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751A3" w14:textId="77777777" w:rsidR="00684B51" w:rsidRDefault="00684B51" w:rsidP="00684B51">
      <w:bookmarkStart w:id="0" w:name="_GoBack"/>
      <w:bookmarkEnd w:id="0"/>
    </w:p>
    <w:p w14:paraId="13C39C3B" w14:textId="77777777" w:rsidR="00111102" w:rsidRDefault="00111102" w:rsidP="001C23E6">
      <w:pPr>
        <w:pStyle w:val="Heading3"/>
      </w:pPr>
      <w:r>
        <w:lastRenderedPageBreak/>
        <w:t>Hegemony</w:t>
      </w:r>
    </w:p>
    <w:p w14:paraId="524D37E2" w14:textId="77777777" w:rsidR="00111102" w:rsidRDefault="00111102" w:rsidP="00111102">
      <w:pPr>
        <w:pStyle w:val="Heading4"/>
      </w:pPr>
      <w:r>
        <w:t>American hegemony has reduced the total number of conflicts and their intensity</w:t>
      </w:r>
    </w:p>
    <w:p w14:paraId="7765C422" w14:textId="77777777" w:rsidR="00111102" w:rsidRDefault="00111102" w:rsidP="00111102">
      <w:r>
        <w:t xml:space="preserve">Daniel W. </w:t>
      </w:r>
      <w:proofErr w:type="spellStart"/>
      <w:r w:rsidRPr="00CB5945">
        <w:rPr>
          <w:rStyle w:val="StyleStyleBold12pt"/>
        </w:rPr>
        <w:t>Drezner</w:t>
      </w:r>
      <w:proofErr w:type="spellEnd"/>
      <w:r>
        <w:t xml:space="preserve"> Associate Professor of International Politics at the Fletcher School of Law and Diplomacy at Tufts University May 25, </w:t>
      </w:r>
      <w:r w:rsidRPr="00CB5945">
        <w:rPr>
          <w:rStyle w:val="StyleStyleBold12pt"/>
        </w:rPr>
        <w:t>2005</w:t>
      </w:r>
      <w:r>
        <w:t xml:space="preserve"> “Gregg Easterbrook, war, and the dangers of extrapolation” http://www.danieldrezner.com/archives/002087.html</w:t>
      </w:r>
    </w:p>
    <w:p w14:paraId="16224B95" w14:textId="77777777" w:rsidR="00111102" w:rsidRDefault="00111102" w:rsidP="00111102">
      <w:pPr>
        <w:rPr>
          <w:rStyle w:val="StyleBoldUnderline"/>
        </w:rPr>
      </w:pPr>
      <w:r w:rsidRPr="00511492">
        <w:rPr>
          <w:sz w:val="16"/>
        </w:rPr>
        <w:t>The U</w:t>
      </w:r>
      <w:r w:rsidRPr="00B4105A">
        <w:rPr>
          <w:rStyle w:val="StyleBoldUnderline"/>
        </w:rPr>
        <w:t xml:space="preserve">niversity of Maryland </w:t>
      </w:r>
      <w:r w:rsidRPr="00B4105A">
        <w:rPr>
          <w:rStyle w:val="StyleBoldUnderline"/>
          <w:highlight w:val="cyan"/>
        </w:rPr>
        <w:t>studies find the number of wars</w:t>
      </w:r>
      <w:r w:rsidRPr="00B4105A">
        <w:rPr>
          <w:rStyle w:val="StyleBoldUnderline"/>
        </w:rPr>
        <w:t xml:space="preserve"> and armed conflicts </w:t>
      </w:r>
      <w:r w:rsidRPr="00B4105A">
        <w:rPr>
          <w:rStyle w:val="StyleBoldUnderline"/>
          <w:highlight w:val="cyan"/>
        </w:rPr>
        <w:t>worldwide peaked in 1991 at 51</w:t>
      </w:r>
      <w:r w:rsidRPr="00511492">
        <w:rPr>
          <w:sz w:val="16"/>
        </w:rPr>
        <w:t xml:space="preserve">, which may represent the most wars happening simultaneously at any point in history. Since 1991, the number has fallen steadily. There were </w:t>
      </w:r>
      <w:proofErr w:type="gramStart"/>
      <w:r w:rsidRPr="00511492">
        <w:rPr>
          <w:sz w:val="16"/>
        </w:rPr>
        <w:t>26 armed</w:t>
      </w:r>
      <w:proofErr w:type="gramEnd"/>
      <w:r w:rsidRPr="00511492">
        <w:rPr>
          <w:sz w:val="16"/>
        </w:rPr>
        <w:t xml:space="preserve"> conflicts in 2000 and 25 in 2002, even after the Al Qaeda attack on the United States and the U.S. counterattack against Afghanistan. </w:t>
      </w:r>
      <w:r w:rsidRPr="00B4105A">
        <w:rPr>
          <w:rStyle w:val="StyleBoldUnderline"/>
          <w:highlight w:val="cyan"/>
        </w:rPr>
        <w:t>By 2004</w:t>
      </w:r>
      <w:r w:rsidRPr="00511492">
        <w:rPr>
          <w:sz w:val="16"/>
        </w:rPr>
        <w:t xml:space="preserve">, Marshall and </w:t>
      </w:r>
      <w:proofErr w:type="spellStart"/>
      <w:r w:rsidRPr="00511492">
        <w:rPr>
          <w:sz w:val="16"/>
        </w:rPr>
        <w:t>Gurr's</w:t>
      </w:r>
      <w:proofErr w:type="spellEnd"/>
      <w:r w:rsidRPr="00511492">
        <w:rPr>
          <w:sz w:val="16"/>
        </w:rPr>
        <w:t xml:space="preserve"> latest study shows, </w:t>
      </w:r>
      <w:r w:rsidRPr="00B4105A">
        <w:rPr>
          <w:rStyle w:val="StyleBoldUnderline"/>
          <w:highlight w:val="cyan"/>
        </w:rPr>
        <w:t>the number</w:t>
      </w:r>
      <w:r w:rsidRPr="00B4105A">
        <w:rPr>
          <w:rStyle w:val="StyleBoldUnderline"/>
        </w:rPr>
        <w:t xml:space="preserve"> of armed conflicts in the world </w:t>
      </w:r>
      <w:r w:rsidRPr="00B4105A">
        <w:rPr>
          <w:rStyle w:val="StyleBoldUnderline"/>
          <w:highlight w:val="cyan"/>
        </w:rPr>
        <w:t>had declined to 20</w:t>
      </w:r>
      <w:r w:rsidRPr="00B4105A">
        <w:rPr>
          <w:rStyle w:val="StyleBoldUnderline"/>
        </w:rPr>
        <w:t>, even after the invasion of Iraq</w:t>
      </w:r>
      <w:r w:rsidRPr="00511492">
        <w:rPr>
          <w:sz w:val="16"/>
        </w:rPr>
        <w:t xml:space="preserve">. All told, there were less than half as many wars in 2004 as there were in 1991.   Marshall and </w:t>
      </w:r>
      <w:proofErr w:type="spellStart"/>
      <w:r w:rsidRPr="00511492">
        <w:rPr>
          <w:sz w:val="16"/>
        </w:rPr>
        <w:t>Gurr</w:t>
      </w:r>
      <w:proofErr w:type="spellEnd"/>
      <w:r w:rsidRPr="00511492">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w:t>
      </w:r>
      <w:proofErr w:type="gramStart"/>
      <w:r w:rsidRPr="00511492">
        <w:rPr>
          <w:sz w:val="16"/>
        </w:rPr>
        <w:t>say,</w:t>
      </w:r>
      <w:proofErr w:type="gramEnd"/>
      <w:r w:rsidRPr="00511492">
        <w:rPr>
          <w:sz w:val="16"/>
        </w:rPr>
        <w:t xml:space="preserve"> the Algerian war of independence is more speculative. Nevertheless, the </w:t>
      </w:r>
      <w:r w:rsidRPr="00B4105A">
        <w:rPr>
          <w:rStyle w:val="StyleBoldUnderline"/>
          <w:highlight w:val="cyan"/>
        </w:rPr>
        <w:t>Peace and Conflict studies name 1991 as the peak</w:t>
      </w:r>
      <w:r w:rsidRPr="00B4105A">
        <w:rPr>
          <w:rStyle w:val="StyleBoldUnderline"/>
        </w:rPr>
        <w:t xml:space="preserve"> post-World War II </w:t>
      </w:r>
      <w:r w:rsidRPr="00B4105A">
        <w:rPr>
          <w:rStyle w:val="StyleBoldUnderline"/>
          <w:highlight w:val="cyan"/>
        </w:rPr>
        <w:t>year for</w:t>
      </w:r>
      <w:r w:rsidRPr="00B4105A">
        <w:rPr>
          <w:rStyle w:val="StyleBoldUnderline"/>
        </w:rPr>
        <w:t xml:space="preserve"> totality of globa</w:t>
      </w:r>
      <w:r w:rsidRPr="00B4105A">
        <w:rPr>
          <w:rStyle w:val="StyleBoldUnderline"/>
          <w:highlight w:val="cyan"/>
        </w:rPr>
        <w:t>l fighting</w:t>
      </w:r>
      <w:r w:rsidRPr="00B4105A">
        <w:rPr>
          <w:sz w:val="16"/>
          <w:highlight w:val="cyan"/>
        </w:rPr>
        <w:t xml:space="preserve">, </w:t>
      </w:r>
      <w:r w:rsidRPr="00B4105A">
        <w:rPr>
          <w:rStyle w:val="StyleBoldUnderline"/>
          <w:highlight w:val="cyan"/>
        </w:rPr>
        <w:t>giving that year a ranking of 179</w:t>
      </w:r>
      <w:r w:rsidRPr="00511492">
        <w:rPr>
          <w:sz w:val="16"/>
        </w:rPr>
        <w:t xml:space="preserve"> on a scale that rates the extent and destructiveness of combat. </w:t>
      </w:r>
      <w:r w:rsidRPr="00B4105A">
        <w:rPr>
          <w:rStyle w:val="StyleBoldUnderline"/>
          <w:highlight w:val="cyan"/>
        </w:rPr>
        <w:t>By</w:t>
      </w:r>
      <w:r w:rsidRPr="00511492">
        <w:rPr>
          <w:sz w:val="16"/>
        </w:rPr>
        <w:t xml:space="preserve"> 2000, in spite of war in the Balkans and genocide in Rwanda, the number had fallen to 97; by 2002 to 81; and, at the end of </w:t>
      </w:r>
      <w:r w:rsidRPr="00B4105A">
        <w:rPr>
          <w:rStyle w:val="StyleBoldUnderline"/>
          <w:highlight w:val="cyan"/>
        </w:rPr>
        <w:t>2004, it stood at 65</w:t>
      </w:r>
      <w:r w:rsidRPr="00B4105A">
        <w:rPr>
          <w:rStyle w:val="StyleBoldUnderline"/>
        </w:rPr>
        <w:t xml:space="preserve">. </w:t>
      </w:r>
      <w:r w:rsidRPr="00B4105A">
        <w:rPr>
          <w:rStyle w:val="StyleBoldUnderline"/>
          <w:highlight w:val="cyan"/>
        </w:rPr>
        <w:t>This suggests the</w:t>
      </w:r>
      <w:r w:rsidRPr="00B4105A">
        <w:rPr>
          <w:rStyle w:val="StyleBoldUnderline"/>
        </w:rPr>
        <w:t xml:space="preserve"> extent and </w:t>
      </w:r>
      <w:r w:rsidRPr="00B4105A">
        <w:rPr>
          <w:rStyle w:val="StyleBoldUnderline"/>
          <w:highlight w:val="cyan"/>
        </w:rPr>
        <w:t>intensity of global combat is now less than half what it was 15 years ago.</w:t>
      </w:r>
      <w:r w:rsidRPr="00511492">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w:t>
      </w:r>
      <w:proofErr w:type="gramStart"/>
      <w:r w:rsidRPr="00511492">
        <w:rPr>
          <w:sz w:val="16"/>
        </w:rPr>
        <w:t>leaves</w:t>
      </w:r>
      <w:proofErr w:type="gramEnd"/>
      <w:r w:rsidRPr="00511492">
        <w:rPr>
          <w:sz w:val="16"/>
        </w:rPr>
        <w:t xml:space="preserve"> out. First, he neglects to mention </w:t>
      </w:r>
      <w:r w:rsidRPr="00B4105A">
        <w:rPr>
          <w:rStyle w:val="StyleBoldUnderline"/>
          <w:highlight w:val="cyan"/>
        </w:rPr>
        <w:t>the biggest reason for why war is on the decline</w:t>
      </w:r>
      <w:r w:rsidRPr="00B4105A">
        <w:rPr>
          <w:rStyle w:val="StyleBoldUnderline"/>
        </w:rPr>
        <w:t xml:space="preserve"> -- there's </w:t>
      </w:r>
      <w:r w:rsidRPr="00B4105A">
        <w:rPr>
          <w:rStyle w:val="StyleBoldUnderline"/>
          <w:highlight w:val="cyan"/>
        </w:rPr>
        <w:t>a global hegemon called the United States</w:t>
      </w:r>
      <w:r w:rsidRPr="00B4105A">
        <w:rPr>
          <w:rStyle w:val="StyleBoldUnderline"/>
        </w:rPr>
        <w:t xml:space="preserve"> </w:t>
      </w:r>
      <w:r w:rsidRPr="00511492">
        <w:rPr>
          <w:sz w:val="16"/>
        </w:rPr>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B4105A">
        <w:rPr>
          <w:rStyle w:val="StyleBoldUnderline"/>
          <w:highlight w:val="cyan"/>
        </w:rPr>
        <w:t>the reason the "great powers" get along is that the United States is much,</w:t>
      </w:r>
      <w:r w:rsidRPr="00B4105A">
        <w:rPr>
          <w:rStyle w:val="StyleBoldUnderline"/>
        </w:rPr>
        <w:t xml:space="preserve"> much </w:t>
      </w:r>
      <w:r w:rsidRPr="00B4105A">
        <w:rPr>
          <w:rStyle w:val="StyleBoldUnderline"/>
          <w:highlight w:val="cyan"/>
        </w:rPr>
        <w:t>more powerful than anyone else</w:t>
      </w:r>
      <w:r w:rsidRPr="00511492">
        <w:rPr>
          <w:sz w:val="16"/>
        </w:rPr>
        <w:t>. If you quantify power only by relative military capabilities, the U.S. is a great power, there are maybe ten or so middle powers, and then there are a lot of mosquitoes. [If the U.S. is so powerful, why can't it subdue the Iraqi insurgency</w:t>
      </w:r>
      <w:proofErr w:type="gramStart"/>
      <w:r w:rsidRPr="00511492">
        <w:rPr>
          <w:sz w:val="16"/>
        </w:rPr>
        <w:t>?-</w:t>
      </w:r>
      <w:proofErr w:type="gramEnd"/>
      <w:r w:rsidRPr="00511492">
        <w:rPr>
          <w:sz w:val="16"/>
        </w:rPr>
        <w:t>-ed. Power is a relative measure -- the U.S. might be having difficulties, but no other country in the world would have fewer problems.] Joshua Goldstein, who knows a thing or two about this phenomenon, made this clear in a Christian Science Monitor op-ed three years ago</w:t>
      </w:r>
      <w:proofErr w:type="gramStart"/>
      <w:r w:rsidRPr="00511492">
        <w:rPr>
          <w:sz w:val="16"/>
        </w:rPr>
        <w:t>:   We</w:t>
      </w:r>
      <w:proofErr w:type="gramEnd"/>
      <w:r w:rsidRPr="00511492">
        <w:rPr>
          <w:sz w:val="16"/>
        </w:rPr>
        <w:t xml:space="preserve"> probably owe this lull to the end of the cold war, and to a unipolar world order with a single superpower to impose its will in places like Kuwait, Serbia, and Afghanistan. The emerging world order is not exactly benign – Sept. 11 comes to mind – and </w:t>
      </w:r>
      <w:proofErr w:type="spellStart"/>
      <w:r w:rsidRPr="00511492">
        <w:rPr>
          <w:sz w:val="16"/>
        </w:rPr>
        <w:t>Pax</w:t>
      </w:r>
      <w:proofErr w:type="spellEnd"/>
      <w:r w:rsidRPr="00511492">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sidRPr="00B4105A">
        <w:rPr>
          <w:rStyle w:val="StyleBoldUnderline"/>
          <w:highlight w:val="cyan"/>
        </w:rPr>
        <w:t>Goldstein</w:t>
      </w:r>
      <w:r w:rsidRPr="00B4105A">
        <w:rPr>
          <w:rStyle w:val="StyleBoldUnderline"/>
        </w:rPr>
        <w:t xml:space="preserve"> </w:t>
      </w:r>
      <w:r w:rsidRPr="00B4105A">
        <w:rPr>
          <w:rStyle w:val="StyleBoldUnderline"/>
          <w:highlight w:val="cyan"/>
        </w:rPr>
        <w:t>rightly refers to the past fifteen years as a</w:t>
      </w:r>
      <w:r w:rsidRPr="00B4105A">
        <w:rPr>
          <w:rStyle w:val="StyleBoldUnderline"/>
        </w:rPr>
        <w:t xml:space="preserve"> "lull" -- a </w:t>
      </w:r>
      <w:r w:rsidRPr="00B4105A">
        <w:rPr>
          <w:rStyle w:val="StyleBoldUnderline"/>
          <w:highlight w:val="cyan"/>
        </w:rPr>
        <w:t>temporary reduction in war</w:t>
      </w:r>
      <w:r w:rsidRPr="00B4105A">
        <w:rPr>
          <w:rStyle w:val="StyleBoldUnderline"/>
        </w:rPr>
        <w:t xml:space="preserve"> </w:t>
      </w:r>
      <w:r w:rsidRPr="00511492">
        <w:rPr>
          <w:sz w:val="16"/>
        </w:rPr>
        <w:t xml:space="preserve">and war-related death. </w:t>
      </w:r>
      <w:r w:rsidRPr="00B4105A">
        <w:rPr>
          <w:rStyle w:val="StyleBoldUnderline"/>
          <w:highlight w:val="cyan"/>
        </w:rPr>
        <w:t>The flip side</w:t>
      </w:r>
      <w:r w:rsidRPr="00B4105A">
        <w:rPr>
          <w:rStyle w:val="StyleBoldUnderline"/>
        </w:rPr>
        <w:t xml:space="preserve"> of U.S. hegemony being responsible for the reduction of armed conflict </w:t>
      </w:r>
      <w:r w:rsidRPr="00B4105A">
        <w:rPr>
          <w:rStyle w:val="StyleBoldUnderline"/>
          <w:highlight w:val="cyan"/>
        </w:rPr>
        <w:t>is what would happen if U.S. hegemony were to</w:t>
      </w:r>
      <w:r w:rsidRPr="00B4105A">
        <w:rPr>
          <w:rStyle w:val="StyleBoldUnderline"/>
        </w:rPr>
        <w:t xml:space="preserve"> ever </w:t>
      </w:r>
      <w:r w:rsidRPr="00B4105A">
        <w:rPr>
          <w:rStyle w:val="StyleBoldUnderline"/>
          <w:highlight w:val="cyan"/>
        </w:rPr>
        <w:t>fade</w:t>
      </w:r>
      <w:r w:rsidRPr="00B4105A">
        <w:rPr>
          <w:rStyle w:val="StyleBoldUnderline"/>
        </w:rPr>
        <w:t xml:space="preserve"> away</w:t>
      </w:r>
      <w:r w:rsidRPr="00511492">
        <w:rPr>
          <w:sz w:val="16"/>
        </w:rPr>
        <w:t xml:space="preserve">. Easterbrook focuses on the trends that suggest an ever-decreasing amount of armed conflict -- and I hope he's right. But I'm enough of a realist to know that </w:t>
      </w:r>
      <w:r w:rsidRPr="00B4105A">
        <w:rPr>
          <w:rStyle w:val="StyleBoldUnderline"/>
        </w:rPr>
        <w:t>if the U.S. should find its primacy challenged</w:t>
      </w:r>
      <w:r w:rsidRPr="00511492">
        <w:rPr>
          <w:sz w:val="16"/>
        </w:rPr>
        <w:t xml:space="preserve"> by, say, a really populous non-democratic country on the other side of the Pacific Ocean, </w:t>
      </w:r>
      <w:r w:rsidRPr="00B4105A">
        <w:rPr>
          <w:rStyle w:val="StyleBoldUnderline"/>
        </w:rPr>
        <w:t>all best about the utility of economic interdependence</w:t>
      </w:r>
      <w:r w:rsidRPr="00511492">
        <w:rPr>
          <w:sz w:val="16"/>
        </w:rPr>
        <w:t xml:space="preserve">, U.N. peacekeeping, </w:t>
      </w:r>
      <w:r w:rsidRPr="00B4105A">
        <w:rPr>
          <w:rStyle w:val="StyleBoldUnderline"/>
        </w:rPr>
        <w:t xml:space="preserve">and the spread of democracy are right out the window. </w:t>
      </w:r>
    </w:p>
    <w:p w14:paraId="3CBA5717" w14:textId="77777777" w:rsidR="00111102" w:rsidRDefault="00111102" w:rsidP="00111102"/>
    <w:p w14:paraId="1CE7947B" w14:textId="77777777" w:rsidR="00E90EC3" w:rsidRDefault="00E90EC3" w:rsidP="00E90EC3">
      <w:pPr>
        <w:pStyle w:val="Heading4"/>
      </w:pPr>
      <w:r>
        <w:t>No extinction – reject this environmental alarmism</w:t>
      </w:r>
    </w:p>
    <w:p w14:paraId="7B37EFC8" w14:textId="77777777" w:rsidR="00E90EC3" w:rsidRDefault="00E90EC3" w:rsidP="00E90EC3">
      <w:r>
        <w:t xml:space="preserve">Amy </w:t>
      </w:r>
      <w:proofErr w:type="spellStart"/>
      <w:r w:rsidRPr="00AB53F0">
        <w:rPr>
          <w:rStyle w:val="StyleStyleBold12pt"/>
        </w:rPr>
        <w:t>Kaleita</w:t>
      </w:r>
      <w:proofErr w:type="spellEnd"/>
      <w:r>
        <w:t xml:space="preserve"> (assistant professor of agricultural and </w:t>
      </w:r>
      <w:proofErr w:type="spellStart"/>
      <w:r>
        <w:t>biosystems</w:t>
      </w:r>
      <w:proofErr w:type="spellEnd"/>
      <w:r>
        <w:t xml:space="preserve"> engineering at Iowa State University) </w:t>
      </w:r>
      <w:r w:rsidRPr="002E1684">
        <w:rPr>
          <w:rStyle w:val="StyleStyleBold12pt"/>
        </w:rPr>
        <w:t>and</w:t>
      </w:r>
      <w:r>
        <w:t xml:space="preserve"> Gregory </w:t>
      </w:r>
      <w:r w:rsidRPr="002E1684">
        <w:rPr>
          <w:rStyle w:val="StyleStyleBold12pt"/>
        </w:rPr>
        <w:t>Forbes</w:t>
      </w:r>
      <w:r>
        <w:t xml:space="preserve"> (research analyst at the Pacific Research Institute) </w:t>
      </w:r>
      <w:r w:rsidRPr="00AB53F0">
        <w:rPr>
          <w:rStyle w:val="StyleStyleBold12pt"/>
        </w:rPr>
        <w:t>2007</w:t>
      </w:r>
      <w:r>
        <w:t xml:space="preserve"> “Hysteria’s History” http://www.undergroundnotes.com/graphics2/Hysteria_History.pdf</w:t>
      </w:r>
    </w:p>
    <w:p w14:paraId="53ABDD87" w14:textId="74D05B64" w:rsidR="001C23E6" w:rsidRPr="00111102" w:rsidRDefault="00E90EC3" w:rsidP="00111102">
      <w:r>
        <w:t xml:space="preserve">Apocalyptic </w:t>
      </w:r>
      <w:r w:rsidRPr="00D03B09">
        <w:rPr>
          <w:rStyle w:val="HighlightedUnderline"/>
        </w:rPr>
        <w:t>stories about</w:t>
      </w:r>
      <w:r>
        <w:t xml:space="preserve"> the irreparable, </w:t>
      </w:r>
      <w:r w:rsidRPr="00D03B09">
        <w:rPr>
          <w:rStyle w:val="HighlightedUnderline"/>
        </w:rPr>
        <w:t>catastrophic damage</w:t>
      </w:r>
      <w:r>
        <w:t xml:space="preserve"> that </w:t>
      </w:r>
      <w:r w:rsidRPr="00B12EE9">
        <w:rPr>
          <w:rStyle w:val="StyleBoldUnderline"/>
        </w:rPr>
        <w:t xml:space="preserve">humans are doing </w:t>
      </w:r>
      <w:r w:rsidRPr="00D03B09">
        <w:rPr>
          <w:rStyle w:val="HighlightedUnderline"/>
        </w:rPr>
        <w:t>to the</w:t>
      </w:r>
      <w:r>
        <w:t xml:space="preserve"> natural </w:t>
      </w:r>
      <w:r w:rsidRPr="00D03B09">
        <w:rPr>
          <w:rStyle w:val="HighlightedUnderline"/>
        </w:rPr>
        <w:t>environment</w:t>
      </w:r>
      <w:r>
        <w:t xml:space="preserve"> have been around for a long time. These hysterics often have some basis in reality, but </w:t>
      </w:r>
      <w:r w:rsidRPr="00D03B09">
        <w:rPr>
          <w:rStyle w:val="HighlightedUnderline"/>
        </w:rPr>
        <w:t>are blown up to illogical and ridiculous proportions.</w:t>
      </w:r>
      <w:r>
        <w:t xml:space="preserve"> Part of the reason they’re so appealing is that they have the ring of plausibility along with the intrigue of a horror flick. In many cases, the </w:t>
      </w:r>
      <w:r w:rsidRPr="00B12EE9">
        <w:rPr>
          <w:rStyle w:val="StyleBoldUnderline"/>
        </w:rPr>
        <w:t>alarmists</w:t>
      </w:r>
      <w:r>
        <w:t xml:space="preserve"> identify a legitimate issue, </w:t>
      </w:r>
      <w:r w:rsidRPr="00B12EE9">
        <w:rPr>
          <w:rStyle w:val="StyleBoldUnderline"/>
        </w:rPr>
        <w:t>take the possible consequences to an extreme</w:t>
      </w:r>
      <w:r>
        <w:t>, and advocate action on the basis of these extreme projections. In 1972, the editor of the journal Nature pointed out the problem with the typical alarmist approach: “[</w:t>
      </w:r>
      <w:r w:rsidRPr="00D03B09">
        <w:rPr>
          <w:rStyle w:val="HighlightedUnderline"/>
        </w:rPr>
        <w:t>Alarmists’</w:t>
      </w:r>
      <w:r>
        <w:t xml:space="preserve">] most common error is to </w:t>
      </w:r>
      <w:r w:rsidRPr="00D03B09">
        <w:rPr>
          <w:rStyle w:val="HighlightedUnderline"/>
        </w:rPr>
        <w:t>suppose that the worst will always happen.</w:t>
      </w:r>
      <w:r>
        <w:t xml:space="preserve">”82 </w:t>
      </w:r>
      <w:r w:rsidRPr="00B12EE9">
        <w:rPr>
          <w:rStyle w:val="StyleBoldUnderline"/>
        </w:rPr>
        <w:t>But</w:t>
      </w:r>
      <w:r>
        <w:t xml:space="preserve"> of course,</w:t>
      </w:r>
      <w:r w:rsidRPr="00B12EE9">
        <w:rPr>
          <w:rStyle w:val="StyleBoldUnderline"/>
        </w:rPr>
        <w:t xml:space="preserve"> if the worst always happened, the human race would have died out long ago.</w:t>
      </w:r>
      <w:r>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Spring brought an end to the general belief that all synthetic chemicals in use for purposes ranging from insect control to household cleaning were uniformly wonderful, and it ushered in an age of increased caution on the appropriate use of chemicals.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 this passage,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However,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w:t>
      </w:r>
      <w:r w:rsidRPr="00D03B09">
        <w:rPr>
          <w:rStyle w:val="HighlightedUnderline"/>
        </w:rPr>
        <w:t>Alarmism is given more weight than it deserves</w:t>
      </w:r>
      <w:r>
        <w:t xml:space="preserve">,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w:t>
      </w:r>
      <w:r w:rsidRPr="00B12EE9">
        <w:rPr>
          <w:rStyle w:val="StyleBoldUnderline"/>
        </w:rPr>
        <w:t>alarmist responses to valid problems risk foreclosing potentially useful responses based on ingenuity and progress</w:t>
      </w:r>
      <w:r>
        <w:t xml:space="preserve">. There are many examples from the energy sector where, in the presence of demands for economy, efficiency, or less pollution,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w:t>
      </w:r>
      <w:proofErr w:type="gramStart"/>
      <w:r>
        <w:t>cherry-picking</w:t>
      </w:r>
      <w:proofErr w:type="gramEnd"/>
      <w:r>
        <w:t xml:space="preserve"> and favoring one particular replacement technology at the expense of other promising technologies. </w:t>
      </w:r>
      <w:r w:rsidRPr="00D03B09">
        <w:rPr>
          <w:rStyle w:val="HighlightedUnderline"/>
        </w:rPr>
        <w:t>Environmental alarmism should be taken for what it is—a natural tendency</w:t>
      </w:r>
      <w:r>
        <w:t xml:space="preserve"> of some portion of the public </w:t>
      </w:r>
      <w:r w:rsidRPr="00D03B09">
        <w:rPr>
          <w:rStyle w:val="HighlightedUnderline"/>
        </w:rPr>
        <w:t>to latch onto the worst, and most unlikely, potential outcome. Alarmism should not be used as the basis for policy</w:t>
      </w:r>
      <w:r>
        <w:t>. Where a real problem exists, solutions should be based on reality, not hysteria.</w:t>
      </w:r>
      <w:r w:rsidRPr="00111102">
        <w:t xml:space="preserve"> </w:t>
      </w:r>
    </w:p>
    <w:sectPr w:rsidR="001C23E6" w:rsidRPr="0011110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FF5D" w14:textId="77777777" w:rsidR="001C23E6" w:rsidRDefault="001C23E6" w:rsidP="00E46E7E">
      <w:r>
        <w:separator/>
      </w:r>
    </w:p>
  </w:endnote>
  <w:endnote w:type="continuationSeparator" w:id="0">
    <w:p w14:paraId="0EEEE7CD" w14:textId="77777777" w:rsidR="001C23E6" w:rsidRDefault="001C23E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E6B86" w14:textId="77777777" w:rsidR="001C23E6" w:rsidRDefault="001C23E6" w:rsidP="00E46E7E">
      <w:r>
        <w:separator/>
      </w:r>
    </w:p>
  </w:footnote>
  <w:footnote w:type="continuationSeparator" w:id="0">
    <w:p w14:paraId="01E9656D" w14:textId="77777777" w:rsidR="001C23E6" w:rsidRDefault="001C23E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B51"/>
    <w:rsid w:val="000140EC"/>
    <w:rsid w:val="00016A35"/>
    <w:rsid w:val="000C16B3"/>
    <w:rsid w:val="000D24B4"/>
    <w:rsid w:val="00111102"/>
    <w:rsid w:val="00135CF8"/>
    <w:rsid w:val="001408C0"/>
    <w:rsid w:val="00143FD7"/>
    <w:rsid w:val="001463FB"/>
    <w:rsid w:val="00186DB7"/>
    <w:rsid w:val="001C23E6"/>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B3EC7"/>
    <w:rsid w:val="003F42AF"/>
    <w:rsid w:val="00412F6D"/>
    <w:rsid w:val="0042635A"/>
    <w:rsid w:val="0046316B"/>
    <w:rsid w:val="00466B6F"/>
    <w:rsid w:val="004B3188"/>
    <w:rsid w:val="004B3DB3"/>
    <w:rsid w:val="004C63B5"/>
    <w:rsid w:val="004D461E"/>
    <w:rsid w:val="00514985"/>
    <w:rsid w:val="00517479"/>
    <w:rsid w:val="005A0BE5"/>
    <w:rsid w:val="005A3154"/>
    <w:rsid w:val="005C0E1F"/>
    <w:rsid w:val="005E0D2B"/>
    <w:rsid w:val="005E2C99"/>
    <w:rsid w:val="00672258"/>
    <w:rsid w:val="0067575B"/>
    <w:rsid w:val="00684B51"/>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C30F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0EC3"/>
    <w:rsid w:val="00E95631"/>
    <w:rsid w:val="00F1173B"/>
    <w:rsid w:val="00F11E69"/>
    <w:rsid w:val="00F45F2E"/>
    <w:rsid w:val="00FA538E"/>
    <w:rsid w:val="00FC2E9D"/>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BBB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Intense Emphasis1,Intense Emphasis2,HHeading 3 + 12 pt,Style,Citation Char Char Char,ci,Intense Emphasis11,Intense Emphasis111,Intense Emphasis1111,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HighlightedUnderline">
    <w:name w:val="Highlighted Underline"/>
    <w:basedOn w:val="DefaultParagraphFont"/>
    <w:uiPriority w:val="1"/>
    <w:qFormat/>
    <w:rsid w:val="00E90EC3"/>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Intense Emphasis1,Intense Emphasis2,HHeading 3 + 12 pt,Style,Citation Char Char Char,ci,Intense Emphasis11,Intense Emphasis111,Intense Emphasis1111,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HighlightedUnderline">
    <w:name w:val="Highlighted Underline"/>
    <w:basedOn w:val="DefaultParagraphFont"/>
    <w:uiPriority w:val="1"/>
    <w:qFormat/>
    <w:rsid w:val="00E90EC3"/>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Pages>
  <Words>1410</Words>
  <Characters>8038</Characters>
  <Application>Microsoft Macintosh Word</Application>
  <DocSecurity>0</DocSecurity>
  <Lines>66</Lines>
  <Paragraphs>18</Paragraphs>
  <ScaleCrop>false</ScaleCrop>
  <Company>Whitman College</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2</cp:revision>
  <dcterms:created xsi:type="dcterms:W3CDTF">2012-09-27T20:50:00Z</dcterms:created>
  <dcterms:modified xsi:type="dcterms:W3CDTF">2012-09-27T20:50:00Z</dcterms:modified>
</cp:coreProperties>
</file>