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5F1102" w:rsidP="005F1102">
      <w:pPr>
        <w:pStyle w:val="Heading3"/>
      </w:pPr>
      <w:r>
        <w:t>T</w:t>
      </w:r>
    </w:p>
    <w:p w:rsidR="005F1102" w:rsidRDefault="005F1102" w:rsidP="005F1102">
      <w:pPr>
        <w:pStyle w:val="Heading4"/>
      </w:pPr>
      <w:r>
        <w:t>On/for energy production is an adjective phrase</w:t>
      </w:r>
    </w:p>
    <w:p w:rsidR="005F1102" w:rsidRDefault="005F1102" w:rsidP="005F1102">
      <w:proofErr w:type="spellStart"/>
      <w:r>
        <w:rPr>
          <w:rStyle w:val="Strong"/>
        </w:rPr>
        <w:t>Megginson</w:t>
      </w:r>
      <w:proofErr w:type="spellEnd"/>
      <w:r>
        <w:rPr>
          <w:rStyle w:val="Strong"/>
        </w:rPr>
        <w:t>, 2007</w:t>
      </w:r>
      <w:r>
        <w:t xml:space="preserve"> (David </w:t>
      </w:r>
      <w:proofErr w:type="spellStart"/>
      <w:r>
        <w:t>Megginson</w:t>
      </w:r>
      <w:proofErr w:type="spellEnd"/>
      <w:r>
        <w:t>, University of Ottawa, Department of English, “The Function Of Phrases” writingcentre.uottawa.ca/</w:t>
      </w:r>
      <w:proofErr w:type="spellStart"/>
      <w:r>
        <w:t>hypergrammar</w:t>
      </w:r>
      <w:proofErr w:type="spellEnd"/>
      <w:r>
        <w:t>/phrfunc.html)</w:t>
      </w:r>
    </w:p>
    <w:p w:rsidR="005F1102" w:rsidRDefault="005F1102" w:rsidP="005F1102">
      <w:r w:rsidRPr="00830400">
        <w:rPr>
          <w:rStyle w:val="IntenseEmphasis"/>
          <w:highlight w:val="cyan"/>
        </w:rPr>
        <w:t>An adjective phrase</w:t>
      </w:r>
      <w:r>
        <w:rPr>
          <w:rStyle w:val="Emphasis"/>
        </w:rPr>
        <w:t xml:space="preserve"> </w:t>
      </w:r>
      <w:r w:rsidRPr="005F1102">
        <w:rPr>
          <w:rStyle w:val="Emphasis"/>
          <w:highlight w:val="cyan"/>
        </w:rPr>
        <w:t xml:space="preserve">is any </w:t>
      </w:r>
      <w:proofErr w:type="gramStart"/>
      <w:r w:rsidRPr="005F1102">
        <w:rPr>
          <w:rStyle w:val="Emphasis"/>
          <w:highlight w:val="cyan"/>
        </w:rPr>
        <w:t>phrase which</w:t>
      </w:r>
      <w:proofErr w:type="gramEnd"/>
      <w:r>
        <w:rPr>
          <w:rStyle w:val="Emphasis"/>
        </w:rPr>
        <w:t xml:space="preserve"> </w:t>
      </w:r>
      <w:r w:rsidRPr="00830400">
        <w:rPr>
          <w:rStyle w:val="IntenseEmphasis"/>
          <w:highlight w:val="cyan"/>
        </w:rPr>
        <w:t>modifies a noun</w:t>
      </w:r>
      <w:r>
        <w:t xml:space="preserve"> or pronoun. </w:t>
      </w:r>
      <w:r w:rsidRPr="00830400">
        <w:rPr>
          <w:rStyle w:val="IntenseEmphasis"/>
          <w:highlight w:val="cyan"/>
        </w:rPr>
        <w:t>You often construct adjective phrases using</w:t>
      </w:r>
      <w:r>
        <w:t xml:space="preserve"> participles or </w:t>
      </w:r>
      <w:r w:rsidRPr="00830400">
        <w:rPr>
          <w:rStyle w:val="IntenseEmphasis"/>
          <w:highlight w:val="cyan"/>
        </w:rPr>
        <w:t>prepositions</w:t>
      </w:r>
      <w:r>
        <w:rPr>
          <w:rStyle w:val="Emphasis"/>
        </w:rPr>
        <w:t xml:space="preserve"> </w:t>
      </w:r>
      <w:r w:rsidRPr="005F1102">
        <w:rPr>
          <w:rStyle w:val="Emphasis"/>
          <w:highlight w:val="cyan"/>
        </w:rPr>
        <w:t>together with their objects</w:t>
      </w:r>
      <w:r>
        <w:t xml:space="preserve">: I was driven mad by </w:t>
      </w:r>
      <w:r w:rsidRPr="00830400">
        <w:rPr>
          <w:rStyle w:val="IntenseEmphasis"/>
          <w:highlight w:val="cyan"/>
        </w:rPr>
        <w:t xml:space="preserve">the sound of my </w:t>
      </w:r>
      <w:proofErr w:type="spellStart"/>
      <w:r w:rsidRPr="00830400">
        <w:rPr>
          <w:rStyle w:val="IntenseEmphasis"/>
          <w:highlight w:val="cyan"/>
        </w:rPr>
        <w:t>neighbour's</w:t>
      </w:r>
      <w:proofErr w:type="spellEnd"/>
      <w:r>
        <w:t xml:space="preserve"> constant </w:t>
      </w:r>
      <w:r w:rsidRPr="00830400">
        <w:rPr>
          <w:rStyle w:val="IntenseEmphasis"/>
          <w:highlight w:val="cyan"/>
        </w:rPr>
        <w:t xml:space="preserve">piano </w:t>
      </w:r>
      <w:proofErr w:type="spellStart"/>
      <w:r w:rsidRPr="00830400">
        <w:rPr>
          <w:rStyle w:val="IntenseEmphasis"/>
          <w:highlight w:val="cyan"/>
        </w:rPr>
        <w:t>practising</w:t>
      </w:r>
      <w:proofErr w:type="spellEnd"/>
      <w:r>
        <w:t xml:space="preserve">. In this sentence, </w:t>
      </w:r>
      <w:r w:rsidRPr="00830400">
        <w:rPr>
          <w:rStyle w:val="IntenseEmphasis"/>
          <w:highlight w:val="cyan"/>
        </w:rPr>
        <w:t>the prepositional phrase</w:t>
      </w:r>
      <w:r>
        <w:t xml:space="preserve"> "</w:t>
      </w:r>
      <w:r w:rsidRPr="00830400">
        <w:rPr>
          <w:rStyle w:val="IntenseEmphasis"/>
          <w:highlight w:val="cyan"/>
        </w:rPr>
        <w:t xml:space="preserve">of my </w:t>
      </w:r>
      <w:proofErr w:type="spellStart"/>
      <w:r w:rsidRPr="00830400">
        <w:rPr>
          <w:rStyle w:val="IntenseEmphasis"/>
          <w:highlight w:val="cyan"/>
        </w:rPr>
        <w:t>neighbour's</w:t>
      </w:r>
      <w:proofErr w:type="spellEnd"/>
      <w:r>
        <w:t xml:space="preserve"> constant </w:t>
      </w:r>
      <w:r w:rsidRPr="00830400">
        <w:rPr>
          <w:rStyle w:val="IntenseEmphasis"/>
          <w:highlight w:val="cyan"/>
        </w:rPr>
        <w:t xml:space="preserve">piano </w:t>
      </w:r>
      <w:proofErr w:type="spellStart"/>
      <w:r w:rsidRPr="00830400">
        <w:rPr>
          <w:rStyle w:val="IntenseEmphasis"/>
          <w:highlight w:val="cyan"/>
        </w:rPr>
        <w:t>practising</w:t>
      </w:r>
      <w:proofErr w:type="spellEnd"/>
      <w:r w:rsidRPr="00830400">
        <w:rPr>
          <w:rStyle w:val="IntenseEmphasis"/>
          <w:highlight w:val="cyan"/>
        </w:rPr>
        <w:t xml:space="preserve">" acts as an adjective </w:t>
      </w:r>
      <w:r>
        <w:rPr>
          <w:rStyle w:val="Style1"/>
        </w:rPr>
        <w:t>modifying the noun</w:t>
      </w:r>
      <w:r w:rsidRPr="00830400">
        <w:rPr>
          <w:rStyle w:val="IntenseEmphasis"/>
          <w:highlight w:val="cyan"/>
        </w:rPr>
        <w:t xml:space="preserve"> "sound</w:t>
      </w:r>
      <w:r>
        <w:t>."</w:t>
      </w:r>
    </w:p>
    <w:p w:rsidR="005F1102" w:rsidRPr="005F1102" w:rsidRDefault="005F1102" w:rsidP="005F1102"/>
    <w:p w:rsidR="005F1102" w:rsidRDefault="005F1102" w:rsidP="005F1102">
      <w:pPr>
        <w:pStyle w:val="Heading4"/>
      </w:pPr>
      <w:r>
        <w:t>‘On’ means energy production IS THE OPERATIVE CAUSE OF</w:t>
      </w:r>
      <w:r w:rsidRPr="005F2715">
        <w:t xml:space="preserve"> </w:t>
      </w:r>
      <w:r>
        <w:t xml:space="preserve">financial incentives </w:t>
      </w:r>
    </w:p>
    <w:p w:rsidR="005F1102" w:rsidRDefault="005F1102" w:rsidP="005F1102">
      <w:r w:rsidRPr="008D44E6">
        <w:rPr>
          <w:rStyle w:val="StyleStyleBold12pt"/>
        </w:rPr>
        <w:t>OED 89</w:t>
      </w:r>
      <w:r>
        <w:t xml:space="preserve"> Oxford English Dictionary v3 2</w:t>
      </w:r>
      <w:r w:rsidRPr="008D44E6">
        <w:rPr>
          <w:vertAlign w:val="superscript"/>
        </w:rPr>
        <w:t>nd</w:t>
      </w:r>
      <w:r>
        <w:t xml:space="preserve"> Ed for (FBT(r)</w:t>
      </w:r>
      <w:proofErr w:type="gramStart"/>
      <w:r>
        <w:t>,</w:t>
      </w:r>
      <w:proofErr w:type="spellStart"/>
      <w:r>
        <w:t>fe</w:t>
      </w:r>
      <w:proofErr w:type="spellEnd"/>
      <w:proofErr w:type="gramEnd"/>
      <w:r>
        <w:t xml:space="preserve">(r)), prep, and conj. </w:t>
      </w:r>
      <w:proofErr w:type="gramStart"/>
      <w:r>
        <w:t xml:space="preserve">Also 2 </w:t>
      </w:r>
      <w:proofErr w:type="spellStart"/>
      <w:r>
        <w:t>fer</w:t>
      </w:r>
      <w:proofErr w:type="spellEnd"/>
      <w:r>
        <w:t xml:space="preserve">, 3 south, </w:t>
      </w:r>
      <w:proofErr w:type="spellStart"/>
      <w:r>
        <w:t>vor</w:t>
      </w:r>
      <w:proofErr w:type="spellEnd"/>
      <w:r>
        <w:t xml:space="preserve">, </w:t>
      </w:r>
      <w:proofErr w:type="spellStart"/>
      <w:r>
        <w:t>Orm</w:t>
      </w:r>
      <w:proofErr w:type="spellEnd"/>
      <w:r>
        <w:t>.</w:t>
      </w:r>
      <w:proofErr w:type="gramEnd"/>
      <w:r>
        <w:t xml:space="preserve"> </w:t>
      </w:r>
      <w:proofErr w:type="spellStart"/>
      <w:proofErr w:type="gramStart"/>
      <w:r>
        <w:t>forr</w:t>
      </w:r>
      <w:proofErr w:type="spellEnd"/>
      <w:proofErr w:type="gramEnd"/>
      <w:r>
        <w:t>..</w:t>
      </w:r>
    </w:p>
    <w:p w:rsidR="005F1102" w:rsidRDefault="005F1102" w:rsidP="005F1102">
      <w:r>
        <w:t xml:space="preserve">22. </w:t>
      </w:r>
      <w:r w:rsidRPr="005F2715">
        <w:rPr>
          <w:rStyle w:val="TitleChar"/>
          <w:highlight w:val="cyan"/>
        </w:rPr>
        <w:t>Of an efficient or operative cause: In consequence of</w:t>
      </w:r>
      <w:r>
        <w:t xml:space="preserve">, by reason of, </w:t>
      </w:r>
      <w:r w:rsidRPr="005F2715">
        <w:rPr>
          <w:rStyle w:val="TitleChar"/>
          <w:highlight w:val="cyan"/>
        </w:rPr>
        <w:t>as the effect of</w:t>
      </w:r>
      <w:r>
        <w:t xml:space="preserve">. (Now chiefly after comparatives; otherwise usu. replaced by from, of, through.) Also in for want of: see W </w:t>
      </w:r>
      <w:proofErr w:type="gramStart"/>
      <w:r>
        <w:t>A</w:t>
      </w:r>
      <w:proofErr w:type="gramEnd"/>
      <w:r>
        <w:t xml:space="preserve"> N T. 111; LAY. 27818</w:t>
      </w:r>
    </w:p>
    <w:p w:rsidR="005F1102" w:rsidRDefault="005F1102" w:rsidP="005F1102">
      <w:r>
        <w:t>Efficient cause (Wikipedia</w:t>
      </w:r>
      <w:proofErr w:type="gramStart"/>
      <w:r>
        <w:t xml:space="preserve">)  </w:t>
      </w:r>
      <w:r w:rsidRPr="00C56C39">
        <w:t>http</w:t>
      </w:r>
      <w:proofErr w:type="gramEnd"/>
      <w:r w:rsidRPr="00C56C39">
        <w:t>://en.wikipedia.org/wiki/Four_causes#Efficient_cause</w:t>
      </w:r>
    </w:p>
    <w:p w:rsidR="005F1102" w:rsidRDefault="005F1102" w:rsidP="005F1102">
      <w:r w:rsidRPr="005F2715">
        <w:rPr>
          <w:rStyle w:val="TitleChar"/>
          <w:highlight w:val="cyan"/>
        </w:rPr>
        <w:t>The "efficient cause" of an object is equivalent to that which causes change and motion to start or stop</w:t>
      </w:r>
      <w:r>
        <w:t xml:space="preserve"> (such as a painter painting a house) (see Aristotle, Physics II 3, 194b29). In many cases, this is simply the thing that brings something about. For example, in the case of a statue, it is the person chiseling away which transforms a block of marble into a statue. This is the cause of change, and as such is commonly used in modern conceptions of change, as well as cause-and-effect</w:t>
      </w:r>
      <w:proofErr w:type="gramStart"/>
      <w:r>
        <w:t>.[</w:t>
      </w:r>
      <w:proofErr w:type="gramEnd"/>
      <w:r>
        <w:t>citation needed]</w:t>
      </w:r>
    </w:p>
    <w:p w:rsidR="005F1102" w:rsidRPr="005F1102" w:rsidRDefault="005F1102" w:rsidP="005F1102"/>
    <w:p w:rsidR="005F1102" w:rsidRDefault="005F1102" w:rsidP="005F1102">
      <w:pPr>
        <w:pStyle w:val="Heading3"/>
      </w:pPr>
      <w:bookmarkStart w:id="0" w:name="_Toc317777898"/>
      <w:r>
        <w:lastRenderedPageBreak/>
        <w:t>2NC Limits</w:t>
      </w:r>
      <w:bookmarkEnd w:id="0"/>
    </w:p>
    <w:p w:rsidR="005F1102" w:rsidRPr="005D56FA" w:rsidRDefault="005F1102" w:rsidP="005F1102">
      <w:pPr>
        <w:pStyle w:val="Heading4"/>
      </w:pPr>
      <w:r>
        <w:t xml:space="preserve">Depth outweighs breadth – studies overwhelmingly vote </w:t>
      </w:r>
      <w:proofErr w:type="spellStart"/>
      <w:r>
        <w:t>neg</w:t>
      </w:r>
      <w:proofErr w:type="spellEnd"/>
      <w:r>
        <w:t xml:space="preserve"> – key to education</w:t>
      </w:r>
    </w:p>
    <w:p w:rsidR="005F1102" w:rsidRPr="005D56FA" w:rsidRDefault="005F1102" w:rsidP="005F1102">
      <w:r w:rsidRPr="005D56FA">
        <w:rPr>
          <w:rStyle w:val="StyleStyleBold12pt"/>
        </w:rPr>
        <w:t>TPC</w:t>
      </w:r>
      <w:r>
        <w:t xml:space="preserve"> (</w:t>
      </w:r>
      <w:r w:rsidRPr="005D56FA">
        <w:t>Texas Panhandle P-16 Council</w:t>
      </w:r>
      <w:r>
        <w:t xml:space="preserve">, Texas-based group of teachers and educators from across the state) </w:t>
      </w:r>
      <w:r w:rsidRPr="005D56FA">
        <w:rPr>
          <w:rStyle w:val="StyleStyleBold12pt"/>
        </w:rPr>
        <w:t>2010</w:t>
      </w:r>
      <w:r>
        <w:t xml:space="preserve"> “Breadth vs. Depth of </w:t>
      </w:r>
      <w:proofErr w:type="gramStart"/>
      <w:r>
        <w:t>High School</w:t>
      </w:r>
      <w:proofErr w:type="gramEnd"/>
      <w:r>
        <w:t xml:space="preserve"> Curriculum Content” http://www.panhandlep-16.net/users/0001/docs/Position%20Paper2.pdf</w:t>
      </w:r>
    </w:p>
    <w:p w:rsidR="005F1102" w:rsidRDefault="005F1102" w:rsidP="005F1102">
      <w:pPr>
        <w:rPr>
          <w:sz w:val="16"/>
        </w:rPr>
      </w:pPr>
      <w:r w:rsidRPr="00224DB0">
        <w:rPr>
          <w:rStyle w:val="TitleChar"/>
          <w:highlight w:val="yellow"/>
        </w:rPr>
        <w:t>Less breadth and more depth</w:t>
      </w:r>
      <w:r w:rsidRPr="005D56FA">
        <w:rPr>
          <w:sz w:val="16"/>
        </w:rPr>
        <w:t xml:space="preserve"> in curriculum </w:t>
      </w:r>
      <w:r w:rsidRPr="00224DB0">
        <w:rPr>
          <w:rStyle w:val="TitleChar"/>
          <w:highlight w:val="yellow"/>
        </w:rPr>
        <w:t>better prepares students for future careers</w:t>
      </w:r>
      <w:r w:rsidRPr="005D56FA">
        <w:rPr>
          <w:rStyle w:val="TitleChar"/>
        </w:rPr>
        <w:t xml:space="preserve"> and education. </w:t>
      </w:r>
      <w:r w:rsidRPr="00224DB0">
        <w:rPr>
          <w:rStyle w:val="TitleChar"/>
          <w:highlight w:val="yellow"/>
        </w:rPr>
        <w:t>This is the</w:t>
      </w:r>
      <w:r w:rsidRPr="005D56FA">
        <w:rPr>
          <w:sz w:val="16"/>
        </w:rPr>
        <w:t xml:space="preserve"> position of over one hundred faculty assembled in the Texas Panhandle, and it is also the </w:t>
      </w:r>
      <w:r w:rsidRPr="00224DB0">
        <w:rPr>
          <w:rStyle w:val="TitleChar"/>
          <w:highlight w:val="yellow"/>
        </w:rPr>
        <w:t xml:space="preserve">conclusion of </w:t>
      </w:r>
      <w:r w:rsidRPr="00224DB0">
        <w:rPr>
          <w:rStyle w:val="TitleChar"/>
          <w:highlight w:val="yellow"/>
          <w:bdr w:val="single" w:sz="12" w:space="0" w:color="auto"/>
        </w:rPr>
        <w:t>many scholarly studies</w:t>
      </w:r>
      <w:r w:rsidRPr="005D56FA">
        <w:rPr>
          <w:rStyle w:val="TitleChar"/>
        </w:rPr>
        <w:t xml:space="preserve"> </w:t>
      </w:r>
      <w:r w:rsidRPr="005D56FA">
        <w:rPr>
          <w:sz w:val="16"/>
        </w:rPr>
        <w:t xml:space="preserve">reviewed for this paper. In </w:t>
      </w:r>
      <w:r w:rsidRPr="005F1102">
        <w:rPr>
          <w:sz w:val="16"/>
        </w:rPr>
        <w:t xml:space="preserve">fact, </w:t>
      </w:r>
      <w:r w:rsidRPr="005F1102">
        <w:rPr>
          <w:rStyle w:val="TitleChar"/>
        </w:rPr>
        <w:t xml:space="preserve">there are far </w:t>
      </w:r>
      <w:r w:rsidRPr="005F1102">
        <w:rPr>
          <w:rStyle w:val="TitleChar"/>
          <w:bdr w:val="single" w:sz="12" w:space="0" w:color="auto"/>
        </w:rPr>
        <w:t>too many studies to cite</w:t>
      </w:r>
      <w:r w:rsidRPr="005F1102">
        <w:rPr>
          <w:sz w:val="16"/>
        </w:rPr>
        <w:t xml:space="preserve"> in this paper, so onl</w:t>
      </w:r>
      <w:r w:rsidRPr="005D56FA">
        <w:rPr>
          <w:sz w:val="16"/>
        </w:rPr>
        <w:t>y a few representative studies are used. In a 2008 study entitled “Depth Versus Breadth: How Content Coverage in High School Science Courses Relates to Later Success in College Science Coursework”1 the researchers noted: “</w:t>
      </w:r>
      <w:r w:rsidRPr="00224DB0">
        <w:rPr>
          <w:rStyle w:val="TitleChar"/>
          <w:highlight w:val="yellow"/>
        </w:rPr>
        <w:t>In</w:t>
      </w:r>
      <w:r w:rsidRPr="005D56FA">
        <w:rPr>
          <w:rStyle w:val="TitleChar"/>
        </w:rPr>
        <w:t xml:space="preserve"> a comparison of </w:t>
      </w:r>
      <w:r w:rsidRPr="00224DB0">
        <w:rPr>
          <w:rStyle w:val="TitleChar"/>
          <w:highlight w:val="yellow"/>
        </w:rPr>
        <w:t>46</w:t>
      </w:r>
      <w:r w:rsidRPr="005D56FA">
        <w:rPr>
          <w:rStyle w:val="TitleChar"/>
        </w:rPr>
        <w:t xml:space="preserve"> countries</w:t>
      </w:r>
      <w:r w:rsidRPr="005D56FA">
        <w:rPr>
          <w:sz w:val="16"/>
        </w:rPr>
        <w:t xml:space="preserve">, Schmidt et al. (2005) noted that in </w:t>
      </w:r>
      <w:r w:rsidRPr="00224DB0">
        <w:rPr>
          <w:rStyle w:val="TitleChar"/>
          <w:highlight w:val="yellow"/>
        </w:rPr>
        <w:t>top-achieving countries</w:t>
      </w:r>
      <w:r w:rsidRPr="005D56FA">
        <w:rPr>
          <w:sz w:val="16"/>
        </w:rPr>
        <w:t xml:space="preserve">, </w:t>
      </w:r>
      <w:r w:rsidRPr="005D56FA">
        <w:rPr>
          <w:rStyle w:val="TitleChar"/>
        </w:rPr>
        <w:t>the</w:t>
      </w:r>
      <w:r w:rsidRPr="005D56FA">
        <w:rPr>
          <w:sz w:val="16"/>
        </w:rPr>
        <w:t xml:space="preserve"> science </w:t>
      </w:r>
      <w:r w:rsidRPr="00224DB0">
        <w:rPr>
          <w:rStyle w:val="TitleChar"/>
          <w:highlight w:val="yellow"/>
        </w:rPr>
        <w:t>frameworks cover far fewer topics</w:t>
      </w:r>
      <w:r w:rsidRPr="005D56FA">
        <w:rPr>
          <w:sz w:val="16"/>
        </w:rPr>
        <w:t xml:space="preserve"> than in the United States, </w:t>
      </w:r>
      <w:r w:rsidRPr="00224DB0">
        <w:rPr>
          <w:rStyle w:val="TitleChar"/>
          <w:highlight w:val="yellow"/>
        </w:rPr>
        <w:t>and</w:t>
      </w:r>
      <w:r w:rsidRPr="005D56FA">
        <w:rPr>
          <w:sz w:val="16"/>
        </w:rPr>
        <w:t xml:space="preserve"> that students from these countries </w:t>
      </w:r>
      <w:r w:rsidRPr="00224DB0">
        <w:rPr>
          <w:rStyle w:val="TitleChar"/>
          <w:highlight w:val="yellow"/>
        </w:rPr>
        <w:t>perform significantly better</w:t>
      </w:r>
      <w:r w:rsidRPr="005D56FA">
        <w:rPr>
          <w:sz w:val="16"/>
        </w:rPr>
        <w:t xml:space="preserve"> than students in the United States. They conclude that U.S. standards are not likely to create a framework that develops a deeper understanding of the structure of the discipline. By international standards, the U.S. science framework is „unfocused, repetitive, and undemanding‟”. The study went on to say that “the baseline model reveals a direct and compelling outcome: </w:t>
      </w:r>
      <w:r w:rsidRPr="00224DB0">
        <w:rPr>
          <w:rStyle w:val="TitleChar"/>
          <w:highlight w:val="yellow"/>
        </w:rPr>
        <w:t>teaching for depth is associated with improvements in</w:t>
      </w:r>
      <w:r w:rsidRPr="005D56FA">
        <w:rPr>
          <w:rStyle w:val="TitleChar"/>
        </w:rPr>
        <w:t xml:space="preserve"> later </w:t>
      </w:r>
      <w:r w:rsidRPr="00224DB0">
        <w:rPr>
          <w:rStyle w:val="TitleChar"/>
          <w:highlight w:val="yellow"/>
        </w:rPr>
        <w:t>performance</w:t>
      </w:r>
      <w:r w:rsidRPr="005D56FA">
        <w:rPr>
          <w:sz w:val="16"/>
        </w:rPr>
        <w:t>”.</w:t>
      </w:r>
    </w:p>
    <w:p w:rsidR="005F1102" w:rsidRPr="00DC4AC1" w:rsidRDefault="005F1102" w:rsidP="005F1102">
      <w:pPr>
        <w:pStyle w:val="Heading4"/>
      </w:pPr>
      <w:r>
        <w:t>We can quantify it – literally doubles the educational benefit</w:t>
      </w:r>
    </w:p>
    <w:p w:rsidR="005F1102" w:rsidRPr="00D35D28" w:rsidRDefault="005F1102" w:rsidP="005F1102">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5F1102" w:rsidRPr="001B22D3" w:rsidRDefault="005F1102" w:rsidP="005F1102">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1B22D3">
        <w:rPr>
          <w:rStyle w:val="TitleChar"/>
          <w:highlight w:val="yellow"/>
        </w:rPr>
        <w:t>students who study</w:t>
      </w:r>
      <w:r w:rsidRPr="001B22D3">
        <w:rPr>
          <w:highlight w:val="yellow"/>
        </w:rPr>
        <w:t xml:space="preserve"> </w:t>
      </w:r>
      <w:r w:rsidRPr="001B22D3">
        <w:rPr>
          <w:rStyle w:val="IntenseEmphasis"/>
          <w:highlight w:val="yellow"/>
        </w:rPr>
        <w:t>fewer</w:t>
      </w:r>
      <w:r>
        <w:t xml:space="preserve"> science </w:t>
      </w:r>
      <w:r w:rsidRPr="001B22D3">
        <w:rPr>
          <w:rStyle w:val="HIGHLIGHT"/>
          <w:highlight w:val="yellow"/>
        </w:rPr>
        <w:t>topics</w:t>
      </w:r>
      <w:r>
        <w:t xml:space="preserve">, but study them </w:t>
      </w:r>
      <w:r w:rsidRPr="001B22D3">
        <w:rPr>
          <w:rStyle w:val="HIGHLIGHT"/>
          <w:highlight w:val="yellow"/>
        </w:rPr>
        <w:t>in</w:t>
      </w:r>
      <w:r w:rsidRPr="00C83649">
        <w:t xml:space="preserve"> </w:t>
      </w:r>
      <w:r w:rsidRPr="00272533">
        <w:t>greater</w:t>
      </w:r>
      <w:r w:rsidRPr="00C83649">
        <w:t xml:space="preserve"> </w:t>
      </w:r>
      <w:r w:rsidRPr="001B22D3">
        <w:rPr>
          <w:rStyle w:val="HIGHLIGHT"/>
          <w:highlight w:val="yellow"/>
        </w:rPr>
        <w:t>depth</w:t>
      </w:r>
      <w:r w:rsidRPr="00682285">
        <w:rPr>
          <w:rStyle w:val="HIGHLIGHT"/>
        </w:rPr>
        <w:t>,</w:t>
      </w:r>
      <w:r w:rsidRPr="00C83649">
        <w:rPr>
          <w:rStyle w:val="IntenseEmphasis"/>
        </w:rPr>
        <w:t xml:space="preserve"> </w:t>
      </w:r>
      <w:r w:rsidRPr="001B22D3">
        <w:rPr>
          <w:rStyle w:val="HIGHLIGHT"/>
          <w:highlight w:val="yellow"/>
        </w:rPr>
        <w:t xml:space="preserve">have an </w:t>
      </w:r>
      <w:r w:rsidRPr="001B22D3">
        <w:rPr>
          <w:rStyle w:val="IntenseEmphasis"/>
          <w:highlight w:val="yellow"/>
        </w:rPr>
        <w:t>advantage</w:t>
      </w:r>
      <w:r>
        <w:t xml:space="preserve"> in college science classes </w:t>
      </w:r>
      <w:r w:rsidRPr="001B22D3">
        <w:rPr>
          <w:rStyle w:val="HIGHLIGHT"/>
          <w:highlight w:val="yellow"/>
        </w:rPr>
        <w:t>over</w:t>
      </w:r>
      <w:r w:rsidRPr="00643036">
        <w:rPr>
          <w:rStyle w:val="TitleChar"/>
        </w:rPr>
        <w:t xml:space="preserve"> their peers who study </w:t>
      </w:r>
      <w:r w:rsidRPr="001B22D3">
        <w:rPr>
          <w:rStyle w:val="IntenseEmphasis"/>
          <w:highlight w:val="yellow"/>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w:t>
      </w:r>
      <w:proofErr w:type="spellStart"/>
      <w:r>
        <w:t>Sonnert</w:t>
      </w:r>
      <w:proofErr w:type="spellEnd"/>
      <w: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1B22D3">
        <w:rPr>
          <w:rStyle w:val="HIGHLIGHT"/>
          <w:highlight w:val="yellow"/>
        </w:rPr>
        <w:t>students</w:t>
      </w:r>
      <w:r>
        <w:t xml:space="preserve"> in courses </w:t>
      </w:r>
      <w:r w:rsidRPr="004B295A">
        <w:t xml:space="preserve">that focused on </w:t>
      </w:r>
      <w:r w:rsidRPr="001B22D3">
        <w:rPr>
          <w:rStyle w:val="HIGHLIGHT"/>
          <w:highlight w:val="yellow"/>
        </w:rPr>
        <w:t xml:space="preserve">mastering a particular topic were impacted </w:t>
      </w:r>
      <w:r w:rsidRPr="001B22D3">
        <w:rPr>
          <w:rStyle w:val="IntenseEmphasis"/>
          <w:highlight w:val="yellow"/>
        </w:rPr>
        <w:t xml:space="preserve">twice as much </w:t>
      </w:r>
      <w:r w:rsidRPr="001B22D3">
        <w:rPr>
          <w:rStyle w:val="HIGHLIGHT"/>
          <w:highlight w:val="yellow"/>
        </w:rPr>
        <w:t>as those</w:t>
      </w:r>
      <w:r>
        <w:t xml:space="preserve"> in courses </w:t>
      </w:r>
      <w:r w:rsidRPr="001B22D3">
        <w:rPr>
          <w:rStyle w:val="HIGHLIGHT"/>
          <w:highlight w:val="yellow"/>
        </w:rPr>
        <w:t>that touched on every major topic</w:t>
      </w:r>
    </w:p>
    <w:p w:rsidR="005F1102" w:rsidRDefault="005F1102" w:rsidP="005F1102">
      <w:pPr>
        <w:rPr>
          <w:b/>
        </w:rPr>
      </w:pPr>
    </w:p>
    <w:p w:rsidR="00283B4D" w:rsidRDefault="00283B4D" w:rsidP="00283B4D">
      <w:pPr>
        <w:pStyle w:val="Heading3"/>
      </w:pPr>
      <w:bookmarkStart w:id="1" w:name="_GoBack"/>
      <w:bookmarkEnd w:id="1"/>
      <w:r>
        <w:t>Critique</w:t>
      </w:r>
    </w:p>
    <w:p w:rsidR="00283B4D" w:rsidRDefault="00283B4D" w:rsidP="00283B4D">
      <w:pPr>
        <w:pStyle w:val="Heading4"/>
      </w:pPr>
      <w:r>
        <w:t>Demands on the state reinforce state power – only the alternative of individual action solves</w:t>
      </w:r>
    </w:p>
    <w:p w:rsidR="00283B4D" w:rsidRPr="00235C2E" w:rsidRDefault="00283B4D" w:rsidP="00283B4D">
      <w:r>
        <w:t xml:space="preserve">Brian </w:t>
      </w:r>
      <w:r w:rsidRPr="002B0E61">
        <w:rPr>
          <w:rStyle w:val="StyleStyleBold12pt"/>
        </w:rPr>
        <w:t>Martin 1990</w:t>
      </w:r>
      <w:r>
        <w:t xml:space="preserve"> “uprooting war” </w:t>
      </w:r>
      <w:r w:rsidRPr="00235C2E">
        <w:t>http://www.uow.edu.au/arts/sts/bmartin/pubs/90uw/uw07.html</w:t>
      </w:r>
    </w:p>
    <w:p w:rsidR="00283B4D" w:rsidRPr="00886C6D" w:rsidRDefault="00283B4D" w:rsidP="00283B4D">
      <w:pPr>
        <w:rPr>
          <w:sz w:val="16"/>
        </w:rPr>
      </w:pPr>
      <w:r w:rsidRPr="00886C6D">
        <w:rPr>
          <w:sz w:val="16"/>
        </w:rPr>
        <w:t xml:space="preserve">The obvious point is that </w:t>
      </w:r>
      <w:r w:rsidRPr="00886C6D">
        <w:rPr>
          <w:rStyle w:val="StyleBoldUnderline"/>
        </w:rPr>
        <w:t xml:space="preserve">most </w:t>
      </w:r>
      <w:r w:rsidRPr="00283B4D">
        <w:rPr>
          <w:rStyle w:val="StyleBoldUnderline"/>
          <w:highlight w:val="cyan"/>
        </w:rPr>
        <w:t>social activists look constantly to the state for solutions to social problems</w:t>
      </w:r>
      <w:r w:rsidRPr="00283B4D">
        <w:rPr>
          <w:sz w:val="16"/>
          <w:highlight w:val="cyan"/>
        </w:rPr>
        <w:t>.</w:t>
      </w:r>
      <w:r w:rsidRPr="00886C6D">
        <w:rPr>
          <w:sz w:val="16"/>
        </w:rPr>
        <w:t xml:space="preserve"> This point bears </w:t>
      </w:r>
      <w:proofErr w:type="spellStart"/>
      <w:r w:rsidRPr="00886C6D">
        <w:rPr>
          <w:sz w:val="16"/>
        </w:rPr>
        <w:t>labouring</w:t>
      </w:r>
      <w:proofErr w:type="spellEnd"/>
      <w:r w:rsidRPr="00886C6D">
        <w:rPr>
          <w:sz w:val="16"/>
        </w:rPr>
        <w:t xml:space="preserve">, because </w:t>
      </w:r>
      <w:r w:rsidRPr="00283B4D">
        <w:rPr>
          <w:rStyle w:val="StyleBoldUnderline"/>
          <w:highlight w:val="cyan"/>
        </w:rPr>
        <w:t>the orientation of most social action groups tends to reinforce state power</w:t>
      </w:r>
      <w:r w:rsidRPr="00886C6D">
        <w:rPr>
          <w:sz w:val="16"/>
        </w:rPr>
        <w:t xml:space="preserve">. This applies to most antiwar action too. Many of </w:t>
      </w:r>
      <w:r w:rsidRPr="00886C6D">
        <w:rPr>
          <w:rStyle w:val="StyleBoldUnderline"/>
        </w:rPr>
        <w:t>the goals and methods of</w:t>
      </w:r>
      <w:r w:rsidRPr="00886C6D">
        <w:rPr>
          <w:sz w:val="16"/>
        </w:rPr>
        <w:t xml:space="preserve"> peace </w:t>
      </w:r>
      <w:r w:rsidRPr="00886C6D">
        <w:rPr>
          <w:rStyle w:val="StyleBoldUnderline"/>
        </w:rPr>
        <w:t>movements have been oriented around action by the state, such as appealing to state elites and advocating neutralism</w:t>
      </w:r>
      <w:r w:rsidRPr="00886C6D">
        <w:rPr>
          <w:sz w:val="16"/>
        </w:rPr>
        <w:t xml:space="preserve"> and unilateralism. Indeed, peace movements spend a lot of effort debating which demand to make on the state: nuclear freeze, unilateral or multilateral disarmament, nuclear-free zones, or removal of military bases. </w:t>
      </w:r>
      <w:r w:rsidRPr="00283B4D">
        <w:rPr>
          <w:rStyle w:val="StyleBoldUnderline"/>
          <w:highlight w:val="cyan"/>
        </w:rPr>
        <w:t>By appealing to the state, activists indirectly strengthen the roots of many social problems</w:t>
      </w:r>
      <w:r w:rsidRPr="00886C6D">
        <w:rPr>
          <w:sz w:val="16"/>
        </w:rPr>
        <w:t xml:space="preserve">, the problem of war in particular.  </w:t>
      </w:r>
      <w:r w:rsidRPr="00283B4D">
        <w:rPr>
          <w:rStyle w:val="StyleBoldUnderline"/>
          <w:highlight w:val="cyan"/>
        </w:rPr>
        <w:t xml:space="preserve">To help transform the state system, action groups need to develop </w:t>
      </w:r>
      <w:proofErr w:type="gramStart"/>
      <w:r w:rsidRPr="00283B4D">
        <w:rPr>
          <w:rStyle w:val="StyleBoldUnderline"/>
          <w:highlight w:val="cyan"/>
        </w:rPr>
        <w:t>strategies which</w:t>
      </w:r>
      <w:proofErr w:type="gramEnd"/>
      <w:r w:rsidRPr="00886C6D">
        <w:rPr>
          <w:sz w:val="16"/>
        </w:rPr>
        <w:t xml:space="preserve">, at a minimum, </w:t>
      </w:r>
      <w:r w:rsidRPr="00283B4D">
        <w:rPr>
          <w:rStyle w:val="StyleBoldUnderline"/>
          <w:highlight w:val="cyan"/>
        </w:rPr>
        <w:t>do not reinforce state power. This means ending the incessant appeals for state intervention</w:t>
      </w:r>
      <w:r w:rsidRPr="00886C6D">
        <w:rPr>
          <w:rStyle w:val="StyleBoldUnderline"/>
        </w:rPr>
        <w:t xml:space="preserve">, and promoting solutions to social </w:t>
      </w:r>
      <w:proofErr w:type="gramStart"/>
      <w:r w:rsidRPr="00886C6D">
        <w:rPr>
          <w:rStyle w:val="StyleBoldUnderline"/>
        </w:rPr>
        <w:t>problems which</w:t>
      </w:r>
      <w:proofErr w:type="gramEnd"/>
      <w:r w:rsidRPr="00886C6D">
        <w:rPr>
          <w:rStyle w:val="StyleBoldUnderline"/>
        </w:rPr>
        <w:t xml:space="preserve"> strengthen local self-reliance and initiative</w:t>
      </w:r>
      <w:r w:rsidRPr="00886C6D">
        <w:rPr>
          <w:sz w:val="16"/>
        </w:rPr>
        <w:t xml:space="preserve">. What can be done about poverty? Promote worker and community control over economic resources, and local self-reliance in skills and resources. What about racial discrimination? Promote discussion, interaction and nonviolent action at a grassroots level. What about environmental degradation? Encourage local communities to re-examine their own activities and to confront damaging practices. What about sexual discrimination? Build grassroots campaigns against rape and the gender division of </w:t>
      </w:r>
      <w:proofErr w:type="spellStart"/>
      <w:r w:rsidRPr="00886C6D">
        <w:rPr>
          <w:sz w:val="16"/>
        </w:rPr>
        <w:t>labour</w:t>
      </w:r>
      <w:proofErr w:type="spellEnd"/>
      <w:r w:rsidRPr="00886C6D">
        <w:rPr>
          <w:sz w:val="16"/>
        </w:rPr>
        <w:t xml:space="preserve">, and mount challenges to hierarchical </w:t>
      </w:r>
      <w:proofErr w:type="gramStart"/>
      <w:r w:rsidRPr="00886C6D">
        <w:rPr>
          <w:sz w:val="16"/>
        </w:rPr>
        <w:t>structures which</w:t>
      </w:r>
      <w:proofErr w:type="gramEnd"/>
      <w:r w:rsidRPr="00886C6D">
        <w:rPr>
          <w:sz w:val="16"/>
        </w:rPr>
        <w:t xml:space="preserve"> help sustain patriarchy. What about corporate irresponsibility or excess profits? Promote worker and community control over production. What about unemployment? Promote community control of community resources for equitable distribution of work and the economic product, and develop worker cooperatives as an alternative to jobs as gifts of employers. What about crime? Work against unequal power and privilege, and for meaningful ways of living, to undercut the motivation for crime, and promote local community solidarity as a </w:t>
      </w:r>
      <w:proofErr w:type="spellStart"/>
      <w:r w:rsidRPr="00886C6D">
        <w:rPr>
          <w:sz w:val="16"/>
        </w:rPr>
        <w:t>defence</w:t>
      </w:r>
      <w:proofErr w:type="spellEnd"/>
      <w:r w:rsidRPr="00886C6D">
        <w:rPr>
          <w:sz w:val="16"/>
        </w:rPr>
        <w:t xml:space="preserve"> against crime. What about enemy attack? Social </w:t>
      </w:r>
      <w:proofErr w:type="spellStart"/>
      <w:r w:rsidRPr="00886C6D">
        <w:rPr>
          <w:sz w:val="16"/>
        </w:rPr>
        <w:t>defence</w:t>
      </w:r>
      <w:proofErr w:type="spellEnd"/>
      <w:r w:rsidRPr="00886C6D">
        <w:rPr>
          <w:sz w:val="16"/>
        </w:rPr>
        <w:t xml:space="preserve">. What about too much military spending? </w:t>
      </w:r>
      <w:r w:rsidRPr="00283B4D">
        <w:rPr>
          <w:rStyle w:val="StyleBoldUnderline"/>
          <w:highlight w:val="cyan"/>
        </w:rPr>
        <w:t>Build local alternatives to the state, use these alternatives to withdraw support from the state</w:t>
      </w:r>
      <w:r w:rsidRPr="00886C6D">
        <w:rPr>
          <w:sz w:val="16"/>
        </w:rPr>
        <w:t xml:space="preserve"> and undermine the economic foundation of military spending.  These grassroots, self-managing solutions to social problems are in many cases no more than suggestive directions. Detailed grassroots strategies in most cases have not been developed, partly because so little attention has been devoted to them compared to strategies relying on state intervention. But </w:t>
      </w:r>
      <w:r w:rsidRPr="00886C6D">
        <w:rPr>
          <w:rStyle w:val="StyleBoldUnderline"/>
        </w:rPr>
        <w:t>the direction should be clear</w:t>
      </w:r>
      <w:r w:rsidRPr="00283B4D">
        <w:rPr>
          <w:rStyle w:val="StyleBoldUnderline"/>
          <w:highlight w:val="cyan"/>
        </w:rPr>
        <w:t>: in developing strategies to address social problems, aim at building local self-reliance and withdrawing support from the state rather than appealing for state intervention</w:t>
      </w:r>
      <w:r w:rsidRPr="00886C6D">
        <w:rPr>
          <w:rStyle w:val="StyleBoldUnderline"/>
        </w:rPr>
        <w:t xml:space="preserve"> and thereby reinforcing state power.</w:t>
      </w:r>
      <w:r w:rsidRPr="00886C6D">
        <w:rPr>
          <w:sz w:val="16"/>
        </w:rPr>
        <w:t xml:space="preserve">  </w:t>
      </w:r>
      <w:proofErr w:type="gramStart"/>
      <w:r w:rsidRPr="00886C6D">
        <w:rPr>
          <w:sz w:val="16"/>
        </w:rPr>
        <w:t xml:space="preserve">Many </w:t>
      </w:r>
      <w:r w:rsidRPr="00886C6D">
        <w:rPr>
          <w:rStyle w:val="StyleBoldUnderline"/>
        </w:rPr>
        <w:t>people's thinking is permeated by state perspectives</w:t>
      </w:r>
      <w:proofErr w:type="gramEnd"/>
      <w:r w:rsidRPr="00886C6D">
        <w:rPr>
          <w:sz w:val="16"/>
        </w:rPr>
        <w:t xml:space="preserve">. One manifestation of this is the unstated identification of states or governments with the people in a country which is embodied in the words 'we' or 'us.' "We must negotiate sound disarmament treaties." "We must renounce first use of nuclear weapons." Those who make such statements implicitly identify with the state or government in question. It is important to avoid this identification, and to carefully distinguish states from people. The Italian state is different from the people living in Italy. Instead of saying "China invaded Vietnam," it is more accurate and revealing to say something like "Chinese military forces invaded Vietnamese territory" or perhaps "Chinese military forces, mostly conscripts, were ordered by the rulers of the Chinese state to invade territory which was claimed by rulers of the Vietnamese state as exclusively theirs to control." Also to be avoided is the attribution of gender to states, as in 'motherland' or </w:t>
      </w:r>
      <w:proofErr w:type="gramStart"/>
      <w:r w:rsidRPr="00886C6D">
        <w:rPr>
          <w:sz w:val="16"/>
        </w:rPr>
        <w:t>'</w:t>
      </w:r>
      <w:proofErr w:type="spellStart"/>
      <w:r w:rsidRPr="00886C6D">
        <w:rPr>
          <w:sz w:val="16"/>
        </w:rPr>
        <w:t>fatherland.'Many</w:t>
      </w:r>
      <w:proofErr w:type="spellEnd"/>
      <w:proofErr w:type="gramEnd"/>
      <w:r w:rsidRPr="00886C6D">
        <w:rPr>
          <w:sz w:val="16"/>
        </w:rPr>
        <w:t xml:space="preserve"> social action campaigns have a national focus, a national </w:t>
      </w:r>
      <w:proofErr w:type="spellStart"/>
      <w:r w:rsidRPr="00886C6D">
        <w:rPr>
          <w:sz w:val="16"/>
        </w:rPr>
        <w:t>organisational</w:t>
      </w:r>
      <w:proofErr w:type="spellEnd"/>
      <w:r w:rsidRPr="00886C6D">
        <w:rPr>
          <w:sz w:val="16"/>
        </w:rPr>
        <w:t xml:space="preserve"> basis and depend on national activist leaders. This is especially true when the campaign is based on influencing state elites to implement or change policies. </w:t>
      </w:r>
      <w:r w:rsidRPr="00886C6D">
        <w:rPr>
          <w:rStyle w:val="StyleBoldUnderline"/>
        </w:rPr>
        <w:t>This national orientation both reflects and reinforces a state perspective and state power. The alternative is to think and act both locally and transnationally, and to develop skills and leadership at local levels.</w:t>
      </w:r>
      <w:r w:rsidRPr="00886C6D">
        <w:rPr>
          <w:sz w:val="16"/>
        </w:rPr>
        <w:t xml:space="preserve"> This approach has been adopted by some social movements, but seldom on a sustained and systematic basis. </w:t>
      </w:r>
    </w:p>
    <w:p w:rsidR="00283B4D" w:rsidRPr="00283B4D" w:rsidRDefault="00283B4D" w:rsidP="00283B4D"/>
    <w:p w:rsidR="00283B4D" w:rsidRPr="00BB2A85" w:rsidRDefault="00283B4D" w:rsidP="00283B4D">
      <w:pPr>
        <w:pStyle w:val="Heading4"/>
      </w:pPr>
      <w:r w:rsidRPr="00BB2A85">
        <w:t xml:space="preserve">Our hands are not on the levers of power. The </w:t>
      </w:r>
      <w:proofErr w:type="spellStart"/>
      <w:r w:rsidRPr="00BB2A85">
        <w:t>Aff</w:t>
      </w:r>
      <w:proofErr w:type="spellEnd"/>
      <w:r w:rsidRPr="00BB2A85">
        <w:t xml:space="preserve"> use of state fiat embodies a flawed methodology of centralization. The assumption that we as individuals have some sway over political decision making in centralized society gives credence to the lie that allows massive structures of government to strip villages and individuals of any modicum of control.  </w:t>
      </w:r>
    </w:p>
    <w:p w:rsidR="00283B4D" w:rsidRPr="00BB2A85" w:rsidRDefault="00283B4D" w:rsidP="00283B4D">
      <w:pPr>
        <w:rPr>
          <w:rFonts w:ascii="Times New Roman" w:eastAsia="Times New Roman" w:hAnsi="Times New Roman" w:cs="Times New Roman"/>
          <w:sz w:val="20"/>
        </w:rPr>
      </w:pPr>
      <w:r w:rsidRPr="00BB2A85">
        <w:rPr>
          <w:rFonts w:ascii="Times New Roman" w:eastAsia="Times New Roman" w:hAnsi="Times New Roman" w:cs="Times New Roman"/>
          <w:sz w:val="20"/>
        </w:rPr>
        <w:t xml:space="preserve">John </w:t>
      </w:r>
      <w:proofErr w:type="spellStart"/>
      <w:r w:rsidRPr="00BB2A85">
        <w:rPr>
          <w:rFonts w:ascii="Times New Roman" w:eastAsia="Times New Roman" w:hAnsi="Times New Roman" w:cs="Arial"/>
          <w:b/>
          <w:bCs/>
          <w:iCs/>
          <w:sz w:val="24"/>
          <w:szCs w:val="28"/>
        </w:rPr>
        <w:t>Papworth</w:t>
      </w:r>
      <w:proofErr w:type="spellEnd"/>
      <w:r w:rsidRPr="00BB2A85">
        <w:rPr>
          <w:rFonts w:ascii="Times New Roman" w:eastAsia="Times New Roman" w:hAnsi="Times New Roman" w:cs="Arial"/>
          <w:b/>
          <w:bCs/>
          <w:iCs/>
          <w:sz w:val="24"/>
          <w:szCs w:val="28"/>
        </w:rPr>
        <w:t xml:space="preserve"> </w:t>
      </w:r>
      <w:r w:rsidRPr="00BB2A85">
        <w:rPr>
          <w:rFonts w:ascii="Times New Roman" w:eastAsia="Times New Roman" w:hAnsi="Times New Roman" w:cs="Times New Roman"/>
          <w:sz w:val="20"/>
        </w:rPr>
        <w:t xml:space="preserve">May 14, </w:t>
      </w:r>
      <w:r w:rsidRPr="00BB2A85">
        <w:rPr>
          <w:rFonts w:ascii="Times New Roman" w:eastAsia="Times New Roman" w:hAnsi="Times New Roman" w:cs="Arial"/>
          <w:b/>
          <w:bCs/>
          <w:iCs/>
          <w:sz w:val="24"/>
          <w:szCs w:val="28"/>
        </w:rPr>
        <w:t>2007</w:t>
      </w:r>
      <w:r w:rsidRPr="00BB2A85">
        <w:rPr>
          <w:rFonts w:ascii="Times New Roman" w:eastAsia="Times New Roman" w:hAnsi="Times New Roman" w:cs="Times New Roman"/>
          <w:sz w:val="20"/>
        </w:rPr>
        <w:t xml:space="preserve"> "People’s Power for Peace" &lt;http://gandhifoundation.org/2007/05/14/people%e2%80%99s-power-for-peace-by-john-papworth/&gt;</w:t>
      </w:r>
    </w:p>
    <w:p w:rsidR="00283B4D" w:rsidRPr="00BB2A85" w:rsidRDefault="00283B4D" w:rsidP="00283B4D">
      <w:pPr>
        <w:ind w:left="144"/>
        <w:rPr>
          <w:rFonts w:ascii="Times New Roman" w:eastAsia="Times New Roman" w:hAnsi="Times New Roman" w:cs="Times New Roman"/>
          <w:sz w:val="20"/>
        </w:rPr>
      </w:pPr>
      <w:r w:rsidRPr="00BB2A85">
        <w:rPr>
          <w:rFonts w:ascii="Times New Roman" w:eastAsia="Times New Roman" w:hAnsi="Times New Roman" w:cs="Times New Roman"/>
          <w:sz w:val="16"/>
        </w:rPr>
        <w:t xml:space="preserve">The Mahatma was not opposed to technology, was not his spinning wheel one example of it? But he wanted people to use and control technology for the supreme moral ends of human betterment; he did not want technology to use people for ends that were merely mercenary and of benefit only to a minority. He saw </w:t>
      </w:r>
      <w:proofErr w:type="spellStart"/>
      <w:r w:rsidRPr="00BB2A85">
        <w:rPr>
          <w:rFonts w:ascii="Times New Roman" w:eastAsia="Times New Roman" w:hAnsi="Times New Roman" w:cs="Times New Roman"/>
          <w:sz w:val="16"/>
        </w:rPr>
        <w:t>khadi</w:t>
      </w:r>
      <w:proofErr w:type="spellEnd"/>
      <w:r w:rsidRPr="00BB2A85">
        <w:rPr>
          <w:rFonts w:ascii="Times New Roman" w:eastAsia="Times New Roman" w:hAnsi="Times New Roman" w:cs="Times New Roman"/>
          <w:sz w:val="16"/>
        </w:rPr>
        <w:t xml:space="preserve"> and other village industries as not simply a mean of relieving village poverty and making life decent and tolerable for millions, he saw it as a means of enhancing village power and reducing state power, so that village moral options would play their own part in the political process. It is one of the great tragedies of the 20th century that the significance of this aspect of his teaching has been almost completely overlooked by those who have sought to promote change under the banner of ‘peace’. They have made the error of assuming that in human affairs the shortest distance between two points is a straight line</w:t>
      </w:r>
      <w:r w:rsidRPr="00BB2A85">
        <w:rPr>
          <w:rFonts w:ascii="Times New Roman" w:eastAsia="Times New Roman" w:hAnsi="Times New Roman" w:cs="Times New Roman"/>
          <w:sz w:val="20"/>
        </w:rPr>
        <w:t xml:space="preserve">: </w:t>
      </w:r>
      <w:r w:rsidRPr="00BB2A85">
        <w:rPr>
          <w:rFonts w:ascii="Times New Roman" w:eastAsia="Times New Roman" w:hAnsi="Times New Roman" w:cs="Times New Roman"/>
          <w:sz w:val="20"/>
          <w:u w:val="single"/>
          <w:shd w:val="clear" w:color="auto" w:fill="C0C0C0"/>
        </w:rPr>
        <w:t>that peace could be achieved with knee- jerk reactions to any moves towards war made by governments</w:t>
      </w:r>
      <w:r w:rsidRPr="00BB2A85">
        <w:rPr>
          <w:rFonts w:ascii="Times New Roman" w:eastAsia="Times New Roman" w:hAnsi="Times New Roman" w:cs="Times New Roman"/>
          <w:sz w:val="20"/>
          <w:u w:val="single"/>
        </w:rPr>
        <w:t xml:space="preserve">, </w:t>
      </w:r>
      <w:r w:rsidRPr="00BB2A85">
        <w:rPr>
          <w:rFonts w:ascii="Times New Roman" w:eastAsia="Times New Roman" w:hAnsi="Times New Roman" w:cs="Times New Roman"/>
          <w:sz w:val="16"/>
        </w:rPr>
        <w:t xml:space="preserve">that if only enough people would read enough peace literature, join enough peace </w:t>
      </w:r>
      <w:proofErr w:type="spellStart"/>
      <w:r w:rsidRPr="00BB2A85">
        <w:rPr>
          <w:rFonts w:ascii="Times New Roman" w:eastAsia="Times New Roman" w:hAnsi="Times New Roman" w:cs="Times New Roman"/>
          <w:sz w:val="16"/>
        </w:rPr>
        <w:t>organisations</w:t>
      </w:r>
      <w:proofErr w:type="spellEnd"/>
      <w:r w:rsidRPr="00BB2A85">
        <w:rPr>
          <w:rFonts w:ascii="Times New Roman" w:eastAsia="Times New Roman" w:hAnsi="Times New Roman" w:cs="Times New Roman"/>
          <w:sz w:val="16"/>
        </w:rPr>
        <w:t xml:space="preserve">, attend enough peace conferences and peace rallies, even if they were </w:t>
      </w:r>
      <w:r w:rsidRPr="00BB2A85">
        <w:rPr>
          <w:rFonts w:ascii="Times New Roman" w:eastAsia="Times New Roman" w:hAnsi="Times New Roman" w:cs="Times New Roman"/>
          <w:sz w:val="20"/>
        </w:rPr>
        <w:t xml:space="preserve">only talking and meeting with each other, </w:t>
      </w:r>
      <w:r w:rsidRPr="00BB2A85">
        <w:rPr>
          <w:rFonts w:ascii="Times New Roman" w:eastAsia="Times New Roman" w:hAnsi="Times New Roman" w:cs="Times New Roman"/>
          <w:sz w:val="20"/>
          <w:u w:val="single"/>
        </w:rPr>
        <w:t>one day, somehow or other, ‘peace’ would prevail</w:t>
      </w:r>
      <w:r w:rsidRPr="00BB2A85">
        <w:rPr>
          <w:rFonts w:ascii="Times New Roman" w:eastAsia="Times New Roman" w:hAnsi="Times New Roman" w:cs="Times New Roman"/>
          <w:sz w:val="20"/>
        </w:rPr>
        <w:t>. One reason for this confusion</w:t>
      </w:r>
      <w:r w:rsidRPr="00BB2A85">
        <w:rPr>
          <w:rFonts w:ascii="Times New Roman" w:eastAsia="Times New Roman" w:hAnsi="Times New Roman" w:cs="Times New Roman"/>
          <w:sz w:val="20"/>
          <w:u w:val="single"/>
        </w:rPr>
        <w:t xml:space="preserve"> </w:t>
      </w:r>
      <w:r w:rsidRPr="00BB2A85">
        <w:rPr>
          <w:rFonts w:ascii="Times New Roman" w:eastAsia="Times New Roman" w:hAnsi="Times New Roman" w:cs="Times New Roman"/>
          <w:sz w:val="20"/>
          <w:u w:val="single"/>
          <w:shd w:val="clear" w:color="auto" w:fill="C0C0C0"/>
        </w:rPr>
        <w:t>arises from our readiness to accept that because each of us has a vote</w:t>
      </w:r>
      <w:r w:rsidRPr="00BB2A85">
        <w:rPr>
          <w:rFonts w:ascii="Times New Roman" w:eastAsia="Times New Roman" w:hAnsi="Times New Roman" w:cs="Times New Roman"/>
          <w:sz w:val="20"/>
          <w:u w:val="single"/>
        </w:rPr>
        <w:t xml:space="preserve"> </w:t>
      </w:r>
      <w:r w:rsidRPr="00BB2A85">
        <w:rPr>
          <w:rFonts w:ascii="Times New Roman" w:eastAsia="Times New Roman" w:hAnsi="Times New Roman" w:cs="Times New Roman"/>
          <w:sz w:val="20"/>
        </w:rPr>
        <w:t>perhaps half a dozen times in a lifetime,</w:t>
      </w:r>
      <w:r w:rsidRPr="00BB2A85">
        <w:rPr>
          <w:rFonts w:ascii="Times New Roman" w:eastAsia="Times New Roman" w:hAnsi="Times New Roman" w:cs="Times New Roman"/>
          <w:sz w:val="20"/>
          <w:u w:val="single"/>
        </w:rPr>
        <w:t xml:space="preserve"> </w:t>
      </w:r>
      <w:r w:rsidRPr="00BB2A85">
        <w:rPr>
          <w:rFonts w:ascii="Times New Roman" w:eastAsia="Times New Roman" w:hAnsi="Times New Roman" w:cs="Times New Roman"/>
          <w:sz w:val="20"/>
          <w:u w:val="single"/>
          <w:shd w:val="clear" w:color="auto" w:fill="C0C0C0"/>
        </w:rPr>
        <w:t>that gives us control of the giant machinery of political power and that we are thereby entitled to assume it is our moral options which prevail and that our form of government is therefore democratic</w:t>
      </w:r>
      <w:r w:rsidRPr="00BB2A85">
        <w:rPr>
          <w:rFonts w:ascii="Times New Roman" w:eastAsia="Times New Roman" w:hAnsi="Times New Roman" w:cs="Times New Roman"/>
          <w:sz w:val="20"/>
          <w:u w:val="single"/>
        </w:rPr>
        <w:t>.</w:t>
      </w:r>
      <w:r w:rsidRPr="00BB2A85">
        <w:rPr>
          <w:rFonts w:ascii="Times New Roman" w:eastAsia="Times New Roman" w:hAnsi="Times New Roman" w:cs="Times New Roman"/>
          <w:sz w:val="20"/>
        </w:rPr>
        <w:t xml:space="preserve"> This is one of the most momentous illusions of the modern era and has done more to destroy the effectiveness of the peace movement than any other factor. </w:t>
      </w:r>
      <w:r w:rsidRPr="00BB2A85">
        <w:rPr>
          <w:rFonts w:ascii="Times New Roman" w:eastAsia="Times New Roman" w:hAnsi="Times New Roman" w:cs="Times New Roman"/>
          <w:sz w:val="20"/>
          <w:u w:val="single"/>
        </w:rPr>
        <w:t>The meaning of the word ‘democracy’ is based on the concept that people control the power of government, what prevails today is the exact opposite; it is the power of government which now controls people</w:t>
      </w:r>
      <w:r w:rsidRPr="00BB2A85">
        <w:rPr>
          <w:rFonts w:ascii="Times New Roman" w:eastAsia="Times New Roman" w:hAnsi="Times New Roman" w:cs="Times New Roman"/>
          <w:sz w:val="20"/>
        </w:rPr>
        <w:t>. The reason for this stems from our failure to see the force of Aristotle’s remark: “</w:t>
      </w:r>
      <w:r w:rsidRPr="00BB2A85">
        <w:rPr>
          <w:rFonts w:ascii="Times New Roman" w:eastAsia="Times New Roman" w:hAnsi="Times New Roman" w:cs="Times New Roman"/>
          <w:sz w:val="20"/>
          <w:u w:val="single"/>
        </w:rPr>
        <w:t xml:space="preserve">To the size of a state there is a limit, </w:t>
      </w:r>
      <w:r w:rsidRPr="00BB2A85">
        <w:rPr>
          <w:rFonts w:ascii="Times New Roman" w:eastAsia="Times New Roman" w:hAnsi="Times New Roman" w:cs="Times New Roman"/>
          <w:sz w:val="20"/>
        </w:rPr>
        <w:t xml:space="preserve">as there is to plants, animals, and </w:t>
      </w:r>
      <w:r w:rsidRPr="00BB2A85">
        <w:rPr>
          <w:rFonts w:ascii="Times New Roman" w:eastAsia="Times New Roman" w:hAnsi="Times New Roman" w:cs="Times New Roman"/>
          <w:sz w:val="16"/>
        </w:rPr>
        <w:t>implements for none of these retain their natural facility when they are too large”. Rousseau made much the same point</w:t>
      </w:r>
      <w:r w:rsidRPr="00BB2A85">
        <w:rPr>
          <w:rFonts w:ascii="Times New Roman" w:eastAsia="Times New Roman" w:hAnsi="Times New Roman" w:cs="Times New Roman"/>
          <w:sz w:val="20"/>
        </w:rPr>
        <w:t xml:space="preserve">: </w:t>
      </w:r>
      <w:r w:rsidRPr="00BB2A85">
        <w:rPr>
          <w:rFonts w:ascii="Times New Roman" w:eastAsia="Times New Roman" w:hAnsi="Times New Roman" w:cs="Times New Roman"/>
          <w:sz w:val="20"/>
          <w:u w:val="single"/>
        </w:rPr>
        <w:t>The more the state is enlarged the more freedom is diminished</w:t>
      </w:r>
      <w:r w:rsidRPr="00BB2A85">
        <w:rPr>
          <w:rFonts w:ascii="Times New Roman" w:eastAsia="Times New Roman" w:hAnsi="Times New Roman" w:cs="Times New Roman"/>
          <w:sz w:val="20"/>
        </w:rPr>
        <w:t xml:space="preserve">. </w:t>
      </w:r>
      <w:r w:rsidRPr="00BB2A85">
        <w:rPr>
          <w:rFonts w:ascii="Times New Roman" w:eastAsia="Times New Roman" w:hAnsi="Times New Roman" w:cs="Times New Roman"/>
          <w:sz w:val="10"/>
        </w:rPr>
        <w:t xml:space="preserve">It is an illusion based on a failure to absorb the elementary arithmetic of power; that the smaller the political unit the bigger the significance of the individual member, </w:t>
      </w:r>
      <w:proofErr w:type="spellStart"/>
      <w:r w:rsidRPr="00BB2A85">
        <w:rPr>
          <w:rFonts w:ascii="Times New Roman" w:eastAsia="Times New Roman" w:hAnsi="Times New Roman" w:cs="Times New Roman"/>
          <w:sz w:val="10"/>
        </w:rPr>
        <w:t>contrawise</w:t>
      </w:r>
      <w:proofErr w:type="spellEnd"/>
      <w:r w:rsidRPr="00BB2A85">
        <w:rPr>
          <w:rFonts w:ascii="Times New Roman" w:eastAsia="Times New Roman" w:hAnsi="Times New Roman" w:cs="Times New Roman"/>
          <w:sz w:val="10"/>
        </w:rPr>
        <w:t xml:space="preserve"> the larger the political unit the smaller the significance of the individual: so that, for example, a unit of just two persons, each having the right to vote of course, means that each person has one half of the power: a unit of 100 means each has one hundredth, a million yields a one millionth. The UK has around 50 million voters, and if one 50 millionth of the share of governing power may give cause for discontent just think of the luckless inhabitant of the democratic Chinese paradise enjoying about one and a third billionth of power! </w:t>
      </w:r>
      <w:r w:rsidRPr="00BB2A85">
        <w:rPr>
          <w:rFonts w:ascii="Times New Roman" w:eastAsia="Times New Roman" w:hAnsi="Times New Roman" w:cs="Times New Roman"/>
          <w:sz w:val="16"/>
        </w:rPr>
        <w:t xml:space="preserve">Why do these numbers matter? </w:t>
      </w:r>
      <w:r w:rsidRPr="00BB2A85">
        <w:rPr>
          <w:rFonts w:ascii="Times New Roman" w:eastAsia="Times New Roman" w:hAnsi="Times New Roman" w:cs="Times New Roman"/>
          <w:sz w:val="20"/>
        </w:rPr>
        <w:t xml:space="preserve">Because </w:t>
      </w:r>
      <w:r w:rsidRPr="00BB2A85">
        <w:rPr>
          <w:rFonts w:ascii="Times New Roman" w:eastAsia="Times New Roman" w:hAnsi="Times New Roman" w:cs="Times New Roman"/>
          <w:sz w:val="20"/>
          <w:u w:val="single"/>
        </w:rPr>
        <w:t xml:space="preserve">as </w:t>
      </w:r>
      <w:r w:rsidRPr="00BB2A85">
        <w:rPr>
          <w:rFonts w:ascii="Times New Roman" w:eastAsia="Times New Roman" w:hAnsi="Times New Roman" w:cs="Times New Roman"/>
          <w:sz w:val="20"/>
          <w:u w:val="single"/>
          <w:shd w:val="clear" w:color="auto" w:fill="C0C0C0"/>
        </w:rPr>
        <w:t xml:space="preserve">the size of the unit increases and the power of the individual </w:t>
      </w:r>
      <w:proofErr w:type="gramStart"/>
      <w:r w:rsidRPr="00BB2A85">
        <w:rPr>
          <w:rFonts w:ascii="Times New Roman" w:eastAsia="Times New Roman" w:hAnsi="Times New Roman" w:cs="Times New Roman"/>
          <w:sz w:val="20"/>
          <w:u w:val="single"/>
          <w:shd w:val="clear" w:color="auto" w:fill="C0C0C0"/>
        </w:rPr>
        <w:t>diminishes</w:t>
      </w:r>
      <w:proofErr w:type="gramEnd"/>
      <w:r w:rsidRPr="00BB2A85">
        <w:rPr>
          <w:rFonts w:ascii="Times New Roman" w:eastAsia="Times New Roman" w:hAnsi="Times New Roman" w:cs="Times New Roman"/>
          <w:sz w:val="20"/>
          <w:u w:val="single"/>
        </w:rPr>
        <w:t xml:space="preserve">, </w:t>
      </w:r>
      <w:r w:rsidRPr="00BB2A85">
        <w:rPr>
          <w:rFonts w:ascii="Times New Roman" w:eastAsia="Times New Roman" w:hAnsi="Times New Roman" w:cs="Times New Roman"/>
          <w:sz w:val="20"/>
        </w:rPr>
        <w:t xml:space="preserve">where then does the power go? The answer is, to the </w:t>
      </w:r>
      <w:proofErr w:type="spellStart"/>
      <w:r w:rsidRPr="00BB2A85">
        <w:rPr>
          <w:rFonts w:ascii="Times New Roman" w:eastAsia="Times New Roman" w:hAnsi="Times New Roman" w:cs="Times New Roman"/>
          <w:sz w:val="20"/>
        </w:rPr>
        <w:t>centre</w:t>
      </w:r>
      <w:proofErr w:type="spellEnd"/>
      <w:r w:rsidRPr="00BB2A85">
        <w:rPr>
          <w:rFonts w:ascii="Times New Roman" w:eastAsia="Times New Roman" w:hAnsi="Times New Roman" w:cs="Times New Roman"/>
          <w:sz w:val="20"/>
        </w:rPr>
        <w:t>.</w:t>
      </w:r>
      <w:r w:rsidRPr="00BB2A85">
        <w:rPr>
          <w:rFonts w:ascii="Times New Roman" w:eastAsia="Times New Roman" w:hAnsi="Times New Roman" w:cs="Times New Roman"/>
          <w:sz w:val="20"/>
          <w:u w:val="single"/>
        </w:rPr>
        <w:t xml:space="preserve"> </w:t>
      </w:r>
      <w:r w:rsidRPr="00BB2A85">
        <w:rPr>
          <w:rFonts w:ascii="Times New Roman" w:eastAsia="Times New Roman" w:hAnsi="Times New Roman" w:cs="Times New Roman"/>
          <w:sz w:val="20"/>
          <w:u w:val="single"/>
          <w:shd w:val="clear" w:color="auto" w:fill="C0C0C0"/>
        </w:rPr>
        <w:t xml:space="preserve">The mere factor of growth itself transfers power from the individual to central government, and the bigger the unit the more power the </w:t>
      </w:r>
      <w:proofErr w:type="spellStart"/>
      <w:r w:rsidRPr="00BB2A85">
        <w:rPr>
          <w:rFonts w:ascii="Times New Roman" w:eastAsia="Times New Roman" w:hAnsi="Times New Roman" w:cs="Times New Roman"/>
          <w:sz w:val="20"/>
          <w:u w:val="single"/>
          <w:shd w:val="clear" w:color="auto" w:fill="C0C0C0"/>
        </w:rPr>
        <w:t>centre</w:t>
      </w:r>
      <w:proofErr w:type="spellEnd"/>
      <w:r w:rsidRPr="00BB2A85">
        <w:rPr>
          <w:rFonts w:ascii="Times New Roman" w:eastAsia="Times New Roman" w:hAnsi="Times New Roman" w:cs="Times New Roman"/>
          <w:sz w:val="20"/>
          <w:u w:val="single"/>
          <w:shd w:val="clear" w:color="auto" w:fill="C0C0C0"/>
        </w:rPr>
        <w:t xml:space="preserve"> is able to wield.</w:t>
      </w:r>
      <w:r w:rsidRPr="00BB2A85">
        <w:rPr>
          <w:rFonts w:ascii="Times New Roman" w:eastAsia="Times New Roman" w:hAnsi="Times New Roman" w:cs="Times New Roman"/>
          <w:sz w:val="20"/>
          <w:u w:val="single"/>
        </w:rPr>
        <w:t xml:space="preserve"> </w:t>
      </w:r>
      <w:r w:rsidRPr="00BB2A85">
        <w:rPr>
          <w:rFonts w:ascii="Times New Roman" w:eastAsia="Times New Roman" w:hAnsi="Times New Roman" w:cs="Times New Roman"/>
          <w:sz w:val="20"/>
        </w:rPr>
        <w:t xml:space="preserve">But, a voice will object, the people control the government with their votes. It is a theoretical objection based on an illusion. The </w:t>
      </w:r>
      <w:r w:rsidRPr="00BB2A85">
        <w:rPr>
          <w:rFonts w:ascii="Times New Roman" w:eastAsia="Times New Roman" w:hAnsi="Times New Roman" w:cs="Times New Roman"/>
          <w:sz w:val="20"/>
          <w:u w:val="single"/>
          <w:shd w:val="clear" w:color="auto" w:fill="C0C0C0"/>
        </w:rPr>
        <w:t>voters may elect the persons who govern, but on a mass scale is quite unable to control what they do.</w:t>
      </w:r>
      <w:r w:rsidRPr="00BB2A85">
        <w:rPr>
          <w:rFonts w:ascii="Times New Roman" w:eastAsia="Times New Roman" w:hAnsi="Times New Roman" w:cs="Times New Roman"/>
          <w:sz w:val="20"/>
          <w:u w:val="single"/>
        </w:rPr>
        <w:t xml:space="preserve"> This is why we are in the midst of the greatest crisis of </w:t>
      </w:r>
      <w:proofErr w:type="spellStart"/>
      <w:r w:rsidRPr="00BB2A85">
        <w:rPr>
          <w:rFonts w:ascii="Times New Roman" w:eastAsia="Times New Roman" w:hAnsi="Times New Roman" w:cs="Times New Roman"/>
          <w:sz w:val="20"/>
          <w:u w:val="single"/>
        </w:rPr>
        <w:t>civilisation</w:t>
      </w:r>
      <w:proofErr w:type="spellEnd"/>
      <w:r w:rsidRPr="00BB2A85">
        <w:rPr>
          <w:rFonts w:ascii="Times New Roman" w:eastAsia="Times New Roman" w:hAnsi="Times New Roman" w:cs="Times New Roman"/>
          <w:sz w:val="20"/>
        </w:rPr>
        <w:t xml:space="preserve"> that has confronted humanity in all its history, for once in power the leaders control policy decisions, </w:t>
      </w:r>
      <w:r w:rsidRPr="00BB2A85">
        <w:rPr>
          <w:rFonts w:ascii="Times New Roman" w:eastAsia="Times New Roman" w:hAnsi="Times New Roman" w:cs="Times New Roman"/>
          <w:sz w:val="20"/>
          <w:u w:val="single"/>
        </w:rPr>
        <w:t>they control</w:t>
      </w:r>
      <w:r w:rsidRPr="00BB2A85">
        <w:rPr>
          <w:rFonts w:ascii="Times New Roman" w:eastAsia="Times New Roman" w:hAnsi="Times New Roman" w:cs="Times New Roman"/>
          <w:sz w:val="20"/>
        </w:rPr>
        <w:t xml:space="preserve"> appointments, patronage, </w:t>
      </w:r>
      <w:r w:rsidRPr="00BB2A85">
        <w:rPr>
          <w:rFonts w:ascii="Times New Roman" w:eastAsia="Times New Roman" w:hAnsi="Times New Roman" w:cs="Times New Roman"/>
          <w:sz w:val="20"/>
          <w:u w:val="single"/>
        </w:rPr>
        <w:t>the power to influence the media, taxation, foreign relations, the power to make war,</w:t>
      </w:r>
      <w:r w:rsidRPr="00BB2A85">
        <w:rPr>
          <w:rFonts w:ascii="Times New Roman" w:eastAsia="Times New Roman" w:hAnsi="Times New Roman" w:cs="Times New Roman"/>
          <w:sz w:val="20"/>
        </w:rPr>
        <w:t xml:space="preserve"> even the power to destroy the country’s very identity by submerging it in a federation of other mass powers. </w:t>
      </w:r>
      <w:r w:rsidRPr="00BB2A85">
        <w:rPr>
          <w:rFonts w:ascii="Times New Roman" w:eastAsia="Times New Roman" w:hAnsi="Times New Roman" w:cs="Times New Roman"/>
          <w:sz w:val="20"/>
          <w:u w:val="single"/>
        </w:rPr>
        <w:t xml:space="preserve">The voters may be aghast </w:t>
      </w:r>
      <w:r w:rsidRPr="00BB2A85">
        <w:rPr>
          <w:rFonts w:ascii="Times New Roman" w:eastAsia="Times New Roman" w:hAnsi="Times New Roman" w:cs="Times New Roman"/>
          <w:sz w:val="20"/>
        </w:rPr>
        <w:t xml:space="preserve">at what is happening, </w:t>
      </w:r>
      <w:r w:rsidRPr="00BB2A85">
        <w:rPr>
          <w:rFonts w:ascii="Times New Roman" w:eastAsia="Times New Roman" w:hAnsi="Times New Roman" w:cs="Times New Roman"/>
          <w:sz w:val="20"/>
          <w:u w:val="single"/>
        </w:rPr>
        <w:t xml:space="preserve">but </w:t>
      </w:r>
      <w:r w:rsidRPr="00BB2A85">
        <w:rPr>
          <w:rFonts w:ascii="Times New Roman" w:eastAsia="Times New Roman" w:hAnsi="Times New Roman" w:cs="Times New Roman"/>
          <w:sz w:val="20"/>
        </w:rPr>
        <w:t xml:space="preserve">on a mass scale </w:t>
      </w:r>
      <w:r w:rsidRPr="00BB2A85">
        <w:rPr>
          <w:rFonts w:ascii="Times New Roman" w:eastAsia="Times New Roman" w:hAnsi="Times New Roman" w:cs="Times New Roman"/>
          <w:sz w:val="20"/>
          <w:u w:val="single"/>
        </w:rPr>
        <w:t xml:space="preserve">all they can do is to vote into power another mass party leadership </w:t>
      </w:r>
      <w:r w:rsidRPr="00BB2A85">
        <w:rPr>
          <w:rFonts w:ascii="Times New Roman" w:eastAsia="Times New Roman" w:hAnsi="Times New Roman" w:cs="Times New Roman"/>
          <w:sz w:val="20"/>
        </w:rPr>
        <w:t xml:space="preserve">of different </w:t>
      </w:r>
      <w:proofErr w:type="gramStart"/>
      <w:r w:rsidRPr="00BB2A85">
        <w:rPr>
          <w:rFonts w:ascii="Times New Roman" w:eastAsia="Times New Roman" w:hAnsi="Times New Roman" w:cs="Times New Roman"/>
          <w:sz w:val="20"/>
        </w:rPr>
        <w:t>personalities</w:t>
      </w:r>
      <w:r w:rsidRPr="00BB2A85">
        <w:rPr>
          <w:rFonts w:ascii="Times New Roman" w:eastAsia="Times New Roman" w:hAnsi="Times New Roman" w:cs="Times New Roman"/>
          <w:sz w:val="20"/>
          <w:u w:val="single"/>
        </w:rPr>
        <w:t xml:space="preserve"> which</w:t>
      </w:r>
      <w:proofErr w:type="gramEnd"/>
      <w:r w:rsidRPr="00BB2A85">
        <w:rPr>
          <w:rFonts w:ascii="Times New Roman" w:eastAsia="Times New Roman" w:hAnsi="Times New Roman" w:cs="Times New Roman"/>
          <w:sz w:val="20"/>
          <w:u w:val="single"/>
        </w:rPr>
        <w:t xml:space="preserve"> will tend to have almost identical policies.</w:t>
      </w:r>
    </w:p>
    <w:p w:rsidR="00283B4D" w:rsidRDefault="00283B4D" w:rsidP="00283B4D"/>
    <w:p w:rsidR="00283B4D" w:rsidRPr="00594532" w:rsidRDefault="00283B4D" w:rsidP="00283B4D">
      <w:pPr>
        <w:pStyle w:val="Heading4"/>
      </w:pPr>
      <w:r>
        <w:t xml:space="preserve">Reject top down solutions only individual and community level action can resolve the centralization crisis. </w:t>
      </w:r>
    </w:p>
    <w:p w:rsidR="00283B4D" w:rsidRPr="009B22AC" w:rsidRDefault="00283B4D" w:rsidP="00283B4D">
      <w:pPr>
        <w:rPr>
          <w:b/>
          <w:bCs/>
          <w:sz w:val="26"/>
        </w:rPr>
      </w:pPr>
      <w:proofErr w:type="spellStart"/>
      <w:r w:rsidRPr="001D3C0D">
        <w:t>Cael</w:t>
      </w:r>
      <w:proofErr w:type="spellEnd"/>
      <w:r>
        <w:rPr>
          <w:rStyle w:val="StyleStyleBold12pt"/>
        </w:rPr>
        <w:t xml:space="preserve"> Smith 2011, </w:t>
      </w:r>
      <w:r>
        <w:t>(</w:t>
      </w:r>
      <w:r w:rsidRPr="009B22AC">
        <w:t>founder and research director for the Renewable Communities Alliance, and a founding member of Solar Done Right,</w:t>
      </w:r>
      <w:r>
        <w:t xml:space="preserve"> </w:t>
      </w:r>
      <w:proofErr w:type="spellStart"/>
      <w:r w:rsidRPr="009B22AC">
        <w:t>MSci</w:t>
      </w:r>
      <w:proofErr w:type="spellEnd"/>
      <w:r w:rsidRPr="009B22AC">
        <w:t xml:space="preserve"> in Ecolo</w:t>
      </w:r>
      <w:r>
        <w:t>gy and Evolutionary Biology and</w:t>
      </w:r>
      <w:r w:rsidRPr="009B22AC">
        <w:t xml:space="preserve"> BA in Environmental Policy. 09-07-2011.</w:t>
      </w:r>
      <w:r>
        <w:rPr>
          <w:rStyle w:val="StyleStyleBold12pt"/>
        </w:rPr>
        <w:t xml:space="preserve"> </w:t>
      </w:r>
      <w:r>
        <w:t>http://www.renewableenergyworld.com/rea/news/article/2011/09/monopoly-energy-or-energy-democracy</w:t>
      </w:r>
    </w:p>
    <w:p w:rsidR="00283B4D" w:rsidRDefault="00283B4D" w:rsidP="00283B4D">
      <w:pPr>
        <w:rPr>
          <w:rStyle w:val="StyleBoldUnderline"/>
        </w:rPr>
      </w:pPr>
      <w:r w:rsidRPr="00CA49A8">
        <w:rPr>
          <w:sz w:val="16"/>
        </w:rPr>
        <w:t xml:space="preserve">Maybe it was the report from California that declared large solar lease investors are making an aggressive grab for Governor Brown's groundbreaking 12,000 MW of distributed generation in CA. Or it could have been an insider’s comment that the Bureau of Land Management (BLM) is (once again) under explosive pressure to auction off Colorado's few untouched public lands for oil and gas leasing. Perhaps it was Secretary of Interior Salazar's push to open 22 million acres of ecologically valuable public land for industrial solar development. Or maybe it was </w:t>
      </w:r>
      <w:r>
        <w:fldChar w:fldCharType="begin"/>
      </w:r>
      <w:r>
        <w:instrText xml:space="preserve"> HYPERLINK "http://www.thedailyshow.com/watch/wed-june-16-2010/an-energy-independent-future?xrs=share_fb" \t "_blank" </w:instrText>
      </w:r>
      <w:r>
        <w:fldChar w:fldCharType="separate"/>
      </w:r>
      <w:r w:rsidRPr="00CA49A8">
        <w:rPr>
          <w:rStyle w:val="Hyperlink"/>
          <w:sz w:val="16"/>
        </w:rPr>
        <w:t>watching this hilarious, but tragically revealing, 2010 Daily Show</w:t>
      </w:r>
      <w:r>
        <w:rPr>
          <w:rStyle w:val="Hyperlink"/>
          <w:sz w:val="16"/>
        </w:rPr>
        <w:fldChar w:fldCharType="end"/>
      </w:r>
      <w:r w:rsidRPr="00CA49A8">
        <w:rPr>
          <w:sz w:val="16"/>
        </w:rPr>
        <w:t xml:space="preserve"> where Jon Stewart reminds us that our last eight Presidents have vowed, and failed in various degrees, to achieve energy independence and end our dependency on fossil fuels. More likely, the State department </w:t>
      </w:r>
      <w:r>
        <w:fldChar w:fldCharType="begin"/>
      </w:r>
      <w:r>
        <w:instrText xml:space="preserve"> HYPERLINK "http://thinkprogress.org/romm/2011/08/26/305591/ignoring-climate-change-state-department-report-concludes-keystone-xl-has-no-significant-impacts/" \t "_blank" </w:instrText>
      </w:r>
      <w:r>
        <w:fldChar w:fldCharType="separate"/>
      </w:r>
      <w:r w:rsidRPr="00CA49A8">
        <w:rPr>
          <w:rStyle w:val="Hyperlink"/>
          <w:sz w:val="16"/>
        </w:rPr>
        <w:t>approval</w:t>
      </w:r>
      <w:r>
        <w:rPr>
          <w:rStyle w:val="Hyperlink"/>
          <w:sz w:val="16"/>
        </w:rPr>
        <w:fldChar w:fldCharType="end"/>
      </w:r>
      <w:r w:rsidRPr="00CA49A8">
        <w:rPr>
          <w:sz w:val="16"/>
        </w:rPr>
        <w:t xml:space="preserve"> of the Keystone 1 tar sands </w:t>
      </w:r>
      <w:proofErr w:type="gramStart"/>
      <w:r w:rsidRPr="00CA49A8">
        <w:rPr>
          <w:sz w:val="16"/>
        </w:rPr>
        <w:t>pipeline,</w:t>
      </w:r>
      <w:proofErr w:type="gramEnd"/>
      <w:r w:rsidRPr="00CA49A8">
        <w:rPr>
          <w:sz w:val="16"/>
        </w:rPr>
        <w:t xml:space="preserve"> was the final straw. In any case, I am staring at the hard truth — we local, distributed clean energy advocates, climate and anti-</w:t>
      </w:r>
      <w:proofErr w:type="spellStart"/>
      <w:r w:rsidRPr="00CA49A8">
        <w:rPr>
          <w:sz w:val="16"/>
        </w:rPr>
        <w:t>frack</w:t>
      </w:r>
      <w:proofErr w:type="spellEnd"/>
      <w:r w:rsidRPr="00CA49A8">
        <w:rPr>
          <w:sz w:val="16"/>
        </w:rPr>
        <w:t xml:space="preserve">/fossil fuel activists, and regular folks who just want affordable clean energy are losing. But it's worse than that. Our pocketbooks, planet, public safety and welfare have been hijacked as we are forced to depend on increasingly destructive and dirty energy sources. It's been a discouraging year, especially when measured against the encouraging gains made by the rest of the world. The economy in </w:t>
      </w:r>
      <w:r>
        <w:fldChar w:fldCharType="begin"/>
      </w:r>
      <w:r>
        <w:instrText xml:space="preserve"> HYPERLINK "http://green.blogs.nytimes.com/2009/02/10/feed-in-tariffs-ontarios-experience/" \t "_blank" </w:instrText>
      </w:r>
      <w:r>
        <w:fldChar w:fldCharType="separate"/>
      </w:r>
      <w:r w:rsidRPr="00CA49A8">
        <w:rPr>
          <w:rStyle w:val="Hyperlink"/>
          <w:sz w:val="16"/>
        </w:rPr>
        <w:t>Ontario, Canada</w:t>
      </w:r>
      <w:r>
        <w:rPr>
          <w:rStyle w:val="Hyperlink"/>
          <w:sz w:val="16"/>
        </w:rPr>
        <w:fldChar w:fldCharType="end"/>
      </w:r>
      <w:r w:rsidRPr="00CA49A8">
        <w:rPr>
          <w:sz w:val="16"/>
        </w:rPr>
        <w:t xml:space="preserve"> is bursting with clean energy generation and jobs. Germany has maintained its global lead in solar energy while pushing to go </w:t>
      </w:r>
      <w:r>
        <w:fldChar w:fldCharType="begin"/>
      </w:r>
      <w:r>
        <w:instrText xml:space="preserve"> HYPERLINK "http://www.grist.org/article/2011-07-24-germany-passes-new-renewable-energy-law-for-2012" \t "_blank" </w:instrText>
      </w:r>
      <w:r>
        <w:fldChar w:fldCharType="separate"/>
      </w:r>
      <w:r w:rsidRPr="00CA49A8">
        <w:rPr>
          <w:rStyle w:val="Hyperlink"/>
          <w:sz w:val="16"/>
        </w:rPr>
        <w:t>beyond nuclear</w:t>
      </w:r>
      <w:r>
        <w:rPr>
          <w:rStyle w:val="Hyperlink"/>
          <w:sz w:val="16"/>
        </w:rPr>
        <w:fldChar w:fldCharType="end"/>
      </w:r>
      <w:r w:rsidRPr="00CA49A8">
        <w:rPr>
          <w:sz w:val="16"/>
        </w:rPr>
        <w:t xml:space="preserve"> (despite being downplayed in the U.S.). </w:t>
      </w:r>
      <w:r>
        <w:fldChar w:fldCharType="begin"/>
      </w:r>
      <w:r>
        <w:instrText xml:space="preserve"> HYPERLINK "http://www.renewableenergyworld.com/rea/news/article/2011/08/japan-approves-national-feed-in-tariff" \t "_blank" </w:instrText>
      </w:r>
      <w:r>
        <w:fldChar w:fldCharType="separate"/>
      </w:r>
      <w:r w:rsidRPr="00CA49A8">
        <w:rPr>
          <w:rStyle w:val="Hyperlink"/>
          <w:sz w:val="16"/>
        </w:rPr>
        <w:t>Japan</w:t>
      </w:r>
      <w:r>
        <w:rPr>
          <w:rStyle w:val="Hyperlink"/>
          <w:sz w:val="16"/>
        </w:rPr>
        <w:fldChar w:fldCharType="end"/>
      </w:r>
      <w:r w:rsidRPr="00CA49A8">
        <w:rPr>
          <w:sz w:val="16"/>
        </w:rPr>
        <w:t xml:space="preserve"> has adopted a new feed-in tariff (FIT) designed to spur 30,000 MW of renewable energy by 2020. (FIT's are unequivocally the most effective policy incentive for renewable energy.) </w:t>
      </w:r>
      <w:r w:rsidRPr="00594532">
        <w:rPr>
          <w:rStyle w:val="StyleBoldUnderline"/>
          <w:highlight w:val="green"/>
        </w:rPr>
        <w:t>The U.S. is dragging desperately behind in the global race to keep climate change in check</w:t>
      </w:r>
      <w:r w:rsidRPr="00CA49A8">
        <w:rPr>
          <w:rStyle w:val="StyleBoldUnderline"/>
        </w:rPr>
        <w:t>. At this point (</w:t>
      </w:r>
      <w:r>
        <w:fldChar w:fldCharType="begin"/>
      </w:r>
      <w:r>
        <w:instrText xml:space="preserve"> HYPERLINK "http://co2now.org/" \t "_blank" </w:instrText>
      </w:r>
      <w:r>
        <w:fldChar w:fldCharType="separate"/>
      </w:r>
      <w:r w:rsidRPr="00CA49A8">
        <w:rPr>
          <w:rStyle w:val="StyleBoldUnderline"/>
        </w:rPr>
        <w:t>392.39 ppm and counting</w:t>
      </w:r>
      <w:r>
        <w:rPr>
          <w:rStyle w:val="StyleBoldUnderline"/>
        </w:rPr>
        <w:fldChar w:fldCharType="end"/>
      </w:r>
      <w:r w:rsidRPr="00CA49A8">
        <w:rPr>
          <w:rStyle w:val="StyleBoldUnderline"/>
        </w:rPr>
        <w:t>), it demands no less than a complete and immediate transformation of our global energy system.</w:t>
      </w:r>
      <w:r w:rsidRPr="00CA49A8">
        <w:rPr>
          <w:sz w:val="16"/>
        </w:rPr>
        <w:t xml:space="preserve"> Adding insult to injury, we are even losing hard fought ground. Colorado's pioneer Property Assessed Clean Energy (PACE) financing program continues to be derailed by Fannie Mae and Freddie Mac. Xcel's abrupt and steep reduction in Solar*Rewards has cost Colorado thousands of good, green jobs. And even a very modest FIT study bill didn't make it past first base in the state legislature earlier this year. </w:t>
      </w:r>
      <w:r w:rsidRPr="00CA49A8">
        <w:rPr>
          <w:rStyle w:val="StyleBoldUnderline"/>
        </w:rPr>
        <w:t>While there have been a few hard-earned gains, like solar permitting reform legislation, financing remains chronically anemic in most of the U.S. In contrast, "monopoly energy" is moving full-throttle ahead. Massive new natural gas, oil and industrial wind and solar "plays" are being staked out by industries across the nation.</w:t>
      </w:r>
      <w:r w:rsidRPr="00CA49A8">
        <w:rPr>
          <w:sz w:val="16"/>
        </w:rPr>
        <w:t xml:space="preserve"> Many are in areas that had been spared from destructive energy development, like </w:t>
      </w:r>
      <w:r>
        <w:fldChar w:fldCharType="begin"/>
      </w:r>
      <w:r>
        <w:instrText xml:space="preserve"> HYPERLINK "http://huerfanofrack.blogspot.com/" \t "_blank" </w:instrText>
      </w:r>
      <w:r>
        <w:fldChar w:fldCharType="separate"/>
      </w:r>
      <w:r w:rsidRPr="00CA49A8">
        <w:rPr>
          <w:rStyle w:val="Hyperlink"/>
          <w:sz w:val="16"/>
        </w:rPr>
        <w:t>Huerfano County</w:t>
      </w:r>
      <w:r>
        <w:rPr>
          <w:rStyle w:val="Hyperlink"/>
          <w:sz w:val="16"/>
        </w:rPr>
        <w:fldChar w:fldCharType="end"/>
      </w:r>
      <w:r w:rsidRPr="00CA49A8">
        <w:rPr>
          <w:sz w:val="16"/>
        </w:rPr>
        <w:t xml:space="preserve"> in southern Colorado. </w:t>
      </w:r>
      <w:r w:rsidRPr="00CA49A8">
        <w:rPr>
          <w:rStyle w:val="StyleBoldUnderline"/>
        </w:rPr>
        <w:t xml:space="preserve">After decades of secrecy, exemption and billions in taxpayer subsidies, </w:t>
      </w:r>
      <w:r w:rsidRPr="009B22AC">
        <w:rPr>
          <w:rStyle w:val="StyleBoldUnderline"/>
          <w:highlight w:val="green"/>
        </w:rPr>
        <w:t xml:space="preserve">we are just beginning to understand the </w:t>
      </w:r>
      <w:r>
        <w:fldChar w:fldCharType="begin"/>
      </w:r>
      <w:r>
        <w:instrText xml:space="preserve"> HYPERLINK "http://priceofoil.org/thepriceofoil/" \t "_blank" </w:instrText>
      </w:r>
      <w:r>
        <w:fldChar w:fldCharType="separate"/>
      </w:r>
      <w:r w:rsidRPr="009B22AC">
        <w:rPr>
          <w:rStyle w:val="StyleBoldUnderline"/>
          <w:highlight w:val="green"/>
        </w:rPr>
        <w:t>true cost</w:t>
      </w:r>
      <w:r>
        <w:rPr>
          <w:rStyle w:val="StyleBoldUnderline"/>
          <w:highlight w:val="green"/>
        </w:rPr>
        <w:fldChar w:fldCharType="end"/>
      </w:r>
      <w:r w:rsidRPr="009B22AC">
        <w:rPr>
          <w:rStyle w:val="StyleBoldUnderline"/>
          <w:highlight w:val="green"/>
        </w:rPr>
        <w:t xml:space="preserve"> of monopoly energy in our communities, public health and environment</w:t>
      </w:r>
      <w:r w:rsidRPr="00CA49A8">
        <w:rPr>
          <w:rStyle w:val="StyleBoldUnderline"/>
        </w:rPr>
        <w:t xml:space="preserve">. And </w:t>
      </w:r>
      <w:r w:rsidRPr="009B22AC">
        <w:rPr>
          <w:rStyle w:val="StyleBoldUnderline"/>
          <w:highlight w:val="green"/>
        </w:rPr>
        <w:t xml:space="preserve">to make matters worse, when developed under the central, industrial energy model, even renewable energy sources like </w:t>
      </w:r>
      <w:r>
        <w:fldChar w:fldCharType="begin"/>
      </w:r>
      <w:r>
        <w:instrText xml:space="preserve"> HYPERLINK "http://realwindinfoforme.com/wind-groups/" \t "_blank" </w:instrText>
      </w:r>
      <w:r>
        <w:fldChar w:fldCharType="separate"/>
      </w:r>
      <w:r w:rsidRPr="009B22AC">
        <w:rPr>
          <w:rStyle w:val="StyleBoldUnderline"/>
          <w:highlight w:val="green"/>
        </w:rPr>
        <w:t>wind</w:t>
      </w:r>
      <w:r>
        <w:rPr>
          <w:rStyle w:val="StyleBoldUnderline"/>
          <w:highlight w:val="green"/>
        </w:rPr>
        <w:fldChar w:fldCharType="end"/>
      </w:r>
      <w:r w:rsidRPr="009B22AC">
        <w:rPr>
          <w:rStyle w:val="StyleBoldUnderline"/>
          <w:highlight w:val="green"/>
        </w:rPr>
        <w:t xml:space="preserve"> and </w:t>
      </w:r>
      <w:r>
        <w:fldChar w:fldCharType="begin"/>
      </w:r>
      <w:r>
        <w:instrText xml:space="preserve"> HYPERLINK "http://www.basinandrangewatch.org/IvanpahValley.html" \t "_blank" </w:instrText>
      </w:r>
      <w:r>
        <w:fldChar w:fldCharType="separate"/>
      </w:r>
      <w:r w:rsidRPr="009B22AC">
        <w:rPr>
          <w:rStyle w:val="StyleBoldUnderline"/>
          <w:highlight w:val="green"/>
        </w:rPr>
        <w:t>solar</w:t>
      </w:r>
      <w:r>
        <w:rPr>
          <w:rStyle w:val="StyleBoldUnderline"/>
          <w:highlight w:val="green"/>
        </w:rPr>
        <w:fldChar w:fldCharType="end"/>
      </w:r>
      <w:r w:rsidRPr="009B22AC">
        <w:rPr>
          <w:rStyle w:val="StyleBoldUnderline"/>
          <w:highlight w:val="green"/>
        </w:rPr>
        <w:t xml:space="preserve"> take on the same destructive qualities. Monopoly energy continues to reap </w:t>
      </w:r>
      <w:r>
        <w:fldChar w:fldCharType="begin"/>
      </w:r>
      <w:r>
        <w:instrText xml:space="preserve"> HYPERLINK "http://www.boston.com/news/politics/politicalintelligence/2011/04/oil_company_pro.html" \t "_blank" </w:instrText>
      </w:r>
      <w:r>
        <w:fldChar w:fldCharType="separate"/>
      </w:r>
      <w:r w:rsidRPr="009B22AC">
        <w:rPr>
          <w:rStyle w:val="StyleBoldUnderline"/>
          <w:highlight w:val="green"/>
        </w:rPr>
        <w:t>record profits</w:t>
      </w:r>
      <w:r>
        <w:rPr>
          <w:rStyle w:val="StyleBoldUnderline"/>
          <w:highlight w:val="green"/>
        </w:rPr>
        <w:fldChar w:fldCharType="end"/>
      </w:r>
      <w:r w:rsidRPr="009B22AC">
        <w:rPr>
          <w:rStyle w:val="StyleBoldUnderline"/>
          <w:highlight w:val="green"/>
        </w:rPr>
        <w:t xml:space="preserve"> while </w:t>
      </w:r>
      <w:r>
        <w:fldChar w:fldCharType="begin"/>
      </w:r>
      <w:r>
        <w:instrText xml:space="preserve"> HYPERLINK "http://www.lawyersandsettlements.com/case/arkansas-residents-earthquake-class-action-bhp.html" \t "_blank" </w:instrText>
      </w:r>
      <w:r>
        <w:fldChar w:fldCharType="separate"/>
      </w:r>
      <w:r w:rsidRPr="009B22AC">
        <w:rPr>
          <w:rStyle w:val="StyleBoldUnderline"/>
          <w:highlight w:val="green"/>
        </w:rPr>
        <w:t>failing miserably</w:t>
      </w:r>
      <w:r>
        <w:rPr>
          <w:rStyle w:val="StyleBoldUnderline"/>
          <w:highlight w:val="green"/>
        </w:rPr>
        <w:fldChar w:fldCharType="end"/>
      </w:r>
      <w:r w:rsidRPr="009B22AC">
        <w:rPr>
          <w:rStyle w:val="StyleBoldUnderline"/>
          <w:highlight w:val="green"/>
        </w:rPr>
        <w:t xml:space="preserve"> to protect our health and environment</w:t>
      </w:r>
      <w:r w:rsidRPr="00CA49A8">
        <w:rPr>
          <w:rStyle w:val="StyleBoldUnderline"/>
        </w:rPr>
        <w:t>.</w:t>
      </w:r>
      <w:r w:rsidRPr="00CA49A8">
        <w:rPr>
          <w:sz w:val="16"/>
        </w:rPr>
        <w:t xml:space="preserve"> Public cries grow stronger and demonstrations grow larger and longer. Yet, our dutifully elected deciders routinely shove our environmental laws aside and widen the path for unpopular and dangerous big energy projects at the bidding of monopoly energy. All of this leads to the painfully obvious question: Why have we as a nation failed to move ahead to achieve </w:t>
      </w:r>
      <w:r>
        <w:fldChar w:fldCharType="begin"/>
      </w:r>
      <w:r>
        <w:instrText xml:space="preserve"> HYPERLINK "http://coloradoindependent.com/97169/survey-says-coloradans-are-fed-up-with-oil-companies-want-more-renewables" \t "_blank" </w:instrText>
      </w:r>
      <w:r>
        <w:fldChar w:fldCharType="separate"/>
      </w:r>
      <w:r w:rsidRPr="00CA49A8">
        <w:rPr>
          <w:rStyle w:val="Hyperlink"/>
          <w:sz w:val="16"/>
        </w:rPr>
        <w:t>wildly popular</w:t>
      </w:r>
      <w:r>
        <w:rPr>
          <w:rStyle w:val="Hyperlink"/>
          <w:sz w:val="16"/>
        </w:rPr>
        <w:fldChar w:fldCharType="end"/>
      </w:r>
      <w:r w:rsidRPr="00CA49A8">
        <w:rPr>
          <w:sz w:val="16"/>
        </w:rPr>
        <w:t xml:space="preserve"> (and democratic) local clean energy goals more than 40 years after we recognized the need? Germany's solar champion </w:t>
      </w:r>
      <w:r>
        <w:fldChar w:fldCharType="begin"/>
      </w:r>
      <w:r>
        <w:instrText xml:space="preserve"> HYPERLINK "http://www.hermannscheer.de/en/" \t "_blank" </w:instrText>
      </w:r>
      <w:r>
        <w:fldChar w:fldCharType="separate"/>
      </w:r>
      <w:r w:rsidRPr="00CA49A8">
        <w:rPr>
          <w:rStyle w:val="StyleBoldUnderline"/>
        </w:rPr>
        <w:t xml:space="preserve">Hermann </w:t>
      </w:r>
      <w:proofErr w:type="spellStart"/>
      <w:r w:rsidRPr="00CA49A8">
        <w:rPr>
          <w:rStyle w:val="StyleBoldUnderline"/>
        </w:rPr>
        <w:t>Scheer</w:t>
      </w:r>
      <w:proofErr w:type="spellEnd"/>
      <w:r>
        <w:rPr>
          <w:rStyle w:val="StyleBoldUnderline"/>
        </w:rPr>
        <w:fldChar w:fldCharType="end"/>
      </w:r>
      <w:r w:rsidRPr="00CA49A8">
        <w:rPr>
          <w:rStyle w:val="StyleBoldUnderline"/>
        </w:rPr>
        <w:t xml:space="preserve"> offered this answer in an </w:t>
      </w:r>
      <w:r>
        <w:fldChar w:fldCharType="begin"/>
      </w:r>
      <w:r>
        <w:instrText xml:space="preserve"> HYPERLINK "http://www.democracynow.org/2010/10/15/hermann_scheer_1944_2010_german_lawmaker" \t "_blank" </w:instrText>
      </w:r>
      <w:r>
        <w:fldChar w:fldCharType="separate"/>
      </w:r>
      <w:r w:rsidRPr="00CA49A8">
        <w:rPr>
          <w:rStyle w:val="StyleBoldUnderline"/>
        </w:rPr>
        <w:t>interview</w:t>
      </w:r>
      <w:r>
        <w:rPr>
          <w:rStyle w:val="StyleBoldUnderline"/>
        </w:rPr>
        <w:fldChar w:fldCharType="end"/>
      </w:r>
      <w:r w:rsidRPr="00CA49A8">
        <w:rPr>
          <w:rStyle w:val="StyleBoldUnderline"/>
        </w:rPr>
        <w:t xml:space="preserve"> with Amy Goodman on </w:t>
      </w:r>
      <w:r>
        <w:fldChar w:fldCharType="begin"/>
      </w:r>
      <w:r>
        <w:instrText xml:space="preserve"> HYPERLINK "http://www.democracynow.org/2010/10/15/hermann_scheer_1944_2010_german_lawmaker" \t "_blank" </w:instrText>
      </w:r>
      <w:r>
        <w:fldChar w:fldCharType="separate"/>
      </w:r>
      <w:r w:rsidRPr="00CA49A8">
        <w:rPr>
          <w:rStyle w:val="StyleBoldUnderline"/>
        </w:rPr>
        <w:t>Democracy Now!</w:t>
      </w:r>
      <w:r>
        <w:rPr>
          <w:rStyle w:val="StyleBoldUnderline"/>
        </w:rPr>
        <w:fldChar w:fldCharType="end"/>
      </w:r>
      <w:r w:rsidRPr="00CA49A8">
        <w:rPr>
          <w:rStyle w:val="StyleBoldUnderline"/>
        </w:rPr>
        <w:t xml:space="preserve"> </w:t>
      </w:r>
      <w:proofErr w:type="gramStart"/>
      <w:r w:rsidRPr="00CA49A8">
        <w:rPr>
          <w:rStyle w:val="StyleBoldUnderline"/>
        </w:rPr>
        <w:t>shortly</w:t>
      </w:r>
      <w:proofErr w:type="gramEnd"/>
      <w:r w:rsidRPr="00CA49A8">
        <w:rPr>
          <w:rStyle w:val="StyleBoldUnderline"/>
        </w:rPr>
        <w:t xml:space="preserve"> before his death: “We’re in a race between centralized and decentralized, energy monopoly and energy democracy</w:t>
      </w:r>
      <w:r w:rsidRPr="009B22AC">
        <w:rPr>
          <w:rStyle w:val="StyleBoldUnderline"/>
          <w:highlight w:val="green"/>
        </w:rPr>
        <w:t>. The mobilization of society is most important and once people realize they can’t wait for the government or utilities, but can do it themselves, it will change."</w:t>
      </w:r>
      <w:r w:rsidRPr="00CA49A8">
        <w:rPr>
          <w:rStyle w:val="StyleBoldUnderline"/>
        </w:rPr>
        <w:t xml:space="preserve"> Most importantly, </w:t>
      </w:r>
      <w:proofErr w:type="spellStart"/>
      <w:r w:rsidRPr="00CA49A8">
        <w:rPr>
          <w:rStyle w:val="StyleBoldUnderline"/>
        </w:rPr>
        <w:t>Scheer</w:t>
      </w:r>
      <w:proofErr w:type="spellEnd"/>
      <w:r w:rsidRPr="00CA49A8">
        <w:rPr>
          <w:rStyle w:val="StyleBoldUnderline"/>
        </w:rPr>
        <w:t xml:space="preserve"> said, "</w:t>
      </w:r>
      <w:proofErr w:type="gramStart"/>
      <w:r w:rsidRPr="009B22AC">
        <w:rPr>
          <w:rStyle w:val="StyleBoldUnderline"/>
          <w:highlight w:val="green"/>
        </w:rPr>
        <w:t>people</w:t>
      </w:r>
      <w:proofErr w:type="gramEnd"/>
      <w:r w:rsidRPr="009B22AC">
        <w:rPr>
          <w:rStyle w:val="StyleBoldUnderline"/>
          <w:highlight w:val="green"/>
        </w:rPr>
        <w:t xml:space="preserve"> need to act to overcome administrative and bureaucratic barriers that hinder renewable energy. The rules favoring conventional energy and blocking decentralized renewable energy need to be exposed and dismantled</w:t>
      </w:r>
      <w:r w:rsidRPr="00CA49A8">
        <w:rPr>
          <w:rStyle w:val="StyleBoldUnderline"/>
        </w:rPr>
        <w:t>.”</w:t>
      </w:r>
      <w:r w:rsidRPr="00CA49A8">
        <w:rPr>
          <w:sz w:val="16"/>
        </w:rPr>
        <w:t xml:space="preserve"> Japan has learned the same lesson, albeit far more painfully than Germany. In a recent </w:t>
      </w:r>
      <w:r>
        <w:fldChar w:fldCharType="begin"/>
      </w:r>
      <w:r>
        <w:instrText xml:space="preserve"> HYPERLINK "http://www.wind-works.org/FeedLaws/Japan/JapanFeed-inTariffPolicyBecomesLaw.html" \t "_blank" </w:instrText>
      </w:r>
      <w:r>
        <w:fldChar w:fldCharType="separate"/>
      </w:r>
      <w:r w:rsidRPr="00CA49A8">
        <w:rPr>
          <w:rStyle w:val="Hyperlink"/>
          <w:sz w:val="16"/>
        </w:rPr>
        <w:t>report</w:t>
      </w:r>
      <w:r>
        <w:rPr>
          <w:rStyle w:val="Hyperlink"/>
          <w:sz w:val="16"/>
        </w:rPr>
        <w:fldChar w:fldCharType="end"/>
      </w:r>
      <w:r w:rsidRPr="00CA49A8">
        <w:rPr>
          <w:sz w:val="16"/>
        </w:rPr>
        <w:t xml:space="preserve"> by Paul </w:t>
      </w:r>
      <w:proofErr w:type="spellStart"/>
      <w:r w:rsidRPr="00CA49A8">
        <w:rPr>
          <w:sz w:val="16"/>
        </w:rPr>
        <w:t>Gipe</w:t>
      </w:r>
      <w:proofErr w:type="spellEnd"/>
      <w:r w:rsidRPr="00CA49A8">
        <w:rPr>
          <w:sz w:val="16"/>
        </w:rPr>
        <w:t xml:space="preserve"> on Japan's recent adoption of a feed-in tariff, designed to spur more than 30,000 MW of renewable energy by 2020, he pointed out: Observers say a key feature of the new law is the creation of a special parliamentary committee to determine the details of the program, including specific tariffs. In the past, this function would normally have been assigned to the powerful </w:t>
      </w:r>
      <w:r>
        <w:fldChar w:fldCharType="begin"/>
      </w:r>
      <w:r>
        <w:instrText xml:space="preserve"> HYPERLINK "http://en.wikipedia.org/wiki/Ministry_of_Economy,_Trade_and_Industry" \t "_blank" </w:instrText>
      </w:r>
      <w:r>
        <w:fldChar w:fldCharType="separate"/>
      </w:r>
      <w:r w:rsidRPr="00CA49A8">
        <w:rPr>
          <w:rStyle w:val="Hyperlink"/>
          <w:sz w:val="16"/>
        </w:rPr>
        <w:t>Ministry of Economy, Trade and Industry</w:t>
      </w:r>
      <w:r>
        <w:rPr>
          <w:rStyle w:val="Hyperlink"/>
          <w:sz w:val="16"/>
        </w:rPr>
        <w:fldChar w:fldCharType="end"/>
      </w:r>
      <w:r w:rsidRPr="00CA49A8">
        <w:rPr>
          <w:sz w:val="16"/>
        </w:rPr>
        <w:t xml:space="preserve"> (METI). However, the political fallout from the nuclear disaster at </w:t>
      </w:r>
      <w:proofErr w:type="spellStart"/>
      <w:r w:rsidRPr="00CA49A8">
        <w:rPr>
          <w:sz w:val="16"/>
        </w:rPr>
        <w:t>Fukishima</w:t>
      </w:r>
      <w:proofErr w:type="spellEnd"/>
      <w:r w:rsidRPr="00CA49A8">
        <w:rPr>
          <w:sz w:val="16"/>
        </w:rPr>
        <w:t xml:space="preserve"> has led to a dramatic loss of trust in METI, which has opposed both the rapid expansion of renewables, and also the use of feed-in tariffs to do so. Taking program design and pricing away from METI is a major victory for renewable energy advocates in Japan. </w:t>
      </w:r>
      <w:r w:rsidRPr="00CA49A8">
        <w:rPr>
          <w:rStyle w:val="StyleBoldUnderline"/>
        </w:rPr>
        <w:t xml:space="preserve">Like METI in Japan, monopoly energy (including the utility industry) devoutly opposes progressive renewable energy policies that will decentralize and democratize energy systems in the U.S. A major player in the </w:t>
      </w:r>
      <w:r>
        <w:fldChar w:fldCharType="begin"/>
      </w:r>
      <w:r>
        <w:instrText xml:space="preserve"> HYPERLINK "http://www.alternet.org/economy/151018/10_steps_to_defeat_the_corporatocracy/" \t "_blank" </w:instrText>
      </w:r>
      <w:r>
        <w:fldChar w:fldCharType="separate"/>
      </w:r>
      <w:proofErr w:type="spellStart"/>
      <w:r w:rsidRPr="00CA49A8">
        <w:rPr>
          <w:rStyle w:val="StyleBoldUnderline"/>
        </w:rPr>
        <w:t>Corporatocracy</w:t>
      </w:r>
      <w:proofErr w:type="spellEnd"/>
      <w:r>
        <w:rPr>
          <w:rStyle w:val="StyleBoldUnderline"/>
        </w:rPr>
        <w:fldChar w:fldCharType="end"/>
      </w:r>
      <w:r w:rsidRPr="00CA49A8">
        <w:rPr>
          <w:rStyle w:val="StyleBoldUnderline"/>
        </w:rPr>
        <w:t>, monopoly energy has captured the White House and most of Congress, dominates state energy politics and in many cases, even controls local agendas. Until people unite with the understanding that monopoly energy's strangle-hold on our society and resources must be directly challenged and dismantled, as it was in Germany and now Japan, we will continue to expect unrealistic outcomes, bend our expectations to the needs of power, and fall farther behind as the rest of the world transitions to clean energy.</w:t>
      </w:r>
    </w:p>
    <w:p w:rsidR="00283B4D" w:rsidRDefault="00283B4D" w:rsidP="00283B4D"/>
    <w:p w:rsidR="00283B4D" w:rsidRDefault="00283B4D" w:rsidP="00283B4D">
      <w:pPr>
        <w:pStyle w:val="Heading4"/>
      </w:pPr>
      <w:r>
        <w:t xml:space="preserve">Alt spills up and solves the </w:t>
      </w:r>
      <w:proofErr w:type="spellStart"/>
      <w:r>
        <w:t>aff</w:t>
      </w:r>
      <w:proofErr w:type="spellEnd"/>
    </w:p>
    <w:p w:rsidR="00283B4D" w:rsidRPr="00283B4D" w:rsidRDefault="00283B4D" w:rsidP="00283B4D">
      <w:proofErr w:type="spellStart"/>
      <w:r w:rsidRPr="00283B4D">
        <w:t>Jayan</w:t>
      </w:r>
      <w:proofErr w:type="spellEnd"/>
      <w:r w:rsidRPr="00283B4D">
        <w:t xml:space="preserve"> </w:t>
      </w:r>
      <w:proofErr w:type="spellStart"/>
      <w:r w:rsidRPr="00283B4D">
        <w:rPr>
          <w:rStyle w:val="StyleStyleBold12pt"/>
        </w:rPr>
        <w:t>Nayar</w:t>
      </w:r>
      <w:proofErr w:type="spellEnd"/>
      <w:r w:rsidRPr="00283B4D">
        <w:rPr>
          <w:rStyle w:val="StyleStyleBold12pt"/>
        </w:rPr>
        <w:t xml:space="preserve"> 1999</w:t>
      </w:r>
      <w:r w:rsidRPr="00283B4D">
        <w:t xml:space="preserve"> (professor of law at the university of </w:t>
      </w:r>
      <w:proofErr w:type="spellStart"/>
      <w:r w:rsidRPr="00283B4D">
        <w:t>warwick</w:t>
      </w:r>
      <w:proofErr w:type="spellEnd"/>
      <w:r w:rsidRPr="00283B4D">
        <w:t>) “orders of inhumanity” fall, p. lexis</w:t>
      </w:r>
    </w:p>
    <w:p w:rsidR="00283B4D" w:rsidRPr="005144E1" w:rsidRDefault="00283B4D" w:rsidP="00283B4D">
      <w:pPr>
        <w:pStyle w:val="HotRoute"/>
        <w:rPr>
          <w:rStyle w:val="Style8pt"/>
        </w:rPr>
      </w:pPr>
      <w:proofErr w:type="gramStart"/>
      <w:r w:rsidRPr="00211E57">
        <w:rPr>
          <w:rStyle w:val="StyleUnderlineChar"/>
        </w:rPr>
        <w:t>we</w:t>
      </w:r>
      <w:proofErr w:type="gramEnd"/>
      <w:r w:rsidRPr="00211E57">
        <w:rPr>
          <w:rStyle w:val="StyleUnderlineChar"/>
        </w:rPr>
        <w:t xml:space="preserve"> are today bombarded by images of our "one world."</w:t>
      </w:r>
      <w:r>
        <w:t xml:space="preserve"> </w:t>
      </w:r>
      <w:r w:rsidRPr="005144E1">
        <w:rPr>
          <w:rStyle w:val="Style8pt"/>
        </w:rPr>
        <w:t>we speak of the world as "shrinking" into a "global village." we are not all fooled by the implicit benign-ness of this image of "time-space" contracted--so we also speak of "global pillage." this astuteness of our perceptions, however, does not prevent us from our delusion of the "global;"</w:t>
      </w:r>
      <w:r>
        <w:t xml:space="preserve"> </w:t>
      </w:r>
      <w:r w:rsidRPr="00211E57">
        <w:rPr>
          <w:rStyle w:val="StyleUnderlineChar"/>
        </w:rPr>
        <w:t xml:space="preserve">the image of the "global" world persists even for many activists amongst us who struggle to "change" the world.  </w:t>
      </w:r>
      <w:proofErr w:type="gramStart"/>
      <w:r w:rsidRPr="00211E57">
        <w:rPr>
          <w:rStyle w:val="StyleUnderlineChar"/>
        </w:rPr>
        <w:t>this</w:t>
      </w:r>
      <w:proofErr w:type="gramEnd"/>
      <w:r>
        <w:t xml:space="preserve"> </w:t>
      </w:r>
      <w:r w:rsidRPr="005144E1">
        <w:rPr>
          <w:rStyle w:val="Style8pt"/>
        </w:rPr>
        <w:t xml:space="preserve">is recent delusion. </w:t>
      </w:r>
      <w:proofErr w:type="gramStart"/>
      <w:r w:rsidRPr="005144E1">
        <w:rPr>
          <w:rStyle w:val="Style8pt"/>
        </w:rPr>
        <w:t>it</w:t>
      </w:r>
      <w:proofErr w:type="gramEnd"/>
      <w:r w:rsidRPr="005144E1">
        <w:rPr>
          <w:rStyle w:val="Style8pt"/>
        </w:rPr>
        <w:t xml:space="preserve"> is a</w:t>
      </w:r>
      <w:r>
        <w:t xml:space="preserve"> </w:t>
      </w:r>
      <w:r w:rsidRPr="00211E57">
        <w:rPr>
          <w:rStyle w:val="StyleUnderlineChar"/>
        </w:rPr>
        <w:t xml:space="preserve">delusion which anesthetizes us from the only world which we can ever locate ourselves in and know--the worlds of "I"-in relationships.  </w:t>
      </w:r>
      <w:proofErr w:type="gramStart"/>
      <w:r w:rsidRPr="00211E57">
        <w:rPr>
          <w:rStyle w:val="StyleUnderlineChar"/>
        </w:rPr>
        <w:t>the</w:t>
      </w:r>
      <w:proofErr w:type="gramEnd"/>
      <w:r w:rsidRPr="00211E57">
        <w:rPr>
          <w:rStyle w:val="StyleUnderlineChar"/>
        </w:rPr>
        <w:t xml:space="preserve"> "I" is seldom present in "emancipatory" projects to change the world</w:t>
      </w:r>
      <w:r>
        <w:t xml:space="preserve">. </w:t>
      </w:r>
      <w:proofErr w:type="gramStart"/>
      <w:r w:rsidRPr="005144E1">
        <w:rPr>
          <w:rStyle w:val="Style8pt"/>
        </w:rPr>
        <w:t>this</w:t>
      </w:r>
      <w:proofErr w:type="gramEnd"/>
      <w:r w:rsidRPr="005144E1">
        <w:rPr>
          <w:rStyle w:val="Style8pt"/>
        </w:rPr>
        <w:t xml:space="preserve"> is because the "relational </w:t>
      </w:r>
      <w:proofErr w:type="spellStart"/>
      <w:r w:rsidRPr="005144E1">
        <w:rPr>
          <w:rStyle w:val="Style8pt"/>
        </w:rPr>
        <w:t>i</w:t>
      </w:r>
      <w:proofErr w:type="spellEnd"/>
      <w:r w:rsidRPr="005144E1">
        <w:rPr>
          <w:rStyle w:val="Style8pt"/>
        </w:rPr>
        <w:t xml:space="preserve">"-world and the "global"-world are negations of one another; the former negates the concept of the latter whilst the latter negates the life of the former. </w:t>
      </w:r>
      <w:proofErr w:type="gramStart"/>
      <w:r w:rsidRPr="005144E1">
        <w:rPr>
          <w:rStyle w:val="Style8pt"/>
        </w:rPr>
        <w:t>and</w:t>
      </w:r>
      <w:proofErr w:type="gramEnd"/>
      <w:r w:rsidRPr="005144E1">
        <w:rPr>
          <w:rStyle w:val="Style8pt"/>
        </w:rPr>
        <w:t xml:space="preserve"> concepts are more amenable to scrutiny than life.  </w:t>
      </w:r>
      <w:proofErr w:type="gramStart"/>
      <w:r w:rsidRPr="005144E1">
        <w:rPr>
          <w:rStyle w:val="Style8pt"/>
        </w:rPr>
        <w:t>the</w:t>
      </w:r>
      <w:proofErr w:type="gramEnd"/>
      <w:r w:rsidRPr="005144E1">
        <w:rPr>
          <w:rStyle w:val="Style8pt"/>
        </w:rPr>
        <w:t xml:space="preserve"> advance in technologies of image-</w:t>
      </w:r>
      <w:proofErr w:type="spellStart"/>
      <w:r w:rsidRPr="005144E1">
        <w:rPr>
          <w:rStyle w:val="Style8pt"/>
        </w:rPr>
        <w:t>ing</w:t>
      </w:r>
      <w:proofErr w:type="spellEnd"/>
      <w:r w:rsidRPr="005144E1">
        <w:rPr>
          <w:rStyle w:val="Style8pt"/>
        </w:rPr>
        <w:t xml:space="preserve"> enables a </w:t>
      </w:r>
      <w:proofErr w:type="spellStart"/>
      <w:r w:rsidRPr="005144E1">
        <w:rPr>
          <w:rStyle w:val="Style8pt"/>
        </w:rPr>
        <w:t>distanciation</w:t>
      </w:r>
      <w:proofErr w:type="spellEnd"/>
      <w:r w:rsidRPr="005144E1">
        <w:rPr>
          <w:rStyle w:val="Style8pt"/>
        </w:rPr>
        <w:t xml:space="preserve"> of scrutiny, from the "</w:t>
      </w:r>
      <w:proofErr w:type="spellStart"/>
      <w:r w:rsidRPr="005144E1">
        <w:rPr>
          <w:rStyle w:val="Style8pt"/>
        </w:rPr>
        <w:t>i</w:t>
      </w:r>
      <w:proofErr w:type="spellEnd"/>
      <w:r w:rsidRPr="005144E1">
        <w:rPr>
          <w:rStyle w:val="Style8pt"/>
        </w:rPr>
        <w:t>"-world of relationships to the "global"-world of abstractions</w:t>
      </w:r>
      <w:r>
        <w:t xml:space="preserve">. </w:t>
      </w:r>
      <w:proofErr w:type="gramStart"/>
      <w:r w:rsidRPr="00F9336A">
        <w:rPr>
          <w:rStyle w:val="StyleUnderlineChar"/>
        </w:rPr>
        <w:t>as</w:t>
      </w:r>
      <w:proofErr w:type="gramEnd"/>
      <w:r w:rsidRPr="00F9336A">
        <w:rPr>
          <w:rStyle w:val="StyleUnderlineChar"/>
        </w:rPr>
        <w:t xml:space="preserve"> we become fixated with the distant</w:t>
      </w:r>
      <w:r>
        <w:t xml:space="preserve">, </w:t>
      </w:r>
      <w:r w:rsidRPr="005144E1">
        <w:rPr>
          <w:rStyle w:val="Style8pt"/>
        </w:rPr>
        <w:t>as we consume the images of "world" as other than here and now, as we project ourselves through technological time-space into worlds apart from our here and now, as we become "global,"</w:t>
      </w:r>
      <w:r>
        <w:t xml:space="preserve"> </w:t>
      </w:r>
      <w:r w:rsidRPr="00F9336A">
        <w:rPr>
          <w:rStyle w:val="StyleUnderlineChar"/>
        </w:rPr>
        <w:t xml:space="preserve">we are relieved of the gravity of our present. </w:t>
      </w:r>
      <w:proofErr w:type="gramStart"/>
      <w:r w:rsidRPr="00F9336A">
        <w:rPr>
          <w:rStyle w:val="StyleUnderlineChar"/>
        </w:rPr>
        <w:t>we</w:t>
      </w:r>
      <w:proofErr w:type="gramEnd"/>
      <w:r w:rsidRPr="00F9336A">
        <w:rPr>
          <w:rStyle w:val="StyleUnderlineChar"/>
        </w:rPr>
        <w:t>, thus, cease the activism of self (being)</w:t>
      </w:r>
      <w:r>
        <w:t xml:space="preserve"> </w:t>
      </w:r>
      <w:r w:rsidRPr="005144E1">
        <w:rPr>
          <w:rStyle w:val="Style8pt"/>
        </w:rPr>
        <w:t>and take on the mantle of the "activist" (doing).</w:t>
      </w:r>
      <w:r>
        <w:t xml:space="preserve"> </w:t>
      </w:r>
      <w:proofErr w:type="gramStart"/>
      <w:r w:rsidRPr="00F9336A">
        <w:rPr>
          <w:rStyle w:val="StyleUnderlineChar"/>
        </w:rPr>
        <w:t>this</w:t>
      </w:r>
      <w:proofErr w:type="gramEnd"/>
      <w:r w:rsidRPr="00F9336A">
        <w:rPr>
          <w:rStyle w:val="StyleUnderlineChar"/>
        </w:rPr>
        <w:t xml:space="preserve"> is a significant displacement.  </w:t>
      </w:r>
      <w:proofErr w:type="gramStart"/>
      <w:r w:rsidRPr="00F9336A">
        <w:rPr>
          <w:rStyle w:val="StyleUnderlineChar"/>
        </w:rPr>
        <w:t>that</w:t>
      </w:r>
      <w:proofErr w:type="gramEnd"/>
      <w:r w:rsidRPr="00F9336A">
        <w:rPr>
          <w:rStyle w:val="StyleUnderlineChar"/>
        </w:rPr>
        <w:t xml:space="preserve"> there is suffering all over the world has indeed been made more visible by the technologies of image-</w:t>
      </w:r>
      <w:proofErr w:type="spellStart"/>
      <w:r w:rsidRPr="00F9336A">
        <w:rPr>
          <w:rStyle w:val="StyleUnderlineChar"/>
        </w:rPr>
        <w:t>ing</w:t>
      </w:r>
      <w:proofErr w:type="spellEnd"/>
      <w:r w:rsidRPr="00F9336A">
        <w:rPr>
          <w:rStyle w:val="StyleUnderlineChar"/>
        </w:rPr>
        <w:t xml:space="preserve">. </w:t>
      </w:r>
      <w:proofErr w:type="gramStart"/>
      <w:r w:rsidRPr="00F9336A">
        <w:rPr>
          <w:rStyle w:val="StyleUnderlineChar"/>
        </w:rPr>
        <w:t>yet</w:t>
      </w:r>
      <w:proofErr w:type="gramEnd"/>
      <w:r w:rsidRPr="00F9336A">
        <w:rPr>
          <w:rStyle w:val="StyleUnderlineChar"/>
        </w:rPr>
        <w:t xml:space="preserve"> for all its consequent fostering of "networks," images of "global" suffering have also served to disempower</w:t>
      </w:r>
      <w:r>
        <w:t xml:space="preserve">. </w:t>
      </w:r>
      <w:proofErr w:type="gramStart"/>
      <w:r w:rsidRPr="005144E1">
        <w:rPr>
          <w:rStyle w:val="Style8pt"/>
        </w:rPr>
        <w:t>by</w:t>
      </w:r>
      <w:proofErr w:type="gramEnd"/>
      <w:r w:rsidRPr="005144E1">
        <w:rPr>
          <w:rStyle w:val="Style8pt"/>
        </w:rPr>
        <w:t xml:space="preserve"> this, we mean not merely that we are filled with the sense that the forces against which the struggle for emancipations from injustice and exploitation are waged are pervasive and, therefore, often impenetrable, but, more importantly, that it</w:t>
      </w:r>
      <w:r>
        <w:t xml:space="preserve"> </w:t>
      </w:r>
      <w:r w:rsidRPr="00EB424E">
        <w:rPr>
          <w:rStyle w:val="StyleUnderlineChar"/>
        </w:rPr>
        <w:t>diverts our gaze away from the only true power that is in our disposal--the power of self-change in relationships of solidarities</w:t>
      </w:r>
      <w:r>
        <w:t xml:space="preserve">.  </w:t>
      </w:r>
      <w:proofErr w:type="gramStart"/>
      <w:r w:rsidRPr="005144E1">
        <w:rPr>
          <w:rStyle w:val="Style8pt"/>
        </w:rPr>
        <w:t>the</w:t>
      </w:r>
      <w:proofErr w:type="gramEnd"/>
      <w:r w:rsidRPr="005144E1">
        <w:rPr>
          <w:rStyle w:val="Style8pt"/>
        </w:rPr>
        <w:t xml:space="preserve"> "world," as we perceive it today, did not exist in times past. </w:t>
      </w:r>
      <w:proofErr w:type="gramStart"/>
      <w:r w:rsidRPr="005144E1">
        <w:rPr>
          <w:rStyle w:val="Style8pt"/>
        </w:rPr>
        <w:t>it</w:t>
      </w:r>
      <w:proofErr w:type="gramEnd"/>
      <w:r w:rsidRPr="005144E1">
        <w:rPr>
          <w:rStyle w:val="Style8pt"/>
        </w:rPr>
        <w:t xml:space="preserve"> does not exist today. </w:t>
      </w:r>
      <w:proofErr w:type="gramStart"/>
      <w:r w:rsidRPr="005144E1">
        <w:rPr>
          <w:rStyle w:val="Style8pt"/>
        </w:rPr>
        <w:t>there</w:t>
      </w:r>
      <w:proofErr w:type="gramEnd"/>
      <w:r w:rsidRPr="005144E1">
        <w:rPr>
          <w:rStyle w:val="Style8pt"/>
        </w:rPr>
        <w:t xml:space="preserve"> is no such thing as the global "one world.</w:t>
      </w:r>
      <w:r>
        <w:t xml:space="preserve">" </w:t>
      </w:r>
      <w:r w:rsidRPr="00EB424E">
        <w:rPr>
          <w:rStyle w:val="StyleUnderlineChar"/>
        </w:rPr>
        <w:t>the world can only exist in the locations and experiences revealed through and in human relationships</w:t>
      </w:r>
      <w:r>
        <w:t xml:space="preserve">. </w:t>
      </w:r>
      <w:r w:rsidRPr="005144E1">
        <w:rPr>
          <w:rStyle w:val="Style8pt"/>
        </w:rPr>
        <w:t xml:space="preserve"> </w:t>
      </w:r>
      <w:proofErr w:type="gramStart"/>
      <w:r w:rsidRPr="005144E1">
        <w:rPr>
          <w:rStyle w:val="Style8pt"/>
        </w:rPr>
        <w:t>it</w:t>
      </w:r>
      <w:proofErr w:type="gramEnd"/>
      <w:r w:rsidRPr="005144E1">
        <w:rPr>
          <w:rStyle w:val="Style8pt"/>
        </w:rPr>
        <w:t xml:space="preserve"> is often that we think that to change the world it is necessary to change the way power is exercised in the world; so we go about the business of exposing and denouncing the many power configurations that dominate.</w:t>
      </w:r>
      <w:r>
        <w:t xml:space="preserve"> </w:t>
      </w:r>
      <w:proofErr w:type="gramStart"/>
      <w:r w:rsidRPr="00172D2D">
        <w:rPr>
          <w:rStyle w:val="StyleUnderlineChar"/>
        </w:rPr>
        <w:t>power</w:t>
      </w:r>
      <w:proofErr w:type="gramEnd"/>
      <w:r w:rsidRPr="00172D2D">
        <w:rPr>
          <w:rStyle w:val="StyleUnderlineChar"/>
        </w:rPr>
        <w:t xml:space="preserve"> indeed does lie at the core of human misery, yet we blind ourselves if we regard this power as the power out there. </w:t>
      </w:r>
      <w:proofErr w:type="gramStart"/>
      <w:r w:rsidRPr="00172D2D">
        <w:rPr>
          <w:rStyle w:val="StyleUnderlineChar"/>
        </w:rPr>
        <w:t>power</w:t>
      </w:r>
      <w:proofErr w:type="gramEnd"/>
      <w:r>
        <w:t xml:space="preserve">, </w:t>
      </w:r>
      <w:r w:rsidRPr="005144E1">
        <w:rPr>
          <w:rStyle w:val="Style8pt"/>
        </w:rPr>
        <w:t xml:space="preserve">when all the complex networks of its reach are untangled, is personal; power does not exist out there,  [*630]  it only exists in relationship. </w:t>
      </w:r>
      <w:proofErr w:type="gramStart"/>
      <w:r w:rsidRPr="005144E1">
        <w:rPr>
          <w:rStyle w:val="Style8pt"/>
        </w:rPr>
        <w:t>to</w:t>
      </w:r>
      <w:proofErr w:type="gramEnd"/>
      <w:r w:rsidRPr="005144E1">
        <w:rPr>
          <w:rStyle w:val="Style8pt"/>
        </w:rPr>
        <w:t xml:space="preserve"> say the word, power, is to describe relationship, to acknowledge power, is to acknowledge our subservience in that relationship</w:t>
      </w:r>
      <w:r>
        <w:t xml:space="preserve">. </w:t>
      </w:r>
      <w:proofErr w:type="gramStart"/>
      <w:r w:rsidRPr="005144E1">
        <w:rPr>
          <w:rStyle w:val="StyleUnderlineChar"/>
        </w:rPr>
        <w:t>there</w:t>
      </w:r>
      <w:proofErr w:type="gramEnd"/>
      <w:r w:rsidRPr="005144E1">
        <w:rPr>
          <w:rStyle w:val="StyleUnderlineChar"/>
        </w:rPr>
        <w:t xml:space="preserve"> can exist no power if the subservient relationship is refused--then power can only achieve its ambitions through its naked form, as violence</w:t>
      </w:r>
      <w:r>
        <w:t xml:space="preserve">.  </w:t>
      </w:r>
      <w:proofErr w:type="gramStart"/>
      <w:r w:rsidRPr="005144E1">
        <w:rPr>
          <w:rStyle w:val="Style8pt"/>
        </w:rPr>
        <w:t>changing</w:t>
      </w:r>
      <w:proofErr w:type="gramEnd"/>
      <w:r w:rsidRPr="005144E1">
        <w:rPr>
          <w:rStyle w:val="Style8pt"/>
        </w:rPr>
        <w:t xml:space="preserve"> the world therefore is a misnomer for in truth it is relationships that are to be changed. </w:t>
      </w:r>
      <w:proofErr w:type="gramStart"/>
      <w:r w:rsidRPr="005144E1">
        <w:rPr>
          <w:rStyle w:val="Style8pt"/>
        </w:rPr>
        <w:t>and</w:t>
      </w:r>
      <w:proofErr w:type="gramEnd"/>
      <w:r w:rsidRPr="005144E1">
        <w:rPr>
          <w:rStyle w:val="Style8pt"/>
        </w:rPr>
        <w:t xml:space="preserve"> </w:t>
      </w:r>
      <w:r w:rsidRPr="005144E1">
        <w:rPr>
          <w:rStyle w:val="StyleUnderlineChar"/>
        </w:rPr>
        <w:t xml:space="preserve">the only relationships that we can change for sure are our own. </w:t>
      </w:r>
      <w:proofErr w:type="gramStart"/>
      <w:r w:rsidRPr="005144E1">
        <w:rPr>
          <w:rStyle w:val="StyleUnderlineChar"/>
        </w:rPr>
        <w:t>and</w:t>
      </w:r>
      <w:proofErr w:type="gramEnd"/>
      <w:r w:rsidRPr="005144E1">
        <w:rPr>
          <w:rStyle w:val="StyleUnderlineChar"/>
        </w:rPr>
        <w:t xml:space="preserve"> the constant in our relationships is ourselves--the "</w:t>
      </w:r>
      <w:proofErr w:type="spellStart"/>
      <w:r w:rsidRPr="005144E1">
        <w:rPr>
          <w:rStyle w:val="StyleUnderlineChar"/>
        </w:rPr>
        <w:t>i</w:t>
      </w:r>
      <w:proofErr w:type="spellEnd"/>
      <w:r w:rsidRPr="005144E1">
        <w:rPr>
          <w:rStyle w:val="StyleUnderlineChar"/>
        </w:rPr>
        <w:t xml:space="preserve">" of all of us. </w:t>
      </w:r>
      <w:proofErr w:type="gramStart"/>
      <w:r w:rsidRPr="005144E1">
        <w:rPr>
          <w:rStyle w:val="StyleUnderlineChar"/>
        </w:rPr>
        <w:t>and</w:t>
      </w:r>
      <w:proofErr w:type="gramEnd"/>
      <w:r w:rsidRPr="005144E1">
        <w:rPr>
          <w:rStyle w:val="StyleUnderlineChar"/>
        </w:rPr>
        <w:t xml:space="preserve"> so, to change our relationships, we must change the "</w:t>
      </w:r>
      <w:proofErr w:type="spellStart"/>
      <w:r w:rsidRPr="005144E1">
        <w:rPr>
          <w:rStyle w:val="StyleUnderlineChar"/>
        </w:rPr>
        <w:t>i</w:t>
      </w:r>
      <w:proofErr w:type="spellEnd"/>
      <w:r w:rsidRPr="005144E1">
        <w:rPr>
          <w:rStyle w:val="StyleUnderlineChar"/>
        </w:rPr>
        <w:t xml:space="preserve">" that is each of us. </w:t>
      </w:r>
      <w:proofErr w:type="gramStart"/>
      <w:r w:rsidRPr="005144E1">
        <w:rPr>
          <w:rStyle w:val="StyleUnderlineChar"/>
        </w:rPr>
        <w:t>transformations</w:t>
      </w:r>
      <w:proofErr w:type="gramEnd"/>
      <w:r w:rsidRPr="005144E1">
        <w:rPr>
          <w:rStyle w:val="StyleUnderlineChar"/>
        </w:rPr>
        <w:t xml:space="preserve"> of "structures" will soon follow. </w:t>
      </w:r>
      <w:proofErr w:type="gramStart"/>
      <w:r w:rsidRPr="005144E1">
        <w:rPr>
          <w:rStyle w:val="StyleUnderlineChar"/>
        </w:rPr>
        <w:t>this</w:t>
      </w:r>
      <w:proofErr w:type="gramEnd"/>
      <w:r w:rsidRPr="005144E1">
        <w:rPr>
          <w:rStyle w:val="StyleUnderlineChar"/>
        </w:rPr>
        <w:t xml:space="preserve"> is, perhaps, the beginning of all emancipations</w:t>
      </w:r>
      <w:r>
        <w:t xml:space="preserve">. </w:t>
      </w:r>
      <w:proofErr w:type="gramStart"/>
      <w:r w:rsidRPr="005144E1">
        <w:rPr>
          <w:rStyle w:val="Style8pt"/>
        </w:rPr>
        <w:t>this</w:t>
      </w:r>
      <w:proofErr w:type="gramEnd"/>
      <w:r w:rsidRPr="005144E1">
        <w:rPr>
          <w:rStyle w:val="Style8pt"/>
        </w:rPr>
        <w:t xml:space="preserve"> is, perhaps, the essential message of mahatmas.  </w:t>
      </w:r>
    </w:p>
    <w:p w:rsidR="00283B4D" w:rsidRPr="00283B4D" w:rsidRDefault="00283B4D" w:rsidP="00283B4D"/>
    <w:p w:rsidR="00283B4D" w:rsidRDefault="009E6550" w:rsidP="00283B4D">
      <w:pPr>
        <w:pStyle w:val="Heading3"/>
      </w:pPr>
      <w:r>
        <w:t>Contention 1</w:t>
      </w:r>
      <w:bookmarkStart w:id="2" w:name="_Toc243484150"/>
      <w:r w:rsidR="00283B4D" w:rsidRPr="00283B4D">
        <w:t xml:space="preserve"> </w:t>
      </w:r>
    </w:p>
    <w:p w:rsidR="00283B4D" w:rsidRPr="000138CE" w:rsidRDefault="00283B4D" w:rsidP="00283B4D">
      <w:pPr>
        <w:pStyle w:val="Heading4"/>
      </w:pPr>
      <w:r w:rsidRPr="000138CE">
        <w:t xml:space="preserve">We should evaluate actions by their managerial consequences - rolling back the steady evolution toward multilateral world peace should be avoided </w:t>
      </w:r>
      <w:bookmarkEnd w:id="2"/>
    </w:p>
    <w:p w:rsidR="00283B4D" w:rsidRPr="000138CE" w:rsidRDefault="00283B4D" w:rsidP="00283B4D">
      <w:pPr>
        <w:rPr>
          <w:rFonts w:ascii="Times New Roman" w:eastAsia="Times New Roman" w:hAnsi="Times New Roman" w:cs="Times New Roman"/>
        </w:rPr>
      </w:pPr>
      <w:r w:rsidRPr="000138CE">
        <w:rPr>
          <w:rFonts w:ascii="Times New Roman" w:eastAsia="Times New Roman" w:hAnsi="Times New Roman" w:cs="Times New Roman"/>
        </w:rPr>
        <w:t xml:space="preserve">http://www.commondreams.org/views04/1230-05.htm Gwynne </w:t>
      </w:r>
      <w:r w:rsidRPr="000138CE">
        <w:rPr>
          <w:rFonts w:ascii="Times New Roman" w:eastAsia="Times New Roman" w:hAnsi="Times New Roman" w:cs="Arial"/>
          <w:b/>
          <w:bCs/>
          <w:iCs/>
          <w:sz w:val="24"/>
          <w:szCs w:val="28"/>
        </w:rPr>
        <w:t>Dyer</w:t>
      </w:r>
      <w:r w:rsidRPr="000138CE">
        <w:rPr>
          <w:rFonts w:ascii="Times New Roman" w:eastAsia="Times New Roman" w:hAnsi="Times New Roman" w:cs="Times New Roman"/>
        </w:rPr>
        <w:t xml:space="preserve"> December 30, 200</w:t>
      </w:r>
      <w:r w:rsidRPr="000138CE">
        <w:rPr>
          <w:rFonts w:ascii="Times New Roman" w:eastAsia="Times New Roman" w:hAnsi="Times New Roman" w:cs="Arial"/>
          <w:b/>
          <w:bCs/>
          <w:iCs/>
          <w:sz w:val="24"/>
          <w:szCs w:val="28"/>
        </w:rPr>
        <w:t>4</w:t>
      </w:r>
      <w:r w:rsidRPr="000138CE">
        <w:rPr>
          <w:rFonts w:ascii="Times New Roman" w:eastAsia="Times New Roman" w:hAnsi="Times New Roman" w:cs="Times New Roman"/>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w:t>
      </w:r>
      <w:proofErr w:type="gramStart"/>
      <w:r w:rsidRPr="000138CE">
        <w:rPr>
          <w:rFonts w:ascii="Times New Roman" w:eastAsia="Times New Roman" w:hAnsi="Times New Roman" w:cs="Times New Roman"/>
        </w:rPr>
        <w:t>by</w:t>
      </w:r>
      <w:proofErr w:type="gramEnd"/>
      <w:r w:rsidRPr="000138CE">
        <w:rPr>
          <w:rFonts w:ascii="Times New Roman" w:eastAsia="Times New Roman" w:hAnsi="Times New Roman" w:cs="Times New Roman"/>
        </w:rPr>
        <w:t xml:space="preserve"> the Toronto Star The End of War Our Task Over the Next Few Years is to Transform the World of Independent States into a Genuine Global Village by Gwynne Dyer    </w:t>
      </w:r>
    </w:p>
    <w:p w:rsidR="00283B4D" w:rsidRDefault="00283B4D" w:rsidP="00283B4D">
      <w:pPr>
        <w:ind w:left="144"/>
        <w:rPr>
          <w:rFonts w:ascii="Times New Roman" w:eastAsia="Times New Roman" w:hAnsi="Times New Roman" w:cs="Times New Roman"/>
          <w:sz w:val="20"/>
          <w:u w:val="single"/>
        </w:rPr>
      </w:pPr>
      <w:r w:rsidRPr="000138CE">
        <w:rPr>
          <w:rFonts w:ascii="Times New Roman" w:eastAsia="Times New Roman" w:hAnsi="Times New Roman" w:cs="Times New Roman"/>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0138CE">
        <w:rPr>
          <w:rFonts w:ascii="Times New Roman" w:eastAsia="Times New Roman" w:hAnsi="Times New Roman" w:cs="Times New Roman"/>
          <w:sz w:val="20"/>
          <w:u w:val="single"/>
          <w:shd w:val="clear" w:color="auto" w:fill="C0C0C0"/>
        </w:rPr>
        <w:t>With</w:t>
      </w:r>
      <w:r w:rsidRPr="000138CE">
        <w:rPr>
          <w:rFonts w:ascii="Times New Roman" w:eastAsia="Times New Roman" w:hAnsi="Times New Roman" w:cs="Times New Roman"/>
        </w:rPr>
        <w:t xml:space="preserve"> good luck and </w:t>
      </w:r>
      <w:r w:rsidRPr="000138CE">
        <w:rPr>
          <w:rFonts w:ascii="Times New Roman" w:eastAsia="Times New Roman" w:hAnsi="Times New Roman" w:cs="Times New Roman"/>
          <w:sz w:val="20"/>
          <w:u w:val="single"/>
          <w:shd w:val="clear" w:color="auto" w:fill="C0C0C0"/>
        </w:rPr>
        <w:t>good management, we may be able to ride out the next half-century without the first-magnitude catastrophe of a global nuclear war</w:t>
      </w:r>
      <w:r w:rsidRPr="000138CE">
        <w:rPr>
          <w:rFonts w:ascii="Times New Roman" w:eastAsia="Times New Roman" w:hAnsi="Times New Roman" w:cs="Times New Roman"/>
          <w:sz w:val="20"/>
          <w:u w:val="single"/>
        </w:rPr>
        <w:t xml:space="preserve">, but the potential certainly exists for a major </w:t>
      </w:r>
      <w:proofErr w:type="gramStart"/>
      <w:r w:rsidRPr="000138CE">
        <w:rPr>
          <w:rFonts w:ascii="Times New Roman" w:eastAsia="Times New Roman" w:hAnsi="Times New Roman" w:cs="Times New Roman"/>
          <w:sz w:val="20"/>
          <w:u w:val="single"/>
        </w:rPr>
        <w:t>die-back</w:t>
      </w:r>
      <w:proofErr w:type="gramEnd"/>
      <w:r w:rsidRPr="000138CE">
        <w:rPr>
          <w:rFonts w:ascii="Times New Roman" w:eastAsia="Times New Roman" w:hAnsi="Times New Roman" w:cs="Times New Roman"/>
          <w:sz w:val="20"/>
          <w:u w:val="single"/>
        </w:rPr>
        <w:t xml:space="preserve"> of human population</w:t>
      </w:r>
      <w:r w:rsidRPr="000138CE">
        <w:rPr>
          <w:rFonts w:ascii="Times New Roman" w:eastAsia="Times New Roman" w:hAnsi="Times New Roman" w:cs="Times New Roman"/>
        </w:rPr>
        <w:t xml:space="preserve">.  We cannot command the good luck, but </w:t>
      </w:r>
      <w:r w:rsidRPr="000138CE">
        <w:rPr>
          <w:rFonts w:ascii="Times New Roman" w:eastAsia="Times New Roman" w:hAnsi="Times New Roman" w:cs="Times New Roman"/>
          <w:sz w:val="20"/>
          <w:u w:val="single"/>
          <w:shd w:val="clear" w:color="auto" w:fill="C0C0C0"/>
        </w:rPr>
        <w:t>good management</w:t>
      </w:r>
      <w:r w:rsidRPr="000138CE">
        <w:rPr>
          <w:rFonts w:ascii="Times New Roman" w:eastAsia="Times New Roman" w:hAnsi="Times New Roman" w:cs="Times New Roman"/>
        </w:rPr>
        <w:t xml:space="preserve"> is something we can choose to provide. It </w:t>
      </w:r>
      <w:r w:rsidRPr="000138CE">
        <w:rPr>
          <w:rFonts w:ascii="Times New Roman" w:eastAsia="Times New Roman" w:hAnsi="Times New Roman" w:cs="Times New Roman"/>
          <w:sz w:val="20"/>
          <w:u w:val="single"/>
          <w:shd w:val="clear" w:color="auto" w:fill="C0C0C0"/>
        </w:rPr>
        <w:t>depends</w:t>
      </w:r>
      <w:r w:rsidRPr="000138CE">
        <w:rPr>
          <w:rFonts w:ascii="Times New Roman" w:eastAsia="Times New Roman" w:hAnsi="Times New Roman" w:cs="Times New Roman"/>
        </w:rPr>
        <w:t xml:space="preserve">, above all, </w:t>
      </w:r>
      <w:r w:rsidRPr="000138CE">
        <w:rPr>
          <w:rFonts w:ascii="Times New Roman" w:eastAsia="Times New Roman" w:hAnsi="Times New Roman" w:cs="Times New Roman"/>
          <w:sz w:val="20"/>
          <w:u w:val="single"/>
          <w:shd w:val="clear" w:color="auto" w:fill="C0C0C0"/>
        </w:rPr>
        <w:t>on preserving and extending the multilateral system</w:t>
      </w:r>
      <w:r w:rsidRPr="000138CE">
        <w:rPr>
          <w:rFonts w:ascii="Times New Roman" w:eastAsia="Times New Roman" w:hAnsi="Times New Roman" w:cs="Times New Roman"/>
        </w:rPr>
        <w:t xml:space="preserve"> that we have been building since the end of World War II. </w:t>
      </w:r>
      <w:r w:rsidRPr="000138CE">
        <w:rPr>
          <w:rFonts w:ascii="Times New Roman" w:eastAsia="Times New Roman" w:hAnsi="Times New Roman" w:cs="Times New Roman"/>
          <w:sz w:val="20"/>
          <w:u w:val="single"/>
          <w:shd w:val="clear" w:color="auto" w:fill="C0C0C0"/>
        </w:rPr>
        <w:t>The rising powers must be absorbed into a system that emphasizes co-operation</w:t>
      </w:r>
      <w:r w:rsidRPr="000138CE">
        <w:rPr>
          <w:rFonts w:ascii="Times New Roman" w:eastAsia="Times New Roman" w:hAnsi="Times New Roman" w:cs="Times New Roman"/>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0138CE">
        <w:rPr>
          <w:rFonts w:ascii="Times New Roman" w:eastAsia="Times New Roman" w:hAnsi="Times New Roman" w:cs="Times New Roman"/>
          <w:sz w:val="20"/>
          <w:u w:val="single"/>
          <w:shd w:val="clear" w:color="auto" w:fill="C0C0C0"/>
        </w:rPr>
        <w:t>there is no point in dreaming that we can leap straight into some never-land of universal brotherhood; we will have to confront</w:t>
      </w:r>
      <w:r w:rsidRPr="000138CE">
        <w:rPr>
          <w:rFonts w:ascii="Times New Roman" w:eastAsia="Times New Roman" w:hAnsi="Times New Roman" w:cs="Times New Roman"/>
        </w:rPr>
        <w:t xml:space="preserve"> these challenges and solve </w:t>
      </w:r>
      <w:r w:rsidRPr="000138CE">
        <w:rPr>
          <w:rFonts w:ascii="Times New Roman" w:eastAsia="Times New Roman" w:hAnsi="Times New Roman" w:cs="Times New Roman"/>
          <w:sz w:val="20"/>
          <w:u w:val="single"/>
          <w:shd w:val="clear" w:color="auto" w:fill="C0C0C0"/>
        </w:rPr>
        <w:t>the problem of war within the context of the existing state system</w:t>
      </w:r>
      <w:r w:rsidRPr="000138CE">
        <w:rPr>
          <w:rFonts w:ascii="Times New Roman" w:eastAsia="Times New Roman" w:hAnsi="Times New Roman" w:cs="Times New Roman"/>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w:t>
      </w:r>
      <w:proofErr w:type="gramStart"/>
      <w:r w:rsidRPr="000138CE">
        <w:rPr>
          <w:rFonts w:ascii="Times New Roman" w:eastAsia="Times New Roman" w:hAnsi="Times New Roman" w:cs="Times New Roman"/>
        </w:rPr>
        <w:t>Every member of the League of Nations understood that if the organization somehow acquired the ability to act in a concerted and effective fashion, it could end up being used against them</w:t>
      </w:r>
      <w:proofErr w:type="gramEnd"/>
      <w:r w:rsidRPr="000138CE">
        <w:rPr>
          <w:rFonts w:ascii="Times New Roman" w:eastAsia="Times New Roman" w:hAnsi="Times New Roman" w:cs="Times New Roman"/>
        </w:rPr>
        <w:t>,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w:t>
      </w:r>
      <w:proofErr w:type="gramStart"/>
      <w:r w:rsidRPr="000138CE">
        <w:rPr>
          <w:rFonts w:ascii="Times New Roman" w:eastAsia="Times New Roman" w:hAnsi="Times New Roman" w:cs="Times New Roman"/>
        </w:rPr>
        <w:t>;</w:t>
      </w:r>
      <w:proofErr w:type="gramEnd"/>
      <w:r w:rsidRPr="000138CE">
        <w:rPr>
          <w:rFonts w:ascii="Times New Roman" w:eastAsia="Times New Roman" w:hAnsi="Times New Roman" w:cs="Times New Roman"/>
        </w:rPr>
        <w:t xml:space="preserve"> it was bound to be a relative failure at the outset. It was always going to be very hard to persuade sovereign governments to surrender power to an untried world </w:t>
      </w:r>
      <w:proofErr w:type="gramStart"/>
      <w:r w:rsidRPr="000138CE">
        <w:rPr>
          <w:rFonts w:ascii="Times New Roman" w:eastAsia="Times New Roman" w:hAnsi="Times New Roman" w:cs="Times New Roman"/>
        </w:rPr>
        <w:t>authority which</w:t>
      </w:r>
      <w:proofErr w:type="gramEnd"/>
      <w:r w:rsidRPr="000138CE">
        <w:rPr>
          <w:rFonts w:ascii="Times New Roman" w:eastAsia="Times New Roman" w:hAnsi="Times New Roman" w:cs="Times New Roman"/>
        </w:rPr>
        <w:t xml:space="preserve"> might then make decisions that went against their particular interests. In the words of the traditional Irish directions to a lost traveler: "If that's where you want to get to, sir, I wouldn't start from here."  But </w:t>
      </w:r>
      <w:r w:rsidRPr="000138CE">
        <w:rPr>
          <w:rFonts w:ascii="Times New Roman" w:eastAsia="Times New Roman" w:hAnsi="Times New Roman" w:cs="Times New Roman"/>
          <w:sz w:val="20"/>
          <w:u w:val="single"/>
          <w:shd w:val="clear" w:color="auto" w:fill="C0C0C0"/>
        </w:rPr>
        <w:t>here is where we must start from, for</w:t>
      </w:r>
      <w:r w:rsidRPr="000138CE">
        <w:rPr>
          <w:rFonts w:ascii="Times New Roman" w:eastAsia="Times New Roman" w:hAnsi="Times New Roman" w:cs="Times New Roman"/>
        </w:rPr>
        <w:t xml:space="preserve"> it is </w:t>
      </w:r>
      <w:r w:rsidRPr="000138CE">
        <w:rPr>
          <w:rFonts w:ascii="Times New Roman" w:eastAsia="Times New Roman" w:hAnsi="Times New Roman" w:cs="Times New Roman"/>
          <w:sz w:val="20"/>
          <w:u w:val="single"/>
          <w:shd w:val="clear" w:color="auto" w:fill="C0C0C0"/>
        </w:rPr>
        <w:t>states</w:t>
      </w:r>
      <w:r w:rsidRPr="000138CE">
        <w:rPr>
          <w:rFonts w:ascii="Times New Roman" w:eastAsia="Times New Roman" w:hAnsi="Times New Roman" w:cs="Times New Roman"/>
        </w:rPr>
        <w:t xml:space="preserve"> that </w:t>
      </w:r>
      <w:r w:rsidRPr="000138CE">
        <w:rPr>
          <w:rFonts w:ascii="Times New Roman" w:eastAsia="Times New Roman" w:hAnsi="Times New Roman" w:cs="Times New Roman"/>
          <w:sz w:val="20"/>
          <w:u w:val="single"/>
          <w:shd w:val="clear" w:color="auto" w:fill="C0C0C0"/>
        </w:rPr>
        <w:t>run the world</w:t>
      </w:r>
      <w:r w:rsidRPr="000138CE">
        <w:rPr>
          <w:rFonts w:ascii="Times New Roman" w:eastAsia="Times New Roman" w:hAnsi="Times New Roman" w:cs="Times New Roman"/>
        </w:rPr>
        <w:t xml:space="preserve">.  The present international system, based on heavily armed and jealously independent states, often exaggerates the conflicts between the multitude of human communities in the world, but it does reflect an underlying reality: </w:t>
      </w:r>
      <w:r w:rsidRPr="000138CE">
        <w:rPr>
          <w:rFonts w:ascii="Times New Roman" w:eastAsia="Times New Roman" w:hAnsi="Times New Roman" w:cs="Times New Roman"/>
          <w:sz w:val="20"/>
          <w:u w:val="single"/>
        </w:rPr>
        <w:t>We cannot all get all we want, and some method must exist to decide who gets what. That is why neighboring states have lived in a perpetual state of potential war</w:t>
      </w:r>
      <w:r w:rsidRPr="000138CE">
        <w:rPr>
          <w:rFonts w:ascii="Times New Roman" w:eastAsia="Times New Roman" w:hAnsi="Times New Roman" w:cs="Times New Roman"/>
        </w:rPr>
        <w:t xml:space="preserve">, just as neighboring hunter-gatherer bands did 20,000 years ago.  </w:t>
      </w:r>
      <w:r w:rsidRPr="000138CE">
        <w:rPr>
          <w:rFonts w:ascii="Times New Roman" w:eastAsia="Times New Roman" w:hAnsi="Times New Roman" w:cs="Times New Roman"/>
          <w:sz w:val="20"/>
          <w:u w:val="single"/>
          <w:shd w:val="clear" w:color="auto" w:fill="C0C0C0"/>
        </w:rPr>
        <w:t>If we now must abandon war</w:t>
      </w:r>
      <w:r w:rsidRPr="000138CE">
        <w:rPr>
          <w:rFonts w:ascii="Times New Roman" w:eastAsia="Times New Roman" w:hAnsi="Times New Roman" w:cs="Times New Roman"/>
        </w:rPr>
        <w:t xml:space="preserve"> as a method of settling our disputes and devise an alternative, </w:t>
      </w:r>
      <w:r w:rsidRPr="000138CE">
        <w:rPr>
          <w:rFonts w:ascii="Times New Roman" w:eastAsia="Times New Roman" w:hAnsi="Times New Roman" w:cs="Times New Roman"/>
          <w:sz w:val="20"/>
          <w:u w:val="single"/>
          <w:shd w:val="clear" w:color="auto" w:fill="C0C0C0"/>
        </w:rPr>
        <w:t>it only can be done with the full co-operation of the world's governments</w:t>
      </w:r>
      <w:r w:rsidRPr="000138CE">
        <w:rPr>
          <w:rFonts w:ascii="Times New Roman" w:eastAsia="Times New Roman" w:hAnsi="Times New Roman" w:cs="Times New Roman"/>
        </w:rPr>
        <w:t xml:space="preserve">. That means it certainly will be a monumentally difficult and lengthy task: Mistrust reigns everywhere and no nation will allow even the least of its interests to be decided upon by a collection of foreigners.  </w:t>
      </w:r>
      <w:r w:rsidRPr="000138CE">
        <w:rPr>
          <w:rFonts w:ascii="Times New Roman" w:eastAsia="Times New Roman" w:hAnsi="Times New Roman" w:cs="Times New Roman"/>
          <w:sz w:val="20"/>
          <w:u w:val="single"/>
        </w:rPr>
        <w:t>Even the majority of states</w:t>
      </w:r>
      <w:r w:rsidRPr="000138CE">
        <w:rPr>
          <w:rFonts w:ascii="Times New Roman" w:eastAsia="Times New Roman" w:hAnsi="Times New Roman" w:cs="Times New Roman"/>
        </w:rPr>
        <w:t xml:space="preserve"> that are more or less </w:t>
      </w:r>
      <w:r w:rsidRPr="000138CE">
        <w:rPr>
          <w:rFonts w:ascii="Times New Roman" w:eastAsia="Times New Roman" w:hAnsi="Times New Roman" w:cs="Times New Roman"/>
          <w:sz w:val="20"/>
          <w:u w:val="single"/>
        </w:rPr>
        <w:t>satisfied with their borders and their status in the world would face huge internal opposition</w:t>
      </w:r>
      <w:r w:rsidRPr="000138CE">
        <w:rPr>
          <w:rFonts w:ascii="Times New Roman" w:eastAsia="Times New Roman" w:hAnsi="Times New Roman" w:cs="Times New Roman"/>
        </w:rPr>
        <w:t xml:space="preserve"> from nationalist elements </w:t>
      </w:r>
      <w:r w:rsidRPr="000138CE">
        <w:rPr>
          <w:rFonts w:ascii="Times New Roman" w:eastAsia="Times New Roman" w:hAnsi="Times New Roman" w:cs="Times New Roman"/>
          <w:sz w:val="20"/>
          <w:u w:val="single"/>
        </w:rPr>
        <w:t>to any transfer of sovereignty</w:t>
      </w:r>
      <w:r w:rsidRPr="000138CE">
        <w:rPr>
          <w:rFonts w:ascii="Times New Roman" w:eastAsia="Times New Roman" w:hAnsi="Times New Roman" w:cs="Times New Roman"/>
        </w:rPr>
        <w:t xml:space="preserve"> to the United Nations.  The good news for humans is that it looks like </w:t>
      </w:r>
      <w:r w:rsidRPr="000138CE">
        <w:rPr>
          <w:rFonts w:ascii="Times New Roman" w:eastAsia="Times New Roman" w:hAnsi="Times New Roman" w:cs="Times New Roman"/>
          <w:sz w:val="20"/>
          <w:u w:val="single"/>
        </w:rPr>
        <w:t>peaceful conditions, once established, can be maintained</w:t>
      </w:r>
      <w:r w:rsidRPr="000138CE">
        <w:rPr>
          <w:rFonts w:ascii="Times New Roman" w:eastAsia="Times New Roman" w:hAnsi="Times New Roman" w:cs="Times New Roman"/>
        </w:rPr>
        <w:t xml:space="preserve">. </w:t>
      </w:r>
      <w:proofErr w:type="gramStart"/>
      <w:r w:rsidRPr="000138CE">
        <w:rPr>
          <w:rFonts w:ascii="Times New Roman" w:eastAsia="Times New Roman" w:hAnsi="Times New Roman" w:cs="Times New Roman"/>
        </w:rPr>
        <w:t>And if baboons can do it, why not us?</w:t>
      </w:r>
      <w:proofErr w:type="gramEnd"/>
      <w:r w:rsidRPr="000138CE">
        <w:rPr>
          <w:rFonts w:ascii="Times New Roman" w:eastAsia="Times New Roman" w:hAnsi="Times New Roman" w:cs="Times New Roman"/>
        </w:rPr>
        <w:t xml:space="preserve">  The U.N. as presently constituted is certainly no place for idealists, but they would feel even more uncomfortable in a United Nations that actually worked as was originally intended.  It is an association of poachers turned </w:t>
      </w:r>
      <w:proofErr w:type="gramStart"/>
      <w:r w:rsidRPr="000138CE">
        <w:rPr>
          <w:rFonts w:ascii="Times New Roman" w:eastAsia="Times New Roman" w:hAnsi="Times New Roman" w:cs="Times New Roman"/>
        </w:rPr>
        <w:t>game-keepers</w:t>
      </w:r>
      <w:proofErr w:type="gramEnd"/>
      <w:r w:rsidRPr="000138CE">
        <w:rPr>
          <w:rFonts w:ascii="Times New Roman" w:eastAsia="Times New Roman" w:hAnsi="Times New Roman" w:cs="Times New Roman"/>
        </w:rPr>
        <w:t xml:space="preserve">, not an assembly of saints, and it would not make its decisions according to some impartial standard of justice.  </w:t>
      </w:r>
      <w:r w:rsidRPr="000138CE">
        <w:rPr>
          <w:rFonts w:ascii="Times New Roman" w:eastAsia="Times New Roman" w:hAnsi="Times New Roman" w:cs="Times New Roman"/>
          <w:sz w:val="20"/>
          <w:u w:val="single"/>
          <w:shd w:val="clear" w:color="auto" w:fill="C0C0C0"/>
        </w:rPr>
        <w:t>There is no impartial concept of justice</w:t>
      </w:r>
      <w:r w:rsidRPr="000138CE">
        <w:rPr>
          <w:rFonts w:ascii="Times New Roman" w:eastAsia="Times New Roman" w:hAnsi="Times New Roman" w:cs="Times New Roman"/>
          <w:sz w:val="20"/>
          <w:u w:val="single"/>
        </w:rPr>
        <w:t xml:space="preserve"> to which all of mankind would subscribe </w:t>
      </w:r>
      <w:r w:rsidRPr="000138CE">
        <w:rPr>
          <w:rFonts w:ascii="Times New Roman" w:eastAsia="Times New Roman" w:hAnsi="Times New Roman" w:cs="Times New Roman"/>
          <w:sz w:val="20"/>
          <w:u w:val="single"/>
          <w:shd w:val="clear" w:color="auto" w:fill="C0C0C0"/>
        </w:rPr>
        <w:t>and, in any case, it is not "mankind" that makes decisions</w:t>
      </w:r>
      <w:r w:rsidRPr="000138CE">
        <w:rPr>
          <w:rFonts w:ascii="Times New Roman" w:eastAsia="Times New Roman" w:hAnsi="Times New Roman" w:cs="Times New Roman"/>
          <w:sz w:val="20"/>
          <w:u w:val="single"/>
        </w:rPr>
        <w:t xml:space="preserve"> at the United Nations, </w:t>
      </w:r>
      <w:r w:rsidRPr="000138CE">
        <w:rPr>
          <w:rFonts w:ascii="Times New Roman" w:eastAsia="Times New Roman" w:hAnsi="Times New Roman" w:cs="Times New Roman"/>
          <w:sz w:val="20"/>
          <w:u w:val="single"/>
          <w:shd w:val="clear" w:color="auto" w:fill="C0C0C0"/>
        </w:rPr>
        <w:t>but governments with their own national interests</w:t>
      </w:r>
      <w:r w:rsidRPr="000138CE">
        <w:rPr>
          <w:rFonts w:ascii="Times New Roman" w:eastAsia="Times New Roman" w:hAnsi="Times New Roman" w:cs="Times New Roman"/>
          <w:sz w:val="20"/>
          <w:u w:val="single"/>
        </w:rPr>
        <w:t xml:space="preserve"> to protect</w:t>
      </w:r>
      <w:r w:rsidRPr="000138CE">
        <w:rPr>
          <w:rFonts w:ascii="Times New Roman" w:eastAsia="Times New Roman" w:hAnsi="Times New Roman" w:cs="Times New Roman"/>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0138CE">
        <w:rPr>
          <w:rFonts w:ascii="Times New Roman" w:eastAsia="Times New Roman" w:hAnsi="Times New Roman" w:cs="Times New Roman"/>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0138CE">
        <w:rPr>
          <w:rFonts w:ascii="Times New Roman" w:eastAsia="Times New Roman" w:hAnsi="Times New Roman" w:cs="Times New Roman"/>
        </w:rPr>
        <w:t xml:space="preserve">.  In an international organization whose members represent such radically different traditions, interests, and levels of development, the proportion of principle to power is bound to be even lower. It's a pity that there is </w:t>
      </w:r>
      <w:proofErr w:type="gramStart"/>
      <w:r w:rsidRPr="000138CE">
        <w:rPr>
          <w:rFonts w:ascii="Times New Roman" w:eastAsia="Times New Roman" w:hAnsi="Times New Roman" w:cs="Times New Roman"/>
        </w:rPr>
        <w:t>no practical alternative to the United Nations, but there isn't</w:t>
      </w:r>
      <w:proofErr w:type="gramEnd"/>
      <w:r w:rsidRPr="000138CE">
        <w:rPr>
          <w:rFonts w:ascii="Times New Roman" w:eastAsia="Times New Roman" w:hAnsi="Times New Roman" w:cs="Times New Roman"/>
        </w:rPr>
        <w:t xml:space="preserve">.  </w:t>
      </w:r>
      <w:r w:rsidRPr="000138CE">
        <w:rPr>
          <w:rFonts w:ascii="Times New Roman" w:eastAsia="Times New Roman" w:hAnsi="Times New Roman" w:cs="Times New Roman"/>
          <w:sz w:val="20"/>
          <w:u w:val="single"/>
          <w:shd w:val="clear" w:color="auto" w:fill="C0C0C0"/>
        </w:rPr>
        <w:t>If the abolition of great-power war</w:t>
      </w:r>
      <w:r w:rsidRPr="000138CE">
        <w:rPr>
          <w:rFonts w:ascii="Times New Roman" w:eastAsia="Times New Roman" w:hAnsi="Times New Roman" w:cs="Times New Roman"/>
          <w:sz w:val="20"/>
          <w:u w:val="single"/>
        </w:rPr>
        <w:t xml:space="preserve"> and the establishment of international law </w:t>
      </w:r>
      <w:r w:rsidRPr="000138CE">
        <w:rPr>
          <w:rFonts w:ascii="Times New Roman" w:eastAsia="Times New Roman" w:hAnsi="Times New Roman" w:cs="Times New Roman"/>
          <w:sz w:val="20"/>
          <w:u w:val="single"/>
          <w:shd w:val="clear" w:color="auto" w:fill="C0C0C0"/>
        </w:rPr>
        <w:t>is truly a hundred-year project</w:t>
      </w:r>
      <w:r w:rsidRPr="000138CE">
        <w:rPr>
          <w:rFonts w:ascii="Times New Roman" w:eastAsia="Times New Roman" w:hAnsi="Times New Roman" w:cs="Times New Roman"/>
          <w:sz w:val="20"/>
          <w:u w:val="single"/>
        </w:rPr>
        <w:t xml:space="preserve">, then we are running a bit behind schedule but </w:t>
      </w:r>
      <w:r w:rsidRPr="000138CE">
        <w:rPr>
          <w:rFonts w:ascii="Times New Roman" w:eastAsia="Times New Roman" w:hAnsi="Times New Roman" w:cs="Times New Roman"/>
          <w:sz w:val="20"/>
          <w:u w:val="single"/>
          <w:shd w:val="clear" w:color="auto" w:fill="C0C0C0"/>
        </w:rPr>
        <w:t>we have made substantial progress.  We have not had World War III</w:t>
      </w:r>
      <w:r w:rsidRPr="000138CE">
        <w:rPr>
          <w:rFonts w:ascii="Times New Roman" w:eastAsia="Times New Roman" w:hAnsi="Times New Roman" w:cs="Times New Roman"/>
        </w:rPr>
        <w:t xml:space="preserve">, and that is thanks at least in part to </w:t>
      </w:r>
      <w:r w:rsidRPr="000138CE">
        <w:rPr>
          <w:rFonts w:ascii="Times New Roman" w:eastAsia="Times New Roman" w:hAnsi="Times New Roman" w:cs="Times New Roman"/>
          <w:sz w:val="20"/>
          <w:u w:val="single"/>
        </w:rPr>
        <w:t>the United Nations</w:t>
      </w:r>
      <w:r w:rsidRPr="000138CE">
        <w:rPr>
          <w:rFonts w:ascii="Times New Roman" w:eastAsia="Times New Roman" w:hAnsi="Times New Roman" w:cs="Times New Roman"/>
        </w:rPr>
        <w:t xml:space="preserve">, which </w:t>
      </w:r>
      <w:r w:rsidRPr="000138CE">
        <w:rPr>
          <w:rFonts w:ascii="Times New Roman" w:eastAsia="Times New Roman" w:hAnsi="Times New Roman" w:cs="Times New Roman"/>
          <w:sz w:val="20"/>
          <w:u w:val="single"/>
        </w:rPr>
        <w:t>gave the great powers an excuse to back off from several of their most dangerous confrontations without losing face</w:t>
      </w:r>
      <w:r w:rsidRPr="000138CE">
        <w:rPr>
          <w:rFonts w:ascii="Times New Roman" w:eastAsia="Times New Roman" w:hAnsi="Times New Roman" w:cs="Times New Roman"/>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0138CE">
        <w:rPr>
          <w:rFonts w:ascii="Times New Roman" w:eastAsia="Times New Roman" w:hAnsi="Times New Roman" w:cs="Times New Roman"/>
          <w:sz w:val="20"/>
          <w:u w:val="single"/>
        </w:rPr>
        <w:t>If you assessed the progress that has been made since 1945</w:t>
      </w:r>
      <w:r w:rsidRPr="000138CE">
        <w:rPr>
          <w:rFonts w:ascii="Times New Roman" w:eastAsia="Times New Roman" w:hAnsi="Times New Roman" w:cs="Times New Roman"/>
        </w:rPr>
        <w:t xml:space="preserve"> from the perspective of that terrifying time, </w:t>
      </w:r>
      <w:r w:rsidRPr="000138CE">
        <w:rPr>
          <w:rFonts w:ascii="Times New Roman" w:eastAsia="Times New Roman" w:hAnsi="Times New Roman" w:cs="Times New Roman"/>
          <w:sz w:val="20"/>
          <w:u w:val="single"/>
          <w:shd w:val="clear" w:color="auto" w:fill="C0C0C0"/>
        </w:rPr>
        <w:t>the glass would look at least half-full</w:t>
      </w:r>
      <w:r w:rsidRPr="000138CE">
        <w:rPr>
          <w:rFonts w:ascii="Times New Roman" w:eastAsia="Times New Roman" w:hAnsi="Times New Roman" w:cs="Times New Roman"/>
          <w:sz w:val="20"/>
        </w:rPr>
        <w:t>.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0138CE">
        <w:rPr>
          <w:rFonts w:ascii="Times New Roman" w:eastAsia="Times New Roman" w:hAnsi="Times New Roman" w:cs="Times New Roman"/>
        </w:rPr>
        <w:t xml:space="preserve"> </w:t>
      </w:r>
      <w:r w:rsidRPr="000138CE">
        <w:rPr>
          <w:rFonts w:ascii="Times New Roman" w:eastAsia="Times New Roman" w:hAnsi="Times New Roman" w:cs="Times New Roman"/>
          <w:sz w:val="20"/>
          <w:u w:val="single"/>
          <w:shd w:val="clear" w:color="auto" w:fill="C0C0C0"/>
        </w:rPr>
        <w:t>There is</w:t>
      </w:r>
      <w:r w:rsidRPr="000138CE">
        <w:rPr>
          <w:rFonts w:ascii="Times New Roman" w:eastAsia="Times New Roman" w:hAnsi="Times New Roman" w:cs="Times New Roman"/>
        </w:rPr>
        <w:t xml:space="preserve">, for example, </w:t>
      </w:r>
      <w:proofErr w:type="gramStart"/>
      <w:r w:rsidRPr="000138CE">
        <w:rPr>
          <w:rFonts w:ascii="Times New Roman" w:eastAsia="Times New Roman" w:hAnsi="Times New Roman" w:cs="Times New Roman"/>
          <w:sz w:val="20"/>
          <w:u w:val="single"/>
          <w:shd w:val="clear" w:color="auto" w:fill="C0C0C0"/>
        </w:rPr>
        <w:t>a slow but quite perceptible revolution in human consciousness</w:t>
      </w:r>
      <w:r w:rsidRPr="000138CE">
        <w:rPr>
          <w:rFonts w:ascii="Times New Roman" w:eastAsia="Times New Roman" w:hAnsi="Times New Roman" w:cs="Times New Roman"/>
          <w:sz w:val="20"/>
          <w:u w:val="single"/>
        </w:rPr>
        <w:t xml:space="preserve"> taking place</w:t>
      </w:r>
      <w:proofErr w:type="gramEnd"/>
      <w:r w:rsidRPr="000138CE">
        <w:rPr>
          <w:rFonts w:ascii="Times New Roman" w:eastAsia="Times New Roman" w:hAnsi="Times New Roman" w:cs="Times New Roman"/>
        </w:rPr>
        <w:t xml:space="preserve">: the last of the great redefinitions of humanity.  </w:t>
      </w:r>
      <w:r w:rsidRPr="000138CE">
        <w:rPr>
          <w:rFonts w:ascii="Times New Roman" w:eastAsia="Times New Roman" w:hAnsi="Times New Roman" w:cs="Times New Roman"/>
          <w:sz w:val="20"/>
          <w:u w:val="single"/>
          <w:shd w:val="clear" w:color="auto" w:fill="C0C0C0"/>
        </w:rPr>
        <w:t>At all times</w:t>
      </w:r>
      <w:r w:rsidRPr="000138CE">
        <w:rPr>
          <w:rFonts w:ascii="Times New Roman" w:eastAsia="Times New Roman" w:hAnsi="Times New Roman" w:cs="Times New Roman"/>
          <w:sz w:val="20"/>
          <w:u w:val="single"/>
        </w:rPr>
        <w:t xml:space="preserve"> in our history, </w:t>
      </w:r>
      <w:r w:rsidRPr="000138CE">
        <w:rPr>
          <w:rFonts w:ascii="Times New Roman" w:eastAsia="Times New Roman" w:hAnsi="Times New Roman" w:cs="Times New Roman"/>
          <w:sz w:val="20"/>
          <w:u w:val="single"/>
          <w:shd w:val="clear" w:color="auto" w:fill="C0C0C0"/>
        </w:rPr>
        <w:t>we have run our affairs on the assumption that there is a special category</w:t>
      </w:r>
      <w:r w:rsidRPr="000138CE">
        <w:rPr>
          <w:rFonts w:ascii="Times New Roman" w:eastAsia="Times New Roman" w:hAnsi="Times New Roman" w:cs="Times New Roman"/>
          <w:sz w:val="20"/>
          <w:u w:val="single"/>
        </w:rPr>
        <w:t xml:space="preserve"> </w:t>
      </w:r>
    </w:p>
    <w:p w:rsidR="00F47F46" w:rsidRDefault="00F47F46" w:rsidP="00283B4D"/>
    <w:p w:rsidR="00283B4D" w:rsidRDefault="00283B4D" w:rsidP="00283B4D">
      <w:pPr>
        <w:ind w:left="144"/>
      </w:pPr>
      <w:proofErr w:type="gramStart"/>
      <w:r w:rsidRPr="000138CE">
        <w:rPr>
          <w:rFonts w:ascii="Times New Roman" w:eastAsia="Times New Roman" w:hAnsi="Times New Roman" w:cs="Times New Roman"/>
          <w:sz w:val="20"/>
          <w:u w:val="single"/>
        </w:rPr>
        <w:t>of</w:t>
      </w:r>
      <w:proofErr w:type="gramEnd"/>
      <w:r w:rsidRPr="000138CE">
        <w:rPr>
          <w:rFonts w:ascii="Times New Roman" w:eastAsia="Times New Roman" w:hAnsi="Times New Roman" w:cs="Times New Roman"/>
          <w:sz w:val="20"/>
          <w:u w:val="single"/>
        </w:rPr>
        <w:t xml:space="preserve"> people</w:t>
      </w:r>
      <w:r w:rsidRPr="000138CE">
        <w:rPr>
          <w:rFonts w:ascii="Times New Roman" w:eastAsia="Times New Roman" w:hAnsi="Times New Roman" w:cs="Times New Roman"/>
        </w:rPr>
        <w:t xml:space="preserve"> (our lot) </w:t>
      </w:r>
      <w:r w:rsidRPr="000138CE">
        <w:rPr>
          <w:rFonts w:ascii="Times New Roman" w:eastAsia="Times New Roman" w:hAnsi="Times New Roman" w:cs="Times New Roman"/>
          <w:sz w:val="20"/>
          <w:u w:val="single"/>
        </w:rPr>
        <w:t>whom we regard as full human beings</w:t>
      </w:r>
      <w:r w:rsidRPr="000138CE">
        <w:rPr>
          <w:rFonts w:ascii="Times New Roman" w:eastAsia="Times New Roman" w:hAnsi="Times New Roman" w:cs="Times New Roman"/>
        </w:rPr>
        <w:t xml:space="preserve">, having rights and duties approximately equal to our own, and </w:t>
      </w:r>
      <w:r w:rsidRPr="000138CE">
        <w:rPr>
          <w:rFonts w:ascii="Times New Roman" w:eastAsia="Times New Roman" w:hAnsi="Times New Roman" w:cs="Times New Roman"/>
          <w:sz w:val="20"/>
          <w:u w:val="single"/>
          <w:shd w:val="clear" w:color="auto" w:fill="C0C0C0"/>
        </w:rPr>
        <w:t>whom we ought not to kill</w:t>
      </w:r>
      <w:r w:rsidRPr="000138CE">
        <w:rPr>
          <w:rFonts w:ascii="Times New Roman" w:eastAsia="Times New Roman" w:hAnsi="Times New Roman" w:cs="Times New Roman"/>
          <w:sz w:val="20"/>
          <w:u w:val="single"/>
        </w:rPr>
        <w:t xml:space="preserve"> even when we quarrel</w:t>
      </w:r>
      <w:r w:rsidRPr="000138CE">
        <w:rPr>
          <w:rFonts w:ascii="Times New Roman" w:eastAsia="Times New Roman" w:hAnsi="Times New Roman" w:cs="Times New Roman"/>
        </w:rPr>
        <w:t xml:space="preserve">.  Over the past 15,000 or 20,000 years </w:t>
      </w:r>
      <w:r w:rsidRPr="000138CE">
        <w:rPr>
          <w:rFonts w:ascii="Times New Roman" w:eastAsia="Times New Roman" w:hAnsi="Times New Roman" w:cs="Times New Roman"/>
          <w:sz w:val="20"/>
          <w:u w:val="single"/>
          <w:shd w:val="clear" w:color="auto" w:fill="C0C0C0"/>
        </w:rPr>
        <w:t>we have successively widened this category</w:t>
      </w:r>
      <w:r w:rsidRPr="000138CE">
        <w:rPr>
          <w:rFonts w:ascii="Times New Roman" w:eastAsia="Times New Roman" w:hAnsi="Times New Roman" w:cs="Times New Roman"/>
        </w:rPr>
        <w:t xml:space="preserve"> from the original hunting-and-gathering band </w:t>
      </w:r>
      <w:r w:rsidRPr="000138CE">
        <w:rPr>
          <w:rFonts w:ascii="Times New Roman" w:eastAsia="Times New Roman" w:hAnsi="Times New Roman" w:cs="Times New Roman"/>
          <w:sz w:val="20"/>
          <w:u w:val="single"/>
        </w:rPr>
        <w:t>to encompass larger and larger groups</w:t>
      </w:r>
      <w:r w:rsidRPr="000138CE">
        <w:rPr>
          <w:rFonts w:ascii="Times New Roman" w:eastAsia="Times New Roman" w:hAnsi="Times New Roman" w:cs="Times New Roman"/>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0138CE">
        <w:rPr>
          <w:rFonts w:ascii="Times New Roman" w:eastAsia="Times New Roman" w:hAnsi="Times New Roman" w:cs="Times New Roman"/>
          <w:sz w:val="20"/>
          <w:u w:val="single"/>
        </w:rPr>
        <w:t>previous redefinitions</w:t>
      </w:r>
      <w:r w:rsidRPr="000138CE">
        <w:rPr>
          <w:rFonts w:ascii="Times New Roman" w:eastAsia="Times New Roman" w:hAnsi="Times New Roman" w:cs="Times New Roman"/>
        </w:rPr>
        <w:t xml:space="preserve">. They </w:t>
      </w:r>
      <w:r w:rsidRPr="000138CE">
        <w:rPr>
          <w:rFonts w:ascii="Times New Roman" w:eastAsia="Times New Roman" w:hAnsi="Times New Roman" w:cs="Times New Roman"/>
          <w:sz w:val="20"/>
          <w:u w:val="single"/>
        </w:rPr>
        <w:t>occurred because they were useful in advancing people's material interests and ensuring their survival. The same is true for this final act of redefinition</w:t>
      </w:r>
      <w:r w:rsidRPr="000138CE">
        <w:rPr>
          <w:rFonts w:ascii="Times New Roman" w:eastAsia="Times New Roman" w:hAnsi="Times New Roman" w:cs="Times New Roman"/>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0138CE">
        <w:rPr>
          <w:rFonts w:ascii="Times New Roman" w:eastAsia="Times New Roman" w:hAnsi="Times New Roman" w:cs="Times New Roman"/>
          <w:sz w:val="20"/>
          <w:u w:val="single"/>
          <w:shd w:val="clear" w:color="auto" w:fill="C0C0C0"/>
        </w:rPr>
        <w:t>But the transition</w:t>
      </w:r>
      <w:r w:rsidRPr="000138CE">
        <w:rPr>
          <w:rFonts w:ascii="Times New Roman" w:eastAsia="Times New Roman" w:hAnsi="Times New Roman" w:cs="Times New Roman"/>
          <w:sz w:val="20"/>
          <w:u w:val="single"/>
        </w:rPr>
        <w:t xml:space="preserve"> to a different system </w:t>
      </w:r>
      <w:r w:rsidRPr="000138CE">
        <w:rPr>
          <w:rFonts w:ascii="Times New Roman" w:eastAsia="Times New Roman" w:hAnsi="Times New Roman" w:cs="Times New Roman"/>
          <w:sz w:val="20"/>
          <w:u w:val="single"/>
          <w:shd w:val="clear" w:color="auto" w:fill="C0C0C0"/>
        </w:rPr>
        <w:t>is a risky business</w:t>
      </w:r>
      <w:r w:rsidRPr="000138CE">
        <w:rPr>
          <w:rFonts w:ascii="Times New Roman" w:eastAsia="Times New Roman" w:hAnsi="Times New Roman" w:cs="Times New Roman"/>
          <w:sz w:val="20"/>
          <w:u w:val="single"/>
        </w:rPr>
        <w:t xml:space="preserve">: The danger of </w:t>
      </w:r>
      <w:r w:rsidRPr="000138CE">
        <w:rPr>
          <w:rFonts w:ascii="Times New Roman" w:eastAsia="Times New Roman" w:hAnsi="Times New Roman" w:cs="Times New Roman"/>
          <w:sz w:val="20"/>
          <w:u w:val="single"/>
          <w:shd w:val="clear" w:color="auto" w:fill="C0C0C0"/>
        </w:rPr>
        <w:t>another world war</w:t>
      </w:r>
      <w:r w:rsidRPr="000138CE">
        <w:rPr>
          <w:rFonts w:ascii="Times New Roman" w:eastAsia="Times New Roman" w:hAnsi="Times New Roman" w:cs="Times New Roman"/>
          <w:sz w:val="20"/>
          <w:u w:val="single"/>
        </w:rPr>
        <w:t xml:space="preserve"> which </w:t>
      </w:r>
      <w:r w:rsidRPr="000138CE">
        <w:rPr>
          <w:rFonts w:ascii="Times New Roman" w:eastAsia="Times New Roman" w:hAnsi="Times New Roman" w:cs="Times New Roman"/>
          <w:sz w:val="20"/>
          <w:u w:val="single"/>
          <w:shd w:val="clear" w:color="auto" w:fill="C0C0C0"/>
        </w:rPr>
        <w:t>would cut the whole process short</w:t>
      </w:r>
      <w:r w:rsidRPr="000138CE">
        <w:rPr>
          <w:rFonts w:ascii="Times New Roman" w:eastAsia="Times New Roman" w:hAnsi="Times New Roman" w:cs="Times New Roman"/>
          <w:sz w:val="20"/>
          <w:u w:val="single"/>
        </w:rPr>
        <w:t xml:space="preserve"> is tiny in any given year</w:t>
      </w:r>
      <w:r w:rsidRPr="000138CE">
        <w:rPr>
          <w:rFonts w:ascii="Times New Roman" w:eastAsia="Times New Roman" w:hAnsi="Times New Roman" w:cs="Times New Roman"/>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r>
        <w:t xml:space="preserve"> </w:t>
      </w:r>
    </w:p>
    <w:p w:rsidR="00283B4D" w:rsidRPr="00283B4D" w:rsidRDefault="00283B4D" w:rsidP="00283B4D"/>
    <w:p w:rsidR="009E6550" w:rsidRDefault="009E6550" w:rsidP="009E6550">
      <w:pPr>
        <w:pStyle w:val="Heading4"/>
      </w:pPr>
      <w:r>
        <w:t xml:space="preserve">Move toward the local is impossible- our adaptive nature ensures that we can resolve global problems but only if we think about them </w:t>
      </w:r>
    </w:p>
    <w:p w:rsidR="009E6550" w:rsidRDefault="009E6550" w:rsidP="009E6550">
      <w:proofErr w:type="spellStart"/>
      <w:r w:rsidRPr="004064D8">
        <w:rPr>
          <w:rStyle w:val="Heading4Char"/>
          <w:rFonts w:eastAsia="Calibri"/>
        </w:rPr>
        <w:t>Barnhizer</w:t>
      </w:r>
      <w:proofErr w:type="spellEnd"/>
      <w:r w:rsidRPr="004064D8">
        <w:rPr>
          <w:rStyle w:val="Heading4Char"/>
          <w:rFonts w:eastAsia="Calibri"/>
        </w:rPr>
        <w:t>, 6</w:t>
      </w:r>
      <w:r>
        <w:t xml:space="preserve"> David, Prof of Law, Cleveland State U, ‘Waking from Sustainability's "Impossible Dream”,’ Geo Int’l </w:t>
      </w:r>
      <w:proofErr w:type="spellStart"/>
      <w:r>
        <w:t>Envtl</w:t>
      </w:r>
      <w:proofErr w:type="spellEnd"/>
      <w:r>
        <w:t xml:space="preserve"> L Rev, pg. l/n</w:t>
      </w:r>
    </w:p>
    <w:p w:rsidR="009E6550" w:rsidRDefault="009E6550" w:rsidP="009E6550">
      <w:r w:rsidRPr="00BD2B67">
        <w:rPr>
          <w:rStyle w:val="StyleBoldUnderline"/>
        </w:rPr>
        <w:t xml:space="preserve">Grand utopian visions, and even smaller </w:t>
      </w:r>
      <w:r w:rsidRPr="00535BDF">
        <w:rPr>
          <w:rStyle w:val="StyleBoldUnderline"/>
          <w:highlight w:val="cyan"/>
        </w:rPr>
        <w:t>utopias based on an ideal of pastoral communities harmoniously husbanding local resources, simply are not reflective of the reality faced by the vast majority of people</w:t>
      </w:r>
      <w:r>
        <w:t xml:space="preserve">. E.F. Schumacher's argument that "small is beautiful" may appear to be an elegant solution for how we can all live comfortable and rewarding lives within enriching community bonds, but it is not going to happen. 56  </w:t>
      </w:r>
      <w:r w:rsidRPr="00BD2B67">
        <w:rPr>
          <w:rStyle w:val="StyleBoldUnderline"/>
        </w:rPr>
        <w:t xml:space="preserve">"Small is beautiful" has become an impossible dream for all but a few communities. </w:t>
      </w:r>
      <w:r w:rsidRPr="00535BDF">
        <w:rPr>
          <w:rStyle w:val="StyleBoldUnderline"/>
          <w:highlight w:val="cyan"/>
        </w:rPr>
        <w:t>The process of impossibility is driven by population growth, the breakdown of local communities through migration, the infusion of multicultural diversity, and a materialistic ethos that has altered our sense of what constitutes  [*619</w:t>
      </w:r>
      <w:proofErr w:type="gramStart"/>
      <w:r w:rsidRPr="00535BDF">
        <w:rPr>
          <w:rStyle w:val="StyleBoldUnderline"/>
          <w:highlight w:val="cyan"/>
        </w:rPr>
        <w:t>]  quality</w:t>
      </w:r>
      <w:proofErr w:type="gramEnd"/>
      <w:r w:rsidRPr="00535BDF">
        <w:rPr>
          <w:rStyle w:val="StyleBoldUnderline"/>
          <w:highlight w:val="cyan"/>
        </w:rPr>
        <w:t xml:space="preserve"> of life</w:t>
      </w:r>
      <w:r>
        <w:t xml:space="preserve">. The most obvious driving forces include increasing urban densities and coastal development requiring massive infrastructures and supportive supply systems, overall population levels, and the distortions of population distribution and age demographics. To these can be added quality of life demands caused by people in economically impoverished countries who can see how material life is led in richer countries and the spread of interdependent economic systems that allow global production and distribution systems to penetrate what had been largely closed economic and cultural systems. These conditions are not reversible.  My concern here is related to the speed at which societies are approaching various kinds of large-scale dislocations, injustices, strife, and even disaster. I do not want to resort to doomsday prophecies or set a clear date on which critical resources will be irreversibly depleted, such as was done in the Club of Rome's Limits to Growth report in 1972. </w:t>
      </w:r>
      <w:r w:rsidRPr="00BD2B67">
        <w:rPr>
          <w:rStyle w:val="StyleBoldUnderline"/>
        </w:rPr>
        <w:t xml:space="preserve">57 In addition to being destructive and careless, </w:t>
      </w:r>
      <w:r w:rsidRPr="00535BDF">
        <w:rPr>
          <w:rStyle w:val="StyleBoldUnderline"/>
          <w:highlight w:val="cyan"/>
        </w:rPr>
        <w:t>humans are also adaptive and resilient</w:t>
      </w:r>
      <w:r>
        <w:t xml:space="preserve">. </w:t>
      </w:r>
      <w:r w:rsidRPr="00BD2B67">
        <w:rPr>
          <w:rStyle w:val="StyleBoldUnderline"/>
        </w:rPr>
        <w:t>Placing hard and fast deadlines on when chaos occurs and the worst effects are generated is unwise and chancy at best.</w:t>
      </w:r>
      <w:r>
        <w:t xml:space="preserve"> 58 But if it is unwise or at least extremely difficult to make accurate and detailed predictions involving "doom and gloom" scenarios, it is equally unwise and foolhardy to ignore that the equivalent of ecological and social tectonic plates with massive disruptive potential are shifting underneath the surface of our national and global systems. Failing to prepare for the most likely consequences reaches the level of gross irresponsibility.  We face a combination of ecological, social, and economic crises. These crises involve the ability to fund potentially conflicting obligations for the provision of social benefits, health care, education, pensions, and poverty alleviation. They also include the need for massive expenditures to "fix" what we have already broken. 59 Part of the challenge is that in the United States and Europe we have made fiscal promises that we cannot keep. We also have vast economic needs for  [*620</w:t>
      </w:r>
      <w:proofErr w:type="gramStart"/>
      <w:r>
        <w:t>]  continuing</w:t>
      </w:r>
      <w:proofErr w:type="gramEnd"/>
      <w:r>
        <w:t xml:space="preserve"> wealth generation as a precondition for achieving social equity on national and global levels. </w:t>
      </w:r>
      <w:r w:rsidRPr="00535BDF">
        <w:rPr>
          <w:rStyle w:val="StyleBoldUnderline"/>
          <w:highlight w:val="cyan"/>
        </w:rPr>
        <w:t>Figuring out how to reduce some of those obligations, eliminate others, and rebuild the core and vitality of our system must become a part of any honest social discourse</w:t>
      </w:r>
      <w:r w:rsidRPr="00BD2B67">
        <w:rPr>
          <w:rStyle w:val="StyleBoldUnderline"/>
        </w:rPr>
        <w:t xml:space="preserve">. Even Pollyanna would be overwhelmed by the choices we face. There will be significant pain and sacrifice in any action we take. But </w:t>
      </w:r>
      <w:r w:rsidRPr="00535BDF">
        <w:rPr>
          <w:rStyle w:val="StyleBoldUnderline"/>
          <w:highlight w:val="cyan"/>
        </w:rPr>
        <w:t>failing to take prompt and effective action will produce even more catastrophic consequences.</w:t>
      </w:r>
      <w:r w:rsidRPr="00BD2B67">
        <w:rPr>
          <w:rStyle w:val="StyleBoldUnderline"/>
        </w:rPr>
        <w:t xml:space="preserve"> </w:t>
      </w:r>
    </w:p>
    <w:p w:rsidR="009E6550" w:rsidRPr="009E6550" w:rsidRDefault="009E6550" w:rsidP="009E6550"/>
    <w:p w:rsidR="009E6550" w:rsidRPr="00A24A5D" w:rsidRDefault="009E6550" w:rsidP="009E6550">
      <w:pPr>
        <w:pStyle w:val="Heading4"/>
      </w:pPr>
      <w:r>
        <w:t>Massive transition wars to localized communities</w:t>
      </w:r>
    </w:p>
    <w:p w:rsidR="009E6550" w:rsidRDefault="009E6550" w:rsidP="009E6550">
      <w:proofErr w:type="spellStart"/>
      <w:r w:rsidRPr="004064D8">
        <w:rPr>
          <w:rStyle w:val="Heading4Char"/>
          <w:rFonts w:eastAsia="Calibri"/>
        </w:rPr>
        <w:t>Barnhizer</w:t>
      </w:r>
      <w:proofErr w:type="spellEnd"/>
      <w:r w:rsidRPr="004064D8">
        <w:rPr>
          <w:rStyle w:val="Heading4Char"/>
          <w:rFonts w:eastAsia="Calibri"/>
        </w:rPr>
        <w:t>, 6</w:t>
      </w:r>
      <w:r>
        <w:t xml:space="preserve"> David, Prof of Law, Cleveland State U, ‘Waking from Sustainability's "Impossible Dream”,’ Geo Int’l </w:t>
      </w:r>
      <w:proofErr w:type="spellStart"/>
      <w:r>
        <w:t>Envtl</w:t>
      </w:r>
      <w:proofErr w:type="spellEnd"/>
      <w:r>
        <w:t xml:space="preserve"> L Rev, pg. l/n</w:t>
      </w:r>
    </w:p>
    <w:p w:rsidR="009E6550" w:rsidRDefault="009E6550" w:rsidP="009E6550">
      <w:pPr>
        <w:rPr>
          <w:rStyle w:val="StyleBoldUnderline"/>
        </w:rPr>
      </w:pPr>
      <w:r w:rsidRPr="00535BDF">
        <w:rPr>
          <w:rStyle w:val="StyleBoldUnderline"/>
          <w:highlight w:val="cyan"/>
        </w:rPr>
        <w:t>The scale of social needs, including the need for expanded productive activity, has grown so large that it cannot be shut off at all, and certainly not abruptly</w:t>
      </w:r>
      <w:r w:rsidRPr="00BD2B67">
        <w:rPr>
          <w:rStyle w:val="StyleBoldUnderline"/>
        </w:rPr>
        <w:t>. It cannot even be ratcheted down in any significant fashion without producing serious harms to human societies</w:t>
      </w:r>
      <w:r>
        <w:t xml:space="preserve"> and hundreds of millions of people. </w:t>
      </w:r>
      <w:r w:rsidRPr="00535BDF">
        <w:rPr>
          <w:rStyle w:val="StyleBoldUnderline"/>
          <w:highlight w:val="cyan"/>
        </w:rPr>
        <w:t>Even if it were possible to shift back to systems of local self-sufficiency, the consequences of the transition process would be catastrophic for many people and even deadly to the point of continual conflict, resource wars, increased poverty, and strife</w:t>
      </w:r>
      <w:r w:rsidRPr="00BD2B67">
        <w:rPr>
          <w:rStyle w:val="StyleBoldUnderline"/>
        </w:rPr>
        <w:t>.</w:t>
      </w:r>
      <w:r>
        <w:t xml:space="preserve"> What are needed are concrete, workable, and pragmatic strategies that produce effective and intelligently designed economic activity in specific contexts and, while seeking efficiency and conservation, place economic and social justice high on a list of priorities. </w:t>
      </w:r>
      <w:proofErr w:type="gramStart"/>
      <w:r>
        <w:t xml:space="preserve">60  </w:t>
      </w:r>
      <w:r w:rsidRPr="00BD2B67">
        <w:rPr>
          <w:rStyle w:val="StyleBoldUnderline"/>
        </w:rPr>
        <w:t>T</w:t>
      </w:r>
      <w:r w:rsidRPr="00535BDF">
        <w:rPr>
          <w:rStyle w:val="StyleBoldUnderline"/>
          <w:highlight w:val="cyan"/>
        </w:rPr>
        <w:t>he</w:t>
      </w:r>
      <w:proofErr w:type="gramEnd"/>
      <w:r w:rsidRPr="00535BDF">
        <w:rPr>
          <w:rStyle w:val="StyleBoldUnderline"/>
          <w:highlight w:val="cyan"/>
        </w:rPr>
        <w:t xml:space="preserve"> imperative of economic growth applies not only to the needs and expectations of people in economically developed societies but also to people living in nations that are currently economically underdeveloped. Opportunities must be created,</w:t>
      </w:r>
      <w:r w:rsidRPr="00BD2B67">
        <w:rPr>
          <w:rStyle w:val="StyleBoldUnderline"/>
        </w:rPr>
        <w:t xml:space="preserve"> </w:t>
      </w:r>
      <w:r w:rsidRPr="00535BDF">
        <w:rPr>
          <w:rStyle w:val="StyleBoldUnderline"/>
          <w:highlight w:val="cyan"/>
        </w:rPr>
        <w:t xml:space="preserve">jobs must be generated </w:t>
      </w:r>
      <w:r w:rsidRPr="00BD2B67">
        <w:rPr>
          <w:rStyle w:val="StyleBoldUnderline"/>
        </w:rPr>
        <w:t xml:space="preserve">in huge numbers, and economic resources expanded </w:t>
      </w:r>
      <w:r w:rsidRPr="00535BDF">
        <w:rPr>
          <w:rStyle w:val="StyleBoldUnderline"/>
          <w:highlight w:val="cyan"/>
        </w:rPr>
        <w:t>to address the tragedies of poverty and inequality</w:t>
      </w:r>
      <w:r>
        <w:t xml:space="preserve">. Unfortunately, natural systems must be exploited to achieve this; we cannot return to Eden. </w:t>
      </w:r>
      <w:r w:rsidRPr="00BD2B67">
        <w:rPr>
          <w:rStyle w:val="StyleBoldUnderline"/>
        </w:rPr>
        <w:t xml:space="preserve">The question is not how to achieve a static state but how to achieve what is needed to advance social justice while avoiding and mitigating the most destructive consequences of our behavior. </w:t>
      </w:r>
      <w: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w:t>
      </w:r>
      <w:proofErr w:type="gramStart"/>
      <w:r>
        <w:t>]  rejection</w:t>
      </w:r>
      <w:proofErr w:type="gramEnd"/>
      <w:r>
        <w:t xml:space="preserve">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when the system breaks out of its closed environment, the ability of a single national actor to control the system's dynamics erodes and ultimately disappears in the face of differential conditions, needs, priorities, and agendas.  Globalization's ability to produce wealth for a particular group simultaneously produces harms to different people and interests and generates unfair resource redistribution within existing cultures. This is an unavoidable consequence of globalization. 62 The problem is </w:t>
      </w:r>
      <w:r w:rsidRPr="00BD2B67">
        <w:rPr>
          <w:rStyle w:val="StyleBoldUnderline"/>
        </w:rPr>
        <w:t xml:space="preserve">that </w:t>
      </w:r>
      <w:r w:rsidRPr="00535BDF">
        <w:rPr>
          <w:rStyle w:val="StyleBoldUnderline"/>
          <w:highlight w:val="cyan"/>
        </w:rPr>
        <w:t>globalization has altered the rules of operation of political, economic, and social activities, and in doing so multiplied greatly our ability to create benefit</w:t>
      </w:r>
      <w:r w:rsidRPr="00BD2B67">
        <w:rPr>
          <w:rStyle w:val="StyleBoldUnderline"/>
        </w:rPr>
        <w:t xml:space="preserve"> and harm. 63 While some understandably want the unsettling and often chaotic effects of globalization to go away, </w:t>
      </w:r>
      <w:r w:rsidRPr="00535BDF">
        <w:rPr>
          <w:rStyle w:val="StyleBoldUnderline"/>
          <w:highlight w:val="cyan"/>
        </w:rPr>
        <w:t>it can only be dealt with, not reversed.</w:t>
      </w:r>
      <w:r>
        <w:t xml:space="preserve"> The system in which we live and work is no longer closed. </w:t>
      </w:r>
      <w:r w:rsidRPr="00BD2B67">
        <w:rPr>
          <w:rStyle w:val="StyleBoldUnderline"/>
        </w:rPr>
        <w:t>There are few contexts not connected to the dynamics of some aspect of the extended economic and social systems resulting from globalization</w:t>
      </w:r>
      <w:r>
        <w:t>. This means the wide ranging and incompatible variables of a global economic, human rights, and social fairness system are resulting in conflicts and unanticipated interpenetrations that no one fully understands, anticipates, or controls. 64 Local  [*622</w:t>
      </w:r>
      <w:proofErr w:type="gramStart"/>
      <w:r>
        <w:t>]  self</w:t>
      </w:r>
      <w:proofErr w:type="gramEnd"/>
      <w:r>
        <w:t xml:space="preserve">-sufficiency is the loser in this process. It can remain a nostalgic dream but rarely a reality. </w:t>
      </w:r>
      <w:r w:rsidRPr="00BD2B67">
        <w:rPr>
          <w:rStyle w:val="StyleBoldUnderline"/>
        </w:rPr>
        <w:t xml:space="preserve">Except for isolated cultures and niche activities, </w:t>
      </w:r>
      <w:r w:rsidRPr="00535BDF">
        <w:rPr>
          <w:rStyle w:val="StyleBoldUnderline"/>
          <w:highlight w:val="cyan"/>
        </w:rPr>
        <w:t>there is very little chance that anyone will be unaffected by this transformational process</w:t>
      </w:r>
      <w:r w:rsidRPr="00BD2B67">
        <w:rPr>
          <w:rStyle w:val="StyleBoldUnderline"/>
        </w:rPr>
        <w:t xml:space="preserve">. Change is the constant, and it will take several generations before we return to a period of relative stasis. Even then it will only be a respite before the pattern once again intensifies. </w:t>
      </w:r>
    </w:p>
    <w:p w:rsidR="009E6550" w:rsidRPr="009E6550" w:rsidRDefault="009E6550" w:rsidP="009E6550"/>
    <w:p w:rsidR="00F47F46" w:rsidRDefault="009E6550" w:rsidP="009E6550">
      <w:pPr>
        <w:pStyle w:val="Heading3"/>
      </w:pPr>
      <w:r>
        <w:t>Contention 2</w:t>
      </w:r>
    </w:p>
    <w:p w:rsidR="009E6550" w:rsidRDefault="009E6550" w:rsidP="009E6550">
      <w:pPr>
        <w:pStyle w:val="Heading4"/>
      </w:pPr>
      <w:r>
        <w:t>Predictions are good – they are key to prevent catastrophic violence even if they are inaccurate</w:t>
      </w:r>
    </w:p>
    <w:p w:rsidR="009E6550" w:rsidRDefault="009E6550" w:rsidP="009E6550">
      <w:r>
        <w:t xml:space="preserve">Fuyuki </w:t>
      </w:r>
      <w:proofErr w:type="spellStart"/>
      <w:r w:rsidRPr="009C5A01">
        <w:rPr>
          <w:rStyle w:val="StyleStyleBold12pt"/>
        </w:rPr>
        <w:t>Kurasawa</w:t>
      </w:r>
      <w:proofErr w:type="spellEnd"/>
      <w:r>
        <w:t xml:space="preserve"> Constellations Volume 11, No 4, </w:t>
      </w:r>
      <w:r w:rsidRPr="009C5A01">
        <w:rPr>
          <w:rStyle w:val="StyleStyleBold12pt"/>
        </w:rPr>
        <w:t>2004</w:t>
      </w:r>
      <w:r>
        <w:t xml:space="preserve"> Cautionary Tales: The Global Culture of Prevention and the Work of Foresight</w:t>
      </w:r>
    </w:p>
    <w:p w:rsidR="009E6550" w:rsidRDefault="009E6550" w:rsidP="009E6550">
      <w:pPr>
        <w:rPr>
          <w:rStyle w:val="UnderlineCharCharCharCharCharCharCharChar"/>
          <w:rFonts w:eastAsia="Calibri"/>
        </w:rPr>
      </w:pPr>
      <w:r w:rsidRPr="00C95DA6">
        <w:rPr>
          <w:rStyle w:val="UnderlineCharCharCharCharCharCharCharChar"/>
          <w:rFonts w:eastAsia="Calibri"/>
        </w:rPr>
        <w:t>When engaging in</w:t>
      </w:r>
      <w:r>
        <w:t xml:space="preserve"> </w:t>
      </w:r>
      <w:r w:rsidRPr="00293941">
        <w:rPr>
          <w:rStyle w:val="SmallTextCharCharCharChar"/>
        </w:rPr>
        <w:t>the labor of</w:t>
      </w:r>
      <w:r>
        <w:t xml:space="preserve"> </w:t>
      </w:r>
      <w:r w:rsidRPr="00C95DA6">
        <w:rPr>
          <w:rStyle w:val="UnderlineCharCharCharCharCharCharCharChar"/>
          <w:rFonts w:eastAsia="Calibri"/>
        </w:rPr>
        <w:t>preventive foresight</w:t>
      </w:r>
      <w:r w:rsidRPr="00293941">
        <w:rPr>
          <w:rStyle w:val="SmallTextCharCharCharChar"/>
        </w:rPr>
        <w:t>, the first obstacle that one is likely to encounter from some intellectual circles is a deep-seated skepticism about the</w:t>
      </w:r>
      <w:r w:rsidRPr="00B55D38">
        <w:rPr>
          <w:rStyle w:val="SmalltextCharCharCharChar0"/>
          <w:rFonts w:eastAsia="Calibri"/>
        </w:rPr>
        <w:t xml:space="preserve"> very value of the exercise</w:t>
      </w:r>
      <w:r>
        <w:t xml:space="preserve">. </w:t>
      </w:r>
      <w:r w:rsidRPr="00BB69BC">
        <w:rPr>
          <w:rStyle w:val="StyleBoldUnderline"/>
          <w:highlight w:val="cyan"/>
        </w:rPr>
        <w:t>A radical</w:t>
      </w:r>
      <w:r w:rsidRPr="00C95DA6">
        <w:rPr>
          <w:rStyle w:val="UnderlineCharCharCharCharCharCharCharChar"/>
          <w:rFonts w:eastAsia="Calibri"/>
        </w:rPr>
        <w:t xml:space="preserve">ly postmodern </w:t>
      </w:r>
      <w:r w:rsidRPr="00BB69BC">
        <w:rPr>
          <w:rStyle w:val="StyleBoldUnderline"/>
          <w:highlight w:val="cyan"/>
        </w:rPr>
        <w:t>line of thinking</w:t>
      </w:r>
      <w:r w:rsidRPr="00C95DA6">
        <w:rPr>
          <w:rStyle w:val="UnderlineCharCharCharCharCharCharCharChar"/>
          <w:rFonts w:eastAsia="Calibri"/>
        </w:rPr>
        <w:t xml:space="preserve">, for instance, </w:t>
      </w:r>
      <w:r w:rsidRPr="00BB69BC">
        <w:rPr>
          <w:rStyle w:val="StyleBoldUnderline"/>
          <w:highlight w:val="cyan"/>
        </w:rPr>
        <w:t xml:space="preserve">would lead us to believe that it is </w:t>
      </w:r>
      <w:r w:rsidRPr="003B3709">
        <w:rPr>
          <w:rStyle w:val="StyleBoldUnderline"/>
        </w:rPr>
        <w:t xml:space="preserve">pointless, perhaps even </w:t>
      </w:r>
      <w:r w:rsidRPr="00BB69BC">
        <w:rPr>
          <w:rStyle w:val="StyleBoldUnderline"/>
          <w:highlight w:val="cyan"/>
        </w:rPr>
        <w:t>harmful, to strive for farsightedness</w:t>
      </w:r>
      <w:r w:rsidRPr="00C95DA6">
        <w:rPr>
          <w:rStyle w:val="UnderlineCharCharCharCharCharCharCharChar"/>
          <w:rFonts w:eastAsia="Calibri"/>
        </w:rPr>
        <w:t xml:space="preserve"> in light of the aforementioned crisis of conventional paradigms of historical analysis</w:t>
      </w:r>
      <w:r>
        <w:t xml:space="preserve">. </w:t>
      </w:r>
      <w:r w:rsidRPr="00293941">
        <w:rPr>
          <w:rStyle w:val="SmallTextCharCharCharChar"/>
        </w:rPr>
        <w:t xml:space="preserve">If, contra teleological models, history has no intrinsic meaning, direction, or endpoint to be discovered through human reason, and if, contra </w:t>
      </w:r>
      <w:proofErr w:type="spellStart"/>
      <w:r w:rsidRPr="00293941">
        <w:rPr>
          <w:rStyle w:val="SmallTextCharCharCharChar"/>
        </w:rPr>
        <w:t>scientistic</w:t>
      </w:r>
      <w:proofErr w:type="spellEnd"/>
      <w:r w:rsidRPr="00293941">
        <w:rPr>
          <w:rStyle w:val="SmallTextCharCharCharChar"/>
        </w:rPr>
        <w:t xml:space="preserve"> futurism, prospective trends cannot be predicted without error, then the abyss of chron</w:t>
      </w:r>
      <w:r w:rsidRPr="00B55D38">
        <w:rPr>
          <w:rStyle w:val="SmalltextCharCharCharChar0"/>
          <w:rFonts w:eastAsia="Calibri"/>
        </w:rPr>
        <w:t>ological inscrutability supposedly opens up at our feet</w:t>
      </w:r>
      <w:r>
        <w:t xml:space="preserve">. </w:t>
      </w:r>
      <w:r w:rsidRPr="00BB69BC">
        <w:rPr>
          <w:rStyle w:val="StyleBoldUnderline"/>
          <w:highlight w:val="cyan"/>
        </w:rPr>
        <w:t>The future appears to be unknowable</w:t>
      </w:r>
      <w:r>
        <w:t xml:space="preserve">, </w:t>
      </w:r>
      <w:r w:rsidRPr="00293941">
        <w:rPr>
          <w:rStyle w:val="SmallTextCharCharCharChar"/>
        </w:rPr>
        <w:t>an outcome of chance. Therefore, rather than embarking upon grandiose speculation about what may occur, we should adopt a pragmatism that abandons itself to the t</w:t>
      </w:r>
      <w:r w:rsidRPr="00B55D38">
        <w:rPr>
          <w:rStyle w:val="SmalltextCharCharCharChar0"/>
          <w:rFonts w:eastAsia="Calibri"/>
        </w:rPr>
        <w:t xml:space="preserve">wists and turns of history; let us be content to formulate ad hoc responses to emergencies as they arise. While </w:t>
      </w:r>
      <w:r w:rsidRPr="00C95DA6">
        <w:rPr>
          <w:rStyle w:val="UnderlineCharCharCharCharCharCharCharChar"/>
          <w:rFonts w:eastAsia="Calibri"/>
        </w:rPr>
        <w:t>this argument</w:t>
      </w:r>
      <w:r>
        <w:t xml:space="preserve"> </w:t>
      </w:r>
      <w:r w:rsidRPr="00293941">
        <w:rPr>
          <w:rStyle w:val="SmallTextCharCharCharChar"/>
        </w:rPr>
        <w:t xml:space="preserve">has the merit of underscoring the </w:t>
      </w:r>
      <w:proofErr w:type="spellStart"/>
      <w:r w:rsidRPr="00293941">
        <w:rPr>
          <w:rStyle w:val="SmallTextCharCharCharChar"/>
        </w:rPr>
        <w:t>fallibilistic</w:t>
      </w:r>
      <w:proofErr w:type="spellEnd"/>
      <w:r w:rsidRPr="00293941">
        <w:rPr>
          <w:rStyle w:val="SmallTextCharCharCharChar"/>
        </w:rPr>
        <w:t xml:space="preserve"> nature of all predictive schemes, it conflates</w:t>
      </w:r>
      <w:r>
        <w:t xml:space="preserve"> </w:t>
      </w:r>
      <w:r w:rsidRPr="00C95DA6">
        <w:rPr>
          <w:rStyle w:val="UnderlineCharCharCharCharCharCharCharChar"/>
          <w:rFonts w:eastAsia="Calibri"/>
        </w:rPr>
        <w:t xml:space="preserve">the necessary recognition of the contingency of history with unwarranted assertions about the latter’s total opacity and indeterminacy. </w:t>
      </w:r>
      <w:r w:rsidRPr="00BB69BC">
        <w:rPr>
          <w:rStyle w:val="StyleBoldUnderline"/>
          <w:highlight w:val="cyan"/>
        </w:rPr>
        <w:t xml:space="preserve">Acknowledging the fact that the future cannot be known with absolute certainty does not imply abandoning the task of trying to understand what is brewing on the horizon and to prepare for crises </w:t>
      </w:r>
      <w:r w:rsidRPr="003B3709">
        <w:rPr>
          <w:rStyle w:val="StyleBoldUnderline"/>
        </w:rPr>
        <w:t>already coming into their own</w:t>
      </w:r>
      <w:r>
        <w:t xml:space="preserve">. </w:t>
      </w:r>
      <w:r w:rsidRPr="00293941">
        <w:rPr>
          <w:rStyle w:val="SmallTextCharCharCharChar"/>
        </w:rPr>
        <w:t>In fact, the incorporation of the principle of fallibility into the work of prevention means that</w:t>
      </w:r>
      <w:r>
        <w:t xml:space="preserve"> </w:t>
      </w:r>
      <w:r w:rsidRPr="00BB69BC">
        <w:rPr>
          <w:rStyle w:val="StyleBoldUnderline"/>
          <w:highlight w:val="cyan"/>
        </w:rPr>
        <w:t xml:space="preserve">we must be ever more vigilant for warning signs of disaster and for responses that provoke unintended </w:t>
      </w:r>
      <w:r w:rsidRPr="00651DD2">
        <w:rPr>
          <w:rStyle w:val="StyleBoldUnderline"/>
        </w:rPr>
        <w:t xml:space="preserve">or unexpected </w:t>
      </w:r>
      <w:r w:rsidRPr="00BB69BC">
        <w:rPr>
          <w:rStyle w:val="StyleBoldUnderline"/>
          <w:highlight w:val="cyan"/>
        </w:rPr>
        <w:t>consequences</w:t>
      </w:r>
      <w:r>
        <w:t xml:space="preserve"> </w:t>
      </w:r>
      <w:r w:rsidRPr="00293941">
        <w:rPr>
          <w:rStyle w:val="SmallTextCharCharCharChar"/>
        </w:rPr>
        <w:t>(a point to which I will return in the final section of this paper). In addition, from a normative point of view, the acceptance of historical contingency and of the self-limiting character of farsightedness places</w:t>
      </w:r>
      <w:r w:rsidRPr="00B55D38">
        <w:rPr>
          <w:rStyle w:val="SmalltextCharCharCharChar0"/>
          <w:rFonts w:eastAsia="Calibri"/>
        </w:rPr>
        <w:t xml:space="preserve"> the duty of preventing catastrophe squarely on the shoulders of present generations</w:t>
      </w:r>
      <w:r>
        <w:t xml:space="preserve">. </w:t>
      </w:r>
      <w:r w:rsidRPr="00BB69BC">
        <w:rPr>
          <w:rStyle w:val="StyleBoldUnderline"/>
          <w:highlight w:val="cyan"/>
        </w:rPr>
        <w:t>The future</w:t>
      </w:r>
      <w:r>
        <w:t xml:space="preserve"> n</w:t>
      </w:r>
      <w:r w:rsidRPr="00293941">
        <w:rPr>
          <w:rStyle w:val="SmallTextCharCharCharChar"/>
        </w:rPr>
        <w:t>o longer appears to be a metaphysical creature of destiny or of the cunning of reason, nor can it be sloughed off to pure randomness. It</w:t>
      </w:r>
      <w:r>
        <w:t xml:space="preserve"> </w:t>
      </w:r>
      <w:r w:rsidRPr="00BB69BC">
        <w:rPr>
          <w:rStyle w:val="StyleBoldUnderline"/>
          <w:highlight w:val="cyan"/>
        </w:rPr>
        <w:t>becomes</w:t>
      </w:r>
      <w:r>
        <w:t xml:space="preserve">, </w:t>
      </w:r>
      <w:r w:rsidRPr="00293941">
        <w:rPr>
          <w:rStyle w:val="SmallTextCharCharCharChar"/>
        </w:rPr>
        <w:t>instead</w:t>
      </w:r>
      <w:r>
        <w:t xml:space="preserve">, </w:t>
      </w:r>
      <w:r w:rsidRPr="00BB69BC">
        <w:rPr>
          <w:rStyle w:val="StyleBoldUnderline"/>
          <w:highlight w:val="cyan"/>
        </w:rPr>
        <w:t>a result of human action shaped by decisions in the present – including</w:t>
      </w:r>
      <w:r w:rsidRPr="00B55D38">
        <w:rPr>
          <w:rStyle w:val="UnderlineCharCharCharCharCharCharCharChar"/>
          <w:rFonts w:eastAsia="Calibri"/>
        </w:rPr>
        <w:t xml:space="preserve">, of course, </w:t>
      </w:r>
      <w:r w:rsidRPr="00BB69BC">
        <w:rPr>
          <w:rStyle w:val="StyleBoldUnderline"/>
          <w:highlight w:val="cyan"/>
        </w:rPr>
        <w:t xml:space="preserve">trying to anticipate and prepare for </w:t>
      </w:r>
      <w:r w:rsidRPr="00651DD2">
        <w:rPr>
          <w:rStyle w:val="StyleBoldUnderline"/>
        </w:rPr>
        <w:t xml:space="preserve">possible and avoidable </w:t>
      </w:r>
      <w:r w:rsidRPr="00651DD2">
        <w:rPr>
          <w:rStyle w:val="StyleBoldUnderline"/>
          <w:highlight w:val="cyan"/>
        </w:rPr>
        <w:t>source</w:t>
      </w:r>
      <w:r w:rsidRPr="00BB69BC">
        <w:rPr>
          <w:rStyle w:val="StyleBoldUnderline"/>
          <w:highlight w:val="cyan"/>
        </w:rPr>
        <w:t>s of harm</w:t>
      </w:r>
      <w:r w:rsidRPr="00B55D38">
        <w:rPr>
          <w:rStyle w:val="UnderlineCharCharCharCharCharCharCharChar"/>
          <w:rFonts w:eastAsia="Calibri"/>
        </w:rPr>
        <w:t xml:space="preserve"> to our successors.</w:t>
      </w:r>
    </w:p>
    <w:p w:rsidR="009E6550" w:rsidRPr="00FD0F7E" w:rsidRDefault="009E6550" w:rsidP="009E6550">
      <w:pPr>
        <w:pStyle w:val="Heading4"/>
      </w:pPr>
      <w:r>
        <w:t>Planning for uncertain events is good- mere speculation ensures that we only speculate on things that we already agree with</w:t>
      </w:r>
    </w:p>
    <w:p w:rsidR="009E6550" w:rsidRPr="00FD0F7E" w:rsidRDefault="009E6550" w:rsidP="009E6550">
      <w:r w:rsidRPr="00FD0F7E">
        <w:t xml:space="preserve">Michael </w:t>
      </w:r>
      <w:r w:rsidRPr="00FD0F7E">
        <w:rPr>
          <w:rFonts w:cs="Arial"/>
          <w:b/>
          <w:bCs/>
          <w:iCs/>
          <w:sz w:val="24"/>
          <w:szCs w:val="28"/>
        </w:rPr>
        <w:t>Fitzsimmons 2007</w:t>
      </w:r>
      <w:r w:rsidRPr="00FD0F7E">
        <w:t xml:space="preserve"> [survival, </w:t>
      </w:r>
      <w:proofErr w:type="spellStart"/>
      <w:r w:rsidRPr="00FD0F7E">
        <w:t>vol</w:t>
      </w:r>
      <w:proofErr w:type="spellEnd"/>
      <w:r w:rsidRPr="00FD0F7E">
        <w:t xml:space="preserve"> 48, no 4, p.139]</w:t>
      </w:r>
    </w:p>
    <w:p w:rsidR="009E6550" w:rsidRPr="005B22EA" w:rsidRDefault="009E6550" w:rsidP="009E6550">
      <w:pPr>
        <w:ind w:left="144"/>
        <w:rPr>
          <w:u w:val="single"/>
          <w:shd w:val="clear" w:color="auto" w:fill="C0C0C0"/>
        </w:rPr>
      </w:pPr>
      <w:r w:rsidRPr="00FD0F7E">
        <w:rPr>
          <w:sz w:val="16"/>
        </w:rPr>
        <w:t xml:space="preserve">Uncertainty is not a new phenomenon for strategists. Clausewitz knew that 'many intelligence reports in war are contradictory; even more are false, and most are uncertain'. </w:t>
      </w:r>
      <w:r w:rsidRPr="00FD0F7E">
        <w:rPr>
          <w:iCs/>
          <w:u w:val="single"/>
        </w:rPr>
        <w:t>In coping with uncertainty</w:t>
      </w:r>
      <w:r w:rsidRPr="00FD0F7E">
        <w:rPr>
          <w:sz w:val="16"/>
        </w:rPr>
        <w:t xml:space="preserve">, he believed that 'what </w:t>
      </w:r>
      <w:r w:rsidRPr="00FD0F7E">
        <w:rPr>
          <w:iCs/>
          <w:u w:val="single"/>
        </w:rPr>
        <w:t xml:space="preserve">one can reasonably ask of an officer is that he should possess a standard of judgment, which he can gain only from knowledge of men and affairs and from common sense. </w:t>
      </w:r>
      <w:proofErr w:type="gramStart"/>
      <w:r w:rsidRPr="00FD0F7E">
        <w:rPr>
          <w:iCs/>
          <w:u w:val="single"/>
        </w:rPr>
        <w:t>He should be guided by the laws of probability</w:t>
      </w:r>
      <w:r w:rsidRPr="00FD0F7E">
        <w:rPr>
          <w:sz w:val="16"/>
        </w:rPr>
        <w:t>.'34 Granted</w:t>
      </w:r>
      <w:proofErr w:type="gramEnd"/>
      <w:r w:rsidRPr="00FD0F7E">
        <w:rPr>
          <w:sz w:val="16"/>
        </w:rPr>
        <w:t xml:space="preserve">, </w:t>
      </w:r>
      <w:r w:rsidRPr="00FD0F7E">
        <w:rPr>
          <w:u w:val="single"/>
          <w:shd w:val="clear" w:color="auto" w:fill="C0C0C0"/>
        </w:rPr>
        <w:t>one can certainly allow for epistemological debates about the best ways of gaining 'a standard of judgment'</w:t>
      </w:r>
      <w:r w:rsidRPr="00FD0F7E">
        <w:rPr>
          <w:iCs/>
          <w:u w:val="single"/>
        </w:rPr>
        <w:t xml:space="preserve"> from 'knowledge of men and affairs and from common sense'. Scientific inquiry into the 'laws of probability' for any given strategic question may not always be possible or appropriate.</w:t>
      </w:r>
      <w:r w:rsidRPr="00FD0F7E">
        <w:rPr>
          <w:sz w:val="16"/>
        </w:rPr>
        <w:t xml:space="preserve"> Certainly, </w:t>
      </w:r>
      <w:r w:rsidRPr="00FD0F7E">
        <w:rPr>
          <w:b/>
          <w:iCs/>
          <w:u w:val="single"/>
          <w:bdr w:val="single" w:sz="4" w:space="0" w:color="auto"/>
          <w:shd w:val="clear" w:color="auto" w:fill="C0C0C0"/>
        </w:rPr>
        <w:t>analysis cannot and should not be presumed to trump the intuition of decision-makers</w:t>
      </w:r>
      <w:r w:rsidRPr="00FD0F7E">
        <w:rPr>
          <w:sz w:val="16"/>
        </w:rPr>
        <w:t xml:space="preserve">. Nevertheless, Clausewitz's implication seems to be that </w:t>
      </w:r>
      <w:r w:rsidRPr="00FD0F7E">
        <w:rPr>
          <w:b/>
          <w:iCs/>
          <w:u w:val="single"/>
          <w:bdr w:val="single" w:sz="4" w:space="0" w:color="auto"/>
          <w:shd w:val="clear" w:color="auto" w:fill="C0C0C0"/>
        </w:rPr>
        <w:t>the burden of proof in any debates about planning should belong to the decision-maker who rejects formal analysis, standards of evidence and probabilistic reasoning</w:t>
      </w:r>
      <w:r w:rsidRPr="00FD0F7E">
        <w:rPr>
          <w:sz w:val="16"/>
        </w:rPr>
        <w:t xml:space="preserve">. Ultimately, though, </w:t>
      </w:r>
      <w:r w:rsidRPr="00FD0F7E">
        <w:rPr>
          <w:u w:val="single"/>
          <w:shd w:val="clear" w:color="auto" w:fill="C0C0C0"/>
        </w:rPr>
        <w:t>the value of prediction</w:t>
      </w:r>
      <w:r w:rsidRPr="00FD0F7E">
        <w:rPr>
          <w:sz w:val="16"/>
        </w:rPr>
        <w:t xml:space="preserve"> in strategic planning </w:t>
      </w:r>
      <w:r w:rsidRPr="00FD0F7E">
        <w:rPr>
          <w:u w:val="single"/>
          <w:shd w:val="clear" w:color="auto" w:fill="C0C0C0"/>
        </w:rPr>
        <w:t>does not rest primarily in getting the correct answer</w:t>
      </w:r>
      <w:r w:rsidRPr="00FD0F7E">
        <w:rPr>
          <w:sz w:val="16"/>
        </w:rPr>
        <w:t xml:space="preserve">, or even in the more feasible objective of bounding the range of correct answers. </w:t>
      </w:r>
      <w:r w:rsidRPr="00FD0F7E">
        <w:rPr>
          <w:iCs/>
          <w:u w:val="single"/>
        </w:rPr>
        <w:t xml:space="preserve">Rather, </w:t>
      </w:r>
      <w:r w:rsidRPr="00FD0F7E">
        <w:rPr>
          <w:u w:val="single"/>
          <w:shd w:val="clear" w:color="auto" w:fill="C0C0C0"/>
        </w:rPr>
        <w:t>prediction requi</w:t>
      </w:r>
      <w:r w:rsidRPr="00FD0F7E">
        <w:rPr>
          <w:iCs/>
          <w:u w:val="single"/>
        </w:rPr>
        <w:t xml:space="preserve">res </w:t>
      </w:r>
      <w:r w:rsidRPr="00FD0F7E">
        <w:rPr>
          <w:u w:val="single"/>
          <w:shd w:val="clear" w:color="auto" w:fill="C0C0C0"/>
        </w:rPr>
        <w:t>decision-makers to expose</w:t>
      </w:r>
      <w:r w:rsidRPr="00FD0F7E">
        <w:rPr>
          <w:sz w:val="16"/>
        </w:rPr>
        <w:t xml:space="preserve">, not only to others but to themselves, the </w:t>
      </w:r>
      <w:r w:rsidRPr="00FD0F7E">
        <w:rPr>
          <w:u w:val="single"/>
          <w:shd w:val="clear" w:color="auto" w:fill="C0C0C0"/>
        </w:rPr>
        <w:t>beliefs they hold regarding why a given event is likely or unlikely and why it would be important or unimportant</w:t>
      </w:r>
      <w:r w:rsidRPr="00FD0F7E">
        <w:rPr>
          <w:sz w:val="16"/>
        </w:rPr>
        <w:t xml:space="preserve">. </w:t>
      </w:r>
      <w:r w:rsidRPr="00FD0F7E">
        <w:rPr>
          <w:sz w:val="10"/>
        </w:rPr>
        <w:t xml:space="preserve">Richard </w:t>
      </w:r>
      <w:proofErr w:type="spellStart"/>
      <w:r w:rsidRPr="00FD0F7E">
        <w:rPr>
          <w:sz w:val="10"/>
        </w:rPr>
        <w:t>Neustadt</w:t>
      </w:r>
      <w:proofErr w:type="spellEnd"/>
      <w:r w:rsidRPr="00FD0F7E">
        <w:rPr>
          <w:sz w:val="10"/>
        </w:rPr>
        <w:t xml:space="preserve"> and Ernest May highlight this useful property of probabilistic reasoning in their renowned study of the use of history in decision-making, Thinking in Time.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If someone says 'a fair chance'…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There are at least three critical and related benefits of prediction in strategic planning. The first reflects </w:t>
      </w:r>
      <w:proofErr w:type="spellStart"/>
      <w:r w:rsidRPr="00FD0F7E">
        <w:rPr>
          <w:sz w:val="10"/>
        </w:rPr>
        <w:t>Neustadt</w:t>
      </w:r>
      <w:proofErr w:type="spellEnd"/>
      <w:r w:rsidRPr="00FD0F7E">
        <w:rPr>
          <w:sz w:val="10"/>
        </w:rPr>
        <w:t xml:space="preserve"> and May's point - prediction enforces a certain level of discipline in making explicit the assumptions, key variables and implied causal relationships that constitute decision-makers' beliefs and that might otherwise remain implicit. Imagine, for example, if Shinseki and Wolfowitz had been made to assign probabilities to their opposing expectations regarding post-war Iraq. Not only would they have had to work harder to justify their views, they might have seen more clearly the substantial chance that they were wrong and had to make greater efforts in their planning to prepare for that contingency. Secondly, the very process of making the relevant factors of a decision explicit provides a firm, or at least transparent, basis for making choices. Alternative courses of action can be compared and assessed in like terms. Third, the transparency and discipline of the process of arriving at the initial strategy should heighten the decision-maker's sensitivity toward changes in the environment that would suggest the need for adjustments to that strategy. In this way, prediction enhances rather than undermines strategic flexibility. This </w:t>
      </w:r>
      <w:proofErr w:type="spellStart"/>
      <w:r w:rsidRPr="00FD0F7E">
        <w:rPr>
          <w:sz w:val="10"/>
        </w:rPr>
        <w:t>defence</w:t>
      </w:r>
      <w:proofErr w:type="spellEnd"/>
      <w:r w:rsidRPr="00FD0F7E">
        <w:rPr>
          <w:sz w:val="10"/>
        </w:rPr>
        <w:t xml:space="preserve"> of prediction does not imply that great stakes should be gambled on narrow, singular predictions of the future. On the contrary, the central problem of uncertainty in planning remains that any given prediction may simply be wrong</w:t>
      </w:r>
      <w:r w:rsidRPr="00FD0F7E">
        <w:rPr>
          <w:sz w:val="16"/>
        </w:rPr>
        <w:t xml:space="preserve">. </w:t>
      </w:r>
      <w:r w:rsidRPr="00FD0F7E">
        <w:rPr>
          <w:u w:val="single"/>
          <w:shd w:val="clear" w:color="auto" w:fill="C0C0C0"/>
        </w:rPr>
        <w:t>Preparations for</w:t>
      </w:r>
      <w:r w:rsidRPr="00FD0F7E">
        <w:rPr>
          <w:sz w:val="16"/>
        </w:rPr>
        <w:t xml:space="preserve"> those </w:t>
      </w:r>
      <w:r w:rsidRPr="00FD0F7E">
        <w:rPr>
          <w:u w:val="single"/>
          <w:shd w:val="clear" w:color="auto" w:fill="C0C0C0"/>
        </w:rPr>
        <w:t>eventualities must be made</w:t>
      </w:r>
      <w:r w:rsidRPr="00FD0F7E">
        <w:rPr>
          <w:sz w:val="16"/>
        </w:rPr>
        <w:t xml:space="preserve">. Indeed, </w:t>
      </w:r>
      <w:r w:rsidRPr="00FD0F7E">
        <w:rPr>
          <w:iCs/>
          <w:u w:val="single"/>
        </w:rPr>
        <w:t xml:space="preserve">in many cases, </w:t>
      </w:r>
      <w:r w:rsidRPr="00FD0F7E">
        <w:rPr>
          <w:u w:val="single"/>
          <w:shd w:val="clear" w:color="auto" w:fill="C0C0C0"/>
        </w:rPr>
        <w:t>relatively unlikely outcomes could be enormously consequential, and therefore merit extensive preparation and investment</w:t>
      </w:r>
      <w:r w:rsidRPr="00FD0F7E">
        <w:rPr>
          <w:sz w:val="16"/>
        </w:rPr>
        <w:t xml:space="preserve">. In order to navigate this complexity, </w:t>
      </w:r>
      <w:r w:rsidRPr="00FD0F7E">
        <w:rPr>
          <w:iCs/>
          <w:u w:val="single"/>
        </w:rPr>
        <w:t>strategists must return to the distinction between uncertainty and risk</w:t>
      </w:r>
      <w:r w:rsidRPr="00FD0F7E">
        <w:rPr>
          <w:sz w:val="16"/>
        </w:rPr>
        <w:t xml:space="preserve">. While the complexity of the international security environment may make it somewhat resistant to the type of probabilistic thinking associated with risk, a risk-oriented approach seems to be the only viable model for national-security strategic planning. </w:t>
      </w:r>
      <w:r w:rsidRPr="00FD0F7E">
        <w:rPr>
          <w:u w:val="single"/>
          <w:shd w:val="clear" w:color="auto" w:fill="C0C0C0"/>
        </w:rPr>
        <w:t xml:space="preserve">The </w:t>
      </w:r>
      <w:r w:rsidRPr="00FD0F7E">
        <w:rPr>
          <w:iCs/>
          <w:u w:val="single"/>
        </w:rPr>
        <w:t xml:space="preserve">alternative </w:t>
      </w:r>
      <w:r w:rsidRPr="00FD0F7E">
        <w:rPr>
          <w:u w:val="single"/>
          <w:shd w:val="clear" w:color="auto" w:fill="C0C0C0"/>
        </w:rPr>
        <w:t>approach</w:t>
      </w:r>
      <w:r w:rsidRPr="00FD0F7E">
        <w:rPr>
          <w:iCs/>
          <w:u w:val="single"/>
        </w:rPr>
        <w:t xml:space="preserve">, </w:t>
      </w:r>
      <w:r w:rsidRPr="00FD0F7E">
        <w:rPr>
          <w:u w:val="single"/>
          <w:shd w:val="clear" w:color="auto" w:fill="C0C0C0"/>
        </w:rPr>
        <w:t>which categorically denies prediction, precludes strategy</w:t>
      </w:r>
      <w:r w:rsidRPr="00FD0F7E">
        <w:rPr>
          <w:iCs/>
          <w:u w:val="single"/>
        </w:rPr>
        <w:t>.</w:t>
      </w:r>
      <w:r w:rsidRPr="00FD0F7E">
        <w:rPr>
          <w:sz w:val="16"/>
        </w:rPr>
        <w:t xml:space="preserve"> As Betts argues, </w:t>
      </w:r>
      <w:r w:rsidRPr="00FD0F7E">
        <w:rPr>
          <w:u w:val="single"/>
          <w:shd w:val="clear" w:color="auto" w:fill="C0C0C0"/>
        </w:rPr>
        <w:t>Any assumption that some knowledge</w:t>
      </w:r>
      <w:r w:rsidRPr="00FD0F7E">
        <w:rPr>
          <w:sz w:val="16"/>
        </w:rPr>
        <w:t xml:space="preserve">, whether intuitive or explicitly formalized, </w:t>
      </w:r>
      <w:r w:rsidRPr="00FD0F7E">
        <w:rPr>
          <w:u w:val="single"/>
          <w:shd w:val="clear" w:color="auto" w:fill="C0C0C0"/>
        </w:rPr>
        <w:t>provides guidance about what should be done</w:t>
      </w:r>
      <w:r w:rsidRPr="00FD0F7E">
        <w:rPr>
          <w:sz w:val="16"/>
        </w:rPr>
        <w:t xml:space="preserve"> is a presumption that there is reason to believe the choice will produce a satisfactory outcome - that is, it </w:t>
      </w:r>
      <w:r w:rsidRPr="00FD0F7E">
        <w:rPr>
          <w:u w:val="single"/>
          <w:shd w:val="clear" w:color="auto" w:fill="C0C0C0"/>
        </w:rPr>
        <w:t>is a prediction, however rough it may be. If there is no hope of</w:t>
      </w:r>
      <w:r w:rsidRPr="00FD0F7E">
        <w:rPr>
          <w:iCs/>
          <w:u w:val="single"/>
        </w:rPr>
        <w:t xml:space="preserve"> </w:t>
      </w:r>
      <w:r w:rsidRPr="00FD0F7E">
        <w:rPr>
          <w:u w:val="single"/>
          <w:shd w:val="clear" w:color="auto" w:fill="C0C0C0"/>
        </w:rPr>
        <w:t>discerning</w:t>
      </w:r>
      <w:r w:rsidRPr="00FD0F7E">
        <w:rPr>
          <w:iCs/>
          <w:u w:val="single"/>
        </w:rPr>
        <w:t xml:space="preserve"> and manipulating </w:t>
      </w:r>
      <w:r w:rsidRPr="00FD0F7E">
        <w:rPr>
          <w:u w:val="single"/>
          <w:shd w:val="clear" w:color="auto" w:fill="C0C0C0"/>
        </w:rPr>
        <w:t>causes to produce intended effects, analysts as well as politicians</w:t>
      </w:r>
      <w:r w:rsidRPr="00FD0F7E">
        <w:rPr>
          <w:iCs/>
          <w:u w:val="single"/>
        </w:rPr>
        <w:t xml:space="preserve"> and generals </w:t>
      </w:r>
      <w:r w:rsidRPr="00FD0F7E">
        <w:rPr>
          <w:u w:val="single"/>
          <w:shd w:val="clear" w:color="auto" w:fill="C0C0C0"/>
        </w:rPr>
        <w:t>should all quit and go fishing</w:t>
      </w:r>
      <w:r w:rsidRPr="00FD0F7E">
        <w:rPr>
          <w:sz w:val="16"/>
        </w:rPr>
        <w:t xml:space="preserve">.36 Unless they are willing to quit and go fishing, then, </w:t>
      </w:r>
      <w:r w:rsidRPr="00FD0F7E">
        <w:rPr>
          <w:iCs/>
          <w:u w:val="single"/>
        </w:rPr>
        <w:t>strategists must sharpen their tools of risk assessment</w:t>
      </w:r>
      <w:r w:rsidRPr="00FD0F7E">
        <w:rPr>
          <w:sz w:val="16"/>
        </w:rPr>
        <w:t>. Risk assessment comes in many varieties, but identification of two key parameters is common to all of them: the consequences of a harmful event or condition</w:t>
      </w:r>
      <w:proofErr w:type="gramStart"/>
      <w:r w:rsidRPr="00FD0F7E">
        <w:rPr>
          <w:sz w:val="16"/>
        </w:rPr>
        <w:t>;</w:t>
      </w:r>
      <w:proofErr w:type="gramEnd"/>
      <w:r w:rsidRPr="00FD0F7E">
        <w:rPr>
          <w:sz w:val="16"/>
        </w:rPr>
        <w:t xml:space="preserve"> and the likelihood of that harmful event or condition occurring. </w:t>
      </w:r>
      <w:r w:rsidRPr="00FD0F7E">
        <w:rPr>
          <w:iCs/>
          <w:u w:val="single"/>
        </w:rPr>
        <w:t>With no perspective on likelihood, a strategist can have no firm perspective on risk. With no firm perspective on risk, strategists cannot purposefully discriminate among alternative choices</w:t>
      </w:r>
      <w:r w:rsidRPr="00FD0F7E">
        <w:rPr>
          <w:sz w:val="16"/>
        </w:rPr>
        <w:t xml:space="preserve">. Without purposeful choice, there is no strategy. * * * One of the most widely read books in recent years on the complicated relationship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tendencies, he advocates the use of alternative future scenarios for the purposes of examining alternative strategies. His view of scenarios is that their goal is not to predict the future, but to </w:t>
      </w:r>
      <w:proofErr w:type="spellStart"/>
      <w:r w:rsidRPr="00FD0F7E">
        <w:rPr>
          <w:sz w:val="16"/>
        </w:rPr>
        <w:t>sensitise</w:t>
      </w:r>
      <w:proofErr w:type="spellEnd"/>
      <w:r w:rsidRPr="00FD0F7E">
        <w:rPr>
          <w:sz w:val="16"/>
        </w:rPr>
        <w:t xml:space="preserve"> leaders to the highly contingent nature of their decision-making.37 This philosophy has taken root in the strategic-planning processes in the Pentagon and other parts of the US government, and properly so. </w:t>
      </w:r>
      <w:r w:rsidRPr="00FD0F7E">
        <w:rPr>
          <w:u w:val="single"/>
          <w:shd w:val="clear" w:color="auto" w:fill="C0C0C0"/>
        </w:rPr>
        <w:t xml:space="preserve">Examination of alternative futures and the potential effects of surprise on current plans </w:t>
      </w:r>
      <w:proofErr w:type="gramStart"/>
      <w:r w:rsidRPr="00FD0F7E">
        <w:rPr>
          <w:u w:val="single"/>
          <w:shd w:val="clear" w:color="auto" w:fill="C0C0C0"/>
        </w:rPr>
        <w:t>is</w:t>
      </w:r>
      <w:proofErr w:type="gramEnd"/>
      <w:r w:rsidRPr="00FD0F7E">
        <w:rPr>
          <w:u w:val="single"/>
          <w:shd w:val="clear" w:color="auto" w:fill="C0C0C0"/>
        </w:rPr>
        <w:t xml:space="preserve"> essential</w:t>
      </w:r>
      <w:r w:rsidRPr="00FD0F7E">
        <w:rPr>
          <w:iCs/>
          <w:u w:val="single"/>
        </w:rPr>
        <w:t xml:space="preserve">. </w:t>
      </w:r>
      <w:r w:rsidRPr="00FD0F7E">
        <w:rPr>
          <w:sz w:val="16"/>
        </w:rPr>
        <w:t xml:space="preserve">Appreciation of uncertainty also has a number of </w:t>
      </w:r>
      <w:proofErr w:type="spellStart"/>
      <w:r w:rsidRPr="00FD0F7E">
        <w:rPr>
          <w:sz w:val="16"/>
        </w:rPr>
        <w:t>organisational</w:t>
      </w:r>
      <w:proofErr w:type="spellEnd"/>
      <w:r w:rsidRPr="00FD0F7E">
        <w:rPr>
          <w:sz w:val="16"/>
        </w:rPr>
        <w:t xml:space="preserve"> implications,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FD0F7E">
        <w:rPr>
          <w:iCs/>
          <w:u w:val="single"/>
        </w:rPr>
        <w:t xml:space="preserve">Questioning </w:t>
      </w:r>
      <w:r w:rsidRPr="00FD0F7E">
        <w:rPr>
          <w:u w:val="single"/>
          <w:shd w:val="clear" w:color="auto" w:fill="C0C0C0"/>
        </w:rPr>
        <w:t xml:space="preserve">assumptions is critical, but </w:t>
      </w:r>
      <w:r w:rsidRPr="00FD0F7E">
        <w:rPr>
          <w:b/>
          <w:iCs/>
          <w:u w:val="single"/>
          <w:bdr w:val="single" w:sz="4" w:space="0" w:color="auto"/>
          <w:shd w:val="clear" w:color="auto" w:fill="C0C0C0"/>
        </w:rPr>
        <w:t>assumptions must be made in the end</w:t>
      </w:r>
      <w:r w:rsidRPr="00FD0F7E">
        <w:rPr>
          <w:sz w:val="16"/>
        </w:rPr>
        <w:t>. Clausewitz's 'standard of judgment' for discriminating among alternatives must be applied. Cr</w:t>
      </w:r>
      <w:r w:rsidRPr="00FD0F7E">
        <w:rPr>
          <w:iCs/>
          <w:u w:val="single"/>
        </w:rPr>
        <w:t>eative, unbounded speculation must resolve to choice or else there will be no strategy</w:t>
      </w:r>
      <w:r w:rsidRPr="00FD0F7E">
        <w:rPr>
          <w:sz w:val="16"/>
        </w:rPr>
        <w:t xml:space="preserve">. Recent history suggests that </w:t>
      </w:r>
      <w:r w:rsidRPr="00FD0F7E">
        <w:rPr>
          <w:u w:val="single"/>
          <w:shd w:val="clear" w:color="auto" w:fill="C0C0C0"/>
        </w:rPr>
        <w:t xml:space="preserve">unchecked </w:t>
      </w:r>
      <w:proofErr w:type="spellStart"/>
      <w:r w:rsidRPr="00FD0F7E">
        <w:rPr>
          <w:u w:val="single"/>
          <w:shd w:val="clear" w:color="auto" w:fill="C0C0C0"/>
        </w:rPr>
        <w:t>scepticism</w:t>
      </w:r>
      <w:proofErr w:type="spellEnd"/>
      <w:r w:rsidRPr="00FD0F7E">
        <w:rPr>
          <w:u w:val="single"/>
          <w:shd w:val="clear" w:color="auto" w:fill="C0C0C0"/>
        </w:rPr>
        <w:t xml:space="preserve"> regarding the validity of prediction can </w:t>
      </w:r>
      <w:proofErr w:type="spellStart"/>
      <w:r w:rsidRPr="00FD0F7E">
        <w:rPr>
          <w:u w:val="single"/>
          <w:shd w:val="clear" w:color="auto" w:fill="C0C0C0"/>
        </w:rPr>
        <w:t>marginalise</w:t>
      </w:r>
      <w:proofErr w:type="spellEnd"/>
      <w:r w:rsidRPr="00FD0F7E">
        <w:rPr>
          <w:u w:val="single"/>
          <w:shd w:val="clear" w:color="auto" w:fill="C0C0C0"/>
        </w:rPr>
        <w:t xml:space="preserve"> analysis, trade significant cost for ambiguous benefit, empower parochial interests in decision-making, and undermine flexibility</w:t>
      </w:r>
      <w:r w:rsidRPr="00FD0F7E">
        <w:rPr>
          <w:iCs/>
          <w:u w:val="single"/>
        </w:rPr>
        <w:t>.</w:t>
      </w:r>
      <w:r w:rsidRPr="00FD0F7E">
        <w:rPr>
          <w:sz w:val="16"/>
        </w:rPr>
        <w:t xml:space="preserve"> Accordingly, having fully </w:t>
      </w:r>
      <w:proofErr w:type="spellStart"/>
      <w:r w:rsidRPr="00FD0F7E">
        <w:rPr>
          <w:sz w:val="16"/>
        </w:rPr>
        <w:t>recognised</w:t>
      </w:r>
      <w:proofErr w:type="spellEnd"/>
      <w:r w:rsidRPr="00FD0F7E">
        <w:rPr>
          <w:sz w:val="16"/>
        </w:rPr>
        <w:t xml:space="preserve"> the need to broaden their strategic-planning aperture, </w:t>
      </w:r>
      <w:r w:rsidRPr="00FD0F7E">
        <w:rPr>
          <w:iCs/>
          <w:u w:val="single"/>
        </w:rPr>
        <w:t xml:space="preserve">national-security </w:t>
      </w:r>
      <w:r w:rsidRPr="00FD0F7E">
        <w:rPr>
          <w:u w:val="single"/>
          <w:shd w:val="clear" w:color="auto" w:fill="C0C0C0"/>
        </w:rPr>
        <w:t>policymakers would do well now to reinvigorate their efforts in</w:t>
      </w:r>
      <w:r w:rsidRPr="00FD0F7E">
        <w:rPr>
          <w:iCs/>
          <w:u w:val="single"/>
        </w:rPr>
        <w:t xml:space="preserve"> the messy but indispensable business of </w:t>
      </w:r>
      <w:r>
        <w:rPr>
          <w:u w:val="single"/>
          <w:shd w:val="clear" w:color="auto" w:fill="C0C0C0"/>
        </w:rPr>
        <w:t>predicting the future</w:t>
      </w:r>
    </w:p>
    <w:p w:rsidR="009E6550" w:rsidRPr="009E6550" w:rsidRDefault="009E6550" w:rsidP="009E6550"/>
    <w:sectPr w:rsidR="009E6550" w:rsidRPr="009E655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F46" w:rsidRDefault="00F47F46" w:rsidP="00E46E7E">
      <w:r>
        <w:separator/>
      </w:r>
    </w:p>
  </w:endnote>
  <w:endnote w:type="continuationSeparator" w:id="0">
    <w:p w:rsidR="00F47F46" w:rsidRDefault="00F47F4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F46" w:rsidRDefault="00F47F46" w:rsidP="00E46E7E">
      <w:r>
        <w:separator/>
      </w:r>
    </w:p>
  </w:footnote>
  <w:footnote w:type="continuationSeparator" w:id="0">
    <w:p w:rsidR="00F47F46" w:rsidRDefault="00F47F4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102"/>
    <w:rsid w:val="000140EC"/>
    <w:rsid w:val="00016A35"/>
    <w:rsid w:val="000C16B3"/>
    <w:rsid w:val="000D24B4"/>
    <w:rsid w:val="00135CF8"/>
    <w:rsid w:val="001408C0"/>
    <w:rsid w:val="00143FD7"/>
    <w:rsid w:val="001463FB"/>
    <w:rsid w:val="00186DB7"/>
    <w:rsid w:val="001D7626"/>
    <w:rsid w:val="00244C2C"/>
    <w:rsid w:val="002613DA"/>
    <w:rsid w:val="00283B4D"/>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56272"/>
    <w:rsid w:val="00466B6F"/>
    <w:rsid w:val="004B3188"/>
    <w:rsid w:val="004B3DB3"/>
    <w:rsid w:val="004C63B5"/>
    <w:rsid w:val="004D461E"/>
    <w:rsid w:val="00514985"/>
    <w:rsid w:val="00517479"/>
    <w:rsid w:val="005A0BE5"/>
    <w:rsid w:val="005A3154"/>
    <w:rsid w:val="005C0E1F"/>
    <w:rsid w:val="005E0D2B"/>
    <w:rsid w:val="005E2C99"/>
    <w:rsid w:val="005F1102"/>
    <w:rsid w:val="00672258"/>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B0746"/>
    <w:rsid w:val="009C198B"/>
    <w:rsid w:val="009D207E"/>
    <w:rsid w:val="009E5822"/>
    <w:rsid w:val="009E6550"/>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11E69"/>
    <w:rsid w:val="00F45F2E"/>
    <w:rsid w:val="00F47F46"/>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5"/>
    <w:qFormat/>
    <w:rsid w:val="005F1102"/>
    <w:rPr>
      <w:b/>
      <w:bCs/>
      <w:sz w:val="22"/>
      <w:u w:val="single"/>
    </w:rPr>
  </w:style>
  <w:style w:type="paragraph" w:styleId="Title">
    <w:name w:val="Title"/>
    <w:basedOn w:val="Normal"/>
    <w:next w:val="Normal"/>
    <w:link w:val="TitleChar"/>
    <w:uiPriority w:val="5"/>
    <w:qFormat/>
    <w:rsid w:val="005F1102"/>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5F1102"/>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5F1102"/>
    <w:rPr>
      <w:b/>
      <w:bCs/>
    </w:rPr>
  </w:style>
  <w:style w:type="character" w:styleId="IntenseEmphasis">
    <w:name w:val="Intense Emphasis"/>
    <w:basedOn w:val="DefaultParagraphFont"/>
    <w:uiPriority w:val="21"/>
    <w:qFormat/>
    <w:rsid w:val="005F1102"/>
    <w:rPr>
      <w:rFonts w:ascii="Times New Roman" w:hAnsi="Times New Roman" w:cs="Times New Roman" w:hint="default"/>
      <w:bCs/>
      <w:iCs/>
      <w:color w:val="auto"/>
      <w:sz w:val="20"/>
      <w:u w:val="single"/>
      <w:bdr w:val="none" w:sz="0" w:space="0" w:color="auto" w:frame="1"/>
      <w:shd w:val="pct25" w:color="auto" w:fill="auto"/>
    </w:rPr>
  </w:style>
  <w:style w:type="character" w:customStyle="1" w:styleId="Style1">
    <w:name w:val="Style1"/>
    <w:basedOn w:val="DefaultParagraphFont"/>
    <w:uiPriority w:val="1"/>
    <w:qFormat/>
    <w:rsid w:val="005F1102"/>
    <w:rPr>
      <w:rFonts w:ascii="Times New Roman" w:hAnsi="Times New Roman" w:cs="Times New Roman" w:hint="default"/>
      <w:b/>
      <w:bCs w:val="0"/>
      <w:u w:val="single"/>
      <w:bdr w:val="single" w:sz="4" w:space="0" w:color="auto" w:frame="1"/>
      <w:shd w:val="solid" w:color="A6A6A6" w:fill="auto"/>
    </w:rPr>
  </w:style>
  <w:style w:type="paragraph" w:customStyle="1" w:styleId="HotRoute">
    <w:name w:val="Hot Route"/>
    <w:basedOn w:val="Normal"/>
    <w:qFormat/>
    <w:rsid w:val="005F1102"/>
    <w:pPr>
      <w:ind w:left="72"/>
    </w:pPr>
    <w:rPr>
      <w:rFonts w:eastAsia="Cambria" w:cs="Times New Roman"/>
      <w:iCs/>
      <w:color w:val="000000"/>
      <w:sz w:val="16"/>
      <w:szCs w:val="22"/>
    </w:rPr>
  </w:style>
  <w:style w:type="character" w:customStyle="1" w:styleId="HIGHLIGHT">
    <w:name w:val="HIGHLIGHT"/>
    <w:basedOn w:val="Emphasis"/>
    <w:uiPriority w:val="1"/>
    <w:qFormat/>
    <w:rsid w:val="005F1102"/>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SmallTextCharCharChar">
    <w:name w:val="Small Text Char Char Char"/>
    <w:basedOn w:val="Normal"/>
    <w:link w:val="SmallTextCharCharCharChar"/>
    <w:rsid w:val="009E6550"/>
    <w:rPr>
      <w:sz w:val="16"/>
    </w:rPr>
  </w:style>
  <w:style w:type="character" w:customStyle="1" w:styleId="SmallTextCharCharCharChar">
    <w:name w:val="Small Text Char Char Char Char"/>
    <w:basedOn w:val="DefaultParagraphFont"/>
    <w:link w:val="SmallTextCharCharChar"/>
    <w:rsid w:val="009E6550"/>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9E6550"/>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link w:val="UnderlineCharCharCharCharCharCharChar"/>
    <w:rsid w:val="009E6550"/>
    <w:rPr>
      <w:rFonts w:ascii="Times New Roman" w:eastAsia="Times New Roman" w:hAnsi="Times New Roman" w:cs="Times New Roman"/>
      <w:sz w:val="20"/>
      <w:u w:val="single"/>
    </w:rPr>
  </w:style>
  <w:style w:type="paragraph" w:customStyle="1" w:styleId="SmalltextCharCharChar0">
    <w:name w:val="Small text Char Char Char"/>
    <w:basedOn w:val="Normal"/>
    <w:link w:val="SmalltextCharCharCharChar0"/>
    <w:rsid w:val="009E6550"/>
    <w:rPr>
      <w:rFonts w:ascii="Times New Roman" w:eastAsia="Times New Roman" w:hAnsi="Times New Roman" w:cs="Times New Roman"/>
      <w:sz w:val="16"/>
    </w:rPr>
  </w:style>
  <w:style w:type="character" w:customStyle="1" w:styleId="SmalltextCharCharCharChar0">
    <w:name w:val="Small text Char Char Char Char"/>
    <w:link w:val="SmalltextCharCharChar0"/>
    <w:rsid w:val="009E6550"/>
    <w:rPr>
      <w:rFonts w:ascii="Times New Roman" w:eastAsia="Times New Roman" w:hAnsi="Times New Roman" w:cs="Times New Roman"/>
      <w:sz w:val="16"/>
    </w:rPr>
  </w:style>
  <w:style w:type="character" w:customStyle="1" w:styleId="Style8pt">
    <w:name w:val="Style 8 pt"/>
    <w:basedOn w:val="DefaultParagraphFont"/>
    <w:rsid w:val="00283B4D"/>
    <w:rPr>
      <w:rFonts w:ascii="Times New Roman" w:hAnsi="Times New Roman"/>
      <w:sz w:val="16"/>
    </w:rPr>
  </w:style>
  <w:style w:type="paragraph" w:customStyle="1" w:styleId="StyleUnderline">
    <w:name w:val="Style Underline"/>
    <w:basedOn w:val="Normal"/>
    <w:link w:val="StyleUnderlineChar"/>
    <w:autoRedefine/>
    <w:rsid w:val="00283B4D"/>
    <w:rPr>
      <w:rFonts w:eastAsiaTheme="minorHAnsi" w:cs="Calibri"/>
      <w:szCs w:val="20"/>
      <w:u w:val="single"/>
    </w:rPr>
  </w:style>
  <w:style w:type="character" w:customStyle="1" w:styleId="StyleUnderlineChar">
    <w:name w:val="Style Underline Char"/>
    <w:basedOn w:val="DefaultParagraphFont"/>
    <w:link w:val="StyleUnderline"/>
    <w:rsid w:val="00283B4D"/>
    <w:rPr>
      <w:rFonts w:ascii="Calibri" w:eastAsiaTheme="minorHAnsi" w:hAnsi="Calibri" w:cs="Calibri"/>
      <w:sz w:val="22"/>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5"/>
    <w:qFormat/>
    <w:rsid w:val="005F1102"/>
    <w:rPr>
      <w:b/>
      <w:bCs/>
      <w:sz w:val="22"/>
      <w:u w:val="single"/>
    </w:rPr>
  </w:style>
  <w:style w:type="paragraph" w:styleId="Title">
    <w:name w:val="Title"/>
    <w:basedOn w:val="Normal"/>
    <w:next w:val="Normal"/>
    <w:link w:val="TitleChar"/>
    <w:uiPriority w:val="5"/>
    <w:qFormat/>
    <w:rsid w:val="005F1102"/>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5F1102"/>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5F1102"/>
    <w:rPr>
      <w:b/>
      <w:bCs/>
    </w:rPr>
  </w:style>
  <w:style w:type="character" w:styleId="IntenseEmphasis">
    <w:name w:val="Intense Emphasis"/>
    <w:basedOn w:val="DefaultParagraphFont"/>
    <w:uiPriority w:val="21"/>
    <w:qFormat/>
    <w:rsid w:val="005F1102"/>
    <w:rPr>
      <w:rFonts w:ascii="Times New Roman" w:hAnsi="Times New Roman" w:cs="Times New Roman" w:hint="default"/>
      <w:bCs/>
      <w:iCs/>
      <w:color w:val="auto"/>
      <w:sz w:val="20"/>
      <w:u w:val="single"/>
      <w:bdr w:val="none" w:sz="0" w:space="0" w:color="auto" w:frame="1"/>
      <w:shd w:val="pct25" w:color="auto" w:fill="auto"/>
    </w:rPr>
  </w:style>
  <w:style w:type="character" w:customStyle="1" w:styleId="Style1">
    <w:name w:val="Style1"/>
    <w:basedOn w:val="DefaultParagraphFont"/>
    <w:uiPriority w:val="1"/>
    <w:qFormat/>
    <w:rsid w:val="005F1102"/>
    <w:rPr>
      <w:rFonts w:ascii="Times New Roman" w:hAnsi="Times New Roman" w:cs="Times New Roman" w:hint="default"/>
      <w:b/>
      <w:bCs w:val="0"/>
      <w:u w:val="single"/>
      <w:bdr w:val="single" w:sz="4" w:space="0" w:color="auto" w:frame="1"/>
      <w:shd w:val="solid" w:color="A6A6A6" w:fill="auto"/>
    </w:rPr>
  </w:style>
  <w:style w:type="paragraph" w:customStyle="1" w:styleId="HotRoute">
    <w:name w:val="Hot Route"/>
    <w:basedOn w:val="Normal"/>
    <w:qFormat/>
    <w:rsid w:val="005F1102"/>
    <w:pPr>
      <w:ind w:left="72"/>
    </w:pPr>
    <w:rPr>
      <w:rFonts w:eastAsia="Cambria" w:cs="Times New Roman"/>
      <w:iCs/>
      <w:color w:val="000000"/>
      <w:sz w:val="16"/>
      <w:szCs w:val="22"/>
    </w:rPr>
  </w:style>
  <w:style w:type="character" w:customStyle="1" w:styleId="HIGHLIGHT">
    <w:name w:val="HIGHLIGHT"/>
    <w:basedOn w:val="Emphasis"/>
    <w:uiPriority w:val="1"/>
    <w:qFormat/>
    <w:rsid w:val="005F1102"/>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SmallTextCharCharChar">
    <w:name w:val="Small Text Char Char Char"/>
    <w:basedOn w:val="Normal"/>
    <w:link w:val="SmallTextCharCharCharChar"/>
    <w:rsid w:val="009E6550"/>
    <w:rPr>
      <w:sz w:val="16"/>
    </w:rPr>
  </w:style>
  <w:style w:type="character" w:customStyle="1" w:styleId="SmallTextCharCharCharChar">
    <w:name w:val="Small Text Char Char Char Char"/>
    <w:basedOn w:val="DefaultParagraphFont"/>
    <w:link w:val="SmallTextCharCharChar"/>
    <w:rsid w:val="009E6550"/>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9E6550"/>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link w:val="UnderlineCharCharCharCharCharCharChar"/>
    <w:rsid w:val="009E6550"/>
    <w:rPr>
      <w:rFonts w:ascii="Times New Roman" w:eastAsia="Times New Roman" w:hAnsi="Times New Roman" w:cs="Times New Roman"/>
      <w:sz w:val="20"/>
      <w:u w:val="single"/>
    </w:rPr>
  </w:style>
  <w:style w:type="paragraph" w:customStyle="1" w:styleId="SmalltextCharCharChar0">
    <w:name w:val="Small text Char Char Char"/>
    <w:basedOn w:val="Normal"/>
    <w:link w:val="SmalltextCharCharCharChar0"/>
    <w:rsid w:val="009E6550"/>
    <w:rPr>
      <w:rFonts w:ascii="Times New Roman" w:eastAsia="Times New Roman" w:hAnsi="Times New Roman" w:cs="Times New Roman"/>
      <w:sz w:val="16"/>
    </w:rPr>
  </w:style>
  <w:style w:type="character" w:customStyle="1" w:styleId="SmalltextCharCharCharChar0">
    <w:name w:val="Small text Char Char Char Char"/>
    <w:link w:val="SmalltextCharCharChar0"/>
    <w:rsid w:val="009E6550"/>
    <w:rPr>
      <w:rFonts w:ascii="Times New Roman" w:eastAsia="Times New Roman" w:hAnsi="Times New Roman" w:cs="Times New Roman"/>
      <w:sz w:val="16"/>
    </w:rPr>
  </w:style>
  <w:style w:type="character" w:customStyle="1" w:styleId="Style8pt">
    <w:name w:val="Style 8 pt"/>
    <w:basedOn w:val="DefaultParagraphFont"/>
    <w:rsid w:val="00283B4D"/>
    <w:rPr>
      <w:rFonts w:ascii="Times New Roman" w:hAnsi="Times New Roman"/>
      <w:sz w:val="16"/>
    </w:rPr>
  </w:style>
  <w:style w:type="paragraph" w:customStyle="1" w:styleId="StyleUnderline">
    <w:name w:val="Style Underline"/>
    <w:basedOn w:val="Normal"/>
    <w:link w:val="StyleUnderlineChar"/>
    <w:autoRedefine/>
    <w:rsid w:val="00283B4D"/>
    <w:rPr>
      <w:rFonts w:eastAsiaTheme="minorHAnsi" w:cs="Calibri"/>
      <w:szCs w:val="20"/>
      <w:u w:val="single"/>
    </w:rPr>
  </w:style>
  <w:style w:type="character" w:customStyle="1" w:styleId="StyleUnderlineChar">
    <w:name w:val="Style Underline Char"/>
    <w:basedOn w:val="DefaultParagraphFont"/>
    <w:link w:val="StyleUnderline"/>
    <w:rsid w:val="00283B4D"/>
    <w:rPr>
      <w:rFonts w:ascii="Calibri" w:eastAsiaTheme="minorHAnsi" w:hAnsi="Calibri" w:cs="Calibri"/>
      <w:sz w:val="2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13</Pages>
  <Words>8747</Words>
  <Characters>49862</Characters>
  <Application>Microsoft Macintosh Word</Application>
  <DocSecurity>0</DocSecurity>
  <Lines>415</Lines>
  <Paragraphs>116</Paragraphs>
  <ScaleCrop>false</ScaleCrop>
  <Company>Whitman College</Company>
  <LinksUpToDate>false</LinksUpToDate>
  <CharactersWithSpaces>58493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Jeff Bess</cp:lastModifiedBy>
  <cp:revision>2</cp:revision>
  <dcterms:created xsi:type="dcterms:W3CDTF">2012-09-23T15:48:00Z</dcterms:created>
  <dcterms:modified xsi:type="dcterms:W3CDTF">2012-09-23T15:48:00Z</dcterms:modified>
</cp:coreProperties>
</file>