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C5B" w:rsidRPr="00E70C5B" w:rsidRDefault="00E70C5B" w:rsidP="00E70C5B"/>
    <w:p w:rsidR="00E70C5B" w:rsidRPr="00E70C5B" w:rsidRDefault="00E70C5B" w:rsidP="00E70C5B"/>
    <w:p w:rsidR="00E70C5B" w:rsidRPr="00E70C5B" w:rsidRDefault="00E70C5B" w:rsidP="00E70C5B">
      <w:r w:rsidRPr="00E70C5B">
        <w:t>===</w:t>
      </w:r>
      <w:r w:rsidRPr="00E70C5B">
        <w:t>1AC</w:t>
      </w:r>
      <w:r w:rsidRPr="00E70C5B">
        <w:t>===</w:t>
      </w:r>
    </w:p>
    <w:p w:rsidR="00E70C5B" w:rsidRPr="00E70C5B" w:rsidRDefault="00E70C5B" w:rsidP="00E70C5B"/>
    <w:p w:rsidR="00E70C5B" w:rsidRPr="00E70C5B" w:rsidRDefault="00E70C5B" w:rsidP="00E70C5B">
      <w:r w:rsidRPr="00E70C5B">
        <w:t>====</w:t>
      </w:r>
      <w:r w:rsidRPr="00E70C5B">
        <w:t xml:space="preserve">Oil is an actor of the resolution that works on us more than we do on it </w:t>
      </w:r>
      <w:r w:rsidRPr="00E70C5B">
        <w:br/>
        <w:t xml:space="preserve">your decision must respond to the </w:t>
      </w:r>
      <w:proofErr w:type="spellStart"/>
      <w:r w:rsidRPr="00E70C5B">
        <w:t>affect</w:t>
      </w:r>
      <w:proofErr w:type="spellEnd"/>
      <w:r w:rsidRPr="00E70C5B">
        <w:t xml:space="preserve"> of oil as a</w:t>
      </w:r>
      <w:bookmarkStart w:id="0" w:name="_GoBack"/>
      <w:bookmarkEnd w:id="0"/>
      <w:r w:rsidRPr="00E70C5B">
        <w:t xml:space="preserve"> </w:t>
      </w:r>
      <w:proofErr w:type="spellStart"/>
      <w:r w:rsidRPr="00E70C5B">
        <w:t>resolutional</w:t>
      </w:r>
      <w:proofErr w:type="spellEnd"/>
      <w:r w:rsidRPr="00E70C5B">
        <w:t xml:space="preserve"> actor</w:t>
      </w:r>
      <w:r w:rsidRPr="00E70C5B">
        <w:t>====</w:t>
      </w:r>
    </w:p>
    <w:p w:rsidR="00E70C5B" w:rsidRPr="00E70C5B" w:rsidRDefault="00E70C5B" w:rsidP="00E70C5B">
      <w:pPr>
        <w:rPr>
          <w:rFonts w:ascii="times new romna" w:hAnsi="times new romna"/>
        </w:rPr>
      </w:pPr>
      <w:r w:rsidRPr="00E70C5B">
        <w:t>**Thacker 12**</w:t>
      </w:r>
      <w:r w:rsidRPr="00E70C5B">
        <w:rPr>
          <w:rFonts w:ascii="times new romna" w:hAnsi="times new romna"/>
        </w:rPr>
        <w:t xml:space="preserve"> Eugene, </w:t>
      </w:r>
      <w:r w:rsidRPr="00E70C5B">
        <w:rPr>
          <w:rFonts w:ascii="times new romna" w:hAnsi="times new romna"/>
        </w:rPr>
        <w:t>"</w:t>
      </w:r>
      <w:r w:rsidRPr="00E70C5B">
        <w:rPr>
          <w:rFonts w:ascii="times new romna" w:hAnsi="times new romna"/>
        </w:rPr>
        <w:t>Black Infinity; or, Oil Discovers Humans,</w:t>
      </w:r>
      <w:r w:rsidRPr="00E70C5B">
        <w:rPr>
          <w:rFonts w:ascii="times new romna" w:hAnsi="times new romna"/>
        </w:rPr>
        <w:t>"</w:t>
      </w:r>
      <w:r w:rsidRPr="00E70C5B">
        <w:rPr>
          <w:rFonts w:ascii="times new romna" w:hAnsi="times new romna"/>
        </w:rPr>
        <w:t xml:space="preserve"> </w:t>
      </w:r>
      <w:r w:rsidRPr="00E70C5B">
        <w:t>Leper Creativity: CYCLONOPEIDA Symposium</w:t>
      </w:r>
      <w:r w:rsidRPr="00E70C5B">
        <w:rPr>
          <w:rFonts w:ascii="times new romna" w:hAnsi="times new romna"/>
        </w:rPr>
        <w:t xml:space="preserve">, Ed. Ed Keller, Nicola </w:t>
      </w:r>
      <w:proofErr w:type="spellStart"/>
      <w:r w:rsidRPr="00E70C5B">
        <w:rPr>
          <w:rFonts w:ascii="times new romna" w:hAnsi="times new romna"/>
        </w:rPr>
        <w:t>Masciandaro</w:t>
      </w:r>
      <w:proofErr w:type="spellEnd"/>
      <w:r w:rsidRPr="00E70C5B">
        <w:rPr>
          <w:rFonts w:ascii="times new romna" w:hAnsi="times new romna"/>
        </w:rPr>
        <w:t xml:space="preserve">, Eugene Thacker, </w:t>
      </w:r>
      <w:proofErr w:type="spellStart"/>
      <w:r w:rsidRPr="00E70C5B">
        <w:rPr>
          <w:rFonts w:ascii="times new romna" w:hAnsi="times new romna"/>
        </w:rPr>
        <w:t>Punctum</w:t>
      </w:r>
      <w:proofErr w:type="spellEnd"/>
      <w:r w:rsidRPr="00E70C5B">
        <w:rPr>
          <w:rFonts w:ascii="times new romna" w:hAnsi="times new romna"/>
        </w:rPr>
        <w:t xml:space="preserve"> Books, p176-178</w:t>
      </w:r>
    </w:p>
    <w:p w:rsidR="00E70C5B" w:rsidRPr="00E70C5B" w:rsidRDefault="00E70C5B" w:rsidP="00E70C5B">
      <w:pPr>
        <w:rPr>
          <w:rFonts w:ascii="times new romna" w:hAnsi="times new romna"/>
        </w:rPr>
      </w:pPr>
    </w:p>
    <w:p w:rsidR="00E70C5B" w:rsidRPr="00E70C5B" w:rsidRDefault="00E70C5B" w:rsidP="00E70C5B">
      <w:r w:rsidRPr="00E70C5B">
        <w:t xml:space="preserve">But </w:t>
      </w:r>
      <w:proofErr w:type="spellStart"/>
      <w:r w:rsidRPr="00E70C5B">
        <w:t>Leiber</w:t>
      </w:r>
      <w:proofErr w:type="spellEnd"/>
      <w:r w:rsidRPr="00E70C5B">
        <w:t xml:space="preserve">~’s story steadily moves towards a¶ second level, which explores a notion </w:t>
      </w:r>
    </w:p>
    <w:p w:rsidR="00E70C5B" w:rsidRPr="00E70C5B" w:rsidRDefault="00E70C5B" w:rsidP="00E70C5B">
      <w:r w:rsidRPr="00E70C5B">
        <w:t>AND</w:t>
      </w:r>
    </w:p>
    <w:p w:rsidR="00E70C5B" w:rsidRPr="00E70C5B" w:rsidRDefault="00E70C5B" w:rsidP="00E70C5B">
      <w:proofErr w:type="spellStart"/>
      <w:proofErr w:type="gramStart"/>
      <w:r w:rsidRPr="00E70C5B">
        <w:t>ontogenic</w:t>
      </w:r>
      <w:proofErr w:type="spellEnd"/>
      <w:proofErr w:type="gramEnd"/>
      <w:r w:rsidRPr="00E70C5B">
        <w:t xml:space="preserve"> inversion, the human is¶ only one instance of the </w:t>
      </w:r>
      <w:proofErr w:type="spellStart"/>
      <w:r w:rsidRPr="00E70C5B">
        <w:t>unhuman</w:t>
      </w:r>
      <w:proofErr w:type="spellEnd"/>
      <w:r w:rsidRPr="00E70C5B">
        <w:t>.</w:t>
      </w:r>
    </w:p>
    <w:p w:rsidR="00E70C5B" w:rsidRPr="00E70C5B" w:rsidRDefault="00E70C5B" w:rsidP="00E70C5B">
      <w:pPr>
        <w:pStyle w:val="NormalWeb"/>
        <w:shd w:val="clear" w:color="auto" w:fill="FFFFFF"/>
        <w:spacing w:before="0" w:beforeAutospacing="0" w:after="240" w:afterAutospacing="0"/>
        <w:contextualSpacing/>
      </w:pPr>
    </w:p>
    <w:p w:rsidR="00E70C5B" w:rsidRPr="00E70C5B" w:rsidRDefault="00E70C5B" w:rsidP="00E70C5B">
      <w:r w:rsidRPr="00E70C5B">
        <w:t>The agency of Oil traverses the resolution defying our expectations of</w:t>
      </w:r>
      <w:r w:rsidRPr="00E70C5B">
        <w:rPr>
          <w:rFonts w:ascii="times new romna" w:hAnsi="times new romna"/>
        </w:rPr>
        <w:t xml:space="preserve"> </w:t>
      </w:r>
      <w:r w:rsidRPr="00E70C5B">
        <w:t>**fossil fuels **</w:t>
      </w:r>
    </w:p>
    <w:p w:rsidR="00E70C5B" w:rsidRPr="00E70C5B" w:rsidRDefault="00E70C5B" w:rsidP="00E70C5B">
      <w:pPr>
        <w:rPr>
          <w:rFonts w:ascii="times new romna" w:hAnsi="times new romna"/>
        </w:rPr>
      </w:pPr>
      <w:r w:rsidRPr="00E70C5B">
        <w:t>**Bratton 12**</w:t>
      </w:r>
      <w:r w:rsidRPr="00E70C5B">
        <w:rPr>
          <w:rFonts w:ascii="times new romna" w:hAnsi="times new romna"/>
        </w:rPr>
        <w:t xml:space="preserve"> Benjamin H., </w:t>
      </w:r>
      <w:r w:rsidRPr="00E70C5B">
        <w:rPr>
          <w:rFonts w:ascii="times new romna" w:hAnsi="times new romna"/>
        </w:rPr>
        <w:t>"</w:t>
      </w:r>
      <w:r w:rsidRPr="00E70C5B">
        <w:rPr>
          <w:rFonts w:ascii="times new romna" w:hAnsi="times new romna"/>
        </w:rPr>
        <w:t xml:space="preserve">Root the Earth: On Peak Oil </w:t>
      </w:r>
      <w:proofErr w:type="spellStart"/>
      <w:r w:rsidRPr="00E70C5B">
        <w:rPr>
          <w:rFonts w:ascii="times new romna" w:hAnsi="times new romna"/>
        </w:rPr>
        <w:t>Apophenia</w:t>
      </w:r>
      <w:proofErr w:type="spellEnd"/>
      <w:r w:rsidRPr="00E70C5B">
        <w:rPr>
          <w:rFonts w:ascii="times new romna" w:hAnsi="times new romna"/>
        </w:rPr>
        <w:t>,</w:t>
      </w:r>
      <w:r w:rsidRPr="00E70C5B">
        <w:rPr>
          <w:rFonts w:ascii="times new romna" w:hAnsi="times new romna"/>
        </w:rPr>
        <w:t>"</w:t>
      </w:r>
      <w:r w:rsidRPr="00E70C5B">
        <w:rPr>
          <w:rFonts w:ascii="times new romna" w:hAnsi="times new romna"/>
        </w:rPr>
        <w:t xml:space="preserve"> </w:t>
      </w:r>
      <w:r w:rsidRPr="00E70C5B">
        <w:t>Leper Creativity: CYCLONOPEIDA Symposium</w:t>
      </w:r>
      <w:r w:rsidRPr="00E70C5B">
        <w:rPr>
          <w:rFonts w:ascii="times new romna" w:hAnsi="times new romna"/>
        </w:rPr>
        <w:t xml:space="preserve">, Ed. Ed Keller, Nicola </w:t>
      </w:r>
      <w:proofErr w:type="spellStart"/>
      <w:r w:rsidRPr="00E70C5B">
        <w:rPr>
          <w:rFonts w:ascii="times new romna" w:hAnsi="times new romna"/>
        </w:rPr>
        <w:t>Masciandaro</w:t>
      </w:r>
      <w:proofErr w:type="spellEnd"/>
      <w:r w:rsidRPr="00E70C5B">
        <w:rPr>
          <w:rFonts w:ascii="times new romna" w:hAnsi="times new romna"/>
        </w:rPr>
        <w:t xml:space="preserve">, Eugene Thacker, </w:t>
      </w:r>
      <w:proofErr w:type="spellStart"/>
      <w:r w:rsidRPr="00E70C5B">
        <w:rPr>
          <w:rFonts w:ascii="times new romna" w:hAnsi="times new romna"/>
        </w:rPr>
        <w:t>Punctum</w:t>
      </w:r>
      <w:proofErr w:type="spellEnd"/>
      <w:r w:rsidRPr="00E70C5B">
        <w:rPr>
          <w:rFonts w:ascii="times new romna" w:hAnsi="times new romna"/>
        </w:rPr>
        <w:t xml:space="preserve"> Books p48-50</w:t>
      </w:r>
    </w:p>
    <w:p w:rsidR="00E70C5B" w:rsidRPr="00E70C5B" w:rsidRDefault="00E70C5B" w:rsidP="00E70C5B">
      <w:pPr>
        <w:rPr>
          <w:rFonts w:ascii="times new romna" w:hAnsi="times new romna"/>
        </w:rPr>
      </w:pPr>
    </w:p>
    <w:p w:rsidR="00E70C5B" w:rsidRPr="00E70C5B" w:rsidRDefault="00E70C5B" w:rsidP="00E70C5B">
      <w:r w:rsidRPr="00E70C5B">
        <w:t>The "</w:t>
      </w:r>
      <w:proofErr w:type="spellStart"/>
      <w:r w:rsidRPr="00E70C5B">
        <w:t>devil~’s</w:t>
      </w:r>
      <w:proofErr w:type="spellEnd"/>
      <w:r w:rsidRPr="00E70C5B">
        <w:t xml:space="preserve"> shit," oil, is a totality of rot. Fossil¶ </w:t>
      </w:r>
    </w:p>
    <w:p w:rsidR="00E70C5B" w:rsidRPr="00E70C5B" w:rsidRDefault="00E70C5B" w:rsidP="00E70C5B">
      <w:r w:rsidRPr="00E70C5B">
        <w:t>AND</w:t>
      </w:r>
    </w:p>
    <w:p w:rsidR="00E70C5B" w:rsidRPr="00E70C5B" w:rsidRDefault="00E70C5B" w:rsidP="00E70C5B">
      <w:proofErr w:type="gramStart"/>
      <w:r w:rsidRPr="00E70C5B">
        <w:t>in</w:t>
      </w:r>
      <w:proofErr w:type="gramEnd"/>
      <w:r w:rsidRPr="00E70C5B">
        <w:t xml:space="preserve"> one momentary spasm. In this, the¶ animal becomes mineral.</w:t>
      </w:r>
    </w:p>
    <w:p w:rsidR="00E70C5B" w:rsidRPr="00E70C5B" w:rsidRDefault="00E70C5B" w:rsidP="00E70C5B">
      <w:pPr>
        <w:rPr>
          <w:rFonts w:ascii="times new romna" w:hAnsi="times new romna"/>
        </w:rPr>
      </w:pPr>
    </w:p>
    <w:p w:rsidR="00E70C5B" w:rsidRPr="00E70C5B" w:rsidRDefault="00E70C5B" w:rsidP="00E70C5B">
      <w:pPr>
        <w:pStyle w:val="NormalWeb"/>
        <w:shd w:val="clear" w:color="auto" w:fill="FFFFFF"/>
        <w:spacing w:before="0" w:beforeAutospacing="0" w:after="240" w:afterAutospacing="0"/>
        <w:contextualSpacing/>
      </w:pPr>
      <w:r w:rsidRPr="00E70C5B">
        <w:t xml:space="preserve">**In light of this, Rather than </w:t>
      </w:r>
      <w:proofErr w:type="gramStart"/>
      <w:r w:rsidRPr="00E70C5B">
        <w:t>Reducing</w:t>
      </w:r>
      <w:proofErr w:type="gramEnd"/>
      <w:r w:rsidRPr="00E70C5B">
        <w:t xml:space="preserve"> oil to inert Matter, **</w:t>
      </w:r>
    </w:p>
    <w:p w:rsidR="00E70C5B" w:rsidRPr="00E70C5B" w:rsidRDefault="00E70C5B" w:rsidP="00E70C5B">
      <w:pPr>
        <w:pStyle w:val="NormalWeb"/>
        <w:shd w:val="clear" w:color="auto" w:fill="FFFFFF"/>
        <w:spacing w:before="0" w:beforeAutospacing="0" w:after="240" w:afterAutospacing="0"/>
        <w:contextualSpacing/>
      </w:pPr>
      <w:r w:rsidRPr="00E70C5B">
        <w:t>**Resolve Crude Oil Into a Material Agent of the Resolution</w:t>
      </w:r>
      <w:proofErr w:type="gramStart"/>
      <w:r w:rsidRPr="00E70C5B">
        <w:t>.*</w:t>
      </w:r>
      <w:proofErr w:type="gramEnd"/>
      <w:r w:rsidRPr="00E70C5B">
        <w:t>*</w:t>
      </w:r>
    </w:p>
    <w:p w:rsidR="00E70C5B" w:rsidRPr="00E70C5B" w:rsidRDefault="00E70C5B" w:rsidP="00E70C5B"/>
    <w:p w:rsidR="00E70C5B" w:rsidRPr="00E70C5B" w:rsidRDefault="00E70C5B" w:rsidP="00E70C5B">
      <w:r w:rsidRPr="00E70C5B">
        <w:t>**====The OED defines Resolved as**</w:t>
      </w:r>
      <w:r w:rsidRPr="00E70C5B">
        <w:t xml:space="preserve">: </w:t>
      </w:r>
      <w:r w:rsidRPr="00E70C5B">
        <w:t>"trans.</w:t>
      </w:r>
      <w:r w:rsidRPr="00E70C5B">
        <w:rPr>
          <w:sz w:val="20"/>
          <w:szCs w:val="26"/>
        </w:rPr>
        <w:t>  a.</w:t>
      </w:r>
      <w:r w:rsidRPr="00E70C5B">
        <w:rPr>
          <w:rStyle w:val="apple-converted-space"/>
          <w:rFonts w:ascii="times new romna" w:hAnsi="times new romna"/>
          <w:sz w:val="20"/>
          <w:szCs w:val="26"/>
        </w:rPr>
        <w:t> </w:t>
      </w:r>
      <w:r w:rsidRPr="00E70C5B">
        <w:rPr>
          <w:sz w:val="20"/>
          <w:szCs w:val="26"/>
        </w:rPr>
        <w:t xml:space="preserve">(a) </w:t>
      </w:r>
      <w:r w:rsidRPr="00E70C5B">
        <w:t>To reduce (a</w:t>
      </w:r>
      <w:r w:rsidRPr="00E70C5B">
        <w:rPr>
          <w:sz w:val="20"/>
          <w:szCs w:val="26"/>
        </w:rPr>
        <w:t xml:space="preserve"> subject, </w:t>
      </w:r>
      <w:r w:rsidRPr="00E70C5B">
        <w:t>statement</w:t>
      </w:r>
      <w:r w:rsidRPr="00E70C5B">
        <w:rPr>
          <w:sz w:val="20"/>
          <w:szCs w:val="26"/>
        </w:rPr>
        <w:t xml:space="preserve">, phenomenon, etc.) </w:t>
      </w:r>
      <w:r w:rsidRPr="00E70C5B">
        <w:t xml:space="preserve">by analysis into more elementary forms, </w:t>
      </w:r>
      <w:r w:rsidRPr="00E70C5B">
        <w:rPr>
          <w:sz w:val="20"/>
          <w:szCs w:val="26"/>
        </w:rPr>
        <w:t xml:space="preserve">principles, etc.; </w:t>
      </w:r>
      <w:r w:rsidRPr="00E70C5B">
        <w:t>to</w:t>
      </w:r>
      <w:r w:rsidRPr="00E70C5B">
        <w:rPr>
          <w:sz w:val="20"/>
          <w:szCs w:val="26"/>
        </w:rPr>
        <w:t xml:space="preserve"> consider or </w:t>
      </w:r>
      <w:r w:rsidRPr="00E70C5B">
        <w:t>demonstrate (something) to be</w:t>
      </w:r>
      <w:r w:rsidRPr="00E70C5B">
        <w:rPr>
          <w:szCs w:val="26"/>
        </w:rPr>
        <w:t xml:space="preserve"> </w:t>
      </w:r>
      <w:r w:rsidRPr="00E70C5B">
        <w:rPr>
          <w:sz w:val="20"/>
          <w:szCs w:val="26"/>
        </w:rPr>
        <w:t xml:space="preserve">divisible or </w:t>
      </w:r>
      <w:proofErr w:type="spellStart"/>
      <w:r w:rsidRPr="00E70C5B">
        <w:t>analysable</w:t>
      </w:r>
      <w:proofErr w:type="spellEnd"/>
      <w:r w:rsidRPr="00E70C5B">
        <w:t> into</w:t>
      </w:r>
      <w:r w:rsidRPr="00E70C5B">
        <w:rPr>
          <w:sz w:val="20"/>
          <w:szCs w:val="26"/>
        </w:rPr>
        <w:t>.</w:t>
      </w:r>
      <w:r w:rsidRPr="00E70C5B">
        <w:t>"</w:t>
      </w:r>
      <w:r w:rsidRPr="00E70C5B">
        <w:rPr>
          <w:sz w:val="20"/>
          <w:szCs w:val="26"/>
        </w:rPr>
        <w:t xml:space="preserve"> </w:t>
      </w:r>
      <w:r w:rsidRPr="00E70C5B">
        <w:t>~</w:t>
      </w:r>
      <w:proofErr w:type="gramStart"/>
      <w:r w:rsidRPr="00E70C5B">
        <w:t>~[</w:t>
      </w:r>
      <w:proofErr w:type="gramEnd"/>
      <w:r w:rsidRPr="00E70C5B">
        <w:rPr>
          <w:sz w:val="20"/>
          <w:szCs w:val="26"/>
        </w:rPr>
        <w:t xml:space="preserve">OED </w:t>
      </w:r>
      <w:r w:rsidRPr="00E70C5B">
        <w:t>"</w:t>
      </w:r>
      <w:r w:rsidRPr="00E70C5B">
        <w:rPr>
          <w:sz w:val="20"/>
          <w:szCs w:val="26"/>
        </w:rPr>
        <w:t>Resolved</w:t>
      </w:r>
      <w:r w:rsidRPr="00E70C5B">
        <w:t>~~]====</w:t>
      </w:r>
    </w:p>
    <w:p w:rsidR="00E70C5B" w:rsidRPr="00E70C5B" w:rsidRDefault="00E70C5B" w:rsidP="00E70C5B">
      <w:pPr>
        <w:rPr>
          <w:rFonts w:ascii="times new romna" w:hAnsi="times new romna"/>
        </w:rPr>
      </w:pPr>
    </w:p>
    <w:p w:rsidR="00E70C5B" w:rsidRPr="00E70C5B" w:rsidRDefault="00E70C5B" w:rsidP="00E70C5B"/>
    <w:p w:rsidR="00E70C5B" w:rsidRPr="00E70C5B" w:rsidRDefault="00E70C5B" w:rsidP="00E70C5B">
      <w:r w:rsidRPr="00E70C5B">
        <w:t>**====</w:t>
      </w:r>
      <w:proofErr w:type="gramStart"/>
      <w:r w:rsidRPr="00E70C5B">
        <w:t>The</w:t>
      </w:r>
      <w:proofErr w:type="gramEnd"/>
      <w:r w:rsidRPr="00E70C5B">
        <w:t xml:space="preserve"> United States Federal Government Should Substantially Increase Financial Incentives for Energy Production ====**</w:t>
      </w:r>
    </w:p>
    <w:p w:rsidR="00E70C5B" w:rsidRPr="00E70C5B" w:rsidRDefault="00E70C5B" w:rsidP="00E70C5B"/>
    <w:p w:rsidR="00E70C5B" w:rsidRPr="00E70C5B" w:rsidRDefault="00E70C5B" w:rsidP="00E70C5B"/>
    <w:p w:rsidR="00E70C5B" w:rsidRPr="00E70C5B" w:rsidRDefault="00E70C5B" w:rsidP="00E70C5B">
      <w:r w:rsidRPr="00E70C5B">
        <w:t>**====The History Of Word "Should" Demonstrates A Thresh-Hold Between Guilt, Uncertainty, And Complacent Expectation</w:t>
      </w:r>
      <w:proofErr w:type="gramStart"/>
      <w:r w:rsidRPr="00E70C5B">
        <w:t>.=</w:t>
      </w:r>
      <w:proofErr w:type="gramEnd"/>
      <w:r w:rsidRPr="00E70C5B">
        <w:t>===**</w:t>
      </w:r>
    </w:p>
    <w:p w:rsidR="00E70C5B" w:rsidRPr="00E70C5B" w:rsidRDefault="00E70C5B" w:rsidP="00E70C5B"/>
    <w:p w:rsidR="00E70C5B" w:rsidRPr="00E70C5B" w:rsidRDefault="00E70C5B" w:rsidP="00E70C5B">
      <w:r w:rsidRPr="00E70C5B">
        <w:t>**====</w:t>
      </w:r>
      <w:proofErr w:type="spellStart"/>
      <w:r w:rsidRPr="00E70C5B">
        <w:t>Should~’s</w:t>
      </w:r>
      <w:proofErr w:type="spellEnd"/>
      <w:r w:rsidRPr="00E70C5B">
        <w:t xml:space="preserve"> Oldest Root Trace Back To "(S</w:t>
      </w:r>
      <w:proofErr w:type="gramStart"/>
      <w:r w:rsidRPr="00E70C5B">
        <w:t>)</w:t>
      </w:r>
      <w:proofErr w:type="spellStart"/>
      <w:r w:rsidRPr="00E70C5B">
        <w:t>Kell</w:t>
      </w:r>
      <w:proofErr w:type="spellEnd"/>
      <w:proofErr w:type="gramEnd"/>
      <w:r w:rsidRPr="00E70C5B">
        <w:t xml:space="preserve">" Meaning </w:t>
      </w:r>
      <w:proofErr w:type="spellStart"/>
      <w:r w:rsidRPr="00E70C5B">
        <w:t>Uilt</w:t>
      </w:r>
      <w:proofErr w:type="spellEnd"/>
      <w:r w:rsidRPr="00E70C5B">
        <w:t xml:space="preserve"> Or Debt. ====**</w:t>
      </w:r>
    </w:p>
    <w:p w:rsidR="00E70C5B" w:rsidRPr="00E70C5B" w:rsidRDefault="00E70C5B" w:rsidP="00E70C5B"/>
    <w:p w:rsidR="00E70C5B" w:rsidRPr="00E70C5B" w:rsidRDefault="00E70C5B" w:rsidP="00E70C5B">
      <w:r w:rsidRPr="00E70C5B">
        <w:t>**====</w:t>
      </w:r>
      <w:proofErr w:type="gramStart"/>
      <w:r w:rsidRPr="00E70C5B">
        <w:t>And</w:t>
      </w:r>
      <w:proofErr w:type="gramEnd"/>
      <w:r w:rsidRPr="00E70C5B">
        <w:t xml:space="preserve"> Yet It Can Also Mean ====**</w:t>
      </w:r>
    </w:p>
    <w:p w:rsidR="00E70C5B" w:rsidRPr="00E70C5B" w:rsidRDefault="00E70C5B" w:rsidP="00E70C5B">
      <w:pPr>
        <w:rPr>
          <w:rFonts w:ascii="times new romna" w:hAnsi="times new romna"/>
        </w:rPr>
      </w:pPr>
      <w:r w:rsidRPr="00E70C5B">
        <w:rPr>
          <w:rFonts w:ascii="times new romna" w:hAnsi="times new romna"/>
        </w:rPr>
        <w:t xml:space="preserve">4. Indicating </w:t>
      </w:r>
      <w:r w:rsidRPr="00E70C5B">
        <w:t xml:space="preserve">what is appointed or settled to take place </w:t>
      </w:r>
      <w:r w:rsidRPr="00E70C5B">
        <w:rPr>
          <w:rFonts w:ascii="times new romna" w:hAnsi="times new romna"/>
        </w:rPr>
        <w:t xml:space="preserve">= the mod. </w:t>
      </w:r>
      <w:r w:rsidRPr="00E70C5B">
        <w:rPr>
          <w:rFonts w:ascii="times new romna" w:hAnsi="times new romna"/>
        </w:rPr>
        <w:t>~’</w:t>
      </w:r>
      <w:r w:rsidRPr="00E70C5B">
        <w:rPr>
          <w:rFonts w:ascii="times new romna" w:hAnsi="times new romna"/>
        </w:rPr>
        <w:t>is to</w:t>
      </w:r>
      <w:r w:rsidRPr="00E70C5B">
        <w:rPr>
          <w:rFonts w:ascii="times new romna" w:hAnsi="times new romna"/>
        </w:rPr>
        <w:t>~’</w:t>
      </w:r>
      <w:r w:rsidRPr="00E70C5B">
        <w:rPr>
          <w:rFonts w:ascii="times new romna" w:hAnsi="times new romna"/>
        </w:rPr>
        <w:t xml:space="preserve">, </w:t>
      </w:r>
      <w:r w:rsidRPr="00E70C5B">
        <w:rPr>
          <w:rFonts w:ascii="times new romna" w:hAnsi="times new romna"/>
        </w:rPr>
        <w:t>~’</w:t>
      </w:r>
      <w:r w:rsidRPr="00E70C5B">
        <w:rPr>
          <w:rFonts w:ascii="times new romna" w:hAnsi="times new romna"/>
        </w:rPr>
        <w:t>am to</w:t>
      </w:r>
      <w:r w:rsidRPr="00E70C5B">
        <w:rPr>
          <w:rFonts w:ascii="times new romna" w:hAnsi="times new romna"/>
        </w:rPr>
        <w:t>~’</w:t>
      </w:r>
      <w:r w:rsidRPr="00E70C5B">
        <w:rPr>
          <w:rFonts w:ascii="times new romna" w:hAnsi="times new romna"/>
        </w:rPr>
        <w:t xml:space="preserve">, etc. Obs. </w:t>
      </w:r>
      <w:r w:rsidRPr="00E70C5B">
        <w:rPr>
          <w:rFonts w:ascii="times new romna" w:hAnsi="times new romna"/>
        </w:rPr>
        <w:t>~</w:t>
      </w:r>
      <w:proofErr w:type="gramStart"/>
      <w:r w:rsidRPr="00E70C5B">
        <w:rPr>
          <w:rFonts w:ascii="times new romna" w:hAnsi="times new romna"/>
        </w:rPr>
        <w:t>~[</w:t>
      </w:r>
      <w:proofErr w:type="gramEnd"/>
      <w:r w:rsidRPr="00E70C5B">
        <w:rPr>
          <w:rFonts w:ascii="times new romna" w:hAnsi="times new romna"/>
        </w:rPr>
        <w:t xml:space="preserve">OED </w:t>
      </w:r>
      <w:r w:rsidRPr="00E70C5B">
        <w:rPr>
          <w:rFonts w:ascii="times new romna" w:hAnsi="times new romna"/>
        </w:rPr>
        <w:t>"</w:t>
      </w:r>
      <w:r w:rsidRPr="00E70C5B">
        <w:rPr>
          <w:rFonts w:ascii="times new romna" w:hAnsi="times new romna"/>
        </w:rPr>
        <w:t>Shall</w:t>
      </w:r>
      <w:r w:rsidRPr="00E70C5B">
        <w:rPr>
          <w:rFonts w:ascii="times new romna" w:hAnsi="times new romna"/>
        </w:rPr>
        <w:t>"</w:t>
      </w:r>
      <w:r w:rsidRPr="00E70C5B">
        <w:rPr>
          <w:rFonts w:ascii="times new romna" w:hAnsi="times new romna"/>
        </w:rPr>
        <w:t xml:space="preserve"> 4</w:t>
      </w:r>
      <w:r w:rsidRPr="00E70C5B">
        <w:rPr>
          <w:rFonts w:ascii="times new romna" w:hAnsi="times new romna"/>
        </w:rPr>
        <w:t>~~]</w:t>
      </w:r>
    </w:p>
    <w:p w:rsidR="00E70C5B" w:rsidRPr="00E70C5B" w:rsidRDefault="00E70C5B" w:rsidP="00E70C5B"/>
    <w:p w:rsidR="00E70C5B" w:rsidRPr="00E70C5B" w:rsidRDefault="00E70C5B" w:rsidP="00E70C5B">
      <w:r w:rsidRPr="00E70C5B">
        <w:t xml:space="preserve">**====Should Fluctuates Between "The Past Tense Of Shall" And </w:t>
      </w:r>
      <w:proofErr w:type="gramStart"/>
      <w:r w:rsidRPr="00E70C5B">
        <w:t>The</w:t>
      </w:r>
      <w:proofErr w:type="gramEnd"/>
      <w:r w:rsidRPr="00E70C5B">
        <w:t xml:space="preserve"> Subjunctive. ====**</w:t>
      </w:r>
    </w:p>
    <w:p w:rsidR="00E70C5B" w:rsidRPr="00E70C5B" w:rsidRDefault="00E70C5B" w:rsidP="00E70C5B"/>
    <w:p w:rsidR="00E70C5B" w:rsidRPr="00E70C5B" w:rsidRDefault="00E70C5B" w:rsidP="00E70C5B">
      <w:r w:rsidRPr="00E70C5B">
        <w:t>**====It Evokes What Is Both Certain And In Doubt, Past And Future. ====**</w:t>
      </w:r>
    </w:p>
    <w:p w:rsidR="00E70C5B" w:rsidRPr="00E70C5B" w:rsidRDefault="00E70C5B" w:rsidP="00E70C5B"/>
    <w:p w:rsidR="00E70C5B" w:rsidRPr="00E70C5B" w:rsidRDefault="00E70C5B" w:rsidP="00E70C5B">
      <w:r w:rsidRPr="00E70C5B">
        <w:t>**====Its Meaning Moves Depending On Emotional Inflection. ====**</w:t>
      </w:r>
    </w:p>
    <w:p w:rsidR="00E70C5B" w:rsidRPr="00E70C5B" w:rsidRDefault="00E70C5B" w:rsidP="00E70C5B">
      <w:pPr>
        <w:contextualSpacing/>
      </w:pPr>
    </w:p>
    <w:p w:rsidR="00E70C5B" w:rsidRPr="00E70C5B" w:rsidRDefault="00E70C5B" w:rsidP="00E70C5B">
      <w:pPr>
        <w:contextualSpacing/>
      </w:pPr>
      <w:r w:rsidRPr="00E70C5B">
        <w:t xml:space="preserve">**These Tensions Are Reflected In </w:t>
      </w:r>
      <w:proofErr w:type="gramStart"/>
      <w:r w:rsidRPr="00E70C5B">
        <w:t>The</w:t>
      </w:r>
      <w:proofErr w:type="gramEnd"/>
      <w:r w:rsidRPr="00E70C5B">
        <w:t xml:space="preserve"> OED: **</w:t>
      </w:r>
    </w:p>
    <w:p w:rsidR="00E70C5B" w:rsidRPr="00E70C5B" w:rsidRDefault="00E70C5B" w:rsidP="00E70C5B">
      <w:pPr>
        <w:contextualSpacing/>
        <w:rPr>
          <w:rFonts w:ascii="times new romna" w:hAnsi="times new romna"/>
        </w:rPr>
      </w:pPr>
      <w:r w:rsidRPr="00E70C5B">
        <w:rPr>
          <w:rFonts w:ascii="times new romna" w:hAnsi="times new romna"/>
        </w:rPr>
        <w:t xml:space="preserve">18. </w:t>
      </w:r>
      <w:proofErr w:type="gramStart"/>
      <w:r w:rsidRPr="00E70C5B">
        <w:rPr>
          <w:rFonts w:ascii="times new romna" w:hAnsi="times new romna"/>
        </w:rPr>
        <w:t>a</w:t>
      </w:r>
      <w:proofErr w:type="gramEnd"/>
      <w:r w:rsidRPr="00E70C5B">
        <w:rPr>
          <w:rFonts w:ascii="times new romna" w:hAnsi="times new romna"/>
        </w:rPr>
        <w:t>. </w:t>
      </w:r>
      <w:r w:rsidRPr="00E70C5B">
        <w:t xml:space="preserve">In statements of duty, obligation, </w:t>
      </w:r>
      <w:r w:rsidRPr="00E70C5B">
        <w:rPr>
          <w:rFonts w:ascii="times new romna" w:hAnsi="times new romna"/>
        </w:rPr>
        <w:t xml:space="preserve">or propriety (originally, as applicable to hypothetical conditions not regarded as real). </w:t>
      </w:r>
      <w:r w:rsidRPr="00E70C5B">
        <w:t xml:space="preserve">Also, in statements of expectation, likelihood, </w:t>
      </w:r>
      <w:r w:rsidRPr="00E70C5B">
        <w:rPr>
          <w:rFonts w:ascii="times new romna" w:hAnsi="times new romna"/>
        </w:rPr>
        <w:t xml:space="preserve">prediction, etc. </w:t>
      </w:r>
      <w:r w:rsidRPr="00E70C5B">
        <w:rPr>
          <w:rFonts w:ascii="times new romna" w:hAnsi="times new romna"/>
        </w:rPr>
        <w:t>~</w:t>
      </w:r>
      <w:proofErr w:type="gramStart"/>
      <w:r w:rsidRPr="00E70C5B">
        <w:rPr>
          <w:rFonts w:ascii="times new romna" w:hAnsi="times new romna"/>
        </w:rPr>
        <w:t>~[</w:t>
      </w:r>
      <w:proofErr w:type="gramEnd"/>
      <w:r w:rsidRPr="00E70C5B">
        <w:rPr>
          <w:rFonts w:ascii="times new romna" w:hAnsi="times new romna"/>
        </w:rPr>
        <w:t xml:space="preserve">OED </w:t>
      </w:r>
      <w:r w:rsidRPr="00E70C5B">
        <w:rPr>
          <w:rFonts w:ascii="times new romna" w:hAnsi="times new romna"/>
        </w:rPr>
        <w:t>"</w:t>
      </w:r>
      <w:r w:rsidRPr="00E70C5B">
        <w:rPr>
          <w:rFonts w:ascii="times new romna" w:hAnsi="times new romna"/>
        </w:rPr>
        <w:t>Shall: The Past Tense Should with modal function.</w:t>
      </w:r>
      <w:r w:rsidRPr="00E70C5B">
        <w:rPr>
          <w:rFonts w:ascii="times new romna" w:hAnsi="times new romna"/>
        </w:rPr>
        <w:t>"</w:t>
      </w:r>
      <w:r w:rsidRPr="00E70C5B">
        <w:rPr>
          <w:rFonts w:ascii="times new romna" w:hAnsi="times new romna"/>
        </w:rPr>
        <w:t xml:space="preserve"> </w:t>
      </w:r>
    </w:p>
    <w:p w:rsidR="00E70C5B" w:rsidRPr="00E70C5B" w:rsidRDefault="00E70C5B" w:rsidP="00E70C5B"/>
    <w:p w:rsidR="00E70C5B" w:rsidRPr="00E70C5B" w:rsidRDefault="00E70C5B" w:rsidP="00E70C5B">
      <w:r w:rsidRPr="00E70C5B">
        <w:t>**====</w:t>
      </w:r>
      <w:proofErr w:type="gramStart"/>
      <w:r w:rsidRPr="00E70C5B">
        <w:t>Is</w:t>
      </w:r>
      <w:proofErr w:type="gramEnd"/>
      <w:r w:rsidRPr="00E70C5B">
        <w:t xml:space="preserve"> the resolution an obligation or debt? Perhaps </w:t>
      </w:r>
      <w:proofErr w:type="gramStart"/>
      <w:r w:rsidRPr="00E70C5B">
        <w:t>Should</w:t>
      </w:r>
      <w:proofErr w:type="gramEnd"/>
      <w:r w:rsidRPr="00E70C5B">
        <w:t xml:space="preserve"> invokes "**the object of a promise, **or **of an expectation accompanied by hope or fear**."**</w:t>
      </w:r>
      <w:r w:rsidRPr="00E70C5B">
        <w:rPr>
          <w:szCs w:val="34"/>
        </w:rPr>
        <w:t xml:space="preserve"> </w:t>
      </w:r>
      <w:r w:rsidRPr="00E70C5B">
        <w:rPr>
          <w:szCs w:val="34"/>
        </w:rPr>
        <w:t>~</w:t>
      </w:r>
      <w:proofErr w:type="gramStart"/>
      <w:r w:rsidRPr="00E70C5B">
        <w:rPr>
          <w:szCs w:val="34"/>
        </w:rPr>
        <w:t>~[</w:t>
      </w:r>
      <w:proofErr w:type="spellStart"/>
      <w:proofErr w:type="gramEnd"/>
      <w:r w:rsidRPr="00E70C5B">
        <w:rPr>
          <w:sz w:val="20"/>
          <w:szCs w:val="34"/>
        </w:rPr>
        <w:t>oed</w:t>
      </w:r>
      <w:proofErr w:type="spellEnd"/>
      <w:r w:rsidRPr="00E70C5B">
        <w:rPr>
          <w:sz w:val="20"/>
          <w:szCs w:val="34"/>
        </w:rPr>
        <w:t xml:space="preserve"> </w:t>
      </w:r>
      <w:r w:rsidRPr="00E70C5B">
        <w:t>"</w:t>
      </w:r>
      <w:r w:rsidRPr="00E70C5B">
        <w:rPr>
          <w:sz w:val="20"/>
          <w:szCs w:val="34"/>
        </w:rPr>
        <w:t>Shall 8h</w:t>
      </w:r>
      <w:r w:rsidRPr="00E70C5B">
        <w:t>"~~]====</w:t>
      </w:r>
    </w:p>
    <w:p w:rsidR="00E70C5B" w:rsidRPr="00E70C5B" w:rsidRDefault="00E70C5B" w:rsidP="00E70C5B">
      <w:pPr>
        <w:rPr>
          <w:rFonts w:ascii="times new romna" w:hAnsi="times new romna"/>
        </w:rPr>
      </w:pPr>
      <w:r w:rsidRPr="00E70C5B">
        <w:rPr>
          <w:rFonts w:ascii="times new romna" w:hAnsi="times new romna"/>
        </w:rPr>
        <w:t xml:space="preserve"> </w:t>
      </w:r>
    </w:p>
    <w:p w:rsidR="00E70C5B" w:rsidRPr="00E70C5B" w:rsidRDefault="00E70C5B" w:rsidP="00E70C5B">
      <w:pPr>
        <w:rPr>
          <w:rFonts w:ascii="times new romna" w:hAnsi="times new romna"/>
        </w:rPr>
      </w:pPr>
    </w:p>
    <w:p w:rsidR="00E70C5B" w:rsidRPr="00E70C5B" w:rsidRDefault="00E70C5B" w:rsidP="00E70C5B">
      <w:pPr>
        <w:rPr>
          <w:rFonts w:ascii="times new romna" w:hAnsi="times new romna"/>
        </w:rPr>
      </w:pPr>
    </w:p>
    <w:p w:rsidR="00E70C5B" w:rsidRPr="00E70C5B" w:rsidRDefault="00E70C5B" w:rsidP="00E70C5B"/>
    <w:p w:rsidR="00E70C5B" w:rsidRPr="00E70C5B" w:rsidRDefault="00E70C5B" w:rsidP="00E70C5B">
      <w:r w:rsidRPr="00E70C5B">
        <w:t>====</w:t>
      </w:r>
      <w:proofErr w:type="gramStart"/>
      <w:r w:rsidRPr="00E70C5B">
        <w:t>We</w:t>
      </w:r>
      <w:proofErr w:type="gramEnd"/>
      <w:r w:rsidRPr="00E70C5B">
        <w:t xml:space="preserve"> expect a federal increase in the facilitation of oil production. Oil comes between the hope for inexpensive and independent energy, but also the debt of environmental hazards</w:t>
      </w:r>
      <w:r w:rsidRPr="00E70C5B">
        <w:t>====</w:t>
      </w:r>
    </w:p>
    <w:p w:rsidR="00E70C5B" w:rsidRPr="00E70C5B" w:rsidRDefault="00E70C5B" w:rsidP="00E70C5B">
      <w:r w:rsidRPr="00E70C5B">
        <w:t>**</w:t>
      </w:r>
      <w:proofErr w:type="spellStart"/>
      <w:r w:rsidRPr="00E70C5B">
        <w:t>Nerurkar</w:t>
      </w:r>
      <w:proofErr w:type="spellEnd"/>
      <w:r w:rsidRPr="00E70C5B">
        <w:t xml:space="preserve"> 12**</w:t>
      </w:r>
      <w:r w:rsidRPr="00E70C5B">
        <w:t xml:space="preserve"> </w:t>
      </w:r>
      <w:proofErr w:type="spellStart"/>
      <w:r w:rsidRPr="00E70C5B">
        <w:t>Neelesh</w:t>
      </w:r>
      <w:proofErr w:type="spellEnd"/>
      <w:r w:rsidRPr="00E70C5B">
        <w:t xml:space="preserve">, Specialist in Energy Policy. </w:t>
      </w:r>
      <w:proofErr w:type="gramStart"/>
      <w:r w:rsidRPr="00E70C5B">
        <w:t>"</w:t>
      </w:r>
      <w:r w:rsidRPr="00E70C5B">
        <w:t>U.S. Oil Imports and Exports.</w:t>
      </w:r>
      <w:r w:rsidRPr="00E70C5B">
        <w:t>"</w:t>
      </w:r>
      <w:proofErr w:type="gramEnd"/>
      <w:r w:rsidRPr="00E70C5B">
        <w:t xml:space="preserve"> </w:t>
      </w:r>
      <w:r w:rsidRPr="00E70C5B">
        <w:t>Congressional Research Service</w:t>
      </w:r>
      <w:r w:rsidRPr="00E70C5B">
        <w:t xml:space="preserve"> </w:t>
      </w:r>
      <w:r w:rsidRPr="00E70C5B">
        <w:t>[[http://www.fas.org/sgp/crs/misc/R42465.pdf-http://www.fas.org/sgp/crs/misc/R42465.pdf]]</w:t>
      </w:r>
    </w:p>
    <w:p w:rsidR="00E70C5B" w:rsidRPr="00E70C5B" w:rsidRDefault="00E70C5B" w:rsidP="00E70C5B"/>
    <w:p w:rsidR="00E70C5B" w:rsidRPr="00E70C5B" w:rsidRDefault="00E70C5B" w:rsidP="00E70C5B">
      <w:r w:rsidRPr="00E70C5B">
        <w:t xml:space="preserve">The Obama Administration has targeted reducing oil imports by one-third over the next </w:t>
      </w:r>
    </w:p>
    <w:p w:rsidR="00E70C5B" w:rsidRPr="00E70C5B" w:rsidRDefault="00E70C5B" w:rsidP="00E70C5B">
      <w:r w:rsidRPr="00E70C5B">
        <w:t>AND</w:t>
      </w:r>
    </w:p>
    <w:p w:rsidR="00E70C5B" w:rsidRPr="00E70C5B" w:rsidRDefault="00E70C5B" w:rsidP="00E70C5B">
      <w:r w:rsidRPr="00E70C5B">
        <w:t xml:space="preserve">: An Emerging ¶ Unconventional Oil Resource, by Michael Ratner et al.  </w:t>
      </w:r>
    </w:p>
    <w:p w:rsidR="00E70C5B" w:rsidRPr="00E70C5B" w:rsidRDefault="00E70C5B" w:rsidP="00E70C5B">
      <w:pPr>
        <w:rPr>
          <w:rFonts w:ascii="times new romna" w:hAnsi="times new romna"/>
        </w:rPr>
      </w:pPr>
    </w:p>
    <w:p w:rsidR="00E70C5B" w:rsidRPr="00E70C5B" w:rsidRDefault="00E70C5B" w:rsidP="00E70C5B"/>
    <w:p w:rsidR="00E70C5B" w:rsidRPr="00E70C5B" w:rsidRDefault="00E70C5B" w:rsidP="00E70C5B">
      <w:r w:rsidRPr="00E70C5B">
        <w:lastRenderedPageBreak/>
        <w:t>====</w:t>
      </w:r>
      <w:r w:rsidRPr="00E70C5B">
        <w:t xml:space="preserve">Even if this reading is a slight twisting of the resolution that is inevitable with something that is written by hundreds of people and allows for cultivating </w:t>
      </w:r>
      <w:proofErr w:type="spellStart"/>
      <w:r w:rsidRPr="00E70C5B">
        <w:t>resolutional</w:t>
      </w:r>
      <w:proofErr w:type="spellEnd"/>
      <w:r w:rsidRPr="00E70C5B">
        <w:t xml:space="preserve"> complexity</w:t>
      </w:r>
      <w:r w:rsidRPr="00E70C5B">
        <w:t>====</w:t>
      </w:r>
    </w:p>
    <w:p w:rsidR="00E70C5B" w:rsidRPr="00E70C5B" w:rsidRDefault="00E70C5B" w:rsidP="00E70C5B">
      <w:pPr>
        <w:rPr>
          <w:rFonts w:ascii="times new romna" w:hAnsi="times new romna"/>
        </w:rPr>
      </w:pPr>
      <w:r w:rsidRPr="00E70C5B">
        <w:t>**</w:t>
      </w:r>
      <w:proofErr w:type="spellStart"/>
      <w:r w:rsidRPr="00E70C5B">
        <w:t>Negarestani</w:t>
      </w:r>
      <w:proofErr w:type="spellEnd"/>
      <w:r w:rsidRPr="00E70C5B">
        <w:t xml:space="preserve"> 8**</w:t>
      </w:r>
      <w:r w:rsidRPr="00E70C5B">
        <w:rPr>
          <w:rFonts w:ascii="times new romna" w:hAnsi="times new romna"/>
        </w:rPr>
        <w:t xml:space="preserve"> Reza, </w:t>
      </w:r>
      <w:proofErr w:type="spellStart"/>
      <w:r w:rsidRPr="00E70C5B">
        <w:t>Cyclonopedia</w:t>
      </w:r>
      <w:proofErr w:type="spellEnd"/>
      <w:r w:rsidRPr="00E70C5B">
        <w:t>: complicity with anonymous materials,</w:t>
      </w:r>
      <w:r w:rsidRPr="00E70C5B">
        <w:rPr>
          <w:rFonts w:ascii="times new romna" w:hAnsi="times new romna"/>
        </w:rPr>
        <w:t xml:space="preserve"> </w:t>
      </w:r>
      <w:proofErr w:type="spellStart"/>
      <w:r w:rsidRPr="00E70C5B">
        <w:rPr>
          <w:rFonts w:ascii="times new romna" w:hAnsi="times new romna"/>
        </w:rPr>
        <w:t>re.press</w:t>
      </w:r>
      <w:proofErr w:type="spellEnd"/>
    </w:p>
    <w:p w:rsidR="00E70C5B" w:rsidRPr="00E70C5B" w:rsidRDefault="00E70C5B" w:rsidP="00E70C5B">
      <w:pPr>
        <w:rPr>
          <w:rFonts w:ascii="times new romna" w:hAnsi="times new romna"/>
        </w:rPr>
      </w:pPr>
    </w:p>
    <w:p w:rsidR="00E70C5B" w:rsidRPr="00E70C5B" w:rsidRDefault="00E70C5B" w:rsidP="00E70C5B">
      <w:r w:rsidRPr="00E70C5B">
        <w:t xml:space="preserve">As a reading model for structures or formations with a degenerate whole, ¶ Hidden </w:t>
      </w:r>
    </w:p>
    <w:p w:rsidR="00E70C5B" w:rsidRPr="00E70C5B" w:rsidRDefault="00E70C5B" w:rsidP="00E70C5B">
      <w:r w:rsidRPr="00E70C5B">
        <w:t>AND</w:t>
      </w:r>
    </w:p>
    <w:p w:rsidR="00E70C5B" w:rsidRPr="00E70C5B" w:rsidRDefault="00E70C5B" w:rsidP="00E70C5B">
      <w:proofErr w:type="gramStart"/>
      <w:r w:rsidRPr="00E70C5B">
        <w:t>the</w:t>
      </w:r>
      <w:proofErr w:type="gramEnd"/>
      <w:r w:rsidRPr="00E70C5B">
        <w:t xml:space="preserve"> surface story or the textual structure from the dominant¶ </w:t>
      </w:r>
      <w:proofErr w:type="spellStart"/>
      <w:r w:rsidRPr="00E70C5B">
        <w:t>authoral</w:t>
      </w:r>
      <w:proofErr w:type="spellEnd"/>
      <w:r w:rsidRPr="00E70C5B">
        <w:t xml:space="preserve"> space.*</w:t>
      </w:r>
    </w:p>
    <w:p w:rsidR="00E70C5B" w:rsidRPr="00E70C5B" w:rsidRDefault="00E70C5B" w:rsidP="00E70C5B">
      <w:pPr>
        <w:rPr>
          <w:rFonts w:ascii="times new romna" w:hAnsi="times new romna"/>
        </w:rPr>
      </w:pPr>
    </w:p>
    <w:p w:rsidR="00E70C5B" w:rsidRPr="00E70C5B" w:rsidRDefault="00E70C5B" w:rsidP="00E70C5B"/>
    <w:p w:rsidR="00E70C5B" w:rsidRPr="00E70C5B" w:rsidRDefault="00E70C5B" w:rsidP="00E70C5B">
      <w:r w:rsidRPr="00E70C5B">
        <w:t>====</w:t>
      </w:r>
      <w:r w:rsidRPr="00E70C5B">
        <w:t>There is no essence of oil or core of the resolution – both constitute living fossils that are normalized only through habit</w:t>
      </w:r>
      <w:r w:rsidRPr="00E70C5B">
        <w:t>====</w:t>
      </w:r>
    </w:p>
    <w:p w:rsidR="00E70C5B" w:rsidRPr="00E70C5B" w:rsidRDefault="00E70C5B" w:rsidP="00E70C5B">
      <w:pPr>
        <w:rPr>
          <w:rFonts w:ascii="times new romna" w:hAnsi="times new romna"/>
        </w:rPr>
      </w:pPr>
      <w:r w:rsidRPr="00E70C5B">
        <w:t>**</w:t>
      </w:r>
      <w:proofErr w:type="spellStart"/>
      <w:r w:rsidRPr="00E70C5B">
        <w:t>Hlibchuk</w:t>
      </w:r>
      <w:proofErr w:type="spellEnd"/>
      <w:r w:rsidRPr="00E70C5B">
        <w:t xml:space="preserve"> 6**</w:t>
      </w:r>
      <w:r w:rsidRPr="00E70C5B">
        <w:rPr>
          <w:rFonts w:ascii="times new romna" w:hAnsi="times new romna"/>
        </w:rPr>
        <w:t xml:space="preserve"> Geoffrey, University of Buffalo, </w:t>
      </w:r>
      <w:r w:rsidRPr="00E70C5B">
        <w:rPr>
          <w:rFonts w:ascii="times new romna" w:hAnsi="times new romna"/>
        </w:rPr>
        <w:t>"</w:t>
      </w:r>
      <w:r w:rsidRPr="00E70C5B">
        <w:rPr>
          <w:rFonts w:ascii="times new romna" w:hAnsi="times new romna"/>
        </w:rPr>
        <w:t xml:space="preserve">The Immense Odds </w:t>
      </w:r>
      <w:proofErr w:type="gramStart"/>
      <w:r w:rsidRPr="00E70C5B">
        <w:rPr>
          <w:rFonts w:ascii="times new romna" w:hAnsi="times new romna"/>
        </w:rPr>
        <w:t>Against</w:t>
      </w:r>
      <w:proofErr w:type="gramEnd"/>
      <w:r w:rsidRPr="00E70C5B">
        <w:rPr>
          <w:rFonts w:ascii="times new romna" w:hAnsi="times new romna"/>
        </w:rPr>
        <w:t xml:space="preserve"> the </w:t>
      </w:r>
      <w:proofErr w:type="spellStart"/>
      <w:r w:rsidRPr="00E70C5B">
        <w:rPr>
          <w:rFonts w:ascii="times new romna" w:hAnsi="times new romna"/>
        </w:rPr>
        <w:t>Fossil</w:t>
      </w:r>
      <w:r w:rsidRPr="00E70C5B">
        <w:rPr>
          <w:rFonts w:ascii="times new romna" w:hAnsi="times new romna"/>
        </w:rPr>
        <w:t>~’</w:t>
      </w:r>
      <w:r w:rsidRPr="00E70C5B">
        <w:rPr>
          <w:rFonts w:ascii="times new romna" w:hAnsi="times new romna"/>
        </w:rPr>
        <w:t>s</w:t>
      </w:r>
      <w:proofErr w:type="spellEnd"/>
      <w:r w:rsidRPr="00E70C5B">
        <w:rPr>
          <w:rFonts w:ascii="times new romna" w:hAnsi="times new romna"/>
        </w:rPr>
        <w:t xml:space="preserve"> Occurrence: The Poetry of Christopher Dewdney as Materialist Historiography</w:t>
      </w:r>
    </w:p>
    <w:p w:rsidR="00E70C5B" w:rsidRPr="00E70C5B" w:rsidRDefault="00E70C5B" w:rsidP="00E70C5B">
      <w:pPr>
        <w:rPr>
          <w:rFonts w:ascii="times new romna" w:hAnsi="times new romna"/>
        </w:rPr>
      </w:pPr>
    </w:p>
    <w:p w:rsidR="00E70C5B" w:rsidRPr="00E70C5B" w:rsidRDefault="00E70C5B" w:rsidP="00E70C5B">
      <w:r w:rsidRPr="00E70C5B">
        <w:t xml:space="preserve">Fossils existing post-factum would be what Dewdney elsewhere refers to as "living </w:t>
      </w:r>
    </w:p>
    <w:p w:rsidR="00E70C5B" w:rsidRPr="00E70C5B" w:rsidRDefault="00E70C5B" w:rsidP="00E70C5B">
      <w:r w:rsidRPr="00E70C5B">
        <w:t>AND</w:t>
      </w:r>
    </w:p>
    <w:p w:rsidR="00E70C5B" w:rsidRPr="00E70C5B" w:rsidRDefault="00E70C5B" w:rsidP="00E70C5B">
      <w:proofErr w:type="gramStart"/>
      <w:r w:rsidRPr="00E70C5B">
        <w:t>thereby</w:t>
      </w:r>
      <w:proofErr w:type="gramEnd"/>
      <w:r w:rsidRPr="00E70C5B">
        <w:t xml:space="preserve"> that the procession of progress is halted, and redemption becomes possible.</w:t>
      </w:r>
    </w:p>
    <w:p w:rsidR="00E70C5B" w:rsidRPr="00E70C5B" w:rsidRDefault="00E70C5B" w:rsidP="00E70C5B">
      <w:pPr>
        <w:rPr>
          <w:rFonts w:ascii="times new romna" w:hAnsi="times new romna"/>
        </w:rPr>
      </w:pPr>
    </w:p>
    <w:p w:rsidR="00E70C5B" w:rsidRPr="00E70C5B" w:rsidRDefault="00E70C5B" w:rsidP="00E70C5B"/>
    <w:p w:rsidR="00E70C5B" w:rsidRPr="00E70C5B" w:rsidRDefault="00E70C5B" w:rsidP="00E70C5B">
      <w:r w:rsidRPr="00E70C5B">
        <w:t>====</w:t>
      </w:r>
      <w:proofErr w:type="gramStart"/>
      <w:r w:rsidRPr="00E70C5B">
        <w:t>To</w:t>
      </w:r>
      <w:proofErr w:type="gramEnd"/>
      <w:r w:rsidRPr="00E70C5B">
        <w:t xml:space="preserve"> not engage oil is liberal squeamishness that romanticizes nature. Instead </w:t>
      </w:r>
      <w:proofErr w:type="gramStart"/>
      <w:r w:rsidRPr="00E70C5B">
        <w:t>of  surrendering</w:t>
      </w:r>
      <w:proofErr w:type="gramEnd"/>
      <w:r w:rsidRPr="00E70C5B">
        <w:t xml:space="preserve"> to the beautiful soul and turning away in disgust – highlight moments of encounter</w:t>
      </w:r>
      <w:r w:rsidRPr="00E70C5B">
        <w:t>====</w:t>
      </w:r>
    </w:p>
    <w:p w:rsidR="00E70C5B" w:rsidRPr="00E70C5B" w:rsidRDefault="00E70C5B" w:rsidP="00E70C5B">
      <w:pPr>
        <w:rPr>
          <w:rFonts w:ascii="times new romna" w:hAnsi="times new romna"/>
        </w:rPr>
      </w:pPr>
      <w:r w:rsidRPr="00E70C5B">
        <w:t>**</w:t>
      </w:r>
      <w:proofErr w:type="spellStart"/>
      <w:r w:rsidRPr="00E70C5B">
        <w:t>Szeman</w:t>
      </w:r>
      <w:proofErr w:type="spellEnd"/>
      <w:r w:rsidRPr="00E70C5B">
        <w:t xml:space="preserve"> 12**</w:t>
      </w:r>
      <w:r w:rsidRPr="00E70C5B">
        <w:rPr>
          <w:rFonts w:ascii="times new romna" w:hAnsi="times new romna"/>
        </w:rPr>
        <w:t xml:space="preserve"> </w:t>
      </w:r>
      <w:proofErr w:type="spellStart"/>
      <w:r w:rsidRPr="00E70C5B">
        <w:rPr>
          <w:rFonts w:ascii="times new romna" w:hAnsi="times new romna"/>
        </w:rPr>
        <w:t>Imre</w:t>
      </w:r>
      <w:proofErr w:type="spellEnd"/>
      <w:r w:rsidRPr="00E70C5B">
        <w:rPr>
          <w:rFonts w:ascii="times new romna" w:hAnsi="times new romna"/>
        </w:rPr>
        <w:t xml:space="preserve">—Canada Research Chair of Cultural Studies at the University of Alberta publications include After Globalization (with Eric </w:t>
      </w:r>
      <w:proofErr w:type="spellStart"/>
      <w:r w:rsidRPr="00E70C5B">
        <w:rPr>
          <w:rFonts w:ascii="times new romna" w:hAnsi="times new romna"/>
        </w:rPr>
        <w:t>Cazdyn</w:t>
      </w:r>
      <w:proofErr w:type="spellEnd"/>
      <w:r w:rsidRPr="00E70C5B">
        <w:rPr>
          <w:rFonts w:ascii="times new romna" w:hAnsi="times new romna"/>
        </w:rPr>
        <w:t xml:space="preserve">, 2011) and Cultural Theory: An Anthology (2011), </w:t>
      </w:r>
      <w:r w:rsidRPr="00E70C5B">
        <w:rPr>
          <w:rFonts w:ascii="times new romna" w:hAnsi="times new romna"/>
        </w:rPr>
        <w:t>"</w:t>
      </w:r>
      <w:r w:rsidRPr="00E70C5B">
        <w:rPr>
          <w:rFonts w:ascii="times new romna" w:hAnsi="times new romna"/>
        </w:rPr>
        <w:t xml:space="preserve">Introduction to Focus: </w:t>
      </w:r>
      <w:proofErr w:type="spellStart"/>
      <w:r w:rsidRPr="00E70C5B">
        <w:rPr>
          <w:rFonts w:ascii="times new romna" w:hAnsi="times new romna"/>
        </w:rPr>
        <w:t>Petrofictions</w:t>
      </w:r>
      <w:proofErr w:type="spellEnd"/>
      <w:r w:rsidRPr="00E70C5B">
        <w:rPr>
          <w:rFonts w:ascii="times new romna" w:hAnsi="times new romna"/>
        </w:rPr>
        <w:t>,</w:t>
      </w:r>
      <w:r w:rsidRPr="00E70C5B">
        <w:rPr>
          <w:rFonts w:ascii="times new romna" w:hAnsi="times new romna"/>
        </w:rPr>
        <w:t>"</w:t>
      </w:r>
      <w:r w:rsidRPr="00E70C5B">
        <w:rPr>
          <w:rFonts w:ascii="times new romna" w:hAnsi="times new romna"/>
        </w:rPr>
        <w:t xml:space="preserve"> American Book Review Vol. 33 No 3. </w:t>
      </w:r>
    </w:p>
    <w:p w:rsidR="00E70C5B" w:rsidRPr="00E70C5B" w:rsidRDefault="00E70C5B" w:rsidP="00E70C5B">
      <w:pPr>
        <w:rPr>
          <w:rFonts w:ascii="times new romna" w:hAnsi="times new romna"/>
        </w:rPr>
      </w:pPr>
    </w:p>
    <w:p w:rsidR="00E70C5B" w:rsidRPr="00E70C5B" w:rsidRDefault="00E70C5B" w:rsidP="00E70C5B">
      <w:pPr>
        <w:rPr>
          <w:rFonts w:ascii="times new romna" w:hAnsi="times new romna"/>
        </w:rPr>
      </w:pPr>
    </w:p>
    <w:p w:rsidR="00E70C5B" w:rsidRPr="00E70C5B" w:rsidRDefault="00E70C5B" w:rsidP="00E70C5B">
      <w:r w:rsidRPr="00E70C5B">
        <w:t>In his prophetic 1992 essay "</w:t>
      </w:r>
      <w:proofErr w:type="spellStart"/>
      <w:r w:rsidRPr="00E70C5B">
        <w:t>Petrofictions</w:t>
      </w:r>
      <w:proofErr w:type="spellEnd"/>
      <w:r w:rsidRPr="00E70C5B">
        <w:t xml:space="preserve">," author </w:t>
      </w:r>
      <w:proofErr w:type="spellStart"/>
      <w:r w:rsidRPr="00E70C5B">
        <w:t>Amitav</w:t>
      </w:r>
      <w:proofErr w:type="spellEnd"/>
      <w:r w:rsidRPr="00E70C5B">
        <w:t xml:space="preserve"> </w:t>
      </w:r>
      <w:proofErr w:type="spellStart"/>
      <w:r w:rsidRPr="00E70C5B">
        <w:t>Ghosh</w:t>
      </w:r>
      <w:proofErr w:type="spellEnd"/>
      <w:r w:rsidRPr="00E70C5B">
        <w:t xml:space="preserve"> famously laments the lack </w:t>
      </w:r>
    </w:p>
    <w:p w:rsidR="00E70C5B" w:rsidRPr="00E70C5B" w:rsidRDefault="00E70C5B" w:rsidP="00E70C5B">
      <w:r w:rsidRPr="00E70C5B">
        <w:t>AND</w:t>
      </w:r>
    </w:p>
    <w:p w:rsidR="00E70C5B" w:rsidRPr="00E70C5B" w:rsidRDefault="00E70C5B" w:rsidP="00E70C5B">
      <w:proofErr w:type="gramStart"/>
      <w:r w:rsidRPr="00E70C5B">
        <w:t>that</w:t>
      </w:r>
      <w:proofErr w:type="gramEnd"/>
      <w:r w:rsidRPr="00E70C5B">
        <w:t xml:space="preserve">, for better and for worse, makes the world go round. </w:t>
      </w:r>
    </w:p>
    <w:p w:rsidR="00E70C5B" w:rsidRPr="00E70C5B" w:rsidRDefault="00E70C5B" w:rsidP="00E70C5B">
      <w:pPr>
        <w:rPr>
          <w:rFonts w:ascii="times new romna" w:hAnsi="times new romna"/>
        </w:rPr>
      </w:pPr>
    </w:p>
    <w:p w:rsidR="00E70C5B" w:rsidRPr="00E70C5B" w:rsidRDefault="00E70C5B" w:rsidP="00E70C5B">
      <w:pPr>
        <w:rPr>
          <w:rFonts w:ascii="times new romna" w:hAnsi="times new romna"/>
        </w:rPr>
      </w:pPr>
    </w:p>
    <w:p w:rsidR="00E70C5B" w:rsidRPr="00E70C5B" w:rsidRDefault="00E70C5B" w:rsidP="00E70C5B">
      <w:pPr>
        <w:rPr>
          <w:rFonts w:ascii="times new romna" w:hAnsi="times new romna"/>
        </w:rPr>
      </w:pPr>
    </w:p>
    <w:p w:rsidR="00E70C5B" w:rsidRPr="00E70C5B" w:rsidRDefault="00E70C5B" w:rsidP="00E70C5B"/>
    <w:p w:rsidR="00E70C5B" w:rsidRPr="00E70C5B" w:rsidRDefault="00E70C5B" w:rsidP="00E70C5B">
      <w:r w:rsidRPr="00E70C5B">
        <w:t>====</w:t>
      </w:r>
      <w:r w:rsidRPr="00E70C5B">
        <w:t>National parks and wildlife reserves sanitize the messy reality of the environment. We must highlight non-human agency, and have fidelity to ecology regardless of its state</w:t>
      </w:r>
      <w:r w:rsidRPr="00E70C5B">
        <w:t>====</w:t>
      </w:r>
    </w:p>
    <w:p w:rsidR="00E70C5B" w:rsidRPr="00E70C5B" w:rsidRDefault="00E70C5B" w:rsidP="00E70C5B">
      <w:pPr>
        <w:rPr>
          <w:rFonts w:ascii="times new romna" w:hAnsi="times new romna"/>
        </w:rPr>
      </w:pPr>
      <w:r w:rsidRPr="00E70C5B">
        <w:t>**Hutchings 8**</w:t>
      </w:r>
      <w:r w:rsidRPr="00E70C5B">
        <w:rPr>
          <w:rFonts w:ascii="times new romna" w:hAnsi="times new romna"/>
        </w:rPr>
        <w:t xml:space="preserve"> Kevin Associate professor and Canada Research Chair in Romantic Studies at the University of Northern British Columbia, </w:t>
      </w:r>
      <w:r w:rsidRPr="00E70C5B">
        <w:t>Romanticism and Victorianism on the Net</w:t>
      </w:r>
      <w:r w:rsidRPr="00E70C5B">
        <w:rPr>
          <w:rFonts w:ascii="times new romna" w:hAnsi="times new romna"/>
        </w:rPr>
        <w:t xml:space="preserve"> No 40 </w:t>
      </w:r>
      <w:r w:rsidRPr="00E70C5B">
        <w:rPr>
          <w:rFonts w:ascii="times new romna" w:hAnsi="times new romna"/>
        </w:rPr>
        <w:t>[[http://www.erudit.org/revue/ravon/2008/v/n49/017860ar.html-http://www.erudit.org/revue/ravon/2008/v/n49/017860ar.html]]</w:t>
      </w:r>
    </w:p>
    <w:p w:rsidR="00E70C5B" w:rsidRPr="00E70C5B" w:rsidRDefault="00E70C5B" w:rsidP="00E70C5B">
      <w:pPr>
        <w:rPr>
          <w:rFonts w:ascii="times new romna" w:hAnsi="times new romna"/>
        </w:rPr>
      </w:pPr>
    </w:p>
    <w:p w:rsidR="00E70C5B" w:rsidRPr="00E70C5B" w:rsidRDefault="00E70C5B" w:rsidP="00E70C5B">
      <w:r w:rsidRPr="00E70C5B">
        <w:t xml:space="preserve">According to Ecology without Nature, "The beautiful soul is ecological subjectivity" itself </w:t>
      </w:r>
    </w:p>
    <w:p w:rsidR="00E70C5B" w:rsidRPr="00E70C5B" w:rsidRDefault="00E70C5B" w:rsidP="00E70C5B">
      <w:r w:rsidRPr="00E70C5B">
        <w:t>AND</w:t>
      </w:r>
    </w:p>
    <w:p w:rsidR="00E70C5B" w:rsidRPr="00E70C5B" w:rsidRDefault="00E70C5B" w:rsidP="00E70C5B">
      <w:proofErr w:type="gramStart"/>
      <w:r w:rsidRPr="00E70C5B">
        <w:t>represent</w:t>
      </w:r>
      <w:proofErr w:type="gramEnd"/>
      <w:r w:rsidRPr="00E70C5B">
        <w:t xml:space="preserve"> ecological experience in terms of "love and light" (198).</w:t>
      </w:r>
    </w:p>
    <w:p w:rsidR="00E70C5B" w:rsidRPr="00E70C5B" w:rsidRDefault="00E70C5B" w:rsidP="00E70C5B">
      <w:pPr>
        <w:rPr>
          <w:rFonts w:ascii="times new romna" w:hAnsi="times new romna"/>
        </w:rPr>
      </w:pPr>
    </w:p>
    <w:p w:rsidR="00E70C5B" w:rsidRPr="00E70C5B" w:rsidRDefault="00E70C5B" w:rsidP="00E70C5B">
      <w:pPr>
        <w:contextualSpacing/>
      </w:pPr>
      <w:r w:rsidRPr="00E70C5B">
        <w:t xml:space="preserve">The beautiful soul for all its talk of cleanliness and preservation of space obfuscates </w:t>
      </w:r>
      <w:proofErr w:type="gramStart"/>
      <w:r w:rsidRPr="00E70C5B">
        <w:t>the  "</w:t>
      </w:r>
      <w:proofErr w:type="gramEnd"/>
      <w:r w:rsidRPr="00E70C5B">
        <w:t xml:space="preserve">the banal violence of systematic destruction" </w:t>
      </w:r>
    </w:p>
    <w:p w:rsidR="00E70C5B" w:rsidRPr="00E70C5B" w:rsidRDefault="00E70C5B" w:rsidP="00E70C5B">
      <w:pPr>
        <w:rPr>
          <w:rFonts w:ascii="times new romna" w:hAnsi="times new romna" w:cs="Times"/>
        </w:rPr>
      </w:pPr>
      <w:r w:rsidRPr="00E70C5B">
        <w:t>**</w:t>
      </w:r>
      <w:proofErr w:type="spellStart"/>
      <w:r w:rsidRPr="00E70C5B">
        <w:t>Yusoff</w:t>
      </w:r>
      <w:proofErr w:type="spellEnd"/>
      <w:r w:rsidRPr="00E70C5B">
        <w:t xml:space="preserve"> 2k10** </w:t>
      </w:r>
      <w:r w:rsidRPr="00E70C5B">
        <w:rPr>
          <w:rFonts w:ascii="times new romna" w:hAnsi="times new romna" w:cs="Times"/>
        </w:rPr>
        <w:t>(</w:t>
      </w:r>
      <w:r w:rsidRPr="00E70C5B">
        <w:rPr>
          <w:rFonts w:ascii="times new romna" w:hAnsi="times new romna"/>
        </w:rPr>
        <w:t xml:space="preserve">Kathryn </w:t>
      </w:r>
      <w:proofErr w:type="spellStart"/>
      <w:r w:rsidRPr="00E70C5B">
        <w:t>Yusoff</w:t>
      </w:r>
      <w:proofErr w:type="spellEnd"/>
      <w:r w:rsidRPr="00E70C5B">
        <w:t xml:space="preserve"> </w:t>
      </w:r>
      <w:r w:rsidRPr="00E70C5B">
        <w:rPr>
          <w:rFonts w:ascii="times new romna" w:hAnsi="times new romna" w:cs="Times"/>
        </w:rPr>
        <w:t>Lecturer in Human (and Non-human) Geography, and</w:t>
      </w:r>
      <w:r w:rsidRPr="00E70C5B">
        <w:rPr>
          <w:rFonts w:ascii="times new romna" w:hAnsi="times new romna"/>
        </w:rPr>
        <w:t xml:space="preserve"> </w:t>
      </w:r>
      <w:r w:rsidRPr="00E70C5B">
        <w:rPr>
          <w:rFonts w:ascii="times new romna" w:hAnsi="times new romna" w:cs="Times"/>
        </w:rPr>
        <w:t xml:space="preserve">Director of the MA in Climate Change at the University of Exeter. </w:t>
      </w:r>
      <w:r w:rsidRPr="00E70C5B">
        <w:t>Theory Culture Society</w:t>
      </w:r>
      <w:r w:rsidRPr="00E70C5B">
        <w:rPr>
          <w:rFonts w:ascii="times new romna" w:hAnsi="times new romna"/>
        </w:rPr>
        <w:t xml:space="preserve"> 27.2-3, 2010)</w:t>
      </w:r>
    </w:p>
    <w:p w:rsidR="00E70C5B" w:rsidRPr="00E70C5B" w:rsidRDefault="00E70C5B" w:rsidP="00E70C5B">
      <w:r w:rsidRPr="00E70C5B">
        <w:t xml:space="preserve">If, as </w:t>
      </w:r>
      <w:proofErr w:type="spellStart"/>
      <w:r w:rsidRPr="00E70C5B">
        <w:t>Haraway</w:t>
      </w:r>
      <w:proofErr w:type="spellEnd"/>
      <w:r w:rsidRPr="00E70C5B">
        <w:t xml:space="preserve"> says, ~’Animals are everywhere full partners in </w:t>
      </w:r>
      <w:proofErr w:type="spellStart"/>
      <w:r w:rsidRPr="00E70C5B">
        <w:t>worlding</w:t>
      </w:r>
      <w:proofErr w:type="spellEnd"/>
      <w:r w:rsidRPr="00E70C5B">
        <w:t xml:space="preserve">, </w:t>
      </w:r>
    </w:p>
    <w:p w:rsidR="00E70C5B" w:rsidRPr="00E70C5B" w:rsidRDefault="00E70C5B" w:rsidP="00E70C5B">
      <w:r w:rsidRPr="00E70C5B">
        <w:t>AND</w:t>
      </w:r>
    </w:p>
    <w:p w:rsidR="00E70C5B" w:rsidRPr="00E70C5B" w:rsidRDefault="00E70C5B" w:rsidP="00E70C5B">
      <w:proofErr w:type="gramStart"/>
      <w:r w:rsidRPr="00E70C5B">
        <w:t>discreetly</w:t>
      </w:r>
      <w:proofErr w:type="gramEnd"/>
      <w:r w:rsidRPr="00E70C5B">
        <w:t xml:space="preserve"> break off from academic critique into other forms of engagement with </w:t>
      </w:r>
      <w:proofErr w:type="spellStart"/>
      <w:r w:rsidRPr="00E70C5B">
        <w:t>animality</w:t>
      </w:r>
      <w:proofErr w:type="spellEnd"/>
      <w:r w:rsidRPr="00E70C5B">
        <w:t xml:space="preserve">. </w:t>
      </w:r>
    </w:p>
    <w:p w:rsidR="00E70C5B" w:rsidRPr="00E70C5B" w:rsidRDefault="00E70C5B" w:rsidP="00E70C5B">
      <w:pPr>
        <w:rPr>
          <w:rFonts w:ascii="times new romna" w:hAnsi="times new romna"/>
        </w:rPr>
      </w:pPr>
    </w:p>
    <w:p w:rsidR="00E70C5B" w:rsidRPr="00E70C5B" w:rsidRDefault="00E70C5B" w:rsidP="00E70C5B"/>
    <w:p w:rsidR="00E70C5B" w:rsidRPr="00E70C5B" w:rsidRDefault="00E70C5B" w:rsidP="00E70C5B">
      <w:r w:rsidRPr="00E70C5B">
        <w:t>**====</w:t>
      </w:r>
      <w:proofErr w:type="spellStart"/>
      <w:r w:rsidRPr="00E70C5B">
        <w:t>Apocalypticism</w:t>
      </w:r>
      <w:proofErr w:type="spellEnd"/>
      <w:r w:rsidRPr="00E70C5B">
        <w:t xml:space="preserve"> appeals to a future anterior—a time and place that is not there only reproduces the beautiful soul====**</w:t>
      </w:r>
    </w:p>
    <w:p w:rsidR="00E70C5B" w:rsidRPr="00E70C5B" w:rsidRDefault="00E70C5B" w:rsidP="00E70C5B">
      <w:pPr>
        <w:rPr>
          <w:rFonts w:ascii="times new romna" w:hAnsi="times new romna"/>
        </w:rPr>
      </w:pPr>
      <w:r w:rsidRPr="00E70C5B">
        <w:t>**Morton 7**</w:t>
      </w:r>
      <w:r w:rsidRPr="00E70C5B">
        <w:rPr>
          <w:rFonts w:ascii="times new romna" w:hAnsi="times new romna"/>
        </w:rPr>
        <w:t xml:space="preserve"> Timothy, </w:t>
      </w:r>
      <w:r w:rsidRPr="00E70C5B">
        <w:t xml:space="preserve">Ecology without Nature: Rethinking Environmental Aesthetics. </w:t>
      </w:r>
      <w:proofErr w:type="gramStart"/>
      <w:r w:rsidRPr="00E70C5B">
        <w:rPr>
          <w:rFonts w:ascii="times new romna" w:hAnsi="times new romna"/>
        </w:rPr>
        <w:t>Harvard University Press.</w:t>
      </w:r>
      <w:proofErr w:type="gramEnd"/>
      <w:r w:rsidRPr="00E70C5B">
        <w:t xml:space="preserve"> </w:t>
      </w:r>
      <w:proofErr w:type="gramStart"/>
      <w:r w:rsidRPr="00E70C5B">
        <w:rPr>
          <w:rFonts w:ascii="times new romna" w:hAnsi="times new romna"/>
        </w:rPr>
        <w:t>pp184-186</w:t>
      </w:r>
      <w:proofErr w:type="gramEnd"/>
      <w:r w:rsidRPr="00E70C5B">
        <w:rPr>
          <w:rFonts w:ascii="times new romna" w:hAnsi="times new romna"/>
        </w:rPr>
        <w:t>.</w:t>
      </w:r>
    </w:p>
    <w:p w:rsidR="00E70C5B" w:rsidRPr="00E70C5B" w:rsidRDefault="00E70C5B" w:rsidP="00E70C5B">
      <w:pPr>
        <w:rPr>
          <w:rFonts w:ascii="times new romna" w:hAnsi="times new romna"/>
        </w:rPr>
      </w:pPr>
    </w:p>
    <w:p w:rsidR="00E70C5B" w:rsidRPr="00E70C5B" w:rsidRDefault="00E70C5B" w:rsidP="00E70C5B">
      <w:r w:rsidRPr="00E70C5B">
        <w:t xml:space="preserve">The aesthetic is not so easy to shed, however. This problem plagued¶ </w:t>
      </w:r>
    </w:p>
    <w:p w:rsidR="00E70C5B" w:rsidRPr="00E70C5B" w:rsidRDefault="00E70C5B" w:rsidP="00E70C5B">
      <w:r w:rsidRPr="00E70C5B">
        <w:t>AND</w:t>
      </w:r>
    </w:p>
    <w:p w:rsidR="00E70C5B" w:rsidRPr="00E70C5B" w:rsidRDefault="00E70C5B" w:rsidP="00E70C5B">
      <w:r w:rsidRPr="00E70C5B">
        <w:t>, natural relationships</w:t>
      </w:r>
      <w:proofErr w:type="gramStart"/>
      <w:r w:rsidRPr="00E70C5B">
        <w:t>,¶</w:t>
      </w:r>
      <w:proofErr w:type="gramEnd"/>
      <w:r w:rsidRPr="00E70C5B">
        <w:t xml:space="preserve"> and so on) masks a compelling </w:t>
      </w:r>
      <w:proofErr w:type="spellStart"/>
      <w:r w:rsidRPr="00E70C5B">
        <w:t>enj</w:t>
      </w:r>
      <w:proofErr w:type="spellEnd"/>
      <w:r w:rsidRPr="00E70C5B">
        <w:t xml:space="preserve"> </w:t>
      </w:r>
      <w:proofErr w:type="spellStart"/>
      <w:r w:rsidRPr="00E70C5B">
        <w:t>oyment</w:t>
      </w:r>
      <w:proofErr w:type="spellEnd"/>
      <w:r w:rsidRPr="00E70C5B">
        <w:t>.</w:t>
      </w:r>
    </w:p>
    <w:p w:rsidR="00E70C5B" w:rsidRPr="00E70C5B" w:rsidRDefault="00E70C5B" w:rsidP="00E70C5B">
      <w:pPr>
        <w:rPr>
          <w:rFonts w:ascii="times new romna" w:hAnsi="times new romna"/>
        </w:rPr>
      </w:pPr>
    </w:p>
    <w:p w:rsidR="00E70C5B" w:rsidRPr="00E70C5B" w:rsidRDefault="00E70C5B" w:rsidP="00E70C5B"/>
    <w:p w:rsidR="00E70C5B" w:rsidRPr="00E70C5B" w:rsidRDefault="00E70C5B" w:rsidP="00E70C5B">
      <w:r w:rsidRPr="00E70C5B">
        <w:t>====</w:t>
      </w:r>
      <w:proofErr w:type="gramStart"/>
      <w:r w:rsidRPr="00E70C5B">
        <w:t>To</w:t>
      </w:r>
      <w:proofErr w:type="gramEnd"/>
      <w:r w:rsidRPr="00E70C5B">
        <w:t xml:space="preserve"> exhume oil is to dig it up with teeth and nails. Our encounter acknowledges the agency of oil and shatters the beautiful soul</w:t>
      </w:r>
      <w:r w:rsidRPr="00E70C5B">
        <w:t>====</w:t>
      </w:r>
    </w:p>
    <w:p w:rsidR="00E70C5B" w:rsidRPr="00E70C5B" w:rsidRDefault="00E70C5B" w:rsidP="00E70C5B">
      <w:pPr>
        <w:rPr>
          <w:rFonts w:ascii="times new romna" w:hAnsi="times new romna"/>
        </w:rPr>
      </w:pPr>
      <w:r w:rsidRPr="00E70C5B">
        <w:t>**</w:t>
      </w:r>
      <w:proofErr w:type="spellStart"/>
      <w:r w:rsidRPr="00E70C5B">
        <w:t>Negarestani</w:t>
      </w:r>
      <w:proofErr w:type="spellEnd"/>
      <w:r w:rsidRPr="00E70C5B">
        <w:t xml:space="preserve"> 8**</w:t>
      </w:r>
      <w:r w:rsidRPr="00E70C5B">
        <w:rPr>
          <w:rFonts w:ascii="times new romna" w:hAnsi="times new romna"/>
        </w:rPr>
        <w:t xml:space="preserve"> Reza, </w:t>
      </w:r>
      <w:proofErr w:type="spellStart"/>
      <w:r w:rsidRPr="00E70C5B">
        <w:t>Cyclonopedia</w:t>
      </w:r>
      <w:proofErr w:type="spellEnd"/>
      <w:r w:rsidRPr="00E70C5B">
        <w:t>: complicity with anonymous materials,</w:t>
      </w:r>
      <w:r w:rsidRPr="00E70C5B">
        <w:rPr>
          <w:rFonts w:ascii="times new romna" w:hAnsi="times new romna"/>
        </w:rPr>
        <w:t xml:space="preserve"> </w:t>
      </w:r>
      <w:proofErr w:type="spellStart"/>
      <w:r w:rsidRPr="00E70C5B">
        <w:rPr>
          <w:rFonts w:ascii="times new romna" w:hAnsi="times new romna"/>
        </w:rPr>
        <w:t>re.press</w:t>
      </w:r>
      <w:proofErr w:type="spellEnd"/>
      <w:r w:rsidRPr="00E70C5B">
        <w:rPr>
          <w:rFonts w:ascii="times new romna" w:hAnsi="times new romna"/>
        </w:rPr>
        <w:t xml:space="preserve"> 66-67</w:t>
      </w:r>
    </w:p>
    <w:p w:rsidR="00E70C5B" w:rsidRPr="00E70C5B" w:rsidRDefault="00E70C5B" w:rsidP="00E70C5B">
      <w:pPr>
        <w:rPr>
          <w:rFonts w:ascii="times new romna" w:hAnsi="times new romna"/>
        </w:rPr>
      </w:pPr>
    </w:p>
    <w:p w:rsidR="00E70C5B" w:rsidRPr="00E70C5B" w:rsidRDefault="00E70C5B" w:rsidP="00E70C5B">
      <w:r w:rsidRPr="00E70C5B">
        <w:t xml:space="preserve">The distribution of solidity obeys the logic of the solid, but this is the </w:t>
      </w:r>
    </w:p>
    <w:p w:rsidR="00E70C5B" w:rsidRPr="00E70C5B" w:rsidRDefault="00E70C5B" w:rsidP="00E70C5B">
      <w:r w:rsidRPr="00E70C5B">
        <w:t>AND</w:t>
      </w:r>
    </w:p>
    <w:p w:rsidR="00E70C5B" w:rsidRPr="00E70C5B" w:rsidRDefault="00E70C5B" w:rsidP="00E70C5B">
      <w:proofErr w:type="gramStart"/>
      <w:r w:rsidRPr="00E70C5B">
        <w:t>act</w:t>
      </w:r>
      <w:proofErr w:type="gramEnd"/>
      <w:r w:rsidRPr="00E70C5B">
        <w:t xml:space="preserve"> of exhuming surfaces, solid bodies and structures which ¶ resist perforation.</w:t>
      </w:r>
    </w:p>
    <w:p w:rsidR="00E70C5B" w:rsidRPr="00E70C5B" w:rsidRDefault="00E70C5B" w:rsidP="00E70C5B">
      <w:pPr>
        <w:rPr>
          <w:rFonts w:ascii="times new romna" w:hAnsi="times new romna"/>
        </w:rPr>
      </w:pPr>
    </w:p>
    <w:p w:rsidR="00E70C5B" w:rsidRPr="00E70C5B" w:rsidRDefault="00E70C5B" w:rsidP="00E70C5B">
      <w:pPr>
        <w:rPr>
          <w:rFonts w:ascii="times new romna" w:hAnsi="times new romna"/>
        </w:rPr>
      </w:pPr>
    </w:p>
    <w:p w:rsidR="00E70C5B" w:rsidRPr="00E70C5B" w:rsidRDefault="00E70C5B" w:rsidP="00E70C5B"/>
    <w:p w:rsidR="00E70C5B" w:rsidRPr="00E70C5B" w:rsidRDefault="00E70C5B" w:rsidP="00E70C5B">
      <w:r w:rsidRPr="00E70C5B">
        <w:t>====</w:t>
      </w:r>
      <w:r w:rsidRPr="00E70C5B">
        <w:t xml:space="preserve">No longer the </w:t>
      </w:r>
      <w:proofErr w:type="spellStart"/>
      <w:r w:rsidRPr="00E70C5B">
        <w:t>the</w:t>
      </w:r>
      <w:proofErr w:type="spellEnd"/>
      <w:r w:rsidRPr="00E70C5B">
        <w:t xml:space="preserve"> vague specter of </w:t>
      </w:r>
      <w:proofErr w:type="spellStart"/>
      <w:r w:rsidRPr="00E70C5B">
        <w:t>apocalypticism</w:t>
      </w:r>
      <w:proofErr w:type="spellEnd"/>
      <w:r w:rsidRPr="00E70C5B">
        <w:t xml:space="preserve"> oil then seeps into the foreground the world </w:t>
      </w:r>
      <w:proofErr w:type="spellStart"/>
      <w:r w:rsidRPr="00E70C5B">
        <w:t>doesn</w:t>
      </w:r>
      <w:proofErr w:type="spellEnd"/>
      <w:r w:rsidRPr="00E70C5B">
        <w:t>~’</w:t>
      </w:r>
      <w:r w:rsidRPr="00E70C5B">
        <w:t>t end with a bang but rather a whimper that can be traversed through new ecological thought</w:t>
      </w:r>
      <w:r w:rsidRPr="00E70C5B">
        <w:t>====</w:t>
      </w:r>
    </w:p>
    <w:p w:rsidR="00E70C5B" w:rsidRPr="00E70C5B" w:rsidRDefault="00E70C5B" w:rsidP="00E70C5B">
      <w:pPr>
        <w:rPr>
          <w:rFonts w:ascii="times new romna" w:hAnsi="times new romna"/>
        </w:rPr>
      </w:pPr>
      <w:r w:rsidRPr="00E70C5B">
        <w:t>**Morton 10 **</w:t>
      </w:r>
      <w:r w:rsidRPr="00E70C5B">
        <w:rPr>
          <w:rFonts w:ascii="times new romna" w:hAnsi="times new romna"/>
        </w:rPr>
        <w:t xml:space="preserve">Timothy, </w:t>
      </w:r>
      <w:r w:rsidRPr="00E70C5B">
        <w:rPr>
          <w:rFonts w:ascii="times new romna" w:hAnsi="times new romna"/>
        </w:rPr>
        <w:t>"</w:t>
      </w:r>
      <w:r w:rsidRPr="00E70C5B">
        <w:rPr>
          <w:rFonts w:ascii="times new romna" w:hAnsi="times new romna"/>
        </w:rPr>
        <w:t>The Dark Ecology of Elegy,</w:t>
      </w:r>
      <w:r w:rsidRPr="00E70C5B">
        <w:rPr>
          <w:rFonts w:ascii="times new romna" w:hAnsi="times new romna"/>
        </w:rPr>
        <w:t>"</w:t>
      </w:r>
      <w:r w:rsidRPr="00E70C5B">
        <w:rPr>
          <w:rFonts w:ascii="times new romna" w:hAnsi="times new romna"/>
        </w:rPr>
        <w:t xml:space="preserve"> </w:t>
      </w:r>
      <w:r w:rsidRPr="00E70C5B">
        <w:t>The Oxford Handbook of the Elegy</w:t>
      </w:r>
      <w:r w:rsidRPr="00E70C5B">
        <w:rPr>
          <w:rFonts w:ascii="times new romna" w:hAnsi="times new romna"/>
        </w:rPr>
        <w:t xml:space="preserve"> ed. Karen Weisman, Oxford University Press </w:t>
      </w:r>
      <w:proofErr w:type="spellStart"/>
      <w:r w:rsidRPr="00E70C5B">
        <w:rPr>
          <w:rFonts w:ascii="times new romna" w:hAnsi="times new romna"/>
        </w:rPr>
        <w:t>pg</w:t>
      </w:r>
      <w:proofErr w:type="spellEnd"/>
      <w:r w:rsidRPr="00E70C5B">
        <w:rPr>
          <w:rFonts w:ascii="times new romna" w:hAnsi="times new romna"/>
        </w:rPr>
        <w:t xml:space="preserve"> 253-255</w:t>
      </w:r>
    </w:p>
    <w:p w:rsidR="00E70C5B" w:rsidRPr="00E70C5B" w:rsidRDefault="00E70C5B" w:rsidP="00E70C5B">
      <w:pPr>
        <w:rPr>
          <w:rFonts w:ascii="times new romna" w:hAnsi="times new romna"/>
        </w:rPr>
      </w:pPr>
    </w:p>
    <w:p w:rsidR="00E70C5B" w:rsidRPr="00E70C5B" w:rsidRDefault="00E70C5B" w:rsidP="00E70C5B">
      <w:r w:rsidRPr="00E70C5B">
        <w:t xml:space="preserve">We cannot mourn for the environment because we are so deeply attached to it—¶ </w:t>
      </w:r>
    </w:p>
    <w:p w:rsidR="00E70C5B" w:rsidRPr="00E70C5B" w:rsidRDefault="00E70C5B" w:rsidP="00E70C5B">
      <w:r w:rsidRPr="00E70C5B">
        <w:t>AND</w:t>
      </w:r>
    </w:p>
    <w:p w:rsidR="00E70C5B" w:rsidRPr="00E70C5B" w:rsidRDefault="00E70C5B" w:rsidP="00E70C5B">
      <w:proofErr w:type="gramStart"/>
      <w:r w:rsidRPr="00E70C5B">
        <w:t>our</w:t>
      </w:r>
      <w:proofErr w:type="gramEnd"/>
      <w:r w:rsidRPr="00E70C5B">
        <w:t xml:space="preserve"> love of nature is based on a capacity for¶ devouring it.</w:t>
      </w:r>
    </w:p>
    <w:p w:rsidR="00E70C5B" w:rsidRPr="00E70C5B" w:rsidRDefault="00E70C5B" w:rsidP="00E70C5B"/>
    <w:p w:rsidR="00E70C5B" w:rsidRPr="00E70C5B" w:rsidRDefault="00E70C5B" w:rsidP="00E70C5B">
      <w:pPr>
        <w:rPr>
          <w:rFonts w:ascii="times new romna" w:hAnsi="times new romna"/>
        </w:rPr>
      </w:pPr>
    </w:p>
    <w:p w:rsidR="00E70C5B" w:rsidRPr="00E70C5B" w:rsidRDefault="00E70C5B" w:rsidP="00E70C5B">
      <w:pPr>
        <w:rPr>
          <w:rFonts w:ascii="times new romna" w:hAnsi="times new romna"/>
        </w:rPr>
      </w:pPr>
    </w:p>
    <w:p w:rsidR="00E70C5B" w:rsidRPr="00E70C5B" w:rsidRDefault="00E70C5B" w:rsidP="00E70C5B"/>
    <w:p w:rsidR="00E70C5B" w:rsidRPr="00E70C5B" w:rsidRDefault="00E70C5B" w:rsidP="00E70C5B">
      <w:r w:rsidRPr="00E70C5B">
        <w:t>====</w:t>
      </w:r>
      <w:proofErr w:type="gramStart"/>
      <w:r w:rsidRPr="00E70C5B">
        <w:t>Our</w:t>
      </w:r>
      <w:proofErr w:type="gramEnd"/>
      <w:r w:rsidRPr="00E70C5B">
        <w:t xml:space="preserve"> thoughts are produced by our ecological milieu, this </w:t>
      </w:r>
      <w:proofErr w:type="spellStart"/>
      <w:r w:rsidRPr="00E70C5B">
        <w:t>indistiction</w:t>
      </w:r>
      <w:proofErr w:type="spellEnd"/>
      <w:r w:rsidRPr="00E70C5B">
        <w:t xml:space="preserve"> makes dualist thought impossible. Although we cannot know oil we are deeply affected by its seeming harshness</w:t>
      </w:r>
      <w:proofErr w:type="gramStart"/>
      <w:r w:rsidRPr="00E70C5B">
        <w:t>.</w:t>
      </w:r>
      <w:r w:rsidRPr="00E70C5B">
        <w:t>=</w:t>
      </w:r>
      <w:proofErr w:type="gramEnd"/>
      <w:r w:rsidRPr="00E70C5B">
        <w:t>===</w:t>
      </w:r>
    </w:p>
    <w:p w:rsidR="00E70C5B" w:rsidRPr="00E70C5B" w:rsidRDefault="00E70C5B" w:rsidP="00E70C5B">
      <w:pPr>
        <w:rPr>
          <w:rFonts w:ascii="times new romna" w:hAnsi="times new romna"/>
        </w:rPr>
      </w:pPr>
      <w:r w:rsidRPr="00E70C5B">
        <w:t>**Woodard 11**</w:t>
      </w:r>
      <w:r w:rsidRPr="00E70C5B">
        <w:rPr>
          <w:rFonts w:ascii="times new romna" w:hAnsi="times new romna"/>
        </w:rPr>
        <w:t xml:space="preserve"> Ben </w:t>
      </w:r>
      <w:r w:rsidRPr="00E70C5B">
        <w:rPr>
          <w:rFonts w:ascii="times new romna" w:hAnsi="times new romna"/>
        </w:rPr>
        <w:t>"</w:t>
      </w:r>
      <w:r w:rsidRPr="00E70C5B">
        <w:rPr>
          <w:rFonts w:ascii="times new romna" w:hAnsi="times new romna"/>
        </w:rPr>
        <w:t xml:space="preserve">Towards a Philosophy of (Dejected) </w:t>
      </w:r>
      <w:proofErr w:type="gramStart"/>
      <w:r w:rsidRPr="00E70C5B">
        <w:rPr>
          <w:rFonts w:ascii="times new romna" w:hAnsi="times new romna"/>
        </w:rPr>
        <w:t>Nature :</w:t>
      </w:r>
      <w:proofErr w:type="gramEnd"/>
      <w:r w:rsidRPr="00E70C5B">
        <w:rPr>
          <w:rFonts w:ascii="times new romna" w:hAnsi="times new romna"/>
        </w:rPr>
        <w:t xml:space="preserve"> Natural Conceptualization, Eco-Aesthetics, and</w:t>
      </w:r>
    </w:p>
    <w:p w:rsidR="00E70C5B" w:rsidRPr="00E70C5B" w:rsidRDefault="00E70C5B" w:rsidP="00E70C5B">
      <w:pPr>
        <w:rPr>
          <w:rFonts w:ascii="times new romna" w:hAnsi="times new romna"/>
        </w:rPr>
      </w:pPr>
      <w:proofErr w:type="gramStart"/>
      <w:r w:rsidRPr="00E70C5B">
        <w:rPr>
          <w:rFonts w:ascii="times new romna" w:hAnsi="times new romna"/>
        </w:rPr>
        <w:t>the</w:t>
      </w:r>
      <w:proofErr w:type="gramEnd"/>
      <w:r w:rsidRPr="00E70C5B">
        <w:rPr>
          <w:rFonts w:ascii="times new romna" w:hAnsi="times new romna"/>
        </w:rPr>
        <w:t xml:space="preserve"> Blues of Green Affect and Economy,</w:t>
      </w:r>
      <w:r w:rsidRPr="00E70C5B">
        <w:rPr>
          <w:rFonts w:ascii="times new romna" w:hAnsi="times new romna"/>
        </w:rPr>
        <w:t>"</w:t>
      </w:r>
      <w:r w:rsidRPr="00E70C5B">
        <w:rPr>
          <w:rFonts w:ascii="times new romna" w:hAnsi="times new romna"/>
        </w:rPr>
        <w:t xml:space="preserve"> Thinking Nature, v. 1, Open Humanities Press.</w:t>
      </w:r>
    </w:p>
    <w:p w:rsidR="00E70C5B" w:rsidRPr="00E70C5B" w:rsidRDefault="00E70C5B" w:rsidP="00E70C5B">
      <w:pPr>
        <w:rPr>
          <w:rFonts w:ascii="times new romna" w:hAnsi="times new romna"/>
        </w:rPr>
      </w:pPr>
    </w:p>
    <w:p w:rsidR="00E70C5B" w:rsidRPr="00E70C5B" w:rsidRDefault="00E70C5B" w:rsidP="00E70C5B">
      <w:r w:rsidRPr="00E70C5B">
        <w:t xml:space="preserve">It is initially difficult to imagine an ecological project in which nature is a threat </w:t>
      </w:r>
    </w:p>
    <w:p w:rsidR="00E70C5B" w:rsidRPr="00E70C5B" w:rsidRDefault="00E70C5B" w:rsidP="00E70C5B">
      <w:r w:rsidRPr="00E70C5B">
        <w:t>AND</w:t>
      </w:r>
    </w:p>
    <w:p w:rsidR="00E70C5B" w:rsidRPr="00E70C5B" w:rsidRDefault="00E70C5B" w:rsidP="00E70C5B">
      <w:r w:rsidRPr="00E70C5B">
        <w:t>~~[...~~]Depression is the most accurate way of experiencing the current ecological disaster."</w:t>
      </w:r>
    </w:p>
    <w:p w:rsidR="00E70C5B" w:rsidRPr="00E70C5B" w:rsidRDefault="00E70C5B" w:rsidP="00E70C5B"/>
    <w:p w:rsidR="00E70C5B" w:rsidRPr="00E70C5B" w:rsidRDefault="00E70C5B" w:rsidP="00E70C5B">
      <w:pPr>
        <w:rPr>
          <w:rFonts w:ascii="times new romna" w:hAnsi="times new romna"/>
        </w:rPr>
      </w:pPr>
    </w:p>
    <w:p w:rsidR="00E70C5B" w:rsidRPr="00E70C5B" w:rsidRDefault="00E70C5B" w:rsidP="00E70C5B"/>
    <w:p w:rsidR="00E70C5B" w:rsidRPr="00E70C5B" w:rsidRDefault="00E70C5B" w:rsidP="00E70C5B">
      <w:r w:rsidRPr="00E70C5B">
        <w:t>**====</w:t>
      </w:r>
      <w:proofErr w:type="gramStart"/>
      <w:r w:rsidRPr="00E70C5B">
        <w:t>Our</w:t>
      </w:r>
      <w:proofErr w:type="gramEnd"/>
      <w:r w:rsidRPr="00E70C5B">
        <w:t xml:space="preserve"> relic is not apolitical but lays bare the basis of sociality====**</w:t>
      </w:r>
    </w:p>
    <w:p w:rsidR="00E70C5B" w:rsidRPr="00E70C5B" w:rsidRDefault="00E70C5B" w:rsidP="00E70C5B">
      <w:pPr>
        <w:rPr>
          <w:rFonts w:ascii="times new romna" w:hAnsi="times new romna"/>
        </w:rPr>
      </w:pPr>
      <w:r w:rsidRPr="00E70C5B">
        <w:t>**</w:t>
      </w:r>
      <w:proofErr w:type="spellStart"/>
      <w:r w:rsidRPr="00E70C5B">
        <w:t>Truscello</w:t>
      </w:r>
      <w:proofErr w:type="spellEnd"/>
      <w:r w:rsidRPr="00E70C5B">
        <w:t xml:space="preserve"> 12**</w:t>
      </w:r>
      <w:r w:rsidRPr="00E70C5B">
        <w:rPr>
          <w:rFonts w:ascii="times new romna" w:hAnsi="times new romna"/>
        </w:rPr>
        <w:t xml:space="preserve"> Michael, </w:t>
      </w:r>
      <w:r w:rsidRPr="00E70C5B">
        <w:rPr>
          <w:rFonts w:ascii="times new romna" w:hAnsi="times new romna"/>
        </w:rPr>
        <w:t>"</w:t>
      </w:r>
      <w:r w:rsidRPr="00E70C5B">
        <w:rPr>
          <w:rFonts w:ascii="times new romna" w:hAnsi="times new romna"/>
        </w:rPr>
        <w:t xml:space="preserve">The New </w:t>
      </w:r>
      <w:proofErr w:type="spellStart"/>
      <w:r w:rsidRPr="00E70C5B">
        <w:rPr>
          <w:rFonts w:ascii="times new romna" w:hAnsi="times new romna"/>
        </w:rPr>
        <w:t>Topographics</w:t>
      </w:r>
      <w:proofErr w:type="spellEnd"/>
      <w:r w:rsidRPr="00E70C5B">
        <w:rPr>
          <w:rFonts w:ascii="times new romna" w:hAnsi="times new romna"/>
        </w:rPr>
        <w:t xml:space="preserve">: dark ecology, and the energy infrastructure of nations: considering agency in the photographs of Edward </w:t>
      </w:r>
      <w:proofErr w:type="spellStart"/>
      <w:r w:rsidRPr="00E70C5B">
        <w:rPr>
          <w:rFonts w:ascii="times new romna" w:hAnsi="times new romna"/>
        </w:rPr>
        <w:t>Burtynsky</w:t>
      </w:r>
      <w:proofErr w:type="spellEnd"/>
      <w:r w:rsidRPr="00E70C5B">
        <w:rPr>
          <w:rFonts w:ascii="times new romna" w:hAnsi="times new romna"/>
        </w:rPr>
        <w:t xml:space="preserve"> and Mitch Epstein from a post-anarchist perspective,</w:t>
      </w:r>
      <w:r w:rsidRPr="00E70C5B">
        <w:rPr>
          <w:rFonts w:ascii="times new romna" w:hAnsi="times new romna"/>
        </w:rPr>
        <w:t>"</w:t>
      </w:r>
      <w:r w:rsidRPr="00E70C5B">
        <w:rPr>
          <w:rFonts w:ascii="times new romna" w:hAnsi="times new romna"/>
        </w:rPr>
        <w:t xml:space="preserve"> Imaginations, Issue 3-2 p188</w:t>
      </w:r>
    </w:p>
    <w:p w:rsidR="00E70C5B" w:rsidRPr="00E70C5B" w:rsidRDefault="00E70C5B" w:rsidP="00E70C5B">
      <w:pPr>
        <w:rPr>
          <w:rFonts w:ascii="times new romna" w:hAnsi="times new romna"/>
        </w:rPr>
      </w:pPr>
    </w:p>
    <w:p w:rsidR="00E70C5B" w:rsidRPr="00E70C5B" w:rsidRDefault="00E70C5B" w:rsidP="00E70C5B">
      <w:r w:rsidRPr="00E70C5B">
        <w:t xml:space="preserve">Edward </w:t>
      </w:r>
      <w:proofErr w:type="spellStart"/>
      <w:r w:rsidRPr="00E70C5B">
        <w:t>Burtynsky</w:t>
      </w:r>
      <w:proofErr w:type="spellEnd"/>
      <w:r w:rsidRPr="00E70C5B">
        <w:t xml:space="preserve">~’s aesthetic and the New Topographic ¶ aesthetic from which it derives, I </w:t>
      </w:r>
    </w:p>
    <w:p w:rsidR="00E70C5B" w:rsidRPr="00E70C5B" w:rsidRDefault="00E70C5B" w:rsidP="00E70C5B">
      <w:r w:rsidRPr="00E70C5B">
        <w:t>AND</w:t>
      </w:r>
    </w:p>
    <w:p w:rsidR="00E70C5B" w:rsidRPr="00E70C5B" w:rsidRDefault="00E70C5B" w:rsidP="00E70C5B">
      <w:r w:rsidRPr="00E70C5B">
        <w:t xml:space="preserve">¶ </w:t>
      </w:r>
      <w:proofErr w:type="gramStart"/>
      <w:r w:rsidRPr="00E70C5B">
        <w:t>behind</w:t>
      </w:r>
      <w:proofErr w:type="gramEnd"/>
      <w:r w:rsidRPr="00E70C5B">
        <w:t xml:space="preserve"> their landscapes as relics and ruins. (Mitchell ¶ 19)</w:t>
      </w:r>
    </w:p>
    <w:p w:rsidR="00E70C5B" w:rsidRPr="00E70C5B" w:rsidRDefault="00E70C5B" w:rsidP="00E70C5B">
      <w:pPr>
        <w:rPr>
          <w:rFonts w:ascii="times new romna" w:hAnsi="times new romna"/>
        </w:rPr>
      </w:pPr>
    </w:p>
    <w:p w:rsidR="00E70C5B" w:rsidRPr="00E70C5B" w:rsidRDefault="00E70C5B" w:rsidP="00E70C5B"/>
    <w:p w:rsidR="00E70C5B" w:rsidRPr="00E70C5B" w:rsidRDefault="00E70C5B" w:rsidP="00E70C5B">
      <w:r w:rsidRPr="00E70C5B">
        <w:t>====</w:t>
      </w:r>
      <w:r w:rsidRPr="00E70C5B">
        <w:t>The environment as a category of the natural inhibits a confrontation with the objects that compose it—smashing the metaphysics of Nature must be the starting point for ecological thought</w:t>
      </w:r>
      <w:proofErr w:type="gramStart"/>
      <w:r w:rsidRPr="00E70C5B">
        <w:t>.</w:t>
      </w:r>
      <w:r w:rsidRPr="00E70C5B">
        <w:t>=</w:t>
      </w:r>
      <w:proofErr w:type="gramEnd"/>
      <w:r w:rsidRPr="00E70C5B">
        <w:t>===</w:t>
      </w:r>
    </w:p>
    <w:p w:rsidR="00E70C5B" w:rsidRPr="00E70C5B" w:rsidRDefault="00E70C5B" w:rsidP="00E70C5B">
      <w:pPr>
        <w:rPr>
          <w:rFonts w:ascii="times new romna" w:hAnsi="times new romna"/>
        </w:rPr>
      </w:pPr>
    </w:p>
    <w:p w:rsidR="00E70C5B" w:rsidRPr="00E70C5B" w:rsidRDefault="00E70C5B" w:rsidP="00E70C5B">
      <w:pPr>
        <w:pStyle w:val="NoSpacing"/>
      </w:pPr>
      <w:proofErr w:type="spellStart"/>
      <w:r w:rsidRPr="00E70C5B">
        <w:t>Pettman</w:t>
      </w:r>
      <w:proofErr w:type="spellEnd"/>
      <w:r w:rsidRPr="00E70C5B">
        <w:t xml:space="preserve"> ~’11</w:t>
      </w:r>
    </w:p>
    <w:p w:rsidR="00E70C5B" w:rsidRPr="00E70C5B" w:rsidRDefault="00E70C5B" w:rsidP="00E70C5B">
      <w:pPr>
        <w:pStyle w:val="NoSpacing"/>
        <w:rPr>
          <w:rFonts w:ascii="times new romna" w:hAnsi="times new romna"/>
          <w:sz w:val="20"/>
          <w:szCs w:val="20"/>
        </w:rPr>
      </w:pPr>
      <w:r w:rsidRPr="00E70C5B">
        <w:rPr>
          <w:rFonts w:ascii="times new romna" w:hAnsi="times new romna"/>
          <w:sz w:val="20"/>
          <w:szCs w:val="20"/>
        </w:rPr>
        <w:t xml:space="preserve">Dominic </w:t>
      </w:r>
      <w:proofErr w:type="spellStart"/>
      <w:r w:rsidRPr="00E70C5B">
        <w:rPr>
          <w:rFonts w:ascii="times new romna" w:hAnsi="times new romna"/>
          <w:sz w:val="20"/>
          <w:szCs w:val="20"/>
        </w:rPr>
        <w:t>Pettman</w:t>
      </w:r>
      <w:proofErr w:type="spellEnd"/>
      <w:r w:rsidRPr="00E70C5B">
        <w:rPr>
          <w:rFonts w:ascii="times new romna" w:hAnsi="times new romna"/>
          <w:sz w:val="20"/>
          <w:szCs w:val="20"/>
        </w:rPr>
        <w:t xml:space="preserve">. </w:t>
      </w:r>
      <w:proofErr w:type="gramStart"/>
      <w:r w:rsidRPr="00E70C5B">
        <w:rPr>
          <w:rFonts w:ascii="times new romna" w:hAnsi="times new romna"/>
          <w:sz w:val="20"/>
          <w:szCs w:val="20"/>
        </w:rPr>
        <w:t>Chair of Culture and Media at the New School.</w:t>
      </w:r>
      <w:proofErr w:type="gramEnd"/>
      <w:r w:rsidRPr="00E70C5B">
        <w:rPr>
          <w:rFonts w:ascii="times new romna" w:hAnsi="times new romna"/>
          <w:sz w:val="20"/>
          <w:szCs w:val="20"/>
        </w:rPr>
        <w:t xml:space="preserve"> 2011. </w:t>
      </w:r>
      <w:r w:rsidRPr="00E70C5B">
        <w:t>Human Error: Species-Being and Media Machines</w:t>
      </w:r>
      <w:r w:rsidRPr="00E70C5B">
        <w:rPr>
          <w:rFonts w:ascii="times new romna" w:hAnsi="times new romna"/>
          <w:sz w:val="20"/>
          <w:szCs w:val="20"/>
        </w:rPr>
        <w:t xml:space="preserve">. </w:t>
      </w:r>
      <w:proofErr w:type="gramStart"/>
      <w:r w:rsidRPr="00E70C5B">
        <w:rPr>
          <w:rFonts w:ascii="times new romna" w:hAnsi="times new romna"/>
          <w:sz w:val="20"/>
          <w:szCs w:val="20"/>
        </w:rPr>
        <w:t>Pages 130-133.</w:t>
      </w:r>
      <w:proofErr w:type="gramEnd"/>
    </w:p>
    <w:p w:rsidR="00E70C5B" w:rsidRPr="00E70C5B" w:rsidRDefault="00E70C5B" w:rsidP="00E70C5B">
      <w:pPr>
        <w:rPr>
          <w:rFonts w:ascii="times new romna" w:hAnsi="times new romna"/>
          <w:szCs w:val="16"/>
        </w:rPr>
      </w:pPr>
    </w:p>
    <w:p w:rsidR="00E70C5B" w:rsidRPr="00E70C5B" w:rsidRDefault="00E70C5B" w:rsidP="00E70C5B">
      <w:r w:rsidRPr="00E70C5B">
        <w:t>It is remarkable, then, that the cybernetic understanding and practice of home (</w:t>
      </w:r>
    </w:p>
    <w:p w:rsidR="00E70C5B" w:rsidRPr="00E70C5B" w:rsidRDefault="00E70C5B" w:rsidP="00E70C5B">
      <w:r w:rsidRPr="00E70C5B">
        <w:t>AND</w:t>
      </w:r>
    </w:p>
    <w:p w:rsidR="00E70C5B" w:rsidRPr="00E70C5B" w:rsidRDefault="00E70C5B" w:rsidP="00E70C5B">
      <w:proofErr w:type="gramStart"/>
      <w:r w:rsidRPr="00E70C5B">
        <w:t>victim</w:t>
      </w:r>
      <w:proofErr w:type="gramEnd"/>
      <w:r w:rsidRPr="00E70C5B">
        <w:t xml:space="preserve"> of its own rapaciousness and inability to balance the biological books. 4</w:t>
      </w:r>
    </w:p>
    <w:p w:rsidR="00E70C5B" w:rsidRPr="00E70C5B" w:rsidRDefault="00E70C5B" w:rsidP="00E70C5B">
      <w:pPr>
        <w:rPr>
          <w:rFonts w:ascii="times new romna" w:hAnsi="times new romna"/>
          <w:szCs w:val="16"/>
        </w:rPr>
      </w:pPr>
      <w:r w:rsidRPr="00E70C5B">
        <w:rPr>
          <w:rFonts w:ascii="times new romna" w:hAnsi="times new romna"/>
          <w:szCs w:val="16"/>
        </w:rPr>
        <w:t xml:space="preserve">But what happens to this familiar tale of </w:t>
      </w:r>
      <w:r w:rsidRPr="00E70C5B">
        <w:t>Adam</w:t>
      </w:r>
      <w:r w:rsidRPr="00E70C5B">
        <w:rPr>
          <w:rFonts w:ascii="times new romna" w:hAnsi="times new romna"/>
          <w:szCs w:val="16"/>
        </w:rPr>
        <w:t xml:space="preserve"> losing his mind </w:t>
      </w:r>
      <w:r w:rsidRPr="00E70C5B">
        <w:t>after the Fall—getting an engineering degree, and building a thousand skyscrapers of Babel</w:t>
      </w:r>
      <w:r w:rsidRPr="00E70C5B">
        <w:rPr>
          <w:rFonts w:ascii="times new romna" w:hAnsi="times new romna"/>
          <w:szCs w:val="16"/>
        </w:rPr>
        <w:t xml:space="preserve">—when </w:t>
      </w:r>
      <w:r w:rsidRPr="00E70C5B">
        <w:t>we let go of the now obsolete</w:t>
      </w:r>
      <w:r w:rsidRPr="00E70C5B">
        <w:rPr>
          <w:rFonts w:ascii="times new romna" w:hAnsi="times new romna"/>
          <w:szCs w:val="16"/>
        </w:rPr>
        <w:t xml:space="preserve"> (yet exceedingly persistent) </w:t>
      </w:r>
      <w:r w:rsidRPr="00E70C5B">
        <w:t xml:space="preserve">distinction between </w:t>
      </w:r>
      <w:proofErr w:type="spellStart"/>
      <w:r w:rsidRPr="00E70C5B">
        <w:t>phusis</w:t>
      </w:r>
      <w:proofErr w:type="spellEnd"/>
      <w:r w:rsidRPr="00E70C5B">
        <w:t xml:space="preserve"> and </w:t>
      </w:r>
      <w:proofErr w:type="spellStart"/>
      <w:r w:rsidRPr="00E70C5B">
        <w:t>nomos</w:t>
      </w:r>
      <w:proofErr w:type="spellEnd"/>
      <w:r w:rsidRPr="00E70C5B">
        <w:t>, nature and culture</w:t>
      </w:r>
      <w:r w:rsidRPr="00E70C5B">
        <w:rPr>
          <w:rFonts w:ascii="times new romna" w:hAnsi="times new romna"/>
          <w:szCs w:val="16"/>
        </w:rPr>
        <w:t>? 5</w:t>
      </w:r>
    </w:p>
    <w:p w:rsidR="00E70C5B" w:rsidRPr="00E70C5B" w:rsidRDefault="00E70C5B" w:rsidP="00E70C5B">
      <w:r w:rsidRPr="00E70C5B">
        <w:t xml:space="preserve">Some provocative answers to this question can be found in Timothy </w:t>
      </w:r>
      <w:proofErr w:type="spellStart"/>
      <w:r w:rsidRPr="00E70C5B">
        <w:t>Morton~’s</w:t>
      </w:r>
      <w:proofErr w:type="spellEnd"/>
      <w:r w:rsidRPr="00E70C5B">
        <w:t xml:space="preserve"> (2007) </w:t>
      </w:r>
    </w:p>
    <w:p w:rsidR="00E70C5B" w:rsidRPr="00E70C5B" w:rsidRDefault="00E70C5B" w:rsidP="00E70C5B">
      <w:r w:rsidRPr="00E70C5B">
        <w:t>AND</w:t>
      </w:r>
    </w:p>
    <w:p w:rsidR="00E70C5B" w:rsidRPr="00E70C5B" w:rsidRDefault="00E70C5B" w:rsidP="00E70C5B">
      <w:proofErr w:type="gramStart"/>
      <w:r w:rsidRPr="00E70C5B">
        <w:t>relationship</w:t>
      </w:r>
      <w:proofErr w:type="gramEnd"/>
      <w:r w:rsidRPr="00E70C5B">
        <w:t xml:space="preserve"> to the environment and the other life-forms found therein. 6</w:t>
      </w:r>
    </w:p>
    <w:p w:rsidR="00E70C5B" w:rsidRPr="00E70C5B" w:rsidRDefault="00E70C5B" w:rsidP="00E70C5B">
      <w:r w:rsidRPr="00E70C5B">
        <w:t xml:space="preserve">Indeed, the very term environment is part of the predicament, symptomatic of the </w:t>
      </w:r>
    </w:p>
    <w:p w:rsidR="00E70C5B" w:rsidRPr="00E70C5B" w:rsidRDefault="00E70C5B" w:rsidP="00E70C5B">
      <w:r w:rsidRPr="00E70C5B">
        <w:t>AND</w:t>
      </w:r>
    </w:p>
    <w:p w:rsidR="00E70C5B" w:rsidRPr="00E70C5B" w:rsidRDefault="00E70C5B" w:rsidP="00E70C5B">
      <w:proofErr w:type="gramStart"/>
      <w:r w:rsidRPr="00E70C5B">
        <w:t>its</w:t>
      </w:r>
      <w:proofErr w:type="gramEnd"/>
      <w:r w:rsidRPr="00E70C5B">
        <w:t xml:space="preserve"> nature when we look at it head on" (63). 7</w:t>
      </w:r>
    </w:p>
    <w:p w:rsidR="00E70C5B" w:rsidRPr="00E70C5B" w:rsidRDefault="00E70C5B" w:rsidP="00E70C5B">
      <w:r w:rsidRPr="00E70C5B">
        <w:t xml:space="preserve">The crucial aspect of this slippery (non)-category is its undeniable </w:t>
      </w:r>
      <w:proofErr w:type="spellStart"/>
      <w:r w:rsidRPr="00E70C5B">
        <w:t>alterity</w:t>
      </w:r>
      <w:proofErr w:type="spellEnd"/>
      <w:r w:rsidRPr="00E70C5B">
        <w:t xml:space="preserve">, </w:t>
      </w:r>
    </w:p>
    <w:p w:rsidR="00E70C5B" w:rsidRPr="00E70C5B" w:rsidRDefault="00E70C5B" w:rsidP="00E70C5B">
      <w:r w:rsidRPr="00E70C5B">
        <w:t>AND</w:t>
      </w:r>
    </w:p>
    <w:p w:rsidR="00E70C5B" w:rsidRPr="00E70C5B" w:rsidRDefault="00E70C5B" w:rsidP="00E70C5B">
      <w:proofErr w:type="gramStart"/>
      <w:r w:rsidRPr="00E70C5B">
        <w:t>environment</w:t>
      </w:r>
      <w:proofErr w:type="gramEnd"/>
      <w:r w:rsidRPr="00E70C5B">
        <w:t>." 8 And yet it persists in the enigmatic solicitations of existence.</w:t>
      </w:r>
    </w:p>
    <w:p w:rsidR="00E70C5B" w:rsidRPr="00E70C5B" w:rsidRDefault="00E70C5B" w:rsidP="00E70C5B">
      <w:r w:rsidRPr="00E70C5B">
        <w:t xml:space="preserve">As a result, Ecology without Nature is as much about technology as it is </w:t>
      </w:r>
    </w:p>
    <w:p w:rsidR="00E70C5B" w:rsidRPr="00E70C5B" w:rsidRDefault="00E70C5B" w:rsidP="00E70C5B">
      <w:r w:rsidRPr="00E70C5B">
        <w:t>AND</w:t>
      </w:r>
    </w:p>
    <w:p w:rsidR="00E70C5B" w:rsidRPr="00E70C5B" w:rsidRDefault="00E70C5B" w:rsidP="00E70C5B">
      <w:proofErr w:type="gramStart"/>
      <w:r w:rsidRPr="00E70C5B">
        <w:t>orientation</w:t>
      </w:r>
      <w:proofErr w:type="gramEnd"/>
      <w:r w:rsidRPr="00E70C5B">
        <w:t xml:space="preserve"> device—used by humans immemorial—of Inside versus Outside. 9</w:t>
      </w:r>
    </w:p>
    <w:p w:rsidR="00E70C5B" w:rsidRPr="00E70C5B" w:rsidRDefault="00E70C5B" w:rsidP="00E70C5B">
      <w:r w:rsidRPr="00E70C5B">
        <w:t xml:space="preserve">For purposes of contrast, Morton (2007, 180) cites indigenous cultures that </w:t>
      </w:r>
    </w:p>
    <w:p w:rsidR="00E70C5B" w:rsidRPr="00E70C5B" w:rsidRDefault="00E70C5B" w:rsidP="00E70C5B">
      <w:r w:rsidRPr="00E70C5B">
        <w:t>AND</w:t>
      </w:r>
    </w:p>
    <w:p w:rsidR="00E70C5B" w:rsidRPr="00E70C5B" w:rsidRDefault="00E70C5B" w:rsidP="00E70C5B">
      <w:r w:rsidRPr="00E70C5B">
        <w:t>are the world%21~’ and it would be true" (100).</w:t>
      </w:r>
    </w:p>
    <w:p w:rsidR="00E70C5B" w:rsidRPr="00E70C5B" w:rsidRDefault="00E70C5B" w:rsidP="00E70C5B">
      <w:r w:rsidRPr="00E70C5B">
        <w:t xml:space="preserve">This is, of course, impossible if life-forms are trapped within their </w:t>
      </w:r>
    </w:p>
    <w:p w:rsidR="00E70C5B" w:rsidRPr="00E70C5B" w:rsidRDefault="00E70C5B" w:rsidP="00E70C5B">
      <w:r w:rsidRPr="00E70C5B">
        <w:t>AND</w:t>
      </w:r>
    </w:p>
    <w:p w:rsidR="00E70C5B" w:rsidRPr="00E70C5B" w:rsidRDefault="00E70C5B" w:rsidP="00E70C5B">
      <w:r w:rsidRPr="00E70C5B">
        <w:t xml:space="preserve">Morton thus subscribes to what he </w:t>
      </w:r>
      <w:proofErr w:type="gramStart"/>
      <w:r w:rsidRPr="00E70C5B">
        <w:t>calls a "</w:t>
      </w:r>
      <w:proofErr w:type="gramEnd"/>
      <w:r w:rsidRPr="00E70C5B">
        <w:t>nostalgia for the future."</w:t>
      </w:r>
    </w:p>
    <w:p w:rsidR="00E70C5B" w:rsidRPr="00E70C5B" w:rsidRDefault="00E70C5B" w:rsidP="00E70C5B">
      <w:r w:rsidRPr="00E70C5B">
        <w:t xml:space="preserve">Indeed, there is no going back. Truth be told, there was never </w:t>
      </w:r>
    </w:p>
    <w:p w:rsidR="00E70C5B" w:rsidRPr="00E70C5B" w:rsidRDefault="00E70C5B" w:rsidP="00E70C5B">
      <w:r w:rsidRPr="00E70C5B">
        <w:t>AND</w:t>
      </w:r>
    </w:p>
    <w:p w:rsidR="00E70C5B" w:rsidRPr="00E70C5B" w:rsidRDefault="00E70C5B" w:rsidP="00E70C5B">
      <w:proofErr w:type="gramStart"/>
      <w:r w:rsidRPr="00E70C5B">
        <w:t>not</w:t>
      </w:r>
      <w:proofErr w:type="gramEnd"/>
      <w:r w:rsidRPr="00E70C5B">
        <w:t xml:space="preserve"> necessarily follow that ecological questions are moot; quite the contrary. 10</w:t>
      </w:r>
    </w:p>
    <w:p w:rsidR="00E70C5B" w:rsidRPr="00E70C5B" w:rsidRDefault="00E70C5B" w:rsidP="00E70C5B">
      <w:r w:rsidRPr="00E70C5B">
        <w:t xml:space="preserve">Indeed, "if we could not merely figure out but actually experience the fact </w:t>
      </w:r>
    </w:p>
    <w:p w:rsidR="00E70C5B" w:rsidRPr="00E70C5B" w:rsidRDefault="00E70C5B" w:rsidP="00E70C5B">
      <w:r w:rsidRPr="00E70C5B">
        <w:t>AND</w:t>
      </w:r>
    </w:p>
    <w:p w:rsidR="00E70C5B" w:rsidRPr="00E70C5B" w:rsidRDefault="00E70C5B" w:rsidP="00E70C5B">
      <w:r w:rsidRPr="00E70C5B">
        <w:t>an Other ~’over there</w:t>
      </w:r>
      <w:proofErr w:type="gramStart"/>
      <w:r w:rsidRPr="00E70C5B">
        <w:t>,~</w:t>
      </w:r>
      <w:proofErr w:type="gramEnd"/>
      <w:r w:rsidRPr="00E70C5B">
        <w:t>’ a victim" (188). 11</w:t>
      </w:r>
    </w:p>
    <w:p w:rsidR="00E70C5B" w:rsidRPr="00E70C5B" w:rsidRDefault="00E70C5B" w:rsidP="00E70C5B">
      <w:pPr>
        <w:rPr>
          <w:rFonts w:ascii="times new romna" w:hAnsi="times new romna"/>
        </w:rPr>
      </w:pPr>
    </w:p>
    <w:p w:rsidR="00E70C5B" w:rsidRPr="00E70C5B" w:rsidRDefault="00E70C5B" w:rsidP="00E70C5B">
      <w:pPr>
        <w:rPr>
          <w:rFonts w:ascii="times new romna" w:hAnsi="times new romna"/>
        </w:rPr>
      </w:pPr>
    </w:p>
    <w:p w:rsidR="00E70C5B" w:rsidRPr="00E70C5B" w:rsidRDefault="00E70C5B" w:rsidP="00E70C5B"/>
    <w:p w:rsidR="00E70C5B" w:rsidRPr="00E70C5B" w:rsidRDefault="00E70C5B" w:rsidP="00E70C5B">
      <w:r w:rsidRPr="00E70C5B">
        <w:t>====</w:t>
      </w:r>
      <w:proofErr w:type="gramStart"/>
      <w:r w:rsidRPr="00E70C5B">
        <w:t>This</w:t>
      </w:r>
      <w:proofErr w:type="gramEnd"/>
      <w:r w:rsidRPr="00E70C5B">
        <w:t xml:space="preserve"> is Crucial in the Context of Energy Production – Re-Calibrating Our Theory of Agency is a Pragmatic Concern. </w:t>
      </w:r>
      <w:r w:rsidRPr="00E70C5B">
        <w:t>====</w:t>
      </w:r>
    </w:p>
    <w:p w:rsidR="00E70C5B" w:rsidRPr="00E70C5B" w:rsidRDefault="00E70C5B" w:rsidP="00E70C5B">
      <w:pPr>
        <w:contextualSpacing/>
      </w:pPr>
      <w:proofErr w:type="gramStart"/>
      <w:r w:rsidRPr="00E70C5B">
        <w:lastRenderedPageBreak/>
        <w:t>Bennett and Kahn 2k10.</w:t>
      </w:r>
      <w:proofErr w:type="gramEnd"/>
      <w:r w:rsidRPr="00E70C5B">
        <w:rPr>
          <w:rFonts w:ascii="times new romna" w:hAnsi="times new romna"/>
        </w:rPr>
        <w:t xml:space="preserve"> (</w:t>
      </w:r>
      <w:proofErr w:type="spellStart"/>
      <w:r w:rsidRPr="00E70C5B">
        <w:rPr>
          <w:rFonts w:ascii="times new romna" w:hAnsi="times new romna"/>
        </w:rPr>
        <w:t>Gulshan</w:t>
      </w:r>
      <w:proofErr w:type="spellEnd"/>
      <w:r w:rsidRPr="00E70C5B">
        <w:rPr>
          <w:rFonts w:ascii="times new romna" w:hAnsi="times new romna"/>
        </w:rPr>
        <w:t xml:space="preserve"> Khan and Jane Bennett, Chair of Political Science Department at Johns Hopkins University. </w:t>
      </w:r>
      <w:r w:rsidRPr="00E70C5B">
        <w:rPr>
          <w:rFonts w:ascii="times new romna" w:hAnsi="times new romna"/>
        </w:rPr>
        <w:t>"</w:t>
      </w:r>
      <w:r w:rsidRPr="00E70C5B">
        <w:rPr>
          <w:rFonts w:ascii="times new romna" w:hAnsi="times new romna"/>
        </w:rPr>
        <w:t>Agency, Nature and Emergent Properties,</w:t>
      </w:r>
      <w:r w:rsidRPr="00E70C5B">
        <w:rPr>
          <w:rFonts w:ascii="times new romna" w:hAnsi="times new romna"/>
        </w:rPr>
        <w:t>"</w:t>
      </w:r>
      <w:r w:rsidRPr="00E70C5B">
        <w:rPr>
          <w:rFonts w:ascii="times new romna" w:hAnsi="times new romna"/>
        </w:rPr>
        <w:t xml:space="preserve"> Para </w:t>
      </w:r>
      <w:proofErr w:type="spellStart"/>
      <w:r w:rsidRPr="00E70C5B">
        <w:rPr>
          <w:rFonts w:ascii="times new romna" w:hAnsi="times new romna"/>
        </w:rPr>
        <w:t>Doxa</w:t>
      </w:r>
      <w:proofErr w:type="spellEnd"/>
      <w:r w:rsidRPr="00E70C5B">
        <w:rPr>
          <w:rFonts w:ascii="times new romna" w:hAnsi="times new romna"/>
        </w:rPr>
        <w:t xml:space="preserve">, </w:t>
      </w:r>
      <w:proofErr w:type="spellStart"/>
      <w:r w:rsidRPr="00E70C5B">
        <w:rPr>
          <w:rFonts w:ascii="times new romna" w:hAnsi="times new romna"/>
        </w:rPr>
        <w:t>Neodoxa</w:t>
      </w:r>
      <w:proofErr w:type="spellEnd"/>
      <w:r w:rsidRPr="00E70C5B">
        <w:rPr>
          <w:rFonts w:ascii="times new romna" w:hAnsi="times new romna"/>
        </w:rPr>
        <w:t>, Interview Conducted on November 3, 2010; Posted Online on 6-25-2012.)</w:t>
      </w:r>
    </w:p>
    <w:p w:rsidR="00E70C5B" w:rsidRPr="00E70C5B" w:rsidRDefault="00E70C5B" w:rsidP="00E70C5B">
      <w:r w:rsidRPr="00E70C5B">
        <w:t xml:space="preserve"> KHAN: In The Enchantment of Modern Life you develop a polemical critique of </w:t>
      </w:r>
    </w:p>
    <w:p w:rsidR="00E70C5B" w:rsidRPr="00E70C5B" w:rsidRDefault="00E70C5B" w:rsidP="00E70C5B">
      <w:r w:rsidRPr="00E70C5B">
        <w:t>AND</w:t>
      </w:r>
    </w:p>
    <w:p w:rsidR="00E70C5B" w:rsidRPr="00E70C5B" w:rsidRDefault="00E70C5B" w:rsidP="00E70C5B">
      <w:proofErr w:type="gramStart"/>
      <w:r w:rsidRPr="00E70C5B">
        <w:t>others</w:t>
      </w:r>
      <w:proofErr w:type="gramEnd"/>
      <w:r w:rsidRPr="00E70C5B">
        <w:t xml:space="preserve">, or to do as little violence as possible in </w:t>
      </w:r>
      <w:proofErr w:type="spellStart"/>
      <w:r w:rsidRPr="00E70C5B">
        <w:t>one~’s</w:t>
      </w:r>
      <w:proofErr w:type="spellEnd"/>
      <w:r w:rsidRPr="00E70C5B">
        <w:t xml:space="preserve"> actions.</w:t>
      </w:r>
    </w:p>
    <w:p w:rsidR="00E70C5B" w:rsidRPr="00E70C5B" w:rsidRDefault="00E70C5B" w:rsidP="00E70C5B">
      <w:r w:rsidRPr="00E70C5B">
        <w:t xml:space="preserve">So of course I affirm the ~’rationalizing~’ project of disentangling political power from oppressive </w:t>
      </w:r>
    </w:p>
    <w:p w:rsidR="00E70C5B" w:rsidRPr="00E70C5B" w:rsidRDefault="00E70C5B" w:rsidP="00E70C5B">
      <w:r w:rsidRPr="00E70C5B">
        <w:t>AND</w:t>
      </w:r>
    </w:p>
    <w:p w:rsidR="00E70C5B" w:rsidRPr="00E70C5B" w:rsidRDefault="00E70C5B" w:rsidP="00E70C5B">
      <w:proofErr w:type="gramStart"/>
      <w:r w:rsidRPr="00E70C5B">
        <w:t>of</w:t>
      </w:r>
      <w:proofErr w:type="gramEnd"/>
      <w:r w:rsidRPr="00E70C5B">
        <w:t xml:space="preserve"> earth as a basket of passive resources for the satisfaction of desires.</w:t>
      </w:r>
    </w:p>
    <w:p w:rsidR="00E70C5B" w:rsidRPr="00E70C5B" w:rsidRDefault="00E70C5B" w:rsidP="00E70C5B">
      <w:r w:rsidRPr="00E70C5B">
        <w:t xml:space="preserve">KHAN: For many modern thinkers, the distinction between the human and the nonhuman </w:t>
      </w:r>
    </w:p>
    <w:p w:rsidR="00E70C5B" w:rsidRPr="00E70C5B" w:rsidRDefault="00E70C5B" w:rsidP="00E70C5B">
      <w:r w:rsidRPr="00E70C5B">
        <w:t>AND</w:t>
      </w:r>
    </w:p>
    <w:p w:rsidR="00E70C5B" w:rsidRPr="00E70C5B" w:rsidRDefault="00E70C5B" w:rsidP="00E70C5B">
      <w:proofErr w:type="gramStart"/>
      <w:r w:rsidRPr="00E70C5B">
        <w:t>there</w:t>
      </w:r>
      <w:proofErr w:type="gramEnd"/>
      <w:r w:rsidRPr="00E70C5B">
        <w:t xml:space="preserve"> not a danger that the criterion for responsible human action is dissolved?</w:t>
      </w:r>
    </w:p>
    <w:p w:rsidR="00E70C5B" w:rsidRPr="00E70C5B" w:rsidRDefault="00E70C5B" w:rsidP="00E70C5B">
      <w:r w:rsidRPr="00E70C5B">
        <w:t xml:space="preserve">BENNETT: I think that human agency is best conceived as itself the outcome or </w:t>
      </w:r>
    </w:p>
    <w:p w:rsidR="00E70C5B" w:rsidRPr="00E70C5B" w:rsidRDefault="00E70C5B" w:rsidP="00E70C5B">
      <w:r w:rsidRPr="00E70C5B">
        <w:t>AND</w:t>
      </w:r>
    </w:p>
    <w:p w:rsidR="00E70C5B" w:rsidRPr="00E70C5B" w:rsidRDefault="00E70C5B" w:rsidP="00E70C5B">
      <w:r w:rsidRPr="00E70C5B">
        <w:t>they can have on that elusive spiritual entity called the ~’moral subject~’.</w:t>
      </w:r>
    </w:p>
    <w:p w:rsidR="00E70C5B" w:rsidRPr="00E70C5B" w:rsidRDefault="00E70C5B" w:rsidP="00E70C5B">
      <w:pPr>
        <w:rPr>
          <w:rFonts w:ascii="times new romna" w:hAnsi="times new romna"/>
        </w:rPr>
      </w:pPr>
    </w:p>
    <w:p w:rsidR="000022F2" w:rsidRPr="00E70C5B" w:rsidRDefault="000022F2" w:rsidP="00D17C4E"/>
    <w:sectPr w:rsidR="000022F2" w:rsidRPr="00E70C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516" w:rsidRDefault="00CC6516" w:rsidP="005F5576">
      <w:r>
        <w:separator/>
      </w:r>
    </w:p>
  </w:endnote>
  <w:endnote w:type="continuationSeparator" w:id="0">
    <w:p w:rsidR="00CC6516" w:rsidRDefault="00CC65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times new romna">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516" w:rsidRDefault="00CC6516" w:rsidP="005F5576">
      <w:r>
        <w:separator/>
      </w:r>
    </w:p>
  </w:footnote>
  <w:footnote w:type="continuationSeparator" w:id="0">
    <w:p w:rsidR="00CC6516" w:rsidRDefault="00CC651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C5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31A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356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6744"/>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6516"/>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0C5B"/>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E70C5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Title Char,Cards + Font: 12 pt Char,Minimized Char,Underline Char Char Char,Underline Char Char,c,Intense Emphasis3,Style,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styleId="NoSpacing">
    <w:name w:val="No Spacing"/>
    <w:uiPriority w:val="1"/>
    <w:qFormat/>
    <w:rsid w:val="00E70C5B"/>
    <w:pPr>
      <w:spacing w:after="0" w:line="240" w:lineRule="auto"/>
    </w:pPr>
    <w:rPr>
      <w:rFonts w:eastAsiaTheme="minorEastAsia"/>
      <w:sz w:val="24"/>
      <w:szCs w:val="24"/>
    </w:rPr>
  </w:style>
  <w:style w:type="character" w:styleId="Strong">
    <w:name w:val="Strong"/>
    <w:aliases w:val="Small Text"/>
    <w:basedOn w:val="DefaultParagraphFont"/>
    <w:uiPriority w:val="22"/>
    <w:qFormat/>
    <w:rsid w:val="00E70C5B"/>
    <w:rPr>
      <w:b/>
      <w:bCs/>
    </w:rPr>
  </w:style>
  <w:style w:type="character" w:customStyle="1" w:styleId="apple-converted-space">
    <w:name w:val="apple-converted-space"/>
    <w:basedOn w:val="DefaultParagraphFont"/>
    <w:rsid w:val="00E70C5B"/>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E70C5B"/>
    <w:pPr>
      <w:spacing w:before="100" w:beforeAutospacing="1" w:after="100" w:afterAutospacing="1"/>
    </w:pPr>
    <w:rPr>
      <w:rFonts w:ascii="Times" w:eastAsiaTheme="minorEastAsia" w:hAnsi="Times"/>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E70C5B"/>
    <w:rPr>
      <w:rFonts w:ascii="Times" w:eastAsiaTheme="minorEastAsia" w:hAnsi="Times" w:cs="Times New Roman"/>
      <w:sz w:val="16"/>
      <w:szCs w:val="20"/>
    </w:rPr>
  </w:style>
  <w:style w:type="paragraph" w:customStyle="1" w:styleId="cnnstorypgraphtxt">
    <w:name w:val="cnn_storypgraphtxt"/>
    <w:basedOn w:val="Normal"/>
    <w:rsid w:val="00E70C5B"/>
    <w:pPr>
      <w:spacing w:before="100" w:beforeAutospacing="1" w:after="100" w:afterAutospacing="1"/>
    </w:pPr>
    <w:rPr>
      <w:rFonts w:eastAsia="Times New Roman"/>
      <w:sz w:val="24"/>
      <w:szCs w:val="24"/>
    </w:rPr>
  </w:style>
  <w:style w:type="character" w:customStyle="1" w:styleId="nopara">
    <w:name w:val="nopara"/>
    <w:basedOn w:val="DefaultParagraphFont"/>
    <w:rsid w:val="00E70C5B"/>
  </w:style>
  <w:style w:type="character" w:customStyle="1" w:styleId="block">
    <w:name w:val="block"/>
    <w:basedOn w:val="DefaultParagraphFont"/>
    <w:rsid w:val="00E70C5B"/>
  </w:style>
  <w:style w:type="character" w:customStyle="1" w:styleId="Heading5Char">
    <w:name w:val="Heading 5 Char"/>
    <w:basedOn w:val="DefaultParagraphFont"/>
    <w:link w:val="Heading5"/>
    <w:uiPriority w:val="9"/>
    <w:semiHidden/>
    <w:rsid w:val="00E70C5B"/>
    <w:rPr>
      <w:rFonts w:asciiTheme="majorHAnsi" w:eastAsiaTheme="majorEastAsia" w:hAnsiTheme="majorHAnsi" w:cstheme="majorBidi"/>
      <w:color w:val="243F60" w:themeColor="accent1" w:themeShade="7F"/>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E70C5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Title Char,Cards + Font: 12 pt Char,Minimized Char,Underline Char Char Char,Underline Char Char,c,Intense Emphasis3,Style,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styleId="NoSpacing">
    <w:name w:val="No Spacing"/>
    <w:uiPriority w:val="1"/>
    <w:qFormat/>
    <w:rsid w:val="00E70C5B"/>
    <w:pPr>
      <w:spacing w:after="0" w:line="240" w:lineRule="auto"/>
    </w:pPr>
    <w:rPr>
      <w:rFonts w:eastAsiaTheme="minorEastAsia"/>
      <w:sz w:val="24"/>
      <w:szCs w:val="24"/>
    </w:rPr>
  </w:style>
  <w:style w:type="character" w:styleId="Strong">
    <w:name w:val="Strong"/>
    <w:aliases w:val="Small Text"/>
    <w:basedOn w:val="DefaultParagraphFont"/>
    <w:uiPriority w:val="22"/>
    <w:qFormat/>
    <w:rsid w:val="00E70C5B"/>
    <w:rPr>
      <w:b/>
      <w:bCs/>
    </w:rPr>
  </w:style>
  <w:style w:type="character" w:customStyle="1" w:styleId="apple-converted-space">
    <w:name w:val="apple-converted-space"/>
    <w:basedOn w:val="DefaultParagraphFont"/>
    <w:rsid w:val="00E70C5B"/>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E70C5B"/>
    <w:pPr>
      <w:spacing w:before="100" w:beforeAutospacing="1" w:after="100" w:afterAutospacing="1"/>
    </w:pPr>
    <w:rPr>
      <w:rFonts w:ascii="Times" w:eastAsiaTheme="minorEastAsia" w:hAnsi="Times"/>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E70C5B"/>
    <w:rPr>
      <w:rFonts w:ascii="Times" w:eastAsiaTheme="minorEastAsia" w:hAnsi="Times" w:cs="Times New Roman"/>
      <w:sz w:val="16"/>
      <w:szCs w:val="20"/>
    </w:rPr>
  </w:style>
  <w:style w:type="paragraph" w:customStyle="1" w:styleId="cnnstorypgraphtxt">
    <w:name w:val="cnn_storypgraphtxt"/>
    <w:basedOn w:val="Normal"/>
    <w:rsid w:val="00E70C5B"/>
    <w:pPr>
      <w:spacing w:before="100" w:beforeAutospacing="1" w:after="100" w:afterAutospacing="1"/>
    </w:pPr>
    <w:rPr>
      <w:rFonts w:eastAsia="Times New Roman"/>
      <w:sz w:val="24"/>
      <w:szCs w:val="24"/>
    </w:rPr>
  </w:style>
  <w:style w:type="character" w:customStyle="1" w:styleId="nopara">
    <w:name w:val="nopara"/>
    <w:basedOn w:val="DefaultParagraphFont"/>
    <w:rsid w:val="00E70C5B"/>
  </w:style>
  <w:style w:type="character" w:customStyle="1" w:styleId="block">
    <w:name w:val="block"/>
    <w:basedOn w:val="DefaultParagraphFont"/>
    <w:rsid w:val="00E70C5B"/>
  </w:style>
  <w:style w:type="character" w:customStyle="1" w:styleId="Heading5Char">
    <w:name w:val="Heading 5 Char"/>
    <w:basedOn w:val="DefaultParagraphFont"/>
    <w:link w:val="Heading5"/>
    <w:uiPriority w:val="9"/>
    <w:semiHidden/>
    <w:rsid w:val="00E70C5B"/>
    <w:rPr>
      <w:rFonts w:asciiTheme="majorHAnsi" w:eastAsiaTheme="majorEastAsia" w:hAnsiTheme="majorHAnsi" w:cstheme="majorBidi"/>
      <w:color w:val="243F60" w:themeColor="accent1" w:themeShade="7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20Malo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Malone, Team 2011</dc:creator>
  <cp:lastModifiedBy>Ryan Malone, Team 2011</cp:lastModifiedBy>
  <cp:revision>1</cp:revision>
  <dcterms:created xsi:type="dcterms:W3CDTF">2013-01-05T19:39:00Z</dcterms:created>
  <dcterms:modified xsi:type="dcterms:W3CDTF">2013-01-05T19:47:00Z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