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D4661EF" w14:textId="77777777" w:rsidR="008C6AED" w:rsidRDefault="008C6AED" w:rsidP="00462186">
      <w:pPr>
        <w:pStyle w:val="Heading3"/>
      </w:pPr>
      <w:r>
        <w:t>1AC FERC</w:t>
      </w:r>
    </w:p>
    <w:p w14:paraId="5027EFC1" w14:textId="77777777" w:rsidR="008C6AED" w:rsidRPr="008C6AED" w:rsidRDefault="00462186" w:rsidP="008C6AED">
      <w:pPr>
        <w:pStyle w:val="Heading4"/>
      </w:pPr>
      <w:r>
        <w:t>The status quo prevents regional and state level feed in tariffs from being effective- the Federal Energy Regulatory committees recent ruling mandates electricity produced be purchased at an “avoided cost” making solar impossible</w:t>
      </w:r>
    </w:p>
    <w:p w14:paraId="2725A877" w14:textId="77777777" w:rsidR="008C6AED" w:rsidRDefault="008C6AED" w:rsidP="008C6AED">
      <w:r w:rsidRPr="00525F84">
        <w:t xml:space="preserve">D.A. </w:t>
      </w:r>
      <w:r w:rsidRPr="00525F84">
        <w:rPr>
          <w:rStyle w:val="Heading4Char"/>
          <w:highlight w:val="cyan"/>
        </w:rPr>
        <w:t>Barber, 10-23</w:t>
      </w:r>
      <w:r>
        <w:t>-12 (r</w:t>
      </w:r>
      <w:r w:rsidRPr="00525F84">
        <w:t xml:space="preserve">egular correspondent for two Southern Arizona business publications and spent five years writing for the University of Arizona’s Report on Research. </w:t>
      </w:r>
      <w:r>
        <w:t>“</w:t>
      </w:r>
      <w:r w:rsidRPr="00525F84">
        <w:t>U.S. Feed-in Tariffs will Increase PV Demand</w:t>
      </w:r>
      <w:r>
        <w:t>”, Energy Trend)</w:t>
      </w:r>
    </w:p>
    <w:p w14:paraId="6ABC9F8A" w14:textId="64E63E97" w:rsidR="00462186" w:rsidRDefault="008C6AED" w:rsidP="008C6AED">
      <w:pPr>
        <w:rPr>
          <w:sz w:val="16"/>
        </w:rPr>
      </w:pPr>
      <w:r w:rsidRPr="00525F84">
        <w:rPr>
          <w:rStyle w:val="StyleBoldUnderline"/>
        </w:rPr>
        <w:t xml:space="preserve">While FIT programs are </w:t>
      </w:r>
      <w:r w:rsidR="005F08FA">
        <w:rPr>
          <w:rStyle w:val="StyleBoldUnderline"/>
        </w:rPr>
        <w:t>…</w:t>
      </w:r>
      <w:r w:rsidRPr="00F52E54">
        <w:rPr>
          <w:sz w:val="16"/>
        </w:rPr>
        <w:t xml:space="preserve"> for module companies.</w:t>
      </w:r>
    </w:p>
    <w:p w14:paraId="614167D1" w14:textId="77777777" w:rsidR="00462186" w:rsidRPr="00786E06" w:rsidRDefault="00462186" w:rsidP="00462186">
      <w:pPr>
        <w:pStyle w:val="Heading4"/>
      </w:pPr>
      <w:r>
        <w:t xml:space="preserve">Effective Feed in Tariffs are the only way to make solar power scalable, creates a strong manufacturing base and market competition </w:t>
      </w:r>
    </w:p>
    <w:p w14:paraId="2538B257" w14:textId="77777777" w:rsidR="00462186" w:rsidRDefault="00462186" w:rsidP="00462186">
      <w:r w:rsidRPr="00E52B6B">
        <w:t xml:space="preserve">Melanie </w:t>
      </w:r>
      <w:r w:rsidRPr="00E52B6B">
        <w:rPr>
          <w:rStyle w:val="Heading4Char"/>
          <w:highlight w:val="cyan"/>
        </w:rPr>
        <w:t>Hart and</w:t>
      </w:r>
      <w:r w:rsidRPr="00E52B6B">
        <w:t xml:space="preserve"> Kate </w:t>
      </w:r>
      <w:r w:rsidRPr="00E52B6B">
        <w:rPr>
          <w:rStyle w:val="Heading4Char"/>
          <w:highlight w:val="cyan"/>
        </w:rPr>
        <w:t>Gordon, 5-16</w:t>
      </w:r>
      <w:r w:rsidRPr="00E52B6B">
        <w:t xml:space="preserve">- 12 (Policy Analyst on China Energy and Climate Policy at the Center for American </w:t>
      </w:r>
      <w:proofErr w:type="gramStart"/>
      <w:r w:rsidRPr="00E52B6B">
        <w:t>Progress ,</w:t>
      </w:r>
      <w:proofErr w:type="gramEnd"/>
      <w:r w:rsidRPr="00E52B6B">
        <w:t xml:space="preserve"> “5 Myths and Realities About U.S.-China Solar Trade Competition”, Center for American Progress) </w:t>
      </w:r>
    </w:p>
    <w:p w14:paraId="0B1E7F49" w14:textId="49F91DF8" w:rsidR="00462186" w:rsidRPr="00923AE6" w:rsidRDefault="00462186" w:rsidP="008C6AED">
      <w:pPr>
        <w:rPr>
          <w:rFonts w:ascii="Times New Roman" w:hAnsi="Times New Roman" w:cs="Times New Roman"/>
          <w:b/>
          <w:iCs/>
          <w:u w:val="single"/>
        </w:rPr>
      </w:pPr>
      <w:r w:rsidRPr="007C7EE8">
        <w:rPr>
          <w:rStyle w:val="StyleBoldUnderline"/>
          <w:highlight w:val="cyan"/>
        </w:rPr>
        <w:t xml:space="preserve">Innovation and demand-side policy, </w:t>
      </w:r>
      <w:r w:rsidR="005F08FA">
        <w:rPr>
          <w:rStyle w:val="StyleBoldUnderline"/>
          <w:highlight w:val="cyan"/>
        </w:rPr>
        <w:t>…</w:t>
      </w:r>
      <w:r w:rsidRPr="001C1A08">
        <w:rPr>
          <w:rStyle w:val="Emphasis"/>
          <w:highlight w:val="cyan"/>
        </w:rPr>
        <w:t>l key to U.S. market success.</w:t>
      </w:r>
    </w:p>
    <w:p w14:paraId="2C05D888" w14:textId="77777777" w:rsidR="00923AE6" w:rsidRDefault="00923AE6" w:rsidP="00923AE6">
      <w:pPr>
        <w:pStyle w:val="Heading4"/>
      </w:pPr>
      <w:r>
        <w:t>Absent regulatory reform state RPS and Feed in Tariffs are doomed</w:t>
      </w:r>
    </w:p>
    <w:p w14:paraId="7750980B" w14:textId="77777777" w:rsidR="00923AE6" w:rsidRDefault="00923AE6" w:rsidP="00923AE6">
      <w:pPr>
        <w:tabs>
          <w:tab w:val="left" w:pos="1710"/>
        </w:tabs>
      </w:pPr>
      <w:r>
        <w:t xml:space="preserve">Felix </w:t>
      </w:r>
      <w:proofErr w:type="spellStart"/>
      <w:r w:rsidRPr="00B80ACB">
        <w:rPr>
          <w:rStyle w:val="Heading4Char"/>
          <w:highlight w:val="cyan"/>
        </w:rPr>
        <w:t>Mormann</w:t>
      </w:r>
      <w:proofErr w:type="spellEnd"/>
      <w:r w:rsidRPr="00B80ACB">
        <w:rPr>
          <w:rStyle w:val="Heading4Char"/>
          <w:highlight w:val="cyan"/>
        </w:rPr>
        <w:t>, ’11</w:t>
      </w:r>
      <w:r w:rsidRPr="00B80ACB">
        <w:rPr>
          <w:rStyle w:val="Heading4Char"/>
        </w:rPr>
        <w:t xml:space="preserve"> </w:t>
      </w:r>
      <w:r>
        <w:t>(F</w:t>
      </w:r>
      <w:r w:rsidRPr="00B80ACB">
        <w:t xml:space="preserve">ellow, </w:t>
      </w:r>
      <w:proofErr w:type="spellStart"/>
      <w:r w:rsidRPr="00B80ACB">
        <w:t>Steyer</w:t>
      </w:r>
      <w:proofErr w:type="spellEnd"/>
      <w:r w:rsidRPr="00B80ACB">
        <w:t xml:space="preserve">-Taylor Center for Energy Policy and Finance, Stanford Law School </w:t>
      </w:r>
      <w:r>
        <w:t>“</w:t>
      </w:r>
      <w:r w:rsidRPr="00B80ACB">
        <w:t>Requirements for a Renewables Revolution</w:t>
      </w:r>
      <w:r>
        <w:t xml:space="preserve">”, </w:t>
      </w:r>
      <w:r w:rsidRPr="00B80ACB">
        <w:t>38 Ecology L.Q. 903</w:t>
      </w:r>
      <w:r>
        <w:t>)</w:t>
      </w:r>
    </w:p>
    <w:p w14:paraId="7B80F919" w14:textId="52997B97" w:rsidR="00E52E90" w:rsidRDefault="00923AE6" w:rsidP="00923AE6">
      <w:pPr>
        <w:tabs>
          <w:tab w:val="left" w:pos="1710"/>
        </w:tabs>
        <w:rPr>
          <w:rStyle w:val="StyleBoldUnderline"/>
        </w:rPr>
      </w:pPr>
      <w:r w:rsidRPr="00AA6269">
        <w:rPr>
          <w:sz w:val="16"/>
        </w:rPr>
        <w:t xml:space="preserve">Finally, </w:t>
      </w:r>
      <w:r w:rsidRPr="00B80ACB">
        <w:rPr>
          <w:rStyle w:val="Emphasis"/>
          <w:highlight w:val="cyan"/>
        </w:rPr>
        <w:t xml:space="preserve">in the </w:t>
      </w:r>
      <w:proofErr w:type="gramStart"/>
      <w:r w:rsidRPr="00B80ACB">
        <w:rPr>
          <w:rStyle w:val="Emphasis"/>
          <w:highlight w:val="cyan"/>
        </w:rPr>
        <w:t xml:space="preserve">absence </w:t>
      </w:r>
      <w:r w:rsidR="005F08FA">
        <w:rPr>
          <w:rStyle w:val="Emphasis"/>
          <w:highlight w:val="cyan"/>
        </w:rPr>
        <w:t>….</w:t>
      </w:r>
      <w:proofErr w:type="gramEnd"/>
      <w:r w:rsidRPr="00B80ACB">
        <w:rPr>
          <w:rStyle w:val="StyleBoldUnderline"/>
          <w:highlight w:val="cyan"/>
        </w:rPr>
        <w:t xml:space="preserve"> for state-level deployment policies.</w:t>
      </w:r>
    </w:p>
    <w:p w14:paraId="3A841A19" w14:textId="77777777" w:rsidR="00923AE6" w:rsidRDefault="00475A34" w:rsidP="00923AE6">
      <w:pPr>
        <w:pStyle w:val="Heading4"/>
      </w:pPr>
      <w:r>
        <w:t xml:space="preserve">FERC </w:t>
      </w:r>
      <w:r w:rsidR="00923AE6" w:rsidRPr="00422704">
        <w:t xml:space="preserve">Restrictions make </w:t>
      </w:r>
      <w:r w:rsidR="00923AE6">
        <w:t xml:space="preserve">solar power not </w:t>
      </w:r>
      <w:r w:rsidR="00923AE6" w:rsidRPr="00422704">
        <w:t>economically viable</w:t>
      </w:r>
    </w:p>
    <w:p w14:paraId="78EA0513" w14:textId="77777777" w:rsidR="00923AE6" w:rsidRPr="002B0B29" w:rsidRDefault="00923AE6" w:rsidP="00923AE6">
      <w:r w:rsidRPr="002B0B29">
        <w:t xml:space="preserve">Toby D. </w:t>
      </w:r>
      <w:r w:rsidRPr="00EF3838">
        <w:rPr>
          <w:rStyle w:val="Heading4Char"/>
          <w:highlight w:val="cyan"/>
        </w:rPr>
        <w:t>Couture and</w:t>
      </w:r>
      <w:r w:rsidRPr="002B0B29">
        <w:t xml:space="preserve"> Emily </w:t>
      </w:r>
      <w:r w:rsidRPr="00EF3838">
        <w:rPr>
          <w:rStyle w:val="Heading4Char"/>
          <w:highlight w:val="cyan"/>
        </w:rPr>
        <w:t>Williams</w:t>
      </w:r>
      <w:r w:rsidRPr="002B0B29">
        <w:t xml:space="preserve">, 7- </w:t>
      </w:r>
      <w:r w:rsidRPr="00EF3838">
        <w:rPr>
          <w:rStyle w:val="Heading4Char"/>
          <w:highlight w:val="cyan"/>
        </w:rPr>
        <w:t>’10</w:t>
      </w:r>
      <w:r w:rsidRPr="002B0B29">
        <w:t xml:space="preserve"> (E3 Analytics and Department of state, “A Policymaker’s Guide to Feed-in Tariff Policy Design”, NREL is a national laboratory of the U.S. Department of Energy)</w:t>
      </w:r>
    </w:p>
    <w:p w14:paraId="44D19B7E" w14:textId="7B07E0FF" w:rsidR="00923AE6" w:rsidRDefault="00923AE6" w:rsidP="00923AE6">
      <w:pPr>
        <w:rPr>
          <w:sz w:val="16"/>
        </w:rPr>
      </w:pPr>
      <w:proofErr w:type="gramStart"/>
      <w:r w:rsidRPr="00A462D2">
        <w:rPr>
          <w:sz w:val="16"/>
        </w:rPr>
        <w:t xml:space="preserve">As detailed in a recent NREL </w:t>
      </w:r>
      <w:r w:rsidR="005F08FA">
        <w:rPr>
          <w:sz w:val="16"/>
        </w:rPr>
        <w:t>…</w:t>
      </w:r>
      <w:r w:rsidRPr="00A462D2">
        <w:rPr>
          <w:sz w:val="16"/>
        </w:rPr>
        <w:t xml:space="preserve"> defined safe harbors (</w:t>
      </w:r>
      <w:proofErr w:type="spellStart"/>
      <w:r w:rsidRPr="00A462D2">
        <w:rPr>
          <w:sz w:val="16"/>
        </w:rPr>
        <w:t>Hempling</w:t>
      </w:r>
      <w:proofErr w:type="spellEnd"/>
      <w:r w:rsidRPr="00A462D2">
        <w:rPr>
          <w:sz w:val="16"/>
        </w:rPr>
        <w:t xml:space="preserve"> et al. 2010).</w:t>
      </w:r>
      <w:proofErr w:type="gramEnd"/>
    </w:p>
    <w:p w14:paraId="6288DCCA" w14:textId="4100294C" w:rsidR="00390AD9" w:rsidRDefault="00390AD9" w:rsidP="00390AD9">
      <w:pPr>
        <w:pStyle w:val="Heading4"/>
      </w:pPr>
      <w:r>
        <w:t>FERC restrictions prevent effective Feed in tariffs to reduce greenhouse gas emissions</w:t>
      </w:r>
    </w:p>
    <w:p w14:paraId="378B261F" w14:textId="77777777" w:rsidR="00390AD9" w:rsidRDefault="00390AD9" w:rsidP="00390AD9">
      <w:pPr>
        <w:tabs>
          <w:tab w:val="left" w:pos="1710"/>
        </w:tabs>
      </w:pPr>
      <w:r w:rsidRPr="00424DF4">
        <w:t xml:space="preserve">DAVID </w:t>
      </w:r>
      <w:r w:rsidRPr="00EF3838">
        <w:rPr>
          <w:rStyle w:val="Heading4Char"/>
          <w:highlight w:val="cyan"/>
        </w:rPr>
        <w:t>YAFFE, ’10</w:t>
      </w:r>
      <w:r>
        <w:t xml:space="preserve"> (</w:t>
      </w:r>
      <w:r w:rsidRPr="00424DF4">
        <w:t>The Electricity Journal</w:t>
      </w:r>
      <w:r>
        <w:t>, “</w:t>
      </w:r>
      <w:r w:rsidRPr="00424DF4">
        <w:t>Are State Renewable Feed-In-Tariff Initiatives Truly Throttled by Federal Statutes After the FERC California Decision?</w:t>
      </w:r>
      <w:r>
        <w:t>”)</w:t>
      </w:r>
    </w:p>
    <w:p w14:paraId="70424CF3" w14:textId="1E02B3CF" w:rsidR="00390AD9" w:rsidRPr="00BD5999" w:rsidRDefault="00390AD9" w:rsidP="00390AD9">
      <w:pPr>
        <w:rPr>
          <w:rStyle w:val="StyleBoldUnderline"/>
        </w:rPr>
      </w:pPr>
      <w:r w:rsidRPr="00390AD9">
        <w:rPr>
          <w:sz w:val="16"/>
        </w:rPr>
        <w:t xml:space="preserve">For the last few years, several </w:t>
      </w:r>
      <w:r w:rsidR="005F08FA">
        <w:rPr>
          <w:sz w:val="16"/>
        </w:rPr>
        <w:t>…</w:t>
      </w:r>
      <w:r w:rsidRPr="00BD5999">
        <w:rPr>
          <w:rStyle w:val="StyleBoldUnderline"/>
        </w:rPr>
        <w:t xml:space="preserve"> facilitate dispersed renewable development. </w:t>
      </w:r>
    </w:p>
    <w:p w14:paraId="384718B3" w14:textId="77777777" w:rsidR="00923AE6" w:rsidRDefault="00923AE6" w:rsidP="00923AE6">
      <w:pPr>
        <w:pStyle w:val="Heading4"/>
      </w:pPr>
      <w:r>
        <w:t xml:space="preserve">Effective feed in tariffs cause solar revolution </w:t>
      </w:r>
    </w:p>
    <w:p w14:paraId="1A8B6265" w14:textId="77777777" w:rsidR="00923AE6" w:rsidRDefault="00923AE6" w:rsidP="00923AE6">
      <w:r w:rsidRPr="0067681E">
        <w:t xml:space="preserve">JENNIFER </w:t>
      </w:r>
      <w:r w:rsidRPr="0067681E">
        <w:rPr>
          <w:rStyle w:val="StyleStyleBold12pt"/>
          <w:highlight w:val="cyan"/>
        </w:rPr>
        <w:t>KHO, ‘9</w:t>
      </w:r>
      <w:r>
        <w:t xml:space="preserve"> (“</w:t>
      </w:r>
      <w:r w:rsidRPr="0067681E">
        <w:t>Is a Feed-In Tariff a good FIT for the U.S.?</w:t>
      </w:r>
      <w:proofErr w:type="gramStart"/>
      <w:r>
        <w:t>”,</w:t>
      </w:r>
      <w:proofErr w:type="gramEnd"/>
      <w:r>
        <w:t xml:space="preserve"> Editor for Clean </w:t>
      </w:r>
      <w:proofErr w:type="spellStart"/>
      <w:r>
        <w:t>Technica</w:t>
      </w:r>
      <w:proofErr w:type="spellEnd"/>
      <w:r>
        <w:t>)</w:t>
      </w:r>
    </w:p>
    <w:p w14:paraId="704A8E96" w14:textId="73B05ACA" w:rsidR="00923AE6" w:rsidRDefault="00923AE6" w:rsidP="00923AE6">
      <w:pPr>
        <w:rPr>
          <w:sz w:val="16"/>
        </w:rPr>
      </w:pPr>
      <w:r w:rsidRPr="00E938F3">
        <w:rPr>
          <w:sz w:val="16"/>
        </w:rPr>
        <w:t xml:space="preserve">But so far, </w:t>
      </w:r>
      <w:r w:rsidRPr="00266294">
        <w:rPr>
          <w:rStyle w:val="StyleBoldUnderline"/>
          <w:highlight w:val="cyan"/>
        </w:rPr>
        <w:t xml:space="preserve">there’s no question </w:t>
      </w:r>
      <w:r w:rsidR="005F08FA">
        <w:rPr>
          <w:rStyle w:val="StyleBoldUnderline"/>
        </w:rPr>
        <w:t>…</w:t>
      </w:r>
      <w:r w:rsidRPr="00E938F3">
        <w:rPr>
          <w:sz w:val="16"/>
        </w:rPr>
        <w:t xml:space="preserve"> we’ve found it’s not growing as fast as it should.”</w:t>
      </w:r>
    </w:p>
    <w:p w14:paraId="774CFEC9" w14:textId="77777777" w:rsidR="00923AE6" w:rsidRPr="00923AE6" w:rsidRDefault="00475A34" w:rsidP="00475A34">
      <w:pPr>
        <w:pStyle w:val="Heading4"/>
      </w:pPr>
      <w:r>
        <w:t xml:space="preserve">Studies go </w:t>
      </w:r>
      <w:proofErr w:type="spellStart"/>
      <w:r>
        <w:t>aff</w:t>
      </w:r>
      <w:proofErr w:type="spellEnd"/>
      <w:r>
        <w:t xml:space="preserve">- The plan DIRECTLY makes solar cost completive with natural gas, causing solar to satisfy nearly all of US electricity needs </w:t>
      </w:r>
    </w:p>
    <w:p w14:paraId="5FD74D3E" w14:textId="77777777" w:rsidR="00923AE6" w:rsidRDefault="00923AE6" w:rsidP="00923AE6">
      <w:pPr>
        <w:rPr>
          <w:sz w:val="16"/>
        </w:rPr>
      </w:pPr>
      <w:r>
        <w:rPr>
          <w:sz w:val="16"/>
        </w:rPr>
        <w:t xml:space="preserve">Ken </w:t>
      </w:r>
      <w:r w:rsidRPr="00360941">
        <w:rPr>
          <w:rStyle w:val="Heading4Char"/>
          <w:highlight w:val="cyan"/>
        </w:rPr>
        <w:t>Willis, 10-25-</w:t>
      </w:r>
      <w:r>
        <w:rPr>
          <w:sz w:val="16"/>
        </w:rPr>
        <w:t xml:space="preserve"> 12 (</w:t>
      </w:r>
      <w:r w:rsidRPr="00360941">
        <w:rPr>
          <w:sz w:val="16"/>
        </w:rPr>
        <w:t xml:space="preserve">Emeritus Professor of Environmental Economics, University of Newcastle upon Tyne, UK  </w:t>
      </w:r>
      <w:r>
        <w:rPr>
          <w:sz w:val="16"/>
        </w:rPr>
        <w:t>“</w:t>
      </w:r>
      <w:r w:rsidRPr="00360941">
        <w:rPr>
          <w:sz w:val="16"/>
        </w:rPr>
        <w:t xml:space="preserve">Solar </w:t>
      </w:r>
      <w:r>
        <w:rPr>
          <w:sz w:val="16"/>
        </w:rPr>
        <w:t>Energy Is Ready. The U.S. Isn't”, Bloomberg News)</w:t>
      </w:r>
    </w:p>
    <w:p w14:paraId="61BB36D6" w14:textId="5AD68FCE" w:rsidR="00475A34" w:rsidRDefault="00923AE6" w:rsidP="00923AE6">
      <w:pPr>
        <w:rPr>
          <w:b/>
          <w:highlight w:val="cyan"/>
          <w:u w:val="single"/>
        </w:rPr>
      </w:pPr>
      <w:r w:rsidRPr="00FA6838">
        <w:rPr>
          <w:rStyle w:val="StyleBoldUnderline"/>
          <w:highlight w:val="cyan"/>
        </w:rPr>
        <w:t>Worldwide, the picture is</w:t>
      </w:r>
      <w:r w:rsidRPr="00FA6838">
        <w:rPr>
          <w:sz w:val="14"/>
        </w:rPr>
        <w:t xml:space="preserve"> </w:t>
      </w:r>
      <w:r w:rsidR="005F08FA">
        <w:rPr>
          <w:sz w:val="14"/>
        </w:rPr>
        <w:t>…</w:t>
      </w:r>
      <w:r w:rsidRPr="00FA6838">
        <w:rPr>
          <w:rStyle w:val="StyleBoldUnderline"/>
          <w:highlight w:val="cyan"/>
        </w:rPr>
        <w:t xml:space="preserve"> rates in many states.</w:t>
      </w:r>
    </w:p>
    <w:p w14:paraId="66339E7C" w14:textId="77777777" w:rsidR="002F1B47" w:rsidRDefault="002F1B47" w:rsidP="002F1B47">
      <w:pPr>
        <w:pStyle w:val="Heading4"/>
      </w:pPr>
      <w:r>
        <w:lastRenderedPageBreak/>
        <w:t>Electrical Grid is Key Factor in Emissions</w:t>
      </w:r>
    </w:p>
    <w:p w14:paraId="6553E6B8" w14:textId="77777777" w:rsidR="002F1B47" w:rsidRPr="007A71BE" w:rsidRDefault="002F1B47" w:rsidP="002F1B47">
      <w:r w:rsidRPr="003C1B4A">
        <w:rPr>
          <w:rStyle w:val="StyleStyleBold12pt"/>
          <w:highlight w:val="cyan"/>
        </w:rPr>
        <w:t>E</w:t>
      </w:r>
      <w:r w:rsidRPr="007A71BE">
        <w:rPr>
          <w:rStyle w:val="StyleStyleBold12pt"/>
        </w:rPr>
        <w:t xml:space="preserve">nvironmental </w:t>
      </w:r>
      <w:r w:rsidRPr="003C1B4A">
        <w:rPr>
          <w:rStyle w:val="StyleStyleBold12pt"/>
          <w:highlight w:val="cyan"/>
        </w:rPr>
        <w:t>P</w:t>
      </w:r>
      <w:r w:rsidRPr="007A71BE">
        <w:rPr>
          <w:rStyle w:val="StyleStyleBold12pt"/>
        </w:rPr>
        <w:t xml:space="preserve">rotection </w:t>
      </w:r>
      <w:r w:rsidRPr="003C1B4A">
        <w:rPr>
          <w:rStyle w:val="StyleStyleBold12pt"/>
          <w:highlight w:val="cyan"/>
        </w:rPr>
        <w:t>A</w:t>
      </w:r>
      <w:r w:rsidRPr="007A71BE">
        <w:rPr>
          <w:rStyle w:val="StyleStyleBold12pt"/>
        </w:rPr>
        <w:t xml:space="preserve">gency </w:t>
      </w:r>
      <w:r w:rsidRPr="003C1B4A">
        <w:rPr>
          <w:rStyle w:val="StyleStyleBold12pt"/>
          <w:highlight w:val="cyan"/>
        </w:rPr>
        <w:t>No Date</w:t>
      </w:r>
      <w:r>
        <w:t xml:space="preserve"> </w:t>
      </w:r>
      <w:r w:rsidRPr="007A71BE">
        <w:t>http://www.epa.gov/climatechange/ghgemissions/gases/co2.html</w:t>
      </w:r>
    </w:p>
    <w:p w14:paraId="5EC6FB5B" w14:textId="5EE5CF57" w:rsidR="002F1B47" w:rsidRPr="002F1B47" w:rsidRDefault="002F1B47" w:rsidP="00923AE6">
      <w:pPr>
        <w:rPr>
          <w:sz w:val="8"/>
        </w:rPr>
      </w:pPr>
      <w:r w:rsidRPr="00F34B51">
        <w:rPr>
          <w:sz w:val="8"/>
        </w:rPr>
        <w:t xml:space="preserve">Electricity is a </w:t>
      </w:r>
      <w:r w:rsidR="005F08FA">
        <w:rPr>
          <w:sz w:val="8"/>
        </w:rPr>
        <w:t>…</w:t>
      </w:r>
      <w:r w:rsidRPr="00F34B51">
        <w:rPr>
          <w:sz w:val="8"/>
        </w:rPr>
        <w:t>more CO2 than oil or natural gas.</w:t>
      </w:r>
    </w:p>
    <w:p w14:paraId="12A5BC16" w14:textId="2D4B8366" w:rsidR="002F1B47" w:rsidRPr="0033053B" w:rsidRDefault="002F1B47" w:rsidP="002F1B47">
      <w:pPr>
        <w:pStyle w:val="Heading4"/>
        <w:rPr>
          <w:rStyle w:val="StyleStyleBold12pt"/>
          <w:b/>
        </w:rPr>
      </w:pPr>
      <w:r>
        <w:rPr>
          <w:rStyle w:val="StyleStyleBold12pt"/>
          <w:b/>
        </w:rPr>
        <w:t xml:space="preserve">Energy leadership low– Obama is perceived as a </w:t>
      </w:r>
      <w:r>
        <w:rPr>
          <w:rStyle w:val="StyleStyleBold12pt"/>
          <w:b/>
          <w:i/>
        </w:rPr>
        <w:t>nationalist</w:t>
      </w:r>
      <w:r>
        <w:rPr>
          <w:rStyle w:val="StyleStyleBold12pt"/>
          <w:b/>
        </w:rPr>
        <w:t xml:space="preserve"> on energy BECAUSE he the U.S. lacks energy independence, </w:t>
      </w:r>
      <w:r w:rsidR="00825151">
        <w:rPr>
          <w:rStyle w:val="StyleStyleBold12pt"/>
          <w:b/>
        </w:rPr>
        <w:t xml:space="preserve">this prevents effective multilateral environmental cooperation </w:t>
      </w:r>
    </w:p>
    <w:p w14:paraId="7B2D4C4A" w14:textId="77777777" w:rsidR="002F1B47" w:rsidRPr="001F1D92" w:rsidRDefault="002F1B47" w:rsidP="002F1B47">
      <w:pPr>
        <w:rPr>
          <w:rStyle w:val="StyleStyleBold12pt"/>
          <w:b w:val="0"/>
        </w:rPr>
      </w:pPr>
      <w:proofErr w:type="spellStart"/>
      <w:r>
        <w:rPr>
          <w:rStyle w:val="StyleStyleBold12pt"/>
        </w:rPr>
        <w:t>Klare</w:t>
      </w:r>
      <w:proofErr w:type="spellEnd"/>
      <w:r>
        <w:rPr>
          <w:rStyle w:val="StyleStyleBold12pt"/>
        </w:rPr>
        <w:t xml:space="preserve"> Professor of Peace and World Security Studies at Hampshire College 6-21-12 </w:t>
      </w:r>
      <w:r w:rsidRPr="00F1569E">
        <w:rPr>
          <w:rStyle w:val="StyleStyleBold12pt"/>
          <w:b w:val="0"/>
        </w:rPr>
        <w:t>(Michael, “Is Barack Obama Morphing Into Dick Cheney?” http://www.motherjones.com/politics/2012/06/barack-obama-energy-dick-cheney, Mike)</w:t>
      </w:r>
    </w:p>
    <w:p w14:paraId="13D4AAD9" w14:textId="3A3A131A" w:rsidR="002F1B47" w:rsidRDefault="002F1B47" w:rsidP="00923AE6">
      <w:pPr>
        <w:rPr>
          <w:b/>
          <w:highlight w:val="cyan"/>
          <w:u w:val="single"/>
        </w:rPr>
      </w:pPr>
      <w:r w:rsidRPr="002F1B47">
        <w:rPr>
          <w:sz w:val="14"/>
        </w:rPr>
        <w:t xml:space="preserve">As details of his </w:t>
      </w:r>
      <w:r w:rsidR="005F08FA">
        <w:rPr>
          <w:sz w:val="14"/>
        </w:rPr>
        <w:t>…</w:t>
      </w:r>
      <w:r w:rsidRPr="0033053B">
        <w:rPr>
          <w:rStyle w:val="StyleBoldUnderline"/>
        </w:rPr>
        <w:t xml:space="preserve"> produce the exact opposite</w:t>
      </w:r>
      <w:proofErr w:type="gramStart"/>
      <w:r w:rsidRPr="002F1B47">
        <w:rPr>
          <w:sz w:val="14"/>
        </w:rPr>
        <w:t>.</w:t>
      </w:r>
      <w:r w:rsidRPr="002F1B47">
        <w:rPr>
          <w:sz w:val="12"/>
        </w:rPr>
        <w:t>¶</w:t>
      </w:r>
      <w:proofErr w:type="gramEnd"/>
      <w:r w:rsidRPr="002F1B47">
        <w:rPr>
          <w:sz w:val="14"/>
        </w:rPr>
        <w:t xml:space="preserve"> </w:t>
      </w:r>
    </w:p>
    <w:p w14:paraId="60AAF2F7" w14:textId="77777777" w:rsidR="008C3DDF" w:rsidRDefault="008C3DDF" w:rsidP="008C3DDF">
      <w:pPr>
        <w:pStyle w:val="Heading4"/>
      </w:pPr>
      <w:r>
        <w:t>Effective feed in tariffs establish energy independen</w:t>
      </w:r>
      <w:r w:rsidR="002F1B47">
        <w:t>ce and environmental leadership</w:t>
      </w:r>
    </w:p>
    <w:p w14:paraId="1937C70C" w14:textId="77777777" w:rsidR="008C3DDF" w:rsidRPr="000B77A0" w:rsidRDefault="008C3DDF" w:rsidP="008C3DDF">
      <w:r w:rsidRPr="000B77A0">
        <w:t xml:space="preserve">Kellie M. </w:t>
      </w:r>
      <w:r w:rsidRPr="003712A2">
        <w:rPr>
          <w:rStyle w:val="Heading4Char"/>
          <w:highlight w:val="cyan"/>
        </w:rPr>
        <w:t>Delaney, ‘8</w:t>
      </w:r>
      <w:r>
        <w:t xml:space="preserve"> </w:t>
      </w:r>
      <w:r w:rsidRPr="000B77A0">
        <w:t>(J.D. Candidate, California Western School of Law, 2009; M.A., Comparative Literature and B.A., Comparative Literature, University of California, Irvine. “THE SOLAR AGE: HOW FEED-IN LAWS FROM GERMANY CHART THE COURSE TO A U.S. SOLAR ENERGY MARKET</w:t>
      </w:r>
      <w:r>
        <w:rPr>
          <w:rFonts w:ascii="Lucida Sans Unicode" w:hAnsi="Lucida Sans Unicode" w:cs="Lucida Sans Unicode"/>
        </w:rPr>
        <w:t>”)</w:t>
      </w:r>
    </w:p>
    <w:p w14:paraId="0BDBDE9F" w14:textId="0CC03FBB" w:rsidR="008C3DDF" w:rsidRDefault="008C3DDF" w:rsidP="00923AE6">
      <w:pPr>
        <w:rPr>
          <w:rStyle w:val="Emphasis"/>
        </w:rPr>
      </w:pPr>
      <w:r w:rsidRPr="003C5DE2">
        <w:t xml:space="preserve">Can a new administration </w:t>
      </w:r>
      <w:r w:rsidR="005F08FA">
        <w:t>…</w:t>
      </w:r>
      <w:r w:rsidRPr="003712A2">
        <w:rPr>
          <w:rStyle w:val="Emphasis"/>
          <w:highlight w:val="cyan"/>
        </w:rPr>
        <w:t xml:space="preserve"> changing political winds.</w:t>
      </w:r>
    </w:p>
    <w:p w14:paraId="78D78825" w14:textId="77777777" w:rsidR="003C1B4A" w:rsidRDefault="003C1B4A" w:rsidP="003C1B4A">
      <w:pPr>
        <w:pStyle w:val="Heading4"/>
      </w:pPr>
      <w:r>
        <w:t>US Shift to Renewables Gives Credibility to Our Push to Reduce Other Short Term Pollutants to Solve Warming in the Short Term</w:t>
      </w:r>
    </w:p>
    <w:p w14:paraId="7F8ED8F7" w14:textId="77777777" w:rsidR="003C1B4A" w:rsidRDefault="003C1B4A" w:rsidP="003C1B4A">
      <w:r w:rsidRPr="00EC73AA">
        <w:t xml:space="preserve">Steve </w:t>
      </w:r>
      <w:r w:rsidRPr="00E32698">
        <w:rPr>
          <w:rStyle w:val="StyleStyleBold12pt"/>
          <w:highlight w:val="cyan"/>
        </w:rPr>
        <w:t>Seidel</w:t>
      </w:r>
      <w:r w:rsidRPr="00EC73AA">
        <w:t xml:space="preserve"> is Senior Advisor at C2ES</w:t>
      </w:r>
      <w:r>
        <w:t xml:space="preserve"> 02/17/</w:t>
      </w:r>
      <w:r w:rsidRPr="005871A4">
        <w:rPr>
          <w:rStyle w:val="StyleStyleBold12pt"/>
        </w:rPr>
        <w:t>20</w:t>
      </w:r>
      <w:r w:rsidRPr="00E32698">
        <w:rPr>
          <w:rStyle w:val="StyleStyleBold12pt"/>
          <w:highlight w:val="cyan"/>
        </w:rPr>
        <w:t>12</w:t>
      </w:r>
      <w:r>
        <w:t xml:space="preserve"> </w:t>
      </w:r>
      <w:r w:rsidRPr="00EC73AA">
        <w:t>http://www.c2es.org/blog/seidels/how-us-can-lead-short-lived-climate-pollutants</w:t>
      </w:r>
      <w:r>
        <w:t xml:space="preserve"> HOW U.S. CAN LEAD ON SHORT-LIVED CLIMATE POLLUTANTS</w:t>
      </w:r>
    </w:p>
    <w:p w14:paraId="7B409D17" w14:textId="1DE772DA" w:rsidR="003C1B4A" w:rsidRPr="003C1B4A" w:rsidRDefault="003C1B4A" w:rsidP="00923AE6">
      <w:pPr>
        <w:rPr>
          <w:rStyle w:val="Emphasis"/>
          <w:rFonts w:ascii="Arial" w:hAnsi="Arial" w:cs="Arial"/>
          <w:b w:val="0"/>
          <w:iCs w:val="0"/>
          <w:sz w:val="14"/>
          <w:u w:val="none"/>
        </w:rPr>
      </w:pPr>
      <w:r w:rsidRPr="005871A4">
        <w:rPr>
          <w:sz w:val="14"/>
        </w:rPr>
        <w:t xml:space="preserve">With Secretary Clinton’s </w:t>
      </w:r>
      <w:r w:rsidR="005F08FA">
        <w:rPr>
          <w:sz w:val="14"/>
        </w:rPr>
        <w:t>…</w:t>
      </w:r>
      <w:r w:rsidRPr="005871A4">
        <w:rPr>
          <w:sz w:val="14"/>
        </w:rPr>
        <w:t xml:space="preserve"> losses, these are investments well worth making.</w:t>
      </w:r>
    </w:p>
    <w:p w14:paraId="0CF82347" w14:textId="77777777" w:rsidR="002F1B47" w:rsidRDefault="002F1B47" w:rsidP="002F1B47">
      <w:pPr>
        <w:pStyle w:val="Heading4"/>
      </w:pPr>
      <w:r>
        <w:t xml:space="preserve">Environmental Leadership is Key to Shaping the Durban Platform </w:t>
      </w:r>
    </w:p>
    <w:p w14:paraId="266E0009" w14:textId="77777777" w:rsidR="002F1B47" w:rsidRDefault="002F1B47" w:rsidP="002F1B47">
      <w:proofErr w:type="gramStart"/>
      <w:r>
        <w:t>by</w:t>
      </w:r>
      <w:proofErr w:type="gramEnd"/>
      <w:r>
        <w:t xml:space="preserve"> Elliot </w:t>
      </w:r>
      <w:proofErr w:type="spellStart"/>
      <w:r w:rsidRPr="002F1B47">
        <w:rPr>
          <w:rStyle w:val="StyleStyleBold12pt"/>
          <w:highlight w:val="cyan"/>
        </w:rPr>
        <w:t>Diringer</w:t>
      </w:r>
      <w:proofErr w:type="spellEnd"/>
      <w:r>
        <w:t xml:space="preserve"> </w:t>
      </w:r>
      <w:r w:rsidRPr="004A2759">
        <w:t>E</w:t>
      </w:r>
      <w:r>
        <w:t>xecutive Vice President at C2ES 05/18/</w:t>
      </w:r>
      <w:r w:rsidRPr="002F1B47">
        <w:rPr>
          <w:rStyle w:val="StyleStyleBold12pt"/>
          <w:highlight w:val="cyan"/>
        </w:rPr>
        <w:t>2012</w:t>
      </w:r>
      <w:r>
        <w:t xml:space="preserve"> </w:t>
      </w:r>
      <w:r w:rsidRPr="004A2759">
        <w:t>Climate Negotiators Open A New Round</w:t>
      </w:r>
      <w:r>
        <w:t xml:space="preserve">  http://www.c2es.org/blog/diringere/climate-negotiators-open-new-round-bonn</w:t>
      </w:r>
    </w:p>
    <w:p w14:paraId="6504174F" w14:textId="649619A1" w:rsidR="002F1B47" w:rsidRPr="002F1B47" w:rsidRDefault="002F1B47" w:rsidP="00923AE6">
      <w:pPr>
        <w:rPr>
          <w:b/>
          <w:u w:val="single"/>
        </w:rPr>
      </w:pPr>
      <w:r w:rsidRPr="009C38DC">
        <w:rPr>
          <w:rStyle w:val="StyleBoldUnderline"/>
        </w:rPr>
        <w:t xml:space="preserve">A new round of </w:t>
      </w:r>
      <w:r w:rsidR="005F08FA">
        <w:rPr>
          <w:rStyle w:val="StyleBoldUnderline"/>
        </w:rPr>
        <w:t>…</w:t>
      </w:r>
      <w:r w:rsidRPr="009C38DC">
        <w:rPr>
          <w:rStyle w:val="StyleBoldUnderline"/>
        </w:rPr>
        <w:t>now is back at home.</w:t>
      </w:r>
    </w:p>
    <w:p w14:paraId="68FF1AD2" w14:textId="77777777" w:rsidR="008C3DDF" w:rsidRDefault="008C3DDF" w:rsidP="008C3DDF">
      <w:pPr>
        <w:pStyle w:val="Heading4"/>
      </w:pPr>
      <w:r>
        <w:t>We are at a crossroads, the Durban Platform is an Empty Gesture Now – US Leadership Now is Key to Give It Teeth and the worst impacts of global warming</w:t>
      </w:r>
    </w:p>
    <w:p w14:paraId="1DB4E46D" w14:textId="77777777" w:rsidR="008C3DDF" w:rsidRPr="00261996" w:rsidRDefault="008C3DDF" w:rsidP="008C3DDF">
      <w:r>
        <w:t xml:space="preserve">Jan W. </w:t>
      </w:r>
      <w:r w:rsidRPr="00A40933">
        <w:rPr>
          <w:rStyle w:val="Heading4Char"/>
          <w:highlight w:val="cyan"/>
        </w:rPr>
        <w:t>Dash</w:t>
      </w:r>
      <w:r>
        <w:t xml:space="preserve">, UU-UNO Climate Initiative Chair Dec 12, </w:t>
      </w:r>
      <w:r w:rsidRPr="00261996">
        <w:rPr>
          <w:rStyle w:val="StyleStyleBold12pt"/>
        </w:rPr>
        <w:t>20</w:t>
      </w:r>
      <w:r w:rsidRPr="00A40933">
        <w:rPr>
          <w:rStyle w:val="StyleStyleBold12pt"/>
          <w:highlight w:val="cyan"/>
        </w:rPr>
        <w:t>11</w:t>
      </w:r>
      <w:r>
        <w:rPr>
          <w:rStyle w:val="StyleStyleBold12pt"/>
        </w:rPr>
        <w:t xml:space="preserve"> “</w:t>
      </w:r>
      <w:r>
        <w:t xml:space="preserve">The Durban Platform and what we should do about it” </w:t>
      </w:r>
      <w:r w:rsidRPr="00261996">
        <w:t>http://www.uu-uno.org/2011/12/the-durban-platform-and-what-we-should-do-about-it/</w:t>
      </w:r>
    </w:p>
    <w:p w14:paraId="3FABDFEC" w14:textId="531A1950" w:rsidR="008C3DDF" w:rsidRPr="002F1B47" w:rsidRDefault="008C3DDF" w:rsidP="00923AE6">
      <w:pPr>
        <w:rPr>
          <w:sz w:val="16"/>
        </w:rPr>
      </w:pPr>
      <w:r w:rsidRPr="00261996">
        <w:rPr>
          <w:sz w:val="16"/>
        </w:rPr>
        <w:t xml:space="preserve">The Durban Climate Conference (COP17), </w:t>
      </w:r>
      <w:r w:rsidR="005F08FA">
        <w:rPr>
          <w:sz w:val="16"/>
        </w:rPr>
        <w:t>…</w:t>
      </w:r>
      <w:r w:rsidRPr="00261996">
        <w:rPr>
          <w:rStyle w:val="StyleBoldUnderline"/>
        </w:rPr>
        <w:t xml:space="preserve"> what we do right now</w:t>
      </w:r>
      <w:proofErr w:type="gramStart"/>
      <w:r w:rsidRPr="00261996">
        <w:rPr>
          <w:rStyle w:val="StyleBoldUnderline"/>
        </w:rPr>
        <w:t>.</w:t>
      </w:r>
      <w:r w:rsidRPr="00261996">
        <w:rPr>
          <w:sz w:val="12"/>
        </w:rPr>
        <w:t>¶</w:t>
      </w:r>
      <w:proofErr w:type="gramEnd"/>
      <w:r w:rsidRPr="00261996">
        <w:rPr>
          <w:sz w:val="16"/>
        </w:rPr>
        <w:t xml:space="preserve"> Let’s get to work.</w:t>
      </w:r>
    </w:p>
    <w:p w14:paraId="3FBA2EA9" w14:textId="77777777" w:rsidR="002F1B47" w:rsidRDefault="002F1B47" w:rsidP="002F1B47">
      <w:pPr>
        <w:pStyle w:val="Heading4"/>
      </w:pPr>
      <w:r>
        <w:lastRenderedPageBreak/>
        <w:t xml:space="preserve">Climate change results in multiple scenarios for extinction – it’s try or die for the </w:t>
      </w:r>
      <w:proofErr w:type="spellStart"/>
      <w:r>
        <w:t>aff</w:t>
      </w:r>
      <w:proofErr w:type="spellEnd"/>
    </w:p>
    <w:p w14:paraId="649CDFA3" w14:textId="77777777" w:rsidR="002F1B47" w:rsidRPr="00BF6F75" w:rsidRDefault="002F1B47" w:rsidP="002F1B47">
      <w:pPr>
        <w:rPr>
          <w:rStyle w:val="StyleStyleBold12pt"/>
          <w:b w:val="0"/>
        </w:rPr>
      </w:pPr>
      <w:proofErr w:type="spellStart"/>
      <w:r>
        <w:rPr>
          <w:rStyle w:val="StyleStyleBold12pt"/>
        </w:rPr>
        <w:t>Sawin</w:t>
      </w:r>
      <w:proofErr w:type="spellEnd"/>
      <w:r>
        <w:rPr>
          <w:rStyle w:val="StyleStyleBold12pt"/>
        </w:rPr>
        <w:t xml:space="preserve"> Senior Director of the Energy and Climate Change Program at the </w:t>
      </w:r>
      <w:proofErr w:type="spellStart"/>
      <w:r>
        <w:rPr>
          <w:rStyle w:val="StyleStyleBold12pt"/>
        </w:rPr>
        <w:t>WorldWatch</w:t>
      </w:r>
      <w:proofErr w:type="spellEnd"/>
      <w:r>
        <w:rPr>
          <w:rStyle w:val="StyleStyleBold12pt"/>
        </w:rPr>
        <w:t xml:space="preserve"> Institute Aug. ’12 </w:t>
      </w:r>
      <w:r w:rsidRPr="00B131D2">
        <w:t>(Janet, “Climate Change Poses Greater Security Threat than Terrorism,” http://www.worldwatch.org/node/77, Mike)</w:t>
      </w:r>
    </w:p>
    <w:p w14:paraId="713C4CAC" w14:textId="751203BC" w:rsidR="002F1B47" w:rsidRPr="006532F8" w:rsidRDefault="002F1B47" w:rsidP="002F1B47">
      <w:pPr>
        <w:rPr>
          <w:sz w:val="14"/>
        </w:rPr>
      </w:pPr>
      <w:r w:rsidRPr="006532F8">
        <w:rPr>
          <w:sz w:val="14"/>
        </w:rPr>
        <w:t xml:space="preserve">As early as 1988, </w:t>
      </w:r>
      <w:proofErr w:type="gramStart"/>
      <w:r w:rsidRPr="006532F8">
        <w:rPr>
          <w:sz w:val="14"/>
        </w:rPr>
        <w:t>scientists</w:t>
      </w:r>
      <w:proofErr w:type="gramEnd"/>
      <w:r w:rsidRPr="006532F8">
        <w:rPr>
          <w:sz w:val="14"/>
        </w:rPr>
        <w:t xml:space="preserve"> </w:t>
      </w:r>
      <w:r w:rsidR="005F08FA">
        <w:rPr>
          <w:sz w:val="14"/>
        </w:rPr>
        <w:t>…</w:t>
      </w:r>
      <w:r w:rsidRPr="006532F8">
        <w:rPr>
          <w:sz w:val="14"/>
        </w:rPr>
        <w:t xml:space="preserve">t incorporate gradually declining caps. </w:t>
      </w:r>
    </w:p>
    <w:p w14:paraId="3156683C" w14:textId="77777777" w:rsidR="002F1B47" w:rsidRPr="00C11E24" w:rsidRDefault="002F1B47" w:rsidP="002F1B47">
      <w:pPr>
        <w:pStyle w:val="Heading4"/>
      </w:pPr>
      <w:r w:rsidRPr="00C11E24">
        <w:t>100 newest climate change studies conclude anthropogenic warming is real and a threat</w:t>
      </w:r>
    </w:p>
    <w:p w14:paraId="5AE9821D" w14:textId="77777777" w:rsidR="002F1B47" w:rsidRPr="00C11E24" w:rsidRDefault="002F1B47" w:rsidP="002F1B47">
      <w:proofErr w:type="spellStart"/>
      <w:r w:rsidRPr="00C11E24">
        <w:rPr>
          <w:rStyle w:val="StyleStyleBold12pt"/>
        </w:rPr>
        <w:t>Radowitz</w:t>
      </w:r>
      <w:proofErr w:type="spellEnd"/>
      <w:r w:rsidRPr="00C11E24">
        <w:rPr>
          <w:rStyle w:val="StyleStyleBold12pt"/>
        </w:rPr>
        <w:t xml:space="preserve"> ’10</w:t>
      </w:r>
      <w:r w:rsidRPr="00C11E24">
        <w:t xml:space="preserve"> (John, “Fresh Evidence Global Warming Is Man-Made,” March 26, http://www.commondreams.org/headline/2010/03/05-5, Mike)</w:t>
      </w:r>
    </w:p>
    <w:p w14:paraId="4B3174D7" w14:textId="29E4D9FF" w:rsidR="002F1B47" w:rsidRPr="002F1B47" w:rsidRDefault="002F1B47" w:rsidP="002F1B47">
      <w:r w:rsidRPr="00EA4DCD">
        <w:rPr>
          <w:rStyle w:val="underline"/>
        </w:rPr>
        <w:t xml:space="preserve">Climate scientists hit back at </w:t>
      </w:r>
      <w:proofErr w:type="gramStart"/>
      <w:r w:rsidRPr="00EA4DCD">
        <w:rPr>
          <w:rStyle w:val="underline"/>
        </w:rPr>
        <w:t xml:space="preserve">the </w:t>
      </w:r>
      <w:r w:rsidR="005F08FA">
        <w:rPr>
          <w:rStyle w:val="underline"/>
        </w:rPr>
        <w:t>….</w:t>
      </w:r>
      <w:proofErr w:type="gramEnd"/>
      <w:r w:rsidRPr="00DC49E1">
        <w:rPr>
          <w:sz w:val="16"/>
        </w:rPr>
        <w:t>: "I just hope people will make up their minds informed by the scientific evidence."</w:t>
      </w:r>
      <w:r>
        <w:t xml:space="preserve"> </w:t>
      </w:r>
    </w:p>
    <w:p w14:paraId="455A41E5" w14:textId="77777777" w:rsidR="002F1B47" w:rsidRDefault="002F1B47" w:rsidP="002F1B47">
      <w:pPr>
        <w:pStyle w:val="Heading3"/>
      </w:pPr>
      <w:bookmarkStart w:id="0" w:name="_GoBack"/>
      <w:bookmarkEnd w:id="0"/>
      <w:r w:rsidRPr="002F1B47">
        <w:lastRenderedPageBreak/>
        <w:t xml:space="preserve">Advantage 2 is </w:t>
      </w:r>
      <w:r>
        <w:t>Manufacturing</w:t>
      </w:r>
    </w:p>
    <w:p w14:paraId="329EC064" w14:textId="77777777" w:rsidR="002F1B47" w:rsidRDefault="002F1B47" w:rsidP="002F1B47">
      <w:pPr>
        <w:pStyle w:val="Heading4"/>
      </w:pPr>
      <w:r>
        <w:t xml:space="preserve">Failure to stimulate demand for solar panels makes collapse of the domestic solar industry inevitable </w:t>
      </w:r>
    </w:p>
    <w:p w14:paraId="0F4779C6" w14:textId="77777777" w:rsidR="002F1B47" w:rsidRPr="00320A50" w:rsidRDefault="002F1B47" w:rsidP="002F1B47">
      <w:r w:rsidRPr="00475A34">
        <w:rPr>
          <w:rStyle w:val="Heading4Char"/>
          <w:highlight w:val="cyan"/>
        </w:rPr>
        <w:t>NYT 2012</w:t>
      </w:r>
      <w:r>
        <w:t xml:space="preserve"> </w:t>
      </w:r>
      <w:r w:rsidRPr="00320A50">
        <w:t>May 17, 2012</w:t>
      </w:r>
      <w:r>
        <w:t xml:space="preserve"> “Topics: Solar Energy”</w:t>
      </w:r>
    </w:p>
    <w:p w14:paraId="4417524F" w14:textId="3246E34C" w:rsidR="002F1B47" w:rsidRPr="00410E76" w:rsidRDefault="002F1B47" w:rsidP="002F1B47">
      <w:pPr>
        <w:rPr>
          <w:sz w:val="16"/>
        </w:rPr>
      </w:pPr>
      <w:r w:rsidRPr="00320A50">
        <w:rPr>
          <w:sz w:val="16"/>
        </w:rPr>
        <w:t xml:space="preserve">But </w:t>
      </w:r>
      <w:proofErr w:type="spellStart"/>
      <w:r w:rsidRPr="00320A50">
        <w:rPr>
          <w:sz w:val="16"/>
        </w:rPr>
        <w:t>BrightSource</w:t>
      </w:r>
      <w:proofErr w:type="spellEnd"/>
      <w:r w:rsidRPr="00320A50">
        <w:rPr>
          <w:sz w:val="16"/>
        </w:rPr>
        <w:t xml:space="preserve"> is also </w:t>
      </w:r>
      <w:r w:rsidR="005F08FA">
        <w:rPr>
          <w:sz w:val="16"/>
        </w:rPr>
        <w:t>…</w:t>
      </w:r>
      <w:r w:rsidRPr="00320A50">
        <w:rPr>
          <w:sz w:val="16"/>
        </w:rPr>
        <w:t>call the futility of federal meddling in the marketplace.</w:t>
      </w:r>
    </w:p>
    <w:p w14:paraId="4DBD6F13" w14:textId="77777777" w:rsidR="00410E76" w:rsidRDefault="00410E76" w:rsidP="00410E76">
      <w:pPr>
        <w:pStyle w:val="Heading4"/>
      </w:pPr>
      <w:r>
        <w:t xml:space="preserve">That crowds the US out of the photovoltaic market </w:t>
      </w:r>
    </w:p>
    <w:p w14:paraId="775B0597" w14:textId="77777777" w:rsidR="00410E76" w:rsidRPr="00484E1F" w:rsidRDefault="00410E76" w:rsidP="00410E76">
      <w:r>
        <w:t xml:space="preserve">Damien </w:t>
      </w:r>
      <w:proofErr w:type="spellStart"/>
      <w:r w:rsidRPr="00484E1F">
        <w:rPr>
          <w:rStyle w:val="StyleStyleBold12pt"/>
          <w:highlight w:val="cyan"/>
        </w:rPr>
        <w:t>LaVera</w:t>
      </w:r>
      <w:proofErr w:type="spellEnd"/>
      <w:r w:rsidRPr="00484E1F">
        <w:rPr>
          <w:rStyle w:val="StyleStyleBold12pt"/>
          <w:highlight w:val="cyan"/>
        </w:rPr>
        <w:t>, 6-28</w:t>
      </w:r>
      <w:r>
        <w:t>- ’12 (Deputy Director, Office of Public Affairs @ DOE, “</w:t>
      </w:r>
      <w:r w:rsidRPr="00484E1F">
        <w:t>Solar Manufacturing: To Compete or Not To Compete</w:t>
      </w:r>
      <w:r>
        <w:t>”, Energy.gov)</w:t>
      </w:r>
    </w:p>
    <w:p w14:paraId="79F25BF3" w14:textId="6473C3F2" w:rsidR="00410E76" w:rsidRPr="002F1B47" w:rsidRDefault="00410E76" w:rsidP="00410E76">
      <w:pPr>
        <w:rPr>
          <w:b/>
          <w:u w:val="single"/>
        </w:rPr>
      </w:pPr>
      <w:r w:rsidRPr="00E938F3">
        <w:rPr>
          <w:sz w:val="16"/>
        </w:rPr>
        <w:t xml:space="preserve">Last year, </w:t>
      </w:r>
      <w:r w:rsidRPr="00484E1F">
        <w:rPr>
          <w:rStyle w:val="StyleBoldUnderline"/>
          <w:highlight w:val="cyan"/>
        </w:rPr>
        <w:t xml:space="preserve">the global market </w:t>
      </w:r>
      <w:r w:rsidR="005F08FA">
        <w:rPr>
          <w:rStyle w:val="StyleBoldUnderline"/>
          <w:highlight w:val="cyan"/>
        </w:rPr>
        <w:t>…</w:t>
      </w:r>
      <w:r w:rsidRPr="00484E1F">
        <w:rPr>
          <w:rStyle w:val="StyleBoldUnderline"/>
          <w:highlight w:val="cyan"/>
        </w:rPr>
        <w:t>thriving solar industry here at home.</w:t>
      </w:r>
      <w:r w:rsidRPr="005D4E8A">
        <w:rPr>
          <w:rStyle w:val="StyleBoldUnderline"/>
        </w:rPr>
        <w:t xml:space="preserve"> </w:t>
      </w:r>
    </w:p>
    <w:p w14:paraId="61BE8145" w14:textId="77777777" w:rsidR="00410E76" w:rsidRDefault="00410E76" w:rsidP="002F1B47"/>
    <w:p w14:paraId="647227FB" w14:textId="77777777" w:rsidR="00410E76" w:rsidRDefault="00410E76" w:rsidP="00410E76">
      <w:pPr>
        <w:pStyle w:val="Heading4"/>
      </w:pPr>
      <w:r>
        <w:t>Chinas solar industry melt down creates a unique time for US manufacturers to become exporters</w:t>
      </w:r>
    </w:p>
    <w:p w14:paraId="0A74A1F4" w14:textId="77777777" w:rsidR="00410E76" w:rsidRDefault="00410E76" w:rsidP="00410E76">
      <w:r w:rsidRPr="00252024">
        <w:t xml:space="preserve">Scott </w:t>
      </w:r>
      <w:proofErr w:type="spellStart"/>
      <w:r w:rsidRPr="00252024">
        <w:rPr>
          <w:rStyle w:val="Heading4Char"/>
          <w:highlight w:val="cyan"/>
        </w:rPr>
        <w:t>Shackford</w:t>
      </w:r>
      <w:proofErr w:type="spellEnd"/>
      <w:r w:rsidRPr="00252024">
        <w:rPr>
          <w:rStyle w:val="Heading4Char"/>
          <w:highlight w:val="cyan"/>
        </w:rPr>
        <w:t>, 8-10</w:t>
      </w:r>
      <w:r>
        <w:t>- ’12 (A</w:t>
      </w:r>
      <w:r w:rsidRPr="00252024">
        <w:t>n Associate Editor of 24/7 News at Reason.com</w:t>
      </w:r>
      <w:proofErr w:type="gramStart"/>
      <w:r w:rsidRPr="00252024">
        <w:t xml:space="preserve">. </w:t>
      </w:r>
      <w:r>
        <w:t>,</w:t>
      </w:r>
      <w:proofErr w:type="gramEnd"/>
      <w:r>
        <w:t>“</w:t>
      </w:r>
      <w:r w:rsidRPr="00252024">
        <w:t>China Is Winning the Race to Lose Billions on Solar Power</w:t>
      </w:r>
      <w:r>
        <w:t>”, Reason.com)</w:t>
      </w:r>
    </w:p>
    <w:p w14:paraId="3775B1FB" w14:textId="60E38425" w:rsidR="00410E76" w:rsidRPr="00FF6BE2" w:rsidRDefault="00410E76" w:rsidP="00410E76">
      <w:pPr>
        <w:rPr>
          <w:sz w:val="16"/>
        </w:rPr>
      </w:pPr>
      <w:r w:rsidRPr="00A25827">
        <w:rPr>
          <w:rStyle w:val="StyleBoldUnderline"/>
          <w:highlight w:val="cyan"/>
        </w:rPr>
        <w:t xml:space="preserve">China’s top ten photovoltaic makers </w:t>
      </w:r>
      <w:r w:rsidR="005F08FA">
        <w:rPr>
          <w:rStyle w:val="StyleBoldUnderline"/>
        </w:rPr>
        <w:t>…</w:t>
      </w:r>
      <w:r w:rsidRPr="00FF6BE2">
        <w:rPr>
          <w:sz w:val="16"/>
        </w:rPr>
        <w:t>Americans begging them to stop it? (Ha ha, fat chance)</w:t>
      </w:r>
    </w:p>
    <w:p w14:paraId="3939C7B2" w14:textId="77777777" w:rsidR="00410E76" w:rsidRDefault="00410E76" w:rsidP="00410E76">
      <w:pPr>
        <w:pStyle w:val="Heading4"/>
      </w:pPr>
      <w:r>
        <w:t>That Creates Space for the US to Maintain an Edge in the Global Market – Continued Support is Key</w:t>
      </w:r>
    </w:p>
    <w:p w14:paraId="78AEC583" w14:textId="77777777" w:rsidR="00410E76" w:rsidRDefault="00410E76" w:rsidP="00410E76">
      <w:r>
        <w:t xml:space="preserve">Alex </w:t>
      </w:r>
      <w:r w:rsidRPr="0007255F">
        <w:rPr>
          <w:rStyle w:val="Heading4Char"/>
          <w:highlight w:val="cyan"/>
        </w:rPr>
        <w:t>Rau</w:t>
      </w:r>
      <w:r>
        <w:t>, 3</w:t>
      </w:r>
      <w:r w:rsidRPr="0007255F">
        <w:rPr>
          <w:rStyle w:val="Heading4Char"/>
          <w:highlight w:val="cyan"/>
        </w:rPr>
        <w:t>- ’12 (</w:t>
      </w:r>
      <w:r w:rsidRPr="0007255F">
        <w:t>founder and the director of Climate Wedge, an investment firm focused on clean-energy technologies, carbon finance, and environmental commodities.</w:t>
      </w:r>
      <w:r>
        <w:t xml:space="preserve"> “</w:t>
      </w:r>
      <w:r w:rsidRPr="0007255F">
        <w:t>Is America Losing Its Edge in Clean-Energy Tech?</w:t>
      </w:r>
      <w:proofErr w:type="gramStart"/>
      <w:r>
        <w:t>”,</w:t>
      </w:r>
      <w:proofErr w:type="gramEnd"/>
      <w:r>
        <w:t xml:space="preserve"> Harvard Business Review)</w:t>
      </w:r>
    </w:p>
    <w:p w14:paraId="63DC283A" w14:textId="4420F2B5" w:rsidR="00410E76" w:rsidRPr="00FF6BE2" w:rsidRDefault="00410E76" w:rsidP="00410E76">
      <w:pPr>
        <w:rPr>
          <w:sz w:val="16"/>
        </w:rPr>
      </w:pPr>
      <w:r w:rsidRPr="00FF6BE2">
        <w:rPr>
          <w:sz w:val="16"/>
        </w:rPr>
        <w:t>Amid all the concern over America's competitiveness</w:t>
      </w:r>
      <w:r w:rsidRPr="0007255F">
        <w:rPr>
          <w:rStyle w:val="StyleBoldUnderline"/>
        </w:rPr>
        <w:t xml:space="preserve">, </w:t>
      </w:r>
      <w:r w:rsidR="005F08FA">
        <w:rPr>
          <w:rStyle w:val="StyleBoldUnderline"/>
        </w:rPr>
        <w:t>…</w:t>
      </w:r>
      <w:r w:rsidRPr="00FF6BE2">
        <w:rPr>
          <w:sz w:val="16"/>
        </w:rPr>
        <w:t xml:space="preserve"> and the lack of carbon constraints in our energy policy:</w:t>
      </w:r>
    </w:p>
    <w:p w14:paraId="100019CE" w14:textId="77777777" w:rsidR="00410E76" w:rsidRDefault="00410E76" w:rsidP="00410E76">
      <w:pPr>
        <w:pStyle w:val="Heading4"/>
      </w:pPr>
      <w:r>
        <w:t>Solar investment is key to economic competitiveness</w:t>
      </w:r>
    </w:p>
    <w:p w14:paraId="6EEABA6A" w14:textId="77777777" w:rsidR="00410E76" w:rsidRDefault="00410E76" w:rsidP="00410E76">
      <w:r w:rsidRPr="00D47D15">
        <w:t xml:space="preserve">Bettina </w:t>
      </w:r>
      <w:r w:rsidRPr="00D47D15">
        <w:rPr>
          <w:rStyle w:val="Heading4Char"/>
          <w:highlight w:val="cyan"/>
        </w:rPr>
        <w:t>Weiss</w:t>
      </w:r>
      <w:r w:rsidRPr="00D47D15">
        <w:t xml:space="preserve">, </w:t>
      </w:r>
      <w:r>
        <w:t>6-</w:t>
      </w:r>
      <w:r w:rsidRPr="00D47D15">
        <w:rPr>
          <w:rStyle w:val="Heading4Char"/>
          <w:highlight w:val="cyan"/>
        </w:rPr>
        <w:t>’12</w:t>
      </w:r>
      <w:r w:rsidRPr="00D47D15">
        <w:rPr>
          <w:rStyle w:val="Heading4Char"/>
        </w:rPr>
        <w:t xml:space="preserve"> </w:t>
      </w:r>
      <w:r>
        <w:t>(</w:t>
      </w:r>
      <w:r w:rsidRPr="00D47D15">
        <w:t xml:space="preserve">Executive Director, SEMI PV </w:t>
      </w:r>
      <w:proofErr w:type="gramStart"/>
      <w:r w:rsidRPr="00D47D15">
        <w:t xml:space="preserve">Group </w:t>
      </w:r>
      <w:r>
        <w:t>,</w:t>
      </w:r>
      <w:proofErr w:type="gramEnd"/>
      <w:r>
        <w:t xml:space="preserve"> “The importance of solar products manufacturing to </w:t>
      </w:r>
      <w:proofErr w:type="spellStart"/>
      <w:r>
        <w:t>u.S.</w:t>
      </w:r>
      <w:proofErr w:type="spellEnd"/>
      <w:r>
        <w:t xml:space="preserve"> economic development”, Global Solar Technology)</w:t>
      </w:r>
    </w:p>
    <w:p w14:paraId="3DFE78C2" w14:textId="27F56715" w:rsidR="00410E76" w:rsidRPr="00DE582A" w:rsidRDefault="00410E76" w:rsidP="00410E76">
      <w:pPr>
        <w:rPr>
          <w:sz w:val="16"/>
        </w:rPr>
      </w:pPr>
      <w:r w:rsidRPr="00CB4A75">
        <w:rPr>
          <w:rStyle w:val="Emphasis"/>
          <w:highlight w:val="cyan"/>
        </w:rPr>
        <w:t xml:space="preserve">The challenge for U.S. policy </w:t>
      </w:r>
      <w:r w:rsidR="005F08FA">
        <w:rPr>
          <w:rStyle w:val="Emphasis"/>
          <w:highlight w:val="cyan"/>
        </w:rPr>
        <w:t>…</w:t>
      </w:r>
      <w:r w:rsidRPr="006A5B43">
        <w:rPr>
          <w:rStyle w:val="StyleBoldUnderline"/>
          <w:highlight w:val="cyan"/>
        </w:rPr>
        <w:t xml:space="preserve"> will lose its ability to innovate</w:t>
      </w:r>
      <w:r w:rsidRPr="00DE582A">
        <w:rPr>
          <w:sz w:val="16"/>
        </w:rPr>
        <w:t>.”9</w:t>
      </w:r>
    </w:p>
    <w:p w14:paraId="666B74E1" w14:textId="77777777" w:rsidR="00410E76" w:rsidRDefault="00410E76" w:rsidP="00410E76">
      <w:pPr>
        <w:pStyle w:val="Heading4"/>
      </w:pPr>
      <w:r>
        <w:t xml:space="preserve">That Offsets a Major Trade Deficit With China in a Key Sector </w:t>
      </w:r>
    </w:p>
    <w:p w14:paraId="436FC3BD" w14:textId="77777777" w:rsidR="00410E76" w:rsidRDefault="00410E76" w:rsidP="00410E76">
      <w:r w:rsidRPr="008B7EF3">
        <w:rPr>
          <w:rStyle w:val="Heading4Char"/>
          <w:highlight w:val="cyan"/>
        </w:rPr>
        <w:t>CASM</w:t>
      </w:r>
      <w:r>
        <w:t>, 3-1-</w:t>
      </w:r>
      <w:r w:rsidRPr="008B7EF3">
        <w:rPr>
          <w:rStyle w:val="Heading4Char"/>
          <w:highlight w:val="cyan"/>
        </w:rPr>
        <w:t>’12</w:t>
      </w:r>
      <w:r>
        <w:t xml:space="preserve"> (</w:t>
      </w:r>
      <w:r w:rsidRPr="008B7EF3">
        <w:t xml:space="preserve">Coalition for American Solar Manufacturing </w:t>
      </w:r>
      <w:r>
        <w:t>,</w:t>
      </w:r>
      <w:r w:rsidRPr="008B7EF3">
        <w:t>“The United States Suffered a Dramatic Reversal in Solar Trade Balance for 2011, Resulting in Significant Trade Defic</w:t>
      </w:r>
      <w:r>
        <w:t xml:space="preserve">its with China and the World”, </w:t>
      </w:r>
      <w:r w:rsidRPr="00617BCE">
        <w:t>http://www.americansolarmanufacturing.org/news-releases/casm-export-report-3-1-12.pdf</w:t>
      </w:r>
      <w:r>
        <w:t>)</w:t>
      </w:r>
    </w:p>
    <w:p w14:paraId="31B507FF" w14:textId="73302355" w:rsidR="00410E76" w:rsidRPr="00B32AF0" w:rsidRDefault="00410E76" w:rsidP="00410E76">
      <w:pPr>
        <w:rPr>
          <w:rStyle w:val="StyleBoldUnderline"/>
        </w:rPr>
      </w:pPr>
      <w:r w:rsidRPr="006A5B43">
        <w:rPr>
          <w:rStyle w:val="StyleBoldUnderline"/>
          <w:highlight w:val="cyan"/>
        </w:rPr>
        <w:t>Chinese production and capacity</w:t>
      </w:r>
      <w:r w:rsidRPr="004851C0">
        <w:rPr>
          <w:rStyle w:val="StyleBoldUnderline"/>
        </w:rPr>
        <w:t xml:space="preserve"> </w:t>
      </w:r>
      <w:r w:rsidR="005F08FA">
        <w:rPr>
          <w:rStyle w:val="StyleBoldUnderline"/>
        </w:rPr>
        <w:t>…</w:t>
      </w:r>
      <w:r w:rsidRPr="00B32AF0">
        <w:rPr>
          <w:rStyle w:val="StyleBoldUnderline"/>
          <w:highlight w:val="cyan"/>
        </w:rPr>
        <w:t xml:space="preserve"> nation could be on course to lose multiple clean energy industries.</w:t>
      </w:r>
    </w:p>
    <w:p w14:paraId="09008F6A" w14:textId="77777777" w:rsidR="00410E76" w:rsidRPr="00DE582A" w:rsidRDefault="00410E76" w:rsidP="00410E76">
      <w:pPr>
        <w:pStyle w:val="Heading4"/>
      </w:pPr>
      <w:r>
        <w:t>Absent the Plan US Solar Will Be Squeezed Out of the Market</w:t>
      </w:r>
    </w:p>
    <w:p w14:paraId="758A9DD0" w14:textId="77777777" w:rsidR="00410E76" w:rsidRPr="004051FE" w:rsidRDefault="00410E76" w:rsidP="00410E76">
      <w:proofErr w:type="spellStart"/>
      <w:r w:rsidRPr="004051FE">
        <w:t>Kexin</w:t>
      </w:r>
      <w:proofErr w:type="spellEnd"/>
      <w:r w:rsidRPr="004051FE">
        <w:t xml:space="preserve"> </w:t>
      </w:r>
      <w:r w:rsidRPr="004051FE">
        <w:rPr>
          <w:rStyle w:val="Heading4Char"/>
          <w:highlight w:val="cyan"/>
        </w:rPr>
        <w:t>Liu, ‘11</w:t>
      </w:r>
      <w:r w:rsidRPr="004051FE">
        <w:t xml:space="preserve"> </w:t>
      </w:r>
      <w:r>
        <w:t>(</w:t>
      </w:r>
      <w:r w:rsidRPr="004051FE">
        <w:t>Research Associate, Clean Air Task Force</w:t>
      </w:r>
      <w:r>
        <w:t>, “</w:t>
      </w:r>
      <w:r w:rsidRPr="004051FE">
        <w:t>Brief on major China energy related trends/issues in the 4th Quarter of 2011</w:t>
      </w:r>
      <w:r>
        <w:t>”)</w:t>
      </w:r>
    </w:p>
    <w:p w14:paraId="61D51944" w14:textId="6221C00E" w:rsidR="00410E76" w:rsidRPr="00DE582A" w:rsidRDefault="00410E76" w:rsidP="00410E76">
      <w:pPr>
        <w:rPr>
          <w:sz w:val="16"/>
        </w:rPr>
      </w:pPr>
      <w:r w:rsidRPr="00DE582A">
        <w:rPr>
          <w:sz w:val="16"/>
        </w:rPr>
        <w:t xml:space="preserve">CASM’s statistics show that </w:t>
      </w:r>
      <w:r w:rsidRPr="00B32AF0">
        <w:rPr>
          <w:rStyle w:val="Emphasis"/>
          <w:highlight w:val="cyan"/>
        </w:rPr>
        <w:t xml:space="preserve">a trade surplus of </w:t>
      </w:r>
      <w:r w:rsidR="005F08FA">
        <w:rPr>
          <w:rStyle w:val="Emphasis"/>
          <w:highlight w:val="cyan"/>
        </w:rPr>
        <w:t>…</w:t>
      </w:r>
      <w:r w:rsidRPr="00B32AF0">
        <w:rPr>
          <w:rStyle w:val="StyleBoldUnderline"/>
          <w:highlight w:val="cyan"/>
        </w:rPr>
        <w:t xml:space="preserve"> out of the marketplace if this trend continues</w:t>
      </w:r>
      <w:proofErr w:type="gramStart"/>
      <w:r w:rsidRPr="00DE582A">
        <w:rPr>
          <w:sz w:val="16"/>
        </w:rPr>
        <w:t>.[</w:t>
      </w:r>
      <w:proofErr w:type="gramEnd"/>
      <w:r w:rsidRPr="00DE582A">
        <w:rPr>
          <w:sz w:val="16"/>
        </w:rPr>
        <w:t>4]</w:t>
      </w:r>
    </w:p>
    <w:p w14:paraId="47372456" w14:textId="77777777" w:rsidR="00410E76" w:rsidRDefault="00410E76" w:rsidP="00410E76">
      <w:pPr>
        <w:pStyle w:val="Heading4"/>
      </w:pPr>
      <w:r>
        <w:lastRenderedPageBreak/>
        <w:t xml:space="preserve">Maintaining Trade Balance With China is Key to Prevent Nuclear Conflict </w:t>
      </w:r>
    </w:p>
    <w:p w14:paraId="2979E0E5" w14:textId="77777777" w:rsidR="00410E76" w:rsidRDefault="00410E76" w:rsidP="00410E76">
      <w:r>
        <w:t xml:space="preserve">James </w:t>
      </w:r>
      <w:r w:rsidRPr="00632581">
        <w:rPr>
          <w:rStyle w:val="Heading4Char"/>
          <w:highlight w:val="cyan"/>
        </w:rPr>
        <w:t>Dobbins</w:t>
      </w:r>
      <w:r>
        <w:t>, 8-</w:t>
      </w:r>
      <w:r w:rsidRPr="00632581">
        <w:rPr>
          <w:rStyle w:val="Heading4Char"/>
          <w:highlight w:val="cyan"/>
        </w:rPr>
        <w:t>’12</w:t>
      </w:r>
      <w:r>
        <w:t xml:space="preserve"> (</w:t>
      </w:r>
      <w:r w:rsidRPr="00632581">
        <w:t>directs the International Security and Defense Policy Center at the RAND Corporation. He has previously served as American Ambassador to the European Community a</w:t>
      </w:r>
      <w:r>
        <w:t>nd Assistant Secretary of State, “</w:t>
      </w:r>
      <w:r w:rsidRPr="00632581">
        <w:t>War with China</w:t>
      </w:r>
      <w:r>
        <w:t xml:space="preserve">”, </w:t>
      </w:r>
      <w:r w:rsidRPr="00632581">
        <w:t>Survival: Global Politics and Strategy</w:t>
      </w:r>
      <w:r>
        <w:t>)</w:t>
      </w:r>
    </w:p>
    <w:p w14:paraId="43B56903" w14:textId="53657D0D" w:rsidR="00410E76" w:rsidRDefault="00410E76" w:rsidP="00410E76">
      <w:pPr>
        <w:rPr>
          <w:rStyle w:val="StyleBoldUnderline"/>
        </w:rPr>
      </w:pPr>
      <w:r w:rsidRPr="00DE582A">
        <w:rPr>
          <w:sz w:val="16"/>
        </w:rPr>
        <w:t xml:space="preserve">Given that, short of a nuclear exchange, </w:t>
      </w:r>
      <w:r w:rsidR="005F08FA">
        <w:rPr>
          <w:sz w:val="16"/>
        </w:rPr>
        <w:t>…</w:t>
      </w:r>
      <w:r w:rsidRPr="00DE582A">
        <w:rPr>
          <w:sz w:val="16"/>
        </w:rPr>
        <w:t xml:space="preserve"> itself perhaps </w:t>
      </w:r>
      <w:r w:rsidRPr="00EA3FFB">
        <w:rPr>
          <w:rStyle w:val="StyleBoldUnderline"/>
        </w:rPr>
        <w:t xml:space="preserve">the </w:t>
      </w:r>
      <w:r w:rsidRPr="00727E2E">
        <w:rPr>
          <w:rStyle w:val="StyleBoldUnderline"/>
          <w:highlight w:val="cyan"/>
        </w:rPr>
        <w:t xml:space="preserve">best </w:t>
      </w:r>
      <w:proofErr w:type="spellStart"/>
      <w:r w:rsidRPr="00727E2E">
        <w:rPr>
          <w:rStyle w:val="StyleBoldUnderline"/>
          <w:highlight w:val="cyan"/>
        </w:rPr>
        <w:t>defence</w:t>
      </w:r>
      <w:proofErr w:type="spellEnd"/>
      <w:r w:rsidRPr="00727E2E">
        <w:rPr>
          <w:rStyle w:val="StyleBoldUnderline"/>
          <w:highlight w:val="cyan"/>
        </w:rPr>
        <w:t xml:space="preserve"> against an adventurous China.</w:t>
      </w:r>
    </w:p>
    <w:p w14:paraId="218A7E4B" w14:textId="77777777" w:rsidR="00410E76" w:rsidRDefault="00410E76" w:rsidP="002F1B47"/>
    <w:p w14:paraId="400C7531" w14:textId="4B63F6C3" w:rsidR="00E52E90" w:rsidRPr="00E52E90" w:rsidRDefault="00E52E90" w:rsidP="00E52E90">
      <w:pPr>
        <w:pStyle w:val="Heading4"/>
      </w:pPr>
      <w:r>
        <w:t xml:space="preserve">The plan: The Federal Energy Regulatory Commission ought to </w:t>
      </w:r>
      <w:r w:rsidR="005F08FA">
        <w:t>sanction</w:t>
      </w:r>
      <w:r>
        <w:t xml:space="preserve"> states to set rates above the avoided cost for the production of solar energy.</w:t>
      </w:r>
    </w:p>
    <w:p w14:paraId="31F93253" w14:textId="77777777" w:rsidR="00E52E90" w:rsidRPr="002F1B47" w:rsidRDefault="00E52E90" w:rsidP="002F1B47"/>
    <w:sectPr w:rsidR="00E52E90" w:rsidRPr="002F1B47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551FF49" w14:textId="77777777" w:rsidR="005F08FA" w:rsidRDefault="005F08FA" w:rsidP="00E46E7E">
      <w:r>
        <w:separator/>
      </w:r>
    </w:p>
  </w:endnote>
  <w:endnote w:type="continuationSeparator" w:id="0">
    <w:p w14:paraId="7E0C85E1" w14:textId="77777777" w:rsidR="005F08FA" w:rsidRDefault="005F08FA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0C28013" w14:textId="77777777" w:rsidR="005F08FA" w:rsidRDefault="005F08FA" w:rsidP="00E46E7E">
      <w:r>
        <w:separator/>
      </w:r>
    </w:p>
  </w:footnote>
  <w:footnote w:type="continuationSeparator" w:id="0">
    <w:p w14:paraId="328896D7" w14:textId="77777777" w:rsidR="005F08FA" w:rsidRDefault="005F08FA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6AED"/>
    <w:rsid w:val="00013524"/>
    <w:rsid w:val="000140EC"/>
    <w:rsid w:val="00016A35"/>
    <w:rsid w:val="000C16B3"/>
    <w:rsid w:val="001408C0"/>
    <w:rsid w:val="00143FD7"/>
    <w:rsid w:val="001463FB"/>
    <w:rsid w:val="00186DB7"/>
    <w:rsid w:val="001D7626"/>
    <w:rsid w:val="002613DA"/>
    <w:rsid w:val="002B6353"/>
    <w:rsid w:val="002B68C8"/>
    <w:rsid w:val="002F1B47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90AD9"/>
    <w:rsid w:val="003B3EC7"/>
    <w:rsid w:val="003C1B4A"/>
    <w:rsid w:val="003F42AF"/>
    <w:rsid w:val="00410E76"/>
    <w:rsid w:val="00412F6D"/>
    <w:rsid w:val="0042635A"/>
    <w:rsid w:val="00462186"/>
    <w:rsid w:val="00466B6F"/>
    <w:rsid w:val="00475A34"/>
    <w:rsid w:val="004B3188"/>
    <w:rsid w:val="004B3DB3"/>
    <w:rsid w:val="004C63B5"/>
    <w:rsid w:val="004D461E"/>
    <w:rsid w:val="00517479"/>
    <w:rsid w:val="0052771D"/>
    <w:rsid w:val="005A0BE5"/>
    <w:rsid w:val="005B1164"/>
    <w:rsid w:val="005C0E1F"/>
    <w:rsid w:val="005E0D2B"/>
    <w:rsid w:val="005E2C99"/>
    <w:rsid w:val="005F08FA"/>
    <w:rsid w:val="006532F8"/>
    <w:rsid w:val="00672258"/>
    <w:rsid w:val="0067575B"/>
    <w:rsid w:val="00692C26"/>
    <w:rsid w:val="006F2D3D"/>
    <w:rsid w:val="00700835"/>
    <w:rsid w:val="00726F87"/>
    <w:rsid w:val="007333B9"/>
    <w:rsid w:val="007504AD"/>
    <w:rsid w:val="00752BB0"/>
    <w:rsid w:val="00791B7D"/>
    <w:rsid w:val="007A3515"/>
    <w:rsid w:val="007D7924"/>
    <w:rsid w:val="007E470C"/>
    <w:rsid w:val="007E5F71"/>
    <w:rsid w:val="00821415"/>
    <w:rsid w:val="00825151"/>
    <w:rsid w:val="0083768F"/>
    <w:rsid w:val="008C3DDF"/>
    <w:rsid w:val="008C6AED"/>
    <w:rsid w:val="0091595A"/>
    <w:rsid w:val="009165EA"/>
    <w:rsid w:val="00923AE6"/>
    <w:rsid w:val="009829F2"/>
    <w:rsid w:val="00993F61"/>
    <w:rsid w:val="009B0746"/>
    <w:rsid w:val="009C198B"/>
    <w:rsid w:val="009D207E"/>
    <w:rsid w:val="009E5822"/>
    <w:rsid w:val="009E691A"/>
    <w:rsid w:val="00A074CB"/>
    <w:rsid w:val="00A20F08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A5C3A"/>
    <w:rsid w:val="00DC71AA"/>
    <w:rsid w:val="00DD2FAB"/>
    <w:rsid w:val="00DE627C"/>
    <w:rsid w:val="00DF1850"/>
    <w:rsid w:val="00E46E7E"/>
    <w:rsid w:val="00E52E90"/>
    <w:rsid w:val="00E95631"/>
    <w:rsid w:val="00F1173B"/>
    <w:rsid w:val="00F45F2E"/>
    <w:rsid w:val="00FA42FB"/>
    <w:rsid w:val="00FA49DD"/>
    <w:rsid w:val="00FA538E"/>
    <w:rsid w:val="00FD40BF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06BAC4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532F8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532F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532F8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532F8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532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tag2,Size 10,emphasis in card,Minimized,minimized,Highlighted,Underlined,CD Card,ED - Tag,emphasis,Bold Underline"/>
    <w:basedOn w:val="DefaultParagraphFont"/>
    <w:uiPriority w:val="7"/>
    <w:qFormat/>
    <w:rsid w:val="006532F8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532F8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532F8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532F8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532F8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6532F8"/>
  </w:style>
  <w:style w:type="character" w:customStyle="1" w:styleId="StyleStyleBold12pt">
    <w:name w:val="Style Style Bold + 12 pt"/>
    <w:aliases w:val="Cite,Style Style Bold + 12pt,Style Style Bold,Style Style + 12 pt,Style Style Bo... +"/>
    <w:basedOn w:val="DefaultParagraphFont"/>
    <w:uiPriority w:val="1"/>
    <w:qFormat/>
    <w:rsid w:val="006532F8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Intense Emphasis1111,Intense Emphasis11111,Intense Emphasis4,HHeading 3 + 12 pt"/>
    <w:basedOn w:val="DefaultParagraphFont"/>
    <w:uiPriority w:val="1"/>
    <w:qFormat/>
    <w:rsid w:val="006532F8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32F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32F8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653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2F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653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2F8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532F8"/>
  </w:style>
  <w:style w:type="character" w:styleId="Hyperlink">
    <w:name w:val="Hyperlink"/>
    <w:basedOn w:val="DefaultParagraphFont"/>
    <w:uiPriority w:val="99"/>
    <w:unhideWhenUsed/>
    <w:rsid w:val="006532F8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locked/>
    <w:rsid w:val="002F1B47"/>
    <w:rPr>
      <w:b/>
      <w:u w:val="single"/>
    </w:rPr>
  </w:style>
  <w:style w:type="paragraph" w:customStyle="1" w:styleId="textbold">
    <w:name w:val="text bold"/>
    <w:basedOn w:val="Normal"/>
    <w:link w:val="underline"/>
    <w:rsid w:val="002F1B47"/>
    <w:pPr>
      <w:ind w:left="720"/>
      <w:jc w:val="both"/>
    </w:pPr>
    <w:rPr>
      <w:rFonts w:asciiTheme="minorHAnsi" w:hAnsiTheme="minorHAnsi"/>
      <w:b/>
      <w:sz w:val="24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6532F8"/>
    <w:rPr>
      <w:rFonts w:ascii="Calibri" w:hAnsi="Calibri"/>
      <w:sz w:val="22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6532F8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6532F8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6532F8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9"/>
    <w:unhideWhenUsed/>
    <w:qFormat/>
    <w:rsid w:val="006532F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tag2,Size 10,emphasis in card,Minimized,minimized,Highlighted,Underlined,CD Card,ED - Tag,emphasis,Bold Underline"/>
    <w:basedOn w:val="DefaultParagraphFont"/>
    <w:uiPriority w:val="7"/>
    <w:qFormat/>
    <w:rsid w:val="006532F8"/>
    <w:rPr>
      <w:rFonts w:ascii="Calibri" w:hAnsi="Calibri"/>
      <w:b/>
      <w:i w:val="0"/>
      <w:iCs/>
      <w:sz w:val="22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6532F8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6532F8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6532F8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9"/>
    <w:rsid w:val="006532F8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6532F8"/>
  </w:style>
  <w:style w:type="character" w:customStyle="1" w:styleId="StyleStyleBold12pt">
    <w:name w:val="Style Style Bold + 12 pt"/>
    <w:aliases w:val="Cite,Style Style Bold + 12pt,Style Style Bold,Style Style + 12 pt,Style Style Bo... +"/>
    <w:basedOn w:val="DefaultParagraphFont"/>
    <w:uiPriority w:val="1"/>
    <w:qFormat/>
    <w:rsid w:val="006532F8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Bold,Kern at 16 pt,Intense Emphasis11,Intense Emphasis111,Intense Emphasis3,Intense Emphasis1,Style,Intense Emphasis2,Intense Emphasis1111,Intense Emphasis11111,Intense Emphasis4,HHeading 3 + 12 pt"/>
    <w:basedOn w:val="DefaultParagraphFont"/>
    <w:uiPriority w:val="1"/>
    <w:qFormat/>
    <w:rsid w:val="006532F8"/>
    <w:rPr>
      <w:b/>
      <w:sz w:val="22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532F8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532F8"/>
    <w:rPr>
      <w:rFonts w:ascii="Lucida Grande" w:hAnsi="Lucida Grande" w:cs="Lucida Grande"/>
      <w:sz w:val="22"/>
    </w:rPr>
  </w:style>
  <w:style w:type="paragraph" w:styleId="ListParagraph">
    <w:name w:val="List Paragraph"/>
    <w:basedOn w:val="Normal"/>
    <w:uiPriority w:val="34"/>
    <w:rsid w:val="006532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532F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532F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6532F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532F8"/>
    <w:rPr>
      <w:rFonts w:ascii="Calibri" w:hAnsi="Calibri"/>
      <w:sz w:val="22"/>
    </w:rPr>
  </w:style>
  <w:style w:type="character" w:styleId="PageNumber">
    <w:name w:val="page number"/>
    <w:basedOn w:val="DefaultParagraphFont"/>
    <w:uiPriority w:val="99"/>
    <w:semiHidden/>
    <w:unhideWhenUsed/>
    <w:rsid w:val="006532F8"/>
  </w:style>
  <w:style w:type="character" w:styleId="Hyperlink">
    <w:name w:val="Hyperlink"/>
    <w:basedOn w:val="DefaultParagraphFont"/>
    <w:uiPriority w:val="99"/>
    <w:unhideWhenUsed/>
    <w:rsid w:val="006532F8"/>
    <w:rPr>
      <w:color w:val="0000FF" w:themeColor="hyperlink"/>
      <w:u w:val="single"/>
    </w:rPr>
  </w:style>
  <w:style w:type="character" w:customStyle="1" w:styleId="underline">
    <w:name w:val="underline"/>
    <w:link w:val="textbold"/>
    <w:qFormat/>
    <w:locked/>
    <w:rsid w:val="002F1B47"/>
    <w:rPr>
      <w:b/>
      <w:u w:val="single"/>
    </w:rPr>
  </w:style>
  <w:style w:type="paragraph" w:customStyle="1" w:styleId="textbold">
    <w:name w:val="text bold"/>
    <w:basedOn w:val="Normal"/>
    <w:link w:val="underline"/>
    <w:rsid w:val="002F1B47"/>
    <w:pPr>
      <w:ind w:left="720"/>
      <w:jc w:val="both"/>
    </w:pPr>
    <w:rPr>
      <w:rFonts w:asciiTheme="minorHAnsi" w:hAnsiTheme="minorHAnsi"/>
      <w:b/>
      <w:sz w:val="24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ajkakfje:Library:Application%20Support:Microsoft:Office:User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5</Pages>
  <Words>1239</Words>
  <Characters>7066</Characters>
  <Application>Microsoft Macintosh Word</Application>
  <DocSecurity>0</DocSecurity>
  <Lines>58</Lines>
  <Paragraphs>16</Paragraphs>
  <ScaleCrop>false</ScaleCrop>
  <Company>Whitman College</Company>
  <LinksUpToDate>false</LinksUpToDate>
  <CharactersWithSpaces>8289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Velto</dc:creator>
  <cp:keywords/>
  <dc:description/>
  <cp:lastModifiedBy>Alex Velto</cp:lastModifiedBy>
  <cp:revision>2</cp:revision>
  <dcterms:created xsi:type="dcterms:W3CDTF">2012-11-11T04:02:00Z</dcterms:created>
  <dcterms:modified xsi:type="dcterms:W3CDTF">2012-11-11T04:02:00Z</dcterms:modified>
</cp:coreProperties>
</file>