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DFB" w:rsidRDefault="00FB2DFB" w:rsidP="004C307F">
      <w:pPr>
        <w:pStyle w:val="Heading3"/>
      </w:pPr>
      <w:r>
        <w:t>Case</w:t>
      </w:r>
    </w:p>
    <w:p w:rsidR="00FB2DFB" w:rsidRDefault="00FB2DFB" w:rsidP="00FB2DFB"/>
    <w:p w:rsidR="00FB2DFB" w:rsidRDefault="00FB2DFB" w:rsidP="00FB2DFB">
      <w:pPr>
        <w:rPr>
          <w:b/>
        </w:rPr>
      </w:pPr>
      <w:r>
        <w:rPr>
          <w:b/>
        </w:rPr>
        <w:t xml:space="preserve">There is a difference between alarmism and solution-oriented discussions – tying alarm to specific solutions is the </w:t>
      </w:r>
      <w:r>
        <w:rPr>
          <w:b/>
          <w:u w:val="single"/>
        </w:rPr>
        <w:t>only way</w:t>
      </w:r>
      <w:r>
        <w:rPr>
          <w:b/>
        </w:rPr>
        <w:t xml:space="preserve"> to solve warming.</w:t>
      </w:r>
    </w:p>
    <w:p w:rsidR="00FB2DFB" w:rsidRPr="005A4DE3" w:rsidRDefault="00FB2DFB" w:rsidP="00FB2DFB">
      <w:pPr>
        <w:rPr>
          <w:sz w:val="16"/>
        </w:rPr>
      </w:pPr>
      <w:r w:rsidRPr="005A4DE3">
        <w:rPr>
          <w:sz w:val="16"/>
        </w:rPr>
        <w:t xml:space="preserve">Ezra </w:t>
      </w:r>
      <w:r w:rsidRPr="005A4DE3">
        <w:rPr>
          <w:b/>
        </w:rPr>
        <w:t>Klein</w:t>
      </w:r>
      <w:r w:rsidRPr="005A4DE3">
        <w:rPr>
          <w:sz w:val="16"/>
        </w:rPr>
        <w:t xml:space="preserve"> is an analyst in economic and domestic policy at the Washington Post, “Can you solve global warming without talking about global warming?” 6/16/</w:t>
      </w:r>
      <w:r w:rsidRPr="005A4DE3">
        <w:rPr>
          <w:b/>
        </w:rPr>
        <w:t>2010</w:t>
      </w:r>
      <w:r w:rsidRPr="005A4DE3">
        <w:rPr>
          <w:sz w:val="16"/>
        </w:rPr>
        <w:t>, http://voices.washingtonpost.com/ezra-klein/2010/06/can_you_solve_global_warming_w.html</w:t>
      </w:r>
    </w:p>
    <w:p w:rsidR="00FB2DFB" w:rsidRDefault="00FB2DFB" w:rsidP="00FB2DFB"/>
    <w:p w:rsidR="00FB2DFB" w:rsidRPr="001F5D49" w:rsidRDefault="00FB2DFB" w:rsidP="00FB2DFB">
      <w:r w:rsidRPr="008B145B">
        <w:rPr>
          <w:sz w:val="16"/>
        </w:rPr>
        <w:t xml:space="preserve">To expand a bit on a point I made on Rachel </w:t>
      </w:r>
      <w:proofErr w:type="spellStart"/>
      <w:r w:rsidRPr="008B145B">
        <w:rPr>
          <w:sz w:val="16"/>
        </w:rPr>
        <w:t>Maddow's</w:t>
      </w:r>
      <w:proofErr w:type="spellEnd"/>
      <w:r w:rsidRPr="008B145B">
        <w:rPr>
          <w:sz w:val="16"/>
        </w:rPr>
        <w:t xml:space="preserve"> show, </w:t>
      </w:r>
      <w:r w:rsidRPr="00375D92">
        <w:rPr>
          <w:b/>
          <w:highlight w:val="yellow"/>
          <w:u w:val="single"/>
        </w:rPr>
        <w:t>I'm just not sure how you do a response to climate change if you can't really say the words "climate change."</w:t>
      </w:r>
      <w:r w:rsidRPr="00375D92">
        <w:rPr>
          <w:sz w:val="16"/>
          <w:highlight w:val="yellow"/>
        </w:rPr>
        <w:t xml:space="preserve"> </w:t>
      </w:r>
      <w:r w:rsidRPr="008B145B">
        <w:rPr>
          <w:sz w:val="16"/>
        </w:rPr>
        <w:t xml:space="preserve">And that's where we are right now: </w:t>
      </w:r>
      <w:r w:rsidRPr="008B145B">
        <w:rPr>
          <w:u w:val="single"/>
        </w:rPr>
        <w:t>The actual problem we're trying to solve is politically</w:t>
      </w:r>
      <w:r w:rsidRPr="008B145B">
        <w:rPr>
          <w:sz w:val="16"/>
        </w:rPr>
        <w:t xml:space="preserve">, if not scientifically, </w:t>
      </w:r>
      <w:r w:rsidRPr="008B145B">
        <w:rPr>
          <w:u w:val="single"/>
        </w:rPr>
        <w:t>controversial</w:t>
      </w:r>
      <w:r w:rsidRPr="008B145B">
        <w:rPr>
          <w:sz w:val="16"/>
        </w:rPr>
        <w:t xml:space="preserve">. And so </w:t>
      </w:r>
      <w:r w:rsidRPr="00375D92">
        <w:rPr>
          <w:highlight w:val="yellow"/>
          <w:u w:val="single"/>
        </w:rPr>
        <w:t>politicians, rather than continuing to try to convince the American people that we need to do something about it, have started talking about more popular policies that are related to solving climate change</w:t>
      </w:r>
      <w:r w:rsidRPr="00375D92">
        <w:rPr>
          <w:sz w:val="16"/>
          <w:highlight w:val="yellow"/>
        </w:rPr>
        <w:t xml:space="preserve">. </w:t>
      </w:r>
      <w:r w:rsidRPr="008B145B">
        <w:rPr>
          <w:u w:val="single"/>
        </w:rPr>
        <w:t xml:space="preserve">You see this in Lindsey Graham's effort to argue for carbon-pricing from a place of purported climate-change skepticism. You see it in pollster Joel </w:t>
      </w:r>
      <w:proofErr w:type="spellStart"/>
      <w:r w:rsidRPr="008B145B">
        <w:rPr>
          <w:u w:val="single"/>
        </w:rPr>
        <w:t>Benenson's</w:t>
      </w:r>
      <w:proofErr w:type="spellEnd"/>
      <w:r w:rsidRPr="008B145B">
        <w:rPr>
          <w:u w:val="single"/>
        </w:rPr>
        <w:t xml:space="preserve"> memo that tries to persuade legislators to vote for a climate bill </w:t>
      </w:r>
      <w:r w:rsidRPr="008B145B">
        <w:rPr>
          <w:b/>
          <w:u w:val="single"/>
        </w:rPr>
        <w:t>without ever using those words</w:t>
      </w:r>
      <w:r w:rsidRPr="008B145B">
        <w:rPr>
          <w:sz w:val="16"/>
        </w:rPr>
        <w:t xml:space="preserve">. And </w:t>
      </w:r>
      <w:r w:rsidRPr="00375D92">
        <w:rPr>
          <w:highlight w:val="yellow"/>
          <w:u w:val="single"/>
        </w:rPr>
        <w:t>you saw it in Barack Obama's speech last night, which was all about clean energy and grand challenges</w:t>
      </w:r>
      <w:r w:rsidRPr="008B145B">
        <w:rPr>
          <w:sz w:val="16"/>
        </w:rPr>
        <w:t xml:space="preserve">. In response to this, Rachel said that no one wants to hear about climate change. </w:t>
      </w:r>
      <w:r w:rsidRPr="00375D92">
        <w:rPr>
          <w:b/>
          <w:highlight w:val="yellow"/>
          <w:u w:val="single"/>
          <w:bdr w:val="single" w:sz="4" w:space="0" w:color="auto"/>
        </w:rPr>
        <w:t>The operative emotion here has to be inspiration, not fear.</w:t>
      </w:r>
      <w:r w:rsidRPr="00375D92">
        <w:rPr>
          <w:sz w:val="16"/>
          <w:highlight w:val="yellow"/>
        </w:rPr>
        <w:t xml:space="preserve"> </w:t>
      </w:r>
      <w:r w:rsidRPr="008B145B">
        <w:rPr>
          <w:sz w:val="16"/>
        </w:rPr>
        <w:t xml:space="preserve">And she's right about that. The polling certainly backs her up. </w:t>
      </w:r>
      <w:r w:rsidRPr="008B145B">
        <w:rPr>
          <w:u w:val="single"/>
        </w:rPr>
        <w:t xml:space="preserve">But that strikes me as depressing evidence of how </w:t>
      </w:r>
      <w:r w:rsidRPr="008B145B">
        <w:rPr>
          <w:b/>
          <w:u w:val="single"/>
        </w:rPr>
        <w:t>unlikely</w:t>
      </w:r>
      <w:r w:rsidRPr="008B145B">
        <w:rPr>
          <w:u w:val="single"/>
        </w:rPr>
        <w:t xml:space="preserve"> we are to succeed</w:t>
      </w:r>
      <w:r w:rsidRPr="008B145B">
        <w:rPr>
          <w:sz w:val="16"/>
        </w:rPr>
        <w:t xml:space="preserve">. </w:t>
      </w:r>
      <w:r w:rsidRPr="00375D92">
        <w:rPr>
          <w:highlight w:val="yellow"/>
          <w:u w:val="single"/>
        </w:rPr>
        <w:t>I simply don't believe you could've passed health care if you couldn't have talked about covering the uninsured, and I don't think stimulus would've worked without the spur of the unemployed</w:t>
      </w:r>
      <w:r w:rsidRPr="00375D92">
        <w:rPr>
          <w:sz w:val="16"/>
          <w:highlight w:val="yellow"/>
        </w:rPr>
        <w:t xml:space="preserve">. </w:t>
      </w:r>
      <w:r w:rsidRPr="00375D92">
        <w:rPr>
          <w:highlight w:val="yellow"/>
          <w:u w:val="single"/>
        </w:rPr>
        <w:t xml:space="preserve">It's not that people wanted to hear about either subject all day, but they got both problems on a </w:t>
      </w:r>
      <w:r w:rsidRPr="00375D92">
        <w:rPr>
          <w:b/>
          <w:highlight w:val="yellow"/>
          <w:u w:val="single"/>
        </w:rPr>
        <w:t>visceral enough level</w:t>
      </w:r>
      <w:r w:rsidRPr="00375D92">
        <w:rPr>
          <w:highlight w:val="yellow"/>
          <w:u w:val="single"/>
        </w:rPr>
        <w:t xml:space="preserve"> that the action being taken at least made a sort of sense</w:t>
      </w:r>
      <w:r w:rsidRPr="008B145B">
        <w:rPr>
          <w:sz w:val="16"/>
        </w:rPr>
        <w:t>.</w:t>
      </w:r>
    </w:p>
    <w:p w:rsidR="00FB2DFB" w:rsidRPr="003C06D0" w:rsidRDefault="00FB2DFB" w:rsidP="00FB2DFB">
      <w:pPr>
        <w:rPr>
          <w:b/>
          <w:bdr w:val="single" w:sz="4" w:space="0" w:color="auto"/>
        </w:rPr>
      </w:pPr>
    </w:p>
    <w:p w:rsidR="00FB2DFB" w:rsidRPr="007211FD" w:rsidRDefault="00FB2DFB" w:rsidP="00FB2DFB"/>
    <w:p w:rsidR="00FB2DFB" w:rsidRPr="007211FD" w:rsidRDefault="00FB2DFB" w:rsidP="00FB2DFB">
      <w:pPr>
        <w:rPr>
          <w:b/>
          <w:szCs w:val="24"/>
        </w:rPr>
      </w:pPr>
      <w:r w:rsidRPr="007211FD">
        <w:rPr>
          <w:b/>
          <w:szCs w:val="24"/>
        </w:rPr>
        <w:t xml:space="preserve">Their </w:t>
      </w:r>
      <w:proofErr w:type="spellStart"/>
      <w:r w:rsidRPr="007211FD">
        <w:rPr>
          <w:b/>
          <w:szCs w:val="24"/>
        </w:rPr>
        <w:t>arg</w:t>
      </w:r>
      <w:proofErr w:type="spellEnd"/>
      <w:r w:rsidRPr="007211FD">
        <w:rPr>
          <w:b/>
          <w:szCs w:val="24"/>
        </w:rPr>
        <w:t xml:space="preserve"> is backwards – warming reps are </w:t>
      </w:r>
      <w:proofErr w:type="gramStart"/>
      <w:r w:rsidRPr="007211FD">
        <w:rPr>
          <w:b/>
          <w:szCs w:val="24"/>
        </w:rPr>
        <w:t>key</w:t>
      </w:r>
      <w:proofErr w:type="gramEnd"/>
      <w:r w:rsidRPr="007211FD">
        <w:rPr>
          <w:b/>
          <w:szCs w:val="24"/>
        </w:rPr>
        <w:t xml:space="preserve"> to mobilization and avoids militarization </w:t>
      </w:r>
    </w:p>
    <w:p w:rsidR="00FB2DFB" w:rsidRPr="007211FD" w:rsidRDefault="00FB2DFB" w:rsidP="00FB2DFB">
      <w:proofErr w:type="gramStart"/>
      <w:r w:rsidRPr="007211FD">
        <w:rPr>
          <w:b/>
          <w:szCs w:val="24"/>
        </w:rPr>
        <w:t>Rodrigues, 11</w:t>
      </w:r>
      <w:r w:rsidRPr="007211FD">
        <w:rPr>
          <w:szCs w:val="24"/>
        </w:rPr>
        <w:t xml:space="preserve"> (</w:t>
      </w:r>
      <w:r w:rsidRPr="007211FD">
        <w:t xml:space="preserve">Rafaela Rodrigues de </w:t>
      </w:r>
      <w:proofErr w:type="spellStart"/>
      <w:r w:rsidRPr="007211FD">
        <w:t>Brito</w:t>
      </w:r>
      <w:proofErr w:type="spellEnd"/>
      <w:r w:rsidRPr="007211FD">
        <w:t>, PhD Student, Department of Politics &amp; International Relations, “A Climate for Conflict or Cooperation?</w:t>
      </w:r>
      <w:proofErr w:type="gramEnd"/>
      <w:r w:rsidRPr="007211FD">
        <w:t xml:space="preserve"> Addressing the </w:t>
      </w:r>
      <w:proofErr w:type="spellStart"/>
      <w:r w:rsidRPr="007211FD">
        <w:t>Securitisation</w:t>
      </w:r>
      <w:proofErr w:type="spellEnd"/>
      <w:r w:rsidRPr="007211FD">
        <w:t xml:space="preserve"> of Climate Change” 17-20 August 2011, University of Porto, Portugal, </w:t>
      </w:r>
      <w:hyperlink r:id="rId11" w:history="1">
        <w:r w:rsidRPr="007211FD">
          <w:t>http://www.wiscnetwork.org/porto2011/papers/WISC_2011-724.pdf</w:t>
        </w:r>
      </w:hyperlink>
      <w:r w:rsidRPr="007211FD">
        <w:t>)</w:t>
      </w:r>
    </w:p>
    <w:p w:rsidR="00FB2DFB" w:rsidRPr="007211FD" w:rsidRDefault="00FB2DFB" w:rsidP="00FB2DFB"/>
    <w:p w:rsidR="00FB2DFB" w:rsidRPr="007211FD" w:rsidRDefault="00FB2DFB" w:rsidP="00FB2DFB">
      <w:r w:rsidRPr="007211FD">
        <w:t xml:space="preserve">Climate change has unequivocally entered the international security agenda. However, there is extensive debate on the advantages and disadvantages of establishing a link between climate change and security. On the one hand, </w:t>
      </w:r>
      <w:r w:rsidRPr="007211FD">
        <w:rPr>
          <w:u w:val="single"/>
        </w:rPr>
        <w:t xml:space="preserve">the </w:t>
      </w:r>
      <w:proofErr w:type="spellStart"/>
      <w:r w:rsidRPr="007211FD">
        <w:rPr>
          <w:b/>
          <w:highlight w:val="green"/>
          <w:u w:val="single"/>
        </w:rPr>
        <w:t>securitisation</w:t>
      </w:r>
      <w:proofErr w:type="spellEnd"/>
      <w:r w:rsidRPr="007211FD">
        <w:rPr>
          <w:b/>
          <w:highlight w:val="green"/>
          <w:u w:val="single"/>
        </w:rPr>
        <w:t xml:space="preserve"> of climate change is</w:t>
      </w:r>
      <w:r w:rsidRPr="007211FD">
        <w:rPr>
          <w:b/>
          <w:u w:val="single"/>
        </w:rPr>
        <w:t xml:space="preserve"> acknowledged a </w:t>
      </w:r>
      <w:r w:rsidRPr="007211FD">
        <w:rPr>
          <w:b/>
          <w:highlight w:val="green"/>
          <w:u w:val="single"/>
        </w:rPr>
        <w:t xml:space="preserve">positive </w:t>
      </w:r>
      <w:r w:rsidRPr="007211FD">
        <w:rPr>
          <w:b/>
          <w:u w:val="single"/>
        </w:rPr>
        <w:t xml:space="preserve">role, mainly </w:t>
      </w:r>
      <w:r w:rsidRPr="007211FD">
        <w:rPr>
          <w:b/>
          <w:highlight w:val="green"/>
          <w:u w:val="single"/>
        </w:rPr>
        <w:t>because it is seen to attribute a sense of urgency</w:t>
      </w:r>
      <w:r w:rsidRPr="007211FD">
        <w:rPr>
          <w:b/>
          <w:u w:val="single"/>
        </w:rPr>
        <w:t xml:space="preserve"> to the issue </w:t>
      </w:r>
      <w:r w:rsidRPr="007211FD">
        <w:rPr>
          <w:b/>
          <w:highlight w:val="green"/>
          <w:u w:val="single"/>
        </w:rPr>
        <w:t>and</w:t>
      </w:r>
      <w:r w:rsidRPr="007211FD">
        <w:rPr>
          <w:b/>
          <w:u w:val="single"/>
        </w:rPr>
        <w:t xml:space="preserve"> consequently </w:t>
      </w:r>
      <w:r w:rsidRPr="007211FD">
        <w:rPr>
          <w:b/>
          <w:highlight w:val="green"/>
          <w:u w:val="single"/>
        </w:rPr>
        <w:t>attract political support</w:t>
      </w:r>
      <w:r w:rsidRPr="007211FD">
        <w:rPr>
          <w:u w:val="single"/>
        </w:rPr>
        <w:t>.</w:t>
      </w:r>
      <w:r w:rsidRPr="007211FD">
        <w:t xml:space="preserve"> However, on the other hand, there is a strong concern in the literature that linking climate change and security could represent a </w:t>
      </w:r>
      <w:proofErr w:type="spellStart"/>
      <w:r w:rsidRPr="007211FD">
        <w:t>militarisation</w:t>
      </w:r>
      <w:proofErr w:type="spellEnd"/>
      <w:r w:rsidRPr="007211FD">
        <w:t xml:space="preserve"> of the issue and lead to a state-</w:t>
      </w:r>
      <w:proofErr w:type="spellStart"/>
      <w:r w:rsidRPr="007211FD">
        <w:t>centred</w:t>
      </w:r>
      <w:proofErr w:type="spellEnd"/>
      <w:r w:rsidRPr="007211FD">
        <w:t xml:space="preserve"> approach to deal with it, hindering necessary cooperation to tackle the issue. 12 </w:t>
      </w:r>
      <w:r w:rsidRPr="007211FD">
        <w:rPr>
          <w:u w:val="single"/>
        </w:rPr>
        <w:t xml:space="preserve">Mostly focusing on the case of the EU, this paper has </w:t>
      </w:r>
      <w:proofErr w:type="spellStart"/>
      <w:r w:rsidRPr="007211FD">
        <w:rPr>
          <w:u w:val="single"/>
        </w:rPr>
        <w:t>analysed</w:t>
      </w:r>
      <w:proofErr w:type="spellEnd"/>
      <w:r w:rsidRPr="007211FD">
        <w:rPr>
          <w:u w:val="single"/>
        </w:rPr>
        <w:t xml:space="preserve"> the assumption of </w:t>
      </w:r>
      <w:proofErr w:type="spellStart"/>
      <w:r w:rsidRPr="007211FD">
        <w:rPr>
          <w:u w:val="single"/>
        </w:rPr>
        <w:t>militarisation</w:t>
      </w:r>
      <w:proofErr w:type="spellEnd"/>
      <w:r w:rsidRPr="007211FD">
        <w:rPr>
          <w:u w:val="single"/>
        </w:rPr>
        <w:t xml:space="preserve"> that is usually connected to </w:t>
      </w:r>
      <w:proofErr w:type="spellStart"/>
      <w:r w:rsidRPr="007211FD">
        <w:rPr>
          <w:u w:val="single"/>
        </w:rPr>
        <w:t>securitisation</w:t>
      </w:r>
      <w:proofErr w:type="spellEnd"/>
      <w:r w:rsidRPr="007211FD">
        <w:rPr>
          <w:u w:val="single"/>
        </w:rPr>
        <w:t xml:space="preserve">. The paper has sought to demonstrate how </w:t>
      </w:r>
      <w:r w:rsidRPr="007211FD">
        <w:rPr>
          <w:b/>
          <w:highlight w:val="green"/>
          <w:u w:val="single"/>
        </w:rPr>
        <w:t>security is no longer</w:t>
      </w:r>
      <w:r w:rsidRPr="007211FD">
        <w:rPr>
          <w:u w:val="single"/>
        </w:rPr>
        <w:t xml:space="preserve"> seen</w:t>
      </w:r>
      <w:r w:rsidRPr="007211FD">
        <w:rPr>
          <w:highlight w:val="green"/>
          <w:u w:val="single"/>
        </w:rPr>
        <w:t xml:space="preserve"> </w:t>
      </w:r>
      <w:r w:rsidRPr="007211FD">
        <w:rPr>
          <w:b/>
          <w:highlight w:val="green"/>
          <w:u w:val="single"/>
        </w:rPr>
        <w:t>exclusively in military terms, as</w:t>
      </w:r>
      <w:r w:rsidRPr="007211FD">
        <w:rPr>
          <w:b/>
          <w:u w:val="single"/>
        </w:rPr>
        <w:t xml:space="preserve"> the</w:t>
      </w:r>
      <w:r w:rsidRPr="007211FD">
        <w:rPr>
          <w:u w:val="single"/>
        </w:rPr>
        <w:t xml:space="preserve"> </w:t>
      </w:r>
      <w:proofErr w:type="spellStart"/>
      <w:r w:rsidRPr="007211FD">
        <w:rPr>
          <w:u w:val="single"/>
        </w:rPr>
        <w:t>securitisation</w:t>
      </w:r>
      <w:proofErr w:type="spellEnd"/>
      <w:r w:rsidRPr="007211FD">
        <w:rPr>
          <w:u w:val="single"/>
        </w:rPr>
        <w:t xml:space="preserve"> of non-military issues, and notably </w:t>
      </w:r>
      <w:r w:rsidRPr="007211FD">
        <w:rPr>
          <w:b/>
          <w:highlight w:val="green"/>
          <w:u w:val="single"/>
        </w:rPr>
        <w:t>climate change, is transforming security practices</w:t>
      </w:r>
      <w:r w:rsidRPr="007211FD">
        <w:rPr>
          <w:u w:val="single"/>
        </w:rPr>
        <w:t xml:space="preserve">. In the EU, although climate change is increasingly being framed as a security issue, </w:t>
      </w:r>
      <w:r w:rsidRPr="007211FD">
        <w:rPr>
          <w:highlight w:val="green"/>
          <w:u w:val="single"/>
        </w:rPr>
        <w:t>both causes and effects are being dealt within the realm of normal environmental politics</w:t>
      </w:r>
      <w:r w:rsidRPr="007211FD">
        <w:rPr>
          <w:u w:val="single"/>
        </w:rPr>
        <w:t xml:space="preserve">, </w:t>
      </w:r>
      <w:r w:rsidRPr="007211FD">
        <w:rPr>
          <w:highlight w:val="green"/>
          <w:u w:val="single"/>
        </w:rPr>
        <w:t>namely</w:t>
      </w:r>
      <w:r w:rsidRPr="007211FD">
        <w:rPr>
          <w:u w:val="single"/>
        </w:rPr>
        <w:t xml:space="preserve"> through </w:t>
      </w:r>
      <w:r w:rsidRPr="007211FD">
        <w:rPr>
          <w:highlight w:val="green"/>
          <w:u w:val="single"/>
        </w:rPr>
        <w:t>adaptation and mitigation</w:t>
      </w:r>
      <w:r w:rsidRPr="007211FD">
        <w:rPr>
          <w:u w:val="single"/>
        </w:rPr>
        <w:t xml:space="preserve"> measures.</w:t>
      </w:r>
      <w:r w:rsidRPr="007211FD">
        <w:t xml:space="preserve"> </w:t>
      </w:r>
      <w:r w:rsidRPr="007211FD">
        <w:rPr>
          <w:highlight w:val="green"/>
          <w:u w:val="single"/>
        </w:rPr>
        <w:t xml:space="preserve">What </w:t>
      </w:r>
      <w:proofErr w:type="spellStart"/>
      <w:r w:rsidRPr="007211FD">
        <w:rPr>
          <w:highlight w:val="green"/>
          <w:u w:val="single"/>
        </w:rPr>
        <w:t>securitisation</w:t>
      </w:r>
      <w:proofErr w:type="spellEnd"/>
      <w:r w:rsidRPr="007211FD">
        <w:rPr>
          <w:highlight w:val="green"/>
          <w:u w:val="single"/>
        </w:rPr>
        <w:t xml:space="preserve"> created was an increase </w:t>
      </w:r>
      <w:r w:rsidRPr="007211FD">
        <w:rPr>
          <w:b/>
          <w:highlight w:val="green"/>
          <w:u w:val="single"/>
        </w:rPr>
        <w:t>sense of urgency</w:t>
      </w:r>
      <w:r w:rsidRPr="007211FD">
        <w:rPr>
          <w:highlight w:val="green"/>
          <w:u w:val="single"/>
        </w:rPr>
        <w:t xml:space="preserve"> that is speeding the response to both causes and consequences of climate change</w:t>
      </w:r>
      <w:r w:rsidRPr="007211FD">
        <w:t>.</w:t>
      </w:r>
    </w:p>
    <w:p w:rsidR="00FB2DFB" w:rsidRPr="00FB2DFB" w:rsidRDefault="00FB2DFB" w:rsidP="00FB2DFB"/>
    <w:p w:rsidR="002F5050" w:rsidRDefault="002F5050" w:rsidP="004C307F">
      <w:pPr>
        <w:pStyle w:val="Heading3"/>
      </w:pPr>
    </w:p>
    <w:p w:rsidR="004C307F" w:rsidRDefault="004C307F" w:rsidP="004C307F">
      <w:pPr>
        <w:pStyle w:val="Heading3"/>
      </w:pPr>
      <w:bookmarkStart w:id="0" w:name="_GoBack"/>
      <w:bookmarkEnd w:id="0"/>
      <w:r>
        <w:lastRenderedPageBreak/>
        <w:t xml:space="preserve">2AC – </w:t>
      </w:r>
      <w:proofErr w:type="spellStart"/>
      <w:r>
        <w:t>Anthro</w:t>
      </w:r>
      <w:proofErr w:type="spellEnd"/>
    </w:p>
    <w:p w:rsidR="004C307F" w:rsidRDefault="004C307F" w:rsidP="004C307F">
      <w:pPr>
        <w:rPr>
          <w:rFonts w:ascii="Georgia" w:eastAsia="PMingLiU" w:hAnsi="Georgia"/>
          <w:b/>
          <w:lang w:eastAsia="zh-TW"/>
        </w:rPr>
      </w:pPr>
    </w:p>
    <w:p w:rsidR="004C307F" w:rsidRPr="00981135" w:rsidRDefault="004C307F" w:rsidP="004C307F">
      <w:pPr>
        <w:rPr>
          <w:b/>
          <w:sz w:val="24"/>
        </w:rPr>
      </w:pPr>
      <w:r w:rsidRPr="00981135">
        <w:rPr>
          <w:b/>
          <w:sz w:val="24"/>
        </w:rPr>
        <w:t xml:space="preserve">Preventing human extinction is </w:t>
      </w:r>
      <w:r w:rsidRPr="00981135">
        <w:rPr>
          <w:b/>
          <w:sz w:val="24"/>
          <w:u w:val="single"/>
        </w:rPr>
        <w:t>necessary</w:t>
      </w:r>
      <w:r w:rsidRPr="00981135">
        <w:rPr>
          <w:b/>
          <w:sz w:val="24"/>
        </w:rPr>
        <w:t xml:space="preserve"> to their criticism</w:t>
      </w:r>
    </w:p>
    <w:p w:rsidR="004C307F" w:rsidRPr="00241492" w:rsidRDefault="004C307F" w:rsidP="004C307F">
      <w:pPr>
        <w:jc w:val="both"/>
        <w:rPr>
          <w:rStyle w:val="StyleStyleBold12pt"/>
        </w:rPr>
      </w:pPr>
      <w:r w:rsidRPr="00241492">
        <w:rPr>
          <w:rStyle w:val="StyleStyleBold12pt"/>
        </w:rPr>
        <w:t>Baum 9 – PhD @ Penn State University</w:t>
      </w:r>
    </w:p>
    <w:p w:rsidR="004C307F" w:rsidRPr="00241492" w:rsidRDefault="004C307F" w:rsidP="004C307F">
      <w:pPr>
        <w:jc w:val="both"/>
      </w:pPr>
      <w:r w:rsidRPr="00241492">
        <w:t>Sean Baum, PhD @ Penn State University, 2009, “</w:t>
      </w:r>
      <w:proofErr w:type="spellStart"/>
      <w:r w:rsidRPr="00241492">
        <w:t>Costebenefit</w:t>
      </w:r>
      <w:proofErr w:type="spellEnd"/>
      <w:r w:rsidRPr="00241492">
        <w:t xml:space="preserve"> analysis of space exploration: Some ethical considerations,” Space Policy, Vol. 25, Science Direct</w:t>
      </w:r>
    </w:p>
    <w:p w:rsidR="004C307F" w:rsidRPr="00241492" w:rsidRDefault="004C307F" w:rsidP="004C307F">
      <w:pPr>
        <w:pStyle w:val="card"/>
        <w:ind w:left="0" w:right="0"/>
        <w:jc w:val="both"/>
        <w:rPr>
          <w:rStyle w:val="StyleBoldUnderline"/>
          <w:szCs w:val="22"/>
        </w:rPr>
      </w:pPr>
      <w:r w:rsidRPr="00241492">
        <w:rPr>
          <w:sz w:val="22"/>
          <w:szCs w:val="22"/>
        </w:rPr>
        <w:t xml:space="preserve">It is of note that </w:t>
      </w:r>
      <w:r w:rsidRPr="00241492">
        <w:rPr>
          <w:sz w:val="22"/>
          <w:szCs w:val="22"/>
          <w:highlight w:val="yellow"/>
          <w:u w:val="single"/>
        </w:rPr>
        <w:t>th</w:t>
      </w:r>
      <w:r w:rsidRPr="00241492">
        <w:rPr>
          <w:rStyle w:val="StyleBoldUnderline"/>
          <w:szCs w:val="22"/>
          <w:highlight w:val="yellow"/>
        </w:rPr>
        <w:t>e priority of reducing the risk of human extinction persists in</w:t>
      </w:r>
      <w:r w:rsidRPr="00241492">
        <w:rPr>
          <w:rStyle w:val="StyleBoldUnderline"/>
          <w:szCs w:val="22"/>
        </w:rPr>
        <w:t xml:space="preserve"> forms of CBA </w:t>
      </w:r>
      <w:r w:rsidRPr="00241492">
        <w:rPr>
          <w:rStyle w:val="StyleBoldUnderline"/>
          <w:szCs w:val="22"/>
          <w:highlight w:val="yellow"/>
        </w:rPr>
        <w:t xml:space="preserve">which value nature in an </w:t>
      </w:r>
      <w:proofErr w:type="spellStart"/>
      <w:r w:rsidRPr="00241492">
        <w:rPr>
          <w:rStyle w:val="StyleBoldUnderline"/>
          <w:szCs w:val="22"/>
          <w:highlight w:val="yellow"/>
        </w:rPr>
        <w:t>ecocentric</w:t>
      </w:r>
      <w:proofErr w:type="spellEnd"/>
      <w:r w:rsidRPr="00241492">
        <w:rPr>
          <w:rStyle w:val="StyleBoldUnderline"/>
          <w:szCs w:val="22"/>
          <w:highlight w:val="yellow"/>
        </w:rPr>
        <w:t xml:space="preserve"> fashion</w:t>
      </w:r>
      <w:r w:rsidRPr="00241492">
        <w:rPr>
          <w:rStyle w:val="StyleBoldUnderline"/>
          <w:szCs w:val="22"/>
        </w:rPr>
        <w:t>, i.e. independently of any consideration of human interests.</w:t>
      </w:r>
      <w:r w:rsidRPr="00241492">
        <w:rPr>
          <w:sz w:val="22"/>
          <w:szCs w:val="22"/>
        </w:rPr>
        <w:t xml:space="preserve"> The basic reason is that </w:t>
      </w:r>
      <w:r w:rsidRPr="00241492">
        <w:rPr>
          <w:rStyle w:val="StyleBoldUnderline"/>
          <w:szCs w:val="22"/>
          <w:highlight w:val="yellow"/>
        </w:rPr>
        <w:t>without humanity leading long-term survival</w:t>
      </w:r>
      <w:r w:rsidRPr="00241492">
        <w:rPr>
          <w:rStyle w:val="StyleBoldUnderline"/>
          <w:szCs w:val="22"/>
        </w:rPr>
        <w:t xml:space="preserve"> efforts</w:t>
      </w:r>
      <w:r w:rsidRPr="00241492">
        <w:rPr>
          <w:sz w:val="22"/>
          <w:szCs w:val="22"/>
        </w:rPr>
        <w:t xml:space="preserve"> (which would most likely include space colonization), </w:t>
      </w:r>
      <w:r w:rsidRPr="00241492">
        <w:rPr>
          <w:rStyle w:val="StyleBoldUnderline"/>
          <w:szCs w:val="22"/>
          <w:highlight w:val="yellow"/>
        </w:rPr>
        <w:t>the rest of Earth life would perish as a result of the astronomical processes</w:t>
      </w:r>
      <w:r w:rsidRPr="00241492">
        <w:rPr>
          <w:rStyle w:val="StyleBoldUnderline"/>
          <w:szCs w:val="22"/>
        </w:rPr>
        <w:t xml:space="preserve"> described above.</w:t>
      </w:r>
      <w:r w:rsidRPr="00241492">
        <w:rPr>
          <w:sz w:val="22"/>
          <w:szCs w:val="22"/>
        </w:rPr>
        <w:t xml:space="preserve"> This point is elaborated by futurist Bruce </w:t>
      </w:r>
      <w:proofErr w:type="spellStart"/>
      <w:r w:rsidRPr="00241492">
        <w:rPr>
          <w:sz w:val="22"/>
          <w:szCs w:val="22"/>
        </w:rPr>
        <w:t>Tonn</w:t>
      </w:r>
      <w:proofErr w:type="spellEnd"/>
      <w:r w:rsidRPr="00241492">
        <w:rPr>
          <w:sz w:val="22"/>
          <w:szCs w:val="22"/>
        </w:rPr>
        <w:t xml:space="preserve">, who argues on </w:t>
      </w:r>
      <w:proofErr w:type="spellStart"/>
      <w:r w:rsidRPr="00241492">
        <w:rPr>
          <w:sz w:val="22"/>
          <w:szCs w:val="22"/>
        </w:rPr>
        <w:t>ecocentric</w:t>
      </w:r>
      <w:proofErr w:type="spellEnd"/>
      <w:r w:rsidRPr="00241492">
        <w:rPr>
          <w:sz w:val="22"/>
          <w:szCs w:val="22"/>
        </w:rPr>
        <w:t xml:space="preserve"> grounds for reorienting society to focus on avoiding human extinction through both immediate avoidance of catastrophe and long-term space colonization [40]. </w:t>
      </w:r>
      <w:proofErr w:type="spellStart"/>
      <w:r w:rsidRPr="00241492">
        <w:rPr>
          <w:sz w:val="22"/>
          <w:szCs w:val="22"/>
        </w:rPr>
        <w:t>Tonn</w:t>
      </w:r>
      <w:proofErr w:type="spellEnd"/>
      <w:r w:rsidRPr="00241492">
        <w:rPr>
          <w:sz w:val="22"/>
          <w:szCs w:val="22"/>
        </w:rPr>
        <w:t xml:space="preserve"> dubs this process of surviving beyond Earth’s eventual demise ‘‘transcending oblivion’’ [41]. </w:t>
      </w:r>
      <w:r w:rsidRPr="00241492">
        <w:rPr>
          <w:rStyle w:val="StyleBoldUnderline"/>
          <w:szCs w:val="22"/>
          <w:highlight w:val="yellow"/>
        </w:rPr>
        <w:t>There is</w:t>
      </w:r>
      <w:r w:rsidRPr="00241492">
        <w:rPr>
          <w:sz w:val="22"/>
          <w:szCs w:val="22"/>
        </w:rPr>
        <w:t xml:space="preserve"> thus some </w:t>
      </w:r>
      <w:r w:rsidRPr="00241492">
        <w:rPr>
          <w:rStyle w:val="StyleBoldUnderline"/>
          <w:szCs w:val="22"/>
        </w:rPr>
        <w:t>c</w:t>
      </w:r>
      <w:r w:rsidRPr="00241492">
        <w:rPr>
          <w:rStyle w:val="StyleBoldUnderline"/>
          <w:szCs w:val="22"/>
          <w:highlight w:val="yellow"/>
        </w:rPr>
        <w:t>onvergence in the recommendations of the</w:t>
      </w:r>
      <w:r w:rsidRPr="00241492">
        <w:rPr>
          <w:rStyle w:val="StyleBoldUnderline"/>
          <w:szCs w:val="22"/>
        </w:rPr>
        <w:t xml:space="preserve"> common </w:t>
      </w:r>
      <w:r w:rsidRPr="00241492">
        <w:rPr>
          <w:rStyle w:val="StyleBoldUnderline"/>
          <w:szCs w:val="22"/>
          <w:highlight w:val="yellow"/>
        </w:rPr>
        <w:t>anthropocentric</w:t>
      </w:r>
      <w:r w:rsidRPr="00241492">
        <w:rPr>
          <w:sz w:val="22"/>
          <w:szCs w:val="22"/>
        </w:rPr>
        <w:t xml:space="preserve">, money-based CBA </w:t>
      </w:r>
      <w:r w:rsidRPr="00241492">
        <w:rPr>
          <w:sz w:val="22"/>
          <w:szCs w:val="22"/>
          <w:highlight w:val="yellow"/>
          <w:u w:val="single"/>
        </w:rPr>
        <w:t xml:space="preserve">and </w:t>
      </w:r>
      <w:r w:rsidRPr="00241492">
        <w:rPr>
          <w:rStyle w:val="StyleBoldUnderline"/>
          <w:szCs w:val="22"/>
          <w:highlight w:val="yellow"/>
        </w:rPr>
        <w:t xml:space="preserve">the </w:t>
      </w:r>
      <w:proofErr w:type="spellStart"/>
      <w:r w:rsidRPr="00241492">
        <w:rPr>
          <w:rStyle w:val="StyleBoldUnderline"/>
          <w:szCs w:val="22"/>
          <w:highlight w:val="yellow"/>
        </w:rPr>
        <w:t>ecocentric</w:t>
      </w:r>
      <w:proofErr w:type="spellEnd"/>
      <w:r w:rsidRPr="00241492">
        <w:rPr>
          <w:rStyle w:val="StyleBoldUnderline"/>
          <w:szCs w:val="22"/>
          <w:highlight w:val="yellow"/>
        </w:rPr>
        <w:t xml:space="preserve"> CBA</w:t>
      </w:r>
      <w:r w:rsidRPr="00241492">
        <w:rPr>
          <w:sz w:val="22"/>
          <w:szCs w:val="22"/>
        </w:rPr>
        <w:t xml:space="preserve"> described here. </w:t>
      </w:r>
      <w:r w:rsidRPr="00241492">
        <w:rPr>
          <w:rStyle w:val="StyleBoldUnderline"/>
          <w:szCs w:val="22"/>
        </w:rPr>
        <w:t>This convergence results from the fact that</w:t>
      </w:r>
      <w:r w:rsidRPr="00241492">
        <w:rPr>
          <w:sz w:val="22"/>
          <w:szCs w:val="22"/>
        </w:rPr>
        <w:t xml:space="preserve"> (in all likelihood) </w:t>
      </w:r>
      <w:r w:rsidRPr="00241492">
        <w:rPr>
          <w:rStyle w:val="StyleBoldUnderline"/>
          <w:szCs w:val="22"/>
          <w:highlight w:val="yellow"/>
        </w:rPr>
        <w:t>only humans are capable of colonizing space</w:t>
      </w:r>
      <w:r w:rsidRPr="00241492">
        <w:rPr>
          <w:rStyle w:val="StyleBoldUnderline"/>
          <w:szCs w:val="22"/>
        </w:rPr>
        <w:t xml:space="preserve">, and thus </w:t>
      </w:r>
      <w:r w:rsidRPr="00241492">
        <w:rPr>
          <w:rStyle w:val="StyleBoldUnderline"/>
          <w:szCs w:val="22"/>
          <w:highlight w:val="yellow"/>
        </w:rPr>
        <w:t>human survival is necessary for Earth life to transcend oblivion</w:t>
      </w:r>
      <w:r w:rsidRPr="00241492">
        <w:rPr>
          <w:rStyle w:val="StyleBoldUnderline"/>
          <w:szCs w:val="22"/>
        </w:rPr>
        <w:t>.</w:t>
      </w:r>
    </w:p>
    <w:p w:rsidR="004C307F" w:rsidRDefault="004C307F" w:rsidP="004C307F">
      <w:pPr>
        <w:rPr>
          <w:b/>
        </w:rPr>
      </w:pPr>
    </w:p>
    <w:p w:rsidR="004C307F" w:rsidRPr="00574BD1" w:rsidRDefault="004C307F" w:rsidP="004C307F"/>
    <w:p w:rsidR="004C307F" w:rsidRPr="00241492" w:rsidRDefault="004C307F" w:rsidP="004C307F">
      <w:pPr>
        <w:rPr>
          <w:b/>
        </w:rPr>
      </w:pPr>
      <w:r w:rsidRPr="00241492">
        <w:rPr>
          <w:b/>
        </w:rPr>
        <w:t>Anthropocentrism key to survival—understanding the importance of ecosystems to future generations solves environmental destruction but radical biocentrism causes extinction.</w:t>
      </w:r>
    </w:p>
    <w:p w:rsidR="004C307F" w:rsidRPr="00241492" w:rsidRDefault="004C307F" w:rsidP="004C307F">
      <w:pPr>
        <w:rPr>
          <w:b/>
        </w:rPr>
      </w:pPr>
      <w:r w:rsidRPr="00241492">
        <w:rPr>
          <w:b/>
        </w:rPr>
        <w:t>Hwang 03</w:t>
      </w:r>
    </w:p>
    <w:p w:rsidR="004C307F" w:rsidRPr="00241492" w:rsidRDefault="004C307F" w:rsidP="004C307F">
      <w:pPr>
        <w:pStyle w:val="SmallText"/>
        <w:rPr>
          <w:rFonts w:ascii="Times New Roman" w:hAnsi="Times New Roman"/>
          <w:sz w:val="22"/>
        </w:rPr>
      </w:pPr>
      <w:proofErr w:type="gramStart"/>
      <w:r w:rsidRPr="00241492">
        <w:rPr>
          <w:rFonts w:ascii="Times New Roman" w:hAnsi="Times New Roman"/>
          <w:sz w:val="22"/>
        </w:rPr>
        <w:t>[Kyung-sig Hwang, 2003.</w:t>
      </w:r>
      <w:proofErr w:type="gramEnd"/>
      <w:r w:rsidRPr="00241492">
        <w:rPr>
          <w:rFonts w:ascii="Times New Roman" w:hAnsi="Times New Roman"/>
          <w:sz w:val="22"/>
        </w:rPr>
        <w:t xml:space="preserve"> </w:t>
      </w:r>
      <w:proofErr w:type="gramStart"/>
      <w:r w:rsidRPr="00241492">
        <w:rPr>
          <w:rFonts w:ascii="Times New Roman" w:hAnsi="Times New Roman"/>
          <w:sz w:val="22"/>
        </w:rPr>
        <w:t>Professor in the Department of Philosophy at Seoul National University.</w:t>
      </w:r>
      <w:proofErr w:type="gramEnd"/>
      <w:r w:rsidRPr="00241492">
        <w:rPr>
          <w:rFonts w:ascii="Times New Roman" w:hAnsi="Times New Roman"/>
          <w:sz w:val="22"/>
        </w:rPr>
        <w:t xml:space="preserve"> “Apology for Environmental Anthropocentrism,” Asian Bioethics in the 21st Century, http://eubios.info/ABC4/abc4304.htm]</w:t>
      </w:r>
    </w:p>
    <w:p w:rsidR="004C307F" w:rsidRPr="00241492" w:rsidRDefault="004C307F" w:rsidP="004C307F">
      <w:pPr>
        <w:pStyle w:val="SmallText"/>
        <w:rPr>
          <w:rFonts w:ascii="Times New Roman" w:hAnsi="Times New Roman"/>
        </w:rPr>
      </w:pPr>
      <w:r w:rsidRPr="00241492">
        <w:rPr>
          <w:rFonts w:ascii="Times New Roman" w:hAnsi="Times New Roman"/>
          <w:sz w:val="22"/>
          <w:szCs w:val="18"/>
          <w:highlight w:val="cyan"/>
          <w:u w:val="single"/>
        </w:rPr>
        <w:t>While our ability to affect the future is immense, our ability to foresee the results of our environmental interventions is not</w:t>
      </w:r>
      <w:r w:rsidRPr="00241492">
        <w:rPr>
          <w:rFonts w:ascii="Times New Roman" w:hAnsi="Times New Roman"/>
          <w:highlight w:val="cyan"/>
        </w:rPr>
        <w:t>.</w:t>
      </w:r>
      <w:r w:rsidRPr="00241492">
        <w:rPr>
          <w:rFonts w:ascii="Times New Roman" w:hAnsi="Times New Roman"/>
        </w:rPr>
        <w:t xml:space="preserve"> I think that our moral responsibility grows with foresight. And yet, paradoxically in some cases grave moral responsibility is entailed by the fact of one's ignorance. If the planetary life-support system appears to be complex and mysterious, humble ignorance should indicate respect and restraint. However, as </w:t>
      </w:r>
      <w:r w:rsidRPr="00241492">
        <w:rPr>
          <w:rFonts w:ascii="Times New Roman" w:hAnsi="Times New Roman"/>
          <w:sz w:val="22"/>
          <w:szCs w:val="18"/>
          <w:highlight w:val="cyan"/>
          <w:u w:val="single"/>
        </w:rPr>
        <w:t>many life scientists</w:t>
      </w:r>
      <w:r w:rsidRPr="00241492">
        <w:rPr>
          <w:rFonts w:ascii="Times New Roman" w:hAnsi="Times New Roman"/>
        </w:rPr>
        <w:t xml:space="preserve"> have complained, these virtues have not been apparent in these generations. Instead they </w:t>
      </w:r>
      <w:r w:rsidRPr="00241492">
        <w:rPr>
          <w:rFonts w:ascii="Times New Roman" w:hAnsi="Times New Roman"/>
          <w:sz w:val="22"/>
          <w:szCs w:val="18"/>
          <w:highlight w:val="cyan"/>
          <w:u w:val="single"/>
        </w:rPr>
        <w:t>point out, we have boldly marched ahead, shredding delicate ecosystems and obliterating countless species</w:t>
      </w:r>
      <w:r w:rsidRPr="00241492">
        <w:rPr>
          <w:rFonts w:ascii="Times New Roman" w:hAnsi="Times New Roman"/>
          <w:highlight w:val="cyan"/>
        </w:rPr>
        <w:t>,</w:t>
      </w:r>
      <w:r w:rsidRPr="00241492">
        <w:rPr>
          <w:rFonts w:ascii="Times New Roman" w:hAnsi="Times New Roman"/>
        </w:rPr>
        <w:t xml:space="preserve"> and with them the unique genetic codes that evolved through millions of years; we have altered the climate and even the chemistry of the atmosphere, and as a result of all this-what</w:t>
      </w:r>
      <w:proofErr w:type="gramStart"/>
      <w:r w:rsidRPr="00241492">
        <w:rPr>
          <w:rFonts w:ascii="Times New Roman" w:hAnsi="Times New Roman"/>
        </w:rPr>
        <w:t>?[</w:t>
      </w:r>
      <w:proofErr w:type="gramEnd"/>
      <w:r w:rsidRPr="00241492">
        <w:rPr>
          <w:rFonts w:ascii="Times New Roman" w:hAnsi="Times New Roman"/>
        </w:rPr>
        <w:t xml:space="preserve">18]   A few results are immediately to our benefit; more energy, more mineral resources, more cropland, convenient waste disposal. Indeed, these </w:t>
      </w:r>
      <w:r w:rsidRPr="00241492">
        <w:rPr>
          <w:rFonts w:ascii="Times New Roman" w:hAnsi="Times New Roman"/>
          <w:sz w:val="22"/>
          <w:szCs w:val="18"/>
          <w:highlight w:val="cyan"/>
          <w:u w:val="single"/>
        </w:rPr>
        <w:t>short-term payoffs motivated us to alter our natural environment</w:t>
      </w:r>
      <w:r w:rsidRPr="00241492">
        <w:rPr>
          <w:rFonts w:ascii="Times New Roman" w:hAnsi="Times New Roman"/>
        </w:rPr>
        <w:t>. But by far the larger and more significant results, the permanent results, are unknown and perhaps unknowable. Nature, says poet, Nancy Newhall, "holds answers to more questions than we know how to ask." And we have scarcely bothered to ask</w:t>
      </w:r>
      <w:proofErr w:type="gramStart"/>
      <w:r w:rsidRPr="00241492">
        <w:rPr>
          <w:rFonts w:ascii="Times New Roman" w:hAnsi="Times New Roman"/>
        </w:rPr>
        <w:t>.[</w:t>
      </w:r>
      <w:proofErr w:type="gramEnd"/>
      <w:r w:rsidRPr="00241492">
        <w:rPr>
          <w:rFonts w:ascii="Times New Roman" w:hAnsi="Times New Roman"/>
        </w:rPr>
        <w:t xml:space="preserve">19] Year and year, the natural habitants diminish and the species disappear, and thus our planetary ecosystem (our household) is forever impoverished.  It is awareness of ecological crisis that has led to the now common claim that we need </w:t>
      </w:r>
      <w:proofErr w:type="spellStart"/>
      <w:r w:rsidRPr="00241492">
        <w:rPr>
          <w:rFonts w:ascii="Times New Roman" w:hAnsi="Times New Roman"/>
        </w:rPr>
        <w:t>transvaluation</w:t>
      </w:r>
      <w:proofErr w:type="spellEnd"/>
      <w:r w:rsidRPr="00241492">
        <w:rPr>
          <w:rFonts w:ascii="Times New Roman" w:hAnsi="Times New Roman"/>
        </w:rPr>
        <w:t xml:space="preserve"> of value, new values, a new ethic, and an ethic that is essentially and not simply contingently new and ecological. Closer inspection usually reveals that the writer who states this does not really mean to advance such a radical thesis, that all he is arguing for is the application of old, recognized, ethical values of the kind noted under the characterization of respect for persons, justice, honesty, promotion of good, where pleasure and happiness are seen as goods.  Thus, although W. T. Blackstone writes; "we do not need the kind of </w:t>
      </w:r>
      <w:proofErr w:type="spellStart"/>
      <w:r w:rsidRPr="00241492">
        <w:rPr>
          <w:rFonts w:ascii="Times New Roman" w:hAnsi="Times New Roman"/>
        </w:rPr>
        <w:t>transvaluation</w:t>
      </w:r>
      <w:proofErr w:type="spellEnd"/>
      <w:r w:rsidRPr="00241492">
        <w:rPr>
          <w:rFonts w:ascii="Times New Roman" w:hAnsi="Times New Roman"/>
        </w:rPr>
        <w:t xml:space="preserve"> that Nietzsche wanted, but we do need that for which ecologists are calling, that is, basic changes in man's attitude toward nature and man's place in nature, toward population growth, toward the use of technology, and toward the production and distribution of goods and services." We need to develop what I call the ecological attitude. The </w:t>
      </w:r>
      <w:proofErr w:type="spellStart"/>
      <w:r w:rsidRPr="00241492">
        <w:rPr>
          <w:rFonts w:ascii="Times New Roman" w:hAnsi="Times New Roman"/>
        </w:rPr>
        <w:t>transvaluation</w:t>
      </w:r>
      <w:proofErr w:type="spellEnd"/>
      <w:r w:rsidRPr="00241492">
        <w:rPr>
          <w:rFonts w:ascii="Times New Roman" w:hAnsi="Times New Roman"/>
        </w:rPr>
        <w:t xml:space="preserve"> of values, which is needed, will require fundamental changes in the social, legal, political and economic institutions that embody our values. He concludes his article by explicitly noting that he does not really demand a new ethic, or a </w:t>
      </w:r>
      <w:proofErr w:type="spellStart"/>
      <w:r w:rsidRPr="00241492">
        <w:rPr>
          <w:rFonts w:ascii="Times New Roman" w:hAnsi="Times New Roman"/>
        </w:rPr>
        <w:t>transvaluation</w:t>
      </w:r>
      <w:proofErr w:type="spellEnd"/>
      <w:r w:rsidRPr="00241492">
        <w:rPr>
          <w:rFonts w:ascii="Times New Roman" w:hAnsi="Times New Roman"/>
        </w:rPr>
        <w:t xml:space="preserve"> of values.  A human being is a hierarchical system and a component of super-individual, hierarchical system of sets. </w:t>
      </w:r>
      <w:r w:rsidRPr="00241492">
        <w:rPr>
          <w:rFonts w:ascii="Times New Roman" w:hAnsi="Times New Roman"/>
          <w:sz w:val="22"/>
          <w:szCs w:val="18"/>
          <w:highlight w:val="cyan"/>
          <w:u w:val="single"/>
        </w:rPr>
        <w:t xml:space="preserve">What is </w:t>
      </w:r>
      <w:r w:rsidRPr="00241492">
        <w:rPr>
          <w:rFonts w:ascii="Times New Roman" w:hAnsi="Times New Roman"/>
          <w:sz w:val="22"/>
          <w:szCs w:val="18"/>
          <w:highlight w:val="cyan"/>
          <w:u w:val="single"/>
        </w:rPr>
        <w:lastRenderedPageBreak/>
        <w:t xml:space="preserve">needed is </w:t>
      </w:r>
      <w:r w:rsidRPr="00241492">
        <w:rPr>
          <w:rFonts w:ascii="Times New Roman" w:hAnsi="Times New Roman"/>
          <w:b/>
          <w:sz w:val="22"/>
          <w:szCs w:val="18"/>
          <w:highlight w:val="cyan"/>
          <w:u w:val="single"/>
        </w:rPr>
        <w:t>not the denial of anthropocentrism</w:t>
      </w:r>
      <w:r w:rsidRPr="00241492">
        <w:rPr>
          <w:rFonts w:ascii="Times New Roman" w:hAnsi="Times New Roman"/>
        </w:rPr>
        <w:t xml:space="preserve">, the placing of the highest value on humans and their ends and the conceiving of the rest of the nature as an instrument for those ends. </w:t>
      </w:r>
      <w:r w:rsidRPr="00241492">
        <w:rPr>
          <w:rFonts w:ascii="Times New Roman" w:hAnsi="Times New Roman"/>
          <w:sz w:val="22"/>
          <w:szCs w:val="18"/>
          <w:highlight w:val="cyan"/>
          <w:u w:val="single"/>
        </w:rPr>
        <w:t xml:space="preserve">Rather what </w:t>
      </w:r>
      <w:proofErr w:type="gramStart"/>
      <w:r w:rsidRPr="00241492">
        <w:rPr>
          <w:rFonts w:ascii="Times New Roman" w:hAnsi="Times New Roman"/>
          <w:sz w:val="22"/>
          <w:szCs w:val="18"/>
          <w:highlight w:val="cyan"/>
          <w:u w:val="single"/>
        </w:rPr>
        <w:t>is</w:t>
      </w:r>
      <w:proofErr w:type="gramEnd"/>
      <w:r w:rsidRPr="00241492">
        <w:rPr>
          <w:rFonts w:ascii="Times New Roman" w:hAnsi="Times New Roman"/>
          <w:sz w:val="22"/>
          <w:szCs w:val="18"/>
          <w:highlight w:val="cyan"/>
          <w:u w:val="single"/>
        </w:rPr>
        <w:t xml:space="preserve"> needed is the explicit recognition of these hierarchical systems and an ecological approach to science and the accumulation of scientific knowledge in which the myriad casual relationships between different hierarchical systems are recognized and put to the use of humanity</w:t>
      </w:r>
      <w:r w:rsidRPr="00241492">
        <w:rPr>
          <w:rFonts w:ascii="Times New Roman" w:hAnsi="Times New Roman"/>
          <w:highlight w:val="cyan"/>
        </w:rPr>
        <w:t>.</w:t>
      </w:r>
      <w:r w:rsidRPr="00241492">
        <w:rPr>
          <w:rFonts w:ascii="Times New Roman" w:hAnsi="Times New Roman"/>
        </w:rPr>
        <w:t xml:space="preserve">  </w:t>
      </w:r>
      <w:r w:rsidRPr="00241492">
        <w:rPr>
          <w:rFonts w:ascii="Times New Roman" w:hAnsi="Times New Roman"/>
          <w:sz w:val="22"/>
          <w:szCs w:val="18"/>
          <w:u w:val="single"/>
        </w:rPr>
        <w:t>The freedom to use the environment must be restricted to rational and human use. If there is irrational use</w:t>
      </w:r>
      <w:r w:rsidRPr="00241492">
        <w:rPr>
          <w:rFonts w:ascii="Times New Roman" w:hAnsi="Times New Roman"/>
        </w:rPr>
        <w:t xml:space="preserve"> - pollution, overpopulation, crowding, a growth in poverty, and so on - </w:t>
      </w:r>
      <w:r w:rsidRPr="00241492">
        <w:rPr>
          <w:rFonts w:ascii="Times New Roman" w:hAnsi="Times New Roman"/>
          <w:sz w:val="22"/>
          <w:szCs w:val="18"/>
          <w:u w:val="single"/>
        </w:rPr>
        <w:t>people may wipe out hierarchies of life related to their own survival and to the quality of their own lives</w:t>
      </w:r>
      <w:r w:rsidRPr="00241492">
        <w:rPr>
          <w:rFonts w:ascii="Times New Roman" w:hAnsi="Times New Roman"/>
        </w:rPr>
        <w:t xml:space="preserve">. This sort of </w:t>
      </w:r>
      <w:r w:rsidRPr="00241492">
        <w:rPr>
          <w:rFonts w:ascii="Times New Roman" w:hAnsi="Times New Roman"/>
          <w:b/>
          <w:sz w:val="22"/>
          <w:szCs w:val="18"/>
          <w:highlight w:val="cyan"/>
          <w:u w:val="single"/>
        </w:rPr>
        <w:t>anthropocentrism is essential even to human survival and a radical biotic egalitarianism would undermine conditions for that survival</w:t>
      </w:r>
      <w:r w:rsidRPr="00241492">
        <w:rPr>
          <w:rFonts w:ascii="Times New Roman" w:hAnsi="Times New Roman"/>
        </w:rPr>
        <w:t>.[20] Rational anthropocentrism, one that recognizes the value of human life "transcends our individual life" and one in which we form a collective bond of identity with the future generations is essential is the process of human evolution.</w:t>
      </w:r>
    </w:p>
    <w:p w:rsidR="004C307F" w:rsidRDefault="004C307F" w:rsidP="004C307F">
      <w:pPr>
        <w:rPr>
          <w:b/>
        </w:rPr>
      </w:pPr>
    </w:p>
    <w:p w:rsidR="000208AB" w:rsidRDefault="000208AB" w:rsidP="000208AB">
      <w:pPr>
        <w:pStyle w:val="Heading4"/>
      </w:pPr>
      <w:r w:rsidRPr="00671428">
        <w:t>Alt doesn’t solve—and if it does its worse for non-humans</w:t>
      </w:r>
    </w:p>
    <w:p w:rsidR="000208AB" w:rsidRPr="00CA1298" w:rsidRDefault="000208AB" w:rsidP="000208AB">
      <w:pPr>
        <w:rPr>
          <w:b/>
          <w:sz w:val="24"/>
        </w:rPr>
      </w:pPr>
      <w:proofErr w:type="spellStart"/>
      <w:r w:rsidRPr="00CA1298">
        <w:rPr>
          <w:b/>
          <w:sz w:val="24"/>
        </w:rPr>
        <w:t>Machan</w:t>
      </w:r>
      <w:proofErr w:type="spellEnd"/>
      <w:r w:rsidRPr="00CA1298">
        <w:rPr>
          <w:b/>
          <w:sz w:val="24"/>
        </w:rPr>
        <w:t>, Auburn philosophy professor, 2004</w:t>
      </w:r>
    </w:p>
    <w:p w:rsidR="000208AB" w:rsidRDefault="000208AB" w:rsidP="000208AB">
      <w:r>
        <w:t>(</w:t>
      </w:r>
      <w:proofErr w:type="spellStart"/>
      <w:r>
        <w:t>Tibor</w:t>
      </w:r>
      <w:proofErr w:type="spellEnd"/>
      <w:r>
        <w:t xml:space="preserve">, Putting Humans First: Why We Are Nature’s Favorite, </w:t>
      </w:r>
      <w:proofErr w:type="spellStart"/>
      <w:r>
        <w:t>pg</w:t>
      </w:r>
      <w:proofErr w:type="spellEnd"/>
      <w:r>
        <w:t xml:space="preserve"> 11-13, </w:t>
      </w:r>
      <w:proofErr w:type="spellStart"/>
      <w:r>
        <w:t>ldg</w:t>
      </w:r>
      <w:proofErr w:type="spellEnd"/>
      <w:r>
        <w:t>)</w:t>
      </w:r>
    </w:p>
    <w:p w:rsidR="000208AB" w:rsidRPr="00B1160E" w:rsidRDefault="000208AB" w:rsidP="000208AB"/>
    <w:p w:rsidR="000208AB" w:rsidRPr="008F42C7" w:rsidRDefault="000208AB" w:rsidP="000208AB">
      <w:pPr>
        <w:rPr>
          <w:rStyle w:val="StyleBoldUnderline"/>
        </w:rPr>
      </w:pPr>
      <w:r w:rsidRPr="008F42C7">
        <w:rPr>
          <w:sz w:val="14"/>
        </w:rPr>
        <w:t xml:space="preserve">Now one can dispute Hospers, but only by averting </w:t>
      </w:r>
      <w:proofErr w:type="gramStart"/>
      <w:r w:rsidRPr="008F42C7">
        <w:rPr>
          <w:sz w:val="14"/>
        </w:rPr>
        <w:t>one's</w:t>
      </w:r>
      <w:proofErr w:type="gramEnd"/>
      <w:r w:rsidRPr="008F42C7">
        <w:rPr>
          <w:sz w:val="14"/>
        </w:rPr>
        <w:t xml:space="preserve"> gaze from the facts. </w:t>
      </w:r>
      <w:r w:rsidRPr="005F170D">
        <w:rPr>
          <w:rStyle w:val="StyleBoldUnderline"/>
          <w:highlight w:val="yellow"/>
        </w:rPr>
        <w:t>If animals</w:t>
      </w:r>
      <w:r w:rsidRPr="004922F4">
        <w:rPr>
          <w:rStyle w:val="StyleBoldUnderline"/>
        </w:rPr>
        <w:t xml:space="preserve"> in fact did </w:t>
      </w:r>
      <w:r w:rsidRPr="005F170D">
        <w:rPr>
          <w:rStyle w:val="StyleBoldUnderline"/>
          <w:highlight w:val="yellow"/>
        </w:rPr>
        <w:t>have rights</w:t>
      </w:r>
      <w:r w:rsidRPr="004922F4">
        <w:rPr>
          <w:rStyle w:val="StyleBoldUnderline"/>
        </w:rPr>
        <w:t xml:space="preserve"> as you and l understand the concept of rights-rights </w:t>
      </w:r>
      <w:r w:rsidRPr="005F170D">
        <w:rPr>
          <w:rStyle w:val="StyleBoldUnderline"/>
          <w:highlight w:val="yellow"/>
        </w:rPr>
        <w:t>that entail</w:t>
      </w:r>
      <w:r w:rsidRPr="004922F4">
        <w:rPr>
          <w:rStyle w:val="StyleBoldUnderline"/>
        </w:rPr>
        <w:t xml:space="preserve"> and man- date </w:t>
      </w:r>
      <w:r w:rsidRPr="005F170D">
        <w:rPr>
          <w:rStyle w:val="StyleBoldUnderline"/>
          <w:highlight w:val="yellow"/>
        </w:rPr>
        <w:t>a hands-off policy toward</w:t>
      </w:r>
      <w:r w:rsidRPr="004922F4">
        <w:rPr>
          <w:rStyle w:val="StyleBoldUnderline"/>
        </w:rPr>
        <w:t xml:space="preserve"> other rights possessors-most of the </w:t>
      </w:r>
      <w:r w:rsidRPr="005F170D">
        <w:rPr>
          <w:rStyle w:val="StyleBoldUnderline"/>
          <w:highlight w:val="yellow"/>
        </w:rPr>
        <w:t>creatures now lurking in lawns and jungles,</w:t>
      </w:r>
      <w:r w:rsidRPr="008F42C7">
        <w:rPr>
          <w:sz w:val="14"/>
        </w:rPr>
        <w:t xml:space="preserve"> </w:t>
      </w:r>
      <w:r w:rsidRPr="004922F4">
        <w:rPr>
          <w:rStyle w:val="StyleBoldUnderline"/>
        </w:rPr>
        <w:t xml:space="preserve">at the very least </w:t>
      </w:r>
      <w:r w:rsidRPr="005F170D">
        <w:rPr>
          <w:rStyle w:val="StyleBoldUnderline"/>
          <w:highlight w:val="yellow"/>
        </w:rPr>
        <w:t>all</w:t>
      </w:r>
      <w:r w:rsidRPr="004922F4">
        <w:rPr>
          <w:rStyle w:val="StyleBoldUnderline"/>
        </w:rPr>
        <w:t xml:space="preserve"> the </w:t>
      </w:r>
      <w:proofErr w:type="spellStart"/>
      <w:r w:rsidRPr="005F170D">
        <w:rPr>
          <w:rStyle w:val="StyleBoldUnderline"/>
          <w:highlight w:val="yellow"/>
        </w:rPr>
        <w:t>camivores</w:t>
      </w:r>
      <w:proofErr w:type="spellEnd"/>
      <w:r w:rsidRPr="005F170D">
        <w:rPr>
          <w:rStyle w:val="StyleBoldUnderline"/>
          <w:highlight w:val="yellow"/>
        </w:rPr>
        <w:t>, would have to be brought up on murder charges</w:t>
      </w:r>
      <w:r w:rsidRPr="008F42C7">
        <w:rPr>
          <w:sz w:val="14"/>
        </w:rPr>
        <w:t xml:space="preserve">. This is what all the animal rights champions fail to heed, including Ingrid Newkirk, radical leader of People for the Ethical Treatment of Animals (PETA), who holds that it is unacceptable for us to use animals in any way at all." This is why they allow themselves such vile thoughts as that "the world would be an infinitely better place without humans in it at all.” If the scenario is absurd, it`s so not because the concept of animal rights has been unfairly reduced to absurdity but be- cause there is nowhere else to go. </w:t>
      </w:r>
      <w:r w:rsidRPr="004922F4">
        <w:rPr>
          <w:rStyle w:val="StyleBoldUnderline"/>
        </w:rPr>
        <w:t xml:space="preserve">The idea of animal rights is impracticable to begin with; </w:t>
      </w:r>
      <w:r w:rsidRPr="00D61E03">
        <w:rPr>
          <w:rStyle w:val="StyleBoldUnderline"/>
          <w:highlight w:val="yellow"/>
        </w:rPr>
        <w:t>any attempt to visualize the denizens of the animal world benefiting from and respecting rights must collapse into fantasy willy-nilly.</w:t>
      </w:r>
      <w:r w:rsidRPr="008F42C7">
        <w:rPr>
          <w:sz w:val="14"/>
        </w:rPr>
        <w:t xml:space="preserve"> </w:t>
      </w:r>
      <w:r w:rsidRPr="004922F4">
        <w:rPr>
          <w:rStyle w:val="StyleBoldUnderline"/>
        </w:rPr>
        <w:t xml:space="preserve">The concept of rights emerged with the rise of human civilization precisely because it is needed by and applicable to human beings given the specifically moral nature of human beings and their ambition to live with each other in mutual harmony and to mutual </w:t>
      </w:r>
      <w:r w:rsidRPr="00D61E03">
        <w:rPr>
          <w:rStyle w:val="StyleBoldUnderline"/>
        </w:rPr>
        <w:t>benefit</w:t>
      </w:r>
      <w:r w:rsidRPr="00D61E03">
        <w:rPr>
          <w:sz w:val="14"/>
          <w:highlight w:val="yellow"/>
        </w:rPr>
        <w:t xml:space="preserve">. </w:t>
      </w:r>
      <w:r w:rsidRPr="00D61E03">
        <w:rPr>
          <w:rStyle w:val="BoldUnderlineChar"/>
          <w:rFonts w:eastAsia="Calibri"/>
          <w:highlight w:val="yellow"/>
        </w:rPr>
        <w:t xml:space="preserve">Rights have nothing to do with </w:t>
      </w:r>
      <w:r w:rsidRPr="00D61E03">
        <w:rPr>
          <w:rStyle w:val="BoldUnderlineChar"/>
          <w:rFonts w:eastAsia="Calibri"/>
        </w:rPr>
        <w:t xml:space="preserve">the lives of </w:t>
      </w:r>
      <w:r w:rsidRPr="00D61E03">
        <w:rPr>
          <w:rStyle w:val="BoldUnderlineChar"/>
          <w:rFonts w:eastAsia="Calibri"/>
          <w:highlight w:val="yellow"/>
        </w:rPr>
        <w:t>wolves and turtles because of</w:t>
      </w:r>
      <w:r w:rsidRPr="00D61E03">
        <w:rPr>
          <w:rStyle w:val="BoldUnderlineChar"/>
          <w:rFonts w:eastAsia="Calibri"/>
        </w:rPr>
        <w:t xml:space="preserve"> what animal rights champions themselves admit, namely</w:t>
      </w:r>
      <w:r w:rsidRPr="00D61E03">
        <w:rPr>
          <w:rStyle w:val="BoldUnderlineChar"/>
          <w:rFonts w:eastAsia="Calibri"/>
          <w:highlight w:val="yellow"/>
        </w:rPr>
        <w:t>, the amoral nature of at least the bulk of the animal world.</w:t>
      </w:r>
      <w:r w:rsidRPr="004922F4">
        <w:rPr>
          <w:rStyle w:val="BoldUnderlineChar"/>
          <w:rFonts w:eastAsia="Calibri"/>
        </w:rPr>
        <w:t>"</w:t>
      </w:r>
      <w:r w:rsidRPr="008F42C7">
        <w:rPr>
          <w:sz w:val="14"/>
        </w:rPr>
        <w:t xml:space="preserve"> Advocates of animal rights in at least one way </w:t>
      </w:r>
      <w:proofErr w:type="spellStart"/>
      <w:r w:rsidRPr="008F42C7">
        <w:rPr>
          <w:sz w:val="14"/>
        </w:rPr>
        <w:t>do</w:t>
      </w:r>
      <w:proofErr w:type="spellEnd"/>
      <w:r w:rsidRPr="008F42C7">
        <w:rPr>
          <w:sz w:val="14"/>
        </w:rPr>
        <w:t xml:space="preserve"> admit the vast gulf between animals and humans and </w:t>
      </w:r>
      <w:proofErr w:type="gramStart"/>
      <w:r w:rsidRPr="008F42C7">
        <w:rPr>
          <w:sz w:val="14"/>
        </w:rPr>
        <w:t>that humans</w:t>
      </w:r>
      <w:proofErr w:type="gramEnd"/>
      <w:r w:rsidRPr="008F42C7">
        <w:rPr>
          <w:sz w:val="14"/>
        </w:rPr>
        <w:t xml:space="preserve"> alone are equipped to deal with moral issues. </w:t>
      </w:r>
      <w:r w:rsidRPr="00E00EB5">
        <w:rPr>
          <w:rStyle w:val="StyleBoldUnderline"/>
          <w:highlight w:val="yellow"/>
        </w:rPr>
        <w:t>When they address us alone about these matters</w:t>
      </w:r>
      <w:r w:rsidRPr="008F42C7">
        <w:rPr>
          <w:rStyle w:val="StyleBoldUnderline"/>
        </w:rPr>
        <w:t>-</w:t>
      </w:r>
      <w:r w:rsidRPr="00E00EB5">
        <w:rPr>
          <w:rStyle w:val="StyleBoldUnderline"/>
          <w:highlight w:val="yellow"/>
        </w:rPr>
        <w:t xml:space="preserve">when they accept all the </w:t>
      </w:r>
      <w:proofErr w:type="spellStart"/>
      <w:r w:rsidRPr="00E00EB5">
        <w:rPr>
          <w:rStyle w:val="StyleBoldUnderline"/>
          <w:highlight w:val="yellow"/>
        </w:rPr>
        <w:t>camage</w:t>
      </w:r>
      <w:proofErr w:type="spellEnd"/>
      <w:r w:rsidRPr="00E00EB5">
        <w:rPr>
          <w:rStyle w:val="StyleBoldUnderline"/>
          <w:highlight w:val="yellow"/>
        </w:rPr>
        <w:t xml:space="preserve"> that is perpetrated by other living thing, including what would be infanticide and worse if human beings were to engage in it</w:t>
      </w:r>
      <w:r w:rsidRPr="008F42C7">
        <w:rPr>
          <w:sz w:val="14"/>
        </w:rPr>
        <w:t>-</w:t>
      </w:r>
      <w:r w:rsidRPr="00E00EB5">
        <w:rPr>
          <w:rStyle w:val="StyleBoldUnderline"/>
          <w:highlight w:val="yellow"/>
        </w:rPr>
        <w:t>they clearly imply that human beings are indeed special.</w:t>
      </w:r>
      <w:r w:rsidRPr="008F42C7">
        <w:rPr>
          <w:sz w:val="14"/>
        </w:rPr>
        <w:t xml:space="preserve"> </w:t>
      </w:r>
      <w:r w:rsidRPr="008F42C7">
        <w:rPr>
          <w:rStyle w:val="StyleBoldUnderline"/>
        </w:rPr>
        <w:t>They imply, first and foremost, that people are indeed the only living beings capable of understanding a moral appeal. Only</w:t>
      </w:r>
      <w:r w:rsidRPr="008F42C7">
        <w:rPr>
          <w:sz w:val="14"/>
        </w:rPr>
        <w:t xml:space="preserve"> </w:t>
      </w:r>
      <w:r w:rsidRPr="008F42C7">
        <w:rPr>
          <w:rStyle w:val="StyleBoldUnderline"/>
        </w:rPr>
        <w:t>human beings can be implored to do right rather than wrong</w:t>
      </w:r>
      <w:r w:rsidRPr="008F42C7">
        <w:rPr>
          <w:sz w:val="14"/>
        </w:rPr>
        <w:t xml:space="preserve">. </w:t>
      </w:r>
      <w:r w:rsidRPr="008F42C7">
        <w:rPr>
          <w:rStyle w:val="StyleBoldUnderline"/>
        </w:rPr>
        <w:t xml:space="preserve">Other animals just don`t have the capacity for this. And so the environmentalists don`t confront them with any moral arguments no matter how politically incorrect the animals may be toward one another. </w:t>
      </w:r>
    </w:p>
    <w:p w:rsidR="00A92F12" w:rsidRPr="00A92F12" w:rsidRDefault="00A92F12" w:rsidP="00981135">
      <w:pPr>
        <w:numPr>
          <w:ilvl w:val="0"/>
          <w:numId w:val="1"/>
        </w:numPr>
        <w:tabs>
          <w:tab w:val="clear" w:pos="0"/>
          <w:tab w:val="left" w:pos="-270"/>
        </w:tabs>
        <w:rPr>
          <w:rFonts w:cs="Arial"/>
          <w:b/>
          <w:sz w:val="24"/>
        </w:rPr>
      </w:pPr>
    </w:p>
    <w:p w:rsidR="00981135" w:rsidRPr="00155C08" w:rsidRDefault="00981135" w:rsidP="00981135">
      <w:pPr>
        <w:numPr>
          <w:ilvl w:val="0"/>
          <w:numId w:val="1"/>
        </w:numPr>
        <w:tabs>
          <w:tab w:val="clear" w:pos="0"/>
          <w:tab w:val="left" w:pos="-270"/>
        </w:tabs>
        <w:rPr>
          <w:rFonts w:cs="Arial"/>
          <w:b/>
          <w:sz w:val="24"/>
        </w:rPr>
      </w:pPr>
      <w:r>
        <w:rPr>
          <w:b/>
          <w:sz w:val="24"/>
        </w:rPr>
        <w:t xml:space="preserve">Perm </w:t>
      </w:r>
      <w:proofErr w:type="gramStart"/>
      <w:r>
        <w:rPr>
          <w:b/>
          <w:sz w:val="24"/>
        </w:rPr>
        <w:t>do</w:t>
      </w:r>
      <w:proofErr w:type="gramEnd"/>
      <w:r>
        <w:rPr>
          <w:b/>
          <w:sz w:val="24"/>
        </w:rPr>
        <w:t xml:space="preserve"> both- “reflexive” anthropocentrism solves your impact and is more viable than pure rejection.</w:t>
      </w:r>
    </w:p>
    <w:p w:rsidR="00981135" w:rsidRDefault="00981135" w:rsidP="00981135">
      <w:pPr>
        <w:tabs>
          <w:tab w:val="left" w:pos="90"/>
        </w:tabs>
        <w:ind w:right="540"/>
        <w:rPr>
          <w:sz w:val="16"/>
          <w:szCs w:val="16"/>
        </w:rPr>
      </w:pPr>
      <w:r w:rsidRPr="00823A59">
        <w:rPr>
          <w:b/>
          <w:bCs/>
          <w:color w:val="000000"/>
          <w:sz w:val="24"/>
          <w:szCs w:val="23"/>
        </w:rPr>
        <w:t>Barry 99</w:t>
      </w:r>
      <w:r w:rsidRPr="006D05EC">
        <w:rPr>
          <w:bCs/>
          <w:color w:val="000000"/>
          <w:sz w:val="23"/>
          <w:szCs w:val="23"/>
        </w:rPr>
        <w:t xml:space="preserve"> </w:t>
      </w:r>
      <w:r>
        <w:rPr>
          <w:bCs/>
          <w:color w:val="000000"/>
          <w:sz w:val="23"/>
          <w:szCs w:val="23"/>
        </w:rPr>
        <w:t>(J</w:t>
      </w:r>
      <w:r w:rsidRPr="006D05EC">
        <w:rPr>
          <w:bCs/>
          <w:color w:val="000000"/>
          <w:sz w:val="23"/>
          <w:szCs w:val="23"/>
        </w:rPr>
        <w:t xml:space="preserve">ohn politics lecturer </w:t>
      </w:r>
      <w:proofErr w:type="spellStart"/>
      <w:r w:rsidRPr="006D05EC">
        <w:rPr>
          <w:bCs/>
          <w:color w:val="000000"/>
          <w:sz w:val="23"/>
          <w:szCs w:val="23"/>
        </w:rPr>
        <w:t>Keele</w:t>
      </w:r>
      <w:proofErr w:type="spellEnd"/>
      <w:r w:rsidRPr="006D05EC">
        <w:rPr>
          <w:bCs/>
          <w:color w:val="000000"/>
          <w:sz w:val="23"/>
          <w:szCs w:val="23"/>
        </w:rPr>
        <w:t xml:space="preserve"> University,</w:t>
      </w:r>
      <w:r w:rsidRPr="006D05EC">
        <w:rPr>
          <w:b/>
          <w:bCs/>
          <w:color w:val="000000"/>
          <w:sz w:val="23"/>
          <w:szCs w:val="23"/>
        </w:rPr>
        <w:t xml:space="preserve"> </w:t>
      </w:r>
      <w:r w:rsidRPr="006D05EC">
        <w:rPr>
          <w:color w:val="000000"/>
        </w:rPr>
        <w:t>RETHINKING GREEN POLITICS, 1999, p. 7-8</w:t>
      </w:r>
      <w:r>
        <w:rPr>
          <w:color w:val="000000"/>
        </w:rPr>
        <w:t>)</w:t>
      </w:r>
    </w:p>
    <w:p w:rsidR="00981135" w:rsidRDefault="00981135" w:rsidP="00981135">
      <w:pPr>
        <w:numPr>
          <w:ilvl w:val="0"/>
          <w:numId w:val="1"/>
        </w:numPr>
        <w:tabs>
          <w:tab w:val="clear" w:pos="0"/>
          <w:tab w:val="num" w:pos="-180"/>
          <w:tab w:val="left" w:pos="90"/>
        </w:tabs>
        <w:ind w:right="540"/>
        <w:rPr>
          <w:color w:val="000000"/>
          <w:u w:val="single"/>
        </w:rPr>
      </w:pPr>
    </w:p>
    <w:p w:rsidR="00981135" w:rsidRPr="00981135" w:rsidRDefault="00981135" w:rsidP="00981135">
      <w:pPr>
        <w:numPr>
          <w:ilvl w:val="0"/>
          <w:numId w:val="1"/>
        </w:numPr>
        <w:tabs>
          <w:tab w:val="clear" w:pos="0"/>
          <w:tab w:val="num" w:pos="-180"/>
          <w:tab w:val="left" w:pos="90"/>
        </w:tabs>
        <w:ind w:right="540"/>
        <w:rPr>
          <w:sz w:val="16"/>
          <w:szCs w:val="16"/>
        </w:rPr>
      </w:pPr>
      <w:r w:rsidRPr="006D05EC">
        <w:rPr>
          <w:color w:val="000000"/>
          <w:u w:val="single"/>
        </w:rPr>
        <w:t>Ecological stewardship</w:t>
      </w:r>
      <w:r w:rsidRPr="006D05EC">
        <w:rPr>
          <w:color w:val="000000"/>
        </w:rPr>
        <w:t xml:space="preserve">, unlike </w:t>
      </w:r>
      <w:proofErr w:type="spellStart"/>
      <w:r w:rsidRPr="006D05EC">
        <w:rPr>
          <w:color w:val="000000"/>
        </w:rPr>
        <w:t>ecocentrism</w:t>
      </w:r>
      <w:proofErr w:type="spellEnd"/>
      <w:r w:rsidRPr="006D05EC">
        <w:rPr>
          <w:color w:val="000000"/>
        </w:rPr>
        <w:t xml:space="preserve">, </w:t>
      </w:r>
      <w:r w:rsidRPr="006D05EC">
        <w:rPr>
          <w:color w:val="000000"/>
          <w:u w:val="single"/>
        </w:rPr>
        <w:t xml:space="preserve">seeks to emphasize that </w:t>
      </w:r>
      <w:r w:rsidRPr="00040414">
        <w:rPr>
          <w:b/>
          <w:color w:val="000000"/>
          <w:sz w:val="24"/>
          <w:highlight w:val="yellow"/>
          <w:u w:val="single"/>
        </w:rPr>
        <w:t>a self-reflexive, long-term anthropocentrism</w:t>
      </w:r>
      <w:r w:rsidRPr="00040414">
        <w:rPr>
          <w:color w:val="000000"/>
          <w:sz w:val="24"/>
          <w:u w:val="single"/>
        </w:rPr>
        <w:t xml:space="preserve">, as opposed to an 'arrogant' or 'strong' anthropocentrism </w:t>
      </w:r>
      <w:r w:rsidRPr="00040414">
        <w:rPr>
          <w:b/>
          <w:color w:val="000000"/>
          <w:sz w:val="24"/>
          <w:highlight w:val="yellow"/>
          <w:u w:val="single"/>
        </w:rPr>
        <w:t xml:space="preserve">can secure many of the policy objectives of </w:t>
      </w:r>
      <w:proofErr w:type="spellStart"/>
      <w:r w:rsidRPr="00040414">
        <w:rPr>
          <w:b/>
          <w:color w:val="000000"/>
          <w:sz w:val="24"/>
          <w:highlight w:val="yellow"/>
          <w:u w:val="single"/>
        </w:rPr>
        <w:t>ecocentrism</w:t>
      </w:r>
      <w:proofErr w:type="spellEnd"/>
      <w:r>
        <w:rPr>
          <w:color w:val="000000"/>
          <w:u w:val="single"/>
        </w:rPr>
        <w:t xml:space="preserve">, </w:t>
      </w:r>
      <w:r w:rsidRPr="006D05EC">
        <w:rPr>
          <w:color w:val="000000"/>
          <w:u w:val="single"/>
        </w:rPr>
        <w:t>in terms of environmental preservation and conservation.</w:t>
      </w:r>
      <w:r w:rsidRPr="006D05EC">
        <w:rPr>
          <w:color w:val="000000"/>
        </w:rPr>
        <w:t xml:space="preserve"> As argued in Chapter </w:t>
      </w:r>
      <w:r w:rsidRPr="006D05EC">
        <w:rPr>
          <w:color w:val="000000"/>
          <w:sz w:val="21"/>
          <w:szCs w:val="21"/>
        </w:rPr>
        <w:t xml:space="preserve">3, </w:t>
      </w:r>
      <w:r w:rsidRPr="006D05EC">
        <w:rPr>
          <w:color w:val="000000"/>
          <w:u w:val="single"/>
        </w:rPr>
        <w:t xml:space="preserve">a reformed, </w:t>
      </w:r>
      <w:r w:rsidRPr="00040414">
        <w:rPr>
          <w:b/>
          <w:color w:val="000000"/>
          <w:sz w:val="24"/>
          <w:highlight w:val="yellow"/>
          <w:u w:val="single"/>
        </w:rPr>
        <w:t xml:space="preserve">reflexive anthropocentrism is premised on critically evaluating human uses </w:t>
      </w:r>
      <w:r w:rsidRPr="00040414">
        <w:rPr>
          <w:rFonts w:cs="Arial"/>
          <w:b/>
          <w:bCs/>
          <w:color w:val="000000"/>
          <w:sz w:val="24"/>
          <w:szCs w:val="18"/>
          <w:highlight w:val="yellow"/>
          <w:u w:val="single"/>
        </w:rPr>
        <w:t xml:space="preserve">of </w:t>
      </w:r>
      <w:r w:rsidRPr="00040414">
        <w:rPr>
          <w:b/>
          <w:color w:val="000000"/>
          <w:sz w:val="24"/>
          <w:highlight w:val="yellow"/>
          <w:u w:val="single"/>
        </w:rPr>
        <w:t>the non-human world</w:t>
      </w:r>
      <w:r w:rsidRPr="00040414">
        <w:rPr>
          <w:color w:val="000000"/>
          <w:sz w:val="24"/>
          <w:u w:val="single"/>
        </w:rPr>
        <w:t>, and distinguishing 'permissible' from 'impermissible' uses.</w:t>
      </w:r>
      <w:r>
        <w:rPr>
          <w:color w:val="000000"/>
          <w:u w:val="single"/>
        </w:rPr>
        <w:t xml:space="preserve"> That is, an 'ethics of use', </w:t>
      </w:r>
      <w:r w:rsidRPr="006D05EC">
        <w:rPr>
          <w:color w:val="000000"/>
          <w:u w:val="single"/>
        </w:rPr>
        <w:t xml:space="preserve">though anthropocentric and rooted in human interests, seeks to regulate human interaction with the environment by </w:t>
      </w:r>
      <w:r w:rsidRPr="006D05EC">
        <w:rPr>
          <w:color w:val="000000"/>
          <w:u w:val="single"/>
        </w:rPr>
        <w:lastRenderedPageBreak/>
        <w:t xml:space="preserve">distinguishing legitimate 'use' from unjustified 'abuse'. </w:t>
      </w:r>
      <w:r w:rsidRPr="00040414">
        <w:rPr>
          <w:b/>
          <w:color w:val="000000"/>
          <w:sz w:val="24"/>
          <w:highlight w:val="yellow"/>
          <w:u w:val="single"/>
        </w:rPr>
        <w:t xml:space="preserve">The premise for this </w:t>
      </w:r>
      <w:proofErr w:type="spellStart"/>
      <w:r w:rsidRPr="00040414">
        <w:rPr>
          <w:b/>
          <w:color w:val="000000"/>
          <w:sz w:val="24"/>
          <w:highlight w:val="yellow"/>
          <w:u w:val="single"/>
        </w:rPr>
        <w:t>defence</w:t>
      </w:r>
      <w:proofErr w:type="spellEnd"/>
      <w:r w:rsidRPr="00040414">
        <w:rPr>
          <w:b/>
          <w:color w:val="000000"/>
          <w:sz w:val="24"/>
          <w:highlight w:val="yellow"/>
          <w:u w:val="single"/>
        </w:rPr>
        <w:t xml:space="preserve"> of anthropocentric moral reasoning is that an immanent critique of 'arrogant humanism' is a much more defensible and effective way to express mere moral concerns than rejecting anthropocentrism and developing a 'new </w:t>
      </w:r>
      <w:proofErr w:type="spellStart"/>
      <w:r w:rsidRPr="00040414">
        <w:rPr>
          <w:b/>
          <w:color w:val="000000"/>
          <w:sz w:val="24"/>
          <w:highlight w:val="yellow"/>
          <w:u w:val="single"/>
        </w:rPr>
        <w:t>ecocentric</w:t>
      </w:r>
      <w:proofErr w:type="spellEnd"/>
      <w:r w:rsidRPr="00040414">
        <w:rPr>
          <w:b/>
          <w:color w:val="000000"/>
          <w:sz w:val="24"/>
          <w:highlight w:val="yellow"/>
          <w:u w:val="single"/>
        </w:rPr>
        <w:t xml:space="preserve"> ethic'.</w:t>
      </w:r>
      <w:r w:rsidRPr="006D05EC">
        <w:rPr>
          <w:color w:val="000000"/>
          <w:u w:val="single"/>
        </w:rPr>
        <w:t xml:space="preserve"> </w:t>
      </w:r>
      <w:r w:rsidRPr="006D05EC">
        <w:rPr>
          <w:color w:val="000000"/>
        </w:rPr>
        <w:t xml:space="preserve">As discussed in Chapters 2 and </w:t>
      </w:r>
      <w:r w:rsidRPr="006D05EC">
        <w:rPr>
          <w:b/>
          <w:bCs/>
          <w:color w:val="000000"/>
        </w:rPr>
        <w:t xml:space="preserve">3, </w:t>
      </w:r>
      <w:proofErr w:type="spellStart"/>
      <w:r w:rsidRPr="00040414">
        <w:rPr>
          <w:color w:val="000000"/>
          <w:sz w:val="24"/>
          <w:u w:val="single"/>
        </w:rPr>
        <w:t>ecocentric</w:t>
      </w:r>
      <w:proofErr w:type="spellEnd"/>
      <w:r w:rsidRPr="00040414">
        <w:rPr>
          <w:color w:val="000000"/>
          <w:sz w:val="24"/>
          <w:u w:val="single"/>
        </w:rPr>
        <w:t xml:space="preserve"> demands are premised on an over-hasty dismissal of anthropocentrism which precludes recognition of the positive resources within anthropocentrism</w:t>
      </w:r>
      <w:r w:rsidRPr="006D05EC">
        <w:rPr>
          <w:color w:val="000000"/>
          <w:u w:val="single"/>
        </w:rPr>
        <w:t xml:space="preserve"> for developing an appropriate and practicable moral idiom to cover social-environmental interaction.</w:t>
      </w:r>
    </w:p>
    <w:p w:rsidR="00981135" w:rsidRPr="00981135" w:rsidRDefault="00981135" w:rsidP="00981135">
      <w:pPr>
        <w:tabs>
          <w:tab w:val="left" w:pos="90"/>
        </w:tabs>
        <w:ind w:right="540"/>
        <w:rPr>
          <w:sz w:val="16"/>
          <w:szCs w:val="16"/>
        </w:rPr>
      </w:pPr>
    </w:p>
    <w:p w:rsidR="004C307F" w:rsidRPr="003D3FEB" w:rsidRDefault="004C307F" w:rsidP="004C307F">
      <w:pPr>
        <w:rPr>
          <w:rFonts w:ascii="Georgia" w:eastAsia="PMingLiU" w:hAnsi="Georgia"/>
          <w:sz w:val="16"/>
          <w:lang w:eastAsia="zh-TW"/>
        </w:rPr>
      </w:pPr>
    </w:p>
    <w:p w:rsidR="00981135" w:rsidRPr="00981135" w:rsidRDefault="00981135" w:rsidP="00981135">
      <w:pPr>
        <w:pStyle w:val="ListParagraph"/>
        <w:numPr>
          <w:ilvl w:val="0"/>
          <w:numId w:val="1"/>
        </w:numPr>
        <w:tabs>
          <w:tab w:val="left" w:pos="-540"/>
          <w:tab w:val="left" w:pos="0"/>
        </w:tabs>
        <w:ind w:right="540"/>
        <w:rPr>
          <w:rStyle w:val="StyleStyleBold12pt"/>
          <w:sz w:val="24"/>
        </w:rPr>
      </w:pPr>
      <w:r w:rsidRPr="00981135">
        <w:rPr>
          <w:rStyle w:val="StyleStyleBold12pt"/>
          <w:sz w:val="24"/>
        </w:rPr>
        <w:t>There is no alternative system of values divorced from anthropocentrism. We should develop an unselfish anthropocentric viewpoint instead of blindly rejecting human nature.</w:t>
      </w:r>
    </w:p>
    <w:p w:rsidR="00981135" w:rsidRPr="00981135" w:rsidRDefault="00981135" w:rsidP="00981135">
      <w:pPr>
        <w:pStyle w:val="ListParagraph"/>
        <w:numPr>
          <w:ilvl w:val="0"/>
          <w:numId w:val="1"/>
        </w:numPr>
        <w:tabs>
          <w:tab w:val="left" w:pos="-540"/>
          <w:tab w:val="left" w:pos="0"/>
        </w:tabs>
        <w:ind w:right="540"/>
        <w:rPr>
          <w:rStyle w:val="StyleStyleBold12pt"/>
          <w:sz w:val="24"/>
        </w:rPr>
      </w:pPr>
      <w:r w:rsidRPr="00981135">
        <w:rPr>
          <w:rStyle w:val="StyleStyleBold12pt"/>
          <w:sz w:val="24"/>
        </w:rPr>
        <w:t>Grey 93</w:t>
      </w:r>
    </w:p>
    <w:p w:rsidR="00981135" w:rsidRPr="00981135" w:rsidRDefault="00981135" w:rsidP="00981135">
      <w:pPr>
        <w:pStyle w:val="ListParagraph"/>
        <w:numPr>
          <w:ilvl w:val="0"/>
          <w:numId w:val="1"/>
        </w:numPr>
        <w:tabs>
          <w:tab w:val="left" w:pos="-540"/>
          <w:tab w:val="left" w:pos="0"/>
        </w:tabs>
        <w:ind w:right="540"/>
        <w:rPr>
          <w:szCs w:val="16"/>
        </w:rPr>
      </w:pPr>
      <w:r w:rsidRPr="00981135">
        <w:t xml:space="preserve">[William Grey, Professor of Philosophy at the University of Queensland, 1993 (“Anthropocentrism and Deep Ecology,” </w:t>
      </w:r>
      <w:proofErr w:type="spellStart"/>
      <w:r w:rsidRPr="00981135">
        <w:rPr>
          <w:i/>
        </w:rPr>
        <w:t>Australiasian</w:t>
      </w:r>
      <w:proofErr w:type="spellEnd"/>
      <w:r w:rsidRPr="00981135">
        <w:rPr>
          <w:i/>
        </w:rPr>
        <w:t xml:space="preserve"> Journal of Philosophy</w:t>
      </w:r>
      <w:r w:rsidRPr="00981135">
        <w:t>, Volume 71, Number 4, Available Online at http://www.uq.edu.au/~pdwgrey/pubs/anthropocentrism.html, Accessed 07-27-2011)]</w:t>
      </w:r>
    </w:p>
    <w:p w:rsidR="00981135" w:rsidRPr="00981135" w:rsidRDefault="00981135" w:rsidP="00981135">
      <w:pPr>
        <w:pStyle w:val="ListParagraph"/>
        <w:numPr>
          <w:ilvl w:val="0"/>
          <w:numId w:val="1"/>
        </w:numPr>
        <w:tabs>
          <w:tab w:val="left" w:pos="-540"/>
          <w:tab w:val="left" w:pos="0"/>
        </w:tabs>
        <w:ind w:right="540"/>
        <w:rPr>
          <w:szCs w:val="16"/>
        </w:rPr>
      </w:pPr>
    </w:p>
    <w:p w:rsidR="00981135" w:rsidRPr="00981135" w:rsidRDefault="00981135" w:rsidP="00981135">
      <w:pPr>
        <w:pStyle w:val="ListParagraph"/>
        <w:numPr>
          <w:ilvl w:val="0"/>
          <w:numId w:val="1"/>
        </w:numPr>
        <w:tabs>
          <w:tab w:val="left" w:pos="-540"/>
          <w:tab w:val="left" w:pos="0"/>
        </w:tabs>
        <w:ind w:right="540"/>
      </w:pPr>
      <w:r w:rsidRPr="00981135">
        <w:rPr>
          <w:rStyle w:val="StyleBoldUnderline"/>
          <w:sz w:val="24"/>
          <w:highlight w:val="yellow"/>
        </w:rPr>
        <w:t>The attempt to provide a genuinely non-anthropocentric set of values</w:t>
      </w:r>
      <w:r w:rsidRPr="00981135">
        <w:rPr>
          <w:rStyle w:val="StyleBoldUnderline"/>
          <w:sz w:val="24"/>
        </w:rPr>
        <w:t xml:space="preserve">, or preferences </w:t>
      </w:r>
      <w:r w:rsidRPr="00981135">
        <w:rPr>
          <w:rStyle w:val="StyleBoldUnderline"/>
          <w:sz w:val="24"/>
          <w:highlight w:val="yellow"/>
        </w:rPr>
        <w:t>seems to be</w:t>
      </w:r>
      <w:r w:rsidRPr="00981135">
        <w:rPr>
          <w:rStyle w:val="StyleBoldUnderline"/>
          <w:sz w:val="24"/>
        </w:rPr>
        <w:t xml:space="preserve"> a </w:t>
      </w:r>
      <w:r w:rsidRPr="00981135">
        <w:rPr>
          <w:rStyle w:val="StyleBoldUnderline"/>
          <w:sz w:val="24"/>
          <w:highlight w:val="yellow"/>
        </w:rPr>
        <w:t>hopeless</w:t>
      </w:r>
      <w:r w:rsidRPr="00981135">
        <w:rPr>
          <w:rStyle w:val="StyleBoldUnderline"/>
          <w:sz w:val="24"/>
        </w:rPr>
        <w:t xml:space="preserve"> quest.  </w:t>
      </w:r>
      <w:r w:rsidRPr="00981135">
        <w:rPr>
          <w:rStyle w:val="StyleBoldUnderline"/>
          <w:sz w:val="24"/>
          <w:highlight w:val="yellow"/>
        </w:rPr>
        <w:t>Once we eschew all human values</w:t>
      </w:r>
      <w:r w:rsidRPr="00981135">
        <w:rPr>
          <w:rStyle w:val="StyleBoldUnderline"/>
          <w:sz w:val="24"/>
        </w:rPr>
        <w:t xml:space="preserve">, interests and preferences </w:t>
      </w:r>
      <w:r w:rsidRPr="00981135">
        <w:rPr>
          <w:rStyle w:val="StyleBoldUnderline"/>
          <w:sz w:val="24"/>
          <w:highlight w:val="yellow"/>
        </w:rPr>
        <w:t>we are confronted with just too many alternatives</w:t>
      </w:r>
      <w:r w:rsidRPr="00981135">
        <w:rPr>
          <w:rStyle w:val="StyleBoldUnderline"/>
          <w:sz w:val="24"/>
        </w:rPr>
        <w:t xml:space="preserve">, as we can see when we consider biological history over a billion year time scale.  </w:t>
      </w:r>
      <w:r w:rsidRPr="00981135">
        <w:rPr>
          <w:rStyle w:val="StyleBoldUnderline"/>
          <w:sz w:val="24"/>
          <w:highlight w:val="yellow"/>
        </w:rPr>
        <w:t>The problem with</w:t>
      </w:r>
      <w:r w:rsidRPr="00981135">
        <w:rPr>
          <w:rStyle w:val="StyleBoldUnderline"/>
          <w:sz w:val="24"/>
        </w:rPr>
        <w:t xml:space="preserve"> the various </w:t>
      </w:r>
      <w:r w:rsidRPr="00981135">
        <w:rPr>
          <w:rStyle w:val="StyleBoldUnderline"/>
          <w:sz w:val="24"/>
          <w:highlight w:val="yellow"/>
        </w:rPr>
        <w:t>non-anthropocentric bases for value</w:t>
      </w:r>
      <w:r w:rsidRPr="00981135">
        <w:rPr>
          <w:rStyle w:val="StyleBoldUnderline"/>
          <w:sz w:val="24"/>
        </w:rPr>
        <w:t xml:space="preserve"> which have been proposed </w:t>
      </w:r>
      <w:r w:rsidRPr="00981135">
        <w:rPr>
          <w:rStyle w:val="StyleBoldUnderline"/>
          <w:sz w:val="24"/>
          <w:highlight w:val="yellow"/>
        </w:rPr>
        <w:t>is that they permit too many different possibilities, not all of which are at all congenial to us.</w:t>
      </w:r>
      <w:r w:rsidRPr="00981135">
        <w:rPr>
          <w:rStyle w:val="StyleBoldUnderline"/>
          <w:sz w:val="24"/>
        </w:rPr>
        <w:t xml:space="preserve">  And that matters.  We should be concerned to promote a rich, diverse and vibrant biosphere.  Human flourishing may certainly be included as a legitimate part of such a flourishing.   </w:t>
      </w:r>
      <w:r w:rsidRPr="00981135">
        <w:rPr>
          <w:rStyle w:val="StyleBoldUnderline"/>
          <w:sz w:val="24"/>
          <w:highlight w:val="yellow"/>
        </w:rPr>
        <w:t xml:space="preserve">The preoccupations of deep ecology arise as a result of human activities which impoverish and degrade the quality of the planet's living systems.  But these </w:t>
      </w:r>
      <w:proofErr w:type="spellStart"/>
      <w:r w:rsidRPr="00981135">
        <w:rPr>
          <w:rStyle w:val="StyleBoldUnderline"/>
          <w:sz w:val="24"/>
          <w:highlight w:val="yellow"/>
        </w:rPr>
        <w:t>judgements</w:t>
      </w:r>
      <w:proofErr w:type="spellEnd"/>
      <w:r w:rsidRPr="00981135">
        <w:rPr>
          <w:rStyle w:val="StyleBoldUnderline"/>
          <w:sz w:val="24"/>
          <w:highlight w:val="yellow"/>
        </w:rPr>
        <w:t xml:space="preserve"> are possible only if we assume a set of values</w:t>
      </w:r>
      <w:r w:rsidRPr="00981135">
        <w:t xml:space="preserve"> (that is, preference rankings), </w:t>
      </w:r>
      <w:r w:rsidRPr="00981135">
        <w:rPr>
          <w:rStyle w:val="StyleBoldUnderline"/>
          <w:sz w:val="24"/>
          <w:highlight w:val="yellow"/>
        </w:rPr>
        <w:t>based on human preferences.  We need to reject not anthropocentrism, but a particularly short term and narrow conception of human interests and concerns.</w:t>
      </w:r>
      <w:r w:rsidRPr="00981135">
        <w:rPr>
          <w:rStyle w:val="StyleBoldUnderline"/>
          <w:sz w:val="24"/>
        </w:rPr>
        <w:t xml:space="preserve"> What's wrong with </w:t>
      </w:r>
      <w:r w:rsidRPr="00981135">
        <w:rPr>
          <w:rStyle w:val="StyleBoldUnderline"/>
          <w:sz w:val="24"/>
          <w:highlight w:val="yellow"/>
        </w:rPr>
        <w:t>shallow views</w:t>
      </w:r>
      <w:r w:rsidRPr="00981135">
        <w:rPr>
          <w:rStyle w:val="StyleBoldUnderline"/>
          <w:sz w:val="24"/>
        </w:rPr>
        <w:t xml:space="preserve"> is not their concern about the well-being of humans, but that they </w:t>
      </w:r>
      <w:r w:rsidRPr="00981135">
        <w:rPr>
          <w:rStyle w:val="StyleBoldUnderline"/>
          <w:sz w:val="24"/>
          <w:highlight w:val="yellow"/>
        </w:rPr>
        <w:t>do not</w:t>
      </w:r>
      <w:r w:rsidRPr="00981135">
        <w:rPr>
          <w:rStyle w:val="StyleBoldUnderline"/>
          <w:sz w:val="24"/>
        </w:rPr>
        <w:t xml:space="preserve"> really </w:t>
      </w:r>
      <w:r w:rsidRPr="00981135">
        <w:rPr>
          <w:rStyle w:val="StyleBoldUnderline"/>
          <w:sz w:val="24"/>
          <w:highlight w:val="yellow"/>
        </w:rPr>
        <w:t>consider enough in what that well-being consists. We need to develop an enriched</w:t>
      </w:r>
      <w:r w:rsidRPr="00981135">
        <w:rPr>
          <w:rStyle w:val="StyleBoldUnderline"/>
          <w:sz w:val="24"/>
        </w:rPr>
        <w:t xml:space="preserve">, fortified </w:t>
      </w:r>
      <w:r w:rsidRPr="00981135">
        <w:rPr>
          <w:rStyle w:val="StyleBoldUnderline"/>
          <w:sz w:val="24"/>
          <w:highlight w:val="yellow"/>
        </w:rPr>
        <w:t>anthropocentric notion of human interest to replace the dominant short-term</w:t>
      </w:r>
      <w:r w:rsidRPr="00981135">
        <w:rPr>
          <w:rStyle w:val="StyleBoldUnderline"/>
          <w:sz w:val="24"/>
        </w:rPr>
        <w:t xml:space="preserve">, sectional and </w:t>
      </w:r>
      <w:r w:rsidRPr="00981135">
        <w:rPr>
          <w:rStyle w:val="StyleBoldUnderline"/>
          <w:sz w:val="24"/>
          <w:highlight w:val="yellow"/>
        </w:rPr>
        <w:t>self-regarding conception</w:t>
      </w:r>
      <w:r w:rsidRPr="00981135">
        <w:rPr>
          <w:rStyle w:val="StyleBoldUnderline"/>
          <w:sz w:val="24"/>
        </w:rPr>
        <w:t>. Our sort of world, with our sort of fellow occupants is an interesting and engaging place.  There is every reason for us to try to keep it, and ourselves, going for a few more cosmic seconds</w:t>
      </w:r>
      <w:r w:rsidRPr="00981135">
        <w:t xml:space="preserve"> [10]. </w:t>
      </w:r>
    </w:p>
    <w:p w:rsidR="00981135" w:rsidRPr="00981135" w:rsidRDefault="00981135" w:rsidP="00981135">
      <w:pPr>
        <w:pStyle w:val="ListParagraph"/>
        <w:numPr>
          <w:ilvl w:val="0"/>
          <w:numId w:val="1"/>
        </w:numPr>
        <w:tabs>
          <w:tab w:val="left" w:pos="-540"/>
          <w:tab w:val="left" w:pos="0"/>
        </w:tabs>
        <w:ind w:right="540"/>
      </w:pPr>
    </w:p>
    <w:p w:rsidR="00981135" w:rsidRPr="00981135" w:rsidRDefault="00981135" w:rsidP="00981135">
      <w:pPr>
        <w:pStyle w:val="ListParagraph"/>
        <w:numPr>
          <w:ilvl w:val="0"/>
          <w:numId w:val="1"/>
        </w:numPr>
        <w:rPr>
          <w:b/>
        </w:rPr>
      </w:pPr>
    </w:p>
    <w:p w:rsidR="00981135" w:rsidRPr="00981135" w:rsidRDefault="00981135" w:rsidP="00981135">
      <w:pPr>
        <w:pStyle w:val="ListParagraph"/>
        <w:numPr>
          <w:ilvl w:val="0"/>
          <w:numId w:val="1"/>
        </w:numPr>
        <w:rPr>
          <w:b/>
        </w:rPr>
      </w:pPr>
      <w:r w:rsidRPr="00981135">
        <w:rPr>
          <w:b/>
        </w:rPr>
        <w:t>Dubbing people “anthropocentric” because they didn’t talk about animals makes the creation of an effective environmental movement impossible, and isn’t accurate</w:t>
      </w:r>
    </w:p>
    <w:p w:rsidR="00981135" w:rsidRPr="00241492" w:rsidRDefault="00981135" w:rsidP="00981135">
      <w:pPr>
        <w:pStyle w:val="ListParagraph"/>
        <w:numPr>
          <w:ilvl w:val="0"/>
          <w:numId w:val="1"/>
        </w:numPr>
        <w:rPr>
          <w:rStyle w:val="StyleStyleBold12pt"/>
        </w:rPr>
      </w:pPr>
      <w:r w:rsidRPr="00241492">
        <w:rPr>
          <w:rStyle w:val="StyleStyleBold12pt"/>
        </w:rPr>
        <w:t>Lewis 92 – Professor of Environment</w:t>
      </w:r>
    </w:p>
    <w:p w:rsidR="00981135" w:rsidRPr="00241492" w:rsidRDefault="00981135" w:rsidP="00981135">
      <w:pPr>
        <w:pStyle w:val="ListParagraph"/>
        <w:numPr>
          <w:ilvl w:val="0"/>
          <w:numId w:val="1"/>
        </w:numPr>
      </w:pPr>
      <w:r w:rsidRPr="00241492">
        <w:t>Martin Lewis professor in the School of the Environment and the Center for International Studies at Duke University. Green Delusions, 1992 p17-18</w:t>
      </w:r>
    </w:p>
    <w:p w:rsidR="00981135" w:rsidRDefault="00981135" w:rsidP="00981135">
      <w:pPr>
        <w:pStyle w:val="card"/>
        <w:numPr>
          <w:ilvl w:val="0"/>
          <w:numId w:val="1"/>
        </w:numPr>
        <w:ind w:right="0"/>
        <w:jc w:val="both"/>
        <w:rPr>
          <w:sz w:val="22"/>
          <w:szCs w:val="22"/>
        </w:rPr>
      </w:pPr>
      <w:r w:rsidRPr="00241492">
        <w:rPr>
          <w:sz w:val="22"/>
          <w:szCs w:val="22"/>
        </w:rPr>
        <w:lastRenderedPageBreak/>
        <w:t xml:space="preserve">Nature for Nature’s Sake—And Humanity for Humanity’s </w:t>
      </w:r>
      <w:proofErr w:type="gramStart"/>
      <w:r w:rsidRPr="00241492">
        <w:rPr>
          <w:sz w:val="22"/>
          <w:szCs w:val="22"/>
        </w:rPr>
        <w:t>It</w:t>
      </w:r>
      <w:proofErr w:type="gramEnd"/>
      <w:r w:rsidRPr="00241492">
        <w:rPr>
          <w:sz w:val="22"/>
          <w:szCs w:val="22"/>
        </w:rPr>
        <w:t xml:space="preserve"> is widely accepted that environmental thinkers can be divided into two camps: those who favor the preservation of nature for nature’s sake, and those who wish only to maintain the environment as the necessary habitat of humankind (see Pepper 1989; </w:t>
      </w:r>
      <w:proofErr w:type="spellStart"/>
      <w:r w:rsidRPr="00241492">
        <w:rPr>
          <w:sz w:val="22"/>
          <w:szCs w:val="22"/>
        </w:rPr>
        <w:t>O’Riordan</w:t>
      </w:r>
      <w:proofErr w:type="spellEnd"/>
      <w:r w:rsidRPr="00241492">
        <w:rPr>
          <w:sz w:val="22"/>
          <w:szCs w:val="22"/>
        </w:rPr>
        <w:t xml:space="preserve"> 1989; W Fox 1990). In the first group stand the green radicals, while the second supposedly consists of environmental reformers, also labeled “shallow ecologists.” </w:t>
      </w:r>
      <w:r w:rsidRPr="00241492">
        <w:rPr>
          <w:rStyle w:val="underline"/>
          <w:rFonts w:eastAsia="Malgun Gothic"/>
          <w:sz w:val="22"/>
          <w:szCs w:val="22"/>
          <w:highlight w:val="yellow"/>
        </w:rPr>
        <w:t>Radicals</w:t>
      </w:r>
      <w:r w:rsidRPr="00241492">
        <w:rPr>
          <w:rStyle w:val="underline"/>
          <w:rFonts w:eastAsia="Malgun Gothic"/>
          <w:sz w:val="22"/>
          <w:szCs w:val="22"/>
        </w:rPr>
        <w:t xml:space="preserve"> </w:t>
      </w:r>
      <w:r w:rsidRPr="00241492">
        <w:rPr>
          <w:sz w:val="22"/>
          <w:szCs w:val="22"/>
        </w:rPr>
        <w:t xml:space="preserve">often </w:t>
      </w:r>
      <w:r w:rsidRPr="00241492">
        <w:rPr>
          <w:rStyle w:val="underline"/>
          <w:rFonts w:eastAsia="Malgun Gothic"/>
          <w:sz w:val="22"/>
          <w:szCs w:val="22"/>
          <w:highlight w:val="yellow"/>
        </w:rPr>
        <w:t>pull no punches in assailing</w:t>
      </w:r>
      <w:r w:rsidRPr="00241492">
        <w:rPr>
          <w:rStyle w:val="underline"/>
          <w:rFonts w:eastAsia="Malgun Gothic"/>
          <w:sz w:val="22"/>
          <w:szCs w:val="22"/>
        </w:rPr>
        <w:t xml:space="preserve"> </w:t>
      </w:r>
      <w:r w:rsidRPr="00241492">
        <w:rPr>
          <w:sz w:val="22"/>
          <w:szCs w:val="22"/>
        </w:rPr>
        <w:t xml:space="preserve">the members of the latter camp for their </w:t>
      </w:r>
      <w:r w:rsidRPr="00241492">
        <w:rPr>
          <w:rStyle w:val="underline"/>
          <w:rFonts w:eastAsia="Malgun Gothic"/>
          <w:sz w:val="22"/>
          <w:szCs w:val="22"/>
          <w:highlight w:val="yellow"/>
        </w:rPr>
        <w:t>anthropocentrism</w:t>
      </w:r>
      <w:r w:rsidRPr="00241492">
        <w:rPr>
          <w:sz w:val="22"/>
          <w:szCs w:val="22"/>
        </w:rPr>
        <w:t xml:space="preserve">, </w:t>
      </w:r>
      <w:proofErr w:type="spellStart"/>
      <w:r w:rsidRPr="00241492">
        <w:rPr>
          <w:sz w:val="22"/>
          <w:szCs w:val="22"/>
        </w:rPr>
        <w:t>managerialism</w:t>
      </w:r>
      <w:proofErr w:type="spellEnd"/>
      <w:r w:rsidRPr="00241492">
        <w:rPr>
          <w:sz w:val="22"/>
          <w:szCs w:val="22"/>
        </w:rPr>
        <w:t xml:space="preserve">, and gutless </w:t>
      </w:r>
      <w:proofErr w:type="spellStart"/>
      <w:r w:rsidRPr="00241492">
        <w:rPr>
          <w:sz w:val="22"/>
          <w:szCs w:val="22"/>
        </w:rPr>
        <w:t>accommo</w:t>
      </w:r>
      <w:r w:rsidRPr="00241492">
        <w:rPr>
          <w:sz w:val="22"/>
          <w:szCs w:val="22"/>
        </w:rPr>
        <w:softHyphen/>
        <w:t>dationism</w:t>
      </w:r>
      <w:proofErr w:type="spellEnd"/>
      <w:r w:rsidRPr="00241492">
        <w:rPr>
          <w:sz w:val="22"/>
          <w:szCs w:val="22"/>
        </w:rPr>
        <w:t xml:space="preserve">—to some, “shallow ecology” is “just a more efficient form of exploitation and oppression” (quoted in Nash 1989:202). </w:t>
      </w:r>
      <w:r w:rsidRPr="00241492">
        <w:rPr>
          <w:rStyle w:val="underline"/>
          <w:rFonts w:eastAsia="Malgun Gothic"/>
          <w:sz w:val="22"/>
          <w:szCs w:val="22"/>
          <w:highlight w:val="yellow"/>
        </w:rPr>
        <w:t>While this</w:t>
      </w:r>
      <w:r w:rsidRPr="00241492">
        <w:rPr>
          <w:rStyle w:val="underline"/>
          <w:rFonts w:eastAsia="Malgun Gothic"/>
          <w:sz w:val="22"/>
          <w:szCs w:val="22"/>
        </w:rPr>
        <w:t xml:space="preserve"> dichotomy </w:t>
      </w:r>
      <w:r w:rsidRPr="00241492">
        <w:rPr>
          <w:rStyle w:val="underline"/>
          <w:rFonts w:eastAsia="Malgun Gothic"/>
          <w:sz w:val="22"/>
          <w:szCs w:val="22"/>
          <w:highlight w:val="yellow"/>
        </w:rPr>
        <w:t>may accurately depict some</w:t>
      </w:r>
      <w:r w:rsidRPr="00241492">
        <w:rPr>
          <w:rStyle w:val="underline"/>
          <w:rFonts w:eastAsia="Malgun Gothic"/>
          <w:sz w:val="22"/>
          <w:szCs w:val="22"/>
        </w:rPr>
        <w:t xml:space="preserve"> </w:t>
      </w:r>
      <w:r w:rsidRPr="00241492">
        <w:rPr>
          <w:sz w:val="22"/>
          <w:szCs w:val="22"/>
        </w:rPr>
        <w:t xml:space="preserve">of the major </w:t>
      </w:r>
      <w:r w:rsidRPr="00241492">
        <w:rPr>
          <w:rStyle w:val="underline"/>
          <w:rFonts w:eastAsia="Malgun Gothic"/>
          <w:sz w:val="22"/>
          <w:szCs w:val="22"/>
          <w:highlight w:val="yellow"/>
        </w:rPr>
        <w:t>approaches</w:t>
      </w:r>
      <w:r w:rsidRPr="00241492">
        <w:rPr>
          <w:rStyle w:val="underline"/>
          <w:rFonts w:eastAsia="Malgun Gothic"/>
          <w:sz w:val="22"/>
          <w:szCs w:val="22"/>
        </w:rPr>
        <w:t xml:space="preserve"> </w:t>
      </w:r>
      <w:r w:rsidRPr="00241492">
        <w:rPr>
          <w:sz w:val="22"/>
          <w:szCs w:val="22"/>
        </w:rPr>
        <w:t xml:space="preserve">of the past, </w:t>
      </w:r>
      <w:r w:rsidRPr="00241492">
        <w:rPr>
          <w:rStyle w:val="underline"/>
          <w:rFonts w:eastAsia="Malgun Gothic"/>
          <w:sz w:val="22"/>
          <w:szCs w:val="22"/>
          <w:highlight w:val="yellow"/>
        </w:rPr>
        <w:t>it is</w:t>
      </w:r>
      <w:r w:rsidRPr="00241492">
        <w:rPr>
          <w:rStyle w:val="underline"/>
          <w:rFonts w:eastAsia="Malgun Gothic"/>
          <w:sz w:val="22"/>
          <w:szCs w:val="22"/>
        </w:rPr>
        <w:t xml:space="preserve"> </w:t>
      </w:r>
      <w:r w:rsidRPr="00241492">
        <w:rPr>
          <w:sz w:val="22"/>
          <w:szCs w:val="22"/>
        </w:rPr>
        <w:t xml:space="preserve">remarkably </w:t>
      </w:r>
      <w:r w:rsidRPr="00241492">
        <w:rPr>
          <w:rStyle w:val="underline"/>
          <w:rFonts w:eastAsia="Malgun Gothic"/>
          <w:sz w:val="22"/>
          <w:szCs w:val="22"/>
          <w:highlight w:val="yellow"/>
        </w:rPr>
        <w:t>unhelpful for devising the kind of framework required for a truly effective environmental movement. It</w:t>
      </w:r>
      <w:r w:rsidRPr="00241492">
        <w:rPr>
          <w:rStyle w:val="underline"/>
          <w:rFonts w:eastAsia="Malgun Gothic"/>
          <w:sz w:val="22"/>
          <w:szCs w:val="22"/>
        </w:rPr>
        <w:t xml:space="preserve"> incorrectly </w:t>
      </w:r>
      <w:r w:rsidRPr="00241492">
        <w:rPr>
          <w:sz w:val="22"/>
          <w:szCs w:val="22"/>
        </w:rPr>
        <w:t>assumes that those who</w:t>
      </w:r>
      <w:r w:rsidRPr="00241492">
        <w:rPr>
          <w:rStyle w:val="underline"/>
          <w:rFonts w:eastAsia="Malgun Gothic"/>
          <w:sz w:val="22"/>
          <w:szCs w:val="22"/>
        </w:rPr>
        <w:t xml:space="preserve"> </w:t>
      </w:r>
      <w:r w:rsidRPr="00241492">
        <w:rPr>
          <w:sz w:val="22"/>
          <w:szCs w:val="22"/>
        </w:rPr>
        <w:t>adopt an anti-anthropocentric view (that is, one that accords intrinsic worth to nonhuman beings) will also embrace the larger political programs of radical environmentalism. Sim</w:t>
      </w:r>
      <w:r w:rsidRPr="00241492">
        <w:rPr>
          <w:sz w:val="22"/>
          <w:szCs w:val="22"/>
        </w:rPr>
        <w:softHyphen/>
        <w:t xml:space="preserve">ilarly, it </w:t>
      </w:r>
      <w:r w:rsidRPr="00241492">
        <w:rPr>
          <w:rStyle w:val="underline"/>
          <w:rFonts w:eastAsia="Malgun Gothic"/>
          <w:sz w:val="22"/>
          <w:szCs w:val="22"/>
          <w:highlight w:val="yellow"/>
        </w:rPr>
        <w:t>portrays those who favor reforms within the political and economic structures</w:t>
      </w:r>
      <w:r w:rsidRPr="00241492">
        <w:rPr>
          <w:rStyle w:val="underline"/>
          <w:rFonts w:eastAsia="Malgun Gothic"/>
          <w:sz w:val="22"/>
          <w:szCs w:val="22"/>
        </w:rPr>
        <w:t xml:space="preserve"> </w:t>
      </w:r>
      <w:r w:rsidRPr="00241492">
        <w:rPr>
          <w:sz w:val="22"/>
          <w:szCs w:val="22"/>
        </w:rPr>
        <w:t xml:space="preserve">of representative democracies </w:t>
      </w:r>
      <w:r w:rsidRPr="00241492">
        <w:rPr>
          <w:rStyle w:val="underline"/>
          <w:rFonts w:eastAsia="Malgun Gothic"/>
          <w:sz w:val="22"/>
          <w:szCs w:val="22"/>
          <w:highlight w:val="yellow"/>
        </w:rPr>
        <w:t>as</w:t>
      </w:r>
      <w:r w:rsidRPr="00241492">
        <w:rPr>
          <w:rStyle w:val="underline"/>
          <w:rFonts w:eastAsia="Malgun Gothic"/>
          <w:sz w:val="22"/>
          <w:szCs w:val="22"/>
        </w:rPr>
        <w:t xml:space="preserve"> </w:t>
      </w:r>
      <w:r w:rsidRPr="00241492">
        <w:rPr>
          <w:sz w:val="22"/>
          <w:szCs w:val="22"/>
        </w:rPr>
        <w:t xml:space="preserve">thereby </w:t>
      </w:r>
      <w:r w:rsidRPr="00241492">
        <w:rPr>
          <w:rStyle w:val="underline"/>
          <w:rFonts w:eastAsia="Malgun Gothic"/>
          <w:sz w:val="22"/>
          <w:szCs w:val="22"/>
          <w:highlight w:val="yellow"/>
        </w:rPr>
        <w:t>excluding all nonhumans from the realm of moral consideration</w:t>
      </w:r>
      <w:r w:rsidRPr="00241492">
        <w:rPr>
          <w:sz w:val="22"/>
          <w:szCs w:val="22"/>
        </w:rPr>
        <w:t xml:space="preserve">. Yet </w:t>
      </w:r>
      <w:r w:rsidRPr="00241492">
        <w:rPr>
          <w:rStyle w:val="underline"/>
          <w:rFonts w:eastAsia="Malgun Gothic"/>
          <w:sz w:val="22"/>
          <w:szCs w:val="22"/>
          <w:highlight w:val="yellow"/>
        </w:rPr>
        <w:t>no convincing reasons are ever provided to show why these beliefs should</w:t>
      </w:r>
      <w:r w:rsidRPr="00241492">
        <w:rPr>
          <w:rStyle w:val="underline"/>
          <w:rFonts w:eastAsia="Malgun Gothic"/>
          <w:sz w:val="22"/>
          <w:szCs w:val="22"/>
        </w:rPr>
        <w:t xml:space="preserve"> </w:t>
      </w:r>
      <w:r w:rsidRPr="00241492">
        <w:rPr>
          <w:sz w:val="22"/>
          <w:szCs w:val="22"/>
        </w:rPr>
        <w:t xml:space="preserve">necessarily </w:t>
      </w:r>
      <w:r w:rsidRPr="00241492">
        <w:rPr>
          <w:rStyle w:val="underline"/>
          <w:rFonts w:eastAsia="Malgun Gothic"/>
          <w:sz w:val="22"/>
          <w:szCs w:val="22"/>
          <w:highlight w:val="yellow"/>
        </w:rPr>
        <w:t>be aligned in such a manner</w:t>
      </w:r>
      <w:r w:rsidRPr="00241492">
        <w:rPr>
          <w:sz w:val="22"/>
          <w:szCs w:val="22"/>
        </w:rPr>
        <w:t xml:space="preserve">. (For an instructive discussion of the pitfalls of the anthropocentric versus </w:t>
      </w:r>
      <w:proofErr w:type="spellStart"/>
      <w:r w:rsidRPr="00241492">
        <w:rPr>
          <w:sz w:val="22"/>
          <w:szCs w:val="22"/>
        </w:rPr>
        <w:t>nonanthropocentric</w:t>
      </w:r>
      <w:proofErr w:type="spellEnd"/>
      <w:r w:rsidRPr="00241492">
        <w:rPr>
          <w:sz w:val="22"/>
          <w:szCs w:val="22"/>
        </w:rPr>
        <w:t xml:space="preserve"> dichotomy, see Nor</w:t>
      </w:r>
      <w:r w:rsidRPr="00241492">
        <w:rPr>
          <w:sz w:val="22"/>
          <w:szCs w:val="22"/>
        </w:rPr>
        <w:softHyphen/>
        <w:t xml:space="preserve">ton 1987, chapter </w:t>
      </w:r>
      <w:proofErr w:type="spellStart"/>
      <w:r w:rsidRPr="00241492">
        <w:rPr>
          <w:sz w:val="22"/>
          <w:szCs w:val="22"/>
        </w:rPr>
        <w:t>ir.</w:t>
      </w:r>
      <w:proofErr w:type="spellEnd"/>
      <w:r w:rsidRPr="00241492">
        <w:rPr>
          <w:sz w:val="22"/>
          <w:szCs w:val="22"/>
        </w:rPr>
        <w:t>)</w:t>
      </w:r>
    </w:p>
    <w:p w:rsidR="00981135" w:rsidRDefault="00981135" w:rsidP="00981135">
      <w:pPr>
        <w:pStyle w:val="ListParagraph"/>
        <w:numPr>
          <w:ilvl w:val="0"/>
          <w:numId w:val="1"/>
        </w:numPr>
      </w:pPr>
    </w:p>
    <w:p w:rsidR="00981135" w:rsidRPr="00981135" w:rsidRDefault="00981135" w:rsidP="00981135">
      <w:pPr>
        <w:pStyle w:val="ListParagraph"/>
        <w:numPr>
          <w:ilvl w:val="0"/>
          <w:numId w:val="1"/>
        </w:numPr>
        <w:rPr>
          <w:rFonts w:ascii="Garamond" w:hAnsi="Garamond"/>
          <w:b/>
          <w:sz w:val="26"/>
        </w:rPr>
      </w:pPr>
      <w:r w:rsidRPr="00981135">
        <w:rPr>
          <w:rFonts w:ascii="Garamond" w:hAnsi="Garamond"/>
          <w:b/>
          <w:sz w:val="26"/>
        </w:rPr>
        <w:t>Problem-solution impact is backwards---acting with a flawed epistemology allows us to change that epistemology.</w:t>
      </w:r>
    </w:p>
    <w:p w:rsidR="00981135" w:rsidRPr="00981135" w:rsidRDefault="00981135" w:rsidP="00981135">
      <w:pPr>
        <w:pStyle w:val="ListParagraph"/>
        <w:numPr>
          <w:ilvl w:val="0"/>
          <w:numId w:val="1"/>
        </w:numPr>
        <w:rPr>
          <w:rFonts w:ascii="Garamond" w:hAnsi="Garamond"/>
          <w:sz w:val="20"/>
        </w:rPr>
      </w:pPr>
      <w:r w:rsidRPr="00981135">
        <w:rPr>
          <w:rFonts w:ascii="Garamond" w:hAnsi="Garamond"/>
          <w:b/>
          <w:sz w:val="26"/>
        </w:rPr>
        <w:t>Harris 7</w:t>
      </w:r>
      <w:r w:rsidRPr="00981135">
        <w:rPr>
          <w:rFonts w:ascii="Garamond" w:hAnsi="Garamond"/>
        </w:rPr>
        <w:t xml:space="preserve"> </w:t>
      </w:r>
      <w:r w:rsidRPr="00981135">
        <w:rPr>
          <w:rFonts w:ascii="Garamond" w:hAnsi="Garamond"/>
          <w:sz w:val="20"/>
        </w:rPr>
        <w:t>(Graham, Adjunct Prf. @ Centre for Environment University of Tasmania, Seeking Sustainability in an age of complexity p. 9-10)</w:t>
      </w:r>
    </w:p>
    <w:p w:rsidR="00981135" w:rsidRPr="00981135" w:rsidRDefault="00981135" w:rsidP="00981135">
      <w:pPr>
        <w:pStyle w:val="ListParagraph"/>
        <w:numPr>
          <w:ilvl w:val="0"/>
          <w:numId w:val="1"/>
        </w:numPr>
        <w:rPr>
          <w:rFonts w:ascii="Garamond" w:eastAsia="Times New Roman" w:hAnsi="Garamond"/>
          <w:noProof/>
          <w:szCs w:val="20"/>
        </w:rPr>
      </w:pPr>
    </w:p>
    <w:p w:rsidR="00981135" w:rsidRPr="00981135" w:rsidRDefault="00981135" w:rsidP="00981135">
      <w:pPr>
        <w:pStyle w:val="ListParagraph"/>
        <w:numPr>
          <w:ilvl w:val="0"/>
          <w:numId w:val="1"/>
        </w:numPr>
        <w:rPr>
          <w:rFonts w:ascii="Garamond" w:eastAsia="Times New Roman" w:hAnsi="Garamond"/>
          <w:noProof/>
          <w:szCs w:val="20"/>
        </w:rPr>
      </w:pPr>
      <w:r w:rsidRPr="00981135">
        <w:rPr>
          <w:rFonts w:ascii="Garamond" w:eastAsia="Times New Roman" w:hAnsi="Garamond"/>
          <w:noProof/>
          <w:szCs w:val="20"/>
        </w:rPr>
        <w:t xml:space="preserve">1 am not going to address the global 'litany' at length here. The arguments have been well made by others, especially and most elegantly by E. O. Wilson. What 1 wish to address here is the question: 'Can we grasp the complexity of it all and, if so, what do we do about it?' </w:t>
      </w:r>
      <w:r w:rsidRPr="00981135">
        <w:rPr>
          <w:rFonts w:ascii="Garamond" w:eastAsia="Times New Roman" w:hAnsi="Garamond"/>
          <w:bCs/>
          <w:noProof/>
          <w:szCs w:val="20"/>
          <w:u w:val="single"/>
        </w:rPr>
        <w:t xml:space="preserve">Given the fundamental nature of the problem the destruction of the biosphere and its ecosystem </w:t>
      </w:r>
      <w:r w:rsidRPr="00981135">
        <w:rPr>
          <w:rFonts w:ascii="Garamond" w:eastAsia="Times New Roman" w:hAnsi="Garamond"/>
          <w:noProof/>
          <w:szCs w:val="20"/>
        </w:rPr>
        <w:t xml:space="preserve">ser- vices together with the huge changes going on in human societies and cultures driven by globalisation and technological change the precautionary principle would suggest that </w:t>
      </w:r>
      <w:r w:rsidRPr="00981135">
        <w:rPr>
          <w:rFonts w:ascii="Garamond" w:eastAsia="Times New Roman" w:hAnsi="Garamond"/>
          <w:bCs/>
          <w:noProof/>
          <w:szCs w:val="20"/>
          <w:highlight w:val="yellow"/>
          <w:u w:val="single"/>
        </w:rPr>
        <w:t>even if the epistemology is flawed</w:t>
      </w:r>
      <w:r w:rsidRPr="00981135">
        <w:rPr>
          <w:rFonts w:ascii="Garamond" w:eastAsia="Times New Roman" w:hAnsi="Garamond"/>
          <w:noProof/>
          <w:szCs w:val="20"/>
        </w:rPr>
        <w:t xml:space="preserve">, </w:t>
      </w:r>
      <w:r w:rsidRPr="00981135">
        <w:rPr>
          <w:rFonts w:ascii="Garamond" w:eastAsia="Times New Roman" w:hAnsi="Garamond"/>
          <w:bCs/>
          <w:noProof/>
          <w:szCs w:val="20"/>
          <w:u w:val="single"/>
        </w:rPr>
        <w:t xml:space="preserve">the data are partial and the evidence is shaky, we </w:t>
      </w:r>
      <w:r w:rsidRPr="00981135">
        <w:rPr>
          <w:rFonts w:ascii="Garamond" w:eastAsia="Times New Roman" w:hAnsi="Garamond"/>
          <w:bCs/>
          <w:noProof/>
          <w:szCs w:val="20"/>
          <w:highlight w:val="yellow"/>
          <w:u w:val="single"/>
        </w:rPr>
        <w:t>should pay attention to the little we know</w:t>
      </w:r>
      <w:r w:rsidRPr="00981135">
        <w:rPr>
          <w:rFonts w:ascii="Garamond" w:eastAsia="Times New Roman" w:hAnsi="Garamond"/>
          <w:bCs/>
          <w:noProof/>
          <w:szCs w:val="20"/>
          <w:u w:val="single"/>
        </w:rPr>
        <w:t xml:space="preserve"> </w:t>
      </w:r>
      <w:r w:rsidRPr="00981135">
        <w:rPr>
          <w:rFonts w:ascii="Garamond" w:eastAsia="Times New Roman" w:hAnsi="Garamond"/>
          <w:bCs/>
          <w:noProof/>
          <w:szCs w:val="20"/>
          <w:highlight w:val="yellow"/>
          <w:u w:val="single"/>
        </w:rPr>
        <w:t>and do whatever is possible</w:t>
      </w:r>
      <w:r w:rsidRPr="00981135">
        <w:rPr>
          <w:rFonts w:ascii="Garamond" w:eastAsia="Times New Roman" w:hAnsi="Garamond"/>
          <w:bCs/>
          <w:noProof/>
          <w:szCs w:val="20"/>
          <w:u w:val="single"/>
        </w:rPr>
        <w:t xml:space="preserve"> to mitigate the situation even if we fundamentally disagree about the means and the ends</w:t>
      </w:r>
      <w:r w:rsidRPr="00981135">
        <w:rPr>
          <w:rFonts w:ascii="Garamond" w:eastAsia="Times New Roman" w:hAnsi="Garamond"/>
          <w:noProof/>
          <w:szCs w:val="20"/>
        </w:rPr>
        <w:t xml:space="preserve">. </w:t>
      </w:r>
      <w:r w:rsidRPr="00981135">
        <w:rPr>
          <w:rFonts w:ascii="Garamond" w:eastAsia="Times New Roman" w:hAnsi="Garamond"/>
          <w:bCs/>
          <w:noProof/>
          <w:szCs w:val="20"/>
          <w:highlight w:val="yellow"/>
          <w:u w:val="single"/>
        </w:rPr>
        <w:t>The only ethical course of action is</w:t>
      </w:r>
      <w:r w:rsidRPr="00981135">
        <w:rPr>
          <w:rFonts w:ascii="Garamond" w:eastAsia="Times New Roman" w:hAnsi="Garamond"/>
          <w:noProof/>
          <w:szCs w:val="20"/>
        </w:rPr>
        <w:t xml:space="preserve">, as John Ral- ston Saul writes," </w:t>
      </w:r>
      <w:r w:rsidRPr="00981135">
        <w:rPr>
          <w:rFonts w:ascii="Garamond" w:eastAsia="Times New Roman" w:hAnsi="Garamond"/>
          <w:bCs/>
          <w:noProof/>
          <w:szCs w:val="20"/>
          <w:highlight w:val="yellow"/>
          <w:u w:val="single"/>
        </w:rPr>
        <w:t>based on 'a sense of the other and of inclusive responsibility'</w:t>
      </w:r>
      <w:r w:rsidRPr="00981135">
        <w:rPr>
          <w:rFonts w:ascii="Garamond" w:eastAsia="Times New Roman" w:hAnsi="Garamond"/>
          <w:noProof/>
          <w:szCs w:val="20"/>
        </w:rPr>
        <w:t>.</w:t>
      </w:r>
      <w:r w:rsidRPr="00981135">
        <w:rPr>
          <w:rFonts w:ascii="Garamond" w:eastAsia="Times New Roman" w:hAnsi="Garamond"/>
          <w:bCs/>
          <w:noProof/>
          <w:szCs w:val="20"/>
          <w:u w:val="single"/>
        </w:rPr>
        <w:t xml:space="preserve"> </w:t>
      </w:r>
      <w:r w:rsidRPr="00981135">
        <w:rPr>
          <w:rFonts w:ascii="Garamond" w:eastAsia="Times New Roman" w:hAnsi="Garamond"/>
          <w:bCs/>
          <w:noProof/>
          <w:szCs w:val="20"/>
          <w:highlight w:val="yellow"/>
          <w:u w:val="single"/>
        </w:rPr>
        <w:t>We know enough to act</w:t>
      </w:r>
      <w:r w:rsidRPr="00981135">
        <w:rPr>
          <w:rFonts w:ascii="Garamond" w:eastAsia="Times New Roman" w:hAnsi="Garamond"/>
          <w:noProof/>
          <w:szCs w:val="20"/>
        </w:rPr>
        <w:t xml:space="preserve">. </w:t>
      </w:r>
      <w:r w:rsidRPr="00981135">
        <w:rPr>
          <w:rFonts w:ascii="Garamond" w:eastAsia="Times New Roman" w:hAnsi="Garamond"/>
          <w:bCs/>
          <w:noProof/>
          <w:szCs w:val="20"/>
          <w:highlight w:val="yellow"/>
          <w:u w:val="single"/>
        </w:rPr>
        <w:t>Ethics is</w:t>
      </w:r>
      <w:r w:rsidRPr="00981135">
        <w:rPr>
          <w:rFonts w:ascii="Garamond" w:eastAsia="Times New Roman" w:hAnsi="Garamond"/>
          <w:bCs/>
          <w:noProof/>
          <w:szCs w:val="20"/>
          <w:u w:val="single"/>
        </w:rPr>
        <w:t xml:space="preserve"> </w:t>
      </w:r>
      <w:r w:rsidRPr="00981135">
        <w:rPr>
          <w:rFonts w:ascii="Garamond" w:eastAsia="Times New Roman" w:hAnsi="Garamond"/>
          <w:noProof/>
          <w:szCs w:val="20"/>
        </w:rPr>
        <w:t xml:space="preserve">about uncertainty, doubt, system thinking and balancing difficult choices. It is </w:t>
      </w:r>
      <w:r w:rsidRPr="00981135">
        <w:rPr>
          <w:rFonts w:ascii="Garamond" w:eastAsia="Times New Roman" w:hAnsi="Garamond"/>
          <w:bCs/>
          <w:noProof/>
          <w:szCs w:val="20"/>
          <w:highlight w:val="yellow"/>
          <w:u w:val="single"/>
        </w:rPr>
        <w:t>about confronting</w:t>
      </w:r>
      <w:r w:rsidRPr="00981135">
        <w:rPr>
          <w:rFonts w:ascii="Garamond" w:eastAsia="Times New Roman" w:hAnsi="Garamond"/>
          <w:bCs/>
          <w:noProof/>
          <w:szCs w:val="20"/>
          <w:u w:val="single"/>
        </w:rPr>
        <w:t xml:space="preserve"> the </w:t>
      </w:r>
      <w:r w:rsidRPr="00981135">
        <w:rPr>
          <w:rFonts w:ascii="Garamond" w:eastAsia="Times New Roman" w:hAnsi="Garamond"/>
          <w:bCs/>
          <w:noProof/>
          <w:szCs w:val="20"/>
          <w:highlight w:val="yellow"/>
          <w:u w:val="single"/>
        </w:rPr>
        <w:t>evidence</w:t>
      </w:r>
      <w:r w:rsidRPr="00981135">
        <w:rPr>
          <w:rFonts w:ascii="Garamond" w:eastAsia="Times New Roman" w:hAnsi="Garamond"/>
          <w:b/>
          <w:noProof/>
          <w:szCs w:val="20"/>
        </w:rPr>
        <w:t>.</w:t>
      </w:r>
      <w:r w:rsidRPr="00981135">
        <w:rPr>
          <w:rFonts w:ascii="Garamond" w:eastAsia="Times New Roman" w:hAnsi="Garamond"/>
          <w:noProof/>
          <w:szCs w:val="20"/>
        </w:rPr>
        <w:t xml:space="preserve"> Over the past two or three decades, as </w:t>
      </w:r>
      <w:r w:rsidRPr="00981135">
        <w:rPr>
          <w:rFonts w:ascii="Garamond" w:eastAsia="Times New Roman" w:hAnsi="Garamond"/>
          <w:bCs/>
          <w:noProof/>
          <w:szCs w:val="20"/>
          <w:highlight w:val="yellow"/>
          <w:u w:val="single"/>
        </w:rPr>
        <w:t>there has been a</w:t>
      </w:r>
      <w:r w:rsidRPr="00981135">
        <w:rPr>
          <w:rFonts w:ascii="Garamond" w:eastAsia="Times New Roman" w:hAnsi="Garamond"/>
          <w:bCs/>
          <w:noProof/>
          <w:szCs w:val="20"/>
          <w:u w:val="single"/>
        </w:rPr>
        <w:t xml:space="preserve">n increasing </w:t>
      </w:r>
      <w:r w:rsidRPr="00981135">
        <w:rPr>
          <w:rFonts w:ascii="Garamond" w:eastAsia="Times New Roman" w:hAnsi="Garamond"/>
          <w:bCs/>
          <w:noProof/>
          <w:szCs w:val="20"/>
          <w:highlight w:val="yellow"/>
          <w:u w:val="single"/>
        </w:rPr>
        <w:t>appre- ciation of the importance of</w:t>
      </w:r>
      <w:r w:rsidRPr="00981135">
        <w:rPr>
          <w:rFonts w:ascii="Garamond" w:eastAsia="Times New Roman" w:hAnsi="Garamond"/>
          <w:bCs/>
          <w:noProof/>
          <w:szCs w:val="20"/>
          <w:u w:val="single"/>
        </w:rPr>
        <w:t xml:space="preserve"> good </w:t>
      </w:r>
      <w:r w:rsidRPr="00981135">
        <w:rPr>
          <w:rFonts w:ascii="Garamond" w:eastAsia="Times New Roman" w:hAnsi="Garamond"/>
          <w:bCs/>
          <w:noProof/>
          <w:szCs w:val="20"/>
          <w:highlight w:val="yellow"/>
          <w:u w:val="single"/>
        </w:rPr>
        <w:t>environmental management</w:t>
      </w:r>
      <w:r w:rsidRPr="00981135">
        <w:rPr>
          <w:rFonts w:ascii="Garamond" w:eastAsia="Times New Roman" w:hAnsi="Garamond"/>
          <w:noProof/>
          <w:szCs w:val="20"/>
        </w:rPr>
        <w:t xml:space="preserve">, and as western societies have become more open and the ICT revolution has made informa- tion much more widely available there has been a growing debate between the  worlds of science, industry, government and the community around environ- mental ethics and environmental issues and their management. </w:t>
      </w:r>
      <w:r w:rsidRPr="00981135">
        <w:rPr>
          <w:rFonts w:ascii="Garamond" w:eastAsia="Times New Roman" w:hAnsi="Garamond"/>
          <w:bCs/>
          <w:noProof/>
          <w:szCs w:val="20"/>
          <w:u w:val="single"/>
        </w:rPr>
        <w:t xml:space="preserve">During this period new </w:t>
      </w:r>
      <w:r w:rsidRPr="00981135">
        <w:rPr>
          <w:rFonts w:ascii="Garamond" w:eastAsia="Times New Roman" w:hAnsi="Garamond"/>
          <w:bCs/>
          <w:noProof/>
          <w:szCs w:val="20"/>
          <w:highlight w:val="yellow"/>
          <w:u w:val="single"/>
        </w:rPr>
        <w:t>knowledge has been gained</w:t>
      </w:r>
      <w:r w:rsidRPr="00981135">
        <w:rPr>
          <w:rFonts w:ascii="Garamond" w:eastAsia="Times New Roman" w:hAnsi="Garamond"/>
          <w:bCs/>
          <w:noProof/>
          <w:szCs w:val="20"/>
          <w:u w:val="single"/>
        </w:rPr>
        <w:t xml:space="preserve">, </w:t>
      </w:r>
      <w:r w:rsidRPr="00981135">
        <w:rPr>
          <w:rFonts w:ascii="Garamond" w:eastAsia="Times New Roman" w:hAnsi="Garamond"/>
          <w:bCs/>
          <w:noProof/>
          <w:szCs w:val="20"/>
          <w:highlight w:val="yellow"/>
          <w:u w:val="single"/>
        </w:rPr>
        <w:t>ideas</w:t>
      </w:r>
      <w:r w:rsidRPr="00981135">
        <w:rPr>
          <w:rFonts w:ascii="Garamond" w:eastAsia="Times New Roman" w:hAnsi="Garamond"/>
          <w:bCs/>
          <w:noProof/>
          <w:szCs w:val="20"/>
          <w:u w:val="single"/>
        </w:rPr>
        <w:t xml:space="preserve"> have </w:t>
      </w:r>
      <w:r w:rsidRPr="00981135">
        <w:rPr>
          <w:rFonts w:ascii="Garamond" w:eastAsia="Times New Roman" w:hAnsi="Garamond"/>
          <w:bCs/>
          <w:noProof/>
          <w:szCs w:val="20"/>
          <w:highlight w:val="yellow"/>
          <w:u w:val="single"/>
        </w:rPr>
        <w:t>changed</w:t>
      </w:r>
      <w:r w:rsidRPr="00981135">
        <w:rPr>
          <w:rFonts w:ascii="Garamond" w:eastAsia="Times New Roman" w:hAnsi="Garamond"/>
          <w:bCs/>
          <w:noProof/>
          <w:szCs w:val="20"/>
          <w:u w:val="single"/>
        </w:rPr>
        <w:t xml:space="preserve"> (sometimes </w:t>
      </w:r>
      <w:r w:rsidRPr="00981135">
        <w:rPr>
          <w:rFonts w:ascii="Garamond" w:eastAsia="Times New Roman" w:hAnsi="Garamond"/>
          <w:noProof/>
          <w:szCs w:val="20"/>
        </w:rPr>
        <w:t>quite</w:t>
      </w:r>
      <w:r w:rsidRPr="00981135">
        <w:rPr>
          <w:rFonts w:ascii="Garamond" w:eastAsia="Times New Roman" w:hAnsi="Garamond"/>
          <w:bCs/>
          <w:noProof/>
          <w:szCs w:val="20"/>
          <w:u w:val="single"/>
        </w:rPr>
        <w:t xml:space="preserve"> fundamentally</w:t>
      </w:r>
      <w:r w:rsidRPr="00981135">
        <w:rPr>
          <w:rFonts w:ascii="Garamond" w:eastAsia="Times New Roman" w:hAnsi="Garamond"/>
          <w:noProof/>
          <w:szCs w:val="20"/>
        </w:rPr>
        <w:t xml:space="preserve">) and </w:t>
      </w:r>
      <w:r w:rsidRPr="00981135">
        <w:rPr>
          <w:rFonts w:ascii="Garamond" w:eastAsia="Times New Roman" w:hAnsi="Garamond"/>
          <w:bCs/>
          <w:noProof/>
          <w:szCs w:val="20"/>
          <w:u w:val="single"/>
        </w:rPr>
        <w:t>there have been huge changes in government and social institutions and policies</w:t>
      </w:r>
      <w:r w:rsidRPr="00981135">
        <w:rPr>
          <w:rFonts w:ascii="Garamond" w:eastAsia="Times New Roman" w:hAnsi="Garamond"/>
          <w:noProof/>
          <w:szCs w:val="20"/>
        </w:rPr>
        <w:t xml:space="preserve">. </w:t>
      </w:r>
      <w:r w:rsidRPr="00981135">
        <w:rPr>
          <w:rFonts w:ascii="Garamond" w:eastAsia="Times New Roman" w:hAnsi="Garamond"/>
          <w:bCs/>
          <w:noProof/>
          <w:szCs w:val="20"/>
          <w:highlight w:val="yellow"/>
          <w:u w:val="single"/>
        </w:rPr>
        <w:t>We are all on a recursive journey together</w:t>
      </w:r>
      <w:r w:rsidRPr="00981135">
        <w:rPr>
          <w:rFonts w:ascii="Garamond" w:eastAsia="Times New Roman" w:hAnsi="Garamond"/>
          <w:noProof/>
          <w:szCs w:val="20"/>
        </w:rPr>
        <w:t xml:space="preserve">: we are lit- erally 'making it up as we go along'. This is not easy and there are no optimal solutions. </w:t>
      </w:r>
      <w:r w:rsidRPr="00981135">
        <w:rPr>
          <w:rFonts w:ascii="Garamond" w:eastAsia="Times New Roman" w:hAnsi="Garamond"/>
          <w:bCs/>
          <w:noProof/>
          <w:szCs w:val="20"/>
          <w:highlight w:val="yellow"/>
          <w:u w:val="single"/>
        </w:rPr>
        <w:t>This is an adaptive process</w:t>
      </w:r>
      <w:r w:rsidRPr="00981135">
        <w:rPr>
          <w:rFonts w:ascii="Garamond" w:eastAsia="Times New Roman" w:hAnsi="Garamond"/>
          <w:bCs/>
          <w:noProof/>
          <w:szCs w:val="20"/>
          <w:u w:val="single"/>
        </w:rPr>
        <w:t xml:space="preserve"> requiring feedback from all parts of the system</w:t>
      </w:r>
      <w:r w:rsidRPr="00981135">
        <w:rPr>
          <w:rFonts w:ascii="Garamond" w:eastAsia="Times New Roman" w:hAnsi="Garamond"/>
          <w:noProof/>
          <w:szCs w:val="20"/>
        </w:rPr>
        <w:t xml:space="preserve">. </w:t>
      </w:r>
      <w:r w:rsidRPr="00981135">
        <w:rPr>
          <w:rFonts w:ascii="Garamond" w:eastAsia="Times New Roman" w:hAnsi="Garamond"/>
          <w:bCs/>
          <w:noProof/>
          <w:szCs w:val="20"/>
          <w:u w:val="single"/>
        </w:rPr>
        <w:t xml:space="preserve">Yes, </w:t>
      </w:r>
      <w:r w:rsidRPr="00981135">
        <w:rPr>
          <w:rFonts w:ascii="Garamond" w:eastAsia="Times New Roman" w:hAnsi="Garamond"/>
          <w:bCs/>
          <w:noProof/>
          <w:szCs w:val="20"/>
          <w:highlight w:val="yellow"/>
          <w:u w:val="single"/>
        </w:rPr>
        <w:t>there will be surprises</w:t>
      </w:r>
      <w:r w:rsidRPr="00981135">
        <w:rPr>
          <w:rFonts w:ascii="Garamond" w:eastAsia="Times New Roman" w:hAnsi="Garamond"/>
          <w:bCs/>
          <w:noProof/>
          <w:szCs w:val="20"/>
          <w:u w:val="single"/>
        </w:rPr>
        <w:t xml:space="preserve">. </w:t>
      </w:r>
      <w:r w:rsidRPr="00981135">
        <w:rPr>
          <w:rFonts w:ascii="Garamond" w:eastAsia="Times New Roman" w:hAnsi="Garamond"/>
          <w:bCs/>
          <w:noProof/>
          <w:szCs w:val="20"/>
          <w:highlight w:val="yellow"/>
          <w:u w:val="single"/>
        </w:rPr>
        <w:t>This is why it is</w:t>
      </w:r>
      <w:r w:rsidRPr="00981135">
        <w:rPr>
          <w:rFonts w:ascii="Garamond" w:eastAsia="Times New Roman" w:hAnsi="Garamond"/>
          <w:bCs/>
          <w:noProof/>
          <w:szCs w:val="20"/>
          <w:u w:val="single"/>
        </w:rPr>
        <w:t xml:space="preserve"> so </w:t>
      </w:r>
      <w:r w:rsidRPr="00981135">
        <w:rPr>
          <w:rFonts w:ascii="Garamond" w:eastAsia="Times New Roman" w:hAnsi="Garamond"/>
          <w:bCs/>
          <w:noProof/>
          <w:szCs w:val="20"/>
          <w:highlight w:val="yellow"/>
          <w:u w:val="single"/>
        </w:rPr>
        <w:t xml:space="preserve">important that when we act we </w:t>
      </w:r>
      <w:r w:rsidRPr="00981135">
        <w:rPr>
          <w:rFonts w:ascii="Garamond" w:eastAsia="Times New Roman" w:hAnsi="Garamond"/>
          <w:bCs/>
          <w:noProof/>
          <w:szCs w:val="20"/>
          <w:u w:val="single"/>
        </w:rPr>
        <w:t xml:space="preserve">constantly </w:t>
      </w:r>
      <w:r w:rsidRPr="00981135">
        <w:rPr>
          <w:rFonts w:ascii="Garamond" w:eastAsia="Times New Roman" w:hAnsi="Garamond"/>
          <w:bCs/>
          <w:noProof/>
          <w:szCs w:val="20"/>
          <w:highlight w:val="yellow"/>
          <w:u w:val="single"/>
        </w:rPr>
        <w:t>reflect</w:t>
      </w:r>
      <w:r w:rsidRPr="00981135">
        <w:rPr>
          <w:rFonts w:ascii="Garamond" w:eastAsia="Times New Roman" w:hAnsi="Garamond"/>
          <w:bCs/>
          <w:noProof/>
          <w:szCs w:val="20"/>
          <w:u w:val="single"/>
        </w:rPr>
        <w:t xml:space="preserve"> on what we know and what we are doing about it and where it is all going.</w:t>
      </w:r>
      <w:r w:rsidRPr="00981135">
        <w:rPr>
          <w:rFonts w:ascii="Garamond" w:eastAsia="Times New Roman" w:hAnsi="Garamond"/>
          <w:noProof/>
          <w:szCs w:val="20"/>
        </w:rPr>
        <w:t xml:space="preserve"> As we reach the physical limits of the global biosphere the values we place on things are changing and must change further. A new environmental ethic is required, one that is less instrumental and more embracing</w:t>
      </w:r>
      <w:r w:rsidRPr="00981135">
        <w:rPr>
          <w:rStyle w:val="StyleBoldUnderline"/>
          <w:highlight w:val="yellow"/>
        </w:rPr>
        <w:t>. Traditionally there has tended to be a schism between those who take an anthropocentric</w:t>
      </w:r>
      <w:r w:rsidRPr="00981135">
        <w:rPr>
          <w:rFonts w:ascii="Garamond" w:eastAsia="Times New Roman" w:hAnsi="Garamond"/>
          <w:noProof/>
          <w:szCs w:val="20"/>
        </w:rPr>
        <w:t xml:space="preserve"> view (that the world is there for us to use) </w:t>
      </w:r>
      <w:r w:rsidRPr="00981135">
        <w:rPr>
          <w:rStyle w:val="StyleBoldUnderline"/>
          <w:highlight w:val="yellow"/>
        </w:rPr>
        <w:t>and</w:t>
      </w:r>
      <w:r w:rsidRPr="00981135">
        <w:rPr>
          <w:rFonts w:ascii="Garamond" w:eastAsia="Times New Roman" w:hAnsi="Garamond"/>
          <w:noProof/>
          <w:szCs w:val="20"/>
          <w:highlight w:val="yellow"/>
        </w:rPr>
        <w:t xml:space="preserve"> </w:t>
      </w:r>
      <w:r w:rsidRPr="00981135">
        <w:rPr>
          <w:rFonts w:ascii="Garamond" w:eastAsia="Times New Roman" w:hAnsi="Garamond"/>
          <w:noProof/>
          <w:szCs w:val="20"/>
        </w:rPr>
        <w:t xml:space="preserve">those who take the </w:t>
      </w:r>
      <w:r w:rsidRPr="00981135">
        <w:rPr>
          <w:rStyle w:val="StyleBoldUnderline"/>
          <w:highlight w:val="yellow"/>
        </w:rPr>
        <w:t>non-anthropocentric view</w:t>
      </w:r>
      <w:r w:rsidRPr="00981135">
        <w:rPr>
          <w:rFonts w:ascii="Garamond" w:eastAsia="Times New Roman" w:hAnsi="Garamond"/>
          <w:noProof/>
          <w:szCs w:val="20"/>
          <w:highlight w:val="yellow"/>
        </w:rPr>
        <w:t xml:space="preserve"> </w:t>
      </w:r>
      <w:r w:rsidRPr="00981135">
        <w:rPr>
          <w:rFonts w:ascii="Garamond" w:eastAsia="Times New Roman" w:hAnsi="Garamond"/>
          <w:noProof/>
          <w:szCs w:val="20"/>
        </w:rPr>
        <w:t xml:space="preserve">(those who value nature in its own right). Orthodox </w:t>
      </w:r>
      <w:r w:rsidRPr="00981135">
        <w:rPr>
          <w:rFonts w:ascii="Garamond" w:eastAsia="Times New Roman" w:hAnsi="Garamond"/>
          <w:noProof/>
          <w:szCs w:val="20"/>
        </w:rPr>
        <w:lastRenderedPageBreak/>
        <w:t xml:space="preserve">anthropocentrisni dictates that non-human value is instrumental to human needs and interests. In contrast, non-anthropocentrics take an objectivist view and value nature intrinsically; some may consider the source of value in non-human nature to be independent of human consciousness.45 </w:t>
      </w:r>
      <w:r w:rsidRPr="00981135">
        <w:rPr>
          <w:rFonts w:ascii="Garamond" w:eastAsia="Times New Roman" w:hAnsi="Garamond"/>
          <w:b/>
          <w:bCs/>
          <w:noProof/>
          <w:szCs w:val="20"/>
          <w:highlight w:val="yellow"/>
          <w:u w:val="single"/>
        </w:rPr>
        <w:t>What is required is a</w:t>
      </w:r>
      <w:r w:rsidRPr="00981135">
        <w:rPr>
          <w:rFonts w:ascii="Garamond" w:eastAsia="Times New Roman" w:hAnsi="Garamond"/>
          <w:bCs/>
          <w:noProof/>
          <w:szCs w:val="20"/>
          <w:u w:val="single"/>
        </w:rPr>
        <w:t xml:space="preserve"> </w:t>
      </w:r>
      <w:r w:rsidRPr="00981135">
        <w:rPr>
          <w:rFonts w:ascii="Garamond" w:eastAsia="Times New Roman" w:hAnsi="Garamond"/>
          <w:noProof/>
          <w:szCs w:val="20"/>
        </w:rPr>
        <w:t xml:space="preserve">more complex and systems </w:t>
      </w:r>
      <w:r w:rsidRPr="00981135">
        <w:rPr>
          <w:rFonts w:ascii="Garamond" w:eastAsia="Times New Roman" w:hAnsi="Garamond"/>
          <w:b/>
          <w:bCs/>
          <w:noProof/>
          <w:szCs w:val="20"/>
          <w:highlight w:val="yellow"/>
          <w:u w:val="single"/>
        </w:rPr>
        <w:t xml:space="preserve">view of ethics which finds a </w:t>
      </w:r>
      <w:r w:rsidRPr="00981135">
        <w:rPr>
          <w:rStyle w:val="Emphasis"/>
          <w:highlight w:val="yellow"/>
        </w:rPr>
        <w:t>middle ground</w:t>
      </w:r>
      <w:r w:rsidRPr="00981135">
        <w:rPr>
          <w:rFonts w:ascii="Garamond" w:eastAsia="Times New Roman" w:hAnsi="Garamond"/>
          <w:bCs/>
          <w:noProof/>
          <w:szCs w:val="20"/>
          <w:highlight w:val="yellow"/>
          <w:u w:val="single"/>
        </w:rPr>
        <w:t xml:space="preserve"> </w:t>
      </w:r>
      <w:r w:rsidRPr="00981135">
        <w:rPr>
          <w:rFonts w:ascii="Garamond" w:eastAsia="Times New Roman" w:hAnsi="Garamond"/>
          <w:bCs/>
          <w:noProof/>
          <w:szCs w:val="20"/>
          <w:u w:val="single"/>
        </w:rPr>
        <w:t>between the instrumentalist and objectivist views</w:t>
      </w:r>
      <w:r w:rsidRPr="00981135">
        <w:rPr>
          <w:rFonts w:ascii="Garamond" w:eastAsia="Times New Roman" w:hAnsi="Garamond"/>
          <w:noProof/>
          <w:szCs w:val="20"/>
        </w:rPr>
        <w:t xml:space="preserve">. Norton '46 for example, proposes an alternative and more complex theory of value - a universal Earth ethic - which values processes and dynamics as well as entities and takes an adaptive management view of changing system properties. For sustainable development to occur, choices about values will remain within the human sphere but we should no longer regard human preferences as the only criterion of moral significance. 'Humans and the planet have entwined destinies"' and this will be increasingly true in many and complex ways as we move forward. There are calls for an Earth ethic beyond the land ethic of Aldo Leopold.45 The science of ecology is being drawn into the web .49 </w:t>
      </w:r>
      <w:r w:rsidRPr="00981135">
        <w:rPr>
          <w:rFonts w:ascii="Garamond" w:eastAsia="Times New Roman" w:hAnsi="Garamond"/>
          <w:bCs/>
          <w:noProof/>
          <w:szCs w:val="20"/>
          <w:u w:val="single"/>
        </w:rPr>
        <w:t>Ecologists are becoming more socially and culturally aware and engaged" and the 'very doing' of ecology is becoming more ethical</w:t>
      </w:r>
      <w:r w:rsidRPr="00981135">
        <w:rPr>
          <w:rFonts w:ascii="Garamond" w:eastAsia="Times New Roman" w:hAnsi="Garamond"/>
          <w:noProof/>
          <w:szCs w:val="20"/>
        </w:rPr>
        <w:t xml:space="preserve">.tm' Some </w:t>
      </w:r>
      <w:r w:rsidRPr="00981135">
        <w:rPr>
          <w:rFonts w:ascii="Garamond" w:eastAsia="Times New Roman" w:hAnsi="Garamond"/>
          <w:bCs/>
          <w:noProof/>
          <w:szCs w:val="20"/>
          <w:u w:val="single"/>
        </w:rPr>
        <w:t xml:space="preserve">scientists are beginning to see themselves more as agents in relationships with society and less as observers. </w:t>
      </w:r>
    </w:p>
    <w:p w:rsidR="00981135" w:rsidRPr="00981135" w:rsidRDefault="00981135" w:rsidP="00981135">
      <w:pPr>
        <w:pStyle w:val="ListParagraph"/>
        <w:numPr>
          <w:ilvl w:val="0"/>
          <w:numId w:val="1"/>
        </w:numPr>
        <w:rPr>
          <w:rFonts w:ascii="Garamond" w:hAnsi="Garamond"/>
          <w:b/>
          <w:sz w:val="26"/>
        </w:rPr>
      </w:pPr>
    </w:p>
    <w:p w:rsidR="00981135" w:rsidRPr="00981135" w:rsidRDefault="00981135" w:rsidP="00981135">
      <w:pPr>
        <w:pStyle w:val="ListParagraph"/>
        <w:numPr>
          <w:ilvl w:val="0"/>
          <w:numId w:val="1"/>
        </w:numPr>
        <w:rPr>
          <w:rFonts w:ascii="Georgia" w:hAnsi="Georgia"/>
          <w:b/>
          <w:lang w:eastAsia="ko-KR"/>
        </w:rPr>
      </w:pPr>
      <w:r w:rsidRPr="00981135">
        <w:rPr>
          <w:rFonts w:ascii="Georgia" w:hAnsi="Georgia"/>
          <w:b/>
        </w:rPr>
        <w:t xml:space="preserve">Turn – </w:t>
      </w:r>
      <w:proofErr w:type="spellStart"/>
      <w:r w:rsidRPr="00981135">
        <w:rPr>
          <w:rFonts w:ascii="Georgia" w:hAnsi="Georgia"/>
          <w:b/>
        </w:rPr>
        <w:t>monocausal</w:t>
      </w:r>
      <w:proofErr w:type="spellEnd"/>
      <w:r w:rsidRPr="00981135">
        <w:rPr>
          <w:rFonts w:ascii="Georgia" w:hAnsi="Georgia"/>
          <w:b/>
        </w:rPr>
        <w:t xml:space="preserve"> focus on root cause justifies violence and tyranny</w:t>
      </w:r>
    </w:p>
    <w:p w:rsidR="00981135" w:rsidRPr="00981135" w:rsidRDefault="00981135" w:rsidP="00981135">
      <w:pPr>
        <w:pStyle w:val="ListParagraph"/>
        <w:numPr>
          <w:ilvl w:val="0"/>
          <w:numId w:val="1"/>
        </w:numPr>
        <w:rPr>
          <w:rFonts w:ascii="Georgia" w:hAnsi="Georgia"/>
          <w:sz w:val="16"/>
          <w:lang w:eastAsia="ko-KR"/>
        </w:rPr>
      </w:pPr>
    </w:p>
    <w:p w:rsidR="00981135" w:rsidRPr="00981135" w:rsidRDefault="00981135" w:rsidP="00981135">
      <w:pPr>
        <w:pStyle w:val="ListParagraph"/>
        <w:numPr>
          <w:ilvl w:val="0"/>
          <w:numId w:val="1"/>
        </w:numPr>
        <w:rPr>
          <w:rFonts w:ascii="Georgia" w:hAnsi="Georgia"/>
          <w:sz w:val="16"/>
        </w:rPr>
      </w:pPr>
      <w:proofErr w:type="spellStart"/>
      <w:r w:rsidRPr="00981135">
        <w:rPr>
          <w:rFonts w:ascii="Georgia" w:hAnsi="Georgia"/>
          <w:b/>
          <w:highlight w:val="green"/>
        </w:rPr>
        <w:t>Achterhuis</w:t>
      </w:r>
      <w:proofErr w:type="spellEnd"/>
      <w:r w:rsidRPr="00981135">
        <w:rPr>
          <w:rFonts w:ascii="Georgia" w:hAnsi="Georgia"/>
          <w:sz w:val="16"/>
        </w:rPr>
        <w:t xml:space="preserve">, Professor of Philosophy @ </w:t>
      </w:r>
      <w:proofErr w:type="spellStart"/>
      <w:r w:rsidRPr="00981135">
        <w:rPr>
          <w:rFonts w:ascii="Georgia" w:hAnsi="Georgia"/>
          <w:sz w:val="16"/>
        </w:rPr>
        <w:t>Twente</w:t>
      </w:r>
      <w:proofErr w:type="spellEnd"/>
      <w:r w:rsidRPr="00981135">
        <w:rPr>
          <w:rFonts w:ascii="Georgia" w:hAnsi="Georgia"/>
          <w:sz w:val="16"/>
        </w:rPr>
        <w:t xml:space="preserve"> University, </w:t>
      </w:r>
      <w:r w:rsidRPr="00981135">
        <w:rPr>
          <w:rFonts w:ascii="Georgia" w:hAnsi="Georgia"/>
          <w:b/>
          <w:highlight w:val="green"/>
        </w:rPr>
        <w:t>'02</w:t>
      </w:r>
      <w:r w:rsidRPr="00981135">
        <w:rPr>
          <w:rFonts w:ascii="Georgia" w:hAnsi="Georgia"/>
          <w:sz w:val="16"/>
        </w:rPr>
        <w:t xml:space="preserve"> (Hans, Peace Review, vol. 14, p. 158</w:t>
      </w:r>
    </w:p>
    <w:p w:rsidR="00981135" w:rsidRPr="00981135" w:rsidRDefault="00981135" w:rsidP="00981135">
      <w:pPr>
        <w:pStyle w:val="ListParagraph"/>
        <w:numPr>
          <w:ilvl w:val="0"/>
          <w:numId w:val="1"/>
        </w:numPr>
        <w:rPr>
          <w:rFonts w:ascii="Georgia" w:hAnsi="Georgia"/>
          <w:sz w:val="16"/>
          <w:lang w:eastAsia="ko-KR"/>
        </w:rPr>
      </w:pPr>
    </w:p>
    <w:p w:rsidR="00981135" w:rsidRPr="00981135" w:rsidRDefault="00981135" w:rsidP="00981135">
      <w:pPr>
        <w:pStyle w:val="ListParagraph"/>
        <w:numPr>
          <w:ilvl w:val="0"/>
          <w:numId w:val="1"/>
        </w:numPr>
        <w:rPr>
          <w:rFonts w:eastAsia="Malgun Gothic"/>
          <w:szCs w:val="24"/>
          <w:u w:val="single"/>
        </w:rPr>
      </w:pPr>
      <w:r w:rsidRPr="00981135">
        <w:rPr>
          <w:rFonts w:ascii="Georgia" w:hAnsi="Georgia"/>
          <w:sz w:val="16"/>
        </w:rPr>
        <w:t xml:space="preserve">At base, </w:t>
      </w:r>
      <w:r w:rsidRPr="00981135">
        <w:rPr>
          <w:rFonts w:eastAsia="Malgun Gothic"/>
          <w:szCs w:val="24"/>
          <w:highlight w:val="green"/>
          <w:u w:val="single"/>
        </w:rPr>
        <w:t xml:space="preserve">each person who </w:t>
      </w:r>
      <w:r w:rsidRPr="00981135">
        <w:rPr>
          <w:rFonts w:eastAsia="Malgun Gothic"/>
          <w:szCs w:val="24"/>
          <w:u w:val="single"/>
        </w:rPr>
        <w:t>has</w:t>
      </w:r>
      <w:r w:rsidRPr="00981135">
        <w:rPr>
          <w:rFonts w:ascii="Georgia" w:hAnsi="Georgia"/>
          <w:sz w:val="16"/>
        </w:rPr>
        <w:t>-</w:t>
      </w:r>
      <w:r w:rsidRPr="00981135">
        <w:rPr>
          <w:rFonts w:ascii="Georgia" w:hAnsi="Georgia"/>
          <w:u w:val="single"/>
        </w:rPr>
        <w:t xml:space="preserve">or </w:t>
      </w:r>
      <w:r w:rsidRPr="00981135">
        <w:rPr>
          <w:rFonts w:ascii="Georgia" w:hAnsi="Georgia"/>
          <w:highlight w:val="green"/>
          <w:u w:val="single"/>
        </w:rPr>
        <w:t>claims to have</w:t>
      </w:r>
      <w:r w:rsidRPr="00981135">
        <w:rPr>
          <w:rFonts w:ascii="Georgia" w:hAnsi="Georgia"/>
          <w:sz w:val="16"/>
          <w:highlight w:val="green"/>
        </w:rPr>
        <w:t>-</w:t>
      </w:r>
      <w:r w:rsidRPr="00981135">
        <w:rPr>
          <w:rFonts w:ascii="Georgia" w:hAnsi="Georgia"/>
          <w:highlight w:val="green"/>
          <w:u w:val="single"/>
        </w:rPr>
        <w:t xml:space="preserve">a </w:t>
      </w:r>
      <w:r w:rsidRPr="00981135">
        <w:rPr>
          <w:rFonts w:eastAsia="Malgun Gothic"/>
          <w:szCs w:val="24"/>
          <w:highlight w:val="green"/>
          <w:u w:val="single"/>
        </w:rPr>
        <w:t>single account for</w:t>
      </w:r>
      <w:r w:rsidRPr="00981135">
        <w:rPr>
          <w:rFonts w:ascii="Georgia" w:hAnsi="Georgia"/>
          <w:sz w:val="16"/>
        </w:rPr>
        <w:t xml:space="preserve"> </w:t>
      </w:r>
      <w:r w:rsidRPr="00981135">
        <w:rPr>
          <w:rFonts w:ascii="Georgia" w:hAnsi="Georgia"/>
          <w:spacing w:val="-2"/>
          <w:sz w:val="16"/>
        </w:rPr>
        <w:t>violence is proceeding in an extremely violent manner. Those who claim to kno</w:t>
      </w:r>
      <w:r w:rsidRPr="00981135">
        <w:rPr>
          <w:rFonts w:eastAsia="Malgun Gothic"/>
          <w:szCs w:val="24"/>
          <w:u w:val="single"/>
        </w:rPr>
        <w:t>w</w:t>
      </w:r>
      <w:r w:rsidRPr="00981135">
        <w:rPr>
          <w:rFonts w:ascii="Georgia" w:hAnsi="Georgia"/>
          <w:spacing w:val="-2"/>
          <w:sz w:val="16"/>
        </w:rPr>
        <w:t xml:space="preserve"> </w:t>
      </w:r>
      <w:r w:rsidRPr="00981135">
        <w:rPr>
          <w:rFonts w:eastAsia="Malgun Gothic"/>
          <w:szCs w:val="24"/>
          <w:u w:val="single"/>
        </w:rPr>
        <w:t xml:space="preserve">the origin of violence, to know </w:t>
      </w:r>
      <w:r w:rsidRPr="00981135">
        <w:rPr>
          <w:rFonts w:eastAsia="Malgun Gothic"/>
          <w:szCs w:val="24"/>
          <w:highlight w:val="green"/>
          <w:u w:val="single"/>
        </w:rPr>
        <w:t>the root of all evil,</w:t>
      </w:r>
      <w:r w:rsidRPr="00981135">
        <w:rPr>
          <w:rFonts w:eastAsia="Malgun Gothic"/>
          <w:szCs w:val="24"/>
          <w:u w:val="single"/>
        </w:rPr>
        <w:t xml:space="preserve"> </w:t>
      </w:r>
      <w:r w:rsidRPr="00981135">
        <w:rPr>
          <w:rFonts w:eastAsia="Malgun Gothic"/>
          <w:szCs w:val="24"/>
          <w:highlight w:val="green"/>
          <w:u w:val="single"/>
        </w:rPr>
        <w:t xml:space="preserve">give themselves </w:t>
      </w:r>
      <w:r w:rsidRPr="00981135">
        <w:rPr>
          <w:rFonts w:eastAsia="Malgun Gothic"/>
          <w:szCs w:val="24"/>
          <w:u w:val="single"/>
        </w:rPr>
        <w:t>at the same</w:t>
      </w:r>
      <w:r w:rsidRPr="00981135">
        <w:rPr>
          <w:rFonts w:ascii="Georgia" w:hAnsi="Georgia"/>
          <w:sz w:val="16"/>
        </w:rPr>
        <w:t xml:space="preserve"> </w:t>
      </w:r>
      <w:r w:rsidRPr="00981135">
        <w:rPr>
          <w:rFonts w:eastAsia="Malgun Gothic"/>
          <w:szCs w:val="24"/>
          <w:u w:val="single"/>
        </w:rPr>
        <w:t xml:space="preserve">stroke </w:t>
      </w:r>
      <w:r w:rsidRPr="00981135">
        <w:rPr>
          <w:rFonts w:eastAsia="Malgun Gothic"/>
          <w:szCs w:val="24"/>
          <w:highlight w:val="green"/>
          <w:u w:val="single"/>
        </w:rPr>
        <w:t xml:space="preserve">the moral right </w:t>
      </w:r>
      <w:r w:rsidRPr="00981135">
        <w:rPr>
          <w:rFonts w:eastAsia="Malgun Gothic"/>
          <w:szCs w:val="24"/>
          <w:u w:val="single"/>
        </w:rPr>
        <w:t xml:space="preserve">to reach back </w:t>
      </w:r>
      <w:r w:rsidRPr="00981135">
        <w:rPr>
          <w:rFonts w:eastAsia="Malgun Gothic"/>
          <w:szCs w:val="24"/>
          <w:highlight w:val="green"/>
          <w:u w:val="single"/>
        </w:rPr>
        <w:t xml:space="preserve">and </w:t>
      </w:r>
      <w:r w:rsidRPr="00981135">
        <w:rPr>
          <w:rFonts w:eastAsia="Malgun Gothic"/>
          <w:szCs w:val="24"/>
          <w:u w:val="single"/>
        </w:rPr>
        <w:t>root it out-thus providing,</w:t>
      </w:r>
      <w:r w:rsidRPr="00981135">
        <w:rPr>
          <w:rFonts w:ascii="Georgia" w:hAnsi="Georgia"/>
          <w:sz w:val="16"/>
        </w:rPr>
        <w:t xml:space="preserve"> via a chain </w:t>
      </w:r>
      <w:r w:rsidRPr="00981135">
        <w:rPr>
          <w:rFonts w:ascii="Georgia" w:hAnsi="Georgia"/>
          <w:spacing w:val="-2"/>
          <w:sz w:val="16"/>
        </w:rPr>
        <w:t xml:space="preserve">of reasoning with which we are all familiar, </w:t>
      </w:r>
      <w:r w:rsidRPr="00981135">
        <w:rPr>
          <w:rFonts w:ascii="Georgia" w:hAnsi="Georgia"/>
          <w:spacing w:val="-2"/>
          <w:u w:val="single"/>
        </w:rPr>
        <w:t xml:space="preserve">the </w:t>
      </w:r>
      <w:r w:rsidRPr="00981135">
        <w:rPr>
          <w:rFonts w:ascii="Georgia" w:hAnsi="Georgia"/>
          <w:spacing w:val="-2"/>
          <w:highlight w:val="green"/>
          <w:u w:val="single"/>
        </w:rPr>
        <w:t xml:space="preserve">justification for using violence </w:t>
      </w:r>
      <w:r w:rsidRPr="00981135">
        <w:rPr>
          <w:rFonts w:ascii="Georgia" w:hAnsi="Georgia"/>
          <w:spacing w:val="-2"/>
          <w:u w:val="single"/>
        </w:rPr>
        <w:t>i</w:t>
      </w:r>
      <w:r w:rsidRPr="00981135">
        <w:rPr>
          <w:rFonts w:eastAsia="Malgun Gothic"/>
          <w:szCs w:val="24"/>
          <w:u w:val="single"/>
        </w:rPr>
        <w:t>n</w:t>
      </w:r>
      <w:r w:rsidRPr="00981135">
        <w:rPr>
          <w:rFonts w:ascii="Georgia" w:hAnsi="Georgia"/>
          <w:spacing w:val="-2"/>
          <w:sz w:val="16"/>
        </w:rPr>
        <w:t xml:space="preserve"> </w:t>
      </w:r>
      <w:r w:rsidRPr="00981135">
        <w:rPr>
          <w:rFonts w:eastAsia="Malgun Gothic"/>
          <w:szCs w:val="24"/>
          <w:u w:val="single"/>
        </w:rPr>
        <w:t>order to drive violence from the world.</w:t>
      </w:r>
      <w:r w:rsidRPr="00981135">
        <w:rPr>
          <w:rFonts w:ascii="Georgia" w:hAnsi="Georgia"/>
          <w:sz w:val="16"/>
        </w:rPr>
        <w:t xml:space="preserve"> If we know where its origin lies, what could be wrong with using violence for the (sole) purpose of obtaining eternal peace and prosperity?</w:t>
      </w:r>
      <w:r w:rsidRPr="00981135">
        <w:rPr>
          <w:rFonts w:eastAsia="Malgun Gothic"/>
          <w:szCs w:val="24"/>
          <w:u w:val="single"/>
        </w:rPr>
        <w:t xml:space="preserve"> </w:t>
      </w:r>
      <w:r w:rsidRPr="00981135">
        <w:rPr>
          <w:rFonts w:eastAsia="Malgun Gothic"/>
          <w:szCs w:val="24"/>
          <w:highlight w:val="green"/>
          <w:u w:val="single"/>
        </w:rPr>
        <w:t xml:space="preserve">This </w:t>
      </w:r>
      <w:r w:rsidRPr="00981135">
        <w:rPr>
          <w:rFonts w:eastAsia="Malgun Gothic"/>
          <w:szCs w:val="24"/>
          <w:u w:val="single"/>
        </w:rPr>
        <w:t xml:space="preserve">is a </w:t>
      </w:r>
      <w:r w:rsidRPr="00981135">
        <w:rPr>
          <w:rFonts w:eastAsia="Malgun Gothic"/>
          <w:szCs w:val="24"/>
          <w:highlight w:val="green"/>
          <w:u w:val="single"/>
        </w:rPr>
        <w:t>violent chain of reasoning</w:t>
      </w:r>
      <w:r w:rsidRPr="00981135">
        <w:rPr>
          <w:rFonts w:eastAsia="Malgun Gothic"/>
          <w:szCs w:val="24"/>
          <w:u w:val="single"/>
        </w:rPr>
        <w:t xml:space="preserve">. Implicitly or explicitly, it </w:t>
      </w:r>
      <w:r w:rsidRPr="00981135">
        <w:rPr>
          <w:rFonts w:eastAsia="Malgun Gothic"/>
          <w:szCs w:val="24"/>
          <w:highlight w:val="green"/>
          <w:u w:val="single"/>
        </w:rPr>
        <w:t>entails the call</w:t>
      </w:r>
      <w:r w:rsidRPr="00981135">
        <w:rPr>
          <w:rFonts w:ascii="Georgia" w:hAnsi="Georgia"/>
          <w:sz w:val="16"/>
          <w:highlight w:val="green"/>
        </w:rPr>
        <w:t xml:space="preserve"> </w:t>
      </w:r>
      <w:r w:rsidRPr="00981135">
        <w:rPr>
          <w:rFonts w:eastAsia="Malgun Gothic"/>
          <w:szCs w:val="24"/>
          <w:highlight w:val="green"/>
          <w:u w:val="single"/>
        </w:rPr>
        <w:t xml:space="preserve">for a relentless struggle against the discovered origin of evil, whether that be </w:t>
      </w:r>
      <w:r w:rsidRPr="00981135">
        <w:rPr>
          <w:rFonts w:eastAsia="Malgun Gothic"/>
          <w:szCs w:val="24"/>
          <w:u w:val="single"/>
        </w:rPr>
        <w:t>said</w:t>
      </w:r>
      <w:r w:rsidRPr="00981135">
        <w:rPr>
          <w:rFonts w:ascii="Georgia" w:hAnsi="Georgia"/>
          <w:sz w:val="16"/>
        </w:rPr>
        <w:t xml:space="preserve"> </w:t>
      </w:r>
      <w:r w:rsidRPr="00981135">
        <w:rPr>
          <w:rFonts w:eastAsia="Malgun Gothic"/>
          <w:szCs w:val="24"/>
          <w:u w:val="single"/>
        </w:rPr>
        <w:t xml:space="preserve">to lie in </w:t>
      </w:r>
      <w:r w:rsidRPr="00981135">
        <w:rPr>
          <w:rFonts w:eastAsia="Malgun Gothic"/>
          <w:szCs w:val="24"/>
          <w:highlight w:val="green"/>
          <w:u w:val="single"/>
        </w:rPr>
        <w:t>a particular class, nation, or ethnic group; a particular social structure</w:t>
      </w:r>
      <w:r w:rsidRPr="00981135">
        <w:rPr>
          <w:rFonts w:ascii="Georgia" w:hAnsi="Georgia"/>
          <w:sz w:val="16"/>
        </w:rPr>
        <w:t xml:space="preserve"> </w:t>
      </w:r>
      <w:r w:rsidRPr="00981135">
        <w:rPr>
          <w:rFonts w:eastAsia="Malgun Gothic"/>
          <w:szCs w:val="24"/>
          <w:u w:val="single"/>
        </w:rPr>
        <w:t xml:space="preserve">such as capitalism </w:t>
      </w:r>
      <w:r w:rsidRPr="00981135">
        <w:rPr>
          <w:rFonts w:ascii="Georgia" w:hAnsi="Georgia"/>
          <w:u w:val="single"/>
        </w:rPr>
        <w:t>or socialism; or a particular condition such as poverty</w:t>
      </w:r>
      <w:r w:rsidRPr="00981135">
        <w:rPr>
          <w:rFonts w:ascii="Georgia" w:hAnsi="Georgia"/>
          <w:sz w:val="16"/>
        </w:rPr>
        <w:t xml:space="preserve">. Whenever or wherever such an origin is posed, violence is </w:t>
      </w:r>
      <w:proofErr w:type="spellStart"/>
      <w:r w:rsidRPr="00981135">
        <w:rPr>
          <w:rFonts w:ascii="Georgia" w:hAnsi="Georgia"/>
          <w:sz w:val="16"/>
        </w:rPr>
        <w:t>alread</w:t>
      </w:r>
      <w:proofErr w:type="spellEnd"/>
      <w:r w:rsidRPr="00981135">
        <w:rPr>
          <w:rFonts w:ascii="Georgia" w:hAnsi="Georgia"/>
          <w:sz w:val="16"/>
        </w:rPr>
        <w:t xml:space="preserve"> </w:t>
      </w:r>
      <w:r w:rsidRPr="00981135">
        <w:rPr>
          <w:rFonts w:ascii="Georgia" w:hAnsi="Georgia"/>
          <w:sz w:val="16"/>
          <w:vertAlign w:val="subscript"/>
        </w:rPr>
        <w:t>'</w:t>
      </w:r>
      <w:r w:rsidRPr="00981135">
        <w:rPr>
          <w:rFonts w:ascii="Georgia" w:hAnsi="Georgia"/>
          <w:sz w:val="16"/>
        </w:rPr>
        <w:t xml:space="preserve">resent for </w:t>
      </w:r>
      <w:r w:rsidRPr="00981135">
        <w:rPr>
          <w:rFonts w:eastAsia="Malgun Gothic"/>
          <w:szCs w:val="24"/>
          <w:u w:val="single"/>
        </w:rPr>
        <w:t xml:space="preserve">it inevitably sets up the argument that violence </w:t>
      </w:r>
      <w:r w:rsidRPr="00981135">
        <w:rPr>
          <w:rFonts w:ascii="Georgia" w:hAnsi="Georgia" w:cs="Garamond"/>
          <w:spacing w:val="22"/>
          <w:u w:val="single"/>
        </w:rPr>
        <w:t>is</w:t>
      </w:r>
      <w:r w:rsidRPr="00981135">
        <w:rPr>
          <w:rFonts w:ascii="Georgia" w:hAnsi="Georgia" w:cs="Garamond"/>
          <w:spacing w:val="22"/>
          <w:sz w:val="16"/>
        </w:rPr>
        <w:t xml:space="preserve"> </w:t>
      </w:r>
      <w:r w:rsidRPr="00981135">
        <w:rPr>
          <w:rFonts w:eastAsia="Malgun Gothic"/>
          <w:szCs w:val="24"/>
          <w:u w:val="single"/>
        </w:rPr>
        <w:t>permitted in order to achieve</w:t>
      </w:r>
      <w:r w:rsidRPr="00981135">
        <w:rPr>
          <w:rFonts w:ascii="Georgia" w:hAnsi="Georgia"/>
          <w:sz w:val="16"/>
        </w:rPr>
        <w:t xml:space="preserve"> </w:t>
      </w:r>
      <w:r w:rsidRPr="00981135">
        <w:rPr>
          <w:rFonts w:eastAsia="Malgun Gothic"/>
          <w:szCs w:val="24"/>
          <w:u w:val="single"/>
        </w:rPr>
        <w:t xml:space="preserve">peace. It is </w:t>
      </w:r>
      <w:proofErr w:type="gramStart"/>
      <w:r w:rsidRPr="00981135">
        <w:rPr>
          <w:rFonts w:eastAsia="Malgun Gothic"/>
          <w:szCs w:val="24"/>
          <w:u w:val="single"/>
        </w:rPr>
        <w:t>a means</w:t>
      </w:r>
      <w:proofErr w:type="gramEnd"/>
      <w:r w:rsidRPr="00981135">
        <w:rPr>
          <w:rFonts w:eastAsia="Malgun Gothic"/>
          <w:szCs w:val="24"/>
          <w:u w:val="single"/>
        </w:rPr>
        <w:t>-ends logic</w:t>
      </w:r>
      <w:r w:rsidRPr="00981135">
        <w:rPr>
          <w:rFonts w:eastAsia="Malgun Gothic"/>
          <w:b/>
          <w:szCs w:val="24"/>
          <w:u w:val="single"/>
        </w:rPr>
        <w:t>:</w:t>
      </w:r>
      <w:r w:rsidRPr="00981135">
        <w:rPr>
          <w:rFonts w:ascii="Georgia" w:hAnsi="Georgia"/>
          <w:sz w:val="16"/>
        </w:rPr>
        <w:t xml:space="preserve"> the noble ends sanctify the violent means. From </w:t>
      </w:r>
      <w:proofErr w:type="spellStart"/>
      <w:r w:rsidRPr="00981135">
        <w:rPr>
          <w:rFonts w:ascii="Georgia" w:hAnsi="Georgia"/>
          <w:sz w:val="16"/>
        </w:rPr>
        <w:t>Valkenberg</w:t>
      </w:r>
      <w:proofErr w:type="spellEnd"/>
      <w:r w:rsidRPr="00981135">
        <w:rPr>
          <w:rFonts w:ascii="Georgia" w:hAnsi="Georgia"/>
          <w:sz w:val="16"/>
        </w:rPr>
        <w:t xml:space="preserve"> I learned that </w:t>
      </w:r>
      <w:r w:rsidRPr="00981135">
        <w:rPr>
          <w:rFonts w:eastAsia="Malgun Gothic"/>
          <w:szCs w:val="24"/>
          <w:u w:val="single"/>
        </w:rPr>
        <w:t xml:space="preserve">we cannot think about violence as </w:t>
      </w:r>
      <w:proofErr w:type="gramStart"/>
      <w:r w:rsidRPr="00981135">
        <w:rPr>
          <w:rFonts w:eastAsia="Malgun Gothic"/>
          <w:szCs w:val="24"/>
          <w:u w:val="single"/>
        </w:rPr>
        <w:t>a</w:t>
      </w:r>
      <w:r w:rsidRPr="00981135">
        <w:rPr>
          <w:rFonts w:ascii="Georgia" w:hAnsi="Georgia"/>
          <w:sz w:val="16"/>
        </w:rPr>
        <w:t xml:space="preserve"> </w:t>
      </w:r>
      <w:r w:rsidRPr="00981135">
        <w:rPr>
          <w:rFonts w:eastAsia="Malgun Gothic"/>
          <w:szCs w:val="24"/>
          <w:u w:val="single"/>
        </w:rPr>
        <w:t>means</w:t>
      </w:r>
      <w:proofErr w:type="gramEnd"/>
      <w:r w:rsidRPr="00981135">
        <w:rPr>
          <w:rFonts w:eastAsia="Malgun Gothic"/>
          <w:szCs w:val="24"/>
          <w:u w:val="single"/>
        </w:rPr>
        <w:t>-ends logic, but only in the form of a dialogue between human beings.</w:t>
      </w:r>
      <w:r w:rsidRPr="00981135">
        <w:rPr>
          <w:rFonts w:ascii="Georgia" w:hAnsi="Georgia"/>
          <w:sz w:val="16"/>
        </w:rPr>
        <w:t xml:space="preserve"> If readers sense a strong reaction on my part against </w:t>
      </w:r>
      <w:proofErr w:type="spellStart"/>
      <w:r w:rsidRPr="00981135">
        <w:rPr>
          <w:rFonts w:ascii="Georgia" w:hAnsi="Georgia"/>
          <w:sz w:val="16"/>
        </w:rPr>
        <w:t>monocausal</w:t>
      </w:r>
      <w:proofErr w:type="spellEnd"/>
      <w:r w:rsidRPr="00981135">
        <w:rPr>
          <w:rFonts w:ascii="Georgia" w:hAnsi="Georgia"/>
          <w:sz w:val="16"/>
        </w:rPr>
        <w:t xml:space="preserve"> theories, I readily admit that the reaction is first of all directed against </w:t>
      </w:r>
      <w:proofErr w:type="gramStart"/>
      <w:r w:rsidRPr="00981135">
        <w:rPr>
          <w:rFonts w:ascii="Georgia" w:hAnsi="Georgia"/>
          <w:sz w:val="16"/>
        </w:rPr>
        <w:t>myself</w:t>
      </w:r>
      <w:proofErr w:type="gramEnd"/>
      <w:r w:rsidRPr="00981135">
        <w:rPr>
          <w:rFonts w:ascii="Georgia" w:hAnsi="Georgia"/>
          <w:sz w:val="16"/>
        </w:rPr>
        <w:t xml:space="preserve">. For it is a lesson I learned only through trial and error. </w:t>
      </w:r>
      <w:r w:rsidRPr="00981135">
        <w:rPr>
          <w:rFonts w:eastAsia="Malgun Gothic"/>
          <w:szCs w:val="24"/>
          <w:u w:val="single"/>
        </w:rPr>
        <w:t>Once upon a time I too thought that I had located the origin of violence and could thus revolutionize the world. But this,</w:t>
      </w:r>
      <w:r w:rsidRPr="00981135">
        <w:rPr>
          <w:rFonts w:ascii="Georgia" w:hAnsi="Georgia"/>
          <w:sz w:val="16"/>
        </w:rPr>
        <w:t xml:space="preserve"> in my opinion, </w:t>
      </w:r>
      <w:r w:rsidRPr="00981135">
        <w:rPr>
          <w:rFonts w:eastAsia="Malgun Gothic"/>
          <w:szCs w:val="24"/>
          <w:u w:val="single"/>
        </w:rPr>
        <w:t xml:space="preserve">is the greatest temptation for the political thinker. </w:t>
      </w:r>
      <w:r w:rsidRPr="00981135">
        <w:rPr>
          <w:rFonts w:eastAsia="Malgun Gothic"/>
          <w:szCs w:val="24"/>
          <w:highlight w:val="green"/>
          <w:u w:val="single"/>
        </w:rPr>
        <w:t>Many political</w:t>
      </w:r>
      <w:r w:rsidRPr="00981135">
        <w:rPr>
          <w:rFonts w:ascii="Georgia" w:hAnsi="Georgia"/>
          <w:sz w:val="16"/>
          <w:highlight w:val="green"/>
        </w:rPr>
        <w:t xml:space="preserve"> </w:t>
      </w:r>
      <w:r w:rsidRPr="00981135">
        <w:rPr>
          <w:rFonts w:eastAsia="Malgun Gothic"/>
          <w:szCs w:val="24"/>
          <w:highlight w:val="green"/>
          <w:u w:val="single"/>
        </w:rPr>
        <w:t xml:space="preserve">philosophers have proposed </w:t>
      </w:r>
      <w:r w:rsidRPr="00981135">
        <w:rPr>
          <w:rFonts w:eastAsia="Malgun Gothic"/>
          <w:b/>
          <w:szCs w:val="24"/>
          <w:highlight w:val="green"/>
          <w:u w:val="single"/>
        </w:rPr>
        <w:t xml:space="preserve">totalitarian therapies </w:t>
      </w:r>
      <w:r w:rsidRPr="00981135">
        <w:rPr>
          <w:rFonts w:eastAsia="Malgun Gothic"/>
          <w:szCs w:val="24"/>
          <w:highlight w:val="green"/>
          <w:u w:val="single"/>
        </w:rPr>
        <w:t>based on philosophical analyses</w:t>
      </w:r>
      <w:r w:rsidRPr="00981135">
        <w:rPr>
          <w:rFonts w:ascii="Georgia" w:hAnsi="Georgia"/>
          <w:sz w:val="16"/>
          <w:highlight w:val="green"/>
        </w:rPr>
        <w:t xml:space="preserve"> </w:t>
      </w:r>
      <w:r w:rsidRPr="00981135">
        <w:rPr>
          <w:rFonts w:eastAsia="Malgun Gothic"/>
          <w:szCs w:val="24"/>
          <w:highlight w:val="green"/>
          <w:u w:val="single"/>
        </w:rPr>
        <w:t>that attribute the origin of social evil to a single root.</w:t>
      </w:r>
      <w:r w:rsidRPr="00981135">
        <w:rPr>
          <w:rFonts w:eastAsia="Malgun Gothic"/>
          <w:szCs w:val="24"/>
          <w:u w:val="single"/>
        </w:rPr>
        <w:t xml:space="preserve"> But single philosophical</w:t>
      </w:r>
      <w:r w:rsidRPr="00981135">
        <w:rPr>
          <w:rFonts w:ascii="Georgia" w:hAnsi="Georgia"/>
          <w:sz w:val="16"/>
        </w:rPr>
        <w:t xml:space="preserve"> </w:t>
      </w:r>
      <w:r w:rsidRPr="00981135">
        <w:rPr>
          <w:rFonts w:eastAsia="Malgun Gothic"/>
          <w:szCs w:val="24"/>
          <w:u w:val="single"/>
        </w:rPr>
        <w:t>answers to the question of violence can never be more than partial. Such answers</w:t>
      </w:r>
      <w:r w:rsidRPr="00981135">
        <w:rPr>
          <w:rFonts w:ascii="Georgia" w:hAnsi="Georgia"/>
          <w:sz w:val="16"/>
        </w:rPr>
        <w:t xml:space="preserve"> </w:t>
      </w:r>
      <w:r w:rsidRPr="00981135">
        <w:rPr>
          <w:rFonts w:eastAsia="Malgun Gothic"/>
          <w:szCs w:val="24"/>
          <w:u w:val="single"/>
        </w:rPr>
        <w:t>are but pieces of a dialogue.</w:t>
      </w:r>
    </w:p>
    <w:p w:rsidR="00981135" w:rsidRPr="00922B22" w:rsidRDefault="00981135" w:rsidP="00981135">
      <w:pPr>
        <w:tabs>
          <w:tab w:val="left" w:pos="90"/>
        </w:tabs>
        <w:ind w:right="540"/>
        <w:rPr>
          <w:sz w:val="16"/>
          <w:szCs w:val="16"/>
        </w:rPr>
      </w:pPr>
    </w:p>
    <w:p w:rsidR="000208AB" w:rsidRPr="00227143" w:rsidRDefault="000208AB" w:rsidP="000208AB"/>
    <w:p w:rsidR="00F3715C" w:rsidRDefault="00F3715C" w:rsidP="00F3715C">
      <w:pPr>
        <w:pStyle w:val="Heading3"/>
      </w:pPr>
      <w:r>
        <w:lastRenderedPageBreak/>
        <w:t>Life Good</w:t>
      </w:r>
    </w:p>
    <w:p w:rsidR="00F3715C" w:rsidRDefault="00F3715C" w:rsidP="00F3715C"/>
    <w:p w:rsidR="00F3715C" w:rsidRPr="00F3715C" w:rsidRDefault="00F3715C" w:rsidP="00F3715C">
      <w:pPr>
        <w:pStyle w:val="Heading4"/>
      </w:pPr>
      <w:r w:rsidRPr="00F3715C">
        <w:t xml:space="preserve">All life has value – life should be preserved for agency </w:t>
      </w:r>
    </w:p>
    <w:p w:rsidR="00F3715C" w:rsidRPr="00F640B7" w:rsidRDefault="00F3715C" w:rsidP="00F3715C">
      <w:r w:rsidRPr="00F3715C">
        <w:rPr>
          <w:rStyle w:val="StyleStyleBold12pt"/>
        </w:rPr>
        <w:t>S</w:t>
      </w:r>
      <w:r>
        <w:rPr>
          <w:rStyle w:val="StyleStyleBold12pt"/>
        </w:rPr>
        <w:t>c</w:t>
      </w:r>
      <w:r w:rsidRPr="00F3715C">
        <w:rPr>
          <w:rStyle w:val="StyleStyleBold12pt"/>
        </w:rPr>
        <w:t>hwartz 2</w:t>
      </w:r>
      <w:r w:rsidRPr="00F640B7">
        <w:t xml:space="preserve"> (L, “A Value to Life: Who Decides and How?” Medical ethics: a case-based approach</w:t>
      </w:r>
      <w:proofErr w:type="gramStart"/>
      <w:r w:rsidRPr="00F640B7">
        <w:t xml:space="preserve">,  </w:t>
      </w:r>
      <w:proofErr w:type="gramEnd"/>
      <w:r>
        <w:fldChar w:fldCharType="begin"/>
      </w:r>
      <w:r>
        <w:instrText>HYPERLINK "http://www.fleshandbones.com/readingroom/pdf/399.pdf"</w:instrText>
      </w:r>
      <w:r>
        <w:fldChar w:fldCharType="separate"/>
      </w:r>
      <w:r w:rsidRPr="00F640B7">
        <w:rPr>
          <w:rStyle w:val="Hyperlink"/>
        </w:rPr>
        <w:t>www.fleshandbones.com/readingroom/pdf/399.pdf</w:t>
      </w:r>
      <w:r>
        <w:fldChar w:fldCharType="end"/>
      </w:r>
      <w:r w:rsidRPr="00F640B7">
        <w:t xml:space="preserve">, AD: </w:t>
      </w:r>
      <w:smartTag w:uri="urn:schemas-microsoft-com:office:smarttags" w:element="date">
        <w:smartTagPr>
          <w:attr w:name="Year" w:val="2009"/>
          <w:attr w:name="Day" w:val="16"/>
          <w:attr w:name="Month" w:val="11"/>
        </w:smartTagPr>
        <w:r w:rsidRPr="00F640B7">
          <w:t>11/16/09</w:t>
        </w:r>
      </w:smartTag>
      <w:r w:rsidRPr="00F640B7">
        <w:t xml:space="preserve">) </w:t>
      </w:r>
      <w:proofErr w:type="spellStart"/>
      <w:r w:rsidRPr="00F640B7">
        <w:t>jl</w:t>
      </w:r>
      <w:proofErr w:type="spellEnd"/>
    </w:p>
    <w:p w:rsidR="00F3715C" w:rsidRDefault="00F3715C" w:rsidP="00F3715C">
      <w:pPr>
        <w:pStyle w:val="card"/>
        <w:ind w:left="0"/>
        <w:rPr>
          <w:rFonts w:ascii="Georgia" w:hAnsi="Georgia"/>
          <w:sz w:val="16"/>
        </w:rPr>
      </w:pPr>
      <w:r w:rsidRPr="00763CF6">
        <w:rPr>
          <w:rFonts w:ascii="Georgia" w:hAnsi="Georgia"/>
          <w:sz w:val="16"/>
        </w:rPr>
        <w:t xml:space="preserve">Those who choose to reason on this basis hope that if the quality of a life can be measured then the answer to whether that life has value to the individual can be determined easily. This raises special problems, however, because </w:t>
      </w:r>
      <w:r w:rsidRPr="00763CF6">
        <w:rPr>
          <w:rStyle w:val="underline"/>
          <w:rFonts w:ascii="Georgia" w:eastAsia="Malgun Gothic" w:hAnsi="Georgia"/>
          <w:highlight w:val="yellow"/>
        </w:rPr>
        <w:t xml:space="preserve">the idea of quality involves a value </w:t>
      </w:r>
      <w:proofErr w:type="spellStart"/>
      <w:r w:rsidRPr="00763CF6">
        <w:rPr>
          <w:rStyle w:val="underline"/>
          <w:rFonts w:ascii="Georgia" w:eastAsia="Malgun Gothic" w:hAnsi="Georgia"/>
          <w:highlight w:val="yellow"/>
        </w:rPr>
        <w:t>judgement</w:t>
      </w:r>
      <w:proofErr w:type="spellEnd"/>
      <w:r w:rsidRPr="00763CF6">
        <w:rPr>
          <w:rStyle w:val="underline"/>
          <w:rFonts w:ascii="Georgia" w:eastAsia="Malgun Gothic" w:hAnsi="Georgia"/>
          <w:highlight w:val="yellow"/>
        </w:rPr>
        <w:t xml:space="preserve">, and value </w:t>
      </w:r>
      <w:proofErr w:type="spellStart"/>
      <w:r w:rsidRPr="00763CF6">
        <w:rPr>
          <w:rStyle w:val="underline"/>
          <w:rFonts w:ascii="Georgia" w:eastAsia="Malgun Gothic" w:hAnsi="Georgia"/>
          <w:highlight w:val="yellow"/>
        </w:rPr>
        <w:t>judgements</w:t>
      </w:r>
      <w:proofErr w:type="spellEnd"/>
      <w:r w:rsidRPr="00763CF6">
        <w:rPr>
          <w:rStyle w:val="underline"/>
          <w:rFonts w:ascii="Georgia" w:eastAsia="Malgun Gothic" w:hAnsi="Georgia"/>
          <w:highlight w:val="yellow"/>
        </w:rPr>
        <w:t xml:space="preserve"> are</w:t>
      </w:r>
      <w:r w:rsidRPr="00763CF6">
        <w:rPr>
          <w:rFonts w:ascii="Georgia" w:hAnsi="Georgia"/>
          <w:u w:val="single"/>
        </w:rPr>
        <w:t xml:space="preserve">, by their essence, </w:t>
      </w:r>
      <w:r w:rsidRPr="00763CF6">
        <w:rPr>
          <w:rStyle w:val="underline"/>
          <w:rFonts w:ascii="Georgia" w:eastAsia="Malgun Gothic" w:hAnsi="Georgia"/>
          <w:highlight w:val="yellow"/>
        </w:rPr>
        <w:t xml:space="preserve">subject to indeterminate relative factors such as preferences and dislikes. Hence, quality of life is difficult to measure </w:t>
      </w:r>
      <w:r w:rsidRPr="00763CF6">
        <w:rPr>
          <w:rStyle w:val="underline"/>
          <w:rFonts w:ascii="Georgia" w:eastAsia="Malgun Gothic" w:hAnsi="Georgia"/>
          <w:sz w:val="16"/>
        </w:rPr>
        <w:t>and will vary according to individual tastes, preferences and aspirations</w:t>
      </w:r>
      <w:r w:rsidRPr="00763CF6">
        <w:rPr>
          <w:rFonts w:ascii="Georgia" w:hAnsi="Georgia"/>
          <w:sz w:val="16"/>
        </w:rPr>
        <w:t xml:space="preserve">. As a result, no general rules or principles can be asserted that would simplify decisions about the value of a life based on its quality. Nevertheless, quality is still an essential criterion in making such decisions because it gives legitimacy to the possibility that rational, autonomous </w:t>
      </w:r>
      <w:r w:rsidRPr="00763CF6">
        <w:rPr>
          <w:rStyle w:val="underline"/>
          <w:rFonts w:ascii="Georgia" w:eastAsia="Malgun Gothic" w:hAnsi="Georgia"/>
          <w:highlight w:val="yellow"/>
        </w:rPr>
        <w:t>persons can decide for themselves that their own lives either are worth, or are no longer worth, living. To disregard this</w:t>
      </w:r>
      <w:r w:rsidRPr="00763CF6">
        <w:rPr>
          <w:rFonts w:ascii="Georgia" w:hAnsi="Georgia"/>
          <w:highlight w:val="yellow"/>
          <w:u w:val="single"/>
        </w:rPr>
        <w:t xml:space="preserve"> </w:t>
      </w:r>
      <w:r w:rsidRPr="00763CF6">
        <w:rPr>
          <w:rFonts w:ascii="Georgia" w:hAnsi="Georgia"/>
          <w:u w:val="single"/>
        </w:rPr>
        <w:t xml:space="preserve">possibility </w:t>
      </w:r>
      <w:r w:rsidRPr="00763CF6">
        <w:rPr>
          <w:rStyle w:val="underline"/>
          <w:rFonts w:ascii="Georgia" w:eastAsia="Malgun Gothic" w:hAnsi="Georgia"/>
          <w:highlight w:val="yellow"/>
        </w:rPr>
        <w:t>would be to imply</w:t>
      </w:r>
      <w:r w:rsidRPr="00763CF6">
        <w:rPr>
          <w:rFonts w:ascii="Georgia" w:hAnsi="Georgia"/>
          <w:u w:val="single"/>
        </w:rPr>
        <w:t xml:space="preserve"> that </w:t>
      </w:r>
      <w:r w:rsidRPr="00763CF6">
        <w:rPr>
          <w:rStyle w:val="underline"/>
          <w:rFonts w:ascii="Georgia" w:eastAsia="Malgun Gothic" w:hAnsi="Georgia"/>
          <w:highlight w:val="yellow"/>
        </w:rPr>
        <w:t>no individuals can</w:t>
      </w:r>
      <w:r w:rsidRPr="00763CF6">
        <w:rPr>
          <w:rFonts w:ascii="Georgia" w:hAnsi="Georgia"/>
          <w:highlight w:val="yellow"/>
          <w:u w:val="single"/>
        </w:rPr>
        <w:t xml:space="preserve"> </w:t>
      </w:r>
      <w:r w:rsidRPr="00763CF6">
        <w:rPr>
          <w:rFonts w:ascii="Georgia" w:hAnsi="Georgia"/>
          <w:u w:val="single"/>
        </w:rPr>
        <w:t xml:space="preserve">legitimately </w:t>
      </w:r>
      <w:r w:rsidRPr="00763CF6">
        <w:rPr>
          <w:rStyle w:val="underline"/>
          <w:rFonts w:ascii="Georgia" w:eastAsia="Malgun Gothic" w:hAnsi="Georgia"/>
          <w:highlight w:val="yellow"/>
        </w:rPr>
        <w:t>make</w:t>
      </w:r>
      <w:r w:rsidRPr="00763CF6">
        <w:rPr>
          <w:rFonts w:ascii="Georgia" w:hAnsi="Georgia"/>
          <w:highlight w:val="yellow"/>
          <w:u w:val="single"/>
        </w:rPr>
        <w:t xml:space="preserve"> </w:t>
      </w:r>
      <w:r w:rsidRPr="00763CF6">
        <w:rPr>
          <w:rFonts w:ascii="Georgia" w:hAnsi="Georgia"/>
          <w:u w:val="single"/>
        </w:rPr>
        <w:t xml:space="preserve">such value </w:t>
      </w:r>
      <w:proofErr w:type="spellStart"/>
      <w:r w:rsidRPr="00763CF6">
        <w:rPr>
          <w:rStyle w:val="underline"/>
          <w:rFonts w:ascii="Georgia" w:eastAsia="Malgun Gothic" w:hAnsi="Georgia"/>
          <w:highlight w:val="yellow"/>
        </w:rPr>
        <w:t>judgements</w:t>
      </w:r>
      <w:proofErr w:type="spellEnd"/>
      <w:r w:rsidRPr="00763CF6">
        <w:rPr>
          <w:rStyle w:val="underline"/>
          <w:rFonts w:ascii="Georgia" w:eastAsia="Malgun Gothic" w:hAnsi="Georgia"/>
          <w:highlight w:val="yellow"/>
        </w:rPr>
        <w:t xml:space="preserve"> about their own lives</w:t>
      </w:r>
      <w:r w:rsidRPr="00763CF6">
        <w:rPr>
          <w:rFonts w:ascii="Georgia" w:hAnsi="Georgia"/>
          <w:highlight w:val="yellow"/>
          <w:u w:val="single"/>
        </w:rPr>
        <w:t xml:space="preserve"> </w:t>
      </w:r>
      <w:r w:rsidRPr="00763CF6">
        <w:rPr>
          <w:rFonts w:ascii="Georgia" w:hAnsi="Georgia"/>
          <w:sz w:val="16"/>
        </w:rPr>
        <w:t xml:space="preserve">and, if nothing else, that would be counterintuitive. 2 In our case, Katherine Lewis had spent 10 months considering her decision before concluding that her life was no longer of a tolerable quality. She put a great deal of effort into the decision and she was competent when she made it. Who would be better placed to make this </w:t>
      </w:r>
      <w:proofErr w:type="spellStart"/>
      <w:r w:rsidRPr="00763CF6">
        <w:rPr>
          <w:rFonts w:ascii="Georgia" w:hAnsi="Georgia"/>
          <w:sz w:val="16"/>
        </w:rPr>
        <w:t>judgement</w:t>
      </w:r>
      <w:proofErr w:type="spellEnd"/>
      <w:r w:rsidRPr="00763CF6">
        <w:rPr>
          <w:rFonts w:ascii="Georgia" w:hAnsi="Georgia"/>
          <w:sz w:val="16"/>
        </w:rPr>
        <w:t xml:space="preserve"> for her than Katherine herself? And yet, a doctor faced with her request would most likely be uncertain about whether Katherine’s choice is truly in her best interest, and feel trepidation about assisting her. We need to know which considerations can be used to protect the patient’s interests.</w:t>
      </w:r>
    </w:p>
    <w:p w:rsidR="00F3715C" w:rsidRDefault="00F3715C" w:rsidP="00F3715C"/>
    <w:p w:rsidR="00F3715C" w:rsidRPr="002A1F2F" w:rsidRDefault="00F3715C" w:rsidP="00F3715C">
      <w:pPr>
        <w:pStyle w:val="Heading4"/>
      </w:pPr>
      <w:r w:rsidRPr="002A1F2F">
        <w:t xml:space="preserve">We should act to maximize life in its </w:t>
      </w:r>
      <w:r w:rsidRPr="002A1F2F">
        <w:rPr>
          <w:u w:val="single"/>
        </w:rPr>
        <w:t>current state</w:t>
      </w:r>
      <w:r w:rsidRPr="002A1F2F">
        <w:t xml:space="preserve"> regardless of what happens after death </w:t>
      </w:r>
    </w:p>
    <w:p w:rsidR="00F3715C" w:rsidRPr="002A1F2F" w:rsidRDefault="00F3715C" w:rsidP="00F3715C">
      <w:r w:rsidRPr="002A1F2F">
        <w:rPr>
          <w:b/>
        </w:rPr>
        <w:t>Paterson, 03</w:t>
      </w:r>
      <w:r w:rsidRPr="002A1F2F">
        <w:t xml:space="preserve"> - Department of Philosophy, Providence College, Rhode Island (Craig, “A Life Not Worth Living?</w:t>
      </w:r>
      <w:proofErr w:type="gramStart"/>
      <w:r w:rsidRPr="002A1F2F">
        <w:t>”,</w:t>
      </w:r>
      <w:proofErr w:type="gramEnd"/>
      <w:r w:rsidRPr="002A1F2F">
        <w:t xml:space="preserve"> Studies in Christian Ethics, </w:t>
      </w:r>
      <w:hyperlink r:id="rId12" w:history="1">
        <w:r w:rsidRPr="002A1F2F">
          <w:rPr>
            <w:rStyle w:val="Hyperlink"/>
          </w:rPr>
          <w:t>http://sce.sagepub.com</w:t>
        </w:r>
      </w:hyperlink>
      <w:r w:rsidRPr="002A1F2F">
        <w:t>)</w:t>
      </w:r>
    </w:p>
    <w:p w:rsidR="00F3715C" w:rsidRPr="002A1F2F" w:rsidRDefault="00F3715C" w:rsidP="00F3715C"/>
    <w:p w:rsidR="00F3715C" w:rsidRDefault="00F3715C" w:rsidP="00F3715C">
      <w:pPr>
        <w:rPr>
          <w:u w:val="single"/>
        </w:rPr>
      </w:pPr>
      <w:r w:rsidRPr="002A1F2F">
        <w:rPr>
          <w:highlight w:val="green"/>
          <w:u w:val="single"/>
        </w:rPr>
        <w:t>What we</w:t>
      </w:r>
      <w:r w:rsidRPr="002A1F2F">
        <w:rPr>
          <w:u w:val="single"/>
        </w:rPr>
        <w:t xml:space="preserve"> can </w:t>
      </w:r>
      <w:r w:rsidRPr="002A1F2F">
        <w:rPr>
          <w:highlight w:val="green"/>
          <w:u w:val="single"/>
        </w:rPr>
        <w:t>know about death, based on</w:t>
      </w:r>
      <w:r w:rsidRPr="002A1F2F">
        <w:t xml:space="preserve"> natural human </w:t>
      </w:r>
      <w:r w:rsidRPr="002A1F2F">
        <w:rPr>
          <w:highlight w:val="green"/>
          <w:u w:val="single"/>
        </w:rPr>
        <w:t xml:space="preserve">reason alone, </w:t>
      </w:r>
      <w:proofErr w:type="gramStart"/>
      <w:r w:rsidRPr="002A1F2F">
        <w:rPr>
          <w:highlight w:val="green"/>
          <w:u w:val="single"/>
        </w:rPr>
        <w:t>is</w:t>
      </w:r>
      <w:proofErr w:type="gramEnd"/>
      <w:r w:rsidRPr="002A1F2F">
        <w:rPr>
          <w:highlight w:val="green"/>
          <w:u w:val="single"/>
        </w:rPr>
        <w:t xml:space="preserve"> that it results in the destruction of the self.</w:t>
      </w:r>
      <w:r w:rsidRPr="002A1F2F">
        <w:rPr>
          <w:u w:val="single"/>
        </w:rPr>
        <w:t xml:space="preserve"> </w:t>
      </w:r>
      <w:r w:rsidRPr="002A1F2F">
        <w:t xml:space="preserve">There will no longer be a human being in existence. </w:t>
      </w:r>
      <w:r w:rsidRPr="002A1F2F">
        <w:rPr>
          <w:u w:val="single"/>
        </w:rPr>
        <w:t xml:space="preserve">There will be no carrier of value or disvalue. There will be no subject in existence that is capable of bearing any of the kinds of predication typical of living human beings. </w:t>
      </w:r>
      <w:r w:rsidRPr="002A1F2F">
        <w:t xml:space="preserve">Death is an event that results in the non-being of the human person that was. 72 Unlike Devine, I would argue that </w:t>
      </w:r>
      <w:r w:rsidRPr="002A1F2F">
        <w:rPr>
          <w:highlight w:val="green"/>
          <w:u w:val="single"/>
        </w:rPr>
        <w:t>an intention to bring about this non-state</w:t>
      </w:r>
      <w:r w:rsidRPr="002A1F2F">
        <w:rPr>
          <w:u w:val="single"/>
        </w:rPr>
        <w:t>,</w:t>
      </w:r>
      <w:r w:rsidRPr="002A1F2F">
        <w:t xml:space="preserve"> given the relevant (if incomplete) knowledge we have about it</w:t>
      </w:r>
      <w:r w:rsidRPr="002A1F2F">
        <w:rPr>
          <w:u w:val="single"/>
        </w:rPr>
        <w:t xml:space="preserve">, </w:t>
      </w:r>
      <w:r w:rsidRPr="002A1F2F">
        <w:rPr>
          <w:highlight w:val="green"/>
          <w:u w:val="single"/>
        </w:rPr>
        <w:t>points t</w:t>
      </w:r>
      <w:r w:rsidRPr="002A1F2F">
        <w:rPr>
          <w:u w:val="single"/>
        </w:rPr>
        <w:t xml:space="preserve">o the </w:t>
      </w:r>
      <w:r w:rsidRPr="002A1F2F">
        <w:rPr>
          <w:highlight w:val="green"/>
          <w:u w:val="single"/>
        </w:rPr>
        <w:t>incoherence</w:t>
      </w:r>
      <w:r w:rsidRPr="002A1F2F">
        <w:rPr>
          <w:u w:val="single"/>
        </w:rPr>
        <w:t xml:space="preserve"> behind the idea that death can really be said to be a benefit for the person who is dead, as argued for by contemporary deprivation authors.</w:t>
      </w:r>
      <w:r w:rsidRPr="002A1F2F">
        <w:t xml:space="preserve"> 73 When we assert that a person is harmed or benefited by a state, this requires that there is actually a subject in existence who is capable of being the bearer of the value or disvalue. </w:t>
      </w:r>
      <w:r w:rsidRPr="002A1F2F">
        <w:rPr>
          <w:u w:val="single"/>
        </w:rPr>
        <w:t>If a person must actually exist in order to be the subject bearer of harms and benefits that happen, then how can there be said to be a subject who is capable of being benefited posthumously by his or her death?</w:t>
      </w:r>
      <w:r w:rsidRPr="002A1F2F">
        <w:t xml:space="preserve"> This line of argumentation against deprivation accounts (that death can be a benefit) is convincingly argued for by John Donnelly and J. L. A. Garcia. If a person succeeds in killing himself or herself, there can be no betterment ascribed to the person. For Donnelly, it is muddled to argue that a person can be said to be posthumously benefited or harmed if the person must first be destroyed as a prerequisite for the benefit. </w:t>
      </w:r>
      <w:r w:rsidRPr="002A1F2F">
        <w:rPr>
          <w:u w:val="single"/>
        </w:rPr>
        <w:t>74 The irrationality of thinking that death can be a benefit for a person is further addressed by Garcia</w:t>
      </w:r>
      <w:r w:rsidRPr="002A1F2F">
        <w:t xml:space="preserve">. 75 If </w:t>
      </w:r>
      <w:r w:rsidRPr="002A1F2F">
        <w:rPr>
          <w:highlight w:val="green"/>
          <w:u w:val="single"/>
        </w:rPr>
        <w:t>it is good to be without pain</w:t>
      </w:r>
      <w:r w:rsidRPr="002A1F2F">
        <w:t xml:space="preserve">, as indeed it is under most circumstances, </w:t>
      </w:r>
      <w:r w:rsidRPr="002A1F2F">
        <w:rPr>
          <w:u w:val="single"/>
        </w:rPr>
        <w:t>this presupposes the existence of the subject in order to instantiate that good</w:t>
      </w:r>
      <w:r w:rsidRPr="002A1F2F">
        <w:t xml:space="preserve"> (any good). </w:t>
      </w:r>
      <w:r w:rsidRPr="002A1F2F">
        <w:rPr>
          <w:u w:val="single"/>
        </w:rPr>
        <w:t xml:space="preserve">If a person can be ‘better off dead’, then the continued existence of the person must continue after death. Yet </w:t>
      </w:r>
      <w:r w:rsidRPr="002A1F2F">
        <w:rPr>
          <w:highlight w:val="green"/>
          <w:u w:val="single"/>
        </w:rPr>
        <w:t>no one</w:t>
      </w:r>
      <w:r w:rsidRPr="002A1F2F">
        <w:rPr>
          <w:u w:val="single"/>
        </w:rPr>
        <w:t xml:space="preserve"> on the basis of reason alone </w:t>
      </w:r>
      <w:r w:rsidRPr="002A1F2F">
        <w:rPr>
          <w:highlight w:val="green"/>
          <w:u w:val="single"/>
        </w:rPr>
        <w:t xml:space="preserve">can justifiably claim that death can allow for the continuation of the person qua person. To </w:t>
      </w:r>
      <w:proofErr w:type="spellStart"/>
      <w:r w:rsidRPr="002A1F2F">
        <w:rPr>
          <w:highlight w:val="green"/>
          <w:u w:val="single"/>
        </w:rPr>
        <w:t>realise</w:t>
      </w:r>
      <w:proofErr w:type="spellEnd"/>
      <w:r w:rsidRPr="002A1F2F">
        <w:rPr>
          <w:highlight w:val="green"/>
          <w:u w:val="single"/>
        </w:rPr>
        <w:t xml:space="preserve"> goods and to </w:t>
      </w:r>
      <w:proofErr w:type="spellStart"/>
      <w:r w:rsidRPr="002A1F2F">
        <w:rPr>
          <w:highlight w:val="green"/>
          <w:u w:val="single"/>
        </w:rPr>
        <w:t>minimise</w:t>
      </w:r>
      <w:proofErr w:type="spellEnd"/>
      <w:r w:rsidRPr="002A1F2F">
        <w:rPr>
          <w:highlight w:val="green"/>
          <w:u w:val="single"/>
        </w:rPr>
        <w:t xml:space="preserve"> evils requires the presence of that single constant, </w:t>
      </w:r>
      <w:r w:rsidRPr="002A1F2F">
        <w:rPr>
          <w:b/>
          <w:highlight w:val="green"/>
          <w:u w:val="single"/>
        </w:rPr>
        <w:t>a live human being</w:t>
      </w:r>
      <w:r w:rsidRPr="002A1F2F">
        <w:rPr>
          <w:highlight w:val="green"/>
          <w:u w:val="single"/>
        </w:rPr>
        <w:t xml:space="preserve">, </w:t>
      </w:r>
      <w:r w:rsidRPr="002A1F2F">
        <w:rPr>
          <w:b/>
          <w:highlight w:val="green"/>
          <w:u w:val="single"/>
        </w:rPr>
        <w:t>who can possibly make sense of such value statements</w:t>
      </w:r>
      <w:r w:rsidRPr="002A1F2F">
        <w:rPr>
          <w:u w:val="single"/>
        </w:rPr>
        <w:t xml:space="preserve">. For Garcia, therefore, </w:t>
      </w:r>
      <w:r w:rsidRPr="002A1F2F">
        <w:rPr>
          <w:highlight w:val="green"/>
          <w:u w:val="single"/>
        </w:rPr>
        <w:t>it is</w:t>
      </w:r>
      <w:r w:rsidRPr="002A1F2F">
        <w:rPr>
          <w:u w:val="single"/>
        </w:rPr>
        <w:t xml:space="preserve"> quite </w:t>
      </w:r>
      <w:r w:rsidRPr="002A1F2F">
        <w:rPr>
          <w:highlight w:val="green"/>
          <w:u w:val="single"/>
        </w:rPr>
        <w:t xml:space="preserve">illicit to jump from the evaluation of means to </w:t>
      </w:r>
      <w:proofErr w:type="spellStart"/>
      <w:r w:rsidRPr="002A1F2F">
        <w:rPr>
          <w:highlight w:val="green"/>
          <w:u w:val="single"/>
        </w:rPr>
        <w:t>minimise</w:t>
      </w:r>
      <w:proofErr w:type="spellEnd"/>
      <w:r w:rsidRPr="002A1F2F">
        <w:rPr>
          <w:u w:val="single"/>
        </w:rPr>
        <w:t xml:space="preserve">, or be free from, </w:t>
      </w:r>
      <w:r w:rsidRPr="002A1F2F">
        <w:rPr>
          <w:highlight w:val="green"/>
          <w:u w:val="single"/>
        </w:rPr>
        <w:t>the evils of suffering and pain, to the conclusion that the destruction of the subject itself can make a person</w:t>
      </w:r>
      <w:r w:rsidRPr="002A1F2F">
        <w:rPr>
          <w:u w:val="single"/>
        </w:rPr>
        <w:t xml:space="preserve"> in any meaningful sense </w:t>
      </w:r>
      <w:r w:rsidRPr="002A1F2F">
        <w:rPr>
          <w:highlight w:val="green"/>
          <w:u w:val="single"/>
        </w:rPr>
        <w:t>better off</w:t>
      </w:r>
      <w:r w:rsidRPr="002A1F2F">
        <w:rPr>
          <w:u w:val="single"/>
        </w:rPr>
        <w:t xml:space="preserve">. Consequently, </w:t>
      </w:r>
      <w:r w:rsidRPr="002A1F2F">
        <w:rPr>
          <w:highlight w:val="green"/>
          <w:u w:val="single"/>
        </w:rPr>
        <w:t xml:space="preserve">all that can reasonably </w:t>
      </w:r>
      <w:r w:rsidRPr="002A1F2F">
        <w:rPr>
          <w:highlight w:val="green"/>
          <w:u w:val="single"/>
        </w:rPr>
        <w:lastRenderedPageBreak/>
        <w:t xml:space="preserve">be done is to seek to benefit persons </w:t>
      </w:r>
      <w:r w:rsidRPr="002A1F2F">
        <w:rPr>
          <w:b/>
          <w:highlight w:val="green"/>
          <w:u w:val="single"/>
        </w:rPr>
        <w:t>in their present lives</w:t>
      </w:r>
      <w:r w:rsidRPr="002A1F2F">
        <w:rPr>
          <w:u w:val="single"/>
        </w:rPr>
        <w:t xml:space="preserve">, that </w:t>
      </w:r>
      <w:proofErr w:type="gramStart"/>
      <w:r w:rsidRPr="002A1F2F">
        <w:rPr>
          <w:u w:val="single"/>
        </w:rPr>
        <w:t>is</w:t>
      </w:r>
      <w:proofErr w:type="gramEnd"/>
      <w:r w:rsidRPr="002A1F2F">
        <w:rPr>
          <w:u w:val="single"/>
        </w:rPr>
        <w:t xml:space="preserve"> </w:t>
      </w:r>
      <w:r w:rsidRPr="002A1F2F">
        <w:rPr>
          <w:highlight w:val="green"/>
          <w:u w:val="single"/>
        </w:rPr>
        <w:t>to improve</w:t>
      </w:r>
      <w:r w:rsidRPr="002A1F2F">
        <w:rPr>
          <w:u w:val="single"/>
        </w:rPr>
        <w:t xml:space="preserve"> as best we can the extent of their </w:t>
      </w:r>
      <w:r w:rsidRPr="002A1F2F">
        <w:rPr>
          <w:highlight w:val="green"/>
          <w:u w:val="single"/>
        </w:rPr>
        <w:t>flourishing within the</w:t>
      </w:r>
      <w:r w:rsidRPr="002A1F2F">
        <w:rPr>
          <w:u w:val="single"/>
        </w:rPr>
        <w:t xml:space="preserve"> framework of humanitarian </w:t>
      </w:r>
      <w:r w:rsidRPr="002A1F2F">
        <w:rPr>
          <w:highlight w:val="green"/>
          <w:u w:val="single"/>
        </w:rPr>
        <w:t>means</w:t>
      </w:r>
      <w:r w:rsidRPr="002A1F2F">
        <w:rPr>
          <w:u w:val="single"/>
        </w:rPr>
        <w:t xml:space="preserve"> available </w:t>
      </w:r>
      <w:r w:rsidRPr="002A1F2F">
        <w:rPr>
          <w:highlight w:val="green"/>
          <w:u w:val="single"/>
        </w:rPr>
        <w:t>at our disposal</w:t>
      </w:r>
      <w:r w:rsidRPr="002A1F2F">
        <w:rPr>
          <w:u w:val="single"/>
        </w:rPr>
        <w:t>.</w:t>
      </w:r>
    </w:p>
    <w:p w:rsidR="00F3715C" w:rsidRDefault="00F3715C" w:rsidP="00F3715C">
      <w:pPr>
        <w:rPr>
          <w:u w:val="single"/>
        </w:rPr>
      </w:pPr>
    </w:p>
    <w:p w:rsidR="00F3715C" w:rsidRDefault="00F3715C" w:rsidP="00F3715C">
      <w:pPr>
        <w:rPr>
          <w:rStyle w:val="StyleStyleBold12pt"/>
        </w:rPr>
      </w:pPr>
    </w:p>
    <w:p w:rsidR="00F3715C" w:rsidRPr="00F3715C" w:rsidRDefault="00F3715C" w:rsidP="00F3715C"/>
    <w:p w:rsidR="00F3715C" w:rsidRPr="002A1F2F" w:rsidRDefault="00F3715C" w:rsidP="00F3715C"/>
    <w:p w:rsidR="00F3715C" w:rsidRDefault="00F3715C" w:rsidP="00F3715C">
      <w:pPr>
        <w:pStyle w:val="Heading3"/>
      </w:pPr>
      <w:r>
        <w:lastRenderedPageBreak/>
        <w:t xml:space="preserve">AT – Biocentrism </w:t>
      </w:r>
    </w:p>
    <w:p w:rsidR="00F3715C" w:rsidRDefault="00F3715C" w:rsidP="00F3715C"/>
    <w:p w:rsidR="00F3715C" w:rsidRPr="002A1F2F" w:rsidRDefault="00F3715C" w:rsidP="00F3715C">
      <w:pPr>
        <w:pStyle w:val="Heading4"/>
      </w:pPr>
      <w:r w:rsidRPr="002A1F2F">
        <w:t xml:space="preserve">Death is real – brain function is the only measure of life and it dies when we do – no compelling evidence to the contrary </w:t>
      </w:r>
    </w:p>
    <w:p w:rsidR="00F3715C" w:rsidRPr="002A1F2F" w:rsidRDefault="00F3715C" w:rsidP="00F3715C">
      <w:r w:rsidRPr="002A1F2F">
        <w:t xml:space="preserve">Paul </w:t>
      </w:r>
      <w:r w:rsidRPr="002A1F2F">
        <w:rPr>
          <w:rStyle w:val="StyleStyleBold12pt"/>
        </w:rPr>
        <w:t>Harrison</w:t>
      </w:r>
      <w:r w:rsidRPr="002A1F2F">
        <w:t xml:space="preserve">, freelance writer, consultant on population, environment and development, M.A. in European literature languages from Cambridge University, M.A. in sociology from the London School of Economics, and Ph.D. in environmental science from Cambridge University, </w:t>
      </w:r>
      <w:r w:rsidRPr="002A1F2F">
        <w:rPr>
          <w:rStyle w:val="StyleStyleBold12pt"/>
        </w:rPr>
        <w:t>1997</w:t>
      </w:r>
      <w:r w:rsidRPr="002A1F2F">
        <w:t xml:space="preserve"> (“The Afterlife: false promises, real problems,” </w:t>
      </w:r>
      <w:r w:rsidRPr="002A1F2F">
        <w:rPr>
          <w:i/>
        </w:rPr>
        <w:t>Scientific Pantheism</w:t>
      </w:r>
      <w:r w:rsidRPr="002A1F2F">
        <w:t xml:space="preserve">, March 13, Available Online at </w:t>
      </w:r>
      <w:hyperlink r:id="rId13" w:history="1">
        <w:r w:rsidRPr="002A1F2F">
          <w:rPr>
            <w:rStyle w:val="Hyperlink"/>
          </w:rPr>
          <w:t>http://members.aol.com/pantheism0/afterlif.htm</w:t>
        </w:r>
      </w:hyperlink>
      <w:r w:rsidRPr="002A1F2F">
        <w:t>,)</w:t>
      </w:r>
    </w:p>
    <w:p w:rsidR="00F3715C" w:rsidRPr="002A1F2F" w:rsidRDefault="00F3715C" w:rsidP="00F3715C"/>
    <w:p w:rsidR="00F3715C" w:rsidRPr="002A1F2F" w:rsidRDefault="00F3715C" w:rsidP="00F3715C">
      <w:r w:rsidRPr="002A1F2F">
        <w:t xml:space="preserve">Other than scripture, </w:t>
      </w:r>
      <w:r w:rsidRPr="002A1F2F">
        <w:rPr>
          <w:rStyle w:val="underline"/>
          <w:highlight w:val="green"/>
        </w:rPr>
        <w:t xml:space="preserve">there is no </w:t>
      </w:r>
      <w:r w:rsidRPr="002A1F2F">
        <w:rPr>
          <w:rStyle w:val="underline"/>
        </w:rPr>
        <w:t xml:space="preserve">reliable </w:t>
      </w:r>
      <w:r w:rsidRPr="002A1F2F">
        <w:rPr>
          <w:rStyle w:val="underline"/>
          <w:highlight w:val="green"/>
        </w:rPr>
        <w:t>evidence for survival after death</w:t>
      </w:r>
      <w:r w:rsidRPr="002A1F2F">
        <w:rPr>
          <w:highlight w:val="green"/>
        </w:rPr>
        <w:t>.</w:t>
      </w:r>
      <w:r w:rsidRPr="002A1F2F">
        <w:t xml:space="preserve"> </w:t>
      </w:r>
      <w:r w:rsidRPr="002A1F2F">
        <w:rPr>
          <w:rStyle w:val="underline"/>
        </w:rPr>
        <w:t xml:space="preserve">There is a growing popular literature about near-death experiences, but these are about near-death - not actual death. People whose physical functions have stopped for a short time are not truly, irrevocably dead. Their experiences are based on processes inside their own oxygen-starved brain, and the </w:t>
      </w:r>
      <w:r w:rsidRPr="002A1F2F">
        <w:rPr>
          <w:rStyle w:val="underline"/>
          <w:highlight w:val="green"/>
        </w:rPr>
        <w:t>accounts</w:t>
      </w:r>
      <w:r w:rsidRPr="002A1F2F">
        <w:rPr>
          <w:rStyle w:val="underline"/>
        </w:rPr>
        <w:t xml:space="preserve"> they give </w:t>
      </w:r>
      <w:r w:rsidRPr="002A1F2F">
        <w:rPr>
          <w:rStyle w:val="underline"/>
          <w:highlight w:val="green"/>
        </w:rPr>
        <w:t>are untestable against hard evidence</w:t>
      </w:r>
      <w:r w:rsidRPr="002A1F2F">
        <w:t xml:space="preserve">. </w:t>
      </w:r>
      <w:r w:rsidRPr="002A1F2F">
        <w:rPr>
          <w:rStyle w:val="underline"/>
        </w:rPr>
        <w:t xml:space="preserve">No-one has ever truly returned from the dead to tell us what it's like. </w:t>
      </w:r>
      <w:proofErr w:type="gramStart"/>
      <w:r w:rsidRPr="002A1F2F">
        <w:rPr>
          <w:rStyle w:val="underline"/>
        </w:rPr>
        <w:t>No-one has been dead for a week or a month or a year and come back to tell the tale</w:t>
      </w:r>
      <w:r w:rsidRPr="002A1F2F">
        <w:t>.</w:t>
      </w:r>
      <w:proofErr w:type="gramEnd"/>
      <w:r w:rsidRPr="002A1F2F">
        <w:t xml:space="preserve"> </w:t>
      </w:r>
      <w:r w:rsidRPr="002A1F2F">
        <w:rPr>
          <w:rStyle w:val="underline"/>
        </w:rPr>
        <w:t xml:space="preserve">We are told that many accounts agree with each other and with texts like the Tibetan Book of the Dead. But we are not told of </w:t>
      </w:r>
      <w:r w:rsidRPr="002A1F2F">
        <w:rPr>
          <w:rStyle w:val="underline"/>
          <w:highlight w:val="green"/>
        </w:rPr>
        <w:t xml:space="preserve">the accounts </w:t>
      </w:r>
      <w:r w:rsidRPr="002A1F2F">
        <w:rPr>
          <w:rStyle w:val="underline"/>
        </w:rPr>
        <w:t xml:space="preserve">that </w:t>
      </w:r>
      <w:r w:rsidRPr="002A1F2F">
        <w:rPr>
          <w:rStyle w:val="underline"/>
          <w:highlight w:val="green"/>
        </w:rPr>
        <w:t>do not agree.</w:t>
      </w:r>
      <w:r w:rsidRPr="002A1F2F">
        <w:rPr>
          <w:rStyle w:val="underline"/>
        </w:rPr>
        <w:t xml:space="preserve"> Nor are we reminded that in Judaism and early Christianity there is no heaven after death, no journey of the soul through a tunnel into light - only a sleep until the resurrection of the body</w:t>
      </w:r>
      <w:r w:rsidRPr="002A1F2F">
        <w:t xml:space="preserve">. </w:t>
      </w:r>
      <w:r w:rsidRPr="002A1F2F">
        <w:rPr>
          <w:rStyle w:val="underline"/>
          <w:highlight w:val="green"/>
        </w:rPr>
        <w:t>Death is real death</w:t>
      </w:r>
      <w:r w:rsidRPr="002A1F2F">
        <w:rPr>
          <w:highlight w:val="green"/>
        </w:rPr>
        <w:t xml:space="preserve">. </w:t>
      </w:r>
      <w:r w:rsidRPr="002A1F2F">
        <w:rPr>
          <w:rStyle w:val="underline"/>
          <w:highlight w:val="green"/>
        </w:rPr>
        <w:t>All our direct experience tells us that souls die with bodies</w:t>
      </w:r>
      <w:r w:rsidRPr="002A1F2F">
        <w:rPr>
          <w:highlight w:val="green"/>
        </w:rPr>
        <w:t>.</w:t>
      </w:r>
      <w:r w:rsidRPr="002A1F2F">
        <w:t xml:space="preserve"> As Job says: A man dies, and is laid low; man breathes his last, and where is he? As waters fail from a lake, and a river wastes away and dries up, so man lies down and rises not again. [Job, 14:7-12] </w:t>
      </w:r>
      <w:r w:rsidRPr="002A1F2F">
        <w:rPr>
          <w:rStyle w:val="underline"/>
          <w:highlight w:val="green"/>
        </w:rPr>
        <w:t>Neurology suggests</w:t>
      </w:r>
      <w:r w:rsidRPr="002A1F2F">
        <w:rPr>
          <w:rStyle w:val="underline"/>
        </w:rPr>
        <w:t xml:space="preserve"> that </w:t>
      </w:r>
      <w:r w:rsidRPr="002A1F2F">
        <w:rPr>
          <w:rStyle w:val="underline"/>
          <w:highlight w:val="green"/>
        </w:rPr>
        <w:t xml:space="preserve">our minds are manifestations of our bodies. When </w:t>
      </w:r>
      <w:r w:rsidRPr="002A1F2F">
        <w:rPr>
          <w:rStyle w:val="underline"/>
        </w:rPr>
        <w:t xml:space="preserve">parts of </w:t>
      </w:r>
      <w:r w:rsidRPr="002A1F2F">
        <w:rPr>
          <w:rStyle w:val="underline"/>
          <w:highlight w:val="green"/>
        </w:rPr>
        <w:t>the brain are damaged</w:t>
      </w:r>
      <w:r w:rsidRPr="002A1F2F">
        <w:rPr>
          <w:rStyle w:val="underline"/>
        </w:rPr>
        <w:t xml:space="preserve"> or removed in operations, various </w:t>
      </w:r>
      <w:r w:rsidRPr="002A1F2F">
        <w:rPr>
          <w:rStyle w:val="underline"/>
          <w:highlight w:val="green"/>
        </w:rPr>
        <w:t>functions disappear and our mental capacities change</w:t>
      </w:r>
      <w:r w:rsidRPr="002A1F2F">
        <w:rPr>
          <w:rStyle w:val="underline"/>
        </w:rPr>
        <w:t xml:space="preserve">. The simplest explanation is that </w:t>
      </w:r>
      <w:r w:rsidRPr="002A1F2F">
        <w:rPr>
          <w:rStyle w:val="underline"/>
          <w:highlight w:val="green"/>
        </w:rPr>
        <w:t>the soul is not separate: it is a function of the body. When</w:t>
      </w:r>
      <w:r w:rsidRPr="002A1F2F">
        <w:rPr>
          <w:rStyle w:val="underline"/>
        </w:rPr>
        <w:t xml:space="preserve"> all </w:t>
      </w:r>
      <w:r w:rsidRPr="002A1F2F">
        <w:rPr>
          <w:rStyle w:val="underline"/>
          <w:highlight w:val="green"/>
        </w:rPr>
        <w:t>our brain functions cease</w:t>
      </w:r>
      <w:r w:rsidRPr="002A1F2F">
        <w:rPr>
          <w:rStyle w:val="underline"/>
        </w:rPr>
        <w:t xml:space="preserve">, the available evidence suggests that </w:t>
      </w:r>
      <w:r w:rsidRPr="002A1F2F">
        <w:rPr>
          <w:rStyle w:val="underline"/>
          <w:highlight w:val="green"/>
        </w:rPr>
        <w:t>all our individual consciousness and mind activities cease</w:t>
      </w:r>
      <w:r w:rsidRPr="002A1F2F">
        <w:rPr>
          <w:highlight w:val="green"/>
        </w:rPr>
        <w:t>.</w:t>
      </w:r>
      <w:r w:rsidRPr="002A1F2F">
        <w:t xml:space="preserve"> </w:t>
      </w:r>
      <w:r w:rsidRPr="002A1F2F">
        <w:rPr>
          <w:rStyle w:val="underline"/>
        </w:rPr>
        <w:t xml:space="preserve">Of course no-one could completely exclude the possibility that part of our minds may outlive our bodies: </w:t>
      </w:r>
      <w:r w:rsidRPr="002A1F2F">
        <w:rPr>
          <w:rStyle w:val="underline"/>
          <w:highlight w:val="green"/>
        </w:rPr>
        <w:t>absence of evidence is not evidence of absence</w:t>
      </w:r>
      <w:r w:rsidRPr="002A1F2F">
        <w:rPr>
          <w:rStyle w:val="underline"/>
        </w:rPr>
        <w:t xml:space="preserve">. But </w:t>
      </w:r>
      <w:r w:rsidRPr="002A1F2F">
        <w:rPr>
          <w:rStyle w:val="underline"/>
          <w:highlight w:val="green"/>
        </w:rPr>
        <w:t>the onus is on those who claim survival after death to prove it conclusively. No-one has</w:t>
      </w:r>
      <w:r w:rsidRPr="002A1F2F">
        <w:rPr>
          <w:highlight w:val="green"/>
        </w:rPr>
        <w:t>.</w:t>
      </w:r>
    </w:p>
    <w:p w:rsidR="00F3715C" w:rsidRDefault="00F3715C" w:rsidP="00F3715C"/>
    <w:p w:rsidR="00F3715C" w:rsidRDefault="00F3715C" w:rsidP="00F3715C"/>
    <w:p w:rsidR="00F3715C" w:rsidRPr="00F3715C" w:rsidRDefault="00F3715C" w:rsidP="00F3715C"/>
    <w:p w:rsidR="00FB2DFB" w:rsidRDefault="00FB2DFB" w:rsidP="00FB2DFB">
      <w:pPr>
        <w:pStyle w:val="Heading3"/>
      </w:pPr>
    </w:p>
    <w:p w:rsidR="00FB2DFB" w:rsidRDefault="00FB2DFB" w:rsidP="00FB2DFB">
      <w:pPr>
        <w:pStyle w:val="Heading3"/>
      </w:pPr>
      <w:r>
        <w:lastRenderedPageBreak/>
        <w:t>Complexity</w:t>
      </w:r>
    </w:p>
    <w:p w:rsidR="00FB2DFB" w:rsidRPr="00FD4988" w:rsidRDefault="00FB2DFB" w:rsidP="00FB2DFB">
      <w:pPr>
        <w:pStyle w:val="Heading4"/>
        <w:rPr>
          <w:rStyle w:val="StyleBoldUnderline"/>
          <w:b/>
        </w:rPr>
      </w:pPr>
      <w:r>
        <w:t>Predictions are good, even if imperfect</w:t>
      </w:r>
    </w:p>
    <w:p w:rsidR="00FB2DFB" w:rsidRPr="00CD43B9" w:rsidRDefault="00FB2DFB" w:rsidP="00FB2DFB">
      <w:pPr>
        <w:rPr>
          <w:rStyle w:val="StyleStyleBold12pt"/>
        </w:rPr>
      </w:pPr>
      <w:r w:rsidRPr="00CD43B9">
        <w:rPr>
          <w:rStyle w:val="StyleStyleBold12pt"/>
        </w:rPr>
        <w:t>Garrett 12</w:t>
      </w:r>
    </w:p>
    <w:p w:rsidR="00FB2DFB" w:rsidRDefault="00FB2DFB" w:rsidP="00FB2DFB">
      <w:proofErr w:type="gramStart"/>
      <w:r>
        <w:t>Banning, In Search of Sand Piles and Butterflies, director of the Asia Program and Strategic Foresight Initiative at the Atlantic Council.</w:t>
      </w:r>
      <w:proofErr w:type="gramEnd"/>
      <w:r>
        <w:t xml:space="preserve"> </w:t>
      </w:r>
    </w:p>
    <w:p w:rsidR="00FB2DFB" w:rsidRPr="00FD4988" w:rsidRDefault="00FB2DFB" w:rsidP="00FB2DFB">
      <w:pPr>
        <w:rPr>
          <w:rStyle w:val="StyleBoldUnderline"/>
        </w:rPr>
      </w:pPr>
      <w:r>
        <w:t>http://www.acus.org/disruptive_change/search-sand-piles-and-butterflies</w:t>
      </w:r>
    </w:p>
    <w:p w:rsidR="00FB2DFB" w:rsidRDefault="00FB2DFB" w:rsidP="00FB2DFB">
      <w:pPr>
        <w:jc w:val="both"/>
        <w:rPr>
          <w:rStyle w:val="StyleBoldUnderline"/>
          <w:rFonts w:cs="Arial"/>
        </w:rPr>
      </w:pPr>
      <w:r w:rsidRPr="007A669F">
        <w:rPr>
          <w:rStyle w:val="StyleBoldUnderline"/>
        </w:rPr>
        <w:t xml:space="preserve"> </w:t>
      </w:r>
      <w:r w:rsidRPr="00E06881">
        <w:rPr>
          <w:rStyle w:val="StyleBoldUnderline"/>
        </w:rPr>
        <w:t>“Disruptive change” that produces “strategic shocks” has become an increasing concern for</w:t>
      </w:r>
      <w:r w:rsidRPr="00E06881">
        <w:rPr>
          <w:sz w:val="16"/>
        </w:rPr>
        <w:t xml:space="preserve"> </w:t>
      </w:r>
      <w:r w:rsidRPr="00E06881">
        <w:rPr>
          <w:rStyle w:val="StyleBoldUnderline"/>
        </w:rPr>
        <w:t>policymakers, shaken by momentous events of the</w:t>
      </w:r>
      <w:r w:rsidRPr="00E06881">
        <w:rPr>
          <w:sz w:val="16"/>
        </w:rPr>
        <w:t xml:space="preserve"> last couple of decades that were not on their radar screens – from the fall of the Berlin Wall and the 9/11 terrorist attacks to the 2008 financial crisis and the </w:t>
      </w:r>
      <w:r w:rsidRPr="00E06881">
        <w:rPr>
          <w:rStyle w:val="StyleBoldUnderline"/>
        </w:rPr>
        <w:t>“Arab Spring.” These were all shocks to the international system, predictable perhaps in retrospect but predicted by very few experts or officials on the eve of their occurrence. This</w:t>
      </w:r>
      <w:r w:rsidRPr="007A669F">
        <w:rPr>
          <w:rStyle w:val="StyleBoldUnderline"/>
        </w:rPr>
        <w:t xml:space="preserve"> “</w:t>
      </w:r>
      <w:r w:rsidRPr="002432C1">
        <w:rPr>
          <w:rStyle w:val="StyleBoldUnderline"/>
          <w:highlight w:val="green"/>
        </w:rPr>
        <w:t>failure” to predict specific strategic shocks does not mean</w:t>
      </w:r>
      <w:r w:rsidRPr="007A669F">
        <w:rPr>
          <w:rStyle w:val="StyleBoldUnderline"/>
        </w:rPr>
        <w:t xml:space="preserve"> </w:t>
      </w:r>
      <w:r w:rsidRPr="002432C1">
        <w:rPr>
          <w:rStyle w:val="StyleBoldUnderline"/>
          <w:highlight w:val="green"/>
        </w:rPr>
        <w:t>we should abandon efforts to foresee disruptive change</w:t>
      </w:r>
      <w:r w:rsidRPr="007A669F">
        <w:rPr>
          <w:rStyle w:val="StyleBoldUnderline"/>
        </w:rPr>
        <w:t xml:space="preserve"> or look at all possible shocks as equally plausible. </w:t>
      </w:r>
      <w:r w:rsidRPr="002432C1">
        <w:rPr>
          <w:rStyle w:val="StyleBoldUnderline"/>
          <w:highlight w:val="green"/>
        </w:rPr>
        <w:t>Most</w:t>
      </w:r>
      <w:r w:rsidRPr="007A669F">
        <w:rPr>
          <w:rStyle w:val="StyleBoldUnderline"/>
        </w:rPr>
        <w:t xml:space="preserve"> strategic shocks </w:t>
      </w:r>
      <w:r w:rsidRPr="002432C1">
        <w:rPr>
          <w:rStyle w:val="StyleBoldUnderline"/>
          <w:highlight w:val="green"/>
        </w:rPr>
        <w:t xml:space="preserve">do not “come out of the </w:t>
      </w:r>
      <w:r w:rsidRPr="005C76D0">
        <w:rPr>
          <w:rStyle w:val="StyleBoldUnderline"/>
          <w:highlight w:val="green"/>
        </w:rPr>
        <w:t>blue.” We can understand and project</w:t>
      </w:r>
      <w:r w:rsidRPr="007A669F">
        <w:rPr>
          <w:rStyle w:val="StyleBoldUnderline"/>
        </w:rPr>
        <w:t xml:space="preserve"> long-term global </w:t>
      </w:r>
      <w:r w:rsidRPr="005C76D0">
        <w:rPr>
          <w:rStyle w:val="StyleBoldUnderline"/>
          <w:highlight w:val="green"/>
        </w:rPr>
        <w:t>trends</w:t>
      </w:r>
      <w:r w:rsidRPr="007A669F">
        <w:rPr>
          <w:rStyle w:val="StyleBoldUnderline"/>
        </w:rPr>
        <w:t xml:space="preserve"> and foresee at least some of their potential effects, including potential shocks and disruptive change. </w:t>
      </w:r>
      <w:r w:rsidRPr="005C76D0">
        <w:rPr>
          <w:rStyle w:val="StyleBoldUnderline"/>
          <w:highlight w:val="green"/>
        </w:rPr>
        <w:t>We can construct alternative futures</w:t>
      </w:r>
      <w:r w:rsidRPr="005C76D0">
        <w:rPr>
          <w:sz w:val="16"/>
          <w:highlight w:val="green"/>
        </w:rPr>
        <w:t xml:space="preserve"> </w:t>
      </w:r>
      <w:r w:rsidRPr="005C76D0">
        <w:rPr>
          <w:rStyle w:val="StyleBoldUnderline"/>
          <w:highlight w:val="green"/>
        </w:rPr>
        <w:t>scenarios</w:t>
      </w:r>
      <w:r w:rsidRPr="003C5449">
        <w:rPr>
          <w:sz w:val="16"/>
        </w:rPr>
        <w:t xml:space="preserve"> to envision potential change, including strategic shocks. Based on trends and scenarios, </w:t>
      </w:r>
      <w:r w:rsidRPr="005C76D0">
        <w:rPr>
          <w:rStyle w:val="StyleBoldUnderline"/>
        </w:rPr>
        <w:t>we can take actions to avert possible undesirable outcomes or limit the damage should they occur</w:t>
      </w:r>
      <w:r w:rsidRPr="003C5449">
        <w:rPr>
          <w:sz w:val="16"/>
        </w:rPr>
        <w:t xml:space="preserve">. </w:t>
      </w:r>
      <w:r w:rsidRPr="007A669F">
        <w:rPr>
          <w:rStyle w:val="StyleBoldUnderline"/>
        </w:rPr>
        <w:t>We can</w:t>
      </w:r>
      <w:r w:rsidRPr="003C5449">
        <w:rPr>
          <w:sz w:val="16"/>
        </w:rPr>
        <w:t xml:space="preserve"> also </w:t>
      </w:r>
      <w:r w:rsidRPr="007A669F">
        <w:rPr>
          <w:rStyle w:val="StyleBoldUnderline"/>
        </w:rPr>
        <w:t>identify potential opportunities or at least more desirable futures that we seek to seize through policy course corrections. We should distinguish “strategic shocks” that are developments that could happen at any time and yet may never occur.</w:t>
      </w:r>
      <w:r w:rsidRPr="003C5449">
        <w:rPr>
          <w:sz w:val="16"/>
        </w:rPr>
        <w:t xml:space="preserve"> </w:t>
      </w:r>
      <w:r w:rsidRPr="005C76D0">
        <w:rPr>
          <w:rStyle w:val="StyleBoldUnderline"/>
          <w:highlight w:val="green"/>
        </w:rPr>
        <w:t>This would include</w:t>
      </w:r>
      <w:r w:rsidRPr="007A669F">
        <w:rPr>
          <w:rStyle w:val="StyleBoldUnderline"/>
        </w:rPr>
        <w:t xml:space="preserve"> such plausible possibilities as use of </w:t>
      </w:r>
      <w:r w:rsidRPr="005C76D0">
        <w:rPr>
          <w:rStyle w:val="StyleBoldUnderline"/>
          <w:highlight w:val="green"/>
        </w:rPr>
        <w:t xml:space="preserve">a nuclear device by </w:t>
      </w:r>
      <w:r w:rsidRPr="00891CBE">
        <w:rPr>
          <w:rStyle w:val="StyleBoldUnderline"/>
          <w:highlight w:val="green"/>
        </w:rPr>
        <w:t>terrorists or</w:t>
      </w:r>
      <w:r w:rsidRPr="007A669F">
        <w:rPr>
          <w:rStyle w:val="StyleBoldUnderline"/>
        </w:rPr>
        <w:t xml:space="preserve"> the emergence of </w:t>
      </w:r>
      <w:r w:rsidRPr="00891CBE">
        <w:rPr>
          <w:rStyle w:val="StyleBoldUnderline"/>
          <w:highlight w:val="green"/>
        </w:rPr>
        <w:t>a</w:t>
      </w:r>
      <w:r w:rsidRPr="007A669F">
        <w:rPr>
          <w:rStyle w:val="StyleBoldUnderline"/>
        </w:rPr>
        <w:t xml:space="preserve">n airborne human-to-human </w:t>
      </w:r>
      <w:r w:rsidRPr="00891CBE">
        <w:rPr>
          <w:rStyle w:val="StyleBoldUnderline"/>
          <w:highlight w:val="green"/>
        </w:rPr>
        <w:t>virus</w:t>
      </w:r>
      <w:r w:rsidRPr="00E06881">
        <w:rPr>
          <w:rStyle w:val="StyleBoldUnderline"/>
        </w:rPr>
        <w:t xml:space="preserve"> that could kill millions</w:t>
      </w:r>
      <w:r w:rsidRPr="007A669F">
        <w:rPr>
          <w:rStyle w:val="StyleBoldUnderline"/>
        </w:rPr>
        <w:t xml:space="preserve">. Such possible but not inevitable developments would not necessarily be the result of worsening long-term trends. </w:t>
      </w:r>
      <w:r w:rsidRPr="003C5449">
        <w:rPr>
          <w:rStyle w:val="StyleBoldUnderline"/>
          <w:rFonts w:cs="Arial"/>
          <w:sz w:val="16"/>
        </w:rPr>
        <w:t>Like possible terrorist attacks</w:t>
      </w:r>
      <w:r w:rsidRPr="007A669F">
        <w:rPr>
          <w:rStyle w:val="StyleBoldUnderline"/>
        </w:rPr>
        <w:t xml:space="preserve">, </w:t>
      </w:r>
      <w:r w:rsidRPr="00891CBE">
        <w:rPr>
          <w:rStyle w:val="StyleBoldUnderline"/>
          <w:highlight w:val="green"/>
        </w:rPr>
        <w:t>governments need to</w:t>
      </w:r>
      <w:r w:rsidRPr="00E06881">
        <w:rPr>
          <w:rStyle w:val="StyleBoldUnderline"/>
        </w:rPr>
        <w:t xml:space="preserve"> try to </w:t>
      </w:r>
      <w:r w:rsidRPr="00891CBE">
        <w:rPr>
          <w:rStyle w:val="StyleBoldUnderline"/>
          <w:highlight w:val="green"/>
        </w:rPr>
        <w:t xml:space="preserve">prepare </w:t>
      </w:r>
      <w:r w:rsidRPr="00E06881">
        <w:rPr>
          <w:rStyle w:val="StyleBoldUnderline"/>
          <w:highlight w:val="green"/>
        </w:rPr>
        <w:t>for</w:t>
      </w:r>
      <w:r w:rsidRPr="00E06881">
        <w:rPr>
          <w:rStyle w:val="StyleBoldUnderline"/>
        </w:rPr>
        <w:t xml:space="preserve"> such</w:t>
      </w:r>
      <w:r w:rsidRPr="007A669F">
        <w:rPr>
          <w:rStyle w:val="StyleBoldUnderline"/>
        </w:rPr>
        <w:t xml:space="preserve"> possible </w:t>
      </w:r>
      <w:r w:rsidRPr="00891CBE">
        <w:rPr>
          <w:rStyle w:val="StyleBoldUnderline"/>
          <w:highlight w:val="green"/>
        </w:rPr>
        <w:t>catastrophes</w:t>
      </w:r>
      <w:r w:rsidRPr="007A669F">
        <w:rPr>
          <w:rStyle w:val="StyleBoldUnderline"/>
        </w:rPr>
        <w:t xml:space="preserve"> though they may never happen.</w:t>
      </w:r>
      <w:r w:rsidRPr="003C5449">
        <w:rPr>
          <w:sz w:val="16"/>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sidRPr="00891CBE">
        <w:rPr>
          <w:rStyle w:val="StyleBoldUnderline"/>
        </w:rPr>
        <w:t>We need to look for the “sand piles” that the trends are building and are subject to collapse at some point</w:t>
      </w:r>
      <w:r w:rsidRPr="00891CBE">
        <w:rPr>
          <w:sz w:val="16"/>
        </w:rPr>
        <w:t xml:space="preserve"> </w:t>
      </w:r>
      <w:r w:rsidRPr="00891CBE">
        <w:rPr>
          <w:rStyle w:val="StyleBoldUnderline"/>
        </w:rPr>
        <w:t>with an additional but indeterminable additional “grain of sand” and identify the potential for the sudden appearance of “butterflies” that might flap their wings and set off hurricanes</w:t>
      </w:r>
      <w:r w:rsidRPr="003C5449">
        <w:rPr>
          <w:sz w:val="16"/>
        </w:rPr>
        <w:t xml:space="preserve">. Mohamed </w:t>
      </w:r>
      <w:proofErr w:type="spellStart"/>
      <w:r w:rsidRPr="003C5449">
        <w:rPr>
          <w:sz w:val="16"/>
        </w:rPr>
        <w:t>Bouazizi</w:t>
      </w:r>
      <w:proofErr w:type="spellEnd"/>
      <w:r w:rsidRPr="003C5449">
        <w:rPr>
          <w:sz w:val="16"/>
        </w:rPr>
        <w:t xml:space="preserve">, who immolated himself December 17, 2010 in </w:t>
      </w:r>
      <w:proofErr w:type="spellStart"/>
      <w:r w:rsidRPr="003C5449">
        <w:rPr>
          <w:sz w:val="16"/>
        </w:rPr>
        <w:t>Sidi</w:t>
      </w:r>
      <w:proofErr w:type="spellEnd"/>
      <w:r w:rsidRPr="003C5449">
        <w:rPr>
          <w:sz w:val="16"/>
        </w:rPr>
        <w:t xml:space="preserve"> </w:t>
      </w:r>
      <w:proofErr w:type="spellStart"/>
      <w:r w:rsidRPr="003C5449">
        <w:rPr>
          <w:sz w:val="16"/>
        </w:rPr>
        <w:t>Bouzid</w:t>
      </w:r>
      <w:proofErr w:type="spellEnd"/>
      <w:r w:rsidRPr="003C5449">
        <w:rPr>
          <w:sz w:val="16"/>
        </w:rPr>
        <w:t xml:space="preserve">, Tunisia, was the butterfly who flapped his wings and (with the “force multiplier” of social media) set off a hurricane that is still blowing throughout the Middle East. Perhaps </w:t>
      </w:r>
      <w:r w:rsidRPr="007A669F">
        <w:rPr>
          <w:rStyle w:val="StyleBoldUnderline"/>
        </w:rPr>
        <w:t xml:space="preserve">the metaphors are mixed, </w:t>
      </w:r>
      <w:r w:rsidRPr="00E06881">
        <w:rPr>
          <w:rStyle w:val="StyleBoldUnderline"/>
        </w:rPr>
        <w:t>but the butterfly’s delicate flapping destabilized the sand piles</w:t>
      </w:r>
      <w:r w:rsidRPr="00E06881">
        <w:rPr>
          <w:sz w:val="16"/>
        </w:rPr>
        <w:t xml:space="preserve"> (of rising food prices, unemployed students, corrupt government, etc.) that </w:t>
      </w:r>
      <w:r w:rsidRPr="00E06881">
        <w:rPr>
          <w:rStyle w:val="StyleBoldUnderline"/>
        </w:rPr>
        <w:t>had been building in Tunisia, Egypt, and much of the region.</w:t>
      </w:r>
      <w:r w:rsidRPr="00E06881">
        <w:rPr>
          <w:sz w:val="16"/>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sidRPr="00E06881">
        <w:rPr>
          <w:rStyle w:val="StyleBoldUnderline"/>
        </w:rPr>
        <w:t xml:space="preserve">the likelihood of a tipping point being reached—that linear continuation of the present into the future is increasingly unlikely—can be foreseen. </w:t>
      </w:r>
      <w:r w:rsidRPr="00E06881">
        <w:rPr>
          <w:sz w:val="16"/>
        </w:rPr>
        <w:t>Foreseeing the direction of change and the likelihood of discontinuities, both sudden and protracted, is thus not beyond our capabilities</w:t>
      </w:r>
      <w:r w:rsidRPr="003C5449">
        <w:rPr>
          <w:sz w:val="16"/>
        </w:rPr>
        <w:t xml:space="preserve">.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sidRPr="007A669F">
        <w:rPr>
          <w:rStyle w:val="StyleBoldUnderline"/>
        </w:rPr>
        <w:t xml:space="preserve">For example, it </w:t>
      </w:r>
      <w:r w:rsidRPr="004905B2">
        <w:rPr>
          <w:rStyle w:val="StyleBoldUnderline"/>
          <w:highlight w:val="green"/>
        </w:rPr>
        <w:t>is</w:t>
      </w:r>
      <w:r w:rsidRPr="004905B2">
        <w:rPr>
          <w:sz w:val="16"/>
          <w:highlight w:val="green"/>
        </w:rPr>
        <w:t xml:space="preserve"> </w:t>
      </w:r>
      <w:r w:rsidRPr="004905B2">
        <w:rPr>
          <w:rStyle w:val="StyleBoldUnderline"/>
          <w:highlight w:val="green"/>
        </w:rPr>
        <w:t>a useful to assess</w:t>
      </w:r>
      <w:r w:rsidRPr="007A669F">
        <w:rPr>
          <w:rStyle w:val="StyleBoldUnderline"/>
        </w:rPr>
        <w:t xml:space="preserve"> the implications if the </w:t>
      </w:r>
      <w:r w:rsidRPr="004905B2">
        <w:rPr>
          <w:rStyle w:val="StyleBoldUnderline"/>
          <w:highlight w:val="green"/>
        </w:rPr>
        <w:t>GDPs</w:t>
      </w:r>
      <w:r w:rsidRPr="007A669F">
        <w:rPr>
          <w:rStyle w:val="StyleBoldUnderline"/>
        </w:rPr>
        <w:t xml:space="preserve"> of these three countries each grew at currently projected average rates – </w:t>
      </w:r>
      <w:r w:rsidRPr="004905B2">
        <w:rPr>
          <w:rStyle w:val="StyleBoldUnderline"/>
          <w:highlight w:val="green"/>
        </w:rPr>
        <w:t>even if one understands</w:t>
      </w:r>
      <w:r w:rsidRPr="00E06881">
        <w:rPr>
          <w:rStyle w:val="StyleBoldUnderline"/>
        </w:rPr>
        <w:t xml:space="preserve"> that there are </w:t>
      </w:r>
      <w:r w:rsidRPr="004905B2">
        <w:rPr>
          <w:rStyle w:val="StyleBoldUnderline"/>
          <w:highlight w:val="green"/>
        </w:rPr>
        <w:t>many factors that c</w:t>
      </w:r>
      <w:r w:rsidRPr="00E06881">
        <w:rPr>
          <w:rStyle w:val="StyleBoldUnderline"/>
          <w:highlight w:val="green"/>
        </w:rPr>
        <w:t>an</w:t>
      </w:r>
      <w:r w:rsidRPr="007A669F">
        <w:rPr>
          <w:rStyle w:val="StyleBoldUnderline"/>
        </w:rPr>
        <w:t xml:space="preserve"> and likely will </w:t>
      </w:r>
      <w:r w:rsidRPr="004905B2">
        <w:rPr>
          <w:rStyle w:val="StyleBoldUnderline"/>
          <w:highlight w:val="green"/>
        </w:rPr>
        <w:t xml:space="preserve">alter </w:t>
      </w:r>
      <w:r w:rsidRPr="00E06881">
        <w:rPr>
          <w:rStyle w:val="StyleBoldUnderline"/>
          <w:highlight w:val="green"/>
        </w:rPr>
        <w:t>their trajectories</w:t>
      </w:r>
      <w:r w:rsidRPr="003C5449">
        <w:rPr>
          <w:sz w:val="16"/>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w:t>
      </w:r>
      <w:r w:rsidRPr="003C5449">
        <w:rPr>
          <w:rFonts w:cs="Arial"/>
          <w:sz w:val="16"/>
        </w:rPr>
        <w:t>potential shifts of economic power from the United States to China then to India would likely prove strategically disruptive on a global scale.</w:t>
      </w:r>
      <w:r w:rsidRPr="003C5449">
        <w:rPr>
          <w:sz w:val="16"/>
        </w:rPr>
        <w:t xml:space="preserv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w:t>
      </w:r>
      <w:r w:rsidRPr="003C5449">
        <w:rPr>
          <w:sz w:val="16"/>
        </w:rPr>
        <w:lastRenderedPageBreak/>
        <w:t xml:space="preserve">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sidRPr="003C5449">
        <w:rPr>
          <w:rStyle w:val="StyleBoldUnderline"/>
          <w:rFonts w:cs="Arial"/>
          <w:sz w:val="16"/>
        </w:rPr>
        <w:t>global trends suggest that sometime in the next several decades, the world could encounter a “hard ceiling” on resources</w:t>
      </w:r>
      <w:r w:rsidRPr="003C5449">
        <w:rPr>
          <w:sz w:val="16"/>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sidRPr="007A669F">
        <w:rPr>
          <w:rStyle w:val="StyleBoldUnderline"/>
        </w:rPr>
        <w:t xml:space="preserve">looking at relatively slowly developing trends can provide foresight for necessary course corrections now to avert catastrophic disruptive change or prepare to be more resilient if foreseeable but unavoidable shocks </w:t>
      </w:r>
      <w:r w:rsidRPr="00E06881">
        <w:rPr>
          <w:rStyle w:val="StyleBoldUnderline"/>
        </w:rPr>
        <w:t xml:space="preserve">occur. Policymakers and the public will press for predictions and criticize government officials and intelligence agencies when momentous events “catch us by surprise.” But unfortunately, as both Yogi Berra and </w:t>
      </w:r>
      <w:proofErr w:type="spellStart"/>
      <w:r w:rsidRPr="00E06881">
        <w:rPr>
          <w:rStyle w:val="StyleBoldUnderline"/>
        </w:rPr>
        <w:t>Neils</w:t>
      </w:r>
      <w:proofErr w:type="spellEnd"/>
      <w:r w:rsidRPr="00E06881">
        <w:rPr>
          <w:rStyle w:val="StyleBoldUnderline"/>
        </w:rPr>
        <w:t xml:space="preserve"> Bohr are credited with saying, “prediction is very har</w:t>
      </w:r>
      <w:r w:rsidRPr="00E06881">
        <w:rPr>
          <w:sz w:val="16"/>
        </w:rPr>
        <w:t>d, especially about the future.” One can predict with great accuracy many natural events such as sunrise and the boiling point of water at sea level. We can rely on the infallible predictability</w:t>
      </w:r>
      <w:r w:rsidRPr="003C5449">
        <w:rPr>
          <w:sz w:val="16"/>
        </w:rPr>
        <w:t xml:space="preserve"> of the laws of physics to build airplanes and automobiles and iPhones. And we can calculate with great precision the destruction footprint of a given nuclear weapon. </w:t>
      </w:r>
      <w:r w:rsidRPr="007A669F">
        <w:rPr>
          <w:rStyle w:val="StyleBoldUnderlin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sidRPr="003C5449">
        <w:rPr>
          <w:sz w:val="16"/>
        </w:rPr>
        <w:t xml:space="preserve">. As futurist Paul </w:t>
      </w:r>
      <w:proofErr w:type="spellStart"/>
      <w:r w:rsidRPr="003C5449">
        <w:rPr>
          <w:sz w:val="16"/>
        </w:rPr>
        <w:t>Saffo</w:t>
      </w:r>
      <w:proofErr w:type="spellEnd"/>
      <w:r w:rsidRPr="003C5449">
        <w:rPr>
          <w:sz w:val="16"/>
        </w:rPr>
        <w:t xml:space="preserve"> wrote in the Harvard Business Review in 2007, “</w:t>
      </w:r>
      <w:proofErr w:type="gramStart"/>
      <w:r w:rsidRPr="003C5449">
        <w:rPr>
          <w:sz w:val="16"/>
        </w:rPr>
        <w:t>prediction</w:t>
      </w:r>
      <w:proofErr w:type="gramEnd"/>
      <w:r w:rsidRPr="003C5449">
        <w:rPr>
          <w:sz w:val="16"/>
        </w:rPr>
        <w:t xml:space="preserve">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sidRPr="00E06881">
        <w:rPr>
          <w:rStyle w:val="StyleBoldUnderline"/>
        </w:rPr>
        <w:t>This</w:t>
      </w:r>
      <w:r w:rsidRPr="007A669F">
        <w:rPr>
          <w:rStyle w:val="StyleBoldUnderline"/>
        </w:rPr>
        <w:t xml:space="preserve"> </w:t>
      </w:r>
      <w:r w:rsidRPr="004905B2">
        <w:rPr>
          <w:rStyle w:val="StyleBoldUnderline"/>
          <w:highlight w:val="green"/>
        </w:rPr>
        <w:t>uncertainty about the future</w:t>
      </w:r>
      <w:r w:rsidRPr="00E06881">
        <w:rPr>
          <w:rStyle w:val="StyleBoldUnderline"/>
        </w:rPr>
        <w:t xml:space="preserve"> also </w:t>
      </w:r>
      <w:r w:rsidRPr="004905B2">
        <w:rPr>
          <w:rStyle w:val="StyleBoldUnderline"/>
          <w:highlight w:val="green"/>
        </w:rPr>
        <w:t>means the future is amenable to</w:t>
      </w:r>
      <w:r w:rsidRPr="00E06881">
        <w:rPr>
          <w:rStyle w:val="StyleBoldUnderline"/>
        </w:rPr>
        <w:t xml:space="preserve"> human </w:t>
      </w:r>
      <w:r w:rsidRPr="004905B2">
        <w:rPr>
          <w:rStyle w:val="StyleBoldUnderline"/>
          <w:highlight w:val="green"/>
        </w:rPr>
        <w:t>choice</w:t>
      </w:r>
      <w:r w:rsidRPr="00E06881">
        <w:rPr>
          <w:rStyle w:val="StyleBoldUnderline"/>
        </w:rPr>
        <w:t xml:space="preserve"> and leaders</w:t>
      </w:r>
      <w:r w:rsidRPr="00E06881">
        <w:rPr>
          <w:sz w:val="16"/>
        </w:rPr>
        <w:t>hip</w:t>
      </w:r>
      <w:r w:rsidRPr="003C5449">
        <w:rPr>
          <w:sz w:val="16"/>
        </w:rPr>
        <w:t xml:space="preserve">.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w:t>
      </w:r>
      <w:r w:rsidRPr="00E06881">
        <w:rPr>
          <w:sz w:val="16"/>
        </w:rPr>
        <w:t xml:space="preserve">“in </w:t>
      </w:r>
      <w:r w:rsidRPr="00E06881">
        <w:rPr>
          <w:rStyle w:val="StyleBoldUnderline"/>
        </w:rPr>
        <w:t>the coming decades we face many more inevitable surprises: major discontinuities in the economic, political</w:t>
      </w:r>
      <w:r w:rsidRPr="007A669F">
        <w:rPr>
          <w:rStyle w:val="StyleBoldUnderline"/>
        </w:rPr>
        <w:t xml:space="preserve"> and social spheres of our world, each one changing the ‘rules of the game’ as </w:t>
      </w:r>
      <w:proofErr w:type="gramStart"/>
      <w:r w:rsidRPr="007A669F">
        <w:rPr>
          <w:rStyle w:val="StyleBoldUnderline"/>
        </w:rPr>
        <w:t>its</w:t>
      </w:r>
      <w:proofErr w:type="gramEnd"/>
      <w:r w:rsidRPr="007A669F">
        <w:rPr>
          <w:rStyle w:val="StyleBoldUnderline"/>
        </w:rPr>
        <w:t xml:space="preserve"> played today.</w:t>
      </w:r>
      <w:r w:rsidRPr="003C5449">
        <w:rPr>
          <w:sz w:val="16"/>
        </w:rPr>
        <w:t xml:space="preserve"> If anything, </w:t>
      </w:r>
      <w:r w:rsidRPr="007A669F">
        <w:rPr>
          <w:rStyle w:val="StyleBoldUnderline"/>
        </w:rPr>
        <w:t>there will be more, no fewer, surprises in the future, and they will all be interconnecte</w:t>
      </w:r>
      <w:r w:rsidRPr="003C5449">
        <w:rPr>
          <w:sz w:val="16"/>
        </w:rPr>
        <w:t xml:space="preserve">d. Together, </w:t>
      </w:r>
      <w:r w:rsidRPr="007A669F">
        <w:rPr>
          <w:rStyle w:val="StyleBoldUnderline"/>
        </w:rPr>
        <w:t xml:space="preserve">they will lead us into a world, ten to fifteen years </w:t>
      </w:r>
      <w:proofErr w:type="gramStart"/>
      <w:r w:rsidRPr="007A669F">
        <w:rPr>
          <w:rStyle w:val="StyleBoldUnderline"/>
        </w:rPr>
        <w:t>hence, that</w:t>
      </w:r>
      <w:proofErr w:type="gramEnd"/>
      <w:r w:rsidRPr="007A669F">
        <w:rPr>
          <w:rStyle w:val="StyleBoldUnderline"/>
        </w:rPr>
        <w:t xml:space="preserve"> is fundamentally different</w:t>
      </w:r>
      <w:r w:rsidRPr="003C5449">
        <w:rPr>
          <w:sz w:val="16"/>
        </w:rPr>
        <w:t xml:space="preserve"> from the one we know today. </w:t>
      </w:r>
      <w:r w:rsidRPr="004905B2">
        <w:rPr>
          <w:rStyle w:val="StyleBoldUnderline"/>
          <w:highlight w:val="green"/>
        </w:rPr>
        <w:t>Understanding</w:t>
      </w:r>
      <w:r w:rsidRPr="00E06881">
        <w:rPr>
          <w:rStyle w:val="StyleBoldUnderline"/>
        </w:rPr>
        <w:t xml:space="preserve"> these </w:t>
      </w:r>
      <w:r w:rsidRPr="004905B2">
        <w:rPr>
          <w:rStyle w:val="StyleBoldUnderline"/>
          <w:highlight w:val="green"/>
        </w:rPr>
        <w:t>inevitable surprises</w:t>
      </w:r>
      <w:r w:rsidRPr="007A669F">
        <w:rPr>
          <w:rStyle w:val="StyleBoldUnderline"/>
        </w:rPr>
        <w:t xml:space="preserve"> in our </w:t>
      </w:r>
      <w:r w:rsidRPr="00E06881">
        <w:rPr>
          <w:rStyle w:val="StyleBoldUnderline"/>
        </w:rPr>
        <w:t xml:space="preserve">future </w:t>
      </w:r>
      <w:r w:rsidRPr="004905B2">
        <w:rPr>
          <w:rStyle w:val="StyleBoldUnderline"/>
          <w:highlight w:val="green"/>
        </w:rPr>
        <w:t>is critical for the decisions we have to make today</w:t>
      </w:r>
      <w:r w:rsidRPr="007A669F">
        <w:rPr>
          <w:rStyle w:val="StyleBoldUnderline"/>
        </w:rPr>
        <w:t xml:space="preserve"> …. </w:t>
      </w:r>
      <w:r w:rsidRPr="004905B2">
        <w:rPr>
          <w:rStyle w:val="StyleBoldUnderline"/>
          <w:highlight w:val="green"/>
        </w:rPr>
        <w:t>We may not be able to prevent catastrophe</w:t>
      </w:r>
      <w:r w:rsidRPr="007A669F">
        <w:rPr>
          <w:rStyle w:val="StyleBoldUnderline"/>
        </w:rPr>
        <w:t xml:space="preserve"> (although sometimes we can), </w:t>
      </w:r>
      <w:r w:rsidRPr="00732880">
        <w:rPr>
          <w:rStyle w:val="StyleBoldUnderline"/>
          <w:highlight w:val="green"/>
        </w:rPr>
        <w:t>but we can</w:t>
      </w:r>
      <w:r w:rsidRPr="007A669F">
        <w:rPr>
          <w:rStyle w:val="StyleBoldUnderline"/>
        </w:rPr>
        <w:t xml:space="preserve"> certainly </w:t>
      </w:r>
      <w:r w:rsidRPr="00732880">
        <w:rPr>
          <w:rStyle w:val="StyleBoldUnderline"/>
          <w:highlight w:val="green"/>
        </w:rPr>
        <w:t>increase our ability to respond</w:t>
      </w:r>
      <w:r w:rsidRPr="00E06881">
        <w:rPr>
          <w:rStyle w:val="StyleBoldUnderline"/>
        </w:rPr>
        <w:t>, and our ability to see opportunities that we would otherwise miss</w:t>
      </w:r>
      <w:r w:rsidRPr="00E06881">
        <w:rPr>
          <w:rStyle w:val="StyleBoldUnderline"/>
          <w:rFonts w:cs="Arial"/>
        </w:rPr>
        <w:t xml:space="preserve">. </w:t>
      </w:r>
    </w:p>
    <w:p w:rsidR="00FB2DFB" w:rsidRDefault="00FB2DFB" w:rsidP="00FB2D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FB2DFB" w:rsidRDefault="00FB2DFB" w:rsidP="00FB2DFB">
      <w:pPr>
        <w:pStyle w:val="Heading4"/>
      </w:pPr>
      <w:r>
        <w:t>Alt</w:t>
      </w:r>
      <w:r>
        <w:t xml:space="preserve"> destroys empiricism and makes objectivity impossible</w:t>
      </w:r>
    </w:p>
    <w:p w:rsidR="00FB2DFB" w:rsidRDefault="00FB2DFB" w:rsidP="00FB2DFB">
      <w:pPr>
        <w:pStyle w:val="Heading4"/>
        <w:spacing w:before="0"/>
      </w:pPr>
      <w:r>
        <w:t xml:space="preserve">Dekker ’11 </w:t>
      </w:r>
      <w:r w:rsidRPr="001317DD">
        <w:rPr>
          <w:b w:val="0"/>
          <w:sz w:val="22"/>
        </w:rPr>
        <w:t>(Sidney,</w:t>
      </w:r>
      <w:r>
        <w:rPr>
          <w:b w:val="0"/>
          <w:sz w:val="22"/>
        </w:rPr>
        <w:t xml:space="preserve"> Centre for Ethics, Law, Justice and Governance, Griffith University Professor, 2/21/</w:t>
      </w:r>
      <w:r w:rsidRPr="001317DD">
        <w:rPr>
          <w:b w:val="0"/>
          <w:sz w:val="22"/>
        </w:rPr>
        <w:t>11, “The complexity of failure: Implications of complexity theory for safety investigations”, Safety Science Volume 49, Issue 6, July 2011, Pages 939–945</w:t>
      </w:r>
      <w:r>
        <w:rPr>
          <w:b w:val="0"/>
          <w:sz w:val="22"/>
        </w:rPr>
        <w:t>)</w:t>
      </w:r>
    </w:p>
    <w:p w:rsidR="00FB2DFB" w:rsidRDefault="00FB2DFB" w:rsidP="00FB2DFB"/>
    <w:p w:rsidR="00FB2DFB" w:rsidRDefault="00FB2DFB" w:rsidP="00FB2DFB">
      <w:r>
        <w:t xml:space="preserve">The conditions of a complex system are irreversible. </w:t>
      </w:r>
      <w:r w:rsidRPr="001317DD">
        <w:rPr>
          <w:rStyle w:val="StyleBoldUnderline"/>
          <w:highlight w:val="yellow"/>
        </w:rPr>
        <w:t xml:space="preserve">The precise </w:t>
      </w:r>
      <w:r>
        <w:t xml:space="preserve">set of </w:t>
      </w:r>
      <w:r w:rsidRPr="001317DD">
        <w:rPr>
          <w:rStyle w:val="StyleBoldUnderline"/>
          <w:highlight w:val="yellow"/>
        </w:rPr>
        <w:t xml:space="preserve">conditions </w:t>
      </w:r>
      <w:r>
        <w:t xml:space="preserve">that gave rise to the emergence </w:t>
      </w:r>
      <w:r w:rsidRPr="001317DD">
        <w:rPr>
          <w:rStyle w:val="StyleBoldUnderline"/>
          <w:highlight w:val="yellow"/>
        </w:rPr>
        <w:t xml:space="preserve">of a particular outcome </w:t>
      </w:r>
      <w:r>
        <w:t xml:space="preserve">(e.g. an accident) is something that </w:t>
      </w:r>
      <w:r w:rsidRPr="001317DD">
        <w:rPr>
          <w:rStyle w:val="StyleBoldUnderline"/>
          <w:highlight w:val="yellow"/>
        </w:rPr>
        <w:t xml:space="preserve">can never be </w:t>
      </w:r>
      <w:r>
        <w:t xml:space="preserve">exhaustively </w:t>
      </w:r>
      <w:r w:rsidRPr="001317DD">
        <w:rPr>
          <w:rStyle w:val="StyleBoldUnderline"/>
          <w:highlight w:val="yellow"/>
        </w:rPr>
        <w:t>reconstructed</w:t>
      </w:r>
      <w:r>
        <w:t>. Complex systems continually experience change as relationships and connections evolve internally and adapt to their changing environment. Given the open, adaptive nature of complex systems, the system after the accident is not the same as the system before the accident—many things will have changed, not only as a result of the outcome, but as a result of the passage of time.</w:t>
      </w:r>
      <w:r>
        <w:rPr>
          <w:sz w:val="12"/>
        </w:rPr>
        <w:t xml:space="preserve"> </w:t>
      </w:r>
      <w:r w:rsidRPr="001317DD">
        <w:rPr>
          <w:sz w:val="12"/>
        </w:rPr>
        <w:t xml:space="preserve"> </w:t>
      </w:r>
      <w:r>
        <w:t xml:space="preserve">This also means that the </w:t>
      </w:r>
      <w:r w:rsidRPr="001317DD">
        <w:rPr>
          <w:rStyle w:val="StyleBoldUnderline"/>
          <w:highlight w:val="yellow"/>
        </w:rPr>
        <w:t>any predictive power of retrospective analysis of failure is limited</w:t>
      </w:r>
      <w:r>
        <w:t xml:space="preserve"> (</w:t>
      </w:r>
      <w:proofErr w:type="spellStart"/>
      <w:r>
        <w:t>Leveson</w:t>
      </w:r>
      <w:proofErr w:type="spellEnd"/>
      <w:r>
        <w:t xml:space="preserve">, 2002). </w:t>
      </w:r>
      <w:r w:rsidRPr="001317DD">
        <w:rPr>
          <w:rStyle w:val="StyleBoldUnderline"/>
          <w:highlight w:val="yellow"/>
        </w:rPr>
        <w:t xml:space="preserve">Decisions </w:t>
      </w:r>
      <w:r>
        <w:t>in organizations, for example, to the extent that they can be described separately from context at all</w:t>
      </w:r>
      <w:r w:rsidRPr="001317DD">
        <w:rPr>
          <w:rStyle w:val="StyleBoldUnderline"/>
          <w:highlight w:val="yellow"/>
        </w:rPr>
        <w:t>, are not</w:t>
      </w:r>
      <w:r>
        <w:t xml:space="preserve"> the </w:t>
      </w:r>
      <w:r w:rsidRPr="001317DD">
        <w:rPr>
          <w:rStyle w:val="StyleBoldUnderline"/>
          <w:highlight w:val="yellow"/>
        </w:rPr>
        <w:t xml:space="preserve">single beads </w:t>
      </w:r>
      <w:r>
        <w:t xml:space="preserve">strung along some linear cause-effect sequence that they may seem </w:t>
      </w:r>
      <w:r w:rsidRPr="001317DD">
        <w:rPr>
          <w:rStyle w:val="StyleBoldUnderline"/>
          <w:highlight w:val="yellow"/>
        </w:rPr>
        <w:t>afterward</w:t>
      </w:r>
      <w:r>
        <w:t xml:space="preserve">. Complexity argues that they are spawned and suspended in the messy interior of organizational life that </w:t>
      </w:r>
      <w:r>
        <w:lastRenderedPageBreak/>
        <w:t xml:space="preserve">influences and buffets and shapes them in a multitude of ways. Many of </w:t>
      </w:r>
      <w:r w:rsidRPr="001317DD">
        <w:rPr>
          <w:rStyle w:val="StyleBoldUnderline"/>
          <w:highlight w:val="yellow"/>
        </w:rPr>
        <w:t xml:space="preserve">these </w:t>
      </w:r>
      <w:r>
        <w:t xml:space="preserve">ways </w:t>
      </w:r>
      <w:r w:rsidRPr="001317DD">
        <w:rPr>
          <w:rStyle w:val="StyleBoldUnderline"/>
          <w:highlight w:val="yellow"/>
        </w:rPr>
        <w:t xml:space="preserve">are hard to trace retrospectively </w:t>
      </w:r>
      <w:r>
        <w:t xml:space="preserve">as they do not follow documented organizational protocol </w:t>
      </w:r>
      <w:r w:rsidRPr="001317DD">
        <w:rPr>
          <w:rStyle w:val="StyleBoldUnderline"/>
          <w:highlight w:val="yellow"/>
        </w:rPr>
        <w:t xml:space="preserve">but </w:t>
      </w:r>
      <w:r>
        <w:t xml:space="preserve">rather </w:t>
      </w:r>
      <w:r w:rsidRPr="001317DD">
        <w:rPr>
          <w:rStyle w:val="StyleBoldUnderline"/>
          <w:highlight w:val="yellow"/>
        </w:rPr>
        <w:t xml:space="preserve">depend on </w:t>
      </w:r>
      <w:r w:rsidRPr="009A4CDB">
        <w:rPr>
          <w:rStyle w:val="StyleBoldUnderline"/>
        </w:rPr>
        <w:t xml:space="preserve">unwritten </w:t>
      </w:r>
      <w:r w:rsidRPr="001317DD">
        <w:rPr>
          <w:rStyle w:val="StyleBoldUnderline"/>
          <w:highlight w:val="yellow"/>
        </w:rPr>
        <w:t xml:space="preserve">routines, </w:t>
      </w:r>
      <w:r w:rsidRPr="009A4CDB">
        <w:rPr>
          <w:rStyle w:val="StyleBoldUnderline"/>
        </w:rPr>
        <w:t xml:space="preserve">implicit </w:t>
      </w:r>
      <w:r w:rsidRPr="001317DD">
        <w:rPr>
          <w:rStyle w:val="StyleBoldUnderline"/>
          <w:highlight w:val="yellow"/>
        </w:rPr>
        <w:t xml:space="preserve">expectations, professional judgments and subtle </w:t>
      </w:r>
      <w:r w:rsidRPr="009A4CDB">
        <w:rPr>
          <w:rStyle w:val="StyleBoldUnderline"/>
        </w:rPr>
        <w:t xml:space="preserve">oral </w:t>
      </w:r>
      <w:r w:rsidRPr="001317DD">
        <w:rPr>
          <w:rStyle w:val="StyleBoldUnderline"/>
          <w:highlight w:val="yellow"/>
        </w:rPr>
        <w:t xml:space="preserve">influences </w:t>
      </w:r>
      <w:r w:rsidRPr="009A4CDB">
        <w:rPr>
          <w:rStyle w:val="StyleBoldUnderline"/>
        </w:rPr>
        <w:t xml:space="preserve">on what people deem rational or doable </w:t>
      </w:r>
      <w:r w:rsidRPr="001317DD">
        <w:rPr>
          <w:rStyle w:val="StyleBoldUnderline"/>
          <w:highlight w:val="yellow"/>
        </w:rPr>
        <w:t xml:space="preserve">in any given situation </w:t>
      </w:r>
      <w:r>
        <w:t>(Vaughan, 1999).</w:t>
      </w:r>
      <w:r>
        <w:rPr>
          <w:sz w:val="12"/>
        </w:rPr>
        <w:t xml:space="preserve"> </w:t>
      </w:r>
      <w:r w:rsidRPr="001317DD">
        <w:rPr>
          <w:sz w:val="12"/>
        </w:rPr>
        <w:t xml:space="preserve"> </w:t>
      </w:r>
      <w:r w:rsidRPr="001317DD">
        <w:rPr>
          <w:rStyle w:val="StyleBoldUnderline"/>
          <w:highlight w:val="yellow"/>
        </w:rPr>
        <w:t>Reconstructing events in a complex system, then, is impossible</w:t>
      </w:r>
      <w:r>
        <w:t xml:space="preserve">, primarily as a result of the characteristics of complexity. The system that is subjected to scrutiny after the fact is never the same system that produced the outcome. It will already have changed, partly because of the outcome, and partly because of passing time and the nature of complexity. But psychological characteristics of retrospective investigation make it so too. As soon as an outcome has happened, whatever past events can be said to have led up to it, undergo a whole range of transformations </w:t>
      </w:r>
      <w:proofErr w:type="gramStart"/>
      <w:r>
        <w:t xml:space="preserve">( </w:t>
      </w:r>
      <w:proofErr w:type="spellStart"/>
      <w:r>
        <w:t>Fischhoff</w:t>
      </w:r>
      <w:proofErr w:type="spellEnd"/>
      <w:proofErr w:type="gramEnd"/>
      <w:r>
        <w:t xml:space="preserve"> and </w:t>
      </w:r>
      <w:proofErr w:type="spellStart"/>
      <w:r>
        <w:t>Beyth</w:t>
      </w:r>
      <w:proofErr w:type="spellEnd"/>
      <w:r>
        <w:t xml:space="preserve">, 1975 and Hugh and Dekker, 2009). Take the idea that it is a sequence of events that precedes an accident. Who makes the selection of the “events” and on the basis of what? </w:t>
      </w:r>
      <w:r w:rsidRPr="009A4CDB">
        <w:rPr>
          <w:rStyle w:val="StyleBoldUnderline"/>
        </w:rPr>
        <w:t xml:space="preserve">The very act of </w:t>
      </w:r>
      <w:r w:rsidRPr="001317DD">
        <w:rPr>
          <w:rStyle w:val="StyleBoldUnderline"/>
          <w:highlight w:val="yellow"/>
        </w:rPr>
        <w:t xml:space="preserve">separating important </w:t>
      </w:r>
      <w:r w:rsidRPr="009A4CDB">
        <w:rPr>
          <w:rStyle w:val="StyleBoldUnderline"/>
        </w:rPr>
        <w:t xml:space="preserve">or contributory </w:t>
      </w:r>
      <w:r w:rsidRPr="001317DD">
        <w:rPr>
          <w:rStyle w:val="StyleBoldUnderline"/>
          <w:highlight w:val="yellow"/>
        </w:rPr>
        <w:t xml:space="preserve">events from unimportant ones is an act of construction, </w:t>
      </w:r>
      <w:r w:rsidRPr="009A4CDB">
        <w:rPr>
          <w:rStyle w:val="StyleBoldUnderline"/>
        </w:rPr>
        <w:t xml:space="preserve">of the creation of a story, not the reconstruction of a story that was already there, ready to be uncovered. </w:t>
      </w:r>
      <w:r>
        <w:t>Any sequence of events or list of contributory or causal factors already smuggles a whole array of selection mechanisms and criteria into the supposed “re”-construction</w:t>
      </w:r>
      <w:r w:rsidRPr="001317DD">
        <w:rPr>
          <w:rStyle w:val="StyleBoldUnderline"/>
          <w:highlight w:val="yellow"/>
        </w:rPr>
        <w:t>. There is no objective way of doing this—</w:t>
      </w:r>
      <w:r w:rsidRPr="009A4CDB">
        <w:rPr>
          <w:rStyle w:val="StyleBoldUnderline"/>
        </w:rPr>
        <w:t xml:space="preserve">all these choices are affected, more or less tacitly, by the analyst’s background, preferences, experiences, biases, beliefs and purposes. </w:t>
      </w:r>
      <w:r w:rsidRPr="001317DD">
        <w:rPr>
          <w:rStyle w:val="StyleBoldUnderline"/>
          <w:highlight w:val="yellow"/>
        </w:rPr>
        <w:t xml:space="preserve">“Events” are </w:t>
      </w:r>
      <w:r w:rsidRPr="009A4CDB">
        <w:rPr>
          <w:rStyle w:val="StyleBoldUnderline"/>
        </w:rPr>
        <w:t xml:space="preserve">themselves </w:t>
      </w:r>
      <w:r w:rsidRPr="001317DD">
        <w:rPr>
          <w:rStyle w:val="StyleBoldUnderline"/>
          <w:highlight w:val="yellow"/>
        </w:rPr>
        <w:t xml:space="preserve">defined </w:t>
      </w:r>
      <w:r w:rsidRPr="009A4CDB">
        <w:rPr>
          <w:rStyle w:val="StyleBoldUnderline"/>
        </w:rPr>
        <w:t xml:space="preserve">and delimited by the stories with </w:t>
      </w:r>
      <w:r w:rsidRPr="001317DD">
        <w:rPr>
          <w:rStyle w:val="StyleBoldUnderline"/>
          <w:highlight w:val="yellow"/>
        </w:rPr>
        <w:t xml:space="preserve">which the analyst configures them, and are impossible to imagine outside this </w:t>
      </w:r>
      <w:r w:rsidRPr="009A4CDB">
        <w:rPr>
          <w:rStyle w:val="StyleBoldUnderline"/>
        </w:rPr>
        <w:t xml:space="preserve">selective, exclusionary, </w:t>
      </w:r>
      <w:r w:rsidRPr="001317DD">
        <w:rPr>
          <w:rStyle w:val="StyleBoldUnderline"/>
          <w:highlight w:val="yellow"/>
        </w:rPr>
        <w:t xml:space="preserve">narrative </w:t>
      </w:r>
      <w:r w:rsidRPr="009A4CDB">
        <w:rPr>
          <w:rStyle w:val="StyleBoldUnderline"/>
        </w:rPr>
        <w:t>fore-structure</w:t>
      </w:r>
      <w:r w:rsidRPr="009A4CDB">
        <w:t xml:space="preserve"> (</w:t>
      </w:r>
      <w:proofErr w:type="spellStart"/>
      <w:r w:rsidRPr="009A4CDB">
        <w:t>Cronon</w:t>
      </w:r>
      <w:proofErr w:type="spellEnd"/>
      <w:r w:rsidRPr="009A4CDB">
        <w:t>, 1992).</w:t>
      </w:r>
    </w:p>
    <w:p w:rsidR="00FB2DFB" w:rsidRDefault="00FB2DFB" w:rsidP="00FB2DFB"/>
    <w:p w:rsidR="00FB2DFB" w:rsidRPr="00251FF0" w:rsidRDefault="00FB2DFB" w:rsidP="00FB2DFB">
      <w:pPr>
        <w:pStyle w:val="Heading4"/>
      </w:pPr>
      <w:r w:rsidRPr="00251FF0">
        <w:t>Permutation solves- combine complexity bottom up approach with federal oversight solves</w:t>
      </w:r>
    </w:p>
    <w:p w:rsidR="00FB2DFB" w:rsidRPr="00251FF0" w:rsidRDefault="00FB2DFB" w:rsidP="00FB2DFB">
      <w:pPr>
        <w:rPr>
          <w:rFonts w:ascii="Georgia" w:eastAsia="Calibri" w:hAnsi="Georgia"/>
        </w:rPr>
      </w:pPr>
      <w:r w:rsidRPr="00251FF0">
        <w:rPr>
          <w:rFonts w:ascii="Georgia" w:eastAsia="Calibri" w:hAnsi="Georgia"/>
          <w:b/>
        </w:rPr>
        <w:t>Levy and Lichtenstein, 2011</w:t>
      </w:r>
      <w:r w:rsidRPr="00251FF0">
        <w:rPr>
          <w:rFonts w:ascii="Georgia" w:eastAsia="Calibri" w:hAnsi="Georgia"/>
        </w:rPr>
        <w:t xml:space="preserve"> – Levy is a Professor in Management and Marketing at UMass while Lichtenstein is an associate professor in management at UMass (David and Benyamin, “Approaching Business and the Environment with Complexity Theory”, Oxford Press, http://www.faculty.umb.edu/david_levy/LevyLicht2011_complexity_chap32.pdf) //BZ</w:t>
      </w:r>
    </w:p>
    <w:p w:rsidR="00FB2DFB" w:rsidRPr="00251FF0" w:rsidRDefault="00FB2DFB" w:rsidP="00FB2DFB">
      <w:pPr>
        <w:rPr>
          <w:rFonts w:ascii="Georgia" w:eastAsia="Calibri" w:hAnsi="Georgia"/>
        </w:rPr>
      </w:pPr>
    </w:p>
    <w:p w:rsidR="00711A42" w:rsidRDefault="00FB2DFB" w:rsidP="00FB2DFB">
      <w:pPr>
        <w:rPr>
          <w:rFonts w:ascii="Georgia" w:eastAsia="Calibri" w:hAnsi="Georgia"/>
          <w:u w:val="single"/>
        </w:rPr>
      </w:pPr>
      <w:r w:rsidRPr="00251FF0">
        <w:rPr>
          <w:rFonts w:ascii="Georgia" w:eastAsia="Calibri" w:hAnsi="Georgia"/>
          <w:u w:val="single"/>
        </w:rPr>
        <w:t xml:space="preserve">Opportunities </w:t>
      </w:r>
      <w:r w:rsidRPr="00251FF0">
        <w:rPr>
          <w:rFonts w:ascii="Georgia" w:eastAsia="Calibri" w:hAnsi="Georgia"/>
          <w:sz w:val="16"/>
        </w:rPr>
        <w:t xml:space="preserve">exist here </w:t>
      </w:r>
      <w:r w:rsidRPr="00251FF0">
        <w:rPr>
          <w:rFonts w:ascii="Georgia" w:eastAsia="Calibri" w:hAnsi="Georgia"/>
          <w:u w:val="single"/>
        </w:rPr>
        <w:t>for research into the appropriate form and combination of top-down governance and bottom-up experimentation. While complexity theory has produced some general insights into the conditions needed for self-organization, these are difficult to apply and operationalize in particular circumstances,</w:t>
      </w:r>
      <w:r w:rsidRPr="00251FF0">
        <w:rPr>
          <w:rFonts w:ascii="Georgia" w:eastAsia="Calibri" w:hAnsi="Georgia"/>
          <w:sz w:val="16"/>
        </w:rPr>
        <w:t xml:space="preserve"> such as supply chains and local climate governance experiments. Moreover, the sustainable supply chain and industrial ecology literatures are overly reliant on material and energy flows, while neglecting the social, political, and economic structures in which these systems are embedded. </w:t>
      </w:r>
      <w:r w:rsidRPr="00251FF0">
        <w:rPr>
          <w:rFonts w:ascii="Georgia" w:eastAsia="Calibri" w:hAnsi="Georgia"/>
          <w:u w:val="single"/>
        </w:rPr>
        <w:t>This integrative perspective on bottom-up initiatives and top-down control represents a new and important understanding of complex systems</w:t>
      </w:r>
      <w:r w:rsidRPr="00251FF0">
        <w:rPr>
          <w:rFonts w:ascii="Georgia" w:eastAsia="Calibri" w:hAnsi="Georgia"/>
          <w:sz w:val="16"/>
        </w:rPr>
        <w:t xml:space="preserve">. The notion that </w:t>
      </w:r>
      <w:proofErr w:type="spellStart"/>
      <w:r w:rsidRPr="00251FF0">
        <w:rPr>
          <w:rFonts w:ascii="Georgia" w:eastAsia="Calibri" w:hAnsi="Georgia"/>
          <w:u w:val="single"/>
        </w:rPr>
        <w:t>selforganization</w:t>
      </w:r>
      <w:proofErr w:type="spellEnd"/>
      <w:r w:rsidRPr="00251FF0">
        <w:rPr>
          <w:rFonts w:ascii="Georgia" w:eastAsia="Calibri" w:hAnsi="Georgia"/>
          <w:sz w:val="16"/>
        </w:rPr>
        <w:t xml:space="preserve"> </w:t>
      </w:r>
      <w:r w:rsidRPr="00251FF0">
        <w:rPr>
          <w:rFonts w:ascii="Georgia" w:eastAsia="Calibri" w:hAnsi="Georgia"/>
          <w:u w:val="single"/>
        </w:rPr>
        <w:t>is feasible only in the absence of top-down hierarchical control reflects an inaccurate but popular understanding of complexity science that has generated a faddish wave of organizational consultants invoking complexity in a metaphorical, even mystical manner</w:t>
      </w:r>
      <w:r w:rsidRPr="00251FF0">
        <w:rPr>
          <w:rFonts w:ascii="Georgia" w:eastAsia="Calibri" w:hAnsi="Georgia"/>
          <w:sz w:val="16"/>
        </w:rPr>
        <w:t xml:space="preserve">. Implicit in this approach is </w:t>
      </w:r>
      <w:r w:rsidRPr="00251FF0">
        <w:rPr>
          <w:rFonts w:ascii="Georgia" w:eastAsia="Calibri" w:hAnsi="Georgia"/>
          <w:u w:val="single"/>
        </w:rPr>
        <w:t>a free-market ideology that celebrates individual initiatives and frowns on governmental guidan</w:t>
      </w:r>
      <w:r w:rsidRPr="00251FF0">
        <w:rPr>
          <w:rFonts w:ascii="Georgia" w:eastAsia="Calibri" w:hAnsi="Georgia"/>
          <w:sz w:val="16"/>
        </w:rPr>
        <w:t xml:space="preserve">ce. Further research can explore the degree, pace, and effectiveness of local environmental initiatives, in the context of complementary dynamics of wider, more structured coordination. If </w:t>
      </w:r>
      <w:r w:rsidRPr="00251FF0">
        <w:rPr>
          <w:rFonts w:ascii="Georgia" w:eastAsia="Calibri" w:hAnsi="Georgia"/>
          <w:u w:val="single"/>
        </w:rPr>
        <w:t xml:space="preserve">these local initiatives need protection within strategic niches, research is needed into the means of doing so without stifling the active diffusion of successful innovations into the larger system. </w:t>
      </w:r>
    </w:p>
    <w:p w:rsidR="00711A42" w:rsidRDefault="00711A42" w:rsidP="00FB2DFB">
      <w:pPr>
        <w:rPr>
          <w:rFonts w:ascii="Georgia" w:eastAsia="Calibri" w:hAnsi="Georgia"/>
          <w:u w:val="single"/>
        </w:rPr>
      </w:pPr>
    </w:p>
    <w:p w:rsidR="00FB2DFB" w:rsidRDefault="00FB2DFB" w:rsidP="00FB2DFB"/>
    <w:p w:rsidR="00FB2DFB" w:rsidRDefault="00FB2DFB" w:rsidP="00FB2DFB">
      <w:pPr>
        <w:pStyle w:val="Heading4"/>
      </w:pPr>
      <w:r>
        <w:t>Risk analysis is critical to energy policy – this is topic specific</w:t>
      </w:r>
    </w:p>
    <w:p w:rsidR="00FB2DFB" w:rsidRDefault="00FB2DFB" w:rsidP="00FB2DFB"/>
    <w:p w:rsidR="00FB2DFB" w:rsidRDefault="00FB2DFB" w:rsidP="00FB2DFB">
      <w:r w:rsidRPr="00C132E8">
        <w:rPr>
          <w:rStyle w:val="StyleStyleBold12pt"/>
        </w:rPr>
        <w:t>HUNT ’12</w:t>
      </w:r>
      <w:r>
        <w:t xml:space="preserve"> - President, Scalable Growth Strategy Advisors, an independent energy technology and information services adviser. He served as VP-Global Analytics &amp; Data at IHS/CERA; global Division President at </w:t>
      </w:r>
      <w:proofErr w:type="spellStart"/>
      <w:r>
        <w:t>Ventyx</w:t>
      </w:r>
      <w:proofErr w:type="spellEnd"/>
      <w:r>
        <w:t xml:space="preserve">, now an ABB company; and Assistant City Manager-Austin Texas responsible for </w:t>
      </w:r>
      <w:r>
        <w:lastRenderedPageBreak/>
        <w:t xml:space="preserve">Austin Energy and Austin Water (Gary, “Energy &amp; Risk: Why We Are Experiencing an Energy Boom”. May 29. </w:t>
      </w:r>
      <w:r w:rsidRPr="00C132E8">
        <w:t>http://oilprice.com/Energy/Energy-General/Energy-Risk-Why-We-Are-Experiencing-an-Energy-Boom.html</w:t>
      </w:r>
      <w:r>
        <w:t>)</w:t>
      </w:r>
    </w:p>
    <w:p w:rsidR="00FB2DFB" w:rsidRDefault="00FB2DFB" w:rsidP="00FB2DFB"/>
    <w:p w:rsidR="00FB2DFB" w:rsidRPr="00C132E8" w:rsidRDefault="00FB2DFB" w:rsidP="00FB2DFB">
      <w:pPr>
        <w:rPr>
          <w:sz w:val="16"/>
        </w:rPr>
      </w:pPr>
      <w:r w:rsidRPr="00C132E8">
        <w:rPr>
          <w:rStyle w:val="StyleBoldUnderline"/>
        </w:rPr>
        <w:t>Scenario analysis has long been used to help market participants proactively manage energy risk and volatility</w:t>
      </w:r>
      <w:r w:rsidRPr="00C132E8">
        <w:rPr>
          <w:sz w:val="16"/>
        </w:rPr>
        <w:t xml:space="preserve">. </w:t>
      </w:r>
      <w:r w:rsidRPr="00DB4043">
        <w:rPr>
          <w:rStyle w:val="StyleBoldUnderline"/>
          <w:highlight w:val="green"/>
        </w:rPr>
        <w:t xml:space="preserve">Strategic decisions </w:t>
      </w:r>
      <w:r w:rsidRPr="00DB4043">
        <w:rPr>
          <w:rStyle w:val="StyleBoldUnderline"/>
          <w:highlight w:val="green"/>
          <w:bdr w:val="single" w:sz="4" w:space="0" w:color="auto"/>
        </w:rPr>
        <w:t>require testing ideas</w:t>
      </w:r>
      <w:r w:rsidRPr="00C132E8">
        <w:rPr>
          <w:rStyle w:val="StyleBoldUnderline"/>
        </w:rPr>
        <w:t xml:space="preserve"> </w:t>
      </w:r>
      <w:r w:rsidRPr="00C132E8">
        <w:rPr>
          <w:sz w:val="16"/>
        </w:rPr>
        <w:t>and options</w:t>
      </w:r>
      <w:r w:rsidRPr="00C132E8">
        <w:rPr>
          <w:rStyle w:val="StyleBoldUnderline"/>
        </w:rPr>
        <w:t xml:space="preserve"> across </w:t>
      </w:r>
      <w:r w:rsidRPr="00C132E8">
        <w:rPr>
          <w:sz w:val="16"/>
        </w:rPr>
        <w:t>alternative business</w:t>
      </w:r>
      <w:r w:rsidRPr="00C132E8">
        <w:rPr>
          <w:rStyle w:val="StyleBoldUnderline"/>
        </w:rPr>
        <w:t xml:space="preserve"> environments</w:t>
      </w:r>
      <w:r w:rsidRPr="00C132E8">
        <w:rPr>
          <w:sz w:val="16"/>
        </w:rPr>
        <w:t xml:space="preserve">. </w:t>
      </w:r>
      <w:r w:rsidRPr="00C132E8">
        <w:rPr>
          <w:rStyle w:val="StyleBoldUnderline"/>
        </w:rPr>
        <w:t xml:space="preserve">Scenario </w:t>
      </w:r>
      <w:r w:rsidRPr="00DB4043">
        <w:rPr>
          <w:rStyle w:val="StyleBoldUnderline"/>
          <w:highlight w:val="green"/>
        </w:rPr>
        <w:t xml:space="preserve">analysis provides the </w:t>
      </w:r>
      <w:r w:rsidRPr="00DB4043">
        <w:rPr>
          <w:rStyle w:val="StyleBoldUnderline"/>
          <w:highlight w:val="green"/>
          <w:bdr w:val="single" w:sz="4" w:space="0" w:color="auto"/>
        </w:rPr>
        <w:t>consistent framework</w:t>
      </w:r>
      <w:r w:rsidRPr="00DB4043">
        <w:rPr>
          <w:rStyle w:val="StyleBoldUnderline"/>
          <w:highlight w:val="green"/>
        </w:rPr>
        <w:t xml:space="preserve"> for</w:t>
      </w:r>
      <w:r w:rsidRPr="00C132E8">
        <w:rPr>
          <w:rStyle w:val="StyleBoldUnderline"/>
        </w:rPr>
        <w:t xml:space="preserve"> this </w:t>
      </w:r>
      <w:r w:rsidRPr="00DB4043">
        <w:rPr>
          <w:rStyle w:val="StyleBoldUnderline"/>
          <w:highlight w:val="green"/>
        </w:rPr>
        <w:t>critical thinking</w:t>
      </w:r>
      <w:r w:rsidRPr="00C132E8">
        <w:rPr>
          <w:rStyle w:val="StyleBoldUnderline"/>
        </w:rPr>
        <w:t>.</w:t>
      </w:r>
      <w:r w:rsidRPr="00C132E8">
        <w:rPr>
          <w:sz w:val="16"/>
        </w:rPr>
        <w:t xml:space="preserve"> The </w:t>
      </w:r>
      <w:r w:rsidRPr="00C132E8">
        <w:rPr>
          <w:rStyle w:val="StyleBoldUnderline"/>
        </w:rPr>
        <w:t xml:space="preserve">hands-on </w:t>
      </w:r>
      <w:r w:rsidRPr="00DB4043">
        <w:rPr>
          <w:rStyle w:val="StyleBoldUnderline"/>
          <w:highlight w:val="green"/>
        </w:rPr>
        <w:t xml:space="preserve">involvement of </w:t>
      </w:r>
      <w:r w:rsidRPr="00DB4043">
        <w:rPr>
          <w:rStyle w:val="StyleBoldUnderline"/>
          <w:highlight w:val="green"/>
          <w:bdr w:val="single" w:sz="4" w:space="0" w:color="auto"/>
        </w:rPr>
        <w:t>key decision makers</w:t>
      </w:r>
      <w:r w:rsidRPr="00DB4043">
        <w:rPr>
          <w:rStyle w:val="StyleBoldUnderline"/>
          <w:highlight w:val="green"/>
        </w:rPr>
        <w:t xml:space="preserve"> forces issues</w:t>
      </w:r>
      <w:r w:rsidRPr="00C132E8">
        <w:rPr>
          <w:rStyle w:val="StyleBoldUnderline"/>
        </w:rPr>
        <w:t xml:space="preserve"> and uncertainty to the surface </w:t>
      </w:r>
      <w:r w:rsidRPr="00DB4043">
        <w:rPr>
          <w:rStyle w:val="StyleBoldUnderline"/>
          <w:highlight w:val="green"/>
        </w:rPr>
        <w:t>in search of</w:t>
      </w:r>
      <w:r w:rsidRPr="00C132E8">
        <w:rPr>
          <w:rStyle w:val="StyleBoldUnderline"/>
        </w:rPr>
        <w:t xml:space="preserve"> the “</w:t>
      </w:r>
      <w:r w:rsidRPr="00DB4043">
        <w:rPr>
          <w:rStyle w:val="StyleBoldUnderline"/>
          <w:highlight w:val="green"/>
        </w:rPr>
        <w:t>sweet spots” of strategy</w:t>
      </w:r>
      <w:r w:rsidRPr="00C132E8">
        <w:rPr>
          <w:rStyle w:val="StyleBoldUnderline"/>
        </w:rPr>
        <w:t xml:space="preserve"> that make all the difference</w:t>
      </w:r>
      <w:r w:rsidRPr="00C132E8">
        <w:rPr>
          <w:sz w:val="16"/>
        </w:rPr>
        <w:t xml:space="preserve"> to success.</w:t>
      </w:r>
    </w:p>
    <w:p w:rsidR="00FB2DFB" w:rsidRPr="00C132E8" w:rsidRDefault="00FB2DFB" w:rsidP="00FB2DFB">
      <w:pPr>
        <w:rPr>
          <w:sz w:val="16"/>
        </w:rPr>
      </w:pPr>
      <w:r w:rsidRPr="00DB4043">
        <w:rPr>
          <w:rStyle w:val="StyleBoldUnderline"/>
          <w:highlight w:val="green"/>
        </w:rPr>
        <w:t>Predictive energy analytics is bringing</w:t>
      </w:r>
      <w:r w:rsidRPr="00C132E8">
        <w:rPr>
          <w:rStyle w:val="StyleBoldUnderline"/>
        </w:rPr>
        <w:t xml:space="preserve"> the power of disruptive </w:t>
      </w:r>
      <w:r w:rsidRPr="00DB4043">
        <w:rPr>
          <w:rStyle w:val="StyleBoldUnderline"/>
          <w:highlight w:val="green"/>
        </w:rPr>
        <w:t>technology</w:t>
      </w:r>
      <w:r w:rsidRPr="00C132E8">
        <w:rPr>
          <w:rStyle w:val="StyleBoldUnderline"/>
        </w:rPr>
        <w:t xml:space="preserve"> in the form </w:t>
      </w:r>
      <w:r w:rsidRPr="00DB4043">
        <w:rPr>
          <w:rStyle w:val="StyleBoldUnderline"/>
          <w:highlight w:val="green"/>
        </w:rPr>
        <w:t>of visual</w:t>
      </w:r>
      <w:r w:rsidRPr="00C132E8">
        <w:rPr>
          <w:rStyle w:val="StyleBoldUnderline"/>
        </w:rPr>
        <w:t xml:space="preserve"> data </w:t>
      </w:r>
      <w:r w:rsidRPr="00DB4043">
        <w:rPr>
          <w:rStyle w:val="StyleBoldUnderline"/>
          <w:highlight w:val="green"/>
        </w:rPr>
        <w:t>analysis</w:t>
      </w:r>
      <w:r w:rsidRPr="00C132E8">
        <w:rPr>
          <w:rStyle w:val="StyleBoldUnderline"/>
        </w:rPr>
        <w:t xml:space="preserve">, temporal and semantic </w:t>
      </w:r>
      <w:r w:rsidRPr="00DB4043">
        <w:rPr>
          <w:rStyle w:val="StyleBoldUnderline"/>
          <w:highlight w:val="green"/>
        </w:rPr>
        <w:t>analytics tools</w:t>
      </w:r>
      <w:r w:rsidRPr="00C132E8">
        <w:rPr>
          <w:rStyle w:val="StyleBoldUnderline"/>
        </w:rPr>
        <w:t xml:space="preserve">, knowledge capture </w:t>
      </w:r>
      <w:r w:rsidRPr="00DB4043">
        <w:rPr>
          <w:rStyle w:val="StyleBoldUnderline"/>
          <w:highlight w:val="green"/>
        </w:rPr>
        <w:t>and</w:t>
      </w:r>
      <w:r w:rsidRPr="00C132E8">
        <w:rPr>
          <w:rStyle w:val="StyleBoldUnderline"/>
        </w:rPr>
        <w:t xml:space="preserve"> the </w:t>
      </w:r>
      <w:r w:rsidRPr="00DB4043">
        <w:rPr>
          <w:rStyle w:val="StyleBoldUnderline"/>
          <w:highlight w:val="green"/>
        </w:rPr>
        <w:t>mobile access</w:t>
      </w:r>
      <w:r w:rsidRPr="00C132E8">
        <w:rPr>
          <w:rStyle w:val="StyleBoldUnderline"/>
        </w:rPr>
        <w:t xml:space="preserve"> to data in remote locations </w:t>
      </w:r>
      <w:r w:rsidRPr="00DB4043">
        <w:rPr>
          <w:rStyle w:val="StyleBoldUnderline"/>
          <w:highlight w:val="green"/>
        </w:rPr>
        <w:t>to make insight actionable from</w:t>
      </w:r>
      <w:r w:rsidRPr="00C132E8">
        <w:rPr>
          <w:rStyle w:val="StyleBoldUnderline"/>
        </w:rPr>
        <w:t xml:space="preserve"> fundamental analysis and </w:t>
      </w:r>
      <w:r w:rsidRPr="00DB4043">
        <w:rPr>
          <w:rStyle w:val="StyleBoldUnderline"/>
          <w:highlight w:val="green"/>
        </w:rPr>
        <w:t>scenario planning</w:t>
      </w:r>
      <w:r w:rsidRPr="00C132E8">
        <w:rPr>
          <w:sz w:val="16"/>
        </w:rPr>
        <w:t xml:space="preserve">. Collaboration technology and the amazing power of dynamic entity extraction to unleash the power of our interactions with customers and colleagues </w:t>
      </w:r>
      <w:proofErr w:type="gramStart"/>
      <w:r w:rsidRPr="00C132E8">
        <w:rPr>
          <w:sz w:val="16"/>
        </w:rPr>
        <w:t>is</w:t>
      </w:r>
      <w:proofErr w:type="gramEnd"/>
      <w:r w:rsidRPr="00C132E8">
        <w:rPr>
          <w:sz w:val="16"/>
        </w:rPr>
        <w:t xml:space="preserve"> turning risk management on its head.</w:t>
      </w:r>
    </w:p>
    <w:p w:rsidR="00FB2DFB" w:rsidRPr="00C132E8" w:rsidRDefault="00FB2DFB" w:rsidP="00FB2DFB">
      <w:pPr>
        <w:rPr>
          <w:sz w:val="16"/>
        </w:rPr>
      </w:pPr>
      <w:r w:rsidRPr="00C132E8">
        <w:rPr>
          <w:sz w:val="16"/>
        </w:rPr>
        <w:t xml:space="preserve">The shift induced lesson learned from listening to the wisdom of the crowd is that </w:t>
      </w:r>
      <w:r w:rsidRPr="00C132E8">
        <w:rPr>
          <w:rStyle w:val="StyleBoldUnderline"/>
        </w:rPr>
        <w:t xml:space="preserve">the process of </w:t>
      </w:r>
      <w:r w:rsidRPr="00DB4043">
        <w:rPr>
          <w:rStyle w:val="StyleBoldUnderline"/>
          <w:highlight w:val="green"/>
        </w:rPr>
        <w:t>building scenarios</w:t>
      </w:r>
      <w:r w:rsidRPr="00C132E8">
        <w:rPr>
          <w:rStyle w:val="StyleBoldUnderline"/>
        </w:rPr>
        <w:t xml:space="preserve"> and creating interactive communities </w:t>
      </w:r>
      <w:r w:rsidRPr="00DB4043">
        <w:rPr>
          <w:rStyle w:val="StyleBoldUnderline"/>
          <w:highlight w:val="green"/>
        </w:rPr>
        <w:t>is a powerful way</w:t>
      </w:r>
      <w:r w:rsidRPr="00C132E8">
        <w:rPr>
          <w:rStyle w:val="StyleBoldUnderline"/>
        </w:rPr>
        <w:t xml:space="preserve"> of </w:t>
      </w:r>
      <w:r w:rsidRPr="00DB4043">
        <w:rPr>
          <w:rStyle w:val="StyleBoldUnderline"/>
          <w:highlight w:val="green"/>
        </w:rPr>
        <w:t>extracting deep</w:t>
      </w:r>
      <w:r w:rsidRPr="00C132E8">
        <w:rPr>
          <w:rStyle w:val="StyleBoldUnderline"/>
        </w:rPr>
        <w:t xml:space="preserve"> strategic </w:t>
      </w:r>
      <w:r w:rsidRPr="00DB4043">
        <w:rPr>
          <w:rStyle w:val="StyleBoldUnderline"/>
          <w:highlight w:val="green"/>
        </w:rPr>
        <w:t>insight that uses energy market</w:t>
      </w:r>
      <w:r w:rsidRPr="00C132E8">
        <w:rPr>
          <w:rStyle w:val="StyleBoldUnderline"/>
        </w:rPr>
        <w:t xml:space="preserve"> fundamental </w:t>
      </w:r>
      <w:r w:rsidRPr="00DB4043">
        <w:rPr>
          <w:rStyle w:val="StyleBoldUnderline"/>
          <w:highlight w:val="green"/>
        </w:rPr>
        <w:t>analysis</w:t>
      </w:r>
      <w:r w:rsidRPr="00C132E8">
        <w:rPr>
          <w:rStyle w:val="StyleBoldUnderline"/>
        </w:rPr>
        <w:t xml:space="preserve"> and scenarios of alternative energy futures </w:t>
      </w:r>
      <w:r w:rsidRPr="00DB4043">
        <w:rPr>
          <w:rStyle w:val="StyleBoldUnderline"/>
          <w:highlight w:val="green"/>
        </w:rPr>
        <w:t>to</w:t>
      </w:r>
      <w:r w:rsidRPr="00C132E8">
        <w:rPr>
          <w:sz w:val="16"/>
        </w:rPr>
        <w:t xml:space="preserve"> accelerate the search for the sweet spots where disruptive information technology and operations technology </w:t>
      </w:r>
      <w:r w:rsidRPr="00DB4043">
        <w:rPr>
          <w:rStyle w:val="StyleBoldUnderline"/>
          <w:highlight w:val="green"/>
        </w:rPr>
        <w:t>leverage</w:t>
      </w:r>
      <w:r w:rsidRPr="00C132E8">
        <w:rPr>
          <w:sz w:val="16"/>
        </w:rPr>
        <w:t xml:space="preserve"> the wisdom of the crowd for </w:t>
      </w:r>
      <w:r w:rsidRPr="00DB4043">
        <w:rPr>
          <w:rStyle w:val="StyleBoldUnderline"/>
          <w:highlight w:val="green"/>
        </w:rPr>
        <w:t>maximum value</w:t>
      </w:r>
      <w:r w:rsidRPr="00C132E8">
        <w:rPr>
          <w:rStyle w:val="StyleBoldUnderline"/>
        </w:rPr>
        <w:t xml:space="preserve"> creation</w:t>
      </w:r>
      <w:r w:rsidRPr="00C132E8">
        <w:rPr>
          <w:sz w:val="16"/>
        </w:rPr>
        <w:t xml:space="preserve"> from optimizing existing resources.</w:t>
      </w:r>
    </w:p>
    <w:p w:rsidR="00FB2DFB" w:rsidRPr="00C132E8" w:rsidRDefault="00FB2DFB" w:rsidP="00FB2DFB">
      <w:pPr>
        <w:rPr>
          <w:sz w:val="16"/>
        </w:rPr>
      </w:pPr>
      <w:r w:rsidRPr="00DB4043">
        <w:rPr>
          <w:rStyle w:val="StyleBoldUnderline"/>
          <w:highlight w:val="green"/>
        </w:rPr>
        <w:t>Scenarios create</w:t>
      </w:r>
      <w:r w:rsidRPr="00C132E8">
        <w:rPr>
          <w:sz w:val="16"/>
        </w:rPr>
        <w:t xml:space="preserve"> a </w:t>
      </w:r>
      <w:r w:rsidRPr="00DB4043">
        <w:rPr>
          <w:rStyle w:val="StyleBoldUnderline"/>
          <w:highlight w:val="green"/>
          <w:bdr w:val="single" w:sz="4" w:space="0" w:color="auto"/>
        </w:rPr>
        <w:t xml:space="preserve">common </w:t>
      </w:r>
      <w:r w:rsidRPr="00DB4043">
        <w:rPr>
          <w:rStyle w:val="StyleBoldUnderline"/>
          <w:highlight w:val="green"/>
        </w:rPr>
        <w:t>language to assess</w:t>
      </w:r>
      <w:r w:rsidRPr="00C132E8">
        <w:rPr>
          <w:rStyle w:val="StyleBoldUnderline"/>
        </w:rPr>
        <w:t xml:space="preserve"> opportunities and </w:t>
      </w:r>
      <w:r w:rsidRPr="00DB4043">
        <w:rPr>
          <w:rStyle w:val="StyleBoldUnderline"/>
          <w:highlight w:val="green"/>
        </w:rPr>
        <w:t>risk</w:t>
      </w:r>
      <w:r w:rsidRPr="00C132E8">
        <w:rPr>
          <w:sz w:val="16"/>
        </w:rPr>
        <w:t xml:space="preserve"> under uncertainty and strip away the conventional wisdom that prevent us from seeing the future with fresh eyes. New management practices and methods focused on text analysis, semantic web search, and talent management offer just in time dynamic training, knowledge management, and context to ‘see insight’ in the pattern analysis of data and trends.</w:t>
      </w:r>
    </w:p>
    <w:p w:rsidR="00FB2DFB" w:rsidRPr="00C132E8" w:rsidRDefault="00FB2DFB" w:rsidP="00FB2DFB">
      <w:pPr>
        <w:rPr>
          <w:sz w:val="12"/>
        </w:rPr>
      </w:pPr>
      <w:r w:rsidRPr="00C132E8">
        <w:rPr>
          <w:sz w:val="12"/>
        </w:rPr>
        <w:t>These forces of convergence are accelerating the transformation of business and institutional relationships to focus on scalable growth by intensifying community building within a business and multiplying it by partnering with other businesses to form a loose ecosystem that speeds the time to market for new products, turns those good products into more complete end to end solutions through collaboration, and ruthlessly ‘kicks competitor butt’ with constantly changing disruptive technology applications and methods that yield insanely good results.</w:t>
      </w:r>
    </w:p>
    <w:p w:rsidR="00FB2DFB" w:rsidRPr="00C132E8" w:rsidRDefault="00FB2DFB" w:rsidP="00FB2DFB">
      <w:pPr>
        <w:rPr>
          <w:sz w:val="12"/>
        </w:rPr>
      </w:pPr>
      <w:r w:rsidRPr="00C132E8">
        <w:rPr>
          <w:sz w:val="12"/>
        </w:rPr>
        <w:t>The difference between business as usual and this new focus on harnessing constant disruptive change as a competitive advantage is passion, intensity and focus—and belief that the risk is worth the potential reward for that genius idea that excites the crowd every time you let them use it.</w:t>
      </w:r>
    </w:p>
    <w:p w:rsidR="00FB2DFB" w:rsidRPr="00C132E8" w:rsidRDefault="00FB2DFB" w:rsidP="00FB2DFB">
      <w:pPr>
        <w:rPr>
          <w:sz w:val="12"/>
        </w:rPr>
      </w:pPr>
      <w:r w:rsidRPr="00C132E8">
        <w:rPr>
          <w:sz w:val="12"/>
        </w:rPr>
        <w:t>The shale energy boom is evidence of the amazing power of disruption. The dramatic growth in unconventional oil and gas domestic energy production in the US and the oil sands in Alberta are a direct result of the constantly disruptive forces of opportunity and risk at work:</w:t>
      </w:r>
    </w:p>
    <w:p w:rsidR="00FB2DFB" w:rsidRPr="00C132E8" w:rsidRDefault="00FB2DFB" w:rsidP="00FB2DFB">
      <w:pPr>
        <w:rPr>
          <w:sz w:val="12"/>
        </w:rPr>
      </w:pPr>
      <w:r w:rsidRPr="00C132E8">
        <w:rPr>
          <w:sz w:val="12"/>
        </w:rPr>
        <w:t xml:space="preserve">•    </w:t>
      </w:r>
      <w:proofErr w:type="spellStart"/>
      <w:r w:rsidRPr="00C132E8">
        <w:rPr>
          <w:sz w:val="12"/>
        </w:rPr>
        <w:t>Fracking</w:t>
      </w:r>
      <w:proofErr w:type="spellEnd"/>
      <w:r w:rsidRPr="00C132E8">
        <w:rPr>
          <w:sz w:val="12"/>
        </w:rPr>
        <w:t xml:space="preserve"> Dis-intermediates EPA Regulators and Creates Growth and Jobs. US EPA-driven emission reduction rules are an administrative response to failure to pass cap and trade legislation. The goal is to force coal plant retirements and prevent new construction but disruptive change from horizontal drilling and </w:t>
      </w:r>
      <w:proofErr w:type="spellStart"/>
      <w:r w:rsidRPr="00C132E8">
        <w:rPr>
          <w:sz w:val="12"/>
        </w:rPr>
        <w:t>fracking</w:t>
      </w:r>
      <w:proofErr w:type="spellEnd"/>
      <w:r w:rsidRPr="00C132E8">
        <w:rPr>
          <w:sz w:val="12"/>
        </w:rPr>
        <w:t xml:space="preserve"> proved a more ruthless force for change by undermining the economics of coal with low priced natural gas but revitalizing domestic oil and gas dramatically increasing domestic production, jobs, tax revenue and growth.</w:t>
      </w:r>
    </w:p>
    <w:p w:rsidR="00FB2DFB" w:rsidRPr="00C132E8" w:rsidRDefault="00FB2DFB" w:rsidP="00FB2DFB">
      <w:pPr>
        <w:rPr>
          <w:sz w:val="12"/>
        </w:rPr>
      </w:pPr>
      <w:r w:rsidRPr="00C132E8">
        <w:rPr>
          <w:sz w:val="12"/>
        </w:rPr>
        <w:t>•    Shale Gas Boom creates a Global Challenge to OPEC. The US has gone from a looming importer of LNG to replace its depleting natural gas reserves to a new exporter of LNG to project shale gas into higher priced global markets. Shale plays are by their nature faster depleting resources, but there are many more play opportunities widely distributed across North America, and other parts of the world creating a serious future challenge to OPEC.</w:t>
      </w:r>
    </w:p>
    <w:p w:rsidR="00FB2DFB" w:rsidRPr="00C132E8" w:rsidRDefault="00FB2DFB" w:rsidP="00FB2DFB">
      <w:pPr>
        <w:rPr>
          <w:sz w:val="12"/>
        </w:rPr>
      </w:pPr>
      <w:r w:rsidRPr="00C132E8">
        <w:rPr>
          <w:sz w:val="12"/>
        </w:rPr>
        <w:t>•    Ruthless Global Energy Competition could give way to Collaboration. Today we see ruthless global competition for access to conventional energy resources from emerging economies like China, India and Brazil eager to fuel exports to sustain their economic growth. The myth of peak oil has been shattered by the growth of unconventional oil and gas and the wide global potential for its future. Instead of competing for limited perceived resources and shipping them round the world, the shale disruptive revolution is a big shift transition to collaboration to improve technology, share and develop knowledge and expertise to use it. Far from being a competitor for energy resources, the United States and its advanced technology prowess in horizontal drilling and hydraulic fracturing democratizes energy access and reduces the corrosive dependence on OPEC, Russia and other oil and gas cartel wannabes. Scenario analysis is a powerful tool to anticipate and rehearse these big shift events before they happen.</w:t>
      </w:r>
    </w:p>
    <w:p w:rsidR="00FB2DFB" w:rsidRDefault="00FB2DFB" w:rsidP="00FB2DFB">
      <w:r w:rsidRPr="00C132E8">
        <w:rPr>
          <w:sz w:val="16"/>
        </w:rPr>
        <w:t xml:space="preserve">The transformation in </w:t>
      </w:r>
      <w:r w:rsidRPr="00C132E8">
        <w:rPr>
          <w:rStyle w:val="StyleBoldUnderline"/>
        </w:rPr>
        <w:t xml:space="preserve">predictive </w:t>
      </w:r>
      <w:r w:rsidRPr="00DB4043">
        <w:rPr>
          <w:rStyle w:val="StyleBoldUnderline"/>
          <w:highlight w:val="green"/>
        </w:rPr>
        <w:t>energy analytics</w:t>
      </w:r>
      <w:r w:rsidRPr="00C132E8">
        <w:rPr>
          <w:sz w:val="16"/>
        </w:rPr>
        <w:t xml:space="preserve"> is that crowd sourced scenario analysis </w:t>
      </w:r>
      <w:r w:rsidRPr="00C132E8">
        <w:rPr>
          <w:rStyle w:val="StyleBoldUnderline"/>
        </w:rPr>
        <w:t xml:space="preserve">with advanced data visualization combined </w:t>
      </w:r>
      <w:r w:rsidRPr="00DB4043">
        <w:rPr>
          <w:rStyle w:val="StyleBoldUnderline"/>
          <w:highlight w:val="green"/>
        </w:rPr>
        <w:t>with expert knowledge</w:t>
      </w:r>
      <w:r w:rsidRPr="00C132E8">
        <w:rPr>
          <w:sz w:val="16"/>
        </w:rPr>
        <w:t xml:space="preserve"> of regional energy market fundamentals </w:t>
      </w:r>
      <w:r w:rsidRPr="00DB4043">
        <w:rPr>
          <w:rStyle w:val="StyleBoldUnderline"/>
          <w:highlight w:val="green"/>
        </w:rPr>
        <w:t>is the</w:t>
      </w:r>
      <w:r w:rsidRPr="00C132E8">
        <w:rPr>
          <w:rStyle w:val="StyleBoldUnderline"/>
        </w:rPr>
        <w:t xml:space="preserve"> business </w:t>
      </w:r>
      <w:r w:rsidRPr="00DB4043">
        <w:rPr>
          <w:rStyle w:val="StyleBoldUnderline"/>
          <w:highlight w:val="green"/>
        </w:rPr>
        <w:t xml:space="preserve">economics </w:t>
      </w:r>
      <w:r w:rsidRPr="00DB4043">
        <w:rPr>
          <w:rStyle w:val="Emphasis"/>
          <w:highlight w:val="green"/>
        </w:rPr>
        <w:t>equivalent of war games</w:t>
      </w:r>
      <w:r w:rsidRPr="00DB4043">
        <w:rPr>
          <w:rStyle w:val="StyleBoldUnderline"/>
          <w:highlight w:val="green"/>
        </w:rPr>
        <w:t xml:space="preserve"> enabling managers to</w:t>
      </w:r>
      <w:r w:rsidRPr="00C132E8">
        <w:rPr>
          <w:rStyle w:val="StyleBoldUnderline"/>
        </w:rPr>
        <w:t xml:space="preserve"> stress </w:t>
      </w:r>
      <w:r w:rsidRPr="00DB4043">
        <w:rPr>
          <w:rStyle w:val="StyleBoldUnderline"/>
          <w:highlight w:val="green"/>
        </w:rPr>
        <w:t>test</w:t>
      </w:r>
      <w:r w:rsidRPr="00C132E8">
        <w:rPr>
          <w:rStyle w:val="StyleBoldUnderline"/>
        </w:rPr>
        <w:t xml:space="preserve"> strategy </w:t>
      </w:r>
      <w:r w:rsidRPr="00DB4043">
        <w:rPr>
          <w:rStyle w:val="StyleBoldUnderline"/>
          <w:highlight w:val="green"/>
        </w:rPr>
        <w:t>opportunities</w:t>
      </w:r>
      <w:r w:rsidRPr="00C132E8">
        <w:rPr>
          <w:sz w:val="16"/>
        </w:rPr>
        <w:t xml:space="preserve"> and risk exposures across alternative business futures. War games require good ‘</w:t>
      </w:r>
      <w:proofErr w:type="spellStart"/>
      <w:r w:rsidRPr="00C132E8">
        <w:rPr>
          <w:sz w:val="16"/>
        </w:rPr>
        <w:t>intel</w:t>
      </w:r>
      <w:proofErr w:type="spellEnd"/>
      <w:r w:rsidRPr="00C132E8">
        <w:rPr>
          <w:sz w:val="16"/>
        </w:rPr>
        <w:t>’ inside to prepare for the combat of constant disruption in competitive global markets</w:t>
      </w:r>
      <w:r>
        <w:t>.</w:t>
      </w:r>
    </w:p>
    <w:p w:rsidR="00FB2DFB" w:rsidRDefault="00FB2DFB" w:rsidP="00FB2DFB"/>
    <w:p w:rsidR="00FB2DFB" w:rsidRPr="00BE02CF" w:rsidRDefault="00FB2DFB" w:rsidP="00FB2DFB">
      <w:pPr>
        <w:jc w:val="both"/>
        <w:rPr>
          <w:b/>
        </w:rPr>
      </w:pPr>
      <w:r w:rsidRPr="00BE02CF">
        <w:rPr>
          <w:b/>
        </w:rPr>
        <w:t xml:space="preserve">Securitizing energy mobilizes political attention and cooperative action. </w:t>
      </w:r>
    </w:p>
    <w:p w:rsidR="00FB2DFB" w:rsidRPr="00BE02CF" w:rsidRDefault="00FB2DFB" w:rsidP="00FB2DFB">
      <w:pPr>
        <w:jc w:val="both"/>
        <w:rPr>
          <w:rStyle w:val="StyleStyleBold12pt"/>
        </w:rPr>
      </w:pPr>
      <w:proofErr w:type="spellStart"/>
      <w:r w:rsidRPr="00BE02CF">
        <w:rPr>
          <w:rStyle w:val="StyleStyleBold12pt"/>
        </w:rPr>
        <w:t>Trombetta</w:t>
      </w:r>
      <w:proofErr w:type="spellEnd"/>
      <w:r w:rsidRPr="00BE02CF">
        <w:rPr>
          <w:rStyle w:val="StyleStyleBold12pt"/>
        </w:rPr>
        <w:t xml:space="preserve"> 09</w:t>
      </w:r>
    </w:p>
    <w:p w:rsidR="00FB2DFB" w:rsidRPr="00BE02CF" w:rsidRDefault="00FB2DFB" w:rsidP="00FB2DFB">
      <w:pPr>
        <w:jc w:val="both"/>
        <w:rPr>
          <w:rStyle w:val="StyleStyleBold12pt"/>
        </w:rPr>
      </w:pPr>
      <w:r w:rsidRPr="00BE02CF">
        <w:rPr>
          <w:rStyle w:val="StyleStyleBold12pt"/>
          <w:b w:val="0"/>
        </w:rPr>
        <w:t xml:space="preserve">[Maria Julia </w:t>
      </w:r>
      <w:proofErr w:type="spellStart"/>
      <w:r w:rsidRPr="00BE02CF">
        <w:rPr>
          <w:rStyle w:val="StyleStyleBold12pt"/>
          <w:b w:val="0"/>
        </w:rPr>
        <w:t>Trombetta</w:t>
      </w:r>
      <w:proofErr w:type="spellEnd"/>
      <w:r w:rsidRPr="00BE02CF">
        <w:rPr>
          <w:rStyle w:val="StyleStyleBold12pt"/>
          <w:b w:val="0"/>
        </w:rPr>
        <w:t>, Delft University of Technology, “Environmental security and climate change: analyzing the discourse”, Cambridge Review of International Affairs, 1-26-2009, http://www.tandfonline.com/doi/pdf/10.1080/09557570802452920]</w:t>
      </w:r>
    </w:p>
    <w:p w:rsidR="00FB2DFB" w:rsidRPr="00BE02CF" w:rsidRDefault="00FB2DFB" w:rsidP="00FB2DFB">
      <w:pPr>
        <w:jc w:val="both"/>
        <w:rPr>
          <w:u w:val="single"/>
        </w:rPr>
      </w:pPr>
      <w:r w:rsidRPr="00BE02CF">
        <w:t xml:space="preserve">The second implication is related to the link between climate security and energy security. This link contains an inherent tension since </w:t>
      </w:r>
      <w:r w:rsidRPr="00BE02CF">
        <w:rPr>
          <w:highlight w:val="yellow"/>
          <w:u w:val="single"/>
        </w:rPr>
        <w:t>energy security is</w:t>
      </w:r>
      <w:r w:rsidRPr="00BE02CF">
        <w:rPr>
          <w:u w:val="single"/>
        </w:rPr>
        <w:t xml:space="preserve"> traditionally </w:t>
      </w:r>
      <w:r w:rsidRPr="00BE02CF">
        <w:rPr>
          <w:highlight w:val="yellow"/>
          <w:u w:val="single"/>
        </w:rPr>
        <w:t>associated with national security and its logic, whereas climate security is supposed to promote a cooperative approach</w:t>
      </w:r>
      <w:r w:rsidRPr="00BE02CF">
        <w:rPr>
          <w:u w:val="single"/>
        </w:rPr>
        <w:t xml:space="preserve"> to global issues</w:t>
      </w:r>
      <w:r w:rsidRPr="00BE02CF">
        <w:t xml:space="preserve">. Agreements on energy supply are generally the result of bilateral agreements between states. The energy sector contributes a substantial portion of states’ income and policy—states gain revenues from concessions, transit fees and taxes or are directly involved with national companies. Hence the current situation of tight energy markets characterized by rising demand, high prices and concerns for terrorist </w:t>
      </w:r>
      <w:r w:rsidRPr="00BE02CF">
        <w:lastRenderedPageBreak/>
        <w:t xml:space="preserve">attacks against critical infrastructures is particularly challenging for states, which are divided between promoting privatization and being more involved in energy policy. Besides, </w:t>
      </w:r>
      <w:r w:rsidRPr="00BE02CF">
        <w:rPr>
          <w:highlight w:val="yellow"/>
          <w:u w:val="single"/>
        </w:rPr>
        <w:t>there are limited multilateral institutions that deal with energy security, resulting in the higher risks of fostering a zero-sum mentality</w:t>
      </w:r>
      <w:r w:rsidRPr="00BE02CF">
        <w:rPr>
          <w:u w:val="single"/>
        </w:rPr>
        <w:t xml:space="preserve"> and an antagonistic attitude which can be problematic in dealing with climate issues. How can these developments be read through the lens of the framework previously elaborated? </w:t>
      </w:r>
      <w:r w:rsidRPr="00BE02CF">
        <w:rPr>
          <w:highlight w:val="yellow"/>
          <w:u w:val="single"/>
        </w:rPr>
        <w:t>Can this be considered as a securitization</w:t>
      </w:r>
      <w:r w:rsidRPr="00BE02CF">
        <w:rPr>
          <w:u w:val="single"/>
        </w:rPr>
        <w:t xml:space="preserve"> which is transforming security practices?</w:t>
      </w:r>
      <w:r w:rsidRPr="00BE02CF">
        <w:t xml:space="preserve"> The renewal of the debate on climate change and security appears as an attempt to transform it into an existential threat, requiring urgent measures. </w:t>
      </w:r>
      <w:r w:rsidRPr="00BE02CF">
        <w:rPr>
          <w:highlight w:val="yellow"/>
          <w:u w:val="single"/>
        </w:rPr>
        <w:t>It has mobilized political action, emergency measures and even attempts to institutionalize the debate at an international level</w:t>
      </w:r>
      <w:r w:rsidRPr="00BE02CF">
        <w:rPr>
          <w:u w:val="single"/>
        </w:rPr>
        <w:t>. So far the securitization of climate has succeeded in persuading even</w:t>
      </w:r>
      <w:r w:rsidRPr="00BE02CF">
        <w:t xml:space="preserve"> the reluctant </w:t>
      </w:r>
      <w:r w:rsidRPr="00BE02CF">
        <w:rPr>
          <w:u w:val="single"/>
        </w:rPr>
        <w:t>Bush</w:t>
      </w:r>
      <w:r w:rsidRPr="00BE02CF">
        <w:t xml:space="preserve"> administration to undertake discussion on emissions reduction. It has also contributed to the formulation of the Bali Roadmap to set a strategy for the </w:t>
      </w:r>
      <w:proofErr w:type="spellStart"/>
      <w:r w:rsidRPr="00BE02CF">
        <w:t>postKyoto</w:t>
      </w:r>
      <w:proofErr w:type="spellEnd"/>
      <w:r w:rsidRPr="00BE02CF">
        <w:t xml:space="preserve"> period. The UN Security Council, at the initiative of the UK, discussed the potential impact of climate change on peace and security for the ﬁrst time ever (UK Mission to the UN 2007). </w:t>
      </w:r>
      <w:r w:rsidRPr="00BE02CF">
        <w:rPr>
          <w:u w:val="single"/>
        </w:rPr>
        <w:t xml:space="preserve">The most impressive results have been within the EU, since </w:t>
      </w:r>
      <w:r w:rsidRPr="00BE02CF">
        <w:rPr>
          <w:highlight w:val="yellow"/>
          <w:u w:val="single"/>
        </w:rPr>
        <w:t>it has contributed to the EU developing a common energy policy—an issue that has previously been delayed</w:t>
      </w:r>
      <w:r w:rsidRPr="00BE02CF">
        <w:t xml:space="preserve"> for decades. Traditionally energy issues have been considered a prerogative of member states and security of supply has been considered a national security issue. The EU Commission is promoting a </w:t>
      </w:r>
      <w:proofErr w:type="spellStart"/>
      <w:r w:rsidRPr="00BE02CF">
        <w:t>nonantagonistic</w:t>
      </w:r>
      <w:proofErr w:type="spellEnd"/>
      <w:r w:rsidRPr="00BE02CF">
        <w:t xml:space="preserve"> approach that relies on liberalization and cooperation to promote a common energy policy and to secure energy supply and climate stability. The impact of this strategy is evident in the reaction to the Ukrainian gas crisis in 2006. When Russia cut the gas supply to Ukraine, due to their dispute over gas prices, the amount of gas transiting through Ukraine and destined for European countries fell dramatically (Jon Stern 2006). Despite the rapid solution of the crisis it was considered a wakeup call which prompted a signiﬁcant debate on energy security. Within NATO the point was discussed in terms of new roles for the alliance, including the possibility of military involvement to patrol the supply routes, suggesting an antagonistic approach (Shea 2006), but within the EU the crisis provided an opportunity to expedite the development of a common energy policy. </w:t>
      </w:r>
      <w:r w:rsidRPr="00BE02CF">
        <w:rPr>
          <w:u w:val="single"/>
        </w:rPr>
        <w:t>The common energy policy set ambitious targets, mobilizing consensus through the double lever of climate security and energy security</w:t>
      </w:r>
      <w:r w:rsidRPr="00BE02CF">
        <w:t xml:space="preserve">. In January 2007 the Commission presented the ‘Energy and Climate package’ (Commission of the European Communities 2007). It included a Strategic Energy Review which focused on both internal and external aspects of EU energy policy. In March 2007, EU leaders approved the plan, agreeing on a binding target of 20 per cent reduction of greenhouse gas emissions by the EU by 2020, compared to 1990 levels. </w:t>
      </w:r>
      <w:r w:rsidRPr="00BE02CF">
        <w:rPr>
          <w:highlight w:val="yellow"/>
          <w:u w:val="single"/>
        </w:rPr>
        <w:t>Central to the agreement was the recognition that energy and environment should go hand in hand</w:t>
      </w:r>
      <w:r w:rsidRPr="00BE02CF">
        <w:rPr>
          <w:u w:val="single"/>
        </w:rPr>
        <w:t>. The plan committed member states to raising the European share of renewable energy to 20 per cent, increasing energy efﬁciency, completing the internal market for electricity and gas, and the development of a common external energy policy.</w:t>
      </w:r>
      <w:r w:rsidRPr="00BE02CF">
        <w:t xml:space="preserve"> Although the focus is on the EU interest and security, the means to achieve them are market mechanisms, promotion of liberal order and multilateralism. Thus far </w:t>
      </w:r>
      <w:r w:rsidRPr="00BE02CF">
        <w:rPr>
          <w:u w:val="single"/>
        </w:rPr>
        <w:t xml:space="preserve">appeals to climate security have mobilized actions even if the emergency measures have not exceeded the ordinary policy debate. Hence </w:t>
      </w:r>
      <w:r w:rsidRPr="00BE02CF">
        <w:rPr>
          <w:highlight w:val="yellow"/>
          <w:u w:val="single"/>
        </w:rPr>
        <w:t>these appeals can be considered as proper securitization</w:t>
      </w:r>
      <w:r w:rsidRPr="00BE02CF">
        <w:rPr>
          <w:u w:val="single"/>
        </w:rPr>
        <w:t xml:space="preserve"> rather than failed securitizing moves</w:t>
      </w:r>
      <w:r w:rsidRPr="00BE02CF">
        <w:t xml:space="preserve">. 9 </w:t>
      </w:r>
      <w:r w:rsidRPr="00BE02CF">
        <w:rPr>
          <w:highlight w:val="yellow"/>
          <w:u w:val="single"/>
        </w:rPr>
        <w:t>The securitization</w:t>
      </w:r>
      <w:r w:rsidRPr="00BE02CF">
        <w:rPr>
          <w:u w:val="single"/>
        </w:rPr>
        <w:t xml:space="preserve"> of climate change </w:t>
      </w:r>
      <w:r w:rsidRPr="00BE02CF">
        <w:rPr>
          <w:highlight w:val="yellow"/>
          <w:u w:val="single"/>
        </w:rPr>
        <w:t>has avoided the identiﬁcation of enemies and has involved actors other than states,</w:t>
      </w:r>
      <w:r w:rsidRPr="00BE02CF">
        <w:rPr>
          <w:u w:val="single"/>
        </w:rPr>
        <w:t xml:space="preserve"> both in the securitizing moves and in the security provisions.</w:t>
      </w:r>
    </w:p>
    <w:p w:rsidR="00FB2DFB" w:rsidRPr="001E5C0F" w:rsidRDefault="00FB2DFB" w:rsidP="00FB2DFB"/>
    <w:p w:rsidR="00FB2DFB" w:rsidRDefault="00FB2DFB" w:rsidP="00FB2DFB">
      <w:pPr>
        <w:pStyle w:val="Heading4"/>
      </w:pPr>
      <w:r>
        <w:t xml:space="preserve">Empirical reasoning by itself is sufficient – the alternative is negligence </w:t>
      </w:r>
    </w:p>
    <w:p w:rsidR="00FB2DFB" w:rsidRDefault="00FB2DFB" w:rsidP="00FB2DFB">
      <w:pPr>
        <w:pStyle w:val="Heading4"/>
        <w:spacing w:before="0"/>
      </w:pPr>
      <w:r>
        <w:t xml:space="preserve">Dekker ’11 </w:t>
      </w:r>
      <w:r w:rsidRPr="001317DD">
        <w:rPr>
          <w:b w:val="0"/>
          <w:sz w:val="22"/>
        </w:rPr>
        <w:t>(Sidney,</w:t>
      </w:r>
      <w:r>
        <w:rPr>
          <w:b w:val="0"/>
          <w:sz w:val="22"/>
        </w:rPr>
        <w:t xml:space="preserve"> Centre for Ethics, Law, Justice and Governance, Griffith University Professor, 2/21/11</w:t>
      </w:r>
      <w:r w:rsidRPr="001317DD">
        <w:rPr>
          <w:b w:val="0"/>
          <w:sz w:val="22"/>
        </w:rPr>
        <w:t>, “The complexity of failure: Implications of complexity theory for safety investigations”, Safety Science Volume 49, Issue 6, July 2011, Pages 939–945</w:t>
      </w:r>
      <w:r>
        <w:rPr>
          <w:b w:val="0"/>
          <w:sz w:val="22"/>
        </w:rPr>
        <w:t>)</w:t>
      </w:r>
    </w:p>
    <w:p w:rsidR="00FB2DFB" w:rsidRDefault="00FB2DFB" w:rsidP="00FB2DFB"/>
    <w:p w:rsidR="00FB2DFB" w:rsidRDefault="00FB2DFB" w:rsidP="00FB2DFB">
      <w:r>
        <w:t xml:space="preserve">The philosophy of Newtonian science is one of simplicity: </w:t>
      </w:r>
      <w:r w:rsidRPr="00E67BBB">
        <w:rPr>
          <w:rStyle w:val="StyleBoldUnderline"/>
          <w:highlight w:val="yellow"/>
        </w:rPr>
        <w:t>the complexity of the world is only apparent and to deal with it we need to analyze phenomena into their basic components.</w:t>
      </w:r>
      <w:r>
        <w:t xml:space="preserve"> This is applied in the search for psychological sources of failure, for example. Methods that subdivide “human error” into further component categories, such as perceptual failure, attention failure, memory failure or inaction are in use in for example air traffic control (</w:t>
      </w:r>
      <w:proofErr w:type="spellStart"/>
      <w:r>
        <w:t>Hollnagel</w:t>
      </w:r>
      <w:proofErr w:type="spellEnd"/>
      <w:r>
        <w:t xml:space="preserve"> and </w:t>
      </w:r>
      <w:proofErr w:type="spellStart"/>
      <w:r>
        <w:t>Amalberti</w:t>
      </w:r>
      <w:proofErr w:type="spellEnd"/>
      <w:r>
        <w:t xml:space="preserve">, 2001). It is also applied in legal </w:t>
      </w:r>
      <w:r>
        <w:lastRenderedPageBreak/>
        <w:t xml:space="preserve">reasoning in the wake of accidents, by separating out one or a few actions (or inactions) on the part of individual people (Douglas, 1992, Thomas, 2007 and </w:t>
      </w:r>
      <w:proofErr w:type="spellStart"/>
      <w:r>
        <w:t>Catino</w:t>
      </w:r>
      <w:proofErr w:type="spellEnd"/>
      <w:r>
        <w:t>, 2008).</w:t>
      </w:r>
      <w:r>
        <w:rPr>
          <w:sz w:val="12"/>
        </w:rPr>
        <w:t xml:space="preserve"> </w:t>
      </w:r>
      <w:r w:rsidRPr="00FE76F1">
        <w:rPr>
          <w:sz w:val="12"/>
        </w:rPr>
        <w:t xml:space="preserve"> </w:t>
      </w:r>
    </w:p>
    <w:p w:rsidR="00FB2DFB" w:rsidRDefault="00FB2DFB" w:rsidP="00FB2DFB">
      <w:r>
        <w:t>2.2. Causes for effects can be found</w:t>
      </w:r>
    </w:p>
    <w:p w:rsidR="00FB2DFB" w:rsidRDefault="00FB2DFB" w:rsidP="00FB2DFB">
      <w:r>
        <w:t xml:space="preserve">In the Newtonian vision of the world, </w:t>
      </w:r>
      <w:r w:rsidRPr="00E67BBB">
        <w:rPr>
          <w:rStyle w:val="StyleBoldUnderline"/>
          <w:highlight w:val="yellow"/>
        </w:rPr>
        <w:t xml:space="preserve">everything </w:t>
      </w:r>
      <w:r>
        <w:t xml:space="preserve">that happens </w:t>
      </w:r>
      <w:r w:rsidRPr="00E67BBB">
        <w:rPr>
          <w:rStyle w:val="StyleBoldUnderline"/>
          <w:highlight w:val="yellow"/>
        </w:rPr>
        <w:t xml:space="preserve">has a </w:t>
      </w:r>
      <w:r>
        <w:t xml:space="preserve">definitive, identifiable </w:t>
      </w:r>
      <w:r w:rsidRPr="00E67BBB">
        <w:rPr>
          <w:rStyle w:val="StyleBoldUnderline"/>
          <w:highlight w:val="yellow"/>
        </w:rPr>
        <w:t xml:space="preserve">cause and </w:t>
      </w:r>
      <w:r>
        <w:t xml:space="preserve">a definitive </w:t>
      </w:r>
      <w:r w:rsidRPr="00E67BBB">
        <w:rPr>
          <w:rStyle w:val="StyleBoldUnderline"/>
          <w:highlight w:val="yellow"/>
        </w:rPr>
        <w:t>effect</w:t>
      </w:r>
      <w:r>
        <w:t>. There is symmetry between cause and effect (they are equal but opposite). The determination of the “cause” or “causes” is of course seen as the most important function of accident investigation, but assumes that physical effects can be traced back to physical causes (or a chain of causes-effects) (</w:t>
      </w:r>
      <w:proofErr w:type="spellStart"/>
      <w:r>
        <w:t>Leveson</w:t>
      </w:r>
      <w:proofErr w:type="spellEnd"/>
      <w:r>
        <w:t>, 2002). The assumption that effects cannot occur without specific causes influences legal reasoning in the wake of accidents too. For example, to raise a question of negligence in an accident, harm must be caused by the negligent action (GAIN, 2004). Assumptions about cause-effect symmetry can be seen in what is known as the outcome bias (</w:t>
      </w:r>
      <w:proofErr w:type="spellStart"/>
      <w:r>
        <w:t>Fischhoff</w:t>
      </w:r>
      <w:proofErr w:type="spellEnd"/>
      <w:r>
        <w:t xml:space="preserve">, 1975). </w:t>
      </w:r>
      <w:r w:rsidRPr="00E67BBB">
        <w:rPr>
          <w:rStyle w:val="StyleBoldUnderline"/>
          <w:highlight w:val="yellow"/>
        </w:rPr>
        <w:t>The worse the consequences, the more any preceding acts are seen as blameworthy</w:t>
      </w:r>
      <w:r>
        <w:t xml:space="preserve"> (Hugh and Dekker, 2009).</w:t>
      </w:r>
      <w:r>
        <w:rPr>
          <w:sz w:val="12"/>
        </w:rPr>
        <w:t xml:space="preserve"> </w:t>
      </w:r>
      <w:r w:rsidRPr="00FE76F1">
        <w:rPr>
          <w:sz w:val="12"/>
        </w:rPr>
        <w:t xml:space="preserve"> </w:t>
      </w:r>
      <w:r>
        <w:t xml:space="preserve">Newtonian ontology is materialistic: all phenomena, whether physical, psychological or social, can be reduced to (or understood in terms of) matter, that is, the movement of physical components inside three-dimensional Euclidean space. The only property that distinguishes particles is where they are in that space. Change, evolution, and indeed accidents, can be reduced to the geometrical arrangement (or misalignment) of fundamentally equivalent pieces of matter, whose interactive movements are governed exhaustively by linear laws of motion, of cause and effect. The Newtonian model may have become so pervasive and coincident with “scientific” thinking that, if analytic reduction to determinate cause-effect relationships cannot be achieved, then the accident analysis method or agency isn’t entirely worthy. The Chairman of the NTSB at the time, Jim Hall, raised the specter of his agency not being able to find the Eureka part in TWA 200, which would challenge its entire reputation (p. 119): “What you’re dealing with here is much more than an aviation accident… What you have </w:t>
      </w:r>
      <w:r w:rsidRPr="00E67BBB">
        <w:rPr>
          <w:rStyle w:val="StyleBoldUnderline"/>
          <w:highlight w:val="yellow"/>
        </w:rPr>
        <w:t xml:space="preserve">at stake </w:t>
      </w:r>
      <w:r>
        <w:t xml:space="preserve">here </w:t>
      </w:r>
      <w:r w:rsidRPr="00E67BBB">
        <w:rPr>
          <w:rStyle w:val="StyleBoldUnderline"/>
          <w:highlight w:val="yellow"/>
        </w:rPr>
        <w:t xml:space="preserve">is the credibility of </w:t>
      </w:r>
      <w:r>
        <w:t xml:space="preserve">this agency and the credibility of </w:t>
      </w:r>
      <w:r w:rsidRPr="00E67BBB">
        <w:rPr>
          <w:rStyle w:val="StyleBoldUnderline"/>
          <w:highlight w:val="yellow"/>
        </w:rPr>
        <w:t xml:space="preserve">the government </w:t>
      </w:r>
      <w:r>
        <w:t>to run an investigation” (Dekker, 2011).</w:t>
      </w:r>
      <w:r>
        <w:rPr>
          <w:sz w:val="12"/>
        </w:rPr>
        <w:t xml:space="preserve"> </w:t>
      </w:r>
      <w:r w:rsidRPr="00FE76F1">
        <w:rPr>
          <w:sz w:val="12"/>
        </w:rPr>
        <w:t xml:space="preserve"> </w:t>
      </w:r>
    </w:p>
    <w:p w:rsidR="00FB2DFB" w:rsidRDefault="00FB2DFB" w:rsidP="00FB2DFB">
      <w:r>
        <w:t>2.3. The foreseeability of harm</w:t>
      </w:r>
    </w:p>
    <w:p w:rsidR="00FB2DFB" w:rsidRPr="00FE76F1" w:rsidRDefault="00FB2DFB" w:rsidP="00FB2DFB">
      <w:r>
        <w:t xml:space="preserve">According to Newton’s image of the universe, </w:t>
      </w:r>
      <w:r w:rsidRPr="009A4CDB">
        <w:rPr>
          <w:rStyle w:val="StyleBoldUnderline"/>
        </w:rPr>
        <w:t>the future of any part of it can be predicted with absolute certainty if its state at any time was known in all details. With enough knowledge of the initial conditions</w:t>
      </w:r>
      <w:r w:rsidRPr="009A4CDB">
        <w:t xml:space="preserve"> of the particles and the laws that govern their motion, </w:t>
      </w:r>
      <w:r w:rsidRPr="009A4CDB">
        <w:rPr>
          <w:rStyle w:val="StyleBoldUnderline"/>
        </w:rPr>
        <w:t xml:space="preserve">all subsequent events can be foreseen. </w:t>
      </w:r>
      <w:r w:rsidRPr="009A4CDB">
        <w:t>In other words, if somebody can be shown to have known</w:t>
      </w:r>
      <w:r>
        <w:t xml:space="preserve"> (or should have known) the initial positions and momentum of the components constituting a system, as well as the forces acting on those components (which are not only external forces but also those determined by the positions of these and other particles), then this person could, in principle, have predicted the further evolution of the system with complete certainty and accuracy.</w:t>
      </w:r>
      <w:r>
        <w:rPr>
          <w:sz w:val="12"/>
        </w:rPr>
        <w:t xml:space="preserve"> </w:t>
      </w:r>
      <w:r w:rsidRPr="00FE76F1">
        <w:rPr>
          <w:sz w:val="12"/>
        </w:rPr>
        <w:t xml:space="preserve"> </w:t>
      </w:r>
      <w:r>
        <w:t xml:space="preserve">If such knowledge is in principle attainable, then harmful outcomes are foreseeable too. </w:t>
      </w:r>
      <w:r w:rsidRPr="00E67BBB">
        <w:rPr>
          <w:rStyle w:val="StyleBoldUnderline"/>
          <w:highlight w:val="yellow"/>
        </w:rPr>
        <w:t xml:space="preserve">Where people have a duty </w:t>
      </w:r>
      <w:r>
        <w:t xml:space="preserve">of care </w:t>
      </w:r>
      <w:r w:rsidRPr="00E67BBB">
        <w:rPr>
          <w:rStyle w:val="StyleBoldUnderline"/>
          <w:highlight w:val="yellow"/>
        </w:rPr>
        <w:t xml:space="preserve">to apply such knowledge in the prediction of the effects of their interventions, it is consistent with the Newtonian model to ask how they failed to foresee the effects. </w:t>
      </w:r>
    </w:p>
    <w:p w:rsidR="00F3715C" w:rsidRDefault="00F3715C" w:rsidP="004C307F">
      <w:pPr>
        <w:pStyle w:val="Heading3"/>
      </w:pPr>
    </w:p>
    <w:p w:rsidR="007825FD" w:rsidRPr="007825FD" w:rsidRDefault="007825FD" w:rsidP="007825FD"/>
    <w:sectPr w:rsidR="007825FD" w:rsidRPr="007825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4A4" w:rsidRDefault="00BF74A4" w:rsidP="005F5576">
      <w:r>
        <w:separator/>
      </w:r>
    </w:p>
  </w:endnote>
  <w:endnote w:type="continuationSeparator" w:id="0">
    <w:p w:rsidR="00BF74A4" w:rsidRDefault="00BF74A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s²Ó©úÅé"/>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4A4" w:rsidRDefault="00BF74A4" w:rsidP="005F5576">
      <w:r>
        <w:separator/>
      </w:r>
    </w:p>
  </w:footnote>
  <w:footnote w:type="continuationSeparator" w:id="0">
    <w:p w:rsidR="00BF74A4" w:rsidRDefault="00BF74A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C3C"/>
    <w:rsid w:val="000022F2"/>
    <w:rsid w:val="0000459F"/>
    <w:rsid w:val="00004EB4"/>
    <w:rsid w:val="000208AB"/>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B04"/>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5050"/>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311"/>
    <w:rsid w:val="004A6083"/>
    <w:rsid w:val="004A6E81"/>
    <w:rsid w:val="004A7806"/>
    <w:rsid w:val="004B0545"/>
    <w:rsid w:val="004B7E46"/>
    <w:rsid w:val="004C307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5AAB"/>
    <w:rsid w:val="006E53F0"/>
    <w:rsid w:val="006F46C3"/>
    <w:rsid w:val="006F7CDF"/>
    <w:rsid w:val="00700BDB"/>
    <w:rsid w:val="0070121B"/>
    <w:rsid w:val="00701E73"/>
    <w:rsid w:val="00711A42"/>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25FD"/>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3C3C"/>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1135"/>
    <w:rsid w:val="00984B38"/>
    <w:rsid w:val="009A0636"/>
    <w:rsid w:val="009A2FF1"/>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2F12"/>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74A4"/>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6DE8"/>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715C"/>
    <w:rsid w:val="00F40837"/>
    <w:rsid w:val="00F42F79"/>
    <w:rsid w:val="00F47773"/>
    <w:rsid w:val="00F5019D"/>
    <w:rsid w:val="00F56308"/>
    <w:rsid w:val="00F634D6"/>
    <w:rsid w:val="00F64385"/>
    <w:rsid w:val="00F6473F"/>
    <w:rsid w:val="00F76366"/>
    <w:rsid w:val="00F805C0"/>
    <w:rsid w:val="00FB2DF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Heading 3 Char Char, Char Char, Char Char Char Char Char Char Char,Block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Heading 1 Char1 Char,ALEX Char,Heading Char Char"/>
    <w:basedOn w:val="DefaultParagraphFont"/>
    <w:link w:val="Heading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har Char Char Char Char Char Char Char,Heading 3 Char Char Char, Char Char Char, Char Char Char Char Char Char Char Char,Block Headers Char,cite,Heading 3 Char Char Char1,Char Char2,Citation Char,cites Char Char"/>
    <w:basedOn w:val="DefaultParagraphFont"/>
    <w:link w:val="Heading3"/>
    <w:uiPriority w:val="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B"/>
    <w:basedOn w:val="DefaultParagraphFont"/>
    <w:uiPriority w:val="1"/>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1 Char"/>
    <w:basedOn w:val="DefaultParagraphFont"/>
    <w:link w:val="Heading4"/>
    <w:uiPriority w:val="4"/>
    <w:qFormat/>
    <w:rsid w:val="00D176BE"/>
    <w:rPr>
      <w:rFonts w:ascii="Times New Roman" w:eastAsiaTheme="majorEastAsia" w:hAnsi="Times New Roman" w:cstheme="majorBidi"/>
      <w:b/>
      <w:bCs/>
      <w:iCs/>
      <w:sz w:val="26"/>
    </w:rPr>
  </w:style>
  <w:style w:type="character" w:customStyle="1" w:styleId="underline">
    <w:name w:val="underline"/>
    <w:link w:val="textbold"/>
    <w:qFormat/>
    <w:rsid w:val="004C307F"/>
    <w:rPr>
      <w:b/>
      <w:u w:val="single"/>
    </w:rPr>
  </w:style>
  <w:style w:type="paragraph" w:customStyle="1" w:styleId="textbold">
    <w:name w:val="text bold"/>
    <w:basedOn w:val="Normal"/>
    <w:link w:val="underline"/>
    <w:qFormat/>
    <w:rsid w:val="004C307F"/>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4C307F"/>
    <w:pPr>
      <w:ind w:left="288" w:right="288"/>
    </w:pPr>
    <w:rPr>
      <w:rFonts w:eastAsia="Times New Roman"/>
      <w:sz w:val="20"/>
      <w:szCs w:val="20"/>
    </w:rPr>
  </w:style>
  <w:style w:type="character" w:customStyle="1" w:styleId="cardChar">
    <w:name w:val="card Char"/>
    <w:link w:val="card"/>
    <w:rsid w:val="004C307F"/>
    <w:rPr>
      <w:rFonts w:ascii="Times New Roman" w:eastAsia="Times New Roman" w:hAnsi="Times New Roman" w:cs="Times New Roman"/>
      <w:sz w:val="20"/>
      <w:szCs w:val="20"/>
    </w:rPr>
  </w:style>
  <w:style w:type="paragraph" w:customStyle="1" w:styleId="SmallText">
    <w:name w:val="Small Text"/>
    <w:basedOn w:val="Normal"/>
    <w:next w:val="Normal"/>
    <w:link w:val="SmallTextChar"/>
    <w:rsid w:val="004C307F"/>
    <w:rPr>
      <w:rFonts w:ascii="Arial Narrow" w:eastAsia="Malgun Gothic" w:hAnsi="Arial Narrow"/>
      <w:sz w:val="20"/>
      <w:lang w:eastAsia="ko-KR"/>
    </w:rPr>
  </w:style>
  <w:style w:type="character" w:customStyle="1" w:styleId="SmallTextChar">
    <w:name w:val="Small Text Char"/>
    <w:link w:val="SmallText"/>
    <w:rsid w:val="004C307F"/>
    <w:rPr>
      <w:rFonts w:ascii="Arial Narrow" w:eastAsia="Malgun Gothic" w:hAnsi="Arial Narrow" w:cs="Times New Roman"/>
      <w:sz w:val="20"/>
      <w:lang w:eastAsia="ko-KR"/>
    </w:rPr>
  </w:style>
  <w:style w:type="paragraph" w:customStyle="1" w:styleId="tag">
    <w:name w:val="tag"/>
    <w:aliases w:val="No Spacing112,No Spacing111,No Spacing11,No Spacing2,Debate Text,Read stuff,No Spacing1111,No Spacing3,No Spacing1"/>
    <w:basedOn w:val="Normal"/>
    <w:next w:val="Normal"/>
    <w:link w:val="tagChar"/>
    <w:qFormat/>
    <w:rsid w:val="007825FD"/>
    <w:rPr>
      <w:rFonts w:eastAsia="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7825FD"/>
    <w:rPr>
      <w:rFonts w:ascii="Times New Roman" w:eastAsia="Times New Roman" w:hAnsi="Times New Roman" w:cs="Times New Roman"/>
      <w:b/>
      <w:sz w:val="24"/>
      <w:szCs w:val="24"/>
    </w:rPr>
  </w:style>
  <w:style w:type="character" w:customStyle="1" w:styleId="Bodytext">
    <w:name w:val="Body text_"/>
    <w:link w:val="BodyText14"/>
    <w:locked/>
    <w:rsid w:val="007825FD"/>
    <w:rPr>
      <w:rFonts w:ascii="Times New Roman" w:eastAsia="Times New Roman" w:hAnsi="Times New Roman"/>
      <w:sz w:val="18"/>
      <w:szCs w:val="18"/>
      <w:shd w:val="clear" w:color="auto" w:fill="FFFFFF"/>
    </w:rPr>
  </w:style>
  <w:style w:type="paragraph" w:customStyle="1" w:styleId="BodyText14">
    <w:name w:val="Body Text14"/>
    <w:basedOn w:val="Normal"/>
    <w:link w:val="Bodytext"/>
    <w:rsid w:val="007825FD"/>
    <w:pPr>
      <w:shd w:val="clear" w:color="auto" w:fill="FFFFFF"/>
      <w:spacing w:before="300" w:line="252" w:lineRule="exact"/>
    </w:pPr>
    <w:rPr>
      <w:rFonts w:eastAsia="Times New Roman" w:cstheme="minorBidi"/>
      <w:sz w:val="18"/>
      <w:szCs w:val="18"/>
    </w:rPr>
  </w:style>
  <w:style w:type="character" w:customStyle="1" w:styleId="Bodytext11pt">
    <w:name w:val="Body text + 11 pt"/>
    <w:aliases w:val="Not Bold"/>
    <w:rsid w:val="007825FD"/>
    <w:rPr>
      <w:rFonts w:ascii="Times New Roman" w:eastAsia="Times New Roman" w:hAnsi="Times New Roman" w:cs="Times New Roman" w:hint="default"/>
      <w:b/>
      <w:bCs/>
      <w:i w:val="0"/>
      <w:iCs w:val="0"/>
      <w:smallCaps w:val="0"/>
      <w:spacing w:val="0"/>
      <w:sz w:val="22"/>
      <w:szCs w:val="22"/>
      <w:u w:val="single"/>
    </w:rPr>
  </w:style>
  <w:style w:type="character" w:customStyle="1" w:styleId="Bodytext8">
    <w:name w:val="Body text (8)"/>
    <w:rsid w:val="007825FD"/>
    <w:rPr>
      <w:rFonts w:ascii="Times New Roman" w:eastAsia="Times New Roman" w:hAnsi="Times New Roman" w:cs="Times New Roman" w:hint="default"/>
      <w:b w:val="0"/>
      <w:bCs w:val="0"/>
      <w:i w:val="0"/>
      <w:iCs w:val="0"/>
      <w:smallCaps w:val="0"/>
      <w:spacing w:val="0"/>
      <w:sz w:val="22"/>
      <w:szCs w:val="22"/>
      <w:u w:val="single"/>
    </w:rPr>
  </w:style>
  <w:style w:type="paragraph" w:customStyle="1" w:styleId="Card0">
    <w:name w:val="Card"/>
    <w:basedOn w:val="Normal"/>
    <w:link w:val="CardChar0"/>
    <w:rsid w:val="007825FD"/>
    <w:rPr>
      <w:rFonts w:eastAsia="Times New Roman"/>
      <w:sz w:val="16"/>
      <w:szCs w:val="24"/>
    </w:rPr>
  </w:style>
  <w:style w:type="paragraph" w:customStyle="1" w:styleId="BlockTitle">
    <w:name w:val="Block Title"/>
    <w:basedOn w:val="Heading1"/>
    <w:next w:val="Normal"/>
    <w:rsid w:val="007825FD"/>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paragraph" w:styleId="ListParagraph">
    <w:name w:val="List Paragraph"/>
    <w:basedOn w:val="Normal"/>
    <w:uiPriority w:val="34"/>
    <w:qFormat/>
    <w:rsid w:val="00981135"/>
    <w:rPr>
      <w:rFonts w:eastAsia="PMingLiU"/>
      <w:sz w:val="24"/>
      <w:lang w:eastAsia="zh-TW"/>
    </w:rPr>
  </w:style>
  <w:style w:type="character" w:customStyle="1" w:styleId="BoldUnderlineChar">
    <w:name w:val="Bold Underline Char"/>
    <w:locked/>
    <w:rsid w:val="000208AB"/>
    <w:rPr>
      <w:rFonts w:ascii="Times New Roman" w:eastAsia="Times New Roman" w:hAnsi="Times New Roman" w:cs="Times New Roman"/>
      <w:b/>
      <w:bCs/>
      <w:sz w:val="20"/>
      <w:szCs w:val="24"/>
      <w:u w:val="single"/>
    </w:rPr>
  </w:style>
  <w:style w:type="character" w:customStyle="1" w:styleId="Underline-Highlighted">
    <w:name w:val="Underline-Highlighted"/>
    <w:uiPriority w:val="1"/>
    <w:qFormat/>
    <w:rsid w:val="00F3715C"/>
    <w:rPr>
      <w:rFonts w:ascii="Cambria" w:hAnsi="Cambria"/>
      <w:sz w:val="24"/>
      <w:u w:val="single"/>
      <w:bdr w:val="none" w:sz="0" w:space="0" w:color="auto"/>
      <w:shd w:val="clear" w:color="auto" w:fill="99FF66"/>
    </w:rPr>
  </w:style>
  <w:style w:type="paragraph" w:customStyle="1" w:styleId="underlined">
    <w:name w:val="underlined"/>
    <w:next w:val="Normal"/>
    <w:link w:val="underlinedChar"/>
    <w:autoRedefine/>
    <w:rsid w:val="00F3715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F3715C"/>
    <w:rPr>
      <w:rFonts w:ascii="Times New Roman" w:eastAsia="Malgun Gothic" w:hAnsi="Times New Roman" w:cs="Times New Roman"/>
      <w:sz w:val="24"/>
      <w:szCs w:val="24"/>
      <w:u w:val="single"/>
    </w:rPr>
  </w:style>
  <w:style w:type="paragraph" w:customStyle="1" w:styleId="Tags">
    <w:name w:val="Tags"/>
    <w:next w:val="Normal"/>
    <w:link w:val="TagsChar"/>
    <w:qFormat/>
    <w:rsid w:val="00F3715C"/>
    <w:pPr>
      <w:widowControl w:val="0"/>
      <w:spacing w:after="0" w:line="240" w:lineRule="auto"/>
      <w:outlineLvl w:val="1"/>
    </w:pPr>
    <w:rPr>
      <w:rFonts w:ascii="Times New Roman" w:eastAsia="Times New Roman" w:hAnsi="Times New Roman" w:cs="Times New Roman"/>
      <w:b/>
      <w:sz w:val="24"/>
      <w:szCs w:val="24"/>
    </w:rPr>
  </w:style>
  <w:style w:type="character" w:customStyle="1" w:styleId="Emphasis2">
    <w:name w:val="Emphasis2"/>
    <w:rsid w:val="00F3715C"/>
    <w:rPr>
      <w:rFonts w:ascii="Times New Roman" w:hAnsi="Times New Roman"/>
      <w:b/>
      <w:iCs/>
      <w:sz w:val="24"/>
      <w:u w:val="single"/>
    </w:rPr>
  </w:style>
  <w:style w:type="character" w:customStyle="1" w:styleId="StyleTimesNewRoman12ptBold">
    <w:name w:val="Style Times New Roman 12 pt Bold"/>
    <w:rsid w:val="00F3715C"/>
    <w:rPr>
      <w:rFonts w:ascii="Times New Roman" w:hAnsi="Times New Roman"/>
      <w:b/>
      <w:bCs/>
      <w:sz w:val="24"/>
    </w:rPr>
  </w:style>
  <w:style w:type="character" w:customStyle="1" w:styleId="TagsChar">
    <w:name w:val="Tags Char"/>
    <w:aliases w:val="Heading 2 Char Char1 Char1"/>
    <w:link w:val="Tags"/>
    <w:rsid w:val="00F3715C"/>
    <w:rPr>
      <w:rFonts w:ascii="Times New Roman" w:eastAsia="Times New Roman" w:hAnsi="Times New Roman" w:cs="Times New Roman"/>
      <w:b/>
      <w:sz w:val="24"/>
      <w:szCs w:val="24"/>
    </w:rPr>
  </w:style>
  <w:style w:type="character" w:customStyle="1" w:styleId="apple-converted-space">
    <w:name w:val="apple-converted-space"/>
    <w:rsid w:val="00F3715C"/>
  </w:style>
  <w:style w:type="character" w:styleId="Strong">
    <w:name w:val="Strong"/>
    <w:aliases w:val="8 pt font"/>
    <w:uiPriority w:val="22"/>
    <w:qFormat/>
    <w:rsid w:val="00F3715C"/>
    <w:rPr>
      <w:rFonts w:ascii="Times New Roman" w:hAnsi="Times New Roman" w:cs="Times New Roman" w:hint="default"/>
      <w:b/>
      <w:bCs/>
      <w:sz w:val="26"/>
    </w:rPr>
  </w:style>
  <w:style w:type="character" w:customStyle="1" w:styleId="NothingChar">
    <w:name w:val="Nothing Char"/>
    <w:link w:val="Nothing"/>
    <w:locked/>
    <w:rsid w:val="00F3715C"/>
    <w:rPr>
      <w:rFonts w:ascii="Helvetica" w:hAnsi="Helvetica"/>
    </w:rPr>
  </w:style>
  <w:style w:type="paragraph" w:customStyle="1" w:styleId="Nothing">
    <w:name w:val="Nothing"/>
    <w:basedOn w:val="Normal"/>
    <w:link w:val="NothingChar"/>
    <w:rsid w:val="00F3715C"/>
    <w:pPr>
      <w:autoSpaceDE w:val="0"/>
      <w:autoSpaceDN w:val="0"/>
      <w:adjustRightInd w:val="0"/>
      <w:jc w:val="both"/>
    </w:pPr>
    <w:rPr>
      <w:rFonts w:ascii="Helvetica" w:hAnsi="Helvetica" w:cstheme="minorBidi"/>
    </w:rPr>
  </w:style>
  <w:style w:type="character" w:customStyle="1" w:styleId="UnderlineBold">
    <w:name w:val="Underline + Bold"/>
    <w:uiPriority w:val="1"/>
    <w:qFormat/>
    <w:rsid w:val="00F3715C"/>
    <w:rPr>
      <w:b/>
      <w:sz w:val="20"/>
      <w:u w:val="single"/>
    </w:rPr>
  </w:style>
  <w:style w:type="character" w:customStyle="1" w:styleId="blue">
    <w:name w:val="blue"/>
    <w:rsid w:val="00F3715C"/>
  </w:style>
  <w:style w:type="character" w:customStyle="1" w:styleId="italic">
    <w:name w:val="italic"/>
    <w:rsid w:val="00F3715C"/>
  </w:style>
  <w:style w:type="character" w:styleId="IntenseEmphasis">
    <w:name w:val="Intense Emphasis"/>
    <w:aliases w:val="Bo"/>
    <w:basedOn w:val="DefaultParagraphFont"/>
    <w:uiPriority w:val="6"/>
    <w:qFormat/>
    <w:rsid w:val="00F3715C"/>
    <w:rPr>
      <w:b/>
      <w:bCs/>
      <w:sz w:val="22"/>
      <w:u w:val="single"/>
    </w:rPr>
  </w:style>
  <w:style w:type="character" w:customStyle="1" w:styleId="CardChar0">
    <w:name w:val="Card Char"/>
    <w:basedOn w:val="DefaultParagraphFont"/>
    <w:link w:val="Card0"/>
    <w:locked/>
    <w:rsid w:val="00FB2DFB"/>
    <w:rPr>
      <w:rFonts w:ascii="Times New Roman" w:eastAsia="Times New Roman" w:hAnsi="Times New Roman" w:cs="Times New Roman"/>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Heading 3 Char Char, Char Char, Char Char Char Char Char Char Char,Block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Heading 1 Char1 Char,ALEX Char,Heading Char Char"/>
    <w:basedOn w:val="DefaultParagraphFont"/>
    <w:link w:val="Heading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har Char Char Char Char Char Char Char,Heading 3 Char Char Char, Char Char Char, Char Char Char Char Char Char Char Char,Block Headers Char,cite,Heading 3 Char Char Char1,Char Char2,Citation Char,cites Char Char"/>
    <w:basedOn w:val="DefaultParagraphFont"/>
    <w:link w:val="Heading3"/>
    <w:uiPriority w:val="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B"/>
    <w:basedOn w:val="DefaultParagraphFont"/>
    <w:uiPriority w:val="1"/>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1 Char"/>
    <w:basedOn w:val="DefaultParagraphFont"/>
    <w:link w:val="Heading4"/>
    <w:uiPriority w:val="4"/>
    <w:qFormat/>
    <w:rsid w:val="00D176BE"/>
    <w:rPr>
      <w:rFonts w:ascii="Times New Roman" w:eastAsiaTheme="majorEastAsia" w:hAnsi="Times New Roman" w:cstheme="majorBidi"/>
      <w:b/>
      <w:bCs/>
      <w:iCs/>
      <w:sz w:val="26"/>
    </w:rPr>
  </w:style>
  <w:style w:type="character" w:customStyle="1" w:styleId="underline">
    <w:name w:val="underline"/>
    <w:link w:val="textbold"/>
    <w:qFormat/>
    <w:rsid w:val="004C307F"/>
    <w:rPr>
      <w:b/>
      <w:u w:val="single"/>
    </w:rPr>
  </w:style>
  <w:style w:type="paragraph" w:customStyle="1" w:styleId="textbold">
    <w:name w:val="text bold"/>
    <w:basedOn w:val="Normal"/>
    <w:link w:val="underline"/>
    <w:qFormat/>
    <w:rsid w:val="004C307F"/>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4C307F"/>
    <w:pPr>
      <w:ind w:left="288" w:right="288"/>
    </w:pPr>
    <w:rPr>
      <w:rFonts w:eastAsia="Times New Roman"/>
      <w:sz w:val="20"/>
      <w:szCs w:val="20"/>
    </w:rPr>
  </w:style>
  <w:style w:type="character" w:customStyle="1" w:styleId="cardChar">
    <w:name w:val="card Char"/>
    <w:link w:val="card"/>
    <w:rsid w:val="004C307F"/>
    <w:rPr>
      <w:rFonts w:ascii="Times New Roman" w:eastAsia="Times New Roman" w:hAnsi="Times New Roman" w:cs="Times New Roman"/>
      <w:sz w:val="20"/>
      <w:szCs w:val="20"/>
    </w:rPr>
  </w:style>
  <w:style w:type="paragraph" w:customStyle="1" w:styleId="SmallText">
    <w:name w:val="Small Text"/>
    <w:basedOn w:val="Normal"/>
    <w:next w:val="Normal"/>
    <w:link w:val="SmallTextChar"/>
    <w:rsid w:val="004C307F"/>
    <w:rPr>
      <w:rFonts w:ascii="Arial Narrow" w:eastAsia="Malgun Gothic" w:hAnsi="Arial Narrow"/>
      <w:sz w:val="20"/>
      <w:lang w:eastAsia="ko-KR"/>
    </w:rPr>
  </w:style>
  <w:style w:type="character" w:customStyle="1" w:styleId="SmallTextChar">
    <w:name w:val="Small Text Char"/>
    <w:link w:val="SmallText"/>
    <w:rsid w:val="004C307F"/>
    <w:rPr>
      <w:rFonts w:ascii="Arial Narrow" w:eastAsia="Malgun Gothic" w:hAnsi="Arial Narrow" w:cs="Times New Roman"/>
      <w:sz w:val="20"/>
      <w:lang w:eastAsia="ko-KR"/>
    </w:rPr>
  </w:style>
  <w:style w:type="paragraph" w:customStyle="1" w:styleId="tag">
    <w:name w:val="tag"/>
    <w:aliases w:val="No Spacing112,No Spacing111,No Spacing11,No Spacing2,Debate Text,Read stuff,No Spacing1111,No Spacing3,No Spacing1"/>
    <w:basedOn w:val="Normal"/>
    <w:next w:val="Normal"/>
    <w:link w:val="tagChar"/>
    <w:qFormat/>
    <w:rsid w:val="007825FD"/>
    <w:rPr>
      <w:rFonts w:eastAsia="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7825FD"/>
    <w:rPr>
      <w:rFonts w:ascii="Times New Roman" w:eastAsia="Times New Roman" w:hAnsi="Times New Roman" w:cs="Times New Roman"/>
      <w:b/>
      <w:sz w:val="24"/>
      <w:szCs w:val="24"/>
    </w:rPr>
  </w:style>
  <w:style w:type="character" w:customStyle="1" w:styleId="Bodytext">
    <w:name w:val="Body text_"/>
    <w:link w:val="BodyText14"/>
    <w:locked/>
    <w:rsid w:val="007825FD"/>
    <w:rPr>
      <w:rFonts w:ascii="Times New Roman" w:eastAsia="Times New Roman" w:hAnsi="Times New Roman"/>
      <w:sz w:val="18"/>
      <w:szCs w:val="18"/>
      <w:shd w:val="clear" w:color="auto" w:fill="FFFFFF"/>
    </w:rPr>
  </w:style>
  <w:style w:type="paragraph" w:customStyle="1" w:styleId="BodyText14">
    <w:name w:val="Body Text14"/>
    <w:basedOn w:val="Normal"/>
    <w:link w:val="Bodytext"/>
    <w:rsid w:val="007825FD"/>
    <w:pPr>
      <w:shd w:val="clear" w:color="auto" w:fill="FFFFFF"/>
      <w:spacing w:before="300" w:line="252" w:lineRule="exact"/>
    </w:pPr>
    <w:rPr>
      <w:rFonts w:eastAsia="Times New Roman" w:cstheme="minorBidi"/>
      <w:sz w:val="18"/>
      <w:szCs w:val="18"/>
    </w:rPr>
  </w:style>
  <w:style w:type="character" w:customStyle="1" w:styleId="Bodytext11pt">
    <w:name w:val="Body text + 11 pt"/>
    <w:aliases w:val="Not Bold"/>
    <w:rsid w:val="007825FD"/>
    <w:rPr>
      <w:rFonts w:ascii="Times New Roman" w:eastAsia="Times New Roman" w:hAnsi="Times New Roman" w:cs="Times New Roman" w:hint="default"/>
      <w:b/>
      <w:bCs/>
      <w:i w:val="0"/>
      <w:iCs w:val="0"/>
      <w:smallCaps w:val="0"/>
      <w:spacing w:val="0"/>
      <w:sz w:val="22"/>
      <w:szCs w:val="22"/>
      <w:u w:val="single"/>
    </w:rPr>
  </w:style>
  <w:style w:type="character" w:customStyle="1" w:styleId="Bodytext8">
    <w:name w:val="Body text (8)"/>
    <w:rsid w:val="007825FD"/>
    <w:rPr>
      <w:rFonts w:ascii="Times New Roman" w:eastAsia="Times New Roman" w:hAnsi="Times New Roman" w:cs="Times New Roman" w:hint="default"/>
      <w:b w:val="0"/>
      <w:bCs w:val="0"/>
      <w:i w:val="0"/>
      <w:iCs w:val="0"/>
      <w:smallCaps w:val="0"/>
      <w:spacing w:val="0"/>
      <w:sz w:val="22"/>
      <w:szCs w:val="22"/>
      <w:u w:val="single"/>
    </w:rPr>
  </w:style>
  <w:style w:type="paragraph" w:customStyle="1" w:styleId="Card0">
    <w:name w:val="Card"/>
    <w:basedOn w:val="Normal"/>
    <w:link w:val="CardChar0"/>
    <w:rsid w:val="007825FD"/>
    <w:rPr>
      <w:rFonts w:eastAsia="Times New Roman"/>
      <w:sz w:val="16"/>
      <w:szCs w:val="24"/>
    </w:rPr>
  </w:style>
  <w:style w:type="paragraph" w:customStyle="1" w:styleId="BlockTitle">
    <w:name w:val="Block Title"/>
    <w:basedOn w:val="Heading1"/>
    <w:next w:val="Normal"/>
    <w:rsid w:val="007825FD"/>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paragraph" w:styleId="ListParagraph">
    <w:name w:val="List Paragraph"/>
    <w:basedOn w:val="Normal"/>
    <w:uiPriority w:val="34"/>
    <w:qFormat/>
    <w:rsid w:val="00981135"/>
    <w:rPr>
      <w:rFonts w:eastAsia="PMingLiU"/>
      <w:sz w:val="24"/>
      <w:lang w:eastAsia="zh-TW"/>
    </w:rPr>
  </w:style>
  <w:style w:type="character" w:customStyle="1" w:styleId="BoldUnderlineChar">
    <w:name w:val="Bold Underline Char"/>
    <w:locked/>
    <w:rsid w:val="000208AB"/>
    <w:rPr>
      <w:rFonts w:ascii="Times New Roman" w:eastAsia="Times New Roman" w:hAnsi="Times New Roman" w:cs="Times New Roman"/>
      <w:b/>
      <w:bCs/>
      <w:sz w:val="20"/>
      <w:szCs w:val="24"/>
      <w:u w:val="single"/>
    </w:rPr>
  </w:style>
  <w:style w:type="character" w:customStyle="1" w:styleId="Underline-Highlighted">
    <w:name w:val="Underline-Highlighted"/>
    <w:uiPriority w:val="1"/>
    <w:qFormat/>
    <w:rsid w:val="00F3715C"/>
    <w:rPr>
      <w:rFonts w:ascii="Cambria" w:hAnsi="Cambria"/>
      <w:sz w:val="24"/>
      <w:u w:val="single"/>
      <w:bdr w:val="none" w:sz="0" w:space="0" w:color="auto"/>
      <w:shd w:val="clear" w:color="auto" w:fill="99FF66"/>
    </w:rPr>
  </w:style>
  <w:style w:type="paragraph" w:customStyle="1" w:styleId="underlined">
    <w:name w:val="underlined"/>
    <w:next w:val="Normal"/>
    <w:link w:val="underlinedChar"/>
    <w:autoRedefine/>
    <w:rsid w:val="00F3715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F3715C"/>
    <w:rPr>
      <w:rFonts w:ascii="Times New Roman" w:eastAsia="Malgun Gothic" w:hAnsi="Times New Roman" w:cs="Times New Roman"/>
      <w:sz w:val="24"/>
      <w:szCs w:val="24"/>
      <w:u w:val="single"/>
    </w:rPr>
  </w:style>
  <w:style w:type="paragraph" w:customStyle="1" w:styleId="Tags">
    <w:name w:val="Tags"/>
    <w:next w:val="Normal"/>
    <w:link w:val="TagsChar"/>
    <w:qFormat/>
    <w:rsid w:val="00F3715C"/>
    <w:pPr>
      <w:widowControl w:val="0"/>
      <w:spacing w:after="0" w:line="240" w:lineRule="auto"/>
      <w:outlineLvl w:val="1"/>
    </w:pPr>
    <w:rPr>
      <w:rFonts w:ascii="Times New Roman" w:eastAsia="Times New Roman" w:hAnsi="Times New Roman" w:cs="Times New Roman"/>
      <w:b/>
      <w:sz w:val="24"/>
      <w:szCs w:val="24"/>
    </w:rPr>
  </w:style>
  <w:style w:type="character" w:customStyle="1" w:styleId="Emphasis2">
    <w:name w:val="Emphasis2"/>
    <w:rsid w:val="00F3715C"/>
    <w:rPr>
      <w:rFonts w:ascii="Times New Roman" w:hAnsi="Times New Roman"/>
      <w:b/>
      <w:iCs/>
      <w:sz w:val="24"/>
      <w:u w:val="single"/>
    </w:rPr>
  </w:style>
  <w:style w:type="character" w:customStyle="1" w:styleId="StyleTimesNewRoman12ptBold">
    <w:name w:val="Style Times New Roman 12 pt Bold"/>
    <w:rsid w:val="00F3715C"/>
    <w:rPr>
      <w:rFonts w:ascii="Times New Roman" w:hAnsi="Times New Roman"/>
      <w:b/>
      <w:bCs/>
      <w:sz w:val="24"/>
    </w:rPr>
  </w:style>
  <w:style w:type="character" w:customStyle="1" w:styleId="TagsChar">
    <w:name w:val="Tags Char"/>
    <w:aliases w:val="Heading 2 Char Char1 Char1"/>
    <w:link w:val="Tags"/>
    <w:rsid w:val="00F3715C"/>
    <w:rPr>
      <w:rFonts w:ascii="Times New Roman" w:eastAsia="Times New Roman" w:hAnsi="Times New Roman" w:cs="Times New Roman"/>
      <w:b/>
      <w:sz w:val="24"/>
      <w:szCs w:val="24"/>
    </w:rPr>
  </w:style>
  <w:style w:type="character" w:customStyle="1" w:styleId="apple-converted-space">
    <w:name w:val="apple-converted-space"/>
    <w:rsid w:val="00F3715C"/>
  </w:style>
  <w:style w:type="character" w:styleId="Strong">
    <w:name w:val="Strong"/>
    <w:aliases w:val="8 pt font"/>
    <w:uiPriority w:val="22"/>
    <w:qFormat/>
    <w:rsid w:val="00F3715C"/>
    <w:rPr>
      <w:rFonts w:ascii="Times New Roman" w:hAnsi="Times New Roman" w:cs="Times New Roman" w:hint="default"/>
      <w:b/>
      <w:bCs/>
      <w:sz w:val="26"/>
    </w:rPr>
  </w:style>
  <w:style w:type="character" w:customStyle="1" w:styleId="NothingChar">
    <w:name w:val="Nothing Char"/>
    <w:link w:val="Nothing"/>
    <w:locked/>
    <w:rsid w:val="00F3715C"/>
    <w:rPr>
      <w:rFonts w:ascii="Helvetica" w:hAnsi="Helvetica"/>
    </w:rPr>
  </w:style>
  <w:style w:type="paragraph" w:customStyle="1" w:styleId="Nothing">
    <w:name w:val="Nothing"/>
    <w:basedOn w:val="Normal"/>
    <w:link w:val="NothingChar"/>
    <w:rsid w:val="00F3715C"/>
    <w:pPr>
      <w:autoSpaceDE w:val="0"/>
      <w:autoSpaceDN w:val="0"/>
      <w:adjustRightInd w:val="0"/>
      <w:jc w:val="both"/>
    </w:pPr>
    <w:rPr>
      <w:rFonts w:ascii="Helvetica" w:hAnsi="Helvetica" w:cstheme="minorBidi"/>
    </w:rPr>
  </w:style>
  <w:style w:type="character" w:customStyle="1" w:styleId="UnderlineBold">
    <w:name w:val="Underline + Bold"/>
    <w:uiPriority w:val="1"/>
    <w:qFormat/>
    <w:rsid w:val="00F3715C"/>
    <w:rPr>
      <w:b/>
      <w:sz w:val="20"/>
      <w:u w:val="single"/>
    </w:rPr>
  </w:style>
  <w:style w:type="character" w:customStyle="1" w:styleId="blue">
    <w:name w:val="blue"/>
    <w:rsid w:val="00F3715C"/>
  </w:style>
  <w:style w:type="character" w:customStyle="1" w:styleId="italic">
    <w:name w:val="italic"/>
    <w:rsid w:val="00F3715C"/>
  </w:style>
  <w:style w:type="character" w:styleId="IntenseEmphasis">
    <w:name w:val="Intense Emphasis"/>
    <w:aliases w:val="Bo"/>
    <w:basedOn w:val="DefaultParagraphFont"/>
    <w:uiPriority w:val="6"/>
    <w:qFormat/>
    <w:rsid w:val="00F3715C"/>
    <w:rPr>
      <w:b/>
      <w:bCs/>
      <w:sz w:val="22"/>
      <w:u w:val="single"/>
    </w:rPr>
  </w:style>
  <w:style w:type="character" w:customStyle="1" w:styleId="CardChar0">
    <w:name w:val="Card Char"/>
    <w:basedOn w:val="DefaultParagraphFont"/>
    <w:link w:val="Card0"/>
    <w:locked/>
    <w:rsid w:val="00FB2DFB"/>
    <w:rPr>
      <w:rFonts w:ascii="Times New Roman" w:eastAsia="Times New Roman" w:hAnsi="Times New Roman" w:cs="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93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embers.aol.com/pantheism0/afterlif.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e.sagepub.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iscnetwork.org/porto2011/papers/WISC_2011-724.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18</Pages>
  <Words>9337</Words>
  <Characters>53224</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2013-02-09T22:47:00Z</dcterms:created>
  <dcterms:modified xsi:type="dcterms:W3CDTF">2013-02-09T22:47:00Z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