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3AE" w:rsidRDefault="00D853AE" w:rsidP="00D853AE">
      <w:pPr>
        <w:pStyle w:val="Heading1"/>
      </w:pPr>
      <w:r>
        <w:t>1NC</w:t>
      </w:r>
    </w:p>
    <w:p w:rsidR="00860919" w:rsidRDefault="00860919" w:rsidP="00860919">
      <w:pPr>
        <w:pStyle w:val="Heading3"/>
      </w:pPr>
      <w:r>
        <w:lastRenderedPageBreak/>
        <w:t>1</w:t>
      </w:r>
    </w:p>
    <w:p w:rsidR="00860919" w:rsidRDefault="00860919" w:rsidP="00860919">
      <w:pPr>
        <w:pStyle w:val="Heading4"/>
      </w:pPr>
      <w:proofErr w:type="gramStart"/>
      <w:r>
        <w:t>Will pass – top Democrats.</w:t>
      </w:r>
      <w:proofErr w:type="gramEnd"/>
      <w:r>
        <w:t xml:space="preserve"> </w:t>
      </w:r>
    </w:p>
    <w:p w:rsidR="00860919" w:rsidRPr="008E0817" w:rsidRDefault="00860919" w:rsidP="00860919">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860919" w:rsidRPr="008E0817" w:rsidRDefault="00860919" w:rsidP="00860919">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860919" w:rsidRPr="00837DCE" w:rsidRDefault="00860919" w:rsidP="00860919"/>
    <w:p w:rsidR="00860919" w:rsidRPr="005A5EF3" w:rsidRDefault="00860919" w:rsidP="00860919">
      <w:pPr>
        <w:pStyle w:val="Heading4"/>
        <w:rPr>
          <w:rFonts w:cs="Times New Roman"/>
        </w:rPr>
      </w:pPr>
      <w:proofErr w:type="gramStart"/>
      <w:r w:rsidRPr="005A5EF3">
        <w:rPr>
          <w:rFonts w:cs="Times New Roman"/>
        </w:rPr>
        <w:t>SMRs unpopular – opposition due to fear of waste, contamination and terror targets.</w:t>
      </w:r>
      <w:proofErr w:type="gramEnd"/>
    </w:p>
    <w:p w:rsidR="00860919" w:rsidRPr="005A5EF3" w:rsidRDefault="00860919" w:rsidP="00860919">
      <w:r w:rsidRPr="005A5EF3">
        <w:rPr>
          <w:rStyle w:val="StyleStyleBold12pt"/>
        </w:rPr>
        <w:t xml:space="preserve">Smith ’10 </w:t>
      </w:r>
      <w:r w:rsidRPr="005A5EF3">
        <w:t xml:space="preserve">(Rebecca, Contributor, “Small Reactors Generate Big Hopes”, </w:t>
      </w:r>
      <w:proofErr w:type="gramStart"/>
      <w:r w:rsidRPr="005A5EF3">
        <w:t>The</w:t>
      </w:r>
      <w:proofErr w:type="gramEnd"/>
      <w:r w:rsidRPr="005A5EF3">
        <w:t xml:space="preserve"> Wall Street Journal, 2-18-10, </w:t>
      </w:r>
    </w:p>
    <w:p w:rsidR="00860919" w:rsidRPr="005A5EF3" w:rsidRDefault="00860919" w:rsidP="00860919">
      <w:hyperlink r:id="rId11" w:history="1">
        <w:r w:rsidRPr="005A5EF3">
          <w:rPr>
            <w:color w:val="0000FF"/>
            <w:u w:val="single"/>
          </w:rPr>
          <w:t>http://www.generatorsystems.com/pdf/Small%20Reactors%20Generate%20Big%20Hopes%20WSJ%2002-18-2010.pdf</w:t>
        </w:r>
      </w:hyperlink>
      <w:r w:rsidRPr="005A5EF3">
        <w:t>, accessed 8-1-12)</w:t>
      </w:r>
    </w:p>
    <w:p w:rsidR="00860919" w:rsidRPr="005A5EF3" w:rsidRDefault="00860919" w:rsidP="00860919">
      <w:pPr>
        <w:rPr>
          <w:sz w:val="16"/>
        </w:rPr>
      </w:pPr>
    </w:p>
    <w:p w:rsidR="00860919" w:rsidRPr="0048716E" w:rsidRDefault="00860919" w:rsidP="00860919">
      <w:pPr>
        <w:rPr>
          <w:sz w:val="16"/>
        </w:rPr>
      </w:pPr>
      <w:r w:rsidRPr="005A5EF3">
        <w:rPr>
          <w:sz w:val="16"/>
        </w:rPr>
        <w:t xml:space="preserve">"We see significant benefits from the new, modular technology," said Donald </w:t>
      </w:r>
      <w:r w:rsidRPr="005A5EF3">
        <w:rPr>
          <w:rStyle w:val="TitleChar"/>
          <w:highlight w:val="yellow"/>
        </w:rPr>
        <w:t>Moul</w:t>
      </w:r>
      <w:r w:rsidRPr="005A5EF3">
        <w:rPr>
          <w:rStyle w:val="TitleChar"/>
        </w:rPr>
        <w:t>, vice president of nuclear support for First Energy</w:t>
      </w:r>
      <w:r w:rsidRPr="005A5EF3">
        <w:rPr>
          <w:sz w:val="16"/>
        </w:rPr>
        <w:t xml:space="preserve">, an Ohio-based utility company. He said First Energy, which operates four reactors at three sites in Ohio and Pennsylvania, has made no decision to build any new reactor and </w:t>
      </w:r>
      <w:r w:rsidRPr="005A5EF3">
        <w:rPr>
          <w:rStyle w:val="TitleChar"/>
          <w:highlight w:val="yellow"/>
        </w:rPr>
        <w:t>noted there's "a lot of heavy lifting to do to get this reactor certified</w:t>
      </w:r>
      <w:r w:rsidRPr="005A5EF3">
        <w:rPr>
          <w:rStyle w:val="TitleChar"/>
        </w:rPr>
        <w:t>"</w:t>
      </w:r>
      <w:r w:rsidRPr="005A5EF3">
        <w:rPr>
          <w:sz w:val="16"/>
        </w:rPr>
        <w:t xml:space="preserve"> by the NRC for U.S. use. Indeed, </w:t>
      </w:r>
      <w:r w:rsidRPr="005A5EF3">
        <w:rPr>
          <w:rStyle w:val="Emphasis"/>
          <w:highlight w:val="yellow"/>
        </w:rPr>
        <w:t>the smaller reactors still could incite major opposition</w:t>
      </w:r>
      <w:r w:rsidRPr="005A5EF3">
        <w:rPr>
          <w:rStyle w:val="TitleChar"/>
        </w:rPr>
        <w:t xml:space="preserve">. </w:t>
      </w:r>
      <w:r w:rsidRPr="005A5EF3">
        <w:rPr>
          <w:rStyle w:val="TitleChar"/>
          <w:highlight w:val="yellow"/>
        </w:rPr>
        <w:t>They face the same</w:t>
      </w:r>
      <w:r w:rsidRPr="005A5EF3">
        <w:rPr>
          <w:rStyle w:val="TitleChar"/>
        </w:rPr>
        <w:t xml:space="preserve"> unresolved </w:t>
      </w:r>
      <w:r w:rsidRPr="005A5EF3">
        <w:rPr>
          <w:rStyle w:val="TitleChar"/>
          <w:highlight w:val="yellow"/>
        </w:rPr>
        <w:t>issues of</w:t>
      </w:r>
      <w:r w:rsidRPr="005A5EF3">
        <w:rPr>
          <w:rStyle w:val="TitleChar"/>
        </w:rPr>
        <w:t xml:space="preserve"> where to put the </w:t>
      </w:r>
      <w:r w:rsidRPr="005A5EF3">
        <w:rPr>
          <w:rStyle w:val="TitleChar"/>
          <w:highlight w:val="yellow"/>
        </w:rPr>
        <w:t xml:space="preserve">waste and </w:t>
      </w:r>
      <w:r w:rsidRPr="005A5EF3">
        <w:rPr>
          <w:rStyle w:val="TitleChar"/>
        </w:rPr>
        <w:t xml:space="preserve">public fear of </w:t>
      </w:r>
      <w:r w:rsidRPr="005A5EF3">
        <w:rPr>
          <w:rStyle w:val="TitleChar"/>
          <w:highlight w:val="yellow"/>
        </w:rPr>
        <w:t>contamination</w:t>
      </w:r>
      <w:r w:rsidRPr="005A5EF3">
        <w:rPr>
          <w:sz w:val="16"/>
        </w:rPr>
        <w:t xml:space="preserve">, in the event of an accident. </w:t>
      </w:r>
      <w:r w:rsidRPr="005A5EF3">
        <w:rPr>
          <w:rStyle w:val="TitleChar"/>
          <w:highlight w:val="yellow"/>
        </w:rPr>
        <w:t>They</w:t>
      </w:r>
      <w:r w:rsidRPr="005A5EF3">
        <w:rPr>
          <w:rStyle w:val="TitleChar"/>
        </w:rPr>
        <w:t xml:space="preserve"> could </w:t>
      </w:r>
      <w:r w:rsidRPr="005A5EF3">
        <w:rPr>
          <w:rStyle w:val="TitleChar"/>
          <w:highlight w:val="yellow"/>
        </w:rPr>
        <w:t>also raise alarms about</w:t>
      </w:r>
      <w:r w:rsidRPr="005A5EF3">
        <w:rPr>
          <w:rStyle w:val="TitleChar"/>
        </w:rPr>
        <w:t xml:space="preserve"> creating possible </w:t>
      </w:r>
      <w:r w:rsidRPr="005A5EF3">
        <w:rPr>
          <w:rStyle w:val="TitleChar"/>
          <w:highlight w:val="yellow"/>
        </w:rPr>
        <w:t>terrorism</w:t>
      </w:r>
      <w:r w:rsidRPr="005A5EF3">
        <w:rPr>
          <w:rStyle w:val="TitleChar"/>
        </w:rPr>
        <w:t xml:space="preserve"> targets in populated</w:t>
      </w:r>
      <w:r w:rsidRPr="005A5EF3">
        <w:rPr>
          <w:sz w:val="16"/>
        </w:rPr>
        <w:t xml:space="preserve"> areas. Still, </w:t>
      </w:r>
      <w:r w:rsidRPr="005A5EF3">
        <w:rPr>
          <w:rStyle w:val="TitleChar"/>
        </w:rPr>
        <w:t xml:space="preserve">the sudden interest in </w:t>
      </w:r>
      <w:r w:rsidRPr="005A5EF3">
        <w:rPr>
          <w:rStyle w:val="TitleChar"/>
          <w:highlight w:val="yellow"/>
        </w:rPr>
        <w:t xml:space="preserve">small reactors illustrates a growing </w:t>
      </w:r>
      <w:r w:rsidRPr="005A5EF3">
        <w:rPr>
          <w:rStyle w:val="Emphasis"/>
          <w:highlight w:val="yellow"/>
        </w:rPr>
        <w:t>unease</w:t>
      </w:r>
      <w:r w:rsidRPr="005A5EF3">
        <w:rPr>
          <w:rStyle w:val="TitleChar"/>
        </w:rPr>
        <w:t xml:space="preserve"> </w:t>
      </w:r>
      <w:r w:rsidRPr="005A5EF3">
        <w:rPr>
          <w:rStyle w:val="TitleChar"/>
          <w:highlight w:val="yellow"/>
        </w:rPr>
        <w:t>with</w:t>
      </w:r>
      <w:r w:rsidRPr="005A5EF3">
        <w:rPr>
          <w:rStyle w:val="TitleChar"/>
        </w:rPr>
        <w:t xml:space="preserve"> the route that </w:t>
      </w:r>
      <w:r w:rsidRPr="005A5EF3">
        <w:rPr>
          <w:rStyle w:val="TitleChar"/>
          <w:highlight w:val="yellow"/>
        </w:rPr>
        <w:t>nuclear power</w:t>
      </w:r>
      <w:r w:rsidRPr="005A5EF3">
        <w:rPr>
          <w:rStyle w:val="TitleChar"/>
        </w:rPr>
        <w:t xml:space="preserve"> has taken for half a century.</w:t>
      </w:r>
      <w:r w:rsidRPr="005A5EF3">
        <w:rPr>
          <w:sz w:val="16"/>
        </w:rPr>
        <w:t xml:space="preserve"> What many regard as the first commercial reactor built in the U.S., in 1957 at Shippingport, Pa., was only about 60 megawatts in size. By the time construction petered out three decades later, reactors had grown progressively bigger, ending up at about 1,000 megawatts of capacity. </w:t>
      </w:r>
    </w:p>
    <w:p w:rsidR="00860919" w:rsidRDefault="00860919" w:rsidP="00860919">
      <w:pPr>
        <w:pStyle w:val="Heading4"/>
      </w:pPr>
      <w:r>
        <w:t xml:space="preserve">PC key to get immigration compromise, </w:t>
      </w:r>
    </w:p>
    <w:p w:rsidR="00860919" w:rsidRPr="00885654" w:rsidRDefault="00860919" w:rsidP="00860919">
      <w:pPr>
        <w:rPr>
          <w:sz w:val="16"/>
          <w:szCs w:val="16"/>
        </w:rPr>
      </w:pPr>
      <w:r w:rsidRPr="00885654">
        <w:rPr>
          <w:rStyle w:val="StyleStyleBold12pt"/>
        </w:rPr>
        <w:t>Hollander 1-21</w:t>
      </w:r>
      <w:r w:rsidRPr="00885654">
        <w:rPr>
          <w:sz w:val="16"/>
          <w:szCs w:val="16"/>
        </w:rPr>
        <w:t>. [Catherine, reporter, "4 Ways Obama Could Boost Economy in His 2nd Term" National Journal -- www.nationaljournal.com/whitehouse/4-ways-obama-could-boost-economy-in-his-2nd-term-20130121]</w:t>
      </w:r>
    </w:p>
    <w:p w:rsidR="00860919" w:rsidRPr="00885654" w:rsidRDefault="00860919" w:rsidP="00860919">
      <w:pPr>
        <w:rPr>
          <w:rStyle w:val="StyleBoldUnderline"/>
        </w:rPr>
      </w:pPr>
      <w:r w:rsidRPr="00885654">
        <w:rPr>
          <w:sz w:val="16"/>
        </w:rPr>
        <w:t xml:space="preserve">3. Pass immigration reform. </w:t>
      </w:r>
      <w:r w:rsidRPr="008C0805">
        <w:rPr>
          <w:rStyle w:val="StyleBoldUnderline"/>
        </w:rPr>
        <w:t>Obama has made clear that i</w:t>
      </w:r>
      <w:r w:rsidRPr="00BA3D8A">
        <w:rPr>
          <w:rStyle w:val="StyleBoldUnderline"/>
          <w:highlight w:val="yellow"/>
        </w:rPr>
        <w:t>mmigration reform is</w:t>
      </w:r>
      <w:r w:rsidRPr="00BA3D8A">
        <w:rPr>
          <w:sz w:val="16"/>
          <w:highlight w:val="yellow"/>
        </w:rPr>
        <w:t xml:space="preserve"> </w:t>
      </w:r>
      <w:r w:rsidRPr="00BA3D8A">
        <w:rPr>
          <w:rStyle w:val="Emphasis"/>
          <w:highlight w:val="yellow"/>
        </w:rPr>
        <w:t>a top priority</w:t>
      </w:r>
      <w:r w:rsidRPr="00885654">
        <w:rPr>
          <w:sz w:val="16"/>
        </w:rPr>
        <w:t xml:space="preserve"> for his second term. </w:t>
      </w:r>
      <w:r w:rsidRPr="008C0805">
        <w:rPr>
          <w:rStyle w:val="StyleBoldUnderline"/>
        </w:rPr>
        <w:t>A bipartisan group of senators has been working to draft a bill to overhaul the nation's immigration laws</w:t>
      </w:r>
      <w:r w:rsidRPr="00885654">
        <w:rPr>
          <w:sz w:val="16"/>
        </w:rPr>
        <w:t xml:space="preserve">. </w:t>
      </w:r>
      <w:r w:rsidRPr="00BA3D8A">
        <w:rPr>
          <w:rStyle w:val="Emphasis"/>
          <w:highlight w:val="yellow"/>
        </w:rPr>
        <w:t>The issue is teed up for the 113th Congress</w:t>
      </w:r>
      <w:r w:rsidRPr="00885654">
        <w:rPr>
          <w:sz w:val="16"/>
        </w:rPr>
        <w:t xml:space="preserve">. On Sunday, top White House adviser David Plouffe said there was “no reason” immigration reform shouldn’t move through Congress this year. Still, </w:t>
      </w:r>
      <w:r w:rsidRPr="00BA3D8A">
        <w:rPr>
          <w:rStyle w:val="StyleBoldUnderline"/>
          <w:highlight w:val="yellow"/>
        </w:rPr>
        <w:t>passing legislation will be no easy feat.</w:t>
      </w:r>
      <w:r w:rsidRPr="00885654">
        <w:rPr>
          <w:sz w:val="16"/>
        </w:rPr>
        <w:t xml:space="preserve"> </w:t>
      </w:r>
      <w:r w:rsidRPr="00BA3D8A">
        <w:rPr>
          <w:rStyle w:val="StyleBoldUnderline"/>
          <w:highlight w:val="yellow"/>
        </w:rPr>
        <w:t>Republicans want</w:t>
      </w:r>
      <w:r w:rsidRPr="008C0805">
        <w:rPr>
          <w:rStyle w:val="StyleBoldUnderline"/>
        </w:rPr>
        <w:t xml:space="preserve"> to take up immigration initiatives </w:t>
      </w:r>
      <w:r w:rsidRPr="00BA3D8A">
        <w:rPr>
          <w:rStyle w:val="StyleBoldUnderline"/>
          <w:highlight w:val="yellow"/>
        </w:rPr>
        <w:t>piecemeal</w:t>
      </w:r>
      <w:r w:rsidRPr="008C0805">
        <w:rPr>
          <w:rStyle w:val="StyleBoldUnderline"/>
        </w:rPr>
        <w:t xml:space="preserve">, while </w:t>
      </w:r>
      <w:r w:rsidRPr="00BA3D8A">
        <w:rPr>
          <w:rStyle w:val="StyleBoldUnderline"/>
          <w:highlight w:val="yellow"/>
        </w:rPr>
        <w:t>Obama is calling for comprehensive</w:t>
      </w:r>
      <w:r w:rsidRPr="008C0805">
        <w:rPr>
          <w:rStyle w:val="StyleBoldUnderline"/>
        </w:rPr>
        <w:t xml:space="preserve"> legislation</w:t>
      </w:r>
      <w:r w:rsidRPr="00885654">
        <w:rPr>
          <w:sz w:val="16"/>
        </w:rPr>
        <w:t>.</w:t>
      </w:r>
      <w:r w:rsidRPr="00885654">
        <w:rPr>
          <w:sz w:val="12"/>
        </w:rPr>
        <w:t>¶</w:t>
      </w:r>
      <w:r w:rsidRPr="00885654">
        <w:rPr>
          <w:sz w:val="16"/>
        </w:rPr>
        <w:t xml:space="preserve"> </w:t>
      </w:r>
      <w:r w:rsidRPr="008C0805">
        <w:rPr>
          <w:rStyle w:val="StyleBoldUnderline"/>
        </w:rPr>
        <w:t>If Congress can reach agreement on immigration policy, it could help the economy.</w:t>
      </w:r>
      <w:r w:rsidRPr="00885654">
        <w:rPr>
          <w:sz w:val="16"/>
        </w:rPr>
        <w:t xml:space="preserve"> “</w:t>
      </w:r>
      <w:r w:rsidRPr="00885654">
        <w:rPr>
          <w:rStyle w:val="StyleBoldUnderline"/>
        </w:rPr>
        <w:t>Comprehensive immigration reform</w:t>
      </w:r>
      <w:r w:rsidRPr="00885654">
        <w:rPr>
          <w:sz w:val="16"/>
        </w:rPr>
        <w:t xml:space="preserve"> </w:t>
      </w:r>
      <w:r w:rsidRPr="00885654">
        <w:rPr>
          <w:rStyle w:val="StyleBoldUnderline"/>
        </w:rPr>
        <w:t>that legalizes</w:t>
      </w:r>
      <w:r w:rsidRPr="00885654">
        <w:rPr>
          <w:sz w:val="16"/>
        </w:rPr>
        <w:t xml:space="preserve"> </w:t>
      </w:r>
      <w:r w:rsidRPr="00885654">
        <w:rPr>
          <w:rStyle w:val="StyleBoldUnderline"/>
        </w:rPr>
        <w:t xml:space="preserve">currently unauthorized immigrants and creates flexible </w:t>
      </w:r>
      <w:r w:rsidRPr="00885654">
        <w:rPr>
          <w:rStyle w:val="StyleBoldUnderline"/>
        </w:rPr>
        <w:lastRenderedPageBreak/>
        <w:t>legal limits on future immigration</w:t>
      </w:r>
      <w:r w:rsidRPr="00885654">
        <w:rPr>
          <w:sz w:val="16"/>
        </w:rPr>
        <w:t xml:space="preserve"> in the context of full labor rights </w:t>
      </w:r>
      <w:r w:rsidRPr="00885654">
        <w:rPr>
          <w:rStyle w:val="StyleBoldUnderline"/>
        </w:rPr>
        <w:t>would help American workers and the U.S. economy</w:t>
      </w:r>
      <w:r w:rsidRPr="00885654">
        <w:rPr>
          <w:sz w:val="16"/>
        </w:rPr>
        <w:t xml:space="preserve">,” Raúl Hinojosa-Ojeda of the University of California-Los Angeles, wrote in the Cato Journal last winter. More recently, Kevin Hassett of the conservative American Enterprise Institute argued that </w:t>
      </w:r>
      <w:r w:rsidRPr="00BA3D8A">
        <w:rPr>
          <w:rStyle w:val="StyleBoldUnderline"/>
          <w:highlight w:val="yellow"/>
        </w:rPr>
        <w:t>a “vast expansion of legal immigration could feed the next economic boom.”</w:t>
      </w:r>
    </w:p>
    <w:p w:rsidR="00860919" w:rsidRDefault="00860919" w:rsidP="00860919"/>
    <w:p w:rsidR="00860919" w:rsidRDefault="00860919" w:rsidP="00860919">
      <w:pPr>
        <w:pStyle w:val="Heading4"/>
      </w:pPr>
      <w:r>
        <w:t>Immigration reform is critical to US-Latin American relations</w:t>
      </w:r>
    </w:p>
    <w:p w:rsidR="00860919" w:rsidRDefault="00860919" w:rsidP="00860919">
      <w:pPr>
        <w:rPr>
          <w:rStyle w:val="StyleStyleBold12pt"/>
        </w:rPr>
      </w:pPr>
      <w:r>
        <w:rPr>
          <w:rStyle w:val="StyleStyleBold12pt"/>
        </w:rPr>
        <w:t xml:space="preserve">Barshefsky and </w:t>
      </w:r>
      <w:proofErr w:type="gramStart"/>
      <w:r>
        <w:rPr>
          <w:rStyle w:val="StyleStyleBold12pt"/>
        </w:rPr>
        <w:t>Hill  April</w:t>
      </w:r>
      <w:proofErr w:type="gramEnd"/>
      <w:r>
        <w:rPr>
          <w:rStyle w:val="StyleStyleBold12pt"/>
        </w:rPr>
        <w:t xml:space="preserve"> 12 (Charlene and James T., Chairs Council on Foreign Relations, US-Latin America Relations: A New Direction For a New Reality”) </w:t>
      </w:r>
    </w:p>
    <w:p w:rsidR="00860919" w:rsidRDefault="00860919" w:rsidP="00860919">
      <w:r>
        <w:rPr>
          <w:rStyle w:val="StyleBoldUnderline"/>
          <w:highlight w:val="yellow"/>
        </w:rPr>
        <w:t xml:space="preserve">Some </w:t>
      </w:r>
      <w:r>
        <w:rPr>
          <w:rStyle w:val="StyleBoldUnderline"/>
        </w:rPr>
        <w:t xml:space="preserve">enduring </w:t>
      </w:r>
      <w:r>
        <w:rPr>
          <w:rStyle w:val="StyleBoldUnderline"/>
          <w:highlight w:val="yellow"/>
        </w:rPr>
        <w:t xml:space="preserve">problems stand squarely in the way of partnership and effective </w:t>
      </w:r>
      <w:proofErr w:type="gramStart"/>
      <w:r>
        <w:rPr>
          <w:rStyle w:val="StyleBoldUnderline"/>
          <w:highlight w:val="yellow"/>
        </w:rPr>
        <w:t>cooperation</w:t>
      </w:r>
      <w:r>
        <w:rPr>
          <w:rStyle w:val="StyleBoldUnderline"/>
        </w:rPr>
        <w:t xml:space="preserve"> </w:t>
      </w:r>
      <w:r>
        <w:t>.</w:t>
      </w:r>
      <w:proofErr w:type="gramEnd"/>
      <w:r>
        <w:t xml:space="preserve"> </w:t>
      </w:r>
      <w:r>
        <w:rPr>
          <w:rStyle w:val="StyleBoldUnderline"/>
          <w:highlight w:val="yellow"/>
        </w:rPr>
        <w:t xml:space="preserve">The inability of Washington to reform its </w:t>
      </w:r>
      <w:r>
        <w:rPr>
          <w:rStyle w:val="StyleBoldUnderline"/>
        </w:rPr>
        <w:t xml:space="preserve">broken </w:t>
      </w:r>
      <w:r>
        <w:rPr>
          <w:rStyle w:val="StyleBoldUnderline"/>
          <w:highlight w:val="yellow"/>
        </w:rPr>
        <w:t xml:space="preserve">immigration system is a constant source of friction between the United States and </w:t>
      </w:r>
      <w:r>
        <w:rPr>
          <w:rStyle w:val="StyleBoldUnderline"/>
        </w:rPr>
        <w:t xml:space="preserve">nearly </w:t>
      </w:r>
      <w:r>
        <w:rPr>
          <w:rStyle w:val="StyleBoldUnderline"/>
          <w:highlight w:val="yellow"/>
        </w:rPr>
        <w:t xml:space="preserve">every other country in the </w:t>
      </w:r>
      <w:proofErr w:type="gramStart"/>
      <w:r>
        <w:rPr>
          <w:rStyle w:val="StyleBoldUnderline"/>
          <w:highlight w:val="yellow"/>
        </w:rPr>
        <w:t>Americas</w:t>
      </w:r>
      <w:r>
        <w:t xml:space="preserve"> .</w:t>
      </w:r>
      <w:proofErr w:type="gramEnd"/>
      <w:r>
        <w:t xml:space="preserve"> </w:t>
      </w:r>
      <w:r>
        <w:rPr>
          <w:rStyle w:val="StyleBoldUnderline"/>
        </w:rPr>
        <w:t xml:space="preserve">Yet US officials rarely refer to immigration as a foreign policy </w:t>
      </w:r>
      <w:proofErr w:type="gramStart"/>
      <w:r>
        <w:rPr>
          <w:rStyle w:val="StyleBoldUnderline"/>
        </w:rPr>
        <w:t>issue</w:t>
      </w:r>
      <w:r>
        <w:t xml:space="preserve"> .</w:t>
      </w:r>
      <w:proofErr w:type="gramEnd"/>
      <w:r>
        <w:t xml:space="preserve"> Domestic policy debates on this issue disregard the United States’ hemispheric agenda as well as the interests of other nations. </w:t>
      </w:r>
    </w:p>
    <w:p w:rsidR="00860919" w:rsidRDefault="00860919" w:rsidP="00860919"/>
    <w:p w:rsidR="00860919" w:rsidRDefault="00860919" w:rsidP="00860919">
      <w:pPr>
        <w:pStyle w:val="Heading4"/>
      </w:pPr>
      <w:r>
        <w:t>Latin American relations solves Amazon deforestation</w:t>
      </w:r>
    </w:p>
    <w:p w:rsidR="00860919" w:rsidRPr="001C3F58" w:rsidRDefault="00860919" w:rsidP="00860919">
      <w:r>
        <w:rPr>
          <w:b/>
          <w:iCs/>
          <w:sz w:val="26"/>
        </w:rPr>
        <w:t>Zedillo et al ‘8</w:t>
      </w:r>
      <w:r>
        <w:t xml:space="preserve"> (Rethinking U.S.–Latin American Relations A Hemispheric Partnership for a Turbulent World Report of the Partnership for the Americas Commission The Brookings Institution November 2008 Ernesto Zedillo Commission co-chair; Former President of Mexico Thomas R. Pickering Commission co-chair; Former U.S. Under Secretary of State for Political Affairs Memb e r s o f the Par t n e r s h i p for t h e Ame r i cas Commi ssi o n Mauricio Cárdenas Director of the Commission; Senior Fellow and Director, Latin America Initiative, Brookings Leonardo Martinez-Diaz Deputy Director of the Commission; Political Economy Fellow, Global Economy and Development, Brookings </w:t>
      </w:r>
    </w:p>
    <w:p w:rsidR="00860919" w:rsidRDefault="00860919" w:rsidP="00860919">
      <w:pPr>
        <w:rPr>
          <w:u w:val="single"/>
        </w:rPr>
      </w:pPr>
      <w:r>
        <w:rPr>
          <w:sz w:val="16"/>
        </w:rPr>
        <w:t xml:space="preserve">The link between carbon-intensive activities and changes in the world’s climate is now well established, and the consequences will be felt across the hemisphere. According to figure 2, </w:t>
      </w:r>
      <w:r w:rsidRPr="001C3F58">
        <w:rPr>
          <w:highlight w:val="green"/>
          <w:u w:val="single"/>
        </w:rPr>
        <w:t>if current human activity remains unchanged</w:t>
      </w:r>
      <w:r>
        <w:rPr>
          <w:sz w:val="16"/>
        </w:rPr>
        <w:t xml:space="preserve">, </w:t>
      </w:r>
      <w:r>
        <w:rPr>
          <w:highlight w:val="green"/>
          <w:u w:val="single"/>
        </w:rPr>
        <w:t xml:space="preserve">the hemisphere </w:t>
      </w:r>
      <w:r w:rsidRPr="001C3F58">
        <w:rPr>
          <w:highlight w:val="green"/>
          <w:u w:val="single"/>
        </w:rPr>
        <w:t>will</w:t>
      </w:r>
      <w:r w:rsidRPr="001C3F58">
        <w:rPr>
          <w:u w:val="single"/>
        </w:rPr>
        <w:t xml:space="preserve"> likely </w:t>
      </w:r>
      <w:r w:rsidRPr="001C3F58">
        <w:rPr>
          <w:highlight w:val="green"/>
          <w:u w:val="single"/>
        </w:rPr>
        <w:t xml:space="preserve">suffer </w:t>
      </w:r>
      <w:r w:rsidRPr="001C3F58">
        <w:rPr>
          <w:u w:val="single"/>
        </w:rPr>
        <w:t xml:space="preserve">from a variety of </w:t>
      </w:r>
      <w:r>
        <w:rPr>
          <w:highlight w:val="green"/>
          <w:u w:val="single"/>
        </w:rPr>
        <w:t>ecological shocks</w:t>
      </w:r>
      <w:r w:rsidRPr="002E54F9">
        <w:rPr>
          <w:u w:val="single"/>
        </w:rPr>
        <w:t>,</w:t>
      </w:r>
      <w:r w:rsidRPr="002E54F9">
        <w:rPr>
          <w:highlight w:val="green"/>
          <w:u w:val="single"/>
        </w:rPr>
        <w:t xml:space="preserve"> </w:t>
      </w:r>
      <w:r w:rsidRPr="002E54F9">
        <w:rPr>
          <w:u w:val="single"/>
        </w:rPr>
        <w:t xml:space="preserve">including </w:t>
      </w:r>
      <w:r>
        <w:rPr>
          <w:highlight w:val="green"/>
          <w:u w:val="single"/>
        </w:rPr>
        <w:t xml:space="preserve">declines in agricultural </w:t>
      </w:r>
      <w:r w:rsidRPr="002E54F9">
        <w:rPr>
          <w:highlight w:val="green"/>
          <w:u w:val="single"/>
        </w:rPr>
        <w:t>yields, water shortages, the loss of animal and plant species, and</w:t>
      </w:r>
      <w:r>
        <w:rPr>
          <w:u w:val="single"/>
        </w:rPr>
        <w:t xml:space="preserve"> more </w:t>
      </w:r>
      <w:r w:rsidRPr="002E54F9">
        <w:rPr>
          <w:highlight w:val="green"/>
          <w:u w:val="single"/>
        </w:rPr>
        <w:t>frequent</w:t>
      </w:r>
      <w:r>
        <w:rPr>
          <w:u w:val="single"/>
        </w:rPr>
        <w:t xml:space="preserve"> and </w:t>
      </w:r>
      <w:r w:rsidRPr="002E54F9">
        <w:rPr>
          <w:highlight w:val="green"/>
          <w:u w:val="single"/>
        </w:rPr>
        <w:t>destructive storms</w:t>
      </w:r>
      <w:r>
        <w:rPr>
          <w:sz w:val="16"/>
        </w:rPr>
        <w:t xml:space="preserve"> in the Caribbean Basin. These extreme weather events could bring devastation to Central America, the Caribbean, and the southeastern United States, imposing a heavy human and material toll. As we know from recent storms, the costs of replacing homes, businesses, and infrastructure—along with the higher costs of energy if refineries and offshore rigs are damaged—will be vast. Hemispheric Solutions Addressing 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r>
        <w:rPr>
          <w:u w:val="single"/>
        </w:rPr>
        <w:t xml:space="preserve">Potential </w:t>
      </w:r>
      <w:r>
        <w:rPr>
          <w:highlight w:val="green"/>
          <w:u w:val="single"/>
        </w:rPr>
        <w:t xml:space="preserve">solutions </w:t>
      </w:r>
      <w:r>
        <w:rPr>
          <w:u w:val="single"/>
        </w:rPr>
        <w:t xml:space="preserve">to these problems </w:t>
      </w:r>
      <w:r>
        <w:rPr>
          <w:highlight w:val="green"/>
          <w:u w:val="single"/>
        </w:rPr>
        <w:t>exist</w:t>
      </w:r>
      <w:r w:rsidRPr="002E54F9">
        <w:rPr>
          <w:highlight w:val="green"/>
          <w:u w:val="single"/>
        </w:rPr>
        <w:t xml:space="preserve"> in </w:t>
      </w:r>
      <w:r>
        <w:rPr>
          <w:u w:val="single"/>
        </w:rPr>
        <w:t>the Americas</w:t>
      </w:r>
      <w:r>
        <w:rPr>
          <w:highlight w:val="yellow"/>
          <w:u w:val="single"/>
        </w:rPr>
        <w:t xml:space="preserve">, </w:t>
      </w:r>
      <w:r>
        <w:rPr>
          <w:highlight w:val="green"/>
          <w:u w:val="single"/>
        </w:rPr>
        <w:t xml:space="preserve">but </w:t>
      </w:r>
      <w:r w:rsidRPr="002E54F9">
        <w:rPr>
          <w:highlight w:val="green"/>
          <w:u w:val="single"/>
        </w:rPr>
        <w:t xml:space="preserve">mobilizing them </w:t>
      </w:r>
      <w:r>
        <w:rPr>
          <w:u w:val="single"/>
        </w:rPr>
        <w:t xml:space="preserve">will </w:t>
      </w:r>
      <w:r>
        <w:rPr>
          <w:highlight w:val="green"/>
          <w:u w:val="single"/>
        </w:rPr>
        <w:t>require</w:t>
      </w:r>
      <w:r w:rsidRPr="002E54F9">
        <w:rPr>
          <w:highlight w:val="green"/>
          <w:u w:val="single"/>
        </w:rPr>
        <w:t xml:space="preserve"> a </w:t>
      </w:r>
      <w:r>
        <w:rPr>
          <w:u w:val="single"/>
        </w:rPr>
        <w:t xml:space="preserve">sustained </w:t>
      </w:r>
      <w:r w:rsidRPr="002E54F9">
        <w:rPr>
          <w:highlight w:val="green"/>
          <w:u w:val="single"/>
        </w:rPr>
        <w:t>hemispheric partnership</w:t>
      </w:r>
      <w:r>
        <w:rPr>
          <w:sz w:val="16"/>
        </w:rPr>
        <w:t xml:space="preserve">. Latin America has enormous potential to help meet the world’s growing thirst for energy, both in terms of hydrocarbons and alternative fuels. Latin America has about 10 percent of the world’s proven oil reserves. Venezuela accounts for most of these, though Brazil’s oil reserves could increase from 12 to 70 billon barrels if recent discoveries can be developed.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To expand the hemisphere’s energy capacity, massive infrastructure investments will be required. Major investments in oil production 13 (especially deep offshore), refining, and distribution will be needed to achieve the region’s potential. Developing the Tupi project in Brazil alone will cost $70–240 billion. Liquefied natural gas will become an important source of energy, but not before major investments are made in infrastructure to support liquefaction, regasification, transport, and security. U.S. and Canadian electricity networks, which are already highly integrated, can be further integrated with Mexico’s. Mexico also plans to connect its grid to those of Guatemala and Belize, eventually creating an integrated power market in Central America. Power integration in South America will demand even larger investments in generation, transmission, and distribution. Finally, reliance on nuclear power may grow because it is carbon free and does not require fossil fuel imports. However, efforts to expand energy capacity and integrate hemispheric energy markets face a variety of obstacles. Energy nationalism has led to disruptive disputes over pricing and ownership. </w:t>
      </w:r>
      <w:r>
        <w:rPr>
          <w:u w:val="single"/>
        </w:rPr>
        <w:t>Tensions and mistrust in South America have hindered regional cooperation and investment</w:t>
      </w:r>
      <w:r>
        <w:rPr>
          <w:sz w:val="16"/>
        </w:rPr>
        <w:t xml:space="preserve">, particularly on natural gas. The security of the energy infrastructure, especially pipelines, remains a concern in Mexico and parts of South America. Gas, oil, and electricity subsidies distort patterns of production and consumption, and they are triggering protectionist behavior elsewhere. </w:t>
      </w:r>
      <w:r w:rsidRPr="00386C9B">
        <w:rPr>
          <w:highlight w:val="green"/>
          <w:u w:val="single"/>
        </w:rPr>
        <w:t xml:space="preserve">Technology </w:t>
      </w:r>
      <w:r w:rsidRPr="00386C9B">
        <w:rPr>
          <w:u w:val="single"/>
        </w:rPr>
        <w:t xml:space="preserve">on renewables </w:t>
      </w:r>
      <w:r w:rsidRPr="00386C9B">
        <w:rPr>
          <w:highlight w:val="green"/>
          <w:u w:val="single"/>
        </w:rPr>
        <w:t>remains underdeveloped</w:t>
      </w:r>
      <w:r>
        <w:rPr>
          <w:sz w:val="16"/>
        </w:rPr>
        <w:t xml:space="preserve">, and research in this area can be better centralized and disseminated. </w:t>
      </w:r>
      <w:r>
        <w:rPr>
          <w:highlight w:val="green"/>
          <w:u w:val="single"/>
        </w:rPr>
        <w:t xml:space="preserve">Overcoming </w:t>
      </w:r>
      <w:r w:rsidRPr="00386C9B">
        <w:rPr>
          <w:u w:val="single"/>
        </w:rPr>
        <w:t>these</w:t>
      </w:r>
      <w:r>
        <w:rPr>
          <w:highlight w:val="yellow"/>
          <w:u w:val="single"/>
        </w:rPr>
        <w:t xml:space="preserve"> </w:t>
      </w:r>
      <w:r>
        <w:rPr>
          <w:highlight w:val="green"/>
          <w:u w:val="single"/>
        </w:rPr>
        <w:t>obstacles</w:t>
      </w:r>
      <w:r>
        <w:rPr>
          <w:u w:val="single"/>
        </w:rPr>
        <w:t xml:space="preserve"> </w:t>
      </w:r>
      <w:r w:rsidRPr="00386C9B">
        <w:rPr>
          <w:u w:val="single"/>
        </w:rPr>
        <w:t xml:space="preserve">will </w:t>
      </w:r>
      <w:r>
        <w:rPr>
          <w:highlight w:val="green"/>
          <w:u w:val="single"/>
        </w:rPr>
        <w:t xml:space="preserve">require high levels of cooperation </w:t>
      </w:r>
      <w:r>
        <w:rPr>
          <w:u w:val="single"/>
        </w:rPr>
        <w:t>among hemispheric partners</w:t>
      </w:r>
      <w:r>
        <w:rPr>
          <w:sz w:val="16"/>
        </w:rPr>
        <w:t xml:space="preserve">. In addition to developing carbon-neutral sources of energy, the Western Hemisphere has other roles to play in combating climate change. The LAC region currently accounts for about 5 percent of annual global carbon emissions, and emissions per capita are still relatively low compared with other regions. However, minimizing the LAC region’s future carbon footprint will require new policies. Also, deforestation globally accounts for 20 percent of greenhouse gas emissions. </w:t>
      </w:r>
      <w:r w:rsidRPr="00386C9B">
        <w:rPr>
          <w:u w:val="single"/>
        </w:rPr>
        <w:t>The</w:t>
      </w:r>
      <w:r>
        <w:rPr>
          <w:highlight w:val="yellow"/>
          <w:u w:val="single"/>
        </w:rPr>
        <w:t xml:space="preserve"> </w:t>
      </w:r>
      <w:r>
        <w:rPr>
          <w:highlight w:val="green"/>
          <w:u w:val="single"/>
        </w:rPr>
        <w:t>Amazon</w:t>
      </w:r>
      <w:r>
        <w:rPr>
          <w:sz w:val="16"/>
        </w:rPr>
        <w:t xml:space="preserve"> River </w:t>
      </w:r>
      <w:r w:rsidRPr="00386C9B">
        <w:rPr>
          <w:u w:val="single"/>
        </w:rPr>
        <w:t xml:space="preserve">Basin </w:t>
      </w:r>
      <w:r>
        <w:rPr>
          <w:highlight w:val="green"/>
          <w:u w:val="single"/>
        </w:rPr>
        <w:t xml:space="preserve">contains </w:t>
      </w:r>
      <w:r w:rsidRPr="00386C9B">
        <w:rPr>
          <w:u w:val="single"/>
        </w:rPr>
        <w:t xml:space="preserve">one of the world’s </w:t>
      </w:r>
      <w:r>
        <w:rPr>
          <w:u w:val="single"/>
        </w:rPr>
        <w:t xml:space="preserve">three </w:t>
      </w:r>
      <w:r>
        <w:rPr>
          <w:highlight w:val="green"/>
          <w:u w:val="single"/>
        </w:rPr>
        <w:lastRenderedPageBreak/>
        <w:t>most important rainforests</w:t>
      </w:r>
      <w:r>
        <w:rPr>
          <w:sz w:val="16"/>
        </w:rPr>
        <w:t xml:space="preserve">, whose protection can therefore very significantly contribute to combating climate change. </w:t>
      </w:r>
      <w:r w:rsidRPr="00386C9B">
        <w:rPr>
          <w:u w:val="single"/>
        </w:rPr>
        <w:t>Brazil is pioneering the use of</w:t>
      </w:r>
      <w:r w:rsidRPr="00386C9B">
        <w:rPr>
          <w:sz w:val="16"/>
        </w:rPr>
        <w:t xml:space="preserve"> information </w:t>
      </w:r>
      <w:r w:rsidRPr="00386C9B">
        <w:rPr>
          <w:u w:val="single"/>
        </w:rPr>
        <w:t>technology to lessen deforestation in the Amazon.</w:t>
      </w:r>
      <w:r>
        <w:rPr>
          <w:u w:val="single"/>
        </w:rPr>
        <w:t xml:space="preserve"> </w:t>
      </w:r>
    </w:p>
    <w:p w:rsidR="00860919" w:rsidRDefault="00860919" w:rsidP="00860919">
      <w:pPr>
        <w:rPr>
          <w:b/>
          <w:bCs/>
          <w:sz w:val="26"/>
        </w:rPr>
      </w:pPr>
    </w:p>
    <w:p w:rsidR="00860919" w:rsidRDefault="00860919" w:rsidP="00860919">
      <w:pPr>
        <w:pStyle w:val="Heading4"/>
      </w:pPr>
      <w:r>
        <w:t>Extinction</w:t>
      </w:r>
    </w:p>
    <w:p w:rsidR="00860919" w:rsidRPr="001C3F58" w:rsidRDefault="00860919" w:rsidP="00860919">
      <w:pPr>
        <w:rPr>
          <w:sz w:val="20"/>
        </w:rPr>
      </w:pPr>
      <w:proofErr w:type="gramStart"/>
      <w:r>
        <w:rPr>
          <w:b/>
          <w:iCs/>
          <w:sz w:val="26"/>
        </w:rPr>
        <w:t xml:space="preserve">Takacs ‘96 </w:t>
      </w:r>
      <w:r>
        <w:rPr>
          <w:sz w:val="20"/>
        </w:rPr>
        <w:t>(David, The Idea Of Diversity: Philosophies Of Paradise, 1996, p. 200-1.)</w:t>
      </w:r>
      <w:proofErr w:type="gramEnd"/>
    </w:p>
    <w:p w:rsidR="00860919" w:rsidRDefault="00860919" w:rsidP="00860919">
      <w:pPr>
        <w:rPr>
          <w:sz w:val="16"/>
        </w:rPr>
      </w:pPr>
      <w:r>
        <w:rPr>
          <w:sz w:val="16"/>
        </w:rPr>
        <w:t xml:space="preserve">So </w:t>
      </w:r>
      <w:r>
        <w:rPr>
          <w:rFonts w:eastAsia="Malgun Gothic"/>
          <w:szCs w:val="24"/>
          <w:highlight w:val="yellow"/>
          <w:u w:val="single"/>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Cs w:val="24"/>
          <w:u w:val="single"/>
        </w:rPr>
        <w:t xml:space="preserve">It is likely that </w:t>
      </w:r>
      <w:r>
        <w:rPr>
          <w:rFonts w:eastAsia="Malgun Gothic"/>
          <w:szCs w:val="24"/>
          <w:highlight w:val="green"/>
          <w:u w:val="single"/>
        </w:rPr>
        <w:t xml:space="preserve">destruction of </w:t>
      </w:r>
      <w:r>
        <w:rPr>
          <w:rFonts w:eastAsia="Malgun Gothic"/>
          <w:szCs w:val="24"/>
          <w:highlight w:val="yellow"/>
          <w:u w:val="single"/>
        </w:rPr>
        <w:t>the</w:t>
      </w:r>
      <w:r>
        <w:rPr>
          <w:rFonts w:eastAsia="Malgun Gothic"/>
          <w:szCs w:val="24"/>
          <w:u w:val="single"/>
        </w:rPr>
        <w:t xml:space="preserve"> rich complex of </w:t>
      </w:r>
      <w:r>
        <w:rPr>
          <w:rFonts w:eastAsia="Malgun Gothic"/>
          <w:szCs w:val="24"/>
          <w:highlight w:val="green"/>
          <w:u w:val="single"/>
        </w:rPr>
        <w:t>species in the Amazon</w:t>
      </w:r>
      <w:r>
        <w:rPr>
          <w:rFonts w:eastAsia="Malgun Gothic"/>
          <w:szCs w:val="24"/>
          <w:u w:val="single"/>
        </w:rPr>
        <w:t xml:space="preserve"> basin </w:t>
      </w:r>
      <w:r>
        <w:rPr>
          <w:rFonts w:eastAsia="Malgun Gothic"/>
          <w:szCs w:val="24"/>
          <w:highlight w:val="yellow"/>
          <w:u w:val="single"/>
        </w:rPr>
        <w:t xml:space="preserve">could </w:t>
      </w:r>
      <w:r>
        <w:rPr>
          <w:rFonts w:eastAsia="Malgun Gothic"/>
          <w:szCs w:val="24"/>
          <w:highlight w:val="green"/>
          <w:u w:val="single"/>
        </w:rPr>
        <w:t xml:space="preserve">trigger </w:t>
      </w:r>
      <w:r>
        <w:rPr>
          <w:rFonts w:eastAsia="Malgun Gothic"/>
          <w:szCs w:val="24"/>
          <w:highlight w:val="yellow"/>
          <w:u w:val="single"/>
        </w:rPr>
        <w:t xml:space="preserve">rapid </w:t>
      </w:r>
      <w:r>
        <w:rPr>
          <w:rFonts w:eastAsia="Malgun Gothic"/>
          <w:szCs w:val="24"/>
          <w:highlight w:val="green"/>
          <w:u w:val="single"/>
        </w:rPr>
        <w:t xml:space="preserve">changes in </w:t>
      </w:r>
      <w:r>
        <w:rPr>
          <w:rFonts w:eastAsia="Malgun Gothic"/>
          <w:szCs w:val="24"/>
          <w:highlight w:val="yellow"/>
          <w:u w:val="single"/>
        </w:rPr>
        <w:t xml:space="preserve">global </w:t>
      </w:r>
      <w:r>
        <w:rPr>
          <w:rFonts w:eastAsia="Malgun Gothic"/>
          <w:szCs w:val="24"/>
          <w:highlight w:val="green"/>
          <w:u w:val="single"/>
        </w:rPr>
        <w:t xml:space="preserve">climate </w:t>
      </w:r>
      <w:r>
        <w:rPr>
          <w:rFonts w:eastAsia="Malgun Gothic"/>
          <w:szCs w:val="24"/>
          <w:highlight w:val="yellow"/>
          <w:u w:val="single"/>
        </w:rPr>
        <w:t>patterns</w:t>
      </w:r>
      <w:r>
        <w:rPr>
          <w:rFonts w:eastAsia="Malgun Gothic"/>
          <w:szCs w:val="24"/>
          <w:u w:val="single"/>
        </w:rPr>
        <w:t xml:space="preserve">.  </w:t>
      </w:r>
      <w:r>
        <w:rPr>
          <w:rFonts w:eastAsia="Malgun Gothic"/>
          <w:sz w:val="16"/>
          <w:szCs w:val="24"/>
        </w:rPr>
        <w:t>Agriculture remains heavily dependent on stable climate, and human beings remain heavily dependent on food.</w:t>
      </w:r>
      <w:r>
        <w:rPr>
          <w:sz w:val="16"/>
        </w:rPr>
        <w:t xml:space="preserve"> By the end of the century </w:t>
      </w:r>
      <w:r>
        <w:rPr>
          <w:rFonts w:eastAsia="Malgun Gothic"/>
          <w:sz w:val="16"/>
          <w:szCs w:val="24"/>
        </w:rPr>
        <w:t>the extinction of</w:t>
      </w:r>
      <w:r>
        <w:rPr>
          <w:sz w:val="16"/>
        </w:rPr>
        <w:t xml:space="preserve"> perhaps a million </w:t>
      </w:r>
      <w:r>
        <w:rPr>
          <w:rFonts w:eastAsia="Malgun Gothic"/>
          <w:sz w:val="16"/>
          <w:szCs w:val="24"/>
        </w:rPr>
        <w:t>species in the Amazon basin could have entrained famines in which a billion human beings perished</w:t>
      </w:r>
      <w:r>
        <w:rPr>
          <w:sz w:val="16"/>
        </w:rPr>
        <w:t xml:space="preserve">. And if our species is very unlucky, </w:t>
      </w:r>
      <w:r>
        <w:rPr>
          <w:rFonts w:eastAsia="Malgun Gothic"/>
          <w:sz w:val="16"/>
          <w:szCs w:val="24"/>
        </w:rPr>
        <w:t>the famines could lead to a thermonuclear</w:t>
      </w:r>
      <w:r>
        <w:rPr>
          <w:rFonts w:eastAsia="Malgun Gothic"/>
          <w:szCs w:val="24"/>
          <w:u w:val="single"/>
        </w:rPr>
        <w:t xml:space="preserve"> war, which could extinguish civilization</w:t>
      </w:r>
      <w:r>
        <w:rPr>
          <w:sz w:val="16"/>
        </w:rPr>
        <w:t xml:space="preserve">.” Elsewhere Ehrlich uses different particulars with no less drama: What then will happen if the current decimation of organic diversity continues? Crop yields will be more difficult to maintain in the face of climatic change, soil </w:t>
      </w:r>
      <w:proofErr w:type="gramStart"/>
      <w:r>
        <w:rPr>
          <w:sz w:val="16"/>
        </w:rPr>
        <w:t>erosion ,</w:t>
      </w:r>
      <w:proofErr w:type="gramEnd"/>
      <w:r>
        <w:rPr>
          <w:sz w:val="16"/>
        </w:rPr>
        <w:t xml:space="preserve">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 xml:space="preserve">stocked genetic library. It might, for example, miss out on a cure for cancer; but that will make little difference. </w:t>
      </w:r>
      <w:r>
        <w:rPr>
          <w:highlight w:val="green"/>
          <w:u w:val="single"/>
        </w:rPr>
        <w:t>As ecosystem services falter</w:t>
      </w:r>
      <w:r>
        <w:rPr>
          <w:sz w:val="16"/>
        </w:rPr>
        <w:t>,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Cs w:val="24"/>
          <w:highlight w:val="green"/>
          <w:u w:val="single"/>
        </w:rPr>
        <w:t>Humanity will bring upon itself consequences</w:t>
      </w:r>
      <w:r>
        <w:rPr>
          <w:sz w:val="16"/>
        </w:rPr>
        <w:t xml:space="preserve"> depressingly </w:t>
      </w:r>
      <w:r>
        <w:rPr>
          <w:rFonts w:eastAsia="Malgun Gothic"/>
          <w:szCs w:val="24"/>
          <w:highlight w:val="green"/>
          <w:u w:val="single"/>
        </w:rPr>
        <w:t xml:space="preserve">similar to </w:t>
      </w:r>
      <w:r>
        <w:rPr>
          <w:rFonts w:eastAsia="Malgun Gothic"/>
          <w:szCs w:val="24"/>
          <w:highlight w:val="yellow"/>
          <w:u w:val="single"/>
        </w:rPr>
        <w:t>those expected from a</w:t>
      </w:r>
      <w:r>
        <w:rPr>
          <w:sz w:val="16"/>
          <w:highlight w:val="yellow"/>
        </w:rPr>
        <w:t xml:space="preserve"> </w:t>
      </w:r>
      <w:r>
        <w:rPr>
          <w:rFonts w:eastAsia="Malgun Gothic"/>
          <w:szCs w:val="24"/>
          <w:highlight w:val="green"/>
          <w:u w:val="single"/>
        </w:rPr>
        <w:t xml:space="preserve">nuclear </w:t>
      </w:r>
      <w:r>
        <w:rPr>
          <w:highlight w:val="green"/>
          <w:u w:val="single"/>
        </w:rPr>
        <w:t>winter</w:t>
      </w:r>
      <w:r>
        <w:rPr>
          <w:sz w:val="16"/>
        </w:rPr>
        <w:t xml:space="preserve">. Barring a nuclear conflict, it appears that </w:t>
      </w:r>
      <w:r>
        <w:rPr>
          <w:rFonts w:eastAsia="Malgun Gothic"/>
          <w:szCs w:val="24"/>
          <w:highlight w:val="yellow"/>
          <w:u w:val="single"/>
        </w:rPr>
        <w:t>civilization will disappear</w:t>
      </w:r>
      <w:r>
        <w:rPr>
          <w:sz w:val="16"/>
        </w:rPr>
        <w:t xml:space="preserve"> some time before the end of the next century - not with a bang but a whimper. </w:t>
      </w:r>
    </w:p>
    <w:p w:rsidR="00860919" w:rsidRDefault="00860919" w:rsidP="00860919">
      <w:r>
        <w:br w:type="page"/>
      </w:r>
    </w:p>
    <w:p w:rsidR="00860919" w:rsidRDefault="00860919" w:rsidP="00860919">
      <w:pPr>
        <w:pStyle w:val="Heading3"/>
      </w:pPr>
      <w:r>
        <w:lastRenderedPageBreak/>
        <w:t>2</w:t>
      </w:r>
    </w:p>
    <w:p w:rsidR="00860919" w:rsidRPr="001C0A46" w:rsidRDefault="00860919" w:rsidP="00860919">
      <w:pPr>
        <w:pStyle w:val="tag"/>
      </w:pPr>
      <w:r w:rsidRPr="00046E4F">
        <w:t>Their use of security is articulated through gendered binaries—that requires domination and elimination of those who threaten the dominant masculine body politic</w:t>
      </w:r>
    </w:p>
    <w:p w:rsidR="00860919" w:rsidRPr="0061318C" w:rsidRDefault="00860919" w:rsidP="00860919">
      <w:pPr>
        <w:pStyle w:val="citenon-bold"/>
        <w:rPr>
          <w:sz w:val="24"/>
          <w:szCs w:val="24"/>
        </w:rPr>
      </w:pPr>
      <w:r w:rsidRPr="001C0A46">
        <w:rPr>
          <w:rStyle w:val="Heading3Char"/>
        </w:rPr>
        <w:t xml:space="preserve">Wilcox 3 </w:t>
      </w:r>
      <w:r w:rsidRPr="001C0A46">
        <w:t>[Lauren, PhD in IR @ University of Minnesota, BA @ Macalester College, MA @ London School of Economics, “Security Masculinity: The Gender-Security Nexus”, RCB]</w:t>
      </w:r>
    </w:p>
    <w:p w:rsidR="00860919" w:rsidRPr="0043644B" w:rsidRDefault="00860919" w:rsidP="00860919">
      <w:pPr>
        <w:pStyle w:val="card"/>
        <w:ind w:left="0"/>
        <w:rPr>
          <w:sz w:val="16"/>
        </w:rPr>
      </w:pPr>
      <w:r w:rsidRPr="007B6DF1">
        <w:rPr>
          <w:rStyle w:val="underline"/>
        </w:rPr>
        <w:t>Post-structuralists emphasize not only the discursive process of securitization, but the ways in which issues of identity factor into this process</w:t>
      </w:r>
      <w:r w:rsidRPr="001C0A46">
        <w:rPr>
          <w:rStyle w:val="small"/>
        </w:rPr>
        <w:t>. ”Practicing security‘ entails specific state actions not just in external policies, but in internal politics as well.</w:t>
      </w:r>
      <w:r w:rsidRPr="001C0A46">
        <w:t xml:space="preserve"> </w:t>
      </w:r>
      <w:r w:rsidRPr="006E24C8">
        <w:rPr>
          <w:rStyle w:val="underline"/>
          <w:highlight w:val="magenta"/>
        </w:rPr>
        <w:t>By labeling external threats</w:t>
      </w:r>
      <w:r w:rsidRPr="001C0A46">
        <w:rPr>
          <w:rStyle w:val="underline"/>
        </w:rPr>
        <w:t xml:space="preserve">, </w:t>
      </w:r>
      <w:r w:rsidRPr="006E24C8">
        <w:rPr>
          <w:rStyle w:val="underline"/>
          <w:highlight w:val="magenta"/>
        </w:rPr>
        <w:t>the state constructs</w:t>
      </w:r>
      <w:r w:rsidRPr="001C0A46">
        <w:t xml:space="preserve"> </w:t>
      </w:r>
      <w:r w:rsidRPr="001C0A46">
        <w:rPr>
          <w:rStyle w:val="small"/>
        </w:rPr>
        <w:t>a regime of</w:t>
      </w:r>
      <w:r w:rsidRPr="001C0A46">
        <w:t xml:space="preserve"> </w:t>
      </w:r>
      <w:r w:rsidRPr="006E24C8">
        <w:rPr>
          <w:rStyle w:val="underline"/>
          <w:highlight w:val="magenta"/>
        </w:rPr>
        <w:t>identity by demarcating who and what is to be feared by ”us.‘</w:t>
      </w:r>
      <w:r w:rsidRPr="001C0A46">
        <w:t xml:space="preserve"> </w:t>
      </w:r>
      <w:r w:rsidRPr="001C0A46">
        <w:rPr>
          <w:rStyle w:val="small"/>
        </w:rPr>
        <w:t>”Security‘ implies not only specific actions, but specific implications for the identity of what is being ”secured‘. David Campbell argues in Writing Security: American Foreign Policy and the Politics of Identity, that security is the raison d‘être of the state. He further notes hat—the state requires discourses of ”danger‘ to provide a new theology about who and what ”we‘ are by highlighting who or what ”we‘ are not, and what ”we‘ have to fear.“10 Thus, the process</w:t>
      </w:r>
      <w:r w:rsidRPr="001C0A46">
        <w:t xml:space="preserve"> </w:t>
      </w:r>
      <w:r w:rsidRPr="001C0A46">
        <w:rPr>
          <w:rStyle w:val="underline"/>
        </w:rPr>
        <w:t>of ”securitizing‘ can also be a process to define a nation‘s identity by drawing boundaries between who and what is acceptable</w:t>
      </w:r>
      <w:r w:rsidRPr="001C0A46">
        <w:rPr>
          <w:rStyle w:val="small"/>
        </w:rPr>
        <w:t xml:space="preserve"> (on the ”inside‘)</w:t>
      </w:r>
      <w:r w:rsidRPr="001C0A46">
        <w:t xml:space="preserve"> </w:t>
      </w:r>
      <w:r w:rsidRPr="001C0A46">
        <w:rPr>
          <w:rStyle w:val="underline"/>
        </w:rPr>
        <w:t>and what is unacceptable</w:t>
      </w:r>
      <w:r w:rsidRPr="001C0A46">
        <w:t xml:space="preserve"> </w:t>
      </w:r>
      <w:r w:rsidRPr="001C0A46">
        <w:rPr>
          <w:rStyle w:val="small"/>
        </w:rPr>
        <w:t>(on the ”outside‘).</w:t>
      </w:r>
      <w:r w:rsidRPr="001C0A46">
        <w:t xml:space="preserve"> </w:t>
      </w:r>
      <w:r w:rsidRPr="001C0A46">
        <w:rPr>
          <w:rStyle w:val="underline"/>
        </w:rPr>
        <w:t>”</w:t>
      </w:r>
      <w:r w:rsidRPr="006E24C8">
        <w:rPr>
          <w:rStyle w:val="underline"/>
          <w:highlight w:val="magenta"/>
        </w:rPr>
        <w:t>Security‘ is implicated in the production of dichotomies that structure</w:t>
      </w:r>
      <w:r w:rsidRPr="001C0A46">
        <w:t xml:space="preserve"> </w:t>
      </w:r>
      <w:r w:rsidRPr="001C0A46">
        <w:rPr>
          <w:rStyle w:val="small"/>
        </w:rPr>
        <w:t>the discipline and the way we think about</w:t>
      </w:r>
      <w:r w:rsidRPr="001C0A46">
        <w:t xml:space="preserve"> </w:t>
      </w:r>
      <w:r w:rsidRPr="006E24C8">
        <w:rPr>
          <w:rStyle w:val="underline"/>
          <w:highlight w:val="magenta"/>
        </w:rPr>
        <w:t>international relations, such as inside/outside, self/other, us/them and sovereignty/anarchy</w:t>
      </w:r>
      <w:r w:rsidRPr="001C0A46">
        <w:rPr>
          <w:rStyle w:val="underline"/>
        </w:rPr>
        <w:t>. Much of this</w:t>
      </w:r>
      <w:r w:rsidRPr="001C0A46">
        <w:t xml:space="preserve"> </w:t>
      </w:r>
      <w:r w:rsidRPr="001C0A46">
        <w:rPr>
          <w:rStyle w:val="small"/>
        </w:rPr>
        <w:t>type of language</w:t>
      </w:r>
      <w:r w:rsidRPr="001C0A46">
        <w:t xml:space="preserve"> </w:t>
      </w:r>
      <w:r w:rsidRPr="001C0A46">
        <w:rPr>
          <w:rStyle w:val="underline"/>
        </w:rPr>
        <w:t>was used in reference to terrorist and immigration, including the</w:t>
      </w:r>
      <w:r w:rsidRPr="001C0A46">
        <w:t xml:space="preserve"> </w:t>
      </w:r>
      <w:r w:rsidRPr="001C0A46">
        <w:rPr>
          <w:rStyle w:val="small"/>
        </w:rPr>
        <w:t>creation of a</w:t>
      </w:r>
      <w:r w:rsidRPr="001C0A46">
        <w:t xml:space="preserve"> </w:t>
      </w:r>
      <w:r w:rsidRPr="001C0A46">
        <w:rPr>
          <w:rStyle w:val="underline"/>
        </w:rPr>
        <w:t>hierarchy between ”us‘ and ”them</w:t>
      </w:r>
      <w:r w:rsidRPr="001C0A46">
        <w:rPr>
          <w:rStyle w:val="small"/>
        </w:rPr>
        <w:t>,‘ the criminalization and militarized responses, fears of internal subversion,</w:t>
      </w:r>
      <w:r w:rsidRPr="001C0A46">
        <w:t xml:space="preserve"> </w:t>
      </w:r>
      <w:r w:rsidRPr="001C0A46">
        <w:rPr>
          <w:rStyle w:val="underline"/>
        </w:rPr>
        <w:t>and the discursive location of threats being outside the territory of the US</w:t>
      </w:r>
      <w:r w:rsidRPr="001C0A46">
        <w:rPr>
          <w:rStyle w:val="small"/>
        </w:rPr>
        <w:t>.My understanding of ”security‘ and ”gender‘ is rooted in feminist contributions to international relations and security studies as well. Feminist scholarship informs my work in many ways, as feminist theorists, like critical theorists, attempt to, —make strange what has previously appeared familiar [and] to challenge us to question what has hitherto appeared as ”natural.‘ “11 Of key importance to this specific study are feminist scholars of IR who take the post-structuralist analysis further, and note how the dichotomies that constitute the field of international relations are so readily ”mapped onto‘ gender. Feminist scholar Charlotte Hooper‘s analysis of the gendered nature of the field of international relations is similar to Campbell‘s, noting how</w:t>
      </w:r>
      <w:r w:rsidRPr="001C0A46">
        <w:t xml:space="preserve"> </w:t>
      </w:r>
      <w:r w:rsidRPr="006E24C8">
        <w:rPr>
          <w:rStyle w:val="underline"/>
          <w:highlight w:val="magenta"/>
        </w:rPr>
        <w:t>dichotomies such as active/passive, war/peace, and order/anarchy are assigned masculine and feminine traits</w:t>
      </w:r>
      <w:r w:rsidRPr="001C0A46">
        <w:rPr>
          <w:rStyle w:val="small"/>
        </w:rPr>
        <w:t xml:space="preserve">, with the first being valued over the second. This use of the concept of gender is consistent with how ”gender‘ is used in this paper. The insights feminist post-structuralists provide into the gendered nature of the process of drawing borders between ”us‘ and ”them‘ and ”domestic‘ and ”foreign‘ are particularly relevant in the context of my research into the securitization of immigration and terrorism, as the discourses used in this context have clearly made these distinctions. They are also gendered </w:t>
      </w:r>
      <w:r w:rsidRPr="001C0A46">
        <w:rPr>
          <w:rStyle w:val="underline"/>
        </w:rPr>
        <w:t>discourses</w:t>
      </w:r>
      <w:r w:rsidRPr="001C0A46">
        <w:rPr>
          <w:rStyle w:val="small"/>
        </w:rPr>
        <w:t xml:space="preserve">, as they </w:t>
      </w:r>
      <w:r w:rsidRPr="001C0A46">
        <w:rPr>
          <w:rStyle w:val="underline"/>
        </w:rPr>
        <w:t>rely on gendered dichotomies</w:t>
      </w:r>
      <w:r w:rsidRPr="001C0A46">
        <w:rPr>
          <w:rStyle w:val="small"/>
        </w:rPr>
        <w:t xml:space="preserve">. My analysis of the gendered discourses of terrorism and immigration is based on this type of post-structuralist feminist analysis.Because of the prevalence of gendered dichotomies in IR and their role in constructing identities and boundaries, the practice of international relations and </w:t>
      </w:r>
      <w:r w:rsidRPr="001C0A46">
        <w:rPr>
          <w:rStyle w:val="underline"/>
        </w:rPr>
        <w:t>”</w:t>
      </w:r>
      <w:r w:rsidRPr="006E24C8">
        <w:rPr>
          <w:rStyle w:val="underline"/>
          <w:highlight w:val="magenta"/>
        </w:rPr>
        <w:t>security‘ is inextricably linked to identity formation</w:t>
      </w:r>
      <w:r w:rsidRPr="001C0A46">
        <w:rPr>
          <w:rStyle w:val="small"/>
        </w:rPr>
        <w:t xml:space="preserve">. Feminist scholars of </w:t>
      </w:r>
      <w:r w:rsidRPr="006E24C8">
        <w:rPr>
          <w:rStyle w:val="underline"/>
          <w:highlight w:val="magenta"/>
        </w:rPr>
        <w:t>international relations have noted the</w:t>
      </w:r>
      <w:r w:rsidRPr="001C0A46">
        <w:t xml:space="preserve"> </w:t>
      </w:r>
      <w:r w:rsidRPr="001C0A46">
        <w:rPr>
          <w:rStyle w:val="small"/>
        </w:rPr>
        <w:t xml:space="preserve">extensive </w:t>
      </w:r>
      <w:r w:rsidRPr="006E24C8">
        <w:rPr>
          <w:rStyle w:val="underline"/>
          <w:highlight w:val="magenta"/>
        </w:rPr>
        <w:t>association of masculinity and war</w:t>
      </w:r>
      <w:r w:rsidRPr="001C0A46">
        <w:rPr>
          <w:rStyle w:val="small"/>
        </w:rPr>
        <w:t>, and have analyzed how war and IR and masculinities have been mutually constructed though military service, 12 and by several different kinds of ”hegemonic masculinities‘ that serve as the prototypical behavior for men indifferent contexts.13</w:t>
      </w:r>
      <w:r w:rsidRPr="001C0A46">
        <w:rPr>
          <w:rStyle w:val="underline"/>
        </w:rPr>
        <w:t>When writing of ”gender,‘ I want to make clear I do not equate this term to ”men and women‘</w:t>
      </w:r>
      <w:r w:rsidRPr="001C0A46">
        <w:t xml:space="preserve"> </w:t>
      </w:r>
      <w:r w:rsidRPr="001C0A46">
        <w:rPr>
          <w:rStyle w:val="small"/>
        </w:rPr>
        <w:t>(or just women for that matter) but, as a system of asymmetrical social constructs of masculinity and femininity.14 While employing a gender analysis of issues such as militarization, war, and terrorism,</w:t>
      </w:r>
      <w:r w:rsidRPr="001C0A46">
        <w:t xml:space="preserve"> </w:t>
      </w:r>
      <w:r w:rsidRPr="001C0A46">
        <w:rPr>
          <w:rStyle w:val="underline"/>
        </w:rPr>
        <w:t>I will not be addressing such issues as whether or not men or women are inherently violent or peaceful</w:t>
      </w:r>
      <w:r w:rsidRPr="001C0A46">
        <w:rPr>
          <w:rStyle w:val="small"/>
        </w:rPr>
        <w:t>, or, in response to Francis Fukuyama, what would happen if women were our political leaders.15</w:t>
      </w:r>
      <w:r w:rsidRPr="001C0A46">
        <w:t xml:space="preserve"> </w:t>
      </w:r>
      <w:r w:rsidRPr="001C0A46">
        <w:rPr>
          <w:rStyle w:val="underline"/>
        </w:rPr>
        <w:t xml:space="preserve">Rather, I use to </w:t>
      </w:r>
      <w:r w:rsidRPr="006E24C8">
        <w:rPr>
          <w:rStyle w:val="underline"/>
          <w:highlight w:val="magenta"/>
        </w:rPr>
        <w:t>concept of gender as a symbolic system organizes many cultural discourses, and is mapped on to certain dichotomies</w:t>
      </w:r>
      <w:r w:rsidRPr="001C0A46">
        <w:rPr>
          <w:rStyle w:val="underline"/>
        </w:rPr>
        <w:t>, such as hard/soft, inside/outside, sovereignty/anarchy, active/passive</w:t>
      </w:r>
      <w:r w:rsidRPr="001C0A46">
        <w:rPr>
          <w:rStyle w:val="small"/>
        </w:rPr>
        <w:t>, as I briefly explained above. As gender is a normative system in which the concept associated with masculinity in the dichotomy is considered more desirable, gender in International Relations also serves as a prescriptive formulation. This is not say that actual men and women are irrelevant to gender, but that</w:t>
      </w:r>
      <w:r w:rsidRPr="001C0A46">
        <w:t xml:space="preserve"> </w:t>
      </w:r>
      <w:r w:rsidRPr="001C0A46">
        <w:rPr>
          <w:rStyle w:val="underline"/>
        </w:rPr>
        <w:t xml:space="preserve">gender as a discursive system represents men and women differently, and constructs different social spaces and functions for them. </w:t>
      </w:r>
      <w:r w:rsidRPr="006E24C8">
        <w:rPr>
          <w:rStyle w:val="underline"/>
          <w:highlight w:val="magenta"/>
        </w:rPr>
        <w:t>Race, class, and other variables are also part of a gender discourse that represents a feminine ”other‘ that deviates from the masculine ”norm‘.</w:t>
      </w:r>
      <w:r w:rsidRPr="001C0A46">
        <w:rPr>
          <w:rStyle w:val="underline"/>
        </w:rPr>
        <w:t xml:space="preserve"> The concept of ”hegemonic masculinity‘ is also related to the concept of gender</w:t>
      </w:r>
      <w:r w:rsidRPr="001C0A46">
        <w:rPr>
          <w:rStyle w:val="small"/>
        </w:rPr>
        <w:t>. This term, which is discussed at length in chapter three, indicates the prevailing definition of masculinity, driven by social and political trends and defined against subordinate masculinities, such as racial minorities and non-heterosexual orientations.</w:t>
      </w:r>
    </w:p>
    <w:p w:rsidR="00860919" w:rsidRPr="00046E4F" w:rsidRDefault="00860919" w:rsidP="00860919">
      <w:pPr>
        <w:keepNext/>
        <w:keepLines/>
        <w:spacing w:before="200"/>
        <w:outlineLvl w:val="3"/>
        <w:rPr>
          <w:rFonts w:eastAsiaTheme="majorEastAsia" w:cstheme="majorBidi"/>
          <w:b/>
          <w:bCs/>
          <w:iCs/>
          <w:sz w:val="24"/>
        </w:rPr>
      </w:pPr>
      <w:r w:rsidRPr="00046E4F">
        <w:rPr>
          <w:rFonts w:eastAsiaTheme="majorEastAsia" w:cstheme="majorBidi"/>
          <w:b/>
          <w:bCs/>
          <w:iCs/>
          <w:sz w:val="24"/>
        </w:rPr>
        <w:lastRenderedPageBreak/>
        <w:t>The impact is Extinction</w:t>
      </w:r>
    </w:p>
    <w:p w:rsidR="00860919" w:rsidRPr="00046E4F" w:rsidRDefault="00860919" w:rsidP="00860919">
      <w:pPr>
        <w:rPr>
          <w:sz w:val="16"/>
          <w:szCs w:val="20"/>
        </w:rPr>
      </w:pPr>
      <w:r w:rsidRPr="00046E4F">
        <w:rPr>
          <w:b/>
          <w:sz w:val="24"/>
          <w:u w:val="thick"/>
        </w:rPr>
        <w:t>Warren and Cady 94</w:t>
      </w:r>
      <w:r w:rsidRPr="00046E4F">
        <w:rPr>
          <w:sz w:val="16"/>
          <w:szCs w:val="16"/>
        </w:rPr>
        <w:t>—</w:t>
      </w:r>
      <w:r w:rsidRPr="00046E4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860919" w:rsidRPr="00046E4F" w:rsidRDefault="00860919" w:rsidP="00860919">
      <w:pPr>
        <w:rPr>
          <w:sz w:val="16"/>
          <w:szCs w:val="20"/>
        </w:rPr>
      </w:pPr>
    </w:p>
    <w:p w:rsidR="00860919" w:rsidRPr="00046E4F" w:rsidRDefault="00860919" w:rsidP="00860919">
      <w:pPr>
        <w:rPr>
          <w:sz w:val="16"/>
          <w:szCs w:val="20"/>
        </w:rPr>
      </w:pPr>
      <w:r w:rsidRPr="00046E4F">
        <w:rPr>
          <w:sz w:val="16"/>
          <w:szCs w:val="20"/>
        </w:rPr>
        <w:t>Operationalized, the evidence of patriarchy as a dysfunctional system is found in the behaviors to which it gives rise, (c), and the unmanageability, (d), which results. For example</w:t>
      </w:r>
      <w:r w:rsidRPr="00046E4F">
        <w:rPr>
          <w:szCs w:val="20"/>
          <w:u w:val="single"/>
        </w:rPr>
        <w:t>, in the United States</w:t>
      </w:r>
      <w:r w:rsidRPr="00046E4F">
        <w:rPr>
          <w:sz w:val="16"/>
          <w:szCs w:val="20"/>
        </w:rPr>
        <w:t xml:space="preserve">, current estimates are that </w:t>
      </w:r>
      <w:r w:rsidRPr="00046E4F">
        <w:rPr>
          <w:szCs w:val="20"/>
          <w:u w:val="single"/>
        </w:rPr>
        <w:t>one out of every three or four women will be raped by someone she knows; globally, rape, sexual harassment, spouse-beating, and sado-masochistic pornography are examples of behaviors practiced, sanctioned, or tolerated within patriarchy</w:t>
      </w:r>
      <w:r w:rsidRPr="00046E4F">
        <w:rPr>
          <w:sz w:val="16"/>
          <w:szCs w:val="20"/>
        </w:rPr>
        <w:t xml:space="preserve">. In the realm of environmentally destructive behaviors, </w:t>
      </w:r>
      <w:r w:rsidRPr="00046E4F">
        <w:rPr>
          <w:szCs w:val="20"/>
          <w:u w:val="single"/>
        </w:rPr>
        <w:t>strip-mining, factory farming, and pollution of the air, water, and soil are instances of behaviors maintained and sanctioned within patriarchy</w:t>
      </w:r>
      <w:r w:rsidRPr="00046E4F">
        <w:rPr>
          <w:sz w:val="16"/>
          <w:szCs w:val="20"/>
        </w:rPr>
        <w:t xml:space="preserve">. </w:t>
      </w:r>
      <w:r w:rsidRPr="00046E4F">
        <w:rPr>
          <w:szCs w:val="20"/>
          <w:u w:val="single"/>
        </w:rPr>
        <w:t>They, too, rest on the faulty beliefs that it is okay to "rape the earth,</w:t>
      </w:r>
      <w:proofErr w:type="gramStart"/>
      <w:r w:rsidRPr="00046E4F">
        <w:rPr>
          <w:szCs w:val="20"/>
          <w:u w:val="single"/>
        </w:rPr>
        <w:t>" that it is "man's</w:t>
      </w:r>
      <w:proofErr w:type="gramEnd"/>
      <w:r w:rsidRPr="00046E4F">
        <w:rPr>
          <w:szCs w:val="20"/>
          <w:u w:val="single"/>
        </w:rPr>
        <w:t xml:space="preserve"> God-given right" to have dominion (that is, domination) over the earth</w:t>
      </w:r>
      <w:r w:rsidRPr="00046E4F">
        <w:rPr>
          <w:sz w:val="16"/>
          <w:szCs w:val="20"/>
        </w:rPr>
        <w:t>, that nature has only instrumental value, that environmental destruction is the acceptable price we pay for "progress."And the presumption of warism, that war is a natural, righteous, and ordinary way to impose dominion on a people or nation, goes hand in hand with patriarchy and leads to dysfunctional behaviors of nations and ultimately to international unmanageability</w:t>
      </w:r>
      <w:r w:rsidRPr="00997445">
        <w:rPr>
          <w:sz w:val="16"/>
          <w:szCs w:val="20"/>
        </w:rPr>
        <w:t xml:space="preserve">. </w:t>
      </w:r>
      <w:r w:rsidRPr="00997445">
        <w:rPr>
          <w:szCs w:val="20"/>
          <w:u w:val="single"/>
        </w:rPr>
        <w:t>Much of the current" unmanageability" of contemporary life in</w:t>
      </w:r>
      <w:r w:rsidRPr="00997445">
        <w:rPr>
          <w:szCs w:val="20"/>
          <w:highlight w:val="yellow"/>
          <w:u w:val="single"/>
        </w:rPr>
        <w:t xml:space="preserve"> </w:t>
      </w:r>
      <w:r w:rsidRPr="00997445">
        <w:rPr>
          <w:szCs w:val="20"/>
          <w:u w:val="single"/>
        </w:rPr>
        <w:t xml:space="preserve">patriarchal societies, (d), is then viewed as a consequence of a patriarchal preoccupation with activities, events, and experiences that reflect </w:t>
      </w:r>
      <w:r w:rsidRPr="00046E4F">
        <w:rPr>
          <w:szCs w:val="20"/>
          <w:highlight w:val="magenta"/>
          <w:u w:val="single"/>
        </w:rPr>
        <w:t>historically</w:t>
      </w:r>
      <w:r w:rsidRPr="00046E4F">
        <w:rPr>
          <w:szCs w:val="20"/>
          <w:u w:val="single"/>
        </w:rPr>
        <w:t xml:space="preserve"> male-</w:t>
      </w:r>
      <w:r w:rsidRPr="00046E4F">
        <w:rPr>
          <w:szCs w:val="20"/>
          <w:highlight w:val="magenta"/>
          <w:u w:val="single"/>
        </w:rPr>
        <w:t>gender identified beliefs, values, attitudes, and assumptions.</w:t>
      </w:r>
      <w:r w:rsidRPr="00046E4F">
        <w:rPr>
          <w:szCs w:val="20"/>
          <w:u w:val="single"/>
        </w:rPr>
        <w:t xml:space="preserve"> </w:t>
      </w:r>
      <w:r w:rsidRPr="00046E4F">
        <w:rPr>
          <w:szCs w:val="20"/>
          <w:highlight w:val="magenta"/>
          <w:u w:val="single"/>
        </w:rPr>
        <w:t xml:space="preserve">Included among these real-life consequences are precisely those concerns with </w:t>
      </w:r>
      <w:r w:rsidRPr="00046E4F">
        <w:rPr>
          <w:b/>
          <w:bCs/>
          <w:szCs w:val="20"/>
          <w:highlight w:val="magenta"/>
          <w:u w:val="single"/>
        </w:rPr>
        <w:t>nuclear proliferation, war, environmental destruction, and violence toward women</w:t>
      </w:r>
      <w:r w:rsidRPr="00046E4F">
        <w:rPr>
          <w:szCs w:val="20"/>
          <w:highlight w:val="magenta"/>
          <w:u w:val="single"/>
        </w:rPr>
        <w:t>,</w:t>
      </w:r>
      <w:r w:rsidRPr="00046E4F">
        <w:rPr>
          <w:szCs w:val="20"/>
          <w:u w:val="single"/>
        </w:rPr>
        <w:t xml:space="preserve"> which many feminists see as the logical outgrowth of patriarchal thinking</w:t>
      </w:r>
      <w:r w:rsidRPr="00046E4F">
        <w:rPr>
          <w:sz w:val="16"/>
          <w:szCs w:val="20"/>
        </w:rPr>
        <w:t xml:space="preserve">. In fact, it is often only through observing these dysfunctional behaviors-the symptoms of dysfunctionality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046E4F">
        <w:rPr>
          <w:sz w:val="16"/>
          <w:szCs w:val="20"/>
        </w:rPr>
        <w:t>The</w:t>
      </w:r>
      <w:proofErr w:type="gramEnd"/>
      <w:r w:rsidRPr="00046E4F">
        <w:rPr>
          <w:sz w:val="16"/>
          <w:szCs w:val="20"/>
        </w:rPr>
        <w:t xml:space="preserve"> theme that global environmental crises, war, and violence generally are predictable and logical consequences of sexism and patriarchal culture is pervasive in ecofeminist literature (see Russell 1989, 2). Ecofeminist Charlene Spretnak, for instance, argues that "</w:t>
      </w:r>
      <w:r w:rsidRPr="00046E4F">
        <w:rPr>
          <w:szCs w:val="20"/>
          <w:u w:val="single"/>
        </w:rPr>
        <w:t>militarism and warfare are continual features of a patriarchal society because they reflect and instill patriarchal values and fulfill needs of such a system</w:t>
      </w:r>
      <w:r w:rsidRPr="00046E4F">
        <w:rPr>
          <w:sz w:val="16"/>
          <w:szCs w:val="20"/>
        </w:rPr>
        <w:t xml:space="preserve">. </w:t>
      </w:r>
      <w:proofErr w:type="gramStart"/>
      <w:r w:rsidRPr="00046E4F">
        <w:rPr>
          <w:sz w:val="16"/>
          <w:szCs w:val="20"/>
        </w:rPr>
        <w:t>Acknowledging the context of patriarchal conceptualizations that feed militarism is a first step toward reducing their impact and preserving life on Earth" (Spretnak 1989, 54).</w:t>
      </w:r>
      <w:proofErr w:type="gramEnd"/>
      <w:r w:rsidRPr="00046E4F">
        <w:rPr>
          <w:sz w:val="16"/>
          <w:szCs w:val="20"/>
        </w:rPr>
        <w:t xml:space="preserve"> Stated in terms of the foregoing model of patriarchy as a dysfunctional social system, the claims by Spretnak and other feminists take on a clearer meaning</w:t>
      </w:r>
      <w:r w:rsidRPr="00046E4F">
        <w:rPr>
          <w:szCs w:val="20"/>
          <w:u w:val="single"/>
        </w:rPr>
        <w:t xml:space="preserve">: </w:t>
      </w:r>
      <w:r w:rsidRPr="00046E4F">
        <w:rPr>
          <w:szCs w:val="20"/>
          <w:highlight w:val="magenta"/>
          <w:u w:val="single"/>
        </w:rPr>
        <w:t xml:space="preserve">Patriarchal conceptual frameworks legitimate impaired thinking (about women, national and regional conflict, the environment) which is manifested in behaviors which, if continued, </w:t>
      </w:r>
      <w:r w:rsidRPr="00046E4F">
        <w:rPr>
          <w:b/>
          <w:bCs/>
          <w:szCs w:val="20"/>
          <w:highlight w:val="magenta"/>
          <w:u w:val="single"/>
        </w:rPr>
        <w:t>will make life on earth difficult, if not impossible</w:t>
      </w:r>
      <w:r w:rsidRPr="00046E4F">
        <w:rPr>
          <w:sz w:val="16"/>
          <w:szCs w:val="20"/>
        </w:rPr>
        <w:t xml:space="preserve">. It is a stark message, but it is plausible. Its plausibility lies in understanding the conceptual roots of various woman-nature-peace connections in regional, national, and global contexts. </w:t>
      </w:r>
    </w:p>
    <w:p w:rsidR="00860919" w:rsidRDefault="00860919" w:rsidP="00860919">
      <w:pPr>
        <w:rPr>
          <w:rFonts w:ascii="Georgia" w:eastAsia="PMingLiU" w:hAnsi="Georgia"/>
          <w:b/>
          <w:lang w:eastAsia="zh-TW"/>
        </w:rPr>
      </w:pPr>
    </w:p>
    <w:p w:rsidR="00860919" w:rsidRDefault="00860919" w:rsidP="00860919">
      <w:pPr>
        <w:rPr>
          <w:rFonts w:ascii="Georgia" w:eastAsia="PMingLiU" w:hAnsi="Georgia"/>
          <w:b/>
          <w:lang w:eastAsia="zh-TW"/>
        </w:rPr>
      </w:pPr>
    </w:p>
    <w:p w:rsidR="00860919" w:rsidRPr="00997445" w:rsidRDefault="00860919" w:rsidP="00860919">
      <w:pPr>
        <w:rPr>
          <w:rFonts w:eastAsia="PMingLiU"/>
          <w:b/>
          <w:lang w:eastAsia="zh-TW"/>
        </w:rPr>
      </w:pPr>
      <w:r w:rsidRPr="00997445">
        <w:rPr>
          <w:rFonts w:eastAsia="PMingLiU"/>
          <w:b/>
          <w:lang w:eastAsia="zh-TW"/>
        </w:rPr>
        <w:t>Vote neg to reject the hegemonic masculinity inherent in the ideational process of the 1AC</w:t>
      </w:r>
    </w:p>
    <w:p w:rsidR="00860919" w:rsidRPr="00997445" w:rsidRDefault="00860919" w:rsidP="00860919">
      <w:pPr>
        <w:rPr>
          <w:rFonts w:eastAsia="PMingLiU"/>
          <w:b/>
          <w:lang w:eastAsia="zh-TW"/>
        </w:rPr>
      </w:pPr>
      <w:r w:rsidRPr="00997445">
        <w:rPr>
          <w:rFonts w:eastAsia="PMingLiU"/>
          <w:b/>
          <w:lang w:eastAsia="zh-TW"/>
        </w:rPr>
        <w:t>Beland 2009</w:t>
      </w:r>
    </w:p>
    <w:p w:rsidR="00860919" w:rsidRPr="00997445" w:rsidRDefault="00860919" w:rsidP="00860919">
      <w:pPr>
        <w:rPr>
          <w:rFonts w:eastAsia="PMingLiU"/>
          <w:lang w:eastAsia="zh-TW"/>
        </w:rPr>
      </w:pPr>
      <w:r w:rsidRPr="00997445">
        <w:rPr>
          <w:rFonts w:eastAsia="PMingLiU"/>
          <w:lang w:eastAsia="zh-TW"/>
        </w:rPr>
        <w:t xml:space="preserve">Daniel Beland. “Gender, Ideational Analysis, and Social Policy” Social Politics: International Studies in Gender, State and Society. </w:t>
      </w:r>
      <w:proofErr w:type="gramStart"/>
      <w:r w:rsidRPr="00997445">
        <w:rPr>
          <w:rFonts w:eastAsia="PMingLiU"/>
          <w:lang w:eastAsia="zh-TW"/>
        </w:rPr>
        <w:t>Vol 16 Num 4.</w:t>
      </w:r>
      <w:proofErr w:type="gramEnd"/>
      <w:r w:rsidRPr="00997445">
        <w:rPr>
          <w:rFonts w:eastAsia="PMingLiU"/>
          <w:lang w:eastAsia="zh-TW"/>
        </w:rPr>
        <w:t xml:space="preserve"> Pp 558-581. Winter 2009</w:t>
      </w:r>
    </w:p>
    <w:p w:rsidR="00860919" w:rsidRPr="00997445" w:rsidRDefault="00860919" w:rsidP="00860919">
      <w:pPr>
        <w:rPr>
          <w:rFonts w:eastAsia="PMingLiU"/>
          <w:b/>
          <w:u w:val="single"/>
          <w:lang w:eastAsia="zh-TW"/>
        </w:rPr>
      </w:pPr>
      <w:r w:rsidRPr="00997445">
        <w:rPr>
          <w:rFonts w:eastAsia="PMingLiU"/>
          <w:lang w:eastAsia="zh-TW"/>
        </w:rPr>
        <w:t xml:space="preserve">To further illustrate the role of frames in politics and policy change, let me discuss three ways in which political actors </w:t>
      </w:r>
      <w:proofErr w:type="gramStart"/>
      <w:r w:rsidRPr="00997445">
        <w:rPr>
          <w:rFonts w:eastAsia="PMingLiU"/>
          <w:lang w:eastAsia="zh-TW"/>
        </w:rPr>
        <w:t>can  mobilize</w:t>
      </w:r>
      <w:proofErr w:type="gramEnd"/>
      <w:r w:rsidRPr="00997445">
        <w:rPr>
          <w:rFonts w:eastAsia="PMingLiU"/>
          <w:lang w:eastAsia="zh-TW"/>
        </w:rPr>
        <w:t xml:space="preserve"> them. First, </w:t>
      </w:r>
      <w:r w:rsidRPr="00830CEB">
        <w:rPr>
          <w:rFonts w:eastAsia="PMingLiU"/>
          <w:b/>
          <w:u w:val="single"/>
          <w:lang w:eastAsia="zh-TW"/>
        </w:rPr>
        <w:t xml:space="preserve">frames can take the form of a public </w:t>
      </w:r>
      <w:proofErr w:type="gramStart"/>
      <w:r w:rsidRPr="00830CEB">
        <w:rPr>
          <w:rFonts w:eastAsia="PMingLiU"/>
          <w:b/>
          <w:u w:val="single"/>
          <w:lang w:eastAsia="zh-TW"/>
        </w:rPr>
        <w:t>discourse  used</w:t>
      </w:r>
      <w:proofErr w:type="gramEnd"/>
      <w:r w:rsidRPr="00830CEB">
        <w:rPr>
          <w:rFonts w:eastAsia="PMingLiU"/>
          <w:b/>
          <w:u w:val="single"/>
          <w:lang w:eastAsia="zh-TW"/>
        </w:rPr>
        <w:t xml:space="preserve"> by speciﬁc political actors to convince others that policy change  is necessary</w:t>
      </w:r>
      <w:r w:rsidRPr="00997445">
        <w:rPr>
          <w:rFonts w:eastAsia="PMingLiU"/>
          <w:b/>
          <w:highlight w:val="cyan"/>
          <w:u w:val="single"/>
          <w:lang w:eastAsia="zh-TW"/>
        </w:rPr>
        <w:t>.</w:t>
      </w:r>
      <w:r w:rsidRPr="00997445">
        <w:rPr>
          <w:rFonts w:eastAsia="PMingLiU"/>
          <w:b/>
          <w:u w:val="single"/>
          <w:lang w:eastAsia="zh-TW"/>
        </w:rPr>
        <w:t xml:space="preserve"> </w:t>
      </w:r>
      <w:r w:rsidRPr="00997445">
        <w:rPr>
          <w:rFonts w:eastAsia="PMingLiU"/>
          <w:lang w:eastAsia="zh-TW"/>
        </w:rPr>
        <w:t>This is what political scientist Robert H. Cox (2001</w:t>
      </w:r>
      <w:proofErr w:type="gramStart"/>
      <w:r w:rsidRPr="00997445">
        <w:rPr>
          <w:rFonts w:eastAsia="PMingLiU"/>
          <w:lang w:eastAsia="zh-TW"/>
        </w:rPr>
        <w:t>)  calls</w:t>
      </w:r>
      <w:proofErr w:type="gramEnd"/>
      <w:r w:rsidRPr="00997445">
        <w:rPr>
          <w:rFonts w:eastAsia="PMingLiU"/>
          <w:lang w:eastAsia="zh-TW"/>
        </w:rPr>
        <w:t xml:space="preserve"> “the social construction of the need to reform” and what politi-  cal philosopher Nancy Fraser (1989) has called the “politics of  needs interpretation.” From this perspective,</w:t>
      </w:r>
      <w:r w:rsidRPr="00997445">
        <w:rPr>
          <w:rFonts w:eastAsia="PMingLiU"/>
          <w:b/>
          <w:u w:val="single"/>
          <w:lang w:eastAsia="zh-TW"/>
        </w:rPr>
        <w:t xml:space="preserve"> </w:t>
      </w:r>
      <w:r w:rsidRPr="00830CEB">
        <w:rPr>
          <w:rFonts w:eastAsia="PMingLiU"/>
          <w:b/>
          <w:u w:val="single"/>
          <w:lang w:eastAsia="zh-TW"/>
        </w:rPr>
        <w:t xml:space="preserve">discursive frames </w:t>
      </w:r>
      <w:proofErr w:type="gramStart"/>
      <w:r w:rsidRPr="00830CEB">
        <w:rPr>
          <w:rFonts w:eastAsia="PMingLiU"/>
          <w:b/>
          <w:u w:val="single"/>
          <w:lang w:eastAsia="zh-TW"/>
        </w:rPr>
        <w:t>can  help</w:t>
      </w:r>
      <w:proofErr w:type="gramEnd"/>
      <w:r w:rsidRPr="00830CEB">
        <w:rPr>
          <w:rFonts w:eastAsia="PMingLiU"/>
          <w:b/>
          <w:u w:val="single"/>
          <w:lang w:eastAsia="zh-TW"/>
        </w:rPr>
        <w:t xml:space="preserve"> convince political actors and the general public that existing  policy legacies are ﬂawed, and that reforms should be enacted to  solve perceived social and economic problems</w:t>
      </w:r>
      <w:r w:rsidRPr="00997445">
        <w:rPr>
          <w:rFonts w:eastAsia="PMingLiU"/>
          <w:b/>
          <w:highlight w:val="cyan"/>
          <w:u w:val="single"/>
          <w:lang w:eastAsia="zh-TW"/>
        </w:rPr>
        <w:t>.</w:t>
      </w:r>
      <w:r w:rsidRPr="00997445">
        <w:rPr>
          <w:rFonts w:eastAsia="PMingLiU"/>
          <w:lang w:eastAsia="zh-TW"/>
        </w:rPr>
        <w:t xml:space="preserve"> Thus, </w:t>
      </w:r>
      <w:r w:rsidRPr="00997445">
        <w:rPr>
          <w:rFonts w:eastAsia="PMingLiU"/>
          <w:b/>
          <w:u w:val="single"/>
          <w:lang w:eastAsia="zh-TW"/>
        </w:rPr>
        <w:t xml:space="preserve">policy </w:t>
      </w:r>
      <w:proofErr w:type="gramStart"/>
      <w:r w:rsidRPr="00997445">
        <w:rPr>
          <w:rFonts w:eastAsia="PMingLiU"/>
          <w:b/>
          <w:u w:val="single"/>
          <w:lang w:eastAsia="zh-TW"/>
        </w:rPr>
        <w:t>learning  can</w:t>
      </w:r>
      <w:proofErr w:type="gramEnd"/>
      <w:r w:rsidRPr="00997445">
        <w:rPr>
          <w:rFonts w:eastAsia="PMingLiU"/>
          <w:b/>
          <w:u w:val="single"/>
          <w:lang w:eastAsia="zh-TW"/>
        </w:rPr>
        <w:t xml:space="preserve"> feed framing processes in the sense that experts, ofﬁcials, and  interest groups can publicly voice their negative assessments of exist-  ing policies to convince other actors that the time has come to  improve or even replace them.</w:t>
      </w:r>
      <w:r w:rsidRPr="00997445">
        <w:rPr>
          <w:rFonts w:eastAsia="PMingLiU"/>
          <w:lang w:eastAsia="zh-TW"/>
        </w:rPr>
        <w:t xml:space="preserve"> But “social learning remains analyti</w:t>
      </w:r>
      <w:proofErr w:type="gramStart"/>
      <w:r w:rsidRPr="00997445">
        <w:rPr>
          <w:rFonts w:eastAsia="PMingLiU"/>
          <w:lang w:eastAsia="zh-TW"/>
        </w:rPr>
        <w:t>-  cally</w:t>
      </w:r>
      <w:proofErr w:type="gramEnd"/>
      <w:r w:rsidRPr="00997445">
        <w:rPr>
          <w:rFonts w:eastAsia="PMingLiU"/>
          <w:lang w:eastAsia="zh-TW"/>
        </w:rPr>
        <w:t xml:space="preserve"> distinct from framing activities in part because learning can  occur without the emergence of a public discourse about the need to  reform. An autonomous set of evaluative activities, social learning  generally predates and, in only some cases, informs framing pro-  cesses” (Be´ land 2006, 562). Overall, </w:t>
      </w:r>
      <w:r w:rsidRPr="00997445">
        <w:rPr>
          <w:rFonts w:eastAsia="PMingLiU"/>
          <w:b/>
          <w:highlight w:val="cyan"/>
          <w:u w:val="single"/>
          <w:lang w:eastAsia="zh-TW"/>
        </w:rPr>
        <w:t xml:space="preserve">discursive frames help </w:t>
      </w:r>
      <w:proofErr w:type="gramStart"/>
      <w:r w:rsidRPr="00997445">
        <w:rPr>
          <w:rFonts w:eastAsia="PMingLiU"/>
          <w:b/>
          <w:highlight w:val="cyan"/>
          <w:u w:val="single"/>
          <w:lang w:eastAsia="zh-TW"/>
        </w:rPr>
        <w:t>actors  make</w:t>
      </w:r>
      <w:proofErr w:type="gramEnd"/>
      <w:r w:rsidRPr="00997445">
        <w:rPr>
          <w:rFonts w:eastAsia="PMingLiU"/>
          <w:b/>
          <w:highlight w:val="cyan"/>
          <w:u w:val="single"/>
          <w:lang w:eastAsia="zh-TW"/>
        </w:rPr>
        <w:t xml:space="preserve"> a case for policy change, </w:t>
      </w:r>
      <w:r w:rsidRPr="00997445">
        <w:rPr>
          <w:rFonts w:eastAsia="PMingLiU"/>
          <w:b/>
          <w:u w:val="single"/>
          <w:lang w:eastAsia="zh-TW"/>
        </w:rPr>
        <w:t xml:space="preserve">and </w:t>
      </w:r>
      <w:r w:rsidRPr="00997445">
        <w:rPr>
          <w:rFonts w:eastAsia="PMingLiU"/>
          <w:b/>
          <w:highlight w:val="cyan"/>
          <w:u w:val="single"/>
          <w:lang w:eastAsia="zh-TW"/>
        </w:rPr>
        <w:t xml:space="preserve">this </w:t>
      </w:r>
      <w:r w:rsidRPr="00997445">
        <w:rPr>
          <w:rFonts w:eastAsia="PMingLiU"/>
          <w:b/>
          <w:u w:val="single"/>
          <w:lang w:eastAsia="zh-TW"/>
        </w:rPr>
        <w:t xml:space="preserve">activity generally </w:t>
      </w:r>
      <w:r w:rsidRPr="00997445">
        <w:rPr>
          <w:rFonts w:eastAsia="PMingLiU"/>
          <w:b/>
          <w:highlight w:val="cyan"/>
          <w:u w:val="single"/>
          <w:lang w:eastAsia="zh-TW"/>
        </w:rPr>
        <w:t>involves a  public discussion of the meaning and performance of existing policy  legacies</w:t>
      </w:r>
      <w:r w:rsidRPr="00997445">
        <w:rPr>
          <w:rFonts w:eastAsia="PMingLiU"/>
          <w:b/>
          <w:u w:val="single"/>
          <w:lang w:eastAsia="zh-TW"/>
        </w:rPr>
        <w:t>.</w:t>
      </w:r>
      <w:r w:rsidRPr="00997445">
        <w:rPr>
          <w:rFonts w:eastAsia="PMingLiU"/>
          <w:lang w:eastAsia="zh-TW"/>
        </w:rPr>
        <w:t xml:space="preserve"> Second, </w:t>
      </w:r>
      <w:r w:rsidRPr="00997445">
        <w:rPr>
          <w:rFonts w:eastAsia="PMingLiU"/>
          <w:b/>
          <w:highlight w:val="cyan"/>
          <w:u w:val="single"/>
          <w:lang w:eastAsia="zh-TW"/>
        </w:rPr>
        <w:t xml:space="preserve">these frames help political actors convince other </w:t>
      </w:r>
      <w:proofErr w:type="gramStart"/>
      <w:r w:rsidRPr="00997445">
        <w:rPr>
          <w:rFonts w:eastAsia="PMingLiU"/>
          <w:b/>
          <w:highlight w:val="cyan"/>
          <w:u w:val="single"/>
          <w:lang w:eastAsia="zh-TW"/>
        </w:rPr>
        <w:t>groups  and</w:t>
      </w:r>
      <w:proofErr w:type="gramEnd"/>
      <w:r w:rsidRPr="00997445">
        <w:rPr>
          <w:rFonts w:eastAsia="PMingLiU"/>
          <w:b/>
          <w:highlight w:val="cyan"/>
          <w:u w:val="single"/>
          <w:lang w:eastAsia="zh-TW"/>
        </w:rPr>
        <w:t xml:space="preserve"> individuals to form a coalition around a concrete </w:t>
      </w:r>
      <w:r w:rsidRPr="00997445">
        <w:rPr>
          <w:rFonts w:eastAsia="PMingLiU"/>
          <w:b/>
          <w:highlight w:val="cyan"/>
          <w:u w:val="single"/>
          <w:lang w:eastAsia="zh-TW"/>
        </w:rPr>
        <w:lastRenderedPageBreak/>
        <w:t>proposal or  vision for change</w:t>
      </w:r>
      <w:r w:rsidRPr="00997445">
        <w:rPr>
          <w:rFonts w:eastAsia="PMingLiU"/>
          <w:b/>
          <w:u w:val="single"/>
          <w:lang w:eastAsia="zh-TW"/>
        </w:rPr>
        <w:t xml:space="preserve">. </w:t>
      </w:r>
      <w:r w:rsidRPr="00997445">
        <w:rPr>
          <w:rFonts w:eastAsia="PMingLiU"/>
          <w:lang w:eastAsia="zh-TW"/>
        </w:rPr>
        <w:t>As discussed above, ideational processes partici</w:t>
      </w:r>
      <w:proofErr w:type="gramStart"/>
      <w:r w:rsidRPr="00997445">
        <w:rPr>
          <w:rFonts w:eastAsia="PMingLiU"/>
          <w:lang w:eastAsia="zh-TW"/>
        </w:rPr>
        <w:t>-  pate</w:t>
      </w:r>
      <w:proofErr w:type="gramEnd"/>
      <w:r w:rsidRPr="00997445">
        <w:rPr>
          <w:rFonts w:eastAsia="PMingLiU"/>
          <w:lang w:eastAsia="zh-TW"/>
        </w:rPr>
        <w:t xml:space="preserve"> in the construction of interests and the ranking of policy goals.  In this context, </w:t>
      </w:r>
      <w:r w:rsidRPr="00997445">
        <w:rPr>
          <w:rFonts w:eastAsia="PMingLiU"/>
          <w:b/>
          <w:highlight w:val="cyan"/>
          <w:u w:val="single"/>
          <w:lang w:eastAsia="zh-TW"/>
        </w:rPr>
        <w:t>particular political actors can use frames and politi</w:t>
      </w:r>
      <w:proofErr w:type="gramStart"/>
      <w:r w:rsidRPr="00997445">
        <w:rPr>
          <w:rFonts w:eastAsia="PMingLiU"/>
          <w:b/>
          <w:highlight w:val="cyan"/>
          <w:u w:val="single"/>
          <w:lang w:eastAsia="zh-TW"/>
        </w:rPr>
        <w:t>-  cal</w:t>
      </w:r>
      <w:proofErr w:type="gramEnd"/>
      <w:r w:rsidRPr="00997445">
        <w:rPr>
          <w:rFonts w:eastAsia="PMingLiU"/>
          <w:b/>
          <w:highlight w:val="cyan"/>
          <w:u w:val="single"/>
          <w:lang w:eastAsia="zh-TW"/>
        </w:rPr>
        <w:t xml:space="preserve"> discourse to inﬂuence the way other actors see their interests and  identify with shared policy goals.</w:t>
      </w:r>
      <w:r w:rsidRPr="00997445">
        <w:rPr>
          <w:rFonts w:eastAsia="PMingLiU"/>
          <w:b/>
          <w:u w:val="single"/>
          <w:lang w:eastAsia="zh-TW"/>
        </w:rPr>
        <w:t xml:space="preserve"> </w:t>
      </w:r>
      <w:r w:rsidRPr="00997445">
        <w:rPr>
          <w:rFonts w:eastAsia="PMingLiU"/>
          <w:lang w:eastAsia="zh-TW"/>
        </w:rPr>
        <w:t xml:space="preserve">From this perspective, </w:t>
      </w:r>
      <w:proofErr w:type="gramStart"/>
      <w:r w:rsidRPr="00997445">
        <w:rPr>
          <w:rFonts w:eastAsia="PMingLiU"/>
          <w:b/>
          <w:u w:val="single"/>
          <w:lang w:eastAsia="zh-TW"/>
        </w:rPr>
        <w:t>policy  debates</w:t>
      </w:r>
      <w:proofErr w:type="gramEnd"/>
      <w:r w:rsidRPr="00997445">
        <w:rPr>
          <w:rFonts w:eastAsia="PMingLiU"/>
          <w:b/>
          <w:u w:val="single"/>
          <w:lang w:eastAsia="zh-TW"/>
        </w:rPr>
        <w:t xml:space="preserve"> are largely about the construction of interests, policy goals,  and identities, without which political coalitions can hardly survive.</w:t>
      </w:r>
      <w:r w:rsidRPr="00997445">
        <w:rPr>
          <w:rFonts w:eastAsia="PMingLiU"/>
          <w:lang w:eastAsia="zh-TW"/>
        </w:rPr>
        <w:t xml:space="preserve">  Although concrete quid pro quos between key political actors are a  major aspect of coalition building (Bonoli 2000), </w:t>
      </w:r>
      <w:r w:rsidRPr="00997445">
        <w:rPr>
          <w:rFonts w:eastAsia="PMingLiU"/>
          <w:b/>
          <w:u w:val="single"/>
          <w:lang w:eastAsia="zh-TW"/>
        </w:rPr>
        <w:t>frames can help  sell concrete policy alternatives to the public and build a stronger  coalition around them.</w:t>
      </w:r>
      <w:r w:rsidRPr="00997445">
        <w:rPr>
          <w:rFonts w:eastAsia="PMingLiU"/>
          <w:lang w:eastAsia="zh-TW"/>
        </w:rPr>
        <w:t xml:space="preserve"> On one hand, politicians can “speak to </w:t>
      </w:r>
      <w:proofErr w:type="gramStart"/>
      <w:r w:rsidRPr="00997445">
        <w:rPr>
          <w:rFonts w:eastAsia="PMingLiU"/>
          <w:lang w:eastAsia="zh-TW"/>
        </w:rPr>
        <w:t>their  base</w:t>
      </w:r>
      <w:proofErr w:type="gramEnd"/>
      <w:r w:rsidRPr="00997445">
        <w:rPr>
          <w:rFonts w:eastAsia="PMingLiU"/>
          <w:lang w:eastAsia="zh-TW"/>
        </w:rPr>
        <w:t xml:space="preserve">” and argue that the measures they support are consistent with  the broad ideological principles that cement their existing coalition.  On the other hand, ambiguous policy ideas and proposals can </w:t>
      </w:r>
      <w:proofErr w:type="gramStart"/>
      <w:r w:rsidRPr="00997445">
        <w:rPr>
          <w:rFonts w:eastAsia="PMingLiU"/>
          <w:lang w:eastAsia="zh-TW"/>
        </w:rPr>
        <w:t>make  many</w:t>
      </w:r>
      <w:proofErr w:type="gramEnd"/>
      <w:r w:rsidRPr="00997445">
        <w:rPr>
          <w:rFonts w:eastAsia="PMingLiU"/>
          <w:lang w:eastAsia="zh-TW"/>
        </w:rPr>
        <w:t xml:space="preserve"> different actors believe that they have an interest in supporting  a complex policy alternative, which can lead to seemingly paradoxi-  cal coalitions (Palier 2005). Third, political actors can mobilize framing processes to </w:t>
      </w:r>
      <w:proofErr w:type="gramStart"/>
      <w:r w:rsidRPr="00997445">
        <w:rPr>
          <w:rFonts w:eastAsia="PMingLiU"/>
          <w:lang w:eastAsia="zh-TW"/>
        </w:rPr>
        <w:t>counter  criticism</w:t>
      </w:r>
      <w:proofErr w:type="gramEnd"/>
      <w:r w:rsidRPr="00997445">
        <w:rPr>
          <w:rFonts w:eastAsia="PMingLiU"/>
          <w:lang w:eastAsia="zh-TW"/>
        </w:rPr>
        <w:t xml:space="preserve"> targeting the policy alternatives they support. Thus, </w:t>
      </w:r>
      <w:proofErr w:type="gramStart"/>
      <w:r w:rsidRPr="00997445">
        <w:rPr>
          <w:rFonts w:eastAsia="PMingLiU"/>
          <w:lang w:eastAsia="zh-TW"/>
        </w:rPr>
        <w:t>one  might</w:t>
      </w:r>
      <w:proofErr w:type="gramEnd"/>
      <w:r w:rsidRPr="00997445">
        <w:rPr>
          <w:rFonts w:eastAsia="PMingLiU"/>
          <w:lang w:eastAsia="zh-TW"/>
        </w:rPr>
        <w:t xml:space="preserve"> expand Weaver’s notion of blame avoidance strategies  (Weaver 1986) to take on a discursive form. For instance, </w:t>
      </w:r>
      <w:proofErr w:type="gramStart"/>
      <w:r w:rsidRPr="00997445">
        <w:rPr>
          <w:rFonts w:eastAsia="PMingLiU"/>
          <w:lang w:eastAsia="zh-TW"/>
        </w:rPr>
        <w:t>ofﬁcials  may</w:t>
      </w:r>
      <w:proofErr w:type="gramEnd"/>
      <w:r w:rsidRPr="00997445">
        <w:rPr>
          <w:rFonts w:eastAsia="PMingLiU"/>
          <w:lang w:eastAsia="zh-TW"/>
        </w:rPr>
        <w:t xml:space="preserve"> blame economic cycles for higher unemployment rates to con-  vince the public that their decisions are not at the origin of this  negative situation. </w:t>
      </w:r>
      <w:r w:rsidRPr="00997445">
        <w:rPr>
          <w:rFonts w:eastAsia="PMingLiU"/>
          <w:b/>
          <w:u w:val="single"/>
          <w:lang w:eastAsia="zh-TW"/>
        </w:rPr>
        <w:t xml:space="preserve">Policymakers can also frame policy alternatives </w:t>
      </w:r>
      <w:proofErr w:type="gramStart"/>
      <w:r w:rsidRPr="00997445">
        <w:rPr>
          <w:rFonts w:eastAsia="PMingLiU"/>
          <w:b/>
          <w:u w:val="single"/>
          <w:lang w:eastAsia="zh-TW"/>
        </w:rPr>
        <w:t>in  a</w:t>
      </w:r>
      <w:proofErr w:type="gramEnd"/>
      <w:r w:rsidRPr="00997445">
        <w:rPr>
          <w:rFonts w:eastAsia="PMingLiU"/>
          <w:b/>
          <w:u w:val="single"/>
          <w:lang w:eastAsia="zh-TW"/>
        </w:rPr>
        <w:t xml:space="preserve"> way that diverts attention away from their actual departure from  well-accepted political symbols or policy paradigms.</w:t>
      </w:r>
      <w:r w:rsidRPr="00997445">
        <w:rPr>
          <w:rFonts w:eastAsia="PMingLiU"/>
          <w:lang w:eastAsia="zh-TW"/>
        </w:rPr>
        <w:t xml:space="preserve"> For example</w:t>
      </w:r>
      <w:proofErr w:type="gramStart"/>
      <w:r w:rsidRPr="00997445">
        <w:rPr>
          <w:rFonts w:eastAsia="PMingLiU"/>
          <w:lang w:eastAsia="zh-TW"/>
        </w:rPr>
        <w:t>,  since</w:t>
      </w:r>
      <w:proofErr w:type="gramEnd"/>
      <w:r w:rsidRPr="00997445">
        <w:rPr>
          <w:rFonts w:eastAsia="PMingLiU"/>
          <w:lang w:eastAsia="zh-TW"/>
        </w:rPr>
        <w:t xml:space="preserve"> the 1980s, Swedish politicians have referred to enduringly  popular idea of “social democracy” to legitimize forms of policy  change that are arguably closer to neoliberalism than to traditional  social democratic ideals (Cox 2004). Blame avoidance frames </w:t>
      </w:r>
      <w:proofErr w:type="gramStart"/>
      <w:r w:rsidRPr="00997445">
        <w:rPr>
          <w:rFonts w:eastAsia="PMingLiU"/>
          <w:lang w:eastAsia="zh-TW"/>
        </w:rPr>
        <w:t>such  as</w:t>
      </w:r>
      <w:proofErr w:type="gramEnd"/>
      <w:r w:rsidRPr="00997445">
        <w:rPr>
          <w:rFonts w:eastAsia="PMingLiU"/>
          <w:lang w:eastAsia="zh-TW"/>
        </w:rPr>
        <w:t xml:space="preserve"> these have a preventive component because political actors use  them to shield the policy alternatives they support from criticism  (Be´ land 2005, 11).  </w:t>
      </w:r>
      <w:r w:rsidRPr="00997445">
        <w:rPr>
          <w:rFonts w:eastAsia="PMingLiU"/>
          <w:b/>
          <w:u w:val="single"/>
          <w:lang w:eastAsia="zh-TW"/>
        </w:rPr>
        <w:t xml:space="preserve">Scholars interested in the gender – social policy nexus have </w:t>
      </w:r>
      <w:proofErr w:type="gramStart"/>
      <w:r w:rsidRPr="00997445">
        <w:rPr>
          <w:rFonts w:eastAsia="PMingLiU"/>
          <w:b/>
          <w:u w:val="single"/>
          <w:lang w:eastAsia="zh-TW"/>
        </w:rPr>
        <w:t>long  analyzed</w:t>
      </w:r>
      <w:proofErr w:type="gramEnd"/>
      <w:r w:rsidRPr="00997445">
        <w:rPr>
          <w:rFonts w:eastAsia="PMingLiU"/>
          <w:b/>
          <w:u w:val="single"/>
          <w:lang w:eastAsia="zh-TW"/>
        </w:rPr>
        <w:t xml:space="preserve"> discursive and framing processes</w:t>
      </w:r>
      <w:r w:rsidRPr="00997445">
        <w:rPr>
          <w:rFonts w:eastAsia="PMingLiU"/>
          <w:lang w:eastAsia="zh-TW"/>
        </w:rPr>
        <w:t xml:space="preserve"> (Tannen 1994), and their  potential impact on policy change (Lewis 2002). A good example </w:t>
      </w:r>
      <w:proofErr w:type="gramStart"/>
      <w:r w:rsidRPr="00997445">
        <w:rPr>
          <w:rFonts w:eastAsia="PMingLiU"/>
          <w:lang w:eastAsia="zh-TW"/>
        </w:rPr>
        <w:t>of  this</w:t>
      </w:r>
      <w:proofErr w:type="gramEnd"/>
      <w:r w:rsidRPr="00997445">
        <w:rPr>
          <w:rFonts w:eastAsia="PMingLiU"/>
          <w:lang w:eastAsia="zh-TW"/>
        </w:rPr>
        <w:t xml:space="preserve"> type of scholarship is the research of Hobson and Lindholm  (1997) on the mobilization of Swedish women during the 1930s. </w:t>
      </w:r>
      <w:proofErr w:type="gramStart"/>
      <w:r w:rsidRPr="00997445">
        <w:rPr>
          <w:rFonts w:eastAsia="PMingLiU"/>
          <w:lang w:eastAsia="zh-TW"/>
        </w:rPr>
        <w:t>In  order</w:t>
      </w:r>
      <w:proofErr w:type="gramEnd"/>
      <w:r w:rsidRPr="00997445">
        <w:rPr>
          <w:rFonts w:eastAsia="PMingLiU"/>
          <w:lang w:eastAsia="zh-TW"/>
        </w:rPr>
        <w:t xml:space="preserve"> to understand this mobilization, the authors bridge the power  resource approach and the sociological scholarship on social  movements. </w:t>
      </w:r>
      <w:r w:rsidRPr="00997445">
        <w:rPr>
          <w:rFonts w:eastAsia="PMingLiU"/>
          <w:b/>
          <w:u w:val="single"/>
          <w:lang w:eastAsia="zh-TW"/>
        </w:rPr>
        <w:t xml:space="preserve">Their analysis of women’s mobilization </w:t>
      </w:r>
      <w:proofErr w:type="gramStart"/>
      <w:r w:rsidRPr="00997445">
        <w:rPr>
          <w:rFonts w:eastAsia="PMingLiU"/>
          <w:b/>
          <w:u w:val="single"/>
          <w:lang w:eastAsia="zh-TW"/>
        </w:rPr>
        <w:t>emphasizes  the</w:t>
      </w:r>
      <w:proofErr w:type="gramEnd"/>
      <w:r w:rsidRPr="00997445">
        <w:rPr>
          <w:rFonts w:eastAsia="PMingLiU"/>
          <w:b/>
          <w:u w:val="single"/>
          <w:lang w:eastAsia="zh-TW"/>
        </w:rPr>
        <w:t xml:space="preserve"> role of what they call “discursive resources,” a concept that “acknowledges that social groups engage in struggles over the mean-  ings and the boundaries of political and social citizenship. </w:t>
      </w:r>
      <w:proofErr w:type="gramStart"/>
      <w:r w:rsidRPr="00997445">
        <w:rPr>
          <w:rFonts w:eastAsia="PMingLiU"/>
          <w:b/>
          <w:u w:val="single"/>
          <w:lang w:eastAsia="zh-TW"/>
        </w:rPr>
        <w:t>This  includes</w:t>
      </w:r>
      <w:proofErr w:type="gramEnd"/>
      <w:r w:rsidRPr="00997445">
        <w:rPr>
          <w:rFonts w:eastAsia="PMingLiU"/>
          <w:b/>
          <w:u w:val="single"/>
          <w:lang w:eastAsia="zh-TW"/>
        </w:rPr>
        <w:t xml:space="preserve"> the cultural narratives and metaphors that social actors  exploit in their public representations as well as the contesting ideological stances that they take on dominant themes and issues on the  political agenda.” </w:t>
      </w:r>
      <w:r w:rsidRPr="00997445">
        <w:rPr>
          <w:rFonts w:eastAsia="PMingLiU"/>
          <w:lang w:eastAsia="zh-TW"/>
        </w:rPr>
        <w:t xml:space="preserve">(Hobson and Lindholm 1997, 479) For these </w:t>
      </w:r>
      <w:proofErr w:type="gramStart"/>
      <w:r w:rsidRPr="00997445">
        <w:rPr>
          <w:rFonts w:eastAsia="PMingLiU"/>
          <w:lang w:eastAsia="zh-TW"/>
        </w:rPr>
        <w:t>two  scholars</w:t>
      </w:r>
      <w:proofErr w:type="gramEnd"/>
      <w:r w:rsidRPr="00997445">
        <w:rPr>
          <w:rFonts w:eastAsia="PMingLiU"/>
          <w:lang w:eastAsia="zh-TW"/>
        </w:rPr>
        <w:t xml:space="preserve">, </w:t>
      </w:r>
      <w:r w:rsidRPr="00997445">
        <w:rPr>
          <w:rFonts w:eastAsia="PMingLiU"/>
          <w:b/>
          <w:u w:val="single"/>
          <w:lang w:eastAsia="zh-TW"/>
        </w:rPr>
        <w:t>ideational processes clearly serve as powerful framing tools  in struggles over gender and social policy change.</w:t>
      </w:r>
      <w:r w:rsidRPr="00997445">
        <w:rPr>
          <w:rFonts w:eastAsia="PMingLiU"/>
          <w:lang w:eastAsia="zh-TW"/>
        </w:rPr>
        <w:t xml:space="preserve"> Once again, </w:t>
      </w:r>
      <w:proofErr w:type="gramStart"/>
      <w:r w:rsidRPr="00997445">
        <w:rPr>
          <w:rFonts w:eastAsia="PMingLiU"/>
          <w:b/>
          <w:u w:val="single"/>
          <w:lang w:eastAsia="zh-TW"/>
        </w:rPr>
        <w:t xml:space="preserve">this  </w:t>
      </w:r>
      <w:r w:rsidRPr="00997445">
        <w:rPr>
          <w:rFonts w:eastAsia="PMingLiU"/>
          <w:b/>
          <w:highlight w:val="cyan"/>
          <w:u w:val="single"/>
          <w:lang w:eastAsia="zh-TW"/>
        </w:rPr>
        <w:t>discussion</w:t>
      </w:r>
      <w:proofErr w:type="gramEnd"/>
      <w:r w:rsidRPr="00997445">
        <w:rPr>
          <w:rFonts w:eastAsia="PMingLiU"/>
          <w:b/>
          <w:highlight w:val="cyan"/>
          <w:u w:val="single"/>
          <w:lang w:eastAsia="zh-TW"/>
        </w:rPr>
        <w:t xml:space="preserve"> of the gender </w:t>
      </w:r>
      <w:r w:rsidRPr="00997445">
        <w:rPr>
          <w:rFonts w:eastAsia="PMingLiU"/>
          <w:b/>
          <w:u w:val="single"/>
          <w:lang w:eastAsia="zh-TW"/>
        </w:rPr>
        <w:t>scholarship</w:t>
      </w:r>
      <w:r w:rsidRPr="00997445">
        <w:rPr>
          <w:rFonts w:eastAsia="PMingLiU"/>
          <w:b/>
          <w:highlight w:val="cyan"/>
          <w:u w:val="single"/>
          <w:lang w:eastAsia="zh-TW"/>
        </w:rPr>
        <w:t xml:space="preserve"> points to the relationship  between ideational processes and categorical inequalities, a major  issue that is frequently overlooked in the general ideational literature  on policy</w:t>
      </w:r>
      <w:r w:rsidRPr="00997445">
        <w:rPr>
          <w:rFonts w:eastAsia="PMingLiU"/>
          <w:b/>
          <w:u w:val="single"/>
          <w:lang w:eastAsia="zh-TW"/>
        </w:rPr>
        <w:t xml:space="preserve"> and politics. </w:t>
      </w:r>
      <w:r w:rsidRPr="00997445">
        <w:rPr>
          <w:rFonts w:eastAsia="PMingLiU"/>
          <w:b/>
          <w:highlight w:val="cyan"/>
          <w:u w:val="single"/>
          <w:lang w:eastAsia="zh-TW"/>
        </w:rPr>
        <w:t xml:space="preserve">By pointing to this key relationship, </w:t>
      </w:r>
      <w:proofErr w:type="gramStart"/>
      <w:r w:rsidRPr="00997445">
        <w:rPr>
          <w:rFonts w:eastAsia="PMingLiU"/>
          <w:b/>
          <w:highlight w:val="cyan"/>
          <w:u w:val="single"/>
          <w:lang w:eastAsia="zh-TW"/>
        </w:rPr>
        <w:t>students  of</w:t>
      </w:r>
      <w:proofErr w:type="gramEnd"/>
      <w:r w:rsidRPr="00997445">
        <w:rPr>
          <w:rFonts w:eastAsia="PMingLiU"/>
          <w:b/>
          <w:highlight w:val="cyan"/>
          <w:u w:val="single"/>
          <w:lang w:eastAsia="zh-TW"/>
        </w:rPr>
        <w:t xml:space="preserve"> gender and social policy make a strong and original contribution  to this ideational literature</w:t>
      </w:r>
      <w:r w:rsidRPr="00997445">
        <w:rPr>
          <w:rFonts w:eastAsia="PMingLiU"/>
          <w:b/>
          <w:u w:val="single"/>
          <w:lang w:eastAsia="zh-TW"/>
        </w:rPr>
        <w:t xml:space="preserve">.  </w:t>
      </w:r>
    </w:p>
    <w:p w:rsidR="00860919" w:rsidRDefault="00860919" w:rsidP="00860919"/>
    <w:p w:rsidR="00860919" w:rsidRDefault="00860919" w:rsidP="00860919">
      <w:pPr>
        <w:pStyle w:val="Heading3"/>
      </w:pPr>
      <w:r>
        <w:lastRenderedPageBreak/>
        <w:t>3</w:t>
      </w:r>
    </w:p>
    <w:p w:rsidR="00860919" w:rsidRPr="005A5EF3" w:rsidRDefault="00860919" w:rsidP="00860919">
      <w:pPr>
        <w:pStyle w:val="Heading4"/>
        <w:rPr>
          <w:rStyle w:val="StyleStyleBold12pt"/>
          <w:rFonts w:cs="Times New Roman"/>
          <w:b/>
          <w:bCs/>
        </w:rPr>
      </w:pPr>
      <w:r w:rsidRPr="005A5EF3">
        <w:rPr>
          <w:rFonts w:eastAsia="Times New Roman" w:cs="Times New Roman"/>
          <w:lang w:bidi="lo-LA"/>
        </w:rPr>
        <w:t xml:space="preserve">TEXT: The Defense Advanced Research Projects Agency should construct and operate a small modular nuclear reactor at the </w:t>
      </w:r>
      <w:r w:rsidRPr="005A5EF3">
        <w:rPr>
          <w:rFonts w:cs="Times New Roman"/>
        </w:rPr>
        <w:t xml:space="preserve">Department of Defense Installation Energy Test Bed. </w:t>
      </w:r>
    </w:p>
    <w:p w:rsidR="00860919" w:rsidRPr="005A5EF3" w:rsidRDefault="00860919" w:rsidP="00860919">
      <w:pPr>
        <w:pStyle w:val="Heading4"/>
        <w:rPr>
          <w:rStyle w:val="StyleStyleBold12pt"/>
          <w:rFonts w:cs="Times New Roman"/>
          <w:b/>
          <w:bCs/>
          <w:sz w:val="24"/>
          <w:szCs w:val="24"/>
        </w:rPr>
      </w:pPr>
      <w:r w:rsidRPr="005A5EF3">
        <w:rPr>
          <w:rStyle w:val="StyleStyleBold12pt"/>
          <w:rFonts w:cs="Times New Roman"/>
          <w:b/>
          <w:bCs/>
          <w:sz w:val="24"/>
          <w:szCs w:val="24"/>
        </w:rPr>
        <w:t xml:space="preserve">The test bed </w:t>
      </w:r>
      <w:r w:rsidRPr="005A5EF3">
        <w:rPr>
          <w:rStyle w:val="StyleStyleBold12pt"/>
          <w:rFonts w:cs="Times New Roman"/>
          <w:b/>
          <w:bCs/>
          <w:sz w:val="24"/>
          <w:szCs w:val="24"/>
          <w:u w:val="single"/>
        </w:rPr>
        <w:t>increases safety</w:t>
      </w:r>
      <w:r w:rsidRPr="005A5EF3">
        <w:rPr>
          <w:rStyle w:val="StyleStyleBold12pt"/>
          <w:rFonts w:cs="Times New Roman"/>
          <w:b/>
          <w:bCs/>
          <w:sz w:val="24"/>
          <w:szCs w:val="24"/>
        </w:rPr>
        <w:t xml:space="preserve">, </w:t>
      </w:r>
      <w:r w:rsidRPr="005A5EF3">
        <w:rPr>
          <w:rStyle w:val="StyleStyleBold12pt"/>
          <w:rFonts w:cs="Times New Roman"/>
          <w:b/>
          <w:bCs/>
          <w:sz w:val="24"/>
          <w:szCs w:val="24"/>
          <w:u w:val="single"/>
        </w:rPr>
        <w:t>overcomes barriers</w:t>
      </w:r>
      <w:r w:rsidRPr="005A5EF3">
        <w:rPr>
          <w:rStyle w:val="StyleStyleBold12pt"/>
          <w:rFonts w:cs="Times New Roman"/>
          <w:b/>
          <w:bCs/>
          <w:sz w:val="24"/>
          <w:szCs w:val="24"/>
        </w:rPr>
        <w:t xml:space="preserve"> to deployment and </w:t>
      </w:r>
      <w:r w:rsidRPr="005A5EF3">
        <w:rPr>
          <w:rStyle w:val="StyleStyleBold12pt"/>
          <w:rFonts w:cs="Times New Roman"/>
          <w:b/>
          <w:bCs/>
          <w:sz w:val="24"/>
          <w:szCs w:val="24"/>
          <w:u w:val="single"/>
        </w:rPr>
        <w:t>commercializes SMRs</w:t>
      </w:r>
      <w:r w:rsidRPr="005A5EF3">
        <w:rPr>
          <w:rStyle w:val="StyleStyleBold12pt"/>
          <w:rFonts w:cs="Times New Roman"/>
          <w:b/>
          <w:bCs/>
          <w:sz w:val="24"/>
          <w:szCs w:val="24"/>
        </w:rPr>
        <w:t xml:space="preserve"> </w:t>
      </w:r>
    </w:p>
    <w:p w:rsidR="00860919" w:rsidRPr="005A5EF3" w:rsidRDefault="00860919" w:rsidP="00860919">
      <w:r w:rsidRPr="005A5EF3">
        <w:rPr>
          <w:rStyle w:val="StyleStyleBold12pt"/>
        </w:rPr>
        <w:t>Sarewitz and Thernstrom 12</w:t>
      </w:r>
      <w:r w:rsidRPr="005A5EF3">
        <w:t xml:space="preserve"> (Daniel and Samuel - Consortium for Science, Policy, and Outcomes at Arizona State University, "ENERGY INNOVATION AT THE DEPARTMENT OF DEFENSE: ASSESSING THE OPPORTUNITIES,")</w:t>
      </w:r>
    </w:p>
    <w:p w:rsidR="00860919" w:rsidRDefault="00860919" w:rsidP="00860919">
      <w:pPr>
        <w:rPr>
          <w:u w:val="single"/>
        </w:rPr>
      </w:pPr>
      <w:r w:rsidRPr="005A5EF3">
        <w:rPr>
          <w:highlight w:val="yellow"/>
          <w:u w:val="single"/>
        </w:rPr>
        <w:t xml:space="preserve">The </w:t>
      </w:r>
      <w:r w:rsidRPr="005A5EF3">
        <w:rPr>
          <w:b/>
          <w:bCs/>
          <w:sz w:val="26"/>
          <w:szCs w:val="26"/>
          <w:highlight w:val="yellow"/>
          <w:u w:val="single"/>
        </w:rPr>
        <w:t>centerpiece</w:t>
      </w:r>
      <w:r w:rsidRPr="005A5EF3">
        <w:rPr>
          <w:sz w:val="26"/>
          <w:szCs w:val="26"/>
          <w:highlight w:val="yellow"/>
          <w:u w:val="single"/>
        </w:rPr>
        <w:t xml:space="preserve"> </w:t>
      </w:r>
      <w:r w:rsidRPr="005A5EF3">
        <w:rPr>
          <w:highlight w:val="yellow"/>
          <w:u w:val="single"/>
        </w:rPr>
        <w:t xml:space="preserve">of </w:t>
      </w:r>
      <w:proofErr w:type="gramStart"/>
      <w:r w:rsidRPr="005A5EF3">
        <w:rPr>
          <w:highlight w:val="yellow"/>
          <w:u w:val="single"/>
        </w:rPr>
        <w:t>DoD’s</w:t>
      </w:r>
      <w:proofErr w:type="gramEnd"/>
      <w:r w:rsidRPr="005A5EF3">
        <w:rPr>
          <w:highlight w:val="yellow"/>
          <w:u w:val="single"/>
        </w:rPr>
        <w:t xml:space="preserve"> </w:t>
      </w:r>
      <w:r w:rsidRPr="005A5EF3">
        <w:rPr>
          <w:b/>
          <w:bCs/>
          <w:sz w:val="24"/>
          <w:szCs w:val="24"/>
          <w:u w:val="single"/>
        </w:rPr>
        <w:t xml:space="preserve">innovation </w:t>
      </w:r>
      <w:r w:rsidRPr="005A5EF3">
        <w:rPr>
          <w:b/>
          <w:bCs/>
          <w:sz w:val="24"/>
          <w:szCs w:val="24"/>
          <w:highlight w:val="yellow"/>
          <w:u w:val="single"/>
        </w:rPr>
        <w:t>model</w:t>
      </w:r>
      <w:r w:rsidRPr="005A5EF3">
        <w:rPr>
          <w:sz w:val="24"/>
          <w:szCs w:val="24"/>
          <w:u w:val="single"/>
        </w:rPr>
        <w:t xml:space="preserve"> </w:t>
      </w:r>
      <w:r w:rsidRPr="005A5EF3">
        <w:rPr>
          <w:u w:val="single"/>
        </w:rPr>
        <w:t xml:space="preserve">for facilities energy </w:t>
      </w:r>
      <w:r w:rsidRPr="005A5EF3">
        <w:rPr>
          <w:highlight w:val="yellow"/>
          <w:u w:val="single"/>
        </w:rPr>
        <w:t xml:space="preserve">is its </w:t>
      </w:r>
      <w:r w:rsidRPr="005A5EF3">
        <w:rPr>
          <w:b/>
          <w:bCs/>
          <w:sz w:val="24"/>
          <w:szCs w:val="24"/>
          <w:highlight w:val="yellow"/>
          <w:u w:val="single"/>
        </w:rPr>
        <w:t>Installation Energy Test Bed</w:t>
      </w:r>
      <w:r w:rsidRPr="005A5EF3">
        <w:rPr>
          <w:highlight w:val="yellow"/>
          <w:u w:val="single"/>
        </w:rPr>
        <w:t>.</w:t>
      </w:r>
      <w:r w:rsidRPr="005A5EF3">
        <w:rPr>
          <w:u w:val="single"/>
        </w:rPr>
        <w:t xml:space="preserve"> The test bed is </w:t>
      </w:r>
      <w:r w:rsidRPr="005A5EF3">
        <w:rPr>
          <w:highlight w:val="yellow"/>
          <w:u w:val="single"/>
        </w:rPr>
        <w:t xml:space="preserve">designed to </w:t>
      </w:r>
      <w:r w:rsidRPr="005A5EF3">
        <w:rPr>
          <w:b/>
          <w:bCs/>
          <w:sz w:val="24"/>
          <w:szCs w:val="24"/>
          <w:highlight w:val="yellow"/>
          <w:u w:val="single"/>
        </w:rPr>
        <w:t>demonstrate emerging energy technologies</w:t>
      </w:r>
      <w:r w:rsidRPr="005A5EF3">
        <w:rPr>
          <w:sz w:val="24"/>
          <w:szCs w:val="24"/>
          <w:u w:val="single"/>
        </w:rPr>
        <w:t xml:space="preserve"> </w:t>
      </w:r>
      <w:r w:rsidRPr="005A5EF3">
        <w:rPr>
          <w:u w:val="single"/>
        </w:rPr>
        <w:t>in a real-world</w:t>
      </w:r>
      <w:r w:rsidRPr="005A5EF3">
        <w:rPr>
          <w:sz w:val="16"/>
        </w:rPr>
        <w:t xml:space="preserve">, integrated </w:t>
      </w:r>
      <w:r w:rsidRPr="005A5EF3">
        <w:rPr>
          <w:u w:val="single"/>
        </w:rPr>
        <w:t xml:space="preserve">building environment </w:t>
      </w:r>
      <w:r w:rsidRPr="005A5EF3">
        <w:rPr>
          <w:sz w:val="16"/>
        </w:rPr>
        <w:t xml:space="preserve">in order </w:t>
      </w:r>
      <w:r w:rsidRPr="005A5EF3">
        <w:rPr>
          <w:rStyle w:val="Emphasis"/>
          <w:highlight w:val="yellow"/>
        </w:rPr>
        <w:t>to reduce risk, overcome barriers</w:t>
      </w:r>
      <w:r w:rsidRPr="005A5EF3">
        <w:rPr>
          <w:rStyle w:val="Emphasis"/>
        </w:rPr>
        <w:t xml:space="preserve"> to deployment, </w:t>
      </w:r>
      <w:r w:rsidRPr="005A5EF3">
        <w:rPr>
          <w:rStyle w:val="Emphasis"/>
          <w:highlight w:val="yellow"/>
        </w:rPr>
        <w:t xml:space="preserve">and facilitate </w:t>
      </w:r>
      <w:r w:rsidRPr="005A5EF3">
        <w:rPr>
          <w:rStyle w:val="Emphasis"/>
        </w:rPr>
        <w:t xml:space="preserve">wide-scale </w:t>
      </w:r>
      <w:r w:rsidRPr="005A5EF3">
        <w:rPr>
          <w:rStyle w:val="Emphasis"/>
          <w:highlight w:val="yellow"/>
        </w:rPr>
        <w:t>commercialization</w:t>
      </w:r>
      <w:r w:rsidRPr="005A5EF3">
        <w:rPr>
          <w:rStyle w:val="Emphasis"/>
        </w:rPr>
        <w:t>.</w:t>
      </w:r>
      <w:r w:rsidRPr="005A5EF3">
        <w:rPr>
          <w:sz w:val="16"/>
        </w:rPr>
        <w:t xml:space="preserve"> </w:t>
      </w:r>
      <w:r w:rsidRPr="005A5EF3">
        <w:rPr>
          <w:highlight w:val="yellow"/>
          <w:u w:val="single"/>
        </w:rPr>
        <w:t>The test bed</w:t>
      </w:r>
      <w:r w:rsidRPr="005A5EF3">
        <w:rPr>
          <w:u w:val="single"/>
        </w:rPr>
        <w:t xml:space="preserve"> </w:t>
      </w:r>
      <w:r w:rsidRPr="005A5EF3">
        <w:rPr>
          <w:sz w:val="16"/>
        </w:rPr>
        <w:t xml:space="preserve">requires no new physical infrastructure; rather, it operates as a distributed activity whose </w:t>
      </w:r>
      <w:r w:rsidRPr="005A5EF3">
        <w:rPr>
          <w:u w:val="single"/>
        </w:rPr>
        <w:t xml:space="preserve">key element </w:t>
      </w:r>
      <w:r w:rsidRPr="005A5EF3">
        <w:rPr>
          <w:highlight w:val="yellow"/>
          <w:u w:val="single"/>
        </w:rPr>
        <w:t>is</w:t>
      </w:r>
      <w:r w:rsidRPr="005A5EF3">
        <w:rPr>
          <w:u w:val="single"/>
        </w:rPr>
        <w:t xml:space="preserve"> the </w:t>
      </w:r>
      <w:r w:rsidRPr="005A5EF3">
        <w:rPr>
          <w:b/>
          <w:bCs/>
          <w:sz w:val="24"/>
          <w:szCs w:val="24"/>
          <w:highlight w:val="yellow"/>
          <w:u w:val="single"/>
        </w:rPr>
        <w:t>systematic evaluation</w:t>
      </w:r>
      <w:r w:rsidRPr="005A5EF3">
        <w:rPr>
          <w:b/>
          <w:bCs/>
          <w:sz w:val="24"/>
          <w:szCs w:val="24"/>
          <w:u w:val="single"/>
        </w:rPr>
        <w:t xml:space="preserve"> of new technologies</w:t>
      </w:r>
      <w:r w:rsidRPr="005A5EF3">
        <w:rPr>
          <w:sz w:val="16"/>
        </w:rPr>
        <w:t xml:space="preserve">, both </w:t>
      </w:r>
      <w:r w:rsidRPr="005A5EF3">
        <w:rPr>
          <w:highlight w:val="yellow"/>
          <w:u w:val="single"/>
        </w:rPr>
        <w:t xml:space="preserve">to </w:t>
      </w:r>
      <w:r w:rsidRPr="005A5EF3">
        <w:rPr>
          <w:b/>
          <w:bCs/>
          <w:sz w:val="24"/>
          <w:szCs w:val="24"/>
          <w:highlight w:val="yellow"/>
          <w:u w:val="single"/>
        </w:rPr>
        <w:t>determine</w:t>
      </w:r>
      <w:r w:rsidRPr="005A5EF3">
        <w:rPr>
          <w:b/>
          <w:bCs/>
          <w:sz w:val="24"/>
          <w:szCs w:val="24"/>
          <w:u w:val="single"/>
        </w:rPr>
        <w:t xml:space="preserve"> their </w:t>
      </w:r>
      <w:r w:rsidRPr="005A5EF3">
        <w:rPr>
          <w:b/>
          <w:bCs/>
          <w:sz w:val="24"/>
          <w:szCs w:val="24"/>
          <w:highlight w:val="yellow"/>
          <w:u w:val="single"/>
        </w:rPr>
        <w:t>performance</w:t>
      </w:r>
      <w:r w:rsidRPr="005A5EF3">
        <w:rPr>
          <w:b/>
          <w:bCs/>
          <w:sz w:val="24"/>
          <w:szCs w:val="24"/>
          <w:u w:val="single"/>
        </w:rPr>
        <w:t xml:space="preserve">, operational </w:t>
      </w:r>
      <w:r w:rsidRPr="005A5EF3">
        <w:rPr>
          <w:b/>
          <w:bCs/>
          <w:sz w:val="24"/>
          <w:szCs w:val="24"/>
          <w:highlight w:val="yellow"/>
          <w:u w:val="single"/>
        </w:rPr>
        <w:t>readiness</w:t>
      </w:r>
      <w:r w:rsidRPr="005A5EF3">
        <w:rPr>
          <w:sz w:val="16"/>
        </w:rPr>
        <w:t xml:space="preserve">, and life cycle costs, </w:t>
      </w:r>
      <w:r w:rsidRPr="005A5EF3">
        <w:rPr>
          <w:highlight w:val="yellow"/>
          <w:u w:val="single"/>
        </w:rPr>
        <w:t>and</w:t>
      </w:r>
      <w:r w:rsidRPr="005A5EF3">
        <w:rPr>
          <w:u w:val="single"/>
        </w:rPr>
        <w:t xml:space="preserve"> </w:t>
      </w:r>
      <w:r w:rsidRPr="005A5EF3">
        <w:rPr>
          <w:sz w:val="16"/>
        </w:rPr>
        <w:t xml:space="preserve">to </w:t>
      </w:r>
      <w:r w:rsidRPr="005A5EF3">
        <w:rPr>
          <w:b/>
          <w:bCs/>
          <w:sz w:val="24"/>
          <w:szCs w:val="24"/>
          <w:highlight w:val="yellow"/>
          <w:u w:val="single"/>
        </w:rPr>
        <w:t>provide guidance</w:t>
      </w:r>
      <w:r w:rsidRPr="005A5EF3">
        <w:rPr>
          <w:b/>
          <w:bCs/>
          <w:sz w:val="24"/>
          <w:szCs w:val="24"/>
          <w:u w:val="single"/>
        </w:rPr>
        <w:t xml:space="preserve"> and design information</w:t>
      </w:r>
      <w:r w:rsidRPr="005A5EF3">
        <w:rPr>
          <w:sz w:val="24"/>
          <w:szCs w:val="24"/>
          <w:u w:val="single"/>
        </w:rPr>
        <w:t xml:space="preserve"> </w:t>
      </w:r>
      <w:r w:rsidRPr="005A5EF3">
        <w:rPr>
          <w:highlight w:val="yellow"/>
          <w:u w:val="single"/>
        </w:rPr>
        <w:t>for future deployment</w:t>
      </w:r>
      <w:r w:rsidRPr="005A5EF3">
        <w:rPr>
          <w:u w:val="single"/>
        </w:rPr>
        <w:t xml:space="preserve"> across installations</w:t>
      </w:r>
      <w:r w:rsidRPr="005A5EF3">
        <w:rPr>
          <w:sz w:val="16"/>
        </w:rPr>
        <w:t xml:space="preserve">. The rationale is straightforward. New technologies offer the opportunity to cost-effectively reduce </w:t>
      </w:r>
      <w:proofErr w:type="gramStart"/>
      <w:r w:rsidRPr="005A5EF3">
        <w:rPr>
          <w:sz w:val="16"/>
        </w:rPr>
        <w:t>DoD’s</w:t>
      </w:r>
      <w:proofErr w:type="gramEnd"/>
      <w:r w:rsidRPr="005A5EF3">
        <w:rPr>
          <w:sz w:val="16"/>
        </w:rPr>
        <w:t xml:space="preserve"> facility energy demand by a dramatic amount and provide distributed generation to improve energy security. </w:t>
      </w:r>
      <w:r w:rsidRPr="005A5EF3">
        <w:rPr>
          <w:highlight w:val="yellow"/>
          <w:u w:val="single"/>
        </w:rPr>
        <w:t>Absent</w:t>
      </w:r>
      <w:r w:rsidRPr="005A5EF3">
        <w:rPr>
          <w:u w:val="single"/>
        </w:rPr>
        <w:t xml:space="preserve"> outside </w:t>
      </w:r>
      <w:r w:rsidRPr="005A5EF3">
        <w:rPr>
          <w:highlight w:val="yellow"/>
          <w:u w:val="single"/>
        </w:rPr>
        <w:t>validation</w:t>
      </w:r>
      <w:r w:rsidRPr="005A5EF3">
        <w:rPr>
          <w:sz w:val="16"/>
        </w:rPr>
        <w:t xml:space="preserve">, however, these </w:t>
      </w:r>
      <w:r w:rsidRPr="005A5EF3">
        <w:rPr>
          <w:highlight w:val="yellow"/>
          <w:u w:val="single"/>
        </w:rPr>
        <w:t xml:space="preserve">new technologies </w:t>
      </w:r>
      <w:r w:rsidRPr="005A5EF3">
        <w:rPr>
          <w:rStyle w:val="Emphasis"/>
          <w:highlight w:val="yellow"/>
        </w:rPr>
        <w:t xml:space="preserve">will not be widely deployed in time for </w:t>
      </w:r>
      <w:proofErr w:type="gramStart"/>
      <w:r w:rsidRPr="005A5EF3">
        <w:rPr>
          <w:rStyle w:val="Emphasis"/>
          <w:highlight w:val="yellow"/>
        </w:rPr>
        <w:t>DoD</w:t>
      </w:r>
      <w:proofErr w:type="gramEnd"/>
      <w:r w:rsidRPr="005A5EF3">
        <w:rPr>
          <w:rStyle w:val="Emphasis"/>
          <w:highlight w:val="yellow"/>
        </w:rPr>
        <w:t xml:space="preserve"> to meet its energy goals</w:t>
      </w:r>
      <w:r w:rsidRPr="005A5EF3">
        <w:rPr>
          <w:u w:val="single"/>
        </w:rPr>
        <w:t xml:space="preserve"> </w:t>
      </w:r>
      <w:r w:rsidRPr="005A5EF3">
        <w:rPr>
          <w:sz w:val="16"/>
        </w:rPr>
        <w:t xml:space="preserve">and requirements, for the reasons discussed earlier. Because it has such a large stock of buildings, it is in </w:t>
      </w:r>
      <w:proofErr w:type="gramStart"/>
      <w:r w:rsidRPr="005A5EF3">
        <w:rPr>
          <w:sz w:val="16"/>
        </w:rPr>
        <w:t>DoD’s</w:t>
      </w:r>
      <w:proofErr w:type="gramEnd"/>
      <w:r w:rsidRPr="005A5EF3">
        <w:rPr>
          <w:sz w:val="16"/>
        </w:rPr>
        <w:t xml:space="preserve"> direct self-interest to help firms overcome the barriers to deployment and commercialization of their technologies. </w:t>
      </w:r>
      <w:r w:rsidRPr="005A5EF3">
        <w:rPr>
          <w:highlight w:val="yellow"/>
          <w:u w:val="single"/>
        </w:rPr>
        <w:t>To</w:t>
      </w:r>
      <w:r w:rsidRPr="005A5EF3">
        <w:rPr>
          <w:u w:val="single"/>
        </w:rPr>
        <w:t xml:space="preserve"> </w:t>
      </w:r>
      <w:r w:rsidRPr="005A5EF3">
        <w:rPr>
          <w:highlight w:val="yellow"/>
          <w:u w:val="single"/>
        </w:rPr>
        <w:t>overcome</w:t>
      </w:r>
      <w:r w:rsidRPr="005A5EF3">
        <w:rPr>
          <w:u w:val="single"/>
        </w:rPr>
        <w:t xml:space="preserve"> these </w:t>
      </w:r>
      <w:r w:rsidRPr="005A5EF3">
        <w:rPr>
          <w:highlight w:val="yellow"/>
          <w:u w:val="single"/>
        </w:rPr>
        <w:t xml:space="preserve">barriers requires </w:t>
      </w:r>
      <w:r w:rsidRPr="005A5EF3">
        <w:rPr>
          <w:b/>
          <w:bCs/>
          <w:sz w:val="24"/>
          <w:szCs w:val="24"/>
          <w:highlight w:val="yellow"/>
          <w:u w:val="single"/>
        </w:rPr>
        <w:t>demonstrations</w:t>
      </w:r>
      <w:r w:rsidRPr="005A5EF3">
        <w:rPr>
          <w:sz w:val="24"/>
          <w:szCs w:val="24"/>
          <w:u w:val="single"/>
        </w:rPr>
        <w:t xml:space="preserve"> </w:t>
      </w:r>
      <w:r w:rsidRPr="005A5EF3">
        <w:rPr>
          <w:u w:val="single"/>
        </w:rPr>
        <w:t xml:space="preserve">that link emerging technology with real-world sites and end users in order to validate the technologies’ cost and performance. </w:t>
      </w:r>
      <w:r w:rsidRPr="005A5EF3">
        <w:rPr>
          <w:highlight w:val="yellow"/>
          <w:u w:val="single"/>
        </w:rPr>
        <w:t>Demonstrations</w:t>
      </w:r>
      <w:r w:rsidRPr="005A5EF3">
        <w:rPr>
          <w:u w:val="single"/>
        </w:rPr>
        <w:t xml:space="preserve"> </w:t>
      </w:r>
      <w:r w:rsidRPr="005A5EF3">
        <w:rPr>
          <w:sz w:val="16"/>
        </w:rPr>
        <w:t xml:space="preserve">can </w:t>
      </w:r>
      <w:r w:rsidRPr="005A5EF3">
        <w:rPr>
          <w:highlight w:val="yellow"/>
          <w:u w:val="single"/>
        </w:rPr>
        <w:t>operate</w:t>
      </w:r>
      <w:r w:rsidRPr="005A5EF3">
        <w:rPr>
          <w:u w:val="single"/>
        </w:rPr>
        <w:t xml:space="preserve"> both </w:t>
      </w:r>
      <w:r w:rsidRPr="005A5EF3">
        <w:rPr>
          <w:highlight w:val="yellow"/>
          <w:u w:val="single"/>
        </w:rPr>
        <w:t xml:space="preserve">as a </w:t>
      </w:r>
      <w:r w:rsidRPr="005A5EF3">
        <w:rPr>
          <w:rStyle w:val="Emphasis"/>
          <w:highlight w:val="yellow"/>
        </w:rPr>
        <w:t>technology pull and a technology push</w:t>
      </w:r>
      <w:r w:rsidRPr="005A5EF3">
        <w:rPr>
          <w:sz w:val="16"/>
        </w:rPr>
        <w:t xml:space="preserve">—to both accelerate the deployment of emerging technologies and foster the final development of the next generation of energy technologies. As mentioned previously, DOE has historically had limited success in playing this role, at least in part because DOE is not a market for these technologies. </w:t>
      </w:r>
      <w:proofErr w:type="gramStart"/>
      <w:r w:rsidRPr="005A5EF3">
        <w:rPr>
          <w:u w:val="single"/>
        </w:rPr>
        <w:t>DoD</w:t>
      </w:r>
      <w:proofErr w:type="gramEnd"/>
      <w:r w:rsidRPr="005A5EF3">
        <w:rPr>
          <w:sz w:val="16"/>
        </w:rPr>
        <w:t xml:space="preserve">, in contrast, </w:t>
      </w:r>
      <w:r w:rsidRPr="005A5EF3">
        <w:rPr>
          <w:u w:val="single"/>
        </w:rPr>
        <w:t xml:space="preserve">is </w:t>
      </w:r>
      <w:r w:rsidRPr="005A5EF3">
        <w:rPr>
          <w:b/>
          <w:bCs/>
          <w:sz w:val="24"/>
          <w:szCs w:val="24"/>
          <w:u w:val="single"/>
        </w:rPr>
        <w:t>uniquely positioned</w:t>
      </w:r>
      <w:r w:rsidRPr="005A5EF3">
        <w:rPr>
          <w:sz w:val="24"/>
          <w:szCs w:val="24"/>
          <w:u w:val="single"/>
        </w:rPr>
        <w:t xml:space="preserve"> </w:t>
      </w:r>
      <w:r w:rsidRPr="005A5EF3">
        <w:rPr>
          <w:u w:val="single"/>
        </w:rPr>
        <w:t xml:space="preserve">to play this role </w:t>
      </w:r>
      <w:r w:rsidRPr="005A5EF3">
        <w:rPr>
          <w:sz w:val="16"/>
        </w:rPr>
        <w:t xml:space="preserve">for itself and the nation at large, </w:t>
      </w:r>
      <w:r w:rsidRPr="005A5EF3">
        <w:rPr>
          <w:u w:val="single"/>
        </w:rPr>
        <w:t xml:space="preserve">due to </w:t>
      </w:r>
      <w:r w:rsidRPr="005A5EF3">
        <w:rPr>
          <w:sz w:val="16"/>
        </w:rPr>
        <w:t xml:space="preserve">the </w:t>
      </w:r>
      <w:r w:rsidRPr="005A5EF3">
        <w:rPr>
          <w:u w:val="single"/>
        </w:rPr>
        <w:t xml:space="preserve">breadth of </w:t>
      </w:r>
      <w:r w:rsidRPr="005A5EF3">
        <w:rPr>
          <w:sz w:val="16"/>
        </w:rPr>
        <w:t xml:space="preserve">its </w:t>
      </w:r>
      <w:r w:rsidRPr="005A5EF3">
        <w:rPr>
          <w:u w:val="single"/>
        </w:rPr>
        <w:t xml:space="preserve">infrastructure, the size of its market, and its long-established culture of test and </w:t>
      </w:r>
      <w:r w:rsidRPr="005A5EF3">
        <w:rPr>
          <w:sz w:val="16"/>
        </w:rPr>
        <w:t xml:space="preserve">evaluation and </w:t>
      </w:r>
      <w:r w:rsidRPr="005A5EF3">
        <w:rPr>
          <w:u w:val="single"/>
        </w:rPr>
        <w:t>early technology adoption.</w:t>
      </w:r>
    </w:p>
    <w:p w:rsidR="00860919" w:rsidRPr="005A5EF3" w:rsidRDefault="00860919" w:rsidP="00860919">
      <w:pPr>
        <w:pStyle w:val="Heading4"/>
        <w:rPr>
          <w:rStyle w:val="StyleStyleBold12pt"/>
          <w:rFonts w:cs="Times New Roman"/>
          <w:b/>
          <w:bCs/>
        </w:rPr>
      </w:pPr>
      <w:r w:rsidRPr="005A5EF3">
        <w:rPr>
          <w:rStyle w:val="StyleStyleBold12pt"/>
          <w:rFonts w:cs="Times New Roman"/>
          <w:b/>
          <w:bCs/>
        </w:rPr>
        <w:t xml:space="preserve">DARPA operations lead to </w:t>
      </w:r>
      <w:r w:rsidRPr="005A5EF3">
        <w:rPr>
          <w:rStyle w:val="StyleStyleBold12pt"/>
          <w:rFonts w:cs="Times New Roman"/>
          <w:b/>
          <w:bCs/>
          <w:u w:val="single"/>
        </w:rPr>
        <w:t>commercialization</w:t>
      </w:r>
      <w:r w:rsidRPr="005A5EF3">
        <w:rPr>
          <w:rStyle w:val="StyleStyleBold12pt"/>
          <w:rFonts w:cs="Times New Roman"/>
          <w:b/>
          <w:bCs/>
        </w:rPr>
        <w:t xml:space="preserve"> and </w:t>
      </w:r>
      <w:r w:rsidRPr="005A5EF3">
        <w:rPr>
          <w:rStyle w:val="StyleStyleBold12pt"/>
          <w:rFonts w:cs="Times New Roman"/>
          <w:b/>
          <w:bCs/>
          <w:u w:val="single"/>
        </w:rPr>
        <w:t>DOD adoption</w:t>
      </w:r>
    </w:p>
    <w:p w:rsidR="00860919" w:rsidRPr="005A5EF3" w:rsidRDefault="00860919" w:rsidP="00860919">
      <w:r w:rsidRPr="005A5EF3">
        <w:rPr>
          <w:rStyle w:val="StyleStyleBold12pt"/>
        </w:rPr>
        <w:t>Hayward et al. 10</w:t>
      </w:r>
      <w:r w:rsidRPr="005A5EF3">
        <w:t xml:space="preserve"> (Steven - American Enterprise Institute, Mark Muro - Brookings Institution, Ted Nordjaus and Michael Shellenberger - Breakthrough Institute, "How a limted a direct approach to energy innovation can deliver clean, cheap energy, economic productivity and national prosperity," </w:t>
      </w:r>
      <w:hyperlink r:id="rId12" w:history="1">
        <w:r w:rsidRPr="005A5EF3">
          <w:rPr>
            <w:rStyle w:val="Hyperlink"/>
          </w:rPr>
          <w:t>http://thebreakthrough.org/blog/Post-Partisan%20Power.pdf</w:t>
        </w:r>
      </w:hyperlink>
      <w:r w:rsidRPr="005A5EF3">
        <w:t>)</w:t>
      </w:r>
    </w:p>
    <w:p w:rsidR="00860919" w:rsidRDefault="00860919" w:rsidP="00860919">
      <w:pPr>
        <w:rPr>
          <w:sz w:val="16"/>
        </w:rPr>
      </w:pPr>
      <w:r w:rsidRPr="005A5EF3">
        <w:rPr>
          <w:sz w:val="16"/>
        </w:rPr>
        <w:t xml:space="preserve">In addition to fostering stronger linkages between government-funded research centers and private sector investors, entrepreneurs, and customers, </w:t>
      </w:r>
      <w:r w:rsidRPr="005A5EF3">
        <w:rPr>
          <w:highlight w:val="yellow"/>
          <w:u w:val="single"/>
        </w:rPr>
        <w:t>the DOD can</w:t>
      </w:r>
      <w:r w:rsidRPr="005A5EF3">
        <w:rPr>
          <w:u w:val="single"/>
        </w:rPr>
        <w:t xml:space="preserve"> work to </w:t>
      </w:r>
      <w:r w:rsidRPr="005A5EF3">
        <w:rPr>
          <w:sz w:val="16"/>
        </w:rPr>
        <w:t xml:space="preserve">more closely </w:t>
      </w:r>
      <w:r w:rsidRPr="005A5EF3">
        <w:rPr>
          <w:b/>
          <w:bCs/>
          <w:highlight w:val="yellow"/>
          <w:u w:val="single"/>
        </w:rPr>
        <w:t>connect research efforts and</w:t>
      </w:r>
      <w:r w:rsidRPr="005A5EF3">
        <w:rPr>
          <w:b/>
          <w:bCs/>
          <w:u w:val="single"/>
        </w:rPr>
        <w:t xml:space="preserve"> </w:t>
      </w:r>
      <w:r w:rsidRPr="005A5EF3">
        <w:rPr>
          <w:b/>
          <w:bCs/>
          <w:highlight w:val="yellow"/>
          <w:u w:val="single"/>
        </w:rPr>
        <w:t>the</w:t>
      </w:r>
      <w:r w:rsidRPr="005A5EF3">
        <w:rPr>
          <w:u w:val="single"/>
        </w:rPr>
        <w:t xml:space="preserve"> </w:t>
      </w:r>
      <w:r w:rsidRPr="005A5EF3">
        <w:rPr>
          <w:sz w:val="16"/>
        </w:rPr>
        <w:t xml:space="preserve">growing </w:t>
      </w:r>
      <w:r w:rsidRPr="005A5EF3">
        <w:rPr>
          <w:b/>
          <w:bCs/>
          <w:sz w:val="24"/>
          <w:szCs w:val="24"/>
          <w:highlight w:val="yellow"/>
          <w:u w:val="single"/>
        </w:rPr>
        <w:t>energy innovation</w:t>
      </w:r>
      <w:r w:rsidRPr="005A5EF3">
        <w:rPr>
          <w:sz w:val="24"/>
          <w:szCs w:val="24"/>
          <w:u w:val="single"/>
        </w:rPr>
        <w:t xml:space="preserve"> </w:t>
      </w:r>
      <w:r w:rsidRPr="005A5EF3">
        <w:rPr>
          <w:highlight w:val="yellow"/>
          <w:u w:val="single"/>
        </w:rPr>
        <w:t>needs of the U.S. military</w:t>
      </w:r>
      <w:r w:rsidRPr="005A5EF3">
        <w:rPr>
          <w:sz w:val="16"/>
        </w:rPr>
        <w:t xml:space="preserve">. </w:t>
      </w:r>
      <w:r w:rsidRPr="005A5EF3">
        <w:rPr>
          <w:highlight w:val="yellow"/>
          <w:u w:val="single"/>
        </w:rPr>
        <w:t>This</w:t>
      </w:r>
      <w:r w:rsidRPr="005A5EF3">
        <w:rPr>
          <w:u w:val="single"/>
        </w:rPr>
        <w:t xml:space="preserve"> close relationship </w:t>
      </w:r>
      <w:r w:rsidRPr="005A5EF3">
        <w:rPr>
          <w:sz w:val="16"/>
        </w:rPr>
        <w:t xml:space="preserve">between research efforts and DOD procurement and technology needs </w:t>
      </w:r>
      <w:r w:rsidRPr="005A5EF3">
        <w:rPr>
          <w:highlight w:val="yellow"/>
          <w:u w:val="single"/>
        </w:rPr>
        <w:t>was central to</w:t>
      </w:r>
      <w:r w:rsidRPr="005A5EF3">
        <w:rPr>
          <w:u w:val="single"/>
        </w:rPr>
        <w:t xml:space="preserve"> the successful history of </w:t>
      </w:r>
      <w:r w:rsidRPr="005A5EF3">
        <w:rPr>
          <w:sz w:val="16"/>
        </w:rPr>
        <w:t>the Defense Advanced Research Projects Agency (</w:t>
      </w:r>
      <w:r w:rsidRPr="005A5EF3">
        <w:rPr>
          <w:highlight w:val="yellow"/>
          <w:u w:val="single"/>
        </w:rPr>
        <w:t>DARPA</w:t>
      </w:r>
      <w:r w:rsidRPr="005A5EF3">
        <w:rPr>
          <w:sz w:val="16"/>
        </w:rPr>
        <w:t xml:space="preserve">), famous for inventing the Internet, GPS, and countless other technologies that have both improved the fighting capabilities of the U.S. military and launched many spin-off technologies American consumers and businesses now take for granted. DARPA program managers had a keen awareness of the technologies and innovations that could improve military capabilities and funded breakthrough innovations aligned with those needs. </w:t>
      </w:r>
      <w:r w:rsidRPr="005A5EF3">
        <w:rPr>
          <w:rStyle w:val="Emphasis"/>
          <w:highlight w:val="yellow"/>
        </w:rPr>
        <w:t>Once innovations</w:t>
      </w:r>
      <w:r w:rsidRPr="005A5EF3">
        <w:rPr>
          <w:rStyle w:val="Emphasis"/>
        </w:rPr>
        <w:t xml:space="preserve"> </w:t>
      </w:r>
      <w:r w:rsidRPr="005A5EF3">
        <w:rPr>
          <w:rStyle w:val="Emphasis"/>
          <w:highlight w:val="yellow"/>
        </w:rPr>
        <w:t>matured into</w:t>
      </w:r>
      <w:r w:rsidRPr="005A5EF3">
        <w:rPr>
          <w:rStyle w:val="Emphasis"/>
        </w:rPr>
        <w:t xml:space="preserve"> potentially useful </w:t>
      </w:r>
      <w:r w:rsidRPr="005A5EF3">
        <w:rPr>
          <w:rStyle w:val="Emphasis"/>
          <w:highlight w:val="yellow"/>
        </w:rPr>
        <w:t>technologies</w:t>
      </w:r>
      <w:r w:rsidRPr="005A5EF3">
        <w:rPr>
          <w:rStyle w:val="Emphasis"/>
        </w:rPr>
        <w:t xml:space="preserve">, </w:t>
      </w:r>
      <w:r w:rsidRPr="005A5EF3">
        <w:rPr>
          <w:rStyle w:val="Emphasis"/>
          <w:highlight w:val="yellow"/>
        </w:rPr>
        <w:t>the DOD was there as an early customer</w:t>
      </w:r>
      <w:r w:rsidRPr="005A5EF3">
        <w:rPr>
          <w:u w:val="single"/>
        </w:rPr>
        <w:t xml:space="preserve"> </w:t>
      </w:r>
      <w:r w:rsidRPr="005A5EF3">
        <w:rPr>
          <w:sz w:val="16"/>
        </w:rPr>
        <w:t xml:space="preserve">for these products, allowing entrepreneurial firms to secure market demand, scale-up production, and continue to improve their products. Congress made the right move in creating and funding an Advanced Research Projects Agency for Energy (ARPA-E) program modeled after the historic success of DARPA. ARPA-E resides within the DOE, however, which is not set up to be a major user of energy technologies. By contrast, DOD has both the opportunity and the urgent need to use many of these technologies.64 The DOD can and should play a greater role in administering ARPA-E and making sure that breakthrough energy discoveries become realworld technologies that can strengthen American energy security, enhance the capabilities of the U.S. military, and spin off to broader commercial use. Fiscal year 2011 funding requests for the ARPA-E program are currently a modest $300 </w:t>
      </w:r>
      <w:proofErr w:type="gramStart"/>
      <w:r w:rsidRPr="005A5EF3">
        <w:rPr>
          <w:sz w:val="16"/>
        </w:rPr>
        <w:t>million,</w:t>
      </w:r>
      <w:proofErr w:type="gramEnd"/>
      <w:r w:rsidRPr="005A5EF3">
        <w:rPr>
          <w:sz w:val="16"/>
        </w:rPr>
        <w:t xml:space="preserve"> just onetenth the annual budget for DARPA research.65 Truly bringing the DARPA model to the energy sector would imply scaling ARPA-E up to match DARPA. </w:t>
      </w:r>
      <w:proofErr w:type="gramStart"/>
      <w:r w:rsidRPr="005A5EF3">
        <w:rPr>
          <w:sz w:val="16"/>
        </w:rPr>
        <w:t>Given the multi-trillion dollar scale of the energy industry, only funding levels on this order of magnitude will have a significant impact on the pace of energy innovation and entrepreneurship.</w:t>
      </w:r>
      <w:proofErr w:type="gramEnd"/>
      <w:r w:rsidRPr="005A5EF3">
        <w:rPr>
          <w:sz w:val="16"/>
        </w:rPr>
        <w:t xml:space="preserve"> We recommend scaling up funding for </w:t>
      </w:r>
      <w:r w:rsidRPr="005A5EF3">
        <w:rPr>
          <w:sz w:val="16"/>
        </w:rPr>
        <w:lastRenderedPageBreak/>
        <w:t>ARPA-E over the next five years to $1.5 billion annually, with a significant portion of this funding dedicated to dual-use energy technology innovations with the potential to enhance energy security and strengthen the U.S. military. DOD and DOE should extend and expand their current Memorandum of Understanding, established in July 2010</w:t>
      </w:r>
      <w:proofErr w:type="gramStart"/>
      <w:r w:rsidRPr="005A5EF3">
        <w:rPr>
          <w:sz w:val="16"/>
        </w:rPr>
        <w:t>,66</w:t>
      </w:r>
      <w:proofErr w:type="gramEnd"/>
      <w:r w:rsidRPr="005A5EF3">
        <w:rPr>
          <w:sz w:val="16"/>
        </w:rPr>
        <w:t xml:space="preserve"> and launch an active partnership between ARPA-E and DOD to determine and select nascent dual-use breakthrough energy innovations for funding through the ARPA-E program and potential adoption and procurement by the DOD. 3 Reform Energy Subsidies and Use Militar y Procurement and Competitive Deployment Incentives to Drive Price Declines </w:t>
      </w:r>
      <w:r w:rsidRPr="005A5EF3">
        <w:rPr>
          <w:b/>
          <w:bCs/>
          <w:sz w:val="24"/>
          <w:szCs w:val="24"/>
          <w:highlight w:val="yellow"/>
          <w:u w:val="single"/>
        </w:rPr>
        <w:t>The government has a long history of successfully driving innovation</w:t>
      </w:r>
      <w:r w:rsidRPr="005A5EF3">
        <w:rPr>
          <w:sz w:val="24"/>
          <w:szCs w:val="24"/>
          <w:u w:val="single"/>
        </w:rPr>
        <w:t xml:space="preserve"> </w:t>
      </w:r>
      <w:r w:rsidRPr="005A5EF3">
        <w:rPr>
          <w:sz w:val="16"/>
        </w:rPr>
        <w:t xml:space="preserve">and price declines in emerging technologies by acting directly as a demanding customer to spur the early commercialization and largescale deployment of cutting-edge technologies. From radios and microchips to lasers and camera lenses, the federal government, in particular </w:t>
      </w:r>
      <w:r w:rsidRPr="005A5EF3">
        <w:rPr>
          <w:highlight w:val="yellow"/>
          <w:u w:val="single"/>
        </w:rPr>
        <w:t xml:space="preserve">the </w:t>
      </w:r>
      <w:proofErr w:type="gramStart"/>
      <w:r w:rsidRPr="005A5EF3">
        <w:rPr>
          <w:highlight w:val="yellow"/>
          <w:u w:val="single"/>
        </w:rPr>
        <w:t>DOD</w:t>
      </w:r>
      <w:r w:rsidRPr="005A5EF3">
        <w:rPr>
          <w:u w:val="single"/>
        </w:rPr>
        <w:t>,</w:t>
      </w:r>
      <w:proofErr w:type="gramEnd"/>
      <w:r w:rsidRPr="005A5EF3">
        <w:rPr>
          <w:u w:val="single"/>
        </w:rPr>
        <w:t xml:space="preserve"> has </w:t>
      </w:r>
      <w:r w:rsidRPr="005A5EF3">
        <w:rPr>
          <w:highlight w:val="yellow"/>
          <w:u w:val="single"/>
        </w:rPr>
        <w:t>helped</w:t>
      </w:r>
      <w:r w:rsidRPr="005A5EF3">
        <w:rPr>
          <w:u w:val="single"/>
        </w:rPr>
        <w:t xml:space="preserve"> </w:t>
      </w:r>
      <w:r w:rsidRPr="005A5EF3">
        <w:rPr>
          <w:rStyle w:val="Emphasis"/>
          <w:highlight w:val="yellow"/>
        </w:rPr>
        <w:t>catalyze</w:t>
      </w:r>
      <w:r w:rsidRPr="005A5EF3">
        <w:rPr>
          <w:rStyle w:val="Emphasis"/>
        </w:rPr>
        <w:t xml:space="preserve"> the </w:t>
      </w:r>
      <w:r w:rsidRPr="005A5EF3">
        <w:rPr>
          <w:rStyle w:val="Emphasis"/>
          <w:highlight w:val="yellow"/>
        </w:rPr>
        <w:t>improvement</w:t>
      </w:r>
      <w:r w:rsidRPr="005A5EF3">
        <w:rPr>
          <w:rStyle w:val="Emphasis"/>
        </w:rPr>
        <w:t xml:space="preserve"> </w:t>
      </w:r>
      <w:r w:rsidRPr="005A5EF3">
        <w:rPr>
          <w:rStyle w:val="Emphasis"/>
          <w:highlight w:val="yellow"/>
        </w:rPr>
        <w:t>of</w:t>
      </w:r>
      <w:r w:rsidRPr="005A5EF3">
        <w:rPr>
          <w:rStyle w:val="Emphasis"/>
        </w:rPr>
        <w:t xml:space="preserve"> </w:t>
      </w:r>
      <w:r w:rsidRPr="005A5EF3">
        <w:rPr>
          <w:rStyle w:val="Emphasis"/>
          <w:highlight w:val="yellow"/>
        </w:rPr>
        <w:t xml:space="preserve">countless </w:t>
      </w:r>
      <w:r w:rsidRPr="005A5EF3">
        <w:rPr>
          <w:rStyle w:val="Emphasis"/>
        </w:rPr>
        <w:t xml:space="preserve">innovative </w:t>
      </w:r>
      <w:r w:rsidRPr="005A5EF3">
        <w:rPr>
          <w:rStyle w:val="Emphasis"/>
          <w:highlight w:val="yellow"/>
        </w:rPr>
        <w:t>technologies</w:t>
      </w:r>
      <w:r w:rsidRPr="005A5EF3">
        <w:rPr>
          <w:rStyle w:val="Emphasis"/>
        </w:rPr>
        <w:t xml:space="preserve"> </w:t>
      </w:r>
      <w:r w:rsidRPr="005A5EF3">
        <w:rPr>
          <w:sz w:val="16"/>
        </w:rPr>
        <w:t xml:space="preserve">and supported the emergence of vibrant American industries in the process.67 Yet </w:t>
      </w:r>
      <w:r w:rsidRPr="005A5EF3">
        <w:rPr>
          <w:highlight w:val="yellow"/>
          <w:u w:val="single"/>
        </w:rPr>
        <w:t xml:space="preserve">today’s mess of </w:t>
      </w:r>
      <w:r w:rsidRPr="005A5EF3">
        <w:rPr>
          <w:b/>
          <w:bCs/>
          <w:sz w:val="24"/>
          <w:szCs w:val="24"/>
          <w:highlight w:val="yellow"/>
          <w:u w:val="single"/>
        </w:rPr>
        <w:t xml:space="preserve">open-ended energy subsidies reward </w:t>
      </w:r>
      <w:r w:rsidRPr="005A5EF3">
        <w:rPr>
          <w:b/>
          <w:bCs/>
          <w:sz w:val="24"/>
          <w:szCs w:val="24"/>
          <w:u w:val="single"/>
        </w:rPr>
        <w:t xml:space="preserve">production of </w:t>
      </w:r>
      <w:r w:rsidRPr="005A5EF3">
        <w:rPr>
          <w:b/>
          <w:bCs/>
          <w:sz w:val="24"/>
          <w:szCs w:val="24"/>
          <w:highlight w:val="yellow"/>
          <w:u w:val="single"/>
        </w:rPr>
        <w:t>more of the same</w:t>
      </w:r>
      <w:r w:rsidRPr="005A5EF3">
        <w:rPr>
          <w:b/>
          <w:bCs/>
          <w:sz w:val="24"/>
          <w:szCs w:val="24"/>
          <w:u w:val="single"/>
        </w:rPr>
        <w:t xml:space="preserve"> product, </w:t>
      </w:r>
      <w:r w:rsidRPr="005A5EF3">
        <w:rPr>
          <w:b/>
          <w:bCs/>
          <w:sz w:val="24"/>
          <w:szCs w:val="24"/>
          <w:highlight w:val="yellow"/>
          <w:u w:val="single"/>
        </w:rPr>
        <w:t>not innovation</w:t>
      </w:r>
      <w:r w:rsidRPr="005A5EF3">
        <w:rPr>
          <w:sz w:val="16"/>
        </w:rPr>
        <w:t xml:space="preserve">. The federal government showers subsidies across many energy options, from oil and coal to ethanol and wind power. </w:t>
      </w:r>
      <w:r w:rsidRPr="005A5EF3">
        <w:rPr>
          <w:b/>
          <w:sz w:val="24"/>
          <w:szCs w:val="24"/>
          <w:u w:val="single"/>
        </w:rPr>
        <w:t>None</w:t>
      </w:r>
      <w:r w:rsidRPr="005A5EF3">
        <w:rPr>
          <w:sz w:val="24"/>
          <w:szCs w:val="24"/>
          <w:u w:val="single"/>
        </w:rPr>
        <w:t xml:space="preserve"> </w:t>
      </w:r>
      <w:r w:rsidRPr="005A5EF3">
        <w:rPr>
          <w:u w:val="single"/>
        </w:rPr>
        <w:t>of these efforts</w:t>
      </w:r>
      <w:r w:rsidRPr="005A5EF3">
        <w:rPr>
          <w:sz w:val="16"/>
        </w:rPr>
        <w:t xml:space="preserve">, however, </w:t>
      </w:r>
      <w:r w:rsidRPr="005A5EF3">
        <w:rPr>
          <w:u w:val="single"/>
        </w:rPr>
        <w:t xml:space="preserve">are designed </w:t>
      </w:r>
      <w:r w:rsidRPr="005A5EF3">
        <w:rPr>
          <w:sz w:val="16"/>
        </w:rPr>
        <w:t xml:space="preserve">or optimized </w:t>
      </w:r>
      <w:r w:rsidRPr="005A5EF3">
        <w:rPr>
          <w:u w:val="single"/>
        </w:rPr>
        <w:t xml:space="preserve">to drive </w:t>
      </w:r>
      <w:r w:rsidRPr="005A5EF3">
        <w:rPr>
          <w:sz w:val="16"/>
        </w:rPr>
        <w:t xml:space="preserve">and reward </w:t>
      </w:r>
      <w:r w:rsidRPr="005A5EF3">
        <w:rPr>
          <w:u w:val="single"/>
        </w:rPr>
        <w:t xml:space="preserve">innovation </w:t>
      </w:r>
      <w:r w:rsidRPr="005A5EF3">
        <w:rPr>
          <w:sz w:val="16"/>
        </w:rPr>
        <w:t xml:space="preserve">and ensure the prices of these technologies fall over time, making the subsidies effectively permanent. This must change. Competitive Deployment Incentives The current energy subsidy and deployment framework should be turned on its head. Government investments succeed not when they are blanket subsidies but rather when they are narrowly targeted to specific outcomes,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plants.68 </w:t>
      </w:r>
      <w:proofErr w:type="gramStart"/>
      <w:r w:rsidRPr="005A5EF3">
        <w:rPr>
          <w:sz w:val="16"/>
        </w:rPr>
        <w:t>In</w:t>
      </w:r>
      <w:proofErr w:type="gramEnd"/>
      <w:r w:rsidRPr="005A5EF3">
        <w:rPr>
          <w:sz w:val="16"/>
        </w:rPr>
        <w:t xml:space="preserve"> an era of expanding federal debt, across-the-board energy subsidy reform should be pursued. Incentives for energy technology deployment should be targeted and disciplined. Technologies should receive competitive deployment incentives only to the extent that they are becoming cheaper in unsubsidized terms over time. The strategy that we propose would be aimed at low-carbon technologies that, at a minimum, satisfy the following criteria: </w:t>
      </w:r>
      <w:r w:rsidRPr="005A5EF3">
        <w:rPr>
          <w:sz w:val="16"/>
        </w:rPr>
        <w:t xml:space="preserve"> The technology has been demonstrated and has proven technical feasibility at commercial scale; </w:t>
      </w:r>
      <w:r w:rsidRPr="005A5EF3">
        <w:rPr>
          <w:sz w:val="16"/>
        </w:rPr>
        <w:t xml:space="preserve"> Is currently priced above normal market rates and is locked out of markets by more mature, entrenched technology competitors; </w:t>
      </w:r>
      <w:r w:rsidRPr="005A5EF3">
        <w:rPr>
          <w:sz w:val="16"/>
        </w:rPr>
        <w:t xml:space="preserve"> Has potential for significant and sustained cost and performance improvements during deployment and scale-up; </w:t>
      </w:r>
      <w:r w:rsidRPr="005A5EF3">
        <w:rPr>
          <w:sz w:val="16"/>
        </w:rPr>
        <w:t xml:space="preserve">#Has strong prospects for significant market penetration once the technology reaches competitive prices. Targeted and competitive deployment incentives could be created for various classes of energy technologies to ensure that each has a chance to mature. Incentive levels should fall at regular intervals, terminating if the technology class either fails to improve in price or reaches cost parity in the absence of any further incentives. Structured in this manner, reformed national energy deployment incentives will not select winners and losers, nor will it create permanently subsidized industries. These public investments will instead provide opportunity for all emerging low-carbon energy technologies to demonstrate progress toward competitive costs while increasing the rate at which early-stage clean and affordable energy technologies are commercialized. Military Procurement In addition to reforming energy deployment subsidies and launching a new competitive deployment strategy, the nation should once again leverage the power of federal procurement to establish demanding requirements to drive innovation and improvement in new energy technologies. The DOD has a long track record of using the power of procurement to successfully drive the commercialization and improvement of new technologies, many of which later spun off into broader commercial adoption. In contrast, the DOE has no way to either procure or use energy technologies at commercial scale. The DOD should help fill this void, once again using procurement to advance a range of potential dual-use energy innovations. The Pentagon’s 2010 “Quadrennial Defense Review” prioritizes expanded DOD involvement in energy innovation—and with good reason.69 The U.S. military today uses more oil than Sweden and more electricity than Denmark. Every $10 increase in the price of oil costs the DOD more than $1 billion dollars, sapping money that should be used to equip our troops for critical missions at home and abroad.70 With fuel convoys costing both lives and money every day in Iraq and Afghanistan, questions of energy are understandably high on the list of Pentagon priorities, and a growing community of national security experts, including both active and retired generals and flag officers, has identified the development of new energy alternatives that can both reduce America’s exposure to volatile oil markets and enhance military operational capabilities as key to securing the nation’s defense.71 Congress should provide new funds necessary to secure America’s energy future and national defense, providing up to $5 billion annually (as needed) to support DOD efforts to procure, demonstrate, test, validate, and improve a suite of cutting-edge energy technologies with potential to enhance American energy security or improve the strategic and tactical capabilities of the American armed forces. Energy technologies with clear dual-use commercial and military potential well suited to DOD procurement could include: advanced biofuels, including aviation fuels; advanced solar thermal and photovoltaic power technologies; improved batteries; electric vehicles; and new, modular nuclear reactors (discussed in greater detail below). As discussed above, DOD should work closely with ARPA-E and other research initiatives in both DOD and DOE to ensure a steady flow of energy innovation geared towards military needs. Procurement contracts should require continued innovation and cost improvements from supplying firms and should be competitively awarded. New efforts should be pursued to ensure that innovative firms both large and small can participate in procurement contracts and the military can benefit from the best American innovations, no matter where they arise.72 Embrace the Potential of Nuclear — But Pursue a Portfolio </w:t>
      </w:r>
      <w:r w:rsidRPr="005A5EF3">
        <w:rPr>
          <w:u w:val="single"/>
        </w:rPr>
        <w:t>A new generation of smaller</w:t>
      </w:r>
      <w:r w:rsidRPr="005A5EF3">
        <w:rPr>
          <w:sz w:val="16"/>
        </w:rPr>
        <w:t xml:space="preserve">, innovative </w:t>
      </w:r>
      <w:r w:rsidRPr="005A5EF3">
        <w:rPr>
          <w:u w:val="single"/>
        </w:rPr>
        <w:t xml:space="preserve">nuclear reactors holds great promise in providing </w:t>
      </w:r>
      <w:r w:rsidRPr="005A5EF3">
        <w:rPr>
          <w:sz w:val="16"/>
        </w:rPr>
        <w:t xml:space="preserve">affordable, reliable, zero-carbon </w:t>
      </w:r>
      <w:r w:rsidRPr="005A5EF3">
        <w:rPr>
          <w:u w:val="single"/>
        </w:rPr>
        <w:t xml:space="preserve">power </w:t>
      </w:r>
      <w:r w:rsidRPr="005A5EF3">
        <w:rPr>
          <w:sz w:val="16"/>
        </w:rPr>
        <w:t xml:space="preserve">and heat </w:t>
      </w:r>
      <w:r w:rsidRPr="005A5EF3">
        <w:rPr>
          <w:u w:val="single"/>
        </w:rPr>
        <w:t xml:space="preserve">to </w:t>
      </w:r>
      <w:r w:rsidRPr="005A5EF3">
        <w:rPr>
          <w:sz w:val="16"/>
        </w:rPr>
        <w:t xml:space="preserve">utilities of all sizes, industrial facilities, and </w:t>
      </w:r>
      <w:r w:rsidRPr="005A5EF3">
        <w:rPr>
          <w:u w:val="single"/>
        </w:rPr>
        <w:t>military bases</w:t>
      </w:r>
      <w:r w:rsidRPr="005A5EF3">
        <w:rPr>
          <w:sz w:val="16"/>
        </w:rPr>
        <w:t xml:space="preserve">. For decades, small reactors </w:t>
      </w:r>
      <w:proofErr w:type="gramStart"/>
      <w:r w:rsidRPr="005A5EF3">
        <w:rPr>
          <w:sz w:val="16"/>
        </w:rPr>
        <w:t>between one-tenth to one-twentieth the size of existing commercial nuclear plants</w:t>
      </w:r>
      <w:proofErr w:type="gramEnd"/>
      <w:r w:rsidRPr="005A5EF3">
        <w:rPr>
          <w:sz w:val="16"/>
        </w:rPr>
        <w:t xml:space="preserve"> have powered U.S. aircraft carriers and submarine fleets. New modular commercial reactor designs based on the same reliable technology are smaller, safer, and less expensive than older designs and have the potential to be affordably mass-manufactured. Such technologies also offer the possibility of greater applicability globally and could potentially represent a new high-value, export-oriented manufacturing industry for the U.S. economy. A new generation of more advanced designs may hold even greater promise for the future.73 </w:t>
      </w:r>
      <w:r w:rsidRPr="005A5EF3">
        <w:rPr>
          <w:highlight w:val="yellow"/>
          <w:u w:val="single"/>
        </w:rPr>
        <w:t>Modular reactor designs should receive priority attention from the Departments of</w:t>
      </w:r>
      <w:r w:rsidRPr="005A5EF3">
        <w:rPr>
          <w:u w:val="single"/>
        </w:rPr>
        <w:t xml:space="preserve"> </w:t>
      </w:r>
      <w:r w:rsidRPr="005A5EF3">
        <w:rPr>
          <w:sz w:val="16"/>
        </w:rPr>
        <w:t xml:space="preserve">Energy and </w:t>
      </w:r>
      <w:r w:rsidRPr="005A5EF3">
        <w:rPr>
          <w:highlight w:val="yellow"/>
          <w:u w:val="single"/>
        </w:rPr>
        <w:t>Defense</w:t>
      </w:r>
      <w:r w:rsidRPr="005A5EF3">
        <w:rPr>
          <w:sz w:val="16"/>
          <w:highlight w:val="yellow"/>
        </w:rPr>
        <w:t xml:space="preserve">, </w:t>
      </w:r>
      <w:r w:rsidRPr="005A5EF3">
        <w:rPr>
          <w:highlight w:val="yellow"/>
          <w:u w:val="single"/>
        </w:rPr>
        <w:t>who can</w:t>
      </w:r>
      <w:r w:rsidRPr="005A5EF3">
        <w:rPr>
          <w:u w:val="single"/>
        </w:rPr>
        <w:t xml:space="preserve"> </w:t>
      </w:r>
      <w:r w:rsidRPr="005A5EF3">
        <w:rPr>
          <w:sz w:val="16"/>
        </w:rPr>
        <w:t xml:space="preserve">each </w:t>
      </w:r>
      <w:r w:rsidRPr="005A5EF3">
        <w:rPr>
          <w:u w:val="single"/>
        </w:rPr>
        <w:t xml:space="preserve">work to </w:t>
      </w:r>
      <w:r w:rsidRPr="005A5EF3">
        <w:rPr>
          <w:sz w:val="16"/>
        </w:rPr>
        <w:t xml:space="preserve">research advanced reactor technologies, license and approve new commercial modular reactor designs, and procure and </w:t>
      </w:r>
      <w:r w:rsidRPr="005A5EF3">
        <w:rPr>
          <w:b/>
          <w:bCs/>
          <w:sz w:val="24"/>
          <w:szCs w:val="24"/>
          <w:highlight w:val="yellow"/>
          <w:u w:val="single"/>
        </w:rPr>
        <w:t>demonstrate small modular reactors at</w:t>
      </w:r>
      <w:r w:rsidRPr="005A5EF3">
        <w:rPr>
          <w:sz w:val="24"/>
          <w:szCs w:val="24"/>
          <w:u w:val="single"/>
        </w:rPr>
        <w:t xml:space="preserve"> </w:t>
      </w:r>
      <w:r w:rsidRPr="005A5EF3">
        <w:rPr>
          <w:sz w:val="16"/>
        </w:rPr>
        <w:t xml:space="preserve">DOE nuclear facilities and </w:t>
      </w:r>
      <w:r w:rsidRPr="005A5EF3">
        <w:rPr>
          <w:b/>
          <w:bCs/>
          <w:sz w:val="26"/>
          <w:szCs w:val="26"/>
          <w:highlight w:val="yellow"/>
          <w:u w:val="single"/>
        </w:rPr>
        <w:t>DOD military bases</w:t>
      </w:r>
      <w:r w:rsidRPr="005A5EF3">
        <w:rPr>
          <w:sz w:val="16"/>
          <w:highlight w:val="yellow"/>
        </w:rPr>
        <w:t>.</w:t>
      </w:r>
    </w:p>
    <w:p w:rsidR="00860919" w:rsidRDefault="00860919" w:rsidP="00860919">
      <w:pPr>
        <w:rPr>
          <w:sz w:val="16"/>
        </w:rPr>
      </w:pPr>
    </w:p>
    <w:p w:rsidR="00860919" w:rsidRPr="005A5EF3" w:rsidRDefault="00860919" w:rsidP="00860919">
      <w:pPr>
        <w:pStyle w:val="Heading4"/>
        <w:rPr>
          <w:rFonts w:cs="Times New Roman"/>
        </w:rPr>
      </w:pPr>
      <w:r w:rsidRPr="005A5EF3">
        <w:rPr>
          <w:rFonts w:cs="Times New Roman"/>
        </w:rPr>
        <w:lastRenderedPageBreak/>
        <w:t xml:space="preserve">Government guarantees create </w:t>
      </w:r>
      <w:r w:rsidRPr="005A5EF3">
        <w:rPr>
          <w:rFonts w:cs="Times New Roman"/>
          <w:u w:val="single"/>
        </w:rPr>
        <w:t>moral hazard</w:t>
      </w:r>
      <w:r w:rsidRPr="005A5EF3">
        <w:rPr>
          <w:rFonts w:cs="Times New Roman"/>
        </w:rPr>
        <w:t xml:space="preserve"> - creates risky market structures- causes instability and turns case</w:t>
      </w:r>
    </w:p>
    <w:p w:rsidR="00860919" w:rsidRPr="005A5EF3" w:rsidRDefault="00860919" w:rsidP="00860919">
      <w:proofErr w:type="gramStart"/>
      <w:r w:rsidRPr="005A5EF3">
        <w:rPr>
          <w:rStyle w:val="StyleStyleBold12pt"/>
        </w:rPr>
        <w:t>Gerdin ’11</w:t>
      </w:r>
      <w:r w:rsidRPr="005A5EF3">
        <w:t xml:space="preserve"> (Erik Gerding, Associate Professor at University of Colorado Law School.</w:t>
      </w:r>
      <w:proofErr w:type="gramEnd"/>
      <w:r w:rsidRPr="005A5EF3">
        <w:t xml:space="preserve"> His research interests include securities, banking law, financial regulation generally, and corporate governance, “The Inherent, Ineluctable Instability of Financial Institution Regulation”, </w:t>
      </w:r>
      <w:hyperlink r:id="rId13" w:history="1">
        <w:r w:rsidRPr="005A5EF3">
          <w:rPr>
            <w:rStyle w:val="Hyperlink"/>
          </w:rPr>
          <w:t>http://www.theconglomerate.org/2011/09/the-inherent-ineluctable-instability-of-financial-institution-regulation.html</w:t>
        </w:r>
      </w:hyperlink>
      <w:r w:rsidRPr="005A5EF3">
        <w:t>, September 12, 2011)</w:t>
      </w:r>
    </w:p>
    <w:p w:rsidR="00860919" w:rsidRPr="005A5EF3" w:rsidRDefault="00860919" w:rsidP="00860919">
      <w:pPr>
        <w:tabs>
          <w:tab w:val="left" w:pos="5340"/>
        </w:tabs>
      </w:pPr>
      <w:r w:rsidRPr="005A5EF3">
        <w:tab/>
      </w:r>
    </w:p>
    <w:p w:rsidR="00860919" w:rsidRPr="005A5EF3" w:rsidRDefault="00860919" w:rsidP="00860919">
      <w:pPr>
        <w:rPr>
          <w:rStyle w:val="StyleBoldUnderline"/>
        </w:rPr>
      </w:pPr>
      <w:r w:rsidRPr="005A5EF3">
        <w:rPr>
          <w:sz w:val="16"/>
        </w:rPr>
        <w:t xml:space="preserve">Here is my second contribution to the Faculty Lounge Online Forum on the legislative and regulatory process of financial reform. Check out the posts by the other contributors including, Kim Krawiec (Duke), Christie Ford (Univ. British Columbia), Brett McDonnell (Minnesota), Saule Omarova (North Carolina), and Dan Schwarz (Minnesota). In my last post, I concluded that </w:t>
      </w:r>
      <w:r w:rsidRPr="005A5EF3">
        <w:rPr>
          <w:rStyle w:val="StyleBoldUnderline"/>
        </w:rPr>
        <w:t>the presence of government subsidies</w:t>
      </w:r>
      <w:r w:rsidRPr="005A5EF3">
        <w:rPr>
          <w:sz w:val="16"/>
        </w:rPr>
        <w:t xml:space="preserve"> – </w:t>
      </w:r>
      <w:r w:rsidRPr="005A5EF3">
        <w:rPr>
          <w:rStyle w:val="StyleBoldUnderline"/>
        </w:rPr>
        <w:t xml:space="preserve">particularly </w:t>
      </w:r>
      <w:r w:rsidRPr="005A5EF3">
        <w:rPr>
          <w:rStyle w:val="Emphasis"/>
        </w:rPr>
        <w:t>guarantees</w:t>
      </w:r>
      <w:r w:rsidRPr="005A5EF3">
        <w:rPr>
          <w:rStyle w:val="StyleBoldUnderline"/>
        </w:rPr>
        <w:t xml:space="preserve"> explicit</w:t>
      </w:r>
      <w:r w:rsidRPr="005A5EF3">
        <w:rPr>
          <w:sz w:val="16"/>
        </w:rPr>
        <w:t xml:space="preserve"> (deposit insurance) </w:t>
      </w:r>
      <w:r w:rsidRPr="005A5EF3">
        <w:rPr>
          <w:rStyle w:val="StyleBoldUnderline"/>
        </w:rPr>
        <w:t>and implicit</w:t>
      </w:r>
      <w:r w:rsidRPr="005A5EF3">
        <w:rPr>
          <w:sz w:val="16"/>
        </w:rPr>
        <w:t xml:space="preserve"> (Too-Big-To-Fail) – </w:t>
      </w:r>
      <w:r w:rsidRPr="005A5EF3">
        <w:rPr>
          <w:rStyle w:val="StyleBoldUnderline"/>
        </w:rPr>
        <w:t>makes the political economy of financial institution regulation different from other areas</w:t>
      </w:r>
      <w:r w:rsidRPr="005A5EF3">
        <w:rPr>
          <w:sz w:val="16"/>
        </w:rPr>
        <w:t xml:space="preserve"> of the regulatory state. In this post, I argue that these </w:t>
      </w:r>
      <w:r w:rsidRPr="005A5EF3">
        <w:rPr>
          <w:rStyle w:val="StyleBoldUnderline"/>
        </w:rPr>
        <w:t xml:space="preserve">government </w:t>
      </w:r>
      <w:r w:rsidRPr="005A5EF3">
        <w:rPr>
          <w:rStyle w:val="StyleBoldUnderline"/>
          <w:highlight w:val="yellow"/>
        </w:rPr>
        <w:t>subsidies</w:t>
      </w:r>
      <w:r w:rsidRPr="005A5EF3">
        <w:rPr>
          <w:sz w:val="16"/>
        </w:rPr>
        <w:t xml:space="preserve"> and moreover, the underlying reason for government subsidies, </w:t>
      </w:r>
      <w:r w:rsidRPr="005A5EF3">
        <w:rPr>
          <w:rStyle w:val="StyleBoldUnderline"/>
          <w:highlight w:val="yellow"/>
        </w:rPr>
        <w:t xml:space="preserve">contributes to the inherent </w:t>
      </w:r>
      <w:r w:rsidRPr="005A5EF3">
        <w:rPr>
          <w:rStyle w:val="Emphasis"/>
          <w:highlight w:val="yellow"/>
        </w:rPr>
        <w:t>instability</w:t>
      </w:r>
      <w:r w:rsidRPr="005A5EF3">
        <w:rPr>
          <w:rStyle w:val="StyleBoldUnderline"/>
          <w:highlight w:val="yellow"/>
        </w:rPr>
        <w:t xml:space="preserve"> of financial institution</w:t>
      </w:r>
      <w:r w:rsidRPr="005A5EF3">
        <w:rPr>
          <w:rStyle w:val="StyleBoldUnderline"/>
        </w:rPr>
        <w:t xml:space="preserve"> regulation. </w:t>
      </w:r>
      <w:r w:rsidRPr="005A5EF3">
        <w:rPr>
          <w:rStyle w:val="StyleBoldUnderline"/>
          <w:highlight w:val="yellow"/>
        </w:rPr>
        <w:t xml:space="preserve">The presence of government </w:t>
      </w:r>
      <w:r w:rsidRPr="005A5EF3">
        <w:rPr>
          <w:rStyle w:val="Emphasis"/>
          <w:highlight w:val="yellow"/>
        </w:rPr>
        <w:t>guarantees</w:t>
      </w:r>
      <w:r w:rsidRPr="005A5EF3">
        <w:rPr>
          <w:sz w:val="16"/>
        </w:rPr>
        <w:t xml:space="preserve"> – explicit or implicit – </w:t>
      </w:r>
      <w:r w:rsidRPr="005A5EF3">
        <w:rPr>
          <w:rStyle w:val="StyleBoldUnderline"/>
          <w:highlight w:val="yellow"/>
        </w:rPr>
        <w:t>creates strong incentives for</w:t>
      </w:r>
      <w:r w:rsidRPr="005A5EF3">
        <w:rPr>
          <w:rStyle w:val="StyleBoldUnderline"/>
        </w:rPr>
        <w:t xml:space="preserve"> financial </w:t>
      </w:r>
      <w:r w:rsidRPr="005A5EF3">
        <w:rPr>
          <w:rStyle w:val="StyleBoldUnderline"/>
          <w:highlight w:val="yellow"/>
        </w:rPr>
        <w:t xml:space="preserve">firms to </w:t>
      </w:r>
      <w:r w:rsidRPr="005A5EF3">
        <w:rPr>
          <w:rStyle w:val="Emphasis"/>
          <w:highlight w:val="yellow"/>
        </w:rPr>
        <w:t>externalize</w:t>
      </w:r>
      <w:r w:rsidRPr="005A5EF3">
        <w:rPr>
          <w:rStyle w:val="StyleBoldUnderline"/>
          <w:highlight w:val="yellow"/>
        </w:rPr>
        <w:t xml:space="preserve"> the</w:t>
      </w:r>
      <w:r w:rsidRPr="005A5EF3">
        <w:rPr>
          <w:rStyle w:val="StyleBoldUnderline"/>
        </w:rPr>
        <w:t xml:space="preserve"> cost of their </w:t>
      </w:r>
      <w:r w:rsidRPr="005A5EF3">
        <w:rPr>
          <w:rStyle w:val="StyleBoldUnderline"/>
          <w:highlight w:val="yellow"/>
        </w:rPr>
        <w:t>risk</w:t>
      </w:r>
      <w:r w:rsidRPr="005A5EF3">
        <w:rPr>
          <w:rStyle w:val="StyleBoldUnderline"/>
        </w:rPr>
        <w:t xml:space="preserve"> taking onto taxpayers</w:t>
      </w:r>
      <w:r w:rsidRPr="005A5EF3">
        <w:rPr>
          <w:sz w:val="16"/>
        </w:rPr>
        <w:t xml:space="preserve">. But </w:t>
      </w:r>
      <w:r w:rsidRPr="005A5EF3">
        <w:rPr>
          <w:rStyle w:val="StyleBoldUnderline"/>
          <w:highlight w:val="yellow"/>
        </w:rPr>
        <w:t>there is more to</w:t>
      </w:r>
      <w:r w:rsidRPr="005A5EF3">
        <w:rPr>
          <w:rStyle w:val="StyleBoldUnderline"/>
        </w:rPr>
        <w:t xml:space="preserve"> government </w:t>
      </w:r>
      <w:r w:rsidRPr="005A5EF3">
        <w:rPr>
          <w:rStyle w:val="StyleBoldUnderline"/>
          <w:highlight w:val="yellow"/>
        </w:rPr>
        <w:t>guarantees</w:t>
      </w:r>
      <w:r w:rsidRPr="005A5EF3">
        <w:rPr>
          <w:rStyle w:val="StyleBoldUnderline"/>
        </w:rPr>
        <w:t xml:space="preserve"> </w:t>
      </w:r>
      <w:r w:rsidRPr="005A5EF3">
        <w:rPr>
          <w:rStyle w:val="StyleBoldUnderline"/>
          <w:highlight w:val="yellow"/>
        </w:rPr>
        <w:t xml:space="preserve">than </w:t>
      </w:r>
      <w:r w:rsidRPr="005A5EF3">
        <w:rPr>
          <w:rStyle w:val="Emphasis"/>
          <w:highlight w:val="yellow"/>
        </w:rPr>
        <w:t>moral hazard</w:t>
      </w:r>
      <w:r w:rsidRPr="005A5EF3">
        <w:rPr>
          <w:rStyle w:val="StyleBoldUnderline"/>
        </w:rPr>
        <w:t xml:space="preserve">. </w:t>
      </w:r>
      <w:r w:rsidRPr="005A5EF3">
        <w:rPr>
          <w:sz w:val="16"/>
        </w:rPr>
        <w:t xml:space="preserve">Consider the following: </w:t>
      </w:r>
      <w:r w:rsidRPr="005A5EF3">
        <w:rPr>
          <w:rStyle w:val="StyleBoldUnderline"/>
          <w:highlight w:val="yellow"/>
        </w:rPr>
        <w:t>Market distortion</w:t>
      </w:r>
      <w:r w:rsidRPr="005A5EF3">
        <w:rPr>
          <w:sz w:val="16"/>
        </w:rPr>
        <w:t xml:space="preserve">: </w:t>
      </w:r>
      <w:r w:rsidRPr="005A5EF3">
        <w:rPr>
          <w:rStyle w:val="StyleBoldUnderline"/>
        </w:rPr>
        <w:t>When</w:t>
      </w:r>
      <w:r w:rsidRPr="005A5EF3">
        <w:rPr>
          <w:sz w:val="16"/>
        </w:rPr>
        <w:t xml:space="preserve"> the </w:t>
      </w:r>
      <w:r w:rsidRPr="005A5EF3">
        <w:rPr>
          <w:rStyle w:val="StyleBoldUnderline"/>
        </w:rPr>
        <w:t xml:space="preserve">government </w:t>
      </w:r>
      <w:r w:rsidRPr="005A5EF3">
        <w:rPr>
          <w:rStyle w:val="StyleBoldUnderline"/>
          <w:highlight w:val="yellow"/>
        </w:rPr>
        <w:t xml:space="preserve">subsidizes </w:t>
      </w:r>
      <w:r w:rsidRPr="005A5EF3">
        <w:rPr>
          <w:rStyle w:val="StyleBoldUnderline"/>
        </w:rPr>
        <w:t>some</w:t>
      </w:r>
      <w:r w:rsidRPr="005A5EF3">
        <w:rPr>
          <w:sz w:val="16"/>
        </w:rPr>
        <w:t xml:space="preserve"> financial </w:t>
      </w:r>
      <w:r w:rsidRPr="005A5EF3">
        <w:rPr>
          <w:rStyle w:val="StyleBoldUnderline"/>
        </w:rPr>
        <w:t xml:space="preserve">firms but not others, it </w:t>
      </w:r>
      <w:r w:rsidRPr="005A5EF3">
        <w:rPr>
          <w:rStyle w:val="StyleBoldUnderline"/>
          <w:highlight w:val="yellow"/>
        </w:rPr>
        <w:t>distort</w:t>
      </w:r>
      <w:r w:rsidRPr="005A5EF3">
        <w:rPr>
          <w:rStyle w:val="StyleBoldUnderline"/>
        </w:rPr>
        <w:t>s</w:t>
      </w:r>
      <w:r w:rsidRPr="005A5EF3">
        <w:rPr>
          <w:rStyle w:val="StyleBoldUnderline"/>
          <w:highlight w:val="yellow"/>
        </w:rPr>
        <w:t xml:space="preserve"> the market</w:t>
      </w:r>
      <w:r w:rsidRPr="005A5EF3">
        <w:rPr>
          <w:sz w:val="16"/>
        </w:rPr>
        <w:t xml:space="preserve">. </w:t>
      </w:r>
      <w:r w:rsidRPr="005A5EF3">
        <w:rPr>
          <w:rStyle w:val="StyleBoldUnderline"/>
          <w:highlight w:val="yellow"/>
        </w:rPr>
        <w:t>A lower cost of capital</w:t>
      </w:r>
      <w:r w:rsidRPr="005A5EF3">
        <w:rPr>
          <w:rStyle w:val="StyleBoldUnderline"/>
        </w:rPr>
        <w:t xml:space="preserve"> </w:t>
      </w:r>
      <w:r w:rsidRPr="005A5EF3">
        <w:rPr>
          <w:rStyle w:val="StyleBoldUnderline"/>
          <w:highlight w:val="yellow"/>
        </w:rPr>
        <w:t>allows</w:t>
      </w:r>
      <w:r w:rsidRPr="005A5EF3">
        <w:rPr>
          <w:sz w:val="16"/>
        </w:rPr>
        <w:t xml:space="preserve"> </w:t>
      </w:r>
      <w:r w:rsidRPr="005A5EF3">
        <w:rPr>
          <w:rStyle w:val="StyleBoldUnderline"/>
        </w:rPr>
        <w:t xml:space="preserve">the </w:t>
      </w:r>
      <w:r w:rsidRPr="005A5EF3">
        <w:rPr>
          <w:rStyle w:val="StyleBoldUnderline"/>
          <w:highlight w:val="yellow"/>
        </w:rPr>
        <w:t xml:space="preserve">subsidized firms to </w:t>
      </w:r>
      <w:r w:rsidRPr="005A5EF3">
        <w:rPr>
          <w:rStyle w:val="Emphasis"/>
          <w:highlight w:val="yellow"/>
        </w:rPr>
        <w:t>undercut</w:t>
      </w:r>
      <w:r w:rsidRPr="005A5EF3">
        <w:rPr>
          <w:rStyle w:val="StyleBoldUnderline"/>
          <w:highlight w:val="yellow"/>
        </w:rPr>
        <w:t xml:space="preserve"> their competition</w:t>
      </w:r>
      <w:r w:rsidRPr="005A5EF3">
        <w:rPr>
          <w:sz w:val="16"/>
        </w:rPr>
        <w:t xml:space="preserve">. </w:t>
      </w:r>
      <w:r w:rsidRPr="005A5EF3">
        <w:rPr>
          <w:rStyle w:val="StyleBoldUnderline"/>
          <w:highlight w:val="yellow"/>
        </w:rPr>
        <w:t>This can drive competitors</w:t>
      </w:r>
      <w:r w:rsidRPr="005A5EF3">
        <w:rPr>
          <w:rStyle w:val="StyleBoldUnderline"/>
        </w:rPr>
        <w:t xml:space="preserve"> either </w:t>
      </w:r>
      <w:r w:rsidRPr="005A5EF3">
        <w:rPr>
          <w:rStyle w:val="StyleBoldUnderline"/>
          <w:highlight w:val="yellow"/>
        </w:rPr>
        <w:t>out of business or</w:t>
      </w:r>
      <w:r w:rsidRPr="005A5EF3">
        <w:rPr>
          <w:sz w:val="16"/>
        </w:rPr>
        <w:t xml:space="preserve">, if risk is being mispriced because of an asset boom, </w:t>
      </w:r>
      <w:r w:rsidRPr="005A5EF3">
        <w:rPr>
          <w:rStyle w:val="Emphasis"/>
          <w:highlight w:val="yellow"/>
        </w:rPr>
        <w:t>into riskier market segments</w:t>
      </w:r>
      <w:r w:rsidRPr="005A5EF3">
        <w:rPr>
          <w:sz w:val="16"/>
        </w:rPr>
        <w:t xml:space="preserve"> (a phenomena I explored in a symposium piece). Cheaper debt and leverage: </w:t>
      </w:r>
      <w:r w:rsidRPr="005A5EF3">
        <w:rPr>
          <w:rStyle w:val="StyleBoldUnderline"/>
        </w:rPr>
        <w:t xml:space="preserve">Government </w:t>
      </w:r>
      <w:r w:rsidRPr="005A5EF3">
        <w:rPr>
          <w:rStyle w:val="StyleBoldUnderline"/>
          <w:highlight w:val="yellow"/>
        </w:rPr>
        <w:t>guarantees</w:t>
      </w:r>
      <w:r w:rsidRPr="005A5EF3">
        <w:rPr>
          <w:rStyle w:val="StyleBoldUnderline"/>
        </w:rPr>
        <w:t xml:space="preserve"> also</w:t>
      </w:r>
      <w:r w:rsidRPr="005A5EF3">
        <w:rPr>
          <w:sz w:val="16"/>
        </w:rPr>
        <w:t xml:space="preserve">. </w:t>
      </w:r>
      <w:proofErr w:type="gramStart"/>
      <w:r w:rsidRPr="005A5EF3">
        <w:rPr>
          <w:rStyle w:val="StyleBoldUnderline"/>
          <w:highlight w:val="yellow"/>
        </w:rPr>
        <w:t>make</w:t>
      </w:r>
      <w:proofErr w:type="gramEnd"/>
      <w:r w:rsidRPr="005A5EF3">
        <w:rPr>
          <w:rStyle w:val="StyleBoldUnderline"/>
          <w:highlight w:val="yellow"/>
        </w:rPr>
        <w:t xml:space="preserve"> debt cheaper than equity</w:t>
      </w:r>
      <w:r w:rsidRPr="005A5EF3">
        <w:rPr>
          <w:rStyle w:val="StyleBoldUnderline"/>
        </w:rPr>
        <w:t xml:space="preserve"> </w:t>
      </w:r>
      <w:r w:rsidRPr="005A5EF3">
        <w:rPr>
          <w:rStyle w:val="StyleBoldUnderline"/>
          <w:highlight w:val="yellow"/>
        </w:rPr>
        <w:t xml:space="preserve">This </w:t>
      </w:r>
      <w:r w:rsidRPr="005A5EF3">
        <w:rPr>
          <w:rStyle w:val="Emphasis"/>
          <w:highlight w:val="yellow"/>
        </w:rPr>
        <w:t>supercharges</w:t>
      </w:r>
      <w:r w:rsidRPr="005A5EF3">
        <w:rPr>
          <w:rStyle w:val="StyleBoldUnderline"/>
        </w:rPr>
        <w:t xml:space="preserve"> the </w:t>
      </w:r>
      <w:r w:rsidRPr="005A5EF3">
        <w:rPr>
          <w:rStyle w:val="StyleBoldUnderline"/>
          <w:highlight w:val="yellow"/>
        </w:rPr>
        <w:t>incentives of</w:t>
      </w:r>
      <w:r w:rsidRPr="005A5EF3">
        <w:rPr>
          <w:rStyle w:val="StyleBoldUnderline"/>
        </w:rPr>
        <w:t xml:space="preserve"> financial </w:t>
      </w:r>
      <w:r w:rsidRPr="005A5EF3">
        <w:rPr>
          <w:rStyle w:val="StyleBoldUnderline"/>
          <w:highlight w:val="yellow"/>
        </w:rPr>
        <w:t>firms to increase leverage</w:t>
      </w:r>
      <w:r w:rsidRPr="005A5EF3">
        <w:rPr>
          <w:sz w:val="16"/>
        </w:rPr>
        <w:t xml:space="preserve">. Higher leverage of financial institutions, in turn, works to increase the effective supply of money. </w:t>
      </w:r>
      <w:r w:rsidRPr="005A5EF3">
        <w:rPr>
          <w:rStyle w:val="StyleBoldUnderline"/>
          <w:highlight w:val="yellow"/>
        </w:rPr>
        <w:t>More</w:t>
      </w:r>
      <w:r w:rsidRPr="005A5EF3">
        <w:rPr>
          <w:rStyle w:val="StyleBoldUnderline"/>
        </w:rPr>
        <w:t xml:space="preserve"> money </w:t>
      </w:r>
      <w:r w:rsidRPr="005A5EF3">
        <w:rPr>
          <w:rStyle w:val="StyleBoldUnderline"/>
          <w:highlight w:val="yellow"/>
        </w:rPr>
        <w:t xml:space="preserve">can fuel </w:t>
      </w:r>
      <w:r w:rsidRPr="005A5EF3">
        <w:rPr>
          <w:rStyle w:val="Emphasis"/>
          <w:highlight w:val="yellow"/>
        </w:rPr>
        <w:t>asset price bubbles</w:t>
      </w:r>
      <w:r w:rsidRPr="005A5EF3">
        <w:rPr>
          <w:rStyle w:val="StyleBoldUnderline"/>
          <w:highlight w:val="yellow"/>
        </w:rPr>
        <w:t xml:space="preserve"> and mask</w:t>
      </w:r>
      <w:r w:rsidRPr="005A5EF3">
        <w:rPr>
          <w:rStyle w:val="StyleBoldUnderline"/>
        </w:rPr>
        <w:t xml:space="preserve"> the </w:t>
      </w:r>
      <w:r w:rsidRPr="005A5EF3">
        <w:rPr>
          <w:rStyle w:val="StyleBoldUnderline"/>
          <w:highlight w:val="yellow"/>
        </w:rPr>
        <w:t>mispricing</w:t>
      </w:r>
      <w:r w:rsidRPr="005A5EF3">
        <w:rPr>
          <w:rStyle w:val="StyleBoldUnderline"/>
        </w:rPr>
        <w:t xml:space="preserve"> of risk</w:t>
      </w:r>
      <w:r w:rsidRPr="005A5EF3">
        <w:rPr>
          <w:sz w:val="16"/>
        </w:rPr>
        <w:t xml:space="preserve"> (phenomena explored by Margaret Blair in this paper, as well as by me in a forthcoming symposium piece in the Berkeley Business Law Journal.) Cheaper debt and regulatory capital arbitrage: </w:t>
      </w:r>
      <w:r w:rsidRPr="005A5EF3">
        <w:rPr>
          <w:rStyle w:val="StyleBoldUnderline"/>
        </w:rPr>
        <w:t xml:space="preserve">Cheaper debt also supercharges financial firm incentives to </w:t>
      </w:r>
      <w:r w:rsidRPr="005A5EF3">
        <w:rPr>
          <w:rStyle w:val="Emphasis"/>
        </w:rPr>
        <w:t>game</w:t>
      </w:r>
      <w:r w:rsidRPr="005A5EF3">
        <w:rPr>
          <w:rStyle w:val="StyleBoldUnderline"/>
        </w:rPr>
        <w:t xml:space="preserve"> regulatory capital requirements</w:t>
      </w:r>
      <w:r w:rsidRPr="005A5EF3">
        <w:rPr>
          <w:sz w:val="16"/>
        </w:rPr>
        <w:t xml:space="preserve"> (something I am writing about in the context of the shadow banking system. See also Jones; Acharya &amp; Schnabl; Acharya &amp; Richardson. Bailouts and correlated risk: Governments face pressure to bail out firms when their risk taking is highly correlated (because multiple firms will fail at the same time). On the flip side, </w:t>
      </w:r>
      <w:r w:rsidRPr="005A5EF3">
        <w:rPr>
          <w:rStyle w:val="StyleBoldUnderline"/>
          <w:highlight w:val="yellow"/>
        </w:rPr>
        <w:t>this creates</w:t>
      </w:r>
      <w:r w:rsidRPr="005A5EF3">
        <w:rPr>
          <w:rStyle w:val="StyleBoldUnderline"/>
        </w:rPr>
        <w:t xml:space="preserve"> a strong </w:t>
      </w:r>
      <w:r w:rsidRPr="005A5EF3">
        <w:rPr>
          <w:rStyle w:val="StyleBoldUnderline"/>
          <w:highlight w:val="yellow"/>
        </w:rPr>
        <w:t>incentive for</w:t>
      </w:r>
      <w:r w:rsidRPr="005A5EF3">
        <w:rPr>
          <w:rStyle w:val="StyleBoldUnderline"/>
        </w:rPr>
        <w:t xml:space="preserve"> financial </w:t>
      </w:r>
      <w:r w:rsidRPr="005A5EF3">
        <w:rPr>
          <w:rStyle w:val="StyleBoldUnderline"/>
          <w:highlight w:val="yellow"/>
        </w:rPr>
        <w:t>firms to take</w:t>
      </w:r>
      <w:r w:rsidRPr="005A5EF3">
        <w:rPr>
          <w:rStyle w:val="StyleBoldUnderline"/>
        </w:rPr>
        <w:t xml:space="preserve"> on correlated </w:t>
      </w:r>
      <w:r w:rsidRPr="005A5EF3">
        <w:rPr>
          <w:rStyle w:val="StyleBoldUnderline"/>
          <w:highlight w:val="yellow"/>
        </w:rPr>
        <w:t>risk</w:t>
      </w:r>
      <w:r w:rsidRPr="005A5EF3">
        <w:rPr>
          <w:sz w:val="16"/>
        </w:rPr>
        <w:t xml:space="preserve">. </w:t>
      </w:r>
      <w:proofErr w:type="gramStart"/>
      <w:r w:rsidRPr="005A5EF3">
        <w:rPr>
          <w:sz w:val="16"/>
        </w:rPr>
        <w:t>(See, e.g., Acharya et al.).</w:t>
      </w:r>
      <w:proofErr w:type="gramEnd"/>
      <w:r w:rsidRPr="005A5EF3">
        <w:rPr>
          <w:sz w:val="16"/>
        </w:rPr>
        <w:t xml:space="preserve"> </w:t>
      </w:r>
      <w:r w:rsidRPr="005A5EF3">
        <w:rPr>
          <w:rStyle w:val="StyleBoldUnderline"/>
        </w:rPr>
        <w:t xml:space="preserve">Correlated </w:t>
      </w:r>
      <w:r w:rsidRPr="005A5EF3">
        <w:rPr>
          <w:rStyle w:val="StyleBoldUnderline"/>
          <w:highlight w:val="yellow"/>
        </w:rPr>
        <w:t>risk taking reinforces</w:t>
      </w:r>
      <w:r w:rsidRPr="005A5EF3">
        <w:rPr>
          <w:rStyle w:val="StyleBoldUnderline"/>
        </w:rPr>
        <w:t xml:space="preserve"> the kind of </w:t>
      </w:r>
      <w:r w:rsidRPr="005A5EF3">
        <w:rPr>
          <w:rStyle w:val="StyleBoldUnderline"/>
          <w:highlight w:val="yellow"/>
        </w:rPr>
        <w:t>herding that</w:t>
      </w:r>
      <w:r w:rsidRPr="005A5EF3">
        <w:rPr>
          <w:rStyle w:val="StyleBoldUnderline"/>
        </w:rPr>
        <w:t xml:space="preserve"> behavioral finance </w:t>
      </w:r>
      <w:r w:rsidRPr="005A5EF3">
        <w:rPr>
          <w:rStyle w:val="StyleBoldUnderline"/>
          <w:highlight w:val="yellow"/>
        </w:rPr>
        <w:t>scholars have analyzed in the context of</w:t>
      </w:r>
      <w:r w:rsidRPr="005A5EF3">
        <w:rPr>
          <w:rStyle w:val="StyleBoldUnderline"/>
        </w:rPr>
        <w:t xml:space="preserve"> asset </w:t>
      </w:r>
      <w:r w:rsidRPr="005A5EF3">
        <w:rPr>
          <w:rStyle w:val="Emphasis"/>
          <w:highlight w:val="yellow"/>
        </w:rPr>
        <w:t>price bubbles</w:t>
      </w:r>
      <w:r w:rsidRPr="005A5EF3">
        <w:rPr>
          <w:rStyle w:val="StyleBoldUnderline"/>
        </w:rPr>
        <w:t xml:space="preserve">. </w:t>
      </w:r>
      <w:r w:rsidRPr="005A5EF3">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Gelpern) responded: 1. Legal rules are by nature incomplete and, under pressure, firms and regulators will seek ways around rules. 2. It ain’t so easy for a sovereign to bind </w:t>
      </w:r>
      <w:proofErr w:type="gramStart"/>
      <w:r w:rsidRPr="005A5EF3">
        <w:rPr>
          <w:sz w:val="16"/>
        </w:rPr>
        <w:t>itself</w:t>
      </w:r>
      <w:proofErr w:type="gramEnd"/>
      <w:r w:rsidRPr="005A5EF3">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Winstar)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koan: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startin’. (For example, economists have proposed the very sensible policy of counter-cyclical capital buffers) But fetishizing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w:t>
      </w:r>
      <w:r w:rsidRPr="005A5EF3">
        <w:rPr>
          <w:sz w:val="16"/>
        </w:rPr>
        <w:lastRenderedPageBreak/>
        <w:t xml:space="preserve">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A5EF3">
        <w:rPr>
          <w:sz w:val="16"/>
        </w:rPr>
        <w:t>So</w:t>
      </w:r>
      <w:proofErr w:type="gramEnd"/>
      <w:r w:rsidRPr="005A5EF3">
        <w:rPr>
          <w:sz w:val="16"/>
        </w:rPr>
        <w:t xml:space="preserve"> if some government subsidization of the financial firms is inevitable, it is critical that the government counter these subsidies -- whether by limiting firm risk-taking or charging firms for the subsidy. </w:t>
      </w:r>
      <w:r w:rsidRPr="005A5EF3">
        <w:rPr>
          <w:rStyle w:val="StyleBoldUnderline"/>
        </w:rPr>
        <w:t>Absent attempts to counter subsidies, we are right back where this post started – moral hazard, distortion, cheap debt --&gt; leverage and capital arbitrage.</w:t>
      </w:r>
    </w:p>
    <w:p w:rsidR="00860919" w:rsidRPr="005A5EF3" w:rsidRDefault="00860919" w:rsidP="00860919">
      <w:pPr>
        <w:pStyle w:val="Heading4"/>
        <w:rPr>
          <w:rFonts w:cs="Times New Roman"/>
        </w:rPr>
      </w:pPr>
      <w:r w:rsidRPr="005A5EF3">
        <w:rPr>
          <w:rFonts w:cs="Times New Roman"/>
        </w:rPr>
        <w:t xml:space="preserve">Community relations key to </w:t>
      </w:r>
      <w:r w:rsidRPr="005A5EF3">
        <w:rPr>
          <w:rFonts w:cs="Times New Roman"/>
          <w:u w:val="single"/>
        </w:rPr>
        <w:t>prevent</w:t>
      </w:r>
      <w:r w:rsidRPr="005A5EF3">
        <w:rPr>
          <w:rFonts w:cs="Times New Roman"/>
        </w:rPr>
        <w:t xml:space="preserve"> </w:t>
      </w:r>
      <w:r w:rsidRPr="005A5EF3">
        <w:rPr>
          <w:rFonts w:cs="Times New Roman"/>
          <w:u w:val="single"/>
        </w:rPr>
        <w:t>encroachment</w:t>
      </w:r>
      <w:r w:rsidRPr="005A5EF3">
        <w:rPr>
          <w:rFonts w:cs="Times New Roman"/>
        </w:rPr>
        <w:t xml:space="preserve"> – </w:t>
      </w:r>
      <w:r w:rsidRPr="005A5EF3">
        <w:rPr>
          <w:rFonts w:cs="Times New Roman"/>
          <w:u w:val="single"/>
        </w:rPr>
        <w:t>undermines</w:t>
      </w:r>
      <w:r w:rsidRPr="005A5EF3">
        <w:rPr>
          <w:rFonts w:cs="Times New Roman"/>
        </w:rPr>
        <w:t xml:space="preserve"> training and </w:t>
      </w:r>
      <w:r w:rsidRPr="005A5EF3">
        <w:rPr>
          <w:rFonts w:cs="Times New Roman"/>
          <w:u w:val="single"/>
        </w:rPr>
        <w:t>readiness</w:t>
      </w:r>
      <w:r w:rsidRPr="005A5EF3">
        <w:rPr>
          <w:rFonts w:cs="Times New Roman"/>
        </w:rPr>
        <w:t>.</w:t>
      </w:r>
    </w:p>
    <w:p w:rsidR="00860919" w:rsidRPr="005A5EF3" w:rsidRDefault="00860919" w:rsidP="00860919">
      <w:r w:rsidRPr="005A5EF3">
        <w:t>Amanda </w:t>
      </w:r>
      <w:r w:rsidRPr="005A5EF3">
        <w:rPr>
          <w:rStyle w:val="StyleStyleBold12pt"/>
        </w:rPr>
        <w:t>Boccuti</w:t>
      </w:r>
      <w:r w:rsidRPr="005A5EF3">
        <w:t>, Lauren </w:t>
      </w:r>
      <w:r w:rsidRPr="005A5EF3">
        <w:rPr>
          <w:rStyle w:val="StyleStyleBold12pt"/>
        </w:rPr>
        <w:t>Faul</w:t>
      </w:r>
      <w:r w:rsidRPr="005A5EF3">
        <w:t>, </w:t>
      </w:r>
      <w:r w:rsidRPr="005A5EF3">
        <w:rPr>
          <w:rStyle w:val="StyleStyleBold12pt"/>
        </w:rPr>
        <w:t>and</w:t>
      </w:r>
      <w:r w:rsidRPr="005A5EF3">
        <w:t> Lauren </w:t>
      </w:r>
      <w:r w:rsidRPr="005A5EF3">
        <w:rPr>
          <w:rStyle w:val="StyleStyleBold12pt"/>
        </w:rPr>
        <w:t>Gray</w:t>
      </w:r>
      <w:r w:rsidRPr="005A5EF3">
        <w:t>, 5/21/</w:t>
      </w:r>
      <w:r w:rsidRPr="005A5EF3">
        <w:rPr>
          <w:rStyle w:val="StyleStyleBold12pt"/>
        </w:rPr>
        <w:t>2012</w:t>
      </w:r>
      <w:r w:rsidRPr="005A5EF3">
        <w:t xml:space="preserve">. Analyst for Marstel-Day, LLC, providing analysis and GIS support for U.S. Marine Corps projects; analyst for Marstel-Day, LLC, specializing in Strategic Communications. Her primary responsibilities entail the development of engagement plans for the U.S. Marine Corps which will provide them a framework to sustain the missions through community outreach and engagement; and researcher at Marstel-Day, LLC, offering research and analysis of environmental issues for encroachment control plans and communications, outreach and engagement strategies for the U.S. Marine Corps. “Establishing Creative Strategies for Effective Engagement </w:t>
      </w:r>
      <w:proofErr w:type="gramStart"/>
      <w:r w:rsidRPr="005A5EF3">
        <w:t>Between</w:t>
      </w:r>
      <w:proofErr w:type="gramEnd"/>
      <w:r w:rsidRPr="005A5EF3">
        <w:t xml:space="preserve"> Military Installations and Communities,” Engaging Cities, http://engagingcities.com/article/establishing-creative-strategies-effective-engagement-between-military-installations-communi.</w:t>
      </w:r>
    </w:p>
    <w:p w:rsidR="00860919" w:rsidRPr="005A5EF3" w:rsidRDefault="00860919" w:rsidP="00860919">
      <w:pPr>
        <w:rPr>
          <w:sz w:val="16"/>
        </w:rPr>
      </w:pPr>
      <w:r w:rsidRPr="005A5EF3">
        <w:rPr>
          <w:sz w:val="16"/>
        </w:rPr>
        <w:t xml:space="preserve">Throughout the Nation’s history, military installations and ranges were historically established in undeveloped areas, except for those forts located to defend cities. </w:t>
      </w:r>
      <w:r w:rsidRPr="005A5EF3">
        <w:rPr>
          <w:u w:val="single"/>
        </w:rPr>
        <w:t xml:space="preserve">Local communities developed near the installations </w:t>
      </w:r>
      <w:r w:rsidRPr="005A5EF3">
        <w:rPr>
          <w:sz w:val="16"/>
        </w:rPr>
        <w:t xml:space="preserve">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 </w:t>
      </w:r>
      <w:r w:rsidRPr="005A5EF3">
        <w:rPr>
          <w:u w:val="single"/>
        </w:rPr>
        <w:t xml:space="preserve">Military missions continue to evolve, incorporating new weapon platforms and </w:t>
      </w:r>
      <w:r w:rsidRPr="005A5EF3">
        <w:rPr>
          <w:b/>
          <w:bCs/>
          <w:sz w:val="24"/>
          <w:szCs w:val="24"/>
          <w:u w:val="single"/>
        </w:rPr>
        <w:t>training over larger areas</w:t>
      </w:r>
      <w:r w:rsidRPr="005A5EF3">
        <w:rPr>
          <w:sz w:val="24"/>
          <w:szCs w:val="24"/>
          <w:u w:val="single"/>
        </w:rPr>
        <w:t xml:space="preserve"> </w:t>
      </w:r>
      <w:r w:rsidRPr="005A5EF3">
        <w:rPr>
          <w:u w:val="single"/>
        </w:rPr>
        <w:t xml:space="preserve">and at all hours of the day and night. </w:t>
      </w:r>
      <w:r w:rsidRPr="005A5EF3">
        <w:rPr>
          <w:highlight w:val="yellow"/>
          <w:u w:val="single"/>
        </w:rPr>
        <w:t>These</w:t>
      </w:r>
      <w:r w:rsidRPr="005A5EF3">
        <w:rPr>
          <w:u w:val="single"/>
        </w:rPr>
        <w:t xml:space="preserve"> </w:t>
      </w:r>
      <w:r w:rsidRPr="005A5EF3">
        <w:rPr>
          <w:highlight w:val="yellow"/>
          <w:u w:val="single"/>
        </w:rPr>
        <w:t>changes</w:t>
      </w:r>
      <w:r w:rsidRPr="005A5EF3">
        <w:rPr>
          <w:u w:val="single"/>
        </w:rPr>
        <w:t xml:space="preserve"> </w:t>
      </w:r>
      <w:r w:rsidRPr="005A5EF3">
        <w:rPr>
          <w:highlight w:val="yellow"/>
          <w:u w:val="single"/>
        </w:rPr>
        <w:t>in</w:t>
      </w:r>
      <w:r w:rsidRPr="005A5EF3">
        <w:rPr>
          <w:u w:val="single"/>
        </w:rPr>
        <w:t xml:space="preserve"> </w:t>
      </w:r>
      <w:r w:rsidRPr="005A5EF3">
        <w:rPr>
          <w:rStyle w:val="Emphasis"/>
        </w:rPr>
        <w:t xml:space="preserve">both </w:t>
      </w:r>
      <w:r w:rsidRPr="005A5EF3">
        <w:rPr>
          <w:rStyle w:val="Emphasis"/>
          <w:highlight w:val="yellow"/>
        </w:rPr>
        <w:t>surrounding communities</w:t>
      </w:r>
      <w:r w:rsidRPr="005A5EF3">
        <w:rPr>
          <w:rStyle w:val="Emphasis"/>
        </w:rPr>
        <w:t xml:space="preserve"> and the installation missions have often </w:t>
      </w:r>
      <w:r w:rsidRPr="005A5EF3">
        <w:rPr>
          <w:rStyle w:val="Emphasis"/>
          <w:highlight w:val="yellow"/>
        </w:rPr>
        <w:t>lead to competing interests</w:t>
      </w:r>
      <w:r w:rsidRPr="005A5EF3">
        <w:rPr>
          <w:rStyle w:val="Emphasis"/>
        </w:rPr>
        <w:t xml:space="preserve"> with respect to the economy, natural resource management, and land use</w:t>
      </w:r>
      <w:r w:rsidRPr="005A5EF3">
        <w:rPr>
          <w:u w:val="single"/>
        </w:rPr>
        <w:t xml:space="preserve">. </w:t>
      </w:r>
      <w:r w:rsidRPr="005A5EF3">
        <w:rPr>
          <w:highlight w:val="yellow"/>
          <w:u w:val="single"/>
        </w:rPr>
        <w:t>Military installations and local communities must</w:t>
      </w:r>
      <w:r w:rsidRPr="005A5EF3">
        <w:rPr>
          <w:sz w:val="16"/>
        </w:rPr>
        <w:t xml:space="preserve">, therefore, </w:t>
      </w:r>
      <w:r w:rsidRPr="005A5EF3">
        <w:rPr>
          <w:rStyle w:val="Emphasis"/>
          <w:highlight w:val="yellow"/>
        </w:rPr>
        <w:t>focus</w:t>
      </w:r>
      <w:r w:rsidRPr="005A5EF3">
        <w:rPr>
          <w:rStyle w:val="Emphasis"/>
        </w:rPr>
        <w:t xml:space="preserve"> </w:t>
      </w:r>
      <w:r w:rsidRPr="005A5EF3">
        <w:rPr>
          <w:rStyle w:val="Emphasis"/>
          <w:highlight w:val="yellow"/>
        </w:rPr>
        <w:t>communication efforts on building partnerships to find mutually acceptable paths</w:t>
      </w:r>
      <w:r w:rsidRPr="005A5EF3">
        <w:rPr>
          <w:rStyle w:val="Emphasis"/>
        </w:rPr>
        <w:t xml:space="preserve"> forward </w:t>
      </w:r>
      <w:r w:rsidRPr="005A5EF3">
        <w:rPr>
          <w:rStyle w:val="Emphasis"/>
          <w:highlight w:val="yellow"/>
        </w:rPr>
        <w:t xml:space="preserve">for resolving </w:t>
      </w:r>
      <w:r w:rsidRPr="005A5EF3">
        <w:rPr>
          <w:rStyle w:val="Emphasis"/>
        </w:rPr>
        <w:t xml:space="preserve">their competing </w:t>
      </w:r>
      <w:r w:rsidRPr="005A5EF3">
        <w:rPr>
          <w:rStyle w:val="Emphasis"/>
          <w:highlight w:val="yellow"/>
        </w:rPr>
        <w:t>interests</w:t>
      </w:r>
      <w:r w:rsidRPr="005A5EF3">
        <w:rPr>
          <w:rStyle w:val="Emphasis"/>
        </w:rPr>
        <w:t>.</w:t>
      </w:r>
      <w:r w:rsidRPr="005A5EF3">
        <w:rPr>
          <w:sz w:val="16"/>
        </w:rPr>
        <w:t xml:space="preserve"> Developing collaborative relationships is imperative to turning otherwise conflicting interests into opportunities for mutually beneficial solutions. The nature of those interactions is defined by issue type, installation and community rapport, and available communication channels.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that outline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 Though Department of Defense (</w:t>
      </w:r>
      <w:proofErr w:type="gramStart"/>
      <w:r w:rsidRPr="005A5EF3">
        <w:rPr>
          <w:highlight w:val="yellow"/>
          <w:u w:val="single"/>
        </w:rPr>
        <w:t>DoD</w:t>
      </w:r>
      <w:proofErr w:type="gramEnd"/>
      <w:r w:rsidRPr="005A5EF3">
        <w:rPr>
          <w:highlight w:val="yellow"/>
          <w:u w:val="single"/>
        </w:rPr>
        <w:t xml:space="preserve">) mechanisms exist to </w:t>
      </w:r>
      <w:r w:rsidRPr="005A5EF3">
        <w:rPr>
          <w:b/>
          <w:bCs/>
          <w:sz w:val="24"/>
          <w:szCs w:val="24"/>
          <w:highlight w:val="yellow"/>
          <w:u w:val="single"/>
        </w:rPr>
        <w:t>develop</w:t>
      </w:r>
      <w:r w:rsidRPr="005A5EF3">
        <w:rPr>
          <w:b/>
          <w:bCs/>
          <w:sz w:val="24"/>
          <w:szCs w:val="24"/>
          <w:u w:val="single"/>
        </w:rPr>
        <w:t xml:space="preserve"> </w:t>
      </w:r>
      <w:r w:rsidRPr="005A5EF3">
        <w:rPr>
          <w:b/>
          <w:bCs/>
          <w:sz w:val="24"/>
          <w:szCs w:val="24"/>
          <w:highlight w:val="yellow"/>
          <w:u w:val="single"/>
        </w:rPr>
        <w:t>community partnerships</w:t>
      </w:r>
      <w:r w:rsidRPr="005A5EF3">
        <w:rPr>
          <w:highlight w:val="yellow"/>
          <w:u w:val="single"/>
        </w:rPr>
        <w:t xml:space="preserve">, </w:t>
      </w:r>
      <w:r w:rsidRPr="005A5EF3">
        <w:rPr>
          <w:b/>
          <w:bCs/>
          <w:sz w:val="24"/>
          <w:szCs w:val="24"/>
          <w:highlight w:val="yellow"/>
          <w:u w:val="single"/>
        </w:rPr>
        <w:t>mediating</w:t>
      </w:r>
      <w:r w:rsidRPr="005A5EF3">
        <w:rPr>
          <w:b/>
          <w:bCs/>
          <w:sz w:val="24"/>
          <w:szCs w:val="24"/>
          <w:u w:val="single"/>
        </w:rPr>
        <w:t xml:space="preserve"> the different </w:t>
      </w:r>
      <w:r w:rsidRPr="005A5EF3">
        <w:rPr>
          <w:b/>
          <w:bCs/>
          <w:sz w:val="24"/>
          <w:szCs w:val="24"/>
          <w:highlight w:val="yellow"/>
          <w:u w:val="single"/>
        </w:rPr>
        <w:t>interests and priorities</w:t>
      </w:r>
      <w:r w:rsidRPr="005A5EF3">
        <w:rPr>
          <w:b/>
          <w:bCs/>
          <w:sz w:val="24"/>
          <w:szCs w:val="24"/>
          <w:u w:val="single"/>
        </w:rPr>
        <w:t xml:space="preserve"> among military installations</w:t>
      </w:r>
      <w:r w:rsidRPr="005A5EF3">
        <w:rPr>
          <w:sz w:val="24"/>
          <w:szCs w:val="24"/>
          <w:u w:val="single"/>
        </w:rPr>
        <w:t xml:space="preserve"> </w:t>
      </w:r>
      <w:r w:rsidRPr="005A5EF3">
        <w:rPr>
          <w:u w:val="single"/>
        </w:rPr>
        <w:t>and their surrounding communities is a complex, nuanced process usually exercised by the services, through their installation leadership</w:t>
      </w:r>
      <w:r w:rsidRPr="005A5EF3">
        <w:rPr>
          <w:sz w:val="16"/>
        </w:rPr>
        <w:t xml:space="preserve">. </w:t>
      </w:r>
      <w:r w:rsidRPr="005A5EF3">
        <w:rPr>
          <w:highlight w:val="yellow"/>
          <w:u w:val="single"/>
        </w:rPr>
        <w:t>Siting of</w:t>
      </w:r>
      <w:r w:rsidRPr="005A5EF3">
        <w:rPr>
          <w:u w:val="single"/>
        </w:rPr>
        <w:t xml:space="preserve"> </w:t>
      </w:r>
      <w:r w:rsidRPr="005A5EF3">
        <w:rPr>
          <w:sz w:val="16"/>
        </w:rPr>
        <w:t xml:space="preserve">renewable </w:t>
      </w:r>
      <w:r w:rsidRPr="005A5EF3">
        <w:rPr>
          <w:highlight w:val="yellow"/>
          <w:u w:val="single"/>
        </w:rPr>
        <w:t>energy projects</w:t>
      </w:r>
      <w:r w:rsidRPr="005A5EF3">
        <w:rPr>
          <w:sz w:val="16"/>
        </w:rPr>
        <w:t xml:space="preserve">, environmental stewardship responsibilities, noise from training events, and other policy- and planning-related matters </w:t>
      </w:r>
      <w:r w:rsidRPr="005A5EF3">
        <w:rPr>
          <w:highlight w:val="yellow"/>
          <w:u w:val="single"/>
        </w:rPr>
        <w:t>invoke</w:t>
      </w:r>
      <w:r w:rsidRPr="005A5EF3">
        <w:rPr>
          <w:u w:val="single"/>
        </w:rPr>
        <w:t xml:space="preserve"> </w:t>
      </w:r>
      <w:r w:rsidRPr="005A5EF3">
        <w:rPr>
          <w:sz w:val="16"/>
        </w:rPr>
        <w:t xml:space="preserve">difficult </w:t>
      </w:r>
      <w:r w:rsidRPr="005A5EF3">
        <w:rPr>
          <w:highlight w:val="yellow"/>
          <w:u w:val="single"/>
        </w:rPr>
        <w:t>questions, such as: how can</w:t>
      </w:r>
      <w:r w:rsidRPr="005A5EF3">
        <w:rPr>
          <w:u w:val="single"/>
        </w:rPr>
        <w:t xml:space="preserve"> </w:t>
      </w:r>
      <w:r w:rsidRPr="005A5EF3">
        <w:rPr>
          <w:highlight w:val="yellow"/>
          <w:u w:val="single"/>
        </w:rPr>
        <w:t>an installation and</w:t>
      </w:r>
      <w:r w:rsidRPr="005A5EF3">
        <w:rPr>
          <w:u w:val="single"/>
        </w:rPr>
        <w:t xml:space="preserve"> its </w:t>
      </w:r>
      <w:r w:rsidRPr="005A5EF3">
        <w:rPr>
          <w:highlight w:val="yellow"/>
          <w:u w:val="single"/>
        </w:rPr>
        <w:t>surrounding communities</w:t>
      </w:r>
      <w:r w:rsidRPr="005A5EF3">
        <w:rPr>
          <w:u w:val="single"/>
        </w:rPr>
        <w:t xml:space="preserve"> concurrently </w:t>
      </w:r>
      <w:r w:rsidRPr="005A5EF3">
        <w:rPr>
          <w:highlight w:val="yellow"/>
          <w:u w:val="single"/>
        </w:rPr>
        <w:t>pursue goals</w:t>
      </w:r>
      <w:r w:rsidRPr="005A5EF3">
        <w:rPr>
          <w:u w:val="single"/>
        </w:rPr>
        <w:t xml:space="preserve"> and development </w:t>
      </w:r>
      <w:r w:rsidRPr="005A5EF3">
        <w:rPr>
          <w:highlight w:val="yellow"/>
          <w:u w:val="single"/>
        </w:rPr>
        <w:t>in</w:t>
      </w:r>
      <w:r w:rsidRPr="005A5EF3">
        <w:rPr>
          <w:u w:val="single"/>
        </w:rPr>
        <w:t xml:space="preserve"> a way that lead to </w:t>
      </w:r>
      <w:r w:rsidRPr="005A5EF3">
        <w:rPr>
          <w:highlight w:val="yellow"/>
          <w:u w:val="single"/>
        </w:rPr>
        <w:t>mutual gain</w:t>
      </w:r>
      <w:r w:rsidRPr="005A5EF3">
        <w:rPr>
          <w:sz w:val="16"/>
        </w:rPr>
        <w:t xml:space="preserve">, obtaining threshold requirements and fair compromise? Finding interest nexuses and fostering an open, strong relationship in which those nexuses can be explored is key. </w:t>
      </w:r>
    </w:p>
    <w:p w:rsidR="00860919" w:rsidRPr="005A5EF3" w:rsidRDefault="00860919" w:rsidP="00860919">
      <w:pPr>
        <w:pStyle w:val="Heading4"/>
        <w:rPr>
          <w:rFonts w:cs="Times New Roman"/>
        </w:rPr>
      </w:pPr>
      <w:proofErr w:type="gramStart"/>
      <w:r w:rsidRPr="005A5EF3">
        <w:rPr>
          <w:rFonts w:cs="Times New Roman"/>
        </w:rPr>
        <w:t xml:space="preserve">Readiness key to </w:t>
      </w:r>
      <w:r w:rsidRPr="005A5EF3">
        <w:rPr>
          <w:rFonts w:cs="Times New Roman"/>
          <w:u w:val="single"/>
        </w:rPr>
        <w:t>deter</w:t>
      </w:r>
      <w:r w:rsidRPr="005A5EF3">
        <w:rPr>
          <w:rFonts w:cs="Times New Roman"/>
        </w:rPr>
        <w:t xml:space="preserve"> conflict.</w:t>
      </w:r>
      <w:proofErr w:type="gramEnd"/>
    </w:p>
    <w:p w:rsidR="00860919" w:rsidRPr="005A5EF3" w:rsidRDefault="00860919" w:rsidP="00860919">
      <w:r w:rsidRPr="005A5EF3">
        <w:rPr>
          <w:rStyle w:val="StyleStyleBold12pt"/>
        </w:rPr>
        <w:t>Spencer 0</w:t>
      </w:r>
      <w:r w:rsidRPr="005A5EF3">
        <w:t xml:space="preserve"> (Jack, Policy Analyst for Defense and National Security in the Kathryn and Shelby Cullom Davis Institute for International Studies at </w:t>
      </w:r>
      <w:proofErr w:type="gramStart"/>
      <w:r w:rsidRPr="005A5EF3">
        <w:t>The</w:t>
      </w:r>
      <w:proofErr w:type="gramEnd"/>
      <w:r w:rsidRPr="005A5EF3">
        <w:t xml:space="preserve"> Heritage Foundation. “The Facts </w:t>
      </w:r>
      <w:proofErr w:type="gramStart"/>
      <w:r w:rsidRPr="005A5EF3">
        <w:t>About</w:t>
      </w:r>
      <w:proofErr w:type="gramEnd"/>
      <w:r w:rsidRPr="005A5EF3">
        <w:t xml:space="preserve"> Military Readiness,” Heritage Foundation Backgrounder, http://www.heritage.org/research/reports/2000/09/bg1394-the-facts-about-military-readiness) </w:t>
      </w:r>
    </w:p>
    <w:p w:rsidR="00860919" w:rsidRPr="005A5EF3" w:rsidRDefault="00860919" w:rsidP="00860919">
      <w:pPr>
        <w:rPr>
          <w:sz w:val="16"/>
        </w:rPr>
      </w:pPr>
      <w:r w:rsidRPr="005A5EF3">
        <w:rPr>
          <w:sz w:val="16"/>
        </w:rPr>
        <w:t xml:space="preserve">Military </w:t>
      </w:r>
      <w:r w:rsidRPr="005A5EF3">
        <w:rPr>
          <w:u w:val="single"/>
        </w:rPr>
        <w:t xml:space="preserve">readiness is </w:t>
      </w:r>
      <w:r w:rsidRPr="005A5EF3">
        <w:rPr>
          <w:b/>
          <w:bCs/>
          <w:sz w:val="24"/>
          <w:szCs w:val="24"/>
          <w:u w:val="single"/>
        </w:rPr>
        <w:t>vital</w:t>
      </w:r>
      <w:r w:rsidRPr="005A5EF3">
        <w:rPr>
          <w:sz w:val="24"/>
          <w:szCs w:val="24"/>
          <w:u w:val="single"/>
        </w:rPr>
        <w:t xml:space="preserve"> </w:t>
      </w:r>
      <w:r w:rsidRPr="005A5EF3">
        <w:rPr>
          <w:u w:val="single"/>
        </w:rPr>
        <w:t xml:space="preserve">because </w:t>
      </w:r>
      <w:r w:rsidRPr="005A5EF3">
        <w:rPr>
          <w:highlight w:val="yellow"/>
          <w:u w:val="single"/>
        </w:rPr>
        <w:t>declines in</w:t>
      </w:r>
      <w:r w:rsidRPr="005A5EF3">
        <w:rPr>
          <w:u w:val="single"/>
        </w:rPr>
        <w:t xml:space="preserve"> America's military </w:t>
      </w:r>
      <w:r w:rsidRPr="005A5EF3">
        <w:rPr>
          <w:highlight w:val="yellow"/>
          <w:u w:val="single"/>
        </w:rPr>
        <w:t>readiness</w:t>
      </w:r>
      <w:r w:rsidRPr="005A5EF3">
        <w:rPr>
          <w:u w:val="single"/>
        </w:rPr>
        <w:t xml:space="preserve"> </w:t>
      </w:r>
      <w:r w:rsidRPr="005A5EF3">
        <w:rPr>
          <w:b/>
          <w:bCs/>
          <w:sz w:val="24"/>
          <w:szCs w:val="24"/>
          <w:highlight w:val="yellow"/>
          <w:u w:val="single"/>
        </w:rPr>
        <w:t>signal to the rest of the</w:t>
      </w:r>
      <w:r w:rsidRPr="005A5EF3">
        <w:rPr>
          <w:b/>
          <w:bCs/>
          <w:sz w:val="24"/>
          <w:szCs w:val="24"/>
          <w:u w:val="single"/>
        </w:rPr>
        <w:t xml:space="preserve"> </w:t>
      </w:r>
      <w:r w:rsidRPr="005A5EF3">
        <w:rPr>
          <w:b/>
          <w:bCs/>
          <w:sz w:val="24"/>
          <w:szCs w:val="24"/>
          <w:highlight w:val="yellow"/>
          <w:u w:val="single"/>
        </w:rPr>
        <w:t>world</w:t>
      </w:r>
      <w:r w:rsidRPr="005A5EF3">
        <w:rPr>
          <w:sz w:val="24"/>
          <w:szCs w:val="24"/>
          <w:u w:val="single"/>
        </w:rPr>
        <w:t xml:space="preserve"> </w:t>
      </w:r>
      <w:r w:rsidRPr="005A5EF3">
        <w:rPr>
          <w:sz w:val="16"/>
        </w:rPr>
        <w:t xml:space="preserve">that </w:t>
      </w:r>
      <w:r w:rsidRPr="005A5EF3">
        <w:rPr>
          <w:b/>
          <w:bCs/>
          <w:sz w:val="24"/>
          <w:szCs w:val="24"/>
          <w:highlight w:val="yellow"/>
          <w:u w:val="single"/>
        </w:rPr>
        <w:t>the United States is not prepared</w:t>
      </w:r>
      <w:r w:rsidRPr="005A5EF3">
        <w:rPr>
          <w:b/>
          <w:bCs/>
          <w:sz w:val="24"/>
          <w:szCs w:val="24"/>
          <w:u w:val="single"/>
        </w:rPr>
        <w:t xml:space="preserve"> to defend its interests</w:t>
      </w:r>
      <w:r w:rsidRPr="005A5EF3">
        <w:rPr>
          <w:sz w:val="16"/>
        </w:rPr>
        <w:t xml:space="preserve">. Therefore, potentially </w:t>
      </w:r>
      <w:r w:rsidRPr="005A5EF3">
        <w:rPr>
          <w:u w:val="single"/>
        </w:rPr>
        <w:t xml:space="preserve">hostile </w:t>
      </w:r>
      <w:r w:rsidRPr="005A5EF3">
        <w:rPr>
          <w:highlight w:val="yellow"/>
          <w:u w:val="single"/>
        </w:rPr>
        <w:t xml:space="preserve">nations </w:t>
      </w:r>
      <w:r w:rsidRPr="005A5EF3">
        <w:rPr>
          <w:highlight w:val="yellow"/>
          <w:u w:val="single"/>
        </w:rPr>
        <w:lastRenderedPageBreak/>
        <w:t xml:space="preserve">will be </w:t>
      </w:r>
      <w:r w:rsidRPr="005A5EF3">
        <w:rPr>
          <w:rStyle w:val="Emphasis"/>
          <w:highlight w:val="yellow"/>
        </w:rPr>
        <w:t>more likely to lash out</w:t>
      </w:r>
      <w:r w:rsidRPr="005A5EF3">
        <w:rPr>
          <w:u w:val="single"/>
        </w:rPr>
        <w:t xml:space="preserve"> </w:t>
      </w:r>
      <w:r w:rsidRPr="005A5EF3">
        <w:rPr>
          <w:sz w:val="16"/>
        </w:rPr>
        <w:t xml:space="preserve">against American allies and interests, inevitably </w:t>
      </w:r>
      <w:r w:rsidRPr="005A5EF3">
        <w:rPr>
          <w:u w:val="single"/>
        </w:rPr>
        <w:t>leading to U.S. involvement in combat</w:t>
      </w:r>
      <w:r w:rsidRPr="005A5EF3">
        <w:rPr>
          <w:sz w:val="16"/>
        </w:rPr>
        <w:t xml:space="preserve">. </w:t>
      </w:r>
      <w:r w:rsidRPr="005A5EF3">
        <w:rPr>
          <w:highlight w:val="yellow"/>
          <w:u w:val="single"/>
        </w:rPr>
        <w:t xml:space="preserve">A high state of military readiness is </w:t>
      </w:r>
      <w:r w:rsidRPr="005A5EF3">
        <w:rPr>
          <w:rStyle w:val="Emphasis"/>
          <w:highlight w:val="yellow"/>
        </w:rPr>
        <w:t>more likely to deter</w:t>
      </w:r>
      <w:r w:rsidRPr="005A5EF3">
        <w:rPr>
          <w:u w:val="single"/>
        </w:rPr>
        <w:t xml:space="preserve"> </w:t>
      </w:r>
      <w:r w:rsidRPr="005A5EF3">
        <w:rPr>
          <w:sz w:val="16"/>
        </w:rPr>
        <w:t xml:space="preserve">potentially hostile </w:t>
      </w:r>
      <w:r w:rsidRPr="005A5EF3">
        <w:rPr>
          <w:u w:val="single"/>
        </w:rPr>
        <w:t xml:space="preserve">nations </w:t>
      </w:r>
      <w:r w:rsidRPr="005A5EF3">
        <w:rPr>
          <w:sz w:val="16"/>
        </w:rPr>
        <w:t xml:space="preserve">from acting aggressively in regions of vital national interest, thereby </w:t>
      </w:r>
      <w:r w:rsidRPr="005A5EF3">
        <w:rPr>
          <w:b/>
          <w:bCs/>
          <w:sz w:val="24"/>
          <w:szCs w:val="24"/>
          <w:highlight w:val="yellow"/>
          <w:u w:val="single"/>
        </w:rPr>
        <w:t>preserving peace</w:t>
      </w:r>
      <w:r w:rsidRPr="005A5EF3">
        <w:rPr>
          <w:sz w:val="16"/>
          <w:highlight w:val="yellow"/>
        </w:rPr>
        <w:t>.</w:t>
      </w:r>
    </w:p>
    <w:p w:rsidR="00860919" w:rsidRPr="00D17C4E" w:rsidRDefault="00860919" w:rsidP="00860919"/>
    <w:p w:rsidR="00860919" w:rsidRPr="005A5EF3" w:rsidRDefault="00860919" w:rsidP="00860919">
      <w:pPr>
        <w:rPr>
          <w:sz w:val="16"/>
        </w:rPr>
      </w:pPr>
      <w:bookmarkStart w:id="0" w:name="_GoBack"/>
      <w:bookmarkEnd w:id="0"/>
    </w:p>
    <w:p w:rsidR="00860919" w:rsidRPr="005A5EF3" w:rsidRDefault="00860919" w:rsidP="00860919">
      <w:pPr>
        <w:rPr>
          <w:sz w:val="16"/>
        </w:rPr>
      </w:pPr>
    </w:p>
    <w:p w:rsidR="00860919" w:rsidRPr="003B4134" w:rsidRDefault="00860919" w:rsidP="00860919"/>
    <w:p w:rsidR="00860919" w:rsidRDefault="00860919" w:rsidP="00860919"/>
    <w:p w:rsidR="00860919" w:rsidRDefault="00860919" w:rsidP="00860919">
      <w:pPr>
        <w:pStyle w:val="Heading3"/>
      </w:pPr>
      <w:r>
        <w:lastRenderedPageBreak/>
        <w:t>China</w:t>
      </w:r>
    </w:p>
    <w:p w:rsidR="00860919" w:rsidRPr="00DD61F1" w:rsidRDefault="00860919" w:rsidP="00860919">
      <w:pPr>
        <w:rPr>
          <w:rFonts w:ascii="Georgia" w:eastAsia="Times New Roman" w:hAnsi="Georgia"/>
          <w:b/>
          <w:lang w:eastAsia="x-none"/>
        </w:rPr>
      </w:pPr>
      <w:r w:rsidRPr="00DD61F1">
        <w:rPr>
          <w:rFonts w:ascii="Georgia" w:eastAsia="Times New Roman" w:hAnsi="Georgia"/>
          <w:b/>
          <w:lang w:val="x-none" w:eastAsia="x-none"/>
        </w:rPr>
        <w:t xml:space="preserve">No escalation </w:t>
      </w:r>
      <w:r>
        <w:rPr>
          <w:rFonts w:ascii="Georgia" w:eastAsia="Times New Roman" w:hAnsi="Georgia"/>
          <w:b/>
          <w:lang w:eastAsia="x-none"/>
        </w:rPr>
        <w:t xml:space="preserve">Asian instability </w:t>
      </w:r>
    </w:p>
    <w:p w:rsidR="00860919" w:rsidRPr="00DD61F1" w:rsidRDefault="00860919" w:rsidP="00860919">
      <w:pPr>
        <w:rPr>
          <w:sz w:val="16"/>
        </w:rPr>
      </w:pPr>
      <w:r w:rsidRPr="00DD61F1">
        <w:rPr>
          <w:rFonts w:eastAsia="Calibri"/>
          <w:b/>
          <w:sz w:val="24"/>
          <w:lang w:val="x-none" w:eastAsia="x-none"/>
        </w:rPr>
        <w:t>Desker 8</w:t>
      </w:r>
      <w:r w:rsidRPr="00DD61F1">
        <w:rPr>
          <w:sz w:val="16"/>
        </w:rPr>
        <w:t xml:space="preserve"> (Barry, Dean – S Rajaratnam School of International Studies, “Why War is Unlikely in Asia: Facing the Challenge from China”, 6-4, http://www.iiss.org/conferences/asias-strategic-challenges-in-search-of-a-common-agenda/conference-papers/fifth-session-conflict-in-asia/why-war-in-asia-remains-unlikely-barry-desker/)</w:t>
      </w:r>
    </w:p>
    <w:p w:rsidR="00860919" w:rsidRDefault="00860919" w:rsidP="00860919">
      <w:pPr>
        <w:ind w:left="288" w:right="288"/>
        <w:rPr>
          <w:rFonts w:eastAsia="Times New Roman"/>
          <w:sz w:val="16"/>
          <w:lang w:eastAsia="x-none"/>
        </w:rPr>
      </w:pPr>
      <w:r w:rsidRPr="00DD61F1">
        <w:rPr>
          <w:rFonts w:eastAsia="Times New Roman"/>
          <w:b/>
          <w:highlight w:val="cyan"/>
          <w:u w:val="single"/>
          <w:lang w:val="x-none" w:eastAsia="x-none"/>
        </w:rPr>
        <w:t>War in Asia</w:t>
      </w:r>
      <w:r w:rsidRPr="00DD61F1">
        <w:rPr>
          <w:rFonts w:eastAsia="Times New Roman"/>
          <w:sz w:val="16"/>
          <w:lang w:val="x-none" w:eastAsia="x-none"/>
        </w:rPr>
        <w:t xml:space="preserve"> is thinkable but it </w:t>
      </w:r>
      <w:r w:rsidRPr="00DD61F1">
        <w:rPr>
          <w:rFonts w:eastAsia="Times New Roman"/>
          <w:b/>
          <w:highlight w:val="cyan"/>
          <w:u w:val="single"/>
          <w:lang w:val="x-none" w:eastAsia="x-none"/>
        </w:rPr>
        <w:t>is unlikely</w:t>
      </w:r>
      <w:r w:rsidRPr="00DD61F1">
        <w:rPr>
          <w:rFonts w:eastAsia="Times New Roman"/>
          <w:sz w:val="16"/>
          <w:lang w:val="x-none" w:eastAsia="x-none"/>
        </w:rPr>
        <w:t xml:space="preserve">.  The </w:t>
      </w:r>
      <w:r w:rsidRPr="00DD61F1">
        <w:rPr>
          <w:rFonts w:eastAsia="Times New Roman"/>
          <w:b/>
          <w:highlight w:val="cyan"/>
          <w:u w:val="single"/>
          <w:lang w:val="x-none" w:eastAsia="x-none"/>
        </w:rPr>
        <w:t>Asia-Pacific</w:t>
      </w:r>
      <w:r w:rsidRPr="00DD61F1">
        <w:rPr>
          <w:rFonts w:eastAsia="Times New Roman"/>
          <w:sz w:val="16"/>
          <w:lang w:val="x-none" w:eastAsia="x-none"/>
        </w:rPr>
        <w:t xml:space="preserve"> region </w:t>
      </w:r>
      <w:r w:rsidRPr="00DD61F1">
        <w:rPr>
          <w:rFonts w:eastAsia="Times New Roman"/>
          <w:b/>
          <w:highlight w:val="cyan"/>
          <w:u w:val="single"/>
          <w:lang w:val="x-none" w:eastAsia="x-none"/>
        </w:rPr>
        <w:t>can</w:t>
      </w:r>
      <w:r w:rsidRPr="00DD61F1">
        <w:rPr>
          <w:rFonts w:eastAsia="Times New Roman"/>
          <w:sz w:val="16"/>
          <w:lang w:val="x-none" w:eastAsia="x-none"/>
        </w:rPr>
        <w:t xml:space="preserve">, paradoxically, </w:t>
      </w:r>
      <w:r w:rsidRPr="00DD61F1">
        <w:rPr>
          <w:rFonts w:eastAsia="Times New Roman"/>
          <w:b/>
          <w:highlight w:val="cyan"/>
          <w:u w:val="single"/>
          <w:lang w:val="x-none" w:eastAsia="x-none"/>
        </w:rPr>
        <w:t>be regarded as a zone</w:t>
      </w:r>
      <w:r w:rsidRPr="00DD61F1">
        <w:rPr>
          <w:rFonts w:eastAsia="Times New Roman"/>
          <w:sz w:val="16"/>
          <w:lang w:val="x-none" w:eastAsia="x-none"/>
        </w:rPr>
        <w:t xml:space="preserve"> both of relative insecurity and </w:t>
      </w:r>
      <w:r w:rsidRPr="00DD61F1">
        <w:rPr>
          <w:rFonts w:eastAsia="Times New Roman"/>
          <w:b/>
          <w:highlight w:val="cyan"/>
          <w:u w:val="single"/>
          <w:lang w:val="x-none" w:eastAsia="x-none"/>
        </w:rPr>
        <w:t>of relative strategic stability</w:t>
      </w:r>
      <w:r w:rsidRPr="00DD61F1">
        <w:rPr>
          <w:rFonts w:eastAsia="Times New Roman"/>
          <w:sz w:val="16"/>
          <w:lang w:val="x-none" w:eastAsia="x-none"/>
        </w:rPr>
        <w:t xml:space="preserve">.  On the one hand, the region contains some of the world’s most significant flashpoints – the Korean peninsula, the Taiwan Strait,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Spratly Islands, Diaoyutai islands, etc).  Finally, the Asia-Pacific is an area of strategic significance, sitting astride key sea lines of communication (SLOCS) and important chokepoints.   Nevertheless, the Asia-Pacific region is more stable than one might believe.  Separatism remains a challenge but </w:t>
      </w:r>
      <w:r w:rsidRPr="00DD61F1">
        <w:rPr>
          <w:rFonts w:eastAsia="Times New Roman"/>
          <w:b/>
          <w:highlight w:val="cyan"/>
          <w:u w:val="single"/>
          <w:lang w:val="x-none" w:eastAsia="x-none"/>
        </w:rPr>
        <w:t>the break-up of states is unlikely.</w:t>
      </w:r>
      <w:r w:rsidRPr="00DD61F1">
        <w:rPr>
          <w:rFonts w:eastAsia="Times New Roman"/>
          <w:b/>
          <w:u w:val="single"/>
          <w:lang w:val="x-none" w:eastAsia="x-none"/>
        </w:rPr>
        <w:t xml:space="preserve">  Terrorism</w:t>
      </w:r>
      <w:r w:rsidRPr="00DD61F1">
        <w:rPr>
          <w:rFonts w:eastAsia="Times New Roman"/>
          <w:sz w:val="16"/>
          <w:lang w:val="x-none" w:eastAsia="x-none"/>
        </w:rPr>
        <w:t xml:space="preserve"> is a nuisance but its impact </w:t>
      </w:r>
      <w:r w:rsidRPr="00DD61F1">
        <w:rPr>
          <w:rFonts w:eastAsia="Times New Roman"/>
          <w:b/>
          <w:u w:val="single"/>
          <w:lang w:val="x-none" w:eastAsia="x-none"/>
        </w:rPr>
        <w:t xml:space="preserve">is contained. </w:t>
      </w:r>
      <w:r w:rsidRPr="00DD61F1">
        <w:rPr>
          <w:rFonts w:eastAsia="Times New Roman"/>
          <w:b/>
          <w:highlight w:val="cyan"/>
          <w:u w:val="single"/>
          <w:lang w:val="x-none" w:eastAsia="x-none"/>
        </w:rPr>
        <w:t xml:space="preserve"> The</w:t>
      </w:r>
      <w:r w:rsidRPr="00DD61F1">
        <w:rPr>
          <w:rFonts w:eastAsia="Times New Roman"/>
          <w:sz w:val="16"/>
          <w:lang w:val="x-none" w:eastAsia="x-none"/>
        </w:rPr>
        <w:t xml:space="preserve"> North Korean </w:t>
      </w:r>
      <w:r w:rsidRPr="00DD61F1">
        <w:rPr>
          <w:rFonts w:eastAsia="Times New Roman"/>
          <w:b/>
          <w:highlight w:val="cyan"/>
          <w:u w:val="single"/>
          <w:lang w:val="x-none" w:eastAsia="x-none"/>
        </w:rPr>
        <w:t>nuclear issue</w:t>
      </w:r>
      <w:r w:rsidRPr="00DD61F1">
        <w:rPr>
          <w:rFonts w:eastAsia="Times New Roman"/>
          <w:sz w:val="16"/>
          <w:lang w:val="x-none" w:eastAsia="x-none"/>
        </w:rPr>
        <w:t xml:space="preserve">, while not fully resolved, </w:t>
      </w:r>
      <w:r w:rsidRPr="00DD61F1">
        <w:rPr>
          <w:rFonts w:eastAsia="Times New Roman"/>
          <w:b/>
          <w:highlight w:val="cyan"/>
          <w:u w:val="single"/>
          <w:lang w:val="x-none" w:eastAsia="x-none"/>
        </w:rPr>
        <w:t>is</w:t>
      </w:r>
      <w:r w:rsidRPr="00DD61F1">
        <w:rPr>
          <w:rFonts w:eastAsia="Times New Roman"/>
          <w:sz w:val="16"/>
          <w:lang w:val="x-none" w:eastAsia="x-none"/>
        </w:rPr>
        <w:t xml:space="preserve"> at least </w:t>
      </w:r>
      <w:r w:rsidRPr="00DD61F1">
        <w:rPr>
          <w:rFonts w:eastAsia="Times New Roman"/>
          <w:b/>
          <w:highlight w:val="cyan"/>
          <w:u w:val="single"/>
          <w:lang w:val="x-none" w:eastAsia="x-none"/>
        </w:rPr>
        <w:t>moving toward</w:t>
      </w:r>
      <w:r w:rsidRPr="00DD61F1">
        <w:rPr>
          <w:rFonts w:eastAsia="Times New Roman"/>
          <w:sz w:val="16"/>
          <w:lang w:val="x-none" w:eastAsia="x-none"/>
        </w:rPr>
        <w:t xml:space="preserve"> a conclusion with the likely </w:t>
      </w:r>
      <w:r w:rsidRPr="00DD61F1">
        <w:rPr>
          <w:rFonts w:eastAsia="Times New Roman"/>
          <w:b/>
          <w:highlight w:val="cyan"/>
          <w:u w:val="single"/>
          <w:lang w:val="x-none" w:eastAsia="x-none"/>
        </w:rPr>
        <w:t>denuclearization</w:t>
      </w:r>
      <w:r w:rsidRPr="00DD61F1">
        <w:rPr>
          <w:rFonts w:eastAsia="Times New Roman"/>
          <w:sz w:val="16"/>
          <w:lang w:val="x-none" w:eastAsia="x-none"/>
        </w:rPr>
        <w:t xml:space="preserve"> of the peninsula.  </w:t>
      </w:r>
      <w:r w:rsidRPr="00DD61F1">
        <w:rPr>
          <w:rFonts w:eastAsia="Times New Roman"/>
          <w:b/>
          <w:highlight w:val="cyan"/>
          <w:u w:val="single"/>
          <w:lang w:val="x-none" w:eastAsia="x-none"/>
        </w:rPr>
        <w:t>Tensions</w:t>
      </w:r>
      <w:r w:rsidRPr="00DD61F1">
        <w:rPr>
          <w:rFonts w:eastAsia="Times New Roman"/>
          <w:sz w:val="16"/>
          <w:lang w:val="x-none" w:eastAsia="x-none"/>
        </w:rPr>
        <w:t xml:space="preserve"> between China and Taiwan, while always just beneath the surface,</w:t>
      </w:r>
      <w:r w:rsidRPr="00DD61F1">
        <w:rPr>
          <w:rFonts w:eastAsia="Times New Roman"/>
          <w:b/>
          <w:u w:val="single"/>
          <w:lang w:val="x-none" w:eastAsia="x-none"/>
        </w:rPr>
        <w:t xml:space="preserve"> </w:t>
      </w:r>
      <w:r w:rsidRPr="00DD61F1">
        <w:rPr>
          <w:rFonts w:eastAsia="Times New Roman"/>
          <w:b/>
          <w:highlight w:val="cyan"/>
          <w:u w:val="single"/>
          <w:lang w:val="x-none" w:eastAsia="x-none"/>
        </w:rPr>
        <w:t>seem unlikely to erupt in open conflict</w:t>
      </w:r>
      <w:r w:rsidRPr="00DD61F1">
        <w:rPr>
          <w:rFonts w:eastAsia="Times New Roman"/>
          <w:b/>
          <w:u w:val="single"/>
          <w:lang w:val="x-none" w:eastAsia="x-none"/>
        </w:rPr>
        <w:t xml:space="preserve"> </w:t>
      </w:r>
      <w:r w:rsidRPr="00DD61F1">
        <w:rPr>
          <w:rFonts w:eastAsia="Times New Roman"/>
          <w:sz w:val="16"/>
          <w:lang w:val="x-none" w:eastAsia="x-none"/>
        </w:rPr>
        <w:t xml:space="preserve">(especially after the KMT victories in Taiwan).  </w:t>
      </w:r>
      <w:r w:rsidRPr="00DD61F1">
        <w:rPr>
          <w:rFonts w:eastAsia="Times New Roman"/>
          <w:b/>
          <w:highlight w:val="cyan"/>
          <w:u w:val="single"/>
          <w:lang w:val="x-none" w:eastAsia="x-none"/>
        </w:rPr>
        <w:t>The region</w:t>
      </w:r>
      <w:r w:rsidRPr="00DD61F1">
        <w:rPr>
          <w:rFonts w:eastAsia="Times New Roman"/>
          <w:sz w:val="16"/>
          <w:lang w:val="x-none" w:eastAsia="x-none"/>
        </w:rPr>
        <w:t xml:space="preserve"> also</w:t>
      </w:r>
      <w:r w:rsidRPr="00DD61F1">
        <w:rPr>
          <w:rFonts w:eastAsia="Times New Roman"/>
          <w:b/>
          <w:u w:val="single"/>
          <w:lang w:val="x-none" w:eastAsia="x-none"/>
        </w:rPr>
        <w:t xml:space="preserve"> </w:t>
      </w:r>
      <w:r w:rsidRPr="00DD61F1">
        <w:rPr>
          <w:rFonts w:eastAsia="Times New Roman"/>
          <w:b/>
          <w:highlight w:val="cyan"/>
          <w:u w:val="single"/>
          <w:lang w:val="x-none" w:eastAsia="x-none"/>
        </w:rPr>
        <w:t>possesses significant multilateral structures</w:t>
      </w:r>
      <w:r w:rsidRPr="00DD61F1">
        <w:rPr>
          <w:rFonts w:eastAsia="Times New Roman"/>
          <w:sz w:val="16"/>
          <w:lang w:val="x-none" w:eastAsia="x-none"/>
        </w:rPr>
        <w:t xml:space="preserve"> such as the Asia-Pacific Economic Cooperation (APEC) forum, the Shanghai Cooperation Organization (SCO), the nascent Six Party Talks forum and, in particular, ASEAN, and institutions such as the EAs, ASEAN + 3, ARF which ASEAN has conceived.  </w:t>
      </w:r>
    </w:p>
    <w:p w:rsidR="00860919" w:rsidRDefault="00860919" w:rsidP="00860919">
      <w:pPr>
        <w:ind w:left="288" w:right="288"/>
        <w:rPr>
          <w:rFonts w:eastAsia="Times New Roman"/>
          <w:sz w:val="16"/>
          <w:lang w:eastAsia="x-none"/>
        </w:rPr>
      </w:pPr>
    </w:p>
    <w:p w:rsidR="00860919" w:rsidRPr="005A5EF3" w:rsidRDefault="00860919" w:rsidP="00860919">
      <w:pPr>
        <w:pStyle w:val="Heading4"/>
        <w:rPr>
          <w:rFonts w:cs="Times New Roman"/>
        </w:rPr>
      </w:pPr>
      <w:r w:rsidRPr="005A5EF3">
        <w:rPr>
          <w:rFonts w:cs="Times New Roman"/>
        </w:rPr>
        <w:t>They can’t export – there’s no international licensing standard</w:t>
      </w:r>
    </w:p>
    <w:p w:rsidR="00860919" w:rsidRPr="005A5EF3" w:rsidRDefault="00860919" w:rsidP="00860919">
      <w:proofErr w:type="gramStart"/>
      <w:r w:rsidRPr="005A5EF3">
        <w:rPr>
          <w:rStyle w:val="StyleStyleBold12pt"/>
        </w:rPr>
        <w:t>ITA’ 11</w:t>
      </w:r>
      <w:r w:rsidRPr="005A5EF3">
        <w:t xml:space="preserve"> – International Trade Administration (U.S. Department of Commerce, February.</w:t>
      </w:r>
      <w:proofErr w:type="gramEnd"/>
      <w:r w:rsidRPr="005A5EF3">
        <w:t xml:space="preserve"> </w:t>
      </w:r>
      <w:proofErr w:type="gramStart"/>
      <w:r w:rsidRPr="005A5EF3">
        <w:t>Manufacturing and Services Competitiveness Report.</w:t>
      </w:r>
      <w:proofErr w:type="gramEnd"/>
      <w:r w:rsidRPr="005A5EF3">
        <w:t xml:space="preserve"> “The Commercial Outlook for U.S. Small Modular Nuclear Reactors.” http://trade.gov/mas/ian/build/groups/public/@tg_ian/@nuclear/documents/webcontent/tg_ian_003185.pdf)</w:t>
      </w:r>
    </w:p>
    <w:p w:rsidR="00860919" w:rsidRPr="005A5EF3" w:rsidRDefault="00860919" w:rsidP="00860919"/>
    <w:p w:rsidR="00860919" w:rsidRPr="005A5EF3" w:rsidRDefault="00860919" w:rsidP="00860919">
      <w:pPr>
        <w:rPr>
          <w:sz w:val="16"/>
        </w:rPr>
      </w:pPr>
      <w:r w:rsidRPr="005A5EF3">
        <w:rPr>
          <w:sz w:val="16"/>
        </w:rPr>
        <w:t xml:space="preserve">Some </w:t>
      </w:r>
      <w:r w:rsidRPr="005A5EF3">
        <w:rPr>
          <w:rStyle w:val="StyleBoldUnderline"/>
        </w:rPr>
        <w:t>U.S. suppliers</w:t>
      </w:r>
      <w:r w:rsidRPr="005A5EF3">
        <w:rPr>
          <w:sz w:val="16"/>
        </w:rPr>
        <w:t xml:space="preserve"> also </w:t>
      </w:r>
      <w:r w:rsidRPr="005A5EF3">
        <w:rPr>
          <w:rStyle w:val="StyleBoldUnderline"/>
        </w:rPr>
        <w:t xml:space="preserve">regard the </w:t>
      </w:r>
      <w:r w:rsidRPr="005A5EF3">
        <w:rPr>
          <w:rStyle w:val="StyleBoldUnderline"/>
          <w:b/>
          <w:sz w:val="24"/>
        </w:rPr>
        <w:t>lack of international licensing standards as an obstacle</w:t>
      </w:r>
      <w:r w:rsidRPr="005A5EF3">
        <w:rPr>
          <w:rStyle w:val="StyleBoldUnderline"/>
          <w:sz w:val="24"/>
        </w:rPr>
        <w:t xml:space="preserve"> </w:t>
      </w:r>
      <w:r w:rsidRPr="005A5EF3">
        <w:rPr>
          <w:rStyle w:val="StyleBoldUnderline"/>
        </w:rPr>
        <w:t>to expanding their business</w:t>
      </w:r>
      <w:r w:rsidRPr="005A5EF3">
        <w:rPr>
          <w:sz w:val="16"/>
        </w:rPr>
        <w:t xml:space="preserve">. They say that </w:t>
      </w:r>
      <w:r w:rsidRPr="005A5EF3">
        <w:rPr>
          <w:rStyle w:val="StyleBoldUnderline"/>
          <w:highlight w:val="yellow"/>
        </w:rPr>
        <w:t>obtaining</w:t>
      </w:r>
      <w:r w:rsidRPr="005A5EF3">
        <w:rPr>
          <w:rStyle w:val="StyleBoldUnderline"/>
        </w:rPr>
        <w:t xml:space="preserve"> regulatory </w:t>
      </w:r>
      <w:r w:rsidRPr="005A5EF3">
        <w:rPr>
          <w:rStyle w:val="StyleBoldUnderline"/>
          <w:highlight w:val="yellow"/>
        </w:rPr>
        <w:t xml:space="preserve">approval in one market does not provide </w:t>
      </w:r>
      <w:r w:rsidRPr="005A5EF3">
        <w:rPr>
          <w:rStyle w:val="StyleBoldUnderline"/>
        </w:rPr>
        <w:t xml:space="preserve">any “leg up” in obtaining </w:t>
      </w:r>
      <w:r w:rsidRPr="005A5EF3">
        <w:rPr>
          <w:rStyle w:val="StyleBoldUnderline"/>
          <w:highlight w:val="yellow"/>
        </w:rPr>
        <w:t xml:space="preserve">approval in another market, </w:t>
      </w:r>
      <w:r w:rsidRPr="005A5EF3">
        <w:rPr>
          <w:rStyle w:val="StyleBoldUnderline"/>
        </w:rPr>
        <w:t xml:space="preserve">which means that </w:t>
      </w:r>
      <w:r w:rsidRPr="005A5EF3">
        <w:rPr>
          <w:rStyle w:val="StyleBoldUnderline"/>
          <w:highlight w:val="yellow"/>
        </w:rPr>
        <w:t>the</w:t>
      </w:r>
      <w:r w:rsidRPr="005A5EF3">
        <w:rPr>
          <w:rStyle w:val="StyleBoldUnderline"/>
        </w:rPr>
        <w:t xml:space="preserve"> </w:t>
      </w:r>
      <w:r w:rsidRPr="005A5EF3">
        <w:rPr>
          <w:rStyle w:val="StyleBoldUnderline"/>
          <w:b/>
          <w:sz w:val="24"/>
          <w:szCs w:val="24"/>
          <w:highlight w:val="yellow"/>
        </w:rPr>
        <w:t xml:space="preserve">process has to be repeated for </w:t>
      </w:r>
      <w:r w:rsidRPr="005A5EF3">
        <w:rPr>
          <w:rStyle w:val="StyleBoldUnderline"/>
          <w:b/>
          <w:i/>
          <w:sz w:val="24"/>
          <w:szCs w:val="24"/>
          <w:highlight w:val="yellow"/>
        </w:rPr>
        <w:t>each</w:t>
      </w:r>
      <w:r w:rsidRPr="005A5EF3">
        <w:rPr>
          <w:rStyle w:val="StyleBoldUnderline"/>
          <w:b/>
          <w:sz w:val="24"/>
          <w:szCs w:val="24"/>
          <w:highlight w:val="yellow"/>
        </w:rPr>
        <w:t xml:space="preserve"> country</w:t>
      </w:r>
      <w:r w:rsidRPr="005A5EF3">
        <w:rPr>
          <w:rStyle w:val="StyleBoldUnderline"/>
        </w:rPr>
        <w:t xml:space="preserve"> that the supplier wants to sell to</w:t>
      </w:r>
      <w:r w:rsidRPr="005A5EF3">
        <w:rPr>
          <w:sz w:val="16"/>
        </w:rPr>
        <w:t>. However</w:t>
      </w:r>
      <w:r w:rsidRPr="005A5EF3">
        <w:rPr>
          <w:rStyle w:val="StyleBoldUnderline"/>
        </w:rPr>
        <w:t xml:space="preserve">, </w:t>
      </w:r>
      <w:r w:rsidRPr="005A5EF3">
        <w:rPr>
          <w:rStyle w:val="StyleBoldUnderline"/>
          <w:highlight w:val="yellow"/>
        </w:rPr>
        <w:t xml:space="preserve">it is </w:t>
      </w:r>
      <w:r w:rsidRPr="005A5EF3">
        <w:rPr>
          <w:rStyle w:val="StyleBoldUnderline"/>
          <w:b/>
          <w:sz w:val="24"/>
          <w:highlight w:val="yellow"/>
        </w:rPr>
        <w:t>difficult</w:t>
      </w:r>
      <w:r w:rsidRPr="005A5EF3">
        <w:rPr>
          <w:rStyle w:val="StyleBoldUnderline"/>
          <w:sz w:val="24"/>
          <w:highlight w:val="yellow"/>
        </w:rPr>
        <w:t xml:space="preserve"> </w:t>
      </w:r>
      <w:r w:rsidRPr="005A5EF3">
        <w:rPr>
          <w:rStyle w:val="StyleBoldUnderline"/>
          <w:highlight w:val="yellow"/>
        </w:rPr>
        <w:t>to see how international</w:t>
      </w:r>
      <w:r w:rsidRPr="005A5EF3">
        <w:rPr>
          <w:rStyle w:val="StyleBoldUnderline"/>
        </w:rPr>
        <w:t xml:space="preserve"> licensing </w:t>
      </w:r>
      <w:r w:rsidRPr="005A5EF3">
        <w:rPr>
          <w:rStyle w:val="StyleBoldUnderline"/>
          <w:highlight w:val="yellow"/>
        </w:rPr>
        <w:t xml:space="preserve">standards could be </w:t>
      </w:r>
      <w:r w:rsidRPr="005A5EF3">
        <w:rPr>
          <w:rStyle w:val="Emphasis"/>
          <w:highlight w:val="yellow"/>
        </w:rPr>
        <w:t>developed or enforced</w:t>
      </w:r>
      <w:r w:rsidRPr="005A5EF3">
        <w:rPr>
          <w:rStyle w:val="StyleBoldUnderline"/>
          <w:highlight w:val="yellow"/>
        </w:rPr>
        <w:t xml:space="preserve"> given</w:t>
      </w:r>
      <w:r w:rsidRPr="005A5EF3">
        <w:rPr>
          <w:rStyle w:val="StyleBoldUnderline"/>
        </w:rPr>
        <w:t xml:space="preserve"> the </w:t>
      </w:r>
      <w:r w:rsidRPr="005A5EF3">
        <w:rPr>
          <w:rStyle w:val="StyleBoldUnderline"/>
          <w:b/>
          <w:i/>
          <w:sz w:val="24"/>
          <w:highlight w:val="yellow"/>
        </w:rPr>
        <w:t>unique</w:t>
      </w:r>
      <w:r w:rsidRPr="005A5EF3">
        <w:rPr>
          <w:rStyle w:val="StyleBoldUnderline"/>
          <w:sz w:val="24"/>
          <w:highlight w:val="yellow"/>
        </w:rPr>
        <w:t xml:space="preserve"> </w:t>
      </w:r>
      <w:r w:rsidRPr="005A5EF3">
        <w:rPr>
          <w:rStyle w:val="StyleBoldUnderline"/>
          <w:highlight w:val="yellow"/>
        </w:rPr>
        <w:t>national circumstances</w:t>
      </w:r>
      <w:r w:rsidRPr="005A5EF3">
        <w:rPr>
          <w:rStyle w:val="StyleBoldUnderline"/>
        </w:rPr>
        <w:t xml:space="preserve"> that factor into a regulator’s licensing decision- making</w:t>
      </w:r>
      <w:r w:rsidRPr="005A5EF3">
        <w:rPr>
          <w:sz w:val="16"/>
        </w:rPr>
        <w:t xml:space="preserve">. The </w:t>
      </w:r>
      <w:r w:rsidRPr="005A5EF3">
        <w:rPr>
          <w:rStyle w:val="StyleBoldUnderline"/>
          <w:highlight w:val="yellow"/>
        </w:rPr>
        <w:t>discretion</w:t>
      </w:r>
      <w:r w:rsidRPr="005A5EF3">
        <w:rPr>
          <w:rStyle w:val="StyleBoldUnderline"/>
        </w:rPr>
        <w:t xml:space="preserve"> of these national regulators </w:t>
      </w:r>
      <w:r w:rsidRPr="005A5EF3">
        <w:rPr>
          <w:rStyle w:val="Emphasis"/>
          <w:highlight w:val="yellow"/>
        </w:rPr>
        <w:t>cannot be compromised</w:t>
      </w:r>
      <w:r w:rsidRPr="005A5EF3">
        <w:rPr>
          <w:sz w:val="16"/>
        </w:rPr>
        <w:t>. More generally, U.S. sup- pliers also say that the lack of regulatory infrastructure in many countries interested in SMR technology is a problem for ensuring the safe and secure deployment of the technology. This challenge also applies to larger, traditional reactors.</w:t>
      </w:r>
    </w:p>
    <w:p w:rsidR="00860919" w:rsidRPr="005A5EF3" w:rsidRDefault="00860919" w:rsidP="00860919"/>
    <w:p w:rsidR="00860919" w:rsidRPr="005A5EF3" w:rsidRDefault="00860919" w:rsidP="00860919"/>
    <w:p w:rsidR="00860919" w:rsidRPr="00BD269E" w:rsidRDefault="00860919" w:rsidP="00860919">
      <w:pPr>
        <w:pStyle w:val="Heading4"/>
        <w:rPr>
          <w:rFonts w:cs="Times New Roman"/>
        </w:rPr>
      </w:pPr>
      <w:r w:rsidRPr="005A5EF3">
        <w:rPr>
          <w:rFonts w:cs="Times New Roman"/>
        </w:rPr>
        <w:t>International tariffs take out this advantage – this evidence is comparative</w:t>
      </w:r>
    </w:p>
    <w:p w:rsidR="00860919" w:rsidRPr="005A5EF3" w:rsidRDefault="00860919" w:rsidP="00860919">
      <w:proofErr w:type="gramStart"/>
      <w:r w:rsidRPr="005A5EF3">
        <w:rPr>
          <w:rStyle w:val="StyleStyleBold12pt"/>
        </w:rPr>
        <w:t>ITA’ 11</w:t>
      </w:r>
      <w:r w:rsidRPr="005A5EF3">
        <w:t xml:space="preserve"> – International Trade Administration (U.S. Department of Commerce, February.</w:t>
      </w:r>
      <w:proofErr w:type="gramEnd"/>
      <w:r w:rsidRPr="005A5EF3">
        <w:t xml:space="preserve"> </w:t>
      </w:r>
      <w:proofErr w:type="gramStart"/>
      <w:r w:rsidRPr="005A5EF3">
        <w:t>Manufacturing and Services Competitiveness Report.</w:t>
      </w:r>
      <w:proofErr w:type="gramEnd"/>
      <w:r w:rsidRPr="005A5EF3">
        <w:t xml:space="preserve"> “The Commercial Outlook for U.S. Small Modular Nuclear Reactors.” http://trade.gov/mas/ian/build/groups/public/@tg_ian/@nuclear/documents/webcontent/tg_ian_003185.pdf)</w:t>
      </w:r>
    </w:p>
    <w:p w:rsidR="00860919" w:rsidRPr="005A5EF3" w:rsidRDefault="00860919" w:rsidP="00860919"/>
    <w:p w:rsidR="00860919" w:rsidRPr="005A5EF3" w:rsidRDefault="00860919" w:rsidP="00860919">
      <w:pPr>
        <w:rPr>
          <w:sz w:val="16"/>
        </w:rPr>
      </w:pPr>
      <w:r w:rsidRPr="005A5EF3">
        <w:rPr>
          <w:sz w:val="16"/>
        </w:rPr>
        <w:t xml:space="preserve">Some U.S. suppliers also note that the United States currently levies tariffs between 3.3 percent and 5.2 percent on key nuclear reactor components, but the tariffs are currently suspended in some cases (specifically for reactor pressure vessels and steam turbine generators that were ordered before July 31, 2006). </w:t>
      </w:r>
      <w:r w:rsidRPr="005A5EF3">
        <w:rPr>
          <w:rStyle w:val="StyleBoldUnderline"/>
          <w:highlight w:val="yellow"/>
        </w:rPr>
        <w:t>Tariffs around the world</w:t>
      </w:r>
      <w:r w:rsidRPr="005A5EF3">
        <w:rPr>
          <w:rStyle w:val="StyleBoldUnderline"/>
        </w:rPr>
        <w:t xml:space="preserve">, particularly in the European Union and South Korea, </w:t>
      </w:r>
      <w:r w:rsidRPr="005A5EF3">
        <w:rPr>
          <w:rStyle w:val="StyleBoldUnderline"/>
          <w:highlight w:val="yellow"/>
        </w:rPr>
        <w:t>are higher on</w:t>
      </w:r>
      <w:r w:rsidRPr="005A5EF3">
        <w:rPr>
          <w:rStyle w:val="StyleBoldUnderline"/>
        </w:rPr>
        <w:t xml:space="preserve"> such </w:t>
      </w:r>
      <w:r w:rsidRPr="005A5EF3">
        <w:rPr>
          <w:rStyle w:val="StyleBoldUnderline"/>
          <w:highlight w:val="yellow"/>
        </w:rPr>
        <w:t>components</w:t>
      </w:r>
      <w:r w:rsidRPr="005A5EF3">
        <w:rPr>
          <w:rStyle w:val="StyleBoldUnderline"/>
        </w:rPr>
        <w:t>.</w:t>
      </w:r>
      <w:r w:rsidRPr="005A5EF3">
        <w:rPr>
          <w:sz w:val="16"/>
        </w:rPr>
        <w:t xml:space="preserve"> </w:t>
      </w:r>
      <w:r w:rsidRPr="005A5EF3">
        <w:rPr>
          <w:rStyle w:val="StyleBoldUnderline"/>
          <w:highlight w:val="yellow"/>
        </w:rPr>
        <w:t xml:space="preserve">Coupled with </w:t>
      </w:r>
      <w:r w:rsidRPr="005A5EF3">
        <w:rPr>
          <w:rStyle w:val="StyleBoldUnderline"/>
          <w:b/>
          <w:sz w:val="24"/>
          <w:highlight w:val="yellow"/>
        </w:rPr>
        <w:t>significant foreign government support</w:t>
      </w:r>
      <w:r w:rsidRPr="005A5EF3">
        <w:rPr>
          <w:rStyle w:val="StyleBoldUnderline"/>
          <w:highlight w:val="yellow"/>
        </w:rPr>
        <w:t xml:space="preserve">, foreign suppliers </w:t>
      </w:r>
      <w:r w:rsidRPr="005A5EF3">
        <w:rPr>
          <w:rStyle w:val="StyleBoldUnderline"/>
          <w:highlight w:val="yellow"/>
        </w:rPr>
        <w:lastRenderedPageBreak/>
        <w:t xml:space="preserve">can </w:t>
      </w:r>
      <w:r w:rsidRPr="005A5EF3">
        <w:rPr>
          <w:rStyle w:val="Emphasis"/>
          <w:highlight w:val="yellow"/>
        </w:rPr>
        <w:t>more easily</w:t>
      </w:r>
      <w:r w:rsidRPr="005A5EF3">
        <w:rPr>
          <w:rStyle w:val="StyleBoldUnderline"/>
          <w:highlight w:val="yellow"/>
        </w:rPr>
        <w:t xml:space="preserve"> enter the U.S</w:t>
      </w:r>
      <w:r w:rsidRPr="005A5EF3">
        <w:rPr>
          <w:rStyle w:val="StyleBoldUnderline"/>
        </w:rPr>
        <w:t xml:space="preserve">. market, </w:t>
      </w:r>
      <w:r w:rsidRPr="005A5EF3">
        <w:rPr>
          <w:rStyle w:val="StyleBoldUnderline"/>
          <w:highlight w:val="yellow"/>
        </w:rPr>
        <w:t xml:space="preserve">while U.S. manufacturers face a </w:t>
      </w:r>
      <w:r w:rsidRPr="005A5EF3">
        <w:rPr>
          <w:rStyle w:val="Emphasis"/>
          <w:highlight w:val="yellow"/>
        </w:rPr>
        <w:t xml:space="preserve">significant </w:t>
      </w:r>
      <w:r w:rsidRPr="005A5EF3">
        <w:rPr>
          <w:rStyle w:val="StyleBoldUnderline"/>
          <w:highlight w:val="yellow"/>
        </w:rPr>
        <w:t xml:space="preserve">trade barrier in </w:t>
      </w:r>
      <w:r w:rsidRPr="005A5EF3">
        <w:rPr>
          <w:rStyle w:val="Emphasis"/>
          <w:highlight w:val="yellow"/>
        </w:rPr>
        <w:t>key</w:t>
      </w:r>
      <w:r w:rsidRPr="005A5EF3">
        <w:rPr>
          <w:rStyle w:val="StyleBoldUnderline"/>
          <w:highlight w:val="yellow"/>
        </w:rPr>
        <w:t xml:space="preserve"> foreign markets</w:t>
      </w:r>
      <w:r w:rsidRPr="005A5EF3">
        <w:rPr>
          <w:sz w:val="16"/>
        </w:rPr>
        <w:t>.</w:t>
      </w:r>
    </w:p>
    <w:p w:rsidR="00860919" w:rsidRPr="005A5EF3" w:rsidRDefault="00860919" w:rsidP="00860919"/>
    <w:p w:rsidR="00860919" w:rsidRPr="005A5EF3" w:rsidRDefault="00860919" w:rsidP="00860919">
      <w:pPr>
        <w:pStyle w:val="Heading4"/>
        <w:rPr>
          <w:rFonts w:cs="Times New Roman"/>
        </w:rPr>
      </w:pPr>
      <w:r w:rsidRPr="005A5EF3">
        <w:rPr>
          <w:rFonts w:cs="Times New Roman"/>
        </w:rPr>
        <w:t xml:space="preserve">United States can’t export </w:t>
      </w:r>
      <w:r>
        <w:rPr>
          <w:rFonts w:cs="Times New Roman"/>
        </w:rPr>
        <w:t>– means there’s no tradeoff with the China Makret</w:t>
      </w:r>
    </w:p>
    <w:p w:rsidR="00860919" w:rsidRPr="005A5EF3" w:rsidRDefault="00860919" w:rsidP="00860919">
      <w:proofErr w:type="gramStart"/>
      <w:r w:rsidRPr="005A5EF3">
        <w:rPr>
          <w:rStyle w:val="StyleStyleBold12pt"/>
        </w:rPr>
        <w:t>ITA’ 11</w:t>
      </w:r>
      <w:r w:rsidRPr="005A5EF3">
        <w:t xml:space="preserve"> – International Trade Administration (U.S. Department of Commerce, February.</w:t>
      </w:r>
      <w:proofErr w:type="gramEnd"/>
      <w:r w:rsidRPr="005A5EF3">
        <w:t xml:space="preserve"> </w:t>
      </w:r>
      <w:proofErr w:type="gramStart"/>
      <w:r w:rsidRPr="005A5EF3">
        <w:t>Manufacturing and Services Competitiveness Report.</w:t>
      </w:r>
      <w:proofErr w:type="gramEnd"/>
      <w:r w:rsidRPr="005A5EF3">
        <w:t xml:space="preserve"> “The Commercial Outlook for U.S. Small Modular Nuclear Reactors.” http://trade.gov/mas/ian/build/groups/public/@tg_ian/@nuclear/documents/webcontent/tg_ian_003185.pdf)</w:t>
      </w:r>
    </w:p>
    <w:p w:rsidR="00860919" w:rsidRPr="005A5EF3" w:rsidRDefault="00860919" w:rsidP="00860919"/>
    <w:p w:rsidR="00860919" w:rsidRPr="005A5EF3" w:rsidRDefault="00860919" w:rsidP="00860919">
      <w:pPr>
        <w:rPr>
          <w:sz w:val="16"/>
        </w:rPr>
      </w:pPr>
      <w:r w:rsidRPr="005A5EF3">
        <w:rPr>
          <w:sz w:val="16"/>
        </w:rPr>
        <w:t xml:space="preserve">Some </w:t>
      </w:r>
      <w:r w:rsidRPr="005A5EF3">
        <w:rPr>
          <w:rStyle w:val="StyleBoldUnderline"/>
        </w:rPr>
        <w:t>U.S. suppliers</w:t>
      </w:r>
      <w:r w:rsidRPr="005A5EF3">
        <w:rPr>
          <w:sz w:val="16"/>
        </w:rPr>
        <w:t xml:space="preserve"> also </w:t>
      </w:r>
      <w:r w:rsidRPr="005A5EF3">
        <w:rPr>
          <w:rStyle w:val="StyleBoldUnderline"/>
        </w:rPr>
        <w:t xml:space="preserve">regard the </w:t>
      </w:r>
      <w:r w:rsidRPr="005A5EF3">
        <w:rPr>
          <w:rStyle w:val="StyleBoldUnderline"/>
          <w:b/>
          <w:sz w:val="24"/>
        </w:rPr>
        <w:t>lack of international licensing standards as an obstacle</w:t>
      </w:r>
      <w:r w:rsidRPr="005A5EF3">
        <w:rPr>
          <w:rStyle w:val="StyleBoldUnderline"/>
          <w:sz w:val="24"/>
        </w:rPr>
        <w:t xml:space="preserve"> </w:t>
      </w:r>
      <w:r w:rsidRPr="005A5EF3">
        <w:rPr>
          <w:rStyle w:val="StyleBoldUnderline"/>
        </w:rPr>
        <w:t>to expanding their business</w:t>
      </w:r>
      <w:r w:rsidRPr="005A5EF3">
        <w:rPr>
          <w:sz w:val="16"/>
        </w:rPr>
        <w:t xml:space="preserve">. They say that </w:t>
      </w:r>
      <w:r w:rsidRPr="005A5EF3">
        <w:rPr>
          <w:rStyle w:val="StyleBoldUnderline"/>
          <w:highlight w:val="yellow"/>
        </w:rPr>
        <w:t>obtaining</w:t>
      </w:r>
      <w:r w:rsidRPr="005A5EF3">
        <w:rPr>
          <w:rStyle w:val="StyleBoldUnderline"/>
        </w:rPr>
        <w:t xml:space="preserve"> regulatory </w:t>
      </w:r>
      <w:r w:rsidRPr="005A5EF3">
        <w:rPr>
          <w:rStyle w:val="StyleBoldUnderline"/>
          <w:highlight w:val="yellow"/>
        </w:rPr>
        <w:t xml:space="preserve">approval in one market does not provide </w:t>
      </w:r>
      <w:r w:rsidRPr="005A5EF3">
        <w:rPr>
          <w:rStyle w:val="StyleBoldUnderline"/>
        </w:rPr>
        <w:t xml:space="preserve">any “leg up” in obtaining </w:t>
      </w:r>
      <w:r w:rsidRPr="005A5EF3">
        <w:rPr>
          <w:rStyle w:val="StyleBoldUnderline"/>
          <w:highlight w:val="yellow"/>
        </w:rPr>
        <w:t xml:space="preserve">approval in another market, </w:t>
      </w:r>
      <w:r w:rsidRPr="005A5EF3">
        <w:rPr>
          <w:rStyle w:val="StyleBoldUnderline"/>
        </w:rPr>
        <w:t xml:space="preserve">which means that </w:t>
      </w:r>
      <w:r w:rsidRPr="005A5EF3">
        <w:rPr>
          <w:rStyle w:val="StyleBoldUnderline"/>
          <w:highlight w:val="yellow"/>
        </w:rPr>
        <w:t>the</w:t>
      </w:r>
      <w:r w:rsidRPr="005A5EF3">
        <w:rPr>
          <w:rStyle w:val="StyleBoldUnderline"/>
        </w:rPr>
        <w:t xml:space="preserve"> </w:t>
      </w:r>
      <w:r w:rsidRPr="005A5EF3">
        <w:rPr>
          <w:rStyle w:val="StyleBoldUnderline"/>
          <w:b/>
          <w:sz w:val="24"/>
          <w:szCs w:val="24"/>
          <w:highlight w:val="yellow"/>
        </w:rPr>
        <w:t xml:space="preserve">process has to be repeated for </w:t>
      </w:r>
      <w:r w:rsidRPr="005A5EF3">
        <w:rPr>
          <w:rStyle w:val="StyleBoldUnderline"/>
          <w:b/>
          <w:i/>
          <w:sz w:val="24"/>
          <w:szCs w:val="24"/>
          <w:highlight w:val="yellow"/>
        </w:rPr>
        <w:t>each</w:t>
      </w:r>
      <w:r w:rsidRPr="005A5EF3">
        <w:rPr>
          <w:rStyle w:val="StyleBoldUnderline"/>
          <w:b/>
          <w:sz w:val="24"/>
          <w:szCs w:val="24"/>
          <w:highlight w:val="yellow"/>
        </w:rPr>
        <w:t xml:space="preserve"> country</w:t>
      </w:r>
      <w:r w:rsidRPr="005A5EF3">
        <w:rPr>
          <w:rStyle w:val="StyleBoldUnderline"/>
        </w:rPr>
        <w:t xml:space="preserve"> that the supplier wants to sell to</w:t>
      </w:r>
      <w:r w:rsidRPr="005A5EF3">
        <w:rPr>
          <w:sz w:val="16"/>
        </w:rPr>
        <w:t>. However</w:t>
      </w:r>
      <w:r w:rsidRPr="005A5EF3">
        <w:rPr>
          <w:rStyle w:val="StyleBoldUnderline"/>
        </w:rPr>
        <w:t xml:space="preserve">, </w:t>
      </w:r>
      <w:r w:rsidRPr="005A5EF3">
        <w:rPr>
          <w:rStyle w:val="StyleBoldUnderline"/>
          <w:highlight w:val="yellow"/>
        </w:rPr>
        <w:t xml:space="preserve">it is </w:t>
      </w:r>
      <w:r w:rsidRPr="005A5EF3">
        <w:rPr>
          <w:rStyle w:val="StyleBoldUnderline"/>
          <w:b/>
          <w:sz w:val="24"/>
          <w:highlight w:val="yellow"/>
        </w:rPr>
        <w:t>difficult</w:t>
      </w:r>
      <w:r w:rsidRPr="005A5EF3">
        <w:rPr>
          <w:rStyle w:val="StyleBoldUnderline"/>
          <w:sz w:val="24"/>
          <w:highlight w:val="yellow"/>
        </w:rPr>
        <w:t xml:space="preserve"> </w:t>
      </w:r>
      <w:r w:rsidRPr="005A5EF3">
        <w:rPr>
          <w:rStyle w:val="StyleBoldUnderline"/>
          <w:highlight w:val="yellow"/>
        </w:rPr>
        <w:t>to see how international</w:t>
      </w:r>
      <w:r w:rsidRPr="005A5EF3">
        <w:rPr>
          <w:rStyle w:val="StyleBoldUnderline"/>
        </w:rPr>
        <w:t xml:space="preserve"> licensing </w:t>
      </w:r>
      <w:r w:rsidRPr="005A5EF3">
        <w:rPr>
          <w:rStyle w:val="StyleBoldUnderline"/>
          <w:highlight w:val="yellow"/>
        </w:rPr>
        <w:t xml:space="preserve">standards could be </w:t>
      </w:r>
      <w:r w:rsidRPr="005A5EF3">
        <w:rPr>
          <w:rStyle w:val="Emphasis"/>
          <w:highlight w:val="yellow"/>
        </w:rPr>
        <w:t>developed or enforced</w:t>
      </w:r>
      <w:r w:rsidRPr="005A5EF3">
        <w:rPr>
          <w:rStyle w:val="StyleBoldUnderline"/>
          <w:highlight w:val="yellow"/>
        </w:rPr>
        <w:t xml:space="preserve"> given</w:t>
      </w:r>
      <w:r w:rsidRPr="005A5EF3">
        <w:rPr>
          <w:rStyle w:val="StyleBoldUnderline"/>
        </w:rPr>
        <w:t xml:space="preserve"> the </w:t>
      </w:r>
      <w:r w:rsidRPr="005A5EF3">
        <w:rPr>
          <w:rStyle w:val="StyleBoldUnderline"/>
          <w:b/>
          <w:i/>
          <w:sz w:val="24"/>
          <w:highlight w:val="yellow"/>
        </w:rPr>
        <w:t>unique</w:t>
      </w:r>
      <w:r w:rsidRPr="005A5EF3">
        <w:rPr>
          <w:rStyle w:val="StyleBoldUnderline"/>
          <w:sz w:val="24"/>
          <w:highlight w:val="yellow"/>
        </w:rPr>
        <w:t xml:space="preserve"> </w:t>
      </w:r>
      <w:r w:rsidRPr="005A5EF3">
        <w:rPr>
          <w:rStyle w:val="StyleBoldUnderline"/>
          <w:highlight w:val="yellow"/>
        </w:rPr>
        <w:t>national circumstances</w:t>
      </w:r>
      <w:r w:rsidRPr="005A5EF3">
        <w:rPr>
          <w:rStyle w:val="StyleBoldUnderline"/>
        </w:rPr>
        <w:t xml:space="preserve"> that factor into a regulator’s licensing decision- making</w:t>
      </w:r>
      <w:r w:rsidRPr="005A5EF3">
        <w:rPr>
          <w:sz w:val="16"/>
        </w:rPr>
        <w:t xml:space="preserve">. The </w:t>
      </w:r>
      <w:r w:rsidRPr="005A5EF3">
        <w:rPr>
          <w:rStyle w:val="StyleBoldUnderline"/>
          <w:highlight w:val="yellow"/>
        </w:rPr>
        <w:t>discretion</w:t>
      </w:r>
      <w:r w:rsidRPr="005A5EF3">
        <w:rPr>
          <w:rStyle w:val="StyleBoldUnderline"/>
        </w:rPr>
        <w:t xml:space="preserve"> of these national regulators </w:t>
      </w:r>
      <w:r w:rsidRPr="005A5EF3">
        <w:rPr>
          <w:rStyle w:val="Emphasis"/>
          <w:highlight w:val="yellow"/>
        </w:rPr>
        <w:t>cannot be compromised</w:t>
      </w:r>
      <w:r w:rsidRPr="005A5EF3">
        <w:rPr>
          <w:sz w:val="16"/>
        </w:rPr>
        <w:t>. More generally, U.S. sup- pliers also say that the lack of regulatory infrastructure in many countries interested in SMR technology is a problem for ensuring the safe and secure deployment of the technology. This challenge also applies to larger, traditional reactors.</w:t>
      </w:r>
    </w:p>
    <w:p w:rsidR="00860919" w:rsidRPr="005A5EF3" w:rsidRDefault="00860919" w:rsidP="00860919"/>
    <w:p w:rsidR="00860919" w:rsidRPr="00DD61F1" w:rsidRDefault="00860919" w:rsidP="00860919">
      <w:pPr>
        <w:ind w:left="288" w:right="288"/>
        <w:rPr>
          <w:rFonts w:eastAsia="Times New Roman"/>
          <w:sz w:val="16"/>
          <w:lang w:eastAsia="x-none"/>
        </w:rPr>
      </w:pPr>
    </w:p>
    <w:p w:rsidR="00860919" w:rsidRPr="00DD61F1" w:rsidRDefault="00860919" w:rsidP="00860919">
      <w:pPr>
        <w:rPr>
          <w:lang w:val="x-none"/>
        </w:rPr>
      </w:pPr>
    </w:p>
    <w:p w:rsidR="00860919" w:rsidRDefault="00860919" w:rsidP="00860919">
      <w:pPr>
        <w:pStyle w:val="Heading3"/>
      </w:pPr>
      <w:r>
        <w:lastRenderedPageBreak/>
        <w:t>Work Force</w:t>
      </w:r>
    </w:p>
    <w:p w:rsidR="00860919"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lang w:eastAsia="x-none"/>
        </w:rPr>
      </w:pPr>
    </w:p>
    <w:p w:rsidR="00860919" w:rsidRDefault="00860919" w:rsidP="00860919">
      <w:pPr>
        <w:pStyle w:val="Heading4"/>
      </w:pPr>
      <w:r>
        <w:t>No scenario for losing deterrence</w:t>
      </w:r>
    </w:p>
    <w:p w:rsidR="00860919" w:rsidRDefault="00860919" w:rsidP="00860919">
      <w:r w:rsidRPr="005A34F6">
        <w:rPr>
          <w:rStyle w:val="StyleStyleBold12pt"/>
        </w:rPr>
        <w:t>Kristensen, 12</w:t>
      </w:r>
      <w:r w:rsidRPr="005A34F6">
        <w:t xml:space="preserve"> -- FAS nuclear weapons expert </w:t>
      </w:r>
    </w:p>
    <w:p w:rsidR="00860919" w:rsidRDefault="00860919" w:rsidP="00860919">
      <w:r w:rsidRPr="005A34F6">
        <w:t>[Hans, "DOD: Strategic Stability Not Threatened Even by Greater Russian Nuclear Forces," FAS, 10-10-12, www.fas.org/blog/ssp/2012/10/strategicstability.php, accessed 1-27-13, mss]</w:t>
      </w:r>
    </w:p>
    <w:p w:rsidR="00860919" w:rsidRPr="005A34F6" w:rsidRDefault="00860919" w:rsidP="00860919"/>
    <w:p w:rsidR="00860919" w:rsidRPr="005A34F6" w:rsidRDefault="00860919" w:rsidP="00860919">
      <w:pPr>
        <w:rPr>
          <w:u w:val="single"/>
        </w:rPr>
      </w:pPr>
      <w:r w:rsidRPr="005A34F6">
        <w:rPr>
          <w:u w:val="single"/>
        </w:rPr>
        <w:t xml:space="preserve">DOD: </w:t>
      </w:r>
      <w:r w:rsidRPr="005A34F6">
        <w:rPr>
          <w:highlight w:val="yellow"/>
          <w:u w:val="single"/>
        </w:rPr>
        <w:t>Strategic Stability Not Threatened</w:t>
      </w:r>
      <w:r w:rsidRPr="005A34F6">
        <w:rPr>
          <w:u w:val="single"/>
        </w:rPr>
        <w:t xml:space="preserve"> Even by Greater Russian Nuclear Forces</w:t>
      </w:r>
    </w:p>
    <w:p w:rsidR="00860919" w:rsidRPr="00BD3878" w:rsidRDefault="00860919" w:rsidP="00860919">
      <w:pPr>
        <w:rPr>
          <w:sz w:val="12"/>
        </w:rPr>
      </w:pPr>
      <w:r w:rsidRPr="00BD3878">
        <w:rPr>
          <w:sz w:val="12"/>
        </w:rPr>
        <w:t xml:space="preserve">A Department of Defense (DOD) report on Russian nuclear forces, conducted in coordination with the Director of National Intelligence and sent to Congress in May 2012, concludes that </w:t>
      </w:r>
      <w:r w:rsidRPr="005A34F6">
        <w:rPr>
          <w:highlight w:val="yellow"/>
          <w:u w:val="single"/>
        </w:rPr>
        <w:t xml:space="preserve">even the most worst-case scenario </w:t>
      </w:r>
      <w:r w:rsidRPr="00BD3878">
        <w:rPr>
          <w:sz w:val="12"/>
        </w:rPr>
        <w:t xml:space="preserve">of a Russian surprise disarming first strike against the United States </w:t>
      </w:r>
      <w:r w:rsidRPr="005A34F6">
        <w:rPr>
          <w:u w:val="single"/>
        </w:rPr>
        <w:t xml:space="preserve">would </w:t>
      </w:r>
      <w:r w:rsidRPr="005A34F6">
        <w:rPr>
          <w:highlight w:val="yellow"/>
          <w:u w:val="single"/>
        </w:rPr>
        <w:t xml:space="preserve">have “little to no effect” </w:t>
      </w:r>
      <w:r w:rsidRPr="005A34F6">
        <w:rPr>
          <w:u w:val="single"/>
        </w:rPr>
        <w:t xml:space="preserve">on the U.S. ability to retaliate </w:t>
      </w:r>
      <w:r w:rsidRPr="00BD3878">
        <w:rPr>
          <w:sz w:val="12"/>
        </w:rPr>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w:t>
      </w:r>
      <w:proofErr w:type="gramStart"/>
      <w:r w:rsidRPr="00BD3878">
        <w:rPr>
          <w:sz w:val="12"/>
        </w:rPr>
        <w:t>The</w:t>
      </w:r>
      <w:proofErr w:type="gramEnd"/>
      <w:r w:rsidRPr="00BD3878">
        <w:rPr>
          <w:sz w:val="12"/>
        </w:rPr>
        <w:t xml:space="preserv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5A34F6">
        <w:rPr>
          <w:u w:val="single"/>
        </w:rPr>
        <w:t xml:space="preserve">even if </w:t>
      </w:r>
      <w:r w:rsidRPr="00BD3878">
        <w:rPr>
          <w:sz w:val="12"/>
        </w:rPr>
        <w:t xml:space="preserve">it did and </w:t>
      </w:r>
      <w:r w:rsidRPr="005A34F6">
        <w:rPr>
          <w:u w:val="single"/>
        </w:rPr>
        <w:t xml:space="preserve">Russia deployed additional strategic warheads </w:t>
      </w:r>
      <w:r w:rsidRPr="00BD3878">
        <w:rPr>
          <w:sz w:val="12"/>
        </w:rPr>
        <w:t xml:space="preserve">to conduct a disarming first strike, even significantly above the New START Treaty limits, </w:t>
      </w:r>
      <w:r w:rsidRPr="005A34F6">
        <w:rPr>
          <w:u w:val="single"/>
        </w:rPr>
        <w:t xml:space="preserve">DOD concludes that it “would have little to no effects on the U.S. assured second-strike capabilities that underwrite our strategic deterrence posture” </w:t>
      </w:r>
      <w:r w:rsidRPr="00BD3878">
        <w:rPr>
          <w:sz w:val="12"/>
        </w:rPr>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proofErr w:type="gramStart"/>
      <w:r w:rsidRPr="005A34F6">
        <w:rPr>
          <w:highlight w:val="yellow"/>
          <w:u w:val="single"/>
        </w:rPr>
        <w:t>These</w:t>
      </w:r>
      <w:proofErr w:type="gramEnd"/>
      <w:r w:rsidRPr="005A34F6">
        <w:rPr>
          <w:highlight w:val="yellow"/>
          <w:u w:val="single"/>
        </w:rPr>
        <w:t xml:space="preserve"> are BIG conclusions with BIG implications</w:t>
      </w:r>
      <w:r w:rsidRPr="00BD3878">
        <w:rPr>
          <w:sz w:val="12"/>
          <w:highlight w:val="yellow"/>
        </w:rPr>
        <w:t>.</w:t>
      </w:r>
      <w:r w:rsidRPr="00BD3878">
        <w:rPr>
          <w:sz w:val="12"/>
        </w:rPr>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5A34F6">
        <w:rPr>
          <w:highlight w:val="yellow"/>
          <w:u w:val="single"/>
        </w:rPr>
        <w:t>Strategic stability and deterrence today are provided by a secure retaliatory capability</w:t>
      </w:r>
      <w:r w:rsidRPr="00BD3878">
        <w:rPr>
          <w:sz w:val="12"/>
        </w:rPr>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5A34F6">
        <w:rPr>
          <w:highlight w:val="yellow"/>
          <w:u w:val="single"/>
        </w:rPr>
        <w:t xml:space="preserve">It only requires </w:t>
      </w:r>
      <w:r w:rsidRPr="005A34F6">
        <w:rPr>
          <w:u w:val="single"/>
        </w:rPr>
        <w:t xml:space="preserve">that </w:t>
      </w:r>
      <w:r w:rsidRPr="005A34F6">
        <w:rPr>
          <w:highlight w:val="yellow"/>
          <w:u w:val="single"/>
        </w:rPr>
        <w:t>a sufficient number of sub</w:t>
      </w:r>
      <w:r w:rsidRPr="00BD3878">
        <w:rPr>
          <w:sz w:val="12"/>
        </w:rPr>
        <w:t>marine</w:t>
      </w:r>
      <w:r w:rsidRPr="005A34F6">
        <w:rPr>
          <w:highlight w:val="yellow"/>
          <w:u w:val="single"/>
        </w:rPr>
        <w:t>s</w:t>
      </w:r>
      <w:r w:rsidRPr="00BD3878">
        <w:rPr>
          <w:sz w:val="12"/>
          <w:highlight w:val="yellow"/>
        </w:rPr>
        <w:t xml:space="preserve"> </w:t>
      </w:r>
      <w:r w:rsidRPr="00BD3878">
        <w:rPr>
          <w:sz w:val="12"/>
        </w:rPr>
        <w:t>“</w:t>
      </w:r>
      <w:r w:rsidRPr="005A34F6">
        <w:rPr>
          <w:highlight w:val="yellow"/>
          <w:u w:val="single"/>
        </w:rPr>
        <w:t>are at sea</w:t>
      </w:r>
      <w:r w:rsidRPr="005A34F6">
        <w:rPr>
          <w:u w:val="single"/>
        </w:rPr>
        <w:t>”</w:t>
      </w:r>
      <w:r w:rsidRPr="00BD3878">
        <w:rPr>
          <w:sz w:val="12"/>
        </w:rPr>
        <w:t xml:space="preserve"> and secure </w:t>
      </w:r>
      <w:r w:rsidRPr="005A34F6">
        <w:rPr>
          <w:highlight w:val="yellow"/>
          <w:u w:val="single"/>
        </w:rPr>
        <w:t>at any given time</w:t>
      </w:r>
      <w:r w:rsidRPr="00BD3878">
        <w:rPr>
          <w:sz w:val="12"/>
          <w:highlight w:val="yellow"/>
        </w:rPr>
        <w:t xml:space="preserve"> </w:t>
      </w:r>
      <w:r w:rsidRPr="00BD3878">
        <w:rPr>
          <w:sz w:val="12"/>
        </w:rPr>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860919" w:rsidRDefault="00860919" w:rsidP="00860919">
      <w:pPr>
        <w:pStyle w:val="Heading4"/>
      </w:pPr>
      <w:r>
        <w:t>Nuclear not key</w:t>
      </w:r>
    </w:p>
    <w:p w:rsidR="00860919" w:rsidRPr="00681681" w:rsidRDefault="00860919" w:rsidP="00860919">
      <w:pPr>
        <w:rPr>
          <w:b/>
          <w:sz w:val="24"/>
          <w:szCs w:val="24"/>
        </w:rPr>
      </w:pPr>
      <w:r w:rsidRPr="00E27E99">
        <w:rPr>
          <w:rStyle w:val="StyleStyleBold12pt"/>
        </w:rPr>
        <w:t>Beckley, 12</w:t>
      </w:r>
      <w:r>
        <w:rPr>
          <w:b/>
          <w:sz w:val="24"/>
          <w:szCs w:val="24"/>
        </w:rPr>
        <w:t xml:space="preserve"> -- </w:t>
      </w:r>
      <w:r w:rsidRPr="00E27E99">
        <w:t>Harvard Belfer Center Internatio</w:t>
      </w:r>
      <w:r>
        <w:t>nal Security research fellow</w:t>
      </w:r>
    </w:p>
    <w:p w:rsidR="00860919" w:rsidRPr="00E27E99" w:rsidRDefault="00860919" w:rsidP="00860919">
      <w:r w:rsidRPr="00681681">
        <w:t xml:space="preserve">(Michael, research fellow in the International Security Program at Harvard Kennedy School's Belfer Center for Science and International Affairs, he will become an assistant professor of political science at Tufts University in the fall of 2012, "China's Century?" International Security, </w:t>
      </w:r>
      <w:proofErr w:type="gramStart"/>
      <w:r w:rsidRPr="00681681">
        <w:t>Winter</w:t>
      </w:r>
      <w:proofErr w:type="gramEnd"/>
      <w:r w:rsidRPr="00681681">
        <w:t xml:space="preserve"> 11/12, l/n, accessed 2-9-12, mss)</w:t>
      </w:r>
    </w:p>
    <w:p w:rsidR="00860919" w:rsidRPr="00E27E99" w:rsidRDefault="00860919" w:rsidP="00860919">
      <w:pPr>
        <w:rPr>
          <w:sz w:val="16"/>
        </w:rPr>
      </w:pPr>
      <w:r w:rsidRPr="00E27E99">
        <w:rPr>
          <w:u w:val="single"/>
        </w:rPr>
        <w:t xml:space="preserve">The </w:t>
      </w:r>
      <w:r w:rsidRPr="00E27E99">
        <w:rPr>
          <w:highlight w:val="yellow"/>
          <w:u w:val="single"/>
        </w:rPr>
        <w:t xml:space="preserve">RAND </w:t>
      </w:r>
      <w:r w:rsidRPr="00E27E99">
        <w:rPr>
          <w:u w:val="single"/>
        </w:rPr>
        <w:t xml:space="preserve">study </w:t>
      </w:r>
      <w:r w:rsidRPr="00E27E99">
        <w:rPr>
          <w:highlight w:val="yellow"/>
          <w:u w:val="single"/>
        </w:rPr>
        <w:t>found</w:t>
      </w:r>
      <w:r w:rsidRPr="00E27E99">
        <w:rPr>
          <w:sz w:val="16"/>
          <w:highlight w:val="yellow"/>
        </w:rPr>
        <w:t xml:space="preserve"> </w:t>
      </w:r>
      <w:r w:rsidRPr="00E27E99">
        <w:rPr>
          <w:sz w:val="16"/>
        </w:rPr>
        <w:t xml:space="preserve">that </w:t>
      </w:r>
      <w:r w:rsidRPr="00E27E99">
        <w:rPr>
          <w:highlight w:val="yellow"/>
          <w:u w:val="single"/>
        </w:rPr>
        <w:t xml:space="preserve">nuclear weapons were of less importance </w:t>
      </w:r>
      <w:r w:rsidRPr="00E27E99">
        <w:rPr>
          <w:u w:val="single"/>
        </w:rPr>
        <w:t>than conventional capabilities</w:t>
      </w:r>
      <w:r w:rsidRPr="00E27E99">
        <w:rPr>
          <w:sz w:val="16"/>
        </w:rPr>
        <w:t xml:space="preserve"> for national influence. Thus, I do not consider them in the following analyses. The authors of the RAND study explain: </w:t>
      </w:r>
      <w:proofErr w:type="gramStart"/>
      <w:r w:rsidRPr="00E27E99">
        <w:rPr>
          <w:sz w:val="16"/>
        </w:rPr>
        <w:t>" Even</w:t>
      </w:r>
      <w:proofErr w:type="gramEnd"/>
      <w:r w:rsidRPr="00E27E99">
        <w:rPr>
          <w:sz w:val="16"/>
        </w:rPr>
        <w:t xml:space="preserve"> though </w:t>
      </w:r>
      <w:r w:rsidRPr="00E27E99">
        <w:rPr>
          <w:highlight w:val="yellow"/>
          <w:u w:val="single"/>
        </w:rPr>
        <w:t>nuclear weapons</w:t>
      </w:r>
      <w:r w:rsidRPr="00E27E99">
        <w:rPr>
          <w:sz w:val="16"/>
          <w:highlight w:val="yellow"/>
        </w:rPr>
        <w:t xml:space="preserve"> </w:t>
      </w:r>
      <w:r w:rsidRPr="00E27E99">
        <w:rPr>
          <w:sz w:val="16"/>
        </w:rPr>
        <w:t xml:space="preserve">have become the ultima ratio regum in international politics, their relative </w:t>
      </w:r>
      <w:r w:rsidRPr="00E27E99">
        <w:rPr>
          <w:highlight w:val="yellow"/>
          <w:u w:val="single"/>
        </w:rPr>
        <w:t xml:space="preserve">inefficacy in </w:t>
      </w:r>
      <w:r w:rsidRPr="00E27E99">
        <w:rPr>
          <w:u w:val="single"/>
        </w:rPr>
        <w:t xml:space="preserve">most </w:t>
      </w:r>
      <w:r w:rsidRPr="00E27E99">
        <w:rPr>
          <w:highlight w:val="yellow"/>
          <w:u w:val="single"/>
        </w:rPr>
        <w:t>situations other than</w:t>
      </w:r>
      <w:r w:rsidRPr="00E27E99">
        <w:rPr>
          <w:sz w:val="16"/>
          <w:highlight w:val="yellow"/>
        </w:rPr>
        <w:t xml:space="preserve"> </w:t>
      </w:r>
      <w:r w:rsidRPr="00E27E99">
        <w:rPr>
          <w:sz w:val="16"/>
        </w:rPr>
        <w:t xml:space="preserve">those involving </w:t>
      </w:r>
      <w:r w:rsidRPr="00E27E99">
        <w:rPr>
          <w:u w:val="single"/>
        </w:rPr>
        <w:t xml:space="preserve">national </w:t>
      </w:r>
      <w:r w:rsidRPr="00E27E99">
        <w:rPr>
          <w:highlight w:val="yellow"/>
          <w:u w:val="single"/>
        </w:rPr>
        <w:t xml:space="preserve">survival implies </w:t>
      </w:r>
      <w:r w:rsidRPr="00E27E99">
        <w:rPr>
          <w:u w:val="single"/>
        </w:rPr>
        <w:t xml:space="preserve">that </w:t>
      </w:r>
      <w:r w:rsidRPr="00E27E99">
        <w:rPr>
          <w:highlight w:val="yellow"/>
          <w:u w:val="single"/>
        </w:rPr>
        <w:t xml:space="preserve">their utility will </w:t>
      </w:r>
      <w:r w:rsidRPr="00E27E99">
        <w:rPr>
          <w:u w:val="single"/>
        </w:rPr>
        <w:t xml:space="preserve">continue to </w:t>
      </w:r>
      <w:r w:rsidRPr="00E27E99">
        <w:rPr>
          <w:highlight w:val="yellow"/>
          <w:u w:val="single"/>
        </w:rPr>
        <w:t>be</w:t>
      </w:r>
      <w:r w:rsidRPr="00E27E99">
        <w:rPr>
          <w:sz w:val="16"/>
          <w:highlight w:val="yellow"/>
        </w:rPr>
        <w:t xml:space="preserve"> </w:t>
      </w:r>
      <w:r w:rsidRPr="00E27E99">
        <w:rPr>
          <w:sz w:val="16"/>
        </w:rPr>
        <w:t xml:space="preserve">significant but </w:t>
      </w:r>
      <w:r w:rsidRPr="00E27E99">
        <w:rPr>
          <w:b/>
          <w:highlight w:val="yellow"/>
          <w:u w:val="single"/>
        </w:rPr>
        <w:t>highly restricted</w:t>
      </w:r>
      <w:r w:rsidRPr="00E27E99">
        <w:rPr>
          <w:sz w:val="16"/>
        </w:rPr>
        <w:t xml:space="preserve">. The ability to conduct different and sophisticated forms of </w:t>
      </w:r>
      <w:r w:rsidRPr="00E27E99">
        <w:rPr>
          <w:u w:val="single"/>
        </w:rPr>
        <w:t xml:space="preserve">conventional warfare will, </w:t>
      </w:r>
      <w:r w:rsidRPr="00E27E99">
        <w:rPr>
          <w:sz w:val="16"/>
        </w:rPr>
        <w:t xml:space="preserve">therefore, </w:t>
      </w:r>
      <w:r w:rsidRPr="00E27E99">
        <w:rPr>
          <w:u w:val="single"/>
        </w:rPr>
        <w:t xml:space="preserve">remain the critical index of national power </w:t>
      </w:r>
      <w:r w:rsidRPr="00E27E99">
        <w:rPr>
          <w:sz w:val="16"/>
        </w:rPr>
        <w:t>because of its undiminished utility, flexibility, responsiveness and credibility." n82</w:t>
      </w:r>
    </w:p>
    <w:p w:rsidR="00860919" w:rsidRPr="00E27E99" w:rsidRDefault="00860919" w:rsidP="00860919"/>
    <w:p w:rsidR="00860919" w:rsidRDefault="00860919" w:rsidP="00860919"/>
    <w:p w:rsidR="00860919" w:rsidRPr="006B5A2F" w:rsidRDefault="00860919" w:rsidP="00860919">
      <w:pPr>
        <w:pStyle w:val="Heading4"/>
      </w:pPr>
      <w:r>
        <w:t xml:space="preserve">No retal to terror </w:t>
      </w:r>
      <w:r w:rsidRPr="006B5A2F">
        <w:t>– popular support is against it</w:t>
      </w:r>
    </w:p>
    <w:p w:rsidR="00860919" w:rsidRPr="006B5A2F"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5A2F">
        <w:rPr>
          <w:rFonts w:eastAsia="Calibri"/>
          <w:b/>
          <w:sz w:val="24"/>
          <w:lang w:val="x-none" w:eastAsia="x-none"/>
        </w:rPr>
        <w:t>Jenkins-Smith 4</w:t>
      </w:r>
      <w:r w:rsidRPr="006B5A2F">
        <w:rPr>
          <w:sz w:val="16"/>
        </w:rPr>
        <w:t xml:space="preserve"> (Hank C., Ph.D., Professor of Government – Texas A&amp;M University, and Kerry G. Herron, Ph.D., Research Scientist – Texas A&amp;M University, Fall)</w:t>
      </w:r>
    </w:p>
    <w:p w:rsidR="00860919" w:rsidRPr="006B5A2F"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sz w:val="16"/>
          <w:lang w:val="x-none" w:eastAsia="x-none"/>
        </w:rPr>
      </w:pPr>
      <w:r w:rsidRPr="006B5A2F">
        <w:rPr>
          <w:rFonts w:eastAsia="Times New Roman"/>
          <w:sz w:val="16"/>
          <w:lang w:val="x-none" w:eastAsia="x-none"/>
        </w:rPr>
        <w:t xml:space="preserve">Our final contrasting set of expectations relate to the degree to which the public will support or demand retribution against terrorists and supporting states. Here our </w:t>
      </w:r>
      <w:r w:rsidRPr="006B5A2F">
        <w:rPr>
          <w:rFonts w:eastAsia="Times New Roman"/>
          <w:b/>
          <w:highlight w:val="cyan"/>
          <w:u w:val="single"/>
          <w:lang w:val="x-none" w:eastAsia="x-none"/>
        </w:rPr>
        <w:t>data show that</w:t>
      </w:r>
      <w:r w:rsidRPr="006B5A2F">
        <w:rPr>
          <w:rFonts w:eastAsia="Times New Roman"/>
          <w:sz w:val="16"/>
          <w:highlight w:val="cyan"/>
          <w:lang w:val="x-none" w:eastAsia="x-none"/>
        </w:rPr>
        <w:t xml:space="preserve"> </w:t>
      </w:r>
      <w:r w:rsidRPr="006B5A2F">
        <w:rPr>
          <w:rFonts w:eastAsia="Times New Roman"/>
          <w:b/>
          <w:highlight w:val="cyan"/>
          <w:u w:val="single"/>
          <w:lang w:val="x-none" w:eastAsia="x-none"/>
        </w:rPr>
        <w:t>support for using</w:t>
      </w:r>
      <w:r w:rsidRPr="006B5A2F">
        <w:rPr>
          <w:rFonts w:eastAsia="Times New Roman"/>
          <w:sz w:val="16"/>
          <w:highlight w:val="cyan"/>
          <w:lang w:val="x-none" w:eastAsia="x-none"/>
        </w:rPr>
        <w:t xml:space="preserve"> </w:t>
      </w:r>
      <w:r w:rsidRPr="006B5A2F">
        <w:rPr>
          <w:rFonts w:eastAsia="Times New Roman"/>
          <w:sz w:val="16"/>
          <w:lang w:val="x-none" w:eastAsia="x-none"/>
        </w:rPr>
        <w:t xml:space="preserve">conventional </w:t>
      </w:r>
      <w:r w:rsidRPr="006B5A2F">
        <w:rPr>
          <w:rFonts w:eastAsia="Times New Roman"/>
          <w:b/>
          <w:highlight w:val="cyan"/>
          <w:u w:val="single"/>
          <w:lang w:val="x-none" w:eastAsia="x-none"/>
        </w:rPr>
        <w:t>U.S. military force to retaliate against terrorists</w:t>
      </w:r>
      <w:r w:rsidRPr="006B5A2F">
        <w:rPr>
          <w:rFonts w:eastAsia="Times New Roman"/>
          <w:sz w:val="16"/>
          <w:lang w:val="x-none" w:eastAsia="x-none"/>
        </w:rPr>
        <w:t xml:space="preserve"> initially averaged above midscale, but </w:t>
      </w:r>
      <w:r w:rsidRPr="006B5A2F">
        <w:rPr>
          <w:rFonts w:eastAsia="Times New Roman"/>
          <w:b/>
          <w:highlight w:val="cyan"/>
          <w:u w:val="single"/>
          <w:lang w:val="x-none" w:eastAsia="x-none"/>
        </w:rPr>
        <w:t>did not reach a high level of</w:t>
      </w:r>
      <w:r w:rsidRPr="006B5A2F">
        <w:rPr>
          <w:rFonts w:eastAsia="Times New Roman"/>
          <w:b/>
          <w:u w:val="single"/>
          <w:lang w:val="x-none" w:eastAsia="x-none"/>
        </w:rPr>
        <w:t xml:space="preserve"> emotional </w:t>
      </w:r>
      <w:r w:rsidRPr="006B5A2F">
        <w:rPr>
          <w:rFonts w:eastAsia="Times New Roman"/>
          <w:b/>
          <w:highlight w:val="cyan"/>
          <w:u w:val="single"/>
          <w:lang w:val="x-none" w:eastAsia="x-none"/>
        </w:rPr>
        <w:t>demand</w:t>
      </w:r>
      <w:r w:rsidRPr="006B5A2F">
        <w:rPr>
          <w:rFonts w:eastAsia="Times New Roman"/>
          <w:sz w:val="16"/>
          <w:lang w:val="x-none" w:eastAsia="x-none"/>
        </w:rPr>
        <w:t xml:space="preserve"> for military action. </w:t>
      </w:r>
      <w:r w:rsidRPr="006B5A2F">
        <w:rPr>
          <w:rFonts w:eastAsia="Times New Roman"/>
          <w:b/>
          <w:u w:val="single"/>
          <w:lang w:val="x-none" w:eastAsia="x-none"/>
        </w:rPr>
        <w:t xml:space="preserve">Initial </w:t>
      </w:r>
      <w:r w:rsidRPr="006B5A2F">
        <w:rPr>
          <w:rFonts w:eastAsia="Times New Roman"/>
          <w:b/>
          <w:highlight w:val="cyan"/>
          <w:u w:val="single"/>
          <w:lang w:val="x-none" w:eastAsia="x-none"/>
        </w:rPr>
        <w:t>support declined significantly</w:t>
      </w:r>
      <w:r w:rsidRPr="006B5A2F">
        <w:rPr>
          <w:rFonts w:eastAsia="Times New Roman"/>
          <w:b/>
          <w:u w:val="single"/>
          <w:lang w:val="x-none" w:eastAsia="x-none"/>
        </w:rPr>
        <w:t xml:space="preserve"> across all demographic and belief categories </w:t>
      </w:r>
      <w:r w:rsidRPr="006B5A2F">
        <w:rPr>
          <w:rFonts w:eastAsia="Times New Roman"/>
          <w:b/>
          <w:highlight w:val="cyan"/>
          <w:u w:val="single"/>
          <w:lang w:val="x-none" w:eastAsia="x-none"/>
        </w:rPr>
        <w:t>by</w:t>
      </w:r>
      <w:r w:rsidRPr="006B5A2F">
        <w:rPr>
          <w:rFonts w:eastAsia="Times New Roman"/>
          <w:b/>
          <w:u w:val="single"/>
          <w:lang w:val="x-none" w:eastAsia="x-none"/>
        </w:rPr>
        <w:t xml:space="preserve"> the time of our survey in </w:t>
      </w:r>
      <w:r w:rsidRPr="006B5A2F">
        <w:rPr>
          <w:rFonts w:eastAsia="Times New Roman"/>
          <w:b/>
          <w:highlight w:val="cyan"/>
          <w:u w:val="single"/>
          <w:lang w:val="x-none" w:eastAsia="x-none"/>
        </w:rPr>
        <w:t>2002</w:t>
      </w:r>
      <w:r w:rsidRPr="006B5A2F">
        <w:rPr>
          <w:rFonts w:eastAsia="Times New Roman"/>
          <w:sz w:val="16"/>
          <w:lang w:val="x-none" w:eastAsia="x-none"/>
        </w:rPr>
        <w:t xml:space="preserve">. Furthermore, </w:t>
      </w:r>
      <w:r w:rsidRPr="006B5A2F">
        <w:rPr>
          <w:rFonts w:eastAsia="Times New Roman"/>
          <w:b/>
          <w:u w:val="single"/>
          <w:lang w:val="x-none" w:eastAsia="x-none"/>
        </w:rPr>
        <w:t>panelists</w:t>
      </w:r>
      <w:r w:rsidRPr="006B5A2F">
        <w:rPr>
          <w:rFonts w:eastAsia="Times New Roman"/>
          <w:sz w:val="16"/>
          <w:lang w:val="x-none" w:eastAsia="x-none"/>
        </w:rPr>
        <w:t xml:space="preserve"> both in 2001 and 2002 </w:t>
      </w:r>
      <w:r w:rsidRPr="006B5A2F">
        <w:rPr>
          <w:rFonts w:eastAsia="Times New Roman"/>
          <w:b/>
          <w:u w:val="single"/>
          <w:lang w:val="x-none" w:eastAsia="x-none"/>
        </w:rPr>
        <w:t>preferred</w:t>
      </w:r>
      <w:r w:rsidRPr="006B5A2F">
        <w:rPr>
          <w:rFonts w:eastAsia="Times New Roman"/>
          <w:sz w:val="16"/>
          <w:lang w:val="x-none" w:eastAsia="x-none"/>
        </w:rPr>
        <w:t xml:space="preserve"> that </w:t>
      </w:r>
      <w:r w:rsidRPr="006B5A2F">
        <w:rPr>
          <w:rFonts w:eastAsia="Times New Roman"/>
          <w:b/>
          <w:u w:val="single"/>
          <w:lang w:val="x-none" w:eastAsia="x-none"/>
        </w:rPr>
        <w:t>high levels of certainty about culpability</w:t>
      </w:r>
      <w:r w:rsidRPr="006B5A2F">
        <w:rPr>
          <w:rFonts w:eastAsia="Times New Roman"/>
          <w:sz w:val="16"/>
          <w:lang w:val="x-none" w:eastAsia="x-none"/>
        </w:rPr>
        <w:t xml:space="preserve"> (above 8.5 on a scale from zero to ten) be established </w:t>
      </w:r>
      <w:r w:rsidRPr="006B5A2F">
        <w:rPr>
          <w:rFonts w:eastAsia="Times New Roman"/>
          <w:b/>
          <w:u w:val="single"/>
          <w:lang w:val="x-none" w:eastAsia="x-none"/>
        </w:rPr>
        <w:t>before taking military action.</w:t>
      </w:r>
      <w:r w:rsidRPr="006B5A2F">
        <w:rPr>
          <w:rFonts w:eastAsia="Times New Roman"/>
          <w:sz w:val="16"/>
          <w:lang w:val="x-none" w:eastAsia="x-none"/>
        </w:rPr>
        <w:t xml:space="preserve"> Again, we find the weight of evidence supporting revisionist expectations of public opinion. Overall, these </w:t>
      </w:r>
      <w:r w:rsidRPr="006B5A2F">
        <w:rPr>
          <w:rFonts w:eastAsia="Times New Roman"/>
          <w:b/>
          <w:u w:val="single"/>
          <w:lang w:val="x-none" w:eastAsia="x-none"/>
        </w:rPr>
        <w:t>results are inconsistent with the contention that highly charged events will result in volatile and unstructured responses among mass publics</w:t>
      </w:r>
      <w:r w:rsidRPr="006B5A2F">
        <w:rPr>
          <w:rFonts w:eastAsia="Times New Roman"/>
          <w:sz w:val="16"/>
          <w:lang w:val="x-none" w:eastAsia="x-none"/>
        </w:rPr>
        <w:t xml:space="preserve">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6B5A2F">
        <w:rPr>
          <w:rFonts w:eastAsia="Times New Roman"/>
          <w:b/>
          <w:highlight w:val="cyan"/>
          <w:u w:val="single"/>
          <w:lang w:val="x-none" w:eastAsia="x-none"/>
        </w:rPr>
        <w:t>even in the highly charged context</w:t>
      </w:r>
      <w:r w:rsidRPr="006B5A2F">
        <w:rPr>
          <w:rFonts w:eastAsia="Times New Roman"/>
          <w:b/>
          <w:u w:val="single"/>
          <w:lang w:val="x-none" w:eastAsia="x-none"/>
        </w:rPr>
        <w:t xml:space="preserve"> of such a serious attack on the American homeland, </w:t>
      </w:r>
      <w:r w:rsidRPr="006B5A2F">
        <w:rPr>
          <w:rFonts w:eastAsia="Times New Roman"/>
          <w:b/>
          <w:highlight w:val="cyan"/>
          <w:u w:val="single"/>
          <w:lang w:val="x-none" w:eastAsia="x-none"/>
        </w:rPr>
        <w:t>the overall public response was quite measured</w:t>
      </w:r>
      <w:r w:rsidRPr="006B5A2F">
        <w:rPr>
          <w:rFonts w:eastAsia="Times New Roman"/>
          <w:sz w:val="16"/>
          <w:highlight w:val="cyan"/>
          <w:lang w:val="x-none" w:eastAsia="x-none"/>
        </w:rPr>
        <w:t xml:space="preserve"> </w:t>
      </w:r>
      <w:r w:rsidRPr="006B5A2F">
        <w:rPr>
          <w:rFonts w:eastAsia="Times New Roman"/>
          <w:sz w:val="16"/>
          <w:lang w:val="x-none" w:eastAsia="x-none"/>
        </w:rPr>
        <w:t>. On average, the public showed very little propensity to undermine speech protections, and initial willing-ness to engage in military retaliation moderated significantly over the following year.</w:t>
      </w:r>
    </w:p>
    <w:p w:rsidR="00860919" w:rsidRDefault="00860919" w:rsidP="00860919">
      <w:pPr>
        <w:pStyle w:val="Heading4"/>
      </w:pPr>
      <w:r w:rsidRPr="006B5A2F">
        <w:rPr>
          <w:rFonts w:eastAsiaTheme="minorHAnsi" w:cs="Times New Roman"/>
          <w:b w:val="0"/>
          <w:bCs w:val="0"/>
          <w:iCs w:val="0"/>
          <w:sz w:val="22"/>
        </w:rPr>
        <w:br w:type="page"/>
      </w:r>
    </w:p>
    <w:p w:rsidR="00860919" w:rsidRPr="004C5A79" w:rsidRDefault="00860919" w:rsidP="00860919">
      <w:pPr>
        <w:pStyle w:val="Heading4"/>
      </w:pPr>
      <w:r w:rsidRPr="004C5A79">
        <w:lastRenderedPageBreak/>
        <w:t>No motivation to use nukes</w:t>
      </w:r>
    </w:p>
    <w:p w:rsidR="00860919" w:rsidRPr="004C5A79"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4C5A79">
        <w:rPr>
          <w:b/>
          <w:sz w:val="24"/>
        </w:rPr>
        <w:t>Roberts and Moodie 2</w:t>
      </w:r>
      <w:r w:rsidRPr="004C5A79">
        <w:rPr>
          <w:sz w:val="16"/>
        </w:rPr>
        <w:t xml:space="preserve"> (Brad and Michael, Headed the Chemical and Biological Arms Control Institute and Served as Assistant Director for Multilateral Affairs @ US Arms Control and Disarmament Agency, President of the Chemical and Biological Arms Control Institute, “Biological Weapons: Toward a Threat Reduction Strategy,” Book)</w:t>
      </w:r>
    </w:p>
    <w:p w:rsidR="00860919" w:rsidRPr="004C5A79"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eastAsia="Times New Roman"/>
          <w:b/>
          <w:sz w:val="20"/>
          <w:u w:val="single"/>
          <w:lang w:eastAsia="x-none"/>
        </w:rPr>
      </w:pPr>
      <w:r w:rsidRPr="004C5A79">
        <w:rPr>
          <w:rFonts w:eastAsia="Times New Roman"/>
          <w:b/>
          <w:u w:val="single"/>
          <w:lang w:val="x-none" w:eastAsia="x-none"/>
        </w:rPr>
        <w:t>The argument about terrorist motivation is</w:t>
      </w:r>
      <w:r w:rsidRPr="004C5A79">
        <w:rPr>
          <w:rFonts w:eastAsia="Times New Roman"/>
          <w:sz w:val="16"/>
          <w:lang w:val="x-none" w:eastAsia="x-none"/>
        </w:rPr>
        <w:t xml:space="preserve"> also </w:t>
      </w:r>
      <w:r w:rsidRPr="004C5A79">
        <w:rPr>
          <w:rFonts w:eastAsia="Times New Roman"/>
          <w:b/>
          <w:u w:val="single"/>
          <w:lang w:val="x-none" w:eastAsia="x-none"/>
        </w:rPr>
        <w:t>important. Terrorists generally have not killed as many as they have been capable of killing.</w:t>
      </w:r>
      <w:r w:rsidRPr="004C5A79">
        <w:rPr>
          <w:rFonts w:eastAsia="Times New Roman"/>
          <w:sz w:val="16"/>
          <w:lang w:val="x-none" w:eastAsia="x-none"/>
        </w:rPr>
        <w:t xml:space="preserve"> This </w:t>
      </w:r>
      <w:r w:rsidRPr="004C5A79">
        <w:rPr>
          <w:rFonts w:eastAsia="Times New Roman"/>
          <w:b/>
          <w:highlight w:val="magenta"/>
          <w:u w:val="single"/>
          <w:lang w:val="x-none" w:eastAsia="x-none"/>
        </w:rPr>
        <w:t xml:space="preserve">restraint </w:t>
      </w:r>
      <w:r w:rsidRPr="004C5A79">
        <w:rPr>
          <w:rFonts w:eastAsia="Times New Roman"/>
          <w:b/>
          <w:u w:val="single"/>
          <w:lang w:val="x-none" w:eastAsia="x-none"/>
        </w:rPr>
        <w:t xml:space="preserve">seems to </w:t>
      </w:r>
      <w:r w:rsidRPr="004C5A79">
        <w:rPr>
          <w:rFonts w:eastAsia="Times New Roman"/>
          <w:b/>
          <w:highlight w:val="magenta"/>
          <w:u w:val="single"/>
          <w:lang w:val="x-none" w:eastAsia="x-none"/>
        </w:rPr>
        <w:t>derive from</w:t>
      </w:r>
      <w:r w:rsidRPr="004C5A79">
        <w:rPr>
          <w:rFonts w:eastAsia="Times New Roman"/>
          <w:sz w:val="16"/>
          <w:lang w:val="x-none" w:eastAsia="x-none"/>
        </w:rPr>
        <w:t xml:space="preserve"> an </w:t>
      </w:r>
      <w:r w:rsidRPr="004C5A79">
        <w:rPr>
          <w:rFonts w:eastAsia="Times New Roman"/>
          <w:b/>
          <w:highlight w:val="magenta"/>
          <w:u w:val="single"/>
          <w:lang w:val="x-none" w:eastAsia="x-none"/>
        </w:rPr>
        <w:t xml:space="preserve">understanding of mass casualty attacks as </w:t>
      </w:r>
      <w:r w:rsidRPr="004C5A79">
        <w:rPr>
          <w:rFonts w:eastAsia="Times New Roman"/>
          <w:b/>
          <w:u w:val="single"/>
          <w:lang w:val="x-none" w:eastAsia="x-none"/>
        </w:rPr>
        <w:t xml:space="preserve">both unnecessary and </w:t>
      </w:r>
      <w:r w:rsidRPr="004C5A79">
        <w:rPr>
          <w:rFonts w:eastAsia="Times New Roman"/>
          <w:b/>
          <w:highlight w:val="magenta"/>
          <w:u w:val="single"/>
          <w:lang w:val="x-none" w:eastAsia="x-none"/>
        </w:rPr>
        <w:t>counterproductive.</w:t>
      </w:r>
      <w:r w:rsidRPr="004C5A79">
        <w:rPr>
          <w:rFonts w:eastAsia="Times New Roman"/>
          <w:sz w:val="16"/>
          <w:lang w:val="x-none" w:eastAsia="x-none"/>
        </w:rPr>
        <w:t xml:space="preserve"> They are unnecessary because </w:t>
      </w:r>
      <w:r w:rsidRPr="004C5A79">
        <w:rPr>
          <w:rFonts w:eastAsia="Times New Roman"/>
          <w:b/>
          <w:highlight w:val="magenta"/>
          <w:u w:val="single"/>
          <w:lang w:val="x-none" w:eastAsia="x-none"/>
        </w:rPr>
        <w:t>terrorists</w:t>
      </w:r>
      <w:r w:rsidRPr="004C5A79">
        <w:rPr>
          <w:rFonts w:eastAsia="Times New Roman"/>
          <w:b/>
          <w:u w:val="single"/>
          <w:lang w:val="x-none" w:eastAsia="x-none"/>
        </w:rPr>
        <w:t xml:space="preserve">, by and large, </w:t>
      </w:r>
      <w:r w:rsidRPr="004C5A79">
        <w:rPr>
          <w:rFonts w:eastAsia="Times New Roman"/>
          <w:b/>
          <w:highlight w:val="magenta"/>
          <w:u w:val="single"/>
          <w:lang w:val="x-none" w:eastAsia="x-none"/>
        </w:rPr>
        <w:t>have succeeded by conventional means.</w:t>
      </w:r>
      <w:r w:rsidRPr="004C5A79">
        <w:rPr>
          <w:rFonts w:eastAsia="Times New Roman"/>
          <w:sz w:val="16"/>
          <w:lang w:val="x-none" w:eastAsia="x-none"/>
        </w:rPr>
        <w:t xml:space="preserve"> Also, they are counterproductive because </w:t>
      </w:r>
      <w:r w:rsidRPr="004C5A79">
        <w:rPr>
          <w:rFonts w:eastAsia="Times New Roman"/>
          <w:b/>
          <w:u w:val="single"/>
          <w:lang w:val="x-none" w:eastAsia="x-none"/>
        </w:rPr>
        <w:t>they might alienate key constituencies</w:t>
      </w:r>
      <w:r w:rsidRPr="004C5A79">
        <w:rPr>
          <w:rFonts w:eastAsia="Times New Roman"/>
          <w:sz w:val="16"/>
          <w:lang w:val="x-none" w:eastAsia="x-none"/>
        </w:rPr>
        <w:t>, whether among the public, state sponsors, or the terrorist leadership group. In Brian Jenkins' famous words,</w:t>
      </w:r>
      <w:r w:rsidRPr="004C5A79">
        <w:rPr>
          <w:rFonts w:eastAsia="Times New Roman"/>
          <w:b/>
          <w:u w:val="single"/>
          <w:lang w:val="x-none" w:eastAsia="x-none"/>
        </w:rPr>
        <w:t xml:space="preserve"> </w:t>
      </w:r>
      <w:r w:rsidRPr="004C5A79">
        <w:rPr>
          <w:rFonts w:eastAsia="Times New Roman"/>
          <w:b/>
          <w:highlight w:val="magenta"/>
          <w:u w:val="single"/>
          <w:lang w:val="x-none" w:eastAsia="x-none"/>
        </w:rPr>
        <w:t xml:space="preserve">terrorists want a lot of people watching, </w:t>
      </w:r>
      <w:r w:rsidRPr="004C5A79">
        <w:rPr>
          <w:rFonts w:eastAsia="Times New Roman"/>
          <w:b/>
          <w:u w:val="single"/>
          <w:lang w:val="x-none" w:eastAsia="x-none"/>
        </w:rPr>
        <w:t>not a lot of people dead</w:t>
      </w:r>
      <w:r w:rsidRPr="004C5A79">
        <w:rPr>
          <w:rFonts w:eastAsia="Times New Roman"/>
          <w:sz w:val="16"/>
          <w:lang w:val="x-none" w:eastAsia="x-none"/>
        </w:rPr>
        <w:t xml:space="preserve">.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sidRPr="004C5A79">
        <w:rPr>
          <w:rFonts w:eastAsia="Times New Roman"/>
          <w:b/>
          <w:u w:val="single"/>
          <w:lang w:val="x-none" w:eastAsia="x-none"/>
        </w:rPr>
        <w:t>Bin Laden</w:t>
      </w:r>
      <w:r w:rsidRPr="004C5A79">
        <w:rPr>
          <w:rFonts w:eastAsia="Times New Roman"/>
          <w:sz w:val="16"/>
          <w:lang w:val="x-none" w:eastAsia="x-none"/>
        </w:rPr>
        <w:t xml:space="preserve"> and his followers </w:t>
      </w:r>
      <w:r w:rsidRPr="004C5A79">
        <w:rPr>
          <w:rFonts w:eastAsia="Times New Roman"/>
          <w:b/>
          <w:u w:val="single"/>
          <w:lang w:val="x-none" w:eastAsia="x-none"/>
        </w:rPr>
        <w:t>could have killed many more on September 11 if killing</w:t>
      </w:r>
      <w:r w:rsidRPr="004C5A79">
        <w:rPr>
          <w:rFonts w:eastAsia="Times New Roman"/>
          <w:sz w:val="16"/>
          <w:lang w:val="x-none" w:eastAsia="x-none"/>
        </w:rPr>
        <w:t xml:space="preserve"> as many as possible </w:t>
      </w:r>
      <w:r w:rsidRPr="004C5A79">
        <w:rPr>
          <w:rFonts w:eastAsia="Times New Roman"/>
          <w:b/>
          <w:u w:val="single"/>
          <w:lang w:val="x-none" w:eastAsia="x-none"/>
        </w:rPr>
        <w:t>had been their primary objective</w:t>
      </w:r>
      <w:r w:rsidRPr="004C5A79">
        <w:rPr>
          <w:rFonts w:eastAsia="Times New Roman"/>
          <w:sz w:val="16"/>
          <w:lang w:val="x-none" w:eastAsia="x-none"/>
        </w:rPr>
        <w:t xml:space="preserve">. They now face the core dilemma of asymmetric warfare: how to escalate without creating new interests for the stronger power and thus the incentive to exploit its power potential more fully. </w:t>
      </w:r>
      <w:r w:rsidRPr="004C5A79">
        <w:rPr>
          <w:rFonts w:eastAsia="Times New Roman"/>
          <w:b/>
          <w:highlight w:val="magenta"/>
          <w:u w:val="single"/>
          <w:lang w:val="x-none" w:eastAsia="x-none"/>
        </w:rPr>
        <w:t xml:space="preserve">Asymmetric adversaries want </w:t>
      </w:r>
      <w:r w:rsidRPr="00945E86">
        <w:rPr>
          <w:rFonts w:eastAsia="Times New Roman"/>
          <w:b/>
          <w:u w:val="single"/>
          <w:lang w:val="x-none" w:eastAsia="x-none"/>
        </w:rPr>
        <w:t xml:space="preserve">their stronger </w:t>
      </w:r>
      <w:r w:rsidRPr="004C5A79">
        <w:rPr>
          <w:rFonts w:eastAsia="Times New Roman"/>
          <w:b/>
          <w:highlight w:val="magenta"/>
          <w:u w:val="single"/>
          <w:lang w:val="x-none" w:eastAsia="x-none"/>
        </w:rPr>
        <w:t xml:space="preserve">enemies fearful, not </w:t>
      </w:r>
      <w:r w:rsidRPr="004C5A79">
        <w:rPr>
          <w:rFonts w:eastAsia="Times New Roman"/>
          <w:b/>
          <w:u w:val="single"/>
          <w:lang w:val="x-none" w:eastAsia="x-none"/>
        </w:rPr>
        <w:t>fully</w:t>
      </w:r>
      <w:r w:rsidRPr="004C5A79">
        <w:rPr>
          <w:rFonts w:eastAsia="Times New Roman"/>
          <w:b/>
          <w:highlight w:val="magenta"/>
          <w:u w:val="single"/>
          <w:lang w:val="x-none" w:eastAsia="x-none"/>
        </w:rPr>
        <w:t xml:space="preserve"> engaged</w:t>
      </w:r>
      <w:r w:rsidRPr="004C5A79">
        <w:rPr>
          <w:rFonts w:eastAsia="Times New Roman"/>
          <w:sz w:val="16"/>
          <w:lang w:val="x-none" w:eastAsia="x-none"/>
        </w:rPr>
        <w:t xml:space="preserve">--militarily or otherwise. They seek to win by preventing the stronger partner from exploiting its full potential. </w:t>
      </w:r>
      <w:r w:rsidRPr="004C5A79">
        <w:rPr>
          <w:rFonts w:eastAsia="Times New Roman"/>
          <w:b/>
          <w:highlight w:val="magenta"/>
          <w:u w:val="single"/>
          <w:lang w:val="x-none" w:eastAsia="x-none"/>
        </w:rPr>
        <w:t>To kill millions in America</w:t>
      </w:r>
      <w:r w:rsidRPr="004C5A79">
        <w:rPr>
          <w:rFonts w:eastAsia="Times New Roman"/>
          <w:sz w:val="16"/>
          <w:lang w:val="x-none" w:eastAsia="x-none"/>
        </w:rPr>
        <w:t xml:space="preserve"> with biological or other weapons </w:t>
      </w:r>
      <w:r w:rsidRPr="004C5A79">
        <w:rPr>
          <w:rFonts w:eastAsia="Times New Roman"/>
          <w:b/>
          <w:highlight w:val="magenta"/>
          <w:u w:val="single"/>
          <w:lang w:val="x-none" w:eastAsia="x-none"/>
        </w:rPr>
        <w:t>would only commit the United States-</w:t>
      </w:r>
      <w:r w:rsidRPr="004C5A79">
        <w:rPr>
          <w:rFonts w:eastAsia="Times New Roman"/>
          <w:sz w:val="16"/>
          <w:lang w:val="x-none" w:eastAsia="x-none"/>
        </w:rPr>
        <w:t>-and much of the rest of the international community-</w:t>
      </w:r>
      <w:r w:rsidRPr="004C5A79">
        <w:rPr>
          <w:rFonts w:eastAsia="Times New Roman"/>
          <w:b/>
          <w:highlight w:val="magenta"/>
          <w:u w:val="single"/>
          <w:lang w:val="x-none" w:eastAsia="x-none"/>
        </w:rPr>
        <w:t xml:space="preserve">-to the annihilation </w:t>
      </w:r>
      <w:r w:rsidRPr="00945E86">
        <w:rPr>
          <w:rFonts w:eastAsia="Times New Roman"/>
          <w:b/>
          <w:u w:val="single"/>
          <w:lang w:val="x-none" w:eastAsia="x-none"/>
        </w:rPr>
        <w:t>of the perpetrators.</w:t>
      </w:r>
    </w:p>
    <w:p w:rsidR="00860919" w:rsidRDefault="00860919" w:rsidP="00860919"/>
    <w:p w:rsidR="00860919" w:rsidRPr="00493D5A" w:rsidRDefault="00860919" w:rsidP="00860919">
      <w:pPr>
        <w:pStyle w:val="Heading4"/>
      </w:pPr>
      <w:r>
        <w:t xml:space="preserve">No CBW Impact - </w:t>
      </w:r>
      <w:r w:rsidRPr="00493D5A">
        <w:t>Tech hurdles check</w:t>
      </w:r>
    </w:p>
    <w:p w:rsidR="00860919" w:rsidRPr="00493D5A" w:rsidRDefault="00860919" w:rsidP="00860919">
      <w:pPr>
        <w:rPr>
          <w:sz w:val="16"/>
        </w:rPr>
      </w:pPr>
      <w:r w:rsidRPr="00493D5A">
        <w:rPr>
          <w:rFonts w:eastAsia="Calibri"/>
          <w:b/>
          <w:sz w:val="24"/>
          <w:lang w:val="x-none" w:eastAsia="x-none"/>
        </w:rPr>
        <w:t>Mueller 6</w:t>
      </w:r>
      <w:r w:rsidRPr="00493D5A">
        <w:rPr>
          <w:sz w:val="16"/>
        </w:rPr>
        <w:t xml:space="preserve"> (John, Chair of National Security Studies – Mershon Center and Professor of Political Science – Ohio State University, Overblown, p. 24)</w:t>
      </w:r>
    </w:p>
    <w:p w:rsidR="00860919" w:rsidRPr="00493D5A" w:rsidRDefault="00860919" w:rsidP="00860919">
      <w:pPr>
        <w:ind w:right="288"/>
        <w:rPr>
          <w:rFonts w:ascii="Georgia" w:eastAsia="Times New Roman" w:hAnsi="Georgia"/>
          <w:sz w:val="16"/>
          <w:lang w:val="x-none" w:eastAsia="x-none"/>
        </w:rPr>
      </w:pPr>
      <w:r w:rsidRPr="00493D5A">
        <w:rPr>
          <w:rFonts w:ascii="Georgia" w:eastAsia="Times New Roman" w:hAnsi="Georgia"/>
          <w:sz w:val="16"/>
          <w:lang w:val="x-none" w:eastAsia="x-none"/>
        </w:rPr>
        <w:t xml:space="preserve">Not only has the science about chemical and biological weapons been quite sophisticated for more than a century, but that science has become massively more developed over that period. Moreover, </w:t>
      </w:r>
      <w:r w:rsidRPr="00493D5A">
        <w:rPr>
          <w:rFonts w:ascii="Georgia" w:eastAsia="Times New Roman" w:hAnsi="Georgia"/>
          <w:b/>
          <w:u w:val="single"/>
          <w:lang w:val="x-none" w:eastAsia="x-none"/>
        </w:rPr>
        <w:t>govern</w:t>
      </w:r>
      <w:r w:rsidRPr="00493D5A">
        <w:rPr>
          <w:rFonts w:ascii="Georgia" w:eastAsia="Times New Roman" w:hAnsi="Georgia"/>
          <w:b/>
          <w:u w:val="single"/>
          <w:lang w:val="x-none" w:eastAsia="x-none"/>
        </w:rPr>
        <w:softHyphen/>
        <w:t>ments</w:t>
      </w:r>
      <w:r w:rsidRPr="00493D5A">
        <w:rPr>
          <w:rFonts w:ascii="Georgia" w:eastAsia="Times New Roman" w:hAnsi="Georgia"/>
          <w:sz w:val="16"/>
          <w:lang w:val="x-none" w:eastAsia="x-none"/>
        </w:rPr>
        <w:t xml:space="preserve"> (not just small terrorist groups) </w:t>
      </w:r>
      <w:r w:rsidRPr="00493D5A">
        <w:rPr>
          <w:rFonts w:ascii="Georgia" w:eastAsia="Times New Roman" w:hAnsi="Georgia"/>
          <w:b/>
          <w:u w:val="single"/>
          <w:lang w:val="x-none" w:eastAsia="x-none"/>
        </w:rPr>
        <w:t xml:space="preserve">have spent a great deal of money </w:t>
      </w:r>
      <w:r w:rsidRPr="00493D5A">
        <w:rPr>
          <w:rFonts w:ascii="Georgia" w:eastAsia="Times New Roman" w:hAnsi="Georgia"/>
          <w:sz w:val="16"/>
          <w:lang w:val="x-none" w:eastAsia="x-none"/>
        </w:rPr>
        <w:t xml:space="preserve">over decades in an effort to make the weapons more effective. </w:t>
      </w:r>
      <w:r w:rsidRPr="00493D5A">
        <w:rPr>
          <w:rFonts w:ascii="Georgia" w:eastAsia="Times New Roman" w:hAnsi="Georgia"/>
          <w:b/>
          <w:u w:val="single"/>
          <w:lang w:val="x-none" w:eastAsia="x-none"/>
        </w:rPr>
        <w:t>Yet</w:t>
      </w:r>
      <w:r w:rsidRPr="00493D5A">
        <w:rPr>
          <w:rFonts w:ascii="Georgia" w:eastAsia="Times New Roman" w:hAnsi="Georgia"/>
          <w:sz w:val="16"/>
          <w:lang w:val="x-none" w:eastAsia="x-none"/>
        </w:rPr>
        <w:t>, although there have been great improvements in the lethality, effective</w:t>
      </w:r>
      <w:r w:rsidRPr="00493D5A">
        <w:rPr>
          <w:rFonts w:ascii="Georgia" w:eastAsia="Times New Roman" w:hAnsi="Georgia"/>
          <w:sz w:val="16"/>
          <w:lang w:val="x-none" w:eastAsia="x-none"/>
        </w:rPr>
        <w:softHyphen/>
        <w:t xml:space="preserve">ness, and deployment of conventional and nuclear weapons during that time, </w:t>
      </w:r>
      <w:r w:rsidRPr="00493D5A">
        <w:rPr>
          <w:rFonts w:ascii="Georgia" w:eastAsia="Times New Roman" w:hAnsi="Georgia"/>
          <w:b/>
          <w:highlight w:val="cyan"/>
          <w:u w:val="single"/>
          <w:lang w:val="x-none" w:eastAsia="x-none"/>
        </w:rPr>
        <w:t xml:space="preserve">the difficulties of controlling and dispersing </w:t>
      </w:r>
      <w:r w:rsidRPr="00493D5A">
        <w:rPr>
          <w:rFonts w:ascii="Georgia" w:eastAsia="Times New Roman" w:hAnsi="Georgia"/>
          <w:b/>
          <w:u w:val="single"/>
          <w:lang w:val="x-none" w:eastAsia="x-none"/>
        </w:rPr>
        <w:t>c</w:t>
      </w:r>
      <w:r w:rsidRPr="00493D5A">
        <w:rPr>
          <w:rFonts w:ascii="Georgia" w:eastAsia="Times New Roman" w:hAnsi="Georgia"/>
          <w:sz w:val="16"/>
          <w:lang w:val="x-none" w:eastAsia="x-none"/>
        </w:rPr>
        <w:t>hemical and</w:t>
      </w:r>
      <w:r w:rsidRPr="00493D5A">
        <w:rPr>
          <w:rFonts w:ascii="Georgia" w:eastAsia="Times New Roman" w:hAnsi="Georgia"/>
          <w:b/>
          <w:u w:val="single"/>
          <w:lang w:val="x-none" w:eastAsia="x-none"/>
        </w:rPr>
        <w:t xml:space="preserve"> </w:t>
      </w:r>
      <w:r w:rsidRPr="00493D5A">
        <w:rPr>
          <w:rFonts w:ascii="Georgia" w:eastAsia="Times New Roman" w:hAnsi="Georgia"/>
          <w:b/>
          <w:highlight w:val="cyan"/>
          <w:u w:val="single"/>
          <w:lang w:val="x-none" w:eastAsia="x-none"/>
        </w:rPr>
        <w:t>biological substances seem to have persisted</w:t>
      </w:r>
      <w:r w:rsidRPr="00493D5A">
        <w:rPr>
          <w:rFonts w:ascii="Georgia" w:eastAsia="Times New Roman" w:hAnsi="Georgia"/>
          <w:b/>
          <w:u w:val="single"/>
          <w:lang w:val="x-none" w:eastAsia="x-none"/>
        </w:rPr>
        <w:t>.</w:t>
      </w:r>
      <w:r w:rsidRPr="00493D5A">
        <w:rPr>
          <w:rFonts w:ascii="Georgia" w:eastAsia="Times New Roman" w:hAnsi="Georgia"/>
          <w:sz w:val="16"/>
          <w:lang w:val="x-none" w:eastAsia="x-none"/>
        </w:rPr>
        <w:t xml:space="preserve"> Perhaps dedicated terrorists will, in time, figure it out. However, the experience in the 1990s of the Japanese cult</w:t>
      </w:r>
      <w:r w:rsidRPr="00493D5A">
        <w:rPr>
          <w:rFonts w:ascii="Georgia" w:eastAsia="Times New Roman" w:hAnsi="Georgia"/>
          <w:b/>
          <w:u w:val="single"/>
          <w:lang w:val="x-none" w:eastAsia="x-none"/>
        </w:rPr>
        <w:t xml:space="preserve"> Aum Shinrikyo </w:t>
      </w:r>
      <w:r w:rsidRPr="00493D5A">
        <w:rPr>
          <w:rFonts w:ascii="Georgia" w:eastAsia="Times New Roman" w:hAnsi="Georgia"/>
          <w:sz w:val="16"/>
          <w:lang w:val="x-none" w:eastAsia="x-none"/>
        </w:rPr>
        <w:t>suggests there are great difficulties. The group</w:t>
      </w:r>
      <w:r w:rsidRPr="00493D5A">
        <w:rPr>
          <w:rFonts w:ascii="Georgia" w:eastAsia="Times New Roman" w:hAnsi="Georgia"/>
          <w:b/>
          <w:u w:val="single"/>
          <w:lang w:val="x-none" w:eastAsia="x-none"/>
        </w:rPr>
        <w:t xml:space="preserve"> had </w:t>
      </w:r>
      <w:r w:rsidRPr="00493D5A">
        <w:rPr>
          <w:rFonts w:ascii="Georgia" w:eastAsia="Times New Roman" w:hAnsi="Georgia"/>
          <w:sz w:val="16"/>
          <w:lang w:val="x-none" w:eastAsia="x-none"/>
        </w:rPr>
        <w:t>some</w:t>
      </w:r>
      <w:r w:rsidRPr="00493D5A">
        <w:rPr>
          <w:rFonts w:ascii="Georgia" w:eastAsia="Times New Roman" w:hAnsi="Georgia"/>
          <w:b/>
          <w:u w:val="single"/>
          <w:lang w:val="x-none" w:eastAsia="x-none"/>
        </w:rPr>
        <w:t xml:space="preserve"> 300 </w:t>
      </w:r>
      <w:r w:rsidRPr="00493D5A">
        <w:rPr>
          <w:rFonts w:ascii="Georgia" w:eastAsia="Times New Roman" w:hAnsi="Georgia"/>
          <w:b/>
          <w:highlight w:val="cyan"/>
          <w:u w:val="single"/>
          <w:lang w:val="x-none" w:eastAsia="x-none"/>
        </w:rPr>
        <w:t>scientists</w:t>
      </w:r>
      <w:r w:rsidRPr="00493D5A">
        <w:rPr>
          <w:rFonts w:ascii="Georgia" w:eastAsia="Times New Roman" w:hAnsi="Georgia"/>
          <w:b/>
          <w:u w:val="single"/>
          <w:lang w:val="x-none" w:eastAsia="x-none"/>
        </w:rPr>
        <w:t xml:space="preserve"> </w:t>
      </w:r>
      <w:r w:rsidRPr="00493D5A">
        <w:rPr>
          <w:rFonts w:ascii="Georgia" w:eastAsia="Times New Roman" w:hAnsi="Georgia"/>
          <w:sz w:val="16"/>
          <w:lang w:val="x-none" w:eastAsia="x-none"/>
        </w:rPr>
        <w:t>in its employ</w:t>
      </w:r>
      <w:r w:rsidRPr="00493D5A">
        <w:rPr>
          <w:rFonts w:ascii="Georgia" w:eastAsia="Times New Roman" w:hAnsi="Georgia"/>
          <w:b/>
          <w:u w:val="single"/>
          <w:lang w:val="x-none" w:eastAsia="x-none"/>
        </w:rPr>
        <w:t xml:space="preserve"> and </w:t>
      </w:r>
      <w:r w:rsidRPr="00493D5A">
        <w:rPr>
          <w:rFonts w:ascii="Georgia" w:eastAsia="Times New Roman" w:hAnsi="Georgia"/>
          <w:sz w:val="16"/>
          <w:lang w:val="x-none" w:eastAsia="x-none"/>
        </w:rPr>
        <w:t>an estimated budget of</w:t>
      </w:r>
      <w:r w:rsidRPr="00493D5A">
        <w:rPr>
          <w:rFonts w:ascii="Georgia" w:eastAsia="Times New Roman" w:hAnsi="Georgia"/>
          <w:b/>
          <w:u w:val="single"/>
          <w:lang w:val="x-none" w:eastAsia="x-none"/>
        </w:rPr>
        <w:t xml:space="preserve"> $1 billion, and </w:t>
      </w:r>
      <w:r w:rsidRPr="00493D5A">
        <w:rPr>
          <w:rFonts w:ascii="Georgia" w:eastAsia="Times New Roman" w:hAnsi="Georgia"/>
          <w:sz w:val="16"/>
          <w:lang w:val="x-none" w:eastAsia="x-none"/>
        </w:rPr>
        <w:t>it reportedly</w:t>
      </w:r>
      <w:r w:rsidRPr="00493D5A">
        <w:rPr>
          <w:rFonts w:ascii="Georgia" w:eastAsia="Times New Roman" w:hAnsi="Georgia"/>
          <w:b/>
          <w:u w:val="single"/>
          <w:lang w:val="x-none" w:eastAsia="x-none"/>
        </w:rPr>
        <w:t xml:space="preserve"> </w:t>
      </w:r>
      <w:r w:rsidRPr="00493D5A">
        <w:rPr>
          <w:rFonts w:ascii="Georgia" w:eastAsia="Times New Roman" w:hAnsi="Georgia"/>
          <w:b/>
          <w:highlight w:val="cyan"/>
          <w:u w:val="single"/>
          <w:lang w:val="x-none" w:eastAsia="x-none"/>
        </w:rPr>
        <w:t>tried</w:t>
      </w:r>
      <w:r w:rsidRPr="00493D5A">
        <w:rPr>
          <w:rFonts w:ascii="Georgia" w:eastAsia="Times New Roman" w:hAnsi="Georgia"/>
          <w:b/>
          <w:u w:val="single"/>
          <w:lang w:val="x-none" w:eastAsia="x-none"/>
        </w:rPr>
        <w:t xml:space="preserve"> </w:t>
      </w:r>
      <w:r w:rsidRPr="00493D5A">
        <w:rPr>
          <w:rFonts w:ascii="Georgia" w:eastAsia="Times New Roman" w:hAnsi="Georgia"/>
          <w:sz w:val="16"/>
          <w:lang w:val="x-none" w:eastAsia="x-none"/>
        </w:rPr>
        <w:t>at least</w:t>
      </w:r>
      <w:r w:rsidRPr="00493D5A">
        <w:rPr>
          <w:rFonts w:ascii="Georgia" w:eastAsia="Times New Roman" w:hAnsi="Georgia"/>
          <w:b/>
          <w:u w:val="single"/>
          <w:lang w:val="x-none" w:eastAsia="x-none"/>
        </w:rPr>
        <w:t xml:space="preserve"> nine times </w:t>
      </w:r>
      <w:r w:rsidRPr="00493D5A">
        <w:rPr>
          <w:rFonts w:ascii="Georgia" w:eastAsia="Times New Roman" w:hAnsi="Georgia"/>
          <w:sz w:val="16"/>
          <w:lang w:val="x-none" w:eastAsia="x-none"/>
        </w:rPr>
        <w:t>over five years</w:t>
      </w:r>
      <w:r w:rsidRPr="00493D5A">
        <w:rPr>
          <w:rFonts w:ascii="Georgia" w:eastAsia="Times New Roman" w:hAnsi="Georgia"/>
          <w:b/>
          <w:u w:val="single"/>
          <w:lang w:val="x-none" w:eastAsia="x-none"/>
        </w:rPr>
        <w:t xml:space="preserve"> </w:t>
      </w:r>
      <w:r w:rsidRPr="00493D5A">
        <w:rPr>
          <w:rFonts w:ascii="Georgia" w:eastAsia="Times New Roman" w:hAnsi="Georgia"/>
          <w:b/>
          <w:highlight w:val="cyan"/>
          <w:u w:val="single"/>
          <w:lang w:val="x-none" w:eastAsia="x-none"/>
        </w:rPr>
        <w:t>to set off bio</w:t>
      </w:r>
      <w:r w:rsidRPr="00493D5A">
        <w:rPr>
          <w:rFonts w:ascii="Georgia" w:eastAsia="Times New Roman" w:hAnsi="Georgia"/>
          <w:sz w:val="16"/>
          <w:lang w:val="x-none" w:eastAsia="x-none"/>
        </w:rPr>
        <w:t xml:space="preserve">logical </w:t>
      </w:r>
      <w:r w:rsidRPr="00493D5A">
        <w:rPr>
          <w:rFonts w:ascii="Georgia" w:eastAsia="Times New Roman" w:hAnsi="Georgia"/>
          <w:b/>
          <w:highlight w:val="cyan"/>
          <w:u w:val="single"/>
          <w:lang w:val="x-none" w:eastAsia="x-none"/>
        </w:rPr>
        <w:t>weapons</w:t>
      </w:r>
      <w:r w:rsidRPr="00493D5A">
        <w:rPr>
          <w:rFonts w:ascii="Georgia" w:eastAsia="Times New Roman" w:hAnsi="Georgia"/>
          <w:sz w:val="16"/>
          <w:lang w:val="x-none" w:eastAsia="x-none"/>
        </w:rPr>
        <w:t xml:space="preserve"> by spray</w:t>
      </w:r>
      <w:r w:rsidRPr="00493D5A">
        <w:rPr>
          <w:rFonts w:ascii="Georgia" w:eastAsia="Times New Roman" w:hAnsi="Georgia"/>
          <w:sz w:val="16"/>
          <w:lang w:val="x-none" w:eastAsia="x-none"/>
        </w:rPr>
        <w:softHyphen/>
        <w:t>ing pathogens from trucks and wafting them from rooftops, hoping fancifully to ignite an apocalyptic war</w:t>
      </w:r>
      <w:r w:rsidRPr="00493D5A">
        <w:rPr>
          <w:rFonts w:ascii="Georgia" w:eastAsia="Times New Roman" w:hAnsi="Georgia"/>
          <w:b/>
          <w:bCs/>
          <w:lang w:val="x-none" w:eastAsia="x-none"/>
        </w:rPr>
        <w:t xml:space="preserve">. </w:t>
      </w:r>
      <w:r w:rsidRPr="00493D5A">
        <w:rPr>
          <w:rFonts w:ascii="Georgia" w:eastAsia="Times New Roman" w:hAnsi="Georgia"/>
          <w:b/>
          <w:bCs/>
          <w:highlight w:val="cyan"/>
          <w:u w:val="single"/>
          <w:lang w:val="x-none" w:eastAsia="x-none"/>
        </w:rPr>
        <w:t>These efforts failed to create a single fatality</w:t>
      </w:r>
      <w:r w:rsidRPr="00493D5A">
        <w:rPr>
          <w:rFonts w:ascii="Georgia" w:eastAsia="Times New Roman" w:hAnsi="Georgia"/>
          <w:sz w:val="16"/>
          <w:lang w:val="x-none" w:eastAsia="x-none"/>
        </w:rPr>
        <w:t>; in fact, nobody even noticed that the attacks had taken place. It was at that point that the group abandoned its biological efforts in frustration and instead turned to the infamous sarin chemical attack.29 As two analysts stress, there have been so few</w:t>
      </w:r>
      <w:r w:rsidRPr="00493D5A">
        <w:rPr>
          <w:rFonts w:ascii="Georgia" w:eastAsia="Times New Roman" w:hAnsi="Georgia"/>
          <w:b/>
          <w:u w:val="single"/>
          <w:lang w:val="x-none" w:eastAsia="x-none"/>
        </w:rPr>
        <w:t xml:space="preserve"> </w:t>
      </w:r>
      <w:r w:rsidRPr="00493D5A">
        <w:rPr>
          <w:rFonts w:ascii="Georgia" w:eastAsia="Times New Roman" w:hAnsi="Georgia"/>
          <w:b/>
          <w:highlight w:val="cyan"/>
          <w:u w:val="single"/>
          <w:lang w:val="x-none" w:eastAsia="x-none"/>
        </w:rPr>
        <w:t>bio</w:t>
      </w:r>
      <w:r w:rsidRPr="00493D5A">
        <w:rPr>
          <w:rFonts w:ascii="Georgia" w:eastAsia="Times New Roman" w:hAnsi="Georgia"/>
          <w:sz w:val="16"/>
          <w:lang w:val="x-none" w:eastAsia="x-none"/>
        </w:rPr>
        <w:t>logical (and</w:t>
      </w:r>
      <w:r w:rsidRPr="00493D5A">
        <w:rPr>
          <w:rFonts w:ascii="Georgia" w:eastAsia="Times New Roman" w:hAnsi="Georgia"/>
          <w:b/>
          <w:u w:val="single"/>
          <w:lang w:val="x-none" w:eastAsia="x-none"/>
        </w:rPr>
        <w:t xml:space="preserve"> chem</w:t>
      </w:r>
      <w:r w:rsidRPr="00493D5A">
        <w:rPr>
          <w:rFonts w:ascii="Georgia" w:eastAsia="Times New Roman" w:hAnsi="Georgia"/>
          <w:sz w:val="16"/>
          <w:lang w:val="x-none" w:eastAsia="x-none"/>
        </w:rPr>
        <w:softHyphen/>
        <w:t>ical)</w:t>
      </w:r>
      <w:r w:rsidRPr="00493D5A">
        <w:rPr>
          <w:rFonts w:ascii="Georgia" w:eastAsia="Times New Roman" w:hAnsi="Georgia"/>
          <w:b/>
          <w:u w:val="single"/>
          <w:lang w:val="x-none" w:eastAsia="x-none"/>
        </w:rPr>
        <w:t xml:space="preserve"> terrorist </w:t>
      </w:r>
      <w:r w:rsidRPr="00493D5A">
        <w:rPr>
          <w:rFonts w:ascii="Georgia" w:eastAsia="Times New Roman" w:hAnsi="Georgia"/>
          <w:b/>
          <w:highlight w:val="cyan"/>
          <w:u w:val="single"/>
          <w:lang w:val="x-none" w:eastAsia="x-none"/>
        </w:rPr>
        <w:t xml:space="preserve">attacks </w:t>
      </w:r>
      <w:r w:rsidRPr="00493D5A">
        <w:rPr>
          <w:rFonts w:ascii="Georgia" w:eastAsia="Times New Roman" w:hAnsi="Georgia"/>
          <w:sz w:val="16"/>
          <w:lang w:val="x-none" w:eastAsia="x-none"/>
        </w:rPr>
        <w:t>because they</w:t>
      </w:r>
      <w:r w:rsidRPr="00493D5A">
        <w:rPr>
          <w:rFonts w:ascii="Georgia" w:eastAsia="Times New Roman" w:hAnsi="Georgia"/>
          <w:b/>
          <w:u w:val="single"/>
          <w:lang w:val="x-none" w:eastAsia="x-none"/>
        </w:rPr>
        <w:t xml:space="preserve"> </w:t>
      </w:r>
      <w:r w:rsidRPr="00493D5A">
        <w:rPr>
          <w:rFonts w:ascii="Georgia" w:eastAsia="Times New Roman" w:hAnsi="Georgia"/>
          <w:b/>
          <w:highlight w:val="cyan"/>
          <w:u w:val="single"/>
          <w:lang w:val="x-none" w:eastAsia="x-none"/>
        </w:rPr>
        <w:t>would require overcoming several</w:t>
      </w:r>
      <w:r w:rsidRPr="00493D5A">
        <w:rPr>
          <w:rFonts w:ascii="Georgia" w:eastAsia="Times New Roman" w:hAnsi="Georgia"/>
          <w:b/>
          <w:bCs/>
          <w:highlight w:val="cyan"/>
          <w:u w:val="single"/>
          <w:lang w:val="x-none" w:eastAsia="x-none"/>
        </w:rPr>
        <w:t xml:space="preserve"> major technological hurdles</w:t>
      </w:r>
      <w:r w:rsidRPr="00493D5A">
        <w:rPr>
          <w:rFonts w:ascii="Georgia" w:eastAsia="Times New Roman" w:hAnsi="Georgia"/>
          <w:sz w:val="16"/>
          <w:lang w:val="x-none" w:eastAsia="x-none"/>
        </w:rPr>
        <w:t>. Among them:</w:t>
      </w:r>
      <w:r w:rsidRPr="00493D5A">
        <w:rPr>
          <w:rFonts w:ascii="Georgia" w:eastAsia="Times New Roman" w:hAnsi="Georgia"/>
          <w:b/>
          <w:u w:val="single"/>
          <w:lang w:val="x-none" w:eastAsia="x-none"/>
        </w:rPr>
        <w:t xml:space="preserve"> gaining access to special</w:t>
      </w:r>
      <w:r w:rsidRPr="00493D5A">
        <w:rPr>
          <w:rFonts w:ascii="Georgia" w:eastAsia="Times New Roman" w:hAnsi="Georgia"/>
          <w:sz w:val="16"/>
          <w:lang w:val="x-none" w:eastAsia="x-none"/>
        </w:rPr>
        <w:t>ized</w:t>
      </w:r>
      <w:r w:rsidRPr="00493D5A">
        <w:rPr>
          <w:rFonts w:ascii="Georgia" w:eastAsia="Times New Roman" w:hAnsi="Georgia"/>
          <w:b/>
          <w:u w:val="single"/>
          <w:lang w:val="x-none" w:eastAsia="x-none"/>
        </w:rPr>
        <w:t xml:space="preserve"> ingredients, acquiring equipment and know-how </w:t>
      </w:r>
      <w:r w:rsidRPr="00493D5A">
        <w:rPr>
          <w:rFonts w:ascii="Georgia" w:eastAsia="Times New Roman" w:hAnsi="Georgia"/>
          <w:sz w:val="16"/>
          <w:lang w:val="x-none" w:eastAsia="x-none"/>
        </w:rPr>
        <w:t>to produce and dis</w:t>
      </w:r>
      <w:r w:rsidRPr="00493D5A">
        <w:rPr>
          <w:rFonts w:ascii="Georgia" w:eastAsia="Times New Roman" w:hAnsi="Georgia"/>
          <w:sz w:val="16"/>
          <w:lang w:val="x-none" w:eastAsia="x-none"/>
        </w:rPr>
        <w:softHyphen/>
        <w:t>perse the agents,</w:t>
      </w:r>
      <w:r w:rsidRPr="00493D5A">
        <w:rPr>
          <w:rFonts w:ascii="Georgia" w:eastAsia="Times New Roman" w:hAnsi="Georgia"/>
          <w:b/>
          <w:u w:val="single"/>
          <w:lang w:val="x-none" w:eastAsia="x-none"/>
        </w:rPr>
        <w:t xml:space="preserve"> and creating an organization that can resist </w:t>
      </w:r>
      <w:r w:rsidRPr="00493D5A">
        <w:rPr>
          <w:rFonts w:ascii="Georgia" w:eastAsia="Times New Roman" w:hAnsi="Georgia"/>
          <w:sz w:val="16"/>
          <w:lang w:val="x-none" w:eastAsia="x-none"/>
        </w:rPr>
        <w:t>infiltration or early</w:t>
      </w:r>
      <w:r w:rsidRPr="00493D5A">
        <w:rPr>
          <w:rFonts w:ascii="Georgia" w:eastAsia="Times New Roman" w:hAnsi="Georgia"/>
          <w:b/>
          <w:u w:val="single"/>
          <w:lang w:val="x-none" w:eastAsia="x-none"/>
        </w:rPr>
        <w:t xml:space="preserve"> detection </w:t>
      </w:r>
      <w:r w:rsidRPr="00493D5A">
        <w:rPr>
          <w:rFonts w:ascii="Georgia" w:eastAsia="Times New Roman" w:hAnsi="Georgia"/>
          <w:sz w:val="16"/>
          <w:lang w:val="x-none" w:eastAsia="x-none"/>
        </w:rPr>
        <w:t>by law enforcement."</w:t>
      </w:r>
      <w:r w:rsidRPr="00493D5A">
        <w:rPr>
          <w:rFonts w:ascii="Georgia" w:eastAsia="Times New Roman" w:hAnsi="Georgia"/>
          <w:b/>
          <w:u w:val="single"/>
          <w:lang w:val="x-none" w:eastAsia="x-none"/>
        </w:rPr>
        <w:t xml:space="preserve"> </w:t>
      </w:r>
      <w:r w:rsidRPr="00493D5A">
        <w:rPr>
          <w:rFonts w:ascii="Georgia" w:eastAsia="Times New Roman" w:hAnsi="Georgia"/>
          <w:sz w:val="16"/>
          <w:lang w:val="x-none" w:eastAsia="x-none"/>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493D5A">
        <w:rPr>
          <w:rFonts w:ascii="Georgia" w:eastAsia="Times New Roman" w:hAnsi="Georgia"/>
          <w:b/>
          <w:u w:val="single"/>
          <w:lang w:val="x-none" w:eastAsia="x-none"/>
        </w:rPr>
        <w:t xml:space="preserve"> effective dissemination </w:t>
      </w:r>
      <w:r w:rsidRPr="00493D5A">
        <w:rPr>
          <w:rFonts w:ascii="Georgia" w:eastAsia="Times New Roman" w:hAnsi="Georgia"/>
          <w:sz w:val="16"/>
          <w:lang w:val="x-none" w:eastAsia="x-none"/>
        </w:rPr>
        <w:t>or dispersal of these viruses and poisons</w:t>
      </w:r>
      <w:r w:rsidRPr="00493D5A">
        <w:rPr>
          <w:rFonts w:ascii="Georgia" w:eastAsia="Times New Roman" w:hAnsi="Georgia"/>
          <w:b/>
          <w:u w:val="single"/>
          <w:lang w:val="x-none" w:eastAsia="x-none"/>
        </w:rPr>
        <w:t xml:space="preserve"> still presents seri</w:t>
      </w:r>
      <w:r w:rsidRPr="00493D5A">
        <w:rPr>
          <w:rFonts w:ascii="Georgia" w:eastAsia="Times New Roman" w:hAnsi="Georgia"/>
          <w:b/>
          <w:u w:val="single"/>
          <w:lang w:val="x-none" w:eastAsia="x-none"/>
        </w:rPr>
        <w:softHyphen/>
        <w:t xml:space="preserve">ous technological hurdles </w:t>
      </w:r>
      <w:r w:rsidRPr="00493D5A">
        <w:rPr>
          <w:rFonts w:ascii="Georgia" w:eastAsia="Times New Roman" w:hAnsi="Georgia"/>
          <w:sz w:val="16"/>
          <w:lang w:val="x-none" w:eastAsia="x-none"/>
        </w:rPr>
        <w:t>that greatly inhibit their effective use.</w:t>
      </w:r>
    </w:p>
    <w:p w:rsidR="00860919" w:rsidRDefault="00860919" w:rsidP="00860919"/>
    <w:p w:rsidR="00860919" w:rsidRPr="00493D5A" w:rsidRDefault="00860919" w:rsidP="00860919">
      <w:pPr>
        <w:pStyle w:val="Heading4"/>
      </w:pPr>
      <w:r>
        <w:t>P</w:t>
      </w:r>
      <w:r w:rsidRPr="00493D5A">
        <w:t>rolif doesn’t cause war</w:t>
      </w:r>
    </w:p>
    <w:p w:rsidR="00860919" w:rsidRPr="00493D5A"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493D5A">
        <w:rPr>
          <w:b/>
          <w:sz w:val="24"/>
        </w:rPr>
        <w:t>Waltz 03</w:t>
      </w:r>
      <w:r w:rsidRPr="00493D5A">
        <w:rPr>
          <w:sz w:val="16"/>
        </w:rPr>
        <w:t xml:space="preserve"> [Kenneth, Emeritus Professor of IR at Berkeley, </w:t>
      </w:r>
      <w:proofErr w:type="gramStart"/>
      <w:r w:rsidRPr="00493D5A">
        <w:rPr>
          <w:sz w:val="16"/>
        </w:rPr>
        <w:t>The</w:t>
      </w:r>
      <w:proofErr w:type="gramEnd"/>
      <w:r w:rsidRPr="00493D5A">
        <w:rPr>
          <w:sz w:val="16"/>
        </w:rPr>
        <w:t xml:space="preserve"> Spread of Nuclear Weapons, p. 27-9]</w:t>
      </w:r>
    </w:p>
    <w:p w:rsidR="00860919" w:rsidRPr="00493D5A"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8"/>
        <w:rPr>
          <w:rFonts w:eastAsia="Times New Roman"/>
          <w:b/>
          <w:bCs/>
          <w:lang w:val="x-none" w:eastAsia="ko-KR"/>
        </w:rPr>
      </w:pPr>
      <w:bookmarkStart w:id="1" w:name="_Toc171308564"/>
      <w:r w:rsidRPr="00493D5A">
        <w:rPr>
          <w:rFonts w:eastAsia="Times New Roman"/>
          <w:b/>
          <w:highlight w:val="cyan"/>
          <w:u w:val="single"/>
          <w:lang w:val="x-none" w:eastAsia="x-none"/>
        </w:rPr>
        <w:lastRenderedPageBreak/>
        <w:t>An opponent who attacks</w:t>
      </w:r>
      <w:r w:rsidRPr="00493D5A">
        <w:rPr>
          <w:rFonts w:eastAsia="Times New Roman"/>
          <w:lang w:val="x-none" w:eastAsia="x-none"/>
        </w:rPr>
        <w:t xml:space="preserve"> what is unambiguously mine</w:t>
      </w:r>
      <w:r w:rsidRPr="00493D5A">
        <w:rPr>
          <w:rFonts w:eastAsia="Times New Roman"/>
          <w:u w:val="single"/>
          <w:lang w:val="x-none" w:eastAsia="x-none"/>
        </w:rPr>
        <w:t xml:space="preserve"> </w:t>
      </w:r>
      <w:r w:rsidRPr="00493D5A">
        <w:rPr>
          <w:rFonts w:eastAsia="Times New Roman"/>
          <w:b/>
          <w:highlight w:val="cyan"/>
          <w:u w:val="single"/>
          <w:lang w:val="x-none" w:eastAsia="x-none"/>
        </w:rPr>
        <w:t>risks suffering</w:t>
      </w:r>
      <w:r w:rsidRPr="00493D5A">
        <w:rPr>
          <w:rFonts w:eastAsia="Times New Roman"/>
          <w:lang w:val="x-none" w:eastAsia="x-none"/>
        </w:rPr>
        <w:t xml:space="preserve"> great distress </w:t>
      </w:r>
      <w:r w:rsidRPr="00493D5A">
        <w:rPr>
          <w:rFonts w:eastAsia="Times New Roman"/>
          <w:b/>
          <w:highlight w:val="cyan"/>
          <w:u w:val="single"/>
          <w:lang w:val="x-none" w:eastAsia="x-none"/>
        </w:rPr>
        <w:t>if I have second-strike forces</w:t>
      </w:r>
      <w:bookmarkEnd w:id="1"/>
      <w:r w:rsidRPr="00493D5A">
        <w:rPr>
          <w:rFonts w:eastAsia="Calibri"/>
          <w:bCs/>
          <w:lang w:val="x-none" w:eastAsia="ko-KR"/>
        </w:rPr>
        <w:t>. This statement has important implications for both the deter</w:t>
      </w:r>
      <w:r w:rsidRPr="00493D5A">
        <w:rPr>
          <w:rFonts w:eastAsia="Calibri"/>
          <w:bCs/>
          <w:lang w:val="x-none" w:eastAsia="ko-KR"/>
        </w:rPr>
        <w:softHyphen/>
        <w:t>rer and the d</w:t>
      </w:r>
      <w:r w:rsidRPr="00493D5A">
        <w:rPr>
          <w:rFonts w:eastAsia="Times New Roman"/>
          <w:lang w:val="x-none" w:eastAsia="x-none"/>
        </w:rPr>
        <w:t>eterred. Where territorial claims are shadowy and disputed, deterrent writs do not run. As Steven J. Rosen has said, "It is dif</w:t>
      </w:r>
      <w:r w:rsidRPr="00493D5A">
        <w:rPr>
          <w:rFonts w:eastAsia="Calibri"/>
          <w:bCs/>
          <w:lang w:val="x-none" w:eastAsia="ko-KR"/>
        </w:rPr>
        <w:t>ficult to imagine Israel committing national suicide to hold on to Abu Rudeis or Hebron or Mount Hermon." 27 Establishing the credibility of a deterrent force requires moderation of territorial claims on the part of the would-be deterrer. For modest states, weapons whose very existence works strongly against their use are just what is wanted.</w:t>
      </w:r>
      <w:r w:rsidRPr="00493D5A">
        <w:rPr>
          <w:rFonts w:eastAsia="Times New Roman"/>
          <w:b/>
          <w:bCs/>
          <w:lang w:val="x-none" w:eastAsia="ko-KR"/>
        </w:rPr>
        <w:t> </w:t>
      </w:r>
      <w:r w:rsidRPr="00493D5A">
        <w:rPr>
          <w:rFonts w:eastAsia="Times New Roman"/>
          <w:b/>
          <w:highlight w:val="cyan"/>
          <w:u w:val="single"/>
          <w:lang w:val="x-none" w:eastAsia="x-none"/>
        </w:rPr>
        <w:t>In a nuclear world</w:t>
      </w:r>
      <w:r w:rsidRPr="00493D5A">
        <w:rPr>
          <w:rFonts w:eastAsia="Times New Roman"/>
          <w:lang w:val="x-none" w:eastAsia="x-none"/>
        </w:rPr>
        <w:t>, conservative</w:t>
      </w:r>
      <w:r w:rsidRPr="00493D5A">
        <w:rPr>
          <w:rFonts w:eastAsia="Times New Roman"/>
          <w:u w:val="single"/>
          <w:lang w:val="x-none" w:eastAsia="x-none"/>
        </w:rPr>
        <w:t xml:space="preserve"> </w:t>
      </w:r>
      <w:r w:rsidRPr="00493D5A">
        <w:rPr>
          <w:rFonts w:eastAsia="Times New Roman"/>
          <w:b/>
          <w:highlight w:val="cyan"/>
          <w:u w:val="single"/>
          <w:lang w:val="x-none" w:eastAsia="x-none"/>
        </w:rPr>
        <w:t>would-be attackers will be prudent</w:t>
      </w:r>
      <w:r w:rsidRPr="00493D5A">
        <w:rPr>
          <w:rFonts w:eastAsia="Times New Roman"/>
          <w:highlight w:val="cyan"/>
          <w:lang w:val="x-none" w:eastAsia="x-none"/>
        </w:rPr>
        <w:t>,</w:t>
      </w:r>
      <w:r w:rsidRPr="00493D5A">
        <w:rPr>
          <w:rFonts w:eastAsia="Times New Roman"/>
          <w:lang w:val="x-none" w:eastAsia="x-none"/>
        </w:rPr>
        <w:t xml:space="preserve"> but will would-be attackers be conservative? A new Hitler is not unimaginable. Would the presence of nuclear weapons have moderated Hitler's behavior? Hitler did not start World War II in order to destroy the Third Reich. Indeed, he was dismayed by British and French declarations of war on Poland's behalf. After all, the</w:t>
      </w:r>
      <w:r w:rsidRPr="00493D5A">
        <w:rPr>
          <w:rFonts w:eastAsia="Calibri"/>
          <w:bCs/>
          <w:lang w:val="x-none" w:eastAsia="ko-KR"/>
        </w:rPr>
        <w:t xml:space="preserve"> western democracies had not come to the aid of a geographically defensible and militarily strong Czechoslovakia. Why then should they have declared war on behalf of an indefensible Poland and against a Germany made stronger by the incorporation of Czechoslo</w:t>
      </w:r>
      <w:r w:rsidRPr="00493D5A">
        <w:rPr>
          <w:rFonts w:eastAsia="Calibri"/>
          <w:bCs/>
          <w:lang w:val="x-none" w:eastAsia="ko-KR"/>
        </w:rPr>
        <w:softHyphen/>
        <w:t xml:space="preserve">vakia's armor? From the occupation of the Rhineland in 1936 to the invasion of Poland in 1939, Hitler's calculations were realistically made. In those years, Hitler would have been deterred from acting in ways that immediately threatened massive death and widespread destruction in Germany. And, even if Hitler had not been deterred, would his generals have obeyed his commands? </w:t>
      </w:r>
      <w:r w:rsidRPr="00493D5A">
        <w:rPr>
          <w:rFonts w:eastAsia="Times New Roman"/>
          <w:b/>
          <w:highlight w:val="cyan"/>
          <w:u w:val="single"/>
          <w:lang w:val="x-none" w:eastAsia="x-none"/>
        </w:rPr>
        <w:t>In a nuclear world, to act in blatantly offensive ways is madness.</w:t>
      </w:r>
      <w:r w:rsidRPr="00493D5A">
        <w:rPr>
          <w:rFonts w:eastAsia="Calibri"/>
          <w:bCs/>
          <w:lang w:val="x-none" w:eastAsia="ko-KR"/>
        </w:rPr>
        <w:t xml:space="preserve"> Under the circumstances, how many generals would obey the commands of a madman? One man alone does not make war. To believe that nuclear deterrence would have worked against Germany in 1939 is easy. It is also easy to believe that in 1945, given the ability to do so, Hitler and some few around hi</w:t>
      </w:r>
      <w:r w:rsidRPr="00493D5A">
        <w:rPr>
          <w:rFonts w:eastAsia="Times New Roman"/>
          <w:lang w:val="x-none" w:eastAsia="x-none"/>
        </w:rPr>
        <w:t>m would have fired nuclear warheads at the United States, Great Britain, and the Soviet Union as their armies advanced, whatever the consequences for Germany. Two considerations work against this possibility: the first applies in any world; the second in a nuclear world. First, when defeat is seen to be inevitable, a ruler's authority may vanish. Early in 1945, Hitler apparently ordered the initiation of gas warfare, but his generals did not respond. 28 Second, no country will press a nuclear nation to the point of decisive defeat. In the despera</w:t>
      </w:r>
      <w:r w:rsidRPr="00493D5A">
        <w:rPr>
          <w:rFonts w:eastAsia="Times New Roman"/>
          <w:lang w:val="x-none" w:eastAsia="x-none"/>
        </w:rPr>
        <w:softHyphen/>
        <w:t>tion of defeat, desperate measures may be taken, and the last thing anyone wants to do is to make a nuclear nation despe</w:t>
      </w:r>
      <w:r w:rsidRPr="00493D5A">
        <w:rPr>
          <w:rFonts w:eastAsia="Calibri"/>
          <w:bCs/>
          <w:lang w:val="x-none" w:eastAsia="ko-KR"/>
        </w:rPr>
        <w:t>r</w:t>
      </w:r>
      <w:r w:rsidRPr="00493D5A">
        <w:rPr>
          <w:rFonts w:eastAsia="Calibri"/>
          <w:bCs/>
          <w:lang w:val="x-none" w:eastAsia="ko-KR"/>
        </w:rPr>
        <w:softHyphen/>
        <w:t>ate. The unconditional surrender of a nuclear nation cannot be demanded. Nuclear weapons affect the deterrer as well as the deterred.</w:t>
      </w:r>
    </w:p>
    <w:p w:rsidR="00860919" w:rsidRPr="00493D5A"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60919" w:rsidRPr="00493D5A" w:rsidRDefault="00860919" w:rsidP="0086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860919" w:rsidRPr="005A5EF3" w:rsidRDefault="00860919" w:rsidP="00860919">
      <w:pPr>
        <w:pStyle w:val="Heading4"/>
        <w:rPr>
          <w:rFonts w:cs="Times New Roman"/>
        </w:rPr>
      </w:pPr>
      <w:r w:rsidRPr="005A5EF3">
        <w:rPr>
          <w:rFonts w:cs="Times New Roman"/>
        </w:rPr>
        <w:t xml:space="preserve">U.S. manufacturing is resurgent---slew of factors make it </w:t>
      </w:r>
      <w:r w:rsidRPr="005A5EF3">
        <w:rPr>
          <w:rFonts w:cs="Times New Roman"/>
          <w:u w:val="single"/>
        </w:rPr>
        <w:t>sustainable</w:t>
      </w:r>
      <w:r w:rsidRPr="005A5EF3">
        <w:rPr>
          <w:rFonts w:cs="Times New Roman"/>
        </w:rPr>
        <w:t xml:space="preserve"> and </w:t>
      </w:r>
      <w:r w:rsidRPr="005A5EF3">
        <w:rPr>
          <w:rFonts w:cs="Times New Roman"/>
          <w:u w:val="single"/>
        </w:rPr>
        <w:t>immune</w:t>
      </w:r>
      <w:r w:rsidRPr="005A5EF3">
        <w:rPr>
          <w:rFonts w:cs="Times New Roman"/>
        </w:rPr>
        <w:t xml:space="preserve"> to a double-dip</w:t>
      </w:r>
    </w:p>
    <w:p w:rsidR="00860919" w:rsidRPr="005A5EF3" w:rsidRDefault="00860919" w:rsidP="00860919">
      <w:r w:rsidRPr="005A5EF3">
        <w:rPr>
          <w:rStyle w:val="StyleStyleBold12pt"/>
        </w:rPr>
        <w:t>PWC 9-21</w:t>
      </w:r>
      <w:r w:rsidRPr="005A5EF3">
        <w:t xml:space="preserve"> – Pricewaterhouse Coopers, “A Homecoming For U.S. Manufacturing?,” 9/21/12, http://www.manufacturing.net/articles/2012/09/a-homecoming-for-us-manufacturing?et_cid=2861124&amp;et_rid=279915960&amp;linkid=http%3a%2f%2fwww.manufacturing.net%2farticles%2f2012%2f09%2fa-homecoming-for-us-manufacturing</w:t>
      </w:r>
    </w:p>
    <w:p w:rsidR="00860919" w:rsidRPr="005A5EF3" w:rsidRDefault="00860919" w:rsidP="00860919">
      <w:pPr>
        <w:rPr>
          <w:sz w:val="16"/>
        </w:rPr>
      </w:pPr>
      <w:r w:rsidRPr="005A5EF3">
        <w:rPr>
          <w:sz w:val="16"/>
        </w:rP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5A5EF3">
        <w:rPr>
          <w:b/>
          <w:bCs/>
          <w:sz w:val="24"/>
          <w:szCs w:val="24"/>
          <w:highlight w:val="yellow"/>
          <w:u w:val="single"/>
        </w:rPr>
        <w:t>a range of factors</w:t>
      </w:r>
      <w:r w:rsidRPr="005A5EF3">
        <w:rPr>
          <w:u w:val="single"/>
        </w:rPr>
        <w:t xml:space="preserve">—including transportation and energy costs and protecting the supply chain—could drive a </w:t>
      </w:r>
      <w:r w:rsidRPr="005A5EF3">
        <w:rPr>
          <w:b/>
          <w:bCs/>
          <w:sz w:val="24"/>
          <w:szCs w:val="24"/>
          <w:highlight w:val="yellow"/>
          <w:u w:val="single"/>
        </w:rPr>
        <w:t>sustained manufacturing renaissance</w:t>
      </w:r>
      <w:r w:rsidRPr="005A5EF3">
        <w:rPr>
          <w:sz w:val="24"/>
          <w:szCs w:val="24"/>
          <w:highlight w:val="yellow"/>
          <w:u w:val="single"/>
        </w:rPr>
        <w:t xml:space="preserve"> </w:t>
      </w:r>
      <w:r w:rsidRPr="005A5EF3">
        <w:rPr>
          <w:highlight w:val="yellow"/>
          <w:u w:val="single"/>
        </w:rPr>
        <w:t xml:space="preserve">in the U.S. </w:t>
      </w:r>
      <w:r w:rsidRPr="005A5EF3">
        <w:rPr>
          <w:b/>
          <w:bCs/>
          <w:sz w:val="24"/>
          <w:szCs w:val="24"/>
          <w:highlight w:val="yellow"/>
          <w:u w:val="single"/>
        </w:rPr>
        <w:t>beyond any cyclical recovery</w:t>
      </w:r>
      <w:r w:rsidRPr="005A5EF3">
        <w:rPr>
          <w:u w:val="single"/>
        </w:rPr>
        <w:t xml:space="preserve">, potentially improving investment, employment, production output and research &amp; development </w:t>
      </w:r>
      <w:r w:rsidRPr="005A5EF3">
        <w:rPr>
          <w:sz w:val="16"/>
        </w:rPr>
        <w:t>(</w:t>
      </w:r>
      <w:r w:rsidRPr="005A5EF3">
        <w:rPr>
          <w:u w:val="single"/>
        </w:rPr>
        <w:t xml:space="preserve">R&amp;D). </w:t>
      </w:r>
      <w:r w:rsidRPr="005A5EF3">
        <w:rPr>
          <w:sz w:val="16"/>
        </w:rPr>
        <w:t xml:space="preserve">PwC’s new report identifies </w:t>
      </w:r>
      <w:r w:rsidRPr="005A5EF3">
        <w:rPr>
          <w:b/>
          <w:bCs/>
          <w:sz w:val="24"/>
          <w:szCs w:val="24"/>
          <w:highlight w:val="yellow"/>
          <w:u w:val="single"/>
        </w:rPr>
        <w:t>seven factors</w:t>
      </w:r>
      <w:r w:rsidRPr="005A5EF3">
        <w:rPr>
          <w:highlight w:val="yellow"/>
          <w:u w:val="single"/>
        </w:rPr>
        <w:t xml:space="preserve">—including </w:t>
      </w:r>
      <w:r w:rsidRPr="005A5EF3">
        <w:rPr>
          <w:b/>
          <w:bCs/>
          <w:sz w:val="24"/>
          <w:szCs w:val="24"/>
          <w:highlight w:val="yellow"/>
          <w:u w:val="single"/>
        </w:rPr>
        <w:t>transportation</w:t>
      </w:r>
      <w:r w:rsidRPr="005A5EF3">
        <w:rPr>
          <w:sz w:val="24"/>
          <w:szCs w:val="24"/>
          <w:u w:val="single"/>
        </w:rPr>
        <w:t xml:space="preserve"> </w:t>
      </w:r>
      <w:r w:rsidRPr="005A5EF3">
        <w:rPr>
          <w:u w:val="single"/>
        </w:rPr>
        <w:t xml:space="preserve">and </w:t>
      </w:r>
      <w:r w:rsidRPr="005A5EF3">
        <w:rPr>
          <w:b/>
          <w:bCs/>
          <w:sz w:val="24"/>
          <w:szCs w:val="24"/>
          <w:highlight w:val="yellow"/>
          <w:u w:val="single"/>
        </w:rPr>
        <w:t>energy costs</w:t>
      </w:r>
      <w:r w:rsidRPr="005A5EF3">
        <w:rPr>
          <w:u w:val="single"/>
        </w:rPr>
        <w:t xml:space="preserve">; </w:t>
      </w:r>
      <w:r w:rsidRPr="005A5EF3">
        <w:rPr>
          <w:b/>
          <w:bCs/>
          <w:sz w:val="24"/>
          <w:szCs w:val="24"/>
          <w:highlight w:val="yellow"/>
          <w:u w:val="single"/>
        </w:rPr>
        <w:t>currency</w:t>
      </w:r>
      <w:r w:rsidRPr="005A5EF3">
        <w:rPr>
          <w:sz w:val="24"/>
          <w:szCs w:val="24"/>
          <w:highlight w:val="yellow"/>
          <w:u w:val="single"/>
        </w:rPr>
        <w:t xml:space="preserve"> </w:t>
      </w:r>
      <w:r w:rsidRPr="005A5EF3">
        <w:rPr>
          <w:highlight w:val="yellow"/>
          <w:u w:val="single"/>
        </w:rPr>
        <w:t>fluctuations</w:t>
      </w:r>
      <w:r w:rsidRPr="005A5EF3">
        <w:rPr>
          <w:u w:val="single"/>
        </w:rPr>
        <w:t xml:space="preserve">; U.S. </w:t>
      </w:r>
      <w:r w:rsidRPr="005A5EF3">
        <w:rPr>
          <w:b/>
          <w:bCs/>
          <w:sz w:val="24"/>
          <w:szCs w:val="24"/>
          <w:highlight w:val="yellow"/>
          <w:u w:val="single"/>
        </w:rPr>
        <w:t>market demand</w:t>
      </w:r>
      <w:r w:rsidRPr="005A5EF3">
        <w:rPr>
          <w:highlight w:val="yellow"/>
          <w:u w:val="single"/>
        </w:rPr>
        <w:t xml:space="preserve">; </w:t>
      </w:r>
      <w:r w:rsidRPr="005A5EF3">
        <w:rPr>
          <w:b/>
          <w:bCs/>
          <w:sz w:val="24"/>
          <w:szCs w:val="24"/>
          <w:highlight w:val="yellow"/>
          <w:u w:val="single"/>
        </w:rPr>
        <w:t>labor costs</w:t>
      </w:r>
      <w:r w:rsidRPr="005A5EF3">
        <w:rPr>
          <w:u w:val="single"/>
        </w:rPr>
        <w:t xml:space="preserve">; U.S. </w:t>
      </w:r>
      <w:r w:rsidRPr="005A5EF3">
        <w:rPr>
          <w:b/>
          <w:bCs/>
          <w:sz w:val="24"/>
          <w:szCs w:val="24"/>
          <w:highlight w:val="yellow"/>
          <w:u w:val="single"/>
        </w:rPr>
        <w:t>talent</w:t>
      </w:r>
      <w:r w:rsidRPr="005A5EF3">
        <w:rPr>
          <w:u w:val="single"/>
        </w:rPr>
        <w:t xml:space="preserve">; availability of </w:t>
      </w:r>
      <w:r w:rsidRPr="005A5EF3">
        <w:rPr>
          <w:b/>
          <w:bCs/>
          <w:sz w:val="24"/>
          <w:szCs w:val="24"/>
          <w:highlight w:val="yellow"/>
          <w:u w:val="single"/>
        </w:rPr>
        <w:t>capital</w:t>
      </w:r>
      <w:r w:rsidRPr="005A5EF3">
        <w:rPr>
          <w:u w:val="single"/>
        </w:rPr>
        <w:t xml:space="preserve">; </w:t>
      </w:r>
      <w:r w:rsidRPr="005A5EF3">
        <w:rPr>
          <w:highlight w:val="yellow"/>
          <w:u w:val="single"/>
        </w:rPr>
        <w:t>and</w:t>
      </w:r>
      <w:r w:rsidRPr="005A5EF3">
        <w:rPr>
          <w:u w:val="single"/>
        </w:rPr>
        <w:t xml:space="preserve"> </w:t>
      </w:r>
      <w:r w:rsidRPr="005A5EF3">
        <w:rPr>
          <w:highlight w:val="yellow"/>
          <w:u w:val="single"/>
        </w:rPr>
        <w:t>the</w:t>
      </w:r>
      <w:r w:rsidRPr="005A5EF3">
        <w:rPr>
          <w:u w:val="single"/>
        </w:rPr>
        <w:t xml:space="preserve"> </w:t>
      </w:r>
      <w:r w:rsidRPr="005A5EF3">
        <w:rPr>
          <w:b/>
          <w:bCs/>
          <w:sz w:val="24"/>
          <w:szCs w:val="24"/>
          <w:highlight w:val="yellow"/>
          <w:u w:val="single"/>
        </w:rPr>
        <w:t>tax</w:t>
      </w:r>
      <w:r w:rsidRPr="005A5EF3">
        <w:rPr>
          <w:b/>
          <w:bCs/>
          <w:sz w:val="24"/>
          <w:szCs w:val="24"/>
          <w:u w:val="single"/>
        </w:rPr>
        <w:t xml:space="preserve"> </w:t>
      </w:r>
      <w:r w:rsidRPr="005A5EF3">
        <w:rPr>
          <w:b/>
          <w:bCs/>
          <w:sz w:val="24"/>
          <w:szCs w:val="24"/>
          <w:highlight w:val="yellow"/>
          <w:u w:val="single"/>
        </w:rPr>
        <w:t>and regulatory climate</w:t>
      </w:r>
      <w:r w:rsidRPr="005A5EF3">
        <w:rPr>
          <w:highlight w:val="yellow"/>
          <w:u w:val="single"/>
        </w:rPr>
        <w:t xml:space="preserve">—as the </w:t>
      </w:r>
      <w:r w:rsidRPr="005A5EF3">
        <w:rPr>
          <w:rStyle w:val="Emphasis"/>
          <w:highlight w:val="yellow"/>
        </w:rPr>
        <w:t>primary catalysts influencing</w:t>
      </w:r>
      <w:r w:rsidRPr="005A5EF3">
        <w:rPr>
          <w:rStyle w:val="Emphasis"/>
        </w:rPr>
        <w:t xml:space="preserve"> </w:t>
      </w:r>
      <w:r w:rsidRPr="005A5EF3">
        <w:rPr>
          <w:rStyle w:val="Emphasis"/>
          <w:highlight w:val="yellow"/>
        </w:rPr>
        <w:t>manufacturers' decisions to establish production facilities domestically</w:t>
      </w:r>
      <w:r w:rsidRPr="005A5EF3">
        <w:rPr>
          <w:sz w:val="24"/>
          <w:szCs w:val="24"/>
          <w:u w:val="single"/>
        </w:rPr>
        <w:t xml:space="preserve"> </w:t>
      </w:r>
      <w:r w:rsidRPr="005A5EF3">
        <w:rPr>
          <w:sz w:val="16"/>
        </w:rPr>
        <w:t>and produce products closer to their major customer bases. PwC's report also notes that localizing production can mitigate supply chain disruptions, which totaled $2.2 billion in financial impact for U.S. industrial products companies in 2011. “</w:t>
      </w:r>
      <w:r w:rsidRPr="005A5EF3">
        <w:rPr>
          <w:highlight w:val="yellow"/>
          <w:u w:val="single"/>
        </w:rPr>
        <w:t xml:space="preserve">The </w:t>
      </w:r>
      <w:r w:rsidRPr="005A5EF3">
        <w:rPr>
          <w:b/>
          <w:bCs/>
          <w:sz w:val="24"/>
          <w:szCs w:val="24"/>
          <w:highlight w:val="yellow"/>
          <w:u w:val="single"/>
        </w:rPr>
        <w:t>reviving industrial manufacturing sector is instrumental to U.S. economic recovery</w:t>
      </w:r>
      <w:r w:rsidRPr="005A5EF3">
        <w:rPr>
          <w:b/>
          <w:bCs/>
          <w:sz w:val="18"/>
          <w:szCs w:val="24"/>
          <w:highlight w:val="yellow"/>
        </w:rPr>
        <w:t>,”</w:t>
      </w:r>
      <w:r w:rsidRPr="005A5EF3">
        <w:rPr>
          <w:sz w:val="18"/>
          <w:szCs w:val="24"/>
        </w:rPr>
        <w:t xml:space="preserve"> </w:t>
      </w:r>
      <w:r w:rsidRPr="005A5EF3">
        <w:rPr>
          <w:sz w:val="16"/>
        </w:rPr>
        <w:t xml:space="preserve">said Bob McCutcheon, PwC’s U.S. Industrial Products leader. “Beyond the cyclical rebound, however, a host of </w:t>
      </w:r>
      <w:r w:rsidRPr="005A5EF3">
        <w:rPr>
          <w:b/>
          <w:bCs/>
          <w:sz w:val="24"/>
          <w:szCs w:val="24"/>
          <w:u w:val="single"/>
        </w:rPr>
        <w:t>structural changes</w:t>
      </w:r>
      <w:r w:rsidRPr="005A5EF3">
        <w:rPr>
          <w:sz w:val="24"/>
          <w:szCs w:val="24"/>
          <w:u w:val="single"/>
        </w:rPr>
        <w:t xml:space="preserve"> </w:t>
      </w:r>
      <w:r w:rsidRPr="005A5EF3">
        <w:rPr>
          <w:sz w:val="16"/>
        </w:rPr>
        <w:t xml:space="preserve">is emerging that </w:t>
      </w:r>
      <w:r w:rsidRPr="005A5EF3">
        <w:rPr>
          <w:u w:val="single"/>
        </w:rPr>
        <w:t xml:space="preserve">may lead to the U.S. becoming an important location for basing </w:t>
      </w:r>
      <w:r w:rsidRPr="005A5EF3">
        <w:rPr>
          <w:u w:val="single"/>
        </w:rPr>
        <w:lastRenderedPageBreak/>
        <w:t xml:space="preserve">production and R&amp;D </w:t>
      </w:r>
      <w:r w:rsidRPr="005A5EF3">
        <w:rPr>
          <w:sz w:val="16"/>
        </w:rPr>
        <w:t>facilities for several industries. In addition to trends in labor costs, other factors include the need to reduce transportation and energy costs; the emergence of the U.S. as a more attractive exporter and the relative attractiveness of the U.S. markets.”</w:t>
      </w:r>
    </w:p>
    <w:p w:rsidR="00860919" w:rsidRPr="005A5EF3" w:rsidRDefault="00860919" w:rsidP="00860919">
      <w:pPr>
        <w:pStyle w:val="Heading4"/>
        <w:rPr>
          <w:rFonts w:cs="Times New Roman"/>
        </w:rPr>
      </w:pPr>
      <w:r w:rsidRPr="005A5EF3">
        <w:rPr>
          <w:rFonts w:cs="Times New Roman"/>
        </w:rPr>
        <w:t xml:space="preserve">Alt cause- </w:t>
      </w:r>
      <w:r w:rsidRPr="005A5EF3">
        <w:rPr>
          <w:rFonts w:cs="Times New Roman"/>
          <w:u w:val="single"/>
        </w:rPr>
        <w:t>labor shortages</w:t>
      </w:r>
      <w:r w:rsidRPr="005A5EF3">
        <w:rPr>
          <w:rFonts w:cs="Times New Roman"/>
        </w:rPr>
        <w:t xml:space="preserve"> and </w:t>
      </w:r>
      <w:r w:rsidRPr="005A5EF3">
        <w:rPr>
          <w:rFonts w:cs="Times New Roman"/>
          <w:u w:val="single"/>
        </w:rPr>
        <w:t>currency manipulation</w:t>
      </w:r>
    </w:p>
    <w:p w:rsidR="00860919" w:rsidRPr="005A5EF3" w:rsidRDefault="00860919" w:rsidP="00860919">
      <w:r w:rsidRPr="005A5EF3">
        <w:rPr>
          <w:rStyle w:val="StyleStyleBold12pt"/>
        </w:rPr>
        <w:t>Markowitz, 12</w:t>
      </w:r>
      <w:r w:rsidRPr="005A5EF3">
        <w:t xml:space="preserve"> -- Inc. reporter </w:t>
      </w:r>
    </w:p>
    <w:p w:rsidR="00860919" w:rsidRPr="005A5EF3" w:rsidRDefault="00860919" w:rsidP="00860919">
      <w:r w:rsidRPr="005A5EF3">
        <w:t xml:space="preserve">(Eric, "Exposing the Myths </w:t>
      </w:r>
      <w:proofErr w:type="gramStart"/>
      <w:r w:rsidRPr="005A5EF3">
        <w:t>About</w:t>
      </w:r>
      <w:proofErr w:type="gramEnd"/>
      <w:r w:rsidRPr="005A5EF3">
        <w:t xml:space="preserve"> American Manufacturing," Inc., 2-1-12, www.inc.com/eric-markowitz/exposing-the-great-myths-about-american-manufacturing.html, accessed 10-3-12, mss)</w:t>
      </w:r>
    </w:p>
    <w:p w:rsidR="00860919" w:rsidRPr="005A5EF3" w:rsidRDefault="00860919" w:rsidP="00860919">
      <w:pPr>
        <w:tabs>
          <w:tab w:val="left" w:pos="5640"/>
        </w:tabs>
      </w:pPr>
      <w:r w:rsidRPr="005A5EF3">
        <w:tab/>
      </w:r>
    </w:p>
    <w:p w:rsidR="00860919" w:rsidRPr="005A5EF3" w:rsidRDefault="00860919" w:rsidP="00860919">
      <w:pPr>
        <w:rPr>
          <w:sz w:val="16"/>
        </w:rPr>
      </w:pPr>
      <w:r w:rsidRPr="005A5EF3">
        <w:rPr>
          <w:sz w:val="16"/>
        </w:rPr>
        <w:t xml:space="preserve">Although the tide may be beginning to turn for local manufacturing, </w:t>
      </w:r>
      <w:r w:rsidRPr="005A5EF3">
        <w:rPr>
          <w:u w:val="single"/>
        </w:rPr>
        <w:t>the situation for American manufacturers is</w:t>
      </w:r>
      <w:r w:rsidRPr="005A5EF3">
        <w:rPr>
          <w:sz w:val="16"/>
        </w:rPr>
        <w:t xml:space="preserve"> still </w:t>
      </w:r>
      <w:r w:rsidRPr="005A5EF3">
        <w:rPr>
          <w:u w:val="single"/>
        </w:rPr>
        <w:t>far from ideal</w:t>
      </w:r>
      <w:r w:rsidRPr="005A5EF3">
        <w:rPr>
          <w:sz w:val="16"/>
        </w:rPr>
        <w:t xml:space="preserve">. Currently, </w:t>
      </w:r>
      <w:r w:rsidRPr="005A5EF3">
        <w:rPr>
          <w:rStyle w:val="StyleBoldUnderline"/>
          <w:highlight w:val="yellow"/>
        </w:rPr>
        <w:t xml:space="preserve">there are </w:t>
      </w:r>
      <w:r w:rsidRPr="005A5EF3">
        <w:rPr>
          <w:sz w:val="16"/>
        </w:rPr>
        <w:t>two</w:t>
      </w:r>
      <w:r w:rsidRPr="005A5EF3">
        <w:rPr>
          <w:u w:val="single"/>
        </w:rPr>
        <w:t xml:space="preserve"> </w:t>
      </w:r>
      <w:r w:rsidRPr="005A5EF3">
        <w:rPr>
          <w:rStyle w:val="StyleBoldUnderline"/>
          <w:highlight w:val="yellow"/>
        </w:rPr>
        <w:t xml:space="preserve">major problems </w:t>
      </w:r>
      <w:r w:rsidRPr="005A5EF3">
        <w:rPr>
          <w:u w:val="single"/>
        </w:rPr>
        <w:t>that</w:t>
      </w:r>
      <w:r w:rsidRPr="005A5EF3">
        <w:rPr>
          <w:sz w:val="16"/>
        </w:rPr>
        <w:t xml:space="preserve"> </w:t>
      </w:r>
      <w:r w:rsidRPr="005A5EF3">
        <w:rPr>
          <w:rStyle w:val="StyleBoldUnderline"/>
          <w:highlight w:val="yellow"/>
        </w:rPr>
        <w:t xml:space="preserve">American manufacturers confront </w:t>
      </w:r>
      <w:r w:rsidRPr="005A5EF3">
        <w:rPr>
          <w:u w:val="single"/>
        </w:rPr>
        <w:t xml:space="preserve">on a daily basis: </w:t>
      </w:r>
      <w:r w:rsidRPr="005A5EF3">
        <w:rPr>
          <w:rStyle w:val="StyleBoldUnderline"/>
          <w:highlight w:val="yellow"/>
        </w:rPr>
        <w:t>currency manipulation</w:t>
      </w:r>
      <w:r w:rsidRPr="005A5EF3">
        <w:rPr>
          <w:u w:val="single"/>
        </w:rPr>
        <w:t xml:space="preserve">, </w:t>
      </w:r>
      <w:r w:rsidRPr="005A5EF3">
        <w:rPr>
          <w:sz w:val="16"/>
        </w:rPr>
        <w:t xml:space="preserve">and a lack of qualified American workers. Currency manipulation has been around for years. From 2008 to 2010, for example, China had pegged the yuan to the dollar, which kept its value artificially low. It also </w:t>
      </w:r>
      <w:r w:rsidRPr="005A5EF3">
        <w:rPr>
          <w:rStyle w:val="StyleBoldUnderline"/>
          <w:highlight w:val="yellow"/>
        </w:rPr>
        <w:t>made Chinese exports cheap for American companies</w:t>
      </w:r>
      <w:r w:rsidRPr="005A5EF3">
        <w:rPr>
          <w:sz w:val="16"/>
        </w:rPr>
        <w:t xml:space="preserve">, who assemble—not manufacture—their products domestically. On one side, Waddell explains, are large corporations such as Whirlpool that outsource their material manufacturing to China, as well as the banks that invest in these companies. These groups have strong lobbies in Washington, which have prevented any major legislation from passing through. "All of those components are made in China, so anything that makes China less competitive hurts them," he says The other side, of course, are </w:t>
      </w:r>
      <w:r w:rsidRPr="005A5EF3">
        <w:rPr>
          <w:u w:val="single"/>
        </w:rPr>
        <w:t>small and medium</w:t>
      </w:r>
      <w:r w:rsidRPr="005A5EF3">
        <w:rPr>
          <w:sz w:val="16"/>
        </w:rPr>
        <w:t xml:space="preserve">-sized </w:t>
      </w:r>
      <w:r w:rsidRPr="005A5EF3">
        <w:rPr>
          <w:rStyle w:val="StyleBoldUnderline"/>
          <w:highlight w:val="yellow"/>
        </w:rPr>
        <w:t xml:space="preserve">manufacturing plants </w:t>
      </w:r>
      <w:r w:rsidRPr="005A5EF3">
        <w:rPr>
          <w:sz w:val="16"/>
        </w:rPr>
        <w:t xml:space="preserve">that </w:t>
      </w:r>
      <w:r w:rsidRPr="005A5EF3">
        <w:rPr>
          <w:rStyle w:val="StyleBoldUnderline"/>
          <w:highlight w:val="yellow"/>
        </w:rPr>
        <w:t>see clients finding cheaper materials overseas</w:t>
      </w:r>
      <w:r w:rsidRPr="005A5EF3">
        <w:rPr>
          <w:sz w:val="16"/>
        </w:rPr>
        <w:t xml:space="preserve">. Legislation—some as recent as October 2011—has been introduced to combat currency manipulation, but politicians have largely stalled on the subject. "The Obama administration keeps talking about how they're going to get tougher on China," Waddell says. "And the Republicans said they're going to get tough on China too. But we'll see of push comes to shove if any are actually willing to get tough on China." </w:t>
      </w:r>
      <w:r w:rsidRPr="005A5EF3">
        <w:rPr>
          <w:highlight w:val="yellow"/>
          <w:u w:val="single"/>
        </w:rPr>
        <w:t xml:space="preserve">The other </w:t>
      </w:r>
      <w:r w:rsidRPr="005A5EF3">
        <w:rPr>
          <w:u w:val="single"/>
        </w:rPr>
        <w:t xml:space="preserve">major problem </w:t>
      </w:r>
      <w:r w:rsidRPr="005A5EF3">
        <w:rPr>
          <w:highlight w:val="yellow"/>
          <w:u w:val="single"/>
        </w:rPr>
        <w:t xml:space="preserve">is a </w:t>
      </w:r>
      <w:r w:rsidRPr="005A5EF3">
        <w:rPr>
          <w:b/>
          <w:highlight w:val="yellow"/>
          <w:u w:val="single"/>
        </w:rPr>
        <w:t>shortage of talent</w:t>
      </w:r>
      <w:r w:rsidRPr="005A5EF3">
        <w:rPr>
          <w:highlight w:val="yellow"/>
          <w:u w:val="single"/>
        </w:rPr>
        <w:t xml:space="preserve"> for American manufacturers</w:t>
      </w:r>
      <w:r w:rsidRPr="005A5EF3">
        <w:rPr>
          <w:sz w:val="16"/>
        </w:rPr>
        <w:t xml:space="preserve">. Plants have become more technologically advanced, and necessitate some vocational school training. Waddell points out that </w:t>
      </w:r>
      <w:r w:rsidRPr="005A5EF3">
        <w:rPr>
          <w:highlight w:val="yellow"/>
          <w:u w:val="single"/>
        </w:rPr>
        <w:t xml:space="preserve">it's becoming </w:t>
      </w:r>
      <w:r w:rsidRPr="005A5EF3">
        <w:rPr>
          <w:u w:val="single"/>
        </w:rPr>
        <w:t xml:space="preserve">more and more </w:t>
      </w:r>
      <w:r w:rsidRPr="005A5EF3">
        <w:rPr>
          <w:highlight w:val="yellow"/>
          <w:u w:val="single"/>
        </w:rPr>
        <w:t xml:space="preserve">difficult to find </w:t>
      </w:r>
      <w:r w:rsidRPr="005A5EF3">
        <w:rPr>
          <w:u w:val="single"/>
        </w:rPr>
        <w:t xml:space="preserve">a pool of </w:t>
      </w:r>
      <w:r w:rsidRPr="005A5EF3">
        <w:rPr>
          <w:highlight w:val="yellow"/>
          <w:u w:val="single"/>
        </w:rPr>
        <w:t xml:space="preserve">workers that are qualified </w:t>
      </w:r>
      <w:r w:rsidRPr="005A5EF3">
        <w:rPr>
          <w:u w:val="single"/>
        </w:rPr>
        <w:t>to work</w:t>
      </w:r>
      <w:r w:rsidRPr="005A5EF3">
        <w:rPr>
          <w:sz w:val="16"/>
        </w:rPr>
        <w:t xml:space="preserve"> around machines—</w:t>
      </w:r>
      <w:r w:rsidRPr="005A5EF3">
        <w:rPr>
          <w:highlight w:val="yellow"/>
          <w:u w:val="single"/>
        </w:rPr>
        <w:t xml:space="preserve">and interested </w:t>
      </w:r>
      <w:r w:rsidRPr="005A5EF3">
        <w:rPr>
          <w:u w:val="single"/>
        </w:rPr>
        <w:t>in doing it.</w:t>
      </w:r>
      <w:r w:rsidRPr="005A5EF3">
        <w:rPr>
          <w:sz w:val="16"/>
        </w:rPr>
        <w:t xml:space="preserve"> It's a point echoed by the The Alliance for American Manufacturing, a non-profit that lobbies for American manufacturing. "</w:t>
      </w:r>
      <w:r w:rsidRPr="005A5EF3">
        <w:rPr>
          <w:highlight w:val="yellow"/>
          <w:u w:val="single"/>
        </w:rPr>
        <w:t xml:space="preserve">We need an educational system that does not </w:t>
      </w:r>
      <w:r w:rsidRPr="005A5EF3">
        <w:rPr>
          <w:b/>
          <w:highlight w:val="yellow"/>
          <w:u w:val="single"/>
        </w:rPr>
        <w:t>warehouse</w:t>
      </w:r>
      <w:r w:rsidRPr="005A5EF3">
        <w:rPr>
          <w:highlight w:val="yellow"/>
          <w:u w:val="single"/>
        </w:rPr>
        <w:t xml:space="preserve"> kids who want vocational careers</w:t>
      </w:r>
      <w:r w:rsidRPr="005A5EF3">
        <w:rPr>
          <w:sz w:val="16"/>
        </w:rPr>
        <w:t>," writes executive director Scott Paul. "We need our business schools to teach managers how to "reshore" work rather than follow the race to the bottom."</w:t>
      </w:r>
    </w:p>
    <w:p w:rsidR="00860919" w:rsidRPr="00493D5A" w:rsidRDefault="00860919" w:rsidP="00860919"/>
    <w:p w:rsidR="00860919" w:rsidRDefault="00860919" w:rsidP="00860919">
      <w:pPr>
        <w:pStyle w:val="Heading3"/>
      </w:pPr>
      <w:r>
        <w:lastRenderedPageBreak/>
        <w:t xml:space="preserve">Solvency </w:t>
      </w:r>
    </w:p>
    <w:p w:rsidR="00860919" w:rsidRDefault="00860919" w:rsidP="00860919">
      <w:pPr>
        <w:pStyle w:val="Heading4"/>
      </w:pPr>
      <w:r>
        <w:t>Global PR campaign shutting down nuclear power now – causing transition to renewables – stopping extinction from meltdowns</w:t>
      </w:r>
    </w:p>
    <w:p w:rsidR="00860919" w:rsidRPr="007C28F7" w:rsidRDefault="00860919" w:rsidP="00860919"/>
    <w:p w:rsidR="00860919" w:rsidRDefault="00860919" w:rsidP="00860919">
      <w:r>
        <w:rPr>
          <w:rStyle w:val="StyleStyleBold12pt"/>
        </w:rPr>
        <w:t>Wasserman 12</w:t>
      </w:r>
    </w:p>
    <w:p w:rsidR="00860919" w:rsidRDefault="00860919" w:rsidP="00860919">
      <w:r>
        <w:t>(</w:t>
      </w:r>
      <w:r w:rsidRPr="00106A90">
        <w:t xml:space="preserve">Harvery, American journalist, author, democracy activist, and advocate for renewable energy. He has been a strategist and organizer in the anti-nuclear movement in the United States for over 30 </w:t>
      </w:r>
      <w:proofErr w:type="gramStart"/>
      <w:r w:rsidRPr="00106A90">
        <w:t>years.,</w:t>
      </w:r>
      <w:proofErr w:type="gramEnd"/>
      <w:r w:rsidRPr="00106A90">
        <w:t xml:space="preserve"> 'SOLARTOPIA! Our Green-Powered Earth' http://www.huffingtonpost.com/harvey-wasserman/post_3127_b_1353253.html</w:t>
      </w:r>
      <w:r>
        <w:t>)</w:t>
      </w:r>
    </w:p>
    <w:p w:rsidR="00860919" w:rsidRDefault="00860919" w:rsidP="00860919"/>
    <w:p w:rsidR="00860919" w:rsidRDefault="00860919" w:rsidP="00860919">
      <w:pPr>
        <w:rPr>
          <w:rStyle w:val="Emphasis"/>
        </w:rPr>
      </w:pPr>
      <w:r>
        <w:rPr>
          <w:sz w:val="16"/>
        </w:rPr>
        <w:t xml:space="preserve">In the wake of Fukushima, </w:t>
      </w:r>
      <w:r>
        <w:rPr>
          <w:rStyle w:val="TitleChar"/>
        </w:rPr>
        <w:t xml:space="preserve">grassroots </w:t>
      </w:r>
      <w:r w:rsidRPr="007F0A4F">
        <w:rPr>
          <w:rStyle w:val="TitleChar"/>
          <w:highlight w:val="yellow"/>
        </w:rPr>
        <w:t>citizen action is shutting the</w:t>
      </w:r>
      <w:r>
        <w:rPr>
          <w:rStyle w:val="TitleChar"/>
        </w:rPr>
        <w:t xml:space="preserve"> worldwide </w:t>
      </w:r>
      <w:r w:rsidRPr="007F0A4F">
        <w:rPr>
          <w:rStyle w:val="TitleChar"/>
          <w:highlight w:val="yellow"/>
        </w:rPr>
        <w:t>nuclear</w:t>
      </w:r>
      <w:r>
        <w:rPr>
          <w:rStyle w:val="TitleChar"/>
        </w:rPr>
        <w:t xml:space="preserve"> power </w:t>
      </w:r>
      <w:r w:rsidRPr="007F0A4F">
        <w:rPr>
          <w:rStyle w:val="TitleChar"/>
          <w:highlight w:val="yellow"/>
        </w:rPr>
        <w:t>industry.</w:t>
      </w:r>
      <w:r>
        <w:rPr>
          <w:sz w:val="12"/>
        </w:rPr>
        <w:t xml:space="preserve"> </w:t>
      </w:r>
      <w:r>
        <w:rPr>
          <w:sz w:val="16"/>
        </w:rPr>
        <w:t xml:space="preserve"> </w:t>
      </w:r>
      <w:r>
        <w:rPr>
          <w:rStyle w:val="TitleChar"/>
        </w:rPr>
        <w:t>A Solartopian tipping point is upon us</w:t>
      </w:r>
      <w:r>
        <w:rPr>
          <w:sz w:val="16"/>
        </w:rPr>
        <w:t xml:space="preserve"> in the U.S., Europe and Japan </w:t>
      </w:r>
      <w:r>
        <w:rPr>
          <w:rStyle w:val="TitleChar"/>
        </w:rPr>
        <w:t>which will re-define how the human race gets its energy.</w:t>
      </w:r>
      <w:r>
        <w:rPr>
          <w:sz w:val="12"/>
        </w:rPr>
        <w:t xml:space="preserve"> </w:t>
      </w:r>
      <w:r>
        <w:rPr>
          <w:sz w:val="16"/>
        </w:rPr>
        <w:t xml:space="preserve"> States rights and local democracy are at the core of the battle.</w:t>
      </w:r>
      <w:r>
        <w:rPr>
          <w:sz w:val="12"/>
        </w:rPr>
        <w:t xml:space="preserve"> </w:t>
      </w:r>
      <w:r>
        <w:rPr>
          <w:sz w:val="16"/>
        </w:rPr>
        <w:t xml:space="preserve"> The definitive breaking point looms in Vermont.</w:t>
      </w:r>
      <w:r>
        <w:rPr>
          <w:sz w:val="12"/>
        </w:rPr>
        <w:t xml:space="preserve"> </w:t>
      </w:r>
      <w:r>
        <w:rPr>
          <w:sz w:val="16"/>
        </w:rPr>
        <w:t xml:space="preserve"> By mid-March a state board is likely to deny the Yankee reactor licenses to operate or to create radioactive waste.</w:t>
      </w:r>
      <w:r>
        <w:rPr>
          <w:sz w:val="12"/>
        </w:rPr>
        <w:t xml:space="preserve"> </w:t>
      </w:r>
      <w:r>
        <w:rPr>
          <w:sz w:val="16"/>
        </w:rPr>
        <w:t xml:space="preserve"> If that happens, a Vermont shutdown could mark a critical moment in establishing state power over an atomic reactor. </w:t>
      </w:r>
      <w:r>
        <w:rPr>
          <w:rStyle w:val="TitleChar"/>
        </w:rPr>
        <w:t>A critical domino would fall</w:t>
      </w:r>
      <w:r>
        <w:rPr>
          <w:sz w:val="16"/>
        </w:rPr>
        <w:t xml:space="preserve"> -- as it has in Japan and Europe -- </w:t>
      </w:r>
      <w:r>
        <w:rPr>
          <w:rStyle w:val="TitleChar"/>
        </w:rPr>
        <w:t xml:space="preserve">and we </w:t>
      </w:r>
      <w:r w:rsidRPr="007F0A4F">
        <w:rPr>
          <w:rStyle w:val="TitleChar"/>
          <w:highlight w:val="yellow"/>
        </w:rPr>
        <w:t>will begin taking down old reactors all across the U.S.</w:t>
      </w:r>
      <w:r w:rsidRPr="007F0A4F">
        <w:rPr>
          <w:sz w:val="16"/>
          <w:highlight w:val="yellow"/>
        </w:rPr>
        <w:t xml:space="preserve"> </w:t>
      </w:r>
      <w:r w:rsidRPr="007F0A4F">
        <w:rPr>
          <w:rStyle w:val="TitleChar"/>
          <w:highlight w:val="yellow"/>
        </w:rPr>
        <w:t xml:space="preserve">Four new reactors barely under construction will go down with them, </w:t>
      </w:r>
      <w:r w:rsidRPr="007F0A4F">
        <w:rPr>
          <w:rStyle w:val="Emphasis"/>
          <w:highlight w:val="yellow"/>
        </w:rPr>
        <w:t>making inevitable the end</w:t>
      </w:r>
      <w:r w:rsidRPr="007F0A4F">
        <w:rPr>
          <w:rStyle w:val="TitleChar"/>
          <w:highlight w:val="yellow"/>
        </w:rPr>
        <w:t xml:space="preserve"> America's age of atomic power</w:t>
      </w:r>
      <w:r>
        <w:rPr>
          <w:sz w:val="16"/>
        </w:rPr>
        <w:t>.</w:t>
      </w:r>
      <w:r>
        <w:rPr>
          <w:sz w:val="12"/>
        </w:rPr>
        <w:t xml:space="preserve"> </w:t>
      </w:r>
      <w:r>
        <w:rPr>
          <w:sz w:val="16"/>
        </w:rPr>
        <w:t xml:space="preserve"> In Vermont, the New Orleans-based Entergy bought the Yankee reactor in 2002. Entergy agreed to shut it if the state's Public Service Board denied it a Certificate of Public Good to continue to operate and generate radioactive waste.</w:t>
      </w:r>
      <w:r>
        <w:rPr>
          <w:sz w:val="12"/>
        </w:rPr>
        <w:t xml:space="preserve"> </w:t>
      </w:r>
      <w:r>
        <w:rPr>
          <w:sz w:val="16"/>
        </w:rPr>
        <w:t xml:space="preserve"> </w:t>
      </w:r>
      <w:proofErr w:type="gramStart"/>
      <w:r>
        <w:rPr>
          <w:sz w:val="16"/>
        </w:rPr>
        <w:t>That decision is due by March 21, the forty-year anniversary of the reactor's 1972 opening.</w:t>
      </w:r>
      <w:proofErr w:type="gramEnd"/>
      <w:r>
        <w:rPr>
          <w:sz w:val="12"/>
        </w:rPr>
        <w:t xml:space="preserve"> </w:t>
      </w:r>
      <w:r>
        <w:rPr>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Pr>
          <w:sz w:val="12"/>
        </w:rPr>
        <w:t xml:space="preserve"> </w:t>
      </w:r>
      <w:r>
        <w:rPr>
          <w:sz w:val="16"/>
        </w:rPr>
        <w:t xml:space="preserve"> Entergy sued Vermont after the legislature voted (26 to 4) to shut the reactor. When its lawyers won in federal court, Entergy demanded the public pay it $4 million in legal fees.</w:t>
      </w:r>
      <w:r>
        <w:rPr>
          <w:sz w:val="12"/>
        </w:rPr>
        <w:t xml:space="preserve"> </w:t>
      </w:r>
      <w:r>
        <w:rPr>
          <w:sz w:val="16"/>
        </w:rPr>
        <w:t xml:space="preserve"> But the company miscalculated. It welcomed Federal Judge Garvan Murtha's ruling that the legislature could not shut Yankee (the state is appealing). But Murtha also upheld the right of the Public Service Board to deny Entergy those operating and waste production permits.</w:t>
      </w:r>
      <w:r>
        <w:rPr>
          <w:sz w:val="12"/>
        </w:rPr>
        <w:t xml:space="preserve"> </w:t>
      </w:r>
      <w:r>
        <w:rPr>
          <w:sz w:val="16"/>
        </w:rPr>
        <w:t xml:space="preserve"> So after lauding the decision, Entergy's lawyers now want Murtha to change it. Entergy has also asked the Public Service Board for a stay in its expected denial of the permits.</w:t>
      </w:r>
      <w:r>
        <w:rPr>
          <w:sz w:val="12"/>
        </w:rPr>
        <w:t xml:space="preserve"> </w:t>
      </w:r>
      <w:r>
        <w:rPr>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Pr>
          <w:sz w:val="12"/>
        </w:rPr>
        <w:t xml:space="preserve"> </w:t>
      </w:r>
      <w:r>
        <w:rPr>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Pr>
          <w:rStyle w:val="TitleChar"/>
        </w:rPr>
        <w:t xml:space="preserve">A state-mandated shut down could seriously impact the political calculus for an industry whose grassroots opposition </w:t>
      </w:r>
      <w:r>
        <w:rPr>
          <w:rStyle w:val="Emphasis"/>
        </w:rPr>
        <w:t>has become a full-on tsunami.</w:t>
      </w:r>
      <w:r>
        <w:rPr>
          <w:sz w:val="12"/>
        </w:rPr>
        <w:t xml:space="preserve"> </w:t>
      </w:r>
      <w:r>
        <w:rPr>
          <w:sz w:val="16"/>
        </w:rPr>
        <w:t xml:space="preserve"> New York's Indian Point reactors are under assault from Governor Andrew Cuomo, whose father cut the 1988 deal that forced Long Island's Shoreham reactor to shut without ever achieving commercial operation.</w:t>
      </w:r>
      <w:r>
        <w:rPr>
          <w:sz w:val="12"/>
        </w:rPr>
        <w:t xml:space="preserve"> </w:t>
      </w:r>
      <w:r>
        <w:rPr>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towers</w:t>
      </w:r>
      <w:proofErr w:type="gramStart"/>
      <w:r>
        <w:rPr>
          <w:sz w:val="16"/>
        </w:rPr>
        <w:t>,which</w:t>
      </w:r>
      <w:proofErr w:type="gramEnd"/>
      <w:r>
        <w:rPr>
          <w:sz w:val="16"/>
        </w:rPr>
        <w:t xml:space="preserve"> may force it to shut down for economic reasons. Similar forces are at work in New Jersey and other states.</w:t>
      </w:r>
      <w:r>
        <w:rPr>
          <w:sz w:val="12"/>
        </w:rPr>
        <w:t xml:space="preserve"> </w:t>
      </w:r>
      <w:r>
        <w:rPr>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Pr>
          <w:sz w:val="12"/>
        </w:rPr>
        <w:t xml:space="preserve"> </w:t>
      </w:r>
      <w:r>
        <w:rPr>
          <w:sz w:val="16"/>
        </w:rPr>
        <w:t xml:space="preserve"> At Pilgrim, Mass</w:t>
      </w:r>
      <w:proofErr w:type="gramStart"/>
      <w:r>
        <w:rPr>
          <w:sz w:val="16"/>
        </w:rPr>
        <w:t>.,</w:t>
      </w:r>
      <w:proofErr w:type="gramEnd"/>
      <w:r>
        <w:rPr>
          <w:sz w:val="16"/>
        </w:rPr>
        <w:t xml:space="preserve"> is strongly intervening against a license extension. Both remaining reactors are currently shut at California's San Onofre (Unit One there also went down long ago), where grassroots activists -- including local surfers -- are in pitched battle against re-opening. Ohio's Davis-Besse is having its containment dome sliced for the fourth time. Two reactors in Nebraska are still recovering from major flooding.</w:t>
      </w:r>
      <w:r>
        <w:rPr>
          <w:sz w:val="12"/>
        </w:rPr>
        <w:t xml:space="preserve"> </w:t>
      </w:r>
      <w:r>
        <w:rPr>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Pr>
          <w:sz w:val="12"/>
        </w:rPr>
        <w:t xml:space="preserve"> </w:t>
      </w:r>
      <w:r>
        <w:rPr>
          <w:sz w:val="16"/>
        </w:rPr>
        <w:t xml:space="preserve"> </w:t>
      </w:r>
      <w:r>
        <w:rPr>
          <w:rStyle w:val="TitleChar"/>
        </w:rPr>
        <w:t>In Japan</w:t>
      </w:r>
      <w:r>
        <w:rPr>
          <w:sz w:val="16"/>
        </w:rPr>
        <w:t xml:space="preserve">, utilities must have permits from a host prefecture to re-open after refueling or repairs. Of 54 licensed reactors nationwide, only </w:t>
      </w:r>
      <w:r>
        <w:rPr>
          <w:rStyle w:val="TitleChar"/>
        </w:rPr>
        <w:t>two</w:t>
      </w:r>
      <w:r>
        <w:rPr>
          <w:sz w:val="16"/>
        </w:rPr>
        <w:t xml:space="preserve"> now operate. Both </w:t>
      </w:r>
      <w:r>
        <w:rPr>
          <w:rStyle w:val="TitleChar"/>
        </w:rPr>
        <w:t>could be shut soon, rendering Japan nuke-free for the first time in four decades</w:t>
      </w:r>
      <w:r>
        <w:rPr>
          <w:sz w:val="16"/>
        </w:rPr>
        <w:t>.</w:t>
      </w:r>
      <w:r>
        <w:rPr>
          <w:sz w:val="12"/>
        </w:rPr>
        <w:t xml:space="preserve"> </w:t>
      </w:r>
      <w:r>
        <w:rPr>
          <w:sz w:val="16"/>
        </w:rPr>
        <w:t xml:space="preserve"> </w:t>
      </w:r>
      <w:r>
        <w:rPr>
          <w:rStyle w:val="TitleChar"/>
        </w:rPr>
        <w:t>Germany has shut eight reactors and will take down 11 more</w:t>
      </w:r>
      <w:r>
        <w:rPr>
          <w:sz w:val="16"/>
        </w:rPr>
        <w:t xml:space="preserve"> by 2012. Except for Great Britain and a number of eastern holdouts, </w:t>
      </w:r>
      <w:r>
        <w:rPr>
          <w:rStyle w:val="TitleChar"/>
        </w:rPr>
        <w:t xml:space="preserve">the "nuclear renaissance" has been all but abandoned in Europe, </w:t>
      </w:r>
      <w:r>
        <w:rPr>
          <w:sz w:val="16"/>
        </w:rPr>
        <w:t>with an escalating cascade of elderly nukes going cold and proposed new projects being abandoned.</w:t>
      </w:r>
      <w:r>
        <w:rPr>
          <w:sz w:val="12"/>
        </w:rPr>
        <w:t xml:space="preserve"> </w:t>
      </w:r>
      <w:r>
        <w:rPr>
          <w:sz w:val="16"/>
        </w:rPr>
        <w:t xml:space="preserve"> </w:t>
      </w:r>
      <w:r w:rsidRPr="007F0A4F">
        <w:rPr>
          <w:rStyle w:val="TitleChar"/>
          <w:highlight w:val="yellow"/>
        </w:rPr>
        <w:t>The accelerating revolution in renewables has allowed solar, wind and other green sources to outstrip atomic reactors in cost, time to build, ecological impact and safety.</w:t>
      </w:r>
      <w:r>
        <w:rPr>
          <w:sz w:val="16"/>
        </w:rPr>
        <w:t xml:space="preserve"> </w:t>
      </w:r>
      <w:r>
        <w:rPr>
          <w:rStyle w:val="TitleChar"/>
        </w:rPr>
        <w:t xml:space="preserve">As billions pour into Solartopian sources, </w:t>
      </w:r>
      <w:r w:rsidRPr="007F0A4F">
        <w:rPr>
          <w:rStyle w:val="TitleChar"/>
          <w:highlight w:val="yellow"/>
        </w:rPr>
        <w:t xml:space="preserve">private investment in atomic energy has all but disappeared -- </w:t>
      </w:r>
      <w:r w:rsidRPr="007F0A4F">
        <w:rPr>
          <w:rStyle w:val="Emphasis"/>
          <w:highlight w:val="yellow"/>
        </w:rPr>
        <w:t>except where there are massive taxpayer subsidies</w:t>
      </w:r>
      <w:r w:rsidRPr="007F0A4F">
        <w:rPr>
          <w:sz w:val="16"/>
          <w:highlight w:val="yellow"/>
        </w:rPr>
        <w:t>.</w:t>
      </w:r>
      <w:r w:rsidRPr="007F0A4F">
        <w:rPr>
          <w:sz w:val="12"/>
          <w:highlight w:val="yellow"/>
        </w:rPr>
        <w:t xml:space="preserve"> </w:t>
      </w:r>
      <w:r w:rsidRPr="007F0A4F">
        <w:rPr>
          <w:sz w:val="16"/>
          <w:highlight w:val="yellow"/>
        </w:rPr>
        <w:t xml:space="preserve"> </w:t>
      </w:r>
      <w:r w:rsidRPr="007F0A4F">
        <w:rPr>
          <w:rStyle w:val="Emphasis"/>
          <w:highlight w:val="yellow"/>
        </w:rPr>
        <w:t>Even that's not enough.</w:t>
      </w:r>
      <w:r>
        <w:rPr>
          <w:sz w:val="16"/>
        </w:rPr>
        <w:t xml:space="preserve"> In 2011, President Obama handed $8.33 billion in federal loan guarantees to the builders of two reactors at Georgia's Vogtle. But Peach State ratepayers are already being soaked for billions more in pre-payments, and the cost of the project is soaring. A parallel financial disaster looms at the Robinson site in neighboring South Carolina. Though the industry assumes these four reactors will eventually be finished, economic realities may say otherwise.</w:t>
      </w:r>
      <w:r>
        <w:rPr>
          <w:sz w:val="12"/>
        </w:rPr>
        <w:t xml:space="preserve"> </w:t>
      </w:r>
      <w:r>
        <w:rPr>
          <w:sz w:val="16"/>
        </w:rPr>
        <w:t xml:space="preserve"> </w:t>
      </w:r>
      <w:r>
        <w:rPr>
          <w:rStyle w:val="TitleChar"/>
        </w:rPr>
        <w:t>Cost estimates for new nukes have been soaring even before construction begins</w:t>
      </w:r>
      <w:r>
        <w:rPr>
          <w:sz w:val="16"/>
        </w:rPr>
        <w:t xml:space="preserve">. Even with </w:t>
      </w:r>
      <w:r>
        <w:rPr>
          <w:sz w:val="16"/>
        </w:rPr>
        <w:lastRenderedPageBreak/>
        <w:t xml:space="preserve">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7F0A4F">
        <w:rPr>
          <w:rStyle w:val="TitleChar"/>
          <w:highlight w:val="yellow"/>
        </w:rPr>
        <w:t>As the years of building drag on, costs will escalate while renewables continue to become cheaper</w:t>
      </w:r>
      <w:r>
        <w:rPr>
          <w:rStyle w:val="TitleChar"/>
        </w:rPr>
        <w:t>. Sooner or later, construction is likely to stop</w:t>
      </w:r>
      <w:r>
        <w:rPr>
          <w:sz w:val="16"/>
        </w:rPr>
        <w:t>, as it did at numerous projects in the 1970s and 1980s which were never finished.</w:t>
      </w:r>
      <w:r>
        <w:rPr>
          <w:sz w:val="12"/>
        </w:rPr>
        <w:t xml:space="preserve"> </w:t>
      </w:r>
      <w:r>
        <w:rPr>
          <w:sz w:val="16"/>
        </w:rPr>
        <w:t xml:space="preserve"> Today the Department of Energy still sits on some $10 billion in available guarantees without a recipient ready to build a new nuke. For the first time since early in the George W. Bush years, </w:t>
      </w:r>
      <w:r>
        <w:rPr>
          <w:rStyle w:val="TitleChar"/>
        </w:rPr>
        <w:t>there has been no executive request for additional reactor construction loan guarantees</w:t>
      </w:r>
      <w:r>
        <w:rPr>
          <w:sz w:val="16"/>
        </w:rPr>
        <w:t>.</w:t>
      </w:r>
      <w:r>
        <w:rPr>
          <w:sz w:val="12"/>
        </w:rPr>
        <w:t xml:space="preserve"> </w:t>
      </w:r>
      <w:r>
        <w:rPr>
          <w:sz w:val="16"/>
        </w:rPr>
        <w:t xml:space="preserve"> In Finland and Flamanville, France, new reactor projects are years behind schedule and billions over budget.</w:t>
      </w:r>
      <w:r>
        <w:rPr>
          <w:sz w:val="12"/>
        </w:rPr>
        <w:t xml:space="preserve"> </w:t>
      </w:r>
      <w:r>
        <w:rPr>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Pr>
          <w:sz w:val="12"/>
        </w:rPr>
        <w:t xml:space="preserve"> </w:t>
      </w:r>
      <w:r>
        <w:rPr>
          <w:sz w:val="16"/>
        </w:rPr>
        <w:t xml:space="preserve"> But </w:t>
      </w:r>
      <w:r>
        <w:rPr>
          <w:rStyle w:val="TitleChar"/>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Pr>
          <w:sz w:val="16"/>
        </w:rPr>
        <w:t>.</w:t>
      </w:r>
      <w:r>
        <w:rPr>
          <w:sz w:val="12"/>
        </w:rPr>
        <w:t xml:space="preserve"> </w:t>
      </w:r>
      <w:r>
        <w:rPr>
          <w:sz w:val="16"/>
        </w:rPr>
        <w:t xml:space="preserve"> </w:t>
      </w:r>
      <w:r>
        <w:rPr>
          <w:rStyle w:val="TitleChar"/>
        </w:rPr>
        <w:t xml:space="preserve">But </w:t>
      </w:r>
      <w:r w:rsidRPr="007F0A4F">
        <w:rPr>
          <w:rStyle w:val="TitleChar"/>
          <w:highlight w:val="yellow"/>
        </w:rPr>
        <w:t xml:space="preserve">here in the U.S., </w:t>
      </w:r>
      <w:r w:rsidRPr="007F0A4F">
        <w:rPr>
          <w:rStyle w:val="Emphasis"/>
          <w:highlight w:val="yellow"/>
        </w:rPr>
        <w:t>we are at the fall-off-the-cliff moment</w:t>
      </w:r>
      <w:r w:rsidRPr="007F0A4F">
        <w:rPr>
          <w:rStyle w:val="TitleChar"/>
          <w:highlight w:val="yellow"/>
        </w:rPr>
        <w:t xml:space="preserve"> for atomic energy,</w:t>
      </w:r>
      <w:r>
        <w:rPr>
          <w:rStyle w:val="TitleChar"/>
        </w:rPr>
        <w:t xml:space="preserve"> new and old</w:t>
      </w:r>
      <w:r>
        <w:rPr>
          <w:sz w:val="16"/>
        </w:rPr>
        <w:t>.</w:t>
      </w:r>
      <w:r>
        <w:rPr>
          <w:sz w:val="12"/>
        </w:rPr>
        <w:t xml:space="preserve"> </w:t>
      </w:r>
      <w:r>
        <w:rPr>
          <w:sz w:val="16"/>
        </w:rPr>
        <w:t xml:space="preserve"> </w:t>
      </w:r>
      <w:proofErr w:type="gramStart"/>
      <w:r>
        <w:rPr>
          <w:sz w:val="16"/>
        </w:rPr>
        <w:t>Entergy,</w:t>
      </w:r>
      <w:proofErr w:type="gramEnd"/>
      <w:r>
        <w:rPr>
          <w:sz w:val="16"/>
        </w:rPr>
        <w:t xml:space="preserve"> says Deb Katz of the Citizens Awareness Network, has been "blinded by its arrogance and contempt for the state of Vermont." The company, she says, "is attempting to establish that corporations are more powerful than the states they operate in."</w:t>
      </w:r>
      <w:r>
        <w:rPr>
          <w:sz w:val="12"/>
        </w:rPr>
        <w:t xml:space="preserve"> </w:t>
      </w:r>
      <w:r>
        <w:rPr>
          <w:sz w:val="16"/>
        </w:rPr>
        <w:t xml:space="preserve"> If the citizens of Vermont can shut Yankee, </w:t>
      </w:r>
      <w:r>
        <w:rPr>
          <w:rStyle w:val="TitleChar"/>
        </w:rPr>
        <w:t>a dam will be breached and the post-Fukushima power of a rising grassroots tsunami will be made tangible</w:t>
      </w:r>
      <w:r>
        <w:rPr>
          <w:sz w:val="16"/>
        </w:rPr>
        <w:t>.</w:t>
      </w:r>
      <w:r>
        <w:rPr>
          <w:sz w:val="12"/>
        </w:rPr>
        <w:t xml:space="preserve"> </w:t>
      </w:r>
      <w:r>
        <w:rPr>
          <w:sz w:val="16"/>
        </w:rPr>
        <w:t xml:space="preserve"> </w:t>
      </w:r>
      <w:r>
        <w:rPr>
          <w:rStyle w:val="Emphasis"/>
        </w:rPr>
        <w:t>Solartopia will be that much closer</w:t>
      </w:r>
      <w:r>
        <w:rPr>
          <w:sz w:val="16"/>
        </w:rPr>
        <w:t xml:space="preserve">. And </w:t>
      </w:r>
      <w:r w:rsidRPr="0019702E">
        <w:rPr>
          <w:rStyle w:val="StyleBoldUnderline"/>
          <w:highlight w:val="yellow"/>
        </w:rPr>
        <w:t>the</w:t>
      </w:r>
      <w:r>
        <w:rPr>
          <w:sz w:val="16"/>
        </w:rPr>
        <w:t xml:space="preserve"> grassroots </w:t>
      </w:r>
      <w:r w:rsidRPr="0019702E">
        <w:rPr>
          <w:rStyle w:val="StyleBoldUnderline"/>
          <w:highlight w:val="yellow"/>
        </w:rPr>
        <w:t>No Nukes campaign will</w:t>
      </w:r>
      <w:r>
        <w:rPr>
          <w:sz w:val="16"/>
        </w:rPr>
        <w:t xml:space="preserve"> begin to take its </w:t>
      </w:r>
      <w:r w:rsidRPr="0019702E">
        <w:rPr>
          <w:rStyle w:val="StyleBoldUnderline"/>
          <w:highlight w:val="yellow"/>
        </w:rPr>
        <w:t>place as one of history's most successful</w:t>
      </w:r>
      <w:r>
        <w:rPr>
          <w:sz w:val="16"/>
        </w:rPr>
        <w:t xml:space="preserve"> popular </w:t>
      </w:r>
      <w:r w:rsidRPr="0019702E">
        <w:rPr>
          <w:rStyle w:val="StyleBoldUnderline"/>
          <w:highlight w:val="yellow"/>
        </w:rPr>
        <w:t>movements</w:t>
      </w:r>
      <w:r>
        <w:rPr>
          <w:sz w:val="16"/>
        </w:rPr>
        <w:t>.</w:t>
      </w:r>
      <w:r>
        <w:rPr>
          <w:sz w:val="12"/>
        </w:rPr>
        <w:t xml:space="preserve"> </w:t>
      </w:r>
      <w:r>
        <w:rPr>
          <w:sz w:val="16"/>
        </w:rPr>
        <w:t xml:space="preserve"> </w:t>
      </w:r>
      <w:r w:rsidRPr="007F0A4F">
        <w:rPr>
          <w:rStyle w:val="TitleChar"/>
          <w:highlight w:val="yellow"/>
        </w:rPr>
        <w:t xml:space="preserve">Let's just make sure these shut-downs happen before the </w:t>
      </w:r>
      <w:r w:rsidRPr="007F0A4F">
        <w:rPr>
          <w:rStyle w:val="Emphasis"/>
          <w:highlight w:val="yellow"/>
        </w:rPr>
        <w:t>next Fukushima irradiates us all.</w:t>
      </w:r>
    </w:p>
    <w:p w:rsidR="00860919" w:rsidRPr="005A5EF3" w:rsidRDefault="00860919" w:rsidP="00860919">
      <w:pPr>
        <w:pStyle w:val="Heading4"/>
        <w:rPr>
          <w:rFonts w:cs="Times New Roman"/>
        </w:rPr>
      </w:pPr>
      <w:r w:rsidRPr="005A5EF3">
        <w:rPr>
          <w:rFonts w:cs="Times New Roman"/>
        </w:rPr>
        <w:t xml:space="preserve">PPA fails </w:t>
      </w:r>
    </w:p>
    <w:p w:rsidR="00860919" w:rsidRPr="005A5EF3" w:rsidRDefault="00860919" w:rsidP="00860919">
      <w:r w:rsidRPr="005A5EF3">
        <w:t xml:space="preserve">Jeffrey </w:t>
      </w:r>
      <w:r w:rsidRPr="005A5EF3">
        <w:rPr>
          <w:rStyle w:val="StyleStyleBold12pt"/>
        </w:rPr>
        <w:t>Marqusee 12</w:t>
      </w:r>
      <w:r w:rsidRPr="005A5EF3">
        <w:t>, Executive Director of the Strategic Environmental Research and Development Program (SERDP) and the Environmental Security Technology Certification Program (ESTCP) at the Department of Defense, March 2012, “Military Installations and Energy Technology Innovation,” in Energy Innovation at the Department of Defense: Assessing the Opportunities, http://bipartisanpolicy.org/sites/default/files/Energy%20Innovation%20at%20DoD.pdf</w:t>
      </w:r>
    </w:p>
    <w:p w:rsidR="00860919" w:rsidRPr="005A5EF3" w:rsidRDefault="00860919" w:rsidP="00860919">
      <w:pPr>
        <w:rPr>
          <w:sz w:val="16"/>
        </w:rPr>
      </w:pPr>
      <w:r w:rsidRPr="005A5EF3">
        <w:rPr>
          <w:sz w:val="16"/>
        </w:rPr>
        <w:t xml:space="preserve">There is an extensive literature on the impediments to commercialization of these emerging energy technologies for the building infrastructure market. 82 A key impediment (and one found not just in the building market) is that </w:t>
      </w:r>
      <w:r w:rsidRPr="005A5EF3">
        <w:rPr>
          <w:u w:val="single"/>
        </w:rPr>
        <w:t xml:space="preserve">energy is a cost of doing business, and </w:t>
      </w:r>
      <w:r w:rsidRPr="005A5EF3">
        <w:rPr>
          <w:sz w:val="16"/>
        </w:rPr>
        <w:t xml:space="preserve">thus </w:t>
      </w:r>
      <w:r w:rsidRPr="005A5EF3">
        <w:rPr>
          <w:u w:val="single"/>
        </w:rPr>
        <w:t xml:space="preserve">rarely the prime mission of the enterprise </w:t>
      </w:r>
      <w:r w:rsidRPr="005A5EF3">
        <w:rPr>
          <w:sz w:val="16"/>
        </w:rPr>
        <w:t xml:space="preserve">or a priority for decision makers. In contrast to sectors such as information technology and biotechnology, where advanced technologies often provide the end customer with a new capability or the ability to create a new business, </w:t>
      </w:r>
      <w:r w:rsidRPr="005A5EF3">
        <w:rPr>
          <w:highlight w:val="yellow"/>
          <w:u w:val="single"/>
        </w:rPr>
        <w:t>improvements in energy technology</w:t>
      </w:r>
      <w:r w:rsidRPr="005A5EF3">
        <w:rPr>
          <w:u w:val="single"/>
        </w:rPr>
        <w:t xml:space="preserve"> typically </w:t>
      </w:r>
      <w:r w:rsidRPr="005A5EF3">
        <w:rPr>
          <w:highlight w:val="yellow"/>
          <w:u w:val="single"/>
        </w:rPr>
        <w:t xml:space="preserve">just lower the cost of an </w:t>
      </w:r>
      <w:r w:rsidRPr="005A5EF3">
        <w:rPr>
          <w:b/>
          <w:bCs/>
          <w:sz w:val="24"/>
          <w:szCs w:val="24"/>
          <w:highlight w:val="yellow"/>
          <w:u w:val="single"/>
        </w:rPr>
        <w:t>already</w:t>
      </w:r>
      <w:r w:rsidRPr="005A5EF3">
        <w:rPr>
          <w:sz w:val="24"/>
          <w:szCs w:val="24"/>
          <w:u w:val="single"/>
        </w:rPr>
        <w:t xml:space="preserve"> </w:t>
      </w:r>
      <w:r w:rsidRPr="005A5EF3">
        <w:rPr>
          <w:sz w:val="16"/>
        </w:rPr>
        <w:t xml:space="preserve">relatively </w:t>
      </w:r>
      <w:r w:rsidRPr="005A5EF3">
        <w:rPr>
          <w:b/>
          <w:bCs/>
          <w:sz w:val="24"/>
          <w:szCs w:val="24"/>
          <w:highlight w:val="yellow"/>
          <w:u w:val="single"/>
        </w:rPr>
        <w:t>low-cost commodity (electricity</w:t>
      </w:r>
      <w:r w:rsidRPr="005A5EF3">
        <w:rPr>
          <w:b/>
          <w:bCs/>
          <w:sz w:val="18"/>
          <w:szCs w:val="24"/>
        </w:rPr>
        <w:t>).</w:t>
      </w:r>
      <w:r w:rsidRPr="005A5EF3">
        <w:rPr>
          <w:sz w:val="18"/>
          <w:szCs w:val="24"/>
        </w:rPr>
        <w:t xml:space="preserve"> </w:t>
      </w:r>
      <w:r w:rsidRPr="005A5EF3">
        <w:rPr>
          <w:sz w:val="16"/>
        </w:rPr>
        <w:t xml:space="preserve">As a result, </w:t>
      </w:r>
      <w:r w:rsidRPr="005A5EF3">
        <w:rPr>
          <w:u w:val="single"/>
        </w:rPr>
        <w:t>the market for new technology is highly price sensitive, and life-cycle costs are sensitive to the operational efficiency of the technology</w:t>
      </w:r>
      <w:r w:rsidRPr="005A5EF3">
        <w:rPr>
          <w:sz w:val="16"/>
        </w:rPr>
        <w:t xml:space="preserve">, to issues of maintenance, and to the estimated lifetime of the component. </w:t>
      </w:r>
      <w:r w:rsidRPr="005A5EF3">
        <w:rPr>
          <w:u w:val="single"/>
        </w:rPr>
        <w:t xml:space="preserve">Thus, </w:t>
      </w:r>
      <w:r w:rsidRPr="005A5EF3">
        <w:rPr>
          <w:rStyle w:val="Emphasis"/>
          <w:highlight w:val="yellow"/>
        </w:rPr>
        <w:t>a first user of a new energy technology bears significantly more risk while getting the same return</w:t>
      </w:r>
      <w:r w:rsidRPr="005A5EF3">
        <w:rPr>
          <w:rStyle w:val="Emphasis"/>
        </w:rPr>
        <w:t xml:space="preserve"> </w:t>
      </w:r>
      <w:r w:rsidRPr="005A5EF3">
        <w:rPr>
          <w:sz w:val="16"/>
        </w:rPr>
        <w:t xml:space="preserve">as subsequent users. A second impediment is the slow pace of technological change in the U.S. building sector: </w:t>
      </w:r>
      <w:r w:rsidRPr="005A5EF3">
        <w:rPr>
          <w:u w:val="single"/>
        </w:rPr>
        <w:t xml:space="preserve">it takes </w:t>
      </w:r>
      <w:r w:rsidRPr="005A5EF3">
        <w:rPr>
          <w:sz w:val="16"/>
        </w:rPr>
        <w:t xml:space="preserve">years, if not </w:t>
      </w:r>
      <w:r w:rsidRPr="005A5EF3">
        <w:rPr>
          <w:u w:val="single"/>
        </w:rPr>
        <w:t xml:space="preserve">decades, for new products to achieve widespread use. </w:t>
      </w:r>
      <w:r w:rsidRPr="005A5EF3">
        <w:rPr>
          <w:sz w:val="16"/>
        </w:rPr>
        <w:t xml:space="preserve">One reason for this is that many firms in the industry are small; they lack the manpower to do research on new products, and they have limited ability to absorb the financial risks that innovation entails. A third impediment to the widespread deployment of new technologies arises from the fragmented or distributed nature of the market; decisions are usually made at the individual building level, based on the perceived return on investment for a specific project. </w:t>
      </w:r>
      <w:r w:rsidRPr="005A5EF3">
        <w:rPr>
          <w:u w:val="single"/>
        </w:rPr>
        <w:t>The structural nature of decision making and ownership can be a significant obstacle to technological innovation in the commercial market</w:t>
      </w:r>
      <w:r w:rsidRPr="005A5EF3">
        <w:rPr>
          <w:sz w:val="16"/>
        </w:rPr>
        <w:t xml:space="preserve">: n </w:t>
      </w:r>
      <w:r w:rsidRPr="005A5EF3">
        <w:rPr>
          <w:u w:val="single"/>
        </w:rPr>
        <w:t xml:space="preserve">The entity that bears the up-front capital costs is often not the same as the one that reaps the </w:t>
      </w:r>
      <w:r w:rsidRPr="005A5EF3">
        <w:rPr>
          <w:sz w:val="16"/>
        </w:rPr>
        <w:t xml:space="preserve">operation and management </w:t>
      </w:r>
      <w:r w:rsidRPr="005A5EF3">
        <w:rPr>
          <w:u w:val="single"/>
        </w:rPr>
        <w:t xml:space="preserve">savings </w:t>
      </w:r>
      <w:r w:rsidRPr="005A5EF3">
        <w:rPr>
          <w:sz w:val="16"/>
        </w:rPr>
        <w:t xml:space="preserve">(this is known as the “split incentives” or “principal agent” problem). </w:t>
      </w:r>
      <w:proofErr w:type="gramStart"/>
      <w:r w:rsidRPr="005A5EF3">
        <w:rPr>
          <w:sz w:val="16"/>
        </w:rPr>
        <w:t>n</w:t>
      </w:r>
      <w:proofErr w:type="gramEnd"/>
      <w:r w:rsidRPr="005A5EF3">
        <w:rPr>
          <w:sz w:val="16"/>
        </w:rPr>
        <w:t xml:space="preserve"> </w:t>
      </w:r>
      <w:r w:rsidRPr="005A5EF3">
        <w:rPr>
          <w:highlight w:val="yellow"/>
          <w:u w:val="single"/>
        </w:rPr>
        <w:t>Key decision makers</w:t>
      </w:r>
      <w:r w:rsidRPr="005A5EF3">
        <w:rPr>
          <w:u w:val="single"/>
        </w:rPr>
        <w:t xml:space="preserve"> </w:t>
      </w:r>
      <w:r w:rsidRPr="005A5EF3">
        <w:rPr>
          <w:sz w:val="16"/>
        </w:rPr>
        <w:t xml:space="preserve">(e.g., architecture and engineering firms) </w:t>
      </w:r>
      <w:r w:rsidRPr="005A5EF3">
        <w:rPr>
          <w:highlight w:val="yellow"/>
          <w:u w:val="single"/>
        </w:rPr>
        <w:t>face</w:t>
      </w:r>
      <w:r w:rsidRPr="005A5EF3">
        <w:rPr>
          <w:u w:val="single"/>
        </w:rPr>
        <w:t xml:space="preserve"> the </w:t>
      </w:r>
      <w:r w:rsidRPr="005A5EF3">
        <w:rPr>
          <w:b/>
          <w:bCs/>
          <w:sz w:val="24"/>
          <w:szCs w:val="24"/>
          <w:highlight w:val="yellow"/>
          <w:u w:val="single"/>
        </w:rPr>
        <w:t>liabilities</w:t>
      </w:r>
      <w:r w:rsidRPr="005A5EF3">
        <w:rPr>
          <w:sz w:val="24"/>
          <w:szCs w:val="24"/>
          <w:u w:val="single"/>
        </w:rPr>
        <w:t xml:space="preserve"> </w:t>
      </w:r>
      <w:r w:rsidRPr="005A5EF3">
        <w:rPr>
          <w:u w:val="single"/>
        </w:rPr>
        <w:t xml:space="preserve">associated with operational failure </w:t>
      </w:r>
      <w:r w:rsidRPr="005A5EF3">
        <w:rPr>
          <w:highlight w:val="yellow"/>
          <w:u w:val="single"/>
        </w:rPr>
        <w:t xml:space="preserve">but </w:t>
      </w:r>
      <w:r w:rsidRPr="005A5EF3">
        <w:rPr>
          <w:b/>
          <w:bCs/>
          <w:sz w:val="24"/>
          <w:szCs w:val="24"/>
          <w:highlight w:val="yellow"/>
          <w:u w:val="single"/>
        </w:rPr>
        <w:t>do not share</w:t>
      </w:r>
      <w:r w:rsidRPr="005A5EF3">
        <w:rPr>
          <w:b/>
          <w:bCs/>
          <w:sz w:val="24"/>
          <w:szCs w:val="24"/>
          <w:u w:val="single"/>
        </w:rPr>
        <w:t xml:space="preserve"> in the </w:t>
      </w:r>
      <w:r w:rsidRPr="005A5EF3">
        <w:rPr>
          <w:b/>
          <w:bCs/>
          <w:sz w:val="24"/>
          <w:szCs w:val="24"/>
          <w:highlight w:val="yellow"/>
          <w:u w:val="single"/>
        </w:rPr>
        <w:t>potential savings</w:t>
      </w:r>
      <w:r w:rsidRPr="005A5EF3">
        <w:rPr>
          <w:b/>
          <w:bCs/>
          <w:sz w:val="24"/>
          <w:szCs w:val="24"/>
          <w:u w:val="single"/>
        </w:rPr>
        <w:t>,</w:t>
      </w:r>
      <w:r w:rsidRPr="005A5EF3">
        <w:rPr>
          <w:sz w:val="24"/>
          <w:szCs w:val="24"/>
          <w:u w:val="single"/>
        </w:rPr>
        <w:t xml:space="preserve"> </w:t>
      </w:r>
      <w:r w:rsidRPr="005A5EF3">
        <w:rPr>
          <w:rStyle w:val="Emphasis"/>
          <w:highlight w:val="yellow"/>
        </w:rPr>
        <w:t>creating an incentive to prefer reliability over innovation</w:t>
      </w:r>
      <w:r w:rsidRPr="005A5EF3">
        <w:rPr>
          <w:sz w:val="16"/>
        </w:rPr>
        <w:t xml:space="preserve">. </w:t>
      </w:r>
      <w:proofErr w:type="gramStart"/>
      <w:r w:rsidRPr="005A5EF3">
        <w:rPr>
          <w:sz w:val="16"/>
        </w:rPr>
        <w:t>n</w:t>
      </w:r>
      <w:proofErr w:type="gramEnd"/>
      <w:r w:rsidRPr="005A5EF3">
        <w:rPr>
          <w:sz w:val="16"/>
        </w:rPr>
        <w:t xml:space="preserve"> </w:t>
      </w:r>
      <w:r w:rsidRPr="005A5EF3">
        <w:rPr>
          <w:highlight w:val="yellow"/>
          <w:u w:val="single"/>
        </w:rPr>
        <w:t>Financing mechanisms</w:t>
      </w:r>
      <w:r w:rsidRPr="005A5EF3">
        <w:rPr>
          <w:u w:val="single"/>
        </w:rPr>
        <w:t xml:space="preserve"> </w:t>
      </w:r>
      <w:r w:rsidRPr="005A5EF3">
        <w:rPr>
          <w:sz w:val="16"/>
        </w:rPr>
        <w:t>for both energy efficiency (by energy service companies using an ESPC) and distributed and renewable energy generation (</w:t>
      </w:r>
      <w:r w:rsidRPr="005A5EF3">
        <w:rPr>
          <w:highlight w:val="yellow"/>
          <w:u w:val="single"/>
        </w:rPr>
        <w:t>through PPA</w:t>
      </w:r>
      <w:r w:rsidRPr="005A5EF3">
        <w:rPr>
          <w:u w:val="single"/>
        </w:rPr>
        <w:t xml:space="preserve"> </w:t>
      </w:r>
      <w:r w:rsidRPr="005A5EF3">
        <w:rPr>
          <w:sz w:val="16"/>
        </w:rPr>
        <w:t xml:space="preserve">and the associated financing entities) </w:t>
      </w:r>
      <w:r w:rsidRPr="005A5EF3">
        <w:rPr>
          <w:highlight w:val="yellow"/>
          <w:u w:val="single"/>
        </w:rPr>
        <w:t>require high confidence in the long-term</w:t>
      </w:r>
      <w:r w:rsidRPr="005A5EF3">
        <w:rPr>
          <w:u w:val="single"/>
        </w:rPr>
        <w:t xml:space="preserve"> </w:t>
      </w:r>
      <w:r w:rsidRPr="005A5EF3">
        <w:rPr>
          <w:sz w:val="16"/>
        </w:rPr>
        <w:t xml:space="preserve">(decade-plus) </w:t>
      </w:r>
      <w:r w:rsidRPr="005A5EF3">
        <w:rPr>
          <w:u w:val="single"/>
        </w:rPr>
        <w:t xml:space="preserve">performance of the technology, </w:t>
      </w:r>
      <w:r w:rsidRPr="005A5EF3">
        <w:rPr>
          <w:highlight w:val="yellow"/>
          <w:u w:val="single"/>
        </w:rPr>
        <w:t xml:space="preserve">and thus </w:t>
      </w:r>
      <w:r w:rsidRPr="005A5EF3">
        <w:rPr>
          <w:rStyle w:val="Emphasis"/>
          <w:highlight w:val="yellow"/>
        </w:rPr>
        <w:t xml:space="preserve">investors are </w:t>
      </w:r>
      <w:r w:rsidRPr="005A5EF3">
        <w:rPr>
          <w:rStyle w:val="Emphasis"/>
          <w:highlight w:val="yellow"/>
        </w:rPr>
        <w:lastRenderedPageBreak/>
        <w:t>unwilling to put capital at risk on new technologies</w:t>
      </w:r>
      <w:r w:rsidRPr="005A5EF3">
        <w:rPr>
          <w:sz w:val="16"/>
        </w:rPr>
        <w:t xml:space="preserve">. Other significant barriers to innovation include a lack of information, which results in high transactional costs, and an inability to properly project future savings. As the National Academy of Sciences has pointed out, the lack of “evidence-based” data inhibits making an appropriate business case for deployment. 83 The return on the capital investment is often in terms of avoided future costs. Given the limited visibility of those costs when design decisions are being made, it is often hard to properly account for them or see the return. This is further exacerbated by real and perceived discount rates that can lead to suboptimal investment decisions. Finally, the lack of significant operational testing until products are deployed severely limits the rapid and complete development of new energy technologies. The impact of real-world conditions such as building operations, variable loads, human interactions, and so forth makes it very difficult to optimize technologies, and specifically inhibits any radical departure from standard practice. </w:t>
      </w:r>
      <w:r w:rsidRPr="005A5EF3">
        <w:rPr>
          <w:u w:val="single"/>
        </w:rPr>
        <w:t xml:space="preserve">These barriers are particularly problematic for </w:t>
      </w:r>
      <w:r w:rsidRPr="005A5EF3">
        <w:rPr>
          <w:sz w:val="16"/>
        </w:rPr>
        <w:t xml:space="preserve">new energy efficiency technologies in the building retrofit market, which is where </w:t>
      </w:r>
      <w:proofErr w:type="gramStart"/>
      <w:r w:rsidRPr="005A5EF3">
        <w:rPr>
          <w:u w:val="single"/>
        </w:rPr>
        <w:t>DoD</w:t>
      </w:r>
      <w:proofErr w:type="gramEnd"/>
      <w:r w:rsidRPr="005A5EF3">
        <w:rPr>
          <w:u w:val="single"/>
        </w:rPr>
        <w:t xml:space="preserve"> </w:t>
      </w:r>
      <w:r w:rsidRPr="005A5EF3">
        <w:rPr>
          <w:sz w:val="16"/>
        </w:rPr>
        <w:t xml:space="preserve">has the greatest interest. In addition to these barriers, which are common across </w:t>
      </w:r>
      <w:proofErr w:type="gramStart"/>
      <w:r w:rsidRPr="005A5EF3">
        <w:rPr>
          <w:sz w:val="16"/>
        </w:rPr>
        <w:t>DoD</w:t>
      </w:r>
      <w:proofErr w:type="gramEnd"/>
      <w:r w:rsidRPr="005A5EF3">
        <w:rPr>
          <w:sz w:val="16"/>
        </w:rPr>
        <w:t xml:space="preserve"> and the commercial market, </w:t>
      </w:r>
      <w:r w:rsidRPr="005A5EF3">
        <w:rPr>
          <w:u w:val="single"/>
        </w:rPr>
        <w:t xml:space="preserve">DoD has </w:t>
      </w:r>
      <w:r w:rsidRPr="005A5EF3">
        <w:rPr>
          <w:sz w:val="16"/>
        </w:rPr>
        <w:t xml:space="preserve">some </w:t>
      </w:r>
      <w:r w:rsidRPr="005A5EF3">
        <w:rPr>
          <w:u w:val="single"/>
        </w:rPr>
        <w:t xml:space="preserve">unique operational requirements </w:t>
      </w:r>
      <w:r w:rsidRPr="005A5EF3">
        <w:rPr>
          <w:sz w:val="16"/>
        </w:rPr>
        <w:t xml:space="preserve">(security and information assurance issues) </w:t>
      </w:r>
      <w:r w:rsidRPr="005A5EF3">
        <w:rPr>
          <w:u w:val="single"/>
        </w:rPr>
        <w:t>that create other barriers.</w:t>
      </w:r>
    </w:p>
    <w:p w:rsidR="00860919" w:rsidRDefault="00860919" w:rsidP="00860919"/>
    <w:p w:rsidR="00860919" w:rsidRDefault="00860919" w:rsidP="00860919">
      <w:pPr>
        <w:pStyle w:val="Heading4"/>
        <w:rPr>
          <w:lang w:eastAsia="ko-KR"/>
        </w:rPr>
      </w:pPr>
      <w:r>
        <w:rPr>
          <w:lang w:eastAsia="ko-KR"/>
        </w:rPr>
        <w:t>Rapid nuke power production moves the US away from oil – lowers prices</w:t>
      </w:r>
    </w:p>
    <w:p w:rsidR="00860919" w:rsidRPr="00DB6496" w:rsidRDefault="00860919" w:rsidP="00860919">
      <w:pPr>
        <w:rPr>
          <w:lang w:eastAsia="ko-KR"/>
        </w:rPr>
      </w:pPr>
    </w:p>
    <w:p w:rsidR="00860919" w:rsidRPr="00DB6496" w:rsidRDefault="00860919" w:rsidP="00860919">
      <w:pPr>
        <w:rPr>
          <w:lang w:eastAsia="ko-KR"/>
        </w:rPr>
      </w:pPr>
      <w:r w:rsidRPr="002C35BA">
        <w:rPr>
          <w:rStyle w:val="StyleStyleBold12pt"/>
          <w:rFonts w:hint="eastAsia"/>
          <w:highlight w:val="green"/>
        </w:rPr>
        <w:t xml:space="preserve">ROBERTSON </w:t>
      </w:r>
      <w:r w:rsidRPr="002C35BA">
        <w:rPr>
          <w:rStyle w:val="StyleStyleBold12pt"/>
          <w:highlight w:val="green"/>
        </w:rPr>
        <w:t>‘</w:t>
      </w:r>
      <w:r w:rsidRPr="002C35BA">
        <w:rPr>
          <w:rStyle w:val="StyleStyleBold12pt"/>
          <w:rFonts w:hint="eastAsia"/>
          <w:highlight w:val="green"/>
        </w:rPr>
        <w:t>11</w:t>
      </w:r>
      <w:r w:rsidRPr="00DB6496">
        <w:rPr>
          <w:rFonts w:hint="eastAsia"/>
          <w:lang w:eastAsia="ko-KR"/>
        </w:rPr>
        <w:t xml:space="preserve"> - </w:t>
      </w:r>
      <w:r w:rsidRPr="00DB6496">
        <w:rPr>
          <w:lang w:eastAsia="ko-KR"/>
        </w:rPr>
        <w:t>Villanova University</w:t>
      </w:r>
      <w:r w:rsidRPr="00DB6496">
        <w:rPr>
          <w:rFonts w:hint="eastAsia"/>
          <w:lang w:eastAsia="ko-KR"/>
        </w:rPr>
        <w:t>, Adjunct Professor</w:t>
      </w:r>
      <w:proofErr w:type="gramStart"/>
      <w:r w:rsidRPr="00DB6496">
        <w:rPr>
          <w:rFonts w:hint="eastAsia"/>
          <w:lang w:eastAsia="ko-KR"/>
        </w:rPr>
        <w:t xml:space="preserve">; </w:t>
      </w:r>
      <w:r w:rsidRPr="00DB6496">
        <w:rPr>
          <w:lang w:eastAsia="ko-KR"/>
        </w:rPr>
        <w:t xml:space="preserve"> founder</w:t>
      </w:r>
      <w:proofErr w:type="gramEnd"/>
      <w:r w:rsidRPr="00DB6496">
        <w:rPr>
          <w:lang w:eastAsia="ko-KR"/>
        </w:rPr>
        <w:t xml:space="preserve"> and editor-in-chief of Casavaria </w:t>
      </w:r>
      <w:r w:rsidRPr="00DB6496">
        <w:rPr>
          <w:rFonts w:hint="eastAsia"/>
          <w:lang w:eastAsia="ko-KR"/>
        </w:rPr>
        <w:t>(</w:t>
      </w:r>
      <w:r w:rsidRPr="00DB6496">
        <w:rPr>
          <w:lang w:eastAsia="ko-KR"/>
        </w:rPr>
        <w:t>“Nuclear Power &amp; Offshore Drilling May Keep Oil Prices Artificially High”</w:t>
      </w:r>
      <w:r w:rsidRPr="00DB6496">
        <w:rPr>
          <w:rFonts w:hint="eastAsia"/>
          <w:lang w:eastAsia="ko-KR"/>
        </w:rPr>
        <w:t xml:space="preserve">. October 20, 2011. </w:t>
      </w:r>
      <w:r w:rsidRPr="00DB6496">
        <w:rPr>
          <w:lang w:eastAsia="ko-KR"/>
        </w:rPr>
        <w:t>http://www.casavaria.com/hotspring/2011/10/20/1474/nuclear-power-offshore-drilling-may-keep-oil-prices-artificially-high/</w:t>
      </w:r>
      <w:r w:rsidRPr="00DB6496">
        <w:rPr>
          <w:rFonts w:hint="eastAsia"/>
          <w:lang w:eastAsia="ko-KR"/>
        </w:rPr>
        <w:t>)</w:t>
      </w:r>
    </w:p>
    <w:p w:rsidR="00860919" w:rsidRPr="00DB6496" w:rsidRDefault="00860919" w:rsidP="00860919">
      <w:pPr>
        <w:rPr>
          <w:lang w:eastAsia="ko-KR"/>
        </w:rPr>
      </w:pPr>
    </w:p>
    <w:p w:rsidR="00860919" w:rsidRPr="0067530E" w:rsidRDefault="00860919" w:rsidP="00860919">
      <w:pPr>
        <w:rPr>
          <w:sz w:val="16"/>
          <w:lang w:eastAsia="ko-KR"/>
        </w:rPr>
      </w:pPr>
      <w:r w:rsidRPr="0067530E">
        <w:rPr>
          <w:sz w:val="16"/>
          <w:lang w:eastAsia="ko-KR"/>
        </w:rPr>
        <w:t xml:space="preserve">Now, </w:t>
      </w:r>
      <w:r w:rsidRPr="002C35BA">
        <w:rPr>
          <w:rStyle w:val="StyleBoldUnderline"/>
          <w:highlight w:val="green"/>
        </w:rPr>
        <w:t>given</w:t>
      </w:r>
      <w:r w:rsidRPr="00DB6496">
        <w:rPr>
          <w:rStyle w:val="StyleBoldUnderline"/>
        </w:rPr>
        <w:t xml:space="preserve"> the </w:t>
      </w:r>
      <w:r w:rsidRPr="002C35BA">
        <w:rPr>
          <w:rStyle w:val="StyleBoldUnderline"/>
          <w:b/>
          <w:highlight w:val="green"/>
        </w:rPr>
        <w:t>intense</w:t>
      </w:r>
      <w:r w:rsidRPr="00DB6496">
        <w:rPr>
          <w:rStyle w:val="StyleBoldUnderline"/>
        </w:rPr>
        <w:t xml:space="preserve"> security </w:t>
      </w:r>
      <w:r w:rsidRPr="002C35BA">
        <w:rPr>
          <w:rStyle w:val="StyleBoldUnderline"/>
          <w:b/>
          <w:highlight w:val="green"/>
        </w:rPr>
        <w:t>concerns related to nuclear power</w:t>
      </w:r>
      <w:r w:rsidRPr="002C35BA">
        <w:rPr>
          <w:rStyle w:val="StyleBoldUnderline"/>
          <w:highlight w:val="green"/>
        </w:rPr>
        <w:t xml:space="preserve">, </w:t>
      </w:r>
      <w:r w:rsidRPr="002C35BA">
        <w:rPr>
          <w:rStyle w:val="StyleBoldUnderline"/>
          <w:b/>
          <w:highlight w:val="green"/>
        </w:rPr>
        <w:t>rapid construction is</w:t>
      </w:r>
      <w:r w:rsidRPr="00DB6496">
        <w:rPr>
          <w:rStyle w:val="StyleBoldUnderline"/>
        </w:rPr>
        <w:t xml:space="preserve"> literally </w:t>
      </w:r>
      <w:r w:rsidRPr="002C35BA">
        <w:rPr>
          <w:rStyle w:val="StyleBoldUnderline"/>
          <w:b/>
          <w:highlight w:val="green"/>
        </w:rPr>
        <w:t>impossible</w:t>
      </w:r>
      <w:r w:rsidRPr="0067530E">
        <w:rPr>
          <w:sz w:val="16"/>
          <w:lang w:eastAsia="ko-KR"/>
        </w:rPr>
        <w:t xml:space="preserve">. </w:t>
      </w:r>
      <w:r w:rsidRPr="00DB6496">
        <w:rPr>
          <w:rStyle w:val="StyleBoldUnderline"/>
        </w:rPr>
        <w:t>Federal public health and environmental laws also require fastidious attention to detail, which has intensified since the last plant was constructed</w:t>
      </w:r>
      <w:r w:rsidRPr="0067530E">
        <w:rPr>
          <w:sz w:val="16"/>
          <w:lang w:eastAsia="ko-KR"/>
        </w:rPr>
        <w:t xml:space="preserve"> 3 decades ago. Failure to meet with absolute precision all the security requirements can result in catastrophic accidents and/or major cost-overruns in relation to federal regulatory fines and/or takeovers. This means that entirely new systems for construction need to be designed and tested before even the first construction of any new plant can begin. </w:t>
      </w:r>
      <w:r w:rsidRPr="0067530E">
        <w:rPr>
          <w:sz w:val="16"/>
        </w:rPr>
        <w:t>There is, simply put, no way that new nuclear plants can affect current gas prices.</w:t>
      </w:r>
      <w:r w:rsidRPr="0067530E">
        <w:rPr>
          <w:rFonts w:hint="eastAsia"/>
          <w:sz w:val="16"/>
          <w:lang w:eastAsia="ko-KR"/>
        </w:rPr>
        <w:t xml:space="preserve"> </w:t>
      </w:r>
      <w:r w:rsidRPr="002C35BA">
        <w:rPr>
          <w:rStyle w:val="StyleBoldUnderline"/>
          <w:b/>
          <w:highlight w:val="green"/>
        </w:rPr>
        <w:t>The timeline</w:t>
      </w:r>
      <w:r w:rsidRPr="00DB6496">
        <w:rPr>
          <w:rStyle w:val="StyleBoldUnderline"/>
        </w:rPr>
        <w:t xml:space="preserve"> here </w:t>
      </w:r>
      <w:r w:rsidRPr="002C35BA">
        <w:rPr>
          <w:rStyle w:val="StyleBoldUnderline"/>
          <w:b/>
          <w:highlight w:val="green"/>
        </w:rPr>
        <w:t>has</w:t>
      </w:r>
      <w:r w:rsidRPr="0067530E">
        <w:rPr>
          <w:sz w:val="16"/>
          <w:lang w:eastAsia="ko-KR"/>
        </w:rPr>
        <w:t xml:space="preserve"> also </w:t>
      </w:r>
      <w:r w:rsidRPr="002C35BA">
        <w:rPr>
          <w:rStyle w:val="StyleBoldUnderline"/>
          <w:b/>
          <w:highlight w:val="green"/>
        </w:rPr>
        <w:t xml:space="preserve">been pushed back as far as 2030 for any </w:t>
      </w:r>
      <w:r w:rsidRPr="002C35BA">
        <w:rPr>
          <w:rStyle w:val="StyleBoldUnderline"/>
          <w:b/>
          <w:highlight w:val="green"/>
          <w:bdr w:val="single" w:sz="4" w:space="0" w:color="auto"/>
        </w:rPr>
        <w:t>significant shift</w:t>
      </w:r>
      <w:r w:rsidRPr="002C35BA">
        <w:rPr>
          <w:rStyle w:val="StyleBoldUnderline"/>
          <w:b/>
          <w:highlight w:val="green"/>
        </w:rPr>
        <w:t xml:space="preserve"> on</w:t>
      </w:r>
      <w:r w:rsidRPr="00DB6496">
        <w:rPr>
          <w:rStyle w:val="StyleBoldUnderline"/>
        </w:rPr>
        <w:t xml:space="preserve"> percentage of national energy </w:t>
      </w:r>
      <w:r w:rsidRPr="002C35BA">
        <w:rPr>
          <w:rStyle w:val="StyleBoldUnderline"/>
          <w:b/>
          <w:highlight w:val="green"/>
        </w:rPr>
        <w:t>production</w:t>
      </w:r>
      <w:r w:rsidRPr="00DB6496">
        <w:rPr>
          <w:rStyle w:val="StyleBoldUnderline"/>
        </w:rPr>
        <w:t xml:space="preserve"> derived </w:t>
      </w:r>
      <w:r w:rsidRPr="002C35BA">
        <w:rPr>
          <w:rStyle w:val="StyleBoldUnderline"/>
          <w:b/>
          <w:highlight w:val="green"/>
        </w:rPr>
        <w:t>from nuclear power</w:t>
      </w:r>
      <w:r w:rsidRPr="0067530E">
        <w:rPr>
          <w:sz w:val="16"/>
          <w:lang w:eastAsia="ko-KR"/>
        </w:rPr>
        <w:t xml:space="preserve">, if the massive new construction project were undertaken. </w:t>
      </w:r>
      <w:r w:rsidRPr="002C35BA">
        <w:rPr>
          <w:rStyle w:val="StyleBoldUnderline"/>
          <w:highlight w:val="green"/>
        </w:rPr>
        <w:t>With</w:t>
      </w:r>
      <w:r w:rsidRPr="0067530E">
        <w:rPr>
          <w:sz w:val="16"/>
          <w:lang w:eastAsia="ko-KR"/>
        </w:rPr>
        <w:t xml:space="preserve"> both offshore drilling and </w:t>
      </w:r>
      <w:r w:rsidRPr="002C35BA">
        <w:rPr>
          <w:rStyle w:val="StyleBoldUnderline"/>
          <w:highlight w:val="green"/>
        </w:rPr>
        <w:t>new</w:t>
      </w:r>
      <w:r w:rsidRPr="00DB6496">
        <w:rPr>
          <w:rStyle w:val="StyleBoldUnderline"/>
        </w:rPr>
        <w:t xml:space="preserve"> nuclear </w:t>
      </w:r>
      <w:r w:rsidRPr="002C35BA">
        <w:rPr>
          <w:rStyle w:val="StyleBoldUnderline"/>
          <w:highlight w:val="green"/>
        </w:rPr>
        <w:t>construction likely to delay</w:t>
      </w:r>
      <w:r w:rsidRPr="00DB6496">
        <w:rPr>
          <w:rStyle w:val="StyleBoldUnderline"/>
        </w:rPr>
        <w:t xml:space="preserve"> the infusion of </w:t>
      </w:r>
      <w:r w:rsidRPr="002C35BA">
        <w:rPr>
          <w:rStyle w:val="StyleBoldUnderline"/>
          <w:highlight w:val="green"/>
        </w:rPr>
        <w:t>new supply</w:t>
      </w:r>
      <w:r w:rsidRPr="0067530E">
        <w:rPr>
          <w:sz w:val="16"/>
          <w:lang w:eastAsia="ko-KR"/>
        </w:rPr>
        <w:t xml:space="preserve"> into the domestic energy economy, </w:t>
      </w:r>
      <w:r w:rsidRPr="002C35BA">
        <w:rPr>
          <w:rStyle w:val="StyleBoldUnderline"/>
          <w:highlight w:val="green"/>
        </w:rPr>
        <w:t>the</w:t>
      </w:r>
      <w:r w:rsidRPr="00DB6496">
        <w:rPr>
          <w:rStyle w:val="StyleBoldUnderline"/>
        </w:rPr>
        <w:t xml:space="preserve"> real economic </w:t>
      </w:r>
      <w:r w:rsidRPr="002C35BA">
        <w:rPr>
          <w:rStyle w:val="StyleBoldUnderline"/>
          <w:highlight w:val="green"/>
        </w:rPr>
        <w:t>result</w:t>
      </w:r>
      <w:r w:rsidRPr="00DB6496">
        <w:rPr>
          <w:rStyle w:val="StyleBoldUnderline"/>
        </w:rPr>
        <w:t xml:space="preserve"> of committing to these strategies for expanding domestic energy production </w:t>
      </w:r>
      <w:r w:rsidRPr="002C35BA">
        <w:rPr>
          <w:rStyle w:val="StyleBoldUnderline"/>
          <w:highlight w:val="green"/>
        </w:rPr>
        <w:t>may</w:t>
      </w:r>
      <w:r w:rsidRPr="00DB6496">
        <w:rPr>
          <w:rStyle w:val="StyleBoldUnderline"/>
        </w:rPr>
        <w:t xml:space="preserve"> actually </w:t>
      </w:r>
      <w:r w:rsidRPr="002C35BA">
        <w:rPr>
          <w:rStyle w:val="StyleBoldUnderline"/>
          <w:highlight w:val="green"/>
        </w:rPr>
        <w:t>be</w:t>
      </w:r>
      <w:r w:rsidRPr="00DB6496">
        <w:rPr>
          <w:rStyle w:val="StyleBoldUnderline"/>
        </w:rPr>
        <w:t xml:space="preserve"> the </w:t>
      </w:r>
      <w:r w:rsidRPr="002C35BA">
        <w:rPr>
          <w:rStyle w:val="StyleBoldUnderline"/>
          <w:highlight w:val="green"/>
        </w:rPr>
        <w:t>increase in prices for oil</w:t>
      </w:r>
      <w:r w:rsidRPr="00DB6496">
        <w:rPr>
          <w:rStyle w:val="StyleBoldUnderline"/>
        </w:rPr>
        <w:t xml:space="preserve"> </w:t>
      </w:r>
      <w:r w:rsidRPr="0067530E">
        <w:rPr>
          <w:sz w:val="16"/>
        </w:rPr>
        <w:t xml:space="preserve">and automotive gasoline, </w:t>
      </w:r>
      <w:r w:rsidRPr="002C35BA">
        <w:rPr>
          <w:rStyle w:val="StyleBoldUnderline"/>
          <w:highlight w:val="green"/>
        </w:rPr>
        <w:t xml:space="preserve">as it </w:t>
      </w:r>
      <w:r w:rsidRPr="002C35BA">
        <w:rPr>
          <w:rStyle w:val="StyleBoldUnderline"/>
          <w:b/>
          <w:sz w:val="24"/>
          <w:highlight w:val="green"/>
        </w:rPr>
        <w:t>becomes clear</w:t>
      </w:r>
      <w:r w:rsidRPr="002C35BA">
        <w:rPr>
          <w:rStyle w:val="StyleBoldUnderline"/>
          <w:sz w:val="24"/>
          <w:highlight w:val="green"/>
        </w:rPr>
        <w:t xml:space="preserve"> </w:t>
      </w:r>
      <w:r w:rsidRPr="002C35BA">
        <w:rPr>
          <w:rStyle w:val="StyleBoldUnderline"/>
          <w:highlight w:val="green"/>
        </w:rPr>
        <w:t>that</w:t>
      </w:r>
      <w:r w:rsidRPr="00DB6496">
        <w:rPr>
          <w:rStyle w:val="StyleBoldUnderline"/>
        </w:rPr>
        <w:t xml:space="preserve"> overall </w:t>
      </w:r>
      <w:r w:rsidRPr="002C35BA">
        <w:rPr>
          <w:rStyle w:val="StyleBoldUnderline"/>
          <w:b/>
          <w:sz w:val="24"/>
          <w:highlight w:val="green"/>
        </w:rPr>
        <w:t>supply depends heavily on these resources</w:t>
      </w:r>
      <w:r w:rsidRPr="002C35BA">
        <w:rPr>
          <w:rStyle w:val="StyleBoldUnderline"/>
          <w:b/>
          <w:highlight w:val="green"/>
        </w:rPr>
        <w:t xml:space="preserve"> </w:t>
      </w:r>
      <w:r w:rsidRPr="002C35BA">
        <w:rPr>
          <w:rStyle w:val="StyleBoldUnderline"/>
          <w:highlight w:val="green"/>
        </w:rPr>
        <w:t xml:space="preserve">for the </w:t>
      </w:r>
      <w:r w:rsidRPr="002C35BA">
        <w:rPr>
          <w:rStyle w:val="StyleBoldUnderline"/>
          <w:highlight w:val="green"/>
          <w:bdr w:val="single" w:sz="4" w:space="0" w:color="auto"/>
        </w:rPr>
        <w:t xml:space="preserve">foreseeable </w:t>
      </w:r>
      <w:r w:rsidRPr="002C35BA">
        <w:rPr>
          <w:rStyle w:val="StyleBoldUnderline"/>
          <w:highlight w:val="green"/>
        </w:rPr>
        <w:t>future</w:t>
      </w:r>
      <w:r w:rsidRPr="00DB6496">
        <w:rPr>
          <w:rStyle w:val="StyleBoldUnderline"/>
        </w:rPr>
        <w:t>.</w:t>
      </w:r>
      <w:r w:rsidRPr="0067530E">
        <w:rPr>
          <w:sz w:val="16"/>
          <w:lang w:eastAsia="ko-KR"/>
        </w:rPr>
        <w:t xml:space="preserve"> Over the last few years, as carbon pricing legislation has stalled, discussion about future economic development has shifted to the need for funding the broad expansion of national infrastructure for renewable resources, like wind and solar power.</w:t>
      </w:r>
    </w:p>
    <w:p w:rsidR="00860919" w:rsidRDefault="00860919" w:rsidP="00860919">
      <w:pPr>
        <w:rPr>
          <w:lang w:eastAsia="ko-KR"/>
        </w:rPr>
      </w:pPr>
    </w:p>
    <w:p w:rsidR="00860919" w:rsidRDefault="00860919" w:rsidP="00860919">
      <w:pPr>
        <w:pStyle w:val="Heading4"/>
        <w:rPr>
          <w:lang w:eastAsia="ko-KR"/>
        </w:rPr>
      </w:pPr>
      <w:r>
        <w:rPr>
          <w:lang w:eastAsia="ko-KR"/>
        </w:rPr>
        <w:t>Decreasing prices crushes the alternative energy transition and causes climate change</w:t>
      </w:r>
    </w:p>
    <w:p w:rsidR="00860919" w:rsidRDefault="00860919" w:rsidP="00860919">
      <w:pPr>
        <w:rPr>
          <w:lang w:eastAsia="ko-KR"/>
        </w:rPr>
      </w:pPr>
    </w:p>
    <w:p w:rsidR="00860919" w:rsidRDefault="00860919" w:rsidP="00860919">
      <w:pPr>
        <w:rPr>
          <w:lang w:eastAsia="ko-KR"/>
        </w:rPr>
      </w:pPr>
      <w:r w:rsidRPr="002C35BA">
        <w:rPr>
          <w:rStyle w:val="StyleStyleBold12pt"/>
          <w:highlight w:val="green"/>
        </w:rPr>
        <w:t>HUAG ’11</w:t>
      </w:r>
      <w:r>
        <w:rPr>
          <w:lang w:eastAsia="ko-KR"/>
        </w:rPr>
        <w:t xml:space="preserve"> </w:t>
      </w:r>
      <w:proofErr w:type="gramStart"/>
      <w:r>
        <w:rPr>
          <w:lang w:eastAsia="ko-KR"/>
        </w:rPr>
        <w:t>-  Former</w:t>
      </w:r>
      <w:proofErr w:type="gramEnd"/>
      <w:r>
        <w:rPr>
          <w:lang w:eastAsia="ko-KR"/>
        </w:rPr>
        <w:t xml:space="preserve"> Director at the International Energy Agency; educated at Harvard; chairs the Advisory Group on Energy of the EC and is Senior Research Advisor at the Oxford Institute of Energy Studies (Huag, Marianne. “Clean energy and international oil”. November 1, 2011. </w:t>
      </w:r>
      <w:r w:rsidRPr="00A44694">
        <w:rPr>
          <w:lang w:eastAsia="ko-KR"/>
        </w:rPr>
        <w:t>http://oxrep.oxfordjournals.org/content/27/1/92.abstract</w:t>
      </w:r>
      <w:r>
        <w:rPr>
          <w:lang w:eastAsia="ko-KR"/>
        </w:rPr>
        <w:t>)</w:t>
      </w:r>
    </w:p>
    <w:p w:rsidR="00860919" w:rsidRDefault="00860919" w:rsidP="00860919">
      <w:pPr>
        <w:rPr>
          <w:lang w:eastAsia="ko-KR"/>
        </w:rPr>
      </w:pPr>
    </w:p>
    <w:p w:rsidR="00860919" w:rsidRPr="00A7446E" w:rsidRDefault="00860919" w:rsidP="00860919">
      <w:pPr>
        <w:rPr>
          <w:sz w:val="16"/>
          <w:lang w:eastAsia="ko-KR"/>
        </w:rPr>
      </w:pPr>
      <w:r w:rsidRPr="006325E1">
        <w:rPr>
          <w:rStyle w:val="StyleBoldUnderline"/>
        </w:rPr>
        <w:t xml:space="preserve">Developing and commercializing </w:t>
      </w:r>
      <w:r w:rsidRPr="002C35BA">
        <w:rPr>
          <w:rStyle w:val="StyleBoldUnderline"/>
          <w:highlight w:val="green"/>
        </w:rPr>
        <w:t>clean energy is</w:t>
      </w:r>
      <w:r w:rsidRPr="006325E1">
        <w:rPr>
          <w:rStyle w:val="StyleBoldUnderline"/>
        </w:rPr>
        <w:t xml:space="preserve"> one of the </w:t>
      </w:r>
      <w:r w:rsidRPr="002C35BA">
        <w:rPr>
          <w:rStyle w:val="StyleBoldUnderline"/>
          <w:highlight w:val="green"/>
        </w:rPr>
        <w:t>basic</w:t>
      </w:r>
      <w:r w:rsidRPr="006325E1">
        <w:rPr>
          <w:rStyle w:val="StyleBoldUnderline"/>
        </w:rPr>
        <w:t xml:space="preserve"> strategies </w:t>
      </w:r>
      <w:r w:rsidRPr="002C35BA">
        <w:rPr>
          <w:rStyle w:val="StyleBoldUnderline"/>
          <w:highlight w:val="green"/>
        </w:rPr>
        <w:t>to combat climate change</w:t>
      </w:r>
      <w:r w:rsidRPr="00A7446E">
        <w:rPr>
          <w:sz w:val="16"/>
          <w:lang w:eastAsia="ko-KR"/>
        </w:rPr>
        <w:t xml:space="preserve">. It involves the near total decarbonization of the power sector, the use of renewables and low-carbon fuels for heating and cooling, and last, but not least, the increasing substitution of oil in the transport sector. Hybrid, battery electric, and fuel-cell cars fuelled by clean power or hydrogen, together with sustainable biofuels and natural gas/CNG, are considered the most likely technologies that will reduce oil demand Such fundamental transformation of the energy sector evolves over time through coevolution of technologies, markets, institutions, and societal values. Despite the absence of a global price or tax for carbon, </w:t>
      </w:r>
      <w:r w:rsidRPr="002C35BA">
        <w:rPr>
          <w:rStyle w:val="StyleBoldUnderline"/>
          <w:highlight w:val="green"/>
        </w:rPr>
        <w:t>governments of</w:t>
      </w:r>
      <w:r w:rsidRPr="006325E1">
        <w:rPr>
          <w:rStyle w:val="StyleBoldUnderline"/>
        </w:rPr>
        <w:t xml:space="preserve"> the </w:t>
      </w:r>
      <w:r w:rsidRPr="002C35BA">
        <w:rPr>
          <w:rStyle w:val="StyleBoldUnderline"/>
          <w:highlight w:val="green"/>
        </w:rPr>
        <w:t>major economies</w:t>
      </w:r>
      <w:r w:rsidRPr="006325E1">
        <w:rPr>
          <w:rStyle w:val="StyleBoldUnderline"/>
        </w:rPr>
        <w:t xml:space="preserve"> worldwide </w:t>
      </w:r>
      <w:r w:rsidRPr="002C35BA">
        <w:rPr>
          <w:rStyle w:val="StyleBoldUnderline"/>
          <w:highlight w:val="green"/>
        </w:rPr>
        <w:t>are putting</w:t>
      </w:r>
      <w:r w:rsidRPr="006325E1">
        <w:rPr>
          <w:rStyle w:val="StyleBoldUnderline"/>
        </w:rPr>
        <w:t xml:space="preserve"> in place </w:t>
      </w:r>
      <w:r w:rsidRPr="002C35BA">
        <w:rPr>
          <w:rStyle w:val="StyleBoldUnderline"/>
          <w:highlight w:val="green"/>
        </w:rPr>
        <w:t>the building blocks for a transition</w:t>
      </w:r>
      <w:r w:rsidRPr="006325E1">
        <w:rPr>
          <w:rStyle w:val="StyleBoldUnderline"/>
        </w:rPr>
        <w:t xml:space="preserve"> to a low-carbon economy</w:t>
      </w:r>
      <w:r w:rsidRPr="00A7446E">
        <w:rPr>
          <w:sz w:val="16"/>
          <w:lang w:eastAsia="ko-KR"/>
        </w:rPr>
        <w:t xml:space="preserve">. The present emphasis is on support for RD&amp;D and market diffusion for a wide range of technologies in different stages of technological maturity and provision of associated infrastructure. Policies, institutional support, industrial capacities, and renewable resource base vary widely among countries. We know that 10–20 years are needed to introduce the diversity of technologies and policy approaches that should be helpful during this formative stage of the transition to address different public concerns in different countries and search for best solutions in both a country-speciﬁc and a global context. Which energy mix of clean energy will evolve is highly uncertain. However, the broad based RD&amp;D and infrastructure investments and commercial scaling up of clean technologies should narrow choices and reduce costs of substitutes for oil within the next 10–15 years and choices for new low-carbon vehicles in 20 years. In this evolving process of technology selections and industrial and policy engagement, the role of emerging economies as major </w:t>
      </w:r>
      <w:r w:rsidRPr="00A7446E">
        <w:rPr>
          <w:sz w:val="16"/>
          <w:lang w:eastAsia="ko-KR"/>
        </w:rPr>
        <w:lastRenderedPageBreak/>
        <w:t xml:space="preserve">investors in clean technology and cost-competitive producers will become crucial. What are the chances that the transformative dynamic towards clean energy is derailed again? A span of 10–20 years is a long time to introduce competitive choices for clean electricity, sustainable biofuels, clean hydrogen, alternative power trains, and the necessary infrastructure. Unforeseen and unforeseeable events will happen over such an extensive time span. Chernobyl changed the growth of nuclear power, decisively, Fukushima is jolting the nuclear renaissance, and a meteorite hit may invalidate the climate change threat for a century or more. However, the probability that a clean energy transition will unfold is very high. First, RD&amp;D and niche market support has unleashed a wave of scientiﬁc interest and technological creativity to explore clean-fuel and end-use alternatives in all scientiﬁcally advanced countries. The assumption that competitive backstop technologies for oil will be ready to be scaled up within the 10–20-year period is not only plausible but very likely. Second, the institutional and policy support in favour of clean energy, while highly fragmented and imperfect, is creating vibrant industries with increasing competitive pressure for all technologies, and sustainability as an overarching core value. In brief, the trend to slowing oil demand growth appears irreversible in the absence of a ‘black swan event’. Can international oil inﬂuence the trend through price or quantity strategies, now, before the decline is imminent? </w:t>
      </w:r>
      <w:r w:rsidRPr="002C35BA">
        <w:rPr>
          <w:rStyle w:val="StyleBoldUnderline"/>
          <w:b/>
          <w:highlight w:val="green"/>
        </w:rPr>
        <w:t>Experience</w:t>
      </w:r>
      <w:r w:rsidRPr="00A44694">
        <w:rPr>
          <w:rStyle w:val="StyleBoldUnderline"/>
        </w:rPr>
        <w:t xml:space="preserve"> </w:t>
      </w:r>
      <w:r w:rsidRPr="002C35BA">
        <w:rPr>
          <w:rStyle w:val="StyleBoldUnderline"/>
          <w:b/>
          <w:highlight w:val="green"/>
        </w:rPr>
        <w:t>shows</w:t>
      </w:r>
      <w:r w:rsidRPr="00A44694">
        <w:rPr>
          <w:rStyle w:val="StyleBoldUnderline"/>
        </w:rPr>
        <w:t xml:space="preserve"> that, indeed, consistently </w:t>
      </w:r>
      <w:r w:rsidRPr="002C35BA">
        <w:rPr>
          <w:rStyle w:val="StyleBoldUnderline"/>
          <w:b/>
          <w:highlight w:val="green"/>
        </w:rPr>
        <w:t>cheap oil will slow</w:t>
      </w:r>
      <w:r w:rsidRPr="00A44694">
        <w:rPr>
          <w:rStyle w:val="StyleBoldUnderline"/>
        </w:rPr>
        <w:t xml:space="preserve"> both substitution and the development of </w:t>
      </w:r>
      <w:r w:rsidRPr="002C35BA">
        <w:rPr>
          <w:rStyle w:val="StyleBoldUnderline"/>
          <w:highlight w:val="green"/>
        </w:rPr>
        <w:t>alternatives</w:t>
      </w:r>
      <w:r w:rsidRPr="00A7446E">
        <w:rPr>
          <w:sz w:val="16"/>
          <w:lang w:eastAsia="ko-KR"/>
        </w:rPr>
        <w:t xml:space="preserve">. Theoretically, the world’s low-cost oil producers have the capacity to increase output and ﬂood the market for an extended period of time at low prices, as Sinn with his Green Paradox postulates. Such a major oil price drop could be passed on to the consumers. But governments and societies committed to clean energy could also take such an opportunity to internalize the cost of carbon and energy security, keep consumer petroleum product prices relatively stable, and incentivize the clean energy transition without large ﬁscal outlays. Low-cost producers would gain market share, but would not slow the substitution process. As a corollary, a quantitative strategy to limit crude oil output is likely to increase the expectation of scarcity and oil prices. </w:t>
      </w:r>
      <w:r w:rsidRPr="002C35BA">
        <w:rPr>
          <w:rStyle w:val="StyleBoldUnderline"/>
          <w:highlight w:val="green"/>
        </w:rPr>
        <w:t>Renewed</w:t>
      </w:r>
      <w:r w:rsidRPr="00A44694">
        <w:rPr>
          <w:rStyle w:val="StyleBoldUnderline"/>
        </w:rPr>
        <w:t xml:space="preserve"> oil </w:t>
      </w:r>
      <w:r w:rsidRPr="002C35BA">
        <w:rPr>
          <w:rStyle w:val="StyleBoldUnderline"/>
          <w:highlight w:val="green"/>
        </w:rPr>
        <w:t>price hikes would</w:t>
      </w:r>
      <w:r w:rsidRPr="00A44694">
        <w:rPr>
          <w:rStyle w:val="StyleBoldUnderline"/>
        </w:rPr>
        <w:t xml:space="preserve"> strengthen the </w:t>
      </w:r>
      <w:r w:rsidRPr="002C35BA">
        <w:rPr>
          <w:rStyle w:val="StyleBoldUnderline"/>
          <w:highlight w:val="green"/>
        </w:rPr>
        <w:t>commitment of governments to develop alternatives</w:t>
      </w:r>
      <w:r w:rsidRPr="00A44694">
        <w:rPr>
          <w:rStyle w:val="StyleBoldUnderline"/>
        </w:rPr>
        <w:t xml:space="preserve"> to oil </w:t>
      </w:r>
      <w:r w:rsidRPr="002C35BA">
        <w:rPr>
          <w:rStyle w:val="StyleBoldUnderline"/>
          <w:highlight w:val="green"/>
        </w:rPr>
        <w:t>and consumers’ willingness to pay</w:t>
      </w:r>
      <w:r w:rsidRPr="00A44694">
        <w:rPr>
          <w:rStyle w:val="StyleBoldUnderline"/>
        </w:rPr>
        <w:t xml:space="preserve"> for alternatives </w:t>
      </w:r>
      <w:r w:rsidRPr="002C35BA">
        <w:rPr>
          <w:rStyle w:val="StyleBoldUnderline"/>
          <w:highlight w:val="green"/>
        </w:rPr>
        <w:t>and help accelerate market readiness and</w:t>
      </w:r>
      <w:r w:rsidRPr="00A44694">
        <w:rPr>
          <w:rStyle w:val="StyleBoldUnderline"/>
        </w:rPr>
        <w:t xml:space="preserve"> market </w:t>
      </w:r>
      <w:r w:rsidRPr="002C35BA">
        <w:rPr>
          <w:rStyle w:val="StyleBoldUnderline"/>
          <w:highlight w:val="green"/>
        </w:rPr>
        <w:t>opportunities</w:t>
      </w:r>
      <w:r w:rsidRPr="00A44694">
        <w:rPr>
          <w:rStyle w:val="StyleBoldUnderline"/>
        </w:rPr>
        <w:t xml:space="preserve"> of backstop technologies</w:t>
      </w:r>
      <w:r w:rsidRPr="00A7446E">
        <w:rPr>
          <w:sz w:val="16"/>
          <w:lang w:eastAsia="ko-KR"/>
        </w:rPr>
        <w:t xml:space="preserve"> for oil.</w:t>
      </w:r>
    </w:p>
    <w:p w:rsidR="00860919" w:rsidRDefault="00860919" w:rsidP="00860919">
      <w:pPr>
        <w:rPr>
          <w:lang w:eastAsia="ko-KR"/>
        </w:rPr>
      </w:pPr>
    </w:p>
    <w:p w:rsidR="00860919" w:rsidRDefault="00860919" w:rsidP="00860919">
      <w:pPr>
        <w:pStyle w:val="Heading4"/>
        <w:rPr>
          <w:lang w:eastAsia="ko-KR"/>
        </w:rPr>
      </w:pPr>
      <w:r>
        <w:t>Warming is anthropogenic and causes extinction</w:t>
      </w:r>
    </w:p>
    <w:p w:rsidR="00860919" w:rsidRPr="00A04958" w:rsidRDefault="00860919" w:rsidP="00860919">
      <w:pPr>
        <w:rPr>
          <w:lang w:eastAsia="ko-KR"/>
        </w:rPr>
      </w:pPr>
    </w:p>
    <w:p w:rsidR="00860919" w:rsidRPr="00D7669D" w:rsidRDefault="00860919" w:rsidP="00860919">
      <w:r w:rsidRPr="002C35BA">
        <w:rPr>
          <w:rStyle w:val="StyleStyleBold12pt"/>
          <w:highlight w:val="green"/>
        </w:rPr>
        <w:t>DEIBEL ‘7</w:t>
      </w:r>
      <w:r w:rsidRPr="00F52A8D">
        <w:rPr>
          <w:sz w:val="16"/>
        </w:rPr>
        <w:t xml:space="preserve"> </w:t>
      </w:r>
      <w:r>
        <w:rPr>
          <w:sz w:val="16"/>
        </w:rPr>
        <w:t xml:space="preserve">- </w:t>
      </w:r>
      <w:r w:rsidRPr="00D7669D">
        <w:t>Professor of IR at National War College, Foreign Affairs Strategy (Terry L. Deibel, “Conclusion: American Foreign Affairs Strategy Today Anthropogenic – caused by CO2”)</w:t>
      </w:r>
    </w:p>
    <w:p w:rsidR="00860919" w:rsidRPr="00F52A8D" w:rsidRDefault="00860919" w:rsidP="00860919"/>
    <w:p w:rsidR="00860919" w:rsidRPr="00F52A8D" w:rsidRDefault="00860919" w:rsidP="00860919">
      <w:pPr>
        <w:rPr>
          <w:sz w:val="16"/>
        </w:rPr>
      </w:pPr>
      <w:r w:rsidRPr="006B5FDF">
        <w:rPr>
          <w:sz w:val="16"/>
        </w:rPr>
        <w:t xml:space="preserve">Finally, </w:t>
      </w:r>
      <w:r w:rsidRPr="006B5FDF">
        <w:rPr>
          <w:u w:val="single"/>
        </w:rPr>
        <w:t xml:space="preserve">there is </w:t>
      </w:r>
      <w:r w:rsidRPr="00101322">
        <w:rPr>
          <w:u w:val="single"/>
        </w:rPr>
        <w:t xml:space="preserve">one </w:t>
      </w:r>
      <w:r w:rsidRPr="00101322">
        <w:rPr>
          <w:u w:val="single"/>
          <w:bdr w:val="single" w:sz="4" w:space="0" w:color="auto"/>
        </w:rPr>
        <w:t xml:space="preserve">major existential </w:t>
      </w:r>
      <w:r w:rsidRPr="00101322">
        <w:rPr>
          <w:u w:val="single"/>
        </w:rPr>
        <w:t>threat</w:t>
      </w:r>
      <w:r w:rsidRPr="00101322">
        <w:rPr>
          <w:sz w:val="16"/>
        </w:rPr>
        <w:t xml:space="preserve"> to American security (as well as prosperity) of a nonviolent nature, which, though far in the future, demands urgent action. </w:t>
      </w:r>
      <w:r w:rsidRPr="00101322">
        <w:rPr>
          <w:u w:val="single"/>
        </w:rPr>
        <w:t xml:space="preserve">It is the threat of global warming </w:t>
      </w:r>
      <w:r w:rsidRPr="006B5FDF">
        <w:rPr>
          <w:u w:val="single"/>
        </w:rPr>
        <w:t xml:space="preserve">to </w:t>
      </w:r>
      <w:r w:rsidRPr="00101322">
        <w:rPr>
          <w:u w:val="single"/>
        </w:rPr>
        <w:t>the stability of the climate upon which all earthly life depends. Scientists worldwide have been observing the gathering of this</w:t>
      </w:r>
      <w:r w:rsidRPr="00C04DCB">
        <w:rPr>
          <w:u w:val="single"/>
        </w:rPr>
        <w:t xml:space="preserve"> threat </w:t>
      </w:r>
      <w:r w:rsidRPr="002C35BA">
        <w:rPr>
          <w:highlight w:val="green"/>
          <w:u w:val="single"/>
        </w:rPr>
        <w:t xml:space="preserve">for three decades </w:t>
      </w:r>
      <w:r w:rsidRPr="00C04DCB">
        <w:rPr>
          <w:u w:val="single"/>
        </w:rPr>
        <w:t xml:space="preserve">now, </w:t>
      </w:r>
      <w:r w:rsidRPr="006B5FDF">
        <w:rPr>
          <w:b/>
          <w:u w:val="single"/>
        </w:rPr>
        <w:t xml:space="preserve">and what was </w:t>
      </w:r>
      <w:r w:rsidRPr="006B5FDF">
        <w:rPr>
          <w:b/>
          <w:u w:val="single"/>
          <w:bdr w:val="single" w:sz="4" w:space="0" w:color="auto"/>
        </w:rPr>
        <w:t xml:space="preserve">once </w:t>
      </w:r>
      <w:r w:rsidRPr="002C35BA">
        <w:rPr>
          <w:b/>
          <w:highlight w:val="green"/>
          <w:u w:val="single"/>
          <w:bdr w:val="single" w:sz="4" w:space="0" w:color="auto"/>
        </w:rPr>
        <w:t>a mere possibility</w:t>
      </w:r>
      <w:r w:rsidRPr="002C35BA">
        <w:rPr>
          <w:b/>
          <w:highlight w:val="green"/>
          <w:u w:val="single"/>
        </w:rPr>
        <w:t xml:space="preserve"> has passed </w:t>
      </w:r>
      <w:r w:rsidRPr="00101322">
        <w:rPr>
          <w:u w:val="single"/>
        </w:rPr>
        <w:t>through probability</w:t>
      </w:r>
      <w:r w:rsidRPr="00101322">
        <w:rPr>
          <w:b/>
          <w:u w:val="single"/>
        </w:rPr>
        <w:t xml:space="preserve"> </w:t>
      </w:r>
      <w:r w:rsidRPr="002C35BA">
        <w:rPr>
          <w:b/>
          <w:highlight w:val="green"/>
          <w:u w:val="single"/>
        </w:rPr>
        <w:t xml:space="preserve">to </w:t>
      </w:r>
      <w:r w:rsidRPr="002C35BA">
        <w:rPr>
          <w:b/>
          <w:highlight w:val="green"/>
          <w:u w:val="single"/>
          <w:bdr w:val="single" w:sz="4" w:space="0" w:color="auto"/>
        </w:rPr>
        <w:t>near certainty</w:t>
      </w:r>
      <w:r w:rsidRPr="002C35BA">
        <w:rPr>
          <w:b/>
          <w:highlight w:val="green"/>
          <w:u w:val="single"/>
        </w:rPr>
        <w:t>.</w:t>
      </w:r>
      <w:r w:rsidRPr="00C04DCB">
        <w:rPr>
          <w:u w:val="single"/>
        </w:rPr>
        <w:t xml:space="preserve">  Indeed </w:t>
      </w:r>
      <w:r w:rsidRPr="00101322">
        <w:rPr>
          <w:b/>
          <w:u w:val="single"/>
        </w:rPr>
        <w:t>not one of more than 900 articles</w:t>
      </w:r>
      <w:r w:rsidRPr="00101322">
        <w:rPr>
          <w:u w:val="single"/>
        </w:rPr>
        <w:t xml:space="preserve"> </w:t>
      </w:r>
      <w:r w:rsidRPr="00101322">
        <w:rPr>
          <w:b/>
          <w:u w:val="single"/>
        </w:rPr>
        <w:t>on climate change published in refereed scientific journals</w:t>
      </w:r>
      <w:r w:rsidRPr="00101322">
        <w:rPr>
          <w:u w:val="single"/>
        </w:rPr>
        <w:t xml:space="preserve"> from 1993 to 2003 doubted that anthropogenic warming is occurring</w:t>
      </w:r>
      <w:r w:rsidRPr="00101322">
        <w:rPr>
          <w:sz w:val="16"/>
        </w:rPr>
        <w:t>.</w:t>
      </w:r>
      <w:r w:rsidRPr="00F52A8D">
        <w:rPr>
          <w:sz w:val="16"/>
        </w:rPr>
        <w:t xml:space="preserve"> “In legitimate scientific circles,” writes Elizabeth Kolbert, </w:t>
      </w:r>
      <w:r w:rsidRPr="002C35BA">
        <w:rPr>
          <w:sz w:val="16"/>
          <w:highlight w:val="green"/>
        </w:rPr>
        <w:t>“</w:t>
      </w:r>
      <w:r w:rsidRPr="002C35BA">
        <w:rPr>
          <w:highlight w:val="green"/>
          <w:u w:val="single"/>
        </w:rPr>
        <w:t xml:space="preserve">it is </w:t>
      </w:r>
      <w:r w:rsidRPr="00C04DCB">
        <w:rPr>
          <w:u w:val="single"/>
        </w:rPr>
        <w:t>virtually</w:t>
      </w:r>
      <w:r w:rsidRPr="002C35BA">
        <w:rPr>
          <w:highlight w:val="green"/>
          <w:u w:val="single"/>
        </w:rPr>
        <w:t xml:space="preserve"> </w:t>
      </w:r>
      <w:r w:rsidRPr="002C35BA">
        <w:rPr>
          <w:b/>
          <w:highlight w:val="green"/>
          <w:u w:val="single"/>
        </w:rPr>
        <w:t>impossible to find evidence of disagreement</w:t>
      </w:r>
      <w:r w:rsidRPr="002C35BA">
        <w:rPr>
          <w:highlight w:val="green"/>
          <w:u w:val="single"/>
        </w:rPr>
        <w:t xml:space="preserve"> over </w:t>
      </w:r>
      <w:r w:rsidRPr="00C04DCB">
        <w:rPr>
          <w:u w:val="single"/>
        </w:rPr>
        <w:t>the fundamentals of</w:t>
      </w:r>
      <w:r w:rsidRPr="002C35BA">
        <w:rPr>
          <w:highlight w:val="green"/>
          <w:u w:val="single"/>
        </w:rPr>
        <w:t xml:space="preserve"> global warming</w:t>
      </w:r>
      <w:r w:rsidRPr="00C04DCB">
        <w:rPr>
          <w:u w:val="single"/>
        </w:rPr>
        <w:t xml:space="preserve">.” Evidence from a vast international scientific monitoring effort accumulates almost weekly, as this sample of newspaper reports shows: </w:t>
      </w:r>
      <w:r w:rsidRPr="002C35BA">
        <w:rPr>
          <w:highlight w:val="green"/>
          <w:u w:val="single"/>
        </w:rPr>
        <w:t xml:space="preserve">an international panel predicts “brutal droughts, floods and violent storms </w:t>
      </w:r>
      <w:r w:rsidRPr="00C04DCB">
        <w:rPr>
          <w:u w:val="single"/>
        </w:rPr>
        <w:t xml:space="preserve">across the planet over </w:t>
      </w:r>
      <w:r w:rsidRPr="00101322">
        <w:rPr>
          <w:sz w:val="12"/>
        </w:rPr>
        <w:t>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we are already experiencing the effects of 1-2 degree warming in more violent storms, spread of disease, mass die offs of plants</w:t>
      </w:r>
      <w:r w:rsidRPr="00101322">
        <w:rPr>
          <w:u w:val="single"/>
        </w:rPr>
        <w:t xml:space="preserve"> </w:t>
      </w:r>
      <w:r w:rsidRPr="002C35BA">
        <w:rPr>
          <w:highlight w:val="green"/>
          <w:u w:val="single"/>
        </w:rPr>
        <w:t>and</w:t>
      </w:r>
      <w:r w:rsidRPr="00C04DCB">
        <w:rPr>
          <w:u w:val="single"/>
        </w:rPr>
        <w:t xml:space="preserve"> animals</w:t>
      </w:r>
      <w:r w:rsidRPr="002C35BA">
        <w:rPr>
          <w:highlight w:val="green"/>
          <w:u w:val="single"/>
        </w:rPr>
        <w:t xml:space="preserve">, species extinction, </w:t>
      </w:r>
      <w:r w:rsidRPr="00C04DCB">
        <w:rPr>
          <w:u w:val="single"/>
        </w:rPr>
        <w:t>and threatened inundation of low-lying</w:t>
      </w:r>
      <w:r w:rsidRPr="00F52A8D">
        <w:rPr>
          <w:sz w:val="16"/>
        </w:rPr>
        <w:t xml:space="preserve"> countries like the Pacific nation of Kiribati and the Netherlands at a warming of 5 degrees or less the Greenland and West Antarctic ice sheets could disintegrate, </w:t>
      </w:r>
      <w:r w:rsidRPr="00C04DCB">
        <w:rPr>
          <w:u w:val="single"/>
        </w:rPr>
        <w:t>leading to a sea level of rise of 20 feet that would cover North Carolina’s outer banks, swamp the southern third of Florida,</w:t>
      </w:r>
      <w:r w:rsidRPr="00F52A8D">
        <w:rPr>
          <w:sz w:val="16"/>
        </w:rPr>
        <w:t xml:space="preserve"> and inundate Manhattan up to the middle of </w:t>
      </w:r>
      <w:r w:rsidRPr="00101322">
        <w:rPr>
          <w:sz w:val="16"/>
        </w:rPr>
        <w:t xml:space="preserve">Greenwich Village. </w:t>
      </w:r>
      <w:r w:rsidRPr="00101322">
        <w:rPr>
          <w:u w:val="single"/>
        </w:rPr>
        <w:t xml:space="preserve">Another catastrophic effect would be the collapse of the Atlantic thermohaline circulation </w:t>
      </w:r>
      <w:r w:rsidRPr="00101322">
        <w:rPr>
          <w:sz w:val="16"/>
        </w:rPr>
        <w:t>that keeps the winter weather in Europe far warmer than its latitude would otherwise allow. Economist William Cline once estimated the damage to the United States alone from moderate levels of warming at 1</w:t>
      </w:r>
      <w:r w:rsidRPr="00F52A8D">
        <w:rPr>
          <w:sz w:val="16"/>
        </w:rPr>
        <w:t xml:space="preserve">-6 percent of GDP annually; severe warming could cost 13-26 percent of GDP. But </w:t>
      </w:r>
      <w:r w:rsidRPr="002C35BA">
        <w:rPr>
          <w:highlight w:val="green"/>
          <w:u w:val="single"/>
        </w:rPr>
        <w:t xml:space="preserve">the most frightening scenario is runaway greenhouse warming, based on positive feedback </w:t>
      </w:r>
      <w:r w:rsidRPr="00101322">
        <w:rPr>
          <w:u w:val="single"/>
        </w:rPr>
        <w:t>from the buildup of water vapor</w:t>
      </w:r>
      <w:r w:rsidRPr="00C04DCB">
        <w:rPr>
          <w:u w:val="single"/>
        </w:rPr>
        <w:t xml:space="preserve"> in the atmosphere that is both caused by and causes hotter surface temperatures</w:t>
      </w:r>
      <w:r w:rsidRPr="00F52A8D">
        <w:rPr>
          <w:sz w:val="16"/>
        </w:rPr>
        <w:t>.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2C35BA">
        <w:rPr>
          <w:highlight w:val="green"/>
          <w:u w:val="single"/>
        </w:rPr>
        <w:t xml:space="preserve">we’re just going to burn everything up; </w:t>
      </w:r>
      <w:r w:rsidRPr="00F52A8D">
        <w:rPr>
          <w:sz w:val="16"/>
        </w:rPr>
        <w:t xml:space="preserve">we’re going to het the atmosphere to the temperature it was in the Cretaceous when there were crocodiles at the poles, and then </w:t>
      </w:r>
      <w:r w:rsidRPr="002C35BA">
        <w:rPr>
          <w:highlight w:val="green"/>
          <w:u w:val="single"/>
        </w:rPr>
        <w:t>everything will collapse.”</w:t>
      </w:r>
      <w:r w:rsidRPr="00F52A8D">
        <w:rPr>
          <w:sz w:val="16"/>
        </w:rPr>
        <w:t xml:space="preserve"> During the Cold War, astronomer Carl Sagan popularized a theory of nuclear winter to describe how a thermonuclear war between </w:t>
      </w:r>
      <w:r w:rsidRPr="00F52A8D">
        <w:rPr>
          <w:sz w:val="16"/>
        </w:rPr>
        <w:lastRenderedPageBreak/>
        <w:t xml:space="preserve">the Untied States and the Soviet Union would not only destroy both countries but possible end life on this planet. </w:t>
      </w:r>
      <w:r w:rsidRPr="00101322">
        <w:rPr>
          <w:b/>
          <w:u w:val="single"/>
        </w:rPr>
        <w:t xml:space="preserve">Global </w:t>
      </w:r>
      <w:r w:rsidRPr="002C35BA">
        <w:rPr>
          <w:b/>
          <w:highlight w:val="green"/>
          <w:u w:val="single"/>
        </w:rPr>
        <w:t xml:space="preserve">warming is the post-Cold War era’s equivalent of nuclear winter </w:t>
      </w:r>
      <w:r w:rsidRPr="00101322">
        <w:rPr>
          <w:b/>
          <w:u w:val="single"/>
        </w:rPr>
        <w:t>at least as serious and considerably better supported scientifically</w:t>
      </w:r>
      <w:r w:rsidRPr="00AF4E3F">
        <w:rPr>
          <w:sz w:val="12"/>
        </w:rPr>
        <w:t>. Over the long</w:t>
      </w:r>
      <w:r w:rsidRPr="00AF4E3F">
        <w:rPr>
          <w:u w:val="single"/>
        </w:rPr>
        <w:t xml:space="preserve"> run </w:t>
      </w:r>
      <w:r w:rsidRPr="002C35BA">
        <w:rPr>
          <w:highlight w:val="green"/>
          <w:u w:val="single"/>
        </w:rPr>
        <w:t xml:space="preserve">it puts </w:t>
      </w:r>
      <w:r w:rsidRPr="00AF4E3F">
        <w:rPr>
          <w:u w:val="single"/>
        </w:rPr>
        <w:t xml:space="preserve">dangers form </w:t>
      </w:r>
      <w:r w:rsidRPr="002C35BA">
        <w:rPr>
          <w:highlight w:val="green"/>
          <w:u w:val="single"/>
        </w:rPr>
        <w:t xml:space="preserve">terrorism and traditional military challenges </w:t>
      </w:r>
      <w:r w:rsidRPr="002C35BA">
        <w:rPr>
          <w:highlight w:val="green"/>
          <w:u w:val="single"/>
          <w:bdr w:val="single" w:sz="4" w:space="0" w:color="auto"/>
        </w:rPr>
        <w:t xml:space="preserve">to </w:t>
      </w:r>
      <w:r w:rsidRPr="002C35BA">
        <w:rPr>
          <w:b/>
          <w:highlight w:val="green"/>
          <w:u w:val="single"/>
          <w:bdr w:val="single" w:sz="4" w:space="0" w:color="auto"/>
        </w:rPr>
        <w:t>shame</w:t>
      </w:r>
      <w:r w:rsidRPr="00F52A8D">
        <w:rPr>
          <w:sz w:val="16"/>
        </w:rPr>
        <w:t xml:space="preserve">. </w:t>
      </w:r>
      <w:r w:rsidRPr="002C35BA">
        <w:rPr>
          <w:highlight w:val="green"/>
          <w:u w:val="single"/>
        </w:rPr>
        <w:t>It is a threat</w:t>
      </w:r>
      <w:r w:rsidRPr="00C04DCB">
        <w:rPr>
          <w:u w:val="single"/>
        </w:rPr>
        <w:t xml:space="preserve"> not only to the security and prosperity to the United States, but potentially </w:t>
      </w:r>
      <w:r w:rsidRPr="002C35BA">
        <w:rPr>
          <w:highlight w:val="green"/>
          <w:u w:val="single"/>
        </w:rPr>
        <w:t xml:space="preserve">to </w:t>
      </w:r>
      <w:r w:rsidRPr="00C04DCB">
        <w:rPr>
          <w:u w:val="single"/>
        </w:rPr>
        <w:t xml:space="preserve">the </w:t>
      </w:r>
      <w:r w:rsidRPr="002C35BA">
        <w:rPr>
          <w:highlight w:val="green"/>
          <w:u w:val="single"/>
        </w:rPr>
        <w:t xml:space="preserve">continued </w:t>
      </w:r>
      <w:r w:rsidRPr="002C35BA">
        <w:rPr>
          <w:highlight w:val="green"/>
          <w:u w:val="single"/>
          <w:bdr w:val="single" w:sz="4" w:space="0" w:color="auto"/>
        </w:rPr>
        <w:t>existence of life</w:t>
      </w:r>
      <w:r w:rsidRPr="002C35BA">
        <w:rPr>
          <w:highlight w:val="green"/>
          <w:u w:val="single"/>
        </w:rPr>
        <w:t xml:space="preserve"> </w:t>
      </w:r>
      <w:r w:rsidRPr="006C2FBD">
        <w:rPr>
          <w:u w:val="single"/>
        </w:rPr>
        <w:t>on this planet</w:t>
      </w:r>
      <w:r w:rsidRPr="006C2FBD">
        <w:rPr>
          <w:sz w:val="16"/>
        </w:rPr>
        <w:t>.</w:t>
      </w:r>
      <w:r w:rsidRPr="00F52A8D">
        <w:rPr>
          <w:sz w:val="16"/>
        </w:rPr>
        <w:t xml:space="preserve">  </w:t>
      </w:r>
    </w:p>
    <w:p w:rsidR="00860919" w:rsidRPr="0090437B" w:rsidRDefault="00860919" w:rsidP="00860919"/>
    <w:p w:rsidR="00860919" w:rsidRDefault="00860919" w:rsidP="00860919">
      <w:pPr>
        <w:pStyle w:val="Heading4"/>
      </w:pPr>
      <w:r>
        <w:t>The NRC is not distributing SMR licenses – zero solvency</w:t>
      </w:r>
    </w:p>
    <w:p w:rsidR="00860919" w:rsidRDefault="00860919" w:rsidP="00860919">
      <w:r w:rsidRPr="00D56D0D">
        <w:rPr>
          <w:rStyle w:val="StyleStyleBold12pt"/>
        </w:rPr>
        <w:t xml:space="preserve">Tucker 11 </w:t>
      </w:r>
      <w:r>
        <w:t>(William, energy writer for the American Spectator, "America’s Last Nuclear Hope," March 2011, http://0101.nccdn.net/1_5/28c/010/2c9/America-s-Last-Nuclear-Hope-Tucker-TAS.pdf-http://0101.nccdn.net/1_5/28c/010/2c9/America-s-Last-Nuclear-Hope-Tucker-TAS.pdf)</w:t>
      </w:r>
    </w:p>
    <w:p w:rsidR="00860919" w:rsidRPr="00284EF6" w:rsidRDefault="00860919" w:rsidP="00860919"/>
    <w:p w:rsidR="00860919" w:rsidRDefault="00860919" w:rsidP="00860919">
      <w:pPr>
        <w:rPr>
          <w:sz w:val="16"/>
        </w:rPr>
      </w:pPr>
      <w:r w:rsidRPr="00284EF6">
        <w:rPr>
          <w:rStyle w:val="StyleBoldUnderline"/>
        </w:rPr>
        <w:t>So why isn't there more coordination between the civilian and military efforts</w:t>
      </w:r>
      <w:r w:rsidRPr="00284EF6">
        <w:rPr>
          <w:sz w:val="16"/>
        </w:rPr>
        <w:t xml:space="preserve">? In fact there is some. The first commercial reactor built at Shippingport, Pennsylvania, in 1957 was actually a submarine reactor "beached" by Admiral Rickover's Navy. Since then hundreds of nuclear technicians trained in the Navy have gone on to find jobs in the nuclear industry. One reason most new reactors are now being planned in the South is the large presence of Navy veterans. But beyond that, the Navy's long experience with nuclear does not seem to build anyone's confidence that the technology can be handled in the civilian field. </w:t>
      </w:r>
      <w:r w:rsidRPr="00FF4E21">
        <w:rPr>
          <w:rStyle w:val="Emphasis"/>
          <w:highlight w:val="cyan"/>
        </w:rPr>
        <w:t>Instead, the great impediment to all this is the N</w:t>
      </w:r>
      <w:r w:rsidRPr="00284EF6">
        <w:rPr>
          <w:sz w:val="16"/>
        </w:rPr>
        <w:t xml:space="preserve">uclear </w:t>
      </w:r>
      <w:r w:rsidRPr="00FF4E21">
        <w:rPr>
          <w:rStyle w:val="Emphasis"/>
          <w:highlight w:val="cyan"/>
        </w:rPr>
        <w:t>R</w:t>
      </w:r>
      <w:r w:rsidRPr="00284EF6">
        <w:rPr>
          <w:sz w:val="16"/>
        </w:rPr>
        <w:t xml:space="preserve">egulatory </w:t>
      </w:r>
      <w:r w:rsidRPr="00FF4E21">
        <w:rPr>
          <w:rStyle w:val="Emphasis"/>
          <w:highlight w:val="cyan"/>
        </w:rPr>
        <w:t>C</w:t>
      </w:r>
      <w:r w:rsidRPr="00284EF6">
        <w:rPr>
          <w:sz w:val="16"/>
        </w:rPr>
        <w:t xml:space="preserve">ommission, </w:t>
      </w:r>
      <w:r w:rsidRPr="00FF4E21">
        <w:rPr>
          <w:rStyle w:val="StyleBoldUnderline"/>
          <w:highlight w:val="cyan"/>
        </w:rPr>
        <w:t>the gargantuan Washington</w:t>
      </w:r>
      <w:r w:rsidRPr="00FF4E21">
        <w:rPr>
          <w:sz w:val="16"/>
          <w:highlight w:val="cyan"/>
        </w:rPr>
        <w:t xml:space="preserve"> </w:t>
      </w:r>
      <w:r w:rsidRPr="00FF4E21">
        <w:rPr>
          <w:rStyle w:val="Emphasis"/>
          <w:highlight w:val="cyan"/>
        </w:rPr>
        <w:t>bureaucracy</w:t>
      </w:r>
      <w:r w:rsidRPr="00284EF6">
        <w:rPr>
          <w:sz w:val="16"/>
        </w:rPr>
        <w:t xml:space="preserve"> that regularly wins awards as the "best place to work in the federal government" </w:t>
      </w:r>
      <w:r w:rsidRPr="00FF4E21">
        <w:rPr>
          <w:rStyle w:val="StyleBoldUnderline"/>
          <w:highlight w:val="cyan"/>
        </w:rPr>
        <w:t>yet seems unable to deliver on its main purpose,</w:t>
      </w:r>
      <w:r w:rsidRPr="00FF4E21">
        <w:rPr>
          <w:sz w:val="16"/>
          <w:highlight w:val="cyan"/>
        </w:rPr>
        <w:t xml:space="preserve"> </w:t>
      </w:r>
      <w:r w:rsidRPr="00FF4E21">
        <w:rPr>
          <w:rStyle w:val="StyleBoldUnderline"/>
          <w:highlight w:val="cyan"/>
        </w:rPr>
        <w:t>which is to issue licenses for nuclear reactors</w:t>
      </w:r>
      <w:r w:rsidRPr="00FF4E21">
        <w:rPr>
          <w:sz w:val="16"/>
          <w:highlight w:val="cyan"/>
        </w:rPr>
        <w:t xml:space="preserve">. </w:t>
      </w:r>
      <w:r w:rsidRPr="00FF4E21">
        <w:rPr>
          <w:rStyle w:val="StyleBoldUnderline"/>
          <w:highlight w:val="cyan"/>
        </w:rPr>
        <w:t xml:space="preserve">The NRC </w:t>
      </w:r>
      <w:r w:rsidRPr="00FF4E21">
        <w:rPr>
          <w:rStyle w:val="Emphasis"/>
          <w:highlight w:val="cyan"/>
        </w:rPr>
        <w:t>last issued a license</w:t>
      </w:r>
      <w:r w:rsidRPr="00284EF6">
        <w:rPr>
          <w:rStyle w:val="StyleBoldUnderline"/>
        </w:rPr>
        <w:t xml:space="preserve"> for a nuclear reactor </w:t>
      </w:r>
      <w:r w:rsidRPr="00FF4E21">
        <w:rPr>
          <w:rStyle w:val="Emphasis"/>
          <w:highlight w:val="cyan"/>
        </w:rPr>
        <w:t>in 1976.</w:t>
      </w:r>
      <w:r w:rsidRPr="00FF4E21">
        <w:rPr>
          <w:sz w:val="16"/>
          <w:highlight w:val="cyan"/>
        </w:rPr>
        <w:t xml:space="preserve"> </w:t>
      </w:r>
      <w:r w:rsidRPr="00FF4E21">
        <w:rPr>
          <w:rStyle w:val="Emphasis"/>
          <w:highlight w:val="cyan"/>
        </w:rPr>
        <w:t>No one knows if it will ever issue one again</w:t>
      </w:r>
      <w:r w:rsidRPr="00284EF6">
        <w:rPr>
          <w:sz w:val="16"/>
        </w:rPr>
        <w:t xml:space="preserve">. One utility, Southern Electric, has received permission to begin site clearance at the Vogtle plants 3 and 4 in Georgia. But the Vogtle plants will be Westinghouse AP1000s, a model for which the NRC has not yet issued design approval, let alone permission to build particular projects. Four AP1000s are already well under construction in China, with the first scheduled to begin operation in 2013. Yet </w:t>
      </w:r>
      <w:r w:rsidRPr="00284EF6">
        <w:rPr>
          <w:rStyle w:val="StyleBoldUnderline"/>
        </w:rPr>
        <w:t xml:space="preserve">here the NRC is still trying to figure out how to protect the reactor </w:t>
      </w:r>
      <w:r w:rsidRPr="00F542A9">
        <w:rPr>
          <w:rStyle w:val="StyleBoldUnderline"/>
        </w:rPr>
        <w:t>from airplanes</w:t>
      </w:r>
      <w:r w:rsidRPr="00F542A9">
        <w:rPr>
          <w:sz w:val="16"/>
        </w:rPr>
        <w:t xml:space="preserve">. </w:t>
      </w:r>
      <w:r w:rsidRPr="00F542A9">
        <w:rPr>
          <w:rStyle w:val="StyleBoldUnderline"/>
        </w:rPr>
        <w:t>Even though the containment structure is strong enough to withstand a direct hit from a commercial jet, the NRC asked Westinghouse to put up a concrete shield to protect adjacent buildings. Then after Westinghouse had completed the revision, the NRC decided the shield might fall down in an earthquake. Further revisions are still pending.</w:t>
      </w:r>
      <w:r>
        <w:rPr>
          <w:rStyle w:val="StyleBoldUnderline"/>
        </w:rPr>
        <w:t xml:space="preserve"> </w:t>
      </w:r>
      <w:r w:rsidRPr="00FF4E21">
        <w:rPr>
          <w:rStyle w:val="StyleBoldUnderline"/>
          <w:highlight w:val="cyan"/>
        </w:rPr>
        <w:t xml:space="preserve">When Hyperion </w:t>
      </w:r>
      <w:r w:rsidRPr="00FF4E21">
        <w:rPr>
          <w:rStyle w:val="Emphasis"/>
          <w:highlight w:val="cyan"/>
        </w:rPr>
        <w:t>first approached</w:t>
      </w:r>
      <w:r w:rsidRPr="00FF4E21">
        <w:rPr>
          <w:rStyle w:val="StyleBoldUnderline"/>
          <w:highlight w:val="cyan"/>
        </w:rPr>
        <w:t xml:space="preserve"> the NRC</w:t>
      </w:r>
      <w:r w:rsidRPr="00284EF6">
        <w:rPr>
          <w:rStyle w:val="StyleBoldUnderline"/>
        </w:rPr>
        <w:t xml:space="preserve"> about</w:t>
      </w:r>
      <w:r w:rsidRPr="00284EF6">
        <w:rPr>
          <w:sz w:val="16"/>
        </w:rPr>
        <w:t xml:space="preserve"> design approval for its </w:t>
      </w:r>
      <w:r w:rsidRPr="00FF4E21">
        <w:rPr>
          <w:rStyle w:val="Emphasis"/>
          <w:highlight w:val="cyan"/>
        </w:rPr>
        <w:t>s</w:t>
      </w:r>
      <w:r w:rsidRPr="00284EF6">
        <w:rPr>
          <w:sz w:val="16"/>
        </w:rPr>
        <w:t xml:space="preserve">mall </w:t>
      </w:r>
      <w:r w:rsidRPr="00FF4E21">
        <w:rPr>
          <w:rStyle w:val="Emphasis"/>
          <w:highlight w:val="cyan"/>
        </w:rPr>
        <w:t>m</w:t>
      </w:r>
      <w:r w:rsidRPr="00284EF6">
        <w:rPr>
          <w:sz w:val="16"/>
        </w:rPr>
        <w:t xml:space="preserve">odular </w:t>
      </w:r>
      <w:r w:rsidRPr="00FF4E21">
        <w:rPr>
          <w:rStyle w:val="Emphasis"/>
          <w:highlight w:val="cyan"/>
        </w:rPr>
        <w:t>r</w:t>
      </w:r>
      <w:r w:rsidRPr="00284EF6">
        <w:rPr>
          <w:sz w:val="16"/>
        </w:rPr>
        <w:t xml:space="preserve">eactor in 2006, the </w:t>
      </w:r>
      <w:r w:rsidRPr="00FF4E21">
        <w:rPr>
          <w:rStyle w:val="Emphasis"/>
          <w:highlight w:val="cyan"/>
        </w:rPr>
        <w:t>NRC essentially told it to go away</w:t>
      </w:r>
      <w:r w:rsidRPr="00284EF6">
        <w:rPr>
          <w:sz w:val="16"/>
        </w:rPr>
        <w:t xml:space="preserve"> -- </w:t>
      </w:r>
      <w:r w:rsidRPr="00FF4E21">
        <w:rPr>
          <w:rStyle w:val="Emphasis"/>
          <w:highlight w:val="cyan"/>
        </w:rPr>
        <w:t>it didn't have time for such small potatoes.</w:t>
      </w:r>
      <w:r w:rsidRPr="00284EF6">
        <w:rPr>
          <w:rStyle w:val="Emphasis"/>
        </w:rPr>
        <w:t xml:space="preserve"> </w:t>
      </w:r>
      <w:r w:rsidRPr="00284EF6">
        <w:rPr>
          <w:sz w:val="16"/>
        </w:rPr>
        <w:t xml:space="preserve">Since then the NRC has relented and sat down for discussions with Hyperion last fall. Whether the approval process can be accelerated is still up for grabs, but at least there has been a response from the bureaucracy. OR COURSE, the NRC is only responding to the lamentations and lawsuits from environmentalists and nuclear opponents who have never reconciled themselves to the technology, even though nuclear's carbon-free electricity is the only reliable source of power that promises to reduce carbon emissions. </w:t>
      </w:r>
      <w:r w:rsidRPr="00FF4E21">
        <w:rPr>
          <w:rStyle w:val="StyleBoldUnderline"/>
          <w:highlight w:val="cyan"/>
        </w:rPr>
        <w:t xml:space="preserve">If a new reactor project does ever make it out of the NRC, it will be contested in court </w:t>
      </w:r>
      <w:r w:rsidRPr="00FF4E21">
        <w:rPr>
          <w:rStyle w:val="Emphasis"/>
          <w:highlight w:val="cyan"/>
        </w:rPr>
        <w:t>for years</w:t>
      </w:r>
      <w:r w:rsidRPr="00FF4E21">
        <w:rPr>
          <w:rStyle w:val="StyleBoldUnderline"/>
          <w:highlight w:val="cyan"/>
        </w:rPr>
        <w:t xml:space="preserve">, with </w:t>
      </w:r>
      <w:r w:rsidRPr="00F542A9">
        <w:rPr>
          <w:rStyle w:val="StyleBoldUnderline"/>
        </w:rPr>
        <w:t xml:space="preserve">environmental </w:t>
      </w:r>
      <w:r w:rsidRPr="00FF4E21">
        <w:rPr>
          <w:rStyle w:val="StyleBoldUnderline"/>
          <w:highlight w:val="cyan"/>
        </w:rPr>
        <w:t xml:space="preserve">groups challenging </w:t>
      </w:r>
      <w:r w:rsidRPr="00F542A9">
        <w:rPr>
          <w:rStyle w:val="StyleBoldUnderline"/>
        </w:rPr>
        <w:t xml:space="preserve">the dotting of </w:t>
      </w:r>
      <w:proofErr w:type="gramStart"/>
      <w:r w:rsidRPr="00FF4E21">
        <w:rPr>
          <w:rStyle w:val="StyleBoldUnderline"/>
          <w:highlight w:val="cyan"/>
        </w:rPr>
        <w:t>every i</w:t>
      </w:r>
      <w:proofErr w:type="gramEnd"/>
      <w:r w:rsidRPr="00FF4E21">
        <w:rPr>
          <w:rStyle w:val="StyleBoldUnderline"/>
          <w:highlight w:val="cyan"/>
        </w:rPr>
        <w:t xml:space="preserve"> and</w:t>
      </w:r>
      <w:r w:rsidRPr="00F542A9">
        <w:rPr>
          <w:rStyle w:val="StyleBoldUnderline"/>
        </w:rPr>
        <w:t xml:space="preserve"> crossing of every </w:t>
      </w:r>
      <w:r w:rsidRPr="00FF4E21">
        <w:rPr>
          <w:rStyle w:val="StyleBoldUnderline"/>
          <w:highlight w:val="cyan"/>
        </w:rPr>
        <w:t xml:space="preserve">t in the decision-making. </w:t>
      </w:r>
      <w:r w:rsidRPr="00FF4E21">
        <w:rPr>
          <w:rStyle w:val="Emphasis"/>
          <w:highlight w:val="cyan"/>
        </w:rPr>
        <w:t>It will be a miracle</w:t>
      </w:r>
      <w:r w:rsidRPr="00FF4E21">
        <w:rPr>
          <w:rStyle w:val="StyleBoldUnderline"/>
          <w:highlight w:val="cyan"/>
        </w:rPr>
        <w:t xml:space="preserve"> if any proposal ever makes it through the process</w:t>
      </w:r>
      <w:r w:rsidRPr="00F542A9">
        <w:rPr>
          <w:rStyle w:val="StyleBoldUnderline"/>
        </w:rPr>
        <w:t>.</w:t>
      </w:r>
    </w:p>
    <w:p w:rsidR="00860919" w:rsidRPr="00FF0F57" w:rsidRDefault="00860919" w:rsidP="00860919">
      <w:pPr>
        <w:pStyle w:val="Heading4"/>
      </w:pPr>
      <w:r>
        <w:t xml:space="preserve">And they need to establish a </w:t>
      </w:r>
      <w:r>
        <w:rPr>
          <w:u w:val="single"/>
        </w:rPr>
        <w:t>new</w:t>
      </w:r>
      <w:r>
        <w:t xml:space="preserve"> regulatory pathway- that’s extra topical- or no solvency- their author</w:t>
      </w:r>
    </w:p>
    <w:p w:rsidR="00860919" w:rsidRDefault="00860919" w:rsidP="00860919">
      <w:r w:rsidRPr="00D56D0D">
        <w:rPr>
          <w:rStyle w:val="StyleStyleBold12pt"/>
        </w:rPr>
        <w:t>Spencer and Loris ’11</w:t>
      </w:r>
      <w:r>
        <w:t xml:space="preserve"> (Jack Spencer is Research Fellow in Nuclear Energy in the Thomas A. Roe Institute for Economic Policy Studies, and Nicolas D. Loris is a Research Associate in the Roe Institute, “A Big Future for Small Nuclear Reactors?”, February 2, 2011, LEQ)</w:t>
      </w:r>
    </w:p>
    <w:p w:rsidR="00860919" w:rsidRPr="0039234E" w:rsidRDefault="00860919" w:rsidP="00860919">
      <w:pPr>
        <w:tabs>
          <w:tab w:val="left" w:pos="1140"/>
        </w:tabs>
      </w:pPr>
      <w:r>
        <w:tab/>
      </w:r>
    </w:p>
    <w:p w:rsidR="00860919" w:rsidRDefault="00860919" w:rsidP="00860919">
      <w:pPr>
        <w:rPr>
          <w:sz w:val="16"/>
        </w:rPr>
      </w:pPr>
      <w:r w:rsidRPr="00FA65D1">
        <w:rPr>
          <w:sz w:val="16"/>
        </w:rPr>
        <w:t xml:space="preserve">• </w:t>
      </w:r>
      <w:r w:rsidRPr="00FF4E21">
        <w:rPr>
          <w:rStyle w:val="StyleBoldUnderline"/>
          <w:highlight w:val="cyan"/>
        </w:rPr>
        <w:t>Establish a new licensing pathway</w:t>
      </w:r>
      <w:r w:rsidRPr="00FA65D1">
        <w:rPr>
          <w:sz w:val="16"/>
        </w:rPr>
        <w:t xml:space="preserve">. </w:t>
      </w:r>
      <w:r w:rsidRPr="00FA65D1">
        <w:rPr>
          <w:rStyle w:val="StyleBoldUnderline"/>
        </w:rPr>
        <w:t>The current licensing pathway relies on reactor customers to drive the regulatory process.</w:t>
      </w:r>
      <w:r w:rsidRPr="00FA65D1">
        <w:rPr>
          <w:sz w:val="16"/>
        </w:rPr>
        <w:t xml:space="preserve"> </w:t>
      </w:r>
      <w:r w:rsidRPr="00FA65D1">
        <w:rPr>
          <w:rStyle w:val="StyleBoldUnderline"/>
        </w:rPr>
        <w:t xml:space="preserve">But </w:t>
      </w:r>
      <w:r w:rsidRPr="00FF4E21">
        <w:rPr>
          <w:rStyle w:val="Emphasis"/>
          <w:highlight w:val="cyan"/>
        </w:rPr>
        <w:t>absent</w:t>
      </w:r>
      <w:r w:rsidRPr="00FF4E21">
        <w:rPr>
          <w:rStyle w:val="StyleBoldUnderline"/>
          <w:highlight w:val="cyan"/>
        </w:rPr>
        <w:t xml:space="preserve"> an efficient</w:t>
      </w:r>
      <w:r w:rsidRPr="00FA65D1">
        <w:rPr>
          <w:rStyle w:val="StyleBoldUnderline"/>
        </w:rPr>
        <w:t xml:space="preserve"> and predictable </w:t>
      </w:r>
      <w:r w:rsidRPr="00FF4E21">
        <w:rPr>
          <w:rStyle w:val="StyleBoldUnderline"/>
          <w:highlight w:val="cyan"/>
        </w:rPr>
        <w:t>regulatory pathway, few customers will pursue</w:t>
      </w:r>
      <w:r w:rsidRPr="00FA65D1">
        <w:rPr>
          <w:rStyle w:val="StyleBoldUnderline"/>
        </w:rPr>
        <w:t xml:space="preserve"> these </w:t>
      </w:r>
      <w:r w:rsidRPr="00FF4E21">
        <w:rPr>
          <w:rStyle w:val="StyleBoldUnderline"/>
          <w:highlight w:val="cyan"/>
        </w:rPr>
        <w:t>reactor technologies</w:t>
      </w:r>
      <w:r w:rsidRPr="00FA65D1">
        <w:rPr>
          <w:sz w:val="16"/>
        </w:rPr>
        <w:t xml:space="preserve">. </w:t>
      </w:r>
      <w:r w:rsidRPr="00FA65D1">
        <w:rPr>
          <w:rStyle w:val="StyleBoldUnderline"/>
        </w:rPr>
        <w:t>The problem is that</w:t>
      </w:r>
      <w:r>
        <w:rPr>
          <w:rStyle w:val="StyleBoldUnderline"/>
        </w:rPr>
        <w:t xml:space="preserve"> </w:t>
      </w:r>
      <w:r w:rsidRPr="00FF4E21">
        <w:rPr>
          <w:rStyle w:val="StyleBoldUnderline"/>
          <w:highlight w:val="cyan"/>
        </w:rPr>
        <w:t xml:space="preserve">the legal, regulatory, and policy apparatus is built to support </w:t>
      </w:r>
      <w:r w:rsidRPr="00FF4E21">
        <w:rPr>
          <w:rStyle w:val="Emphasis"/>
          <w:highlight w:val="cyan"/>
        </w:rPr>
        <w:t>large</w:t>
      </w:r>
      <w:r w:rsidRPr="00FA65D1">
        <w:rPr>
          <w:rStyle w:val="StyleBoldUnderline"/>
        </w:rPr>
        <w:t xml:space="preserve"> light water </w:t>
      </w:r>
      <w:r w:rsidRPr="00FF4E21">
        <w:rPr>
          <w:rStyle w:val="StyleBoldUnderline"/>
          <w:highlight w:val="cyan"/>
        </w:rPr>
        <w:t>reactors</w:t>
      </w:r>
      <w:r w:rsidRPr="00FF4E21">
        <w:rPr>
          <w:sz w:val="16"/>
          <w:highlight w:val="cyan"/>
        </w:rPr>
        <w:t xml:space="preserve">, </w:t>
      </w:r>
      <w:r w:rsidRPr="00FF4E21">
        <w:rPr>
          <w:rStyle w:val="Emphasis"/>
          <w:highlight w:val="cyan"/>
        </w:rPr>
        <w:t>effectively discriminating against other technologies.</w:t>
      </w:r>
      <w:r w:rsidRPr="00FF4E21">
        <w:rPr>
          <w:sz w:val="16"/>
          <w:highlight w:val="cyan"/>
        </w:rPr>
        <w:t xml:space="preserve"> </w:t>
      </w:r>
      <w:r w:rsidRPr="00FF4E21">
        <w:rPr>
          <w:rStyle w:val="StyleBoldUnderline"/>
          <w:highlight w:val="cyan"/>
        </w:rPr>
        <w:lastRenderedPageBreak/>
        <w:t xml:space="preserve">Establishing an </w:t>
      </w:r>
      <w:r w:rsidRPr="00FF4E21">
        <w:rPr>
          <w:rStyle w:val="Emphasis"/>
          <w:highlight w:val="cyan"/>
        </w:rPr>
        <w:t>alternative</w:t>
      </w:r>
      <w:r w:rsidRPr="00FA65D1">
        <w:rPr>
          <w:rStyle w:val="StyleBoldUnderline"/>
        </w:rPr>
        <w:t xml:space="preserve"> licensing </w:t>
      </w:r>
      <w:r w:rsidRPr="00FF4E21">
        <w:rPr>
          <w:rStyle w:val="StyleBoldUnderline"/>
          <w:highlight w:val="cyan"/>
        </w:rPr>
        <w:t>pathway</w:t>
      </w:r>
      <w:r w:rsidRPr="00FA65D1">
        <w:rPr>
          <w:rStyle w:val="StyleBoldUnderline"/>
        </w:rPr>
        <w:t xml:space="preserve"> that takes the </w:t>
      </w:r>
      <w:r w:rsidRPr="00520E40">
        <w:rPr>
          <w:rStyle w:val="StyleBoldUnderline"/>
        </w:rPr>
        <w:t>unique attributes of small reactors into</w:t>
      </w:r>
      <w:r w:rsidRPr="00FA65D1">
        <w:rPr>
          <w:rStyle w:val="StyleBoldUnderline"/>
        </w:rPr>
        <w:t xml:space="preserve"> consideration </w:t>
      </w:r>
      <w:r w:rsidRPr="00FF4E21">
        <w:rPr>
          <w:rStyle w:val="StyleBoldUnderline"/>
          <w:highlight w:val="cyan"/>
        </w:rPr>
        <w:t>could help build the</w:t>
      </w:r>
      <w:r w:rsidRPr="00FA65D1">
        <w:rPr>
          <w:rStyle w:val="StyleBoldUnderline"/>
        </w:rPr>
        <w:t xml:space="preserve"> necessary </w:t>
      </w:r>
      <w:r w:rsidRPr="00FF4E21">
        <w:rPr>
          <w:rStyle w:val="StyleBoldUnderline"/>
          <w:highlight w:val="cyan"/>
        </w:rPr>
        <w:t xml:space="preserve">regulatory support on which commercialization </w:t>
      </w:r>
      <w:r w:rsidRPr="00FF4E21">
        <w:rPr>
          <w:rStyle w:val="Emphasis"/>
          <w:highlight w:val="cyan"/>
        </w:rPr>
        <w:t>ultimately depends</w:t>
      </w:r>
      <w:r w:rsidRPr="00FA65D1">
        <w:rPr>
          <w:sz w:val="16"/>
        </w:rPr>
        <w:t xml:space="preserve">.14 • </w:t>
      </w:r>
      <w:r w:rsidRPr="00FF4E21">
        <w:rPr>
          <w:rStyle w:val="StyleBoldUnderline"/>
          <w:highlight w:val="cyan"/>
        </w:rPr>
        <w:t>Resolve staffing, security, construction criteria</w:t>
      </w:r>
      <w:r w:rsidRPr="00FA65D1">
        <w:rPr>
          <w:rStyle w:val="StyleBoldUnderline"/>
        </w:rPr>
        <w:t>,</w:t>
      </w:r>
      <w:r w:rsidRPr="00FA65D1">
        <w:rPr>
          <w:sz w:val="16"/>
        </w:rPr>
        <w:t xml:space="preserve"> and fee-structure issues by December 31, 2011. The similarity of U.S. reactors has meant that the NRC could establish a common fee structure and many general regulatory guidelines for areas, such as staffing levels, security require- ments, and construction criteria. But </w:t>
      </w:r>
      <w:r>
        <w:rPr>
          <w:rStyle w:val="StyleBoldUnderline"/>
        </w:rPr>
        <w:t xml:space="preserve">these </w:t>
      </w:r>
      <w:r w:rsidRPr="00FF4E21">
        <w:rPr>
          <w:rStyle w:val="StyleBoldUnderline"/>
          <w:highlight w:val="cyan"/>
        </w:rPr>
        <w:t>regulations are inappropriate for many SMR designs</w:t>
      </w:r>
      <w:r w:rsidRPr="00FA65D1">
        <w:rPr>
          <w:rStyle w:val="StyleBoldUnderline"/>
        </w:rPr>
        <w:t xml:space="preserve"> that often have smaller staff requirements, unique control room specifications, diverse security requirements, and that employ off-site construction techniques</w:t>
      </w:r>
      <w:r w:rsidRPr="00FA65D1">
        <w:rPr>
          <w:sz w:val="16"/>
        </w:rPr>
        <w:t xml:space="preserve">. </w:t>
      </w:r>
      <w:r w:rsidRPr="00FF4E21">
        <w:rPr>
          <w:rStyle w:val="StyleBoldUnderline"/>
          <w:highlight w:val="cyan"/>
        </w:rPr>
        <w:t>Subjecting SMRs to regulations</w:t>
      </w:r>
      <w:r w:rsidRPr="00FA65D1">
        <w:rPr>
          <w:rStyle w:val="StyleBoldUnderline"/>
        </w:rPr>
        <w:t xml:space="preserve"> built </w:t>
      </w:r>
      <w:r w:rsidRPr="00FF4E21">
        <w:rPr>
          <w:rStyle w:val="StyleBoldUnderline"/>
          <w:highlight w:val="cyan"/>
        </w:rPr>
        <w:t>for large</w:t>
      </w:r>
      <w:r w:rsidRPr="00FA65D1">
        <w:rPr>
          <w:rStyle w:val="StyleBoldUnderline"/>
        </w:rPr>
        <w:t xml:space="preserve"> light water </w:t>
      </w:r>
      <w:r w:rsidRPr="00FF4E21">
        <w:rPr>
          <w:rStyle w:val="StyleBoldUnderline"/>
          <w:highlight w:val="cyan"/>
        </w:rPr>
        <w:t xml:space="preserve">reactors </w:t>
      </w:r>
      <w:r w:rsidRPr="00FF4E21">
        <w:rPr>
          <w:rStyle w:val="Emphasis"/>
          <w:highlight w:val="cyan"/>
        </w:rPr>
        <w:t>would add cost</w:t>
      </w:r>
      <w:r w:rsidRPr="00FF4E21">
        <w:rPr>
          <w:rStyle w:val="StyleBoldUnderline"/>
          <w:highlight w:val="cyan"/>
        </w:rPr>
        <w:t xml:space="preserve"> and result in </w:t>
      </w:r>
      <w:r w:rsidRPr="00FF4E21">
        <w:rPr>
          <w:rStyle w:val="Emphasis"/>
          <w:highlight w:val="cyan"/>
        </w:rPr>
        <w:t>less effective</w:t>
      </w:r>
      <w:r w:rsidRPr="00FF4E21">
        <w:rPr>
          <w:rStyle w:val="StyleBoldUnderline"/>
          <w:highlight w:val="cyan"/>
        </w:rPr>
        <w:t xml:space="preserve"> regulation</w:t>
      </w:r>
      <w:r w:rsidRPr="00FA65D1">
        <w:rPr>
          <w:rStyle w:val="StyleBoldUnderline"/>
        </w:rPr>
        <w:t>.</w:t>
      </w:r>
      <w:r w:rsidRPr="00FA65D1">
        <w:rPr>
          <w:sz w:val="16"/>
        </w:rPr>
        <w:t xml:space="preserve"> The NRC has acknowledged the need for this to be resolved and has committed to doing so, including developing the budget </w:t>
      </w:r>
      <w:proofErr w:type="gramStart"/>
      <w:r w:rsidRPr="00FA65D1">
        <w:rPr>
          <w:sz w:val="16"/>
        </w:rPr>
        <w:t>require</w:t>
      </w:r>
      <w:proofErr w:type="gramEnd"/>
      <w:r w:rsidRPr="00FA65D1">
        <w:rPr>
          <w:sz w:val="16"/>
        </w:rPr>
        <w:t xml:space="preserve">- ments to achieve it. It has not committed to a specific timeline.15 Congress should demand that these issues be resolved by the end of 2011. </w:t>
      </w:r>
    </w:p>
    <w:p w:rsidR="00860919" w:rsidRPr="00D1642A" w:rsidRDefault="00860919" w:rsidP="00860919"/>
    <w:p w:rsidR="00860919" w:rsidRPr="001179ED" w:rsidRDefault="00860919" w:rsidP="00860919"/>
    <w:p w:rsidR="00D853AE" w:rsidRPr="00D853AE" w:rsidRDefault="00D853AE" w:rsidP="00D853AE"/>
    <w:p w:rsidR="00D853AE" w:rsidRDefault="00D853AE" w:rsidP="00D853AE">
      <w:pPr>
        <w:pStyle w:val="Heading1"/>
      </w:pPr>
      <w:r>
        <w:lastRenderedPageBreak/>
        <w:t>2NC</w:t>
      </w:r>
    </w:p>
    <w:p w:rsidR="00D853AE" w:rsidRDefault="00D853AE" w:rsidP="00D853AE"/>
    <w:p w:rsidR="00D853AE" w:rsidRDefault="00D853AE" w:rsidP="00D853AE">
      <w:pPr>
        <w:pStyle w:val="Heading2"/>
        <w:rPr>
          <w:lang w:bidi="lo-LA"/>
        </w:rPr>
      </w:pPr>
      <w:r>
        <w:rPr>
          <w:lang w:bidi="lo-LA"/>
        </w:rPr>
        <w:lastRenderedPageBreak/>
        <w:t>CP</w:t>
      </w:r>
    </w:p>
    <w:p w:rsidR="00D853AE" w:rsidRPr="005A5EF3" w:rsidRDefault="00D853AE" w:rsidP="00D853AE">
      <w:pPr>
        <w:pStyle w:val="Heading3"/>
        <w:rPr>
          <w:rFonts w:cs="Times New Roman"/>
          <w:lang w:bidi="lo-LA"/>
        </w:rPr>
      </w:pPr>
      <w:r w:rsidRPr="005A5EF3">
        <w:rPr>
          <w:rFonts w:cs="Times New Roman"/>
          <w:lang w:bidi="lo-LA"/>
        </w:rPr>
        <w:lastRenderedPageBreak/>
        <w:t xml:space="preserve">1NC – Counter-Plan </w:t>
      </w:r>
    </w:p>
    <w:p w:rsidR="00D853AE" w:rsidRPr="005A5EF3" w:rsidRDefault="00D853AE" w:rsidP="00D853AE">
      <w:pPr>
        <w:rPr>
          <w:sz w:val="16"/>
        </w:rPr>
      </w:pPr>
    </w:p>
    <w:p w:rsidR="00D853AE" w:rsidRPr="005A5EF3" w:rsidRDefault="00D853AE" w:rsidP="00D853AE">
      <w:pPr>
        <w:pStyle w:val="Heading4"/>
        <w:rPr>
          <w:rFonts w:cs="Times New Roman"/>
        </w:rPr>
      </w:pPr>
      <w:r w:rsidRPr="005A5EF3">
        <w:rPr>
          <w:rFonts w:cs="Times New Roman"/>
          <w:u w:val="single"/>
        </w:rPr>
        <w:t>Accelerating</w:t>
      </w:r>
      <w:r w:rsidRPr="005A5EF3">
        <w:rPr>
          <w:rFonts w:cs="Times New Roman"/>
        </w:rPr>
        <w:t xml:space="preserve"> SMR development will cause </w:t>
      </w:r>
      <w:r w:rsidRPr="005A5EF3">
        <w:rPr>
          <w:rFonts w:cs="Times New Roman"/>
          <w:u w:val="single"/>
        </w:rPr>
        <w:t>devastating accidents</w:t>
      </w:r>
      <w:r w:rsidRPr="005A5EF3">
        <w:rPr>
          <w:rFonts w:cs="Times New Roman"/>
        </w:rPr>
        <w:t xml:space="preserve"> </w:t>
      </w:r>
    </w:p>
    <w:p w:rsidR="00D853AE" w:rsidRPr="005A5EF3" w:rsidRDefault="00D853AE" w:rsidP="00D853AE">
      <w:r w:rsidRPr="005A5EF3">
        <w:rPr>
          <w:b/>
          <w:bCs/>
        </w:rPr>
        <w:t>Wang 12</w:t>
      </w:r>
      <w:r w:rsidRPr="005A5EF3">
        <w:br/>
        <w:t xml:space="preserve">Ucilia, Forbes, 1-20, “Feds </w:t>
      </w:r>
      <w:proofErr w:type="gramStart"/>
      <w:r w:rsidRPr="005A5EF3">
        <w:t>To</w:t>
      </w:r>
      <w:proofErr w:type="gramEnd"/>
      <w:r w:rsidRPr="005A5EF3">
        <w:t xml:space="preserve"> Finance Small Nuclear Reactor Designs,” </w:t>
      </w:r>
      <w:hyperlink r:id="rId14" w:history="1">
        <w:r w:rsidRPr="005A5EF3">
          <w:rPr>
            <w:rStyle w:val="wikigeneratedlinkcontent"/>
            <w:color w:val="0000FF"/>
            <w:u w:val="single"/>
          </w:rPr>
          <w:t>http://www.forbes.com/sites/uciliawang/2012/01/20/feds-to-finance-small-nuclear-reactor-designs/</w:t>
        </w:r>
      </w:hyperlink>
    </w:p>
    <w:p w:rsidR="00D853AE" w:rsidRDefault="00D853AE" w:rsidP="00D853AE">
      <w:pPr>
        <w:rPr>
          <w:sz w:val="16"/>
        </w:rPr>
      </w:pPr>
      <w:r w:rsidRPr="005A5EF3">
        <w:rPr>
          <w:sz w:val="16"/>
        </w:rPr>
        <w:t xml:space="preserve">Just because small nuclear reactors promise many economic and environmental benefits (they don’t produce dirty air like coal or natural gas power plants do) doesn’t mean they can be developed and made more quickly or cheaply, however. Technology </w:t>
      </w:r>
      <w:r w:rsidRPr="005A5EF3">
        <w:rPr>
          <w:highlight w:val="yellow"/>
          <w:u w:val="single"/>
        </w:rPr>
        <w:t>companies</w:t>
      </w:r>
      <w:r w:rsidRPr="005A5EF3">
        <w:rPr>
          <w:u w:val="single"/>
        </w:rPr>
        <w:t xml:space="preserve"> </w:t>
      </w:r>
      <w:r w:rsidRPr="005A5EF3">
        <w:rPr>
          <w:sz w:val="16"/>
        </w:rPr>
        <w:t xml:space="preserve">also </w:t>
      </w:r>
      <w:r w:rsidRPr="005A5EF3">
        <w:rPr>
          <w:highlight w:val="yellow"/>
          <w:u w:val="single"/>
        </w:rPr>
        <w:t xml:space="preserve">will have </w:t>
      </w:r>
      <w:proofErr w:type="gramStart"/>
      <w:r w:rsidRPr="005A5EF3">
        <w:rPr>
          <w:highlight w:val="yellow"/>
          <w:u w:val="single"/>
        </w:rPr>
        <w:t>to</w:t>
      </w:r>
      <w:proofErr w:type="gramEnd"/>
      <w:r w:rsidRPr="005A5EF3">
        <w:rPr>
          <w:highlight w:val="yellow"/>
          <w:u w:val="single"/>
        </w:rPr>
        <w:t xml:space="preserve"> prove</w:t>
      </w:r>
      <w:r w:rsidRPr="005A5EF3">
        <w:rPr>
          <w:u w:val="single"/>
        </w:rPr>
        <w:t xml:space="preserve"> </w:t>
      </w:r>
      <w:r w:rsidRPr="005A5EF3">
        <w:rPr>
          <w:sz w:val="16"/>
        </w:rPr>
        <w:t xml:space="preserve">that </w:t>
      </w:r>
      <w:r w:rsidRPr="005A5EF3">
        <w:rPr>
          <w:highlight w:val="yellow"/>
          <w:u w:val="single"/>
        </w:rPr>
        <w:t>their small nuclear reactors can be</w:t>
      </w:r>
      <w:r w:rsidRPr="005A5EF3">
        <w:rPr>
          <w:u w:val="single"/>
        </w:rPr>
        <w:t xml:space="preserve"> </w:t>
      </w:r>
      <w:r w:rsidRPr="005A5EF3">
        <w:rPr>
          <w:sz w:val="16"/>
        </w:rPr>
        <w:t xml:space="preserve">just as </w:t>
      </w:r>
      <w:r w:rsidRPr="005A5EF3">
        <w:rPr>
          <w:highlight w:val="yellow"/>
          <w:u w:val="single"/>
        </w:rPr>
        <w:t>safe</w:t>
      </w:r>
      <w:r w:rsidRPr="005A5EF3">
        <w:rPr>
          <w:u w:val="single"/>
        </w:rPr>
        <w:t xml:space="preserve"> </w:t>
      </w:r>
      <w:r w:rsidRPr="005A5EF3">
        <w:rPr>
          <w:sz w:val="16"/>
        </w:rPr>
        <w:t xml:space="preserve">if not safer than the conventional, large-scale nuclear reactors today. The </w:t>
      </w:r>
      <w:r w:rsidRPr="005A5EF3">
        <w:rPr>
          <w:highlight w:val="yellow"/>
          <w:u w:val="single"/>
        </w:rPr>
        <w:t>Fukushima</w:t>
      </w:r>
      <w:r w:rsidRPr="005A5EF3">
        <w:rPr>
          <w:u w:val="single"/>
        </w:rPr>
        <w:t xml:space="preserve"> </w:t>
      </w:r>
      <w:r w:rsidRPr="005A5EF3">
        <w:rPr>
          <w:sz w:val="16"/>
        </w:rPr>
        <w:t xml:space="preserve">nuclear power plant disaster in Japan </w:t>
      </w:r>
      <w:r w:rsidRPr="005A5EF3">
        <w:rPr>
          <w:highlight w:val="yellow"/>
          <w:u w:val="single"/>
        </w:rPr>
        <w:t>has shown</w:t>
      </w:r>
      <w:r w:rsidRPr="005A5EF3">
        <w:rPr>
          <w:u w:val="single"/>
        </w:rPr>
        <w:t xml:space="preserve"> </w:t>
      </w:r>
      <w:r w:rsidRPr="005A5EF3">
        <w:rPr>
          <w:sz w:val="16"/>
        </w:rPr>
        <w:t xml:space="preserve">that </w:t>
      </w:r>
      <w:r w:rsidRPr="005A5EF3">
        <w:rPr>
          <w:highlight w:val="yellow"/>
          <w:u w:val="single"/>
        </w:rPr>
        <w:t xml:space="preserve">a </w:t>
      </w:r>
      <w:r w:rsidRPr="005A5EF3">
        <w:rPr>
          <w:b/>
          <w:bCs/>
          <w:sz w:val="24"/>
          <w:szCs w:val="24"/>
          <w:highlight w:val="yellow"/>
          <w:u w:val="single"/>
        </w:rPr>
        <w:t>misstep in designing and operating</w:t>
      </w:r>
      <w:r w:rsidRPr="005A5EF3">
        <w:rPr>
          <w:sz w:val="24"/>
          <w:szCs w:val="24"/>
          <w:highlight w:val="yellow"/>
          <w:u w:val="single"/>
        </w:rPr>
        <w:t xml:space="preserve"> </w:t>
      </w:r>
      <w:r w:rsidRPr="005A5EF3">
        <w:rPr>
          <w:highlight w:val="yellow"/>
          <w:u w:val="single"/>
        </w:rPr>
        <w:t>a nuclear plant can have a</w:t>
      </w:r>
      <w:r w:rsidRPr="005A5EF3">
        <w:rPr>
          <w:u w:val="single"/>
        </w:rPr>
        <w:t xml:space="preserve"> </w:t>
      </w:r>
      <w:r w:rsidRPr="005A5EF3">
        <w:rPr>
          <w:sz w:val="16"/>
        </w:rPr>
        <w:t xml:space="preserve">far greater and more </w:t>
      </w:r>
      <w:r w:rsidRPr="005A5EF3">
        <w:rPr>
          <w:b/>
          <w:bCs/>
          <w:sz w:val="24"/>
          <w:szCs w:val="24"/>
          <w:highlight w:val="yellow"/>
          <w:u w:val="single"/>
        </w:rPr>
        <w:t>devastating impact</w:t>
      </w:r>
      <w:r w:rsidRPr="005A5EF3">
        <w:rPr>
          <w:sz w:val="24"/>
          <w:szCs w:val="24"/>
          <w:u w:val="single"/>
        </w:rPr>
        <w:t xml:space="preserve"> </w:t>
      </w:r>
      <w:r w:rsidRPr="005A5EF3">
        <w:rPr>
          <w:sz w:val="16"/>
        </w:rPr>
        <w:t xml:space="preserve">than a mistake in running other types of power plants. That means </w:t>
      </w:r>
      <w:r w:rsidRPr="005A5EF3">
        <w:rPr>
          <w:u w:val="single"/>
        </w:rPr>
        <w:t xml:space="preserve">nuclear power companies </w:t>
      </w:r>
      <w:r w:rsidRPr="005A5EF3">
        <w:rPr>
          <w:sz w:val="16"/>
        </w:rPr>
        <w:t xml:space="preserve">— </w:t>
      </w:r>
      <w:r w:rsidRPr="005A5EF3">
        <w:rPr>
          <w:u w:val="single"/>
        </w:rPr>
        <w:t xml:space="preserve">and the government </w:t>
      </w:r>
      <w:r w:rsidRPr="005A5EF3">
        <w:rPr>
          <w:sz w:val="16"/>
        </w:rPr>
        <w:t xml:space="preserve">— </w:t>
      </w:r>
      <w:r w:rsidRPr="005A5EF3">
        <w:rPr>
          <w:b/>
          <w:bCs/>
          <w:sz w:val="24"/>
          <w:szCs w:val="24"/>
          <w:u w:val="single"/>
        </w:rPr>
        <w:t>will have to do a lot more</w:t>
      </w:r>
      <w:r w:rsidRPr="005A5EF3">
        <w:rPr>
          <w:sz w:val="24"/>
          <w:szCs w:val="24"/>
          <w:u w:val="single"/>
        </w:rPr>
        <w:t xml:space="preserve"> </w:t>
      </w:r>
      <w:r w:rsidRPr="005A5EF3">
        <w:rPr>
          <w:u w:val="single"/>
        </w:rPr>
        <w:t xml:space="preserve">to prove </w:t>
      </w:r>
      <w:r w:rsidRPr="005A5EF3">
        <w:rPr>
          <w:sz w:val="16"/>
        </w:rPr>
        <w:t xml:space="preserve">that </w:t>
      </w:r>
      <w:r w:rsidRPr="005A5EF3">
        <w:rPr>
          <w:u w:val="single"/>
        </w:rPr>
        <w:t xml:space="preserve">nuclear power should remain </w:t>
      </w:r>
      <w:r w:rsidRPr="005A5EF3">
        <w:rPr>
          <w:sz w:val="16"/>
        </w:rPr>
        <w:t xml:space="preserve">an </w:t>
      </w:r>
      <w:r w:rsidRPr="005A5EF3">
        <w:rPr>
          <w:u w:val="single"/>
        </w:rPr>
        <w:t xml:space="preserve">important </w:t>
      </w:r>
      <w:r w:rsidRPr="005A5EF3">
        <w:rPr>
          <w:sz w:val="16"/>
        </w:rPr>
        <w:t>part of the country’s energy mix.</w:t>
      </w:r>
    </w:p>
    <w:p w:rsidR="00D853AE" w:rsidRPr="005A5EF3" w:rsidRDefault="00D853AE" w:rsidP="00D853AE">
      <w:pPr>
        <w:pStyle w:val="Heading4"/>
        <w:rPr>
          <w:rFonts w:cs="Times New Roman"/>
        </w:rPr>
      </w:pPr>
      <w:r w:rsidRPr="005A5EF3">
        <w:rPr>
          <w:rFonts w:cs="Times New Roman"/>
        </w:rPr>
        <w:t xml:space="preserve">Accidents </w:t>
      </w:r>
      <w:r w:rsidRPr="005A5EF3">
        <w:rPr>
          <w:rFonts w:cs="Times New Roman"/>
          <w:u w:val="single"/>
        </w:rPr>
        <w:t>turn case</w:t>
      </w:r>
      <w:r w:rsidRPr="005A5EF3">
        <w:rPr>
          <w:rFonts w:cs="Times New Roman"/>
        </w:rPr>
        <w:t xml:space="preserve"> – </w:t>
      </w:r>
      <w:r w:rsidRPr="005A5EF3">
        <w:rPr>
          <w:rFonts w:cs="Times New Roman"/>
          <w:u w:val="single"/>
        </w:rPr>
        <w:t>kills</w:t>
      </w:r>
      <w:r w:rsidRPr="005A5EF3">
        <w:rPr>
          <w:rFonts w:cs="Times New Roman"/>
        </w:rPr>
        <w:t xml:space="preserve"> SMR industry </w:t>
      </w:r>
    </w:p>
    <w:p w:rsidR="00D853AE" w:rsidRPr="005A5EF3" w:rsidRDefault="00D853AE" w:rsidP="00D853AE">
      <w:r w:rsidRPr="005A5EF3">
        <w:rPr>
          <w:rStyle w:val="StyleStyleBold12pt"/>
          <w:highlight w:val="yellow"/>
        </w:rPr>
        <w:t>Reynolds ‘10</w:t>
      </w:r>
      <w:r w:rsidRPr="005A5EF3">
        <w:t xml:space="preserve"> - Mechanical Engineering Professor WSU Tri-Cities (Roger S., "APPLICABILITY OF THE NRC LIGHT WATER REACTOR LICENSING PROCESS TO SMRs," July 2010, https://smr.inl.gov/Document.ashx?path=DOCS%2fReading+Room%2fPolicy+and+regulation%2fANS+SMR+APPLICABILITY+OF+THE+NRC+LWR+LICENSING+PROCESS+910.pdf)</w:t>
      </w:r>
    </w:p>
    <w:p w:rsidR="00D853AE" w:rsidRPr="005A5EF3" w:rsidRDefault="00D853AE" w:rsidP="00D853AE"/>
    <w:p w:rsidR="00D853AE" w:rsidRDefault="00D853AE" w:rsidP="00D853AE">
      <w:pPr>
        <w:rPr>
          <w:sz w:val="16"/>
        </w:rPr>
      </w:pPr>
      <w:r w:rsidRPr="005A5EF3">
        <w:rPr>
          <w:sz w:val="16"/>
        </w:rPr>
        <w:t>Small and Medium Sized Reactors (</w:t>
      </w:r>
      <w:r w:rsidRPr="005A5EF3">
        <w:rPr>
          <w:rStyle w:val="StyleBoldUnderline"/>
          <w:highlight w:val="yellow"/>
        </w:rPr>
        <w:t xml:space="preserve">SMRs) </w:t>
      </w:r>
      <w:r w:rsidRPr="005A5EF3">
        <w:rPr>
          <w:rStyle w:val="StyleBoldUnderline"/>
        </w:rPr>
        <w:t>of a Light Water design</w:t>
      </w:r>
      <w:r w:rsidRPr="005A5EF3">
        <w:rPr>
          <w:sz w:val="16"/>
        </w:rPr>
        <w:t xml:space="preserve"> differ in important ways from each other and from the current fleet of operating reactors. These designs </w:t>
      </w:r>
      <w:r w:rsidRPr="005A5EF3">
        <w:rPr>
          <w:rStyle w:val="StyleBoldUnderline"/>
          <w:b/>
          <w:sz w:val="24"/>
        </w:rPr>
        <w:t>incorporate innovative approaches</w:t>
      </w:r>
      <w:r w:rsidRPr="005A5EF3">
        <w:rPr>
          <w:rStyle w:val="StyleBoldUnderline"/>
          <w:sz w:val="24"/>
        </w:rPr>
        <w:t xml:space="preserve"> </w:t>
      </w:r>
      <w:r w:rsidRPr="005A5EF3">
        <w:rPr>
          <w:rStyle w:val="StyleBoldUnderline"/>
        </w:rPr>
        <w:t>to achieve simplicity, improved operational performance, and enhanced safety</w:t>
      </w:r>
      <w:r w:rsidRPr="005A5EF3">
        <w:rPr>
          <w:sz w:val="16"/>
        </w:rPr>
        <w:t xml:space="preserve">. </w:t>
      </w:r>
      <w:r w:rsidRPr="005A5EF3">
        <w:rPr>
          <w:rStyle w:val="StyleBoldUnderline"/>
        </w:rPr>
        <w:t xml:space="preserve">Gas-cooled and liquid metal–cooled reactors </w:t>
      </w:r>
      <w:r w:rsidRPr="005A5EF3">
        <w:rPr>
          <w:rStyle w:val="StyleBoldUnderline"/>
          <w:highlight w:val="yellow"/>
        </w:rPr>
        <w:t>represent</w:t>
      </w:r>
      <w:r w:rsidRPr="005A5EF3">
        <w:rPr>
          <w:rStyle w:val="StyleBoldUnderline"/>
        </w:rPr>
        <w:t xml:space="preserve"> an even </w:t>
      </w:r>
      <w:r w:rsidRPr="005A5EF3">
        <w:rPr>
          <w:rStyle w:val="Emphasis"/>
          <w:highlight w:val="yellow"/>
        </w:rPr>
        <w:t>greater departure</w:t>
      </w:r>
      <w:r w:rsidRPr="005A5EF3">
        <w:rPr>
          <w:rStyle w:val="StyleBoldUnderline"/>
        </w:rPr>
        <w:t xml:space="preserve"> from current designs </w:t>
      </w:r>
      <w:r w:rsidRPr="005A5EF3">
        <w:rPr>
          <w:rStyle w:val="StyleBoldUnderline"/>
          <w:highlight w:val="yellow"/>
        </w:rPr>
        <w:t>and</w:t>
      </w:r>
      <w:r w:rsidRPr="005A5EF3">
        <w:rPr>
          <w:rStyle w:val="StyleBoldUnderline"/>
        </w:rPr>
        <w:t xml:space="preserve"> consequently </w:t>
      </w:r>
      <w:r w:rsidRPr="005A5EF3">
        <w:rPr>
          <w:rStyle w:val="Emphasis"/>
        </w:rPr>
        <w:t xml:space="preserve">greater </w:t>
      </w:r>
      <w:r w:rsidRPr="005A5EF3">
        <w:rPr>
          <w:rStyle w:val="Emphasis"/>
          <w:highlight w:val="yellow"/>
        </w:rPr>
        <w:t>challenges</w:t>
      </w:r>
      <w:r w:rsidRPr="005A5EF3">
        <w:rPr>
          <w:rStyle w:val="StyleBoldUnderline"/>
          <w:highlight w:val="yellow"/>
        </w:rPr>
        <w:t xml:space="preserve"> to the application of</w:t>
      </w:r>
      <w:r w:rsidRPr="005A5EF3">
        <w:rPr>
          <w:rStyle w:val="StyleBoldUnderline"/>
        </w:rPr>
        <w:t xml:space="preserve"> current regulatory </w:t>
      </w:r>
      <w:r w:rsidRPr="005A5EF3">
        <w:rPr>
          <w:rStyle w:val="StyleBoldUnderline"/>
          <w:highlight w:val="yellow"/>
        </w:rPr>
        <w:t>guidance</w:t>
      </w:r>
      <w:r w:rsidRPr="005A5EF3">
        <w:rPr>
          <w:sz w:val="16"/>
        </w:rPr>
        <w:t xml:space="preserve">. Several of the most challenging issues have been identified and analyzed in recent years. The next section of this paper will discuss this history in some detail. </w:t>
      </w:r>
      <w:r w:rsidRPr="005A5EF3">
        <w:rPr>
          <w:rStyle w:val="Emphasis"/>
          <w:highlight w:val="yellow"/>
        </w:rPr>
        <w:t>If SMR licensing is to succeed</w:t>
      </w:r>
      <w:r w:rsidRPr="005A5EF3">
        <w:rPr>
          <w:rStyle w:val="StyleBoldUnderline"/>
          <w:highlight w:val="yellow"/>
        </w:rPr>
        <w:t xml:space="preserve">, these issues must be resolved </w:t>
      </w:r>
      <w:r w:rsidRPr="005A5EF3">
        <w:rPr>
          <w:rStyle w:val="Emphasis"/>
          <w:highlight w:val="yellow"/>
        </w:rPr>
        <w:t>to the satisfaction of the NRC and the public</w:t>
      </w:r>
      <w:r w:rsidRPr="005A5EF3">
        <w:rPr>
          <w:sz w:val="16"/>
        </w:rPr>
        <w:t>.</w:t>
      </w:r>
    </w:p>
    <w:p w:rsidR="00D853AE" w:rsidRDefault="00D853AE" w:rsidP="00D853AE">
      <w:pPr>
        <w:rPr>
          <w:sz w:val="16"/>
        </w:rPr>
      </w:pPr>
    </w:p>
    <w:p w:rsidR="00D853AE" w:rsidRPr="005A5EF3" w:rsidRDefault="00D853AE" w:rsidP="00D853AE">
      <w:pPr>
        <w:pStyle w:val="Heading3"/>
        <w:rPr>
          <w:rFonts w:cs="Times New Roman"/>
          <w:lang w:bidi="lo-LA"/>
        </w:rPr>
      </w:pPr>
      <w:r w:rsidRPr="005A5EF3">
        <w:rPr>
          <w:rFonts w:cs="Times New Roman"/>
          <w:lang w:bidi="lo-LA"/>
        </w:rPr>
        <w:lastRenderedPageBreak/>
        <w:t xml:space="preserve">2NC – Solvency – DARPA – Commercialization  </w:t>
      </w:r>
    </w:p>
    <w:p w:rsidR="00D853AE" w:rsidRPr="005A5EF3" w:rsidRDefault="00D853AE" w:rsidP="00D853AE">
      <w:pPr>
        <w:pStyle w:val="Heading4"/>
        <w:rPr>
          <w:rStyle w:val="StyleStyleBold12pt"/>
          <w:rFonts w:cs="Times New Roman"/>
          <w:b/>
          <w:bCs/>
        </w:rPr>
      </w:pPr>
      <w:r w:rsidRPr="005A5EF3">
        <w:rPr>
          <w:rStyle w:val="StyleStyleBold12pt"/>
          <w:rFonts w:cs="Times New Roman"/>
          <w:b/>
          <w:bCs/>
        </w:rPr>
        <w:t>DARPA demonstrations spark commercialization – operates at the frontend of the innovation process</w:t>
      </w:r>
    </w:p>
    <w:p w:rsidR="00D853AE" w:rsidRPr="005A5EF3" w:rsidRDefault="00D853AE" w:rsidP="00D853AE">
      <w:r w:rsidRPr="005A5EF3">
        <w:rPr>
          <w:rStyle w:val="StyleStyleBold12pt"/>
        </w:rPr>
        <w:t>Sarewitz and Thernstrom 12</w:t>
      </w:r>
      <w:r w:rsidRPr="005A5EF3">
        <w:t xml:space="preserve"> (Daniel and Samuel - Consortium for Science, Policy, and Outcomes at Arizona State University, "ENERGY INNOVATION AT THE DEPARTMENT OF DEFENSE: ASSESSING THE OPPORTUNITIES,")</w:t>
      </w:r>
    </w:p>
    <w:p w:rsidR="00D853AE" w:rsidRPr="005A5EF3" w:rsidRDefault="00D853AE" w:rsidP="00D853AE">
      <w:pPr>
        <w:rPr>
          <w:sz w:val="16"/>
        </w:rPr>
      </w:pPr>
      <w:r w:rsidRPr="005A5EF3">
        <w:rPr>
          <w:sz w:val="16"/>
        </w:rPr>
        <w:t xml:space="preserve">Role as First Adopter/Initial-Market Creator </w:t>
      </w:r>
      <w:r w:rsidRPr="005A5EF3">
        <w:rPr>
          <w:highlight w:val="yellow"/>
          <w:u w:val="single"/>
        </w:rPr>
        <w:t>In addition to</w:t>
      </w:r>
      <w:r w:rsidRPr="005A5EF3">
        <w:rPr>
          <w:u w:val="single"/>
        </w:rPr>
        <w:t xml:space="preserve"> </w:t>
      </w:r>
      <w:r w:rsidRPr="005A5EF3">
        <w:rPr>
          <w:sz w:val="16"/>
        </w:rPr>
        <w:t xml:space="preserve">ties to </w:t>
      </w:r>
      <w:r w:rsidRPr="005A5EF3">
        <w:rPr>
          <w:b/>
          <w:bCs/>
          <w:sz w:val="24"/>
          <w:szCs w:val="24"/>
          <w:highlight w:val="yellow"/>
          <w:u w:val="single"/>
        </w:rPr>
        <w:t>demonstration</w:t>
      </w:r>
      <w:r w:rsidRPr="005A5EF3">
        <w:rPr>
          <w:b/>
          <w:bCs/>
          <w:sz w:val="24"/>
          <w:szCs w:val="24"/>
          <w:u w:val="single"/>
        </w:rPr>
        <w:t xml:space="preserve"> capabilities</w:t>
      </w:r>
      <w:r w:rsidRPr="005A5EF3">
        <w:rPr>
          <w:u w:val="single"/>
        </w:rPr>
        <w:t xml:space="preserve">, </w:t>
      </w:r>
      <w:r w:rsidRPr="005A5EF3">
        <w:rPr>
          <w:highlight w:val="yellow"/>
          <w:u w:val="single"/>
        </w:rPr>
        <w:t xml:space="preserve">DARPA has undertaken a </w:t>
      </w:r>
      <w:r w:rsidRPr="005A5EF3">
        <w:rPr>
          <w:b/>
          <w:bCs/>
          <w:sz w:val="24"/>
          <w:szCs w:val="24"/>
          <w:highlight w:val="yellow"/>
          <w:u w:val="single"/>
        </w:rPr>
        <w:t>technology</w:t>
      </w:r>
      <w:r w:rsidRPr="005A5EF3">
        <w:rPr>
          <w:sz w:val="24"/>
          <w:szCs w:val="24"/>
          <w:u w:val="single"/>
        </w:rPr>
        <w:t xml:space="preserve"> </w:t>
      </w:r>
      <w:r w:rsidRPr="005A5EF3">
        <w:rPr>
          <w:sz w:val="16"/>
        </w:rPr>
        <w:t xml:space="preserve">insertion or </w:t>
      </w:r>
      <w:r w:rsidRPr="005A5EF3">
        <w:rPr>
          <w:b/>
          <w:bCs/>
          <w:sz w:val="24"/>
          <w:szCs w:val="24"/>
          <w:highlight w:val="yellow"/>
          <w:u w:val="single"/>
        </w:rPr>
        <w:t>adoption role</w:t>
      </w:r>
      <w:r w:rsidRPr="005A5EF3">
        <w:rPr>
          <w:sz w:val="16"/>
          <w:highlight w:val="yellow"/>
        </w:rPr>
        <w:t xml:space="preserve">. </w:t>
      </w:r>
      <w:r w:rsidRPr="005A5EF3">
        <w:rPr>
          <w:highlight w:val="yellow"/>
          <w:u w:val="single"/>
        </w:rPr>
        <w:t>In coordination with</w:t>
      </w:r>
      <w:r w:rsidRPr="005A5EF3">
        <w:rPr>
          <w:u w:val="single"/>
        </w:rPr>
        <w:t xml:space="preserve"> </w:t>
      </w:r>
      <w:r w:rsidRPr="005A5EF3">
        <w:rPr>
          <w:sz w:val="16"/>
        </w:rPr>
        <w:t xml:space="preserve">other parts of </w:t>
      </w:r>
      <w:proofErr w:type="gramStart"/>
      <w:r w:rsidRPr="005A5EF3">
        <w:rPr>
          <w:highlight w:val="yellow"/>
          <w:u w:val="single"/>
        </w:rPr>
        <w:t>DoD</w:t>
      </w:r>
      <w:proofErr w:type="gramEnd"/>
      <w:r w:rsidRPr="005A5EF3">
        <w:rPr>
          <w:sz w:val="16"/>
          <w:highlight w:val="yellow"/>
        </w:rPr>
        <w:t xml:space="preserve">, </w:t>
      </w:r>
      <w:r w:rsidRPr="005A5EF3">
        <w:rPr>
          <w:highlight w:val="yellow"/>
          <w:u w:val="single"/>
        </w:rPr>
        <w:t>it has been able</w:t>
      </w:r>
      <w:r w:rsidRPr="005A5EF3">
        <w:rPr>
          <w:u w:val="single"/>
        </w:rPr>
        <w:t xml:space="preserve"> </w:t>
      </w:r>
      <w:r w:rsidRPr="005A5EF3">
        <w:rPr>
          <w:highlight w:val="yellow"/>
          <w:u w:val="single"/>
        </w:rPr>
        <w:t xml:space="preserve">to create </w:t>
      </w:r>
      <w:r w:rsidRPr="005A5EF3">
        <w:rPr>
          <w:b/>
          <w:bCs/>
          <w:sz w:val="24"/>
          <w:szCs w:val="24"/>
          <w:highlight w:val="yellow"/>
          <w:u w:val="single"/>
        </w:rPr>
        <w:t>initial</w:t>
      </w:r>
      <w:r w:rsidRPr="005A5EF3">
        <w:rPr>
          <w:sz w:val="24"/>
          <w:szCs w:val="24"/>
          <w:u w:val="single"/>
        </w:rPr>
        <w:t xml:space="preserve"> </w:t>
      </w:r>
      <w:r w:rsidRPr="005A5EF3">
        <w:rPr>
          <w:sz w:val="16"/>
        </w:rPr>
        <w:t xml:space="preserve">or first </w:t>
      </w:r>
      <w:r w:rsidRPr="005A5EF3">
        <w:rPr>
          <w:b/>
          <w:bCs/>
          <w:sz w:val="24"/>
          <w:szCs w:val="24"/>
          <w:highlight w:val="yellow"/>
          <w:u w:val="single"/>
        </w:rPr>
        <w:t>markets</w:t>
      </w:r>
      <w:r w:rsidRPr="005A5EF3">
        <w:rPr>
          <w:sz w:val="24"/>
          <w:szCs w:val="24"/>
          <w:u w:val="single"/>
        </w:rPr>
        <w:t xml:space="preserve"> </w:t>
      </w:r>
      <w:r w:rsidRPr="005A5EF3">
        <w:rPr>
          <w:u w:val="single"/>
        </w:rPr>
        <w:t xml:space="preserve">for </w:t>
      </w:r>
      <w:r w:rsidRPr="005A5EF3">
        <w:rPr>
          <w:sz w:val="16"/>
        </w:rPr>
        <w:t xml:space="preserve">its </w:t>
      </w:r>
      <w:r w:rsidRPr="005A5EF3">
        <w:rPr>
          <w:b/>
          <w:bCs/>
          <w:sz w:val="24"/>
          <w:szCs w:val="24"/>
          <w:u w:val="single"/>
        </w:rPr>
        <w:t>new technologies</w:t>
      </w:r>
      <w:r w:rsidRPr="005A5EF3">
        <w:rPr>
          <w:sz w:val="16"/>
        </w:rPr>
        <w:t xml:space="preserve">. </w:t>
      </w:r>
      <w:proofErr w:type="gramStart"/>
      <w:r w:rsidRPr="005A5EF3">
        <w:rPr>
          <w:sz w:val="16"/>
        </w:rPr>
        <w:t xml:space="preserve">Ties to Leadership </w:t>
      </w:r>
      <w:r w:rsidRPr="005A5EF3">
        <w:rPr>
          <w:u w:val="single"/>
        </w:rPr>
        <w:t>DARPA has</w:t>
      </w:r>
      <w:proofErr w:type="gramEnd"/>
      <w:r w:rsidRPr="005A5EF3">
        <w:rPr>
          <w:u w:val="single"/>
        </w:rPr>
        <w:t xml:space="preserve"> been </w:t>
      </w:r>
      <w:r w:rsidRPr="005A5EF3">
        <w:rPr>
          <w:sz w:val="16"/>
        </w:rPr>
        <w:t xml:space="preserve">particularly </w:t>
      </w:r>
      <w:r w:rsidRPr="005A5EF3">
        <w:rPr>
          <w:b/>
          <w:bCs/>
          <w:sz w:val="24"/>
          <w:szCs w:val="24"/>
          <w:u w:val="single"/>
        </w:rPr>
        <w:t>effective</w:t>
      </w:r>
      <w:r w:rsidRPr="005A5EF3">
        <w:rPr>
          <w:sz w:val="24"/>
          <w:szCs w:val="24"/>
          <w:u w:val="single"/>
        </w:rPr>
        <w:t xml:space="preserve"> </w:t>
      </w:r>
      <w:r w:rsidRPr="005A5EF3">
        <w:rPr>
          <w:u w:val="single"/>
        </w:rPr>
        <w:t xml:space="preserve">when it is tied to </w:t>
      </w:r>
      <w:r w:rsidRPr="005A5EF3">
        <w:rPr>
          <w:sz w:val="16"/>
        </w:rPr>
        <w:t xml:space="preserve">senior </w:t>
      </w:r>
      <w:r w:rsidRPr="005A5EF3">
        <w:rPr>
          <w:u w:val="single"/>
        </w:rPr>
        <w:t xml:space="preserve">leaders who can effectuate its technologies through DoD </w:t>
      </w:r>
      <w:r w:rsidRPr="005A5EF3">
        <w:rPr>
          <w:sz w:val="16"/>
        </w:rPr>
        <w:t xml:space="preserve">or elsewhere. Because </w:t>
      </w:r>
      <w:r w:rsidRPr="005A5EF3">
        <w:rPr>
          <w:highlight w:val="yellow"/>
          <w:u w:val="single"/>
        </w:rPr>
        <w:t xml:space="preserve">DARPA operates at the </w:t>
      </w:r>
      <w:r w:rsidRPr="005A5EF3">
        <w:rPr>
          <w:b/>
          <w:bCs/>
          <w:sz w:val="24"/>
          <w:szCs w:val="24"/>
          <w:highlight w:val="yellow"/>
          <w:u w:val="single"/>
        </w:rPr>
        <w:t>front end of the innovation process</w:t>
      </w:r>
      <w:r w:rsidRPr="005A5EF3">
        <w:rPr>
          <w:sz w:val="16"/>
        </w:rPr>
        <w:t xml:space="preserve">, it historically has required ties to senior </w:t>
      </w:r>
      <w:proofErr w:type="gramStart"/>
      <w:r w:rsidRPr="005A5EF3">
        <w:rPr>
          <w:sz w:val="16"/>
        </w:rPr>
        <w:t>DoD</w:t>
      </w:r>
      <w:proofErr w:type="gramEnd"/>
      <w:r w:rsidRPr="005A5EF3">
        <w:rPr>
          <w:sz w:val="16"/>
        </w:rPr>
        <w:t xml:space="preserve"> leaders to align with the follow-on back end of the innovation system. </w:t>
      </w:r>
    </w:p>
    <w:p w:rsidR="00D853AE" w:rsidRPr="005A5EF3" w:rsidRDefault="00D853AE" w:rsidP="00D853AE">
      <w:pPr>
        <w:pStyle w:val="Heading3"/>
        <w:rPr>
          <w:rFonts w:cs="Times New Roman"/>
          <w:lang w:bidi="lo-LA"/>
        </w:rPr>
      </w:pPr>
      <w:r w:rsidRPr="005A5EF3">
        <w:rPr>
          <w:rFonts w:cs="Times New Roman"/>
          <w:lang w:bidi="lo-LA"/>
        </w:rPr>
        <w:lastRenderedPageBreak/>
        <w:t xml:space="preserve">2NC – Solvency – DOD Test Bed – Barriers/Commercialization </w:t>
      </w:r>
    </w:p>
    <w:p w:rsidR="00D853AE" w:rsidRPr="005A5EF3" w:rsidRDefault="00D853AE" w:rsidP="00D853AE">
      <w:pPr>
        <w:pStyle w:val="Heading4"/>
        <w:rPr>
          <w:rFonts w:cs="Times New Roman"/>
        </w:rPr>
      </w:pPr>
      <w:r w:rsidRPr="005A5EF3">
        <w:rPr>
          <w:rFonts w:cs="Times New Roman"/>
        </w:rPr>
        <w:t xml:space="preserve">Test-bed projects solve – overcomes barriers and creates momentum for SMR development for the military </w:t>
      </w:r>
    </w:p>
    <w:p w:rsidR="00D853AE" w:rsidRPr="005A5EF3" w:rsidRDefault="00D853AE" w:rsidP="00D853AE">
      <w:r w:rsidRPr="005A5EF3">
        <w:t xml:space="preserve">Matt </w:t>
      </w:r>
      <w:r w:rsidRPr="005A5EF3">
        <w:rPr>
          <w:rStyle w:val="StyleStyleBold12pt"/>
        </w:rPr>
        <w:t>Stepp et al. 11</w:t>
      </w:r>
      <w:r w:rsidRPr="005A5EF3">
        <w:t>, specialist in clean energy innovation at the Information Technology and Innovation Foundation, formerly Fellow at the Breakthrough Institute, et al, May 2011, “Ten Principles for Creating a New U.S. Clean Energy Policy,” http://www.itif.org/files/2011-guiding-principles.pdf</w:t>
      </w:r>
    </w:p>
    <w:p w:rsidR="00D853AE" w:rsidRPr="005A5EF3" w:rsidRDefault="00D853AE" w:rsidP="00D853AE">
      <w:pPr>
        <w:rPr>
          <w:sz w:val="16"/>
        </w:rPr>
      </w:pPr>
      <w:r w:rsidRPr="005A5EF3">
        <w:rPr>
          <w:sz w:val="16"/>
        </w:rPr>
        <w:t xml:space="preserve">Clean energy innovation includes bridging technologies across the “valleys of death.” The first valley of death – the phase in development between R&amp;D and prototyping the first generation of a technology – is crucially important because it takes the innovation out of the lab and proves its commercial viability. But </w:t>
      </w:r>
      <w:r w:rsidRPr="005A5EF3">
        <w:rPr>
          <w:highlight w:val="yellow"/>
          <w:u w:val="single"/>
        </w:rPr>
        <w:t>building the first prototype</w:t>
      </w:r>
      <w:r w:rsidRPr="005A5EF3">
        <w:rPr>
          <w:u w:val="single"/>
        </w:rPr>
        <w:t xml:space="preserve"> </w:t>
      </w:r>
      <w:r w:rsidRPr="005A5EF3">
        <w:rPr>
          <w:highlight w:val="yellow"/>
          <w:u w:val="single"/>
        </w:rPr>
        <w:t>of</w:t>
      </w:r>
      <w:r w:rsidRPr="005A5EF3">
        <w:rPr>
          <w:u w:val="single"/>
        </w:rPr>
        <w:t xml:space="preserve"> </w:t>
      </w:r>
      <w:r w:rsidRPr="005A5EF3">
        <w:rPr>
          <w:sz w:val="16"/>
        </w:rPr>
        <w:t xml:space="preserve">a radically new solar installation or demonstrating </w:t>
      </w:r>
      <w:r w:rsidRPr="005A5EF3">
        <w:rPr>
          <w:highlight w:val="yellow"/>
          <w:u w:val="single"/>
        </w:rPr>
        <w:t>a</w:t>
      </w:r>
      <w:r w:rsidRPr="005A5EF3">
        <w:rPr>
          <w:u w:val="single"/>
        </w:rPr>
        <w:t xml:space="preserve"> </w:t>
      </w:r>
      <w:r w:rsidRPr="005A5EF3">
        <w:rPr>
          <w:sz w:val="16"/>
        </w:rPr>
        <w:t xml:space="preserve">new </w:t>
      </w:r>
      <w:r w:rsidRPr="005A5EF3">
        <w:rPr>
          <w:highlight w:val="yellow"/>
          <w:u w:val="single"/>
        </w:rPr>
        <w:t>small modular</w:t>
      </w:r>
      <w:r w:rsidRPr="005A5EF3">
        <w:rPr>
          <w:u w:val="single"/>
        </w:rPr>
        <w:t xml:space="preserve"> </w:t>
      </w:r>
      <w:r w:rsidRPr="005A5EF3">
        <w:rPr>
          <w:sz w:val="16"/>
        </w:rPr>
        <w:t xml:space="preserve">nuclear </w:t>
      </w:r>
      <w:r w:rsidRPr="005A5EF3">
        <w:rPr>
          <w:highlight w:val="yellow"/>
          <w:u w:val="single"/>
        </w:rPr>
        <w:t xml:space="preserve">reactor is </w:t>
      </w:r>
      <w:r w:rsidRPr="005A5EF3">
        <w:rPr>
          <w:b/>
          <w:bCs/>
          <w:sz w:val="24"/>
          <w:szCs w:val="24"/>
          <w:highlight w:val="yellow"/>
          <w:u w:val="single"/>
        </w:rPr>
        <w:t>capital intensive and risky</w:t>
      </w:r>
      <w:r w:rsidRPr="005A5EF3">
        <w:rPr>
          <w:sz w:val="16"/>
        </w:rPr>
        <w:t xml:space="preserve">. Because of this, </w:t>
      </w:r>
      <w:r w:rsidRPr="005A5EF3">
        <w:rPr>
          <w:u w:val="single"/>
        </w:rPr>
        <w:t xml:space="preserve">the private sector has historically provided little support for this stage </w:t>
      </w:r>
      <w:r w:rsidRPr="005A5EF3">
        <w:rPr>
          <w:sz w:val="16"/>
        </w:rPr>
        <w:t xml:space="preserve">of development and would rather wait until new technologies yield a higher rate of return. So </w:t>
      </w:r>
      <w:r w:rsidRPr="005A5EF3">
        <w:rPr>
          <w:highlight w:val="yellow"/>
          <w:u w:val="single"/>
        </w:rPr>
        <w:t xml:space="preserve">the federal government has played a </w:t>
      </w:r>
      <w:r w:rsidRPr="005A5EF3">
        <w:rPr>
          <w:b/>
          <w:bCs/>
          <w:sz w:val="24"/>
          <w:szCs w:val="24"/>
          <w:highlight w:val="yellow"/>
          <w:u w:val="single"/>
        </w:rPr>
        <w:t>significant role</w:t>
      </w:r>
      <w:r w:rsidRPr="005A5EF3">
        <w:rPr>
          <w:sz w:val="24"/>
          <w:szCs w:val="24"/>
          <w:u w:val="single"/>
        </w:rPr>
        <w:t xml:space="preserve"> </w:t>
      </w:r>
      <w:r w:rsidRPr="005A5EF3">
        <w:rPr>
          <w:sz w:val="16"/>
        </w:rPr>
        <w:t xml:space="preserve">in developing many of the last century’s breakthrough technologies </w:t>
      </w:r>
      <w:r w:rsidRPr="005A5EF3">
        <w:rPr>
          <w:highlight w:val="yellow"/>
          <w:u w:val="single"/>
        </w:rPr>
        <w:t>through</w:t>
      </w:r>
      <w:r w:rsidRPr="005A5EF3">
        <w:rPr>
          <w:u w:val="single"/>
        </w:rPr>
        <w:t xml:space="preserve"> </w:t>
      </w:r>
      <w:r w:rsidRPr="005A5EF3">
        <w:rPr>
          <w:sz w:val="16"/>
        </w:rPr>
        <w:t xml:space="preserve">demonstration and </w:t>
      </w:r>
      <w:r w:rsidRPr="005A5EF3">
        <w:rPr>
          <w:rStyle w:val="Emphasis"/>
          <w:highlight w:val="yellow"/>
        </w:rPr>
        <w:t>test-bed projects</w:t>
      </w:r>
      <w:r w:rsidRPr="005A5EF3">
        <w:rPr>
          <w:sz w:val="16"/>
        </w:rPr>
        <w:t xml:space="preserve">. Past breakthrough technologies like the Internet, nuclear power plants, and jet engines were initially built and tested at federal labs and through private sector collaborations with the military. Currently, </w:t>
      </w:r>
      <w:r w:rsidRPr="005A5EF3">
        <w:rPr>
          <w:highlight w:val="yellow"/>
          <w:u w:val="single"/>
        </w:rPr>
        <w:t>the U</w:t>
      </w:r>
      <w:r w:rsidRPr="005A5EF3">
        <w:rPr>
          <w:u w:val="single"/>
        </w:rPr>
        <w:t xml:space="preserve">nited </w:t>
      </w:r>
      <w:r w:rsidRPr="005A5EF3">
        <w:rPr>
          <w:highlight w:val="yellow"/>
          <w:u w:val="single"/>
        </w:rPr>
        <w:t>S</w:t>
      </w:r>
      <w:r w:rsidRPr="005A5EF3">
        <w:rPr>
          <w:u w:val="single"/>
        </w:rPr>
        <w:t xml:space="preserve">tates </w:t>
      </w:r>
      <w:r w:rsidRPr="005A5EF3">
        <w:rPr>
          <w:highlight w:val="yellow"/>
          <w:u w:val="single"/>
        </w:rPr>
        <w:t>is just beginning to implement strategies for bridging technologies from the lab to demonstration</w:t>
      </w:r>
      <w:r w:rsidRPr="005A5EF3">
        <w:rPr>
          <w:sz w:val="16"/>
        </w:rPr>
        <w:t xml:space="preserve">, such as through the agreement between ARPA-E </w:t>
      </w:r>
      <w:r w:rsidRPr="005A5EF3">
        <w:rPr>
          <w:highlight w:val="yellow"/>
          <w:u w:val="single"/>
        </w:rPr>
        <w:t xml:space="preserve">and the </w:t>
      </w:r>
      <w:r w:rsidRPr="005A5EF3">
        <w:rPr>
          <w:b/>
          <w:bCs/>
          <w:sz w:val="24"/>
          <w:szCs w:val="24"/>
          <w:highlight w:val="yellow"/>
          <w:u w:val="single"/>
        </w:rPr>
        <w:t>Department of Defense to test</w:t>
      </w:r>
      <w:r w:rsidRPr="005A5EF3">
        <w:rPr>
          <w:sz w:val="24"/>
          <w:szCs w:val="24"/>
          <w:u w:val="single"/>
        </w:rPr>
        <w:t xml:space="preserve"> </w:t>
      </w:r>
      <w:r w:rsidRPr="005A5EF3">
        <w:rPr>
          <w:sz w:val="16"/>
        </w:rPr>
        <w:t xml:space="preserve">advanced </w:t>
      </w:r>
      <w:r w:rsidRPr="005A5EF3">
        <w:rPr>
          <w:b/>
          <w:bCs/>
          <w:sz w:val="24"/>
          <w:szCs w:val="24"/>
          <w:highlight w:val="yellow"/>
          <w:u w:val="single"/>
        </w:rPr>
        <w:t>energy technologies suitable for the militaries needs</w:t>
      </w:r>
      <w:r w:rsidRPr="005A5EF3">
        <w:rPr>
          <w:u w:val="single"/>
        </w:rPr>
        <w:t xml:space="preserve">. </w:t>
      </w:r>
      <w:r w:rsidRPr="005A5EF3">
        <w:rPr>
          <w:sz w:val="16"/>
        </w:rPr>
        <w:t>But these policies are not permanent, as they are enforced at the agency level without a national strategy or Congressional mandate.</w:t>
      </w:r>
    </w:p>
    <w:p w:rsidR="00D853AE" w:rsidRPr="005A5EF3" w:rsidRDefault="00D853AE" w:rsidP="00D853AE">
      <w:pPr>
        <w:rPr>
          <w:rStyle w:val="StyleStyleBold12pt"/>
          <w:b w:val="0"/>
          <w:bCs w:val="0"/>
          <w:sz w:val="16"/>
        </w:rPr>
      </w:pPr>
    </w:p>
    <w:p w:rsidR="00D853AE" w:rsidRPr="005A5EF3" w:rsidRDefault="00D853AE" w:rsidP="00D853AE"/>
    <w:p w:rsidR="00D853AE" w:rsidRPr="005A5EF3" w:rsidRDefault="00D853AE" w:rsidP="00D853AE"/>
    <w:p w:rsidR="00D853AE" w:rsidRPr="005A5EF3" w:rsidRDefault="00D853AE" w:rsidP="00D853AE">
      <w:pPr>
        <w:pStyle w:val="Heading3"/>
        <w:rPr>
          <w:rFonts w:cs="Times New Roman"/>
        </w:rPr>
      </w:pPr>
      <w:r w:rsidRPr="005A5EF3">
        <w:rPr>
          <w:rFonts w:cs="Times New Roman"/>
        </w:rPr>
        <w:lastRenderedPageBreak/>
        <w:t xml:space="preserve">2NC – Free Market – SMR Links </w:t>
      </w:r>
    </w:p>
    <w:p w:rsidR="00D853AE" w:rsidRPr="005A5EF3" w:rsidRDefault="00D853AE" w:rsidP="00D853AE">
      <w:pPr>
        <w:pStyle w:val="Heading4"/>
        <w:rPr>
          <w:rFonts w:cs="Times New Roman"/>
        </w:rPr>
      </w:pPr>
      <w:r w:rsidRPr="005A5EF3">
        <w:rPr>
          <w:rFonts w:cs="Times New Roman"/>
        </w:rPr>
        <w:t>More warrants- picks winners and losers</w:t>
      </w:r>
    </w:p>
    <w:p w:rsidR="00D853AE" w:rsidRPr="005A5EF3" w:rsidRDefault="00D853AE" w:rsidP="00D853AE">
      <w:r w:rsidRPr="005A5EF3">
        <w:rPr>
          <w:rStyle w:val="StyleStyleBold12pt"/>
        </w:rPr>
        <w:t>Spencer ’11</w:t>
      </w:r>
      <w:r w:rsidRPr="005A5EF3">
        <w:t xml:space="preserve"> (Jack Spencer is Research Fellow in Nuclear Energy in the Thomas A. Roe Institute for Economic Policy, Studies at The Heritage Foundation, “Congress’s Recent Attempts to Promote Small Modular Nuclear Reactors Fall Short”, </w:t>
      </w:r>
      <w:hyperlink r:id="rId15" w:history="1">
        <w:r w:rsidRPr="005A5EF3">
          <w:rPr>
            <w:rStyle w:val="Hyperlink"/>
          </w:rPr>
          <w:t>http://thf_media.s3.amazonaws.com/2011/pdf/wm3283.pdf</w:t>
        </w:r>
      </w:hyperlink>
      <w:r w:rsidRPr="005A5EF3">
        <w:t>, June 8, 2011, LEQ)</w:t>
      </w:r>
    </w:p>
    <w:p w:rsidR="00D853AE" w:rsidRPr="005A5EF3" w:rsidRDefault="00D853AE" w:rsidP="00D853AE"/>
    <w:p w:rsidR="00D853AE" w:rsidRPr="005A5EF3" w:rsidRDefault="00D853AE" w:rsidP="00D853AE">
      <w:pPr>
        <w:rPr>
          <w:rStyle w:val="TitleChar"/>
        </w:rPr>
      </w:pPr>
      <w:r w:rsidRPr="005A5EF3">
        <w:rPr>
          <w:sz w:val="16"/>
        </w:rPr>
        <w:t xml:space="preserve">This is the wrong approach because: • It consolidates too much power in Washington. The legislation creates public–private partnerships to “develop” standard designs and “demonstrate” SMR licensing, but private companies already design SMRs. </w:t>
      </w:r>
      <w:r w:rsidRPr="005A5EF3">
        <w:rPr>
          <w:rStyle w:val="TitleChar"/>
        </w:rPr>
        <w:t>There is no need for the federal government to intervene</w:t>
      </w:r>
      <w:r w:rsidRPr="005A5EF3">
        <w:rPr>
          <w:sz w:val="16"/>
        </w:rPr>
        <w:t xml:space="preserve">. Moreover, the licensing process should occur between the design owner and the Nuclear Regulatory Commission (NRC). There is no role for the DOE. • </w:t>
      </w:r>
      <w:r w:rsidRPr="005A5EF3">
        <w:rPr>
          <w:rStyle w:val="TitleChar"/>
          <w:highlight w:val="yellow"/>
        </w:rPr>
        <w:t xml:space="preserve">Lack of clarity risks </w:t>
      </w:r>
      <w:r w:rsidRPr="005A5EF3">
        <w:rPr>
          <w:rStyle w:val="Emphasis"/>
          <w:highlight w:val="yellow"/>
        </w:rPr>
        <w:t>socializing</w:t>
      </w:r>
      <w:r w:rsidRPr="005A5EF3">
        <w:rPr>
          <w:rStyle w:val="TitleChar"/>
          <w:highlight w:val="yellow"/>
        </w:rPr>
        <w:t xml:space="preserve"> the SMR industry</w:t>
      </w:r>
      <w:r w:rsidRPr="005A5EF3">
        <w:rPr>
          <w:sz w:val="16"/>
        </w:rPr>
        <w:t xml:space="preserve">. </w:t>
      </w:r>
      <w:r w:rsidRPr="005A5EF3">
        <w:rPr>
          <w:rStyle w:val="TitleChar"/>
        </w:rPr>
        <w:t xml:space="preserve">The </w:t>
      </w:r>
      <w:r w:rsidRPr="005A5EF3">
        <w:rPr>
          <w:rStyle w:val="TitleChar"/>
          <w:highlight w:val="yellow"/>
        </w:rPr>
        <w:t>legislation uses taxpayer money to pay for up to 50 percent of SMR</w:t>
      </w:r>
      <w:r w:rsidRPr="005A5EF3">
        <w:rPr>
          <w:rStyle w:val="TitleChar"/>
        </w:rPr>
        <w:t xml:space="preserve"> design development </w:t>
      </w:r>
      <w:r w:rsidRPr="005A5EF3">
        <w:rPr>
          <w:sz w:val="16"/>
        </w:rPr>
        <w:t>and 25 percent of the licensing costs</w:t>
      </w:r>
      <w:r w:rsidRPr="005A5EF3">
        <w:rPr>
          <w:rStyle w:val="TitleChar"/>
        </w:rPr>
        <w:t xml:space="preserve">. </w:t>
      </w:r>
      <w:r w:rsidRPr="005A5EF3">
        <w:rPr>
          <w:rStyle w:val="TitleChar"/>
          <w:highlight w:val="yellow"/>
        </w:rPr>
        <w:t>Critically</w:t>
      </w:r>
      <w:r w:rsidRPr="005A5EF3">
        <w:rPr>
          <w:rStyle w:val="TitleChar"/>
        </w:rPr>
        <w:t xml:space="preserve">, it </w:t>
      </w:r>
      <w:r w:rsidRPr="005A5EF3">
        <w:rPr>
          <w:rStyle w:val="TitleChar"/>
          <w:highlight w:val="yellow"/>
        </w:rPr>
        <w:t xml:space="preserve">does not stipulate who will own the part of the designs </w:t>
      </w:r>
      <w:r w:rsidRPr="005A5EF3">
        <w:rPr>
          <w:rStyle w:val="TitleChar"/>
        </w:rPr>
        <w:t xml:space="preserve">that </w:t>
      </w:r>
      <w:r w:rsidRPr="005A5EF3">
        <w:rPr>
          <w:rStyle w:val="TitleChar"/>
          <w:highlight w:val="yellow"/>
        </w:rPr>
        <w:t>taxpayers</w:t>
      </w:r>
      <w:r w:rsidRPr="005A5EF3">
        <w:rPr>
          <w:rStyle w:val="TitleChar"/>
        </w:rPr>
        <w:t xml:space="preserve"> have </w:t>
      </w:r>
      <w:r w:rsidRPr="005A5EF3">
        <w:rPr>
          <w:rStyle w:val="TitleChar"/>
          <w:highlight w:val="yellow"/>
        </w:rPr>
        <w:t>funded</w:t>
      </w:r>
      <w:r w:rsidRPr="005A5EF3">
        <w:rPr>
          <w:rStyle w:val="TitleChar"/>
        </w:rPr>
        <w:t>.</w:t>
      </w:r>
      <w:r w:rsidRPr="005A5EF3">
        <w:rPr>
          <w:sz w:val="16"/>
        </w:rPr>
        <w:t xml:space="preserve"> So in essence, </w:t>
      </w:r>
      <w:r w:rsidRPr="005A5EF3">
        <w:rPr>
          <w:rStyle w:val="TitleChar"/>
        </w:rPr>
        <w:t xml:space="preserve">the </w:t>
      </w:r>
      <w:r w:rsidRPr="005A5EF3">
        <w:rPr>
          <w:rStyle w:val="TitleChar"/>
          <w:highlight w:val="yellow"/>
        </w:rPr>
        <w:t>legislation creates a situation where</w:t>
      </w:r>
      <w:r w:rsidRPr="005A5EF3">
        <w:rPr>
          <w:rStyle w:val="TitleChar"/>
        </w:rPr>
        <w:t xml:space="preserve"> </w:t>
      </w:r>
      <w:r w:rsidRPr="005A5EF3">
        <w:rPr>
          <w:rStyle w:val="TitleChar"/>
          <w:highlight w:val="yellow"/>
        </w:rPr>
        <w:t>the</w:t>
      </w:r>
      <w:r w:rsidRPr="005A5EF3">
        <w:rPr>
          <w:rStyle w:val="TitleChar"/>
        </w:rPr>
        <w:t xml:space="preserve"> federal </w:t>
      </w:r>
      <w:r w:rsidRPr="005A5EF3">
        <w:rPr>
          <w:rStyle w:val="TitleChar"/>
          <w:highlight w:val="yellow"/>
        </w:rPr>
        <w:t>government designs reactors and has an ownership</w:t>
      </w:r>
      <w:r w:rsidRPr="005A5EF3">
        <w:rPr>
          <w:rStyle w:val="TitleChar"/>
        </w:rPr>
        <w:t xml:space="preserve"> stake </w:t>
      </w:r>
      <w:r w:rsidRPr="005A5EF3">
        <w:rPr>
          <w:rStyle w:val="TitleChar"/>
          <w:highlight w:val="yellow"/>
        </w:rPr>
        <w:t xml:space="preserve">in them. </w:t>
      </w:r>
      <w:r w:rsidRPr="005A5EF3">
        <w:rPr>
          <w:rStyle w:val="Emphasis"/>
          <w:highlight w:val="yellow"/>
        </w:rPr>
        <w:t>• It is anti-competitive</w:t>
      </w:r>
      <w:r w:rsidRPr="005A5EF3">
        <w:rPr>
          <w:sz w:val="16"/>
        </w:rPr>
        <w:t xml:space="preserve">. </w:t>
      </w:r>
      <w:r w:rsidRPr="005A5EF3">
        <w:rPr>
          <w:rStyle w:val="TitleChar"/>
          <w:highlight w:val="yellow"/>
        </w:rPr>
        <w:t>Multiple companies have invested private dollars</w:t>
      </w:r>
      <w:r w:rsidRPr="005A5EF3">
        <w:rPr>
          <w:rStyle w:val="TitleChar"/>
        </w:rPr>
        <w:t xml:space="preserve"> and resources to build the commercial SMR business</w:t>
      </w:r>
      <w:r w:rsidRPr="005A5EF3">
        <w:rPr>
          <w:sz w:val="16"/>
        </w:rPr>
        <w:t xml:space="preserve">. </w:t>
      </w:r>
      <w:r w:rsidRPr="005A5EF3">
        <w:rPr>
          <w:rStyle w:val="Emphasis"/>
          <w:highlight w:val="yellow"/>
        </w:rPr>
        <w:t>By choosing winners and losers,</w:t>
      </w:r>
      <w:r w:rsidRPr="005A5EF3">
        <w:rPr>
          <w:sz w:val="16"/>
        </w:rPr>
        <w:t xml:space="preserve"> </w:t>
      </w:r>
      <w:r w:rsidRPr="005A5EF3">
        <w:rPr>
          <w:rStyle w:val="TitleChar"/>
        </w:rPr>
        <w:t xml:space="preserve">the </w:t>
      </w:r>
      <w:r w:rsidRPr="005A5EF3">
        <w:rPr>
          <w:rStyle w:val="TitleChar"/>
          <w:highlight w:val="yellow"/>
        </w:rPr>
        <w:t>DOE would take away</w:t>
      </w:r>
      <w:r w:rsidRPr="005A5EF3">
        <w:rPr>
          <w:rStyle w:val="TitleChar"/>
        </w:rPr>
        <w:t xml:space="preserve"> the </w:t>
      </w:r>
      <w:r w:rsidRPr="005A5EF3">
        <w:rPr>
          <w:rStyle w:val="TitleChar"/>
          <w:highlight w:val="yellow"/>
        </w:rPr>
        <w:t xml:space="preserve">incentive to compete and replace it with the incentive to </w:t>
      </w:r>
      <w:r w:rsidRPr="005A5EF3">
        <w:rPr>
          <w:rStyle w:val="Emphasis"/>
          <w:highlight w:val="yellow"/>
        </w:rPr>
        <w:t>lobby Washington</w:t>
      </w:r>
      <w:r w:rsidRPr="005A5EF3">
        <w:rPr>
          <w:sz w:val="16"/>
        </w:rPr>
        <w:t xml:space="preserve">. </w:t>
      </w:r>
      <w:r w:rsidRPr="005A5EF3">
        <w:rPr>
          <w:rStyle w:val="TitleChar"/>
        </w:rPr>
        <w:t xml:space="preserve">The result would be that </w:t>
      </w:r>
      <w:r w:rsidRPr="005A5EF3">
        <w:rPr>
          <w:rStyle w:val="TitleChar"/>
          <w:highlight w:val="yellow"/>
        </w:rPr>
        <w:t xml:space="preserve">Washington, </w:t>
      </w:r>
      <w:r w:rsidRPr="005A5EF3">
        <w:rPr>
          <w:rStyle w:val="Emphasis"/>
          <w:highlight w:val="yellow"/>
        </w:rPr>
        <w:t>not the market</w:t>
      </w:r>
      <w:r w:rsidRPr="005A5EF3">
        <w:rPr>
          <w:rStyle w:val="TitleChar"/>
          <w:highlight w:val="yellow"/>
        </w:rPr>
        <w:t>, would decide which technologies move forward</w:t>
      </w:r>
      <w:r w:rsidRPr="005A5EF3">
        <w:rPr>
          <w:rStyle w:val="TitleChar"/>
        </w:rPr>
        <w:t xml:space="preserve">. </w:t>
      </w:r>
    </w:p>
    <w:p w:rsidR="00D853AE" w:rsidRPr="005A5EF3" w:rsidRDefault="00D853AE" w:rsidP="00D853AE">
      <w:pPr>
        <w:rPr>
          <w:sz w:val="16"/>
        </w:rPr>
      </w:pPr>
    </w:p>
    <w:p w:rsidR="00D853AE" w:rsidRPr="005A5EF3" w:rsidRDefault="00D853AE" w:rsidP="00D853AE">
      <w:pPr>
        <w:pStyle w:val="Heading3"/>
        <w:rPr>
          <w:rFonts w:cs="Times New Roman"/>
        </w:rPr>
      </w:pPr>
      <w:r w:rsidRPr="005A5EF3">
        <w:rPr>
          <w:rFonts w:cs="Times New Roman"/>
        </w:rPr>
        <w:lastRenderedPageBreak/>
        <w:t xml:space="preserve">AT: Perm – Do the CP </w:t>
      </w:r>
    </w:p>
    <w:p w:rsidR="00D853AE" w:rsidRPr="005A5EF3" w:rsidRDefault="00D853AE" w:rsidP="00D853AE">
      <w:pPr>
        <w:pStyle w:val="Heading4"/>
        <w:rPr>
          <w:rFonts w:cs="Times New Roman"/>
        </w:rPr>
      </w:pPr>
      <w:r w:rsidRPr="005A5EF3">
        <w:rPr>
          <w:rFonts w:cs="Times New Roman"/>
          <w:u w:val="single"/>
        </w:rPr>
        <w:t>Severs Plural</w:t>
      </w:r>
      <w:r w:rsidRPr="005A5EF3">
        <w:rPr>
          <w:rFonts w:cs="Times New Roman"/>
        </w:rPr>
        <w:t xml:space="preserve"> – CP builds one reactor – plan acquires more – the CP is plan minus </w:t>
      </w:r>
    </w:p>
    <w:p w:rsidR="00D853AE" w:rsidRPr="005A5EF3" w:rsidRDefault="00D853AE" w:rsidP="00D853AE">
      <w:bookmarkStart w:id="2" w:name="Plural_forms"/>
      <w:bookmarkEnd w:id="2"/>
      <w:r w:rsidRPr="005A5EF3">
        <w:rPr>
          <w:rStyle w:val="StyleStyleBold12pt"/>
        </w:rPr>
        <w:t>Meridith.edu No date</w:t>
      </w:r>
      <w:r w:rsidRPr="005A5EF3">
        <w:t xml:space="preserve"> ("Plural and Possessive," http://www.meredith.edu/grammar/plural.htm)</w:t>
      </w:r>
    </w:p>
    <w:p w:rsidR="00D853AE" w:rsidRPr="005A5EF3" w:rsidRDefault="00D853AE" w:rsidP="00D853AE">
      <w:pPr>
        <w:rPr>
          <w:u w:val="single"/>
        </w:rPr>
      </w:pPr>
      <w:r w:rsidRPr="005A5EF3">
        <w:rPr>
          <w:highlight w:val="yellow"/>
          <w:u w:val="single"/>
        </w:rPr>
        <w:t>The plural form</w:t>
      </w:r>
      <w:r w:rsidRPr="005A5EF3">
        <w:rPr>
          <w:u w:val="single"/>
        </w:rPr>
        <w:t xml:space="preserve"> of a noun </w:t>
      </w:r>
      <w:r w:rsidRPr="005A5EF3">
        <w:rPr>
          <w:highlight w:val="yellow"/>
          <w:u w:val="single"/>
        </w:rPr>
        <w:t>indicates</w:t>
      </w:r>
      <w:r w:rsidRPr="005A5EF3">
        <w:rPr>
          <w:u w:val="single"/>
        </w:rPr>
        <w:t xml:space="preserve"> </w:t>
      </w:r>
      <w:r w:rsidRPr="005A5EF3">
        <w:t xml:space="preserve">simply that </w:t>
      </w:r>
      <w:r w:rsidRPr="005A5EF3">
        <w:rPr>
          <w:highlight w:val="yellow"/>
          <w:u w:val="single"/>
        </w:rPr>
        <w:t xml:space="preserve">there </w:t>
      </w:r>
      <w:proofErr w:type="gramStart"/>
      <w:r w:rsidRPr="005A5EF3">
        <w:rPr>
          <w:highlight w:val="yellow"/>
          <w:u w:val="single"/>
        </w:rPr>
        <w:t>are</w:t>
      </w:r>
      <w:proofErr w:type="gramEnd"/>
      <w:r w:rsidRPr="005A5EF3">
        <w:rPr>
          <w:highlight w:val="yellow"/>
          <w:u w:val="single"/>
        </w:rPr>
        <w:t xml:space="preserve"> more than one</w:t>
      </w:r>
      <w:r w:rsidRPr="005A5EF3">
        <w:rPr>
          <w:u w:val="single"/>
        </w:rPr>
        <w:t xml:space="preserve"> </w:t>
      </w:r>
      <w:r w:rsidRPr="005A5EF3">
        <w:t xml:space="preserve">of the person or thing in question. For most nouns, </w:t>
      </w:r>
      <w:r w:rsidRPr="005A5EF3">
        <w:rPr>
          <w:highlight w:val="yellow"/>
          <w:u w:val="single"/>
        </w:rPr>
        <w:t>the plural</w:t>
      </w:r>
      <w:r w:rsidRPr="005A5EF3">
        <w:rPr>
          <w:u w:val="single"/>
        </w:rPr>
        <w:t xml:space="preserve"> form </w:t>
      </w:r>
      <w:r w:rsidRPr="005A5EF3">
        <w:rPr>
          <w:highlight w:val="yellow"/>
          <w:u w:val="single"/>
        </w:rPr>
        <w:t>includes the letter "s" at the end of the word</w:t>
      </w:r>
      <w:r w:rsidRPr="005A5EF3">
        <w:rPr>
          <w:u w:val="single"/>
        </w:rPr>
        <w:t>:</w:t>
      </w:r>
    </w:p>
    <w:p w:rsidR="00D853AE" w:rsidRPr="005A5EF3" w:rsidRDefault="00D853AE" w:rsidP="00D853AE"/>
    <w:p w:rsidR="00D853AE" w:rsidRPr="00D17C4E" w:rsidRDefault="00D853AE" w:rsidP="00D853AE"/>
    <w:p w:rsidR="00D853AE" w:rsidRDefault="00D853AE" w:rsidP="00D853AE">
      <w:pPr>
        <w:pStyle w:val="Heading2"/>
      </w:pPr>
      <w:r w:rsidRPr="00F04675">
        <w:rPr>
          <w:lang w:eastAsia="zh-CN"/>
        </w:rPr>
        <w:lastRenderedPageBreak/>
        <w:t>MANUFACTURING</w:t>
      </w:r>
    </w:p>
    <w:p w:rsidR="00D853AE" w:rsidRPr="005A5EF3" w:rsidRDefault="00D853AE" w:rsidP="00D853AE"/>
    <w:p w:rsidR="00D853AE" w:rsidRDefault="00D853AE" w:rsidP="00D853AE">
      <w:pPr>
        <w:pStyle w:val="Heading2"/>
      </w:pPr>
      <w:r w:rsidRPr="00F04675">
        <w:rPr>
          <w:lang w:eastAsia="zh-CN"/>
        </w:rPr>
        <w:lastRenderedPageBreak/>
        <w:t>CHINA EXPORT</w:t>
      </w:r>
    </w:p>
    <w:p w:rsidR="00D853AE" w:rsidRDefault="00D853AE" w:rsidP="00D853AE">
      <w:pPr>
        <w:pStyle w:val="Heading2"/>
      </w:pPr>
      <w:r>
        <w:rPr>
          <w:rFonts w:eastAsia="SimSun"/>
          <w:lang w:eastAsia="zh-CN"/>
        </w:rPr>
        <w:lastRenderedPageBreak/>
        <w:t>Solvency</w:t>
      </w:r>
    </w:p>
    <w:p w:rsidR="00D853AE" w:rsidRDefault="00D853AE" w:rsidP="00D853AE">
      <w:pPr>
        <w:pStyle w:val="Heading3"/>
      </w:pPr>
      <w:r w:rsidRPr="00F04675">
        <w:rPr>
          <w:rFonts w:eastAsia="SimSun"/>
          <w:lang w:eastAsia="zh-CN"/>
        </w:rPr>
        <w:lastRenderedPageBreak/>
        <w:t>2nc NRC</w:t>
      </w:r>
    </w:p>
    <w:p w:rsidR="00D853AE" w:rsidRDefault="00D853AE" w:rsidP="00D853AE">
      <w:pPr>
        <w:rPr>
          <w:rStyle w:val="StyleStyleBold12pt"/>
        </w:rPr>
      </w:pPr>
    </w:p>
    <w:p w:rsidR="00D853AE" w:rsidRPr="00FF0F57" w:rsidRDefault="00D853AE" w:rsidP="00D853AE">
      <w:pPr>
        <w:pStyle w:val="Heading4"/>
      </w:pPr>
      <w:r w:rsidRPr="00F04675">
        <w:rPr>
          <w:rFonts w:eastAsia="SimSun"/>
          <w:lang w:eastAsia="zh-CN"/>
        </w:rPr>
        <w:t xml:space="preserve">And they need to establish a </w:t>
      </w:r>
      <w:r w:rsidRPr="00F04675">
        <w:rPr>
          <w:rFonts w:eastAsia="SimSun"/>
          <w:u w:val="single"/>
          <w:lang w:eastAsia="zh-CN"/>
        </w:rPr>
        <w:t>new</w:t>
      </w:r>
      <w:r w:rsidRPr="00F04675">
        <w:rPr>
          <w:rFonts w:eastAsia="SimSun"/>
          <w:lang w:eastAsia="zh-CN"/>
        </w:rPr>
        <w:t xml:space="preserve"> regulatory pathway- that’s extra topical- or no solvency- their author</w:t>
      </w:r>
    </w:p>
    <w:p w:rsidR="00D853AE" w:rsidRDefault="00D853AE" w:rsidP="00D853AE">
      <w:r w:rsidRPr="00F04675">
        <w:rPr>
          <w:rStyle w:val="StyleStyleBold12pt"/>
          <w:rFonts w:eastAsia="SimSun"/>
          <w:lang w:eastAsia="zh-CN"/>
        </w:rPr>
        <w:t>Spencer and Loris ’11</w:t>
      </w:r>
      <w:r w:rsidRPr="00F04675">
        <w:rPr>
          <w:rFonts w:eastAsia="SimSun"/>
          <w:lang w:eastAsia="zh-CN"/>
        </w:rPr>
        <w:t xml:space="preserve"> (Jack Spencer is Research Fellow in Nuclear Energy in the Thomas A. Roe Institute for Economic Policy Studies, and Nicolas D. Loris is a Research Associate in the Roe Institute, “A Big Future for Small Nuclear Reactors?”, February 2, 2011, LEQ)</w:t>
      </w:r>
    </w:p>
    <w:p w:rsidR="00D853AE" w:rsidRPr="0039234E" w:rsidRDefault="00D853AE" w:rsidP="00D853AE">
      <w:pPr>
        <w:tabs>
          <w:tab w:val="left" w:pos="1140"/>
        </w:tabs>
      </w:pPr>
      <w:r>
        <w:rPr>
          <w:lang w:eastAsia="zh-CN"/>
        </w:rPr>
        <w:tab/>
      </w:r>
    </w:p>
    <w:p w:rsidR="00D853AE" w:rsidRDefault="00D853AE" w:rsidP="00D853AE">
      <w:pPr>
        <w:rPr>
          <w:sz w:val="16"/>
        </w:rPr>
      </w:pPr>
      <w:r w:rsidRPr="00F04675">
        <w:rPr>
          <w:rFonts w:eastAsia="SimSun"/>
          <w:sz w:val="16"/>
          <w:lang w:eastAsia="zh-CN"/>
        </w:rPr>
        <w:t xml:space="preserve">• </w:t>
      </w:r>
      <w:r w:rsidRPr="00F04675">
        <w:rPr>
          <w:rStyle w:val="StyleBoldUnderline"/>
          <w:rFonts w:eastAsia="SimSun"/>
          <w:highlight w:val="cyan"/>
          <w:lang w:eastAsia="zh-CN"/>
        </w:rPr>
        <w:t>Establish a new licensing pathway</w:t>
      </w:r>
      <w:r w:rsidRPr="00F04675">
        <w:rPr>
          <w:rFonts w:eastAsia="SimSun"/>
          <w:sz w:val="16"/>
          <w:lang w:eastAsia="zh-CN"/>
        </w:rPr>
        <w:t xml:space="preserve">. </w:t>
      </w:r>
      <w:r w:rsidRPr="00F04675">
        <w:rPr>
          <w:rStyle w:val="StyleBoldUnderline"/>
          <w:rFonts w:eastAsia="SimSun"/>
          <w:lang w:eastAsia="zh-CN"/>
        </w:rPr>
        <w:t>The current licensing pathway relies on reactor customers to drive the regulatory process.</w:t>
      </w:r>
      <w:r w:rsidRPr="00F04675">
        <w:rPr>
          <w:rFonts w:eastAsia="SimSun"/>
          <w:sz w:val="16"/>
          <w:lang w:eastAsia="zh-CN"/>
        </w:rPr>
        <w:t xml:space="preserve"> </w:t>
      </w:r>
      <w:r w:rsidRPr="00F04675">
        <w:rPr>
          <w:rStyle w:val="StyleBoldUnderline"/>
          <w:rFonts w:eastAsia="SimSun"/>
          <w:lang w:eastAsia="zh-CN"/>
        </w:rPr>
        <w:t xml:space="preserve">But </w:t>
      </w:r>
      <w:r w:rsidRPr="00F04675">
        <w:rPr>
          <w:rStyle w:val="Emphasis"/>
          <w:rFonts w:eastAsia="SimSun"/>
          <w:highlight w:val="cyan"/>
          <w:lang w:eastAsia="zh-CN"/>
        </w:rPr>
        <w:t>absent</w:t>
      </w:r>
      <w:r w:rsidRPr="00F04675">
        <w:rPr>
          <w:rStyle w:val="StyleBoldUnderline"/>
          <w:rFonts w:eastAsia="SimSun"/>
          <w:highlight w:val="cyan"/>
          <w:lang w:eastAsia="zh-CN"/>
        </w:rPr>
        <w:t xml:space="preserve"> an efficient</w:t>
      </w:r>
      <w:r w:rsidRPr="00F04675">
        <w:rPr>
          <w:rStyle w:val="StyleBoldUnderline"/>
          <w:rFonts w:eastAsia="SimSun"/>
          <w:lang w:eastAsia="zh-CN"/>
        </w:rPr>
        <w:t xml:space="preserve"> and predictable </w:t>
      </w:r>
      <w:r w:rsidRPr="00F04675">
        <w:rPr>
          <w:rStyle w:val="StyleBoldUnderline"/>
          <w:rFonts w:eastAsia="SimSun"/>
          <w:highlight w:val="cyan"/>
          <w:lang w:eastAsia="zh-CN"/>
        </w:rPr>
        <w:t>regulatory pathway, few customers will pursue</w:t>
      </w:r>
      <w:r w:rsidRPr="00F04675">
        <w:rPr>
          <w:rStyle w:val="StyleBoldUnderline"/>
          <w:rFonts w:eastAsia="SimSun"/>
          <w:lang w:eastAsia="zh-CN"/>
        </w:rPr>
        <w:t xml:space="preserve"> these </w:t>
      </w:r>
      <w:r w:rsidRPr="00F04675">
        <w:rPr>
          <w:rStyle w:val="StyleBoldUnderline"/>
          <w:rFonts w:eastAsia="SimSun"/>
          <w:highlight w:val="cyan"/>
          <w:lang w:eastAsia="zh-CN"/>
        </w:rPr>
        <w:t>reactor technologies</w:t>
      </w:r>
      <w:r w:rsidRPr="00F04675">
        <w:rPr>
          <w:rFonts w:eastAsia="SimSun"/>
          <w:sz w:val="16"/>
          <w:lang w:eastAsia="zh-CN"/>
        </w:rPr>
        <w:t xml:space="preserve">. </w:t>
      </w:r>
      <w:r w:rsidRPr="00F04675">
        <w:rPr>
          <w:rStyle w:val="StyleBoldUnderline"/>
          <w:rFonts w:eastAsia="SimSun"/>
          <w:lang w:eastAsia="zh-CN"/>
        </w:rPr>
        <w:t xml:space="preserve">The problem is that </w:t>
      </w:r>
      <w:r w:rsidRPr="00F04675">
        <w:rPr>
          <w:rStyle w:val="StyleBoldUnderline"/>
          <w:rFonts w:eastAsia="SimSun"/>
          <w:highlight w:val="cyan"/>
          <w:lang w:eastAsia="zh-CN"/>
        </w:rPr>
        <w:t xml:space="preserve">the legal, regulatory, and policy apparatus is built to support </w:t>
      </w:r>
      <w:r w:rsidRPr="00F04675">
        <w:rPr>
          <w:rStyle w:val="Emphasis"/>
          <w:rFonts w:eastAsia="SimSun"/>
          <w:highlight w:val="cyan"/>
          <w:lang w:eastAsia="zh-CN"/>
        </w:rPr>
        <w:t>large</w:t>
      </w:r>
      <w:r w:rsidRPr="00F04675">
        <w:rPr>
          <w:rStyle w:val="StyleBoldUnderline"/>
          <w:rFonts w:eastAsia="SimSun"/>
          <w:lang w:eastAsia="zh-CN"/>
        </w:rPr>
        <w:t xml:space="preserve"> light water </w:t>
      </w:r>
      <w:r w:rsidRPr="00F04675">
        <w:rPr>
          <w:rStyle w:val="StyleBoldUnderline"/>
          <w:rFonts w:eastAsia="SimSun"/>
          <w:highlight w:val="cyan"/>
          <w:lang w:eastAsia="zh-CN"/>
        </w:rPr>
        <w:t>reactors</w:t>
      </w:r>
      <w:r w:rsidRPr="00F04675">
        <w:rPr>
          <w:rFonts w:eastAsia="SimSun"/>
          <w:sz w:val="16"/>
          <w:highlight w:val="cyan"/>
          <w:lang w:eastAsia="zh-CN"/>
        </w:rPr>
        <w:t xml:space="preserve">, </w:t>
      </w:r>
      <w:r w:rsidRPr="00F04675">
        <w:rPr>
          <w:rStyle w:val="Emphasis"/>
          <w:rFonts w:eastAsia="SimSun"/>
          <w:highlight w:val="cyan"/>
          <w:lang w:eastAsia="zh-CN"/>
        </w:rPr>
        <w:t>effectively discriminating against other technologies.</w:t>
      </w:r>
      <w:r w:rsidRPr="00F04675">
        <w:rPr>
          <w:rFonts w:eastAsia="SimSun"/>
          <w:sz w:val="16"/>
          <w:highlight w:val="cyan"/>
          <w:lang w:eastAsia="zh-CN"/>
        </w:rPr>
        <w:t xml:space="preserve"> </w:t>
      </w:r>
      <w:r w:rsidRPr="00F04675">
        <w:rPr>
          <w:rStyle w:val="StyleBoldUnderline"/>
          <w:rFonts w:eastAsia="SimSun"/>
          <w:highlight w:val="cyan"/>
          <w:lang w:eastAsia="zh-CN"/>
        </w:rPr>
        <w:t xml:space="preserve">Establishing an </w:t>
      </w:r>
      <w:r w:rsidRPr="00F04675">
        <w:rPr>
          <w:rStyle w:val="Emphasis"/>
          <w:rFonts w:eastAsia="SimSun"/>
          <w:highlight w:val="cyan"/>
          <w:lang w:eastAsia="zh-CN"/>
        </w:rPr>
        <w:t>alternative</w:t>
      </w:r>
      <w:r w:rsidRPr="00F04675">
        <w:rPr>
          <w:rStyle w:val="StyleBoldUnderline"/>
          <w:rFonts w:eastAsia="SimSun"/>
          <w:lang w:eastAsia="zh-CN"/>
        </w:rPr>
        <w:t xml:space="preserve"> licensing </w:t>
      </w:r>
      <w:r w:rsidRPr="00F04675">
        <w:rPr>
          <w:rStyle w:val="StyleBoldUnderline"/>
          <w:rFonts w:eastAsia="SimSun"/>
          <w:highlight w:val="cyan"/>
          <w:lang w:eastAsia="zh-CN"/>
        </w:rPr>
        <w:t>pathway</w:t>
      </w:r>
      <w:r w:rsidRPr="00F04675">
        <w:rPr>
          <w:rStyle w:val="StyleBoldUnderline"/>
          <w:rFonts w:eastAsia="SimSun"/>
          <w:lang w:eastAsia="zh-CN"/>
        </w:rPr>
        <w:t xml:space="preserve"> that takes the unique attributes of small reactors into consideration </w:t>
      </w:r>
      <w:r w:rsidRPr="00F04675">
        <w:rPr>
          <w:rStyle w:val="StyleBoldUnderline"/>
          <w:rFonts w:eastAsia="SimSun"/>
          <w:highlight w:val="cyan"/>
          <w:lang w:eastAsia="zh-CN"/>
        </w:rPr>
        <w:t>could help build the</w:t>
      </w:r>
      <w:r w:rsidRPr="00F04675">
        <w:rPr>
          <w:rStyle w:val="StyleBoldUnderline"/>
          <w:rFonts w:eastAsia="SimSun"/>
          <w:lang w:eastAsia="zh-CN"/>
        </w:rPr>
        <w:t xml:space="preserve"> necessary </w:t>
      </w:r>
      <w:r w:rsidRPr="00F04675">
        <w:rPr>
          <w:rStyle w:val="StyleBoldUnderline"/>
          <w:rFonts w:eastAsia="SimSun"/>
          <w:highlight w:val="cyan"/>
          <w:lang w:eastAsia="zh-CN"/>
        </w:rPr>
        <w:t xml:space="preserve">regulatory support on which commercialization </w:t>
      </w:r>
      <w:r w:rsidRPr="00F04675">
        <w:rPr>
          <w:rStyle w:val="Emphasis"/>
          <w:rFonts w:eastAsia="SimSun"/>
          <w:highlight w:val="cyan"/>
          <w:lang w:eastAsia="zh-CN"/>
        </w:rPr>
        <w:t>ultimately depends</w:t>
      </w:r>
      <w:r w:rsidRPr="00F04675">
        <w:rPr>
          <w:rFonts w:eastAsia="SimSun"/>
          <w:sz w:val="16"/>
          <w:lang w:eastAsia="zh-CN"/>
        </w:rPr>
        <w:t xml:space="preserve">.14 • </w:t>
      </w:r>
      <w:r w:rsidRPr="00F04675">
        <w:rPr>
          <w:rStyle w:val="StyleBoldUnderline"/>
          <w:rFonts w:eastAsia="SimSun"/>
          <w:highlight w:val="cyan"/>
          <w:lang w:eastAsia="zh-CN"/>
        </w:rPr>
        <w:t>Resolve staffing, security, construction criteria</w:t>
      </w:r>
      <w:r w:rsidRPr="00F04675">
        <w:rPr>
          <w:rStyle w:val="StyleBoldUnderline"/>
          <w:rFonts w:eastAsia="SimSun"/>
          <w:lang w:eastAsia="zh-CN"/>
        </w:rPr>
        <w:t>,</w:t>
      </w:r>
      <w:r w:rsidRPr="00F04675">
        <w:rPr>
          <w:rFonts w:eastAsia="SimSun"/>
          <w:sz w:val="16"/>
          <w:lang w:eastAsia="zh-CN"/>
        </w:rPr>
        <w:t xml:space="preserve"> and fee-structure issues by December 31, 2011. The similarity of U.S. reactors has meant that the NRC could establish a common fee structure and many general regulatory guidelines for areas, such as staffing levels, security require- ments, and construction criteria. But </w:t>
      </w:r>
      <w:r w:rsidRPr="00F04675">
        <w:rPr>
          <w:rStyle w:val="StyleBoldUnderline"/>
          <w:rFonts w:eastAsia="SimSun"/>
          <w:lang w:eastAsia="zh-CN"/>
        </w:rPr>
        <w:t xml:space="preserve">these </w:t>
      </w:r>
      <w:r w:rsidRPr="00F04675">
        <w:rPr>
          <w:rStyle w:val="StyleBoldUnderline"/>
          <w:rFonts w:eastAsia="SimSun"/>
          <w:highlight w:val="cyan"/>
          <w:lang w:eastAsia="zh-CN"/>
        </w:rPr>
        <w:t>regulations are inappropriate for many SMR designs</w:t>
      </w:r>
      <w:r w:rsidRPr="00F04675">
        <w:rPr>
          <w:rStyle w:val="StyleBoldUnderline"/>
          <w:rFonts w:eastAsia="SimSun"/>
          <w:lang w:eastAsia="zh-CN"/>
        </w:rPr>
        <w:t xml:space="preserve"> that often have smaller staff requirements, unique control room specifications, diverse security requirements, and that employ off-site construction techniques</w:t>
      </w:r>
      <w:r w:rsidRPr="00F04675">
        <w:rPr>
          <w:rFonts w:eastAsia="SimSun"/>
          <w:sz w:val="16"/>
          <w:lang w:eastAsia="zh-CN"/>
        </w:rPr>
        <w:t xml:space="preserve">. </w:t>
      </w:r>
      <w:r w:rsidRPr="00F04675">
        <w:rPr>
          <w:rStyle w:val="StyleBoldUnderline"/>
          <w:rFonts w:eastAsia="SimSun"/>
          <w:highlight w:val="cyan"/>
          <w:lang w:eastAsia="zh-CN"/>
        </w:rPr>
        <w:t>Subjecting SMRs to regulations</w:t>
      </w:r>
      <w:r w:rsidRPr="00F04675">
        <w:rPr>
          <w:rStyle w:val="StyleBoldUnderline"/>
          <w:rFonts w:eastAsia="SimSun"/>
          <w:lang w:eastAsia="zh-CN"/>
        </w:rPr>
        <w:t xml:space="preserve"> built </w:t>
      </w:r>
      <w:r w:rsidRPr="00F04675">
        <w:rPr>
          <w:rStyle w:val="StyleBoldUnderline"/>
          <w:rFonts w:eastAsia="SimSun"/>
          <w:highlight w:val="cyan"/>
          <w:lang w:eastAsia="zh-CN"/>
        </w:rPr>
        <w:t>for large</w:t>
      </w:r>
      <w:r w:rsidRPr="00F04675">
        <w:rPr>
          <w:rStyle w:val="StyleBoldUnderline"/>
          <w:rFonts w:eastAsia="SimSun"/>
          <w:lang w:eastAsia="zh-CN"/>
        </w:rPr>
        <w:t xml:space="preserve"> light water </w:t>
      </w:r>
      <w:r w:rsidRPr="00F04675">
        <w:rPr>
          <w:rStyle w:val="StyleBoldUnderline"/>
          <w:rFonts w:eastAsia="SimSun"/>
          <w:highlight w:val="cyan"/>
          <w:lang w:eastAsia="zh-CN"/>
        </w:rPr>
        <w:t xml:space="preserve">reactors </w:t>
      </w:r>
      <w:r w:rsidRPr="00F04675">
        <w:rPr>
          <w:rStyle w:val="Emphasis"/>
          <w:rFonts w:eastAsia="SimSun"/>
          <w:highlight w:val="cyan"/>
          <w:lang w:eastAsia="zh-CN"/>
        </w:rPr>
        <w:t>would add cost</w:t>
      </w:r>
      <w:r w:rsidRPr="00F04675">
        <w:rPr>
          <w:rStyle w:val="StyleBoldUnderline"/>
          <w:rFonts w:eastAsia="SimSun"/>
          <w:highlight w:val="cyan"/>
          <w:lang w:eastAsia="zh-CN"/>
        </w:rPr>
        <w:t xml:space="preserve"> and result in </w:t>
      </w:r>
      <w:r w:rsidRPr="00F04675">
        <w:rPr>
          <w:rStyle w:val="Emphasis"/>
          <w:rFonts w:eastAsia="SimSun"/>
          <w:highlight w:val="cyan"/>
          <w:lang w:eastAsia="zh-CN"/>
        </w:rPr>
        <w:t>less effective</w:t>
      </w:r>
      <w:r w:rsidRPr="00F04675">
        <w:rPr>
          <w:rStyle w:val="StyleBoldUnderline"/>
          <w:rFonts w:eastAsia="SimSun"/>
          <w:highlight w:val="cyan"/>
          <w:lang w:eastAsia="zh-CN"/>
        </w:rPr>
        <w:t xml:space="preserve"> regulation</w:t>
      </w:r>
      <w:r w:rsidRPr="00F04675">
        <w:rPr>
          <w:rStyle w:val="StyleBoldUnderline"/>
          <w:rFonts w:eastAsia="SimSun"/>
          <w:lang w:eastAsia="zh-CN"/>
        </w:rPr>
        <w:t>.</w:t>
      </w:r>
      <w:r w:rsidRPr="00F04675">
        <w:rPr>
          <w:rFonts w:eastAsia="SimSun"/>
          <w:sz w:val="16"/>
          <w:lang w:eastAsia="zh-CN"/>
        </w:rPr>
        <w:t xml:space="preserve"> The NRC has acknowledged the need for this to be resolved and has committed to doing so, including developing the budget </w:t>
      </w:r>
      <w:proofErr w:type="gramStart"/>
      <w:r w:rsidRPr="00F04675">
        <w:rPr>
          <w:rFonts w:eastAsia="SimSun"/>
          <w:sz w:val="16"/>
          <w:lang w:eastAsia="zh-CN"/>
        </w:rPr>
        <w:t>require</w:t>
      </w:r>
      <w:proofErr w:type="gramEnd"/>
      <w:r w:rsidRPr="00F04675">
        <w:rPr>
          <w:rFonts w:eastAsia="SimSun"/>
          <w:sz w:val="16"/>
          <w:lang w:eastAsia="zh-CN"/>
        </w:rPr>
        <w:t>- ments to achieve it. It has not committed to a specific timeline.15 Congress should demand that these issues be resolved by the end of 2011.</w:t>
      </w:r>
      <w:r w:rsidRPr="00FA65D1">
        <w:rPr>
          <w:sz w:val="16"/>
        </w:rPr>
        <w:t xml:space="preserve"> </w:t>
      </w:r>
    </w:p>
    <w:p w:rsidR="00D853AE" w:rsidRPr="00D1642A" w:rsidRDefault="00D853AE" w:rsidP="00D853AE"/>
    <w:p w:rsidR="00D853AE" w:rsidRPr="006A54C3" w:rsidRDefault="00D853AE" w:rsidP="00D853AE"/>
    <w:p w:rsidR="00D853AE" w:rsidRDefault="00D853AE" w:rsidP="00D853AE">
      <w:pPr>
        <w:pStyle w:val="Heading2"/>
      </w:pPr>
      <w:r w:rsidRPr="00F04675">
        <w:rPr>
          <w:rFonts w:eastAsia="SimSun"/>
          <w:lang w:eastAsia="zh-CN"/>
        </w:rPr>
        <w:lastRenderedPageBreak/>
        <w:t>Oil</w:t>
      </w:r>
    </w:p>
    <w:p w:rsidR="00D853AE" w:rsidRDefault="00D853AE" w:rsidP="00D853AE">
      <w:pPr>
        <w:pStyle w:val="Heading3"/>
      </w:pPr>
      <w:r w:rsidRPr="00F04675">
        <w:rPr>
          <w:rFonts w:eastAsia="SimSun"/>
          <w:lang w:eastAsia="zh-CN"/>
        </w:rPr>
        <w:lastRenderedPageBreak/>
        <w:t>! OV</w:t>
      </w:r>
    </w:p>
    <w:p w:rsidR="00D853AE" w:rsidRDefault="00D853AE" w:rsidP="00D853AE">
      <w:pPr>
        <w:pStyle w:val="Heading4"/>
        <w:rPr>
          <w:lang w:eastAsia="ko-KR"/>
        </w:rPr>
      </w:pPr>
    </w:p>
    <w:p w:rsidR="00D853AE" w:rsidRPr="00223806" w:rsidRDefault="00D853AE" w:rsidP="00D853AE">
      <w:pPr>
        <w:pStyle w:val="tag"/>
        <w:rPr>
          <w:caps/>
        </w:rPr>
      </w:pPr>
      <w:r w:rsidRPr="00223806">
        <w:rPr>
          <w:caps/>
        </w:rPr>
        <w:t>Reversibility—It’s the only impact that access human extinction</w:t>
      </w:r>
      <w:r>
        <w:rPr>
          <w:caps/>
        </w:rPr>
        <w:t>- THEIR WAR SCENARIOS ARE CONTAINED LOCALLY</w:t>
      </w:r>
      <w:r w:rsidRPr="00223806">
        <w:rPr>
          <w:caps/>
        </w:rPr>
        <w:t xml:space="preserve"> </w:t>
      </w:r>
    </w:p>
    <w:p w:rsidR="00D853AE" w:rsidRPr="00D95467" w:rsidRDefault="00D853AE" w:rsidP="00D853AE">
      <w:pPr>
        <w:rPr>
          <w:rFonts w:cs="Arial"/>
          <w:color w:val="000000"/>
        </w:rPr>
      </w:pPr>
      <w:r w:rsidRPr="00D95467">
        <w:rPr>
          <w:rStyle w:val="Heading3Char"/>
        </w:rPr>
        <w:t>Hunter 3</w:t>
      </w:r>
      <w:r>
        <w:rPr>
          <w:rFonts w:cs="Arial"/>
          <w:color w:val="000000"/>
        </w:rPr>
        <w:t xml:space="preserve"> (Founder of Greenpeace, </w:t>
      </w:r>
      <w:r>
        <w:rPr>
          <w:rStyle w:val="Emphasis"/>
          <w:rFonts w:cs="Arial"/>
          <w:color w:val="000000"/>
        </w:rPr>
        <w:t>Thermageddon</w:t>
      </w:r>
      <w:r>
        <w:rPr>
          <w:rFonts w:cs="Arial"/>
          <w:color w:val="000000"/>
        </w:rPr>
        <w:t>, pp. 58-59)</w:t>
      </w:r>
    </w:p>
    <w:p w:rsidR="00D853AE" w:rsidRDefault="00D853AE" w:rsidP="00D853AE">
      <w:pPr>
        <w:pStyle w:val="card"/>
        <w:rPr>
          <w:sz w:val="16"/>
          <w:lang w:val="en-US"/>
        </w:rPr>
      </w:pPr>
      <w:r w:rsidRPr="006328EB">
        <w:rPr>
          <w:sz w:val="16"/>
        </w:rPr>
        <w:t xml:space="preserve">Even though, from the beginning, Rachel Carson had warned of worldwide chemical fallout patterns, the individuals who were most sensitive to her message believed (some still do) it must be possible to find a haven or refuge outside The System, somewhere beyond the reach of the thrashing tails of the dying urban dinosaurs. The back-to-the-land movement, with its flurry of communes being set up as close to the end of the road as possible, in remote valleys or on the shores of isolated bays, was a reenactment of the North American pioneer stage, embodying the same spirit of independence and naive faith in Utopia. </w:t>
      </w:r>
      <w:r w:rsidRPr="001A6D82">
        <w:rPr>
          <w:rStyle w:val="underline"/>
        </w:rPr>
        <w:t>A fantasy existed that even a nuclear war was survivable if you lived far enough away</w:t>
      </w:r>
      <w:r w:rsidRPr="006328EB">
        <w:rPr>
          <w:sz w:val="16"/>
        </w:rPr>
        <w:t xml:space="preserve"> from any big cities and you had a supply of seeds, some solar panels, iodine pills, a gun, and a copy of The Whole Earth Catalogue. And it was true, </w:t>
      </w:r>
      <w:r w:rsidRPr="00FE1CF9">
        <w:rPr>
          <w:rStyle w:val="underline"/>
          <w:highlight w:val="yellow"/>
        </w:rPr>
        <w:t>should the nuclear exchange be limited</w:t>
      </w:r>
      <w:r w:rsidRPr="006328EB">
        <w:rPr>
          <w:sz w:val="16"/>
        </w:rPr>
        <w:t xml:space="preserve">, that </w:t>
      </w:r>
      <w:r w:rsidRPr="00FE1CF9">
        <w:rPr>
          <w:rStyle w:val="underline"/>
          <w:highlight w:val="yellow"/>
        </w:rPr>
        <w:t>it was just possible there would be survivors</w:t>
      </w:r>
      <w:r w:rsidRPr="006328EB">
        <w:rPr>
          <w:sz w:val="16"/>
        </w:rPr>
        <w:t xml:space="preserve"> out in the bush and the countryside, somewhat unscathed. </w:t>
      </w:r>
      <w:r w:rsidRPr="00FE1CF9">
        <w:rPr>
          <w:rStyle w:val="underline"/>
          <w:highlight w:val="yellow"/>
        </w:rPr>
        <w:t>In the face of a truly drastic climate flip of the ecosystem</w:t>
      </w:r>
      <w:r w:rsidRPr="006328EB">
        <w:rPr>
          <w:sz w:val="16"/>
        </w:rPr>
        <w:t xml:space="preserve">, unfortunately, </w:t>
      </w:r>
      <w:r w:rsidRPr="00FE1CF9">
        <w:rPr>
          <w:rStyle w:val="underline"/>
          <w:highlight w:val="yellow"/>
        </w:rPr>
        <w:t xml:space="preserve">there ultimately will be no safe, remote places left </w:t>
      </w:r>
      <w:r w:rsidRPr="00FE1CF9">
        <w:rPr>
          <w:rStyle w:val="underline"/>
        </w:rPr>
        <w:t>anywhere</w:t>
      </w:r>
      <w:r w:rsidRPr="006328EB">
        <w:rPr>
          <w:sz w:val="16"/>
        </w:rPr>
        <w:t xml:space="preserve">. The Pacific Northwest's coniferous forests are expected to last longer than boreal forests, as rising temperatures turn the glacial moraine into a frying pan, but with climate itself affected, everything - everywhere - is affected. The skies and air and water of even Walden Pond are already degraded and slipping further. </w:t>
      </w:r>
      <w:r w:rsidRPr="006328EB">
        <w:rPr>
          <w:rStyle w:val="underline"/>
        </w:rPr>
        <w:t>If the sudden global heating we have triggered does indeed activate</w:t>
      </w:r>
      <w:r w:rsidRPr="006328EB">
        <w:rPr>
          <w:sz w:val="16"/>
        </w:rPr>
        <w:t xml:space="preserve"> an ice age, </w:t>
      </w:r>
      <w:r w:rsidRPr="00FE1CF9">
        <w:rPr>
          <w:rStyle w:val="underline"/>
          <w:highlight w:val="yellow"/>
        </w:rPr>
        <w:t>there will be no place in the entire northern hemisphere to hide</w:t>
      </w:r>
      <w:r w:rsidRPr="006328EB">
        <w:rPr>
          <w:sz w:val="16"/>
        </w:rPr>
        <w:t xml:space="preserve">. </w:t>
      </w:r>
      <w:r w:rsidRPr="006328EB">
        <w:rPr>
          <w:rStyle w:val="underline"/>
        </w:rPr>
        <w:t>In</w:t>
      </w:r>
      <w:r w:rsidRPr="006328EB">
        <w:rPr>
          <w:sz w:val="16"/>
        </w:rPr>
        <w:t xml:space="preserve"> the worst-case situation, </w:t>
      </w:r>
      <w:r w:rsidRPr="00FE1CF9">
        <w:rPr>
          <w:rStyle w:val="underline"/>
          <w:highlight w:val="yellow"/>
        </w:rPr>
        <w:t>a runaway greenhouse effect, there would be no place on Earth</w:t>
      </w:r>
      <w:r w:rsidRPr="006328EB">
        <w:rPr>
          <w:sz w:val="16"/>
        </w:rPr>
        <w:t xml:space="preserve">, period. The fantasy of escaping to an organic farm is no longer a reasonable, let alone viable, option. A better, more realistic hope, by the time my grandson is my age, will be to head out into space. Good luck making the final crew list, Dexter. </w:t>
      </w:r>
    </w:p>
    <w:p w:rsidR="00D853AE" w:rsidRPr="002A4F35" w:rsidRDefault="00D853AE" w:rsidP="00D853AE">
      <w:pPr>
        <w:pStyle w:val="tag"/>
        <w:rPr>
          <w:rStyle w:val="Heading3Char"/>
          <w:b/>
        </w:rPr>
      </w:pPr>
      <w:r w:rsidRPr="002A4F35">
        <w:rPr>
          <w:rStyle w:val="Heading3Char"/>
          <w:b/>
        </w:rPr>
        <w:t>Climate change causes war – 5 reasons.</w:t>
      </w:r>
    </w:p>
    <w:p w:rsidR="00D853AE" w:rsidRPr="00A55264" w:rsidRDefault="00D853AE" w:rsidP="00D853AE">
      <w:pPr>
        <w:rPr>
          <w:rStyle w:val="underline"/>
          <w:sz w:val="20"/>
          <w:szCs w:val="20"/>
        </w:rPr>
      </w:pPr>
      <w:r w:rsidRPr="002A4F35">
        <w:rPr>
          <w:rStyle w:val="Heading3Char"/>
        </w:rPr>
        <w:t xml:space="preserve">Pauchari 07 </w:t>
      </w:r>
      <w:r w:rsidRPr="002A4F35">
        <w:rPr>
          <w:rStyle w:val="Heading3Char"/>
          <w:b w:val="0"/>
          <w:sz w:val="20"/>
          <w:szCs w:val="20"/>
        </w:rPr>
        <w:t>[R.K., IPCC chairman, December 10</w:t>
      </w:r>
      <w:proofErr w:type="gramStart"/>
      <w:r w:rsidRPr="002A4F35">
        <w:rPr>
          <w:rStyle w:val="Heading3Char"/>
          <w:b w:val="0"/>
          <w:sz w:val="20"/>
          <w:szCs w:val="20"/>
        </w:rPr>
        <w:t>,  p</w:t>
      </w:r>
      <w:proofErr w:type="gramEnd"/>
      <w:r w:rsidRPr="002A4F35">
        <w:rPr>
          <w:rStyle w:val="Heading3Char"/>
          <w:b w:val="0"/>
          <w:sz w:val="20"/>
          <w:szCs w:val="20"/>
        </w:rPr>
        <w:t>. 4, http://www.ipcc.ch/]</w:t>
      </w:r>
    </w:p>
    <w:p w:rsidR="00D853AE" w:rsidRPr="00A55264" w:rsidRDefault="00D853AE" w:rsidP="00D853AE">
      <w:pPr>
        <w:pStyle w:val="card"/>
        <w:rPr>
          <w:rStyle w:val="underline"/>
        </w:rPr>
      </w:pPr>
      <w:r w:rsidRPr="003B4B64">
        <w:rPr>
          <w:rStyle w:val="underline"/>
          <w:highlight w:val="yellow"/>
        </w:rPr>
        <w:t xml:space="preserve">Peace can be defined as security and the secure access to resources that are essential for living. A disruption in such access could prove disruptive of peace. </w:t>
      </w:r>
      <w:r w:rsidRPr="003B4B64">
        <w:rPr>
          <w:highlight w:val="yellow"/>
        </w:rPr>
        <w:t xml:space="preserve">In this regard, </w:t>
      </w:r>
      <w:r w:rsidRPr="003B4B64">
        <w:rPr>
          <w:rStyle w:val="underline"/>
          <w:highlight w:val="yellow"/>
        </w:rPr>
        <w:t>climate change will have several implications, as numerous adverse impacts are expected for some populations in terms of: - access to clean water, - access to sufficient food, - stable health conditions, - ecosystem resources, - security of settlements.</w:t>
      </w:r>
      <w:r w:rsidRPr="00A55264">
        <w:rPr>
          <w:rStyle w:val="underline"/>
        </w:rPr>
        <w:t xml:space="preserve"> </w:t>
      </w:r>
    </w:p>
    <w:p w:rsidR="00D853AE" w:rsidRPr="002A4F35" w:rsidRDefault="00D853AE" w:rsidP="00D853AE"/>
    <w:p w:rsidR="00D853AE" w:rsidRPr="00381415" w:rsidRDefault="00D853AE" w:rsidP="00D853AE">
      <w:pPr>
        <w:rPr>
          <w:lang w:eastAsia="zh-CN"/>
        </w:rPr>
      </w:pPr>
    </w:p>
    <w:p w:rsidR="00D853AE" w:rsidRDefault="00D853AE" w:rsidP="00D853AE">
      <w:pPr>
        <w:rPr>
          <w:lang w:eastAsia="zh-CN"/>
        </w:rPr>
      </w:pPr>
    </w:p>
    <w:p w:rsidR="00D853AE" w:rsidRPr="00381415" w:rsidRDefault="00D853AE" w:rsidP="00D853AE">
      <w:pPr>
        <w:rPr>
          <w:lang w:eastAsia="zh-CN"/>
        </w:rPr>
      </w:pPr>
    </w:p>
    <w:p w:rsidR="00D853AE" w:rsidRDefault="00D853AE" w:rsidP="00D853AE">
      <w:pPr>
        <w:pStyle w:val="Heading3"/>
      </w:pPr>
      <w:r>
        <w:lastRenderedPageBreak/>
        <w:t>UQ</w:t>
      </w:r>
    </w:p>
    <w:p w:rsidR="00D853AE" w:rsidRDefault="00D853AE" w:rsidP="00D853AE">
      <w:pPr>
        <w:pStyle w:val="Heading4"/>
        <w:rPr>
          <w:lang w:eastAsia="ko-KR"/>
        </w:rPr>
      </w:pPr>
      <w:r>
        <w:rPr>
          <w:lang w:eastAsia="ko-KR"/>
        </w:rPr>
        <w:t xml:space="preserve">Oil prices are going into </w:t>
      </w:r>
      <w:r>
        <w:rPr>
          <w:u w:val="single"/>
          <w:lang w:eastAsia="ko-KR"/>
        </w:rPr>
        <w:t>bull market mode</w:t>
      </w:r>
      <w:r>
        <w:rPr>
          <w:lang w:eastAsia="ko-KR"/>
        </w:rPr>
        <w:t xml:space="preserve"> ----- Trends prove oil will </w:t>
      </w:r>
      <w:r w:rsidRPr="00A7446E">
        <w:rPr>
          <w:u w:val="single"/>
          <w:lang w:eastAsia="ko-KR"/>
        </w:rPr>
        <w:t>stabilize</w:t>
      </w:r>
      <w:r>
        <w:rPr>
          <w:lang w:eastAsia="ko-KR"/>
        </w:rPr>
        <w:t xml:space="preserve">, and our links assumes all of their uniqueness: (A) </w:t>
      </w:r>
      <w:r w:rsidRPr="002C7097">
        <w:rPr>
          <w:u w:val="single"/>
          <w:lang w:eastAsia="ko-KR"/>
        </w:rPr>
        <w:t>Saudi will stabilize</w:t>
      </w:r>
      <w:r>
        <w:rPr>
          <w:lang w:eastAsia="ko-KR"/>
        </w:rPr>
        <w:t xml:space="preserve"> ----– future predictive evidence and empirical examples prove that recent price changes are just matching supply and demand</w:t>
      </w:r>
    </w:p>
    <w:p w:rsidR="00D853AE" w:rsidRDefault="00D853AE" w:rsidP="00D853AE">
      <w:pPr>
        <w:tabs>
          <w:tab w:val="left" w:pos="2910"/>
        </w:tabs>
        <w:rPr>
          <w:lang w:eastAsia="ko-KR"/>
        </w:rPr>
      </w:pPr>
      <w:r>
        <w:rPr>
          <w:lang w:eastAsia="ko-KR"/>
        </w:rPr>
        <w:tab/>
      </w:r>
    </w:p>
    <w:p w:rsidR="00D853AE" w:rsidRPr="0065445D" w:rsidRDefault="00D853AE" w:rsidP="00D853AE">
      <w:pPr>
        <w:rPr>
          <w:lang w:eastAsia="ko-KR"/>
        </w:rPr>
      </w:pPr>
      <w:r w:rsidRPr="002C35BA">
        <w:rPr>
          <w:rStyle w:val="StyleStyleBold12pt"/>
          <w:highlight w:val="green"/>
        </w:rPr>
        <w:t>TOD ’12</w:t>
      </w:r>
      <w:r>
        <w:t xml:space="preserve"> </w:t>
      </w:r>
      <w:r>
        <w:rPr>
          <w:lang w:eastAsia="ko-KR"/>
        </w:rPr>
        <w:t xml:space="preserve">***Cites Stuart Staniford - UC Davis; Ph.D </w:t>
      </w:r>
      <w:r>
        <w:t xml:space="preserve">(The Oil Drum. </w:t>
      </w:r>
      <w:proofErr w:type="gramStart"/>
      <w:r>
        <w:t>“Tech Talk - Saudi Arabia and Natural Gas Liquids”.</w:t>
      </w:r>
      <w:proofErr w:type="gramEnd"/>
      <w:r>
        <w:t xml:space="preserve"> June 10, 2012. </w:t>
      </w:r>
      <w:r w:rsidRPr="00A57052">
        <w:rPr>
          <w:color w:val="000000"/>
        </w:rPr>
        <w:t>http://www.theoildrum.com/node/9243</w:t>
      </w:r>
      <w:r>
        <w:t>)</w:t>
      </w:r>
    </w:p>
    <w:p w:rsidR="00D853AE" w:rsidRDefault="00D853AE" w:rsidP="00D853AE">
      <w:pPr>
        <w:rPr>
          <w:lang w:eastAsia="ko-KR"/>
        </w:rPr>
      </w:pPr>
    </w:p>
    <w:p w:rsidR="00D853AE" w:rsidRPr="00E850E7" w:rsidRDefault="00D853AE" w:rsidP="00D853AE">
      <w:pPr>
        <w:rPr>
          <w:sz w:val="16"/>
          <w:lang w:eastAsia="ko-KR"/>
        </w:rPr>
      </w:pPr>
      <w:r w:rsidRPr="00E850E7">
        <w:rPr>
          <w:sz w:val="16"/>
          <w:lang w:eastAsia="ko-KR"/>
        </w:rPr>
        <w:t xml:space="preserve">The price of crude oil has been shown to have significant impact on the global economy, and in the current and somewhat fragile state of the various parts of that economy, the lower prices help. Yet </w:t>
      </w:r>
      <w:r w:rsidRPr="00D32C0E">
        <w:rPr>
          <w:rStyle w:val="StyleBoldUnderline"/>
        </w:rPr>
        <w:t xml:space="preserve">Stuart </w:t>
      </w:r>
      <w:r w:rsidRPr="002C35BA">
        <w:rPr>
          <w:rStyle w:val="StyleBoldUnderline"/>
          <w:highlight w:val="green"/>
        </w:rPr>
        <w:t>Staniford</w:t>
      </w:r>
      <w:r w:rsidRPr="00E850E7">
        <w:rPr>
          <w:sz w:val="16"/>
          <w:lang w:eastAsia="ko-KR"/>
        </w:rPr>
        <w:t xml:space="preserve"> has </w:t>
      </w:r>
      <w:r w:rsidRPr="002C35BA">
        <w:rPr>
          <w:rStyle w:val="StyleBoldUnderline"/>
          <w:highlight w:val="green"/>
        </w:rPr>
        <w:t xml:space="preserve">commented that </w:t>
      </w:r>
      <w:r w:rsidRPr="002C35BA">
        <w:rPr>
          <w:rStyle w:val="StyleBoldUnderline"/>
          <w:b/>
          <w:highlight w:val="green"/>
        </w:rPr>
        <w:t xml:space="preserve">given </w:t>
      </w:r>
      <w:r w:rsidRPr="00792B2C">
        <w:rPr>
          <w:rStyle w:val="StyleBoldUnderline"/>
        </w:rPr>
        <w:t>the</w:t>
      </w:r>
      <w:r w:rsidRPr="00792B2C">
        <w:rPr>
          <w:rStyle w:val="StyleBoldUnderline"/>
          <w:b/>
        </w:rPr>
        <w:t xml:space="preserve"> </w:t>
      </w:r>
      <w:r w:rsidRPr="002C35BA">
        <w:rPr>
          <w:rStyle w:val="StyleBoldUnderline"/>
          <w:b/>
          <w:highlight w:val="green"/>
        </w:rPr>
        <w:t>Saudi need</w:t>
      </w:r>
      <w:r w:rsidRPr="002C35BA">
        <w:rPr>
          <w:rStyle w:val="StyleBoldUnderline"/>
          <w:highlight w:val="green"/>
        </w:rPr>
        <w:t xml:space="preserve"> </w:t>
      </w:r>
      <w:r w:rsidRPr="002C35BA">
        <w:rPr>
          <w:rStyle w:val="StyleBoldUnderline"/>
          <w:b/>
          <w:highlight w:val="green"/>
        </w:rPr>
        <w:t xml:space="preserve">for income </w:t>
      </w:r>
      <w:r w:rsidRPr="00792B2C">
        <w:rPr>
          <w:rStyle w:val="StyleBoldUnderline"/>
        </w:rPr>
        <w:t>to hold off “Arab Spring” dissatisfaction,</w:t>
      </w:r>
      <w:r w:rsidRPr="00792B2C">
        <w:rPr>
          <w:rStyle w:val="StyleBoldUnderline"/>
          <w:b/>
        </w:rPr>
        <w:t xml:space="preserve"> </w:t>
      </w:r>
      <w:r w:rsidRPr="002C35BA">
        <w:rPr>
          <w:rStyle w:val="StyleBoldUnderline"/>
          <w:b/>
          <w:highlight w:val="green"/>
        </w:rPr>
        <w:t>they are unlikely to let prices fall too far before cutting production</w:t>
      </w:r>
      <w:r w:rsidRPr="00E850E7">
        <w:rPr>
          <w:sz w:val="16"/>
          <w:lang w:eastAsia="ko-KR"/>
        </w:rPr>
        <w:t xml:space="preserve">, </w:t>
      </w:r>
      <w:r w:rsidRPr="00D32C0E">
        <w:rPr>
          <w:rStyle w:val="StyleBoldUnderline"/>
        </w:rPr>
        <w:t>since even a 10% reduction in output could raise prices 20%, thereby resolving their future income concerns</w:t>
      </w:r>
      <w:r w:rsidRPr="00E850E7">
        <w:rPr>
          <w:sz w:val="16"/>
          <w:lang w:eastAsia="ko-KR"/>
        </w:rPr>
        <w:t xml:space="preserve">. </w:t>
      </w:r>
      <w:r w:rsidRPr="002C35BA">
        <w:rPr>
          <w:rStyle w:val="StyleBoldUnderline"/>
          <w:highlight w:val="green"/>
        </w:rPr>
        <w:t>This reflects</w:t>
      </w:r>
      <w:r w:rsidRPr="00D32C0E">
        <w:rPr>
          <w:rStyle w:val="StyleBoldUnderline"/>
        </w:rPr>
        <w:t xml:space="preserve"> well </w:t>
      </w:r>
      <w:r w:rsidRPr="002C35BA">
        <w:rPr>
          <w:rStyle w:val="StyleBoldUnderline"/>
          <w:b/>
          <w:highlight w:val="green"/>
        </w:rPr>
        <w:t>the role of the T</w:t>
      </w:r>
      <w:r w:rsidRPr="00E850E7">
        <w:rPr>
          <w:b/>
          <w:sz w:val="16"/>
        </w:rPr>
        <w:t>exas</w:t>
      </w:r>
      <w:r w:rsidRPr="00D32C0E">
        <w:rPr>
          <w:rStyle w:val="StyleBoldUnderline"/>
        </w:rPr>
        <w:t xml:space="preserve"> </w:t>
      </w:r>
      <w:r w:rsidRPr="002C35BA">
        <w:rPr>
          <w:rStyle w:val="StyleBoldUnderline"/>
          <w:b/>
          <w:highlight w:val="green"/>
        </w:rPr>
        <w:t>R</w:t>
      </w:r>
      <w:r w:rsidRPr="00E850E7">
        <w:rPr>
          <w:b/>
          <w:sz w:val="16"/>
        </w:rPr>
        <w:t>ailroad</w:t>
      </w:r>
      <w:r w:rsidRPr="00E850E7">
        <w:rPr>
          <w:sz w:val="16"/>
        </w:rPr>
        <w:t xml:space="preserve"> </w:t>
      </w:r>
      <w:r w:rsidRPr="002C35BA">
        <w:rPr>
          <w:rStyle w:val="StyleBoldUnderline"/>
          <w:b/>
          <w:highlight w:val="green"/>
        </w:rPr>
        <w:t>C</w:t>
      </w:r>
      <w:r w:rsidRPr="00E850E7">
        <w:rPr>
          <w:b/>
          <w:sz w:val="16"/>
        </w:rPr>
        <w:t>ommission</w:t>
      </w:r>
      <w:r w:rsidRPr="00E850E7">
        <w:rPr>
          <w:sz w:val="16"/>
        </w:rPr>
        <w:t xml:space="preserve"> </w:t>
      </w:r>
      <w:r w:rsidRPr="00D32C0E">
        <w:rPr>
          <w:rStyle w:val="StyleBoldUnderline"/>
        </w:rPr>
        <w:t xml:space="preserve">back </w:t>
      </w:r>
      <w:r w:rsidRPr="002C35BA">
        <w:rPr>
          <w:rStyle w:val="StyleBoldUnderline"/>
          <w:b/>
          <w:highlight w:val="green"/>
        </w:rPr>
        <w:t>when it controlled</w:t>
      </w:r>
      <w:r w:rsidRPr="00D32C0E">
        <w:rPr>
          <w:rStyle w:val="StyleBoldUnderline"/>
        </w:rPr>
        <w:t xml:space="preserve"> US </w:t>
      </w:r>
      <w:r w:rsidRPr="002C35BA">
        <w:rPr>
          <w:rStyle w:val="StyleBoldUnderline"/>
          <w:highlight w:val="green"/>
        </w:rPr>
        <w:t>production</w:t>
      </w:r>
      <w:r w:rsidRPr="00D32C0E">
        <w:rPr>
          <w:rStyle w:val="StyleBoldUnderline"/>
        </w:rPr>
        <w:t xml:space="preserve"> in order </w:t>
      </w:r>
      <w:r w:rsidRPr="002C35BA">
        <w:rPr>
          <w:rStyle w:val="StyleBoldUnderline"/>
          <w:highlight w:val="green"/>
        </w:rPr>
        <w:t>to sustain an acceptable price</w:t>
      </w:r>
      <w:r w:rsidRPr="00D32C0E">
        <w:rPr>
          <w:rStyle w:val="StyleBoldUnderline"/>
        </w:rPr>
        <w:t xml:space="preserve"> for oil</w:t>
      </w:r>
      <w:r w:rsidRPr="00E850E7">
        <w:rPr>
          <w:sz w:val="16"/>
          <w:lang w:eastAsia="ko-KR"/>
        </w:rPr>
        <w:t xml:space="preserve">. But that role collapsed when overall US production was no longer able to spring to the rescue when demand rose and US production could not, passing the control over prices to </w:t>
      </w:r>
      <w:r w:rsidRPr="002C35BA">
        <w:rPr>
          <w:rStyle w:val="StyleBoldUnderline"/>
          <w:highlight w:val="green"/>
        </w:rPr>
        <w:t>OPEC and</w:t>
      </w:r>
      <w:r w:rsidRPr="00E850E7">
        <w:rPr>
          <w:sz w:val="16"/>
          <w:lang w:eastAsia="ko-KR"/>
        </w:rPr>
        <w:t xml:space="preserve"> more particularly the </w:t>
      </w:r>
      <w:r w:rsidRPr="00D32C0E">
        <w:rPr>
          <w:rStyle w:val="StyleBoldUnderline"/>
        </w:rPr>
        <w:t>Kingdom of Saudi Arabia (</w:t>
      </w:r>
      <w:r w:rsidRPr="002C35BA">
        <w:rPr>
          <w:rStyle w:val="StyleBoldUnderline"/>
          <w:highlight w:val="green"/>
        </w:rPr>
        <w:t>KSA</w:t>
      </w:r>
      <w:r w:rsidRPr="00E850E7">
        <w:rPr>
          <w:sz w:val="16"/>
          <w:lang w:eastAsia="ko-KR"/>
        </w:rPr>
        <w:t xml:space="preserve">), who </w:t>
      </w:r>
      <w:r w:rsidRPr="002C35BA">
        <w:rPr>
          <w:rStyle w:val="StyleBoldUnderline"/>
          <w:highlight w:val="green"/>
        </w:rPr>
        <w:t>have shown</w:t>
      </w:r>
      <w:r w:rsidRPr="00D32C0E">
        <w:rPr>
          <w:rStyle w:val="StyleBoldUnderline"/>
        </w:rPr>
        <w:t xml:space="preserve"> a </w:t>
      </w:r>
      <w:r w:rsidRPr="002C35BA">
        <w:rPr>
          <w:rStyle w:val="StyleBoldUnderline"/>
          <w:highlight w:val="green"/>
        </w:rPr>
        <w:t xml:space="preserve">willingness to control output to ensure that it </w:t>
      </w:r>
      <w:r w:rsidRPr="00D32C0E">
        <w:rPr>
          <w:rStyle w:val="StyleBoldUnderline"/>
        </w:rPr>
        <w:t xml:space="preserve">proximately </w:t>
      </w:r>
      <w:r w:rsidRPr="002C35BA">
        <w:rPr>
          <w:rStyle w:val="Emphasis"/>
          <w:highlight w:val="green"/>
        </w:rPr>
        <w:t>followed demand</w:t>
      </w:r>
      <w:r w:rsidRPr="002C35BA">
        <w:rPr>
          <w:rStyle w:val="StyleBoldUnderline"/>
          <w:highlight w:val="green"/>
        </w:rPr>
        <w:t xml:space="preserve"> and</w:t>
      </w:r>
      <w:r w:rsidRPr="00D32C0E">
        <w:rPr>
          <w:rStyle w:val="StyleBoldUnderline"/>
        </w:rPr>
        <w:t xml:space="preserve"> </w:t>
      </w:r>
      <w:r w:rsidRPr="00E850E7">
        <w:rPr>
          <w:sz w:val="16"/>
        </w:rPr>
        <w:t>has</w:t>
      </w:r>
      <w:r w:rsidRPr="00D32C0E">
        <w:rPr>
          <w:rStyle w:val="StyleBoldUnderline"/>
        </w:rPr>
        <w:t xml:space="preserve"> </w:t>
      </w:r>
      <w:r w:rsidRPr="002C35BA">
        <w:rPr>
          <w:rStyle w:val="StyleBoldUnderline"/>
          <w:highlight w:val="green"/>
        </w:rPr>
        <w:t>kept prices within an</w:t>
      </w:r>
      <w:r w:rsidRPr="00D32C0E">
        <w:rPr>
          <w:rStyle w:val="StyleBoldUnderline"/>
        </w:rPr>
        <w:t xml:space="preserve"> </w:t>
      </w:r>
      <w:r w:rsidRPr="002C35BA">
        <w:rPr>
          <w:rStyle w:val="Emphasis"/>
          <w:highlight w:val="green"/>
        </w:rPr>
        <w:t>acceptable range</w:t>
      </w:r>
      <w:r w:rsidRPr="00D32C0E">
        <w:rPr>
          <w:rStyle w:val="StyleBoldUnderline"/>
        </w:rPr>
        <w:t xml:space="preserve"> </w:t>
      </w:r>
      <w:r w:rsidRPr="00E850E7">
        <w:rPr>
          <w:sz w:val="16"/>
        </w:rPr>
        <w:t xml:space="preserve">for them. </w:t>
      </w:r>
      <w:r w:rsidRPr="002C35BA">
        <w:rPr>
          <w:rStyle w:val="StyleBoldUnderline"/>
          <w:b/>
          <w:highlight w:val="green"/>
        </w:rPr>
        <w:t>Their recent increase in production to offset possible Iranian sanctions</w:t>
      </w:r>
      <w:r w:rsidRPr="00E850E7">
        <w:rPr>
          <w:sz w:val="16"/>
          <w:lang w:eastAsia="ko-KR"/>
        </w:rPr>
        <w:t xml:space="preserve">, however, </w:t>
      </w:r>
      <w:r w:rsidRPr="002C35BA">
        <w:rPr>
          <w:rStyle w:val="Emphasis"/>
          <w:highlight w:val="green"/>
        </w:rPr>
        <w:t>is likely to be transient,</w:t>
      </w:r>
      <w:r w:rsidRPr="002C35BA">
        <w:rPr>
          <w:rStyle w:val="StyleBoldUnderline"/>
          <w:highlight w:val="green"/>
        </w:rPr>
        <w:t xml:space="preserve"> since –</w:t>
      </w:r>
      <w:r w:rsidRPr="00D32C0E">
        <w:rPr>
          <w:rStyle w:val="StyleBoldUnderline"/>
        </w:rPr>
        <w:t xml:space="preserve"> apart from annoying Iran, </w:t>
      </w:r>
      <w:r w:rsidRPr="002C35BA">
        <w:rPr>
          <w:rStyle w:val="StyleBoldUnderline"/>
          <w:b/>
          <w:highlight w:val="green"/>
        </w:rPr>
        <w:t>it has also driven prices below that benchmark</w:t>
      </w:r>
      <w:r w:rsidRPr="00E850E7">
        <w:rPr>
          <w:sz w:val="16"/>
          <w:lang w:eastAsia="ko-KR"/>
        </w:rPr>
        <w:t>.</w:t>
      </w:r>
    </w:p>
    <w:p w:rsidR="00D853AE" w:rsidRPr="00DB6496" w:rsidRDefault="00D853AE" w:rsidP="00D853AE"/>
    <w:p w:rsidR="00D853AE" w:rsidRDefault="00D853AE" w:rsidP="00D853AE">
      <w:pPr>
        <w:pStyle w:val="Heading4"/>
        <w:rPr>
          <w:lang w:eastAsia="ko-KR"/>
        </w:rPr>
      </w:pPr>
      <w:r>
        <w:rPr>
          <w:lang w:eastAsia="ko-KR"/>
        </w:rPr>
        <w:t xml:space="preserve">(B) The market is </w:t>
      </w:r>
      <w:r w:rsidRPr="002C7097">
        <w:rPr>
          <w:u w:val="single"/>
          <w:lang w:eastAsia="ko-KR"/>
        </w:rPr>
        <w:t xml:space="preserve">under control </w:t>
      </w:r>
      <w:r>
        <w:rPr>
          <w:lang w:eastAsia="ko-KR"/>
        </w:rPr>
        <w:t>----– we’re just seeing the same patterns from 08</w:t>
      </w:r>
    </w:p>
    <w:p w:rsidR="00D853AE" w:rsidRDefault="00D853AE" w:rsidP="00D853AE">
      <w:pPr>
        <w:rPr>
          <w:lang w:eastAsia="ko-KR"/>
        </w:rPr>
      </w:pPr>
    </w:p>
    <w:p w:rsidR="00D853AE" w:rsidRDefault="00D853AE" w:rsidP="00D853AE">
      <w:pPr>
        <w:rPr>
          <w:lang w:eastAsia="ko-KR"/>
        </w:rPr>
      </w:pPr>
      <w:proofErr w:type="gramStart"/>
      <w:r w:rsidRPr="002C35BA">
        <w:rPr>
          <w:rStyle w:val="StyleStyleBold12pt"/>
          <w:highlight w:val="green"/>
        </w:rPr>
        <w:t>GRAEBER ’12</w:t>
      </w:r>
      <w:r>
        <w:rPr>
          <w:rStyle w:val="StyleStyleBold12pt"/>
        </w:rPr>
        <w:t xml:space="preserve"> </w:t>
      </w:r>
      <w:r>
        <w:rPr>
          <w:lang w:eastAsia="ko-KR"/>
        </w:rPr>
        <w:t>Senior Journalist; extensively with UPI (Graeber, Daniel.</w:t>
      </w:r>
      <w:proofErr w:type="gramEnd"/>
      <w:r>
        <w:rPr>
          <w:lang w:eastAsia="ko-KR"/>
        </w:rPr>
        <w:t xml:space="preserve"> “Will 2012 Play Out Like 2008 for Oil Markets?</w:t>
      </w:r>
      <w:proofErr w:type="gramStart"/>
      <w:r>
        <w:rPr>
          <w:lang w:eastAsia="ko-KR"/>
        </w:rPr>
        <w:t>”.</w:t>
      </w:r>
      <w:proofErr w:type="gramEnd"/>
      <w:r>
        <w:rPr>
          <w:lang w:eastAsia="ko-KR"/>
        </w:rPr>
        <w:t xml:space="preserve"> June 26, 2012. </w:t>
      </w:r>
      <w:r w:rsidRPr="00A57052">
        <w:rPr>
          <w:color w:val="000000"/>
        </w:rPr>
        <w:t>http://www.cnbc.com/id/47960423</w:t>
      </w:r>
      <w:r>
        <w:t>)</w:t>
      </w:r>
    </w:p>
    <w:p w:rsidR="00D853AE" w:rsidRDefault="00D853AE" w:rsidP="00D853AE">
      <w:pPr>
        <w:rPr>
          <w:lang w:eastAsia="ko-KR"/>
        </w:rPr>
      </w:pPr>
    </w:p>
    <w:p w:rsidR="00D853AE" w:rsidRPr="00A7446E" w:rsidRDefault="00D853AE" w:rsidP="00D853AE">
      <w:pPr>
        <w:rPr>
          <w:sz w:val="16"/>
          <w:lang w:eastAsia="ko-KR"/>
        </w:rPr>
      </w:pPr>
      <w:r w:rsidRPr="002C35BA">
        <w:rPr>
          <w:rStyle w:val="StyleBoldUnderline"/>
          <w:highlight w:val="green"/>
        </w:rPr>
        <w:t>In July</w:t>
      </w:r>
      <w:r w:rsidRPr="00983313">
        <w:rPr>
          <w:rStyle w:val="StyleBoldUnderline"/>
        </w:rPr>
        <w:t xml:space="preserve"> 20</w:t>
      </w:r>
      <w:r w:rsidRPr="002C35BA">
        <w:rPr>
          <w:rStyle w:val="StyleBoldUnderline"/>
          <w:highlight w:val="green"/>
        </w:rPr>
        <w:t>08</w:t>
      </w:r>
      <w:r w:rsidRPr="00983313">
        <w:rPr>
          <w:rStyle w:val="StyleBoldUnderline"/>
        </w:rPr>
        <w:t xml:space="preserve">, oil </w:t>
      </w:r>
      <w:r w:rsidRPr="002C35BA">
        <w:rPr>
          <w:rStyle w:val="StyleBoldUnderline"/>
          <w:highlight w:val="green"/>
        </w:rPr>
        <w:t>prices moved</w:t>
      </w:r>
      <w:r w:rsidRPr="00983313">
        <w:rPr>
          <w:rStyle w:val="StyleBoldUnderline"/>
        </w:rPr>
        <w:t xml:space="preserve"> close </w:t>
      </w:r>
      <w:r w:rsidRPr="002C35BA">
        <w:rPr>
          <w:rStyle w:val="StyleBoldUnderline"/>
          <w:highlight w:val="green"/>
        </w:rPr>
        <w:t>to $150</w:t>
      </w:r>
      <w:r w:rsidRPr="00983313">
        <w:rPr>
          <w:rStyle w:val="StyleBoldUnderline"/>
        </w:rPr>
        <w:t xml:space="preserve"> per barrel. </w:t>
      </w:r>
      <w:r w:rsidRPr="002C35BA">
        <w:rPr>
          <w:rStyle w:val="StyleBoldUnderline"/>
          <w:highlight w:val="green"/>
        </w:rPr>
        <w:t>By December</w:t>
      </w:r>
      <w:r w:rsidRPr="00983313">
        <w:rPr>
          <w:rStyle w:val="StyleBoldUnderline"/>
        </w:rPr>
        <w:t xml:space="preserve"> of that year, </w:t>
      </w:r>
      <w:r w:rsidRPr="002C35BA">
        <w:rPr>
          <w:rStyle w:val="StyleBoldUnderline"/>
          <w:highlight w:val="green"/>
        </w:rPr>
        <w:t>roughly $100 was off</w:t>
      </w:r>
      <w:r w:rsidRPr="00983313">
        <w:rPr>
          <w:rStyle w:val="StyleBoldUnderline"/>
        </w:rPr>
        <w:t xml:space="preserve"> the price as the global economy began to sink. Nearly </w:t>
      </w:r>
      <w:r w:rsidRPr="002C35BA">
        <w:rPr>
          <w:rStyle w:val="StyleBoldUnderline"/>
          <w:b/>
          <w:highlight w:val="green"/>
        </w:rPr>
        <w:t>four years later</w:t>
      </w:r>
      <w:r w:rsidRPr="00983313">
        <w:rPr>
          <w:rStyle w:val="StyleBoldUnderline"/>
        </w:rPr>
        <w:t xml:space="preserve">, and </w:t>
      </w:r>
      <w:r w:rsidRPr="002C35BA">
        <w:rPr>
          <w:rStyle w:val="StyleBoldUnderline"/>
          <w:b/>
          <w:highlight w:val="green"/>
        </w:rPr>
        <w:t>not much has changed</w:t>
      </w:r>
      <w:r w:rsidRPr="00A7446E">
        <w:rPr>
          <w:sz w:val="16"/>
          <w:lang w:eastAsia="ko-KR"/>
        </w:rPr>
        <w:t xml:space="preserve">. Most political statements are still couched in promises of employment prospects and last week, the Dow Industrials lost two percent of its value. That suggests there's not much in the markets to give investors any sense of optimism. The US economy is sluggish, China's is slowing down and reports of a dismal European economy have resonated to the point of redundancy. Last week, forecasts of Tropical Storm Debby pushed crude oil to higher territory as some international oil companies shut production as a precautionary measure. By Monday, however, those gains had proved short-lived. By mid-day, most markets were sinking quickly on concerns that Spain may be the latest candidate to freeze the European </w:t>
      </w:r>
      <w:r w:rsidRPr="00A7446E">
        <w:rPr>
          <w:sz w:val="16"/>
        </w:rPr>
        <w:t>economy. That sent bank stocks spiraling and erased any gains made in oil. Most analysts had said sentiment in the oil market is, at best, dismal. There is seemingly plenty of oil available in the markets, which may in part explain prices. In the U.S., crude oil production</w:t>
      </w:r>
      <w:r w:rsidRPr="00A7446E">
        <w:rPr>
          <w:sz w:val="16"/>
          <w:lang w:eastAsia="ko-KR"/>
        </w:rPr>
        <w:t xml:space="preserve"> is so prolific that the country lacks the infrastructure to do much with it. Globally</w:t>
      </w:r>
      <w:r w:rsidRPr="00983313">
        <w:rPr>
          <w:rStyle w:val="StyleBoldUnderline"/>
        </w:rPr>
        <w:t xml:space="preserve">, </w:t>
      </w:r>
      <w:r w:rsidRPr="002C35BA">
        <w:rPr>
          <w:rStyle w:val="StyleBoldUnderline"/>
          <w:highlight w:val="green"/>
        </w:rPr>
        <w:t>the Saudis may</w:t>
      </w:r>
      <w:r w:rsidRPr="00983313">
        <w:rPr>
          <w:rStyle w:val="StyleBoldUnderline"/>
        </w:rPr>
        <w:t xml:space="preserve"> even </w:t>
      </w:r>
      <w:r w:rsidRPr="002C35BA">
        <w:rPr>
          <w:rStyle w:val="StyleBoldUnderline"/>
          <w:highlight w:val="green"/>
        </w:rPr>
        <w:t xml:space="preserve">consider </w:t>
      </w:r>
      <w:r w:rsidRPr="002C35BA">
        <w:rPr>
          <w:rStyle w:val="StyleBoldUnderline"/>
          <w:b/>
          <w:highlight w:val="green"/>
        </w:rPr>
        <w:t xml:space="preserve">constraining markets in an effort to keep oil prices </w:t>
      </w:r>
      <w:r w:rsidRPr="002C35BA">
        <w:rPr>
          <w:rStyle w:val="Emphasis"/>
          <w:highlight w:val="green"/>
        </w:rPr>
        <w:t>under control</w:t>
      </w:r>
      <w:r w:rsidRPr="00A7446E">
        <w:rPr>
          <w:sz w:val="16"/>
          <w:lang w:eastAsia="ko-KR"/>
        </w:rPr>
        <w:t xml:space="preserve">. </w:t>
      </w:r>
      <w:r w:rsidRPr="002C35BA">
        <w:rPr>
          <w:rStyle w:val="StyleBoldUnderline"/>
          <w:highlight w:val="green"/>
        </w:rPr>
        <w:t>Much of the</w:t>
      </w:r>
      <w:r w:rsidRPr="00983313">
        <w:rPr>
          <w:rStyle w:val="StyleBoldUnderline"/>
        </w:rPr>
        <w:t xml:space="preserve"> oil </w:t>
      </w:r>
      <w:r w:rsidRPr="002C35BA">
        <w:rPr>
          <w:rStyle w:val="StyleBoldUnderline"/>
          <w:highlight w:val="green"/>
        </w:rPr>
        <w:t>glut</w:t>
      </w:r>
      <w:r w:rsidRPr="00983313">
        <w:rPr>
          <w:rStyle w:val="StyleBoldUnderline"/>
        </w:rPr>
        <w:t xml:space="preserve"> </w:t>
      </w:r>
      <w:r w:rsidRPr="002C35BA">
        <w:rPr>
          <w:rStyle w:val="StyleBoldUnderline"/>
          <w:highlight w:val="green"/>
        </w:rPr>
        <w:t xml:space="preserve">may be </w:t>
      </w:r>
      <w:r w:rsidRPr="002C35BA">
        <w:rPr>
          <w:rStyle w:val="Emphasis"/>
          <w:highlight w:val="green"/>
        </w:rPr>
        <w:t>temporary protection</w:t>
      </w:r>
      <w:r w:rsidRPr="002C35BA">
        <w:rPr>
          <w:rStyle w:val="StyleBoldUnderline"/>
          <w:highlight w:val="green"/>
        </w:rPr>
        <w:t xml:space="preserve"> against</w:t>
      </w:r>
      <w:r w:rsidRPr="00983313">
        <w:rPr>
          <w:rStyle w:val="StyleBoldUnderline"/>
        </w:rPr>
        <w:t xml:space="preserve"> the series of </w:t>
      </w:r>
      <w:r w:rsidRPr="002C35BA">
        <w:rPr>
          <w:rStyle w:val="StyleBoldUnderline"/>
          <w:highlight w:val="green"/>
        </w:rPr>
        <w:t>sanctions</w:t>
      </w:r>
      <w:r w:rsidRPr="00A7446E">
        <w:rPr>
          <w:sz w:val="16"/>
          <w:lang w:eastAsia="ko-KR"/>
        </w:rPr>
        <w:t xml:space="preserve"> set to go into force </w:t>
      </w:r>
      <w:r w:rsidRPr="002C35BA">
        <w:rPr>
          <w:rStyle w:val="StyleBoldUnderline"/>
          <w:highlight w:val="green"/>
        </w:rPr>
        <w:t>against Iran</w:t>
      </w:r>
      <w:r w:rsidRPr="00A7446E">
        <w:rPr>
          <w:sz w:val="16"/>
          <w:lang w:eastAsia="ko-KR"/>
        </w:rPr>
        <w:t xml:space="preserve">, however. </w:t>
      </w:r>
      <w:r w:rsidRPr="00983313">
        <w:rPr>
          <w:rStyle w:val="StyleBoldUnderline"/>
        </w:rPr>
        <w:t xml:space="preserve">That suggests </w:t>
      </w:r>
      <w:r w:rsidRPr="002C35BA">
        <w:rPr>
          <w:rStyle w:val="StyleBoldUnderline"/>
          <w:highlight w:val="green"/>
        </w:rPr>
        <w:t>there will</w:t>
      </w:r>
      <w:r w:rsidRPr="00983313">
        <w:rPr>
          <w:rStyle w:val="StyleBoldUnderline"/>
        </w:rPr>
        <w:t xml:space="preserve"> likely be no major long-term impacts from the shortage of Iranian crude</w:t>
      </w:r>
      <w:r w:rsidRPr="00A7446E">
        <w:rPr>
          <w:sz w:val="16"/>
          <w:lang w:eastAsia="ko-KR"/>
        </w:rPr>
        <w:t xml:space="preserve"> despite a few jitters the first week of July. Investors say hope is long gone from conversations about European recovery. It's hard to say if dismantling the Eurozone would ease some of the restrictions. Recent commentary suggests that's not the case. Domestic protectionism rarely works in an international market either. </w:t>
      </w:r>
      <w:r w:rsidRPr="002C35BA">
        <w:rPr>
          <w:rStyle w:val="StyleBoldUnderline"/>
          <w:b/>
          <w:highlight w:val="green"/>
        </w:rPr>
        <w:t>OPEC</w:t>
      </w:r>
      <w:r w:rsidRPr="00983313">
        <w:rPr>
          <w:rStyle w:val="StyleBoldUnderline"/>
        </w:rPr>
        <w:t>, in its monthly report</w:t>
      </w:r>
      <w:r w:rsidRPr="00A7446E">
        <w:rPr>
          <w:sz w:val="16"/>
          <w:lang w:eastAsia="ko-KR"/>
        </w:rPr>
        <w:t xml:space="preserve"> for June, </w:t>
      </w:r>
      <w:r w:rsidRPr="002C35BA">
        <w:rPr>
          <w:rStyle w:val="StyleBoldUnderline"/>
          <w:b/>
          <w:highlight w:val="green"/>
        </w:rPr>
        <w:t>suggested</w:t>
      </w:r>
      <w:r w:rsidRPr="002C35BA">
        <w:rPr>
          <w:rStyle w:val="StyleBoldUnderline"/>
          <w:highlight w:val="green"/>
        </w:rPr>
        <w:t xml:space="preserve"> markets look</w:t>
      </w:r>
      <w:r w:rsidRPr="00983313">
        <w:rPr>
          <w:rStyle w:val="StyleBoldUnderline"/>
        </w:rPr>
        <w:t xml:space="preserve"> an awful lot </w:t>
      </w:r>
      <w:r w:rsidRPr="002C35BA">
        <w:rPr>
          <w:rStyle w:val="StyleBoldUnderline"/>
          <w:highlight w:val="green"/>
        </w:rPr>
        <w:t>like</w:t>
      </w:r>
      <w:r w:rsidRPr="00983313">
        <w:rPr>
          <w:rStyle w:val="StyleBoldUnderline"/>
        </w:rPr>
        <w:t xml:space="preserve"> they did in </w:t>
      </w:r>
      <w:r w:rsidRPr="002C35BA">
        <w:rPr>
          <w:rStyle w:val="StyleBoldUnderline"/>
          <w:highlight w:val="green"/>
        </w:rPr>
        <w:t>December</w:t>
      </w:r>
      <w:r w:rsidRPr="00983313">
        <w:rPr>
          <w:rStyle w:val="StyleBoldUnderline"/>
        </w:rPr>
        <w:t xml:space="preserve"> 2008</w:t>
      </w:r>
      <w:r w:rsidRPr="00A7446E">
        <w:rPr>
          <w:sz w:val="16"/>
          <w:lang w:eastAsia="ko-KR"/>
        </w:rPr>
        <w:t xml:space="preserve">. The cartel, however, said it saw some resiliency in the US economy. With retail gasoline prices in the United States moving close to $3 per gallon, some benefits could come as economically depressed Americans take to the road for summer holiday. By the time OPEC pens its next report, U.S. and European sanctions against Iran will be two weeks old. </w:t>
      </w:r>
      <w:r w:rsidRPr="002C35BA">
        <w:rPr>
          <w:rStyle w:val="StyleBoldUnderline"/>
          <w:highlight w:val="green"/>
        </w:rPr>
        <w:t>The</w:t>
      </w:r>
      <w:r w:rsidRPr="00983313">
        <w:rPr>
          <w:rStyle w:val="StyleBoldUnderline"/>
        </w:rPr>
        <w:t xml:space="preserve"> story of the Great </w:t>
      </w:r>
      <w:r w:rsidRPr="002C35BA">
        <w:rPr>
          <w:rStyle w:val="StyleBoldUnderline"/>
          <w:highlight w:val="green"/>
        </w:rPr>
        <w:t>Recession isn't over</w:t>
      </w:r>
      <w:r w:rsidRPr="00983313">
        <w:rPr>
          <w:rStyle w:val="StyleBoldUnderline"/>
        </w:rPr>
        <w:t xml:space="preserve"> </w:t>
      </w:r>
      <w:r w:rsidRPr="002C35BA">
        <w:rPr>
          <w:rStyle w:val="StyleBoldUnderline"/>
          <w:highlight w:val="green"/>
        </w:rPr>
        <w:t>but it's been</w:t>
      </w:r>
      <w:r w:rsidRPr="00983313">
        <w:rPr>
          <w:rStyle w:val="StyleBoldUnderline"/>
        </w:rPr>
        <w:t xml:space="preserve"> a </w:t>
      </w:r>
      <w:r w:rsidRPr="002C35BA">
        <w:rPr>
          <w:rStyle w:val="StyleBoldUnderline"/>
          <w:b/>
          <w:highlight w:val="green"/>
        </w:rPr>
        <w:t>steady</w:t>
      </w:r>
      <w:r w:rsidRPr="00983313">
        <w:rPr>
          <w:rStyle w:val="StyleBoldUnderline"/>
        </w:rPr>
        <w:t xml:space="preserve"> story </w:t>
      </w:r>
      <w:r w:rsidRPr="002C35BA">
        <w:rPr>
          <w:rStyle w:val="StyleBoldUnderline"/>
          <w:b/>
          <w:highlight w:val="green"/>
        </w:rPr>
        <w:t>long enough</w:t>
      </w:r>
      <w:r w:rsidRPr="002C35BA">
        <w:rPr>
          <w:rStyle w:val="StyleBoldUnderline"/>
          <w:highlight w:val="green"/>
        </w:rPr>
        <w:t xml:space="preserve"> to suggest that as much as negativity lingers, there's still</w:t>
      </w:r>
      <w:r w:rsidRPr="00983313">
        <w:rPr>
          <w:rStyle w:val="StyleBoldUnderline"/>
        </w:rPr>
        <w:t xml:space="preserve"> at least talk of </w:t>
      </w:r>
      <w:r w:rsidRPr="002C35BA">
        <w:rPr>
          <w:rStyle w:val="StyleBoldUnderline"/>
          <w:highlight w:val="green"/>
        </w:rPr>
        <w:t>hope</w:t>
      </w:r>
      <w:r w:rsidRPr="00A7446E">
        <w:rPr>
          <w:sz w:val="16"/>
          <w:lang w:eastAsia="ko-KR"/>
        </w:rPr>
        <w:t>.</w:t>
      </w:r>
    </w:p>
    <w:p w:rsidR="00D853AE" w:rsidRDefault="00D853AE" w:rsidP="00D853AE">
      <w:pPr>
        <w:rPr>
          <w:lang w:eastAsia="ko-KR"/>
        </w:rPr>
      </w:pPr>
    </w:p>
    <w:p w:rsidR="00D853AE" w:rsidRPr="00DB6496" w:rsidRDefault="00D853AE" w:rsidP="00D853AE">
      <w:pPr>
        <w:rPr>
          <w:lang w:eastAsia="ko-KR"/>
        </w:rPr>
      </w:pPr>
    </w:p>
    <w:p w:rsidR="00D853AE" w:rsidRPr="00DB6496" w:rsidRDefault="00D853AE" w:rsidP="00D853AE">
      <w:pPr>
        <w:pStyle w:val="Heading4"/>
        <w:rPr>
          <w:lang w:eastAsia="ko-KR"/>
        </w:rPr>
      </w:pPr>
      <w:r>
        <w:lastRenderedPageBreak/>
        <w:t>(C) Trends prove ----- p</w:t>
      </w:r>
      <w:r w:rsidRPr="00DB6496">
        <w:t>rices will rise</w:t>
      </w:r>
      <w:r>
        <w:t>, b</w:t>
      </w:r>
      <w:r>
        <w:rPr>
          <w:lang w:eastAsia="ko-KR"/>
        </w:rPr>
        <w:t>ut</w:t>
      </w:r>
      <w:r w:rsidRPr="00DB6496">
        <w:rPr>
          <w:rFonts w:hint="eastAsia"/>
          <w:lang w:eastAsia="ko-KR"/>
        </w:rPr>
        <w:t xml:space="preserve"> they</w:t>
      </w:r>
      <w:r w:rsidRPr="00DB6496">
        <w:rPr>
          <w:lang w:eastAsia="ko-KR"/>
        </w:rPr>
        <w:t>’</w:t>
      </w:r>
      <w:r w:rsidRPr="00DB6496">
        <w:rPr>
          <w:rFonts w:hint="eastAsia"/>
          <w:lang w:eastAsia="ko-KR"/>
        </w:rPr>
        <w:t xml:space="preserve">re volatile </w:t>
      </w:r>
    </w:p>
    <w:p w:rsidR="00D853AE" w:rsidRPr="00DB6496" w:rsidRDefault="00D853AE" w:rsidP="00D853AE">
      <w:pPr>
        <w:rPr>
          <w:lang w:eastAsia="ko-KR"/>
        </w:rPr>
      </w:pPr>
    </w:p>
    <w:p w:rsidR="00D853AE" w:rsidRPr="00DB6496" w:rsidRDefault="00D853AE" w:rsidP="00D853AE">
      <w:pPr>
        <w:rPr>
          <w:lang w:eastAsia="ko-KR"/>
        </w:rPr>
      </w:pPr>
      <w:proofErr w:type="gramStart"/>
      <w:r w:rsidRPr="002C35BA">
        <w:rPr>
          <w:rStyle w:val="StyleStyleBold12pt"/>
          <w:rFonts w:hint="eastAsia"/>
          <w:highlight w:val="green"/>
        </w:rPr>
        <w:t xml:space="preserve">PLUMER </w:t>
      </w:r>
      <w:r w:rsidRPr="002C35BA">
        <w:rPr>
          <w:rStyle w:val="StyleStyleBold12pt"/>
          <w:highlight w:val="green"/>
        </w:rPr>
        <w:t>’</w:t>
      </w:r>
      <w:r w:rsidRPr="002C35BA">
        <w:rPr>
          <w:rStyle w:val="StyleStyleBold12pt"/>
          <w:rFonts w:hint="eastAsia"/>
          <w:highlight w:val="green"/>
        </w:rPr>
        <w:t>12</w:t>
      </w:r>
      <w:r w:rsidRPr="00DB6496">
        <w:rPr>
          <w:rFonts w:hint="eastAsia"/>
          <w:lang w:eastAsia="ko-KR"/>
        </w:rPr>
        <w:t xml:space="preserve"> </w:t>
      </w:r>
      <w:r>
        <w:rPr>
          <w:lang w:eastAsia="ko-KR"/>
        </w:rPr>
        <w:t xml:space="preserve">- </w:t>
      </w:r>
      <w:r w:rsidRPr="00DB6496">
        <w:rPr>
          <w:rFonts w:hint="eastAsia"/>
          <w:lang w:eastAsia="ko-KR"/>
        </w:rPr>
        <w:t>Reporter, Washington Times (Plumer, Brad.</w:t>
      </w:r>
      <w:proofErr w:type="gramEnd"/>
      <w:r w:rsidRPr="00DB6496">
        <w:rPr>
          <w:rFonts w:hint="eastAsia"/>
          <w:lang w:eastAsia="ko-KR"/>
        </w:rPr>
        <w:t xml:space="preserve"> </w:t>
      </w:r>
      <w:proofErr w:type="gramStart"/>
      <w:r w:rsidRPr="00DB6496">
        <w:rPr>
          <w:lang w:eastAsia="ko-KR"/>
        </w:rPr>
        <w:t>“ For</w:t>
      </w:r>
      <w:proofErr w:type="gramEnd"/>
      <w:r w:rsidRPr="00DB6496">
        <w:rPr>
          <w:lang w:eastAsia="ko-KR"/>
        </w:rPr>
        <w:t xml:space="preserve"> first time in years, the world is producing more oil than it needs “</w:t>
      </w:r>
      <w:r w:rsidRPr="00DB6496">
        <w:rPr>
          <w:rFonts w:hint="eastAsia"/>
          <w:lang w:eastAsia="ko-KR"/>
        </w:rPr>
        <w:t xml:space="preserve">. June 5, 2012. </w:t>
      </w:r>
      <w:r w:rsidRPr="00DB6496">
        <w:rPr>
          <w:lang w:eastAsia="ko-KR"/>
        </w:rPr>
        <w:t>http://www.washingtonpost.com/blogs/ezra-klein/post/oil-prices-are-collapsing--is-that-a-good-thing/2012/06/05/gJQAYm3zFV_blog.html</w:t>
      </w:r>
      <w:r w:rsidRPr="00DB6496">
        <w:rPr>
          <w:rFonts w:hint="eastAsia"/>
          <w:lang w:eastAsia="ko-KR"/>
        </w:rPr>
        <w:t>)</w:t>
      </w:r>
    </w:p>
    <w:p w:rsidR="00D853AE" w:rsidRPr="00DB6496" w:rsidRDefault="00D853AE" w:rsidP="00D853AE">
      <w:pPr>
        <w:rPr>
          <w:lang w:eastAsia="ko-KR"/>
        </w:rPr>
      </w:pPr>
    </w:p>
    <w:p w:rsidR="00D853AE" w:rsidRPr="00A7446E" w:rsidRDefault="00D853AE" w:rsidP="00D853AE">
      <w:pPr>
        <w:rPr>
          <w:sz w:val="16"/>
          <w:lang w:eastAsia="ko-KR"/>
        </w:rPr>
      </w:pPr>
      <w:r w:rsidRPr="00A7446E">
        <w:rPr>
          <w:sz w:val="16"/>
          <w:lang w:eastAsia="ko-KR"/>
        </w:rPr>
        <w:t xml:space="preserve">One caveat, though: </w:t>
      </w:r>
      <w:r w:rsidRPr="002C35BA">
        <w:rPr>
          <w:rStyle w:val="StyleBoldUnderline"/>
          <w:highlight w:val="green"/>
        </w:rPr>
        <w:t>It’s still</w:t>
      </w:r>
      <w:r w:rsidRPr="00DB6496">
        <w:rPr>
          <w:rStyle w:val="StyleBoldUnderline"/>
        </w:rPr>
        <w:t xml:space="preserve"> entirely </w:t>
      </w:r>
      <w:r w:rsidRPr="002C35BA">
        <w:rPr>
          <w:rStyle w:val="StyleBoldUnderline"/>
          <w:highlight w:val="green"/>
        </w:rPr>
        <w:t>possible</w:t>
      </w:r>
      <w:r w:rsidRPr="00DB6496">
        <w:rPr>
          <w:rStyle w:val="StyleBoldUnderline"/>
        </w:rPr>
        <w:t xml:space="preserve"> that oil </w:t>
      </w:r>
      <w:r w:rsidRPr="002C35BA">
        <w:rPr>
          <w:rStyle w:val="StyleBoldUnderline"/>
          <w:highlight w:val="green"/>
        </w:rPr>
        <w:t>prices won’t keep falling</w:t>
      </w:r>
      <w:r w:rsidRPr="00DB6496">
        <w:rPr>
          <w:rStyle w:val="StyleBoldUnderline"/>
        </w:rPr>
        <w:t>.</w:t>
      </w:r>
      <w:r w:rsidRPr="00A7446E">
        <w:rPr>
          <w:sz w:val="16"/>
          <w:lang w:eastAsia="ko-KR"/>
        </w:rPr>
        <w:t xml:space="preserve"> Stuart Staniford notes that </w:t>
      </w:r>
      <w:r w:rsidRPr="002C35BA">
        <w:rPr>
          <w:rStyle w:val="StyleBoldUnderline"/>
          <w:highlight w:val="green"/>
        </w:rPr>
        <w:t>Saudi</w:t>
      </w:r>
      <w:r w:rsidRPr="00DB6496">
        <w:rPr>
          <w:rStyle w:val="StyleBoldUnderline"/>
        </w:rPr>
        <w:t xml:space="preserve"> Arabia </w:t>
      </w:r>
      <w:r w:rsidRPr="002C35BA">
        <w:rPr>
          <w:rStyle w:val="StyleBoldUnderline"/>
          <w:highlight w:val="green"/>
        </w:rPr>
        <w:t>could</w:t>
      </w:r>
      <w:r w:rsidRPr="00DB6496">
        <w:rPr>
          <w:rStyle w:val="StyleBoldUnderline"/>
        </w:rPr>
        <w:t xml:space="preserve"> decide to </w:t>
      </w:r>
      <w:r w:rsidRPr="002C35BA">
        <w:rPr>
          <w:rStyle w:val="StyleBoldUnderline"/>
          <w:highlight w:val="green"/>
        </w:rPr>
        <w:t>cut production in the near future</w:t>
      </w:r>
      <w:r w:rsidRPr="00DB6496">
        <w:rPr>
          <w:rStyle w:val="StyleBoldUnderline"/>
        </w:rPr>
        <w:t>.</w:t>
      </w:r>
      <w:r w:rsidRPr="00A7446E">
        <w:rPr>
          <w:sz w:val="16"/>
          <w:lang w:eastAsia="ko-KR"/>
        </w:rPr>
        <w:t xml:space="preserve"> </w:t>
      </w:r>
      <w:r w:rsidRPr="00DB6496">
        <w:rPr>
          <w:rStyle w:val="StyleBoldUnderline"/>
        </w:rPr>
        <w:t xml:space="preserve">Remember, most </w:t>
      </w:r>
      <w:r w:rsidRPr="002C35BA">
        <w:rPr>
          <w:rStyle w:val="StyleBoldUnderline"/>
          <w:highlight w:val="green"/>
        </w:rPr>
        <w:t xml:space="preserve">OPEC countries </w:t>
      </w:r>
      <w:r w:rsidRPr="002C35BA">
        <w:rPr>
          <w:rStyle w:val="StyleBoldUnderline"/>
          <w:b/>
          <w:highlight w:val="green"/>
        </w:rPr>
        <w:t>need</w:t>
      </w:r>
      <w:r w:rsidRPr="00DB6496">
        <w:rPr>
          <w:rStyle w:val="StyleBoldUnderline"/>
        </w:rPr>
        <w:t xml:space="preserve"> relatively </w:t>
      </w:r>
      <w:r w:rsidRPr="002C35BA">
        <w:rPr>
          <w:rStyle w:val="StyleBoldUnderline"/>
          <w:b/>
          <w:highlight w:val="green"/>
        </w:rPr>
        <w:t>high</w:t>
      </w:r>
      <w:r w:rsidRPr="00DB6496">
        <w:rPr>
          <w:rStyle w:val="StyleBoldUnderline"/>
        </w:rPr>
        <w:t xml:space="preserve"> oil </w:t>
      </w:r>
      <w:r w:rsidRPr="002C35BA">
        <w:rPr>
          <w:rStyle w:val="StyleBoldUnderline"/>
          <w:b/>
          <w:highlight w:val="green"/>
        </w:rPr>
        <w:t>prices to pay for</w:t>
      </w:r>
      <w:r w:rsidRPr="00DB6496">
        <w:rPr>
          <w:rStyle w:val="StyleBoldUnderline"/>
        </w:rPr>
        <w:t xml:space="preserve"> the domestic </w:t>
      </w:r>
      <w:r w:rsidRPr="002C35BA">
        <w:rPr>
          <w:rStyle w:val="StyleBoldUnderline"/>
          <w:b/>
          <w:highlight w:val="green"/>
        </w:rPr>
        <w:t>spending</w:t>
      </w:r>
      <w:r w:rsidRPr="00DB6496">
        <w:rPr>
          <w:rStyle w:val="StyleBoldUnderline"/>
        </w:rPr>
        <w:t xml:space="preserve"> programs they’ve recently put in place </w:t>
      </w:r>
      <w:r w:rsidRPr="002C35BA">
        <w:rPr>
          <w:rStyle w:val="StyleBoldUnderline"/>
          <w:b/>
          <w:highlight w:val="green"/>
        </w:rPr>
        <w:t>to placate protestors</w:t>
      </w:r>
      <w:r w:rsidRPr="00A7446E">
        <w:rPr>
          <w:sz w:val="16"/>
          <w:lang w:eastAsia="ko-KR"/>
        </w:rPr>
        <w:t xml:space="preserve">. And there’s always the possibility of a surprise plot twist. Negotiations with Iran could break down. Or Europe could suddenly fix its problems </w:t>
      </w:r>
      <w:r w:rsidRPr="00DB6496">
        <w:rPr>
          <w:rStyle w:val="StyleBoldUnderline"/>
        </w:rPr>
        <w:t xml:space="preserve">But </w:t>
      </w:r>
      <w:r w:rsidRPr="002C35BA">
        <w:rPr>
          <w:rStyle w:val="StyleBoldUnderline"/>
          <w:highlight w:val="green"/>
        </w:rPr>
        <w:t>that’s</w:t>
      </w:r>
      <w:r w:rsidRPr="00DB6496">
        <w:rPr>
          <w:rStyle w:val="StyleBoldUnderline"/>
        </w:rPr>
        <w:t xml:space="preserve"> just </w:t>
      </w:r>
      <w:r w:rsidRPr="002C35BA">
        <w:rPr>
          <w:rStyle w:val="StyleBoldUnderline"/>
          <w:highlight w:val="green"/>
        </w:rPr>
        <w:t>another way of saying</w:t>
      </w:r>
      <w:r w:rsidRPr="00DB6496">
        <w:rPr>
          <w:rStyle w:val="StyleBoldUnderline"/>
        </w:rPr>
        <w:t xml:space="preserve"> that </w:t>
      </w:r>
      <w:r w:rsidRPr="002C35BA">
        <w:rPr>
          <w:rStyle w:val="StyleBoldUnderline"/>
          <w:highlight w:val="green"/>
        </w:rPr>
        <w:t>we’ve reached an era in which</w:t>
      </w:r>
      <w:r w:rsidRPr="00DB6496">
        <w:rPr>
          <w:rStyle w:val="StyleBoldUnderline"/>
        </w:rPr>
        <w:t xml:space="preserve"> oil </w:t>
      </w:r>
      <w:r w:rsidRPr="002C35BA">
        <w:rPr>
          <w:rStyle w:val="StyleBoldUnderline"/>
          <w:b/>
          <w:highlight w:val="green"/>
          <w:bdr w:val="single" w:sz="4" w:space="0" w:color="auto"/>
        </w:rPr>
        <w:t>prices are extremely volatile</w:t>
      </w:r>
      <w:r w:rsidRPr="00A7446E">
        <w:rPr>
          <w:sz w:val="16"/>
          <w:lang w:eastAsia="ko-KR"/>
        </w:rPr>
        <w:t xml:space="preserve"> — and difficult to predict. Which is why Kevin Drum wonders if the United States would be better off with some sort of variable tax on oil that kept prices at a steady (but fairly high) price. That would allow the country to slowly but steadily reduce its reliance on crude, rather than lurching from panic to complacency and back to panic every time there’s a sudden kink in the world oil markets.</w:t>
      </w:r>
    </w:p>
    <w:p w:rsidR="00D853AE" w:rsidRDefault="00D853AE" w:rsidP="00D853AE">
      <w:pPr>
        <w:rPr>
          <w:lang w:eastAsia="ko-KR"/>
        </w:rPr>
      </w:pPr>
    </w:p>
    <w:p w:rsidR="00D853AE" w:rsidRDefault="00D853AE" w:rsidP="00D853AE">
      <w:pPr>
        <w:rPr>
          <w:lang w:eastAsia="ko-KR"/>
        </w:rPr>
      </w:pPr>
    </w:p>
    <w:p w:rsidR="00D853AE" w:rsidRPr="003F2028" w:rsidRDefault="00D853AE" w:rsidP="00D853AE"/>
    <w:p w:rsidR="00D853AE" w:rsidRPr="0090437B" w:rsidRDefault="00D853AE" w:rsidP="00D853AE"/>
    <w:p w:rsidR="00D853AE" w:rsidRDefault="00D853AE" w:rsidP="00D853AE">
      <w:pPr>
        <w:pStyle w:val="Heading3"/>
      </w:pPr>
      <w:r w:rsidRPr="00F04675">
        <w:rPr>
          <w:rFonts w:eastAsia="SimSun"/>
          <w:lang w:eastAsia="zh-CN"/>
        </w:rPr>
        <w:lastRenderedPageBreak/>
        <w:t>LINK</w:t>
      </w:r>
    </w:p>
    <w:p w:rsidR="00D853AE" w:rsidRDefault="00D853AE" w:rsidP="00D853AE"/>
    <w:p w:rsidR="00D853AE" w:rsidRDefault="00D853AE" w:rsidP="00D853AE">
      <w:proofErr w:type="gramStart"/>
      <w:r w:rsidRPr="00F04675">
        <w:rPr>
          <w:rStyle w:val="StyleStyleBold12pt"/>
          <w:rFonts w:eastAsia="SimSun"/>
          <w:highlight w:val="green"/>
          <w:lang w:eastAsia="zh-CN"/>
        </w:rPr>
        <w:t>HULBERT ’12</w:t>
      </w:r>
      <w:r w:rsidRPr="00F04675">
        <w:rPr>
          <w:rFonts w:eastAsia="SimSun"/>
          <w:lang w:eastAsia="zh-CN"/>
        </w:rPr>
        <w:t xml:space="preserve"> - Lead Analyst at European Energy Review; Senior Research Fellow, Netherlands Institute for International Relations; Senior Research Fellow at the Center for Security Studies (Hulbert, Matthew.</w:t>
      </w:r>
      <w:proofErr w:type="gramEnd"/>
      <w:r w:rsidRPr="00F04675">
        <w:rPr>
          <w:rFonts w:eastAsia="SimSun"/>
          <w:lang w:eastAsia="zh-CN"/>
        </w:rPr>
        <w:t xml:space="preserve"> “OPEC's Pending Bloodbath”. June 10, 2012. </w:t>
      </w:r>
      <w:r w:rsidRPr="00F04675">
        <w:rPr>
          <w:rFonts w:eastAsia="SimSun"/>
          <w:color w:val="000000"/>
          <w:lang w:eastAsia="zh-CN"/>
        </w:rPr>
        <w:t>http://www.forbes.com/sites/matthewhulbert/2012/06/10/opecs-pending-bloodbath/</w:t>
      </w:r>
      <w:r w:rsidRPr="00F04675">
        <w:rPr>
          <w:rFonts w:eastAsia="SimSun"/>
          <w:lang w:eastAsia="zh-CN"/>
        </w:rPr>
        <w:t>)</w:t>
      </w:r>
    </w:p>
    <w:p w:rsidR="00D853AE" w:rsidRDefault="00D853AE" w:rsidP="00D853AE"/>
    <w:p w:rsidR="00D853AE" w:rsidRDefault="00D853AE" w:rsidP="00D853AE">
      <w:pPr>
        <w:rPr>
          <w:lang w:eastAsia="ko-KR"/>
        </w:rPr>
      </w:pPr>
      <w:r w:rsidRPr="00F04675">
        <w:rPr>
          <w:rFonts w:eastAsia="SimSun"/>
          <w:sz w:val="16"/>
          <w:lang w:eastAsia="zh-CN"/>
        </w:rPr>
        <w:t xml:space="preserve">That’s unlikely to happen, precisely because </w:t>
      </w:r>
      <w:r w:rsidRPr="00F04675">
        <w:rPr>
          <w:rStyle w:val="StyleBoldUnderline"/>
          <w:rFonts w:eastAsia="SimSun"/>
          <w:highlight w:val="green"/>
          <w:lang w:eastAsia="zh-CN"/>
        </w:rPr>
        <w:t>Riyadh can bring further</w:t>
      </w:r>
      <w:r w:rsidRPr="00F04675">
        <w:rPr>
          <w:rStyle w:val="StyleBoldUnderline"/>
          <w:rFonts w:eastAsia="SimSun"/>
          <w:lang w:eastAsia="zh-CN"/>
        </w:rPr>
        <w:t xml:space="preserve"> pricing </w:t>
      </w:r>
      <w:r w:rsidRPr="00F04675">
        <w:rPr>
          <w:rStyle w:val="StyleBoldUnderline"/>
          <w:rFonts w:eastAsia="SimSun"/>
          <w:highlight w:val="green"/>
          <w:lang w:eastAsia="zh-CN"/>
        </w:rPr>
        <w:t>pressures</w:t>
      </w:r>
      <w:r w:rsidRPr="00F04675">
        <w:rPr>
          <w:rStyle w:val="StyleBoldUnderline"/>
          <w:rFonts w:eastAsia="SimSun"/>
          <w:lang w:eastAsia="zh-CN"/>
        </w:rPr>
        <w:t xml:space="preserve"> to bear </w:t>
      </w:r>
      <w:r w:rsidRPr="00F04675">
        <w:rPr>
          <w:rStyle w:val="StyleBoldUnderline"/>
          <w:rFonts w:eastAsia="SimSun"/>
          <w:b/>
          <w:highlight w:val="green"/>
          <w:lang w:eastAsia="zh-CN"/>
        </w:rPr>
        <w:t>if it wants to get its way</w:t>
      </w:r>
      <w:r w:rsidRPr="00F04675">
        <w:rPr>
          <w:rStyle w:val="StyleBoldUnderline"/>
          <w:rFonts w:eastAsia="SimSun"/>
          <w:lang w:eastAsia="zh-CN"/>
        </w:rPr>
        <w:t xml:space="preserve"> in the cartel</w:t>
      </w:r>
      <w:r w:rsidRPr="00F04675">
        <w:rPr>
          <w:rFonts w:eastAsia="SimSun"/>
          <w:sz w:val="16"/>
          <w:lang w:eastAsia="zh-CN"/>
        </w:rPr>
        <w:t xml:space="preserve">. The Kingdom’s policy space has admittedly tightened over the past couple of years, but </w:t>
      </w:r>
      <w:r w:rsidRPr="00F04675">
        <w:rPr>
          <w:rStyle w:val="StyleBoldUnderline"/>
          <w:rFonts w:eastAsia="SimSun"/>
          <w:highlight w:val="green"/>
          <w:lang w:eastAsia="zh-CN"/>
        </w:rPr>
        <w:t xml:space="preserve">they remain </w:t>
      </w:r>
      <w:r w:rsidRPr="00F04675">
        <w:rPr>
          <w:rStyle w:val="StyleBoldUnderline"/>
          <w:rFonts w:eastAsia="SimSun"/>
          <w:b/>
          <w:highlight w:val="green"/>
          <w:lang w:eastAsia="zh-CN"/>
        </w:rPr>
        <w:t xml:space="preserve">the </w:t>
      </w:r>
      <w:r w:rsidRPr="00F04675">
        <w:rPr>
          <w:rStyle w:val="StyleBoldUnderline"/>
          <w:rFonts w:eastAsia="SimSun"/>
          <w:b/>
          <w:highlight w:val="green"/>
          <w:bdr w:val="single" w:sz="4" w:space="0" w:color="auto"/>
          <w:lang w:eastAsia="zh-CN"/>
        </w:rPr>
        <w:t>only producer</w:t>
      </w:r>
      <w:r w:rsidRPr="00F04675">
        <w:rPr>
          <w:rStyle w:val="StyleBoldUnderline"/>
          <w:rFonts w:eastAsia="SimSun"/>
          <w:b/>
          <w:lang w:eastAsia="zh-CN"/>
        </w:rPr>
        <w:t xml:space="preserve"> </w:t>
      </w:r>
      <w:r w:rsidRPr="00F04675">
        <w:rPr>
          <w:rStyle w:val="StyleBoldUnderline"/>
          <w:rFonts w:eastAsia="SimSun"/>
          <w:b/>
          <w:highlight w:val="green"/>
          <w:lang w:eastAsia="zh-CN"/>
        </w:rPr>
        <w:t xml:space="preserve">capable of </w:t>
      </w:r>
      <w:r w:rsidRPr="00F04675">
        <w:rPr>
          <w:rStyle w:val="StyleBoldUnderline"/>
          <w:rFonts w:eastAsia="SimSun"/>
          <w:b/>
          <w:highlight w:val="green"/>
          <w:bdr w:val="single" w:sz="4" w:space="0" w:color="auto"/>
          <w:lang w:eastAsia="zh-CN"/>
        </w:rPr>
        <w:t xml:space="preserve">significantly </w:t>
      </w:r>
      <w:r w:rsidRPr="00F04675">
        <w:rPr>
          <w:rStyle w:val="StyleBoldUnderline"/>
          <w:rFonts w:eastAsia="SimSun"/>
          <w:b/>
          <w:highlight w:val="green"/>
          <w:lang w:eastAsia="zh-CN"/>
        </w:rPr>
        <w:t>increasing or reducing production at will</w:t>
      </w:r>
      <w:r w:rsidRPr="00F04675">
        <w:rPr>
          <w:rFonts w:eastAsia="SimSun"/>
          <w:sz w:val="16"/>
          <w:lang w:eastAsia="zh-CN"/>
        </w:rPr>
        <w:t xml:space="preserve">. Initial tanker data from Europe suggests Riyadh may have started reigning in production that was running around 6% over OPEC quota. It’s also raised July benchmarks for Arab Light grades in Asia. But Iran, Venezuela, Nigeria, Angola and Algeria will want restraint to come far faster and far deeper to firm prices. The line being spun from the ‘free lunch’ brigade is that storage should easily cover any Iranian spikes when EU sanctions come into full effect 1st July, while OPEC quotas should be pared down to 29.5mb/d (or less). Cheap words from petro-hawks, not least because they’ll all continue to cheat on quotas to squeeze out every last drop they have. Riyadh knows that of course; hawks want a price floor to be set at $100/b to sustain political regimes, but to do so entirely at Saudi expense. Russia is no different outside the cartel: free riding 101. </w:t>
      </w:r>
      <w:r w:rsidRPr="00F04675">
        <w:rPr>
          <w:rStyle w:val="StyleBoldUnderline"/>
          <w:rFonts w:eastAsia="SimSun"/>
          <w:highlight w:val="green"/>
          <w:lang w:eastAsia="zh-CN"/>
        </w:rPr>
        <w:t>Saudi</w:t>
      </w:r>
      <w:r w:rsidRPr="00F04675">
        <w:rPr>
          <w:rStyle w:val="StyleBoldUnderline"/>
          <w:rFonts w:eastAsia="SimSun"/>
          <w:lang w:eastAsia="zh-CN"/>
        </w:rPr>
        <w:t xml:space="preserve"> Arabia</w:t>
      </w:r>
      <w:r w:rsidRPr="00F04675">
        <w:rPr>
          <w:rFonts w:eastAsia="SimSun"/>
          <w:sz w:val="16"/>
          <w:lang w:eastAsia="zh-CN"/>
        </w:rPr>
        <w:t xml:space="preserve"> (and its GCC partners) </w:t>
      </w:r>
      <w:r w:rsidRPr="00F04675">
        <w:rPr>
          <w:rStyle w:val="Emphasis"/>
          <w:rFonts w:eastAsia="SimSun"/>
          <w:highlight w:val="green"/>
          <w:lang w:eastAsia="zh-CN"/>
        </w:rPr>
        <w:t>might be willing to play ball</w:t>
      </w:r>
      <w:r w:rsidRPr="00F04675">
        <w:rPr>
          <w:rStyle w:val="StyleBoldUnderline"/>
          <w:rFonts w:eastAsia="SimSun"/>
          <w:lang w:eastAsia="zh-CN"/>
        </w:rPr>
        <w:t xml:space="preserve"> </w:t>
      </w:r>
      <w:r w:rsidRPr="00F04675">
        <w:rPr>
          <w:rFonts w:eastAsia="SimSun"/>
          <w:sz w:val="16"/>
          <w:lang w:eastAsia="zh-CN"/>
        </w:rPr>
        <w:t>given ongoing concerns from the Arab Awakening, but</w:t>
      </w:r>
      <w:r w:rsidRPr="00F04675">
        <w:rPr>
          <w:rStyle w:val="StyleBoldUnderline"/>
          <w:rFonts w:eastAsia="SimSun"/>
          <w:lang w:eastAsia="zh-CN"/>
        </w:rPr>
        <w:t xml:space="preserve"> with some budgetary tweaks and counter-cyclical cash to burn, </w:t>
      </w:r>
      <w:r w:rsidRPr="00F04675">
        <w:rPr>
          <w:rStyle w:val="StyleBoldUnderline"/>
          <w:rFonts w:eastAsia="SimSun"/>
          <w:highlight w:val="green"/>
          <w:lang w:eastAsia="zh-CN"/>
        </w:rPr>
        <w:t>they could</w:t>
      </w:r>
      <w:r w:rsidRPr="00F04675">
        <w:rPr>
          <w:rStyle w:val="StyleBoldUnderline"/>
          <w:rFonts w:eastAsia="SimSun"/>
          <w:lang w:eastAsia="zh-CN"/>
        </w:rPr>
        <w:t xml:space="preserve"> all </w:t>
      </w:r>
      <w:r w:rsidRPr="00F04675">
        <w:rPr>
          <w:rStyle w:val="StyleBoldUnderline"/>
          <w:rFonts w:eastAsia="SimSun"/>
          <w:highlight w:val="green"/>
          <w:lang w:eastAsia="zh-CN"/>
        </w:rPr>
        <w:t>easily survive at $85</w:t>
      </w:r>
      <w:r w:rsidRPr="00F04675">
        <w:rPr>
          <w:rStyle w:val="StyleBoldUnderline"/>
          <w:rFonts w:eastAsia="SimSun"/>
          <w:lang w:eastAsia="zh-CN"/>
        </w:rPr>
        <w:t>/b</w:t>
      </w:r>
      <w:r w:rsidRPr="00F04675">
        <w:rPr>
          <w:rFonts w:eastAsia="SimSun"/>
          <w:sz w:val="16"/>
          <w:lang w:eastAsia="zh-CN"/>
        </w:rPr>
        <w:t xml:space="preserve"> making Iran et al sweat. Tehran might decide to rip up formal quotas as it did in June 2011, but that would be a costly mistake. If the Saudis let prices fall, political outages across smaller producer states could help to set a floor for them anyway. Iran would have no say in the matter. </w:t>
      </w:r>
      <w:r w:rsidRPr="00F04675">
        <w:rPr>
          <w:rStyle w:val="StyleBoldUnderline"/>
          <w:rFonts w:eastAsia="SimSun"/>
          <w:lang w:eastAsia="zh-CN"/>
        </w:rPr>
        <w:t xml:space="preserve">Given such ‘pricing perils’, </w:t>
      </w:r>
      <w:r w:rsidRPr="00F04675">
        <w:rPr>
          <w:rStyle w:val="Emphasis"/>
          <w:rFonts w:eastAsia="SimSun"/>
          <w:highlight w:val="green"/>
          <w:lang w:eastAsia="zh-CN"/>
        </w:rPr>
        <w:t xml:space="preserve">Saudi </w:t>
      </w:r>
      <w:r w:rsidRPr="00F04675">
        <w:rPr>
          <w:rStyle w:val="Emphasis"/>
          <w:rFonts w:eastAsia="SimSun"/>
          <w:lang w:eastAsia="zh-CN"/>
        </w:rPr>
        <w:t xml:space="preserve">Arabia </w:t>
      </w:r>
      <w:r w:rsidRPr="00F04675">
        <w:rPr>
          <w:rStyle w:val="Emphasis"/>
          <w:rFonts w:eastAsia="SimSun"/>
          <w:highlight w:val="green"/>
          <w:lang w:eastAsia="zh-CN"/>
        </w:rPr>
        <w:t>holds all the aces</w:t>
      </w:r>
      <w:r w:rsidRPr="00F04675">
        <w:rPr>
          <w:rFonts w:eastAsia="SimSun"/>
          <w:sz w:val="16"/>
          <w:lang w:eastAsia="zh-CN"/>
        </w:rPr>
        <w:t xml:space="preserve"> to settle institutional issues, not to mention giving the global economy more breathing space (and Washington greater leeway over Iranian sanctions). </w:t>
      </w:r>
      <w:r w:rsidRPr="00F04675">
        <w:rPr>
          <w:rStyle w:val="StyleBoldUnderline"/>
          <w:rFonts w:eastAsia="SimSun"/>
          <w:lang w:eastAsia="zh-CN"/>
        </w:rPr>
        <w:t xml:space="preserve">But </w:t>
      </w:r>
      <w:r w:rsidRPr="00F04675">
        <w:rPr>
          <w:rStyle w:val="StyleBoldUnderline"/>
          <w:rFonts w:eastAsia="SimSun"/>
          <w:highlight w:val="green"/>
          <w:lang w:eastAsia="zh-CN"/>
        </w:rPr>
        <w:t>the real reason to let prices fall</w:t>
      </w:r>
      <w:r w:rsidRPr="00F04675">
        <w:rPr>
          <w:rStyle w:val="StyleBoldUnderline"/>
          <w:rFonts w:eastAsia="SimSun"/>
          <w:lang w:eastAsia="zh-CN"/>
        </w:rPr>
        <w:t xml:space="preserve"> </w:t>
      </w:r>
      <w:r w:rsidRPr="00F04675">
        <w:rPr>
          <w:rFonts w:eastAsia="SimSun"/>
          <w:sz w:val="16"/>
          <w:lang w:eastAsia="zh-CN"/>
        </w:rPr>
        <w:t>a little</w:t>
      </w:r>
      <w:r w:rsidRPr="00F04675">
        <w:rPr>
          <w:rStyle w:val="StyleBoldUnderline"/>
          <w:rFonts w:eastAsia="SimSun"/>
          <w:lang w:eastAsia="zh-CN"/>
        </w:rPr>
        <w:t xml:space="preserve"> </w:t>
      </w:r>
      <w:r w:rsidRPr="00F04675">
        <w:rPr>
          <w:rStyle w:val="StyleBoldUnderline"/>
          <w:rFonts w:eastAsia="SimSun"/>
          <w:highlight w:val="green"/>
          <w:lang w:eastAsia="zh-CN"/>
        </w:rPr>
        <w:t xml:space="preserve">further isn’t just to make </w:t>
      </w:r>
      <w:r w:rsidRPr="00F04675">
        <w:rPr>
          <w:rFonts w:eastAsia="SimSun"/>
          <w:sz w:val="16"/>
          <w:lang w:eastAsia="zh-CN"/>
        </w:rPr>
        <w:t>very</w:t>
      </w:r>
      <w:r w:rsidRPr="00F04675">
        <w:rPr>
          <w:rStyle w:val="StyleBoldUnderline"/>
          <w:rFonts w:eastAsia="SimSun"/>
          <w:lang w:eastAsia="zh-CN"/>
        </w:rPr>
        <w:t xml:space="preserve"> </w:t>
      </w:r>
      <w:r w:rsidRPr="00F04675">
        <w:rPr>
          <w:rStyle w:val="StyleBoldUnderline"/>
          <w:rFonts w:eastAsia="SimSun"/>
          <w:highlight w:val="green"/>
          <w:lang w:eastAsia="zh-CN"/>
        </w:rPr>
        <w:t xml:space="preserve">clear </w:t>
      </w:r>
      <w:r w:rsidRPr="00F04675">
        <w:rPr>
          <w:rFonts w:eastAsia="SimSun"/>
          <w:sz w:val="16"/>
          <w:lang w:eastAsia="zh-CN"/>
        </w:rPr>
        <w:t>to OPEC states</w:t>
      </w:r>
      <w:r w:rsidRPr="00F04675">
        <w:rPr>
          <w:rStyle w:val="StyleBoldUnderline"/>
          <w:rFonts w:eastAsia="SimSun"/>
          <w:lang w:eastAsia="zh-CN"/>
        </w:rPr>
        <w:t xml:space="preserve"> </w:t>
      </w:r>
      <w:r w:rsidRPr="00F04675">
        <w:rPr>
          <w:rStyle w:val="StyleBoldUnderline"/>
          <w:rFonts w:eastAsia="SimSun"/>
          <w:highlight w:val="green"/>
          <w:lang w:eastAsia="zh-CN"/>
        </w:rPr>
        <w:t xml:space="preserve">where the ultimate </w:t>
      </w:r>
      <w:r w:rsidRPr="00F04675">
        <w:rPr>
          <w:rStyle w:val="StyleBoldUnderline"/>
          <w:rFonts w:eastAsia="SimSun"/>
          <w:lang w:eastAsia="zh-CN"/>
        </w:rPr>
        <w:t xml:space="preserve">volume and pricing </w:t>
      </w:r>
      <w:r w:rsidRPr="00F04675">
        <w:rPr>
          <w:rStyle w:val="StyleBoldUnderline"/>
          <w:rFonts w:eastAsia="SimSun"/>
          <w:highlight w:val="green"/>
          <w:lang w:eastAsia="zh-CN"/>
        </w:rPr>
        <w:t xml:space="preserve">power rests, but to fight Riyadh’s </w:t>
      </w:r>
      <w:r w:rsidRPr="00F04675">
        <w:rPr>
          <w:rStyle w:val="StyleBoldUnderline"/>
          <w:rFonts w:eastAsia="SimSun"/>
          <w:b/>
          <w:highlight w:val="green"/>
          <w:bdr w:val="single" w:sz="4" w:space="0" w:color="auto"/>
          <w:lang w:eastAsia="zh-CN"/>
        </w:rPr>
        <w:t>bigger battle</w:t>
      </w:r>
      <w:r w:rsidRPr="00F04675">
        <w:rPr>
          <w:rStyle w:val="StyleBoldUnderline"/>
          <w:rFonts w:eastAsia="SimSun"/>
          <w:lang w:eastAsia="zh-CN"/>
        </w:rPr>
        <w:t xml:space="preserve"> over the next decade: </w:t>
      </w:r>
      <w:r w:rsidRPr="00F04675">
        <w:rPr>
          <w:rStyle w:val="StyleBoldUnderline"/>
          <w:rFonts w:eastAsia="SimSun"/>
          <w:b/>
          <w:highlight w:val="green"/>
          <w:lang w:eastAsia="zh-CN"/>
        </w:rPr>
        <w:t xml:space="preserve">Retaining </w:t>
      </w:r>
      <w:r w:rsidRPr="00F04675">
        <w:rPr>
          <w:rFonts w:eastAsia="SimSun"/>
          <w:sz w:val="16"/>
          <w:lang w:eastAsia="zh-CN"/>
        </w:rPr>
        <w:t>40% of</w:t>
      </w:r>
      <w:r w:rsidRPr="00F04675">
        <w:rPr>
          <w:rStyle w:val="StyleBoldUnderline"/>
          <w:rFonts w:eastAsia="SimSun"/>
          <w:b/>
          <w:highlight w:val="green"/>
          <w:lang w:eastAsia="zh-CN"/>
        </w:rPr>
        <w:t xml:space="preserve"> OPEC market share in the midst of supposedly huge non-OPEC supply growth</w:t>
      </w:r>
      <w:r w:rsidRPr="00F04675">
        <w:rPr>
          <w:rFonts w:eastAsia="SimSun"/>
          <w:sz w:val="16"/>
          <w:lang w:eastAsia="zh-CN"/>
        </w:rPr>
        <w:t xml:space="preserve">. It didn’t go unnoticed that despite Saudi production averaging 31 year highs and prices hitting $128/b in March 2012, the forward curve for 2018 was trading at $30/b discounts relative to spot. You’d think with the cartel maxed out and proximate demand side problems looking bleak, five year curves would be exactly the other way, in sharp contango (i.e. far above prompt prices) once the global economy and demand side fundamentals were fixed. The fact they weren’t is principally because the market thinks vast swathes of unconventional production will come online, not just in North America where production is back above 6mb/d, but in Canada, Brazil and even Arctic extremes. At $100/b that was a fair bet to place, but once benchmark prices drop back to two figures, the 6.4 trillion barrels of unconventional reserves sitting in the Americas look a far less certain prospect. </w:t>
      </w:r>
      <w:proofErr w:type="gramStart"/>
      <w:r w:rsidRPr="00F04675">
        <w:rPr>
          <w:rFonts w:eastAsia="SimSun"/>
          <w:sz w:val="16"/>
          <w:lang w:eastAsia="zh-CN"/>
        </w:rPr>
        <w:t>Canadian tar distinctly sticky; Brazilian pre-salt horribly deep; Russian Arctic plays simply impossible.</w:t>
      </w:r>
      <w:proofErr w:type="gramEnd"/>
      <w:r w:rsidRPr="00F04675">
        <w:rPr>
          <w:rFonts w:eastAsia="SimSun"/>
          <w:sz w:val="16"/>
          <w:lang w:eastAsia="zh-CN"/>
        </w:rPr>
        <w:t xml:space="preserve"> So when OPEC meets in Vienna </w:t>
      </w:r>
      <w:r w:rsidRPr="00F04675">
        <w:rPr>
          <w:rStyle w:val="StyleBoldUnderline"/>
          <w:rFonts w:eastAsia="SimSun"/>
          <w:lang w:eastAsia="zh-CN"/>
        </w:rPr>
        <w:t>expect Saudi Arabia to call the shots</w:t>
      </w:r>
      <w:r w:rsidRPr="00F04675">
        <w:rPr>
          <w:rFonts w:eastAsia="SimSun"/>
          <w:sz w:val="16"/>
          <w:lang w:eastAsia="zh-CN"/>
        </w:rPr>
        <w:t xml:space="preserve">. </w:t>
      </w:r>
      <w:r w:rsidRPr="00F04675">
        <w:rPr>
          <w:rStyle w:val="StyleBoldUnderline"/>
          <w:rFonts w:eastAsia="SimSun"/>
          <w:lang w:eastAsia="zh-CN"/>
        </w:rPr>
        <w:t>The new Secretary General will either be a Saudi national, or a compromise candidate Riyadh can live with</w:t>
      </w:r>
      <w:r w:rsidRPr="00F04675">
        <w:rPr>
          <w:rFonts w:eastAsia="SimSun"/>
          <w:sz w:val="16"/>
          <w:lang w:eastAsia="zh-CN"/>
        </w:rPr>
        <w:t xml:space="preserve">. Quotas will stay close to 30mb/d with minor reductions possible. Thinly veiled threats of sustained (or increased) production will be made if Iran doesn’t play ball. </w:t>
      </w:r>
      <w:r w:rsidRPr="00F04675">
        <w:rPr>
          <w:rStyle w:val="StyleBoldUnderline"/>
          <w:rFonts w:eastAsia="SimSun"/>
          <w:lang w:eastAsia="zh-CN"/>
        </w:rPr>
        <w:t xml:space="preserve">Yet the long term price point to watch isn’t just one that keeps OPEC in business and Riyadh in control, but where the al-Saud can maintain secular market share. </w:t>
      </w:r>
      <w:r w:rsidRPr="00F04675">
        <w:rPr>
          <w:rStyle w:val="StyleBoldUnderline"/>
          <w:rFonts w:eastAsia="SimSun"/>
          <w:highlight w:val="green"/>
          <w:lang w:eastAsia="zh-CN"/>
        </w:rPr>
        <w:t xml:space="preserve">Letting prices </w:t>
      </w:r>
      <w:r w:rsidRPr="00F04675">
        <w:rPr>
          <w:rStyle w:val="StyleBoldUnderline"/>
          <w:rFonts w:eastAsia="SimSun"/>
          <w:b/>
          <w:highlight w:val="green"/>
          <w:lang w:eastAsia="zh-CN"/>
        </w:rPr>
        <w:t>informally slide</w:t>
      </w:r>
      <w:r w:rsidRPr="00F04675">
        <w:rPr>
          <w:rStyle w:val="StyleBoldUnderline"/>
          <w:rFonts w:eastAsia="SimSun"/>
          <w:lang w:eastAsia="zh-CN"/>
        </w:rPr>
        <w:t xml:space="preserve"> to $85-90/b </w:t>
      </w:r>
      <w:r w:rsidRPr="00F04675">
        <w:rPr>
          <w:rStyle w:val="StyleBoldUnderline"/>
          <w:rFonts w:eastAsia="SimSun"/>
          <w:b/>
          <w:highlight w:val="green"/>
          <w:lang w:eastAsia="zh-CN"/>
        </w:rPr>
        <w:t>might be the</w:t>
      </w:r>
      <w:r w:rsidRPr="00F04675">
        <w:rPr>
          <w:rStyle w:val="StyleBoldUnderline"/>
          <w:rFonts w:eastAsia="SimSun"/>
          <w:lang w:eastAsia="zh-CN"/>
        </w:rPr>
        <w:t xml:space="preserve"> kind of </w:t>
      </w:r>
      <w:r w:rsidRPr="00F04675">
        <w:rPr>
          <w:rStyle w:val="Emphasis"/>
          <w:rFonts w:eastAsia="SimSun"/>
          <w:highlight w:val="green"/>
          <w:lang w:eastAsia="zh-CN"/>
        </w:rPr>
        <w:t>warning shot</w:t>
      </w:r>
      <w:r w:rsidRPr="00F04675">
        <w:rPr>
          <w:rStyle w:val="StyleBoldUnderline"/>
          <w:rFonts w:eastAsia="SimSun"/>
          <w:b/>
          <w:highlight w:val="green"/>
          <w:lang w:eastAsia="zh-CN"/>
        </w:rPr>
        <w:t xml:space="preserve"> Riyadh wants</w:t>
      </w:r>
      <w:r w:rsidRPr="00F04675">
        <w:rPr>
          <w:rStyle w:val="StyleBoldUnderline"/>
          <w:rFonts w:eastAsia="SimSun"/>
          <w:lang w:eastAsia="zh-CN"/>
        </w:rPr>
        <w:t xml:space="preserve"> to send to scrub unconventional plays off global balance sheets</w:t>
      </w:r>
      <w:r w:rsidRPr="00F04675">
        <w:rPr>
          <w:rFonts w:eastAsia="SimSun"/>
          <w:sz w:val="16"/>
          <w:lang w:eastAsia="zh-CN"/>
        </w:rPr>
        <w:t xml:space="preserve">. Its OPEC colleagues will see that as sailing far too close to the political wind, but </w:t>
      </w:r>
      <w:r w:rsidRPr="00F04675">
        <w:rPr>
          <w:rStyle w:val="StyleBoldUnderline"/>
          <w:rFonts w:eastAsia="SimSun"/>
          <w:lang w:eastAsia="zh-CN"/>
        </w:rPr>
        <w:t>a Saudi bloodbath now, might be just the medicine</w:t>
      </w:r>
    </w:p>
    <w:p w:rsidR="00D853AE" w:rsidRDefault="00D853AE" w:rsidP="00D853AE">
      <w:pPr>
        <w:rPr>
          <w:lang w:eastAsia="ko-KR"/>
        </w:rPr>
      </w:pPr>
    </w:p>
    <w:p w:rsidR="00D853AE" w:rsidRDefault="00D853AE" w:rsidP="00D853AE"/>
    <w:p w:rsidR="00D853AE" w:rsidRPr="00D853AE" w:rsidRDefault="00D853AE" w:rsidP="00D853AE"/>
    <w:p w:rsidR="00D853AE" w:rsidRDefault="00D853AE" w:rsidP="00D853AE">
      <w:pPr>
        <w:pStyle w:val="Heading1"/>
      </w:pPr>
      <w:r>
        <w:lastRenderedPageBreak/>
        <w:t>1NR K</w:t>
      </w:r>
    </w:p>
    <w:p w:rsidR="00D853AE" w:rsidRDefault="00D853AE" w:rsidP="00D853AE">
      <w:pPr>
        <w:pStyle w:val="Heading3"/>
      </w:pPr>
      <w:r>
        <w:lastRenderedPageBreak/>
        <w:t>Impact Debate</w:t>
      </w:r>
    </w:p>
    <w:p w:rsidR="00D853AE" w:rsidRPr="00090232" w:rsidRDefault="00D853AE" w:rsidP="00D853AE">
      <w:pPr>
        <w:pStyle w:val="Heading3"/>
      </w:pPr>
      <w:r>
        <w:lastRenderedPageBreak/>
        <w:t>Overview</w:t>
      </w:r>
    </w:p>
    <w:p w:rsidR="00D853AE" w:rsidRPr="00090232" w:rsidRDefault="00D853AE" w:rsidP="00D853AE">
      <w:pPr>
        <w:rPr>
          <w:b/>
          <w:sz w:val="24"/>
        </w:rPr>
      </w:pPr>
    </w:p>
    <w:p w:rsidR="00D853AE" w:rsidRPr="00090232" w:rsidRDefault="00D853AE" w:rsidP="00D853AE"/>
    <w:p w:rsidR="00D853AE" w:rsidRDefault="00D853AE" w:rsidP="00D853AE">
      <w:pPr>
        <w:rPr>
          <w:rFonts w:ascii="Georgia" w:eastAsia="PMingLiU" w:hAnsi="Georgia"/>
          <w:b/>
          <w:lang w:eastAsia="zh-TW"/>
        </w:rPr>
      </w:pPr>
      <w:r>
        <w:rPr>
          <w:rFonts w:ascii="Georgia" w:eastAsia="PMingLiU" w:hAnsi="Georgia"/>
          <w:b/>
          <w:lang w:eastAsia="zh-TW"/>
        </w:rPr>
        <w:t xml:space="preserve">Plans focus on terminal war impacts masks structural </w:t>
      </w:r>
      <w:proofErr w:type="gramStart"/>
      <w:r>
        <w:rPr>
          <w:rFonts w:ascii="Georgia" w:eastAsia="PMingLiU" w:hAnsi="Georgia"/>
          <w:b/>
          <w:lang w:eastAsia="zh-TW"/>
        </w:rPr>
        <w:t>violence  -</w:t>
      </w:r>
      <w:proofErr w:type="gramEnd"/>
      <w:r>
        <w:rPr>
          <w:rFonts w:ascii="Georgia" w:eastAsia="PMingLiU" w:hAnsi="Georgia"/>
          <w:b/>
          <w:lang w:eastAsia="zh-TW"/>
        </w:rPr>
        <w:t xml:space="preserve"> causes extinction </w:t>
      </w:r>
    </w:p>
    <w:p w:rsidR="00D853AE" w:rsidRPr="00593F47" w:rsidRDefault="00D853AE" w:rsidP="00D853AE">
      <w:pPr>
        <w:rPr>
          <w:rFonts w:ascii="Georgia" w:eastAsia="PMingLiU" w:hAnsi="Georgia"/>
          <w:sz w:val="20"/>
          <w:lang w:eastAsia="zh-TW"/>
        </w:rPr>
      </w:pPr>
      <w:r w:rsidRPr="00593F47">
        <w:rPr>
          <w:rFonts w:ascii="Georgia" w:eastAsia="PMingLiU" w:hAnsi="Georgia"/>
          <w:b/>
          <w:lang w:eastAsia="zh-TW"/>
        </w:rPr>
        <w:t xml:space="preserve">Pandey in 2k6 </w:t>
      </w:r>
      <w:r w:rsidRPr="00593F47">
        <w:rPr>
          <w:rFonts w:ascii="Georgia" w:eastAsia="PMingLiU" w:hAnsi="Georgia"/>
          <w:sz w:val="20"/>
          <w:lang w:eastAsia="zh-TW"/>
        </w:rPr>
        <w:t xml:space="preserve">(Anupam, thesis submitted to faculty of graduate studies and research in partial fulfillment of the requirements for the degree of doctorate of philosophy department of political science Carleton university, Forging bonds with women, nature and the third world: an ecofeminist critique of international relations, pg. 17-18) </w:t>
      </w:r>
    </w:p>
    <w:p w:rsidR="00D853AE" w:rsidRPr="00593F47" w:rsidRDefault="00D853AE" w:rsidP="00D853AE">
      <w:pPr>
        <w:ind w:right="288"/>
        <w:rPr>
          <w:rFonts w:ascii="Georgia" w:eastAsia="PMingLiU" w:hAnsi="Georgia"/>
          <w:lang w:eastAsia="zh-TW"/>
        </w:rPr>
      </w:pPr>
    </w:p>
    <w:p w:rsidR="00D853AE" w:rsidRPr="00D10F38" w:rsidRDefault="00D853AE" w:rsidP="00D853AE">
      <w:pPr>
        <w:ind w:right="288"/>
        <w:rPr>
          <w:rFonts w:ascii="Georgia" w:eastAsia="PMingLiU" w:hAnsi="Georgia"/>
          <w:lang w:eastAsia="zh-TW"/>
        </w:rPr>
      </w:pPr>
      <w:r w:rsidRPr="00593F47">
        <w:rPr>
          <w:rFonts w:ascii="Georgia" w:eastAsia="PMingLiU" w:hAnsi="Georgia"/>
          <w:lang w:eastAsia="zh-TW"/>
        </w:rPr>
        <w:t xml:space="preserve">Despite the fact that many significant critiques have made their presence felt, </w:t>
      </w:r>
      <w:r w:rsidRPr="00593F47">
        <w:rPr>
          <w:rFonts w:ascii="Georgia" w:eastAsia="PMingLiU" w:hAnsi="Georgia"/>
          <w:b/>
          <w:u w:val="single"/>
          <w:lang w:eastAsia="zh-TW"/>
        </w:rPr>
        <w:t>the discipline of IR continues to be dominated by the sub-field of military security. The</w:t>
      </w:r>
      <w:r w:rsidRPr="00593F47">
        <w:rPr>
          <w:rFonts w:ascii="Georgia" w:eastAsia="PMingLiU" w:hAnsi="Georgia"/>
          <w:lang w:eastAsia="zh-TW"/>
        </w:rPr>
        <w:t xml:space="preserve"> chief </w:t>
      </w:r>
      <w:r w:rsidRPr="00593F47">
        <w:rPr>
          <w:rFonts w:ascii="Georgia" w:eastAsia="PMingLiU" w:hAnsi="Georgia"/>
          <w:b/>
          <w:u w:val="single"/>
          <w:lang w:eastAsia="zh-TW"/>
        </w:rPr>
        <w:t>reason</w:t>
      </w:r>
      <w:r w:rsidRPr="00593F47">
        <w:rPr>
          <w:rFonts w:ascii="Georgia" w:eastAsia="PMingLiU" w:hAnsi="Georgia"/>
          <w:lang w:eastAsia="zh-TW"/>
        </w:rPr>
        <w:t xml:space="preserve"> for the same </w:t>
      </w:r>
      <w:r w:rsidRPr="00593F47">
        <w:rPr>
          <w:rFonts w:ascii="Georgia" w:eastAsia="PMingLiU" w:hAnsi="Georgia"/>
          <w:b/>
          <w:u w:val="single"/>
          <w:lang w:eastAsia="zh-TW"/>
        </w:rPr>
        <w:t>is</w:t>
      </w:r>
      <w:r w:rsidRPr="00593F47">
        <w:rPr>
          <w:rFonts w:ascii="Georgia" w:eastAsia="PMingLiU" w:hAnsi="Georgia"/>
          <w:lang w:eastAsia="zh-TW"/>
        </w:rPr>
        <w:t xml:space="preserve"> the preponderance of </w:t>
      </w:r>
      <w:r w:rsidRPr="00593F47">
        <w:rPr>
          <w:rFonts w:ascii="Georgia" w:eastAsia="PMingLiU" w:hAnsi="Georgia"/>
          <w:b/>
          <w:u w:val="single"/>
          <w:lang w:eastAsia="zh-TW"/>
        </w:rPr>
        <w:t>the Realist paradigm which needs to be situated within the circumstances of the historical legacy and birth of IR,</w:t>
      </w:r>
      <w:r w:rsidRPr="00593F47">
        <w:rPr>
          <w:rFonts w:ascii="Georgia" w:eastAsia="PMingLiU" w:hAnsi="Georgia"/>
          <w:lang w:eastAsia="zh-TW"/>
        </w:rPr>
        <w:t xml:space="preserve"> the Cold War, </w:t>
      </w:r>
      <w:r w:rsidRPr="00593F47">
        <w:rPr>
          <w:rFonts w:ascii="Georgia" w:eastAsia="PMingLiU" w:hAnsi="Georgia"/>
          <w:b/>
          <w:u w:val="single"/>
          <w:lang w:eastAsia="zh-TW"/>
        </w:rPr>
        <w:t>the emergence of a single hegemon post-Cold War, the renewed threat of terrorism, etc</w:t>
      </w:r>
      <w:r w:rsidRPr="00593F47">
        <w:rPr>
          <w:rFonts w:ascii="Georgia" w:eastAsia="PMingLiU" w:hAnsi="Georgia"/>
          <w:lang w:eastAsia="zh-TW"/>
        </w:rPr>
        <w:t xml:space="preserve">. Thus, </w:t>
      </w:r>
      <w:r w:rsidRPr="00593F47">
        <w:rPr>
          <w:rFonts w:ascii="Georgia" w:eastAsia="PMingLiU" w:hAnsi="Georgia"/>
          <w:b/>
          <w:u w:val="single"/>
          <w:lang w:eastAsia="zh-TW"/>
        </w:rPr>
        <w:t xml:space="preserve">concepts of balance of power, deterrence, sovereignty, etc. have come to occupy the central and vast majority of space in </w:t>
      </w:r>
      <w:proofErr w:type="gramStart"/>
      <w:r w:rsidRPr="00593F47">
        <w:rPr>
          <w:rFonts w:ascii="Georgia" w:eastAsia="PMingLiU" w:hAnsi="Georgia"/>
          <w:b/>
          <w:u w:val="single"/>
          <w:lang w:eastAsia="zh-TW"/>
        </w:rPr>
        <w:t>the</w:t>
      </w:r>
      <w:proofErr w:type="gramEnd"/>
      <w:r w:rsidRPr="00593F47">
        <w:rPr>
          <w:rFonts w:ascii="Georgia" w:eastAsia="PMingLiU" w:hAnsi="Georgia"/>
          <w:b/>
          <w:u w:val="single"/>
          <w:lang w:eastAsia="zh-TW"/>
        </w:rPr>
        <w:t xml:space="preserve"> subject matter of the discipline</w:t>
      </w:r>
      <w:r w:rsidRPr="00593F47">
        <w:rPr>
          <w:rFonts w:ascii="Georgia" w:eastAsia="PMingLiU" w:hAnsi="Georgia"/>
          <w:lang w:eastAsia="zh-TW"/>
        </w:rPr>
        <w:t>. Both theory and practice have served to reinforce each other and this partnership has served to marginalize all other issues which are regarded as “normative” concerns to the margins of the IR. Thus</w:t>
      </w:r>
      <w:r w:rsidRPr="00593F47">
        <w:rPr>
          <w:rFonts w:ascii="Georgia" w:eastAsia="PMingLiU" w:hAnsi="Georgia"/>
          <w:highlight w:val="yellow"/>
          <w:lang w:eastAsia="zh-TW"/>
        </w:rPr>
        <w:t xml:space="preserve">, </w:t>
      </w:r>
      <w:r w:rsidRPr="00593F47">
        <w:rPr>
          <w:rFonts w:ascii="Georgia" w:eastAsia="PMingLiU" w:hAnsi="Georgia"/>
          <w:b/>
          <w:highlight w:val="yellow"/>
          <w:u w:val="single"/>
          <w:lang w:eastAsia="zh-TW"/>
        </w:rPr>
        <w:t xml:space="preserve">issues such as Third World debt and poverty are relegated to </w:t>
      </w:r>
      <w:r w:rsidRPr="00593F47">
        <w:rPr>
          <w:rFonts w:ascii="Georgia" w:eastAsia="PMingLiU" w:hAnsi="Georgia"/>
          <w:b/>
          <w:u w:val="single"/>
          <w:lang w:eastAsia="zh-TW"/>
        </w:rPr>
        <w:t xml:space="preserve">the realm of </w:t>
      </w:r>
      <w:r w:rsidRPr="00593F47">
        <w:rPr>
          <w:rFonts w:ascii="Georgia" w:eastAsia="PMingLiU" w:hAnsi="Georgia"/>
          <w:b/>
          <w:highlight w:val="yellow"/>
          <w:u w:val="single"/>
          <w:lang w:eastAsia="zh-TW"/>
        </w:rPr>
        <w:t>“low politics”</w:t>
      </w:r>
      <w:r w:rsidRPr="00593F47">
        <w:rPr>
          <w:rFonts w:ascii="Georgia" w:eastAsia="PMingLiU" w:hAnsi="Georgia"/>
          <w:b/>
          <w:u w:val="single"/>
          <w:lang w:eastAsia="zh-TW"/>
        </w:rPr>
        <w:t xml:space="preserve"> and hence put on the backburner, </w:t>
      </w:r>
      <w:r w:rsidRPr="00593F47">
        <w:rPr>
          <w:rFonts w:ascii="Georgia" w:eastAsia="PMingLiU" w:hAnsi="Georgia"/>
          <w:b/>
          <w:highlight w:val="yellow"/>
          <w:u w:val="single"/>
          <w:lang w:eastAsia="zh-TW"/>
        </w:rPr>
        <w:t>while</w:t>
      </w:r>
      <w:r w:rsidRPr="00593F47">
        <w:rPr>
          <w:rFonts w:ascii="Georgia" w:eastAsia="PMingLiU" w:hAnsi="Georgia"/>
          <w:b/>
          <w:u w:val="single"/>
          <w:lang w:eastAsia="zh-TW"/>
        </w:rPr>
        <w:t xml:space="preserve"> matters pertaining to </w:t>
      </w:r>
      <w:r w:rsidRPr="00593F47">
        <w:rPr>
          <w:rFonts w:ascii="Georgia" w:eastAsia="PMingLiU" w:hAnsi="Georgia"/>
          <w:b/>
          <w:highlight w:val="yellow"/>
          <w:u w:val="single"/>
          <w:lang w:eastAsia="zh-TW"/>
        </w:rPr>
        <w:t>state security, wars, weaponisation and sovereignty are studied as an integral part of the “high politics</w:t>
      </w:r>
      <w:r w:rsidRPr="00593F47">
        <w:rPr>
          <w:rFonts w:ascii="Georgia" w:eastAsia="PMingLiU" w:hAnsi="Georgia"/>
          <w:b/>
          <w:u w:val="single"/>
          <w:lang w:eastAsia="zh-TW"/>
        </w:rPr>
        <w:t xml:space="preserve">” which deserve salience. </w:t>
      </w:r>
      <w:r w:rsidRPr="00593F47">
        <w:rPr>
          <w:rFonts w:ascii="Georgia" w:eastAsia="PMingLiU" w:hAnsi="Georgia"/>
          <w:lang w:eastAsia="zh-TW"/>
        </w:rPr>
        <w:t xml:space="preserve">However, </w:t>
      </w:r>
      <w:r w:rsidRPr="00593F47">
        <w:rPr>
          <w:rFonts w:ascii="Georgia" w:eastAsia="PMingLiU" w:hAnsi="Georgia"/>
          <w:b/>
          <w:u w:val="single"/>
          <w:lang w:eastAsia="zh-TW"/>
        </w:rPr>
        <w:t>the more recent innovation of human security studies is relevant to the Third World by sheer dint of its subject matter which explores human vulnerability across the globe that could be the result of natural or man-made disasters</w:t>
      </w:r>
      <w:r w:rsidRPr="00593F47">
        <w:rPr>
          <w:rFonts w:ascii="Georgia" w:eastAsia="PMingLiU" w:hAnsi="Georgia"/>
          <w:lang w:eastAsia="zh-TW"/>
        </w:rPr>
        <w:t xml:space="preserve">. Simon Dalby states that traditionally there have been two elements to human security — freedom from fear and freedom from want but over the years, the former element has overshadowed the latter (2002: 7). Further, he quotes the UNDP Human Development Report (1994) to define human security. Thus, </w:t>
      </w:r>
      <w:r w:rsidRPr="00593F47">
        <w:rPr>
          <w:rFonts w:ascii="Georgia" w:eastAsia="PMingLiU" w:hAnsi="Georgia"/>
          <w:b/>
          <w:highlight w:val="yellow"/>
          <w:u w:val="single"/>
          <w:lang w:eastAsia="zh-TW"/>
        </w:rPr>
        <w:t xml:space="preserve">issues of poverty, disease, hunger, famines, </w:t>
      </w:r>
      <w:proofErr w:type="gramStart"/>
      <w:r w:rsidRPr="00593F47">
        <w:rPr>
          <w:rFonts w:ascii="Georgia" w:eastAsia="PMingLiU" w:hAnsi="Georgia"/>
          <w:b/>
          <w:highlight w:val="yellow"/>
          <w:u w:val="single"/>
          <w:lang w:eastAsia="zh-TW"/>
        </w:rPr>
        <w:t>financial</w:t>
      </w:r>
      <w:proofErr w:type="gramEnd"/>
      <w:r w:rsidRPr="00593F47">
        <w:rPr>
          <w:rFonts w:ascii="Georgia" w:eastAsia="PMingLiU" w:hAnsi="Georgia"/>
          <w:b/>
          <w:highlight w:val="yellow"/>
          <w:u w:val="single"/>
          <w:lang w:eastAsia="zh-TW"/>
        </w:rPr>
        <w:t xml:space="preserve"> crises feature </w:t>
      </w:r>
      <w:r w:rsidRPr="00593F47">
        <w:rPr>
          <w:rFonts w:ascii="Georgia" w:eastAsia="PMingLiU" w:hAnsi="Georgia"/>
          <w:b/>
          <w:u w:val="single"/>
          <w:lang w:eastAsia="zh-TW"/>
        </w:rPr>
        <w:t xml:space="preserve">prominently here </w:t>
      </w:r>
      <w:r w:rsidRPr="00593F47">
        <w:rPr>
          <w:rFonts w:ascii="Georgia" w:eastAsia="PMingLiU" w:hAnsi="Georgia"/>
          <w:b/>
          <w:highlight w:val="yellow"/>
          <w:u w:val="single"/>
          <w:lang w:eastAsia="zh-TW"/>
        </w:rPr>
        <w:t>under the overarching topics of freedom from want and hunger</w:t>
      </w:r>
      <w:r w:rsidRPr="00593F47">
        <w:rPr>
          <w:rFonts w:ascii="Georgia" w:eastAsia="PMingLiU" w:hAnsi="Georgia"/>
          <w:b/>
          <w:u w:val="single"/>
          <w:lang w:eastAsia="zh-TW"/>
        </w:rPr>
        <w:t xml:space="preserve"> </w:t>
      </w:r>
      <w:r w:rsidRPr="00593F47">
        <w:rPr>
          <w:rFonts w:ascii="Georgia" w:eastAsia="PMingLiU" w:hAnsi="Georgia"/>
          <w:lang w:eastAsia="zh-TW"/>
        </w:rPr>
        <w:t>(Thomas and Wilkins 2004). In the coming century</w:t>
      </w:r>
      <w:r w:rsidRPr="00593F47">
        <w:rPr>
          <w:rFonts w:ascii="Georgia" w:eastAsia="PMingLiU" w:hAnsi="Georgia"/>
          <w:b/>
          <w:u w:val="single"/>
          <w:lang w:eastAsia="zh-TW"/>
        </w:rPr>
        <w:t>, the six great threats to human security are unchecked rise in population, disparities in economic opportunities, excessive international migration, environmental degradation, drug trafficking and international terrorism</w:t>
      </w:r>
      <w:r w:rsidRPr="00593F47">
        <w:rPr>
          <w:rFonts w:ascii="Georgia" w:eastAsia="PMingLiU" w:hAnsi="Georgia"/>
          <w:lang w:eastAsia="zh-TW"/>
        </w:rPr>
        <w:t xml:space="preserve"> (Dalby 2002: 8</w:t>
      </w:r>
      <w:r w:rsidRPr="00593F47">
        <w:rPr>
          <w:rFonts w:ascii="Georgia" w:eastAsia="PMingLiU" w:hAnsi="Georgia"/>
          <w:b/>
          <w:u w:val="single"/>
          <w:lang w:eastAsia="zh-TW"/>
        </w:rPr>
        <w:t xml:space="preserve">). </w:t>
      </w:r>
      <w:r w:rsidRPr="00593F47">
        <w:rPr>
          <w:rFonts w:ascii="Georgia" w:eastAsia="PMingLiU" w:hAnsi="Georgia"/>
          <w:b/>
          <w:highlight w:val="yellow"/>
          <w:u w:val="single"/>
          <w:lang w:eastAsia="zh-TW"/>
        </w:rPr>
        <w:t>It becomes clear that these threats are the result of actions of millions of people rather than deliberate actions of specific states.</w:t>
      </w:r>
      <w:r w:rsidRPr="00593F47">
        <w:rPr>
          <w:rFonts w:ascii="Georgia" w:eastAsia="PMingLiU" w:hAnsi="Georgia"/>
          <w:lang w:eastAsia="zh-TW"/>
        </w:rPr>
        <w:t xml:space="preserve"> Therefore, </w:t>
      </w:r>
      <w:r w:rsidRPr="00593F47">
        <w:rPr>
          <w:rFonts w:ascii="Georgia" w:eastAsia="PMingLiU" w:hAnsi="Georgia"/>
          <w:b/>
          <w:highlight w:val="yellow"/>
          <w:u w:val="single"/>
          <w:lang w:eastAsia="zh-TW"/>
        </w:rPr>
        <w:t>the concept of security must change from the realist, statist and militarist preoccupations to include human welfare</w:t>
      </w:r>
      <w:r w:rsidRPr="00593F47">
        <w:rPr>
          <w:rFonts w:ascii="Georgia" w:eastAsia="PMingLiU" w:hAnsi="Georgia"/>
          <w:lang w:eastAsia="zh-TW"/>
        </w:rPr>
        <w:t>. Despite the fact that the approach is holistic in its understanding of world affairs and emancipatory in terms of its agenda, its drawback lies in that it largely espouses a liberal humanitarian framework rather than a radical departure from existing structural constraints.</w:t>
      </w:r>
    </w:p>
    <w:p w:rsidR="00D853AE" w:rsidRPr="003B247B" w:rsidRDefault="00D853AE" w:rsidP="00D853AE">
      <w:pPr>
        <w:keepNext/>
        <w:spacing w:before="240" w:after="60"/>
        <w:outlineLvl w:val="3"/>
        <w:rPr>
          <w:rFonts w:eastAsia="Times New Roman"/>
          <w:b/>
          <w:bCs/>
          <w:sz w:val="28"/>
          <w:szCs w:val="28"/>
        </w:rPr>
      </w:pPr>
      <w:r>
        <w:rPr>
          <w:rFonts w:eastAsia="Times New Roman"/>
          <w:b/>
          <w:bCs/>
          <w:sz w:val="28"/>
          <w:szCs w:val="28"/>
        </w:rPr>
        <w:t xml:space="preserve">The Aff’s </w:t>
      </w:r>
      <w:r w:rsidRPr="003B247B">
        <w:rPr>
          <w:rFonts w:eastAsia="Times New Roman"/>
          <w:b/>
          <w:bCs/>
          <w:sz w:val="28"/>
          <w:szCs w:val="28"/>
        </w:rPr>
        <w:t xml:space="preserve">androcentric approach to science creates a self-fulfilling prophecy in which communities of difference cannot survive. It is not that science or technology is bad, rather </w:t>
      </w:r>
      <w:proofErr w:type="gramStart"/>
      <w:r w:rsidRPr="003B247B">
        <w:rPr>
          <w:rFonts w:eastAsia="Times New Roman"/>
          <w:b/>
          <w:bCs/>
          <w:sz w:val="28"/>
          <w:szCs w:val="28"/>
        </w:rPr>
        <w:t>that patriarchal values</w:t>
      </w:r>
      <w:proofErr w:type="gramEnd"/>
      <w:r w:rsidRPr="003B247B">
        <w:rPr>
          <w:rFonts w:eastAsia="Times New Roman"/>
          <w:b/>
          <w:bCs/>
          <w:sz w:val="28"/>
          <w:szCs w:val="28"/>
        </w:rPr>
        <w:t xml:space="preserve"> have infiltrated these venues as a means to dominate, oppress, exploit and kill. The only logical outcome is ecological and nuclear catastrophe.</w:t>
      </w:r>
    </w:p>
    <w:p w:rsidR="00D853AE" w:rsidRPr="003B247B" w:rsidRDefault="00D853AE" w:rsidP="00D853AE">
      <w:pPr>
        <w:rPr>
          <w:rFonts w:eastAsia="Calibri"/>
          <w:b/>
          <w:bCs/>
        </w:rPr>
      </w:pPr>
      <w:r w:rsidRPr="003B247B">
        <w:rPr>
          <w:rFonts w:eastAsia="Calibri"/>
          <w:b/>
          <w:bCs/>
        </w:rPr>
        <w:t>Nhanenge 7</w:t>
      </w:r>
    </w:p>
    <w:p w:rsidR="00D853AE" w:rsidRPr="003B247B" w:rsidRDefault="00D853AE" w:rsidP="00D853AE">
      <w:pPr>
        <w:rPr>
          <w:rFonts w:eastAsia="Calibri"/>
          <w:sz w:val="16"/>
        </w:rPr>
      </w:pPr>
      <w:r w:rsidRPr="003B247B">
        <w:rPr>
          <w:rFonts w:eastAsia="Calibri"/>
          <w:b/>
          <w:bCs/>
          <w:sz w:val="16"/>
        </w:rPr>
        <w:lastRenderedPageBreak/>
        <w:t xml:space="preserve"> </w:t>
      </w:r>
      <w:r w:rsidRPr="003B247B">
        <w:rPr>
          <w:rFonts w:eastAsia="Calibri"/>
          <w:sz w:val="16"/>
        </w:rPr>
        <w:t>(Jytte, Masters @ U South Africa, Accepted Thesis Paper for Development Studies, “ECOFEMINSM: TOWARDS INTEGRATING THE CONCERNS OF WOMEN, POOR PEOPLE AND NATURE INTO DEVELOPMENT, uir.unisa.ac.za/bitstream/10500/570/1/dissertation.pdf)</w:t>
      </w:r>
    </w:p>
    <w:p w:rsidR="00D853AE" w:rsidRDefault="00D853AE" w:rsidP="00D853AE">
      <w:pPr>
        <w:rPr>
          <w:rFonts w:eastAsia="Calibri"/>
          <w:sz w:val="16"/>
        </w:rPr>
      </w:pPr>
      <w:r w:rsidRPr="003B247B">
        <w:rPr>
          <w:rFonts w:eastAsia="Calibri"/>
          <w:u w:val="single"/>
        </w:rPr>
        <w:t xml:space="preserve">The </w:t>
      </w:r>
      <w:r w:rsidRPr="00913D33">
        <w:rPr>
          <w:rFonts w:eastAsia="Calibri"/>
          <w:highlight w:val="yellow"/>
          <w:u w:val="single"/>
        </w:rPr>
        <w:t>androcentric premises</w:t>
      </w:r>
      <w:r w:rsidRPr="003B247B">
        <w:rPr>
          <w:rFonts w:eastAsia="Calibri"/>
          <w:u w:val="single"/>
        </w:rPr>
        <w:t xml:space="preserve"> also </w:t>
      </w:r>
      <w:r w:rsidRPr="00913D33">
        <w:rPr>
          <w:rFonts w:eastAsia="Calibri"/>
          <w:highlight w:val="yellow"/>
          <w:u w:val="single"/>
        </w:rPr>
        <w:t>have</w:t>
      </w:r>
      <w:r w:rsidRPr="003B247B">
        <w:rPr>
          <w:rFonts w:eastAsia="Calibri"/>
          <w:u w:val="single"/>
        </w:rPr>
        <w:t xml:space="preserve"> political </w:t>
      </w:r>
      <w:r w:rsidRPr="00913D33">
        <w:rPr>
          <w:rFonts w:eastAsia="Calibri"/>
          <w:highlight w:val="yellow"/>
          <w:u w:val="single"/>
        </w:rPr>
        <w:t>consequences</w:t>
      </w:r>
      <w:r w:rsidRPr="003B247B">
        <w:rPr>
          <w:rFonts w:eastAsia="Calibri"/>
          <w:sz w:val="16"/>
        </w:rPr>
        <w:t xml:space="preserve">. </w:t>
      </w:r>
      <w:r w:rsidRPr="00913D33">
        <w:rPr>
          <w:rFonts w:eastAsia="Calibri"/>
          <w:u w:val="single"/>
        </w:rPr>
        <w:t>They</w:t>
      </w:r>
      <w:r w:rsidRPr="00913D33">
        <w:rPr>
          <w:rFonts w:eastAsia="Calibri"/>
          <w:highlight w:val="yellow"/>
          <w:u w:val="single"/>
        </w:rPr>
        <w:t xml:space="preserve"> protect the </w:t>
      </w:r>
      <w:r w:rsidRPr="00913D33">
        <w:rPr>
          <w:rFonts w:eastAsia="Calibri"/>
          <w:u w:val="single"/>
        </w:rPr>
        <w:t xml:space="preserve">ideological </w:t>
      </w:r>
      <w:r w:rsidRPr="00913D33">
        <w:rPr>
          <w:rFonts w:eastAsia="Calibri"/>
          <w:highlight w:val="yellow"/>
          <w:u w:val="single"/>
        </w:rPr>
        <w:t xml:space="preserve">basis of exploitative relationships. </w:t>
      </w:r>
      <w:proofErr w:type="gramStart"/>
      <w:r w:rsidRPr="00913D33">
        <w:rPr>
          <w:rFonts w:eastAsia="Calibri"/>
          <w:highlight w:val="yellow"/>
          <w:u w:val="single"/>
        </w:rPr>
        <w:t>Militarism, colonialism, racism, sexism, capitalism and other p</w:t>
      </w:r>
      <w:r w:rsidRPr="00614686">
        <w:rPr>
          <w:rFonts w:eastAsia="Calibri"/>
          <w:u w:val="single"/>
        </w:rPr>
        <w:t>athological</w:t>
      </w:r>
      <w:r w:rsidRPr="00913D33">
        <w:rPr>
          <w:rFonts w:eastAsia="Calibri"/>
          <w:highlight w:val="yellow"/>
          <w:u w:val="single"/>
        </w:rPr>
        <w:t xml:space="preserve"> 'isms' of modernity get legitimacy from the assumption that power relations </w:t>
      </w:r>
      <w:r w:rsidRPr="00614686">
        <w:rPr>
          <w:rFonts w:eastAsia="Calibri"/>
          <w:u w:val="single"/>
        </w:rPr>
        <w:t xml:space="preserve">and hierarchy </w:t>
      </w:r>
      <w:r w:rsidRPr="00913D33">
        <w:rPr>
          <w:rFonts w:eastAsia="Calibri"/>
          <w:highlight w:val="yellow"/>
          <w:u w:val="single"/>
        </w:rPr>
        <w:t xml:space="preserve">are inevitably a part of human society, </w:t>
      </w:r>
      <w:r w:rsidRPr="00614686">
        <w:rPr>
          <w:rStyle w:val="Emphasis"/>
          <w:highlight w:val="yellow"/>
        </w:rPr>
        <w:t>due to man's inherent nature</w:t>
      </w:r>
      <w:r w:rsidRPr="003B247B">
        <w:rPr>
          <w:rFonts w:eastAsia="Calibri"/>
          <w:sz w:val="16"/>
        </w:rPr>
        <w:t>.</w:t>
      </w:r>
      <w:proofErr w:type="gramEnd"/>
      <w:r w:rsidRPr="003B247B">
        <w:rPr>
          <w:rFonts w:eastAsia="Calibri"/>
          <w:sz w:val="16"/>
        </w:rPr>
        <w:t xml:space="preserve"> Because </w:t>
      </w:r>
      <w:r w:rsidRPr="003B247B">
        <w:rPr>
          <w:rFonts w:eastAsia="Calibri"/>
          <w:u w:val="single"/>
        </w:rPr>
        <w:t xml:space="preserve">when mankind by nature is autonomous, competitive and violent </w:t>
      </w:r>
      <w:r w:rsidRPr="003B247B">
        <w:rPr>
          <w:rFonts w:eastAsia="Calibri"/>
          <w:sz w:val="16"/>
        </w:rPr>
        <w:t xml:space="preserve">(i.e. masculine) </w:t>
      </w:r>
      <w:r w:rsidRPr="003B247B">
        <w:rPr>
          <w:rFonts w:eastAsia="Calibri"/>
          <w:u w:val="single"/>
        </w:rPr>
        <w:t>then coercion and hierarchical structures are necessary to manage conflicts and maintain social order</w:t>
      </w:r>
      <w:r w:rsidRPr="003B247B">
        <w:rPr>
          <w:rFonts w:eastAsia="Calibri"/>
          <w:sz w:val="16"/>
        </w:rPr>
        <w:t xml:space="preserve">. In this way, the cooperative relationships such as those found among some women and tribal cultures, are by a dualised definition unrealistic and utopian. </w:t>
      </w:r>
      <w:proofErr w:type="gramStart"/>
      <w:r w:rsidRPr="003B247B">
        <w:rPr>
          <w:rFonts w:eastAsia="Calibri"/>
          <w:sz w:val="16"/>
        </w:rPr>
        <w:t>(Birkeland 1995: 59).</w:t>
      </w:r>
      <w:proofErr w:type="gramEnd"/>
      <w:r w:rsidRPr="003B247B">
        <w:rPr>
          <w:rFonts w:eastAsia="Calibri"/>
          <w:sz w:val="16"/>
        </w:rPr>
        <w:t xml:space="preserve"> This means that </w:t>
      </w:r>
      <w:r w:rsidRPr="00913D33">
        <w:rPr>
          <w:rFonts w:eastAsia="Calibri"/>
          <w:highlight w:val="yellow"/>
          <w:u w:val="single"/>
        </w:rPr>
        <w:t xml:space="preserve">power relations are generated by universal scientific truths </w:t>
      </w:r>
      <w:r w:rsidRPr="00614686">
        <w:rPr>
          <w:rFonts w:eastAsia="Calibri"/>
          <w:u w:val="single"/>
        </w:rPr>
        <w:t>about human nature,</w:t>
      </w:r>
      <w:r w:rsidRPr="003B247B">
        <w:rPr>
          <w:rFonts w:eastAsia="Calibri"/>
          <w:sz w:val="16"/>
        </w:rPr>
        <w:t xml:space="preserve"> rather than by political and social debate. The consequence is that people cannot challenge the basis of the power structure because they believe it is the scientific truth, so it cannot be otherwise. </w:t>
      </w:r>
      <w:r w:rsidRPr="003B247B">
        <w:rPr>
          <w:rFonts w:eastAsia="Calibri"/>
          <w:u w:val="single"/>
        </w:rPr>
        <w:t>In this way, militarism is justified as being unavoidable, regardless of its patent irrationality</w:t>
      </w:r>
      <w:r w:rsidRPr="003B247B">
        <w:rPr>
          <w:rFonts w:eastAsia="Calibri"/>
          <w:sz w:val="16"/>
        </w:rPr>
        <w:t xml:space="preserve">. </w:t>
      </w:r>
      <w:r w:rsidRPr="003B247B">
        <w:rPr>
          <w:rFonts w:eastAsia="Calibri"/>
          <w:u w:val="single"/>
        </w:rPr>
        <w:t xml:space="preserve">Likewise, </w:t>
      </w:r>
      <w:r w:rsidRPr="00913D33">
        <w:rPr>
          <w:rFonts w:eastAsia="Calibri"/>
          <w:highlight w:val="yellow"/>
          <w:u w:val="single"/>
        </w:rPr>
        <w:t xml:space="preserve">if </w:t>
      </w:r>
      <w:r w:rsidRPr="00913D33">
        <w:rPr>
          <w:rFonts w:eastAsia="Calibri"/>
          <w:b/>
          <w:iCs/>
          <w:sz w:val="24"/>
          <w:highlight w:val="yellow"/>
          <w:u w:val="single"/>
          <w:bdr w:val="single" w:sz="18" w:space="0" w:color="auto"/>
        </w:rPr>
        <w:t>the scientific "truth</w:t>
      </w:r>
      <w:r w:rsidRPr="00913D33">
        <w:rPr>
          <w:rFonts w:eastAsia="Calibri"/>
          <w:highlight w:val="yellow"/>
          <w:u w:val="single"/>
        </w:rPr>
        <w:t>" were that humans</w:t>
      </w:r>
      <w:r w:rsidRPr="003B247B">
        <w:rPr>
          <w:rFonts w:eastAsia="Calibri"/>
          <w:u w:val="single"/>
        </w:rPr>
        <w:t xml:space="preserve"> would </w:t>
      </w:r>
      <w:r w:rsidRPr="00913D33">
        <w:rPr>
          <w:rFonts w:eastAsia="Calibri"/>
          <w:highlight w:val="yellow"/>
          <w:u w:val="single"/>
        </w:rPr>
        <w:t>always compete</w:t>
      </w:r>
      <w:r w:rsidRPr="003B247B">
        <w:rPr>
          <w:rFonts w:eastAsia="Calibri"/>
          <w:u w:val="single"/>
        </w:rPr>
        <w:t xml:space="preserve"> for a greater share of resources, th</w:t>
      </w:r>
      <w:r w:rsidRPr="00913D33">
        <w:rPr>
          <w:rFonts w:eastAsia="Calibri"/>
          <w:highlight w:val="yellow"/>
          <w:u w:val="single"/>
        </w:rPr>
        <w:t xml:space="preserve">en the </w:t>
      </w:r>
      <w:r w:rsidRPr="00614686">
        <w:rPr>
          <w:rFonts w:eastAsia="Calibri"/>
          <w:u w:val="single"/>
        </w:rPr>
        <w:t>rational</w:t>
      </w:r>
      <w:r w:rsidRPr="00913D33">
        <w:rPr>
          <w:rFonts w:eastAsia="Calibri"/>
          <w:highlight w:val="yellow"/>
          <w:u w:val="single"/>
        </w:rPr>
        <w:t xml:space="preserve"> response to the environmental crisis would seem to be "dog-eat-dog" </w:t>
      </w:r>
      <w:r w:rsidRPr="00614686">
        <w:rPr>
          <w:rFonts w:eastAsia="Calibri"/>
          <w:u w:val="single"/>
        </w:rPr>
        <w:t>survivalism</w:t>
      </w:r>
      <w:r w:rsidRPr="00913D33">
        <w:rPr>
          <w:rFonts w:eastAsia="Calibri"/>
          <w:highlight w:val="yellow"/>
          <w:u w:val="single"/>
        </w:rPr>
        <w:t xml:space="preserve">. This creates a </w:t>
      </w:r>
      <w:r w:rsidRPr="00913D33">
        <w:rPr>
          <w:rFonts w:eastAsia="Calibri"/>
          <w:b/>
          <w:iCs/>
          <w:sz w:val="24"/>
          <w:highlight w:val="yellow"/>
          <w:u w:val="single"/>
          <w:bdr w:val="single" w:sz="18" w:space="0" w:color="auto"/>
        </w:rPr>
        <w:t>self-fulfilling prophecy in which nature</w:t>
      </w:r>
      <w:r w:rsidRPr="00913D33">
        <w:rPr>
          <w:rFonts w:eastAsia="Calibri"/>
          <w:highlight w:val="yellow"/>
          <w:u w:val="single"/>
        </w:rPr>
        <w:t xml:space="preserve"> and community </w:t>
      </w:r>
      <w:r w:rsidRPr="00614686">
        <w:rPr>
          <w:rFonts w:eastAsia="Calibri"/>
          <w:u w:val="single"/>
        </w:rPr>
        <w:t xml:space="preserve">simply </w:t>
      </w:r>
      <w:r w:rsidRPr="00913D33">
        <w:rPr>
          <w:rFonts w:eastAsia="Calibri"/>
          <w:b/>
          <w:iCs/>
          <w:sz w:val="24"/>
          <w:highlight w:val="yellow"/>
          <w:u w:val="single"/>
          <w:bdr w:val="single" w:sz="18" w:space="0" w:color="auto"/>
        </w:rPr>
        <w:t>cannot survive</w:t>
      </w:r>
      <w:r w:rsidRPr="003B247B">
        <w:rPr>
          <w:rFonts w:eastAsia="Calibri"/>
          <w:sz w:val="16"/>
        </w:rPr>
        <w:t xml:space="preserve">. </w:t>
      </w:r>
      <w:proofErr w:type="gramStart"/>
      <w:r w:rsidRPr="003B247B">
        <w:rPr>
          <w:rFonts w:eastAsia="Calibri"/>
          <w:sz w:val="16"/>
        </w:rPr>
        <w:t>(Birkeland 1995: 59).</w:t>
      </w:r>
      <w:proofErr w:type="gramEnd"/>
      <w:r w:rsidRPr="003B247B">
        <w:rPr>
          <w:rFonts w:eastAsia="Calibri"/>
          <w:sz w:val="16"/>
        </w:rPr>
        <w:t xml:space="preserve"> This type of social and political power structure is kept in place by social policies. </w:t>
      </w:r>
      <w:r w:rsidRPr="003B247B">
        <w:rPr>
          <w:rFonts w:eastAsia="Calibri"/>
          <w:u w:val="single"/>
        </w:rPr>
        <w:t>It is based on the assumption that if the scientific method is applied to public policy then social planning can be done free from normative values.</w:t>
      </w:r>
      <w:r w:rsidRPr="003B247B">
        <w:rPr>
          <w:rFonts w:eastAsia="Calibri"/>
          <w:sz w:val="16"/>
        </w:rPr>
        <w:t xml:space="preserve"> However, according to Habermas (Reitzes 1993: 40) </w:t>
      </w:r>
      <w:r w:rsidRPr="00913D33">
        <w:rPr>
          <w:rFonts w:eastAsia="Calibri"/>
          <w:highlight w:val="yellow"/>
          <w:u w:val="single"/>
        </w:rPr>
        <w:t>the scientific method only conceal pre-existing, unreflected social interests and pre-scientific decisions</w:t>
      </w:r>
      <w:r w:rsidRPr="00913D33">
        <w:rPr>
          <w:rFonts w:eastAsia="Calibri"/>
          <w:sz w:val="16"/>
          <w:highlight w:val="yellow"/>
        </w:rPr>
        <w:t>.</w:t>
      </w:r>
      <w:r w:rsidRPr="003B247B">
        <w:rPr>
          <w:rFonts w:eastAsia="Calibri"/>
          <w:sz w:val="16"/>
        </w:rPr>
        <w:t xml:space="preserve"> Consequently, also social scientists apply the scientific characteristics of objectivity, value-freedom, rationality and quantifiability to social life. In this way, they assume they can unveil universal laws about social relations, which will lead to true knowledge. Based on this, correct social policies can be formulated. Thus, </w:t>
      </w:r>
      <w:r w:rsidRPr="00913D33">
        <w:rPr>
          <w:rFonts w:eastAsia="Calibri"/>
          <w:highlight w:val="yellow"/>
          <w:u w:val="single"/>
        </w:rPr>
        <w:t xml:space="preserve">social processes are excluded, </w:t>
      </w:r>
      <w:r w:rsidRPr="00A23B63">
        <w:rPr>
          <w:rFonts w:eastAsia="Calibri"/>
          <w:u w:val="single"/>
        </w:rPr>
        <w:t>while scientific objective facts are included</w:t>
      </w:r>
      <w:r w:rsidRPr="00913D33">
        <w:rPr>
          <w:rFonts w:eastAsia="Calibri"/>
          <w:sz w:val="16"/>
          <w:highlight w:val="yellow"/>
        </w:rPr>
        <w:t>.</w:t>
      </w:r>
      <w:r w:rsidRPr="003B247B">
        <w:rPr>
          <w:rFonts w:eastAsia="Calibri"/>
          <w:sz w:val="16"/>
        </w:rPr>
        <w:t xml:space="preserve">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w:t>
      </w:r>
      <w:r w:rsidRPr="003B247B">
        <w:rPr>
          <w:rFonts w:eastAsia="Calibri"/>
          <w:u w:val="single"/>
        </w:rPr>
        <w:t>The frozen order also makes it impossible to develop alternative explanations about social reality. It prevents a historical and political understanding of reality and denies the possibility for social transformation by human agency</w:t>
      </w:r>
      <w:r w:rsidRPr="003B247B">
        <w:rPr>
          <w:rFonts w:eastAsia="Calibri"/>
          <w:sz w:val="16"/>
        </w:rPr>
        <w:t xml:space="preserve">.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w:t>
      </w:r>
      <w:r w:rsidRPr="003B247B">
        <w:rPr>
          <w:rFonts w:eastAsia="Calibri"/>
          <w:u w:val="single"/>
        </w:rPr>
        <w:t>One result is that the state</w:t>
      </w:r>
      <w:r w:rsidRPr="003B247B">
        <w:rPr>
          <w:rFonts w:eastAsia="Calibri"/>
          <w:sz w:val="16"/>
        </w:rPr>
        <w:t xml:space="preserve">, without consulting the public, </w:t>
      </w:r>
      <w:r w:rsidRPr="003B247B">
        <w:rPr>
          <w:rFonts w:eastAsia="Calibri"/>
          <w:u w:val="single"/>
        </w:rPr>
        <w:t xml:space="preserve">engages in a pathological pursuit of economic growth. Technology can be used to dominate societies or to enhance them. Thus </w:t>
      </w:r>
      <w:r w:rsidRPr="00A23B63">
        <w:rPr>
          <w:rFonts w:eastAsia="Calibri"/>
          <w:u w:val="single"/>
        </w:rPr>
        <w:t>both</w:t>
      </w:r>
      <w:r w:rsidRPr="00913D33">
        <w:rPr>
          <w:rFonts w:eastAsia="Calibri"/>
          <w:highlight w:val="yellow"/>
          <w:u w:val="single"/>
        </w:rPr>
        <w:t xml:space="preserve"> science and technology could have developed in a different direction. </w:t>
      </w:r>
      <w:r w:rsidRPr="00A23B63">
        <w:rPr>
          <w:rFonts w:eastAsia="Calibri"/>
          <w:u w:val="single"/>
        </w:rPr>
        <w:t xml:space="preserve">But </w:t>
      </w:r>
      <w:r w:rsidRPr="00913D33">
        <w:rPr>
          <w:rFonts w:eastAsia="Calibri"/>
          <w:highlight w:val="yellow"/>
          <w:u w:val="single"/>
        </w:rPr>
        <w:t xml:space="preserve">due to patriarchal values </w:t>
      </w:r>
      <w:r w:rsidRPr="00AD5290">
        <w:rPr>
          <w:rFonts w:eastAsia="Calibri"/>
          <w:u w:val="single"/>
        </w:rPr>
        <w:t xml:space="preserve">infiltrated in science </w:t>
      </w:r>
      <w:r w:rsidRPr="00913D33">
        <w:rPr>
          <w:rFonts w:eastAsia="Calibri"/>
          <w:highlight w:val="yellow"/>
          <w:u w:val="single"/>
        </w:rPr>
        <w:t xml:space="preserve">the type </w:t>
      </w:r>
      <w:r w:rsidRPr="00AD5290">
        <w:rPr>
          <w:rFonts w:eastAsia="Calibri"/>
          <w:u w:val="single"/>
        </w:rPr>
        <w:t xml:space="preserve">of technology </w:t>
      </w:r>
      <w:r w:rsidRPr="00913D33">
        <w:rPr>
          <w:rFonts w:eastAsia="Calibri"/>
          <w:highlight w:val="yellow"/>
          <w:u w:val="single"/>
        </w:rPr>
        <w:t xml:space="preserve">developed is meant to </w:t>
      </w:r>
      <w:r w:rsidRPr="00913D33">
        <w:rPr>
          <w:rFonts w:eastAsia="Calibri"/>
          <w:b/>
          <w:iCs/>
          <w:sz w:val="24"/>
          <w:highlight w:val="yellow"/>
          <w:u w:val="single"/>
          <w:bdr w:val="single" w:sz="18" w:space="0" w:color="auto"/>
        </w:rPr>
        <w:t>dominate, oppress, exploit and kill</w:t>
      </w:r>
      <w:r w:rsidRPr="003B247B">
        <w:rPr>
          <w:rFonts w:eastAsia="Calibri"/>
          <w:sz w:val="16"/>
        </w:rPr>
        <w:t>. One reason is that patriarchal societies identify masculinity with conquest</w:t>
      </w:r>
      <w:r w:rsidRPr="00913D33">
        <w:rPr>
          <w:rFonts w:eastAsia="Calibri"/>
          <w:sz w:val="16"/>
          <w:highlight w:val="yellow"/>
        </w:rPr>
        <w:t xml:space="preserve">. </w:t>
      </w:r>
      <w:r w:rsidRPr="00AD5290">
        <w:rPr>
          <w:rFonts w:eastAsia="Calibri"/>
          <w:u w:val="single"/>
        </w:rPr>
        <w:t xml:space="preserve">Thus </w:t>
      </w:r>
      <w:r w:rsidRPr="00913D33">
        <w:rPr>
          <w:rFonts w:eastAsia="Calibri"/>
          <w:b/>
          <w:iCs/>
          <w:sz w:val="24"/>
          <w:highlight w:val="yellow"/>
          <w:u w:val="single"/>
          <w:bdr w:val="single" w:sz="18" w:space="0" w:color="auto"/>
        </w:rPr>
        <w:t xml:space="preserve">any technical innovation will </w:t>
      </w:r>
      <w:r w:rsidRPr="00AD5290">
        <w:rPr>
          <w:rFonts w:eastAsia="Calibri"/>
          <w:b/>
          <w:iCs/>
          <w:sz w:val="24"/>
          <w:u w:val="single"/>
          <w:bdr w:val="single" w:sz="18" w:space="0" w:color="auto"/>
        </w:rPr>
        <w:t xml:space="preserve">continue to </w:t>
      </w:r>
      <w:r w:rsidRPr="00913D33">
        <w:rPr>
          <w:rFonts w:eastAsia="Calibri"/>
          <w:b/>
          <w:iCs/>
          <w:sz w:val="24"/>
          <w:highlight w:val="yellow"/>
          <w:u w:val="single"/>
          <w:bdr w:val="single" w:sz="18" w:space="0" w:color="auto"/>
        </w:rPr>
        <w:t>be a tool for more effective oppression and exploitation</w:t>
      </w:r>
      <w:r w:rsidRPr="003B247B">
        <w:rPr>
          <w:rFonts w:eastAsia="Calibri"/>
          <w:sz w:val="16"/>
        </w:rPr>
        <w:t xml:space="preserve">. The highest priority seems to be given to technology that destroys life. Modern societies are dominated by masculine institutions and patriarchal ideologies. </w:t>
      </w:r>
      <w:r w:rsidRPr="00913D33">
        <w:rPr>
          <w:rFonts w:eastAsia="Calibri"/>
          <w:highlight w:val="yellow"/>
          <w:u w:val="single"/>
        </w:rPr>
        <w:t xml:space="preserve">Their technologies prevailed in Auschwitz, Dresden, Hiroshima, Nagasaki, Vietnam, Iran, Iraq, </w:t>
      </w:r>
      <w:proofErr w:type="gramStart"/>
      <w:r w:rsidRPr="00913D33">
        <w:rPr>
          <w:rFonts w:eastAsia="Calibri"/>
          <w:highlight w:val="yellow"/>
          <w:u w:val="single"/>
        </w:rPr>
        <w:t>Afghanistan</w:t>
      </w:r>
      <w:proofErr w:type="gramEnd"/>
      <w:r w:rsidRPr="00913D33">
        <w:rPr>
          <w:rFonts w:eastAsia="Calibri"/>
          <w:highlight w:val="yellow"/>
          <w:u w:val="single"/>
        </w:rPr>
        <w:t xml:space="preserve"> </w:t>
      </w:r>
      <w:r w:rsidRPr="00AD5290">
        <w:rPr>
          <w:rFonts w:eastAsia="Calibri"/>
          <w:u w:val="single"/>
        </w:rPr>
        <w:t>and in many other parts of the world</w:t>
      </w:r>
      <w:r w:rsidRPr="00913D33">
        <w:rPr>
          <w:rFonts w:eastAsia="Calibri"/>
          <w:highlight w:val="yellow"/>
          <w:u w:val="single"/>
        </w:rPr>
        <w:t>.</w:t>
      </w:r>
      <w:r w:rsidRPr="003B247B">
        <w:rPr>
          <w:rFonts w:eastAsia="Calibri"/>
          <w:sz w:val="16"/>
        </w:rPr>
        <w:t xml:space="preserve"> </w:t>
      </w:r>
      <w:r w:rsidRPr="003B247B">
        <w:rPr>
          <w:rFonts w:eastAsia="Calibri"/>
          <w:u w:val="single"/>
        </w:rPr>
        <w:t>Patriarchal power has brought us acid rain, global warming</w:t>
      </w:r>
      <w:r w:rsidRPr="003B247B">
        <w:rPr>
          <w:rFonts w:eastAsia="Calibri"/>
          <w:sz w:val="16"/>
        </w:rPr>
        <w:t xml:space="preserve">, military states, poverty and countless cases of suffering. We have seen men whose power has caused them to lose all sense of reality, decency and imagination, and we must fear such power. </w:t>
      </w:r>
      <w:r w:rsidRPr="00913D33">
        <w:rPr>
          <w:rFonts w:eastAsia="Calibri"/>
          <w:b/>
          <w:iCs/>
          <w:sz w:val="24"/>
          <w:highlight w:val="yellow"/>
          <w:u w:val="single"/>
          <w:bdr w:val="single" w:sz="18" w:space="0" w:color="auto"/>
        </w:rPr>
        <w:t xml:space="preserve">The </w:t>
      </w:r>
      <w:r w:rsidRPr="00AD5290">
        <w:rPr>
          <w:rFonts w:eastAsia="Calibri"/>
          <w:b/>
          <w:iCs/>
          <w:sz w:val="24"/>
          <w:u w:val="single"/>
          <w:bdr w:val="single" w:sz="18" w:space="0" w:color="auto"/>
        </w:rPr>
        <w:t xml:space="preserve">ultimate </w:t>
      </w:r>
      <w:r w:rsidRPr="00913D33">
        <w:rPr>
          <w:rFonts w:eastAsia="Calibri"/>
          <w:b/>
          <w:iCs/>
          <w:sz w:val="24"/>
          <w:highlight w:val="yellow"/>
          <w:u w:val="single"/>
          <w:bdr w:val="single" w:sz="18" w:space="0" w:color="auto"/>
        </w:rPr>
        <w:t>result of unchecked patriarchy will be ecological catastrophe and nuclear holocaust</w:t>
      </w:r>
      <w:r w:rsidRPr="003B247B">
        <w:rPr>
          <w:rFonts w:eastAsia="Calibri"/>
          <w:sz w:val="16"/>
        </w:rPr>
        <w:t xml:space="preserve">. </w:t>
      </w:r>
    </w:p>
    <w:p w:rsidR="00D853AE" w:rsidRPr="009E09D6" w:rsidRDefault="00D853AE" w:rsidP="00D853AE"/>
    <w:p w:rsidR="00D853AE" w:rsidRDefault="00D853AE" w:rsidP="00D853AE"/>
    <w:p w:rsidR="00D853AE" w:rsidRDefault="00D853AE" w:rsidP="00D853AE">
      <w:pPr>
        <w:pStyle w:val="Heading3"/>
      </w:pPr>
      <w:r>
        <w:lastRenderedPageBreak/>
        <w:t>PERM</w:t>
      </w:r>
    </w:p>
    <w:p w:rsidR="00D853AE" w:rsidRDefault="00D853AE" w:rsidP="00D853AE">
      <w:pPr>
        <w:rPr>
          <w:b/>
        </w:rPr>
      </w:pPr>
    </w:p>
    <w:p w:rsidR="00D853AE" w:rsidRPr="006A1DD6" w:rsidRDefault="00D853AE" w:rsidP="00D853AE">
      <w:pPr>
        <w:rPr>
          <w:rFonts w:eastAsiaTheme="majorEastAsia" w:cstheme="majorBidi"/>
          <w:b/>
          <w:bCs/>
          <w:iCs/>
          <w:sz w:val="24"/>
        </w:rPr>
      </w:pPr>
    </w:p>
    <w:p w:rsidR="00D853AE" w:rsidRDefault="00D853AE" w:rsidP="00D853AE">
      <w:pPr>
        <w:pStyle w:val="Heading4"/>
      </w:pPr>
      <w:r>
        <w:t>Nuclear “experts” invalidate f</w:t>
      </w:r>
      <w:r w:rsidRPr="00EB6659">
        <w:t xml:space="preserve">eminist anti-waste </w:t>
      </w:r>
      <w:r>
        <w:t>knowledge production –eradicating feminist perspectives</w:t>
      </w:r>
    </w:p>
    <w:p w:rsidR="00D853AE" w:rsidRPr="000521CD" w:rsidRDefault="00D853AE" w:rsidP="00D853AE">
      <w:r w:rsidRPr="006F3F11">
        <w:rPr>
          <w:rStyle w:val="StyleStyleBold12pt"/>
        </w:rPr>
        <w:t xml:space="preserve">Culley </w:t>
      </w:r>
      <w:r w:rsidRPr="006F3F11">
        <w:t xml:space="preserve">and </w:t>
      </w:r>
      <w:r w:rsidRPr="006F3F11">
        <w:rPr>
          <w:rStyle w:val="StyleStyleBold12pt"/>
        </w:rPr>
        <w:t>Angelique</w:t>
      </w:r>
      <w:r>
        <w:t xml:space="preserve"> 20</w:t>
      </w:r>
      <w:r w:rsidRPr="006F3F11">
        <w:rPr>
          <w:rStyle w:val="StyleStyleBold12pt"/>
        </w:rPr>
        <w:t>03</w:t>
      </w:r>
      <w:r>
        <w:rPr>
          <w:rStyle w:val="StyleStyleBold12pt"/>
        </w:rPr>
        <w:t xml:space="preserve"> </w:t>
      </w:r>
      <w:proofErr w:type="gramStart"/>
      <w:r w:rsidRPr="006F3F11">
        <w:t>-</w:t>
      </w:r>
      <w:r>
        <w:t xml:space="preserve">  Culley</w:t>
      </w:r>
      <w:proofErr w:type="gramEnd"/>
      <w:r>
        <w:t xml:space="preserve"> is a PhD Community Psychologist at University of Missouri – Kansas. Angelique PhD Psychologist and Professor </w:t>
      </w:r>
      <w:proofErr w:type="gramStart"/>
      <w:r>
        <w:t xml:space="preserve">of  </w:t>
      </w:r>
      <w:r w:rsidRPr="00083558">
        <w:t>Community</w:t>
      </w:r>
      <w:proofErr w:type="gramEnd"/>
      <w:r w:rsidRPr="00083558">
        <w:t xml:space="preserve"> Psychology and Social Change</w:t>
      </w:r>
      <w:r>
        <w:t xml:space="preserve"> at Penn State.</w:t>
      </w:r>
      <w:r w:rsidRPr="00083558">
        <w:rPr>
          <w:i/>
        </w:rPr>
        <w:t xml:space="preserve"> </w:t>
      </w:r>
      <w:r w:rsidRPr="00096CF0">
        <w:rPr>
          <w:i/>
        </w:rPr>
        <w:t xml:space="preserve">Women’s Gendered Experiences as Long-term Three Mile Island Activists. </w:t>
      </w:r>
      <w:proofErr w:type="gramStart"/>
      <w:r w:rsidRPr="00096CF0">
        <w:rPr>
          <w:i/>
        </w:rPr>
        <w:t xml:space="preserve">Gender and Society, </w:t>
      </w:r>
      <w:r w:rsidRPr="00096CF0">
        <w:t>Vol. 17, No. 3 (Jun., 2003), pp. 445-461</w:t>
      </w:r>
      <w:r>
        <w:t>.</w:t>
      </w:r>
      <w:proofErr w:type="gramEnd"/>
    </w:p>
    <w:p w:rsidR="00D853AE" w:rsidRPr="000916CF" w:rsidRDefault="00D853AE" w:rsidP="00D853AE">
      <w:pPr>
        <w:rPr>
          <w:rStyle w:val="StyleBoldUnderline"/>
        </w:rPr>
      </w:pPr>
      <w:r w:rsidRPr="001324F8">
        <w:rPr>
          <w:rStyle w:val="StyleBoldUnderline"/>
          <w:highlight w:val="yellow"/>
        </w:rPr>
        <w:t>Antinuclear and anti-toxic waste activism is couched in an understanding of technology and science</w:t>
      </w:r>
      <w:r w:rsidRPr="000916CF">
        <w:rPr>
          <w:rStyle w:val="StyleBoldUnderline"/>
        </w:rPr>
        <w:t xml:space="preserve">. </w:t>
      </w:r>
      <w:r w:rsidRPr="001324F8">
        <w:rPr>
          <w:rStyle w:val="StyleBoldUnderline"/>
          <w:highlight w:val="yellow"/>
        </w:rPr>
        <w:t>Women involved in antitoxic activism encounter barriers,</w:t>
      </w:r>
      <w:r w:rsidRPr="000916CF">
        <w:rPr>
          <w:rStyle w:val="StyleBoldUnderline"/>
        </w:rPr>
        <w:t xml:space="preserve"> particularly the </w:t>
      </w:r>
      <w:r w:rsidRPr="001324F8">
        <w:rPr>
          <w:rStyle w:val="StyleBoldUnderline"/>
          <w:highlight w:val="yellow"/>
        </w:rPr>
        <w:t>socially constructed and deeply embedded beliefs about women and science</w:t>
      </w:r>
      <w:r w:rsidRPr="000916CF">
        <w:rPr>
          <w:rStyle w:val="StyleBoldUnderline"/>
        </w:rPr>
        <w:t xml:space="preserve"> that are consistent with feminists' conceptions of the hierarchical nature of the personal/private ("female realm") and the public/political ("male realm")</w:t>
      </w:r>
      <w:r>
        <w:t xml:space="preserve"> (Ferree 1983; Frye 1983; Gurin 1985; Jaggar 1983; Smith 1987). </w:t>
      </w:r>
      <w:r w:rsidRPr="001324F8">
        <w:rPr>
          <w:rStyle w:val="StyleBoldUnderline"/>
          <w:highlight w:val="yellow"/>
        </w:rPr>
        <w:t>Science</w:t>
      </w:r>
      <w:r w:rsidRPr="000916CF">
        <w:rPr>
          <w:rStyle w:val="StyleBoldUnderline"/>
        </w:rPr>
        <w:t xml:space="preserve"> </w:t>
      </w:r>
    </w:p>
    <w:p w:rsidR="00D853AE" w:rsidRDefault="00D853AE" w:rsidP="00D853AE">
      <w:r w:rsidRPr="000916CF">
        <w:rPr>
          <w:rStyle w:val="StyleBoldUnderline"/>
        </w:rPr>
        <w:t xml:space="preserve">("rational/masculine") </w:t>
      </w:r>
      <w:r w:rsidRPr="001324F8">
        <w:rPr>
          <w:rStyle w:val="StyleBoldUnderline"/>
          <w:highlight w:val="yellow"/>
        </w:rPr>
        <w:t>has typically rejected women's "ways of knowing" in antitoxic efforts</w:t>
      </w:r>
      <w:r w:rsidRPr="000916CF">
        <w:rPr>
          <w:rStyle w:val="StyleBoldUnderline"/>
        </w:rPr>
        <w:t xml:space="preserve"> (e.g., "informal," "experience based," "housewife surveys") </w:t>
      </w:r>
      <w:r w:rsidRPr="00AA0D5F">
        <w:rPr>
          <w:rStyle w:val="StyleBoldUnderline"/>
          <w:highlight w:val="yellow"/>
        </w:rPr>
        <w:t>as unscientific</w:t>
      </w:r>
      <w:r w:rsidRPr="000916CF">
        <w:rPr>
          <w:rStyle w:val="StyleBoldUnderline"/>
        </w:rPr>
        <w:t xml:space="preserve">, unobjective, </w:t>
      </w:r>
      <w:r w:rsidRPr="00AA0D5F">
        <w:rPr>
          <w:rStyle w:val="StyleBoldUnderline"/>
          <w:highlight w:val="yellow"/>
        </w:rPr>
        <w:t>and irrational</w:t>
      </w:r>
      <w:r>
        <w:t xml:space="preserve"> (Brown and Ferguson 1995; Krauss 1993a). </w:t>
      </w:r>
      <w:r w:rsidRPr="00FB03B7">
        <w:rPr>
          <w:rStyle w:val="StyleBoldUnderline"/>
          <w:highlight w:val="yellow"/>
        </w:rPr>
        <w:t xml:space="preserve">Gender, </w:t>
      </w:r>
      <w:r w:rsidRPr="00FB03B7">
        <w:rPr>
          <w:rStyle w:val="StyleBoldUnderline"/>
        </w:rPr>
        <w:t xml:space="preserve">it appears, </w:t>
      </w:r>
      <w:r w:rsidRPr="00FB03B7">
        <w:rPr>
          <w:rStyle w:val="StyleBoldUnderline"/>
          <w:highlight w:val="yellow"/>
        </w:rPr>
        <w:t>plays a substantial role in undermining women's antinuclear activist efforts.</w:t>
      </w:r>
      <w:r w:rsidRPr="00FB03B7">
        <w:rPr>
          <w:rStyle w:val="StyleBoldUnderline"/>
        </w:rPr>
        <w:t xml:space="preserve"> </w:t>
      </w:r>
      <w:r>
        <w:t xml:space="preserve">Nonetheless, </w:t>
      </w:r>
      <w:r w:rsidRPr="008D2B3B">
        <w:rPr>
          <w:rStyle w:val="StyleBoldUnderline"/>
        </w:rPr>
        <w:t xml:space="preserve">women involved in </w:t>
      </w:r>
      <w:r w:rsidRPr="00AA0D5F">
        <w:rPr>
          <w:rStyle w:val="StyleBoldUnderline"/>
          <w:highlight w:val="yellow"/>
        </w:rPr>
        <w:t>antitoxic activism</w:t>
      </w:r>
      <w:r w:rsidRPr="008D2B3B">
        <w:rPr>
          <w:rStyle w:val="StyleBoldUnderline"/>
        </w:rPr>
        <w:t xml:space="preserve"> are often prompted to </w:t>
      </w:r>
      <w:r w:rsidRPr="00AA0D5F">
        <w:rPr>
          <w:rStyle w:val="StyleBoldUnderline"/>
          <w:highlight w:val="yellow"/>
        </w:rPr>
        <w:t>act on threats posed by</w:t>
      </w:r>
      <w:r w:rsidRPr="008D2B3B">
        <w:rPr>
          <w:rStyle w:val="StyleBoldUnderline"/>
        </w:rPr>
        <w:t xml:space="preserve"> specific </w:t>
      </w:r>
      <w:r w:rsidRPr="00AA0D5F">
        <w:rPr>
          <w:rStyle w:val="StyleBoldUnderline"/>
          <w:highlight w:val="yellow"/>
        </w:rPr>
        <w:t>hazardous waste sites to the health</w:t>
      </w:r>
      <w:r w:rsidRPr="008D2B3B">
        <w:rPr>
          <w:rStyle w:val="StyleBoldUnderline"/>
        </w:rPr>
        <w:t xml:space="preserve">, well-being, and </w:t>
      </w:r>
      <w:r w:rsidRPr="00AA0D5F">
        <w:t>survival of their families and communities.</w:t>
      </w:r>
      <w:r>
        <w:t xml:space="preserve"> </w:t>
      </w:r>
      <w:r w:rsidRPr="00AA0D5F">
        <w:t>The literature suggests that women's activism in these cases is influenced by identification with "traditional" roles such as mother and/or housewife</w:t>
      </w:r>
      <w:r>
        <w:t xml:space="preserve"> (Ackelsberg 2001; Brown and Ferguson 1995; Cable 1992; Gibbs 1982; Hill 1997; Krauss 1993a, 1993b; Pardo 1990). In this way, </w:t>
      </w:r>
      <w:r w:rsidRPr="008D2B3B">
        <w:rPr>
          <w:rStyle w:val="StyleBoldUnderline"/>
          <w:highlight w:val="yellow"/>
        </w:rPr>
        <w:t>gen- der acts as a motivator for antinuclear/anti-toxic waste activism</w:t>
      </w:r>
      <w:r>
        <w:t xml:space="preserve">. </w:t>
      </w:r>
      <w:r w:rsidRPr="00DE1CB7">
        <w:rPr>
          <w:rStyle w:val="StyleBoldUnderline"/>
        </w:rPr>
        <w:t>In local social movements in particular, knowledge of power asymmetries is often a result of women's activism, rather than a priori</w:t>
      </w:r>
      <w:r w:rsidRPr="00F81F9B">
        <w:rPr>
          <w:rStyle w:val="StyleBoldUnderline"/>
        </w:rPr>
        <w:t xml:space="preserve">. </w:t>
      </w:r>
      <w:r w:rsidRPr="00F81F9B">
        <w:rPr>
          <w:rStyle w:val="StyleBoldUnderline"/>
          <w:highlight w:val="yellow"/>
        </w:rPr>
        <w:t>The "everyday" and the "particular</w:t>
      </w:r>
      <w:r w:rsidRPr="007B2D13">
        <w:rPr>
          <w:rStyle w:val="StyleBoldUnderline"/>
          <w:highlight w:val="yellow"/>
        </w:rPr>
        <w:t>"</w:t>
      </w:r>
      <w:r w:rsidRPr="007B2D13">
        <w:rPr>
          <w:rStyle w:val="StyleBoldUnderline"/>
        </w:rPr>
        <w:t xml:space="preserve"> (e.g., mothers' recognition that something is wrong, </w:t>
      </w:r>
      <w:r w:rsidRPr="007B2D13">
        <w:rPr>
          <w:rStyle w:val="StyleBoldUnderline"/>
          <w:highlight w:val="yellow"/>
        </w:rPr>
        <w:t>rooted in experiences</w:t>
      </w:r>
      <w:r w:rsidRPr="007B2D13">
        <w:rPr>
          <w:rStyle w:val="StyleBoldUnderline"/>
        </w:rPr>
        <w:t xml:space="preserve"> at home, with children, or neighbors)</w:t>
      </w:r>
      <w:r>
        <w:t xml:space="preserve"> </w:t>
      </w:r>
      <w:r w:rsidRPr="00F81F9B">
        <w:rPr>
          <w:rStyle w:val="StyleBoldUnderline"/>
          <w:highlight w:val="yellow"/>
        </w:rPr>
        <w:t>often contradict "expert" or "official" accounts</w:t>
      </w:r>
      <w:r>
        <w:t xml:space="preserve"> (Brown and Ferguson 1995; Cable 1992; Gibbs 1982; Hill 1997; Krauss 1993a, 1993b; Pardo 1990). </w:t>
      </w:r>
      <w:r w:rsidRPr="00DE1CB7">
        <w:rPr>
          <w:rStyle w:val="StyleBoldUnderline"/>
        </w:rPr>
        <w:t xml:space="preserve">Thus, many </w:t>
      </w:r>
      <w:r w:rsidRPr="00C02806">
        <w:rPr>
          <w:rStyle w:val="StyleBoldUnderline"/>
          <w:highlight w:val="yellow"/>
        </w:rPr>
        <w:t>women have had to prepare to debate with the "experts" to make their case by gaining knowledge in areas of toxicology, nuclear engineering, biology, and research methods</w:t>
      </w:r>
      <w:r>
        <w:t xml:space="preserve"> (Brown and Ferguson 1995; Couch and Kroll-Smith 1997). This has changed dramatically the relationship between local residents, the "experts," and the meaning of "expert" knowledge. As such, </w:t>
      </w:r>
      <w:r w:rsidRPr="000E3698">
        <w:rPr>
          <w:rStyle w:val="StyleBoldUnderline"/>
          <w:highlight w:val="yellow"/>
        </w:rPr>
        <w:t>women's antitoxic activism has led to a redefinition of gender equity issues on both personal and political levels</w:t>
      </w:r>
      <w:r>
        <w:t xml:space="preserve"> (Cable 1992; Gibbs 1982; Hill 1997; Krauss 1993a, 1993b; Pardo 1990) </w:t>
      </w:r>
      <w:proofErr w:type="gramStart"/>
      <w:r>
        <w:t>To</w:t>
      </w:r>
      <w:proofErr w:type="gramEnd"/>
      <w:r>
        <w:t xml:space="preserve"> briefly summarize, </w:t>
      </w:r>
      <w:r w:rsidRPr="000E3698">
        <w:rPr>
          <w:rStyle w:val="StyleBoldUnderline"/>
        </w:rPr>
        <w:t>local activists' efforts are focused on issues that are highly personal and that they perceive have negative consequences for themselves and their communities</w:t>
      </w:r>
      <w:r w:rsidRPr="000E753F">
        <w:rPr>
          <w:rStyle w:val="StyleBoldUnderline"/>
          <w:highlight w:val="yellow"/>
        </w:rPr>
        <w:t>. In antitoxic</w:t>
      </w:r>
      <w:r w:rsidRPr="000E3698">
        <w:rPr>
          <w:rStyle w:val="StyleBoldUnderline"/>
        </w:rPr>
        <w:t xml:space="preserve"> local </w:t>
      </w:r>
      <w:r w:rsidRPr="000E753F">
        <w:rPr>
          <w:rStyle w:val="StyleBoldUnderline"/>
          <w:highlight w:val="yellow"/>
        </w:rPr>
        <w:t>activism, threats to one's self and loved ones are considered immediate and potentially deadly</w:t>
      </w:r>
      <w:r w:rsidRPr="000E753F">
        <w:rPr>
          <w:highlight w:val="yellow"/>
        </w:rPr>
        <w:t xml:space="preserve">. </w:t>
      </w:r>
      <w:r w:rsidRPr="000E753F">
        <w:rPr>
          <w:rStyle w:val="StyleBoldUnderline"/>
          <w:highlight w:val="yellow"/>
        </w:rPr>
        <w:t>Women sense that something is wrong</w:t>
      </w:r>
      <w:r>
        <w:t xml:space="preserve"> (e.g., awareness of children's, family members', or neighbors' symptoms/ illness) and </w:t>
      </w:r>
      <w:r w:rsidRPr="000E3698">
        <w:rPr>
          <w:rStyle w:val="StyleBoldUnderline"/>
        </w:rPr>
        <w:t>"</w:t>
      </w:r>
      <w:r w:rsidRPr="000E753F">
        <w:rPr>
          <w:rStyle w:val="StyleBoldUnderline"/>
          <w:highlight w:val="yellow"/>
        </w:rPr>
        <w:t>insist on its validity as knowledge</w:t>
      </w:r>
      <w:r>
        <w:t xml:space="preserve">" (Brown and Ferguson 1995, 151). According to past research (Krauss 1993b; Pardo 1990), </w:t>
      </w:r>
      <w:r w:rsidRPr="001324F8">
        <w:rPr>
          <w:rStyle w:val="StyleBoldUnderline"/>
          <w:highlight w:val="yellow"/>
        </w:rPr>
        <w:t>gender acts as both a barrier and a facilitator to activism for women in local antitoxic movements</w:t>
      </w:r>
      <w:r>
        <w:t>. However, past researchers have not examined the effects of gender on long-term activism. In this study, we explore the extent to which gender is perceived as a barrier and/or facilitator over two decades of activism.</w:t>
      </w:r>
    </w:p>
    <w:p w:rsidR="00D853AE" w:rsidRDefault="00D853AE" w:rsidP="00D853AE"/>
    <w:p w:rsidR="00D853AE" w:rsidRDefault="00D853AE" w:rsidP="00D853AE">
      <w:pPr>
        <w:pStyle w:val="Heading3"/>
      </w:pPr>
      <w:r>
        <w:lastRenderedPageBreak/>
        <w:t>FW</w:t>
      </w:r>
    </w:p>
    <w:p w:rsidR="00D853AE" w:rsidRDefault="00D853AE" w:rsidP="00D853AE">
      <w:pPr>
        <w:rPr>
          <w:rFonts w:ascii="Georgia" w:eastAsia="Calibri" w:hAnsi="Georgia"/>
          <w:b/>
          <w:sz w:val="24"/>
        </w:rPr>
      </w:pPr>
    </w:p>
    <w:p w:rsidR="00D853AE" w:rsidRPr="00D1124B" w:rsidRDefault="00D853AE" w:rsidP="00D853AE">
      <w:pPr>
        <w:rPr>
          <w:rFonts w:ascii="Georgia" w:eastAsia="Calibri" w:hAnsi="Georgia"/>
          <w:b/>
          <w:sz w:val="24"/>
          <w:u w:val="single"/>
        </w:rPr>
      </w:pPr>
      <w:r w:rsidRPr="005F0EFA">
        <w:rPr>
          <w:rFonts w:ascii="Georgia" w:eastAsia="Calibri" w:hAnsi="Georgia"/>
          <w:b/>
          <w:sz w:val="24"/>
        </w:rPr>
        <w:t xml:space="preserve">Questioning epistemology is </w:t>
      </w:r>
      <w:proofErr w:type="gramStart"/>
      <w:r w:rsidRPr="005F0EFA">
        <w:rPr>
          <w:rFonts w:ascii="Georgia" w:eastAsia="Calibri" w:hAnsi="Georgia"/>
          <w:b/>
          <w:sz w:val="24"/>
        </w:rPr>
        <w:t>key</w:t>
      </w:r>
      <w:proofErr w:type="gramEnd"/>
      <w:r w:rsidRPr="005F0EFA">
        <w:rPr>
          <w:rFonts w:ascii="Georgia" w:eastAsia="Calibri" w:hAnsi="Georgia"/>
          <w:b/>
          <w:sz w:val="24"/>
        </w:rPr>
        <w:t xml:space="preserve"> to policy making </w:t>
      </w:r>
      <w:r>
        <w:rPr>
          <w:rFonts w:ascii="Georgia" w:eastAsia="Calibri" w:hAnsi="Georgia"/>
          <w:b/>
          <w:sz w:val="24"/>
        </w:rPr>
        <w:t>-</w:t>
      </w:r>
      <w:r w:rsidRPr="001F54E1">
        <w:rPr>
          <w:rFonts w:ascii="Georgia" w:eastAsia="Calibri" w:hAnsi="Georgia"/>
          <w:b/>
          <w:u w:val="single"/>
        </w:rPr>
        <w:t xml:space="preserve"> </w:t>
      </w:r>
      <w:r>
        <w:rPr>
          <w:rFonts w:ascii="Georgia" w:eastAsia="Calibri" w:hAnsi="Georgia"/>
          <w:b/>
          <w:u w:val="single"/>
        </w:rPr>
        <w:t>Debates about the effec</w:t>
      </w:r>
      <w:r w:rsidRPr="00D1124B">
        <w:rPr>
          <w:rFonts w:ascii="Georgia" w:eastAsia="Calibri" w:hAnsi="Georgia"/>
          <w:b/>
          <w:u w:val="single"/>
        </w:rPr>
        <w:t>tiveness</w:t>
      </w:r>
      <w:r>
        <w:rPr>
          <w:rFonts w:ascii="Georgia" w:eastAsia="Calibri" w:hAnsi="Georgia"/>
          <w:b/>
          <w:u w:val="single"/>
        </w:rPr>
        <w:t xml:space="preserve"> in terms of gender</w:t>
      </w:r>
      <w:r w:rsidRPr="00D1124B">
        <w:rPr>
          <w:rFonts w:ascii="Georgia" w:eastAsia="Calibri" w:hAnsi="Georgia"/>
          <w:b/>
          <w:u w:val="single"/>
        </w:rPr>
        <w:t xml:space="preserve"> of the existing policies are instrume</w:t>
      </w:r>
      <w:r>
        <w:rPr>
          <w:rFonts w:ascii="Georgia" w:eastAsia="Calibri" w:hAnsi="Georgia"/>
          <w:b/>
          <w:u w:val="single"/>
        </w:rPr>
        <w:t>ntal in shaping the per</w:t>
      </w:r>
      <w:r w:rsidRPr="00D1124B">
        <w:rPr>
          <w:rFonts w:ascii="Georgia" w:eastAsia="Calibri" w:hAnsi="Georgia"/>
          <w:b/>
          <w:u w:val="single"/>
        </w:rPr>
        <w:t>ception of the problems that political actors</w:t>
      </w:r>
      <w:r>
        <w:rPr>
          <w:rFonts w:ascii="Georgia" w:eastAsia="Calibri" w:hAnsi="Georgia"/>
          <w:b/>
          <w:u w:val="single"/>
        </w:rPr>
        <w:t xml:space="preserve"> and the way WE CONSTRUCT our world views </w:t>
      </w:r>
    </w:p>
    <w:p w:rsidR="00D853AE" w:rsidRPr="005F0EFA" w:rsidRDefault="00D853AE" w:rsidP="00D853AE">
      <w:pPr>
        <w:rPr>
          <w:rFonts w:ascii="Georgia" w:eastAsia="Calibri" w:hAnsi="Georgia"/>
          <w:b/>
          <w:sz w:val="24"/>
        </w:rPr>
      </w:pPr>
      <w:r w:rsidRPr="005F0EFA">
        <w:rPr>
          <w:rFonts w:ascii="Georgia" w:eastAsia="Calibri" w:hAnsi="Georgia"/>
          <w:b/>
          <w:sz w:val="24"/>
        </w:rPr>
        <w:t>Beland 2009</w:t>
      </w:r>
    </w:p>
    <w:p w:rsidR="00D853AE" w:rsidRDefault="00D853AE" w:rsidP="00D853AE">
      <w:pPr>
        <w:rPr>
          <w:rFonts w:ascii="Georgia" w:eastAsia="Calibri" w:hAnsi="Georgia"/>
        </w:rPr>
      </w:pPr>
      <w:r w:rsidRPr="005F0EFA">
        <w:rPr>
          <w:rFonts w:ascii="Georgia" w:eastAsia="Calibri" w:hAnsi="Georgia"/>
        </w:rPr>
        <w:t xml:space="preserve">Daniel Beland. “Gender, Ideational Analysis, and Social Policy” Social Politics: International Studies in Gender, State and Society. </w:t>
      </w:r>
      <w:proofErr w:type="gramStart"/>
      <w:r w:rsidRPr="005F0EFA">
        <w:rPr>
          <w:rFonts w:ascii="Georgia" w:eastAsia="Calibri" w:hAnsi="Georgia"/>
        </w:rPr>
        <w:t>Vol 1</w:t>
      </w:r>
      <w:r>
        <w:rPr>
          <w:rFonts w:ascii="Georgia" w:eastAsia="Calibri" w:hAnsi="Georgia"/>
        </w:rPr>
        <w:t>6 Num 4.</w:t>
      </w:r>
      <w:proofErr w:type="gramEnd"/>
      <w:r>
        <w:rPr>
          <w:rFonts w:ascii="Georgia" w:eastAsia="Calibri" w:hAnsi="Georgia"/>
        </w:rPr>
        <w:t xml:space="preserve"> Pp 558-581. Winter 2</w:t>
      </w:r>
    </w:p>
    <w:p w:rsidR="00D853AE" w:rsidRPr="001B6629" w:rsidRDefault="00D853AE" w:rsidP="00D853AE">
      <w:pPr>
        <w:keepNext/>
        <w:keepLines/>
        <w:spacing w:before="200"/>
        <w:outlineLvl w:val="3"/>
        <w:rPr>
          <w:rFonts w:eastAsiaTheme="majorEastAsia" w:cstheme="majorBidi"/>
          <w:b/>
          <w:bCs/>
          <w:iCs/>
          <w:sz w:val="24"/>
        </w:rPr>
      </w:pPr>
      <w:r w:rsidRPr="005F0EFA">
        <w:rPr>
          <w:rFonts w:ascii="Georgia" w:eastAsia="Calibri" w:hAnsi="Georgia"/>
        </w:rPr>
        <w:t xml:space="preserve">Importantly, under many circumstances, political actors and the  general public become aware of socially constructed economic and  social problems through changing—and socially constructed—  statistical indicators such as unemployment, fertility rates, and  poverty rates and “focusing events” like perceived catastrophes or  unexpected electoral outcomes that attract widespread media cover-  age (Kingdon 1995). Moreover, </w:t>
      </w:r>
      <w:r w:rsidRPr="005F0EFA">
        <w:rPr>
          <w:rFonts w:ascii="Georgia" w:eastAsia="Calibri" w:hAnsi="Georgia"/>
          <w:b/>
          <w:u w:val="single"/>
        </w:rPr>
        <w:t xml:space="preserve">in areas where the state has </w:t>
      </w:r>
      <w:proofErr w:type="gramStart"/>
      <w:r w:rsidRPr="005F0EFA">
        <w:rPr>
          <w:rFonts w:ascii="Georgia" w:eastAsia="Calibri" w:hAnsi="Georgia"/>
          <w:b/>
          <w:u w:val="single"/>
        </w:rPr>
        <w:t>long  been</w:t>
      </w:r>
      <w:proofErr w:type="gramEnd"/>
      <w:r w:rsidRPr="005F0EFA">
        <w:rPr>
          <w:rFonts w:ascii="Georgia" w:eastAsia="Calibri" w:hAnsi="Georgia"/>
          <w:b/>
          <w:u w:val="single"/>
        </w:rPr>
        <w:t xml:space="preserve"> active, </w:t>
      </w:r>
      <w:r w:rsidRPr="005F0EFA">
        <w:rPr>
          <w:rFonts w:ascii="Georgia" w:eastAsia="Calibri" w:hAnsi="Georgia"/>
          <w:b/>
          <w:highlight w:val="yellow"/>
          <w:u w:val="single"/>
        </w:rPr>
        <w:t>policy problems are perceived through the lens of exist-  ing policy legacies and possible grievances about their functioning  and impacts</w:t>
      </w:r>
      <w:r w:rsidRPr="005F0EFA">
        <w:rPr>
          <w:rFonts w:ascii="Georgia" w:eastAsia="Calibri" w:hAnsi="Georgia"/>
          <w:b/>
          <w:u w:val="single"/>
        </w:rPr>
        <w:t>.</w:t>
      </w:r>
      <w:r w:rsidRPr="005F0EFA">
        <w:rPr>
          <w:rFonts w:ascii="Georgia" w:eastAsia="Calibri" w:hAnsi="Georgia"/>
        </w:rPr>
        <w:t xml:space="preserve"> In other words, </w:t>
      </w:r>
      <w:r w:rsidRPr="005F0EFA">
        <w:rPr>
          <w:rFonts w:ascii="Georgia" w:eastAsia="Calibri" w:hAnsi="Georgia"/>
          <w:b/>
          <w:u w:val="single"/>
        </w:rPr>
        <w:t>the problems of the day are frequently  seen in the mirror of policy-learning processes through which actors  draw lessons from existing policies to assess their effectiveness and  potential ways to improve or replace them</w:t>
      </w:r>
      <w:r w:rsidRPr="005F0EFA">
        <w:rPr>
          <w:rFonts w:ascii="Georgia" w:eastAsia="Calibri" w:hAnsi="Georgia"/>
        </w:rPr>
        <w:t xml:space="preserve"> (e.g., Bennett and  Howlett 1992; Bothfeld 2008; Hall 1993; Heclo 1974; King and  Hansen 1999; Rose 2004; Sabatier 1988). </w:t>
      </w:r>
      <w:r w:rsidRPr="005F0EFA">
        <w:rPr>
          <w:rFonts w:ascii="Georgia" w:eastAsia="Calibri" w:hAnsi="Georgia"/>
          <w:b/>
          <w:highlight w:val="yellow"/>
          <w:u w:val="single"/>
        </w:rPr>
        <w:t>Debates about the effec</w:t>
      </w:r>
      <w:proofErr w:type="gramStart"/>
      <w:r w:rsidRPr="005F0EFA">
        <w:rPr>
          <w:rFonts w:ascii="Georgia" w:eastAsia="Calibri" w:hAnsi="Georgia"/>
          <w:b/>
          <w:highlight w:val="yellow"/>
          <w:u w:val="single"/>
        </w:rPr>
        <w:t>-  tiveness</w:t>
      </w:r>
      <w:proofErr w:type="gramEnd"/>
      <w:r w:rsidRPr="005F0EFA">
        <w:rPr>
          <w:rFonts w:ascii="Georgia" w:eastAsia="Calibri" w:hAnsi="Georgia"/>
          <w:b/>
          <w:highlight w:val="yellow"/>
          <w:u w:val="single"/>
        </w:rPr>
        <w:t xml:space="preserve"> of the existing policies are instrumental in shaping the per-  ception of the problems that political actors seek to address through  their reform proposals</w:t>
      </w:r>
      <w:r w:rsidRPr="005F0EFA">
        <w:rPr>
          <w:rFonts w:ascii="Georgia" w:eastAsia="Calibri" w:hAnsi="Georgia"/>
        </w:rPr>
        <w:t xml:space="preserve"> (Weir 1992, 18).  In most of the traditional policy literature, </w:t>
      </w:r>
      <w:r w:rsidRPr="005F0EFA">
        <w:rPr>
          <w:rFonts w:ascii="Georgia" w:eastAsia="Calibri" w:hAnsi="Georgia"/>
          <w:b/>
          <w:highlight w:val="yellow"/>
          <w:u w:val="single"/>
        </w:rPr>
        <w:t xml:space="preserve">policy learning </w:t>
      </w:r>
      <w:proofErr w:type="gramStart"/>
      <w:r w:rsidRPr="005F0EFA">
        <w:rPr>
          <w:rFonts w:ascii="Georgia" w:eastAsia="Calibri" w:hAnsi="Georgia"/>
          <w:b/>
          <w:highlight w:val="yellow"/>
          <w:u w:val="single"/>
        </w:rPr>
        <w:t>is  depicted</w:t>
      </w:r>
      <w:proofErr w:type="gramEnd"/>
      <w:r w:rsidRPr="005F0EFA">
        <w:rPr>
          <w:rFonts w:ascii="Georgia" w:eastAsia="Calibri" w:hAnsi="Georgia"/>
          <w:b/>
          <w:highlight w:val="yellow"/>
          <w:u w:val="single"/>
        </w:rPr>
        <w:t xml:space="preserve"> as a rationalistic and technocratic process unrelated to cat-  egorical inequalities, power, hierarchy, and political struggles</w:t>
      </w:r>
      <w:r w:rsidRPr="005F0EFA">
        <w:rPr>
          <w:rFonts w:ascii="Georgia" w:eastAsia="Calibri" w:hAnsi="Georgia"/>
          <w:b/>
          <w:u w:val="single"/>
        </w:rPr>
        <w:t xml:space="preserve">. </w:t>
      </w:r>
      <w:r w:rsidRPr="005F0EFA">
        <w:rPr>
          <w:rFonts w:ascii="Georgia" w:eastAsia="Calibri" w:hAnsi="Georgia"/>
        </w:rPr>
        <w:t>Y</w:t>
      </w:r>
      <w:r>
        <w:rPr>
          <w:rFonts w:ascii="Georgia" w:eastAsia="Calibri" w:hAnsi="Georgia"/>
        </w:rPr>
        <w:t>//</w:t>
      </w:r>
      <w:r w:rsidRPr="005F0EFA">
        <w:rPr>
          <w:rFonts w:ascii="Georgia" w:eastAsia="Calibri" w:hAnsi="Georgia"/>
        </w:rPr>
        <w:t>et</w:t>
      </w:r>
      <w:proofErr w:type="gramStart"/>
      <w:r w:rsidRPr="005F0EFA">
        <w:rPr>
          <w:rFonts w:ascii="Georgia" w:eastAsia="Calibri" w:hAnsi="Georgia"/>
        </w:rPr>
        <w:t>,  in</w:t>
      </w:r>
      <w:proofErr w:type="gramEnd"/>
      <w:r w:rsidRPr="005F0EFA">
        <w:rPr>
          <w:rFonts w:ascii="Georgia" w:eastAsia="Calibri" w:hAnsi="Georgia"/>
        </w:rPr>
        <w:t xml:space="preserve"> recent years, a growing number of scholars have challenged this  vision of policy learning to emphasize its social and political con-  struction (Be´ land 2006; Fischer 2003; King and Hansen 1999).  Most </w:t>
      </w:r>
      <w:r w:rsidRPr="005F0EFA">
        <w:rPr>
          <w:rFonts w:ascii="Georgia" w:eastAsia="Calibri" w:hAnsi="Georgia"/>
          <w:b/>
          <w:u w:val="single"/>
        </w:rPr>
        <w:t>students of policy learning</w:t>
      </w:r>
      <w:r w:rsidRPr="005F0EFA">
        <w:rPr>
          <w:rFonts w:ascii="Georgia" w:eastAsia="Calibri" w:hAnsi="Georgia"/>
        </w:rPr>
        <w:t>—including feminist scholars—</w:t>
      </w:r>
      <w:r w:rsidRPr="005F0EFA">
        <w:rPr>
          <w:rFonts w:ascii="Georgia" w:eastAsia="Calibri" w:hAnsi="Georgia"/>
          <w:b/>
          <w:u w:val="single"/>
        </w:rPr>
        <w:t>agree  that, when existing policies are seen as ineffective for handling  major problems, actors may feel the need to revise or even replace  such policies</w:t>
      </w:r>
      <w:r w:rsidRPr="005F0EFA">
        <w:rPr>
          <w:rFonts w:ascii="Georgia" w:eastAsia="Calibri" w:hAnsi="Georgia"/>
        </w:rPr>
        <w:t xml:space="preserve"> (e.g., Abrar, Lovenduski and Margetts 2000; Bothfeld  2008; Jenson 1986; Mazur 2003; Skocpol 1992). For example</w:t>
      </w:r>
      <w:proofErr w:type="gramStart"/>
      <w:r w:rsidRPr="005F0EFA">
        <w:rPr>
          <w:rFonts w:ascii="Georgia" w:eastAsia="Calibri" w:hAnsi="Georgia"/>
        </w:rPr>
        <w:t>,  when</w:t>
      </w:r>
      <w:proofErr w:type="gramEnd"/>
      <w:r w:rsidRPr="005F0EFA">
        <w:rPr>
          <w:rFonts w:ascii="Georgia" w:eastAsia="Calibri" w:hAnsi="Georgia"/>
        </w:rPr>
        <w:t xml:space="preserve"> civil society experts and advocates discover that existing social  programs negatively impact fertility rates, they can make a case for  policy change (Jenson 1986). Therefore, </w:t>
      </w:r>
      <w:r w:rsidRPr="005F0EFA">
        <w:rPr>
          <w:rFonts w:ascii="Georgia" w:eastAsia="Calibri" w:hAnsi="Georgia"/>
          <w:b/>
          <w:highlight w:val="yellow"/>
          <w:u w:val="single"/>
        </w:rPr>
        <w:t xml:space="preserve">policy learning can </w:t>
      </w:r>
      <w:proofErr w:type="gramStart"/>
      <w:r w:rsidRPr="005F0EFA">
        <w:rPr>
          <w:rFonts w:ascii="Georgia" w:eastAsia="Calibri" w:hAnsi="Georgia"/>
          <w:b/>
          <w:highlight w:val="yellow"/>
          <w:u w:val="single"/>
        </w:rPr>
        <w:t>help  trigger</w:t>
      </w:r>
      <w:proofErr w:type="gramEnd"/>
      <w:r w:rsidRPr="005F0EFA">
        <w:rPr>
          <w:rFonts w:ascii="Georgia" w:eastAsia="Calibri" w:hAnsi="Georgia"/>
          <w:b/>
          <w:highlight w:val="yellow"/>
          <w:u w:val="single"/>
        </w:rPr>
        <w:t xml:space="preserve"> policy change and, in the ﬁeld of social policy, learning pro-  cesses frequently involve gendered categories</w:t>
      </w:r>
      <w:r w:rsidRPr="005F0EFA">
        <w:rPr>
          <w:rFonts w:ascii="Georgia" w:eastAsia="Calibri" w:hAnsi="Georgia"/>
          <w:b/>
          <w:u w:val="single"/>
        </w:rPr>
        <w:t>.</w:t>
      </w:r>
      <w:r w:rsidRPr="005F0EFA">
        <w:rPr>
          <w:rFonts w:ascii="Georgia" w:eastAsia="Calibri" w:hAnsi="Georgia"/>
        </w:rPr>
        <w:t xml:space="preserve"> For instance, the learn</w:t>
      </w:r>
      <w:proofErr w:type="gramStart"/>
      <w:r w:rsidRPr="005F0EFA">
        <w:rPr>
          <w:rFonts w:ascii="Georgia" w:eastAsia="Calibri" w:hAnsi="Georgia"/>
        </w:rPr>
        <w:t>-  ing</w:t>
      </w:r>
      <w:proofErr w:type="gramEnd"/>
      <w:r w:rsidRPr="005F0EFA">
        <w:rPr>
          <w:rFonts w:ascii="Georgia" w:eastAsia="Calibri" w:hAnsi="Georgia"/>
        </w:rPr>
        <w:t xml:space="preserve"> processes surrounding the concept of social investment has  reﬂected changing gender relations—mothers’ employment, most  notably (e.g., Dobrowolsky and Lister 2008; Dobrowolsky and  Saint-Martin 2005; Jenson 2004). In short, many learning </w:t>
      </w:r>
      <w:proofErr w:type="gramStart"/>
      <w:r w:rsidRPr="005F0EFA">
        <w:rPr>
          <w:rFonts w:ascii="Georgia" w:eastAsia="Calibri" w:hAnsi="Georgia"/>
        </w:rPr>
        <w:t>processes  regarding</w:t>
      </w:r>
      <w:proofErr w:type="gramEnd"/>
      <w:r w:rsidRPr="005F0EFA">
        <w:rPr>
          <w:rFonts w:ascii="Georgia" w:eastAsia="Calibri" w:hAnsi="Georgia"/>
        </w:rPr>
        <w:t xml:space="preserve"> social policy are gendered</w:t>
      </w:r>
    </w:p>
    <w:p w:rsidR="00D853AE" w:rsidRDefault="00D853AE" w:rsidP="00D853AE"/>
    <w:p w:rsidR="00D853AE" w:rsidRDefault="00D853AE" w:rsidP="00D853AE">
      <w:pPr>
        <w:pStyle w:val="Heading4"/>
      </w:pP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D853AE" w:rsidRPr="007A7C9E" w:rsidRDefault="00D853AE" w:rsidP="00D853AE">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D853AE" w:rsidRPr="008E5E4D" w:rsidRDefault="00D853AE" w:rsidP="00D853AE">
      <w:pPr>
        <w:rPr>
          <w:sz w:val="16"/>
        </w:rPr>
      </w:pPr>
      <w:r w:rsidRPr="008E5E4D">
        <w:rPr>
          <w:sz w:val="16"/>
        </w:rPr>
        <w:lastRenderedPageBreak/>
        <w:t xml:space="preserve">This paper has provided several examples where </w:t>
      </w:r>
      <w:r w:rsidRPr="006A7651">
        <w:rPr>
          <w:u w:val="single"/>
        </w:rPr>
        <w:t xml:space="preserve">central </w:t>
      </w:r>
      <w:r w:rsidRPr="00F33CD2">
        <w:rPr>
          <w:highlight w:val="yellow"/>
          <w:u w:val="single"/>
        </w:rPr>
        <w:t>elements of energy policy have been discursively</w:t>
      </w:r>
      <w:r w:rsidRPr="000951BD">
        <w:rPr>
          <w:u w:val="single"/>
        </w:rPr>
        <w:t xml:space="preserve"> </w:t>
      </w:r>
      <w:r w:rsidRPr="00F33CD2">
        <w:rPr>
          <w:highlight w:val="yellow"/>
          <w:u w:val="single"/>
        </w:rPr>
        <w:t>constructed</w:t>
      </w:r>
      <w:r w:rsidRPr="000951BD">
        <w:rPr>
          <w:u w:val="single"/>
        </w:rPr>
        <w:t xml:space="preserve"> </w:t>
      </w:r>
      <w:r w:rsidRPr="008E5E4D">
        <w:rPr>
          <w:sz w:val="16"/>
        </w:rPr>
        <w:t xml:space="preserve">so as </w:t>
      </w:r>
      <w:r w:rsidRPr="006A7651">
        <w:rPr>
          <w:u w:val="single"/>
        </w:rPr>
        <w:t>to speak</w:t>
      </w:r>
      <w:r w:rsidRPr="000951BD">
        <w:rPr>
          <w:u w:val="single"/>
        </w:rPr>
        <w:t xml:space="preserve"> directly </w:t>
      </w:r>
      <w:r w:rsidRPr="006A7651">
        <w:rPr>
          <w:u w:val="single"/>
        </w:rPr>
        <w:t xml:space="preserve">to core </w:t>
      </w:r>
      <w:r w:rsidRPr="006A7651">
        <w:rPr>
          <w:highlight w:val="yellow"/>
          <w:u w:val="single"/>
        </w:rPr>
        <w:t xml:space="preserve">government priorities, such as economic </w:t>
      </w:r>
      <w:r w:rsidRPr="00F33CD2">
        <w:rPr>
          <w:highlight w:val="yellow"/>
          <w:u w:val="single"/>
        </w:rPr>
        <w:t>growth and national security</w:t>
      </w:r>
      <w:r w:rsidRPr="00F33CD2">
        <w:rPr>
          <w:sz w:val="16"/>
          <w:highlight w:val="yellow"/>
        </w:rPr>
        <w:t>.</w:t>
      </w:r>
      <w:r w:rsidRPr="008E5E4D">
        <w:rPr>
          <w:sz w:val="16"/>
        </w:rPr>
        <w:t xml:space="preserve"> </w:t>
      </w:r>
      <w:r w:rsidRPr="006A7651">
        <w:rPr>
          <w:u w:val="single"/>
        </w:rPr>
        <w:t>This</w:t>
      </w:r>
      <w:r w:rsidRPr="000951BD">
        <w:rPr>
          <w:u w:val="single"/>
        </w:rPr>
        <w:t xml:space="preserve"> </w:t>
      </w:r>
      <w:r w:rsidRPr="008E5E4D">
        <w:rPr>
          <w:sz w:val="16"/>
        </w:rPr>
        <w:t xml:space="preserve">has </w:t>
      </w:r>
      <w:r w:rsidRPr="00F33CD2">
        <w:rPr>
          <w:highlight w:val="yellow"/>
          <w:u w:val="single"/>
        </w:rPr>
        <w:t xml:space="preserve">served to </w:t>
      </w:r>
      <w:r w:rsidRPr="00F33CD2">
        <w:rPr>
          <w:b/>
          <w:sz w:val="24"/>
          <w:highlight w:val="yellow"/>
          <w:u w:val="single"/>
        </w:rPr>
        <w:t xml:space="preserve">maintain the </w:t>
      </w:r>
      <w:r w:rsidRPr="006A7651">
        <w:rPr>
          <w:b/>
          <w:sz w:val="24"/>
          <w:u w:val="single"/>
        </w:rPr>
        <w:t>dominance of</w:t>
      </w:r>
      <w:r w:rsidRPr="008E5E4D">
        <w:rPr>
          <w:b/>
          <w:sz w:val="24"/>
          <w:u w:val="single"/>
        </w:rPr>
        <w:t xml:space="preserve"> the </w:t>
      </w:r>
      <w:r w:rsidRPr="00F33CD2">
        <w:rPr>
          <w:b/>
          <w:sz w:val="24"/>
          <w:highlight w:val="yellow"/>
          <w:u w:val="single"/>
        </w:rPr>
        <w:t>current framing of energy policy</w:t>
      </w:r>
      <w:r w:rsidRPr="008E5E4D">
        <w:rPr>
          <w:sz w:val="24"/>
          <w:u w:val="single"/>
        </w:rPr>
        <w:t xml:space="preserve"> </w:t>
      </w:r>
      <w:r w:rsidRPr="000951BD">
        <w:rPr>
          <w:u w:val="single"/>
        </w:rPr>
        <w:t xml:space="preserve">and </w:t>
      </w:r>
      <w:r w:rsidRPr="008E5E4D">
        <w:rPr>
          <w:sz w:val="16"/>
        </w:rPr>
        <w:t xml:space="preserve">to </w:t>
      </w:r>
      <w:r w:rsidRPr="008E5E4D">
        <w:rPr>
          <w:b/>
          <w:sz w:val="24"/>
          <w:u w:val="single"/>
        </w:rPr>
        <w:t>promote certain political interests</w:t>
      </w:r>
      <w:r w:rsidRPr="008E5E4D">
        <w:rPr>
          <w:sz w:val="16"/>
        </w:rPr>
        <w:t xml:space="preserve">. </w:t>
      </w:r>
      <w:r w:rsidRPr="006D0D58">
        <w:rPr>
          <w:u w:val="single"/>
        </w:rPr>
        <w:t xml:space="preserve">This is </w:t>
      </w:r>
      <w:r w:rsidRPr="008E5E4D">
        <w:rPr>
          <w:sz w:val="16"/>
        </w:rPr>
        <w:t xml:space="preserve">a </w:t>
      </w:r>
      <w:r w:rsidRPr="006D0D58">
        <w:rPr>
          <w:u w:val="single"/>
        </w:rPr>
        <w:t xml:space="preserve">challenging </w:t>
      </w:r>
      <w:r w:rsidRPr="008E5E4D">
        <w:rPr>
          <w:sz w:val="16"/>
        </w:rPr>
        <w:t xml:space="preserve">observation </w:t>
      </w:r>
      <w:r w:rsidRPr="006D0D58">
        <w:rPr>
          <w:u w:val="single"/>
        </w:rPr>
        <w:t xml:space="preserve">if one argues </w:t>
      </w:r>
      <w:r w:rsidRPr="008E5E4D">
        <w:rPr>
          <w:sz w:val="16"/>
        </w:rPr>
        <w:t xml:space="preserve">that </w:t>
      </w:r>
      <w:r w:rsidRPr="006D0D58">
        <w:rPr>
          <w:u w:val="single"/>
        </w:rPr>
        <w:t xml:space="preserve">energy policy needs to be </w:t>
      </w:r>
      <w:r w:rsidRPr="008E5E4D">
        <w:rPr>
          <w:b/>
          <w:sz w:val="24"/>
          <w:u w:val="single"/>
        </w:rPr>
        <w:t>reframed</w:t>
      </w:r>
      <w:r w:rsidRPr="008E5E4D">
        <w:rPr>
          <w:sz w:val="16"/>
        </w:rPr>
        <w:t xml:space="preserve">. The transition to a low carbon economy may be a good idea. Indeed, it is one that is increasingly central in policy discourses in both developed and developing countries. This does not, however, necessarily mean that this discursive shift will have any specific material impact on energy policy. The </w:t>
      </w:r>
      <w:r w:rsidRPr="00553EA1">
        <w:rPr>
          <w:highlight w:val="yellow"/>
          <w:u w:val="single"/>
        </w:rPr>
        <w:t xml:space="preserve">institutional constraints </w:t>
      </w:r>
      <w:r w:rsidRPr="006A7651">
        <w:rPr>
          <w:u w:val="single"/>
        </w:rPr>
        <w:t>on discursive developments</w:t>
      </w:r>
      <w:r w:rsidRPr="006D0D58">
        <w:rPr>
          <w:u w:val="single"/>
        </w:rPr>
        <w:t xml:space="preserve"> </w:t>
      </w:r>
      <w:r w:rsidRPr="008E5E4D">
        <w:rPr>
          <w:sz w:val="16"/>
        </w:rPr>
        <w:t xml:space="preserve">here still exist and </w:t>
      </w:r>
      <w:r w:rsidRPr="00553EA1">
        <w:rPr>
          <w:highlight w:val="yellow"/>
          <w:u w:val="single"/>
        </w:rPr>
        <w:t xml:space="preserve">must be </w:t>
      </w:r>
      <w:r w:rsidRPr="00553EA1">
        <w:rPr>
          <w:b/>
          <w:sz w:val="24"/>
          <w:highlight w:val="yellow"/>
          <w:u w:val="single"/>
        </w:rPr>
        <w:t>confronted</w:t>
      </w:r>
      <w:r w:rsidRPr="00553EA1">
        <w:rPr>
          <w:sz w:val="24"/>
          <w:highlight w:val="yellow"/>
          <w:u w:val="single"/>
        </w:rPr>
        <w:t xml:space="preserve"> </w:t>
      </w:r>
      <w:r w:rsidRPr="00553EA1">
        <w:rPr>
          <w:sz w:val="16"/>
          <w:highlight w:val="yellow"/>
        </w:rPr>
        <w:t>(</w:t>
      </w:r>
      <w:r w:rsidRPr="008E5E4D">
        <w:rPr>
          <w:sz w:val="16"/>
        </w:rPr>
        <w:t xml:space="preserve">or conformed to) </w:t>
      </w:r>
      <w:r w:rsidRPr="00553EA1">
        <w:rPr>
          <w:b/>
          <w:sz w:val="24"/>
          <w:highlight w:val="yellow"/>
          <w:u w:val="single"/>
        </w:rPr>
        <w:t>before new policy ideas are likely to gain</w:t>
      </w:r>
      <w:r w:rsidRPr="008E5E4D">
        <w:rPr>
          <w:sz w:val="24"/>
          <w:u w:val="single"/>
        </w:rPr>
        <w:t xml:space="preserve"> </w:t>
      </w:r>
      <w:r w:rsidRPr="008E5E4D">
        <w:rPr>
          <w:sz w:val="16"/>
        </w:rPr>
        <w:t xml:space="preserve">any </w:t>
      </w:r>
      <w:r w:rsidRPr="00553EA1">
        <w:rPr>
          <w:b/>
          <w:sz w:val="24"/>
          <w:highlight w:val="yellow"/>
          <w:u w:val="single"/>
        </w:rPr>
        <w:t>influence</w:t>
      </w:r>
      <w:r w:rsidRPr="008E5E4D">
        <w:rPr>
          <w:sz w:val="16"/>
        </w:rPr>
        <w:t xml:space="preserve">. </w:t>
      </w:r>
      <w:r w:rsidRPr="00553EA1">
        <w:rPr>
          <w:highlight w:val="yellow"/>
          <w:u w:val="single"/>
        </w:rPr>
        <w:t>Having an impact on</w:t>
      </w:r>
      <w:r w:rsidRPr="002512D9">
        <w:rPr>
          <w:u w:val="single"/>
        </w:rPr>
        <w:t xml:space="preserve"> </w:t>
      </w:r>
      <w:r w:rsidRPr="008E5E4D">
        <w:rPr>
          <w:sz w:val="16"/>
        </w:rPr>
        <w:t xml:space="preserve">the core of </w:t>
      </w:r>
      <w:r w:rsidRPr="00553EA1">
        <w:rPr>
          <w:highlight w:val="yellow"/>
          <w:u w:val="single"/>
        </w:rPr>
        <w:t xml:space="preserve">energy policy requires </w:t>
      </w:r>
      <w:r w:rsidRPr="00553EA1">
        <w:rPr>
          <w:b/>
          <w:sz w:val="24"/>
          <w:highlight w:val="yellow"/>
          <w:u w:val="single"/>
        </w:rPr>
        <w:t>confronting the</w:t>
      </w:r>
      <w:r w:rsidRPr="008E5E4D">
        <w:rPr>
          <w:sz w:val="24"/>
          <w:u w:val="single"/>
        </w:rPr>
        <w:t xml:space="preserve"> </w:t>
      </w:r>
      <w:r w:rsidRPr="008E5E4D">
        <w:rPr>
          <w:sz w:val="16"/>
        </w:rPr>
        <w:t>dominance, or ‘</w:t>
      </w:r>
      <w:r w:rsidRPr="00553EA1">
        <w:rPr>
          <w:b/>
          <w:sz w:val="24"/>
          <w:highlight w:val="yellow"/>
          <w:u w:val="single"/>
        </w:rPr>
        <w:t>discursive hegemony’</w:t>
      </w:r>
      <w:r w:rsidRPr="00553EA1">
        <w:rPr>
          <w:sz w:val="24"/>
          <w:highlight w:val="yellow"/>
          <w:u w:val="single"/>
        </w:rPr>
        <w:t xml:space="preserve"> </w:t>
      </w:r>
      <w:r w:rsidRPr="00553EA1">
        <w:rPr>
          <w:highlight w:val="yellow"/>
          <w:u w:val="single"/>
        </w:rPr>
        <w:t xml:space="preserve">of </w:t>
      </w:r>
      <w:r w:rsidRPr="006A7651">
        <w:rPr>
          <w:u w:val="single"/>
        </w:rPr>
        <w:t>the</w:t>
      </w:r>
      <w:r w:rsidRPr="004A63E4">
        <w:rPr>
          <w:u w:val="single"/>
        </w:rPr>
        <w:t xml:space="preserve"> </w:t>
      </w:r>
      <w:r w:rsidRPr="008E5E4D">
        <w:rPr>
          <w:sz w:val="16"/>
        </w:rPr>
        <w:t xml:space="preserve">existing </w:t>
      </w:r>
      <w:r w:rsidRPr="006A7651">
        <w:rPr>
          <w:u w:val="single"/>
        </w:rPr>
        <w:t>way</w:t>
      </w:r>
      <w:r w:rsidRPr="004A63E4">
        <w:rPr>
          <w:u w:val="single"/>
        </w:rPr>
        <w:t xml:space="preserve"> </w:t>
      </w:r>
      <w:r w:rsidRPr="008E5E4D">
        <w:rPr>
          <w:sz w:val="16"/>
        </w:rPr>
        <w:t xml:space="preserve">in which </w:t>
      </w:r>
      <w:r w:rsidRPr="00553EA1">
        <w:rPr>
          <w:highlight w:val="yellow"/>
          <w:u w:val="single"/>
        </w:rPr>
        <w:t xml:space="preserve">policy </w:t>
      </w:r>
      <w:r w:rsidRPr="006A7651">
        <w:rPr>
          <w:u w:val="single"/>
        </w:rPr>
        <w:t>is framed</w:t>
      </w:r>
      <w:r w:rsidRPr="004A63E4">
        <w:rPr>
          <w:u w:val="single"/>
        </w:rPr>
        <w:t xml:space="preserve"> </w:t>
      </w:r>
      <w:r w:rsidRPr="008E5E4D">
        <w:rPr>
          <w:sz w:val="16"/>
        </w:rPr>
        <w:t xml:space="preserve">– within the context of the constraints that have shaped and </w:t>
      </w:r>
      <w:r w:rsidRPr="008E5E4D">
        <w:rPr>
          <w:b/>
          <w:sz w:val="18"/>
        </w:rPr>
        <w:t>f</w:t>
      </w:r>
      <w:r w:rsidRPr="008E5E4D">
        <w:rPr>
          <w:sz w:val="16"/>
        </w:rPr>
        <w:t>acilitated this existing framing. This is almost a ‘Catch-22’ situation if one wants to see urgent action</w:t>
      </w:r>
      <w:r w:rsidRPr="004A63E4">
        <w:rPr>
          <w:u w:val="single"/>
        </w:rPr>
        <w:t xml:space="preserve"> </w:t>
      </w:r>
      <w:r w:rsidRPr="008E5E4D">
        <w:rPr>
          <w:sz w:val="16"/>
        </w:rPr>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w:t>
      </w:r>
      <w:proofErr w:type="gramStart"/>
      <w:r w:rsidRPr="008E5E4D">
        <w:rPr>
          <w:sz w:val="16"/>
        </w:rPr>
        <w:t>For this to happen in a relevant timeframe, however, will require extraordinary popular pressure and institutional changes.</w:t>
      </w:r>
      <w:proofErr w:type="gramEnd"/>
      <w:r w:rsidRPr="008E5E4D">
        <w:rPr>
          <w:sz w:val="16"/>
        </w:rPr>
        <w:t xml:space="preserve">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rPr>
          <w:sz w:val="16"/>
        </w:rPr>
        <w:t xml:space="preserve">effects might be </w:t>
      </w:r>
      <w:r w:rsidRPr="006A7651">
        <w:rPr>
          <w:u w:val="single"/>
        </w:rPr>
        <w:t>play</w:t>
      </w:r>
      <w:r w:rsidRPr="006A7651">
        <w:rPr>
          <w:sz w:val="16"/>
        </w:rPr>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rPr>
          <w:sz w:val="16"/>
        </w:rPr>
        <w:t xml:space="preserve">the many insightful </w:t>
      </w:r>
      <w:r w:rsidRPr="006A7651">
        <w:rPr>
          <w:b/>
          <w:sz w:val="24"/>
          <w:u w:val="single"/>
        </w:rPr>
        <w:t>changes</w:t>
      </w:r>
      <w:r w:rsidRPr="00FD6DA3">
        <w:rPr>
          <w:sz w:val="24"/>
          <w:u w:val="single"/>
        </w:rPr>
        <w:t xml:space="preserve"> </w:t>
      </w:r>
      <w:r w:rsidRPr="008E5E4D">
        <w:rPr>
          <w:sz w:val="16"/>
        </w:rPr>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241E4D">
        <w:rPr>
          <w:highlight w:val="yellow"/>
          <w:u w:val="single"/>
        </w:rPr>
        <w:t>The</w:t>
      </w:r>
      <w:r w:rsidRPr="00FD6DA3">
        <w:rPr>
          <w:u w:val="single"/>
        </w:rPr>
        <w:t xml:space="preserve"> </w:t>
      </w:r>
      <w:r w:rsidRPr="008E5E4D">
        <w:rPr>
          <w:sz w:val="16"/>
        </w:rPr>
        <w:t xml:space="preserve">demonstration of the </w:t>
      </w:r>
      <w:r w:rsidRPr="00FD6DA3">
        <w:rPr>
          <w:u w:val="single"/>
        </w:rPr>
        <w:t xml:space="preserve">value of a </w:t>
      </w:r>
      <w:r w:rsidRPr="00241E4D">
        <w:rPr>
          <w:b/>
          <w:sz w:val="24"/>
          <w:highlight w:val="yellow"/>
          <w:u w:val="single"/>
        </w:rPr>
        <w:t>discourse analytic approach</w:t>
      </w:r>
      <w:r w:rsidRPr="00FD6DA3">
        <w:rPr>
          <w:sz w:val="24"/>
          <w:u w:val="single"/>
        </w:rPr>
        <w:t xml:space="preserve"> </w:t>
      </w:r>
      <w:r w:rsidRPr="008E5E4D">
        <w:rPr>
          <w:sz w:val="16"/>
        </w:rPr>
        <w:t xml:space="preserve">in this paper, together with other emerging contributions in this field (cited above), also </w:t>
      </w:r>
      <w:r w:rsidRPr="00241E4D">
        <w:rPr>
          <w:highlight w:val="yellow"/>
          <w:u w:val="single"/>
        </w:rPr>
        <w:t>serves</w:t>
      </w:r>
      <w:r w:rsidRPr="00FD6DA3">
        <w:rPr>
          <w:u w:val="single"/>
        </w:rPr>
        <w:t xml:space="preserve"> to highlight some </w:t>
      </w:r>
      <w:r w:rsidRPr="00FD6DA3">
        <w:rPr>
          <w:b/>
          <w:sz w:val="24"/>
          <w:u w:val="single"/>
        </w:rPr>
        <w:t xml:space="preserve">important considerations for </w:t>
      </w:r>
      <w:r w:rsidRPr="00241E4D">
        <w:rPr>
          <w:b/>
          <w:sz w:val="24"/>
          <w:highlight w:val="yellow"/>
          <w:u w:val="single"/>
        </w:rPr>
        <w:t>energy policy researchers</w:t>
      </w:r>
      <w:r w:rsidRPr="008E5E4D">
        <w:rPr>
          <w:sz w:val="16"/>
          <w:highlight w:val="yellow"/>
        </w:rPr>
        <w:t>.</w:t>
      </w:r>
      <w:r w:rsidRPr="008E5E4D">
        <w:rPr>
          <w:sz w:val="16"/>
        </w:rPr>
        <w:t xml:space="preserve"> </w:t>
      </w:r>
      <w:r w:rsidRPr="00241E4D">
        <w:rPr>
          <w:highlight w:val="yellow"/>
          <w:u w:val="single"/>
        </w:rPr>
        <w:t xml:space="preserve">Moving </w:t>
      </w:r>
      <w:r w:rsidRPr="006A7651">
        <w:rPr>
          <w:u w:val="single"/>
        </w:rPr>
        <w:t xml:space="preserve">away </w:t>
      </w:r>
      <w:r w:rsidRPr="00241E4D">
        <w:rPr>
          <w:highlight w:val="yellow"/>
          <w:u w:val="single"/>
        </w:rPr>
        <w:t>from</w:t>
      </w:r>
      <w:r w:rsidRPr="00FD6DA3">
        <w:rPr>
          <w:u w:val="single"/>
        </w:rPr>
        <w:t xml:space="preserve"> </w:t>
      </w:r>
      <w:r w:rsidRPr="008E5E4D">
        <w:rPr>
          <w:sz w:val="16"/>
          <w:highlight w:val="yellow"/>
        </w:rPr>
        <w:t>the</w:t>
      </w:r>
      <w:r w:rsidRPr="008E5E4D">
        <w:rPr>
          <w:sz w:val="16"/>
        </w:rPr>
        <w:t xml:space="preserve"> </w:t>
      </w:r>
      <w:r w:rsidRPr="00241E4D">
        <w:rPr>
          <w:highlight w:val="yellow"/>
          <w:u w:val="single"/>
        </w:rPr>
        <w:t>traditional</w:t>
      </w:r>
      <w:r w:rsidRPr="00FD6DA3">
        <w:rPr>
          <w:u w:val="single"/>
        </w:rPr>
        <w:t xml:space="preserve"> linear understanding of the </w:t>
      </w:r>
      <w:r w:rsidRPr="00241E4D">
        <w:rPr>
          <w:highlight w:val="yellow"/>
          <w:u w:val="single"/>
        </w:rPr>
        <w:t xml:space="preserve">policy process </w:t>
      </w:r>
      <w:r w:rsidRPr="00241E4D">
        <w:rPr>
          <w:b/>
          <w:sz w:val="24"/>
          <w:highlight w:val="yellow"/>
          <w:u w:val="single"/>
        </w:rPr>
        <w:t xml:space="preserve">requires researchers to </w:t>
      </w:r>
      <w:r w:rsidRPr="006A7651">
        <w:rPr>
          <w:b/>
          <w:sz w:val="24"/>
          <w:u w:val="single"/>
        </w:rPr>
        <w:t xml:space="preserve">critically </w:t>
      </w:r>
      <w:r w:rsidRPr="00241E4D">
        <w:rPr>
          <w:b/>
          <w:sz w:val="24"/>
          <w:highlight w:val="yellow"/>
          <w:u w:val="single"/>
        </w:rPr>
        <w:t>reflect</w:t>
      </w:r>
      <w:r w:rsidRPr="00241E4D">
        <w:rPr>
          <w:sz w:val="24"/>
          <w:highlight w:val="yellow"/>
          <w:u w:val="single"/>
        </w:rPr>
        <w:t xml:space="preserve"> </w:t>
      </w:r>
      <w:r w:rsidRPr="00241E4D">
        <w:rPr>
          <w:highlight w:val="yellow"/>
          <w:u w:val="single"/>
        </w:rPr>
        <w:t>on</w:t>
      </w:r>
      <w:r w:rsidRPr="00FD6DA3">
        <w:rPr>
          <w:u w:val="single"/>
        </w:rPr>
        <w:t xml:space="preserve"> </w:t>
      </w:r>
      <w:r w:rsidRPr="00241E4D">
        <w:rPr>
          <w:highlight w:val="yellow"/>
          <w:u w:val="single"/>
        </w:rPr>
        <w:t>the</w:t>
      </w:r>
      <w:r w:rsidRPr="00FD6DA3">
        <w:rPr>
          <w:u w:val="single"/>
        </w:rPr>
        <w:t xml:space="preserve"> interplay of </w:t>
      </w:r>
      <w:r w:rsidRPr="00F343F1">
        <w:rPr>
          <w:u w:val="single"/>
        </w:rPr>
        <w:t xml:space="preserve">values, beliefs, </w:t>
      </w:r>
      <w:r w:rsidRPr="00241E4D">
        <w:rPr>
          <w:highlight w:val="yellow"/>
          <w:u w:val="single"/>
        </w:rPr>
        <w:t>entrenched interests and institutional structures that</w:t>
      </w:r>
      <w:r w:rsidRPr="00FD6DA3">
        <w:rPr>
          <w:u w:val="single"/>
        </w:rPr>
        <w:t xml:space="preserve"> </w:t>
      </w:r>
      <w:r w:rsidRPr="008E5E4D">
        <w:rPr>
          <w:sz w:val="16"/>
        </w:rPr>
        <w:t xml:space="preserve">serve to </w:t>
      </w:r>
      <w:r w:rsidRPr="00241E4D">
        <w:rPr>
          <w:b/>
          <w:sz w:val="24"/>
          <w:highlight w:val="yellow"/>
          <w:u w:val="single"/>
        </w:rPr>
        <w:t>facilitate or constrain the policy traction</w:t>
      </w:r>
      <w:r w:rsidRPr="00241E4D">
        <w:rPr>
          <w:sz w:val="24"/>
          <w:highlight w:val="yellow"/>
          <w:u w:val="single"/>
        </w:rPr>
        <w:t xml:space="preserve"> </w:t>
      </w:r>
      <w:r w:rsidRPr="00241E4D">
        <w:rPr>
          <w:highlight w:val="yellow"/>
          <w:u w:val="single"/>
        </w:rPr>
        <w:t>of</w:t>
      </w:r>
      <w:r w:rsidRPr="00FD6DA3">
        <w:rPr>
          <w:u w:val="single"/>
        </w:rPr>
        <w:t xml:space="preserve"> certain </w:t>
      </w:r>
      <w:r w:rsidRPr="008E5E4D">
        <w:rPr>
          <w:sz w:val="16"/>
        </w:rPr>
        <w:t xml:space="preserve">framings of </w:t>
      </w:r>
      <w:r w:rsidRPr="00241E4D">
        <w:rPr>
          <w:b/>
          <w:sz w:val="24"/>
          <w:highlight w:val="yellow"/>
          <w:u w:val="single"/>
        </w:rPr>
        <w:t>energy policy problems and solutions</w:t>
      </w:r>
      <w:r w:rsidRPr="008E5E4D">
        <w:rPr>
          <w:sz w:val="16"/>
        </w:rPr>
        <w:t xml:space="preserve">. Further than this, </w:t>
      </w:r>
      <w:r w:rsidRPr="00241E4D">
        <w:rPr>
          <w:highlight w:val="yellow"/>
          <w:u w:val="single"/>
        </w:rPr>
        <w:t>it</w:t>
      </w:r>
      <w:r w:rsidRPr="00FD6DA3">
        <w:rPr>
          <w:u w:val="single"/>
        </w:rPr>
        <w:t xml:space="preserve"> </w:t>
      </w:r>
      <w:r w:rsidRPr="008E5E4D">
        <w:rPr>
          <w:sz w:val="16"/>
        </w:rPr>
        <w:t xml:space="preserve">also </w:t>
      </w:r>
      <w:r w:rsidRPr="00241E4D">
        <w:rPr>
          <w:highlight w:val="yellow"/>
          <w:u w:val="single"/>
        </w:rPr>
        <w:t xml:space="preserve">highlights the </w:t>
      </w:r>
      <w:r w:rsidRPr="00241E4D">
        <w:rPr>
          <w:b/>
          <w:sz w:val="24"/>
          <w:highlight w:val="yellow"/>
          <w:u w:val="single"/>
        </w:rPr>
        <w:t>role</w:t>
      </w:r>
      <w:r w:rsidRPr="00FD6DA3">
        <w:rPr>
          <w:sz w:val="24"/>
          <w:u w:val="single"/>
        </w:rPr>
        <w:t xml:space="preserve"> </w:t>
      </w:r>
      <w:r w:rsidRPr="008E5E4D">
        <w:rPr>
          <w:sz w:val="16"/>
        </w:rPr>
        <w:t xml:space="preserve">in this process that </w:t>
      </w:r>
      <w:r w:rsidRPr="00241E4D">
        <w:rPr>
          <w:highlight w:val="yellow"/>
          <w:u w:val="single"/>
        </w:rPr>
        <w:t>we</w:t>
      </w:r>
      <w:r w:rsidRPr="00FD6DA3">
        <w:rPr>
          <w:u w:val="single"/>
        </w:rPr>
        <w:t xml:space="preserve"> </w:t>
      </w:r>
      <w:r w:rsidRPr="008E5E4D">
        <w:rPr>
          <w:sz w:val="16"/>
        </w:rPr>
        <w:t xml:space="preserve">ourselves </w:t>
      </w:r>
      <w:r w:rsidRPr="00241E4D">
        <w:rPr>
          <w:highlight w:val="yellow"/>
          <w:u w:val="single"/>
        </w:rPr>
        <w:t xml:space="preserve">play as </w:t>
      </w:r>
      <w:r w:rsidRPr="00241E4D">
        <w:rPr>
          <w:b/>
          <w:sz w:val="24"/>
          <w:highlight w:val="yellow"/>
          <w:u w:val="single"/>
        </w:rPr>
        <w:t>researchers</w:t>
      </w:r>
      <w:r w:rsidRPr="00FD6DA3">
        <w:rPr>
          <w:u w:val="single"/>
        </w:rPr>
        <w:t xml:space="preserve">, </w:t>
      </w:r>
      <w:r w:rsidRPr="00AB3C35">
        <w:rPr>
          <w:u w:val="single"/>
        </w:rPr>
        <w:t>and</w:t>
      </w:r>
      <w:r w:rsidRPr="00FD6DA3">
        <w:rPr>
          <w:u w:val="single"/>
        </w:rPr>
        <w:t xml:space="preserve"> the extent to which </w:t>
      </w:r>
      <w:r w:rsidRPr="008E5E4D">
        <w:rPr>
          <w:sz w:val="16"/>
        </w:rPr>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rPr>
          <w:sz w:val="16"/>
        </w:rPr>
        <w:t xml:space="preserve">. </w:t>
      </w:r>
      <w:r w:rsidRPr="00241E4D">
        <w:rPr>
          <w:highlight w:val="yellow"/>
          <w:u w:val="single"/>
        </w:rPr>
        <w:t>This has</w:t>
      </w:r>
      <w:r w:rsidRPr="00FD6DA3">
        <w:rPr>
          <w:u w:val="single"/>
        </w:rPr>
        <w:t xml:space="preserve"> </w:t>
      </w:r>
      <w:r w:rsidRPr="008E5E4D">
        <w:rPr>
          <w:sz w:val="16"/>
        </w:rPr>
        <w:t xml:space="preserve">important and far reaching </w:t>
      </w:r>
      <w:r w:rsidRPr="00FD6DA3">
        <w:rPr>
          <w:u w:val="single"/>
        </w:rPr>
        <w:t xml:space="preserve">implications, both </w:t>
      </w:r>
      <w:r w:rsidRPr="00241E4D">
        <w:rPr>
          <w:highlight w:val="yellow"/>
          <w:u w:val="single"/>
        </w:rPr>
        <w:t>methodological</w:t>
      </w:r>
      <w:r w:rsidRPr="00FD6DA3">
        <w:rPr>
          <w:u w:val="single"/>
        </w:rPr>
        <w:t xml:space="preserve"> and normative, raising </w:t>
      </w:r>
      <w:r w:rsidRPr="00241E4D">
        <w:rPr>
          <w:highlight w:val="yellow"/>
          <w:u w:val="single"/>
        </w:rPr>
        <w:t>considerations</w:t>
      </w:r>
      <w:r w:rsidRPr="00FD6DA3">
        <w:rPr>
          <w:u w:val="single"/>
        </w:rPr>
        <w:t xml:space="preserve"> </w:t>
      </w:r>
      <w:r w:rsidRPr="00241E4D">
        <w:rPr>
          <w:highlight w:val="yellow"/>
          <w:u w:val="single"/>
        </w:rPr>
        <w:t>that</w:t>
      </w:r>
      <w:r w:rsidRPr="00FD6DA3">
        <w:rPr>
          <w:u w:val="single"/>
        </w:rPr>
        <w:t xml:space="preserve"> are likely to continue to </w:t>
      </w:r>
      <w:r w:rsidRPr="006A7651">
        <w:rPr>
          <w:b/>
          <w:sz w:val="24"/>
          <w:highlight w:val="yellow"/>
          <w:u w:val="single"/>
        </w:rPr>
        <w:t>gain</w:t>
      </w:r>
      <w:r w:rsidRPr="006A7651">
        <w:rPr>
          <w:b/>
          <w:sz w:val="24"/>
          <w:u w:val="single"/>
        </w:rPr>
        <w:t xml:space="preserve"> </w:t>
      </w:r>
      <w:r w:rsidRPr="006A7651">
        <w:rPr>
          <w:b/>
          <w:sz w:val="24"/>
          <w:highlight w:val="yellow"/>
          <w:u w:val="single"/>
        </w:rPr>
        <w:t>traction</w:t>
      </w:r>
      <w:r w:rsidRPr="006A7651">
        <w:rPr>
          <w:sz w:val="24"/>
          <w:highlight w:val="yellow"/>
          <w:u w:val="single"/>
        </w:rPr>
        <w:t xml:space="preserve"> </w:t>
      </w:r>
      <w:r w:rsidRPr="00241E4D">
        <w:rPr>
          <w:highlight w:val="yellow"/>
          <w:u w:val="single"/>
        </w:rPr>
        <w:t>as researchers and policy makers</w:t>
      </w:r>
      <w:r w:rsidRPr="00FD6DA3">
        <w:rPr>
          <w:u w:val="single"/>
        </w:rPr>
        <w:t xml:space="preserve"> </w:t>
      </w:r>
      <w:r w:rsidRPr="008E5E4D">
        <w:rPr>
          <w:sz w:val="16"/>
        </w:rPr>
        <w:t xml:space="preserve">alike </w:t>
      </w:r>
      <w:r w:rsidRPr="00FD6DA3">
        <w:rPr>
          <w:u w:val="single"/>
        </w:rPr>
        <w:t xml:space="preserve">increasingly </w:t>
      </w:r>
      <w:r w:rsidRPr="00241E4D">
        <w:rPr>
          <w:highlight w:val="yellow"/>
          <w:u w:val="single"/>
        </w:rPr>
        <w:t>appreciate</w:t>
      </w:r>
      <w:r w:rsidRPr="00FD6DA3">
        <w:rPr>
          <w:u w:val="single"/>
        </w:rPr>
        <w:t xml:space="preserve"> the need for </w:t>
      </w:r>
      <w:r w:rsidRPr="00241E4D">
        <w:rPr>
          <w:highlight w:val="yellow"/>
          <w:u w:val="single"/>
        </w:rPr>
        <w:t>reflexivity in</w:t>
      </w:r>
      <w:r w:rsidRPr="00FD6DA3">
        <w:rPr>
          <w:u w:val="single"/>
        </w:rPr>
        <w:t xml:space="preserve"> our approach to </w:t>
      </w:r>
      <w:r w:rsidRPr="00241E4D">
        <w:rPr>
          <w:b/>
          <w:sz w:val="24"/>
          <w:highlight w:val="yellow"/>
          <w:u w:val="single"/>
        </w:rPr>
        <w:t>framing</w:t>
      </w:r>
      <w:r w:rsidRPr="008E5E4D">
        <w:rPr>
          <w:sz w:val="16"/>
        </w:rPr>
        <w:t xml:space="preserve">, interpreting and implementing </w:t>
      </w:r>
      <w:r w:rsidRPr="00241E4D">
        <w:rPr>
          <w:b/>
          <w:sz w:val="24"/>
          <w:highlight w:val="yellow"/>
          <w:u w:val="single"/>
        </w:rPr>
        <w:t>energy policy</w:t>
      </w:r>
      <w:r w:rsidRPr="00FD6DA3">
        <w:rPr>
          <w:sz w:val="24"/>
          <w:u w:val="single"/>
        </w:rPr>
        <w:t xml:space="preserve"> </w:t>
      </w:r>
      <w:r w:rsidRPr="008E5E4D">
        <w:rPr>
          <w:sz w:val="16"/>
        </w:rPr>
        <w:t>in the decades to come.</w:t>
      </w:r>
      <w:hyperlink r:id="rId16" w:anchor="fn2" w:history="1">
        <w:r w:rsidRPr="008E5E4D">
          <w:rPr>
            <w:rStyle w:val="Hyperlink"/>
            <w:sz w:val="16"/>
          </w:rPr>
          <w:t>2</w:t>
        </w:r>
      </w:hyperlink>
    </w:p>
    <w:p w:rsidR="00D853AE" w:rsidRPr="00B07368" w:rsidRDefault="00D853AE" w:rsidP="00D853AE">
      <w:pPr>
        <w:rPr>
          <w:sz w:val="16"/>
        </w:rPr>
      </w:pPr>
    </w:p>
    <w:p w:rsidR="00D853AE" w:rsidRDefault="00D853AE" w:rsidP="00D853AE">
      <w:pPr>
        <w:rPr>
          <w:b/>
          <w:sz w:val="24"/>
        </w:rPr>
      </w:pPr>
    </w:p>
    <w:p w:rsidR="00D853AE" w:rsidRPr="00206881" w:rsidRDefault="00D853AE" w:rsidP="00D853A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D8A" w:rsidRDefault="00387D8A" w:rsidP="005F5576">
      <w:r>
        <w:separator/>
      </w:r>
    </w:p>
  </w:endnote>
  <w:endnote w:type="continuationSeparator" w:id="0">
    <w:p w:rsidR="00387D8A" w:rsidRDefault="00387D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D8A" w:rsidRDefault="00387D8A" w:rsidP="005F5576">
      <w:r>
        <w:separator/>
      </w:r>
    </w:p>
  </w:footnote>
  <w:footnote w:type="continuationSeparator" w:id="0">
    <w:p w:rsidR="00387D8A" w:rsidRDefault="00387D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1283"/>
    <w:multiLevelType w:val="hybridMultilevel"/>
    <w:tmpl w:val="8E8060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043"/>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5043"/>
    <w:rsid w:val="000260A1"/>
    <w:rsid w:val="00026D61"/>
    <w:rsid w:val="00027EED"/>
    <w:rsid w:val="0003041D"/>
    <w:rsid w:val="0003077E"/>
    <w:rsid w:val="00033028"/>
    <w:rsid w:val="000360A7"/>
    <w:rsid w:val="000423F9"/>
    <w:rsid w:val="000446E8"/>
    <w:rsid w:val="00051D74"/>
    <w:rsid w:val="00052A1D"/>
    <w:rsid w:val="00055E12"/>
    <w:rsid w:val="000567AF"/>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FA5"/>
    <w:rsid w:val="000A7AD1"/>
    <w:rsid w:val="000A7CF8"/>
    <w:rsid w:val="000B084A"/>
    <w:rsid w:val="000B1D69"/>
    <w:rsid w:val="000B214F"/>
    <w:rsid w:val="000B2E1F"/>
    <w:rsid w:val="000B3468"/>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9A0"/>
    <w:rsid w:val="001C0699"/>
    <w:rsid w:val="001C1854"/>
    <w:rsid w:val="001C1D82"/>
    <w:rsid w:val="001C2147"/>
    <w:rsid w:val="001C2D6B"/>
    <w:rsid w:val="001C587E"/>
    <w:rsid w:val="001C6AD6"/>
    <w:rsid w:val="001C6CBA"/>
    <w:rsid w:val="001C7C90"/>
    <w:rsid w:val="001D0D51"/>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87D8A"/>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FEF"/>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CC3"/>
    <w:rsid w:val="00436FDD"/>
    <w:rsid w:val="004400EA"/>
    <w:rsid w:val="00440C0A"/>
    <w:rsid w:val="00442420"/>
    <w:rsid w:val="00444065"/>
    <w:rsid w:val="004470FE"/>
    <w:rsid w:val="00447281"/>
    <w:rsid w:val="00450882"/>
    <w:rsid w:val="0045112F"/>
    <w:rsid w:val="00451C20"/>
    <w:rsid w:val="00452001"/>
    <w:rsid w:val="00452DDF"/>
    <w:rsid w:val="0045442E"/>
    <w:rsid w:val="004564E2"/>
    <w:rsid w:val="004566AB"/>
    <w:rsid w:val="00461011"/>
    <w:rsid w:val="00461471"/>
    <w:rsid w:val="0046177C"/>
    <w:rsid w:val="0046218D"/>
    <w:rsid w:val="00462418"/>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919"/>
    <w:rsid w:val="00860DA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7013"/>
    <w:rsid w:val="009470D6"/>
    <w:rsid w:val="009508C8"/>
    <w:rsid w:val="0095114E"/>
    <w:rsid w:val="00952671"/>
    <w:rsid w:val="00953929"/>
    <w:rsid w:val="00953F11"/>
    <w:rsid w:val="0095464D"/>
    <w:rsid w:val="00954A64"/>
    <w:rsid w:val="00955C3C"/>
    <w:rsid w:val="00962AA8"/>
    <w:rsid w:val="009653F7"/>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47B5"/>
    <w:rsid w:val="00C572D9"/>
    <w:rsid w:val="00C60DC3"/>
    <w:rsid w:val="00C66858"/>
    <w:rsid w:val="00C66897"/>
    <w:rsid w:val="00C668A7"/>
    <w:rsid w:val="00C7162A"/>
    <w:rsid w:val="00C71783"/>
    <w:rsid w:val="00C72E69"/>
    <w:rsid w:val="00C7411E"/>
    <w:rsid w:val="00C74208"/>
    <w:rsid w:val="00C76F54"/>
    <w:rsid w:val="00C84893"/>
    <w:rsid w:val="00C84988"/>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3AE"/>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cite"/>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body Char,small text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
    <w:link w:val="Title"/>
    <w:uiPriority w:val="99"/>
    <w:qFormat/>
    <w:rsid w:val="00D853AE"/>
    <w:rPr>
      <w:bCs/>
      <w:u w:val="single"/>
    </w:rPr>
  </w:style>
  <w:style w:type="paragraph" w:styleId="Title">
    <w:name w:val="Title"/>
    <w:aliases w:val="Bold Underlined,UNDERLINE"/>
    <w:basedOn w:val="Normal"/>
    <w:next w:val="Normal"/>
    <w:link w:val="TitleChar"/>
    <w:uiPriority w:val="99"/>
    <w:qFormat/>
    <w:rsid w:val="00D853A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853A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853AE"/>
    <w:rPr>
      <w:b/>
      <w:u w:val="single"/>
    </w:rPr>
  </w:style>
  <w:style w:type="paragraph" w:customStyle="1" w:styleId="textbold">
    <w:name w:val="text bold"/>
    <w:basedOn w:val="Normal"/>
    <w:link w:val="underline"/>
    <w:qFormat/>
    <w:rsid w:val="00D853AE"/>
    <w:pPr>
      <w:ind w:left="720"/>
      <w:jc w:val="both"/>
    </w:pPr>
    <w:rPr>
      <w:rFonts w:asciiTheme="minorHAnsi" w:hAnsiTheme="minorHAnsi" w:cstheme="minorBidi"/>
      <w:b/>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TAG Char Char,TAG Char1,Tags Ch"/>
    <w:link w:val="tag"/>
    <w:qFormat/>
    <w:locked/>
    <w:rsid w:val="00D853AE"/>
    <w:rPr>
      <w:rFonts w:ascii="Times New Roman" w:eastAsia="Times New Roman" w:hAnsi="Times New Roman" w:cs="Times New Roman"/>
      <w:b/>
      <w:sz w:val="24"/>
      <w:lang w:val="x-none" w:eastAsia="x-none"/>
    </w:rPr>
  </w:style>
  <w:style w:type="paragraph" w:customStyle="1" w:styleId="tag">
    <w:name w:val="tag"/>
    <w:basedOn w:val="Normal"/>
    <w:next w:val="Normal"/>
    <w:link w:val="tagChar"/>
    <w:qFormat/>
    <w:rsid w:val="00D853AE"/>
    <w:rPr>
      <w:rFonts w:eastAsia="Times New Roman"/>
      <w:b/>
      <w:sz w:val="24"/>
      <w:lang w:val="x-none" w:eastAsia="x-none"/>
    </w:rPr>
  </w:style>
  <w:style w:type="character" w:customStyle="1" w:styleId="cardChar">
    <w:name w:val="card Char"/>
    <w:link w:val="card"/>
    <w:locked/>
    <w:rsid w:val="00D853AE"/>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853AE"/>
    <w:pPr>
      <w:ind w:left="288" w:right="288"/>
    </w:pPr>
    <w:rPr>
      <w:rFonts w:eastAsia="Times New Roman"/>
      <w:lang w:val="x-none" w:eastAsia="x-none"/>
    </w:rPr>
  </w:style>
  <w:style w:type="character" w:customStyle="1" w:styleId="hdr">
    <w:name w:val="hdr"/>
    <w:rsid w:val="00D853AE"/>
  </w:style>
  <w:style w:type="character" w:customStyle="1" w:styleId="wikigeneratedlinkcontent">
    <w:name w:val="wikigeneratedlinkcontent"/>
    <w:rsid w:val="00D853AE"/>
  </w:style>
  <w:style w:type="character" w:customStyle="1" w:styleId="apple-converted-space">
    <w:name w:val="apple-converted-space"/>
    <w:rsid w:val="00D853AE"/>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rsid w:val="00D853AE"/>
    <w:pPr>
      <w:spacing w:before="100" w:beforeAutospacing="1" w:after="100" w:afterAutospacing="1"/>
    </w:pPr>
    <w:rPr>
      <w:rFonts w:eastAsia="Times New Roman"/>
      <w:sz w:val="24"/>
      <w:szCs w:val="24"/>
      <w:lang w:bidi="lo-LA"/>
    </w:rPr>
  </w:style>
  <w:style w:type="character" w:customStyle="1" w:styleId="apple-style-span">
    <w:name w:val="apple-style-span"/>
    <w:rsid w:val="00D853A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853AE"/>
    <w:rPr>
      <w:rFonts w:ascii="Times New Roman" w:eastAsia="Times New Roman" w:hAnsi="Times New Roman" w:cs="Times New Roman"/>
      <w:sz w:val="24"/>
      <w:szCs w:val="24"/>
      <w:lang w:bidi="lo-LA"/>
    </w:rPr>
  </w:style>
  <w:style w:type="character" w:customStyle="1" w:styleId="small">
    <w:name w:val="small"/>
    <w:rsid w:val="00860919"/>
    <w:rPr>
      <w:sz w:val="16"/>
    </w:rPr>
  </w:style>
  <w:style w:type="paragraph" w:customStyle="1" w:styleId="citenon-bold">
    <w:name w:val="cite non-bold"/>
    <w:basedOn w:val="Normal"/>
    <w:rsid w:val="0086091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cite"/>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body Char,small text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
    <w:link w:val="Title"/>
    <w:uiPriority w:val="99"/>
    <w:qFormat/>
    <w:rsid w:val="00D853AE"/>
    <w:rPr>
      <w:bCs/>
      <w:u w:val="single"/>
    </w:rPr>
  </w:style>
  <w:style w:type="paragraph" w:styleId="Title">
    <w:name w:val="Title"/>
    <w:aliases w:val="Bold Underlined,UNDERLINE"/>
    <w:basedOn w:val="Normal"/>
    <w:next w:val="Normal"/>
    <w:link w:val="TitleChar"/>
    <w:uiPriority w:val="99"/>
    <w:qFormat/>
    <w:rsid w:val="00D853A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853A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D853AE"/>
    <w:rPr>
      <w:b/>
      <w:u w:val="single"/>
    </w:rPr>
  </w:style>
  <w:style w:type="paragraph" w:customStyle="1" w:styleId="textbold">
    <w:name w:val="text bold"/>
    <w:basedOn w:val="Normal"/>
    <w:link w:val="underline"/>
    <w:qFormat/>
    <w:rsid w:val="00D853AE"/>
    <w:pPr>
      <w:ind w:left="720"/>
      <w:jc w:val="both"/>
    </w:pPr>
    <w:rPr>
      <w:rFonts w:asciiTheme="minorHAnsi" w:hAnsiTheme="minorHAnsi" w:cstheme="minorBidi"/>
      <w:b/>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TAG Char Char,TAG Char1,Tags Ch"/>
    <w:link w:val="tag"/>
    <w:qFormat/>
    <w:locked/>
    <w:rsid w:val="00D853AE"/>
    <w:rPr>
      <w:rFonts w:ascii="Times New Roman" w:eastAsia="Times New Roman" w:hAnsi="Times New Roman" w:cs="Times New Roman"/>
      <w:b/>
      <w:sz w:val="24"/>
      <w:lang w:val="x-none" w:eastAsia="x-none"/>
    </w:rPr>
  </w:style>
  <w:style w:type="paragraph" w:customStyle="1" w:styleId="tag">
    <w:name w:val="tag"/>
    <w:basedOn w:val="Normal"/>
    <w:next w:val="Normal"/>
    <w:link w:val="tagChar"/>
    <w:qFormat/>
    <w:rsid w:val="00D853AE"/>
    <w:rPr>
      <w:rFonts w:eastAsia="Times New Roman"/>
      <w:b/>
      <w:sz w:val="24"/>
      <w:lang w:val="x-none" w:eastAsia="x-none"/>
    </w:rPr>
  </w:style>
  <w:style w:type="character" w:customStyle="1" w:styleId="cardChar">
    <w:name w:val="card Char"/>
    <w:link w:val="card"/>
    <w:locked/>
    <w:rsid w:val="00D853AE"/>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853AE"/>
    <w:pPr>
      <w:ind w:left="288" w:right="288"/>
    </w:pPr>
    <w:rPr>
      <w:rFonts w:eastAsia="Times New Roman"/>
      <w:lang w:val="x-none" w:eastAsia="x-none"/>
    </w:rPr>
  </w:style>
  <w:style w:type="character" w:customStyle="1" w:styleId="hdr">
    <w:name w:val="hdr"/>
    <w:rsid w:val="00D853AE"/>
  </w:style>
  <w:style w:type="character" w:customStyle="1" w:styleId="wikigeneratedlinkcontent">
    <w:name w:val="wikigeneratedlinkcontent"/>
    <w:rsid w:val="00D853AE"/>
  </w:style>
  <w:style w:type="character" w:customStyle="1" w:styleId="apple-converted-space">
    <w:name w:val="apple-converted-space"/>
    <w:rsid w:val="00D853AE"/>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rsid w:val="00D853AE"/>
    <w:pPr>
      <w:spacing w:before="100" w:beforeAutospacing="1" w:after="100" w:afterAutospacing="1"/>
    </w:pPr>
    <w:rPr>
      <w:rFonts w:eastAsia="Times New Roman"/>
      <w:sz w:val="24"/>
      <w:szCs w:val="24"/>
      <w:lang w:bidi="lo-LA"/>
    </w:rPr>
  </w:style>
  <w:style w:type="character" w:customStyle="1" w:styleId="apple-style-span">
    <w:name w:val="apple-style-span"/>
    <w:rsid w:val="00D853A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853AE"/>
    <w:rPr>
      <w:rFonts w:ascii="Times New Roman" w:eastAsia="Times New Roman" w:hAnsi="Times New Roman" w:cs="Times New Roman"/>
      <w:sz w:val="24"/>
      <w:szCs w:val="24"/>
      <w:lang w:bidi="lo-LA"/>
    </w:rPr>
  </w:style>
  <w:style w:type="character" w:customStyle="1" w:styleId="small">
    <w:name w:val="small"/>
    <w:rsid w:val="00860919"/>
    <w:rPr>
      <w:sz w:val="16"/>
    </w:rPr>
  </w:style>
  <w:style w:type="paragraph" w:customStyle="1" w:styleId="citenon-bold">
    <w:name w:val="cite non-bold"/>
    <w:basedOn w:val="Normal"/>
    <w:rsid w:val="008609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conglomerate.org/2011/09/the-inherent-ineluctable-instability-of-financial-institution-regulatio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breakthrough.org/blog/Post-Partisan%20Power.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ciencedirect.com/science/article/pii/S030142150900947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eneratorsystems.com/pdf/Small%20Reactors%20Generate%20Big%20Hopes%20WSJ%2002-18-2010.pdf" TargetMode="External"/><Relationship Id="rId5" Type="http://schemas.openxmlformats.org/officeDocument/2006/relationships/styles" Target="styles.xml"/><Relationship Id="rId15" Type="http://schemas.openxmlformats.org/officeDocument/2006/relationships/hyperlink" Target="http://thf_media.s3.amazonaws.com/2011/pdf/wm3283.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sites/uciliawang/2012/01/20/feds-to-finance-small-nuclear-reactor-desig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48</Pages>
  <Words>23148</Words>
  <Characters>131950</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2</cp:revision>
  <dcterms:created xsi:type="dcterms:W3CDTF">2013-02-10T19:20:00Z</dcterms:created>
  <dcterms:modified xsi:type="dcterms:W3CDTF">2013-02-10T19:23:00Z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