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0507F" w:rsidP="0010507F">
      <w:pPr>
        <w:pStyle w:val="Heading1"/>
      </w:pPr>
      <w:r>
        <w:t>ASU CR Cards Round 8 NDT</w:t>
      </w:r>
    </w:p>
    <w:p w:rsidR="0010507F" w:rsidRDefault="0010507F" w:rsidP="0010507F">
      <w:pPr>
        <w:pStyle w:val="Heading2"/>
      </w:pPr>
      <w:r>
        <w:lastRenderedPageBreak/>
        <w:t>1NC</w:t>
      </w:r>
    </w:p>
    <w:p w:rsidR="0010507F" w:rsidRDefault="0010507F" w:rsidP="0010507F">
      <w:pPr>
        <w:pStyle w:val="Heading3"/>
      </w:pPr>
      <w:r>
        <w:lastRenderedPageBreak/>
        <w:t>1</w:t>
      </w:r>
    </w:p>
    <w:p w:rsidR="0010507F" w:rsidRDefault="0010507F" w:rsidP="0010507F">
      <w:pPr>
        <w:pStyle w:val="Heading4"/>
        <w:rPr>
          <w:bCs w:val="0"/>
          <w:sz w:val="28"/>
        </w:rPr>
      </w:pPr>
      <w:r>
        <w:rPr>
          <w:bCs w:val="0"/>
          <w:sz w:val="28"/>
        </w:rPr>
        <w:t xml:space="preserve">A. Interpretation and violation – </w:t>
      </w:r>
    </w:p>
    <w:p w:rsidR="0010507F" w:rsidRPr="00793522" w:rsidRDefault="0010507F" w:rsidP="0010507F">
      <w:pPr>
        <w:pStyle w:val="Heading4"/>
        <w:rPr>
          <w:bCs w:val="0"/>
          <w:sz w:val="28"/>
        </w:rPr>
      </w:pPr>
      <w:r>
        <w:rPr>
          <w:bCs w:val="0"/>
          <w:sz w:val="28"/>
        </w:rPr>
        <w:t xml:space="preserve">1. </w:t>
      </w:r>
      <w:r w:rsidRPr="003A3FEC">
        <w:rPr>
          <w:bCs w:val="0"/>
          <w:sz w:val="28"/>
        </w:rPr>
        <w:t>Introducing “armed forces” only refers to human troops, not weapons systems</w:t>
      </w:r>
      <w:r>
        <w:rPr>
          <w:bCs w:val="0"/>
          <w:sz w:val="28"/>
        </w:rPr>
        <w:t xml:space="preserve"> – only we have intent to define</w:t>
      </w:r>
    </w:p>
    <w:p w:rsidR="0010507F" w:rsidRDefault="0010507F" w:rsidP="0010507F">
      <w:r w:rsidRPr="003A3FEC">
        <w:rPr>
          <w:rStyle w:val="StyleStyleBold12pt"/>
        </w:rPr>
        <w:t>Lorber, 13</w:t>
      </w:r>
      <w:r>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10507F" w:rsidRDefault="0010507F" w:rsidP="0010507F">
      <w:pPr>
        <w:rPr>
          <w:sz w:val="16"/>
        </w:rPr>
      </w:pPr>
      <w:r>
        <w:rPr>
          <w:rStyle w:val="StyleBoldUnderline"/>
        </w:rPr>
        <w:t xml:space="preserve">As is evident </w:t>
      </w:r>
      <w:r>
        <w:rPr>
          <w:rStyle w:val="StyleBoldUnderline"/>
          <w:highlight w:val="yellow"/>
        </w:rPr>
        <w:t xml:space="preserve">from </w:t>
      </w:r>
      <w:r>
        <w:rPr>
          <w:rStyle w:val="StyleBoldUnderline"/>
        </w:rPr>
        <w:t xml:space="preserve">a </w:t>
      </w:r>
      <w:r>
        <w:rPr>
          <w:rStyle w:val="Emphasis"/>
          <w:highlight w:val="yellow"/>
        </w:rPr>
        <w:t>textual analysis</w:t>
      </w:r>
      <w:r w:rsidRPr="003A3FEC">
        <w:rPr>
          <w:sz w:val="16"/>
        </w:rPr>
        <w:t xml:space="preserve">, n177 an examination of the </w:t>
      </w:r>
      <w:r>
        <w:rPr>
          <w:rStyle w:val="StyleBoldUnderline"/>
          <w:highlight w:val="yellow"/>
        </w:rPr>
        <w:t>legislative history</w:t>
      </w:r>
      <w:r w:rsidRPr="003A3FEC">
        <w:rPr>
          <w:sz w:val="16"/>
        </w:rPr>
        <w:t xml:space="preserve">, n178 </w:t>
      </w:r>
      <w:r>
        <w:rPr>
          <w:rStyle w:val="StyleBoldUnderline"/>
          <w:highlight w:val="yellow"/>
        </w:rPr>
        <w:t>and the</w:t>
      </w:r>
      <w:r w:rsidRPr="003A3FEC">
        <w:rPr>
          <w:sz w:val="16"/>
        </w:rPr>
        <w:t xml:space="preserve"> broad </w:t>
      </w:r>
      <w:r>
        <w:rPr>
          <w:rStyle w:val="StyleBoldUnderline"/>
        </w:rPr>
        <w:t xml:space="preserve">policy </w:t>
      </w:r>
      <w:r>
        <w:rPr>
          <w:rStyle w:val="StyleBoldUnderline"/>
          <w:highlight w:val="yellow"/>
        </w:rPr>
        <w:t>purposes behind the</w:t>
      </w:r>
      <w:r w:rsidRPr="003A3FEC">
        <w:rPr>
          <w:sz w:val="16"/>
          <w:highlight w:val="yellow"/>
        </w:rPr>
        <w:t xml:space="preserve"> </w:t>
      </w:r>
      <w:r w:rsidRPr="003A3FEC">
        <w:rPr>
          <w:sz w:val="16"/>
        </w:rPr>
        <w:t xml:space="preserve">creation of the </w:t>
      </w:r>
      <w:r>
        <w:rPr>
          <w:rStyle w:val="StyleBoldUnderline"/>
          <w:highlight w:val="yellow"/>
        </w:rPr>
        <w:t>Act</w:t>
      </w:r>
      <w:r w:rsidRPr="003A3FEC">
        <w:rPr>
          <w:sz w:val="16"/>
        </w:rPr>
        <w:t>, n179 [*990] "</w:t>
      </w:r>
      <w:r>
        <w:rPr>
          <w:rStyle w:val="StyleBoldUnderline"/>
          <w:highlight w:val="yellow"/>
        </w:rPr>
        <w:t xml:space="preserve">armed forces" refers to U.S. soldiers and members of the armed forces, not weapon systems or capabilities </w:t>
      </w:r>
      <w:r w:rsidRPr="003A3FEC">
        <w:rPr>
          <w:sz w:val="16"/>
        </w:rPr>
        <w:t xml:space="preserve">such as offensive cyber weapons. Section 1547 does not specifically define "armed forces," but </w:t>
      </w:r>
      <w:r>
        <w:rPr>
          <w:rStyle w:val="StyleBoldUnderline"/>
          <w:highlight w:val="yellow"/>
        </w:rPr>
        <w:t xml:space="preserve">it states that </w:t>
      </w:r>
      <w:r>
        <w:rPr>
          <w:rStyle w:val="StyleBoldUnderline"/>
        </w:rPr>
        <w:t>"the term "</w:t>
      </w:r>
      <w:r>
        <w:rPr>
          <w:rStyle w:val="StyleBoldUnderline"/>
          <w:highlight w:val="yellow"/>
        </w:rPr>
        <w:t xml:space="preserve">introduction of </w:t>
      </w:r>
      <w:r>
        <w:rPr>
          <w:rStyle w:val="StyleBoldUnderline"/>
        </w:rPr>
        <w:t xml:space="preserve">United States </w:t>
      </w:r>
      <w:r>
        <w:rPr>
          <w:rStyle w:val="StyleBoldUnderline"/>
          <w:highlight w:val="yellow"/>
        </w:rPr>
        <w:t>Armed Forces' includes</w:t>
      </w:r>
      <w:r>
        <w:rPr>
          <w:rStyle w:val="StyleBoldUnderline"/>
        </w:rPr>
        <w:t xml:space="preserve"> the assignment of </w:t>
      </w:r>
      <w:r>
        <w:rPr>
          <w:rStyle w:val="StyleBoldUnderline"/>
          <w:highlight w:val="yellow"/>
        </w:rPr>
        <w:t>members</w:t>
      </w:r>
      <w:r w:rsidRPr="003A3FEC">
        <w:rPr>
          <w:sz w:val="16"/>
        </w:rPr>
        <w:t xml:space="preserve"> of such armed forces </w:t>
      </w:r>
      <w:r>
        <w:rPr>
          <w:rStyle w:val="StyleBoldUnderline"/>
        </w:rPr>
        <w:t>to command</w:t>
      </w:r>
      <w:r w:rsidRPr="003A3FEC">
        <w:rPr>
          <w:sz w:val="16"/>
        </w:rPr>
        <w:t xml:space="preserve">, coordinate, participate in the </w:t>
      </w:r>
      <w:r>
        <w:rPr>
          <w:rStyle w:val="StyleBoldUnderline"/>
        </w:rPr>
        <w:t>movement</w:t>
      </w:r>
      <w:r w:rsidRPr="003A3FEC">
        <w:rPr>
          <w:sz w:val="16"/>
        </w:rPr>
        <w:t xml:space="preserve"> of, </w:t>
      </w:r>
      <w:r>
        <w:rPr>
          <w:rStyle w:val="StyleBoldUnderline"/>
        </w:rPr>
        <w:t>or accompany the</w:t>
      </w:r>
      <w:r w:rsidRPr="003A3FEC">
        <w:rPr>
          <w:sz w:val="16"/>
        </w:rPr>
        <w:t xml:space="preserve"> regular or irregular </w:t>
      </w:r>
      <w:r>
        <w:rPr>
          <w:rStyle w:val="StyleBoldUnderline"/>
        </w:rPr>
        <w:t>military forces of any foreign country</w:t>
      </w:r>
      <w:r w:rsidRPr="003A3FEC">
        <w:rPr>
          <w:sz w:val="16"/>
        </w:rPr>
        <w:t xml:space="preserve"> or government." n180 While this definition pertains to the broader phrase </w:t>
      </w:r>
      <w:r>
        <w:rPr>
          <w:rStyle w:val="Emphasis"/>
        </w:rPr>
        <w:t xml:space="preserve">"introduction of armed forces," </w:t>
      </w:r>
      <w:r>
        <w:rPr>
          <w:rStyle w:val="Emphasis"/>
          <w:highlight w:val="yellow"/>
        </w:rPr>
        <w:t>the clear implication is that only</w:t>
      </w:r>
      <w:r>
        <w:rPr>
          <w:rStyle w:val="StyleBoldUnderline"/>
          <w:highlight w:val="yellow"/>
        </w:rPr>
        <w:t xml:space="preserve"> members of the armed forces count</w:t>
      </w:r>
      <w:r>
        <w:rPr>
          <w:rStyle w:val="StyleBoldUnderline"/>
        </w:rPr>
        <w:t xml:space="preserve"> for </w:t>
      </w:r>
      <w:r w:rsidRPr="003A3FEC">
        <w:rPr>
          <w:sz w:val="16"/>
        </w:rPr>
        <w:t>the purposes of the definition under</w:t>
      </w:r>
      <w:r>
        <w:rPr>
          <w:rStyle w:val="StyleBoldUnderline"/>
        </w:rPr>
        <w:t xml:space="preserve"> the WPR</w:t>
      </w:r>
      <w:r w:rsidRPr="003A3FEC">
        <w:rPr>
          <w:sz w:val="16"/>
        </w:rPr>
        <w:t xml:space="preserve">. Though not dispositive, the term "member" connotes a human individual who is part of an organization. n181 Thus, it appears that </w:t>
      </w:r>
      <w:r>
        <w:rPr>
          <w:rStyle w:val="StyleBoldUnderline"/>
          <w:highlight w:val="yellow"/>
        </w:rPr>
        <w:t>the term "armed forces" means human member</w:t>
      </w:r>
      <w:r w:rsidRPr="003A3FEC">
        <w:rPr>
          <w:sz w:val="16"/>
          <w:highlight w:val="yellow"/>
        </w:rPr>
        <w:t>s</w:t>
      </w:r>
      <w:r w:rsidRPr="003A3FEC">
        <w:rPr>
          <w:sz w:val="16"/>
        </w:rPr>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Pr>
          <w:rStyle w:val="StyleBoldUnderline"/>
          <w:highlight w:val="yellow"/>
        </w:rPr>
        <w:t xml:space="preserve">during </w:t>
      </w:r>
      <w:r>
        <w:rPr>
          <w:rStyle w:val="StyleBoldUnderline"/>
        </w:rPr>
        <w:t xml:space="preserve">the congressional </w:t>
      </w:r>
      <w:r>
        <w:rPr>
          <w:rStyle w:val="StyleBoldUnderline"/>
          <w:highlight w:val="yellow"/>
        </w:rPr>
        <w:t>hearings</w:t>
      </w:r>
      <w:r w:rsidRPr="003A3FEC">
        <w:rPr>
          <w:sz w:val="16"/>
        </w:rPr>
        <w:t xml:space="preserve">, the question of deployment of "armed forces" centered primarily on past U.S. deployment of troops to combat zones, n186 suggesting that </w:t>
      </w:r>
      <w:r>
        <w:rPr>
          <w:rStyle w:val="StyleBoldUnderline"/>
          <w:highlight w:val="yellow"/>
        </w:rPr>
        <w:t xml:space="preserve">Congress conceptualized "armed forces" to mean </w:t>
      </w:r>
      <w:r>
        <w:rPr>
          <w:rStyle w:val="StyleBoldUnderline"/>
        </w:rPr>
        <w:t xml:space="preserve">U.S. combat </w:t>
      </w:r>
      <w:r>
        <w:rPr>
          <w:rStyle w:val="StyleBoldUnderline"/>
          <w:highlight w:val="yellow"/>
        </w:rPr>
        <w:t>troops</w:t>
      </w:r>
      <w:r>
        <w:rPr>
          <w:rStyle w:val="StyleBoldUnderline"/>
        </w:rPr>
        <w:t>.</w:t>
      </w:r>
      <w:r w:rsidRPr="003A3FEC">
        <w:rPr>
          <w:sz w:val="16"/>
        </w:rPr>
        <w:t xml:space="preserve"> 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Pr>
          <w:rStyle w:val="Emphasis"/>
          <w:highlight w:val="yellow"/>
        </w:rPr>
        <w:t>individual operators</w:t>
      </w:r>
      <w:r w:rsidRPr="003A3FEC">
        <w:rPr>
          <w:sz w:val="16"/>
          <w:highlight w:val="yellow"/>
        </w:rPr>
        <w:t xml:space="preserve"> </w:t>
      </w:r>
      <w:r w:rsidRPr="003A3FEC">
        <w:rPr>
          <w:sz w:val="16"/>
        </w:rPr>
        <w:t xml:space="preserve">deployed to plant viruses in particular enemy systems </w:t>
      </w:r>
      <w:r>
        <w:rPr>
          <w:rStyle w:val="Emphasis"/>
          <w:highlight w:val="yellow"/>
        </w:rPr>
        <w:t xml:space="preserve">may not constitute armed forces </w:t>
      </w:r>
      <w:r>
        <w:rPr>
          <w:rStyle w:val="Emphasis"/>
        </w:rPr>
        <w:t xml:space="preserve">introduced into </w:t>
      </w:r>
      <w:r>
        <w:rPr>
          <w:rStyle w:val="Emphasis"/>
        </w:rPr>
        <w:lastRenderedPageBreak/>
        <w:t>hostilities or imminent hostilities</w:t>
      </w:r>
      <w:r w:rsidRPr="003A3FEC">
        <w:rPr>
          <w:sz w:val="16"/>
        </w:rPr>
        <w:t xml:space="preserve">.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 </w:t>
      </w:r>
    </w:p>
    <w:p w:rsidR="0010507F" w:rsidRDefault="0010507F" w:rsidP="0010507F">
      <w:pPr>
        <w:pStyle w:val="Heading4"/>
      </w:pPr>
      <w:r>
        <w:t>2. They don’t restrict a presidential authority – creating the military and deciding which weapons are available is Congressional authority.  The president’s authority to conduct war remains the same, just with different weapons</w:t>
      </w:r>
    </w:p>
    <w:p w:rsidR="0010507F" w:rsidRPr="0066609E" w:rsidRDefault="0010507F" w:rsidP="0010507F">
      <w:pPr>
        <w:rPr>
          <w:sz w:val="16"/>
        </w:rPr>
      </w:pPr>
      <w:r w:rsidRPr="0066609E">
        <w:rPr>
          <w:rStyle w:val="StyleStyleBold12pt"/>
        </w:rPr>
        <w:t>Yoo 02</w:t>
      </w:r>
      <w:r>
        <w:t xml:space="preserve">  GW Bush’s Deputy Assistant Attorney General, Office of Legal Counsel, US Justice Department  </w:t>
      </w:r>
      <w:r w:rsidRPr="0066609E">
        <w:rPr>
          <w:sz w:val="16"/>
        </w:rPr>
        <w:t>(John, Applying the War Powers Resolution to the War on Terrorism, Senate Judiciary Comm, Ap</w:t>
      </w:r>
      <w:r>
        <w:rPr>
          <w:sz w:val="16"/>
        </w:rPr>
        <w:t xml:space="preserve">ril 17, 2002, S. HRG. 107–892. </w:t>
      </w:r>
      <w:r w:rsidRPr="0066609E">
        <w:rPr>
          <w:sz w:val="16"/>
        </w:rPr>
        <w:t>http://www.gpo.gov/fdsys/pkg/CHRG-107shrg85888/pdf/CHRG-107shrg85888.pdf, p. 11)</w:t>
      </w:r>
      <w:r>
        <w:rPr>
          <w:sz w:val="16"/>
        </w:rPr>
        <w:t xml:space="preserve"> PC</w:t>
      </w:r>
    </w:p>
    <w:p w:rsidR="0010507F" w:rsidRDefault="0010507F" w:rsidP="0010507F"/>
    <w:p w:rsidR="0010507F" w:rsidRPr="00F850C4" w:rsidRDefault="0010507F" w:rsidP="0010507F">
      <w:pPr>
        <w:rPr>
          <w:sz w:val="16"/>
        </w:rPr>
      </w:pPr>
      <w:r w:rsidRPr="007B6DCE">
        <w:rPr>
          <w:sz w:val="16"/>
        </w:rPr>
        <w:t xml:space="preserve">Of course, as </w:t>
      </w:r>
      <w:r w:rsidRPr="007B6DCE">
        <w:rPr>
          <w:rStyle w:val="StyleBoldUnderline"/>
          <w:highlight w:val="yellow"/>
        </w:rPr>
        <w:t>the President has the</w:t>
      </w:r>
      <w:r w:rsidRPr="007B6DCE">
        <w:rPr>
          <w:rStyle w:val="StyleBoldUnderline"/>
        </w:rPr>
        <w:t xml:space="preserve"> constitutional </w:t>
      </w:r>
      <w:r w:rsidRPr="007B6DCE">
        <w:rPr>
          <w:rStyle w:val="StyleBoldUnderline"/>
          <w:highlight w:val="yellow"/>
        </w:rPr>
        <w:t xml:space="preserve">authority to engage </w:t>
      </w:r>
      <w:r w:rsidRPr="007B6DCE">
        <w:rPr>
          <w:rStyle w:val="Emphasis"/>
          <w:highlight w:val="yellow"/>
        </w:rPr>
        <w:t>U.S. A</w:t>
      </w:r>
      <w:r w:rsidRPr="007B6DCE">
        <w:rPr>
          <w:sz w:val="16"/>
        </w:rPr>
        <w:t xml:space="preserve">rmed </w:t>
      </w:r>
      <w:r w:rsidRPr="007B6DCE">
        <w:rPr>
          <w:rStyle w:val="Emphasis"/>
          <w:highlight w:val="yellow"/>
        </w:rPr>
        <w:t>F</w:t>
      </w:r>
      <w:r w:rsidRPr="007B6DCE">
        <w:rPr>
          <w:sz w:val="16"/>
        </w:rPr>
        <w:t xml:space="preserve">orces </w:t>
      </w:r>
      <w:r w:rsidRPr="007B6DCE">
        <w:rPr>
          <w:rStyle w:val="StyleBoldUnderline"/>
          <w:highlight w:val="yellow"/>
        </w:rPr>
        <w:t>in hostilities</w:t>
      </w:r>
      <w:r w:rsidRPr="007B6DCE">
        <w:rPr>
          <w:rStyle w:val="StyleBoldUnderline"/>
        </w:rPr>
        <w:t xml:space="preserve">, </w:t>
      </w:r>
      <w:r w:rsidRPr="007B6DCE">
        <w:rPr>
          <w:sz w:val="16"/>
        </w:rPr>
        <w:t xml:space="preserve">Congress has a broad range of war powers as well. </w:t>
      </w:r>
      <w:r w:rsidRPr="007B6DCE">
        <w:rPr>
          <w:rStyle w:val="StyleBoldUnderline"/>
        </w:rPr>
        <w:t xml:space="preserve">Congress has the power to tax and to spend. </w:t>
      </w:r>
      <w:r w:rsidRPr="007B6DCE">
        <w:rPr>
          <w:rStyle w:val="StyleBoldUnderline"/>
          <w:highlight w:val="yellow"/>
        </w:rPr>
        <w:t>Congress has the power to raise and support armies and to provide and maintain a navy</w:t>
      </w:r>
      <w:r w:rsidRPr="007B6DCE">
        <w:rPr>
          <w:rStyle w:val="StyleBoldUnderline"/>
        </w:rPr>
        <w:t xml:space="preserve">. And </w:t>
      </w:r>
      <w:r w:rsidRPr="007B6DCE">
        <w:rPr>
          <w:rStyle w:val="StyleBoldUnderline"/>
          <w:highlight w:val="yellow"/>
        </w:rPr>
        <w:t>Congress has the power to call forth the militia, and</w:t>
      </w:r>
      <w:r w:rsidRPr="007B6DCE">
        <w:rPr>
          <w:rStyle w:val="StyleBoldUnderline"/>
        </w:rPr>
        <w:t xml:space="preserve"> to </w:t>
      </w:r>
      <w:r w:rsidRPr="007B6DCE">
        <w:rPr>
          <w:rStyle w:val="StyleBoldUnderline"/>
          <w:highlight w:val="yellow"/>
        </w:rPr>
        <w:t>make rules for the Government and regulation of the armed forces</w:t>
      </w:r>
      <w:r w:rsidRPr="007B6DCE">
        <w:rPr>
          <w:sz w:val="16"/>
        </w:rPr>
        <w:t>. In other words, although the President has the power of the sword, Congress has the power of the purse.</w:t>
      </w:r>
    </w:p>
    <w:p w:rsidR="0010507F" w:rsidRPr="003A3FEC" w:rsidRDefault="0010507F" w:rsidP="0010507F">
      <w:pPr>
        <w:pStyle w:val="Heading4"/>
      </w:pPr>
      <w:r>
        <w:t xml:space="preserve">3. Their restriction takes place </w:t>
      </w:r>
      <w:r w:rsidRPr="00B169D2">
        <w:rPr>
          <w:u w:val="single"/>
        </w:rPr>
        <w:t>before</w:t>
      </w:r>
      <w:r>
        <w:t xml:space="preserve"> the hostilities – </w:t>
      </w:r>
      <w:r w:rsidRPr="003A3FEC">
        <w:t>‘Hostilities’ doesn’t apply to accidental conflict</w:t>
      </w:r>
    </w:p>
    <w:p w:rsidR="0010507F" w:rsidRPr="003A3FEC" w:rsidRDefault="0010507F" w:rsidP="0010507F">
      <w:r w:rsidRPr="003A3FEC">
        <w:rPr>
          <w:rStyle w:val="StyleStyleBold12pt"/>
        </w:rPr>
        <w:t>Koh, 11</w:t>
      </w:r>
      <w:r w:rsidRPr="003A3FEC">
        <w:t xml:space="preserve">, - Legal Adviser, U.S. Department of State, professor of law at Yale (LIBYA AND WAR POWERS HEARING BEFORE THE COMMITTEE ON FOREIGN RELATIONS UNITED STATES SENATE ONE HUNDRED TWELFTH CONGRESS FIRST SESSION JUNE 28, 2011, </w:t>
      </w:r>
      <w:hyperlink r:id="rId10" w:history="1">
        <w:r w:rsidRPr="003A3FEC">
          <w:rPr>
            <w:rStyle w:val="Hyperlink"/>
          </w:rPr>
          <w:t>http://www.gpo.gov/fdsys/pkg/CHRG-112shrg68241/html/CHRG-112shrg68241.htm</w:t>
        </w:r>
      </w:hyperlink>
      <w:r w:rsidRPr="003A3FEC">
        <w:t>)</w:t>
      </w:r>
    </w:p>
    <w:p w:rsidR="0010507F" w:rsidRPr="00B169D2" w:rsidRDefault="0010507F" w:rsidP="0010507F">
      <w:pPr>
        <w:rPr>
          <w:sz w:val="16"/>
        </w:rPr>
      </w:pPr>
      <w:r w:rsidRPr="003A3FEC">
        <w:rPr>
          <w:sz w:val="16"/>
        </w:rPr>
        <w:t xml:space="preserve">Third, the risk of escalation is limited: U.S. military operations have not involved the presence of U.S. ground troops, or any significant chance of escalation into a broader conflict characterized by a large U.S. ground presence, major casualties, sustained active combat, or expanding geographical scope. Contrast this with the 1991 Desert Storm operation, which although also authorized by a United Nations Security Council resolution, presented ``over 400,000 [U.S.] troops in the area--the same order of magnitude as Vietnam at its peak--together with concomitant numbers of ships, planes, and tanks.'' \18\ </w:t>
      </w:r>
      <w:r w:rsidRPr="003A3FEC">
        <w:rPr>
          <w:rStyle w:val="IntenseEmphasis"/>
          <w:b/>
        </w:rPr>
        <w:t xml:space="preserve">Prior administrations have found </w:t>
      </w:r>
      <w:r w:rsidRPr="003A3FEC">
        <w:rPr>
          <w:rStyle w:val="IntenseEmphasis"/>
          <w:b/>
          <w:highlight w:val="yellow"/>
        </w:rPr>
        <w:t>an absence of ``hostilities''</w:t>
      </w:r>
      <w:r w:rsidRPr="003A3FEC">
        <w:rPr>
          <w:rStyle w:val="IntenseEmphasis"/>
          <w:b/>
        </w:rPr>
        <w:t xml:space="preserve"> under the War Powers Resolution </w:t>
      </w:r>
      <w:r w:rsidRPr="003A3FEC">
        <w:rPr>
          <w:rStyle w:val="IntenseEmphasis"/>
          <w:b/>
          <w:highlight w:val="yellow"/>
        </w:rPr>
        <w:t xml:space="preserve">in situations ranging from Lebanon to </w:t>
      </w:r>
      <w:r w:rsidRPr="003A3FEC">
        <w:rPr>
          <w:rStyle w:val="IntenseEmphasis"/>
          <w:b/>
        </w:rPr>
        <w:t xml:space="preserve">Central America to </w:t>
      </w:r>
      <w:r w:rsidRPr="003A3FEC">
        <w:rPr>
          <w:rStyle w:val="IntenseEmphasis"/>
          <w:b/>
          <w:highlight w:val="yellow"/>
        </w:rPr>
        <w:t>Somalia</w:t>
      </w:r>
      <w:r w:rsidRPr="003A3FEC">
        <w:rPr>
          <w:rStyle w:val="IntenseEmphasis"/>
          <w:b/>
        </w:rPr>
        <w:t xml:space="preserve"> to the Persian Gulf </w:t>
      </w:r>
      <w:r w:rsidRPr="003A3FEC">
        <w:rPr>
          <w:rStyle w:val="IntenseEmphasis"/>
          <w:b/>
          <w:highlight w:val="yellow"/>
        </w:rPr>
        <w:t>tanker controversy</w:t>
      </w:r>
      <w:r w:rsidRPr="003A3FEC">
        <w:rPr>
          <w:rStyle w:val="IntenseEmphasis"/>
          <w:b/>
        </w:rPr>
        <w:t xml:space="preserve">, </w:t>
      </w:r>
      <w:r w:rsidRPr="003A3FEC">
        <w:rPr>
          <w:rStyle w:val="IntenseEmphasis"/>
          <w:b/>
          <w:highlight w:val="yellow"/>
        </w:rPr>
        <w:t>although members</w:t>
      </w:r>
      <w:r w:rsidRPr="003A3FEC">
        <w:rPr>
          <w:rStyle w:val="IntenseEmphasis"/>
          <w:b/>
        </w:rPr>
        <w:t xml:space="preserve"> of the United States Armed Forces </w:t>
      </w:r>
      <w:r w:rsidRPr="003A3FEC">
        <w:rPr>
          <w:rStyle w:val="IntenseEmphasis"/>
          <w:b/>
          <w:highlight w:val="yellow"/>
        </w:rPr>
        <w:t xml:space="preserve">were repeatedly engaged </w:t>
      </w:r>
      <w:r w:rsidRPr="003A3FEC">
        <w:rPr>
          <w:rStyle w:val="IntenseEmphasis"/>
          <w:b/>
        </w:rPr>
        <w:t xml:space="preserve">by the other side's forces and sustained casualties </w:t>
      </w:r>
      <w:r w:rsidRPr="003A3FEC">
        <w:rPr>
          <w:sz w:val="16"/>
        </w:rPr>
        <w:t xml:space="preserve">in volatile geopolitical circumstances, in some cases running a greater risk of possible escalation than here.\19\ --------------------------------------------------------------------------- \18\ John Hart Ely ``War and Responsibility: Constitutional Lessons of Vietnam and its Aftermath'' 50 (1993). \19\ </w:t>
      </w:r>
      <w:r w:rsidRPr="003A3FEC">
        <w:rPr>
          <w:rStyle w:val="IntenseEmphasis"/>
          <w:b/>
        </w:rPr>
        <w:t>For example</w:t>
      </w:r>
      <w:r w:rsidRPr="003A3FEC">
        <w:rPr>
          <w:sz w:val="16"/>
        </w:rPr>
        <w:t xml:space="preserve">, in the Persian Gulf in 1987-88, </w:t>
      </w:r>
      <w:r w:rsidRPr="003A3FEC">
        <w:rPr>
          <w:rStyle w:val="IntenseEmphasis"/>
          <w:b/>
        </w:rPr>
        <w:t xml:space="preserve">the </w:t>
      </w:r>
      <w:r w:rsidRPr="003A3FEC">
        <w:rPr>
          <w:rStyle w:val="IntenseEmphasis"/>
          <w:b/>
          <w:highlight w:val="yellow"/>
        </w:rPr>
        <w:t>Reagan</w:t>
      </w:r>
      <w:r w:rsidRPr="003A3FEC">
        <w:rPr>
          <w:rStyle w:val="IntenseEmphasis"/>
          <w:b/>
        </w:rPr>
        <w:t xml:space="preserve"> administration </w:t>
      </w:r>
      <w:r w:rsidRPr="003A3FEC">
        <w:rPr>
          <w:rStyle w:val="IntenseEmphasis"/>
          <w:b/>
          <w:highlight w:val="yellow"/>
        </w:rPr>
        <w:t>found the War Powers Resolution's pullout provision inapplicable</w:t>
      </w:r>
      <w:r w:rsidRPr="003A3FEC">
        <w:rPr>
          <w:sz w:val="16"/>
        </w:rPr>
        <w:t xml:space="preserve"> to a reflagging program that was conducted in the shadow of the Iran-Iraq war; </w:t>
      </w:r>
      <w:r w:rsidRPr="003A3FEC">
        <w:rPr>
          <w:rStyle w:val="IntenseEmphasis"/>
          <w:b/>
          <w:highlight w:val="yellow"/>
        </w:rPr>
        <w:t>that was preceded by an accidental attack</w:t>
      </w:r>
      <w:r w:rsidRPr="003A3FEC">
        <w:rPr>
          <w:rStyle w:val="IntenseEmphasis"/>
          <w:b/>
        </w:rPr>
        <w:t xml:space="preserve"> on a U.S. Navy ship</w:t>
      </w:r>
      <w:r w:rsidRPr="003A3FEC">
        <w:rPr>
          <w:sz w:val="16"/>
        </w:rPr>
        <w:t xml:space="preserve"> that killed 37 crewmen; and that led to repeated instances of active combat with Iranian forces. See Grimmett, supra note 15, at 16-18. </w:t>
      </w:r>
    </w:p>
    <w:p w:rsidR="0010507F" w:rsidRDefault="0010507F" w:rsidP="0010507F">
      <w:pPr>
        <w:pStyle w:val="Heading4"/>
      </w:pPr>
      <w:r>
        <w:t>Vote negative:</w:t>
      </w:r>
    </w:p>
    <w:p w:rsidR="0010507F" w:rsidRPr="003A3FEC" w:rsidRDefault="0010507F" w:rsidP="0010507F">
      <w:pPr>
        <w:pStyle w:val="Heading4"/>
      </w:pPr>
      <w:r>
        <w:t xml:space="preserve">1. Limits – </w:t>
      </w:r>
      <w:r w:rsidRPr="003A3FEC">
        <w:t>Restrictions on war powers could include restrictions on any weapons system – nuclear weapons, land mine bans, cluster bombs, chemical weapons – it’s why we need a ‘human’ limit</w:t>
      </w:r>
    </w:p>
    <w:p w:rsidR="0010507F" w:rsidRPr="003A3FEC" w:rsidRDefault="0010507F" w:rsidP="0010507F">
      <w:r w:rsidRPr="003A3FEC">
        <w:rPr>
          <w:rStyle w:val="StyleStyleBold12pt"/>
        </w:rPr>
        <w:t>Lobel, 8</w:t>
      </w:r>
      <w:r>
        <w:t xml:space="preserve"> -  Professor of Law, University of Pittsburgh Law School (Jules, “Conflicts Between the Commander in Chief and Congress: Concurrent Power over the Conduct of War” 392 OHIO STATE LAW JOURNAL [Vol. 69:391, </w:t>
      </w:r>
      <w:hyperlink r:id="rId11" w:history="1">
        <w:r>
          <w:rPr>
            <w:rStyle w:val="Hyperlink"/>
          </w:rPr>
          <w:t>http://moritzlaw.osu.edu/students/groups/oslj/files/2012/04/69.3.lobel_.pdf</w:t>
        </w:r>
      </w:hyperlink>
      <w:r>
        <w:t xml:space="preserve">) </w:t>
      </w:r>
    </w:p>
    <w:p w:rsidR="0010507F" w:rsidRPr="001D304F" w:rsidRDefault="0010507F" w:rsidP="0010507F">
      <w:pPr>
        <w:rPr>
          <w:sz w:val="16"/>
        </w:rPr>
      </w:pPr>
      <w:r>
        <w:rPr>
          <w:sz w:val="16"/>
        </w:rPr>
        <w:t xml:space="preserve">The third theory—based on </w:t>
      </w:r>
      <w:r>
        <w:rPr>
          <w:rStyle w:val="StyleBoldUnderline"/>
        </w:rPr>
        <w:t>the distinction between general rules and specific tactics</w:t>
      </w:r>
      <w:r>
        <w:rPr>
          <w:sz w:val="16"/>
        </w:rPr>
        <w:t xml:space="preserve">—also has surface appeal, but </w:t>
      </w:r>
      <w:r>
        <w:rPr>
          <w:rStyle w:val="StyleBoldUnderline"/>
        </w:rPr>
        <w:t>is unworkable</w:t>
      </w:r>
      <w:r>
        <w:rPr>
          <w:sz w:val="16"/>
        </w:rPr>
        <w:t xml:space="preserve"> when applied to specific issues </w:t>
      </w:r>
      <w:r>
        <w:rPr>
          <w:rStyle w:val="StyleBoldUnderline"/>
        </w:rPr>
        <w:t xml:space="preserve">because the line between policy and tactic is too amorphous and </w:t>
      </w:r>
      <w:r>
        <w:rPr>
          <w:rStyle w:val="StyleBoldUnderline"/>
        </w:rPr>
        <w:lastRenderedPageBreak/>
        <w:t>hazy to be useful in real world situation</w:t>
      </w:r>
      <w:r>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Pr>
          <w:rStyle w:val="StyleBoldUnderline"/>
          <w:highlight w:val="yellow"/>
        </w:rPr>
        <w:t>Congress can limit tactical decisions to use particular weapons such as chemical weapons, nuclear weapons, or cluster bombs by forbidding the production or use</w:t>
      </w:r>
      <w:r>
        <w:rPr>
          <w:rStyle w:val="StyleBoldUnderline"/>
        </w:rPr>
        <w:t xml:space="preserve"> of such weapons</w:t>
      </w:r>
      <w:r>
        <w:rPr>
          <w:sz w:val="16"/>
        </w:rPr>
        <w:t xml:space="preserve">, or simply refusing to fund them.42 </w:t>
      </w:r>
      <w:r>
        <w:rPr>
          <w:rStyle w:val="StyleBoldUnderline"/>
          <w:highlight w:val="yellow"/>
        </w:rPr>
        <w:t>Congress could</w:t>
      </w:r>
      <w:r>
        <w:rPr>
          <w:sz w:val="16"/>
        </w:rPr>
        <w:t xml:space="preserve"> also, however</w:t>
      </w:r>
      <w:r>
        <w:rPr>
          <w:sz w:val="16"/>
          <w:highlight w:val="yellow"/>
        </w:rPr>
        <w:t xml:space="preserve">, </w:t>
      </w:r>
      <w:r>
        <w:rPr>
          <w:rStyle w:val="StyleBoldUnderline"/>
          <w:highlight w:val="yellow"/>
        </w:rPr>
        <w:t>enact</w:t>
      </w:r>
      <w:r>
        <w:rPr>
          <w:sz w:val="16"/>
        </w:rPr>
        <w:t xml:space="preserve"> more limited and specific </w:t>
      </w:r>
      <w:r>
        <w:rPr>
          <w:rStyle w:val="StyleBoldUnderline"/>
          <w:highlight w:val="yellow"/>
        </w:rPr>
        <w:t>restrictions to prohibit the use of nuclear weapons or land mines in a particular conflict</w:t>
      </w:r>
      <w:r>
        <w:rPr>
          <w:rStyle w:val="StyleBoldUnderline"/>
        </w:rPr>
        <w:t xml:space="preserve"> or even a particular theater</w:t>
      </w:r>
      <w:r>
        <w:rPr>
          <w:sz w:val="16"/>
        </w:rPr>
        <w:t xml:space="preserve"> of war. Indeed, </w:t>
      </w:r>
      <w:r>
        <w:rPr>
          <w:rStyle w:val="StyleBoldUnderline"/>
          <w:highlight w:val="yellow"/>
        </w:rPr>
        <w:t>most specific tactics could be permitted or prohibited by a rule</w:t>
      </w:r>
      <w:r>
        <w:rPr>
          <w:sz w:val="16"/>
        </w:rPr>
        <w:t xml:space="preserve">. In short, </w:t>
      </w:r>
      <w:r>
        <w:rPr>
          <w:rStyle w:val="StyleBoldUnderline"/>
        </w:rPr>
        <w:t>the distinctions between strategies and tactics</w:t>
      </w:r>
      <w:r>
        <w:rPr>
          <w:sz w:val="16"/>
        </w:rPr>
        <w:t xml:space="preserve">, rules and detailed instructions, or policies and tactics </w:t>
      </w:r>
      <w:r>
        <w:rPr>
          <w:rStyle w:val="StyleBoldUnderline"/>
        </w:rPr>
        <w:t>are simply labels which are virtually indistinguishable</w:t>
      </w:r>
      <w:r>
        <w:rPr>
          <w:sz w:val="16"/>
        </w:rPr>
        <w:t xml:space="preserve">. </w:t>
      </w:r>
      <w:r>
        <w:rPr>
          <w:rStyle w:val="StyleBoldUnderline"/>
        </w:rPr>
        <w:t>Labeling an activity with one of these terms is largely a distinction without a difference</w:t>
      </w:r>
      <w:r>
        <w:rPr>
          <w:sz w:val="16"/>
        </w:rPr>
        <w:t xml:space="preserve">. Accordingly, </w:t>
      </w:r>
      <w:r>
        <w:rPr>
          <w:rStyle w:val="StyleBoldUnderline"/>
          <w:highlight w:val="yellow"/>
        </w:rPr>
        <w:t>these</w:t>
      </w:r>
      <w:r>
        <w:rPr>
          <w:rStyle w:val="StyleBoldUnderline"/>
        </w:rPr>
        <w:t xml:space="preserve"> labels </w:t>
      </w:r>
      <w:r>
        <w:rPr>
          <w:rStyle w:val="StyleBoldUnderline"/>
          <w:highlight w:val="yellow"/>
        </w:rPr>
        <w:t>are not helpful to</w:t>
      </w:r>
      <w:r>
        <w:rPr>
          <w:rStyle w:val="StyleBoldUnderline"/>
        </w:rPr>
        <w:t xml:space="preserve"> the real problem of </w:t>
      </w:r>
      <w:r>
        <w:rPr>
          <w:rStyle w:val="StyleBoldUnderline"/>
          <w:highlight w:val="yellow"/>
        </w:rPr>
        <w:t>determining the respective powers of Congress and the President</w:t>
      </w:r>
      <w:r>
        <w:rPr>
          <w:sz w:val="16"/>
          <w:highlight w:val="yellow"/>
        </w:rPr>
        <w:t>.</w:t>
      </w:r>
      <w:r>
        <w:rPr>
          <w:sz w:val="16"/>
        </w:rPr>
        <w:t>43</w:t>
      </w:r>
    </w:p>
    <w:p w:rsidR="0010507F" w:rsidRPr="003A3FEC" w:rsidRDefault="0010507F" w:rsidP="0010507F">
      <w:pPr>
        <w:pStyle w:val="Heading4"/>
        <w:rPr>
          <w:rFonts w:ascii="Georgia" w:hAnsi="Georgia"/>
        </w:rPr>
      </w:pPr>
      <w:r>
        <w:rPr>
          <w:bCs w:val="0"/>
        </w:rPr>
        <w:t xml:space="preserve">2. </w:t>
      </w:r>
      <w:r w:rsidRPr="003A3FEC">
        <w:rPr>
          <w:bCs w:val="0"/>
        </w:rPr>
        <w:t>Ground – troops are the true controversy:</w:t>
      </w:r>
    </w:p>
    <w:p w:rsidR="0010507F" w:rsidRDefault="0010507F" w:rsidP="0010507F">
      <w:r>
        <w:rPr>
          <w:rStyle w:val="StyleStyleBold12pt"/>
        </w:rPr>
        <w:t>Lorber</w:t>
      </w:r>
      <w:r>
        <w:t xml:space="preserve">, JD University of Pennsylvania, January </w:t>
      </w:r>
      <w:r>
        <w:rPr>
          <w:rStyle w:val="StyleStyleBold12pt"/>
        </w:rPr>
        <w:t>2013</w:t>
      </w:r>
    </w:p>
    <w:p w:rsidR="0010507F" w:rsidRDefault="0010507F" w:rsidP="0010507F">
      <w:r>
        <w:t>(Eric, “Executive Warmaking Authority and Offensive Cyber Operations: Can Existing Legislation Successfully Constrain Presidential Power?” 15 U. Pa. J. Const. L. 961, Lexis)</w:t>
      </w:r>
    </w:p>
    <w:p w:rsidR="0010507F" w:rsidRPr="004C1A0D" w:rsidRDefault="0010507F" w:rsidP="0010507F">
      <w:pPr>
        <w:rPr>
          <w:sz w:val="16"/>
        </w:rPr>
      </w:pPr>
      <w:r>
        <w:rPr>
          <w:sz w:val="16"/>
        </w:rPr>
        <w:t xml:space="preserve">The broad purpose of </w:t>
      </w:r>
      <w:r w:rsidRPr="003A3FEC">
        <w:rPr>
          <w:b/>
          <w:u w:val="single"/>
        </w:rPr>
        <w:t>the Resolution aimed to prevent the</w:t>
      </w:r>
      <w:r>
        <w:rPr>
          <w:sz w:val="16"/>
        </w:rPr>
        <w:t xml:space="preserve"> large-scale but </w:t>
      </w:r>
      <w:r w:rsidRPr="003A3FEC">
        <w:rPr>
          <w:b/>
          <w:u w:val="single"/>
        </w:rPr>
        <w:t>unauthorized</w:t>
      </w:r>
      <w:r>
        <w:rPr>
          <w:sz w:val="16"/>
        </w:rPr>
        <w:t xml:space="preserve"> </w:t>
      </w:r>
      <w:r w:rsidRPr="003A3FEC">
        <w:rPr>
          <w:b/>
          <w:u w:val="single"/>
        </w:rPr>
        <w:t>deployments of U.S. troops into hostilities</w:t>
      </w:r>
      <w:r>
        <w:rPr>
          <w:sz w:val="16"/>
        </w:rPr>
        <w:t xml:space="preserve">. n187 While examining the broad purpose of a legislative act is increasingly relied upon only after examining the text and legislative history, here it provides further support for those two alternate interpretive sources. n188 </w:t>
      </w:r>
      <w:r w:rsidRPr="003A3FEC">
        <w:rPr>
          <w:b/>
          <w:u w:val="single"/>
        </w:rPr>
        <w:t>As one scholar has noted</w:t>
      </w:r>
      <w:r>
        <w:rPr>
          <w:sz w:val="16"/>
        </w:rPr>
        <w:t>, "</w:t>
      </w:r>
      <w:r w:rsidRPr="003A3FEC">
        <w:rPr>
          <w:b/>
          <w:highlight w:val="yellow"/>
          <w:u w:val="single"/>
        </w:rPr>
        <w:t>the</w:t>
      </w:r>
      <w:r w:rsidRPr="003A3FEC">
        <w:rPr>
          <w:b/>
          <w:u w:val="single"/>
        </w:rPr>
        <w:t xml:space="preserve"> </w:t>
      </w:r>
      <w:r>
        <w:rPr>
          <w:rStyle w:val="Emphasis"/>
          <w:highlight w:val="yellow"/>
        </w:rPr>
        <w:t>W</w:t>
      </w:r>
      <w:r w:rsidRPr="003A3FEC">
        <w:rPr>
          <w:b/>
          <w:u w:val="single"/>
        </w:rPr>
        <w:t xml:space="preserve">ar </w:t>
      </w:r>
      <w:r>
        <w:rPr>
          <w:rStyle w:val="Emphasis"/>
          <w:highlight w:val="yellow"/>
        </w:rPr>
        <w:t>P</w:t>
      </w:r>
      <w:r w:rsidRPr="003A3FEC">
        <w:rPr>
          <w:b/>
          <w:u w:val="single"/>
        </w:rPr>
        <w:t xml:space="preserve">owers </w:t>
      </w:r>
      <w:r>
        <w:rPr>
          <w:rStyle w:val="Emphasis"/>
          <w:highlight w:val="yellow"/>
        </w:rPr>
        <w:t>R</w:t>
      </w:r>
      <w:r w:rsidRPr="003A3FEC">
        <w:rPr>
          <w:b/>
          <w:u w:val="single"/>
        </w:rPr>
        <w:t>esolution</w:t>
      </w:r>
      <w:r>
        <w:rPr>
          <w:sz w:val="16"/>
        </w:rPr>
        <w:t xml:space="preserve">, for example, </w:t>
      </w:r>
      <w:r w:rsidRPr="003A3FEC">
        <w:rPr>
          <w:b/>
          <w:u w:val="single"/>
        </w:rPr>
        <w:t xml:space="preserve">is </w:t>
      </w:r>
      <w:r w:rsidRPr="003A3FEC">
        <w:rPr>
          <w:b/>
          <w:highlight w:val="yellow"/>
          <w:u w:val="single"/>
        </w:rPr>
        <w:t xml:space="preserve">concerned with </w:t>
      </w:r>
      <w:r>
        <w:rPr>
          <w:b/>
          <w:highlight w:val="yellow"/>
          <w:u w:val="single"/>
        </w:rPr>
        <w:t>sending</w:t>
      </w:r>
      <w:r>
        <w:rPr>
          <w:b/>
          <w:u w:val="single"/>
        </w:rPr>
        <w:t xml:space="preserve"> U.S. </w:t>
      </w:r>
      <w:r>
        <w:rPr>
          <w:rStyle w:val="Emphasis"/>
          <w:highlight w:val="yellow"/>
        </w:rPr>
        <w:t>troops</w:t>
      </w:r>
      <w:r>
        <w:rPr>
          <w:b/>
          <w:u w:val="single"/>
        </w:rPr>
        <w:t xml:space="preserve"> </w:t>
      </w:r>
      <w:r>
        <w:rPr>
          <w:b/>
          <w:highlight w:val="yellow"/>
          <w:u w:val="single"/>
        </w:rPr>
        <w:t>into harm's way</w:t>
      </w:r>
      <w:r>
        <w:rPr>
          <w:sz w:val="16"/>
        </w:rPr>
        <w:t xml:space="preserve">." n189 </w:t>
      </w:r>
      <w:r w:rsidRPr="003A3FEC">
        <w:rPr>
          <w:b/>
          <w:u w:val="single"/>
        </w:rPr>
        <w:t>The historical context</w:t>
      </w:r>
      <w:r>
        <w:rPr>
          <w:sz w:val="16"/>
        </w:rPr>
        <w:t xml:space="preserve"> of the War Powers Resolution </w:t>
      </w:r>
      <w:r w:rsidRPr="003A3FEC">
        <w:rPr>
          <w:b/>
          <w:u w:val="single"/>
        </w:rPr>
        <w:t>is</w:t>
      </w:r>
      <w:r>
        <w:rPr>
          <w:sz w:val="16"/>
        </w:rPr>
        <w:t xml:space="preserve"> also </w:t>
      </w:r>
      <w:r w:rsidRPr="003A3FEC">
        <w:rPr>
          <w:b/>
          <w:u w:val="single"/>
        </w:rPr>
        <w:t>important</w:t>
      </w:r>
      <w:r>
        <w:rPr>
          <w:sz w:val="16"/>
        </w:rPr>
        <w:t xml:space="preserve"> in determining its broad purpose; </w:t>
      </w:r>
      <w:r w:rsidRPr="003A3FEC">
        <w:rPr>
          <w:b/>
          <w:u w:val="single"/>
        </w:rPr>
        <w:t>as</w:t>
      </w:r>
      <w:r>
        <w:rPr>
          <w:sz w:val="16"/>
        </w:rPr>
        <w:t xml:space="preserve"> the resolutions submitted during </w:t>
      </w:r>
      <w:r w:rsidRPr="003A3FEC">
        <w:rPr>
          <w:b/>
          <w:u w:val="single"/>
        </w:rPr>
        <w:t>the Vietnam War and</w:t>
      </w:r>
      <w:r>
        <w:rPr>
          <w:sz w:val="16"/>
        </w:rPr>
        <w:t xml:space="preserve"> in the lead-up to the passage of the </w:t>
      </w:r>
      <w:r w:rsidRPr="003A3FEC">
        <w:rPr>
          <w:b/>
          <w:u w:val="single"/>
        </w:rPr>
        <w:t>WPR suggest</w:t>
      </w:r>
      <w:r>
        <w:rPr>
          <w:sz w:val="16"/>
        </w:rPr>
        <w:t xml:space="preserve">, </w:t>
      </w:r>
      <w:r>
        <w:rPr>
          <w:b/>
          <w:u w:val="single"/>
        </w:rPr>
        <w:t>Congress was concerned about its ability to</w:t>
      </w:r>
      <w:r>
        <w:rPr>
          <w:b/>
        </w:rPr>
        <w:t xml:space="preserve"> </w:t>
      </w:r>
      <w:r>
        <w:rPr>
          <w:b/>
          <w:u w:val="single"/>
        </w:rPr>
        <w:t>effectively regulate the President's deployments of large numbers of U.S. troops</w:t>
      </w:r>
      <w:r>
        <w:rPr>
          <w:sz w:val="16"/>
        </w:rPr>
        <w:t xml:space="preserve"> to Southeast Asia, n190 as well as prevent the President from authorizing troop incursions into countries in that region. n191 </w:t>
      </w:r>
      <w:r w:rsidRPr="003A3FEC">
        <w:rPr>
          <w:b/>
          <w:u w:val="single"/>
        </w:rPr>
        <w:t>The WPR was a reaction to the</w:t>
      </w:r>
      <w:r>
        <w:rPr>
          <w:sz w:val="16"/>
        </w:rPr>
        <w:t xml:space="preserve"> President's continued </w:t>
      </w:r>
      <w:r w:rsidRPr="003A3FEC">
        <w:rPr>
          <w:b/>
          <w:u w:val="single"/>
        </w:rPr>
        <w:t>deployments of these troops into combat zones</w:t>
      </w:r>
      <w:r>
        <w:rPr>
          <w:sz w:val="16"/>
        </w:rPr>
        <w:t xml:space="preserve">, </w:t>
      </w:r>
      <w:r w:rsidRPr="003A3FEC">
        <w:rPr>
          <w:b/>
          <w:u w:val="single"/>
        </w:rPr>
        <w:t>and</w:t>
      </w:r>
      <w:r>
        <w:rPr>
          <w:sz w:val="16"/>
        </w:rPr>
        <w:t xml:space="preserve"> as such suggests that </w:t>
      </w:r>
      <w:r w:rsidRPr="003A3FEC">
        <w:rPr>
          <w:b/>
          <w:highlight w:val="yellow"/>
          <w:u w:val="single"/>
        </w:rPr>
        <w:t>Congress's</w:t>
      </w:r>
      <w:r w:rsidRPr="003A3FEC">
        <w:rPr>
          <w:b/>
          <w:u w:val="single"/>
        </w:rPr>
        <w:t xml:space="preserve"> broad </w:t>
      </w:r>
      <w:r w:rsidRPr="003A3FEC">
        <w:rPr>
          <w:b/>
          <w:highlight w:val="yellow"/>
          <w:u w:val="single"/>
        </w:rPr>
        <w:t>purpose was to prevent</w:t>
      </w:r>
      <w:r w:rsidRPr="003A3FEC">
        <w:rPr>
          <w:b/>
          <w:u w:val="single"/>
        </w:rPr>
        <w:t xml:space="preserve"> the</w:t>
      </w:r>
      <w:r>
        <w:rPr>
          <w:sz w:val="16"/>
        </w:rPr>
        <w:t xml:space="preserve"> unconstrained </w:t>
      </w:r>
      <w:r>
        <w:rPr>
          <w:b/>
          <w:highlight w:val="yellow"/>
          <w:u w:val="single"/>
        </w:rPr>
        <w:t>deployment of</w:t>
      </w:r>
      <w:r>
        <w:rPr>
          <w:b/>
          <w:u w:val="single"/>
        </w:rPr>
        <w:t xml:space="preserve"> U.S. </w:t>
      </w:r>
      <w:r>
        <w:rPr>
          <w:b/>
          <w:highlight w:val="yellow"/>
          <w:u w:val="single"/>
        </w:rPr>
        <w:t>personnel</w:t>
      </w:r>
      <w:r>
        <w:rPr>
          <w:sz w:val="16"/>
        </w:rPr>
        <w:t xml:space="preserve">, </w:t>
      </w:r>
      <w:r>
        <w:rPr>
          <w:rStyle w:val="Emphasis"/>
          <w:highlight w:val="yellow"/>
        </w:rPr>
        <w:t>not weapons</w:t>
      </w:r>
      <w:r>
        <w:rPr>
          <w:sz w:val="16"/>
        </w:rPr>
        <w:t xml:space="preserve">, </w:t>
      </w:r>
      <w:r>
        <w:rPr>
          <w:b/>
          <w:highlight w:val="yellow"/>
          <w:u w:val="single"/>
        </w:rPr>
        <w:t>into hostilities</w:t>
      </w:r>
      <w:r>
        <w:rPr>
          <w:sz w:val="16"/>
        </w:rPr>
        <w:t>.</w:t>
      </w:r>
    </w:p>
    <w:p w:rsidR="0010507F" w:rsidRDefault="0010507F" w:rsidP="0010507F">
      <w:pPr>
        <w:pStyle w:val="Heading3"/>
      </w:pPr>
      <w:r>
        <w:lastRenderedPageBreak/>
        <w:t>2</w:t>
      </w:r>
    </w:p>
    <w:p w:rsidR="0010507F" w:rsidRDefault="0010507F" w:rsidP="0010507F">
      <w:pPr>
        <w:pStyle w:val="Heading4"/>
      </w:pPr>
      <w:r w:rsidRPr="000C240B">
        <w:t>Counterplan Text: The United States federal government should fully fund a program to cover at least 4.8% of the surface of the Earth’s oceans in a monolayer of 0.1 μm diameter latex particles, either hollow, or of core-shell morphology, bearing a conventional stabilization system that is inactivated in salt water.</w:t>
      </w:r>
      <w:r>
        <w:t xml:space="preserve"> The United States Congress should substantially increase statutory restrictions on the President’s authority to introduce armed forces into hostilities by prohibiting retaliatory nuclear attack before nuclear detonation in the United States.</w:t>
      </w:r>
    </w:p>
    <w:p w:rsidR="0010507F" w:rsidRPr="000C240B" w:rsidRDefault="0010507F" w:rsidP="0010507F">
      <w:pPr>
        <w:pStyle w:val="Heading4"/>
      </w:pPr>
      <w:r w:rsidRPr="000C240B">
        <w:t>CP solves warming and only costs $2 billion</w:t>
      </w:r>
    </w:p>
    <w:p w:rsidR="0010507F" w:rsidRPr="00B67212" w:rsidRDefault="0010507F" w:rsidP="0010507F">
      <w:pPr>
        <w:rPr>
          <w:rFonts w:cstheme="minorHAnsi"/>
        </w:rPr>
      </w:pPr>
      <w:r w:rsidRPr="000C240B">
        <w:rPr>
          <w:rStyle w:val="StyleStyleBold12pt"/>
        </w:rPr>
        <w:t xml:space="preserve">Morgan 11 </w:t>
      </w:r>
      <w:r w:rsidRPr="00B67212">
        <w:rPr>
          <w:rFonts w:cstheme="minorHAnsi"/>
        </w:rPr>
        <w:t xml:space="preserve">– (10/8/11,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2" w:history="1">
        <w:r w:rsidRPr="00B67212">
          <w:rPr>
            <w:rStyle w:val="Hyperlink"/>
            <w:rFonts w:cstheme="minorHAnsi"/>
          </w:rPr>
          <w:t>http://bravenewclimate.com/2011/10/08/low-intensity-geoengineering-microbubbles-and-microspheres/</w:t>
        </w:r>
      </w:hyperlink>
      <w:r>
        <w:rPr>
          <w:rFonts w:cstheme="minorHAnsi"/>
        </w:rPr>
        <w:t>)</w:t>
      </w:r>
      <w:r w:rsidRPr="00B67212">
        <w:rPr>
          <w:rFonts w:cstheme="minorHAnsi"/>
        </w:rPr>
        <w:t xml:space="preserve"> </w:t>
      </w:r>
    </w:p>
    <w:p w:rsidR="0010507F" w:rsidRDefault="0010507F" w:rsidP="0010507F">
      <w:pPr>
        <w:rPr>
          <w:rFonts w:cstheme="minorHAnsi"/>
          <w:sz w:val="16"/>
        </w:rPr>
      </w:pPr>
      <w:r w:rsidRPr="00B67212">
        <w:rPr>
          <w:rFonts w:cstheme="minorHAnsi"/>
          <w:sz w:val="16"/>
        </w:rPr>
        <w:t xml:space="preserve">Is there another way to look at this? </w:t>
      </w:r>
      <w:r w:rsidRPr="00E265F8">
        <w:rPr>
          <w:rFonts w:cstheme="minorHAnsi"/>
          <w:b/>
          <w:highlight w:val="yellow"/>
          <w:u w:val="single"/>
        </w:rPr>
        <w:t>The Achilles heel</w:t>
      </w:r>
      <w:r w:rsidRPr="000C240B">
        <w:rPr>
          <w:rFonts w:cstheme="minorHAnsi"/>
          <w:b/>
          <w:u w:val="single"/>
        </w:rPr>
        <w:t xml:space="preserve"> of the hydrosol approach </w:t>
      </w:r>
      <w:r w:rsidRPr="00E265F8">
        <w:rPr>
          <w:rFonts w:cstheme="minorHAnsi"/>
          <w:b/>
          <w:highlight w:val="yellow"/>
          <w:u w:val="single"/>
        </w:rPr>
        <w:t>is the short bubble lifetime</w:t>
      </w:r>
      <w:r w:rsidRPr="000C240B">
        <w:rPr>
          <w:rFonts w:cstheme="minorHAnsi"/>
          <w:b/>
          <w:u w:val="single"/>
        </w:rPr>
        <w:t xml:space="preserve">. But </w:t>
      </w:r>
      <w:r w:rsidRPr="00E265F8">
        <w:rPr>
          <w:rFonts w:cstheme="minorHAnsi"/>
          <w:b/>
          <w:highlight w:val="yellow"/>
          <w:u w:val="single"/>
        </w:rPr>
        <w:t>are there other ways to brighten water</w:t>
      </w:r>
      <w:r w:rsidRPr="000C240B">
        <w:rPr>
          <w:rFonts w:cstheme="minorHAnsi"/>
          <w:b/>
          <w:u w:val="single"/>
        </w:rPr>
        <w:t xml:space="preserve">? </w:t>
      </w:r>
      <w:r w:rsidRPr="00B67212">
        <w:rPr>
          <w:rFonts w:cstheme="minorHAnsi"/>
          <w:sz w:val="16"/>
        </w:rPr>
        <w:t>Are there any other micron sized light scattering particles cheaply available in prodigious quantities, which float in water and don’t dissolve?</w:t>
      </w:r>
      <w:r>
        <w:rPr>
          <w:rFonts w:cstheme="minorHAnsi"/>
          <w:sz w:val="16"/>
        </w:rPr>
        <w:t xml:space="preserve"> </w:t>
      </w:r>
      <w:r w:rsidRPr="000C240B">
        <w:rPr>
          <w:rFonts w:cstheme="minorHAnsi"/>
          <w:b/>
          <w:u w:val="single"/>
        </w:rPr>
        <w:t xml:space="preserve">It turns out </w:t>
      </w:r>
      <w:r w:rsidRPr="00E265F8">
        <w:rPr>
          <w:rFonts w:cstheme="minorHAnsi"/>
          <w:b/>
          <w:highlight w:val="yellow"/>
          <w:u w:val="single"/>
        </w:rPr>
        <w:t>the answer is yes. Synthetic latex is produced on a huge scale</w:t>
      </w:r>
      <w:r w:rsidRPr="00B67212">
        <w:rPr>
          <w:rFonts w:cstheme="minorHAnsi"/>
          <w:sz w:val="16"/>
        </w:rPr>
        <w:t xml:space="preserve"> – 1010 kg in 2005. </w:t>
      </w:r>
      <w:r w:rsidRPr="000C240B">
        <w:rPr>
          <w:rFonts w:cstheme="minorHAnsi"/>
          <w:b/>
          <w:u w:val="single"/>
        </w:rPr>
        <w:t>A latex is a dispersion of polymer microspheres in water</w:t>
      </w:r>
      <w:r w:rsidRPr="00B67212">
        <w:rPr>
          <w:rFonts w:cstheme="minorHAnsi"/>
          <w:sz w:val="16"/>
        </w:rPr>
        <w:t xml:space="preserve"> (Figure 5). The particle size is typically around 0.1 – 0.5 μm. </w:t>
      </w:r>
      <w:r w:rsidRPr="00E265F8">
        <w:rPr>
          <w:rFonts w:cstheme="minorHAnsi"/>
          <w:b/>
          <w:highlight w:val="yellow"/>
          <w:u w:val="single"/>
        </w:rPr>
        <w:t>The polymer content is high</w:t>
      </w:r>
      <w:r w:rsidRPr="000C240B">
        <w:rPr>
          <w:rFonts w:cstheme="minorHAnsi"/>
          <w:b/>
          <w:u w:val="single"/>
        </w:rPr>
        <w:t xml:space="preserve"> – about 50% by </w:t>
      </w:r>
      <w:r w:rsidRPr="00BE2840">
        <w:rPr>
          <w:rFonts w:cstheme="minorHAnsi"/>
          <w:b/>
          <w:u w:val="single"/>
        </w:rPr>
        <w:t xml:space="preserve">weight. And </w:t>
      </w:r>
      <w:r w:rsidRPr="00BE2840">
        <w:rPr>
          <w:rStyle w:val="Emphasis"/>
        </w:rPr>
        <w:t>its cheap</w:t>
      </w:r>
      <w:r w:rsidRPr="00BE2840">
        <w:rPr>
          <w:rFonts w:cstheme="minorHAnsi"/>
          <w:b/>
          <w:u w:val="single"/>
        </w:rPr>
        <w:t xml:space="preserve"> – a bit over a dollar per kilo wet. It looks like a bright white opaque liquid</w:t>
      </w:r>
      <w:r w:rsidRPr="00BE2840">
        <w:rPr>
          <w:rFonts w:cstheme="minorHAnsi"/>
          <w:sz w:val="16"/>
        </w:rPr>
        <w:t>, like wood glue, which is a polyvinylacetate</w:t>
      </w:r>
      <w:r w:rsidRPr="00B67212">
        <w:rPr>
          <w:rFonts w:cstheme="minorHAnsi"/>
          <w:sz w:val="16"/>
        </w:rPr>
        <w:t xml:space="preserve"> latex. Its a bulk commodity used in adhesives, paper coatings, paint and many other applications.</w:t>
      </w:r>
      <w:r>
        <w:rPr>
          <w:rFonts w:cstheme="minorHAnsi"/>
          <w:sz w:val="16"/>
        </w:rPr>
        <w:t xml:space="preserve"> </w:t>
      </w:r>
      <w:r w:rsidRPr="000C240B">
        <w:rPr>
          <w:rFonts w:cstheme="minorHAnsi"/>
          <w:b/>
          <w:u w:val="single"/>
        </w:rPr>
        <w:t xml:space="preserve">Lets run the numbers on this and ask, </w:t>
      </w:r>
      <w:r w:rsidRPr="00E265F8">
        <w:rPr>
          <w:rFonts w:cstheme="minorHAnsi"/>
          <w:b/>
          <w:highlight w:val="yellow"/>
          <w:u w:val="single"/>
        </w:rPr>
        <w:t>what would it take to reverse current warming</w:t>
      </w:r>
      <w:r w:rsidRPr="000C240B">
        <w:rPr>
          <w:rFonts w:cstheme="minorHAnsi"/>
          <w:b/>
          <w:u w:val="single"/>
        </w:rPr>
        <w:t>?</w:t>
      </w:r>
      <w:r w:rsidRPr="00B67212">
        <w:rPr>
          <w:rFonts w:cstheme="minorHAnsi"/>
          <w:sz w:val="16"/>
        </w:rPr>
        <w:t xml:space="preserve"> First we need to know how much light these particles scatter back to space. I used Mie theory to analyse scattering of 500 nm wavelength light (roughly the solar peak) from 0.1 μm diameter polystyrene spheres, as if the sun were overhead. </w:t>
      </w:r>
      <w:r w:rsidRPr="000C240B">
        <w:rPr>
          <w:rFonts w:cstheme="minorHAnsi"/>
          <w:b/>
          <w:u w:val="single"/>
        </w:rPr>
        <w:t xml:space="preserve">The </w:t>
      </w:r>
      <w:r w:rsidRPr="00E265F8">
        <w:rPr>
          <w:rFonts w:cstheme="minorHAnsi"/>
          <w:b/>
          <w:highlight w:val="yellow"/>
          <w:u w:val="single"/>
        </w:rPr>
        <w:t xml:space="preserve">back scattering from these </w:t>
      </w:r>
      <w:r w:rsidRPr="00BE2840">
        <w:rPr>
          <w:rFonts w:cstheme="minorHAnsi"/>
          <w:b/>
          <w:u w:val="single"/>
        </w:rPr>
        <w:t xml:space="preserve">very small </w:t>
      </w:r>
      <w:r w:rsidRPr="00E265F8">
        <w:rPr>
          <w:rFonts w:cstheme="minorHAnsi"/>
          <w:b/>
          <w:highlight w:val="yellow"/>
          <w:u w:val="single"/>
        </w:rPr>
        <w:t>particles is intense</w:t>
      </w:r>
      <w:r w:rsidRPr="000C240B">
        <w:rPr>
          <w:rFonts w:cstheme="minorHAnsi"/>
          <w:b/>
          <w:u w:val="single"/>
        </w:rPr>
        <w:t xml:space="preserve"> – 42% of overhead light returns to space. </w:t>
      </w:r>
      <w:r w:rsidRPr="00E265F8">
        <w:rPr>
          <w:rFonts w:cstheme="minorHAnsi"/>
          <w:b/>
          <w:highlight w:val="yellow"/>
          <w:u w:val="single"/>
        </w:rPr>
        <w:t>And</w:t>
      </w:r>
      <w:r w:rsidRPr="000C240B">
        <w:rPr>
          <w:rFonts w:cstheme="minorHAnsi"/>
          <w:b/>
          <w:u w:val="single"/>
        </w:rPr>
        <w:t xml:space="preserve"> this is just </w:t>
      </w:r>
      <w:r w:rsidRPr="00BE2840">
        <w:rPr>
          <w:rFonts w:cstheme="minorHAnsi"/>
          <w:b/>
          <w:u w:val="single"/>
        </w:rPr>
        <w:t xml:space="preserve">direct scattering. Some of the light that scatters forward will scatter off a second particle, and a third. </w:t>
      </w:r>
      <w:r w:rsidRPr="00E265F8">
        <w:rPr>
          <w:rFonts w:cstheme="minorHAnsi"/>
          <w:b/>
          <w:highlight w:val="yellow"/>
          <w:u w:val="single"/>
        </w:rPr>
        <w:t>Multiple scattering will see more than 42%</w:t>
      </w:r>
      <w:r w:rsidRPr="000C240B">
        <w:rPr>
          <w:rFonts w:cstheme="minorHAnsi"/>
          <w:b/>
          <w:u w:val="single"/>
        </w:rPr>
        <w:t xml:space="preserve"> of light </w:t>
      </w:r>
      <w:r w:rsidRPr="00E265F8">
        <w:rPr>
          <w:rFonts w:cstheme="minorHAnsi"/>
          <w:b/>
          <w:highlight w:val="yellow"/>
          <w:u w:val="single"/>
        </w:rPr>
        <w:t>returned</w:t>
      </w:r>
      <w:r w:rsidRPr="000C240B">
        <w:rPr>
          <w:rFonts w:cstheme="minorHAnsi"/>
          <w:b/>
          <w:u w:val="single"/>
        </w:rPr>
        <w:t xml:space="preserve"> to space.</w:t>
      </w:r>
      <w:r>
        <w:rPr>
          <w:rFonts w:cstheme="minorHAnsi"/>
          <w:sz w:val="16"/>
        </w:rPr>
        <w:t xml:space="preserve"> </w:t>
      </w:r>
      <w:r w:rsidRPr="000C240B">
        <w:rPr>
          <w:rFonts w:cstheme="minorHAnsi"/>
          <w:b/>
          <w:u w:val="single"/>
        </w:rPr>
        <w:t>Since these particles attach to the surface, lets consider,</w:t>
      </w:r>
      <w:r w:rsidRPr="00B67212">
        <w:rPr>
          <w:rFonts w:cstheme="minorHAnsi"/>
          <w:sz w:val="16"/>
        </w:rPr>
        <w:t xml:space="preserve"> for the moment, </w:t>
      </w:r>
      <w:r w:rsidRPr="000C240B">
        <w:rPr>
          <w:rFonts w:cstheme="minorHAnsi"/>
          <w:b/>
          <w:u w:val="single"/>
        </w:rPr>
        <w:t xml:space="preserve">a monolayer on the water surface. </w:t>
      </w:r>
      <w:r w:rsidRPr="00E265F8">
        <w:rPr>
          <w:rFonts w:cstheme="minorHAnsi"/>
          <w:b/>
          <w:highlight w:val="yellow"/>
          <w:u w:val="single"/>
        </w:rPr>
        <w:t>This requires 1014 particles per square metre</w:t>
      </w:r>
      <w:r w:rsidRPr="000C240B">
        <w:rPr>
          <w:rFonts w:cstheme="minorHAnsi"/>
          <w:b/>
          <w:u w:val="single"/>
        </w:rPr>
        <w:t>,</w:t>
      </w:r>
      <w:r w:rsidRPr="00B67212">
        <w:rPr>
          <w:rFonts w:cstheme="minorHAnsi"/>
          <w:sz w:val="16"/>
        </w:rPr>
        <w:t xml:space="preserve"> with a volume of 5.2×10-8 m3 per m2 (or 5 parts per billion of the top 10 m, for comparison with Seitz’ figures). Polystyrene has a density of 1050 kg m-3, so that’s a mass of 55 mg m-2. Over 3.16×1014 m2 of ocean that’s 1.7×1010 kg polymer.</w:t>
      </w:r>
      <w:r>
        <w:rPr>
          <w:rFonts w:cstheme="minorHAnsi"/>
          <w:sz w:val="16"/>
        </w:rPr>
        <w:t xml:space="preserve"> </w:t>
      </w:r>
      <w:r w:rsidRPr="000C240B">
        <w:rPr>
          <w:rFonts w:cstheme="minorHAnsi"/>
          <w:b/>
          <w:u w:val="single"/>
        </w:rPr>
        <w:t>What would this do to the earth’s energy balance?</w:t>
      </w:r>
      <w:r w:rsidRPr="00B67212">
        <w:rPr>
          <w:rFonts w:cstheme="minorHAnsi"/>
          <w:sz w:val="16"/>
        </w:rPr>
        <w:t xml:space="preserve"> Average insolation (accounting for cloud cover [Jin et al. 2002, cited by Seitz]) is 239 Wm-2. The monolayer cross sectional area fraction is pi/4. So the energy returned by direct overhead scattering is about 78 W. That’s huge compared to the current CO2 forcing of about 2.25 Wm-2.</w:t>
      </w:r>
      <w:r>
        <w:rPr>
          <w:rFonts w:cstheme="minorHAnsi"/>
          <w:sz w:val="16"/>
        </w:rPr>
        <w:t xml:space="preserve"> </w:t>
      </w:r>
      <w:r w:rsidRPr="000C240B">
        <w:rPr>
          <w:rFonts w:cstheme="minorHAnsi"/>
          <w:b/>
          <w:u w:val="single"/>
        </w:rPr>
        <w:t xml:space="preserve">Modelling reported by Seitz indicates </w:t>
      </w:r>
      <w:r w:rsidRPr="00E265F8">
        <w:rPr>
          <w:rFonts w:cstheme="minorHAnsi"/>
          <w:b/>
          <w:highlight w:val="yellow"/>
          <w:u w:val="single"/>
        </w:rPr>
        <w:t>an increase of ocean albedo of 0.05 translates to an increase of planetary albedo by 0.031</w:t>
      </w:r>
      <w:r w:rsidRPr="00B67212">
        <w:rPr>
          <w:rFonts w:cstheme="minorHAnsi"/>
          <w:sz w:val="16"/>
        </w:rPr>
        <w:t xml:space="preserve"> [Seitz 2010; Figure 5]. So I’ll assume planetary albedo increase is 60% of the ocean albedo increase, which means we need ocean backscattering of 3.75 Wm-2. </w:t>
      </w:r>
      <w:r w:rsidRPr="00E265F8">
        <w:rPr>
          <w:rStyle w:val="Emphasis"/>
          <w:highlight w:val="yellow"/>
        </w:rPr>
        <w:t>We would only need 4.8% of a monolayer to offset current CO2 forcing</w:t>
      </w:r>
      <w:r w:rsidRPr="000C240B">
        <w:rPr>
          <w:rFonts w:cstheme="minorHAnsi"/>
          <w:b/>
          <w:u w:val="single"/>
        </w:rPr>
        <w:t xml:space="preserve"> (ignoring the contribution from multiple scattering)</w:t>
      </w:r>
      <w:r w:rsidRPr="00B67212">
        <w:rPr>
          <w:rFonts w:cstheme="minorHAnsi"/>
          <w:sz w:val="16"/>
        </w:rPr>
        <w:t>.</w:t>
      </w:r>
      <w:r>
        <w:rPr>
          <w:rFonts w:cstheme="minorHAnsi"/>
          <w:sz w:val="16"/>
        </w:rPr>
        <w:t xml:space="preserve"> </w:t>
      </w:r>
      <w:r w:rsidRPr="00B67212">
        <w:rPr>
          <w:rFonts w:cstheme="minorHAnsi"/>
          <w:sz w:val="16"/>
        </w:rPr>
        <w:t>4.8% of a whole ocean monolayer is 8.3×108 kg of dry polymer, or about 1.7×109 kg wet latex. At say $1.</w:t>
      </w:r>
      <w:r w:rsidRPr="00E7614C">
        <w:rPr>
          <w:rFonts w:cstheme="minorHAnsi"/>
          <w:sz w:val="16"/>
        </w:rPr>
        <w:t xml:space="preserve">20 per kg, this would cost $2.0 billion and account for 17% of 2005 global production capacity. </w:t>
      </w:r>
      <w:r w:rsidRPr="00E7614C">
        <w:rPr>
          <w:rFonts w:cstheme="minorHAnsi"/>
          <w:b/>
          <w:u w:val="single"/>
        </w:rPr>
        <w:t>This is, surprisingly, well within reach. $2.0b to reverse global warming is cheap</w:t>
      </w:r>
      <w:r w:rsidRPr="00B67212">
        <w:rPr>
          <w:rFonts w:cstheme="minorHAnsi"/>
          <w:b/>
          <w:u w:val="single"/>
        </w:rPr>
        <w:t>.</w:t>
      </w:r>
      <w:r w:rsidRPr="00B67212">
        <w:rPr>
          <w:rFonts w:cstheme="minorHAnsi"/>
          <w:sz w:val="16"/>
        </w:rPr>
        <w:t xml:space="preserve"> </w:t>
      </w:r>
      <w:r w:rsidRPr="00E265F8">
        <w:rPr>
          <w:rFonts w:cstheme="minorHAnsi"/>
          <w:b/>
          <w:highlight w:val="yellow"/>
          <w:u w:val="single"/>
        </w:rPr>
        <w:t>Restricting dispersal to the mid latitudes</w:t>
      </w:r>
      <w:r w:rsidRPr="000C240B">
        <w:rPr>
          <w:rFonts w:cstheme="minorHAnsi"/>
          <w:b/>
          <w:u w:val="single"/>
        </w:rPr>
        <w:t xml:space="preserve"> where the greatest effect is achieved, </w:t>
      </w:r>
      <w:r w:rsidRPr="00E265F8">
        <w:rPr>
          <w:rFonts w:cstheme="minorHAnsi"/>
          <w:b/>
          <w:highlight w:val="yellow"/>
          <w:u w:val="single"/>
        </w:rPr>
        <w:t>using core-shell latex technology, and properly accounting for multiple scattering would see this cost drop even further.</w:t>
      </w:r>
      <w:r w:rsidRPr="00B67212">
        <w:rPr>
          <w:rFonts w:cstheme="minorHAnsi"/>
          <w:sz w:val="16"/>
        </w:rPr>
        <w:t xml:space="preserve"> Annual growth in latex production grew organically by 4.5% per annum between 2000-2005. </w:t>
      </w:r>
      <w:r w:rsidRPr="00E265F8">
        <w:rPr>
          <w:rFonts w:cstheme="minorHAnsi"/>
          <w:b/>
          <w:highlight w:val="yellow"/>
          <w:u w:val="single"/>
        </w:rPr>
        <w:t xml:space="preserve">Ramping production by 17% would be </w:t>
      </w:r>
      <w:r w:rsidRPr="00BE2840">
        <w:rPr>
          <w:rFonts w:cstheme="minorHAnsi"/>
          <w:b/>
          <w:u w:val="single"/>
        </w:rPr>
        <w:t xml:space="preserve">completely </w:t>
      </w:r>
      <w:r w:rsidRPr="00E265F8">
        <w:rPr>
          <w:rFonts w:cstheme="minorHAnsi"/>
          <w:b/>
          <w:highlight w:val="yellow"/>
          <w:u w:val="single"/>
        </w:rPr>
        <w:t>feasible</w:t>
      </w:r>
      <w:r w:rsidRPr="000C240B">
        <w:rPr>
          <w:rFonts w:cstheme="minorHAnsi"/>
          <w:b/>
          <w:u w:val="single"/>
        </w:rPr>
        <w:t>. The ongoing cost depends on the residence time of the particles at the ocean surface.</w:t>
      </w:r>
      <w:r w:rsidRPr="00B67212">
        <w:rPr>
          <w:rFonts w:cstheme="minorHAnsi"/>
          <w:sz w:val="16"/>
        </w:rPr>
        <w:t xml:space="preserve"> Equatorial currents run at about 1 ms-1, which would imply a traversal time of about 1 ye</w:t>
      </w:r>
      <w:r w:rsidRPr="00E7614C">
        <w:rPr>
          <w:rFonts w:cstheme="minorHAnsi"/>
          <w:sz w:val="16"/>
        </w:rPr>
        <w:t xml:space="preserve">ar for the Pacific ocean. Mid latitude the currents are much slower. The latex particles themselves will degrade in the environment, and there will be losses by association and entrainment in a complex marine </w:t>
      </w:r>
      <w:r w:rsidRPr="00E7614C">
        <w:rPr>
          <w:rFonts w:cstheme="minorHAnsi"/>
          <w:sz w:val="16"/>
        </w:rPr>
        <w:lastRenderedPageBreak/>
        <w:t xml:space="preserve">environment. </w:t>
      </w:r>
      <w:r w:rsidRPr="00E7614C">
        <w:rPr>
          <w:rFonts w:cstheme="minorHAnsi"/>
          <w:b/>
          <w:u w:val="single"/>
        </w:rPr>
        <w:t>But let’s provisionally estimate a cost of $2b per year. This is significantly cheaper than, say, stratospheric sulfur aerosol injection which is estimated at $25-50b per year, let alone space sunshades. And it doesn’t require exotic engineering, enabling R&amp;D, or orbital launches</w:t>
      </w:r>
      <w:r w:rsidRPr="00E7614C">
        <w:rPr>
          <w:rFonts w:cstheme="minorHAnsi"/>
          <w:sz w:val="16"/>
        </w:rPr>
        <w:t xml:space="preserve"> – </w:t>
      </w:r>
      <w:r w:rsidRPr="00E7614C">
        <w:rPr>
          <w:rFonts w:cstheme="minorHAnsi"/>
          <w:b/>
          <w:u w:val="single"/>
        </w:rPr>
        <w:t>it uses existing materials at a rate well inside existing production capacity.</w:t>
      </w:r>
      <w:r w:rsidRPr="00E7614C">
        <w:rPr>
          <w:rFonts w:cstheme="minorHAnsi"/>
          <w:sz w:val="16"/>
        </w:rPr>
        <w:t xml:space="preserve"> Conclusion </w:t>
      </w:r>
      <w:r w:rsidRPr="00E7614C">
        <w:rPr>
          <w:rFonts w:cstheme="minorHAnsi"/>
          <w:b/>
          <w:u w:val="single"/>
        </w:rPr>
        <w:t>So consider this final elaboration of Russell Seitz’ bright idea: 0.1 μm diameter latex particles, possibly hollow, or of core-shell morphology, bearing a conventional stabilization system that is inactivated</w:t>
      </w:r>
      <w:r w:rsidRPr="000C240B">
        <w:rPr>
          <w:rFonts w:cstheme="minorHAnsi"/>
          <w:b/>
          <w:u w:val="single"/>
        </w:rPr>
        <w:t xml:space="preserve"> in salt water ensuring that the particles are retained at and near the surface, are produced in bulk using about 17% of existing production capacity and using commercial recipes, and are sprayed onto the sea from tanks aboard ships or crop dusting aircraft, oil rigs, and other structures, in the mid latitudes. </w:t>
      </w:r>
      <w:r w:rsidRPr="00E265F8">
        <w:rPr>
          <w:rStyle w:val="Emphasis"/>
          <w:highlight w:val="yellow"/>
        </w:rPr>
        <w:t>For a cost in the order of a mere $2b per year we could offset current global warming</w:t>
      </w:r>
      <w:r w:rsidRPr="000C240B">
        <w:rPr>
          <w:rStyle w:val="Emphasis"/>
        </w:rPr>
        <w:t>,</w:t>
      </w:r>
      <w:r w:rsidRPr="00B67212">
        <w:rPr>
          <w:rFonts w:cstheme="minorHAnsi"/>
          <w:sz w:val="16"/>
        </w:rPr>
        <w:t xml:space="preserve"> subject to the many disclaimers and qualifications discussed above, and many others not mentioned. More limited, local applications, such as the direct cooling of coral reefs as envisaged by Seitz for the microbubble concept, are also possible. </w:t>
      </w:r>
    </w:p>
    <w:p w:rsidR="0010507F" w:rsidRDefault="0010507F" w:rsidP="0010507F">
      <w:pPr>
        <w:pStyle w:val="Heading4"/>
      </w:pPr>
      <w:r>
        <w:t>Plan solves – creates enough political pressure for Obama to comply.</w:t>
      </w:r>
    </w:p>
    <w:p w:rsidR="0010507F" w:rsidRDefault="0010507F" w:rsidP="0010507F">
      <w:r w:rsidRPr="000109E8">
        <w:rPr>
          <w:rStyle w:val="StyleStyleBold12pt"/>
        </w:rPr>
        <w:t>Barron 8</w:t>
      </w:r>
      <w:r>
        <w:t xml:space="preserve"> –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10507F" w:rsidRDefault="0010507F" w:rsidP="0010507F">
      <w:pPr>
        <w:rPr>
          <w:sz w:val="16"/>
        </w:rPr>
      </w:pPr>
      <w:r w:rsidRPr="00CE7365">
        <w:rPr>
          <w:sz w:val="16"/>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TitleChar"/>
          <w:highlight w:val="yellow"/>
        </w:rPr>
        <w:t>it is tempting to think</w:t>
      </w:r>
      <w:r w:rsidRPr="00CE7365">
        <w:rPr>
          <w:sz w:val="16"/>
        </w:rPr>
        <w:t xml:space="preserve"> that </w:t>
      </w:r>
      <w:r w:rsidRPr="00A8087D">
        <w:rPr>
          <w:rStyle w:val="TitleChar"/>
          <w:highlight w:val="yellow"/>
        </w:rPr>
        <w:t>Commanders</w:t>
      </w:r>
      <w:r w:rsidRPr="00CE7365">
        <w:rPr>
          <w:rStyle w:val="TitleChar"/>
        </w:rPr>
        <w:t xml:space="preserve"> in Chief </w:t>
      </w:r>
      <w:r w:rsidRPr="00A8087D">
        <w:rPr>
          <w:rStyle w:val="TitleChar"/>
          <w:highlight w:val="yellow"/>
        </w:rPr>
        <w:t>would always</w:t>
      </w:r>
      <w:r w:rsidRPr="00CE7365">
        <w:rPr>
          <w:sz w:val="16"/>
        </w:rPr>
        <w:t xml:space="preserve"> have </w:t>
      </w:r>
      <w:r w:rsidRPr="00A8087D">
        <w:rPr>
          <w:rStyle w:val="TitleChar"/>
          <w:highlight w:val="yellow"/>
        </w:rPr>
        <w:t>claim</w:t>
      </w:r>
      <w:r w:rsidRPr="00CE7365">
        <w:rPr>
          <w:sz w:val="16"/>
        </w:rPr>
        <w:t xml:space="preserve">ed a unilateral and </w:t>
      </w:r>
      <w:r w:rsidRPr="00A8087D">
        <w:rPr>
          <w:rStyle w:val="TitleChar"/>
          <w:highlight w:val="yellow"/>
        </w:rPr>
        <w:t>unregulable authority</w:t>
      </w:r>
      <w:r w:rsidRPr="00CE7365">
        <w:rPr>
          <w:rStyle w:val="TitleChar"/>
        </w:rPr>
        <w:t xml:space="preserve"> to determine</w:t>
      </w:r>
      <w:r w:rsidRPr="00CE7365">
        <w:rPr>
          <w:sz w:val="16"/>
        </w:rPr>
        <w:t xml:space="preserve"> the conduct of </w:t>
      </w:r>
      <w:r w:rsidRPr="00CE7365">
        <w:rPr>
          <w:rStyle w:val="TitleChar"/>
        </w:rPr>
        <w:t>military operations. And yet</w:t>
      </w:r>
      <w:r w:rsidRPr="00A8087D">
        <w:rPr>
          <w:sz w:val="16"/>
          <w:highlight w:val="yellow"/>
        </w:rPr>
        <w:t>,</w:t>
      </w:r>
      <w:r w:rsidRPr="00CE7365">
        <w:rPr>
          <w:sz w:val="16"/>
        </w:rPr>
        <w:t xml:space="preserve"> as we show, for most of our history, the </w:t>
      </w:r>
      <w:r w:rsidRPr="00CE7365">
        <w:rPr>
          <w:rStyle w:val="TitleChar"/>
        </w:rPr>
        <w:t xml:space="preserve">presidential </w:t>
      </w:r>
      <w:r w:rsidRPr="00A8087D">
        <w:rPr>
          <w:rStyle w:val="TitleChar"/>
          <w:highlight w:val="yellow"/>
        </w:rPr>
        <w:t>practice was otherwise</w:t>
      </w:r>
      <w:r w:rsidRPr="00CE7365">
        <w:rPr>
          <w:sz w:val="16"/>
        </w:rPr>
        <w:t xml:space="preserve">. Several of our </w:t>
      </w:r>
      <w:r w:rsidRPr="00A8087D">
        <w:rPr>
          <w:rStyle w:val="TitleChar"/>
          <w:highlight w:val="yellow"/>
        </w:rPr>
        <w:t>most</w:t>
      </w:r>
      <w:r w:rsidRPr="00CE7365">
        <w:rPr>
          <w:sz w:val="16"/>
        </w:rPr>
        <w:t xml:space="preserve"> esteemed </w:t>
      </w:r>
      <w:r w:rsidRPr="00CE7365">
        <w:rPr>
          <w:rStyle w:val="TitleChar"/>
        </w:rPr>
        <w:t>Presidents</w:t>
      </w:r>
      <w:r w:rsidRPr="00CE7365">
        <w:rPr>
          <w:sz w:val="16"/>
        </w:rPr>
        <w:t xml:space="preserve"> - Washington, Lincoln, and both Roosevelts, among others - </w:t>
      </w:r>
      <w:r w:rsidRPr="00A8087D">
        <w:rPr>
          <w:rStyle w:val="TitleChar"/>
          <w:highlight w:val="yellow"/>
        </w:rPr>
        <w:t>never invoked</w:t>
      </w:r>
      <w:r w:rsidRPr="00CE7365">
        <w:rPr>
          <w:sz w:val="16"/>
        </w:rPr>
        <w:t xml:space="preserve"> the sort of </w:t>
      </w:r>
      <w:r w:rsidRPr="00A8087D">
        <w:rPr>
          <w:rStyle w:val="TitleChar"/>
          <w:highlight w:val="yellow"/>
        </w:rPr>
        <w:t>preclusive claims</w:t>
      </w:r>
      <w:r w:rsidRPr="00CE7365">
        <w:rPr>
          <w:rStyle w:val="TitleChar"/>
        </w:rPr>
        <w:t xml:space="preserve"> of authority</w:t>
      </w:r>
      <w:r w:rsidRPr="00CE7365">
        <w:rPr>
          <w:sz w:val="16"/>
        </w:rPr>
        <w:t xml:space="preserve"> that some modern Presidents appear to embrace without pause. In fact, no Chief Executive did so in any clear way until the onset of the Korean War, </w:t>
      </w:r>
      <w:r w:rsidRPr="00A8087D">
        <w:rPr>
          <w:rStyle w:val="TitleChar"/>
          <w:highlight w:val="yellow"/>
        </w:rPr>
        <w:t>even when they confronted problematic restrictions</w:t>
      </w:r>
      <w:r w:rsidRPr="00CE7365">
        <w:rPr>
          <w:sz w:val="16"/>
        </w:rPr>
        <w:t>, some of which could not be fully interpreted away and some of which even purported to regulate troop deployments and the actions of troops already deployed.</w:t>
      </w:r>
      <w:r>
        <w:rPr>
          <w:sz w:val="16"/>
        </w:rPr>
        <w:t xml:space="preserve"> </w:t>
      </w:r>
      <w:r w:rsidRPr="00CE7365">
        <w:rPr>
          <w:sz w:val="16"/>
        </w:rPr>
        <w:t xml:space="preserve">Even since claims of preclusive power emerged in full, the practice within the executive branch has waxed and waned. No consensus among modern Presidents has crystallized. Indeed, </w:t>
      </w:r>
      <w:r w:rsidRPr="00CE7365">
        <w:rPr>
          <w:rStyle w:val="TitleChar"/>
        </w:rPr>
        <w:t>rather than denying</w:t>
      </w:r>
      <w:r w:rsidRPr="00CE7365">
        <w:rPr>
          <w:sz w:val="16"/>
        </w:rPr>
        <w:t xml:space="preserve"> the </w:t>
      </w:r>
      <w:r w:rsidRPr="00CE7365">
        <w:rPr>
          <w:rStyle w:val="TitleChar"/>
        </w:rPr>
        <w:t>authority of Congress to act</w:t>
      </w:r>
      <w:r w:rsidRPr="00CE7365">
        <w:rPr>
          <w:sz w:val="16"/>
        </w:rPr>
        <w:t xml:space="preserve"> in this area, some </w:t>
      </w:r>
      <w:r w:rsidRPr="00CE7365">
        <w:rPr>
          <w:rStyle w:val="TitleChar"/>
        </w:rPr>
        <w:t xml:space="preserve">modern </w:t>
      </w:r>
      <w:r w:rsidRPr="00A8087D">
        <w:rPr>
          <w:rStyle w:val="TitleChar"/>
          <w:highlight w:val="yellow"/>
        </w:rPr>
        <w:t>Presidents</w:t>
      </w:r>
      <w:r w:rsidRPr="00CE7365">
        <w:rPr>
          <w:sz w:val="16"/>
        </w:rPr>
        <w:t xml:space="preserve">, like their predecessors, have </w:t>
      </w:r>
      <w:r w:rsidRPr="00A8087D">
        <w:rPr>
          <w:rStyle w:val="TitleChar"/>
          <w:highlight w:val="yellow"/>
        </w:rPr>
        <w:t>acknowledged</w:t>
      </w:r>
      <w:r w:rsidRPr="00CE7365">
        <w:rPr>
          <w:rStyle w:val="TitleChar"/>
        </w:rPr>
        <w:t xml:space="preserve"> the </w:t>
      </w:r>
      <w:r w:rsidRPr="00A8087D">
        <w:rPr>
          <w:rStyle w:val="TitleChar"/>
          <w:highlight w:val="yellow"/>
        </w:rPr>
        <w:t>constitutionality of legislative regulation</w:t>
      </w:r>
      <w:r w:rsidRPr="00CE7365">
        <w:rPr>
          <w:sz w:val="16"/>
        </w:rPr>
        <w:t>. They have therefore concentrated their efforts on making effective use of other presidential authorities and institutional</w:t>
      </w:r>
      <w:r>
        <w:rPr>
          <w:sz w:val="16"/>
        </w:rPr>
        <w:t xml:space="preserve"> </w:t>
      </w:r>
      <w:r w:rsidRPr="00CE7365">
        <w:rPr>
          <w:sz w:val="16"/>
        </w:rPr>
        <w:t>[*949]</w:t>
      </w:r>
      <w:r>
        <w:rPr>
          <w:sz w:val="16"/>
        </w:rPr>
        <w:t xml:space="preserve"> </w:t>
      </w:r>
      <w:r w:rsidRPr="00CE7365">
        <w:rPr>
          <w:sz w:val="16"/>
        </w:rPr>
        <w:t xml:space="preserve">advantages to shape military matters to their preferred design. n11 In sum, </w:t>
      </w:r>
      <w:r w:rsidRPr="00CE7365">
        <w:rPr>
          <w:rStyle w:val="TitleChar"/>
        </w:rPr>
        <w:t>there has been much less executive assertion of</w:t>
      </w:r>
      <w:r w:rsidRPr="00CE7365">
        <w:rPr>
          <w:sz w:val="16"/>
        </w:rPr>
        <w:t xml:space="preserve"> an </w:t>
      </w:r>
      <w:r w:rsidRPr="00CE7365">
        <w:rPr>
          <w:rStyle w:val="TitleChar"/>
        </w:rPr>
        <w:t>inviolate power</w:t>
      </w:r>
      <w:r w:rsidRPr="00CE7365">
        <w:rPr>
          <w:sz w:val="16"/>
        </w:rPr>
        <w:t xml:space="preserve"> over the conduct of military campaigns </w:t>
      </w:r>
      <w:r w:rsidRPr="00CE7365">
        <w:rPr>
          <w:rStyle w:val="TitleChar"/>
        </w:rPr>
        <w:t>than one might think</w:t>
      </w:r>
      <w:r w:rsidRPr="00CE7365">
        <w:rPr>
          <w:sz w:val="16"/>
        </w:rPr>
        <w:t xml:space="preserve">. And, perhaps most importantly, until recently </w:t>
      </w:r>
      <w:r w:rsidRPr="00A8087D">
        <w:rPr>
          <w:rStyle w:val="Emphasis"/>
          <w:highlight w:val="yellow"/>
        </w:rPr>
        <w:t>there has been</w:t>
      </w:r>
      <w:r w:rsidRPr="00CE7365">
        <w:rPr>
          <w:sz w:val="16"/>
        </w:rPr>
        <w:t xml:space="preserve"> almost </w:t>
      </w:r>
      <w:r w:rsidRPr="00A8087D">
        <w:rPr>
          <w:rStyle w:val="Emphasis"/>
          <w:highlight w:val="yellow"/>
        </w:rPr>
        <w:t>no</w:t>
      </w:r>
      <w:r w:rsidRPr="00CE7365">
        <w:rPr>
          <w:sz w:val="16"/>
        </w:rPr>
        <w:t xml:space="preserve"> actual </w:t>
      </w:r>
      <w:r w:rsidRPr="00A8087D">
        <w:rPr>
          <w:rStyle w:val="Emphasis"/>
          <w:highlight w:val="yellow"/>
        </w:rPr>
        <w:t>defiance of statutory limitations</w:t>
      </w:r>
      <w:r w:rsidRPr="00CE7365">
        <w:rPr>
          <w:sz w:val="16"/>
        </w:rPr>
        <w:t xml:space="preserve"> predicated on such a constitutional theory.</w:t>
      </w:r>
      <w:r>
        <w:rPr>
          <w:sz w:val="16"/>
        </w:rPr>
        <w:t xml:space="preserve"> </w:t>
      </w:r>
      <w:r w:rsidRPr="00A8087D">
        <w:rPr>
          <w:rStyle w:val="TitleChar"/>
          <w:highlight w:val="yellow"/>
        </w:rPr>
        <w:t>This</w:t>
      </w:r>
      <w:r w:rsidRPr="00CE7365">
        <w:rPr>
          <w:rStyle w:val="TitleChar"/>
        </w:rPr>
        <w:t xml:space="preserve"> repeated</w:t>
      </w:r>
      <w:r w:rsidRPr="00CE7365">
        <w:rPr>
          <w:sz w:val="16"/>
        </w:rPr>
        <w:t xml:space="preserve">, though not unbroken, </w:t>
      </w:r>
      <w:r w:rsidRPr="00CE7365">
        <w:rPr>
          <w:rStyle w:val="TitleChar"/>
        </w:rPr>
        <w:t>deferential executive branch stance is</w:t>
      </w:r>
      <w:r w:rsidRPr="00CE7365">
        <w:rPr>
          <w:sz w:val="16"/>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TitleChar"/>
          <w:highlight w:val="yellow"/>
        </w:rPr>
        <w:t>is</w:t>
      </w:r>
      <w:r w:rsidRPr="00A8087D">
        <w:rPr>
          <w:rStyle w:val="TitleChar"/>
        </w:rPr>
        <w:t xml:space="preserve"> more</w:t>
      </w:r>
      <w:r w:rsidRPr="00CE7365">
        <w:rPr>
          <w:rStyle w:val="TitleChar"/>
        </w:rPr>
        <w:t xml:space="preserve"> </w:t>
      </w:r>
      <w:r w:rsidRPr="00A8087D">
        <w:rPr>
          <w:rStyle w:val="TitleChar"/>
          <w:highlight w:val="yellow"/>
        </w:rPr>
        <w:t xml:space="preserve">accurately viewed as reflecting </w:t>
      </w:r>
      <w:r w:rsidRPr="00A8087D">
        <w:rPr>
          <w:rStyle w:val="Emphasis"/>
          <w:highlight w:val="yellow"/>
        </w:rPr>
        <w:t>deeply rooted norms and understandings</w:t>
      </w:r>
      <w:r w:rsidRPr="00A8087D">
        <w:rPr>
          <w:rStyle w:val="TitleChar"/>
          <w:highlight w:val="yellow"/>
        </w:rPr>
        <w:t xml:space="preserve"> of</w:t>
      </w:r>
      <w:r w:rsidRPr="00CE7365">
        <w:rPr>
          <w:rStyle w:val="TitleChar"/>
        </w:rPr>
        <w:t xml:space="preserve"> h</w:t>
      </w:r>
      <w:r w:rsidRPr="0055002A">
        <w:rPr>
          <w:rStyle w:val="TitleChar"/>
        </w:rPr>
        <w:t>ow the Constitution</w:t>
      </w:r>
      <w:r w:rsidRPr="00CE7365">
        <w:rPr>
          <w:rStyle w:val="TitleChar"/>
        </w:rPr>
        <w:t xml:space="preserve"> structures conflict between</w:t>
      </w:r>
      <w:r w:rsidRPr="00CE7365">
        <w:rPr>
          <w:sz w:val="16"/>
        </w:rPr>
        <w:t xml:space="preserve"> the </w:t>
      </w:r>
      <w:r w:rsidRPr="00CE7365">
        <w:rPr>
          <w:rStyle w:val="TitleChar"/>
        </w:rPr>
        <w:t>branches over war</w:t>
      </w:r>
      <w:r w:rsidRPr="00CE7365">
        <w:rPr>
          <w:sz w:val="16"/>
        </w:rPr>
        <w:t xml:space="preserve">. In particular, </w:t>
      </w:r>
      <w:r w:rsidRPr="00CE7365">
        <w:rPr>
          <w:rStyle w:val="TitleChar"/>
        </w:rPr>
        <w:t>this well-developed executive branch practice appears</w:t>
      </w:r>
      <w:r w:rsidRPr="00CE7365">
        <w:rPr>
          <w:sz w:val="16"/>
        </w:rPr>
        <w:t xml:space="preserve"> to be </w:t>
      </w:r>
      <w:r w:rsidRPr="00CE7365">
        <w:rPr>
          <w:rStyle w:val="TitleChar"/>
        </w:rPr>
        <w:t xml:space="preserve">premised on </w:t>
      </w:r>
      <w:r w:rsidRPr="0055002A">
        <w:rPr>
          <w:rStyle w:val="TitleChar"/>
          <w:highlight w:val="yellow"/>
        </w:rPr>
        <w:t>the assumption that</w:t>
      </w:r>
      <w:r w:rsidRPr="00CE7365">
        <w:rPr>
          <w:sz w:val="16"/>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TitleChar"/>
          <w:highlight w:val="yellow"/>
        </w:rPr>
        <w:t xml:space="preserve">the Constitution </w:t>
      </w:r>
      <w:r w:rsidRPr="0055002A">
        <w:rPr>
          <w:rStyle w:val="Emphasis"/>
          <w:highlight w:val="yellow"/>
        </w:rPr>
        <w:t>compels</w:t>
      </w:r>
      <w:r w:rsidRPr="0055002A">
        <w:rPr>
          <w:rStyle w:val="TitleChar"/>
          <w:highlight w:val="yellow"/>
        </w:rPr>
        <w:t xml:space="preserve"> the Commander in Chief to </w:t>
      </w:r>
      <w:r w:rsidRPr="0055002A">
        <w:rPr>
          <w:rStyle w:val="Emphasis"/>
          <w:highlight w:val="yellow"/>
        </w:rPr>
        <w:t>comply with legislative restrictions</w:t>
      </w:r>
      <w:r w:rsidRPr="00CE7365">
        <w:rPr>
          <w:sz w:val="16"/>
        </w:rPr>
        <w:t>.</w:t>
      </w:r>
      <w:r>
        <w:rPr>
          <w:sz w:val="16"/>
        </w:rPr>
        <w:t xml:space="preserve"> </w:t>
      </w:r>
      <w:r w:rsidRPr="00CE7365">
        <w:rPr>
          <w:sz w:val="16"/>
        </w:rPr>
        <w:t xml:space="preserve">In this way, </w:t>
      </w:r>
      <w:r w:rsidRPr="000109E8">
        <w:rPr>
          <w:rStyle w:val="TitleChar"/>
        </w:rPr>
        <w:t>the founding legal charter</w:t>
      </w:r>
      <w:r w:rsidRPr="00CE7365">
        <w:rPr>
          <w:sz w:val="16"/>
        </w:rPr>
        <w:t xml:space="preserve"> itself </w:t>
      </w:r>
      <w:r w:rsidRPr="000109E8">
        <w:rPr>
          <w:rStyle w:val="TitleChar"/>
        </w:rPr>
        <w:t>exhorts the President to justify</w:t>
      </w:r>
      <w:r w:rsidRPr="00CE7365">
        <w:rPr>
          <w:sz w:val="16"/>
        </w:rPr>
        <w:t xml:space="preserve"> controversial </w:t>
      </w:r>
      <w:r w:rsidRPr="000109E8">
        <w:rPr>
          <w:rStyle w:val="TitleChar"/>
        </w:rPr>
        <w:t>military judgments to a</w:t>
      </w:r>
      <w:r w:rsidRPr="00CE7365">
        <w:rPr>
          <w:sz w:val="16"/>
        </w:rPr>
        <w:t xml:space="preserve"> sympathetic but sometimes skeptical or demanding </w:t>
      </w:r>
      <w:r w:rsidRPr="000109E8">
        <w:rPr>
          <w:rStyle w:val="TitleChar"/>
        </w:rPr>
        <w:t>legislature</w:t>
      </w:r>
      <w:r w:rsidRPr="00CE7365">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w:t>
      </w:r>
      <w:r w:rsidRPr="00CE7365">
        <w:rPr>
          <w:sz w:val="16"/>
        </w:rPr>
        <w:lastRenderedPageBreak/>
        <w:t xml:space="preserve">strong pull on the constitutional imagination. n13 </w:t>
      </w:r>
      <w:r w:rsidRPr="000109E8">
        <w:rPr>
          <w:rStyle w:val="TitleChar"/>
        </w:rPr>
        <w:t xml:space="preserve">What emerges from our analysis is </w:t>
      </w:r>
      <w:r w:rsidRPr="000109E8">
        <w:rPr>
          <w:rStyle w:val="Emphasis"/>
        </w:rPr>
        <w:t>how much pull</w:t>
      </w:r>
      <w:r w:rsidRPr="000109E8">
        <w:rPr>
          <w:rStyle w:val="TitleChar"/>
        </w:rPr>
        <w:t xml:space="preserve"> it seemed to</w:t>
      </w:r>
      <w:r>
        <w:rPr>
          <w:sz w:val="16"/>
        </w:rPr>
        <w:t xml:space="preserve"> </w:t>
      </w:r>
      <w:r w:rsidRPr="00CE7365">
        <w:rPr>
          <w:sz w:val="16"/>
        </w:rPr>
        <w:t>[*950]</w:t>
      </w:r>
      <w:r>
        <w:rPr>
          <w:sz w:val="16"/>
        </w:rPr>
        <w:t xml:space="preserve"> </w:t>
      </w:r>
      <w:r w:rsidRPr="000109E8">
        <w:rPr>
          <w:rStyle w:val="TitleChar"/>
        </w:rPr>
        <w:t>have on the executive branch itself</w:t>
      </w:r>
      <w:r w:rsidRPr="00CE7365">
        <w:rPr>
          <w:sz w:val="16"/>
        </w:rPr>
        <w:t xml:space="preserve"> for most of our history of war powers development.</w:t>
      </w:r>
      <w:r>
        <w:rPr>
          <w:sz w:val="16"/>
        </w:rPr>
        <w:t xml:space="preserve"> </w:t>
      </w:r>
    </w:p>
    <w:p w:rsidR="0010507F" w:rsidRDefault="0010507F" w:rsidP="0010507F">
      <w:pPr>
        <w:pStyle w:val="Heading3"/>
      </w:pPr>
      <w:r>
        <w:lastRenderedPageBreak/>
        <w:t>3</w:t>
      </w:r>
    </w:p>
    <w:p w:rsidR="0010507F" w:rsidRPr="00E40E4F" w:rsidRDefault="0010507F" w:rsidP="0010507F">
      <w:pPr>
        <w:pStyle w:val="Heading4"/>
      </w:pPr>
      <w:r w:rsidRPr="00E40E4F">
        <w:t>The judiciary adheres to political question deference now—but doctrinal repudiation would reverse that</w:t>
      </w:r>
    </w:p>
    <w:p w:rsidR="0010507F" w:rsidRDefault="0010507F" w:rsidP="0010507F">
      <w:pPr>
        <w:rPr>
          <w:rStyle w:val="StyleStyleBold12pt"/>
        </w:rPr>
      </w:pPr>
      <w:r>
        <w:rPr>
          <w:rStyle w:val="StyleStyleBold12pt"/>
        </w:rPr>
        <w:t>Franck ‘12</w:t>
      </w:r>
    </w:p>
    <w:p w:rsidR="0010507F" w:rsidRPr="00E40E4F" w:rsidRDefault="0010507F" w:rsidP="0010507F">
      <w:pPr>
        <w:rPr>
          <w:sz w:val="20"/>
        </w:rPr>
      </w:pPr>
      <w:r>
        <w:t xml:space="preserve">[Thomas, Murray and Ida Becker Professor of Law, New York University School of Law Wolfgang Friedmann Memorial Award 1999, </w:t>
      </w:r>
      <w:r>
        <w:rPr>
          <w:i/>
        </w:rPr>
        <w:t>Political Questions/Judicial Answers</w:t>
      </w:r>
      <w:r>
        <w:t>]</w:t>
      </w:r>
    </w:p>
    <w:p w:rsidR="0010507F" w:rsidRDefault="0010507F" w:rsidP="0010507F">
      <w:pPr>
        <w:rPr>
          <w:sz w:val="16"/>
        </w:rPr>
      </w:pPr>
      <w:r>
        <w:rPr>
          <w:sz w:val="16"/>
        </w:rPr>
        <w:t xml:space="preserve">Sensitive to this historical perspective, </w:t>
      </w:r>
      <w:r w:rsidRPr="00F31335">
        <w:rPr>
          <w:b/>
          <w:u w:val="single"/>
        </w:rPr>
        <w:t>many scholars</w:t>
      </w:r>
      <w:r>
        <w:rPr>
          <w:sz w:val="16"/>
        </w:rPr>
        <w:t xml:space="preserve">, </w:t>
      </w:r>
      <w:r>
        <w:rPr>
          <w:rStyle w:val="StyleBoldUnderline"/>
        </w:rPr>
        <w:t xml:space="preserve">but </w:t>
      </w:r>
      <w:r w:rsidRPr="00F774F1">
        <w:rPr>
          <w:rStyle w:val="Emphasis"/>
          <w:highlight w:val="yellow"/>
        </w:rPr>
        <w:t>few</w:t>
      </w:r>
      <w:r w:rsidRPr="00F774F1">
        <w:rPr>
          <w:rStyle w:val="StyleBoldUnderline"/>
          <w:highlight w:val="yellow"/>
        </w:rPr>
        <w:t xml:space="preserve"> </w:t>
      </w:r>
      <w:r w:rsidRPr="00F774F1">
        <w:rPr>
          <w:rStyle w:val="Emphasis"/>
          <w:highlight w:val="yellow"/>
        </w:rPr>
        <w:t>judges</w:t>
      </w:r>
      <w:r w:rsidRPr="00F774F1">
        <w:rPr>
          <w:sz w:val="16"/>
          <w:highlight w:val="yellow"/>
        </w:rPr>
        <w:t xml:space="preserve">, </w:t>
      </w:r>
      <w:r w:rsidRPr="00F774F1">
        <w:rPr>
          <w:rStyle w:val="StyleBoldUnderline"/>
          <w:highlight w:val="yellow"/>
        </w:rPr>
        <w:t>have</w:t>
      </w:r>
      <w:r>
        <w:rPr>
          <w:sz w:val="16"/>
        </w:rPr>
        <w:t xml:space="preserve"> openly </w:t>
      </w:r>
      <w:r w:rsidRPr="00F774F1">
        <w:rPr>
          <w:rStyle w:val="StyleBoldUnderline"/>
          <w:highlight w:val="yellow"/>
        </w:rPr>
        <w:t>decried</w:t>
      </w:r>
      <w:r w:rsidRPr="00F774F1">
        <w:rPr>
          <w:sz w:val="16"/>
          <w:highlight w:val="yellow"/>
        </w:rPr>
        <w:t xml:space="preserve"> </w:t>
      </w:r>
      <w:r w:rsidRPr="00F774F1">
        <w:rPr>
          <w:rStyle w:val="StyleBoldUnderline"/>
          <w:highlight w:val="yellow"/>
        </w:rPr>
        <w:t>the judiciary’s tendency to suspend</w:t>
      </w:r>
      <w:r>
        <w:rPr>
          <w:rStyle w:val="StyleBoldUnderline"/>
        </w:rPr>
        <w:t xml:space="preserve"> at the water’s edge </w:t>
      </w:r>
      <w:r w:rsidRPr="00F774F1">
        <w:rPr>
          <w:rStyle w:val="StyleBoldUnderline"/>
          <w:highlight w:val="yellow"/>
        </w:rPr>
        <w:t>their</w:t>
      </w:r>
      <w:r>
        <w:rPr>
          <w:rStyle w:val="StyleBoldUnderline"/>
        </w:rPr>
        <w:t xml:space="preserve"> jealous defense of the </w:t>
      </w:r>
      <w:r w:rsidRPr="00F774F1">
        <w:rPr>
          <w:rStyle w:val="StyleBoldUnderline"/>
          <w:highlight w:val="yellow"/>
        </w:rPr>
        <w:t>power</w:t>
      </w:r>
      <w:r>
        <w:rPr>
          <w:rStyle w:val="StyleBoldUnderline"/>
        </w:rPr>
        <w:t xml:space="preserve"> to say what the law is. </w:t>
      </w:r>
      <w:r>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Pr>
          <w:rStyle w:val="StyleBoldUnderline"/>
        </w:rPr>
        <w:t>Tigar</w:t>
      </w:r>
      <w:r>
        <w:rPr>
          <w:sz w:val="16"/>
        </w:rPr>
        <w:t xml:space="preserve"> too </w:t>
      </w:r>
      <w:r>
        <w:rPr>
          <w:rStyle w:val="StyleBoldUnderline"/>
        </w:rPr>
        <w:t>has argued</w:t>
      </w:r>
      <w:r>
        <w:rPr>
          <w:sz w:val="16"/>
        </w:rPr>
        <w:t xml:space="preserve"> that </w:t>
      </w:r>
      <w:r>
        <w:rPr>
          <w:rStyle w:val="StyleBoldUnderline"/>
        </w:rPr>
        <w:t>the deference courts show to the political organs</w:t>
      </w:r>
      <w:r>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Pr>
          <w:rStyle w:val="StyleBoldUnderline"/>
        </w:rPr>
        <w:t>Henkin</w:t>
      </w:r>
      <w:r>
        <w:rPr>
          <w:sz w:val="16"/>
        </w:rPr>
        <w:t xml:space="preserve">, </w:t>
      </w:r>
      <w:r>
        <w:rPr>
          <w:rStyle w:val="StyleBoldUnderline"/>
        </w:rPr>
        <w:t>while acknowledging that certain foreign relations questions are assigned by the Constitution to the discretion of the political branches,</w:t>
      </w:r>
      <w:r>
        <w:rPr>
          <w:sz w:val="16"/>
        </w:rPr>
        <w:t xml:space="preserve"> also </w:t>
      </w:r>
      <w:r>
        <w:rPr>
          <w:rStyle w:val="StyleBoldUnderline"/>
        </w:rPr>
        <w:t>rejects</w:t>
      </w:r>
      <w:r>
        <w:rPr>
          <w:sz w:val="16"/>
        </w:rPr>
        <w:t xml:space="preserve"> </w:t>
      </w:r>
      <w:r>
        <w:rPr>
          <w:rStyle w:val="StyleBoldUnderline"/>
        </w:rPr>
        <w:t>the notion</w:t>
      </w:r>
      <w:r>
        <w:rPr>
          <w:sz w:val="16"/>
        </w:rPr>
        <w:t xml:space="preserve"> that </w:t>
      </w:r>
      <w:r>
        <w:rPr>
          <w:rStyle w:val="StyleBoldUnderline"/>
        </w:rPr>
        <w:t>the judiciary can evade responsibility for deciding the appropriate limits to that discretion</w:t>
      </w:r>
      <w:r>
        <w:rPr>
          <w:sz w:val="16"/>
        </w:rPr>
        <w:t xml:space="preserve">, particularly when its exercise comes into conflict with other rights or powers rooted in the Constitution or laws enacted in accordance with its strictures.9 </w:t>
      </w:r>
      <w:r>
        <w:rPr>
          <w:rStyle w:val="StyleBoldUnderline"/>
        </w:rPr>
        <w:t>His views echo</w:t>
      </w:r>
      <w:r>
        <w:rPr>
          <w:sz w:val="16"/>
        </w:rPr>
        <w:t xml:space="preserve"> earlier ones espoused by Professor Louis </w:t>
      </w:r>
      <w:r>
        <w:rPr>
          <w:rStyle w:val="StyleBoldUnderline"/>
        </w:rPr>
        <w:t>Jaffe</w:t>
      </w:r>
      <w:r>
        <w:rPr>
          <w:sz w:val="16"/>
        </w:rPr>
        <w:t xml:space="preserve">, </w:t>
      </w:r>
      <w:r>
        <w:rPr>
          <w:rStyle w:val="StyleBoldUnderline"/>
        </w:rPr>
        <w:t xml:space="preserve">who argued </w:t>
      </w:r>
      <w:r>
        <w:rPr>
          <w:sz w:val="16"/>
        </w:rPr>
        <w:t xml:space="preserve">that </w:t>
      </w:r>
      <w:r>
        <w:rPr>
          <w:rStyle w:val="StyleBoldUnderline"/>
        </w:rPr>
        <w:t>while the courts should listen to advice tendered by the political branches on matters of foreign pol icy and national security, “[t]his should not mean that the court must follow such advice</w:t>
      </w:r>
      <w:r>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F774F1">
        <w:rPr>
          <w:rStyle w:val="StyleBoldUnderline"/>
          <w:highlight w:val="yellow"/>
        </w:rPr>
        <w:t>There has been little</w:t>
      </w:r>
      <w:r>
        <w:rPr>
          <w:rStyle w:val="StyleBoldUnderline"/>
        </w:rPr>
        <w:t xml:space="preserve"> outright </w:t>
      </w:r>
      <w:r w:rsidRPr="00F774F1">
        <w:rPr>
          <w:rStyle w:val="StyleBoldUnderline"/>
          <w:highlight w:val="yellow"/>
        </w:rPr>
        <w:t>support from the judiciary</w:t>
      </w:r>
      <w:r>
        <w:rPr>
          <w:rStyle w:val="StyleBoldUnderline"/>
        </w:rPr>
        <w:t xml:space="preserve"> for</w:t>
      </w:r>
      <w:r>
        <w:rPr>
          <w:sz w:val="16"/>
        </w:rPr>
        <w:t xml:space="preserve"> such open </w:t>
      </w:r>
      <w:r>
        <w:rPr>
          <w:rStyle w:val="StyleBoldUnderline"/>
        </w:rPr>
        <w:t>calls to</w:t>
      </w:r>
      <w:r>
        <w:rPr>
          <w:sz w:val="16"/>
        </w:rPr>
        <w:t xml:space="preserve"> </w:t>
      </w:r>
      <w:r>
        <w:rPr>
          <w:rStyle w:val="Emphasis"/>
        </w:rPr>
        <w:t xml:space="preserve">repudiate the practice of refusing </w:t>
      </w:r>
      <w:r w:rsidRPr="00F774F1">
        <w:rPr>
          <w:rStyle w:val="Emphasis"/>
          <w:highlight w:val="yellow"/>
        </w:rPr>
        <w:t>to adjudicate foreign affairs cases</w:t>
      </w:r>
      <w:r>
        <w:rPr>
          <w:sz w:val="16"/>
        </w:rPr>
        <w:t xml:space="preserve"> on their merits. </w:t>
      </w:r>
      <w:r w:rsidRPr="00F774F1">
        <w:rPr>
          <w:rStyle w:val="StyleBoldUnderline"/>
          <w:highlight w:val="yellow"/>
        </w:rPr>
        <w:t>While</w:t>
      </w:r>
      <w:r w:rsidRPr="00F774F1">
        <w:rPr>
          <w:sz w:val="16"/>
          <w:highlight w:val="yellow"/>
        </w:rPr>
        <w:t xml:space="preserve"> </w:t>
      </w:r>
      <w:r w:rsidRPr="00F774F1">
        <w:rPr>
          <w:rStyle w:val="StyleBoldUnderline"/>
          <w:highlight w:val="yellow"/>
        </w:rPr>
        <w:t>some judges</w:t>
      </w:r>
      <w:r>
        <w:rPr>
          <w:sz w:val="16"/>
        </w:rPr>
        <w:t xml:space="preserve"> do </w:t>
      </w:r>
      <w:r w:rsidRPr="00F774F1">
        <w:rPr>
          <w:rStyle w:val="StyleBoldUnderline"/>
          <w:highlight w:val="yellow"/>
        </w:rPr>
        <w:t>refuse to apply the doctrine</w:t>
      </w:r>
      <w:r>
        <w:rPr>
          <w:rStyle w:val="StyleBoldUnderline"/>
        </w:rPr>
        <w:t xml:space="preserve">, </w:t>
      </w:r>
      <w:r>
        <w:rPr>
          <w:sz w:val="16"/>
        </w:rPr>
        <w:t xml:space="preserve">holding it inapplicable in the specific situation or passing over it in silence, </w:t>
      </w:r>
      <w:r>
        <w:rPr>
          <w:rStyle w:val="StyleBoldUnderline"/>
        </w:rPr>
        <w:t xml:space="preserve">virtually </w:t>
      </w:r>
      <w:r w:rsidRPr="00F774F1">
        <w:rPr>
          <w:rStyle w:val="Emphasis"/>
          <w:highlight w:val="yellow"/>
        </w:rPr>
        <w:t>none</w:t>
      </w:r>
      <w:r w:rsidRPr="00F774F1">
        <w:rPr>
          <w:rStyle w:val="StyleBoldUnderline"/>
          <w:highlight w:val="yellow"/>
        </w:rPr>
        <w:t xml:space="preserve"> have</w:t>
      </w:r>
      <w:r>
        <w:rPr>
          <w:rStyle w:val="StyleBoldUnderline"/>
        </w:rPr>
        <w:t xml:space="preserve"> hitherto </w:t>
      </w:r>
      <w:r w:rsidRPr="00F774F1">
        <w:rPr>
          <w:rStyle w:val="StyleBoldUnderline"/>
          <w:highlight w:val="yellow"/>
        </w:rPr>
        <w:t xml:space="preserve">felt able to </w:t>
      </w:r>
      <w:r w:rsidRPr="00F774F1">
        <w:rPr>
          <w:rStyle w:val="Emphasis"/>
          <w:highlight w:val="yellow"/>
        </w:rPr>
        <w:t>repudiate it frontally.</w:t>
      </w:r>
      <w:r>
        <w:rPr>
          <w:sz w:val="16"/>
        </w:rPr>
        <w:t xml:space="preserve"> On the other side, </w:t>
      </w:r>
      <w:r>
        <w:rPr>
          <w:rStyle w:val="StyleBoldUnderline"/>
        </w:rPr>
        <w:t>some</w:t>
      </w:r>
      <w:r>
        <w:rPr>
          <w:sz w:val="16"/>
        </w:rPr>
        <w:t xml:space="preserve"> </w:t>
      </w:r>
      <w:r w:rsidRPr="00F774F1">
        <w:rPr>
          <w:rStyle w:val="StyleBoldUnderline"/>
          <w:highlight w:val="yellow"/>
        </w:rPr>
        <w:t>judges continue to argue</w:t>
      </w:r>
      <w:r>
        <w:rPr>
          <w:sz w:val="16"/>
        </w:rPr>
        <w:t xml:space="preserve"> vigorously </w:t>
      </w:r>
      <w:r w:rsidRPr="00F774F1">
        <w:rPr>
          <w:rStyle w:val="StyleBoldUnderline"/>
          <w:highlight w:val="yellow"/>
        </w:rPr>
        <w:t>for the</w:t>
      </w:r>
      <w:r>
        <w:rPr>
          <w:rStyle w:val="StyleBoldUnderline"/>
        </w:rPr>
        <w:t xml:space="preserve"> continued </w:t>
      </w:r>
      <w:r w:rsidRPr="00F774F1">
        <w:rPr>
          <w:rStyle w:val="StyleBoldUnderline"/>
          <w:highlight w:val="yellow"/>
        </w:rPr>
        <w:t>validity of judicial abdication in cases implicating</w:t>
      </w:r>
      <w:r>
        <w:rPr>
          <w:rStyle w:val="StyleBoldUnderline"/>
        </w:rPr>
        <w:t xml:space="preserve"> foreign policy or </w:t>
      </w:r>
      <w:r w:rsidRPr="00F774F1">
        <w:rPr>
          <w:rStyle w:val="StyleBoldUnderline"/>
          <w:highlight w:val="yellow"/>
        </w:rPr>
        <w:t>national security</w:t>
      </w:r>
      <w:r>
        <w:rPr>
          <w:rStyle w:val="StyleBoldUnderline"/>
        </w:rPr>
        <w:t>.</w:t>
      </w:r>
      <w:r>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10507F" w:rsidRPr="00F66760" w:rsidRDefault="0010507F" w:rsidP="0010507F">
      <w:pPr>
        <w:pStyle w:val="Heading4"/>
        <w:rPr>
          <w:rFonts w:cs="Times New Roman"/>
          <w:u w:val="single"/>
        </w:rPr>
      </w:pPr>
      <w:r>
        <w:rPr>
          <w:rFonts w:cs="Times New Roman"/>
        </w:rPr>
        <w:t>Reducing court deference breaks the political question doctrine</w:t>
      </w:r>
    </w:p>
    <w:p w:rsidR="0010507F" w:rsidRPr="00F66760" w:rsidRDefault="0010507F" w:rsidP="0010507F">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10507F" w:rsidRPr="000014F3" w:rsidRDefault="0010507F" w:rsidP="0010507F">
      <w:pPr>
        <w:rPr>
          <w:sz w:val="14"/>
        </w:rPr>
      </w:pPr>
      <w:r w:rsidRPr="000014F3">
        <w:rPr>
          <w:sz w:val="14"/>
        </w:rPr>
        <w:t xml:space="preserve">Number two: </w:t>
      </w:r>
      <w:r w:rsidRPr="00F66760">
        <w:rPr>
          <w:rStyle w:val="StyleBoldUnderline"/>
        </w:rPr>
        <w:t>Numerous</w:t>
      </w:r>
      <w:r w:rsidRPr="000014F3">
        <w:rPr>
          <w:sz w:val="14"/>
        </w:rPr>
        <w:t xml:space="preserve"> very important, contested, </w:t>
      </w:r>
      <w:r w:rsidRPr="00F774F1">
        <w:rPr>
          <w:rStyle w:val="StyleBoldUnderline"/>
          <w:highlight w:val="yellow"/>
        </w:rPr>
        <w:t>hotly debated topics</w:t>
      </w:r>
      <w:r w:rsidRPr="00F66760">
        <w:rPr>
          <w:rStyle w:val="StyleBoldUnderline"/>
        </w:rPr>
        <w:t xml:space="preserve"> </w:t>
      </w:r>
      <w:r w:rsidRPr="00F774F1">
        <w:rPr>
          <w:rStyle w:val="StyleBoldUnderline"/>
          <w:highlight w:val="yellow"/>
        </w:rPr>
        <w:t>have arisen</w:t>
      </w:r>
      <w:r w:rsidRPr="00F66760">
        <w:rPr>
          <w:rStyle w:val="StyleBoldUnderline"/>
        </w:rPr>
        <w:t xml:space="preserve"> in the last ten years</w:t>
      </w:r>
      <w:r w:rsidRPr="000014F3">
        <w:rPr>
          <w:sz w:val="14"/>
        </w:rPr>
        <w:t xml:space="preserve">, many of them in the Bush Administration, </w:t>
      </w:r>
      <w:r w:rsidRPr="00F774F1">
        <w:rPr>
          <w:rStyle w:val="StyleBoldUnderline"/>
          <w:highlight w:val="yellow"/>
        </w:rPr>
        <w:t>involving</w:t>
      </w:r>
      <w:r w:rsidRPr="000014F3">
        <w:rPr>
          <w:sz w:val="14"/>
        </w:rPr>
        <w:t xml:space="preserve"> for example interrogation techniques, </w:t>
      </w:r>
      <w:r w:rsidRPr="00F774F1">
        <w:rPr>
          <w:rStyle w:val="StyleBoldUnderline"/>
          <w:highlight w:val="yellow"/>
        </w:rPr>
        <w:t>the scope of detention authority, habeas review</w:t>
      </w:r>
      <w:r w:rsidRPr="000014F3">
        <w:rPr>
          <w:sz w:val="14"/>
        </w:rPr>
        <w:t xml:space="preserve">, military commissions, </w:t>
      </w:r>
      <w:r w:rsidRPr="00F66760">
        <w:rPr>
          <w:rStyle w:val="StyleBoldUnderline"/>
        </w:rPr>
        <w:t>targeted killings,</w:t>
      </w:r>
      <w:r w:rsidRPr="000014F3">
        <w:rPr>
          <w:b/>
          <w:sz w:val="14"/>
        </w:rPr>
        <w:t xml:space="preserve"> </w:t>
      </w:r>
      <w:r w:rsidRPr="007F469A">
        <w:rPr>
          <w:rStyle w:val="StyleBoldUnderline"/>
          <w:highlight w:val="yellow"/>
        </w:rPr>
        <w:t xml:space="preserve">and </w:t>
      </w:r>
      <w:r w:rsidRPr="007F469A">
        <w:rPr>
          <w:rStyle w:val="Emphasis"/>
          <w:highlight w:val="yellow"/>
        </w:rPr>
        <w:t>the use of force more broadly</w:t>
      </w:r>
      <w:r w:rsidRPr="000014F3">
        <w:rPr>
          <w:sz w:val="14"/>
        </w:rPr>
        <w:t xml:space="preserve">. On some of these questions, the federal courts - and the Supreme Court in particular - have had quite a lot to say; and on others, not so much, at least in part because of several different </w:t>
      </w:r>
      <w:r w:rsidRPr="00F774F1">
        <w:rPr>
          <w:rStyle w:val="StyleBoldUnderline"/>
          <w:highlight w:val="yellow"/>
        </w:rPr>
        <w:t>federal courts doctrines</w:t>
      </w:r>
      <w:r w:rsidRPr="000014F3">
        <w:rPr>
          <w:sz w:val="14"/>
        </w:rPr>
        <w:t xml:space="preserve"> that </w:t>
      </w:r>
      <w:r w:rsidRPr="00F774F1">
        <w:rPr>
          <w:rStyle w:val="Emphasis"/>
          <w:highlight w:val="yellow"/>
        </w:rPr>
        <w:t>prevent</w:t>
      </w:r>
      <w:r w:rsidRPr="000014F3">
        <w:rPr>
          <w:sz w:val="14"/>
          <w:highlight w:val="yellow"/>
        </w:rPr>
        <w:t xml:space="preserve"> </w:t>
      </w:r>
      <w:r w:rsidRPr="00F774F1">
        <w:rPr>
          <w:rStyle w:val="StyleBoldUnderline"/>
          <w:highlight w:val="yellow"/>
        </w:rPr>
        <w:t xml:space="preserve">the courts from speaking </w:t>
      </w:r>
      <w:r w:rsidRPr="00F97FAC">
        <w:rPr>
          <w:rStyle w:val="StyleBoldUnderline"/>
        </w:rPr>
        <w:t xml:space="preserve">too much </w:t>
      </w:r>
      <w:r w:rsidRPr="00F774F1">
        <w:rPr>
          <w:rStyle w:val="StyleBoldUnderline"/>
          <w:highlight w:val="yellow"/>
        </w:rPr>
        <w:t xml:space="preserve">about </w:t>
      </w:r>
      <w:r w:rsidRPr="000014F3">
        <w:rPr>
          <w:rStyle w:val="StyleBoldUnderline"/>
        </w:rPr>
        <w:t>those</w:t>
      </w:r>
      <w:r w:rsidRPr="000014F3">
        <w:rPr>
          <w:sz w:val="14"/>
        </w:rPr>
        <w:t xml:space="preserve">. </w:t>
      </w:r>
      <w:r w:rsidRPr="000014F3">
        <w:rPr>
          <w:rStyle w:val="StyleBoldUnderline"/>
        </w:rPr>
        <w:t>You're all familiar with</w:t>
      </w:r>
      <w:r w:rsidRPr="000014F3">
        <w:rPr>
          <w:sz w:val="14"/>
        </w:rPr>
        <w:t xml:space="preserve"> standing limits, </w:t>
      </w:r>
      <w:r w:rsidRPr="00F774F1">
        <w:rPr>
          <w:rStyle w:val="StyleBoldUnderline"/>
          <w:highlight w:val="yellow"/>
        </w:rPr>
        <w:t>political questions</w:t>
      </w:r>
      <w:r w:rsidRPr="000014F3">
        <w:rPr>
          <w:sz w:val="14"/>
        </w:rPr>
        <w:t xml:space="preserve">, state secrets, etc. We're going to focus particularly on a couple of them, which are immunity doctrines and the weakening of the Bivens n2 and state court sorts of causes of action. We will also discuss the fact that there are many </w:t>
      </w:r>
      <w:r w:rsidRPr="00F66760">
        <w:rPr>
          <w:rStyle w:val="StyleBoldUnderline"/>
        </w:rPr>
        <w:t>people</w:t>
      </w:r>
      <w:r w:rsidRPr="000014F3">
        <w:rPr>
          <w:sz w:val="14"/>
        </w:rPr>
        <w:t xml:space="preserve"> who </w:t>
      </w:r>
      <w:r w:rsidRPr="00F66760">
        <w:rPr>
          <w:rStyle w:val="StyleBoldUnderline"/>
        </w:rPr>
        <w:t xml:space="preserve">think </w:t>
      </w:r>
      <w:r w:rsidRPr="000014F3">
        <w:rPr>
          <w:sz w:val="14"/>
        </w:rPr>
        <w:t xml:space="preserve">the federal courts have become </w:t>
      </w:r>
      <w:r w:rsidRPr="000014F3">
        <w:rPr>
          <w:sz w:val="14"/>
        </w:rPr>
        <w:lastRenderedPageBreak/>
        <w:t>too involved at supervising and resolving substantive questions involving the political branches</w:t>
      </w:r>
      <w:r w:rsidRPr="000014F3">
        <w:rPr>
          <w:sz w:val="14"/>
          <w:highlight w:val="yellow"/>
        </w:rPr>
        <w:t>,</w:t>
      </w:r>
      <w:r w:rsidRPr="000014F3">
        <w:rPr>
          <w:sz w:val="14"/>
        </w:rPr>
        <w:t xml:space="preserve"> including some of Judge Kavanaugh's colleagues, who have been particularly vocal about that, engaging in what appears to be a form of resistance to the Supreme Court's Boumediene n3 decision. By contrast, many other people think the </w:t>
      </w:r>
      <w:r w:rsidRPr="00F774F1">
        <w:rPr>
          <w:rStyle w:val="StyleBoldUnderline"/>
          <w:highlight w:val="yellow"/>
        </w:rPr>
        <w:t xml:space="preserve">courts </w:t>
      </w:r>
      <w:r w:rsidRPr="000014F3">
        <w:rPr>
          <w:rStyle w:val="Emphasis"/>
          <w:highlight w:val="yellow"/>
        </w:rPr>
        <w:t>have not been</w:t>
      </w:r>
      <w:r w:rsidRPr="000014F3">
        <w:rPr>
          <w:rStyle w:val="Emphasis"/>
        </w:rPr>
        <w:t xml:space="preserve"> nearly </w:t>
      </w:r>
      <w:r w:rsidRPr="000014F3">
        <w:rPr>
          <w:rStyle w:val="Emphasis"/>
          <w:highlight w:val="yellow"/>
        </w:rPr>
        <w:t>involved</w:t>
      </w:r>
      <w:r w:rsidRPr="000014F3">
        <w:rPr>
          <w:sz w:val="14"/>
        </w:rPr>
        <w:t xml:space="preserve"> enough </w:t>
      </w:r>
      <w:r w:rsidRPr="00F774F1">
        <w:rPr>
          <w:rStyle w:val="StyleBoldUnderline"/>
          <w:highlight w:val="yellow"/>
        </w:rPr>
        <w:t>at resolving</w:t>
      </w:r>
      <w:r w:rsidRPr="000014F3">
        <w:rPr>
          <w:sz w:val="14"/>
        </w:rPr>
        <w:t xml:space="preserve"> some of the unresolved </w:t>
      </w:r>
      <w:r w:rsidRPr="00F774F1">
        <w:rPr>
          <w:rStyle w:val="StyleBoldUnderline"/>
          <w:highlight w:val="yellow"/>
        </w:rPr>
        <w:t>questions</w:t>
      </w:r>
      <w:r w:rsidRPr="00F66760">
        <w:rPr>
          <w:rStyle w:val="StyleBoldUnderline"/>
        </w:rPr>
        <w:t xml:space="preserve"> </w:t>
      </w:r>
      <w:r w:rsidRPr="00F774F1">
        <w:rPr>
          <w:rStyle w:val="StyleBoldUnderline"/>
          <w:highlight w:val="yellow"/>
        </w:rPr>
        <w:t>about</w:t>
      </w:r>
      <w:r w:rsidRPr="00F66760">
        <w:rPr>
          <w:rStyle w:val="StyleBoldUnderline"/>
        </w:rPr>
        <w:t xml:space="preserve"> the scope of</w:t>
      </w:r>
      <w:r w:rsidRPr="000014F3">
        <w:rPr>
          <w:sz w:val="14"/>
        </w:rPr>
        <w:t xml:space="preserve"> interrogation and </w:t>
      </w:r>
      <w:r w:rsidRPr="007F469A">
        <w:rPr>
          <w:rStyle w:val="StyleBoldUnderline"/>
        </w:rPr>
        <w:t>detention</w:t>
      </w:r>
      <w:r w:rsidRPr="000014F3">
        <w:rPr>
          <w:sz w:val="14"/>
        </w:rPr>
        <w:t xml:space="preserve"> and military commissions </w:t>
      </w:r>
      <w:r w:rsidRPr="00F66760">
        <w:rPr>
          <w:rStyle w:val="StyleBoldUnderline"/>
        </w:rPr>
        <w:t>and</w:t>
      </w:r>
      <w:r w:rsidRPr="000014F3">
        <w:rPr>
          <w:sz w:val="14"/>
        </w:rPr>
        <w:t xml:space="preserve"> the like, that might be lingering from the last administration, or occurring now in the new administration, such as with respect to </w:t>
      </w:r>
      <w:r w:rsidRPr="007F469A">
        <w:rPr>
          <w:rStyle w:val="StyleBoldUnderline"/>
          <w:highlight w:val="yellow"/>
        </w:rPr>
        <w:t>use of force</w:t>
      </w:r>
      <w:r w:rsidRPr="000014F3">
        <w:rPr>
          <w:sz w:val="14"/>
        </w:rPr>
        <w:t>. So that's the second broad topic - whether the federal courts have been too timid or too aggressive in this area.</w:t>
      </w:r>
    </w:p>
    <w:p w:rsidR="0010507F" w:rsidRPr="00A76AFB" w:rsidRDefault="0010507F" w:rsidP="0010507F">
      <w:pPr>
        <w:pStyle w:val="Heading4"/>
      </w:pPr>
      <w:r w:rsidRPr="00A76AFB">
        <w:t>PQD key to Sonar training</w:t>
      </w:r>
    </w:p>
    <w:p w:rsidR="0010507F" w:rsidRDefault="0010507F" w:rsidP="0010507F">
      <w:pPr>
        <w:rPr>
          <w:rStyle w:val="StyleStyleBold12pt"/>
        </w:rPr>
      </w:pPr>
      <w:r>
        <w:rPr>
          <w:rStyle w:val="StyleStyleBold12pt"/>
        </w:rPr>
        <w:t>Gartland ‘12</w:t>
      </w:r>
    </w:p>
    <w:p w:rsidR="0010507F" w:rsidRPr="007367B9" w:rsidRDefault="0010507F" w:rsidP="0010507F">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10507F" w:rsidRDefault="0010507F" w:rsidP="0010507F">
      <w:pPr>
        <w:rPr>
          <w:sz w:val="16"/>
        </w:rPr>
      </w:pPr>
      <w:r w:rsidRPr="00792A64">
        <w:rPr>
          <w:rStyle w:val="Emphasis"/>
        </w:rPr>
        <w:t xml:space="preserve">The </w:t>
      </w:r>
      <w:r w:rsidRPr="00223AE9">
        <w:rPr>
          <w:rStyle w:val="Emphasis"/>
          <w:highlight w:val="yellow"/>
        </w:rPr>
        <w:t>public interest in conducting</w:t>
      </w:r>
      <w:r w:rsidRPr="00792A64">
        <w:rPr>
          <w:rStyle w:val="Emphasis"/>
        </w:rPr>
        <w:t xml:space="preserve"> </w:t>
      </w:r>
      <w:r w:rsidRPr="00223AE9">
        <w:rPr>
          <w:rStyle w:val="Emphasis"/>
          <w:highlight w:val="yellow"/>
        </w:rPr>
        <w:t>training</w:t>
      </w:r>
      <w:r w:rsidRPr="00792A64">
        <w:rPr>
          <w:rStyle w:val="Emphasis"/>
        </w:rPr>
        <w:t xml:space="preserve"> exercises </w:t>
      </w:r>
      <w:r w:rsidRPr="00223AE9">
        <w:rPr>
          <w:rStyle w:val="Emphasis"/>
          <w:highlight w:val="yellow"/>
        </w:rPr>
        <w:t>with</w:t>
      </w:r>
      <w:r w:rsidRPr="00792A64">
        <w:rPr>
          <w:rStyle w:val="Emphasis"/>
        </w:rPr>
        <w:t xml:space="preserve"> active </w:t>
      </w:r>
      <w:r w:rsidRPr="00223AE9">
        <w:rPr>
          <w:rStyle w:val="Emphasis"/>
          <w:highlight w:val="yellow"/>
        </w:rPr>
        <w:t>sonar</w:t>
      </w:r>
      <w:r w:rsidRPr="00792A64">
        <w:rPr>
          <w:rStyle w:val="Emphasis"/>
        </w:rPr>
        <w:t xml:space="preserve"> under realistic conditions plainly </w:t>
      </w:r>
      <w:r w:rsidRPr="00223AE9">
        <w:rPr>
          <w:rStyle w:val="Emphasis"/>
          <w:highlight w:val="yellow"/>
        </w:rPr>
        <w:t>outweighs</w:t>
      </w:r>
      <w:r w:rsidRPr="00792A64">
        <w:rPr>
          <w:rStyle w:val="Emphasis"/>
        </w:rPr>
        <w:t xml:space="preserve"> the </w:t>
      </w:r>
      <w:r w:rsidRPr="00223AE9">
        <w:rPr>
          <w:rStyle w:val="Emphasis"/>
          <w:highlight w:val="yellow"/>
        </w:rPr>
        <w:t>interests advanced by</w:t>
      </w:r>
      <w:r w:rsidRPr="00792A64">
        <w:rPr>
          <w:rStyle w:val="Emphasis"/>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223AE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Breyer,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Enewetak, a different test is enjoined. n412 In one training case, Barcelo v. Brown, military training exercises are allowed to proceed, n413 whereas in others, Evans and Winter (until the Supreme Court phase) they are enjoined. n414 Such </w:t>
      </w:r>
      <w:r w:rsidRPr="00044C35">
        <w:rPr>
          <w:rStyle w:val="StyleBoldUnderline"/>
        </w:rPr>
        <w:t xml:space="preserve">uncertainty is a natural outcome of the process unfolding in all these cases: </w:t>
      </w:r>
      <w:r w:rsidRPr="00223AE9">
        <w:rPr>
          <w:rStyle w:val="StyleBoldUnderline"/>
          <w:highlight w:val="yellow"/>
        </w:rPr>
        <w:t>a judicial decision to grant an injunction</w:t>
      </w:r>
      <w:r w:rsidRPr="00044C35">
        <w:rPr>
          <w:rStyle w:val="StyleBoldUnderline"/>
        </w:rPr>
        <w:t xml:space="preserve"> </w:t>
      </w:r>
      <w:r w:rsidRPr="00223AE9">
        <w:rPr>
          <w:rStyle w:val="StyleBoldUnderline"/>
          <w:highlight w:val="yellow"/>
        </w:rPr>
        <w:t>under NEPA against a national defense activity is</w:t>
      </w:r>
      <w:r w:rsidRPr="007D1DCD">
        <w:rPr>
          <w:sz w:val="16"/>
        </w:rPr>
        <w:t>--by the very nature of the four part injunction test--</w:t>
      </w:r>
      <w:r w:rsidRPr="00223AE9">
        <w:rPr>
          <w:rStyle w:val="StyleBoldUnderline"/>
          <w:highlight w:val="yellow"/>
        </w:rPr>
        <w:t xml:space="preserve">a </w:t>
      </w:r>
      <w:r w:rsidRPr="00223AE9">
        <w:rPr>
          <w:rStyle w:val="Emphasis"/>
          <w:highlight w:val="yellow"/>
        </w:rPr>
        <w:t>policy</w:t>
      </w:r>
      <w:r w:rsidRPr="00044C35">
        <w:rPr>
          <w:rStyle w:val="Emphasis"/>
        </w:rPr>
        <w:t xml:space="preserve"> </w:t>
      </w:r>
      <w:r w:rsidRPr="00223AE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223AE9">
        <w:rPr>
          <w:rStyle w:val="StyleBoldUnderline"/>
          <w:highlight w:val="yellow"/>
        </w:rPr>
        <w:t>Policy decisions lie</w:t>
      </w:r>
      <w:r w:rsidRPr="00044C35">
        <w:rPr>
          <w:rStyle w:val="StyleBoldUnderline"/>
        </w:rPr>
        <w:t xml:space="preserve"> </w:t>
      </w:r>
      <w:r w:rsidRPr="00223AE9">
        <w:rPr>
          <w:rStyle w:val="Emphasis"/>
          <w:highlight w:val="yellow"/>
        </w:rPr>
        <w:t>with the legislative and executive</w:t>
      </w:r>
      <w:r w:rsidRPr="00044C35">
        <w:rPr>
          <w:rStyle w:val="Emphasis"/>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10507F" w:rsidRPr="00A76AFB" w:rsidRDefault="0010507F" w:rsidP="0010507F">
      <w:pPr>
        <w:pStyle w:val="Heading4"/>
      </w:pPr>
      <w:r w:rsidRPr="00A76AFB">
        <w:t xml:space="preserve">That’s key to overall Naval power and anti-submarine warfare. </w:t>
      </w:r>
    </w:p>
    <w:p w:rsidR="0010507F" w:rsidRDefault="0010507F" w:rsidP="0010507F">
      <w:pPr>
        <w:rPr>
          <w:rStyle w:val="StyleStyleBold12pt"/>
        </w:rPr>
      </w:pPr>
      <w:r>
        <w:rPr>
          <w:rStyle w:val="StyleStyleBold12pt"/>
        </w:rPr>
        <w:t>Popeo et al ‘8</w:t>
      </w:r>
    </w:p>
    <w:p w:rsidR="0010507F" w:rsidRDefault="0010507F" w:rsidP="0010507F">
      <w:r>
        <w:t>Daniel, Paul Kamenar,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10507F" w:rsidRPr="00A76AFB" w:rsidRDefault="0010507F" w:rsidP="0010507F">
      <w:pPr>
        <w:rPr>
          <w:b/>
          <w:iCs/>
          <w:u w:val="single"/>
          <w:bdr w:val="single" w:sz="18" w:space="0" w:color="auto"/>
        </w:rPr>
      </w:pPr>
      <w:r w:rsidRPr="004C2DF9">
        <w:rPr>
          <w:sz w:val="16"/>
        </w:rPr>
        <w:t>Throughout our Nation's history</w:t>
      </w:r>
      <w:r w:rsidRPr="00191B96">
        <w:rPr>
          <w:sz w:val="16"/>
        </w:rPr>
        <w:t xml:space="preserve">, </w:t>
      </w:r>
      <w:r w:rsidRPr="00191B96">
        <w:rPr>
          <w:rStyle w:val="StyleBoldUnderline"/>
        </w:rPr>
        <w:t>the Navy has played a vital role in major world events occurring</w:t>
      </w:r>
      <w:r w:rsidRPr="005261FD">
        <w:rPr>
          <w:rStyle w:val="StyleBoldUnderline"/>
        </w:rPr>
        <w:t xml:space="preserve"> during both times of war and peace.</w:t>
      </w:r>
      <w:r w:rsidRPr="004C2DF9">
        <w:rPr>
          <w:sz w:val="16"/>
        </w:rPr>
        <w:t xml:space="preserve"> As a maritime </w:t>
      </w:r>
      <w:r w:rsidRPr="00E56561">
        <w:rPr>
          <w:sz w:val="16"/>
        </w:rPr>
        <w:t xml:space="preserve">Nation, </w:t>
      </w:r>
      <w:r w:rsidRPr="00E56561">
        <w:rPr>
          <w:rStyle w:val="StyleBoldUnderline"/>
        </w:rPr>
        <w:t xml:space="preserve">the </w:t>
      </w:r>
      <w:r w:rsidRPr="00E56561">
        <w:rPr>
          <w:rStyle w:val="Emphasis"/>
        </w:rPr>
        <w:t>U</w:t>
      </w:r>
      <w:r w:rsidRPr="00E56561">
        <w:rPr>
          <w:rStyle w:val="StyleBoldUnderline"/>
        </w:rPr>
        <w:t xml:space="preserve">nited </w:t>
      </w:r>
      <w:r w:rsidRPr="00E56561">
        <w:rPr>
          <w:rStyle w:val="Emphasis"/>
        </w:rPr>
        <w:t>S</w:t>
      </w:r>
      <w:r w:rsidRPr="00E56561">
        <w:rPr>
          <w:rStyle w:val="StyleBoldUnderline"/>
        </w:rPr>
        <w:t xml:space="preserve">tates </w:t>
      </w:r>
      <w:r w:rsidRPr="00E56561">
        <w:rPr>
          <w:rStyle w:val="Emphasis"/>
        </w:rPr>
        <w:t>relies</w:t>
      </w:r>
      <w:r w:rsidRPr="00E56561">
        <w:rPr>
          <w:sz w:val="16"/>
        </w:rPr>
        <w:t xml:space="preserve"> </w:t>
      </w:r>
      <w:r w:rsidRPr="00E56561">
        <w:rPr>
          <w:rStyle w:val="StyleBoldUnderline"/>
        </w:rPr>
        <w:t>on the "Navy's ability to operate freely at sea to guarantee access</w:t>
      </w:r>
      <w:r w:rsidRPr="00E56561">
        <w:rPr>
          <w:sz w:val="16"/>
        </w:rPr>
        <w:t xml:space="preserve">, </w:t>
      </w:r>
      <w:r w:rsidRPr="00E56561">
        <w:rPr>
          <w:rStyle w:val="Emphasis"/>
        </w:rPr>
        <w:t>sustain trade and commerce</w:t>
      </w:r>
      <w:r w:rsidRPr="00E56561">
        <w:rPr>
          <w:sz w:val="16"/>
        </w:rPr>
        <w:t xml:space="preserve">, </w:t>
      </w:r>
      <w:r w:rsidRPr="00E56561">
        <w:rPr>
          <w:rStyle w:val="StyleBoldUnderline"/>
        </w:rPr>
        <w:t>and partner with other nations to ensure not only regional security but defense of</w:t>
      </w:r>
      <w:r w:rsidRPr="005261FD">
        <w:rPr>
          <w:rStyle w:val="StyleBoldUnderline"/>
        </w:rPr>
        <w:t xml:space="preserve"> our own homeland</w:t>
      </w:r>
      <w:r w:rsidRPr="004C2DF9">
        <w:rPr>
          <w:sz w:val="16"/>
        </w:rPr>
        <w:t xml:space="preserve">." App. 314a (statement of Rear Admiral Ted N. Branch). For this reason, it has been recognized that </w:t>
      </w:r>
      <w:r w:rsidRPr="004B20ED">
        <w:rPr>
          <w:rStyle w:val="StyleBoldUnderline"/>
        </w:rPr>
        <w:t>this ability "to operate freely at sea is one of the most important enablers of national power</w:t>
      </w:r>
      <w:r w:rsidRPr="004C2DF9">
        <w:rPr>
          <w:sz w:val="16"/>
        </w:rPr>
        <w:t xml:space="preserve">- </w:t>
      </w:r>
      <w:r w:rsidRPr="004B20ED">
        <w:rPr>
          <w:rStyle w:val="Emphasis"/>
        </w:rPr>
        <w:t>diplomatic, information, military and economic."</w:t>
      </w:r>
      <w:r w:rsidRPr="004C2DF9">
        <w:rPr>
          <w:sz w:val="16"/>
        </w:rPr>
        <w:t xml:space="preserve"> App. 315a-316a (statement of Rear Admiral Ted N. Branch). </w:t>
      </w:r>
      <w:r w:rsidRPr="00223AE9">
        <w:rPr>
          <w:rStyle w:val="StyleBoldUnderline"/>
          <w:highlight w:val="yellow"/>
        </w:rPr>
        <w:t xml:space="preserve">The </w:t>
      </w:r>
      <w:r w:rsidRPr="00223AE9">
        <w:rPr>
          <w:rStyle w:val="Emphasis"/>
          <w:highlight w:val="yellow"/>
        </w:rPr>
        <w:t>only way</w:t>
      </w:r>
      <w:r w:rsidRPr="00223AE9">
        <w:rPr>
          <w:rStyle w:val="StyleBoldUnderline"/>
          <w:highlight w:val="yellow"/>
        </w:rPr>
        <w:t xml:space="preserve"> to ensure our</w:t>
      </w:r>
      <w:r w:rsidRPr="004B20ED">
        <w:rPr>
          <w:rStyle w:val="StyleBoldUnderline"/>
        </w:rPr>
        <w:t xml:space="preserve"> Nation's </w:t>
      </w:r>
      <w:r w:rsidRPr="00223AE9">
        <w:rPr>
          <w:rStyle w:val="StyleBoldUnderline"/>
          <w:highlight w:val="yellow"/>
        </w:rPr>
        <w:t>ability to</w:t>
      </w:r>
      <w:r w:rsidRPr="004B20ED">
        <w:rPr>
          <w:rStyle w:val="StyleBoldUnderline"/>
        </w:rPr>
        <w:t xml:space="preserve"> so </w:t>
      </w:r>
      <w:r w:rsidRPr="00223AE9">
        <w:rPr>
          <w:rStyle w:val="StyleBoldUnderline"/>
          <w:highlight w:val="yellow"/>
        </w:rPr>
        <w:t>operate at sea is</w:t>
      </w:r>
      <w:r w:rsidRPr="004B20ED">
        <w:rPr>
          <w:rStyle w:val="StyleBoldUnderline"/>
        </w:rPr>
        <w:t xml:space="preserve"> through </w:t>
      </w:r>
      <w:r w:rsidRPr="00223AE9">
        <w:rPr>
          <w:rStyle w:val="Emphasis"/>
          <w:highlight w:val="yellow"/>
        </w:rPr>
        <w:t>naval training</w:t>
      </w:r>
      <w:r w:rsidRPr="004B20ED">
        <w:rPr>
          <w:rStyle w:val="StyleBoldUnderline"/>
        </w:rPr>
        <w:t>.</w:t>
      </w:r>
      <w:r w:rsidRPr="004C2DF9">
        <w:rPr>
          <w:sz w:val="16"/>
        </w:rPr>
        <w:t xml:space="preserve"> Indeed, it is a Navy maxim that "We train as we will fight so that we will fight as we have trained." J.A. 576 (statement of Captain Martin </w:t>
      </w:r>
      <w:r w:rsidRPr="00E56561">
        <w:rPr>
          <w:sz w:val="16"/>
        </w:rPr>
        <w:t xml:space="preserve">N. May).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 xml:space="preserve">arfare has long been a </w:t>
      </w:r>
      <w:r w:rsidRPr="00E56561">
        <w:rPr>
          <w:rStyle w:val="Emphasis"/>
        </w:rPr>
        <w:t>key component</w:t>
      </w:r>
      <w:r w:rsidRPr="00E56561">
        <w:rPr>
          <w:rStyle w:val="StyleBoldUnderline"/>
        </w:rPr>
        <w:t xml:space="preserve"> of naval warfare</w:t>
      </w:r>
      <w:r w:rsidRPr="00E56561">
        <w:rPr>
          <w:sz w:val="16"/>
        </w:rPr>
        <w:t xml:space="preserve">. </w:t>
      </w:r>
      <w:r w:rsidRPr="00E56561">
        <w:rPr>
          <w:rStyle w:val="StyleBoldUnderline"/>
        </w:rPr>
        <w:t xml:space="preserve">Because submarine detection and antisubmarine warfare require </w:t>
      </w:r>
      <w:r w:rsidRPr="00E56561">
        <w:rPr>
          <w:sz w:val="16"/>
        </w:rPr>
        <w:t xml:space="preserve">the </w:t>
      </w:r>
      <w:r w:rsidRPr="00E56561">
        <w:rPr>
          <w:rStyle w:val="StyleBoldUnderline"/>
        </w:rPr>
        <w:t>coordinated efforts of vast numbers of Navy personnel</w:t>
      </w:r>
      <w:r w:rsidRPr="00E56561">
        <w:rPr>
          <w:sz w:val="16"/>
        </w:rPr>
        <w:t xml:space="preserve">, </w:t>
      </w:r>
      <w:r w:rsidRPr="00E56561">
        <w:rPr>
          <w:rStyle w:val="Emphasis"/>
        </w:rPr>
        <w:t>repeated training</w:t>
      </w:r>
      <w:r w:rsidRPr="00E56561">
        <w:rPr>
          <w:sz w:val="16"/>
        </w:rPr>
        <w:t xml:space="preserve"> </w:t>
      </w:r>
      <w:r w:rsidRPr="00E56561">
        <w:rPr>
          <w:rStyle w:val="StyleBoldUnderline"/>
        </w:rPr>
        <w:t>in</w:t>
      </w:r>
      <w:r w:rsidRPr="00E56561">
        <w:rPr>
          <w:sz w:val="16"/>
        </w:rPr>
        <w:t xml:space="preserve"> </w:t>
      </w:r>
      <w:r w:rsidRPr="00E56561">
        <w:rPr>
          <w:rStyle w:val="Emphasis"/>
        </w:rPr>
        <w:t>battle conditions</w:t>
      </w:r>
      <w:r w:rsidRPr="00E56561">
        <w:rPr>
          <w:sz w:val="16"/>
        </w:rPr>
        <w:t xml:space="preserve"> </w:t>
      </w:r>
      <w:r w:rsidRPr="00E56561">
        <w:rPr>
          <w:rStyle w:val="StyleBoldUnderline"/>
        </w:rPr>
        <w:t xml:space="preserve">is </w:t>
      </w:r>
      <w:r w:rsidRPr="00E56561">
        <w:rPr>
          <w:rStyle w:val="Emphasis"/>
        </w:rPr>
        <w:t>essential</w:t>
      </w:r>
      <w:r w:rsidRPr="00E56561">
        <w:rPr>
          <w:rStyle w:val="StyleBoldUnderline"/>
        </w:rPr>
        <w:t xml:space="preserve"> to naval readiness</w:t>
      </w:r>
      <w:r w:rsidRPr="00E56561">
        <w:rPr>
          <w:sz w:val="16"/>
        </w:rPr>
        <w:t xml:space="preserve">. </w:t>
      </w:r>
      <w:r w:rsidRPr="00E56561">
        <w:rPr>
          <w:sz w:val="16"/>
        </w:rPr>
        <w:lastRenderedPageBreak/>
        <w:t xml:space="preserve">And, in our modern era, </w:t>
      </w:r>
      <w:r w:rsidRPr="00E56561">
        <w:rPr>
          <w:rStyle w:val="StyleBoldUnderline"/>
        </w:rPr>
        <w:t>advanced</w:t>
      </w:r>
      <w:r w:rsidRPr="00E56561">
        <w:rPr>
          <w:sz w:val="16"/>
        </w:rPr>
        <w:t xml:space="preserve"> </w:t>
      </w:r>
      <w:r w:rsidRPr="00E56561">
        <w:rPr>
          <w:rStyle w:val="StyleBoldUnderline"/>
        </w:rPr>
        <w:t>technologies enable our enemies to deploy submarines</w:t>
      </w:r>
      <w:r w:rsidRPr="00E56561">
        <w:rPr>
          <w:sz w:val="16"/>
        </w:rPr>
        <w:t xml:space="preserve"> that are </w:t>
      </w:r>
      <w:r w:rsidRPr="00E56561">
        <w:rPr>
          <w:rStyle w:val="StyleBoldUnderline"/>
        </w:rPr>
        <w:t>capable of carrying long-range weapons while operating in virtual silence,</w:t>
      </w:r>
      <w:r w:rsidRPr="00E56561">
        <w:rPr>
          <w:sz w:val="16"/>
        </w:rPr>
        <w:t xml:space="preserve"> nearly wholly undetectable except through the use of MFA sonar. Thus, antisubmarine warfare</w:t>
      </w:r>
      <w:r w:rsidRPr="004C2DF9">
        <w:rPr>
          <w:sz w:val="16"/>
        </w:rPr>
        <w:t xml:space="preserve"> training utilizing MFA sonar is an absolute necessity in preparing our Navy to detect and combat enemy submarines. It goes without saying that, </w:t>
      </w:r>
      <w:r w:rsidRPr="004B20ED">
        <w:rPr>
          <w:rStyle w:val="StyleBoldUnderline"/>
        </w:rPr>
        <w:t>in a time of armed conflict</w:t>
      </w:r>
      <w:r w:rsidRPr="004C2DF9">
        <w:rPr>
          <w:sz w:val="16"/>
        </w:rPr>
        <w:t xml:space="preserve">, </w:t>
      </w:r>
      <w:r w:rsidRPr="004B20ED">
        <w:rPr>
          <w:rStyle w:val="StyleBoldUnderline"/>
        </w:rPr>
        <w:t>naval training and readiness are indispensable.</w:t>
      </w:r>
      <w:r w:rsidRPr="004C2DF9">
        <w:rPr>
          <w:sz w:val="16"/>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4C2DF9">
        <w:rPr>
          <w:sz w:val="16"/>
        </w:rPr>
        <w:t xml:space="preserve">, therefore, </w:t>
      </w:r>
      <w:r w:rsidRPr="00E97C77">
        <w:rPr>
          <w:rStyle w:val="StyleBoldUnderline"/>
        </w:rPr>
        <w:t>is of the utmost importance to the United States' national defense and homeland security</w:t>
      </w:r>
      <w:r w:rsidRPr="004C2DF9">
        <w:rPr>
          <w:sz w:val="16"/>
        </w:rPr>
        <w:t xml:space="preserve">. </w:t>
      </w:r>
      <w:r w:rsidRPr="0078788A">
        <w:rPr>
          <w:sz w:val="12"/>
        </w:rPr>
        <w:t xml:space="preserve">It is for this reason that the President determined that "the COMPTUEX and JTFEX, including the use of mid-frequency active sonar in these exercises, are in the paramount interest of the United States." App. 232a.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Operation Tiger, available at http-//www.history. navy.mil/faqs/faq20-l.htm (last visited July 23, 2008).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history, navy. mil/faqs/faq90-l.htm (last visited July 23, 2008).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rPr>
        <w:t>That a well-trained Navy indicates and symbolizes American strength is not a creation of fantasy</w:t>
      </w:r>
      <w:r w:rsidRPr="0078788A">
        <w:rPr>
          <w:sz w:val="12"/>
        </w:rPr>
        <w:t>.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w:t>
      </w:r>
      <w:r w:rsidRPr="00366166">
        <w:rPr>
          <w:sz w:val="16"/>
        </w:rPr>
        <w:t xml:space="preserve">. </w:t>
      </w:r>
      <w:r w:rsidRPr="00366166">
        <w:rPr>
          <w:rStyle w:val="StyleBoldUnderline"/>
        </w:rPr>
        <w:t>On-the-job training in combat, it follows, "is the worst possible way of training personnel" and can place the success of military missions "at significant risk."</w:t>
      </w:r>
      <w:r w:rsidRPr="00366166">
        <w:rPr>
          <w:sz w:val="16"/>
        </w:rPr>
        <w:t xml:space="preserve"> App. 278a (statement of Rear Admiral John M. Bird). </w:t>
      </w:r>
      <w:r w:rsidRPr="00366166">
        <w:rPr>
          <w:rStyle w:val="StyleBoldUnderline"/>
        </w:rPr>
        <w:t>Consequently</w:t>
      </w:r>
      <w:r w:rsidRPr="00366166">
        <w:rPr>
          <w:sz w:val="16"/>
        </w:rPr>
        <w:t xml:space="preserve">, </w:t>
      </w:r>
      <w:r w:rsidRPr="00366166">
        <w:rPr>
          <w:rStyle w:val="StyleBoldUnderline"/>
        </w:rPr>
        <w:t>naval</w:t>
      </w:r>
      <w:r w:rsidRPr="00462BD0">
        <w:rPr>
          <w:rStyle w:val="StyleBoldUnderline"/>
        </w:rPr>
        <w:t xml:space="preserve"> </w:t>
      </w:r>
      <w:r w:rsidRPr="00223AE9">
        <w:rPr>
          <w:rStyle w:val="StyleBoldUnderline"/>
          <w:highlight w:val="yellow"/>
        </w:rPr>
        <w:t xml:space="preserve">training should be performed </w:t>
      </w:r>
      <w:r w:rsidRPr="00223AE9">
        <w:rPr>
          <w:rStyle w:val="Emphasis"/>
          <w:highlight w:val="yellow"/>
        </w:rPr>
        <w:t>prior to</w:t>
      </w:r>
      <w:r w:rsidRPr="004C2DF9">
        <w:rPr>
          <w:sz w:val="16"/>
        </w:rPr>
        <w:t xml:space="preserve"> actual </w:t>
      </w:r>
      <w:r w:rsidRPr="00223AE9">
        <w:rPr>
          <w:rStyle w:val="Emphasis"/>
          <w:highlight w:val="yellow"/>
        </w:rPr>
        <w:t>combat</w:t>
      </w:r>
      <w:r w:rsidRPr="00223AE9">
        <w:rPr>
          <w:rStyle w:val="StyleBoldUnderline"/>
          <w:highlight w:val="yellow"/>
        </w:rPr>
        <w:t xml:space="preserve"> to ensure</w:t>
      </w:r>
      <w:r w:rsidRPr="00462BD0">
        <w:rPr>
          <w:rStyle w:val="StyleBoldUnderline"/>
        </w:rPr>
        <w:t xml:space="preserve"> the </w:t>
      </w:r>
      <w:r w:rsidRPr="00223AE9">
        <w:rPr>
          <w:rStyle w:val="StyleBoldUnderline"/>
          <w:highlight w:val="yellow"/>
        </w:rPr>
        <w:t>preparedness and</w:t>
      </w:r>
      <w:r w:rsidRPr="00462BD0">
        <w:rPr>
          <w:rStyle w:val="StyleBoldUnderline"/>
        </w:rPr>
        <w:t xml:space="preserve"> eventual </w:t>
      </w:r>
      <w:r w:rsidRPr="00223AE9">
        <w:rPr>
          <w:rStyle w:val="StyleBoldUnderline"/>
          <w:highlight w:val="yellow"/>
        </w:rPr>
        <w:t>success in</w:t>
      </w:r>
      <w:r w:rsidRPr="00462BD0">
        <w:rPr>
          <w:rStyle w:val="StyleBoldUnderline"/>
        </w:rPr>
        <w:t xml:space="preserve"> our </w:t>
      </w:r>
      <w:r w:rsidRPr="00191B96">
        <w:rPr>
          <w:rStyle w:val="StyleBoldUnderline"/>
        </w:rPr>
        <w:t>Navy's</w:t>
      </w:r>
      <w:r w:rsidRPr="00462BD0">
        <w:rPr>
          <w:rStyle w:val="StyleBoldUnderline"/>
        </w:rPr>
        <w:t xml:space="preserve"> military </w:t>
      </w:r>
      <w:r w:rsidRPr="00223AE9">
        <w:rPr>
          <w:rStyle w:val="StyleBoldUnderline"/>
          <w:highlight w:val="yellow"/>
        </w:rPr>
        <w:t>missions</w:t>
      </w:r>
      <w:r w:rsidRPr="004C2DF9">
        <w:rPr>
          <w:sz w:val="16"/>
        </w:rPr>
        <w:t xml:space="preserve">. This seemingly obvious statement is, quite possibly, even more relevant to the Navy's mission of defending against enemy submarines. B. Training For Anti-Submarine Warfare Is A Critical Component Of Naval Readiness. </w:t>
      </w:r>
      <w:r w:rsidRPr="00462BD0">
        <w:rPr>
          <w:rStyle w:val="StyleBoldUnderline"/>
        </w:rPr>
        <w:t>The Navy is the only service</w:t>
      </w:r>
      <w:r w:rsidRPr="004C2DF9">
        <w:rPr>
          <w:sz w:val="16"/>
        </w:rPr>
        <w:t>—military or otherwise—</w:t>
      </w:r>
      <w:r w:rsidRPr="00462BD0">
        <w:rPr>
          <w:rStyle w:val="StyleBoldUnderline"/>
        </w:rPr>
        <w:t>that can address the threat from submarines</w:t>
      </w:r>
      <w:r w:rsidRPr="004C2DF9">
        <w:rPr>
          <w:sz w:val="16"/>
        </w:rPr>
        <w:t xml:space="preserve">, </w:t>
      </w:r>
      <w:r w:rsidRPr="00462BD0">
        <w:rPr>
          <w:rStyle w:val="StyleBoldUnderline"/>
        </w:rPr>
        <w:t>and any curtailment of its ability to train for this mission would decrease the Navy's ability to handle that threat.</w:t>
      </w:r>
      <w:r w:rsidRPr="004C2DF9">
        <w:rPr>
          <w:sz w:val="16"/>
        </w:rPr>
        <w:t xml:space="preserve"> App. 315a (statement of Rear Admiral Ted N. Branch). For years, the Navy has employed SONAR to "identify and track submarines, determine water depth, locate mines, and provide for vessel safety." App. 266a (statement of Rear Admiral John M. Bird). The Navy started using SONAR after World War I, and every naval vessel engaged in antisubmarine activity was equipped with sonar systems by the start of World War II. App. 268a. Indeed, as indicated </w:t>
      </w:r>
      <w:r w:rsidRPr="00E56561">
        <w:rPr>
          <w:sz w:val="16"/>
        </w:rPr>
        <w:t xml:space="preserve">above, antisubmarine warfare was integral to the Navy's successful campaigns against German submarines in World War II.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arfare is a science in which considerable effort goes into making and maintaining contact with the submarine</w:t>
      </w:r>
      <w:r w:rsidRPr="00E56561">
        <w:rPr>
          <w:sz w:val="16"/>
        </w:rPr>
        <w:t xml:space="preserve">. App. 354a~356a; see also App. 278a ("ASW occurs over many hours or days. Unlike an aerial dogfight, over in minutes and even seconds, ASW is a cat and mouse game that requires large teams of personnel working in shifts around the clock to work through an ASW scenario.") </w:t>
      </w:r>
      <w:r w:rsidRPr="00E56561">
        <w:rPr>
          <w:rStyle w:val="StyleBoldUnderline"/>
        </w:rPr>
        <w:t xml:space="preserve">This fact is even more </w:t>
      </w:r>
      <w:r w:rsidRPr="00D3407F">
        <w:rPr>
          <w:rStyle w:val="StyleBoldUnderline"/>
        </w:rPr>
        <w:t>applicable when quiet</w:t>
      </w:r>
      <w:r w:rsidRPr="00D3407F">
        <w:rPr>
          <w:sz w:val="16"/>
        </w:rPr>
        <w:t xml:space="preserve">, </w:t>
      </w:r>
      <w:r w:rsidRPr="00D3407F">
        <w:rPr>
          <w:rStyle w:val="StyleBoldUnderline"/>
        </w:rPr>
        <w:t>diesel-electric submarines—submarines increasingly utilized by hostile nations—are involved</w:t>
      </w:r>
      <w:r w:rsidRPr="00D3407F">
        <w:rPr>
          <w:sz w:val="16"/>
        </w:rPr>
        <w:t xml:space="preserve">; </w:t>
      </w:r>
      <w:r w:rsidRPr="00D3407F">
        <w:rPr>
          <w:rStyle w:val="StyleBoldUnderline"/>
        </w:rPr>
        <w:t>modern diesel-electric submarines are capable of defeating the best available passive sonar technology by "suppress[ing] emitted noise levels</w:t>
      </w:r>
      <w:r w:rsidRPr="00D3407F">
        <w:rPr>
          <w:sz w:val="16"/>
        </w:rPr>
        <w:t xml:space="preserve">." App. 274a. In addition, the far-reaching range of weapons found on modern submarines make it possible for those submarines to avoid placing themselves within range of passive sonar. App. 274a. As a result, </w:t>
      </w:r>
      <w:r w:rsidRPr="00D3407F">
        <w:rPr>
          <w:rStyle w:val="Emphasis"/>
        </w:rPr>
        <w:t>active sonar is necessary to detect the presence of diesel-electric submarines.</w:t>
      </w:r>
      <w:r w:rsidRPr="00D3407F">
        <w:rPr>
          <w:sz w:val="16"/>
        </w:rPr>
        <w:t xml:space="preserve"> App. 269a_270a. The Nation's top naval officers agree that the Navy must be able to freely utilize MFAS during antisubmarine warfare training in order to</w:t>
      </w:r>
      <w:r w:rsidRPr="00E56561">
        <w:rPr>
          <w:sz w:val="16"/>
        </w:rPr>
        <w:t xml:space="preserve"> properly defend against the threats posed by diesel-electric submarines. See, e.g., App. 311a-325a, 338a-347a, 350a-357a.. </w:t>
      </w:r>
      <w:r w:rsidRPr="00E56561">
        <w:rPr>
          <w:rStyle w:val="StyleBoldUnderline"/>
        </w:rPr>
        <w:t>If the Navy were prevented from training with MFAS or other active sonar</w:t>
      </w:r>
      <w:r w:rsidRPr="00E56561">
        <w:rPr>
          <w:sz w:val="16"/>
        </w:rPr>
        <w:t xml:space="preserve">, and were limited to using passive sonar in certain situations, </w:t>
      </w:r>
      <w:r w:rsidRPr="00E56561">
        <w:rPr>
          <w:rStyle w:val="StyleBoldUnderline"/>
        </w:rPr>
        <w:t xml:space="preserve">the survivability of the Navy's antisubmarine missions would ultimately </w:t>
      </w:r>
      <w:r w:rsidRPr="00E56561">
        <w:rPr>
          <w:rStyle w:val="Emphasis"/>
        </w:rPr>
        <w:t>be placed at "great risk</w:t>
      </w:r>
      <w:r w:rsidRPr="00E56561">
        <w:rPr>
          <w:rStyle w:val="StyleBoldUnderline"/>
        </w:rPr>
        <w:t>."</w:t>
      </w:r>
      <w:r w:rsidRPr="00E56561">
        <w:rPr>
          <w:sz w:val="16"/>
        </w:rPr>
        <w:t xml:space="preserve"> App</w:t>
      </w:r>
      <w:r w:rsidRPr="00316103">
        <w:rPr>
          <w:sz w:val="16"/>
        </w:rPr>
        <w:t>. 269a</w:t>
      </w:r>
      <w:r w:rsidRPr="004C2DF9">
        <w:rPr>
          <w:sz w:val="16"/>
        </w:rPr>
        <w:t xml:space="preserve"> (statement of Rear Admiral John M. Bird). "[</w:t>
      </w:r>
      <w:r w:rsidRPr="00E832C2">
        <w:rPr>
          <w:rStyle w:val="StyleBoldUnderline"/>
        </w:rPr>
        <w:t xml:space="preserve">Rlealistic and repetitive [antisubmarine warfare] </w:t>
      </w:r>
      <w:r w:rsidRPr="00223AE9">
        <w:rPr>
          <w:rStyle w:val="StyleBoldUnderline"/>
          <w:highlight w:val="yellow"/>
        </w:rPr>
        <w:t>training with</w:t>
      </w:r>
      <w:r w:rsidRPr="004C2DF9">
        <w:rPr>
          <w:sz w:val="16"/>
        </w:rPr>
        <w:t xml:space="preserve"> </w:t>
      </w:r>
      <w:r w:rsidRPr="00223AE9">
        <w:rPr>
          <w:b/>
          <w:highlight w:val="yellow"/>
          <w:u w:val="single"/>
        </w:rPr>
        <w:t xml:space="preserve">active </w:t>
      </w:r>
      <w:r w:rsidRPr="00223AE9">
        <w:rPr>
          <w:rStyle w:val="StyleBoldUnderline"/>
          <w:highlight w:val="yellow"/>
        </w:rPr>
        <w:t>SONAR</w:t>
      </w:r>
      <w:r w:rsidRPr="004C2DF9">
        <w:rPr>
          <w:sz w:val="16"/>
        </w:rPr>
        <w:t xml:space="preserve"> </w:t>
      </w:r>
      <w:r w:rsidRPr="00223AE9">
        <w:rPr>
          <w:rStyle w:val="StyleBoldUnderline"/>
          <w:highlight w:val="yellow"/>
        </w:rPr>
        <w:t>is</w:t>
      </w:r>
      <w:r w:rsidRPr="00E832C2">
        <w:rPr>
          <w:rStyle w:val="StyleBoldUnderline"/>
        </w:rPr>
        <w:t xml:space="preserve"> </w:t>
      </w:r>
      <w:r w:rsidRPr="00223AE9">
        <w:rPr>
          <w:rStyle w:val="Emphasis"/>
          <w:highlight w:val="yellow"/>
        </w:rPr>
        <w:t>necessary</w:t>
      </w:r>
      <w:r w:rsidRPr="004C2DF9">
        <w:rPr>
          <w:sz w:val="16"/>
        </w:rPr>
        <w:t xml:space="preserve"> </w:t>
      </w:r>
      <w:r w:rsidRPr="00223AE9">
        <w:rPr>
          <w:b/>
          <w:highlight w:val="yellow"/>
          <w:u w:val="single"/>
        </w:rPr>
        <w:t>f</w:t>
      </w:r>
      <w:r w:rsidRPr="00223AE9">
        <w:rPr>
          <w:rStyle w:val="StyleBoldUnderline"/>
          <w:highlight w:val="yellow"/>
        </w:rPr>
        <w:t>or</w:t>
      </w:r>
      <w:r w:rsidRPr="00E832C2">
        <w:rPr>
          <w:rStyle w:val="StyleBoldUnderline"/>
        </w:rPr>
        <w:t xml:space="preserve"> </w:t>
      </w:r>
      <w:r w:rsidRPr="00223AE9">
        <w:rPr>
          <w:rStyle w:val="StyleBoldUnderline"/>
          <w:highlight w:val="yellow"/>
        </w:rPr>
        <w:t>our forces to</w:t>
      </w:r>
      <w:r w:rsidRPr="0078788A">
        <w:rPr>
          <w:rStyle w:val="StyleBoldUnderline"/>
        </w:rPr>
        <w:t xml:space="preserve"> be confident and knowledgeable in the Navy's plans, tactics, and procedures to perform and </w:t>
      </w:r>
      <w:r w:rsidRPr="00223AE9">
        <w:rPr>
          <w:rStyle w:val="StyleBoldUnderline"/>
          <w:highlight w:val="yellow"/>
        </w:rPr>
        <w:t>survive</w:t>
      </w:r>
      <w:r w:rsidRPr="0078788A">
        <w:rPr>
          <w:rStyle w:val="StyleBoldUnderline"/>
        </w:rPr>
        <w:t xml:space="preserve"> </w:t>
      </w:r>
      <w:r w:rsidRPr="00223AE9">
        <w:rPr>
          <w:rStyle w:val="StyleBoldUnderline"/>
          <w:highlight w:val="yellow"/>
        </w:rPr>
        <w:t>in</w:t>
      </w:r>
      <w:r w:rsidRPr="0078788A">
        <w:rPr>
          <w:rStyle w:val="StyleBoldUnderline"/>
        </w:rPr>
        <w:t xml:space="preserve"> situations leading up to </w:t>
      </w:r>
      <w:r w:rsidRPr="00223AE9">
        <w:rPr>
          <w:rStyle w:val="StyleBoldUnderline"/>
          <w:highlight w:val="yellow"/>
        </w:rPr>
        <w:t>hostilities</w:t>
      </w:r>
      <w:r w:rsidRPr="0078788A">
        <w:rPr>
          <w:rStyle w:val="StyleBoldUnderline"/>
        </w:rPr>
        <w:t xml:space="preserve"> as</w:t>
      </w:r>
      <w:r w:rsidRPr="00E832C2">
        <w:rPr>
          <w:rStyle w:val="StyleBoldUnderline"/>
        </w:rPr>
        <w:t xml:space="preserve"> well as combat</w:t>
      </w:r>
      <w:r w:rsidRPr="004C2DF9">
        <w:rPr>
          <w:sz w:val="16"/>
        </w:rPr>
        <w:t xml:space="preserve">." App. 277a. Therefore, blanket mitigation measures on MFAS training "would dramatically reduce the realism of [antisubmarine warfare] training" and would be fraught with "severe national security consequences." App. 273a (statement of Rear Admiral John M. Bird). C. The Navy's Use Of MFA Sonar In The Challenged Military Exercises Is Indispensable To Our National Security In This Time Of Armed Hostilities Across the Globe. It is clear that the </w:t>
      </w:r>
      <w:r w:rsidRPr="00E832C2">
        <w:rPr>
          <w:rStyle w:val="StyleBoldUnderline"/>
        </w:rPr>
        <w:t xml:space="preserve">COMPTUEX and </w:t>
      </w:r>
      <w:r w:rsidRPr="00E56561">
        <w:rPr>
          <w:rStyle w:val="StyleBoldUnderline"/>
        </w:rPr>
        <w:t>JTFEX training exercises</w:t>
      </w:r>
      <w:r w:rsidRPr="00E56561">
        <w:rPr>
          <w:sz w:val="16"/>
        </w:rPr>
        <w:t xml:space="preserve"> </w:t>
      </w:r>
      <w:r w:rsidRPr="00E56561">
        <w:rPr>
          <w:rStyle w:val="StyleBoldUnderline"/>
        </w:rPr>
        <w:t xml:space="preserve">are the </w:t>
      </w:r>
      <w:r w:rsidRPr="00E56561">
        <w:rPr>
          <w:rStyle w:val="Emphasis"/>
        </w:rPr>
        <w:t>only way</w:t>
      </w:r>
      <w:r w:rsidRPr="00E56561">
        <w:rPr>
          <w:sz w:val="16"/>
        </w:rPr>
        <w:t xml:space="preserve"> </w:t>
      </w:r>
      <w:r w:rsidRPr="00E56561">
        <w:rPr>
          <w:rStyle w:val="StyleBoldUnderline"/>
        </w:rPr>
        <w:t>the Navy's Pacific Fleet can gain the realistic training that is necessary</w:t>
      </w:r>
      <w:r w:rsidRPr="00E56561">
        <w:rPr>
          <w:sz w:val="16"/>
        </w:rPr>
        <w:t xml:space="preserve">, </w:t>
      </w:r>
      <w:r w:rsidRPr="00E56561">
        <w:rPr>
          <w:rStyle w:val="StyleBoldUnderline"/>
        </w:rPr>
        <w:t xml:space="preserve">especially </w:t>
      </w:r>
      <w:r w:rsidRPr="00E56561">
        <w:rPr>
          <w:rStyle w:val="StyleBoldUnderline"/>
        </w:rPr>
        <w:lastRenderedPageBreak/>
        <w:t>during a time of wa</w:t>
      </w:r>
      <w:r w:rsidRPr="00DF62A9">
        <w:rPr>
          <w:b/>
          <w:u w:val="single"/>
        </w:rPr>
        <w:t>r</w:t>
      </w:r>
      <w:r w:rsidRPr="00E56561">
        <w:rPr>
          <w:sz w:val="16"/>
        </w:rPr>
        <w:t xml:space="preserve">. </w:t>
      </w:r>
      <w:r w:rsidRPr="00E56561">
        <w:rPr>
          <w:rStyle w:val="StyleBoldUnderline"/>
        </w:rPr>
        <w:t xml:space="preserve">These exercises represent the </w:t>
      </w:r>
      <w:r w:rsidRPr="00E56561">
        <w:rPr>
          <w:rStyle w:val="Emphasis"/>
        </w:rPr>
        <w:t>singular opportunity</w:t>
      </w:r>
      <w:r w:rsidRPr="00E56561">
        <w:rPr>
          <w:rStyle w:val="StyleBoldUnderline"/>
        </w:rPr>
        <w:t xml:space="preserve"> for 6,000-plus Sailors and Marines to train together in a realistic environment prior to deployment and to gain proficiency in MFAS</w:t>
      </w:r>
      <w:r w:rsidRPr="00E56561">
        <w:rPr>
          <w:sz w:val="16"/>
        </w:rPr>
        <w:t>. App. 270a-271a; App. 343a. Anytime a strike group is prevented from becoming fully proficient</w:t>
      </w:r>
      <w:r w:rsidRPr="004C2DF9">
        <w:rPr>
          <w:sz w:val="16"/>
        </w:rPr>
        <w:t xml:space="preserve"> in MFAS, and therefore cannot be certified as combat ready, national security is </w:t>
      </w:r>
      <w:r w:rsidRPr="00E56561">
        <w:rPr>
          <w:sz w:val="16"/>
        </w:rPr>
        <w:t xml:space="preserve">negatively affected. App. 271a (statement of Rear Admiral John M. Bird). And, considering the heightened sensibilities in a time of war, </w:t>
      </w:r>
      <w:r w:rsidRPr="00E56561">
        <w:rPr>
          <w:rStyle w:val="StyleBoldUnderline"/>
        </w:rPr>
        <w:t>any interference creates a severe impact on training and certification of readiness to perform realistic antisubmarine warfare</w:t>
      </w:r>
      <w:r w:rsidRPr="00E56561">
        <w:rPr>
          <w:sz w:val="16"/>
        </w:rPr>
        <w:t>. Because the stakes of antisubmarine warfare are so high, contact with an enemy submarine is not surrendered unless there is an order to do so. App. 355a. Even a few minutes of MFAS shutdown "would be potentially</w:t>
      </w:r>
      <w:r w:rsidRPr="004C2DF9">
        <w:rPr>
          <w:sz w:val="16"/>
        </w:rPr>
        <w:t xml:space="preserve"> fatal in combat." App. 355a-356a (statement of Vice Admiral Samuel J. Locklear, III).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w:t>
      </w:r>
      <w:r w:rsidRPr="00E56561">
        <w:rPr>
          <w:sz w:val="16"/>
        </w:rPr>
        <w:t xml:space="preserve">reasons, </w:t>
      </w:r>
      <w:r w:rsidRPr="00E56561">
        <w:rPr>
          <w:rStyle w:val="StyleBoldUnderline"/>
        </w:rPr>
        <w:t>the Chief of Naval Operations,</w:t>
      </w:r>
      <w:r w:rsidRPr="00E56561">
        <w:rPr>
          <w:sz w:val="16"/>
        </w:rPr>
        <w:t xml:space="preserve"> who is specifically </w:t>
      </w:r>
      <w:r w:rsidRPr="00E56561">
        <w:rPr>
          <w:rStyle w:val="StyleBoldUnderline"/>
        </w:rPr>
        <w:t>responsible</w:t>
      </w:r>
      <w:r w:rsidRPr="00E56561">
        <w:rPr>
          <w:sz w:val="16"/>
        </w:rPr>
        <w:t xml:space="preserve"> </w:t>
      </w:r>
      <w:r w:rsidRPr="00E56561">
        <w:rPr>
          <w:rStyle w:val="StyleBoldUnderline"/>
        </w:rPr>
        <w:t>for</w:t>
      </w:r>
      <w:r w:rsidRPr="00E56561">
        <w:rPr>
          <w:sz w:val="16"/>
        </w:rPr>
        <w:t xml:space="preserve"> organizing, training, equipping, preparing and maintaining </w:t>
      </w:r>
      <w:r w:rsidRPr="00E56561">
        <w:rPr>
          <w:rStyle w:val="StyleBoldUnderline"/>
        </w:rPr>
        <w:t xml:space="preserve">the readiness of Navy forces, described COMPTUEX and JTFEX as </w:t>
      </w:r>
      <w:r w:rsidRPr="00E56561">
        <w:rPr>
          <w:sz w:val="16"/>
        </w:rPr>
        <w:t>"</w:t>
      </w:r>
      <w:r w:rsidRPr="00E56561">
        <w:rPr>
          <w:rStyle w:val="Emphasis"/>
        </w:rPr>
        <w:t>indispensable</w:t>
      </w:r>
      <w:r w:rsidRPr="00E56561">
        <w:rPr>
          <w:sz w:val="16"/>
        </w:rPr>
        <w:t xml:space="preserve">" </w:t>
      </w:r>
      <w:r w:rsidRPr="00E56561">
        <w:rPr>
          <w:rStyle w:val="Emphasis"/>
        </w:rPr>
        <w:t>training</w:t>
      </w:r>
      <w:r w:rsidRPr="00E832C2">
        <w:rPr>
          <w:rStyle w:val="Emphasis"/>
        </w:rPr>
        <w:t xml:space="preserve"> exercises.</w:t>
      </w:r>
      <w:r w:rsidRPr="004C2DF9">
        <w:rPr>
          <w:sz w:val="16"/>
        </w:rPr>
        <w:t xml:space="preserve"> App. 342a (statement of Admiral Gary Roughead). </w:t>
      </w:r>
      <w:r w:rsidRPr="008238E7">
        <w:rPr>
          <w:rStyle w:val="StyleBoldUnderline"/>
        </w:rPr>
        <w:t>Unsuccessful naval training in the area of antisubmarine warfare can have far-reaching consequences</w:t>
      </w:r>
      <w:r w:rsidRPr="008238E7">
        <w:rPr>
          <w:sz w:val="16"/>
        </w:rPr>
        <w:t>. As Rear Admiral</w:t>
      </w:r>
      <w:r w:rsidRPr="004C2DF9">
        <w:rPr>
          <w:sz w:val="16"/>
        </w:rPr>
        <w:t xml:space="preserve"> Ted N. Branch recognized</w:t>
      </w:r>
      <w:r>
        <w:rPr>
          <w:sz w:val="16"/>
        </w:rPr>
        <w:t xml:space="preserve"> </w:t>
      </w:r>
      <w:r w:rsidRPr="00223AE9">
        <w:rPr>
          <w:rStyle w:val="Emphasis"/>
          <w:highlight w:val="yellow"/>
        </w:rPr>
        <w:t>Any</w:t>
      </w:r>
      <w:r w:rsidRPr="008238E7">
        <w:rPr>
          <w:rStyle w:val="Emphasis"/>
        </w:rPr>
        <w:t xml:space="preserve"> restriction or </w:t>
      </w:r>
      <w:r w:rsidRPr="00223AE9">
        <w:rPr>
          <w:rStyle w:val="Emphasis"/>
          <w:highlight w:val="yellow"/>
        </w:rPr>
        <w:t>disadvantage</w:t>
      </w:r>
      <w:r w:rsidRPr="00E22FE2">
        <w:rPr>
          <w:rStyle w:val="StyleBoldUnderline"/>
        </w:rPr>
        <w:t xml:space="preserve"> imposed </w:t>
      </w:r>
      <w:r w:rsidRPr="00223AE9">
        <w:rPr>
          <w:rStyle w:val="StyleBoldUnderline"/>
          <w:highlight w:val="yellow"/>
        </w:rPr>
        <w:t>on</w:t>
      </w:r>
      <w:r w:rsidRPr="00E22FE2">
        <w:rPr>
          <w:rStyle w:val="StyleBoldUnderline"/>
        </w:rPr>
        <w:t xml:space="preserve"> our [</w:t>
      </w:r>
      <w:r w:rsidRPr="00223AE9">
        <w:rPr>
          <w:rStyle w:val="Emphasis"/>
          <w:highlight w:val="yellow"/>
        </w:rPr>
        <w:t>a</w:t>
      </w:r>
      <w:r w:rsidRPr="00E22FE2">
        <w:rPr>
          <w:rStyle w:val="StyleBoldUnderline"/>
        </w:rPr>
        <w:t>nti</w:t>
      </w:r>
      <w:r w:rsidRPr="00223AE9">
        <w:rPr>
          <w:rStyle w:val="Emphasis"/>
          <w:highlight w:val="yellow"/>
        </w:rPr>
        <w:t>s</w:t>
      </w:r>
      <w:r w:rsidRPr="00E22FE2">
        <w:rPr>
          <w:rStyle w:val="StyleBoldUnderline"/>
        </w:rPr>
        <w:t xml:space="preserve">ubmarine </w:t>
      </w:r>
      <w:r w:rsidRPr="00223AE9">
        <w:rPr>
          <w:rStyle w:val="Emphasis"/>
          <w:highlight w:val="yellow"/>
        </w:rPr>
        <w:t>w</w:t>
      </w:r>
      <w:r w:rsidRPr="00E22FE2">
        <w:rPr>
          <w:rStyle w:val="StyleBoldUnderline"/>
        </w:rPr>
        <w:t xml:space="preserve">arfare] capability </w:t>
      </w:r>
      <w:r w:rsidRPr="00223AE9">
        <w:rPr>
          <w:rStyle w:val="StyleBoldUnderline"/>
          <w:highlight w:val="yellow"/>
        </w:rPr>
        <w:t>that impedes the</w:t>
      </w:r>
      <w:r w:rsidRPr="00E22FE2">
        <w:rPr>
          <w:rStyle w:val="StyleBoldUnderline"/>
        </w:rPr>
        <w:t xml:space="preserve"> U.S. </w:t>
      </w:r>
      <w:r w:rsidRPr="00223AE9">
        <w:rPr>
          <w:rStyle w:val="StyleBoldUnderline"/>
          <w:highlight w:val="yellow"/>
        </w:rPr>
        <w:t>Navy</w:t>
      </w:r>
      <w:r w:rsidRPr="00E22FE2">
        <w:rPr>
          <w:rStyle w:val="StyleBoldUnderline"/>
        </w:rPr>
        <w:t>'s ability to retain control of the sea or project naval forces may</w:t>
      </w:r>
      <w:r w:rsidRPr="004C2DF9">
        <w:rPr>
          <w:sz w:val="16"/>
        </w:rPr>
        <w:t xml:space="preserve"> . . . </w:t>
      </w:r>
      <w:r w:rsidRPr="00223AE9">
        <w:rPr>
          <w:rStyle w:val="Emphasis"/>
          <w:highlight w:val="yellow"/>
        </w:rPr>
        <w:t>result in</w:t>
      </w:r>
      <w:r w:rsidRPr="00E22FE2">
        <w:rPr>
          <w:rStyle w:val="Emphasis"/>
        </w:rPr>
        <w:t xml:space="preserve"> nothing less than </w:t>
      </w:r>
      <w:r w:rsidRPr="00223AE9">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10507F" w:rsidRDefault="0010507F" w:rsidP="0010507F">
      <w:pPr>
        <w:pStyle w:val="Heading4"/>
      </w:pPr>
      <w:r>
        <w:t xml:space="preserve">That unleashes a </w:t>
      </w:r>
      <w:r>
        <w:rPr>
          <w:u w:val="single"/>
        </w:rPr>
        <w:t>laundry list</w:t>
      </w:r>
      <w:r>
        <w:t xml:space="preserve"> of nuclear conflicts</w:t>
      </w:r>
    </w:p>
    <w:p w:rsidR="0010507F" w:rsidRPr="00A76AFB" w:rsidRDefault="0010507F" w:rsidP="0010507F">
      <w:pPr>
        <w:rPr>
          <w:rStyle w:val="StyleStyleBold12pt"/>
        </w:rPr>
      </w:pPr>
      <w:r w:rsidRPr="00A76AFB">
        <w:rPr>
          <w:rStyle w:val="StyleStyleBold12pt"/>
        </w:rPr>
        <w:t>Eaglen ‘11</w:t>
      </w:r>
    </w:p>
    <w:p w:rsidR="0010507F" w:rsidRPr="00A76AFB" w:rsidRDefault="0010507F" w:rsidP="0010507F">
      <w:pPr>
        <w:rPr>
          <w:sz w:val="16"/>
        </w:rPr>
      </w:pPr>
      <w:r w:rsidRPr="00D764C1">
        <w:rPr>
          <w:sz w:val="16"/>
        </w:rPr>
        <w:t>(Mackenzie research fellow for national security – Heritage, and Bryan McGrath, former naval officer and director – Delex Consulting, Studies and Analysis, “Thinking About a Day Without Sea Power: Implications for U.S. Defense Policy,” Heritage Foundation</w:t>
      </w:r>
    </w:p>
    <w:p w:rsidR="0010507F" w:rsidRPr="00A76AFB" w:rsidRDefault="0010507F" w:rsidP="0010507F">
      <w:pPr>
        <w:rPr>
          <w:sz w:val="16"/>
        </w:rPr>
      </w:pPr>
      <w:r w:rsidRPr="005C7EA4">
        <w:rPr>
          <w:sz w:val="16"/>
        </w:rPr>
        <w:t xml:space="preserve">Global Implications. </w:t>
      </w:r>
      <w:r w:rsidRPr="00223AE9">
        <w:rPr>
          <w:rStyle w:val="StyleBoldUnderline"/>
          <w:highlight w:val="yellow"/>
        </w:rPr>
        <w:t>Under</w:t>
      </w:r>
      <w:r w:rsidRPr="00B34CF6">
        <w:rPr>
          <w:rStyle w:val="StyleBoldUnderline"/>
        </w:rPr>
        <w:t xml:space="preserve"> a scenario of dramatically </w:t>
      </w:r>
      <w:r w:rsidRPr="00223AE9">
        <w:rPr>
          <w:rStyle w:val="StyleBoldUnderline"/>
          <w:highlight w:val="yellow"/>
        </w:rPr>
        <w:t>reduced naval power, the</w:t>
      </w:r>
      <w:r w:rsidRPr="00223AE9">
        <w:rPr>
          <w:sz w:val="16"/>
          <w:highlight w:val="yellow"/>
        </w:rPr>
        <w:t xml:space="preserve"> </w:t>
      </w:r>
      <w:r w:rsidRPr="00223AE9">
        <w:rPr>
          <w:rStyle w:val="StyleBoldUnderline"/>
          <w:highlight w:val="yellow"/>
        </w:rPr>
        <w:t>U</w:t>
      </w:r>
      <w:r w:rsidRPr="005C7EA4">
        <w:rPr>
          <w:sz w:val="16"/>
        </w:rPr>
        <w:t xml:space="preserve">nited </w:t>
      </w:r>
      <w:r w:rsidRPr="00223AE9">
        <w:rPr>
          <w:rStyle w:val="StyleBoldUnderline"/>
          <w:highlight w:val="yellow"/>
        </w:rPr>
        <w:t>S</w:t>
      </w:r>
      <w:r w:rsidRPr="005C7EA4">
        <w:rPr>
          <w:sz w:val="16"/>
        </w:rPr>
        <w:t xml:space="preserve">tates </w:t>
      </w:r>
      <w:r w:rsidRPr="00223AE9">
        <w:rPr>
          <w:rStyle w:val="StyleBoldUnderline"/>
          <w:highlight w:val="yellow"/>
        </w:rPr>
        <w:t>would cease to be</w:t>
      </w:r>
      <w:r w:rsidRPr="00B34CF6">
        <w:rPr>
          <w:rStyle w:val="StyleBoldUnderline"/>
        </w:rPr>
        <w:t xml:space="preserve"> active </w:t>
      </w:r>
      <w:r w:rsidRPr="00223AE9">
        <w:rPr>
          <w:rStyle w:val="StyleBoldUnderline"/>
          <w:highlight w:val="yellow"/>
        </w:rPr>
        <w:t>in</w:t>
      </w:r>
      <w:r w:rsidRPr="00B34CF6">
        <w:rPr>
          <w:rStyle w:val="StyleBoldUnderline"/>
        </w:rPr>
        <w:t xml:space="preserve"> any international </w:t>
      </w:r>
      <w:r w:rsidRPr="00223AE9">
        <w:rPr>
          <w:rStyle w:val="StyleBoldUnderline"/>
          <w:highlight w:val="yellow"/>
        </w:rPr>
        <w:t>alliances</w:t>
      </w:r>
      <w:r w:rsidRPr="00B34CF6">
        <w:rPr>
          <w:rStyle w:val="StyleBoldUnderline"/>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of material arrives by sea</w:t>
      </w:r>
      <w:r w:rsidRPr="005C7EA4">
        <w:rPr>
          <w:sz w:val="16"/>
        </w:rPr>
        <w:t xml:space="preserve">, although material bound for Afghanistan must then make a laborious journey by land into theater. </w:t>
      </w:r>
      <w:r w:rsidRPr="00223AE9">
        <w:rPr>
          <w:rStyle w:val="StyleBoldUnderline"/>
          <w:highlight w:val="yellow"/>
        </w:rPr>
        <w:t>China’s claims on the</w:t>
      </w:r>
      <w:r w:rsidRPr="00B34CF6">
        <w:rPr>
          <w:rStyle w:val="StyleBoldUnderline"/>
        </w:rPr>
        <w:t xml:space="preserve"> </w:t>
      </w:r>
      <w:r w:rsidRPr="00223AE9">
        <w:rPr>
          <w:rStyle w:val="StyleBoldUnderline"/>
          <w:highlight w:val="yellow"/>
        </w:rPr>
        <w:t>S</w:t>
      </w:r>
      <w:r w:rsidRPr="005C7EA4">
        <w:rPr>
          <w:sz w:val="16"/>
        </w:rPr>
        <w:t xml:space="preserve">outh </w:t>
      </w:r>
      <w:r w:rsidRPr="00223AE9">
        <w:rPr>
          <w:rStyle w:val="StyleBoldUnderline"/>
          <w:highlight w:val="yellow"/>
        </w:rPr>
        <w:t>C</w:t>
      </w:r>
      <w:r w:rsidRPr="005C7EA4">
        <w:rPr>
          <w:sz w:val="16"/>
        </w:rPr>
        <w:t xml:space="preserve">hina </w:t>
      </w:r>
      <w:r w:rsidRPr="00223AE9">
        <w:rPr>
          <w:rStyle w:val="StyleBoldUnderline"/>
          <w:highlight w:val="yellow"/>
        </w:rPr>
        <w:t>S</w:t>
      </w:r>
      <w:r w:rsidRPr="005C7EA4">
        <w:rPr>
          <w:sz w:val="16"/>
        </w:rPr>
        <w:t xml:space="preserve">ea, </w:t>
      </w:r>
      <w:r w:rsidRPr="00B34CF6">
        <w:rPr>
          <w:rStyle w:val="StyleBoldUnderline"/>
        </w:rPr>
        <w:t>previously disputed by virtually all nations</w:t>
      </w:r>
      <w:r w:rsidRPr="005C7EA4">
        <w:rPr>
          <w:sz w:val="16"/>
        </w:rPr>
        <w:t xml:space="preserve"> in the region </w:t>
      </w:r>
      <w:r w:rsidRPr="00B34CF6">
        <w:rPr>
          <w:rStyle w:val="StyleBoldUnderline"/>
        </w:rPr>
        <w:t>and</w:t>
      </w:r>
      <w:r w:rsidRPr="005C7EA4">
        <w:rPr>
          <w:sz w:val="16"/>
        </w:rPr>
        <w:t xml:space="preserve"> </w:t>
      </w:r>
      <w:r w:rsidRPr="00E56561">
        <w:rPr>
          <w:sz w:val="16"/>
        </w:rPr>
        <w:t xml:space="preserve">routinely </w:t>
      </w:r>
      <w:r w:rsidRPr="00E56561">
        <w:rPr>
          <w:rStyle w:val="StyleBoldUnderline"/>
        </w:rPr>
        <w:t>contested by U.S. and partner naval forces,</w:t>
      </w:r>
      <w:r w:rsidRPr="00B34CF6">
        <w:rPr>
          <w:rStyle w:val="StyleBoldUnderline"/>
        </w:rPr>
        <w:t xml:space="preserve"> </w:t>
      </w:r>
      <w:r w:rsidRPr="00223AE9">
        <w:rPr>
          <w:rStyle w:val="StyleBoldUnderline"/>
          <w:highlight w:val="yellow"/>
        </w:rPr>
        <w:t>are accepted</w:t>
      </w:r>
      <w:r w:rsidRPr="005C7EA4">
        <w:rPr>
          <w:sz w:val="16"/>
        </w:rPr>
        <w:t xml:space="preserve"> as a fait accompli, effectively </w:t>
      </w:r>
      <w:r w:rsidRPr="00223AE9">
        <w:rPr>
          <w:rStyle w:val="StyleBoldUnderline"/>
          <w:highlight w:val="yellow"/>
        </w:rPr>
        <w:t>turning the region into a “Chinese lake.”</w:t>
      </w:r>
      <w:r w:rsidRPr="005C7EA4">
        <w:rPr>
          <w:sz w:val="16"/>
        </w:rPr>
        <w:t xml:space="preserve"> </w:t>
      </w:r>
      <w:r w:rsidRPr="00B34CF6">
        <w:rPr>
          <w:rStyle w:val="StyleBoldUnderline"/>
        </w:rPr>
        <w:t>China</w:t>
      </w:r>
      <w:r w:rsidRPr="005C7EA4">
        <w:rPr>
          <w:sz w:val="16"/>
        </w:rPr>
        <w:t xml:space="preserve"> establishes expansive oil and gas exploration with new deepwater drilling technology and </w:t>
      </w:r>
      <w:r w:rsidRPr="00B34CF6">
        <w:rPr>
          <w:rStyle w:val="StyleBoldUnderline"/>
        </w:rPr>
        <w:t xml:space="preserve">secures its local sea lanes from intervention. </w:t>
      </w:r>
      <w:r w:rsidRPr="005C7EA4">
        <w:rPr>
          <w:sz w:val="16"/>
        </w:rPr>
        <w:t>Korea, unified in 2017 after the implosion of the North, signs a mutual defense treaty with China and solidifies their relationship.</w:t>
      </w:r>
      <w:r>
        <w:rPr>
          <w:rStyle w:val="StyleBoldUnderline"/>
        </w:rPr>
        <w:t xml:space="preserve"> </w:t>
      </w:r>
      <w:r w:rsidRPr="00223AE9">
        <w:rPr>
          <w:rStyle w:val="Emphasis"/>
          <w:highlight w:val="yellow"/>
        </w:rPr>
        <w:t>Japan is increasingly isolated and</w:t>
      </w:r>
      <w:r w:rsidRPr="005C7EA4">
        <w:rPr>
          <w:sz w:val="16"/>
        </w:rPr>
        <w:t xml:space="preserve"> in 2020–2025 </w:t>
      </w:r>
      <w:r w:rsidRPr="00223AE9">
        <w:rPr>
          <w:rStyle w:val="Emphasis"/>
          <w:highlight w:val="yellow"/>
        </w:rPr>
        <w:t>executes</w:t>
      </w:r>
      <w:r w:rsidRPr="005C7EA4">
        <w:rPr>
          <w:sz w:val="16"/>
        </w:rPr>
        <w:t xml:space="preserve"> long-rumored </w:t>
      </w:r>
      <w:r w:rsidRPr="00223AE9">
        <w:rPr>
          <w:rStyle w:val="Emphasis"/>
          <w:highlight w:val="yellow"/>
        </w:rPr>
        <w:t>plans to create an indigenous</w:t>
      </w:r>
      <w:r w:rsidRPr="00B34CF6">
        <w:rPr>
          <w:rStyle w:val="Emphasis"/>
        </w:rPr>
        <w:t xml:space="preserve"> </w:t>
      </w:r>
      <w:r w:rsidRPr="00223AE9">
        <w:rPr>
          <w:rStyle w:val="Emphasis"/>
          <w:highlight w:val="yellow"/>
        </w:rPr>
        <w:t>nuclear</w:t>
      </w:r>
      <w:r w:rsidRPr="005C7EA4">
        <w:rPr>
          <w:sz w:val="16"/>
        </w:rPr>
        <w:t xml:space="preserve"> weapons </w:t>
      </w:r>
      <w:r w:rsidRPr="00223AE9">
        <w:rPr>
          <w:rStyle w:val="Emphasis"/>
          <w:highlight w:val="yellow"/>
        </w:rPr>
        <w:t>capability</w:t>
      </w:r>
      <w:r w:rsidRPr="005C7EA4">
        <w:rPr>
          <w:sz w:val="16"/>
        </w:rPr>
        <w:t xml:space="preserve">.[11] By 2025, </w:t>
      </w:r>
      <w:r w:rsidRPr="00B34CF6">
        <w:rPr>
          <w:rStyle w:val="StyleBoldUnderline"/>
        </w:rPr>
        <w:t>Japan has 25 mobile nuclear-armed missiles</w:t>
      </w:r>
      <w:r w:rsidRPr="005C7EA4">
        <w:rPr>
          <w:sz w:val="16"/>
        </w:rPr>
        <w:t xml:space="preserve"> </w:t>
      </w:r>
      <w:r w:rsidRPr="00E56561">
        <w:rPr>
          <w:sz w:val="16"/>
        </w:rPr>
        <w:t xml:space="preserve">ostensibly </w:t>
      </w:r>
      <w:r w:rsidRPr="00E56561">
        <w:rPr>
          <w:rStyle w:val="StyleBoldUnderline"/>
        </w:rPr>
        <w:t xml:space="preserve">targeting China, toward which Japan’s historical animus remains strong. China’s entente </w:t>
      </w:r>
      <w:r w:rsidRPr="00D3407F">
        <w:rPr>
          <w:rStyle w:val="StyleBoldUnderline"/>
        </w:rPr>
        <w:t>with Russia leaves the Eurasian landmass dominated by Russia looking west and China looking east and south.</w:t>
      </w:r>
      <w:r w:rsidRPr="00D3407F">
        <w:rPr>
          <w:sz w:val="16"/>
        </w:rPr>
        <w:t xml:space="preserve"> Each cedes a sphere of dominance to the other and remains largely unconcerned with the events in the other’s sphere. Worldwide, </w:t>
      </w:r>
      <w:r w:rsidRPr="00D3407F">
        <w:rPr>
          <w:rStyle w:val="StyleBoldUnderline"/>
        </w:rPr>
        <w:t>trade in foodstuffs collapses. Expanding populations in the Middle East increase pressure on their</w:t>
      </w:r>
      <w:r w:rsidRPr="00B34CF6">
        <w:rPr>
          <w:rStyle w:val="StyleBoldUnderline"/>
        </w:rPr>
        <w:t xml:space="preserve"> governments</w:t>
      </w:r>
      <w:r w:rsidRPr="005C7EA4">
        <w:rPr>
          <w:sz w:val="16"/>
        </w:rPr>
        <w:t xml:space="preserve">, which are </w:t>
      </w:r>
      <w:r w:rsidRPr="00B34CF6">
        <w:rPr>
          <w:rStyle w:val="StyleBoldUnderline"/>
        </w:rPr>
        <w:t>already stressed as the breakdown in world trade disproportionately affects food importers.</w:t>
      </w:r>
      <w:r w:rsidRPr="005C7EA4">
        <w:rPr>
          <w:sz w:val="16"/>
        </w:rPr>
        <w:t xml:space="preserve"> </w:t>
      </w:r>
      <w:r w:rsidRPr="00223AE9">
        <w:rPr>
          <w:rStyle w:val="StyleBoldUnderline"/>
          <w:highlight w:val="yellow"/>
        </w:rPr>
        <w:t>Piracy increases</w:t>
      </w:r>
      <w:r w:rsidRPr="005C7EA4">
        <w:rPr>
          <w:sz w:val="16"/>
        </w:rPr>
        <w:t xml:space="preserve"> </w:t>
      </w:r>
      <w:r w:rsidRPr="00E56561">
        <w:rPr>
          <w:sz w:val="16"/>
        </w:rPr>
        <w:t xml:space="preserve">worldwide, </w:t>
      </w:r>
      <w:r w:rsidRPr="00E56561">
        <w:rPr>
          <w:rStyle w:val="StyleBoldUnderline"/>
        </w:rPr>
        <w:t>driving food</w:t>
      </w:r>
      <w:r w:rsidRPr="00E56561">
        <w:rPr>
          <w:sz w:val="16"/>
        </w:rPr>
        <w:t xml:space="preserve"> transportation </w:t>
      </w:r>
      <w:r w:rsidRPr="00E56561">
        <w:rPr>
          <w:rStyle w:val="StyleBoldUnderline"/>
        </w:rPr>
        <w:t>costs</w:t>
      </w:r>
      <w:r w:rsidRPr="00E56561">
        <w:rPr>
          <w:sz w:val="16"/>
        </w:rPr>
        <w:t xml:space="preserve"> even </w:t>
      </w:r>
      <w:r w:rsidRPr="00E56561">
        <w:rPr>
          <w:rStyle w:val="StyleBoldUnderline"/>
        </w:rPr>
        <w:t>higher.</w:t>
      </w:r>
      <w:r>
        <w:rPr>
          <w:rStyle w:val="StyleBoldUnderline"/>
        </w:rPr>
        <w:t xml:space="preserve"> </w:t>
      </w:r>
      <w:r w:rsidRPr="00223AE9">
        <w:rPr>
          <w:rStyle w:val="StyleBoldUnderline"/>
          <w:highlight w:val="yellow"/>
        </w:rPr>
        <w:t xml:space="preserve">In the Arctic, </w:t>
      </w:r>
      <w:r w:rsidRPr="00223AE9">
        <w:rPr>
          <w:rStyle w:val="Emphasis"/>
          <w:highlight w:val="yellow"/>
        </w:rPr>
        <w:t>Russia</w:t>
      </w:r>
      <w:r w:rsidRPr="00B34CF6">
        <w:rPr>
          <w:rStyle w:val="Emphasis"/>
        </w:rPr>
        <w:t xml:space="preserve"> aggressively </w:t>
      </w:r>
      <w:r w:rsidRPr="00223AE9">
        <w:rPr>
          <w:rStyle w:val="Emphasis"/>
          <w:highlight w:val="yellow"/>
        </w:rPr>
        <w:t>asserts its dominance</w:t>
      </w:r>
      <w:r w:rsidRPr="005C7EA4">
        <w:rPr>
          <w:sz w:val="16"/>
        </w:rPr>
        <w:t xml:space="preserve"> and effectively shoulders out other nations with legitimate claims to seabed </w:t>
      </w:r>
      <w:r w:rsidRPr="00E56561">
        <w:rPr>
          <w:sz w:val="16"/>
        </w:rPr>
        <w:t xml:space="preserve">resources. </w:t>
      </w:r>
      <w:r w:rsidRPr="00E56561">
        <w:rPr>
          <w:rStyle w:val="StyleBoldUnderline"/>
        </w:rPr>
        <w:t>No naval power exists to counter Russia’s claims. India</w:t>
      </w:r>
      <w:r w:rsidRPr="00E56561">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w:t>
      </w:r>
      <w:r w:rsidRPr="005C7EA4">
        <w:rPr>
          <w:sz w:val="16"/>
        </w:rPr>
        <w:t xml:space="preserve"> influence on its client state Pakistan. The great typhoon of 2023 strikes Bangladesh, killing 23,000 people initially,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223AE9">
        <w:rPr>
          <w:rStyle w:val="Emphasis"/>
          <w:highlight w:val="yellow"/>
        </w:rPr>
        <w:t>Iran dominates the Persian Gulf and is a nuclear power</w:t>
      </w:r>
      <w:r w:rsidRPr="008F7021">
        <w:rPr>
          <w:rStyle w:val="Emphasis"/>
        </w:rPr>
        <w:t>.</w:t>
      </w:r>
      <w:r w:rsidRPr="005C7EA4">
        <w:rPr>
          <w:sz w:val="16"/>
        </w:rPr>
        <w:t xml:space="preserve"> </w:t>
      </w:r>
      <w:r w:rsidRPr="00223AE9">
        <w:rPr>
          <w:rStyle w:val="StyleBoldUnderline"/>
          <w:highlight w:val="yellow"/>
        </w:rPr>
        <w:t>Its</w:t>
      </w:r>
      <w:r w:rsidRPr="008F7021">
        <w:rPr>
          <w:rStyle w:val="StyleBoldUnderline"/>
        </w:rPr>
        <w:t xml:space="preserve"> </w:t>
      </w:r>
      <w:r w:rsidRPr="00223AE9">
        <w:rPr>
          <w:rStyle w:val="StyleBoldUnderline"/>
          <w:highlight w:val="yellow"/>
        </w:rPr>
        <w:t>navy</w:t>
      </w:r>
      <w:r w:rsidRPr="008F7021">
        <w:rPr>
          <w:rStyle w:val="StyleBoldUnderline"/>
        </w:rPr>
        <w:t xml:space="preserve"> </w:t>
      </w:r>
      <w:r w:rsidRPr="00002CD7">
        <w:rPr>
          <w:rStyle w:val="StyleBoldUnderline"/>
        </w:rPr>
        <w:lastRenderedPageBreak/>
        <w:t>aggressively patrols the Gulf</w:t>
      </w:r>
      <w:r w:rsidRPr="005C7EA4">
        <w:rPr>
          <w:sz w:val="16"/>
        </w:rPr>
        <w:t xml:space="preserve"> while the Revolutionary Guard Navy </w:t>
      </w:r>
      <w:r w:rsidRPr="00223AE9">
        <w:rPr>
          <w:rStyle w:val="StyleBoldUnderline"/>
          <w:highlight w:val="yellow"/>
        </w:rPr>
        <w:t xml:space="preserve">harasses shipping and oil infrastructure </w:t>
      </w:r>
      <w:r w:rsidRPr="00002CD7">
        <w:rPr>
          <w:rStyle w:val="StyleBoldUnderline"/>
        </w:rPr>
        <w:t>to force</w:t>
      </w:r>
      <w:r w:rsidRPr="005C7EA4">
        <w:rPr>
          <w:sz w:val="16"/>
        </w:rPr>
        <w:t xml:space="preserve"> Gulf Cooperation Council (</w:t>
      </w:r>
      <w:r w:rsidRPr="00002CD7">
        <w:rPr>
          <w:rStyle w:val="StyleBoldUnderline"/>
        </w:rPr>
        <w:t>GCC</w:t>
      </w:r>
      <w:r w:rsidRPr="005C7EA4">
        <w:rPr>
          <w:sz w:val="16"/>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r w:rsidRPr="008F7021">
        <w:rPr>
          <w:rStyle w:val="StyleBoldUnderline"/>
        </w:rPr>
        <w:t xml:space="preserve">Led by Iran, a coalition of </w:t>
      </w:r>
      <w:r w:rsidRPr="00223AE9">
        <w:rPr>
          <w:rStyle w:val="Emphasis"/>
          <w:highlight w:val="yellow"/>
        </w:rPr>
        <w:t>Egypt, Syria, Jordan, and Iraq attacks Israel</w:t>
      </w:r>
      <w:r w:rsidRPr="008F7021">
        <w:rPr>
          <w:rStyle w:val="Emphasis"/>
        </w:rPr>
        <w:t>.</w:t>
      </w:r>
      <w:r w:rsidRPr="005C7EA4">
        <w:rPr>
          <w:sz w:val="16"/>
        </w:rPr>
        <w:t xml:space="preserve"> Over 300,000 die in six months of </w:t>
      </w:r>
      <w:r w:rsidRPr="00223AE9">
        <w:rPr>
          <w:rStyle w:val="Emphasis"/>
          <w:highlight w:val="yellow"/>
        </w:rPr>
        <w:t>fighting</w:t>
      </w:r>
      <w:r w:rsidRPr="005C7EA4">
        <w:rPr>
          <w:sz w:val="16"/>
        </w:rPr>
        <w:t xml:space="preserve"> that </w:t>
      </w:r>
      <w:r w:rsidRPr="00223AE9">
        <w:rPr>
          <w:rStyle w:val="Emphasis"/>
          <w:highlight w:val="yellow"/>
        </w:rPr>
        <w:t>includes</w:t>
      </w:r>
      <w:r w:rsidRPr="005C7EA4">
        <w:rPr>
          <w:sz w:val="16"/>
        </w:rPr>
        <w:t xml:space="preserve"> a limited </w:t>
      </w:r>
      <w:r w:rsidRPr="00223AE9">
        <w:rPr>
          <w:rStyle w:val="Emphasis"/>
          <w:highlight w:val="yellow"/>
        </w:rPr>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w:t>
      </w:r>
      <w:r w:rsidRPr="00F90500">
        <w:rPr>
          <w:sz w:val="16"/>
        </w:rPr>
        <w:t xml:space="preserve">support them. The </w:t>
      </w:r>
      <w:r w:rsidRPr="00F90500">
        <w:rPr>
          <w:rStyle w:val="Emphasis"/>
        </w:rPr>
        <w:t>NATO</w:t>
      </w:r>
      <w:r w:rsidRPr="00F90500">
        <w:rPr>
          <w:sz w:val="16"/>
        </w:rPr>
        <w:t xml:space="preserve"> alliance </w:t>
      </w:r>
      <w:r w:rsidRPr="00F90500">
        <w:rPr>
          <w:rStyle w:val="Emphasis"/>
        </w:rPr>
        <w:t>is shattered.</w:t>
      </w:r>
      <w:r w:rsidRPr="00F90500">
        <w:rPr>
          <w:sz w:val="16"/>
        </w:rPr>
        <w:t xml:space="preserve"> The </w:t>
      </w:r>
      <w:r w:rsidRPr="00F90500">
        <w:rPr>
          <w:rStyle w:val="StyleBoldUnderline"/>
        </w:rPr>
        <w:t>security of European nations depends increasingly on the lack of external threats and the nuclear capability of France, Britain, and Germany, which overcame its reticence to military capability</w:t>
      </w:r>
      <w:r w:rsidRPr="00F90500">
        <w:rPr>
          <w:sz w:val="16"/>
        </w:rPr>
        <w:t xml:space="preserve"> in light of America’s retrenchment. </w:t>
      </w:r>
      <w:r w:rsidRPr="00F90500">
        <w:rPr>
          <w:rStyle w:val="StyleBoldUnderline"/>
        </w:rPr>
        <w:t>Europe depends for its energy security on Russia and Iran, which control</w:t>
      </w:r>
      <w:r w:rsidRPr="00F90500">
        <w:rPr>
          <w:sz w:val="16"/>
        </w:rPr>
        <w:t xml:space="preserve"> the main </w:t>
      </w:r>
      <w:r w:rsidRPr="00F90500">
        <w:rPr>
          <w:rStyle w:val="StyleBoldUnderline"/>
        </w:rPr>
        <w:t>supply lines</w:t>
      </w:r>
      <w:r w:rsidRPr="00F90500">
        <w:rPr>
          <w:sz w:val="16"/>
        </w:rPr>
        <w:t xml:space="preserve"> and sources of oil and gas to Europe. Major European nations stand down their militaries and instead make limited contributions to a new EU military constabulary force. </w:t>
      </w:r>
      <w:r w:rsidRPr="00F90500">
        <w:rPr>
          <w:rStyle w:val="StyleBoldUnderline"/>
        </w:rPr>
        <w:t>No European nation maintains the ability to conduct significant out-of-area operations, and Europe as a whole maintains little airlift capacity</w:t>
      </w:r>
      <w:r w:rsidRPr="00F90500">
        <w:rPr>
          <w:sz w:val="16"/>
        </w:rPr>
        <w:t>. Implications for America’s Economy</w:t>
      </w:r>
      <w:r w:rsidRPr="00F90500">
        <w:rPr>
          <w:rStyle w:val="StyleBoldUnderline"/>
        </w:rPr>
        <w:t>. If the United States slashed its Navy</w:t>
      </w:r>
      <w:r w:rsidRPr="00F90500">
        <w:rPr>
          <w:sz w:val="16"/>
        </w:rPr>
        <w:t xml:space="preserve"> and ended its mission as a guarantor of the free flow of transoceanic goods and trade, </w:t>
      </w:r>
      <w:r w:rsidRPr="00F90500">
        <w:rPr>
          <w:rStyle w:val="Emphasis"/>
        </w:rPr>
        <w:t>globalized world trade would decrease substantially.</w:t>
      </w:r>
      <w:r w:rsidRPr="00F90500">
        <w:rPr>
          <w:sz w:val="16"/>
        </w:rPr>
        <w:t xml:space="preserve"> As early as 1890, noted U.S. naval officer and historian Alfred Thayer Mahan described the world’s oceans as a “great highway…a wide common,” underscoring the long-running importance of the seas to trade.[12] </w:t>
      </w:r>
      <w:r w:rsidRPr="00F90500">
        <w:rPr>
          <w:rStyle w:val="StyleBoldUnderline"/>
        </w:rPr>
        <w:t>Geographically organized trading blocs develop as the maritime highways suffer from insecurity and rising fuel prices.</w:t>
      </w:r>
      <w:r w:rsidRPr="00F90500">
        <w:rPr>
          <w:sz w:val="16"/>
        </w:rPr>
        <w:t xml:space="preserve"> Asia prospers thanks to internal trade and Middle Eastern oil, Europe muddles along on the largesse of Russia and Iran, and </w:t>
      </w:r>
      <w:r w:rsidRPr="00F90500">
        <w:rPr>
          <w:rStyle w:val="StyleBoldUnderline"/>
        </w:rPr>
        <w:t>the Western Hemisphere declines to a “new normal</w:t>
      </w:r>
      <w:r w:rsidRPr="00F90500">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F90500">
        <w:rPr>
          <w:rStyle w:val="StyleBoldUnderline"/>
        </w:rPr>
        <w:t>State and non-state actors increase the hazards to seaborne shipping</w:t>
      </w:r>
      <w:r w:rsidRPr="00F90500">
        <w:rPr>
          <w:sz w:val="16"/>
        </w:rPr>
        <w:t xml:space="preserve">, which are </w:t>
      </w:r>
      <w:r w:rsidRPr="00F90500">
        <w:rPr>
          <w:rStyle w:val="StyleBoldUnderline"/>
        </w:rPr>
        <w:t>compounded by the necessity of traversing key chokepoints</w:t>
      </w:r>
      <w:r w:rsidRPr="00F90500">
        <w:rPr>
          <w:sz w:val="16"/>
        </w:rPr>
        <w:t xml:space="preserve"> that are </w:t>
      </w:r>
      <w:r w:rsidRPr="00F90500">
        <w:rPr>
          <w:rStyle w:val="StyleBoldUnderline"/>
        </w:rPr>
        <w:t>easily targeted by those who wish to restrict trade. These chokepoints include</w:t>
      </w:r>
      <w:r w:rsidRPr="00F90500">
        <w:rPr>
          <w:sz w:val="16"/>
        </w:rPr>
        <w:t xml:space="preserve"> the Strait of </w:t>
      </w:r>
      <w:r w:rsidRPr="00F90500">
        <w:rPr>
          <w:rStyle w:val="StyleBoldUnderline"/>
        </w:rPr>
        <w:t>Hormuz, which Iran could quickly close</w:t>
      </w:r>
      <w:r w:rsidRPr="00F90500">
        <w:rPr>
          <w:sz w:val="16"/>
        </w:rPr>
        <w:t xml:space="preserve"> to trade if it wishes. </w:t>
      </w:r>
      <w:r w:rsidRPr="00F90500">
        <w:rPr>
          <w:rStyle w:val="StyleBoldUnderline"/>
        </w:rPr>
        <w:t xml:space="preserve">More than half of the world’s oil is transported by sea. </w:t>
      </w:r>
      <w:r w:rsidRPr="00F90500">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F90500">
        <w:rPr>
          <w:rStyle w:val="StyleBoldUnderline"/>
        </w:rPr>
        <w:t xml:space="preserve">a reduction of sea trade </w:t>
      </w:r>
      <w:r w:rsidRPr="00F90500">
        <w:rPr>
          <w:rStyle w:val="Emphasis"/>
        </w:rPr>
        <w:t xml:space="preserve">reduces overall international trade. </w:t>
      </w:r>
      <w:r w:rsidRPr="00F90500">
        <w:rPr>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w:t>
      </w:r>
      <w:r w:rsidRPr="005C7EA4">
        <w:rPr>
          <w:sz w:val="16"/>
        </w:rPr>
        <w:t xml:space="preserve">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w:t>
      </w:r>
      <w:r w:rsidRPr="004440DA">
        <w:rPr>
          <w:sz w:val="16"/>
        </w:rPr>
        <w:t xml:space="preserve">billion per year ($125 million to $200 million per day). Perhaps even more shocking, the simulation estimated that employment would shrink by approximately 1 million jobs.[15] These estimates demonstrate the effects of closing only the Los Angeles and Long Beach ports. </w:t>
      </w:r>
      <w:r w:rsidRPr="004440DA">
        <w:rPr>
          <w:rStyle w:val="Emphasis"/>
        </w:rPr>
        <w:t xml:space="preserve">On a national scale, such a shutdown would </w:t>
      </w:r>
      <w:r w:rsidRPr="00E56561">
        <w:rPr>
          <w:rStyle w:val="Emphasis"/>
        </w:rPr>
        <w:t>be catastrophic.</w:t>
      </w:r>
      <w:r w:rsidRPr="00E56561">
        <w:rPr>
          <w:sz w:val="16"/>
        </w:rPr>
        <w:t xml:space="preserve"> The Government Accountability Office notes that: </w:t>
      </w:r>
      <w:r w:rsidRPr="00E56561">
        <w:rPr>
          <w:rStyle w:val="StyleBoldUnderline"/>
        </w:rPr>
        <w:t>[O]ver 95 percent of U.S. international trade is transported by water</w:t>
      </w:r>
      <w:r w:rsidRPr="00E56561">
        <w:rPr>
          <w:sz w:val="16"/>
        </w:rPr>
        <w:t xml:space="preserve">[;] thus, </w:t>
      </w:r>
      <w:r w:rsidRPr="00E56561">
        <w:rPr>
          <w:rStyle w:val="StyleBoldUnderline"/>
        </w:rPr>
        <w:t xml:space="preserve">the safety and economic security of the </w:t>
      </w:r>
      <w:r w:rsidRPr="00E56561">
        <w:rPr>
          <w:rStyle w:val="BoldUnderline"/>
        </w:rPr>
        <w:t>U</w:t>
      </w:r>
      <w:r w:rsidRPr="00E56561">
        <w:rPr>
          <w:rStyle w:val="StyleBoldUnderline"/>
        </w:rPr>
        <w:t xml:space="preserve">nited </w:t>
      </w:r>
      <w:r w:rsidRPr="00E56561">
        <w:rPr>
          <w:rStyle w:val="BoldUnderline"/>
        </w:rPr>
        <w:t>S</w:t>
      </w:r>
      <w:r w:rsidRPr="00E56561">
        <w:rPr>
          <w:rStyle w:val="StyleBoldUnderline"/>
        </w:rPr>
        <w:t>tates depends in large part on the secure use of the world’s seaports and waterways.</w:t>
      </w:r>
      <w:r w:rsidRPr="00E56561">
        <w:rPr>
          <w:sz w:val="16"/>
        </w:rPr>
        <w:t xml:space="preserve"> A successful attack on a major seaport could potentially result in a dramatic slowdown in the international supply chain with impacts in the billions</w:t>
      </w:r>
      <w:r w:rsidRPr="005C7EA4">
        <w:rPr>
          <w:sz w:val="16"/>
        </w:rPr>
        <w:t xml:space="preserve"> of dollars.[16] </w:t>
      </w:r>
    </w:p>
    <w:p w:rsidR="0010507F" w:rsidRDefault="0010507F" w:rsidP="0010507F">
      <w:pPr>
        <w:pStyle w:val="Heading3"/>
      </w:pPr>
      <w:r>
        <w:lastRenderedPageBreak/>
        <w:t>4</w:t>
      </w:r>
    </w:p>
    <w:p w:rsidR="0010507F" w:rsidRPr="004C1A0D" w:rsidRDefault="0010507F" w:rsidP="0010507F">
      <w:pPr>
        <w:pStyle w:val="Heading4"/>
        <w:rPr>
          <w:rStyle w:val="StyleStyleBold12pt"/>
          <w:b/>
        </w:rPr>
      </w:pPr>
      <w:r w:rsidRPr="004C1A0D">
        <w:t>The aff’s use of legal methods to restrain the president legitimates violence, resulting in unending militarism.</w:t>
      </w:r>
    </w:p>
    <w:p w:rsidR="0010507F" w:rsidRDefault="0010507F" w:rsidP="0010507F">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10507F" w:rsidRPr="00A85237" w:rsidRDefault="0010507F" w:rsidP="0010507F">
      <w:pPr>
        <w:rPr>
          <w:sz w:val="14"/>
          <w:szCs w:val="14"/>
        </w:rPr>
      </w:pPr>
      <w:r>
        <w:rPr>
          <w:sz w:val="16"/>
        </w:rPr>
        <w:t xml:space="preserve">Nearly two centuries ago, Prussian military strategist, Carl von Clausewitz, observed how war is merely a “continuation of political commerce” by “other means”.70 Today, </w:t>
      </w:r>
      <w:r>
        <w:rPr>
          <w:rStyle w:val="StyleBoldUnderline"/>
        </w:rPr>
        <w:t xml:space="preserve">the lawfare of the US military is a </w:t>
      </w:r>
      <w:r>
        <w:rPr>
          <w:rStyle w:val="Emphasis"/>
        </w:rPr>
        <w:t>continuation of war by legal means</w:t>
      </w:r>
      <w:r>
        <w:rPr>
          <w:sz w:val="16"/>
        </w:rPr>
        <w:t xml:space="preserve">. Indeed, for US Deputy Judge Advocate General, Major General Charles Dunlap, </w:t>
      </w:r>
      <w:r>
        <w:rPr>
          <w:rStyle w:val="StyleBoldUnderline"/>
        </w:rPr>
        <w:t>it “has become a key aspect of modern war”.</w:t>
      </w:r>
      <w:r>
        <w:rPr>
          <w:sz w:val="16"/>
        </w:rPr>
        <w:t xml:space="preserve">71 For Dunlap and his colleagues in the JAG corps, </w:t>
      </w:r>
      <w:r>
        <w:rPr>
          <w:rStyle w:val="StyleBoldUnderline"/>
        </w:rPr>
        <w:t xml:space="preserve">the </w:t>
      </w:r>
      <w:r w:rsidRPr="00F042B7">
        <w:rPr>
          <w:rStyle w:val="StyleBoldUnderline"/>
          <w:highlight w:val="yellow"/>
        </w:rPr>
        <w:t>law is a “</w:t>
      </w:r>
      <w:r w:rsidRPr="00F042B7">
        <w:rPr>
          <w:rStyle w:val="Emphasis"/>
          <w:highlight w:val="yellow"/>
        </w:rPr>
        <w:t>force multiplier</w:t>
      </w:r>
      <w:r>
        <w:rPr>
          <w:rStyle w:val="StyleBoldUnderline"/>
        </w:rPr>
        <w:t>”,</w:t>
      </w:r>
      <w:r>
        <w:rPr>
          <w:sz w:val="16"/>
        </w:rPr>
        <w:t xml:space="preserve"> as Harvard legal scholar, David Kennedy, explains: </w:t>
      </w:r>
      <w:r>
        <w:rPr>
          <w:rStyle w:val="StyleBoldUnderline"/>
        </w:rPr>
        <w:t xml:space="preserve">it “structures logistics, command, and control”; </w:t>
      </w:r>
      <w:r w:rsidRPr="00F042B7">
        <w:rPr>
          <w:rStyle w:val="StyleBoldUnderline"/>
          <w:highlight w:val="yellow"/>
        </w:rPr>
        <w:t xml:space="preserve">it “legitimates, </w:t>
      </w:r>
      <w:r w:rsidRPr="00D3407F">
        <w:rPr>
          <w:rStyle w:val="StyleBoldUnderline"/>
        </w:rPr>
        <w:t xml:space="preserve">and facilitates” </w:t>
      </w:r>
      <w:r w:rsidRPr="00F042B7">
        <w:rPr>
          <w:rStyle w:val="StyleBoldUnderline"/>
          <w:highlight w:val="yellow"/>
        </w:rPr>
        <w:t>violence</w:t>
      </w:r>
      <w:r>
        <w:rPr>
          <w:rStyle w:val="StyleBoldUnderline"/>
        </w:rPr>
        <w:t xml:space="preserve">; </w:t>
      </w:r>
      <w:r w:rsidRPr="00F042B7">
        <w:rPr>
          <w:rStyle w:val="StyleBoldUnderline"/>
          <w:highlight w:val="yellow"/>
        </w:rPr>
        <w:t>it “</w:t>
      </w:r>
      <w:r w:rsidRPr="00F042B7">
        <w:rPr>
          <w:rStyle w:val="Emphasis"/>
          <w:highlight w:val="yellow"/>
        </w:rPr>
        <w:t>privileges killing</w:t>
      </w:r>
      <w:r w:rsidRPr="00F042B7">
        <w:rPr>
          <w:rStyle w:val="StyleBoldUnderline"/>
          <w:highlight w:val="yellow"/>
        </w:rPr>
        <w:t xml:space="preserve">”; it </w:t>
      </w:r>
      <w:r w:rsidRPr="00F042B7">
        <w:rPr>
          <w:rStyle w:val="Emphasis"/>
          <w:highlight w:val="yellow"/>
        </w:rPr>
        <w:t>identifies legal “openings</w:t>
      </w:r>
      <w:r>
        <w:rPr>
          <w:rStyle w:val="Emphasis"/>
        </w:rPr>
        <w:t xml:space="preserve"> </w:t>
      </w:r>
      <w:r w:rsidRPr="00F042B7">
        <w:rPr>
          <w:rStyle w:val="StyleBoldUnderline"/>
          <w:highlight w:val="yellow"/>
        </w:rPr>
        <w:t>that can</w:t>
      </w:r>
      <w:r w:rsidRPr="00F042B7">
        <w:rPr>
          <w:rStyle w:val="Emphasis"/>
          <w:highlight w:val="yellow"/>
        </w:rPr>
        <w:t xml:space="preserve"> be made to seem persuasive</w:t>
      </w:r>
      <w:r>
        <w:rPr>
          <w:rStyle w:val="Emphasis"/>
        </w:rPr>
        <w:t>”,</w:t>
      </w:r>
      <w:r>
        <w:rPr>
          <w:sz w:val="16"/>
        </w:rPr>
        <w:t xml:space="preserve"> promissory, </w:t>
      </w:r>
      <w:r w:rsidRPr="00F042B7">
        <w:rPr>
          <w:rStyle w:val="Emphasis"/>
          <w:highlight w:val="yellow"/>
        </w:rPr>
        <w:t>necessary and</w:t>
      </w:r>
      <w:r>
        <w:rPr>
          <w:rStyle w:val="Emphasis"/>
        </w:rPr>
        <w:t xml:space="preserve"> </w:t>
      </w:r>
      <w:r>
        <w:rPr>
          <w:sz w:val="16"/>
        </w:rPr>
        <w:t>indeed</w:t>
      </w:r>
      <w:r>
        <w:rPr>
          <w:rStyle w:val="Emphasis"/>
        </w:rPr>
        <w:t xml:space="preserve"> </w:t>
      </w:r>
      <w:r w:rsidRPr="00F042B7">
        <w:rPr>
          <w:rStyle w:val="Emphasis"/>
          <w:highlight w:val="yellow"/>
        </w:rPr>
        <w:t>therapeutic</w:t>
      </w:r>
      <w:r>
        <w:rPr>
          <w:sz w:val="16"/>
        </w:rPr>
        <w:t xml:space="preserve">; </w:t>
      </w:r>
      <w:r>
        <w:rPr>
          <w:rStyle w:val="StyleBoldUnderline"/>
        </w:rPr>
        <w:t xml:space="preserve">and, of course, it is “a communication tool” too because </w:t>
      </w:r>
      <w:r w:rsidRPr="00F042B7">
        <w:rPr>
          <w:rStyle w:val="Emphasis"/>
          <w:highlight w:val="yellow"/>
        </w:rPr>
        <w:t>defining the battlefield</w:t>
      </w:r>
      <w:r>
        <w:rPr>
          <w:rStyle w:val="StyleBoldUnderline"/>
        </w:rPr>
        <w:t xml:space="preserve"> is not only a matter of “</w:t>
      </w:r>
      <w:r>
        <w:rPr>
          <w:rStyle w:val="Emphasis"/>
        </w:rPr>
        <w:t>privileging killing</w:t>
      </w:r>
      <w:r>
        <w:rPr>
          <w:rStyle w:val="StyleBoldUnderline"/>
        </w:rPr>
        <w:t xml:space="preserve">”, it </w:t>
      </w:r>
      <w:r w:rsidRPr="00F042B7">
        <w:rPr>
          <w:rStyle w:val="StyleBoldUnderline"/>
          <w:highlight w:val="yellow"/>
        </w:rPr>
        <w:t xml:space="preserve">is </w:t>
      </w:r>
      <w:r w:rsidRPr="00D3407F">
        <w:rPr>
          <w:rStyle w:val="StyleBoldUnderline"/>
        </w:rPr>
        <w:t xml:space="preserve">also a </w:t>
      </w:r>
      <w:r w:rsidRPr="00F042B7">
        <w:rPr>
          <w:rStyle w:val="StyleBoldUnderline"/>
          <w:highlight w:val="yellow"/>
        </w:rPr>
        <w:t>“</w:t>
      </w:r>
      <w:r w:rsidRPr="00F042B7">
        <w:rPr>
          <w:rStyle w:val="Emphasis"/>
          <w:highlight w:val="yellow"/>
        </w:rPr>
        <w:t>rhetorical</w:t>
      </w:r>
      <w:r>
        <w:rPr>
          <w:rStyle w:val="Emphasis"/>
        </w:rPr>
        <w:t xml:space="preserve"> </w:t>
      </w:r>
      <w:r w:rsidRPr="00D3407F">
        <w:rPr>
          <w:rStyle w:val="Emphasis"/>
        </w:rPr>
        <w:t>claim</w:t>
      </w:r>
      <w:r>
        <w:rPr>
          <w:rStyle w:val="StyleBoldUnderline"/>
        </w:rPr>
        <w:t>”.</w:t>
      </w:r>
      <w:r>
        <w:rPr>
          <w:sz w:val="16"/>
        </w:rPr>
        <w:t xml:space="preserve">72 </w:t>
      </w:r>
      <w:r>
        <w:rPr>
          <w:rStyle w:val="StyleBoldUnderline"/>
        </w:rPr>
        <w:t>Viewed in this way</w:t>
      </w:r>
      <w:r>
        <w:rPr>
          <w:rStyle w:val="Emphasis"/>
        </w:rPr>
        <w:t xml:space="preserve">, </w:t>
      </w:r>
      <w:r w:rsidRPr="00F042B7">
        <w:rPr>
          <w:rStyle w:val="Emphasis"/>
          <w:highlight w:val="yellow"/>
        </w:rPr>
        <w:t>the law can be seen to</w:t>
      </w:r>
      <w:r>
        <w:rPr>
          <w:rStyle w:val="Emphasis"/>
        </w:rPr>
        <w:t xml:space="preserve"> in fact “</w:t>
      </w:r>
      <w:r w:rsidRPr="00F042B7">
        <w:rPr>
          <w:rStyle w:val="Emphasis"/>
          <w:highlight w:val="yellow"/>
        </w:rPr>
        <w:t xml:space="preserve">contribute to the proliferation of violence </w:t>
      </w:r>
      <w:r w:rsidRPr="00D3407F">
        <w:rPr>
          <w:rStyle w:val="Emphasis"/>
        </w:rPr>
        <w:t>rather than to its containment</w:t>
      </w:r>
      <w:r w:rsidRPr="00D3407F">
        <w:rPr>
          <w:sz w:val="16"/>
        </w:rPr>
        <w:t>”,</w:t>
      </w:r>
      <w:r>
        <w:rPr>
          <w:sz w:val="16"/>
        </w:rPr>
        <w:t xml:space="preserve"> as Eyal Weizman has instructively shown in the case of recent Israeli lawfare in Gaza.73 </w:t>
      </w:r>
      <w:r w:rsidRPr="00F042B7">
        <w:rPr>
          <w:rStyle w:val="StyleBoldUnderline"/>
          <w:highlight w:val="yellow"/>
        </w:rPr>
        <w:t xml:space="preserve">In the </w:t>
      </w:r>
      <w:r w:rsidRPr="00D3407F">
        <w:rPr>
          <w:rStyle w:val="StyleBoldUnderline"/>
        </w:rPr>
        <w:t>US wars in Iraq, Afghanistan and</w:t>
      </w:r>
      <w:r>
        <w:rPr>
          <w:rStyle w:val="StyleBoldUnderline"/>
        </w:rPr>
        <w:t xml:space="preserve"> broader </w:t>
      </w:r>
      <w:r w:rsidRPr="00F042B7">
        <w:rPr>
          <w:rStyle w:val="StyleBoldUnderline"/>
          <w:highlight w:val="yellow"/>
        </w:rPr>
        <w:t>war on terror</w:t>
      </w:r>
      <w:r>
        <w:rPr>
          <w:rStyle w:val="StyleBoldUnderline"/>
        </w:rPr>
        <w:t xml:space="preserve">, the </w:t>
      </w:r>
      <w:r w:rsidRPr="00F042B7">
        <w:rPr>
          <w:rStyle w:val="StyleBoldUnderline"/>
          <w:highlight w:val="yellow"/>
        </w:rPr>
        <w:t>D</w:t>
      </w:r>
      <w:r>
        <w:rPr>
          <w:rStyle w:val="StyleBoldUnderline"/>
        </w:rPr>
        <w:t xml:space="preserve">epartment </w:t>
      </w:r>
      <w:r w:rsidRPr="00F042B7">
        <w:rPr>
          <w:rStyle w:val="StyleBoldUnderline"/>
          <w:highlight w:val="yellow"/>
        </w:rPr>
        <w:t>o</w:t>
      </w:r>
      <w:r>
        <w:rPr>
          <w:rStyle w:val="StyleBoldUnderline"/>
        </w:rPr>
        <w:t xml:space="preserve">f </w:t>
      </w:r>
      <w:r w:rsidRPr="00F042B7">
        <w:rPr>
          <w:rStyle w:val="StyleBoldUnderline"/>
          <w:highlight w:val="yellow"/>
        </w:rPr>
        <w:t>D</w:t>
      </w:r>
      <w:r>
        <w:rPr>
          <w:rStyle w:val="StyleBoldUnderline"/>
        </w:rPr>
        <w:t xml:space="preserve">efense </w:t>
      </w:r>
      <w:r w:rsidRPr="00F042B7">
        <w:rPr>
          <w:rStyle w:val="StyleBoldUnderline"/>
          <w:highlight w:val="yellow"/>
        </w:rPr>
        <w:t>has</w:t>
      </w:r>
      <w:r>
        <w:rPr>
          <w:rStyle w:val="StyleBoldUnderline"/>
        </w:rPr>
        <w:t xml:space="preserve"> actively </w:t>
      </w:r>
      <w:r w:rsidRPr="00F042B7">
        <w:rPr>
          <w:rStyle w:val="StyleBoldUnderline"/>
          <w:highlight w:val="yellow"/>
        </w:rPr>
        <w:t xml:space="preserve">sought to legalize </w:t>
      </w:r>
      <w:r w:rsidRPr="00D3407F">
        <w:rPr>
          <w:rStyle w:val="StyleBoldUnderline"/>
        </w:rPr>
        <w:t>its use of</w:t>
      </w:r>
      <w:r>
        <w:rPr>
          <w:sz w:val="14"/>
        </w:rPr>
        <w:t xml:space="preserve"> biopolitical </w:t>
      </w:r>
      <w:r w:rsidRPr="00F042B7">
        <w:rPr>
          <w:rStyle w:val="StyleBoldUnderline"/>
          <w:highlight w:val="yellow"/>
        </w:rPr>
        <w:t>violence</w:t>
      </w:r>
      <w:r>
        <w:rPr>
          <w:rStyle w:val="StyleBoldUnderline"/>
        </w:rPr>
        <w:t xml:space="preserve"> against all those deemed a threat.</w:t>
      </w:r>
      <w:r>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sidRPr="00F042B7">
        <w:rPr>
          <w:rStyle w:val="StyleBoldUnderline"/>
          <w:highlight w:val="yellow"/>
        </w:rPr>
        <w:t>juridical warfare has been a</w:t>
      </w:r>
      <w:r>
        <w:rPr>
          <w:rStyle w:val="StyleBoldUnderline"/>
        </w:rPr>
        <w:t xml:space="preserve"> proactive </w:t>
      </w:r>
      <w:r w:rsidRPr="00F042B7">
        <w:rPr>
          <w:rStyle w:val="StyleBoldUnderline"/>
          <w:highlight w:val="yellow"/>
        </w:rPr>
        <w:t>component of US military strategy</w:t>
      </w:r>
      <w:r>
        <w:rPr>
          <w:rStyle w:val="StyleBoldUnderline"/>
        </w:rPr>
        <w:t xml:space="preserve"> overseas </w:t>
      </w:r>
      <w:r>
        <w:rPr>
          <w:sz w:val="14"/>
        </w:rPr>
        <w:t>for some time, and since the September 11 attacks in New York and Washington in 2001, a 15 renewed focus on juridical warfare has occurred</w:t>
      </w:r>
      <w:r w:rsidRPr="00F90500">
        <w:rPr>
          <w:sz w:val="14"/>
        </w:rPr>
        <w:t xml:space="preserve">, </w:t>
      </w:r>
      <w:r w:rsidRPr="00F90500">
        <w:rPr>
          <w:rStyle w:val="StyleBoldUnderline"/>
        </w:rPr>
        <w:t xml:space="preserve">with the JAG Corps playing a central role in </w:t>
      </w:r>
      <w:r w:rsidRPr="00F90500">
        <w:rPr>
          <w:rStyle w:val="Emphasis"/>
        </w:rPr>
        <w:t>reforming</w:t>
      </w:r>
      <w:r w:rsidRPr="00F90500">
        <w:rPr>
          <w:rStyle w:val="StyleBoldUnderline"/>
        </w:rPr>
        <w:t>, prioritizing and mobilizing the law as an active player in the war on terror.</w:t>
      </w:r>
      <w:r w:rsidRPr="00F90500">
        <w:rPr>
          <w:sz w:val="14"/>
        </w:rPr>
        <w:t>75</w:t>
      </w:r>
      <w:r w:rsidRPr="00F90500">
        <w:rPr>
          <w:rStyle w:val="StyleBoldUnderline"/>
        </w:rPr>
        <w:t xml:space="preserve"> </w:t>
      </w:r>
      <w:r w:rsidRPr="00F90500">
        <w:rPr>
          <w:sz w:val="14"/>
        </w:rPr>
        <w:t>Deputy Judge Advocate General, Major General Charles Dunlap, recently outlined some of the key concerns facing</w:t>
      </w:r>
      <w:r>
        <w:rPr>
          <w:sz w:val="14"/>
        </w:rPr>
        <w:t xml:space="preserve"> his corps and the broader US military; foremost of which is the imposing of unnecessary legal restraints on forward-deployed military personnel.76 For Dunlap, </w:t>
      </w:r>
      <w:r w:rsidRPr="00F042B7">
        <w:rPr>
          <w:rStyle w:val="StyleBoldUnderline"/>
          <w:highlight w:val="yellow"/>
        </w:rPr>
        <w:t>imposing legal restraints</w:t>
      </w:r>
      <w:r>
        <w:rPr>
          <w:rStyle w:val="StyleBoldUnderline"/>
        </w:rPr>
        <w:t xml:space="preserve"> on the battlefield as a “</w:t>
      </w:r>
      <w:r>
        <w:rPr>
          <w:rStyle w:val="Emphasis"/>
        </w:rPr>
        <w:t>matter of policy</w:t>
      </w:r>
      <w:r>
        <w:rPr>
          <w:rStyle w:val="StyleBoldUnderline"/>
        </w:rPr>
        <w:t>” merely “</w:t>
      </w:r>
      <w:r w:rsidRPr="00F042B7">
        <w:rPr>
          <w:rStyle w:val="StyleBoldUnderline"/>
          <w:highlight w:val="yellow"/>
        </w:rPr>
        <w:t>play[s] into the</w:t>
      </w:r>
      <w:r>
        <w:rPr>
          <w:rStyle w:val="StyleBoldUnderline"/>
        </w:rPr>
        <w:t xml:space="preserve"> </w:t>
      </w:r>
      <w:r w:rsidRPr="00F042B7">
        <w:rPr>
          <w:rStyle w:val="StyleBoldUnderline"/>
          <w:highlight w:val="yellow"/>
        </w:rPr>
        <w:t>hands of those who would use [international law] to wage lawfare against us</w:t>
      </w:r>
      <w:r>
        <w:rPr>
          <w:sz w:val="14"/>
        </w:rPr>
        <w:t xml:space="preserve">”.77 </w:t>
      </w:r>
      <w:r>
        <w:rPr>
          <w:rStyle w:val="StyleBoldUnderline"/>
        </w:rPr>
        <w:t xml:space="preserve">Dunlap’s counter-strategy is simply </w:t>
      </w:r>
      <w:r>
        <w:rPr>
          <w:rStyle w:val="Emphasis"/>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sidRPr="00F042B7">
        <w:rPr>
          <w:rStyle w:val="StyleBoldUnderline"/>
          <w:highlight w:val="yellow"/>
        </w:rPr>
        <w:t>But ‘the’ rule of</w:t>
      </w:r>
      <w:r>
        <w:rPr>
          <w:rStyle w:val="StyleBoldUnderline"/>
        </w:rPr>
        <w:t xml:space="preserve"> international </w:t>
      </w:r>
      <w:r w:rsidRPr="00F042B7">
        <w:rPr>
          <w:rStyle w:val="StyleBoldUnderline"/>
          <w:highlight w:val="yellow"/>
        </w:rPr>
        <w:t>law</w:t>
      </w:r>
      <w:r>
        <w:rPr>
          <w:rStyle w:val="StyleBoldUnderline"/>
        </w:rPr>
        <w:t xml:space="preserve"> that </w:t>
      </w:r>
      <w:r w:rsidRPr="00F042B7">
        <w:rPr>
          <w:rStyle w:val="StyleBoldUnderline"/>
          <w:highlight w:val="yellow"/>
        </w:rPr>
        <w:t>Dunlap</w:t>
      </w:r>
      <w:r>
        <w:rPr>
          <w:rStyle w:val="StyleBoldUnderline"/>
        </w:rPr>
        <w:t xml:space="preserve"> </w:t>
      </w:r>
      <w:r w:rsidRPr="00F042B7">
        <w:rPr>
          <w:rStyle w:val="StyleBoldUnderline"/>
          <w:highlight w:val="yellow"/>
        </w:rPr>
        <w:t>has in mind is</w:t>
      </w:r>
      <w:r>
        <w:rPr>
          <w:rStyle w:val="StyleBoldUnderline"/>
        </w:rPr>
        <w:t xml:space="preserve"> merely </w:t>
      </w:r>
      <w:r w:rsidRPr="00F042B7">
        <w:rPr>
          <w:rStyle w:val="StyleBoldUnderline"/>
          <w:highlight w:val="yellow"/>
        </w:rPr>
        <w:t xml:space="preserve">a </w:t>
      </w:r>
      <w:r w:rsidRPr="00F042B7">
        <w:rPr>
          <w:rStyle w:val="Emphasis"/>
          <w:highlight w:val="yellow"/>
        </w:rPr>
        <w:t xml:space="preserve">selective and </w:t>
      </w:r>
      <w:r w:rsidRPr="001E3D8F">
        <w:rPr>
          <w:rStyle w:val="Emphasis"/>
        </w:rPr>
        <w:t xml:space="preserve">suitably </w:t>
      </w:r>
      <w:r w:rsidRPr="00F042B7">
        <w:rPr>
          <w:rStyle w:val="Emphasis"/>
          <w:highlight w:val="yellow"/>
        </w:rPr>
        <w:t>enabling set of malleable legal conventions that legitimate</w:t>
      </w:r>
      <w:r w:rsidRPr="001E3D8F">
        <w:rPr>
          <w:rStyle w:val="Emphasis"/>
        </w:rPr>
        <w:t xml:space="preserve"> the </w:t>
      </w:r>
      <w:r w:rsidRPr="00F042B7">
        <w:rPr>
          <w:rStyle w:val="Emphasis"/>
          <w:highlight w:val="yellow"/>
        </w:rPr>
        <w:t>unleashing</w:t>
      </w:r>
      <w:r w:rsidRPr="001E3D8F">
        <w:rPr>
          <w:rStyle w:val="Emphasis"/>
        </w:rPr>
        <w:t xml:space="preserve"> of </w:t>
      </w:r>
      <w:r w:rsidRPr="00F042B7">
        <w:rPr>
          <w:rStyle w:val="Emphasis"/>
          <w:highlight w:val="yellow"/>
        </w:rPr>
        <w:t>military violence</w:t>
      </w:r>
      <w:r>
        <w:rPr>
          <w:sz w:val="14"/>
        </w:rPr>
        <w:t xml:space="preserve">.79 As David Kennedy illuminates so brilliantly in Of War and Law: </w:t>
      </w:r>
      <w:r>
        <w:rPr>
          <w:rStyle w:val="StyleBoldUnderline"/>
        </w:rPr>
        <w:t xml:space="preserve">We need to remember what it means to say that </w:t>
      </w:r>
      <w:r w:rsidRPr="00F042B7">
        <w:rPr>
          <w:rStyle w:val="Emphasis"/>
          <w:highlight w:val="yellow"/>
        </w:rPr>
        <w:t>compliance with international law</w:t>
      </w:r>
      <w:r w:rsidRPr="00F042B7">
        <w:rPr>
          <w:rStyle w:val="StyleBoldUnderline"/>
          <w:highlight w:val="yellow"/>
        </w:rPr>
        <w:t xml:space="preserve"> “</w:t>
      </w:r>
      <w:r w:rsidRPr="00F042B7">
        <w:rPr>
          <w:rStyle w:val="Emphasis"/>
          <w:highlight w:val="yellow"/>
        </w:rPr>
        <w:t>legitimates</w:t>
      </w:r>
      <w:r>
        <w:rPr>
          <w:rStyle w:val="StyleBoldUnderline"/>
        </w:rPr>
        <w:t xml:space="preserve">.” It means, of course, that </w:t>
      </w:r>
      <w:r w:rsidRPr="00F042B7">
        <w:rPr>
          <w:rStyle w:val="StyleBoldUnderline"/>
          <w:highlight w:val="yellow"/>
        </w:rPr>
        <w:t>killing</w:t>
      </w:r>
      <w:r>
        <w:rPr>
          <w:rStyle w:val="StyleBoldUnderline"/>
        </w:rPr>
        <w:t>, maiming, humiliating, wounding people is legally privileged, authorized, permitted, and justified</w:t>
      </w:r>
      <w:r>
        <w:t xml:space="preserve">”.80 </w:t>
      </w:r>
      <w:r>
        <w:rPr>
          <w:sz w:val="14"/>
        </w:rPr>
        <w:t xml:space="preserve">The recent ‘special issue on juridical warfare’ in the US military’s flagship journal, Joint Force Quarterly, brought together a range of leading judge advocates, specialists in military law, and former legal counsels to the Chairman of the </w:t>
      </w:r>
      <w:r w:rsidRPr="00F90500">
        <w:rPr>
          <w:sz w:val="14"/>
        </w:rPr>
        <w:t xml:space="preserve">Joint Chiefs of Staff. All contributions addressed the question of “[w]hich international conventions govern the confinement and interrogation of terrorists and how”.81 </w:t>
      </w:r>
      <w:r w:rsidRPr="00F90500">
        <w:rPr>
          <w:rStyle w:val="StyleBoldUnderline"/>
        </w:rPr>
        <w:t xml:space="preserve">The use of the term ‘terrorists’ instead of suspects </w:t>
      </w:r>
      <w:r w:rsidRPr="00F90500">
        <w:rPr>
          <w:rStyle w:val="Emphasis"/>
        </w:rPr>
        <w:t>sets the tone for the ensuing debate</w:t>
      </w:r>
      <w:r w:rsidRPr="00F90500">
        <w:rPr>
          <w:sz w:val="14"/>
        </w:rPr>
        <w:t>: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w:t>
      </w:r>
      <w:r>
        <w:rPr>
          <w:sz w:val="14"/>
        </w:rPr>
        <w:t xml:space="preserve"> expansion of habeas 16 corpus limitations”;82 considering ‘rendition’, Colonel Kevin Cieply asks the shocking question “[i]s rendition simply recourse to the beast at a necessary time”;83 Colonel Peter </w:t>
      </w:r>
      <w:r>
        <w:rPr>
          <w:rStyle w:val="StyleBoldUnderline"/>
        </w:rPr>
        <w:t xml:space="preserve">Cullen argues for the necessity of the “role of </w:t>
      </w:r>
      <w:r>
        <w:rPr>
          <w:rStyle w:val="Emphasis"/>
        </w:rPr>
        <w:t>targeted killing</w:t>
      </w:r>
      <w:r>
        <w:rPr>
          <w:rStyle w:val="StyleBoldUnderline"/>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StyleBoldUnderline"/>
        </w:rPr>
        <w:t>These</w:t>
      </w:r>
      <w:r>
        <w:rPr>
          <w:sz w:val="14"/>
        </w:rPr>
        <w:t xml:space="preserve"> rather </w:t>
      </w:r>
      <w:r>
        <w:rPr>
          <w:rStyle w:val="StyleBoldUnderline"/>
        </w:rPr>
        <w:t xml:space="preserve">chilling commentaries </w:t>
      </w:r>
      <w:r>
        <w:rPr>
          <w:rStyle w:val="StyleBoldUnderline"/>
        </w:rPr>
        <w:lastRenderedPageBreak/>
        <w:t>attest to one central concern of the</w:t>
      </w:r>
      <w:r>
        <w:rPr>
          <w:sz w:val="14"/>
        </w:rPr>
        <w:t xml:space="preserve"> JAG Corps and the broader </w:t>
      </w:r>
      <w:r>
        <w:rPr>
          <w:rStyle w:val="StyleBoldUnderline"/>
        </w:rPr>
        <w:t>military-political executive at the Pentagon: that enemies must not be allowed to exploit</w:t>
      </w:r>
      <w:r>
        <w:rPr>
          <w:sz w:val="14"/>
        </w:rPr>
        <w:t xml:space="preserve"> “real, perceived, or even orchestrated incidents of </w:t>
      </w:r>
      <w:r>
        <w:rPr>
          <w:rStyle w:val="StyleBoldUnderline"/>
        </w:rPr>
        <w:t>law-of-war violations</w:t>
      </w:r>
      <w:r>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r>
        <w:rPr>
          <w:rStyle w:val="StyleBoldUnderline"/>
        </w:rPr>
        <w:t>If US warfare in the war on terror is evidently underscored by a ‘manner of our choosing’ preference</w:t>
      </w:r>
      <w:r>
        <w:rPr>
          <w:sz w:val="14"/>
        </w:rPr>
        <w:t xml:space="preserve"> – both at the Pentagon and in the battlefield – </w:t>
      </w:r>
      <w:r>
        <w:rPr>
          <w:rStyle w:val="StyleBoldUnderline"/>
        </w:rPr>
        <w:t>this in turn prompts an especially proactive ‘</w:t>
      </w:r>
      <w:r w:rsidRPr="00F042B7">
        <w:rPr>
          <w:rStyle w:val="StyleBoldUnderline"/>
          <w:highlight w:val="yellow"/>
        </w:rPr>
        <w:t xml:space="preserve">juridical warfare’ </w:t>
      </w:r>
      <w:r>
        <w:rPr>
          <w:rStyle w:val="StyleBoldUnderline"/>
        </w:rPr>
        <w:t xml:space="preserve">that </w:t>
      </w:r>
      <w:r w:rsidRPr="00F042B7">
        <w:rPr>
          <w:rStyle w:val="StyleBoldUnderline"/>
          <w:highlight w:val="yellow"/>
        </w:rPr>
        <w:t>must be</w:t>
      </w:r>
      <w:r>
        <w:rPr>
          <w:rStyle w:val="StyleBoldUnderline"/>
        </w:rPr>
        <w:t xml:space="preserve"> simultaneously </w:t>
      </w:r>
      <w:r w:rsidRPr="00F042B7">
        <w:rPr>
          <w:rStyle w:val="StyleBoldUnderline"/>
          <w:highlight w:val="yellow"/>
        </w:rPr>
        <w:t xml:space="preserve">pursued to legally </w:t>
      </w:r>
      <w:r w:rsidRPr="00F042B7">
        <w:rPr>
          <w:rStyle w:val="Emphasis"/>
          <w:highlight w:val="yellow"/>
        </w:rPr>
        <w:t>capacitate, regulate and maximize</w:t>
      </w:r>
      <w:r>
        <w:rPr>
          <w:rStyle w:val="Emphasis"/>
        </w:rPr>
        <w:t xml:space="preserve"> any, and </w:t>
      </w:r>
      <w:r w:rsidRPr="00F042B7">
        <w:rPr>
          <w:rStyle w:val="Emphasis"/>
          <w:highlight w:val="yellow"/>
        </w:rPr>
        <w:t>all, military</w:t>
      </w:r>
      <w:r>
        <w:rPr>
          <w:rStyle w:val="Emphasis"/>
        </w:rPr>
        <w:t xml:space="preserve"> </w:t>
      </w:r>
      <w:r w:rsidRPr="00F042B7">
        <w:rPr>
          <w:rStyle w:val="Emphasis"/>
          <w:highlight w:val="yellow"/>
        </w:rPr>
        <w:t>operations</w:t>
      </w:r>
      <w:r>
        <w:rPr>
          <w:sz w:val="14"/>
        </w:rPr>
        <w:t xml:space="preserve">. The 2005 National Defense Strategy underlined the challenge thus: </w:t>
      </w: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10507F" w:rsidRPr="00F74BB1" w:rsidRDefault="0010507F" w:rsidP="0010507F">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10507F" w:rsidRPr="000C0DE3" w:rsidRDefault="0010507F" w:rsidP="0010507F">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10507F" w:rsidRPr="00A85237" w:rsidRDefault="0010507F" w:rsidP="0010507F">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F042B7">
        <w:rPr>
          <w:rStyle w:val="StyleBoldUnderline"/>
          <w:highlight w:val="yellow"/>
        </w:rPr>
        <w:t>law enters new alliances</w:t>
      </w:r>
      <w:r w:rsidRPr="008F04F8">
        <w:rPr>
          <w:rStyle w:val="StyleBoldUnderline"/>
        </w:rPr>
        <w:t xml:space="preserve">, particularly </w:t>
      </w:r>
      <w:r w:rsidRPr="00F042B7">
        <w:rPr>
          <w:rStyle w:val="StyleBoldUnderline"/>
          <w:highlight w:val="yellow"/>
        </w:rPr>
        <w:t>with certain knowledge practices and attendant expertise</w:t>
      </w:r>
      <w:r w:rsidRPr="00AA3694">
        <w:rPr>
          <w:sz w:val="16"/>
        </w:rPr>
        <w:t xml:space="preserve">.49 </w:t>
      </w:r>
      <w:r w:rsidRPr="00F042B7">
        <w:rPr>
          <w:rStyle w:val="StyleBoldUnderline"/>
          <w:highlight w:val="yellow"/>
        </w:rPr>
        <w:t xml:space="preserve">This </w:t>
      </w:r>
      <w:r w:rsidRPr="008F04F8">
        <w:rPr>
          <w:rStyle w:val="StyleBoldUnderline"/>
        </w:rPr>
        <w:t xml:space="preserve">linkage </w:t>
      </w:r>
      <w:r w:rsidRPr="00F042B7">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F042B7">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F042B7">
        <w:rPr>
          <w:rStyle w:val="StyleBoldUnderline"/>
          <w:highlight w:val="yellow"/>
        </w:rPr>
        <w:t xml:space="preserve">social phenomena cannot be isolated from </w:t>
      </w:r>
      <w:r w:rsidRPr="008F04F8">
        <w:rPr>
          <w:rStyle w:val="StyleBoldUnderline"/>
        </w:rPr>
        <w:t xml:space="preserve">and are only decipherable within the </w:t>
      </w:r>
      <w:r w:rsidRPr="00F042B7">
        <w:rPr>
          <w:rStyle w:val="StyleBoldUnderline"/>
          <w:highlight w:val="yellow"/>
        </w:rPr>
        <w:t>practices</w:t>
      </w:r>
      <w:r w:rsidRPr="008F04F8">
        <w:rPr>
          <w:rStyle w:val="StyleBoldUnderline"/>
        </w:rPr>
        <w:t xml:space="preserve">, procedures, </w:t>
      </w:r>
      <w:r w:rsidRPr="00F042B7">
        <w:rPr>
          <w:rStyle w:val="StyleBoldUnderline"/>
          <w:highlight w:val="yellow"/>
        </w:rPr>
        <w:t>and forms of knowledge that allow them to surface as such</w:t>
      </w:r>
      <w:r w:rsidRPr="008F04F8">
        <w:rPr>
          <w:rStyle w:val="StyleBoldUnderline"/>
        </w:rPr>
        <w:t xml:space="preserve">.50 In this sense, </w:t>
      </w:r>
      <w:r w:rsidRPr="00F042B7">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F042B7">
        <w:rPr>
          <w:rStyle w:val="StyleBoldUnderline"/>
          <w:highlight w:val="yellow"/>
        </w:rPr>
        <w:t xml:space="preserve">rationalities, render reality </w:t>
      </w:r>
      <w:r w:rsidRPr="008F04F8">
        <w:rPr>
          <w:rStyle w:val="StyleBoldUnderline"/>
        </w:rPr>
        <w:t xml:space="preserve">conceivable and thus </w:t>
      </w:r>
      <w:r w:rsidRPr="00F042B7">
        <w:rPr>
          <w:rStyle w:val="StyleBoldUnderline"/>
          <w:highlight w:val="yellow"/>
        </w:rPr>
        <w:t xml:space="preserve">manageable.52 </w:t>
      </w:r>
      <w:r w:rsidRPr="00682028">
        <w:rPr>
          <w:rStyle w:val="StyleBoldUnderline"/>
        </w:rPr>
        <w:t>They implicate certain ways of seeing things, and they</w:t>
      </w:r>
      <w:r w:rsidRPr="008F04F8">
        <w:rPr>
          <w:rStyle w:val="StyleBoldUnderline"/>
        </w:rPr>
        <w:t xml:space="preserve"> </w:t>
      </w:r>
      <w:r w:rsidRPr="00F042B7">
        <w:rPr>
          <w:rStyle w:val="StyleBoldUnderline"/>
          <w:highlight w:val="yellow"/>
        </w:rPr>
        <w:t xml:space="preserve">induce truth effects whilst translating into practices </w:t>
      </w:r>
      <w:r w:rsidRPr="00682028">
        <w:rPr>
          <w:rStyle w:val="StyleBoldUnderline"/>
        </w:rPr>
        <w:t xml:space="preserve">and technologies </w:t>
      </w:r>
      <w:r w:rsidRPr="00F042B7">
        <w:rPr>
          <w:rStyle w:val="StyleBoldUnderline"/>
          <w:highlight w:val="yellow"/>
        </w:rPr>
        <w:t xml:space="preserve">of government. These do not </w:t>
      </w:r>
      <w:r w:rsidRPr="008F04F8">
        <w:rPr>
          <w:rStyle w:val="StyleBoldUnderline"/>
        </w:rPr>
        <w:t xml:space="preserve">merely address and </w:t>
      </w:r>
      <w:r w:rsidRPr="00F042B7">
        <w:rPr>
          <w:rStyle w:val="StyleBoldUnderline"/>
          <w:highlight w:val="yellow"/>
        </w:rPr>
        <w:t xml:space="preserve">describe their subject; they </w:t>
      </w:r>
      <w:r w:rsidRPr="008F04F8">
        <w:rPr>
          <w:rStyle w:val="StyleBoldUnderline"/>
        </w:rPr>
        <w:t xml:space="preserve">constitute or </w:t>
      </w:r>
      <w:r w:rsidRPr="00F042B7">
        <w:rPr>
          <w:rStyle w:val="StyleBoldUnderline"/>
          <w:highlight w:val="yellow"/>
        </w:rPr>
        <w:t>produce it</w:t>
      </w:r>
      <w:r w:rsidRPr="00F042B7">
        <w:rPr>
          <w:sz w:val="16"/>
          <w:highlight w:val="yellow"/>
        </w:rPr>
        <w:t xml:space="preserve">.53 </w:t>
      </w:r>
      <w:r w:rsidRPr="00F042B7">
        <w:rPr>
          <w:rStyle w:val="StyleBoldUnderline"/>
          <w:highlight w:val="yellow"/>
        </w:rPr>
        <w:t xml:space="preserve">Law </w:t>
      </w:r>
      <w:r w:rsidRPr="008F04F8">
        <w:rPr>
          <w:rStyle w:val="StyleBoldUnderline"/>
        </w:rPr>
        <w:t xml:space="preserve">is to be approached accordingly.54 It </w:t>
      </w:r>
      <w:r w:rsidRPr="00F042B7">
        <w:rPr>
          <w:rStyle w:val="StyleBoldUnderline"/>
          <w:highlight w:val="yellow"/>
        </w:rPr>
        <w:t>cannot be extracted from the forms of knowledge that enact it</w:t>
      </w:r>
      <w:r w:rsidRPr="00F042B7">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 xml:space="preserve">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w:t>
      </w:r>
      <w:r w:rsidRPr="00F74BB1">
        <w:rPr>
          <w:rStyle w:val="StyleBoldUnderline"/>
        </w:rPr>
        <w:lastRenderedPageBreak/>
        <w:t>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F042B7">
        <w:rPr>
          <w:rStyle w:val="StyleBoldUnderline"/>
          <w:highlight w:val="yellow"/>
        </w:rPr>
        <w:t xml:space="preserve">norms </w:t>
      </w:r>
      <w:r w:rsidRPr="008F04F8">
        <w:rPr>
          <w:rStyle w:val="StyleBoldUnderline"/>
        </w:rPr>
        <w:t xml:space="preserve">and rules of international law </w:t>
      </w:r>
      <w:r w:rsidRPr="00F042B7">
        <w:rPr>
          <w:rStyle w:val="StyleBoldUnderline"/>
          <w:highlight w:val="yellow"/>
        </w:rPr>
        <w:t xml:space="preserve">are </w:t>
      </w:r>
      <w:r w:rsidRPr="00682028">
        <w:rPr>
          <w:rStyle w:val="StyleBoldUnderline"/>
        </w:rPr>
        <w:t xml:space="preserve">preserved formally, but </w:t>
      </w:r>
      <w:r w:rsidRPr="00F042B7">
        <w:rPr>
          <w:rStyle w:val="StyleBoldUnderline"/>
          <w:highlight w:val="yellow"/>
        </w:rPr>
        <w:t xml:space="preserve">filled with a </w:t>
      </w:r>
      <w:r w:rsidRPr="00DA001E">
        <w:rPr>
          <w:rStyle w:val="StyleBoldUnderline"/>
        </w:rPr>
        <w:t xml:space="preserve">radically </w:t>
      </w:r>
      <w:r w:rsidRPr="00F042B7">
        <w:rPr>
          <w:rStyle w:val="StyleBoldUnderline"/>
          <w:highlight w:val="yellow"/>
        </w:rPr>
        <w:t xml:space="preserve">different meaning </w:t>
      </w:r>
      <w:r w:rsidRPr="00DA001E">
        <w:rPr>
          <w:rStyle w:val="StyleBoldUnderline"/>
        </w:rPr>
        <w:t xml:space="preserve">so as </w:t>
      </w:r>
      <w:r w:rsidRPr="00F042B7">
        <w:rPr>
          <w:rStyle w:val="StyleBoldUnderline"/>
          <w:highlight w:val="yellow"/>
        </w:rPr>
        <w:t xml:space="preserve">to </w:t>
      </w:r>
      <w:r w:rsidRPr="00DA001E">
        <w:rPr>
          <w:rStyle w:val="StyleBoldUnderline"/>
        </w:rPr>
        <w:t xml:space="preserve">eventually </w:t>
      </w:r>
      <w:r w:rsidRPr="00F042B7">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F042B7">
        <w:rPr>
          <w:rStyle w:val="StyleBoldUnderline"/>
          <w:highlight w:val="yellow"/>
        </w:rPr>
        <w:t xml:space="preserve">forms of knowledge are </w:t>
      </w:r>
      <w:r w:rsidRPr="00682028">
        <w:rPr>
          <w:rStyle w:val="StyleBoldUnderline"/>
        </w:rPr>
        <w:t xml:space="preserve">also </w:t>
      </w:r>
      <w:r w:rsidRPr="00F042B7">
        <w:rPr>
          <w:rStyle w:val="StyleBoldUnderline"/>
          <w:highlight w:val="yellow"/>
        </w:rPr>
        <w:t xml:space="preserve">embedded in </w:t>
      </w:r>
      <w:r w:rsidRPr="00E2766E">
        <w:rPr>
          <w:rStyle w:val="StyleBoldUnderline"/>
        </w:rPr>
        <w:t xml:space="preserve">varying </w:t>
      </w:r>
      <w:r w:rsidRPr="00F042B7">
        <w:rPr>
          <w:rStyle w:val="StyleBoldUnderline"/>
          <w:highlight w:val="yellow"/>
        </w:rPr>
        <w:t xml:space="preserve">procedures </w:t>
      </w:r>
      <w:r w:rsidRPr="009C2200">
        <w:rPr>
          <w:rStyle w:val="StyleBoldUnderline"/>
        </w:rPr>
        <w:t>and strategic configurations</w:t>
      </w:r>
      <w:r w:rsidRPr="00F042B7">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F042B7">
        <w:rPr>
          <w:rStyle w:val="StyleBoldUnderline"/>
          <w:highlight w:val="yellow"/>
        </w:rPr>
        <w:t xml:space="preserve">Knowledge, </w:t>
      </w:r>
      <w:r w:rsidRPr="00E2766E">
        <w:rPr>
          <w:rStyle w:val="StyleBoldUnderline"/>
        </w:rPr>
        <w:t xml:space="preserve">then, </w:t>
      </w:r>
      <w:r w:rsidRPr="00F042B7">
        <w:rPr>
          <w:rStyle w:val="StyleBoldUnderline"/>
          <w:highlight w:val="yellow"/>
        </w:rPr>
        <w:t xml:space="preserve">is not </w:t>
      </w:r>
      <w:r w:rsidRPr="00E2766E">
        <w:rPr>
          <w:rStyle w:val="StyleBoldUnderline"/>
        </w:rPr>
        <w:t xml:space="preserve">merely </w:t>
      </w:r>
      <w:r w:rsidRPr="00F042B7">
        <w:rPr>
          <w:rStyle w:val="StyleBoldUnderline"/>
          <w:highlight w:val="yellow"/>
        </w:rPr>
        <w:t xml:space="preserve">an interpretive scheme of law. </w:t>
      </w:r>
      <w:r w:rsidRPr="00E2766E">
        <w:rPr>
          <w:rStyle w:val="StyleBoldUnderline"/>
        </w:rPr>
        <w:t xml:space="preserve">Rather than merely on meaning, </w:t>
      </w:r>
      <w:r w:rsidRPr="00F042B7">
        <w:rPr>
          <w:rStyle w:val="StyleBoldUnderline"/>
          <w:highlight w:val="yellow"/>
        </w:rPr>
        <w:t xml:space="preserve">focus is on practices that, </w:t>
      </w:r>
      <w:r w:rsidRPr="00E2766E">
        <w:rPr>
          <w:rStyle w:val="StyleBoldUnderline"/>
        </w:rPr>
        <w:t>while materializing and producing attendant truth effects</w:t>
      </w:r>
      <w:r w:rsidRPr="00F042B7">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10507F" w:rsidRDefault="0010507F" w:rsidP="0010507F">
      <w:pPr>
        <w:pStyle w:val="Heading3"/>
      </w:pPr>
      <w:r>
        <w:lastRenderedPageBreak/>
        <w:t>Solvency</w:t>
      </w:r>
    </w:p>
    <w:p w:rsidR="0010507F" w:rsidRPr="006D3C03" w:rsidRDefault="0010507F" w:rsidP="0010507F">
      <w:pPr>
        <w:pStyle w:val="Heading4"/>
        <w:rPr>
          <w:rFonts w:ascii="Times New Roman" w:hAnsi="Times New Roman"/>
        </w:rPr>
      </w:pPr>
      <w:r w:rsidRPr="006D3C03">
        <w:rPr>
          <w:bCs w:val="0"/>
        </w:rPr>
        <w:t>Exe</w:t>
      </w:r>
      <w:r>
        <w:rPr>
          <w:bCs w:val="0"/>
        </w:rPr>
        <w:t>cutive will circumvent the plan.</w:t>
      </w:r>
    </w:p>
    <w:p w:rsidR="0010507F" w:rsidRDefault="0010507F" w:rsidP="0010507F">
      <w:r>
        <w:rPr>
          <w:rStyle w:val="StyleStyleBold12pt"/>
        </w:rPr>
        <w:t>Barron &amp; Lederman, 8</w:t>
      </w:r>
      <w:r>
        <w:t xml:space="preserve"> --- *Professor of Law at Harvard, AND ** Visiting Professor of Law at Georgetown</w:t>
      </w:r>
    </w:p>
    <w:p w:rsidR="0010507F" w:rsidRDefault="0010507F" w:rsidP="0010507F">
      <w:r>
        <w:t>(February 2008, David J. Barron and Martin S. Lederman, Harvard Law Review, “THE COMMANDER IN CHIEF AT THE LOWEST EBB -- A CONSTITUTIONAL HISTORY,” 121 Harv. L. Rev. 941)</w:t>
      </w:r>
    </w:p>
    <w:p w:rsidR="0010507F" w:rsidRDefault="0010507F" w:rsidP="0010507F">
      <w:r>
        <w:t>VII. Conclusion</w:t>
      </w:r>
    </w:p>
    <w:p w:rsidR="0010507F" w:rsidRPr="00283483" w:rsidRDefault="0010507F" w:rsidP="0010507F">
      <w:pPr>
        <w:rPr>
          <w:sz w:val="16"/>
        </w:rPr>
      </w:pPr>
      <w:r w:rsidRPr="00FF0027">
        <w:rPr>
          <w:rStyle w:val="StyleBoldUnderline"/>
          <w:highlight w:val="yellow"/>
        </w:rPr>
        <w:t xml:space="preserve">Powers </w:t>
      </w:r>
      <w:r>
        <w:rPr>
          <w:rStyle w:val="StyleBoldUnderline"/>
        </w:rPr>
        <w:t xml:space="preserve">once </w:t>
      </w:r>
      <w:r w:rsidRPr="00FF0027">
        <w:rPr>
          <w:rStyle w:val="StyleBoldUnderline"/>
          <w:highlight w:val="yellow"/>
        </w:rPr>
        <w:t>claimed by the Executive are not easily relinquished</w:t>
      </w:r>
      <w:r>
        <w:rPr>
          <w:rStyle w:val="StyleBoldUnderline"/>
        </w:rPr>
        <w:t>.</w:t>
      </w:r>
      <w:r w:rsidRPr="006D3C03">
        <w:rPr>
          <w:sz w:val="16"/>
        </w:rPr>
        <w:t xml:space="preserve"> One sees from our narrative how, in a very real sense, </w:t>
      </w:r>
      <w:r>
        <w:rPr>
          <w:rStyle w:val="StyleBoldUnderline"/>
        </w:rPr>
        <w:t xml:space="preserve">the constitutional law of presidential power is often made through accretion. A current </w:t>
      </w:r>
      <w:r w:rsidRPr="00FF0027">
        <w:rPr>
          <w:rStyle w:val="StyleBoldUnderline"/>
          <w:highlight w:val="yellow"/>
        </w:rPr>
        <w:t>administration</w:t>
      </w:r>
      <w:r>
        <w:rPr>
          <w:rStyle w:val="StyleBoldUnderline"/>
        </w:rPr>
        <w:t xml:space="preserve"> eagerly </w:t>
      </w:r>
      <w:r w:rsidRPr="00FF0027">
        <w:rPr>
          <w:rStyle w:val="StyleBoldUnderline"/>
          <w:highlight w:val="yellow"/>
        </w:rPr>
        <w:t>seizes upon</w:t>
      </w:r>
      <w:r>
        <w:rPr>
          <w:rStyle w:val="StyleBoldUnderline"/>
        </w:rPr>
        <w:t xml:space="preserve"> the loose </w:t>
      </w:r>
      <w:r w:rsidRPr="00FF0027">
        <w:rPr>
          <w:rStyle w:val="StyleBoldUnderline"/>
          <w:highlight w:val="yellow"/>
        </w:rPr>
        <w:t xml:space="preserve">claims of </w:t>
      </w:r>
      <w:r>
        <w:rPr>
          <w:rStyle w:val="StyleBoldUnderline"/>
        </w:rPr>
        <w:t xml:space="preserve">its </w:t>
      </w:r>
      <w:r w:rsidRPr="00FF0027">
        <w:rPr>
          <w:rStyle w:val="StyleBoldUnderline"/>
          <w:highlight w:val="yellow"/>
        </w:rPr>
        <w:t>predecessors, and applies them in ways</w:t>
      </w:r>
      <w:r>
        <w:rPr>
          <w:rStyle w:val="StyleBoldUnderline"/>
        </w:rPr>
        <w:t xml:space="preserve"> perhaps never intended or at least </w:t>
      </w:r>
      <w:r w:rsidRPr="00FF0027">
        <w:rPr>
          <w:rStyle w:val="StyleBoldUnderline"/>
          <w:highlight w:val="yellow"/>
        </w:rPr>
        <w:t>not foreseen</w:t>
      </w:r>
      <w:r w:rsidRPr="006D3C03">
        <w:rPr>
          <w:sz w:val="16"/>
        </w:rPr>
        <w:t xml:space="preserve"> or contemplated at the time they were first uttered. </w:t>
      </w:r>
      <w:r w:rsidRPr="00FF0027">
        <w:rPr>
          <w:rStyle w:val="StyleBoldUnderline"/>
          <w:highlight w:val="yellow"/>
        </w:rPr>
        <w:t>The</w:t>
      </w:r>
      <w:r>
        <w:rPr>
          <w:rStyle w:val="StyleBoldUnderline"/>
        </w:rPr>
        <w:t xml:space="preserve"> unreflective </w:t>
      </w:r>
      <w:r w:rsidRPr="00FF0027">
        <w:rPr>
          <w:rStyle w:val="StyleBoldUnderline"/>
          <w:highlight w:val="yellow"/>
        </w:rPr>
        <w:t xml:space="preserve">notion </w:t>
      </w:r>
      <w:r>
        <w:rPr>
          <w:rStyle w:val="StyleBoldUnderline"/>
        </w:rPr>
        <w:t>that the "</w:t>
      </w:r>
      <w:r w:rsidRPr="00FF0027">
        <w:rPr>
          <w:rStyle w:val="StyleBoldUnderline"/>
          <w:highlight w:val="yellow"/>
        </w:rPr>
        <w:t>conduct of campaigns" is for the President</w:t>
      </w:r>
      <w:r>
        <w:rPr>
          <w:rStyle w:val="StyleBoldUnderline"/>
        </w:rPr>
        <w:t xml:space="preserve"> alone </w:t>
      </w:r>
      <w:r w:rsidRPr="00FF0027">
        <w:rPr>
          <w:rStyle w:val="StyleBoldUnderline"/>
          <w:highlight w:val="yellow"/>
        </w:rPr>
        <w:t xml:space="preserve">to determine </w:t>
      </w:r>
      <w:r>
        <w:rPr>
          <w:rStyle w:val="StyleBoldUnderline"/>
        </w:rPr>
        <w:t xml:space="preserve">has slowly </w:t>
      </w:r>
      <w:r w:rsidRPr="00FF0027">
        <w:rPr>
          <w:rStyle w:val="StyleBoldUnderline"/>
          <w:highlight w:val="yellow"/>
        </w:rPr>
        <w:t>insinuated itself into</w:t>
      </w:r>
      <w:r>
        <w:rPr>
          <w:rStyle w:val="StyleBoldUnderline"/>
        </w:rPr>
        <w:t xml:space="preserve"> the consciousness of the political </w:t>
      </w:r>
      <w:r w:rsidRPr="00FF0027">
        <w:rPr>
          <w:rStyle w:val="StyleBoldUnderline"/>
          <w:highlight w:val="yellow"/>
        </w:rPr>
        <w:t>departments</w:t>
      </w:r>
      <w:r w:rsidRPr="006D3C03">
        <w:rPr>
          <w:sz w:val="16"/>
        </w:rPr>
        <w:t xml:space="preserve"> (and, at times, into public debate), </w:t>
      </w:r>
      <w:r w:rsidRPr="00FF0027">
        <w:rPr>
          <w:rStyle w:val="StyleBoldUnderline"/>
          <w:highlight w:val="yellow"/>
        </w:rPr>
        <w:t>and has</w:t>
      </w:r>
      <w:r>
        <w:rPr>
          <w:rStyle w:val="StyleBoldUnderline"/>
        </w:rPr>
        <w:t xml:space="preserve"> gradually </w:t>
      </w:r>
      <w:r w:rsidRPr="00FF0027">
        <w:rPr>
          <w:rStyle w:val="StyleBoldUnderline"/>
          <w:highlight w:val="yellow"/>
        </w:rPr>
        <w:t>been invoked</w:t>
      </w:r>
      <w:r>
        <w:rPr>
          <w:rStyle w:val="StyleBoldUnderline"/>
        </w:rPr>
        <w:t xml:space="preserve"> in order </w:t>
      </w:r>
      <w:r w:rsidRPr="00FF0027">
        <w:rPr>
          <w:rStyle w:val="StyleBoldUnderline"/>
          <w:highlight w:val="yellow"/>
        </w:rPr>
        <w:t xml:space="preserve">to question </w:t>
      </w:r>
      <w:r>
        <w:rPr>
          <w:rStyle w:val="StyleBoldUnderline"/>
        </w:rPr>
        <w:t>all manner</w:t>
      </w:r>
      <w:r w:rsidRPr="006D3C03">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sidRPr="006D3C03">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sidRPr="006D3C03">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sidRPr="006D3C03">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sidRPr="00FF0027">
        <w:rPr>
          <w:rStyle w:val="StyleBoldUnderline"/>
          <w:highlight w:val="yellow"/>
        </w:rPr>
        <w:t>claims of preclusive power will</w:t>
      </w:r>
      <w:r>
        <w:rPr>
          <w:rStyle w:val="StyleBoldUnderline"/>
        </w:rPr>
        <w:t xml:space="preserve"> subtly but increasingly </w:t>
      </w:r>
      <w:r w:rsidRPr="00FF0027">
        <w:rPr>
          <w:rStyle w:val="StyleBoldUnderline"/>
          <w:highlight w:val="yellow"/>
        </w:rPr>
        <w:t xml:space="preserve">influence future Executives to eschew </w:t>
      </w:r>
      <w:r>
        <w:rPr>
          <w:rStyle w:val="StyleBoldUnderline"/>
        </w:rPr>
        <w:t xml:space="preserve">the </w:t>
      </w:r>
      <w:r w:rsidRPr="00FF0027">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sidRPr="00FF0027">
        <w:rPr>
          <w:rStyle w:val="StyleBoldUnderline"/>
          <w:highlight w:val="yellow"/>
        </w:rPr>
        <w:t xml:space="preserve">temptation to argue </w:t>
      </w:r>
      <w:r>
        <w:rPr>
          <w:rStyle w:val="StyleBoldUnderline"/>
        </w:rPr>
        <w:t xml:space="preserve">that </w:t>
      </w:r>
      <w:r w:rsidRPr="00FF0027">
        <w:rPr>
          <w:rStyle w:val="StyleBoldUnderline"/>
          <w:highlight w:val="yellow"/>
        </w:rPr>
        <w:t xml:space="preserve">the President has an obligation to protect the prerogatives of </w:t>
      </w:r>
      <w:r>
        <w:rPr>
          <w:rStyle w:val="StyleBoldUnderline"/>
        </w:rPr>
        <w:t xml:space="preserve">the </w:t>
      </w:r>
      <w:r w:rsidRPr="00FF0027">
        <w:rPr>
          <w:rStyle w:val="StyleBoldUnderline"/>
          <w:highlight w:val="yellow"/>
        </w:rPr>
        <w:t>office</w:t>
      </w:r>
      <w:r>
        <w:rPr>
          <w:rStyle w:val="StyleBoldUnderline"/>
        </w:rPr>
        <w:t xml:space="preserve"> asserted by his or her predecessors </w:t>
      </w:r>
      <w:r w:rsidRPr="00FF0027">
        <w:rPr>
          <w:rStyle w:val="StyleBoldUnderline"/>
          <w:highlight w:val="yellow"/>
        </w:rPr>
        <w:t xml:space="preserve">will be great. </w:t>
      </w:r>
      <w:r w:rsidRPr="00FF0027">
        <w:rPr>
          <w:rStyle w:val="Emphasis"/>
          <w:highlight w:val="yellow"/>
        </w:rPr>
        <w:t>Congress's capacity to effectively check such defiance will be comparatively weak</w:t>
      </w:r>
      <w:r w:rsidRPr="00FF0027">
        <w:rPr>
          <w:rStyle w:val="StyleBoldUnderline"/>
          <w:highlight w:val="yellow"/>
        </w:rPr>
        <w:t>.</w:t>
      </w:r>
      <w:r w:rsidRPr="006D3C03">
        <w:rPr>
          <w:sz w:val="16"/>
        </w:rPr>
        <w:t xml:space="preserve"> After all, </w:t>
      </w:r>
      <w:r>
        <w:rPr>
          <w:rStyle w:val="StyleBoldUnderline"/>
        </w:rPr>
        <w:t>the President can veto any effort to legislatively respond to defiant actions</w:t>
      </w:r>
      <w:r w:rsidRPr="006D3C03">
        <w:rPr>
          <w:sz w:val="16"/>
        </w:rPr>
        <w:t xml:space="preserve">, and impeachment is neither an easy nor an attractive remedy. </w:t>
      </w:r>
    </w:p>
    <w:p w:rsidR="0010507F" w:rsidRPr="00AA231D" w:rsidRDefault="0010507F" w:rsidP="0010507F">
      <w:pPr>
        <w:pStyle w:val="Heading4"/>
        <w:rPr>
          <w:rFonts w:ascii="Georgia" w:hAnsi="Georgia"/>
        </w:rPr>
      </w:pPr>
      <w:r w:rsidRPr="00AA231D">
        <w:rPr>
          <w:bCs w:val="0"/>
        </w:rPr>
        <w:t>Lack of intelligence prevents effective checks – plan can’t overcome institutional barriers</w:t>
      </w:r>
    </w:p>
    <w:p w:rsidR="0010507F" w:rsidRDefault="0010507F" w:rsidP="0010507F">
      <w:pPr>
        <w:rPr>
          <w:sz w:val="16"/>
          <w:szCs w:val="16"/>
        </w:rPr>
      </w:pPr>
      <w:r w:rsidRPr="00AA231D">
        <w:rPr>
          <w:rStyle w:val="StyleStyleBold12pt"/>
        </w:rPr>
        <w:t>Kennedy, 10</w:t>
      </w:r>
      <w:r>
        <w:rPr>
          <w:b/>
          <w:sz w:val="16"/>
          <w:szCs w:val="16"/>
        </w:rPr>
        <w:t xml:space="preserve"> </w:t>
      </w:r>
      <w:r>
        <w:rPr>
          <w:sz w:val="16"/>
          <w:szCs w:val="16"/>
        </w:rPr>
        <w:t>– Robert, Professor at the Sam Nunn School of International Affairs, Georgia Institute of Technology(</w:t>
      </w:r>
      <w:r>
        <w:rPr>
          <w:i/>
          <w:sz w:val="16"/>
          <w:szCs w:val="16"/>
        </w:rPr>
        <w:t>The Road to War</w:t>
      </w:r>
      <w:r>
        <w:rPr>
          <w:sz w:val="16"/>
          <w:szCs w:val="16"/>
        </w:rPr>
        <w:t>, Praeger Security International, 127-129)</w:t>
      </w:r>
    </w:p>
    <w:p w:rsidR="0010507F" w:rsidRPr="00AA231D" w:rsidRDefault="0010507F" w:rsidP="0010507F">
      <w:pPr>
        <w:jc w:val="both"/>
        <w:rPr>
          <w:b/>
          <w:u w:val="single"/>
        </w:rPr>
      </w:pPr>
      <w:r>
        <w:rPr>
          <w:sz w:val="16"/>
        </w:rPr>
        <w:t xml:space="preserve">First, </w:t>
      </w:r>
      <w:r w:rsidRPr="0033188F">
        <w:rPr>
          <w:b/>
          <w:highlight w:val="yellow"/>
          <w:u w:val="single"/>
        </w:rPr>
        <w:t xml:space="preserve">the information needed </w:t>
      </w:r>
      <w:r w:rsidRPr="00AA231D">
        <w:rPr>
          <w:b/>
          <w:u w:val="single"/>
        </w:rPr>
        <w:t xml:space="preserve">for effective decision making </w:t>
      </w:r>
      <w:r w:rsidRPr="0033188F">
        <w:rPr>
          <w:b/>
          <w:highlight w:val="yellow"/>
          <w:u w:val="single"/>
        </w:rPr>
        <w:t xml:space="preserve">is </w:t>
      </w:r>
      <w:r w:rsidRPr="00AA231D">
        <w:rPr>
          <w:b/>
          <w:u w:val="single"/>
        </w:rPr>
        <w:t xml:space="preserve">often </w:t>
      </w:r>
      <w:r w:rsidRPr="0033188F">
        <w:rPr>
          <w:b/>
          <w:highlight w:val="yellow"/>
          <w:u w:val="single"/>
        </w:rPr>
        <w:t>difficult to acquire</w:t>
      </w:r>
      <w:r w:rsidRPr="00AA231D">
        <w:rPr>
          <w:b/>
          <w:u w:val="single"/>
        </w:rPr>
        <w:t>.</w:t>
      </w:r>
      <w:r>
        <w:rPr>
          <w:sz w:val="16"/>
        </w:rPr>
        <w:t xml:space="preserve"> President George W. </w:t>
      </w:r>
      <w:r w:rsidRPr="0033188F">
        <w:rPr>
          <w:b/>
          <w:highlight w:val="yellow"/>
          <w:u w:val="single"/>
        </w:rPr>
        <w:t>Bush</w:t>
      </w:r>
      <w:r w:rsidRPr="0033188F">
        <w:rPr>
          <w:sz w:val="16"/>
          <w:highlight w:val="yellow"/>
        </w:rPr>
        <w:t xml:space="preserve"> </w:t>
      </w:r>
      <w:r>
        <w:rPr>
          <w:sz w:val="16"/>
        </w:rPr>
        <w:t xml:space="preserve">was even more aggressive than Clinton in keeping information out of legislative hands.6a While his administration formally claimed executive privilege only six times,5s it </w:t>
      </w:r>
      <w:r w:rsidRPr="0033188F">
        <w:rPr>
          <w:b/>
          <w:highlight w:val="yellow"/>
          <w:u w:val="single"/>
        </w:rPr>
        <w:t xml:space="preserve">employed many </w:t>
      </w:r>
      <w:r>
        <w:rPr>
          <w:b/>
          <w:u w:val="single"/>
        </w:rPr>
        <w:t xml:space="preserve">of the </w:t>
      </w:r>
      <w:r w:rsidRPr="0033188F">
        <w:rPr>
          <w:b/>
          <w:highlight w:val="yellow"/>
          <w:u w:val="single"/>
        </w:rPr>
        <w:t xml:space="preserve">techniques to keep information from Congress </w:t>
      </w:r>
      <w:r w:rsidRPr="00AA231D">
        <w:rPr>
          <w:b/>
          <w:u w:val="single"/>
        </w:rPr>
        <w:t>that his father had employed so successfully.</w:t>
      </w:r>
      <w:r>
        <w:rPr>
          <w:sz w:val="16"/>
        </w:rPr>
        <w:t xml:space="preserve"> </w:t>
      </w:r>
      <w:r>
        <w:rPr>
          <w:b/>
          <w:u w:val="single"/>
        </w:rPr>
        <w:t>Aware that members of Congress could challenge his preferred policies</w:t>
      </w:r>
      <w:r>
        <w:rPr>
          <w:sz w:val="16"/>
        </w:rPr>
        <w:t xml:space="preserve">, </w:t>
      </w:r>
      <w:r>
        <w:rPr>
          <w:b/>
          <w:u w:val="single"/>
        </w:rPr>
        <w:t>limiting information often permitted the president</w:t>
      </w:r>
      <w:r>
        <w:rPr>
          <w:sz w:val="16"/>
        </w:rPr>
        <w:t xml:space="preserve"> and senior members of his administration </w:t>
      </w:r>
      <w:r w:rsidRPr="0033188F">
        <w:rPr>
          <w:b/>
          <w:highlight w:val="yellow"/>
          <w:u w:val="single"/>
        </w:rPr>
        <w:t xml:space="preserve">to </w:t>
      </w:r>
      <w:r>
        <w:rPr>
          <w:b/>
          <w:u w:val="single"/>
        </w:rPr>
        <w:t xml:space="preserve">define the issues and </w:t>
      </w:r>
      <w:r w:rsidRPr="0033188F">
        <w:rPr>
          <w:b/>
          <w:highlight w:val="yellow"/>
          <w:u w:val="single"/>
        </w:rPr>
        <w:t xml:space="preserve">limit congressional scrutiny </w:t>
      </w:r>
      <w:r w:rsidRPr="00AA231D">
        <w:rPr>
          <w:b/>
          <w:u w:val="single"/>
        </w:rPr>
        <w:t>and debate.</w:t>
      </w:r>
      <w:r>
        <w:rPr>
          <w:sz w:val="16"/>
        </w:rPr>
        <w:t xml:space="preserve"> </w:t>
      </w:r>
      <w:r w:rsidRPr="00AA231D">
        <w:rPr>
          <w:b/>
          <w:u w:val="single"/>
        </w:rPr>
        <w:t>When members of Congress requested information</w:t>
      </w:r>
      <w:r>
        <w:rPr>
          <w:sz w:val="16"/>
        </w:rPr>
        <w:t xml:space="preserve"> in the form of documents or testimony, frequently </w:t>
      </w:r>
      <w:r w:rsidRPr="0033188F">
        <w:rPr>
          <w:b/>
          <w:highlight w:val="yellow"/>
          <w:u w:val="single"/>
        </w:rPr>
        <w:t>administration officials declared their willingness to comply and subsequently frustrated congressional efforts by either delaying delivery, excising content</w:t>
      </w:r>
      <w:r>
        <w:rPr>
          <w:sz w:val="16"/>
        </w:rPr>
        <w:t xml:space="preserve">, or both, </w:t>
      </w:r>
      <w:r w:rsidRPr="0033188F">
        <w:rPr>
          <w:b/>
          <w:highlight w:val="yellow"/>
          <w:u w:val="single"/>
        </w:rPr>
        <w:t>or refusing to testify.</w:t>
      </w:r>
      <w:r w:rsidRPr="0033188F">
        <w:rPr>
          <w:sz w:val="16"/>
          <w:highlight w:val="yellow"/>
        </w:rPr>
        <w:t xml:space="preserve"> </w:t>
      </w:r>
      <w:r w:rsidRPr="0033188F">
        <w:rPr>
          <w:b/>
          <w:highlight w:val="yellow"/>
          <w:u w:val="single"/>
        </w:rPr>
        <w:t>Such tactics often are highly successful</w:t>
      </w:r>
      <w:r w:rsidRPr="0033188F">
        <w:rPr>
          <w:sz w:val="16"/>
          <w:highlight w:val="yellow"/>
        </w:rPr>
        <w:t xml:space="preserve"> </w:t>
      </w:r>
      <w:r>
        <w:rPr>
          <w:sz w:val="16"/>
        </w:rPr>
        <w:t xml:space="preserve">when a Congress is in the hands of </w:t>
      </w:r>
      <w:r>
        <w:rPr>
          <w:sz w:val="16"/>
        </w:rPr>
        <w:lastRenderedPageBreak/>
        <w:t xml:space="preserve">the president's party, as was the case as the decision to attack Iraq was looming. Second, </w:t>
      </w:r>
      <w:r w:rsidRPr="00AA231D">
        <w:rPr>
          <w:b/>
          <w:u w:val="single"/>
        </w:rPr>
        <w:t>when information is denied</w:t>
      </w:r>
      <w:r>
        <w:rPr>
          <w:sz w:val="16"/>
        </w:rPr>
        <w:t xml:space="preserve"> </w:t>
      </w:r>
      <w:r w:rsidRPr="0033188F">
        <w:rPr>
          <w:b/>
          <w:highlight w:val="yellow"/>
          <w:u w:val="single"/>
        </w:rPr>
        <w:t>congress</w:t>
      </w:r>
      <w:r w:rsidRPr="0033188F">
        <w:rPr>
          <w:sz w:val="16"/>
          <w:highlight w:val="yellow"/>
        </w:rPr>
        <w:t xml:space="preserve">ional </w:t>
      </w:r>
      <w:r>
        <w:rPr>
          <w:sz w:val="16"/>
        </w:rPr>
        <w:t xml:space="preserve">committees, if they deem the information critical to their decision-making processes, they </w:t>
      </w:r>
      <w:r w:rsidRPr="0033188F">
        <w:rPr>
          <w:b/>
          <w:highlight w:val="yellow"/>
          <w:u w:val="single"/>
        </w:rPr>
        <w:t xml:space="preserve">can issue a subpoena </w:t>
      </w:r>
      <w:r w:rsidRPr="00AA231D">
        <w:rPr>
          <w:b/>
          <w:u w:val="single"/>
        </w:rPr>
        <w:t xml:space="preserve">to acquire the information. </w:t>
      </w:r>
      <w:r w:rsidRPr="0033188F">
        <w:rPr>
          <w:b/>
          <w:highlight w:val="yellow"/>
          <w:u w:val="single"/>
        </w:rPr>
        <w:t xml:space="preserve">However, in the highly politicized </w:t>
      </w:r>
      <w:r w:rsidRPr="00AA231D">
        <w:rPr>
          <w:b/>
          <w:u w:val="single"/>
        </w:rPr>
        <w:t xml:space="preserve">and partisan </w:t>
      </w:r>
      <w:r w:rsidRPr="0033188F">
        <w:rPr>
          <w:b/>
          <w:highlight w:val="yellow"/>
          <w:u w:val="single"/>
        </w:rPr>
        <w:t>environment</w:t>
      </w:r>
      <w:r w:rsidRPr="0033188F">
        <w:rPr>
          <w:sz w:val="16"/>
          <w:highlight w:val="yellow"/>
        </w:rPr>
        <w:t xml:space="preserve"> </w:t>
      </w:r>
      <w:r>
        <w:rPr>
          <w:sz w:val="16"/>
        </w:rPr>
        <w:t xml:space="preserve">that characterized much of Bush's tenure, it is not surprising that </w:t>
      </w:r>
      <w:r w:rsidRPr="00AA231D">
        <w:rPr>
          <w:b/>
          <w:u w:val="single"/>
        </w:rPr>
        <w:t xml:space="preserve">congressional </w:t>
      </w:r>
      <w:r w:rsidRPr="0033188F">
        <w:rPr>
          <w:b/>
          <w:highlight w:val="yellow"/>
          <w:u w:val="single"/>
        </w:rPr>
        <w:t>subpoenas</w:t>
      </w:r>
      <w:r w:rsidRPr="0033188F">
        <w:rPr>
          <w:sz w:val="16"/>
          <w:highlight w:val="yellow"/>
        </w:rPr>
        <w:t xml:space="preserve"> </w:t>
      </w:r>
      <w:r>
        <w:rPr>
          <w:sz w:val="16"/>
        </w:rPr>
        <w:t xml:space="preserve">of administration officials </w:t>
      </w:r>
      <w:r w:rsidRPr="0033188F">
        <w:rPr>
          <w:b/>
          <w:highlight w:val="yellow"/>
          <w:u w:val="single"/>
        </w:rPr>
        <w:t xml:space="preserve">or threats </w:t>
      </w:r>
      <w:r w:rsidRPr="00AA231D">
        <w:rPr>
          <w:b/>
          <w:u w:val="single"/>
        </w:rPr>
        <w:t xml:space="preserve">or citations for contempt </w:t>
      </w:r>
      <w:r w:rsidRPr="0033188F">
        <w:rPr>
          <w:b/>
          <w:highlight w:val="yellow"/>
          <w:u w:val="single"/>
        </w:rPr>
        <w:t>were unlikely</w:t>
      </w:r>
      <w:r>
        <w:rPr>
          <w:b/>
          <w:u w:val="single"/>
        </w:rPr>
        <w:t>.</w:t>
      </w:r>
      <w:r>
        <w:rPr>
          <w:sz w:val="16"/>
        </w:rPr>
        <w:t xml:space="preserve"> </w:t>
      </w:r>
      <w:r w:rsidRPr="00AA231D">
        <w:rPr>
          <w:b/>
          <w:u w:val="single"/>
        </w:rPr>
        <w:t>Only the chairman, vice chairman, or member designated by the chairman of the Senate intelligence committee can issues subpoenas.</w:t>
      </w:r>
      <w:r>
        <w:rPr>
          <w:sz w:val="16"/>
        </w:rPr>
        <w:t xml:space="preserve">6s House intelligence committee subpoenas can be issued by the chairman of the full committee in consultation, but consultation only with the ranking minority member, or by vote of the committee.6T </w:t>
      </w:r>
      <w:r w:rsidRPr="0033188F">
        <w:rPr>
          <w:b/>
          <w:highlight w:val="yellow"/>
          <w:u w:val="single"/>
        </w:rPr>
        <w:t>To</w:t>
      </w:r>
      <w:r w:rsidRPr="0033188F">
        <w:rPr>
          <w:sz w:val="16"/>
          <w:highlight w:val="yellow"/>
        </w:rPr>
        <w:t xml:space="preserve"> </w:t>
      </w:r>
      <w:r>
        <w:rPr>
          <w:sz w:val="16"/>
        </w:rPr>
        <w:t xml:space="preserve">take the further step and </w:t>
      </w:r>
      <w:r w:rsidRPr="0033188F">
        <w:rPr>
          <w:b/>
          <w:highlight w:val="yellow"/>
          <w:u w:val="single"/>
        </w:rPr>
        <w:t>declare a person in contempt</w:t>
      </w:r>
      <w:r w:rsidRPr="0033188F">
        <w:rPr>
          <w:sz w:val="16"/>
          <w:highlight w:val="yellow"/>
        </w:rPr>
        <w:t xml:space="preserve">, </w:t>
      </w:r>
      <w:r w:rsidRPr="0033188F">
        <w:rPr>
          <w:b/>
          <w:highlight w:val="yellow"/>
          <w:u w:val="single"/>
        </w:rPr>
        <w:t>both committees require a majority decision</w:t>
      </w:r>
      <w:r w:rsidRPr="0033188F">
        <w:rPr>
          <w:sz w:val="16"/>
          <w:highlight w:val="yellow"/>
        </w:rPr>
        <w:t xml:space="preserve"> </w:t>
      </w:r>
      <w:r>
        <w:rPr>
          <w:sz w:val="16"/>
        </w:rPr>
        <w:t xml:space="preserve">of committee members </w:t>
      </w:r>
      <w:r w:rsidRPr="00AA231D">
        <w:rPr>
          <w:b/>
          <w:u w:val="single"/>
        </w:rPr>
        <w:t xml:space="preserve">to forward the request to their respective houses, which in turn requires a </w:t>
      </w:r>
      <w:r>
        <w:rPr>
          <w:b/>
          <w:u w:val="single"/>
        </w:rPr>
        <w:t>majority decision in those chambers.</w:t>
      </w:r>
      <w:r>
        <w:rPr>
          <w:sz w:val="16"/>
        </w:rPr>
        <w:t xml:space="preserve"> </w:t>
      </w:r>
      <w:r>
        <w:rPr>
          <w:b/>
          <w:u w:val="single"/>
        </w:rPr>
        <w:t>Such procedures make the use of Congress's subpoena or contempt powers difficult.</w:t>
      </w:r>
      <w:r>
        <w:rPr>
          <w:sz w:val="16"/>
        </w:rPr>
        <w:t xml:space="preserve"> This is particularly true when the chamber concerned is in the hands of the party that occupies the White House, which was the case as war approached. Of course </w:t>
      </w:r>
      <w:r w:rsidRPr="0033188F">
        <w:rPr>
          <w:b/>
          <w:highlight w:val="yellow"/>
          <w:u w:val="single"/>
        </w:rPr>
        <w:t>the problem is not peculiar to one party</w:t>
      </w:r>
      <w:r w:rsidRPr="0033188F">
        <w:rPr>
          <w:sz w:val="16"/>
          <w:highlight w:val="yellow"/>
        </w:rPr>
        <w:t>.</w:t>
      </w:r>
      <w:r>
        <w:rPr>
          <w:sz w:val="16"/>
        </w:rPr>
        <w:t xml:space="preserve"> However, as former Congressman Mickey Edwards argued, demanding that the executive branch comply with legitimate congressional requests for information is not just "the obligation only of the party that opposes the policies of the President in power." It is the obligation of every congressman. Members are not sitting in Congress as a representative of their party or as a representative of the President of the United States. They are in Congress with "certain constitutional obligations." "It is not supposed to be the opposition party that holds a President accountable, it is supposed to be the opposition institution of government."6s Edwards went on to note: I think what's happened is that </w:t>
      </w:r>
      <w:r>
        <w:rPr>
          <w:b/>
          <w:u w:val="single"/>
        </w:rPr>
        <w:t>too many members of Congress have allowed their party interests</w:t>
      </w:r>
      <w:r>
        <w:rPr>
          <w:sz w:val="16"/>
        </w:rPr>
        <w:t>.. . [</w:t>
      </w:r>
      <w:r>
        <w:rPr>
          <w:b/>
          <w:u w:val="single"/>
        </w:rPr>
        <w:t>to dominate</w:t>
      </w:r>
      <w:r>
        <w:rPr>
          <w:sz w:val="16"/>
        </w:rPr>
        <w:t xml:space="preserve">], </w:t>
      </w:r>
      <w:r w:rsidRPr="00AA231D">
        <w:rPr>
          <w:b/>
          <w:u w:val="single"/>
        </w:rPr>
        <w:t>believing that if the president were to have political difficulties it would hurt the party and hurt them and so forth.</w:t>
      </w:r>
      <w:r>
        <w:rPr>
          <w:sz w:val="16"/>
        </w:rPr>
        <w:t xml:space="preserve"> </w:t>
      </w:r>
      <w:r w:rsidRPr="00AA231D">
        <w:rPr>
          <w:b/>
          <w:u w:val="single"/>
        </w:rPr>
        <w:t>They have allowed their political and party interests and</w:t>
      </w:r>
      <w:r>
        <w:rPr>
          <w:sz w:val="16"/>
        </w:rPr>
        <w:t>, quote, "</w:t>
      </w:r>
      <w:r w:rsidRPr="00AA231D">
        <w:rPr>
          <w:b/>
          <w:u w:val="single"/>
        </w:rPr>
        <w:t>loyalty to the president</w:t>
      </w:r>
      <w:r>
        <w:rPr>
          <w:sz w:val="16"/>
        </w:rPr>
        <w:t xml:space="preserve">". .. </w:t>
      </w:r>
      <w:r w:rsidRPr="00AA231D">
        <w:rPr>
          <w:b/>
          <w:u w:val="single"/>
        </w:rPr>
        <w:t xml:space="preserve">to </w:t>
      </w:r>
      <w:r>
        <w:rPr>
          <w:b/>
          <w:u w:val="single"/>
        </w:rPr>
        <w:t>trump their institutional obligations</w:t>
      </w:r>
      <w:r>
        <w:rPr>
          <w:sz w:val="16"/>
        </w:rPr>
        <w:t xml:space="preserve">. . . .6e Finally, as we have seen over time, </w:t>
      </w:r>
      <w:r w:rsidRPr="0033188F">
        <w:rPr>
          <w:b/>
          <w:highlight w:val="yellow"/>
          <w:u w:val="single"/>
        </w:rPr>
        <w:t>Congress has grown accustomed to deferring</w:t>
      </w:r>
      <w:r>
        <w:rPr>
          <w:b/>
          <w:u w:val="single"/>
        </w:rPr>
        <w:t xml:space="preserve"> to the president</w:t>
      </w:r>
      <w:r>
        <w:rPr>
          <w:sz w:val="16"/>
        </w:rPr>
        <w:t xml:space="preserve"> on foreign policy and national security. As a consequence, congressional intelligence committees spend much of their time diligently working on intelligence community authorizations, examining their budgets, investigating accusations of intelligence community wrongdoing, and challenging the executive on intelligence efforts that might be contrary to the law. Though the Senate Select </w:t>
      </w:r>
      <w:r w:rsidRPr="00AA231D">
        <w:rPr>
          <w:b/>
          <w:u w:val="single"/>
        </w:rPr>
        <w:t>Committee on Intelligence</w:t>
      </w:r>
      <w:r>
        <w:rPr>
          <w:sz w:val="16"/>
        </w:rPr>
        <w:t xml:space="preserve"> is principally tasked to "make every effort to assure that the appropriate departments and agencies of the United States provide informed and timely intelligence necessary for the executive and legislative branches to make sound decisions affecting the security and vital interests of the Nation"7o and its House counterpart is tasked to receive all intelligence from U.S. intelligence agencies, </w:t>
      </w:r>
      <w:r w:rsidRPr="00AA231D">
        <w:rPr>
          <w:b/>
          <w:u w:val="single"/>
        </w:rPr>
        <w:t>evidence suggests these committees spend relatively little time ensuring that the quality of the intelligence product meets the demands of effective decision making.</w:t>
      </w:r>
      <w:r>
        <w:rPr>
          <w:sz w:val="16"/>
        </w:rPr>
        <w:t xml:space="preserve"> </w:t>
      </w:r>
      <w:r>
        <w:rPr>
          <w:b/>
          <w:u w:val="single"/>
        </w:rPr>
        <w:t>This is apparently largely left to the executive branch.</w:t>
      </w:r>
      <w:r>
        <w:rPr>
          <w:sz w:val="16"/>
        </w:rPr>
        <w:t xml:space="preserve"> Had the congressional intelligence committees been dutifully fulfilling their statutory mandate, carefully probing the intelligence community on the evidence they possessed that might substantiate the Bush administration contentions, they would have been aware of such deficiencies even before the National Intelligence Estimate was made available to Congress in October 20A2, more than a week before both houses of Congress voted in favor of the Iraq War Resolution. Moreover, once the estimate was made available to members of Congress, few members ever read it. </w:t>
      </w:r>
      <w:r w:rsidRPr="00AA231D">
        <w:rPr>
          <w:b/>
          <w:u w:val="single"/>
        </w:rPr>
        <w:t>According to one report, no more than six Senators and a handful of representatives read beyond the five-page executive summary.</w:t>
      </w:r>
      <w:r>
        <w:rPr>
          <w:sz w:val="16"/>
        </w:rPr>
        <w:t xml:space="preserve">Tl Had they done so they would have found ample evidence that the facile conclusions were supported at best by extremely weak intelligence. They also would have better understood exceptions taken to the overall conclusions by many, including intelligence officials from the departments of State and Energy, and perhaps come to realize that the entire executive branch </w:t>
      </w:r>
      <w:r w:rsidRPr="00AA231D">
        <w:rPr>
          <w:b/>
          <w:u w:val="single"/>
        </w:rPr>
        <w:t>case for going to war</w:t>
      </w:r>
      <w:r>
        <w:rPr>
          <w:sz w:val="16"/>
        </w:rPr>
        <w:t xml:space="preserve"> based </w:t>
      </w:r>
      <w:r w:rsidRPr="00AA231D">
        <w:rPr>
          <w:b/>
          <w:u w:val="single"/>
        </w:rPr>
        <w:t>on Iraq</w:t>
      </w:r>
      <w:r>
        <w:rPr>
          <w:sz w:val="16"/>
        </w:rPr>
        <w:t xml:space="preserve">'s possession of weapons of mass destruction was built on a house of cards. As a result, they would have been in a better position to inform their colleagues in both houses before the decision was made on whether to authorize the president to go to war. However as one senior intelligence committee member put it to me during an interview, "I don't think most members [of Congress], including myself, doubted the conclusions [of the Intelligence Estimate] that Saddam Hussein had weapons of mass destruction....I believed he had weapons of mass destruction. I didn't feel the need to challenge that conclusion."T2 </w:t>
      </w:r>
      <w:r w:rsidRPr="00AA231D">
        <w:rPr>
          <w:b/>
          <w:u w:val="single"/>
        </w:rPr>
        <w:t>The failure of Congress to probe the quality of the intelligence</w:t>
      </w:r>
      <w:r>
        <w:rPr>
          <w:sz w:val="16"/>
        </w:rPr>
        <w:t xml:space="preserve">/ in many cases to take time to read the National Intelligence Estimate </w:t>
      </w:r>
      <w:r w:rsidRPr="00AA231D">
        <w:rPr>
          <w:b/>
          <w:u w:val="single"/>
        </w:rPr>
        <w:t>or even, in some cases</w:t>
      </w:r>
      <w:r>
        <w:rPr>
          <w:sz w:val="16"/>
        </w:rPr>
        <w:t xml:space="preserve">, to </w:t>
      </w:r>
      <w:r w:rsidRPr="00AA231D">
        <w:rPr>
          <w:b/>
          <w:u w:val="single"/>
        </w:rPr>
        <w:t>read the executive summary, may have been driven by a variety of factors-</w:t>
      </w:r>
      <w:r>
        <w:rPr>
          <w:b/>
          <w:u w:val="single"/>
        </w:rPr>
        <w:t>workload, politics, or deference</w:t>
      </w:r>
      <w:r w:rsidRPr="00AA231D">
        <w:rPr>
          <w:b/>
          <w:u w:val="single"/>
        </w:rPr>
        <w:t xml:space="preserve"> to the executive branch in the area of foreign policy and security.</w:t>
      </w:r>
      <w:r>
        <w:rPr>
          <w:sz w:val="16"/>
        </w:rPr>
        <w:t xml:space="preserve"> Whatever the excuse in any individual case may have been, it has led to an appalling loss of lives, heavily taxed the American economy, polarized the nation, caused severe damage to America's reputation abroad, and perhaps even undermined rather than strengthened American security. It is clear that </w:t>
      </w:r>
      <w:r w:rsidRPr="00AA231D">
        <w:rPr>
          <w:b/>
          <w:u w:val="single"/>
        </w:rPr>
        <w:t xml:space="preserve">for Congress as a whole and for the congressional committees charged with intelligence oversight, there has been an </w:t>
      </w:r>
      <w:r>
        <w:rPr>
          <w:b/>
          <w:u w:val="single"/>
        </w:rPr>
        <w:t>abdication of responsibility.</w:t>
      </w:r>
    </w:p>
    <w:p w:rsidR="0010507F" w:rsidRPr="004C1A0D" w:rsidRDefault="0010507F" w:rsidP="0010507F"/>
    <w:p w:rsidR="0010507F" w:rsidRDefault="0010507F" w:rsidP="0010507F">
      <w:pPr>
        <w:pStyle w:val="Heading3"/>
      </w:pPr>
      <w:r>
        <w:lastRenderedPageBreak/>
        <w:t>Warming</w:t>
      </w:r>
    </w:p>
    <w:p w:rsidR="0010507F" w:rsidRDefault="0010507F" w:rsidP="0010507F">
      <w:pPr>
        <w:pStyle w:val="Heading4"/>
      </w:pPr>
      <w:r>
        <w:t>Rising CO2 underpins growth in food yield – solves global famine and extinction of all terrestrial life</w:t>
      </w:r>
    </w:p>
    <w:p w:rsidR="0010507F" w:rsidRDefault="0010507F" w:rsidP="0010507F">
      <w:r w:rsidRPr="00B4480E">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8E1673" w:rsidRDefault="0010507F" w:rsidP="0010507F">
      <w:pPr>
        <w:rPr>
          <w:b/>
          <w:u w:val="single"/>
        </w:rPr>
      </w:pPr>
      <w:r w:rsidRPr="004E59C1">
        <w:rPr>
          <w:sz w:val="16"/>
        </w:rPr>
        <w:t xml:space="preserve">The availability of </w:t>
      </w:r>
      <w:r w:rsidRPr="00E265F8">
        <w:rPr>
          <w:b/>
          <w:highlight w:val="yellow"/>
          <w:u w:val="single"/>
        </w:rPr>
        <w:t xml:space="preserve">atmospheric carbon dioxide is the sine qua non for all plant </w:t>
      </w:r>
      <w:r w:rsidRPr="008E1673">
        <w:rPr>
          <w:b/>
          <w:u w:val="single"/>
        </w:rPr>
        <w:t>growth and</w:t>
      </w:r>
      <w:r w:rsidRPr="004E59C1">
        <w:rPr>
          <w:sz w:val="16"/>
        </w:rPr>
        <w:t xml:space="preserve"> thence for </w:t>
      </w:r>
      <w:r w:rsidRPr="00036519">
        <w:rPr>
          <w:rStyle w:val="Emphasis"/>
        </w:rPr>
        <w:t xml:space="preserve">all </w:t>
      </w:r>
      <w:r w:rsidRPr="00E265F8">
        <w:rPr>
          <w:rStyle w:val="Emphasis"/>
          <w:highlight w:val="yellow"/>
        </w:rPr>
        <w:t>marine and terrestrial life forms</w:t>
      </w:r>
      <w:r w:rsidRPr="004E59C1">
        <w:rPr>
          <w:sz w:val="16"/>
        </w:rPr>
        <w:t xml:space="preserve">. The purpose of this paper is to show that </w:t>
      </w:r>
      <w:r w:rsidRPr="00E265F8">
        <w:rPr>
          <w:b/>
          <w:highlight w:val="yellow"/>
          <w:u w:val="single"/>
        </w:rPr>
        <w:t>proposed reductions</w:t>
      </w:r>
      <w:r w:rsidRPr="008E1673">
        <w:rPr>
          <w:b/>
          <w:u w:val="single"/>
        </w:rPr>
        <w:t xml:space="preserve"> in anthropogenic emissions of carbon dioxide</w:t>
      </w:r>
      <w:r w:rsidRPr="004E59C1">
        <w:rPr>
          <w:sz w:val="16"/>
        </w:rPr>
        <w:t xml:space="preserve"> (CO2) </w:t>
      </w:r>
      <w:r w:rsidRPr="00E265F8">
        <w:rPr>
          <w:b/>
          <w:highlight w:val="yellow"/>
          <w:u w:val="single"/>
        </w:rPr>
        <w:t>to below the level of</w:t>
      </w:r>
      <w:r w:rsidRPr="008E1673">
        <w:rPr>
          <w:b/>
          <w:u w:val="single"/>
        </w:rPr>
        <w:t xml:space="preserve"> observed annual incremental </w:t>
      </w:r>
      <w:r w:rsidRPr="00E265F8">
        <w:rPr>
          <w:b/>
          <w:highlight w:val="yellow"/>
          <w:u w:val="single"/>
        </w:rPr>
        <w:t>biospheric absorption</w:t>
      </w:r>
      <w:r w:rsidRPr="004E59C1">
        <w:rPr>
          <w:sz w:val="16"/>
        </w:rPr>
        <w:t xml:space="preserve"> of those emissions </w:t>
      </w:r>
      <w:r w:rsidRPr="008E1673">
        <w:rPr>
          <w:b/>
          <w:u w:val="single"/>
        </w:rPr>
        <w:t xml:space="preserve">would </w:t>
      </w:r>
      <w:r w:rsidRPr="00E265F8">
        <w:rPr>
          <w:b/>
          <w:highlight w:val="yellow"/>
          <w:u w:val="single"/>
        </w:rPr>
        <w:t xml:space="preserve">reduce the growth of the basic feedstock of all life </w:t>
      </w:r>
      <w:r w:rsidRPr="008E1673">
        <w:rPr>
          <w:b/>
          <w:u w:val="single"/>
        </w:rPr>
        <w:t>forms</w:t>
      </w:r>
      <w:r w:rsidRPr="004E59C1">
        <w:rPr>
          <w:sz w:val="16"/>
        </w:rPr>
        <w:t xml:space="preserve">. </w:t>
      </w:r>
      <w:r w:rsidRPr="00E265F8">
        <w:rPr>
          <w:b/>
          <w:highlight w:val="yellow"/>
          <w:u w:val="single"/>
        </w:rPr>
        <w:t>Agronomists</w:t>
      </w:r>
      <w:r w:rsidRPr="008E1673">
        <w:rPr>
          <w:b/>
          <w:u w:val="single"/>
        </w:rPr>
        <w:t xml:space="preserve"> </w:t>
      </w:r>
      <w:r w:rsidRPr="00E265F8">
        <w:rPr>
          <w:b/>
          <w:highlight w:val="yellow"/>
          <w:u w:val="single"/>
        </w:rPr>
        <w:t>have</w:t>
      </w:r>
      <w:r w:rsidRPr="008E1673">
        <w:rPr>
          <w:b/>
          <w:u w:val="single"/>
        </w:rPr>
        <w:t xml:space="preserve"> for long </w:t>
      </w:r>
      <w:r w:rsidRPr="00E265F8">
        <w:rPr>
          <w:b/>
          <w:highlight w:val="yellow"/>
          <w:u w:val="single"/>
        </w:rPr>
        <w:t>known and demonstrated</w:t>
      </w:r>
      <w:r w:rsidRPr="004E59C1">
        <w:rPr>
          <w:sz w:val="16"/>
        </w:rPr>
        <w:t xml:space="preserve"> in controlled experiments both </w:t>
      </w:r>
      <w:r w:rsidRPr="00E265F8">
        <w:rPr>
          <w:b/>
          <w:highlight w:val="yellow"/>
          <w:u w:val="single"/>
        </w:rPr>
        <w:t>in greenhouses and</w:t>
      </w:r>
      <w:r w:rsidRPr="004E59C1">
        <w:rPr>
          <w:sz w:val="16"/>
        </w:rPr>
        <w:t xml:space="preserve"> in </w:t>
      </w:r>
      <w:r w:rsidRPr="00E265F8">
        <w:rPr>
          <w:rStyle w:val="Emphasis"/>
          <w:highlight w:val="yellow"/>
        </w:rPr>
        <w:t>field studies</w:t>
      </w:r>
      <w:r w:rsidRPr="004E59C1">
        <w:rPr>
          <w:sz w:val="16"/>
        </w:rPr>
        <w:t xml:space="preserve"> </w:t>
      </w:r>
      <w:r w:rsidRPr="00E265F8">
        <w:rPr>
          <w:b/>
          <w:highlight w:val="yellow"/>
          <w:u w:val="single"/>
        </w:rPr>
        <w:t>the</w:t>
      </w:r>
      <w:r w:rsidRPr="008E1673">
        <w:rPr>
          <w:b/>
          <w:u w:val="single"/>
        </w:rPr>
        <w:t xml:space="preserve"> dramatic </w:t>
      </w:r>
      <w:r w:rsidRPr="00E265F8">
        <w:rPr>
          <w:b/>
          <w:highlight w:val="yellow"/>
          <w:u w:val="single"/>
        </w:rPr>
        <w:t>impact of increases</w:t>
      </w:r>
      <w:r w:rsidRPr="008E1673">
        <w:rPr>
          <w:b/>
          <w:u w:val="single"/>
        </w:rPr>
        <w:t xml:space="preserve"> in its level on crop yields</w:t>
      </w:r>
      <w:r w:rsidRPr="004E59C1">
        <w:rPr>
          <w:sz w:val="16"/>
        </w:rPr>
        <w:t xml:space="preserve">. These studies have all been local. The </w:t>
      </w:r>
      <w:r w:rsidRPr="00E265F8">
        <w:rPr>
          <w:b/>
          <w:highlight w:val="yellow"/>
          <w:u w:val="single"/>
        </w:rPr>
        <w:t>regression</w:t>
      </w:r>
      <w:r w:rsidRPr="008E1673">
        <w:rPr>
          <w:b/>
          <w:u w:val="single"/>
        </w:rPr>
        <w:t xml:space="preserve"> analysis</w:t>
      </w:r>
      <w:r w:rsidRPr="004E59C1">
        <w:rPr>
          <w:sz w:val="16"/>
        </w:rPr>
        <w:t xml:space="preserve"> here </w:t>
      </w:r>
      <w:r w:rsidRPr="00E265F8">
        <w:rPr>
          <w:b/>
          <w:highlight w:val="yellow"/>
          <w:u w:val="single"/>
        </w:rPr>
        <w:t>of historic data</w:t>
      </w:r>
      <w:r w:rsidRPr="008E1673">
        <w:rPr>
          <w:b/>
          <w:u w:val="single"/>
        </w:rPr>
        <w:t xml:space="preserve"> on global food production </w:t>
      </w:r>
      <w:r w:rsidRPr="00E265F8">
        <w:rPr>
          <w:b/>
          <w:highlight w:val="yellow"/>
          <w:u w:val="single"/>
        </w:rPr>
        <w:t>shows it may</w:t>
      </w:r>
      <w:r w:rsidRPr="008E1673">
        <w:rPr>
          <w:b/>
          <w:u w:val="single"/>
        </w:rPr>
        <w:t xml:space="preserve"> </w:t>
      </w:r>
      <w:r w:rsidRPr="004E59C1">
        <w:rPr>
          <w:sz w:val="16"/>
        </w:rPr>
        <w:t xml:space="preserve">well </w:t>
      </w:r>
      <w:r w:rsidRPr="00E265F8">
        <w:rPr>
          <w:b/>
          <w:highlight w:val="yellow"/>
          <w:u w:val="single"/>
        </w:rPr>
        <w:t>be more dependent on increases in</w:t>
      </w:r>
      <w:r w:rsidRPr="004E59C1">
        <w:rPr>
          <w:sz w:val="16"/>
        </w:rPr>
        <w:t xml:space="preserve"> the availability of </w:t>
      </w:r>
      <w:r w:rsidRPr="00E265F8">
        <w:rPr>
          <w:b/>
          <w:highlight w:val="yellow"/>
          <w:u w:val="single"/>
        </w:rPr>
        <w:t>atmospheric</w:t>
      </w:r>
      <w:r w:rsidRPr="008E1673">
        <w:rPr>
          <w:b/>
          <w:u w:val="single"/>
        </w:rPr>
        <w:t xml:space="preserve"> </w:t>
      </w:r>
      <w:r w:rsidRPr="004E59C1">
        <w:rPr>
          <w:sz w:val="16"/>
        </w:rPr>
        <w:t>carbon dioxide (henceforth written as [</w:t>
      </w:r>
      <w:r w:rsidRPr="00E265F8">
        <w:rPr>
          <w:b/>
          <w:highlight w:val="yellow"/>
          <w:u w:val="single"/>
        </w:rPr>
        <w:t>CO2</w:t>
      </w:r>
      <w:r w:rsidRPr="004E59C1">
        <w:rPr>
          <w:sz w:val="16"/>
        </w:rPr>
        <w:t xml:space="preserve">]) </w:t>
      </w:r>
      <w:r w:rsidRPr="008E1673">
        <w:rPr>
          <w:b/>
          <w:u w:val="single"/>
        </w:rPr>
        <w:t xml:space="preserve">than </w:t>
      </w:r>
      <w:r w:rsidRPr="004E59C1">
        <w:rPr>
          <w:sz w:val="16"/>
        </w:rPr>
        <w:t xml:space="preserve">on changes in </w:t>
      </w:r>
      <w:r w:rsidRPr="008E1673">
        <w:rPr>
          <w:b/>
          <w:u w:val="single"/>
        </w:rPr>
        <w:t xml:space="preserve">fertilizer </w:t>
      </w:r>
      <w:r w:rsidRPr="004E59C1">
        <w:rPr>
          <w:sz w:val="16"/>
        </w:rPr>
        <w:t xml:space="preserve">consumption </w:t>
      </w:r>
      <w:r w:rsidRPr="008E1673">
        <w:rPr>
          <w:b/>
          <w:u w:val="single"/>
        </w:rPr>
        <w:t>and global mean temperature</w:t>
      </w:r>
      <w:r w:rsidRPr="004E59C1">
        <w:rPr>
          <w:sz w:val="16"/>
        </w:rPr>
        <w:t xml:space="preserve"> (GMT). This implies that </w:t>
      </w:r>
      <w:r w:rsidRPr="008E1673">
        <w:rPr>
          <w:b/>
          <w:u w:val="single"/>
        </w:rPr>
        <w:t>if the drastic reductions in</w:t>
      </w:r>
      <w:r w:rsidRPr="004E59C1">
        <w:rPr>
          <w:sz w:val="16"/>
        </w:rPr>
        <w:t xml:space="preserve"> total </w:t>
      </w:r>
      <w:r w:rsidRPr="008E1673">
        <w:rPr>
          <w:b/>
          <w:u w:val="single"/>
        </w:rPr>
        <w:t>anthropogenic emissions of CO2</w:t>
      </w:r>
      <w:r w:rsidRPr="004E59C1">
        <w:rPr>
          <w:sz w:val="16"/>
        </w:rPr>
        <w:t xml:space="preserve"> to be </w:t>
      </w:r>
      <w:r w:rsidRPr="008E1673">
        <w:rPr>
          <w:b/>
          <w:u w:val="single"/>
        </w:rPr>
        <w:t>sought at Copenhagen</w:t>
      </w:r>
      <w:r w:rsidRPr="004E59C1">
        <w:rPr>
          <w:sz w:val="16"/>
        </w:rPr>
        <w:t xml:space="preserve"> (December 2009) </w:t>
      </w:r>
      <w:r w:rsidRPr="008E1673">
        <w:rPr>
          <w:b/>
          <w:u w:val="single"/>
        </w:rPr>
        <w:t>are adopted</w:t>
      </w:r>
      <w:r w:rsidRPr="004E59C1">
        <w:rPr>
          <w:sz w:val="16"/>
        </w:rPr>
        <w:t xml:space="preserve"> and applied, </w:t>
      </w:r>
      <w:r w:rsidRPr="008E1673">
        <w:rPr>
          <w:b/>
          <w:u w:val="single"/>
        </w:rPr>
        <w:t>they will, even if they aim at only a 60% reduction</w:t>
      </w:r>
      <w:r w:rsidRPr="004E59C1">
        <w:rPr>
          <w:sz w:val="16"/>
        </w:rPr>
        <w:t xml:space="preserve"> on the 2000 global level by 2050, </w:t>
      </w:r>
      <w:r w:rsidRPr="008E1673">
        <w:rPr>
          <w:b/>
          <w:u w:val="single"/>
        </w:rPr>
        <w:t>bring emissions to below</w:t>
      </w:r>
      <w:r w:rsidRPr="004E59C1">
        <w:rPr>
          <w:sz w:val="16"/>
        </w:rPr>
        <w:t xml:space="preserve"> the incremental volume of their </w:t>
      </w:r>
      <w:r w:rsidRPr="008E1673">
        <w:rPr>
          <w:b/>
          <w:u w:val="single"/>
        </w:rPr>
        <w:t>biospheric absorption</w:t>
      </w:r>
      <w:r w:rsidRPr="004E59C1">
        <w:rPr>
          <w:sz w:val="16"/>
        </w:rPr>
        <w:t xml:space="preserve">. </w:t>
      </w:r>
      <w:r w:rsidRPr="00E265F8">
        <w:rPr>
          <w:rStyle w:val="Emphasis"/>
          <w:highlight w:val="yellow"/>
        </w:rPr>
        <w:t>That could seriously imperil growth of global food production</w:t>
      </w:r>
      <w:r w:rsidRPr="004E59C1">
        <w:rPr>
          <w:sz w:val="16"/>
        </w:rPr>
        <w:t xml:space="preserve">. We show how in its role as a fertilizer that raises global Net Primary Productivity (NPP), increases in [CO2] have a natural negative feedback mechanism that offsets a large proportion of growing emissions: more [CO2] causes more plant growth, but more plant growth takes up more CO2 thus limiting the further rise. This contrasts with the unproven positive feedback assumed in all models deployed by the IPCC whereby, allegedly, rising [CO2] will result in falling biospheric absorption and ever larger increases in [CO2]. We show </w:t>
      </w:r>
      <w:r w:rsidRPr="00E265F8">
        <w:rPr>
          <w:b/>
          <w:highlight w:val="yellow"/>
          <w:u w:val="single"/>
        </w:rPr>
        <w:t>there is no sign</w:t>
      </w:r>
      <w:r w:rsidRPr="008E1673">
        <w:rPr>
          <w:b/>
          <w:u w:val="single"/>
        </w:rPr>
        <w:t xml:space="preserve"> in the observations</w:t>
      </w:r>
      <w:r w:rsidRPr="004E59C1">
        <w:rPr>
          <w:sz w:val="16"/>
        </w:rPr>
        <w:t xml:space="preserve"> since 1958 </w:t>
      </w:r>
      <w:r w:rsidRPr="00E265F8">
        <w:rPr>
          <w:b/>
          <w:highlight w:val="yellow"/>
          <w:u w:val="single"/>
        </w:rPr>
        <w:t>of “saturation”</w:t>
      </w:r>
      <w:r w:rsidRPr="008E1673">
        <w:rPr>
          <w:b/>
          <w:u w:val="single"/>
        </w:rPr>
        <w:t xml:space="preserve"> of the capacity of the planet to continue absorbing more </w:t>
      </w:r>
      <w:r w:rsidRPr="004E59C1">
        <w:rPr>
          <w:sz w:val="16"/>
        </w:rPr>
        <w:t xml:space="preserve">than half of all anthropogenic emissions of </w:t>
      </w:r>
      <w:r w:rsidRPr="008E1673">
        <w:rPr>
          <w:b/>
          <w:u w:val="single"/>
        </w:rPr>
        <w:t>CO2</w:t>
      </w:r>
      <w:r w:rsidRPr="004E59C1">
        <w:rPr>
          <w:sz w:val="16"/>
        </w:rPr>
        <w:t xml:space="preserve">, so there is no evidence for the IPCC’s positive feedback. Biospheric absorption of increases in anthropogenic CO2 emissions would only have to increase from the average 57% of all anthropogenic emissions from 1958 to 2008 to 60% to achieve the likely Copenhagen 60% emissions reduction target. The rapid growth of absorption of total anthropogenic emissions to over 6% p.a. between 1997 and 2006 relative to total emissions growth at 2.6% p.a. over that period (Le Quéré 2008) confirms this manner of attaining the Copenhagen target is easily attainable—and helps to explain the growth of food production at rates in excess of global population growth. It also limited the growth rate of aggregate [CO2] between 1099 1958 and 2008 to only 0.41% p.a. Our results show that with warming </w:t>
      </w:r>
      <w:r w:rsidRPr="008E1673">
        <w:rPr>
          <w:b/>
          <w:u w:val="single"/>
        </w:rPr>
        <w:t>in the absence of growing carbon fertilization</w:t>
      </w:r>
      <w:r w:rsidRPr="004E59C1">
        <w:rPr>
          <w:sz w:val="16"/>
        </w:rPr>
        <w:t xml:space="preserve">, </w:t>
      </w:r>
      <w:r w:rsidRPr="008E1673">
        <w:rPr>
          <w:b/>
          <w:u w:val="single"/>
        </w:rPr>
        <w:t>agricultural production could be less by more than 10% by 2080 than at present</w:t>
      </w:r>
      <w:r w:rsidRPr="004E59C1">
        <w:rPr>
          <w:sz w:val="16"/>
        </w:rPr>
        <w:t xml:space="preserve"> (2007:Table 5.8). </w:t>
      </w:r>
      <w:r w:rsidRPr="00E265F8">
        <w:rPr>
          <w:b/>
          <w:highlight w:val="yellow"/>
          <w:u w:val="single"/>
        </w:rPr>
        <w:t>That means starvation for most of a global population likely then to be at least 50% larger than now.</w:t>
      </w:r>
    </w:p>
    <w:p w:rsidR="0010507F" w:rsidRDefault="0010507F" w:rsidP="0010507F">
      <w:pPr>
        <w:pStyle w:val="Heading4"/>
      </w:pPr>
      <w:r>
        <w:t>If aff solvency is true, they destroy global agriculture and fishery productivity – comparatively worse than warming</w:t>
      </w:r>
    </w:p>
    <w:p w:rsidR="0010507F" w:rsidRDefault="0010507F" w:rsidP="0010507F">
      <w:r w:rsidRPr="00B4480E">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6F7052" w:rsidRDefault="0010507F" w:rsidP="0010507F">
      <w:pPr>
        <w:rPr>
          <w:sz w:val="16"/>
        </w:rPr>
      </w:pPr>
      <w:r w:rsidRPr="00E265F8">
        <w:rPr>
          <w:b/>
          <w:highlight w:val="yellow"/>
          <w:u w:val="single"/>
        </w:rPr>
        <w:t>If the</w:t>
      </w:r>
      <w:r w:rsidRPr="008E1673">
        <w:rPr>
          <w:b/>
          <w:u w:val="single"/>
        </w:rPr>
        <w:t xml:space="preserve"> Stern</w:t>
      </w:r>
      <w:r w:rsidRPr="00BC44F9">
        <w:rPr>
          <w:sz w:val="16"/>
        </w:rPr>
        <w:t xml:space="preserve"> (2007), </w:t>
      </w:r>
      <w:r w:rsidRPr="008E1673">
        <w:rPr>
          <w:b/>
          <w:u w:val="single"/>
        </w:rPr>
        <w:t xml:space="preserve">Garnaut </w:t>
      </w:r>
      <w:r w:rsidRPr="00BC44F9">
        <w:rPr>
          <w:sz w:val="16"/>
        </w:rPr>
        <w:t xml:space="preserve">(2008) </w:t>
      </w:r>
      <w:r w:rsidRPr="008E1673">
        <w:rPr>
          <w:b/>
          <w:u w:val="single"/>
        </w:rPr>
        <w:t xml:space="preserve">and </w:t>
      </w:r>
      <w:r w:rsidRPr="00E265F8">
        <w:rPr>
          <w:b/>
          <w:highlight w:val="yellow"/>
          <w:u w:val="single"/>
        </w:rPr>
        <w:t>Hansen</w:t>
      </w:r>
      <w:r w:rsidRPr="00BC44F9">
        <w:rPr>
          <w:sz w:val="16"/>
        </w:rPr>
        <w:t xml:space="preserve"> 2008 </w:t>
      </w:r>
      <w:r w:rsidRPr="00E265F8">
        <w:rPr>
          <w:b/>
          <w:highlight w:val="yellow"/>
          <w:u w:val="single"/>
        </w:rPr>
        <w:t>recommendations for anthropogenic</w:t>
      </w:r>
      <w:r w:rsidRPr="008E1673">
        <w:rPr>
          <w:b/>
          <w:u w:val="single"/>
        </w:rPr>
        <w:t xml:space="preserve"> </w:t>
      </w:r>
      <w:r w:rsidRPr="00E265F8">
        <w:rPr>
          <w:b/>
          <w:highlight w:val="yellow"/>
          <w:u w:val="single"/>
        </w:rPr>
        <w:t>emission reduction targets are adopted</w:t>
      </w:r>
      <w:r w:rsidRPr="008E1673">
        <w:rPr>
          <w:b/>
          <w:u w:val="single"/>
        </w:rPr>
        <w:t xml:space="preserve"> </w:t>
      </w:r>
      <w:r w:rsidRPr="00BC44F9">
        <w:rPr>
          <w:sz w:val="16"/>
        </w:rPr>
        <w:t xml:space="preserve">at Copenhagen (December 2009) </w:t>
      </w:r>
      <w:r w:rsidRPr="00E265F8">
        <w:rPr>
          <w:b/>
          <w:highlight w:val="yellow"/>
          <w:u w:val="single"/>
        </w:rPr>
        <w:t>and</w:t>
      </w:r>
      <w:r w:rsidRPr="008E1673">
        <w:rPr>
          <w:b/>
          <w:u w:val="single"/>
        </w:rPr>
        <w:t xml:space="preserve"> globally </w:t>
      </w:r>
      <w:r w:rsidRPr="00E265F8">
        <w:rPr>
          <w:b/>
          <w:highlight w:val="yellow"/>
          <w:u w:val="single"/>
        </w:rPr>
        <w:t>implemented</w:t>
      </w:r>
      <w:r w:rsidRPr="00BC44F9">
        <w:rPr>
          <w:sz w:val="16"/>
        </w:rPr>
        <w:t xml:space="preserve">, </w:t>
      </w:r>
      <w:r w:rsidRPr="00E265F8">
        <w:rPr>
          <w:b/>
          <w:highlight w:val="yellow"/>
          <w:u w:val="single"/>
        </w:rPr>
        <w:t>they will reduce emissions</w:t>
      </w:r>
      <w:r w:rsidRPr="008E1673">
        <w:rPr>
          <w:b/>
          <w:u w:val="single"/>
        </w:rPr>
        <w:t xml:space="preserve"> </w:t>
      </w:r>
      <w:r w:rsidRPr="00E265F8">
        <w:rPr>
          <w:b/>
          <w:highlight w:val="yellow"/>
          <w:u w:val="single"/>
        </w:rPr>
        <w:t>below</w:t>
      </w:r>
      <w:r w:rsidRPr="008E1673">
        <w:rPr>
          <w:b/>
          <w:u w:val="single"/>
        </w:rPr>
        <w:t xml:space="preserve"> the growing level of photosynthetic </w:t>
      </w:r>
      <w:r w:rsidRPr="00E265F8">
        <w:rPr>
          <w:b/>
          <w:highlight w:val="yellow"/>
          <w:u w:val="single"/>
        </w:rPr>
        <w:t>uptakes</w:t>
      </w:r>
      <w:r w:rsidRPr="008E1673">
        <w:rPr>
          <w:b/>
          <w:u w:val="single"/>
        </w:rPr>
        <w:t xml:space="preserve">, </w:t>
      </w:r>
      <w:r w:rsidRPr="00E265F8">
        <w:rPr>
          <w:b/>
          <w:highlight w:val="yellow"/>
          <w:u w:val="single"/>
        </w:rPr>
        <w:t>and</w:t>
      </w:r>
      <w:r w:rsidRPr="008E1673">
        <w:rPr>
          <w:b/>
          <w:u w:val="single"/>
        </w:rPr>
        <w:t xml:space="preserve"> are then likely to </w:t>
      </w:r>
      <w:r w:rsidRPr="00E265F8">
        <w:rPr>
          <w:b/>
          <w:highlight w:val="yellow"/>
          <w:u w:val="single"/>
        </w:rPr>
        <w:t>lead to the large reductions in agricultural, forestry, and fishery productivity</w:t>
      </w:r>
      <w:r w:rsidRPr="00BC44F9">
        <w:rPr>
          <w:sz w:val="16"/>
        </w:rPr>
        <w:t xml:space="preserve"> indicated both by our regression results above and by Cline (2007). </w:t>
      </w:r>
      <w:r w:rsidRPr="00E265F8">
        <w:rPr>
          <w:b/>
          <w:highlight w:val="yellow"/>
          <w:u w:val="single"/>
        </w:rPr>
        <w:t>This will</w:t>
      </w:r>
      <w:r w:rsidRPr="00BC44F9">
        <w:rPr>
          <w:b/>
          <w:u w:val="single"/>
        </w:rPr>
        <w:t xml:space="preserve"> certainly </w:t>
      </w:r>
      <w:r w:rsidRPr="00E265F8">
        <w:rPr>
          <w:b/>
          <w:highlight w:val="yellow"/>
          <w:u w:val="single"/>
        </w:rPr>
        <w:t>cause more immediate hardship to more people than</w:t>
      </w:r>
      <w:r w:rsidRPr="00BC44F9">
        <w:rPr>
          <w:b/>
          <w:sz w:val="16"/>
        </w:rPr>
        <w:t xml:space="preserve"> </w:t>
      </w:r>
      <w:r w:rsidRPr="00BC44F9">
        <w:rPr>
          <w:sz w:val="16"/>
        </w:rPr>
        <w:t xml:space="preserve">the as yet non-evident </w:t>
      </w:r>
      <w:r w:rsidRPr="00BC44F9">
        <w:rPr>
          <w:b/>
          <w:u w:val="single"/>
        </w:rPr>
        <w:t>“</w:t>
      </w:r>
      <w:r w:rsidRPr="00E265F8">
        <w:rPr>
          <w:b/>
          <w:highlight w:val="yellow"/>
          <w:u w:val="single"/>
        </w:rPr>
        <w:t>dangerous</w:t>
      </w:r>
      <w:r w:rsidRPr="00BC44F9">
        <w:rPr>
          <w:b/>
          <w:u w:val="single"/>
        </w:rPr>
        <w:t xml:space="preserve">” </w:t>
      </w:r>
      <w:r w:rsidRPr="00E265F8">
        <w:rPr>
          <w:b/>
          <w:highlight w:val="yellow"/>
          <w:u w:val="single"/>
        </w:rPr>
        <w:t>climate</w:t>
      </w:r>
      <w:r w:rsidRPr="00BC44F9">
        <w:rPr>
          <w:b/>
          <w:u w:val="single"/>
        </w:rPr>
        <w:t xml:space="preserve"> </w:t>
      </w:r>
      <w:r w:rsidRPr="00E265F8">
        <w:rPr>
          <w:b/>
          <w:highlight w:val="yellow"/>
          <w:u w:val="single"/>
        </w:rPr>
        <w:t>change</w:t>
      </w:r>
      <w:r w:rsidRPr="00BC44F9">
        <w:rPr>
          <w:sz w:val="16"/>
        </w:rPr>
        <w:t xml:space="preserve"> asserted in the advocacy of the IPCC (Solomon et al. 2007).</w:t>
      </w:r>
    </w:p>
    <w:p w:rsidR="0010507F" w:rsidRDefault="0010507F" w:rsidP="0010507F">
      <w:pPr>
        <w:pStyle w:val="Heading4"/>
      </w:pPr>
      <w:r>
        <w:lastRenderedPageBreak/>
        <w:t>Famine causes global nuclear war – expert consensus.</w:t>
      </w:r>
    </w:p>
    <w:p w:rsidR="0010507F" w:rsidRDefault="0010507F" w:rsidP="0010507F">
      <w:r w:rsidRPr="00B4480E">
        <w:rPr>
          <w:rStyle w:val="StyleStyleBold12pt"/>
        </w:rPr>
        <w:t>FDI 12</w:t>
      </w:r>
      <w:r>
        <w:t xml:space="preserve"> – (5/25, Future Directions International, independent, not-for-profit research institute based in Perth Western Australia, workshop report including the following contributors, Major General John Hartley AO (Retd), CEO and Institute, Director Future Directions International, Roundtable Chairman, Lindsay Falvey, Professor, Fellow Clare Hall University of Cambridge, past/foundation Dean of Land and Food and Chair of Agriculture at the University of Melbourne, Monika Barthwal-Datta, Food Security Programme Leader, Centre for International Security Studies, University of Sydney, Philip Hirsch, Professor, Director Mekong Research Group, University of Sydney, Bill Pritchard, Associate Professor, School of Geography, University of Sydney, Simon Hearn, Principal Advisor, Australian Centre for International Agricultural Research, Rudi Appels, Professor, Centre for Comparative Genomics, Murdoch University, Bill Kean, former Executive Director, Office of the Director General, World Health Organization, member of the Australian Institute of International Affairs, and MORE, “International Conflict Triggers and Potential Conflict Points Resulting from Food and Water Insecurity,” http://www.futuredirections.org.au/files/Workshop_Report_-_Intl_Conflict_Triggers_-_May_25.pdf)</w:t>
      </w:r>
    </w:p>
    <w:p w:rsidR="0010507F" w:rsidRDefault="0010507F" w:rsidP="0010507F">
      <w:pPr>
        <w:rPr>
          <w:sz w:val="14"/>
        </w:rPr>
      </w:pPr>
      <w:r w:rsidRPr="003C4118">
        <w:rPr>
          <w:sz w:val="14"/>
        </w:rPr>
        <w:t xml:space="preserve">There is little dispute that conflict can lead to food and water crises. This paper will consider parts of the world, however, where </w:t>
      </w:r>
      <w:r w:rsidRPr="008E1673">
        <w:rPr>
          <w:b/>
          <w:u w:val="single"/>
        </w:rPr>
        <w:t xml:space="preserve">food </w:t>
      </w:r>
      <w:r w:rsidRPr="003C4118">
        <w:rPr>
          <w:sz w:val="14"/>
        </w:rPr>
        <w:t xml:space="preserve">and water </w:t>
      </w:r>
      <w:r w:rsidRPr="008E1673">
        <w:rPr>
          <w:b/>
          <w:u w:val="single"/>
        </w:rPr>
        <w:t>insecurity can be the cause of conflict and</w:t>
      </w:r>
      <w:r w:rsidRPr="003C4118">
        <w:rPr>
          <w:sz w:val="14"/>
        </w:rPr>
        <w:t xml:space="preserve">, at worst, result in </w:t>
      </w:r>
      <w:r w:rsidRPr="008E1673">
        <w:rPr>
          <w:b/>
          <w:u w:val="single"/>
        </w:rPr>
        <w:t>war</w:t>
      </w:r>
      <w:r w:rsidRPr="003C4118">
        <w:rPr>
          <w:sz w:val="14"/>
        </w:rPr>
        <w:t>. While dealing predominately with food and water issues, the paper also recognises the nexus that exists between food and water and energy security.</w:t>
      </w:r>
      <w:r>
        <w:rPr>
          <w:sz w:val="14"/>
        </w:rPr>
        <w:t xml:space="preserve"> </w:t>
      </w:r>
      <w:r w:rsidRPr="003C4118">
        <w:rPr>
          <w:b/>
          <w:u w:val="single"/>
        </w:rPr>
        <w:t xml:space="preserve">There is a growing appreciation that the </w:t>
      </w:r>
      <w:r w:rsidRPr="00E265F8">
        <w:rPr>
          <w:b/>
          <w:highlight w:val="yellow"/>
          <w:u w:val="single"/>
        </w:rPr>
        <w:t>conflicts in the next century will most likely be fought over a lack of resources.</w:t>
      </w:r>
      <w:r>
        <w:rPr>
          <w:b/>
          <w:u w:val="single"/>
        </w:rPr>
        <w:t xml:space="preserve"> </w:t>
      </w:r>
      <w:r w:rsidRPr="008E1673">
        <w:rPr>
          <w:b/>
          <w:u w:val="single"/>
        </w:rPr>
        <w:t>Yet</w:t>
      </w:r>
      <w:r w:rsidRPr="003C4118">
        <w:rPr>
          <w:sz w:val="14"/>
        </w:rPr>
        <w:t xml:space="preserve">, in a sense, </w:t>
      </w:r>
      <w:r w:rsidRPr="00E265F8">
        <w:rPr>
          <w:b/>
          <w:highlight w:val="yellow"/>
          <w:u w:val="single"/>
        </w:rPr>
        <w:t>this is not new.</w:t>
      </w:r>
      <w:r w:rsidRPr="008E1673">
        <w:rPr>
          <w:b/>
          <w:u w:val="single"/>
        </w:rPr>
        <w:t xml:space="preserve"> </w:t>
      </w:r>
      <w:r w:rsidRPr="00E265F8">
        <w:rPr>
          <w:b/>
          <w:highlight w:val="yellow"/>
          <w:u w:val="single"/>
        </w:rPr>
        <w:t>Researchers</w:t>
      </w:r>
      <w:r w:rsidRPr="008E1673">
        <w:rPr>
          <w:b/>
          <w:u w:val="single"/>
        </w:rPr>
        <w:t xml:space="preserve"> </w:t>
      </w:r>
      <w:r w:rsidRPr="00E265F8">
        <w:rPr>
          <w:b/>
          <w:highlight w:val="yellow"/>
          <w:u w:val="single"/>
        </w:rPr>
        <w:t>point to</w:t>
      </w:r>
      <w:r w:rsidRPr="008E1673">
        <w:rPr>
          <w:b/>
          <w:u w:val="single"/>
        </w:rPr>
        <w:t xml:space="preserve"> the </w:t>
      </w:r>
      <w:r w:rsidRPr="00E265F8">
        <w:rPr>
          <w:b/>
          <w:highlight w:val="yellow"/>
          <w:u w:val="single"/>
        </w:rPr>
        <w:t>French and Russian revolutions</w:t>
      </w:r>
      <w:r w:rsidRPr="008E1673">
        <w:rPr>
          <w:b/>
          <w:u w:val="single"/>
        </w:rPr>
        <w:t xml:space="preserve"> as conflicts induced by a lack of food</w:t>
      </w:r>
      <w:r w:rsidRPr="003C4118">
        <w:rPr>
          <w:sz w:val="14"/>
        </w:rPr>
        <w:t xml:space="preserve">. More recently, </w:t>
      </w:r>
      <w:r w:rsidRPr="008E1673">
        <w:rPr>
          <w:b/>
          <w:u w:val="single"/>
        </w:rPr>
        <w:t xml:space="preserve">Germany’s </w:t>
      </w:r>
      <w:r w:rsidRPr="00E265F8">
        <w:rPr>
          <w:b/>
          <w:highlight w:val="yellow"/>
          <w:u w:val="single"/>
        </w:rPr>
        <w:t>World War Two</w:t>
      </w:r>
      <w:r w:rsidRPr="008E1673">
        <w:rPr>
          <w:b/>
          <w:u w:val="single"/>
        </w:rPr>
        <w:t xml:space="preserve"> efforts are said to have been inspired</w:t>
      </w:r>
      <w:r w:rsidRPr="003C4118">
        <w:rPr>
          <w:sz w:val="14"/>
        </w:rPr>
        <w:t xml:space="preserve">, at least in part, </w:t>
      </w:r>
      <w:r w:rsidRPr="008E1673">
        <w:rPr>
          <w:b/>
          <w:u w:val="single"/>
        </w:rPr>
        <w:t>by its perceived need to gain access to more food</w:t>
      </w:r>
      <w:r w:rsidRPr="003C4118">
        <w:rPr>
          <w:sz w:val="14"/>
        </w:rPr>
        <w:t xml:space="preserve">. Yet </w:t>
      </w:r>
      <w:r w:rsidRPr="00E265F8">
        <w:rPr>
          <w:b/>
          <w:highlight w:val="yellow"/>
          <w:u w:val="single"/>
        </w:rPr>
        <w:t>the general sense</w:t>
      </w:r>
      <w:r w:rsidRPr="003C4118">
        <w:rPr>
          <w:sz w:val="14"/>
        </w:rPr>
        <w:t xml:space="preserve"> among those that attended FDI’s recent workshops, </w:t>
      </w:r>
      <w:r w:rsidRPr="00E265F8">
        <w:rPr>
          <w:b/>
          <w:highlight w:val="yellow"/>
          <w:u w:val="single"/>
        </w:rPr>
        <w:t>was that the scale</w:t>
      </w:r>
      <w:r w:rsidRPr="008E1673">
        <w:rPr>
          <w:b/>
          <w:u w:val="single"/>
        </w:rPr>
        <w:t xml:space="preserve"> of the problem in the future </w:t>
      </w:r>
      <w:r w:rsidRPr="00E265F8">
        <w:rPr>
          <w:b/>
          <w:highlight w:val="yellow"/>
          <w:u w:val="single"/>
        </w:rPr>
        <w:t>could be significantly greater</w:t>
      </w:r>
      <w:r w:rsidRPr="008E1673">
        <w:rPr>
          <w:b/>
          <w:u w:val="single"/>
        </w:rPr>
        <w:t xml:space="preserve"> as a result of population pressures</w:t>
      </w:r>
      <w:r w:rsidRPr="003C4118">
        <w:rPr>
          <w:sz w:val="14"/>
        </w:rPr>
        <w:t xml:space="preserve">, changing weather, </w:t>
      </w:r>
      <w:r w:rsidRPr="008E1673">
        <w:rPr>
          <w:b/>
          <w:u w:val="single"/>
        </w:rPr>
        <w:t>urbanisation, migration, loss of arable land and other farm inputs, and increased affluence</w:t>
      </w:r>
      <w:r w:rsidRPr="003C4118">
        <w:rPr>
          <w:sz w:val="14"/>
        </w:rPr>
        <w:t xml:space="preserve"> in the developing world.</w:t>
      </w:r>
      <w:r>
        <w:rPr>
          <w:sz w:val="14"/>
        </w:rPr>
        <w:t xml:space="preserve"> </w:t>
      </w:r>
      <w:r w:rsidRPr="003C4118">
        <w:rPr>
          <w:sz w:val="14"/>
        </w:rPr>
        <w:t>In his book, Small Farmers Secure Food, Lindsay Falvey, a participant in FDI’s March 2012 workshop on the issue of food and conflict, clearly expresses the problem and why countries across the globe are starting to take note. .</w:t>
      </w:r>
      <w:r>
        <w:rPr>
          <w:sz w:val="14"/>
        </w:rPr>
        <w:t xml:space="preserve"> </w:t>
      </w:r>
      <w:r w:rsidRPr="003C4118">
        <w:rPr>
          <w:sz w:val="14"/>
        </w:rPr>
        <w:t>He writes (p.36), “…</w:t>
      </w:r>
      <w:r w:rsidRPr="00E265F8">
        <w:rPr>
          <w:b/>
          <w:highlight w:val="yellow"/>
          <w:u w:val="single"/>
        </w:rPr>
        <w:t>if people are hungry</w:t>
      </w:r>
      <w:r w:rsidRPr="008E1673">
        <w:rPr>
          <w:b/>
          <w:u w:val="single"/>
        </w:rPr>
        <w:t xml:space="preserve">, especially in cities, </w:t>
      </w:r>
      <w:r w:rsidRPr="00E265F8">
        <w:rPr>
          <w:b/>
          <w:highlight w:val="yellow"/>
          <w:u w:val="single"/>
        </w:rPr>
        <w:t>the state is not stable</w:t>
      </w:r>
      <w:r w:rsidRPr="008E1673">
        <w:rPr>
          <w:b/>
          <w:u w:val="single"/>
        </w:rPr>
        <w:t xml:space="preserve"> – riots, violence, breakdown of law and order and migration result</w:t>
      </w:r>
      <w:r w:rsidRPr="003C4118">
        <w:rPr>
          <w:sz w:val="14"/>
        </w:rPr>
        <w:t>.”</w:t>
      </w:r>
      <w:r>
        <w:rPr>
          <w:sz w:val="14"/>
        </w:rPr>
        <w:t xml:space="preserve"> </w:t>
      </w:r>
      <w:r w:rsidRPr="003C4118">
        <w:rPr>
          <w:sz w:val="14"/>
        </w:rPr>
        <w:t>“</w:t>
      </w:r>
      <w:r w:rsidRPr="008E1673">
        <w:rPr>
          <w:b/>
          <w:u w:val="single"/>
        </w:rPr>
        <w:t>Hunger feeds anarchy</w:t>
      </w:r>
      <w:r w:rsidRPr="003C4118">
        <w:rPr>
          <w:sz w:val="14"/>
        </w:rPr>
        <w:t>.”</w:t>
      </w:r>
      <w:r>
        <w:rPr>
          <w:sz w:val="14"/>
        </w:rPr>
        <w:t xml:space="preserve"> </w:t>
      </w:r>
      <w:r w:rsidRPr="003C4118">
        <w:rPr>
          <w:sz w:val="14"/>
        </w:rPr>
        <w:t xml:space="preserve">This view is also shared by Julian Cribb, who in his book, The Coming Famine, writes that </w:t>
      </w:r>
      <w:r w:rsidRPr="008E1673">
        <w:rPr>
          <w:b/>
          <w:u w:val="single"/>
        </w:rPr>
        <w:t>if “large regions of the world run short of food, land or water in the decades that lie ahead, then wholesale, bloody wars are liable to follow.”</w:t>
      </w:r>
      <w:r>
        <w:rPr>
          <w:sz w:val="14"/>
        </w:rPr>
        <w:t xml:space="preserve"> </w:t>
      </w:r>
      <w:r w:rsidRPr="003C4118">
        <w:rPr>
          <w:sz w:val="14"/>
        </w:rPr>
        <w:t>He continues: “</w:t>
      </w:r>
      <w:r w:rsidRPr="00E265F8">
        <w:rPr>
          <w:b/>
          <w:highlight w:val="yellow"/>
          <w:u w:val="single"/>
        </w:rPr>
        <w:t>A</w:t>
      </w:r>
      <w:r w:rsidRPr="00BB3477">
        <w:rPr>
          <w:sz w:val="16"/>
        </w:rPr>
        <w:t xml:space="preserve">n increasingly </w:t>
      </w:r>
      <w:r w:rsidRPr="00E265F8">
        <w:rPr>
          <w:b/>
          <w:highlight w:val="yellow"/>
          <w:u w:val="single"/>
        </w:rPr>
        <w:t>credible scenario for World War 3 is</w:t>
      </w:r>
      <w:r w:rsidRPr="008E1673">
        <w:rPr>
          <w:b/>
          <w:u w:val="single"/>
        </w:rPr>
        <w:t xml:space="preserve"> </w:t>
      </w:r>
      <w:r w:rsidRPr="00E265F8">
        <w:rPr>
          <w:b/>
          <w:highlight w:val="yellow"/>
          <w:u w:val="single"/>
        </w:rPr>
        <w:t>not</w:t>
      </w:r>
      <w:r w:rsidRPr="008E1673">
        <w:rPr>
          <w:b/>
          <w:u w:val="single"/>
        </w:rPr>
        <w:t xml:space="preserve"> so much a </w:t>
      </w:r>
      <w:r w:rsidRPr="00E265F8">
        <w:rPr>
          <w:b/>
          <w:highlight w:val="yellow"/>
          <w:u w:val="single"/>
        </w:rPr>
        <w:t>confrontation of super powers</w:t>
      </w:r>
      <w:r w:rsidRPr="003C4118">
        <w:rPr>
          <w:sz w:val="14"/>
        </w:rPr>
        <w:t xml:space="preserve"> and their allies, </w:t>
      </w:r>
      <w:r w:rsidRPr="00E265F8">
        <w:rPr>
          <w:b/>
          <w:highlight w:val="yellow"/>
          <w:u w:val="single"/>
        </w:rPr>
        <w:t>as a</w:t>
      </w:r>
      <w:r w:rsidRPr="008E1673">
        <w:rPr>
          <w:b/>
          <w:u w:val="single"/>
        </w:rPr>
        <w:t xml:space="preserve"> festering, self-perpetuating </w:t>
      </w:r>
      <w:r w:rsidRPr="00E265F8">
        <w:rPr>
          <w:b/>
          <w:highlight w:val="yellow"/>
          <w:u w:val="single"/>
        </w:rPr>
        <w:t>chain of resource conflicts</w:t>
      </w:r>
      <w:r w:rsidRPr="003C4118">
        <w:rPr>
          <w:sz w:val="14"/>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w:t>
      </w:r>
      <w:r>
        <w:rPr>
          <w:sz w:val="14"/>
        </w:rPr>
        <w:t xml:space="preserve"> </w:t>
      </w:r>
      <w:r w:rsidRPr="003C4118">
        <w:rPr>
          <w:sz w:val="14"/>
        </w:rPr>
        <w:t xml:space="preserve">As another workshop participant put it, </w:t>
      </w:r>
      <w:r w:rsidRPr="008E1673">
        <w:rPr>
          <w:b/>
          <w:u w:val="single"/>
        </w:rPr>
        <w:t>people do not go to war to kill; they go to war over resources</w:t>
      </w:r>
      <w:r w:rsidRPr="003C4118">
        <w:rPr>
          <w:sz w:val="14"/>
        </w:rPr>
        <w:t xml:space="preserve">, either </w:t>
      </w:r>
      <w:r w:rsidRPr="008E1673">
        <w:rPr>
          <w:b/>
          <w:u w:val="single"/>
        </w:rPr>
        <w:t>to protect or to gain</w:t>
      </w:r>
      <w:r w:rsidRPr="003C4118">
        <w:rPr>
          <w:sz w:val="14"/>
        </w:rPr>
        <w:t xml:space="preserve"> the resources for themselves.</w:t>
      </w:r>
      <w:r>
        <w:rPr>
          <w:sz w:val="14"/>
        </w:rPr>
        <w:t xml:space="preserve"> </w:t>
      </w:r>
      <w:r w:rsidRPr="003C4118">
        <w:rPr>
          <w:sz w:val="14"/>
        </w:rPr>
        <w:t>Another observed that hunger results in passivity not conflict. Conflict is over resources, not because people are going hungry.</w:t>
      </w:r>
      <w:r>
        <w:rPr>
          <w:sz w:val="14"/>
        </w:rPr>
        <w:t xml:space="preserve"> </w:t>
      </w:r>
      <w:r w:rsidRPr="008E1673">
        <w:rPr>
          <w:b/>
          <w:u w:val="single"/>
        </w:rPr>
        <w:t xml:space="preserve">A study by the International Peace Research Institute indicates that </w:t>
      </w:r>
      <w:r w:rsidRPr="00E265F8">
        <w:rPr>
          <w:b/>
          <w:highlight w:val="yellow"/>
          <w:u w:val="single"/>
        </w:rPr>
        <w:t>where food security is an issue, it is more likely to result in some form of conflict</w:t>
      </w:r>
      <w:r w:rsidRPr="003C4118">
        <w:rPr>
          <w:sz w:val="14"/>
        </w:rPr>
        <w:t>. Darfur, Rwanda, Eritrea and the Balkans experienced such wars. Governments, especially in developed countries, are increasingly aware of this phenomenon.</w:t>
      </w:r>
      <w:r>
        <w:rPr>
          <w:sz w:val="14"/>
        </w:rPr>
        <w:t xml:space="preserve"> </w:t>
      </w:r>
      <w:r w:rsidRPr="008E1673">
        <w:rPr>
          <w:b/>
          <w:u w:val="single"/>
        </w:rPr>
        <w:t xml:space="preserve">The UK Ministry of Defence, the CIA, the </w:t>
      </w:r>
      <w:r w:rsidRPr="00E265F8">
        <w:rPr>
          <w:b/>
          <w:highlight w:val="yellow"/>
          <w:u w:val="single"/>
        </w:rPr>
        <w:t>US C</w:t>
      </w:r>
      <w:r w:rsidRPr="00BB3477">
        <w:rPr>
          <w:sz w:val="16"/>
        </w:rPr>
        <w:t xml:space="preserve">enter for </w:t>
      </w:r>
      <w:r w:rsidRPr="00E265F8">
        <w:rPr>
          <w:b/>
          <w:highlight w:val="yellow"/>
          <w:u w:val="single"/>
        </w:rPr>
        <w:t>S</w:t>
      </w:r>
      <w:r w:rsidRPr="00BB3477">
        <w:rPr>
          <w:sz w:val="16"/>
        </w:rPr>
        <w:t xml:space="preserve">trategic and </w:t>
      </w:r>
      <w:r w:rsidRPr="00E265F8">
        <w:rPr>
          <w:b/>
          <w:highlight w:val="yellow"/>
          <w:u w:val="single"/>
        </w:rPr>
        <w:t>I</w:t>
      </w:r>
      <w:r w:rsidRPr="00BB3477">
        <w:rPr>
          <w:sz w:val="16"/>
        </w:rPr>
        <w:t>nternational</w:t>
      </w:r>
      <w:r w:rsidRPr="008E1673">
        <w:rPr>
          <w:b/>
          <w:u w:val="single"/>
        </w:rPr>
        <w:t xml:space="preserve"> </w:t>
      </w:r>
      <w:r w:rsidRPr="00E265F8">
        <w:rPr>
          <w:b/>
          <w:highlight w:val="yellow"/>
          <w:u w:val="single"/>
        </w:rPr>
        <w:t>S</w:t>
      </w:r>
      <w:r w:rsidRPr="00BB3477">
        <w:rPr>
          <w:sz w:val="16"/>
        </w:rPr>
        <w:t xml:space="preserve">tudies </w:t>
      </w:r>
      <w:r w:rsidRPr="00E265F8">
        <w:rPr>
          <w:b/>
          <w:highlight w:val="yellow"/>
          <w:u w:val="single"/>
        </w:rPr>
        <w:t>and the Oslo Peace Research Institute</w:t>
      </w:r>
      <w:r w:rsidRPr="008E1673">
        <w:rPr>
          <w:b/>
          <w:u w:val="single"/>
        </w:rPr>
        <w:t xml:space="preserve">, </w:t>
      </w:r>
      <w:r w:rsidRPr="003C4118">
        <w:rPr>
          <w:b/>
          <w:u w:val="single"/>
        </w:rPr>
        <w:t xml:space="preserve">all </w:t>
      </w:r>
      <w:r w:rsidRPr="00E265F8">
        <w:rPr>
          <w:b/>
          <w:highlight w:val="yellow"/>
          <w:u w:val="single"/>
        </w:rPr>
        <w:t>identify famine as a potential trigger for conflicts and</w:t>
      </w:r>
      <w:r w:rsidRPr="003C4118">
        <w:rPr>
          <w:sz w:val="14"/>
        </w:rPr>
        <w:t xml:space="preserve"> possibly </w:t>
      </w:r>
      <w:r w:rsidRPr="00036519">
        <w:rPr>
          <w:rStyle w:val="Emphasis"/>
        </w:rPr>
        <w:t xml:space="preserve">even </w:t>
      </w:r>
      <w:r w:rsidRPr="00E265F8">
        <w:rPr>
          <w:rStyle w:val="Emphasis"/>
          <w:highlight w:val="yellow"/>
        </w:rPr>
        <w:t>nuclear war</w:t>
      </w:r>
      <w:r w:rsidRPr="003C4118">
        <w:rPr>
          <w:b/>
        </w:rPr>
        <w:t>.</w:t>
      </w:r>
      <w:r>
        <w:rPr>
          <w:sz w:val="14"/>
        </w:rPr>
        <w:t xml:space="preserve"> </w:t>
      </w:r>
    </w:p>
    <w:p w:rsidR="0010507F" w:rsidRPr="008E1673" w:rsidRDefault="0010507F" w:rsidP="0010507F">
      <w:pPr>
        <w:pStyle w:val="Heading4"/>
      </w:pPr>
      <w:r w:rsidRPr="008E1673">
        <w:t>Consensus of experts agree no impact to warming</w:t>
      </w:r>
    </w:p>
    <w:p w:rsidR="0010507F" w:rsidRPr="008E1673" w:rsidRDefault="0010507F" w:rsidP="0010507F">
      <w:pPr>
        <w:rPr>
          <w:rStyle w:val="StyleStyleBold12pt"/>
        </w:rPr>
      </w:pPr>
      <w:r w:rsidRPr="008E1673">
        <w:rPr>
          <w:rStyle w:val="StyleStyleBold12pt"/>
        </w:rPr>
        <w:t xml:space="preserve">Hsu 10 </w:t>
      </w:r>
    </w:p>
    <w:p w:rsidR="0010507F" w:rsidRPr="00934A42" w:rsidRDefault="0010507F" w:rsidP="0010507F">
      <w:pPr>
        <w:ind w:right="288"/>
        <w:rPr>
          <w:lang w:val="en"/>
        </w:rPr>
      </w:pPr>
      <w:r w:rsidRPr="00934A42">
        <w:rPr>
          <w:lang w:val="en"/>
        </w:rPr>
        <w:t xml:space="preserve">Jeremy, Live Science Staff, July 19, pg. </w:t>
      </w:r>
      <w:hyperlink r:id="rId13" w:history="1">
        <w:r w:rsidRPr="00934A42">
          <w:rPr>
            <w:rStyle w:val="Hyperlink"/>
            <w:lang w:val="en"/>
          </w:rPr>
          <w:t>http://www.livescience.com/culture/can-humans-survive-extinction-doomsday-100719.html</w:t>
        </w:r>
      </w:hyperlink>
    </w:p>
    <w:p w:rsidR="0010507F" w:rsidRPr="008E1673" w:rsidRDefault="0010507F" w:rsidP="0010507F">
      <w:pPr>
        <w:ind w:right="288"/>
        <w:rPr>
          <w:sz w:val="16"/>
          <w:lang w:val="en"/>
        </w:rPr>
      </w:pPr>
      <w:r w:rsidRPr="00934A42">
        <w:rPr>
          <w:sz w:val="16"/>
          <w:lang w:val="en"/>
        </w:rPr>
        <w:t xml:space="preserve">His views deviate sharply from those of </w:t>
      </w:r>
      <w:r w:rsidRPr="00E265F8">
        <w:rPr>
          <w:b/>
          <w:highlight w:val="yellow"/>
          <w:u w:val="single"/>
        </w:rPr>
        <w:t>most experts</w:t>
      </w:r>
      <w:r w:rsidRPr="00934A42">
        <w:rPr>
          <w:sz w:val="16"/>
          <w:lang w:val="en"/>
        </w:rPr>
        <w:t xml:space="preserve">, who </w:t>
      </w:r>
      <w:r w:rsidRPr="00E265F8">
        <w:rPr>
          <w:b/>
          <w:highlight w:val="yellow"/>
          <w:u w:val="single"/>
        </w:rPr>
        <w:t>don't view climate change as the end for humans</w:t>
      </w:r>
      <w:r w:rsidRPr="008E1673">
        <w:rPr>
          <w:b/>
          <w:u w:val="single"/>
        </w:rPr>
        <w:t xml:space="preserve">. </w:t>
      </w:r>
      <w:r w:rsidRPr="00E265F8">
        <w:rPr>
          <w:b/>
          <w:highlight w:val="yellow"/>
          <w:u w:val="single"/>
        </w:rPr>
        <w:t xml:space="preserve">Even the worst-case scenarios </w:t>
      </w:r>
      <w:r w:rsidRPr="00E265F8">
        <w:rPr>
          <w:b/>
          <w:highlight w:val="yellow"/>
          <w:u w:val="single"/>
          <w:lang w:val="en"/>
        </w:rPr>
        <w:t xml:space="preserve">discussed by the Intergovernmental Panel on Climate Change </w:t>
      </w:r>
      <w:r w:rsidRPr="00E265F8">
        <w:rPr>
          <w:b/>
          <w:highlight w:val="yellow"/>
          <w:u w:val="single"/>
        </w:rPr>
        <w:t>don't foresee human extinction.</w:t>
      </w:r>
      <w:r w:rsidRPr="008E1673">
        <w:rPr>
          <w:b/>
          <w:u w:val="single"/>
        </w:rPr>
        <w:t xml:space="preserve">  "</w:t>
      </w:r>
      <w:r w:rsidRPr="00E265F8">
        <w:rPr>
          <w:b/>
          <w:highlight w:val="yellow"/>
          <w:u w:val="single"/>
        </w:rPr>
        <w:t xml:space="preserve">The scenarios that the mainstream climate community are advancing </w:t>
      </w:r>
      <w:r w:rsidRPr="00E265F8">
        <w:rPr>
          <w:b/>
          <w:highlight w:val="yellow"/>
          <w:u w:val="single"/>
        </w:rPr>
        <w:lastRenderedPageBreak/>
        <w:t>are not</w:t>
      </w:r>
      <w:r w:rsidRPr="008E1673">
        <w:rPr>
          <w:b/>
          <w:u w:val="single"/>
        </w:rPr>
        <w:t xml:space="preserve"> end-of-humanity, </w:t>
      </w:r>
      <w:r w:rsidRPr="00E265F8">
        <w:rPr>
          <w:b/>
          <w:highlight w:val="yellow"/>
          <w:u w:val="single"/>
        </w:rPr>
        <w:t>catastrophic scenarios</w:t>
      </w:r>
      <w:r w:rsidRPr="008E1673">
        <w:rPr>
          <w:b/>
          <w:u w:val="single"/>
        </w:rPr>
        <w:t>," said Roger Pielke Jr., a climate policy analyst at the U</w:t>
      </w:r>
      <w:r w:rsidRPr="00934A42">
        <w:rPr>
          <w:sz w:val="16"/>
          <w:lang w:val="en"/>
        </w:rPr>
        <w:t xml:space="preserve">niversity of </w:t>
      </w:r>
      <w:r w:rsidRPr="008E1673">
        <w:rPr>
          <w:b/>
          <w:u w:val="single"/>
        </w:rPr>
        <w:t>C</w:t>
      </w:r>
      <w:r w:rsidRPr="00934A42">
        <w:rPr>
          <w:sz w:val="16"/>
          <w:lang w:val="en"/>
        </w:rPr>
        <w:t xml:space="preserve">olorado at </w:t>
      </w:r>
      <w:r w:rsidRPr="008E1673">
        <w:rPr>
          <w:b/>
          <w:u w:val="single"/>
        </w:rPr>
        <w:t>Boulder</w:t>
      </w:r>
      <w:r w:rsidRPr="00934A42">
        <w:rPr>
          <w:sz w:val="16"/>
          <w:lang w:val="en"/>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934A42">
        <w:rPr>
          <w:sz w:val="16"/>
        </w:rPr>
        <w:t>Searching for solutions  One technological</w:t>
      </w:r>
      <w:r w:rsidRPr="00934A42">
        <w:rPr>
          <w:sz w:val="16"/>
          <w:lang w:val="en"/>
        </w:rPr>
        <w:t xml:space="preserve"> solution to climate change already exists through carbon capture and storage, according to Wallace </w:t>
      </w:r>
      <w:r w:rsidRPr="00E265F8">
        <w:rPr>
          <w:b/>
          <w:highlight w:val="yellow"/>
          <w:u w:val="single"/>
        </w:rPr>
        <w:t>Broecker, a</w:t>
      </w:r>
      <w:r w:rsidRPr="008E1673">
        <w:rPr>
          <w:b/>
          <w:u w:val="single"/>
        </w:rPr>
        <w:t xml:space="preserve"> </w:t>
      </w:r>
      <w:r w:rsidRPr="00934A42">
        <w:rPr>
          <w:sz w:val="16"/>
          <w:lang w:val="en"/>
        </w:rPr>
        <w:t xml:space="preserve">geochemist and </w:t>
      </w:r>
      <w:r w:rsidRPr="00E265F8">
        <w:rPr>
          <w:b/>
          <w:highlight w:val="yellow"/>
          <w:u w:val="single"/>
        </w:rPr>
        <w:t>renowned climate scientist</w:t>
      </w:r>
      <w:r w:rsidRPr="008E1673">
        <w:rPr>
          <w:b/>
          <w:u w:val="single"/>
        </w:rPr>
        <w:t xml:space="preserve"> at Columbia University</w:t>
      </w:r>
      <w:r w:rsidRPr="00934A42">
        <w:rPr>
          <w:sz w:val="16"/>
          <w:lang w:val="en"/>
        </w:rPr>
        <w:t xml:space="preserve">'s Lamont-Doherty Earth Observatory in New York City.  But Broecker </w:t>
      </w:r>
      <w:r w:rsidRPr="00E265F8">
        <w:rPr>
          <w:b/>
          <w:highlight w:val="yellow"/>
          <w:u w:val="single"/>
        </w:rPr>
        <w:t>remained skeptical</w:t>
      </w:r>
      <w:r w:rsidRPr="00934A42">
        <w:rPr>
          <w:sz w:val="16"/>
          <w:lang w:val="en"/>
        </w:rPr>
        <w:t xml:space="preserve"> that governments or industry would commit the resources needed to slow the rise of carbon dioxide (CO2) levels, and predicted that more drastic geoengineering might become necessary to stabilize the planet.  "</w:t>
      </w:r>
      <w:r w:rsidRPr="00E265F8">
        <w:rPr>
          <w:b/>
          <w:highlight w:val="yellow"/>
          <w:u w:val="single"/>
        </w:rPr>
        <w:t>The rise in CO2 isn't going to kill many people, and it's not going to kill humanit</w:t>
      </w:r>
      <w:r w:rsidRPr="00934A42">
        <w:rPr>
          <w:b/>
          <w:u w:val="single"/>
        </w:rPr>
        <w:t>y</w:t>
      </w:r>
      <w:r w:rsidRPr="00934A42">
        <w:rPr>
          <w:sz w:val="16"/>
          <w:lang w:val="en"/>
        </w:rPr>
        <w:t>," Broecker said. "But it's going to change the entire wild ecology of the planet, melt a lot of ice, acidify the ocean, change the availability of water and change crop yields, so we're essentially doing an experiment wh</w:t>
      </w:r>
      <w:r>
        <w:rPr>
          <w:sz w:val="16"/>
          <w:lang w:val="en"/>
        </w:rPr>
        <w:t xml:space="preserve">ose result remains uncertain." </w:t>
      </w:r>
    </w:p>
    <w:p w:rsidR="0010507F" w:rsidRPr="008E1673" w:rsidRDefault="0010507F" w:rsidP="0010507F">
      <w:pPr>
        <w:pStyle w:val="Heading4"/>
      </w:pPr>
      <w:r w:rsidRPr="008E1673">
        <w:t xml:space="preserve">Prefer our ev – their authors are too short-term and ignore adaptation </w:t>
      </w:r>
    </w:p>
    <w:p w:rsidR="0010507F" w:rsidRPr="00934A42" w:rsidRDefault="0010507F" w:rsidP="0010507F">
      <w:r w:rsidRPr="008E1673">
        <w:rPr>
          <w:rStyle w:val="StyleStyleBold12pt"/>
        </w:rPr>
        <w:t>Goklany 11</w:t>
      </w:r>
      <w:r w:rsidRPr="00934A42">
        <w:t xml:space="preserve"> (Indur M., science and technology policy analyst for the US Dept of the Interior, “Misled on Climate Change: How the UN IPCC (and others) Exaggerate the Impacts of Global Warming” December 2011, </w:t>
      </w:r>
      <w:hyperlink r:id="rId14" w:history="1">
        <w:r w:rsidRPr="00934A42">
          <w:rPr>
            <w:rStyle w:val="Hyperlink"/>
          </w:rPr>
          <w:t>http://goklany.org/library/Reason%20CC%20and%20Development%202011.pdf</w:t>
        </w:r>
      </w:hyperlink>
      <w:r w:rsidRPr="00934A42">
        <w:t>)</w:t>
      </w:r>
    </w:p>
    <w:p w:rsidR="0010507F" w:rsidRPr="00934A42" w:rsidRDefault="0010507F" w:rsidP="0010507F">
      <w:r w:rsidRPr="00934A42">
        <w:rPr>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E265F8">
        <w:rPr>
          <w:b/>
          <w:highlight w:val="yellow"/>
          <w:u w:val="single"/>
        </w:rPr>
        <w:t>there is substantial doubt regarding the reality and magnitude of the negative impact of global warming.</w:t>
      </w:r>
      <w:r w:rsidRPr="008E1673">
        <w:rPr>
          <w:b/>
          <w:u w:val="single"/>
        </w:rPr>
        <w:t xml:space="preserve"> This is especially true as assessments often ignore improvements in adaptive capacity. </w:t>
      </w:r>
      <w:r w:rsidRPr="00934A42">
        <w:rPr>
          <w:sz w:val="16"/>
        </w:rPr>
        <w:t xml:space="preserve">Of these three approaches, human well-being in poorer countries is likely to be advanced most effectively by sustained economic development and least by emission reductions. In addition, because of the inertia of the climate system, economic development is likely to bear fruit faster than any emission reductions. These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E265F8">
        <w:rPr>
          <w:b/>
          <w:highlight w:val="yellow"/>
          <w:u w:val="single"/>
        </w:rPr>
        <w:t>climate change impacts analyses frequently look 50 to 100 years into the future</w:t>
      </w:r>
      <w:r w:rsidRPr="00934A42">
        <w:rPr>
          <w:sz w:val="16"/>
        </w:rPr>
        <w:t>. Over such long periods, the compounded effect could well be spectacular</w:t>
      </w:r>
      <w:r w:rsidRPr="008E1673">
        <w:rPr>
          <w:b/>
          <w:u w:val="single"/>
        </w:rPr>
        <w:t xml:space="preserve">. </w:t>
      </w:r>
      <w:r w:rsidRPr="00E265F8">
        <w:rPr>
          <w:b/>
          <w:highlight w:val="yellow"/>
          <w:u w:val="single"/>
        </w:rPr>
        <w:t>Longer term analyses</w:t>
      </w:r>
      <w:r w:rsidRPr="008E1673">
        <w:rPr>
          <w:b/>
          <w:u w:val="single"/>
        </w:rPr>
        <w:t xml:space="preserve"> of climate-sensitive indicators of human well-being </w:t>
      </w:r>
      <w:r w:rsidRPr="00E265F8">
        <w:rPr>
          <w:b/>
          <w:highlight w:val="yellow"/>
          <w:u w:val="single"/>
        </w:rPr>
        <w:t xml:space="preserve">show that the combination of </w:t>
      </w:r>
      <w:r w:rsidRPr="00E265F8">
        <w:rPr>
          <w:rStyle w:val="Emphasis"/>
          <w:highlight w:val="yellow"/>
        </w:rPr>
        <w:t>economic growth and technological change can, over decades, reduce negative impacts on human beings by an order of magnitude</w:t>
      </w:r>
      <w:r w:rsidRPr="00934A42">
        <w:rPr>
          <w:sz w:val="16"/>
          <w:bdr w:val="single" w:sz="4" w:space="0" w:color="auto"/>
        </w:rPr>
        <w:t>,</w:t>
      </w:r>
      <w:r w:rsidRPr="00934A42">
        <w:rPr>
          <w:sz w:val="16"/>
        </w:rPr>
        <w:t xml:space="preserve"> that is, </w:t>
      </w:r>
      <w:r w:rsidRPr="008E1673">
        <w:rPr>
          <w:b/>
          <w:u w:val="single"/>
        </w:rPr>
        <w:t>a factor of ten, or more</w:t>
      </w:r>
      <w:r w:rsidRPr="00934A42">
        <w:rPr>
          <w:sz w:val="16"/>
        </w:rPr>
        <w:t xml:space="preserve">. In some instances, </w:t>
      </w:r>
      <w:r w:rsidRPr="00E265F8">
        <w:rPr>
          <w:b/>
          <w:highlight w:val="yellow"/>
          <w:u w:val="single"/>
        </w:rPr>
        <w:t>this combination has virtually eliminated such negative impacts</w:t>
      </w:r>
      <w:r w:rsidRPr="008E1673">
        <w:rPr>
          <w:b/>
          <w:u w:val="single"/>
        </w:rPr>
        <w:t xml:space="preserve">. </w:t>
      </w:r>
      <w:r w:rsidRPr="00934A42">
        <w:rPr>
          <w:sz w:val="16"/>
        </w:rPr>
        <w:t xml:space="preserve">But, </w:t>
      </w:r>
      <w:r w:rsidRPr="008E1673">
        <w:rPr>
          <w:b/>
          <w:u w:val="single"/>
        </w:rPr>
        <w:t xml:space="preserve">since impact assessments generally fail to fully account for increases in economic development and technological change, </w:t>
      </w:r>
      <w:r w:rsidRPr="00E265F8">
        <w:rPr>
          <w:b/>
          <w:highlight w:val="yellow"/>
          <w:u w:val="single"/>
        </w:rPr>
        <w:t xml:space="preserve">they substantially </w:t>
      </w:r>
      <w:r w:rsidRPr="00E265F8">
        <w:rPr>
          <w:rStyle w:val="Emphasis"/>
          <w:highlight w:val="yellow"/>
        </w:rPr>
        <w:t>overestimate future net damages from global warming</w:t>
      </w:r>
      <w:r w:rsidRPr="00934A42">
        <w:rPr>
          <w:sz w:val="16"/>
        </w:rPr>
        <w:t xml:space="preserve">. It may be argued that the high levels of economic development depicted in Figure 6 are unlikely. But if that’s the case, then economic growth used to drive the IPCC’s scenarios are equally unlikely, which necessarily means that the estimates of emissions, temperature increases, and impacts and damages of GW projected by the IPCC are also overestimates. B. Secular Technological Change </w:t>
      </w:r>
      <w:r w:rsidRPr="00E265F8">
        <w:rPr>
          <w:b/>
          <w:highlight w:val="yellow"/>
          <w:u w:val="single"/>
        </w:rPr>
        <w:t>The</w:t>
      </w:r>
      <w:r w:rsidRPr="008E1673">
        <w:rPr>
          <w:b/>
          <w:u w:val="single"/>
        </w:rPr>
        <w:t xml:space="preserve"> second major </w:t>
      </w:r>
      <w:r w:rsidRPr="00E265F8">
        <w:rPr>
          <w:b/>
          <w:highlight w:val="yellow"/>
          <w:u w:val="single"/>
        </w:rPr>
        <w:t>reason why future adaptive capacity has been underestimated</w:t>
      </w:r>
      <w:r w:rsidRPr="00E265F8">
        <w:rPr>
          <w:sz w:val="16"/>
          <w:highlight w:val="yellow"/>
        </w:rPr>
        <w:t xml:space="preserve"> (</w:t>
      </w:r>
      <w:r w:rsidRPr="008E1673">
        <w:rPr>
          <w:b/>
          <w:u w:val="single"/>
        </w:rPr>
        <w:t xml:space="preserve">and the impacts of global warming systematically overestimated) </w:t>
      </w:r>
      <w:r w:rsidRPr="00E265F8">
        <w:rPr>
          <w:b/>
          <w:highlight w:val="yellow"/>
          <w:u w:val="single"/>
        </w:rPr>
        <w:t xml:space="preserve">is that few impact studies consider </w:t>
      </w:r>
      <w:r w:rsidRPr="008E1673">
        <w:rPr>
          <w:b/>
          <w:u w:val="single"/>
        </w:rPr>
        <w:t xml:space="preserve">secular </w:t>
      </w:r>
      <w:r w:rsidRPr="00E265F8">
        <w:rPr>
          <w:b/>
          <w:highlight w:val="yellow"/>
          <w:u w:val="single"/>
        </w:rPr>
        <w:t>technological change</w:t>
      </w:r>
      <w:r w:rsidRPr="008E1673">
        <w:rPr>
          <w:b/>
          <w:u w:val="single"/>
        </w:rPr>
        <w:t xml:space="preserve">. </w:t>
      </w:r>
      <w:r w:rsidRPr="00934A42">
        <w:rPr>
          <w:sz w:val="16"/>
        </w:rPr>
        <w:t xml:space="preserve">25 </w:t>
      </w:r>
      <w:r w:rsidRPr="00E265F8">
        <w:rPr>
          <w:b/>
          <w:highlight w:val="yellow"/>
          <w:u w:val="single"/>
        </w:rPr>
        <w:t>Most assume that no new technologies will come on line</w:t>
      </w:r>
      <w:r w:rsidRPr="00934A42">
        <w:rPr>
          <w:sz w:val="16"/>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nowadays technological change is fast (as indicated in Figures 1 through 5) and, arguably, accelerating. 27 It is unlikely that we will see a halt to technological change unless so-called precautionary policies are instituted that count the costs of technology but ignore its benefits, as some governments have already done for genetically modified crops and various pesticides. 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8E1673">
        <w:rPr>
          <w:b/>
          <w:u w:val="single"/>
        </w:rPr>
        <w:t>the time horizon of climate change impact assessments is often on the order of 35–100 years or more.</w:t>
      </w:r>
      <w:r w:rsidRPr="00934A42">
        <w:rPr>
          <w:sz w:val="16"/>
        </w:rPr>
        <w:t xml:space="preserve"> The Fast Track Assessments use a base year of 1990 to estimate impacts for 2025, 2055 and 2085. </w:t>
      </w:r>
      <w:r w:rsidRPr="008E1673">
        <w:rPr>
          <w:b/>
          <w:u w:val="single"/>
        </w:rPr>
        <w:t>Over such periods o</w:t>
      </w:r>
      <w:r w:rsidRPr="00E265F8">
        <w:rPr>
          <w:b/>
          <w:highlight w:val="yellow"/>
          <w:u w:val="single"/>
        </w:rPr>
        <w:t>ne ought to expect substantial advances in adaptive capacity due to increases in economic development, technological change and human capital</w:t>
      </w:r>
      <w:r w:rsidRPr="00E265F8">
        <w:rPr>
          <w:sz w:val="16"/>
          <w:highlight w:val="yellow"/>
        </w:rPr>
        <w:t>.</w:t>
      </w:r>
      <w:r w:rsidRPr="00934A42">
        <w:rPr>
          <w:sz w:val="16"/>
        </w:rPr>
        <w:t xml:space="preserve"> As already noted, retrospective assessments indicate that </w:t>
      </w:r>
      <w:r w:rsidRPr="008E1673">
        <w:rPr>
          <w:b/>
          <w:u w:val="single"/>
        </w:rPr>
        <w:t xml:space="preserve">over the span of a few decades, changes in economic development and technologies can substantially reduce, if not eliminate, adverse environmental </w:t>
      </w:r>
      <w:r w:rsidRPr="008E1673">
        <w:rPr>
          <w:b/>
          <w:u w:val="single"/>
        </w:rPr>
        <w:lastRenderedPageBreak/>
        <w:t xml:space="preserve">impacts and improve human well-being, as measured by a variety of objective indicators. </w:t>
      </w:r>
      <w:r w:rsidRPr="00934A42">
        <w:rPr>
          <w:sz w:val="16"/>
        </w:rPr>
        <w:t xml:space="preserve">41 </w:t>
      </w:r>
      <w:r w:rsidRPr="008E1673">
        <w:rPr>
          <w:b/>
          <w:u w:val="single"/>
        </w:rPr>
        <w:t>Thus, not fully accounting for changes in the level of economic development and secular technological change would understate future adaptive capacity, which then could overstate impacts by one or more orders of magnitude</w:t>
      </w:r>
      <w:r w:rsidRPr="00934A42">
        <w:rPr>
          <w:sz w:val="16"/>
        </w:rPr>
        <w:t xml:space="preserve"> if the time horizon is several decades into the future. The assumption that there would be little or no improved or new technologies that would become available between 1990 and 2100 (or 2200), as assumed in most climate change impact assessments, is clearly naïve. In fact, a comparison of today’s world against the world of 1990 (the base year used in most impacts studies to date) shows that even during this brief 20-year span, this assumption is in</w:t>
      </w:r>
      <w:r>
        <w:rPr>
          <w:sz w:val="16"/>
        </w:rPr>
        <w:t>g</w:t>
      </w:r>
      <w:r w:rsidRPr="00934A42">
        <w:rPr>
          <w:sz w:val="16"/>
        </w:rPr>
        <w:t>valid for many, if not most, human enterprises. Since 1990, for example, the portion of the developing world’s population living in absolute poverty declined from 42% to 25%, and in sub-Saharan Africa Internet users increased from 0 to 50 million, while cellular phone users went from 0 per 100 to 33 per 100.</w:t>
      </w:r>
    </w:p>
    <w:p w:rsidR="0010507F" w:rsidRPr="008E1673" w:rsidRDefault="0010507F" w:rsidP="0010507F">
      <w:pPr>
        <w:pStyle w:val="Heading4"/>
      </w:pPr>
      <w:r w:rsidRPr="008E1673">
        <w:t>Consensus</w:t>
      </w:r>
      <w:r>
        <w:t xml:space="preserve"> and empirical studies disprove their ocean acidification impact.</w:t>
      </w:r>
    </w:p>
    <w:p w:rsidR="0010507F" w:rsidRPr="00B67212" w:rsidRDefault="0010507F" w:rsidP="0010507F">
      <w:pPr>
        <w:rPr>
          <w:rFonts w:cstheme="minorHAnsi"/>
        </w:rPr>
      </w:pPr>
      <w:r w:rsidRPr="008E1673">
        <w:rPr>
          <w:rStyle w:val="StyleStyleBold12pt"/>
        </w:rPr>
        <w:t>Duarte et. al. 09</w:t>
      </w:r>
      <w:r w:rsidRPr="00B67212">
        <w:rPr>
          <w:rFonts w:cstheme="minorHAnsi"/>
        </w:rPr>
        <w:t xml:space="preserve"> – (11/24/09, Carlos M. Duarte is a research professor with the Spanish Council for Scientific Research at IMEDEA, , I.E. Hendriks, and M. Álvarez, Department of Global Change Research. IMEDEA (CSIC-UIB), Instituto Mediterráneo de Estudios Avanzados, “Vulnerability of marine biodiversity to ocean acidification: A meta-analysis,” Estuarine, Coastal and Shelf Science Volume 86, Issue 2, 20 January 2010, Pages 157-164, sciencedirect</w:t>
      </w:r>
      <w:r>
        <w:rPr>
          <w:rFonts w:cstheme="minorHAnsi"/>
        </w:rPr>
        <w:t>)</w:t>
      </w:r>
      <w:r w:rsidRPr="00B67212">
        <w:rPr>
          <w:rFonts w:cstheme="minorHAnsi"/>
        </w:rPr>
        <w:t xml:space="preserve"> </w:t>
      </w:r>
    </w:p>
    <w:p w:rsidR="0010507F" w:rsidRPr="008E1673" w:rsidRDefault="0010507F" w:rsidP="0010507F">
      <w:pPr>
        <w:rPr>
          <w:rFonts w:cstheme="minorHAnsi"/>
          <w:b/>
          <w:u w:val="single"/>
        </w:rPr>
      </w:pPr>
      <w:r w:rsidRPr="00B67212">
        <w:rPr>
          <w:rFonts w:cstheme="minorHAnsi"/>
          <w:sz w:val="16"/>
        </w:rPr>
        <w:t xml:space="preserve">In summary, </w:t>
      </w:r>
      <w:r w:rsidRPr="008E1673">
        <w:rPr>
          <w:rFonts w:cstheme="minorHAnsi"/>
          <w:b/>
          <w:u w:val="single"/>
        </w:rPr>
        <w:t xml:space="preserve">our analysis shows that </w:t>
      </w:r>
      <w:r w:rsidRPr="00E265F8">
        <w:rPr>
          <w:rFonts w:cstheme="minorHAnsi"/>
          <w:b/>
          <w:highlight w:val="yellow"/>
          <w:u w:val="single"/>
        </w:rPr>
        <w:t xml:space="preserve">marine biota is more resistant to </w:t>
      </w:r>
      <w:r w:rsidRPr="008E1673">
        <w:rPr>
          <w:rFonts w:cstheme="minorHAnsi"/>
          <w:b/>
          <w:u w:val="single"/>
        </w:rPr>
        <w:t xml:space="preserve">ocean </w:t>
      </w:r>
      <w:r w:rsidRPr="00E265F8">
        <w:rPr>
          <w:rFonts w:cstheme="minorHAnsi"/>
          <w:b/>
          <w:highlight w:val="yellow"/>
          <w:u w:val="single"/>
        </w:rPr>
        <w:t>acidification than suggested by pessimistic predictions identifying</w:t>
      </w:r>
      <w:r w:rsidRPr="008E1673">
        <w:rPr>
          <w:rFonts w:cstheme="minorHAnsi"/>
          <w:b/>
          <w:u w:val="single"/>
        </w:rPr>
        <w:t xml:space="preserve"> ocean acidification as </w:t>
      </w:r>
      <w:r w:rsidRPr="00E265F8">
        <w:rPr>
          <w:rFonts w:cstheme="minorHAnsi"/>
          <w:b/>
          <w:highlight w:val="yellow"/>
          <w:u w:val="single"/>
        </w:rPr>
        <w:t>a</w:t>
      </w:r>
      <w:r w:rsidRPr="008E1673">
        <w:rPr>
          <w:rFonts w:cstheme="minorHAnsi"/>
          <w:b/>
          <w:u w:val="single"/>
        </w:rPr>
        <w:t xml:space="preserve"> major </w:t>
      </w:r>
      <w:r w:rsidRPr="00E265F8">
        <w:rPr>
          <w:rFonts w:cstheme="minorHAnsi"/>
          <w:b/>
          <w:highlight w:val="yellow"/>
          <w:u w:val="single"/>
        </w:rPr>
        <w:t>threat to marine biodiversity</w:t>
      </w:r>
      <w:r w:rsidRPr="00B67212">
        <w:rPr>
          <w:rFonts w:cstheme="minorHAnsi"/>
          <w:sz w:val="16"/>
        </w:rPr>
        <w:t xml:space="preserve"> ( [Kleypas et al., 1999] , [Orr et al., 2005] , [Raven, 2005] , [Sponberg, 2007] and [Zondervan et al., 2001] ), </w:t>
      </w:r>
      <w:r w:rsidRPr="008E1673">
        <w:rPr>
          <w:rFonts w:cstheme="minorHAnsi"/>
          <w:b/>
          <w:u w:val="single"/>
        </w:rPr>
        <w:t>which may not be the widespread problem conjured into the 21st century</w:t>
      </w:r>
      <w:r w:rsidRPr="00D12262">
        <w:rPr>
          <w:rFonts w:cstheme="minorHAnsi"/>
          <w:sz w:val="16"/>
        </w:rPr>
        <w:t xml:space="preserve">. </w:t>
      </w:r>
      <w:r w:rsidRPr="008E1673">
        <w:rPr>
          <w:rFonts w:cstheme="minorHAnsi"/>
          <w:b/>
          <w:u w:val="single"/>
        </w:rPr>
        <w:t xml:space="preserve">Ocean </w:t>
      </w:r>
      <w:r w:rsidRPr="00E265F8">
        <w:rPr>
          <w:rFonts w:cstheme="minorHAnsi"/>
          <w:b/>
          <w:highlight w:val="yellow"/>
          <w:u w:val="single"/>
        </w:rPr>
        <w:t>acidification will enhance growth of marine autotrophs</w:t>
      </w:r>
      <w:r w:rsidRPr="008E1673">
        <w:rPr>
          <w:rFonts w:cstheme="minorHAnsi"/>
          <w:b/>
          <w:u w:val="single"/>
        </w:rPr>
        <w:t xml:space="preserve"> and reduce fertility and metabolic rates, </w:t>
      </w:r>
      <w:r w:rsidRPr="00E265F8">
        <w:rPr>
          <w:rFonts w:cstheme="minorHAnsi"/>
          <w:b/>
          <w:highlight w:val="yellow"/>
          <w:u w:val="single"/>
        </w:rPr>
        <w:t>but effects are likely to be minor</w:t>
      </w:r>
      <w:r w:rsidRPr="008E1673">
        <w:rPr>
          <w:rFonts w:cstheme="minorHAnsi"/>
          <w:b/>
          <w:u w:val="single"/>
        </w:rPr>
        <w:t xml:space="preserve"> along the range of pCO2 predicted for the 21st century, </w:t>
      </w:r>
      <w:r w:rsidRPr="00E265F8">
        <w:rPr>
          <w:rFonts w:cstheme="minorHAnsi"/>
          <w:b/>
          <w:highlight w:val="yellow"/>
          <w:u w:val="single"/>
        </w:rPr>
        <w:t>and feedbacks</w:t>
      </w:r>
      <w:r w:rsidRPr="008E1673">
        <w:rPr>
          <w:rFonts w:cstheme="minorHAnsi"/>
          <w:b/>
          <w:u w:val="single"/>
        </w:rPr>
        <w:t xml:space="preserve"> </w:t>
      </w:r>
      <w:r w:rsidRPr="00B67212">
        <w:rPr>
          <w:rFonts w:cstheme="minorHAnsi"/>
          <w:sz w:val="16"/>
        </w:rPr>
        <w:t xml:space="preserve">between positive responses of autotrophs and pH may </w:t>
      </w:r>
      <w:r w:rsidRPr="00E265F8">
        <w:rPr>
          <w:rFonts w:cstheme="minorHAnsi"/>
          <w:b/>
          <w:highlight w:val="yellow"/>
          <w:u w:val="single"/>
        </w:rPr>
        <w:t>further buffer the impacts</w:t>
      </w:r>
      <w:r w:rsidRPr="00B67212">
        <w:rPr>
          <w:rFonts w:cstheme="minorHAnsi"/>
          <w:sz w:val="16"/>
        </w:rPr>
        <w:t xml:space="preserve">. Particularly sensitive processes like calcification may be affected, while </w:t>
      </w:r>
      <w:r w:rsidRPr="008E1673">
        <w:rPr>
          <w:rFonts w:cstheme="minorHAnsi"/>
          <w:b/>
          <w:u w:val="single"/>
        </w:rPr>
        <w:t>bivalves seem to be most vulnerable</w:t>
      </w:r>
      <w:r w:rsidRPr="00B67212">
        <w:rPr>
          <w:rFonts w:cstheme="minorHAnsi"/>
          <w:sz w:val="16"/>
        </w:rPr>
        <w:t xml:space="preserve"> to changes in ambient pH. </w:t>
      </w:r>
      <w:r w:rsidRPr="008E1673">
        <w:rPr>
          <w:rFonts w:cstheme="minorHAnsi"/>
          <w:b/>
          <w:u w:val="single"/>
        </w:rPr>
        <w:t xml:space="preserve">Modellers and chemical </w:t>
      </w:r>
      <w:r w:rsidRPr="00E265F8">
        <w:rPr>
          <w:rFonts w:cstheme="minorHAnsi"/>
          <w:b/>
          <w:highlight w:val="yellow"/>
          <w:u w:val="single"/>
        </w:rPr>
        <w:t>oceanographers need to improve their predictions</w:t>
      </w:r>
      <w:r w:rsidRPr="008E1673">
        <w:rPr>
          <w:rFonts w:cstheme="minorHAnsi"/>
          <w:b/>
          <w:u w:val="single"/>
        </w:rPr>
        <w:t xml:space="preserve"> on the impacts of ocean acidification </w:t>
      </w:r>
      <w:r w:rsidRPr="00E265F8">
        <w:rPr>
          <w:rFonts w:cstheme="minorHAnsi"/>
          <w:b/>
          <w:highlight w:val="yellow"/>
          <w:u w:val="single"/>
        </w:rPr>
        <w:t>by incorporating natural variability</w:t>
      </w:r>
      <w:r w:rsidRPr="008E1673">
        <w:rPr>
          <w:rFonts w:cstheme="minorHAnsi"/>
          <w:b/>
          <w:u w:val="single"/>
        </w:rPr>
        <w:t xml:space="preserve"> in pCO2 in marine waters, the </w:t>
      </w:r>
      <w:r w:rsidRPr="00E265F8">
        <w:rPr>
          <w:rFonts w:cstheme="minorHAnsi"/>
          <w:b/>
          <w:highlight w:val="yellow"/>
          <w:u w:val="single"/>
        </w:rPr>
        <w:t xml:space="preserve">small-scale </w:t>
      </w:r>
      <w:r w:rsidRPr="008E1673">
        <w:rPr>
          <w:rFonts w:cstheme="minorHAnsi"/>
          <w:b/>
          <w:u w:val="single"/>
        </w:rPr>
        <w:t xml:space="preserve">physical </w:t>
      </w:r>
      <w:r w:rsidRPr="00E265F8">
        <w:rPr>
          <w:rFonts w:cstheme="minorHAnsi"/>
          <w:b/>
          <w:highlight w:val="yellow"/>
          <w:u w:val="single"/>
        </w:rPr>
        <w:t xml:space="preserve">processes that detach the </w:t>
      </w:r>
      <w:r w:rsidRPr="008E1673">
        <w:rPr>
          <w:rFonts w:cstheme="minorHAnsi"/>
          <w:b/>
          <w:u w:val="single"/>
        </w:rPr>
        <w:t xml:space="preserve">organismal </w:t>
      </w:r>
      <w:r w:rsidRPr="00E265F8">
        <w:rPr>
          <w:rFonts w:cstheme="minorHAnsi"/>
          <w:b/>
          <w:highlight w:val="yellow"/>
          <w:u w:val="single"/>
        </w:rPr>
        <w:t>chemosphere from</w:t>
      </w:r>
      <w:r w:rsidRPr="008E1673">
        <w:rPr>
          <w:rFonts w:cstheme="minorHAnsi"/>
          <w:b/>
          <w:u w:val="single"/>
        </w:rPr>
        <w:t xml:space="preserve"> the </w:t>
      </w:r>
      <w:r w:rsidRPr="00E265F8">
        <w:rPr>
          <w:rFonts w:cstheme="minorHAnsi"/>
          <w:b/>
          <w:highlight w:val="yellow"/>
          <w:u w:val="single"/>
        </w:rPr>
        <w:t>bulk water properties and the potential for homeostasis</w:t>
      </w:r>
      <w:r w:rsidRPr="008E1673">
        <w:rPr>
          <w:rFonts w:cstheme="minorHAnsi"/>
          <w:b/>
          <w:u w:val="single"/>
        </w:rPr>
        <w:t xml:space="preserve"> resulting from active processes </w:t>
      </w:r>
      <w:r w:rsidRPr="00E265F8">
        <w:rPr>
          <w:rFonts w:cstheme="minorHAnsi"/>
          <w:b/>
          <w:highlight w:val="yellow"/>
          <w:u w:val="single"/>
        </w:rPr>
        <w:t>at the cellular level</w:t>
      </w:r>
      <w:r w:rsidRPr="008E1673">
        <w:rPr>
          <w:rFonts w:cstheme="minorHAnsi"/>
          <w:b/>
          <w:u w:val="single"/>
        </w:rPr>
        <w:t>.</w:t>
      </w:r>
      <w:r w:rsidRPr="00B67212">
        <w:rPr>
          <w:rFonts w:cstheme="minorHAnsi"/>
          <w:sz w:val="16"/>
        </w:rPr>
        <w:t xml:space="preserve"> The predictions need also consider how the gradual changes conducive to the changes in pH expected during the 21st century may depart from the impacts extrapolated from experiments involving the sudden exposure of organisms to reduced pH. Ocean acidification needs be carefully monitored and its effects better understood, while especially synergistic effects and complex interactions between acidification and other stressors need to be studied, as these synergies may amplify the otherwise limited impacts of ocean acidification. </w:t>
      </w:r>
      <w:r w:rsidRPr="00C009AB">
        <w:rPr>
          <w:rFonts w:cstheme="minorHAnsi"/>
          <w:sz w:val="16"/>
        </w:rPr>
        <w:t>Science and society should not forget other major threats to marine biodiversity like overfishing, habitat destruction, increased nutrient inputs and associated oxygen depletion and warming ( [Dobson et al., 2006] , [Jackson et al., 2001] , [Kennish</w:t>
      </w:r>
      <w:r w:rsidRPr="00B67212">
        <w:rPr>
          <w:rFonts w:cstheme="minorHAnsi"/>
          <w:sz w:val="16"/>
        </w:rPr>
        <w:t xml:space="preserve">, 2002] , [Thomas et al., 2004] and [Valiela, 2006] ). </w:t>
      </w:r>
      <w:r w:rsidRPr="00E265F8">
        <w:rPr>
          <w:rFonts w:cstheme="minorHAnsi"/>
          <w:b/>
          <w:highlight w:val="yellow"/>
          <w:u w:val="single"/>
        </w:rPr>
        <w:t>The attention that ocean acidification</w:t>
      </w:r>
      <w:r w:rsidRPr="00B67212">
        <w:rPr>
          <w:rFonts w:cstheme="minorHAnsi"/>
          <w:sz w:val="16"/>
        </w:rPr>
        <w:t xml:space="preserve"> as a sole threat to marine biodiversity </w:t>
      </w:r>
      <w:r w:rsidRPr="008E1673">
        <w:rPr>
          <w:rFonts w:cstheme="minorHAnsi"/>
          <w:b/>
          <w:u w:val="single"/>
        </w:rPr>
        <w:t xml:space="preserve">has drawn recently </w:t>
      </w:r>
      <w:r w:rsidRPr="00E265F8">
        <w:rPr>
          <w:rFonts w:cstheme="minorHAnsi"/>
          <w:b/>
          <w:highlight w:val="yellow"/>
          <w:u w:val="single"/>
        </w:rPr>
        <w:t>might not be</w:t>
      </w:r>
      <w:r w:rsidRPr="008E1673">
        <w:rPr>
          <w:rFonts w:cstheme="minorHAnsi"/>
          <w:b/>
          <w:u w:val="single"/>
        </w:rPr>
        <w:t xml:space="preserve"> fully </w:t>
      </w:r>
      <w:r w:rsidRPr="00E265F8">
        <w:rPr>
          <w:rFonts w:cstheme="minorHAnsi"/>
          <w:b/>
          <w:highlight w:val="yellow"/>
          <w:u w:val="single"/>
        </w:rPr>
        <w:t>justified concerning the limited impact of experimental acidification</w:t>
      </w:r>
      <w:r w:rsidRPr="008E1673">
        <w:rPr>
          <w:rFonts w:cstheme="minorHAnsi"/>
          <w:b/>
          <w:u w:val="single"/>
        </w:rPr>
        <w:t xml:space="preserve"> on organism processes as shown by the meta-analysis presented here. </w:t>
      </w:r>
    </w:p>
    <w:p w:rsidR="0010507F" w:rsidRDefault="0010507F" w:rsidP="0010507F">
      <w:pPr>
        <w:pStyle w:val="Heading3"/>
      </w:pPr>
      <w:r>
        <w:lastRenderedPageBreak/>
        <w:t>Miscalc</w:t>
      </w:r>
    </w:p>
    <w:p w:rsidR="0010507F" w:rsidRPr="000E69FC" w:rsidRDefault="0010507F" w:rsidP="0010507F">
      <w:pPr>
        <w:pStyle w:val="Heading4"/>
      </w:pPr>
      <w:r w:rsidRPr="000E69FC">
        <w:t xml:space="preserve">Nuclear accidents wouldn’t escalate </w:t>
      </w:r>
    </w:p>
    <w:p w:rsidR="0010507F" w:rsidRPr="0010507F" w:rsidRDefault="0010507F" w:rsidP="0010507F">
      <w:r w:rsidRPr="0010507F">
        <w:t xml:space="preserve">Kenneth </w:t>
      </w:r>
      <w:r w:rsidRPr="0010507F">
        <w:rPr>
          <w:rStyle w:val="StyleStyleBold12pt"/>
        </w:rPr>
        <w:t>Waltz</w:t>
      </w:r>
      <w:r w:rsidRPr="0010507F">
        <w:t xml:space="preserve">, The Spread of Nuclear Weapons: A Debate, </w:t>
      </w:r>
      <w:r w:rsidRPr="0010507F">
        <w:rPr>
          <w:rStyle w:val="StyleStyleBold12pt"/>
        </w:rPr>
        <w:t>1995</w:t>
      </w:r>
      <w:r w:rsidRPr="0010507F">
        <w:t>, p. 93-94</w:t>
      </w:r>
    </w:p>
    <w:p w:rsidR="0010507F" w:rsidRPr="00236D28" w:rsidRDefault="0010507F" w:rsidP="0010507F">
      <w:r w:rsidRPr="00236D28">
        <w:t>“Love is like war,” the chaplain says in Bertolt Brecht’s Mother Courage, “it always finds a way.” For half a cen</w:t>
      </w:r>
      <w:r w:rsidRPr="00236D28">
        <w:softHyphen/>
        <w:t xml:space="preserve">tury, </w:t>
      </w:r>
      <w:r w:rsidRPr="000E69FC">
        <w:rPr>
          <w:rStyle w:val="underline"/>
          <w:highlight w:val="yellow"/>
        </w:rPr>
        <w:t>nuclear war has not found a way</w:t>
      </w:r>
      <w:r w:rsidRPr="00236D28">
        <w:t xml:space="preserve">. The old saying, “accidents will happen,” is translated as Murphy’s Law holding that anything that can go wrong will go wrong. </w:t>
      </w:r>
      <w:r w:rsidRPr="000E69FC">
        <w:rPr>
          <w:rStyle w:val="underline"/>
          <w:highlight w:val="yellow"/>
        </w:rPr>
        <w:t>Enough has gone wrong</w:t>
      </w:r>
      <w:r w:rsidRPr="00236D28">
        <w:t xml:space="preserve">, and Scott </w:t>
      </w:r>
      <w:r w:rsidRPr="000E69FC">
        <w:rPr>
          <w:rStyle w:val="underline"/>
          <w:highlight w:val="yellow"/>
        </w:rPr>
        <w:t>Sagan has recorded many of the nuclear accidents that have</w:t>
      </w:r>
      <w:r w:rsidRPr="00236D28">
        <w:t xml:space="preserve">, or have nearly, </w:t>
      </w:r>
      <w:r w:rsidRPr="000E69FC">
        <w:rPr>
          <w:rStyle w:val="underline"/>
          <w:highlight w:val="yellow"/>
        </w:rPr>
        <w:t>taken place</w:t>
      </w:r>
      <w:r w:rsidRPr="000E69FC">
        <w:rPr>
          <w:rStyle w:val="underline"/>
        </w:rPr>
        <w:t xml:space="preserve">. Yet </w:t>
      </w:r>
      <w:r w:rsidRPr="000E69FC">
        <w:rPr>
          <w:rStyle w:val="underline"/>
          <w:highlight w:val="yellow"/>
        </w:rPr>
        <w:t>none</w:t>
      </w:r>
      <w:r w:rsidRPr="000E69FC">
        <w:rPr>
          <w:rStyle w:val="underline"/>
        </w:rPr>
        <w:t xml:space="preserve"> of them has </w:t>
      </w:r>
      <w:r w:rsidRPr="000E69FC">
        <w:rPr>
          <w:rStyle w:val="underline"/>
          <w:highlight w:val="yellow"/>
        </w:rPr>
        <w:t>caused anybody to blow anybody else up</w:t>
      </w:r>
      <w:r w:rsidRPr="00236D28">
        <w:t>. In a speech given to American scientists in 1960, C. P. Snow said this: “We know, with the certainty of statistical truth, that if enough of these weapons are made—by enough different states—some of them are going to blow up. Through accident, or folly, or madness—but the motives don’t matter. What does mat</w:t>
      </w:r>
      <w:r w:rsidRPr="00236D28">
        <w:softHyphen/>
        <w:t xml:space="preserve">ter is the nature of the statistical fact.” In 1960, statistical fact told Snow that within “at the most, ten years some of these bombs are going off.” </w:t>
      </w:r>
      <w:r w:rsidRPr="000E69FC">
        <w:rPr>
          <w:rStyle w:val="underline"/>
          <w:highlight w:val="yellow"/>
        </w:rPr>
        <w:t>Statistical fact</w:t>
      </w:r>
      <w:r w:rsidRPr="00236D28">
        <w:t xml:space="preserve"> now </w:t>
      </w:r>
      <w:r w:rsidRPr="000E69FC">
        <w:rPr>
          <w:rStyle w:val="underline"/>
          <w:highlight w:val="yellow"/>
        </w:rPr>
        <w:t>tells us that we are twenty-five years overdue</w:t>
      </w:r>
      <w:r w:rsidRPr="000E69FC">
        <w:rPr>
          <w:rStyle w:val="underline"/>
        </w:rPr>
        <w:t xml:space="preserve">. </w:t>
      </w:r>
      <w:r w:rsidRPr="00236D28">
        <w:t>But the novelist and scientist overlooked the fact that there are no “statistical facts.”’ Half a century of nuclear peace has to be explained since divergence from historical experience is dramatic. Never in modern history, conventionally dated from 1648, have the great and major powers of the world en</w:t>
      </w:r>
      <w:r w:rsidRPr="00236D28">
        <w:softHyphen/>
        <w:t>joyed such a long period of peace. Scott Sagan empha</w:t>
      </w:r>
      <w:r w:rsidRPr="00236D28">
        <w:softHyphen/>
        <w:t>sizes the problems and the conditions that conduce to pessimism. I emphasize the likely solutions and the conditions that conduce to optimism, bearing in mind that nothing in this world is ever certain.</w:t>
      </w:r>
    </w:p>
    <w:p w:rsidR="0010507F" w:rsidRPr="00236D28" w:rsidRDefault="0010507F" w:rsidP="0010507F"/>
    <w:p w:rsidR="0010507F" w:rsidRPr="0010507F" w:rsidRDefault="0010507F" w:rsidP="0010507F">
      <w:pPr>
        <w:pStyle w:val="Heading4"/>
      </w:pPr>
      <w:r w:rsidRPr="0010507F">
        <w:t>Risk of backlash prevents accidental war</w:t>
      </w:r>
    </w:p>
    <w:p w:rsidR="0010507F" w:rsidRPr="0010507F" w:rsidRDefault="0010507F" w:rsidP="0010507F">
      <w:r w:rsidRPr="0010507F">
        <w:t xml:space="preserve">Kenneth </w:t>
      </w:r>
      <w:r w:rsidRPr="0010507F">
        <w:rPr>
          <w:rStyle w:val="StyleStyleBold12pt"/>
        </w:rPr>
        <w:t>Waltz</w:t>
      </w:r>
      <w:r w:rsidRPr="0010507F">
        <w:t xml:space="preserve">, The Spread of Nuclear Weapons: A Debate, </w:t>
      </w:r>
      <w:r w:rsidRPr="0010507F">
        <w:rPr>
          <w:rStyle w:val="StyleStyleBold12pt"/>
        </w:rPr>
        <w:t>1995</w:t>
      </w:r>
      <w:r w:rsidRPr="0010507F">
        <w:t>, p. 111</w:t>
      </w:r>
    </w:p>
    <w:p w:rsidR="0010507F" w:rsidRPr="00236D28" w:rsidRDefault="0010507F" w:rsidP="0010507F">
      <w:pPr>
        <w:pStyle w:val="card"/>
        <w:ind w:left="0"/>
        <w:rPr>
          <w:rStyle w:val="underline"/>
          <w:rFonts w:ascii="Calibri" w:hAnsi="Calibri"/>
          <w:sz w:val="22"/>
        </w:rPr>
      </w:pPr>
      <w:r w:rsidRPr="000E69FC">
        <w:rPr>
          <w:rStyle w:val="underline"/>
          <w:rFonts w:ascii="Calibri" w:hAnsi="Calibri"/>
          <w:sz w:val="22"/>
          <w:szCs w:val="22"/>
          <w:highlight w:val="yellow"/>
        </w:rPr>
        <w:t>Deterrence is</w:t>
      </w:r>
      <w:r w:rsidRPr="00236D28">
        <w:rPr>
          <w:rFonts w:ascii="Calibri" w:hAnsi="Calibri"/>
          <w:sz w:val="16"/>
        </w:rPr>
        <w:t xml:space="preserve"> also </w:t>
      </w:r>
      <w:r w:rsidRPr="000E69FC">
        <w:rPr>
          <w:rStyle w:val="underline"/>
          <w:rFonts w:ascii="Calibri" w:hAnsi="Calibri"/>
          <w:sz w:val="22"/>
          <w:szCs w:val="22"/>
          <w:highlight w:val="yellow"/>
        </w:rPr>
        <w:t>a considerable guarantee against accidents</w:t>
      </w:r>
      <w:r w:rsidRPr="000E69FC">
        <w:rPr>
          <w:rStyle w:val="underline"/>
          <w:rFonts w:ascii="Calibri" w:hAnsi="Calibri"/>
          <w:sz w:val="22"/>
          <w:szCs w:val="22"/>
        </w:rPr>
        <w:t xml:space="preserve">, since </w:t>
      </w:r>
      <w:r w:rsidRPr="000E69FC">
        <w:rPr>
          <w:rStyle w:val="underline"/>
          <w:rFonts w:ascii="Calibri" w:hAnsi="Calibri"/>
          <w:sz w:val="22"/>
          <w:szCs w:val="22"/>
          <w:highlight w:val="yellow"/>
        </w:rPr>
        <w:t>it causes countries to take good care of their weapons, and against anonymous use</w:t>
      </w:r>
      <w:r w:rsidRPr="000E69FC">
        <w:rPr>
          <w:rStyle w:val="underline"/>
          <w:rFonts w:ascii="Calibri" w:hAnsi="Calibri"/>
          <w:sz w:val="22"/>
          <w:szCs w:val="22"/>
        </w:rPr>
        <w:t xml:space="preserve">, since those </w:t>
      </w:r>
      <w:r w:rsidRPr="000E69FC">
        <w:rPr>
          <w:rStyle w:val="underline"/>
          <w:rFonts w:ascii="Calibri" w:hAnsi="Calibri"/>
          <w:sz w:val="22"/>
          <w:szCs w:val="22"/>
          <w:highlight w:val="yellow"/>
        </w:rPr>
        <w:t>firing</w:t>
      </w:r>
      <w:r w:rsidRPr="000E69FC">
        <w:rPr>
          <w:rStyle w:val="underline"/>
          <w:rFonts w:ascii="Calibri" w:hAnsi="Calibri"/>
          <w:sz w:val="22"/>
          <w:szCs w:val="22"/>
        </w:rPr>
        <w:t xml:space="preserve"> the </w:t>
      </w:r>
      <w:r w:rsidRPr="000E69FC">
        <w:rPr>
          <w:rStyle w:val="underline"/>
          <w:rFonts w:ascii="Calibri" w:hAnsi="Calibri"/>
          <w:sz w:val="22"/>
          <w:szCs w:val="22"/>
          <w:highlight w:val="yellow"/>
        </w:rPr>
        <w:t>weapons can neither know that they will be undetected nor what form of punishment detection might bring</w:t>
      </w:r>
      <w:r w:rsidRPr="00236D28">
        <w:rPr>
          <w:rFonts w:ascii="Calibri" w:hAnsi="Calibri"/>
          <w:sz w:val="16"/>
        </w:rPr>
        <w:t xml:space="preserve">. In life, </w:t>
      </w:r>
      <w:r w:rsidRPr="000E69FC">
        <w:rPr>
          <w:rStyle w:val="underline"/>
          <w:rFonts w:ascii="Calibri" w:hAnsi="Calibri"/>
          <w:sz w:val="22"/>
          <w:szCs w:val="22"/>
          <w:highlight w:val="yellow"/>
        </w:rPr>
        <w:t>uncertainties</w:t>
      </w:r>
      <w:r w:rsidRPr="00236D28">
        <w:rPr>
          <w:rFonts w:ascii="Calibri" w:hAnsi="Calibri"/>
          <w:sz w:val="16"/>
        </w:rPr>
        <w:t xml:space="preserve"> abound. </w:t>
      </w:r>
      <w:r w:rsidRPr="000E69FC">
        <w:rPr>
          <w:rStyle w:val="underline"/>
          <w:rFonts w:ascii="Calibri" w:hAnsi="Calibri"/>
          <w:sz w:val="22"/>
          <w:szCs w:val="22"/>
        </w:rPr>
        <w:t>In a conven</w:t>
      </w:r>
      <w:r w:rsidRPr="000E69FC">
        <w:rPr>
          <w:rStyle w:val="underline"/>
          <w:rFonts w:ascii="Calibri" w:hAnsi="Calibri"/>
          <w:sz w:val="22"/>
          <w:szCs w:val="22"/>
        </w:rPr>
        <w:softHyphen/>
        <w:t xml:space="preserve">tional </w:t>
      </w:r>
      <w:r w:rsidRPr="00236D28">
        <w:rPr>
          <w:rStyle w:val="StyleBoldUnderline"/>
          <w:rFonts w:ascii="Calibri" w:hAnsi="Calibri"/>
        </w:rPr>
        <w:t xml:space="preserve">world, they </w:t>
      </w:r>
      <w:r w:rsidRPr="00236D28">
        <w:rPr>
          <w:rFonts w:ascii="Calibri" w:hAnsi="Calibri"/>
          <w:sz w:val="16"/>
        </w:rPr>
        <w:t xml:space="preserve">more easily </w:t>
      </w:r>
      <w:r w:rsidRPr="000E69FC">
        <w:rPr>
          <w:rStyle w:val="underline"/>
          <w:rFonts w:ascii="Calibri" w:hAnsi="Calibri"/>
          <w:sz w:val="22"/>
          <w:szCs w:val="22"/>
        </w:rPr>
        <w:t>lead to war because less is at stake</w:t>
      </w:r>
      <w:r w:rsidRPr="00236D28">
        <w:rPr>
          <w:rFonts w:ascii="Calibri" w:hAnsi="Calibri"/>
          <w:sz w:val="16"/>
        </w:rPr>
        <w:t xml:space="preserve">. Even so, it is difficult to think of wars that have started by accident even before nuclear weapons were invented. </w:t>
      </w:r>
      <w:r w:rsidRPr="000E69FC">
        <w:rPr>
          <w:rStyle w:val="underline"/>
          <w:rFonts w:ascii="Calibri" w:hAnsi="Calibri"/>
          <w:sz w:val="22"/>
          <w:szCs w:val="22"/>
          <w:highlight w:val="yellow"/>
        </w:rPr>
        <w:t>It is hard to believe that nuclear war may begin accidentally, when less frightening conventional wars have rarely done so</w:t>
      </w:r>
      <w:r w:rsidRPr="000E69FC">
        <w:rPr>
          <w:rStyle w:val="underline"/>
          <w:rFonts w:ascii="Calibri" w:hAnsi="Calibri"/>
          <w:sz w:val="22"/>
          <w:szCs w:val="22"/>
        </w:rPr>
        <w:t>.</w:t>
      </w:r>
    </w:p>
    <w:p w:rsidR="0010507F" w:rsidRPr="006A0130" w:rsidRDefault="0010507F" w:rsidP="0010507F"/>
    <w:p w:rsidR="0010507F" w:rsidRPr="001C2908" w:rsidRDefault="0010507F" w:rsidP="0010507F">
      <w:pPr>
        <w:pStyle w:val="Heading4"/>
      </w:pPr>
      <w:r w:rsidRPr="001C2908">
        <w:rPr>
          <w:bCs w:val="0"/>
        </w:rPr>
        <w:t>No Russia war---no motive or capability</w:t>
      </w:r>
    </w:p>
    <w:p w:rsidR="0010507F" w:rsidRDefault="0010507F" w:rsidP="0010507F">
      <w:r>
        <w:rPr>
          <w:rStyle w:val="StyleStyleBold12pt"/>
        </w:rPr>
        <w:t>Betts 13</w:t>
      </w:r>
      <w:r>
        <w:t xml:space="preserve"> Richard is the Arnold A. Saltzman Professor of War and Peace Studies @ Columbia. “The Lost Logic of Deterrence,” Foreign Affairs, March/April, Vol. 92, Issue 2, Online</w:t>
      </w:r>
    </w:p>
    <w:p w:rsidR="0010507F" w:rsidRPr="004C1A0D" w:rsidRDefault="0010507F" w:rsidP="0010507F">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062035">
        <w:rPr>
          <w:rStyle w:val="StyleBoldUnderline"/>
          <w:highlight w:val="yellow"/>
        </w:rPr>
        <w:t>it is</w:t>
      </w:r>
      <w:r>
        <w:rPr>
          <w:rStyle w:val="StyleBoldUnderline"/>
        </w:rPr>
        <w:t xml:space="preserve"> now </w:t>
      </w:r>
      <w:r w:rsidRPr="00062035">
        <w:rPr>
          <w:rStyle w:val="StyleBoldUnderline"/>
          <w:highlight w:val="yellow"/>
        </w:rPr>
        <w:t>hard to make the case that Russia is</w:t>
      </w:r>
      <w:r>
        <w:rPr>
          <w:rStyle w:val="StyleBoldUnderline"/>
        </w:rPr>
        <w:t xml:space="preserve"> more </w:t>
      </w:r>
      <w:r w:rsidRPr="00062035">
        <w:rPr>
          <w:rStyle w:val="StyleBoldUnderline"/>
          <w:highlight w:val="yellow"/>
        </w:rPr>
        <w:t>a threat to NATO</w:t>
      </w:r>
      <w:r>
        <w:rPr>
          <w:rStyle w:val="StyleBoldUnderline"/>
        </w:rPr>
        <w:t xml:space="preserve"> than the reverse</w:t>
      </w:r>
      <w:r>
        <w:rPr>
          <w:sz w:val="14"/>
        </w:rPr>
        <w:t xml:space="preserve">. First, </w:t>
      </w:r>
      <w:r w:rsidRPr="00062035">
        <w:rPr>
          <w:rStyle w:val="StyleBoldUnderline"/>
          <w:highlight w:val="yellow"/>
        </w:rPr>
        <w:t>the East-West balance of</w:t>
      </w:r>
      <w:r>
        <w:rPr>
          <w:rStyle w:val="StyleBoldUnderline"/>
        </w:rPr>
        <w:t xml:space="preserve"> military </w:t>
      </w:r>
      <w:r w:rsidRPr="00062035">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sidRPr="00062035">
        <w:rPr>
          <w:rStyle w:val="StyleBoldUnderline"/>
          <w:highlight w:val="yellow"/>
        </w:rPr>
        <w:t xml:space="preserve">has become </w:t>
      </w:r>
      <w:r w:rsidRPr="00062035">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sidRPr="00062035">
        <w:rPr>
          <w:rStyle w:val="StyleBoldUnderline"/>
          <w:highlight w:val="yellow"/>
        </w:rPr>
        <w:t>By every</w:t>
      </w:r>
      <w:r>
        <w:rPr>
          <w:rStyle w:val="StyleBoldUnderline"/>
        </w:rPr>
        <w:t xml:space="preserve"> significant </w:t>
      </w:r>
      <w:r w:rsidRPr="00062035">
        <w:rPr>
          <w:rStyle w:val="StyleBoldUnderline"/>
          <w:highlight w:val="yellow"/>
        </w:rPr>
        <w:t>measure</w:t>
      </w:r>
      <w:r>
        <w:rPr>
          <w:rStyle w:val="StyleBoldUnderline"/>
        </w:rPr>
        <w:t xml:space="preserve"> of power -- </w:t>
      </w:r>
      <w:r w:rsidRPr="00062035">
        <w:rPr>
          <w:rStyle w:val="StyleBoldUnderline"/>
          <w:highlight w:val="yellow"/>
        </w:rPr>
        <w:t>military spending</w:t>
      </w:r>
      <w:r>
        <w:rPr>
          <w:rStyle w:val="StyleBoldUnderline"/>
        </w:rPr>
        <w:t xml:space="preserve">, men under arms, population, </w:t>
      </w:r>
      <w:r w:rsidRPr="00062035">
        <w:rPr>
          <w:rStyle w:val="StyleBoldUnderline"/>
          <w:highlight w:val="yellow"/>
        </w:rPr>
        <w:t>economic strength</w:t>
      </w:r>
      <w:r>
        <w:rPr>
          <w:rStyle w:val="StyleBoldUnderline"/>
        </w:rPr>
        <w:t xml:space="preserve">, control of </w:t>
      </w:r>
      <w:r w:rsidRPr="00062035">
        <w:rPr>
          <w:rStyle w:val="StyleBoldUnderline"/>
          <w:highlight w:val="yellow"/>
        </w:rPr>
        <w:t>territory</w:t>
      </w:r>
      <w:r>
        <w:rPr>
          <w:rStyle w:val="StyleBoldUnderline"/>
        </w:rPr>
        <w:t xml:space="preserve"> -- </w:t>
      </w:r>
      <w:r w:rsidRPr="00062035">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sidRPr="00062035">
        <w:rPr>
          <w:rStyle w:val="StyleBoldUnderline"/>
          <w:highlight w:val="yellow"/>
        </w:rPr>
        <w:t xml:space="preserve">There is </w:t>
      </w:r>
      <w:r w:rsidRPr="00062035">
        <w:rPr>
          <w:rStyle w:val="Emphasis"/>
          <w:highlight w:val="yellow"/>
        </w:rPr>
        <w:t>no plausible way</w:t>
      </w:r>
      <w:r>
        <w:rPr>
          <w:sz w:val="14"/>
        </w:rPr>
        <w:t xml:space="preserve">, however, </w:t>
      </w:r>
      <w:r>
        <w:rPr>
          <w:rStyle w:val="StyleBoldUnderline"/>
        </w:rPr>
        <w:t xml:space="preserve">that </w:t>
      </w:r>
      <w:r w:rsidRPr="00062035">
        <w:rPr>
          <w:rStyle w:val="StyleBoldUnderline"/>
          <w:highlight w:val="yellow"/>
        </w:rPr>
        <w:t>Moscow's nuclear weapons could be used</w:t>
      </w:r>
      <w:r>
        <w:rPr>
          <w:rStyle w:val="StyleBoldUnderline"/>
        </w:rPr>
        <w:t xml:space="preserve"> for aggression, except as a backstop for a </w:t>
      </w:r>
      <w:r>
        <w:rPr>
          <w:rStyle w:val="StyleBoldUnderline"/>
        </w:rPr>
        <w:lastRenderedPageBreak/>
        <w:t>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sidRPr="00062035">
        <w:rPr>
          <w:rStyle w:val="StyleBoldUnderline"/>
          <w:highlight w:val="yellow"/>
        </w:rPr>
        <w:t xml:space="preserve">there is </w:t>
      </w:r>
      <w:r w:rsidRPr="00062035">
        <w:rPr>
          <w:rStyle w:val="Emphasis"/>
          <w:highlight w:val="yellow"/>
        </w:rPr>
        <w:t>no plausible way</w:t>
      </w:r>
      <w:r w:rsidRPr="00062035">
        <w:rPr>
          <w:rStyle w:val="StyleBoldUnderline"/>
          <w:highlight w:val="yellow"/>
        </w:rPr>
        <w:t xml:space="preserve"> they could think</w:t>
      </w:r>
      <w:r>
        <w:rPr>
          <w:rStyle w:val="StyleBoldUnderline"/>
        </w:rPr>
        <w:t xml:space="preserve"> a military </w:t>
      </w:r>
      <w:r w:rsidRPr="00062035">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sidRPr="00062035">
        <w:rPr>
          <w:rStyle w:val="StyleBoldUnderline"/>
          <w:highlight w:val="yellow"/>
        </w:rPr>
        <w:t>Putin's Russia</w:t>
      </w:r>
      <w:r>
        <w:rPr>
          <w:sz w:val="14"/>
        </w:rPr>
        <w:t xml:space="preserve"> is authoritarian, but unlike the Soviet Union, it </w:t>
      </w:r>
      <w:r w:rsidRPr="00062035">
        <w:rPr>
          <w:rStyle w:val="StyleBoldUnderline"/>
          <w:highlight w:val="yellow"/>
        </w:rPr>
        <w:t>is not</w:t>
      </w:r>
      <w:r>
        <w:rPr>
          <w:rStyle w:val="StyleBoldUnderline"/>
        </w:rPr>
        <w:t xml:space="preserve"> the vanguard of a </w:t>
      </w:r>
      <w:r w:rsidRPr="00062035">
        <w:rPr>
          <w:rStyle w:val="StyleBoldUnderline"/>
          <w:highlight w:val="yellow"/>
        </w:rPr>
        <w:t>globe-spanning</w:t>
      </w:r>
      <w:r>
        <w:rPr>
          <w:rStyle w:val="StyleBoldUnderline"/>
        </w:rPr>
        <w:t xml:space="preserve"> revolutionary ideal</w:t>
      </w:r>
      <w:r>
        <w:rPr>
          <w:sz w:val="14"/>
        </w:rPr>
        <w:t>.</w:t>
      </w:r>
    </w:p>
    <w:p w:rsidR="0010507F" w:rsidRPr="00901397" w:rsidRDefault="0010507F" w:rsidP="0010507F">
      <w:pPr>
        <w:pStyle w:val="Heading4"/>
        <w:rPr>
          <w:rFonts w:eastAsia="Calibri"/>
        </w:rPr>
      </w:pPr>
      <w:r>
        <w:rPr>
          <w:rFonts w:eastAsia="Calibri"/>
        </w:rPr>
        <w:t>No Indo-Pak conflict and no nuclear escalation- deterrence</w:t>
      </w:r>
    </w:p>
    <w:p w:rsidR="0010507F" w:rsidRDefault="0010507F" w:rsidP="0010507F">
      <w:r w:rsidRPr="0073170C">
        <w:t>A. Vinod</w:t>
      </w:r>
      <w:r w:rsidRPr="0073170C">
        <w:rPr>
          <w:rStyle w:val="Heading4Char"/>
          <w:rFonts w:eastAsia="Calibri"/>
        </w:rPr>
        <w:t xml:space="preserve"> </w:t>
      </w:r>
      <w:r w:rsidRPr="004C1A0D">
        <w:rPr>
          <w:rStyle w:val="StyleStyleBold12pt"/>
        </w:rPr>
        <w:t>Kumar</w:t>
      </w:r>
      <w:r w:rsidRPr="004C1A0D">
        <w:t xml:space="preserve"> 6/30/</w:t>
      </w:r>
      <w:r w:rsidRPr="004C1A0D">
        <w:rPr>
          <w:rStyle w:val="StyleStyleBold12pt"/>
        </w:rP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10507F" w:rsidRDefault="0010507F" w:rsidP="0010507F">
      <w:pPr>
        <w:rPr>
          <w:rStyle w:val="StyleBoldUnderline"/>
          <w:highlight w:val="yellow"/>
        </w:rPr>
      </w:pPr>
      <w:r w:rsidRPr="00901397">
        <w:rPr>
          <w:sz w:val="16"/>
        </w:rPr>
        <w:t>NEW DELHI (IDN | </w:t>
      </w:r>
      <w:hyperlink r:id="rId15"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062035">
        <w:rPr>
          <w:rStyle w:val="StyleBoldUnderline"/>
          <w:highlight w:val="yellow"/>
        </w:rPr>
        <w:t xml:space="preserve">western analysts harped </w:t>
      </w:r>
    </w:p>
    <w:p w:rsidR="0010507F" w:rsidRDefault="0010507F" w:rsidP="0010507F">
      <w:pPr>
        <w:rPr>
          <w:rStyle w:val="StyleBoldUnderline"/>
          <w:highlight w:val="yellow"/>
        </w:rPr>
      </w:pPr>
    </w:p>
    <w:p w:rsidR="0010507F" w:rsidRDefault="0010507F" w:rsidP="0010507F">
      <w:pPr>
        <w:rPr>
          <w:rStyle w:val="StyleBoldUnderline"/>
          <w:highlight w:val="yellow"/>
        </w:rPr>
      </w:pPr>
    </w:p>
    <w:p w:rsidR="0010507F" w:rsidRDefault="0010507F" w:rsidP="0010507F">
      <w:pPr>
        <w:rPr>
          <w:rStyle w:val="StyleBoldUnderline"/>
          <w:highlight w:val="yellow"/>
        </w:rPr>
      </w:pPr>
    </w:p>
    <w:p w:rsidR="0010507F" w:rsidRDefault="0010507F" w:rsidP="0010507F">
      <w:pPr>
        <w:rPr>
          <w:sz w:val="16"/>
        </w:rPr>
      </w:pPr>
      <w:r w:rsidRPr="00062035">
        <w:rPr>
          <w:rStyle w:val="StyleBoldUnderline"/>
          <w:highlight w:val="yellow"/>
        </w:rPr>
        <w:t>on</w:t>
      </w:r>
      <w:r w:rsidRPr="009C5113">
        <w:rPr>
          <w:sz w:val="16"/>
        </w:rPr>
        <w:t xml:space="preserve"> </w:t>
      </w:r>
      <w:r w:rsidRPr="009C5113">
        <w:rPr>
          <w:rStyle w:val="StyleBoldUnderline"/>
        </w:rPr>
        <w:t>the</w:t>
      </w:r>
      <w:r w:rsidRPr="00F472E5">
        <w:rPr>
          <w:rStyle w:val="StyleBoldUnderline"/>
        </w:rPr>
        <w:t xml:space="preserve"> </w:t>
      </w:r>
      <w:r w:rsidRPr="00062035">
        <w:rPr>
          <w:rStyle w:val="StyleBoldUnderline"/>
          <w:highlight w:val="yellow"/>
        </w:rPr>
        <w:t>volatilities of the India and Pakistan nuclear dyad</w:t>
      </w:r>
      <w:r w:rsidRPr="00901397">
        <w:rPr>
          <w:sz w:val="16"/>
        </w:rPr>
        <w:t xml:space="preserve">, often </w:t>
      </w:r>
      <w:r w:rsidRPr="00062035">
        <w:rPr>
          <w:sz w:val="16"/>
          <w:highlight w:val="yellow"/>
        </w:rPr>
        <w:t>o</w:t>
      </w:r>
      <w:r w:rsidRPr="00062035">
        <w:rPr>
          <w:rStyle w:val="StyleBoldUnderline"/>
          <w:highlight w:val="yellow"/>
        </w:rPr>
        <w:t>verselling the ‘South Asia as a nuclear flashpoint’ axiom</w:t>
      </w:r>
      <w:r w:rsidRPr="00062035">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062035">
        <w:rPr>
          <w:rStyle w:val="StyleBoldUnderline"/>
          <w:highlight w:val="yellow"/>
        </w:rPr>
        <w:t>turbulence in the sub-continent propelled such presages</w:t>
      </w:r>
      <w:r w:rsidRPr="00901397">
        <w:rPr>
          <w:sz w:val="16"/>
        </w:rPr>
        <w:t xml:space="preserve">, with one crisis after another billowing towards serious confrontations, </w:t>
      </w:r>
      <w:r w:rsidRPr="00062035">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062035">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062035">
        <w:rPr>
          <w:rStyle w:val="StyleBoldUnderline"/>
          <w:highlight w:val="yellow"/>
        </w:rPr>
        <w:t>brought the two rivals</w:t>
      </w:r>
      <w:r w:rsidRPr="006E1E97">
        <w:rPr>
          <w:rStyle w:val="StyleBoldUnderline"/>
        </w:rPr>
        <w:t xml:space="preserve"> precariously </w:t>
      </w:r>
      <w:r w:rsidRPr="00062035">
        <w:rPr>
          <w:rStyle w:val="StyleBoldUnderline"/>
          <w:highlight w:val="yellow"/>
        </w:rPr>
        <w:t>close to nuclear showdowns</w:t>
      </w:r>
      <w:r w:rsidRPr="006E1E97">
        <w:rPr>
          <w:rStyle w:val="StyleBoldUnderline"/>
        </w:rPr>
        <w:t xml:space="preserve">, </w:t>
      </w:r>
      <w:r w:rsidRPr="00062035">
        <w:rPr>
          <w:rStyle w:val="Emphasis"/>
          <w:highlight w:val="yellow"/>
        </w:rPr>
        <w:t>not once had their leaderships lost</w:t>
      </w:r>
      <w:r w:rsidRPr="00D80C68">
        <w:rPr>
          <w:rStyle w:val="Emphasis"/>
        </w:rPr>
        <w:t xml:space="preserve"> complete </w:t>
      </w:r>
      <w:r w:rsidRPr="00062035">
        <w:rPr>
          <w:rStyle w:val="Emphasis"/>
          <w:highlight w:val="yellow"/>
        </w:rPr>
        <w:t>faith in</w:t>
      </w:r>
      <w:r w:rsidRPr="00D80C68">
        <w:rPr>
          <w:rStyle w:val="Emphasis"/>
        </w:rPr>
        <w:t xml:space="preserve"> the efficacy of </w:t>
      </w:r>
      <w:r w:rsidRPr="00062035">
        <w:rPr>
          <w:rStyle w:val="Emphasis"/>
          <w:highlight w:val="yellow"/>
        </w:rPr>
        <w:t>mutual deterrence</w:t>
      </w:r>
      <w:r w:rsidRPr="00901397">
        <w:rPr>
          <w:sz w:val="16"/>
        </w:rPr>
        <w:t xml:space="preserve">. </w:t>
      </w:r>
    </w:p>
    <w:p w:rsidR="0010507F" w:rsidRPr="004C1A0D" w:rsidRDefault="0010507F" w:rsidP="0010507F"/>
    <w:p w:rsidR="0010507F" w:rsidRPr="0010507F" w:rsidRDefault="0010507F" w:rsidP="0010507F"/>
    <w:p w:rsidR="0010507F" w:rsidRDefault="0010507F" w:rsidP="0010507F">
      <w:pPr>
        <w:pStyle w:val="Heading2"/>
      </w:pPr>
      <w:r>
        <w:lastRenderedPageBreak/>
        <w:t>2NC</w:t>
      </w:r>
    </w:p>
    <w:p w:rsidR="0010507F" w:rsidRDefault="0010507F" w:rsidP="0010507F">
      <w:pPr>
        <w:pStyle w:val="Heading3"/>
      </w:pPr>
      <w:r>
        <w:lastRenderedPageBreak/>
        <w:t>Warming</w:t>
      </w:r>
    </w:p>
    <w:p w:rsidR="0010507F" w:rsidRPr="00474B21" w:rsidRDefault="0010507F" w:rsidP="0010507F">
      <w:pPr>
        <w:pStyle w:val="Heading4"/>
      </w:pPr>
      <w:r>
        <w:t>Specifically, r</w:t>
      </w:r>
      <w:r w:rsidRPr="00474B21">
        <w:t>ice</w:t>
      </w:r>
      <w:r>
        <w:t xml:space="preserve"> and agriculture is</w:t>
      </w:r>
      <w:r w:rsidRPr="00474B21">
        <w:t xml:space="preserve"> key to Asian economy and stability</w:t>
      </w:r>
    </w:p>
    <w:p w:rsidR="0010507F" w:rsidRDefault="0010507F" w:rsidP="0010507F">
      <w:r w:rsidRPr="00474B21">
        <w:rPr>
          <w:rStyle w:val="StyleStyleBold12pt"/>
        </w:rPr>
        <w:t>Singleton et al 10</w:t>
      </w:r>
      <w:r>
        <w:t xml:space="preserve"> – (2010, Grant, PhD, Senior Scientist, International Rice Research Institute, Florencia Palis, PhD, agricultural anthropologist and statistician working in Asia, Madonna Casimero, PhD, project scientist at the Irrigated Rice Research Consortium, “Research to Impact: Case Studies for Natural Resource Management for Irrigated Rice in Asia,” p. 1)</w:t>
      </w:r>
    </w:p>
    <w:p w:rsidR="0010507F" w:rsidRDefault="0010507F" w:rsidP="0010507F">
      <w:pPr>
        <w:rPr>
          <w:sz w:val="16"/>
        </w:rPr>
      </w:pPr>
      <w:r w:rsidRPr="00E265F8">
        <w:rPr>
          <w:b/>
          <w:highlight w:val="yellow"/>
          <w:u w:val="single"/>
        </w:rPr>
        <w:t>Rice is the staple food of about half of the world’s population, the majority</w:t>
      </w:r>
      <w:r w:rsidRPr="00474B21">
        <w:rPr>
          <w:b/>
          <w:u w:val="single"/>
        </w:rPr>
        <w:t xml:space="preserve"> of which is located </w:t>
      </w:r>
      <w:r w:rsidRPr="00E265F8">
        <w:rPr>
          <w:b/>
          <w:highlight w:val="yellow"/>
          <w:u w:val="single"/>
        </w:rPr>
        <w:t>in Asia</w:t>
      </w:r>
      <w:r w:rsidRPr="002130EF">
        <w:rPr>
          <w:sz w:val="16"/>
        </w:rPr>
        <w:t>.</w:t>
      </w:r>
      <w:r>
        <w:rPr>
          <w:sz w:val="16"/>
        </w:rPr>
        <w:t xml:space="preserve"> </w:t>
      </w:r>
      <w:r w:rsidRPr="00E265F8">
        <w:rPr>
          <w:b/>
          <w:highlight w:val="yellow"/>
          <w:u w:val="single"/>
        </w:rPr>
        <w:t>Rice supplies as much as 80% of the daily caloric intake</w:t>
      </w:r>
      <w:r w:rsidRPr="002130EF">
        <w:rPr>
          <w:sz w:val="16"/>
        </w:rPr>
        <w:t xml:space="preserve"> of the teeming population of Asia, where two-thirds of the world’s impoverished population lives.</w:t>
      </w:r>
      <w:r>
        <w:rPr>
          <w:sz w:val="16"/>
        </w:rPr>
        <w:t xml:space="preserve"> </w:t>
      </w:r>
      <w:r w:rsidRPr="002130EF">
        <w:rPr>
          <w:sz w:val="16"/>
        </w:rPr>
        <w:t>It is estimated that 2</w:t>
      </w:r>
      <w:r w:rsidRPr="00474B21">
        <w:rPr>
          <w:b/>
          <w:u w:val="single"/>
        </w:rPr>
        <w:t xml:space="preserve">.3 billion </w:t>
      </w:r>
      <w:r w:rsidRPr="00E265F8">
        <w:rPr>
          <w:b/>
          <w:highlight w:val="yellow"/>
          <w:u w:val="single"/>
        </w:rPr>
        <w:t>farmers and their households dpeend on rice as their main source of livelihood</w:t>
      </w:r>
      <w:r w:rsidRPr="002130EF">
        <w:rPr>
          <w:sz w:val="16"/>
        </w:rPr>
        <w:t xml:space="preserve"> (Mohanty 2010).</w:t>
      </w:r>
      <w:r>
        <w:rPr>
          <w:sz w:val="16"/>
        </w:rPr>
        <w:t xml:space="preserve"> </w:t>
      </w:r>
      <w:r w:rsidRPr="002130EF">
        <w:rPr>
          <w:sz w:val="16"/>
        </w:rPr>
        <w:t>In Southeast Asia alone, about 24 million farmers depend on lowland rice agriculture, wheras, in South Asia, the figures are two to Three times higher.</w:t>
      </w:r>
      <w:r>
        <w:rPr>
          <w:sz w:val="16"/>
        </w:rPr>
        <w:t xml:space="preserve"> </w:t>
      </w:r>
      <w:r w:rsidRPr="00474B21">
        <w:rPr>
          <w:b/>
          <w:u w:val="single"/>
        </w:rPr>
        <w:t>Irrigated rice is grown on approximately 50% of the rice area in Asia</w:t>
      </w:r>
      <w:r w:rsidRPr="002130EF">
        <w:rPr>
          <w:sz w:val="16"/>
        </w:rPr>
        <w:t xml:space="preserve"> and generates approximately 75% of the total rice production.</w:t>
      </w:r>
      <w:r>
        <w:rPr>
          <w:sz w:val="16"/>
        </w:rPr>
        <w:t xml:space="preserve"> </w:t>
      </w:r>
      <w:r w:rsidRPr="00474B21">
        <w:rPr>
          <w:b/>
          <w:u w:val="single"/>
        </w:rPr>
        <w:t>Rice also plays a major role in all facets of peoples’ lives in Asia.</w:t>
      </w:r>
      <w:r>
        <w:rPr>
          <w:sz w:val="16"/>
        </w:rPr>
        <w:t xml:space="preserve"> </w:t>
      </w:r>
      <w:r w:rsidRPr="002130EF">
        <w:rPr>
          <w:sz w:val="16"/>
        </w:rPr>
        <w:t>This is evidenced in their cosmology (i.e., calendar, time perception, etc.), language, community structure, rituals, songs, material culture, and perception of the landscape, among others (Conklin et al 1980).</w:t>
      </w:r>
      <w:r>
        <w:rPr>
          <w:sz w:val="16"/>
        </w:rPr>
        <w:t xml:space="preserve"> </w:t>
      </w:r>
      <w:r w:rsidRPr="002130EF">
        <w:rPr>
          <w:sz w:val="16"/>
        </w:rPr>
        <w:t>The term “eating” is often synonymous with “eating rice.”</w:t>
      </w:r>
      <w:r>
        <w:rPr>
          <w:sz w:val="16"/>
        </w:rPr>
        <w:t xml:space="preserve"> </w:t>
      </w:r>
      <w:r w:rsidRPr="002130EF">
        <w:rPr>
          <w:sz w:val="16"/>
        </w:rPr>
        <w:t>The Chinese word for rice is the same as the wor dofr food.</w:t>
      </w:r>
      <w:r>
        <w:rPr>
          <w:sz w:val="16"/>
        </w:rPr>
        <w:t xml:space="preserve"> </w:t>
      </w:r>
      <w:r w:rsidRPr="002130EF">
        <w:rPr>
          <w:sz w:val="16"/>
        </w:rPr>
        <w:t>In Thailand, when you call your family to a meal, you say, “eat rice.”</w:t>
      </w:r>
      <w:r>
        <w:rPr>
          <w:sz w:val="16"/>
        </w:rPr>
        <w:t xml:space="preserve"> </w:t>
      </w:r>
      <w:r w:rsidRPr="002130EF">
        <w:rPr>
          <w:sz w:val="16"/>
        </w:rPr>
        <w:t>In Japan, the word for cooked rice is the same as the word for meal.</w:t>
      </w:r>
      <w:r>
        <w:rPr>
          <w:sz w:val="16"/>
        </w:rPr>
        <w:t xml:space="preserve"> </w:t>
      </w:r>
      <w:r w:rsidRPr="002130EF">
        <w:rPr>
          <w:sz w:val="16"/>
        </w:rPr>
        <w:t>For many Asians, meals are incomplete unless they contain rice, as it “uniquely sustains the human body in a way no other food can” (Hamilton 2003: 23).</w:t>
      </w:r>
      <w:r>
        <w:rPr>
          <w:sz w:val="16"/>
        </w:rPr>
        <w:t xml:space="preserve"> </w:t>
      </w:r>
      <w:r w:rsidRPr="002130EF">
        <w:rPr>
          <w:sz w:val="16"/>
        </w:rPr>
        <w:t>Also, in the Philippines, rice is associated with an abundant life.</w:t>
      </w:r>
      <w:r>
        <w:rPr>
          <w:sz w:val="16"/>
        </w:rPr>
        <w:t xml:space="preserve"> </w:t>
      </w:r>
      <w:r w:rsidRPr="002130EF">
        <w:rPr>
          <w:sz w:val="16"/>
        </w:rPr>
        <w:t>After wedding ceremonies, the bride and groom are showered with rice to indicate more blessings from God.</w:t>
      </w:r>
      <w:r>
        <w:rPr>
          <w:sz w:val="16"/>
        </w:rPr>
        <w:t xml:space="preserve"> </w:t>
      </w:r>
      <w:r w:rsidRPr="002130EF">
        <w:rPr>
          <w:sz w:val="16"/>
        </w:rPr>
        <w:t>Further, social and economic activities are also directly related to preparing and irrigating the land, planting, maintaining the crops, irrigation, harvesting, drying, and storage (Conklin et al 1980).</w:t>
      </w:r>
      <w:r>
        <w:rPr>
          <w:sz w:val="16"/>
        </w:rPr>
        <w:t xml:space="preserve"> </w:t>
      </w:r>
      <w:r w:rsidRPr="002130EF">
        <w:rPr>
          <w:sz w:val="16"/>
        </w:rPr>
        <w:t>Hence, rice is not only nourishment to the body but it also has high significance to the social, economic, and cultural aspects of Asian people that are deeply woven into the fabric of Asian cultures and civilization.</w:t>
      </w:r>
      <w:r>
        <w:rPr>
          <w:sz w:val="16"/>
        </w:rPr>
        <w:t xml:space="preserve"> </w:t>
      </w:r>
      <w:r w:rsidRPr="00E265F8">
        <w:rPr>
          <w:rStyle w:val="Emphasis"/>
          <w:highlight w:val="yellow"/>
        </w:rPr>
        <w:t>Agriculture remains an economic backbone in most Asian countries</w:t>
      </w:r>
      <w:r w:rsidRPr="002130EF">
        <w:rPr>
          <w:sz w:val="16"/>
        </w:rPr>
        <w:t>.</w:t>
      </w:r>
      <w:r>
        <w:rPr>
          <w:sz w:val="16"/>
        </w:rPr>
        <w:t xml:space="preserve"> </w:t>
      </w:r>
      <w:r w:rsidRPr="00E265F8">
        <w:rPr>
          <w:b/>
          <w:highlight w:val="yellow"/>
          <w:u w:val="single"/>
        </w:rPr>
        <w:t>Rice, being the staple food of Asia</w:t>
      </w:r>
      <w:r w:rsidRPr="002130EF">
        <w:rPr>
          <w:sz w:val="16"/>
        </w:rPr>
        <w:t xml:space="preserve">, and hence a political commodity, </w:t>
      </w:r>
      <w:r w:rsidRPr="00E265F8">
        <w:rPr>
          <w:b/>
          <w:highlight w:val="yellow"/>
          <w:u w:val="single"/>
        </w:rPr>
        <w:t>has remained a major component</w:t>
      </w:r>
      <w:r w:rsidRPr="002130EF">
        <w:rPr>
          <w:sz w:val="16"/>
        </w:rPr>
        <w:t xml:space="preserve"> of Asian agriculture.</w:t>
      </w:r>
      <w:r>
        <w:rPr>
          <w:sz w:val="16"/>
        </w:rPr>
        <w:t xml:space="preserve"> </w:t>
      </w:r>
      <w:r w:rsidRPr="00474B21">
        <w:rPr>
          <w:b/>
          <w:u w:val="single"/>
        </w:rPr>
        <w:t>Since</w:t>
      </w:r>
      <w:r w:rsidRPr="002130EF">
        <w:rPr>
          <w:sz w:val="16"/>
        </w:rPr>
        <w:t xml:space="preserve">, in recent history, </w:t>
      </w:r>
      <w:r w:rsidRPr="00E265F8">
        <w:rPr>
          <w:b/>
          <w:highlight w:val="yellow"/>
          <w:u w:val="single"/>
        </w:rPr>
        <w:t>rice has become a primary element in the agricultural component of the gross domestic produc</w:t>
      </w:r>
      <w:r w:rsidRPr="002130EF">
        <w:rPr>
          <w:b/>
          <w:u w:val="single"/>
        </w:rPr>
        <w:t>t</w:t>
      </w:r>
      <w:r w:rsidRPr="002130EF">
        <w:rPr>
          <w:sz w:val="16"/>
        </w:rPr>
        <w:t xml:space="preserve"> (GDP) </w:t>
      </w:r>
      <w:r w:rsidRPr="00474B21">
        <w:rPr>
          <w:b/>
          <w:u w:val="single"/>
        </w:rPr>
        <w:t xml:space="preserve">of </w:t>
      </w:r>
      <w:r w:rsidRPr="002130EF">
        <w:rPr>
          <w:sz w:val="16"/>
        </w:rPr>
        <w:t xml:space="preserve">many </w:t>
      </w:r>
      <w:r w:rsidRPr="00474B21">
        <w:rPr>
          <w:b/>
          <w:u w:val="single"/>
        </w:rPr>
        <w:t xml:space="preserve">Asian countries, </w:t>
      </w:r>
      <w:r w:rsidRPr="00E265F8">
        <w:rPr>
          <w:b/>
          <w:highlight w:val="yellow"/>
          <w:u w:val="single"/>
        </w:rPr>
        <w:t>Hamilton</w:t>
      </w:r>
      <w:r w:rsidRPr="00474B21">
        <w:rPr>
          <w:b/>
          <w:u w:val="single"/>
        </w:rPr>
        <w:t xml:space="preserve"> (</w:t>
      </w:r>
      <w:r w:rsidRPr="002130EF">
        <w:rPr>
          <w:sz w:val="16"/>
        </w:rPr>
        <w:t xml:space="preserve">2003) </w:t>
      </w:r>
      <w:r w:rsidRPr="00E265F8">
        <w:rPr>
          <w:b/>
          <w:highlight w:val="yellow"/>
          <w:u w:val="single"/>
        </w:rPr>
        <w:t xml:space="preserve">observed that </w:t>
      </w:r>
      <w:r w:rsidRPr="00E265F8">
        <w:rPr>
          <w:rStyle w:val="Emphasis"/>
          <w:highlight w:val="yellow"/>
        </w:rPr>
        <w:t>rice may be the key to unity in a culturally diverse Asia</w:t>
      </w:r>
      <w:r w:rsidRPr="002130EF">
        <w:rPr>
          <w:sz w:val="16"/>
        </w:rPr>
        <w:t>.</w:t>
      </w:r>
      <w:r>
        <w:rPr>
          <w:sz w:val="16"/>
        </w:rPr>
        <w:t xml:space="preserve"> </w:t>
      </w:r>
      <w:r w:rsidRPr="00474B21">
        <w:rPr>
          <w:b/>
          <w:u w:val="single"/>
        </w:rPr>
        <w:t>The recent global rice crisis</w:t>
      </w:r>
      <w:r w:rsidRPr="002130EF">
        <w:rPr>
          <w:sz w:val="16"/>
        </w:rPr>
        <w:t xml:space="preserve"> in 2008 </w:t>
      </w:r>
      <w:r w:rsidRPr="00474B21">
        <w:rPr>
          <w:b/>
          <w:u w:val="single"/>
        </w:rPr>
        <w:t>stimulated Asian governments to allocate more</w:t>
      </w:r>
      <w:r w:rsidRPr="002130EF">
        <w:rPr>
          <w:sz w:val="16"/>
        </w:rPr>
        <w:t xml:space="preserve"> investment </w:t>
      </w:r>
      <w:r w:rsidRPr="00474B21">
        <w:rPr>
          <w:b/>
          <w:u w:val="single"/>
        </w:rPr>
        <w:t xml:space="preserve">in rice research </w:t>
      </w:r>
      <w:r w:rsidRPr="002130EF">
        <w:rPr>
          <w:sz w:val="16"/>
        </w:rPr>
        <w:t xml:space="preserve">and extension </w:t>
      </w:r>
      <w:r w:rsidRPr="00474B21">
        <w:rPr>
          <w:b/>
          <w:u w:val="single"/>
        </w:rPr>
        <w:t>to increase the rice supply</w:t>
      </w:r>
      <w:r w:rsidRPr="002130EF">
        <w:rPr>
          <w:sz w:val="16"/>
        </w:rPr>
        <w:t xml:space="preserve"> and achieve rice self-sufficiency for the importing countries, and a rice surplus for the exporting countries.</w:t>
      </w:r>
      <w:r>
        <w:rPr>
          <w:sz w:val="16"/>
        </w:rPr>
        <w:t xml:space="preserve"> </w:t>
      </w:r>
      <w:r w:rsidRPr="00474B21">
        <w:rPr>
          <w:b/>
          <w:u w:val="single"/>
        </w:rPr>
        <w:t>With its political, economic, social, and cultural significance, a continued increase in rice productivity is critically important for increasing food security, reducing poverty</w:t>
      </w:r>
      <w:r w:rsidRPr="002130EF">
        <w:rPr>
          <w:sz w:val="16"/>
        </w:rPr>
        <w:t xml:space="preserve"> and hunger, </w:t>
      </w:r>
      <w:r w:rsidRPr="00474B21">
        <w:rPr>
          <w:b/>
          <w:u w:val="single"/>
        </w:rPr>
        <w:t>and enhancing environmental sustainability</w:t>
      </w:r>
      <w:r w:rsidRPr="002130EF">
        <w:rPr>
          <w:sz w:val="16"/>
        </w:rPr>
        <w:t>.</w:t>
      </w:r>
      <w:r>
        <w:rPr>
          <w:sz w:val="16"/>
        </w:rPr>
        <w:t xml:space="preserve"> </w:t>
      </w:r>
      <w:r w:rsidRPr="002130EF">
        <w:rPr>
          <w:sz w:val="16"/>
        </w:rPr>
        <w:t xml:space="preserve">However, the </w:t>
      </w:r>
      <w:r w:rsidRPr="00474B21">
        <w:rPr>
          <w:b/>
          <w:u w:val="single"/>
        </w:rPr>
        <w:t>sustained productivity</w:t>
      </w:r>
      <w:r w:rsidRPr="002130EF">
        <w:rPr>
          <w:sz w:val="16"/>
        </w:rPr>
        <w:t xml:space="preserve"> of this critically important irrigated rice ecosystem </w:t>
      </w:r>
      <w:r w:rsidRPr="00474B21">
        <w:rPr>
          <w:b/>
          <w:u w:val="single"/>
        </w:rPr>
        <w:t>is challenged</w:t>
      </w:r>
      <w:r w:rsidRPr="002130EF">
        <w:rPr>
          <w:sz w:val="16"/>
        </w:rPr>
        <w:t xml:space="preserve"> by declining water availability, conversion of prime lands to alternate uses, the increasing shortage of labor, climate variability and climate change, and widespread concern regarding the environment.</w:t>
      </w:r>
    </w:p>
    <w:p w:rsidR="0010507F" w:rsidRPr="00474B21" w:rsidRDefault="0010507F" w:rsidP="0010507F">
      <w:pPr>
        <w:pStyle w:val="Heading4"/>
      </w:pPr>
      <w:r w:rsidRPr="00474B21">
        <w:t>Rice is important yo – yield growth is key</w:t>
      </w:r>
    </w:p>
    <w:p w:rsidR="0010507F" w:rsidRDefault="0010507F" w:rsidP="0010507F">
      <w:r w:rsidRPr="00474B21">
        <w:rPr>
          <w:rStyle w:val="StyleStyleBold12pt"/>
        </w:rPr>
        <w:t>Zeigler 10</w:t>
      </w:r>
      <w:r>
        <w:t xml:space="preserve"> – (2010, Eric, PhD in plant pathology, Director General, International Rice Research Institute, “Forward,” in </w:t>
      </w:r>
      <w:r w:rsidRPr="00142E24">
        <w:rPr>
          <w:i/>
        </w:rPr>
        <w:t>Rice in the Global Economy,</w:t>
      </w:r>
      <w:r>
        <w:t xml:space="preserve"> International Rice Research Institute, http://books.irri.org/9789712202582_content.pdf)</w:t>
      </w:r>
    </w:p>
    <w:p w:rsidR="0010507F" w:rsidRPr="00474B21" w:rsidRDefault="0010507F" w:rsidP="0010507F">
      <w:pPr>
        <w:rPr>
          <w:sz w:val="16"/>
        </w:rPr>
      </w:pPr>
      <w:r w:rsidRPr="00E265F8">
        <w:rPr>
          <w:b/>
          <w:highlight w:val="yellow"/>
          <w:u w:val="single"/>
        </w:rPr>
        <w:t>Rice is the most important food crop</w:t>
      </w:r>
      <w:r w:rsidRPr="00474B21">
        <w:rPr>
          <w:b/>
          <w:u w:val="single"/>
        </w:rPr>
        <w:t xml:space="preserve"> of the developing world</w:t>
      </w:r>
      <w:r w:rsidRPr="00356891">
        <w:rPr>
          <w:sz w:val="16"/>
        </w:rPr>
        <w:t xml:space="preserve">. </w:t>
      </w:r>
      <w:r w:rsidRPr="00E265F8">
        <w:rPr>
          <w:rStyle w:val="Emphasis"/>
          <w:highlight w:val="yellow"/>
        </w:rPr>
        <w:t>It is the staple food of about half the world’s population</w:t>
      </w:r>
      <w:r w:rsidRPr="00356891">
        <w:rPr>
          <w:sz w:val="16"/>
        </w:rPr>
        <w:t xml:space="preserve">. </w:t>
      </w:r>
      <w:r w:rsidRPr="00474B21">
        <w:rPr>
          <w:b/>
          <w:u w:val="single"/>
        </w:rPr>
        <w:t>Roughly 900 million of the world’s poor depend on rice as producers or</w:t>
      </w:r>
      <w:r w:rsidRPr="00356891">
        <w:rPr>
          <w:sz w:val="16"/>
        </w:rPr>
        <w:t xml:space="preserve"> as </w:t>
      </w:r>
      <w:r w:rsidRPr="00474B21">
        <w:rPr>
          <w:b/>
          <w:u w:val="single"/>
        </w:rPr>
        <w:t>consumers</w:t>
      </w:r>
      <w:r w:rsidRPr="00356891">
        <w:rPr>
          <w:sz w:val="16"/>
        </w:rPr>
        <w:t xml:space="preserve">. On average, </w:t>
      </w:r>
      <w:r w:rsidRPr="00474B21">
        <w:rPr>
          <w:b/>
          <w:u w:val="single"/>
        </w:rPr>
        <w:t>rice accounts for nearly half of the food expenses of poor people and a ﬁfth of their total household expenses</w:t>
      </w:r>
      <w:r w:rsidRPr="00356891">
        <w:rPr>
          <w:sz w:val="16"/>
        </w:rPr>
        <w:t xml:space="preserve">. It is well established that the </w:t>
      </w:r>
      <w:r w:rsidRPr="00474B21">
        <w:rPr>
          <w:b/>
          <w:u w:val="single"/>
        </w:rPr>
        <w:t xml:space="preserve">rapid productivity growth of rice </w:t>
      </w:r>
      <w:r w:rsidRPr="00356891">
        <w:rPr>
          <w:sz w:val="16"/>
        </w:rPr>
        <w:t xml:space="preserve">resulting from the use of improved varieties, fertilizers, and irrigation (popularly known as the Green Revolution) </w:t>
      </w:r>
      <w:r w:rsidRPr="00474B21">
        <w:rPr>
          <w:b/>
          <w:u w:val="single"/>
        </w:rPr>
        <w:t>increased production and led to a long-term decline in rice prices</w:t>
      </w:r>
      <w:r w:rsidRPr="00356891">
        <w:rPr>
          <w:sz w:val="16"/>
        </w:rPr>
        <w:t xml:space="preserve">. </w:t>
      </w:r>
      <w:r w:rsidRPr="00E265F8">
        <w:rPr>
          <w:b/>
          <w:highlight w:val="yellow"/>
          <w:u w:val="single"/>
        </w:rPr>
        <w:t>This has been the major factor helping to reduce poverty in Asia</w:t>
      </w:r>
      <w:r w:rsidRPr="00356891">
        <w:rPr>
          <w:sz w:val="16"/>
        </w:rPr>
        <w:t xml:space="preserve"> over the past several decades.</w:t>
      </w:r>
      <w:r>
        <w:rPr>
          <w:sz w:val="16"/>
        </w:rPr>
        <w:t xml:space="preserve"> </w:t>
      </w:r>
      <w:r w:rsidRPr="00356891">
        <w:rPr>
          <w:sz w:val="16"/>
        </w:rPr>
        <w:t xml:space="preserve">Despite the past achievements, </w:t>
      </w:r>
      <w:r w:rsidRPr="00E265F8">
        <w:rPr>
          <w:b/>
          <w:highlight w:val="yellow"/>
          <w:u w:val="single"/>
        </w:rPr>
        <w:t>rice productivity growth will remain essential in the future</w:t>
      </w:r>
      <w:r w:rsidRPr="00474B21">
        <w:rPr>
          <w:b/>
          <w:u w:val="single"/>
        </w:rPr>
        <w:t xml:space="preserve"> </w:t>
      </w:r>
      <w:r w:rsidRPr="00356891">
        <w:rPr>
          <w:sz w:val="16"/>
        </w:rPr>
        <w:t xml:space="preserve">for several important reasons. </w:t>
      </w:r>
      <w:r w:rsidRPr="00E265F8">
        <w:rPr>
          <w:b/>
          <w:highlight w:val="yellow"/>
          <w:u w:val="single"/>
        </w:rPr>
        <w:t>Rice yield growth has slowed considerably in recent years</w:t>
      </w:r>
      <w:r w:rsidRPr="00356891">
        <w:rPr>
          <w:sz w:val="16"/>
        </w:rPr>
        <w:t xml:space="preserve"> and has failed to keep up with population growth, </w:t>
      </w:r>
      <w:r w:rsidRPr="00E265F8">
        <w:rPr>
          <w:b/>
          <w:highlight w:val="yellow"/>
          <w:u w:val="single"/>
        </w:rPr>
        <w:t>leading to shortages and higher prices</w:t>
      </w:r>
      <w:r w:rsidRPr="00356891">
        <w:rPr>
          <w:sz w:val="16"/>
        </w:rPr>
        <w:t xml:space="preserve"> that have adversely affected the poor. </w:t>
      </w:r>
      <w:r w:rsidRPr="00474B21">
        <w:rPr>
          <w:b/>
          <w:u w:val="single"/>
        </w:rPr>
        <w:t xml:space="preserve">This was </w:t>
      </w:r>
      <w:r w:rsidRPr="00474B21">
        <w:rPr>
          <w:b/>
          <w:u w:val="single"/>
        </w:rPr>
        <w:lastRenderedPageBreak/>
        <w:t>demonstrated by the food crisis</w:t>
      </w:r>
      <w:r w:rsidRPr="00356891">
        <w:rPr>
          <w:sz w:val="16"/>
        </w:rPr>
        <w:t xml:space="preserve"> and the rice price spike experienced </w:t>
      </w:r>
      <w:r w:rsidRPr="00474B21">
        <w:rPr>
          <w:b/>
          <w:u w:val="single"/>
        </w:rPr>
        <w:t xml:space="preserve">in 2008. Clearly, food security remains somewhat tenuous despite </w:t>
      </w:r>
      <w:r w:rsidRPr="00356891">
        <w:rPr>
          <w:sz w:val="16"/>
        </w:rPr>
        <w:t xml:space="preserve">the </w:t>
      </w:r>
      <w:r w:rsidRPr="00474B21">
        <w:rPr>
          <w:b/>
          <w:u w:val="single"/>
        </w:rPr>
        <w:t>rapid economic growth</w:t>
      </w:r>
      <w:r w:rsidRPr="00356891">
        <w:rPr>
          <w:sz w:val="16"/>
        </w:rPr>
        <w:t xml:space="preserve"> experienced in many parts of the world.</w:t>
      </w:r>
      <w:r>
        <w:rPr>
          <w:sz w:val="16"/>
        </w:rPr>
        <w:t xml:space="preserve"> </w:t>
      </w:r>
      <w:r w:rsidRPr="00474B21">
        <w:rPr>
          <w:b/>
          <w:u w:val="single"/>
        </w:rPr>
        <w:t>The ongoing changes in the economy</w:t>
      </w:r>
      <w:r w:rsidRPr="00356891">
        <w:rPr>
          <w:sz w:val="16"/>
        </w:rPr>
        <w:t xml:space="preserve">, resource competition from other sectors, environmental changes, increasing commercialization of rice farming, </w:t>
      </w:r>
      <w:r w:rsidRPr="00474B21">
        <w:rPr>
          <w:b/>
          <w:u w:val="single"/>
        </w:rPr>
        <w:t xml:space="preserve">and the importance of international trade mean that </w:t>
      </w:r>
      <w:r w:rsidRPr="00E265F8">
        <w:rPr>
          <w:b/>
          <w:highlight w:val="yellow"/>
          <w:u w:val="single"/>
        </w:rPr>
        <w:t>the way rice will be produced in the future will be substantially differen</w:t>
      </w:r>
      <w:r w:rsidRPr="00474B21">
        <w:rPr>
          <w:b/>
          <w:u w:val="single"/>
        </w:rPr>
        <w:t>t</w:t>
      </w:r>
      <w:r w:rsidRPr="00356891">
        <w:rPr>
          <w:sz w:val="16"/>
        </w:rPr>
        <w:t xml:space="preserve">. Some traditional rice-growing areas may lose their comparative advantage while others may become new growth centers for rice. Changes will also occur in gender roles in rice farming and demographic proﬁ les of rice farmers as the nonfarm sector expands in the course of economic growth. </w:t>
      </w:r>
      <w:r w:rsidRPr="00474B21">
        <w:rPr>
          <w:b/>
          <w:u w:val="single"/>
        </w:rPr>
        <w:t>These changes will have far-reaching implications for crop production and for social organization</w:t>
      </w:r>
      <w:r w:rsidRPr="00356891">
        <w:rPr>
          <w:sz w:val="16"/>
        </w:rPr>
        <w:t xml:space="preserve"> of the farm household economy. Clearly, </w:t>
      </w:r>
      <w:r w:rsidRPr="00474B21">
        <w:rPr>
          <w:b/>
          <w:u w:val="single"/>
        </w:rPr>
        <w:t>there is a need to develop a new vision for future rice farming given these global trends and likely scenarios.</w:t>
      </w:r>
      <w:r w:rsidRPr="00356891">
        <w:rPr>
          <w:sz w:val="16"/>
        </w:rPr>
        <w:t xml:space="preserve"> This vision is needed to strategically position investments in rice research, technology delivery, and the design of policy reforms.</w:t>
      </w:r>
    </w:p>
    <w:p w:rsidR="0010507F" w:rsidRPr="00474B21" w:rsidRDefault="0010507F" w:rsidP="0010507F">
      <w:pPr>
        <w:pStyle w:val="Heading4"/>
      </w:pPr>
      <w:r>
        <w:t xml:space="preserve">That causes Asian war. </w:t>
      </w:r>
    </w:p>
    <w:p w:rsidR="0010507F" w:rsidRDefault="0010507F" w:rsidP="0010507F">
      <w:r w:rsidRPr="00474B21">
        <w:rPr>
          <w:rStyle w:val="StyleStyleBold12pt"/>
        </w:rPr>
        <w:t>Auslin 09</w:t>
      </w:r>
      <w:r w:rsidRPr="00857967">
        <w:t xml:space="preserve"> – (2/5, Michael, </w:t>
      </w:r>
      <w:r>
        <w:t xml:space="preserve">PhD, former associate professor of history and senior research fellow at the MacMillan Center for International and Area Studies at Yale University, </w:t>
      </w:r>
      <w:r w:rsidRPr="00857967">
        <w:t>resident scholar, American Enterprise Institute, “Averting Disaster: Preventing the worst case scenario in Asia,” http://www.weeklystandard.com/Content/Public/Articles/000/000/016/115jtnqw.asp)</w:t>
      </w:r>
    </w:p>
    <w:p w:rsidR="0010507F" w:rsidRPr="00474B21" w:rsidRDefault="0010507F" w:rsidP="0010507F">
      <w:pPr>
        <w:rPr>
          <w:sz w:val="16"/>
        </w:rPr>
      </w:pPr>
      <w:r w:rsidRPr="000669B7">
        <w:rPr>
          <w:sz w:val="16"/>
        </w:rPr>
        <w:t xml:space="preserve">AS THEY DEAL WITH a collapsing world economy, </w:t>
      </w:r>
      <w:r w:rsidRPr="00474B21">
        <w:rPr>
          <w:b/>
          <w:u w:val="single"/>
        </w:rPr>
        <w:t>policymakers</w:t>
      </w:r>
      <w:r w:rsidRPr="000669B7">
        <w:rPr>
          <w:sz w:val="16"/>
        </w:rPr>
        <w:t xml:space="preserve"> in Washington and around the globe </w:t>
      </w:r>
      <w:r w:rsidRPr="00474B21">
        <w:rPr>
          <w:b/>
          <w:u w:val="single"/>
        </w:rPr>
        <w:t xml:space="preserve">must not forget that </w:t>
      </w:r>
      <w:r w:rsidRPr="00E265F8">
        <w:rPr>
          <w:b/>
          <w:highlight w:val="yellow"/>
          <w:u w:val="single"/>
        </w:rPr>
        <w:t>when a depression strikes, war can follow</w:t>
      </w:r>
      <w:r w:rsidRPr="00474B21">
        <w:rPr>
          <w:b/>
          <w:u w:val="single"/>
        </w:rPr>
        <w:t xml:space="preserve">. </w:t>
      </w:r>
      <w:r w:rsidRPr="00E265F8">
        <w:rPr>
          <w:b/>
          <w:highlight w:val="yellow"/>
          <w:u w:val="single"/>
        </w:rPr>
        <w:t>Nowhere is this truer than</w:t>
      </w:r>
      <w:r w:rsidRPr="00474B21">
        <w:rPr>
          <w:b/>
          <w:u w:val="single"/>
        </w:rPr>
        <w:t xml:space="preserve"> in </w:t>
      </w:r>
      <w:r w:rsidRPr="00E265F8">
        <w:rPr>
          <w:b/>
          <w:highlight w:val="yellow"/>
          <w:u w:val="single"/>
        </w:rPr>
        <w:t>Asia, the most heavily armed region on earth</w:t>
      </w:r>
      <w:r w:rsidRPr="00474B21">
        <w:rPr>
          <w:b/>
          <w:u w:val="single"/>
        </w:rPr>
        <w:t xml:space="preserve"> and r</w:t>
      </w:r>
      <w:r w:rsidRPr="00E265F8">
        <w:rPr>
          <w:b/>
          <w:highlight w:val="yellow"/>
          <w:u w:val="single"/>
        </w:rPr>
        <w:t>iven with ancient hatreds and territorial rivalries.</w:t>
      </w:r>
      <w:r w:rsidRPr="00474B21">
        <w:rPr>
          <w:b/>
          <w:u w:val="single"/>
        </w:rPr>
        <w:t xml:space="preserve"> </w:t>
      </w:r>
      <w:r w:rsidRPr="00E265F8">
        <w:rPr>
          <w:b/>
          <w:highlight w:val="yellow"/>
          <w:u w:val="single"/>
        </w:rPr>
        <w:t>Collapsing trade</w:t>
      </w:r>
      <w:r w:rsidRPr="00474B21">
        <w:rPr>
          <w:b/>
          <w:u w:val="single"/>
        </w:rPr>
        <w:t xml:space="preserve"> flows </w:t>
      </w:r>
      <w:r w:rsidRPr="00E265F8">
        <w:rPr>
          <w:b/>
          <w:highlight w:val="yellow"/>
          <w:u w:val="single"/>
        </w:rPr>
        <w:t>can lead to political tension</w:t>
      </w:r>
      <w:r w:rsidRPr="00474B21">
        <w:rPr>
          <w:b/>
          <w:u w:val="single"/>
        </w:rPr>
        <w:t xml:space="preserve">, </w:t>
      </w:r>
      <w:r w:rsidRPr="00E265F8">
        <w:rPr>
          <w:b/>
          <w:highlight w:val="yellow"/>
          <w:u w:val="single"/>
        </w:rPr>
        <w:t>nationalist outbursts</w:t>
      </w:r>
      <w:r w:rsidRPr="00474B21">
        <w:rPr>
          <w:b/>
          <w:u w:val="single"/>
        </w:rPr>
        <w:t xml:space="preserve">, growing </w:t>
      </w:r>
      <w:r w:rsidRPr="00E265F8">
        <w:rPr>
          <w:b/>
          <w:highlight w:val="yellow"/>
          <w:u w:val="single"/>
        </w:rPr>
        <w:t>distrust, and</w:t>
      </w:r>
      <w:r w:rsidRPr="00474B21">
        <w:rPr>
          <w:b/>
          <w:u w:val="single"/>
        </w:rPr>
        <w:t xml:space="preserve"> ultimately, </w:t>
      </w:r>
      <w:r w:rsidRPr="00E265F8">
        <w:rPr>
          <w:b/>
          <w:highlight w:val="yellow"/>
          <w:u w:val="single"/>
        </w:rPr>
        <w:t>military miscalculation</w:t>
      </w:r>
      <w:r w:rsidRPr="00474B21">
        <w:rPr>
          <w:b/>
          <w:u w:val="single"/>
        </w:rPr>
        <w:t>. The result would be disaster</w:t>
      </w:r>
      <w:r w:rsidRPr="000669B7">
        <w:rPr>
          <w:sz w:val="16"/>
        </w:rPr>
        <w:t xml:space="preserve"> on top of an already dire situation. No one should think that Asia is on the verge of conflict. But </w:t>
      </w:r>
      <w:r w:rsidRPr="00E265F8">
        <w:rPr>
          <w:b/>
          <w:highlight w:val="yellow"/>
          <w:u w:val="single"/>
        </w:rPr>
        <w:t>it is</w:t>
      </w:r>
      <w:r w:rsidRPr="00474B21">
        <w:rPr>
          <w:b/>
          <w:u w:val="single"/>
        </w:rPr>
        <w:t xml:space="preserve"> also </w:t>
      </w:r>
      <w:r w:rsidRPr="00E265F8">
        <w:rPr>
          <w:b/>
          <w:highlight w:val="yellow"/>
          <w:u w:val="single"/>
        </w:rPr>
        <w:t>important to remember what has helped keep</w:t>
      </w:r>
      <w:r w:rsidRPr="00474B21">
        <w:rPr>
          <w:b/>
          <w:u w:val="single"/>
        </w:rPr>
        <w:t xml:space="preserve"> the </w:t>
      </w:r>
      <w:r w:rsidRPr="00E265F8">
        <w:rPr>
          <w:b/>
          <w:highlight w:val="yellow"/>
          <w:u w:val="single"/>
        </w:rPr>
        <w:t>peace</w:t>
      </w:r>
      <w:r w:rsidRPr="00474B21">
        <w:rPr>
          <w:b/>
          <w:u w:val="single"/>
        </w:rPr>
        <w:t xml:space="preserve"> in this region for so long</w:t>
      </w:r>
      <w:r w:rsidRPr="000669B7">
        <w:rPr>
          <w:sz w:val="16"/>
        </w:rPr>
        <w:t xml:space="preserve">. </w:t>
      </w:r>
      <w:r w:rsidRPr="00E265F8">
        <w:rPr>
          <w:rFonts w:cs="Arial"/>
          <w:b/>
          <w:highlight w:val="yellow"/>
          <w:u w:val="single"/>
        </w:rPr>
        <w:t>Phenomenal growth rates</w:t>
      </w:r>
      <w:r w:rsidRPr="000669B7">
        <w:rPr>
          <w:sz w:val="16"/>
        </w:rPr>
        <w:t xml:space="preserve"> in Japan, South Korea, Hong Kong, Singapore, China and elsewhere since the 1960s </w:t>
      </w:r>
      <w:r w:rsidRPr="00474B21">
        <w:rPr>
          <w:b/>
          <w:u w:val="single"/>
        </w:rPr>
        <w:t>have naturally turned national attention inward, to development and stability. This has gradually led to increased political confidence, diplomatic initiatives, and in many nations the move toward more democratic systems. America has directly benefited</w:t>
      </w:r>
      <w:r w:rsidRPr="000669B7">
        <w:rPr>
          <w:sz w:val="16"/>
        </w:rPr>
        <w:t xml:space="preserve"> as well, and not merely from years of lower consumer prices, but </w:t>
      </w:r>
      <w:r w:rsidRPr="00474B21">
        <w:rPr>
          <w:b/>
          <w:u w:val="single"/>
        </w:rPr>
        <w:t xml:space="preserve">also from the general conditions of peace in Asia. </w:t>
      </w:r>
      <w:r w:rsidRPr="000669B7">
        <w:rPr>
          <w:sz w:val="16"/>
        </w:rPr>
        <w:t xml:space="preserve">Yet policymakers need to remember that even during these decades of growth, moments of economic shock, such as the 1973 Oil Crisis, led to instability and bursts of terrorist activity in Japan, while the uneven pace of growth in China has led to tens of thousands of armed clashes in the poor interior of the country. Now imagine such instability multiplied region-wide. The </w:t>
      </w:r>
      <w:r w:rsidRPr="00474B21">
        <w:rPr>
          <w:b/>
          <w:u w:val="single"/>
        </w:rPr>
        <w:t>economic collapse</w:t>
      </w:r>
      <w:r w:rsidRPr="000669B7">
        <w:rPr>
          <w:sz w:val="16"/>
        </w:rPr>
        <w:t xml:space="preserv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disaster turning the clock back decades in Asia. </w:t>
      </w:r>
      <w:r w:rsidRPr="00E265F8">
        <w:rPr>
          <w:b/>
          <w:highlight w:val="yellow"/>
          <w:u w:val="single"/>
        </w:rPr>
        <w:t>It would</w:t>
      </w:r>
      <w:r w:rsidRPr="00474B21">
        <w:rPr>
          <w:b/>
          <w:u w:val="single"/>
        </w:rPr>
        <w:t xml:space="preserve"> almost certainly </w:t>
      </w:r>
      <w:r w:rsidRPr="00E265F8">
        <w:rPr>
          <w:b/>
          <w:highlight w:val="yellow"/>
          <w:u w:val="single"/>
        </w:rPr>
        <w:t>drag America in</w:t>
      </w:r>
      <w:r w:rsidRPr="00474B21">
        <w:rPr>
          <w:b/>
          <w:u w:val="single"/>
        </w:rPr>
        <w:t xml:space="preserve"> </w:t>
      </w:r>
      <w:r w:rsidRPr="000669B7">
        <w:rPr>
          <w:sz w:val="16"/>
        </w:rPr>
        <w:t xml:space="preserve">at some point, as well. First of all, </w:t>
      </w:r>
      <w:r w:rsidRPr="00474B21">
        <w:rPr>
          <w:b/>
          <w:u w:val="single"/>
        </w:rPr>
        <w:t>we have alliance responsibilities to Japan, South Korea, Australia, and the Philippines should any of them come under armed attack</w:t>
      </w:r>
      <w:r w:rsidRPr="000669B7">
        <w:rPr>
          <w:sz w:val="16"/>
        </w:rPr>
        <w:t xml:space="preserve">.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w:t>
      </w:r>
      <w:r w:rsidRPr="00474B21">
        <w:rPr>
          <w:b/>
          <w:u w:val="single"/>
        </w:rPr>
        <w:t xml:space="preserve">a systemic </w:t>
      </w:r>
      <w:r w:rsidRPr="00E265F8">
        <w:rPr>
          <w:b/>
          <w:highlight w:val="yellow"/>
          <w:u w:val="single"/>
        </w:rPr>
        <w:t>conflagration</w:t>
      </w:r>
      <w:r w:rsidRPr="000669B7">
        <w:rPr>
          <w:sz w:val="16"/>
        </w:rPr>
        <w:t xml:space="preserve"> like the 1940s. Today, such a conflict </w:t>
      </w:r>
      <w:r w:rsidRPr="00E265F8">
        <w:rPr>
          <w:b/>
          <w:highlight w:val="yellow"/>
          <w:u w:val="single"/>
        </w:rPr>
        <w:t>would be</w:t>
      </w:r>
      <w:r w:rsidRPr="00474B21">
        <w:rPr>
          <w:b/>
          <w:u w:val="single"/>
        </w:rPr>
        <w:t xml:space="preserve"> far more </w:t>
      </w:r>
      <w:r w:rsidRPr="00E265F8">
        <w:rPr>
          <w:b/>
          <w:highlight w:val="yellow"/>
          <w:u w:val="single"/>
        </w:rPr>
        <w:t>bloody, and it is unclear if</w:t>
      </w:r>
      <w:r w:rsidRPr="00474B21">
        <w:rPr>
          <w:b/>
          <w:u w:val="single"/>
        </w:rPr>
        <w:t xml:space="preserve"> </w:t>
      </w:r>
      <w:r w:rsidRPr="007121DD">
        <w:rPr>
          <w:sz w:val="16"/>
        </w:rPr>
        <w:t xml:space="preserve">the </w:t>
      </w:r>
      <w:r w:rsidRPr="00E265F8">
        <w:rPr>
          <w:b/>
          <w:highlight w:val="yellow"/>
          <w:u w:val="single"/>
        </w:rPr>
        <w:t>America</w:t>
      </w:r>
      <w:r w:rsidRPr="007121DD">
        <w:rPr>
          <w:sz w:val="16"/>
        </w:rPr>
        <w:t xml:space="preserve">n military, </w:t>
      </w:r>
      <w:r w:rsidRPr="00474B21">
        <w:rPr>
          <w:b/>
          <w:u w:val="single"/>
        </w:rPr>
        <w:t>already stretched</w:t>
      </w:r>
      <w:r w:rsidRPr="007121DD">
        <w:rPr>
          <w:sz w:val="16"/>
        </w:rPr>
        <w:t xml:space="preserve"> too </w:t>
      </w:r>
      <w:r w:rsidRPr="00474B21">
        <w:rPr>
          <w:b/>
          <w:u w:val="single"/>
        </w:rPr>
        <w:t>thin</w:t>
      </w:r>
      <w:r w:rsidRPr="007121DD">
        <w:rPr>
          <w:sz w:val="16"/>
        </w:rPr>
        <w:t xml:space="preserve"> by wars in Afghanistan and Iraq, </w:t>
      </w:r>
      <w:r w:rsidRPr="00E265F8">
        <w:rPr>
          <w:b/>
          <w:highlight w:val="yellow"/>
          <w:u w:val="single"/>
        </w:rPr>
        <w:t>could contain the crisis</w:t>
      </w:r>
      <w:r w:rsidRPr="000669B7">
        <w:rPr>
          <w:sz w:val="16"/>
        </w:rPr>
        <w:t xml:space="preserve">. Nor is it clear that the American people, worn out from war and economic distress, would be willing to shed even more blood and treasure for lands across the ocean. </w:t>
      </w:r>
      <w:r w:rsidRPr="00474B21">
        <w:rPr>
          <w:b/>
          <w:u w:val="single"/>
        </w:rPr>
        <w:t>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w:t>
      </w:r>
      <w:r w:rsidRPr="000669B7">
        <w:rPr>
          <w:sz w:val="16"/>
        </w:rPr>
        <w:t xml:space="preserve"> All of this is guess-work, of course, but it has happened repeatedly throughout history. </w:t>
      </w:r>
      <w:r w:rsidRPr="00E265F8">
        <w:rPr>
          <w:b/>
          <w:highlight w:val="yellow"/>
          <w:u w:val="single"/>
        </w:rPr>
        <w:t>There is no reason to believe we are immune</w:t>
      </w:r>
      <w:r w:rsidRPr="00474B21">
        <w:rPr>
          <w:b/>
          <w:u w:val="single"/>
        </w:rPr>
        <w:t xml:space="preserve"> from the same types of miscalculation and greed that have destroyed international systems in the past.</w:t>
      </w:r>
    </w:p>
    <w:p w:rsidR="0010507F" w:rsidRPr="00474B21" w:rsidRDefault="0010507F" w:rsidP="0010507F">
      <w:pPr>
        <w:pStyle w:val="Heading4"/>
      </w:pPr>
      <w:r w:rsidRPr="00474B21">
        <w:lastRenderedPageBreak/>
        <w:t xml:space="preserve">Asian war goes nuclear </w:t>
      </w:r>
    </w:p>
    <w:p w:rsidR="0010507F" w:rsidRDefault="0010507F" w:rsidP="0010507F">
      <w:r w:rsidRPr="00474B21">
        <w:rPr>
          <w:rStyle w:val="StyleStyleBold12pt"/>
        </w:rPr>
        <w:t>Dibb 01</w:t>
      </w:r>
      <w:r>
        <w:t xml:space="preserve"> – (2001, Paul, emeritus professor of strategic and defence studies at The Australian National University, Winter, “Strategic Trends: Asia at a Crossroads.” Naval War College Review, Vol. 54, Issue 1. ebsco)</w:t>
      </w:r>
    </w:p>
    <w:p w:rsidR="0010507F" w:rsidRDefault="0010507F" w:rsidP="0010507F">
      <w:pPr>
        <w:rPr>
          <w:sz w:val="16"/>
        </w:rPr>
      </w:pPr>
      <w:r w:rsidRPr="00474B21">
        <w:rPr>
          <w:b/>
          <w:u w:val="single"/>
        </w:rPr>
        <w:t xml:space="preserve">The areas of maximum danger and instability in the world today are in Asia, followed by the Middle East and parts of the former Soviet Union. </w:t>
      </w:r>
      <w:r w:rsidRPr="00E265F8">
        <w:rPr>
          <w:b/>
          <w:highlight w:val="yellow"/>
          <w:u w:val="single"/>
        </w:rPr>
        <w:t xml:space="preserve">The strategic situation </w:t>
      </w:r>
      <w:r w:rsidRPr="00474B21">
        <w:rPr>
          <w:b/>
          <w:u w:val="single"/>
        </w:rPr>
        <w:t xml:space="preserve">in Asia </w:t>
      </w:r>
      <w:r w:rsidRPr="00E265F8">
        <w:rPr>
          <w:b/>
          <w:highlight w:val="yellow"/>
          <w:u w:val="single"/>
        </w:rPr>
        <w:t xml:space="preserve">is more uncertain and </w:t>
      </w:r>
      <w:r w:rsidRPr="00474B21">
        <w:rPr>
          <w:b/>
          <w:u w:val="single"/>
        </w:rPr>
        <w:t xml:space="preserve">potentially </w:t>
      </w:r>
      <w:r w:rsidRPr="00E265F8">
        <w:rPr>
          <w:b/>
          <w:highlight w:val="yellow"/>
          <w:u w:val="single"/>
        </w:rPr>
        <w:t>threatening than anywhere</w:t>
      </w:r>
      <w:r w:rsidRPr="00474B21">
        <w:rPr>
          <w:b/>
          <w:u w:val="single"/>
        </w:rPr>
        <w:t xml:space="preserve"> </w:t>
      </w:r>
      <w:r w:rsidRPr="00CE6187">
        <w:rPr>
          <w:sz w:val="16"/>
        </w:rPr>
        <w:t xml:space="preserve">in Europe. Unlike in Europe, it </w:t>
      </w:r>
      <w:r w:rsidRPr="00474B21">
        <w:rPr>
          <w:b/>
          <w:u w:val="single"/>
        </w:rPr>
        <w:t xml:space="preserve">is possible to envisage war in Asia involving the major powers: remnants of Cold War ideological </w:t>
      </w:r>
      <w:r w:rsidRPr="00E265F8">
        <w:rPr>
          <w:b/>
          <w:highlight w:val="yellow"/>
          <w:u w:val="single"/>
        </w:rPr>
        <w:t>confrontation still exist across</w:t>
      </w:r>
      <w:r w:rsidRPr="00474B21">
        <w:rPr>
          <w:b/>
          <w:u w:val="single"/>
        </w:rPr>
        <w:t xml:space="preserve"> the </w:t>
      </w:r>
      <w:r w:rsidRPr="00E265F8">
        <w:rPr>
          <w:b/>
          <w:highlight w:val="yellow"/>
          <w:u w:val="single"/>
        </w:rPr>
        <w:t>Taiwan</w:t>
      </w:r>
      <w:r w:rsidRPr="00474B21">
        <w:rPr>
          <w:b/>
          <w:u w:val="single"/>
        </w:rPr>
        <w:t xml:space="preserve"> Straits </w:t>
      </w:r>
      <w:r w:rsidRPr="00E265F8">
        <w:rPr>
          <w:b/>
          <w:highlight w:val="yellow"/>
          <w:u w:val="single"/>
        </w:rPr>
        <w:t>and on</w:t>
      </w:r>
      <w:r w:rsidRPr="00474B21">
        <w:rPr>
          <w:b/>
          <w:u w:val="single"/>
        </w:rPr>
        <w:t xml:space="preserve"> the </w:t>
      </w:r>
      <w:r w:rsidRPr="00E265F8">
        <w:rPr>
          <w:b/>
          <w:highlight w:val="yellow"/>
          <w:u w:val="single"/>
        </w:rPr>
        <w:t>Korea</w:t>
      </w:r>
      <w:r w:rsidRPr="00B20C19">
        <w:rPr>
          <w:sz w:val="16"/>
        </w:rPr>
        <w:t>n Peninsula;</w:t>
      </w:r>
      <w:r w:rsidRPr="00474B21">
        <w:rPr>
          <w:b/>
          <w:u w:val="single"/>
        </w:rPr>
        <w:t xml:space="preserve"> </w:t>
      </w:r>
      <w:r w:rsidRPr="00E265F8">
        <w:rPr>
          <w:b/>
          <w:highlight w:val="yellow"/>
          <w:u w:val="single"/>
        </w:rPr>
        <w:t>India and Pakistan have nuclear weapons</w:t>
      </w:r>
      <w:r w:rsidRPr="00474B21">
        <w:rPr>
          <w:b/>
          <w:u w:val="single"/>
        </w:rPr>
        <w:t xml:space="preserve"> and ballistic missiles, and these two countries are more confrontational than at any time since the early 1970s; in Southeast Asia, Indonesia</w:t>
      </w:r>
      <w:r w:rsidRPr="00B20C19">
        <w:rPr>
          <w:sz w:val="16"/>
        </w:rPr>
        <w:t>--which is the world's fourth-largest country--</w:t>
      </w:r>
      <w:r w:rsidRPr="00474B21">
        <w:rPr>
          <w:b/>
          <w:u w:val="single"/>
        </w:rPr>
        <w:t xml:space="preserve">faces a highly uncertain future that could lead to its breakup. The Asia-Pacific region spends more on defense </w:t>
      </w:r>
      <w:r w:rsidRPr="00B20C19">
        <w:rPr>
          <w:sz w:val="16"/>
        </w:rPr>
        <w:t>(about $150 billion a year) t</w:t>
      </w:r>
      <w:r w:rsidRPr="00474B21">
        <w:rPr>
          <w:b/>
          <w:u w:val="single"/>
        </w:rPr>
        <w:t>han any other part of the world except the United States and Nato Europe. China and Japan are amongst the top four or five global military spenders</w:t>
      </w:r>
      <w:r w:rsidRPr="00CE6187">
        <w:rPr>
          <w:sz w:val="16"/>
        </w:rPr>
        <w:t xml:space="preserve">. </w:t>
      </w:r>
      <w:r w:rsidRPr="00E265F8">
        <w:rPr>
          <w:b/>
          <w:highlight w:val="yellow"/>
          <w:u w:val="single"/>
        </w:rPr>
        <w:t>Asia</w:t>
      </w:r>
      <w:r w:rsidRPr="00CE6187">
        <w:rPr>
          <w:b/>
          <w:u w:val="single"/>
        </w:rPr>
        <w:t xml:space="preserve"> also </w:t>
      </w:r>
      <w:r w:rsidRPr="00E265F8">
        <w:rPr>
          <w:b/>
          <w:highlight w:val="yellow"/>
          <w:u w:val="single"/>
        </w:rPr>
        <w:t>has more nuclear powers than any other region of the world.</w:t>
      </w:r>
      <w:r w:rsidRPr="00E265F8">
        <w:rPr>
          <w:sz w:val="16"/>
          <w:highlight w:val="yellow"/>
        </w:rPr>
        <w:t xml:space="preserve"> </w:t>
      </w:r>
      <w:r w:rsidRPr="00474B21">
        <w:rPr>
          <w:b/>
          <w:u w:val="single"/>
        </w:rPr>
        <w:t>Asia's security is at a crossroads: the region could go in the direction of peace and cooperation, or it could slide into confrontation and military conflict</w:t>
      </w:r>
      <w:r w:rsidRPr="00CE6187">
        <w:rPr>
          <w:sz w:val="16"/>
        </w:rPr>
        <w:t xml:space="preserve">. There are positive tendencies, including the resurgence of economic growth and the spread of democracy, which would encourage an optimistic view. But </w:t>
      </w:r>
      <w:r w:rsidRPr="00474B21">
        <w:rPr>
          <w:b/>
          <w:u w:val="single"/>
        </w:rPr>
        <w:t xml:space="preserve">there are a number of negative tendencies that must be of serious concern. </w:t>
      </w:r>
      <w:r w:rsidRPr="00E265F8">
        <w:rPr>
          <w:b/>
          <w:highlight w:val="yellow"/>
          <w:u w:val="single"/>
        </w:rPr>
        <w:t>There are deep-seated</w:t>
      </w:r>
      <w:r w:rsidRPr="00474B21">
        <w:rPr>
          <w:b/>
          <w:u w:val="single"/>
        </w:rPr>
        <w:t xml:space="preserve"> historical, territorial, ideological, and religious </w:t>
      </w:r>
      <w:r w:rsidRPr="00E265F8">
        <w:rPr>
          <w:b/>
          <w:highlight w:val="yellow"/>
          <w:u w:val="single"/>
        </w:rPr>
        <w:t>differences</w:t>
      </w:r>
      <w:r w:rsidRPr="00CE6187">
        <w:rPr>
          <w:sz w:val="16"/>
        </w:rPr>
        <w:t xml:space="preserve"> in Asia. Also, </w:t>
      </w:r>
      <w:r w:rsidRPr="00E265F8">
        <w:rPr>
          <w:b/>
          <w:highlight w:val="yellow"/>
          <w:u w:val="single"/>
        </w:rPr>
        <w:t>the region has no history of successful multilateral security cooperation or arms control</w:t>
      </w:r>
      <w:r w:rsidRPr="00CE6187">
        <w:rPr>
          <w:sz w:val="16"/>
        </w:rPr>
        <w:t>. Such multilateral institutions as the Association of Southeast Asian Nations and the ASEAN Regional Forum have shown themselves to be ineffective wh</w:t>
      </w:r>
      <w:r>
        <w:rPr>
          <w:sz w:val="16"/>
        </w:rPr>
        <w:t>en confronted with major crises</w:t>
      </w:r>
    </w:p>
    <w:p w:rsidR="0010507F" w:rsidRPr="002D1283" w:rsidRDefault="0010507F" w:rsidP="0010507F">
      <w:pPr>
        <w:pStyle w:val="Heading4"/>
      </w:pPr>
      <w:r w:rsidRPr="002D1283">
        <w:t>CO2 fertilization is the root cause and biggest enabling factor – wouldn’t work otherwise.</w:t>
      </w:r>
    </w:p>
    <w:p w:rsidR="0010507F" w:rsidRDefault="0010507F" w:rsidP="0010507F">
      <w:r w:rsidRPr="002D1283">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2D1283" w:rsidRDefault="0010507F" w:rsidP="0010507F">
      <w:pPr>
        <w:rPr>
          <w:sz w:val="16"/>
        </w:rPr>
      </w:pPr>
      <w:r w:rsidRPr="00E265F8">
        <w:rPr>
          <w:b/>
          <w:highlight w:val="yellow"/>
          <w:u w:val="single"/>
        </w:rPr>
        <w:t>The case is different with</w:t>
      </w:r>
      <w:r w:rsidRPr="002D1283">
        <w:rPr>
          <w:b/>
          <w:u w:val="single"/>
        </w:rPr>
        <w:t xml:space="preserve"> </w:t>
      </w:r>
      <w:r w:rsidRPr="00FF0222">
        <w:rPr>
          <w:sz w:val="16"/>
        </w:rPr>
        <w:t xml:space="preserve">another potentially important omitted variable, </w:t>
      </w:r>
      <w:r w:rsidRPr="002D1283">
        <w:rPr>
          <w:b/>
          <w:u w:val="single"/>
        </w:rPr>
        <w:t xml:space="preserve">the </w:t>
      </w:r>
      <w:r w:rsidRPr="00E265F8">
        <w:rPr>
          <w:b/>
          <w:highlight w:val="yellow"/>
          <w:u w:val="single"/>
        </w:rPr>
        <w:t>improved crop varieties</w:t>
      </w:r>
      <w:r w:rsidRPr="002D1283">
        <w:rPr>
          <w:b/>
          <w:u w:val="single"/>
        </w:rPr>
        <w:t xml:space="preserve"> </w:t>
      </w:r>
      <w:r w:rsidRPr="00E265F8">
        <w:rPr>
          <w:b/>
          <w:highlight w:val="yellow"/>
          <w:u w:val="single"/>
        </w:rPr>
        <w:t>that created the “Green Revolution</w:t>
      </w:r>
      <w:r w:rsidRPr="002D1283">
        <w:rPr>
          <w:b/>
          <w:u w:val="single"/>
        </w:rPr>
        <w:t>”.</w:t>
      </w:r>
      <w:r w:rsidRPr="00FF0222">
        <w:rPr>
          <w:sz w:val="16"/>
        </w:rPr>
        <w:t xml:space="preserve"> </w:t>
      </w:r>
      <w:r w:rsidRPr="002D1283">
        <w:rPr>
          <w:b/>
          <w:u w:val="single"/>
        </w:rPr>
        <w:t>The most comprehensive analysis</w:t>
      </w:r>
      <w:r w:rsidRPr="00FF0222">
        <w:rPr>
          <w:sz w:val="16"/>
        </w:rPr>
        <w:t xml:space="preserve"> is probably that by Evenson and Gollin (2003a) summarizing their book (2003b). Table 1 of the former </w:t>
      </w:r>
      <w:r w:rsidRPr="002D1283">
        <w:rPr>
          <w:b/>
          <w:u w:val="single"/>
        </w:rPr>
        <w:t xml:space="preserve">shows </w:t>
      </w:r>
      <w:r w:rsidRPr="00FF0222">
        <w:rPr>
          <w:sz w:val="16"/>
        </w:rPr>
        <w:t xml:space="preserve">the results of their analysis, indicating </w:t>
      </w:r>
      <w:r w:rsidRPr="002D1283">
        <w:rPr>
          <w:b/>
          <w:u w:val="single"/>
        </w:rPr>
        <w:t>that while improved varieties had significant impacts on yields across the world, in all cases the yield increases attributable to “other inputs” was larger,</w:t>
      </w:r>
      <w:r w:rsidRPr="00FF0222">
        <w:rPr>
          <w:sz w:val="16"/>
        </w:rPr>
        <w:t xml:space="preserve"> by an order of magnitude, at least double in many cases. </w:t>
      </w:r>
      <w:r w:rsidRPr="002D1283">
        <w:rPr>
          <w:b/>
          <w:u w:val="single"/>
        </w:rPr>
        <w:t xml:space="preserve">These </w:t>
      </w:r>
      <w:r w:rsidRPr="00E265F8">
        <w:rPr>
          <w:b/>
          <w:highlight w:val="yellow"/>
          <w:u w:val="single"/>
        </w:rPr>
        <w:t>authors</w:t>
      </w:r>
      <w:r w:rsidRPr="00FF0222">
        <w:rPr>
          <w:sz w:val="16"/>
        </w:rPr>
        <w:t xml:space="preserve"> define “other inputs” as the residual not accounted for by modern varieties, and they </w:t>
      </w:r>
      <w:r w:rsidRPr="00E265F8">
        <w:rPr>
          <w:b/>
          <w:highlight w:val="yellow"/>
          <w:u w:val="single"/>
        </w:rPr>
        <w:t>did not consider [CO2] explicitly</w:t>
      </w:r>
      <w:r w:rsidRPr="00E265F8">
        <w:rPr>
          <w:sz w:val="16"/>
          <w:highlight w:val="yellow"/>
        </w:rPr>
        <w:t>.</w:t>
      </w:r>
      <w:r w:rsidRPr="00FF0222">
        <w:rPr>
          <w:sz w:val="16"/>
        </w:rPr>
        <w:t xml:space="preserve"> </w:t>
      </w:r>
      <w:r w:rsidRPr="002D1283">
        <w:rPr>
          <w:b/>
          <w:u w:val="single"/>
        </w:rPr>
        <w:t xml:space="preserve">It seems likely that </w:t>
      </w:r>
      <w:r w:rsidRPr="00E265F8">
        <w:rPr>
          <w:b/>
          <w:highlight w:val="yellow"/>
          <w:u w:val="single"/>
        </w:rPr>
        <w:t>rises in [CO2] were a major contributor not only perhaps to the “other inputs” but also to some of the yield increase attributable to modern varieties</w:t>
      </w:r>
      <w:r w:rsidRPr="00FF0222">
        <w:rPr>
          <w:sz w:val="16"/>
        </w:rPr>
        <w:t xml:space="preserve">, since </w:t>
      </w:r>
      <w:r w:rsidRPr="00E265F8">
        <w:rPr>
          <w:b/>
          <w:highlight w:val="yellow"/>
          <w:u w:val="single"/>
        </w:rPr>
        <w:t>that could not happen without photosynthesis based on [CO2].</w:t>
      </w:r>
      <w:r w:rsidRPr="00FF0222">
        <w:rPr>
          <w:sz w:val="16"/>
        </w:rPr>
        <w:t xml:space="preserve"> Thus </w:t>
      </w:r>
      <w:r w:rsidRPr="002D1283">
        <w:rPr>
          <w:b/>
          <w:u w:val="single"/>
        </w:rPr>
        <w:t>while it is likely that improved varieties contribute to the large correlation</w:t>
      </w:r>
      <w:r w:rsidRPr="00FF0222">
        <w:rPr>
          <w:sz w:val="16"/>
        </w:rPr>
        <w:t xml:space="preserve"> between yield and [CO2] reported above, </w:t>
      </w:r>
      <w:r w:rsidRPr="00E265F8">
        <w:rPr>
          <w:b/>
          <w:highlight w:val="yellow"/>
          <w:u w:val="single"/>
        </w:rPr>
        <w:t>the latter is in effect a proxy for the role of the improved varieties</w:t>
      </w:r>
      <w:r w:rsidRPr="00FF0222">
        <w:rPr>
          <w:sz w:val="16"/>
        </w:rPr>
        <w:t>. Correspondingly, the improved varieties also help to explain the on-going rapid growth of the biosphere’s uptakes of [CO2] that is evident in our Fig.2.</w:t>
      </w:r>
    </w:p>
    <w:p w:rsidR="0010507F" w:rsidRPr="00BF0E5A" w:rsidRDefault="0010507F" w:rsidP="0010507F">
      <w:pPr>
        <w:pStyle w:val="Heading4"/>
      </w:pPr>
      <w:r w:rsidRPr="00BF0E5A">
        <w:t>Newest most qualified evidence concludes neg – satellite remote sensing is the only way to get a global climate picture – CO2 fert</w:t>
      </w:r>
      <w:r>
        <w:t>ilization</w:t>
      </w:r>
      <w:r w:rsidRPr="00BF0E5A">
        <w:t xml:space="preserve"> is true.</w:t>
      </w:r>
    </w:p>
    <w:p w:rsidR="0010507F" w:rsidRDefault="0010507F" w:rsidP="0010507F">
      <w:r w:rsidRPr="00BF0E5A">
        <w:rPr>
          <w:rStyle w:val="StyleStyleBold12pt"/>
        </w:rPr>
        <w:t>Bala et al. 13</w:t>
      </w:r>
      <w:r>
        <w:t xml:space="preserve"> – (2013, </w:t>
      </w:r>
      <w:r w:rsidRPr="00986F9A">
        <w:rPr>
          <w:b/>
        </w:rPr>
        <w:t>Govindasamy</w:t>
      </w:r>
      <w:r>
        <w:t xml:space="preserve"> </w:t>
      </w:r>
      <w:r w:rsidRPr="00986F9A">
        <w:rPr>
          <w:b/>
        </w:rPr>
        <w:t>Bala</w:t>
      </w:r>
      <w:r>
        <w:t xml:space="preserve">, PhD, Associate Professor, Divecha Center for Climate Change and Center for Atmospheric and Oceanic Sciences, Indian Institute of Science, Bangalore, formerly physicist at the University of California's Lawrence Livermore National Laboratory, </w:t>
      </w:r>
      <w:r w:rsidRPr="00986F9A">
        <w:rPr>
          <w:b/>
        </w:rPr>
        <w:t>Rajiv K. Chaturvedi</w:t>
      </w:r>
      <w:r>
        <w:t xml:space="preserve">, PhD in ecology and climate change, National Environmental Sciences Fellow, Centre for Sustainable Technologies, Indian Institute of Science, Bangalore, </w:t>
      </w:r>
      <w:r w:rsidRPr="00986F9A">
        <w:rPr>
          <w:b/>
        </w:rPr>
        <w:t>Hirofumi Hashimoto</w:t>
      </w:r>
      <w:r>
        <w:t xml:space="preserve">, PhD in Agriculture, Research Scientist NASA Ames Research Center &amp; California State University, Monterey, </w:t>
      </w:r>
      <w:r w:rsidRPr="00986F9A">
        <w:rPr>
          <w:b/>
        </w:rPr>
        <w:lastRenderedPageBreak/>
        <w:t>Rama Nemani</w:t>
      </w:r>
      <w:r>
        <w:t>, PhD in remote sensing and forestry, Director of Ecological Forecasting Laboratory, NASA Ames Research Center</w:t>
      </w:r>
      <w:r w:rsidRPr="00986F9A">
        <w:t xml:space="preserve">, </w:t>
      </w:r>
      <w:r w:rsidRPr="00986F9A">
        <w:rPr>
          <w:b/>
        </w:rPr>
        <w:t>Jaideep Joshi</w:t>
      </w:r>
      <w:r>
        <w:t xml:space="preserve">, Centre for Ecological Sciences, Indian Institute of Science, Bangalore, </w:t>
      </w:r>
      <w:r w:rsidRPr="00986F9A">
        <w:rPr>
          <w:b/>
        </w:rPr>
        <w:t>Hosahalli V. Gangamani</w:t>
      </w:r>
      <w:r>
        <w:t>, Divecha Center for Climate Change and Center for Atmospheric and Oceanic Sciences, “Trends and Variability of AVHRR-Derived NPP in India,” Remote Sens. 2013, 5, 810-829)</w:t>
      </w:r>
    </w:p>
    <w:p w:rsidR="0010507F" w:rsidRDefault="0010507F" w:rsidP="0010507F">
      <w:pPr>
        <w:rPr>
          <w:sz w:val="16"/>
        </w:rPr>
      </w:pPr>
      <w:r w:rsidRPr="004F69B0">
        <w:rPr>
          <w:sz w:val="16"/>
        </w:rPr>
        <w:t xml:space="preserve">Abstract: </w:t>
      </w:r>
      <w:r w:rsidRPr="00BF0E5A">
        <w:rPr>
          <w:b/>
          <w:u w:val="single"/>
        </w:rPr>
        <w:t xml:space="preserve">In this paper, </w:t>
      </w:r>
      <w:r w:rsidRPr="00E265F8">
        <w:rPr>
          <w:b/>
          <w:highlight w:val="yellow"/>
          <w:u w:val="single"/>
        </w:rPr>
        <w:t>we estimate the trends and variability in</w:t>
      </w:r>
      <w:r w:rsidRPr="00BF0E5A">
        <w:rPr>
          <w:b/>
          <w:u w:val="single"/>
        </w:rPr>
        <w:t xml:space="preserve"> </w:t>
      </w:r>
      <w:r w:rsidRPr="00E265F8">
        <w:rPr>
          <w:b/>
          <w:highlight w:val="yellow"/>
          <w:u w:val="single"/>
        </w:rPr>
        <w:t>Advanced</w:t>
      </w:r>
      <w:r w:rsidRPr="00BF0E5A">
        <w:rPr>
          <w:b/>
          <w:u w:val="single"/>
        </w:rPr>
        <w:t xml:space="preserve"> Very High Resolution </w:t>
      </w:r>
      <w:r w:rsidRPr="00E265F8">
        <w:rPr>
          <w:b/>
          <w:highlight w:val="yellow"/>
          <w:u w:val="single"/>
        </w:rPr>
        <w:t>Radiometer</w:t>
      </w:r>
      <w:r w:rsidRPr="004F69B0">
        <w:rPr>
          <w:sz w:val="16"/>
        </w:rPr>
        <w:t xml:space="preserve"> (AVHRR)-</w:t>
      </w:r>
      <w:r w:rsidRPr="00E265F8">
        <w:rPr>
          <w:b/>
          <w:highlight w:val="yellow"/>
          <w:u w:val="single"/>
        </w:rPr>
        <w:t>derived terrestrial net primary productivity</w:t>
      </w:r>
      <w:r w:rsidRPr="004F69B0">
        <w:rPr>
          <w:sz w:val="16"/>
        </w:rPr>
        <w:t xml:space="preserve"> (NPP) </w:t>
      </w:r>
      <w:r w:rsidRPr="00BF0E5A">
        <w:rPr>
          <w:b/>
          <w:u w:val="single"/>
        </w:rPr>
        <w:t>over India</w:t>
      </w:r>
      <w:r w:rsidRPr="004F69B0">
        <w:rPr>
          <w:sz w:val="16"/>
        </w:rPr>
        <w:t xml:space="preserve"> for the period 1982–2006. </w:t>
      </w:r>
      <w:r w:rsidRPr="00E265F8">
        <w:rPr>
          <w:b/>
          <w:highlight w:val="yellow"/>
          <w:u w:val="single"/>
        </w:rPr>
        <w:t>We find an increasing trend of 3.9% per decad</w:t>
      </w:r>
      <w:r w:rsidRPr="00BF0E5A">
        <w:rPr>
          <w:b/>
          <w:u w:val="single"/>
        </w:rPr>
        <w:t>e</w:t>
      </w:r>
      <w:r w:rsidRPr="004F69B0">
        <w:rPr>
          <w:sz w:val="16"/>
        </w:rPr>
        <w:t xml:space="preserve"> (r = 0.78, R2 = 0.61) during the analysis period. </w:t>
      </w:r>
      <w:r w:rsidRPr="00BF0E5A">
        <w:rPr>
          <w:b/>
          <w:u w:val="single"/>
        </w:rPr>
        <w:t>A multivariate linear regression</w:t>
      </w:r>
      <w:r w:rsidRPr="004F69B0">
        <w:rPr>
          <w:sz w:val="16"/>
        </w:rPr>
        <w:t xml:space="preserve"> of NPP with temperature, precipitation, atmospheric CO2 concentration, soil water and surface solar radiation (r = 0.80, R2 = 0.65) </w:t>
      </w:r>
      <w:r w:rsidRPr="00BF0E5A">
        <w:rPr>
          <w:b/>
          <w:u w:val="single"/>
        </w:rPr>
        <w:t>indicates that the increasing trend is</w:t>
      </w:r>
      <w:r w:rsidRPr="004F69B0">
        <w:rPr>
          <w:sz w:val="16"/>
        </w:rPr>
        <w:t xml:space="preserve"> partly </w:t>
      </w:r>
      <w:r w:rsidRPr="00E265F8">
        <w:rPr>
          <w:b/>
          <w:highlight w:val="yellow"/>
          <w:u w:val="single"/>
        </w:rPr>
        <w:t>driven by increasing atmospheric CO2 concentration and</w:t>
      </w:r>
      <w:r w:rsidRPr="004F69B0">
        <w:rPr>
          <w:b/>
          <w:u w:val="single"/>
        </w:rPr>
        <w:t xml:space="preserve"> the </w:t>
      </w:r>
      <w:r w:rsidRPr="00E265F8">
        <w:rPr>
          <w:b/>
          <w:highlight w:val="yellow"/>
          <w:u w:val="single"/>
        </w:rPr>
        <w:t>consequent</w:t>
      </w:r>
      <w:r w:rsidRPr="004F69B0">
        <w:rPr>
          <w:b/>
          <w:u w:val="single"/>
        </w:rPr>
        <w:t xml:space="preserve"> CO2 </w:t>
      </w:r>
      <w:r w:rsidRPr="00E265F8">
        <w:rPr>
          <w:b/>
          <w:highlight w:val="yellow"/>
          <w:u w:val="single"/>
        </w:rPr>
        <w:t>fertilization of the ecosystems</w:t>
      </w:r>
      <w:r w:rsidRPr="004F69B0">
        <w:rPr>
          <w:sz w:val="16"/>
        </w:rPr>
        <w:t xml:space="preserve">. However, </w:t>
      </w:r>
      <w:r w:rsidRPr="00E265F8">
        <w:rPr>
          <w:rStyle w:val="Emphasis"/>
          <w:highlight w:val="yellow"/>
        </w:rPr>
        <w:t xml:space="preserve">human interventions </w:t>
      </w:r>
      <w:r w:rsidRPr="002D1283">
        <w:rPr>
          <w:rStyle w:val="Emphasis"/>
        </w:rPr>
        <w:t xml:space="preserve">may </w:t>
      </w:r>
      <w:r w:rsidRPr="00E265F8">
        <w:rPr>
          <w:rStyle w:val="Emphasis"/>
          <w:highlight w:val="yellow"/>
        </w:rPr>
        <w:t>have</w:t>
      </w:r>
      <w:r w:rsidRPr="002D1283">
        <w:rPr>
          <w:rStyle w:val="Emphasis"/>
        </w:rPr>
        <w:t xml:space="preserve"> also </w:t>
      </w:r>
      <w:r w:rsidRPr="00E265F8">
        <w:rPr>
          <w:rStyle w:val="Emphasis"/>
          <w:highlight w:val="yellow"/>
        </w:rPr>
        <w:t>played a key role</w:t>
      </w:r>
      <w:r w:rsidRPr="002D1283">
        <w:rPr>
          <w:rStyle w:val="Emphasis"/>
        </w:rPr>
        <w:t xml:space="preserve"> in the NPP increase</w:t>
      </w:r>
      <w:r w:rsidRPr="004F69B0">
        <w:rPr>
          <w:sz w:val="16"/>
        </w:rPr>
        <w:t>: non-forest NPP growth is largely driven by increases in irrigated area and fertilizer use, while forest NPP is influenced by plantation and forest conservation programs. A similar multivariate regression of interannual NPP anomalies with temperature, precipitation, soil water, solar radiation and CO2 anomalies suggests that the interannual variability in NPP is primarily driven by precipitation and temperature variability. Mean seasonal NPP is largest during post-monsoon and lowest during the pre-monsoon period, thereby indicating the importance of soil moisture for vegetation productivity.</w:t>
      </w:r>
      <w:r>
        <w:rPr>
          <w:sz w:val="16"/>
        </w:rPr>
        <w:t xml:space="preserve"> </w:t>
      </w:r>
      <w:r w:rsidRPr="004F69B0">
        <w:rPr>
          <w:sz w:val="16"/>
        </w:rPr>
        <w:t>1. Introduction</w:t>
      </w:r>
      <w:r>
        <w:rPr>
          <w:sz w:val="16"/>
        </w:rPr>
        <w:t xml:space="preserve"> </w:t>
      </w:r>
      <w:r w:rsidRPr="00E265F8">
        <w:rPr>
          <w:b/>
          <w:highlight w:val="yellow"/>
          <w:u w:val="single"/>
        </w:rPr>
        <w:t>Terrestrial</w:t>
      </w:r>
      <w:r w:rsidRPr="00BF0E5A">
        <w:rPr>
          <w:b/>
          <w:u w:val="single"/>
        </w:rPr>
        <w:t xml:space="preserve"> net primary productivity</w:t>
      </w:r>
      <w:r w:rsidRPr="004F69B0">
        <w:rPr>
          <w:sz w:val="16"/>
        </w:rPr>
        <w:t xml:space="preserve"> (</w:t>
      </w:r>
      <w:r w:rsidRPr="00E265F8">
        <w:rPr>
          <w:b/>
          <w:highlight w:val="yellow"/>
          <w:u w:val="single"/>
        </w:rPr>
        <w:t>NPP</w:t>
      </w:r>
      <w:r w:rsidRPr="004F69B0">
        <w:rPr>
          <w:sz w:val="16"/>
        </w:rPr>
        <w:t xml:space="preserve">) </w:t>
      </w:r>
      <w:r w:rsidRPr="00E265F8">
        <w:rPr>
          <w:b/>
          <w:highlight w:val="yellow"/>
          <w:u w:val="single"/>
        </w:rPr>
        <w:t>is</w:t>
      </w:r>
      <w:r w:rsidRPr="00BF0E5A">
        <w:rPr>
          <w:b/>
          <w:u w:val="single"/>
        </w:rPr>
        <w:t xml:space="preserve"> one of </w:t>
      </w:r>
      <w:r w:rsidRPr="00E265F8">
        <w:rPr>
          <w:b/>
          <w:highlight w:val="yellow"/>
          <w:u w:val="single"/>
        </w:rPr>
        <w:t>the most important ecosystem variable</w:t>
      </w:r>
      <w:r w:rsidRPr="0058340A">
        <w:rPr>
          <w:sz w:val="16"/>
        </w:rPr>
        <w:t>s</w:t>
      </w:r>
      <w:r w:rsidRPr="004F69B0">
        <w:rPr>
          <w:sz w:val="16"/>
        </w:rPr>
        <w:t xml:space="preserve"> that have been studied extensively during the last 40 years [1</w:t>
      </w:r>
      <w:r w:rsidRPr="00E265F8">
        <w:rPr>
          <w:sz w:val="16"/>
          <w:highlight w:val="yellow"/>
        </w:rPr>
        <w:t xml:space="preserve">]. </w:t>
      </w:r>
      <w:r w:rsidRPr="00E265F8">
        <w:rPr>
          <w:b/>
          <w:highlight w:val="yellow"/>
          <w:u w:val="single"/>
        </w:rPr>
        <w:t>It is a fundamental ecological variable</w:t>
      </w:r>
      <w:r w:rsidRPr="00BF0E5A">
        <w:rPr>
          <w:b/>
          <w:u w:val="single"/>
        </w:rPr>
        <w:t>, not only because it measures the terrestrial carbon dioxide assimilation, but it also indicates the type</w:t>
      </w:r>
      <w:r w:rsidRPr="004F69B0">
        <w:rPr>
          <w:sz w:val="16"/>
        </w:rPr>
        <w:t xml:space="preserve"> (e.g., crops, forests) </w:t>
      </w:r>
      <w:r w:rsidRPr="00BF0E5A">
        <w:rPr>
          <w:b/>
          <w:u w:val="single"/>
        </w:rPr>
        <w:t>of the land surface area and status of a wide range of ecological processes</w:t>
      </w:r>
      <w:r w:rsidRPr="004F69B0">
        <w:rPr>
          <w:sz w:val="16"/>
        </w:rPr>
        <w:t xml:space="preserve">. Practical considerations for estimating NPP exist in its utility to measure crop yield, forest productivity and other economically and socially significant products of vegetation origin. </w:t>
      </w:r>
      <w:r w:rsidRPr="00E265F8">
        <w:rPr>
          <w:b/>
          <w:highlight w:val="yellow"/>
          <w:u w:val="single"/>
        </w:rPr>
        <w:t>Determining the trend and variability</w:t>
      </w:r>
      <w:r w:rsidRPr="00BF0E5A">
        <w:rPr>
          <w:b/>
          <w:u w:val="single"/>
        </w:rPr>
        <w:t xml:space="preserve"> of terrestrial NPP </w:t>
      </w:r>
      <w:r w:rsidRPr="00E265F8">
        <w:rPr>
          <w:b/>
          <w:highlight w:val="yellow"/>
          <w:u w:val="single"/>
        </w:rPr>
        <w:t>and its response to climate change is critical for understanding</w:t>
      </w:r>
      <w:r w:rsidRPr="004F69B0">
        <w:rPr>
          <w:sz w:val="16"/>
        </w:rPr>
        <w:t xml:space="preserve"> the potential carbon cycle changes in response to temperature, precipitation and other </w:t>
      </w:r>
      <w:r w:rsidRPr="00BF0E5A">
        <w:rPr>
          <w:b/>
          <w:u w:val="single"/>
        </w:rPr>
        <w:t xml:space="preserve">factors such as </w:t>
      </w:r>
      <w:r w:rsidRPr="00E265F8">
        <w:rPr>
          <w:b/>
          <w:highlight w:val="yellow"/>
          <w:u w:val="single"/>
        </w:rPr>
        <w:t>CO2 fertilization</w:t>
      </w:r>
      <w:r w:rsidRPr="004F69B0">
        <w:rPr>
          <w:sz w:val="16"/>
        </w:rPr>
        <w:t>.</w:t>
      </w:r>
      <w:r>
        <w:rPr>
          <w:sz w:val="16"/>
        </w:rPr>
        <w:t xml:space="preserve"> </w:t>
      </w:r>
      <w:r w:rsidRPr="00E265F8">
        <w:rPr>
          <w:b/>
          <w:highlight w:val="yellow"/>
          <w:u w:val="single"/>
        </w:rPr>
        <w:t>Modern ecology relies heavily on experiments</w:t>
      </w:r>
      <w:r w:rsidRPr="004F69B0">
        <w:rPr>
          <w:sz w:val="16"/>
        </w:rPr>
        <w:t xml:space="preserve">, both in laboratory and in field settings. However, </w:t>
      </w:r>
      <w:r w:rsidRPr="00E265F8">
        <w:rPr>
          <w:rStyle w:val="Emphasis"/>
          <w:highlight w:val="yellow"/>
        </w:rPr>
        <w:t>true global measurements could only be made using satellite remote sensing which provides large sample sizes.</w:t>
      </w:r>
      <w:r w:rsidRPr="004F69B0">
        <w:rPr>
          <w:sz w:val="16"/>
        </w:rPr>
        <w:t xml:space="preserve"> </w:t>
      </w:r>
      <w:r w:rsidRPr="00BF0E5A">
        <w:rPr>
          <w:b/>
          <w:u w:val="single"/>
        </w:rPr>
        <w:t>Global ecosystem models provide the basis for computing a satellite-based estimate of NPP.</w:t>
      </w:r>
      <w:r w:rsidRPr="004F69B0">
        <w:rPr>
          <w:sz w:val="16"/>
        </w:rPr>
        <w:t xml:space="preserve"> These models range from simple ones based on light use efficiency (LUE) to more mechanistic models based on “Soil-Vegetation-Atmospheric-Transfer” (SVAT) schemes designed to capture variability in biospheric processes.</w:t>
      </w:r>
      <w:r>
        <w:rPr>
          <w:sz w:val="16"/>
        </w:rPr>
        <w:t xml:space="preserve"> </w:t>
      </w:r>
      <w:r w:rsidRPr="00BF0E5A">
        <w:rPr>
          <w:b/>
          <w:u w:val="single"/>
        </w:rPr>
        <w:t>LUE-based models are less complex and easily use remotely sensed data and map primary productivity</w:t>
      </w:r>
      <w:r w:rsidRPr="004F69B0">
        <w:rPr>
          <w:sz w:val="16"/>
        </w:rPr>
        <w:t xml:space="preserve"> of the terrestrial biosphere </w:t>
      </w:r>
      <w:r w:rsidRPr="00BF0E5A">
        <w:rPr>
          <w:b/>
          <w:u w:val="single"/>
        </w:rPr>
        <w:t>over large areas</w:t>
      </w:r>
      <w:r w:rsidRPr="004F69B0">
        <w:rPr>
          <w:sz w:val="16"/>
        </w:rPr>
        <w:t>. Satellite data-driven LUE models such as C-Fix [2], Carnegie-AMES-Stanford-Approach (CASA) [3], Global Production Efficiency Model (GLO-PEM) [4], Simple Diagnostic Biosphere Model (SDBM) [5], Terrestrial Uptake and Release of Carbon (TURC) [6] and Moderate Resolution Imaging Spectroradiometer (MODIS) NPP algorithm [7–9] have been developed to produce spatiotemporal pattern of NPP over continents or global land surface. Estimates of daily gross primary productivity (GPP) and annual net primary productivity (NPP) at the 1-km spatial resolution are now produced operationally for the global terrestrial surface using imagery fromthe MODIS sensor [9]. NPP products can also be derived from process-based SVAT schemes [10].</w:t>
      </w:r>
    </w:p>
    <w:p w:rsidR="0010507F" w:rsidRPr="00BF0E5A" w:rsidRDefault="0010507F" w:rsidP="0010507F">
      <w:pPr>
        <w:rPr>
          <w:sz w:val="16"/>
        </w:rPr>
      </w:pPr>
    </w:p>
    <w:p w:rsidR="0010507F" w:rsidRPr="00BF0E5A" w:rsidRDefault="0010507F" w:rsidP="0010507F">
      <w:pPr>
        <w:pStyle w:val="Heading4"/>
      </w:pPr>
      <w:r w:rsidRPr="00BF0E5A">
        <w:t>Historical data proves the relationship demonstrated by lab and field tests – reductions would directly cause lower food yields and higher prices.</w:t>
      </w:r>
    </w:p>
    <w:p w:rsidR="0010507F" w:rsidRDefault="0010507F" w:rsidP="0010507F">
      <w:r w:rsidRPr="00BF0E5A">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BF0E5A" w:rsidRDefault="0010507F" w:rsidP="0010507F">
      <w:pPr>
        <w:rPr>
          <w:sz w:val="16"/>
        </w:rPr>
      </w:pPr>
      <w:r w:rsidRPr="00EE35A5">
        <w:rPr>
          <w:sz w:val="16"/>
        </w:rPr>
        <w:t xml:space="preserve">Section 2 outlined </w:t>
      </w:r>
      <w:r w:rsidRPr="00E265F8">
        <w:rPr>
          <w:b/>
          <w:highlight w:val="yellow"/>
          <w:u w:val="single"/>
        </w:rPr>
        <w:t>our regressions show</w:t>
      </w:r>
      <w:r w:rsidRPr="00150087">
        <w:rPr>
          <w:sz w:val="16"/>
        </w:rPr>
        <w:t>ing</w:t>
      </w:r>
      <w:r w:rsidRPr="00EE35A5">
        <w:rPr>
          <w:sz w:val="16"/>
        </w:rPr>
        <w:t xml:space="preserve"> </w:t>
      </w:r>
      <w:r w:rsidRPr="00E265F8">
        <w:rPr>
          <w:b/>
          <w:highlight w:val="yellow"/>
          <w:u w:val="single"/>
        </w:rPr>
        <w:t>that</w:t>
      </w:r>
      <w:r w:rsidRPr="00BF0E5A">
        <w:rPr>
          <w:b/>
          <w:u w:val="single"/>
        </w:rPr>
        <w:t xml:space="preserve"> </w:t>
      </w:r>
      <w:r w:rsidRPr="00E265F8">
        <w:rPr>
          <w:b/>
          <w:highlight w:val="yellow"/>
          <w:u w:val="single"/>
        </w:rPr>
        <w:t>growth</w:t>
      </w:r>
      <w:r w:rsidRPr="00BF0E5A">
        <w:rPr>
          <w:b/>
          <w:u w:val="single"/>
        </w:rPr>
        <w:t xml:space="preserve"> </w:t>
      </w:r>
      <w:r w:rsidRPr="00E265F8">
        <w:rPr>
          <w:b/>
          <w:highlight w:val="yellow"/>
          <w:u w:val="single"/>
        </w:rPr>
        <w:t>of [CO2] is strongly associated with the increase in world food production</w:t>
      </w:r>
      <w:r w:rsidRPr="00EE35A5">
        <w:rPr>
          <w:sz w:val="16"/>
        </w:rPr>
        <w:t xml:space="preserve"> from 1962 and 1980 to 2003. Being </w:t>
      </w:r>
      <w:r w:rsidRPr="00E265F8">
        <w:rPr>
          <w:b/>
          <w:highlight w:val="yellow"/>
          <w:u w:val="single"/>
        </w:rPr>
        <w:t>based on historic outcomes they provide exceptionally strong support for the “laboratory” results from localized greenhouse and “FACE” field trials</w:t>
      </w:r>
      <w:r w:rsidRPr="00E265F8">
        <w:rPr>
          <w:sz w:val="16"/>
          <w:highlight w:val="yellow"/>
        </w:rPr>
        <w:t>,</w:t>
      </w:r>
      <w:r w:rsidRPr="00EE35A5">
        <w:rPr>
          <w:sz w:val="16"/>
        </w:rPr>
        <w:t xml:space="preserve"> </w:t>
      </w:r>
      <w:r w:rsidRPr="00E265F8">
        <w:rPr>
          <w:rStyle w:val="Emphasis"/>
          <w:highlight w:val="yellow"/>
        </w:rPr>
        <w:t>confirming the unequivocal fertilizing effect of elevated [CO2] on crop yields</w:t>
      </w:r>
      <w:r w:rsidRPr="00EE35A5">
        <w:rPr>
          <w:sz w:val="16"/>
        </w:rPr>
        <w:t xml:space="preserve">. </w:t>
      </w:r>
      <w:r w:rsidRPr="00E265F8">
        <w:rPr>
          <w:b/>
          <w:highlight w:val="yellow"/>
          <w:u w:val="single"/>
        </w:rPr>
        <w:t>We noted</w:t>
      </w:r>
      <w:r w:rsidRPr="00EE35A5">
        <w:rPr>
          <w:sz w:val="16"/>
        </w:rPr>
        <w:t xml:space="preserve"> that there is </w:t>
      </w:r>
      <w:r w:rsidRPr="00BF0E5A">
        <w:rPr>
          <w:b/>
          <w:u w:val="single"/>
        </w:rPr>
        <w:t xml:space="preserve">a </w:t>
      </w:r>
      <w:r w:rsidRPr="00E265F8">
        <w:rPr>
          <w:b/>
          <w:highlight w:val="yellow"/>
          <w:u w:val="single"/>
        </w:rPr>
        <w:t>potential</w:t>
      </w:r>
      <w:r w:rsidRPr="00BF0E5A">
        <w:rPr>
          <w:b/>
          <w:u w:val="single"/>
        </w:rPr>
        <w:t xml:space="preserve"> problem of </w:t>
      </w:r>
      <w:r w:rsidRPr="00E265F8">
        <w:rPr>
          <w:b/>
          <w:highlight w:val="yellow"/>
          <w:u w:val="single"/>
        </w:rPr>
        <w:t>auto-correlation</w:t>
      </w:r>
      <w:r w:rsidRPr="00EE35A5">
        <w:rPr>
          <w:sz w:val="16"/>
        </w:rPr>
        <w:t xml:space="preserve"> of the data on the growth of the concentration of atmospheric CO2 due to its continuous growth (albeit at the slow rate of less than 0.5% p.a.). This is a problem with all time series that show steady growth including the CPI, GDP, world population, and many others. </w:t>
      </w:r>
      <w:r w:rsidRPr="00BF0E5A">
        <w:rPr>
          <w:b/>
          <w:u w:val="single"/>
        </w:rPr>
        <w:t xml:space="preserve">The </w:t>
      </w:r>
      <w:r w:rsidRPr="00E265F8">
        <w:rPr>
          <w:b/>
          <w:highlight w:val="yellow"/>
          <w:u w:val="single"/>
        </w:rPr>
        <w:t>regressions</w:t>
      </w:r>
      <w:r w:rsidRPr="00BF0E5A">
        <w:rPr>
          <w:b/>
          <w:u w:val="single"/>
        </w:rPr>
        <w:t xml:space="preserve"> reported here all </w:t>
      </w:r>
      <w:r w:rsidRPr="00E265F8">
        <w:rPr>
          <w:b/>
          <w:highlight w:val="yellow"/>
          <w:u w:val="single"/>
        </w:rPr>
        <w:t>pass the</w:t>
      </w:r>
      <w:r w:rsidRPr="00BF0E5A">
        <w:rPr>
          <w:b/>
          <w:u w:val="single"/>
        </w:rPr>
        <w:t xml:space="preserve"> Durbin-Watson </w:t>
      </w:r>
      <w:r w:rsidRPr="00E265F8">
        <w:rPr>
          <w:b/>
          <w:highlight w:val="yellow"/>
          <w:u w:val="single"/>
        </w:rPr>
        <w:t>test</w:t>
      </w:r>
      <w:r w:rsidRPr="00BF0E5A">
        <w:rPr>
          <w:b/>
          <w:u w:val="single"/>
        </w:rPr>
        <w:t xml:space="preserve"> statistic for absence of auto-correlation</w:t>
      </w:r>
      <w:r w:rsidRPr="00EE35A5">
        <w:rPr>
          <w:sz w:val="16"/>
        </w:rPr>
        <w:t xml:space="preserve">. </w:t>
      </w:r>
      <w:r w:rsidRPr="00BF0E5A">
        <w:rPr>
          <w:b/>
          <w:u w:val="single"/>
        </w:rPr>
        <w:t xml:space="preserve">Moreover our </w:t>
      </w:r>
      <w:r w:rsidRPr="00E265F8">
        <w:rPr>
          <w:b/>
          <w:highlight w:val="yellow"/>
          <w:u w:val="single"/>
        </w:rPr>
        <w:t>regressions show such drastic reductions</w:t>
      </w:r>
      <w:r w:rsidRPr="00BF0E5A">
        <w:rPr>
          <w:b/>
          <w:u w:val="single"/>
        </w:rPr>
        <w:t xml:space="preserve"> may </w:t>
      </w:r>
      <w:r w:rsidRPr="00BF0E5A">
        <w:rPr>
          <w:b/>
          <w:u w:val="single"/>
        </w:rPr>
        <w:lastRenderedPageBreak/>
        <w:t xml:space="preserve">well </w:t>
      </w:r>
      <w:r w:rsidRPr="00E265F8">
        <w:rPr>
          <w:b/>
          <w:highlight w:val="yellow"/>
          <w:u w:val="single"/>
        </w:rPr>
        <w:t>have the capacity to produce major declines in global</w:t>
      </w:r>
      <w:r w:rsidRPr="00BF0E5A">
        <w:rPr>
          <w:b/>
          <w:u w:val="single"/>
        </w:rPr>
        <w:t xml:space="preserve"> </w:t>
      </w:r>
      <w:r w:rsidRPr="00E265F8">
        <w:rPr>
          <w:b/>
          <w:highlight w:val="yellow"/>
          <w:u w:val="single"/>
        </w:rPr>
        <w:t>food</w:t>
      </w:r>
      <w:r w:rsidRPr="00BF0E5A">
        <w:rPr>
          <w:b/>
          <w:u w:val="single"/>
        </w:rPr>
        <w:t xml:space="preserve"> crop yields</w:t>
      </w:r>
      <w:r w:rsidRPr="00EE35A5">
        <w:rPr>
          <w:sz w:val="16"/>
        </w:rPr>
        <w:t xml:space="preserve">, </w:t>
      </w:r>
      <w:r w:rsidRPr="00E265F8">
        <w:rPr>
          <w:rStyle w:val="Emphasis"/>
          <w:highlight w:val="yellow"/>
        </w:rPr>
        <w:t>with concomitant rises in grain and other food prices given on-going population growth</w:t>
      </w:r>
      <w:r w:rsidRPr="00EE35A5">
        <w:rPr>
          <w:sz w:val="16"/>
        </w:rPr>
        <w:t>, as is the corollary of Cline’s analysis (2007).</w:t>
      </w:r>
      <w:r>
        <w:rPr>
          <w:sz w:val="16"/>
        </w:rPr>
        <w:t xml:space="preserve"> </w:t>
      </w:r>
      <w:r w:rsidRPr="00EE35A5">
        <w:rPr>
          <w:sz w:val="16"/>
        </w:rPr>
        <w:t>This finding is similar to Freeman Dyson’s (2007):</w:t>
      </w:r>
      <w:r>
        <w:rPr>
          <w:sz w:val="16"/>
        </w:rPr>
        <w:t xml:space="preserve"> </w:t>
      </w:r>
      <w:r w:rsidRPr="00BF0E5A">
        <w:rPr>
          <w:b/>
          <w:u w:val="single"/>
        </w:rPr>
        <w:t xml:space="preserve">The </w:t>
      </w:r>
      <w:r w:rsidRPr="00EE35A5">
        <w:rPr>
          <w:sz w:val="16"/>
        </w:rPr>
        <w:t xml:space="preserve">fundamental </w:t>
      </w:r>
      <w:r w:rsidRPr="00BF0E5A">
        <w:rPr>
          <w:b/>
          <w:u w:val="single"/>
        </w:rPr>
        <w:t xml:space="preserve">reason </w:t>
      </w:r>
      <w:r w:rsidRPr="00EE35A5">
        <w:rPr>
          <w:sz w:val="16"/>
        </w:rPr>
        <w:t xml:space="preserve">why </w:t>
      </w:r>
      <w:r w:rsidRPr="00E265F8">
        <w:rPr>
          <w:b/>
          <w:highlight w:val="yellow"/>
          <w:u w:val="single"/>
        </w:rPr>
        <w:t>carbon dioxide</w:t>
      </w:r>
      <w:r w:rsidRPr="00BF0E5A">
        <w:rPr>
          <w:b/>
          <w:u w:val="single"/>
        </w:rPr>
        <w:t xml:space="preserve"> in the atmosphere </w:t>
      </w:r>
      <w:r w:rsidRPr="00E265F8">
        <w:rPr>
          <w:b/>
          <w:highlight w:val="yellow"/>
          <w:u w:val="single"/>
        </w:rPr>
        <w:t>is critically important to biology</w:t>
      </w:r>
      <w:r w:rsidRPr="00BF0E5A">
        <w:rPr>
          <w:b/>
          <w:u w:val="single"/>
        </w:rPr>
        <w:t xml:space="preserve"> is that there is so little of it</w:t>
      </w:r>
      <w:r w:rsidRPr="00EE35A5">
        <w:rPr>
          <w:sz w:val="16"/>
        </w:rPr>
        <w:t xml:space="preserve">. </w:t>
      </w:r>
      <w:r w:rsidRPr="00BF0E5A">
        <w:rPr>
          <w:b/>
          <w:u w:val="single"/>
        </w:rPr>
        <w:t>A field of corn growing in full sunlight in the middle of the day uses up all the carbon dioxide within a meter of the ground in about five minutes</w:t>
      </w:r>
      <w:r w:rsidRPr="00EE35A5">
        <w:rPr>
          <w:sz w:val="16"/>
        </w:rPr>
        <w:t>. If the air were not constantly stirred by convection currents and winds, the corn would stop growing…</w:t>
      </w:r>
    </w:p>
    <w:p w:rsidR="0010507F" w:rsidRPr="00BF0E5A" w:rsidRDefault="0010507F" w:rsidP="0010507F">
      <w:pPr>
        <w:pStyle w:val="Heading4"/>
      </w:pPr>
      <w:r w:rsidRPr="00BF0E5A">
        <w:t>Confirmed independently by a ton of lab and field tests – massive increases for C3 crops and trees.</w:t>
      </w:r>
    </w:p>
    <w:p w:rsidR="0010507F" w:rsidRDefault="0010507F" w:rsidP="0010507F">
      <w:r w:rsidRPr="00BF0E5A">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BF0E5A" w:rsidRDefault="0010507F" w:rsidP="0010507F">
      <w:pPr>
        <w:rPr>
          <w:sz w:val="16"/>
        </w:rPr>
      </w:pPr>
      <w:r w:rsidRPr="00AC6D81">
        <w:rPr>
          <w:sz w:val="16"/>
        </w:rPr>
        <w:t xml:space="preserve">The </w:t>
      </w:r>
      <w:r w:rsidRPr="00BF0E5A">
        <w:rPr>
          <w:b/>
          <w:u w:val="single"/>
        </w:rPr>
        <w:t>aggregative data used in our regression</w:t>
      </w:r>
      <w:r w:rsidRPr="00AC6D81">
        <w:rPr>
          <w:sz w:val="16"/>
        </w:rPr>
        <w:t xml:space="preserve"> showing the powerful fertilizing capability of growing levels of [CO2] </w:t>
      </w:r>
      <w:r w:rsidRPr="00BF0E5A">
        <w:rPr>
          <w:b/>
          <w:u w:val="single"/>
        </w:rPr>
        <w:t>are confirmed by innumerable micro studies of the yield enhancement resulting from enriching</w:t>
      </w:r>
      <w:r w:rsidRPr="00AC6D81">
        <w:rPr>
          <w:sz w:val="16"/>
        </w:rPr>
        <w:t xml:space="preserve"> real </w:t>
      </w:r>
      <w:r w:rsidRPr="00BF0E5A">
        <w:rPr>
          <w:b/>
          <w:u w:val="single"/>
        </w:rPr>
        <w:t>greenhouses by injecting them with CO2</w:t>
      </w:r>
      <w:r w:rsidRPr="00AC6D81">
        <w:rPr>
          <w:sz w:val="16"/>
        </w:rPr>
        <w:t xml:space="preserve">. </w:t>
      </w:r>
      <w:r w:rsidRPr="00E265F8">
        <w:rPr>
          <w:b/>
          <w:highlight w:val="yellow"/>
          <w:u w:val="single"/>
        </w:rPr>
        <w:t>There are also very many studies of “free-air CO2 enrichment”</w:t>
      </w:r>
      <w:r w:rsidRPr="00AC6D81">
        <w:rPr>
          <w:sz w:val="16"/>
        </w:rPr>
        <w:t xml:space="preserve"> (FACE) </w:t>
      </w:r>
      <w:r w:rsidRPr="00E265F8">
        <w:rPr>
          <w:b/>
          <w:highlight w:val="yellow"/>
          <w:u w:val="single"/>
        </w:rPr>
        <w:t>field experiments that have confirmed the large fertilizing effect</w:t>
      </w:r>
      <w:r w:rsidRPr="00E265F8">
        <w:rPr>
          <w:sz w:val="16"/>
          <w:highlight w:val="yellow"/>
        </w:rPr>
        <w:t xml:space="preserve"> of</w:t>
      </w:r>
      <w:r w:rsidRPr="00AC6D81">
        <w:rPr>
          <w:sz w:val="16"/>
        </w:rPr>
        <w:t xml:space="preserve"> elevated [CO2] levels </w:t>
      </w:r>
      <w:r w:rsidRPr="00E265F8">
        <w:rPr>
          <w:rStyle w:val="Emphasis"/>
          <w:highlight w:val="yellow"/>
        </w:rPr>
        <w:t>even in open fields</w:t>
      </w:r>
      <w:r w:rsidRPr="00AC6D81">
        <w:rPr>
          <w:sz w:val="16"/>
        </w:rPr>
        <w:t>. The experiments release jets of CO2-enriched air or pure CO2 gas into the fields: “</w:t>
      </w:r>
      <w:r w:rsidRPr="00BF0E5A">
        <w:rPr>
          <w:b/>
          <w:u w:val="single"/>
        </w:rPr>
        <w:t>exposure to elevated CO2 resulted in a 31% increase in the light-saturated leaf photosynthetic rate and a 28% increase in the diurnal photosynthetic rate of carbon assimilation when averaged across all FACE experiments and species</w:t>
      </w:r>
      <w:r w:rsidRPr="00AC6D81">
        <w:rPr>
          <w:sz w:val="16"/>
        </w:rPr>
        <w:t xml:space="preserve">”. </w:t>
      </w:r>
      <w:r w:rsidRPr="00E265F8">
        <w:rPr>
          <w:b/>
          <w:highlight w:val="yellow"/>
          <w:u w:val="single"/>
        </w:rPr>
        <w:t xml:space="preserve">Trees showed the greatest response, followed by </w:t>
      </w:r>
      <w:r w:rsidRPr="00E265F8">
        <w:rPr>
          <w:rStyle w:val="Emphasis"/>
          <w:highlight w:val="yellow"/>
        </w:rPr>
        <w:t>fertilized C3 crops</w:t>
      </w:r>
      <w:r w:rsidRPr="00AC6D81">
        <w:rPr>
          <w:sz w:val="16"/>
        </w:rPr>
        <w:t xml:space="preserve"> (e.g. </w:t>
      </w:r>
      <w:r w:rsidRPr="00E265F8">
        <w:rPr>
          <w:b/>
          <w:highlight w:val="yellow"/>
          <w:u w:val="single"/>
        </w:rPr>
        <w:t>wheat</w:t>
      </w:r>
      <w:r w:rsidRPr="00AC6D81">
        <w:rPr>
          <w:sz w:val="16"/>
        </w:rPr>
        <w:t xml:space="preserve">). Thus trees showed a 28% increase in above-ground dry matter production, but crop yields increased by “only” about 15 to 17%—and </w:t>
      </w:r>
      <w:r w:rsidRPr="00BF0E5A">
        <w:rPr>
          <w:b/>
          <w:u w:val="single"/>
        </w:rPr>
        <w:t xml:space="preserve">many wheat </w:t>
      </w:r>
      <w:r w:rsidRPr="00E265F8">
        <w:rPr>
          <w:b/>
          <w:highlight w:val="yellow"/>
          <w:u w:val="single"/>
        </w:rPr>
        <w:t>farmers would be quite content with that</w:t>
      </w:r>
      <w:r w:rsidRPr="00AC6D81">
        <w:rPr>
          <w:sz w:val="16"/>
        </w:rPr>
        <w:t xml:space="preserve"> (Ainsworth and Long, 2005:354–5, 358).7</w:t>
      </w:r>
    </w:p>
    <w:p w:rsidR="0010507F" w:rsidRPr="00BF0E5A" w:rsidRDefault="0010507F" w:rsidP="0010507F">
      <w:pPr>
        <w:pStyle w:val="Heading4"/>
      </w:pPr>
      <w:r w:rsidRPr="00BF0E5A">
        <w:t>Their author is wrong – free air experiments don’t disprove CO2 fertilization, temperature doesn’t eliminate yield increases, and C3 crops like rice, wheat, and soy are key</w:t>
      </w:r>
    </w:p>
    <w:p w:rsidR="0010507F" w:rsidRDefault="0010507F" w:rsidP="0010507F">
      <w:r w:rsidRPr="00BF0E5A">
        <w:rPr>
          <w:rStyle w:val="StyleStyleBold12pt"/>
        </w:rPr>
        <w:t>Curtin 09</w:t>
      </w:r>
      <w:r>
        <w:t xml:space="preserve"> – (2009, Tim, not an Idso, economist, and a former advisor to the EU, World Bank, and an emeritus faculty member of Australian National University, “Climate Change and Food Production,” Energy &amp; Environment (a super qualled peer reviewed journal), Vol 20, No 7, 2009, google scholar)</w:t>
      </w:r>
    </w:p>
    <w:p w:rsidR="0010507F" w:rsidRPr="000D45AD" w:rsidRDefault="0010507F" w:rsidP="0010507F">
      <w:pPr>
        <w:rPr>
          <w:sz w:val="16"/>
        </w:rPr>
      </w:pPr>
      <w:r w:rsidRPr="00BF0E5A">
        <w:rPr>
          <w:b/>
          <w:u w:val="single"/>
        </w:rPr>
        <w:t>The “</w:t>
      </w:r>
      <w:r w:rsidRPr="00E265F8">
        <w:rPr>
          <w:b/>
          <w:highlight w:val="yellow"/>
          <w:u w:val="single"/>
        </w:rPr>
        <w:t>recent studies” cited by Stern</w:t>
      </w:r>
      <w:r w:rsidRPr="000D45AD">
        <w:rPr>
          <w:sz w:val="16"/>
        </w:rPr>
        <w:t xml:space="preserve"> (Parry et al. 2004, Warren et al. 2006, Long et al. 2005) </w:t>
      </w:r>
      <w:r w:rsidRPr="00E265F8">
        <w:rPr>
          <w:b/>
          <w:highlight w:val="yellow"/>
          <w:u w:val="single"/>
        </w:rPr>
        <w:t>offer no evidence of any decline in cereal production d</w:t>
      </w:r>
      <w:r w:rsidRPr="00BF0E5A">
        <w:rPr>
          <w:b/>
          <w:u w:val="single"/>
        </w:rPr>
        <w:t>uring</w:t>
      </w:r>
      <w:r w:rsidRPr="000D45AD">
        <w:rPr>
          <w:sz w:val="16"/>
        </w:rPr>
        <w:t xml:space="preserve"> the period of recent </w:t>
      </w:r>
      <w:r w:rsidRPr="00BF0E5A">
        <w:rPr>
          <w:b/>
          <w:u w:val="single"/>
        </w:rPr>
        <w:t>global warming</w:t>
      </w:r>
      <w:r w:rsidRPr="000D45AD">
        <w:rPr>
          <w:sz w:val="16"/>
        </w:rPr>
        <w:t xml:space="preserve">.3 </w:t>
      </w:r>
      <w:r w:rsidRPr="00E265F8">
        <w:rPr>
          <w:b/>
          <w:highlight w:val="yellow"/>
          <w:u w:val="single"/>
        </w:rPr>
        <w:t>Parry</w:t>
      </w:r>
      <w:r w:rsidRPr="00BF0E5A">
        <w:rPr>
          <w:b/>
          <w:u w:val="single"/>
        </w:rPr>
        <w:t xml:space="preserve"> </w:t>
      </w:r>
      <w:r w:rsidRPr="000D45AD">
        <w:rPr>
          <w:sz w:val="16"/>
        </w:rPr>
        <w:t xml:space="preserve">et al. (2004) </w:t>
      </w:r>
      <w:r w:rsidRPr="00E265F8">
        <w:rPr>
          <w:b/>
          <w:highlight w:val="yellow"/>
          <w:u w:val="single"/>
        </w:rPr>
        <w:t>state</w:t>
      </w:r>
      <w:r w:rsidRPr="00BF0E5A">
        <w:rPr>
          <w:b/>
          <w:u w:val="single"/>
        </w:rPr>
        <w:t xml:space="preserve"> </w:t>
      </w:r>
      <w:r w:rsidRPr="000D45AD">
        <w:rPr>
          <w:sz w:val="16"/>
        </w:rPr>
        <w:t xml:space="preserve">“most </w:t>
      </w:r>
      <w:r w:rsidRPr="00E265F8">
        <w:rPr>
          <w:b/>
          <w:highlight w:val="yellow"/>
          <w:u w:val="single"/>
        </w:rPr>
        <w:t>plants growing in atmospheric CO2</w:t>
      </w:r>
      <w:r w:rsidRPr="000D45AD">
        <w:rPr>
          <w:sz w:val="16"/>
        </w:rPr>
        <w:t xml:space="preserve"> higher than ambient </w:t>
      </w:r>
      <w:r w:rsidRPr="00E265F8">
        <w:rPr>
          <w:b/>
          <w:highlight w:val="yellow"/>
          <w:u w:val="single"/>
        </w:rPr>
        <w:t>exhibit increased rates of photosynthesis</w:t>
      </w:r>
      <w:r w:rsidRPr="000D45AD">
        <w:rPr>
          <w:sz w:val="16"/>
        </w:rPr>
        <w:t xml:space="preserve">” (2004:55). Moreover, pace Stern’s claim, </w:t>
      </w:r>
      <w:r w:rsidRPr="00BF0E5A">
        <w:rPr>
          <w:b/>
          <w:u w:val="single"/>
        </w:rPr>
        <w:t>this paper displays the yield increases associated with elevated CO2</w:t>
      </w:r>
      <w:r w:rsidRPr="000D45AD">
        <w:rPr>
          <w:sz w:val="16"/>
        </w:rPr>
        <w:t xml:space="preserve"> (2004: Fig1). The paper by </w:t>
      </w:r>
      <w:r w:rsidRPr="00BF0E5A">
        <w:rPr>
          <w:b/>
          <w:u w:val="single"/>
        </w:rPr>
        <w:t xml:space="preserve">Warren </w:t>
      </w:r>
      <w:r w:rsidRPr="000D45AD">
        <w:rPr>
          <w:sz w:val="16"/>
        </w:rPr>
        <w:t xml:space="preserve">et al. (2006) </w:t>
      </w:r>
      <w:r w:rsidRPr="00BF0E5A">
        <w:rPr>
          <w:b/>
          <w:u w:val="single"/>
        </w:rPr>
        <w:t>also admits “CO2 fertilization is the strongest driver of uncertainty in the results”</w:t>
      </w:r>
      <w:r w:rsidRPr="000D45AD">
        <w:rPr>
          <w:sz w:val="16"/>
        </w:rPr>
        <w:t xml:space="preserve"> (2006:5), </w:t>
      </w:r>
      <w:r w:rsidRPr="00E265F8">
        <w:rPr>
          <w:b/>
          <w:highlight w:val="yellow"/>
          <w:u w:val="single"/>
        </w:rPr>
        <w:t>which hardly supports Stern’s claim that</w:t>
      </w:r>
      <w:r w:rsidRPr="00BF0E5A">
        <w:rPr>
          <w:b/>
          <w:u w:val="single"/>
        </w:rPr>
        <w:t xml:space="preserve"> </w:t>
      </w:r>
      <w:r w:rsidRPr="000D45AD">
        <w:rPr>
          <w:sz w:val="16"/>
        </w:rPr>
        <w:t>it shows “</w:t>
      </w:r>
      <w:r w:rsidRPr="00BF0E5A">
        <w:rPr>
          <w:b/>
          <w:u w:val="single"/>
        </w:rPr>
        <w:t xml:space="preserve">the </w:t>
      </w:r>
      <w:r w:rsidRPr="00E265F8">
        <w:rPr>
          <w:b/>
          <w:highlight w:val="yellow"/>
          <w:u w:val="single"/>
        </w:rPr>
        <w:t>carbon fertilization</w:t>
      </w:r>
      <w:r w:rsidRPr="00BF0E5A">
        <w:rPr>
          <w:b/>
          <w:u w:val="single"/>
        </w:rPr>
        <w:t xml:space="preserve"> effect </w:t>
      </w:r>
      <w:r w:rsidRPr="00E265F8">
        <w:rPr>
          <w:b/>
          <w:highlight w:val="yellow"/>
          <w:u w:val="single"/>
        </w:rPr>
        <w:t>is smaller</w:t>
      </w:r>
      <w:r w:rsidRPr="00BF0E5A">
        <w:rPr>
          <w:b/>
          <w:u w:val="single"/>
        </w:rPr>
        <w:t xml:space="preserve"> than previously thought</w:t>
      </w:r>
      <w:r w:rsidRPr="000D45AD">
        <w:rPr>
          <w:sz w:val="16"/>
        </w:rPr>
        <w:t xml:space="preserve">”, not least because </w:t>
      </w:r>
      <w:r w:rsidRPr="00BF0E5A">
        <w:rPr>
          <w:b/>
          <w:u w:val="single"/>
        </w:rPr>
        <w:t>the paper produced no data of its own</w:t>
      </w:r>
      <w:r w:rsidRPr="000D45AD">
        <w:rPr>
          <w:sz w:val="16"/>
        </w:rPr>
        <w:t xml:space="preserve"> showing any decline in the CO2 fertilization effect.4 Similarly </w:t>
      </w:r>
      <w:r w:rsidRPr="00BF0E5A">
        <w:rPr>
          <w:b/>
          <w:u w:val="single"/>
        </w:rPr>
        <w:t>the findings of Long et al.</w:t>
      </w:r>
      <w:r w:rsidRPr="000D45AD">
        <w:rPr>
          <w:sz w:val="16"/>
        </w:rPr>
        <w:t xml:space="preserve"> (2005, 2006a) </w:t>
      </w:r>
      <w:r w:rsidRPr="00BF0E5A">
        <w:rPr>
          <w:b/>
          <w:u w:val="single"/>
        </w:rPr>
        <w:t>are quite different</w:t>
      </w:r>
      <w:r w:rsidRPr="000D45AD">
        <w:rPr>
          <w:sz w:val="16"/>
        </w:rPr>
        <w:t xml:space="preserve"> from Stern’s assertions. </w:t>
      </w:r>
      <w:r w:rsidRPr="00BF0E5A">
        <w:rPr>
          <w:b/>
          <w:u w:val="single"/>
        </w:rPr>
        <w:t>What they actually showed was that while FACE</w:t>
      </w:r>
      <w:r w:rsidRPr="000D45AD">
        <w:rPr>
          <w:sz w:val="16"/>
        </w:rPr>
        <w:t xml:space="preserve"> (free-air concentration enrichment) </w:t>
      </w:r>
      <w:r w:rsidRPr="00BF0E5A">
        <w:rPr>
          <w:b/>
          <w:u w:val="single"/>
        </w:rPr>
        <w:t xml:space="preserve">experiments </w:t>
      </w:r>
      <w:r w:rsidRPr="000D45AD">
        <w:rPr>
          <w:sz w:val="16"/>
        </w:rPr>
        <w:t xml:space="preserve">to determine the effect of elevated atmospheric CO2 on photosynthesis and yield of various crops </w:t>
      </w:r>
      <w:r w:rsidRPr="00BF0E5A">
        <w:rPr>
          <w:b/>
          <w:u w:val="single"/>
        </w:rPr>
        <w:t>showed reduced yields</w:t>
      </w:r>
      <w:r w:rsidRPr="000D45AD">
        <w:rPr>
          <w:sz w:val="16"/>
        </w:rPr>
        <w:t xml:space="preserve"> as compared with those from greenhouse or other semi-enclosed chamber experiments, </w:t>
      </w:r>
      <w:r w:rsidRPr="00BF0E5A">
        <w:rPr>
          <w:b/>
          <w:u w:val="single"/>
        </w:rPr>
        <w:t>the yield increases at 550 ppm CO2 remained strong, at 12–14% for the C3 crops, rice, wheat and soybeans</w:t>
      </w:r>
      <w:r w:rsidRPr="000D45AD">
        <w:rPr>
          <w:sz w:val="16"/>
        </w:rPr>
        <w:t xml:space="preserve">. </w:t>
      </w:r>
      <w:r w:rsidRPr="00E265F8">
        <w:rPr>
          <w:rStyle w:val="Emphasis"/>
          <w:highlight w:val="yellow"/>
        </w:rPr>
        <w:t>These yield increases were recorded despite the significantly higher temperatures</w:t>
      </w:r>
      <w:r w:rsidRPr="000D45AD">
        <w:rPr>
          <w:sz w:val="16"/>
        </w:rPr>
        <w:t xml:space="preserve"> (more than 1o C) </w:t>
      </w:r>
      <w:r w:rsidRPr="00E265F8">
        <w:rPr>
          <w:b/>
          <w:highlight w:val="yellow"/>
          <w:u w:val="single"/>
        </w:rPr>
        <w:t>in the FACE plots</w:t>
      </w:r>
      <w:r w:rsidRPr="00BF0E5A">
        <w:rPr>
          <w:b/>
          <w:u w:val="single"/>
        </w:rPr>
        <w:t xml:space="preserve"> than outside them</w:t>
      </w:r>
      <w:r w:rsidRPr="000D45AD">
        <w:rPr>
          <w:sz w:val="16"/>
        </w:rPr>
        <w:t xml:space="preserve"> (Long et al. 2005, Table 1 and Fig.1). Stern’s claims are also not supported by the findings of Long et al. (2006a) that </w:t>
      </w:r>
      <w:r w:rsidRPr="00BF0E5A">
        <w:rPr>
          <w:b/>
          <w:u w:val="single"/>
        </w:rPr>
        <w:t xml:space="preserve">rising temperature does not </w:t>
      </w:r>
      <w:r w:rsidRPr="000D45AD">
        <w:rPr>
          <w:sz w:val="16"/>
        </w:rPr>
        <w:t xml:space="preserve">fully </w:t>
      </w:r>
      <w:r w:rsidRPr="00BF0E5A">
        <w:rPr>
          <w:b/>
          <w:u w:val="single"/>
        </w:rPr>
        <w:t>offset rising yields in C3 crops</w:t>
      </w:r>
      <w:r w:rsidRPr="000D45AD">
        <w:rPr>
          <w:sz w:val="16"/>
        </w:rPr>
        <w:t xml:space="preserve"> resulting from the reduction in Rubisco-based respiration </w:t>
      </w:r>
      <w:r w:rsidRPr="00BF0E5A">
        <w:rPr>
          <w:b/>
          <w:u w:val="single"/>
        </w:rPr>
        <w:t>produced by elevated CO2</w:t>
      </w:r>
      <w:r w:rsidRPr="000D45AD">
        <w:rPr>
          <w:sz w:val="16"/>
        </w:rPr>
        <w:t xml:space="preserve"> (see also Long et al. 2006b:326).</w:t>
      </w:r>
    </w:p>
    <w:p w:rsidR="0010507F" w:rsidRDefault="0010507F" w:rsidP="0010507F">
      <w:pPr>
        <w:rPr>
          <w:sz w:val="16"/>
        </w:rPr>
      </w:pPr>
      <w:r w:rsidRPr="00E265F8">
        <w:rPr>
          <w:b/>
          <w:highlight w:val="yellow"/>
          <w:u w:val="single"/>
        </w:rPr>
        <w:lastRenderedPageBreak/>
        <w:t>None of these papers considers the impact of the</w:t>
      </w:r>
      <w:r w:rsidRPr="00BF0E5A">
        <w:rPr>
          <w:b/>
          <w:u w:val="single"/>
        </w:rPr>
        <w:t xml:space="preserve"> widely proposed </w:t>
      </w:r>
      <w:r w:rsidRPr="00E265F8">
        <w:rPr>
          <w:b/>
          <w:highlight w:val="yellow"/>
          <w:u w:val="single"/>
        </w:rPr>
        <w:t>reduction in emissions by 80%</w:t>
      </w:r>
      <w:r w:rsidRPr="000D45AD">
        <w:rPr>
          <w:sz w:val="16"/>
        </w:rPr>
        <w:t xml:space="preserve"> from the 2000 level </w:t>
      </w:r>
      <w:r w:rsidRPr="00E265F8">
        <w:rPr>
          <w:b/>
          <w:highlight w:val="yellow"/>
          <w:u w:val="single"/>
        </w:rPr>
        <w:t>by 2050,</w:t>
      </w:r>
      <w:r w:rsidRPr="00BF0E5A">
        <w:rPr>
          <w:b/>
          <w:u w:val="single"/>
        </w:rPr>
        <w:t xml:space="preserve"> and the resulting declining atmospheric concentration of CO2 on global agricultural, forestry, and fishery yields</w:t>
      </w:r>
      <w:r w:rsidRPr="000D45AD">
        <w:rPr>
          <w:sz w:val="16"/>
        </w:rPr>
        <w:t xml:space="preserve">, but </w:t>
      </w:r>
      <w:r w:rsidRPr="00E265F8">
        <w:rPr>
          <w:b/>
          <w:highlight w:val="yellow"/>
          <w:u w:val="single"/>
        </w:rPr>
        <w:t>they</w:t>
      </w:r>
      <w:r w:rsidRPr="00BF0E5A">
        <w:rPr>
          <w:b/>
          <w:u w:val="single"/>
        </w:rPr>
        <w:t xml:space="preserve"> </w:t>
      </w:r>
      <w:r w:rsidRPr="000D45AD">
        <w:rPr>
          <w:sz w:val="16"/>
        </w:rPr>
        <w:t xml:space="preserve">do </w:t>
      </w:r>
      <w:r w:rsidRPr="00E265F8">
        <w:rPr>
          <w:rStyle w:val="Emphasis"/>
          <w:highlight w:val="yellow"/>
        </w:rPr>
        <w:t>simulate zero fertilization effects in order to derive worst-case outcomes of rising atmospheric CO2</w:t>
      </w:r>
      <w:r w:rsidRPr="000D45AD">
        <w:rPr>
          <w:sz w:val="16"/>
        </w:rPr>
        <w:t xml:space="preserve">. Thus </w:t>
      </w:r>
      <w:r w:rsidRPr="00BF0E5A">
        <w:rPr>
          <w:b/>
          <w:u w:val="single"/>
        </w:rPr>
        <w:t>Parry et al. show the “additional risk of hunger without CO2 effects”</w:t>
      </w:r>
      <w:r w:rsidRPr="000D45AD">
        <w:rPr>
          <w:sz w:val="16"/>
        </w:rPr>
        <w:t xml:space="preserve"> (2004:Fig.14). Ironically Warren’s Figure 3.1 contradicts Stern’s account of this paper by showing “that world wheat yields decline by 22% for a temperature rise of 3–4° C above 1990 in the absence of CO2 fertilization” (2006:28, see also comments below on similar findings of Cline 2007). Ironically, </w:t>
      </w:r>
      <w:r w:rsidRPr="00BF0E5A">
        <w:rPr>
          <w:b/>
          <w:u w:val="single"/>
        </w:rPr>
        <w:t xml:space="preserve">these </w:t>
      </w:r>
      <w:r w:rsidRPr="000D45AD">
        <w:rPr>
          <w:sz w:val="16"/>
        </w:rPr>
        <w:t xml:space="preserve">authors’ </w:t>
      </w:r>
      <w:r w:rsidRPr="00BF0E5A">
        <w:rPr>
          <w:b/>
          <w:u w:val="single"/>
        </w:rPr>
        <w:t>zero fertilization scenarios confirm that with</w:t>
      </w:r>
      <w:r w:rsidRPr="000D45AD">
        <w:rPr>
          <w:sz w:val="16"/>
        </w:rPr>
        <w:t xml:space="preserve"> Stern-type </w:t>
      </w:r>
      <w:r w:rsidRPr="00BF0E5A">
        <w:rPr>
          <w:b/>
          <w:u w:val="single"/>
        </w:rPr>
        <w:t xml:space="preserve">emission reduction policies </w:t>
      </w:r>
      <w:r w:rsidRPr="00E265F8">
        <w:rPr>
          <w:b/>
          <w:highlight w:val="yellow"/>
          <w:u w:val="single"/>
        </w:rPr>
        <w:t xml:space="preserve">there would be a </w:t>
      </w:r>
      <w:r w:rsidRPr="00E265F8">
        <w:rPr>
          <w:rStyle w:val="Emphasis"/>
          <w:highlight w:val="yellow"/>
        </w:rPr>
        <w:t>potentially catastrophic impact on world food production</w:t>
      </w:r>
      <w:r w:rsidRPr="000D45AD">
        <w:rPr>
          <w:sz w:val="16"/>
        </w:rPr>
        <w:t>, because of the reduction in CO2 fertilization that these policies would produce.</w:t>
      </w:r>
    </w:p>
    <w:p w:rsidR="0010507F" w:rsidRPr="008E1673" w:rsidRDefault="0010507F" w:rsidP="0010507F">
      <w:pPr>
        <w:pStyle w:val="Heading4"/>
      </w:pPr>
      <w:r w:rsidRPr="008E1673">
        <w:t xml:space="preserve">Prefer our ev – their authors are too short-term and ignore adaptation </w:t>
      </w:r>
    </w:p>
    <w:p w:rsidR="0010507F" w:rsidRPr="00934A42" w:rsidRDefault="0010507F" w:rsidP="0010507F">
      <w:r w:rsidRPr="008E1673">
        <w:rPr>
          <w:rStyle w:val="StyleStyleBold12pt"/>
        </w:rPr>
        <w:t>Goklany 11</w:t>
      </w:r>
      <w:r w:rsidRPr="00934A42">
        <w:t xml:space="preserve"> (Indur M., science and technology policy analyst for the US Dept of the Interior, “Misled on Climate Change: How the UN IPCC (and others) Exaggerate the Impacts of Global Warming” December 2011, </w:t>
      </w:r>
      <w:hyperlink r:id="rId16" w:history="1">
        <w:r w:rsidRPr="00934A42">
          <w:rPr>
            <w:rStyle w:val="Hyperlink"/>
          </w:rPr>
          <w:t>http://goklany.org/library/Reason%20CC%20and%20Development%202011.pdf</w:t>
        </w:r>
      </w:hyperlink>
      <w:r w:rsidRPr="00934A42">
        <w:t>)</w:t>
      </w:r>
    </w:p>
    <w:p w:rsidR="0010507F" w:rsidRPr="00934A42" w:rsidRDefault="0010507F" w:rsidP="0010507F">
      <w:r w:rsidRPr="00934A42">
        <w:rPr>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E265F8">
        <w:rPr>
          <w:b/>
          <w:highlight w:val="yellow"/>
          <w:u w:val="single"/>
        </w:rPr>
        <w:t>there is substantial doubt regarding the reality and magnitude of the negative impact of global warming.</w:t>
      </w:r>
      <w:r w:rsidRPr="008E1673">
        <w:rPr>
          <w:b/>
          <w:u w:val="single"/>
        </w:rPr>
        <w:t xml:space="preserve"> This is especially true as assessments often ignore improvements in adaptive capacity. </w:t>
      </w:r>
      <w:r w:rsidRPr="00934A42">
        <w:rPr>
          <w:sz w:val="16"/>
        </w:rPr>
        <w:t xml:space="preserve">Of these three approaches, human well-being in poorer countries is likely to be advanced most effectively by sustained economic development and least by emission reductions. In addition, because of the inertia of the climate system, economic development is likely to bear fruit faster than any emission reductions. These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E265F8">
        <w:rPr>
          <w:b/>
          <w:highlight w:val="yellow"/>
          <w:u w:val="single"/>
        </w:rPr>
        <w:t>climate change impacts analyses frequently look 50 to 100 years into the future</w:t>
      </w:r>
      <w:r w:rsidRPr="00934A42">
        <w:rPr>
          <w:sz w:val="16"/>
        </w:rPr>
        <w:t>. Over such long periods, the compounded effect could well be spectacular</w:t>
      </w:r>
      <w:r w:rsidRPr="008E1673">
        <w:rPr>
          <w:b/>
          <w:u w:val="single"/>
        </w:rPr>
        <w:t xml:space="preserve">. </w:t>
      </w:r>
      <w:r w:rsidRPr="00E265F8">
        <w:rPr>
          <w:b/>
          <w:highlight w:val="yellow"/>
          <w:u w:val="single"/>
        </w:rPr>
        <w:t>Longer term analyses</w:t>
      </w:r>
      <w:r w:rsidRPr="008E1673">
        <w:rPr>
          <w:b/>
          <w:u w:val="single"/>
        </w:rPr>
        <w:t xml:space="preserve"> of climate-sensitive indicators of human well-being </w:t>
      </w:r>
      <w:r w:rsidRPr="00E265F8">
        <w:rPr>
          <w:b/>
          <w:highlight w:val="yellow"/>
          <w:u w:val="single"/>
        </w:rPr>
        <w:t xml:space="preserve">show that the combination of </w:t>
      </w:r>
      <w:r w:rsidRPr="00E265F8">
        <w:rPr>
          <w:rStyle w:val="Emphasis"/>
          <w:highlight w:val="yellow"/>
        </w:rPr>
        <w:t>economic growth and technological change can, over decades, reduce negative impacts on human beings by an order of magnitude</w:t>
      </w:r>
      <w:r w:rsidRPr="00934A42">
        <w:rPr>
          <w:sz w:val="16"/>
          <w:bdr w:val="single" w:sz="4" w:space="0" w:color="auto"/>
        </w:rPr>
        <w:t>,</w:t>
      </w:r>
      <w:r w:rsidRPr="00934A42">
        <w:rPr>
          <w:sz w:val="16"/>
        </w:rPr>
        <w:t xml:space="preserve"> that is, </w:t>
      </w:r>
      <w:r w:rsidRPr="008E1673">
        <w:rPr>
          <w:b/>
          <w:u w:val="single"/>
        </w:rPr>
        <w:t>a factor of ten, or more</w:t>
      </w:r>
      <w:r w:rsidRPr="00934A42">
        <w:rPr>
          <w:sz w:val="16"/>
        </w:rPr>
        <w:t xml:space="preserve">. In some instances, </w:t>
      </w:r>
      <w:r w:rsidRPr="00E265F8">
        <w:rPr>
          <w:b/>
          <w:highlight w:val="yellow"/>
          <w:u w:val="single"/>
        </w:rPr>
        <w:t>this combination has virtually eliminated such negative impacts</w:t>
      </w:r>
      <w:r w:rsidRPr="008E1673">
        <w:rPr>
          <w:b/>
          <w:u w:val="single"/>
        </w:rPr>
        <w:t xml:space="preserve">. </w:t>
      </w:r>
      <w:r w:rsidRPr="00934A42">
        <w:rPr>
          <w:sz w:val="16"/>
        </w:rPr>
        <w:t xml:space="preserve">But, </w:t>
      </w:r>
      <w:r w:rsidRPr="008E1673">
        <w:rPr>
          <w:b/>
          <w:u w:val="single"/>
        </w:rPr>
        <w:t xml:space="preserve">since impact assessments generally fail to fully account for increases in economic development and technological change, </w:t>
      </w:r>
      <w:r w:rsidRPr="00E265F8">
        <w:rPr>
          <w:b/>
          <w:highlight w:val="yellow"/>
          <w:u w:val="single"/>
        </w:rPr>
        <w:t xml:space="preserve">they substantially </w:t>
      </w:r>
      <w:r w:rsidRPr="00E265F8">
        <w:rPr>
          <w:rStyle w:val="Emphasis"/>
          <w:highlight w:val="yellow"/>
        </w:rPr>
        <w:t>overestimate future net damages from global warming</w:t>
      </w:r>
      <w:r w:rsidRPr="00934A42">
        <w:rPr>
          <w:sz w:val="16"/>
        </w:rPr>
        <w:t xml:space="preserve">. It may be argued that the high levels of economic development depicted in Figure 6 are unlikely. But if that’s the case, then economic growth used to drive the IPCC’s scenarios are equally unlikely, which necessarily means that the estimates of emissions, temperature increases, and impacts and damages of GW projected by the IPCC are also overestimates. B. Secular Technological Change </w:t>
      </w:r>
      <w:r w:rsidRPr="00E265F8">
        <w:rPr>
          <w:b/>
          <w:highlight w:val="yellow"/>
          <w:u w:val="single"/>
        </w:rPr>
        <w:t>The</w:t>
      </w:r>
      <w:r w:rsidRPr="008E1673">
        <w:rPr>
          <w:b/>
          <w:u w:val="single"/>
        </w:rPr>
        <w:t xml:space="preserve"> second major </w:t>
      </w:r>
      <w:r w:rsidRPr="00E265F8">
        <w:rPr>
          <w:b/>
          <w:highlight w:val="yellow"/>
          <w:u w:val="single"/>
        </w:rPr>
        <w:t>reason why future adaptive capacity has been underestimated</w:t>
      </w:r>
      <w:r w:rsidRPr="00E265F8">
        <w:rPr>
          <w:sz w:val="16"/>
          <w:highlight w:val="yellow"/>
        </w:rPr>
        <w:t xml:space="preserve"> (</w:t>
      </w:r>
      <w:r w:rsidRPr="008E1673">
        <w:rPr>
          <w:b/>
          <w:u w:val="single"/>
        </w:rPr>
        <w:t xml:space="preserve">and the impacts of global warming systematically overestimated) </w:t>
      </w:r>
      <w:r w:rsidRPr="00E265F8">
        <w:rPr>
          <w:b/>
          <w:highlight w:val="yellow"/>
          <w:u w:val="single"/>
        </w:rPr>
        <w:t xml:space="preserve">is that few impact studies consider </w:t>
      </w:r>
      <w:r w:rsidRPr="008E1673">
        <w:rPr>
          <w:b/>
          <w:u w:val="single"/>
        </w:rPr>
        <w:t xml:space="preserve">secular </w:t>
      </w:r>
      <w:r w:rsidRPr="00E265F8">
        <w:rPr>
          <w:b/>
          <w:highlight w:val="yellow"/>
          <w:u w:val="single"/>
        </w:rPr>
        <w:t>technological change</w:t>
      </w:r>
      <w:r w:rsidRPr="008E1673">
        <w:rPr>
          <w:b/>
          <w:u w:val="single"/>
        </w:rPr>
        <w:t xml:space="preserve">. </w:t>
      </w:r>
      <w:r w:rsidRPr="00934A42">
        <w:rPr>
          <w:sz w:val="16"/>
        </w:rPr>
        <w:t xml:space="preserve">25 </w:t>
      </w:r>
      <w:r w:rsidRPr="00E265F8">
        <w:rPr>
          <w:b/>
          <w:highlight w:val="yellow"/>
          <w:u w:val="single"/>
        </w:rPr>
        <w:t>Most assume that no new technologies will come on line</w:t>
      </w:r>
      <w:r w:rsidRPr="00934A42">
        <w:rPr>
          <w:sz w:val="16"/>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nowadays technological change is fast (as indicated in Figures 1 through 5) and, arguably, accelerating. 27 It is unlikely that we will see a halt to technological change unless so-called precautionary policies are instituted that count the costs of technology but ignore its benefits, as some governments have already done for genetically modified crops and various pesticides. 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8E1673">
        <w:rPr>
          <w:b/>
          <w:u w:val="single"/>
        </w:rPr>
        <w:t>the time horizon of climate change impact assessments is often on the order of 35–100 years or more.</w:t>
      </w:r>
      <w:r w:rsidRPr="00934A42">
        <w:rPr>
          <w:sz w:val="16"/>
        </w:rPr>
        <w:t xml:space="preserve"> The Fast Track Assessments use a base year of 1990 to estimate impacts for 2025, 2055 and 2085. </w:t>
      </w:r>
      <w:r w:rsidRPr="008E1673">
        <w:rPr>
          <w:b/>
          <w:u w:val="single"/>
        </w:rPr>
        <w:t>Over such periods o</w:t>
      </w:r>
      <w:r w:rsidRPr="00E265F8">
        <w:rPr>
          <w:b/>
          <w:highlight w:val="yellow"/>
          <w:u w:val="single"/>
        </w:rPr>
        <w:t>ne ought to expect substantial advances in adaptive capacity due to increases in economic development, technological change and human capital</w:t>
      </w:r>
      <w:r w:rsidRPr="00E265F8">
        <w:rPr>
          <w:sz w:val="16"/>
          <w:highlight w:val="yellow"/>
        </w:rPr>
        <w:t>.</w:t>
      </w:r>
      <w:r w:rsidRPr="00934A42">
        <w:rPr>
          <w:sz w:val="16"/>
        </w:rPr>
        <w:t xml:space="preserve"> As already noted, retrospective assessments indicate that </w:t>
      </w:r>
      <w:r w:rsidRPr="008E1673">
        <w:rPr>
          <w:b/>
          <w:u w:val="single"/>
        </w:rPr>
        <w:t xml:space="preserve">over the span of a few decades, changes in economic development and technologies can substantially reduce, if not eliminate, adverse environmental </w:t>
      </w:r>
      <w:r w:rsidRPr="008E1673">
        <w:rPr>
          <w:b/>
          <w:u w:val="single"/>
        </w:rPr>
        <w:lastRenderedPageBreak/>
        <w:t xml:space="preserve">impacts and improve human well-being, as measured by a variety of objective indicators. </w:t>
      </w:r>
      <w:r w:rsidRPr="00934A42">
        <w:rPr>
          <w:sz w:val="16"/>
        </w:rPr>
        <w:t xml:space="preserve">41 </w:t>
      </w:r>
      <w:r w:rsidRPr="008E1673">
        <w:rPr>
          <w:b/>
          <w:u w:val="single"/>
        </w:rPr>
        <w:t>Thus, not fully accounting for changes in the level of economic development and secular technological change would understate future adaptive capacity, which then could overstate impacts by one or more orders of magnitude</w:t>
      </w:r>
      <w:r w:rsidRPr="00934A42">
        <w:rPr>
          <w:sz w:val="16"/>
        </w:rPr>
        <w:t xml:space="preserve"> if the time horizon is several decades into the future. The assumption that there would be little or no improved or new technologies that would become available between 1990 and 2100 (or 2200), as assumed in most climate change impact assessments, is clearly naïve. In fact, a comparison of today’s world against the world of 1990 (the base year used in most impacts studies to date) shows that even during this brief 20-year span, this assumption is in</w:t>
      </w:r>
      <w:r>
        <w:rPr>
          <w:sz w:val="16"/>
        </w:rPr>
        <w:t>g</w:t>
      </w:r>
      <w:r w:rsidRPr="00934A42">
        <w:rPr>
          <w:sz w:val="16"/>
        </w:rPr>
        <w:t>valid for many, if not most, human enterprises. Since 1990, for example, the portion of the developing world’s population living in absolute poverty declined from 42% to 25%, and in sub-Saharan Africa Internet users increased from 0 to 50 million, while cellular phone users went from 0 per 100 to 33 per 100.</w:t>
      </w:r>
    </w:p>
    <w:p w:rsidR="0010507F" w:rsidRPr="0082473F" w:rsidRDefault="0010507F" w:rsidP="0010507F">
      <w:pPr>
        <w:pStyle w:val="Heading4"/>
      </w:pPr>
      <w:r w:rsidRPr="0082473F">
        <w:t>Ocean pH variability takes out the impact</w:t>
      </w:r>
    </w:p>
    <w:p w:rsidR="0010507F" w:rsidRPr="0082473F" w:rsidRDefault="0010507F" w:rsidP="0010507F">
      <w:pPr>
        <w:rPr>
          <w:rStyle w:val="StyleStyleBold12pt"/>
        </w:rPr>
      </w:pPr>
      <w:r w:rsidRPr="0082473F">
        <w:rPr>
          <w:rStyle w:val="StyleStyleBold12pt"/>
        </w:rPr>
        <w:t xml:space="preserve">WSJ 12 </w:t>
      </w:r>
      <w:r w:rsidRPr="0082473F">
        <w:t>(Wall Street Journal, “Taking Fears of Acid Oceans With a Grain of Salt,” 1/7/2012, http://online.wsj.com/article/SB10001424052970203550304577138561444464028.html, NP)</w:t>
      </w:r>
    </w:p>
    <w:p w:rsidR="0010507F" w:rsidRDefault="0010507F" w:rsidP="0010507F">
      <w:pPr>
        <w:rPr>
          <w:rStyle w:val="UnderlineBold"/>
          <w:rFonts w:asciiTheme="minorHAnsi" w:hAnsiTheme="minorHAnsi"/>
        </w:rPr>
      </w:pPr>
      <w:r w:rsidRPr="00E265F8">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Veron,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E265F8">
        <w:rPr>
          <w:rStyle w:val="UnderlineBold"/>
          <w:rFonts w:asciiTheme="minorHAnsi" w:hAnsiTheme="minorHAnsi"/>
        </w:rPr>
        <w:t>But do the scientific data support such alarm</w:t>
      </w:r>
      <w:r w:rsidRPr="00E265F8">
        <w:rPr>
          <w:sz w:val="16"/>
        </w:rPr>
        <w:t xml:space="preserve">? </w:t>
      </w:r>
      <w:r w:rsidRPr="00E265F8">
        <w:rPr>
          <w:rStyle w:val="UnderlineBold"/>
          <w:rFonts w:asciiTheme="minorHAnsi" w:hAnsiTheme="minorHAnsi"/>
          <w:highlight w:val="yellow"/>
        </w:rPr>
        <w:t>Last month</w:t>
      </w:r>
      <w:r w:rsidRPr="00E265F8">
        <w:rPr>
          <w:rStyle w:val="UnderlineBold"/>
          <w:rFonts w:asciiTheme="minorHAnsi" w:hAnsiTheme="minorHAnsi"/>
        </w:rPr>
        <w:t xml:space="preserve"> scientists at San Diego's Scripps Institution of Oceanography and other </w:t>
      </w:r>
      <w:r w:rsidRPr="00E265F8">
        <w:rPr>
          <w:rStyle w:val="UnderlineBold"/>
          <w:rFonts w:asciiTheme="minorHAnsi" w:hAnsiTheme="minorHAnsi"/>
          <w:highlight w:val="yellow"/>
        </w:rPr>
        <w:t>authors published a study showing</w:t>
      </w:r>
      <w:r w:rsidRPr="00E265F8">
        <w:rPr>
          <w:rStyle w:val="UnderlineBold"/>
          <w:rFonts w:asciiTheme="minorHAnsi" w:hAnsiTheme="minorHAnsi"/>
        </w:rPr>
        <w:t xml:space="preserve"> how much </w:t>
      </w:r>
      <w:r w:rsidRPr="00E265F8">
        <w:rPr>
          <w:rStyle w:val="UnderlineBold"/>
          <w:rFonts w:asciiTheme="minorHAnsi" w:hAnsiTheme="minorHAnsi"/>
          <w:highlight w:val="yellow"/>
        </w:rPr>
        <w:t>the pH level</w:t>
      </w:r>
      <w:r w:rsidRPr="00E265F8">
        <w:rPr>
          <w:sz w:val="16"/>
        </w:rPr>
        <w:t xml:space="preserve"> (measuring alkalinity versus acidity) </w:t>
      </w:r>
      <w:r w:rsidRPr="00E265F8">
        <w:rPr>
          <w:rStyle w:val="UnderlineBold"/>
          <w:rFonts w:asciiTheme="minorHAnsi" w:hAnsiTheme="minorHAnsi"/>
          <w:highlight w:val="yellow"/>
        </w:rPr>
        <w:t>varies naturally between parts of the ocean</w:t>
      </w:r>
      <w:r w:rsidRPr="00E265F8">
        <w:rPr>
          <w:rStyle w:val="UnderlineBold"/>
          <w:rFonts w:asciiTheme="minorHAnsi" w:hAnsiTheme="minorHAnsi"/>
        </w:rPr>
        <w:t xml:space="preserve"> and at different times of the day, month and year</w:t>
      </w:r>
      <w:r w:rsidRPr="00E265F8">
        <w:rPr>
          <w:sz w:val="16"/>
        </w:rPr>
        <w:t>. "</w:t>
      </w:r>
      <w:r w:rsidRPr="00E265F8">
        <w:rPr>
          <w:rStyle w:val="UnderlineBold"/>
          <w:rFonts w:asciiTheme="minorHAnsi" w:hAnsiTheme="minorHAnsi"/>
        </w:rPr>
        <w:t xml:space="preserve">On both a monthly and annual scale, </w:t>
      </w:r>
      <w:r w:rsidRPr="00E265F8">
        <w:rPr>
          <w:rStyle w:val="UnderlineBold"/>
          <w:rFonts w:asciiTheme="minorHAnsi" w:hAnsiTheme="minorHAnsi"/>
          <w:highlight w:val="yellow"/>
        </w:rPr>
        <w:t>even the most stable open ocean sites see pH changes many times larger than the annual rate of acidification</w:t>
      </w:r>
      <w:r w:rsidRPr="00E265F8">
        <w:rPr>
          <w:rStyle w:val="UnderlineBold"/>
          <w:rFonts w:asciiTheme="minorHAnsi" w:hAnsiTheme="minorHAnsi"/>
        </w:rPr>
        <w:t>,"</w:t>
      </w:r>
      <w:r w:rsidRPr="00E265F8">
        <w:rPr>
          <w:sz w:val="16"/>
        </w:rPr>
        <w:t xml:space="preserve"> say the authors of the study, adding that </w:t>
      </w:r>
      <w:r w:rsidRPr="00E265F8">
        <w:rPr>
          <w:rStyle w:val="UnderlineBold"/>
          <w:rFonts w:asciiTheme="minorHAnsi" w:hAnsiTheme="minorHAnsi"/>
        </w:rPr>
        <w:t xml:space="preserve">because </w:t>
      </w:r>
      <w:r w:rsidRPr="00E265F8">
        <w:rPr>
          <w:rStyle w:val="UnderlineBold"/>
          <w:rFonts w:asciiTheme="minorHAnsi" w:hAnsiTheme="minorHAnsi"/>
          <w:highlight w:val="yellow"/>
        </w:rPr>
        <w:t>good instruments to measure ocean pH have only recently been deployed</w:t>
      </w:r>
      <w:r w:rsidRPr="00E265F8">
        <w:rPr>
          <w:rStyle w:val="UnderlineBold"/>
          <w:rFonts w:asciiTheme="minorHAnsi" w:hAnsiTheme="minorHAnsi"/>
        </w:rPr>
        <w:t>,</w:t>
      </w:r>
    </w:p>
    <w:p w:rsidR="0010507F" w:rsidRDefault="0010507F" w:rsidP="0010507F">
      <w:pPr>
        <w:rPr>
          <w:rStyle w:val="UnderlineBold"/>
          <w:rFonts w:asciiTheme="minorHAnsi" w:hAnsiTheme="minorHAnsi"/>
        </w:rPr>
      </w:pPr>
    </w:p>
    <w:p w:rsidR="0010507F" w:rsidRDefault="0010507F" w:rsidP="0010507F">
      <w:pPr>
        <w:rPr>
          <w:rStyle w:val="UnderlineBold"/>
          <w:rFonts w:asciiTheme="minorHAnsi" w:hAnsiTheme="minorHAnsi"/>
        </w:rPr>
      </w:pPr>
    </w:p>
    <w:p w:rsidR="0010507F" w:rsidRDefault="0010507F" w:rsidP="0010507F">
      <w:pPr>
        <w:rPr>
          <w:rStyle w:val="UnderlineBold"/>
          <w:rFonts w:asciiTheme="minorHAnsi" w:hAnsiTheme="minorHAnsi"/>
        </w:rPr>
      </w:pPr>
      <w:r w:rsidRPr="00E265F8">
        <w:rPr>
          <w:rStyle w:val="UnderlineBold"/>
          <w:rFonts w:asciiTheme="minorHAnsi" w:hAnsiTheme="minorHAnsi"/>
        </w:rPr>
        <w:t xml:space="preserve"> "this variation has been under-appreciated."</w:t>
      </w:r>
      <w:r w:rsidRPr="00E265F8">
        <w:rPr>
          <w:sz w:val="16"/>
        </w:rPr>
        <w:t xml:space="preserve"> </w:t>
      </w:r>
      <w:r w:rsidRPr="00E265F8">
        <w:rPr>
          <w:rStyle w:val="UnderlineBold"/>
          <w:rFonts w:asciiTheme="minorHAnsi" w:hAnsiTheme="minorHAnsi"/>
        </w:rPr>
        <w:t xml:space="preserve">Over coral reefs, </w:t>
      </w:r>
      <w:r w:rsidRPr="00E265F8">
        <w:rPr>
          <w:rStyle w:val="UnderlineBold"/>
          <w:rFonts w:asciiTheme="minorHAnsi" w:hAnsiTheme="minorHAnsi"/>
          <w:highlight w:val="yellow"/>
        </w:rPr>
        <w:t>the pH decline between dusk and dawn is</w:t>
      </w:r>
      <w:r w:rsidRPr="00E265F8">
        <w:rPr>
          <w:rStyle w:val="UnderlineBold"/>
          <w:rFonts w:asciiTheme="minorHAnsi" w:hAnsiTheme="minorHAnsi"/>
        </w:rPr>
        <w:t xml:space="preserve"> almost </w:t>
      </w:r>
      <w:r w:rsidRPr="00E265F8">
        <w:rPr>
          <w:rStyle w:val="UnderlineBold"/>
          <w:rFonts w:asciiTheme="minorHAnsi" w:hAnsiTheme="minorHAnsi"/>
          <w:highlight w:val="yellow"/>
        </w:rPr>
        <w:t>half</w:t>
      </w:r>
      <w:r w:rsidRPr="00E265F8">
        <w:rPr>
          <w:rStyle w:val="UnderlineBold"/>
          <w:rFonts w:asciiTheme="minorHAnsi" w:hAnsiTheme="minorHAnsi"/>
        </w:rPr>
        <w:t xml:space="preserve"> as much as </w:t>
      </w:r>
      <w:r w:rsidRPr="00E265F8">
        <w:rPr>
          <w:rStyle w:val="UnderlineBold"/>
          <w:rFonts w:asciiTheme="minorHAnsi" w:hAnsiTheme="minorHAnsi"/>
          <w:highlight w:val="yellow"/>
        </w:rPr>
        <w:t>the decrease in average pH expected over the next 100 years</w:t>
      </w:r>
      <w:r w:rsidRPr="00E265F8">
        <w:rPr>
          <w:rStyle w:val="UnderlineBold"/>
          <w:rFonts w:asciiTheme="minorHAnsi" w:hAnsiTheme="minorHAnsi"/>
        </w:rPr>
        <w:t>.</w:t>
      </w:r>
      <w:r w:rsidRPr="00E265F8">
        <w:rPr>
          <w:sz w:val="16"/>
        </w:rPr>
        <w:t xml:space="preserve"> The noise is greater than the signal. </w:t>
      </w:r>
      <w:r w:rsidRPr="00E265F8">
        <w:rPr>
          <w:rStyle w:val="UnderlineBold"/>
          <w:rFonts w:asciiTheme="minorHAnsi" w:hAnsiTheme="minorHAnsi"/>
        </w:rPr>
        <w:t>Another recent study, by scientists from the U.K., Hawaii and Massachusetts, concluded that "marine and freshwater assemblages have always experienced variable pH conditions</w:t>
      </w:r>
      <w:r w:rsidRPr="00E265F8">
        <w:rPr>
          <w:sz w:val="16"/>
        </w:rPr>
        <w:t xml:space="preserve">," and that "in many freshwater lakes, </w:t>
      </w:r>
      <w:r w:rsidRPr="00E265F8">
        <w:rPr>
          <w:rStyle w:val="UnderlineBold"/>
          <w:rFonts w:asciiTheme="minorHAnsi" w:hAnsiTheme="minorHAnsi"/>
        </w:rPr>
        <w:t>pH changes that are orders of magnitude greater than those projected for the 22nd-century oceans can occur over periods of hours.</w:t>
      </w:r>
      <w:r w:rsidRPr="00E265F8">
        <w:rPr>
          <w:sz w:val="16"/>
        </w:rPr>
        <w:t xml:space="preserve">" </w:t>
      </w:r>
      <w:r w:rsidRPr="00E265F8">
        <w:rPr>
          <w:rStyle w:val="UnderlineBold"/>
          <w:rFonts w:asciiTheme="minorHAnsi" w:hAnsiTheme="minorHAnsi"/>
        </w:rPr>
        <w:t>This adds to other hints that the ocean-acidification problem may have been exaggerated</w:t>
      </w:r>
      <w:r w:rsidRPr="00E265F8">
        <w:rPr>
          <w:sz w:val="16"/>
        </w:rPr>
        <w:t xml:space="preserve">. For a start, </w:t>
      </w:r>
      <w:r w:rsidRPr="00E265F8">
        <w:rPr>
          <w:rStyle w:val="UnderlineBold"/>
          <w:rFonts w:asciiTheme="minorHAnsi" w:hAnsiTheme="minorHAnsi"/>
          <w:highlight w:val="yellow"/>
        </w:rPr>
        <w:t>the ocean is</w:t>
      </w:r>
      <w:r w:rsidRPr="00E265F8">
        <w:rPr>
          <w:rStyle w:val="UnderlineBold"/>
          <w:rFonts w:asciiTheme="minorHAnsi" w:hAnsiTheme="minorHAnsi"/>
        </w:rPr>
        <w:t xml:space="preserve"> alkaline and </w:t>
      </w:r>
      <w:r w:rsidRPr="00E265F8">
        <w:rPr>
          <w:rStyle w:val="UnderlineBold"/>
          <w:rFonts w:asciiTheme="minorHAnsi" w:hAnsiTheme="minorHAnsi"/>
          <w:highlight w:val="yellow"/>
        </w:rPr>
        <w:t>in no danger of becoming acid</w:t>
      </w:r>
      <w:r w:rsidRPr="00E265F8">
        <w:rPr>
          <w:sz w:val="16"/>
        </w:rPr>
        <w:t xml:space="preserve"> (despite headlines like that from Reuters in 2009: "Climate Change Turning Seas Acid"). </w:t>
      </w:r>
      <w:r w:rsidRPr="00E265F8">
        <w:rPr>
          <w:rStyle w:val="UnderlineBold"/>
          <w:rFonts w:asciiTheme="minorHAnsi" w:hAnsiTheme="minorHAnsi"/>
          <w:highlight w:val="yellow"/>
        </w:rPr>
        <w:t>If the</w:t>
      </w:r>
      <w:r w:rsidRPr="00E265F8">
        <w:rPr>
          <w:rStyle w:val="UnderlineBold"/>
          <w:rFonts w:asciiTheme="minorHAnsi" w:hAnsiTheme="minorHAnsi"/>
        </w:rPr>
        <w:t xml:space="preserve"> average </w:t>
      </w:r>
      <w:r w:rsidRPr="00E265F8">
        <w:rPr>
          <w:rStyle w:val="UnderlineBold"/>
          <w:rFonts w:asciiTheme="minorHAnsi" w:hAnsiTheme="minorHAnsi"/>
          <w:highlight w:val="yellow"/>
        </w:rPr>
        <w:t>pH</w:t>
      </w:r>
      <w:r w:rsidRPr="00E265F8">
        <w:rPr>
          <w:rStyle w:val="UnderlineBold"/>
          <w:rFonts w:asciiTheme="minorHAnsi" w:hAnsiTheme="minorHAnsi"/>
        </w:rPr>
        <w:t xml:space="preserve"> of the ocean </w:t>
      </w:r>
      <w:r w:rsidRPr="00E265F8">
        <w:rPr>
          <w:rStyle w:val="UnderlineBold"/>
          <w:rFonts w:asciiTheme="minorHAnsi" w:hAnsiTheme="minorHAnsi"/>
          <w:highlight w:val="yellow"/>
        </w:rPr>
        <w:t>drops</w:t>
      </w:r>
      <w:r w:rsidRPr="00E265F8">
        <w:rPr>
          <w:rStyle w:val="UnderlineBold"/>
          <w:rFonts w:asciiTheme="minorHAnsi" w:hAnsiTheme="minorHAnsi"/>
        </w:rPr>
        <w:t xml:space="preserve"> to 7.8 from 8.1 by 2100 </w:t>
      </w:r>
      <w:r w:rsidRPr="00E265F8">
        <w:rPr>
          <w:rStyle w:val="UnderlineBold"/>
          <w:rFonts w:asciiTheme="minorHAnsi" w:hAnsiTheme="minorHAnsi"/>
          <w:highlight w:val="yellow"/>
        </w:rPr>
        <w:t>as predicted, it will</w:t>
      </w:r>
      <w:r w:rsidRPr="00E265F8">
        <w:rPr>
          <w:rStyle w:val="UnderlineBold"/>
          <w:rFonts w:asciiTheme="minorHAnsi" w:hAnsiTheme="minorHAnsi"/>
        </w:rPr>
        <w:t xml:space="preserve"> </w:t>
      </w:r>
      <w:r w:rsidRPr="00E265F8">
        <w:rPr>
          <w:rStyle w:val="UnderlineBold"/>
          <w:rFonts w:asciiTheme="minorHAnsi" w:hAnsiTheme="minorHAnsi"/>
          <w:highlight w:val="yellow"/>
        </w:rPr>
        <w:t>still be well above seven</w:t>
      </w:r>
      <w:r w:rsidRPr="00E265F8">
        <w:rPr>
          <w:rStyle w:val="UnderlineBold"/>
          <w:rFonts w:asciiTheme="minorHAnsi" w:hAnsiTheme="minorHAnsi"/>
        </w:rPr>
        <w:t>, the neutral point where alkalinity becomes acidity</w:t>
      </w:r>
      <w:r w:rsidRPr="00E265F8">
        <w:rPr>
          <w:sz w:val="16"/>
        </w:rPr>
        <w:t xml:space="preserve">. The central concern is that lower pH will make it harder for corals, clams and other "calcifier"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calcifiers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dioxide dissolves mainly as bicarbonate, which many calcifiers use as raw material for carbonate. Human beings have indeed placed marine ecosystems under terrible pressure, but the chief culprits are overfishing and pollution. By comparison, </w:t>
      </w:r>
      <w:r w:rsidRPr="00E265F8">
        <w:rPr>
          <w:rStyle w:val="UnderlineBold"/>
          <w:rFonts w:asciiTheme="minorHAnsi" w:hAnsiTheme="minorHAnsi"/>
        </w:rPr>
        <w:t xml:space="preserve">a very slow reduction in the alkalinity of the oceans, well within the range of natural variation, is a modest threat, and </w:t>
      </w:r>
      <w:r w:rsidRPr="00E265F8">
        <w:rPr>
          <w:rStyle w:val="UnderlineBold"/>
          <w:rFonts w:asciiTheme="minorHAnsi" w:hAnsiTheme="minorHAnsi"/>
          <w:highlight w:val="yellow"/>
        </w:rPr>
        <w:t>it</w:t>
      </w:r>
      <w:r w:rsidRPr="00E265F8">
        <w:rPr>
          <w:rStyle w:val="UnderlineBold"/>
          <w:rFonts w:asciiTheme="minorHAnsi" w:hAnsiTheme="minorHAnsi"/>
        </w:rPr>
        <w:t xml:space="preserve"> certainly </w:t>
      </w:r>
      <w:r w:rsidRPr="00E265F8">
        <w:rPr>
          <w:rStyle w:val="UnderlineBold"/>
          <w:rFonts w:asciiTheme="minorHAnsi" w:hAnsiTheme="minorHAnsi"/>
          <w:highlight w:val="yellow"/>
        </w:rPr>
        <w:t>does not merit apocalyptic headlines</w:t>
      </w:r>
      <w:r w:rsidRPr="00E265F8">
        <w:rPr>
          <w:rStyle w:val="UnderlineBold"/>
          <w:rFonts w:asciiTheme="minorHAnsi" w:hAnsiTheme="minorHAnsi"/>
        </w:rPr>
        <w:t>.</w:t>
      </w:r>
    </w:p>
    <w:p w:rsidR="0010507F" w:rsidRPr="00E265F8" w:rsidRDefault="0010507F" w:rsidP="0010507F">
      <w:pPr>
        <w:pStyle w:val="Heading4"/>
      </w:pPr>
      <w:r w:rsidRPr="00E265F8">
        <w:t>Overwhelming scientific proof</w:t>
      </w:r>
      <w:r>
        <w:t xml:space="preserve"> votes neg.</w:t>
      </w:r>
    </w:p>
    <w:p w:rsidR="0010507F" w:rsidRPr="00E265F8" w:rsidRDefault="0010507F" w:rsidP="0010507F">
      <w:pPr>
        <w:rPr>
          <w:rFonts w:cstheme="minorHAnsi"/>
        </w:rPr>
      </w:pPr>
      <w:r w:rsidRPr="00E265F8">
        <w:rPr>
          <w:rStyle w:val="StyleStyleBold12pt"/>
        </w:rPr>
        <w:t>Ridley 10</w:t>
      </w:r>
      <w:r w:rsidRPr="00B67212">
        <w:rPr>
          <w:rFonts w:cstheme="minorHAnsi"/>
        </w:rPr>
        <w:t xml:space="preserve"> – (Matt Ridley, PhD in zoology, former science editor of The Economist, science journalist, “The Rational Optimist: How Prosperity Evolves,” p. 340-341) </w:t>
      </w:r>
    </w:p>
    <w:p w:rsidR="0010507F" w:rsidRPr="00870F60" w:rsidRDefault="0010507F" w:rsidP="0010507F">
      <w:pPr>
        <w:rPr>
          <w:rFonts w:cstheme="minorHAnsi"/>
          <w:b/>
          <w:bCs/>
          <w:u w:val="single"/>
        </w:rPr>
      </w:pPr>
      <w:r w:rsidRPr="0089295B">
        <w:rPr>
          <w:rFonts w:cstheme="minorHAnsi"/>
          <w:sz w:val="16"/>
        </w:rPr>
        <w:t xml:space="preserve">Lest my critics still accuse me of cherry-picking studies, </w:t>
      </w:r>
      <w:r w:rsidRPr="00E265F8">
        <w:rPr>
          <w:rFonts w:cstheme="minorHAnsi"/>
          <w:b/>
          <w:u w:val="single"/>
        </w:rPr>
        <w:t xml:space="preserve">let me refer them also to </w:t>
      </w:r>
      <w:r w:rsidRPr="00E265F8">
        <w:rPr>
          <w:rStyle w:val="underlineChar"/>
          <w:rFonts w:asciiTheme="minorHAnsi" w:eastAsia="Calibri" w:hAnsiTheme="minorHAnsi" w:cstheme="minorHAnsi"/>
          <w:b/>
        </w:rPr>
        <w:t xml:space="preserve">the results of </w:t>
      </w:r>
      <w:r w:rsidRPr="00E265F8">
        <w:rPr>
          <w:rStyle w:val="underlineChar"/>
          <w:rFonts w:asciiTheme="minorHAnsi" w:eastAsia="Calibri" w:hAnsiTheme="minorHAnsi" w:cstheme="minorHAnsi"/>
          <w:b/>
          <w:highlight w:val="yellow"/>
        </w:rPr>
        <w:t>Hendriks et</w:t>
      </w:r>
      <w:r w:rsidRPr="00E265F8">
        <w:rPr>
          <w:rFonts w:cstheme="minorHAnsi"/>
          <w:b/>
          <w:highlight w:val="yellow"/>
          <w:u w:val="single"/>
        </w:rPr>
        <w:t xml:space="preserve"> al</w:t>
      </w:r>
      <w:r w:rsidRPr="0089295B">
        <w:rPr>
          <w:rFonts w:cstheme="minorHAnsi"/>
          <w:sz w:val="16"/>
        </w:rPr>
        <w:t xml:space="preserve">. (2010, Estuarine, Coastal and Shelf Science 86:157). </w:t>
      </w:r>
      <w:r w:rsidRPr="00E265F8">
        <w:rPr>
          <w:rStyle w:val="Emphasis"/>
          <w:highlight w:val="yellow"/>
        </w:rPr>
        <w:t>Far from being</w:t>
      </w:r>
      <w:r w:rsidRPr="00E265F8">
        <w:rPr>
          <w:rStyle w:val="Emphasis"/>
        </w:rPr>
        <w:t xml:space="preserve"> a </w:t>
      </w:r>
      <w:r w:rsidRPr="00E265F8">
        <w:rPr>
          <w:rStyle w:val="Emphasis"/>
          <w:highlight w:val="yellow"/>
        </w:rPr>
        <w:t>cherry-picked</w:t>
      </w:r>
      <w:r w:rsidRPr="00E265F8">
        <w:rPr>
          <w:rStyle w:val="Emphasis"/>
        </w:rPr>
        <w:t xml:space="preserve"> study</w:t>
      </w:r>
      <w:r w:rsidRPr="00E265F8">
        <w:rPr>
          <w:rFonts w:cstheme="minorHAnsi"/>
          <w:b/>
          <w:u w:val="single"/>
        </w:rPr>
        <w:t xml:space="preserve">, </w:t>
      </w:r>
      <w:r w:rsidRPr="00E265F8">
        <w:rPr>
          <w:rStyle w:val="underlineChar"/>
          <w:rFonts w:asciiTheme="minorHAnsi" w:eastAsia="Calibri" w:hAnsiTheme="minorHAnsi" w:cstheme="minorHAnsi"/>
          <w:b/>
        </w:rPr>
        <w:t xml:space="preserve">this </w:t>
      </w:r>
      <w:r w:rsidRPr="00E265F8">
        <w:rPr>
          <w:rStyle w:val="underlineChar"/>
          <w:rFonts w:asciiTheme="minorHAnsi" w:eastAsia="Calibri" w:hAnsiTheme="minorHAnsi" w:cstheme="minorHAnsi"/>
          <w:b/>
          <w:highlight w:val="yellow"/>
        </w:rPr>
        <w:t>is a massive meta-analysis.</w:t>
      </w:r>
      <w:r w:rsidRPr="00E265F8">
        <w:rPr>
          <w:rStyle w:val="underlineChar"/>
          <w:rFonts w:asciiTheme="minorHAnsi" w:eastAsia="Calibri" w:hAnsiTheme="minorHAnsi" w:cstheme="minorHAnsi"/>
          <w:b/>
        </w:rPr>
        <w:t xml:space="preserve"> The authors observed that</w:t>
      </w:r>
      <w:r w:rsidRPr="00E265F8">
        <w:rPr>
          <w:rFonts w:cstheme="minorHAnsi"/>
          <w:b/>
          <w:u w:val="single"/>
        </w:rPr>
        <w:t xml:space="preserve"> </w:t>
      </w:r>
      <w:r w:rsidRPr="00E265F8">
        <w:rPr>
          <w:rFonts w:cstheme="minorHAnsi"/>
          <w:b/>
          <w:highlight w:val="yellow"/>
          <w:u w:val="single"/>
        </w:rPr>
        <w:t>`</w:t>
      </w:r>
      <w:r w:rsidRPr="00E265F8">
        <w:rPr>
          <w:rStyle w:val="underlineChar"/>
          <w:rFonts w:asciiTheme="minorHAnsi" w:eastAsia="Calibri" w:hAnsiTheme="minorHAnsi" w:cstheme="minorHAnsi"/>
          <w:b/>
          <w:highlight w:val="yellow"/>
        </w:rPr>
        <w:t>warnings that</w:t>
      </w:r>
      <w:r w:rsidRPr="00E265F8">
        <w:rPr>
          <w:rStyle w:val="underlineChar"/>
          <w:rFonts w:asciiTheme="minorHAnsi" w:eastAsia="Calibri" w:hAnsiTheme="minorHAnsi" w:cstheme="minorHAnsi"/>
          <w:b/>
        </w:rPr>
        <w:t xml:space="preserve"> ocean </w:t>
      </w:r>
      <w:r w:rsidRPr="00E265F8">
        <w:rPr>
          <w:rStyle w:val="underlineChar"/>
          <w:rFonts w:asciiTheme="minorHAnsi" w:eastAsia="Calibri" w:hAnsiTheme="minorHAnsi" w:cstheme="minorHAnsi"/>
          <w:b/>
          <w:highlight w:val="yellow"/>
        </w:rPr>
        <w:t>acidification is a major threat</w:t>
      </w:r>
      <w:r w:rsidRPr="00E265F8">
        <w:rPr>
          <w:rFonts w:cstheme="minorHAnsi"/>
          <w:b/>
          <w:highlight w:val="yellow"/>
          <w:u w:val="single"/>
        </w:rPr>
        <w:t xml:space="preserve"> to</w:t>
      </w:r>
      <w:r w:rsidRPr="00E265F8">
        <w:rPr>
          <w:rFonts w:cstheme="minorHAnsi"/>
          <w:b/>
          <w:u w:val="single"/>
        </w:rPr>
        <w:t xml:space="preserve"> </w:t>
      </w:r>
      <w:r w:rsidRPr="00E265F8">
        <w:rPr>
          <w:rFonts w:cstheme="minorHAnsi"/>
          <w:b/>
          <w:u w:val="single"/>
        </w:rPr>
        <w:lastRenderedPageBreak/>
        <w:t xml:space="preserve">marine </w:t>
      </w:r>
      <w:r w:rsidRPr="00E265F8">
        <w:rPr>
          <w:rFonts w:cstheme="minorHAnsi"/>
          <w:b/>
          <w:highlight w:val="yellow"/>
          <w:u w:val="single"/>
        </w:rPr>
        <w:t xml:space="preserve">biodiversity </w:t>
      </w:r>
      <w:r w:rsidRPr="00E265F8">
        <w:rPr>
          <w:rStyle w:val="underlineChar"/>
          <w:rFonts w:asciiTheme="minorHAnsi" w:eastAsia="Calibri" w:hAnsiTheme="minorHAnsi" w:cstheme="minorHAnsi"/>
          <w:b/>
          <w:highlight w:val="yellow"/>
        </w:rPr>
        <w:t>are</w:t>
      </w:r>
      <w:r w:rsidRPr="00E265F8">
        <w:rPr>
          <w:rStyle w:val="underlineChar"/>
          <w:rFonts w:asciiTheme="minorHAnsi" w:eastAsia="Calibri" w:hAnsiTheme="minorHAnsi" w:cstheme="minorHAnsi"/>
          <w:b/>
        </w:rPr>
        <w:t xml:space="preserve"> largely </w:t>
      </w:r>
      <w:r w:rsidRPr="00E265F8">
        <w:rPr>
          <w:rStyle w:val="underlineChar"/>
          <w:rFonts w:asciiTheme="minorHAnsi" w:eastAsia="Calibri" w:hAnsiTheme="minorHAnsi" w:cstheme="minorHAnsi"/>
          <w:b/>
          <w:highlight w:val="yellow"/>
        </w:rPr>
        <w:t>based on</w:t>
      </w:r>
      <w:r w:rsidRPr="00E265F8">
        <w:rPr>
          <w:rStyle w:val="underlineChar"/>
          <w:rFonts w:asciiTheme="minorHAnsi" w:eastAsia="Calibri" w:hAnsiTheme="minorHAnsi" w:cstheme="minorHAnsi"/>
          <w:b/>
        </w:rPr>
        <w:t xml:space="preserve"> the </w:t>
      </w:r>
      <w:r w:rsidRPr="00E265F8">
        <w:rPr>
          <w:rStyle w:val="underlineChar"/>
          <w:rFonts w:asciiTheme="minorHAnsi" w:eastAsia="Calibri" w:hAnsiTheme="minorHAnsi" w:cstheme="minorHAnsi"/>
          <w:b/>
          <w:highlight w:val="yellow"/>
        </w:rPr>
        <w:t>analysis of predicted changes</w:t>
      </w:r>
      <w:r w:rsidRPr="00E265F8">
        <w:rPr>
          <w:rStyle w:val="underlineChar"/>
          <w:rFonts w:asciiTheme="minorHAnsi" w:eastAsia="Calibri" w:hAnsiTheme="minorHAnsi" w:cstheme="minorHAnsi"/>
          <w:b/>
        </w:rPr>
        <w:t xml:space="preserve"> in ocean chemical fields’ </w:t>
      </w:r>
      <w:r w:rsidRPr="00E265F8">
        <w:rPr>
          <w:rStyle w:val="underlineChar"/>
          <w:rFonts w:asciiTheme="minorHAnsi" w:eastAsia="Calibri" w:hAnsiTheme="minorHAnsi" w:cstheme="minorHAnsi"/>
          <w:b/>
          <w:highlight w:val="yellow"/>
        </w:rPr>
        <w:t>rather than empirical data</w:t>
      </w:r>
      <w:r w:rsidRPr="00E265F8">
        <w:rPr>
          <w:rStyle w:val="underlineChar"/>
          <w:rFonts w:asciiTheme="minorHAnsi" w:eastAsia="Calibri" w:hAnsiTheme="minorHAnsi" w:cstheme="minorHAnsi"/>
          <w:b/>
        </w:rPr>
        <w:t xml:space="preserve">. So </w:t>
      </w:r>
      <w:r w:rsidRPr="00E265F8">
        <w:rPr>
          <w:rStyle w:val="underlineChar"/>
          <w:rFonts w:asciiTheme="minorHAnsi" w:eastAsia="Calibri" w:hAnsiTheme="minorHAnsi" w:cstheme="minorHAnsi"/>
          <w:b/>
          <w:highlight w:val="yellow"/>
        </w:rPr>
        <w:t>they constructed a database of 372 studies</w:t>
      </w:r>
      <w:r w:rsidRPr="00E265F8">
        <w:rPr>
          <w:rStyle w:val="underlineChar"/>
          <w:rFonts w:asciiTheme="minorHAnsi" w:eastAsia="Calibri" w:hAnsiTheme="minorHAnsi" w:cstheme="minorHAnsi"/>
          <w:b/>
        </w:rPr>
        <w:t xml:space="preserve"> in which the responses </w:t>
      </w:r>
      <w:r w:rsidRPr="00E265F8">
        <w:rPr>
          <w:rStyle w:val="underlineChar"/>
          <w:rFonts w:asciiTheme="minorHAnsi" w:eastAsia="Calibri" w:hAnsiTheme="minorHAnsi" w:cstheme="minorHAnsi"/>
          <w:b/>
          <w:highlight w:val="yellow"/>
        </w:rPr>
        <w:t>of 44 different</w:t>
      </w:r>
      <w:r w:rsidRPr="00E265F8">
        <w:rPr>
          <w:rStyle w:val="underlineChar"/>
          <w:rFonts w:asciiTheme="minorHAnsi" w:eastAsia="Calibri" w:hAnsiTheme="minorHAnsi" w:cstheme="minorHAnsi"/>
          <w:b/>
        </w:rPr>
        <w:t xml:space="preserve"> marine </w:t>
      </w:r>
      <w:r w:rsidRPr="00E265F8">
        <w:rPr>
          <w:rStyle w:val="underlineChar"/>
          <w:rFonts w:asciiTheme="minorHAnsi" w:eastAsia="Calibri" w:hAnsiTheme="minorHAnsi" w:cstheme="minorHAnsi"/>
          <w:b/>
          <w:highlight w:val="yellow"/>
        </w:rPr>
        <w:t>species</w:t>
      </w:r>
      <w:r w:rsidRPr="00E265F8">
        <w:rPr>
          <w:rStyle w:val="underlineChar"/>
          <w:rFonts w:asciiTheme="minorHAnsi" w:eastAsia="Calibri" w:hAnsiTheme="minorHAnsi" w:cstheme="minorHAnsi"/>
          <w:b/>
        </w:rPr>
        <w:t xml:space="preserve"> to ocean acidification</w:t>
      </w:r>
      <w:r w:rsidRPr="0089295B">
        <w:rPr>
          <w:rFonts w:cstheme="minorHAnsi"/>
          <w:sz w:val="16"/>
        </w:rPr>
        <w:t xml:space="preserve"> induced by equilibrating seawater with CO2-enriched air had been actually measured. They found that </w:t>
      </w:r>
      <w:r w:rsidRPr="00E265F8">
        <w:rPr>
          <w:rStyle w:val="underlineChar"/>
          <w:rFonts w:asciiTheme="minorHAnsi" w:eastAsia="Calibri" w:hAnsiTheme="minorHAnsi" w:cstheme="minorHAnsi"/>
          <w:b/>
        </w:rPr>
        <w:t xml:space="preserve">only a minority of studies demonstrated `significant responses to acidification’ </w:t>
      </w:r>
      <w:r w:rsidRPr="0089295B">
        <w:rPr>
          <w:rFonts w:cstheme="minorHAnsi"/>
          <w:sz w:val="16"/>
        </w:rPr>
        <w:t>and there was no significant mean effect even in these studies.</w:t>
      </w:r>
      <w:r w:rsidRPr="00E265F8">
        <w:rPr>
          <w:rStyle w:val="underlineChar"/>
          <w:rFonts w:asciiTheme="minorHAnsi" w:eastAsia="Calibri" w:hAnsiTheme="minorHAnsi" w:cstheme="minorHAnsi"/>
          <w:b/>
        </w:rPr>
        <w:t xml:space="preserve"> They concluded that the world's </w:t>
      </w:r>
      <w:r w:rsidRPr="00E265F8">
        <w:rPr>
          <w:rStyle w:val="underlineChar"/>
          <w:rFonts w:asciiTheme="minorHAnsi" w:eastAsia="Calibri" w:hAnsiTheme="minorHAnsi" w:cstheme="minorHAnsi"/>
          <w:b/>
          <w:highlight w:val="yellow"/>
        </w:rPr>
        <w:t>marine biota are</w:t>
      </w:r>
      <w:r w:rsidRPr="00E265F8">
        <w:rPr>
          <w:rStyle w:val="underlineChar"/>
          <w:rFonts w:asciiTheme="minorHAnsi" w:eastAsia="Calibri" w:hAnsiTheme="minorHAnsi" w:cstheme="minorHAnsi"/>
          <w:b/>
        </w:rPr>
        <w:t xml:space="preserve"> `more </w:t>
      </w:r>
      <w:r w:rsidRPr="00E265F8">
        <w:rPr>
          <w:rStyle w:val="underlineChar"/>
          <w:rFonts w:asciiTheme="minorHAnsi" w:eastAsia="Calibri" w:hAnsiTheme="minorHAnsi" w:cstheme="minorHAnsi"/>
          <w:b/>
          <w:highlight w:val="yellow"/>
        </w:rPr>
        <w:t>resistant to</w:t>
      </w:r>
      <w:r w:rsidRPr="00E265F8">
        <w:rPr>
          <w:rStyle w:val="underlineChar"/>
          <w:rFonts w:asciiTheme="minorHAnsi" w:eastAsia="Calibri" w:hAnsiTheme="minorHAnsi" w:cstheme="minorHAnsi"/>
          <w:b/>
        </w:rPr>
        <w:t xml:space="preserve"> ocean </w:t>
      </w:r>
      <w:r w:rsidRPr="00E265F8">
        <w:rPr>
          <w:rStyle w:val="underlineChar"/>
          <w:rFonts w:asciiTheme="minorHAnsi" w:eastAsia="Calibri" w:hAnsiTheme="minorHAnsi" w:cstheme="minorHAnsi"/>
          <w:b/>
          <w:highlight w:val="yellow"/>
        </w:rPr>
        <w:t>acidification</w:t>
      </w:r>
      <w:r w:rsidRPr="00E265F8">
        <w:rPr>
          <w:rStyle w:val="underlineChar"/>
          <w:rFonts w:asciiTheme="minorHAnsi" w:eastAsia="Calibri" w:hAnsiTheme="minorHAnsi" w:cstheme="minorHAnsi"/>
          <w:b/>
        </w:rPr>
        <w:t xml:space="preserve"> than suggested by pessimistic predictions identifying ocean acidification as a major threat to marine biodiversity</w:t>
      </w:r>
      <w:r w:rsidRPr="0089295B">
        <w:rPr>
          <w:rFonts w:cstheme="minorHAnsi"/>
          <w:sz w:val="16"/>
        </w:rPr>
        <w:t xml:space="preserve">’ and that ocean acidification `may not be the widespread problem conjured into the 21st century…Biological processes can provide homeostasis against changes in pH in bulk waters of the range predicted during the 21st century.’ </w:t>
      </w:r>
      <w:r w:rsidRPr="00E265F8">
        <w:rPr>
          <w:rStyle w:val="underlineChar"/>
          <w:rFonts w:asciiTheme="minorHAnsi" w:eastAsia="Calibri" w:hAnsiTheme="minorHAnsi" w:cstheme="minorHAnsi"/>
          <w:b/>
          <w:highlight w:val="yellow"/>
        </w:rPr>
        <w:t>This</w:t>
      </w:r>
      <w:r w:rsidRPr="00E265F8">
        <w:rPr>
          <w:rStyle w:val="underlineChar"/>
          <w:rFonts w:asciiTheme="minorHAnsi" w:eastAsia="Calibri" w:hAnsiTheme="minorHAnsi" w:cstheme="minorHAnsi"/>
          <w:b/>
        </w:rPr>
        <w:t xml:space="preserve"> important</w:t>
      </w:r>
      <w:r w:rsidRPr="00E265F8">
        <w:rPr>
          <w:rStyle w:val="underlineChar"/>
          <w:rFonts w:asciiTheme="minorHAnsi" w:eastAsia="Calibri" w:hAnsiTheme="minorHAnsi" w:cstheme="minorHAnsi"/>
          <w:b/>
          <w:highlight w:val="yellow"/>
        </w:rPr>
        <w:t xml:space="preserve"> paper</w:t>
      </w:r>
      <w:r w:rsidRPr="00E265F8">
        <w:rPr>
          <w:rStyle w:val="underlineChar"/>
          <w:rFonts w:asciiTheme="minorHAnsi" w:eastAsia="Calibri" w:hAnsiTheme="minorHAnsi" w:cstheme="minorHAnsi"/>
          <w:b/>
        </w:rPr>
        <w:t xml:space="preserve"> alone </w:t>
      </w:r>
      <w:r w:rsidRPr="00E265F8">
        <w:rPr>
          <w:rStyle w:val="underlineChar"/>
          <w:rFonts w:asciiTheme="minorHAnsi" w:eastAsia="Calibri" w:hAnsiTheme="minorHAnsi" w:cstheme="minorHAnsi"/>
          <w:b/>
          <w:highlight w:val="yellow"/>
        </w:rPr>
        <w:t>contradicts</w:t>
      </w:r>
      <w:r w:rsidRPr="00E265F8">
        <w:rPr>
          <w:rStyle w:val="underlineChar"/>
          <w:rFonts w:asciiTheme="minorHAnsi" w:eastAsia="Calibri" w:hAnsiTheme="minorHAnsi" w:cstheme="minorHAnsi"/>
          <w:b/>
        </w:rPr>
        <w:t xml:space="preserve"> Hoegh-</w:t>
      </w:r>
      <w:r w:rsidRPr="00E265F8">
        <w:rPr>
          <w:rStyle w:val="underlineChar"/>
          <w:rFonts w:asciiTheme="minorHAnsi" w:eastAsia="Calibri" w:hAnsiTheme="minorHAnsi" w:cstheme="minorHAnsi"/>
          <w:b/>
          <w:highlight w:val="yellow"/>
        </w:rPr>
        <w:t>Gudlberg’s assertion that</w:t>
      </w:r>
      <w:r w:rsidRPr="00E265F8">
        <w:rPr>
          <w:rStyle w:val="underlineChar"/>
          <w:rFonts w:asciiTheme="minorHAnsi" w:eastAsia="Calibri" w:hAnsiTheme="minorHAnsi" w:cstheme="minorHAnsi"/>
          <w:b/>
        </w:rPr>
        <w:t xml:space="preserve"> `the vast bulk of scientific evidence shows that </w:t>
      </w:r>
      <w:r w:rsidRPr="00E265F8">
        <w:rPr>
          <w:rStyle w:val="underlineChar"/>
          <w:rFonts w:asciiTheme="minorHAnsi" w:eastAsia="Calibri" w:hAnsiTheme="minorHAnsi" w:cstheme="minorHAnsi"/>
          <w:b/>
          <w:highlight w:val="yellow"/>
        </w:rPr>
        <w:t>calcifiers… are being</w:t>
      </w:r>
      <w:r w:rsidRPr="00E265F8">
        <w:rPr>
          <w:rStyle w:val="underlineChar"/>
          <w:rFonts w:asciiTheme="minorHAnsi" w:eastAsia="Calibri" w:hAnsiTheme="minorHAnsi" w:cstheme="minorHAnsi"/>
          <w:b/>
        </w:rPr>
        <w:t xml:space="preserve"> heavily </w:t>
      </w:r>
      <w:r w:rsidRPr="00E265F8">
        <w:rPr>
          <w:rStyle w:val="underlineChar"/>
          <w:rFonts w:asciiTheme="minorHAnsi" w:eastAsia="Calibri" w:hAnsiTheme="minorHAnsi" w:cstheme="minorHAnsi"/>
          <w:b/>
          <w:highlight w:val="yellow"/>
        </w:rPr>
        <w:t>impacted already’.</w:t>
      </w:r>
      <w:r w:rsidRPr="00E265F8">
        <w:rPr>
          <w:rStyle w:val="underlineChar"/>
          <w:rFonts w:asciiTheme="minorHAnsi" w:eastAsia="Calibri" w:hAnsiTheme="minorHAnsi" w:cstheme="minorHAnsi"/>
          <w:b/>
        </w:rPr>
        <w:t xml:space="preserve"> </w:t>
      </w:r>
    </w:p>
    <w:p w:rsidR="0010507F" w:rsidRDefault="0010507F" w:rsidP="0010507F">
      <w:pPr>
        <w:pStyle w:val="Heading3"/>
      </w:pPr>
      <w:r>
        <w:lastRenderedPageBreak/>
        <w:t>CP</w:t>
      </w:r>
    </w:p>
    <w:p w:rsidR="0010507F" w:rsidRPr="00DB56C6" w:rsidRDefault="0010507F" w:rsidP="0010507F">
      <w:pPr>
        <w:pStyle w:val="Heading4"/>
      </w:pPr>
      <w:r>
        <w:t xml:space="preserve">The CP is the real deal – it fully offsets global warming. </w:t>
      </w:r>
    </w:p>
    <w:p w:rsidR="0010507F" w:rsidRPr="00B67212" w:rsidRDefault="0010507F" w:rsidP="0010507F">
      <w:pPr>
        <w:rPr>
          <w:rFonts w:cstheme="minorHAnsi"/>
        </w:rPr>
      </w:pPr>
      <w:r w:rsidRPr="00DB56C6">
        <w:rPr>
          <w:rStyle w:val="StyleStyleBold12pt"/>
        </w:rPr>
        <w:t>Morgan 11</w:t>
      </w:r>
      <w:r w:rsidRPr="00B67212">
        <w:rPr>
          <w:rFonts w:cstheme="minorHAnsi"/>
        </w:rPr>
        <w:t xml:space="preserve"> – (10/8/11,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7" w:history="1">
        <w:r w:rsidRPr="00B67212">
          <w:rPr>
            <w:rStyle w:val="Hyperlink"/>
            <w:rFonts w:cstheme="minorHAnsi"/>
          </w:rPr>
          <w:t>http://bravenewclimate.com/2011/10/08/low-intensity-geoengineering-microbubbles-and-microspheres/</w:t>
        </w:r>
      </w:hyperlink>
      <w:r>
        <w:rPr>
          <w:rFonts w:cstheme="minorHAnsi"/>
        </w:rPr>
        <w:t>)</w:t>
      </w:r>
      <w:r w:rsidRPr="00B67212">
        <w:rPr>
          <w:rFonts w:cstheme="minorHAnsi"/>
        </w:rPr>
        <w:t xml:space="preserve"> </w:t>
      </w:r>
    </w:p>
    <w:p w:rsidR="0010507F" w:rsidRDefault="0010507F" w:rsidP="0010507F">
      <w:pPr>
        <w:rPr>
          <w:rFonts w:cstheme="minorHAnsi"/>
          <w:b/>
          <w:u w:val="single"/>
        </w:rPr>
      </w:pPr>
      <w:r w:rsidRPr="00B67212">
        <w:rPr>
          <w:rFonts w:cstheme="minorHAnsi"/>
          <w:sz w:val="16"/>
        </w:rPr>
        <w:t xml:space="preserve">But </w:t>
      </w:r>
      <w:r w:rsidRPr="00E265F8">
        <w:rPr>
          <w:rFonts w:cstheme="minorHAnsi"/>
          <w:b/>
          <w:highlight w:val="yellow"/>
          <w:u w:val="single"/>
        </w:rPr>
        <w:t>what if there was a geoengineering approach that used no materials, almost no energy, works at sea level, with cheap technology we could start deploying at scale today</w:t>
      </w:r>
      <w:r w:rsidRPr="00E265F8">
        <w:rPr>
          <w:rFonts w:cstheme="minorHAnsi"/>
          <w:sz w:val="16"/>
          <w:highlight w:val="yellow"/>
        </w:rPr>
        <w:t>?</w:t>
      </w:r>
      <w:r>
        <w:rPr>
          <w:rFonts w:cstheme="minorHAnsi"/>
          <w:sz w:val="16"/>
        </w:rPr>
        <w:t xml:space="preserve"> </w:t>
      </w:r>
      <w:r w:rsidRPr="00E265F8">
        <w:rPr>
          <w:rFonts w:cstheme="minorHAnsi"/>
          <w:b/>
          <w:highlight w:val="yellow"/>
          <w:u w:val="single"/>
        </w:rPr>
        <w:t>That’s exactly what</w:t>
      </w:r>
      <w:r w:rsidRPr="00DB56C6">
        <w:rPr>
          <w:rFonts w:cstheme="minorHAnsi"/>
          <w:b/>
          <w:u w:val="single"/>
        </w:rPr>
        <w:t xml:space="preserve"> Russell </w:t>
      </w:r>
      <w:r w:rsidRPr="00E265F8">
        <w:rPr>
          <w:rFonts w:cstheme="minorHAnsi"/>
          <w:b/>
          <w:highlight w:val="yellow"/>
          <w:u w:val="single"/>
        </w:rPr>
        <w:t>Seitz</w:t>
      </w:r>
      <w:r w:rsidRPr="00DB56C6">
        <w:rPr>
          <w:rFonts w:cstheme="minorHAnsi"/>
          <w:b/>
          <w:u w:val="single"/>
        </w:rPr>
        <w:t xml:space="preserve"> at Harvard </w:t>
      </w:r>
      <w:r w:rsidRPr="00E265F8">
        <w:rPr>
          <w:rFonts w:cstheme="minorHAnsi"/>
          <w:b/>
          <w:highlight w:val="yellow"/>
          <w:u w:val="single"/>
        </w:rPr>
        <w:t>is proposing</w:t>
      </w:r>
      <w:r w:rsidRPr="00DB56C6">
        <w:rPr>
          <w:rFonts w:cstheme="minorHAnsi"/>
          <w:b/>
          <w:u w:val="single"/>
        </w:rPr>
        <w:t>.</w:t>
      </w:r>
      <w:r w:rsidRPr="00B67212">
        <w:rPr>
          <w:rFonts w:cstheme="minorHAnsi"/>
          <w:sz w:val="16"/>
        </w:rPr>
        <w:t xml:space="preserve"> In this post </w:t>
      </w:r>
      <w:r w:rsidRPr="00DB56C6">
        <w:rPr>
          <w:rFonts w:cstheme="minorHAnsi"/>
          <w:b/>
          <w:u w:val="single"/>
        </w:rPr>
        <w:t>I want to look at his idea of increasing the reflectivity of the oceans with tiny microbubbles, It’s a fascinating, low impact concept, though not without some challenges.</w:t>
      </w:r>
      <w:r w:rsidRPr="00B67212">
        <w:rPr>
          <w:rFonts w:cstheme="minorHAnsi"/>
          <w:sz w:val="16"/>
        </w:rPr>
        <w:t xml:space="preserve"> So </w:t>
      </w:r>
      <w:r w:rsidRPr="00DB56C6">
        <w:rPr>
          <w:rFonts w:cstheme="minorHAnsi"/>
          <w:b/>
          <w:u w:val="single"/>
        </w:rPr>
        <w:t>I’ll also propose a different means to the same end that addresses these issues, and of course has some of its own</w:t>
      </w:r>
      <w:r w:rsidRPr="00B67212">
        <w:rPr>
          <w:rFonts w:cstheme="minorHAnsi"/>
          <w:sz w:val="16"/>
        </w:rPr>
        <w:t>. Then we can talk about how crazy it all is.</w:t>
      </w:r>
      <w:r>
        <w:rPr>
          <w:rFonts w:cstheme="minorHAnsi"/>
          <w:sz w:val="16"/>
        </w:rPr>
        <w:t xml:space="preserve"> </w:t>
      </w:r>
      <w:r w:rsidRPr="00B67212">
        <w:rPr>
          <w:rFonts w:cstheme="minorHAnsi"/>
          <w:sz w:val="16"/>
        </w:rPr>
        <w:t>Bright Water</w:t>
      </w:r>
      <w:r>
        <w:rPr>
          <w:rFonts w:cstheme="minorHAnsi"/>
          <w:sz w:val="16"/>
        </w:rPr>
        <w:t xml:space="preserve"> </w:t>
      </w:r>
      <w:r w:rsidRPr="00B67212">
        <w:rPr>
          <w:rFonts w:cstheme="minorHAnsi"/>
          <w:sz w:val="16"/>
        </w:rPr>
        <w:t xml:space="preserve">In a remarkable paper published just over a year ago – which I highly recommend reading – </w:t>
      </w:r>
      <w:r w:rsidRPr="00E265F8">
        <w:rPr>
          <w:rFonts w:cstheme="minorHAnsi"/>
          <w:b/>
          <w:highlight w:val="yellow"/>
          <w:u w:val="single"/>
        </w:rPr>
        <w:t>Seitz proposed injecting microbubbles of air into seawater, effectively creating an “inverse cloud”. Sunlight is scattered back into space</w:t>
      </w:r>
      <w:r w:rsidRPr="00DB56C6">
        <w:rPr>
          <w:rFonts w:cstheme="minorHAnsi"/>
          <w:b/>
          <w:u w:val="single"/>
        </w:rPr>
        <w:t xml:space="preserve"> from these bubbles</w:t>
      </w:r>
      <w:r w:rsidRPr="00B67212">
        <w:rPr>
          <w:rFonts w:cstheme="minorHAnsi"/>
          <w:sz w:val="16"/>
        </w:rPr>
        <w:t>. This concept has no material inputs, bubble sparging equipment is cheap and low power, and could be installed on ships already travelling the worlds waterways.</w:t>
      </w:r>
      <w:r>
        <w:rPr>
          <w:rFonts w:cstheme="minorHAnsi"/>
          <w:sz w:val="16"/>
        </w:rPr>
        <w:t xml:space="preserve"> </w:t>
      </w:r>
      <w:r w:rsidRPr="00DB56C6">
        <w:rPr>
          <w:rFonts w:cstheme="minorHAnsi"/>
          <w:b/>
          <w:u w:val="single"/>
        </w:rPr>
        <w:t xml:space="preserve">We don’t need to launch giant lenses into space or build giant balloon tethered pipelines to the stratosphere. </w:t>
      </w:r>
      <w:r w:rsidRPr="00E265F8">
        <w:rPr>
          <w:rFonts w:cstheme="minorHAnsi"/>
          <w:b/>
          <w:highlight w:val="yellow"/>
          <w:u w:val="single"/>
        </w:rPr>
        <w:t>We have a much more down to earth delivery system already in place, in the form of more than 10 000 ships at sea, 1300 working oil rigs and many thousands of retired platforms</w:t>
      </w:r>
      <w:r w:rsidRPr="00B67212">
        <w:rPr>
          <w:rFonts w:cstheme="minorHAnsi"/>
          <w:sz w:val="16"/>
        </w:rPr>
        <w:t xml:space="preserve"> (3500 in the Gulf of Mexico alone) </w:t>
      </w:r>
      <w:r w:rsidRPr="00DB56C6">
        <w:rPr>
          <w:rFonts w:cstheme="minorHAnsi"/>
          <w:b/>
          <w:u w:val="single"/>
        </w:rPr>
        <w:t>not to mention islands and suitable coastlines. It’s the little bubbles of nothing that make it really something</w:t>
      </w:r>
      <w:r>
        <w:rPr>
          <w:rFonts w:cstheme="minorHAnsi"/>
          <w:sz w:val="16"/>
        </w:rPr>
        <w:t xml:space="preserve"> </w:t>
      </w:r>
      <w:r w:rsidRPr="00DB56C6">
        <w:rPr>
          <w:rFonts w:cstheme="minorHAnsi"/>
          <w:b/>
          <w:u w:val="single"/>
        </w:rPr>
        <w:t xml:space="preserve">The appeal of this technique comes from the fact that </w:t>
      </w:r>
      <w:r w:rsidRPr="00E265F8">
        <w:rPr>
          <w:rFonts w:cstheme="minorHAnsi"/>
          <w:b/>
          <w:highlight w:val="yellow"/>
          <w:u w:val="single"/>
        </w:rPr>
        <w:t>you only need very small bubbles to scatter light.</w:t>
      </w:r>
      <w:r w:rsidRPr="00B67212">
        <w:rPr>
          <w:rFonts w:cstheme="minorHAnsi"/>
          <w:sz w:val="16"/>
        </w:rPr>
        <w:t xml:space="preserve"> Leveraging the cube law relationship for volume gives you a lot of scattering power if you can make really small bubbles. The air from a single 1 cm bubble, could fill a trillion 1 μm bubbles.</w:t>
      </w:r>
      <w:r>
        <w:rPr>
          <w:rFonts w:cstheme="minorHAnsi"/>
          <w:sz w:val="16"/>
        </w:rPr>
        <w:t xml:space="preserve"> </w:t>
      </w:r>
      <w:r w:rsidRPr="00DB56C6">
        <w:rPr>
          <w:rFonts w:cstheme="minorHAnsi"/>
          <w:b/>
          <w:u w:val="single"/>
        </w:rPr>
        <w:t>Seawater naturally contains up to 1 ppm by volume of air as larger bubbles – in the 10-100 μm range. Their reflectance can be measured, but is so small as to be irrelevant to the Earth’s energy balance</w:t>
      </w:r>
      <w:r w:rsidRPr="00B67212">
        <w:rPr>
          <w:rFonts w:cstheme="minorHAnsi"/>
          <w:sz w:val="16"/>
        </w:rPr>
        <w:t xml:space="preserve">. But </w:t>
      </w:r>
      <w:r w:rsidRPr="00DB56C6">
        <w:rPr>
          <w:rFonts w:cstheme="minorHAnsi"/>
          <w:b/>
          <w:u w:val="single"/>
        </w:rPr>
        <w:t>if this quantity of air were broken down to 1 μm bubbles, there would be a million more of them, and Seitz estimates the backscattered light would amount to several watts per square metre</w:t>
      </w:r>
      <w:r w:rsidRPr="00B67212">
        <w:rPr>
          <w:rFonts w:cstheme="minorHAnsi"/>
          <w:sz w:val="16"/>
        </w:rPr>
        <w:t xml:space="preserve">. </w:t>
      </w:r>
      <w:r w:rsidRPr="00DB56C6">
        <w:rPr>
          <w:rFonts w:cstheme="minorHAnsi"/>
          <w:b/>
          <w:u w:val="single"/>
        </w:rPr>
        <w:t xml:space="preserve">That’s some serious power. </w:t>
      </w:r>
      <w:r w:rsidRPr="00B67212">
        <w:rPr>
          <w:rFonts w:cstheme="minorHAnsi"/>
          <w:sz w:val="16"/>
        </w:rPr>
        <w:t>Light scattering from small spherical particles is calculated using Mie theory, a fairly horrendous piece of mathematical machinery. Seitz reports Mie theory scattering results 1 μm radius bubbles at various concentrations. At 0.2 ppm of air in water as 1 μm radius bubbles, the albedo (reflectivity) increase is 1%, equal to the current CO2 forcing (Figure 2).</w:t>
      </w:r>
      <w:r>
        <w:rPr>
          <w:rFonts w:cstheme="minorHAnsi"/>
          <w:sz w:val="16"/>
        </w:rPr>
        <w:t xml:space="preserve"> </w:t>
      </w:r>
      <w:r w:rsidRPr="00DB56C6">
        <w:rPr>
          <w:rFonts w:cstheme="minorHAnsi"/>
          <w:b/>
          <w:u w:val="single"/>
        </w:rPr>
        <w:t xml:space="preserve">This is an astonishing result: </w:t>
      </w:r>
      <w:r w:rsidRPr="00E265F8">
        <w:rPr>
          <w:rFonts w:cstheme="minorHAnsi"/>
          <w:b/>
          <w:highlight w:val="yellow"/>
          <w:u w:val="single"/>
        </w:rPr>
        <w:t>global warming is fully offset by 0.2 parts per million of 1 μm bubbles! Using the IPCC mid-range climate sensitivity</w:t>
      </w:r>
      <w:r w:rsidRPr="00DB56C6">
        <w:rPr>
          <w:rFonts w:cstheme="minorHAnsi"/>
          <w:b/>
          <w:u w:val="single"/>
        </w:rPr>
        <w:t xml:space="preserve"> </w:t>
      </w:r>
      <w:r w:rsidRPr="00B67212">
        <w:rPr>
          <w:rFonts w:cstheme="minorHAnsi"/>
          <w:sz w:val="16"/>
        </w:rPr>
        <w:t xml:space="preserve">of 0.7 K per Wm-2 </w:t>
      </w:r>
      <w:r w:rsidRPr="00E265F8">
        <w:rPr>
          <w:rFonts w:cstheme="minorHAnsi"/>
          <w:b/>
          <w:highlight w:val="yellow"/>
          <w:u w:val="single"/>
        </w:rPr>
        <w:t>the global average temperature would decrease by about 1 degree,</w:t>
      </w:r>
      <w:r w:rsidRPr="00DB56C6">
        <w:rPr>
          <w:rFonts w:cstheme="minorHAnsi"/>
          <w:b/>
          <w:u w:val="single"/>
        </w:rPr>
        <w:t xml:space="preserve"> more than the 0.74 K warming seen in the 20th century.</w:t>
      </w:r>
      <w:r>
        <w:rPr>
          <w:rFonts w:cstheme="minorHAnsi"/>
          <w:sz w:val="16"/>
        </w:rPr>
        <w:t xml:space="preserve"> </w:t>
      </w:r>
      <w:r w:rsidRPr="00B67212">
        <w:rPr>
          <w:rFonts w:cstheme="minorHAnsi"/>
          <w:sz w:val="16"/>
        </w:rPr>
        <w:t xml:space="preserve">The NCAR CAM3.1 climate model was used to look at the effect of 1 ppm of 1 μm bubbles in a 780 ppm CO2 scenario – double our current CO2 level. Under this extravagant CO22 burden the model nevertheless indicated a cooling of 2.7 K [Seitz 2010; Figure 5]. So </w:t>
      </w:r>
      <w:r w:rsidRPr="00E265F8">
        <w:rPr>
          <w:rFonts w:cstheme="minorHAnsi"/>
          <w:b/>
          <w:highlight w:val="yellow"/>
          <w:u w:val="single"/>
        </w:rPr>
        <w:t>microbubbles really could be a powerful engineered response to climate change, if we can deploy them.</w:t>
      </w:r>
      <w:r w:rsidRPr="00B67212">
        <w:rPr>
          <w:rFonts w:cstheme="minorHAnsi"/>
          <w:b/>
          <w:u w:val="single"/>
        </w:rPr>
        <w:t xml:space="preserve"> </w:t>
      </w:r>
    </w:p>
    <w:p w:rsidR="0010507F" w:rsidRDefault="0010507F" w:rsidP="0010507F">
      <w:pPr>
        <w:pStyle w:val="Heading4"/>
      </w:pPr>
      <w:r>
        <w:t xml:space="preserve">Seitz proposal is scientifically rigorous – he uses state of the art modeling to test the proposed benefits of his system. </w:t>
      </w:r>
    </w:p>
    <w:p w:rsidR="0010507F" w:rsidRDefault="0010507F" w:rsidP="0010507F">
      <w:pPr>
        <w:rPr>
          <w:rStyle w:val="StyleStyleBold12pt"/>
        </w:rPr>
      </w:pPr>
      <w:r>
        <w:rPr>
          <w:rStyle w:val="StyleStyleBold12pt"/>
        </w:rPr>
        <w:t>Kinitsch, ‘10</w:t>
      </w:r>
    </w:p>
    <w:p w:rsidR="0010507F" w:rsidRPr="00DF31CA" w:rsidRDefault="0010507F" w:rsidP="0010507F">
      <w:r w:rsidRPr="00DF31CA">
        <w:t>[“Could Tiny Bubbles Cool the Planet?”, 3-26-10, Science Magazine</w:t>
      </w:r>
    </w:p>
    <w:p w:rsidR="0010507F" w:rsidRPr="00DF31CA" w:rsidRDefault="0010507F" w:rsidP="0010507F">
      <w:hyperlink r:id="rId18" w:history="1">
        <w:r w:rsidRPr="00DF31CA">
          <w:rPr>
            <w:rStyle w:val="Hyperlink"/>
          </w:rPr>
          <w:t>http://news.sciencemag.org/physics/2010/03/could-tiny-bubbles-cool-planet</w:t>
        </w:r>
      </w:hyperlink>
      <w:r w:rsidRPr="00DF31CA">
        <w:t>, RSR]</w:t>
      </w:r>
    </w:p>
    <w:p w:rsidR="0010507F" w:rsidRPr="00DF31CA" w:rsidRDefault="0010507F" w:rsidP="0010507F">
      <w:pPr>
        <w:rPr>
          <w:rStyle w:val="StyleBoldUnderline"/>
        </w:rPr>
      </w:pPr>
      <w:r w:rsidRPr="00E265F8">
        <w:rPr>
          <w:rStyle w:val="Emphasis"/>
          <w:highlight w:val="yellow"/>
        </w:rPr>
        <w:t>Computer simulations</w:t>
      </w:r>
      <w:r w:rsidRPr="00E265F8">
        <w:rPr>
          <w:rStyle w:val="StyleBoldUnderline"/>
          <w:highlight w:val="yellow"/>
        </w:rPr>
        <w:t xml:space="preserve"> show that</w:t>
      </w:r>
      <w:r w:rsidRPr="00DF31CA">
        <w:rPr>
          <w:rStyle w:val="StyleBoldUnderline"/>
        </w:rPr>
        <w:t xml:space="preserve"> tiny </w:t>
      </w:r>
      <w:r w:rsidRPr="00E265F8">
        <w:rPr>
          <w:rStyle w:val="StyleBoldUnderline"/>
          <w:highlight w:val="yellow"/>
        </w:rPr>
        <w:t xml:space="preserve">bubbles could have a </w:t>
      </w:r>
      <w:r w:rsidRPr="00E265F8">
        <w:rPr>
          <w:rStyle w:val="Emphasis"/>
          <w:highlight w:val="yellow"/>
        </w:rPr>
        <w:t>profound</w:t>
      </w:r>
      <w:r w:rsidRPr="00E265F8">
        <w:rPr>
          <w:rStyle w:val="StyleBoldUnderline"/>
          <w:highlight w:val="yellow"/>
        </w:rPr>
        <w:t xml:space="preserve"> cooling effect. Using a model</w:t>
      </w:r>
      <w:r w:rsidRPr="00DF31CA">
        <w:rPr>
          <w:rStyle w:val="StyleBoldUnderline"/>
        </w:rPr>
        <w:t xml:space="preserve"> </w:t>
      </w:r>
      <w:r w:rsidRPr="00E265F8">
        <w:rPr>
          <w:rStyle w:val="StyleBoldUnderline"/>
          <w:highlight w:val="yellow"/>
        </w:rPr>
        <w:t xml:space="preserve">that simulates how light, water, and air interact, Seitz found that microbubbles could </w:t>
      </w:r>
      <w:r w:rsidRPr="00E265F8">
        <w:rPr>
          <w:rStyle w:val="Emphasis"/>
          <w:highlight w:val="yellow"/>
        </w:rPr>
        <w:t>double</w:t>
      </w:r>
      <w:r w:rsidRPr="00E265F8">
        <w:rPr>
          <w:rStyle w:val="StyleBoldUnderline"/>
          <w:highlight w:val="yellow"/>
        </w:rPr>
        <w:t xml:space="preserve"> the</w:t>
      </w:r>
      <w:r w:rsidRPr="00DF31CA">
        <w:rPr>
          <w:rStyle w:val="StyleBoldUnderline"/>
        </w:rPr>
        <w:t xml:space="preserve"> </w:t>
      </w:r>
      <w:r w:rsidRPr="00E265F8">
        <w:rPr>
          <w:rStyle w:val="StyleBoldUnderline"/>
          <w:highlight w:val="yellow"/>
        </w:rPr>
        <w:t>reflectivity of water</w:t>
      </w:r>
      <w:r w:rsidRPr="00DF31CA">
        <w:rPr>
          <w:rStyle w:val="StyleBoldUnderline"/>
        </w:rPr>
        <w:t xml:space="preserve"> at a concentration of only one part per million by volume. </w:t>
      </w:r>
      <w:r w:rsidRPr="00E265F8">
        <w:rPr>
          <w:rStyle w:val="Emphasis"/>
          <w:highlight w:val="yellow"/>
        </w:rPr>
        <w:t xml:space="preserve">When Seitz plugged </w:t>
      </w:r>
      <w:r w:rsidRPr="00E265F8">
        <w:rPr>
          <w:rStyle w:val="Emphasis"/>
          <w:highlight w:val="yellow"/>
        </w:rPr>
        <w:lastRenderedPageBreak/>
        <w:t>that data into a climate model, he found that the microbubble strategy could cool the planet by up to 3°C.</w:t>
      </w:r>
      <w:r w:rsidRPr="00DF31CA">
        <w:rPr>
          <w:rStyle w:val="Emphasis"/>
        </w:rPr>
        <w:t xml:space="preserve"> </w:t>
      </w:r>
      <w:r w:rsidRPr="00DF31CA">
        <w:rPr>
          <w:rStyle w:val="StyleBoldUnderline"/>
        </w:rPr>
        <w:t>He has submitted a paper on the concept he calls “Bright Water" to the journal Climatic Change.</w:t>
      </w:r>
    </w:p>
    <w:p w:rsidR="0010507F" w:rsidRPr="00DF31CA" w:rsidRDefault="0010507F" w:rsidP="0010507F">
      <w:pPr>
        <w:pStyle w:val="Heading4"/>
      </w:pPr>
      <w:r w:rsidRPr="00DF31CA">
        <w:t>Bright water is SOFT GEOENGINEERING which is distinct – doesn’t have negative environmental effects, is reversible, and is localized – highly different from other SRM techniques.</w:t>
      </w:r>
      <w:r>
        <w:t xml:space="preserve"> Also, the CP can quickly be scaled globally to solve. </w:t>
      </w:r>
    </w:p>
    <w:p w:rsidR="0010507F" w:rsidRPr="00B67212" w:rsidRDefault="0010507F" w:rsidP="0010507F">
      <w:pPr>
        <w:rPr>
          <w:rFonts w:cstheme="minorHAnsi"/>
        </w:rPr>
      </w:pPr>
      <w:r w:rsidRPr="00DF31CA">
        <w:rPr>
          <w:rStyle w:val="StyleStyleBold12pt"/>
        </w:rPr>
        <w:t>Olson 12</w:t>
      </w:r>
      <w:r w:rsidRPr="00B67212">
        <w:rPr>
          <w:rFonts w:cstheme="minorHAnsi"/>
        </w:rPr>
        <w:t xml:space="preserve"> </w:t>
      </w:r>
      <w:r w:rsidRPr="00B67212">
        <w:rPr>
          <w:rFonts w:cstheme="minorHAnsi"/>
          <w:sz w:val="16"/>
        </w:rPr>
        <w:t>– (Sept/Oct 2012, Robert, Senior Fellow at Institute for Advanced Futures and was the Institute’s Director of Research for fifteen years, working as a consultant to leaders in a wide range of government agencies, corporations, and non-profit organizations, member of the National Advisory Council for Environmental Technology and Policy (NACEPT) and primary author of the NACEPT report The Environmental Future: Emerging Challenges and Opportunities for EPA.  former project director at the Office of Technology Assessment of the U.S. Congress, Fellow of the Center for Cooperative Global Development at the American University and Resident Fellow at the University of Illinois Center for Advanced Study, “Environment: Science and Policy for Sustainable Development,” Environment Magazine, http://www.see.ed.ac.uk/~shs/Climate%20change/Geo-politics/Bright%20water.pdf)</w:t>
      </w:r>
    </w:p>
    <w:p w:rsidR="0010507F" w:rsidRPr="0010507F" w:rsidRDefault="0010507F" w:rsidP="0010507F">
      <w:pPr>
        <w:rPr>
          <w:b/>
          <w:iCs/>
          <w:u w:val="single"/>
          <w:bdr w:val="single" w:sz="18" w:space="0" w:color="auto"/>
        </w:rPr>
      </w:pPr>
      <w:r w:rsidRPr="00E265F8">
        <w:rPr>
          <w:rFonts w:cstheme="minorHAnsi"/>
          <w:b/>
          <w:highlight w:val="yellow"/>
          <w:u w:val="single"/>
        </w:rPr>
        <w:t>The following is a set of criteria for</w:t>
      </w:r>
      <w:r w:rsidRPr="00DF31CA">
        <w:rPr>
          <w:rFonts w:cstheme="minorHAnsi"/>
          <w:b/>
          <w:u w:val="single"/>
        </w:rPr>
        <w:t xml:space="preserve"> </w:t>
      </w:r>
      <w:r w:rsidRPr="00B67212">
        <w:rPr>
          <w:rFonts w:cstheme="minorHAnsi"/>
          <w:sz w:val="14"/>
        </w:rPr>
        <w:t>what might be called “</w:t>
      </w:r>
      <w:r w:rsidRPr="00E265F8">
        <w:rPr>
          <w:rFonts w:cstheme="minorHAnsi"/>
          <w:b/>
          <w:highlight w:val="yellow"/>
          <w:u w:val="single"/>
        </w:rPr>
        <w:t>soft geoengineering</w:t>
      </w:r>
      <w:r w:rsidRPr="00E265F8">
        <w:rPr>
          <w:rFonts w:cstheme="minorHAnsi"/>
          <w:sz w:val="14"/>
          <w:highlight w:val="yellow"/>
        </w:rPr>
        <w:t xml:space="preserve">” </w:t>
      </w:r>
      <w:r w:rsidRPr="00E265F8">
        <w:rPr>
          <w:rStyle w:val="Emphasis"/>
          <w:highlight w:val="yellow"/>
        </w:rPr>
        <w:t>using technologies that touch gently on biological and social systems.</w:t>
      </w:r>
      <w:r>
        <w:rPr>
          <w:rStyle w:val="Emphasis"/>
        </w:rPr>
        <w:t xml:space="preserve"> </w:t>
      </w:r>
      <w:r w:rsidRPr="00B67212">
        <w:rPr>
          <w:rFonts w:cstheme="minorHAnsi"/>
          <w:sz w:val="14"/>
        </w:rPr>
        <w:t xml:space="preserve">1. </w:t>
      </w:r>
      <w:r w:rsidRPr="00E265F8">
        <w:rPr>
          <w:rFonts w:cstheme="minorHAnsi"/>
          <w:b/>
          <w:highlight w:val="yellow"/>
          <w:u w:val="single"/>
        </w:rPr>
        <w:t>Can be</w:t>
      </w:r>
      <w:r w:rsidRPr="00DF31CA">
        <w:rPr>
          <w:rFonts w:cstheme="minorHAnsi"/>
          <w:b/>
          <w:u w:val="single"/>
        </w:rPr>
        <w:t xml:space="preserve"> applied </w:t>
      </w:r>
      <w:r w:rsidRPr="00E265F8">
        <w:rPr>
          <w:rFonts w:cstheme="minorHAnsi"/>
          <w:b/>
          <w:highlight w:val="yellow"/>
          <w:u w:val="single"/>
        </w:rPr>
        <w:t>local</w:t>
      </w:r>
      <w:r w:rsidRPr="00DF31CA">
        <w:rPr>
          <w:rFonts w:cstheme="minorHAnsi"/>
          <w:b/>
          <w:u w:val="single"/>
        </w:rPr>
        <w:t>ly</w:t>
      </w:r>
      <w:r>
        <w:rPr>
          <w:rFonts w:cstheme="minorHAnsi"/>
          <w:sz w:val="14"/>
        </w:rPr>
        <w:t xml:space="preserve"> </w:t>
      </w:r>
      <w:r w:rsidRPr="00B67212">
        <w:rPr>
          <w:rFonts w:cstheme="minorHAnsi"/>
          <w:sz w:val="14"/>
        </w:rPr>
        <w:t xml:space="preserve">2. </w:t>
      </w:r>
      <w:r w:rsidRPr="00E265F8">
        <w:rPr>
          <w:rFonts w:cstheme="minorHAnsi"/>
          <w:b/>
          <w:highlight w:val="yellow"/>
          <w:u w:val="single"/>
        </w:rPr>
        <w:t>Scalable</w:t>
      </w:r>
      <w:r w:rsidRPr="00DF31CA">
        <w:rPr>
          <w:rFonts w:cstheme="minorHAnsi"/>
          <w:b/>
          <w:u w:val="single"/>
        </w:rPr>
        <w:t xml:space="preserve"> to larger areas</w:t>
      </w:r>
      <w:r>
        <w:rPr>
          <w:rFonts w:cstheme="minorHAnsi"/>
          <w:sz w:val="14"/>
        </w:rPr>
        <w:t xml:space="preserve"> </w:t>
      </w:r>
      <w:r w:rsidRPr="00B67212">
        <w:rPr>
          <w:rFonts w:cstheme="minorHAnsi"/>
          <w:sz w:val="14"/>
        </w:rPr>
        <w:t xml:space="preserve">3. </w:t>
      </w:r>
      <w:r w:rsidRPr="00B67212">
        <w:rPr>
          <w:rFonts w:cstheme="minorHAnsi"/>
          <w:b/>
          <w:u w:val="single"/>
        </w:rPr>
        <w:t xml:space="preserve">Low or </w:t>
      </w:r>
      <w:r w:rsidRPr="00E265F8">
        <w:rPr>
          <w:rFonts w:cstheme="minorHAnsi"/>
          <w:b/>
          <w:highlight w:val="yellow"/>
          <w:u w:val="single"/>
        </w:rPr>
        <w:t>no anticipated negative impacts</w:t>
      </w:r>
      <w:r w:rsidRPr="00B67212">
        <w:rPr>
          <w:rFonts w:cstheme="minorHAnsi"/>
          <w:sz w:val="14"/>
        </w:rPr>
        <w:t xml:space="preserve"> on ecosystems or society</w:t>
      </w:r>
      <w:r>
        <w:rPr>
          <w:rFonts w:cstheme="minorHAnsi"/>
          <w:sz w:val="14"/>
        </w:rPr>
        <w:t xml:space="preserve"> </w:t>
      </w:r>
      <w:r w:rsidRPr="00B67212">
        <w:rPr>
          <w:rFonts w:cstheme="minorHAnsi"/>
          <w:sz w:val="14"/>
        </w:rPr>
        <w:t xml:space="preserve">4. </w:t>
      </w:r>
      <w:r w:rsidRPr="00DF31CA">
        <w:rPr>
          <w:rFonts w:cstheme="minorHAnsi"/>
          <w:b/>
          <w:u w:val="single"/>
        </w:rPr>
        <w:t xml:space="preserve">Rapid </w:t>
      </w:r>
      <w:r w:rsidRPr="00E265F8">
        <w:rPr>
          <w:rFonts w:cstheme="minorHAnsi"/>
          <w:b/>
          <w:highlight w:val="yellow"/>
          <w:u w:val="single"/>
        </w:rPr>
        <w:t>reversibility</w:t>
      </w:r>
      <w:r w:rsidRPr="00B67212">
        <w:rPr>
          <w:rFonts w:cstheme="minorHAnsi"/>
          <w:sz w:val="14"/>
        </w:rPr>
        <w:t xml:space="preserve"> if problems do arise</w:t>
      </w:r>
      <w:r>
        <w:rPr>
          <w:rFonts w:cstheme="minorHAnsi"/>
          <w:sz w:val="14"/>
        </w:rPr>
        <w:t xml:space="preserve"> </w:t>
      </w:r>
      <w:r w:rsidRPr="00B67212">
        <w:rPr>
          <w:rFonts w:cstheme="minorHAnsi"/>
          <w:sz w:val="14"/>
        </w:rPr>
        <w:t xml:space="preserve">5. </w:t>
      </w:r>
      <w:r w:rsidRPr="00DF31CA">
        <w:rPr>
          <w:rFonts w:cstheme="minorHAnsi"/>
          <w:b/>
          <w:u w:val="single"/>
        </w:rPr>
        <w:t xml:space="preserve">Has </w:t>
      </w:r>
      <w:r w:rsidRPr="00E265F8">
        <w:rPr>
          <w:rFonts w:cstheme="minorHAnsi"/>
          <w:b/>
          <w:highlight w:val="yellow"/>
          <w:u w:val="single"/>
        </w:rPr>
        <w:t>multiple benefits</w:t>
      </w:r>
      <w:r w:rsidRPr="00B67212">
        <w:rPr>
          <w:rFonts w:cstheme="minorHAnsi"/>
          <w:sz w:val="14"/>
        </w:rPr>
        <w:t>, beyond impacts on climate</w:t>
      </w:r>
      <w:r>
        <w:rPr>
          <w:rFonts w:cstheme="minorHAnsi"/>
          <w:sz w:val="14"/>
        </w:rPr>
        <w:t xml:space="preserve"> </w:t>
      </w:r>
      <w:r w:rsidRPr="00B67212">
        <w:rPr>
          <w:rFonts w:cstheme="minorHAnsi"/>
          <w:sz w:val="14"/>
        </w:rPr>
        <w:t xml:space="preserve">6. </w:t>
      </w:r>
      <w:r w:rsidRPr="00E265F8">
        <w:rPr>
          <w:rFonts w:cstheme="minorHAnsi"/>
          <w:b/>
          <w:highlight w:val="yellow"/>
          <w:u w:val="single"/>
        </w:rPr>
        <w:t>Analogous to natural processes</w:t>
      </w:r>
      <w:r>
        <w:rPr>
          <w:rFonts w:cstheme="minorHAnsi"/>
          <w:sz w:val="14"/>
        </w:rPr>
        <w:t xml:space="preserve"> </w:t>
      </w:r>
      <w:r w:rsidRPr="00B67212">
        <w:rPr>
          <w:rFonts w:cstheme="minorHAnsi"/>
          <w:sz w:val="14"/>
        </w:rPr>
        <w:t xml:space="preserve">7. </w:t>
      </w:r>
      <w:r w:rsidRPr="00DF31CA">
        <w:rPr>
          <w:rFonts w:cstheme="minorHAnsi"/>
          <w:b/>
          <w:u w:val="single"/>
        </w:rPr>
        <w:t xml:space="preserve">Effects </w:t>
      </w:r>
      <w:r w:rsidRPr="00B67212">
        <w:rPr>
          <w:rFonts w:cstheme="minorHAnsi"/>
          <w:sz w:val="14"/>
        </w:rPr>
        <w:t xml:space="preserve">are </w:t>
      </w:r>
      <w:r w:rsidRPr="00DF31CA">
        <w:rPr>
          <w:rFonts w:cstheme="minorHAnsi"/>
          <w:b/>
          <w:u w:val="single"/>
        </w:rPr>
        <w:t>large enough</w:t>
      </w:r>
      <w:r w:rsidRPr="00B67212">
        <w:rPr>
          <w:rFonts w:cstheme="minorHAnsi"/>
          <w:sz w:val="14"/>
        </w:rPr>
        <w:t xml:space="preserve"> soon enough to be worthwhile</w:t>
      </w:r>
      <w:r>
        <w:rPr>
          <w:rFonts w:cstheme="minorHAnsi"/>
          <w:sz w:val="14"/>
        </w:rPr>
        <w:t xml:space="preserve"> </w:t>
      </w:r>
      <w:r w:rsidRPr="00B67212">
        <w:rPr>
          <w:rFonts w:cstheme="minorHAnsi"/>
          <w:sz w:val="14"/>
        </w:rPr>
        <w:t>8. Cost-effective with mature technologies deployed at moderate scale</w:t>
      </w:r>
      <w:r>
        <w:rPr>
          <w:rFonts w:cstheme="minorHAnsi"/>
          <w:sz w:val="14"/>
        </w:rPr>
        <w:t xml:space="preserve"> </w:t>
      </w:r>
      <w:r w:rsidRPr="00E265F8">
        <w:rPr>
          <w:rFonts w:cstheme="minorHAnsi"/>
          <w:b/>
          <w:highlight w:val="yellow"/>
          <w:u w:val="single"/>
        </w:rPr>
        <w:t>Most geoengineering</w:t>
      </w:r>
      <w:r w:rsidRPr="00DF31CA">
        <w:rPr>
          <w:rFonts w:cstheme="minorHAnsi"/>
          <w:b/>
          <w:u w:val="single"/>
        </w:rPr>
        <w:t xml:space="preserve"> technologies </w:t>
      </w:r>
      <w:r w:rsidRPr="00E265F8">
        <w:rPr>
          <w:rFonts w:cstheme="minorHAnsi"/>
          <w:b/>
          <w:highlight w:val="yellow"/>
          <w:u w:val="single"/>
        </w:rPr>
        <w:t>fair badly when judged by these criteria</w:t>
      </w:r>
      <w:r w:rsidRPr="00B67212">
        <w:rPr>
          <w:rFonts w:cstheme="minorHAnsi"/>
          <w:sz w:val="14"/>
        </w:rPr>
        <w:t xml:space="preserve">, </w:t>
      </w:r>
      <w:r w:rsidRPr="00E265F8">
        <w:rPr>
          <w:rFonts w:cstheme="minorHAnsi"/>
          <w:b/>
          <w:highlight w:val="yellow"/>
          <w:u w:val="single"/>
        </w:rPr>
        <w:t>especially</w:t>
      </w:r>
      <w:r w:rsidRPr="00B67212">
        <w:rPr>
          <w:rFonts w:cstheme="minorHAnsi"/>
          <w:b/>
          <w:u w:val="single"/>
        </w:rPr>
        <w:t xml:space="preserve"> the more </w:t>
      </w:r>
      <w:r w:rsidRPr="00E265F8">
        <w:rPr>
          <w:rFonts w:cstheme="minorHAnsi"/>
          <w:b/>
          <w:highlight w:val="yellow"/>
          <w:u w:val="single"/>
        </w:rPr>
        <w:t>powerful “solar radiation management”</w:t>
      </w:r>
      <w:r w:rsidRPr="00B67212">
        <w:rPr>
          <w:rFonts w:cstheme="minorHAnsi"/>
          <w:b/>
          <w:u w:val="single"/>
        </w:rPr>
        <w:t xml:space="preserve"> </w:t>
      </w:r>
      <w:r w:rsidRPr="00B67212">
        <w:rPr>
          <w:rFonts w:cstheme="minorHAnsi"/>
          <w:sz w:val="14"/>
        </w:rPr>
        <w:t xml:space="preserve">(SRM) </w:t>
      </w:r>
      <w:r w:rsidRPr="00B67212">
        <w:rPr>
          <w:rFonts w:cstheme="minorHAnsi"/>
          <w:b/>
          <w:u w:val="single"/>
        </w:rPr>
        <w:t xml:space="preserve">methods </w:t>
      </w:r>
      <w:r w:rsidRPr="00B67212">
        <w:rPr>
          <w:rFonts w:cstheme="minorHAnsi"/>
          <w:sz w:val="14"/>
        </w:rPr>
        <w:t xml:space="preserve">that cool the global climate by reflecting solar radiation back into space. Most of today’s controversy and criticism deals with potential impacts on ecosystems and society of SRM approaches, such as </w:t>
      </w:r>
      <w:r w:rsidRPr="00DF31CA">
        <w:rPr>
          <w:rFonts w:cstheme="minorHAnsi"/>
          <w:b/>
          <w:u w:val="single"/>
        </w:rPr>
        <w:t xml:space="preserve">injecting </w:t>
      </w:r>
      <w:r w:rsidRPr="00E265F8">
        <w:rPr>
          <w:rFonts w:cstheme="minorHAnsi"/>
          <w:b/>
          <w:highlight w:val="yellow"/>
          <w:u w:val="single"/>
        </w:rPr>
        <w:t>aerosols</w:t>
      </w:r>
      <w:r w:rsidRPr="00B67212">
        <w:rPr>
          <w:rFonts w:cstheme="minorHAnsi"/>
          <w:sz w:val="14"/>
        </w:rPr>
        <w:t xml:space="preserve"> into the stratosphere or brightening clouds over the ocean by lofting fine particles of salt in seawater.</w:t>
      </w:r>
      <w:r>
        <w:rPr>
          <w:rFonts w:cstheme="minorHAnsi"/>
          <w:sz w:val="14"/>
        </w:rPr>
        <w:t xml:space="preserve"> </w:t>
      </w:r>
      <w:r w:rsidRPr="00B67212">
        <w:rPr>
          <w:rFonts w:cstheme="minorHAnsi"/>
          <w:sz w:val="14"/>
        </w:rPr>
        <w:t>Another SRM approach, putting “</w:t>
      </w:r>
      <w:r w:rsidRPr="00E265F8">
        <w:rPr>
          <w:rFonts w:cstheme="minorHAnsi"/>
          <w:b/>
          <w:highlight w:val="yellow"/>
          <w:u w:val="single"/>
        </w:rPr>
        <w:t>sun shields</w:t>
      </w:r>
      <w:r w:rsidRPr="00B67212">
        <w:rPr>
          <w:rFonts w:cstheme="minorHAnsi"/>
          <w:sz w:val="14"/>
        </w:rPr>
        <w:t xml:space="preserve">” in near-Earth orbit or at a more distant point where the gravitational pull of the earth and sun are equal, fails on every criterion. </w:t>
      </w:r>
      <w:r w:rsidRPr="00DF31CA">
        <w:rPr>
          <w:rFonts w:cstheme="minorHAnsi"/>
          <w:b/>
          <w:u w:val="single"/>
        </w:rPr>
        <w:t>Increasing the reflectivity of</w:t>
      </w:r>
      <w:r w:rsidRPr="00B67212">
        <w:rPr>
          <w:rFonts w:cstheme="minorHAnsi"/>
          <w:sz w:val="14"/>
        </w:rPr>
        <w:t xml:space="preserve"> large </w:t>
      </w:r>
      <w:r w:rsidRPr="00E265F8">
        <w:rPr>
          <w:rFonts w:cstheme="minorHAnsi"/>
          <w:b/>
          <w:highlight w:val="yellow"/>
          <w:u w:val="single"/>
        </w:rPr>
        <w:t>desert areas</w:t>
      </w:r>
      <w:r w:rsidRPr="00B67212">
        <w:rPr>
          <w:rFonts w:cstheme="minorHAnsi"/>
          <w:sz w:val="14"/>
        </w:rPr>
        <w:t xml:space="preserve"> could have moderately strong cooling effects, but would have massive environmental impacts on the covered areas. 8</w:t>
      </w:r>
      <w:r>
        <w:rPr>
          <w:rFonts w:cstheme="minorHAnsi"/>
          <w:sz w:val="14"/>
        </w:rPr>
        <w:t xml:space="preserve"> </w:t>
      </w:r>
      <w:r w:rsidRPr="00B67212">
        <w:rPr>
          <w:rFonts w:cstheme="minorHAnsi"/>
          <w:sz w:val="14"/>
        </w:rPr>
        <w:t>A very different geoengineering method, “carbon dioxide removal” (CDR), cools the climate by removing carbon dioxide from the atmosphere. Most CDR methods pose comparatively low risks and have attracted comparatively little criticism, with the exception of an approach called ocean fertilization, which risks disrupting ocean ecosystems. But most CDR approaches have a fatal flaw: Their effects are not large enough soon enough. To make a significant difference they would have to be used over several centuries—time we do not have. 9</w:t>
      </w:r>
      <w:r>
        <w:rPr>
          <w:rFonts w:cstheme="minorHAnsi"/>
          <w:sz w:val="14"/>
        </w:rPr>
        <w:t xml:space="preserve"> </w:t>
      </w:r>
      <w:r w:rsidRPr="00E265F8">
        <w:rPr>
          <w:rFonts w:cstheme="minorHAnsi"/>
          <w:b/>
          <w:highlight w:val="yellow"/>
          <w:u w:val="single"/>
        </w:rPr>
        <w:t>There are</w:t>
      </w:r>
      <w:r w:rsidRPr="00DF31CA">
        <w:rPr>
          <w:rFonts w:cstheme="minorHAnsi"/>
          <w:b/>
          <w:u w:val="single"/>
        </w:rPr>
        <w:t xml:space="preserve"> a handful of </w:t>
      </w:r>
      <w:r w:rsidRPr="00E265F8">
        <w:rPr>
          <w:rFonts w:cstheme="minorHAnsi"/>
          <w:b/>
          <w:highlight w:val="yellow"/>
          <w:u w:val="single"/>
        </w:rPr>
        <w:t>approaches</w:t>
      </w:r>
      <w:r w:rsidRPr="00B67212">
        <w:rPr>
          <w:rFonts w:cstheme="minorHAnsi"/>
          <w:sz w:val="14"/>
        </w:rPr>
        <w:t xml:space="preserve">, however, </w:t>
      </w:r>
      <w:r w:rsidRPr="00E265F8">
        <w:rPr>
          <w:rFonts w:cstheme="minorHAnsi"/>
          <w:b/>
          <w:highlight w:val="yellow"/>
          <w:u w:val="single"/>
        </w:rPr>
        <w:t>that</w:t>
      </w:r>
      <w:r w:rsidRPr="00B67212">
        <w:rPr>
          <w:rFonts w:cstheme="minorHAnsi"/>
          <w:b/>
          <w:u w:val="single"/>
        </w:rPr>
        <w:t xml:space="preserve"> may </w:t>
      </w:r>
      <w:r w:rsidRPr="00E265F8">
        <w:rPr>
          <w:rFonts w:cstheme="minorHAnsi"/>
          <w:b/>
          <w:highlight w:val="yellow"/>
          <w:u w:val="single"/>
        </w:rPr>
        <w:t>meet</w:t>
      </w:r>
      <w:r w:rsidRPr="00B67212">
        <w:rPr>
          <w:rFonts w:cstheme="minorHAnsi"/>
          <w:b/>
          <w:u w:val="single"/>
        </w:rPr>
        <w:t xml:space="preserve"> all or most of </w:t>
      </w:r>
      <w:r w:rsidRPr="00E265F8">
        <w:rPr>
          <w:rFonts w:cstheme="minorHAnsi"/>
          <w:b/>
          <w:highlight w:val="yellow"/>
          <w:u w:val="single"/>
        </w:rPr>
        <w:t>the</w:t>
      </w:r>
      <w:r w:rsidRPr="00B67212">
        <w:rPr>
          <w:rFonts w:cstheme="minorHAnsi"/>
          <w:b/>
          <w:u w:val="single"/>
        </w:rPr>
        <w:t xml:space="preserve"> “</w:t>
      </w:r>
      <w:r w:rsidRPr="00E265F8">
        <w:rPr>
          <w:rFonts w:cstheme="minorHAnsi"/>
          <w:b/>
          <w:highlight w:val="yellow"/>
          <w:u w:val="single"/>
        </w:rPr>
        <w:t>soft geoengineering</w:t>
      </w:r>
      <w:r w:rsidRPr="00B67212">
        <w:rPr>
          <w:rFonts w:cstheme="minorHAnsi"/>
          <w:b/>
          <w:u w:val="single"/>
        </w:rPr>
        <w:t xml:space="preserve">” </w:t>
      </w:r>
      <w:r w:rsidRPr="00E265F8">
        <w:rPr>
          <w:rFonts w:cstheme="minorHAnsi"/>
          <w:b/>
          <w:highlight w:val="yellow"/>
          <w:u w:val="single"/>
        </w:rPr>
        <w:t>criteria</w:t>
      </w:r>
      <w:r w:rsidRPr="00B67212">
        <w:rPr>
          <w:rFonts w:cstheme="minorHAnsi"/>
          <w:sz w:val="14"/>
        </w:rPr>
        <w:t>. None of the technologies described next are presented as ready for widespread use, but rather as deserving greater attention and serious consideration.</w:t>
      </w:r>
      <w:r>
        <w:rPr>
          <w:rFonts w:cstheme="minorHAnsi"/>
          <w:sz w:val="14"/>
        </w:rPr>
        <w:t xml:space="preserve"> </w:t>
      </w:r>
      <w:r w:rsidRPr="00E265F8">
        <w:rPr>
          <w:rFonts w:cstheme="minorHAnsi"/>
          <w:b/>
          <w:highlight w:val="yellow"/>
          <w:u w:val="single"/>
        </w:rPr>
        <w:t>Bright Water</w:t>
      </w:r>
      <w:r>
        <w:rPr>
          <w:rFonts w:cstheme="minorHAnsi"/>
          <w:b/>
          <w:u w:val="single"/>
        </w:rPr>
        <w:t xml:space="preserve"> </w:t>
      </w:r>
      <w:r w:rsidRPr="00B67212">
        <w:rPr>
          <w:rFonts w:cstheme="minorHAnsi"/>
          <w:sz w:val="14"/>
        </w:rPr>
        <w:t xml:space="preserve">The “deep blue sea” that covers three-fourths of the earth’s surface absorbs solar heat like black asphalt. Though water is normally dark, adding a tiny fraction of air can create a hydrosol—a suspension of air bubbles—that makes water brighter. Hydrosols are, in a sense, clouds turned inside out: Clouds are aerosols of water drops too small to fall through the air, while </w:t>
      </w:r>
      <w:r w:rsidRPr="00E265F8">
        <w:rPr>
          <w:rFonts w:cstheme="minorHAnsi"/>
          <w:b/>
          <w:highlight w:val="yellow"/>
          <w:u w:val="single"/>
        </w:rPr>
        <w:t>hydrosols</w:t>
      </w:r>
      <w:r w:rsidRPr="00B67212">
        <w:rPr>
          <w:rFonts w:cstheme="minorHAnsi"/>
          <w:b/>
          <w:u w:val="single"/>
        </w:rPr>
        <w:t xml:space="preserve"> are clouds of air bubbles too small to rise rapidly through water</w:t>
      </w:r>
      <w:r w:rsidRPr="00B67212">
        <w:rPr>
          <w:rFonts w:cstheme="minorHAnsi"/>
          <w:sz w:val="14"/>
        </w:rPr>
        <w:t xml:space="preserve">. </w:t>
      </w:r>
      <w:r w:rsidRPr="00DF31CA">
        <w:rPr>
          <w:rFonts w:cstheme="minorHAnsi"/>
          <w:b/>
          <w:u w:val="single"/>
        </w:rPr>
        <w:t xml:space="preserve">They </w:t>
      </w:r>
      <w:r w:rsidRPr="00B67212">
        <w:rPr>
          <w:rFonts w:cstheme="minorHAnsi"/>
          <w:sz w:val="14"/>
        </w:rPr>
        <w:t>are almost optically identical. Both</w:t>
      </w:r>
      <w:r w:rsidRPr="00DF31CA">
        <w:rPr>
          <w:rFonts w:cstheme="minorHAnsi"/>
          <w:b/>
          <w:u w:val="single"/>
        </w:rPr>
        <w:t xml:space="preserve"> </w:t>
      </w:r>
      <w:r w:rsidRPr="00E265F8">
        <w:rPr>
          <w:rFonts w:cstheme="minorHAnsi"/>
          <w:b/>
          <w:highlight w:val="yellow"/>
          <w:u w:val="single"/>
        </w:rPr>
        <w:t>reflect solar energy</w:t>
      </w:r>
      <w:r w:rsidRPr="00DF31CA">
        <w:rPr>
          <w:rFonts w:cstheme="minorHAnsi"/>
          <w:b/>
          <w:u w:val="single"/>
        </w:rPr>
        <w:t xml:space="preserve"> by light scattering.</w:t>
      </w:r>
      <w:r>
        <w:rPr>
          <w:rFonts w:cstheme="minorHAnsi"/>
          <w:b/>
          <w:u w:val="single"/>
        </w:rPr>
        <w:t xml:space="preserve"> </w:t>
      </w:r>
      <w:r w:rsidRPr="00B67212">
        <w:rPr>
          <w:rFonts w:cstheme="minorHAnsi"/>
          <w:sz w:val="14"/>
        </w:rPr>
        <w:t xml:space="preserve">Russell </w:t>
      </w:r>
      <w:r w:rsidRPr="00E265F8">
        <w:rPr>
          <w:rFonts w:cstheme="minorHAnsi"/>
          <w:b/>
          <w:highlight w:val="yellow"/>
          <w:u w:val="single"/>
        </w:rPr>
        <w:t>Seitz</w:t>
      </w:r>
      <w:r w:rsidRPr="00B67212">
        <w:rPr>
          <w:rFonts w:cstheme="minorHAnsi"/>
          <w:sz w:val="14"/>
        </w:rPr>
        <w:t xml:space="preserve">, a Fellow of the Department of Physics at Harvard University, </w:t>
      </w:r>
      <w:r w:rsidRPr="00DF31CA">
        <w:rPr>
          <w:rFonts w:cstheme="minorHAnsi"/>
          <w:b/>
          <w:u w:val="single"/>
        </w:rPr>
        <w:t xml:space="preserve">has </w:t>
      </w:r>
      <w:r w:rsidRPr="00E265F8">
        <w:rPr>
          <w:rFonts w:cstheme="minorHAnsi"/>
          <w:b/>
          <w:highlight w:val="yellow"/>
          <w:u w:val="single"/>
        </w:rPr>
        <w:t>proposed using “microbubbles”</w:t>
      </w:r>
      <w:r w:rsidRPr="00DF31CA">
        <w:rPr>
          <w:rFonts w:cstheme="minorHAnsi"/>
          <w:b/>
          <w:u w:val="single"/>
        </w:rPr>
        <w:t xml:space="preserve"> as an SRM geoengineering method</w:t>
      </w:r>
      <w:r w:rsidRPr="00B67212">
        <w:rPr>
          <w:rFonts w:cstheme="minorHAnsi"/>
          <w:sz w:val="14"/>
        </w:rPr>
        <w:t xml:space="preserve">. 10 Very small (micrometer-sized) bubbles are extremely reflective and slow to dissipate. He calculates that one part per million by volume of air in the form of microbubbles can double the reflectivity of water, and </w:t>
      </w:r>
      <w:r w:rsidRPr="00DF31CA">
        <w:rPr>
          <w:rFonts w:cstheme="minorHAnsi"/>
          <w:b/>
          <w:u w:val="single"/>
        </w:rPr>
        <w:t>one kilogram</w:t>
      </w:r>
      <w:r w:rsidRPr="00B67212">
        <w:rPr>
          <w:rFonts w:cstheme="minorHAnsi"/>
          <w:sz w:val="14"/>
        </w:rPr>
        <w:t xml:space="preserve"> (2.2 pounds) </w:t>
      </w:r>
      <w:r w:rsidRPr="00DF31CA">
        <w:rPr>
          <w:rFonts w:cstheme="minorHAnsi"/>
          <w:b/>
          <w:u w:val="single"/>
        </w:rPr>
        <w:t>of air can brighten a square kilometer of water</w:t>
      </w:r>
      <w:r w:rsidRPr="00B67212">
        <w:rPr>
          <w:rFonts w:cstheme="minorHAnsi"/>
          <w:sz w:val="14"/>
        </w:rPr>
        <w:t xml:space="preserve">. Seitz envisions compressed air lines running like submarine cables out to offshore dispersion arrays and ships earning carbon credits by laying hydrosol wakes, which are dispersed for free by currents. He says </w:t>
      </w:r>
      <w:r w:rsidRPr="00DF31CA">
        <w:rPr>
          <w:rFonts w:cstheme="minorHAnsi"/>
          <w:b/>
          <w:u w:val="single"/>
        </w:rPr>
        <w:t xml:space="preserve">simply </w:t>
      </w:r>
      <w:r w:rsidRPr="00E265F8">
        <w:rPr>
          <w:rFonts w:cstheme="minorHAnsi"/>
          <w:b/>
          <w:highlight w:val="yellow"/>
          <w:u w:val="single"/>
        </w:rPr>
        <w:t>brightening a large pond can have an equivalent effect to putting white roofs on 10,000 buildings</w:t>
      </w:r>
      <w:r w:rsidRPr="00B67212">
        <w:rPr>
          <w:rFonts w:cstheme="minorHAnsi"/>
          <w:sz w:val="14"/>
        </w:rPr>
        <w:t>—for little more than the cost of one roof. 11</w:t>
      </w:r>
      <w:r>
        <w:rPr>
          <w:rFonts w:cstheme="minorHAnsi"/>
          <w:sz w:val="14"/>
        </w:rPr>
        <w:t xml:space="preserve"> </w:t>
      </w:r>
      <w:r w:rsidRPr="00E265F8">
        <w:rPr>
          <w:rFonts w:cstheme="minorHAnsi"/>
          <w:b/>
          <w:highlight w:val="yellow"/>
          <w:u w:val="single"/>
        </w:rPr>
        <w:t>Unlike stratospheric aerosols</w:t>
      </w:r>
      <w:r w:rsidRPr="00B67212">
        <w:rPr>
          <w:rFonts w:cstheme="minorHAnsi"/>
          <w:b/>
          <w:u w:val="single"/>
        </w:rPr>
        <w:t xml:space="preserve">, which spread </w:t>
      </w:r>
      <w:r w:rsidRPr="00E265F8">
        <w:rPr>
          <w:rFonts w:cstheme="minorHAnsi"/>
          <w:b/>
          <w:highlight w:val="yellow"/>
          <w:u w:val="single"/>
        </w:rPr>
        <w:t>on a global scale, hydrosols can be used locally</w:t>
      </w:r>
      <w:r w:rsidRPr="00B67212">
        <w:rPr>
          <w:rFonts w:cstheme="minorHAnsi"/>
          <w:sz w:val="14"/>
        </w:rPr>
        <w:t xml:space="preserve">. </w:t>
      </w:r>
      <w:r w:rsidRPr="00DF31CA">
        <w:rPr>
          <w:rFonts w:cstheme="minorHAnsi"/>
          <w:b/>
          <w:u w:val="single"/>
        </w:rPr>
        <w:t>Seitz imagines water bodies</w:t>
      </w:r>
      <w:r w:rsidRPr="00B67212">
        <w:rPr>
          <w:rFonts w:cstheme="minorHAnsi"/>
          <w:sz w:val="14"/>
        </w:rPr>
        <w:t xml:space="preserve"> like Galveston Bay or Chesapeake Bay staying 5 degrees K cooler, </w:t>
      </w:r>
      <w:r w:rsidRPr="00E265F8">
        <w:rPr>
          <w:rFonts w:cstheme="minorHAnsi"/>
          <w:b/>
          <w:highlight w:val="yellow"/>
          <w:u w:val="single"/>
        </w:rPr>
        <w:t>providing “outdoor air conditioning”</w:t>
      </w:r>
      <w:r w:rsidRPr="00DF31CA">
        <w:rPr>
          <w:rFonts w:cstheme="minorHAnsi"/>
          <w:b/>
          <w:u w:val="single"/>
        </w:rPr>
        <w:t xml:space="preserve"> </w:t>
      </w:r>
      <w:r w:rsidRPr="00B67212">
        <w:rPr>
          <w:rFonts w:cstheme="minorHAnsi"/>
          <w:sz w:val="14"/>
        </w:rPr>
        <w:t xml:space="preserve">for Houston, Texas, and Baltimore, Maryland, and </w:t>
      </w:r>
      <w:r w:rsidRPr="00DF31CA">
        <w:rPr>
          <w:rFonts w:cstheme="minorHAnsi"/>
          <w:b/>
          <w:u w:val="single"/>
        </w:rPr>
        <w:t>sharply reducing electric power demand</w:t>
      </w:r>
      <w:r w:rsidRPr="00B67212">
        <w:rPr>
          <w:rFonts w:cstheme="minorHAnsi"/>
          <w:sz w:val="14"/>
        </w:rPr>
        <w:t xml:space="preserve">; or </w:t>
      </w:r>
      <w:r w:rsidRPr="00E265F8">
        <w:rPr>
          <w:rFonts w:cstheme="minorHAnsi"/>
          <w:b/>
          <w:highlight w:val="yellow"/>
          <w:u w:val="single"/>
        </w:rPr>
        <w:t>protecting coral reefs from the stress caused by rising ocean temperatures</w:t>
      </w:r>
      <w:r w:rsidRPr="00B67212">
        <w:rPr>
          <w:rFonts w:cstheme="minorHAnsi"/>
          <w:sz w:val="14"/>
        </w:rPr>
        <w:t xml:space="preserve">; </w:t>
      </w:r>
      <w:r w:rsidRPr="00E265F8">
        <w:rPr>
          <w:rFonts w:cstheme="minorHAnsi"/>
          <w:b/>
          <w:highlight w:val="yellow"/>
          <w:u w:val="single"/>
        </w:rPr>
        <w:t>or focusing</w:t>
      </w:r>
      <w:r w:rsidRPr="00DF31CA">
        <w:rPr>
          <w:rFonts w:cstheme="minorHAnsi"/>
          <w:b/>
          <w:u w:val="single"/>
        </w:rPr>
        <w:t xml:space="preserve"> largescale bright water production </w:t>
      </w:r>
      <w:r w:rsidRPr="00E265F8">
        <w:rPr>
          <w:rFonts w:cstheme="minorHAnsi"/>
          <w:b/>
          <w:highlight w:val="yellow"/>
          <w:u w:val="single"/>
        </w:rPr>
        <w:t>on the Arctic</w:t>
      </w:r>
      <w:r w:rsidRPr="00DF31CA">
        <w:rPr>
          <w:rFonts w:cstheme="minorHAnsi"/>
          <w:b/>
          <w:u w:val="single"/>
        </w:rPr>
        <w:t xml:space="preserve"> Ocean</w:t>
      </w:r>
      <w:r w:rsidRPr="00B67212">
        <w:rPr>
          <w:rFonts w:cstheme="minorHAnsi"/>
          <w:sz w:val="14"/>
        </w:rPr>
        <w:t xml:space="preserve"> in summer </w:t>
      </w:r>
      <w:r w:rsidRPr="00E265F8">
        <w:rPr>
          <w:rFonts w:cstheme="minorHAnsi"/>
          <w:b/>
          <w:highlight w:val="yellow"/>
          <w:u w:val="single"/>
        </w:rPr>
        <w:t>to minimize ice melting</w:t>
      </w:r>
      <w:r w:rsidRPr="00B67212">
        <w:rPr>
          <w:rFonts w:cstheme="minorHAnsi"/>
          <w:sz w:val="14"/>
        </w:rPr>
        <w:t>.</w:t>
      </w:r>
      <w:r>
        <w:rPr>
          <w:rFonts w:cstheme="minorHAnsi"/>
          <w:sz w:val="14"/>
        </w:rPr>
        <w:t xml:space="preserve"> </w:t>
      </w:r>
      <w:r w:rsidRPr="00DF31CA">
        <w:rPr>
          <w:rFonts w:cstheme="minorHAnsi"/>
          <w:b/>
          <w:u w:val="single"/>
        </w:rPr>
        <w:t>Brightening water is also a novel way to reduce evaporation</w:t>
      </w:r>
      <w:r w:rsidRPr="00B67212">
        <w:rPr>
          <w:rFonts w:cstheme="minorHAnsi"/>
          <w:sz w:val="14"/>
        </w:rPr>
        <w:t>. Solar evaporation is already a significant issue and global warming will make it even bigger. California loses more than 10% of its irrigation supply to evaporation, Australia loses roughly 40%, and countries in the Middle East lose more than 50%. Evaporating water also concentrates pollutants and reduces hydropower production. Seitz argues that micro-financed devices like a small wind turbine or solar-cell array can run vortex microbubble generators to reduce evaporation from village ponds in developing nations. The same thing can be done with larger scale technology in reservoirs and lakes, extending the water supply during the dry season and increasing river flow. 12</w:t>
      </w:r>
      <w:r>
        <w:rPr>
          <w:rFonts w:cstheme="minorHAnsi"/>
          <w:sz w:val="14"/>
        </w:rPr>
        <w:t xml:space="preserve"> </w:t>
      </w:r>
      <w:r w:rsidRPr="00B67212">
        <w:rPr>
          <w:rFonts w:cstheme="minorHAnsi"/>
          <w:sz w:val="14"/>
        </w:rPr>
        <w:t xml:space="preserve">The economics of hydrosol water brightening depends on the cost of compressed air needed to generate and replace microbubbles. That will depend in many locations on the cost of electricity, but in virtually all hydropower reservoirs and the rivers that feed them compressed air can be generated at almost no cost by using inexpensive trompes and ram pumps that operate without electric motors using very low head hydropower. These water- powered devices are extremely simple - some have no moving parts at all – and they have been used over many decades for other purposes. One such, the Ragged Chutes trompe in Cobalt, Ontario, has been continuously providing compressed air for mine ventilation for over 100 years. A trompe on the scale of Ragged Chutes could continuously brighten a 100 km stretch of river without any external energy </w:t>
      </w:r>
      <w:r w:rsidRPr="00B67212">
        <w:rPr>
          <w:rFonts w:cstheme="minorHAnsi"/>
          <w:sz w:val="14"/>
        </w:rPr>
        <w:lastRenderedPageBreak/>
        <w:t>input. 13</w:t>
      </w:r>
      <w:r>
        <w:rPr>
          <w:rFonts w:cstheme="minorHAnsi"/>
          <w:sz w:val="14"/>
        </w:rPr>
        <w:t xml:space="preserve"> </w:t>
      </w:r>
      <w:r w:rsidRPr="00B67212">
        <w:rPr>
          <w:rFonts w:cstheme="minorHAnsi"/>
          <w:sz w:val="14"/>
        </w:rPr>
        <w:t xml:space="preserve">Many questions remain about the practicality and cost of this approach, but a first look suggests that </w:t>
      </w:r>
      <w:r w:rsidRPr="00E265F8">
        <w:rPr>
          <w:rStyle w:val="Emphasis"/>
          <w:highlight w:val="yellow"/>
        </w:rPr>
        <w:t>“bright water” does meet the criteria for being a promising soft geoengineering technology.</w:t>
      </w:r>
    </w:p>
    <w:p w:rsidR="0010507F" w:rsidRDefault="0010507F" w:rsidP="0010507F">
      <w:pPr>
        <w:pStyle w:val="Heading2"/>
      </w:pPr>
      <w:r>
        <w:lastRenderedPageBreak/>
        <w:t>1NR</w:t>
      </w:r>
    </w:p>
    <w:p w:rsidR="0010507F" w:rsidRDefault="0010507F" w:rsidP="0010507F">
      <w:pPr>
        <w:pStyle w:val="Heading3"/>
      </w:pPr>
      <w:r>
        <w:lastRenderedPageBreak/>
        <w:t>CP</w:t>
      </w:r>
    </w:p>
    <w:p w:rsidR="0010507F" w:rsidRDefault="0010507F" w:rsidP="0010507F">
      <w:pPr>
        <w:pStyle w:val="Heading4"/>
        <w:rPr>
          <w:rFonts w:asciiTheme="majorHAnsi" w:hAnsiTheme="majorHAnsi" w:cs="Arial"/>
        </w:rPr>
      </w:pPr>
      <w:r>
        <w:rPr>
          <w:rFonts w:cs="Arial"/>
        </w:rPr>
        <w:t xml:space="preserve">The soil is already dead.  Only increasing CO2 is key </w:t>
      </w:r>
    </w:p>
    <w:p w:rsidR="0010507F" w:rsidRDefault="0010507F" w:rsidP="0010507F">
      <w:pPr>
        <w:rPr>
          <w:rFonts w:cs="Arial"/>
          <w:color w:val="000000"/>
        </w:rPr>
      </w:pPr>
      <w:r>
        <w:rPr>
          <w:rStyle w:val="StyleStyleBold12pt"/>
        </w:rPr>
        <w:t>Mwangi et al 98</w:t>
      </w:r>
      <w:r>
        <w:rPr>
          <w:rFonts w:cs="Arial"/>
          <w:color w:val="000000"/>
        </w:rPr>
        <w:t xml:space="preserve"> (Peterson </w:t>
      </w:r>
      <w:r>
        <w:t>Mwangi, Agricultural Economist with the Kenya Agricultural Research Institute, John Lynam, Senior Scientist with the Rockefeller Foundation, Nairobi, Kenya, and R.M. Hassan, Dept of Agricultural Economics at the University of Pretoria, Maize Technology Development and Transfer, A GIS Application for Research Planning in Kenya, 1998, p. 200</w:t>
      </w:r>
    </w:p>
    <w:p w:rsidR="0010507F" w:rsidRDefault="0010507F" w:rsidP="0010507F">
      <w:pPr>
        <w:pStyle w:val="Card0"/>
        <w:ind w:left="0"/>
        <w:rPr>
          <w:rStyle w:val="underline"/>
        </w:rPr>
      </w:pPr>
    </w:p>
    <w:p w:rsidR="0010507F" w:rsidRDefault="0010507F" w:rsidP="0010507F">
      <w:pPr>
        <w:pStyle w:val="Card0"/>
        <w:ind w:left="0"/>
        <w:rPr>
          <w:sz w:val="16"/>
        </w:rPr>
      </w:pPr>
      <w:r>
        <w:rPr>
          <w:rStyle w:val="underline"/>
          <w:rFonts w:cs="Arial"/>
        </w:rPr>
        <w:t xml:space="preserve">Kenyan </w:t>
      </w:r>
      <w:r>
        <w:rPr>
          <w:rStyle w:val="underline"/>
          <w:rFonts w:cs="Arial"/>
          <w:highlight w:val="yellow"/>
        </w:rPr>
        <w:t>agriculture</w:t>
      </w:r>
      <w:r>
        <w:rPr>
          <w:rFonts w:cs="Arial"/>
          <w:sz w:val="16"/>
        </w:rPr>
        <w:t xml:space="preserve">, to a very significant extent, </w:t>
      </w:r>
      <w:r>
        <w:rPr>
          <w:rStyle w:val="underline"/>
          <w:rFonts w:cs="Arial"/>
        </w:rPr>
        <w:t>has</w:t>
      </w:r>
      <w:r>
        <w:rPr>
          <w:rFonts w:cs="Arial"/>
          <w:sz w:val="16"/>
        </w:rPr>
        <w:t xml:space="preserve"> maintained or </w:t>
      </w:r>
      <w:r>
        <w:rPr>
          <w:rStyle w:val="underline"/>
          <w:rFonts w:cs="Arial"/>
          <w:highlight w:val="yellow"/>
        </w:rPr>
        <w:t>increased productivity by mining soil</w:t>
      </w:r>
      <w:r>
        <w:rPr>
          <w:rStyle w:val="underline"/>
          <w:rFonts w:cs="Arial"/>
        </w:rPr>
        <w:t xml:space="preserve"> capital. The time is fast approaching when Kenyan </w:t>
      </w:r>
      <w:r>
        <w:rPr>
          <w:rStyle w:val="underline"/>
          <w:rFonts w:cs="Arial"/>
          <w:highlight w:val="yellow"/>
        </w:rPr>
        <w:t>farmers will have to increase fertilizer use significantly just to maintain</w:t>
      </w:r>
      <w:r>
        <w:rPr>
          <w:rStyle w:val="underline"/>
          <w:rFonts w:cs="Arial"/>
        </w:rPr>
        <w:t xml:space="preserve"> existing levels of </w:t>
      </w:r>
      <w:r>
        <w:rPr>
          <w:rStyle w:val="underline"/>
          <w:rFonts w:cs="Arial"/>
          <w:highlight w:val="yellow"/>
        </w:rPr>
        <w:t>productivity</w:t>
      </w:r>
      <w:r>
        <w:rPr>
          <w:rFonts w:cs="Arial"/>
          <w:sz w:val="16"/>
        </w:rPr>
        <w:t xml:space="preserve">. Fertilizer will be an essential element of future productivity increases, </w:t>
      </w:r>
      <w:r>
        <w:rPr>
          <w:rStyle w:val="underline"/>
          <w:rFonts w:cs="Arial"/>
          <w:highlight w:val="yellow"/>
        </w:rPr>
        <w:t>even with substantial improvement in</w:t>
      </w:r>
      <w:r>
        <w:rPr>
          <w:rStyle w:val="underline"/>
          <w:rFonts w:cs="Arial"/>
        </w:rPr>
        <w:t xml:space="preserve"> use of </w:t>
      </w:r>
      <w:r>
        <w:rPr>
          <w:rStyle w:val="underline"/>
          <w:rFonts w:cs="Arial"/>
          <w:highlight w:val="yellow"/>
        </w:rPr>
        <w:t>organic sources</w:t>
      </w:r>
      <w:r>
        <w:rPr>
          <w:rStyle w:val="underline"/>
          <w:rFonts w:cs="Arial"/>
        </w:rPr>
        <w:t xml:space="preserve"> and improved efficiency in the use of total nutrients. Therefore, </w:t>
      </w:r>
      <w:r>
        <w:rPr>
          <w:rStyle w:val="underline"/>
          <w:rFonts w:cs="Arial"/>
          <w:highlight w:val="yellow"/>
        </w:rPr>
        <w:t>what happens to fertilizer use</w:t>
      </w:r>
      <w:r>
        <w:rPr>
          <w:rFonts w:cs="Arial"/>
          <w:sz w:val="16"/>
        </w:rPr>
        <w:t xml:space="preserve"> under market </w:t>
      </w:r>
      <w:r>
        <w:rPr>
          <w:rStyle w:val="underline"/>
          <w:rFonts w:cs="Arial"/>
        </w:rPr>
        <w:t xml:space="preserve">liberalization </w:t>
      </w:r>
      <w:r>
        <w:rPr>
          <w:rStyle w:val="underline"/>
          <w:rFonts w:cs="Arial"/>
          <w:highlight w:val="yellow"/>
        </w:rPr>
        <w:t>is a critical issue</w:t>
      </w:r>
      <w:r>
        <w:rPr>
          <w:rStyle w:val="underline"/>
          <w:rFonts w:cs="Arial"/>
        </w:rPr>
        <w:t xml:space="preserve"> to be considered in devising strategies </w:t>
      </w:r>
      <w:r>
        <w:rPr>
          <w:rStyle w:val="underline"/>
          <w:rFonts w:cs="Arial"/>
          <w:highlight w:val="yellow"/>
        </w:rPr>
        <w:t>to improve</w:t>
      </w:r>
      <w:r>
        <w:rPr>
          <w:rStyle w:val="underline"/>
          <w:rFonts w:cs="Arial"/>
        </w:rPr>
        <w:t xml:space="preserve"> agricultural </w:t>
      </w:r>
      <w:r>
        <w:rPr>
          <w:rStyle w:val="underline"/>
          <w:rFonts w:cs="Arial"/>
          <w:highlight w:val="yellow"/>
        </w:rPr>
        <w:t>productivity</w:t>
      </w:r>
      <w:r>
        <w:rPr>
          <w:rFonts w:cs="Arial"/>
          <w:sz w:val="16"/>
        </w:rPr>
        <w:t xml:space="preserve"> in Kenya. </w:t>
      </w:r>
    </w:p>
    <w:p w:rsidR="0010507F" w:rsidRDefault="0010507F" w:rsidP="0010507F">
      <w:pPr>
        <w:pStyle w:val="Heading4"/>
        <w:rPr>
          <w:rFonts w:ascii="Times New Roman" w:hAnsi="Times New Roman" w:cs="Times New Roman"/>
        </w:rPr>
      </w:pPr>
      <w:r>
        <w:t>Erosion is a natural phenomenon</w:t>
      </w:r>
    </w:p>
    <w:p w:rsidR="0010507F" w:rsidRDefault="0010507F" w:rsidP="0010507F">
      <w:r>
        <w:rPr>
          <w:b/>
        </w:rPr>
        <w:t>Ontario Ministry of Agrcultural, food, and rural affairs 2003</w:t>
      </w:r>
      <w:r>
        <w:t xml:space="preserve"> (Soil Erosion, causes and effects, http://www.omafra.gov.on.ca/english/engineer/facts/87-040.htm)</w:t>
      </w:r>
    </w:p>
    <w:p w:rsidR="0010507F" w:rsidRDefault="0010507F" w:rsidP="0010507F">
      <w:pPr>
        <w:rPr>
          <w:sz w:val="16"/>
        </w:rPr>
      </w:pPr>
      <w:r>
        <w:rPr>
          <w:b/>
          <w:u w:val="single"/>
        </w:rPr>
        <w:t>Soil erosion is a naturally occurring process on all land. The agents of soil erosion are water and wind</w:t>
      </w:r>
      <w:r>
        <w:rPr>
          <w:sz w:val="16"/>
        </w:rPr>
        <w:t>, each contributing a significant amount of soil loss each year in Ontario.</w:t>
      </w:r>
      <w:r>
        <w:rPr>
          <w:sz w:val="12"/>
        </w:rPr>
        <w:t>¶</w:t>
      </w:r>
      <w:r>
        <w:rPr>
          <w:sz w:val="16"/>
        </w:rPr>
        <w:t xml:space="preserve"> </w:t>
      </w:r>
      <w:r>
        <w:rPr>
          <w:b/>
          <w:u w:val="single"/>
        </w:rPr>
        <w:t>Soil erosion may be a slow process that continues relatively unnoticed,</w:t>
      </w:r>
      <w:r>
        <w:rPr>
          <w:sz w:val="16"/>
        </w:rPr>
        <w:t xml:space="preserve"> or it may occur at an alarming rate causing serious loss of topsoil. The loss of soil from farmland may be reflected in reduced crop production potential, lower surface water quality and damaged drainage networks.</w:t>
      </w:r>
    </w:p>
    <w:p w:rsidR="0010507F" w:rsidRPr="00474B21" w:rsidRDefault="0010507F" w:rsidP="0010507F">
      <w:pPr>
        <w:pStyle w:val="Heading4"/>
      </w:pPr>
      <w:r w:rsidRPr="00474B21">
        <w:t xml:space="preserve">No biodiversity impact </w:t>
      </w:r>
    </w:p>
    <w:p w:rsidR="0010507F" w:rsidRDefault="0010507F" w:rsidP="0010507F">
      <w:r w:rsidRPr="00474B21">
        <w:rPr>
          <w:rStyle w:val="StyleStyleBold12pt"/>
        </w:rPr>
        <w:t>Ridder 2008</w:t>
      </w:r>
      <w:r>
        <w:t xml:space="preserve"> – PhD, School of Geography and Environmental Studies, University of Tasmania (Ben, Biodiversity And Conservation, 17.4, “Questioning the ecosystem services argument for biodiversity conservation”) *ES = environmental services</w:t>
      </w:r>
    </w:p>
    <w:p w:rsidR="0010507F" w:rsidRDefault="0010507F" w:rsidP="0010507F">
      <w:pPr>
        <w:rPr>
          <w:rStyle w:val="underline"/>
          <w:rFonts w:eastAsia="Batang"/>
        </w:rPr>
      </w:pPr>
      <w:r w:rsidRPr="00540906">
        <w:rPr>
          <w:sz w:val="14"/>
        </w:rPr>
        <w:t>The low resilience assumption</w:t>
      </w:r>
      <w:r>
        <w:rPr>
          <w:sz w:val="14"/>
        </w:rPr>
        <w:t xml:space="preserve"> </w:t>
      </w:r>
      <w:r w:rsidRPr="00540906">
        <w:rPr>
          <w:sz w:val="14"/>
        </w:rPr>
        <w:t xml:space="preserve">Advocates of the conservation of biodiversity tend not to acknowledge the distinction between resilient and sensitive ES. This </w:t>
      </w:r>
      <w:r w:rsidRPr="007439EC">
        <w:rPr>
          <w:rStyle w:val="underline"/>
          <w:rFonts w:eastAsia="Batang"/>
        </w:rPr>
        <w:t>‘low resilience assumption’ gives rise to, and is reinforced by the almost ubiquitous claim within the conservation literature that ES depend on biodiversity</w:t>
      </w:r>
      <w:r w:rsidRPr="009E222C">
        <w:rPr>
          <w:sz w:val="14"/>
        </w:rPr>
        <w:t>.</w:t>
      </w:r>
      <w:r>
        <w:rPr>
          <w:sz w:val="14"/>
        </w:rPr>
        <w:t xml:space="preserve"> </w:t>
      </w:r>
      <w:r w:rsidRPr="007439EC">
        <w:rPr>
          <w:rStyle w:val="underline"/>
          <w:rFonts w:eastAsia="Batang"/>
        </w:rPr>
        <w:t>An extreme example of this claim is made by the Ehrlichs in Extinction. They state that “all [ecosystem services] will be threatened if the rate of extinctions continues to increase</w:t>
      </w:r>
      <w:r w:rsidRPr="009E222C">
        <w:rPr>
          <w:sz w:val="14"/>
        </w:rPr>
        <w:t>” then observe that attempts to artificially replicate natural processes “are no more than partially successful in most cases. Nature nearly always does it better. When society sacrifices natural services</w:t>
      </w:r>
      <w:r w:rsidRPr="00540906">
        <w:rPr>
          <w:sz w:val="14"/>
        </w:rPr>
        <w:t xml:space="preserve"> for some other gain… it must pay the costs of substitution” (Ehrlich and Ehrlich 1982, pp. 95–96). </w:t>
      </w:r>
      <w:r w:rsidRPr="007439EC">
        <w:rPr>
          <w:rStyle w:val="underline"/>
          <w:rFonts w:eastAsia="Batang"/>
        </w:rPr>
        <w:t>This assertion—that the only alternative to protecting every species is a world in which all ES have been substituted by artificial alternatives—is an extreme example of the ‘low resilience assumption’</w:t>
      </w:r>
      <w:r w:rsidRPr="00540906">
        <w:rPr>
          <w:sz w:val="14"/>
        </w:rPr>
        <w:t xml:space="preserve">. Paul </w:t>
      </w:r>
      <w:r w:rsidRPr="007439EC">
        <w:rPr>
          <w:rStyle w:val="underline"/>
          <w:rFonts w:eastAsia="Batang"/>
        </w:rPr>
        <w:t>Ehrlich revisits this flawed logic</w:t>
      </w:r>
      <w:r w:rsidRPr="00540906">
        <w:rPr>
          <w:sz w:val="14"/>
        </w:rPr>
        <w:t xml:space="preserve"> in 1997 i nhis response (with four co-authors) to doubts expressed by Mark Sagoff regarding economic arguments for species conservation (Ehrlich et al. 1997, p. 101).</w:t>
      </w:r>
      <w:r>
        <w:rPr>
          <w:sz w:val="14"/>
        </w:rPr>
        <w:t xml:space="preserve"> </w:t>
      </w:r>
      <w:r w:rsidRPr="007439EC">
        <w:rPr>
          <w:rStyle w:val="underline"/>
          <w:rFonts w:eastAsia="Batang"/>
        </w:rPr>
        <w:t>The claim that ES depend on biodiversity is also notably present in the controversial Issues in Ecology paper</w:t>
      </w:r>
      <w:r w:rsidRPr="00540906">
        <w:rPr>
          <w:sz w:val="1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r>
        <w:rPr>
          <w:sz w:val="14"/>
        </w:rPr>
        <w:t xml:space="preserve"> </w:t>
      </w:r>
      <w:r w:rsidRPr="007439EC">
        <w:rPr>
          <w:rStyle w:val="underline"/>
          <w:rFonts w:eastAsia="Batang"/>
        </w:rPr>
        <w:t xml:space="preserve">That the </w:t>
      </w:r>
      <w:r w:rsidRPr="00E265F8">
        <w:rPr>
          <w:rStyle w:val="underline"/>
          <w:rFonts w:eastAsia="Batang"/>
          <w:highlight w:val="yellow"/>
        </w:rPr>
        <w:t>low resilience</w:t>
      </w:r>
      <w:r w:rsidRPr="007439EC">
        <w:rPr>
          <w:rStyle w:val="underline"/>
          <w:rFonts w:eastAsia="Batang"/>
        </w:rPr>
        <w:t xml:space="preserve"> assumption </w:t>
      </w:r>
      <w:r w:rsidRPr="00E265F8">
        <w:rPr>
          <w:rStyle w:val="underline"/>
          <w:rFonts w:eastAsia="Batang"/>
          <w:highlight w:val="yellow"/>
        </w:rPr>
        <w:t xml:space="preserve">is </w:t>
      </w:r>
      <w:r w:rsidRPr="007439EC">
        <w:rPr>
          <w:rStyle w:val="underline"/>
          <w:rFonts w:eastAsia="Batang"/>
        </w:rPr>
        <w:t xml:space="preserve">largely </w:t>
      </w:r>
      <w:r w:rsidRPr="00E265F8">
        <w:rPr>
          <w:rStyle w:val="underline"/>
          <w:rFonts w:eastAsia="Batang"/>
          <w:highlight w:val="yellow"/>
        </w:rPr>
        <w:t>false</w:t>
      </w:r>
      <w:r w:rsidRPr="007439EC">
        <w:rPr>
          <w:rStyle w:val="underline"/>
          <w:rFonts w:eastAsia="Batang"/>
        </w:rPr>
        <w:t xml:space="preserve"> is apparent in the number of examples of species </w:t>
      </w:r>
      <w:r w:rsidRPr="00E265F8">
        <w:rPr>
          <w:rStyle w:val="underline"/>
          <w:rFonts w:eastAsia="Batang"/>
          <w:highlight w:val="yellow"/>
        </w:rPr>
        <w:t xml:space="preserve">extinctions </w:t>
      </w:r>
      <w:r w:rsidRPr="007439EC">
        <w:rPr>
          <w:rStyle w:val="underline"/>
          <w:rFonts w:eastAsia="Batang"/>
        </w:rPr>
        <w:t xml:space="preserve">that </w:t>
      </w:r>
      <w:r w:rsidRPr="00E265F8">
        <w:rPr>
          <w:rStyle w:val="Emphasis"/>
          <w:highlight w:val="yellow"/>
        </w:rPr>
        <w:t xml:space="preserve">have not brought </w:t>
      </w:r>
      <w:r w:rsidRPr="00474B21">
        <w:rPr>
          <w:rStyle w:val="Emphasis"/>
        </w:rPr>
        <w:t xml:space="preserve">about </w:t>
      </w:r>
      <w:r w:rsidRPr="00E265F8">
        <w:rPr>
          <w:rStyle w:val="Emphasis"/>
          <w:highlight w:val="yellow"/>
        </w:rPr>
        <w:t xml:space="preserve">catastrophic </w:t>
      </w:r>
      <w:r w:rsidRPr="00474B21">
        <w:rPr>
          <w:rStyle w:val="Emphasis"/>
        </w:rPr>
        <w:t xml:space="preserve">ecosystem </w:t>
      </w:r>
      <w:r w:rsidRPr="00E265F8">
        <w:rPr>
          <w:rStyle w:val="Emphasis"/>
          <w:highlight w:val="yellow"/>
        </w:rPr>
        <w:t>collapse</w:t>
      </w:r>
      <w:r w:rsidRPr="007439EC">
        <w:rPr>
          <w:rStyle w:val="underline"/>
          <w:rFonts w:eastAsia="Batang"/>
        </w:rPr>
        <w:t xml:space="preserve"> and decline in ES, </w:t>
      </w:r>
      <w:r w:rsidRPr="00E265F8">
        <w:rPr>
          <w:rStyle w:val="underline"/>
          <w:rFonts w:eastAsia="Batang"/>
          <w:highlight w:val="yellow"/>
        </w:rPr>
        <w:t xml:space="preserve">and </w:t>
      </w:r>
      <w:r w:rsidRPr="007439EC">
        <w:rPr>
          <w:rStyle w:val="underline"/>
          <w:rFonts w:eastAsia="Batang"/>
        </w:rPr>
        <w:t xml:space="preserve">in </w:t>
      </w:r>
      <w:r w:rsidRPr="00E265F8">
        <w:rPr>
          <w:rStyle w:val="underline"/>
          <w:rFonts w:eastAsia="Batang"/>
          <w:highlight w:val="yellow"/>
        </w:rPr>
        <w:t xml:space="preserve">the </w:t>
      </w:r>
      <w:r w:rsidRPr="007439EC">
        <w:rPr>
          <w:rStyle w:val="underline"/>
          <w:rFonts w:eastAsia="Batang"/>
        </w:rPr>
        <w:t xml:space="preserve">generally </w:t>
      </w:r>
      <w:r w:rsidRPr="00E265F8">
        <w:rPr>
          <w:rStyle w:val="underline"/>
          <w:rFonts w:eastAsia="Batang"/>
          <w:highlight w:val="yellow"/>
        </w:rPr>
        <w:t xml:space="preserve">limited </w:t>
      </w:r>
      <w:r w:rsidRPr="007439EC">
        <w:rPr>
          <w:rStyle w:val="underline"/>
          <w:rFonts w:eastAsia="Batang"/>
        </w:rPr>
        <w:t xml:space="preserve">ecosystem </w:t>
      </w:r>
      <w:r w:rsidRPr="00E265F8">
        <w:rPr>
          <w:rStyle w:val="underline"/>
          <w:rFonts w:eastAsia="Batang"/>
          <w:highlight w:val="yellow"/>
        </w:rPr>
        <w:t xml:space="preserve">influence of species </w:t>
      </w:r>
      <w:r w:rsidRPr="007439EC">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7439EC">
        <w:rPr>
          <w:rStyle w:val="underline"/>
          <w:rFonts w:eastAsia="Batang"/>
        </w:rPr>
        <w:t xml:space="preserve">the </w:t>
      </w:r>
      <w:r w:rsidRPr="00E265F8">
        <w:rPr>
          <w:rStyle w:val="Emphasis"/>
          <w:highlight w:val="yellow"/>
        </w:rPr>
        <w:t xml:space="preserve">evidence </w:t>
      </w:r>
      <w:r w:rsidRPr="00474B21">
        <w:rPr>
          <w:rStyle w:val="Emphasis"/>
        </w:rPr>
        <w:t xml:space="preserve">assembled </w:t>
      </w:r>
      <w:r w:rsidRPr="00E265F8">
        <w:rPr>
          <w:rStyle w:val="Emphasis"/>
          <w:highlight w:val="yellow"/>
        </w:rPr>
        <w:t xml:space="preserve">is </w:t>
      </w:r>
      <w:r w:rsidRPr="00474B21">
        <w:rPr>
          <w:rStyle w:val="Emphasis"/>
        </w:rPr>
        <w:t xml:space="preserve">usually </w:t>
      </w:r>
      <w:r w:rsidRPr="00E265F8">
        <w:rPr>
          <w:rStyle w:val="Emphasis"/>
          <w:highlight w:val="yellow"/>
        </w:rPr>
        <w:t>anecdotal</w:t>
      </w:r>
      <w:r w:rsidRPr="007439EC">
        <w:rPr>
          <w:rStyle w:val="underline"/>
          <w:rFonts w:eastAsia="Batang"/>
        </w:rPr>
        <w:t xml:space="preserve"> and we are forced to trust that an unbiased account of the situation has been presented</w:t>
      </w:r>
      <w:r w:rsidRPr="00540906">
        <w:rPr>
          <w:sz w:val="14"/>
        </w:rPr>
        <w:t xml:space="preserve">. Fortunately </w:t>
      </w:r>
      <w:r w:rsidRPr="007439EC">
        <w:rPr>
          <w:rStyle w:val="underline"/>
          <w:rFonts w:eastAsia="Batang"/>
        </w:rPr>
        <w:t xml:space="preserve">a number of </w:t>
      </w:r>
      <w:r w:rsidRPr="00E265F8">
        <w:rPr>
          <w:rStyle w:val="Emphasis"/>
          <w:highlight w:val="yellow"/>
        </w:rPr>
        <w:t>highly respected people</w:t>
      </w:r>
      <w:r w:rsidRPr="00E265F8">
        <w:rPr>
          <w:rStyle w:val="underline"/>
          <w:rFonts w:eastAsia="Batang"/>
          <w:highlight w:val="yellow"/>
        </w:rPr>
        <w:t xml:space="preserve"> </w:t>
      </w:r>
      <w:r w:rsidRPr="007439EC">
        <w:rPr>
          <w:rStyle w:val="underline"/>
          <w:rFonts w:eastAsia="Batang"/>
        </w:rPr>
        <w:t xml:space="preserve">have </w:t>
      </w:r>
      <w:r w:rsidRPr="00E265F8">
        <w:rPr>
          <w:rStyle w:val="underline"/>
          <w:rFonts w:eastAsia="Batang"/>
          <w:highlight w:val="yellow"/>
        </w:rPr>
        <w:t xml:space="preserve">discussed this </w:t>
      </w:r>
      <w:r w:rsidRPr="007439EC">
        <w:rPr>
          <w:rStyle w:val="underline"/>
          <w:rFonts w:eastAsia="Batang"/>
        </w:rPr>
        <w:t xml:space="preserve">topic, not least </w:t>
      </w:r>
      <w:r w:rsidRPr="007439EC">
        <w:rPr>
          <w:rStyle w:val="underline"/>
          <w:rFonts w:eastAsia="Batang"/>
        </w:rPr>
        <w:lastRenderedPageBreak/>
        <w:t>being the prominent conservation biologist David Ehrenfeld</w:t>
      </w:r>
      <w:r w:rsidRPr="00540906">
        <w:rPr>
          <w:sz w:val="14"/>
        </w:rPr>
        <w:t xml:space="preserve">. In 1978 </w:t>
      </w:r>
      <w:r w:rsidRPr="007439EC">
        <w:rPr>
          <w:rStyle w:val="underline"/>
          <w:rFonts w:eastAsia="Batang"/>
        </w:rPr>
        <w:t>he described the ‘conservation dilemma’, which “arises on the increasingly frequent occasions when we encounter a threatened part of Nature but can find no rational reason for keeping it” (Ehrenfeld 1981, p. 177). He continued with the following observation</w:t>
      </w:r>
      <w:r w:rsidRPr="00540906">
        <w:rPr>
          <w:sz w:val="14"/>
        </w:rPr>
        <w:t>:</w:t>
      </w:r>
      <w:r>
        <w:rPr>
          <w:sz w:val="14"/>
        </w:rPr>
        <w:t xml:space="preserve"> </w:t>
      </w:r>
      <w:r w:rsidRPr="00E265F8">
        <w:rPr>
          <w:rStyle w:val="underline"/>
          <w:rFonts w:eastAsia="Batang"/>
          <w:highlight w:val="yellow"/>
        </w:rPr>
        <w:t>Have there been</w:t>
      </w:r>
      <w:r w:rsidRPr="007439EC">
        <w:rPr>
          <w:rStyle w:val="underline"/>
          <w:rFonts w:eastAsia="Batang"/>
        </w:rPr>
        <w:t xml:space="preserve"> permanent and significant ‘resource’ </w:t>
      </w:r>
      <w:r w:rsidRPr="00E265F8">
        <w:rPr>
          <w:rStyle w:val="underline"/>
          <w:rFonts w:eastAsia="Batang"/>
          <w:highlight w:val="yellow"/>
        </w:rPr>
        <w:t>effects of the extinction</w:t>
      </w:r>
      <w:r w:rsidRPr="007439EC">
        <w:rPr>
          <w:rStyle w:val="underline"/>
          <w:rFonts w:eastAsia="Batang"/>
        </w:rPr>
        <w:t xml:space="preserve">, in the wild, </w:t>
      </w:r>
      <w:r w:rsidRPr="00E265F8">
        <w:rPr>
          <w:rStyle w:val="underline"/>
          <w:rFonts w:eastAsia="Batang"/>
          <w:highlight w:val="yellow"/>
        </w:rPr>
        <w:t>of</w:t>
      </w:r>
      <w:r w:rsidRPr="007439EC">
        <w:rPr>
          <w:rStyle w:val="underline"/>
          <w:rFonts w:eastAsia="Batang"/>
        </w:rPr>
        <w:t xml:space="preserve"> John Bartram’s great discovery, the beautiful tree Franklinia alatamaha</w:t>
      </w:r>
      <w:r w:rsidRPr="00540906">
        <w:rPr>
          <w:sz w:val="14"/>
        </w:rPr>
        <w:t xml:space="preserve">, which had almost vanished from the earth when Bartram first set eyes upon it? </w:t>
      </w:r>
      <w:r w:rsidRPr="007439EC">
        <w:rPr>
          <w:rStyle w:val="underline"/>
          <w:rFonts w:eastAsia="Batang"/>
        </w:rPr>
        <w:t xml:space="preserve">Or </w:t>
      </w:r>
      <w:r w:rsidRPr="00E265F8">
        <w:rPr>
          <w:rStyle w:val="underline"/>
          <w:rFonts w:eastAsia="Batang"/>
          <w:highlight w:val="yellow"/>
        </w:rPr>
        <w:t>a thousand species</w:t>
      </w:r>
      <w:r w:rsidRPr="007439EC">
        <w:rPr>
          <w:rStyle w:val="underline"/>
          <w:rFonts w:eastAsia="Batang"/>
        </w:rPr>
        <w:t xml:space="preserve">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540906">
        <w:rPr>
          <w:sz w:val="14"/>
        </w:rPr>
        <w:t xml:space="preserve"> (p. 192)</w:t>
      </w:r>
      <w:r>
        <w:rPr>
          <w:sz w:val="14"/>
        </w:rPr>
        <w:t xml:space="preserve"> </w:t>
      </w:r>
      <w:r w:rsidRPr="00540906">
        <w:rPr>
          <w:sz w:val="14"/>
        </w:rPr>
        <w:t xml:space="preserve">Later, at the first conference on biodiversity, Ehrenfeld (1988) reflected that </w:t>
      </w:r>
      <w:r w:rsidRPr="00E265F8">
        <w:rPr>
          <w:rStyle w:val="Emphasis"/>
          <w:highlight w:val="yellow"/>
        </w:rPr>
        <w:t>most species “do not</w:t>
      </w:r>
      <w:r w:rsidRPr="00474B21">
        <w:rPr>
          <w:rStyle w:val="Emphasis"/>
        </w:rPr>
        <w:t xml:space="preserve"> seem to </w:t>
      </w:r>
      <w:r w:rsidRPr="00E265F8">
        <w:rPr>
          <w:rStyle w:val="Emphasis"/>
          <w:highlight w:val="yellow"/>
        </w:rPr>
        <w:t>have any</w:t>
      </w:r>
      <w:r w:rsidRPr="00474B21">
        <w:rPr>
          <w:rStyle w:val="Emphasis"/>
        </w:rPr>
        <w:t xml:space="preserve"> conventional </w:t>
      </w:r>
      <w:r w:rsidRPr="00E265F8">
        <w:rPr>
          <w:rStyle w:val="Emphasis"/>
          <w:highlight w:val="yellow"/>
        </w:rPr>
        <w:t>value</w:t>
      </w:r>
      <w:r w:rsidRPr="00474B21">
        <w:rPr>
          <w:rStyle w:val="Emphasis"/>
        </w:rPr>
        <w:t xml:space="preserve"> at all”</w:t>
      </w:r>
      <w:r w:rsidRPr="00540906">
        <w:rPr>
          <w:sz w:val="14"/>
        </w:rPr>
        <w:t xml:space="preserve"> and that </w:t>
      </w:r>
      <w:r w:rsidRPr="007439EC">
        <w:rPr>
          <w:rStyle w:val="underline"/>
          <w:rFonts w:eastAsia="Batang"/>
        </w:rPr>
        <w:t xml:space="preserve">the </w:t>
      </w:r>
      <w:r w:rsidRPr="00E265F8">
        <w:rPr>
          <w:rStyle w:val="underline"/>
          <w:rFonts w:eastAsia="Batang"/>
          <w:highlight w:val="yellow"/>
        </w:rPr>
        <w:t>rarest species are</w:t>
      </w:r>
      <w:r w:rsidRPr="007439EC">
        <w:rPr>
          <w:rStyle w:val="underline"/>
          <w:rFonts w:eastAsia="Batang"/>
        </w:rPr>
        <w:t xml:space="preserve"> “the ones </w:t>
      </w:r>
      <w:r w:rsidRPr="00E265F8">
        <w:rPr>
          <w:rStyle w:val="Emphasis"/>
          <w:highlight w:val="yellow"/>
        </w:rPr>
        <w:t>least likely to be missed</w:t>
      </w:r>
      <w:r w:rsidRPr="00E265F8">
        <w:rPr>
          <w:rStyle w:val="underline"/>
          <w:rFonts w:eastAsia="Batang"/>
          <w:highlight w:val="yellow"/>
        </w:rPr>
        <w:t xml:space="preserve">… </w:t>
      </w:r>
      <w:r w:rsidRPr="00E265F8">
        <w:rPr>
          <w:rStyle w:val="Emphasis"/>
          <w:highlight w:val="yellow"/>
        </w:rPr>
        <w:t xml:space="preserve">by no stretch </w:t>
      </w:r>
      <w:r w:rsidRPr="00474B21">
        <w:rPr>
          <w:rStyle w:val="Emphasis"/>
        </w:rPr>
        <w:t>of the imagination</w:t>
      </w:r>
      <w:r w:rsidRPr="007439EC">
        <w:rPr>
          <w:rStyle w:val="underline"/>
          <w:rFonts w:eastAsia="Batang"/>
        </w:rPr>
        <w:t xml:space="preserve"> </w:t>
      </w:r>
      <w:r w:rsidRPr="00E265F8">
        <w:rPr>
          <w:rStyle w:val="underline"/>
          <w:rFonts w:eastAsia="Batang"/>
          <w:highlight w:val="yellow"/>
        </w:rPr>
        <w:t>can we make them</w:t>
      </w:r>
      <w:r w:rsidRPr="007439EC">
        <w:rPr>
          <w:rStyle w:val="underline"/>
          <w:rFonts w:eastAsia="Batang"/>
        </w:rPr>
        <w:t xml:space="preserve"> out </w:t>
      </w:r>
      <w:r w:rsidRPr="00E265F8">
        <w:rPr>
          <w:rStyle w:val="underline"/>
          <w:rFonts w:eastAsia="Batang"/>
          <w:highlight w:val="yellow"/>
        </w:rPr>
        <w:t xml:space="preserve">to be </w:t>
      </w:r>
      <w:r w:rsidRPr="00E265F8">
        <w:rPr>
          <w:rStyle w:val="Emphasis"/>
          <w:highlight w:val="yellow"/>
        </w:rPr>
        <w:t>vital cogs</w:t>
      </w:r>
      <w:r w:rsidRPr="007439EC">
        <w:rPr>
          <w:rStyle w:val="underline"/>
          <w:rFonts w:eastAsia="Batang"/>
        </w:rPr>
        <w:t xml:space="preserve"> in the ecological machine”</w:t>
      </w:r>
      <w:r w:rsidRPr="00540906">
        <w:rPr>
          <w:sz w:val="14"/>
        </w:rPr>
        <w:t xml:space="preserve"> (p. 215). The appearance of comments within the environmental literature that are consistent with Ehrenfeld’s—and from authors whose academic standing is also worthy of respect—is uncommon but not unheard of (e.g</w:t>
      </w:r>
      <w:r w:rsidRPr="00474B21">
        <w:rPr>
          <w:b/>
          <w:u w:val="single"/>
        </w:rPr>
        <w:t>., Tudge 1989; Ghilarov 1996; Sagoff 1997; Slobodkin 2001; Western 2001).</w:t>
      </w:r>
      <w:r>
        <w:rPr>
          <w:sz w:val="14"/>
        </w:rPr>
        <w:t xml:space="preserve"> </w:t>
      </w:r>
      <w:r w:rsidRPr="007439EC">
        <w:rPr>
          <w:rStyle w:val="underline"/>
          <w:rFonts w:eastAsia="Batang"/>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160204">
        <w:rPr>
          <w:sz w:val="14"/>
        </w:rPr>
        <w:t xml:space="preserve">. Often the only services that can be promoted in this regard relate to the ‘scientific’ or ‘cultural’ value of conserving a particular species, and the tourism revenue that might be associated with its continued existence. </w:t>
      </w:r>
      <w:r w:rsidRPr="007439EC">
        <w:rPr>
          <w:rStyle w:val="underline"/>
          <w:rFonts w:eastAsia="Batang"/>
        </w:rPr>
        <w:t>The preservation of such services is of an entirely different order compared with the collapse of human civilization predicted by the more pessimistic environmental authors</w:t>
      </w:r>
      <w:r w:rsidRPr="00160204">
        <w:rPr>
          <w:sz w:val="14"/>
        </w:rPr>
        <w:t>.</w:t>
      </w:r>
      <w:r>
        <w:rPr>
          <w:sz w:val="14"/>
        </w:rPr>
        <w:t xml:space="preserve"> </w:t>
      </w:r>
      <w:r w:rsidRPr="007439EC">
        <w:rPr>
          <w:rStyle w:val="underline"/>
          <w:rFonts w:eastAsia="Batang"/>
        </w:rPr>
        <w:t xml:space="preserve">The popularity of the low resilience assumption is in part explained by the increased rhetorical force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 </w:t>
      </w:r>
    </w:p>
    <w:p w:rsidR="0010507F" w:rsidRDefault="0010507F" w:rsidP="0010507F">
      <w:pPr>
        <w:pStyle w:val="Heading3"/>
        <w:rPr>
          <w:rFonts w:eastAsia="Batang"/>
        </w:rPr>
      </w:pPr>
      <w:r>
        <w:rPr>
          <w:rFonts w:eastAsia="Batang"/>
        </w:rPr>
        <w:lastRenderedPageBreak/>
        <w:t>T</w:t>
      </w:r>
    </w:p>
    <w:p w:rsidR="0010507F" w:rsidRDefault="0010507F" w:rsidP="0010507F">
      <w:pPr>
        <w:pStyle w:val="Heading4"/>
        <w:rPr>
          <w:rFonts w:ascii="Georgia" w:hAnsi="Georgia"/>
        </w:rPr>
      </w:pPr>
      <w:r>
        <w:rPr>
          <w:bCs w:val="0"/>
        </w:rPr>
        <w:t>Broad interpretations cause unmanageable research burdens – that outweighs their education claims</w:t>
      </w:r>
    </w:p>
    <w:p w:rsidR="0010507F" w:rsidRDefault="0010507F" w:rsidP="0010507F">
      <w:r>
        <w:rPr>
          <w:rStyle w:val="StyleStyleBold12pt"/>
        </w:rPr>
        <w:t>Taylor</w:t>
      </w:r>
      <w:r>
        <w:t xml:space="preserve"> III, now a JD from William and Mary, </w:t>
      </w:r>
      <w:r>
        <w:rPr>
          <w:rStyle w:val="StyleStyleBold12pt"/>
        </w:rPr>
        <w:t>2005</w:t>
      </w:r>
    </w:p>
    <w:p w:rsidR="0010507F" w:rsidRDefault="0010507F" w:rsidP="0010507F">
      <w:r>
        <w:t>(Jarred, “Searching for a More Perfect Union,” https://docs.google.com/document/d/1ypiOXjRVPWzNxDsFVJ0S1n-QfIGtXzp7Y59meEwd-bE/edit?hl=en_US)</w:t>
      </w:r>
    </w:p>
    <w:p w:rsidR="0010507F" w:rsidRDefault="0010507F" w:rsidP="0010507F">
      <w:pPr>
        <w:rPr>
          <w:sz w:val="16"/>
        </w:rPr>
      </w:pPr>
      <w:r>
        <w:rPr>
          <w:b/>
          <w:highlight w:val="yellow"/>
          <w:u w:val="single"/>
        </w:rPr>
        <w:t xml:space="preserve">It would take </w:t>
      </w:r>
      <w:r>
        <w:rPr>
          <w:rStyle w:val="Emphasis"/>
          <w:highlight w:val="yellow"/>
        </w:rPr>
        <w:t>even the most seasoned scholar</w:t>
      </w:r>
      <w:r>
        <w:rPr>
          <w:b/>
          <w:highlight w:val="yellow"/>
          <w:u w:val="single"/>
        </w:rPr>
        <w:t xml:space="preserve"> </w:t>
      </w:r>
      <w:r>
        <w:rPr>
          <w:rStyle w:val="Emphasis"/>
          <w:highlight w:val="yellow"/>
        </w:rPr>
        <w:t>years of research</w:t>
      </w:r>
      <w:r>
        <w:rPr>
          <w:b/>
          <w:highlight w:val="yellow"/>
          <w:u w:val="single"/>
        </w:rPr>
        <w:t xml:space="preserve"> and hundreds of pages to</w:t>
      </w:r>
      <w:r>
        <w:rPr>
          <w:sz w:val="16"/>
        </w:rPr>
        <w:t xml:space="preserve"> adequately </w:t>
      </w:r>
      <w:r>
        <w:rPr>
          <w:b/>
          <w:highlight w:val="yellow"/>
          <w:u w:val="single"/>
        </w:rPr>
        <w:t>analyze</w:t>
      </w:r>
      <w:r>
        <w:rPr>
          <w:sz w:val="16"/>
        </w:rPr>
        <w:t xml:space="preserve"> the development of </w:t>
      </w:r>
      <w:r>
        <w:rPr>
          <w:b/>
          <w:highlight w:val="yellow"/>
          <w:u w:val="single"/>
        </w:rPr>
        <w:t>any presidential power</w:t>
      </w:r>
      <w:r>
        <w:rPr>
          <w:sz w:val="16"/>
        </w:rPr>
        <w:t xml:space="preserve"> over the course of American history; </w:t>
      </w:r>
      <w:r>
        <w:rPr>
          <w:b/>
          <w:highlight w:val="yellow"/>
          <w:u w:val="single"/>
        </w:rPr>
        <w:t>war power is</w:t>
      </w:r>
      <w:r>
        <w:rPr>
          <w:sz w:val="16"/>
        </w:rPr>
        <w:t xml:space="preserve"> certainly </w:t>
      </w:r>
      <w:r>
        <w:rPr>
          <w:b/>
          <w:highlight w:val="yellow"/>
          <w:u w:val="single"/>
        </w:rPr>
        <w:t>no exception</w:t>
      </w:r>
      <w:r>
        <w:rPr>
          <w:sz w:val="16"/>
          <w:highlight w:val="yellow"/>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10507F" w:rsidRDefault="0010507F" w:rsidP="0010507F">
      <w:pPr>
        <w:pStyle w:val="Heading4"/>
        <w:rPr>
          <w:rFonts w:ascii="Georgia" w:hAnsi="Georgia"/>
          <w:sz w:val="28"/>
        </w:rPr>
      </w:pPr>
      <w:r>
        <w:rPr>
          <w:bCs w:val="0"/>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rsidR="0010507F" w:rsidRDefault="0010507F" w:rsidP="0010507F">
      <w:r>
        <w:rPr>
          <w:rStyle w:val="StyleStyleBold12pt"/>
        </w:rPr>
        <w:t>USSTRATCOM, 13</w:t>
      </w:r>
      <w:r>
        <w:rPr>
          <w:b/>
        </w:rPr>
        <w:t xml:space="preserve"> </w:t>
      </w:r>
      <w:r>
        <w:t>(“U.S. Cyber Command” current as of August, http://www.stratcom.mil/factsheets/Cyber_Command/)</w:t>
      </w:r>
    </w:p>
    <w:p w:rsidR="0010507F" w:rsidRDefault="0010507F" w:rsidP="0010507F">
      <w:pPr>
        <w:rPr>
          <w:sz w:val="16"/>
        </w:rPr>
      </w:pPr>
      <w:r>
        <w:rPr>
          <w:rStyle w:val="StyleBoldUnderline"/>
          <w:highlight w:val="yellow"/>
        </w:rPr>
        <w:t>USCYBERCOM is a sub-unified command</w:t>
      </w:r>
      <w:r>
        <w:rPr>
          <w:sz w:val="16"/>
        </w:rPr>
        <w:t xml:space="preserve"> subordinate to U. S. Strategic Command (USSTRATCOM). </w:t>
      </w:r>
      <w:r>
        <w:rPr>
          <w:rStyle w:val="StyleBoldUnderline"/>
          <w:highlight w:val="yellow"/>
        </w:rPr>
        <w:t>Service elements</w:t>
      </w:r>
      <w:r>
        <w:rPr>
          <w:rStyle w:val="StyleBoldUnderline"/>
        </w:rPr>
        <w:t xml:space="preserve"> </w:t>
      </w:r>
      <w:r>
        <w:rPr>
          <w:rStyle w:val="StyleBoldUnderline"/>
          <w:highlight w:val="yellow"/>
        </w:rPr>
        <w:t>include: Army</w:t>
      </w:r>
      <w:r>
        <w:rPr>
          <w:rStyle w:val="StyleBoldUnderline"/>
        </w:rPr>
        <w:t xml:space="preserve"> Cyber </w:t>
      </w:r>
      <w:r>
        <w:rPr>
          <w:rStyle w:val="StyleBoldUnderline"/>
          <w:highlight w:val="yellow"/>
        </w:rPr>
        <w:t>Command</w:t>
      </w:r>
      <w:r>
        <w:rPr>
          <w:sz w:val="16"/>
        </w:rPr>
        <w:t xml:space="preserve"> (ARCYBER); </w:t>
      </w:r>
      <w:r>
        <w:rPr>
          <w:rStyle w:val="StyleBoldUnderline"/>
          <w:highlight w:val="yellow"/>
        </w:rPr>
        <w:t>Air</w:t>
      </w:r>
      <w:r>
        <w:rPr>
          <w:rStyle w:val="StyleBoldUnderline"/>
        </w:rPr>
        <w:t xml:space="preserve"> Forces </w:t>
      </w:r>
      <w:r>
        <w:rPr>
          <w:rStyle w:val="StyleBoldUnderline"/>
          <w:highlight w:val="yellow"/>
        </w:rPr>
        <w:t>Cyber</w:t>
      </w:r>
      <w:r>
        <w:rPr>
          <w:sz w:val="16"/>
        </w:rPr>
        <w:t xml:space="preserve"> (AFCYBER); </w:t>
      </w:r>
      <w:r>
        <w:rPr>
          <w:rStyle w:val="StyleBoldUnderline"/>
          <w:highlight w:val="yellow"/>
        </w:rPr>
        <w:t>Fleet Cyber</w:t>
      </w:r>
      <w:r>
        <w:rPr>
          <w:sz w:val="16"/>
        </w:rPr>
        <w:t xml:space="preserve"> Command (FLTCYBERCOM); </w:t>
      </w:r>
      <w:r>
        <w:rPr>
          <w:rStyle w:val="StyleBoldUnderline"/>
          <w:highlight w:val="yellow"/>
        </w:rPr>
        <w:t>and Marine</w:t>
      </w:r>
      <w:r>
        <w:rPr>
          <w:rStyle w:val="StyleBoldUnderline"/>
        </w:rPr>
        <w:t xml:space="preserve"> Forces </w:t>
      </w:r>
      <w:r>
        <w:rPr>
          <w:rStyle w:val="StyleBoldUnderline"/>
          <w:highlight w:val="yellow"/>
        </w:rPr>
        <w:t>Cyber</w:t>
      </w:r>
      <w:r>
        <w:rPr>
          <w:sz w:val="16"/>
        </w:rPr>
        <w:t xml:space="preserve"> Command (MARFORCYBER). The Command is also standing up dedicated Cyber Mission Teams to accomplish the three elements of our mission.</w:t>
      </w:r>
    </w:p>
    <w:p w:rsidR="0010507F" w:rsidRDefault="0010507F" w:rsidP="0010507F">
      <w:pPr>
        <w:pStyle w:val="Heading4"/>
        <w:rPr>
          <w:rFonts w:asciiTheme="majorHAnsi" w:hAnsiTheme="majorHAnsi"/>
        </w:rPr>
      </w:pPr>
      <w:r>
        <w:t>Forces are non-nuclear – the aff restricts an activity, not armed forces</w:t>
      </w:r>
    </w:p>
    <w:p w:rsidR="0010507F" w:rsidRDefault="0010507F" w:rsidP="0010507F">
      <w:pPr>
        <w:rPr>
          <w:sz w:val="16"/>
        </w:rPr>
      </w:pPr>
      <w:r>
        <w:rPr>
          <w:rStyle w:val="StyleStyleBold12pt"/>
        </w:rPr>
        <w:t xml:space="preserve">US Defense Report 3 </w:t>
      </w:r>
      <w:r>
        <w:rPr>
          <w:sz w:val="16"/>
        </w:rPr>
        <w:t>(RESOURCES ALLOCATED TO MISSION AND SUPPORT ACTIVITIES, http://www.iwar.org.uk/military/resources/us-defense-report/2003/14_Appendix_Resources_Allocated.pdf, da 3-26-14) PC</w:t>
      </w:r>
    </w:p>
    <w:p w:rsidR="0010507F" w:rsidRDefault="0010507F" w:rsidP="0010507F"/>
    <w:p w:rsidR="0010507F" w:rsidRDefault="0010507F" w:rsidP="0010507F">
      <w:pPr>
        <w:rPr>
          <w:sz w:val="16"/>
        </w:rPr>
      </w:pPr>
      <w:r>
        <w:rPr>
          <w:sz w:val="16"/>
        </w:rPr>
        <w:t>Section 113(l) of Title 10, United States Code, requires the Department of Defense (DoD) to identify resources allocated to mission and support activities in each of the five preceding fiscal years. In response to that requirement, Appendix C provides year-by- year comparisons of:</w:t>
      </w:r>
      <w:r>
        <w:rPr>
          <w:sz w:val="12"/>
        </w:rPr>
        <w:t>¶</w:t>
      </w:r>
      <w:r>
        <w:rPr>
          <w:sz w:val="16"/>
        </w:rPr>
        <w:t xml:space="preserve"> • DoD funding (in constant dollars) allocated to forces and infrastructure (Table C-1).1</w:t>
      </w:r>
      <w:r>
        <w:rPr>
          <w:sz w:val="12"/>
        </w:rPr>
        <w:t>¶</w:t>
      </w:r>
      <w:r>
        <w:rPr>
          <w:sz w:val="16"/>
        </w:rPr>
        <w:t xml:space="preserve"> • DoD manpower allocated to forces and infrastructure (Tables C-2 through C-7). • DoD manpower in management headquarters and headquarters support activities,</w:t>
      </w:r>
      <w:r>
        <w:rPr>
          <w:sz w:val="12"/>
        </w:rPr>
        <w:t>¶</w:t>
      </w:r>
      <w:r>
        <w:rPr>
          <w:sz w:val="16"/>
        </w:rPr>
        <w:t xml:space="preserve"> compared to active-duty military end-strength (Table C-8).</w:t>
      </w:r>
      <w:r>
        <w:rPr>
          <w:sz w:val="12"/>
        </w:rPr>
        <w:t>¶</w:t>
      </w:r>
      <w:r>
        <w:rPr>
          <w:sz w:val="16"/>
        </w:rPr>
        <w:t xml:space="preserve"> Data for the reporting period (FY 1999-2003) have been normalized for definitional or accounting changes.</w:t>
      </w:r>
      <w:r>
        <w:rPr>
          <w:sz w:val="12"/>
        </w:rPr>
        <w:t>¶</w:t>
      </w:r>
      <w:r>
        <w:rPr>
          <w:sz w:val="16"/>
        </w:rPr>
        <w:t xml:space="preserve"> As shown in Table C-1, the Department is allocating about 43% of Total Obligational Authority (TOA) to infrastructure activities in FY 2003, down from about 44% in the preceding year. Tables C-2 through C-8, which address DoD manpower, show continued reductions in manpower for infrastructure activities. This is an important measure of the Department’s progress in improving the efficiency of its support operations. The efficiencies achieved result from initiatives in the Quadrennial Defense Review and Defense Reform Initiatives, including savings from previous base realignment and closure rounds, strategic and competitive sourcing initiatives, and privatization and reengineering efforts.</w:t>
      </w:r>
      <w:r>
        <w:rPr>
          <w:sz w:val="12"/>
        </w:rPr>
        <w:t>¶</w:t>
      </w:r>
      <w:r>
        <w:rPr>
          <w:sz w:val="16"/>
        </w:rPr>
        <w:t xml:space="preserve"> </w:t>
      </w:r>
      <w:r>
        <w:rPr>
          <w:rStyle w:val="Emphasis"/>
        </w:rPr>
        <w:t>DEFINITIONS</w:t>
      </w:r>
      <w:r>
        <w:rPr>
          <w:sz w:val="12"/>
        </w:rPr>
        <w:t>¶</w:t>
      </w:r>
      <w:r>
        <w:rPr>
          <w:sz w:val="16"/>
        </w:rPr>
        <w:t xml:space="preserve"> In tracking annual resource allocations, </w:t>
      </w:r>
      <w:r>
        <w:rPr>
          <w:rStyle w:val="StyleBoldUnderline"/>
        </w:rPr>
        <w:t xml:space="preserve">this appendix uses mission and infrastructure definitions that support macro-level comparisons of DoD resources </w:t>
      </w:r>
      <w:r>
        <w:rPr>
          <w:sz w:val="16"/>
        </w:rPr>
        <w:t xml:space="preserve">such as those presented here. </w:t>
      </w:r>
      <w:r>
        <w:rPr>
          <w:rStyle w:val="StyleBoldUnderline"/>
          <w:highlight w:val="yellow"/>
        </w:rPr>
        <w:t>The definitions are based on the</w:t>
      </w:r>
      <w:r>
        <w:rPr>
          <w:rStyle w:val="StyleBoldUnderline"/>
        </w:rPr>
        <w:t xml:space="preserve"> 2001 </w:t>
      </w:r>
      <w:r>
        <w:rPr>
          <w:rStyle w:val="Emphasis"/>
          <w:highlight w:val="yellow"/>
        </w:rPr>
        <w:t>Q</w:t>
      </w:r>
      <w:r>
        <w:rPr>
          <w:sz w:val="16"/>
        </w:rPr>
        <w:t xml:space="preserve">uadrennial </w:t>
      </w:r>
      <w:r>
        <w:rPr>
          <w:rStyle w:val="Emphasis"/>
          <w:highlight w:val="yellow"/>
        </w:rPr>
        <w:t>D</w:t>
      </w:r>
      <w:r>
        <w:rPr>
          <w:sz w:val="16"/>
        </w:rPr>
        <w:t xml:space="preserve">efense </w:t>
      </w:r>
      <w:r>
        <w:rPr>
          <w:rStyle w:val="Emphasis"/>
          <w:highlight w:val="yellow"/>
        </w:rPr>
        <w:t>R</w:t>
      </w:r>
      <w:r>
        <w:rPr>
          <w:sz w:val="16"/>
        </w:rPr>
        <w:t xml:space="preserve">eview, </w:t>
      </w:r>
      <w:r>
        <w:rPr>
          <w:rStyle w:val="StyleBoldUnderline"/>
        </w:rPr>
        <w:t xml:space="preserve">the </w:t>
      </w:r>
      <w:r>
        <w:rPr>
          <w:sz w:val="16"/>
        </w:rPr>
        <w:t>Future Years Defense Program (</w:t>
      </w:r>
      <w:r>
        <w:rPr>
          <w:rStyle w:val="StyleBoldUnderline"/>
        </w:rPr>
        <w:t>FYDP</w:t>
      </w:r>
      <w:r>
        <w:rPr>
          <w:sz w:val="16"/>
        </w:rPr>
        <w:t xml:space="preserve">), </w:t>
      </w:r>
      <w:r>
        <w:rPr>
          <w:rStyle w:val="StyleBoldUnderline"/>
        </w:rPr>
        <w:t xml:space="preserve">and a soon-to-be-published Institute for Defense Analyses publication, DoD Force </w:t>
      </w:r>
      <w:r>
        <w:rPr>
          <w:rStyle w:val="StyleBoldUnderline"/>
          <w:highlight w:val="yellow"/>
        </w:rPr>
        <w:t>and</w:t>
      </w:r>
      <w:r>
        <w:rPr>
          <w:rStyle w:val="StyleBoldUnderline"/>
        </w:rPr>
        <w:t xml:space="preserve"> Infrastructure Categories: A FYDP-Based Conceptual Model of Department of Defense Programs and Resources, prepared for the</w:t>
      </w:r>
      <w:r>
        <w:rPr>
          <w:sz w:val="12"/>
        </w:rPr>
        <w:t>¶</w:t>
      </w:r>
      <w:r>
        <w:rPr>
          <w:sz w:val="16"/>
        </w:rPr>
        <w:t xml:space="preserve"> </w:t>
      </w:r>
      <w:r>
        <w:rPr>
          <w:rStyle w:val="StyleBoldUnderline"/>
        </w:rPr>
        <w:t xml:space="preserve">Office of the Secretary of Defense. The definitions are </w:t>
      </w:r>
      <w:r>
        <w:rPr>
          <w:rStyle w:val="StyleBoldUnderline"/>
          <w:highlight w:val="yellow"/>
        </w:rPr>
        <w:t xml:space="preserve">consistent with the Goldwater-Nichols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D</w:t>
      </w:r>
      <w:r>
        <w:rPr>
          <w:rStyle w:val="StyleBoldUnderline"/>
        </w:rPr>
        <w:t xml:space="preserve">efense </w:t>
      </w:r>
      <w:r>
        <w:rPr>
          <w:rStyle w:val="StyleBoldUnderline"/>
          <w:highlight w:val="yellow"/>
        </w:rPr>
        <w:t>Reorganization Act</w:t>
      </w:r>
      <w:r>
        <w:rPr>
          <w:rStyle w:val="StyleBoldUnderline"/>
        </w:rPr>
        <w:t xml:space="preserve"> of 1986 </w:t>
      </w:r>
      <w:r>
        <w:rPr>
          <w:sz w:val="16"/>
        </w:rPr>
        <w:t xml:space="preserve">(P.L. 99-433). </w:t>
      </w:r>
      <w:r>
        <w:rPr>
          <w:rStyle w:val="StyleBoldUnderline"/>
        </w:rPr>
        <w:t xml:space="preserve">This Act requires that combat units, and their organic support, be routinely assigned to the combatant commanders and that the military departments retain the activities that create and sustain those forces. </w:t>
      </w:r>
      <w:r>
        <w:rPr>
          <w:rStyle w:val="StyleBoldUnderline"/>
          <w:highlight w:val="yellow"/>
        </w:rPr>
        <w:t>This</w:t>
      </w:r>
      <w:r>
        <w:rPr>
          <w:rStyle w:val="StyleBoldUnderline"/>
        </w:rPr>
        <w:t xml:space="preserve"> feature of U.S. </w:t>
      </w:r>
      <w:r>
        <w:rPr>
          <w:rStyle w:val="StyleBoldUnderline"/>
          <w:highlight w:val="yellow"/>
        </w:rPr>
        <w:t xml:space="preserve">law </w:t>
      </w:r>
      <w:r>
        <w:rPr>
          <w:rStyle w:val="StyleBoldUnderline"/>
          <w:highlight w:val="yellow"/>
        </w:rPr>
        <w:lastRenderedPageBreak/>
        <w:t>provides the demarcation line between forces</w:t>
      </w:r>
      <w:r>
        <w:rPr>
          <w:rStyle w:val="StyleBoldUnderline"/>
        </w:rPr>
        <w:t xml:space="preserve"> </w:t>
      </w:r>
      <w:r>
        <w:rPr>
          <w:sz w:val="16"/>
        </w:rPr>
        <w:t xml:space="preserve">(military units assigned to combatant commanders) </w:t>
      </w:r>
      <w:r>
        <w:rPr>
          <w:rStyle w:val="StyleBoldUnderline"/>
          <w:highlight w:val="yellow"/>
        </w:rPr>
        <w:t>and infrastructure</w:t>
      </w:r>
      <w:r>
        <w:rPr>
          <w:rStyle w:val="StyleBoldUnderline"/>
        </w:rPr>
        <w:t xml:space="preserve"> </w:t>
      </w:r>
      <w:r>
        <w:rPr>
          <w:sz w:val="16"/>
        </w:rPr>
        <w:t xml:space="preserve">(activities retained by the military departments). </w:t>
      </w:r>
      <w:r>
        <w:rPr>
          <w:rStyle w:val="StyleBoldUnderline"/>
        </w:rPr>
        <w:t>In addition to more precisely distinguishing forces from infrastructure, the force subcategories have been updated to reflect current operational concepts. The infrastructure subcategories likewise have been updated and streamlined</w:t>
      </w:r>
      <w:r>
        <w:rPr>
          <w:sz w:val="16"/>
        </w:rPr>
        <w:t>.</w:t>
      </w:r>
      <w:r>
        <w:rPr>
          <w:sz w:val="12"/>
        </w:rPr>
        <w:t>¶</w:t>
      </w:r>
      <w:r>
        <w:rPr>
          <w:sz w:val="16"/>
        </w:rPr>
        <w:t xml:space="preserve"> The sections that follow define the force and infrastructure categories addressed in this appendix. Each FYDP program element is assigned to one and only one force or infrastructure category.</w:t>
      </w:r>
      <w:r>
        <w:rPr>
          <w:sz w:val="12"/>
        </w:rPr>
        <w:t>¶</w:t>
      </w:r>
      <w:r>
        <w:rPr>
          <w:sz w:val="16"/>
        </w:rPr>
        <w:t xml:space="preserve"> FORCE CATEGORIES</w:t>
      </w:r>
      <w:r>
        <w:rPr>
          <w:sz w:val="12"/>
        </w:rPr>
        <w:t>¶</w:t>
      </w:r>
      <w:r>
        <w:rPr>
          <w:sz w:val="16"/>
        </w:rPr>
        <w:t xml:space="preserve"> • </w:t>
      </w:r>
      <w:r>
        <w:rPr>
          <w:rStyle w:val="Emphasis"/>
        </w:rPr>
        <w:t>Expeditionary Forces</w:t>
      </w:r>
      <w:r>
        <w:rPr>
          <w:rStyle w:val="StyleBoldUnderline"/>
        </w:rPr>
        <w:t xml:space="preserve">. </w:t>
      </w:r>
      <w:r>
        <w:rPr>
          <w:rStyle w:val="StyleBoldUnderline"/>
          <w:highlight w:val="yellow"/>
        </w:rPr>
        <w:t>Operating forces designed primarily for nonnuclear operations outside 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Includes combat units </w:t>
      </w:r>
      <w:r>
        <w:rPr>
          <w:sz w:val="16"/>
        </w:rPr>
        <w:t xml:space="preserve">(and their organic support) </w:t>
      </w:r>
      <w:r>
        <w:rPr>
          <w:rStyle w:val="StyleBoldUnderline"/>
        </w:rPr>
        <w:t>such as divisions, tactical aircraft squadrons, and aircraft carriers</w:t>
      </w:r>
      <w:r>
        <w:rPr>
          <w:sz w:val="16"/>
        </w:rPr>
        <w:t>.</w:t>
      </w:r>
      <w:r>
        <w:rPr>
          <w:sz w:val="12"/>
        </w:rPr>
        <w:t>¶</w:t>
      </w:r>
      <w:r>
        <w:rPr>
          <w:sz w:val="16"/>
        </w:rPr>
        <w:t xml:space="preserve"> • </w:t>
      </w:r>
      <w:r>
        <w:rPr>
          <w:rStyle w:val="Emphasis"/>
        </w:rPr>
        <w:t>Deterrence and Protection Forces</w:t>
      </w:r>
      <w:r>
        <w:rPr>
          <w:rStyle w:val="StyleBoldUnderline"/>
        </w:rPr>
        <w:t xml:space="preserve">. Operating forces designed primarily to deter or defeat direct attacks on the </w:t>
      </w:r>
      <w:r>
        <w:rPr>
          <w:rStyle w:val="Emphasis"/>
        </w:rPr>
        <w:t>U</w:t>
      </w:r>
      <w:r>
        <w:rPr>
          <w:sz w:val="16"/>
        </w:rPr>
        <w:t xml:space="preserve">nited </w:t>
      </w:r>
      <w:r>
        <w:rPr>
          <w:rStyle w:val="Emphasis"/>
        </w:rPr>
        <w:t>S</w:t>
      </w:r>
      <w:r>
        <w:rPr>
          <w:sz w:val="16"/>
        </w:rPr>
        <w:t xml:space="preserve">tates and its territories. </w:t>
      </w:r>
      <w:r>
        <w:rPr>
          <w:rStyle w:val="StyleBoldUnderline"/>
        </w:rPr>
        <w:t>Also includes those agencies engaged in U.S. international policy activities under the direct supervision of the Office of the Secretary of Defense</w:t>
      </w:r>
      <w:r>
        <w:rPr>
          <w:sz w:val="16"/>
        </w:rPr>
        <w:t>.</w:t>
      </w:r>
      <w:r>
        <w:rPr>
          <w:sz w:val="12"/>
        </w:rPr>
        <w:t>¶</w:t>
      </w:r>
      <w:r>
        <w:rPr>
          <w:sz w:val="16"/>
        </w:rPr>
        <w:t xml:space="preserve"> • </w:t>
      </w:r>
      <w:r>
        <w:rPr>
          <w:rStyle w:val="Emphasis"/>
        </w:rPr>
        <w:t>Other Forces</w:t>
      </w:r>
      <w:r>
        <w:rPr>
          <w:sz w:val="16"/>
        </w:rPr>
        <w:t xml:space="preserve">. </w:t>
      </w:r>
      <w:r>
        <w:rPr>
          <w:rStyle w:val="StyleBoldUnderline"/>
        </w:rPr>
        <w:t>Includes most intelligence, space, and combat-related command, control, and communications programs, such as cryptologic activities, satellite communications, and airborne command posts</w:t>
      </w:r>
      <w:r>
        <w:rPr>
          <w:sz w:val="16"/>
        </w:rPr>
        <w:t>.</w:t>
      </w:r>
    </w:p>
    <w:p w:rsidR="0010507F" w:rsidRDefault="0010507F" w:rsidP="0010507F">
      <w:pPr>
        <w:pStyle w:val="Heading4"/>
        <w:rPr>
          <w:rFonts w:ascii="Georgia" w:hAnsi="Georgia"/>
        </w:rPr>
      </w:pPr>
      <w:r>
        <w:rPr>
          <w:bCs w:val="0"/>
        </w:rPr>
        <w:t>USAF = regular components of DOD</w:t>
      </w:r>
    </w:p>
    <w:p w:rsidR="0010507F" w:rsidRDefault="0010507F" w:rsidP="0010507F">
      <w:r>
        <w:rPr>
          <w:rStyle w:val="StyleStyleBold12pt"/>
        </w:rPr>
        <w:t xml:space="preserve">Farlex 13 </w:t>
      </w:r>
      <w:r>
        <w:t>The Free Dictionary By Farlex, “</w:t>
      </w:r>
      <w:r>
        <w:rPr>
          <w:rStyle w:val="StyleBoldUnderline"/>
          <w:highlight w:val="yellow"/>
        </w:rPr>
        <w:t>United States Armed Forces</w:t>
      </w:r>
      <w:r>
        <w:t>,” Accessed 7-23, http://www.thefreedictionary.com/United+States+Armed+Forces</w:t>
      </w:r>
    </w:p>
    <w:p w:rsidR="0010507F" w:rsidRDefault="0010507F" w:rsidP="0010507F">
      <w:r>
        <w:rPr>
          <w:rStyle w:val="StyleBoldUnderline"/>
          <w:highlight w:val="yellow"/>
        </w:rPr>
        <w:t>Used to denote</w:t>
      </w:r>
      <w:r>
        <w:t xml:space="preserve"> collectively </w:t>
      </w:r>
      <w:r>
        <w:rPr>
          <w:rStyle w:val="Emphasis"/>
          <w:highlight w:val="yellow"/>
        </w:rPr>
        <w:t>only the regular components</w:t>
      </w:r>
      <w:r>
        <w:rPr>
          <w:rStyle w:val="StyleBoldUnderline"/>
          <w:highlight w:val="yellow"/>
        </w:rPr>
        <w:t xml:space="preserve"> of the Army, Navy, Air Force, Marine Corps, and Coast Guard.</w:t>
      </w:r>
      <w:r>
        <w:t xml:space="preserve"> See also Armed Forces of the United States.</w:t>
      </w:r>
    </w:p>
    <w:p w:rsidR="0010507F" w:rsidRDefault="0010507F" w:rsidP="0010507F">
      <w:pPr>
        <w:pStyle w:val="Heading4"/>
      </w:pPr>
      <w:r>
        <w:rPr>
          <w:bCs w:val="0"/>
        </w:rPr>
        <w:t>US Code excludes weapons from the air force</w:t>
      </w:r>
    </w:p>
    <w:p w:rsidR="0010507F" w:rsidRDefault="0010507F" w:rsidP="0010507F">
      <w:r>
        <w:rPr>
          <w:rStyle w:val="StyleStyleBold12pt"/>
        </w:rPr>
        <w:t xml:space="preserve">US Code No Date – </w:t>
      </w:r>
      <w:r>
        <w:t>"10 USC § 8062 - Policy; composition; aircraft authorization" www.law.cornell.edu/uscode/text/10/8062</w:t>
      </w:r>
    </w:p>
    <w:p w:rsidR="0010507F" w:rsidRDefault="0010507F" w:rsidP="0010507F">
      <w:pPr>
        <w:rPr>
          <w:sz w:val="16"/>
        </w:rPr>
      </w:pPr>
      <w:r>
        <w:rPr>
          <w:sz w:val="16"/>
        </w:rPr>
        <w:t>(a) It is the intent of Congress to provide an Air Force that is capable, in conjunction with the other armed forces, of—</w:t>
      </w:r>
      <w:r>
        <w:rPr>
          <w:sz w:val="12"/>
        </w:rPr>
        <w:t>¶</w:t>
      </w:r>
      <w:r>
        <w:rPr>
          <w:sz w:val="16"/>
        </w:rPr>
        <w:t xml:space="preserve"> (1) preserving the peace and security, and providing for the defense, of the United States, the Commonwealths and possessions, and any areas occupied by the United States;</w:t>
      </w:r>
      <w:r>
        <w:rPr>
          <w:sz w:val="12"/>
        </w:rPr>
        <w:t>¶</w:t>
      </w:r>
      <w:r>
        <w:rPr>
          <w:sz w:val="16"/>
        </w:rPr>
        <w:t xml:space="preserve"> (2) supporting the national policies;</w:t>
      </w:r>
      <w:r>
        <w:rPr>
          <w:sz w:val="12"/>
        </w:rPr>
        <w:t>¶</w:t>
      </w:r>
      <w:r>
        <w:rPr>
          <w:sz w:val="16"/>
        </w:rPr>
        <w:t xml:space="preserve"> (3) implementing the national objectives; and</w:t>
      </w:r>
      <w:r>
        <w:rPr>
          <w:sz w:val="12"/>
        </w:rPr>
        <w:t>¶</w:t>
      </w:r>
      <w:r>
        <w:rPr>
          <w:sz w:val="16"/>
        </w:rPr>
        <w:t xml:space="preserve"> (4) overcoming any nations responsible for aggressive acts that imperil the peace and security of the United States.</w:t>
      </w:r>
      <w:r>
        <w:rPr>
          <w:sz w:val="12"/>
        </w:rPr>
        <w:t>¶</w:t>
      </w:r>
      <w:r>
        <w:rPr>
          <w:sz w:val="16"/>
        </w:rPr>
        <w:t xml:space="preserve"> (b) </w:t>
      </w:r>
      <w:r>
        <w:rPr>
          <w:b/>
          <w:u w:val="single"/>
        </w:rPr>
        <w:t>There is a United States Air Force within the Department of the Air Force.</w:t>
      </w:r>
      <w:r>
        <w:rPr>
          <w:sz w:val="12"/>
        </w:rPr>
        <w:t>¶</w:t>
      </w:r>
      <w:r>
        <w:rPr>
          <w:sz w:val="16"/>
        </w:rPr>
        <w:t xml:space="preserve"> (c) In general, </w:t>
      </w:r>
      <w:r>
        <w:rPr>
          <w:b/>
          <w:u w:val="single"/>
        </w:rPr>
        <w:t>the Air Force includes aviation forces both combat and service not otherwise assigned</w:t>
      </w:r>
      <w:r>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Pr>
          <w:sz w:val="12"/>
        </w:rPr>
        <w:t>¶</w:t>
      </w:r>
      <w:r>
        <w:rPr>
          <w:sz w:val="16"/>
        </w:rPr>
        <w:t xml:space="preserve"> (d) </w:t>
      </w:r>
      <w:r>
        <w:rPr>
          <w:b/>
          <w:highlight w:val="yellow"/>
          <w:u w:val="single"/>
        </w:rPr>
        <w:t>The Air Force consists of</w:t>
      </w:r>
      <w:r>
        <w:rPr>
          <w:b/>
          <w:u w:val="single"/>
        </w:rPr>
        <w:t>—</w:t>
      </w:r>
      <w:r>
        <w:rPr>
          <w:sz w:val="12"/>
        </w:rPr>
        <w:t>¶</w:t>
      </w:r>
      <w:r>
        <w:rPr>
          <w:sz w:val="12"/>
          <w:u w:val="single"/>
        </w:rPr>
        <w:t xml:space="preserve"> </w:t>
      </w:r>
      <w:r>
        <w:rPr>
          <w:b/>
          <w:u w:val="single"/>
        </w:rPr>
        <w:t>(1) the Regular Air Force, the Air National Guard of the United States, the Air National Guard while in the service of the United States, and the Air Force Reserve;</w:t>
      </w:r>
      <w:r>
        <w:rPr>
          <w:sz w:val="12"/>
        </w:rPr>
        <w:t>¶</w:t>
      </w:r>
      <w:r>
        <w:rPr>
          <w:sz w:val="12"/>
          <w:u w:val="single"/>
        </w:rPr>
        <w:t xml:space="preserve"> </w:t>
      </w:r>
      <w:r>
        <w:rPr>
          <w:b/>
          <w:u w:val="single"/>
        </w:rPr>
        <w:t xml:space="preserve">(2) all </w:t>
      </w:r>
      <w:r>
        <w:rPr>
          <w:b/>
          <w:highlight w:val="yellow"/>
          <w:u w:val="single"/>
        </w:rPr>
        <w:t>persons</w:t>
      </w:r>
      <w:r>
        <w:rPr>
          <w:b/>
          <w:u w:val="single"/>
        </w:rPr>
        <w:t xml:space="preserve"> appointed or </w:t>
      </w:r>
      <w:r>
        <w:rPr>
          <w:b/>
          <w:highlight w:val="yellow"/>
          <w:u w:val="single"/>
        </w:rPr>
        <w:t>enlisted in,</w:t>
      </w:r>
      <w:r>
        <w:rPr>
          <w:b/>
          <w:u w:val="single"/>
        </w:rPr>
        <w:t xml:space="preserve"> or conscripted into, </w:t>
      </w:r>
      <w:r>
        <w:rPr>
          <w:b/>
          <w:highlight w:val="yellow"/>
          <w:u w:val="single"/>
        </w:rPr>
        <w:t>the Air Force</w:t>
      </w:r>
      <w:r>
        <w:rPr>
          <w:b/>
          <w:u w:val="single"/>
        </w:rPr>
        <w:t xml:space="preserve"> without component; and</w:t>
      </w:r>
      <w:r>
        <w:rPr>
          <w:sz w:val="12"/>
        </w:rPr>
        <w:t>¶</w:t>
      </w:r>
      <w:r>
        <w:rPr>
          <w:sz w:val="12"/>
          <w:u w:val="single"/>
        </w:rPr>
        <w:t xml:space="preserve"> </w:t>
      </w:r>
      <w:r>
        <w:rPr>
          <w:b/>
          <w:u w:val="single"/>
        </w:rPr>
        <w:t xml:space="preserve">(3) </w:t>
      </w:r>
      <w:r>
        <w:rPr>
          <w:b/>
          <w:highlight w:val="yellow"/>
          <w:u w:val="single"/>
        </w:rPr>
        <w:t>all Air Force units</w:t>
      </w:r>
      <w:r>
        <w:rPr>
          <w:b/>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Pr>
          <w:sz w:val="16"/>
        </w:rPr>
        <w:t>.</w:t>
      </w:r>
      <w:r>
        <w:rPr>
          <w:sz w:val="12"/>
        </w:rPr>
        <w:t>¶</w:t>
      </w:r>
      <w:r>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Pr>
          <w:sz w:val="12"/>
        </w:rPr>
        <w:t>¶</w:t>
      </w:r>
      <w:r>
        <w:rPr>
          <w:sz w:val="16"/>
        </w:rPr>
        <w:t xml:space="preserve"> (f) </w:t>
      </w:r>
      <w:r>
        <w:rPr>
          <w:b/>
          <w:u w:val="single"/>
        </w:rPr>
        <w:t xml:space="preserve">There are authorized for the Air Force 24,000 serviceable aircraft or 225,000 airframe tons of serviceable aircraft, whichever the Secretary of the Air Force considers appropriate to carry out this section. </w:t>
      </w:r>
      <w:r>
        <w:rPr>
          <w:b/>
          <w:highlight w:val="yellow"/>
          <w:u w:val="single"/>
        </w:rPr>
        <w:t>This</w:t>
      </w:r>
      <w:r>
        <w:rPr>
          <w:b/>
          <w:u w:val="single"/>
        </w:rPr>
        <w:t xml:space="preserve"> subsection </w:t>
      </w:r>
      <w:r>
        <w:rPr>
          <w:b/>
          <w:highlight w:val="yellow"/>
          <w:u w:val="single"/>
        </w:rPr>
        <w:t>does not apply to guided missiles</w:t>
      </w:r>
      <w:r>
        <w:rPr>
          <w:b/>
          <w:u w:val="single"/>
        </w:rPr>
        <w:t>.</w:t>
      </w:r>
      <w:r>
        <w:rPr>
          <w:sz w:val="12"/>
        </w:rPr>
        <w:t>¶</w:t>
      </w:r>
      <w:r>
        <w:rPr>
          <w:sz w:val="16"/>
        </w:rPr>
        <w:t xml:space="preserve"> (g)</w:t>
      </w:r>
      <w:r>
        <w:rPr>
          <w:sz w:val="12"/>
        </w:rPr>
        <w:t>¶</w:t>
      </w:r>
      <w:r>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Pr>
          <w:sz w:val="12"/>
        </w:rPr>
        <w:t>¶</w:t>
      </w:r>
      <w:r>
        <w:rPr>
          <w:sz w:val="16"/>
        </w:rPr>
        <w:t xml:space="preserve"> (2) In this subsection:</w:t>
      </w:r>
      <w:r>
        <w:rPr>
          <w:sz w:val="12"/>
        </w:rPr>
        <w:t>¶</w:t>
      </w:r>
      <w:r>
        <w:rPr>
          <w:sz w:val="16"/>
        </w:rPr>
        <w:t xml:space="preserve"> (A) </w:t>
      </w:r>
      <w:r>
        <w:rPr>
          <w:b/>
          <w:u w:val="single"/>
        </w:rPr>
        <w:t>The term “strategic airlift aircraft” means an aircraft</w:t>
      </w:r>
      <w:r>
        <w:rPr>
          <w:sz w:val="16"/>
        </w:rPr>
        <w:t>—</w:t>
      </w:r>
      <w:r>
        <w:rPr>
          <w:sz w:val="12"/>
        </w:rPr>
        <w:t>¶</w:t>
      </w:r>
      <w:r>
        <w:rPr>
          <w:sz w:val="16"/>
        </w:rPr>
        <w:t xml:space="preserve"> (i) that has a cargo capacity of at least 150,000 pounds; and</w:t>
      </w:r>
      <w:r>
        <w:rPr>
          <w:sz w:val="12"/>
        </w:rPr>
        <w:t>¶</w:t>
      </w:r>
      <w:r>
        <w:rPr>
          <w:sz w:val="16"/>
        </w:rPr>
        <w:t xml:space="preserve"> (ii) that is capable of transporting outsized cargo an unrefueled range of at least 2,400 nautical miles.</w:t>
      </w:r>
      <w:r>
        <w:rPr>
          <w:sz w:val="12"/>
        </w:rPr>
        <w:t>¶</w:t>
      </w:r>
      <w:r>
        <w:rPr>
          <w:sz w:val="16"/>
        </w:rPr>
        <w:t xml:space="preserve"> (B) The term “outsized cargo” means any single item of equipment that exceeds 1,090 inches in length, 117 inches in width, or 105 inches in height.</w:t>
      </w:r>
      <w:r>
        <w:rPr>
          <w:sz w:val="12"/>
        </w:rPr>
        <w:t>¶</w:t>
      </w:r>
      <w:r>
        <w:rPr>
          <w:sz w:val="16"/>
        </w:rPr>
        <w:t xml:space="preserve"> (h)</w:t>
      </w:r>
      <w:r>
        <w:rPr>
          <w:sz w:val="12"/>
        </w:rPr>
        <w:t>¶</w:t>
      </w:r>
      <w:r>
        <w:rPr>
          <w:sz w:val="16"/>
        </w:rPr>
        <w:t xml:space="preserve"> (1) </w:t>
      </w:r>
      <w:r>
        <w:rPr>
          <w:sz w:val="16"/>
        </w:rPr>
        <w:lastRenderedPageBreak/>
        <w:t>Beginning October 1, 2011, the Secretary of the Air Force may not retire more than six B–1 aircraft.</w:t>
      </w:r>
      <w:r>
        <w:rPr>
          <w:sz w:val="12"/>
        </w:rPr>
        <w:t>¶</w:t>
      </w:r>
      <w:r>
        <w:rPr>
          <w:sz w:val="16"/>
        </w:rPr>
        <w:t xml:space="preserve"> (2) The Secretary shall maintain in a common capability configuration not less than 36 B–1 aircraft as combat-coded aircraft.</w:t>
      </w:r>
      <w:r>
        <w:rPr>
          <w:sz w:val="12"/>
        </w:rPr>
        <w:t>¶</w:t>
      </w:r>
      <w:r>
        <w:rPr>
          <w:sz w:val="16"/>
        </w:rPr>
        <w:t xml:space="preserve"> (3) In this subsection, the term “combat-coded aircraft” means aircraft assigned to meet the primary.</w:t>
      </w:r>
    </w:p>
    <w:p w:rsidR="0010507F" w:rsidRDefault="0010507F" w:rsidP="0010507F">
      <w:pPr>
        <w:pStyle w:val="Heading4"/>
        <w:rPr>
          <w:rFonts w:ascii="Georgia" w:hAnsi="Georgia"/>
          <w:sz w:val="28"/>
        </w:rPr>
      </w:pPr>
      <w:r>
        <w:rPr>
          <w:bCs w:val="0"/>
          <w:sz w:val="28"/>
        </w:rPr>
        <w:t xml:space="preserve">Here is evidence for that </w:t>
      </w:r>
    </w:p>
    <w:p w:rsidR="0010507F" w:rsidRDefault="0010507F" w:rsidP="0010507F">
      <w:r>
        <w:rPr>
          <w:rStyle w:val="StyleStyleBold12pt"/>
        </w:rPr>
        <w:t>Friedman, 99</w:t>
      </w:r>
      <w:r>
        <w:rPr>
          <w:b/>
        </w:rPr>
        <w:t xml:space="preserve"> – </w:t>
      </w:r>
      <w:r>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rsidR="0010507F" w:rsidRDefault="0010507F" w:rsidP="0010507F">
      <w:pPr>
        <w:rPr>
          <w:sz w:val="16"/>
        </w:rPr>
      </w:pPr>
      <w:r>
        <w:rPr>
          <w:sz w:val="16"/>
        </w:rPr>
        <w:t xml:space="preserve">Finally, </w:t>
      </w:r>
      <w:r>
        <w:rPr>
          <w:rStyle w:val="StyleBoldUnderline"/>
          <w:highlight w:val="yellow"/>
        </w:rPr>
        <w:t>the W</w:t>
      </w:r>
      <w:r>
        <w:rPr>
          <w:rStyle w:val="StyleBoldUnderline"/>
        </w:rPr>
        <w:t xml:space="preserve">ar </w:t>
      </w:r>
      <w:r>
        <w:rPr>
          <w:rStyle w:val="StyleBoldUnderline"/>
          <w:highlight w:val="yellow"/>
        </w:rPr>
        <w:t>P</w:t>
      </w:r>
      <w:r>
        <w:rPr>
          <w:rStyle w:val="StyleBoldUnderline"/>
        </w:rPr>
        <w:t xml:space="preserve">owers </w:t>
      </w:r>
      <w:r>
        <w:rPr>
          <w:rStyle w:val="StyleBoldUnderline"/>
          <w:highlight w:val="yellow"/>
        </w:rPr>
        <w:t>R</w:t>
      </w:r>
      <w:r>
        <w:rPr>
          <w:rStyle w:val="StyleBoldUnderline"/>
        </w:rPr>
        <w:t xml:space="preserve">esolution </w:t>
      </w:r>
      <w:r>
        <w:rPr>
          <w:rStyle w:val="StyleBoldUnderline"/>
          <w:highlight w:val="yellow"/>
        </w:rPr>
        <w:t>explicitly provides that authority to introduce forces into hostilities shall not be</w:t>
      </w:r>
      <w:r>
        <w:rPr>
          <w:rStyle w:val="StyleBoldUnderline"/>
        </w:rPr>
        <w:t xml:space="preserve"> </w:t>
      </w:r>
      <w:r>
        <w:rPr>
          <w:rStyle w:val="StyleBoldUnderline"/>
          <w:highlight w:val="yellow"/>
        </w:rPr>
        <w:t>inferred "from any</w:t>
      </w:r>
      <w:r>
        <w:rPr>
          <w:rStyle w:val="StyleBoldUnderline"/>
        </w:rPr>
        <w:t xml:space="preserve"> provision of </w:t>
      </w:r>
      <w:r>
        <w:rPr>
          <w:rStyle w:val="StyleBoldUnderline"/>
          <w:highlight w:val="yellow"/>
        </w:rPr>
        <w:t>law</w:t>
      </w:r>
      <w:r>
        <w:rPr>
          <w:sz w:val="16"/>
        </w:rPr>
        <w:t xml:space="preserve"> . . . including any provision contained in any appropriations Act, </w:t>
      </w:r>
      <w:r>
        <w:rPr>
          <w:rStyle w:val="StyleBoldUnderline"/>
          <w:highlight w:val="yellow"/>
        </w:rPr>
        <w:t>unless such provision</w:t>
      </w:r>
      <w:r>
        <w:rPr>
          <w:rStyle w:val="StyleBoldUnderline"/>
        </w:rPr>
        <w:t xml:space="preserve"> </w:t>
      </w:r>
      <w:r>
        <w:rPr>
          <w:rStyle w:val="StyleBoldUnderline"/>
          <w:highlight w:val="yellow"/>
        </w:rPr>
        <w:t>specifically authorizes the introduction of U</w:t>
      </w:r>
      <w:r>
        <w:rPr>
          <w:sz w:val="16"/>
        </w:rPr>
        <w:t xml:space="preserve">nited </w:t>
      </w:r>
      <w:r>
        <w:rPr>
          <w:rStyle w:val="StyleBoldUnderline"/>
          <w:highlight w:val="yellow"/>
        </w:rPr>
        <w:t>S</w:t>
      </w:r>
      <w:r>
        <w:rPr>
          <w:sz w:val="16"/>
        </w:rPr>
        <w:t xml:space="preserve">tates </w:t>
      </w:r>
      <w:r>
        <w:rPr>
          <w:rStyle w:val="StyleBoldUnderline"/>
          <w:highlight w:val="yellow"/>
        </w:rPr>
        <w:t>Armed Forces into hostilities</w:t>
      </w:r>
      <w:r>
        <w:rPr>
          <w:sz w:val="16"/>
        </w:rPr>
        <w:t xml:space="preserve"> or into such situations </w:t>
      </w:r>
      <w:r>
        <w:rPr>
          <w:rStyle w:val="StyleBoldUnderline"/>
          <w:highlight w:val="yellow"/>
        </w:rPr>
        <w:t>and states that</w:t>
      </w:r>
      <w:r>
        <w:rPr>
          <w:rStyle w:val="StyleBoldUnderline"/>
        </w:rPr>
        <w:t xml:space="preserve"> </w:t>
      </w:r>
      <w:r>
        <w:rPr>
          <w:rStyle w:val="StyleBoldUnderline"/>
          <w:highlight w:val="yellow"/>
        </w:rPr>
        <w:t>it is intended to constitute</w:t>
      </w:r>
      <w:r>
        <w:rPr>
          <w:rStyle w:val="StyleBoldUnderline"/>
        </w:rPr>
        <w:t xml:space="preserve"> specific </w:t>
      </w:r>
      <w:r>
        <w:rPr>
          <w:rStyle w:val="StyleBoldUnderline"/>
          <w:highlight w:val="yellow"/>
        </w:rPr>
        <w:t>statutory authorization within the meaning of [the W</w:t>
      </w:r>
      <w:r>
        <w:rPr>
          <w:rStyle w:val="StyleBoldUnderline"/>
        </w:rPr>
        <w:t xml:space="preserve">ar </w:t>
      </w:r>
      <w:r>
        <w:rPr>
          <w:rStyle w:val="StyleBoldUnderline"/>
          <w:highlight w:val="yellow"/>
        </w:rPr>
        <w:t>P</w:t>
      </w:r>
      <w:r>
        <w:rPr>
          <w:rStyle w:val="StyleBoldUnderline"/>
        </w:rPr>
        <w:t xml:space="preserve">owers </w:t>
      </w:r>
      <w:r>
        <w:rPr>
          <w:rStyle w:val="StyleBoldUnderline"/>
          <w:highlight w:val="yellow"/>
        </w:rPr>
        <w:t>R</w:t>
      </w:r>
      <w:r>
        <w:rPr>
          <w:rStyle w:val="StyleBoldUnderline"/>
        </w:rPr>
        <w:t>esolution</w:t>
      </w:r>
      <w:r>
        <w:rPr>
          <w:sz w:val="16"/>
        </w:rPr>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rsidR="0010507F" w:rsidRDefault="0010507F" w:rsidP="0010507F"/>
    <w:p w:rsidR="0010507F" w:rsidRDefault="0010507F" w:rsidP="0010507F">
      <w:pPr>
        <w:pStyle w:val="Heading4"/>
        <w:rPr>
          <w:rFonts w:ascii="Georgia" w:hAnsi="Georgia"/>
        </w:rPr>
      </w:pPr>
      <w:r>
        <w:rPr>
          <w:bCs w:val="0"/>
        </w:rPr>
        <w:t xml:space="preserve">Here is a nuclear specific card that there was a specific amendment during the war powers debate, and it was rejected in the WPR – it was intended to exclude nuclear weapons from that particular phrase </w:t>
      </w:r>
    </w:p>
    <w:p w:rsidR="0010507F" w:rsidRDefault="0010507F" w:rsidP="0010507F">
      <w:pPr>
        <w:rPr>
          <w:sz w:val="16"/>
          <w:szCs w:val="16"/>
        </w:rPr>
      </w:pPr>
      <w:r>
        <w:rPr>
          <w:sz w:val="16"/>
          <w:szCs w:val="16"/>
        </w:rPr>
        <w:t xml:space="preserve">Peter </w:t>
      </w:r>
      <w:r>
        <w:rPr>
          <w:rStyle w:val="StyleStyleBold12pt"/>
        </w:rPr>
        <w:t>Raven-Hansen</w:t>
      </w:r>
      <w:r>
        <w:t xml:space="preserve"> </w:t>
      </w:r>
      <w:r>
        <w:rPr>
          <w:sz w:val="16"/>
          <w:szCs w:val="16"/>
        </w:rPr>
        <w:t>October 19</w:t>
      </w:r>
      <w:r>
        <w:rPr>
          <w:rStyle w:val="StyleStyleBold12pt"/>
        </w:rPr>
        <w:t>89</w:t>
      </w:r>
      <w:r>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A.J.I.L. 786; Lexis Nexis Academic</w:t>
      </w:r>
    </w:p>
    <w:p w:rsidR="0010507F" w:rsidRDefault="0010507F" w:rsidP="0010507F">
      <w:pPr>
        <w:rPr>
          <w:sz w:val="16"/>
          <w:szCs w:val="24"/>
        </w:rPr>
      </w:pPr>
      <w:r>
        <w:rPr>
          <w:sz w:val="16"/>
        </w:rPr>
        <w:t xml:space="preserve">The statutory argument against delegation rests on the War Powers Resolution. </w:t>
      </w:r>
      <w:r>
        <w:rPr>
          <w:rStyle w:val="StyleBoldUnderline"/>
          <w:highlight w:val="yellow"/>
        </w:rPr>
        <w:t>Section 8(a)(1) of the Resolution</w:t>
      </w:r>
      <w:r>
        <w:rPr>
          <w:rStyle w:val="StyleBoldUnderline"/>
        </w:rPr>
        <w:t xml:space="preserve"> </w:t>
      </w:r>
      <w:r>
        <w:rPr>
          <w:rStyle w:val="StyleBoldUnderline"/>
          <w:highlight w:val="yellow"/>
        </w:rPr>
        <w:t>provides that authorization for the introduction of U.S. armed forces into hostilities shall not be</w:t>
      </w:r>
      <w:r>
        <w:rPr>
          <w:rStyle w:val="StyleBoldUnderline"/>
        </w:rPr>
        <w:t xml:space="preserve"> </w:t>
      </w:r>
      <w:r>
        <w:rPr>
          <w:rStyle w:val="StyleBoldUnderline"/>
          <w:highlight w:val="yellow"/>
        </w:rPr>
        <w:t>inferred</w:t>
      </w:r>
      <w:r>
        <w:rPr>
          <w:rStyle w:val="StyleBoldUnderline"/>
        </w:rPr>
        <w:t xml:space="preserve"> from any provision of law</w:t>
      </w:r>
      <w:r>
        <w:rPr>
          <w:sz w:val="16"/>
        </w:rPr>
        <w:t xml:space="preserve"> (whether or not in effect before the date of the enactment of this joint resolution), including any provision contained in any appropriation Act, </w:t>
      </w:r>
      <w:r>
        <w:rPr>
          <w:rStyle w:val="StyleBoldUnderline"/>
          <w:highlight w:val="yellow"/>
        </w:rPr>
        <w:t>unless such provision specifically authorizes</w:t>
      </w:r>
      <w:r>
        <w:rPr>
          <w:sz w:val="16"/>
          <w:highlight w:val="yellow"/>
        </w:rPr>
        <w:t xml:space="preserve"> [</w:t>
      </w:r>
      <w:r>
        <w:rPr>
          <w:rStyle w:val="StyleBoldUnderline"/>
          <w:highlight w:val="yellow"/>
        </w:rPr>
        <w:t>such</w:t>
      </w:r>
      <w:r>
        <w:rPr>
          <w:rStyle w:val="StyleBoldUnderline"/>
        </w:rPr>
        <w:t xml:space="preserve"> </w:t>
      </w:r>
      <w:r>
        <w:rPr>
          <w:rStyle w:val="StyleBoldUnderline"/>
          <w:highlight w:val="yellow"/>
        </w:rPr>
        <w:t>introduction] and states that it is intended to constitute specific statutory authorization</w:t>
      </w:r>
      <w:r>
        <w:rPr>
          <w:rStyle w:val="StyleBoldUnderline"/>
        </w:rPr>
        <w:t xml:space="preserve"> within the meaning of this joint resolution</w:t>
      </w:r>
      <w:r>
        <w:rPr>
          <w:sz w:val="16"/>
        </w:rPr>
        <w:t xml:space="preserve">. n35 </w:t>
      </w:r>
      <w:r>
        <w:rPr>
          <w:rStyle w:val="StyleBoldUnderline"/>
          <w:highlight w:val="yellow"/>
        </w:rPr>
        <w:t>Congress has never specifically delegated nuclear war power to</w:t>
      </w:r>
      <w:r>
        <w:rPr>
          <w:rStyle w:val="StyleBoldUnderline"/>
        </w:rPr>
        <w:t xml:space="preserve"> </w:t>
      </w:r>
      <w:r>
        <w:rPr>
          <w:rStyle w:val="StyleBoldUnderline"/>
          <w:highlight w:val="yellow"/>
        </w:rPr>
        <w:t>the President</w:t>
      </w:r>
      <w:r>
        <w:rPr>
          <w:rStyle w:val="StyleBoldUnderline"/>
        </w:rPr>
        <w:t xml:space="preserve">. </w:t>
      </w:r>
      <w:r>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n37 It would not make sense, moreover, to require appropriations acts or other legislation predating the Resolution to contain "magical passwords" acknowledging an intent to authorize military force within the meaning of the Resolution. </w:t>
      </w:r>
      <w:r>
        <w:rPr>
          <w:rStyle w:val="StyleBoldUnderline"/>
          <w:highlight w:val="yellow"/>
        </w:rPr>
        <w:t>Nor</w:t>
      </w:r>
      <w:r>
        <w:rPr>
          <w:rStyle w:val="StyleBoldUnderline"/>
        </w:rPr>
        <w:t>,</w:t>
      </w:r>
      <w:r>
        <w:rPr>
          <w:sz w:val="16"/>
        </w:rPr>
        <w:t xml:space="preserve"> </w:t>
      </w:r>
      <w:r>
        <w:rPr>
          <w:rStyle w:val="StyleBoldUnderline"/>
          <w:highlight w:val="yellow"/>
        </w:rPr>
        <w:t>in light of its legislative history, is it tenable to argue that the Resolution itself cut off all prior</w:t>
      </w:r>
      <w:r>
        <w:rPr>
          <w:rStyle w:val="StyleBoldUnderline"/>
        </w:rPr>
        <w:t xml:space="preserve"> </w:t>
      </w:r>
      <w:r>
        <w:rPr>
          <w:rStyle w:val="StyleBoldUnderline"/>
          <w:highlight w:val="yellow"/>
        </w:rPr>
        <w:t>delegations of nuclear war power</w:t>
      </w:r>
      <w:r>
        <w:rPr>
          <w:rStyle w:val="StyleBoldUnderline"/>
        </w:rPr>
        <w:t xml:space="preserve"> resting on appropriations.</w:t>
      </w:r>
      <w:r>
        <w:rPr>
          <w:sz w:val="16"/>
        </w:rPr>
        <w:t xml:space="preserve"> During debate on an early version of the war powers legislation, </w:t>
      </w:r>
      <w:r>
        <w:rPr>
          <w:rStyle w:val="StyleBoldUnderline"/>
          <w:highlight w:val="yellow"/>
        </w:rPr>
        <w:t xml:space="preserve">the Senate </w:t>
      </w:r>
      <w:r>
        <w:rPr>
          <w:rStyle w:val="Emphasis"/>
          <w:highlight w:val="yellow"/>
        </w:rPr>
        <w:t>overwhelmingly defeated</w:t>
      </w:r>
      <w:r>
        <w:rPr>
          <w:rStyle w:val="StyleBoldUnderline"/>
          <w:highlight w:val="yellow"/>
        </w:rPr>
        <w:t xml:space="preserve"> an amendment that would have required "the prior, explicit authorization of Congress" for first use</w:t>
      </w:r>
      <w:r>
        <w:rPr>
          <w:rStyle w:val="StyleBoldUnderline"/>
        </w:rPr>
        <w:t xml:space="preserve"> of nuclear weapons</w:t>
      </w:r>
      <w:r>
        <w:rPr>
          <w:sz w:val="16"/>
        </w:rPr>
        <w:t xml:space="preserve">. n38 </w:t>
      </w:r>
      <w:r>
        <w:rPr>
          <w:rStyle w:val="StyleBoldUnderline"/>
        </w:rPr>
        <w:t>Even Senator Eagleton, a vigorous opponent of presidential claims of independent war power, argued and voted against the amendment, explaining that "[t</w:t>
      </w:r>
      <w:r>
        <w:rPr>
          <w:rStyle w:val="StyleBoldUnderline"/>
          <w:highlight w:val="yellow"/>
        </w:rPr>
        <w:t>]his bill is not the proper vehicle for restricting the</w:t>
      </w:r>
      <w:r>
        <w:rPr>
          <w:rStyle w:val="StyleBoldUnderline"/>
        </w:rPr>
        <w:t xml:space="preserve"> </w:t>
      </w:r>
      <w:r>
        <w:rPr>
          <w:rStyle w:val="StyleBoldUnderline"/>
          <w:highlight w:val="yellow"/>
        </w:rPr>
        <w:t>President's use of weapons</w:t>
      </w:r>
      <w:r>
        <w:rPr>
          <w:rStyle w:val="StyleBoldUnderline"/>
        </w:rPr>
        <w:t xml:space="preserve"> previously appropriated by Congress to the executive arsenal</w:t>
      </w:r>
      <w:r>
        <w:rPr>
          <w:sz w:val="16"/>
        </w:rPr>
        <w:t>. . . ." n39</w:t>
      </w:r>
    </w:p>
    <w:p w:rsidR="0010507F" w:rsidRDefault="0010507F" w:rsidP="0010507F"/>
    <w:p w:rsidR="0010507F" w:rsidRDefault="0010507F" w:rsidP="0010507F">
      <w:pPr>
        <w:pStyle w:val="Heading4"/>
        <w:rPr>
          <w:rFonts w:ascii="Georgia" w:hAnsi="Georgia"/>
        </w:rPr>
      </w:pPr>
      <w:r>
        <w:rPr>
          <w:bCs w:val="0"/>
        </w:rPr>
        <w:t>The soldier who presses the button to launch the nuke isn’t in hostilities --- NDAA proves</w:t>
      </w:r>
    </w:p>
    <w:p w:rsidR="0010507F" w:rsidRDefault="0010507F" w:rsidP="0010507F">
      <w:r>
        <w:rPr>
          <w:rStyle w:val="StyleStyleBold12pt"/>
        </w:rPr>
        <w:t xml:space="preserve">Healey &amp; Wilson 13 – </w:t>
      </w:r>
      <w:r>
        <w:t>Jason Healey is the director of the Cyber Statecraft Initiative at the Atlantic Council. AND*** A.J. Wilson is a visiting fellow at the</w:t>
      </w:r>
    </w:p>
    <w:p w:rsidR="0010507F" w:rsidRDefault="0010507F" w:rsidP="0010507F">
      <w:r>
        <w:t>Atlantic Council, 2013, “Cyber Conflict and the War Powers</w:t>
      </w:r>
    </w:p>
    <w:p w:rsidR="0010507F" w:rsidRDefault="0010507F" w:rsidP="0010507F">
      <w:r>
        <w:t>Resolution: Congressional Oversight</w:t>
      </w:r>
    </w:p>
    <w:p w:rsidR="0010507F" w:rsidRDefault="0010507F" w:rsidP="0010507F">
      <w:r>
        <w:lastRenderedPageBreak/>
        <w:t>of Hostilities in the Fifth Domain,” jnslp.com/wp-content/uploads/2010/08/11_Dycus.pdf</w:t>
      </w:r>
      <w:r>
        <w:rPr>
          <w:rFonts w:ascii="Times New Roman" w:hAnsi="Times New Roman" w:cs="Times New Roman"/>
        </w:rPr>
        <w:t>‎</w:t>
      </w:r>
    </w:p>
    <w:p w:rsidR="0010507F" w:rsidRDefault="0010507F" w:rsidP="0010507F">
      <w:pPr>
        <w:rPr>
          <w:b/>
          <w:u w:val="single"/>
        </w:rPr>
      </w:pPr>
      <w:r>
        <w:rPr>
          <w:sz w:val="16"/>
        </w:rPr>
        <w:t>War Powers and Offensive Cyber Operations</w:t>
      </w:r>
      <w:r>
        <w:rPr>
          <w:sz w:val="12"/>
        </w:rPr>
        <w:t>¶</w:t>
      </w:r>
      <w:r>
        <w:rPr>
          <w:sz w:val="16"/>
        </w:rPr>
        <w:t xml:space="preserve"> </w:t>
      </w:r>
      <w:r>
        <w:rPr>
          <w:b/>
          <w:u w:val="single"/>
        </w:rPr>
        <w:t xml:space="preserve">In a report submitted to Congress in November 2011, pursuant to a mandate in section 934 of </w:t>
      </w:r>
      <w:r>
        <w:rPr>
          <w:b/>
          <w:highlight w:val="yellow"/>
          <w:u w:val="single"/>
        </w:rPr>
        <w:t>the N</w:t>
      </w:r>
      <w:r>
        <w:rPr>
          <w:b/>
          <w:u w:val="single"/>
        </w:rPr>
        <w:t xml:space="preserve">ational </w:t>
      </w:r>
      <w:r>
        <w:rPr>
          <w:b/>
          <w:highlight w:val="yellow"/>
          <w:u w:val="single"/>
        </w:rPr>
        <w:t>D</w:t>
      </w:r>
      <w:r>
        <w:rPr>
          <w:b/>
          <w:u w:val="single"/>
        </w:rPr>
        <w:t xml:space="preserve">efense </w:t>
      </w:r>
      <w:r>
        <w:rPr>
          <w:b/>
          <w:highlight w:val="yellow"/>
          <w:u w:val="single"/>
        </w:rPr>
        <w:t>A</w:t>
      </w:r>
      <w:r>
        <w:rPr>
          <w:b/>
          <w:u w:val="single"/>
        </w:rPr>
        <w:t>uthorization</w:t>
      </w:r>
      <w:r>
        <w:rPr>
          <w:b/>
          <w:highlight w:val="yellow"/>
          <w:u w:val="single"/>
        </w:rPr>
        <w:t xml:space="preserve"> A</w:t>
      </w:r>
      <w:r>
        <w:rPr>
          <w:b/>
          <w:u w:val="single"/>
        </w:rPr>
        <w:t xml:space="preserve">ct for fiscal year 2011, the Pentagon, quoting the WPR’s operative language, </w:t>
      </w:r>
      <w:r>
        <w:rPr>
          <w:b/>
          <w:highlight w:val="yellow"/>
          <w:u w:val="single"/>
        </w:rPr>
        <w:t>stated that</w:t>
      </w:r>
      <w:r>
        <w:rPr>
          <w:b/>
          <w:u w:val="single"/>
        </w:rPr>
        <w:t>:</w:t>
      </w:r>
      <w:r>
        <w:rPr>
          <w:sz w:val="16"/>
        </w:rPr>
        <w:t xml:space="preserve">8 </w:t>
      </w:r>
      <w:r>
        <w:rPr>
          <w:b/>
          <w:highlight w:val="yellow"/>
          <w:u w:val="single"/>
        </w:rPr>
        <w:t>Cyber op</w:t>
      </w:r>
      <w:r>
        <w:rPr>
          <w:b/>
          <w:u w:val="single"/>
        </w:rPr>
        <w:t>eration</w:t>
      </w:r>
      <w:r>
        <w:rPr>
          <w:b/>
          <w:highlight w:val="yellow"/>
          <w:u w:val="single"/>
        </w:rPr>
        <w:t>s might not include</w:t>
      </w:r>
      <w:r>
        <w:rPr>
          <w:b/>
          <w:u w:val="single"/>
        </w:rPr>
        <w:t xml:space="preserve"> the </w:t>
      </w:r>
      <w:r>
        <w:rPr>
          <w:b/>
          <w:highlight w:val="yellow"/>
          <w:u w:val="single"/>
        </w:rPr>
        <w:t>introduction of armed forces</w:t>
      </w:r>
      <w:r>
        <w:rPr>
          <w:b/>
          <w:u w:val="single"/>
        </w:rPr>
        <w:t xml:space="preserve"> personnel </w:t>
      </w:r>
      <w:r>
        <w:rPr>
          <w:b/>
          <w:highlight w:val="yellow"/>
          <w:u w:val="single"/>
        </w:rPr>
        <w:t>into</w:t>
      </w:r>
      <w:r>
        <w:rPr>
          <w:b/>
          <w:u w:val="single"/>
        </w:rPr>
        <w:t xml:space="preserve"> the area of </w:t>
      </w:r>
      <w:r>
        <w:rPr>
          <w:b/>
          <w:highlight w:val="yellow"/>
          <w:u w:val="single"/>
        </w:rPr>
        <w:t>hostilities</w:t>
      </w:r>
      <w:r>
        <w:rPr>
          <w:b/>
          <w:u w:val="single"/>
        </w:rPr>
        <w:t>.</w:t>
      </w:r>
      <w:r>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Pr>
          <w:b/>
          <w:u w:val="single"/>
        </w:rPr>
        <w:t xml:space="preserve">With the focus on “personnel,” this passage makes clear that </w:t>
      </w:r>
      <w:r>
        <w:rPr>
          <w:rStyle w:val="Emphasis"/>
        </w:rPr>
        <w:t>the WPR will typically not apply to exclusively cyber conflicts</w:t>
      </w:r>
      <w:r>
        <w:rPr>
          <w:b/>
          <w:u w:val="single"/>
        </w:rPr>
        <w:t xml:space="preserve">. </w:t>
      </w:r>
      <w:r>
        <w:rPr>
          <w:b/>
          <w:highlight w:val="yellow"/>
          <w:u w:val="single"/>
        </w:rPr>
        <w:t>With cyber warriors executing</w:t>
      </w:r>
      <w:r>
        <w:rPr>
          <w:b/>
          <w:u w:val="single"/>
        </w:rPr>
        <w:t xml:space="preserve"> such operations </w:t>
      </w:r>
      <w:r>
        <w:rPr>
          <w:b/>
          <w:highlight w:val="yellow"/>
          <w:u w:val="single"/>
        </w:rPr>
        <w:t xml:space="preserve">from </w:t>
      </w:r>
      <w:r>
        <w:rPr>
          <w:rStyle w:val="Emphasis"/>
          <w:highlight w:val="yellow"/>
        </w:rPr>
        <w:t>centers inside the U</w:t>
      </w:r>
      <w:r>
        <w:rPr>
          <w:b/>
          <w:u w:val="single"/>
        </w:rPr>
        <w:t xml:space="preserve">nited </w:t>
      </w:r>
      <w:r>
        <w:rPr>
          <w:rStyle w:val="Emphasis"/>
          <w:highlight w:val="yellow"/>
        </w:rPr>
        <w:t>S</w:t>
      </w:r>
      <w:r>
        <w:rPr>
          <w:b/>
          <w:u w:val="single"/>
        </w:rPr>
        <w:t>tates</w:t>
      </w:r>
      <w:r>
        <w:rPr>
          <w:sz w:val="16"/>
        </w:rPr>
        <w:t xml:space="preserve">, such as the CYBERCOM facility at Fort Meade, Maryland, </w:t>
      </w:r>
      <w:r>
        <w:rPr>
          <w:rStyle w:val="Emphasis"/>
          <w:highlight w:val="yellow"/>
        </w:rPr>
        <w:t>at a significant distance from the systems they are attacking and well out of harm’s way</w:t>
      </w:r>
      <w:r>
        <w:rPr>
          <w:rStyle w:val="Emphasis"/>
        </w:rPr>
        <w:t>.</w:t>
      </w:r>
      <w:r>
        <w:rPr>
          <w:sz w:val="16"/>
        </w:rPr>
        <w:t xml:space="preserve"> Thus, </w:t>
      </w:r>
      <w:r>
        <w:rPr>
          <w:rStyle w:val="Emphasis"/>
          <w:highlight w:val="yellow"/>
        </w:rPr>
        <w:t>there is no relevant “introduction” of armed forces</w:t>
      </w:r>
      <w:r>
        <w:rPr>
          <w:sz w:val="16"/>
        </w:rPr>
        <w:t xml:space="preserve">. Without such an “introduction,” even the reporting requirements are not triggered. </w:t>
      </w:r>
      <w:r>
        <w:rPr>
          <w:sz w:val="12"/>
        </w:rPr>
        <w:t xml:space="preserve">¶ </w:t>
      </w:r>
      <w:r>
        <w:rPr>
          <w:b/>
          <w:highlight w:val="yellow"/>
          <w:u w:val="single"/>
        </w:rPr>
        <w:t>The view</w:t>
      </w:r>
      <w:r>
        <w:rPr>
          <w:b/>
          <w:u w:val="single"/>
        </w:rPr>
        <w:t xml:space="preserve"> that there can be no introduction of forces into cyberspace </w:t>
      </w:r>
      <w:r>
        <w:rPr>
          <w:b/>
          <w:highlight w:val="yellow"/>
          <w:u w:val="single"/>
        </w:rPr>
        <w:t>follows naturally from the</w:t>
      </w:r>
      <w:r>
        <w:rPr>
          <w:b/>
          <w:u w:val="single"/>
        </w:rPr>
        <w:t xml:space="preserve"> administration’s argument that the </w:t>
      </w:r>
      <w:r>
        <w:rPr>
          <w:b/>
          <w:highlight w:val="yellow"/>
          <w:u w:val="single"/>
        </w:rPr>
        <w:t>purpose of the WPR</w:t>
      </w:r>
      <w:r>
        <w:rPr>
          <w:b/>
          <w:u w:val="single"/>
        </w:rPr>
        <w:t xml:space="preserve"> is simply </w:t>
      </w:r>
      <w:r>
        <w:rPr>
          <w:b/>
          <w:highlight w:val="yellow"/>
          <w:u w:val="single"/>
        </w:rPr>
        <w:t>to keep US</w:t>
      </w:r>
      <w:r>
        <w:rPr>
          <w:b/>
          <w:u w:val="single"/>
        </w:rPr>
        <w:t xml:space="preserve"> service </w:t>
      </w:r>
      <w:r>
        <w:rPr>
          <w:b/>
          <w:highlight w:val="yellow"/>
          <w:u w:val="single"/>
        </w:rPr>
        <w:t>personnel out of harm’s way</w:t>
      </w:r>
      <w:r>
        <w:rPr>
          <w:b/>
          <w:u w:val="single"/>
        </w:rPr>
        <w:t xml:space="preserve"> unless authorized by Congress. If devastating </w:t>
      </w:r>
      <w:r>
        <w:rPr>
          <w:rStyle w:val="Emphasis"/>
          <w:highlight w:val="yellow"/>
        </w:rPr>
        <w:t>unmanned missions do not fall under the scope</w:t>
      </w:r>
      <w:r>
        <w:rPr>
          <w:b/>
          <w:u w:val="single"/>
        </w:rPr>
        <w:t xml:space="preserve"> </w:t>
      </w:r>
      <w:r>
        <w:rPr>
          <w:sz w:val="16"/>
          <w:szCs w:val="16"/>
        </w:rPr>
        <w:t>of the resolution, it is reasonable to argue that a conflict conducted in cyberspace does not either.¶</w:t>
      </w:r>
      <w:r>
        <w:rPr>
          <w:sz w:val="12"/>
        </w:rPr>
        <w:t xml:space="preserve"> </w:t>
      </w:r>
      <w:r>
        <w:rPr>
          <w:sz w:val="16"/>
        </w:rPr>
        <w:t xml:space="preserve">Arguing the point, an administration lawyer might ask, rhetorically, </w:t>
      </w:r>
      <w:r>
        <w:rPr>
          <w:rStyle w:val="Emphasis"/>
        </w:rPr>
        <w:t>what exactly do cyber operations “introduce”?</w:t>
      </w:r>
      <w:r>
        <w:rPr>
          <w:sz w:val="16"/>
        </w:rPr>
        <w:t xml:space="preserve"> On a literal, physical level, </w:t>
      </w:r>
      <w:r>
        <w:rPr>
          <w:rStyle w:val="Emphasis"/>
        </w:rPr>
        <w:t>electrical currents are redirected; but nothing is physically added to—nor, for that matter, taken away from—the hostile system</w:t>
      </w:r>
      <w:r>
        <w:rPr>
          <w:sz w:val="16"/>
        </w:rPr>
        <w:t xml:space="preserve">. To detect any “introduction” at all, we must descend into metaphor; and even there, </w:t>
      </w:r>
      <w:r>
        <w:rPr>
          <w:b/>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t>.</w:t>
      </w:r>
      <w:r>
        <w:rPr>
          <w:sz w:val="16"/>
        </w:rPr>
        <w:t xml:space="preserve"> Finally, </w:t>
      </w:r>
      <w:r>
        <w:rPr>
          <w:rStyle w:val="Emphasis"/>
        </w:rPr>
        <w:t>even if armed forces are being introduced, there are no relevant “hostilities” for the same reason: no boots on the ground, no active exchanges of fire, and no body bags.</w:t>
      </w:r>
      <w:r>
        <w:rPr>
          <w:b/>
          <w:u w:val="single"/>
        </w:rPr>
        <w:t xml:space="preserve"> </w:t>
      </w:r>
    </w:p>
    <w:p w:rsidR="0010507F" w:rsidRPr="0010507F" w:rsidRDefault="0010507F" w:rsidP="0010507F"/>
    <w:p w:rsidR="0010507F" w:rsidRDefault="0010507F" w:rsidP="0010507F">
      <w:pPr>
        <w:pStyle w:val="Heading2"/>
      </w:pPr>
      <w:r>
        <w:lastRenderedPageBreak/>
        <w:t>2NR</w:t>
      </w:r>
    </w:p>
    <w:p w:rsidR="0010507F" w:rsidRDefault="0010507F" w:rsidP="0010507F">
      <w:pPr>
        <w:pStyle w:val="Heading3"/>
      </w:pPr>
      <w:r>
        <w:lastRenderedPageBreak/>
        <w:t>Warming</w:t>
      </w:r>
    </w:p>
    <w:p w:rsidR="0010507F" w:rsidRPr="0010507F" w:rsidRDefault="0010507F" w:rsidP="0010507F">
      <w:pPr>
        <w:pStyle w:val="Heading4"/>
        <w:rPr>
          <w:rStyle w:val="StyleStyleBold12pt"/>
          <w:b/>
        </w:rPr>
      </w:pPr>
      <w:r>
        <w:rPr>
          <w:rStyle w:val="StyleStyleBold12pt"/>
          <w:b/>
        </w:rPr>
        <w:t xml:space="preserve">C3 crops matter more than C4 crops. </w:t>
      </w:r>
    </w:p>
    <w:p w:rsidR="0010507F" w:rsidRDefault="0010507F" w:rsidP="0010507F">
      <w:r w:rsidRPr="001D0D9B">
        <w:rPr>
          <w:rStyle w:val="StyleStyleBold12pt"/>
        </w:rPr>
        <w:t>Ziska</w:t>
      </w:r>
      <w:r>
        <w:t xml:space="preserve">, Research Plant Physiologist at the USDA, </w:t>
      </w:r>
      <w:r w:rsidRPr="001D0D9B">
        <w:rPr>
          <w:rStyle w:val="StyleStyleBold12pt"/>
        </w:rPr>
        <w:t>2k</w:t>
      </w:r>
    </w:p>
    <w:p w:rsidR="0010507F" w:rsidRDefault="0010507F" w:rsidP="0010507F">
      <w:r>
        <w:t>[Lewis, “The impact of elevated CO2 on yield loss from a C3 and C4 weed in field-grown soybean”, Global Change Biology, 2000, Vol. 6, RSR]</w:t>
      </w:r>
    </w:p>
    <w:p w:rsidR="0010507F" w:rsidRPr="001D0D9B" w:rsidRDefault="0010507F" w:rsidP="0010507F">
      <w:pPr>
        <w:rPr>
          <w:rStyle w:val="Emphasis"/>
        </w:rPr>
      </w:pPr>
      <w:r w:rsidRPr="00E265F8">
        <w:rPr>
          <w:rStyle w:val="StyleBoldUnderline"/>
          <w:highlight w:val="yellow"/>
        </w:rPr>
        <w:t>The ways in which different photosynthetic pathways respond to enhanced [CO2] is</w:t>
      </w:r>
      <w:r w:rsidRPr="001D0D9B">
        <w:rPr>
          <w:rStyle w:val="StyleBoldUnderline"/>
        </w:rPr>
        <w:t xml:space="preserve"> particularly </w:t>
      </w:r>
      <w:r w:rsidRPr="00E265F8">
        <w:rPr>
          <w:rStyle w:val="StyleBoldUnderline"/>
          <w:highlight w:val="yellow"/>
        </w:rPr>
        <w:t>relevant to crop/weed interactions</w:t>
      </w:r>
      <w:r w:rsidRPr="001D0D9B">
        <w:rPr>
          <w:rStyle w:val="StyleBoldUnderline"/>
        </w:rPr>
        <w:t xml:space="preserve"> in agricultural systems</w:t>
      </w:r>
      <w:r w:rsidRPr="001D0D9B">
        <w:rPr>
          <w:sz w:val="16"/>
        </w:rPr>
        <w:t xml:space="preserve">. </w:t>
      </w:r>
      <w:r w:rsidRPr="001D0D9B">
        <w:rPr>
          <w:rStyle w:val="StyleBoldUnderline"/>
        </w:rPr>
        <w:t xml:space="preserve">This is because many of the </w:t>
      </w:r>
      <w:r w:rsidRPr="00E265F8">
        <w:rPr>
          <w:rStyle w:val="StyleBoldUnderline"/>
          <w:highlight w:val="yellow"/>
        </w:rPr>
        <w:t>most</w:t>
      </w:r>
      <w:r w:rsidRPr="001D0D9B">
        <w:rPr>
          <w:rStyle w:val="StyleBoldUnderline"/>
        </w:rPr>
        <w:t xml:space="preserve"> `troublesome' </w:t>
      </w:r>
      <w:r w:rsidRPr="00E265F8">
        <w:rPr>
          <w:rStyle w:val="StyleBoldUnderline"/>
          <w:highlight w:val="yellow"/>
        </w:rPr>
        <w:t>weedy species</w:t>
      </w:r>
      <w:r w:rsidRPr="001D0D9B">
        <w:rPr>
          <w:rStyle w:val="StyleBoldUnderline"/>
        </w:rPr>
        <w:t xml:space="preserve"> (i.e. those which are inadequately controlled) </w:t>
      </w:r>
      <w:r w:rsidRPr="00E265F8">
        <w:rPr>
          <w:rStyle w:val="StyleBoldUnderline"/>
          <w:highlight w:val="yellow"/>
        </w:rPr>
        <w:t>are C4 plants, while</w:t>
      </w:r>
      <w:r w:rsidRPr="001D0D9B">
        <w:rPr>
          <w:rStyle w:val="StyleBoldUnderline"/>
        </w:rPr>
        <w:t xml:space="preserve"> most </w:t>
      </w:r>
      <w:r w:rsidRPr="00E265F8">
        <w:rPr>
          <w:rStyle w:val="StyleBoldUnderline"/>
          <w:highlight w:val="yellow"/>
        </w:rPr>
        <w:t>major crops are C3 plants</w:t>
      </w:r>
      <w:r w:rsidRPr="001D0D9B">
        <w:rPr>
          <w:rStyle w:val="StyleBoldUnderline"/>
        </w:rPr>
        <w:t xml:space="preserve"> (see Patterson 1995b).</w:t>
      </w:r>
      <w:r w:rsidRPr="001D0D9B">
        <w:rPr>
          <w:sz w:val="16"/>
        </w:rPr>
        <w:t xml:space="preserve"> For example, among the 18 most troublesome weeds in the world (Holm et al. 1977), 14 are C4, whereas of the 86 plant species which supply most of the world's food, only ®ve are C4 species (Patterson 1995a). </w:t>
      </w:r>
      <w:r w:rsidRPr="00E265F8">
        <w:rPr>
          <w:rStyle w:val="StyleBoldUnderline"/>
          <w:highlight w:val="yellow"/>
        </w:rPr>
        <w:t>Because of this</w:t>
      </w:r>
      <w:r w:rsidRPr="001D0D9B">
        <w:rPr>
          <w:rStyle w:val="StyleBoldUnderline"/>
        </w:rPr>
        <w:t xml:space="preserve"> variable </w:t>
      </w:r>
      <w:r w:rsidRPr="00E265F8">
        <w:rPr>
          <w:rStyle w:val="StyleBoldUnderline"/>
          <w:highlight w:val="yellow"/>
        </w:rPr>
        <w:t>distribution</w:t>
      </w:r>
      <w:r w:rsidRPr="001D0D9B">
        <w:rPr>
          <w:rStyle w:val="StyleBoldUnderline"/>
        </w:rPr>
        <w:t xml:space="preserve"> of the C4 and C3 pathway between weed and crop species, </w:t>
      </w:r>
      <w:r w:rsidRPr="00E265F8">
        <w:rPr>
          <w:rStyle w:val="Emphasis"/>
          <w:highlight w:val="yellow"/>
        </w:rPr>
        <w:t>many experiments</w:t>
      </w:r>
      <w:r w:rsidRPr="001D0D9B">
        <w:rPr>
          <w:rStyle w:val="StyleBoldUnderline"/>
        </w:rPr>
        <w:t xml:space="preserve"> and most reviews concerned with weeds and rising [CO2] </w:t>
      </w:r>
      <w:r w:rsidRPr="00E265F8">
        <w:rPr>
          <w:rStyle w:val="StyleBoldUnderline"/>
          <w:highlight w:val="yellow"/>
        </w:rPr>
        <w:t>have focused on C3 crop/C4 weed interactions</w:t>
      </w:r>
      <w:r w:rsidRPr="001D0D9B">
        <w:rPr>
          <w:sz w:val="16"/>
        </w:rPr>
        <w:t xml:space="preserve"> (e.g. Patterson et al. 1984; Patterson 1986, 1993; Patterson &amp; Flint 1990; 1995a; Alberto et al. 1996; Froud-Williams 1996). </w:t>
      </w:r>
      <w:r w:rsidRPr="00E265F8">
        <w:rPr>
          <w:rStyle w:val="StyleBoldUnderline"/>
          <w:highlight w:val="yellow"/>
        </w:rPr>
        <w:t>Data obtained from these greenhouse and growth chamber experiments are consistent with</w:t>
      </w:r>
      <w:r w:rsidRPr="001D0D9B">
        <w:rPr>
          <w:rStyle w:val="StyleBoldUnderline"/>
        </w:rPr>
        <w:t xml:space="preserve"> </w:t>
      </w:r>
      <w:r w:rsidRPr="00E265F8">
        <w:rPr>
          <w:rStyle w:val="StyleBoldUnderline"/>
          <w:highlight w:val="yellow"/>
        </w:rPr>
        <w:t>the</w:t>
      </w:r>
      <w:r w:rsidRPr="001D0D9B">
        <w:rPr>
          <w:rStyle w:val="StyleBoldUnderline"/>
        </w:rPr>
        <w:t xml:space="preserve"> photosynthetic </w:t>
      </w:r>
      <w:r w:rsidRPr="00E265F8">
        <w:rPr>
          <w:rStyle w:val="StyleBoldUnderline"/>
          <w:highlight w:val="yellow"/>
        </w:rPr>
        <w:t>pathways</w:t>
      </w:r>
      <w:r w:rsidRPr="001D0D9B">
        <w:rPr>
          <w:rStyle w:val="StyleBoldUnderline"/>
        </w:rPr>
        <w:t xml:space="preserve"> i.e. </w:t>
      </w:r>
      <w:r w:rsidRPr="00E265F8">
        <w:rPr>
          <w:rStyle w:val="StyleBoldUnderline"/>
          <w:highlight w:val="yellow"/>
        </w:rPr>
        <w:t>that higher [CO2]</w:t>
      </w:r>
      <w:r w:rsidRPr="001D0D9B">
        <w:rPr>
          <w:rStyle w:val="StyleBoldUnderline"/>
        </w:rPr>
        <w:t xml:space="preserve"> </w:t>
      </w:r>
      <w:r w:rsidRPr="00E265F8">
        <w:rPr>
          <w:rStyle w:val="Emphasis"/>
          <w:highlight w:val="yellow"/>
        </w:rPr>
        <w:t>favours the vegetative growth of C3 over C4 species.</w:t>
      </w:r>
    </w:p>
    <w:p w:rsidR="0010507F" w:rsidRPr="001D0D9B" w:rsidRDefault="0010507F" w:rsidP="0010507F">
      <w:pPr>
        <w:pStyle w:val="Heading4"/>
      </w:pPr>
      <w:r>
        <w:t>Several studies show that C</w:t>
      </w:r>
      <w:r w:rsidRPr="001D0D9B">
        <w:t>O2 improves crop resistance to weeds</w:t>
      </w:r>
    </w:p>
    <w:p w:rsidR="0010507F" w:rsidRDefault="0010507F" w:rsidP="0010507F">
      <w:r w:rsidRPr="001D0D9B">
        <w:rPr>
          <w:rStyle w:val="StyleStyleBold12pt"/>
        </w:rPr>
        <w:t>NIPCC 2009</w:t>
      </w:r>
      <w:r w:rsidRPr="002F7C13">
        <w:rPr>
          <w:sz w:val="14"/>
        </w:rPr>
        <w:t xml:space="preserve"> (Nongovernmental International Panel on Climate Change, “Climate Change Reconsidered,” June, http://www.nipccreport.org/reports/2009/pdf/CCR2009FullReport.pdf)</w:t>
      </w:r>
    </w:p>
    <w:p w:rsidR="0010507F" w:rsidRPr="001D0D9B" w:rsidRDefault="0010507F" w:rsidP="0010507F">
      <w:r w:rsidRPr="007A4D63">
        <w:rPr>
          <w:sz w:val="14"/>
        </w:rPr>
        <w:t xml:space="preserve">These </w:t>
      </w:r>
      <w:r w:rsidRPr="00E265F8">
        <w:rPr>
          <w:b/>
          <w:highlight w:val="yellow"/>
          <w:u w:val="single"/>
        </w:rPr>
        <w:t>several studies suggest that,</w:t>
      </w:r>
      <w:r w:rsidRPr="001D0D9B">
        <w:rPr>
          <w:b/>
          <w:u w:val="single"/>
        </w:rPr>
        <w:t xml:space="preserve"> contrary to what is claimed by the IPCC, </w:t>
      </w:r>
      <w:r w:rsidRPr="00E265F8">
        <w:rPr>
          <w:b/>
          <w:highlight w:val="yellow"/>
          <w:u w:val="single"/>
        </w:rPr>
        <w:t>the ongoing rise in the air’s CO2 content will not favor the growth of weedy species over</w:t>
      </w:r>
      <w:r w:rsidRPr="007A4D63">
        <w:rPr>
          <w:sz w:val="14"/>
        </w:rPr>
        <w:t xml:space="preserve"> that of </w:t>
      </w:r>
      <w:r w:rsidRPr="00E265F8">
        <w:rPr>
          <w:b/>
          <w:highlight w:val="yellow"/>
          <w:u w:val="single"/>
        </w:rPr>
        <w:t>crops</w:t>
      </w:r>
      <w:r w:rsidRPr="007A4D63">
        <w:rPr>
          <w:sz w:val="14"/>
        </w:rPr>
        <w:t xml:space="preserve"> and native plants. In fact, </w:t>
      </w:r>
      <w:r w:rsidRPr="00E265F8">
        <w:rPr>
          <w:b/>
          <w:highlight w:val="yellow"/>
          <w:u w:val="single"/>
        </w:rPr>
        <w:t>it may provide non-weeds greater protection against weed-induced decreases in their productivity and growth</w:t>
      </w:r>
      <w:r w:rsidRPr="001D0D9B">
        <w:rPr>
          <w:b/>
          <w:u w:val="single"/>
        </w:rPr>
        <w:t xml:space="preserve">. </w:t>
      </w:r>
      <w:r w:rsidRPr="00E265F8">
        <w:rPr>
          <w:b/>
          <w:highlight w:val="yellow"/>
          <w:u w:val="single"/>
        </w:rPr>
        <w:t>Future increases</w:t>
      </w:r>
      <w:r w:rsidRPr="001D0D9B">
        <w:rPr>
          <w:b/>
          <w:u w:val="single"/>
        </w:rPr>
        <w:t xml:space="preserve"> in the air’s CO2 content </w:t>
      </w:r>
      <w:r w:rsidRPr="00E265F8">
        <w:rPr>
          <w:b/>
          <w:highlight w:val="yellow"/>
          <w:u w:val="single"/>
        </w:rPr>
        <w:t>may actually increase the competitiveness of non-weeds over weeds</w:t>
      </w:r>
      <w:r w:rsidRPr="00E265F8">
        <w:rPr>
          <w:sz w:val="14"/>
          <w:highlight w:val="yellow"/>
        </w:rPr>
        <w:t>.</w:t>
      </w:r>
    </w:p>
    <w:p w:rsidR="0010507F" w:rsidRPr="00D17C4E" w:rsidRDefault="0010507F" w:rsidP="0010507F"/>
    <w:p w:rsidR="0010507F" w:rsidRDefault="0010507F" w:rsidP="0010507F">
      <w:pPr>
        <w:pStyle w:val="Heading3"/>
      </w:pPr>
      <w:r>
        <w:lastRenderedPageBreak/>
        <w:t>CP</w:t>
      </w:r>
    </w:p>
    <w:p w:rsidR="0010507F" w:rsidRDefault="0010507F" w:rsidP="0010507F">
      <w:pPr>
        <w:pStyle w:val="Heading4"/>
      </w:pPr>
      <w:r>
        <w:t>Actors empirically intervene to solve – their author’s conclusion</w:t>
      </w:r>
    </w:p>
    <w:p w:rsidR="0010507F" w:rsidRPr="001E326E" w:rsidRDefault="0010507F" w:rsidP="0010507F">
      <w:pPr>
        <w:rPr>
          <w:b/>
        </w:rPr>
      </w:pPr>
      <w:r w:rsidRPr="001E326E">
        <w:rPr>
          <w:b/>
        </w:rPr>
        <w:t xml:space="preserve">Kerr Center 1 – </w:t>
      </w:r>
      <w:r w:rsidRPr="001E326E">
        <w:t>for Sustainable Agriculture</w:t>
      </w:r>
    </w:p>
    <w:p w:rsidR="0010507F" w:rsidRPr="001E326E" w:rsidRDefault="0010507F" w:rsidP="0010507F">
      <w:pPr>
        <w:pStyle w:val="BodyText2"/>
      </w:pPr>
      <w:r w:rsidRPr="001E326E">
        <w:t>[http://www.kerrcenter</w:t>
      </w:r>
      <w:r>
        <w:t>.com/HTML/green_excerpt1.html]pc</w:t>
      </w:r>
    </w:p>
    <w:p w:rsidR="0010507F" w:rsidRDefault="0010507F" w:rsidP="0010507F"/>
    <w:p w:rsidR="0010507F" w:rsidRPr="00FD4166" w:rsidRDefault="0010507F" w:rsidP="0010507F">
      <w:pPr>
        <w:rPr>
          <w:sz w:val="16"/>
        </w:rPr>
      </w:pPr>
      <w:r w:rsidRPr="00FD4166">
        <w:rPr>
          <w:rStyle w:val="StyleBoldUnderline"/>
        </w:rPr>
        <w:t>It wasn't indestructible or immutable, then or now</w:t>
      </w:r>
      <w:r w:rsidRPr="00FD4166">
        <w:rPr>
          <w:sz w:val="16"/>
        </w:rPr>
        <w:t xml:space="preserve">. As there are today, back then there were those who ignored the problems in agriculture as well as those who tried to address them. Conservationist and president Theodore Roosevelt recognized the danger and pronounced in his down-to-earth manner: "When the soil is gone, men must go; and the process does not take long." In the U.S. government’s Bureau of Soils, one scientist in particular, Hugh Howard Bennett, spoke out and wrote on the issue and began to study rates of erosion in test plots, including one in Oklahoma. But </w:t>
      </w:r>
      <w:r w:rsidRPr="00FD4166">
        <w:rPr>
          <w:rStyle w:val="StyleBoldUnderline"/>
          <w:highlight w:val="yellow"/>
        </w:rPr>
        <w:t>it took</w:t>
      </w:r>
      <w:r w:rsidRPr="00FD4166">
        <w:rPr>
          <w:rStyle w:val="StyleBoldUnderline"/>
        </w:rPr>
        <w:t xml:space="preserve"> a dramatic event </w:t>
      </w:r>
      <w:r w:rsidRPr="00FD4166">
        <w:rPr>
          <w:sz w:val="16"/>
        </w:rPr>
        <w:t xml:space="preserve">like </w:t>
      </w:r>
      <w:r w:rsidRPr="00FD4166">
        <w:rPr>
          <w:rStyle w:val="StyleBoldUnderline"/>
          <w:highlight w:val="yellow"/>
        </w:rPr>
        <w:t>the Dust Bowl</w:t>
      </w:r>
      <w:r w:rsidRPr="00FD4166">
        <w:rPr>
          <w:sz w:val="16"/>
        </w:rPr>
        <w:t xml:space="preserve">-- when the soil loss was so easy to see-- </w:t>
      </w:r>
      <w:r w:rsidRPr="00FD4166">
        <w:rPr>
          <w:rStyle w:val="StyleBoldUnderline"/>
          <w:highlight w:val="yellow"/>
        </w:rPr>
        <w:t>to get people to</w:t>
      </w:r>
      <w:r w:rsidRPr="00FD4166">
        <w:rPr>
          <w:rStyle w:val="StyleBoldUnderline"/>
        </w:rPr>
        <w:t xml:space="preserve"> </w:t>
      </w:r>
      <w:r w:rsidRPr="00FD4166">
        <w:rPr>
          <w:sz w:val="16"/>
        </w:rPr>
        <w:t xml:space="preserve">really </w:t>
      </w:r>
      <w:r w:rsidRPr="00FD4166">
        <w:rPr>
          <w:rStyle w:val="StyleBoldUnderline"/>
          <w:highlight w:val="yellow"/>
        </w:rPr>
        <w:t>pay attention</w:t>
      </w:r>
      <w:r w:rsidRPr="00FD4166">
        <w:rPr>
          <w:rStyle w:val="StyleBoldUnderline"/>
        </w:rPr>
        <w:t>.</w:t>
      </w:r>
      <w:r w:rsidRPr="00FD4166">
        <w:rPr>
          <w:sz w:val="16"/>
        </w:rPr>
        <w:t xml:space="preserve"> Soil erosion-- the removal of topsoil by wind or water-- is the most dramatic way that topsoil can be degraded. During the terrible drought of the 30's in the Great Plains, wind picked up soil from withered fields and blew it literally across the country. The severity of the situation caused the U.S. Congress in 1935 to begin considering a bill to create the Soil Conservation Service (SCS), an agency of the federal government that would address the nation’s soil erosion problems. Hugh Bennett was scheduled to testify in favor of the plan on an April morning. Usually concise and to the point, he instead gave detailed information about erosion problems in state after state. As he warmed to his subject, the sky slowly darkened with dust. Bennett, of course, knew what was coming. It was a dust storm, carrying topsoil from prairies 2000 miles west. While the dust obscured the great white buildings of official Washington, the Congress was persuaded to pass a bill establishing the SCS, the first soil conservation act by any government in history. </w:t>
      </w:r>
      <w:r w:rsidRPr="00FD4166">
        <w:rPr>
          <w:rStyle w:val="StyleBoldUnderline"/>
          <w:highlight w:val="yellow"/>
        </w:rPr>
        <w:t>The</w:t>
      </w:r>
      <w:r w:rsidRPr="00FD4166">
        <w:rPr>
          <w:rStyle w:val="StyleBoldUnderline"/>
        </w:rPr>
        <w:t xml:space="preserve"> </w:t>
      </w:r>
      <w:r w:rsidRPr="00FD4166">
        <w:rPr>
          <w:rStyle w:val="Emphasis"/>
          <w:highlight w:val="yellow"/>
        </w:rPr>
        <w:t>S</w:t>
      </w:r>
      <w:r w:rsidRPr="00FD4166">
        <w:rPr>
          <w:rStyle w:val="StyleBoldUnderline"/>
        </w:rPr>
        <w:t xml:space="preserve">oil </w:t>
      </w:r>
      <w:r w:rsidRPr="00FD4166">
        <w:rPr>
          <w:rStyle w:val="Emphasis"/>
          <w:highlight w:val="yellow"/>
        </w:rPr>
        <w:t>C</w:t>
      </w:r>
      <w:r w:rsidRPr="00FD4166">
        <w:rPr>
          <w:rStyle w:val="StyleBoldUnderline"/>
        </w:rPr>
        <w:t xml:space="preserve">onservation </w:t>
      </w:r>
      <w:r w:rsidRPr="00FD4166">
        <w:rPr>
          <w:rStyle w:val="Emphasis"/>
          <w:highlight w:val="yellow"/>
        </w:rPr>
        <w:t>S</w:t>
      </w:r>
      <w:r w:rsidRPr="00FD4166">
        <w:rPr>
          <w:rStyle w:val="StyleBoldUnderline"/>
        </w:rPr>
        <w:t xml:space="preserve">ervice </w:t>
      </w:r>
      <w:r w:rsidRPr="00FD4166">
        <w:rPr>
          <w:rStyle w:val="StyleBoldUnderline"/>
          <w:highlight w:val="yellow"/>
        </w:rPr>
        <w:t>moved quickly to stop</w:t>
      </w:r>
      <w:r w:rsidRPr="00FD4166">
        <w:rPr>
          <w:rStyle w:val="StyleBoldUnderline"/>
        </w:rPr>
        <w:t xml:space="preserve"> </w:t>
      </w:r>
      <w:r w:rsidRPr="00FD4166">
        <w:rPr>
          <w:sz w:val="16"/>
        </w:rPr>
        <w:t xml:space="preserve">or reduce </w:t>
      </w:r>
      <w:r w:rsidRPr="00FD4166">
        <w:rPr>
          <w:rStyle w:val="StyleBoldUnderline"/>
          <w:highlight w:val="yellow"/>
        </w:rPr>
        <w:t>erosion. The government bought</w:t>
      </w:r>
      <w:r w:rsidRPr="00FD4166">
        <w:rPr>
          <w:rStyle w:val="StyleBoldUnderline"/>
        </w:rPr>
        <w:t xml:space="preserve"> some erodible </w:t>
      </w:r>
      <w:r w:rsidRPr="00FD4166">
        <w:rPr>
          <w:rStyle w:val="StyleBoldUnderline"/>
          <w:highlight w:val="yellow"/>
        </w:rPr>
        <w:t>farmland and paid farmers not to farm</w:t>
      </w:r>
      <w:r w:rsidRPr="00FD4166">
        <w:rPr>
          <w:rStyle w:val="StyleBoldUnderline"/>
        </w:rPr>
        <w:t xml:space="preserve"> other marginal acres. </w:t>
      </w:r>
      <w:r w:rsidRPr="00FD4166">
        <w:rPr>
          <w:sz w:val="16"/>
        </w:rPr>
        <w:t xml:space="preserve">Billions of </w:t>
      </w:r>
      <w:r w:rsidRPr="00FD4166">
        <w:rPr>
          <w:rStyle w:val="StyleBoldUnderline"/>
        </w:rPr>
        <w:t>trees were set out in rows at the edges of fields</w:t>
      </w:r>
      <w:r w:rsidRPr="00FD4166">
        <w:rPr>
          <w:sz w:val="16"/>
        </w:rPr>
        <w:t xml:space="preserve">--shelter belts-- </w:t>
      </w:r>
      <w:r w:rsidRPr="00FD4166">
        <w:rPr>
          <w:rStyle w:val="StyleBoldUnderline"/>
        </w:rPr>
        <w:t xml:space="preserve">to break </w:t>
      </w:r>
      <w:r w:rsidRPr="00FD4166">
        <w:rPr>
          <w:sz w:val="16"/>
        </w:rPr>
        <w:t xml:space="preserve">the </w:t>
      </w:r>
      <w:r w:rsidRPr="00FD4166">
        <w:rPr>
          <w:rStyle w:val="StyleBoldUnderline"/>
        </w:rPr>
        <w:t xml:space="preserve">wind. </w:t>
      </w:r>
      <w:r w:rsidRPr="00FD4166">
        <w:rPr>
          <w:rStyle w:val="StyleBoldUnderline"/>
          <w:highlight w:val="yellow"/>
        </w:rPr>
        <w:t>Blowing fields were seeded to grass</w:t>
      </w:r>
      <w:r w:rsidRPr="00FD4166">
        <w:rPr>
          <w:rStyle w:val="StyleBoldUnderline"/>
        </w:rPr>
        <w:t xml:space="preserve">. </w:t>
      </w:r>
      <w:r w:rsidRPr="00FD4166">
        <w:rPr>
          <w:sz w:val="16"/>
        </w:rPr>
        <w:t xml:space="preserve">Within two years the SCS was working with 50,000 farmers. </w:t>
      </w:r>
      <w:r w:rsidRPr="00FD4166">
        <w:rPr>
          <w:rStyle w:val="StyleBoldUnderline"/>
          <w:highlight w:val="yellow"/>
        </w:rPr>
        <w:t>The work of the SCS</w:t>
      </w:r>
      <w:r w:rsidRPr="00FD4166">
        <w:rPr>
          <w:sz w:val="16"/>
        </w:rPr>
        <w:t xml:space="preserve">, now renamed the Natural Resources Conservation Service (NRCS) </w:t>
      </w:r>
      <w:r w:rsidRPr="00FD4166">
        <w:rPr>
          <w:rStyle w:val="StyleBoldUnderline"/>
          <w:highlight w:val="yellow"/>
        </w:rPr>
        <w:t>has continued to the present day</w:t>
      </w:r>
      <w:r w:rsidRPr="00FD4166">
        <w:rPr>
          <w:rStyle w:val="StyleBoldUnderline"/>
        </w:rPr>
        <w:t xml:space="preserve">, through a variety of programs. </w:t>
      </w:r>
      <w:r w:rsidRPr="00FD4166">
        <w:rPr>
          <w:sz w:val="16"/>
        </w:rPr>
        <w:t xml:space="preserve">In 1974, </w:t>
      </w:r>
      <w:r w:rsidRPr="00FD4166">
        <w:rPr>
          <w:rStyle w:val="StyleBoldUnderline"/>
          <w:highlight w:val="yellow"/>
        </w:rPr>
        <w:t>conservation practices</w:t>
      </w:r>
      <w:r w:rsidRPr="00FD4166">
        <w:rPr>
          <w:rStyle w:val="StyleBoldUnderline"/>
        </w:rPr>
        <w:t xml:space="preserve"> had </w:t>
      </w:r>
      <w:r w:rsidRPr="00FD4166">
        <w:rPr>
          <w:rStyle w:val="StyleBoldUnderline"/>
          <w:highlight w:val="yellow"/>
        </w:rPr>
        <w:t>reduced</w:t>
      </w:r>
      <w:r w:rsidRPr="00FD4166">
        <w:rPr>
          <w:rStyle w:val="StyleBoldUnderline"/>
        </w:rPr>
        <w:t xml:space="preserve"> soil </w:t>
      </w:r>
      <w:r w:rsidRPr="00FD4166">
        <w:rPr>
          <w:rStyle w:val="StyleBoldUnderline"/>
          <w:highlight w:val="yellow"/>
        </w:rPr>
        <w:t>erosion</w:t>
      </w:r>
      <w:r w:rsidRPr="00FD4166">
        <w:rPr>
          <w:rStyle w:val="StyleBoldUnderline"/>
        </w:rPr>
        <w:t xml:space="preserve"> </w:t>
      </w:r>
      <w:r w:rsidRPr="00FD4166">
        <w:rPr>
          <w:sz w:val="16"/>
        </w:rPr>
        <w:t xml:space="preserve">on the Great Plains </w:t>
      </w:r>
      <w:r w:rsidRPr="00FD4166">
        <w:rPr>
          <w:rStyle w:val="StyleBoldUnderline"/>
          <w:highlight w:val="yellow"/>
        </w:rPr>
        <w:t>by 221 million tons annually</w:t>
      </w:r>
      <w:r w:rsidRPr="00FD4166">
        <w:rPr>
          <w:sz w:val="16"/>
        </w:rPr>
        <w:t>.</w:t>
      </w:r>
    </w:p>
    <w:p w:rsidR="0010507F" w:rsidRPr="0010507F" w:rsidRDefault="0010507F" w:rsidP="0010507F">
      <w:bookmarkStart w:id="0" w:name="_GoBack"/>
      <w:bookmarkEnd w:id="0"/>
    </w:p>
    <w:sectPr w:rsidR="0010507F" w:rsidRPr="00105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F31" w:rsidRDefault="00131F31" w:rsidP="005F5576">
      <w:r>
        <w:separator/>
      </w:r>
    </w:p>
  </w:endnote>
  <w:endnote w:type="continuationSeparator" w:id="0">
    <w:p w:rsidR="00131F31" w:rsidRDefault="00131F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F31" w:rsidRDefault="00131F31" w:rsidP="005F5576">
      <w:r>
        <w:separator/>
      </w:r>
    </w:p>
  </w:footnote>
  <w:footnote w:type="continuationSeparator" w:id="0">
    <w:p w:rsidR="00131F31" w:rsidRDefault="00131F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2743"/>
    <w:multiLevelType w:val="hybridMultilevel"/>
    <w:tmpl w:val="6840C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0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07F"/>
    <w:rsid w:val="00113C68"/>
    <w:rsid w:val="00114663"/>
    <w:rsid w:val="0012057B"/>
    <w:rsid w:val="00126D92"/>
    <w:rsid w:val="001301AC"/>
    <w:rsid w:val="001304DF"/>
    <w:rsid w:val="00131F3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1920CAE-56BE-4BE5-B438-2367DF40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Foldover,foldover,Char,Char Char Char Char Char Char Char,Char1 Char,Char1 Char + Left:  2.54 cm,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no read,No Spacing211,No Spacing12,No Spacing2111,No Spacing4,No Spacing11111,No Spacing5,No Spacing21,tags,No Spacing1111,TAG,No Spacing1,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 Char Char Char Char,TAG Char,Ch Char,Heading 3 Foldover Char,Foldover Char,foldover Char,Char Char,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ntense Emphasis111,Citation Char Char Char,Bold Cite Char,ci,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Heading 2 Char1 Char Char Char, Ch Char,no read Char,No Spacing211 Char,No Spacing12 Char,No Spacing2111 Char,No Spacing4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10507F"/>
    <w:rPr>
      <w:b/>
      <w:bCs/>
      <w:u w:val="single"/>
    </w:rPr>
  </w:style>
  <w:style w:type="paragraph" w:styleId="Title">
    <w:name w:val="Title"/>
    <w:basedOn w:val="Normal"/>
    <w:next w:val="Normal"/>
    <w:link w:val="TitleChar"/>
    <w:uiPriority w:val="6"/>
    <w:qFormat/>
    <w:rsid w:val="0010507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10507F"/>
    <w:rPr>
      <w:rFonts w:asciiTheme="majorHAnsi" w:eastAsiaTheme="majorEastAsia" w:hAnsiTheme="majorHAnsi" w:cstheme="majorBidi"/>
      <w:spacing w:val="-10"/>
      <w:kern w:val="28"/>
      <w:sz w:val="56"/>
      <w:szCs w:val="56"/>
    </w:rPr>
  </w:style>
  <w:style w:type="character" w:customStyle="1" w:styleId="BoldUnderline">
    <w:name w:val="BoldUnderline"/>
    <w:uiPriority w:val="1"/>
    <w:qFormat/>
    <w:rsid w:val="0010507F"/>
    <w:rPr>
      <w:rFonts w:ascii="Arial" w:hAnsi="Arial"/>
      <w:b/>
      <w:sz w:val="20"/>
      <w:u w:val="single"/>
    </w:rPr>
  </w:style>
  <w:style w:type="character" w:styleId="IntenseEmphasis">
    <w:name w:val="Intense Emphasis"/>
    <w:aliases w:val="Body text + 8.5 pt,Body text + 10 pt,Body text + 9.5 pt,Body text + Microsoft Sans Serif,9.5 pt"/>
    <w:basedOn w:val="DefaultParagraphFont"/>
    <w:uiPriority w:val="6"/>
    <w:qFormat/>
    <w:rsid w:val="0010507F"/>
    <w:rPr>
      <w:b w:val="0"/>
      <w:bCs/>
      <w:sz w:val="22"/>
      <w:u w:val="single"/>
    </w:rPr>
  </w:style>
  <w:style w:type="paragraph" w:styleId="DocumentMap">
    <w:name w:val="Document Map"/>
    <w:basedOn w:val="Normal"/>
    <w:link w:val="DocumentMapChar"/>
    <w:uiPriority w:val="99"/>
    <w:semiHidden/>
    <w:unhideWhenUsed/>
    <w:rsid w:val="0010507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0507F"/>
    <w:rPr>
      <w:rFonts w:ascii="Lucida Grande" w:hAnsi="Lucida Grande" w:cs="Lucida Grande"/>
      <w:sz w:val="24"/>
      <w:szCs w:val="24"/>
    </w:rPr>
  </w:style>
  <w:style w:type="paragraph" w:customStyle="1" w:styleId="tag">
    <w:name w:val="tag"/>
    <w:basedOn w:val="Normal"/>
    <w:next w:val="Normal"/>
    <w:link w:val="tagChar"/>
    <w:rsid w:val="0010507F"/>
    <w:rPr>
      <w:rFonts w:ascii="Times New Roman" w:eastAsia="Times New Roman" w:hAnsi="Times New Roman" w:cstheme="minorBidi"/>
      <w:b/>
      <w:sz w:val="24"/>
      <w:szCs w:val="20"/>
    </w:rPr>
  </w:style>
  <w:style w:type="paragraph" w:customStyle="1" w:styleId="card">
    <w:name w:val="card"/>
    <w:basedOn w:val="Normal"/>
    <w:next w:val="Normal"/>
    <w:uiPriority w:val="99"/>
    <w:rsid w:val="0010507F"/>
    <w:pPr>
      <w:ind w:left="288" w:right="288"/>
    </w:pPr>
    <w:rPr>
      <w:rFonts w:ascii="Times New Roman" w:eastAsia="Times New Roman" w:hAnsi="Times New Roman" w:cstheme="minorBidi"/>
      <w:sz w:val="20"/>
      <w:szCs w:val="20"/>
    </w:rPr>
  </w:style>
  <w:style w:type="character" w:customStyle="1" w:styleId="underline">
    <w:name w:val="underline"/>
    <w:basedOn w:val="DefaultParagraphFont"/>
    <w:link w:val="textbold"/>
    <w:qFormat/>
    <w:rsid w:val="0010507F"/>
    <w:rPr>
      <w:rFonts w:cs="Times New Roman"/>
      <w:b/>
      <w:u w:val="single"/>
    </w:rPr>
  </w:style>
  <w:style w:type="character" w:customStyle="1" w:styleId="UnderlineBold">
    <w:name w:val="Underline + Bold"/>
    <w:basedOn w:val="DefaultParagraphFont"/>
    <w:uiPriority w:val="1"/>
    <w:qFormat/>
    <w:rsid w:val="0010507F"/>
    <w:rPr>
      <w:rFonts w:ascii="Georgia" w:hAnsi="Georgia"/>
      <w:b/>
      <w:sz w:val="20"/>
      <w:u w:val="single"/>
    </w:rPr>
  </w:style>
  <w:style w:type="character" w:customStyle="1" w:styleId="underlineChar">
    <w:name w:val="underline Char"/>
    <w:rsid w:val="0010507F"/>
    <w:rPr>
      <w:rFonts w:ascii="Times New Roman" w:eastAsia="Times New Roman" w:hAnsi="Times New Roman" w:cs="Arial" w:hint="default"/>
      <w:bCs/>
      <w:sz w:val="24"/>
      <w:szCs w:val="24"/>
      <w:u w:val="single"/>
    </w:rPr>
  </w:style>
  <w:style w:type="paragraph" w:customStyle="1" w:styleId="textbold">
    <w:name w:val="text bold"/>
    <w:basedOn w:val="Normal"/>
    <w:link w:val="underline"/>
    <w:qFormat/>
    <w:rsid w:val="0010507F"/>
    <w:pPr>
      <w:ind w:left="720"/>
      <w:jc w:val="both"/>
    </w:pPr>
    <w:rPr>
      <w:rFonts w:asciiTheme="minorHAnsi" w:hAnsiTheme="minorHAnsi" w:cs="Times New Roman"/>
      <w:b/>
      <w:u w:val="single"/>
    </w:rPr>
  </w:style>
  <w:style w:type="paragraph" w:customStyle="1" w:styleId="Card0">
    <w:name w:val="Card"/>
    <w:basedOn w:val="Normal"/>
    <w:qFormat/>
    <w:rsid w:val="0010507F"/>
    <w:pPr>
      <w:snapToGrid w:val="0"/>
      <w:ind w:left="288" w:right="288"/>
    </w:pPr>
    <w:rPr>
      <w:color w:val="000000"/>
    </w:rPr>
  </w:style>
  <w:style w:type="character" w:customStyle="1" w:styleId="tagChar">
    <w:name w:val="tag Char"/>
    <w:basedOn w:val="DefaultParagraphFont"/>
    <w:link w:val="tag"/>
    <w:locked/>
    <w:rsid w:val="0010507F"/>
    <w:rPr>
      <w:rFonts w:ascii="Times New Roman" w:eastAsia="Times New Roman" w:hAnsi="Times New Roman"/>
      <w:b/>
      <w:sz w:val="24"/>
      <w:szCs w:val="20"/>
    </w:rPr>
  </w:style>
  <w:style w:type="paragraph" w:styleId="BodyText2">
    <w:name w:val="Body Text 2"/>
    <w:aliases w:val="Tagging"/>
    <w:basedOn w:val="Normal"/>
    <w:next w:val="Normal"/>
    <w:link w:val="BodyText2Char"/>
    <w:qFormat/>
    <w:rsid w:val="0010507F"/>
    <w:pPr>
      <w:spacing w:after="120"/>
    </w:pPr>
    <w:rPr>
      <w:sz w:val="18"/>
    </w:rPr>
  </w:style>
  <w:style w:type="character" w:customStyle="1" w:styleId="BodyText2Char">
    <w:name w:val="Body Text 2 Char"/>
    <w:aliases w:val="Tagging Char"/>
    <w:basedOn w:val="DefaultParagraphFont"/>
    <w:link w:val="BodyText2"/>
    <w:rsid w:val="0010507F"/>
    <w:rPr>
      <w:rFonts w:ascii="Calibri" w:hAnsi="Calibri" w:cs="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665510">
      <w:bodyDiv w:val="1"/>
      <w:marLeft w:val="0"/>
      <w:marRight w:val="0"/>
      <w:marTop w:val="0"/>
      <w:marBottom w:val="0"/>
      <w:divBdr>
        <w:top w:val="none" w:sz="0" w:space="0" w:color="auto"/>
        <w:left w:val="none" w:sz="0" w:space="0" w:color="auto"/>
        <w:bottom w:val="none" w:sz="0" w:space="0" w:color="auto"/>
        <w:right w:val="none" w:sz="0" w:space="0" w:color="auto"/>
      </w:divBdr>
    </w:div>
    <w:div w:id="319584001">
      <w:bodyDiv w:val="1"/>
      <w:marLeft w:val="0"/>
      <w:marRight w:val="0"/>
      <w:marTop w:val="0"/>
      <w:marBottom w:val="0"/>
      <w:divBdr>
        <w:top w:val="none" w:sz="0" w:space="0" w:color="auto"/>
        <w:left w:val="none" w:sz="0" w:space="0" w:color="auto"/>
        <w:bottom w:val="none" w:sz="0" w:space="0" w:color="auto"/>
        <w:right w:val="none" w:sz="0" w:space="0" w:color="auto"/>
      </w:divBdr>
    </w:div>
    <w:div w:id="832374957">
      <w:bodyDiv w:val="1"/>
      <w:marLeft w:val="0"/>
      <w:marRight w:val="0"/>
      <w:marTop w:val="0"/>
      <w:marBottom w:val="0"/>
      <w:divBdr>
        <w:top w:val="none" w:sz="0" w:space="0" w:color="auto"/>
        <w:left w:val="none" w:sz="0" w:space="0" w:color="auto"/>
        <w:bottom w:val="none" w:sz="0" w:space="0" w:color="auto"/>
        <w:right w:val="none" w:sz="0" w:space="0" w:color="auto"/>
      </w:divBdr>
    </w:div>
    <w:div w:id="1012802832">
      <w:bodyDiv w:val="1"/>
      <w:marLeft w:val="0"/>
      <w:marRight w:val="0"/>
      <w:marTop w:val="0"/>
      <w:marBottom w:val="0"/>
      <w:divBdr>
        <w:top w:val="none" w:sz="0" w:space="0" w:color="auto"/>
        <w:left w:val="none" w:sz="0" w:space="0" w:color="auto"/>
        <w:bottom w:val="none" w:sz="0" w:space="0" w:color="auto"/>
        <w:right w:val="none" w:sz="0" w:space="0" w:color="auto"/>
      </w:divBdr>
    </w:div>
    <w:div w:id="1308777961">
      <w:bodyDiv w:val="1"/>
      <w:marLeft w:val="0"/>
      <w:marRight w:val="0"/>
      <w:marTop w:val="0"/>
      <w:marBottom w:val="0"/>
      <w:divBdr>
        <w:top w:val="none" w:sz="0" w:space="0" w:color="auto"/>
        <w:left w:val="none" w:sz="0" w:space="0" w:color="auto"/>
        <w:bottom w:val="none" w:sz="0" w:space="0" w:color="auto"/>
        <w:right w:val="none" w:sz="0" w:space="0" w:color="auto"/>
      </w:divBdr>
    </w:div>
    <w:div w:id="20812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ivescience.com/culture/can-humans-survive-extinction-doomsday-100719.html" TargetMode="External"/><Relationship Id="rId18" Type="http://schemas.openxmlformats.org/officeDocument/2006/relationships/hyperlink" Target="http://news.sciencemag.org/physics/2010/03/could-tiny-bubbles-cool-plan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bravenewclimate.com/2011/10/08/low-intensity-geoengineering-microbubbles-and-microspheres/" TargetMode="External"/><Relationship Id="rId2" Type="http://schemas.openxmlformats.org/officeDocument/2006/relationships/customXml" Target="../customXml/item2.xml"/><Relationship Id="rId16" Type="http://schemas.openxmlformats.org/officeDocument/2006/relationships/hyperlink" Target="http://goklany.org/library/Reason%20CC%20and%20Development%2020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ritzlaw.osu.edu/students/groups/oslj/files/2012/04/69.3.lobel_.pdf" TargetMode="External"/><Relationship Id="rId5" Type="http://schemas.openxmlformats.org/officeDocument/2006/relationships/styles" Target="styles.xml"/><Relationship Id="rId15" Type="http://schemas.openxmlformats.org/officeDocument/2006/relationships/hyperlink" Target="http://www.idsa.in/" TargetMode="External"/><Relationship Id="rId10" Type="http://schemas.openxmlformats.org/officeDocument/2006/relationships/hyperlink" Target="http://www.gpo.gov/fdsys/pkg/CHRG-112shrg68241/html/CHRG-112shrg68241.ht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oklany.org/library/Reason%20CC%20and%20Development%20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46</Pages>
  <Words>26609</Words>
  <Characters>151677</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2014-03-31T16:30:00Z</dcterms:created>
  <dcterms:modified xsi:type="dcterms:W3CDTF">2014-03-31T16:37:00Z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