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E17C4" w:rsidP="00EE17C4">
      <w:pPr>
        <w:pStyle w:val="Heading1"/>
      </w:pPr>
      <w:r>
        <w:t>ASU CR Cards Round 1 Texas</w:t>
      </w:r>
    </w:p>
    <w:p w:rsidR="00EE17C4" w:rsidRDefault="00EE17C4" w:rsidP="00EE17C4">
      <w:pPr>
        <w:pStyle w:val="Heading2"/>
      </w:pPr>
      <w:r>
        <w:lastRenderedPageBreak/>
        <w:t>1NC</w:t>
      </w:r>
    </w:p>
    <w:p w:rsidR="00EE17C4" w:rsidRDefault="00EE17C4" w:rsidP="00EE17C4">
      <w:pPr>
        <w:pStyle w:val="Heading3"/>
      </w:pPr>
      <w:r>
        <w:lastRenderedPageBreak/>
        <w:t>1</w:t>
      </w:r>
    </w:p>
    <w:p w:rsidR="00EE17C4" w:rsidRPr="008A1F99" w:rsidRDefault="00EE17C4" w:rsidP="00EE17C4">
      <w:pPr>
        <w:pStyle w:val="Heading4"/>
      </w:pPr>
      <w:r w:rsidRPr="008A1F99">
        <w:t>The aff isn't topical:</w:t>
      </w:r>
    </w:p>
    <w:p w:rsidR="00EE17C4" w:rsidRPr="008A1F99" w:rsidRDefault="00EE17C4" w:rsidP="00EE17C4">
      <w:pPr>
        <w:pStyle w:val="Heading4"/>
      </w:pPr>
      <w:r w:rsidRPr="008A1F99">
        <w:t>A. Increase is net increase</w:t>
      </w:r>
    </w:p>
    <w:p w:rsidR="00EE17C4" w:rsidRPr="008A1F99" w:rsidRDefault="00EE17C4" w:rsidP="00EE17C4">
      <w:r w:rsidRPr="008A1F99">
        <w:rPr>
          <w:b/>
        </w:rPr>
        <w:t xml:space="preserve">Rogers, 5 </w:t>
      </w:r>
      <w:r w:rsidRPr="008A1F99">
        <w:t>(Judge, STATE OF NEW YORK, ET AL., PETITIONERS v. U.S. ENVIRONMENTAL PROTECTION AGENCY, RESPONDENT, NSR MANUFACTURERS ROUNDTABLE, ET AL., INTERVENORS, 2005 U.S. App. LEXIS 12378, **; 60 ERC (BNA) 1791, 6/24, lexis)</w:t>
      </w:r>
    </w:p>
    <w:p w:rsidR="00EE17C4" w:rsidRPr="008A1F99" w:rsidRDefault="00EE17C4" w:rsidP="00EE17C4">
      <w:pPr>
        <w:rPr>
          <w:sz w:val="14"/>
        </w:rPr>
      </w:pPr>
      <w:r w:rsidRPr="008A1F99">
        <w:rPr>
          <w:sz w:val="14"/>
        </w:rPr>
        <w:t> [**48]  Statutory Interpretation. HN16While the CAA defines a "modification" as any physical or operational change that "increases" emissions, it is silent on how to calculate such "increases" in emissions. 42 U.S.C. § 7411(a)(4). According to government petitioners, the lack of a statutory definition does not render the term "increases" ambiguous, but merely compels the court to give the term its "ordinary meaning." See Engine Mfrs.Ass'nv.S.Coast AirQualityMgmt.Dist., 541 U.S. 246, 124 S. Ct. 1756, 1761, 158 L. Ed. 2d 529(2004); Bluewater Network, 370 F.3d at 13; Am. Fed'n of Gov't Employees v. Glickman, 342 U.S. App. D.C. 7, 215 F.3d 7, 10 [*23]  (D.C. Cir. 2000). Relying on two "real world" analogies, government petitioners contend that</w:t>
      </w:r>
      <w:r w:rsidRPr="008A1F99">
        <w:t xml:space="preserve"> </w:t>
      </w:r>
      <w:r w:rsidRPr="00CB01D4">
        <w:rPr>
          <w:b/>
          <w:u w:val="single"/>
        </w:rPr>
        <w:t>the ordinary meaning of "</w:t>
      </w:r>
      <w:r w:rsidRPr="00851FBC">
        <w:rPr>
          <w:b/>
          <w:highlight w:val="yellow"/>
          <w:u w:val="single"/>
        </w:rPr>
        <w:t>increases" requires the baseline to be calculated from a period</w:t>
      </w:r>
      <w:r w:rsidRPr="00CB01D4">
        <w:rPr>
          <w:b/>
          <w:u w:val="single"/>
        </w:rPr>
        <w:t xml:space="preserve"> immediately </w:t>
      </w:r>
      <w:r w:rsidRPr="00851FBC">
        <w:rPr>
          <w:b/>
          <w:highlight w:val="yellow"/>
          <w:u w:val="single"/>
        </w:rPr>
        <w:t>preceding the change</w:t>
      </w:r>
      <w:r w:rsidRPr="00CB01D4">
        <w:rPr>
          <w:b/>
          <w:u w:val="single"/>
        </w:rPr>
        <w:t>.</w:t>
      </w:r>
      <w:r w:rsidRPr="008A1F99">
        <w:t xml:space="preserve"> </w:t>
      </w:r>
      <w:r w:rsidRPr="008A1F99">
        <w:rPr>
          <w:sz w:val="14"/>
        </w:rPr>
        <w:t>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EE17C4" w:rsidRDefault="00EE17C4" w:rsidP="00EE17C4">
      <w:pPr>
        <w:pStyle w:val="Heading4"/>
      </w:pPr>
      <w:r>
        <w:t>B. War Powers Authority refers to capacities explicitly granted by Congress – that means the aff must restrict authority under the WPR, AUMF, or NDAA.</w:t>
      </w:r>
    </w:p>
    <w:p w:rsidR="00EE17C4" w:rsidRDefault="00EE17C4" w:rsidP="00EE17C4">
      <w:r w:rsidRPr="002A6867">
        <w:rPr>
          <w:rStyle w:val="StyleStyleBold12pt"/>
        </w:rPr>
        <w:t>Gallagher 11</w:t>
      </w:r>
      <w:r w:rsidRPr="002A6867">
        <w:t xml:space="preserve">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w:t>
      </w:r>
      <w:r>
        <w:t xml:space="preserve">n-Afghanistan Coordination Cell (Joseph V. III, </w:t>
      </w:r>
      <w:r>
        <w:rPr>
          <w:i/>
        </w:rPr>
        <w:t>Parameters</w:t>
      </w:r>
      <w:r>
        <w:t xml:space="preserve">, Summer 2011, pp. 23-24, </w:t>
      </w:r>
      <w:r w:rsidRPr="002277A7">
        <w:t>http://strategicstudiesinstitute.army.mil/pubs/parameters/</w:t>
      </w:r>
      <w:r>
        <w:t xml:space="preserve"> </w:t>
      </w:r>
      <w:r w:rsidRPr="002277A7">
        <w:t>Articles/2011summer/Gallagher.pdf</w:t>
      </w:r>
      <w:r>
        <w:t>)</w:t>
      </w:r>
    </w:p>
    <w:p w:rsidR="00EE17C4" w:rsidRPr="00912962" w:rsidRDefault="00EE17C4" w:rsidP="00EE17C4">
      <w:pPr>
        <w:rPr>
          <w:sz w:val="16"/>
          <w:szCs w:val="16"/>
        </w:rPr>
      </w:pPr>
      <w:r w:rsidRPr="002A6867">
        <w:rPr>
          <w:sz w:val="16"/>
          <w:szCs w:val="16"/>
        </w:rPr>
        <w:t>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w:t>
      </w:r>
      <w:r>
        <w:t xml:space="preserve"> </w:t>
      </w:r>
      <w:r w:rsidRPr="00535C99">
        <w:rPr>
          <w:b/>
          <w:u w:val="single"/>
        </w:rPr>
        <w:t>The founders carefully crafted constitutional war-making authority</w:t>
      </w:r>
      <w:r w:rsidRPr="00535C99">
        <w:t xml:space="preserve"> </w:t>
      </w:r>
      <w:r w:rsidRPr="00535C99">
        <w:rPr>
          <w:b/>
          <w:u w:val="single"/>
        </w:rPr>
        <w:t>with</w:t>
      </w:r>
      <w:r w:rsidRPr="00535C99">
        <w:t xml:space="preserve"> </w:t>
      </w:r>
      <w:r w:rsidRPr="00535C99">
        <w:rPr>
          <w:sz w:val="16"/>
          <w:szCs w:val="16"/>
        </w:rPr>
        <w:t>the branch most representative of the people</w:t>
      </w:r>
      <w:r w:rsidRPr="00535C99">
        <w:t>—</w:t>
      </w:r>
      <w:r w:rsidRPr="00535C99">
        <w:rPr>
          <w:b/>
          <w:u w:val="single"/>
        </w:rPr>
        <w:t>Congress</w:t>
      </w:r>
      <w:r>
        <w:t>.</w:t>
      </w:r>
      <w:r w:rsidRPr="002A6867">
        <w:rPr>
          <w:sz w:val="16"/>
          <w:szCs w:val="16"/>
        </w:rPr>
        <w:t>4</w:t>
      </w:r>
      <w:r>
        <w:rPr>
          <w:sz w:val="16"/>
          <w:szCs w:val="16"/>
        </w:rPr>
        <w:t xml:space="preserve"> </w:t>
      </w:r>
      <w:r w:rsidRPr="002A6867">
        <w:rPr>
          <w:sz w:val="16"/>
          <w:szCs w:val="16"/>
        </w:rPr>
        <w:t>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w:t>
      </w:r>
      <w:r>
        <w:t xml:space="preserve"> </w:t>
      </w:r>
      <w:r w:rsidRPr="00851FBC">
        <w:rPr>
          <w:b/>
          <w:highlight w:val="yellow"/>
          <w:u w:val="single"/>
        </w:rPr>
        <w:t xml:space="preserve">Specific to </w:t>
      </w:r>
      <w:r w:rsidRPr="00851FBC">
        <w:rPr>
          <w:rStyle w:val="Emphasis"/>
          <w:highlight w:val="yellow"/>
        </w:rPr>
        <w:t>war powers authority</w:t>
      </w:r>
      <w:r w:rsidRPr="00851FBC">
        <w:rPr>
          <w:b/>
          <w:highlight w:val="yellow"/>
          <w:u w:val="single"/>
        </w:rPr>
        <w:t>, the Constitution empowers the legislative branch with the authority to declare war but endows the Executive with the authority to act as Commander-in-Chief</w:t>
      </w:r>
      <w:r>
        <w:t xml:space="preserve">.6 </w:t>
      </w:r>
      <w:r w:rsidRPr="00672977">
        <w:rPr>
          <w:rStyle w:val="StyleBoldUnderline"/>
        </w:rPr>
        <w:t xml:space="preserve">This construct designates </w:t>
      </w:r>
      <w:r w:rsidRPr="002A6867">
        <w:rPr>
          <w:b/>
          <w:u w:val="single"/>
        </w:rPr>
        <w:t>Congress, not the president, as the primary decisionmaking body to commit the nation to war</w:t>
      </w:r>
      <w:r w:rsidRPr="002A6867">
        <w:rPr>
          <w:sz w:val="16"/>
          <w:szCs w:val="16"/>
        </w:rPr>
        <w:t>—a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r>
        <w:rPr>
          <w:sz w:val="16"/>
          <w:szCs w:val="16"/>
        </w:rPr>
        <w:t xml:space="preserve"> </w:t>
      </w:r>
      <w:r w:rsidRPr="00851FBC">
        <w:rPr>
          <w:b/>
          <w:highlight w:val="yellow"/>
          <w:u w:val="single"/>
        </w:rPr>
        <w:t>The Constitution</w:t>
      </w:r>
      <w:r w:rsidRPr="00672977">
        <w:rPr>
          <w:sz w:val="16"/>
        </w:rPr>
        <w:t xml:space="preserve">, on the other hand, </w:t>
      </w:r>
      <w:r w:rsidRPr="00851FBC">
        <w:rPr>
          <w:b/>
          <w:highlight w:val="yellow"/>
          <w:u w:val="single"/>
        </w:rPr>
        <w:t>vaguely delegates authority to execute foreign policy. It contains no instructions regarding the use</w:t>
      </w:r>
      <w:r w:rsidRPr="002A6867">
        <w:rPr>
          <w:b/>
          <w:u w:val="single"/>
        </w:rPr>
        <w:t xml:space="preserve"> or custody </w:t>
      </w:r>
      <w:r w:rsidRPr="00851FBC">
        <w:rPr>
          <w:b/>
          <w:highlight w:val="yellow"/>
          <w:u w:val="single"/>
        </w:rPr>
        <w:t>of that power</w:t>
      </w:r>
      <w:r w:rsidRPr="002A6867">
        <w:rPr>
          <w:b/>
          <w:u w:val="single"/>
        </w:rPr>
        <w:t>, except to “preserve, protect, and defend the Constitution of the United States</w:t>
      </w:r>
      <w:r w:rsidRPr="00672977">
        <w:rPr>
          <w:sz w:val="16"/>
        </w:rPr>
        <w:t>.”</w:t>
      </w:r>
      <w:r w:rsidRPr="00672977">
        <w:rPr>
          <w:sz w:val="16"/>
          <w:szCs w:val="16"/>
        </w:rPr>
        <w:t>7 Alexander Hamilton, known widely as an advocate of executive power, asserted:</w:t>
      </w:r>
      <w:r>
        <w:rPr>
          <w:sz w:val="16"/>
          <w:szCs w:val="16"/>
        </w:rPr>
        <w:t xml:space="preserve"> </w:t>
      </w:r>
      <w:r w:rsidRPr="00672977">
        <w:rPr>
          <w:sz w:val="16"/>
          <w:szCs w:val="16"/>
        </w:rPr>
        <w:t>"The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w:t>
      </w:r>
      <w:r>
        <w:rPr>
          <w:sz w:val="16"/>
          <w:szCs w:val="16"/>
        </w:rPr>
        <w:t xml:space="preserve"> </w:t>
      </w:r>
      <w:r w:rsidRPr="00672977">
        <w:rPr>
          <w:sz w:val="16"/>
          <w:szCs w:val="16"/>
        </w:rPr>
        <w:t>Accordingly,</w:t>
      </w:r>
      <w:r w:rsidRPr="00672977">
        <w:rPr>
          <w:sz w:val="16"/>
        </w:rPr>
        <w:t xml:space="preserve"> the </w:t>
      </w:r>
      <w:r w:rsidRPr="002A6867">
        <w:rPr>
          <w:b/>
          <w:u w:val="single"/>
        </w:rPr>
        <w:t xml:space="preserve">founders never intended for the military to serve as the nation’s primary agency to interface with the rest of the world or stand as the dominant instrument of foreign policy. </w:t>
      </w:r>
      <w:r w:rsidRPr="00851FBC">
        <w:rPr>
          <w:b/>
          <w:highlight w:val="yellow"/>
          <w:u w:val="single"/>
        </w:rPr>
        <w:t xml:space="preserve">So the presidential authority of </w:t>
      </w:r>
      <w:r w:rsidRPr="00851FBC">
        <w:rPr>
          <w:rStyle w:val="Emphasis"/>
          <w:highlight w:val="yellow"/>
        </w:rPr>
        <w:t>Commander-in-Chief does not permit</w:t>
      </w:r>
      <w:r w:rsidRPr="00851FBC">
        <w:rPr>
          <w:b/>
          <w:highlight w:val="yellow"/>
          <w:u w:val="single"/>
        </w:rPr>
        <w:t xml:space="preserve"> a president to use the nation’s military simply to execute a president’s foreign policy</w:t>
      </w:r>
      <w:r w:rsidRPr="002A6867">
        <w:rPr>
          <w:b/>
          <w:u w:val="single"/>
        </w:rPr>
        <w:t>.</w:t>
      </w:r>
      <w:r w:rsidRPr="00672977">
        <w:rPr>
          <w:sz w:val="16"/>
        </w:rPr>
        <w:t>9</w:t>
      </w:r>
      <w:r>
        <w:rPr>
          <w:sz w:val="16"/>
        </w:rPr>
        <w:t xml:space="preserve"> </w:t>
      </w:r>
      <w:r w:rsidRPr="00672977">
        <w:rPr>
          <w:sz w:val="16"/>
          <w:szCs w:val="16"/>
        </w:rPr>
        <w:t>Kenneth B. Moss, Undeclared War and the Future of U.S. Foreign Policy, (Baltimore: The Johns Hopkins University Press, 2008), 217.</w:t>
      </w:r>
    </w:p>
    <w:p w:rsidR="00EE17C4" w:rsidRDefault="00EE17C4" w:rsidP="00EE17C4">
      <w:pPr>
        <w:pStyle w:val="Heading4"/>
      </w:pPr>
      <w:r>
        <w:lastRenderedPageBreak/>
        <w:t xml:space="preserve">C. Indefinite Detention means detaining an arrested person without a trial </w:t>
      </w:r>
    </w:p>
    <w:p w:rsidR="00EE17C4" w:rsidRPr="004B1F98" w:rsidRDefault="00EE17C4" w:rsidP="00EE17C4">
      <w:pPr>
        <w:rPr>
          <w:rStyle w:val="StyleBoldUnderline"/>
          <w:b w:val="0"/>
          <w:bCs w:val="0"/>
          <w:u w:val="none"/>
        </w:rPr>
      </w:pPr>
      <w:r w:rsidRPr="00190700">
        <w:rPr>
          <w:rStyle w:val="StyleStyleBold12pt"/>
        </w:rPr>
        <w:t>US LEGAL 13</w:t>
      </w:r>
      <w:r w:rsidRPr="00190700">
        <w:t xml:space="preserve"> [US Legal Forms Inc., Indefinite Detention Law and Legal Definition http://definitions.uslegal.com/i/indefinite-detention/]</w:t>
      </w:r>
    </w:p>
    <w:p w:rsidR="00EE17C4" w:rsidRDefault="00EE17C4" w:rsidP="00EE17C4">
      <w:pPr>
        <w:rPr>
          <w:sz w:val="16"/>
          <w:szCs w:val="20"/>
        </w:rPr>
      </w:pPr>
      <w:r w:rsidRPr="00851FBC">
        <w:rPr>
          <w:rStyle w:val="StyleBoldUnderline"/>
          <w:highlight w:val="yellow"/>
        </w:rPr>
        <w:t>Indefinite detention is the practice of detaining an arrested person</w:t>
      </w:r>
      <w:r w:rsidRPr="00190700">
        <w:rPr>
          <w:rStyle w:val="StyleBoldUnderline"/>
        </w:rPr>
        <w:t xml:space="preserve"> by a national government or law enforcement agency </w:t>
      </w:r>
      <w:r w:rsidRPr="00851FBC">
        <w:rPr>
          <w:rStyle w:val="Emphasis"/>
          <w:highlight w:val="yellow"/>
        </w:rPr>
        <w:t>without a trial</w:t>
      </w:r>
      <w:r w:rsidRPr="00851FBC">
        <w:rPr>
          <w:rStyle w:val="StyleBoldUnderline"/>
          <w:highlight w:val="yellow"/>
        </w:rPr>
        <w:t>. It may be made by the home country or by a foreign nation</w:t>
      </w:r>
      <w:r w:rsidRPr="00190700">
        <w:rPr>
          <w:rStyle w:val="StyleBoldUnderline"/>
        </w:rPr>
        <w:t>.</w:t>
      </w:r>
      <w:r w:rsidRPr="00190700">
        <w:rPr>
          <w:sz w:val="16"/>
        </w:rPr>
        <w:t xml:space="preserve"> </w:t>
      </w:r>
      <w:r w:rsidRPr="00190700">
        <w:rPr>
          <w:sz w:val="16"/>
          <w:szCs w:val="20"/>
        </w:rPr>
        <w:t>Indefinite detention is a controversial practice, especially in situations where the detention is by a foreign nation. It is controversial because it seems to violate many national and international laws. It also violates human rights laws.</w:t>
      </w:r>
      <w:r w:rsidRPr="00190700">
        <w:rPr>
          <w:sz w:val="16"/>
        </w:rPr>
        <w:t xml:space="preserve"> </w:t>
      </w:r>
      <w:r w:rsidRPr="00851FBC">
        <w:rPr>
          <w:rStyle w:val="StyleBoldUnderline"/>
          <w:highlight w:val="yellow"/>
        </w:rPr>
        <w:t>Indefinite detention is seen mainly in cases of suspected terrorists</w:t>
      </w:r>
      <w:r w:rsidRPr="00190700">
        <w:rPr>
          <w:rStyle w:val="StyleBoldUnderline"/>
        </w:rPr>
        <w:t xml:space="preserve"> who are indefinitely detained.</w:t>
      </w:r>
      <w:r w:rsidRPr="00190700">
        <w:rPr>
          <w:b/>
          <w:sz w:val="16"/>
        </w:rPr>
        <w:t xml:space="preserve"> </w:t>
      </w:r>
      <w:r w:rsidRPr="00190700">
        <w:rPr>
          <w:sz w:val="16"/>
          <w:szCs w:val="20"/>
        </w:rPr>
        <w:t xml:space="preserve">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 </w:t>
      </w:r>
    </w:p>
    <w:p w:rsidR="00EE17C4" w:rsidRPr="00274A9D" w:rsidRDefault="00EE17C4" w:rsidP="00EE17C4">
      <w:pPr>
        <w:pStyle w:val="Heading4"/>
      </w:pPr>
      <w:r>
        <w:t xml:space="preserve">Vote negative: </w:t>
      </w:r>
    </w:p>
    <w:p w:rsidR="00EE17C4" w:rsidRDefault="00EE17C4" w:rsidP="00EE17C4">
      <w:pPr>
        <w:pStyle w:val="Heading4"/>
      </w:pPr>
      <w:r>
        <w:t xml:space="preserve">1. Germaneness to the resolution is not enough for negative ground – they must be bound to topical fairness requirements.  </w:t>
      </w:r>
    </w:p>
    <w:p w:rsidR="00EE17C4" w:rsidRDefault="00EE17C4" w:rsidP="00EE17C4">
      <w:r>
        <w:rPr>
          <w:rStyle w:val="StyleStyleBold12pt"/>
        </w:rPr>
        <w:t>Galloway 7</w:t>
      </w:r>
      <w:r>
        <w:t>—Samford Comm prof (Ryan, Contemporary Argumentation and Debate, Vol. 28, 2007)</w:t>
      </w:r>
    </w:p>
    <w:p w:rsidR="00EE17C4" w:rsidRDefault="00EE17C4" w:rsidP="00EE17C4">
      <w:pPr>
        <w:rPr>
          <w:sz w:val="16"/>
        </w:rPr>
      </w:pPr>
      <w:r w:rsidRPr="00851FBC">
        <w:rPr>
          <w:b/>
          <w:highlight w:val="yellow"/>
          <w:u w:val="single"/>
        </w:rPr>
        <w:t xml:space="preserve">Debate as a dialogue </w:t>
      </w:r>
      <w:r>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423C39">
        <w:rPr>
          <w:b/>
          <w:u w:val="single"/>
        </w:rPr>
        <w:t xml:space="preserve">The affirmative side </w:t>
      </w:r>
      <w:r w:rsidRPr="00851FBC">
        <w:rPr>
          <w:b/>
          <w:highlight w:val="yellow"/>
          <w:u w:val="single"/>
        </w:rPr>
        <w:t xml:space="preserve">is set by </w:t>
      </w:r>
      <w:r w:rsidRPr="00423C39">
        <w:rPr>
          <w:b/>
          <w:u w:val="single"/>
        </w:rPr>
        <w:t xml:space="preserve">the </w:t>
      </w:r>
      <w:r w:rsidRPr="00851FBC">
        <w:rPr>
          <w:b/>
          <w:highlight w:val="yellow"/>
          <w:u w:val="single"/>
        </w:rPr>
        <w:t xml:space="preserve">topic </w:t>
      </w:r>
      <w:r w:rsidRPr="00423C39">
        <w:rPr>
          <w:b/>
          <w:u w:val="single"/>
        </w:rPr>
        <w:t xml:space="preserve">and fairness </w:t>
      </w:r>
      <w:r w:rsidRPr="00851FBC">
        <w:rPr>
          <w:b/>
          <w:highlight w:val="yellow"/>
          <w:u w:val="single"/>
        </w:rPr>
        <w:t>requirements</w:t>
      </w:r>
      <w:r>
        <w:rPr>
          <w:sz w:val="16"/>
        </w:rPr>
        <w:t>. While affirmative teams have recently resisted affirming the topic, in fact, the topic selection process is rigorous, taking the relative ground of each topic as its central point of departure.</w:t>
      </w:r>
      <w:r>
        <w:rPr>
          <w:sz w:val="12"/>
        </w:rPr>
        <w:t>¶</w:t>
      </w:r>
      <w:r>
        <w:rPr>
          <w:sz w:val="16"/>
        </w:rPr>
        <w:t xml:space="preserve"> </w:t>
      </w:r>
      <w:r w:rsidRPr="00423C39">
        <w:rPr>
          <w:b/>
          <w:u w:val="single"/>
        </w:rPr>
        <w:t>Setting the affirmative reciprocally sets the negative</w:t>
      </w:r>
      <w:r>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table.’s</w:t>
      </w:r>
      <w:r>
        <w:rPr>
          <w:sz w:val="12"/>
        </w:rPr>
        <w:t>¶</w:t>
      </w:r>
      <w:r>
        <w:rPr>
          <w:sz w:val="16"/>
        </w:rPr>
        <w:t xml:space="preserve"> </w:t>
      </w:r>
      <w:r w:rsidRPr="00851FBC">
        <w:rPr>
          <w:b/>
          <w:highlight w:val="yellow"/>
          <w:u w:val="single"/>
        </w:rPr>
        <w:t xml:space="preserve">When </w:t>
      </w:r>
      <w:r>
        <w:rPr>
          <w:sz w:val="16"/>
        </w:rPr>
        <w:t>one side takes more than its share,</w:t>
      </w:r>
      <w:r w:rsidRPr="00423C39">
        <w:rPr>
          <w:b/>
          <w:u w:val="single"/>
        </w:rPr>
        <w:t xml:space="preserve"> </w:t>
      </w:r>
      <w:r w:rsidRPr="00851FBC">
        <w:rPr>
          <w:b/>
          <w:highlight w:val="yellow"/>
          <w:u w:val="single"/>
        </w:rPr>
        <w:t>competitive equity suffers</w:t>
      </w:r>
      <w:r>
        <w:rPr>
          <w:sz w:val="16"/>
        </w:rPr>
        <w:t xml:space="preserve">. </w:t>
      </w:r>
      <w:r w:rsidRPr="00423C39">
        <w:rPr>
          <w:b/>
          <w:u w:val="single"/>
        </w:rPr>
        <w:t xml:space="preserve">However, it also undermines the respect due to the other involved in the dialogue. When one side excludes the other, </w:t>
      </w:r>
      <w:r w:rsidRPr="00851FBC">
        <w:rPr>
          <w:b/>
          <w:highlight w:val="yellow"/>
          <w:u w:val="single"/>
        </w:rPr>
        <w:t xml:space="preserve">it </w:t>
      </w:r>
      <w:r>
        <w:rPr>
          <w:rStyle w:val="StyleBoldUnderline"/>
        </w:rPr>
        <w:t xml:space="preserve">fundamentally </w:t>
      </w:r>
      <w:r w:rsidRPr="00851FBC">
        <w:rPr>
          <w:rStyle w:val="Emphasis"/>
          <w:highlight w:val="yellow"/>
        </w:rPr>
        <w:t>denies the personhood of the other participant</w:t>
      </w:r>
      <w:r>
        <w:rPr>
          <w:sz w:val="16"/>
        </w:rPr>
        <w:t xml:space="preserve"> (Ehninger, 1970, p. 110). </w:t>
      </w:r>
      <w:r w:rsidRPr="00423C39">
        <w:rPr>
          <w:b/>
          <w:u w:val="single"/>
        </w:rPr>
        <w:t xml:space="preserve">A pedagogy of debate as dialogue takes </w:t>
      </w:r>
      <w:r w:rsidRPr="00851FBC">
        <w:rPr>
          <w:b/>
          <w:highlight w:val="yellow"/>
          <w:u w:val="single"/>
        </w:rPr>
        <w:t>this</w:t>
      </w:r>
      <w:r w:rsidRPr="00423C39">
        <w:rPr>
          <w:b/>
          <w:u w:val="single"/>
        </w:rPr>
        <w:t xml:space="preserve"> respect as a fundamental component. A desire to be fair</w:t>
      </w:r>
      <w:r w:rsidRPr="00851FBC">
        <w:rPr>
          <w:b/>
          <w:highlight w:val="yellow"/>
          <w:u w:val="single"/>
        </w:rPr>
        <w:t xml:space="preserve"> is a </w:t>
      </w:r>
      <w:r w:rsidRPr="00851FBC">
        <w:rPr>
          <w:rStyle w:val="StyleBoldUnderline"/>
          <w:highlight w:val="yellow"/>
        </w:rPr>
        <w:t xml:space="preserve">fundamental condition of </w:t>
      </w:r>
      <w:r>
        <w:rPr>
          <w:rStyle w:val="StyleBoldUnderline"/>
        </w:rPr>
        <w:t xml:space="preserve">a </w:t>
      </w:r>
      <w:r w:rsidRPr="00851FBC">
        <w:rPr>
          <w:rStyle w:val="StyleBoldUnderline"/>
          <w:highlight w:val="yellow"/>
        </w:rPr>
        <w:t>dialogue</w:t>
      </w:r>
      <w:r w:rsidRPr="00423C39">
        <w:rPr>
          <w:b/>
          <w:u w:val="single"/>
        </w:rPr>
        <w:t xml:space="preserve"> </w:t>
      </w:r>
      <w:r>
        <w:rPr>
          <w:sz w:val="16"/>
        </w:rPr>
        <w:t xml:space="preserve">that takes the form of a demand for equality of voice. </w:t>
      </w:r>
      <w:r w:rsidRPr="00851FBC">
        <w:rPr>
          <w:b/>
          <w:highlight w:val="yellow"/>
          <w:u w:val="single"/>
        </w:rPr>
        <w:t xml:space="preserve">Far from </w:t>
      </w:r>
      <w:r>
        <w:rPr>
          <w:sz w:val="16"/>
        </w:rPr>
        <w:t>being</w:t>
      </w:r>
      <w:r w:rsidRPr="00423C39">
        <w:rPr>
          <w:b/>
          <w:u w:val="single"/>
        </w:rPr>
        <w:t xml:space="preserve"> </w:t>
      </w:r>
      <w:r w:rsidRPr="00851FBC">
        <w:rPr>
          <w:b/>
          <w:highlight w:val="yellow"/>
          <w:u w:val="single"/>
        </w:rPr>
        <w:t xml:space="preserve">a banal request for links </w:t>
      </w:r>
      <w:r w:rsidRPr="00423C39">
        <w:rPr>
          <w:b/>
          <w:u w:val="single"/>
        </w:rPr>
        <w:t xml:space="preserve">to a disadvantage, </w:t>
      </w:r>
      <w:r w:rsidRPr="00851FBC">
        <w:rPr>
          <w:b/>
          <w:highlight w:val="yellow"/>
          <w:u w:val="single"/>
        </w:rPr>
        <w:t xml:space="preserve">fairness </w:t>
      </w:r>
      <w:r w:rsidRPr="00851FBC">
        <w:rPr>
          <w:rStyle w:val="StyleBoldUnderline"/>
          <w:highlight w:val="yellow"/>
        </w:rPr>
        <w:t>is a demand for respect</w:t>
      </w:r>
      <w:r w:rsidRPr="00423C39">
        <w:rPr>
          <w:b/>
          <w:u w:val="single"/>
        </w:rPr>
        <w:t xml:space="preserve">, a demand to be heard, a demand </w:t>
      </w:r>
      <w:r w:rsidRPr="00851FBC">
        <w:rPr>
          <w:b/>
          <w:highlight w:val="yellow"/>
          <w:u w:val="single"/>
        </w:rPr>
        <w:t>that</w:t>
      </w:r>
      <w:r w:rsidRPr="00423C39">
        <w:rPr>
          <w:b/>
          <w:u w:val="single"/>
        </w:rPr>
        <w:t xml:space="preserve"> a voice backed by literally months upon </w:t>
      </w:r>
      <w:r w:rsidRPr="00851FBC">
        <w:rPr>
          <w:b/>
          <w:highlight w:val="yellow"/>
          <w:u w:val="single"/>
        </w:rPr>
        <w:t>months of preparation</w:t>
      </w:r>
      <w:r w:rsidRPr="00423C39">
        <w:rPr>
          <w:b/>
          <w:u w:val="single"/>
        </w:rPr>
        <w:t>, research, and critical thinking</w:t>
      </w:r>
      <w:r w:rsidRPr="00851FBC">
        <w:rPr>
          <w:b/>
          <w:highlight w:val="yellow"/>
          <w:u w:val="single"/>
        </w:rPr>
        <w:t xml:space="preserve"> </w:t>
      </w:r>
      <w:r w:rsidRPr="00851FBC">
        <w:rPr>
          <w:rStyle w:val="StyleBoldUnderline"/>
          <w:highlight w:val="yellow"/>
        </w:rPr>
        <w:t>not be silenced</w:t>
      </w:r>
      <w:r w:rsidRPr="00851FBC">
        <w:rPr>
          <w:sz w:val="16"/>
          <w:highlight w:val="yellow"/>
        </w:rPr>
        <w:t>.</w:t>
      </w:r>
      <w:r>
        <w:rPr>
          <w:sz w:val="12"/>
        </w:rPr>
        <w:t>¶</w:t>
      </w:r>
      <w:r>
        <w:rPr>
          <w:sz w:val="16"/>
        </w:rPr>
        <w:t xml:space="preserve"> </w:t>
      </w:r>
      <w:r w:rsidRPr="00423C39">
        <w:rPr>
          <w:b/>
          <w:u w:val="single"/>
        </w:rPr>
        <w:t xml:space="preserve">Affirmative </w:t>
      </w:r>
      <w:r w:rsidRPr="00851FBC">
        <w:rPr>
          <w:b/>
          <w:highlight w:val="yellow"/>
          <w:u w:val="single"/>
        </w:rPr>
        <w:t xml:space="preserve">cases that suspend </w:t>
      </w:r>
      <w:r w:rsidRPr="00423C39">
        <w:rPr>
          <w:b/>
          <w:u w:val="single"/>
        </w:rPr>
        <w:t xml:space="preserve">basic </w:t>
      </w:r>
      <w:r w:rsidRPr="00851FBC">
        <w:rPr>
          <w:b/>
          <w:highlight w:val="yellow"/>
          <w:u w:val="single"/>
        </w:rPr>
        <w:t>fairness</w:t>
      </w:r>
      <w:r w:rsidRPr="00423C39">
        <w:rPr>
          <w:b/>
          <w:u w:val="single"/>
        </w:rPr>
        <w:t xml:space="preserve"> norms </w:t>
      </w:r>
      <w:r>
        <w:rPr>
          <w:b/>
          <w:u w:val="single"/>
        </w:rPr>
        <w:t xml:space="preserve">operate to </w:t>
      </w:r>
      <w:r w:rsidRPr="00851FBC">
        <w:rPr>
          <w:b/>
          <w:highlight w:val="yellow"/>
          <w:u w:val="single"/>
        </w:rPr>
        <w:t xml:space="preserve">exclude </w:t>
      </w:r>
      <w:r w:rsidRPr="00423C39">
        <w:rPr>
          <w:b/>
          <w:u w:val="single"/>
        </w:rPr>
        <w:t xml:space="preserve">particular negative </w:t>
      </w:r>
      <w:r w:rsidRPr="00851FBC">
        <w:rPr>
          <w:b/>
          <w:highlight w:val="yellow"/>
          <w:u w:val="single"/>
        </w:rPr>
        <w:t>strategies</w:t>
      </w:r>
      <w:r w:rsidRPr="00423C39">
        <w:rPr>
          <w:b/>
          <w:u w:val="single"/>
        </w:rPr>
        <w:t xml:space="preserve">. Unprepared, </w:t>
      </w:r>
      <w:r w:rsidRPr="00851FBC">
        <w:rPr>
          <w:b/>
          <w:highlight w:val="yellow"/>
          <w:u w:val="single"/>
        </w:rPr>
        <w:t>one side comes</w:t>
      </w:r>
      <w:r w:rsidRPr="00423C39">
        <w:rPr>
          <w:b/>
          <w:u w:val="single"/>
        </w:rPr>
        <w:t xml:space="preserve"> to the argumentative table </w:t>
      </w:r>
      <w:r w:rsidRPr="00851FBC">
        <w:rPr>
          <w:b/>
          <w:highlight w:val="yellow"/>
          <w:u w:val="single"/>
        </w:rPr>
        <w:t xml:space="preserve">unable to </w:t>
      </w:r>
      <w:r w:rsidRPr="00423C39">
        <w:rPr>
          <w:b/>
          <w:u w:val="single"/>
        </w:rPr>
        <w:t xml:space="preserve">meaningfully </w:t>
      </w:r>
      <w:r w:rsidRPr="00851FBC">
        <w:rPr>
          <w:b/>
          <w:highlight w:val="yellow"/>
          <w:u w:val="single"/>
        </w:rPr>
        <w:t xml:space="preserve">participate </w:t>
      </w:r>
      <w:r w:rsidRPr="00423C39">
        <w:rPr>
          <w:b/>
          <w:u w:val="single"/>
        </w:rPr>
        <w:t>in a dialogue.</w:t>
      </w:r>
      <w:r>
        <w:rPr>
          <w:sz w:val="16"/>
        </w:rPr>
        <w:t xml:space="preserve"> </w:t>
      </w:r>
      <w:r w:rsidRPr="00423C39">
        <w:rPr>
          <w:b/>
          <w:u w:val="single"/>
        </w:rPr>
        <w:t>They are unable to “understand what ‘went on…’” and are left to the whims of time and power</w:t>
      </w:r>
      <w:r>
        <w:rPr>
          <w:sz w:val="16"/>
        </w:rPr>
        <w:t xml:space="preserve"> (Farrell, 1985, p. 114). Hugh Duncan furthers this line of reasoning:</w:t>
      </w:r>
      <w:r>
        <w:rPr>
          <w:sz w:val="12"/>
        </w:rPr>
        <w:t>¶</w:t>
      </w:r>
      <w:r>
        <w:rPr>
          <w:sz w:val="16"/>
        </w:rPr>
        <w:t xml:space="preserve"> </w:t>
      </w:r>
      <w:r w:rsidRPr="00423C39">
        <w:rPr>
          <w:b/>
          <w:iCs/>
          <w:u w:val="single"/>
        </w:rPr>
        <w:t>Opponents not only tolerate but honor and respect each other because in doing so they enhance their own chances of thinking better and reaching sound decisions</w:t>
      </w:r>
      <w:r>
        <w:rPr>
          <w:iCs/>
          <w:sz w:val="16"/>
        </w:rPr>
        <w:t xml:space="preserve">. Opposition is necessary because it sharpens thought in action. We assume that argument, discussion, and talk, among free an informed people who subordinate decisions of any kind, because </w:t>
      </w:r>
      <w:r w:rsidRPr="00423C39">
        <w:rPr>
          <w:b/>
          <w:iCs/>
          <w:u w:val="single"/>
        </w:rPr>
        <w:t>it is only through such discussion that we reach agreement which binds us to a common cause…If we are to be equal…relationships among equals must find expression in many formal and informal institutions</w:t>
      </w:r>
      <w:r>
        <w:rPr>
          <w:iCs/>
          <w:sz w:val="16"/>
        </w:rPr>
        <w:t xml:space="preserve"> </w:t>
      </w:r>
      <w:r>
        <w:rPr>
          <w:sz w:val="16"/>
        </w:rPr>
        <w:t>(Duncan, 1993, p. 196-197).</w:t>
      </w:r>
      <w:r>
        <w:rPr>
          <w:sz w:val="12"/>
        </w:rPr>
        <w:t>¶</w:t>
      </w:r>
      <w:r>
        <w:rPr>
          <w:sz w:val="16"/>
        </w:rPr>
        <w:t xml:space="preserve"> </w:t>
      </w:r>
      <w:r w:rsidRPr="00851FBC">
        <w:rPr>
          <w:b/>
          <w:highlight w:val="yellow"/>
          <w:u w:val="single"/>
        </w:rPr>
        <w:t xml:space="preserve">Debate compensates for the exigencies of the world by offering a framework that maintains </w:t>
      </w:r>
      <w:r w:rsidRPr="00851FBC">
        <w:rPr>
          <w:rStyle w:val="Emphasis"/>
          <w:highlight w:val="yellow"/>
        </w:rPr>
        <w:t>equality for the sake of the conversation</w:t>
      </w:r>
      <w:r w:rsidRPr="00423C39">
        <w:rPr>
          <w:b/>
          <w:u w:val="single"/>
        </w:rPr>
        <w:t xml:space="preserve"> </w:t>
      </w:r>
      <w:r>
        <w:rPr>
          <w:sz w:val="16"/>
        </w:rPr>
        <w:t>(Farrell, 1985, p. 114).</w:t>
      </w:r>
      <w:r>
        <w:rPr>
          <w:sz w:val="12"/>
        </w:rPr>
        <w:t>¶</w:t>
      </w:r>
      <w:r>
        <w:rPr>
          <w:sz w:val="16"/>
        </w:rPr>
        <w:t xml:space="preserve"> For example, </w:t>
      </w:r>
      <w:r w:rsidRPr="00851FBC">
        <w:rPr>
          <w:b/>
          <w:highlight w:val="yellow"/>
          <w:u w:val="single"/>
        </w:rPr>
        <w:t>a</w:t>
      </w:r>
      <w:r>
        <w:rPr>
          <w:sz w:val="16"/>
        </w:rPr>
        <w:t>n affirmative</w:t>
      </w:r>
      <w:r w:rsidRPr="00423C39">
        <w:rPr>
          <w:b/>
          <w:u w:val="single"/>
        </w:rPr>
        <w:t xml:space="preserve"> </w:t>
      </w:r>
      <w:r w:rsidRPr="00851FBC">
        <w:rPr>
          <w:b/>
          <w:highlight w:val="yellow"/>
          <w:u w:val="single"/>
        </w:rPr>
        <w:t>case</w:t>
      </w:r>
      <w:r>
        <w:rPr>
          <w:sz w:val="16"/>
        </w:rPr>
        <w:t xml:space="preserve"> on the 2007-2008 college topic </w:t>
      </w:r>
      <w:r w:rsidRPr="00851FBC">
        <w:rPr>
          <w:b/>
          <w:highlight w:val="yellow"/>
          <w:u w:val="single"/>
        </w:rPr>
        <w:t>might defend neither state nor</w:t>
      </w:r>
      <w:r w:rsidRPr="00423C39">
        <w:rPr>
          <w:b/>
          <w:u w:val="single"/>
        </w:rPr>
        <w:t xml:space="preserve"> </w:t>
      </w:r>
      <w:r>
        <w:rPr>
          <w:sz w:val="16"/>
        </w:rPr>
        <w:t xml:space="preserve">international </w:t>
      </w:r>
      <w:r w:rsidRPr="00851FBC">
        <w:rPr>
          <w:b/>
          <w:highlight w:val="yellow"/>
          <w:u w:val="single"/>
        </w:rPr>
        <w:t xml:space="preserve">action </w:t>
      </w:r>
      <w:r>
        <w:rPr>
          <w:sz w:val="16"/>
        </w:rPr>
        <w:t>in the Middle East, and</w:t>
      </w:r>
      <w:r w:rsidRPr="00851FBC">
        <w:rPr>
          <w:b/>
          <w:highlight w:val="yellow"/>
          <w:u w:val="single"/>
        </w:rPr>
        <w:t xml:space="preserve"> </w:t>
      </w:r>
      <w:r w:rsidRPr="00851FBC">
        <w:rPr>
          <w:rStyle w:val="Emphasis"/>
          <w:highlight w:val="yellow"/>
        </w:rPr>
        <w:t>yet claim to be germane to the topic</w:t>
      </w:r>
      <w:r w:rsidRPr="00423C39">
        <w:rPr>
          <w:b/>
          <w:u w:val="single"/>
        </w:rPr>
        <w:t xml:space="preserve"> in some way. The case essentially denies the arguments that state action is oppressive or that actions </w:t>
      </w:r>
      <w:r>
        <w:rPr>
          <w:sz w:val="16"/>
        </w:rPr>
        <w:t xml:space="preserve">in the international arena </w:t>
      </w:r>
      <w:r w:rsidRPr="00423C39">
        <w:rPr>
          <w:b/>
          <w:u w:val="single"/>
        </w:rPr>
        <w:t xml:space="preserve">are philosophically or pragmatically suspect. Instead of allowing for the dialogue to be modified by the interchange of the affirmative case </w:t>
      </w:r>
      <w:r w:rsidRPr="00423C39">
        <w:rPr>
          <w:b/>
          <w:u w:val="single"/>
        </w:rPr>
        <w:lastRenderedPageBreak/>
        <w:t>and the negative response,</w:t>
      </w:r>
      <w:r w:rsidRPr="00851FBC">
        <w:rPr>
          <w:b/>
          <w:highlight w:val="yellow"/>
          <w:u w:val="single"/>
        </w:rPr>
        <w:t xml:space="preserve"> the aff</w:t>
      </w:r>
      <w:r w:rsidRPr="00423C39">
        <w:rPr>
          <w:b/>
          <w:u w:val="single"/>
        </w:rPr>
        <w:t xml:space="preserve">irmative </w:t>
      </w:r>
      <w:r w:rsidRPr="00851FBC">
        <w:rPr>
          <w:rStyle w:val="Emphasis"/>
          <w:highlight w:val="yellow"/>
        </w:rPr>
        <w:t>subverts any meaningful role to the neg</w:t>
      </w:r>
      <w:r>
        <w:rPr>
          <w:rStyle w:val="StyleBoldUnderline"/>
        </w:rPr>
        <w:t>ative team</w:t>
      </w:r>
      <w:r w:rsidRPr="00423C39">
        <w:rPr>
          <w:b/>
          <w:u w:val="single"/>
        </w:rPr>
        <w:t xml:space="preserve">, preventing them from offering effective “counter-word” and </w:t>
      </w:r>
      <w:r w:rsidRPr="00851FBC">
        <w:rPr>
          <w:b/>
          <w:highlight w:val="yellow"/>
          <w:u w:val="single"/>
        </w:rPr>
        <w:t xml:space="preserve">undermining the value of </w:t>
      </w:r>
      <w:r w:rsidRPr="00423C39">
        <w:rPr>
          <w:b/>
          <w:u w:val="single"/>
        </w:rPr>
        <w:t xml:space="preserve">a meaningful </w:t>
      </w:r>
      <w:r w:rsidRPr="00851FBC">
        <w:rPr>
          <w:b/>
          <w:highlight w:val="yellow"/>
          <w:u w:val="single"/>
        </w:rPr>
        <w:t>exchange</w:t>
      </w:r>
      <w:r w:rsidRPr="00423C39">
        <w:rPr>
          <w:b/>
          <w:u w:val="single"/>
        </w:rPr>
        <w:t xml:space="preserve"> of speech acts. </w:t>
      </w:r>
      <w:r w:rsidRPr="00851FBC">
        <w:rPr>
          <w:rStyle w:val="Emphasis"/>
          <w:highlight w:val="yellow"/>
        </w:rPr>
        <w:t>Germaneness and</w:t>
      </w:r>
      <w:r w:rsidRPr="00423C39">
        <w:rPr>
          <w:rStyle w:val="Emphasis"/>
        </w:rPr>
        <w:t xml:space="preserve"> other </w:t>
      </w:r>
      <w:r w:rsidRPr="00851FBC">
        <w:rPr>
          <w:rStyle w:val="Emphasis"/>
          <w:highlight w:val="yellow"/>
        </w:rPr>
        <w:t xml:space="preserve">substitutes for topical action do not accrue </w:t>
      </w:r>
      <w:r w:rsidRPr="00423C39">
        <w:rPr>
          <w:rStyle w:val="Emphasis"/>
        </w:rPr>
        <w:t xml:space="preserve">the </w:t>
      </w:r>
      <w:r w:rsidRPr="00851FBC">
        <w:rPr>
          <w:rStyle w:val="Emphasis"/>
          <w:highlight w:val="yellow"/>
        </w:rPr>
        <w:t>dialogical benefits</w:t>
      </w:r>
      <w:r w:rsidRPr="00423C39">
        <w:rPr>
          <w:b/>
          <w:u w:val="single"/>
        </w:rPr>
        <w:t xml:space="preserve"> of topical advocacy</w:t>
      </w:r>
      <w:r>
        <w:rPr>
          <w:sz w:val="16"/>
        </w:rPr>
        <w:t>.</w:t>
      </w:r>
    </w:p>
    <w:p w:rsidR="00EE17C4" w:rsidRPr="008A1F99" w:rsidRDefault="00EE17C4" w:rsidP="00EE17C4">
      <w:pPr>
        <w:pStyle w:val="Heading4"/>
      </w:pPr>
      <w:r>
        <w:t xml:space="preserve">2. </w:t>
      </w:r>
      <w:r w:rsidRPr="008A1F99">
        <w:t>Process education—this isn't a framework argument, it’s a call for specificity on debating the presidency—it’s a prior question to informed criticism</w:t>
      </w:r>
    </w:p>
    <w:p w:rsidR="00EE17C4" w:rsidRPr="008A1F99" w:rsidRDefault="00EE17C4" w:rsidP="00EE17C4">
      <w:r w:rsidRPr="008A1F99">
        <w:rPr>
          <w:rStyle w:val="Heading4Char"/>
        </w:rPr>
        <w:t>Mucher, 12</w:t>
      </w:r>
      <w:r w:rsidRPr="008A1F99">
        <w:t xml:space="preserve"> [“Malaise in the Classroom: Teaching Secondary Students about the Presidency” </w:t>
      </w:r>
      <w:hyperlink r:id="rId9" w:history="1">
        <w:r w:rsidRPr="008A1F99">
          <w:rPr>
            <w:rStyle w:val="Hyperlink"/>
          </w:rPr>
          <w:t>Stephen Mucher</w:t>
        </w:r>
      </w:hyperlink>
      <w:r w:rsidRPr="008A1F99">
        <w:t xml:space="preserve"> is assistant professor of history education in the Master of Arts in Teaching Program at Bard College, </w:t>
      </w:r>
      <w:hyperlink r:id="rId10" w:history="1">
        <w:r w:rsidRPr="008A1F99">
          <w:rPr>
            <w:rStyle w:val="Hyperlink"/>
          </w:rPr>
          <w:t>http://www.hannaharendtcenter.org/?p=7741</w:t>
        </w:r>
      </w:hyperlink>
      <w:r w:rsidRPr="008A1F99">
        <w:t xml:space="preserve">] </w:t>
      </w:r>
    </w:p>
    <w:p w:rsidR="00EE17C4" w:rsidRDefault="00EE17C4" w:rsidP="00EE17C4">
      <w:pPr>
        <w:rPr>
          <w:rStyle w:val="StyleBoldUnderline"/>
        </w:rPr>
      </w:pPr>
      <w:r w:rsidRPr="008A1F99">
        <w:rPr>
          <w:sz w:val="14"/>
        </w:rPr>
        <w:t xml:space="preserve">Contemporary </w:t>
      </w:r>
      <w:r w:rsidRPr="00851FBC">
        <w:rPr>
          <w:rStyle w:val="StyleBoldUnderline"/>
          <w:highlight w:val="yellow"/>
        </w:rPr>
        <w:t>observers</w:t>
      </w:r>
      <w:r w:rsidRPr="008A1F99">
        <w:rPr>
          <w:rStyle w:val="StyleBoldUnderline"/>
        </w:rPr>
        <w:t xml:space="preserve"> of </w:t>
      </w:r>
      <w:r w:rsidRPr="008A1F99">
        <w:rPr>
          <w:sz w:val="14"/>
        </w:rPr>
        <w:t xml:space="preserve">secondary </w:t>
      </w:r>
      <w:r w:rsidRPr="008A1F99">
        <w:rPr>
          <w:rStyle w:val="StyleBoldUnderline"/>
        </w:rPr>
        <w:t>education have</w:t>
      </w:r>
      <w:r w:rsidRPr="008A1F99">
        <w:rPr>
          <w:sz w:val="14"/>
        </w:rPr>
        <w:t xml:space="preserve"> appropriately </w:t>
      </w:r>
      <w:r w:rsidRPr="00851FBC">
        <w:rPr>
          <w:rStyle w:val="StyleBoldUnderline"/>
          <w:highlight w:val="yellow"/>
        </w:rPr>
        <w:t>decried the</w:t>
      </w:r>
      <w:r w:rsidRPr="008A1F99">
        <w:rPr>
          <w:rStyle w:val="StyleBoldUnderline"/>
        </w:rPr>
        <w:t xml:space="preserve"> </w:t>
      </w:r>
      <w:r w:rsidRPr="008A1F99">
        <w:rPr>
          <w:sz w:val="14"/>
        </w:rPr>
        <w:t xml:space="preserve">startling </w:t>
      </w:r>
      <w:r w:rsidRPr="00851FBC">
        <w:rPr>
          <w:rStyle w:val="StyleBoldUnderline"/>
          <w:highlight w:val="yellow"/>
        </w:rPr>
        <w:t>lack of understanding</w:t>
      </w:r>
      <w:r w:rsidRPr="008A1F99">
        <w:rPr>
          <w:rStyle w:val="StyleBoldUnderline"/>
        </w:rPr>
        <w:t xml:space="preserve"> most </w:t>
      </w:r>
      <w:r w:rsidRPr="00851FBC">
        <w:rPr>
          <w:rStyle w:val="StyleBoldUnderline"/>
          <w:highlight w:val="yellow"/>
        </w:rPr>
        <w:t>students possess of the</w:t>
      </w:r>
      <w:r w:rsidRPr="008A1F99">
        <w:rPr>
          <w:sz w:val="14"/>
        </w:rPr>
        <w:t xml:space="preserve"> American </w:t>
      </w:r>
      <w:r w:rsidRPr="00851FBC">
        <w:rPr>
          <w:rStyle w:val="StyleBoldUnderline"/>
          <w:highlight w:val="yellow"/>
        </w:rPr>
        <w:t>presidency</w:t>
      </w:r>
      <w:r w:rsidRPr="008A1F99">
        <w:rPr>
          <w:sz w:val="14"/>
        </w:rPr>
        <w:t xml:space="preserve">. This critique should not be surprising. In textbooks and classrooms across the country, curriculum writers and </w:t>
      </w:r>
      <w:r w:rsidRPr="00851FBC">
        <w:rPr>
          <w:rStyle w:val="StyleBoldUnderline"/>
          <w:highlight w:val="yellow"/>
        </w:rPr>
        <w:t>teachers offer an abundance of disconnected facts about</w:t>
      </w:r>
      <w:r w:rsidRPr="008A1F99">
        <w:rPr>
          <w:sz w:val="14"/>
        </w:rPr>
        <w:t xml:space="preserve"> the nation’s distinct </w:t>
      </w:r>
      <w:r w:rsidRPr="00851FBC">
        <w:rPr>
          <w:rStyle w:val="StyleBoldUnderline"/>
          <w:highlight w:val="yellow"/>
        </w:rPr>
        <w:t>presidencies</w:t>
      </w:r>
      <w:r w:rsidRPr="008A1F99">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A1F99">
        <w:rPr>
          <w:rStyle w:val="StyleBoldUnderline"/>
        </w:rPr>
        <w:t xml:space="preserve">More specifically, what might teachers begin to do </w:t>
      </w:r>
      <w:r w:rsidRPr="00851FBC">
        <w:rPr>
          <w:rStyle w:val="StyleBoldUnderline"/>
          <w:highlight w:val="yellow"/>
        </w:rPr>
        <w:t xml:space="preserve">to promote </w:t>
      </w:r>
      <w:r w:rsidRPr="008A1F99">
        <w:rPr>
          <w:rStyle w:val="StyleBoldUnderline"/>
        </w:rPr>
        <w:t>thoughtful</w:t>
      </w:r>
      <w:r w:rsidRPr="008A1F99">
        <w:rPr>
          <w:sz w:val="14"/>
        </w:rPr>
        <w:t xml:space="preserve"> writing and </w:t>
      </w:r>
      <w:r w:rsidRPr="00851FBC">
        <w:rPr>
          <w:rStyle w:val="StyleBoldUnderline"/>
          <w:highlight w:val="yellow"/>
        </w:rPr>
        <w:t xml:space="preserve">reflection </w:t>
      </w:r>
      <w:r w:rsidRPr="008A1F99">
        <w:rPr>
          <w:rStyle w:val="StyleBoldUnderline"/>
        </w:rPr>
        <w:t xml:space="preserve">that goes </w:t>
      </w:r>
      <w:r w:rsidRPr="00851FBC">
        <w:rPr>
          <w:rStyle w:val="StyleBoldUnderline"/>
          <w:highlight w:val="yellow"/>
        </w:rPr>
        <w:t xml:space="preserve">beyond </w:t>
      </w:r>
      <w:r w:rsidRPr="008A1F99">
        <w:rPr>
          <w:rStyle w:val="StyleBoldUnderline"/>
        </w:rPr>
        <w:t>the</w:t>
      </w:r>
      <w:r w:rsidRPr="008A1F99">
        <w:rPr>
          <w:sz w:val="14"/>
        </w:rPr>
        <w:t xml:space="preserve"> </w:t>
      </w:r>
      <w:r w:rsidRPr="00851FBC">
        <w:rPr>
          <w:rStyle w:val="StyleBoldUnderline"/>
          <w:highlight w:val="yellow"/>
        </w:rPr>
        <w:t xml:space="preserve">respective presidencies </w:t>
      </w:r>
      <w:r w:rsidRPr="008A1F99">
        <w:rPr>
          <w:rStyle w:val="StyleBoldUnderline"/>
        </w:rPr>
        <w:t xml:space="preserve">and </w:t>
      </w:r>
      <w:r w:rsidRPr="008A1F99">
        <w:rPr>
          <w:rStyle w:val="Emphasis"/>
          <w:b w:val="0"/>
        </w:rPr>
        <w:t>questions the nature of the executive</w:t>
      </w:r>
      <w:r w:rsidRPr="008A1F99">
        <w:rPr>
          <w:rStyle w:val="StyleBoldUnderline"/>
        </w:rPr>
        <w:t xml:space="preserve"> office</w:t>
      </w:r>
      <w:r w:rsidRPr="008A1F99">
        <w:rPr>
          <w:sz w:val="14"/>
        </w:rPr>
        <w:t xml:space="preserve"> itself? And </w:t>
      </w:r>
      <w:r w:rsidRPr="00851FBC">
        <w:rPr>
          <w:rStyle w:val="StyleBoldUnderline"/>
          <w:highlight w:val="yellow"/>
        </w:rPr>
        <w:t>how might one teach</w:t>
      </w:r>
      <w:r w:rsidRPr="008A1F99">
        <w:rPr>
          <w:rStyle w:val="StyleBoldUnderline"/>
        </w:rPr>
        <w:t xml:space="preserve"> the presidency, in</w:t>
      </w:r>
      <w:r w:rsidRPr="008A1F99">
        <w:rPr>
          <w:sz w:val="14"/>
        </w:rPr>
        <w:t xml:space="preserve"> </w:t>
      </w:r>
      <w:r w:rsidRPr="008A1F99">
        <w:rPr>
          <w:rStyle w:val="StyleBoldUnderline"/>
        </w:rPr>
        <w:t xml:space="preserve">Arendtian fashion, </w:t>
      </w:r>
      <w:r w:rsidRPr="008A1F99">
        <w:rPr>
          <w:rStyle w:val="Emphasis"/>
          <w:b w:val="0"/>
        </w:rPr>
        <w:t xml:space="preserve">encouraging </w:t>
      </w:r>
      <w:r w:rsidRPr="00851FBC">
        <w:rPr>
          <w:rStyle w:val="Emphasis"/>
          <w:b w:val="0"/>
          <w:highlight w:val="yellow"/>
        </w:rPr>
        <w:t>open dialogue</w:t>
      </w:r>
      <w:r w:rsidRPr="008A1F99">
        <w:rPr>
          <w:sz w:val="14"/>
        </w:rPr>
        <w:t xml:space="preserve"> around common texts, </w:t>
      </w:r>
      <w:r w:rsidRPr="00851FBC">
        <w:rPr>
          <w:rStyle w:val="StyleBoldUnderline"/>
          <w:highlight w:val="yellow"/>
        </w:rPr>
        <w:t>acknowledging</w:t>
      </w:r>
      <w:r w:rsidRPr="008A1F99">
        <w:rPr>
          <w:rStyle w:val="StyleBoldUnderline"/>
        </w:rPr>
        <w:t xml:space="preserve"> the necessary </w:t>
      </w:r>
      <w:r w:rsidRPr="00851FBC">
        <w:rPr>
          <w:rStyle w:val="StyleBoldUnderline"/>
          <w:highlight w:val="yellow"/>
        </w:rPr>
        <w:t>uncertainty</w:t>
      </w:r>
      <w:r w:rsidRPr="008A1F99">
        <w:rPr>
          <w:rStyle w:val="StyleBoldUnderline"/>
        </w:rPr>
        <w:t xml:space="preserve"> in any evolving</w:t>
      </w:r>
      <w:r w:rsidRPr="008A1F99">
        <w:rPr>
          <w:sz w:val="14"/>
        </w:rPr>
        <w:t xml:space="preserve"> </w:t>
      </w:r>
      <w:r w:rsidRPr="008A1F99">
        <w:rPr>
          <w:rStyle w:val="StyleBoldUnderline"/>
        </w:rPr>
        <w:t xml:space="preserve">classroom interpretation of the past, </w:t>
      </w:r>
      <w:r w:rsidRPr="00851FBC">
        <w:rPr>
          <w:rStyle w:val="StyleBoldUnderline"/>
          <w:highlight w:val="yellow"/>
        </w:rPr>
        <w:t>and encouraging flexibility of thought for an unpredictable future?</w:t>
      </w:r>
      <w:r w:rsidRPr="008A1F99">
        <w:rPr>
          <w:sz w:val="14"/>
        </w:rPr>
        <w:t xml:space="preserve"> By provocatively asking whether the president “matters,” the </w:t>
      </w:r>
      <w:hyperlink r:id="rId11" w:tgtFrame="_blank" w:history="1">
        <w:r w:rsidRPr="008A1F99">
          <w:rPr>
            <w:rStyle w:val="Hyperlink"/>
            <w:sz w:val="14"/>
          </w:rPr>
          <w:t xml:space="preserve">2012 Hannah Arendt Conference </w:t>
        </w:r>
      </w:hyperlink>
      <w:r w:rsidRPr="008A1F99">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851FBC">
        <w:rPr>
          <w:rStyle w:val="StyleBoldUnderline"/>
          <w:highlight w:val="yellow"/>
        </w:rPr>
        <w:t>This sweeping view</w:t>
      </w:r>
      <w:r w:rsidRPr="008A1F99">
        <w:rPr>
          <w:rStyle w:val="StyleBoldUnderline"/>
        </w:rPr>
        <w:t xml:space="preserve"> of the presidency </w:t>
      </w:r>
      <w:r w:rsidRPr="008A1F99">
        <w:rPr>
          <w:rStyle w:val="Emphasis"/>
          <w:b w:val="0"/>
        </w:rPr>
        <w:t>contains pedagogical potency</w:t>
      </w:r>
      <w:r w:rsidRPr="008A1F99">
        <w:rPr>
          <w:sz w:val="14"/>
        </w:rPr>
        <w:t xml:space="preserve"> </w:t>
      </w:r>
      <w:r w:rsidRPr="008A1F99">
        <w:rPr>
          <w:rStyle w:val="StyleBoldUnderline"/>
        </w:rPr>
        <w:t xml:space="preserve">and </w:t>
      </w:r>
      <w:r w:rsidRPr="00851FBC">
        <w:rPr>
          <w:rStyle w:val="StyleBoldUnderline"/>
          <w:highlight w:val="yellow"/>
        </w:rPr>
        <w:t xml:space="preserve">has a place </w:t>
      </w:r>
      <w:r w:rsidRPr="008A1F99">
        <w:rPr>
          <w:rStyle w:val="StyleBoldUnderline"/>
        </w:rPr>
        <w:t xml:space="preserve">in </w:t>
      </w:r>
      <w:r w:rsidRPr="008A1F99">
        <w:rPr>
          <w:sz w:val="14"/>
        </w:rPr>
        <w:t xml:space="preserve">secondary </w:t>
      </w:r>
      <w:r w:rsidRPr="008A1F99">
        <w:rPr>
          <w:rStyle w:val="StyleBoldUnderline"/>
        </w:rPr>
        <w:t>classrooms</w:t>
      </w:r>
      <w:r w:rsidRPr="008A1F99">
        <w:rPr>
          <w:sz w:val="14"/>
        </w:rPr>
        <w:t xml:space="preserve">. </w:t>
      </w:r>
      <w:r w:rsidRPr="008A1F99">
        <w:rPr>
          <w:rStyle w:val="StyleBoldUnderline"/>
        </w:rPr>
        <w:t>Thoughtful history educators should ask big questions, encourage open student inquiry, and promote civic discourse around the nature of power and the</w:t>
      </w:r>
      <w:r w:rsidRPr="008A1F99">
        <w:rPr>
          <w:sz w:val="14"/>
        </w:rPr>
        <w:t xml:space="preserve"> </w:t>
      </w:r>
      <w:r w:rsidRPr="008A1F99">
        <w:rPr>
          <w:rStyle w:val="StyleBoldUnderline"/>
        </w:rPr>
        <w:t>purposes of human institutions</w:t>
      </w:r>
      <w:r w:rsidRPr="008A1F99">
        <w:rPr>
          <w:sz w:val="14"/>
        </w:rPr>
        <w:t xml:space="preserve">. </w:t>
      </w:r>
      <w:r w:rsidRPr="00851FBC">
        <w:rPr>
          <w:rStyle w:val="StyleBoldUnderline"/>
          <w:highlight w:val="yellow"/>
        </w:rPr>
        <w:t>But</w:t>
      </w:r>
      <w:r w:rsidRPr="008A1F99">
        <w:rPr>
          <w:rStyle w:val="StyleBoldUnderline"/>
        </w:rPr>
        <w:t xml:space="preserve"> as educators, we also know that </w:t>
      </w:r>
      <w:r w:rsidRPr="00851FBC">
        <w:rPr>
          <w:rStyle w:val="StyleBoldUnderline"/>
          <w:highlight w:val="yellow"/>
        </w:rPr>
        <w:t xml:space="preserve">the </w:t>
      </w:r>
      <w:r w:rsidRPr="008A1F99">
        <w:rPr>
          <w:rStyle w:val="StyleBoldUnderline"/>
        </w:rPr>
        <w:t xml:space="preserve">aim and </w:t>
      </w:r>
      <w:r w:rsidRPr="00851FBC">
        <w:rPr>
          <w:rStyle w:val="StyleBoldUnderline"/>
          <w:highlight w:val="yellow"/>
        </w:rPr>
        <w:t xml:space="preserve">value of our discipline </w:t>
      </w:r>
      <w:r w:rsidRPr="00851FBC">
        <w:rPr>
          <w:rStyle w:val="Emphasis"/>
          <w:b w:val="0"/>
          <w:highlight w:val="yellow"/>
        </w:rPr>
        <w:t xml:space="preserve">resides in </w:t>
      </w:r>
      <w:r w:rsidRPr="008A1F99">
        <w:rPr>
          <w:rStyle w:val="Emphasis"/>
          <w:b w:val="0"/>
        </w:rPr>
        <w:t xml:space="preserve">place-and time-bound </w:t>
      </w:r>
      <w:r w:rsidRPr="00851FBC">
        <w:rPr>
          <w:rStyle w:val="Emphasis"/>
          <w:b w:val="0"/>
          <w:highlight w:val="yellow"/>
        </w:rPr>
        <w:t>particulars</w:t>
      </w:r>
      <w:r w:rsidRPr="00851FBC">
        <w:rPr>
          <w:rStyle w:val="StyleBoldUnderline"/>
          <w:highlight w:val="yellow"/>
        </w:rPr>
        <w:t xml:space="preserve"> that beg for our interpretation </w:t>
      </w:r>
      <w:r w:rsidRPr="008A1F99">
        <w:rPr>
          <w:rStyle w:val="StyleBoldUnderline"/>
        </w:rPr>
        <w:t>and ultimately build an evolving understanding of the past</w:t>
      </w:r>
      <w:r w:rsidRPr="008A1F99">
        <w:rPr>
          <w:sz w:val="14"/>
        </w:rPr>
        <w:t xml:space="preserve">. </w:t>
      </w:r>
      <w:r w:rsidRPr="00851FBC">
        <w:rPr>
          <w:rStyle w:val="StyleBoldUnderline"/>
          <w:highlight w:val="yellow"/>
        </w:rPr>
        <w:t>Good</w:t>
      </w:r>
      <w:r w:rsidRPr="008A1F99">
        <w:rPr>
          <w:rStyle w:val="StyleBoldUnderline"/>
        </w:rPr>
        <w:t xml:space="preserve"> history </w:t>
      </w:r>
      <w:r w:rsidRPr="00851FBC">
        <w:rPr>
          <w:rStyle w:val="StyleBoldUnderline"/>
          <w:highlight w:val="yellow"/>
        </w:rPr>
        <w:t xml:space="preserve">teaching </w:t>
      </w:r>
      <w:r w:rsidRPr="00851FBC">
        <w:rPr>
          <w:rStyle w:val="Emphasis"/>
          <w:b w:val="0"/>
          <w:highlight w:val="yellow"/>
        </w:rPr>
        <w:t>combines</w:t>
      </w:r>
      <w:r w:rsidRPr="00851FBC">
        <w:rPr>
          <w:rStyle w:val="StyleBoldUnderline"/>
          <w:highlight w:val="yellow"/>
        </w:rPr>
        <w:t xml:space="preserve"> </w:t>
      </w:r>
      <w:r w:rsidRPr="00851FBC">
        <w:rPr>
          <w:rStyle w:val="Emphasis"/>
          <w:b w:val="0"/>
          <w:highlight w:val="yellow"/>
        </w:rPr>
        <w:t>big</w:t>
      </w:r>
      <w:r w:rsidRPr="008A1F99">
        <w:rPr>
          <w:rStyle w:val="StyleBoldUnderline"/>
        </w:rPr>
        <w:t xml:space="preserve"> ambitious </w:t>
      </w:r>
      <w:r w:rsidRPr="00851FBC">
        <w:rPr>
          <w:rStyle w:val="Emphasis"/>
          <w:b w:val="0"/>
          <w:highlight w:val="yellow"/>
        </w:rPr>
        <w:t>questions</w:t>
      </w:r>
      <w:r w:rsidRPr="00851FBC">
        <w:rPr>
          <w:rStyle w:val="StyleBoldUnderline"/>
          <w:highlight w:val="yellow"/>
        </w:rPr>
        <w:t xml:space="preserve"> </w:t>
      </w:r>
      <w:r w:rsidRPr="00851FBC">
        <w:rPr>
          <w:rStyle w:val="Emphasis"/>
          <w:b w:val="0"/>
          <w:highlight w:val="yellow"/>
        </w:rPr>
        <w:t>with</w:t>
      </w:r>
      <w:r w:rsidRPr="008A1F99">
        <w:rPr>
          <w:rStyle w:val="StyleBoldUnderline"/>
        </w:rPr>
        <w:t xml:space="preserve"> careful attention to events, people, and </w:t>
      </w:r>
      <w:r w:rsidRPr="00851FBC">
        <w:rPr>
          <w:rStyle w:val="Emphasis"/>
          <w:b w:val="0"/>
          <w:highlight w:val="yellow"/>
        </w:rPr>
        <w:t>specific contingencies</w:t>
      </w:r>
      <w:r w:rsidRPr="008A1F99">
        <w:rPr>
          <w:sz w:val="14"/>
        </w:rPr>
        <w:t xml:space="preserve">. Such specifics are the building blocks of storytelling and shape the analogies students need </w:t>
      </w:r>
      <w:r w:rsidRPr="00851FBC">
        <w:rPr>
          <w:rStyle w:val="Emphasis"/>
          <w:b w:val="0"/>
          <w:highlight w:val="yellow"/>
        </w:rPr>
        <w:t>to think through an uncertain future</w:t>
      </w:r>
      <w:r w:rsidRPr="008A1F99">
        <w:rPr>
          <w:rStyle w:val="StyleBoldUnderline"/>
        </w:rPr>
        <w:t xml:space="preserve">. </w:t>
      </w:r>
      <w:r w:rsidRPr="008A1F99">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2" w:tgtFrame="_blank" w:history="1">
        <w:r w:rsidRPr="008A1F99">
          <w:rPr>
            <w:rStyle w:val="Hyperlink"/>
            <w:sz w:val="14"/>
          </w:rPr>
          <w:t>video footage</w:t>
        </w:r>
      </w:hyperlink>
      <w:r w:rsidRPr="008A1F99">
        <w:rPr>
          <w:sz w:val="14"/>
        </w:rPr>
        <w:t xml:space="preserve"> from this address and reading parts of Kevin Mattson’s </w:t>
      </w:r>
      <w:hyperlink r:id="rId13" w:tgtFrame="_blank" w:history="1">
        <w:r w:rsidRPr="008A1F99">
          <w:rPr>
            <w:rStyle w:val="Hyperlink"/>
            <w:sz w:val="14"/>
          </w:rPr>
          <w:t>history of the speech</w:t>
        </w:r>
      </w:hyperlink>
      <w:r w:rsidRPr="008A1F99">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4" w:tgtFrame="_blank" w:history="1">
        <w:r w:rsidRPr="008A1F99">
          <w:rPr>
            <w:rStyle w:val="Hyperlink"/>
            <w:sz w:val="14"/>
          </w:rPr>
          <w:t>episode</w:t>
        </w:r>
      </w:hyperlink>
      <w:r w:rsidRPr="008A1F99">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8A1F99">
        <w:rPr>
          <w:rStyle w:val="StyleBoldUnderline"/>
        </w:rPr>
        <w:t>workshop participants used writing to</w:t>
      </w:r>
      <w:r w:rsidRPr="008A1F99">
        <w:rPr>
          <w:sz w:val="14"/>
        </w:rPr>
        <w:t xml:space="preserve"> question and </w:t>
      </w:r>
      <w:r w:rsidRPr="008A1F99">
        <w:rPr>
          <w:rStyle w:val="Emphasis"/>
          <w:b w:val="0"/>
        </w:rPr>
        <w:t>debate</w:t>
      </w:r>
      <w:r w:rsidRPr="008A1F99">
        <w:rPr>
          <w:sz w:val="14"/>
        </w:rPr>
        <w:t xml:space="preserve"> </w:t>
      </w:r>
      <w:r w:rsidRPr="008A1F99">
        <w:rPr>
          <w:rStyle w:val="StyleBoldUnderline"/>
        </w:rPr>
        <w:t>Carter’s place in history and the limited impact of the speech.</w:t>
      </w:r>
      <w:r w:rsidRPr="008A1F99">
        <w:rPr>
          <w:sz w:val="14"/>
        </w:rPr>
        <w:t xml:space="preserve"> But we also identified, through </w:t>
      </w:r>
      <w:hyperlink r:id="rId15" w:tgtFrame="_blank" w:history="1">
        <w:r w:rsidRPr="008A1F99">
          <w:rPr>
            <w:rStyle w:val="Hyperlink"/>
            <w:sz w:val="14"/>
          </w:rPr>
          <w:t>primary sources</w:t>
        </w:r>
      </w:hyperlink>
      <w:r w:rsidRPr="008A1F99">
        <w:rPr>
          <w:sz w:val="14"/>
        </w:rPr>
        <w:t xml:space="preserve"> on the 1976 election and documents around the speech, ways for students to think expansively about the evolving relationship between a president and the people. A quick analysis of the </w:t>
      </w:r>
      <w:hyperlink r:id="rId16" w:tgtFrame="_blank" w:history="1">
        <w:r w:rsidRPr="008A1F99">
          <w:rPr>
            <w:rStyle w:val="Hyperlink"/>
            <w:sz w:val="14"/>
          </w:rPr>
          <w:t>electoral map</w:t>
        </w:r>
      </w:hyperlink>
      <w:r w:rsidRPr="008A1F99">
        <w:rPr>
          <w:sz w:val="14"/>
        </w:rPr>
        <w:t xml:space="preserve"> that brought Carter into office reminded us that Carter was </w:t>
      </w:r>
      <w:r w:rsidRPr="008A1F99">
        <w:rPr>
          <w:sz w:val="14"/>
        </w:rPr>
        <w:lastRenderedPageBreak/>
        <w:t xml:space="preserve">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7" w:tgtFrame="_blank" w:history="1">
        <w:r w:rsidRPr="008A1F99">
          <w:rPr>
            <w:rStyle w:val="Hyperlink"/>
            <w:sz w:val="14"/>
          </w:rPr>
          <w:t>regional alignments</w:t>
        </w:r>
      </w:hyperlink>
      <w:r w:rsidRPr="008A1F99">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8" w:tgtFrame="_blank" w:history="1">
        <w:r w:rsidRPr="008A1F99">
          <w:rPr>
            <w:rStyle w:val="Hyperlink"/>
            <w:sz w:val="14"/>
          </w:rPr>
          <w:t>Mattson</w:t>
        </w:r>
      </w:hyperlink>
      <w:r w:rsidRPr="008A1F99">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8A1F99">
        <w:rPr>
          <w:rStyle w:val="Emphasis"/>
          <w:b w:val="0"/>
        </w:rPr>
        <w:t xml:space="preserve">It is </w:t>
      </w:r>
      <w:r w:rsidRPr="00851FBC">
        <w:rPr>
          <w:rStyle w:val="Emphasis"/>
          <w:b w:val="0"/>
          <w:highlight w:val="yellow"/>
        </w:rPr>
        <w:t xml:space="preserve">this </w:t>
      </w:r>
      <w:r w:rsidRPr="008A1F99">
        <w:rPr>
          <w:rStyle w:val="Emphasis"/>
          <w:b w:val="0"/>
        </w:rPr>
        <w:t>process</w:t>
      </w:r>
      <w:r w:rsidRPr="008A1F99">
        <w:rPr>
          <w:sz w:val="14"/>
        </w:rPr>
        <w:t>—the intellectual act of interpreting Carter and his [in]famous speech as aberrant presidential behavior—</w:t>
      </w:r>
      <w:r w:rsidRPr="008A1F99">
        <w:rPr>
          <w:rStyle w:val="StyleBoldUnderline"/>
        </w:rPr>
        <w:t xml:space="preserve">that </w:t>
      </w:r>
      <w:r w:rsidRPr="00851FBC">
        <w:rPr>
          <w:rStyle w:val="StyleBoldUnderline"/>
          <w:highlight w:val="yellow"/>
        </w:rPr>
        <w:t xml:space="preserve">allows </w:t>
      </w:r>
      <w:r w:rsidRPr="008A1F99">
        <w:rPr>
          <w:rStyle w:val="StyleBoldUnderline"/>
        </w:rPr>
        <w:t xml:space="preserve">teachers and their </w:t>
      </w:r>
      <w:r w:rsidRPr="00851FBC">
        <w:rPr>
          <w:rStyle w:val="StyleBoldUnderline"/>
          <w:highlight w:val="yellow"/>
        </w:rPr>
        <w:t>students to explore</w:t>
      </w:r>
      <w:r w:rsidRPr="008A1F99">
        <w:rPr>
          <w:rStyle w:val="StyleBoldUnderline"/>
        </w:rPr>
        <w:t xml:space="preserve"> together </w:t>
      </w:r>
      <w:r w:rsidRPr="00851FBC">
        <w:rPr>
          <w:rStyle w:val="StyleBoldUnderline"/>
          <w:highlight w:val="yellow"/>
        </w:rPr>
        <w:t>the larger question of</w:t>
      </w:r>
      <w:r w:rsidRPr="008A1F99">
        <w:rPr>
          <w:rStyle w:val="StyleBoldUnderline"/>
        </w:rPr>
        <w:t xml:space="preserve"> defining </w:t>
      </w:r>
      <w:r w:rsidRPr="00851FBC">
        <w:rPr>
          <w:rStyle w:val="StyleBoldUnderline"/>
          <w:highlight w:val="yellow"/>
        </w:rPr>
        <w:t>the</w:t>
      </w:r>
      <w:r w:rsidRPr="008A1F99">
        <w:rPr>
          <w:rStyle w:val="StyleBoldUnderline"/>
        </w:rPr>
        <w:t xml:space="preserve"> modern </w:t>
      </w:r>
      <w:r w:rsidRPr="00851FBC">
        <w:rPr>
          <w:rStyle w:val="StyleBoldUnderline"/>
          <w:highlight w:val="yellow"/>
        </w:rPr>
        <w:t>presidency</w:t>
      </w:r>
      <w:r w:rsidRPr="008A1F99">
        <w:rPr>
          <w:sz w:val="14"/>
        </w:rPr>
        <w:t xml:space="preserve">. </w:t>
      </w:r>
      <w:r w:rsidRPr="008A1F99">
        <w:rPr>
          <w:rStyle w:val="StyleBoldUnderline"/>
        </w:rPr>
        <w:t xml:space="preserve">And it is precisely </w:t>
      </w:r>
      <w:r w:rsidRPr="008A1F99">
        <w:rPr>
          <w:rStyle w:val="Emphasis"/>
          <w:b w:val="0"/>
        </w:rPr>
        <w:t>this purposeful use</w:t>
      </w:r>
      <w:r w:rsidRPr="008A1F99">
        <w:rPr>
          <w:rStyle w:val="StyleBoldUnderline"/>
        </w:rPr>
        <w:t xml:space="preserve"> of a small number of primary sources that forces students to rethink</w:t>
      </w:r>
      <w:r w:rsidRPr="008A1F99">
        <w:rPr>
          <w:sz w:val="14"/>
        </w:rPr>
        <w:t xml:space="preserve">, </w:t>
      </w:r>
      <w:r w:rsidRPr="008A1F99">
        <w:rPr>
          <w:rStyle w:val="StyleBoldUnderline"/>
        </w:rPr>
        <w:t>through writing and reflection</w:t>
      </w:r>
      <w:r w:rsidRPr="008A1F99">
        <w:rPr>
          <w:sz w:val="14"/>
        </w:rPr>
        <w:t xml:space="preserve">, </w:t>
      </w:r>
      <w:r w:rsidRPr="008A1F99">
        <w:rPr>
          <w:rStyle w:val="StyleBoldUnderline"/>
        </w:rPr>
        <w:t>the parameters that shape how presidents relate to their electorate. In our workshop we saw how</w:t>
      </w:r>
      <w:r w:rsidRPr="008A1F99">
        <w:rPr>
          <w:sz w:val="14"/>
        </w:rPr>
        <w:t xml:space="preserve"> case studies, </w:t>
      </w:r>
      <w:r w:rsidRPr="00851FBC">
        <w:rPr>
          <w:rStyle w:val="StyleBoldUnderline"/>
          <w:highlight w:val="yellow"/>
        </w:rPr>
        <w:t>in-depth explorations</w:t>
      </w:r>
      <w:r w:rsidRPr="008A1F99">
        <w:rPr>
          <w:sz w:val="14"/>
        </w:rPr>
        <w:t xml:space="preserve"> of the particulars of history, </w:t>
      </w:r>
      <w:r w:rsidRPr="00851FBC">
        <w:rPr>
          <w:rStyle w:val="StyleBoldUnderline"/>
          <w:highlight w:val="yellow"/>
        </w:rPr>
        <w:t>precede</w:t>
      </w:r>
      <w:r w:rsidRPr="00851FBC">
        <w:rPr>
          <w:sz w:val="14"/>
          <w:highlight w:val="yellow"/>
        </w:rPr>
        <w:t xml:space="preserve"> </w:t>
      </w:r>
      <w:r w:rsidRPr="00851FBC">
        <w:rPr>
          <w:rStyle w:val="StyleBoldUnderline"/>
          <w:highlight w:val="yellow"/>
        </w:rPr>
        <w:t>productive debate on whether the presidency matters</w:t>
      </w:r>
      <w:r w:rsidRPr="008A1F99">
        <w:rPr>
          <w:rStyle w:val="StyleBoldUnderline"/>
        </w:rPr>
        <w:t>.</w:t>
      </w:r>
      <w:r w:rsidRPr="008A1F99">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19" w:tgtFrame="_blank" w:history="1">
        <w:r w:rsidRPr="008A1F99">
          <w:rPr>
            <w:rStyle w:val="Hyperlink"/>
            <w:sz w:val="14"/>
          </w:rPr>
          <w:t>Ezra Klein</w:t>
        </w:r>
      </w:hyperlink>
      <w:r w:rsidRPr="008A1F99">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A1F99">
        <w:rPr>
          <w:rStyle w:val="StyleBoldUnderline"/>
        </w:rPr>
        <w:t xml:space="preserve"> </w:t>
      </w:r>
      <w:r w:rsidRPr="00851FBC">
        <w:rPr>
          <w:rStyle w:val="StyleBoldUnderline"/>
          <w:highlight w:val="yellow"/>
        </w:rPr>
        <w:t>we engaged in</w:t>
      </w:r>
      <w:r w:rsidRPr="008A1F99">
        <w:rPr>
          <w:rStyle w:val="StyleBoldUnderline"/>
        </w:rPr>
        <w:t xml:space="preserve"> precisely the type of </w:t>
      </w:r>
      <w:r w:rsidRPr="00851FBC">
        <w:rPr>
          <w:rStyle w:val="StyleBoldUnderline"/>
          <w:highlight w:val="yellow"/>
        </w:rPr>
        <w:t>activity missing in too many</w:t>
      </w:r>
      <w:r w:rsidRPr="008A1F99">
        <w:rPr>
          <w:rStyle w:val="StyleBoldUnderline"/>
        </w:rPr>
        <w:t xml:space="preserve"> secondary school </w:t>
      </w:r>
      <w:r w:rsidRPr="00851FBC">
        <w:rPr>
          <w:rStyle w:val="StyleBoldUnderline"/>
          <w:highlight w:val="yellow"/>
        </w:rPr>
        <w:t>classrooms</w:t>
      </w:r>
      <w:r w:rsidRPr="008A1F99">
        <w:rPr>
          <w:rStyle w:val="StyleBoldUnderline"/>
        </w:rPr>
        <w:t xml:space="preserve"> today: </w:t>
      </w:r>
      <w:r w:rsidRPr="008A1F99">
        <w:rPr>
          <w:rStyle w:val="Emphasis"/>
          <w:b w:val="0"/>
        </w:rPr>
        <w:t>interrogating sources</w:t>
      </w:r>
      <w:r w:rsidRPr="008A1F99">
        <w:rPr>
          <w:sz w:val="14"/>
        </w:rPr>
        <w:t xml:space="preserve">, </w:t>
      </w:r>
      <w:r w:rsidRPr="00851FBC">
        <w:rPr>
          <w:rStyle w:val="Emphasis"/>
          <w:b w:val="0"/>
          <w:highlight w:val="yellow"/>
        </w:rPr>
        <w:t>corroborating evidence</w:t>
      </w:r>
      <w:r w:rsidRPr="00851FBC">
        <w:rPr>
          <w:sz w:val="14"/>
          <w:highlight w:val="yellow"/>
        </w:rPr>
        <w:t xml:space="preserve">, </w:t>
      </w:r>
      <w:r w:rsidRPr="00851FBC">
        <w:rPr>
          <w:rStyle w:val="Emphasis"/>
          <w:b w:val="0"/>
          <w:highlight w:val="yellow"/>
        </w:rPr>
        <w:t>debating</w:t>
      </w:r>
      <w:r w:rsidRPr="00851FBC">
        <w:rPr>
          <w:sz w:val="14"/>
          <w:highlight w:val="yellow"/>
        </w:rPr>
        <w:t xml:space="preserve"> </w:t>
      </w:r>
      <w:r w:rsidRPr="00851FBC">
        <w:rPr>
          <w:rStyle w:val="Emphasis"/>
          <w:b w:val="0"/>
          <w:highlight w:val="yellow"/>
        </w:rPr>
        <w:t>conflicting interpretations</w:t>
      </w:r>
      <w:r w:rsidRPr="008A1F99">
        <w:rPr>
          <w:sz w:val="14"/>
        </w:rPr>
        <w:t xml:space="preserve">, </w:t>
      </w:r>
      <w:r w:rsidRPr="008A1F99">
        <w:rPr>
          <w:rStyle w:val="StyleBoldUnderline"/>
        </w:rPr>
        <w:t>paying close attention to language, and doing our best to examine our underlying assumptions about the</w:t>
      </w:r>
      <w:r w:rsidRPr="008A1F99">
        <w:rPr>
          <w:sz w:val="14"/>
        </w:rPr>
        <w:t xml:space="preserve"> </w:t>
      </w:r>
      <w:r w:rsidRPr="008A1F99">
        <w:rPr>
          <w:rStyle w:val="StyleBoldUnderline"/>
        </w:rPr>
        <w:t>human condition</w:t>
      </w:r>
      <w:r w:rsidRPr="008A1F99">
        <w:rPr>
          <w:sz w:val="14"/>
        </w:rPr>
        <w:t xml:space="preserve">. </w:t>
      </w:r>
      <w:r w:rsidRPr="00851FBC">
        <w:rPr>
          <w:rStyle w:val="StyleBoldUnderline"/>
          <w:highlight w:val="yellow"/>
        </w:rPr>
        <w:t>These efforts</w:t>
      </w:r>
      <w:r w:rsidRPr="008A1F99">
        <w:rPr>
          <w:rStyle w:val="StyleBoldUnderline"/>
        </w:rPr>
        <w:t xml:space="preserve"> produced some clarity, but also </w:t>
      </w:r>
      <w:r w:rsidRPr="00851FBC">
        <w:rPr>
          <w:rStyle w:val="StyleBoldUnderline"/>
          <w:highlight w:val="yellow"/>
        </w:rPr>
        <w:t>added complexity to our understanding</w:t>
      </w:r>
      <w:r w:rsidRPr="008A1F99">
        <w:rPr>
          <w:rStyle w:val="StyleBoldUnderline"/>
        </w:rPr>
        <w:t xml:space="preserve"> of the past and led to many</w:t>
      </w:r>
      <w:r w:rsidRPr="008A1F99">
        <w:rPr>
          <w:sz w:val="14"/>
        </w:rPr>
        <w:t xml:space="preserve"> </w:t>
      </w:r>
      <w:r w:rsidRPr="008A1F99">
        <w:rPr>
          <w:rStyle w:val="StyleBoldUnderline"/>
        </w:rPr>
        <w:t>additional questions, both pedagogical and historical</w:t>
      </w:r>
      <w:r w:rsidRPr="008A1F99">
        <w:rPr>
          <w:sz w:val="14"/>
        </w:rPr>
        <w:t xml:space="preserve">. </w:t>
      </w:r>
      <w:r w:rsidRPr="008A1F99">
        <w:rPr>
          <w:rStyle w:val="StyleBoldUnderline"/>
        </w:rPr>
        <w:t>In short, our writing and thinking during</w:t>
      </w:r>
      <w:r w:rsidRPr="008A1F99">
        <w:rPr>
          <w:sz w:val="14"/>
        </w:rPr>
        <w:t xml:space="preserve"> the Arendt Conference </w:t>
      </w:r>
      <w:r w:rsidRPr="008A1F99">
        <w:rPr>
          <w:rStyle w:val="StyleBoldUnderline"/>
        </w:rPr>
        <w:t>produced greater</w:t>
      </w:r>
      <w:r w:rsidRPr="008A1F99">
        <w:rPr>
          <w:sz w:val="14"/>
        </w:rPr>
        <w:t xml:space="preserve"> </w:t>
      </w:r>
      <w:r w:rsidRPr="008A1F99">
        <w:rPr>
          <w:rStyle w:val="StyleBoldUnderline"/>
        </w:rPr>
        <w:t xml:space="preserve">uncertainty. And </w:t>
      </w:r>
      <w:r w:rsidRPr="00851FBC">
        <w:rPr>
          <w:rStyle w:val="StyleBoldUnderline"/>
          <w:highlight w:val="yellow"/>
        </w:rPr>
        <w:t>that reality alone suggests that study of the presidency does indeed matter.</w:t>
      </w:r>
    </w:p>
    <w:p w:rsidR="00EE17C4" w:rsidRDefault="00EE17C4" w:rsidP="00EE17C4">
      <w:pPr>
        <w:pStyle w:val="Heading3"/>
      </w:pPr>
      <w:r>
        <w:lastRenderedPageBreak/>
        <w:t>2</w:t>
      </w:r>
    </w:p>
    <w:p w:rsidR="00EE17C4" w:rsidRPr="00D057F5" w:rsidRDefault="00EE17C4" w:rsidP="00EE17C4">
      <w:pPr>
        <w:pStyle w:val="Heading4"/>
      </w:pPr>
      <w:r>
        <w:t xml:space="preserve">The affirmative’s deployment of traumatic narratives serves the processes of capitalism. It furthers the symbolic economy that allows for capitalist consumption globally. </w:t>
      </w:r>
    </w:p>
    <w:p w:rsidR="00EE17C4" w:rsidRDefault="00EE17C4" w:rsidP="00EE17C4">
      <w:r w:rsidRPr="00D057F5">
        <w:rPr>
          <w:rStyle w:val="StyleStyleBold12pt"/>
        </w:rPr>
        <w:t>Colvin 2006</w:t>
      </w:r>
      <w:r>
        <w:rPr>
          <w:rStyle w:val="StyleStyleBold12pt"/>
        </w:rPr>
        <w:t xml:space="preserve"> </w:t>
      </w:r>
      <w:r w:rsidRPr="00D057F5">
        <w:t>[</w:t>
      </w:r>
      <w:r>
        <w:t xml:space="preserve">Christopher, Department of Anthropology at the University of Virginia, “Trafficking trauma: intellectual property rights and the political economy of traumatic storytelling,” in </w:t>
      </w:r>
      <w:r>
        <w:rPr>
          <w:i/>
        </w:rPr>
        <w:t>Critical Arts</w:t>
      </w:r>
      <w:r>
        <w:t xml:space="preserve"> 20.1, pp. 171-182]</w:t>
      </w:r>
    </w:p>
    <w:p w:rsidR="00EE17C4" w:rsidRPr="00570707" w:rsidRDefault="00EE17C4" w:rsidP="00EE17C4">
      <w:pPr>
        <w:rPr>
          <w:sz w:val="16"/>
        </w:rPr>
      </w:pPr>
      <w:r w:rsidRPr="0004281B">
        <w:rPr>
          <w:sz w:val="16"/>
        </w:rPr>
        <w:t xml:space="preserve">This article begins with a brief look at Khulumani Support Group, a support group for victims of apartheid-era human rights abuses. After apartheid, after the Truth and Reconciliation Commission (TRC), these victims were still busy producing the stuff of dramatic public and personal memories. Though there were a range of actors involved in soliciting, promoting, circulating and consuming these stories of trauma, it is the global brokers of traumatic memory – the students and professors, the journalists, the documentary filmmakers, the visiting priests, politicians and psychologists – in whom I am most interested. As I worked with Khulumani, a name for this process of painful, repeated narrativisation about the past presented itself – traumatic storytelling – and an image of the routes of these narratives, the transactions involved, the sites and meanings of consumption took shape in the form of the metaphor of political economy. This political economy of traumatic storytelling was a frequent topic of conversation and controversy among group members, who had grown skeptical of the benefits of participating in this global flow of narrative. This article sketches an outline of this political economy of traumatic storytelling, raises questions about intellectual property rights in the circulation and consumption of traumatic narratives, and explores the recent, ambivalent moves by Khulumani to take back some control over these valued, circulating narrative objects. Keywords: Apartheid; documentary film; human rights; media; memory; trauma; TRC; Truth and Reconciliation Commission; violence. ‘Signs of injury’ in circulation In the past two decades, the scope of intellectual property law has been greatly expanded to include a variety of objects, images and ideas that might be called ‘cultural property’ (Handler 2003). Songs, artworks, stories, graphic designs, totems Christopher J. Colvin, Department of Anthropology, University of Virginia Christopher J. Colvin 172 and ritual artefacts have increasingly been brought under the umbrella of a variety of ‘rights regimes’ that seek to protect the rights, especially of marginalised indigenous groups, to maintain control over, and benefit materially from these ‘objects/products’ of their culture (Berryman 1994; Boyle 1996). This article considers a particular – and perhaps peculiar – cultural phenomenon that is only now beginning to emerge as a form of intellectual property in need of ‘protection’. </w:t>
      </w:r>
      <w:r w:rsidRPr="00851FBC">
        <w:rPr>
          <w:rStyle w:val="StyleBoldUnderline"/>
          <w:highlight w:val="yellow"/>
        </w:rPr>
        <w:t>Traumatic storytelling is</w:t>
      </w:r>
      <w:r w:rsidRPr="00C63E84">
        <w:rPr>
          <w:rStyle w:val="StyleBoldUnderline"/>
        </w:rPr>
        <w:t xml:space="preserve"> an </w:t>
      </w:r>
      <w:r w:rsidRPr="00851FBC">
        <w:rPr>
          <w:rStyle w:val="StyleBoldUnderline"/>
          <w:highlight w:val="yellow"/>
        </w:rPr>
        <w:t>increasingly common</w:t>
      </w:r>
      <w:r w:rsidRPr="00C63E84">
        <w:rPr>
          <w:rStyle w:val="StyleBoldUnderline"/>
        </w:rPr>
        <w:t xml:space="preserve"> activity</w:t>
      </w:r>
      <w:r w:rsidRPr="0004281B">
        <w:rPr>
          <w:sz w:val="16"/>
        </w:rPr>
        <w:t xml:space="preserve"> in post-conflict, democratising societies, an activity </w:t>
      </w:r>
      <w:r w:rsidRPr="00C63E84">
        <w:rPr>
          <w:rStyle w:val="StyleBoldUnderline"/>
        </w:rPr>
        <w:t xml:space="preserve">that produces an ever-expanding volume of narratives of traumatic suffering and recovery. </w:t>
      </w:r>
      <w:r w:rsidRPr="00851FBC">
        <w:rPr>
          <w:rStyle w:val="StyleBoldUnderline"/>
          <w:highlight w:val="yellow"/>
        </w:rPr>
        <w:t>These narratives</w:t>
      </w:r>
      <w:r w:rsidRPr="00C63E84">
        <w:rPr>
          <w:rStyle w:val="StyleBoldUnderline"/>
        </w:rPr>
        <w:t xml:space="preserve">, solicited by truth commissions, journalists, academics and therapists, now </w:t>
      </w:r>
      <w:r w:rsidRPr="00851FBC">
        <w:rPr>
          <w:rStyle w:val="StyleBoldUnderline"/>
          <w:highlight w:val="yellow"/>
        </w:rPr>
        <w:t>circulate the world through</w:t>
      </w:r>
      <w:r w:rsidRPr="00C63E84">
        <w:rPr>
          <w:rStyle w:val="StyleBoldUnderline"/>
        </w:rPr>
        <w:t xml:space="preserve"> particular </w:t>
      </w:r>
      <w:r w:rsidRPr="00851FBC">
        <w:rPr>
          <w:rStyle w:val="StyleBoldUnderline"/>
          <w:highlight w:val="yellow"/>
        </w:rPr>
        <w:t>relations of production, exchange and consumption and structure</w:t>
      </w:r>
      <w:r w:rsidRPr="00C63E84">
        <w:rPr>
          <w:rStyle w:val="StyleBoldUnderline"/>
        </w:rPr>
        <w:t xml:space="preserve"> what </w:t>
      </w:r>
      <w:r w:rsidRPr="00851FBC">
        <w:rPr>
          <w:rStyle w:val="StyleBoldUnderline"/>
          <w:highlight w:val="yellow"/>
        </w:rPr>
        <w:t>I describe</w:t>
      </w:r>
      <w:r w:rsidRPr="00C63E84">
        <w:rPr>
          <w:rStyle w:val="StyleBoldUnderline"/>
        </w:rPr>
        <w:t xml:space="preserve"> below </w:t>
      </w:r>
      <w:r w:rsidRPr="00851FBC">
        <w:rPr>
          <w:rStyle w:val="StyleBoldUnderline"/>
          <w:highlight w:val="yellow"/>
        </w:rPr>
        <w:t>as a ‘global political economy of traumatic storytelling’</w:t>
      </w:r>
      <w:r w:rsidRPr="0004281B">
        <w:rPr>
          <w:sz w:val="16"/>
        </w:rPr>
        <w:t xml:space="preserve">. Some victim storytellers in South Africa are pushing for the recognition of these stories as a form of intellectual property and are seeking a range of protections against the manipulation and marketisation of their stories of abuse. How this situation came about and what it might mean for the public sphere’s engagement with images and narratives of abuse, are the subjects of this article. My first encounter with these disillusioned ‘victims of the South African Truth and Reconciliation Commission (TRC)’, as they sometimes identified themselves, came through the monthly meetings of the Khulumani Support Group, a victim support and advocacy group in Cape Town. Khulumani is composed of victims of apartheid-era political violence and the Cape Town group was started in coordination with the Cape Town Trauma Centre, a non-governmental organisation (NGO) offering trauma debriefing and counselling to victims of political and criminal violence. The group arose out of monthly meetings that the Trauma Centre and Khulumani held jointly to provide advocacy services to victims and to gently introduce them to the principles and benefits of counselling (Harper and Colvin 2000). Part of every monthly meeting is devoted to ‘storytelling’. At each meeting there are typically between three and seven speakers. The stories are usually short, and the speakers are calm and measured in their narration. They begin with a brief introduction, continue through a summary of key events and people and end with a comment on how they are doing today. These stories are ‘tight’, reduced to the essential elements needed to make a point. During the storytelling there is little intervention from the facilitators. After the story, a facilitator will offer some very quick comments about the psychological experiences of the speaker and audience. After these brief comments, the floor is reopened and new speakers come forward until the time is up. The process of storytelling in these meetings reflects both the model of memory laid out by the TRC as well as some of the features of what Levy and Sznaider (2002) termed ‘cosmopolitan memory’: stories of traumatic suffering, reduced to the most important, shocking and morally obvious details of harm, circulated less as specific histories in need of specific interventions or response but more as ‘signs of Trafficking trauma: Intellectual property rights and the political economy of traumatic storytelling 173 injury, symbols of the moral bankruptcy of apartheid and the means of group identity formation through a common rejection of apartheid morality. Elsewhere, I describe the narrative work of victims as </w:t>
      </w:r>
      <w:r w:rsidRPr="003B58FE">
        <w:rPr>
          <w:rStyle w:val="StyleBoldUnderline"/>
        </w:rPr>
        <w:t>‘</w:t>
      </w:r>
      <w:r w:rsidRPr="00851FBC">
        <w:rPr>
          <w:rStyle w:val="StyleBoldUnderline"/>
          <w:highlight w:val="yellow"/>
        </w:rPr>
        <w:t>traumatic storytelling’</w:t>
      </w:r>
      <w:r w:rsidRPr="0004281B">
        <w:rPr>
          <w:sz w:val="16"/>
        </w:rPr>
        <w:t xml:space="preserve"> (Colvin 2004). I use this term to underscore three characteristic dimensions of the particular kind of storytelling in which I am interested. First, it </w:t>
      </w:r>
      <w:r w:rsidRPr="00851FBC">
        <w:rPr>
          <w:rStyle w:val="StyleBoldUnderline"/>
          <w:highlight w:val="yellow"/>
        </w:rPr>
        <w:t>is storytelling</w:t>
      </w:r>
      <w:r w:rsidRPr="003B58FE">
        <w:rPr>
          <w:rStyle w:val="StyleBoldUnderline"/>
        </w:rPr>
        <w:t xml:space="preserve"> specifically </w:t>
      </w:r>
      <w:r w:rsidRPr="00851FBC">
        <w:rPr>
          <w:rStyle w:val="StyleBoldUnderline"/>
          <w:highlight w:val="yellow"/>
        </w:rPr>
        <w:t>about trauma</w:t>
      </w:r>
      <w:r w:rsidRPr="003B58FE">
        <w:rPr>
          <w:rStyle w:val="StyleBoldUnderline"/>
        </w:rPr>
        <w:t xml:space="preserve">, the traumas of apartheid in particular. </w:t>
      </w:r>
      <w:r w:rsidRPr="00851FBC">
        <w:rPr>
          <w:rStyle w:val="StyleBoldUnderline"/>
          <w:highlight w:val="yellow"/>
        </w:rPr>
        <w:t>It is a kind of storytelling that does not easily admit the</w:t>
      </w:r>
      <w:r w:rsidRPr="003B58FE">
        <w:rPr>
          <w:rStyle w:val="StyleBoldUnderline"/>
        </w:rPr>
        <w:t xml:space="preserve"> ambiguous or the </w:t>
      </w:r>
      <w:r w:rsidRPr="00851FBC">
        <w:rPr>
          <w:rStyle w:val="StyleBoldUnderline"/>
          <w:highlight w:val="yellow"/>
        </w:rPr>
        <w:t>unspectacular. Second, it is storytelling framed through</w:t>
      </w:r>
      <w:r w:rsidRPr="003B58FE">
        <w:rPr>
          <w:rStyle w:val="StyleBoldUnderline"/>
        </w:rPr>
        <w:t xml:space="preserve"> the </w:t>
      </w:r>
      <w:r w:rsidRPr="00412A3A">
        <w:rPr>
          <w:rStyle w:val="StyleBoldUnderline"/>
        </w:rPr>
        <w:t xml:space="preserve">psychotherapeutic language of </w:t>
      </w:r>
      <w:r w:rsidRPr="00851FBC">
        <w:rPr>
          <w:rStyle w:val="StyleBoldUnderline"/>
          <w:highlight w:val="yellow"/>
        </w:rPr>
        <w:t>trauma</w:t>
      </w:r>
      <w:r w:rsidRPr="003B58FE">
        <w:rPr>
          <w:rStyle w:val="StyleBoldUnderline"/>
        </w:rPr>
        <w:t xml:space="preserve">. In particular, </w:t>
      </w:r>
      <w:r w:rsidRPr="00851FBC">
        <w:rPr>
          <w:rStyle w:val="StyleBoldUnderline"/>
          <w:highlight w:val="yellow"/>
        </w:rPr>
        <w:t>it is storytelling that</w:t>
      </w:r>
      <w:r w:rsidRPr="003B58FE">
        <w:rPr>
          <w:rStyle w:val="StyleBoldUnderline"/>
        </w:rPr>
        <w:t xml:space="preserve"> typically </w:t>
      </w:r>
      <w:r w:rsidRPr="00851FBC">
        <w:rPr>
          <w:rStyle w:val="StyleBoldUnderline"/>
          <w:highlight w:val="yellow"/>
        </w:rPr>
        <w:t>narrates the</w:t>
      </w:r>
      <w:r w:rsidRPr="003B58FE">
        <w:rPr>
          <w:rStyle w:val="StyleBoldUnderline"/>
        </w:rPr>
        <w:t xml:space="preserve"> conventional </w:t>
      </w:r>
      <w:r w:rsidRPr="00851FBC">
        <w:rPr>
          <w:rStyle w:val="StyleBoldUnderline"/>
          <w:highlight w:val="yellow"/>
        </w:rPr>
        <w:t>psychodynamic stages of trauma</w:t>
      </w:r>
      <w:r w:rsidRPr="003B58FE">
        <w:rPr>
          <w:rStyle w:val="StyleBoldUnderline"/>
        </w:rPr>
        <w:t xml:space="preserve">: traumatic event followed by, in various combinations, numbness, intrusion, denial, anxiety, a narrative ‘working through’ and, finally, acceptance and integration through storytelling. Third, </w:t>
      </w:r>
      <w:r w:rsidRPr="00851FBC">
        <w:rPr>
          <w:rStyle w:val="StyleBoldUnderline"/>
          <w:highlight w:val="yellow"/>
        </w:rPr>
        <w:t xml:space="preserve">it is a </w:t>
      </w:r>
      <w:r w:rsidRPr="00851FBC">
        <w:rPr>
          <w:rStyle w:val="StyleBoldUnderline"/>
          <w:highlight w:val="yellow"/>
        </w:rPr>
        <w:lastRenderedPageBreak/>
        <w:t>kind of storytelling that can</w:t>
      </w:r>
      <w:r w:rsidRPr="003B58FE">
        <w:rPr>
          <w:rStyle w:val="StyleBoldUnderline"/>
        </w:rPr>
        <w:t xml:space="preserve"> itself </w:t>
      </w:r>
      <w:r w:rsidRPr="00851FBC">
        <w:rPr>
          <w:rStyle w:val="StyleBoldUnderline"/>
          <w:highlight w:val="yellow"/>
        </w:rPr>
        <w:t>be traumatic for the teller</w:t>
      </w:r>
      <w:r w:rsidRPr="003B58FE">
        <w:rPr>
          <w:rStyle w:val="StyleBoldUnderline"/>
        </w:rPr>
        <w:t xml:space="preserve">. The TRC’s investment in </w:t>
      </w:r>
      <w:r w:rsidRPr="00851FBC">
        <w:rPr>
          <w:rStyle w:val="StyleBoldUnderline"/>
          <w:highlight w:val="yellow"/>
        </w:rPr>
        <w:t>traumatic storytelling was</w:t>
      </w:r>
      <w:r w:rsidRPr="003B58FE">
        <w:rPr>
          <w:rStyle w:val="StyleBoldUnderline"/>
        </w:rPr>
        <w:t xml:space="preserve"> in </w:t>
      </w:r>
      <w:r w:rsidRPr="00851FBC">
        <w:rPr>
          <w:rStyle w:val="StyleBoldUnderline"/>
          <w:highlight w:val="yellow"/>
        </w:rPr>
        <w:t>part a manifestation of the broader globalisation of</w:t>
      </w:r>
      <w:r w:rsidRPr="003B58FE">
        <w:rPr>
          <w:rStyle w:val="StyleBoldUnderline"/>
        </w:rPr>
        <w:t xml:space="preserve"> psychiatric knowledge about </w:t>
      </w:r>
      <w:r w:rsidRPr="00851FBC">
        <w:rPr>
          <w:rStyle w:val="StyleBoldUnderline"/>
          <w:highlight w:val="yellow"/>
        </w:rPr>
        <w:t>trauma</w:t>
      </w:r>
      <w:r w:rsidRPr="0004281B">
        <w:rPr>
          <w:sz w:val="16"/>
        </w:rPr>
        <w:t xml:space="preserve"> (Breslau 2000). </w:t>
      </w:r>
      <w:r w:rsidRPr="00851FBC">
        <w:rPr>
          <w:rStyle w:val="StyleBoldUnderline"/>
          <w:highlight w:val="yellow"/>
        </w:rPr>
        <w:t>Traumatic storytelling</w:t>
      </w:r>
      <w:r w:rsidRPr="003B58FE">
        <w:rPr>
          <w:rStyle w:val="StyleBoldUnderline"/>
        </w:rPr>
        <w:t xml:space="preserve"> was not only something that was ‘of the moment’ in global forms of popular culture – on middle-class talk shows, magazines and movies. It also was (and </w:t>
      </w:r>
      <w:r w:rsidRPr="00851FBC">
        <w:rPr>
          <w:rStyle w:val="StyleBoldUnderline"/>
          <w:highlight w:val="yellow"/>
        </w:rPr>
        <w:t>remains</w:t>
      </w:r>
      <w:r w:rsidRPr="003B58FE">
        <w:rPr>
          <w:rStyle w:val="StyleBoldUnderline"/>
        </w:rPr>
        <w:t xml:space="preserve">) a practice </w:t>
      </w:r>
      <w:r w:rsidRPr="00851FBC">
        <w:rPr>
          <w:rStyle w:val="StyleBoldUnderline"/>
          <w:highlight w:val="yellow"/>
        </w:rPr>
        <w:t>sustained by a range of political, institutional and individual advocates</w:t>
      </w:r>
      <w:r w:rsidRPr="0004281B">
        <w:rPr>
          <w:sz w:val="16"/>
        </w:rPr>
        <w:t xml:space="preserve">. There is a large and growing network of ‘trauma centers’ throughout the world (Summerfield 1999). </w:t>
      </w:r>
      <w:r w:rsidRPr="00851FBC">
        <w:rPr>
          <w:rStyle w:val="StyleBoldUnderline"/>
          <w:highlight w:val="yellow"/>
        </w:rPr>
        <w:t>Globalising</w:t>
      </w:r>
      <w:r w:rsidRPr="003B58FE">
        <w:rPr>
          <w:rStyle w:val="StyleBoldUnderline"/>
        </w:rPr>
        <w:t xml:space="preserve"> forms of </w:t>
      </w:r>
      <w:r w:rsidRPr="00851FBC">
        <w:rPr>
          <w:rStyle w:val="StyleBoldUnderline"/>
          <w:highlight w:val="yellow"/>
        </w:rPr>
        <w:t>trauma</w:t>
      </w:r>
      <w:r w:rsidRPr="003B58FE">
        <w:rPr>
          <w:rStyle w:val="StyleBoldUnderline"/>
        </w:rPr>
        <w:t xml:space="preserve"> discourse and practice </w:t>
      </w:r>
      <w:r w:rsidRPr="00851FBC">
        <w:rPr>
          <w:rStyle w:val="StyleBoldUnderline"/>
          <w:highlight w:val="yellow"/>
        </w:rPr>
        <w:t>also run parallel with globalising</w:t>
      </w:r>
      <w:r w:rsidRPr="003B58FE">
        <w:rPr>
          <w:rStyle w:val="StyleBoldUnderline"/>
        </w:rPr>
        <w:t xml:space="preserve"> forms of </w:t>
      </w:r>
      <w:r w:rsidRPr="00851FBC">
        <w:rPr>
          <w:rStyle w:val="StyleBoldUnderline"/>
          <w:highlight w:val="yellow"/>
        </w:rPr>
        <w:t>political intervention</w:t>
      </w:r>
      <w:r w:rsidRPr="003B58FE">
        <w:rPr>
          <w:rStyle w:val="StyleBoldUnderline"/>
        </w:rPr>
        <w:t>. Peacekeeping troops, conflict resolution experts, diplomats, scholars of democratisation – all can often be found in the same hot spots of post-conflict intervention as trauma counsellors and debriefers</w:t>
      </w:r>
      <w:r w:rsidRPr="0004281B">
        <w:rPr>
          <w:sz w:val="16"/>
        </w:rPr>
        <w:t xml:space="preserve">. </w:t>
      </w:r>
      <w:r w:rsidRPr="00851FBC">
        <w:rPr>
          <w:rStyle w:val="Emphasis"/>
          <w:highlight w:val="yellow"/>
        </w:rPr>
        <w:t>These experts</w:t>
      </w:r>
      <w:r w:rsidRPr="003B58FE">
        <w:rPr>
          <w:rStyle w:val="Emphasis"/>
        </w:rPr>
        <w:t xml:space="preserve"> at political and psychic reconstruction </w:t>
      </w:r>
      <w:r w:rsidRPr="00851FBC">
        <w:rPr>
          <w:rStyle w:val="Emphasis"/>
          <w:highlight w:val="yellow"/>
        </w:rPr>
        <w:t>are</w:t>
      </w:r>
      <w:r w:rsidRPr="003B58FE">
        <w:rPr>
          <w:rStyle w:val="Emphasis"/>
        </w:rPr>
        <w:t xml:space="preserve"> inevitably </w:t>
      </w:r>
      <w:r w:rsidRPr="00851FBC">
        <w:rPr>
          <w:rStyle w:val="Emphasis"/>
          <w:highlight w:val="yellow"/>
        </w:rPr>
        <w:t>accompanied by journalists and researchers who are eager to report on</w:t>
      </w:r>
      <w:r w:rsidRPr="003B58FE">
        <w:rPr>
          <w:rStyle w:val="Emphasis"/>
        </w:rPr>
        <w:t xml:space="preserve"> the latest forms of post-conflict healing and keen to circulate </w:t>
      </w:r>
      <w:r w:rsidRPr="00851FBC">
        <w:rPr>
          <w:rStyle w:val="Emphasis"/>
          <w:highlight w:val="yellow"/>
        </w:rPr>
        <w:t>the latest stories of traumatic violence. They reproduce these traumatic stories and circulate them globally for consumption</w:t>
      </w:r>
      <w:r w:rsidRPr="003B58FE">
        <w:rPr>
          <w:rStyle w:val="Emphasis"/>
        </w:rPr>
        <w:t xml:space="preserve"> by a diverse array of audiences</w:t>
      </w:r>
      <w:r w:rsidRPr="0004281B">
        <w:rPr>
          <w:sz w:val="16"/>
        </w:rPr>
        <w:t xml:space="preserve">. </w:t>
      </w:r>
      <w:r w:rsidRPr="003B58FE">
        <w:rPr>
          <w:rStyle w:val="StyleBoldUnderline"/>
        </w:rPr>
        <w:t xml:space="preserve">Taken together these diffuse actors, institutions and interests – and </w:t>
      </w:r>
      <w:r w:rsidRPr="00851FBC">
        <w:rPr>
          <w:rStyle w:val="StyleBoldUnderline"/>
          <w:highlight w:val="yellow"/>
        </w:rPr>
        <w:t>the narratives</w:t>
      </w:r>
      <w:r w:rsidRPr="003B58FE">
        <w:rPr>
          <w:rStyle w:val="StyleBoldUnderline"/>
        </w:rPr>
        <w:t xml:space="preserve"> of suffering that </w:t>
      </w:r>
      <w:r w:rsidRPr="00851FBC">
        <w:rPr>
          <w:rStyle w:val="StyleBoldUnderline"/>
          <w:highlight w:val="yellow"/>
        </w:rPr>
        <w:t>are produced, circulated and consumed</w:t>
      </w:r>
      <w:r w:rsidRPr="003B58FE">
        <w:rPr>
          <w:rStyle w:val="StyleBoldUnderline"/>
        </w:rPr>
        <w:t xml:space="preserve"> – form a global network for the circulation of traumatic storytelling. This wide circuit of narrative flow is sustained by a constant stream of journalists, researchers, politicians, priests and psychologists who fly to the next hot spot – today South Africa, tomorrow Iraq – asking permission to record, interpret and circulate ‘victims’ stories’.</w:t>
      </w:r>
      <w:r w:rsidRPr="0004281B">
        <w:rPr>
          <w:sz w:val="16"/>
        </w:rPr>
        <w:t xml:space="preserve"> These stories were circulated beyond the spaces of monthly meetings and interview rooms, into other countries, other cultures and other histories that were largely unknown to group members.1 Khulumani members had a keen sense of this wide-ranging flow of their narratives. They often spoke to me – sometimes with pride and sometimes with frustration and suspicion – about the fact that people in the United States of America, the Netherlands, England, Sweden, Denmark and ‘even the Ivory Coast’ knew their story. These lines of narrative circulation were often described in great detail. Two group members, Monwabisi and Thembile, Christopher J. Colvin 174 both clearly remembered every interview and informal encounter they had had with foreign researchers. When I knew the researcher as well, Monwa and Thembile would frequently ask if I had heard from them, if they had produced something with their stories and if other people were learning about Khulumani and the situation of victims in South Africa. Anxieties of alienation: Commodifying the signs of injury </w:t>
      </w:r>
      <w:r w:rsidRPr="009C5CF6">
        <w:rPr>
          <w:rStyle w:val="StyleBoldUnderline"/>
        </w:rPr>
        <w:t xml:space="preserve">As their stories are increasingly documented and circulated within widening global circuits of media, academic and activist knowledge production, group members are increasingly anxious and frustrated with the personal and political implications of storytelling. They say that they, </w:t>
      </w:r>
      <w:r w:rsidRPr="00851FBC">
        <w:rPr>
          <w:rStyle w:val="StyleBoldUnderline"/>
          <w:highlight w:val="yellow"/>
        </w:rPr>
        <w:t xml:space="preserve">the victims, should not have to do so much work for so little gain. </w:t>
      </w:r>
      <w:r w:rsidRPr="00851FBC">
        <w:rPr>
          <w:rStyle w:val="Emphasis"/>
          <w:highlight w:val="yellow"/>
        </w:rPr>
        <w:t>Traumatic storytelling has not brought them reparations, it has not eased their poverty, it has not forced perpetrators to confess or beneficiaries to admit their own liability</w:t>
      </w:r>
      <w:r w:rsidRPr="0004281B">
        <w:rPr>
          <w:sz w:val="16"/>
        </w:rPr>
        <w:t xml:space="preserve">. Only on occasion has it seemed to ease the psychological effects of trauma. More often than not, after the brief ‘intervention’ – at the TRC or monthly meeting – they are left to go home alone, with little follow-up support. The various criticisms levelled at traumatic storytelling by members of Khulumani were not unique to this group. Complaints about the TRC and its storytelling practice were well established long before this support group was started (see Ross 2003: 32). The ideas that this kind of storytelling might be a culturally foreign and inflexible mode of individual healing or that storytelling might be a limited response to wider social, political and material needs were not particularly new either. During the first few months of my work with the Trauma Centre and the support group, I indeed encountered all of these criticisms. I quickly discovered another, unexpected aspect of storytelling, though, that introduced a new level of complexity. This new dimension was most clearly brought home to me during the first monthly meetings I attended. </w:t>
      </w:r>
      <w:r w:rsidRPr="004D7757">
        <w:rPr>
          <w:rStyle w:val="StyleBoldUnderline"/>
        </w:rPr>
        <w:t xml:space="preserve">Trauma Centre staff involved with the group had warned me that Khulumani had recently been reviewing their standard practice of allowing researchers to sit in on monthly meetings and ask for interviews afterwards. I had long been aware of their ambivalence on this issue and was preparing myself to be asked to stop attending future meetings. Instead of discussing whether or not to allow researchers to attend, however, </w:t>
      </w:r>
      <w:r w:rsidRPr="00851FBC">
        <w:rPr>
          <w:rStyle w:val="Emphasis"/>
          <w:highlight w:val="yellow"/>
        </w:rPr>
        <w:t>I soon discovered that the group had been discussing the going ‘market price’ for their stories, comparing notes on compensation</w:t>
      </w:r>
      <w:r w:rsidRPr="004D7757">
        <w:rPr>
          <w:rStyle w:val="StyleBoldUnderline"/>
        </w:rPr>
        <w:t xml:space="preserve"> with members of other groups who had recently worked with researchers and journalists</w:t>
      </w:r>
      <w:r w:rsidRPr="0004281B">
        <w:rPr>
          <w:sz w:val="16"/>
        </w:rPr>
        <w:t xml:space="preserve">. The discussion was apparently remarkably detailed and precise, with estimates for a standard one-and-a-half to two-hour recitation ranging from R100 to R150.2 Some complained that these figures were too low and recommended a minimum fee of R200. Maureen said that she would charge no less than R500 because she told a good story. Shirley said that most researchers were from rich countries and ‘R100 was not a lot of money… [we] should negotiate for the benefit of the group as a whole … [we] should not forget that we have bargaining </w:t>
      </w:r>
      <w:r w:rsidRPr="0004281B">
        <w:rPr>
          <w:sz w:val="16"/>
        </w:rPr>
        <w:lastRenderedPageBreak/>
        <w:t xml:space="preserve">power’. Many people in Trafficking trauma: Intellectual property rights and the political economy of traumatic storytelling 175 the meeting had had contact with researchers, or even worked as ‘lay’ researchers themselves. There were also debates around how to choose group members who would participate in research and how to divide the potential proceeds of these narrative exchanges. In the end, a provisional decision was taken to try and allocate research ‘opportunities’ equally and to divide any proceeds evenly between the individual and the group at large. Despite all of this planning, however, very little money changed hands in such a systematic fashion. Most researchers and journalists got away with paying nothing and those who did pay often conducted these transactions privately, with the standard price of a story ranging between R80 and R100. More often than not, however, when money did change hands, it went towards ‘expenses’ (transport and food) or ‘time’ rather than for the stories themselves. Despite the lack of systematic exchanges of money for stories, however, </w:t>
      </w:r>
      <w:r w:rsidRPr="004D7757">
        <w:rPr>
          <w:rStyle w:val="StyleBoldUnderline"/>
        </w:rPr>
        <w:t>it soon became clear that each group member’s ‘story’ had not only been objectified – as a ‘thing’ that a member ‘had’ – but had come to function as a commodity as well.</w:t>
      </w:r>
      <w:r w:rsidRPr="0004281B">
        <w:rPr>
          <w:sz w:val="16"/>
        </w:rPr>
        <w:t xml:space="preserve"> As I spent more time with the group and saw the many connections that these narrative transactions produced beyond the boundaries of the group, I began to imagine the work of storytelling as part of a larger network of relations of production and exchange. For Khulumani, the most visible participants in this system were the Trauma Centre, the TRC, local and foreign researchers and journalists and documentary filmmakers. Less obvious relations of exchange could have included the government agencies victims applied to for social services, other NGOs they came into contact with, international funding organisations, foreign governments, local beneficiaries, perpetrators and other victims. </w:t>
      </w:r>
      <w:r w:rsidRPr="004D7757">
        <w:rPr>
          <w:rStyle w:val="StyleBoldUnderline"/>
        </w:rPr>
        <w:t>What I encountered, then, when I started working with Khulumani was a heavily storied and documented kind of victim–subject engaged in a process of narrative production and exchange with a range of interlocutors, near and far</w:t>
      </w:r>
      <w:r w:rsidRPr="0004281B">
        <w:rPr>
          <w:sz w:val="16"/>
        </w:rPr>
        <w:t xml:space="preserve">. In order to describe this phenomenon and look more broadly at the full range of its memorial demands and transactions, I developed a metaphor of the ‘global political economy of traumatic storytelling’. Tracing the circulation of narratives, the involvement of a multitude of actors and the creation of a range of new subjects, object, relationships and meanings, is also a way of opening a discussion about some of the broader effects of the global fascination with the traumatic memories of victims of human rights abuses. In this paper, I am particularly concerned with the consequences of Khulumani’s reluctant embrace of this political economy and its emerging sense that their stories of violation not only ‘belonged’ to them in an abstract way, but were a form of property as well. Wrestling for the means of production </w:t>
      </w:r>
      <w:r w:rsidRPr="00851FBC">
        <w:rPr>
          <w:rStyle w:val="StyleBoldUnderline"/>
          <w:highlight w:val="yellow"/>
        </w:rPr>
        <w:t>One effect of this market for narratives of suffering is that traumatic storytelling has become the</w:t>
      </w:r>
      <w:r w:rsidRPr="00AA3617">
        <w:rPr>
          <w:rStyle w:val="StyleBoldUnderline"/>
        </w:rPr>
        <w:t xml:space="preserve"> major </w:t>
      </w:r>
      <w:r w:rsidRPr="00851FBC">
        <w:rPr>
          <w:rStyle w:val="StyleBoldUnderline"/>
          <w:highlight w:val="yellow"/>
        </w:rPr>
        <w:t>way in which</w:t>
      </w:r>
      <w:r w:rsidRPr="00AA3617">
        <w:rPr>
          <w:rStyle w:val="StyleBoldUnderline"/>
        </w:rPr>
        <w:t xml:space="preserve"> many victims </w:t>
      </w:r>
      <w:r w:rsidRPr="00851FBC">
        <w:rPr>
          <w:rStyle w:val="StyleBoldUnderline"/>
          <w:highlight w:val="yellow"/>
        </w:rPr>
        <w:t>negotiate relationships</w:t>
      </w:r>
      <w:r w:rsidRPr="00AA3617">
        <w:rPr>
          <w:rStyle w:val="StyleBoldUnderline"/>
        </w:rPr>
        <w:t xml:space="preserve"> with</w:t>
      </w:r>
      <w:r w:rsidRPr="0004281B">
        <w:rPr>
          <w:sz w:val="16"/>
        </w:rPr>
        <w:t xml:space="preserve"> Christopher J. Colvin 176 </w:t>
      </w:r>
      <w:r w:rsidRPr="00AA3617">
        <w:rPr>
          <w:rStyle w:val="StyleBoldUnderline"/>
        </w:rPr>
        <w:t xml:space="preserve">others. Their position in a field of relations between the international community, their national government, civil society, the media and the academy increasingly depends on their ability to produce and circulate engaging stories of suffering and recovery. In the process, </w:t>
      </w:r>
      <w:r w:rsidRPr="00851FBC">
        <w:rPr>
          <w:rStyle w:val="Emphasis"/>
          <w:highlight w:val="yellow"/>
        </w:rPr>
        <w:t>victims’ stories become commodified objects that move out into the wider world and structure an entire network of subjects, objects, meanings and relationships</w:t>
      </w:r>
      <w:r w:rsidRPr="00AA3617">
        <w:rPr>
          <w:rStyle w:val="StyleBoldUnderline"/>
        </w:rPr>
        <w:t xml:space="preserve">. </w:t>
      </w:r>
      <w:r w:rsidRPr="00851FBC">
        <w:rPr>
          <w:rStyle w:val="StyleBoldUnderline"/>
          <w:highlight w:val="yellow"/>
        </w:rPr>
        <w:t>Some</w:t>
      </w:r>
      <w:r w:rsidRPr="00AA3617">
        <w:rPr>
          <w:rStyle w:val="StyleBoldUnderline"/>
        </w:rPr>
        <w:t xml:space="preserve"> other </w:t>
      </w:r>
      <w:r w:rsidRPr="00851FBC">
        <w:rPr>
          <w:rStyle w:val="StyleBoldUnderline"/>
          <w:highlight w:val="yellow"/>
        </w:rPr>
        <w:t>effects include</w:t>
      </w:r>
      <w:r w:rsidRPr="00AA3617">
        <w:rPr>
          <w:rStyle w:val="StyleBoldUnderline"/>
        </w:rPr>
        <w:t xml:space="preserve"> 1 the </w:t>
      </w:r>
      <w:r w:rsidRPr="00851FBC">
        <w:rPr>
          <w:rStyle w:val="StyleBoldUnderline"/>
          <w:highlight w:val="yellow"/>
        </w:rPr>
        <w:t>regulation of</w:t>
      </w:r>
      <w:r w:rsidRPr="00AA3617">
        <w:rPr>
          <w:rStyle w:val="StyleBoldUnderline"/>
        </w:rPr>
        <w:t xml:space="preserve"> the narrative </w:t>
      </w:r>
      <w:r w:rsidRPr="00851FBC">
        <w:rPr>
          <w:rStyle w:val="StyleBoldUnderline"/>
          <w:highlight w:val="yellow"/>
        </w:rPr>
        <w:t>content and structure</w:t>
      </w:r>
      <w:r w:rsidRPr="00AA3617">
        <w:rPr>
          <w:rStyle w:val="StyleBoldUnderline"/>
        </w:rPr>
        <w:t xml:space="preserve"> of stories wherein what sells and what does not become part of shaping the stories people tell 2 </w:t>
      </w:r>
      <w:r w:rsidRPr="00851FBC">
        <w:rPr>
          <w:rStyle w:val="StyleBoldUnderline"/>
          <w:highlight w:val="yellow"/>
        </w:rPr>
        <w:t>the shortening of stories into</w:t>
      </w:r>
      <w:r w:rsidRPr="00AA3617">
        <w:rPr>
          <w:rStyle w:val="StyleBoldUnderline"/>
        </w:rPr>
        <w:t xml:space="preserve"> easily </w:t>
      </w:r>
      <w:r w:rsidRPr="00851FBC">
        <w:rPr>
          <w:rStyle w:val="StyleBoldUnderline"/>
          <w:highlight w:val="yellow"/>
        </w:rPr>
        <w:t>consumable packages</w:t>
      </w:r>
      <w:r w:rsidRPr="00AA3617">
        <w:rPr>
          <w:rStyle w:val="StyleBoldUnderline"/>
        </w:rPr>
        <w:t xml:space="preserve"> that fit within the lines of a membership form, pension application, television interview or case history 3 </w:t>
      </w:r>
      <w:r w:rsidRPr="00851FBC">
        <w:rPr>
          <w:rStyle w:val="StyleBoldUnderline"/>
          <w:highlight w:val="yellow"/>
        </w:rPr>
        <w:t>the evolution of the idea that victims have a single story</w:t>
      </w:r>
      <w:r w:rsidRPr="00AA3617">
        <w:rPr>
          <w:rStyle w:val="StyleBoldUnderline"/>
        </w:rPr>
        <w:t xml:space="preserve">, ‘my story,’ a unitary, bounded and unchanging narrative that incorporates all that is essential in the ‘story of a victim’ 4 </w:t>
      </w:r>
      <w:r w:rsidRPr="00851FBC">
        <w:rPr>
          <w:rStyle w:val="StyleBoldUnderline"/>
          <w:highlight w:val="yellow"/>
        </w:rPr>
        <w:t>an anxiety over alienation from their story, once commodified</w:t>
      </w:r>
      <w:r w:rsidRPr="0004281B">
        <w:rPr>
          <w:sz w:val="16"/>
        </w:rPr>
        <w:t>. Khulumani has taken the lead in countering some of these effects. In this section and the next two I will discuss brief examples that point to their growing conception of their stories as a form of intellectual property over which they should have greater control. The first involves their attempts to renegotiate their relationship to the press during a conference on reparations they held in 2001. The second involves a documentary that Khulumani produced about its own members and which has subsequently become the object of controversy about the control over ownership.</w:t>
      </w:r>
    </w:p>
    <w:p w:rsidR="00EE17C4" w:rsidRPr="003F0EB6" w:rsidRDefault="00EE17C4" w:rsidP="00EE17C4">
      <w:pPr>
        <w:pStyle w:val="Heading4"/>
      </w:pPr>
      <w:r w:rsidRPr="003F0EB6">
        <w:t>A focus on discourse is an abandonment of real change – we must use a materialist focus to solve o</w:t>
      </w:r>
      <w:r>
        <w:t>p</w:t>
      </w:r>
      <w:r w:rsidRPr="003F0EB6">
        <w:t>pression</w:t>
      </w:r>
    </w:p>
    <w:p w:rsidR="00EE17C4" w:rsidRPr="003F0EB6" w:rsidRDefault="00EE17C4" w:rsidP="00EE17C4">
      <w:r w:rsidRPr="003F0EB6">
        <w:rPr>
          <w:rStyle w:val="StyleStyleBold12pt"/>
        </w:rPr>
        <w:t>Cloud 1</w:t>
      </w:r>
      <w:r>
        <w:t xml:space="preserve"> (</w:t>
      </w:r>
      <w:r w:rsidRPr="003F0EB6">
        <w:t xml:space="preserve">Dana L. Cloud, Associate Professor, Communication Studies UT Austin, “The Affirmative Masquerade,” American Communication Journal, Volume 4, Issue 3, Spring 2001, </w:t>
      </w:r>
      <w:hyperlink r:id="rId20" w:history="1">
        <w:r w:rsidRPr="003F0EB6">
          <w:t>http://www.acjournal.org/holdings/vol4/iss3/special/cloud.htm</w:t>
        </w:r>
      </w:hyperlink>
      <w:r>
        <w:t>)</w:t>
      </w:r>
    </w:p>
    <w:p w:rsidR="00EE17C4" w:rsidRDefault="00EE17C4" w:rsidP="00EE17C4">
      <w:pPr>
        <w:rPr>
          <w:sz w:val="16"/>
        </w:rPr>
      </w:pPr>
    </w:p>
    <w:p w:rsidR="00EE17C4" w:rsidRPr="00925334" w:rsidRDefault="00EE17C4" w:rsidP="00EE17C4">
      <w:pPr>
        <w:rPr>
          <w:sz w:val="16"/>
        </w:rPr>
      </w:pPr>
      <w:r w:rsidRPr="00706AC1">
        <w:rPr>
          <w:sz w:val="16"/>
        </w:rPr>
        <w:t xml:space="preserve">At the very least, however, it is clear that </w:t>
      </w:r>
      <w:r w:rsidRPr="00B364A1">
        <w:rPr>
          <w:b/>
          <w:highlight w:val="yellow"/>
          <w:u w:val="single"/>
        </w:rPr>
        <w:t>poststructuralist discourse theories</w:t>
      </w:r>
      <w:r w:rsidRPr="009A5634">
        <w:rPr>
          <w:b/>
          <w:u w:val="single"/>
        </w:rPr>
        <w:t xml:space="preserve"> have </w:t>
      </w:r>
      <w:r w:rsidRPr="00B364A1">
        <w:rPr>
          <w:b/>
          <w:highlight w:val="yellow"/>
          <w:u w:val="single"/>
        </w:rPr>
        <w:t>left behind</w:t>
      </w:r>
      <w:r w:rsidRPr="00706AC1">
        <w:rPr>
          <w:sz w:val="16"/>
        </w:rPr>
        <w:t xml:space="preserve"> some of </w:t>
      </w:r>
      <w:r w:rsidRPr="00B364A1">
        <w:rPr>
          <w:b/>
          <w:highlight w:val="yellow"/>
          <w:u w:val="single"/>
        </w:rPr>
        <w:t>historical materialism’s most valuable conceptual tools for</w:t>
      </w:r>
      <w:r w:rsidRPr="00706AC1">
        <w:rPr>
          <w:sz w:val="16"/>
        </w:rPr>
        <w:t xml:space="preserve"> any </w:t>
      </w:r>
      <w:r w:rsidRPr="00B364A1">
        <w:rPr>
          <w:b/>
          <w:highlight w:val="yellow"/>
          <w:u w:val="single"/>
        </w:rPr>
        <w:t>theoretical and critical practice that aims at informing</w:t>
      </w:r>
      <w:r w:rsidRPr="009A5634">
        <w:rPr>
          <w:b/>
          <w:u w:val="single"/>
        </w:rPr>
        <w:t xml:space="preserve"> practical, </w:t>
      </w:r>
      <w:r w:rsidRPr="00B364A1">
        <w:rPr>
          <w:b/>
          <w:highlight w:val="yellow"/>
          <w:u w:val="single"/>
        </w:rPr>
        <w:t>oppositional political activity on behalf of</w:t>
      </w:r>
      <w:r w:rsidRPr="00706AC1">
        <w:rPr>
          <w:sz w:val="16"/>
        </w:rPr>
        <w:t xml:space="preserve"> historically exploited and </w:t>
      </w:r>
      <w:r w:rsidRPr="00B364A1">
        <w:rPr>
          <w:b/>
          <w:highlight w:val="yellow"/>
          <w:u w:val="single"/>
        </w:rPr>
        <w:t>oppressed groups</w:t>
      </w:r>
      <w:r w:rsidRPr="00B364A1">
        <w:rPr>
          <w:sz w:val="16"/>
          <w:highlight w:val="yellow"/>
        </w:rPr>
        <w:t>.</w:t>
      </w:r>
      <w:r w:rsidRPr="00706AC1">
        <w:rPr>
          <w:sz w:val="16"/>
        </w:rPr>
        <w:t xml:space="preserve"> As Nancy Hartsock (1983, 1999) and many others have argued (see Ebert 1996; Stabile, 1997; Triece, 2000; Wood, 1999), </w:t>
      </w:r>
      <w:r w:rsidRPr="009A5634">
        <w:rPr>
          <w:b/>
          <w:u w:val="single"/>
        </w:rPr>
        <w:t>we need to retain concepts such as standpoint epistemology</w:t>
      </w:r>
      <w:r w:rsidRPr="00706AC1">
        <w:rPr>
          <w:sz w:val="16"/>
        </w:rPr>
        <w:t xml:space="preserve"> (wherein truth standards are not absolute or universal but arise from the scholar’s alignment with the perspectives of particular classes and groups) </w:t>
      </w:r>
      <w:r w:rsidRPr="009A5634">
        <w:rPr>
          <w:b/>
          <w:u w:val="single"/>
        </w:rPr>
        <w:t>and fundamental, class-based interests</w:t>
      </w:r>
      <w:r w:rsidRPr="00706AC1">
        <w:rPr>
          <w:sz w:val="16"/>
        </w:rPr>
        <w:t xml:space="preserve"> (as opposed to </w:t>
      </w:r>
      <w:r w:rsidRPr="00706AC1">
        <w:rPr>
          <w:sz w:val="16"/>
        </w:rPr>
        <w:lastRenderedPageBreak/>
        <w:t xml:space="preserve">understanding class as just another discursively-produced identity). </w:t>
      </w:r>
      <w:r w:rsidRPr="00B364A1">
        <w:rPr>
          <w:rStyle w:val="Emphasis"/>
          <w:highlight w:val="yellow"/>
        </w:rPr>
        <w:t>We need extra-discursive reality checks on ideological mystification and economic contextualization of discursive phenomena</w:t>
      </w:r>
      <w:r w:rsidRPr="00B364A1">
        <w:rPr>
          <w:sz w:val="16"/>
          <w:highlight w:val="yellow"/>
        </w:rPr>
        <w:t>.</w:t>
      </w:r>
      <w:r w:rsidRPr="00706AC1">
        <w:rPr>
          <w:sz w:val="16"/>
        </w:rPr>
        <w:t xml:space="preserve"> Most importantly, </w:t>
      </w:r>
      <w:r w:rsidRPr="009A5634">
        <w:rPr>
          <w:b/>
          <w:u w:val="single"/>
        </w:rPr>
        <w:t>critical scholars bear the obligation to explain the origins and causes of exploitation and oppression in order</w:t>
      </w:r>
      <w:r w:rsidRPr="00706AC1">
        <w:rPr>
          <w:sz w:val="16"/>
        </w:rPr>
        <w:t xml:space="preserve"> better </w:t>
      </w:r>
      <w:r w:rsidRPr="009A5634">
        <w:rPr>
          <w:b/>
          <w:u w:val="single"/>
        </w:rPr>
        <w:t>to inform the fight against them</w:t>
      </w:r>
      <w:r w:rsidRPr="00706AC1">
        <w:rPr>
          <w:sz w:val="16"/>
        </w:rPr>
        <w:t xml:space="preserve">.  In poststructuralist discourse theory, </w:t>
      </w:r>
      <w:r w:rsidRPr="00B364A1">
        <w:rPr>
          <w:b/>
          <w:highlight w:val="yellow"/>
          <w:u w:val="single"/>
        </w:rPr>
        <w:t>the "retreat from class</w:t>
      </w:r>
      <w:r w:rsidRPr="00B364A1">
        <w:rPr>
          <w:sz w:val="16"/>
          <w:highlight w:val="yellow"/>
        </w:rPr>
        <w:t>"</w:t>
      </w:r>
      <w:r w:rsidRPr="00706AC1">
        <w:rPr>
          <w:sz w:val="16"/>
        </w:rPr>
        <w:t xml:space="preserve"> (Wood, 1999) </w:t>
      </w:r>
      <w:r w:rsidRPr="009A5634">
        <w:rPr>
          <w:b/>
          <w:u w:val="single"/>
        </w:rPr>
        <w:t>expresses an unwarranted pessimism about what can be accomplished in late capitalism with regard to</w:t>
      </w:r>
      <w:r w:rsidRPr="00706AC1">
        <w:rPr>
          <w:sz w:val="16"/>
        </w:rPr>
        <w:t xml:space="preserve"> understanding and </w:t>
      </w:r>
      <w:r w:rsidRPr="009A5634">
        <w:rPr>
          <w:b/>
          <w:u w:val="single"/>
        </w:rPr>
        <w:t>transforming</w:t>
      </w:r>
      <w:r w:rsidRPr="00706AC1">
        <w:rPr>
          <w:sz w:val="16"/>
        </w:rPr>
        <w:t xml:space="preserve"> system and </w:t>
      </w:r>
      <w:r w:rsidRPr="009A5634">
        <w:rPr>
          <w:b/>
          <w:u w:val="single"/>
        </w:rPr>
        <w:t>structure at the level of the economy and the state</w:t>
      </w:r>
      <w:r w:rsidRPr="00706AC1">
        <w:rPr>
          <w:sz w:val="16"/>
        </w:rPr>
        <w:t xml:space="preserve">. </w:t>
      </w:r>
      <w:r w:rsidRPr="009A5634">
        <w:rPr>
          <w:b/>
          <w:u w:val="single"/>
        </w:rPr>
        <w:t xml:space="preserve">It </w:t>
      </w:r>
      <w:r w:rsidRPr="00B364A1">
        <w:rPr>
          <w:rStyle w:val="Emphasis"/>
          <w:highlight w:val="yellow"/>
        </w:rPr>
        <w:t>substitutes meager cultural freedoms for macro-level social transformation</w:t>
      </w:r>
      <w:r w:rsidRPr="00B364A1">
        <w:rPr>
          <w:rStyle w:val="StyleBoldUnderline"/>
          <w:highlight w:val="yellow"/>
        </w:rPr>
        <w:t xml:space="preserve"> even </w:t>
      </w:r>
      <w:r w:rsidRPr="00B364A1">
        <w:rPr>
          <w:b/>
          <w:highlight w:val="yellow"/>
          <w:u w:val="single"/>
        </w:rPr>
        <w:t>as millions of people</w:t>
      </w:r>
      <w:r w:rsidRPr="009A5634">
        <w:rPr>
          <w:b/>
          <w:u w:val="single"/>
        </w:rPr>
        <w:t xml:space="preserve"> around the world </w:t>
      </w:r>
      <w:r w:rsidRPr="00B364A1">
        <w:rPr>
          <w:b/>
          <w:highlight w:val="yellow"/>
          <w:u w:val="single"/>
        </w:rPr>
        <w:t>feel the global reach of capitalism</w:t>
      </w:r>
      <w:r w:rsidRPr="009A5634">
        <w:rPr>
          <w:b/>
          <w:u w:val="single"/>
        </w:rPr>
        <w:t xml:space="preserve"> more deeply than ever before</w:t>
      </w:r>
      <w:r w:rsidRPr="00706AC1">
        <w:rPr>
          <w:sz w:val="16"/>
        </w:rPr>
        <w:t>.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(Melucci, 1996). In suggesting that global capitalism has so innovated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Hirst and Thompson, 1999).  Furthermore, both class polarization (see Mishel,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9A5634">
        <w:rPr>
          <w:b/>
          <w:u w:val="single"/>
        </w:rPr>
        <w:t xml:space="preserve">In this context of a real </w:t>
      </w:r>
      <w:r w:rsidRPr="00706AC1">
        <w:rPr>
          <w:sz w:val="16"/>
        </w:rPr>
        <w:t xml:space="preserve">(and clearly bipolar) </w:t>
      </w:r>
      <w:r w:rsidRPr="009A5634">
        <w:rPr>
          <w:b/>
          <w:u w:val="single"/>
        </w:rPr>
        <w:t xml:space="preserve">class divide in </w:t>
      </w:r>
      <w:r w:rsidRPr="00706AC1">
        <w:rPr>
          <w:sz w:val="16"/>
        </w:rPr>
        <w:t xml:space="preserve">late </w:t>
      </w:r>
      <w:r w:rsidRPr="009A5634">
        <w:rPr>
          <w:b/>
          <w:u w:val="single"/>
        </w:rPr>
        <w:t xml:space="preserve">capitalist society, </w:t>
      </w:r>
      <w:r w:rsidRPr="00B364A1">
        <w:rPr>
          <w:rStyle w:val="StyleBoldUnderline"/>
          <w:highlight w:val="yellow"/>
        </w:rPr>
        <w:t>the postmodern party is a masquerade ball, in which theories claiming to offer ways toward emancipation</w:t>
      </w:r>
      <w:r w:rsidRPr="00706AC1">
        <w:rPr>
          <w:sz w:val="16"/>
        </w:rPr>
        <w:t xml:space="preserve"> and progressive critical practice in fact </w:t>
      </w:r>
      <w:r w:rsidRPr="00B364A1">
        <w:rPr>
          <w:b/>
          <w:highlight w:val="yellow"/>
          <w:u w:val="single"/>
        </w:rPr>
        <w:t>encourage scholars</w:t>
      </w:r>
      <w:r w:rsidRPr="00706AC1">
        <w:rPr>
          <w:sz w:val="16"/>
        </w:rPr>
        <w:t xml:space="preserve"> and/as activists </w:t>
      </w:r>
      <w:r w:rsidRPr="00B364A1">
        <w:rPr>
          <w:b/>
          <w:highlight w:val="yellow"/>
          <w:u w:val="single"/>
        </w:rPr>
        <w:t>to abandon</w:t>
      </w:r>
      <w:r w:rsidRPr="00706AC1">
        <w:rPr>
          <w:sz w:val="16"/>
        </w:rPr>
        <w:t xml:space="preserve"> any </w:t>
      </w:r>
      <w:r w:rsidRPr="00B364A1">
        <w:rPr>
          <w:b/>
          <w:highlight w:val="yellow"/>
          <w:u w:val="single"/>
        </w:rPr>
        <w:t xml:space="preserve">commitment to crafting oppositional political blocs </w:t>
      </w:r>
      <w:r w:rsidRPr="00B364A1">
        <w:rPr>
          <w:rStyle w:val="StyleBoldUnderline"/>
          <w:highlight w:val="yellow"/>
        </w:rPr>
        <w:t>with</w:t>
      </w:r>
      <w:r w:rsidRPr="0030268C">
        <w:rPr>
          <w:rStyle w:val="StyleBoldUnderline"/>
        </w:rPr>
        <w:t xml:space="preserve"> </w:t>
      </w:r>
      <w:r w:rsidRPr="00706AC1">
        <w:rPr>
          <w:sz w:val="16"/>
        </w:rPr>
        <w:t xml:space="preserve">instrumental and perhaps </w:t>
      </w:r>
      <w:r w:rsidRPr="00B364A1">
        <w:rPr>
          <w:rStyle w:val="StyleBoldUnderline"/>
          <w:highlight w:val="yellow"/>
        </w:rPr>
        <w:t>revolutionary potential</w:t>
      </w:r>
      <w:r w:rsidRPr="00B364A1">
        <w:rPr>
          <w:sz w:val="16"/>
          <w:highlight w:val="yellow"/>
        </w:rPr>
        <w:t>.</w:t>
      </w:r>
      <w:r w:rsidRPr="00706AC1">
        <w:rPr>
          <w:sz w:val="16"/>
        </w:rPr>
        <w:t xml:space="preserve">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rhetorics wittingly and unwittingly, successfully and unsuccessfully.  Those rhetorics are strategically adapted to context and audience. Yet </w:t>
      </w:r>
      <w:r w:rsidRPr="009A5634">
        <w:rPr>
          <w:b/>
          <w:u w:val="single"/>
        </w:rPr>
        <w:t>Marxist theory is not naïve in</w:t>
      </w:r>
      <w:r w:rsidRPr="00706AC1">
        <w:rPr>
          <w:sz w:val="16"/>
        </w:rPr>
        <w:t xml:space="preserve"> its </w:t>
      </w:r>
      <w:r w:rsidRPr="009A5634">
        <w:rPr>
          <w:b/>
          <w:u w:val="single"/>
        </w:rPr>
        <w:t>understanding</w:t>
      </w:r>
      <w:r w:rsidRPr="00706AC1">
        <w:rPr>
          <w:sz w:val="16"/>
        </w:rPr>
        <w:t xml:space="preserve"> of intention or individual </w:t>
      </w:r>
      <w:r w:rsidRPr="009A5634">
        <w:rPr>
          <w:b/>
          <w:u w:val="single"/>
        </w:rPr>
        <w:t>agency</w:t>
      </w:r>
      <w:r w:rsidRPr="00706AC1">
        <w:rPr>
          <w:sz w:val="16"/>
        </w:rPr>
        <w:t xml:space="preserve">. Challenging individualist humanism, </w:t>
      </w:r>
      <w:r w:rsidRPr="00B364A1">
        <w:rPr>
          <w:b/>
          <w:highlight w:val="yellow"/>
          <w:u w:val="single"/>
        </w:rPr>
        <w:t>Marxist</w:t>
      </w:r>
      <w:r w:rsidRPr="00706AC1">
        <w:rPr>
          <w:sz w:val="16"/>
        </w:rPr>
        <w:t xml:space="preserve"> ideology </w:t>
      </w:r>
      <w:r w:rsidRPr="00B364A1">
        <w:rPr>
          <w:b/>
          <w:highlight w:val="yellow"/>
          <w:u w:val="single"/>
        </w:rPr>
        <w:t>critics regard people as "products of circumstances</w:t>
      </w:r>
      <w:r w:rsidRPr="00706AC1">
        <w:rPr>
          <w:sz w:val="16"/>
        </w:rPr>
        <w:t xml:space="preserve">" (and changed people as products of changed circumstances; Marx, 1972b/1888, p. 144).  Within this understanding, </w:t>
      </w:r>
      <w:r w:rsidRPr="00B364A1">
        <w:rPr>
          <w:b/>
          <w:highlight w:val="yellow"/>
          <w:u w:val="single"/>
        </w:rPr>
        <w:t>Marxist</w:t>
      </w:r>
      <w:r w:rsidRPr="00706AC1">
        <w:rPr>
          <w:sz w:val="16"/>
        </w:rPr>
        <w:t xml:space="preserve"> ideology </w:t>
      </w:r>
      <w:r w:rsidRPr="00B364A1">
        <w:rPr>
          <w:b/>
          <w:highlight w:val="yellow"/>
          <w:u w:val="single"/>
        </w:rPr>
        <w:t>critics can</w:t>
      </w:r>
      <w:r w:rsidRPr="009A5634">
        <w:rPr>
          <w:b/>
          <w:u w:val="single"/>
        </w:rPr>
        <w:t xml:space="preserve"> describe and </w:t>
      </w:r>
      <w:r w:rsidRPr="00B364A1">
        <w:rPr>
          <w:b/>
          <w:highlight w:val="yellow"/>
          <w:u w:val="single"/>
        </w:rPr>
        <w:t>evaluate cultural discourses</w:t>
      </w:r>
      <w:r w:rsidRPr="00706AC1">
        <w:rPr>
          <w:sz w:val="16"/>
        </w:rPr>
        <w:t xml:space="preserve"> such as that of racism or sexism </w:t>
      </w:r>
      <w:r w:rsidRPr="00B364A1">
        <w:rPr>
          <w:b/>
          <w:highlight w:val="yellow"/>
          <w:u w:val="single"/>
        </w:rPr>
        <w:t>as</w:t>
      </w:r>
      <w:r w:rsidRPr="009A5634">
        <w:rPr>
          <w:b/>
          <w:u w:val="single"/>
        </w:rPr>
        <w:t xml:space="preserve"> strategic and complex </w:t>
      </w:r>
      <w:r w:rsidRPr="00B364A1">
        <w:rPr>
          <w:b/>
          <w:highlight w:val="yellow"/>
          <w:u w:val="single"/>
        </w:rPr>
        <w:t>expressions of</w:t>
      </w:r>
      <w:r w:rsidRPr="009A5634">
        <w:rPr>
          <w:b/>
          <w:u w:val="single"/>
        </w:rPr>
        <w:t xml:space="preserve"> both </w:t>
      </w:r>
      <w:r w:rsidRPr="00B364A1">
        <w:rPr>
          <w:b/>
          <w:highlight w:val="yellow"/>
          <w:u w:val="single"/>
        </w:rPr>
        <w:t>their moment in history and of their class basis</w:t>
      </w:r>
      <w:r w:rsidRPr="00706AC1">
        <w:rPr>
          <w:sz w:val="16"/>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notes, </w:t>
      </w:r>
      <w:r w:rsidRPr="009A5634">
        <w:rPr>
          <w:b/>
          <w:u w:val="single"/>
        </w:rPr>
        <w:t>Marxism is both a method of rhetorical criticism and a rhetorical formation</w:t>
      </w:r>
      <w:r w:rsidRPr="00706AC1">
        <w:rPr>
          <w:sz w:val="16"/>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B364A1">
        <w:rPr>
          <w:rStyle w:val="Emphasis"/>
          <w:highlight w:val="yellow"/>
        </w:rPr>
        <w:t>materialist critique disrupts</w:t>
      </w:r>
      <w:r w:rsidRPr="00B364A1">
        <w:rPr>
          <w:b/>
          <w:highlight w:val="yellow"/>
          <w:u w:val="single"/>
        </w:rPr>
        <w:t xml:space="preserve"> ‘what is’ to explain how social differences</w:t>
      </w:r>
      <w:r w:rsidRPr="00706AC1">
        <w:rPr>
          <w:sz w:val="16"/>
        </w:rPr>
        <w:t>--specifically gender, race, sexuality, and class--</w:t>
      </w:r>
      <w:r w:rsidRPr="00B364A1">
        <w:rPr>
          <w:b/>
          <w:highlight w:val="yellow"/>
          <w:u w:val="single"/>
        </w:rPr>
        <w:t>have been systematically produced</w:t>
      </w:r>
      <w:r w:rsidRPr="009A5634">
        <w:rPr>
          <w:b/>
          <w:u w:val="single"/>
        </w:rPr>
        <w:t xml:space="preserve"> and continue to operate within regimes of exploitation, so that we can change them. </w:t>
      </w:r>
      <w:r w:rsidRPr="00B364A1">
        <w:rPr>
          <w:b/>
          <w:highlight w:val="yellow"/>
          <w:u w:val="single"/>
        </w:rPr>
        <w:t xml:space="preserve">It is the means for </w:t>
      </w:r>
      <w:r w:rsidRPr="00B364A1">
        <w:rPr>
          <w:rStyle w:val="Emphasis"/>
          <w:highlight w:val="yellow"/>
        </w:rPr>
        <w:t>producing transformative knowledges</w:t>
      </w:r>
      <w:r w:rsidRPr="009A5634">
        <w:rPr>
          <w:b/>
          <w:u w:val="single"/>
        </w:rPr>
        <w:t>.</w:t>
      </w:r>
      <w:r w:rsidRPr="00706AC1">
        <w:rPr>
          <w:sz w:val="16"/>
        </w:rPr>
        <w:t xml:space="preserve"> (p. 7)  </w:t>
      </w:r>
    </w:p>
    <w:p w:rsidR="00EE17C4" w:rsidRDefault="00EE17C4" w:rsidP="00EE17C4">
      <w:pPr>
        <w:pStyle w:val="Heading4"/>
      </w:pPr>
      <w:r>
        <w:lastRenderedPageBreak/>
        <w:t>The logic of capitalism results in extinction through the creation of ecological catastrophe and violent imperialist wars that will turn nuclear</w:t>
      </w:r>
    </w:p>
    <w:p w:rsidR="00EE17C4" w:rsidRPr="001076B2" w:rsidRDefault="00EE17C4" w:rsidP="00EE17C4"/>
    <w:p w:rsidR="00EE17C4" w:rsidRPr="00156E2C" w:rsidRDefault="00EE17C4" w:rsidP="00EE17C4">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21" w:history="1">
        <w:r w:rsidRPr="00156E2C">
          <w:t>http://www.monthlyreview.org/0905jbf.htm</w:t>
        </w:r>
      </w:hyperlink>
      <w:r w:rsidRPr="00156E2C">
        <w:t>]</w:t>
      </w:r>
    </w:p>
    <w:p w:rsidR="00EE17C4" w:rsidRPr="00571D1B" w:rsidRDefault="00EE17C4" w:rsidP="00EE17C4"/>
    <w:p w:rsidR="00EE17C4" w:rsidRPr="009016E6" w:rsidRDefault="00EE17C4" w:rsidP="00EE17C4">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851FBC">
        <w:rPr>
          <w:rStyle w:val="underline"/>
          <w:highlight w:val="yellow"/>
        </w:rPr>
        <w:t>Capitalism</w:t>
      </w:r>
      <w:r w:rsidRPr="009016E6">
        <w:rPr>
          <w:rStyle w:val="underline"/>
        </w:rPr>
        <w:t xml:space="preserve"> by its very logic </w:t>
      </w:r>
      <w:r w:rsidRPr="00851FBC">
        <w:rPr>
          <w:rStyle w:val="underline"/>
          <w:highlight w:val="yellow"/>
        </w:rPr>
        <w:t>is</w:t>
      </w:r>
      <w:r w:rsidRPr="009016E6">
        <w:rPr>
          <w:rStyle w:val="underline"/>
        </w:rPr>
        <w:t xml:space="preserve"> a </w:t>
      </w:r>
      <w:r w:rsidRPr="00851FBC">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851FBC">
        <w:rPr>
          <w:rStyle w:val="underline"/>
          <w:highlight w:val="yellow"/>
        </w:rPr>
        <w:t>when one capitalist state has a</w:t>
      </w:r>
      <w:r w:rsidRPr="009016E6">
        <w:rPr>
          <w:rStyle w:val="underline"/>
        </w:rPr>
        <w:t xml:space="preserve"> virtual </w:t>
      </w:r>
      <w:r w:rsidRPr="00851FBC">
        <w:rPr>
          <w:rStyle w:val="underline"/>
          <w:highlight w:val="yellow"/>
        </w:rPr>
        <w:t>monopoly of the means of destruction, the temptation for that state</w:t>
      </w:r>
      <w:r w:rsidRPr="009016E6">
        <w:rPr>
          <w:rStyle w:val="underline"/>
        </w:rPr>
        <w:t xml:space="preserve"> to attempt </w:t>
      </w:r>
      <w:r w:rsidRPr="00851FBC">
        <w:rPr>
          <w:rStyle w:val="underline"/>
          <w:highlight w:val="yellow"/>
        </w:rPr>
        <w:t>to seize</w:t>
      </w:r>
      <w:r w:rsidRPr="009016E6">
        <w:rPr>
          <w:rStyle w:val="underline"/>
        </w:rPr>
        <w:t xml:space="preserve"> full-spectrum </w:t>
      </w:r>
      <w:r w:rsidRPr="00851FBC">
        <w:rPr>
          <w:rStyle w:val="underline"/>
          <w:highlight w:val="yellow"/>
        </w:rPr>
        <w:t>dominance</w:t>
      </w:r>
      <w:r w:rsidRPr="009016E6">
        <w:rPr>
          <w:rStyle w:val="underline"/>
        </w:rPr>
        <w:t xml:space="preserve"> and to transform itself into the de facto global state governing the world economy </w:t>
      </w:r>
      <w:r w:rsidRPr="00851FBC">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851FBC">
        <w:rPr>
          <w:rStyle w:val="underline"/>
          <w:highlight w:val="yellow"/>
        </w:rPr>
        <w:t>W]hat is at stake today is not the control of a</w:t>
      </w:r>
      <w:r w:rsidRPr="009016E6">
        <w:rPr>
          <w:rStyle w:val="underline"/>
        </w:rPr>
        <w:t xml:space="preserve"> particular </w:t>
      </w:r>
      <w:r w:rsidRPr="00851FBC">
        <w:rPr>
          <w:rStyle w:val="underline"/>
          <w:highlight w:val="yellow"/>
        </w:rPr>
        <w:t>part of the planet</w:t>
      </w:r>
      <w:r w:rsidRPr="009016E6">
        <w:rPr>
          <w:rStyle w:val="underline"/>
        </w:rPr>
        <w:t xml:space="preserve">—no matter how large—putting at a disadvantage but still tolerating the independent actions of some rivals, </w:t>
      </w:r>
      <w:r w:rsidRPr="00851FBC">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851FBC">
        <w:rPr>
          <w:rStyle w:val="underline"/>
          <w:highlight w:val="yellow"/>
        </w:rPr>
        <w:t>The unprecedented dangers</w:t>
      </w:r>
      <w:r w:rsidRPr="009016E6">
        <w:rPr>
          <w:rStyle w:val="underline"/>
        </w:rPr>
        <w:t xml:space="preserve"> of this new global disorder </w:t>
      </w:r>
      <w:r w:rsidRPr="00851FBC">
        <w:rPr>
          <w:rStyle w:val="underline"/>
          <w:highlight w:val="yellow"/>
        </w:rPr>
        <w:t>are revealed in</w:t>
      </w:r>
      <w:r w:rsidRPr="009016E6">
        <w:rPr>
          <w:rStyle w:val="underline"/>
        </w:rPr>
        <w:t xml:space="preserve"> the twin cataclysms to which the world is heading at present: </w:t>
      </w:r>
      <w:r w:rsidRPr="00851FBC">
        <w:rPr>
          <w:rStyle w:val="underline"/>
          <w:highlight w:val="yellow"/>
        </w:rPr>
        <w:t>nuclear proliferation and</w:t>
      </w:r>
      <w:r w:rsidRPr="009016E6">
        <w:rPr>
          <w:rStyle w:val="underline"/>
        </w:rPr>
        <w:t xml:space="preserve"> hence </w:t>
      </w:r>
      <w:r w:rsidRPr="00851FBC">
        <w:rPr>
          <w:rStyle w:val="underline"/>
          <w:highlight w:val="yellow"/>
        </w:rPr>
        <w:t>increased chances of</w:t>
      </w:r>
      <w:r w:rsidRPr="009016E6">
        <w:rPr>
          <w:rStyle w:val="underline"/>
        </w:rPr>
        <w:t xml:space="preserve"> the outbreak of </w:t>
      </w:r>
      <w:r w:rsidRPr="00851FBC">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851FBC">
        <w:rPr>
          <w:rStyle w:val="underline"/>
          <w:highlight w:val="yellow"/>
        </w:rPr>
        <w:t>The U</w:t>
      </w:r>
      <w:r w:rsidRPr="009016E6">
        <w:rPr>
          <w:rStyle w:val="underline"/>
        </w:rPr>
        <w:t xml:space="preserve">nited </w:t>
      </w:r>
      <w:r w:rsidRPr="00851FBC">
        <w:rPr>
          <w:rStyle w:val="underline"/>
          <w:highlight w:val="yellow"/>
        </w:rPr>
        <w:t>S</w:t>
      </w:r>
      <w:r w:rsidRPr="009016E6">
        <w:rPr>
          <w:rStyle w:val="underline"/>
        </w:rPr>
        <w:t xml:space="preserve">tates </w:t>
      </w:r>
      <w:r w:rsidRPr="00851FBC">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851FBC">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851FBC">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851FBC">
        <w:rPr>
          <w:rStyle w:val="underline"/>
          <w:highlight w:val="yellow"/>
        </w:rPr>
        <w:t>nuclear proliferation is continuing. New nations</w:t>
      </w:r>
      <w:r w:rsidRPr="009016E6">
        <w:rPr>
          <w:rStyle w:val="underline"/>
        </w:rPr>
        <w:t xml:space="preserve">, such as North Korea, </w:t>
      </w:r>
      <w:r w:rsidRPr="00851FBC">
        <w:rPr>
          <w:rStyle w:val="underline"/>
          <w:highlight w:val="yellow"/>
        </w:rPr>
        <w:t>are entering</w:t>
      </w:r>
      <w:r w:rsidRPr="009016E6">
        <w:rPr>
          <w:rStyle w:val="underline"/>
        </w:rPr>
        <w:t xml:space="preserve"> or can be expected soon to enter </w:t>
      </w:r>
      <w:r w:rsidRPr="00851FBC">
        <w:rPr>
          <w:rStyle w:val="underline"/>
          <w:highlight w:val="yellow"/>
        </w:rPr>
        <w:t>the “nuclear club.” Terrorist blowback</w:t>
      </w:r>
      <w:r w:rsidRPr="009016E6">
        <w:rPr>
          <w:rStyle w:val="underline"/>
        </w:rPr>
        <w:t xml:space="preserve"> from imperialist wars in the third world </w:t>
      </w:r>
      <w:r w:rsidRPr="00851FBC">
        <w:rPr>
          <w:rStyle w:val="underline"/>
          <w:highlight w:val="yellow"/>
        </w:rPr>
        <w:t>is</w:t>
      </w:r>
      <w:r w:rsidRPr="009016E6">
        <w:rPr>
          <w:rStyle w:val="underline"/>
        </w:rPr>
        <w:t xml:space="preserve"> now </w:t>
      </w:r>
      <w:r w:rsidRPr="00851FBC">
        <w:rPr>
          <w:rStyle w:val="underline"/>
          <w:highlight w:val="yellow"/>
        </w:rPr>
        <w:t>a</w:t>
      </w:r>
      <w:r w:rsidRPr="009016E6">
        <w:rPr>
          <w:rStyle w:val="underline"/>
        </w:rPr>
        <w:t xml:space="preserve"> well-recognized </w:t>
      </w:r>
      <w:r w:rsidRPr="00851FBC">
        <w:rPr>
          <w:rStyle w:val="underline"/>
          <w:highlight w:val="yellow"/>
        </w:rPr>
        <w:t>reality,</w:t>
      </w:r>
      <w:r w:rsidRPr="009016E6">
        <w:rPr>
          <w:rStyle w:val="underline"/>
        </w:rPr>
        <w:t xml:space="preserve"> generating rising fear of further terrorist attacks</w:t>
      </w:r>
      <w:r w:rsidRPr="00571D1B">
        <w:rPr>
          <w:sz w:val="16"/>
        </w:rPr>
        <w:t xml:space="preserve"> in New York, </w:t>
      </w:r>
      <w:r w:rsidRPr="00571D1B">
        <w:rPr>
          <w:sz w:val="16"/>
        </w:rPr>
        <w:lastRenderedPageBreak/>
        <w:t>London, and elsewhere</w:t>
      </w:r>
      <w:r w:rsidRPr="009016E6">
        <w:rPr>
          <w:rStyle w:val="underline"/>
        </w:rPr>
        <w:t xml:space="preserve">. </w:t>
      </w:r>
      <w:r w:rsidRPr="00851FBC">
        <w:rPr>
          <w:rStyle w:val="underline"/>
          <w:highlight w:val="yellow"/>
        </w:rPr>
        <w:t>Such</w:t>
      </w:r>
      <w:r w:rsidRPr="009016E6">
        <w:rPr>
          <w:rStyle w:val="underline"/>
        </w:rPr>
        <w:t xml:space="preserve"> vast and </w:t>
      </w:r>
      <w:r w:rsidRPr="00851FBC">
        <w:rPr>
          <w:rStyle w:val="underline"/>
          <w:highlight w:val="yellow"/>
        </w:rPr>
        <w:t>overlapping</w:t>
      </w:r>
      <w:r w:rsidRPr="009016E6">
        <w:rPr>
          <w:rStyle w:val="underline"/>
        </w:rPr>
        <w:t xml:space="preserve"> historical </w:t>
      </w:r>
      <w:r w:rsidRPr="00851FBC">
        <w:rPr>
          <w:rStyle w:val="underline"/>
          <w:highlight w:val="yellow"/>
        </w:rPr>
        <w:t xml:space="preserve">contradictions, </w:t>
      </w:r>
      <w:r w:rsidRPr="00851FBC">
        <w:rPr>
          <w:rStyle w:val="Emphasis"/>
          <w:highlight w:val="yellow"/>
        </w:rPr>
        <w:t>rooted in</w:t>
      </w:r>
      <w:r w:rsidRPr="002C3CE4">
        <w:rPr>
          <w:rStyle w:val="Emphasis"/>
        </w:rPr>
        <w:t xml:space="preserve"> the combined and uneven development of </w:t>
      </w:r>
      <w:r w:rsidRPr="00851FBC">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851FBC">
        <w:rPr>
          <w:rStyle w:val="Emphasis"/>
          <w:highlight w:val="yellow"/>
        </w:rPr>
        <w:t>foreshadow</w:t>
      </w:r>
      <w:r w:rsidRPr="002C3CE4">
        <w:rPr>
          <w:rStyle w:val="Emphasis"/>
        </w:rPr>
        <w:t xml:space="preserve"> what is potentially </w:t>
      </w:r>
      <w:r w:rsidRPr="00851FBC">
        <w:rPr>
          <w:rStyle w:val="Emphasis"/>
          <w:highlight w:val="yellow"/>
        </w:rPr>
        <w:t>the most dangerous period in</w:t>
      </w:r>
      <w:r w:rsidRPr="002C3CE4">
        <w:rPr>
          <w:rStyle w:val="Emphasis"/>
        </w:rPr>
        <w:t xml:space="preserve"> the </w:t>
      </w:r>
      <w:r w:rsidRPr="00851FBC">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851FBC">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851FBC">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851FBC">
        <w:rPr>
          <w:rStyle w:val="underline"/>
          <w:highlight w:val="yellow"/>
        </w:rPr>
        <w:t>by organizing a global resistance movement against</w:t>
      </w:r>
      <w:r w:rsidRPr="009016E6">
        <w:rPr>
          <w:rStyle w:val="underline"/>
        </w:rPr>
        <w:t xml:space="preserve"> the new naked </w:t>
      </w:r>
      <w:r w:rsidRPr="00851FBC">
        <w:rPr>
          <w:rStyle w:val="underline"/>
          <w:highlight w:val="yellow"/>
        </w:rPr>
        <w:t>imperialism.</w:t>
      </w:r>
    </w:p>
    <w:p w:rsidR="00EE17C4" w:rsidRDefault="00EE17C4" w:rsidP="00EE17C4">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EE17C4" w:rsidRPr="001058A5" w:rsidRDefault="00EE17C4" w:rsidP="00EE17C4"/>
    <w:p w:rsidR="00EE17C4" w:rsidRPr="00571D1B" w:rsidRDefault="00EE17C4" w:rsidP="00EE17C4">
      <w:r w:rsidRPr="00571D1B">
        <w:rPr>
          <w:rStyle w:val="StyleStyleBold12pt"/>
        </w:rPr>
        <w:t>Tumino 1</w:t>
      </w:r>
      <w:r w:rsidRPr="00571D1B">
        <w:t xml:space="preserve"> (Steven, teaches at the City University of New York, Spring, What is Orthodox Marxism and Why it Matters Now More Than Ever Before)</w:t>
      </w:r>
    </w:p>
    <w:p w:rsidR="00EE17C4" w:rsidRPr="00571D1B" w:rsidRDefault="00EE17C4" w:rsidP="00EE17C4">
      <w:pPr>
        <w:pStyle w:val="evidencetext"/>
        <w:rPr>
          <w:rFonts w:ascii="Calibri" w:hAnsi="Calibri"/>
        </w:rPr>
      </w:pPr>
    </w:p>
    <w:p w:rsidR="00EE17C4" w:rsidRDefault="00EE17C4" w:rsidP="00EE17C4">
      <w:pPr>
        <w:rPr>
          <w:rStyle w:val="StyleBoldUnderlin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851FBC">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851FBC">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851FBC">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851FBC">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851FBC">
        <w:rPr>
          <w:rStyle w:val="StyleBoldUnderline"/>
          <w:highlight w:val="yellow"/>
        </w:rPr>
        <w:t xml:space="preserve">This </w:t>
      </w:r>
      <w:r w:rsidRPr="00851FBC">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851FBC">
        <w:rPr>
          <w:rStyle w:val="StyleBoldUnderline"/>
          <w:highlight w:val="yellow"/>
        </w:rPr>
        <w:t xml:space="preserve">All </w:t>
      </w:r>
      <w:r w:rsidRPr="00851FBC">
        <w:rPr>
          <w:rStyle w:val="StyleBoldUnderline"/>
          <w:rFonts w:eastAsiaTheme="majorEastAsia"/>
          <w:highlight w:val="yellow"/>
        </w:rPr>
        <w:t>modes</w:t>
      </w:r>
      <w:r w:rsidRPr="00851FBC">
        <w:rPr>
          <w:rStyle w:val="StyleBoldUnderline"/>
          <w:highlight w:val="yellow"/>
        </w:rPr>
        <w:t xml:space="preserve"> of Marxism </w:t>
      </w:r>
      <w:r w:rsidRPr="00851FBC">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851FBC">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851FBC">
        <w:rPr>
          <w:rStyle w:val="StyleBoldUnderline"/>
          <w:rFonts w:eastAsiaTheme="majorEastAsia"/>
          <w:highlight w:val="yellow"/>
        </w:rPr>
        <w:t>any</w:t>
      </w:r>
      <w:r w:rsidRPr="00851FBC">
        <w:rPr>
          <w:rStyle w:val="StyleBoldUnderline"/>
          <w:highlight w:val="yellow"/>
        </w:rPr>
        <w:t xml:space="preserve"> </w:t>
      </w:r>
      <w:r w:rsidRPr="00851FBC">
        <w:rPr>
          <w:rStyle w:val="StyleBoldUnderline"/>
          <w:rFonts w:eastAsiaTheme="majorEastAsia"/>
          <w:highlight w:val="yellow"/>
        </w:rPr>
        <w:t>emancipatory theory has to be founded on recognition</w:t>
      </w:r>
      <w:r w:rsidRPr="00851FBC">
        <w:rPr>
          <w:rStyle w:val="StyleBoldUnderline"/>
          <w:highlight w:val="yellow"/>
        </w:rPr>
        <w:t xml:space="preserve"> of the priority of Marx's</w:t>
      </w:r>
      <w:r w:rsidRPr="00571D1B">
        <w:rPr>
          <w:rStyle w:val="StyleBoldUnderline"/>
        </w:rPr>
        <w:t xml:space="preserve"> labor </w:t>
      </w:r>
      <w:r w:rsidRPr="00851FBC">
        <w:rPr>
          <w:rStyle w:val="StyleBoldUnderline"/>
          <w:highlight w:val="yellow"/>
        </w:rPr>
        <w:t xml:space="preserve">theory of value </w:t>
      </w:r>
      <w:r w:rsidRPr="00851FBC">
        <w:rPr>
          <w:rStyle w:val="StyleBoldUnderline"/>
          <w:rFonts w:eastAsiaTheme="majorEastAsia"/>
          <w:highlight w:val="yellow"/>
        </w:rPr>
        <w:t xml:space="preserve">and not repeat the </w:t>
      </w:r>
      <w:r w:rsidRPr="00851FBC">
        <w:rPr>
          <w:rStyle w:val="StyleBoldUnderline"/>
          <w:rFonts w:eastAsiaTheme="majorEastAsia"/>
          <w:highlight w:val="yellow"/>
        </w:rPr>
        <w:lastRenderedPageBreak/>
        <w:t>technological determinism of</w:t>
      </w:r>
      <w:r w:rsidRPr="00851FBC">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851FBC">
        <w:rPr>
          <w:rStyle w:val="StyleBoldUnderline"/>
          <w:rFonts w:eastAsiaTheme="majorEastAsia"/>
          <w:highlight w:val="yellow"/>
        </w:rPr>
        <w:t>that masquerades as social theory</w:t>
      </w:r>
      <w:r w:rsidRPr="00851FBC">
        <w:rPr>
          <w:rStyle w:val="StyleBoldUnderline"/>
          <w:highlight w:val="yellow"/>
        </w:rPr>
        <w:t>.</w:t>
      </w:r>
    </w:p>
    <w:p w:rsidR="00EE17C4" w:rsidRPr="00B51775" w:rsidRDefault="00EE17C4" w:rsidP="00EE17C4">
      <w:pPr>
        <w:pStyle w:val="Heading4"/>
        <w:rPr>
          <w:rStyle w:val="StyleStyleBold12pt"/>
          <w:b/>
          <w:bCs/>
        </w:rPr>
      </w:pPr>
      <w:r w:rsidRPr="001076B2">
        <w:t>Class divisions are the root of all other oppressions</w:t>
      </w:r>
    </w:p>
    <w:p w:rsidR="00EE17C4" w:rsidRPr="002361C5" w:rsidRDefault="00EE17C4" w:rsidP="00EE17C4">
      <w:r>
        <w:rPr>
          <w:rStyle w:val="StyleStyleBold12pt"/>
        </w:rPr>
        <w:t>K</w:t>
      </w:r>
      <w:r w:rsidRPr="002361C5">
        <w:rPr>
          <w:rStyle w:val="StyleStyleBold12pt"/>
        </w:rPr>
        <w:t>ovel 2</w:t>
      </w:r>
      <w:r>
        <w:t xml:space="preserve"> (</w:t>
      </w:r>
      <w:r w:rsidRPr="002361C5">
        <w:t>Alger Hiss Professor of Social Studies at Bard College, awarded Fellowship at the John Guggenheim Foundation, Joel, The Enemy of Nature, pages 123-124)</w:t>
      </w:r>
    </w:p>
    <w:p w:rsidR="00EE17C4" w:rsidRPr="00462F07" w:rsidRDefault="00EE17C4" w:rsidP="00EE17C4">
      <w:pPr>
        <w:rPr>
          <w:b/>
          <w:u w:val="single"/>
        </w:rPr>
      </w:pPr>
      <w:r w:rsidRPr="001076B2">
        <w:rPr>
          <w:sz w:val="16"/>
        </w:rPr>
        <w:t xml:space="preserve">If, however, we ask the question of efficacy, that is, which split sets the others into motion, then priority would have to be given to class, for the plain reason that </w:t>
      </w:r>
      <w:r w:rsidRPr="00851FBC">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851FBC">
        <w:rPr>
          <w:rStyle w:val="StyleBoldUnderline"/>
          <w:highlight w:val="yellow"/>
        </w:rPr>
        <w:t>control</w:t>
      </w:r>
      <w:r w:rsidRPr="002361C5">
        <w:rPr>
          <w:rStyle w:val="StyleBoldUnderline"/>
        </w:rPr>
        <w:t xml:space="preserve">, and </w:t>
      </w:r>
      <w:r w:rsidRPr="00851FBC">
        <w:rPr>
          <w:rStyle w:val="StyleBoldUnderline"/>
          <w:highlight w:val="yellow"/>
        </w:rPr>
        <w:t>it is the state that</w:t>
      </w:r>
      <w:r w:rsidRPr="002361C5">
        <w:rPr>
          <w:rStyle w:val="StyleBoldUnderline"/>
        </w:rPr>
        <w:t xml:space="preserve"> shapes and </w:t>
      </w:r>
      <w:r w:rsidRPr="00851FBC">
        <w:rPr>
          <w:rStyle w:val="StyleBoldUnderline"/>
          <w:highlight w:val="yellow"/>
        </w:rPr>
        <w:t>organizes the splits that appear in human ecosystems</w:t>
      </w:r>
      <w:r w:rsidRPr="001076B2">
        <w:rPr>
          <w:sz w:val="16"/>
        </w:rPr>
        <w:t xml:space="preserve">. Thus </w:t>
      </w:r>
      <w:r w:rsidRPr="00851FBC">
        <w:rPr>
          <w:rStyle w:val="StyleBoldUnderline"/>
          <w:highlight w:val="yellow"/>
        </w:rPr>
        <w:t>class is</w:t>
      </w:r>
      <w:r w:rsidRPr="002361C5">
        <w:rPr>
          <w:rStyle w:val="StyleBoldUnderline"/>
        </w:rPr>
        <w:t xml:space="preserve"> both </w:t>
      </w:r>
      <w:r w:rsidRPr="00851FBC">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851FBC">
        <w:rPr>
          <w:rStyle w:val="StyleBoldUnderline"/>
          <w:highlight w:val="yellow"/>
        </w:rPr>
        <w:t>class is</w:t>
      </w:r>
      <w:r w:rsidRPr="001076B2">
        <w:rPr>
          <w:rStyle w:val="StyleBoldUnderline"/>
        </w:rPr>
        <w:t xml:space="preserve"> an essentially </w:t>
      </w:r>
      <w:r w:rsidRPr="00851FBC">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851FBC">
        <w:rPr>
          <w:rStyle w:val="StyleBoldUnderline"/>
          <w:highlight w:val="yellow"/>
        </w:rPr>
        <w:t>a world without class is</w:t>
      </w:r>
      <w:r w:rsidRPr="001076B2">
        <w:rPr>
          <w:rStyle w:val="StyleBoldUnderline"/>
        </w:rPr>
        <w:t xml:space="preserve"> eminently </w:t>
      </w:r>
      <w:r w:rsidRPr="00851FBC">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851FBC">
        <w:rPr>
          <w:rStyle w:val="StyleBoldUnderline"/>
          <w:highlight w:val="yellow"/>
        </w:rPr>
        <w:t>'class' signifies</w:t>
      </w:r>
      <w:r w:rsidRPr="001076B2">
        <w:rPr>
          <w:rStyle w:val="StyleBoldUnderline"/>
        </w:rPr>
        <w:t xml:space="preserve"> one side of </w:t>
      </w:r>
      <w:r w:rsidRPr="00851FBC">
        <w:rPr>
          <w:rStyle w:val="StyleBoldUnderline"/>
          <w:highlight w:val="yellow"/>
        </w:rPr>
        <w:t>a</w:t>
      </w:r>
      <w:r w:rsidRPr="001076B2">
        <w:rPr>
          <w:rStyle w:val="StyleBoldUnderline"/>
        </w:rPr>
        <w:t xml:space="preserve"> larger figure that includes a </w:t>
      </w:r>
      <w:r w:rsidRPr="00851FBC">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851FBC">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851FBC">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w:t>
      </w:r>
    </w:p>
    <w:p w:rsidR="00EE17C4" w:rsidRPr="00B51775" w:rsidRDefault="00EE17C4" w:rsidP="00EE17C4">
      <w:pPr>
        <w:pStyle w:val="Heading4"/>
      </w:pPr>
      <w:r w:rsidRPr="007B765A">
        <w:t xml:space="preserve">Historical materialism must come first </w:t>
      </w:r>
      <w:r>
        <w:t xml:space="preserve">- </w:t>
      </w:r>
      <w:r w:rsidRPr="007B765A">
        <w:t>it predetermines consciousness and the very possibilities of reflective thinking</w:t>
      </w:r>
    </w:p>
    <w:p w:rsidR="00EE17C4" w:rsidRPr="00571D1B" w:rsidRDefault="00EE17C4" w:rsidP="00EE17C4">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EE17C4" w:rsidRPr="00571D1B" w:rsidRDefault="00EE17C4" w:rsidP="00EE17C4">
      <w:r w:rsidRPr="00571D1B">
        <w:t>&gt;edited for gendered language&lt;</w:t>
      </w:r>
    </w:p>
    <w:p w:rsidR="00EE17C4" w:rsidRPr="0078382A" w:rsidRDefault="00EE17C4" w:rsidP="00EE17C4">
      <w:pPr>
        <w:rPr>
          <w:rStyle w:val="StyleBoldUnderline"/>
        </w:rPr>
      </w:pPr>
      <w:r w:rsidRPr="00571D1B">
        <w:rPr>
          <w:rStyle w:val="underline"/>
        </w:rPr>
        <w:t>In the social production of their existence, [</w:t>
      </w:r>
      <w:r w:rsidRPr="00851FBC">
        <w:rPr>
          <w:rStyle w:val="underline"/>
          <w:highlight w:val="yellow"/>
        </w:rPr>
        <w:t>people</w:t>
      </w:r>
      <w:r w:rsidRPr="00571D1B">
        <w:rPr>
          <w:rStyle w:val="underline"/>
        </w:rPr>
        <w:t xml:space="preserve">] inevitably </w:t>
      </w:r>
      <w:r w:rsidRPr="00851FBC">
        <w:rPr>
          <w:rStyle w:val="underline"/>
          <w:highlight w:val="yellow"/>
        </w:rPr>
        <w:t>enter into definite relations</w:t>
      </w:r>
      <w:r w:rsidRPr="00571D1B">
        <w:rPr>
          <w:rStyle w:val="underline"/>
        </w:rPr>
        <w:t xml:space="preserve">, </w:t>
      </w:r>
      <w:r w:rsidRPr="00851FBC">
        <w:rPr>
          <w:rStyle w:val="underline"/>
          <w:highlight w:val="yellow"/>
        </w:rPr>
        <w:t>which</w:t>
      </w:r>
      <w:r w:rsidRPr="00571D1B">
        <w:rPr>
          <w:rStyle w:val="underline"/>
        </w:rPr>
        <w:t xml:space="preserve"> </w:t>
      </w:r>
      <w:r w:rsidRPr="00851FBC">
        <w:rPr>
          <w:rStyle w:val="underline"/>
          <w:highlight w:val="yellow"/>
        </w:rPr>
        <w:t>are</w:t>
      </w:r>
      <w:r w:rsidRPr="0078382A">
        <w:rPr>
          <w:sz w:val="16"/>
        </w:rPr>
        <w:t xml:space="preserve"> independent of their will, namely </w:t>
      </w:r>
      <w:r w:rsidRPr="00851FBC">
        <w:rPr>
          <w:rStyle w:val="underline"/>
          <w:highlight w:val="yellow"/>
        </w:rPr>
        <w:t>relations of production appropriate to a</w:t>
      </w:r>
      <w:r w:rsidRPr="00571D1B">
        <w:rPr>
          <w:rStyle w:val="underline"/>
        </w:rPr>
        <w:t xml:space="preserve"> given </w:t>
      </w:r>
      <w:r w:rsidRPr="00851FBC">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851FBC">
        <w:rPr>
          <w:sz w:val="16"/>
          <w:highlight w:val="yellow"/>
        </w:rPr>
        <w:t xml:space="preserve">The </w:t>
      </w:r>
      <w:r w:rsidRPr="00851FBC">
        <w:rPr>
          <w:rStyle w:val="underline"/>
          <w:highlight w:val="yellow"/>
        </w:rPr>
        <w:t>mode of production</w:t>
      </w:r>
      <w:r w:rsidRPr="00571D1B">
        <w:rPr>
          <w:rStyle w:val="underline"/>
        </w:rPr>
        <w:t xml:space="preserve"> of material life </w:t>
      </w:r>
      <w:r w:rsidRPr="00851FBC">
        <w:rPr>
          <w:rStyle w:val="underline"/>
          <w:highlight w:val="yellow"/>
        </w:rPr>
        <w:t>conditions the general process of social, political and intellectual life</w:t>
      </w:r>
      <w:r w:rsidRPr="00851FBC">
        <w:rPr>
          <w:sz w:val="16"/>
          <w:highlight w:val="yellow"/>
        </w:rPr>
        <w:t>.</w:t>
      </w:r>
      <w:r w:rsidRPr="0078382A">
        <w:rPr>
          <w:sz w:val="16"/>
        </w:rPr>
        <w:t xml:space="preserve"> </w:t>
      </w:r>
      <w:r w:rsidRPr="00851FBC">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w:t>
      </w:r>
      <w:r w:rsidRPr="0078382A">
        <w:rPr>
          <w:sz w:val="16"/>
        </w:rPr>
        <w:lastRenderedPageBreak/>
        <w:t xml:space="preserve">not judge an individual by what he thinks about himself, so </w:t>
      </w:r>
      <w:r w:rsidRPr="00851FBC">
        <w:rPr>
          <w:rStyle w:val="underline"/>
          <w:highlight w:val="yellow"/>
        </w:rPr>
        <w:t>one cannot judge</w:t>
      </w:r>
      <w:r w:rsidRPr="00571D1B">
        <w:rPr>
          <w:rStyle w:val="underline"/>
        </w:rPr>
        <w:t xml:space="preserve"> such </w:t>
      </w:r>
      <w:r w:rsidRPr="00851FBC">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EE17C4" w:rsidRDefault="00EE17C4" w:rsidP="00EE17C4">
      <w:pPr>
        <w:pStyle w:val="Heading3"/>
      </w:pPr>
      <w:r>
        <w:lastRenderedPageBreak/>
        <w:t>Case</w:t>
      </w:r>
    </w:p>
    <w:p w:rsidR="00EE17C4" w:rsidRPr="00217363" w:rsidRDefault="00EE17C4" w:rsidP="00EE17C4">
      <w:pPr>
        <w:pStyle w:val="Heading4"/>
      </w:pPr>
      <w:r>
        <w:t>Attempts to reform detention</w:t>
      </w:r>
      <w:r w:rsidRPr="00217363">
        <w:t xml:space="preserve"> causes more violent tactics that outweigh the case.</w:t>
      </w:r>
    </w:p>
    <w:p w:rsidR="00EE17C4" w:rsidRDefault="00EE17C4" w:rsidP="00EE17C4">
      <w:r>
        <w:rPr>
          <w:rStyle w:val="StyleStyleBold12pt"/>
        </w:rPr>
        <w:t>Goldsmith 9</w:t>
      </w:r>
      <w:r>
        <w:t xml:space="preserve"> </w:t>
      </w:r>
      <w:r>
        <w:rPr>
          <w:sz w:val="18"/>
          <w:szCs w:val="18"/>
        </w:rPr>
        <w:t>(Jack Goldsmith is the Henry L. Shattuck Professor at Harvard Law School, where he teaches and writes about national security law, presidential power, cybersecurity, international law, internet law, foreign relations law, and conflict of laws, “The Shell Game on Detainees and Interrogation,” http://www.washingtonpost.com/wp-dyn/content/article/2009/05/29/AR2009052902989.html , 05/31/2009)</w:t>
      </w:r>
    </w:p>
    <w:p w:rsidR="00EE17C4" w:rsidRPr="00570707" w:rsidRDefault="00EE17C4" w:rsidP="00EE17C4">
      <w:pPr>
        <w:rPr>
          <w:b/>
          <w:sz w:val="24"/>
          <w:szCs w:val="24"/>
          <w:u w:val="single"/>
        </w:rPr>
      </w:pPr>
      <w:r w:rsidRPr="00356C73">
        <w:rPr>
          <w:sz w:val="16"/>
          <w:szCs w:val="16"/>
        </w:rPr>
        <w:t xml:space="preserve">The second problem is that terrorist </w:t>
      </w:r>
      <w:r w:rsidRPr="00851FBC">
        <w:rPr>
          <w:b/>
          <w:sz w:val="24"/>
          <w:szCs w:val="24"/>
          <w:highlight w:val="yellow"/>
          <w:u w:val="single"/>
        </w:rPr>
        <w:t>suspects often end up in less favorable places. Detainees in Bagram have fewer rights than prisoners at Guantanamo, and many in Middle East and South Asian prisons have fewer yet.</w:t>
      </w:r>
      <w:r w:rsidRPr="00356C73">
        <w:rPr>
          <w:sz w:val="16"/>
          <w:szCs w:val="16"/>
        </w:rPr>
        <w:t xml:space="preserve"> Likewise, </w:t>
      </w:r>
      <w:r w:rsidRPr="00851FBC">
        <w:rPr>
          <w:b/>
          <w:sz w:val="24"/>
          <w:szCs w:val="24"/>
          <w:highlight w:val="yellow"/>
          <w:u w:val="single"/>
        </w:rPr>
        <w:t xml:space="preserve">most detainees would rather be in one of these detention facilities than be killed by a Predator drone. </w:t>
      </w:r>
      <w:r w:rsidRPr="00217363">
        <w:rPr>
          <w:b/>
          <w:sz w:val="24"/>
          <w:szCs w:val="24"/>
          <w:u w:val="single"/>
        </w:rPr>
        <w:t xml:space="preserve">We congratulate ourselves when we raise legal standards for detainees, but in many respects </w:t>
      </w:r>
      <w:r w:rsidRPr="00851FBC">
        <w:rPr>
          <w:b/>
          <w:sz w:val="24"/>
          <w:szCs w:val="24"/>
          <w:highlight w:val="yellow"/>
          <w:u w:val="single"/>
        </w:rPr>
        <w:t>all we are really doing is driving the terrorist incapacitation problem out of sight, to a place where terrorist suspects are treated worse.</w:t>
      </w:r>
    </w:p>
    <w:p w:rsidR="00EE17C4" w:rsidRPr="005C3BBC" w:rsidRDefault="00EE17C4" w:rsidP="00EE17C4">
      <w:pPr>
        <w:pStyle w:val="Heading4"/>
      </w:pPr>
      <w:r w:rsidRPr="005C3BBC">
        <w:t>Indefinite detention solves terrorism – key to intel, incapacitating terrorists and doesn’t cause recruitment.</w:t>
      </w:r>
    </w:p>
    <w:p w:rsidR="00EE17C4" w:rsidRDefault="00EE17C4" w:rsidP="00EE17C4">
      <w:pPr>
        <w:rPr>
          <w:rStyle w:val="StyleStyleBold12pt"/>
        </w:rPr>
      </w:pPr>
      <w:r w:rsidRPr="009D4D9A">
        <w:rPr>
          <w:rStyle w:val="StyleStyleBold12pt"/>
        </w:rPr>
        <w:t>Meese</w:t>
      </w:r>
      <w:r>
        <w:t xml:space="preserve">, Ronald Reagan Distinguished Fellow in Public Policy and chairman of the Center for Legal &amp; Judicial Studies at the Heritage Foundation, </w:t>
      </w:r>
      <w:r w:rsidRPr="009D4D9A">
        <w:rPr>
          <w:rStyle w:val="StyleStyleBold12pt"/>
        </w:rPr>
        <w:t>‘12</w:t>
      </w:r>
    </w:p>
    <w:p w:rsidR="00EE17C4" w:rsidRDefault="00EE17C4" w:rsidP="00EE17C4">
      <w:r w:rsidRPr="009D4D9A">
        <w:t>[</w:t>
      </w:r>
      <w:r>
        <w:t xml:space="preserve">Edwin, “Guantanamo Bay prison is necessary”, CNN Opinion, 1-11-12, </w:t>
      </w:r>
    </w:p>
    <w:p w:rsidR="00EE17C4" w:rsidRDefault="00EE17C4" w:rsidP="00EE17C4">
      <w:hyperlink r:id="rId22" w:history="1">
        <w:r w:rsidRPr="00A422F0">
          <w:rPr>
            <w:rStyle w:val="Hyperlink"/>
          </w:rPr>
          <w:t>http://www.cnn.com/2012/01/11/opinion/meese-gitmo</w:t>
        </w:r>
      </w:hyperlink>
      <w:r>
        <w:t>, RSR]</w:t>
      </w:r>
    </w:p>
    <w:p w:rsidR="00EE17C4" w:rsidRPr="00570707" w:rsidRDefault="00EE17C4" w:rsidP="00EE17C4">
      <w:pPr>
        <w:rPr>
          <w:sz w:val="16"/>
        </w:rPr>
      </w:pPr>
      <w:r w:rsidRPr="009D4D9A">
        <w:rPr>
          <w:sz w:val="16"/>
        </w:rPr>
        <w:t xml:space="preserve">Shortly </w:t>
      </w:r>
      <w:r w:rsidRPr="00851FBC">
        <w:rPr>
          <w:rStyle w:val="StyleBoldUnderline"/>
          <w:highlight w:val="yellow"/>
        </w:rPr>
        <w:t>after September 11, it became evident that</w:t>
      </w:r>
      <w:r w:rsidRPr="009D4D9A">
        <w:rPr>
          <w:rStyle w:val="StyleBoldUnderline"/>
        </w:rPr>
        <w:t xml:space="preserve"> this war would be different from all previous wars in the sense that </w:t>
      </w:r>
      <w:r w:rsidRPr="00851FBC">
        <w:rPr>
          <w:rStyle w:val="StyleBoldUnderline"/>
          <w:highlight w:val="yellow"/>
        </w:rPr>
        <w:t>we would need to rely more on</w:t>
      </w:r>
      <w:r w:rsidRPr="009D4D9A">
        <w:rPr>
          <w:rStyle w:val="StyleBoldUnderline"/>
        </w:rPr>
        <w:t xml:space="preserve"> tactical and strategic </w:t>
      </w:r>
      <w:r w:rsidRPr="00851FBC">
        <w:rPr>
          <w:rStyle w:val="StyleBoldUnderline"/>
          <w:highlight w:val="yellow"/>
        </w:rPr>
        <w:t>intelligence to thwart</w:t>
      </w:r>
      <w:r w:rsidRPr="009D4D9A">
        <w:rPr>
          <w:rStyle w:val="StyleBoldUnderline"/>
        </w:rPr>
        <w:t xml:space="preserve"> and defeat </w:t>
      </w:r>
      <w:r w:rsidRPr="00851FBC">
        <w:rPr>
          <w:rStyle w:val="StyleBoldUnderline"/>
          <w:highlight w:val="yellow"/>
        </w:rPr>
        <w:t>the enemy</w:t>
      </w:r>
      <w:r w:rsidRPr="009D4D9A">
        <w:rPr>
          <w:sz w:val="16"/>
        </w:rPr>
        <w:t xml:space="preserve"> than traditional military might. </w:t>
      </w:r>
      <w:r w:rsidRPr="00851FBC">
        <w:rPr>
          <w:rStyle w:val="StyleBoldUnderline"/>
          <w:highlight w:val="yellow"/>
        </w:rPr>
        <w:t>To defeat al Qaeda</w:t>
      </w:r>
      <w:r w:rsidRPr="009D4D9A">
        <w:rPr>
          <w:rStyle w:val="StyleBoldUnderline"/>
        </w:rPr>
        <w:t xml:space="preserve"> and its affiliates, </w:t>
      </w:r>
      <w:r w:rsidRPr="00851FBC">
        <w:rPr>
          <w:rStyle w:val="StyleBoldUnderline"/>
          <w:highlight w:val="yellow"/>
        </w:rPr>
        <w:t>we needed to know what they knew; one of the obvious ways</w:t>
      </w:r>
      <w:r w:rsidRPr="009D4D9A">
        <w:rPr>
          <w:rStyle w:val="StyleBoldUnderline"/>
        </w:rPr>
        <w:t xml:space="preserve"> to learn their intentions </w:t>
      </w:r>
      <w:r w:rsidRPr="00851FBC">
        <w:rPr>
          <w:rStyle w:val="StyleBoldUnderline"/>
          <w:highlight w:val="yellow"/>
        </w:rPr>
        <w:t>was through lawful interrogation at a safe detention facility</w:t>
      </w:r>
      <w:r w:rsidRPr="009D4D9A">
        <w:rPr>
          <w:rStyle w:val="StyleBoldUnderline"/>
        </w:rPr>
        <w:t>. Guantanamo</w:t>
      </w:r>
      <w:r w:rsidRPr="009D4D9A">
        <w:rPr>
          <w:sz w:val="16"/>
        </w:rPr>
        <w:t xml:space="preserve">, used as a detention facility since the Clinton administration, </w:t>
      </w:r>
      <w:r w:rsidRPr="009D4D9A">
        <w:rPr>
          <w:rStyle w:val="StyleBoldUnderline"/>
        </w:rPr>
        <w:t>was just such a place</w:t>
      </w:r>
      <w:r w:rsidRPr="009D4D9A">
        <w:rPr>
          <w:sz w:val="16"/>
        </w:rPr>
        <w:t>. Former detainee recalls time at Gitmo Guantanamo Bay's past and future</w:t>
      </w:r>
      <w:r w:rsidRPr="009D4D9A">
        <w:rPr>
          <w:sz w:val="12"/>
        </w:rPr>
        <w:t>¶</w:t>
      </w:r>
      <w:r w:rsidRPr="009D4D9A">
        <w:rPr>
          <w:sz w:val="16"/>
        </w:rPr>
        <w:t xml:space="preserve"> There have been 779 detainees at Guantanamo. Today, there are only 171. </w:t>
      </w:r>
      <w:r w:rsidRPr="009D4D9A">
        <w:rPr>
          <w:rStyle w:val="StyleBoldUnderline"/>
        </w:rPr>
        <w:t xml:space="preserve">But </w:t>
      </w:r>
      <w:r w:rsidRPr="00851FBC">
        <w:rPr>
          <w:rStyle w:val="StyleBoldUnderline"/>
          <w:highlight w:val="yellow"/>
        </w:rPr>
        <w:t xml:space="preserve">over the past decade, we have not only kept </w:t>
      </w:r>
      <w:r w:rsidRPr="00851FBC">
        <w:rPr>
          <w:rStyle w:val="Emphasis"/>
          <w:highlight w:val="yellow"/>
        </w:rPr>
        <w:t>dangerous terrorists</w:t>
      </w:r>
      <w:r w:rsidRPr="009D4D9A">
        <w:rPr>
          <w:rStyle w:val="StyleBoldUnderline"/>
        </w:rPr>
        <w:t xml:space="preserve"> at Guantanamo and thus </w:t>
      </w:r>
      <w:r w:rsidRPr="00851FBC">
        <w:rPr>
          <w:rStyle w:val="StyleBoldUnderline"/>
          <w:highlight w:val="yellow"/>
        </w:rPr>
        <w:t xml:space="preserve">away from the battlefield, we have learned a </w:t>
      </w:r>
      <w:r w:rsidRPr="00851FBC">
        <w:rPr>
          <w:rStyle w:val="Emphasis"/>
          <w:highlight w:val="yellow"/>
        </w:rPr>
        <w:t>great deal</w:t>
      </w:r>
      <w:r w:rsidRPr="00851FBC">
        <w:rPr>
          <w:rStyle w:val="StyleBoldUnderline"/>
          <w:highlight w:val="yellow"/>
        </w:rPr>
        <w:t xml:space="preserve"> from them</w:t>
      </w:r>
      <w:r w:rsidRPr="009D4D9A">
        <w:rPr>
          <w:rStyle w:val="StyleBoldUnderline"/>
        </w:rPr>
        <w:t xml:space="preserve"> during long-term, lawful interrogations</w:t>
      </w:r>
      <w:r w:rsidRPr="009D4D9A">
        <w:rPr>
          <w:sz w:val="16"/>
        </w:rPr>
        <w:t xml:space="preserve">. </w:t>
      </w:r>
      <w:r w:rsidRPr="00851FBC">
        <w:rPr>
          <w:rStyle w:val="Emphasis"/>
          <w:highlight w:val="yellow"/>
        </w:rPr>
        <w:t>Without</w:t>
      </w:r>
      <w:r w:rsidRPr="00C97E21">
        <w:rPr>
          <w:rStyle w:val="Emphasis"/>
        </w:rPr>
        <w:t xml:space="preserve"> a safe, secure </w:t>
      </w:r>
      <w:r w:rsidRPr="00851FBC">
        <w:rPr>
          <w:rStyle w:val="Emphasis"/>
          <w:highlight w:val="yellow"/>
        </w:rPr>
        <w:t>detention</w:t>
      </w:r>
      <w:r w:rsidRPr="00C97E21">
        <w:rPr>
          <w:rStyle w:val="Emphasis"/>
        </w:rPr>
        <w:t xml:space="preserve"> and interrogation facility, </w:t>
      </w:r>
      <w:r w:rsidRPr="00851FBC">
        <w:rPr>
          <w:rStyle w:val="Emphasis"/>
          <w:highlight w:val="yellow"/>
        </w:rPr>
        <w:t>we would not have gained the</w:t>
      </w:r>
      <w:r w:rsidRPr="00C97E21">
        <w:rPr>
          <w:rStyle w:val="Emphasis"/>
        </w:rPr>
        <w:t xml:space="preserve"> tactical and strategic </w:t>
      </w:r>
      <w:r w:rsidRPr="00851FBC">
        <w:rPr>
          <w:rStyle w:val="Emphasis"/>
          <w:highlight w:val="yellow"/>
        </w:rPr>
        <w:t>intelligence</w:t>
      </w:r>
      <w:r w:rsidRPr="00C97E21">
        <w:rPr>
          <w:rStyle w:val="Emphasis"/>
        </w:rPr>
        <w:t xml:space="preserve"> needed </w:t>
      </w:r>
      <w:r w:rsidRPr="00851FBC">
        <w:rPr>
          <w:rStyle w:val="Emphasis"/>
          <w:highlight w:val="yellow"/>
        </w:rPr>
        <w:t>to</w:t>
      </w:r>
      <w:r w:rsidRPr="00C97E21">
        <w:rPr>
          <w:rStyle w:val="Emphasis"/>
        </w:rPr>
        <w:t xml:space="preserve"> degrade and ultimately </w:t>
      </w:r>
      <w:r w:rsidRPr="00851FBC">
        <w:rPr>
          <w:rStyle w:val="Emphasis"/>
          <w:highlight w:val="yellow"/>
        </w:rPr>
        <w:t>defeat the enemy</w:t>
      </w:r>
      <w:r w:rsidRPr="009D4D9A">
        <w:rPr>
          <w:sz w:val="16"/>
        </w:rPr>
        <w:t>.</w:t>
      </w:r>
      <w:r w:rsidRPr="009D4D9A">
        <w:rPr>
          <w:sz w:val="12"/>
        </w:rPr>
        <w:t>¶</w:t>
      </w:r>
      <w:r w:rsidRPr="009D4D9A">
        <w:rPr>
          <w:sz w:val="16"/>
        </w:rPr>
        <w:t xml:space="preserve"> A look at Guantanamo Bay prison</w:t>
      </w:r>
      <w:r w:rsidRPr="009D4D9A">
        <w:rPr>
          <w:sz w:val="12"/>
        </w:rPr>
        <w:t>¶</w:t>
      </w:r>
      <w:r w:rsidRPr="009D4D9A">
        <w:rPr>
          <w:sz w:val="16"/>
        </w:rPr>
        <w:t xml:space="preserve"> </w:t>
      </w:r>
      <w:r w:rsidRPr="00851FBC">
        <w:rPr>
          <w:rStyle w:val="StyleBoldUnderline"/>
          <w:highlight w:val="yellow"/>
        </w:rPr>
        <w:t>It has been said that</w:t>
      </w:r>
      <w:r w:rsidRPr="009D4D9A">
        <w:rPr>
          <w:rStyle w:val="StyleBoldUnderline"/>
        </w:rPr>
        <w:t xml:space="preserve"> the mere existence of </w:t>
      </w:r>
      <w:r w:rsidRPr="00851FBC">
        <w:rPr>
          <w:rStyle w:val="StyleBoldUnderline"/>
          <w:highlight w:val="yellow"/>
        </w:rPr>
        <w:t xml:space="preserve">Guantanamo is a recruiting tool </w:t>
      </w:r>
      <w:r w:rsidRPr="00C97E21">
        <w:rPr>
          <w:rStyle w:val="StyleBoldUnderline"/>
        </w:rPr>
        <w:t>for the enemy</w:t>
      </w:r>
      <w:r w:rsidRPr="009D4D9A">
        <w:rPr>
          <w:rStyle w:val="StyleBoldUnderline"/>
        </w:rPr>
        <w:t xml:space="preserve">. However, </w:t>
      </w:r>
      <w:r w:rsidRPr="00851FBC">
        <w:rPr>
          <w:rStyle w:val="StyleBoldUnderline"/>
          <w:highlight w:val="yellow"/>
        </w:rPr>
        <w:t>recall that there was no Guantanamo</w:t>
      </w:r>
      <w:r w:rsidRPr="009D4D9A">
        <w:rPr>
          <w:rStyle w:val="StyleBoldUnderline"/>
        </w:rPr>
        <w:t xml:space="preserve"> detention facility </w:t>
      </w:r>
      <w:r w:rsidRPr="00851FBC">
        <w:rPr>
          <w:rStyle w:val="StyleBoldUnderline"/>
          <w:highlight w:val="yellow"/>
        </w:rPr>
        <w:t>when al Qaeda bombed the World Trade Center</w:t>
      </w:r>
      <w:r w:rsidRPr="009D4D9A">
        <w:rPr>
          <w:rStyle w:val="StyleBoldUnderline"/>
        </w:rPr>
        <w:t xml:space="preserve"> in the 1990s </w:t>
      </w:r>
      <w:r w:rsidRPr="00851FBC">
        <w:rPr>
          <w:rStyle w:val="StyleBoldUnderline"/>
          <w:highlight w:val="yellow"/>
        </w:rPr>
        <w:t>or blew up</w:t>
      </w:r>
      <w:r w:rsidRPr="009D4D9A">
        <w:rPr>
          <w:rStyle w:val="StyleBoldUnderline"/>
        </w:rPr>
        <w:t xml:space="preserve"> the </w:t>
      </w:r>
      <w:r w:rsidRPr="00851FBC">
        <w:rPr>
          <w:rStyle w:val="StyleBoldUnderline"/>
          <w:highlight w:val="yellow"/>
        </w:rPr>
        <w:t>U.S. embassies</w:t>
      </w:r>
      <w:r w:rsidRPr="009D4D9A">
        <w:rPr>
          <w:rStyle w:val="StyleBoldUnderline"/>
        </w:rPr>
        <w:t xml:space="preserve"> in East Africa in 1998 </w:t>
      </w:r>
      <w:r w:rsidRPr="00851FBC">
        <w:rPr>
          <w:rStyle w:val="StyleBoldUnderline"/>
          <w:highlight w:val="yellow"/>
        </w:rPr>
        <w:t>or attacked the USS Cole</w:t>
      </w:r>
      <w:r w:rsidRPr="009D4D9A">
        <w:rPr>
          <w:rStyle w:val="StyleBoldUnderline"/>
        </w:rPr>
        <w:t xml:space="preserve"> in 2000</w:t>
      </w:r>
      <w:r w:rsidRPr="009D4D9A">
        <w:rPr>
          <w:sz w:val="16"/>
        </w:rPr>
        <w:t>. And I suspect that if the Bush administration had brought the Guantanamo detainees not to Cuba but to a detention facility in the United States, that facility would have been the object of their scorn and derision.</w:t>
      </w:r>
      <w:r w:rsidRPr="009D4D9A">
        <w:rPr>
          <w:sz w:val="12"/>
        </w:rPr>
        <w:t>¶</w:t>
      </w:r>
      <w:r w:rsidRPr="009D4D9A">
        <w:rPr>
          <w:sz w:val="16"/>
        </w:rPr>
        <w:t xml:space="preserve"> All things considered, </w:t>
      </w:r>
      <w:r w:rsidRPr="00851FBC">
        <w:rPr>
          <w:rStyle w:val="StyleBoldUnderline"/>
          <w:highlight w:val="yellow"/>
        </w:rPr>
        <w:t>the detention facility</w:t>
      </w:r>
      <w:r w:rsidRPr="009D4D9A">
        <w:rPr>
          <w:rStyle w:val="StyleBoldUnderline"/>
        </w:rPr>
        <w:t xml:space="preserve"> at Guantanamo Bay </w:t>
      </w:r>
      <w:r w:rsidRPr="00851FBC">
        <w:rPr>
          <w:rStyle w:val="StyleBoldUnderline"/>
          <w:highlight w:val="yellow"/>
        </w:rPr>
        <w:t xml:space="preserve">has played an </w:t>
      </w:r>
      <w:r w:rsidRPr="00851FBC">
        <w:rPr>
          <w:rStyle w:val="Emphasis"/>
          <w:highlight w:val="yellow"/>
        </w:rPr>
        <w:t>invaluable role</w:t>
      </w:r>
      <w:r w:rsidRPr="00851FBC">
        <w:rPr>
          <w:rStyle w:val="StyleBoldUnderline"/>
          <w:highlight w:val="yellow"/>
        </w:rPr>
        <w:t xml:space="preserve"> in the war against terrorists</w:t>
      </w:r>
      <w:r w:rsidRPr="009D4D9A">
        <w:rPr>
          <w:rStyle w:val="StyleBoldUnderline"/>
        </w:rPr>
        <w:t xml:space="preserve"> by keeping them off the battlefield and allowing for lawful interrogations.</w:t>
      </w:r>
    </w:p>
    <w:p w:rsidR="00EE17C4" w:rsidRPr="00570707" w:rsidRDefault="00EE17C4" w:rsidP="00EE17C4">
      <w:pPr>
        <w:pStyle w:val="Heading4"/>
      </w:pPr>
      <w:r w:rsidRPr="00570707">
        <w:t xml:space="preserve">Risk of nuclear terrorism is real and high now </w:t>
      </w:r>
    </w:p>
    <w:p w:rsidR="00EE17C4" w:rsidRPr="0044099B" w:rsidRDefault="00EE17C4" w:rsidP="00EE17C4">
      <w:pPr>
        <w:rPr>
          <w:sz w:val="16"/>
          <w:szCs w:val="16"/>
        </w:rPr>
      </w:pPr>
      <w:r>
        <w:rPr>
          <w:rStyle w:val="StyleStyleBold12pt"/>
        </w:rPr>
        <w:t>Bunn</w:t>
      </w:r>
      <w:r w:rsidRPr="00A32CF8">
        <w:rPr>
          <w:rStyle w:val="StyleStyleBold12pt"/>
        </w:rPr>
        <w:t xml:space="preserve"> </w:t>
      </w:r>
      <w:r>
        <w:rPr>
          <w:rStyle w:val="StyleStyleBold12pt"/>
        </w:rPr>
        <w:t xml:space="preserve">et al, </w:t>
      </w:r>
      <w:r w:rsidRPr="00A32CF8">
        <w:rPr>
          <w:rStyle w:val="StyleStyleBold12pt"/>
        </w:rPr>
        <w:t>13</w:t>
      </w:r>
      <w:r w:rsidRPr="00A32CF8">
        <w:t xml:space="preserve"> </w:t>
      </w:r>
      <w:r w:rsidRPr="0044099B">
        <w:rPr>
          <w:sz w:val="16"/>
          <w:szCs w:val="16"/>
        </w:rPr>
        <w:t xml:space="preserve">[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w:t>
      </w:r>
      <w:r w:rsidRPr="0044099B">
        <w:rPr>
          <w:sz w:val="16"/>
          <w:szCs w:val="16"/>
        </w:rPr>
        <w:lastRenderedPageBreak/>
        <w:t>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w:t>
      </w:r>
      <w:hyperlink r:id="rId23" w:history="1">
        <w:r w:rsidRPr="0044099B">
          <w:rPr>
            <w:rStyle w:val="Hyperlink"/>
            <w:sz w:val="16"/>
            <w:szCs w:val="16"/>
          </w:rPr>
          <w:t xml:space="preserve"> http://belfercenter.ksg.harvard.edu/publication/23430/steps_to_prevent_nuclear_terrorism.html</w:t>
        </w:r>
      </w:hyperlink>
      <w:r w:rsidRPr="0044099B">
        <w:rPr>
          <w:sz w:val="16"/>
          <w:szCs w:val="16"/>
        </w:rPr>
        <w:t xml:space="preserve">] </w:t>
      </w:r>
    </w:p>
    <w:p w:rsidR="00EE17C4" w:rsidRPr="00570707" w:rsidRDefault="00EE17C4" w:rsidP="00EE17C4">
      <w:pPr>
        <w:rPr>
          <w:sz w:val="14"/>
        </w:rPr>
      </w:pPr>
      <w:r w:rsidRPr="00A32CF8">
        <w:rPr>
          <w:sz w:val="14"/>
        </w:rPr>
        <w:t xml:space="preserve">I. Introduction </w:t>
      </w:r>
      <w:r w:rsidRPr="00851FBC">
        <w:rPr>
          <w:rStyle w:val="StyleBoldUnderline"/>
          <w:highlight w:val="yellow"/>
        </w:rPr>
        <w:t>In 2011, Harvard’s Belfer Center</w:t>
      </w:r>
      <w:r w:rsidRPr="00851FBC">
        <w:rPr>
          <w:sz w:val="14"/>
          <w:highlight w:val="yellow"/>
        </w:rPr>
        <w:t xml:space="preserve"> </w:t>
      </w:r>
      <w:r w:rsidRPr="00A32CF8">
        <w:rPr>
          <w:sz w:val="14"/>
        </w:rPr>
        <w:t xml:space="preserve">for Science and International Affairs </w:t>
      </w:r>
      <w:r w:rsidRPr="00851FBC">
        <w:rPr>
          <w:rStyle w:val="StyleBoldUnderline"/>
          <w:highlight w:val="yellow"/>
        </w:rPr>
        <w:t>and the Russian Academy</w:t>
      </w:r>
      <w:r w:rsidRPr="00851FBC">
        <w:rPr>
          <w:sz w:val="14"/>
          <w:highlight w:val="yellow"/>
        </w:rPr>
        <w:t xml:space="preserve"> </w:t>
      </w:r>
      <w:r w:rsidRPr="00A32CF8">
        <w:rPr>
          <w:rStyle w:val="StyleBoldUnderline"/>
        </w:rPr>
        <w:t>of Sciences’</w:t>
      </w:r>
      <w:r w:rsidRPr="00A32CF8">
        <w:rPr>
          <w:sz w:val="14"/>
        </w:rPr>
        <w:t xml:space="preserve"> Institute for U.S. and Canadian Studies </w:t>
      </w:r>
      <w:r w:rsidRPr="00851FBC">
        <w:rPr>
          <w:rStyle w:val="StyleBoldUnderline"/>
          <w:highlight w:val="yellow"/>
        </w:rPr>
        <w:t xml:space="preserve">published “The </w:t>
      </w:r>
      <w:r w:rsidRPr="00A32CF8">
        <w:rPr>
          <w:rStyle w:val="StyleBoldUnderline"/>
        </w:rPr>
        <w:t xml:space="preserve">U.S. – Russia </w:t>
      </w:r>
      <w:r w:rsidRPr="00851FBC">
        <w:rPr>
          <w:rStyle w:val="StyleBoldUnderline"/>
          <w:highlight w:val="yellow"/>
        </w:rPr>
        <w:t>Joint Threat</w:t>
      </w:r>
      <w:r w:rsidRPr="00851FBC">
        <w:rPr>
          <w:sz w:val="14"/>
          <w:highlight w:val="yellow"/>
        </w:rPr>
        <w:t xml:space="preserve"> </w:t>
      </w:r>
      <w:r w:rsidRPr="00851FBC">
        <w:rPr>
          <w:rStyle w:val="StyleBoldUnderline"/>
          <w:highlight w:val="yellow"/>
        </w:rPr>
        <w:t>Assessment</w:t>
      </w:r>
      <w:r w:rsidRPr="00851FBC">
        <w:rPr>
          <w:sz w:val="14"/>
          <w:highlight w:val="yellow"/>
        </w:rPr>
        <w:t xml:space="preserve"> </w:t>
      </w:r>
      <w:r w:rsidRPr="00A32CF8">
        <w:rPr>
          <w:sz w:val="14"/>
        </w:rPr>
        <w:t xml:space="preserve">on Nuclear Terrorism.” </w:t>
      </w:r>
      <w:r w:rsidRPr="00851FBC">
        <w:rPr>
          <w:rStyle w:val="StyleBoldUnderline"/>
          <w:highlight w:val="yellow"/>
        </w:rPr>
        <w:t xml:space="preserve">The assessment analyzed the </w:t>
      </w:r>
      <w:r w:rsidRPr="00851FBC">
        <w:rPr>
          <w:rStyle w:val="Emphasis"/>
          <w:highlight w:val="yellow"/>
        </w:rPr>
        <w:t>means</w:t>
      </w:r>
      <w:r w:rsidRPr="00851FBC">
        <w:rPr>
          <w:sz w:val="14"/>
          <w:highlight w:val="yellow"/>
        </w:rPr>
        <w:t xml:space="preserve">, </w:t>
      </w:r>
      <w:r w:rsidRPr="00851FBC">
        <w:rPr>
          <w:rStyle w:val="Emphasis"/>
          <w:highlight w:val="yellow"/>
        </w:rPr>
        <w:t>motives</w:t>
      </w:r>
      <w:r w:rsidRPr="00851FBC">
        <w:rPr>
          <w:rStyle w:val="StyleBoldUnderline"/>
          <w:highlight w:val="yellow"/>
        </w:rPr>
        <w:t xml:space="preserve">, and </w:t>
      </w:r>
      <w:r w:rsidRPr="00851FBC">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851FBC">
        <w:rPr>
          <w:rStyle w:val="StyleBoldUnderline"/>
          <w:highlight w:val="yellow"/>
        </w:rPr>
        <w:t xml:space="preserve">and </w:t>
      </w:r>
      <w:r w:rsidRPr="00851FBC">
        <w:rPr>
          <w:rStyle w:val="StyleBoldUnderline"/>
        </w:rPr>
        <w:t xml:space="preserve">concluded that </w:t>
      </w:r>
      <w:r w:rsidRPr="00851FBC">
        <w:rPr>
          <w:rStyle w:val="Emphasis"/>
          <w:highlight w:val="yellow"/>
        </w:rPr>
        <w:t>the threat</w:t>
      </w:r>
      <w:r w:rsidRPr="00851FBC">
        <w:rPr>
          <w:rStyle w:val="StyleBoldUnderline"/>
          <w:highlight w:val="yellow"/>
        </w:rPr>
        <w:t xml:space="preserve"> </w:t>
      </w:r>
      <w:r w:rsidRPr="00851FBC">
        <w:rPr>
          <w:rStyle w:val="StyleBoldUnderline"/>
        </w:rPr>
        <w:t xml:space="preserve">of nuclear terrorism </w:t>
      </w:r>
      <w:r w:rsidRPr="00851FBC">
        <w:rPr>
          <w:rStyle w:val="Emphasis"/>
          <w:highlight w:val="yellow"/>
        </w:rPr>
        <w:t>is</w:t>
      </w:r>
      <w:r w:rsidRPr="00851FBC">
        <w:rPr>
          <w:rStyle w:val="StyleBoldUnderline"/>
          <w:highlight w:val="yellow"/>
        </w:rPr>
        <w:t xml:space="preserve"> </w:t>
      </w:r>
      <w:r w:rsidRPr="00851FBC">
        <w:rPr>
          <w:rStyle w:val="Emphasis"/>
        </w:rPr>
        <w:t>urgent</w:t>
      </w:r>
      <w:r w:rsidRPr="00851FBC">
        <w:rPr>
          <w:rStyle w:val="StyleBoldUnderline"/>
        </w:rPr>
        <w:t xml:space="preserve"> and </w:t>
      </w:r>
      <w:r w:rsidRPr="00851FBC">
        <w:rPr>
          <w:rStyle w:val="Emphasis"/>
          <w:highlight w:val="yellow"/>
        </w:rPr>
        <w:t>real</w:t>
      </w:r>
      <w:r w:rsidRPr="00A32CF8">
        <w:rPr>
          <w:sz w:val="14"/>
        </w:rPr>
        <w:t xml:space="preserve">. </w:t>
      </w:r>
      <w:r w:rsidRPr="00A32CF8">
        <w:rPr>
          <w:rStyle w:val="StyleBoldUnderline"/>
        </w:rPr>
        <w:t xml:space="preserve">The Washington and </w:t>
      </w:r>
      <w:r w:rsidRPr="00851FBC">
        <w:rPr>
          <w:rStyle w:val="StyleBoldUnderline"/>
        </w:rPr>
        <w:t xml:space="preserve">Seoul Nuclear Security Summits in 2010 and 2012 established and demonstrated </w:t>
      </w:r>
      <w:r w:rsidRPr="00851FBC">
        <w:rPr>
          <w:sz w:val="14"/>
        </w:rPr>
        <w:t xml:space="preserve">a </w:t>
      </w:r>
      <w:r w:rsidRPr="00851FBC">
        <w:rPr>
          <w:rStyle w:val="Emphasis"/>
        </w:rPr>
        <w:t>consensus</w:t>
      </w:r>
      <w:r w:rsidRPr="00851FBC">
        <w:rPr>
          <w:sz w:val="14"/>
        </w:rPr>
        <w:t xml:space="preserve"> </w:t>
      </w:r>
      <w:r w:rsidRPr="00851FBC">
        <w:rPr>
          <w:rStyle w:val="StyleBoldUnderline"/>
        </w:rPr>
        <w:t>among pol</w:t>
      </w:r>
      <w:r w:rsidRPr="00A32CF8">
        <w:rPr>
          <w:rStyle w:val="StyleBoldUnderline"/>
        </w:rPr>
        <w:t xml:space="preserve">itical leaders from around the world </w:t>
      </w:r>
      <w:r w:rsidRPr="00851FBC">
        <w:rPr>
          <w:rStyle w:val="StyleBoldUnderline"/>
          <w:highlight w:val="yellow"/>
        </w:rPr>
        <w:t>that nuclear terrorism poses</w:t>
      </w:r>
      <w:r w:rsidRPr="00851FBC">
        <w:rPr>
          <w:sz w:val="14"/>
          <w:highlight w:val="yellow"/>
        </w:rPr>
        <w:t xml:space="preserve"> </w:t>
      </w:r>
      <w:r w:rsidRPr="00851FBC">
        <w:rPr>
          <w:rStyle w:val="StyleBoldUnderline"/>
          <w:highlight w:val="yellow"/>
        </w:rPr>
        <w:t xml:space="preserve">a </w:t>
      </w:r>
      <w:r w:rsidRPr="00851FBC">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851FBC">
        <w:rPr>
          <w:rStyle w:val="StyleBoldUnderline"/>
          <w:highlight w:val="yellow"/>
        </w:rPr>
        <w:t>attack</w:t>
      </w:r>
      <w:r w:rsidRPr="00851FBC">
        <w:rPr>
          <w:sz w:val="14"/>
          <w:highlight w:val="yellow"/>
        </w:rPr>
        <w:t xml:space="preserve"> </w:t>
      </w:r>
      <w:r w:rsidRPr="00A32CF8">
        <w:rPr>
          <w:rStyle w:val="StyleBoldUnderline"/>
        </w:rPr>
        <w:t xml:space="preserve">with a nuclear device </w:t>
      </w:r>
      <w:r w:rsidRPr="00851FBC">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851FBC">
        <w:rPr>
          <w:rStyle w:val="StyleBoldUnderline"/>
        </w:rPr>
        <w:t>The risk is driven by the rise of terrorists who seek to inflict unlimited damage, many of whom have sought justification for their plans in radical interpretations of Islam</w:t>
      </w:r>
      <w:r w:rsidRPr="00851FBC">
        <w:rPr>
          <w:b/>
          <w:sz w:val="14"/>
        </w:rPr>
        <w:t>;</w:t>
      </w:r>
      <w:r w:rsidRPr="00851FBC">
        <w:rPr>
          <w:sz w:val="14"/>
        </w:rPr>
        <w:t xml:space="preserve"> </w:t>
      </w:r>
      <w:r w:rsidRPr="00851FBC">
        <w:rPr>
          <w:rStyle w:val="StyleBoldUnderline"/>
        </w:rPr>
        <w:t>by the spread of information about the decades-old technology of nuclear weapons</w:t>
      </w:r>
      <w:r w:rsidRPr="00851FBC">
        <w:rPr>
          <w:sz w:val="14"/>
        </w:rPr>
        <w:t xml:space="preserve">; </w:t>
      </w:r>
      <w:r w:rsidRPr="00851FBC">
        <w:rPr>
          <w:rStyle w:val="StyleBoldUnderline"/>
        </w:rPr>
        <w:t>by the increased availability of weapons-usable nuclear materials; and by globalization, which makes it easier to move people, technologies, and materials</w:t>
      </w:r>
      <w:r w:rsidRPr="00A32CF8">
        <w:rPr>
          <w:rStyle w:val="StyleBoldUnderline"/>
        </w:rPr>
        <w:t xml:space="preserve"> across the world.</w:t>
      </w:r>
      <w:r>
        <w:rPr>
          <w:rStyle w:val="StyleBoldUnderline"/>
        </w:rPr>
        <w:t xml:space="preserve"> </w:t>
      </w:r>
      <w:r w:rsidRPr="00A32CF8">
        <w:rPr>
          <w:sz w:val="14"/>
        </w:rPr>
        <w:t xml:space="preserve">• </w:t>
      </w:r>
      <w:r w:rsidRPr="00851FBC">
        <w:rPr>
          <w:rStyle w:val="StyleBoldUnderline"/>
          <w:highlight w:val="yellow"/>
        </w:rPr>
        <w:t xml:space="preserve">Making a crude </w:t>
      </w:r>
      <w:r w:rsidRPr="00A32CF8">
        <w:rPr>
          <w:rStyle w:val="StyleBoldUnderline"/>
        </w:rPr>
        <w:t xml:space="preserve">nuclear </w:t>
      </w:r>
      <w:r w:rsidRPr="00851FBC">
        <w:rPr>
          <w:rStyle w:val="StyleBoldUnderline"/>
          <w:highlight w:val="yellow"/>
        </w:rPr>
        <w:t>bomb</w:t>
      </w:r>
      <w:r w:rsidRPr="00851FBC">
        <w:rPr>
          <w:sz w:val="14"/>
          <w:highlight w:val="yellow"/>
        </w:rPr>
        <w:t xml:space="preserve"> </w:t>
      </w:r>
      <w:r w:rsidRPr="00A32CF8">
        <w:rPr>
          <w:sz w:val="14"/>
        </w:rPr>
        <w:t xml:space="preserve">would not be easy, but </w:t>
      </w:r>
      <w:r w:rsidRPr="00851FBC">
        <w:rPr>
          <w:rStyle w:val="StyleBoldUnderline"/>
          <w:highlight w:val="yellow"/>
        </w:rPr>
        <w:t xml:space="preserve">is </w:t>
      </w:r>
      <w:r w:rsidRPr="00A32CF8">
        <w:rPr>
          <w:rStyle w:val="StyleBoldUnderline"/>
        </w:rPr>
        <w:t xml:space="preserve">potentially </w:t>
      </w:r>
      <w:r w:rsidRPr="00851FBC">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851FBC">
        <w:rPr>
          <w:rStyle w:val="StyleBoldUnderline"/>
          <w:highlight w:val="yellow"/>
        </w:rPr>
        <w:t xml:space="preserve">as </w:t>
      </w:r>
      <w:r w:rsidRPr="00851FBC">
        <w:rPr>
          <w:rStyle w:val="Emphasis"/>
          <w:highlight w:val="yellow"/>
        </w:rPr>
        <w:t>numerous</w:t>
      </w:r>
      <w:r w:rsidRPr="00851FBC">
        <w:rPr>
          <w:rStyle w:val="StyleBoldUnderline"/>
          <w:highlight w:val="yellow"/>
        </w:rPr>
        <w:t xml:space="preserve"> government </w:t>
      </w:r>
      <w:r w:rsidRPr="00851FBC">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851FBC">
        <w:rPr>
          <w:rStyle w:val="StyleBoldUnderline"/>
          <w:highlight w:val="yellow"/>
        </w:rPr>
        <w:t>Terrorists could</w:t>
      </w:r>
      <w:r w:rsidRPr="00A32CF8">
        <w:rPr>
          <w:sz w:val="14"/>
        </w:rPr>
        <w:t xml:space="preserve">, however, </w:t>
      </w:r>
      <w:r w:rsidRPr="00A32CF8">
        <w:rPr>
          <w:rStyle w:val="StyleBoldUnderline"/>
        </w:rPr>
        <w:t xml:space="preserve">cut </w:t>
      </w:r>
      <w:r w:rsidRPr="00851FBC">
        <w:rPr>
          <w:rStyle w:val="StyleBoldUnderline"/>
          <w:highlight w:val="yellow"/>
        </w:rPr>
        <w:t>open a stolen</w:t>
      </w:r>
      <w:r w:rsidRPr="00851FBC">
        <w:rPr>
          <w:sz w:val="14"/>
          <w:highlight w:val="yellow"/>
        </w:rPr>
        <w:t xml:space="preserve"> </w:t>
      </w:r>
      <w:r w:rsidRPr="00A32CF8">
        <w:rPr>
          <w:rStyle w:val="StyleBoldUnderline"/>
        </w:rPr>
        <w:t xml:space="preserve">nuclear </w:t>
      </w:r>
      <w:r w:rsidRPr="00851FBC">
        <w:rPr>
          <w:rStyle w:val="StyleBoldUnderline"/>
          <w:highlight w:val="yellow"/>
        </w:rPr>
        <w:t xml:space="preserve">weapon and make use of its </w:t>
      </w:r>
      <w:r w:rsidRPr="00A32CF8">
        <w:rPr>
          <w:rStyle w:val="StyleBoldUnderline"/>
        </w:rPr>
        <w:t xml:space="preserve">nuclear </w:t>
      </w:r>
      <w:r w:rsidRPr="00851FBC">
        <w:rPr>
          <w:rStyle w:val="StyleBoldUnderline"/>
          <w:highlight w:val="yellow"/>
        </w:rPr>
        <w:t xml:space="preserve">material </w:t>
      </w:r>
      <w:r w:rsidRPr="00A32CF8">
        <w:rPr>
          <w:rStyle w:val="StyleBoldUnderline"/>
        </w:rPr>
        <w:t>for a bomb of their own</w:t>
      </w:r>
      <w:r w:rsidRPr="00A32CF8">
        <w:rPr>
          <w:sz w:val="14"/>
        </w:rPr>
        <w:t xml:space="preserve">. • </w:t>
      </w:r>
      <w:r w:rsidRPr="00851FBC">
        <w:rPr>
          <w:rStyle w:val="StyleBoldUnderline"/>
          <w:highlight w:val="yellow"/>
        </w:rPr>
        <w:t xml:space="preserve">The </w:t>
      </w:r>
      <w:r w:rsidRPr="00A32CF8">
        <w:rPr>
          <w:rStyle w:val="StyleBoldUnderline"/>
        </w:rPr>
        <w:t xml:space="preserve">nuclear </w:t>
      </w:r>
      <w:r w:rsidRPr="00851FBC">
        <w:rPr>
          <w:rStyle w:val="StyleBoldUnderline"/>
          <w:highlight w:val="yellow"/>
        </w:rPr>
        <w:t xml:space="preserve">material </w:t>
      </w:r>
      <w:r w:rsidRPr="00A32CF8">
        <w:rPr>
          <w:rStyle w:val="StyleBoldUnderline"/>
        </w:rPr>
        <w:t xml:space="preserve">for a bomb </w:t>
      </w:r>
      <w:r w:rsidRPr="00851FBC">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851FBC">
        <w:rPr>
          <w:rStyle w:val="StyleBoldUnderline"/>
          <w:highlight w:val="yellow"/>
        </w:rPr>
        <w:t xml:space="preserve">Al-Qaeda has sought </w:t>
      </w:r>
      <w:r w:rsidRPr="00A32CF8">
        <w:rPr>
          <w:rStyle w:val="StyleBoldUnderline"/>
        </w:rPr>
        <w:t xml:space="preserve">nuclear </w:t>
      </w:r>
      <w:r w:rsidRPr="00851FBC">
        <w:rPr>
          <w:rStyle w:val="StyleBoldUnderline"/>
          <w:highlight w:val="yellow"/>
        </w:rPr>
        <w:t xml:space="preserve">weapons </w:t>
      </w:r>
      <w:r w:rsidRPr="00851FBC">
        <w:rPr>
          <w:rStyle w:val="Emphasis"/>
          <w:highlight w:val="yellow"/>
        </w:rPr>
        <w:t>for</w:t>
      </w:r>
      <w:r w:rsidRPr="00851FBC">
        <w:rPr>
          <w:rStyle w:val="StyleBoldUnderline"/>
          <w:highlight w:val="yellow"/>
        </w:rPr>
        <w:t xml:space="preserve"> </w:t>
      </w:r>
      <w:r w:rsidRPr="00A32CF8">
        <w:rPr>
          <w:rStyle w:val="StyleBoldUnderline"/>
        </w:rPr>
        <w:t xml:space="preserve">almost </w:t>
      </w:r>
      <w:r w:rsidRPr="00A32CF8">
        <w:rPr>
          <w:rStyle w:val="Emphasis"/>
        </w:rPr>
        <w:t xml:space="preserve">two </w:t>
      </w:r>
      <w:r w:rsidRPr="00851FBC">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851FBC">
        <w:rPr>
          <w:rStyle w:val="StyleBoldUnderline"/>
          <w:highlight w:val="yellow"/>
        </w:rPr>
        <w:t xml:space="preserve">Recent writings from top </w:t>
      </w:r>
      <w:r w:rsidRPr="00A32CF8">
        <w:rPr>
          <w:rStyle w:val="StyleBoldUnderline"/>
        </w:rPr>
        <w:t xml:space="preserve">al-Qaeda </w:t>
      </w:r>
      <w:r w:rsidRPr="00851FBC">
        <w:rPr>
          <w:rStyle w:val="StyleBoldUnderline"/>
          <w:highlight w:val="yellow"/>
        </w:rPr>
        <w:t xml:space="preserve">leadership are focused on </w:t>
      </w:r>
      <w:r w:rsidRPr="00A32CF8">
        <w:rPr>
          <w:rStyle w:val="StyleBoldUnderline"/>
        </w:rPr>
        <w:t xml:space="preserve">justifying the </w:t>
      </w:r>
      <w:r w:rsidRPr="00851FBC">
        <w:rPr>
          <w:rStyle w:val="StyleBoldUnderline"/>
          <w:highlight w:val="yellow"/>
        </w:rPr>
        <w:t>mass slaughter of civilians,</w:t>
      </w:r>
      <w:r w:rsidRPr="00A32CF8">
        <w:rPr>
          <w:rStyle w:val="StyleBoldUnderline"/>
        </w:rPr>
        <w:t xml:space="preserve"> including the use of weapons of mass destruction, </w:t>
      </w:r>
      <w:r w:rsidRPr="00851FBC">
        <w:rPr>
          <w:rStyle w:val="StyleBoldUnderline"/>
          <w:highlight w:val="yellow"/>
        </w:rPr>
        <w:t xml:space="preserve">and </w:t>
      </w:r>
      <w:r w:rsidRPr="00A32CF8">
        <w:rPr>
          <w:rStyle w:val="StyleBoldUnderline"/>
        </w:rPr>
        <w:t xml:space="preserve">are in all likelihood </w:t>
      </w:r>
      <w:r w:rsidRPr="00851FBC">
        <w:rPr>
          <w:rStyle w:val="StyleBoldUnderline"/>
          <w:highlight w:val="yellow"/>
        </w:rPr>
        <w:t xml:space="preserve">intended to </w:t>
      </w:r>
      <w:r w:rsidRPr="00851FBC">
        <w:rPr>
          <w:rStyle w:val="Emphasis"/>
          <w:highlight w:val="yellow"/>
        </w:rPr>
        <w:t>provide a formal</w:t>
      </w:r>
      <w:r w:rsidRPr="00851FBC">
        <w:rPr>
          <w:rStyle w:val="StyleBoldUnderline"/>
          <w:highlight w:val="yellow"/>
        </w:rPr>
        <w:t xml:space="preserve"> </w:t>
      </w:r>
      <w:r w:rsidRPr="00251669">
        <w:rPr>
          <w:rStyle w:val="StyleBoldUnderline"/>
        </w:rPr>
        <w:t xml:space="preserve">religious </w:t>
      </w:r>
      <w:r w:rsidRPr="00851FBC">
        <w:rPr>
          <w:rStyle w:val="Emphasis"/>
          <w:highlight w:val="yellow"/>
        </w:rPr>
        <w:t>justification for nuclear use</w:t>
      </w:r>
      <w:r w:rsidRPr="00A32CF8">
        <w:rPr>
          <w:rStyle w:val="StyleBoldUnderline"/>
        </w:rPr>
        <w:t>.</w:t>
      </w:r>
      <w:r>
        <w:rPr>
          <w:rStyle w:val="StyleBoldUnderline"/>
        </w:rPr>
        <w:t xml:space="preserve"> </w:t>
      </w:r>
      <w:r w:rsidRPr="00A32CF8">
        <w:rPr>
          <w:sz w:val="14"/>
        </w:rPr>
        <w:t>While there are significant gaps in coverage of the group’s activities, al-</w:t>
      </w:r>
      <w:r w:rsidRPr="00A32CF8">
        <w:rPr>
          <w:sz w:val="14"/>
        </w:rPr>
        <w:lastRenderedPageBreak/>
        <w:t xml:space="preserve">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851FBC">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EE17C4" w:rsidRPr="008A1F99" w:rsidRDefault="00EE17C4" w:rsidP="00EE17C4">
      <w:pPr>
        <w:pStyle w:val="Heading4"/>
      </w:pPr>
      <w:r>
        <w:t xml:space="preserve">Nuclear terrorist attack results in extinction. </w:t>
      </w:r>
    </w:p>
    <w:p w:rsidR="00EE17C4" w:rsidRPr="008A1F99" w:rsidRDefault="00EE17C4" w:rsidP="00EE17C4">
      <w:r w:rsidRPr="008A1F99">
        <w:t xml:space="preserve">Owen B. </w:t>
      </w:r>
      <w:r w:rsidRPr="008A1F99">
        <w:rPr>
          <w:rStyle w:val="StyleStyleBold12pt"/>
        </w:rPr>
        <w:t>Toon 7</w:t>
      </w:r>
      <w:r w:rsidRPr="008A1F9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EE17C4" w:rsidRPr="00570707" w:rsidRDefault="00EE17C4" w:rsidP="00EE17C4">
      <w:pPr>
        <w:rPr>
          <w:sz w:val="16"/>
        </w:rPr>
      </w:pPr>
      <w:r w:rsidRPr="008A1F99">
        <w:rPr>
          <w:sz w:val="16"/>
        </w:rPr>
        <w:t xml:space="preserve">To an increasing extent, </w:t>
      </w:r>
      <w:r w:rsidRPr="008A1F99">
        <w:rPr>
          <w:rStyle w:val="underline"/>
        </w:rPr>
        <w:t>people are congregating in the world’s great urban centers, creating megacities with populations exceeding 10 million individuals</w:t>
      </w:r>
      <w:r w:rsidRPr="008A1F99">
        <w:rPr>
          <w:sz w:val="16"/>
        </w:rPr>
        <w:t xml:space="preserve">. At the same time, </w:t>
      </w:r>
      <w:r w:rsidRPr="008A1F99">
        <w:rPr>
          <w:rStyle w:val="underline"/>
        </w:rPr>
        <w:t xml:space="preserve">advanced technology has designed </w:t>
      </w:r>
      <w:r w:rsidRPr="00851FBC">
        <w:rPr>
          <w:rStyle w:val="underline"/>
          <w:highlight w:val="yellow"/>
        </w:rPr>
        <w:t>nuclear explosives</w:t>
      </w:r>
      <w:r w:rsidRPr="008A1F99">
        <w:rPr>
          <w:rStyle w:val="underline"/>
        </w:rPr>
        <w:t xml:space="preserve"> of such small size they can be easily transported in a car</w:t>
      </w:r>
      <w:r w:rsidRPr="008A1F99">
        <w:rPr>
          <w:sz w:val="16"/>
        </w:rPr>
        <w:t xml:space="preserve">, small plane or boat </w:t>
      </w:r>
      <w:r w:rsidRPr="008A1F99">
        <w:rPr>
          <w:rStyle w:val="underline"/>
        </w:rPr>
        <w:t>to the heart of a city</w:t>
      </w:r>
      <w:r w:rsidRPr="008A1F99">
        <w:rPr>
          <w:sz w:val="16"/>
        </w:rPr>
        <w:t xml:space="preserve">. We demonstrate here that </w:t>
      </w:r>
      <w:r w:rsidRPr="008A1F99">
        <w:rPr>
          <w:rStyle w:val="underline"/>
        </w:rPr>
        <w:t xml:space="preserve">a single detonation in the 15 kiloton range </w:t>
      </w:r>
      <w:r w:rsidRPr="00851FBC">
        <w:rPr>
          <w:rStyle w:val="underline"/>
          <w:highlight w:val="yellow"/>
        </w:rPr>
        <w:t>can produce urban</w:t>
      </w:r>
      <w:r w:rsidRPr="008A1F99">
        <w:rPr>
          <w:rStyle w:val="underline"/>
        </w:rPr>
        <w:t xml:space="preserve"> fatalities approaching one million</w:t>
      </w:r>
      <w:r w:rsidRPr="008A1F99">
        <w:rPr>
          <w:sz w:val="16"/>
        </w:rPr>
        <w:t xml:space="preserve"> in some cases, </w:t>
      </w:r>
      <w:r w:rsidRPr="008A1F99">
        <w:rPr>
          <w:rStyle w:val="underline"/>
        </w:rPr>
        <w:t xml:space="preserve">and </w:t>
      </w:r>
      <w:r w:rsidRPr="00851FBC">
        <w:rPr>
          <w:rStyle w:val="underline"/>
          <w:highlight w:val="yellow"/>
        </w:rPr>
        <w:t>casualties exceeding one million</w:t>
      </w:r>
      <w:r w:rsidRPr="008A1F99">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8A1F99">
        <w:rPr>
          <w:rStyle w:val="underline"/>
        </w:rPr>
        <w:t>even a single surface nuclear explosion</w:t>
      </w:r>
      <w:r w:rsidRPr="008A1F99">
        <w:rPr>
          <w:sz w:val="16"/>
        </w:rPr>
        <w:t xml:space="preserve">, or an air burst in rainy conditions, </w:t>
      </w:r>
      <w:r w:rsidRPr="008A1F99">
        <w:rPr>
          <w:rStyle w:val="underline"/>
        </w:rPr>
        <w:t>in a city center is likely to cause the entire metropolitan area to be abandoned at least for decades</w:t>
      </w:r>
      <w:r w:rsidRPr="008A1F99">
        <w:rPr>
          <w:sz w:val="16"/>
        </w:rPr>
        <w:t xml:space="preserve"> owing to infrastructure damage and radioactive contamination. As the aftermath of hurricane Katrina in Louisiana suggests, </w:t>
      </w:r>
      <w:r w:rsidRPr="008A1F99">
        <w:rPr>
          <w:rStyle w:val="underline"/>
        </w:rPr>
        <w:t xml:space="preserve">the </w:t>
      </w:r>
      <w:r w:rsidRPr="00851FBC">
        <w:rPr>
          <w:rStyle w:val="underline"/>
          <w:highlight w:val="yellow"/>
        </w:rPr>
        <w:t>economic consequences of even a localized nuclear catastrophe would</w:t>
      </w:r>
      <w:r w:rsidRPr="008A1F99">
        <w:rPr>
          <w:rStyle w:val="underline"/>
        </w:rPr>
        <w:t xml:space="preserve"> most likely </w:t>
      </w:r>
      <w:r w:rsidRPr="00851FBC">
        <w:rPr>
          <w:rStyle w:val="underline"/>
          <w:highlight w:val="yellow"/>
        </w:rPr>
        <w:t>have severe</w:t>
      </w:r>
      <w:r w:rsidRPr="008A1F99">
        <w:rPr>
          <w:rStyle w:val="underline"/>
        </w:rPr>
        <w:t xml:space="preserve"> national and </w:t>
      </w:r>
      <w:r w:rsidRPr="00851FBC">
        <w:rPr>
          <w:rStyle w:val="Emphasis"/>
          <w:highlight w:val="yellow"/>
        </w:rPr>
        <w:t>international economic consequences</w:t>
      </w:r>
      <w:r w:rsidRPr="008A1F99">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851FBC">
        <w:rPr>
          <w:rStyle w:val="Emphasis"/>
          <w:highlight w:val="yellow"/>
        </w:rPr>
        <w:t>terrorists would</w:t>
      </w:r>
      <w:r w:rsidRPr="008A1F99">
        <w:rPr>
          <w:rStyle w:val="Emphasis"/>
        </w:rPr>
        <w:t xml:space="preserve"> be most likely to </w:t>
      </w:r>
      <w:r w:rsidRPr="00851FBC">
        <w:rPr>
          <w:rStyle w:val="Emphasis"/>
          <w:highlight w:val="yellow"/>
        </w:rPr>
        <w:t>strike there</w:t>
      </w:r>
      <w:r w:rsidRPr="008A1F99">
        <w:rPr>
          <w:sz w:val="16"/>
        </w:rPr>
        <w:t xml:space="preserve">. Accordingly, an organized </w:t>
      </w:r>
      <w:r w:rsidRPr="00851FBC">
        <w:rPr>
          <w:rStyle w:val="underline"/>
          <w:highlight w:val="yellow"/>
        </w:rPr>
        <w:t>attack</w:t>
      </w:r>
      <w:r w:rsidRPr="008A1F99">
        <w:rPr>
          <w:rStyle w:val="underline"/>
        </w:rPr>
        <w:t xml:space="preserve"> on the U.S. by a small nuclear state, or terrorists</w:t>
      </w:r>
      <w:r w:rsidRPr="008A1F99">
        <w:rPr>
          <w:sz w:val="16"/>
        </w:rPr>
        <w:t xml:space="preserve"> supported by such a state, </w:t>
      </w:r>
      <w:r w:rsidRPr="00851FBC">
        <w:rPr>
          <w:rStyle w:val="Emphasis"/>
          <w:highlight w:val="yellow"/>
        </w:rPr>
        <w:t>could generate casualties comparable to</w:t>
      </w:r>
      <w:r w:rsidRPr="008A1F99">
        <w:rPr>
          <w:rStyle w:val="Emphasis"/>
        </w:rPr>
        <w:t xml:space="preserve"> those</w:t>
      </w:r>
      <w:r w:rsidRPr="008A1F99">
        <w:rPr>
          <w:sz w:val="16"/>
        </w:rPr>
        <w:t xml:space="preserve"> once </w:t>
      </w:r>
      <w:r w:rsidRPr="008A1F99">
        <w:rPr>
          <w:rStyle w:val="Emphasis"/>
        </w:rPr>
        <w:t xml:space="preserve">predicted for </w:t>
      </w:r>
      <w:r w:rsidRPr="00851FBC">
        <w:rPr>
          <w:rStyle w:val="Emphasis"/>
          <w:highlight w:val="yellow"/>
        </w:rPr>
        <w:t>a full-scale nuclear “counterforce” exchange in a superpower conflict</w:t>
      </w:r>
      <w:r w:rsidRPr="008A1F99">
        <w:rPr>
          <w:sz w:val="16"/>
        </w:rPr>
        <w:t xml:space="preserve">. Remarkably, the </w:t>
      </w:r>
      <w:r w:rsidRPr="008A1F99">
        <w:rPr>
          <w:rStyle w:val="underline"/>
        </w:rPr>
        <w:t xml:space="preserve">estimated </w:t>
      </w:r>
      <w:r w:rsidRPr="00851FBC">
        <w:rPr>
          <w:rStyle w:val="underline"/>
          <w:highlight w:val="yellow"/>
        </w:rPr>
        <w:t>quantities of smoke</w:t>
      </w:r>
      <w:r w:rsidRPr="008A1F99">
        <w:rPr>
          <w:rStyle w:val="underline"/>
        </w:rPr>
        <w:t xml:space="preserve"> generated by attacks totaling about one megaton of nuclear explosives </w:t>
      </w:r>
      <w:r w:rsidRPr="00851FBC">
        <w:rPr>
          <w:rStyle w:val="Emphasis"/>
          <w:highlight w:val="yellow"/>
        </w:rPr>
        <w:t>could lead to significant global climate perturbations</w:t>
      </w:r>
      <w:r w:rsidRPr="008A1F99">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w:t>
      </w:r>
      <w:r>
        <w:rPr>
          <w:sz w:val="16"/>
        </w:rPr>
        <w:t>scenarios and physical outcomes</w:t>
      </w:r>
    </w:p>
    <w:p w:rsidR="00EE17C4" w:rsidRPr="00680289" w:rsidRDefault="00EE17C4" w:rsidP="00EE17C4">
      <w:pPr>
        <w:pStyle w:val="Heading4"/>
      </w:pPr>
      <w:r w:rsidRPr="00680289">
        <w:t>Ethical obligations are tautological—the only coherent rubric is to maximize number of lives saved</w:t>
      </w:r>
    </w:p>
    <w:p w:rsidR="00EE17C4" w:rsidRPr="00680289" w:rsidRDefault="00EE17C4" w:rsidP="00EE17C4">
      <w:r w:rsidRPr="00D51D23">
        <w:rPr>
          <w:rStyle w:val="StyleStyleBold12pt"/>
        </w:rPr>
        <w:t>Greene 2010</w:t>
      </w:r>
      <w:r w:rsidRPr="00680289">
        <w:t xml:space="preserve"> – Associate Professor of the Social Sciences Department of Psychology Harvard University (Joshua, Moral Psychology: Historical and Contemporary Readings, “The Secret Joke of Kant’s Soul”, </w:t>
      </w:r>
      <w:hyperlink r:id="rId24" w:history="1">
        <w:r w:rsidRPr="00680289">
          <w:rPr>
            <w:rStyle w:val="Hyperlink"/>
          </w:rPr>
          <w:t>www.fed.cuhk.edu.hk/~lchang/material/Evolutionary/Developmental/Greene-KantSoul.pdf</w:t>
        </w:r>
      </w:hyperlink>
      <w:r w:rsidRPr="00680289">
        <w:t>)</w:t>
      </w:r>
    </w:p>
    <w:p w:rsidR="00EE17C4" w:rsidRPr="00570707" w:rsidRDefault="00EE17C4" w:rsidP="00EE17C4">
      <w:pPr>
        <w:rPr>
          <w:sz w:val="14"/>
        </w:rPr>
      </w:pPr>
      <w:r w:rsidRPr="00D51D23">
        <w:rPr>
          <w:sz w:val="12"/>
        </w:rPr>
        <w:t xml:space="preserve">¶ </w:t>
      </w:r>
      <w:r w:rsidRPr="00D51D23">
        <w:rPr>
          <w:b/>
          <w:u w:val="single"/>
        </w:rPr>
        <w:t>What</w:t>
      </w:r>
      <w:r>
        <w:rPr>
          <w:rStyle w:val="apple-converted-space"/>
          <w:rFonts w:cs="Arial"/>
          <w:color w:val="222222"/>
          <w:sz w:val="14"/>
          <w:szCs w:val="20"/>
        </w:rPr>
        <w:t xml:space="preserve"> </w:t>
      </w:r>
      <w:r w:rsidRPr="00851FBC">
        <w:rPr>
          <w:b/>
          <w:highlight w:val="yellow"/>
          <w:u w:val="single"/>
        </w:rPr>
        <w:t>turn-of-the-millennium science</w:t>
      </w:r>
      <w:r w:rsidRPr="00851FBC">
        <w:rPr>
          <w:rStyle w:val="apple-converted-space"/>
          <w:rFonts w:cs="Arial"/>
          <w:color w:val="222222"/>
          <w:szCs w:val="16"/>
          <w:highlight w:val="yellow"/>
          <w:shd w:val="clear" w:color="auto" w:fill="00FFFF"/>
        </w:rPr>
        <w:t xml:space="preserve"> </w:t>
      </w:r>
      <w:r w:rsidRPr="00851FBC">
        <w:rPr>
          <w:b/>
          <w:highlight w:val="yellow"/>
          <w:u w:val="single"/>
        </w:rPr>
        <w:t>is telling us</w:t>
      </w:r>
      <w:r>
        <w:rPr>
          <w:rStyle w:val="apple-converted-space"/>
          <w:rFonts w:cs="Arial"/>
          <w:color w:val="222222"/>
          <w:sz w:val="14"/>
          <w:szCs w:val="20"/>
        </w:rPr>
        <w:t xml:space="preserve"> </w:t>
      </w:r>
      <w:r w:rsidRPr="00D51D23">
        <w:rPr>
          <w:b/>
          <w:u w:val="single"/>
        </w:rPr>
        <w:t>is</w:t>
      </w:r>
      <w:r>
        <w:rPr>
          <w:rStyle w:val="apple-converted-space"/>
          <w:rFonts w:cs="Arial"/>
          <w:color w:val="222222"/>
          <w:sz w:val="14"/>
          <w:szCs w:val="20"/>
        </w:rPr>
        <w:t xml:space="preserve"> </w:t>
      </w:r>
      <w:r w:rsidRPr="00D51D23">
        <w:rPr>
          <w:b/>
          <w:u w:val="single"/>
        </w:rPr>
        <w:t>that</w:t>
      </w:r>
      <w:r>
        <w:rPr>
          <w:rStyle w:val="apple-converted-space"/>
          <w:rFonts w:cs="Arial"/>
          <w:color w:val="222222"/>
          <w:sz w:val="14"/>
          <w:szCs w:val="20"/>
        </w:rPr>
        <w:t xml:space="preserve"> </w:t>
      </w:r>
      <w:r w:rsidRPr="00D51D23">
        <w:rPr>
          <w:b/>
          <w:u w:val="single"/>
        </w:rPr>
        <w:t>human</w:t>
      </w:r>
      <w:r>
        <w:rPr>
          <w:rStyle w:val="apple-converted-space"/>
          <w:rFonts w:cs="Arial"/>
          <w:color w:val="222222"/>
          <w:sz w:val="14"/>
          <w:szCs w:val="20"/>
        </w:rPr>
        <w:t xml:space="preserve"> </w:t>
      </w:r>
      <w:r w:rsidRPr="00851FBC">
        <w:rPr>
          <w:b/>
          <w:highlight w:val="yellow"/>
          <w:u w:val="single"/>
        </w:rPr>
        <w:t xml:space="preserve">moral judgment is not </w:t>
      </w:r>
      <w:r w:rsidRPr="00D51D23">
        <w:rPr>
          <w:b/>
          <w:u w:val="single"/>
        </w:rPr>
        <w:t>a</w:t>
      </w:r>
      <w:r>
        <w:rPr>
          <w:rStyle w:val="apple-converted-space"/>
          <w:rFonts w:cs="Arial"/>
          <w:color w:val="222222"/>
          <w:sz w:val="14"/>
          <w:szCs w:val="20"/>
        </w:rPr>
        <w:t xml:space="preserve"> </w:t>
      </w:r>
      <w:r w:rsidRPr="00D51D23">
        <w:rPr>
          <w:b/>
          <w:u w:val="single"/>
        </w:rPr>
        <w:t>pristine</w:t>
      </w:r>
      <w:r>
        <w:rPr>
          <w:rStyle w:val="apple-converted-space"/>
          <w:rFonts w:cs="Arial"/>
          <w:color w:val="222222"/>
          <w:sz w:val="14"/>
          <w:szCs w:val="20"/>
        </w:rPr>
        <w:t xml:space="preserve"> </w:t>
      </w:r>
      <w:r w:rsidRPr="00851FBC">
        <w:rPr>
          <w:b/>
          <w:highlight w:val="yellow"/>
          <w:u w:val="single"/>
        </w:rPr>
        <w:t xml:space="preserve">rational </w:t>
      </w:r>
      <w:r w:rsidRPr="00D51D23">
        <w:rPr>
          <w:b/>
          <w:u w:val="single"/>
        </w:rPr>
        <w:t>enterprise</w:t>
      </w:r>
      <w:r w:rsidRPr="00680289">
        <w:rPr>
          <w:sz w:val="14"/>
        </w:rPr>
        <w:t>, that our</w:t>
      </w:r>
      <w:r>
        <w:rPr>
          <w:rStyle w:val="apple-converted-space"/>
          <w:rFonts w:cs="Arial"/>
          <w:color w:val="222222"/>
          <w:sz w:val="14"/>
          <w:szCs w:val="16"/>
        </w:rPr>
        <w:t xml:space="preserve"> </w:t>
      </w:r>
      <w:r w:rsidRPr="00D51D23">
        <w:rPr>
          <w:b/>
          <w:u w:val="single"/>
        </w:rPr>
        <w:t>moral judgments are driven by a hodgepodge of emotional dispositions, which themselves were shaped by a hodgepodge of evolutionary forces, both biological and cultural</w:t>
      </w:r>
      <w:r w:rsidRPr="00680289">
        <w:rPr>
          <w:sz w:val="14"/>
        </w:rPr>
        <w:t>.</w:t>
      </w:r>
      <w:r>
        <w:rPr>
          <w:rStyle w:val="apple-converted-space"/>
          <w:rFonts w:cs="Arial"/>
          <w:color w:val="222222"/>
          <w:sz w:val="14"/>
          <w:szCs w:val="16"/>
        </w:rPr>
        <w:t xml:space="preserve"> </w:t>
      </w:r>
      <w:r w:rsidRPr="00851FBC">
        <w:rPr>
          <w:b/>
          <w:highlight w:val="yellow"/>
          <w:u w:val="single"/>
        </w:rPr>
        <w:t>Because of this, it is</w:t>
      </w:r>
      <w:r w:rsidRPr="00851FBC">
        <w:rPr>
          <w:rStyle w:val="apple-converted-space"/>
          <w:rFonts w:cs="Arial"/>
          <w:color w:val="222222"/>
          <w:sz w:val="14"/>
          <w:szCs w:val="20"/>
          <w:highlight w:val="yellow"/>
          <w:shd w:val="clear" w:color="auto" w:fill="00FFFF"/>
        </w:rPr>
        <w:t xml:space="preserve"> </w:t>
      </w:r>
      <w:r w:rsidRPr="00680289">
        <w:rPr>
          <w:rStyle w:val="Emphasis"/>
          <w:iCs w:val="0"/>
        </w:rPr>
        <w:t>exceedingly</w:t>
      </w:r>
      <w:r w:rsidRPr="00851FBC">
        <w:rPr>
          <w:rStyle w:val="Emphasis"/>
          <w:iCs w:val="0"/>
          <w:highlight w:val="yellow"/>
        </w:rPr>
        <w:t xml:space="preserve"> unlikely </w:t>
      </w:r>
      <w:r w:rsidRPr="00680289">
        <w:rPr>
          <w:rStyle w:val="Emphasis"/>
          <w:iCs w:val="0"/>
        </w:rPr>
        <w:t>that</w:t>
      </w:r>
      <w:r w:rsidRPr="00851FBC">
        <w:rPr>
          <w:rStyle w:val="Emphasis"/>
          <w:iCs w:val="0"/>
          <w:highlight w:val="yellow"/>
        </w:rPr>
        <w:t xml:space="preserve"> there is any</w:t>
      </w:r>
      <w:r>
        <w:rPr>
          <w:rStyle w:val="apple-converted-space"/>
          <w:rFonts w:cs="Arial"/>
          <w:i/>
          <w:iCs/>
          <w:color w:val="222222"/>
          <w:sz w:val="14"/>
          <w:szCs w:val="20"/>
        </w:rPr>
        <w:t xml:space="preserve"> </w:t>
      </w:r>
      <w:r w:rsidRPr="00680289">
        <w:rPr>
          <w:rStyle w:val="Emphasis"/>
          <w:iCs w:val="0"/>
        </w:rPr>
        <w:t>rationally</w:t>
      </w:r>
      <w:r>
        <w:rPr>
          <w:rStyle w:val="apple-converted-space"/>
          <w:rFonts w:cs="Arial"/>
          <w:i/>
          <w:iCs/>
          <w:color w:val="222222"/>
          <w:sz w:val="14"/>
          <w:szCs w:val="20"/>
        </w:rPr>
        <w:t xml:space="preserve"> </w:t>
      </w:r>
      <w:r w:rsidRPr="00851FBC">
        <w:rPr>
          <w:rStyle w:val="Emphasis"/>
          <w:iCs w:val="0"/>
          <w:highlight w:val="yellow"/>
        </w:rPr>
        <w:t>coherent</w:t>
      </w:r>
      <w:r>
        <w:rPr>
          <w:rStyle w:val="apple-converted-space"/>
          <w:rFonts w:cs="Arial"/>
          <w:i/>
          <w:iCs/>
          <w:color w:val="222222"/>
          <w:sz w:val="14"/>
          <w:szCs w:val="20"/>
        </w:rPr>
        <w:t xml:space="preserve"> </w:t>
      </w:r>
      <w:r w:rsidRPr="00680289">
        <w:rPr>
          <w:rStyle w:val="Emphasis"/>
          <w:iCs w:val="0"/>
        </w:rPr>
        <w:t>normative</w:t>
      </w:r>
      <w:r>
        <w:rPr>
          <w:rStyle w:val="apple-converted-space"/>
          <w:rFonts w:cs="Arial"/>
          <w:i/>
          <w:iCs/>
          <w:color w:val="222222"/>
          <w:sz w:val="14"/>
          <w:szCs w:val="20"/>
        </w:rPr>
        <w:t xml:space="preserve"> </w:t>
      </w:r>
      <w:r w:rsidRPr="00680289">
        <w:rPr>
          <w:rStyle w:val="Emphasis"/>
          <w:iCs w:val="0"/>
        </w:rPr>
        <w:t>moral</w:t>
      </w:r>
      <w:r w:rsidRPr="00851FBC">
        <w:rPr>
          <w:rStyle w:val="Emphasis"/>
          <w:iCs w:val="0"/>
          <w:highlight w:val="yellow"/>
        </w:rPr>
        <w:t xml:space="preserve"> theory that can accommodate</w:t>
      </w:r>
      <w:r>
        <w:rPr>
          <w:rStyle w:val="apple-converted-space"/>
          <w:rFonts w:cs="Arial"/>
          <w:i/>
          <w:iCs/>
          <w:color w:val="222222"/>
          <w:sz w:val="14"/>
          <w:szCs w:val="20"/>
        </w:rPr>
        <w:t xml:space="preserve"> </w:t>
      </w:r>
      <w:r w:rsidRPr="00680289">
        <w:rPr>
          <w:rStyle w:val="Emphasis"/>
          <w:iCs w:val="0"/>
        </w:rPr>
        <w:t>our</w:t>
      </w:r>
      <w:r>
        <w:rPr>
          <w:rStyle w:val="apple-converted-space"/>
          <w:rFonts w:cs="Arial"/>
          <w:i/>
          <w:iCs/>
          <w:color w:val="222222"/>
          <w:sz w:val="14"/>
          <w:szCs w:val="20"/>
        </w:rPr>
        <w:t xml:space="preserve"> </w:t>
      </w:r>
      <w:r w:rsidRPr="00680289">
        <w:rPr>
          <w:rStyle w:val="Emphasis"/>
          <w:iCs w:val="0"/>
        </w:rPr>
        <w:t>moral</w:t>
      </w:r>
      <w:r w:rsidRPr="00851FBC">
        <w:rPr>
          <w:rStyle w:val="Emphasis"/>
          <w:iCs w:val="0"/>
          <w:highlight w:val="yellow"/>
        </w:rPr>
        <w:t xml:space="preserve"> intuitions</w:t>
      </w:r>
      <w:r w:rsidRPr="00680289">
        <w:rPr>
          <w:sz w:val="14"/>
        </w:rPr>
        <w:t>. Moreover,</w:t>
      </w:r>
      <w:r>
        <w:rPr>
          <w:rStyle w:val="apple-converted-space"/>
          <w:rFonts w:cs="Arial"/>
          <w:color w:val="222222"/>
          <w:sz w:val="14"/>
          <w:szCs w:val="16"/>
        </w:rPr>
        <w:t xml:space="preserve"> </w:t>
      </w:r>
      <w:r w:rsidRPr="00D51D23">
        <w:rPr>
          <w:b/>
          <w:u w:val="single"/>
        </w:rPr>
        <w:t>anyone who claims to have such a theory</w:t>
      </w:r>
      <w:r w:rsidRPr="00680289">
        <w:rPr>
          <w:sz w:val="14"/>
        </w:rPr>
        <w:t>, or even part of one,</w:t>
      </w:r>
      <w:r>
        <w:rPr>
          <w:rStyle w:val="apple-converted-space"/>
          <w:rFonts w:cs="Arial"/>
          <w:color w:val="222222"/>
          <w:sz w:val="14"/>
          <w:szCs w:val="16"/>
        </w:rPr>
        <w:t xml:space="preserve"> </w:t>
      </w:r>
      <w:r w:rsidRPr="00680289">
        <w:rPr>
          <w:rStyle w:val="Emphasis"/>
          <w:iCs w:val="0"/>
        </w:rPr>
        <w:t>almost certainly doesn't</w:t>
      </w:r>
      <w:r w:rsidRPr="00680289">
        <w:rPr>
          <w:sz w:val="14"/>
        </w:rPr>
        <w:t>. Instead, what that person probably has is a moral rationalization.</w:t>
      </w:r>
      <w:r w:rsidRPr="00D51D23">
        <w:rPr>
          <w:sz w:val="12"/>
          <w:szCs w:val="20"/>
        </w:rPr>
        <w:t xml:space="preserve">¶ </w:t>
      </w:r>
      <w:r w:rsidRPr="00680289">
        <w:rPr>
          <w:sz w:val="14"/>
          <w:szCs w:val="14"/>
        </w:rPr>
        <w:t>It seems then, that we have somehow crossed the infamous "is"-"ought" divide.</w:t>
      </w:r>
      <w:r>
        <w:rPr>
          <w:sz w:val="14"/>
          <w:szCs w:val="14"/>
        </w:rPr>
        <w:t xml:space="preserve"> </w:t>
      </w:r>
      <w:r w:rsidRPr="00680289">
        <w:rPr>
          <w:sz w:val="14"/>
          <w:szCs w:val="14"/>
        </w:rPr>
        <w:t xml:space="preserve"> How did this happen? Didn't Hume (Hume, 1978) and Moore (Moore, 1966) warn us against trying to derive an "ought" from and "is?" How did we go from descriptive scientific theories concerning moral psychology to skepticism about a whole class of normative </w:t>
      </w:r>
      <w:r w:rsidRPr="00680289">
        <w:rPr>
          <w:sz w:val="14"/>
          <w:szCs w:val="14"/>
        </w:rPr>
        <w:lastRenderedPageBreak/>
        <w:t>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D51D23">
        <w:rPr>
          <w:sz w:val="12"/>
          <w:u w:val="single"/>
        </w:rPr>
        <w:t xml:space="preserve">¶ </w:t>
      </w:r>
      <w:r w:rsidRPr="00D51D23">
        <w:rPr>
          <w:b/>
          <w:u w:val="single"/>
        </w:rPr>
        <w:t xml:space="preserve">Missing the Deontological Point </w:t>
      </w:r>
      <w:r w:rsidRPr="00680289">
        <w:rPr>
          <w:sz w:val="14"/>
        </w:rPr>
        <w:t>I suspect that</w:t>
      </w:r>
      <w:r>
        <w:rPr>
          <w:rStyle w:val="apple-converted-space"/>
          <w:rFonts w:cs="Arial"/>
          <w:color w:val="222222"/>
          <w:sz w:val="14"/>
          <w:szCs w:val="16"/>
        </w:rPr>
        <w:t xml:space="preserve"> </w:t>
      </w:r>
      <w:r w:rsidRPr="00D51D23">
        <w:rPr>
          <w:b/>
          <w:u w:val="single"/>
        </w:rPr>
        <w:t>rationalist</w:t>
      </w:r>
      <w:r>
        <w:rPr>
          <w:rStyle w:val="apple-converted-space"/>
          <w:rFonts w:cs="Arial"/>
          <w:color w:val="222222"/>
          <w:sz w:val="14"/>
          <w:szCs w:val="20"/>
        </w:rPr>
        <w:t xml:space="preserve"> </w:t>
      </w:r>
      <w:r w:rsidRPr="00D51D23">
        <w:rPr>
          <w:b/>
          <w:u w:val="single"/>
        </w:rPr>
        <w:t>deontologists will remain unmoved</w:t>
      </w:r>
      <w:r>
        <w:rPr>
          <w:rStyle w:val="apple-converted-space"/>
          <w:rFonts w:cs="Arial"/>
          <w:color w:val="222222"/>
          <w:sz w:val="14"/>
          <w:szCs w:val="20"/>
        </w:rPr>
        <w:t xml:space="preserve"> </w:t>
      </w:r>
      <w:r w:rsidRPr="00D51D23">
        <w:rPr>
          <w:b/>
          <w:u w:val="single"/>
        </w:rPr>
        <w:t>by the arguments presented here</w:t>
      </w:r>
      <w:r w:rsidRPr="00680289">
        <w:rPr>
          <w:sz w:val="14"/>
        </w:rPr>
        <w:t>. Instead, I suspect,</w:t>
      </w:r>
      <w:r>
        <w:rPr>
          <w:rStyle w:val="apple-converted-space"/>
          <w:rFonts w:cs="Arial"/>
          <w:color w:val="222222"/>
          <w:sz w:val="14"/>
          <w:szCs w:val="16"/>
        </w:rPr>
        <w:t xml:space="preserve"> </w:t>
      </w:r>
      <w:r w:rsidRPr="00D51D23">
        <w:rPr>
          <w:b/>
          <w:u w:val="single"/>
        </w:rPr>
        <w:t>they</w:t>
      </w:r>
      <w:r>
        <w:rPr>
          <w:rStyle w:val="apple-converted-space"/>
          <w:rFonts w:cs="Arial"/>
          <w:color w:val="222222"/>
          <w:szCs w:val="16"/>
        </w:rPr>
        <w:t xml:space="preserve"> </w:t>
      </w:r>
      <w:r w:rsidRPr="00D51D23">
        <w:rPr>
          <w:b/>
          <w:u w:val="single"/>
        </w:rPr>
        <w:t>will insist that I have</w:t>
      </w:r>
      <w:r>
        <w:rPr>
          <w:rStyle w:val="apple-converted-space"/>
          <w:rFonts w:cs="Arial"/>
          <w:color w:val="222222"/>
          <w:szCs w:val="20"/>
        </w:rPr>
        <w:t xml:space="preserve"> </w:t>
      </w:r>
      <w:r w:rsidRPr="00680289">
        <w:rPr>
          <w:rStyle w:val="Emphasis"/>
          <w:iCs w:val="0"/>
        </w:rPr>
        <w:t>simply misunderstood</w:t>
      </w:r>
      <w:r>
        <w:rPr>
          <w:rStyle w:val="apple-converted-space"/>
          <w:rFonts w:cs="Arial"/>
          <w:i/>
          <w:iCs/>
          <w:color w:val="222222"/>
          <w:sz w:val="14"/>
          <w:szCs w:val="20"/>
        </w:rPr>
        <w:t xml:space="preserve"> </w:t>
      </w:r>
      <w:r w:rsidRPr="00680289">
        <w:rPr>
          <w:rStyle w:val="Emphasis"/>
          <w:iCs w:val="0"/>
        </w:rPr>
        <w:t>what</w:t>
      </w:r>
      <w:r w:rsidRPr="00680289">
        <w:rPr>
          <w:sz w:val="14"/>
        </w:rPr>
        <w:t>Kant and like-minded</w:t>
      </w:r>
      <w:r>
        <w:rPr>
          <w:rStyle w:val="apple-converted-space"/>
          <w:rFonts w:cs="Arial"/>
          <w:color w:val="222222"/>
          <w:sz w:val="14"/>
          <w:szCs w:val="16"/>
        </w:rPr>
        <w:t xml:space="preserve"> </w:t>
      </w:r>
      <w:r w:rsidRPr="00680289">
        <w:rPr>
          <w:rStyle w:val="Emphasis"/>
          <w:iCs w:val="0"/>
        </w:rPr>
        <w:t>deontologists</w:t>
      </w:r>
      <w:r>
        <w:rPr>
          <w:rStyle w:val="apple-converted-space"/>
          <w:rFonts w:cs="Arial"/>
          <w:i/>
          <w:iCs/>
          <w:color w:val="222222"/>
          <w:sz w:val="14"/>
          <w:szCs w:val="20"/>
        </w:rPr>
        <w:t xml:space="preserve"> </w:t>
      </w:r>
      <w:r w:rsidRPr="00680289">
        <w:rPr>
          <w:rStyle w:val="Emphasis"/>
          <w:iCs w:val="0"/>
        </w:rPr>
        <w:t>are all about</w:t>
      </w:r>
      <w:r w:rsidRPr="00680289">
        <w:rPr>
          <w:sz w:val="14"/>
        </w:rPr>
        <w:t>.</w:t>
      </w:r>
      <w:r>
        <w:rPr>
          <w:rStyle w:val="apple-converted-space"/>
          <w:rFonts w:cs="Arial"/>
          <w:color w:val="222222"/>
          <w:sz w:val="14"/>
          <w:szCs w:val="16"/>
        </w:rPr>
        <w:t xml:space="preserve"> </w:t>
      </w:r>
      <w:r w:rsidRPr="00851FBC">
        <w:rPr>
          <w:b/>
          <w:highlight w:val="yellow"/>
          <w:u w:val="single"/>
        </w:rPr>
        <w:t xml:space="preserve">Deontology, they will say, </w:t>
      </w:r>
      <w:r w:rsidRPr="00D51D23">
        <w:rPr>
          <w:b/>
          <w:u w:val="single"/>
        </w:rPr>
        <w:t>isn't about this intuition or that intuition</w:t>
      </w:r>
      <w:r w:rsidRPr="00680289">
        <w:rPr>
          <w:sz w:val="14"/>
        </w:rPr>
        <w:t xml:space="preserve">. It's not defined by its normative differences with consequentialism. </w:t>
      </w:r>
      <w:r w:rsidRPr="00D51D23">
        <w:rPr>
          <w:b/>
          <w:u w:val="single"/>
        </w:rPr>
        <w:t xml:space="preserve">Rather, deontology </w:t>
      </w:r>
      <w:r w:rsidRPr="00851FBC">
        <w:rPr>
          <w:b/>
          <w:highlight w:val="yellow"/>
          <w:u w:val="single"/>
        </w:rPr>
        <w:t>is about taking humanity seriously</w:t>
      </w:r>
      <w:r w:rsidRPr="00680289">
        <w:rPr>
          <w:sz w:val="14"/>
        </w:rPr>
        <w:t>. Above all else, it's about respect for persons. It's about treating others as fellow rational creatures rather than as mere objects, about acting for reasons rational beings can share. And so on (Korsgaard, 1996a; Korsgaard, 1996b).</w:t>
      </w:r>
      <w:r w:rsidRPr="00D51D23">
        <w:rPr>
          <w:b/>
          <w:u w:val="single"/>
        </w:rPr>
        <w:t xml:space="preserve">This is, no doubt, how many deontologists see deontology. </w:t>
      </w:r>
      <w:r w:rsidRPr="00851FBC">
        <w:rPr>
          <w:b/>
          <w:highlight w:val="yellow"/>
          <w:u w:val="single"/>
        </w:rPr>
        <w:t>But this</w:t>
      </w:r>
      <w:r w:rsidRPr="00D51D23">
        <w:rPr>
          <w:b/>
          <w:u w:val="single"/>
        </w:rPr>
        <w:t xml:space="preserve"> insider's view</w:t>
      </w:r>
      <w:r w:rsidRPr="00680289">
        <w:rPr>
          <w:sz w:val="14"/>
        </w:rPr>
        <w:t>, as I've suggested,</w:t>
      </w:r>
      <w:r>
        <w:rPr>
          <w:rStyle w:val="apple-converted-space"/>
          <w:rFonts w:cs="Arial"/>
          <w:color w:val="222222"/>
          <w:sz w:val="14"/>
          <w:szCs w:val="16"/>
        </w:rPr>
        <w:t xml:space="preserve"> </w:t>
      </w:r>
      <w:r w:rsidRPr="00680289">
        <w:rPr>
          <w:rStyle w:val="Emphasis"/>
          <w:iCs w:val="0"/>
        </w:rPr>
        <w:t>may be misleading</w:t>
      </w:r>
      <w:r w:rsidRPr="00680289">
        <w:rPr>
          <w:sz w:val="14"/>
        </w:rPr>
        <w:t>.</w:t>
      </w:r>
      <w:r>
        <w:rPr>
          <w:rStyle w:val="apple-converted-space"/>
          <w:rFonts w:cs="Arial"/>
          <w:color w:val="222222"/>
          <w:sz w:val="14"/>
          <w:szCs w:val="16"/>
        </w:rPr>
        <w:t xml:space="preserve"> </w:t>
      </w:r>
      <w:r w:rsidRPr="00D51D23">
        <w:rPr>
          <w:b/>
          <w:u w:val="single"/>
        </w:rPr>
        <w:t>The problem</w:t>
      </w:r>
      <w:r w:rsidRPr="00680289">
        <w:rPr>
          <w:sz w:val="14"/>
        </w:rPr>
        <w:t>, more specifically,</w:t>
      </w:r>
      <w:r>
        <w:rPr>
          <w:rStyle w:val="apple-converted-space"/>
          <w:rFonts w:cs="Arial"/>
          <w:color w:val="222222"/>
          <w:sz w:val="14"/>
          <w:szCs w:val="16"/>
        </w:rPr>
        <w:t xml:space="preserve"> </w:t>
      </w:r>
      <w:r w:rsidRPr="00680289">
        <w:rPr>
          <w:rStyle w:val="Emphasis"/>
          <w:iCs w:val="0"/>
        </w:rPr>
        <w:t>is that it</w:t>
      </w:r>
      <w:r w:rsidRPr="00851FBC">
        <w:rPr>
          <w:rStyle w:val="Emphasis"/>
          <w:iCs w:val="0"/>
          <w:highlight w:val="yellow"/>
        </w:rPr>
        <w:t xml:space="preserve"> defines deontology in terms of values that are not</w:t>
      </w:r>
      <w:r>
        <w:rPr>
          <w:rStyle w:val="apple-converted-space"/>
          <w:rFonts w:cs="Arial"/>
          <w:i/>
          <w:iCs/>
          <w:color w:val="222222"/>
          <w:szCs w:val="20"/>
        </w:rPr>
        <w:t xml:space="preserve"> </w:t>
      </w:r>
      <w:r w:rsidRPr="00680289">
        <w:rPr>
          <w:rStyle w:val="Emphasis"/>
          <w:iCs w:val="0"/>
        </w:rPr>
        <w:t>distinctively</w:t>
      </w:r>
      <w:r>
        <w:rPr>
          <w:rStyle w:val="apple-converted-space"/>
          <w:rFonts w:cs="Arial"/>
          <w:i/>
          <w:iCs/>
          <w:color w:val="222222"/>
          <w:szCs w:val="20"/>
        </w:rPr>
        <w:t xml:space="preserve"> </w:t>
      </w:r>
      <w:r w:rsidRPr="00851FBC">
        <w:rPr>
          <w:rStyle w:val="Emphasis"/>
          <w:iCs w:val="0"/>
          <w:highlight w:val="yellow"/>
        </w:rPr>
        <w:t>deontological</w:t>
      </w:r>
      <w:r w:rsidRPr="00680289">
        <w:rPr>
          <w:sz w:val="14"/>
        </w:rPr>
        <w:t>, though they may appear to be from the inside.</w:t>
      </w:r>
      <w:r>
        <w:rPr>
          <w:rStyle w:val="apple-converted-space"/>
          <w:rFonts w:cs="Arial"/>
          <w:color w:val="222222"/>
          <w:sz w:val="14"/>
          <w:szCs w:val="16"/>
        </w:rPr>
        <w:t xml:space="preserve"> </w:t>
      </w:r>
      <w:r w:rsidRPr="00D51D23">
        <w:rPr>
          <w:b/>
          <w:u w:val="single"/>
        </w:rPr>
        <w:t>Consider the following analogy with religion. When one asks a religious person to explain the essence of his religion, one often gets an answer like this: "It's about love</w:t>
      </w:r>
      <w:r w:rsidRPr="00680289">
        <w:rPr>
          <w:sz w:val="14"/>
        </w:rPr>
        <w:t>, really. It's about looking out for other people, looking beyond oneself. It's about community, being part of something larger than oneself."</w:t>
      </w:r>
      <w:r>
        <w:rPr>
          <w:rStyle w:val="apple-converted-space"/>
          <w:rFonts w:cs="Arial"/>
          <w:color w:val="222222"/>
          <w:sz w:val="14"/>
          <w:szCs w:val="16"/>
        </w:rPr>
        <w:t xml:space="preserve"> </w:t>
      </w:r>
      <w:r w:rsidRPr="00D51D23">
        <w:rPr>
          <w:b/>
          <w:u w:val="single"/>
        </w:rPr>
        <w:t>This sort of answer accurately captures the phenomenology of many people's religion, but it's nevertheless inadequate for distinguishing religion from other things</w:t>
      </w:r>
      <w:r w:rsidRPr="0068028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Pr>
          <w:sz w:val="14"/>
        </w:rPr>
        <w:t xml:space="preserve"> </w:t>
      </w:r>
      <w:r w:rsidRPr="00680289">
        <w:rPr>
          <w:sz w:val="14"/>
        </w:rPr>
        <w:t>In the same way, I believe that most of</w:t>
      </w:r>
      <w:r>
        <w:rPr>
          <w:rStyle w:val="apple-converted-space"/>
          <w:rFonts w:cs="Arial"/>
          <w:color w:val="222222"/>
          <w:sz w:val="14"/>
          <w:szCs w:val="16"/>
        </w:rPr>
        <w:t xml:space="preserve"> </w:t>
      </w:r>
      <w:r w:rsidRPr="00D51D23">
        <w:rPr>
          <w:b/>
          <w:u w:val="single"/>
        </w:rPr>
        <w:t>the standard</w:t>
      </w:r>
      <w:r>
        <w:rPr>
          <w:rStyle w:val="apple-converted-space"/>
          <w:rFonts w:cs="Arial"/>
          <w:color w:val="222222"/>
          <w:sz w:val="14"/>
          <w:szCs w:val="20"/>
        </w:rPr>
        <w:t xml:space="preserve"> </w:t>
      </w:r>
      <w:r w:rsidRPr="00D51D23">
        <w:rPr>
          <w:b/>
          <w:u w:val="single"/>
        </w:rPr>
        <w:t>deontological/Kantian self-characterizatons</w:t>
      </w:r>
      <w:r>
        <w:rPr>
          <w:rStyle w:val="apple-converted-space"/>
          <w:rFonts w:cs="Arial"/>
          <w:color w:val="222222"/>
          <w:szCs w:val="20"/>
        </w:rPr>
        <w:t xml:space="preserve"> </w:t>
      </w:r>
      <w:r w:rsidRPr="00680289">
        <w:rPr>
          <w:rStyle w:val="Emphasis"/>
          <w:iCs w:val="0"/>
        </w:rPr>
        <w:t>fail to distinguish deontology from other approaches to ethics</w:t>
      </w:r>
      <w:r w:rsidRPr="00680289">
        <w:rPr>
          <w:sz w:val="14"/>
        </w:rPr>
        <w:t>. (See also Kagan (Kagan, 1997, pp. 70-78.) on the difficulty of defining deontology.) It seems to me that</w:t>
      </w:r>
      <w:r>
        <w:rPr>
          <w:rStyle w:val="apple-converted-space"/>
          <w:rFonts w:cs="Arial"/>
          <w:color w:val="222222"/>
          <w:sz w:val="14"/>
          <w:szCs w:val="16"/>
        </w:rPr>
        <w:t xml:space="preserve"> </w:t>
      </w:r>
      <w:r w:rsidRPr="00851FBC">
        <w:rPr>
          <w:b/>
          <w:highlight w:val="yellow"/>
          <w:u w:val="single"/>
        </w:rPr>
        <w:t>consequentialists</w:t>
      </w:r>
      <w:r w:rsidRPr="00680289">
        <w:rPr>
          <w:sz w:val="14"/>
        </w:rPr>
        <w:t>, as much as anyone else,</w:t>
      </w:r>
      <w:r>
        <w:rPr>
          <w:rStyle w:val="apple-converted-space"/>
          <w:rFonts w:cs="Arial"/>
          <w:color w:val="222222"/>
          <w:sz w:val="14"/>
          <w:szCs w:val="16"/>
        </w:rPr>
        <w:t xml:space="preserve"> </w:t>
      </w:r>
      <w:r w:rsidRPr="00680289">
        <w:rPr>
          <w:rStyle w:val="Emphasis"/>
          <w:iCs w:val="0"/>
        </w:rPr>
        <w:t>have</w:t>
      </w:r>
      <w:r w:rsidRPr="00851FBC">
        <w:rPr>
          <w:rStyle w:val="Emphasis"/>
          <w:iCs w:val="0"/>
          <w:highlight w:val="yellow"/>
        </w:rPr>
        <w:t xml:space="preserve"> respect </w:t>
      </w:r>
      <w:r w:rsidRPr="00680289">
        <w:rPr>
          <w:rStyle w:val="Emphasis"/>
          <w:iCs w:val="0"/>
        </w:rPr>
        <w:t>for</w:t>
      </w:r>
      <w:r w:rsidRPr="00851FBC">
        <w:rPr>
          <w:rStyle w:val="Emphasis"/>
          <w:iCs w:val="0"/>
          <w:highlight w:val="yellow"/>
        </w:rPr>
        <w:t xml:space="preserve"> persons</w:t>
      </w:r>
      <w:r w:rsidRPr="00851FBC">
        <w:rPr>
          <w:rFonts w:cs="Arial"/>
          <w:color w:val="222222"/>
          <w:sz w:val="14"/>
          <w:szCs w:val="16"/>
          <w:highlight w:val="yellow"/>
          <w:shd w:val="clear" w:color="auto" w:fill="00FFFF"/>
        </w:rPr>
        <w:t>,</w:t>
      </w:r>
      <w:r w:rsidRPr="00851FBC">
        <w:rPr>
          <w:rStyle w:val="apple-converted-space"/>
          <w:rFonts w:cs="Arial"/>
          <w:color w:val="222222"/>
          <w:sz w:val="14"/>
          <w:szCs w:val="16"/>
          <w:highlight w:val="yellow"/>
          <w:shd w:val="clear" w:color="auto" w:fill="00FFFF"/>
        </w:rPr>
        <w:t xml:space="preserve"> </w:t>
      </w:r>
      <w:r w:rsidRPr="00851FBC">
        <w:rPr>
          <w:b/>
          <w:highlight w:val="yellow"/>
          <w:u w:val="single"/>
        </w:rPr>
        <w:t>are</w:t>
      </w:r>
      <w:r w:rsidRPr="00851FBC">
        <w:rPr>
          <w:rStyle w:val="apple-converted-space"/>
          <w:rFonts w:cs="Arial"/>
          <w:color w:val="222222"/>
          <w:sz w:val="14"/>
          <w:szCs w:val="20"/>
          <w:highlight w:val="yellow"/>
          <w:shd w:val="clear" w:color="auto" w:fill="00FFFF"/>
        </w:rPr>
        <w:t xml:space="preserve"> </w:t>
      </w:r>
      <w:r w:rsidRPr="00851FBC">
        <w:rPr>
          <w:rStyle w:val="Emphasis"/>
          <w:iCs w:val="0"/>
          <w:highlight w:val="yellow"/>
        </w:rPr>
        <w:t>against treating people as</w:t>
      </w:r>
      <w:r>
        <w:rPr>
          <w:rStyle w:val="apple-converted-space"/>
          <w:rFonts w:cs="Arial"/>
          <w:i/>
          <w:iCs/>
          <w:color w:val="222222"/>
          <w:sz w:val="14"/>
          <w:szCs w:val="20"/>
        </w:rPr>
        <w:t xml:space="preserve"> </w:t>
      </w:r>
      <w:r w:rsidRPr="00680289">
        <w:rPr>
          <w:rStyle w:val="Emphasis"/>
          <w:iCs w:val="0"/>
        </w:rPr>
        <w:t>mere</w:t>
      </w:r>
      <w:r>
        <w:rPr>
          <w:rStyle w:val="apple-converted-space"/>
          <w:rFonts w:cs="Arial"/>
          <w:i/>
          <w:iCs/>
          <w:color w:val="222222"/>
          <w:sz w:val="14"/>
          <w:szCs w:val="20"/>
        </w:rPr>
        <w:t xml:space="preserve"> </w:t>
      </w:r>
      <w:r w:rsidRPr="00851FBC">
        <w:rPr>
          <w:rStyle w:val="Emphasis"/>
          <w:iCs w:val="0"/>
          <w:highlight w:val="yellow"/>
        </w:rPr>
        <w:t>objects,</w:t>
      </w:r>
      <w:r w:rsidRPr="00851FBC">
        <w:rPr>
          <w:rStyle w:val="apple-converted-space"/>
          <w:rFonts w:cs="Arial"/>
          <w:color w:val="222222"/>
          <w:sz w:val="14"/>
          <w:szCs w:val="16"/>
          <w:highlight w:val="yellow"/>
          <w:shd w:val="clear" w:color="auto" w:fill="00FFFF"/>
        </w:rPr>
        <w:t xml:space="preserve"> </w:t>
      </w:r>
      <w:r w:rsidRPr="00D51D23">
        <w:rPr>
          <w:b/>
          <w:u w:val="single"/>
        </w:rPr>
        <w:t>wish</w:t>
      </w:r>
      <w:r>
        <w:rPr>
          <w:rStyle w:val="apple-converted-space"/>
          <w:rFonts w:cs="Arial"/>
          <w:color w:val="222222"/>
          <w:szCs w:val="20"/>
        </w:rPr>
        <w:t xml:space="preserve"> </w:t>
      </w:r>
      <w:r w:rsidRPr="00680289">
        <w:rPr>
          <w:rStyle w:val="Emphasis"/>
          <w:iCs w:val="0"/>
        </w:rPr>
        <w:t>to act for reasons that rational creatures can share</w:t>
      </w:r>
      <w:r w:rsidRPr="00D51D23">
        <w:rPr>
          <w:b/>
          <w:u w:val="single"/>
        </w:rPr>
        <w:t>, etc</w:t>
      </w:r>
      <w:r w:rsidRPr="00680289">
        <w:rPr>
          <w:sz w:val="14"/>
        </w:rPr>
        <w:t>.</w:t>
      </w:r>
      <w:r>
        <w:rPr>
          <w:rStyle w:val="apple-converted-space"/>
          <w:rFonts w:cs="Arial"/>
          <w:color w:val="222222"/>
          <w:sz w:val="14"/>
          <w:szCs w:val="16"/>
        </w:rPr>
        <w:t xml:space="preserve"> </w:t>
      </w:r>
      <w:r w:rsidRPr="00D51D23">
        <w:rPr>
          <w:b/>
          <w:u w:val="single"/>
        </w:rPr>
        <w:t>A consequentialist respects other persons, and refrains from treating them as mere objects,</w:t>
      </w:r>
      <w:r>
        <w:rPr>
          <w:rStyle w:val="apple-converted-space"/>
          <w:rFonts w:cs="Arial"/>
          <w:color w:val="222222"/>
          <w:sz w:val="14"/>
          <w:szCs w:val="20"/>
        </w:rPr>
        <w:t xml:space="preserve"> </w:t>
      </w:r>
      <w:r w:rsidRPr="00851FBC">
        <w:rPr>
          <w:b/>
          <w:highlight w:val="yellow"/>
          <w:u w:val="single"/>
        </w:rPr>
        <w:t>by</w:t>
      </w:r>
      <w:r w:rsidRPr="00851FBC">
        <w:rPr>
          <w:rStyle w:val="apple-converted-space"/>
          <w:rFonts w:cs="Arial"/>
          <w:color w:val="222222"/>
          <w:sz w:val="14"/>
          <w:szCs w:val="20"/>
          <w:highlight w:val="yellow"/>
          <w:shd w:val="clear" w:color="auto" w:fill="00FFFF"/>
        </w:rPr>
        <w:t xml:space="preserve"> </w:t>
      </w:r>
      <w:r w:rsidRPr="00851FBC">
        <w:rPr>
          <w:rStyle w:val="Emphasis"/>
          <w:iCs w:val="0"/>
          <w:highlight w:val="yellow"/>
        </w:rPr>
        <w:t>counting every person's well-being</w:t>
      </w:r>
      <w:r>
        <w:rPr>
          <w:rStyle w:val="apple-converted-space"/>
          <w:rFonts w:cs="Arial"/>
          <w:i/>
          <w:iCs/>
          <w:color w:val="222222"/>
          <w:sz w:val="14"/>
          <w:szCs w:val="20"/>
        </w:rPr>
        <w:t xml:space="preserve"> </w:t>
      </w:r>
      <w:r w:rsidRPr="00680289">
        <w:rPr>
          <w:rStyle w:val="Emphasis"/>
          <w:iCs w:val="0"/>
        </w:rPr>
        <w:t>in the decision-making process</w:t>
      </w:r>
      <w:r w:rsidRPr="00680289">
        <w:rPr>
          <w:sz w:val="14"/>
        </w:rPr>
        <w:t>.</w:t>
      </w:r>
      <w:r>
        <w:rPr>
          <w:rStyle w:val="apple-converted-space"/>
          <w:rFonts w:cs="Arial"/>
          <w:color w:val="222222"/>
          <w:sz w:val="14"/>
          <w:szCs w:val="16"/>
        </w:rPr>
        <w:t xml:space="preserve"> </w:t>
      </w:r>
      <w:r w:rsidRPr="00D51D23">
        <w:rPr>
          <w:b/>
          <w:u w:val="single"/>
        </w:rPr>
        <w:t>Likewise, a</w:t>
      </w:r>
      <w:r>
        <w:rPr>
          <w:rStyle w:val="apple-converted-space"/>
          <w:rFonts w:cs="Arial"/>
          <w:color w:val="222222"/>
          <w:sz w:val="14"/>
          <w:szCs w:val="20"/>
        </w:rPr>
        <w:t xml:space="preserve"> </w:t>
      </w:r>
      <w:r w:rsidRPr="00D51D23">
        <w:rPr>
          <w:b/>
          <w:u w:val="single"/>
        </w:rPr>
        <w:t>consequentialist</w:t>
      </w:r>
      <w:r>
        <w:rPr>
          <w:rStyle w:val="apple-converted-space"/>
          <w:rFonts w:cs="Arial"/>
          <w:color w:val="222222"/>
          <w:sz w:val="14"/>
          <w:szCs w:val="20"/>
        </w:rPr>
        <w:t xml:space="preserve"> </w:t>
      </w:r>
      <w:r w:rsidRPr="00D51D23">
        <w:rPr>
          <w:b/>
          <w:u w:val="single"/>
        </w:rPr>
        <w:t>attempts to act according to reasons that rational creatures can share by acting according to</w:t>
      </w:r>
      <w:r>
        <w:rPr>
          <w:rStyle w:val="apple-converted-space"/>
          <w:rFonts w:cs="Arial"/>
          <w:color w:val="222222"/>
          <w:sz w:val="14"/>
          <w:szCs w:val="20"/>
        </w:rPr>
        <w:t xml:space="preserve"> </w:t>
      </w:r>
      <w:r w:rsidRPr="00851FBC">
        <w:rPr>
          <w:b/>
          <w:highlight w:val="yellow"/>
          <w:u w:val="single"/>
        </w:rPr>
        <w:t>principles</w:t>
      </w:r>
      <w:r>
        <w:rPr>
          <w:rStyle w:val="apple-converted-space"/>
          <w:rFonts w:cs="Arial"/>
          <w:color w:val="222222"/>
          <w:sz w:val="14"/>
          <w:szCs w:val="20"/>
        </w:rPr>
        <w:t xml:space="preserve"> </w:t>
      </w:r>
      <w:r w:rsidRPr="00D51D23">
        <w:rPr>
          <w:b/>
          <w:u w:val="single"/>
        </w:rPr>
        <w:t>that</w:t>
      </w:r>
      <w:r>
        <w:rPr>
          <w:rStyle w:val="apple-converted-space"/>
          <w:rFonts w:cs="Arial"/>
          <w:color w:val="222222"/>
          <w:sz w:val="14"/>
          <w:szCs w:val="20"/>
        </w:rPr>
        <w:t xml:space="preserve"> </w:t>
      </w:r>
      <w:r w:rsidRPr="00851FBC">
        <w:rPr>
          <w:rStyle w:val="Emphasis"/>
          <w:iCs w:val="0"/>
          <w:highlight w:val="yellow"/>
        </w:rPr>
        <w:t>give equal weight to everyone's interests</w:t>
      </w:r>
      <w:r w:rsidRPr="00D51D23">
        <w:rPr>
          <w:b/>
          <w:u w:val="single"/>
        </w:rPr>
        <w:t>, i.e. that are impartial</w:t>
      </w:r>
      <w:r w:rsidRPr="00680289">
        <w:rPr>
          <w:sz w:val="14"/>
        </w:rPr>
        <w:t>. This is not to say that consequentialists and deontologists don't differ. They do. It's just that the real differences may not be what deontologists often take them to be.</w:t>
      </w:r>
      <w:r>
        <w:rPr>
          <w:sz w:val="14"/>
        </w:rPr>
        <w:t xml:space="preserve"> </w:t>
      </w:r>
      <w:r w:rsidRPr="00680289">
        <w:rPr>
          <w:sz w:val="14"/>
        </w:rP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Style w:val="apple-converted-space"/>
          <w:rFonts w:cs="Arial"/>
          <w:color w:val="222222"/>
          <w:sz w:val="14"/>
          <w:szCs w:val="16"/>
        </w:rPr>
        <w:t xml:space="preserve"> </w:t>
      </w:r>
      <w:r w:rsidRPr="00851FBC">
        <w:rPr>
          <w:b/>
          <w:highlight w:val="yellow"/>
          <w:u w:val="single"/>
        </w:rPr>
        <w:t xml:space="preserve">If you ask </w:t>
      </w:r>
      <w:r w:rsidRPr="00D51D23">
        <w:rPr>
          <w:b/>
          <w:u w:val="single"/>
        </w:rPr>
        <w:t>a deontologically-minded</w:t>
      </w:r>
      <w:r>
        <w:rPr>
          <w:rStyle w:val="apple-converted-space"/>
          <w:rFonts w:cs="Arial"/>
          <w:color w:val="222222"/>
          <w:sz w:val="14"/>
          <w:szCs w:val="20"/>
        </w:rPr>
        <w:t xml:space="preserve"> </w:t>
      </w:r>
      <w:r w:rsidRPr="00D51D23">
        <w:rPr>
          <w:b/>
          <w:u w:val="single"/>
        </w:rPr>
        <w:t xml:space="preserve">person </w:t>
      </w:r>
      <w:r w:rsidRPr="00851FBC">
        <w:rPr>
          <w:b/>
          <w:highlight w:val="yellow"/>
          <w:u w:val="single"/>
        </w:rPr>
        <w:t xml:space="preserve">why it's wrong to push someone </w:t>
      </w:r>
      <w:r w:rsidRPr="00D51D23">
        <w:rPr>
          <w:b/>
          <w:u w:val="single"/>
        </w:rPr>
        <w:t>in front of</w:t>
      </w:r>
      <w:r>
        <w:rPr>
          <w:rStyle w:val="apple-converted-space"/>
          <w:rFonts w:cs="Arial"/>
          <w:color w:val="222222"/>
          <w:sz w:val="14"/>
          <w:szCs w:val="20"/>
        </w:rPr>
        <w:t xml:space="preserve"> </w:t>
      </w:r>
      <w:r w:rsidRPr="00D51D23">
        <w:rPr>
          <w:b/>
          <w:u w:val="single"/>
        </w:rPr>
        <w:t>speeding</w:t>
      </w:r>
      <w:r>
        <w:rPr>
          <w:rStyle w:val="apple-converted-space"/>
          <w:rFonts w:cs="Arial"/>
          <w:color w:val="222222"/>
          <w:sz w:val="14"/>
          <w:szCs w:val="20"/>
        </w:rPr>
        <w:t xml:space="preserve"> </w:t>
      </w:r>
      <w:r w:rsidRPr="00D51D23">
        <w:rPr>
          <w:b/>
          <w:u w:val="single"/>
        </w:rPr>
        <w:t>trolley</w:t>
      </w:r>
      <w:r>
        <w:rPr>
          <w:rStyle w:val="apple-converted-space"/>
          <w:rFonts w:cs="Arial"/>
          <w:color w:val="222222"/>
          <w:sz w:val="14"/>
          <w:szCs w:val="20"/>
        </w:rPr>
        <w:t xml:space="preserve"> </w:t>
      </w:r>
      <w:r w:rsidRPr="00D51D23">
        <w:rPr>
          <w:b/>
          <w:u w:val="single"/>
        </w:rPr>
        <w:t>in order</w:t>
      </w:r>
      <w:r>
        <w:rPr>
          <w:rStyle w:val="apple-converted-space"/>
          <w:rFonts w:cs="Arial"/>
          <w:color w:val="222222"/>
          <w:sz w:val="14"/>
          <w:szCs w:val="20"/>
        </w:rPr>
        <w:t xml:space="preserve"> </w:t>
      </w:r>
      <w:r w:rsidRPr="00851FBC">
        <w:rPr>
          <w:b/>
          <w:highlight w:val="yellow"/>
          <w:u w:val="single"/>
        </w:rPr>
        <w:t xml:space="preserve">to save five </w:t>
      </w:r>
      <w:r w:rsidRPr="00D51D23">
        <w:rPr>
          <w:b/>
          <w:u w:val="single"/>
        </w:rPr>
        <w:t>others</w:t>
      </w:r>
      <w:r w:rsidRPr="00680289">
        <w:rPr>
          <w:sz w:val="14"/>
        </w:rPr>
        <w:t>, you will getcharacteristically deontological</w:t>
      </w:r>
      <w:r>
        <w:rPr>
          <w:rStyle w:val="apple-converted-space"/>
          <w:rFonts w:cs="Arial"/>
          <w:color w:val="222222"/>
          <w:sz w:val="14"/>
          <w:szCs w:val="16"/>
        </w:rPr>
        <w:t xml:space="preserve"> </w:t>
      </w:r>
      <w:r w:rsidRPr="00851FBC">
        <w:rPr>
          <w:b/>
          <w:highlight w:val="yellow"/>
          <w:u w:val="single"/>
        </w:rPr>
        <w:t>answers</w:t>
      </w:r>
      <w:r w:rsidRPr="00680289">
        <w:rPr>
          <w:sz w:val="14"/>
        </w:rPr>
        <w:t>. Some</w:t>
      </w:r>
      <w:r>
        <w:rPr>
          <w:rStyle w:val="apple-converted-space"/>
          <w:rFonts w:cs="Arial"/>
          <w:color w:val="222222"/>
          <w:sz w:val="14"/>
          <w:szCs w:val="16"/>
        </w:rPr>
        <w:t xml:space="preserve"> </w:t>
      </w:r>
      <w:r w:rsidRPr="00851FBC">
        <w:rPr>
          <w:rStyle w:val="Emphasis"/>
          <w:iCs w:val="0"/>
          <w:highlight w:val="yellow"/>
        </w:rPr>
        <w:t>will be</w:t>
      </w:r>
      <w:r w:rsidRPr="00851FBC">
        <w:rPr>
          <w:rStyle w:val="apple-converted-space"/>
          <w:rFonts w:cs="Arial"/>
          <w:i/>
          <w:iCs/>
          <w:color w:val="222222"/>
          <w:szCs w:val="20"/>
          <w:highlight w:val="yellow"/>
        </w:rPr>
        <w:t xml:space="preserve"> </w:t>
      </w:r>
      <w:r w:rsidRPr="00851FBC">
        <w:rPr>
          <w:b/>
          <w:highlight w:val="yellow"/>
          <w:u w:val="single"/>
        </w:rPr>
        <w:t>tautological</w:t>
      </w:r>
      <w:r w:rsidRPr="00851FBC">
        <w:rPr>
          <w:rFonts w:cs="Arial"/>
          <w:color w:val="222222"/>
          <w:szCs w:val="16"/>
          <w:highlight w:val="yellow"/>
          <w:u w:val="single"/>
        </w:rPr>
        <w:t>:</w:t>
      </w:r>
      <w:r w:rsidRPr="00851FBC">
        <w:rPr>
          <w:rStyle w:val="apple-converted-space"/>
          <w:rFonts w:cs="Arial"/>
          <w:color w:val="222222"/>
          <w:szCs w:val="16"/>
          <w:highlight w:val="yellow"/>
        </w:rPr>
        <w:t xml:space="preserve"> </w:t>
      </w:r>
      <w:r w:rsidRPr="00851FBC">
        <w:rPr>
          <w:rStyle w:val="Emphasis"/>
          <w:iCs w:val="0"/>
          <w:highlight w:val="yellow"/>
        </w:rPr>
        <w:t>"</w:t>
      </w:r>
      <w:r w:rsidRPr="00680289">
        <w:rPr>
          <w:rStyle w:val="Emphasis"/>
          <w:iCs w:val="0"/>
        </w:rPr>
        <w:t>Because it's murder!"</w:t>
      </w:r>
      <w:r w:rsidRPr="00D51D23">
        <w:rPr>
          <w:b/>
          <w:u w:val="single"/>
        </w:rPr>
        <w:t>Others will be more sophisticated: "The ends don't justify the means</w:t>
      </w:r>
      <w:r w:rsidRPr="00680289">
        <w:rPr>
          <w:sz w:val="14"/>
        </w:rPr>
        <w:t>." "You have to respect people's rights."</w:t>
      </w:r>
      <w:r>
        <w:rPr>
          <w:rStyle w:val="apple-converted-space"/>
          <w:rFonts w:cs="Arial"/>
          <w:color w:val="222222"/>
          <w:sz w:val="14"/>
          <w:szCs w:val="16"/>
        </w:rPr>
        <w:t xml:space="preserve"> </w:t>
      </w:r>
      <w:r w:rsidRPr="00680289">
        <w:rPr>
          <w:rStyle w:val="Emphasis"/>
          <w:iCs w:val="0"/>
        </w:rPr>
        <w:t>But</w:t>
      </w:r>
      <w:r w:rsidRPr="00680289">
        <w:rPr>
          <w:sz w:val="14"/>
        </w:rPr>
        <w:t>, as we know,</w:t>
      </w:r>
      <w:r>
        <w:rPr>
          <w:rStyle w:val="apple-converted-space"/>
          <w:rFonts w:cs="Arial"/>
          <w:color w:val="222222"/>
          <w:sz w:val="14"/>
          <w:szCs w:val="16"/>
        </w:rPr>
        <w:t xml:space="preserve"> </w:t>
      </w:r>
      <w:r w:rsidRPr="00D51D23">
        <w:rPr>
          <w:b/>
          <w:u w:val="single"/>
        </w:rPr>
        <w:t>these answers don't really explain anything</w:t>
      </w:r>
      <w:r w:rsidRPr="00680289">
        <w:rPr>
          <w:sz w:val="14"/>
        </w:rPr>
        <w:t>, because</w:t>
      </w:r>
      <w:r>
        <w:rPr>
          <w:rStyle w:val="apple-converted-space"/>
          <w:rFonts w:cs="Arial"/>
          <w:color w:val="222222"/>
          <w:sz w:val="14"/>
          <w:szCs w:val="16"/>
        </w:rPr>
        <w:t xml:space="preserve"> </w:t>
      </w:r>
      <w:r w:rsidRPr="00D51D23">
        <w:rPr>
          <w:b/>
          <w:u w:val="single"/>
        </w:rPr>
        <w:t>if you give the same people</w:t>
      </w:r>
      <w:r>
        <w:rPr>
          <w:rStyle w:val="apple-converted-space"/>
          <w:rFonts w:cs="Arial"/>
          <w:color w:val="222222"/>
          <w:sz w:val="14"/>
          <w:szCs w:val="16"/>
        </w:rPr>
        <w:t xml:space="preserve"> </w:t>
      </w:r>
      <w:r w:rsidRPr="00680289">
        <w:rPr>
          <w:sz w:val="14"/>
        </w:rPr>
        <w:t>(on different occasions)</w:t>
      </w:r>
      <w:r>
        <w:rPr>
          <w:rStyle w:val="apple-converted-space"/>
          <w:rFonts w:cs="Arial"/>
          <w:color w:val="222222"/>
          <w:sz w:val="14"/>
          <w:szCs w:val="16"/>
        </w:rPr>
        <w:t xml:space="preserve"> </w:t>
      </w:r>
      <w:r w:rsidRPr="00D51D23">
        <w:rPr>
          <w:b/>
          <w:u w:val="single"/>
        </w:rPr>
        <w:t>the trolley case</w:t>
      </w:r>
      <w:r>
        <w:rPr>
          <w:rStyle w:val="apple-converted-space"/>
          <w:rFonts w:cs="Arial"/>
          <w:color w:val="222222"/>
          <w:sz w:val="14"/>
          <w:szCs w:val="16"/>
        </w:rPr>
        <w:t xml:space="preserve"> </w:t>
      </w:r>
      <w:r w:rsidRPr="00680289">
        <w:rPr>
          <w:sz w:val="14"/>
        </w:rPr>
        <w:t>or the loop case (See above),</w:t>
      </w:r>
      <w:r>
        <w:rPr>
          <w:rStyle w:val="apple-converted-space"/>
          <w:rFonts w:cs="Arial"/>
          <w:color w:val="222222"/>
          <w:sz w:val="14"/>
          <w:szCs w:val="16"/>
        </w:rPr>
        <w:t xml:space="preserve"> </w:t>
      </w:r>
      <w:r w:rsidRPr="00680289">
        <w:rPr>
          <w:rStyle w:val="Emphasis"/>
          <w:iCs w:val="0"/>
        </w:rPr>
        <w:t>they'll make the opposite judgment</w:t>
      </w:r>
      <w:r w:rsidRPr="00680289">
        <w:rPr>
          <w:sz w:val="14"/>
        </w:rPr>
        <w:t>, even though their initial explanation concerning the footbridge case applies equally well to one or both of these cases.</w:t>
      </w:r>
      <w:r>
        <w:rPr>
          <w:rStyle w:val="apple-converted-space"/>
          <w:rFonts w:cs="Arial"/>
          <w:color w:val="222222"/>
          <w:sz w:val="14"/>
          <w:szCs w:val="16"/>
        </w:rPr>
        <w:t xml:space="preserve"> </w:t>
      </w:r>
      <w:r w:rsidRPr="00D51D23">
        <w:rPr>
          <w:b/>
          <w:u w:val="single"/>
        </w:rPr>
        <w:t xml:space="preserve">Talk about </w:t>
      </w:r>
      <w:r w:rsidRPr="00851FBC">
        <w:rPr>
          <w:b/>
          <w:highlight w:val="yellow"/>
          <w:u w:val="single"/>
        </w:rPr>
        <w:t>rights,</w:t>
      </w:r>
      <w:r>
        <w:rPr>
          <w:rStyle w:val="apple-converted-space"/>
          <w:rFonts w:cs="Arial"/>
          <w:color w:val="222222"/>
          <w:sz w:val="14"/>
          <w:szCs w:val="20"/>
        </w:rPr>
        <w:t xml:space="preserve"> </w:t>
      </w:r>
      <w:r w:rsidRPr="00D51D23">
        <w:rPr>
          <w:b/>
          <w:u w:val="single"/>
        </w:rPr>
        <w:t>respect for persons, and reasons we can share</w:t>
      </w:r>
      <w:r>
        <w:rPr>
          <w:rStyle w:val="apple-converted-space"/>
          <w:rFonts w:cs="Arial"/>
          <w:color w:val="222222"/>
          <w:sz w:val="14"/>
          <w:szCs w:val="20"/>
        </w:rPr>
        <w:t xml:space="preserve"> </w:t>
      </w:r>
      <w:r w:rsidRPr="00851FBC">
        <w:rPr>
          <w:b/>
          <w:highlight w:val="yellow"/>
          <w:u w:val="single"/>
        </w:rPr>
        <w:t xml:space="preserve">are </w:t>
      </w:r>
      <w:r w:rsidRPr="00D51D23">
        <w:rPr>
          <w:b/>
          <w:u w:val="single"/>
        </w:rPr>
        <w:t xml:space="preserve">natural </w:t>
      </w:r>
      <w:r w:rsidRPr="00851FBC">
        <w:rPr>
          <w:b/>
          <w:highlight w:val="yellow"/>
          <w:u w:val="single"/>
        </w:rPr>
        <w:t>attempts to explain, in "cognitive" terms, what we feel</w:t>
      </w:r>
      <w:r>
        <w:rPr>
          <w:rStyle w:val="apple-converted-space"/>
          <w:rFonts w:cs="Arial"/>
          <w:color w:val="222222"/>
          <w:sz w:val="14"/>
          <w:szCs w:val="20"/>
        </w:rPr>
        <w:t xml:space="preserve"> </w:t>
      </w:r>
      <w:r w:rsidRPr="00D51D23">
        <w:rPr>
          <w:b/>
          <w:u w:val="single"/>
        </w:rPr>
        <w:t xml:space="preserve">when we find </w:t>
      </w:r>
      <w:r w:rsidRPr="00851FBC">
        <w:rPr>
          <w:b/>
          <w:highlight w:val="yellow"/>
          <w:u w:val="single"/>
        </w:rPr>
        <w:t>ourselves</w:t>
      </w:r>
      <w:r w:rsidRPr="00D51D23">
        <w:rPr>
          <w:b/>
          <w:u w:val="single"/>
        </w:rPr>
        <w:t xml:space="preserve"> having emotionally driven intuitions that are odds with the cold calculus of consequentialism</w:t>
      </w:r>
      <w:r w:rsidRPr="00680289">
        <w:rPr>
          <w:sz w:val="14"/>
        </w:rPr>
        <w:t>. Although these explanations are inevitably incomplete,</w:t>
      </w:r>
      <w:r>
        <w:rPr>
          <w:rStyle w:val="apple-converted-space"/>
          <w:rFonts w:cs="Arial"/>
          <w:color w:val="222222"/>
          <w:sz w:val="14"/>
          <w:szCs w:val="16"/>
        </w:rPr>
        <w:t xml:space="preserve"> </w:t>
      </w:r>
      <w:r w:rsidRPr="00851FBC">
        <w:rPr>
          <w:rStyle w:val="Emphasis"/>
          <w:iCs w:val="0"/>
          <w:highlight w:val="yellow"/>
        </w:rPr>
        <w:t xml:space="preserve">there seems </w:t>
      </w:r>
      <w:r w:rsidRPr="00680289">
        <w:rPr>
          <w:rStyle w:val="Emphasis"/>
          <w:iCs w:val="0"/>
        </w:rPr>
        <w:t>to be</w:t>
      </w:r>
      <w:r w:rsidRPr="00851FBC">
        <w:rPr>
          <w:rStyle w:val="Emphasis"/>
          <w:iCs w:val="0"/>
          <w:highlight w:val="yellow"/>
        </w:rPr>
        <w:t xml:space="preserve"> "something deeply right" </w:t>
      </w:r>
      <w:r w:rsidRPr="00680289">
        <w:rPr>
          <w:rStyle w:val="Emphasis"/>
          <w:iCs w:val="0"/>
        </w:rPr>
        <w:t>about them</w:t>
      </w:r>
      <w:r>
        <w:rPr>
          <w:rStyle w:val="apple-converted-space"/>
          <w:rFonts w:cs="Arial"/>
          <w:i/>
          <w:iCs/>
          <w:color w:val="222222"/>
          <w:sz w:val="14"/>
          <w:szCs w:val="20"/>
        </w:rPr>
        <w:t xml:space="preserve"> </w:t>
      </w:r>
      <w:r w:rsidRPr="00851FBC">
        <w:rPr>
          <w:rStyle w:val="Emphasis"/>
          <w:iCs w:val="0"/>
          <w:highlight w:val="yellow"/>
        </w:rPr>
        <w:t xml:space="preserve">because they </w:t>
      </w:r>
      <w:r w:rsidRPr="00680289">
        <w:rPr>
          <w:rStyle w:val="Emphasis"/>
          <w:iCs w:val="0"/>
        </w:rPr>
        <w:t>give</w:t>
      </w:r>
      <w:r w:rsidRPr="00851FBC">
        <w:rPr>
          <w:rStyle w:val="Emphasis"/>
          <w:iCs w:val="0"/>
          <w:highlight w:val="yellow"/>
        </w:rPr>
        <w:t xml:space="preserve"> voice </w:t>
      </w:r>
      <w:r w:rsidRPr="00680289">
        <w:rPr>
          <w:rStyle w:val="Emphasis"/>
          <w:iCs w:val="0"/>
        </w:rPr>
        <w:t>to powerful moral</w:t>
      </w:r>
      <w:r w:rsidRPr="00851FBC">
        <w:rPr>
          <w:rStyle w:val="Emphasis"/>
          <w:iCs w:val="0"/>
          <w:highlight w:val="yellow"/>
        </w:rPr>
        <w:t xml:space="preserve"> emotions</w:t>
      </w:r>
      <w:r w:rsidRPr="00851FBC">
        <w:rPr>
          <w:rFonts w:cs="Arial"/>
          <w:color w:val="222222"/>
          <w:szCs w:val="16"/>
          <w:highlight w:val="yellow"/>
          <w:u w:val="single"/>
        </w:rPr>
        <w:t>.</w:t>
      </w:r>
      <w:r w:rsidRPr="00851FBC">
        <w:rPr>
          <w:rStyle w:val="apple-converted-space"/>
          <w:rFonts w:cs="Arial"/>
          <w:color w:val="222222"/>
          <w:szCs w:val="16"/>
          <w:highlight w:val="yellow"/>
        </w:rPr>
        <w:t xml:space="preserve"> </w:t>
      </w:r>
      <w:r w:rsidRPr="00851FBC">
        <w:rPr>
          <w:b/>
          <w:highlight w:val="yellow"/>
          <w:u w:val="single"/>
        </w:rPr>
        <w:t>But</w:t>
      </w:r>
      <w:r w:rsidRPr="00D51D23">
        <w:rPr>
          <w:b/>
          <w:u w:val="single"/>
        </w:rPr>
        <w:t>, as with many religious people's accounts of what's essential to religion,</w:t>
      </w:r>
      <w:r>
        <w:rPr>
          <w:rStyle w:val="apple-converted-space"/>
          <w:rFonts w:cs="Arial"/>
          <w:color w:val="222222"/>
          <w:sz w:val="14"/>
          <w:szCs w:val="20"/>
        </w:rPr>
        <w:t xml:space="preserve"> </w:t>
      </w:r>
      <w:r w:rsidRPr="00D51D23">
        <w:rPr>
          <w:b/>
          <w:u w:val="single"/>
        </w:rPr>
        <w:t xml:space="preserve">they </w:t>
      </w:r>
      <w:r w:rsidRPr="00851FBC">
        <w:rPr>
          <w:b/>
          <w:highlight w:val="yellow"/>
          <w:u w:val="single"/>
        </w:rPr>
        <w:t>don't</w:t>
      </w:r>
      <w:r w:rsidRPr="00851FBC">
        <w:rPr>
          <w:rStyle w:val="apple-converted-space"/>
          <w:rFonts w:cs="Arial"/>
          <w:color w:val="222222"/>
          <w:szCs w:val="20"/>
          <w:highlight w:val="yellow"/>
        </w:rPr>
        <w:t xml:space="preserve"> </w:t>
      </w:r>
      <w:r w:rsidRPr="00D51D23">
        <w:rPr>
          <w:b/>
          <w:u w:val="single"/>
        </w:rPr>
        <w:t>really</w:t>
      </w:r>
      <w:r>
        <w:rPr>
          <w:rStyle w:val="apple-converted-space"/>
          <w:rFonts w:cs="Arial"/>
          <w:color w:val="222222"/>
          <w:sz w:val="14"/>
          <w:szCs w:val="20"/>
        </w:rPr>
        <w:t xml:space="preserve"> </w:t>
      </w:r>
      <w:r w:rsidRPr="00851FBC">
        <w:rPr>
          <w:b/>
          <w:highlight w:val="yellow"/>
          <w:u w:val="single"/>
        </w:rPr>
        <w:t>explain</w:t>
      </w:r>
      <w:r w:rsidRPr="00D51D23">
        <w:rPr>
          <w:b/>
          <w:u w:val="single"/>
        </w:rPr>
        <w:t xml:space="preserve"> what's distinctive about</w:t>
      </w:r>
      <w:r>
        <w:rPr>
          <w:rStyle w:val="apple-converted-space"/>
          <w:rFonts w:cs="Arial"/>
          <w:color w:val="222222"/>
          <w:sz w:val="14"/>
          <w:szCs w:val="20"/>
        </w:rPr>
        <w:t xml:space="preserve"> </w:t>
      </w:r>
      <w:r w:rsidRPr="00851FBC">
        <w:rPr>
          <w:b/>
          <w:highlight w:val="yellow"/>
          <w:u w:val="single"/>
        </w:rPr>
        <w:t xml:space="preserve">the </w:t>
      </w:r>
      <w:r w:rsidRPr="00D51D23">
        <w:rPr>
          <w:b/>
          <w:u w:val="single"/>
        </w:rPr>
        <w:t xml:space="preserve">philosophy in </w:t>
      </w:r>
      <w:r w:rsidRPr="00851FBC">
        <w:rPr>
          <w:b/>
          <w:highlight w:val="yellow"/>
          <w:u w:val="single"/>
        </w:rPr>
        <w:t>question</w:t>
      </w:r>
      <w:r w:rsidRPr="00680289">
        <w:rPr>
          <w:sz w:val="14"/>
        </w:rPr>
        <w:t>.</w:t>
      </w:r>
    </w:p>
    <w:p w:rsidR="00EE17C4" w:rsidRPr="00E73D3F" w:rsidRDefault="00EE17C4" w:rsidP="00EE17C4">
      <w:pPr>
        <w:pStyle w:val="Heading4"/>
      </w:pPr>
      <w:r w:rsidRPr="00E73D3F">
        <w:lastRenderedPageBreak/>
        <w:t>Terrorism studies are epistemologically valid---our authors are self-reflexive</w:t>
      </w:r>
    </w:p>
    <w:p w:rsidR="00EE17C4" w:rsidRPr="00E73D3F" w:rsidRDefault="00EE17C4" w:rsidP="00EE17C4">
      <w:r w:rsidRPr="00E73D3F">
        <w:rPr>
          <w:rStyle w:val="StyleStyleBold12pt"/>
        </w:rPr>
        <w:t>Boyle, 08</w:t>
      </w:r>
      <w:r w:rsidRPr="00E73D3F">
        <w:t xml:space="preserve"> </w:t>
      </w:r>
      <w:r w:rsidRPr="00E73D3F">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EE17C4" w:rsidRPr="00FD14D4" w:rsidRDefault="00EE17C4" w:rsidP="00EE17C4">
      <w:pPr>
        <w:rPr>
          <w:sz w:val="16"/>
        </w:rPr>
      </w:pPr>
      <w:r w:rsidRPr="00E73D3F">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73D3F">
        <w:rPr>
          <w:rStyle w:val="StyleBoldUnderline"/>
        </w:rPr>
        <w:t xml:space="preserve"> </w:t>
      </w:r>
      <w:r w:rsidRPr="00851FBC">
        <w:rPr>
          <w:rStyle w:val="StyleBoldUnderline"/>
          <w:highlight w:val="yellow"/>
        </w:rPr>
        <w:t>Jackson argues that</w:t>
      </w:r>
      <w:r w:rsidRPr="00E73D3F">
        <w:rPr>
          <w:rStyle w:val="StyleBoldUnderline"/>
        </w:rPr>
        <w:t xml:space="preserve"> </w:t>
      </w:r>
      <w:r w:rsidRPr="00E73D3F">
        <w:rPr>
          <w:sz w:val="16"/>
        </w:rPr>
        <w:t>the major defining characteristic of</w:t>
      </w:r>
      <w:r w:rsidRPr="00E73D3F">
        <w:rPr>
          <w:rStyle w:val="StyleBoldUnderline"/>
        </w:rPr>
        <w:t xml:space="preserve"> </w:t>
      </w:r>
      <w:r w:rsidRPr="00851FBC">
        <w:rPr>
          <w:rStyle w:val="StyleBoldUnderline"/>
          <w:highlight w:val="yellow"/>
        </w:rPr>
        <w:t>CTS</w:t>
      </w:r>
      <w:r w:rsidRPr="00E73D3F">
        <w:rPr>
          <w:rStyle w:val="StyleBoldUnderline"/>
        </w:rPr>
        <w:t>,</w:t>
      </w:r>
      <w:r w:rsidRPr="00E73D3F">
        <w:rPr>
          <w:sz w:val="16"/>
        </w:rPr>
        <w:t xml:space="preserve"> on the other hand, </w:t>
      </w:r>
      <w:r w:rsidRPr="00851FBC">
        <w:rPr>
          <w:rStyle w:val="StyleBoldUnderline"/>
          <w:highlight w:val="yellow"/>
        </w:rPr>
        <w:t>should be</w:t>
      </w:r>
      <w:r w:rsidRPr="00E73D3F">
        <w:rPr>
          <w:rStyle w:val="StyleBoldUnderline"/>
        </w:rPr>
        <w:t xml:space="preserve"> ‘a </w:t>
      </w:r>
      <w:r w:rsidRPr="00851FBC">
        <w:rPr>
          <w:rStyle w:val="StyleBoldUnderline"/>
          <w:highlight w:val="yellow"/>
        </w:rPr>
        <w:t>skeptical</w:t>
      </w:r>
      <w:r w:rsidRPr="00E73D3F">
        <w:rPr>
          <w:rStyle w:val="StyleBoldUnderline"/>
        </w:rPr>
        <w:t xml:space="preserve"> attitude </w:t>
      </w:r>
      <w:r w:rsidRPr="00851FBC">
        <w:rPr>
          <w:rStyle w:val="StyleBoldUnderline"/>
          <w:highlight w:val="yellow"/>
        </w:rPr>
        <w:t>towards</w:t>
      </w:r>
      <w:r w:rsidRPr="00E73D3F">
        <w:rPr>
          <w:rStyle w:val="StyleBoldUnderline"/>
        </w:rPr>
        <w:t xml:space="preserve"> accepted </w:t>
      </w:r>
      <w:r w:rsidRPr="00851FBC">
        <w:rPr>
          <w:rStyle w:val="StyleBoldUnderline"/>
          <w:highlight w:val="yellow"/>
        </w:rPr>
        <w:t>terrorism “knowledge</w:t>
      </w:r>
      <w:r w:rsidRPr="00E73D3F">
        <w:rPr>
          <w:rStyle w:val="StyleBoldUnderline"/>
        </w:rPr>
        <w:t>”</w:t>
      </w:r>
      <w:r w:rsidRPr="00E73D3F">
        <w:rPr>
          <w:sz w:val="16"/>
        </w:rPr>
        <w:t xml:space="preserve">’. </w:t>
      </w:r>
      <w:r w:rsidRPr="00E73D3F">
        <w:rPr>
          <w:rStyle w:val="StyleBoldUnderline"/>
        </w:rPr>
        <w:t>An implicit presumption from this is that terrorism scholars have laboured for all of these years without being aware that their area of study has an implicit bias, as well as definitional and methodological problems</w:t>
      </w:r>
      <w:r w:rsidRPr="00E73D3F">
        <w:rPr>
          <w:sz w:val="16"/>
        </w:rPr>
        <w:t xml:space="preserve">. In fact, </w:t>
      </w:r>
      <w:r w:rsidRPr="00851FBC">
        <w:rPr>
          <w:rStyle w:val="StyleBoldUnderline"/>
          <w:highlight w:val="yellow"/>
        </w:rPr>
        <w:t xml:space="preserve">terrorism scholars are </w:t>
      </w:r>
      <w:r w:rsidRPr="00851FBC">
        <w:rPr>
          <w:rStyle w:val="Emphasis"/>
          <w:highlight w:val="yellow"/>
        </w:rPr>
        <w:t>not only well aware of these problems</w:t>
      </w:r>
      <w:r w:rsidRPr="00851FBC">
        <w:rPr>
          <w:rStyle w:val="StyleBoldUnderline"/>
          <w:highlight w:val="yellow"/>
        </w:rPr>
        <w:t>, but also have provided their own</w:t>
      </w:r>
      <w:r w:rsidRPr="00E73D3F">
        <w:rPr>
          <w:rStyle w:val="StyleBoldUnderline"/>
        </w:rPr>
        <w:t xml:space="preserve"> </w:t>
      </w:r>
      <w:r w:rsidRPr="00851FBC">
        <w:rPr>
          <w:rStyle w:val="StyleBoldUnderline"/>
          <w:highlight w:val="yellow"/>
        </w:rPr>
        <w:t>searching critiques of the field</w:t>
      </w:r>
      <w:r w:rsidRPr="00E73D3F">
        <w:rPr>
          <w:rStyle w:val="StyleBoldUnderline"/>
        </w:rPr>
        <w:t xml:space="preserve"> </w:t>
      </w:r>
      <w:r w:rsidRPr="00E73D3F">
        <w:rPr>
          <w:sz w:val="16"/>
        </w:rPr>
        <w:t xml:space="preserve">at various points during the last few decades (e.g. Silke 1996, Crenshaw 1998, Gordon 1999, Horgan 2005, esp. ch. 2, ‘Understanding Terrorism’). </w:t>
      </w:r>
      <w:r w:rsidRPr="00E73D3F">
        <w:rPr>
          <w:rStyle w:val="StyleBoldUnderline"/>
        </w:rPr>
        <w:t xml:space="preserve">Some of </w:t>
      </w:r>
      <w:r w:rsidRPr="00851FBC">
        <w:rPr>
          <w:rStyle w:val="StyleBoldUnderline"/>
          <w:highlight w:val="yellow"/>
        </w:rPr>
        <w:t>those scholars</w:t>
      </w:r>
      <w:r w:rsidRPr="00E73D3F">
        <w:rPr>
          <w:rStyle w:val="StyleBoldUnderline"/>
        </w:rPr>
        <w:t xml:space="preserve"> </w:t>
      </w:r>
      <w:r w:rsidRPr="00E73D3F">
        <w:rPr>
          <w:sz w:val="16"/>
        </w:rPr>
        <w:t xml:space="preserve">most associated with the critique of empiricism implied in ‘Orthodox Terrorism Studies’ </w:t>
      </w:r>
      <w:r w:rsidRPr="00851FBC">
        <w:rPr>
          <w:rStyle w:val="StyleBoldUnderline"/>
          <w:highlight w:val="yellow"/>
        </w:rPr>
        <w:t>have</w:t>
      </w:r>
      <w:r w:rsidRPr="00E73D3F">
        <w:rPr>
          <w:sz w:val="16"/>
        </w:rPr>
        <w:t xml:space="preserve"> also </w:t>
      </w:r>
      <w:r w:rsidRPr="00851FBC">
        <w:rPr>
          <w:rStyle w:val="StyleBoldUnderline"/>
          <w:highlight w:val="yellow"/>
        </w:rPr>
        <w:t xml:space="preserve">engaged in </w:t>
      </w:r>
      <w:r w:rsidRPr="00851FBC">
        <w:rPr>
          <w:rStyle w:val="Emphasis"/>
          <w:highlight w:val="yellow"/>
        </w:rPr>
        <w:t>deeply critical examinations</w:t>
      </w:r>
      <w:r w:rsidRPr="00851FBC">
        <w:rPr>
          <w:rStyle w:val="StyleBoldUnderline"/>
          <w:highlight w:val="yellow"/>
        </w:rPr>
        <w:t xml:space="preserve"> of the</w:t>
      </w:r>
      <w:r w:rsidRPr="00E73D3F">
        <w:rPr>
          <w:rStyle w:val="StyleBoldUnderline"/>
        </w:rPr>
        <w:t xml:space="preserve"> nature of </w:t>
      </w:r>
      <w:r w:rsidRPr="00851FBC">
        <w:rPr>
          <w:rStyle w:val="StyleBoldUnderline"/>
          <w:highlight w:val="yellow"/>
        </w:rPr>
        <w:t>sources, methods, and data in the study of terrorism</w:t>
      </w:r>
      <w:r w:rsidRPr="00E73D3F">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sidRPr="00E73D3F">
        <w:rPr>
          <w:rStyle w:val="StyleBoldUnderline"/>
        </w:rPr>
        <w:t xml:space="preserve">the state of the field of terrorism research performed a similar function, highlighting the shortcomings of the field, </w:t>
      </w:r>
      <w:r w:rsidRPr="00E73D3F">
        <w:rPr>
          <w:sz w:val="16"/>
        </w:rPr>
        <w:t xml:space="preserve">in particular the lack of rigorous primary data collection. </w:t>
      </w:r>
      <w:r w:rsidRPr="00851FBC">
        <w:rPr>
          <w:rStyle w:val="StyleBoldUnderline"/>
          <w:highlight w:val="yellow"/>
        </w:rPr>
        <w:t>A non-reflective community</w:t>
      </w:r>
      <w:r w:rsidRPr="00E73D3F">
        <w:rPr>
          <w:rStyle w:val="StyleBoldUnderline"/>
        </w:rPr>
        <w:t xml:space="preserve"> of scholars </w:t>
      </w:r>
      <w:r w:rsidRPr="00851FBC">
        <w:rPr>
          <w:rStyle w:val="StyleBoldUnderline"/>
          <w:highlight w:val="yellow"/>
        </w:rPr>
        <w:t>does not</w:t>
      </w:r>
      <w:r w:rsidRPr="00E73D3F">
        <w:rPr>
          <w:rStyle w:val="StyleBoldUnderline"/>
        </w:rPr>
        <w:t xml:space="preserve"> </w:t>
      </w:r>
      <w:r w:rsidRPr="00851FBC">
        <w:rPr>
          <w:rStyle w:val="StyleBoldUnderline"/>
          <w:highlight w:val="yellow"/>
        </w:rPr>
        <w:t>produce such scathing indictments of its own work</w:t>
      </w:r>
      <w:r w:rsidRPr="00E73D3F">
        <w:rPr>
          <w:sz w:val="16"/>
        </w:rPr>
        <w:t>.</w:t>
      </w:r>
    </w:p>
    <w:p w:rsidR="00EE17C4" w:rsidRPr="00495A61" w:rsidRDefault="00EE17C4" w:rsidP="00EE17C4">
      <w:pPr>
        <w:pStyle w:val="Heading4"/>
        <w:rPr>
          <w:rFonts w:ascii="Georgia" w:hAnsi="Georgia"/>
        </w:rPr>
      </w:pPr>
      <w:r w:rsidRPr="00495A61">
        <w:rPr>
          <w:bCs w:val="0"/>
        </w:rPr>
        <w:t xml:space="preserve">The prisoners are </w:t>
      </w:r>
      <w:r w:rsidRPr="00495A61">
        <w:rPr>
          <w:bCs w:val="0"/>
          <w:u w:val="single"/>
        </w:rPr>
        <w:t>not bare life</w:t>
      </w:r>
      <w:r w:rsidRPr="00495A61">
        <w:rPr>
          <w:bCs w:val="0"/>
        </w:rPr>
        <w:t xml:space="preserve">—there are </w:t>
      </w:r>
      <w:r w:rsidRPr="00495A61">
        <w:rPr>
          <w:bCs w:val="0"/>
          <w:u w:val="single"/>
        </w:rPr>
        <w:t>rules</w:t>
      </w:r>
      <w:r w:rsidRPr="00495A61">
        <w:rPr>
          <w:bCs w:val="0"/>
        </w:rPr>
        <w:t xml:space="preserve"> that prevent true reduction</w:t>
      </w:r>
    </w:p>
    <w:p w:rsidR="00EE17C4" w:rsidRDefault="00EE17C4" w:rsidP="00EE17C4">
      <w:r>
        <w:t xml:space="preserve">Halit </w:t>
      </w:r>
      <w:r>
        <w:rPr>
          <w:rStyle w:val="StyleStyleBold12pt"/>
        </w:rPr>
        <w:t>Tagma 09</w:t>
      </w:r>
      <w:r>
        <w:t>, Professor of Political Science, Arizona State , “Homo Sacer vs. Homo Soccer Mom: Reading Agamben and Foucault in the War on Terror,” Alternatives: Global, Local, Political, Vol. 34, No. 4 (Oct.-Dec. 2009), pp. 407-435</w:t>
      </w:r>
    </w:p>
    <w:p w:rsidR="00EE17C4" w:rsidRDefault="00EE17C4" w:rsidP="00EE17C4">
      <w:pPr>
        <w:rPr>
          <w:sz w:val="16"/>
        </w:rPr>
      </w:pPr>
      <w:r>
        <w:rPr>
          <w:sz w:val="16"/>
        </w:rPr>
        <w:t xml:space="preserve">Thus in some respects, </w:t>
      </w:r>
      <w:r>
        <w:rPr>
          <w:rStyle w:val="StyleBoldUnderline"/>
        </w:rPr>
        <w:t>prisoners of the "war on terror" might be understood as homo sacer.</w:t>
      </w:r>
      <w:r>
        <w:rPr>
          <w:sz w:val="16"/>
        </w:rPr>
        <w:t xml:space="preserve"> However, </w:t>
      </w:r>
      <w:r>
        <w:rPr>
          <w:rStyle w:val="StyleBoldUnderline"/>
        </w:rPr>
        <w:t xml:space="preserve">there are also particularities in the way the prisoners are handled that call for </w:t>
      </w:r>
      <w:r>
        <w:rPr>
          <w:sz w:val="16"/>
        </w:rPr>
        <w:t xml:space="preserve">a </w:t>
      </w:r>
      <w:r>
        <w:rPr>
          <w:rStyle w:val="StyleBoldUnderline"/>
        </w:rPr>
        <w:t>critical re-evaluation of</w:t>
      </w:r>
      <w:r>
        <w:rPr>
          <w:sz w:val="16"/>
        </w:rPr>
        <w:t xml:space="preserve"> the (non) space of </w:t>
      </w:r>
      <w:r>
        <w:rPr>
          <w:rStyle w:val="StyleBoldUnderline"/>
        </w:rPr>
        <w:t>Guántanamo</w:t>
      </w:r>
      <w:r>
        <w:rPr>
          <w:sz w:val="16"/>
        </w:rPr>
        <w:t xml:space="preserve">. If in the classical Foucauldian teminology sovereign power is about "taking or granting life," and biopower is about "letting live and making life," then </w:t>
      </w:r>
      <w:r>
        <w:rPr>
          <w:rStyle w:val="StyleBoldUnderline"/>
        </w:rPr>
        <w:t>what can be said about the power operating in Guántanamo that "forces to live" when prisoners are carefully controlled to prevent them from committing suicide.</w:t>
      </w:r>
      <w:r>
        <w:rPr>
          <w:sz w:val="16"/>
        </w:rPr>
        <w:t xml:space="preserve"> Indeed, the prisoners of Guántanamo are force fed and even given mandatory health checks so as to insure they are kept, barely, alive. </w:t>
      </w:r>
      <w:r>
        <w:rPr>
          <w:rStyle w:val="StyleBoldUnderline"/>
          <w:highlight w:val="yellow"/>
        </w:rPr>
        <w:t>Unlike the homo sacer</w:t>
      </w:r>
      <w:r>
        <w:rPr>
          <w:rStyle w:val="StyleBoldUnderline"/>
        </w:rPr>
        <w:t xml:space="preserve"> who may be killed but not sacrificed, the </w:t>
      </w:r>
      <w:r>
        <w:rPr>
          <w:rStyle w:val="StyleBoldUnderline"/>
          <w:highlight w:val="yellow"/>
        </w:rPr>
        <w:t>prisoners</w:t>
      </w:r>
      <w:r>
        <w:rPr>
          <w:rStyle w:val="StyleBoldUnderline"/>
        </w:rPr>
        <w:t xml:space="preserve"> in Guantánamo </w:t>
      </w:r>
      <w:r>
        <w:rPr>
          <w:rStyle w:val="Emphasis"/>
          <w:highlight w:val="yellow"/>
        </w:rPr>
        <w:t>may not be killed or sacrificed</w:t>
      </w:r>
      <w:r>
        <w:rPr>
          <w:rStyle w:val="StyleBoldUnderline"/>
        </w:rPr>
        <w:t>.</w:t>
      </w:r>
      <w:r>
        <w:rPr>
          <w:sz w:val="16"/>
        </w:rPr>
        <w:t xml:space="preserve"> In fact, </w:t>
      </w:r>
      <w:r>
        <w:rPr>
          <w:rStyle w:val="StyleBoldUnderline"/>
          <w:highlight w:val="yellow"/>
        </w:rPr>
        <w:t>extensive efforts are spent to keep</w:t>
      </w:r>
      <w:r>
        <w:rPr>
          <w:rStyle w:val="StyleBoldUnderline"/>
        </w:rPr>
        <w:t xml:space="preserve"> the </w:t>
      </w:r>
      <w:r>
        <w:rPr>
          <w:rStyle w:val="StyleBoldUnderline"/>
          <w:highlight w:val="yellow"/>
        </w:rPr>
        <w:t>prisoners</w:t>
      </w:r>
      <w:r>
        <w:rPr>
          <w:rStyle w:val="StyleBoldUnderline"/>
        </w:rPr>
        <w:t xml:space="preserve"> at Guantánamo </w:t>
      </w:r>
      <w:r>
        <w:rPr>
          <w:rStyle w:val="StyleBoldUnderline"/>
          <w:highlight w:val="yellow"/>
        </w:rPr>
        <w:t>alive</w:t>
      </w:r>
      <w:r>
        <w:rPr>
          <w:sz w:val="16"/>
        </w:rPr>
        <w:t xml:space="preserve">, such as the creation of operating rooms for major health emergencies as well as facilities for dentistry. </w:t>
      </w:r>
      <w:r>
        <w:rPr>
          <w:rStyle w:val="StyleBoldUnderline"/>
        </w:rPr>
        <w:t>The prisoners are given health treatment similar to that provided to the troops at the base.</w:t>
      </w:r>
      <w:r>
        <w:rPr>
          <w:sz w:val="16"/>
        </w:rPr>
        <w:t xml:space="preserve">60 No doubt the display of such "health benefits" could be read as window dressing conducted by the camp administrators. However, it is important to note that </w:t>
      </w:r>
      <w:r>
        <w:rPr>
          <w:rStyle w:val="StyleBoldUnderline"/>
        </w:rPr>
        <w:t>there are indeed serious efforts to keep the prisoners</w:t>
      </w:r>
      <w:r>
        <w:rPr>
          <w:sz w:val="16"/>
        </w:rPr>
        <w:t xml:space="preserve"> (often barely, but nevertheless) </w:t>
      </w:r>
      <w:r>
        <w:rPr>
          <w:rStyle w:val="StyleBoldUnderline"/>
        </w:rPr>
        <w:t>alive</w:t>
      </w:r>
      <w:r>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Pr>
          <w:rStyle w:val="StyleBoldUnderline"/>
        </w:rPr>
        <w:t>in a striking unclassified army document</w:t>
      </w:r>
      <w:r>
        <w:rPr>
          <w:sz w:val="16"/>
        </w:rPr>
        <w:t xml:space="preserve"> that outlines procedures in Guántanamo Bay, </w:t>
      </w:r>
      <w:r>
        <w:rPr>
          <w:rStyle w:val="StyleBoldUnderline"/>
          <w:highlight w:val="yellow"/>
        </w:rPr>
        <w:t xml:space="preserve">guards are ordered to "defend detainees as </w:t>
      </w:r>
      <w:r>
        <w:rPr>
          <w:rStyle w:val="Emphasis"/>
          <w:highlight w:val="yellow"/>
        </w:rPr>
        <w:t>you would yourself</w:t>
      </w:r>
      <w:r>
        <w:rPr>
          <w:rStyle w:val="StyleBoldUnderline"/>
        </w:rPr>
        <w:t xml:space="preserve"> against a hostile act or intent, death, or serious bodily harm."</w:t>
      </w:r>
      <w:r>
        <w:rPr>
          <w:sz w:val="16"/>
        </w:rPr>
        <w:t xml:space="preserve">62 Therefore it is correct to say that </w:t>
      </w:r>
      <w:r>
        <w:rPr>
          <w:rStyle w:val="StyleBoldUnderline"/>
          <w:highlight w:val="yellow"/>
        </w:rPr>
        <w:t>what goes</w:t>
      </w:r>
      <w:r>
        <w:rPr>
          <w:rStyle w:val="StyleBoldUnderline"/>
        </w:rPr>
        <w:t xml:space="preserve"> in Guantánamo Bay </w:t>
      </w:r>
      <w:r>
        <w:rPr>
          <w:rStyle w:val="StyleBoldUnderline"/>
          <w:highlight w:val="yellow"/>
        </w:rPr>
        <w:t>is</w:t>
      </w:r>
      <w:r>
        <w:rPr>
          <w:rStyle w:val="StyleBoldUnderline"/>
        </w:rPr>
        <w:t xml:space="preserve"> neither "letting live" nor "taking life," but instead "</w:t>
      </w:r>
      <w:r>
        <w:rPr>
          <w:rStyle w:val="Emphasis"/>
          <w:highlight w:val="yellow"/>
        </w:rPr>
        <w:t>making live</w:t>
      </w:r>
      <w:r>
        <w:rPr>
          <w:rStyle w:val="StyleBoldUnderline"/>
        </w:rPr>
        <w:t>,"</w:t>
      </w:r>
      <w:r>
        <w:rPr>
          <w:sz w:val="16"/>
        </w:rPr>
        <w:t xml:space="preserve"> or even "forcing to live."</w:t>
      </w:r>
      <w:r>
        <w:rPr>
          <w:sz w:val="12"/>
        </w:rPr>
        <w:t>¶</w:t>
      </w:r>
      <w:r>
        <w:rPr>
          <w:sz w:val="16"/>
        </w:rPr>
        <w:t xml:space="preserve"> </w:t>
      </w:r>
      <w:r>
        <w:rPr>
          <w:rStyle w:val="StyleBoldUnderline"/>
        </w:rPr>
        <w:t>Agamben argues that camps are places where sovereign "power confronts nothing but pure life."</w:t>
      </w:r>
      <w:r>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w:t>
      </w:r>
      <w:r>
        <w:rPr>
          <w:sz w:val="16"/>
        </w:rPr>
        <w:lastRenderedPageBreak/>
        <w:t xml:space="preserve">the treatment of Guántanamo prisoners.64 </w:t>
      </w:r>
      <w:r>
        <w:rPr>
          <w:rStyle w:val="StyleBoldUnderline"/>
        </w:rPr>
        <w:t xml:space="preserve">Whereas Agamben's statement on "zones of indistinction" would lead us to think </w:t>
      </w:r>
      <w:r>
        <w:rPr>
          <w:rStyle w:val="StyleBoldUnderline"/>
          <w:highlight w:val="yellow"/>
        </w:rPr>
        <w:t>that any- thing goes</w:t>
      </w:r>
      <w:r>
        <w:rPr>
          <w:rStyle w:val="StyleBoldUnderline"/>
        </w:rPr>
        <w:t xml:space="preserve"> in the camp, </w:t>
      </w:r>
      <w:r>
        <w:rPr>
          <w:rStyle w:val="Emphasis"/>
        </w:rPr>
        <w:t xml:space="preserve">this </w:t>
      </w:r>
      <w:r>
        <w:rPr>
          <w:rStyle w:val="Emphasis"/>
          <w:highlight w:val="yellow"/>
        </w:rPr>
        <w:t xml:space="preserve">is far from </w:t>
      </w:r>
      <w:r>
        <w:rPr>
          <w:rStyle w:val="Emphasis"/>
        </w:rPr>
        <w:t xml:space="preserve">the </w:t>
      </w:r>
      <w:r>
        <w:rPr>
          <w:rStyle w:val="Emphasis"/>
          <w:highlight w:val="yellow"/>
        </w:rPr>
        <w:t xml:space="preserve">reality </w:t>
      </w:r>
      <w:r>
        <w:rPr>
          <w:rStyle w:val="Emphasis"/>
        </w:rPr>
        <w:t>of Guántanamo</w:t>
      </w:r>
      <w:r>
        <w:rPr>
          <w:rStyle w:val="Emphasis"/>
          <w:highlight w:val="yellow"/>
        </w:rPr>
        <w:t xml:space="preserve">. </w:t>
      </w:r>
      <w:r>
        <w:rPr>
          <w:rStyle w:val="StyleBoldUnderline"/>
          <w:highlight w:val="yellow"/>
        </w:rPr>
        <w:t>Every</w:t>
      </w:r>
      <w:r>
        <w:rPr>
          <w:rStyle w:val="StyleBoldUnderline"/>
        </w:rPr>
        <w:t xml:space="preserve"> minuscule </w:t>
      </w:r>
      <w:r>
        <w:rPr>
          <w:rStyle w:val="StyleBoldUnderline"/>
          <w:highlight w:val="yellow"/>
        </w:rPr>
        <w:t>element</w:t>
      </w:r>
      <w:r>
        <w:rPr>
          <w:rStyle w:val="StyleBoldUnderline"/>
        </w:rPr>
        <w:t xml:space="preserve"> of the lives of Guántanamo prisoners been planned and </w:t>
      </w:r>
      <w:r>
        <w:rPr>
          <w:rStyle w:val="StyleBoldUnderline"/>
          <w:highlight w:val="yellow"/>
        </w:rPr>
        <w:t>is</w:t>
      </w:r>
      <w:r>
        <w:rPr>
          <w:sz w:val="16"/>
        </w:rPr>
        <w:t xml:space="preserve">, for the most part, </w:t>
      </w:r>
      <w:r>
        <w:rPr>
          <w:rStyle w:val="StyleBoldUnderline"/>
          <w:highlight w:val="yellow"/>
        </w:rPr>
        <w:t xml:space="preserve">regulated by a </w:t>
      </w:r>
      <w:r>
        <w:rPr>
          <w:rStyle w:val="Emphasis"/>
          <w:highlight w:val="yellow"/>
        </w:rPr>
        <w:t>written</w:t>
      </w:r>
      <w:r>
        <w:rPr>
          <w:rStyle w:val="Emphasis"/>
        </w:rPr>
        <w:t xml:space="preserve"> a </w:t>
      </w:r>
      <w:r>
        <w:rPr>
          <w:rStyle w:val="Emphasis"/>
          <w:highlight w:val="yellow"/>
        </w:rPr>
        <w:t>code of conduct</w:t>
      </w:r>
      <w:r>
        <w:rPr>
          <w:rStyle w:val="StyleBoldUnderline"/>
        </w:rPr>
        <w:t>. Many foreseeable and probable occurrences</w:t>
      </w:r>
      <w:r>
        <w:rPr>
          <w:sz w:val="16"/>
        </w:rPr>
        <w:t xml:space="preserve"> that would be expected in a prison population </w:t>
      </w:r>
      <w:r>
        <w:rPr>
          <w:rStyle w:val="StyleBoldUnderline"/>
        </w:rPr>
        <w:t>have been forethought and written into a manual.</w:t>
      </w:r>
      <w:r>
        <w:rPr>
          <w:sz w:val="16"/>
        </w:rPr>
        <w:t xml:space="preserve"> Titled Standard Operating Procedures this 250-page manual outlines the rules, regulations, and procedures for treatment of prisoners in many probable circumstances.65 </w:t>
      </w:r>
      <w:r>
        <w:rPr>
          <w:rStyle w:val="StyleBoldUnderline"/>
        </w:rPr>
        <w:t>The manual outlines</w:t>
      </w:r>
      <w:r>
        <w:rPr>
          <w:sz w:val="16"/>
        </w:rPr>
        <w:t xml:space="preserve">, for example, </w:t>
      </w:r>
      <w:r>
        <w:rPr>
          <w:rStyle w:val="StyleBoldUnderline"/>
        </w:rPr>
        <w:t>what to do if there is a petty riot, when and how to spray pepper spray on rioters, religious burials rituals for prisoners, and so on.</w:t>
      </w:r>
      <w:r>
        <w:rPr>
          <w:sz w:val="16"/>
        </w:rPr>
        <w:t xml:space="preserve">66 This clearly hints that </w:t>
      </w:r>
      <w:r>
        <w:rPr>
          <w:rStyle w:val="Emphasis"/>
          <w:highlight w:val="yellow"/>
        </w:rPr>
        <w:t>it is not just</w:t>
      </w:r>
      <w:r>
        <w:rPr>
          <w:rStyle w:val="Emphasis"/>
        </w:rPr>
        <w:t xml:space="preserve"> an exceptional </w:t>
      </w:r>
      <w:r>
        <w:rPr>
          <w:rStyle w:val="Emphasis"/>
          <w:highlight w:val="yellow"/>
        </w:rPr>
        <w:t>sovereign power at work</w:t>
      </w:r>
      <w:r>
        <w:rPr>
          <w:rStyle w:val="Emphasis"/>
        </w:rPr>
        <w:t xml:space="preserve"> in Guántanamo</w:t>
      </w:r>
      <w:r>
        <w:rPr>
          <w:sz w:val="16"/>
        </w:rPr>
        <w:t xml:space="preserve">, as exemplified in Rumsfeldian rhetorical salvos on "exceptional times requiring exceptional measures." In- stead, </w:t>
      </w:r>
      <w:r>
        <w:rPr>
          <w:rStyle w:val="Emphasis"/>
          <w:highlight w:val="yellow"/>
        </w:rPr>
        <w:t>there are</w:t>
      </w:r>
      <w:r>
        <w:rPr>
          <w:rStyle w:val="Emphasis"/>
        </w:rPr>
        <w:t xml:space="preserve"> multiple </w:t>
      </w:r>
      <w:r>
        <w:rPr>
          <w:rStyle w:val="Emphasis"/>
          <w:highlight w:val="yellow"/>
        </w:rPr>
        <w:t>technologies of power</w:t>
      </w:r>
      <w:r>
        <w:rPr>
          <w:rStyle w:val="Emphasis"/>
        </w:rPr>
        <w:t xml:space="preserve"> that are at work</w:t>
      </w:r>
      <w:r>
        <w:rPr>
          <w:rStyle w:val="StyleBoldUnderline"/>
        </w:rPr>
        <w:t xml:space="preserve"> in the day-to-day administration of this space.</w:t>
      </w:r>
      <w:r>
        <w:rPr>
          <w:sz w:val="16"/>
        </w:rPr>
        <w:t>67</w:t>
      </w:r>
    </w:p>
    <w:p w:rsidR="00EE17C4" w:rsidRPr="00570707" w:rsidRDefault="00EE17C4" w:rsidP="00EE17C4"/>
    <w:p w:rsidR="00EE17C4" w:rsidRDefault="00EE17C4" w:rsidP="00EE17C4">
      <w:pPr>
        <w:pStyle w:val="Heading2"/>
      </w:pPr>
      <w:r>
        <w:lastRenderedPageBreak/>
        <w:t>2NC</w:t>
      </w:r>
    </w:p>
    <w:p w:rsidR="00EE17C4" w:rsidRDefault="00EE17C4" w:rsidP="00EE17C4">
      <w:pPr>
        <w:pStyle w:val="Heading3"/>
      </w:pPr>
      <w:r>
        <w:lastRenderedPageBreak/>
        <w:t>Cap K</w:t>
      </w:r>
    </w:p>
    <w:p w:rsidR="00EE17C4" w:rsidRPr="006F00CE" w:rsidRDefault="00EE17C4" w:rsidP="00EE17C4">
      <w:pPr>
        <w:pStyle w:val="Heading4"/>
      </w:pPr>
      <w:r>
        <w:t xml:space="preserve">Their use of images of suffering is a process whereby we exchange our pity for their pain. This ensures that their suffering must continue. </w:t>
      </w:r>
    </w:p>
    <w:p w:rsidR="00EE17C4" w:rsidRPr="006F00CE" w:rsidRDefault="00EE17C4" w:rsidP="00EE17C4">
      <w:r w:rsidRPr="006F00CE">
        <w:rPr>
          <w:rStyle w:val="StyleStyleBold12pt"/>
        </w:rPr>
        <w:t>Baudrillard</w:t>
      </w:r>
      <w:r>
        <w:rPr>
          <w:rStyle w:val="StyleStyleBold12pt"/>
        </w:rPr>
        <w:t xml:space="preserve"> 19</w:t>
      </w:r>
      <w:r w:rsidRPr="006F00CE">
        <w:rPr>
          <w:rStyle w:val="StyleStyleBold12pt"/>
        </w:rPr>
        <w:t>94</w:t>
      </w:r>
      <w:r w:rsidRPr="006F00CE">
        <w:t xml:space="preserve"> [</w:t>
      </w:r>
      <w:r w:rsidRPr="006F00CE">
        <w:rPr>
          <w:iCs/>
        </w:rPr>
        <w:t>Jean,</w:t>
      </w:r>
      <w:r w:rsidRPr="006F00CE">
        <w:t xml:space="preserve"> September 28, "No Reprieve For Sarajevo</w:t>
      </w:r>
      <w:r>
        <w:t>" at CTHEORY.NET</w:t>
      </w:r>
      <w:r w:rsidRPr="00FC0619">
        <w:t>]</w:t>
      </w:r>
    </w:p>
    <w:p w:rsidR="00EE17C4" w:rsidRDefault="00EE17C4" w:rsidP="00EE17C4">
      <w:pPr>
        <w:rPr>
          <w:rStyle w:val="StyleBoldUnderline"/>
        </w:rPr>
      </w:pPr>
      <w:r w:rsidRPr="00B364A1">
        <w:rPr>
          <w:rStyle w:val="StyleBoldUnderline"/>
          <w:highlight w:val="yellow"/>
        </w:rPr>
        <w:t>The problem lies</w:t>
      </w:r>
      <w:r w:rsidRPr="006F00CE">
        <w:rPr>
          <w:rStyle w:val="StyleBoldUnderline"/>
        </w:rPr>
        <w:t xml:space="preserve"> indeed </w:t>
      </w:r>
      <w:r w:rsidRPr="00B364A1">
        <w:rPr>
          <w:rStyle w:val="StyleBoldUnderline"/>
          <w:highlight w:val="yellow"/>
        </w:rPr>
        <w:t>in</w:t>
      </w:r>
      <w:r w:rsidRPr="006F00CE">
        <w:rPr>
          <w:rStyle w:val="StyleBoldUnderline"/>
        </w:rPr>
        <w:t xml:space="preserve"> the nature of our </w:t>
      </w:r>
      <w:r w:rsidRPr="00B364A1">
        <w:rPr>
          <w:rStyle w:val="StyleBoldUnderline"/>
          <w:highlight w:val="yellow"/>
        </w:rPr>
        <w:t>reality</w:t>
      </w:r>
      <w:r w:rsidRPr="006F00CE">
        <w:rPr>
          <w:rStyle w:val="StyleBoldUnderline"/>
        </w:rPr>
        <w:t>. We have got only one, and it must be preserved. Even if it is by the use of the most heinous of all paroles: "One must do something. One cannot remain idle</w:t>
      </w:r>
      <w:r w:rsidRPr="00156509">
        <w:rPr>
          <w:sz w:val="16"/>
        </w:rPr>
        <w:t xml:space="preserve">." </w:t>
      </w:r>
      <w:r w:rsidRPr="00B364A1">
        <w:rPr>
          <w:rStyle w:val="StyleBoldUnderline"/>
          <w:highlight w:val="yellow"/>
        </w:rPr>
        <w:t>Yet, to do something for the sole reason that one cannot do nothing never has been a valid principle for action, nor for liberty</w:t>
      </w:r>
      <w:r w:rsidRPr="00156509">
        <w:rPr>
          <w:sz w:val="16"/>
        </w:rPr>
        <w:t xml:space="preserve">. At the most it is an excuse for one's own powerlessness and a token of self-pity. The people of Sarajevo are not bothered by such questions. Being where they are, they are in the absolute need to do what they do, to do the right thing. They harbour no illusion about the outcome and do not indulge in self-pity. This is what it means to be really existing, to exist within reality. And this reality has nothing to do with the so-called objective reality of their plight, which should not exist, and which we do so much deplore. This reality exits as such - it is the stark reality of action and destiny. This is why they are alive, while we are dead. This is why we feel the need to salvage the reality of war in our own eyes and to impose this reality (to be pitiable) upon those who suffer from it, but do not really believe in it, despite the fact they are in the midst of war and utter distress. Susan Sontag herself confesses in her diaries that the Bosnians do not really believe in the suffering which surrounds them. They end up finding the whole situation unreal, senseless, and unexplainable. It is hell, but hell of what may be termed a hyperreal kind, made even more hyperreal by the harassment of the media and the humanitarian agencies, because it renders the attitude of the world towards them even less unfathomable. Thus, they live in a kind of ghost-like war - which is fortunate, because otherwise, they would never have been able to stand up to it. These are not my words, by the way: they say it so. But then Susan Sontag, hailing herself from New York, must know better than them what reality is, since she has chosen them to incarnate it. Or maybe it is simply because reality is what she, and with her all the Western world, is lacking the most. </w:t>
      </w:r>
      <w:r w:rsidRPr="00B364A1">
        <w:rPr>
          <w:rStyle w:val="StyleBoldUnderline"/>
          <w:highlight w:val="yellow"/>
        </w:rPr>
        <w:t>To reconstitute reality, one needs to head to where blood flows</w:t>
      </w:r>
      <w:r w:rsidRPr="006F00CE">
        <w:rPr>
          <w:rStyle w:val="StyleBoldUnderline"/>
        </w:rPr>
        <w:t>. All these "corridors",</w:t>
      </w:r>
      <w:r w:rsidRPr="00156509">
        <w:rPr>
          <w:sz w:val="16"/>
        </w:rPr>
        <w:t xml:space="preserve"> opened by us to funnel our foodstuffs and our "culture" </w:t>
      </w:r>
      <w:r w:rsidRPr="006F00CE">
        <w:rPr>
          <w:rStyle w:val="StyleBoldUnderline"/>
        </w:rPr>
        <w:t>are in fact our lifelines along which we suck their moral strength and the energy of their distress</w:t>
      </w:r>
      <w:r w:rsidRPr="00156509">
        <w:rPr>
          <w:sz w:val="16"/>
        </w:rPr>
        <w:t xml:space="preserve">. Yet another unequal exchange. And to those who have found in a radical delusion of reality (and this includes the belief in political rationality, which supposedly rules us, and which very much constitutes the principle of European reality) a kind of alternative courage, that is to survive a senseless situation, to these people Susan Sontag comes to convince them of the "reality" of their suffering, by making something cultural and something theatrical out of it, so that it can be useful as a referent within the theatre of western values, including "solidarity". But Susan Sontag herself is not the issue. She is merely a societal instance of what has become the general situation whereby </w:t>
      </w:r>
      <w:r w:rsidRPr="00B364A1">
        <w:rPr>
          <w:rStyle w:val="StyleBoldUnderline"/>
          <w:highlight w:val="yellow"/>
        </w:rPr>
        <w:t>toothless intellectuals swap their distress with the misery of the poor, both of them sustaining each other, both of them locked in a perverse agreement</w:t>
      </w:r>
      <w:r w:rsidRPr="006F00CE">
        <w:rPr>
          <w:rStyle w:val="StyleBoldUnderline"/>
        </w:rPr>
        <w:t>.</w:t>
      </w:r>
      <w:r w:rsidRPr="00156509">
        <w:rPr>
          <w:sz w:val="16"/>
        </w:rPr>
        <w:t xml:space="preserve"> This parallels the way the political class and civil society are swapping their respective misery: one throwing up corruption and scandals, the other its purposeless convulsions and its inertia. Thus, not so long ago, one could witness Bourdieu and Abbe Pierre offering themselves as televisual slaughtering lambs trading with each other pathetic language and sociological garble about poverty. Our whole society is thus on its way towards "commiseration" in the most literal sense of the word (under the cloak of ecumenical bathos). It looks like as if </w:t>
      </w:r>
      <w:r w:rsidRPr="00B364A1">
        <w:rPr>
          <w:rStyle w:val="StyleBoldUnderline"/>
          <w:highlight w:val="yellow"/>
        </w:rPr>
        <w:t>we are in the midst of a</w:t>
      </w:r>
      <w:r w:rsidRPr="006F00CE">
        <w:rPr>
          <w:rStyle w:val="StyleBoldUnderline"/>
        </w:rPr>
        <w:t xml:space="preserve">n immense </w:t>
      </w:r>
      <w:r w:rsidRPr="00B364A1">
        <w:rPr>
          <w:rStyle w:val="StyleBoldUnderline"/>
          <w:highlight w:val="yellow"/>
        </w:rPr>
        <w:t>feeling of guilt</w:t>
      </w:r>
      <w:r w:rsidRPr="006F00CE">
        <w:rPr>
          <w:rStyle w:val="StyleBoldUnderline"/>
        </w:rPr>
        <w:t xml:space="preserve">, shared by intellectuals and politicians alike, </w:t>
      </w:r>
      <w:r w:rsidRPr="00B364A1">
        <w:rPr>
          <w:rStyle w:val="StyleBoldUnderline"/>
          <w:highlight w:val="yellow"/>
        </w:rPr>
        <w:t>and which is linked to the end of history and the downfall of values</w:t>
      </w:r>
      <w:r w:rsidRPr="006F00CE">
        <w:rPr>
          <w:rStyle w:val="StyleBoldUnderline"/>
        </w:rPr>
        <w:t xml:space="preserve">. Then, </w:t>
      </w:r>
      <w:r w:rsidRPr="00B364A1">
        <w:rPr>
          <w:rStyle w:val="StyleBoldUnderline"/>
          <w:highlight w:val="yellow"/>
        </w:rPr>
        <w:t>it has become necessary to replenish the pond of values, the pond of references, and to do so by using that smallest common denominator which is the suffering of the world</w:t>
      </w:r>
      <w:r w:rsidRPr="00156509">
        <w:rPr>
          <w:sz w:val="16"/>
        </w:rPr>
        <w:t xml:space="preserve">, and in doing so, replenishing our game reserves with artificial fowls. "At the moment, it has become impossible to show anything else than suffering in the news broadcasts on television", reports David Schneidermann. Ours is a victim-society. I gather that </w:t>
      </w:r>
      <w:r w:rsidRPr="00B364A1">
        <w:rPr>
          <w:rStyle w:val="StyleBoldUnderline"/>
          <w:highlight w:val="yellow"/>
        </w:rPr>
        <w:t>society is</w:t>
      </w:r>
      <w:r w:rsidRPr="006F00CE">
        <w:rPr>
          <w:rStyle w:val="StyleBoldUnderline"/>
        </w:rPr>
        <w:t xml:space="preserve"> merely </w:t>
      </w:r>
      <w:r w:rsidRPr="00B364A1">
        <w:rPr>
          <w:rStyle w:val="StyleBoldUnderline"/>
          <w:highlight w:val="yellow"/>
        </w:rPr>
        <w:t>expressing its</w:t>
      </w:r>
      <w:r w:rsidRPr="006F00CE">
        <w:rPr>
          <w:rStyle w:val="StyleBoldUnderline"/>
        </w:rPr>
        <w:t xml:space="preserve"> own </w:t>
      </w:r>
      <w:r w:rsidRPr="00B364A1">
        <w:rPr>
          <w:rStyle w:val="StyleBoldUnderline"/>
          <w:highlight w:val="yellow"/>
        </w:rPr>
        <w:t xml:space="preserve">disappointment and </w:t>
      </w:r>
      <w:r w:rsidRPr="00B364A1">
        <w:rPr>
          <w:rStyle w:val="Emphasis"/>
          <w:highlight w:val="yellow"/>
        </w:rPr>
        <w:t>longing for an impossible violence against itself</w:t>
      </w:r>
      <w:r w:rsidRPr="00156509">
        <w:rPr>
          <w:sz w:val="16"/>
        </w:rPr>
        <w:t>. Everywhere, a New Intellectual Order is following on the heels of the New World Order. Everywhere, we see distress, misery and suffering becoming the basic stuff of the primitive scene. The status of victimhood, paired with human rights is the sole funeral ideology. Those who do not directly exploit it do it by proxy - there is no dearth of mediators who take some surplus value of financial or symbolic nature along the way</w:t>
      </w:r>
      <w:r w:rsidRPr="006F00CE">
        <w:rPr>
          <w:rStyle w:val="StyleBoldUnderline"/>
        </w:rPr>
        <w:t xml:space="preserve">. </w:t>
      </w:r>
      <w:r w:rsidRPr="00B364A1">
        <w:rPr>
          <w:rStyle w:val="StyleBoldUnderline"/>
          <w:highlight w:val="yellow"/>
        </w:rPr>
        <w:t>Loss and suffering</w:t>
      </w:r>
      <w:r w:rsidRPr="00156509">
        <w:rPr>
          <w:sz w:val="16"/>
        </w:rPr>
        <w:t xml:space="preserve">, just like the global debt, </w:t>
      </w:r>
      <w:r w:rsidRPr="00B364A1">
        <w:rPr>
          <w:rStyle w:val="StyleBoldUnderline"/>
          <w:highlight w:val="yellow"/>
        </w:rPr>
        <w:t>are negotiable</w:t>
      </w:r>
      <w:r w:rsidRPr="00B364A1">
        <w:rPr>
          <w:sz w:val="16"/>
          <w:highlight w:val="yellow"/>
        </w:rPr>
        <w:t xml:space="preserve"> </w:t>
      </w:r>
      <w:r w:rsidRPr="00B364A1">
        <w:rPr>
          <w:rStyle w:val="StyleBoldUnderline"/>
          <w:highlight w:val="yellow"/>
        </w:rPr>
        <w:t>and for sale on the</w:t>
      </w:r>
      <w:r w:rsidRPr="00156509">
        <w:rPr>
          <w:sz w:val="16"/>
        </w:rPr>
        <w:t xml:space="preserve"> speculative market, that is, the </w:t>
      </w:r>
      <w:r w:rsidRPr="00B364A1">
        <w:rPr>
          <w:rStyle w:val="StyleBoldUnderline"/>
          <w:highlight w:val="yellow"/>
        </w:rPr>
        <w:t>intellectual-political market - which is in no way undermining the military-industrial complex</w:t>
      </w:r>
      <w:r w:rsidRPr="006F00CE">
        <w:rPr>
          <w:rStyle w:val="StyleBoldUnderline"/>
        </w:rPr>
        <w:t xml:space="preserve"> of old &amp; sinister days. </w:t>
      </w:r>
    </w:p>
    <w:p w:rsidR="00EE17C4" w:rsidRPr="000C19D6" w:rsidRDefault="00EE17C4" w:rsidP="00EE17C4">
      <w:pPr>
        <w:pStyle w:val="Heading4"/>
      </w:pPr>
      <w:r>
        <w:t>Reformism is coopted into replicating captial’s control</w:t>
      </w:r>
    </w:p>
    <w:p w:rsidR="00EE17C4" w:rsidRDefault="00EE17C4" w:rsidP="00EE17C4">
      <w:r w:rsidRPr="000C19D6">
        <w:rPr>
          <w:rStyle w:val="StyleStyleBold12pt"/>
        </w:rPr>
        <w:t>Meszaros 6</w:t>
      </w:r>
      <w:r>
        <w:t xml:space="preserve"> </w:t>
      </w:r>
      <w:r w:rsidRPr="00571D1B">
        <w:t xml:space="preserve">(Istvan, “Structural Crisis of Politics,” </w:t>
      </w:r>
      <w:r w:rsidRPr="00571D1B">
        <w:rPr>
          <w:i/>
        </w:rPr>
        <w:t>Monthly Review,</w:t>
      </w:r>
      <w:r w:rsidRPr="00571D1B">
        <w:t xml:space="preserve"> September, Proquest) </w:t>
      </w:r>
    </w:p>
    <w:p w:rsidR="00EE17C4" w:rsidRPr="00571D1B" w:rsidRDefault="00EE17C4" w:rsidP="00EE17C4"/>
    <w:p w:rsidR="00EE17C4" w:rsidRPr="00571D1B" w:rsidRDefault="00EE17C4" w:rsidP="00EE17C4">
      <w:pPr>
        <w:pStyle w:val="card"/>
        <w:ind w:left="0"/>
        <w:rPr>
          <w:color w:val="221E1F"/>
          <w:sz w:val="16"/>
        </w:rPr>
      </w:pPr>
      <w:r w:rsidRPr="00571D1B">
        <w:rPr>
          <w:color w:val="221E1F"/>
          <w:sz w:val="16"/>
        </w:rPr>
        <w:t xml:space="preserve">In the meantime </w:t>
      </w:r>
      <w:r w:rsidRPr="00B364A1">
        <w:rPr>
          <w:rStyle w:val="underline"/>
          <w:highlight w:val="yellow"/>
        </w:rPr>
        <w:t>so many</w:t>
      </w:r>
      <w:r w:rsidRPr="009016E6">
        <w:rPr>
          <w:rStyle w:val="underline"/>
        </w:rPr>
        <w:t xml:space="preserve"> grave problems </w:t>
      </w:r>
      <w:r w:rsidRPr="00B364A1">
        <w:rPr>
          <w:rStyle w:val="underline"/>
          <w:highlight w:val="yellow"/>
        </w:rPr>
        <w:t>are crying out for genuine solutions which could be</w:t>
      </w:r>
      <w:r w:rsidRPr="009016E6">
        <w:rPr>
          <w:rStyle w:val="underline"/>
        </w:rPr>
        <w:t xml:space="preserve"> well </w:t>
      </w:r>
      <w:r w:rsidRPr="00B364A1">
        <w:rPr>
          <w:rStyle w:val="underline"/>
          <w:highlight w:val="yellow"/>
        </w:rPr>
        <w:t>within</w:t>
      </w:r>
      <w:r w:rsidRPr="009016E6">
        <w:rPr>
          <w:rStyle w:val="underline"/>
        </w:rPr>
        <w:t xml:space="preserve"> our </w:t>
      </w:r>
      <w:r w:rsidRPr="00B364A1">
        <w:rPr>
          <w:rStyle w:val="underline"/>
          <w:highlight w:val="yellow"/>
        </w:rPr>
        <w:t>reach.</w:t>
      </w:r>
      <w:r w:rsidRPr="009016E6">
        <w:rPr>
          <w:rStyle w:val="underline"/>
        </w:rPr>
        <w:t xml:space="preserve"> Some of them have been with us for several decades, imposing terrible suffering and sacrifices on millions of people</w:t>
      </w:r>
      <w:r w:rsidRPr="00571D1B">
        <w:rPr>
          <w:color w:val="221E1F"/>
          <w:sz w:val="16"/>
        </w:rPr>
        <w:t xml:space="preserve">. Colombia is an oustanding example. For forty years the forces of oppression—internal </w:t>
      </w:r>
      <w:r w:rsidRPr="00571D1B">
        <w:rPr>
          <w:color w:val="221E1F"/>
          <w:sz w:val="16"/>
        </w:rPr>
        <w:lastRenderedPageBreak/>
        <w:t>and external, U.S. dominated—tried to suffocate the struggle of the Colombian people, without success. Attempts to reach a negotiated settlement—“with the participation of all social groups, without exception, in order to reconcile the Colombian family,” in the words of Manuel Marulanda Vélez, the leader of FARCEP—have been systematically frustrated.</w:t>
      </w:r>
      <w:r w:rsidRPr="00571D1B">
        <w:rPr>
          <w:color w:val="221E1F"/>
          <w:position w:val="8"/>
          <w:sz w:val="16"/>
          <w:vertAlign w:val="superscript"/>
        </w:rPr>
        <w:t xml:space="preserve">16 </w:t>
      </w:r>
      <w:r w:rsidRPr="00571D1B">
        <w:rPr>
          <w:color w:val="221E1F"/>
          <w:sz w:val="16"/>
        </w:rPr>
        <w:t>As Vélez wrote in an open letter addressed recently to a presidential candidate: “</w:t>
      </w:r>
      <w:r w:rsidRPr="00B364A1">
        <w:rPr>
          <w:rStyle w:val="StyleBoldUnderline"/>
          <w:highlight w:val="yellow"/>
        </w:rPr>
        <w:t>No government</w:t>
      </w:r>
      <w:r w:rsidRPr="00571D1B">
        <w:rPr>
          <w:rStyle w:val="StyleBoldUnderline"/>
        </w:rPr>
        <w:t xml:space="preserve">, liberal or conservative, </w:t>
      </w:r>
      <w:r w:rsidRPr="00B364A1">
        <w:rPr>
          <w:rStyle w:val="StyleBoldUnderline"/>
          <w:highlight w:val="yellow"/>
        </w:rPr>
        <w:t>produced an effective political solution</w:t>
      </w:r>
      <w:r w:rsidRPr="00571D1B">
        <w:rPr>
          <w:rStyle w:val="StyleBoldUnderline"/>
        </w:rPr>
        <w:t xml:space="preserve"> to the social and armed conflict. </w:t>
      </w:r>
      <w:r w:rsidRPr="00B364A1">
        <w:rPr>
          <w:rStyle w:val="StyleBoldUnderline"/>
          <w:highlight w:val="yellow"/>
        </w:rPr>
        <w:t>The negotiations were used for the purpose of changing nothing, so that everything should remain the same</w:t>
      </w:r>
      <w:r w:rsidRPr="00571D1B">
        <w:rPr>
          <w:rStyle w:val="StyleBoldUnderline"/>
        </w:rPr>
        <w:t>. All of the political schemes of the governments were using the Constitution and the laws as a barrier, to make sure that everything continues the way as we had it before.”</w:t>
      </w:r>
      <w:r w:rsidRPr="00571D1B">
        <w:rPr>
          <w:color w:val="221E1F"/>
          <w:position w:val="7"/>
          <w:sz w:val="16"/>
          <w:vertAlign w:val="superscript"/>
        </w:rPr>
        <w:t xml:space="preserve">17 </w:t>
      </w:r>
      <w:r w:rsidRPr="00571D1B">
        <w:rPr>
          <w:color w:val="221E1F"/>
          <w:sz w:val="16"/>
        </w:rPr>
        <w:t xml:space="preserve"> Thus, </w:t>
      </w:r>
      <w:r w:rsidRPr="00B364A1">
        <w:rPr>
          <w:rStyle w:val="underline"/>
          <w:highlight w:val="yellow"/>
        </w:rPr>
        <w:t>when the dominant social interests dictate it, “constitutionali-ty” and the rules of “democratic consensus” are used</w:t>
      </w:r>
      <w:r w:rsidRPr="00571D1B">
        <w:rPr>
          <w:color w:val="221E1F"/>
          <w:sz w:val="16"/>
        </w:rPr>
        <w:t xml:space="preserve"> in Colombia (and elsewhere) as </w:t>
      </w:r>
      <w:r w:rsidRPr="00B364A1">
        <w:rPr>
          <w:rStyle w:val="underline"/>
          <w:highlight w:val="yellow"/>
        </w:rPr>
        <w:t>cynical devices for evading</w:t>
      </w:r>
      <w:r w:rsidRPr="009016E6">
        <w:rPr>
          <w:rStyle w:val="underline"/>
        </w:rPr>
        <w:t xml:space="preserve"> and forever postponing </w:t>
      </w:r>
      <w:r w:rsidRPr="00B364A1">
        <w:rPr>
          <w:rStyle w:val="underline"/>
          <w:highlight w:val="yellow"/>
        </w:rPr>
        <w:t>the solution of even the most burning issues</w:t>
      </w:r>
      <w:r w:rsidRPr="009016E6">
        <w:rPr>
          <w:rStyle w:val="underline"/>
        </w:rPr>
        <w:t xml:space="preserve">, no matter how immense might be the scale of suffering imposed, as a result, on the people. </w:t>
      </w:r>
      <w:r w:rsidRPr="00571D1B">
        <w:rPr>
          <w:sz w:val="16"/>
        </w:rPr>
        <w:t>And by the same token, in a different social context but under the same kind of deeply embedded structural determinations, even the most blatant and openly admitted violations of established constitutionality are disre-garded, despite the periodic ritual lip service paid to the necessity to respect the constitutional requirements. In this sense, when the Congressional committee investigating the “Irangate Contra Affairs” had concluded that the Reagan administration was responsible for “sub-verting the Law and undermining the Constitution,” absolutely nothing happened to condemn, let alone to remove, the guilty president. And in</w:t>
      </w:r>
      <w:r w:rsidRPr="00571D1B">
        <w:rPr>
          <w:color w:val="221E1F"/>
          <w:sz w:val="16"/>
        </w:rPr>
        <w:t xml:space="preserve"> yet another type of case—as we have seen in the ruling LDP govern-ment’s determination to subvert the Japanese Constitution—</w:t>
      </w:r>
      <w:r w:rsidRPr="00B364A1">
        <w:rPr>
          <w:rStyle w:val="underline"/>
          <w:highlight w:val="yellow"/>
        </w:rPr>
        <w:t>when the original</w:t>
      </w:r>
      <w:r w:rsidRPr="009016E6">
        <w:rPr>
          <w:rStyle w:val="underline"/>
        </w:rPr>
        <w:t xml:space="preserve"> constitutional </w:t>
      </w:r>
      <w:r w:rsidRPr="00B364A1">
        <w:rPr>
          <w:rStyle w:val="underline"/>
          <w:highlight w:val="yellow"/>
        </w:rPr>
        <w:t>clauses appear to be obstacles to</w:t>
      </w:r>
      <w:r w:rsidRPr="009016E6">
        <w:rPr>
          <w:rStyle w:val="underline"/>
        </w:rPr>
        <w:t xml:space="preserve"> embarking on perilous </w:t>
      </w:r>
      <w:r w:rsidRPr="00B364A1">
        <w:rPr>
          <w:rStyle w:val="underline"/>
          <w:highlight w:val="yellow"/>
        </w:rPr>
        <w:t>new military adventures, the dominant</w:t>
      </w:r>
      <w:r w:rsidRPr="009016E6">
        <w:rPr>
          <w:rStyle w:val="underline"/>
        </w:rPr>
        <w:t xml:space="preserve"> social and political </w:t>
      </w:r>
      <w:r w:rsidRPr="00B364A1">
        <w:rPr>
          <w:rStyle w:val="underline"/>
          <w:highlight w:val="yellow"/>
        </w:rPr>
        <w:t>interests</w:t>
      </w:r>
      <w:r w:rsidRPr="009016E6">
        <w:rPr>
          <w:rStyle w:val="underline"/>
        </w:rPr>
        <w:t xml:space="preserve"> of the country </w:t>
      </w:r>
      <w:r w:rsidRPr="00B364A1">
        <w:rPr>
          <w:rStyle w:val="underline"/>
          <w:highlight w:val="yellow"/>
        </w:rPr>
        <w:t>impose a new legal framework</w:t>
      </w:r>
      <w:r w:rsidRPr="009016E6">
        <w:rPr>
          <w:rStyle w:val="underline"/>
        </w:rPr>
        <w:t xml:space="preserve"> whose principal function is to liquidate the once proclaimed democratic safeguards and turn what was formerly decreed unlawful into arbitrarily institutional-ized “constitutional lawfulness</w:t>
      </w:r>
      <w:r w:rsidRPr="00571D1B">
        <w:rPr>
          <w:color w:val="221E1F"/>
          <w:sz w:val="16"/>
        </w:rPr>
        <w:t xml:space="preserve">.” Nor should we forget what has been happening in a most adverse, and in its trend dangerously authoritari-an, sense to British and United States constitutionality during the last few years.  As I indicated at the beginning, </w:t>
      </w:r>
      <w:r w:rsidRPr="009016E6">
        <w:rPr>
          <w:rStyle w:val="underline"/>
        </w:rPr>
        <w:t xml:space="preserve">we cannot attribute the chronic prob-lems of our social interchanges to more or less easily corrigible political contingencies. So much is at stake, and </w:t>
      </w:r>
      <w:r w:rsidRPr="00B364A1">
        <w:rPr>
          <w:rStyle w:val="underline"/>
          <w:highlight w:val="yellow"/>
        </w:rPr>
        <w:t>we have historically rather lim-ited time</w:t>
      </w:r>
      <w:r w:rsidRPr="009016E6">
        <w:rPr>
          <w:rStyle w:val="underline"/>
        </w:rPr>
        <w:t xml:space="preserve"> at our disposal in order </w:t>
      </w:r>
      <w:r w:rsidRPr="00B364A1">
        <w:rPr>
          <w:rStyle w:val="underline"/>
          <w:highlight w:val="yellow"/>
        </w:rPr>
        <w:t>to redress, in a socially sustainable way,</w:t>
      </w:r>
      <w:r w:rsidRPr="009016E6">
        <w:rPr>
          <w:rStyle w:val="underline"/>
        </w:rPr>
        <w:t xml:space="preserve"> the all too obvious grievances of the structurally subordinated social classes. The question of why?—</w:t>
      </w:r>
      <w:r w:rsidRPr="00571D1B">
        <w:rPr>
          <w:color w:val="221E1F"/>
          <w:sz w:val="16"/>
        </w:rPr>
        <w:t>concerning substantive matters, and not simply the contingent personal failures, even when they happen to be serious, as the frequently highlighted instances of widespread political corruption are—</w:t>
      </w:r>
      <w:r w:rsidRPr="009016E6">
        <w:rPr>
          <w:rStyle w:val="underline"/>
        </w:rPr>
        <w:t xml:space="preserve">cannot be avoided indefinitely. </w:t>
      </w:r>
      <w:r w:rsidRPr="00B364A1">
        <w:rPr>
          <w:rStyle w:val="underline"/>
          <w:highlight w:val="yellow"/>
        </w:rPr>
        <w:t>It is necessary to investigate the social causes and deep-seated structural determina-tions at the roots</w:t>
      </w:r>
      <w:r w:rsidRPr="009016E6">
        <w:rPr>
          <w:rStyle w:val="underline"/>
        </w:rPr>
        <w:t xml:space="preserve"> of the disturbing negative trends in politics and the law, </w:t>
      </w:r>
      <w:r w:rsidRPr="00B364A1">
        <w:rPr>
          <w:rStyle w:val="underline"/>
          <w:highlight w:val="yellow"/>
        </w:rPr>
        <w:t>in order to be able to explain their stubborn persistence</w:t>
      </w:r>
      <w:r w:rsidRPr="009016E6">
        <w:rPr>
          <w:rStyle w:val="underline"/>
        </w:rPr>
        <w:t xml:space="preserve"> and worsening at the present time</w:t>
      </w:r>
      <w:r w:rsidRPr="00571D1B">
        <w:rPr>
          <w:color w:val="221E1F"/>
          <w:sz w:val="16"/>
        </w:rPr>
        <w:t xml:space="preserve">. This question of why is what I wish to pursue now. </w:t>
      </w:r>
    </w:p>
    <w:p w:rsidR="00EE17C4" w:rsidRDefault="00EE17C4" w:rsidP="00EE17C4">
      <w:pPr>
        <w:pStyle w:val="Heading4"/>
      </w:pPr>
      <w:r>
        <w:t>Their impacts are produced by Capitalism’s constant expansion into new markets, like homeland security and information gathering</w:t>
      </w:r>
    </w:p>
    <w:p w:rsidR="00EE17C4" w:rsidRPr="005C1910" w:rsidRDefault="00EE17C4" w:rsidP="00EE17C4">
      <w:pPr>
        <w:rPr>
          <w:sz w:val="16"/>
        </w:rPr>
      </w:pPr>
      <w:r w:rsidRPr="005C1910">
        <w:rPr>
          <w:rStyle w:val="StyleStyleBold12pt"/>
        </w:rPr>
        <w:t>Klein 7</w:t>
      </w:r>
      <w:r>
        <w:t xml:space="preserve"> </w:t>
      </w:r>
      <w:r w:rsidRPr="005C1910">
        <w:rPr>
          <w:sz w:val="16"/>
        </w:rPr>
        <w:t xml:space="preserve">(Naomi Klein, The Shock Doctrine: The Rise of Disaster Capitalism, 2007 http://books.google.com/books?hl=en&amp;lr=&amp;id=Pse7S3Q8YYQC&amp;oi=fnd&amp;pg=PA21&amp;dq=guantanamo+%2B+capitalism&amp;ots=mcelyjfh5J&amp;sig=jEc0TeCaln4z4-AvHvJ4ycuhwjc#v=onepage&amp;q=guantanamo&amp;f=false, da 2-8-14) PC </w:t>
      </w:r>
    </w:p>
    <w:p w:rsidR="00EE17C4" w:rsidRDefault="00EE17C4" w:rsidP="00EE17C4"/>
    <w:p w:rsidR="00EE17C4" w:rsidRPr="005C1910" w:rsidRDefault="00EE17C4" w:rsidP="00EE17C4">
      <w:pPr>
        <w:rPr>
          <w:sz w:val="16"/>
        </w:rPr>
      </w:pPr>
      <w:r w:rsidRPr="00F77F3C">
        <w:rPr>
          <w:rStyle w:val="StyleBoldUnderline"/>
        </w:rPr>
        <w:t xml:space="preserve">Then </w:t>
      </w:r>
      <w:r w:rsidRPr="005C1910">
        <w:rPr>
          <w:rStyle w:val="StyleBoldUnderline"/>
        </w:rPr>
        <w:t>there is the low-tech version of this application of market “solutions' to the War on Terror—the willingness to pay top dollar to pretty much anyone for information about alleged terro</w:t>
      </w:r>
      <w:r w:rsidRPr="00F77F3C">
        <w:rPr>
          <w:rStyle w:val="StyleBoldUnderline"/>
        </w:rPr>
        <w:t xml:space="preserve">rists. </w:t>
      </w:r>
      <w:r w:rsidRPr="005C1910">
        <w:rPr>
          <w:sz w:val="16"/>
        </w:rPr>
        <w:t xml:space="preserve">During the invasion of Afghanistan. </w:t>
      </w:r>
      <w:r w:rsidRPr="005C1910">
        <w:rPr>
          <w:rStyle w:val="StyleBoldUnderline"/>
          <w:highlight w:val="yellow"/>
        </w:rPr>
        <w:t>U.S. intel</w:t>
      </w:r>
      <w:r w:rsidRPr="00F77F3C">
        <w:rPr>
          <w:rStyle w:val="StyleBoldUnderline"/>
        </w:rPr>
        <w:t xml:space="preserve">ligence agents let it be known that they </w:t>
      </w:r>
      <w:r w:rsidRPr="005C1910">
        <w:rPr>
          <w:rStyle w:val="StyleBoldUnderline"/>
          <w:highlight w:val="yellow"/>
        </w:rPr>
        <w:t>would pay</w:t>
      </w:r>
      <w:r>
        <w:rPr>
          <w:rStyle w:val="StyleBoldUnderline"/>
        </w:rPr>
        <w:t xml:space="preserve"> </w:t>
      </w:r>
      <w:r w:rsidRPr="00F77F3C">
        <w:rPr>
          <w:rStyle w:val="StyleBoldUnderline"/>
        </w:rPr>
        <w:t xml:space="preserve">anywhere from $3,000 to $25100 </w:t>
      </w:r>
      <w:r w:rsidRPr="005C1910">
        <w:rPr>
          <w:rStyle w:val="StyleBoldUnderline"/>
          <w:highlight w:val="yellow"/>
        </w:rPr>
        <w:t>for</w:t>
      </w:r>
      <w:r w:rsidRPr="00F77F3C">
        <w:rPr>
          <w:rStyle w:val="StyleBoldUnderline"/>
        </w:rPr>
        <w:t xml:space="preserve"> al Qaeda or Taliban </w:t>
      </w:r>
      <w:r w:rsidRPr="005C1910">
        <w:rPr>
          <w:rStyle w:val="StyleBoldUnderline"/>
          <w:highlight w:val="yellow"/>
        </w:rPr>
        <w:t>ﬁghters handed over to them</w:t>
      </w:r>
      <w:r w:rsidRPr="005C1910">
        <w:rPr>
          <w:sz w:val="16"/>
        </w:rPr>
        <w:t xml:space="preserve">. “Get wealth and power beyond your dreams," stated a typical flyer handed out by the U.S. in Afghanistan, introduced as evidence in a 2002 U.S. federal court tiling on behalf of seseral Guantanamo prisoners. “You can receive: millions of dollars helping the anti-Taleban forces. . . . This is enough money to take care of your family, your village, your tribe for the rest of your life?” Soon enough, </w:t>
      </w:r>
      <w:r w:rsidRPr="005C1910">
        <w:rPr>
          <w:rStyle w:val="StyleBoldUnderline"/>
          <w:highlight w:val="yellow"/>
        </w:rPr>
        <w:t>the cells of Bagram and Guantanamo were overflowing</w:t>
      </w:r>
      <w:r>
        <w:rPr>
          <w:rStyle w:val="StyleBoldUnderline"/>
        </w:rPr>
        <w:t xml:space="preserve"> </w:t>
      </w:r>
      <w:r w:rsidRPr="005C1910">
        <w:rPr>
          <w:sz w:val="16"/>
        </w:rPr>
        <w:t xml:space="preserve">with goatherds, cabdrivers, cooks and shopkeepers-all lethally dangerous according to the men who turned them over and collected the rewards. “Do you have any theories about why the government and the Pakistani intel follts would sell you out and turn you over to the Americans?" a member of a military tribunal asked an Egyptian prisoner held in the Guantanamo prison. ln the declassiﬁed transcript, the prisoner appears incredulous. ‘Come on, man," he replied, “you know what happened. In Pakistan you can buy people for Sl0. So what about $5.000?" "So they sold you?’ the tribunal member asked, as if the thought had newer before occurred to him. “Yes.” According to the Pentagon’: own ﬁgures. </w:t>
      </w:r>
      <w:r w:rsidRPr="00F77F3C">
        <w:rPr>
          <w:rStyle w:val="StyleBoldUnderline"/>
        </w:rPr>
        <w:t>86 percent of the prisoners at</w:t>
      </w:r>
      <w:r>
        <w:rPr>
          <w:rStyle w:val="StyleBoldUnderline"/>
        </w:rPr>
        <w:t xml:space="preserve"> </w:t>
      </w:r>
      <w:r w:rsidRPr="00F77F3C">
        <w:rPr>
          <w:rStyle w:val="StyleBoldUnderline"/>
        </w:rPr>
        <w:t>Guant</w:t>
      </w:r>
      <w:r w:rsidRPr="005C1910">
        <w:rPr>
          <w:rStyle w:val="StyleBoldUnderline"/>
        </w:rPr>
        <w:t xml:space="preserve">anamo were handed over by Afghan and Pakistani ﬁghters or agents after the bounties were announced. </w:t>
      </w:r>
      <w:r w:rsidRPr="005C1910">
        <w:rPr>
          <w:sz w:val="16"/>
        </w:rPr>
        <w:t xml:space="preserve">As of December 2006, </w:t>
      </w:r>
      <w:r w:rsidRPr="005C1910">
        <w:rPr>
          <w:rStyle w:val="StyleBoldUnderline"/>
        </w:rPr>
        <w:t xml:space="preserve">the Pentagon had released 360 prisoners from </w:t>
      </w:r>
      <w:r w:rsidRPr="005C1910">
        <w:rPr>
          <w:rStyle w:val="StyleBoldUnderline"/>
        </w:rPr>
        <w:lastRenderedPageBreak/>
        <w:t xml:space="preserve">Guantanamo. The </w:t>
      </w:r>
      <w:r w:rsidRPr="005C1910">
        <w:rPr>
          <w:rStyle w:val="Emphasis"/>
        </w:rPr>
        <w:t>A</w:t>
      </w:r>
      <w:r w:rsidRPr="005C1910">
        <w:rPr>
          <w:sz w:val="16"/>
        </w:rPr>
        <w:t xml:space="preserve">ssociated </w:t>
      </w:r>
      <w:r w:rsidRPr="005C1910">
        <w:rPr>
          <w:rStyle w:val="Emphasis"/>
        </w:rPr>
        <w:t>P</w:t>
      </w:r>
      <w:r w:rsidRPr="005C1910">
        <w:rPr>
          <w:sz w:val="16"/>
        </w:rPr>
        <w:t xml:space="preserve">ress </w:t>
      </w:r>
      <w:r w:rsidRPr="005C1910">
        <w:rPr>
          <w:rStyle w:val="StyleBoldUnderline"/>
        </w:rPr>
        <w:t xml:space="preserve">was able to track down 245 of them; 205 had been freed </w:t>
      </w:r>
      <w:r w:rsidRPr="005C1910">
        <w:rPr>
          <w:sz w:val="16"/>
        </w:rPr>
        <w:t xml:space="preserve">or cleared of all charges when they returned to their home countries.“ </w:t>
      </w:r>
      <w:r w:rsidRPr="005C1910">
        <w:rPr>
          <w:rStyle w:val="StyleBoldUnderline"/>
          <w:highlight w:val="yellow"/>
        </w:rPr>
        <w:t>It is</w:t>
      </w:r>
      <w:r w:rsidRPr="00F77F3C">
        <w:rPr>
          <w:rStyle w:val="StyleBoldUnderline"/>
        </w:rPr>
        <w:t xml:space="preserve"> </w:t>
      </w:r>
      <w:r w:rsidRPr="005C1910">
        <w:rPr>
          <w:sz w:val="16"/>
        </w:rPr>
        <w:t xml:space="preserve">a track record that is a gme indictment of the quality of intelligence </w:t>
      </w:r>
      <w:r w:rsidRPr="005C1910">
        <w:rPr>
          <w:rStyle w:val="StyleBoldUnderline"/>
          <w:highlight w:val="yellow"/>
        </w:rPr>
        <w:t>produced by the administration's market-based approach to terrorist identiﬁcation</w:t>
      </w:r>
      <w:r w:rsidRPr="00F77F3C">
        <w:rPr>
          <w:rStyle w:val="StyleBoldUnderline"/>
        </w:rPr>
        <w:t>.</w:t>
      </w:r>
      <w:r>
        <w:rPr>
          <w:rStyle w:val="StyleBoldUnderline"/>
        </w:rPr>
        <w:t xml:space="preserve"> </w:t>
      </w:r>
      <w:r w:rsidRPr="005C1910">
        <w:rPr>
          <w:sz w:val="16"/>
        </w:rPr>
        <w:t xml:space="preserve">In iust a few years, </w:t>
      </w:r>
      <w:r w:rsidRPr="005C1910">
        <w:rPr>
          <w:rStyle w:val="StyleBoldUnderline"/>
          <w:highlight w:val="yellow"/>
        </w:rPr>
        <w:t>the homeland security industry</w:t>
      </w:r>
      <w:r w:rsidRPr="00F77F3C">
        <w:rPr>
          <w:rStyle w:val="StyleBoldUnderline"/>
        </w:rPr>
        <w:t>, which barely existed be</w:t>
      </w:r>
      <w:r>
        <w:rPr>
          <w:rStyle w:val="StyleBoldUnderline"/>
        </w:rPr>
        <w:t>fore 9/11,</w:t>
      </w:r>
      <w:r w:rsidRPr="00F77F3C">
        <w:rPr>
          <w:rStyle w:val="StyleBoldUnderline"/>
        </w:rPr>
        <w:t xml:space="preserve"> has </w:t>
      </w:r>
      <w:r w:rsidRPr="005C1910">
        <w:rPr>
          <w:rStyle w:val="StyleBoldUnderline"/>
          <w:highlight w:val="yellow"/>
        </w:rPr>
        <w:t>exploded</w:t>
      </w:r>
      <w:r w:rsidRPr="00F77F3C">
        <w:rPr>
          <w:rStyle w:val="StyleBoldUnderline"/>
        </w:rPr>
        <w:t xml:space="preserve"> to a size that is now signiﬁcantly larger than either</w:t>
      </w:r>
      <w:r>
        <w:rPr>
          <w:rStyle w:val="StyleBoldUnderline"/>
        </w:rPr>
        <w:t xml:space="preserve"> </w:t>
      </w:r>
      <w:r w:rsidRPr="00F77F3C">
        <w:rPr>
          <w:rStyle w:val="StyleBoldUnderline"/>
        </w:rPr>
        <w:t xml:space="preserve">Hollywood or the music business.” Yet </w:t>
      </w:r>
      <w:r w:rsidRPr="005C1910">
        <w:rPr>
          <w:rStyle w:val="StyleBoldUnderline"/>
          <w:highlight w:val="yellow"/>
        </w:rPr>
        <w:t>what is most striking is how little the security boom is analyzed</w:t>
      </w:r>
      <w:r w:rsidRPr="00F77F3C">
        <w:rPr>
          <w:rStyle w:val="StyleBoldUnderline"/>
        </w:rPr>
        <w:t xml:space="preserve"> and discussed as on economy, as an unprecedented convergence of unchecked police powers and unchecked capitalism,</w:t>
      </w:r>
      <w:r>
        <w:rPr>
          <w:rStyle w:val="StyleBoldUnderline"/>
        </w:rPr>
        <w:t xml:space="preserve"> </w:t>
      </w:r>
      <w:r w:rsidRPr="00F77F3C">
        <w:rPr>
          <w:rStyle w:val="StyleBoldUnderline"/>
        </w:rPr>
        <w:t xml:space="preserve">a merger of the shopping mall and the secret prison. </w:t>
      </w:r>
      <w:r w:rsidRPr="005C1910">
        <w:rPr>
          <w:rStyle w:val="StyleBoldUnderline"/>
          <w:highlight w:val="yellow"/>
        </w:rPr>
        <w:t>When information about who is or is not a security threat is a product</w:t>
      </w:r>
      <w:r>
        <w:rPr>
          <w:rStyle w:val="StyleBoldUnderline"/>
        </w:rPr>
        <w:t xml:space="preserve"> to be sold as readily as inform</w:t>
      </w:r>
      <w:r w:rsidRPr="00F77F3C">
        <w:rPr>
          <w:rStyle w:val="StyleBoldUnderline"/>
        </w:rPr>
        <w:t>ation about who buys Harry Potter books on Amazon or who has taken</w:t>
      </w:r>
      <w:r>
        <w:rPr>
          <w:rStyle w:val="StyleBoldUnderline"/>
        </w:rPr>
        <w:t xml:space="preserve"> a Caribbean cruise and might enjoy one in Alaska,</w:t>
      </w:r>
      <w:r w:rsidRPr="00F77F3C">
        <w:rPr>
          <w:rStyle w:val="StyleBoldUnderline"/>
        </w:rPr>
        <w:t xml:space="preserve"> it changes the values of a</w:t>
      </w:r>
      <w:r>
        <w:rPr>
          <w:rStyle w:val="StyleBoldUnderline"/>
        </w:rPr>
        <w:t xml:space="preserve"> </w:t>
      </w:r>
      <w:r w:rsidRPr="00F77F3C">
        <w:rPr>
          <w:rStyle w:val="StyleBoldUnderline"/>
        </w:rPr>
        <w:t xml:space="preserve">culture. </w:t>
      </w:r>
      <w:r w:rsidRPr="005C1910">
        <w:rPr>
          <w:rStyle w:val="StyleBoldUnderline"/>
          <w:highlight w:val="yellow"/>
        </w:rPr>
        <w:t>Not only does it create an incentive to spy, torture and generate false information but it creates a powerful impetus to perpetuate the fear and sense of peril that created the industry</w:t>
      </w:r>
      <w:r w:rsidRPr="00F77F3C">
        <w:rPr>
          <w:rStyle w:val="StyleBoldUnderline"/>
        </w:rPr>
        <w:t xml:space="preserve"> in the ﬁrst place.</w:t>
      </w:r>
      <w:r>
        <w:rPr>
          <w:rStyle w:val="StyleBoldUnderline"/>
        </w:rPr>
        <w:t xml:space="preserve"> </w:t>
      </w:r>
      <w:r w:rsidRPr="005C1910">
        <w:rPr>
          <w:sz w:val="16"/>
        </w:rPr>
        <w:t xml:space="preserve">When new economies emerged in the past, from the Fordist revolution to the IT boom, they sparked a ﬂood of analysis and debate about how such seismic shifts in the production of wealth were also altering the way we as a culture worked, the way we traveled, even the way our brains process information. </w:t>
      </w:r>
      <w:r w:rsidRPr="005C1910">
        <w:rPr>
          <w:rStyle w:val="StyleBoldUnderline"/>
          <w:highlight w:val="yellow"/>
        </w:rPr>
        <w:t>The new disaster economy has been subject to none of this kind of far-reaching discussion</w:t>
      </w:r>
      <w:r w:rsidRPr="00F77F3C">
        <w:rPr>
          <w:rStyle w:val="StyleBoldUnderline"/>
        </w:rPr>
        <w:t>. There have been and are debates, of course—about</w:t>
      </w:r>
      <w:r>
        <w:rPr>
          <w:rStyle w:val="StyleBoldUnderline"/>
        </w:rPr>
        <w:t xml:space="preserve"> </w:t>
      </w:r>
      <w:r w:rsidRPr="00F77F3C">
        <w:rPr>
          <w:rStyle w:val="StyleBoldUnderline"/>
        </w:rPr>
        <w:t>the const</w:t>
      </w:r>
      <w:r>
        <w:rPr>
          <w:rStyle w:val="StyleBoldUnderline"/>
        </w:rPr>
        <w:t>itutionality of the Patriot Act,</w:t>
      </w:r>
      <w:r w:rsidRPr="00F77F3C">
        <w:rPr>
          <w:rStyle w:val="StyleBoldUnderline"/>
        </w:rPr>
        <w:t xml:space="preserve"> about </w:t>
      </w:r>
      <w:r>
        <w:rPr>
          <w:rStyle w:val="StyleBoldUnderline"/>
        </w:rPr>
        <w:t>indeﬁnite detention, about tor</w:t>
      </w:r>
      <w:r w:rsidRPr="00F77F3C">
        <w:rPr>
          <w:rStyle w:val="StyleBoldUnderline"/>
        </w:rPr>
        <w:t>ture and extraordinary rendition-but discussion of what it means to hate</w:t>
      </w:r>
      <w:r>
        <w:rPr>
          <w:rStyle w:val="StyleBoldUnderline"/>
        </w:rPr>
        <w:t xml:space="preserve"> these functions perform</w:t>
      </w:r>
      <w:r w:rsidRPr="00F77F3C">
        <w:rPr>
          <w:rStyle w:val="StyleBoldUnderline"/>
        </w:rPr>
        <w:t>ed as commercial transactions has been a</w:t>
      </w:r>
      <w:r>
        <w:rPr>
          <w:rStyle w:val="StyleBoldUnderline"/>
        </w:rPr>
        <w:t>lmost com</w:t>
      </w:r>
      <w:r w:rsidRPr="00F77F3C">
        <w:rPr>
          <w:rStyle w:val="StyleBoldUnderline"/>
        </w:rPr>
        <w:t xml:space="preserve">pletely avoided. </w:t>
      </w:r>
      <w:r w:rsidRPr="005C1910">
        <w:rPr>
          <w:sz w:val="16"/>
        </w:rPr>
        <w:t>What passes for debate is restricted to individual cases of war</w:t>
      </w:r>
      <w:r>
        <w:rPr>
          <w:b/>
          <w:bCs/>
          <w:u w:val="single"/>
        </w:rPr>
        <w:t xml:space="preserve"> </w:t>
      </w:r>
      <w:r w:rsidRPr="005C1910">
        <w:rPr>
          <w:sz w:val="16"/>
        </w:rPr>
        <w:t xml:space="preserve">profiteering and corruption scandals, as well as the usual hand-wringing about the failure of government to adequately rnersee private contractorsrarely about the much broader and deeper phenomenon of what it means to be engaged in a fully privatized war built to have no end. Part of the problem is that the disaster economy sneaked up on us. In the eighties and nineties, new economies announced themselves with great pride and fanfare. The tech bubble in particular set a precedent for a new ownership class inspiring deafening levels of hype—endless media lifestyle proﬁles of dashing young CEO: beside their private iets, their remotecontrolled yachts. their idyllic Seattle mountain homes. That kind of wealth is being generated by the disaster complex today, though we rarely hear about it. According to a Z006 study, “Since the ‘War on Terror’ began, the CEOs of the top 34 defense contractors have enjoyed average pay levels that are double the amounts they received during the four years leading up to 9/11." While these CEOs saw their compensation go up an average of 108 percent between 2001 and 2005, chief executives at other large American companies averaged only 6 percent over the same period.” The disaster industry may be approaching dot-com levels of proﬁt, but it generally has CIA levels of discretion. Disaster capitalists dodge the press, play down their wealth and know better than to brag. “We are not celebrating that there is this huge industry blossoming around protecting ourselves from terrorism,” said John Elstuer of the Chesapeake Innovation Center, a homeland security incubator. "But there is big business going on. and CIC is in the middle of it."" Peter Swire, who served as the U.S. govemment’s privacy counselor during the Clinton administration, describes the convergence of forces behind the War on Terror bubble like this: </w:t>
      </w:r>
      <w:r w:rsidRPr="005C1910">
        <w:rPr>
          <w:rStyle w:val="StyleBoldUnderline"/>
        </w:rPr>
        <w:t>‘You hav</w:t>
      </w:r>
      <w:r>
        <w:rPr>
          <w:rStyle w:val="StyleBoldUnderline"/>
        </w:rPr>
        <w:t>e govern</w:t>
      </w:r>
      <w:r w:rsidRPr="005C1910">
        <w:rPr>
          <w:rStyle w:val="StyleBoldUnderline"/>
        </w:rPr>
        <w:t>ment on a holy mission</w:t>
      </w:r>
      <w:r>
        <w:rPr>
          <w:rStyle w:val="StyleBoldUnderline"/>
        </w:rPr>
        <w:t xml:space="preserve"> </w:t>
      </w:r>
      <w:r w:rsidRPr="005C1910">
        <w:rPr>
          <w:rStyle w:val="StyleBoldUnderline"/>
        </w:rPr>
        <w:t>to ramp up information gathering and you have an information technology</w:t>
      </w:r>
      <w:r>
        <w:rPr>
          <w:rStyle w:val="StyleBoldUnderline"/>
        </w:rPr>
        <w:t xml:space="preserve"> </w:t>
      </w:r>
      <w:r w:rsidRPr="005C1910">
        <w:rPr>
          <w:rStyle w:val="StyleBoldUnderline"/>
        </w:rPr>
        <w:t>industry desperate for new markets.""</w:t>
      </w:r>
      <w:r w:rsidRPr="005C1910">
        <w:rPr>
          <w:sz w:val="16"/>
        </w:rPr>
        <w:t xml:space="preserve">1 In other words, </w:t>
      </w:r>
      <w:r w:rsidRPr="005C1910">
        <w:rPr>
          <w:rStyle w:val="StyleBoldUnderline"/>
          <w:highlight w:val="yellow"/>
        </w:rPr>
        <w:t>you have corporatism: big business and big government combining their formidable powers to regulate and control the citizenry</w:t>
      </w:r>
      <w:r w:rsidRPr="005C1910">
        <w:rPr>
          <w:rStyle w:val="StyleBoldUnderline"/>
        </w:rPr>
        <w:t>.</w:t>
      </w:r>
    </w:p>
    <w:p w:rsidR="00EE17C4" w:rsidRPr="009622BC" w:rsidRDefault="00EE17C4" w:rsidP="00EE17C4"/>
    <w:p w:rsidR="00EE17C4" w:rsidRDefault="00EE17C4" w:rsidP="00EE17C4">
      <w:pPr>
        <w:pStyle w:val="Heading4"/>
        <w:rPr>
          <w:rFonts w:ascii="Georgia" w:hAnsi="Georgia"/>
        </w:rPr>
      </w:pPr>
      <w:r>
        <w:rPr>
          <w:b w:val="0"/>
          <w:bCs w:val="0"/>
        </w:rPr>
        <w:br/>
      </w:r>
      <w:r>
        <w:rPr>
          <w:b w:val="0"/>
          <w:bCs w:val="0"/>
          <w:u w:val="single"/>
        </w:rPr>
        <w:t>Class</w:t>
      </w:r>
      <w:r>
        <w:rPr>
          <w:b w:val="0"/>
          <w:bCs w:val="0"/>
        </w:rPr>
        <w:t xml:space="preserve"> is better starting point—intersecting inequality is real, but Marxism is key to historicize it and address collective imperatives</w:t>
      </w:r>
    </w:p>
    <w:p w:rsidR="00EE17C4" w:rsidRDefault="00EE17C4" w:rsidP="00EE17C4">
      <w:pPr>
        <w:rPr>
          <w:rStyle w:val="swauthor"/>
          <w:sz w:val="16"/>
        </w:rPr>
      </w:pPr>
      <w:r>
        <w:rPr>
          <w:rStyle w:val="swauthor"/>
          <w:b/>
        </w:rPr>
        <w:t>Taylor 11</w:t>
      </w:r>
      <w:r>
        <w:rPr>
          <w:rStyle w:val="swauthor"/>
          <w:sz w:val="16"/>
        </w:rPr>
        <w:t xml:space="preserve"> [Keeanga-Yamahtta Taylor, on the editorial board of the International Socialist Review and a doctoral student in African American Studies at Northwestern University; “Race, class and Marxism,” SocialistWorker.org, http://socialistworker.org/2011/01/04/race-class-and-marxism]</w:t>
      </w:r>
    </w:p>
    <w:p w:rsidR="00EE17C4" w:rsidRDefault="00EE17C4" w:rsidP="00EE17C4"/>
    <w:p w:rsidR="00EE17C4" w:rsidRDefault="00EE17C4" w:rsidP="00EE17C4">
      <w:pPr>
        <w:rPr>
          <w:sz w:val="10"/>
        </w:rPr>
      </w:pPr>
      <w:r>
        <w:rPr>
          <w:sz w:val="10"/>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Pr>
          <w:rStyle w:val="StyleBoldUnderline"/>
          <w:highlight w:val="yellow"/>
        </w:rPr>
        <w:t>Marxism has been maligned as</w:t>
      </w:r>
      <w:r>
        <w:rPr>
          <w:u w:val="single"/>
        </w:rPr>
        <w:t xml:space="preserve">, at best, </w:t>
      </w:r>
      <w:r>
        <w:rPr>
          <w:rStyle w:val="StyleBoldUnderline"/>
          <w:highlight w:val="yellow"/>
        </w:rPr>
        <w:t xml:space="preserve">"blind" to </w:t>
      </w:r>
      <w:r>
        <w:rPr>
          <w:rStyle w:val="StyleBoldUnderline"/>
        </w:rPr>
        <w:t xml:space="preserve">combating </w:t>
      </w:r>
      <w:r>
        <w:rPr>
          <w:rStyle w:val="StyleBoldUnderline"/>
          <w:highlight w:val="yellow"/>
        </w:rPr>
        <w:t>racism</w:t>
      </w:r>
      <w:r>
        <w:rPr>
          <w:sz w:val="10"/>
          <w:highlight w:val="yellow"/>
        </w:rPr>
        <w:t xml:space="preserve"> </w:t>
      </w:r>
      <w:r>
        <w:rPr>
          <w:rStyle w:val="StyleBoldUnderline"/>
        </w:rPr>
        <w:t>and</w:t>
      </w:r>
      <w:r>
        <w:rPr>
          <w:sz w:val="10"/>
        </w:rPr>
        <w:t xml:space="preserve">, at worst, </w:t>
      </w:r>
      <w:r>
        <w:rPr>
          <w:rStyle w:val="StyleBoldUnderline"/>
        </w:rPr>
        <w:t xml:space="preserve">"incapable" of it. </w:t>
      </w:r>
      <w:r>
        <w:rPr>
          <w:rStyle w:val="StyleBoldUnderline"/>
          <w:highlight w:val="yellow"/>
        </w:rPr>
        <w:t>For example</w:t>
      </w:r>
      <w:r>
        <w:rPr>
          <w:sz w:val="10"/>
        </w:rPr>
        <w:t>, in an article published last summer, popular commentator and self-described "</w:t>
      </w:r>
      <w:r>
        <w:rPr>
          <w:u w:val="single"/>
        </w:rPr>
        <w:t xml:space="preserve">anti-racist" </w:t>
      </w:r>
      <w:r>
        <w:rPr>
          <w:rStyle w:val="StyleBoldUnderline"/>
          <w:highlight w:val="yellow"/>
        </w:rPr>
        <w:t>Tim Wise</w:t>
      </w:r>
      <w:r>
        <w:rPr>
          <w:rStyle w:val="StyleBoldUnderline"/>
        </w:rPr>
        <w:t xml:space="preserve"> summarized the critique of "left activists" that he later defines as Marxists.</w:t>
      </w:r>
      <w:r>
        <w:rPr>
          <w:sz w:val="10"/>
        </w:rPr>
        <w:t xml:space="preserve">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w:t>
      </w:r>
      <w:r>
        <w:rPr>
          <w:sz w:val="10"/>
        </w:rPr>
        <w:lastRenderedPageBreak/>
        <w:t xml:space="preserve">racism and white supremacy must be challenged directly. Here, </w:t>
      </w:r>
      <w:r>
        <w:rPr>
          <w:u w:val="single"/>
        </w:rPr>
        <w:t xml:space="preserve">Wise </w:t>
      </w:r>
      <w:r>
        <w:rPr>
          <w:highlight w:val="yellow"/>
          <w:u w:val="single"/>
        </w:rPr>
        <w:t xml:space="preserve">accuses </w:t>
      </w:r>
      <w:r>
        <w:rPr>
          <w:u w:val="single"/>
        </w:rPr>
        <w:t xml:space="preserve">Marxism of: "extreme </w:t>
      </w:r>
      <w:r>
        <w:rPr>
          <w:highlight w:val="yellow"/>
          <w:u w:val="single"/>
        </w:rPr>
        <w:t xml:space="preserve">class reductionism," meaning </w:t>
      </w:r>
      <w:r>
        <w:rPr>
          <w:u w:val="single"/>
        </w:rPr>
        <w:t xml:space="preserve">that </w:t>
      </w:r>
      <w:r>
        <w:rPr>
          <w:highlight w:val="yellow"/>
          <w:u w:val="single"/>
        </w:rPr>
        <w:t xml:space="preserve">Marxists </w:t>
      </w:r>
      <w:r>
        <w:rPr>
          <w:u w:val="single"/>
        </w:rPr>
        <w:t xml:space="preserve">allegedly </w:t>
      </w:r>
      <w:r>
        <w:rPr>
          <w:highlight w:val="yellow"/>
          <w:u w:val="single"/>
        </w:rPr>
        <w:t xml:space="preserve">think </w:t>
      </w:r>
      <w:r>
        <w:rPr>
          <w:u w:val="single"/>
        </w:rPr>
        <w:t xml:space="preserve">that </w:t>
      </w:r>
      <w:r>
        <w:rPr>
          <w:highlight w:val="yellow"/>
          <w:u w:val="single"/>
        </w:rPr>
        <w:t>class is more important than race</w:t>
      </w:r>
      <w:r>
        <w:rPr>
          <w:rStyle w:val="StyleBoldUnderline"/>
        </w:rPr>
        <w:t>; reducing struggles against racism to "mere identity politics"; and requiring that struggles against racism should "take a back seat" to struggles over economic issues.</w:t>
      </w:r>
      <w:r>
        <w:rPr>
          <w:sz w:val="10"/>
        </w:rPr>
        <w:t xml:space="preserve"> </w:t>
      </w:r>
      <w:r>
        <w:rPr>
          <w:rStyle w:val="StyleBoldUnderline"/>
          <w:highlight w:val="yellow"/>
        </w:rPr>
        <w:t>Wise also accuses</w:t>
      </w:r>
      <w:r>
        <w:rPr>
          <w:sz w:val="10"/>
          <w:highlight w:val="yellow"/>
        </w:rPr>
        <w:t xml:space="preserve"> </w:t>
      </w:r>
      <w:r>
        <w:rPr>
          <w:sz w:val="10"/>
        </w:rPr>
        <w:t xml:space="preserve">so-called "left activists" </w:t>
      </w:r>
      <w:r>
        <w:rPr>
          <w:rStyle w:val="StyleBoldUnderline"/>
          <w:highlight w:val="yellow"/>
        </w:rPr>
        <w:t>of</w:t>
      </w:r>
      <w:r>
        <w:rPr>
          <w:sz w:val="10"/>
          <w:highlight w:val="yellow"/>
        </w:rPr>
        <w:t xml:space="preserve"> </w:t>
      </w:r>
      <w:r>
        <w:rPr>
          <w:sz w:val="10"/>
        </w:rPr>
        <w:t xml:space="preserve">reinforcing </w:t>
      </w:r>
      <w:r>
        <w:rPr>
          <w:rStyle w:val="StyleBoldUnderline"/>
          <w:highlight w:val="yellow"/>
        </w:rPr>
        <w:t>"white denial" and "dismiss[ing] the</w:t>
      </w:r>
      <w:r>
        <w:rPr>
          <w:sz w:val="10"/>
          <w:highlight w:val="yellow"/>
        </w:rPr>
        <w:t xml:space="preserve"> </w:t>
      </w:r>
      <w:r>
        <w:rPr>
          <w:sz w:val="10"/>
        </w:rPr>
        <w:t xml:space="preserve">lived </w:t>
      </w:r>
      <w:r>
        <w:rPr>
          <w:rStyle w:val="StyleBoldUnderline"/>
          <w:highlight w:val="yellow"/>
        </w:rPr>
        <w:t xml:space="preserve">reality of people of color"--which, of course, presumes </w:t>
      </w:r>
      <w:r>
        <w:rPr>
          <w:rStyle w:val="StyleBoldUnderline"/>
        </w:rPr>
        <w:t xml:space="preserve">Left activists and </w:t>
      </w:r>
      <w:r>
        <w:rPr>
          <w:rStyle w:val="StyleBoldUnderline"/>
          <w:highlight w:val="yellow"/>
        </w:rPr>
        <w:t>Marxists to all be white</w:t>
      </w:r>
      <w:r>
        <w:rPr>
          <w:sz w:val="10"/>
        </w:rPr>
        <w:t xml:space="preserve">. - - - - - - - - - - - - - - - </w:t>
      </w:r>
      <w:r>
        <w:rPr>
          <w:rStyle w:val="StyleBoldUnderline"/>
          <w:highlight w:val="yellow"/>
        </w:rPr>
        <w:t>What do Marxists actually say?</w:t>
      </w:r>
      <w:r>
        <w:rPr>
          <w:rStyle w:val="StyleBoldUnderline"/>
        </w:rPr>
        <w:t xml:space="preserve"> Marxists argue that </w:t>
      </w:r>
      <w:r>
        <w:rPr>
          <w:rStyle w:val="StyleBoldUnderline"/>
          <w:highlight w:val="yellow"/>
        </w:rPr>
        <w:t>capitalism</w:t>
      </w:r>
      <w:r>
        <w:rPr>
          <w:rStyle w:val="StyleBoldUnderline"/>
        </w:rPr>
        <w:t xml:space="preserve"> is a system that is based on the exploitation of the many by the few.</w:t>
      </w:r>
      <w:r>
        <w:rPr>
          <w:sz w:val="10"/>
        </w:rPr>
        <w:t xml:space="preserve"> </w:t>
      </w:r>
      <w:r>
        <w:rPr>
          <w:u w:val="single"/>
        </w:rPr>
        <w:t xml:space="preserve">Because it is a system based on gross inequality, it </w:t>
      </w:r>
      <w:r>
        <w:rPr>
          <w:highlight w:val="yellow"/>
          <w:u w:val="single"/>
        </w:rPr>
        <w:t xml:space="preserve">requires various </w:t>
      </w:r>
      <w:r>
        <w:rPr>
          <w:b/>
          <w:highlight w:val="yellow"/>
          <w:u w:val="single"/>
        </w:rPr>
        <w:t>tools to divide the majority</w:t>
      </w:r>
      <w:r>
        <w:rPr>
          <w:highlight w:val="yellow"/>
          <w:u w:val="single"/>
        </w:rPr>
        <w:t xml:space="preserve">--racism and </w:t>
      </w:r>
      <w:r>
        <w:rPr>
          <w:b/>
          <w:highlight w:val="yellow"/>
          <w:u w:val="single"/>
        </w:rPr>
        <w:t>all oppressions</w:t>
      </w:r>
      <w:r>
        <w:rPr>
          <w:highlight w:val="yellow"/>
          <w:u w:val="single"/>
        </w:rPr>
        <w:t xml:space="preserve"> </w:t>
      </w:r>
      <w:r>
        <w:rPr>
          <w:u w:val="single"/>
        </w:rPr>
        <w:t xml:space="preserve">under capitalism </w:t>
      </w:r>
      <w:r>
        <w:rPr>
          <w:highlight w:val="yellow"/>
          <w:u w:val="single"/>
        </w:rPr>
        <w:t xml:space="preserve">serve this </w:t>
      </w:r>
      <w:r>
        <w:rPr>
          <w:u w:val="single"/>
        </w:rPr>
        <w:t>purpose</w:t>
      </w:r>
      <w:r>
        <w:rPr>
          <w:sz w:val="10"/>
        </w:rPr>
        <w:t xml:space="preserve">. Moreover, oppression is used to justify and "explain" unequal relationships in society that enrich the minority that live off the majority's labor. </w:t>
      </w:r>
      <w:r>
        <w:rPr>
          <w:rStyle w:val="StyleBoldUnderline"/>
        </w:rPr>
        <w:t xml:space="preserve">Thus, </w:t>
      </w:r>
      <w:r>
        <w:rPr>
          <w:rStyle w:val="StyleBoldUnderline"/>
          <w:highlight w:val="yellow"/>
        </w:rPr>
        <w:t xml:space="preserve">racism developed initially to </w:t>
      </w:r>
      <w:r>
        <w:rPr>
          <w:rStyle w:val="StyleBoldUnderline"/>
        </w:rPr>
        <w:t xml:space="preserve">explain and </w:t>
      </w:r>
      <w:r>
        <w:rPr>
          <w:rStyle w:val="StyleBoldUnderline"/>
          <w:highlight w:val="yellow"/>
        </w:rPr>
        <w:t>justify</w:t>
      </w:r>
      <w:r>
        <w:rPr>
          <w:highlight w:val="yellow"/>
          <w:u w:val="single"/>
        </w:rPr>
        <w:t xml:space="preserve"> </w:t>
      </w:r>
      <w:r>
        <w:rPr>
          <w:u w:val="single"/>
        </w:rPr>
        <w:t xml:space="preserve">the </w:t>
      </w:r>
      <w:r>
        <w:rPr>
          <w:rStyle w:val="StyleBoldUnderline"/>
          <w:highlight w:val="yellow"/>
        </w:rPr>
        <w:t>enslavement</w:t>
      </w:r>
      <w:r>
        <w:rPr>
          <w:highlight w:val="yellow"/>
          <w:u w:val="single"/>
        </w:rPr>
        <w:t xml:space="preserve"> </w:t>
      </w:r>
      <w:r>
        <w:rPr>
          <w:u w:val="single"/>
        </w:rPr>
        <w:t>of Africans</w:t>
      </w:r>
      <w:r>
        <w:rPr>
          <w:sz w:val="10"/>
        </w:rPr>
        <w:t xml:space="preserve">--because they were less than human and undeserving of liberty and freedom. Everyone accepts the idea that </w:t>
      </w:r>
      <w:r>
        <w:rPr>
          <w:u w:val="single"/>
        </w:rPr>
        <w:t>the oppression of slaves was rooted in the class relations of exploitation under that system</w:t>
      </w:r>
      <w:r>
        <w:rPr>
          <w:sz w:val="10"/>
        </w:rPr>
        <w:t xml:space="preserve">. Fewer recognize that </w:t>
      </w:r>
      <w:r>
        <w:rPr>
          <w:b/>
          <w:highlight w:val="yellow"/>
          <w:u w:val="single"/>
        </w:rPr>
        <w:t>under cap</w:t>
      </w:r>
      <w:r>
        <w:rPr>
          <w:b/>
          <w:u w:val="single"/>
        </w:rPr>
        <w:t xml:space="preserve">italism, </w:t>
      </w:r>
      <w:r>
        <w:rPr>
          <w:b/>
          <w:highlight w:val="yellow"/>
          <w:u w:val="single"/>
        </w:rPr>
        <w:t xml:space="preserve">wage slavery is the pivot around which </w:t>
      </w:r>
      <w:r>
        <w:rPr>
          <w:b/>
          <w:u w:val="single"/>
        </w:rPr>
        <w:t xml:space="preserve">all other </w:t>
      </w:r>
      <w:r>
        <w:rPr>
          <w:b/>
          <w:highlight w:val="yellow"/>
          <w:u w:val="single"/>
        </w:rPr>
        <w:t xml:space="preserve">inequalities </w:t>
      </w:r>
      <w:r>
        <w:rPr>
          <w:b/>
          <w:u w:val="single"/>
        </w:rPr>
        <w:t xml:space="preserve">and oppressions </w:t>
      </w:r>
      <w:r>
        <w:rPr>
          <w:b/>
          <w:highlight w:val="yellow"/>
          <w:u w:val="single"/>
        </w:rPr>
        <w:t>turn</w:t>
      </w:r>
      <w:r>
        <w:rPr>
          <w:sz w:val="10"/>
        </w:rPr>
        <w:t xml:space="preserve">. Capitalism used racism to justify plunder, conquest and slavery, but as Karl Marx pointed out, it also used racism to divide and rule--to pit one section of the working class against another and thereby blunt class consciousness. </w:t>
      </w:r>
      <w:r>
        <w:rPr>
          <w:b/>
          <w:highlight w:val="yellow"/>
          <w:u w:val="single"/>
        </w:rPr>
        <w:t>To claim</w:t>
      </w:r>
      <w:r>
        <w:rPr>
          <w:sz w:val="10"/>
        </w:rPr>
        <w:t xml:space="preserve">, as Marxists do, </w:t>
      </w:r>
      <w:r>
        <w:rPr>
          <w:b/>
          <w:u w:val="single"/>
        </w:rPr>
        <w:t xml:space="preserve">that </w:t>
      </w:r>
      <w:r>
        <w:rPr>
          <w:b/>
          <w:highlight w:val="yellow"/>
          <w:u w:val="single"/>
        </w:rPr>
        <w:t>racism is a product of capitalism is not to deny</w:t>
      </w:r>
      <w:r>
        <w:rPr>
          <w:sz w:val="10"/>
          <w:highlight w:val="yellow"/>
        </w:rPr>
        <w:t xml:space="preserve"> </w:t>
      </w:r>
      <w:r>
        <w:rPr>
          <w:sz w:val="10"/>
        </w:rPr>
        <w:t xml:space="preserve">or diminish </w:t>
      </w:r>
      <w:r>
        <w:rPr>
          <w:b/>
          <w:highlight w:val="yellow"/>
          <w:u w:val="single"/>
        </w:rPr>
        <w:t>its importance</w:t>
      </w:r>
      <w:r>
        <w:rPr>
          <w:sz w:val="10"/>
          <w:highlight w:val="yellow"/>
        </w:rPr>
        <w:t xml:space="preserve"> </w:t>
      </w:r>
      <w:r>
        <w:rPr>
          <w:sz w:val="10"/>
        </w:rPr>
        <w:t xml:space="preserve">or impact in American society. </w:t>
      </w:r>
      <w:r>
        <w:rPr>
          <w:highlight w:val="yellow"/>
          <w:u w:val="single"/>
        </w:rPr>
        <w:t xml:space="preserve">It is </w:t>
      </w:r>
      <w:r>
        <w:rPr>
          <w:u w:val="single"/>
        </w:rPr>
        <w:t xml:space="preserve">simply </w:t>
      </w:r>
      <w:r>
        <w:rPr>
          <w:highlight w:val="yellow"/>
          <w:u w:val="single"/>
        </w:rPr>
        <w:t xml:space="preserve">to explain its </w:t>
      </w:r>
      <w:r>
        <w:rPr>
          <w:rStyle w:val="StyleBoldUnderline"/>
          <w:highlight w:val="yellow"/>
        </w:rPr>
        <w:t>origins and</w:t>
      </w:r>
      <w:r>
        <w:rPr>
          <w:rStyle w:val="StyleBoldUnderline"/>
        </w:rPr>
        <w:t xml:space="preserve"> the</w:t>
      </w:r>
      <w:r>
        <w:rPr>
          <w:u w:val="single"/>
        </w:rPr>
        <w:t xml:space="preserve"> reasons for its </w:t>
      </w:r>
      <w:r>
        <w:rPr>
          <w:highlight w:val="yellow"/>
          <w:u w:val="single"/>
        </w:rPr>
        <w:t>perpetuation</w:t>
      </w:r>
      <w:r>
        <w:rPr>
          <w:sz w:val="10"/>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Pr>
          <w:rStyle w:val="StyleBoldUnderline"/>
          <w:highlight w:val="yellow"/>
        </w:rPr>
        <w:t xml:space="preserve">it is popular </w:t>
      </w:r>
      <w:r>
        <w:rPr>
          <w:rStyle w:val="StyleBoldUnderline"/>
        </w:rPr>
        <w:t xml:space="preserve">today </w:t>
      </w:r>
      <w:r>
        <w:rPr>
          <w:rStyle w:val="StyleBoldUnderline"/>
          <w:highlight w:val="yellow"/>
        </w:rPr>
        <w:t xml:space="preserve">to talk about </w:t>
      </w:r>
      <w:r>
        <w:rPr>
          <w:rStyle w:val="StyleBoldUnderline"/>
        </w:rPr>
        <w:t xml:space="preserve">various </w:t>
      </w:r>
      <w:r>
        <w:rPr>
          <w:rStyle w:val="StyleBoldUnderline"/>
          <w:highlight w:val="yellow"/>
        </w:rPr>
        <w:t>oppressions</w:t>
      </w:r>
      <w:r>
        <w:rPr>
          <w:rStyle w:val="StyleBoldUnderline"/>
        </w:rPr>
        <w:t xml:space="preserve">, including class, </w:t>
      </w:r>
      <w:r>
        <w:rPr>
          <w:rStyle w:val="StyleBoldUnderline"/>
          <w:highlight w:val="yellow"/>
        </w:rPr>
        <w:t xml:space="preserve">as intersecting. While </w:t>
      </w:r>
      <w:r>
        <w:rPr>
          <w:rStyle w:val="StyleBoldUnderline"/>
        </w:rPr>
        <w:t xml:space="preserve">it is true that </w:t>
      </w:r>
      <w:r>
        <w:rPr>
          <w:rStyle w:val="StyleBoldUnderline"/>
          <w:highlight w:val="yellow"/>
        </w:rPr>
        <w:t xml:space="preserve">oppressions </w:t>
      </w:r>
      <w:r>
        <w:rPr>
          <w:rStyle w:val="StyleBoldUnderline"/>
        </w:rPr>
        <w:t xml:space="preserve">can </w:t>
      </w:r>
      <w:r>
        <w:rPr>
          <w:rStyle w:val="StyleBoldUnderline"/>
          <w:highlight w:val="yellow"/>
        </w:rPr>
        <w:t>reinforce</w:t>
      </w:r>
      <w:r>
        <w:rPr>
          <w:highlight w:val="yellow"/>
          <w:u w:val="single"/>
        </w:rPr>
        <w:t xml:space="preserve"> </w:t>
      </w:r>
      <w:r>
        <w:rPr>
          <w:u w:val="single"/>
        </w:rPr>
        <w:t xml:space="preserve">and compound each other, </w:t>
      </w:r>
      <w:r>
        <w:rPr>
          <w:rStyle w:val="StyleBoldUnderline"/>
          <w:highlight w:val="yellow"/>
        </w:rPr>
        <w:t>they are born out of the material relations shaped by cap</w:t>
      </w:r>
      <w:r>
        <w:rPr>
          <w:rStyle w:val="StyleBoldUnderline"/>
        </w:rPr>
        <w:t>italism</w:t>
      </w:r>
      <w:r>
        <w:rPr>
          <w:u w:val="single"/>
        </w:rPr>
        <w:t xml:space="preserve"> </w:t>
      </w:r>
      <w:r>
        <w:rPr>
          <w:rStyle w:val="StyleBoldUnderline"/>
        </w:rPr>
        <w:t>and the economic exploitation that is at the heart</w:t>
      </w:r>
      <w:r>
        <w:rPr>
          <w:u w:val="single"/>
        </w:rPr>
        <w:t xml:space="preserve"> of capitalist society</w:t>
      </w:r>
      <w:r>
        <w:rPr>
          <w:sz w:val="10"/>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Pr>
          <w:rStyle w:val="StyleBoldUnderline"/>
          <w:highlight w:val="yellow"/>
        </w:rPr>
        <w:t>Marx</w:t>
      </w:r>
      <w:r>
        <w:rPr>
          <w:sz w:val="10"/>
          <w:highlight w:val="yellow"/>
        </w:rPr>
        <w:t xml:space="preserve"> </w:t>
      </w:r>
      <w:r>
        <w:rPr>
          <w:sz w:val="10"/>
        </w:rPr>
        <w:t xml:space="preserve">himself </w:t>
      </w:r>
      <w:r>
        <w:rPr>
          <w:u w:val="single"/>
        </w:rPr>
        <w:t>was well aware of the centrality of race under capitalism</w:t>
      </w:r>
      <w:r>
        <w:rPr>
          <w:sz w:val="10"/>
        </w:rPr>
        <w:t xml:space="preserve">. While Marx did not write extensively on the question of slavery and its racial impact in societies specifically, he </w:t>
      </w:r>
      <w:r>
        <w:rPr>
          <w:rStyle w:val="StyleBoldUnderline"/>
          <w:highlight w:val="yellow"/>
        </w:rPr>
        <w:t>did write</w:t>
      </w:r>
      <w:r>
        <w:rPr>
          <w:sz w:val="10"/>
          <w:highlight w:val="yellow"/>
        </w:rPr>
        <w:t xml:space="preserve"> </w:t>
      </w:r>
      <w:r>
        <w:rPr>
          <w:rStyle w:val="StyleBoldUnderline"/>
          <w:highlight w:val="yellow"/>
        </w:rPr>
        <w:t>about</w:t>
      </w:r>
      <w:r>
        <w:rPr>
          <w:sz w:val="10"/>
        </w:rPr>
        <w:t xml:space="preserve"> the way in which European capitalism emerged because of its pilfering, rape and destruction, famously writing: The </w:t>
      </w:r>
      <w:r>
        <w:rPr>
          <w:rStyle w:val="StyleBoldUnderline"/>
          <w:highlight w:val="yellow"/>
        </w:rPr>
        <w:t xml:space="preserve">discovery of gold </w:t>
      </w:r>
      <w:r>
        <w:rPr>
          <w:rStyle w:val="StyleBoldUnderline"/>
        </w:rPr>
        <w:t xml:space="preserve">and silver </w:t>
      </w:r>
      <w:r>
        <w:rPr>
          <w:rStyle w:val="StyleBoldUnderline"/>
          <w:highlight w:val="yellow"/>
        </w:rPr>
        <w:t>in America,</w:t>
      </w:r>
      <w:r>
        <w:rPr>
          <w:sz w:val="10"/>
          <w:highlight w:val="yellow"/>
        </w:rPr>
        <w:t xml:space="preserve"> </w:t>
      </w:r>
      <w:r>
        <w:rPr>
          <w:sz w:val="10"/>
        </w:rPr>
        <w:t xml:space="preserve">the extirpation, enslavement and </w:t>
      </w:r>
      <w:r>
        <w:rPr>
          <w:rStyle w:val="StyleBoldUnderline"/>
          <w:highlight w:val="yellow"/>
        </w:rPr>
        <w:t>entombment</w:t>
      </w:r>
      <w:r>
        <w:rPr>
          <w:sz w:val="10"/>
          <w:highlight w:val="yellow"/>
        </w:rPr>
        <w:t xml:space="preserve"> </w:t>
      </w:r>
      <w:r>
        <w:rPr>
          <w:sz w:val="10"/>
        </w:rPr>
        <w:t xml:space="preserve">in mines </w:t>
      </w:r>
      <w:r>
        <w:rPr>
          <w:rStyle w:val="StyleBoldUnderline"/>
          <w:highlight w:val="yellow"/>
        </w:rPr>
        <w:t xml:space="preserve">of the aboriginal </w:t>
      </w:r>
      <w:r>
        <w:rPr>
          <w:rStyle w:val="StyleBoldUnderline"/>
        </w:rPr>
        <w:t>population,</w:t>
      </w:r>
      <w:r>
        <w:rPr>
          <w:sz w:val="10"/>
        </w:rPr>
        <w:t xml:space="preserve"> the beginning of the conquest and </w:t>
      </w:r>
      <w:r>
        <w:rPr>
          <w:rStyle w:val="StyleBoldUnderline"/>
          <w:highlight w:val="yellow"/>
        </w:rPr>
        <w:t xml:space="preserve">looting of the </w:t>
      </w:r>
      <w:r>
        <w:rPr>
          <w:rStyle w:val="StyleBoldUnderline"/>
        </w:rPr>
        <w:t xml:space="preserve">East </w:t>
      </w:r>
      <w:r>
        <w:rPr>
          <w:rStyle w:val="StyleBoldUnderline"/>
          <w:highlight w:val="yellow"/>
        </w:rPr>
        <w:t>Indies</w:t>
      </w:r>
      <w:r>
        <w:rPr>
          <w:sz w:val="10"/>
        </w:rPr>
        <w:t xml:space="preserve">, the </w:t>
      </w:r>
      <w:r>
        <w:rPr>
          <w:rStyle w:val="StyleBoldUnderline"/>
          <w:highlight w:val="yellow"/>
        </w:rPr>
        <w:t>turning</w:t>
      </w:r>
      <w:r>
        <w:rPr>
          <w:sz w:val="10"/>
          <w:highlight w:val="yellow"/>
        </w:rPr>
        <w:t xml:space="preserve"> </w:t>
      </w:r>
      <w:r>
        <w:rPr>
          <w:sz w:val="10"/>
        </w:rPr>
        <w:t xml:space="preserve">of </w:t>
      </w:r>
      <w:r>
        <w:rPr>
          <w:rStyle w:val="StyleBoldUnderline"/>
          <w:highlight w:val="yellow"/>
        </w:rPr>
        <w:t xml:space="preserve">Africa into </w:t>
      </w:r>
      <w:r>
        <w:rPr>
          <w:rStyle w:val="StyleBoldUnderline"/>
        </w:rPr>
        <w:t>a warren for</w:t>
      </w:r>
      <w:r>
        <w:rPr>
          <w:sz w:val="10"/>
        </w:rPr>
        <w:t xml:space="preserve"> the </w:t>
      </w:r>
      <w:r>
        <w:rPr>
          <w:rStyle w:val="StyleBoldUnderline"/>
          <w:highlight w:val="yellow"/>
        </w:rPr>
        <w:t>commercial hunting</w:t>
      </w:r>
      <w:r>
        <w:rPr>
          <w:sz w:val="10"/>
          <w:highlight w:val="yellow"/>
        </w:rPr>
        <w:t xml:space="preserve"> </w:t>
      </w:r>
      <w:r>
        <w:rPr>
          <w:sz w:val="10"/>
        </w:rPr>
        <w:t xml:space="preserve">of Black skins, </w:t>
      </w:r>
      <w:r>
        <w:rPr>
          <w:rStyle w:val="StyleBoldUnderline"/>
          <w:highlight w:val="yellow"/>
        </w:rPr>
        <w:t xml:space="preserve">signalized </w:t>
      </w:r>
      <w:r>
        <w:rPr>
          <w:rStyle w:val="StyleBoldUnderline"/>
        </w:rPr>
        <w:t>the</w:t>
      </w:r>
      <w:r>
        <w:rPr>
          <w:sz w:val="10"/>
        </w:rPr>
        <w:t xml:space="preserve"> rosy dawn of the</w:t>
      </w:r>
      <w:r>
        <w:rPr>
          <w:rStyle w:val="StyleBoldUnderline"/>
        </w:rPr>
        <w:t xml:space="preserve"> era of </w:t>
      </w:r>
      <w:r>
        <w:rPr>
          <w:rStyle w:val="StyleBoldUnderline"/>
          <w:highlight w:val="yellow"/>
        </w:rPr>
        <w:t>capitalist production</w:t>
      </w:r>
      <w:r>
        <w:rPr>
          <w:sz w:val="10"/>
        </w:rPr>
        <w:t xml:space="preserve">.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Pr>
          <w:highlight w:val="yellow"/>
          <w:u w:val="single"/>
        </w:rPr>
        <w:t xml:space="preserve">If Marx was </w:t>
      </w:r>
      <w:r>
        <w:rPr>
          <w:u w:val="single"/>
        </w:rPr>
        <w:t xml:space="preserve">truly an economic </w:t>
      </w:r>
      <w:r>
        <w:rPr>
          <w:highlight w:val="yellow"/>
          <w:u w:val="single"/>
        </w:rPr>
        <w:t xml:space="preserve">reductionist, he might have surmised </w:t>
      </w:r>
      <w:r>
        <w:rPr>
          <w:u w:val="single"/>
        </w:rPr>
        <w:t xml:space="preserve">that </w:t>
      </w:r>
      <w:r>
        <w:rPr>
          <w:highlight w:val="yellow"/>
          <w:u w:val="single"/>
        </w:rPr>
        <w:t>slavery and cap</w:t>
      </w:r>
      <w:r>
        <w:rPr>
          <w:u w:val="single"/>
        </w:rPr>
        <w:t xml:space="preserve">italism </w:t>
      </w:r>
      <w:r>
        <w:rPr>
          <w:highlight w:val="yellow"/>
          <w:u w:val="single"/>
        </w:rPr>
        <w:t xml:space="preserve">were incompatible, and simply waited for slavery to whither </w:t>
      </w:r>
      <w:r>
        <w:rPr>
          <w:u w:val="single"/>
        </w:rPr>
        <w:t>away</w:t>
      </w:r>
      <w:r>
        <w:rPr>
          <w:sz w:val="10"/>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Pr>
          <w:highlight w:val="yellow"/>
          <w:u w:val="single"/>
        </w:rPr>
        <w:t xml:space="preserve">Not only was Marx </w:t>
      </w:r>
      <w:r>
        <w:rPr>
          <w:u w:val="single"/>
        </w:rPr>
        <w:t xml:space="preserve">personally opposed to slavery and </w:t>
      </w:r>
      <w:r>
        <w:rPr>
          <w:highlight w:val="yellow"/>
          <w:u w:val="single"/>
        </w:rPr>
        <w:t xml:space="preserve">actively organized against it, but he theorized that slavery and </w:t>
      </w:r>
      <w:r>
        <w:rPr>
          <w:u w:val="single"/>
        </w:rPr>
        <w:t xml:space="preserve">the resultant race </w:t>
      </w:r>
      <w:r>
        <w:rPr>
          <w:highlight w:val="yellow"/>
          <w:u w:val="single"/>
        </w:rPr>
        <w:t>discrimination</w:t>
      </w:r>
      <w:r>
        <w:rPr>
          <w:sz w:val="10"/>
          <w:highlight w:val="yellow"/>
        </w:rPr>
        <w:t xml:space="preserve"> </w:t>
      </w:r>
      <w:r>
        <w:rPr>
          <w:sz w:val="10"/>
        </w:rPr>
        <w:t xml:space="preserve">that flowed from it </w:t>
      </w:r>
      <w:r>
        <w:rPr>
          <w:highlight w:val="yellow"/>
          <w:u w:val="single"/>
        </w:rPr>
        <w:t xml:space="preserve">were </w:t>
      </w:r>
      <w:r>
        <w:rPr>
          <w:b/>
          <w:highlight w:val="yellow"/>
          <w:u w:val="single"/>
        </w:rPr>
        <w:t>not just problems for the slaves</w:t>
      </w:r>
      <w:r>
        <w:rPr>
          <w:sz w:val="10"/>
          <w:highlight w:val="yellow"/>
        </w:rPr>
        <w:t xml:space="preserve"> </w:t>
      </w:r>
      <w:r>
        <w:rPr>
          <w:sz w:val="10"/>
        </w:rPr>
        <w:t xml:space="preserve">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w:t>
      </w:r>
      <w:r>
        <w:rPr>
          <w:rStyle w:val="StyleBoldUnderline"/>
          <w:highlight w:val="yellow"/>
        </w:rPr>
        <w:t>Moreover, Marx understood</w:t>
      </w:r>
      <w:r>
        <w:rPr>
          <w:sz w:val="10"/>
          <w:highlight w:val="yellow"/>
        </w:rPr>
        <w:t xml:space="preserve"> </w:t>
      </w:r>
      <w:r>
        <w:rPr>
          <w:sz w:val="10"/>
        </w:rPr>
        <w:t xml:space="preserve">the dynamics of </w:t>
      </w:r>
      <w:r>
        <w:rPr>
          <w:rStyle w:val="StyleBoldUnderline"/>
          <w:highlight w:val="yellow"/>
        </w:rPr>
        <w:t>racism</w:t>
      </w:r>
      <w:r>
        <w:rPr>
          <w:sz w:val="10"/>
          <w:highlight w:val="yellow"/>
        </w:rPr>
        <w:t xml:space="preserve"> </w:t>
      </w:r>
      <w:r>
        <w:rPr>
          <w:sz w:val="10"/>
        </w:rPr>
        <w:t>in a modern sense as well--</w:t>
      </w:r>
      <w:r>
        <w:rPr>
          <w:rStyle w:val="StyleBoldUnderline"/>
          <w:highlight w:val="yellow"/>
        </w:rPr>
        <w:t>as a means by which workers who had common, objective interests</w:t>
      </w:r>
      <w:r>
        <w:rPr>
          <w:sz w:val="10"/>
          <w:highlight w:val="yellow"/>
        </w:rPr>
        <w:t xml:space="preserve"> </w:t>
      </w:r>
      <w:r>
        <w:rPr>
          <w:sz w:val="10"/>
        </w:rPr>
        <w:t xml:space="preserve">with each other </w:t>
      </w:r>
      <w:r>
        <w:rPr>
          <w:rStyle w:val="StyleBoldUnderline"/>
          <w:highlight w:val="yellow"/>
        </w:rPr>
        <w:t xml:space="preserve">could </w:t>
      </w:r>
      <w:r>
        <w:rPr>
          <w:rStyle w:val="StyleBoldUnderline"/>
        </w:rPr>
        <w:t xml:space="preserve">also </w:t>
      </w:r>
      <w:r>
        <w:rPr>
          <w:rStyle w:val="StyleBoldUnderline"/>
          <w:highlight w:val="yellow"/>
        </w:rPr>
        <w:t>become</w:t>
      </w:r>
      <w:r>
        <w:rPr>
          <w:sz w:val="10"/>
          <w:highlight w:val="yellow"/>
        </w:rPr>
        <w:t xml:space="preserve"> </w:t>
      </w:r>
      <w:r>
        <w:rPr>
          <w:sz w:val="10"/>
        </w:rPr>
        <w:t xml:space="preserve">mortal </w:t>
      </w:r>
      <w:r>
        <w:rPr>
          <w:rStyle w:val="StyleBoldUnderline"/>
          <w:highlight w:val="yellow"/>
        </w:rPr>
        <w:t>enemies because of subjective, but</w:t>
      </w:r>
      <w:r>
        <w:rPr>
          <w:sz w:val="10"/>
          <w:highlight w:val="yellow"/>
        </w:rPr>
        <w:t xml:space="preserve"> </w:t>
      </w:r>
      <w:r>
        <w:rPr>
          <w:sz w:val="10"/>
        </w:rPr>
        <w:t xml:space="preserve">nevertheless </w:t>
      </w:r>
      <w:r>
        <w:rPr>
          <w:rStyle w:val="StyleBoldUnderline"/>
          <w:highlight w:val="yellow"/>
        </w:rPr>
        <w:t>real, racist</w:t>
      </w:r>
      <w:r>
        <w:rPr>
          <w:sz w:val="10"/>
          <w:highlight w:val="yellow"/>
        </w:rPr>
        <w:t xml:space="preserve"> </w:t>
      </w:r>
      <w:r>
        <w:rPr>
          <w:sz w:val="10"/>
        </w:rPr>
        <w:t xml:space="preserve">and nationalist </w:t>
      </w:r>
      <w:r>
        <w:rPr>
          <w:rStyle w:val="StyleBoldUnderline"/>
          <w:highlight w:val="yellow"/>
        </w:rPr>
        <w:t>ideas</w:t>
      </w:r>
      <w:r>
        <w:rPr>
          <w:sz w:val="10"/>
        </w:rPr>
        <w:t xml:space="preserve">.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w:t>
      </w:r>
      <w:r>
        <w:rPr>
          <w:rStyle w:val="StyleBoldUnderline"/>
          <w:highlight w:val="yellow"/>
        </w:rPr>
        <w:t>This antagonism is artificially kept alive</w:t>
      </w:r>
      <w:r>
        <w:rPr>
          <w:sz w:val="10"/>
        </w:rPr>
        <w:t xml:space="preserve"> and intensified by the press, the pulpit, the comic papers, in short by all the means at the disposal of the ruling classes. This antagonism is the secret of the impotence of the English working class, despite its organization. </w:t>
      </w:r>
      <w:r>
        <w:rPr>
          <w:rStyle w:val="StyleBoldUnderline"/>
          <w:highlight w:val="yellow"/>
        </w:rPr>
        <w:t xml:space="preserve">It is the secret by which the capitalist maintains </w:t>
      </w:r>
      <w:r>
        <w:rPr>
          <w:rStyle w:val="StyleBoldUnderline"/>
        </w:rPr>
        <w:t xml:space="preserve">its </w:t>
      </w:r>
      <w:r>
        <w:rPr>
          <w:rStyle w:val="StyleBoldUnderline"/>
          <w:highlight w:val="yellow"/>
        </w:rPr>
        <w:t>power</w:t>
      </w:r>
      <w:r>
        <w:rPr>
          <w:sz w:val="10"/>
        </w:rPr>
        <w:t xml:space="preserve">. And that class is fully aware of it. Out of this quote, one can see a Marxist theory of how racism operated in contemporary society, after slavery was ended. Marx was highlighting three things: first, that </w:t>
      </w:r>
      <w:r>
        <w:rPr>
          <w:highlight w:val="yellow"/>
          <w:u w:val="single"/>
        </w:rPr>
        <w:t xml:space="preserve">capitalism promotes </w:t>
      </w:r>
      <w:r>
        <w:rPr>
          <w:u w:val="single"/>
        </w:rPr>
        <w:t xml:space="preserve">economic </w:t>
      </w:r>
      <w:r>
        <w:rPr>
          <w:highlight w:val="yellow"/>
          <w:u w:val="single"/>
        </w:rPr>
        <w:t xml:space="preserve">competition </w:t>
      </w:r>
      <w:r>
        <w:rPr>
          <w:u w:val="single"/>
        </w:rPr>
        <w:t>between workers</w:t>
      </w:r>
      <w:r>
        <w:rPr>
          <w:sz w:val="10"/>
        </w:rPr>
        <w:t xml:space="preserve">; second, that the </w:t>
      </w:r>
      <w:r>
        <w:rPr>
          <w:u w:val="single"/>
        </w:rPr>
        <w:t xml:space="preserve">ruling class uses racist ideology </w:t>
      </w:r>
      <w:r>
        <w:rPr>
          <w:highlight w:val="yellow"/>
          <w:u w:val="single"/>
        </w:rPr>
        <w:t>to divide workers</w:t>
      </w:r>
      <w:r>
        <w:rPr>
          <w:u w:val="single"/>
        </w:rPr>
        <w:t xml:space="preserve"> against each other</w:t>
      </w:r>
      <w:r>
        <w:rPr>
          <w:sz w:val="10"/>
        </w:rPr>
        <w:t xml:space="preserve">; and finally, that </w:t>
      </w:r>
      <w:r>
        <w:rPr>
          <w:rStyle w:val="StyleBoldUnderline"/>
          <w:highlight w:val="yellow"/>
        </w:rPr>
        <w:t xml:space="preserve">when one group of workers suffer </w:t>
      </w:r>
      <w:r>
        <w:rPr>
          <w:rStyle w:val="StyleBoldUnderline"/>
        </w:rPr>
        <w:t xml:space="preserve">oppression, </w:t>
      </w:r>
      <w:r>
        <w:rPr>
          <w:rStyle w:val="StyleBoldUnderline"/>
          <w:highlight w:val="yellow"/>
        </w:rPr>
        <w:t>it negatively impacts the entire class</w:t>
      </w:r>
      <w:r>
        <w:rPr>
          <w:sz w:val="10"/>
        </w:rPr>
        <w:t>.</w:t>
      </w:r>
    </w:p>
    <w:p w:rsidR="00EE17C4" w:rsidRDefault="00EE17C4" w:rsidP="00EE17C4"/>
    <w:p w:rsidR="00EE17C4" w:rsidRDefault="00EE17C4" w:rsidP="00EE17C4">
      <w:pPr>
        <w:pStyle w:val="Heading4"/>
        <w:rPr>
          <w:rFonts w:ascii="Georgia" w:hAnsi="Georgia"/>
        </w:rPr>
      </w:pPr>
      <w:r>
        <w:rPr>
          <w:b w:val="0"/>
          <w:bCs w:val="0"/>
        </w:rPr>
        <w:t>Universality is key to realize any positive political struggle – it collapses into relativism or xenophobia otherwise.</w:t>
      </w:r>
    </w:p>
    <w:p w:rsidR="00EE17C4" w:rsidRDefault="00EE17C4" w:rsidP="00EE17C4">
      <w:r>
        <w:rPr>
          <w:rStyle w:val="StyleStyleBold12pt"/>
        </w:rPr>
        <w:t>Ahmad</w:t>
      </w:r>
      <w:r>
        <w:t xml:space="preserve">, Senior Fellow at the Center for Contemporary Studies, </w:t>
      </w:r>
      <w:r>
        <w:rPr>
          <w:rStyle w:val="StyleStyleBold12pt"/>
        </w:rPr>
        <w:t>‘97</w:t>
      </w:r>
    </w:p>
    <w:p w:rsidR="00EE17C4" w:rsidRDefault="00EE17C4" w:rsidP="00EE17C4">
      <w:r>
        <w:t>[Aijaz, “Culture, Nationalism and the Role of Intellectuals”, Monthly Review 47:3, July 1995, ProQuest, RSR]</w:t>
      </w:r>
    </w:p>
    <w:p w:rsidR="00EE17C4" w:rsidRPr="00486849" w:rsidRDefault="00EE17C4" w:rsidP="00EE17C4">
      <w:pPr>
        <w:rPr>
          <w:b/>
          <w:bCs/>
          <w:u w:val="single"/>
        </w:rPr>
      </w:pPr>
      <w:r>
        <w:rPr>
          <w:sz w:val="16"/>
        </w:rPr>
        <w:t xml:space="preserve">Ahmad: Contrary to prevailing fashions, </w:t>
      </w:r>
      <w:r>
        <w:rPr>
          <w:rStyle w:val="TitleChar"/>
        </w:rPr>
        <w:t xml:space="preserve">I am a shameless advocate of the idea of universality. This is so despite the fact that colonialism has been intrinsic to the kind of universality that we have had so far and that </w:t>
      </w:r>
      <w:r>
        <w:rPr>
          <w:rStyle w:val="TitleChar"/>
          <w:highlight w:val="yellow"/>
        </w:rPr>
        <w:t>the only universal civilization that exists today is the capitalist civilization</w:t>
      </w:r>
      <w:r>
        <w:rPr>
          <w:rStyle w:val="TitleChar"/>
        </w:rPr>
        <w:t xml:space="preserve">. I think that </w:t>
      </w:r>
      <w:r>
        <w:rPr>
          <w:rStyle w:val="TitleChar"/>
          <w:highlight w:val="yellow"/>
        </w:rPr>
        <w:t>human beings are perfectly capable of waking up to the barbarities of this civilization and making a far better universality</w:t>
      </w:r>
      <w:r>
        <w:rPr>
          <w:sz w:val="16"/>
        </w:rPr>
        <w:t xml:space="preserve">--for which my word continues to be "socialism," but you are welcome to use some other word so long as you mean the same thing. As an idea, </w:t>
      </w:r>
      <w:r>
        <w:rPr>
          <w:rStyle w:val="TitleChar"/>
          <w:highlight w:val="yellow"/>
        </w:rPr>
        <w:t>universality cannot be given up, because particular rights exist only to the extent that universal rights exist. No struggle against racism or</w:t>
      </w:r>
      <w:r>
        <w:rPr>
          <w:rStyle w:val="TitleChar"/>
        </w:rPr>
        <w:t xml:space="preserve"> any other kind of collective </w:t>
      </w:r>
      <w:r>
        <w:rPr>
          <w:rStyle w:val="TitleChar"/>
          <w:highlight w:val="yellow"/>
        </w:rPr>
        <w:t>oppression is possible without some conception of universality</w:t>
      </w:r>
      <w:r>
        <w:rPr>
          <w:rStyle w:val="TitleChar"/>
        </w:rPr>
        <w:t>. U.S. blacks want to have what I call a universal civilization, which would be blind to skin color and would correct the wrongs of the past.</w:t>
      </w:r>
      <w:r>
        <w:rPr>
          <w:sz w:val="16"/>
        </w:rPr>
        <w:t xml:space="preserve"> The fact that men have historically had infinitely more rights than women does not turn us against the concept of rights</w:t>
      </w:r>
      <w:r>
        <w:rPr>
          <w:sz w:val="16"/>
          <w:highlight w:val="yellow"/>
        </w:rPr>
        <w:t xml:space="preserve">. </w:t>
      </w:r>
      <w:r>
        <w:rPr>
          <w:rStyle w:val="TitleChar"/>
          <w:highlight w:val="yellow"/>
        </w:rPr>
        <w:t>The women's struggles</w:t>
      </w:r>
      <w:r>
        <w:rPr>
          <w:rStyle w:val="TitleChar"/>
        </w:rPr>
        <w:t xml:space="preserve"> which address the issue of structured oppression of women across national, religious, and ethnic boundaries, and which demand equal rights for women and men, </w:t>
      </w:r>
      <w:r>
        <w:rPr>
          <w:rStyle w:val="TitleChar"/>
          <w:highlight w:val="yellow"/>
        </w:rPr>
        <w:t>are deeply universalist in their aspiration. Anti-imperialism itself would be merely xenophobic if it breaks with the idea of universality.</w:t>
      </w:r>
    </w:p>
    <w:p w:rsidR="00EE17C4" w:rsidRPr="00BA16F4" w:rsidRDefault="00EE17C4" w:rsidP="00EE17C4">
      <w:pPr>
        <w:pStyle w:val="Heading4"/>
      </w:pPr>
      <w:r w:rsidRPr="004A0E15">
        <w:rPr>
          <w:bCs w:val="0"/>
        </w:rPr>
        <w:t>Using</w:t>
      </w:r>
      <w:r w:rsidRPr="00BA16F4">
        <w:rPr>
          <w:bCs w:val="0"/>
        </w:rPr>
        <w:t xml:space="preserve"> the local as a site for organic, </w:t>
      </w:r>
      <w:r w:rsidRPr="00BA16F4">
        <w:rPr>
          <w:bCs w:val="0"/>
          <w:i/>
        </w:rPr>
        <w:t>horizontalist</w:t>
      </w:r>
      <w:r w:rsidRPr="00BA16F4">
        <w:rPr>
          <w:bCs w:val="0"/>
        </w:rPr>
        <w:t xml:space="preserve"> politics sells out radical change to the private sphere of individual performance.  </w:t>
      </w:r>
    </w:p>
    <w:p w:rsidR="00EE17C4" w:rsidRDefault="00EE17C4" w:rsidP="00EE17C4">
      <w:r w:rsidRPr="00BA16F4">
        <w:rPr>
          <w:rStyle w:val="StyleStyleBold12pt"/>
        </w:rPr>
        <w:t>Marcus 2012</w:t>
      </w:r>
      <w:r>
        <w:t xml:space="preserve"> – associate book editor at Dissent Magazine (Fall, David, “The Horizontalists”, http://www.dissentmagazine.org/article/the-horizontalists)</w:t>
      </w:r>
    </w:p>
    <w:p w:rsidR="00EE17C4" w:rsidRPr="00B364A1" w:rsidRDefault="00EE17C4" w:rsidP="00EE17C4">
      <w:pPr>
        <w:rPr>
          <w:b/>
          <w:sz w:val="16"/>
        </w:rPr>
      </w:pPr>
      <w:r w:rsidRPr="00BA16F4">
        <w:rPr>
          <w:sz w:val="16"/>
        </w:rPr>
        <w:t xml:space="preserve">There is a much-recycled and certainly apocryphal tale told of </w:t>
      </w:r>
      <w:r w:rsidRPr="00BA16F4">
        <w:rPr>
          <w:b/>
          <w:u w:val="single"/>
        </w:rPr>
        <w:t>an ethnographer</w:t>
      </w:r>
      <w:r w:rsidRPr="00BA16F4">
        <w:rPr>
          <w:sz w:val="16"/>
        </w:rPr>
        <w:t xml:space="preserve"> traveling in India. Journeying up and down the Ganges Delta, he </w:t>
      </w:r>
      <w:r w:rsidRPr="00BA16F4">
        <w:rPr>
          <w:b/>
          <w:u w:val="single"/>
        </w:rPr>
        <w:t>encounters a fisherman who claims to know the source of all truth.</w:t>
      </w:r>
      <w:r w:rsidRPr="00BA16F4">
        <w:rPr>
          <w:b/>
          <w:highlight w:val="yellow"/>
          <w:u w:val="single"/>
        </w:rPr>
        <w:t xml:space="preserve"> “The world,” </w:t>
      </w:r>
      <w:r w:rsidRPr="00BA16F4">
        <w:rPr>
          <w:b/>
          <w:u w:val="single"/>
        </w:rPr>
        <w:t xml:space="preserve">the fisherman explains, </w:t>
      </w:r>
      <w:r w:rsidRPr="00BA16F4">
        <w:rPr>
          <w:b/>
          <w:highlight w:val="yellow"/>
          <w:u w:val="single"/>
        </w:rPr>
        <w:t>“rests upon the back of an elephant.”</w:t>
      </w:r>
      <w:r w:rsidRPr="00BA16F4">
        <w:rPr>
          <w:b/>
          <w:u w:val="single"/>
        </w:rPr>
        <w:t xml:space="preserve"> “But what does the elephant stand on?” the ethnographer asks. “A turtle.” “And the turtle?” “Another turtle.” “And it?” </w:t>
      </w:r>
      <w:r>
        <w:rPr>
          <w:rStyle w:val="StyleBoldUnderline"/>
        </w:rPr>
        <w:t>“Ah, friend,”</w:t>
      </w:r>
      <w:r w:rsidRPr="00BA16F4">
        <w:rPr>
          <w:sz w:val="16"/>
        </w:rPr>
        <w:t xml:space="preserve"> </w:t>
      </w:r>
      <w:r w:rsidRPr="00BA16F4">
        <w:rPr>
          <w:b/>
          <w:u w:val="single"/>
        </w:rPr>
        <w:t>smiles the fisherman, “it is turtles all the way down.”</w:t>
      </w:r>
      <w:r w:rsidRPr="00BA16F4">
        <w:rPr>
          <w:sz w:val="16"/>
        </w:rPr>
        <w:t xml:space="preserve"> As with most well-circulated apocrypha, </w:t>
      </w:r>
      <w:r w:rsidRPr="00BA16F4">
        <w:rPr>
          <w:rStyle w:val="StyleBoldUnderline"/>
          <w:highlight w:val="yellow"/>
        </w:rPr>
        <w:t>it is a parable that</w:t>
      </w:r>
      <w:r w:rsidRPr="00BA16F4">
        <w:rPr>
          <w:sz w:val="16"/>
          <w:highlight w:val="yellow"/>
        </w:rPr>
        <w:t xml:space="preserve"> </w:t>
      </w:r>
      <w:r w:rsidRPr="00BA16F4">
        <w:rPr>
          <w:sz w:val="16"/>
        </w:rPr>
        <w:t xml:space="preserve">lacks a clear provenance, but </w:t>
      </w:r>
      <w:r w:rsidRPr="00BA16F4">
        <w:rPr>
          <w:rStyle w:val="StyleBoldUnderline"/>
          <w:highlight w:val="yellow"/>
        </w:rPr>
        <w:t>has a clear moral:</w:t>
      </w:r>
      <w:r w:rsidRPr="00BA16F4">
        <w:rPr>
          <w:b/>
          <w:highlight w:val="yellow"/>
          <w:u w:val="single"/>
        </w:rPr>
        <w:t xml:space="preserve"> </w:t>
      </w:r>
      <w:r w:rsidRPr="00BA16F4">
        <w:rPr>
          <w:b/>
          <w:u w:val="single"/>
        </w:rPr>
        <w:t xml:space="preserve">that </w:t>
      </w:r>
      <w:r>
        <w:rPr>
          <w:rStyle w:val="StyleBoldUnderline"/>
        </w:rPr>
        <w:t>despite our</w:t>
      </w:r>
      <w:r w:rsidRPr="00BA16F4">
        <w:rPr>
          <w:b/>
          <w:u w:val="single"/>
        </w:rPr>
        <w:t xml:space="preserve"> </w:t>
      </w:r>
      <w:r>
        <w:rPr>
          <w:rStyle w:val="StyleBoldUnderline"/>
        </w:rPr>
        <w:t xml:space="preserve">ever-dialectical minds, </w:t>
      </w:r>
      <w:r w:rsidRPr="00BA16F4">
        <w:rPr>
          <w:rStyle w:val="StyleBoldUnderline"/>
          <w:highlight w:val="yellow"/>
        </w:rPr>
        <w:t>we will never get to the bottom of things</w:t>
      </w:r>
      <w:r w:rsidRPr="00BA16F4">
        <w:rPr>
          <w:b/>
          <w:u w:val="single"/>
        </w:rPr>
        <w:t xml:space="preserve">; that, in fact, </w:t>
      </w:r>
      <w:r>
        <w:rPr>
          <w:b/>
          <w:i/>
          <w:iCs/>
          <w:u w:val="single"/>
        </w:rPr>
        <w:t>there is nothing</w:t>
      </w:r>
      <w:r w:rsidRPr="00BA16F4">
        <w:rPr>
          <w:b/>
          <w:u w:val="single"/>
        </w:rPr>
        <w:t xml:space="preserve"> at the bottom of things. What we define as society is nothing more than a set of locally constructed practices and norms, and what we define as history is nothing more than the passage of one set to the next.</w:t>
      </w:r>
      <w:r w:rsidRPr="00BA16F4">
        <w:rPr>
          <w:sz w:val="16"/>
        </w:rPr>
        <w:t xml:space="preserve"> Although we might “find the picture of our universe as an infinite tower of tortoises rather ridiculous,” as one reteller admitted, it only raises the question, “Why do we think we know better?” </w:t>
      </w:r>
      <w:r w:rsidRPr="00BA16F4">
        <w:rPr>
          <w:b/>
          <w:u w:val="single"/>
        </w:rPr>
        <w:t xml:space="preserve">Since the early 1970s we have wondered—with increasing anxiety—why and if we know better. Social scientists, literary critics, philosophers, and jurists have all begun to turn from their particular disciplines to the more general question of interpretation. There has been an </w:t>
      </w:r>
      <w:r>
        <w:rPr>
          <w:b/>
          <w:u w:val="single"/>
        </w:rPr>
        <w:t>increasing uneasiness with universal categories of thought</w:t>
      </w:r>
      <w:r w:rsidRPr="00BA16F4">
        <w:rPr>
          <w:sz w:val="16"/>
        </w:rPr>
        <w:t xml:space="preserve">; a whispered suspicion and then a commonly held belief that the sum—societies, histories, identities—never amounts to more than its parts. </w:t>
      </w:r>
      <w:r w:rsidRPr="00BA16F4">
        <w:rPr>
          <w:b/>
          <w:u w:val="single"/>
        </w:rPr>
        <w:t xml:space="preserve">New </w:t>
      </w:r>
      <w:r w:rsidRPr="00BA16F4">
        <w:rPr>
          <w:b/>
          <w:highlight w:val="yellow"/>
          <w:u w:val="single"/>
        </w:rPr>
        <w:t xml:space="preserve">analytical frameworks have begun to emerge, sensitive to </w:t>
      </w:r>
      <w:r w:rsidRPr="00BA16F4">
        <w:rPr>
          <w:b/>
          <w:u w:val="single"/>
        </w:rPr>
        <w:t xml:space="preserve">both the pluralities and </w:t>
      </w:r>
      <w:r w:rsidRPr="00BA16F4">
        <w:rPr>
          <w:b/>
          <w:highlight w:val="yellow"/>
          <w:u w:val="single"/>
        </w:rPr>
        <w:t xml:space="preserve">localities </w:t>
      </w:r>
      <w:r w:rsidRPr="00BA16F4">
        <w:rPr>
          <w:b/>
          <w:u w:val="single"/>
        </w:rPr>
        <w:t>of life. “What we need,”</w:t>
      </w:r>
      <w:r w:rsidRPr="00BA16F4">
        <w:rPr>
          <w:sz w:val="16"/>
        </w:rPr>
        <w:t xml:space="preserve"> as Clifford </w:t>
      </w:r>
      <w:r w:rsidRPr="00BA16F4">
        <w:rPr>
          <w:b/>
          <w:u w:val="single"/>
        </w:rPr>
        <w:t>Geertz argued, “are not enormous ideas” but “ways of thinking that are responsive to</w:t>
      </w:r>
      <w:r w:rsidRPr="00BA16F4">
        <w:rPr>
          <w:sz w:val="16"/>
        </w:rPr>
        <w:t xml:space="preserve"> particularities, to individualities, oddities, discontinuities, contrasts, and </w:t>
      </w:r>
      <w:r w:rsidRPr="00BA16F4">
        <w:rPr>
          <w:b/>
          <w:u w:val="single"/>
        </w:rPr>
        <w:t>singularities</w:t>
      </w:r>
      <w:r w:rsidRPr="00BA16F4">
        <w:rPr>
          <w:sz w:val="16"/>
        </w:rPr>
        <w:t xml:space="preserve">.” </w:t>
      </w:r>
      <w:r w:rsidRPr="00BA16F4">
        <w:rPr>
          <w:b/>
          <w:u w:val="single"/>
        </w:rPr>
        <w:t>This growing anxiety over the precision of our interpretive powers has translated into a variety of political as well as epistemological concerns. Many have become uneasy with universal concepts of justice and equality</w:t>
      </w:r>
      <w:r w:rsidRPr="00BA16F4">
        <w:rPr>
          <w:sz w:val="16"/>
        </w:rPr>
        <w:t>. Simultaneous to—and in part because of—</w:t>
      </w:r>
      <w:r>
        <w:rPr>
          <w:rStyle w:val="StyleBoldUnderline"/>
        </w:rPr>
        <w:t xml:space="preserve">the ascendance of human rights, freedom has increasingly become understood as an individual entitlement instead of a collective possibility. The once prevalent conviction that a handful of centripetal values could bind society </w:t>
      </w:r>
      <w:r>
        <w:rPr>
          <w:rStyle w:val="StyleBoldUnderline"/>
        </w:rPr>
        <w:lastRenderedPageBreak/>
        <w:t xml:space="preserve">together has transformed into a deeply skeptical attitude toward general statements of value. </w:t>
      </w:r>
      <w:r w:rsidRPr="00BA16F4">
        <w:rPr>
          <w:rStyle w:val="StyleBoldUnderline"/>
          <w:highlight w:val="yellow"/>
        </w:rPr>
        <w:t xml:space="preserve">If it is, </w:t>
      </w:r>
      <w:r>
        <w:rPr>
          <w:rStyle w:val="StyleBoldUnderline"/>
        </w:rPr>
        <w:t>indeed</w:t>
      </w:r>
      <w:r w:rsidRPr="00BA16F4">
        <w:rPr>
          <w:rStyle w:val="StyleBoldUnderline"/>
          <w:highlight w:val="yellow"/>
        </w:rPr>
        <w:t>, turtles all the way down, then decisions can take place only on a local scale and</w:t>
      </w:r>
      <w:r>
        <w:rPr>
          <w:rStyle w:val="StyleBoldUnderline"/>
        </w:rPr>
        <w:t xml:space="preserve"> on a horizontal plane. There is no overarching platform from which to legislate; only a “local knowledge.”</w:t>
      </w:r>
      <w:r w:rsidRPr="00BA16F4">
        <w:rPr>
          <w:sz w:val="16"/>
        </w:rPr>
        <w:t xml:space="preserve"> </w:t>
      </w:r>
      <w:r w:rsidRPr="00BA16F4">
        <w:rPr>
          <w:b/>
          <w:u w:val="single"/>
        </w:rPr>
        <w:t>As</w:t>
      </w:r>
      <w:r w:rsidRPr="00BA16F4">
        <w:rPr>
          <w:sz w:val="16"/>
        </w:rPr>
        <w:t xml:space="preserve"> Michael </w:t>
      </w:r>
      <w:r w:rsidRPr="00BA16F4">
        <w:rPr>
          <w:b/>
          <w:u w:val="single"/>
        </w:rPr>
        <w:t>Walzer argued</w:t>
      </w:r>
      <w:r w:rsidRPr="00BA16F4">
        <w:rPr>
          <w:sz w:val="16"/>
        </w:rPr>
        <w:t xml:space="preserve"> in a 1985 lecture on social criticism, </w:t>
      </w:r>
      <w:r w:rsidRPr="00BA16F4">
        <w:rPr>
          <w:b/>
          <w:u w:val="single"/>
        </w:rPr>
        <w:t xml:space="preserve">“We have to start from where we are,” </w:t>
      </w:r>
      <w:r w:rsidRPr="00BA16F4">
        <w:rPr>
          <w:b/>
          <w:highlight w:val="yellow"/>
          <w:u w:val="single"/>
        </w:rPr>
        <w:t xml:space="preserve">we can only ask, “what is the right thing </w:t>
      </w:r>
      <w:r w:rsidRPr="00BA16F4">
        <w:rPr>
          <w:b/>
          <w:i/>
          <w:iCs/>
          <w:highlight w:val="yellow"/>
          <w:u w:val="single"/>
        </w:rPr>
        <w:t>for us</w:t>
      </w:r>
      <w:r w:rsidRPr="00BA16F4">
        <w:rPr>
          <w:b/>
          <w:highlight w:val="yellow"/>
          <w:u w:val="single"/>
        </w:rPr>
        <w:t xml:space="preserve"> to do?”</w:t>
      </w:r>
      <w:r w:rsidRPr="00BA16F4">
        <w:rPr>
          <w:b/>
          <w:u w:val="single"/>
        </w:rPr>
        <w:t xml:space="preserve"> </w:t>
      </w:r>
      <w:r w:rsidRPr="00BA16F4">
        <w:rPr>
          <w:sz w:val="16"/>
        </w:rPr>
        <w:t xml:space="preserve">This shift in scale has had a significant impact on the Left over the past twenty to thirty years. </w:t>
      </w:r>
      <w:r w:rsidRPr="00BA16F4">
        <w:rPr>
          <w:rStyle w:val="StyleBoldUnderline"/>
          <w:highlight w:val="yellow"/>
        </w:rPr>
        <w:t>Socialism</w:t>
      </w:r>
      <w:r w:rsidRPr="00BA16F4">
        <w:rPr>
          <w:b/>
          <w:u w:val="single"/>
        </w:rPr>
        <w:t xml:space="preserve">, once the “name of our desire,” </w:t>
      </w:r>
      <w:r w:rsidRPr="00BA16F4">
        <w:rPr>
          <w:rStyle w:val="StyleBoldUnderline"/>
          <w:highlight w:val="yellow"/>
        </w:rPr>
        <w:t xml:space="preserve">has all but disappeared; </w:t>
      </w:r>
      <w:r>
        <w:rPr>
          <w:rStyle w:val="StyleBoldUnderline"/>
        </w:rPr>
        <w:t xml:space="preserve">new </w:t>
      </w:r>
      <w:r w:rsidRPr="00BA16F4">
        <w:rPr>
          <w:rStyle w:val="StyleBoldUnderline"/>
          <w:highlight w:val="yellow"/>
        </w:rPr>
        <w:t xml:space="preserve">desires </w:t>
      </w:r>
      <w:r>
        <w:rPr>
          <w:rStyle w:val="StyleBoldUnderline"/>
        </w:rPr>
        <w:t>have emerged in its place:</w:t>
      </w:r>
      <w:r w:rsidRPr="00BA16F4">
        <w:rPr>
          <w:sz w:val="16"/>
        </w:rPr>
        <w:t xml:space="preserve"> </w:t>
      </w:r>
      <w:r>
        <w:rPr>
          <w:rStyle w:val="StyleBoldUnderline"/>
        </w:rPr>
        <w:t>situationism</w:t>
      </w:r>
      <w:r w:rsidRPr="00BA16F4">
        <w:rPr>
          <w:sz w:val="16"/>
        </w:rPr>
        <w:t xml:space="preserve">, autonomism, </w:t>
      </w:r>
      <w:r>
        <w:rPr>
          <w:rStyle w:val="StyleBoldUnderline"/>
        </w:rPr>
        <w:t>localism</w:t>
      </w:r>
      <w:r w:rsidRPr="00BA16F4">
        <w:rPr>
          <w:b/>
          <w:u w:val="single"/>
        </w:rPr>
        <w:t>, communitarianism, environmentalism</w:t>
      </w:r>
      <w:r w:rsidRPr="00BA16F4">
        <w:rPr>
          <w:sz w:val="16"/>
        </w:rPr>
        <w:t xml:space="preserve">, </w:t>
      </w:r>
      <w:r>
        <w:rPr>
          <w:rStyle w:val="StyleBoldUnderline"/>
        </w:rPr>
        <w:t>anti-globalism</w:t>
      </w:r>
      <w:r w:rsidRPr="00BA16F4">
        <w:rPr>
          <w:sz w:val="16"/>
        </w:rPr>
        <w:t xml:space="preserve">. Often spatial in metaphor, </w:t>
      </w:r>
      <w:r>
        <w:rPr>
          <w:rStyle w:val="StyleBoldUnderline"/>
        </w:rPr>
        <w:t xml:space="preserve">they </w:t>
      </w:r>
      <w:r w:rsidRPr="00BA16F4">
        <w:rPr>
          <w:rStyle w:val="StyleBoldUnderline"/>
          <w:highlight w:val="yellow"/>
        </w:rPr>
        <w:t>have been more concerned with where and how politics happen</w:t>
      </w:r>
      <w:r w:rsidRPr="00BA16F4">
        <w:rPr>
          <w:sz w:val="16"/>
          <w:highlight w:val="yellow"/>
        </w:rPr>
        <w:t xml:space="preserve"> </w:t>
      </w:r>
      <w:r w:rsidRPr="00BA16F4">
        <w:rPr>
          <w:sz w:val="16"/>
        </w:rPr>
        <w:t xml:space="preserve">rather </w:t>
      </w:r>
      <w:r w:rsidRPr="00BA16F4">
        <w:rPr>
          <w:rStyle w:val="StyleBoldUnderline"/>
          <w:highlight w:val="yellow"/>
        </w:rPr>
        <w:t>than</w:t>
      </w:r>
      <w:r w:rsidRPr="00BA16F4">
        <w:rPr>
          <w:sz w:val="16"/>
          <w:highlight w:val="yellow"/>
        </w:rPr>
        <w:t xml:space="preserve"> </w:t>
      </w:r>
      <w:r w:rsidRPr="00BA16F4">
        <w:rPr>
          <w:sz w:val="16"/>
        </w:rPr>
        <w:t xml:space="preserve">at what pace and </w:t>
      </w:r>
      <w:r w:rsidRPr="00BA16F4">
        <w:rPr>
          <w:rStyle w:val="StyleBoldUnderline"/>
          <w:highlight w:val="yellow"/>
        </w:rPr>
        <w:t>to what end</w:t>
      </w:r>
      <w:r w:rsidRPr="00BA16F4">
        <w:rPr>
          <w:sz w:val="16"/>
        </w:rPr>
        <w:t xml:space="preserve">. Often local in theory and in practice, </w:t>
      </w:r>
      <w:r w:rsidRPr="00BA16F4">
        <w:rPr>
          <w:rStyle w:val="StyleBoldUnderline"/>
          <w:highlight w:val="yellow"/>
        </w:rPr>
        <w:t>they</w:t>
      </w:r>
      <w:r w:rsidRPr="00BA16F4">
        <w:rPr>
          <w:sz w:val="16"/>
          <w:highlight w:val="yellow"/>
        </w:rPr>
        <w:t xml:space="preserve"> </w:t>
      </w:r>
      <w:r w:rsidRPr="00BA16F4">
        <w:rPr>
          <w:sz w:val="16"/>
        </w:rPr>
        <w:t xml:space="preserve">have come to </w:t>
      </w:r>
      <w:r w:rsidRPr="00BA16F4">
        <w:rPr>
          <w:rStyle w:val="StyleBoldUnderline"/>
          <w:highlight w:val="yellow"/>
        </w:rPr>
        <w:t xml:space="preserve">represent a shift in scale: </w:t>
      </w:r>
      <w:r>
        <w:rPr>
          <w:rStyle w:val="StyleBoldUnderline"/>
        </w:rPr>
        <w:t xml:space="preserve">from the </w:t>
      </w:r>
      <w:r w:rsidRPr="00BA16F4">
        <w:rPr>
          <w:rStyle w:val="StyleBoldUnderline"/>
          <w:highlight w:val="yellow"/>
        </w:rPr>
        <w:t xml:space="preserve">large to </w:t>
      </w:r>
      <w:r>
        <w:rPr>
          <w:rStyle w:val="StyleBoldUnderline"/>
        </w:rPr>
        <w:t xml:space="preserve">the </w:t>
      </w:r>
      <w:r w:rsidRPr="00BA16F4">
        <w:rPr>
          <w:rStyle w:val="StyleBoldUnderline"/>
          <w:highlight w:val="yellow"/>
        </w:rPr>
        <w:t>small</w:t>
      </w:r>
      <w:r>
        <w:rPr>
          <w:rStyle w:val="StyleBoldUnderline"/>
        </w:rPr>
        <w:t xml:space="preserve">, from the </w:t>
      </w:r>
      <w:r w:rsidRPr="00BA16F4">
        <w:rPr>
          <w:rStyle w:val="StyleBoldUnderline"/>
          <w:highlight w:val="yellow"/>
        </w:rPr>
        <w:t>vertical to the horizontal</w:t>
      </w:r>
      <w:r w:rsidRPr="00BA16F4">
        <w:rPr>
          <w:sz w:val="16"/>
        </w:rPr>
        <w:t xml:space="preserve">, and from—what Geertz has called—the “thin” to the “thick.” Class, race, and gender—those classic left themes—are, to be sure, still potent categories. But they have often been imagined as spectrums rather than binaries, varying shades rather than static lines of solidarity. </w:t>
      </w:r>
      <w:r>
        <w:rPr>
          <w:rStyle w:val="StyleBoldUnderline"/>
        </w:rPr>
        <w:t>Instead of society, there is now talk of communities and actor networks;</w:t>
      </w:r>
      <w:r w:rsidRPr="00BA16F4">
        <w:rPr>
          <w:rStyle w:val="Emphasis"/>
        </w:rPr>
        <w:t xml:space="preserve"> </w:t>
      </w:r>
      <w:r w:rsidRPr="00BA16F4">
        <w:rPr>
          <w:rStyle w:val="Emphasis"/>
          <w:highlight w:val="yellow"/>
        </w:rPr>
        <w:t xml:space="preserve">instead of radical schemes to rework economic and political institutions, there is an emphasis on </w:t>
      </w:r>
      <w:r w:rsidRPr="00BA16F4">
        <w:rPr>
          <w:rStyle w:val="Emphasis"/>
        </w:rPr>
        <w:t xml:space="preserve">localized campaigns and </w:t>
      </w:r>
      <w:r w:rsidRPr="00BA16F4">
        <w:rPr>
          <w:rStyle w:val="Emphasis"/>
          <w:highlight w:val="yellow"/>
        </w:rPr>
        <w:t>everyday practices</w:t>
      </w:r>
      <w:r w:rsidRPr="00BA16F4">
        <w:rPr>
          <w:sz w:val="16"/>
        </w:rPr>
        <w:t xml:space="preserve">. The critique of capitalism—once heavily informed by intricate historical and social theories—has narrowed. The “ruthless criticism of all,” as Karl Marx once put it, has turned away from exploitative world systems to the pathologies of an over-regulated life. As post-Marxists Ernesto Laclau and Chantal Mouffe declared in 1985, 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w:t>
      </w:r>
      <w:r>
        <w:rPr>
          <w:rStyle w:val="StyleBoldUnderline"/>
        </w:rPr>
        <w:t>from Kabul to</w:t>
      </w:r>
      <w:r w:rsidRPr="00BA16F4">
        <w:rPr>
          <w:sz w:val="16"/>
        </w:rPr>
        <w:t xml:space="preserve"> the sequels of Communist victory in Vietnam and </w:t>
      </w:r>
      <w:r>
        <w:rPr>
          <w:rStyle w:val="StyleBoldUnderline"/>
        </w:rPr>
        <w:t>Cambodia, a question-mark has fallen more</w:t>
      </w:r>
      <w:r w:rsidRPr="00BA16F4">
        <w:rPr>
          <w:sz w:val="16"/>
        </w:rPr>
        <w:t xml:space="preserve"> and more </w:t>
      </w:r>
      <w:r>
        <w:rPr>
          <w:rStyle w:val="StyleBoldUnderline"/>
        </w:rPr>
        <w:t xml:space="preserve">heavily over the whole way of conceiving both socialism and the roads that should lead to it. </w:t>
      </w:r>
      <w:r w:rsidRPr="00BA16F4">
        <w:rPr>
          <w:sz w:val="16"/>
        </w:rPr>
        <w:t xml:space="preserve">In many ways, the Left has just been keeping up with the times. </w:t>
      </w:r>
      <w:r w:rsidRPr="00BA16F4">
        <w:rPr>
          <w:b/>
          <w:u w:val="single"/>
        </w:rPr>
        <w:t>Over the last quarter-century, there has been a general fracturing of our social and economic relations, a “multiplication of,” what one sociologist has called, “partial societies—grouped by age, sex, ethnicity, and proximity.”</w:t>
      </w:r>
      <w:r w:rsidRPr="00BA16F4">
        <w:rPr>
          <w:sz w:val="16"/>
        </w:rPr>
        <w:t xml:space="preserve"> This has not necessarily been a bad thing. </w:t>
      </w:r>
      <w:r w:rsidRPr="00BA16F4">
        <w:rPr>
          <w:b/>
          <w:u w:val="single"/>
        </w:rPr>
        <w:t xml:space="preserve">Even as the old Left—the </w:t>
      </w:r>
      <w:r>
        <w:rPr>
          <w:b/>
          <w:i/>
          <w:iCs/>
          <w:u w:val="single"/>
        </w:rPr>
        <w:t>vertical</w:t>
      </w:r>
      <w:r w:rsidRPr="00BA16F4">
        <w:rPr>
          <w:b/>
          <w:u w:val="single"/>
        </w:rPr>
        <w:t xml:space="preserve"> Left—frequently bemoaned the growing differentiation and individuation, these new categories did, in fact, open the door for marginalized voices and communities.</w:t>
      </w:r>
      <w:r w:rsidRPr="00BA16F4">
        <w:rPr>
          <w:sz w:val="16"/>
        </w:rPr>
        <w:t xml:space="preserve"> They created a space for more diversity, tolerance, and inclusion. They signaled a turn toward the language of recognition: a politics more sensitive to difference. </w:t>
      </w:r>
      <w:r>
        <w:rPr>
          <w:rStyle w:val="StyleBoldUnderline"/>
        </w:rPr>
        <w:t>But</w:t>
      </w:r>
      <w:r w:rsidRPr="00BA16F4">
        <w:rPr>
          <w:sz w:val="16"/>
        </w:rPr>
        <w:t xml:space="preserve"> this turn was also not without its disadvantages. </w:t>
      </w:r>
      <w:r>
        <w:rPr>
          <w:rStyle w:val="StyleBoldUnderline"/>
        </w:rPr>
        <w:t>Gone was the Left’s hope for</w:t>
      </w:r>
      <w:r w:rsidRPr="00BA16F4">
        <w:rPr>
          <w:sz w:val="16"/>
        </w:rPr>
        <w:t xml:space="preserve"> an emerging </w:t>
      </w:r>
      <w:r>
        <w:rPr>
          <w:rStyle w:val="StyleBoldUnderline"/>
        </w:rPr>
        <w:t>class consciousness, a movement of the “people” seeking greater realms of freedom. Instead of challenging the</w:t>
      </w:r>
      <w:r w:rsidRPr="00BA16F4">
        <w:rPr>
          <w:sz w:val="16"/>
        </w:rPr>
        <w:t xml:space="preserve"> top-down </w:t>
      </w:r>
      <w:r>
        <w:rPr>
          <w:rStyle w:val="StyleBoldUnderline"/>
        </w:rPr>
        <w:t>structures of late capitalism, r</w:t>
      </w:r>
      <w:r w:rsidRPr="00BA16F4">
        <w:rPr>
          <w:rStyle w:val="StyleBoldUnderline"/>
          <w:highlight w:val="yellow"/>
        </w:rPr>
        <w:t>adicals now aspired to create</w:t>
      </w:r>
      <w:r w:rsidRPr="00BA16F4">
        <w:rPr>
          <w:sz w:val="16"/>
        </w:rPr>
        <w:t>—what post-Marxists were frequently calling</w:t>
      </w:r>
      <w:r>
        <w:rPr>
          <w:rStyle w:val="StyleBoldUnderline"/>
        </w:rPr>
        <w:t>—</w:t>
      </w:r>
      <w:r w:rsidRPr="00BA16F4">
        <w:rPr>
          <w:rStyle w:val="StyleBoldUnderline"/>
          <w:highlight w:val="yellow"/>
        </w:rPr>
        <w:t>“spaces of freedom.”</w:t>
      </w:r>
      <w:r w:rsidRPr="00BA16F4">
        <w:rPr>
          <w:sz w:val="16"/>
          <w:highlight w:val="yellow"/>
        </w:rPr>
        <w:t xml:space="preserve"> </w:t>
      </w:r>
      <w:r w:rsidRPr="00BA16F4">
        <w:rPr>
          <w:sz w:val="16"/>
        </w:rPr>
        <w:t xml:space="preserve">If one of the explicit targets of the global justice movement of the late 1990s was the exploitative trade policies of the World Trade Organization, then </w:t>
      </w:r>
      <w:r w:rsidRPr="00BA16F4">
        <w:rPr>
          <w:rStyle w:val="StyleBoldUnderline"/>
          <w:highlight w:val="yellow"/>
        </w:rPr>
        <w:t xml:space="preserve">its </w:t>
      </w:r>
      <w:r>
        <w:rPr>
          <w:rStyle w:val="StyleBoldUnderline"/>
        </w:rPr>
        <w:t xml:space="preserve">underlying </w:t>
      </w:r>
      <w:r w:rsidRPr="00BA16F4">
        <w:rPr>
          <w:rStyle w:val="StyleBoldUnderline"/>
          <w:highlight w:val="yellow"/>
        </w:rPr>
        <w:t>critique was the alienating</w:t>
      </w:r>
      <w:r w:rsidRPr="00BA16F4">
        <w:rPr>
          <w:sz w:val="16"/>
          <w:highlight w:val="yellow"/>
        </w:rPr>
        <w:t xml:space="preserve"> </w:t>
      </w:r>
      <w:r w:rsidRPr="00BA16F4">
        <w:rPr>
          <w:sz w:val="16"/>
        </w:rPr>
        <w:t xml:space="preserve">patterns of its </w:t>
      </w:r>
      <w:r w:rsidRPr="00BA16F4">
        <w:rPr>
          <w:rStyle w:val="StyleBoldUnderline"/>
          <w:highlight w:val="yellow"/>
        </w:rPr>
        <w:t>bureaucracy: the erosion of spaces for self-determination and expression</w:t>
      </w:r>
      <w:r w:rsidRPr="00BA16F4">
        <w:rPr>
          <w:sz w:val="16"/>
        </w:rPr>
        <w:t xml:space="preserve">.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 </w:t>
      </w:r>
      <w:r w:rsidRPr="00BA16F4">
        <w:rPr>
          <w:rStyle w:val="StyleBoldUnderline"/>
          <w:highlight w:val="yellow"/>
        </w:rPr>
        <w:t>Occupy</w:t>
      </w:r>
      <w:r w:rsidRPr="00BA16F4">
        <w:rPr>
          <w:sz w:val="16"/>
          <w:highlight w:val="yellow"/>
        </w:rPr>
        <w:t xml:space="preserve"> </w:t>
      </w:r>
      <w:r w:rsidRPr="00BA16F4">
        <w:rPr>
          <w:sz w:val="16"/>
        </w:rPr>
        <w:t xml:space="preserve">Wall Street has come to represent the latest turn in this movement toward local and more horizontal spaces of freedom. Occupation </w:t>
      </w:r>
      <w:r w:rsidRPr="00BA16F4">
        <w:rPr>
          <w:rStyle w:val="StyleBoldUnderline"/>
          <w:highlight w:val="yellow"/>
        </w:rPr>
        <w:t>was</w:t>
      </w:r>
      <w:r>
        <w:rPr>
          <w:rStyle w:val="StyleBoldUnderline"/>
        </w:rPr>
        <w:t xml:space="preserve">, itself, </w:t>
      </w:r>
      <w:r w:rsidRPr="00BA16F4">
        <w:rPr>
          <w:rStyle w:val="StyleBoldUnderline"/>
          <w:highlight w:val="yellow"/>
        </w:rPr>
        <w:t xml:space="preserve">a matter of recovering local space: </w:t>
      </w:r>
      <w:r>
        <w:rPr>
          <w:rStyle w:val="StyleBoldUnderline"/>
        </w:rPr>
        <w:t xml:space="preserve">a way </w:t>
      </w:r>
      <w:r w:rsidRPr="00BA16F4">
        <w:rPr>
          <w:rStyle w:val="StyleBoldUnderline"/>
          <w:highlight w:val="yellow"/>
        </w:rPr>
        <w:t>to repoliticize the square</w:t>
      </w:r>
      <w:r w:rsidRPr="00BA16F4">
        <w:rPr>
          <w:sz w:val="16"/>
        </w:rPr>
        <w:t xml:space="preserve">. And in a moment characterized by foreclosure, it was also symbolically, and sometimes literally, an attempt to reclaim lost homes and abandoned properties. But there was also a deeper notion of space at work. </w:t>
      </w:r>
      <w:r>
        <w:rPr>
          <w:rStyle w:val="StyleBoldUnderline"/>
        </w:rPr>
        <w:t>Occupy</w:t>
      </w:r>
      <w:r w:rsidRPr="00BA16F4">
        <w:rPr>
          <w:sz w:val="16"/>
        </w:rPr>
        <w:t xml:space="preserve"> Wall Street </w:t>
      </w:r>
      <w:r>
        <w:rPr>
          <w:rStyle w:val="StyleBoldUnderline"/>
        </w:rPr>
        <w:t>sought out not only new political spaces but also new ways to relate to them.</w:t>
      </w:r>
      <w:r w:rsidRPr="00BA16F4">
        <w:rPr>
          <w:rStyle w:val="StyleBoldUnderline"/>
          <w:highlight w:val="yellow"/>
        </w:rPr>
        <w:t xml:space="preserve"> By resisting the top-down</w:t>
      </w:r>
      <w:r w:rsidRPr="00BA16F4">
        <w:rPr>
          <w:sz w:val="16"/>
          <w:highlight w:val="yellow"/>
        </w:rPr>
        <w:t xml:space="preserve"> </w:t>
      </w:r>
      <w:r w:rsidRPr="00BA16F4">
        <w:rPr>
          <w:sz w:val="16"/>
        </w:rPr>
        <w:t xml:space="preserve">management of </w:t>
      </w:r>
      <w:r>
        <w:rPr>
          <w:rStyle w:val="StyleBoldUnderline"/>
        </w:rPr>
        <w:t xml:space="preserve">representative </w:t>
      </w:r>
      <w:r w:rsidRPr="00BA16F4">
        <w:rPr>
          <w:rStyle w:val="StyleBoldUnderline"/>
          <w:highlight w:val="yellow"/>
        </w:rPr>
        <w:t xml:space="preserve">democracy as well as </w:t>
      </w:r>
      <w:r>
        <w:rPr>
          <w:rStyle w:val="StyleBoldUnderline"/>
        </w:rPr>
        <w:t>the</w:t>
      </w:r>
      <w:r w:rsidRPr="00BA16F4">
        <w:rPr>
          <w:sz w:val="16"/>
        </w:rPr>
        <w:t xml:space="preserve"> bottom-up ideals of </w:t>
      </w:r>
      <w:r w:rsidRPr="00BA16F4">
        <w:rPr>
          <w:rStyle w:val="StyleBoldUnderline"/>
          <w:highlight w:val="yellow"/>
        </w:rPr>
        <w:t>labor movements, Occupiers hoped to create a new politics in which decisions moved</w:t>
      </w:r>
      <w:r w:rsidRPr="00BA16F4">
        <w:rPr>
          <w:sz w:val="16"/>
          <w:highlight w:val="yellow"/>
        </w:rPr>
        <w:t xml:space="preserve"> </w:t>
      </w:r>
      <w:r w:rsidRPr="00BA16F4">
        <w:rPr>
          <w:sz w:val="16"/>
        </w:rPr>
        <w:t xml:space="preserve">neither up nor down but </w:t>
      </w:r>
      <w:r w:rsidRPr="00BA16F4">
        <w:rPr>
          <w:rStyle w:val="StyleBoldUnderline"/>
          <w:highlight w:val="yellow"/>
        </w:rPr>
        <w:t>horizontally</w:t>
      </w:r>
      <w:r w:rsidRPr="00BA16F4">
        <w:rPr>
          <w:sz w:val="16"/>
        </w:rPr>
        <w:t xml:space="preserve">. While embracing the new reach of globalization—linking arms and webcams with their encamped comrades in Madrid, Tel Aviv, Cairo, and Santiago—they were also rejecting its patterns of consolidation, its limits on personal freedom, its vertical and bureaucratic structures of decision-making. </w:t>
      </w:r>
      <w:r>
        <w:rPr>
          <w:rStyle w:val="StyleBoldUnderline"/>
        </w:rPr>
        <w:t>Time was also to be transformed</w:t>
      </w:r>
      <w:r w:rsidRPr="00BA16F4">
        <w:rPr>
          <w:sz w:val="16"/>
        </w:rPr>
        <w:t xml:space="preserve">. The general assemblies and general strikes were efforts to reconstruct, and make more autonomous, our experience of time as well as space. Seeking to escape from the Taylorist demands of productivity, the </w:t>
      </w:r>
      <w:r>
        <w:rPr>
          <w:rStyle w:val="StyleBoldUnderline"/>
        </w:rPr>
        <w:t>assemblies insisted that decision-making was an endless process</w:t>
      </w:r>
      <w:r w:rsidRPr="00BA16F4">
        <w:rPr>
          <w:sz w:val="16"/>
        </w:rPr>
        <w:t xml:space="preserve">. </w:t>
      </w:r>
      <w:r>
        <w:rPr>
          <w:rStyle w:val="StyleBoldUnderline"/>
        </w:rPr>
        <w:t>Who we are, what we do, what we want to be are categories of flexibility, and consensus is as much about repairing this sense of open-endedness as it is about agreeing</w:t>
      </w:r>
      <w:r w:rsidRPr="00BA16F4">
        <w:rPr>
          <w:sz w:val="16"/>
        </w:rPr>
        <w:t xml:space="preserve"> on a particular set of demands.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w:t>
      </w:r>
      <w:r w:rsidRPr="00BA16F4">
        <w:rPr>
          <w:sz w:val="16"/>
        </w:rPr>
        <w:lastRenderedPageBreak/>
        <w:t xml:space="preserve">happy, creative, even productive individuals without jobs. As one unfurled banner along New York’s Broadway read during this spring’s May Day protests, “Why work? Be happy.” In many ways, the Occupy movement was a rebellion against the institutionalized nature of twenty-first century capitalism and democracy. </w:t>
      </w:r>
      <w:r>
        <w:rPr>
          <w:rStyle w:val="StyleBoldUnderline"/>
        </w:rPr>
        <w:t>Equally skeptical of corporate monopolies as</w:t>
      </w:r>
      <w:r w:rsidRPr="00BA16F4">
        <w:rPr>
          <w:sz w:val="16"/>
        </w:rPr>
        <w:t xml:space="preserve"> it was of </w:t>
      </w:r>
      <w:r>
        <w:rPr>
          <w:rStyle w:val="StyleBoldUnderline"/>
        </w:rPr>
        <w:t>the technocratic</w:t>
      </w:r>
      <w:r w:rsidRPr="00BA16F4">
        <w:rPr>
          <w:sz w:val="16"/>
        </w:rPr>
        <w:t xml:space="preserve"> tendencies of the </w:t>
      </w:r>
      <w:r>
        <w:rPr>
          <w:rStyle w:val="StyleBoldUnderline"/>
        </w:rPr>
        <w:t>state, it was</w:t>
      </w:r>
      <w:r w:rsidRPr="00BA16F4">
        <w:rPr>
          <w:sz w:val="16"/>
        </w:rPr>
        <w:t xml:space="preserve"> </w:t>
      </w:r>
      <w:r>
        <w:rPr>
          <w:rStyle w:val="StyleBoldUnderline"/>
        </w:rPr>
        <w:t>ultimately an insurgency against control</w:t>
      </w:r>
      <w:r w:rsidRPr="00BA16F4">
        <w:rPr>
          <w:sz w:val="16"/>
        </w:rPr>
        <w:t>,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sidRPr="00BA16F4">
        <w:rPr>
          <w:i/>
          <w:iCs/>
          <w:sz w:val="16"/>
        </w:rPr>
        <w:t>homo faber</w:t>
      </w:r>
      <w:r w:rsidRPr="00BA16F4">
        <w:rPr>
          <w:sz w:val="16"/>
        </w:rPr>
        <w:t xml:space="preserve"> and </w:t>
      </w:r>
      <w:r w:rsidRPr="00BA16F4">
        <w:rPr>
          <w:i/>
          <w:iCs/>
          <w:sz w:val="16"/>
        </w:rPr>
        <w:t>homo ludens</w:t>
      </w:r>
      <w:r w:rsidRPr="00BA16F4">
        <w:rPr>
          <w:sz w:val="16"/>
        </w:rPr>
        <w:t xml:space="preserve">—who was capable of negotiating his interests outside the state. </w:t>
      </w:r>
      <w:r w:rsidRPr="00BA16F4">
        <w:rPr>
          <w:rStyle w:val="StyleBoldUnderline"/>
          <w:highlight w:val="yellow"/>
        </w:rPr>
        <w:t>For this reason, the movement did not fit neatly into right or left,</w:t>
      </w:r>
      <w:r w:rsidRPr="00BA16F4">
        <w:rPr>
          <w:sz w:val="16"/>
        </w:rPr>
        <w:t xml:space="preserve"> conservative or liberal, revolutionary or reformist categories. </w:t>
      </w:r>
      <w:r>
        <w:rPr>
          <w:rStyle w:val="StyleBoldUnderline"/>
        </w:rPr>
        <w:t xml:space="preserve">On the one hand, </w:t>
      </w:r>
      <w:r w:rsidRPr="00BA16F4">
        <w:rPr>
          <w:rStyle w:val="StyleBoldUnderline"/>
          <w:highlight w:val="yellow"/>
        </w:rPr>
        <w:t>it</w:t>
      </w:r>
      <w:r w:rsidRPr="00BA16F4">
        <w:rPr>
          <w:b/>
          <w:highlight w:val="yellow"/>
          <w:u w:val="single"/>
        </w:rPr>
        <w:t xml:space="preserve"> was sympathetic to </w:t>
      </w:r>
      <w:r w:rsidRPr="00BA16F4">
        <w:rPr>
          <w:b/>
          <w:u w:val="single"/>
        </w:rPr>
        <w:t xml:space="preserve">the most </w:t>
      </w:r>
      <w:r w:rsidRPr="00BA16F4">
        <w:rPr>
          <w:b/>
          <w:highlight w:val="yellow"/>
          <w:u w:val="single"/>
        </w:rPr>
        <w:t xml:space="preserve">classic </w:t>
      </w:r>
      <w:r w:rsidRPr="00BA16F4">
        <w:rPr>
          <w:b/>
          <w:u w:val="single"/>
        </w:rPr>
        <w:t xml:space="preserve">of </w:t>
      </w:r>
      <w:r w:rsidRPr="00BA16F4">
        <w:rPr>
          <w:b/>
          <w:highlight w:val="yellow"/>
          <w:u w:val="single"/>
        </w:rPr>
        <w:t xml:space="preserve">left aspirations: to dismantle </w:t>
      </w:r>
      <w:r w:rsidRPr="00BA16F4">
        <w:rPr>
          <w:b/>
          <w:u w:val="single"/>
        </w:rPr>
        <w:t xml:space="preserve">governing </w:t>
      </w:r>
      <w:r w:rsidRPr="00BA16F4">
        <w:rPr>
          <w:rStyle w:val="StyleBoldUnderline"/>
          <w:highlight w:val="yellow"/>
        </w:rPr>
        <w:t>hierarchies. On the other,</w:t>
      </w:r>
      <w:r w:rsidRPr="00BA16F4">
        <w:rPr>
          <w:b/>
          <w:highlight w:val="yellow"/>
          <w:u w:val="single"/>
        </w:rPr>
        <w:t xml:space="preserve"> its language was </w:t>
      </w:r>
      <w:r w:rsidRPr="00BA16F4">
        <w:rPr>
          <w:b/>
          <w:u w:val="single"/>
        </w:rPr>
        <w:t xml:space="preserve">imbued with a </w:t>
      </w:r>
      <w:r w:rsidRPr="00BA16F4">
        <w:rPr>
          <w:b/>
          <w:highlight w:val="yellow"/>
          <w:u w:val="single"/>
        </w:rPr>
        <w:t xml:space="preserve">strident individualism: a politics of anti-institutionalism </w:t>
      </w:r>
      <w:r w:rsidRPr="00BA16F4">
        <w:rPr>
          <w:b/>
          <w:u w:val="single"/>
        </w:rPr>
        <w:t xml:space="preserve">and personal freedom that has most often been </w:t>
      </w:r>
      <w:r w:rsidRPr="00BA16F4">
        <w:rPr>
          <w:b/>
          <w:highlight w:val="yellow"/>
          <w:u w:val="single"/>
        </w:rPr>
        <w:t>affiliated with the Right</w:t>
      </w:r>
      <w:r w:rsidRPr="00BA16F4">
        <w:rPr>
          <w:b/>
          <w:u w:val="single"/>
        </w:rPr>
        <w:t>.</w:t>
      </w:r>
      <w:r w:rsidRPr="00BA16F4">
        <w:rPr>
          <w:sz w:val="16"/>
        </w:rPr>
        <w:t xml:space="preserve"> Seeking an alternative to the bureaucratic tendencies of capitalism and socialism, Occupiers were to frequently invoke the image of autonomy: of a world in which social and economic relations exist outside the institutions of the state. </w:t>
      </w:r>
      <w:r w:rsidRPr="00BA16F4">
        <w:rPr>
          <w:rStyle w:val="Emphasis"/>
          <w:highlight w:val="yellow"/>
        </w:rPr>
        <w:t>Their aspiration was a society based on organic</w:t>
      </w:r>
      <w:r w:rsidRPr="00BA16F4">
        <w:rPr>
          <w:rStyle w:val="Emphasis"/>
        </w:rPr>
        <w:t xml:space="preserve">, decentralized circuits of exchange and </w:t>
      </w:r>
      <w:r w:rsidRPr="00BA16F4">
        <w:rPr>
          <w:rStyle w:val="Emphasis"/>
          <w:highlight w:val="yellow"/>
        </w:rPr>
        <w:t>deliberation</w:t>
      </w:r>
      <w:r w:rsidRPr="00BA16F4">
        <w:rPr>
          <w:rStyle w:val="Emphasis"/>
        </w:rPr>
        <w:t xml:space="preserve">—on voluntary associations, </w:t>
      </w:r>
      <w:r w:rsidRPr="00BA16F4">
        <w:rPr>
          <w:rStyle w:val="Emphasis"/>
          <w:highlight w:val="yellow"/>
        </w:rPr>
        <w:t>on local debate</w:t>
      </w:r>
      <w:r>
        <w:rPr>
          <w:rStyle w:val="StyleBoldUnderline"/>
        </w:rPr>
        <w:t xml:space="preserve">, on loose networks of affinity groups. </w:t>
      </w:r>
      <w:r w:rsidRPr="00BA16F4">
        <w:rPr>
          <w:sz w:val="16"/>
        </w:rPr>
        <w:t xml:space="preserve">If political and economic life had become abstracted in the age of globalization and financialization, then Occupy </w:t>
      </w:r>
      <w:r>
        <w:rPr>
          <w:rStyle w:val="StyleBoldUnderline"/>
        </w:rPr>
        <w:t>activists wanted to re-politicize our everyday choices</w:t>
      </w:r>
      <w:r w:rsidRPr="00BA16F4">
        <w:rPr>
          <w:sz w:val="16"/>
        </w:rPr>
        <w:t xml:space="preserve">. As David Graeber, one of Occupy’s chief theoretical architects, explained two days after Zuccotti Park was occupied, </w:t>
      </w:r>
      <w:r>
        <w:rPr>
          <w:rStyle w:val="StyleBoldUnderline"/>
        </w:rPr>
        <w:t xml:space="preserve">“The idea is essentially that “the system is not going to save us,” so “we’re going to have to save ourselves.” </w:t>
      </w:r>
      <w:r w:rsidRPr="00BA16F4">
        <w:rPr>
          <w:sz w:val="16"/>
        </w:rPr>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BA16F4">
        <w:rPr>
          <w:b/>
          <w:u w:val="single"/>
        </w:rPr>
        <w:t xml:space="preserve">By creating spaces in which individuals take control over their lives, it is a strategy of acting and thinking “as if one is </w:t>
      </w:r>
      <w:r>
        <w:rPr>
          <w:rStyle w:val="StyleBoldUnderline"/>
        </w:rPr>
        <w:t>already free.” Marina Sitrin, another prominent Occupier, has offered another name for this politics—“horizontalism”: “the use of direct democracy, the striving for consensus” and “processes in which everyone is heard and new relationships are created.” It</w:t>
      </w:r>
      <w:r w:rsidRPr="00BA16F4">
        <w:rPr>
          <w:b/>
          <w:u w:val="single"/>
        </w:rPr>
        <w:t xml:space="preserve"> is a politics that not only refuses institutionalization but also imagines a new subjectivity from which one can project the future into the present.</w:t>
      </w:r>
      <w:r w:rsidRPr="00BA16F4">
        <w:rPr>
          <w:sz w:val="16"/>
        </w:rPr>
        <w:t xml:space="preserve"> </w:t>
      </w:r>
      <w:r>
        <w:rPr>
          <w:rStyle w:val="StyleBoldUnderline"/>
        </w:rPr>
        <w:t xml:space="preserve">Direct action and </w:t>
      </w:r>
      <w:r w:rsidRPr="00BA16F4">
        <w:rPr>
          <w:rStyle w:val="StyleBoldUnderline"/>
          <w:highlight w:val="yellow"/>
        </w:rPr>
        <w:t>horizontal democracy are new names, of course, for old ideas. They descend</w:t>
      </w:r>
      <w:r w:rsidRPr="00BA16F4">
        <w:rPr>
          <w:sz w:val="16"/>
        </w:rPr>
        <w:t>—most directly—</w:t>
      </w:r>
      <w:r w:rsidRPr="00BA16F4">
        <w:rPr>
          <w:rStyle w:val="StyleBoldUnderline"/>
          <w:highlight w:val="yellow"/>
        </w:rPr>
        <w:t>from</w:t>
      </w:r>
      <w:r w:rsidRPr="00BA16F4">
        <w:rPr>
          <w:sz w:val="16"/>
        </w:rPr>
        <w:t xml:space="preserve"> the ideas and tactics of the global justice movement of the 1990s and 2000s. Direct Action Network was founded in 1999 to help coordinate </w:t>
      </w:r>
      <w:r w:rsidRPr="00BA16F4">
        <w:rPr>
          <w:rStyle w:val="StyleBoldUnderline"/>
          <w:highlight w:val="yellow"/>
        </w:rPr>
        <w:t xml:space="preserve">the anti-WTO </w:t>
      </w:r>
      <w:r>
        <w:rPr>
          <w:rStyle w:val="StyleBoldUnderline"/>
        </w:rPr>
        <w:t xml:space="preserve">protests </w:t>
      </w:r>
      <w:r w:rsidRPr="00BA16F4">
        <w:rPr>
          <w:rStyle w:val="StyleBoldUnderline"/>
          <w:highlight w:val="yellow"/>
        </w:rPr>
        <w:t xml:space="preserve">in Seattle; </w:t>
      </w:r>
      <w:r w:rsidRPr="00BA16F4">
        <w:rPr>
          <w:rStyle w:val="StyleBoldUnderline"/>
          <w:i/>
          <w:highlight w:val="yellow"/>
        </w:rPr>
        <w:t>horizontalidad</w:t>
      </w:r>
      <w:r w:rsidRPr="00BA16F4">
        <w:rPr>
          <w:sz w:val="16"/>
        </w:rPr>
        <w:t xml:space="preserve">, as it was called </w:t>
      </w:r>
      <w:r w:rsidRPr="00BA16F4">
        <w:rPr>
          <w:rStyle w:val="StyleBoldUnderline"/>
          <w:highlight w:val="yellow"/>
        </w:rPr>
        <w:t>in Argentina</w:t>
      </w:r>
      <w:r w:rsidRPr="00BA16F4">
        <w:rPr>
          <w:sz w:val="16"/>
        </w:rPr>
        <w:t xml:space="preserve">,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 </w:t>
      </w:r>
      <w:r>
        <w:rPr>
          <w:rStyle w:val="StyleBoldUnderline"/>
        </w:rPr>
        <w:t>But direct action and horizontal democracy also tap into a longer</w:t>
      </w:r>
      <w:r w:rsidRPr="00BA16F4">
        <w:rPr>
          <w:sz w:val="16"/>
        </w:rPr>
        <w:t xml:space="preserve">, if often neglected, </w:t>
      </w:r>
      <w:r>
        <w:rPr>
          <w:rStyle w:val="StyleBoldUnderline"/>
        </w:rPr>
        <w:t>tradition on the left:</w:t>
      </w:r>
      <w:r w:rsidRPr="00BA16F4">
        <w:rPr>
          <w:sz w:val="16"/>
        </w:rPr>
        <w:t xml:space="preserve"> the </w:t>
      </w:r>
      <w:r>
        <w:rPr>
          <w:rStyle w:val="StyleBoldUnderline"/>
        </w:rPr>
        <w:t>anarchism</w:t>
      </w:r>
      <w:r w:rsidRPr="00BA16F4">
        <w:rPr>
          <w:sz w:val="16"/>
        </w:rPr>
        <w:t xml:space="preserve">, syndicalism, </w:t>
      </w:r>
      <w:r>
        <w:rPr>
          <w:rStyle w:val="StyleBoldUnderline"/>
        </w:rPr>
        <w:t>and autonomist Marxism</w:t>
      </w:r>
      <w:r w:rsidRPr="00BA16F4">
        <w:rPr>
          <w:sz w:val="16"/>
        </w:rPr>
        <w:t xml:space="preserve"> that stretch from Peter Kropotkin, Emma Goldman, and Rosa Luxemburg to C.L.R. James, Cornelius Castoriadis, and Antonio Negri. </w:t>
      </w:r>
      <w:r w:rsidRPr="00BA16F4">
        <w:rPr>
          <w:rStyle w:val="StyleBoldUnderline"/>
          <w:highlight w:val="yellow"/>
        </w:rPr>
        <w:t>If revolutionary socialism was</w:t>
      </w:r>
      <w:r>
        <w:rPr>
          <w:rStyle w:val="StyleBoldUnderline"/>
        </w:rPr>
        <w:t xml:space="preserve"> a theory </w:t>
      </w:r>
      <w:r w:rsidRPr="00BA16F4">
        <w:rPr>
          <w:rStyle w:val="StyleBoldUnderline"/>
          <w:highlight w:val="yellow"/>
        </w:rPr>
        <w:t xml:space="preserve">about ideal possibilities, then </w:t>
      </w:r>
      <w:r>
        <w:rPr>
          <w:rStyle w:val="StyleBoldUnderline"/>
        </w:rPr>
        <w:t xml:space="preserve">anarchism and </w:t>
      </w:r>
      <w:r w:rsidRPr="00BA16F4">
        <w:rPr>
          <w:rStyle w:val="StyleBoldUnderline"/>
          <w:highlight w:val="yellow"/>
        </w:rPr>
        <w:t xml:space="preserve">autonomism </w:t>
      </w:r>
      <w:r>
        <w:rPr>
          <w:rStyle w:val="StyleBoldUnderline"/>
        </w:rPr>
        <w:t xml:space="preserve">often </w:t>
      </w:r>
      <w:r w:rsidRPr="00BA16F4">
        <w:rPr>
          <w:rStyle w:val="StyleBoldUnderline"/>
          <w:highlight w:val="yellow"/>
        </w:rPr>
        <w:t xml:space="preserve">focused on </w:t>
      </w:r>
      <w:r>
        <w:rPr>
          <w:rStyle w:val="StyleBoldUnderline"/>
        </w:rPr>
        <w:t xml:space="preserve">the </w:t>
      </w:r>
      <w:r w:rsidRPr="00BA16F4">
        <w:rPr>
          <w:rStyle w:val="StyleBoldUnderline"/>
          <w:highlight w:val="yellow"/>
        </w:rPr>
        <w:t>revolutionary practices themselves</w:t>
      </w:r>
      <w:r w:rsidRPr="00BA16F4">
        <w:rPr>
          <w:sz w:val="16"/>
        </w:rPr>
        <w:t xml:space="preserve">. The way in which the revolution was organized was the primary act of revolution. Autonomy, as the Greco-French Castoriadis told </w:t>
      </w:r>
      <w:r w:rsidRPr="00BA16F4">
        <w:rPr>
          <w:i/>
          <w:iCs/>
          <w:sz w:val="16"/>
        </w:rPr>
        <w:t>Le Monde</w:t>
      </w:r>
      <w:r w:rsidRPr="00BA16F4">
        <w:rPr>
          <w:sz w:val="16"/>
        </w:rPr>
        <w:t xml:space="preserve"> in 1977, demands not only “the elimination of dominant groups and of the institutions embodying and orchestrating that domination” but also new modes of what he calls “self-management and organization.” 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 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BA16F4">
        <w:rPr>
          <w:b/>
          <w:u w:val="single"/>
        </w:rPr>
        <w:t xml:space="preserve">Its occupations and general assemblies, its flash mobs and street performances, its loose network of activists all suggest a bold new set of possibilities for the Left: a horizontalist ethos that believes that revolution will begin by </w:t>
      </w:r>
      <w:r w:rsidRPr="00BA16F4">
        <w:rPr>
          <w:b/>
          <w:u w:val="single"/>
        </w:rPr>
        <w:lastRenderedPageBreak/>
        <w:t xml:space="preserve">transforming our everyday lives. </w:t>
      </w:r>
      <w:r w:rsidRPr="00BA16F4">
        <w:rPr>
          <w:sz w:val="16"/>
        </w:rPr>
        <w:t xml:space="preserve">It can be argued that </w:t>
      </w:r>
      <w:r w:rsidRPr="00BA16F4">
        <w:rPr>
          <w:rStyle w:val="Emphasis"/>
          <w:highlight w:val="yellow"/>
        </w:rPr>
        <w:t>horizontalism is</w:t>
      </w:r>
      <w:r w:rsidRPr="00BA16F4">
        <w:rPr>
          <w:rStyle w:val="Emphasis"/>
        </w:rPr>
        <w:t>, in many ways,</w:t>
      </w:r>
      <w:r w:rsidRPr="00BA16F4">
        <w:rPr>
          <w:rStyle w:val="Emphasis"/>
          <w:highlight w:val="yellow"/>
        </w:rPr>
        <w:t xml:space="preserve"> a product of the </w:t>
      </w:r>
      <w:r w:rsidRPr="00BA16F4">
        <w:rPr>
          <w:rStyle w:val="Emphasis"/>
        </w:rPr>
        <w:t xml:space="preserve">growing disaggregation and </w:t>
      </w:r>
      <w:r w:rsidRPr="00BA16F4">
        <w:rPr>
          <w:rStyle w:val="Emphasis"/>
          <w:highlight w:val="yellow"/>
        </w:rPr>
        <w:t xml:space="preserve">individuation of Western society; </w:t>
      </w:r>
      <w:r w:rsidRPr="00BA16F4">
        <w:rPr>
          <w:rStyle w:val="Emphasis"/>
        </w:rPr>
        <w:t xml:space="preserve">that it is </w:t>
      </w:r>
      <w:r w:rsidRPr="00BA16F4">
        <w:rPr>
          <w:rStyle w:val="Emphasis"/>
          <w:highlight w:val="yellow"/>
        </w:rPr>
        <w:t xml:space="preserve">a kind of free-market leftism: a politics jury-rigged out of the </w:t>
      </w:r>
      <w:r w:rsidRPr="00BA16F4">
        <w:rPr>
          <w:rStyle w:val="Emphasis"/>
        </w:rPr>
        <w:t xml:space="preserve">very </w:t>
      </w:r>
      <w:r w:rsidRPr="00BA16F4">
        <w:rPr>
          <w:rStyle w:val="Emphasis"/>
          <w:highlight w:val="yellow"/>
        </w:rPr>
        <w:t>culture it hopes to resist.</w:t>
      </w:r>
      <w:r w:rsidRPr="00BA16F4">
        <w:rPr>
          <w:sz w:val="16"/>
          <w:highlight w:val="yellow"/>
        </w:rPr>
        <w:t xml:space="preserve"> </w:t>
      </w:r>
      <w:r w:rsidRPr="00BA16F4">
        <w:rPr>
          <w:rStyle w:val="Emphasis"/>
        </w:rPr>
        <w:t xml:space="preserve">For not only does it emphasize the agency of the individual, but it draws one of its central inspirations from a neoclassical image: that of the self-managing society—the polity that functions best when the state is absent from everyday decisions. </w:t>
      </w:r>
      <w:r w:rsidRPr="00BA16F4">
        <w:rPr>
          <w:sz w:val="16"/>
        </w:rPr>
        <w:t xml:space="preserve">But </w:t>
      </w:r>
      <w:r w:rsidRPr="00BA16F4">
        <w:rPr>
          <w:b/>
          <w:u w:val="single"/>
        </w:rPr>
        <w:t>one can also find in its anti-institutionalism an attempt to speak in today’s language for yesterday’s goals. If we must live in a society that neither trusts nor feels compelled by collectivist visions, then horizontalism offers us a leftism that attempts to be, at once, both individualist and egalitarian, anti-institutional and democratic, open to the possibilities of self-management and yet also concerned with the casualties born out of an age that has let capital manage itself for far too long</w:t>
      </w:r>
      <w:r w:rsidRPr="00BA16F4">
        <w:rPr>
          <w:sz w:val="16"/>
        </w:rPr>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sidRPr="00BA16F4">
        <w:rPr>
          <w:i/>
          <w:iCs/>
          <w:sz w:val="16"/>
        </w:rPr>
        <w:t>Debt: The First 5,000 Years</w:t>
      </w:r>
      <w:r w:rsidRPr="00BA16F4">
        <w:rPr>
          <w:sz w:val="16"/>
        </w:rPr>
        <w:t xml:space="preserve">,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 </w:t>
      </w:r>
      <w:r w:rsidRPr="00BA16F4">
        <w:rPr>
          <w:rStyle w:val="Emphasis"/>
        </w:rPr>
        <w:t xml:space="preserve">But herein lies the problem. </w:t>
      </w:r>
      <w:r w:rsidRPr="00BA16F4">
        <w:rPr>
          <w:rStyle w:val="Emphasis"/>
          <w:highlight w:val="yellow"/>
        </w:rPr>
        <w:t xml:space="preserve">Not all possible forms of </w:t>
      </w:r>
      <w:r w:rsidRPr="00BA16F4">
        <w:rPr>
          <w:rStyle w:val="Emphasis"/>
        </w:rPr>
        <w:t xml:space="preserve">human existence and social </w:t>
      </w:r>
      <w:r w:rsidRPr="00BA16F4">
        <w:rPr>
          <w:rStyle w:val="Emphasis"/>
          <w:highlight w:val="yellow"/>
        </w:rPr>
        <w:t>interaction</w:t>
      </w:r>
      <w:r w:rsidRPr="00BA16F4">
        <w:rPr>
          <w:rStyle w:val="Emphasis"/>
        </w:rPr>
        <w:t xml:space="preserve">, no matter how removed they are from the institutions of power and capital, </w:t>
      </w:r>
      <w:r w:rsidRPr="00BA16F4">
        <w:rPr>
          <w:rStyle w:val="Emphasis"/>
          <w:highlight w:val="yellow"/>
        </w:rPr>
        <w:t>are good forms of social organization</w:t>
      </w:r>
      <w:r w:rsidRPr="00BA16F4">
        <w:rPr>
          <w:rStyle w:val="Emphasis"/>
        </w:rPr>
        <w:t>.</w:t>
      </w:r>
      <w:r w:rsidRPr="00BA16F4">
        <w:rPr>
          <w:sz w:val="16"/>
        </w:rPr>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BA16F4">
        <w:rPr>
          <w:rStyle w:val="Emphasis"/>
          <w:highlight w:val="yellow"/>
        </w:rPr>
        <w:t xml:space="preserve">to select one </w:t>
      </w:r>
      <w:r w:rsidRPr="00BA16F4">
        <w:rPr>
          <w:rStyle w:val="Emphasis"/>
        </w:rPr>
        <w:t xml:space="preserve">form of social organization over the other </w:t>
      </w:r>
      <w:r w:rsidRPr="00BA16F4">
        <w:rPr>
          <w:rStyle w:val="Emphasis"/>
          <w:highlight w:val="yellow"/>
        </w:rPr>
        <w:t xml:space="preserve">is always an act of exclusion. </w:t>
      </w:r>
      <w:r w:rsidRPr="00BA16F4">
        <w:rPr>
          <w:rStyle w:val="Emphasis"/>
        </w:rPr>
        <w:t xml:space="preserve">Instituting and then protecting </w:t>
      </w:r>
      <w:r w:rsidRPr="00BA16F4">
        <w:rPr>
          <w:rStyle w:val="Emphasis"/>
          <w:highlight w:val="yellow"/>
        </w:rPr>
        <w:t xml:space="preserve">a </w:t>
      </w:r>
      <w:r w:rsidRPr="00BA16F4">
        <w:rPr>
          <w:rStyle w:val="Emphasis"/>
        </w:rPr>
        <w:t xml:space="preserve">particular </w:t>
      </w:r>
      <w:r w:rsidRPr="00BA16F4">
        <w:rPr>
          <w:rStyle w:val="Emphasis"/>
          <w:highlight w:val="yellow"/>
        </w:rPr>
        <w:t xml:space="preserve">way of life will </w:t>
      </w:r>
      <w:r w:rsidRPr="00BA16F4">
        <w:rPr>
          <w:rStyle w:val="Emphasis"/>
        </w:rPr>
        <w:t xml:space="preserve">always </w:t>
      </w:r>
      <w:r w:rsidRPr="00BA16F4">
        <w:rPr>
          <w:rStyle w:val="Emphasis"/>
          <w:highlight w:val="yellow"/>
        </w:rPr>
        <w:t xml:space="preserve">require a normative commitment in which </w:t>
      </w:r>
      <w:r w:rsidRPr="00BA16F4">
        <w:rPr>
          <w:rStyle w:val="Emphasis"/>
        </w:rPr>
        <w:t xml:space="preserve">not every value system is respected—in which, in other words, </w:t>
      </w:r>
      <w:r w:rsidRPr="00BA16F4">
        <w:rPr>
          <w:rStyle w:val="Emphasis"/>
          <w:highlight w:val="yellow"/>
        </w:rPr>
        <w:t xml:space="preserve">there is a </w:t>
      </w:r>
      <w:r w:rsidRPr="00BA16F4">
        <w:rPr>
          <w:rStyle w:val="Emphasis"/>
        </w:rPr>
        <w:t xml:space="preserve">moral </w:t>
      </w:r>
      <w:r w:rsidRPr="00BA16F4">
        <w:rPr>
          <w:rStyle w:val="Emphasis"/>
          <w:highlight w:val="yellow"/>
        </w:rPr>
        <w:t>hierarchy</w:t>
      </w:r>
      <w:r w:rsidRPr="00BA16F4">
        <w:rPr>
          <w:rStyle w:val="Emphasis"/>
        </w:rPr>
        <w:t xml:space="preserve">. </w:t>
      </w:r>
      <w:r w:rsidRPr="00BA16F4">
        <w:rPr>
          <w:sz w:val="16"/>
        </w:rPr>
        <w:t xml:space="preserve">More problematically, </w:t>
      </w:r>
      <w:r w:rsidRPr="00BA16F4">
        <w:rPr>
          <w:b/>
          <w:u w:val="single"/>
        </w:rPr>
        <w:t xml:space="preserve">by working outside structures of power one may circumvent coercive systems but one does </w:t>
      </w:r>
      <w:r>
        <w:rPr>
          <w:b/>
          <w:u w:val="single"/>
        </w:rPr>
        <w:t>not necessarily subvert them</w:t>
      </w:r>
      <w:r w:rsidRPr="00BA16F4">
        <w:rPr>
          <w:b/>
          <w:u w:val="single"/>
        </w:rPr>
        <w:t xml:space="preserve">. </w:t>
      </w:r>
      <w:r w:rsidRPr="00BA16F4">
        <w:rPr>
          <w:b/>
          <w:highlight w:val="yellow"/>
          <w:u w:val="single"/>
        </w:rPr>
        <w:t xml:space="preserve">Localizing </w:t>
      </w:r>
      <w:r w:rsidRPr="00BA16F4">
        <w:rPr>
          <w:b/>
          <w:u w:val="single"/>
        </w:rPr>
        <w:t>politics</w:t>
      </w:r>
      <w:r w:rsidRPr="00BA16F4">
        <w:rPr>
          <w:sz w:val="16"/>
        </w:rPr>
        <w:t xml:space="preserve">—stripping it of its larger institutional ambitions—has, to be sure, its advantages. But without a larger structural vision, it </w:t>
      </w:r>
      <w:r w:rsidRPr="00BA16F4">
        <w:rPr>
          <w:rStyle w:val="Emphasis"/>
          <w:highlight w:val="yellow"/>
        </w:rPr>
        <w:t>does not go far enough</w:t>
      </w:r>
      <w:r>
        <w:rPr>
          <w:rStyle w:val="StyleBoldUnderline"/>
        </w:rPr>
        <w:t>. “Bubbles of freedom,”</w:t>
      </w:r>
      <w:r w:rsidRPr="00BA16F4">
        <w:rPr>
          <w:sz w:val="16"/>
        </w:rPr>
        <w:t xml:space="preserve"> as Graeber calls them, </w:t>
      </w:r>
      <w:r w:rsidRPr="00BA16F4">
        <w:rPr>
          <w:b/>
          <w:u w:val="single"/>
        </w:rPr>
        <w:t xml:space="preserve">may create a larger variety of non-institutional life. But </w:t>
      </w:r>
      <w:r w:rsidRPr="00BA16F4">
        <w:rPr>
          <w:b/>
          <w:highlight w:val="yellow"/>
          <w:u w:val="single"/>
        </w:rPr>
        <w:t xml:space="preserve">they </w:t>
      </w:r>
      <w:r w:rsidRPr="00BA16F4">
        <w:rPr>
          <w:b/>
          <w:u w:val="single"/>
        </w:rPr>
        <w:t xml:space="preserve">will </w:t>
      </w:r>
      <w:r w:rsidRPr="00BA16F4">
        <w:rPr>
          <w:b/>
          <w:highlight w:val="yellow"/>
          <w:u w:val="single"/>
        </w:rPr>
        <w:t xml:space="preserve">always neglect </w:t>
      </w:r>
      <w:r w:rsidRPr="00BA16F4">
        <w:rPr>
          <w:b/>
          <w:u w:val="single"/>
        </w:rPr>
        <w:t xml:space="preserve">other crucial avenues of freedom: in particular, those social and economic </w:t>
      </w:r>
      <w:r w:rsidRPr="00BA16F4">
        <w:rPr>
          <w:b/>
          <w:highlight w:val="yellow"/>
          <w:u w:val="single"/>
        </w:rPr>
        <w:t xml:space="preserve">rights that can only be protected from the top </w:t>
      </w:r>
      <w:r w:rsidRPr="00BA16F4">
        <w:rPr>
          <w:b/>
          <w:u w:val="single"/>
        </w:rPr>
        <w:t>down</w:t>
      </w:r>
      <w:r w:rsidRPr="00BA16F4">
        <w:rPr>
          <w:sz w:val="16"/>
        </w:rPr>
        <w:t xml:space="preserve">. In this way, </w:t>
      </w:r>
      <w:r w:rsidRPr="00BA16F4">
        <w:rPr>
          <w:rStyle w:val="Emphasis"/>
          <w:highlight w:val="yellow"/>
        </w:rPr>
        <w:t xml:space="preserve">the anti-institutionalism </w:t>
      </w:r>
      <w:r w:rsidRPr="00BA16F4">
        <w:rPr>
          <w:rStyle w:val="Emphasis"/>
        </w:rPr>
        <w:t xml:space="preserve">of horizontalism </w:t>
      </w:r>
      <w:r w:rsidRPr="00BA16F4">
        <w:rPr>
          <w:rStyle w:val="Emphasis"/>
          <w:highlight w:val="yellow"/>
        </w:rPr>
        <w:t xml:space="preserve">comes dangerously close to </w:t>
      </w:r>
      <w:r w:rsidRPr="00BA16F4">
        <w:rPr>
          <w:rStyle w:val="Emphasis"/>
        </w:rPr>
        <w:t xml:space="preserve">that of </w:t>
      </w:r>
      <w:r w:rsidRPr="00BA16F4">
        <w:rPr>
          <w:rStyle w:val="Emphasis"/>
          <w:highlight w:val="yellow"/>
        </w:rPr>
        <w:t xml:space="preserve">the libertarian Right. </w:t>
      </w:r>
      <w:r w:rsidRPr="00BA16F4">
        <w:rPr>
          <w:rStyle w:val="Emphasis"/>
        </w:rPr>
        <w:t xml:space="preserve">The turn to previous eras of social organization, the desire to locate and confine politics to a particular regional space, the deep skepticism toward all forms of institutional life not only mirror the aspirations of libertarianism but help cloak those hierarchies spawned from non-institutional forms of power and capital. </w:t>
      </w:r>
      <w:r>
        <w:rPr>
          <w:rStyle w:val="StyleBoldUnderline"/>
        </w:rPr>
        <w:t>This is a</w:t>
      </w:r>
      <w:r w:rsidRPr="00BA16F4">
        <w:rPr>
          <w:sz w:val="16"/>
        </w:rPr>
        <w:t xml:space="preserve"> particularly </w:t>
      </w:r>
      <w:r>
        <w:rPr>
          <w:rStyle w:val="StyleBoldUnderline"/>
        </w:rPr>
        <w:t>pointed irony for a political ideology that claims to be opposed to the</w:t>
      </w:r>
      <w:r w:rsidRPr="00BA16F4">
        <w:rPr>
          <w:sz w:val="16"/>
        </w:rPr>
        <w:t xml:space="preserve"> many </w:t>
      </w:r>
      <w:r>
        <w:rPr>
          <w:rStyle w:val="StyleBoldUnderline"/>
        </w:rPr>
        <w:t>injustices</w:t>
      </w:r>
      <w:r w:rsidRPr="00BA16F4">
        <w:rPr>
          <w:sz w:val="16"/>
        </w:rPr>
        <w:t xml:space="preserve"> </w:t>
      </w:r>
      <w:r>
        <w:rPr>
          <w:rStyle w:val="StyleBoldUnderline"/>
        </w:rPr>
        <w:t>of a non-institutional market</w:t>
      </w:r>
      <w:r w:rsidRPr="00BA16F4">
        <w:rPr>
          <w:sz w:val="16"/>
        </w:rPr>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sidRPr="00BA16F4">
        <w:rPr>
          <w:i/>
          <w:iCs/>
          <w:sz w:val="16"/>
        </w:rPr>
        <w:t>Debt</w:t>
      </w:r>
      <w:r w:rsidRPr="00BA16F4">
        <w:rPr>
          <w:sz w:val="16"/>
        </w:rPr>
        <w:t xml:space="preserve">,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 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sidRPr="00BA16F4">
        <w:rPr>
          <w:rStyle w:val="StyleBoldUnderline"/>
          <w:highlight w:val="yellow"/>
        </w:rPr>
        <w:t>To only “try to create ‘spaces</w:t>
      </w:r>
      <w:r w:rsidRPr="00BA16F4">
        <w:rPr>
          <w:sz w:val="16"/>
          <w:highlight w:val="yellow"/>
        </w:rPr>
        <w:t xml:space="preserve"> </w:t>
      </w:r>
      <w:r w:rsidRPr="00BA16F4">
        <w:rPr>
          <w:sz w:val="16"/>
        </w:rPr>
        <w:t xml:space="preserve">of freedom’ ‘alongside’ of the State” </w:t>
      </w:r>
      <w:r w:rsidRPr="00BA16F4">
        <w:rPr>
          <w:rStyle w:val="StyleBoldUnderline"/>
          <w:highlight w:val="yellow"/>
        </w:rPr>
        <w:t>meant</w:t>
      </w:r>
      <w:r w:rsidRPr="00BA16F4">
        <w:rPr>
          <w:sz w:val="16"/>
        </w:rPr>
        <w:t xml:space="preserve">, as Castoriadis was to argue later in his life, </w:t>
      </w:r>
      <w:r w:rsidRPr="00BA16F4">
        <w:rPr>
          <w:rStyle w:val="StyleBoldUnderline"/>
          <w:highlight w:val="yellow"/>
        </w:rPr>
        <w:t xml:space="preserve">to back “down from </w:t>
      </w:r>
      <w:r>
        <w:rPr>
          <w:rStyle w:val="StyleBoldUnderline"/>
        </w:rPr>
        <w:t xml:space="preserve">the problem of </w:t>
      </w:r>
      <w:r w:rsidRPr="00BA16F4">
        <w:rPr>
          <w:rStyle w:val="StyleBoldUnderline"/>
          <w:highlight w:val="yellow"/>
        </w:rPr>
        <w:t>politics</w:t>
      </w:r>
      <w:r w:rsidRPr="00BA16F4">
        <w:rPr>
          <w:sz w:val="16"/>
        </w:rPr>
        <w:t xml:space="preserve">.” In fact, this was, he believed, the failure of 1968: “the inability to set up new, different institutions” and recognize that </w:t>
      </w:r>
      <w:r w:rsidRPr="00BA16F4">
        <w:rPr>
          <w:b/>
          <w:u w:val="single"/>
        </w:rPr>
        <w:t>“</w:t>
      </w:r>
      <w:r w:rsidRPr="00BA16F4">
        <w:rPr>
          <w:b/>
          <w:highlight w:val="yellow"/>
          <w:u w:val="single"/>
        </w:rPr>
        <w:t>there is no such thing as a society without institutions.”</w:t>
      </w:r>
      <w:r w:rsidRPr="00BA16F4">
        <w:rPr>
          <w:b/>
          <w:u w:val="single"/>
        </w:rPr>
        <w:t xml:space="preserve"> This is—and will be—a problem for </w:t>
      </w:r>
      <w:r w:rsidRPr="00BA16F4">
        <w:rPr>
          <w:b/>
          <w:highlight w:val="yellow"/>
          <w:u w:val="single"/>
        </w:rPr>
        <w:t xml:space="preserve">the </w:t>
      </w:r>
      <w:r w:rsidRPr="00BA16F4">
        <w:rPr>
          <w:b/>
          <w:u w:val="single"/>
        </w:rPr>
        <w:t xml:space="preserve">horizontalist </w:t>
      </w:r>
      <w:r w:rsidRPr="00BA16F4">
        <w:rPr>
          <w:b/>
          <w:highlight w:val="yellow"/>
          <w:u w:val="single"/>
        </w:rPr>
        <w:lastRenderedPageBreak/>
        <w:t xml:space="preserve">Left </w:t>
      </w:r>
      <w:r w:rsidRPr="00BA16F4">
        <w:rPr>
          <w:b/>
          <w:u w:val="single"/>
        </w:rPr>
        <w:t>as it moves forward.</w:t>
      </w:r>
      <w:r w:rsidRPr="00BA16F4">
        <w:rPr>
          <w:sz w:val="16"/>
        </w:rPr>
        <w:t xml:space="preserve"> As a leftism ready-made for an age in which all sides of the political spectrum are arrayed against the regulatory state</w:t>
      </w:r>
      <w:r w:rsidRPr="00BA16F4">
        <w:rPr>
          <w:rStyle w:val="Emphasis"/>
        </w:rPr>
        <w:t xml:space="preserve">, it </w:t>
      </w:r>
      <w:r w:rsidRPr="00BA16F4">
        <w:rPr>
          <w:rStyle w:val="Emphasis"/>
          <w:highlight w:val="yellow"/>
        </w:rPr>
        <w:t xml:space="preserve">is </w:t>
      </w:r>
      <w:r w:rsidRPr="00BA16F4">
        <w:rPr>
          <w:rStyle w:val="Emphasis"/>
        </w:rPr>
        <w:t xml:space="preserve">always </w:t>
      </w:r>
      <w:r w:rsidRPr="00BA16F4">
        <w:rPr>
          <w:rStyle w:val="Emphasis"/>
          <w:highlight w:val="yellow"/>
        </w:rPr>
        <w:t xml:space="preserve">in danger of becoming absorbed into the </w:t>
      </w:r>
      <w:r w:rsidRPr="00BA16F4">
        <w:rPr>
          <w:rStyle w:val="Emphasis"/>
        </w:rPr>
        <w:t xml:space="preserve">very </w:t>
      </w:r>
      <w:r w:rsidRPr="00BA16F4">
        <w:rPr>
          <w:rStyle w:val="Emphasis"/>
          <w:highlight w:val="yellow"/>
        </w:rPr>
        <w:t xml:space="preserve">ideological apparatus it seeks to dismantle. </w:t>
      </w:r>
      <w:r w:rsidRPr="00BA16F4">
        <w:rPr>
          <w:rStyle w:val="Emphasis"/>
        </w:rPr>
        <w:t>For it aspires to a decentralized and organic politics that, in both principle and practice, shares a lot in common with its central target. Both it and the “free market” are anti-institutional.</w:t>
      </w:r>
      <w:r w:rsidRPr="00BA16F4">
        <w:rPr>
          <w:sz w:val="16"/>
        </w:rPr>
        <w:t xml:space="preserve"> And the latter will remain so without larger vertical measures. </w:t>
      </w:r>
      <w:r w:rsidRPr="00BA16F4">
        <w:rPr>
          <w:rStyle w:val="StyleBoldUnderline"/>
          <w:highlight w:val="yellow"/>
        </w:rPr>
        <w:t>Structures, not only everyday practices, need to be reformed</w:t>
      </w:r>
      <w:r w:rsidRPr="00BA16F4">
        <w:rPr>
          <w:sz w:val="16"/>
        </w:rPr>
        <w:t xml:space="preserve">. The revolution cannot happen only on the ground; it must also happen from above. </w:t>
      </w:r>
      <w:r w:rsidRPr="00BA16F4">
        <w:rPr>
          <w:rStyle w:val="StyleBoldUnderline"/>
          <w:highlight w:val="yellow"/>
        </w:rPr>
        <w:t>A direct democracy still needs its indirect structures</w:t>
      </w:r>
      <w:r w:rsidRPr="00BA16F4">
        <w:rPr>
          <w:sz w:val="16"/>
        </w:rPr>
        <w:t xml:space="preserve">, individual freedoms still need to be measured by their collective consequences, </w:t>
      </w:r>
      <w:r>
        <w:rPr>
          <w:rStyle w:val="StyleBoldUnderline"/>
        </w:rPr>
        <w:t>and notions of social and economic equality still need to stand next to the desire for greater political participation. Deregulation is another regulatory regime, and to replace it requires new regulations</w:t>
      </w:r>
      <w:r w:rsidRPr="00BA16F4">
        <w:rPr>
          <w:b/>
          <w:u w:val="single"/>
        </w:rPr>
        <w:t>: institutions that will limit the excesses of the market.</w:t>
      </w:r>
      <w:r w:rsidRPr="00BA16F4">
        <w:rPr>
          <w:sz w:val="16"/>
        </w:rPr>
        <w:t xml:space="preserve"> As Castoriadis insisted in the years after 1968, the Left’s task is not only to abolish old institutions but to discover “new kinds of relationship between society and its institutions.” 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sidRPr="00BA16F4">
        <w:rPr>
          <w:rStyle w:val="Emphasis"/>
          <w:highlight w:val="yellow"/>
        </w:rPr>
        <w:t xml:space="preserve">in seeking out local spaces of freedom, they have confined their ambitions; they have, </w:t>
      </w:r>
      <w:r w:rsidRPr="00BA16F4">
        <w:rPr>
          <w:rStyle w:val="Emphasis"/>
        </w:rPr>
        <w:t xml:space="preserve">in fact, </w:t>
      </w:r>
      <w:r w:rsidRPr="00BA16F4">
        <w:rPr>
          <w:rStyle w:val="Emphasis"/>
          <w:highlight w:val="yellow"/>
        </w:rPr>
        <w:t xml:space="preserve">come, </w:t>
      </w:r>
      <w:r w:rsidRPr="00BA16F4">
        <w:rPr>
          <w:rStyle w:val="Emphasis"/>
        </w:rPr>
        <w:t xml:space="preserve">at times, </w:t>
      </w:r>
      <w:r w:rsidRPr="00BA16F4">
        <w:rPr>
          <w:rStyle w:val="Emphasis"/>
          <w:highlight w:val="yellow"/>
        </w:rPr>
        <w:t xml:space="preserve">to mirror the very ideology they </w:t>
      </w:r>
      <w:r w:rsidRPr="00BA16F4">
        <w:rPr>
          <w:rStyle w:val="Emphasis"/>
        </w:rPr>
        <w:t xml:space="preserve">hope to </w:t>
      </w:r>
      <w:r w:rsidRPr="00BA16F4">
        <w:rPr>
          <w:rStyle w:val="Emphasis"/>
          <w:highlight w:val="yellow"/>
        </w:rPr>
        <w:t>resist</w:t>
      </w:r>
      <w:r w:rsidRPr="00BA16F4">
        <w:rPr>
          <w:rStyle w:val="Emphasis"/>
        </w:rPr>
        <w:t>.</w:t>
      </w:r>
      <w:r w:rsidRPr="00BA16F4">
        <w:rPr>
          <w:sz w:val="16"/>
        </w:rPr>
        <w:t xml:space="preserve"> In his famous retelling of the turtle parable, Clifford Geertz warned that in </w:t>
      </w:r>
      <w:r w:rsidRPr="00BA16F4">
        <w:rPr>
          <w:b/>
          <w:u w:val="single"/>
        </w:rPr>
        <w:t xml:space="preserve">“the search of all-too-deep-lying turtles,” </w:t>
      </w:r>
      <w:r w:rsidRPr="00BA16F4">
        <w:rPr>
          <w:b/>
          <w:highlight w:val="yellow"/>
          <w:u w:val="single"/>
        </w:rPr>
        <w:t xml:space="preserve">we have to be careful to not “lose touch with the hard </w:t>
      </w:r>
      <w:r w:rsidRPr="00BA16F4">
        <w:rPr>
          <w:b/>
          <w:u w:val="single"/>
        </w:rPr>
        <w:t xml:space="preserve">surfaces of life—with the political, </w:t>
      </w:r>
      <w:r w:rsidRPr="00BA16F4">
        <w:rPr>
          <w:b/>
          <w:highlight w:val="yellow"/>
          <w:u w:val="single"/>
        </w:rPr>
        <w:t>economic</w:t>
      </w:r>
      <w:r w:rsidRPr="00BA16F4">
        <w:rPr>
          <w:b/>
          <w:u w:val="single"/>
        </w:rPr>
        <w:t xml:space="preserve">, stratificatory </w:t>
      </w:r>
      <w:r w:rsidRPr="00BA16F4">
        <w:rPr>
          <w:b/>
          <w:highlight w:val="yellow"/>
          <w:u w:val="single"/>
        </w:rPr>
        <w:t>realities</w:t>
      </w:r>
      <w:r w:rsidRPr="00BA16F4">
        <w:rPr>
          <w:sz w:val="16"/>
          <w:highlight w:val="yellow"/>
        </w:rPr>
        <w:t xml:space="preserve"> </w:t>
      </w:r>
      <w:r w:rsidRPr="00BA16F4">
        <w:rPr>
          <w:sz w:val="16"/>
        </w:rPr>
        <w:t>within which men are everywhere contained.” This is an ever-present temptation, and one that, in our age of ever more stratification, we must resist.</w:t>
      </w:r>
    </w:p>
    <w:p w:rsidR="00EE17C4" w:rsidRDefault="00EE17C4" w:rsidP="00EE17C4">
      <w:pPr>
        <w:pStyle w:val="Heading4"/>
      </w:pPr>
      <w:r w:rsidRPr="00D057F5">
        <w:t>The translation of misery into capital is the worst form of capitalist exploitation</w:t>
      </w:r>
    </w:p>
    <w:p w:rsidR="00EE17C4" w:rsidRPr="00D057F5" w:rsidRDefault="00EE17C4" w:rsidP="00EE17C4">
      <w:r w:rsidRPr="00D057F5">
        <w:rPr>
          <w:rStyle w:val="StyleStyleBold12pt"/>
        </w:rPr>
        <w:t>Tomsky 2011</w:t>
      </w:r>
      <w:r>
        <w:t xml:space="preserve"> [Terri, postdoctoral fellow at the University of Alberta, “From Sarajevo to 9/11: travelling memory and the trauma economy,” </w:t>
      </w:r>
      <w:r>
        <w:rPr>
          <w:i/>
        </w:rPr>
        <w:t>Parallax</w:t>
      </w:r>
      <w:r>
        <w:t xml:space="preserve"> 17.4]</w:t>
      </w:r>
    </w:p>
    <w:p w:rsidR="00EE17C4" w:rsidRDefault="00EE17C4" w:rsidP="00EE17C4">
      <w:pPr>
        <w:rPr>
          <w:sz w:val="16"/>
        </w:rPr>
      </w:pPr>
      <w:r w:rsidRPr="00AA3617">
        <w:rPr>
          <w:rStyle w:val="StyleBoldUnderline"/>
        </w:rPr>
        <w:t>In contrast to the cosmopolitization of a Holocaust cultural memory,1 there exist experiences of trauma that fail to evoke recognition and subsequently, compassion and aid. What is it exactly that confers legitimacy onto some traumatic claims and anonymity onto others? This is not merely a question of competing victimizations, what geographer Derek Gregory has criticized as the process of ‘cherry-picking among [ . . . ] extremes of horror’, but one that engages issues of the international travel, perception and valuation of traumatic memory</w:t>
      </w:r>
      <w:r w:rsidRPr="0004281B">
        <w:rPr>
          <w:sz w:val="16"/>
        </w:rPr>
        <w:t xml:space="preserve">.2 </w:t>
      </w:r>
      <w:r w:rsidRPr="00AA3617">
        <w:rPr>
          <w:rStyle w:val="StyleBoldUnderline"/>
        </w:rPr>
        <w:t>This seemingly arbitrary determination engrosses the e´migre´ protagonist of Dubravka Ugresic’s 2004 novel, The Ministry of Pain,</w:t>
      </w:r>
      <w:r w:rsidRPr="0004281B">
        <w:rPr>
          <w:sz w:val="16"/>
        </w:rPr>
        <w:t xml:space="preserve"> who from her new home in Amsterdam contemplates an uneven response to the influx of claims by refugees fleeing the Yugoslav wars: The Dutch authorities were particularly generous about granting asylum to those who claimed they had been discriminated against in their home countries for ‘sexual differences’, more generous than to the war’s rape victims. As soon as word got round, people climbed on the bandwagon in droves. The war [ . . . ] was something like the national lottery: while many tried their luck out of genuine misfortune, others did it simply because the opportunity presented itself.3 Traumatic experiences are described here in terms analogous to social and economic capital. </w:t>
      </w:r>
      <w:r w:rsidRPr="00AA3617">
        <w:rPr>
          <w:rStyle w:val="StyleBoldUnderline"/>
        </w:rPr>
        <w:t xml:space="preserve">What the protagonist finds troubling is that </w:t>
      </w:r>
      <w:r w:rsidRPr="00B364A1">
        <w:rPr>
          <w:rStyle w:val="StyleBoldUnderline"/>
          <w:highlight w:val="yellow"/>
        </w:rPr>
        <w:t>some genuine</w:t>
      </w:r>
      <w:r w:rsidRPr="00AA3617">
        <w:rPr>
          <w:rStyle w:val="StyleBoldUnderline"/>
        </w:rPr>
        <w:t xml:space="preserve"> refugee </w:t>
      </w:r>
      <w:r w:rsidRPr="00B364A1">
        <w:rPr>
          <w:rStyle w:val="StyleBoldUnderline"/>
          <w:highlight w:val="yellow"/>
        </w:rPr>
        <w:t>claimants must invent</w:t>
      </w:r>
      <w:r w:rsidRPr="00AA3617">
        <w:rPr>
          <w:rStyle w:val="StyleBoldUnderline"/>
        </w:rPr>
        <w:t xml:space="preserve"> an alternative </w:t>
      </w:r>
      <w:r w:rsidRPr="00B364A1">
        <w:rPr>
          <w:rStyle w:val="StyleBoldUnderline"/>
          <w:highlight w:val="yellow"/>
        </w:rPr>
        <w:t>trauma to qualify for help</w:t>
      </w:r>
      <w:r w:rsidRPr="00AA3617">
        <w:rPr>
          <w:rStyle w:val="StyleBoldUnderline"/>
        </w:rPr>
        <w:t>: the problem was that ‘</w:t>
      </w:r>
      <w:r w:rsidRPr="00B364A1">
        <w:rPr>
          <w:rStyle w:val="StyleBoldUnderline"/>
          <w:highlight w:val="yellow"/>
        </w:rPr>
        <w:t>nobody’s story was personal enough or shattering enough</w:t>
      </w:r>
      <w:r w:rsidRPr="00AA3617">
        <w:rPr>
          <w:rStyle w:val="StyleBoldUnderline"/>
        </w:rPr>
        <w:t xml:space="preserve">. Because </w:t>
      </w:r>
      <w:r w:rsidRPr="00B364A1">
        <w:rPr>
          <w:rStyle w:val="Emphasis"/>
          <w:highlight w:val="yellow"/>
        </w:rPr>
        <w:t>death itself had lost its power to shatter</w:t>
      </w:r>
      <w:r w:rsidRPr="00AA3617">
        <w:rPr>
          <w:rStyle w:val="StyleBoldUnderline"/>
        </w:rPr>
        <w:t>. There had been too many deaths’.</w:t>
      </w:r>
      <w:r w:rsidRPr="0004281B">
        <w:rPr>
          <w:sz w:val="16"/>
        </w:rPr>
        <w:t xml:space="preserve">4 </w:t>
      </w:r>
      <w:r w:rsidRPr="00AA3617">
        <w:rPr>
          <w:rStyle w:val="StyleBoldUnderline"/>
        </w:rPr>
        <w:t xml:space="preserve">In other words, </w:t>
      </w:r>
      <w:r w:rsidRPr="00B364A1">
        <w:rPr>
          <w:rStyle w:val="StyleBoldUnderline"/>
          <w:highlight w:val="yellow"/>
        </w:rPr>
        <w:t>the mass arrival of Yugoslav refugees into the E</w:t>
      </w:r>
      <w:r w:rsidRPr="00AA3617">
        <w:rPr>
          <w:rStyle w:val="StyleBoldUnderline"/>
        </w:rPr>
        <w:t xml:space="preserve">uropean </w:t>
      </w:r>
      <w:r w:rsidRPr="00B364A1">
        <w:rPr>
          <w:rStyle w:val="StyleBoldUnderline"/>
          <w:highlight w:val="yellow"/>
        </w:rPr>
        <w:t>U</w:t>
      </w:r>
      <w:r w:rsidRPr="00AA3617">
        <w:rPr>
          <w:rStyle w:val="StyleBoldUnderline"/>
        </w:rPr>
        <w:t xml:space="preserve">nion </w:t>
      </w:r>
      <w:r w:rsidRPr="00B364A1">
        <w:rPr>
          <w:rStyle w:val="StyleBoldUnderline"/>
          <w:highlight w:val="yellow"/>
        </w:rPr>
        <w:t>means that war trauma risks becoming a surfeit commodity and</w:t>
      </w:r>
      <w:r w:rsidRPr="00AA3617">
        <w:rPr>
          <w:rStyle w:val="StyleBoldUnderline"/>
        </w:rPr>
        <w:t xml:space="preserve"> so </w:t>
      </w:r>
      <w:r w:rsidRPr="00B364A1">
        <w:rPr>
          <w:rStyle w:val="Emphasis"/>
          <w:highlight w:val="yellow"/>
        </w:rPr>
        <w:t>decreases in value</w:t>
      </w:r>
      <w:r w:rsidRPr="0004281B">
        <w:rPr>
          <w:sz w:val="16"/>
        </w:rPr>
        <w:t xml:space="preserve">. </w:t>
      </w:r>
      <w:r w:rsidRPr="00AA3617">
        <w:rPr>
          <w:rStyle w:val="StyleBoldUnderline"/>
        </w:rPr>
        <w:t xml:space="preserve">I bring up Ugresic’s wry observations about trauma’s marketability because they enable us to conceive of a trauma economy, a circuit of movement and exchange where traumatic memories ‘travel’ and are valued and revalued along the way. Rather than focusing on the end-result, the winners and losers of a trauma ‘lottery’, this article argues that </w:t>
      </w:r>
      <w:r w:rsidRPr="00B364A1">
        <w:rPr>
          <w:rStyle w:val="StyleBoldUnderline"/>
          <w:highlight w:val="yellow"/>
        </w:rPr>
        <w:t>there is, in a trauma economy, no end at all, no fixed value to any given traumatic experience</w:t>
      </w:r>
      <w:r w:rsidRPr="0004281B">
        <w:rPr>
          <w:sz w:val="16"/>
        </w:rPr>
        <w:t xml:space="preserve">. </w:t>
      </w:r>
      <w:r w:rsidRPr="00AA3617">
        <w:rPr>
          <w:rStyle w:val="StyleBoldUnderline"/>
        </w:rPr>
        <w:t xml:space="preserve">In what follows I will attempt to outline the system of a trauma economy, including its intersection with other capitalist power structures, in a way that shows how representations of trauma continually circulate </w:t>
      </w:r>
      <w:r w:rsidRPr="00AA3617">
        <w:rPr>
          <w:rStyle w:val="StyleBoldUnderline"/>
        </w:rPr>
        <w:lastRenderedPageBreak/>
        <w:t>and, in that circulation enable or disable awareness of particular traumatic</w:t>
      </w:r>
      <w:r w:rsidRPr="0004281B">
        <w:rPr>
          <w:sz w:val="16"/>
        </w:rPr>
        <w:t xml:space="preserve"> parallax ISSN 1353-4645 print/ISSN 1460-700X online q 2011 Taylor &amp; Francis http://www.tandfonline.com http://dx.doi.org/10.1080/13534645.2011.605578 parallax, 2011, vol. 17, no. 4, 49–60 parallax 49 Downloaded by [University of Alberta] at 09:59 01 November 2011 </w:t>
      </w:r>
      <w:r w:rsidRPr="00AA3617">
        <w:rPr>
          <w:rStyle w:val="StyleBoldUnderline"/>
        </w:rPr>
        <w:t>experience across space and time</w:t>
      </w:r>
      <w:r w:rsidRPr="0004281B">
        <w:rPr>
          <w:sz w:val="16"/>
        </w:rPr>
        <w:t xml:space="preserv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trauma must be understood in relation to international circuits of mediation and commodification. </w:t>
      </w:r>
      <w:r w:rsidRPr="00B364A1">
        <w:rPr>
          <w:rStyle w:val="StyleBoldUnderline"/>
          <w:highlight w:val="yellow"/>
        </w:rPr>
        <w:t>My purpose</w:t>
      </w:r>
      <w:r w:rsidRPr="00AA3617">
        <w:rPr>
          <w:rStyle w:val="StyleBoldUnderline"/>
        </w:rPr>
        <w:t xml:space="preserve"> therefore </w:t>
      </w:r>
      <w:r w:rsidRPr="00B364A1">
        <w:rPr>
          <w:rStyle w:val="StyleBoldUnderline"/>
          <w:highlight w:val="yellow"/>
        </w:rPr>
        <w:t>is not only to critique the aesthetic of a travelling traumatic memory, but</w:t>
      </w:r>
      <w:r w:rsidRPr="00AA3617">
        <w:rPr>
          <w:rStyle w:val="StyleBoldUnderline"/>
        </w:rPr>
        <w:t xml:space="preserve"> also </w:t>
      </w:r>
      <w:r w:rsidRPr="00B364A1">
        <w:rPr>
          <w:rStyle w:val="StyleBoldUnderline"/>
          <w:highlight w:val="yellow"/>
        </w:rPr>
        <w:t xml:space="preserve">to call attention to the </w:t>
      </w:r>
      <w:r w:rsidRPr="00B364A1">
        <w:rPr>
          <w:rStyle w:val="Emphasis"/>
          <w:highlight w:val="yellow"/>
        </w:rPr>
        <w:t>material conditions</w:t>
      </w:r>
      <w:r w:rsidRPr="00AA3617">
        <w:rPr>
          <w:rStyle w:val="StyleBoldUnderline"/>
        </w:rPr>
        <w:t xml:space="preserve"> and networks </w:t>
      </w:r>
      <w:r w:rsidRPr="00B364A1">
        <w:rPr>
          <w:rStyle w:val="StyleBoldUnderline"/>
          <w:highlight w:val="yellow"/>
        </w:rPr>
        <w:t>that propel its travels</w:t>
      </w:r>
      <w:r w:rsidRPr="0004281B">
        <w:rPr>
          <w:sz w:val="16"/>
        </w:rPr>
        <w:t xml:space="preserve">. </w:t>
      </w:r>
      <w:r w:rsidRPr="00AA3617">
        <w:rPr>
          <w:rStyle w:val="StyleBoldUnderline"/>
        </w:rPr>
        <w:t xml:space="preserve">Travelling Trauma Theorists and scholars have already noted the emergence, circulation and effects of traumatic memories, but little attention has been paid to the travelling itself. This is a concern since </w:t>
      </w:r>
      <w:r w:rsidRPr="00B364A1">
        <w:rPr>
          <w:rStyle w:val="StyleBoldUnderline"/>
          <w:highlight w:val="yellow"/>
        </w:rPr>
        <w:t>the movement of any memory must always occur within a material framework. The movement of memories is enabled by infrastructures of power, and</w:t>
      </w:r>
      <w:r w:rsidRPr="00AA3617">
        <w:rPr>
          <w:rStyle w:val="StyleBoldUnderline"/>
        </w:rPr>
        <w:t xml:space="preserve"> consequently </w:t>
      </w:r>
      <w:r w:rsidRPr="00B364A1">
        <w:rPr>
          <w:rStyle w:val="StyleBoldUnderline"/>
          <w:highlight w:val="yellow"/>
        </w:rPr>
        <w:t>mediated</w:t>
      </w:r>
      <w:r w:rsidRPr="00AA3617">
        <w:rPr>
          <w:rStyle w:val="StyleBoldUnderline"/>
        </w:rPr>
        <w:t xml:space="preserve"> and consecrated </w:t>
      </w:r>
      <w:r w:rsidRPr="00B364A1">
        <w:rPr>
          <w:rStyle w:val="StyleBoldUnderline"/>
          <w:highlight w:val="yellow"/>
        </w:rPr>
        <w:t>through institutions</w:t>
      </w:r>
      <w:r w:rsidRPr="00AA3617">
        <w:rPr>
          <w:rStyle w:val="StyleBoldUnderline"/>
        </w:rPr>
        <w:t xml:space="preserve">. So, while some existing theories of traumatic memory have made those determining politics and policies visible, </w:t>
      </w:r>
      <w:r w:rsidRPr="00B364A1">
        <w:rPr>
          <w:rStyle w:val="StyleBoldUnderline"/>
          <w:highlight w:val="yellow"/>
        </w:rPr>
        <w:t>we still don’t fully comprehend the travel of memory in a global age of media, information networks and communicative capitalism</w:t>
      </w:r>
      <w:r w:rsidRPr="0004281B">
        <w:rPr>
          <w:sz w:val="16"/>
        </w:rPr>
        <w:t xml:space="preserve">.6 </w:t>
      </w:r>
      <w:r w:rsidRPr="00AA3617">
        <w:rPr>
          <w:rStyle w:val="StyleBoldUnderline"/>
        </w:rPr>
        <w:t xml:space="preserve">As postcolonial geographers frequently note, to </w:t>
      </w:r>
      <w:r w:rsidRPr="00B364A1">
        <w:rPr>
          <w:rStyle w:val="Emphasis"/>
          <w:highlight w:val="yellow"/>
        </w:rPr>
        <w:t>travel today is to travel in a world striated by late capitalism</w:t>
      </w:r>
      <w:r w:rsidRPr="00B364A1">
        <w:rPr>
          <w:rStyle w:val="StyleBoldUnderline"/>
          <w:highlight w:val="yellow"/>
        </w:rPr>
        <w:t>. The same must hold for memory</w:t>
      </w:r>
      <w:r w:rsidRPr="00AA3617">
        <w:rPr>
          <w:rStyle w:val="StyleBoldUnderline"/>
        </w:rPr>
        <w:t xml:space="preserve">; </w:t>
      </w:r>
      <w:r w:rsidRPr="00B364A1">
        <w:rPr>
          <w:rStyle w:val="StyleBoldUnderline"/>
          <w:highlight w:val="yellow"/>
        </w:rPr>
        <w:t>its circulation</w:t>
      </w:r>
      <w:r w:rsidRPr="00AA3617">
        <w:rPr>
          <w:rStyle w:val="StyleBoldUnderline"/>
        </w:rPr>
        <w:t xml:space="preserve"> in this global media intensive age </w:t>
      </w:r>
      <w:r w:rsidRPr="00B364A1">
        <w:rPr>
          <w:rStyle w:val="StyleBoldUnderline"/>
          <w:highlight w:val="yellow"/>
        </w:rPr>
        <w:t>will always be</w:t>
      </w:r>
      <w:r w:rsidRPr="00AA3617">
        <w:rPr>
          <w:rStyle w:val="StyleBoldUnderline"/>
        </w:rPr>
        <w:t xml:space="preserve"> reconfigured, transvalued and even </w:t>
      </w:r>
      <w:r w:rsidRPr="00B364A1">
        <w:rPr>
          <w:rStyle w:val="StyleBoldUnderline"/>
          <w:highlight w:val="yellow"/>
        </w:rPr>
        <w:t>commodified by the logic of</w:t>
      </w:r>
      <w:r w:rsidRPr="00AA3617">
        <w:rPr>
          <w:rStyle w:val="StyleBoldUnderline"/>
        </w:rPr>
        <w:t xml:space="preserve"> late </w:t>
      </w:r>
      <w:r w:rsidRPr="00B364A1">
        <w:rPr>
          <w:rStyle w:val="StyleBoldUnderline"/>
          <w:highlight w:val="yellow"/>
        </w:rPr>
        <w:t>capital</w:t>
      </w:r>
      <w:r w:rsidRPr="0004281B">
        <w:rPr>
          <w:sz w:val="16"/>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Said wrote essays that described the reception and reformulation of ideas as they are uprooted from an original historical and geographical context and propelled across place and time.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Tomsky 50 Downloaded by [University of Alberta] at 09:59 01 November 2011 Subsequently, he maintains, when other scholars take up the theory, they necessarily interpret it, additionally integrating their own social and historical experiences into it, so changing the theory and, often, authorizing it in the process. I want to suggest that Said’s bird’s eye view of the intellectual circuit through which theory travels, is received and modified can help us appreciate the movement of cultural memory. As with theory, </w:t>
      </w:r>
      <w:r w:rsidRPr="00B364A1">
        <w:rPr>
          <w:rStyle w:val="StyleBoldUnderline"/>
          <w:highlight w:val="yellow"/>
        </w:rPr>
        <w:t>cultural memories of trauma</w:t>
      </w:r>
      <w:r w:rsidRPr="00AA3617">
        <w:rPr>
          <w:rStyle w:val="StyleBoldUnderline"/>
        </w:rPr>
        <w:t xml:space="preserve"> are lifted and separated from their individual source as they travel; they </w:t>
      </w:r>
      <w:r w:rsidRPr="00B364A1">
        <w:rPr>
          <w:rStyle w:val="StyleBoldUnderline"/>
          <w:highlight w:val="yellow"/>
        </w:rPr>
        <w:t>are mediated</w:t>
      </w:r>
      <w:r w:rsidRPr="00AA3617">
        <w:rPr>
          <w:rStyle w:val="StyleBoldUnderline"/>
        </w:rPr>
        <w:t xml:space="preserve">, transmitted and institutionalized </w:t>
      </w:r>
      <w:r w:rsidRPr="00B364A1">
        <w:rPr>
          <w:rStyle w:val="StyleBoldUnderline"/>
          <w:highlight w:val="yellow"/>
        </w:rPr>
        <w:t>in particular ways, depending on the structure of communication and communities in which they travel</w:t>
      </w:r>
      <w:r w:rsidRPr="0004281B">
        <w:rPr>
          <w:sz w:val="16"/>
        </w:rPr>
        <w:t xml:space="preserve">. </w:t>
      </w:r>
      <w:r w:rsidRPr="00AA3617">
        <w:rPr>
          <w:rStyle w:val="StyleBoldUnderline"/>
        </w:rPr>
        <w:t>Said invites his readers to contemplate how the movement of theory transforms its meanings to such an extent that its significance to sociohistorical critique can be drastically curtailed. Using Luka´ cs’s writings on reification as an example, Said shows how a theory can lose the power of its original formulation as later scholars take it up and adapt it to their own historical circumstances</w:t>
      </w:r>
      <w:r w:rsidRPr="0004281B">
        <w:rPr>
          <w:sz w:val="16"/>
        </w:rPr>
        <w:t xml:space="preserve">. </w:t>
      </w:r>
      <w:r w:rsidRPr="00AA3617">
        <w:rPr>
          <w:rStyle w:val="StyleBoldUnderline"/>
        </w:rPr>
        <w:t>In Said’s estimation, Luka´ cs’s insurrectionary vision became subdued, even domesticated, the wider it circulated. Said is especially concerned to describe what happens when such theories come into contact with academic institutions, which impose through their own mode of producing cultural capital, a new value upon then. Said suggests that this authoritative status, which imbues the theory with ‘prestige and the authority of age’, further dulls the theory’s originally insurgent message</w:t>
      </w:r>
      <w:r w:rsidRPr="0004281B">
        <w:rPr>
          <w:sz w:val="16"/>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 . . . ] community of a remarkable [ . . . ] affiliative’ kind.10 In contrast to his first essay and its emphasis on the degradation of theoretical ideas, Said emphasizes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w:t>
      </w:r>
      <w:r w:rsidRPr="0004281B">
        <w:rPr>
          <w:sz w:val="16"/>
        </w:rPr>
        <w:lastRenderedPageBreak/>
        <w:t xml:space="preserve">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t>
      </w:r>
      <w:r w:rsidRPr="00AA3617">
        <w:rPr>
          <w:rStyle w:val="StyleBoldUnderline"/>
        </w:rPr>
        <w:t>What Said implicitly critiques in his 1984 essay is the negative effects of exchange, institutionalization and the increasing use-value of critical theory as it</w:t>
      </w:r>
      <w:r w:rsidRPr="0004281B">
        <w:rPr>
          <w:sz w:val="16"/>
        </w:rPr>
        <w:t xml:space="preserve"> parallax 51 Downloaded by [University of Alberta] at 09:59 01 November 2011 </w:t>
      </w:r>
      <w:r w:rsidRPr="00AA3617">
        <w:rPr>
          <w:rStyle w:val="StyleBoldUnderline"/>
        </w:rPr>
        <w:t>travels within the academic knowledge economy</w:t>
      </w:r>
      <w:r w:rsidRPr="0004281B">
        <w:rPr>
          <w:sz w:val="16"/>
        </w:rPr>
        <w:t xml:space="preserve">; in its travels, the theory becomes practically autonomous, uncoupled from the theorist who created it and the historical context from which it was produced. This seems to perfectly illustrate the international circuit of exchange and valuation that occurs in the trauma economy. In Sacco’s The Fixer, for example, it is not theory, but memory, which travels from Bosnia to the West, as local traumas are turned into mainstream news and then circulated for consumption. By highlighting this mediation, The Fixer explicitly challenges the politics that make invisible the maneuvers of capitalist and neoimperial practices. Like Said, Sacco displays a concern with the dissemination and reproduction of information and its consequent effects in relation to what Said described as ‘the broader political world’.14 Said’s anxiety relates to the academic normativization of theory (a ‘tame academic substitution for the real thing’15), a transformation which, he claimed, would hamper its uses for society. </w:t>
      </w:r>
      <w:r w:rsidRPr="0004281B">
        <w:rPr>
          <w:rStyle w:val="StyleBoldUnderline"/>
        </w:rPr>
        <w:t xml:space="preserve">A direct line can be drawn from Said’s discussion of the circulation of discourse and its (non)political effects, and the international representation of the 1992–1995 Bosnian war. </w:t>
      </w:r>
      <w:r w:rsidRPr="00B364A1">
        <w:rPr>
          <w:rStyle w:val="StyleBoldUnderline"/>
          <w:highlight w:val="yellow"/>
        </w:rPr>
        <w:t>The Bosnian war existed as a guerre du jour</w:t>
      </w:r>
      <w:r w:rsidRPr="0004281B">
        <w:rPr>
          <w:rStyle w:val="StyleBoldUnderline"/>
        </w:rPr>
        <w:t xml:space="preserve">, the successor to the first Gulf War, </w:t>
      </w:r>
      <w:r w:rsidRPr="00B364A1">
        <w:rPr>
          <w:rStyle w:val="StyleBoldUnderline"/>
          <w:highlight w:val="yellow"/>
        </w:rPr>
        <w:t>receiving saturation coverage</w:t>
      </w:r>
      <w:r w:rsidRPr="0004281B">
        <w:rPr>
          <w:rStyle w:val="StyleBoldUnderline"/>
        </w:rPr>
        <w:t xml:space="preserve"> and represented daily </w:t>
      </w:r>
      <w:r w:rsidRPr="00B364A1">
        <w:rPr>
          <w:rStyle w:val="StyleBoldUnderline"/>
          <w:highlight w:val="yellow"/>
        </w:rPr>
        <w:t>in the Western media</w:t>
      </w:r>
      <w:r w:rsidRPr="0004281B">
        <w:rPr>
          <w:rStyle w:val="StyleBoldUnderline"/>
        </w:rPr>
        <w:t xml:space="preserve">. </w:t>
      </w:r>
      <w:r w:rsidRPr="00B364A1">
        <w:rPr>
          <w:rStyle w:val="StyleBoldUnderline"/>
          <w:highlight w:val="yellow"/>
        </w:rPr>
        <w:t>The sustained presence of the media had</w:t>
      </w:r>
      <w:r w:rsidRPr="0004281B">
        <w:rPr>
          <w:rStyle w:val="StyleBoldUnderline"/>
        </w:rPr>
        <w:t xml:space="preserve"> much </w:t>
      </w:r>
      <w:r w:rsidRPr="00B364A1">
        <w:rPr>
          <w:rStyle w:val="StyleBoldUnderline"/>
          <w:highlight w:val="yellow"/>
        </w:rPr>
        <w:t>to do with</w:t>
      </w:r>
      <w:r w:rsidRPr="0004281B">
        <w:rPr>
          <w:rStyle w:val="StyleBoldUnderline"/>
        </w:rPr>
        <w:t xml:space="preserve"> the proximity of the war to European cities and also with </w:t>
      </w:r>
      <w:r w:rsidRPr="00B364A1">
        <w:rPr>
          <w:rStyle w:val="Emphasis"/>
          <w:highlight w:val="yellow"/>
        </w:rPr>
        <w:t>the spectacular visibility</w:t>
      </w:r>
      <w:r w:rsidRPr="00B364A1">
        <w:rPr>
          <w:rStyle w:val="StyleBoldUnderline"/>
          <w:highlight w:val="yellow"/>
        </w:rPr>
        <w:t xml:space="preserve"> of the conflict</w:t>
      </w:r>
      <w:r w:rsidRPr="0004281B">
        <w:rPr>
          <w:rStyle w:val="StyleBoldUnderline"/>
        </w:rPr>
        <w:t xml:space="preserve">, particularly as it intensified. The bloodiest conflict to have taken place in Europe since the Second World War, it displaced two million people and was responsible for over 150,000 civilian casualties.16 Yet </w:t>
      </w:r>
      <w:r w:rsidRPr="004A0E15">
        <w:rPr>
          <w:rStyle w:val="Emphasis"/>
          <w:highlight w:val="yellow"/>
        </w:rPr>
        <w:t>despite global media coverage, no decisive international military or political action took place to suspend fighting or prevent ethnic cleansing</w:t>
      </w:r>
      <w:r w:rsidRPr="0004281B">
        <w:rPr>
          <w:rStyle w:val="StyleBoldUnderline"/>
        </w:rPr>
        <w:t xml:space="preserve"> in East Bosnia, until after the massacre of Muslim men and boys at Srebrenica in 1995. According to Gregory Kent, western perceptions about the war until then directed the lack of political will within the international community, since </w:t>
      </w:r>
      <w:r w:rsidRPr="00B364A1">
        <w:rPr>
          <w:rStyle w:val="StyleBoldUnderline"/>
          <w:highlight w:val="yellow"/>
        </w:rPr>
        <w:t>the event was interpreted, codified and dismissed as an ‘ethnic’, ‘civil’ war and ‘humanitarian crisis’, rather than an act of</w:t>
      </w:r>
      <w:r w:rsidRPr="0004281B">
        <w:rPr>
          <w:rStyle w:val="StyleBoldUnderline"/>
        </w:rPr>
        <w:t xml:space="preserve"> (Serbian) </w:t>
      </w:r>
      <w:r w:rsidRPr="00B364A1">
        <w:rPr>
          <w:rStyle w:val="StyleBoldUnderline"/>
          <w:highlight w:val="yellow"/>
        </w:rPr>
        <w:t>aggression</w:t>
      </w:r>
      <w:r w:rsidRPr="0004281B">
        <w:rPr>
          <w:rStyle w:val="StyleBoldUnderline"/>
        </w:rPr>
        <w:t xml:space="preserve"> against (Bosnian) civilians.17 The rather bizarre presence of a large international press corps, hungry for drama and yet comfortably ensconced in Sarajevo’s Holiday Inn amid the catastrophic siege of that city, prompted Jean Baudrillard to formulate his theory of the hyperreal</w:t>
      </w:r>
      <w:r w:rsidRPr="0004281B">
        <w:rPr>
          <w:sz w:val="16"/>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it is important to evaluate the role of representative discourses in relation to violence and its after effects.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w:t>
      </w:r>
      <w:r w:rsidRPr="00B364A1">
        <w:rPr>
          <w:rStyle w:val="StyleBoldUnderline"/>
          <w:highlight w:val="yellow"/>
        </w:rPr>
        <w:t>Bosnia’s</w:t>
      </w:r>
      <w:r w:rsidRPr="0004281B">
        <w:rPr>
          <w:rStyle w:val="StyleBoldUnderline"/>
        </w:rPr>
        <w:t xml:space="preserve"> current </w:t>
      </w:r>
      <w:r w:rsidRPr="00B364A1">
        <w:rPr>
          <w:rStyle w:val="StyleBoldUnderline"/>
          <w:highlight w:val="yellow"/>
        </w:rPr>
        <w:t>invisibility is fundamentally related to a point Baudrillard makes</w:t>
      </w:r>
      <w:r w:rsidRPr="0004281B">
        <w:rPr>
          <w:rStyle w:val="StyleBoldUnderline"/>
        </w:rPr>
        <w:t xml:space="preserve"> towards the end of his essay: </w:t>
      </w:r>
      <w:r w:rsidRPr="00B364A1">
        <w:rPr>
          <w:rStyle w:val="Emphasis"/>
          <w:highlight w:val="yellow"/>
        </w:rPr>
        <w:t>‘distress, misery and suffering have become the raw goods’ circulating in a global age</w:t>
      </w:r>
      <w:r w:rsidRPr="0004281B">
        <w:rPr>
          <w:sz w:val="16"/>
        </w:rPr>
        <w:t xml:space="preserve"> </w:t>
      </w:r>
    </w:p>
    <w:p w:rsidR="00EE17C4" w:rsidRDefault="00EE17C4" w:rsidP="00EE17C4">
      <w:pPr>
        <w:rPr>
          <w:sz w:val="16"/>
        </w:rPr>
      </w:pPr>
    </w:p>
    <w:p w:rsidR="00EE17C4" w:rsidRDefault="00EE17C4" w:rsidP="00EE17C4">
      <w:pPr>
        <w:rPr>
          <w:sz w:val="16"/>
        </w:rPr>
      </w:pPr>
    </w:p>
    <w:p w:rsidR="00EE17C4" w:rsidRDefault="00EE17C4" w:rsidP="00EE17C4">
      <w:pPr>
        <w:rPr>
          <w:sz w:val="16"/>
        </w:rPr>
      </w:pPr>
    </w:p>
    <w:p w:rsidR="00EE17C4" w:rsidRPr="007761F2" w:rsidRDefault="00EE17C4" w:rsidP="00EE17C4">
      <w:pPr>
        <w:rPr>
          <w:sz w:val="16"/>
        </w:rPr>
      </w:pPr>
      <w:r w:rsidRPr="0004281B">
        <w:rPr>
          <w:sz w:val="16"/>
        </w:rPr>
        <w:t xml:space="preserve">Tomsky 52 Downloaded by [University of Alberta] at 09:59 01 November 2011 </w:t>
      </w:r>
      <w:r w:rsidRPr="00B364A1">
        <w:rPr>
          <w:rStyle w:val="StyleBoldUnderline"/>
          <w:highlight w:val="yellow"/>
        </w:rPr>
        <w:t>of ‘commiseration’</w:t>
      </w:r>
      <w:r w:rsidRPr="0004281B">
        <w:rPr>
          <w:rStyle w:val="StyleBoldUnderline"/>
        </w:rPr>
        <w:t xml:space="preserve">.21 </w:t>
      </w:r>
      <w:r w:rsidRPr="00B364A1">
        <w:rPr>
          <w:rStyle w:val="StyleBoldUnderline"/>
          <w:highlight w:val="yellow"/>
        </w:rPr>
        <w:t>The ‘demand’ created by a market of a sympathetic, yet selfindulgent spectators propels the global travel of trauma</w:t>
      </w:r>
      <w:r w:rsidRPr="0004281B">
        <w:rPr>
          <w:rStyle w:val="StyleBoldUnderline"/>
        </w:rPr>
        <w:t xml:space="preserve"> (or rather, the memory of that trauma) precisely </w:t>
      </w:r>
      <w:r w:rsidRPr="00B364A1">
        <w:rPr>
          <w:rStyle w:val="StyleBoldUnderline"/>
          <w:highlight w:val="yellow"/>
        </w:rPr>
        <w:t>because Bosnian suffering has a ‘resale value on the futures markets’</w:t>
      </w:r>
      <w:r w:rsidRPr="0004281B">
        <w:rPr>
          <w:rStyle w:val="StyleBoldUnderline"/>
        </w:rPr>
        <w:t xml:space="preserve">.22 To treat traumatic memory as currency not only acknowledges the fact that </w:t>
      </w:r>
      <w:r w:rsidRPr="00B364A1">
        <w:rPr>
          <w:rStyle w:val="StyleBoldUnderline"/>
          <w:highlight w:val="yellow"/>
        </w:rPr>
        <w:t>travelling memory is overdetermined by capitalism</w:t>
      </w:r>
      <w:r w:rsidRPr="0004281B">
        <w:rPr>
          <w:rStyle w:val="StyleBoldUnderline"/>
        </w:rPr>
        <w:t xml:space="preserve">; more pertinently, it recognizes the global system through which traumatic memory travels and becomes subject to exchange and flux. To draw upon Marx: </w:t>
      </w:r>
      <w:r w:rsidRPr="00B364A1">
        <w:rPr>
          <w:rStyle w:val="StyleBoldUnderline"/>
          <w:highlight w:val="yellow"/>
        </w:rPr>
        <w:t>we can comprehend trauma in terms of its fungible properties, part of a social ‘relation</w:t>
      </w:r>
      <w:r w:rsidRPr="0004281B">
        <w:rPr>
          <w:rStyle w:val="StyleBoldUnderline"/>
        </w:rPr>
        <w:t xml:space="preserve"> [that is] </w:t>
      </w:r>
      <w:r w:rsidRPr="00B364A1">
        <w:rPr>
          <w:rStyle w:val="StyleBoldUnderline"/>
          <w:highlight w:val="yellow"/>
        </w:rPr>
        <w:t>constantly changing</w:t>
      </w:r>
      <w:r w:rsidRPr="0004281B">
        <w:rPr>
          <w:rStyle w:val="StyleBoldUnderline"/>
        </w:rPr>
        <w:t xml:space="preserve"> with time and place’.23 This is what I call the trauma economy. </w:t>
      </w:r>
      <w:r w:rsidRPr="004A53B3">
        <w:rPr>
          <w:rStyle w:val="StyleBoldUnderline"/>
        </w:rPr>
        <w:t>By trauma economy, I am thinking of economic, cultural, discursive and political structures that guide, enable and ultimately institutionalize the representation</w:t>
      </w:r>
      <w:r w:rsidRPr="0004281B">
        <w:rPr>
          <w:sz w:val="16"/>
        </w:rPr>
        <w:t xml:space="preserve">, travel and attention to certain traumas. The Trauma Economy in Joe </w:t>
      </w:r>
      <w:r w:rsidRPr="0004281B">
        <w:rPr>
          <w:sz w:val="16"/>
        </w:rPr>
        <w:lastRenderedPageBreak/>
        <w:t xml:space="preserve">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Neven’s career as a fixer after all is reliant on what Sacco terms the ‘flashy brutality of Sarajevo’s war’.26 Even Neven admits as much to his interlocutor, without irony, let alone compassion: ‘“When massacres happened,” Neven once told me, “those were the best times. Journalists from all over the world were coming here”’.27 parallax 53 Downloaded by [University of Alberta] at 09:59 01 November 2011 The Fixer never allows readers to forget that Neven provides his services in exchange for hard cash. So while Neven provides vital – indeed for Sacco’s avatar often the only – access to the stories and traumas of the war, we can never be sure whether he is a reliable witness or merely an opportunistic salesman. His anecdotes have the whiff of bravura about them.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getting the story ‘right’ factually is less important than getting it ‘right’ affectively. The purpose is to extract a narrative that evokes an emotional (whether voyeuristic or empathetic) response from its audience. Here we see a good example of the way a traumatic memory circulates in the trauma economy, as it travels from its site of origin and into a fantasy of a reality. Neven’s mythmaking – whether motivated by economic opportunism, or as a symptom of his own traumatized psyche – reflects back to the international community a counter-version of mediated events and spectacular traumas that appear daily in the Western media.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revaluing and re-narrating the trauma is reserved for people like Sacco’s avatar, who has no trouble adopting a mythic and hyperbolic tone in his storytelling: ‘it is he, Neven, who has walked through the valley of the shadow of death and blown things up along the way’.35 Yet Neven’s urge to narrate, while indeed part of his job, is a striking contrast to the silence of other locals.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journalists left once the drama of war subsided to ‘the last offensives grinding up the last of the last soldiers and civilians who will die in this war’.37 The media fascination with Sarajevo’s humanitarian crisis was as intense as it was fleeting and has since Tomsky 54 Downloaded by [University of Alberta] at 09:59 01 November 2011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w:t>
      </w:r>
      <w:r w:rsidRPr="0004281B">
        <w:rPr>
          <w:sz w:val="16"/>
        </w:rPr>
        <w:lastRenderedPageBreak/>
        <w:t xml:space="preserve">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parallax 55 Downloaded by [University of Alberta] at 09:59 01 November 2011 The comic genre of The Fixer is integral to Sacco’s critical assessment of the trauma economy. As a visual narrative that positions itself against a realist mode of aesthetics, a comic book insistently reminds us that its reality is also subject to a politics of representation. Writing on the graphic novel, Hillary Chute and Marianne DeKoven have emphasized the self-reflexivity of the genre. They note that the graphic narrative is ‘a form that also always refuses a problematic transparency, through an explicit awareness of its own surfaces’.45 The Fixer, with its comic avatar, a member of the international media who is gathering his story and representing it to an Anglophone audience, thus becomes one more mediated representation of the war that travels to a particular set of consumers. </w:t>
      </w:r>
      <w:r w:rsidRPr="0004281B">
        <w:rPr>
          <w:rStyle w:val="StyleBoldUnderline"/>
        </w:rPr>
        <w:t>Sacco’s self-reflexivity around the social mediation and reproduction of traumas plays an important role in demystifying the trauma economy; it facilitates a readerly response that recognizes the capitalist frame of travelling trauma and yet refuses to accept the objectification of trauma and the ideological system of dominance (i.e. the classification of one trauma as more important than another) conferred by this system</w:t>
      </w:r>
      <w:r w:rsidRPr="0004281B">
        <w:rPr>
          <w:sz w:val="16"/>
        </w:rPr>
        <w:t xml:space="preserve">. One remarkable panel in The Fixer does this precisely, condensing many of the issues around the trauma economy and its international dissemination of traumatic memories as infotainment.46 The panel stands out not only because it takes up an entire page,47 but also because it short-circuits the normal path of exchange in the trauma economy, by invoking the 2001 attack on the World Trade Centre in New York. But Sacco modifies the context, the iconic image of the burning Twin Towers is drawn into the Sarajevan siege. This convergence of traumatic events offers readers a dialogic point in the comic that reveals the disparities of traumatic memories as they travel, while also highlighting the interconnections generated by these different historic events, exactly as they are placed into conversation through Sacco’s comic novel. The panel shows two tower-block buildings on fire. The caption dates the scene: it is 1992, the beginning of the siege of Sarajevo. The scene evokes numerous, now mostly forgotten, media photos of Sarajevo burning, such as the picture of the Bosnian parliament – also a tower-block building – on fire after Serb paramilitary attacks. Yet, Sacco’s panel shows two identical tower blocks, with thick black smoke pouring out of the upper portions of the buildings. In a post 9/11 environment, it would be difficult to deny that the panel does not recall those iconic video stills of the attacks on the Twin Towers, captured moments after the second plane flew into the World Trade Centre. Sacco stresses the vulnerability of this moment and its greater significance, by a small caption that states: ‘Who will defend Sarajevo?’. Here the representation of the shelling of Sarajevo’s civilian buildings both resonates with and rejects the 9/11 narrative trajectory of events. The picture affiliates the two traumas by visually communicating the horror and moral outrage of both attacks on civilians; but this moral equivalence is simultaneously belied by the manifest differences of the two events. Bosnia is, of course, the focus of Sacco’s work. Yet looking at the panel, there is the suggestion that, for Sacco, the spectre of 9/11 enabled a new kind of memorialization of the Bosnian war and of the siege of Sarajevo, more specifically. To reassess the Bosnian war after 9/11 to some extent dispenses with the sense of neutrality and detachment of many western observers as they contemplate ‘the spectacle of distant Tomsky 56 Downloaded by [University of Alberta] at 09:59 01 November 2011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September 11, 2001 has attained immense cultural capital because of its status as a significant U.S. trauma. This fact is confirmed by its profound visuality, which crystallized the spectacle and site of trauma. Complicit in this process, the international press consolidated and legitimated the event’s symbolic power, by representing, mediating and dramatizing the trauma so that, as SlavojZˇ izˇek writes, the U.S. was elevated into ‘the sublime victim of Absolute Evil’.52 September 11 was constructed as an exceptional event, in terms of its irregular circumstances and the symbolic enormity both in the destruction of iconic buildings and in the attack on U.S. soil. Such a construction seeks to overshadow perhaps all recent international traumas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strategy encourages us to think outside of hegemonic epistemologies, where one trauma dominates and becomes more meaningful than others. Crucially, Sacco reminds his audience of the cultural imperialism that frames the spectacle of news and the designation of traumatic narratives in particular. parallax 57 Downloaded by [University of Alberta] at 09:59 01 November 2011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w:t>
      </w:r>
      <w:r w:rsidRPr="0004281B">
        <w:rPr>
          <w:rStyle w:val="StyleBoldUnderline"/>
        </w:rPr>
        <w:t xml:space="preserve">No longer a haven for aspiring journalists, </w:t>
      </w:r>
      <w:r w:rsidRPr="00B364A1">
        <w:rPr>
          <w:rStyle w:val="StyleBoldUnderline"/>
          <w:highlight w:val="yellow"/>
        </w:rPr>
        <w:t>Bosnia is now a thriving economy for international scholars of trauma and political theory</w:t>
      </w:r>
      <w:r w:rsidRPr="0004281B">
        <w:rPr>
          <w:rStyle w:val="StyleBoldUnderline"/>
        </w:rPr>
        <w:t xml:space="preserve">, purveyors of thanotourism,53 UN peacekeepers and post-conflict nation builders (the ensemble of NGOs, charity and aid workers, entrepreneurs, </w:t>
      </w:r>
      <w:r w:rsidRPr="0004281B">
        <w:rPr>
          <w:rStyle w:val="StyleBoldUnderline"/>
        </w:rPr>
        <w:lastRenderedPageBreak/>
        <w:t xml:space="preserve">contractors, development experts, and EU government advisors to the Office of the High Representative, the foreign overseer of the protectorate state that is Bosnia). </w:t>
      </w:r>
      <w:r w:rsidRPr="00B364A1">
        <w:rPr>
          <w:rStyle w:val="StyleBoldUnderline"/>
          <w:highlight w:val="yellow"/>
        </w:rPr>
        <w:t>On the other hand, many of Bosnia’s locals face a grim future, with a massive</w:t>
      </w:r>
      <w:r w:rsidRPr="0004281B">
        <w:rPr>
          <w:rStyle w:val="StyleBoldUnderline"/>
        </w:rPr>
        <w:t xml:space="preserve"> and everincreasing </w:t>
      </w:r>
      <w:r w:rsidRPr="00B364A1">
        <w:rPr>
          <w:rStyle w:val="StyleBoldUnderline"/>
          <w:highlight w:val="yellow"/>
        </w:rPr>
        <w:t>unemployment rate</w:t>
      </w:r>
      <w:r w:rsidRPr="0004281B">
        <w:rPr>
          <w:rStyle w:val="StyleBoldUnderline"/>
        </w:rPr>
        <w:t xml:space="preserve"> (ranging between 35 and 40%), </w:t>
      </w:r>
      <w:r w:rsidRPr="00B364A1">
        <w:rPr>
          <w:rStyle w:val="StyleBoldUnderline"/>
          <w:highlight w:val="yellow"/>
        </w:rPr>
        <w:t>brain-drain outmigration, and ethnic cantonments</w:t>
      </w:r>
      <w:r w:rsidRPr="0004281B">
        <w:rPr>
          <w:rStyle w:val="StyleBoldUnderline"/>
        </w:rPr>
        <w:t xml:space="preserve">. I contrast these realities of 2001 because these circumstances – a flourishing economy at the expense of the traumatized population – ought to be seen as part of a trauma economy. </w:t>
      </w:r>
      <w:r w:rsidRPr="00B364A1">
        <w:rPr>
          <w:rStyle w:val="StyleBoldUnderline"/>
          <w:highlight w:val="yellow"/>
        </w:rPr>
        <w:t>The trauma economy</w:t>
      </w:r>
      <w:r w:rsidRPr="0004281B">
        <w:rPr>
          <w:rStyle w:val="StyleBoldUnderline"/>
        </w:rPr>
        <w:t xml:space="preserve">, in other words, </w:t>
      </w:r>
      <w:r w:rsidRPr="00B364A1">
        <w:rPr>
          <w:rStyle w:val="StyleBoldUnderline"/>
          <w:highlight w:val="yellow"/>
        </w:rPr>
        <w:t>extends far beyond the purview of the Western media networks</w:t>
      </w:r>
      <w:r w:rsidRPr="0004281B">
        <w:rPr>
          <w:rStyle w:val="StyleBoldUnderline"/>
        </w:rPr>
        <w:t>.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w:t>
      </w:r>
      <w:r w:rsidRPr="0004281B">
        <w:rPr>
          <w:sz w:val="16"/>
        </w:rPr>
        <w:t xml:space="preserve">. Media outlets seek to frame the trauma of the Bosnian wars in ways that are consistent with the aims of pre-existing political or economic agendas; we see this in Sacco just as easily as in Ugresic’s assessment of how even a putatively liberal state like the Netherlands will necessarily inflect the value of one trauma over another. </w:t>
      </w:r>
      <w:r w:rsidRPr="00B364A1">
        <w:rPr>
          <w:rStyle w:val="StyleBoldUnderline"/>
          <w:highlight w:val="yellow"/>
        </w:rPr>
        <w:t>The point is that in this circulation, trauma is placed in a marketplace; the siege of Sarajevo, where an unscrupulous fixer can supply western reporters with the story they want to hear is only a concentrated example</w:t>
      </w:r>
      <w:r w:rsidRPr="0004281B">
        <w:rPr>
          <w:rStyle w:val="StyleBoldUnderline"/>
        </w:rPr>
        <w:t xml:space="preserve"> of a more general phenomenon. </w:t>
      </w:r>
      <w:r w:rsidRPr="00B364A1">
        <w:rPr>
          <w:rStyle w:val="StyleBoldUnderline"/>
          <w:highlight w:val="yellow"/>
        </w:rPr>
        <w:t>Traumatic memories are always in circulation, being revalued in each transaction according to the logic of supply and demand.</w:t>
      </w:r>
      <w:r w:rsidRPr="0004281B">
        <w:rPr>
          <w:rStyle w:val="StyleBoldUnderline"/>
        </w:rPr>
        <w:t xml:space="preserve"> Victim and witness; witness and reporter; reporter and audience; producer and consumer: all these parties bargain to suit their different interests. </w:t>
      </w:r>
      <w:r w:rsidRPr="00B364A1">
        <w:rPr>
          <w:rStyle w:val="Emphasis"/>
          <w:highlight w:val="yellow"/>
        </w:rPr>
        <w:t>The sooner we acknowledge the influence of these interests, the closer we will come to an understanding of how trauma travels</w:t>
      </w:r>
      <w:r w:rsidRPr="0004281B">
        <w:rPr>
          <w:sz w:val="16"/>
        </w:rPr>
        <w:t>.</w:t>
      </w:r>
    </w:p>
    <w:p w:rsidR="00EE17C4" w:rsidRPr="0075237D" w:rsidRDefault="00EE17C4" w:rsidP="00EE17C4"/>
    <w:p w:rsidR="00EE17C4" w:rsidRDefault="00EE17C4" w:rsidP="00EE17C4">
      <w:pPr>
        <w:pStyle w:val="Heading2"/>
      </w:pPr>
      <w:r>
        <w:lastRenderedPageBreak/>
        <w:t>1NR</w:t>
      </w:r>
    </w:p>
    <w:p w:rsidR="00EE17C4" w:rsidRDefault="00EE17C4" w:rsidP="00EE17C4">
      <w:pPr>
        <w:pStyle w:val="Heading3"/>
      </w:pPr>
      <w:r>
        <w:lastRenderedPageBreak/>
        <w:t>T</w:t>
      </w:r>
    </w:p>
    <w:p w:rsidR="00EE17C4" w:rsidRPr="008A1F99" w:rsidRDefault="00EE17C4" w:rsidP="00EE17C4">
      <w:pPr>
        <w:pStyle w:val="Heading4"/>
      </w:pPr>
      <w:r>
        <w:t xml:space="preserve">State focus good - </w:t>
      </w:r>
      <w:r w:rsidRPr="008A1F99">
        <w:t xml:space="preserve">Ignorance of strategic and tactical ends merely entrenches the status quo and denies other more progressive strategies – tactical disruptions are preferable to moral ones </w:t>
      </w:r>
    </w:p>
    <w:p w:rsidR="00EE17C4" w:rsidRPr="008A1F99" w:rsidRDefault="00EE17C4" w:rsidP="00EE17C4">
      <w:r w:rsidRPr="008A1F99">
        <w:rPr>
          <w:rStyle w:val="StyleStyleBold12pt"/>
        </w:rPr>
        <w:t>Smith 2012</w:t>
      </w:r>
      <w:r w:rsidRPr="008A1F99">
        <w:t xml:space="preserve"> (Andrea, “The Moral Limits of the Law:</w:t>
      </w:r>
      <w:r w:rsidRPr="008A1F99">
        <w:rPr>
          <w:sz w:val="12"/>
        </w:rPr>
        <w:t xml:space="preserve">  </w:t>
      </w:r>
      <w:r w:rsidRPr="008A1F99">
        <w:t>Settler Colonialism and the</w:t>
      </w:r>
      <w:r w:rsidRPr="008A1F99">
        <w:rPr>
          <w:sz w:val="12"/>
        </w:rPr>
        <w:t xml:space="preserve">  </w:t>
      </w:r>
      <w:r w:rsidRPr="008A1F99">
        <w:t>Anti-Violence Movement” settler colonial studies 2, 2 (2012) Special Issue: Karangatia: Calling Out Gender and Sexuality in Settler Societies)</w:t>
      </w:r>
    </w:p>
    <w:p w:rsidR="00EE17C4" w:rsidRPr="00E11CC7" w:rsidRDefault="00EE17C4" w:rsidP="00EE17C4">
      <w:pPr>
        <w:rPr>
          <w:b/>
          <w:iCs/>
          <w:u w:val="single"/>
          <w:bdr w:val="single" w:sz="18" w:space="0" w:color="auto"/>
        </w:rPr>
      </w:pPr>
      <w:r w:rsidRPr="008A1F99">
        <w:rPr>
          <w:sz w:val="16"/>
        </w:rPr>
        <w:t xml:space="preserve">Aside from Derrick Bell, because racial and gender justice legal advocates are so invested in the morality of the law, there has not been sustained strategising on what other possible frameworks may be used. Bell provides some possibilities, but does not specifically engage alternative strategies in a sustained fashion. </w:t>
      </w:r>
      <w:r w:rsidRPr="008A1F99">
        <w:rPr>
          <w:rStyle w:val="StyleBoldUnderline"/>
        </w:rPr>
        <w:t xml:space="preserve">Thus, </w:t>
      </w:r>
      <w:r w:rsidRPr="00E54B79">
        <w:rPr>
          <w:rStyle w:val="StyleBoldUnderline"/>
          <w:highlight w:val="yellow"/>
        </w:rPr>
        <w:t xml:space="preserve">it may be helpful to look for new possibilities in </w:t>
      </w:r>
      <w:r w:rsidRPr="008A1F99">
        <w:rPr>
          <w:rStyle w:val="StyleBoldUnderline"/>
        </w:rPr>
        <w:t xml:space="preserve">an unexpected place, </w:t>
      </w:r>
      <w:r w:rsidRPr="00E54B79">
        <w:rPr>
          <w:rStyle w:val="StyleBoldUnderline"/>
          <w:highlight w:val="yellow"/>
        </w:rPr>
        <w:t xml:space="preserve">the work of anti-trust </w:t>
      </w:r>
      <w:r w:rsidRPr="008A1F99">
        <w:rPr>
          <w:rStyle w:val="StyleBoldUnderline"/>
        </w:rPr>
        <w:t xml:space="preserve">legal </w:t>
      </w:r>
      <w:r w:rsidRPr="00E54B79">
        <w:rPr>
          <w:rStyle w:val="StyleBoldUnderline"/>
          <w:highlight w:val="yellow"/>
        </w:rPr>
        <w:t xml:space="preserve">scholar </w:t>
      </w:r>
      <w:r w:rsidRPr="008A1F99">
        <w:rPr>
          <w:rStyle w:val="StyleBoldUnderline"/>
        </w:rPr>
        <w:t xml:space="preserve">Christopher </w:t>
      </w:r>
      <w:r w:rsidRPr="00E54B79">
        <w:rPr>
          <w:rStyle w:val="StyleBoldUnderline"/>
          <w:highlight w:val="yellow"/>
        </w:rPr>
        <w:t>Leslie</w:t>
      </w:r>
      <w:r w:rsidRPr="008A1F99">
        <w:rPr>
          <w:rStyle w:val="StyleBoldUnderline"/>
        </w:rPr>
        <w:t>.</w:t>
      </w:r>
      <w:r w:rsidRPr="008A1F99">
        <w:rPr>
          <w:sz w:val="16"/>
        </w:rPr>
        <w:t xml:space="preserve"> Again, </w:t>
      </w:r>
      <w:r w:rsidRPr="008A1F99">
        <w:rPr>
          <w:rStyle w:val="StyleBoldUnderline"/>
        </w:rPr>
        <w:t xml:space="preserve">the work of Leslie may seem quite remote from scholars and activists organizing against the logics of settler colonialism. But it may be the fact that Leslie is not directly engaging in social justice work that allows him </w:t>
      </w:r>
      <w:r w:rsidRPr="00E54B79">
        <w:rPr>
          <w:rStyle w:val="StyleBoldUnderline"/>
          <w:highlight w:val="yellow"/>
        </w:rPr>
        <w:t xml:space="preserve">to disinvest in the morality of the law </w:t>
      </w:r>
      <w:r w:rsidRPr="008A1F99">
        <w:rPr>
          <w:rStyle w:val="StyleBoldUnderline"/>
        </w:rPr>
        <w:t>in a manner which is often difficult for those who are directly engaged in social justice work to do.</w:t>
      </w:r>
      <w:r w:rsidRPr="008A1F99">
        <w:rPr>
          <w:sz w:val="16"/>
        </w:rPr>
        <w:t xml:space="preserve"> </w:t>
      </w:r>
      <w:r w:rsidRPr="008A1F99">
        <w:rPr>
          <w:rStyle w:val="StyleBoldUnderline"/>
        </w:rPr>
        <w:t xml:space="preserve">This disinvestment, I contend </w:t>
      </w:r>
      <w:r w:rsidRPr="00E54B79">
        <w:rPr>
          <w:rStyle w:val="StyleBoldUnderline"/>
          <w:highlight w:val="yellow"/>
        </w:rPr>
        <w:t xml:space="preserve">is critical for those who wish to </w:t>
      </w:r>
      <w:r w:rsidRPr="00E54B79">
        <w:rPr>
          <w:rStyle w:val="Emphasis"/>
          <w:highlight w:val="yellow"/>
        </w:rPr>
        <w:t>dismantle settler colonialism</w:t>
      </w:r>
      <w:r w:rsidRPr="00E54B79">
        <w:rPr>
          <w:rStyle w:val="StyleBoldUnderline"/>
          <w:highlight w:val="yellow"/>
        </w:rPr>
        <w:t xml:space="preserve"> to </w:t>
      </w:r>
      <w:r w:rsidRPr="00E54B79">
        <w:rPr>
          <w:rStyle w:val="Emphasis"/>
          <w:highlight w:val="yellow"/>
        </w:rPr>
        <w:t>rethink their legal strategies</w:t>
      </w:r>
      <w:r w:rsidRPr="008A1F99">
        <w:rPr>
          <w:rStyle w:val="StyleBoldUnderline"/>
        </w:rPr>
        <w:t>.</w:t>
      </w:r>
      <w:r w:rsidRPr="008A1F99">
        <w:rPr>
          <w:sz w:val="16"/>
        </w:rPr>
        <w:t xml:space="preserve"> In ‘Trust, Distrust, and Anti-Trust’, Christopher </w:t>
      </w:r>
      <w:r w:rsidRPr="008A1F99">
        <w:rPr>
          <w:rStyle w:val="StyleBoldUnderline"/>
        </w:rPr>
        <w:t>Leslie explains that while the economic impact of cartels is incalculable, cartels are also unstable.</w:t>
      </w:r>
      <w:r w:rsidRPr="008A1F99">
        <w:rPr>
          <w:sz w:val="16"/>
        </w:rPr>
        <w:t xml:space="preserve">18 Because cartel members cannot develop formal relationships with each other, they must develop partnerships based on informal trust mechanisms in order to overcome the famous ‘prisoners’ dilemma’. </w:t>
      </w:r>
      <w:r w:rsidRPr="008A1F99">
        <w:rPr>
          <w:rStyle w:val="StyleBoldUnderline"/>
        </w:rPr>
        <w:t>The prisoner’s dilemma</w:t>
      </w:r>
      <w:r w:rsidRPr="008A1F99">
        <w:rPr>
          <w:sz w:val="16"/>
        </w:rPr>
        <w:t xml:space="preserve">, as described by Leslie, </w:t>
      </w:r>
      <w:r w:rsidRPr="008A1F99">
        <w:rPr>
          <w:rStyle w:val="StyleBoldUnderline"/>
        </w:rPr>
        <w:t>is one in which two prisoners are arrested and questioned separately with no opportunity for communication between them</w:t>
      </w:r>
      <w:r w:rsidRPr="008A1F99">
        <w:rPr>
          <w:sz w:val="16"/>
        </w:rPr>
        <w:t xml:space="preserve">. There is enough evidence to convict both of minor crimes for a one year sentence but not enough for a more substantive sentence. </w:t>
      </w:r>
      <w:r w:rsidRPr="008A1F99">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sidRPr="008A1F99">
        <w:rPr>
          <w:sz w:val="16"/>
        </w:rPr>
        <w:t xml:space="preserve">. In this scenario, it becomes the rational choice for both to confess because if the first person does not confess and the second person does, the first person will receive a ten-year sentence. </w:t>
      </w:r>
      <w:r w:rsidRPr="008A1F99">
        <w:rPr>
          <w:rStyle w:val="StyleBoldUnderline"/>
        </w:rPr>
        <w:t>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whether or not they should join the cartel and then cheat by lowering prices.</w:t>
      </w:r>
      <w:r w:rsidRPr="008A1F99">
        <w:rPr>
          <w:sz w:val="16"/>
        </w:rPr>
        <w:t xml:space="preserve"> </w:t>
      </w:r>
      <w:r w:rsidRPr="008A1F99">
        <w:rPr>
          <w:rStyle w:val="StyleBoldUnderline"/>
        </w:rPr>
        <w:t>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sidRPr="008A1F99">
        <w:rPr>
          <w:sz w:val="16"/>
        </w:rPr>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w:t>
      </w:r>
      <w:r w:rsidRPr="00E54B79">
        <w:rPr>
          <w:rStyle w:val="StyleBoldUnderline"/>
          <w:highlight w:val="yellow"/>
        </w:rPr>
        <w:t>Leslie proposes, anti-trust</w:t>
      </w:r>
      <w:r w:rsidRPr="008A1F99">
        <w:rPr>
          <w:rStyle w:val="StyleBoldUnderline"/>
        </w:rPr>
        <w:t xml:space="preserve"> legislation should focus on </w:t>
      </w:r>
      <w:r w:rsidRPr="00E54B79">
        <w:rPr>
          <w:rStyle w:val="StyleBoldUnderline"/>
          <w:highlight w:val="yellow"/>
        </w:rPr>
        <w:t xml:space="preserve">laws that </w:t>
      </w:r>
      <w:r w:rsidRPr="008A1F99">
        <w:rPr>
          <w:rStyle w:val="StyleBoldUnderline"/>
        </w:rPr>
        <w:t xml:space="preserve">will </w:t>
      </w:r>
      <w:r w:rsidRPr="00E54B79">
        <w:rPr>
          <w:rStyle w:val="Emphasis"/>
          <w:highlight w:val="yellow"/>
        </w:rPr>
        <w:t>strategically disrupt</w:t>
      </w:r>
      <w:r w:rsidRPr="00E54B79">
        <w:rPr>
          <w:rStyle w:val="StyleBoldUnderline"/>
          <w:highlight w:val="yellow"/>
        </w:rPr>
        <w:t xml:space="preserve"> </w:t>
      </w:r>
      <w:r w:rsidRPr="008A1F99">
        <w:rPr>
          <w:rStyle w:val="StyleBoldUnderline"/>
        </w:rPr>
        <w:t xml:space="preserve">trust mechanisms. </w:t>
      </w:r>
      <w:r w:rsidRPr="00E54B79">
        <w:rPr>
          <w:rStyle w:val="StyleBoldUnderline"/>
          <w:highlight w:val="yellow"/>
        </w:rPr>
        <w:t xml:space="preserve">Unlike </w:t>
      </w:r>
      <w:r w:rsidRPr="008A1F99">
        <w:rPr>
          <w:rStyle w:val="StyleBoldUnderline"/>
        </w:rPr>
        <w:t xml:space="preserve">racial or gender </w:t>
      </w:r>
      <w:r w:rsidRPr="00E54B79">
        <w:rPr>
          <w:rStyle w:val="StyleBoldUnderline"/>
          <w:highlight w:val="yellow"/>
        </w:rPr>
        <w:t>justice advocates who focus on making moral statements</w:t>
      </w:r>
      <w:r w:rsidRPr="008A1F99">
        <w:rPr>
          <w:rStyle w:val="StyleBoldUnderline"/>
        </w:rPr>
        <w:t xml:space="preserve"> through the law, </w:t>
      </w:r>
      <w:r w:rsidRPr="00E54B79">
        <w:rPr>
          <w:rStyle w:val="StyleBoldUnderline"/>
          <w:highlight w:val="yellow"/>
        </w:rPr>
        <w:t xml:space="preserve">Leslie proposes </w:t>
      </w:r>
      <w:r w:rsidRPr="00E54B79">
        <w:rPr>
          <w:rStyle w:val="Emphasis"/>
          <w:highlight w:val="yellow"/>
        </w:rPr>
        <w:t>using the law for strategic ends,</w:t>
      </w:r>
      <w:r w:rsidRPr="00E54B79">
        <w:rPr>
          <w:rStyle w:val="StyleBoldUnderline"/>
          <w:highlight w:val="yellow"/>
        </w:rPr>
        <w:t xml:space="preserve"> even if the law makes a morally</w:t>
      </w:r>
      <w:r w:rsidRPr="008A1F99">
        <w:rPr>
          <w:rStyle w:val="StyleBoldUnderline"/>
        </w:rPr>
        <w:t xml:space="preserve"> </w:t>
      </w:r>
      <w:r w:rsidRPr="00E54B79">
        <w:rPr>
          <w:rStyle w:val="StyleBoldUnderline"/>
          <w:highlight w:val="yellow"/>
        </w:rPr>
        <w:t>suspect statement</w:t>
      </w:r>
      <w:r w:rsidRPr="008A1F99">
        <w:rPr>
          <w:rStyle w:val="StyleBoldUnderline"/>
        </w:rPr>
        <w:t>.</w:t>
      </w:r>
      <w:r w:rsidRPr="008A1F99">
        <w:rPr>
          <w:sz w:val="16"/>
        </w:rPr>
        <w:t xml:space="preserve"> For instance, in his article, ‘Anti-Trust Amnesty, Game Theory, and Cartel Stability’, Leslie critiques the federal Anti-Trust’s 1993 Corporate Lenience Policy that provided greater incentives for cartel partners to report on cartel activity. </w:t>
      </w:r>
      <w:r w:rsidRPr="008A1F99">
        <w:rPr>
          <w:rStyle w:val="StyleBoldUnderline"/>
        </w:rPr>
        <w:t>This policy provided ‘automatic’ amnesty for the first cartel member to confess, and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Why would we want the ringleader, the person who most profited from the cartel, to be eligible for amnesty?</w:t>
      </w:r>
      <w:r w:rsidRPr="008A1F99">
        <w:rPr>
          <w:sz w:val="16"/>
        </w:rPr>
        <w:t xml:space="preserve"> </w:t>
      </w:r>
      <w:r w:rsidRPr="008A1F99">
        <w:rPr>
          <w:rStyle w:val="Emphasis"/>
          <w:b w:val="0"/>
        </w:rPr>
        <w:t>The problem, however, with attempting to make a moral statement through the law is that it is counter-productive</w:t>
      </w:r>
      <w:r w:rsidRPr="008A1F99">
        <w:rPr>
          <w:sz w:val="16"/>
        </w:rPr>
        <w:t xml:space="preserve"> if the goal is to actually break up cartels. If the ringleader is never eligible for amnesty, the ringleader becomes inherently trustworthy because he has no incentive to ever report on his partners. Through his inherent trustworthiness, the cartel can build its trust mechanisms. Thus, argues Leslie, </w:t>
      </w:r>
      <w:r w:rsidRPr="008A1F99">
        <w:rPr>
          <w:rStyle w:val="StyleBoldUnderline"/>
        </w:rPr>
        <w:t xml:space="preserve">the most effective way to destroy cartels is to render all members untrustworthy by granting all the possibility of immunity. While Leslie’s analysis is directed towards policy, </w:t>
      </w:r>
      <w:r w:rsidRPr="00E54B79">
        <w:rPr>
          <w:rStyle w:val="StyleBoldUnderline"/>
          <w:highlight w:val="yellow"/>
        </w:rPr>
        <w:t xml:space="preserve">it </w:t>
      </w:r>
      <w:r w:rsidRPr="008A1F99">
        <w:rPr>
          <w:rStyle w:val="StyleBoldUnderline"/>
        </w:rPr>
        <w:t xml:space="preserve">also </w:t>
      </w:r>
      <w:r w:rsidRPr="00E54B79">
        <w:rPr>
          <w:rStyle w:val="StyleBoldUnderline"/>
          <w:highlight w:val="yellow"/>
        </w:rPr>
        <w:t xml:space="preserve">suggests an </w:t>
      </w:r>
      <w:r w:rsidRPr="00E54B79">
        <w:rPr>
          <w:rStyle w:val="Emphasis"/>
          <w:highlight w:val="yellow"/>
        </w:rPr>
        <w:t>alternative</w:t>
      </w:r>
      <w:r w:rsidRPr="00E54B79">
        <w:rPr>
          <w:rStyle w:val="StyleBoldUnderline"/>
          <w:highlight w:val="yellow"/>
        </w:rPr>
        <w:t xml:space="preserve"> framework </w:t>
      </w:r>
      <w:r w:rsidRPr="008A1F99">
        <w:rPr>
          <w:rStyle w:val="StyleBoldUnderline"/>
        </w:rPr>
        <w:t xml:space="preserve">for pursuing social justice through the law, </w:t>
      </w:r>
      <w:r w:rsidRPr="00E54B79">
        <w:rPr>
          <w:rStyle w:val="StyleBoldUnderline"/>
          <w:highlight w:val="yellow"/>
        </w:rPr>
        <w:t xml:space="preserve">to employ it for its </w:t>
      </w:r>
      <w:r w:rsidRPr="00E54B79">
        <w:rPr>
          <w:rStyle w:val="Emphasis"/>
          <w:highlight w:val="yellow"/>
        </w:rPr>
        <w:t>strategic effects</w:t>
      </w:r>
      <w:r w:rsidRPr="00E54B79">
        <w:rPr>
          <w:rStyle w:val="StyleBoldUnderline"/>
          <w:highlight w:val="yellow"/>
        </w:rPr>
        <w:t xml:space="preserve"> </w:t>
      </w:r>
      <w:r w:rsidRPr="00E54B79">
        <w:rPr>
          <w:rStyle w:val="Emphasis"/>
          <w:highlight w:val="yellow"/>
        </w:rPr>
        <w:t>rather than</w:t>
      </w:r>
      <w:r w:rsidRPr="00E54B79">
        <w:rPr>
          <w:rStyle w:val="StyleBoldUnderline"/>
          <w:highlight w:val="yellow"/>
        </w:rPr>
        <w:t xml:space="preserve"> through the </w:t>
      </w:r>
      <w:r w:rsidRPr="00E54B79">
        <w:rPr>
          <w:rStyle w:val="Emphasis"/>
          <w:highlight w:val="yellow"/>
        </w:rPr>
        <w:t>moral statements</w:t>
      </w:r>
      <w:r w:rsidRPr="00E54B79">
        <w:rPr>
          <w:rStyle w:val="StyleBoldUnderline"/>
          <w:highlight w:val="yellow"/>
        </w:rPr>
        <w:t xml:space="preserve"> </w:t>
      </w:r>
      <w:r w:rsidRPr="008A1F99">
        <w:rPr>
          <w:rStyle w:val="StyleBoldUnderline"/>
        </w:rPr>
        <w:t xml:space="preserve">it purports to make. </w:t>
      </w:r>
      <w:r w:rsidRPr="00E54B79">
        <w:rPr>
          <w:rStyle w:val="StyleBoldUnderline"/>
          <w:highlight w:val="yellow"/>
        </w:rPr>
        <w:t xml:space="preserve">It is ironic that an anti-trust scholar such as Leslie displays less ‘trust’ in the law than </w:t>
      </w:r>
      <w:r w:rsidRPr="008A1F99">
        <w:rPr>
          <w:rStyle w:val="StyleBoldUnderline"/>
        </w:rPr>
        <w:t xml:space="preserve">do </w:t>
      </w:r>
      <w:r w:rsidRPr="00E54B79">
        <w:rPr>
          <w:rStyle w:val="StyleBoldUnderline"/>
          <w:highlight w:val="yellow"/>
        </w:rPr>
        <w:t>many anti-racist</w:t>
      </w:r>
      <w:r w:rsidRPr="008A1F99">
        <w:rPr>
          <w:rStyle w:val="StyleBoldUnderline"/>
        </w:rPr>
        <w:t xml:space="preserve">/anti-colonial activists and </w:t>
      </w:r>
      <w:r w:rsidRPr="00E54B79">
        <w:rPr>
          <w:rStyle w:val="StyleBoldUnderline"/>
          <w:highlight w:val="yellow"/>
        </w:rPr>
        <w:t xml:space="preserve">scholars </w:t>
      </w:r>
      <w:r w:rsidRPr="008A1F99">
        <w:rPr>
          <w:rStyle w:val="StyleBoldUnderline"/>
        </w:rPr>
        <w:t xml:space="preserve">who work through legal reform.20 </w:t>
      </w:r>
      <w:r w:rsidRPr="008A1F99">
        <w:rPr>
          <w:sz w:val="16"/>
        </w:rPr>
        <w:t xml:space="preserve">It also indicates that it is possible to engage legal reform more strategically if one no longer trusts it. </w:t>
      </w:r>
      <w:r w:rsidRPr="008A1F99">
        <w:rPr>
          <w:rStyle w:val="StyleBoldUnderline"/>
        </w:rPr>
        <w:t xml:space="preserve">As Beth Richie notes, the anti-violence movement’s primary strategy for addressing gender violence was to articulate it as a crime.21 because </w:t>
      </w:r>
      <w:r w:rsidRPr="00E54B79">
        <w:rPr>
          <w:rStyle w:val="StyleBoldUnderline"/>
          <w:highlight w:val="yellow"/>
        </w:rPr>
        <w:t xml:space="preserve">it is presumed that the best way to address a social ill is to call it a ‘crime’, this strategy is then deemed the correct moral strategy. When this strategy </w:t>
      </w:r>
      <w:r w:rsidRPr="008A1F99">
        <w:rPr>
          <w:rStyle w:val="StyleBoldUnderline"/>
        </w:rPr>
        <w:t xml:space="preserve">backfires and </w:t>
      </w:r>
      <w:r w:rsidRPr="00E54B79">
        <w:rPr>
          <w:rStyle w:val="StyleBoldUnderline"/>
          <w:highlight w:val="yellow"/>
        </w:rPr>
        <w:t xml:space="preserve">does not end violence, </w:t>
      </w:r>
      <w:r w:rsidRPr="008A1F99">
        <w:rPr>
          <w:rStyle w:val="StyleBoldUnderline"/>
        </w:rPr>
        <w:t xml:space="preserve">and in many cases increases violence against women, </w:t>
      </w:r>
      <w:r w:rsidRPr="00E54B79">
        <w:rPr>
          <w:rStyle w:val="Emphasis"/>
          <w:highlight w:val="yellow"/>
        </w:rPr>
        <w:t>it becomes difficult to argue against this strategy because it has been articulated in moral terms.</w:t>
      </w:r>
      <w:r w:rsidRPr="00E54B79">
        <w:rPr>
          <w:rStyle w:val="StyleBoldUnderline"/>
          <w:highlight w:val="yellow"/>
        </w:rPr>
        <w:t xml:space="preserve"> If, </w:t>
      </w:r>
      <w:r w:rsidRPr="008A1F99">
        <w:rPr>
          <w:rStyle w:val="StyleBoldUnderline"/>
        </w:rPr>
        <w:t xml:space="preserve">however, </w:t>
      </w:r>
      <w:r w:rsidRPr="00E54B79">
        <w:rPr>
          <w:rStyle w:val="StyleBoldUnderline"/>
          <w:highlight w:val="yellow"/>
        </w:rPr>
        <w:t>we were to focus on</w:t>
      </w:r>
      <w:r w:rsidRPr="008A1F99">
        <w:rPr>
          <w:rStyle w:val="StyleBoldUnderline"/>
        </w:rPr>
        <w:t xml:space="preserve"> legal </w:t>
      </w:r>
      <w:r w:rsidRPr="00E54B79">
        <w:rPr>
          <w:rStyle w:val="StyleBoldUnderline"/>
          <w:highlight w:val="yellow"/>
        </w:rPr>
        <w:t>reforms chosen</w:t>
      </w:r>
      <w:r w:rsidRPr="008A1F99">
        <w:rPr>
          <w:rStyle w:val="StyleBoldUnderline"/>
        </w:rPr>
        <w:t xml:space="preserve"> for their </w:t>
      </w:r>
      <w:r w:rsidRPr="00E54B79">
        <w:rPr>
          <w:rStyle w:val="StyleBoldUnderline"/>
          <w:highlight w:val="yellow"/>
        </w:rPr>
        <w:t>strategic effects</w:t>
      </w:r>
      <w:r w:rsidRPr="008A1F99">
        <w:rPr>
          <w:rStyle w:val="StyleBoldUnderline"/>
        </w:rPr>
        <w:t xml:space="preserve">, it would be easier to change the strategy should our calculus of its strategic effects suggest so. </w:t>
      </w:r>
      <w:r w:rsidRPr="00E54B79">
        <w:rPr>
          <w:rStyle w:val="StyleBoldUnderline"/>
          <w:highlight w:val="yellow"/>
        </w:rPr>
        <w:t xml:space="preserve">We would </w:t>
      </w:r>
      <w:r w:rsidRPr="008A1F99">
        <w:rPr>
          <w:rStyle w:val="StyleBoldUnderline"/>
        </w:rPr>
        <w:t xml:space="preserve">also </w:t>
      </w:r>
      <w:r w:rsidRPr="00E54B79">
        <w:rPr>
          <w:rStyle w:val="StyleBoldUnderline"/>
          <w:highlight w:val="yellow"/>
        </w:rPr>
        <w:t xml:space="preserve">be less complacent about the </w:t>
      </w:r>
      <w:r w:rsidRPr="008A1F99">
        <w:rPr>
          <w:rStyle w:val="StyleBoldUnderline"/>
        </w:rPr>
        <w:t xml:space="preserve">legal </w:t>
      </w:r>
      <w:r w:rsidRPr="00E54B79">
        <w:rPr>
          <w:rStyle w:val="StyleBoldUnderline"/>
          <w:highlight w:val="yellow"/>
        </w:rPr>
        <w:t xml:space="preserve">reforms we advocate </w:t>
      </w:r>
      <w:r w:rsidRPr="008A1F99">
        <w:rPr>
          <w:rStyle w:val="StyleBoldUnderline"/>
        </w:rPr>
        <w:t xml:space="preserve">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w:t>
      </w:r>
      <w:r w:rsidRPr="00E54B79">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8A1F99">
        <w:rPr>
          <w:rStyle w:val="StyleBoldUnderline"/>
        </w:rPr>
        <w:t xml:space="preserve"> While the shift from criminalisation may seem immoral, women are often removed from public housing under one strike laws in which they lose access to public housing if a ‘crime’ (including domestic violence) happens in their residence, whether or not they are the perpetrator. If our goal was actually to keep women safe, </w:t>
      </w:r>
      <w:r w:rsidRPr="00E54B79">
        <w:rPr>
          <w:rStyle w:val="StyleBoldUnderline"/>
          <w:highlight w:val="yellow"/>
        </w:rPr>
        <w:t xml:space="preserve">we might </w:t>
      </w:r>
      <w:r w:rsidRPr="00E54B79">
        <w:rPr>
          <w:rStyle w:val="Emphasis"/>
          <w:highlight w:val="yellow"/>
        </w:rPr>
        <w:t>need to</w:t>
      </w:r>
      <w:r w:rsidRPr="008A1F99">
        <w:rPr>
          <w:rStyle w:val="StyleBoldUnderline"/>
        </w:rPr>
        <w:t xml:space="preserve"> creatively </w:t>
      </w:r>
      <w:r w:rsidRPr="00E54B79">
        <w:rPr>
          <w:rStyle w:val="Emphasis"/>
          <w:highlight w:val="yellow"/>
        </w:rPr>
        <w:t>rethink what</w:t>
      </w:r>
      <w:r w:rsidRPr="00E54B79">
        <w:rPr>
          <w:rStyle w:val="StyleBoldUnderline"/>
          <w:highlight w:val="yellow"/>
        </w:rPr>
        <w:t xml:space="preserve"> legal </w:t>
      </w:r>
      <w:r w:rsidRPr="00E54B79">
        <w:rPr>
          <w:rStyle w:val="Emphasis"/>
          <w:highlight w:val="yellow"/>
        </w:rPr>
        <w:t>reforms would actually increase safety</w:t>
      </w:r>
      <w:r w:rsidRPr="008A1F99">
        <w:rPr>
          <w:rStyle w:val="Emphasis"/>
        </w:rPr>
        <w:t>.</w:t>
      </w:r>
    </w:p>
    <w:p w:rsidR="00EE17C4" w:rsidRPr="008A1F99" w:rsidRDefault="00EE17C4" w:rsidP="00EE17C4">
      <w:pPr>
        <w:pStyle w:val="Heading4"/>
      </w:pPr>
      <w:r w:rsidRPr="008A1F99">
        <w:t>War powers debates are good—without topicality, there’s a competitive incentive to avoid them and the neg ground associated—</w:t>
      </w:r>
    </w:p>
    <w:p w:rsidR="00EE17C4" w:rsidRPr="008A1F99" w:rsidRDefault="00EE17C4" w:rsidP="00EE17C4">
      <w:r w:rsidRPr="00912962">
        <w:rPr>
          <w:rStyle w:val="StyleStyleBold12pt"/>
        </w:rPr>
        <w:t>Kurr 2013</w:t>
      </w:r>
      <w:r w:rsidRPr="008A1F99">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EE17C4" w:rsidRDefault="00EE17C4" w:rsidP="00EE17C4">
      <w:pPr>
        <w:rPr>
          <w:sz w:val="16"/>
        </w:rPr>
      </w:pPr>
      <w:r w:rsidRPr="008A1F99">
        <w:rPr>
          <w:rStyle w:val="StyleBoldUnderline"/>
        </w:rPr>
        <w:t>Taken together, the connection between tournament competition and a public collaboration reorients the pedagogical function of debate</w:t>
      </w:r>
      <w:r w:rsidRPr="00912962">
        <w:rPr>
          <w:sz w:val="16"/>
        </w:rPr>
        <w:t xml:space="preserve">. Gordon </w:t>
      </w:r>
      <w:r w:rsidRPr="008A1F99">
        <w:rPr>
          <w:rStyle w:val="StyleBoldUnderline"/>
        </w:rPr>
        <w:t>Mitchell and his colleagues comment on this</w:t>
      </w:r>
      <w:r w:rsidRPr="00912962">
        <w:rPr>
          <w:sz w:val="16"/>
        </w:rPr>
        <w:t xml:space="preserve"> possibility, “</w:t>
      </w:r>
      <w:r w:rsidRPr="00E54B79">
        <w:rPr>
          <w:rStyle w:val="StyleBoldUnderline"/>
          <w:highlight w:val="yellow"/>
        </w:rPr>
        <w:t>The</w:t>
      </w:r>
      <w:r w:rsidRPr="00E54B79">
        <w:rPr>
          <w:sz w:val="16"/>
          <w:highlight w:val="yellow"/>
        </w:rPr>
        <w:t xml:space="preserve"> </w:t>
      </w:r>
      <w:r w:rsidRPr="00912962">
        <w:rPr>
          <w:sz w:val="16"/>
        </w:rPr>
        <w:t xml:space="preserve">debate </w:t>
      </w:r>
      <w:r w:rsidRPr="00E54B79">
        <w:rPr>
          <w:rStyle w:val="StyleBoldUnderline"/>
          <w:highlight w:val="yellow"/>
        </w:rPr>
        <w:t>tournament site’s potential</w:t>
      </w:r>
      <w:r w:rsidRPr="00E54B79">
        <w:rPr>
          <w:sz w:val="16"/>
          <w:highlight w:val="yellow"/>
        </w:rPr>
        <w:t xml:space="preserve"> </w:t>
      </w:r>
      <w:r w:rsidRPr="00912962">
        <w:rPr>
          <w:sz w:val="16"/>
        </w:rPr>
        <w:t xml:space="preserve">to work </w:t>
      </w:r>
      <w:r w:rsidRPr="00E54B79">
        <w:rPr>
          <w:rStyle w:val="StyleBoldUnderline"/>
          <w:highlight w:val="yellow"/>
        </w:rPr>
        <w:t>as a</w:t>
      </w:r>
      <w:r w:rsidRPr="008A1F99">
        <w:rPr>
          <w:rStyle w:val="StyleBoldUnderline"/>
        </w:rPr>
        <w:t xml:space="preserve"> translational </w:t>
      </w:r>
      <w:r w:rsidRPr="00E54B79">
        <w:rPr>
          <w:rStyle w:val="StyleBoldUnderline"/>
          <w:highlight w:val="yellow"/>
        </w:rPr>
        <w:t>pipeline for</w:t>
      </w:r>
      <w:r w:rsidRPr="008A1F99">
        <w:rPr>
          <w:rStyle w:val="StyleBoldUnderline"/>
        </w:rPr>
        <w:t xml:space="preserve"> scholarly </w:t>
      </w:r>
      <w:r w:rsidRPr="00E54B79">
        <w:rPr>
          <w:rStyle w:val="StyleBoldUnderline"/>
          <w:highlight w:val="yellow"/>
        </w:rPr>
        <w:t xml:space="preserve">research presents unique </w:t>
      </w:r>
      <w:r w:rsidRPr="008A1F99">
        <w:rPr>
          <w:rStyle w:val="StyleBoldUnderline"/>
        </w:rPr>
        <w:t xml:space="preserve">opportunities for colleges and universities seeking to bolster their institutional </w:t>
      </w:r>
      <w:r w:rsidRPr="00E54B79">
        <w:rPr>
          <w:rStyle w:val="StyleBoldUnderline"/>
          <w:highlight w:val="yellow"/>
        </w:rPr>
        <w:t>infrastructure for undergrad</w:t>
      </w:r>
      <w:r w:rsidRPr="008A1F99">
        <w:rPr>
          <w:rStyle w:val="StyleBoldUnderline"/>
        </w:rPr>
        <w:t xml:space="preserve">uate </w:t>
      </w:r>
      <w:r w:rsidRPr="00E54B79">
        <w:rPr>
          <w:rStyle w:val="StyleBoldUnderline"/>
          <w:highlight w:val="yellow"/>
        </w:rPr>
        <w:t>research</w:t>
      </w:r>
      <w:r w:rsidRPr="00912962">
        <w:rPr>
          <w:sz w:val="16"/>
        </w:rP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8A1F99">
        <w:rPr>
          <w:rStyle w:val="StyleBoldUnderline"/>
        </w:rPr>
        <w:t xml:space="preserve">Empirically, </w:t>
      </w:r>
      <w:r w:rsidRPr="00E54B79">
        <w:rPr>
          <w:rStyle w:val="StyleBoldUnderline"/>
          <w:highlight w:val="yellow"/>
        </w:rPr>
        <w:t>these</w:t>
      </w:r>
      <w:r w:rsidRPr="008A1F99">
        <w:rPr>
          <w:rStyle w:val="StyleBoldUnderline"/>
        </w:rPr>
        <w:t xml:space="preserve"> events </w:t>
      </w:r>
      <w:r w:rsidRPr="00E54B79">
        <w:rPr>
          <w:rStyle w:val="StyleBoldUnderline"/>
          <w:highlight w:val="yellow"/>
        </w:rPr>
        <w:t>had the effect of “giv[ing] voice to previously buried arguments” that</w:t>
      </w:r>
      <w:r w:rsidRPr="008A1F99">
        <w:rPr>
          <w:rStyle w:val="StyleBoldUnderline"/>
        </w:rPr>
        <w:t xml:space="preserve"> “subject matter </w:t>
      </w:r>
      <w:r w:rsidRPr="00E54B79">
        <w:rPr>
          <w:rStyle w:val="StyleBoldUnderline"/>
          <w:highlight w:val="yellow"/>
        </w:rPr>
        <w:t>experts</w:t>
      </w:r>
      <w:r w:rsidRPr="008A1F99">
        <w:rPr>
          <w:rStyle w:val="StyleBoldUnderline"/>
        </w:rPr>
        <w:t xml:space="preserve"> </w:t>
      </w:r>
      <w:r w:rsidRPr="00E54B79">
        <w:rPr>
          <w:rStyle w:val="StyleBoldUnderline"/>
          <w:highlight w:val="yellow"/>
        </w:rPr>
        <w:t xml:space="preserve">felt reticent to elucidate </w:t>
      </w:r>
      <w:r w:rsidRPr="008A1F99">
        <w:rPr>
          <w:rStyle w:val="StyleBoldUnderline"/>
        </w:rPr>
        <w:t>because of their institutional affiliations</w:t>
      </w:r>
      <w:r w:rsidRPr="00912962">
        <w:rPr>
          <w:sz w:val="16"/>
        </w:rPr>
        <w:t xml:space="preserve">” (Mitchell, 2010, p. 107). </w:t>
      </w:r>
      <w:r w:rsidRPr="00E54B79">
        <w:rPr>
          <w:rStyle w:val="StyleBoldUnderline"/>
          <w:highlight w:val="yellow"/>
        </w:rPr>
        <w:t>Given the timeliness of the topic, these</w:t>
      </w:r>
      <w:r w:rsidRPr="008A1F99">
        <w:rPr>
          <w:rStyle w:val="StyleBoldUnderline"/>
        </w:rPr>
        <w:t xml:space="preserve"> debates </w:t>
      </w:r>
      <w:r w:rsidRPr="00E54B79">
        <w:rPr>
          <w:rStyle w:val="StyleBoldUnderline"/>
          <w:highlight w:val="yellow"/>
        </w:rPr>
        <w:t>provide a new voice</w:t>
      </w:r>
      <w:r w:rsidRPr="008A1F99">
        <w:rPr>
          <w:rStyle w:val="StyleBoldUnderline"/>
        </w:rPr>
        <w:t xml:space="preserve"> into the ongoing deliberation </w:t>
      </w:r>
      <w:r w:rsidRPr="00E54B79">
        <w:rPr>
          <w:rStyle w:val="StyleBoldUnderline"/>
          <w:highlight w:val="yellow"/>
        </w:rPr>
        <w:t>over war powers and</w:t>
      </w:r>
      <w:r w:rsidRPr="008A1F99">
        <w:rPr>
          <w:rStyle w:val="StyleBoldUnderline"/>
        </w:rPr>
        <w:t xml:space="preserve"> help </w:t>
      </w:r>
      <w:r w:rsidRPr="00E54B79">
        <w:rPr>
          <w:rStyle w:val="StyleBoldUnderline"/>
          <w:highlight w:val="yellow"/>
        </w:rPr>
        <w:t xml:space="preserve">make </w:t>
      </w:r>
      <w:r w:rsidRPr="008A1F99">
        <w:rPr>
          <w:rStyle w:val="StyleBoldUnderline"/>
        </w:rPr>
        <w:t xml:space="preserve">the fruits of </w:t>
      </w:r>
      <w:r w:rsidRPr="00E54B79">
        <w:rPr>
          <w:rStyle w:val="StyleBoldUnderline"/>
          <w:highlight w:val="yellow"/>
        </w:rPr>
        <w:t>competitive research have a</w:t>
      </w:r>
      <w:r w:rsidRPr="008A1F99">
        <w:rPr>
          <w:rStyle w:val="StyleBoldUnderline"/>
        </w:rPr>
        <w:t xml:space="preserve"> public </w:t>
      </w:r>
      <w:r w:rsidRPr="00E54B79">
        <w:rPr>
          <w:rStyle w:val="StyleBoldUnderline"/>
          <w:highlight w:val="yellow"/>
        </w:rPr>
        <w:t>purpose</w:t>
      </w:r>
      <w:r w:rsidRPr="00912962">
        <w:rPr>
          <w:sz w:val="16"/>
        </w:rPr>
        <w:t xml:space="preserve">. </w:t>
      </w:r>
      <w:r w:rsidRPr="008A1F99">
        <w:rPr>
          <w:rStyle w:val="StyleBoldUnderline"/>
        </w:rPr>
        <w:t>The second major function concerns the specific nature of deliberation over war powers.</w:t>
      </w:r>
      <w:r w:rsidRPr="00912962">
        <w:rPr>
          <w:sz w:val="16"/>
        </w:rPr>
        <w:t xml:space="preserve"> </w:t>
      </w:r>
      <w:r w:rsidRPr="00E54B79">
        <w:rPr>
          <w:rStyle w:val="StyleBoldUnderline"/>
          <w:highlight w:val="yellow"/>
        </w:rPr>
        <w:t>Given</w:t>
      </w:r>
      <w:r w:rsidRPr="00912962">
        <w:rPr>
          <w:sz w:val="16"/>
        </w:rPr>
        <w:t xml:space="preserve"> the connectedness between presidential war powers and the preservation of </w:t>
      </w:r>
      <w:r w:rsidRPr="00E54B79">
        <w:rPr>
          <w:rStyle w:val="StyleBoldUnderline"/>
          <w:highlight w:val="yellow"/>
        </w:rPr>
        <w:t>national security, deliberation is often difficult</w:t>
      </w:r>
      <w:r w:rsidRPr="00912962">
        <w:rPr>
          <w:sz w:val="16"/>
        </w:rPr>
        <w:t xml:space="preserve">. Mark </w:t>
      </w:r>
      <w:r w:rsidRPr="008A1F99">
        <w:rPr>
          <w:rStyle w:val="StyleBoldUnderline"/>
        </w:rPr>
        <w:t>Neocleous describes that when</w:t>
      </w:r>
      <w:r w:rsidRPr="00912962">
        <w:rPr>
          <w:sz w:val="16"/>
        </w:rPr>
        <w:t xml:space="preserve"> political </w:t>
      </w:r>
      <w:r w:rsidRPr="008A1F99">
        <w:rPr>
          <w:rStyle w:val="StyleBoldUnderline"/>
        </w:rPr>
        <w:t>issues become securitized; it “helps consolidate</w:t>
      </w:r>
      <w:r w:rsidRPr="00912962">
        <w:rPr>
          <w:sz w:val="16"/>
        </w:rPr>
        <w:t xml:space="preserve"> the </w:t>
      </w:r>
      <w:r w:rsidRPr="008A1F99">
        <w:rPr>
          <w:rStyle w:val="StyleBoldUnderline"/>
        </w:rPr>
        <w:t>power</w:t>
      </w:r>
      <w:r w:rsidRPr="00912962">
        <w:rPr>
          <w:sz w:val="16"/>
        </w:rPr>
        <w:t xml:space="preserve"> of the existing forms of social domination and justifies the short-circuiting of even the most democratic forms.” (2008, p. 71). Collegiate </w:t>
      </w:r>
      <w:r w:rsidRPr="008A1F99">
        <w:rPr>
          <w:rStyle w:val="StyleBoldUnderline"/>
        </w:rPr>
        <w:t>debaters, through research and competitive debate, serve as a bulwark against this “short-circuiting” and help preserve democratic deliberation. This is especially true when considering national security issues.</w:t>
      </w:r>
      <w:r w:rsidRPr="00912962">
        <w:rPr>
          <w:sz w:val="16"/>
        </w:rPr>
        <w:t xml:space="preserve"> Eric English contends, “The success … in challenging the dominant dialogue on homeland security politics points to efficacy of academic debate as a training ground.” </w:t>
      </w:r>
      <w:r w:rsidRPr="008A1F99">
        <w:rPr>
          <w:rStyle w:val="StyleBoldUnderline"/>
        </w:rPr>
        <w:t>Part of this training requires a “robust understanding of the switch-side technique” which “helps prevent misappropriation of the technique to bolster suspect homeland security policies</w:t>
      </w:r>
      <w:r w:rsidRPr="00912962">
        <w:rPr>
          <w:sz w:val="16"/>
        </w:rPr>
        <w:t xml:space="preserve">” (English et. al, 2007, p. 224). Hence, </w:t>
      </w:r>
      <w:r w:rsidRPr="00E54B79">
        <w:rPr>
          <w:rStyle w:val="StyleBoldUnderline"/>
          <w:highlight w:val="yellow"/>
        </w:rPr>
        <w:t>competitive debate</w:t>
      </w:r>
      <w:r w:rsidRPr="008A1F99">
        <w:rPr>
          <w:rStyle w:val="StyleBoldUnderline"/>
        </w:rPr>
        <w:t xml:space="preserve"> training </w:t>
      </w:r>
      <w:r w:rsidRPr="00E54B79">
        <w:rPr>
          <w:rStyle w:val="StyleBoldUnderline"/>
          <w:highlight w:val="yellow"/>
        </w:rPr>
        <w:t xml:space="preserve">provides foundation for interrogating these policies </w:t>
      </w:r>
      <w:r w:rsidRPr="008A1F99">
        <w:rPr>
          <w:rStyle w:val="StyleBoldUnderline"/>
        </w:rPr>
        <w:t>in public</w:t>
      </w:r>
      <w:r w:rsidRPr="00912962">
        <w:rPr>
          <w:sz w:val="16"/>
        </w:rPr>
        <w:t xml:space="preserve">. </w:t>
      </w:r>
      <w:r w:rsidRPr="008A1F99">
        <w:rPr>
          <w:rStyle w:val="StyleBoldUnderline"/>
        </w:rPr>
        <w:t>Alarmism o</w:t>
      </w:r>
      <w:r w:rsidRPr="00912962">
        <w:rPr>
          <w:sz w:val="16"/>
        </w:rPr>
        <w:t xml:space="preserve">n the issues of </w:t>
      </w:r>
      <w:r w:rsidRPr="008A1F99">
        <w:rPr>
          <w:rStyle w:val="StyleBoldUnderline"/>
        </w:rPr>
        <w:t>war powers is easily demonstrated by Obama’s</w:t>
      </w:r>
      <w:r w:rsidRPr="00912962">
        <w:rPr>
          <w:sz w:val="16"/>
        </w:rPr>
        <w:t xml:space="preserve"> repeated </w:t>
      </w:r>
      <w:r w:rsidRPr="008A1F99">
        <w:rPr>
          <w:rStyle w:val="StyleBoldUnderline"/>
        </w:rPr>
        <w:t>attempts to transfer detainees from Guantanamo</w:t>
      </w:r>
      <w:r w:rsidRPr="00912962">
        <w:rPr>
          <w:sz w:val="16"/>
        </w:rPr>
        <w:t xml:space="preserve"> Bay. Republicans were able to launch a campaign featuring the slogan, “not in my backyard” (Schor, 2009). By locating the nexus of insecurity as close as geographically possible, the GOP were able to instill a fear of national insecurity that made deliberation in the public sphere not possible. </w:t>
      </w:r>
      <w:r w:rsidRPr="008A1F99">
        <w:rPr>
          <w:rStyle w:val="StyleBoldUnderline"/>
        </w:rPr>
        <w:t xml:space="preserve">When collegiate debaters translate their knowledge of the policy wonkery on such issues into public deliberation, </w:t>
      </w:r>
      <w:r w:rsidRPr="00E54B79">
        <w:rPr>
          <w:rStyle w:val="StyleBoldUnderline"/>
          <w:highlight w:val="yellow"/>
        </w:rPr>
        <w:t>it serves to cut against the alarmist rhetoric</w:t>
      </w:r>
      <w:r w:rsidRPr="008A1F99">
        <w:rPr>
          <w:rStyle w:val="StyleBoldUnderline"/>
        </w:rPr>
        <w:t xml:space="preserve"> purported by opponents</w:t>
      </w:r>
      <w:r w:rsidRPr="00912962">
        <w:rPr>
          <w:sz w:val="16"/>
        </w:rPr>
        <w:t xml:space="preserve">. </w:t>
      </w:r>
      <w:r w:rsidRPr="00E54B79">
        <w:rPr>
          <w:rStyle w:val="StyleBoldUnderline"/>
          <w:highlight w:val="yellow"/>
        </w:rPr>
        <w:t>In addition to combating misperceptions concerning detainee transfers, the investigative capacity</w:t>
      </w:r>
      <w:r w:rsidRPr="008A1F99">
        <w:rPr>
          <w:rStyle w:val="StyleBoldUnderline"/>
        </w:rPr>
        <w:t xml:space="preserve"> of collegiate debate </w:t>
      </w:r>
      <w:r w:rsidRPr="00E54B79">
        <w:rPr>
          <w:rStyle w:val="StyleBoldUnderline"/>
          <w:highlight w:val="yellow"/>
        </w:rPr>
        <w:t>provides a constant check</w:t>
      </w:r>
      <w:r w:rsidRPr="008A1F99">
        <w:rPr>
          <w:rStyle w:val="StyleBoldUnderline"/>
        </w:rPr>
        <w:t xml:space="preserve"> on governmental policies</w:t>
      </w:r>
      <w:r w:rsidRPr="00912962">
        <w:rPr>
          <w:sz w:val="16"/>
        </w:rPr>
        <w:t xml:space="preserve">. A new trend concerning national security policies has been for the government to provide “status updates” to the public. On March 28, 2011, </w:t>
      </w:r>
      <w:r w:rsidRPr="008A1F99">
        <w:rPr>
          <w:rStyle w:val="StyleBoldUnderline"/>
        </w:rPr>
        <w:t>Obama gave a speech concerning</w:t>
      </w:r>
      <w:r w:rsidRPr="00912962">
        <w:rPr>
          <w:sz w:val="16"/>
        </w:rPr>
        <w:t xml:space="preserve"> Operation Odyssey Dawn in </w:t>
      </w:r>
      <w:r w:rsidRPr="008A1F99">
        <w:rPr>
          <w:rStyle w:val="StyleBoldUnderline"/>
        </w:rPr>
        <w:t>Libya</w:t>
      </w:r>
      <w:r w:rsidRPr="00912962">
        <w:rPr>
          <w:sz w:val="16"/>
        </w:rPr>
        <w:t xml:space="preserve"> and the purpose of the bombings. Jeremy </w:t>
      </w:r>
      <w:r w:rsidRPr="00E54B79">
        <w:rPr>
          <w:rStyle w:val="StyleBoldUnderline"/>
          <w:highlight w:val="yellow"/>
        </w:rPr>
        <w:t>Engels and</w:t>
      </w:r>
      <w:r w:rsidRPr="00912962">
        <w:rPr>
          <w:sz w:val="16"/>
        </w:rPr>
        <w:t xml:space="preserve"> William </w:t>
      </w:r>
      <w:r w:rsidRPr="00E54B79">
        <w:rPr>
          <w:rStyle w:val="StyleBoldUnderline"/>
          <w:highlight w:val="yellow"/>
        </w:rPr>
        <w:t>Saas describe</w:t>
      </w:r>
      <w:r w:rsidRPr="008A1F99">
        <w:rPr>
          <w:rStyle w:val="StyleBoldUnderline"/>
        </w:rPr>
        <w:t xml:space="preserve"> this </w:t>
      </w:r>
      <w:r w:rsidRPr="00E54B79">
        <w:rPr>
          <w:rStyle w:val="StyleBoldUnderline"/>
          <w:highlight w:val="yellow"/>
        </w:rPr>
        <w:t>“post facto discourse” as a “new norm” where “Americans are called to acquiesce</w:t>
      </w:r>
      <w:r w:rsidRPr="00E54B79">
        <w:rPr>
          <w:sz w:val="16"/>
          <w:highlight w:val="yellow"/>
        </w:rPr>
        <w:t xml:space="preserve"> </w:t>
      </w:r>
      <w:r w:rsidRPr="00E54B79">
        <w:rPr>
          <w:rStyle w:val="StyleBoldUnderline"/>
          <w:highlight w:val="yellow"/>
        </w:rPr>
        <w:t>to decisions already made”</w:t>
      </w:r>
      <w:r w:rsidRPr="00912962">
        <w:rPr>
          <w:sz w:val="16"/>
        </w:rPr>
        <w:t xml:space="preserve"> (2013, p. 230). Contra to the alarmist strategy that made policy deliberation impossible, </w:t>
      </w:r>
      <w:r w:rsidRPr="008A1F99">
        <w:rPr>
          <w:rStyle w:val="StyleBoldUnderline"/>
        </w:rPr>
        <w:t>this rhetorical strategy posits that deliberation is not necessary. Collegiate debaters researching war powers are able to interrogate whether deliberation is actually needed</w:t>
      </w:r>
      <w:r w:rsidRPr="00912962">
        <w:rPr>
          <w:sz w:val="16"/>
        </w:rPr>
        <w:t xml:space="preserve">. Given the technical knowledge base needed to comprehend the mechanism of how war powers operate, </w:t>
      </w:r>
      <w:r w:rsidRPr="008A1F99">
        <w:rPr>
          <w:rStyle w:val="StyleBoldUnderline"/>
        </w:rPr>
        <w:t>debate programs serve as a constant investigation into whether deliberation is necessary not only for prior action but also future action.</w:t>
      </w:r>
      <w:r w:rsidRPr="00912962">
        <w:rPr>
          <w:sz w:val="16"/>
        </w:rPr>
        <w:t xml:space="preserve"> By raising public awareness, there is a greater potential that “the public’s inquiry into potential illegal action abroad” could “create real incentives to enforce the WPR” (Druck, 2010, p. 236). While this line of interrogation could be fulfilled by another organization, </w:t>
      </w:r>
      <w:r w:rsidRPr="008A1F99">
        <w:rPr>
          <w:rStyle w:val="StyleBoldUnderline"/>
        </w:rPr>
        <w:t xml:space="preserve">collegiate debaters who translate their competitive knowledge into public awareness create a “space for talk” where </w:t>
      </w:r>
      <w:r w:rsidRPr="00E54B79">
        <w:rPr>
          <w:rStyle w:val="StyleBoldUnderline"/>
          <w:highlight w:val="yellow"/>
        </w:rPr>
        <w:t>the public has “previously been content to remain silent</w:t>
      </w:r>
      <w:r w:rsidRPr="00E54B79">
        <w:rPr>
          <w:sz w:val="16"/>
          <w:highlight w:val="yellow"/>
        </w:rPr>
        <w:t>”</w:t>
      </w:r>
      <w:r w:rsidRPr="00912962">
        <w:rPr>
          <w:sz w:val="16"/>
        </w:rPr>
        <w:t xml:space="preserve"> (Engels &amp; Saas, 2013, p. 231). </w:t>
      </w:r>
      <w:r w:rsidRPr="00E54B79">
        <w:rPr>
          <w:rStyle w:val="StyleBoldUnderline"/>
          <w:highlight w:val="yellow"/>
        </w:rPr>
        <w:t>Given the importance of presidential war powers and the strategies used by both sides of the aisle to stifle deliberation</w:t>
      </w:r>
      <w:r w:rsidRPr="008A1F99">
        <w:rPr>
          <w:rStyle w:val="StyleBoldUnderline"/>
        </w:rPr>
        <w:t xml:space="preserve">, the import of </w:t>
      </w:r>
      <w:r w:rsidRPr="00E54B79">
        <w:rPr>
          <w:rStyle w:val="StyleBoldUnderline"/>
          <w:highlight w:val="yellow"/>
        </w:rPr>
        <w:t>competitive debate research</w:t>
      </w:r>
      <w:r w:rsidRPr="008A1F99">
        <w:rPr>
          <w:rStyle w:val="StyleBoldUnderline"/>
        </w:rPr>
        <w:t xml:space="preserve"> into the public realm </w:t>
      </w:r>
      <w:r w:rsidRPr="00E54B79">
        <w:rPr>
          <w:rStyle w:val="StyleBoldUnderline"/>
          <w:highlight w:val="yellow"/>
        </w:rPr>
        <w:t xml:space="preserve">should provide an additional check </w:t>
      </w:r>
      <w:r w:rsidRPr="008A1F99">
        <w:rPr>
          <w:rStyle w:val="StyleBoldUnderline"/>
        </w:rPr>
        <w:t>of being subdued by alarmism or acquiescent rhetorics</w:t>
      </w:r>
      <w:r w:rsidRPr="00912962">
        <w:rPr>
          <w:sz w:val="16"/>
        </w:rPr>
        <w:t xml:space="preserve">. After creating that space for deliberation, debaters are apt to influence the policies themselves. Mitchell furthers, “Intercollegiate debaters can play key roles in retrieving and amplifying </w:t>
      </w:r>
      <w:r w:rsidRPr="00E54B79">
        <w:rPr>
          <w:rStyle w:val="StyleBoldUnderline"/>
          <w:highlight w:val="yellow"/>
        </w:rPr>
        <w:t>positions</w:t>
      </w:r>
      <w:r w:rsidRPr="00912962">
        <w:rPr>
          <w:sz w:val="16"/>
        </w:rPr>
        <w:t xml:space="preserve"> that </w:t>
      </w:r>
      <w:r w:rsidRPr="00E54B79">
        <w:rPr>
          <w:rStyle w:val="StyleBoldUnderline"/>
          <w:highlight w:val="yellow"/>
        </w:rPr>
        <w:t xml:space="preserve">might otherwise remain sedimented in the </w:t>
      </w:r>
      <w:r w:rsidRPr="008A1F99">
        <w:rPr>
          <w:rStyle w:val="StyleBoldUnderline"/>
        </w:rPr>
        <w:t xml:space="preserve">policy </w:t>
      </w:r>
      <w:r w:rsidRPr="00E54B79">
        <w:rPr>
          <w:rStyle w:val="StyleBoldUnderline"/>
          <w:highlight w:val="yellow"/>
        </w:rPr>
        <w:t>process</w:t>
      </w:r>
      <w:r w:rsidRPr="00912962">
        <w:rPr>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EE17C4" w:rsidRPr="00E11CC7" w:rsidRDefault="00EE17C4" w:rsidP="00EE17C4"/>
    <w:p w:rsidR="00EE17C4" w:rsidRDefault="00EE17C4" w:rsidP="00EE17C4">
      <w:pPr>
        <w:pStyle w:val="Heading4"/>
      </w:pPr>
      <w:r>
        <w:t>Forced feeding doesn’t meet that—-it’s Congressional</w:t>
      </w:r>
    </w:p>
    <w:p w:rsidR="00EE17C4" w:rsidRDefault="00EE17C4" w:rsidP="00EE17C4">
      <w:r w:rsidRPr="00D817C5">
        <w:rPr>
          <w:rStyle w:val="StyleStyleBold12pt"/>
        </w:rPr>
        <w:t>LA Times 13</w:t>
      </w:r>
      <w:r>
        <w:t xml:space="preserve"> – Los Angeles Times Editorial Board, "A Force-Feeding Disgrace at Guantanamo", 7-14, http://articles.latimes.com/2013/jul/14/opinion/la-ed-force-feeding-guantanamo-bay-prisoners-20130714</w:t>
      </w:r>
    </w:p>
    <w:p w:rsidR="00EE17C4" w:rsidRPr="004A0E15" w:rsidRDefault="00EE17C4" w:rsidP="00EE17C4">
      <w:pPr>
        <w:rPr>
          <w:sz w:val="16"/>
        </w:rPr>
      </w:pPr>
      <w:r w:rsidRPr="00D817C5">
        <w:rPr>
          <w:rStyle w:val="StyleBoldUnderline"/>
        </w:rPr>
        <w:t xml:space="preserve">Prominent </w:t>
      </w:r>
      <w:r w:rsidRPr="00D817C5">
        <w:rPr>
          <w:rStyle w:val="StyleBoldUnderline"/>
          <w:highlight w:val="yellow"/>
        </w:rPr>
        <w:t>senators</w:t>
      </w:r>
      <w:r w:rsidRPr="00D817C5">
        <w:rPr>
          <w:rStyle w:val="StyleBoldUnderline"/>
        </w:rPr>
        <w:t xml:space="preserve">, the American Medical Assn., human rights </w:t>
      </w:r>
      <w:r w:rsidRPr="00D817C5">
        <w:rPr>
          <w:rStyle w:val="StyleBoldUnderline"/>
          <w:highlight w:val="yellow"/>
        </w:rPr>
        <w:t>activists and a</w:t>
      </w:r>
      <w:r w:rsidRPr="00D817C5">
        <w:rPr>
          <w:rStyle w:val="StyleBoldUnderline"/>
        </w:rPr>
        <w:t xml:space="preserve"> federal </w:t>
      </w:r>
      <w:r w:rsidRPr="00D817C5">
        <w:rPr>
          <w:rStyle w:val="StyleBoldUnderline"/>
          <w:highlight w:val="yellow"/>
        </w:rPr>
        <w:t>judge agree</w:t>
      </w:r>
      <w:r w:rsidRPr="00D817C5">
        <w:rPr>
          <w:rStyle w:val="StyleBoldUnderline"/>
        </w:rPr>
        <w:t xml:space="preserve">: The </w:t>
      </w:r>
      <w:r w:rsidRPr="00D817C5">
        <w:rPr>
          <w:rStyle w:val="StyleBoldUnderline"/>
          <w:highlight w:val="yellow"/>
        </w:rPr>
        <w:t>force-feeding</w:t>
      </w:r>
      <w:r w:rsidRPr="00D817C5">
        <w:rPr>
          <w:rStyle w:val="StyleBoldUnderline"/>
        </w:rPr>
        <w:t xml:space="preserve"> of more than 40 hunger strikers at the prison at Guantanamo Bay </w:t>
      </w:r>
      <w:r w:rsidRPr="00D817C5">
        <w:rPr>
          <w:rStyle w:val="StyleBoldUnderline"/>
          <w:highlight w:val="yellow"/>
        </w:rPr>
        <w:t>is a disgrace</w:t>
      </w:r>
      <w:r w:rsidRPr="004A0E15">
        <w:rPr>
          <w:sz w:val="16"/>
        </w:rPr>
        <w:t xml:space="preserve">. What's more, it also appears to be a violation of prohibitions in international law against cruel, inhumane and degrading treatment. The process itself is disgusting: Food is forced through a 2-foot-long nasal tube down the throat and into the stomach while the prisoner is immobilized. It requires an enormous commitment of medical personnel: 140 Navy doctors, nurses and corpsmen, including 37 reinforcements dispatched in April to accommodate the spreading hunger strike. </w:t>
      </w:r>
      <w:r w:rsidRPr="00D817C5">
        <w:rPr>
          <w:rStyle w:val="StyleBoldUnderline"/>
          <w:highlight w:val="yellow"/>
        </w:rPr>
        <w:t>Like Guantanamo</w:t>
      </w:r>
      <w:r w:rsidRPr="00D817C5">
        <w:rPr>
          <w:rStyle w:val="StyleBoldUnderline"/>
        </w:rPr>
        <w:t xml:space="preserve"> itself, </w:t>
      </w:r>
      <w:r w:rsidRPr="00D817C5">
        <w:rPr>
          <w:rStyle w:val="StyleBoldUnderline"/>
          <w:highlight w:val="yellow"/>
        </w:rPr>
        <w:t>the force-feeding</w:t>
      </w:r>
      <w:r w:rsidRPr="00D817C5">
        <w:rPr>
          <w:rStyle w:val="StyleBoldUnderline"/>
        </w:rPr>
        <w:t xml:space="preserve"> of the strikers </w:t>
      </w:r>
      <w:r w:rsidRPr="00D817C5">
        <w:rPr>
          <w:rStyle w:val="StyleBoldUnderline"/>
          <w:highlight w:val="yellow"/>
        </w:rPr>
        <w:t>has fueled anti-American opinion abroad</w:t>
      </w:r>
      <w:r w:rsidRPr="004A0E15">
        <w:rPr>
          <w:sz w:val="16"/>
        </w:rPr>
        <w:t xml:space="preserve">. (And that's unlikely to be undone by the Pentagon's surreal decision to confine force-feeding to nighttime so that inmates won't be violating the Ramadan fast.) </w:t>
      </w:r>
      <w:r w:rsidRPr="00D817C5">
        <w:rPr>
          <w:rStyle w:val="StyleBoldUnderline"/>
          <w:highlight w:val="yellow"/>
        </w:rPr>
        <w:t>The Pentagon wouldn't be facing this</w:t>
      </w:r>
      <w:r w:rsidRPr="00D817C5">
        <w:rPr>
          <w:rStyle w:val="StyleBoldUnderline"/>
        </w:rPr>
        <w:t xml:space="preserve"> agonizing </w:t>
      </w:r>
      <w:r w:rsidRPr="00D817C5">
        <w:rPr>
          <w:rStyle w:val="StyleBoldUnderline"/>
          <w:highlight w:val="yellow"/>
        </w:rPr>
        <w:t>problem if</w:t>
      </w:r>
      <w:r w:rsidRPr="00D817C5">
        <w:rPr>
          <w:rStyle w:val="StyleBoldUnderline"/>
        </w:rPr>
        <w:t xml:space="preserve"> President </w:t>
      </w:r>
      <w:r w:rsidRPr="00D817C5">
        <w:rPr>
          <w:rStyle w:val="StyleBoldUnderline"/>
          <w:highlight w:val="yellow"/>
        </w:rPr>
        <w:t xml:space="preserve">Obama </w:t>
      </w:r>
      <w:r w:rsidRPr="004A0E15">
        <w:rPr>
          <w:rStyle w:val="StyleBoldUnderline"/>
          <w:highlight w:val="yellow"/>
        </w:rPr>
        <w:t>had made good on his promise in his first term to close Guantanamo</w:t>
      </w:r>
      <w:r w:rsidRPr="00D817C5">
        <w:rPr>
          <w:rStyle w:val="StyleBoldUnderline"/>
        </w:rPr>
        <w:t xml:space="preserve"> and move its inmates (now numbering 166) either to foreign countries or to a secure prison in the United States</w:t>
      </w:r>
      <w:r w:rsidRPr="004A0E15">
        <w:rPr>
          <w:sz w:val="16"/>
        </w:rPr>
        <w:t xml:space="preserve">. But thanks to both congressional opposition and his skittishness about returning prisoners to countries that serve as breeding grounds for terrorism, 86 prisoners cleared for release in 2010 remain at the prison. Of the remaining 80 inmates, 46 have been classified by an administrative task force as too dangerous to release and impossible to put on trial, and the rest are undergoing or awaiting trial by military commissions. Although the hunger strike was initiated as a protest against intrusive searches of personal belongings, it now involves more than 100 prisoners and has become a primal scream against indefinite detention. </w:t>
      </w:r>
    </w:p>
    <w:p w:rsidR="00EE17C4" w:rsidRPr="001244FF" w:rsidRDefault="00EE17C4" w:rsidP="00EE17C4">
      <w:pPr>
        <w:pStyle w:val="Heading4"/>
      </w:pPr>
      <w:r>
        <w:t xml:space="preserve">Unbridled affirmation outside the game space makes research impossible and destroys </w:t>
      </w:r>
      <w:r w:rsidRPr="001244FF">
        <w:t>dialogue</w:t>
      </w:r>
      <w:r>
        <w:t xml:space="preserve"> in debate – this is a precondition for education. </w:t>
      </w:r>
    </w:p>
    <w:p w:rsidR="00EE17C4" w:rsidRDefault="00EE17C4" w:rsidP="00EE17C4">
      <w:r w:rsidRPr="000D79A6">
        <w:rPr>
          <w:rStyle w:val="StyleStyleBold12pt"/>
        </w:rPr>
        <w:t>Hanghoj</w:t>
      </w:r>
      <w:r>
        <w:t xml:space="preserve">, Assistant Professor at the University of Aarhus in Denmark, </w:t>
      </w:r>
      <w:r w:rsidRPr="000D79A6">
        <w:rPr>
          <w:rStyle w:val="StyleStyleBold12pt"/>
        </w:rPr>
        <w:t>‘8</w:t>
      </w:r>
    </w:p>
    <w:p w:rsidR="00EE17C4" w:rsidRDefault="00EE17C4" w:rsidP="00EE17C4">
      <w:r>
        <w:t>[Thorkild, Copenhagen, 2008, 4.2.1., “Play and imagination”</w:t>
      </w:r>
    </w:p>
    <w:p w:rsidR="00EE17C4" w:rsidRPr="000D79A6" w:rsidRDefault="00EE17C4" w:rsidP="00EE17C4">
      <w:r>
        <w:t>http://static.sdu.dk/mediafiles/Files/Information_til/Studerende_ved_SDU/Din_uddannelse/phd_hum/afhandlinger/2009/ThorkilHanghoej.pdf]</w:t>
      </w:r>
    </w:p>
    <w:p w:rsidR="00EE17C4" w:rsidRDefault="00EE17C4" w:rsidP="00EE17C4">
      <w:pPr>
        <w:rPr>
          <w:sz w:val="16"/>
        </w:rPr>
      </w:pPr>
      <w:r w:rsidRPr="00E54B79">
        <w:rPr>
          <w:rStyle w:val="TitleChar"/>
          <w:highlight w:val="yellow"/>
        </w:rPr>
        <w:t>Debate games</w:t>
      </w:r>
      <w:r w:rsidRPr="00E54B79">
        <w:rPr>
          <w:sz w:val="16"/>
          <w:highlight w:val="yellow"/>
        </w:rPr>
        <w:t xml:space="preserve"> </w:t>
      </w:r>
      <w:r w:rsidRPr="00E54B79">
        <w:rPr>
          <w:rStyle w:val="TitleChar"/>
          <w:highlight w:val="yellow"/>
        </w:rPr>
        <w:t>are</w:t>
      </w:r>
      <w:r w:rsidRPr="004463B3">
        <w:rPr>
          <w:rStyle w:val="TitleChar"/>
        </w:rPr>
        <w:t xml:space="preserve"> often </w:t>
      </w:r>
      <w:r w:rsidRPr="00E54B79">
        <w:rPr>
          <w:rStyle w:val="TitleChar"/>
          <w:highlight w:val="yellow"/>
        </w:rPr>
        <w:t>based on pre-designed</w:t>
      </w:r>
      <w:r w:rsidRPr="00E54B79">
        <w:rPr>
          <w:sz w:val="16"/>
          <w:highlight w:val="yellow"/>
        </w:rPr>
        <w:t xml:space="preserve"> </w:t>
      </w:r>
      <w:r w:rsidRPr="00E54B79">
        <w:rPr>
          <w:rStyle w:val="TitleChar"/>
          <w:highlight w:val="yellow"/>
        </w:rPr>
        <w:t>scenarios</w:t>
      </w:r>
      <w:r w:rsidRPr="009C306B">
        <w:rPr>
          <w:sz w:val="16"/>
        </w:rPr>
        <w:t xml:space="preserve"> that include descriptions of issues to be debated, educational goals, game goals, roles, rules, time frames etc. In this way, debate </w:t>
      </w:r>
      <w:r w:rsidRPr="004463B3">
        <w:rPr>
          <w:rStyle w:val="TitleChar"/>
        </w:rPr>
        <w:t>games differ from textbooks</w:t>
      </w:r>
      <w:r w:rsidRPr="009C306B">
        <w:rPr>
          <w:sz w:val="16"/>
        </w:rPr>
        <w:t xml:space="preserve"> and everyday classroom instruction </w:t>
      </w:r>
      <w:r w:rsidRPr="004463B3">
        <w:rPr>
          <w:rStyle w:val="TitleChar"/>
        </w:rPr>
        <w:t xml:space="preserve">as </w:t>
      </w:r>
      <w:r w:rsidRPr="00F40223">
        <w:rPr>
          <w:rStyle w:val="TitleChar"/>
        </w:rPr>
        <w:t>debate scenarios</w:t>
      </w:r>
      <w:r w:rsidRPr="009C306B">
        <w:rPr>
          <w:sz w:val="16"/>
        </w:rPr>
        <w:t xml:space="preserve"> </w:t>
      </w:r>
      <w:r w:rsidRPr="004463B3">
        <w:rPr>
          <w:rStyle w:val="TitleChar"/>
        </w:rPr>
        <w:t xml:space="preserve">allow teachers and students </w:t>
      </w:r>
      <w:r w:rsidRPr="00E54B79">
        <w:rPr>
          <w:rStyle w:val="TitleChar"/>
          <w:highlight w:val="yellow"/>
        </w:rPr>
        <w:t>to</w:t>
      </w:r>
      <w:r w:rsidRPr="004463B3">
        <w:rPr>
          <w:rStyle w:val="TitleChar"/>
        </w:rPr>
        <w:t xml:space="preserve"> actively imagine, </w:t>
      </w:r>
      <w:r w:rsidRPr="00E54B79">
        <w:rPr>
          <w:rStyle w:val="TitleChar"/>
          <w:highlight w:val="yellow"/>
        </w:rPr>
        <w:t>interact and communicate</w:t>
      </w:r>
      <w:r w:rsidRPr="00E54B79">
        <w:rPr>
          <w:sz w:val="16"/>
          <w:highlight w:val="yellow"/>
        </w:rPr>
        <w:t xml:space="preserve"> </w:t>
      </w:r>
      <w:r w:rsidRPr="00E54B79">
        <w:rPr>
          <w:rStyle w:val="TitleChar"/>
          <w:highlight w:val="yellow"/>
        </w:rPr>
        <w:t>within a domain-specific game space</w:t>
      </w:r>
      <w:r w:rsidRPr="004463B3">
        <w:rPr>
          <w:rStyle w:val="TitleChar"/>
        </w:rPr>
        <w:t>.</w:t>
      </w:r>
      <w:r w:rsidRPr="009C306B">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TitleChar"/>
        </w:rPr>
        <w:t>educational gaming is a form of teaching</w:t>
      </w:r>
      <w:r w:rsidRPr="009C306B">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E54B79">
        <w:rPr>
          <w:rStyle w:val="TitleChar"/>
          <w:highlight w:val="yellow"/>
        </w:rPr>
        <w:t>all forms of communication and culture are subject to</w:t>
      </w:r>
      <w:r w:rsidRPr="00F40223">
        <w:rPr>
          <w:rStyle w:val="TitleChar"/>
        </w:rPr>
        <w:t xml:space="preserve"> </w:t>
      </w:r>
      <w:r w:rsidRPr="00E54B79">
        <w:rPr>
          <w:rStyle w:val="TitleChar"/>
          <w:highlight w:val="yellow"/>
        </w:rPr>
        <w:t>centripetal and centrifugal forces</w:t>
      </w:r>
      <w:r w:rsidRPr="009C306B">
        <w:rPr>
          <w:sz w:val="16"/>
        </w:rPr>
        <w:t xml:space="preserve"> (Bakhtin, 1981). </w:t>
      </w:r>
      <w:r w:rsidRPr="00E54B79">
        <w:rPr>
          <w:rStyle w:val="TitleChar"/>
          <w:highlight w:val="yellow"/>
        </w:rPr>
        <w:t>A centripetal force is the drive to impose one</w:t>
      </w:r>
      <w:r w:rsidRPr="001244FF">
        <w:rPr>
          <w:rStyle w:val="TitleChar"/>
        </w:rPr>
        <w:t xml:space="preserve"> version of the </w:t>
      </w:r>
      <w:r w:rsidRPr="00E54B79">
        <w:rPr>
          <w:rStyle w:val="TitleChar"/>
          <w:highlight w:val="yellow"/>
        </w:rPr>
        <w:t>truth</w:t>
      </w:r>
      <w:r w:rsidRPr="001244FF">
        <w:rPr>
          <w:rStyle w:val="TitleChar"/>
        </w:rPr>
        <w:t xml:space="preserve">, while </w:t>
      </w:r>
      <w:r w:rsidRPr="00E54B79">
        <w:rPr>
          <w:rStyle w:val="TitleChar"/>
          <w:highlight w:val="yellow"/>
        </w:rPr>
        <w:t>a centrifugal force involves a range of</w:t>
      </w:r>
      <w:r w:rsidRPr="001244FF">
        <w:rPr>
          <w:rStyle w:val="TitleChar"/>
        </w:rPr>
        <w:t xml:space="preserve"> possible </w:t>
      </w:r>
      <w:r w:rsidRPr="00E54B79">
        <w:rPr>
          <w:rStyle w:val="TitleChar"/>
          <w:highlight w:val="yellow"/>
        </w:rPr>
        <w:t>truths</w:t>
      </w:r>
      <w:r w:rsidRPr="001244FF">
        <w:rPr>
          <w:rStyle w:val="TitleChar"/>
        </w:rPr>
        <w:t xml:space="preserve"> and interpretations.</w:t>
      </w:r>
      <w:r w:rsidRPr="009C306B">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TitleChar"/>
        </w:rPr>
        <w:t xml:space="preserve">the </w:t>
      </w:r>
      <w:r w:rsidRPr="00E54B79">
        <w:rPr>
          <w:rStyle w:val="TitleChar"/>
          <w:highlight w:val="yellow"/>
        </w:rPr>
        <w:t>dialogical</w:t>
      </w:r>
      <w:r w:rsidRPr="004463B3">
        <w:rPr>
          <w:rStyle w:val="TitleChar"/>
        </w:rPr>
        <w:t xml:space="preserve"> space of </w:t>
      </w:r>
      <w:r w:rsidRPr="00E54B79">
        <w:rPr>
          <w:rStyle w:val="TitleChar"/>
          <w:highlight w:val="yellow"/>
        </w:rPr>
        <w:t>debate</w:t>
      </w:r>
      <w:r w:rsidRPr="004463B3">
        <w:rPr>
          <w:rStyle w:val="TitleChar"/>
        </w:rPr>
        <w:t xml:space="preserve"> games </w:t>
      </w:r>
      <w:r w:rsidRPr="00E54B79">
        <w:rPr>
          <w:rStyle w:val="TitleChar"/>
          <w:highlight w:val="yellow"/>
        </w:rPr>
        <w:t>also embodies</w:t>
      </w:r>
      <w:r w:rsidRPr="004463B3">
        <w:rPr>
          <w:rStyle w:val="TitleChar"/>
        </w:rPr>
        <w:t xml:space="preserve"> </w:t>
      </w:r>
      <w:r w:rsidRPr="00E54B79">
        <w:rPr>
          <w:rStyle w:val="TitleChar"/>
          <w:highlight w:val="yellow"/>
        </w:rPr>
        <w:t>centrifugal and centripetal forces</w:t>
      </w:r>
      <w:r w:rsidRPr="001244FF">
        <w:rPr>
          <w:rStyle w:val="TitleChar"/>
        </w:rPr>
        <w:t xml:space="preserve">. Thus, the election scenario of The Power Game involves </w:t>
      </w:r>
      <w:r w:rsidRPr="00E54B79">
        <w:rPr>
          <w:rStyle w:val="TitleChar"/>
          <w:highlight w:val="yellow"/>
        </w:rPr>
        <w:t>centripetal elements</w:t>
      </w:r>
      <w:r w:rsidRPr="001244FF">
        <w:rPr>
          <w:rStyle w:val="TitleChar"/>
        </w:rPr>
        <w:t xml:space="preserve"> that </w:t>
      </w:r>
      <w:r w:rsidRPr="00E54B79">
        <w:rPr>
          <w:rStyle w:val="TitleChar"/>
          <w:highlight w:val="yellow"/>
        </w:rPr>
        <w:t>are</w:t>
      </w:r>
      <w:r w:rsidRPr="001244FF">
        <w:rPr>
          <w:rStyle w:val="TitleChar"/>
        </w:rPr>
        <w:t xml:space="preserve"> mainly </w:t>
      </w:r>
      <w:r w:rsidRPr="00E54B79">
        <w:rPr>
          <w:rStyle w:val="TitleChar"/>
          <w:highlight w:val="yellow"/>
        </w:rPr>
        <w:t>determined by</w:t>
      </w:r>
      <w:r w:rsidRPr="001244FF">
        <w:rPr>
          <w:rStyle w:val="TitleChar"/>
        </w:rPr>
        <w:t xml:space="preserve"> the </w:t>
      </w:r>
      <w:r w:rsidRPr="00E54B79">
        <w:rPr>
          <w:rStyle w:val="TitleChar"/>
          <w:highlight w:val="yellow"/>
        </w:rPr>
        <w:t>rules</w:t>
      </w:r>
      <w:r w:rsidRPr="001244FF">
        <w:rPr>
          <w:rStyle w:val="TitleChar"/>
        </w:rPr>
        <w:t xml:space="preserve"> and outcomes </w:t>
      </w:r>
      <w:r w:rsidRPr="00E54B79">
        <w:rPr>
          <w:rStyle w:val="TitleChar"/>
          <w:highlight w:val="yellow"/>
        </w:rPr>
        <w:t>of the game</w:t>
      </w:r>
      <w:r w:rsidRPr="009C306B">
        <w:rPr>
          <w:sz w:val="16"/>
        </w:rPr>
        <w:t xml:space="preserve">, i.e. the election is based on a limited time frame and a fixed voting procedure. Similarly, the </w:t>
      </w:r>
      <w:r w:rsidRPr="00E54B79">
        <w:rPr>
          <w:rStyle w:val="TitleChar"/>
          <w:highlight w:val="yellow"/>
        </w:rPr>
        <w:t>open-ended</w:t>
      </w:r>
      <w:r w:rsidRPr="00E54B79">
        <w:rPr>
          <w:sz w:val="16"/>
          <w:highlight w:val="yellow"/>
        </w:rPr>
        <w:t xml:space="preserve"> </w:t>
      </w:r>
      <w:r w:rsidRPr="00E54B79">
        <w:rPr>
          <w:rStyle w:val="TitleChar"/>
          <w:highlight w:val="yellow"/>
        </w:rPr>
        <w:t>goals</w:t>
      </w:r>
      <w:r w:rsidRPr="004463B3">
        <w:rPr>
          <w:rStyle w:val="TitleChar"/>
        </w:rPr>
        <w:t xml:space="preserve">, roles and resources </w:t>
      </w:r>
      <w:r w:rsidRPr="00E54B79">
        <w:rPr>
          <w:rStyle w:val="TitleChar"/>
          <w:highlight w:val="yellow"/>
        </w:rPr>
        <w:t>represent centrifugal elements and create virtually endless possibilities</w:t>
      </w:r>
      <w:r w:rsidRPr="00E54B79">
        <w:rPr>
          <w:sz w:val="16"/>
          <w:highlight w:val="yellow"/>
        </w:rPr>
        <w:t xml:space="preserve"> </w:t>
      </w:r>
      <w:r w:rsidRPr="00E54B79">
        <w:rPr>
          <w:rStyle w:val="TitleChar"/>
          <w:highlight w:val="yellow"/>
        </w:rPr>
        <w:t>for research</w:t>
      </w:r>
      <w:r w:rsidRPr="00F40223">
        <w:rPr>
          <w:rStyle w:val="TitleChar"/>
        </w:rPr>
        <w:t>ing</w:t>
      </w:r>
      <w:r w:rsidRPr="004463B3">
        <w:rPr>
          <w:rStyle w:val="TitleChar"/>
        </w:rPr>
        <w:t>,</w:t>
      </w:r>
      <w:r w:rsidRPr="009C306B">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E54B79">
        <w:rPr>
          <w:rStyle w:val="TitleChar"/>
          <w:highlight w:val="yellow"/>
        </w:rPr>
        <w:t>game facilitation requires a balance between</w:t>
      </w:r>
      <w:r w:rsidRPr="004463B3">
        <w:rPr>
          <w:rStyle w:val="TitleChar"/>
        </w:rPr>
        <w:t xml:space="preserve"> focusing </w:t>
      </w:r>
      <w:r w:rsidRPr="00F40223">
        <w:rPr>
          <w:rStyle w:val="TitleChar"/>
        </w:rPr>
        <w:t xml:space="preserve">too </w:t>
      </w:r>
      <w:r w:rsidRPr="00E54B79">
        <w:rPr>
          <w:rStyle w:val="TitleChar"/>
          <w:highlight w:val="yellow"/>
        </w:rPr>
        <w:t>narrow</w:t>
      </w:r>
      <w:r w:rsidRPr="00F40223">
        <w:rPr>
          <w:rStyle w:val="TitleChar"/>
        </w:rPr>
        <w:t>ly</w:t>
      </w:r>
      <w:r w:rsidRPr="009C306B">
        <w:rPr>
          <w:sz w:val="16"/>
        </w:rPr>
        <w:t xml:space="preserve"> </w:t>
      </w:r>
      <w:r w:rsidRPr="004463B3">
        <w:rPr>
          <w:rStyle w:val="TitleChar"/>
        </w:rPr>
        <w:t xml:space="preserve">on the </w:t>
      </w:r>
      <w:r w:rsidRPr="00E54B79">
        <w:rPr>
          <w:rStyle w:val="TitleChar"/>
          <w:highlight w:val="yellow"/>
        </w:rPr>
        <w:t>rules</w:t>
      </w:r>
      <w:r w:rsidRPr="009C306B">
        <w:rPr>
          <w:sz w:val="16"/>
        </w:rPr>
        <w:t xml:space="preserve"> or “facts” of a game (centripetal orientation) </w:t>
      </w:r>
      <w:r w:rsidRPr="00E54B79">
        <w:rPr>
          <w:rStyle w:val="TitleChar"/>
          <w:highlight w:val="yellow"/>
        </w:rPr>
        <w:t>and</w:t>
      </w:r>
      <w:r w:rsidRPr="00F40223">
        <w:rPr>
          <w:rStyle w:val="TitleChar"/>
        </w:rPr>
        <w:t xml:space="preserve"> a focusing </w:t>
      </w:r>
      <w:r w:rsidRPr="00E54B79">
        <w:rPr>
          <w:rStyle w:val="TitleChar"/>
          <w:highlight w:val="yellow"/>
        </w:rPr>
        <w:t>too broad</w:t>
      </w:r>
      <w:r w:rsidRPr="00F40223">
        <w:rPr>
          <w:rStyle w:val="TitleChar"/>
        </w:rPr>
        <w:t xml:space="preserve">ly on the contingent </w:t>
      </w:r>
      <w:r w:rsidRPr="00E54B79">
        <w:rPr>
          <w:rStyle w:val="TitleChar"/>
          <w:highlight w:val="yellow"/>
        </w:rPr>
        <w:t>possibilities and interpretations of the game</w:t>
      </w:r>
      <w:r w:rsidRPr="00F40223">
        <w:rPr>
          <w:rStyle w:val="TitleChar"/>
        </w:rPr>
        <w:t xml:space="preserve"> scenario (</w:t>
      </w:r>
      <w:r w:rsidRPr="00E54B79">
        <w:rPr>
          <w:rStyle w:val="TitleChar"/>
          <w:highlight w:val="yellow"/>
        </w:rPr>
        <w:t>centrifugal orientation</w:t>
      </w:r>
      <w:r w:rsidRPr="009C306B">
        <w:rPr>
          <w:sz w:val="16"/>
        </w:rPr>
        <w:t xml:space="preserve">). For Bakhtin, </w:t>
      </w:r>
      <w:r w:rsidRPr="00E54B79">
        <w:rPr>
          <w:rStyle w:val="TitleChar"/>
          <w:highlight w:val="yellow"/>
        </w:rPr>
        <w:t>the duality</w:t>
      </w:r>
      <w:r w:rsidRPr="009C306B">
        <w:rPr>
          <w:sz w:val="16"/>
        </w:rPr>
        <w:t xml:space="preserve"> of centripetal/centrifugal forces </w:t>
      </w:r>
      <w:r w:rsidRPr="004463B3">
        <w:rPr>
          <w:rStyle w:val="TitleChar"/>
        </w:rPr>
        <w:t xml:space="preserve">often </w:t>
      </w:r>
      <w:r w:rsidRPr="00E54B79">
        <w:rPr>
          <w:rStyle w:val="TitleChar"/>
          <w:highlight w:val="yellow"/>
        </w:rPr>
        <w:t>manifests itself as a dynamic between</w:t>
      </w:r>
      <w:r w:rsidRPr="004463B3">
        <w:rPr>
          <w:rStyle w:val="TitleChar"/>
        </w:rPr>
        <w:t xml:space="preserve"> “</w:t>
      </w:r>
      <w:r w:rsidRPr="00E54B79">
        <w:rPr>
          <w:rStyle w:val="TitleChar"/>
          <w:highlight w:val="yellow"/>
        </w:rPr>
        <w:t>monological” and “dialogical</w:t>
      </w:r>
      <w:r w:rsidRPr="004463B3">
        <w:rPr>
          <w:rStyle w:val="TitleChar"/>
        </w:rPr>
        <w:t xml:space="preserve">” forms of </w:t>
      </w:r>
      <w:r w:rsidRPr="00E54B79">
        <w:rPr>
          <w:rStyle w:val="TitleChar"/>
          <w:highlight w:val="yellow"/>
        </w:rPr>
        <w:t>discourse</w:t>
      </w:r>
      <w:r w:rsidRPr="009C306B">
        <w:rPr>
          <w:sz w:val="16"/>
        </w:rPr>
        <w:t xml:space="preserve">. Bakhtin illustrates this point </w:t>
      </w:r>
      <w:r w:rsidRPr="00E54B79">
        <w:rPr>
          <w:rStyle w:val="TitleChar"/>
          <w:highlight w:val="yellow"/>
        </w:rPr>
        <w:t>with</w:t>
      </w:r>
      <w:r w:rsidRPr="00F40223">
        <w:rPr>
          <w:rStyle w:val="TitleChar"/>
        </w:rPr>
        <w:t xml:space="preserve"> the </w:t>
      </w:r>
      <w:r w:rsidRPr="00E54B79">
        <w:rPr>
          <w:rStyle w:val="TitleChar"/>
          <w:highlight w:val="yellow"/>
        </w:rPr>
        <w:t>monological</w:t>
      </w:r>
      <w:r w:rsidRPr="00F40223">
        <w:rPr>
          <w:rStyle w:val="TitleChar"/>
        </w:rPr>
        <w:t xml:space="preserve"> discourse of the </w:t>
      </w:r>
      <w:r w:rsidRPr="00E54B79">
        <w:rPr>
          <w:rStyle w:val="TitleChar"/>
          <w:highlight w:val="yellow"/>
        </w:rPr>
        <w:t>Socrates</w:t>
      </w:r>
      <w:r w:rsidRPr="00F40223">
        <w:rPr>
          <w:rStyle w:val="TitleChar"/>
        </w:rPr>
        <w:t xml:space="preserve">/Plato </w:t>
      </w:r>
      <w:r w:rsidRPr="00E54B79">
        <w:rPr>
          <w:rStyle w:val="TitleChar"/>
          <w:highlight w:val="yellow"/>
        </w:rPr>
        <w:t>dialogues</w:t>
      </w:r>
      <w:r w:rsidRPr="009C306B">
        <w:rPr>
          <w:sz w:val="16"/>
        </w:rPr>
        <w:t xml:space="preserve"> in which </w:t>
      </w:r>
      <w:r w:rsidRPr="00E54B79">
        <w:rPr>
          <w:rStyle w:val="TitleChar"/>
          <w:highlight w:val="yellow"/>
        </w:rPr>
        <w:t>the teacher never learns</w:t>
      </w:r>
      <w:r w:rsidRPr="00F40223">
        <w:rPr>
          <w:rStyle w:val="TitleChar"/>
        </w:rPr>
        <w:t xml:space="preserve"> anything new from the students</w:t>
      </w:r>
      <w:r w:rsidRPr="004463B3">
        <w:rPr>
          <w:rStyle w:val="TitleChar"/>
        </w:rPr>
        <w:t xml:space="preserve">, despite Socrates’ ideological claims to the contrary </w:t>
      </w:r>
      <w:r w:rsidRPr="009C306B">
        <w:rPr>
          <w:sz w:val="16"/>
        </w:rPr>
        <w:t xml:space="preserve">(Bakhtin, 1984a). Thus, </w:t>
      </w:r>
      <w:r w:rsidRPr="00E54B79">
        <w:rPr>
          <w:rStyle w:val="TitleChar"/>
          <w:highlight w:val="yellow"/>
        </w:rPr>
        <w:t>discourse becomes monologised when “someone who knows</w:t>
      </w:r>
      <w:r w:rsidRPr="004463B3">
        <w:rPr>
          <w:rStyle w:val="TitleChar"/>
        </w:rPr>
        <w:t xml:space="preserve"> and</w:t>
      </w:r>
      <w:r w:rsidRPr="009C306B">
        <w:rPr>
          <w:sz w:val="16"/>
        </w:rPr>
        <w:t xml:space="preserve"> </w:t>
      </w:r>
      <w:r w:rsidRPr="00F40223">
        <w:rPr>
          <w:rStyle w:val="TitleChar"/>
        </w:rPr>
        <w:t xml:space="preserve">possesses the truth </w:t>
      </w:r>
      <w:r w:rsidRPr="00E54B79">
        <w:rPr>
          <w:rStyle w:val="TitleChar"/>
          <w:highlight w:val="yellow"/>
        </w:rPr>
        <w:t>instructs someone who is ignorant</w:t>
      </w:r>
      <w:r w:rsidRPr="00F40223">
        <w:rPr>
          <w:rStyle w:val="TitleChar"/>
        </w:rPr>
        <w:t xml:space="preserve"> </w:t>
      </w:r>
      <w:r w:rsidRPr="004463B3">
        <w:rPr>
          <w:rStyle w:val="TitleChar"/>
        </w:rPr>
        <w:t xml:space="preserve">of it </w:t>
      </w:r>
      <w:r w:rsidRPr="00F40223">
        <w:rPr>
          <w:rStyle w:val="TitleChar"/>
        </w:rPr>
        <w:t xml:space="preserve">and in error”, </w:t>
      </w:r>
      <w:r w:rsidRPr="00E54B79">
        <w:rPr>
          <w:rStyle w:val="TitleChar"/>
          <w:highlight w:val="yellow"/>
        </w:rPr>
        <w:t>where “a thought is</w:t>
      </w:r>
      <w:r w:rsidRPr="00F40223">
        <w:rPr>
          <w:rStyle w:val="TitleChar"/>
        </w:rPr>
        <w:t xml:space="preserve"> either </w:t>
      </w:r>
      <w:r w:rsidRPr="00E54B79">
        <w:rPr>
          <w:rStyle w:val="TitleChar"/>
          <w:highlight w:val="yellow"/>
        </w:rPr>
        <w:t>affirmed</w:t>
      </w:r>
      <w:r w:rsidRPr="00F40223">
        <w:rPr>
          <w:rStyle w:val="TitleChar"/>
        </w:rPr>
        <w:t xml:space="preserve"> or repudiated” </w:t>
      </w:r>
      <w:r w:rsidRPr="00E54B79">
        <w:rPr>
          <w:rStyle w:val="TitleChar"/>
          <w:highlight w:val="yellow"/>
        </w:rPr>
        <w:t>by</w:t>
      </w:r>
      <w:r w:rsidRPr="00F40223">
        <w:rPr>
          <w:rStyle w:val="TitleChar"/>
        </w:rPr>
        <w:t xml:space="preserve"> the </w:t>
      </w:r>
      <w:r w:rsidRPr="00E54B79">
        <w:rPr>
          <w:rStyle w:val="TitleChar"/>
          <w:highlight w:val="yellow"/>
        </w:rPr>
        <w:t>authority</w:t>
      </w:r>
      <w:r w:rsidRPr="00F40223">
        <w:rPr>
          <w:rStyle w:val="TitleChar"/>
        </w:rPr>
        <w:t xml:space="preserve"> of the teacher</w:t>
      </w:r>
      <w:r w:rsidRPr="009C306B">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E54B79">
        <w:rPr>
          <w:rStyle w:val="TitleChar"/>
          <w:highlight w:val="yellow"/>
        </w:rPr>
        <w:t>dialogic” is</w:t>
      </w:r>
      <w:r w:rsidRPr="004463B3">
        <w:rPr>
          <w:rStyle w:val="TitleChar"/>
        </w:rPr>
        <w:t xml:space="preserve"> both</w:t>
      </w:r>
      <w:r w:rsidRPr="009C306B">
        <w:rPr>
          <w:sz w:val="16"/>
        </w:rPr>
        <w:t xml:space="preserve"> a </w:t>
      </w:r>
      <w:r w:rsidRPr="004463B3">
        <w:rPr>
          <w:rStyle w:val="TitleChar"/>
        </w:rPr>
        <w:t>descriptive</w:t>
      </w:r>
      <w:r w:rsidRPr="009C306B">
        <w:rPr>
          <w:sz w:val="16"/>
        </w:rPr>
        <w:t xml:space="preserve"> term (</w:t>
      </w:r>
      <w:r w:rsidRPr="004463B3">
        <w:rPr>
          <w:rStyle w:val="TitleChar"/>
        </w:rPr>
        <w:t xml:space="preserve">all utterances are per definition dialogic </w:t>
      </w:r>
      <w:r w:rsidRPr="009C306B">
        <w:rPr>
          <w:sz w:val="16"/>
        </w:rPr>
        <w:t xml:space="preserve">as they address other utterances as parts of a chain of communication) </w:t>
      </w:r>
      <w:r w:rsidRPr="00F40223">
        <w:rPr>
          <w:rStyle w:val="TitleChar"/>
        </w:rPr>
        <w:t xml:space="preserve">and a </w:t>
      </w:r>
      <w:r w:rsidRPr="00E54B79">
        <w:rPr>
          <w:rStyle w:val="TitleChar"/>
          <w:highlight w:val="yellow"/>
        </w:rPr>
        <w:t>normative</w:t>
      </w:r>
      <w:r w:rsidRPr="00F40223">
        <w:rPr>
          <w:rStyle w:val="TitleChar"/>
        </w:rPr>
        <w:t xml:space="preserve"> term as dialogue is </w:t>
      </w:r>
      <w:r w:rsidRPr="00E54B79">
        <w:rPr>
          <w:rStyle w:val="TitleChar"/>
          <w:highlight w:val="yellow"/>
        </w:rPr>
        <w:t>an ideal</w:t>
      </w:r>
      <w:r w:rsidRPr="00F40223">
        <w:rPr>
          <w:rStyle w:val="TitleChar"/>
        </w:rPr>
        <w:t xml:space="preserve"> to be worked for </w:t>
      </w:r>
      <w:r w:rsidRPr="00E54B79">
        <w:rPr>
          <w:rStyle w:val="TitleChar"/>
          <w:highlight w:val="yellow"/>
        </w:rPr>
        <w:t>against</w:t>
      </w:r>
      <w:r w:rsidRPr="00F40223">
        <w:rPr>
          <w:rStyle w:val="TitleChar"/>
        </w:rPr>
        <w:t xml:space="preserve"> the forces of “</w:t>
      </w:r>
      <w:r w:rsidRPr="00E54B79">
        <w:rPr>
          <w:rStyle w:val="TitleChar"/>
          <w:highlight w:val="yellow"/>
        </w:rPr>
        <w:t>monologism</w:t>
      </w:r>
      <w:r w:rsidRPr="00F40223">
        <w:rPr>
          <w:rStyle w:val="TitleChar"/>
        </w:rPr>
        <w:t>”</w:t>
      </w:r>
      <w:r w:rsidRPr="009C306B">
        <w:rPr>
          <w:sz w:val="16"/>
        </w:rPr>
        <w:t xml:space="preserve"> (Lillis, 2003: 197-8). In this project, I am mainly interested in describing the dialogical space of debate games. At the same time, I agree with Wegerif that </w:t>
      </w:r>
      <w:r w:rsidRPr="00F40223">
        <w:rPr>
          <w:rStyle w:val="TitleChar"/>
        </w:rPr>
        <w:t xml:space="preserve">“one of the goals of education, perhaps </w:t>
      </w:r>
      <w:r w:rsidRPr="00E54B79">
        <w:rPr>
          <w:rStyle w:val="TitleChar"/>
          <w:highlight w:val="yellow"/>
        </w:rPr>
        <w:t>the most important goal</w:t>
      </w:r>
      <w:r w:rsidRPr="00F40223">
        <w:rPr>
          <w:rStyle w:val="TitleChar"/>
        </w:rPr>
        <w:t xml:space="preserve">, </w:t>
      </w:r>
      <w:r w:rsidRPr="00E54B79">
        <w:rPr>
          <w:rStyle w:val="TitleChar"/>
          <w:highlight w:val="yellow"/>
        </w:rPr>
        <w:t>should be dialogue as an end in itself</w:t>
      </w:r>
      <w:r w:rsidRPr="009C306B">
        <w:rPr>
          <w:sz w:val="16"/>
        </w:rPr>
        <w:t xml:space="preserve">” (Wegerif, 2006: 61). </w:t>
      </w:r>
    </w:p>
    <w:p w:rsidR="00EE17C4" w:rsidRPr="00EE17C4" w:rsidRDefault="00EE17C4" w:rsidP="00EE17C4">
      <w:bookmarkStart w:id="0" w:name="_GoBack"/>
      <w:bookmarkEnd w:id="0"/>
    </w:p>
    <w:sectPr w:rsidR="00EE17C4" w:rsidRPr="00EE1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67" w:rsidRDefault="00691767" w:rsidP="005F5576">
      <w:r>
        <w:separator/>
      </w:r>
    </w:p>
  </w:endnote>
  <w:endnote w:type="continuationSeparator" w:id="0">
    <w:p w:rsidR="00691767" w:rsidRDefault="006917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67" w:rsidRDefault="00691767" w:rsidP="005F5576">
      <w:r>
        <w:separator/>
      </w:r>
    </w:p>
  </w:footnote>
  <w:footnote w:type="continuationSeparator" w:id="0">
    <w:p w:rsidR="00691767" w:rsidRDefault="0069176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C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767"/>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17C4"/>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7BC3835-649B-4B00-A185-A75E17FB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qualifications in card,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EE17C4"/>
    <w:pPr>
      <w:ind w:left="288" w:right="288"/>
    </w:pPr>
  </w:style>
  <w:style w:type="character" w:customStyle="1" w:styleId="cardChar">
    <w:name w:val="card Char"/>
    <w:basedOn w:val="DefaultParagraphFont"/>
    <w:link w:val="card"/>
    <w:rsid w:val="00EE17C4"/>
    <w:rPr>
      <w:rFonts w:ascii="Calibri" w:hAnsi="Calibri" w:cs="Calibri"/>
    </w:rPr>
  </w:style>
  <w:style w:type="character" w:customStyle="1" w:styleId="underline">
    <w:name w:val="underline"/>
    <w:basedOn w:val="DefaultParagraphFont"/>
    <w:link w:val="textbold"/>
    <w:qFormat/>
    <w:rsid w:val="00EE17C4"/>
    <w:rPr>
      <w:b/>
      <w:u w:val="single"/>
    </w:rPr>
  </w:style>
  <w:style w:type="paragraph" w:customStyle="1" w:styleId="textbold">
    <w:name w:val="text bold"/>
    <w:basedOn w:val="Normal"/>
    <w:link w:val="underline"/>
    <w:qFormat/>
    <w:rsid w:val="00EE17C4"/>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EE17C4"/>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EE17C4"/>
    <w:rPr>
      <w:rFonts w:ascii="Arial" w:hAnsi="Arial" w:cs="Arial"/>
      <w:color w:val="000000"/>
      <w:sz w:val="18"/>
      <w:szCs w:val="18"/>
    </w:rPr>
  </w:style>
  <w:style w:type="character" w:customStyle="1" w:styleId="apple-converted-space">
    <w:name w:val="apple-converted-space"/>
    <w:basedOn w:val="DefaultParagraphFont"/>
    <w:rsid w:val="00EE17C4"/>
  </w:style>
  <w:style w:type="character" w:customStyle="1" w:styleId="swauthor">
    <w:name w:val="sw_author"/>
    <w:rsid w:val="00EE17C4"/>
  </w:style>
  <w:style w:type="paragraph" w:styleId="Title">
    <w:name w:val="Title"/>
    <w:aliases w:val="Bold Underlined,UNDERLINE,Cites and Cards"/>
    <w:basedOn w:val="Normal"/>
    <w:next w:val="Normal"/>
    <w:link w:val="TitleChar"/>
    <w:uiPriority w:val="6"/>
    <w:qFormat/>
    <w:rsid w:val="00EE17C4"/>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aliases w:val="Bold Underlined Char,UNDERLINE Char,Cites and Cards Char"/>
    <w:basedOn w:val="DefaultParagraphFont"/>
    <w:link w:val="Title"/>
    <w:uiPriority w:val="6"/>
    <w:qFormat/>
    <w:rsid w:val="00EE17C4"/>
    <w:rPr>
      <w:b/>
      <w:bCs/>
      <w:u w:val="single"/>
    </w:rPr>
  </w:style>
  <w:style w:type="paragraph" w:styleId="EndnoteText">
    <w:name w:val="endnote text"/>
    <w:basedOn w:val="Normal"/>
    <w:link w:val="EndnoteTextChar"/>
    <w:semiHidden/>
    <w:rsid w:val="00EE17C4"/>
    <w:pPr>
      <w:widowControl w:val="0"/>
    </w:pPr>
    <w:rPr>
      <w:rFonts w:ascii="Courier New" w:eastAsia="Times New Roman" w:hAnsi="Courier New" w:cs="Times New Roman"/>
      <w:snapToGrid w:val="0"/>
      <w:sz w:val="24"/>
      <w:szCs w:val="20"/>
    </w:rPr>
  </w:style>
  <w:style w:type="character" w:customStyle="1" w:styleId="EndnoteTextChar">
    <w:name w:val="Endnote Text Char"/>
    <w:basedOn w:val="DefaultParagraphFont"/>
    <w:link w:val="EndnoteText"/>
    <w:semiHidden/>
    <w:rsid w:val="00EE17C4"/>
    <w:rPr>
      <w:rFonts w:ascii="Courier New" w:eastAsia="Times New Roman" w:hAnsi="Courier New" w:cs="Times New Roman"/>
      <w:snapToGrid w:val="0"/>
      <w:sz w:val="24"/>
      <w:szCs w:val="20"/>
    </w:rPr>
  </w:style>
  <w:style w:type="character" w:styleId="EndnoteReference">
    <w:name w:val="endnote reference"/>
    <w:basedOn w:val="DefaultParagraphFont"/>
    <w:semiHidden/>
    <w:rsid w:val="00EE17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09/07/15/books/excerpt-what-the-heck-mr-president.html" TargetMode="External"/><Relationship Id="rId18" Type="http://schemas.openxmlformats.org/officeDocument/2006/relationships/hyperlink" Target="http://www.nytimes.com/2009/08/02/books/review/Bai-t.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onthlyreview.org/0905jbf.htm" TargetMode="External"/><Relationship Id="rId7" Type="http://schemas.openxmlformats.org/officeDocument/2006/relationships/footnotes" Target="footnotes.xml"/><Relationship Id="rId12" Type="http://schemas.openxmlformats.org/officeDocument/2006/relationships/hyperlink" Target="http://www.youtube.com/watch?v=KCOd-qWZB_g" TargetMode="External"/><Relationship Id="rId17" Type="http://schemas.openxmlformats.org/officeDocument/2006/relationships/hyperlink" Target="http://www.washingtonpost.com/wp-srv/politics/interactives/campaign08/election/uscountie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File:1976prescountymap2.PNG" TargetMode="External"/><Relationship Id="rId20" Type="http://schemas.openxmlformats.org/officeDocument/2006/relationships/hyperlink" Target="http://www.acjournal.org/holdings/vol4/iss3/special/cloud.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rd.edu/hannaharendtcenter/conference9-12/" TargetMode="External"/><Relationship Id="rId24" Type="http://schemas.openxmlformats.org/officeDocument/2006/relationships/hyperlink" Target="http://www.fed.cuhk.edu.hk/~lchang/material/Evolutionary/Developmental/Greene-KantSoul.pdf" TargetMode="External"/><Relationship Id="rId5" Type="http://schemas.openxmlformats.org/officeDocument/2006/relationships/settings" Target="settings.xml"/><Relationship Id="rId15" Type="http://schemas.openxmlformats.org/officeDocument/2006/relationships/hyperlink" Target="http://www.livingroomcandidate.org/commercials/1976" TargetMode="External"/><Relationship Id="rId23" Type="http://schemas.openxmlformats.org/officeDocument/2006/relationships/hyperlink" Target="%20http://belfercenter.ksg.harvard.edu/publication/23430/steps_to_prevent_nuclear_terrorism.html" TargetMode="External"/><Relationship Id="rId10" Type="http://schemas.openxmlformats.org/officeDocument/2006/relationships/hyperlink" Target="http://www.hannaharendtcenter.org/?p=7741" TargetMode="External"/><Relationship Id="rId19" Type="http://schemas.openxmlformats.org/officeDocument/2006/relationships/hyperlink" Target="http://m.newyorker.com/reporting/2012/03/19/120319fa_fact_klein" TargetMode="External"/><Relationship Id="rId4" Type="http://schemas.openxmlformats.org/officeDocument/2006/relationships/styles" Target="styles.xml"/><Relationship Id="rId9" Type="http://schemas.openxmlformats.org/officeDocument/2006/relationships/hyperlink" Target="http://www.bard.edu/academics/faculty/faculty.php?action=details&amp;id=1969" TargetMode="External"/><Relationship Id="rId14" Type="http://schemas.openxmlformats.org/officeDocument/2006/relationships/hyperlink" Target="http://www.youtube.com/watch?v=D91IlKLtIH8" TargetMode="External"/><Relationship Id="rId22" Type="http://schemas.openxmlformats.org/officeDocument/2006/relationships/hyperlink" Target="http://www.cnn.com/2012/01/11/opinion/meese-git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37</Pages>
  <Words>29676</Words>
  <Characters>169156</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2014-02-11T12:30:00Z</dcterms:created>
  <dcterms:modified xsi:type="dcterms:W3CDTF">2014-02-11T12:33:00Z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