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03CE2" w:rsidP="00B03CE2">
      <w:pPr>
        <w:pStyle w:val="Heading1"/>
      </w:pPr>
      <w:r>
        <w:t>ASU Cards Weber RR Round 7</w:t>
      </w:r>
    </w:p>
    <w:p w:rsidR="00B03CE2" w:rsidRDefault="00B03CE2" w:rsidP="00B03CE2">
      <w:pPr>
        <w:pStyle w:val="Heading2"/>
      </w:pPr>
      <w:r>
        <w:lastRenderedPageBreak/>
        <w:t>1</w:t>
      </w:r>
      <w:r>
        <w:t>NC</w:t>
      </w:r>
    </w:p>
    <w:p w:rsidR="00B03CE2" w:rsidRPr="00B03CE2" w:rsidRDefault="00B03CE2" w:rsidP="00B03CE2">
      <w:pPr>
        <w:pStyle w:val="Heading3"/>
      </w:pPr>
      <w:r>
        <w:lastRenderedPageBreak/>
        <w:t>1</w:t>
      </w:r>
    </w:p>
    <w:p w:rsidR="00B03CE2" w:rsidRDefault="00B03CE2" w:rsidP="00B03CE2">
      <w:pPr>
        <w:pStyle w:val="Heading4"/>
      </w:pPr>
      <w:r>
        <w:t>A. Interp: War Powers Authority refers to capacities explicitly granted by Congress – that means the aff must restrict authority under the WPR, AUMF, or NDAA</w:t>
      </w:r>
    </w:p>
    <w:p w:rsidR="00B03CE2" w:rsidRDefault="00B03CE2" w:rsidP="00B03CE2">
      <w:pPr>
        <w:pStyle w:val="Heading4"/>
      </w:pPr>
      <w:r>
        <w:t>1. “War Powers” refer to Congressional abilities – Presidential CINC powers are distinct</w:t>
      </w:r>
    </w:p>
    <w:p w:rsidR="00B03CE2" w:rsidRDefault="00B03CE2" w:rsidP="00B03CE2">
      <w:r w:rsidRPr="002A6867">
        <w:rPr>
          <w:rStyle w:val="StyleStyleBold12pt"/>
        </w:rPr>
        <w:t>Gallagher 11</w:t>
      </w:r>
      <w:r w:rsidRPr="002A6867">
        <w:t xml:space="preserve">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w:t>
      </w:r>
      <w:r>
        <w:t xml:space="preserve">n-Afghanistan Coordination Cell (Joseph V. III, </w:t>
      </w:r>
      <w:r>
        <w:rPr>
          <w:i/>
        </w:rPr>
        <w:t>Parameters</w:t>
      </w:r>
      <w:r>
        <w:t xml:space="preserve">, Summer 2011, pp. 23-24, </w:t>
      </w:r>
      <w:r w:rsidRPr="002277A7">
        <w:t>http://strategicstudiesinstitute.army.mil/pubs/parameters/</w:t>
      </w:r>
      <w:r>
        <w:t xml:space="preserve"> </w:t>
      </w:r>
      <w:r w:rsidRPr="002277A7">
        <w:t>Articles/2011summer/Gallagher.pdf</w:t>
      </w:r>
      <w:r>
        <w:t>)</w:t>
      </w:r>
    </w:p>
    <w:p w:rsidR="00B03CE2" w:rsidRDefault="00B03CE2" w:rsidP="00B03CE2">
      <w:pPr>
        <w:rPr>
          <w:sz w:val="16"/>
          <w:szCs w:val="16"/>
        </w:rPr>
      </w:pPr>
      <w:r w:rsidRPr="002A6867">
        <w:rPr>
          <w:sz w:val="16"/>
          <w:szCs w:val="16"/>
        </w:rPr>
        <w:t>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w:t>
      </w:r>
      <w:r>
        <w:t xml:space="preserve"> </w:t>
      </w:r>
      <w:r w:rsidRPr="008B09D3">
        <w:rPr>
          <w:b/>
          <w:highlight w:val="yellow"/>
          <w:u w:val="single"/>
        </w:rPr>
        <w:t>The founders</w:t>
      </w:r>
      <w:r w:rsidRPr="002A6867">
        <w:rPr>
          <w:b/>
          <w:u w:val="single"/>
        </w:rPr>
        <w:t xml:space="preserve"> carefully </w:t>
      </w:r>
      <w:r w:rsidRPr="008B09D3">
        <w:rPr>
          <w:b/>
          <w:highlight w:val="yellow"/>
          <w:u w:val="single"/>
        </w:rPr>
        <w:t>crafted</w:t>
      </w:r>
      <w:r w:rsidRPr="002A6867">
        <w:rPr>
          <w:b/>
          <w:u w:val="single"/>
        </w:rPr>
        <w:t xml:space="preserve"> constitutional </w:t>
      </w:r>
      <w:r w:rsidRPr="008B09D3">
        <w:rPr>
          <w:b/>
          <w:highlight w:val="yellow"/>
          <w:u w:val="single"/>
        </w:rPr>
        <w:t>war-making authority</w:t>
      </w:r>
      <w:r w:rsidRPr="008B09D3">
        <w:rPr>
          <w:highlight w:val="yellow"/>
        </w:rPr>
        <w:t xml:space="preserve"> </w:t>
      </w:r>
      <w:r w:rsidRPr="008B09D3">
        <w:rPr>
          <w:b/>
          <w:highlight w:val="yellow"/>
          <w:u w:val="single"/>
        </w:rPr>
        <w:t>with</w:t>
      </w:r>
      <w:r>
        <w:t xml:space="preserve"> </w:t>
      </w:r>
      <w:r w:rsidRPr="002A6867">
        <w:rPr>
          <w:sz w:val="16"/>
          <w:szCs w:val="16"/>
        </w:rPr>
        <w:t>the branch most representative of the people</w:t>
      </w:r>
      <w:r>
        <w:t>—</w:t>
      </w:r>
      <w:r w:rsidRPr="008B09D3">
        <w:rPr>
          <w:b/>
          <w:highlight w:val="yellow"/>
          <w:u w:val="single"/>
        </w:rPr>
        <w:t>Congress</w:t>
      </w:r>
      <w:r>
        <w:t>.</w:t>
      </w:r>
      <w:r w:rsidRPr="002A6867">
        <w:rPr>
          <w:sz w:val="16"/>
          <w:szCs w:val="16"/>
        </w:rPr>
        <w:t>4</w:t>
      </w:r>
      <w:r>
        <w:rPr>
          <w:sz w:val="16"/>
          <w:szCs w:val="16"/>
        </w:rPr>
        <w:t xml:space="preserve"> </w:t>
      </w:r>
      <w:r w:rsidRPr="002A6867">
        <w:rPr>
          <w:sz w:val="16"/>
          <w:szCs w:val="16"/>
        </w:rPr>
        <w:t>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w:t>
      </w:r>
      <w:r>
        <w:t xml:space="preserve"> </w:t>
      </w:r>
      <w:r w:rsidRPr="002A6867">
        <w:rPr>
          <w:b/>
          <w:u w:val="single"/>
        </w:rPr>
        <w:t xml:space="preserve">Specific to </w:t>
      </w:r>
      <w:r w:rsidRPr="00A94023">
        <w:rPr>
          <w:rStyle w:val="Emphasis"/>
        </w:rPr>
        <w:t>war powers authority</w:t>
      </w:r>
      <w:r w:rsidRPr="002A6867">
        <w:rPr>
          <w:b/>
          <w:u w:val="single"/>
        </w:rPr>
        <w:t xml:space="preserve">, </w:t>
      </w:r>
      <w:r w:rsidRPr="008B09D3">
        <w:rPr>
          <w:b/>
          <w:highlight w:val="yellow"/>
          <w:u w:val="single"/>
        </w:rPr>
        <w:t>the Constitution</w:t>
      </w:r>
      <w:r w:rsidRPr="002A6867">
        <w:rPr>
          <w:b/>
          <w:u w:val="single"/>
        </w:rPr>
        <w:t xml:space="preserve"> empowers the legislative branch with the authority to declare war but endows the Executive with the authority to act as Commander-in-Chief</w:t>
      </w:r>
      <w:r>
        <w:t xml:space="preserve">.6 </w:t>
      </w:r>
      <w:r w:rsidRPr="00672977">
        <w:rPr>
          <w:rStyle w:val="StyleBoldUnderline"/>
        </w:rPr>
        <w:t xml:space="preserve">This construct </w:t>
      </w:r>
      <w:r w:rsidRPr="008B09D3">
        <w:rPr>
          <w:rStyle w:val="StyleBoldUnderline"/>
          <w:highlight w:val="yellow"/>
        </w:rPr>
        <w:t xml:space="preserve">designates </w:t>
      </w:r>
      <w:r w:rsidRPr="008B09D3">
        <w:rPr>
          <w:b/>
          <w:highlight w:val="yellow"/>
          <w:u w:val="single"/>
        </w:rPr>
        <w:t>Congress, not the president, as the primary decisionmaking body to commit the nation to war</w:t>
      </w:r>
      <w:r w:rsidRPr="002A6867">
        <w:rPr>
          <w:sz w:val="16"/>
          <w:szCs w:val="16"/>
        </w:rPr>
        <w:t>—a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r>
        <w:rPr>
          <w:sz w:val="16"/>
          <w:szCs w:val="16"/>
        </w:rPr>
        <w:t xml:space="preserve"> </w:t>
      </w:r>
      <w:r w:rsidRPr="008B09D3">
        <w:rPr>
          <w:b/>
          <w:highlight w:val="yellow"/>
          <w:u w:val="single"/>
        </w:rPr>
        <w:t>The Constitution</w:t>
      </w:r>
      <w:r w:rsidRPr="00672977">
        <w:rPr>
          <w:sz w:val="16"/>
        </w:rPr>
        <w:t xml:space="preserve">, on the other hand, </w:t>
      </w:r>
      <w:r w:rsidRPr="002A6867">
        <w:rPr>
          <w:b/>
          <w:u w:val="single"/>
        </w:rPr>
        <w:t xml:space="preserve">vaguely delegates authority to execute foreign policy. It </w:t>
      </w:r>
      <w:r w:rsidRPr="008B09D3">
        <w:rPr>
          <w:b/>
          <w:highlight w:val="yellow"/>
          <w:u w:val="single"/>
        </w:rPr>
        <w:t>contains no instructions regarding the use or custody of that power, except to “preserve, protect, and defend the Constitution of the United States</w:t>
      </w:r>
      <w:r w:rsidRPr="00672977">
        <w:rPr>
          <w:sz w:val="16"/>
        </w:rPr>
        <w:t>.”</w:t>
      </w:r>
      <w:r w:rsidRPr="00672977">
        <w:rPr>
          <w:sz w:val="16"/>
          <w:szCs w:val="16"/>
        </w:rPr>
        <w:t>7 Alexander Hamilton, known widely as an advocate of executive power, asserted:</w:t>
      </w:r>
      <w:r>
        <w:rPr>
          <w:sz w:val="16"/>
          <w:szCs w:val="16"/>
        </w:rPr>
        <w:t xml:space="preserve"> </w:t>
      </w:r>
      <w:r w:rsidRPr="00672977">
        <w:rPr>
          <w:sz w:val="16"/>
          <w:szCs w:val="16"/>
        </w:rPr>
        <w:t>"The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w:t>
      </w:r>
      <w:r>
        <w:rPr>
          <w:sz w:val="16"/>
          <w:szCs w:val="16"/>
        </w:rPr>
        <w:t xml:space="preserve"> </w:t>
      </w:r>
      <w:r w:rsidRPr="00672977">
        <w:rPr>
          <w:sz w:val="16"/>
          <w:szCs w:val="16"/>
        </w:rPr>
        <w:t>Accordingly,</w:t>
      </w:r>
      <w:r w:rsidRPr="00672977">
        <w:rPr>
          <w:sz w:val="16"/>
        </w:rPr>
        <w:t xml:space="preserve"> the </w:t>
      </w:r>
      <w:r w:rsidRPr="002A6867">
        <w:rPr>
          <w:b/>
          <w:u w:val="single"/>
        </w:rPr>
        <w:t xml:space="preserve">founders never intended for the military to serve as the nation’s primary agency to interface with the rest of the world or stand as the dominant instrument of foreign policy. So the presidential authority of </w:t>
      </w:r>
      <w:r w:rsidRPr="00672977">
        <w:rPr>
          <w:rStyle w:val="Emphasis"/>
        </w:rPr>
        <w:t>Commander-in-Chief does not permit</w:t>
      </w:r>
      <w:r w:rsidRPr="002A6867">
        <w:rPr>
          <w:b/>
          <w:u w:val="single"/>
        </w:rPr>
        <w:t xml:space="preserve"> a president to use the nation’s military simply to execute a president’s foreign policy.</w:t>
      </w:r>
      <w:r w:rsidRPr="00672977">
        <w:rPr>
          <w:sz w:val="16"/>
        </w:rPr>
        <w:t>9</w:t>
      </w:r>
      <w:r>
        <w:rPr>
          <w:sz w:val="16"/>
        </w:rPr>
        <w:t xml:space="preserve"> </w:t>
      </w:r>
      <w:r w:rsidRPr="00672977">
        <w:rPr>
          <w:sz w:val="16"/>
          <w:szCs w:val="16"/>
        </w:rPr>
        <w:t>Kenneth B. Moss, Undeclared War and the Future of U.S. Foreign Policy, (Baltimore: The Johns Hopkins University Press, 2008), 217.</w:t>
      </w:r>
    </w:p>
    <w:p w:rsidR="00B03CE2" w:rsidRDefault="00B03CE2" w:rsidP="00B03CE2">
      <w:pPr>
        <w:pStyle w:val="Heading4"/>
      </w:pPr>
      <w:r>
        <w:rPr>
          <w:rFonts w:asciiTheme="minorHAnsi" w:hAnsiTheme="minorHAnsi"/>
        </w:rPr>
        <w:t xml:space="preserve">2. </w:t>
      </w:r>
      <w:r>
        <w:t xml:space="preserve">Indefinite Detention means detaining an arrested person without a trial </w:t>
      </w:r>
    </w:p>
    <w:p w:rsidR="00B03CE2" w:rsidRPr="004B1F98" w:rsidRDefault="00B03CE2" w:rsidP="00B03CE2">
      <w:pPr>
        <w:rPr>
          <w:rStyle w:val="StyleBoldUnderline"/>
          <w:b w:val="0"/>
          <w:bCs w:val="0"/>
          <w:u w:val="none"/>
        </w:rPr>
      </w:pPr>
      <w:r w:rsidRPr="00190700">
        <w:rPr>
          <w:rStyle w:val="StyleStyleBold12pt"/>
        </w:rPr>
        <w:t>US LEGAL 13</w:t>
      </w:r>
      <w:r w:rsidRPr="00190700">
        <w:t xml:space="preserve"> [US Legal Forms Inc., Indefinite Detention Law and Legal Definition http://definitions.uslegal.com/i/indefinite-detention/]</w:t>
      </w:r>
    </w:p>
    <w:p w:rsidR="00B03CE2" w:rsidRPr="008E04C8" w:rsidRDefault="00B03CE2" w:rsidP="00B03CE2">
      <w:pPr>
        <w:rPr>
          <w:sz w:val="16"/>
        </w:rPr>
      </w:pPr>
      <w:r w:rsidRPr="00AC2906">
        <w:rPr>
          <w:rStyle w:val="StyleBoldUnderline"/>
          <w:highlight w:val="yellow"/>
        </w:rPr>
        <w:t>Indefinite detention is the practice of detaining an arrested person</w:t>
      </w:r>
      <w:r w:rsidRPr="00190700">
        <w:rPr>
          <w:rStyle w:val="StyleBoldUnderline"/>
        </w:rPr>
        <w:t xml:space="preserve"> by a national government or law enforcement agency </w:t>
      </w:r>
      <w:r w:rsidRPr="00AC2906">
        <w:rPr>
          <w:rStyle w:val="Emphasis"/>
          <w:highlight w:val="yellow"/>
        </w:rPr>
        <w:t>without a trial</w:t>
      </w:r>
      <w:r w:rsidRPr="00AC2906">
        <w:rPr>
          <w:rStyle w:val="StyleBoldUnderline"/>
          <w:highlight w:val="yellow"/>
        </w:rPr>
        <w:t>. It may be made by the home country or by a foreign nation</w:t>
      </w:r>
      <w:r w:rsidRPr="00190700">
        <w:rPr>
          <w:rStyle w:val="StyleBoldUnderline"/>
        </w:rPr>
        <w:t>.</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AC2906">
        <w:rPr>
          <w:rStyle w:val="StyleBoldUnderline"/>
          <w:highlight w:val="yellow"/>
        </w:rPr>
        <w:t>Indefinite detention is seen mainly in cases of suspected terrorists</w:t>
      </w:r>
      <w:r w:rsidRPr="00190700">
        <w:rPr>
          <w:rStyle w:val="StyleBoldUnderline"/>
        </w:rPr>
        <w:t xml:space="preserve"> who are indefinitely detained.</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rsidR="00B03CE2" w:rsidRPr="00C719CF" w:rsidRDefault="00B03CE2" w:rsidP="00B03CE2">
      <w:pPr>
        <w:pStyle w:val="Heading4"/>
        <w:rPr>
          <w:rFonts w:asciiTheme="minorHAnsi" w:hAnsiTheme="minorHAnsi"/>
        </w:rPr>
      </w:pPr>
      <w:r w:rsidRPr="00C719CF">
        <w:rPr>
          <w:rFonts w:asciiTheme="minorHAnsi" w:hAnsiTheme="minorHAnsi"/>
        </w:rPr>
        <w:lastRenderedPageBreak/>
        <w:t>C. Reasons to prefer</w:t>
      </w:r>
    </w:p>
    <w:p w:rsidR="00B03CE2" w:rsidRPr="00C719CF" w:rsidRDefault="00B03CE2" w:rsidP="00B03CE2">
      <w:pPr>
        <w:pStyle w:val="Heading4"/>
        <w:rPr>
          <w:rFonts w:asciiTheme="minorHAnsi" w:hAnsiTheme="minorHAnsi"/>
        </w:rPr>
      </w:pPr>
      <w:r w:rsidRPr="00C719CF">
        <w:rPr>
          <w:rFonts w:asciiTheme="minorHAnsi" w:hAnsiTheme="minorHAnsi"/>
        </w:rPr>
        <w:t>1. Predictable ground</w:t>
      </w:r>
    </w:p>
    <w:p w:rsidR="00B03CE2" w:rsidRPr="000064C4" w:rsidRDefault="00B03CE2" w:rsidP="00B03CE2">
      <w:pPr>
        <w:pStyle w:val="Heading4"/>
      </w:pPr>
      <w:r w:rsidRPr="000064C4">
        <w:t>Our interpretation limits the aff to 3 definitive congressional acts that authorize presidential action: the NDAA, the AUMF, and the WPR. All negative link arguments stem from congressional retraction of authorization for the President.</w:t>
      </w:r>
    </w:p>
    <w:p w:rsidR="00B03CE2" w:rsidRPr="00C719CF" w:rsidRDefault="00B03CE2" w:rsidP="00B03CE2">
      <w:pPr>
        <w:pStyle w:val="Heading4"/>
        <w:rPr>
          <w:rFonts w:asciiTheme="minorHAnsi" w:hAnsiTheme="minorHAnsi"/>
        </w:rPr>
      </w:pPr>
      <w:r w:rsidRPr="00C719CF">
        <w:rPr>
          <w:rFonts w:asciiTheme="minorHAnsi" w:hAnsiTheme="minorHAnsi"/>
        </w:rPr>
        <w:t xml:space="preserve">2. Explodes the topic – Existing executive assertions of power allow the President to ignore </w:t>
      </w:r>
      <w:r w:rsidRPr="00C719CF">
        <w:rPr>
          <w:rFonts w:asciiTheme="minorHAnsi" w:hAnsiTheme="minorHAnsi"/>
          <w:u w:val="single"/>
        </w:rPr>
        <w:t>all laws</w:t>
      </w:r>
      <w:r w:rsidRPr="00C719CF">
        <w:rPr>
          <w:rFonts w:asciiTheme="minorHAnsi" w:hAnsiTheme="minorHAnsi"/>
        </w:rPr>
        <w:t xml:space="preserve"> – the aff could pass new restrictions on literally anything</w:t>
      </w:r>
    </w:p>
    <w:p w:rsidR="00B03CE2" w:rsidRPr="00C719CF" w:rsidRDefault="00B03CE2" w:rsidP="00B03CE2">
      <w:pPr>
        <w:rPr>
          <w:rFonts w:asciiTheme="minorHAnsi" w:hAnsiTheme="minorHAnsi"/>
        </w:rPr>
      </w:pPr>
      <w:r w:rsidRPr="00C719CF">
        <w:rPr>
          <w:rStyle w:val="StyleStyleBold12pt"/>
          <w:rFonts w:asciiTheme="minorHAnsi" w:hAnsiTheme="minorHAnsi"/>
        </w:rPr>
        <w:t>Schwarz</w:t>
      </w:r>
      <w:r w:rsidRPr="000064C4">
        <w:t>, senior counsel,</w:t>
      </w:r>
      <w:r w:rsidRPr="00C719CF">
        <w:rPr>
          <w:rStyle w:val="StyleStyleBold12pt"/>
          <w:rFonts w:asciiTheme="minorHAnsi" w:hAnsiTheme="minorHAnsi"/>
        </w:rPr>
        <w:t xml:space="preserve"> and Huq</w:t>
      </w:r>
      <w:r w:rsidRPr="000064C4">
        <w:t>, associate counsel at the Brennan Center for Justice at NYU School of Law,</w:t>
      </w:r>
      <w:r w:rsidRPr="00C719CF">
        <w:rPr>
          <w:rStyle w:val="StyleStyleBold12pt"/>
          <w:rFonts w:asciiTheme="minorHAnsi" w:hAnsiTheme="minorHAnsi"/>
        </w:rPr>
        <w:t xml:space="preserve"> 2007</w:t>
      </w:r>
      <w:r w:rsidRPr="00C719CF">
        <w:rPr>
          <w:rFonts w:asciiTheme="minorHAnsi" w:hAnsiTheme="minorHAnsi"/>
        </w:rPr>
        <w:t xml:space="preserve"> [Frederick A.O., Jr., partner at Cravath, Swaine &amp; Moore, chief counsel to the Church Committee, and Aziz Z, former clerk for the U.S. Supreme Court, Unchecked and Unbalanced: Presidential Power in a Time of Terror, p. 153]</w:t>
      </w:r>
    </w:p>
    <w:p w:rsidR="00B03CE2" w:rsidRPr="00C719CF" w:rsidRDefault="00B03CE2" w:rsidP="00B03CE2">
      <w:pPr>
        <w:rPr>
          <w:rFonts w:asciiTheme="minorHAnsi" w:hAnsiTheme="minorHAnsi"/>
          <w:sz w:val="16"/>
        </w:rPr>
      </w:pPr>
      <w:r w:rsidRPr="00C719CF">
        <w:rPr>
          <w:rFonts w:asciiTheme="minorHAnsi" w:hAnsiTheme="minorHAnsi"/>
          <w:sz w:val="16"/>
        </w:rPr>
        <w:t xml:space="preserve">Familiar failings from the Cold War era and earlier history returned to haunt the nation </w:t>
      </w:r>
      <w:r w:rsidRPr="008B09D3">
        <w:rPr>
          <w:rStyle w:val="StyleBoldUnderline"/>
          <w:rFonts w:asciiTheme="minorHAnsi" w:hAnsiTheme="minorHAnsi"/>
          <w:highlight w:val="yellow"/>
        </w:rPr>
        <w:t>in the wake of 9/11</w:t>
      </w:r>
      <w:r w:rsidRPr="00C719CF">
        <w:rPr>
          <w:rFonts w:asciiTheme="minorHAnsi" w:hAnsiTheme="minorHAnsi"/>
          <w:sz w:val="16"/>
        </w:rPr>
        <w:t xml:space="preserve">. But this time abuses were compounded by a new and dangerous idea. To justify illicit invasions of liberty and privacy, </w:t>
      </w:r>
      <w:r w:rsidRPr="00EC37A9">
        <w:rPr>
          <w:rStyle w:val="StyleBoldUnderline"/>
          <w:rFonts w:asciiTheme="minorHAnsi" w:hAnsiTheme="minorHAnsi"/>
        </w:rPr>
        <w:t xml:space="preserve">the </w:t>
      </w:r>
      <w:r w:rsidRPr="008B09D3">
        <w:rPr>
          <w:rStyle w:val="StyleBoldUnderline"/>
          <w:rFonts w:asciiTheme="minorHAnsi" w:hAnsiTheme="minorHAnsi"/>
          <w:highlight w:val="yellow"/>
        </w:rPr>
        <w:t>executive</w:t>
      </w:r>
      <w:r w:rsidRPr="00EC37A9">
        <w:rPr>
          <w:rStyle w:val="StyleBoldUnderline"/>
          <w:rFonts w:asciiTheme="minorHAnsi" w:hAnsiTheme="minorHAnsi"/>
        </w:rPr>
        <w:t xml:space="preserve"> branch's </w:t>
      </w:r>
      <w:r w:rsidRPr="008B09D3">
        <w:rPr>
          <w:rStyle w:val="StyleBoldUnderline"/>
          <w:rFonts w:asciiTheme="minorHAnsi" w:hAnsiTheme="minorHAnsi"/>
          <w:highlight w:val="yellow"/>
        </w:rPr>
        <w:t>lawyers argued</w:t>
      </w:r>
      <w:r w:rsidRPr="00EC37A9">
        <w:rPr>
          <w:rStyle w:val="StyleBoldUnderline"/>
          <w:rFonts w:asciiTheme="minorHAnsi" w:hAnsiTheme="minorHAnsi"/>
        </w:rPr>
        <w:t xml:space="preserve"> that </w:t>
      </w:r>
      <w:r w:rsidRPr="008B09D3">
        <w:rPr>
          <w:rStyle w:val="StyleBoldUnderline"/>
          <w:rFonts w:asciiTheme="minorHAnsi" w:hAnsiTheme="minorHAnsi"/>
          <w:highlight w:val="yellow"/>
        </w:rPr>
        <w:t>the president has unlimited power</w:t>
      </w:r>
      <w:r w:rsidRPr="00EC37A9">
        <w:rPr>
          <w:rStyle w:val="StyleBoldUnderline"/>
          <w:rFonts w:asciiTheme="minorHAnsi" w:hAnsiTheme="minorHAnsi"/>
        </w:rPr>
        <w:t xml:space="preserve"> to violate federal statutes</w:t>
      </w:r>
      <w:r w:rsidRPr="00C719CF">
        <w:rPr>
          <w:rFonts w:asciiTheme="minorHAnsi" w:hAnsiTheme="minorHAnsi"/>
          <w:sz w:val="16"/>
        </w:rPr>
        <w:t xml:space="preserve">. President </w:t>
      </w:r>
      <w:r w:rsidRPr="008B09D3">
        <w:rPr>
          <w:rStyle w:val="StyleBoldUnderline"/>
          <w:rFonts w:asciiTheme="minorHAnsi" w:hAnsiTheme="minorHAnsi"/>
          <w:highlight w:val="yellow"/>
        </w:rPr>
        <w:t>Bush</w:t>
      </w:r>
      <w:r w:rsidRPr="00EC37A9">
        <w:rPr>
          <w:rStyle w:val="StyleBoldUnderline"/>
          <w:rFonts w:asciiTheme="minorHAnsi" w:hAnsiTheme="minorHAnsi"/>
        </w:rPr>
        <w:t xml:space="preserve"> </w:t>
      </w:r>
      <w:r w:rsidRPr="00C719CF">
        <w:rPr>
          <w:rFonts w:asciiTheme="minorHAnsi" w:hAnsiTheme="minorHAnsi"/>
          <w:sz w:val="16"/>
        </w:rPr>
        <w:t xml:space="preserve">agreed. Specifically, he </w:t>
      </w:r>
      <w:r w:rsidRPr="008B09D3">
        <w:rPr>
          <w:rStyle w:val="StyleBoldUnderline"/>
          <w:rFonts w:asciiTheme="minorHAnsi" w:hAnsiTheme="minorHAnsi"/>
          <w:highlight w:val="yellow"/>
        </w:rPr>
        <w:t>asserted</w:t>
      </w:r>
      <w:r w:rsidRPr="00EC37A9">
        <w:rPr>
          <w:rStyle w:val="StyleBoldUnderline"/>
          <w:rFonts w:asciiTheme="minorHAnsi" w:hAnsiTheme="minorHAnsi"/>
        </w:rPr>
        <w:t xml:space="preserve"> under the Constitution</w:t>
      </w:r>
      <w:r w:rsidRPr="00C719CF">
        <w:rPr>
          <w:rFonts w:asciiTheme="minorHAnsi" w:hAnsiTheme="minorHAnsi"/>
          <w:sz w:val="16"/>
        </w:rPr>
        <w:t xml:space="preserve"> a novel</w:t>
      </w:r>
      <w:r w:rsidRPr="00EC37A9">
        <w:rPr>
          <w:rStyle w:val="StyleBoldUnderline"/>
          <w:rFonts w:asciiTheme="minorHAnsi" w:hAnsiTheme="minorHAnsi"/>
        </w:rPr>
        <w:t xml:space="preserve"> </w:t>
      </w:r>
      <w:r w:rsidRPr="008B09D3">
        <w:rPr>
          <w:rStyle w:val="StyleBoldUnderline"/>
          <w:rFonts w:asciiTheme="minorHAnsi" w:hAnsiTheme="minorHAnsi"/>
          <w:highlight w:val="yellow"/>
        </w:rPr>
        <w:t>authority</w:t>
      </w:r>
      <w:r w:rsidRPr="00EC37A9">
        <w:rPr>
          <w:rStyle w:val="StyleBoldUnderline"/>
          <w:rFonts w:asciiTheme="minorHAnsi" w:hAnsiTheme="minorHAnsi"/>
        </w:rPr>
        <w:t xml:space="preserve"> in the name of "national security" or "military necessity" </w:t>
      </w:r>
      <w:r w:rsidRPr="008B09D3">
        <w:rPr>
          <w:rStyle w:val="StyleBoldUnderline"/>
          <w:rFonts w:asciiTheme="minorHAnsi" w:hAnsiTheme="minorHAnsi"/>
          <w:highlight w:val="yellow"/>
        </w:rPr>
        <w:t xml:space="preserve">to </w:t>
      </w:r>
      <w:r w:rsidRPr="008B09D3">
        <w:rPr>
          <w:rStyle w:val="Emphasis"/>
          <w:rFonts w:asciiTheme="minorHAnsi" w:hAnsiTheme="minorHAnsi"/>
          <w:highlight w:val="yellow"/>
        </w:rPr>
        <w:t>disregard</w:t>
      </w:r>
      <w:r w:rsidRPr="00C719CF">
        <w:rPr>
          <w:rStyle w:val="Emphasis"/>
          <w:rFonts w:asciiTheme="minorHAnsi" w:hAnsiTheme="minorHAnsi"/>
        </w:rPr>
        <w:t xml:space="preserve"> permanently </w:t>
      </w:r>
      <w:r w:rsidRPr="008B09D3">
        <w:rPr>
          <w:rStyle w:val="Emphasis"/>
          <w:rFonts w:asciiTheme="minorHAnsi" w:hAnsiTheme="minorHAnsi"/>
          <w:highlight w:val="yellow"/>
        </w:rPr>
        <w:t>any law enacted by Congress</w:t>
      </w:r>
      <w:r w:rsidRPr="00C719CF">
        <w:rPr>
          <w:rFonts w:asciiTheme="minorHAnsi" w:hAnsiTheme="minorHAnsi"/>
          <w:sz w:val="16"/>
        </w:rPr>
        <w:t xml:space="preserve">. </w:t>
      </w:r>
      <w:r w:rsidRPr="00EC37A9">
        <w:rPr>
          <w:rStyle w:val="StyleBoldUnderline"/>
          <w:rFonts w:asciiTheme="minorHAnsi" w:hAnsiTheme="minorHAnsi"/>
        </w:rPr>
        <w:t>The Administration used this power to justify set-asides of long-standing federal statutes barring torture, indefinite detention, and warrantless spying</w:t>
      </w:r>
      <w:r w:rsidRPr="00C719CF">
        <w:rPr>
          <w:rFonts w:asciiTheme="minorHAnsi" w:hAnsiTheme="minorHAnsi"/>
          <w:sz w:val="16"/>
        </w:rPr>
        <w:t xml:space="preserve">. In the Cold War, the FBI and the CIA violated the law but hid or denied their actions. </w:t>
      </w:r>
      <w:r w:rsidRPr="008B09D3">
        <w:rPr>
          <w:rStyle w:val="StyleBoldUnderline"/>
          <w:rFonts w:asciiTheme="minorHAnsi" w:hAnsiTheme="minorHAnsi"/>
          <w:highlight w:val="yellow"/>
        </w:rPr>
        <w:t>After 9/11</w:t>
      </w:r>
      <w:r w:rsidRPr="008B09D3">
        <w:rPr>
          <w:rFonts w:asciiTheme="minorHAnsi" w:hAnsiTheme="minorHAnsi"/>
          <w:sz w:val="16"/>
          <w:highlight w:val="yellow"/>
        </w:rPr>
        <w:t>,</w:t>
      </w:r>
      <w:r w:rsidRPr="00C719CF">
        <w:rPr>
          <w:rFonts w:asciiTheme="minorHAnsi" w:hAnsiTheme="minorHAnsi"/>
          <w:sz w:val="16"/>
        </w:rPr>
        <w:t xml:space="preserve"> government overreaching claimed a legal basis through theories about "executive power." </w:t>
      </w:r>
      <w:r w:rsidRPr="008B09D3">
        <w:rPr>
          <w:rStyle w:val="StyleBoldUnderline"/>
          <w:rFonts w:asciiTheme="minorHAnsi" w:hAnsiTheme="minorHAnsi"/>
          <w:highlight w:val="yellow"/>
        </w:rPr>
        <w:t>Abuse became official policy and practice</w:t>
      </w:r>
      <w:r w:rsidRPr="00EC37A9">
        <w:rPr>
          <w:rStyle w:val="StyleBoldUnderline"/>
          <w:rFonts w:asciiTheme="minorHAnsi" w:hAnsiTheme="minorHAnsi"/>
        </w:rPr>
        <w:t xml:space="preserve"> of the </w:t>
      </w:r>
      <w:r w:rsidRPr="00C719CF">
        <w:rPr>
          <w:rStyle w:val="Emphasis"/>
          <w:rFonts w:asciiTheme="minorHAnsi" w:hAnsiTheme="minorHAnsi"/>
        </w:rPr>
        <w:t>U</w:t>
      </w:r>
      <w:r w:rsidRPr="00C719CF">
        <w:rPr>
          <w:rFonts w:asciiTheme="minorHAnsi" w:hAnsiTheme="minorHAnsi"/>
          <w:sz w:val="16"/>
        </w:rPr>
        <w:t xml:space="preserve">nited </w:t>
      </w:r>
      <w:r w:rsidRPr="00C719CF">
        <w:rPr>
          <w:rStyle w:val="Emphasis"/>
          <w:rFonts w:asciiTheme="minorHAnsi" w:hAnsiTheme="minorHAnsi"/>
        </w:rPr>
        <w:t>S</w:t>
      </w:r>
      <w:r w:rsidRPr="00C719CF">
        <w:rPr>
          <w:rFonts w:asciiTheme="minorHAnsi" w:hAnsiTheme="minorHAnsi"/>
          <w:sz w:val="16"/>
        </w:rPr>
        <w:t xml:space="preserve">tates. No sitting president before President Bush asserted or used power under the Constitution to set aside laws wholesale. </w:t>
      </w:r>
      <w:r w:rsidRPr="008B09D3">
        <w:rPr>
          <w:rStyle w:val="StyleBoldUnderline"/>
          <w:rFonts w:asciiTheme="minorHAnsi" w:hAnsiTheme="minorHAnsi"/>
          <w:highlight w:val="yellow"/>
        </w:rPr>
        <w:t xml:space="preserve">Such power means a president can </w:t>
      </w:r>
      <w:r w:rsidRPr="008B09D3">
        <w:rPr>
          <w:rStyle w:val="Emphasis"/>
          <w:rFonts w:asciiTheme="minorHAnsi" w:hAnsiTheme="minorHAnsi"/>
          <w:highlight w:val="yellow"/>
        </w:rPr>
        <w:t>ignore statutes passed by Congress whenever he claims</w:t>
      </w:r>
      <w:r w:rsidRPr="008B09D3">
        <w:rPr>
          <w:rStyle w:val="StyleBoldUnderline"/>
          <w:rFonts w:asciiTheme="minorHAnsi" w:hAnsiTheme="minorHAnsi"/>
          <w:highlight w:val="yellow"/>
        </w:rPr>
        <w:t xml:space="preserve"> </w:t>
      </w:r>
      <w:r w:rsidRPr="00EC37A9">
        <w:rPr>
          <w:rStyle w:val="StyleBoldUnderline"/>
          <w:rFonts w:asciiTheme="minorHAnsi" w:hAnsiTheme="minorHAnsi"/>
        </w:rPr>
        <w:t xml:space="preserve">that </w:t>
      </w:r>
      <w:r w:rsidRPr="008B09D3">
        <w:rPr>
          <w:rStyle w:val="StyleBoldUnderline"/>
          <w:rFonts w:asciiTheme="minorHAnsi" w:hAnsiTheme="minorHAnsi"/>
          <w:highlight w:val="yellow"/>
        </w:rPr>
        <w:t>"national security</w:t>
      </w:r>
      <w:r w:rsidRPr="00EC37A9">
        <w:rPr>
          <w:rStyle w:val="StyleBoldUnderline"/>
          <w:rFonts w:asciiTheme="minorHAnsi" w:hAnsiTheme="minorHAnsi"/>
        </w:rPr>
        <w:t xml:space="preserve">" or "military necessity" </w:t>
      </w:r>
      <w:r w:rsidRPr="008B09D3">
        <w:rPr>
          <w:rStyle w:val="StyleBoldUnderline"/>
          <w:rFonts w:asciiTheme="minorHAnsi" w:hAnsiTheme="minorHAnsi"/>
          <w:highlight w:val="yellow"/>
        </w:rPr>
        <w:t>is at issue</w:t>
      </w:r>
      <w:r w:rsidRPr="00C719CF">
        <w:rPr>
          <w:rFonts w:asciiTheme="minorHAnsi" w:hAnsiTheme="minorHAnsi"/>
          <w:sz w:val="16"/>
        </w:rPr>
        <w:t>. This claim finds precedent in the seventeenth-century British kings' royal "prerogative" power to "suspend" or "dispense" with laws enacted by Parliament.' But that power, grounded in ideas about the "divine" right of kings, did not survive the English Civil War and the Glorious Revolution of 1688, which ended the Stuart dynasty. Certainly, it did not find its way into our founding documents, the 1776 Declaration of Independence and the Constitution of 1787.</w:t>
      </w:r>
    </w:p>
    <w:p w:rsidR="00B03CE2" w:rsidRDefault="00B03CE2" w:rsidP="00B03CE2">
      <w:pPr>
        <w:pStyle w:val="Heading4"/>
      </w:pPr>
      <w:r w:rsidRPr="00C719CF">
        <w:t>D. Topicality is a voting issue for Fairness and Education</w:t>
      </w:r>
    </w:p>
    <w:p w:rsidR="00B03CE2" w:rsidRPr="008A1F99" w:rsidRDefault="00B03CE2" w:rsidP="00B03CE2">
      <w:pPr>
        <w:pStyle w:val="Heading4"/>
      </w:pPr>
      <w:r w:rsidRPr="008A1F99">
        <w:t>Process education—this isn't a framework argument, it’s a call for specificity on debating the presidency—it’s a prior question to informed criticism</w:t>
      </w:r>
    </w:p>
    <w:p w:rsidR="00B03CE2" w:rsidRPr="008A1F99" w:rsidRDefault="00B03CE2" w:rsidP="00B03CE2">
      <w:r w:rsidRPr="008A1F99">
        <w:rPr>
          <w:rStyle w:val="Heading4Char"/>
        </w:rPr>
        <w:t>Mucher, 12</w:t>
      </w:r>
      <w:r w:rsidRPr="008A1F99">
        <w:t xml:space="preserve"> [“Malaise in the Classroom: Teaching Secondary Students about the Presidency” </w:t>
      </w:r>
      <w:hyperlink r:id="rId10" w:history="1">
        <w:r w:rsidRPr="008A1F99">
          <w:rPr>
            <w:rStyle w:val="Hyperlink"/>
          </w:rPr>
          <w:t>Stephen Mucher</w:t>
        </w:r>
      </w:hyperlink>
      <w:r w:rsidRPr="008A1F99">
        <w:t xml:space="preserve"> is assistant professor of history education in the Master of Arts in Teaching Program at Bard College, </w:t>
      </w:r>
      <w:hyperlink r:id="rId11" w:history="1">
        <w:r w:rsidRPr="008A1F99">
          <w:rPr>
            <w:rStyle w:val="Hyperlink"/>
          </w:rPr>
          <w:t>http://www.hannaharendtcenter.org/?p=7741</w:t>
        </w:r>
      </w:hyperlink>
      <w:r w:rsidRPr="008A1F99">
        <w:t xml:space="preserve">] </w:t>
      </w:r>
    </w:p>
    <w:p w:rsidR="00B03CE2" w:rsidRPr="00912962" w:rsidRDefault="00B03CE2" w:rsidP="00B03CE2">
      <w:pPr>
        <w:rPr>
          <w:b/>
          <w:bCs/>
          <w:u w:val="single"/>
        </w:rPr>
      </w:pPr>
      <w:r w:rsidRPr="008A1F99">
        <w:rPr>
          <w:sz w:val="14"/>
        </w:rPr>
        <w:t xml:space="preserve">Contemporary </w:t>
      </w:r>
      <w:r w:rsidRPr="008B09D3">
        <w:rPr>
          <w:rStyle w:val="StyleBoldUnderline"/>
          <w:highlight w:val="yellow"/>
        </w:rPr>
        <w:t>observers</w:t>
      </w:r>
      <w:r w:rsidRPr="008A1F99">
        <w:rPr>
          <w:rStyle w:val="StyleBoldUnderline"/>
        </w:rPr>
        <w:t xml:space="preserve"> of </w:t>
      </w:r>
      <w:r w:rsidRPr="008A1F99">
        <w:rPr>
          <w:sz w:val="14"/>
        </w:rPr>
        <w:t xml:space="preserve">secondary </w:t>
      </w:r>
      <w:r w:rsidRPr="008A1F99">
        <w:rPr>
          <w:rStyle w:val="StyleBoldUnderline"/>
        </w:rPr>
        <w:t>education have</w:t>
      </w:r>
      <w:r w:rsidRPr="008A1F99">
        <w:rPr>
          <w:sz w:val="14"/>
        </w:rPr>
        <w:t xml:space="preserve"> appropriately </w:t>
      </w:r>
      <w:r w:rsidRPr="008B09D3">
        <w:rPr>
          <w:rStyle w:val="StyleBoldUnderline"/>
          <w:highlight w:val="yellow"/>
        </w:rPr>
        <w:t>decried the</w:t>
      </w:r>
      <w:r w:rsidRPr="008A1F99">
        <w:rPr>
          <w:rStyle w:val="StyleBoldUnderline"/>
        </w:rPr>
        <w:t xml:space="preserve"> </w:t>
      </w:r>
      <w:r w:rsidRPr="008A1F99">
        <w:rPr>
          <w:sz w:val="14"/>
        </w:rPr>
        <w:t xml:space="preserve">startling </w:t>
      </w:r>
      <w:r w:rsidRPr="008B09D3">
        <w:rPr>
          <w:rStyle w:val="StyleBoldUnderline"/>
          <w:highlight w:val="yellow"/>
        </w:rPr>
        <w:t>lack of understanding</w:t>
      </w:r>
      <w:r w:rsidRPr="008A1F99">
        <w:rPr>
          <w:rStyle w:val="StyleBoldUnderline"/>
        </w:rPr>
        <w:t xml:space="preserve"> most </w:t>
      </w:r>
      <w:r w:rsidRPr="008B09D3">
        <w:rPr>
          <w:rStyle w:val="StyleBoldUnderline"/>
          <w:highlight w:val="yellow"/>
        </w:rPr>
        <w:t>students possess of the</w:t>
      </w:r>
      <w:r w:rsidRPr="008A1F99">
        <w:rPr>
          <w:sz w:val="14"/>
        </w:rPr>
        <w:t xml:space="preserve"> American </w:t>
      </w:r>
      <w:r w:rsidRPr="008B09D3">
        <w:rPr>
          <w:rStyle w:val="StyleBoldUnderline"/>
          <w:highlight w:val="yellow"/>
        </w:rPr>
        <w:t>presidency</w:t>
      </w:r>
      <w:r w:rsidRPr="008A1F99">
        <w:rPr>
          <w:sz w:val="14"/>
        </w:rPr>
        <w:t xml:space="preserve">. This critique should not be surprising. In textbooks and classrooms across the country, curriculum writers and </w:t>
      </w:r>
      <w:r w:rsidRPr="008B09D3">
        <w:rPr>
          <w:rStyle w:val="StyleBoldUnderline"/>
          <w:highlight w:val="yellow"/>
        </w:rPr>
        <w:t>teachers offer an abundance of disconnected facts about</w:t>
      </w:r>
      <w:r w:rsidRPr="008A1F99">
        <w:rPr>
          <w:sz w:val="14"/>
        </w:rPr>
        <w:t xml:space="preserve"> the nation’s distinct </w:t>
      </w:r>
      <w:r w:rsidRPr="008B09D3">
        <w:rPr>
          <w:rStyle w:val="StyleBoldUnderline"/>
          <w:highlight w:val="yellow"/>
        </w:rPr>
        <w:t>presidencies</w:t>
      </w:r>
      <w:r w:rsidRPr="008A1F99">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A1F99">
        <w:rPr>
          <w:rStyle w:val="StyleBoldUnderline"/>
        </w:rPr>
        <w:t xml:space="preserve">More specifically, what might teachers begin to do </w:t>
      </w:r>
      <w:r w:rsidRPr="008B09D3">
        <w:rPr>
          <w:rStyle w:val="StyleBoldUnderline"/>
          <w:highlight w:val="yellow"/>
        </w:rPr>
        <w:t xml:space="preserve">to promote </w:t>
      </w:r>
      <w:r w:rsidRPr="008A1F99">
        <w:rPr>
          <w:rStyle w:val="StyleBoldUnderline"/>
        </w:rPr>
        <w:t>thoughtful</w:t>
      </w:r>
      <w:r w:rsidRPr="008A1F99">
        <w:rPr>
          <w:sz w:val="14"/>
        </w:rPr>
        <w:t xml:space="preserve"> writing and </w:t>
      </w:r>
      <w:r w:rsidRPr="008B09D3">
        <w:rPr>
          <w:rStyle w:val="StyleBoldUnderline"/>
          <w:highlight w:val="yellow"/>
        </w:rPr>
        <w:t xml:space="preserve">reflection </w:t>
      </w:r>
      <w:r w:rsidRPr="008A1F99">
        <w:rPr>
          <w:rStyle w:val="StyleBoldUnderline"/>
        </w:rPr>
        <w:t xml:space="preserve">that goes </w:t>
      </w:r>
      <w:r w:rsidRPr="008B09D3">
        <w:rPr>
          <w:rStyle w:val="StyleBoldUnderline"/>
          <w:highlight w:val="yellow"/>
        </w:rPr>
        <w:t xml:space="preserve">beyond </w:t>
      </w:r>
      <w:r w:rsidRPr="008A1F99">
        <w:rPr>
          <w:rStyle w:val="StyleBoldUnderline"/>
        </w:rPr>
        <w:t>the</w:t>
      </w:r>
      <w:r w:rsidRPr="008A1F99">
        <w:rPr>
          <w:sz w:val="14"/>
        </w:rPr>
        <w:t xml:space="preserve"> </w:t>
      </w:r>
      <w:r w:rsidRPr="008B09D3">
        <w:rPr>
          <w:rStyle w:val="StyleBoldUnderline"/>
          <w:highlight w:val="yellow"/>
        </w:rPr>
        <w:t xml:space="preserve">respective presidencies </w:t>
      </w:r>
      <w:r w:rsidRPr="008A1F99">
        <w:rPr>
          <w:rStyle w:val="StyleBoldUnderline"/>
        </w:rPr>
        <w:t xml:space="preserve">and </w:t>
      </w:r>
      <w:r w:rsidRPr="008A1F99">
        <w:rPr>
          <w:rStyle w:val="Emphasis"/>
          <w:b w:val="0"/>
        </w:rPr>
        <w:t>questions the nature of the executive</w:t>
      </w:r>
      <w:r w:rsidRPr="008A1F99">
        <w:rPr>
          <w:rStyle w:val="StyleBoldUnderline"/>
        </w:rPr>
        <w:t xml:space="preserve"> office</w:t>
      </w:r>
      <w:r w:rsidRPr="008A1F99">
        <w:rPr>
          <w:sz w:val="14"/>
        </w:rPr>
        <w:t xml:space="preserve"> itself? And </w:t>
      </w:r>
      <w:r w:rsidRPr="008B09D3">
        <w:rPr>
          <w:rStyle w:val="StyleBoldUnderline"/>
          <w:highlight w:val="yellow"/>
        </w:rPr>
        <w:t>how might one teach</w:t>
      </w:r>
      <w:r w:rsidRPr="008A1F99">
        <w:rPr>
          <w:rStyle w:val="StyleBoldUnderline"/>
        </w:rPr>
        <w:t xml:space="preserve"> the presidency, in</w:t>
      </w:r>
      <w:r w:rsidRPr="008A1F99">
        <w:rPr>
          <w:sz w:val="14"/>
        </w:rPr>
        <w:t xml:space="preserve"> </w:t>
      </w:r>
      <w:r w:rsidRPr="008A1F99">
        <w:rPr>
          <w:rStyle w:val="StyleBoldUnderline"/>
        </w:rPr>
        <w:t xml:space="preserve">Arendtian fashion, </w:t>
      </w:r>
      <w:r w:rsidRPr="008A1F99">
        <w:rPr>
          <w:rStyle w:val="Emphasis"/>
          <w:b w:val="0"/>
        </w:rPr>
        <w:t xml:space="preserve">encouraging </w:t>
      </w:r>
      <w:r w:rsidRPr="008B09D3">
        <w:rPr>
          <w:rStyle w:val="Emphasis"/>
          <w:b w:val="0"/>
          <w:highlight w:val="yellow"/>
        </w:rPr>
        <w:t>open dialogue</w:t>
      </w:r>
      <w:r w:rsidRPr="008A1F99">
        <w:rPr>
          <w:sz w:val="14"/>
        </w:rPr>
        <w:t xml:space="preserve"> around common texts, </w:t>
      </w:r>
      <w:r w:rsidRPr="008B09D3">
        <w:rPr>
          <w:rStyle w:val="StyleBoldUnderline"/>
          <w:highlight w:val="yellow"/>
        </w:rPr>
        <w:t>acknowledging</w:t>
      </w:r>
      <w:r w:rsidRPr="008A1F99">
        <w:rPr>
          <w:rStyle w:val="StyleBoldUnderline"/>
        </w:rPr>
        <w:t xml:space="preserve"> the necessary </w:t>
      </w:r>
      <w:r w:rsidRPr="008B09D3">
        <w:rPr>
          <w:rStyle w:val="StyleBoldUnderline"/>
          <w:highlight w:val="yellow"/>
        </w:rPr>
        <w:t>uncertainty</w:t>
      </w:r>
      <w:r w:rsidRPr="008A1F99">
        <w:rPr>
          <w:rStyle w:val="StyleBoldUnderline"/>
        </w:rPr>
        <w:t xml:space="preserve"> in any evolving</w:t>
      </w:r>
      <w:r w:rsidRPr="008A1F99">
        <w:rPr>
          <w:sz w:val="14"/>
        </w:rPr>
        <w:t xml:space="preserve"> </w:t>
      </w:r>
      <w:r w:rsidRPr="008A1F99">
        <w:rPr>
          <w:rStyle w:val="StyleBoldUnderline"/>
        </w:rPr>
        <w:t xml:space="preserve">classroom interpretation of the past, </w:t>
      </w:r>
      <w:r w:rsidRPr="008B09D3">
        <w:rPr>
          <w:rStyle w:val="StyleBoldUnderline"/>
          <w:highlight w:val="yellow"/>
        </w:rPr>
        <w:t xml:space="preserve">and </w:t>
      </w:r>
      <w:r w:rsidRPr="008B09D3">
        <w:rPr>
          <w:rStyle w:val="StyleBoldUnderline"/>
          <w:highlight w:val="yellow"/>
        </w:rPr>
        <w:lastRenderedPageBreak/>
        <w:t>encouraging flexibility of thought for an unpredictable future?</w:t>
      </w:r>
      <w:r w:rsidRPr="008A1F99">
        <w:rPr>
          <w:sz w:val="14"/>
        </w:rPr>
        <w:t xml:space="preserve"> By provocatively asking whether the president “matters,” the </w:t>
      </w:r>
      <w:hyperlink r:id="rId12" w:tgtFrame="_blank" w:history="1">
        <w:r w:rsidRPr="008A1F99">
          <w:rPr>
            <w:rStyle w:val="Hyperlink"/>
            <w:sz w:val="14"/>
          </w:rPr>
          <w:t xml:space="preserve">2012 Hannah Arendt Conference </w:t>
        </w:r>
      </w:hyperlink>
      <w:r w:rsidRPr="008A1F99">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8B09D3">
        <w:rPr>
          <w:rStyle w:val="StyleBoldUnderline"/>
          <w:highlight w:val="yellow"/>
        </w:rPr>
        <w:t>This sweeping view</w:t>
      </w:r>
      <w:r w:rsidRPr="008A1F99">
        <w:rPr>
          <w:rStyle w:val="StyleBoldUnderline"/>
        </w:rPr>
        <w:t xml:space="preserve"> of the presidency </w:t>
      </w:r>
      <w:r w:rsidRPr="008A1F99">
        <w:rPr>
          <w:rStyle w:val="Emphasis"/>
          <w:b w:val="0"/>
        </w:rPr>
        <w:t>contains pedagogical potency</w:t>
      </w:r>
      <w:r w:rsidRPr="008A1F99">
        <w:rPr>
          <w:sz w:val="14"/>
        </w:rPr>
        <w:t xml:space="preserve"> </w:t>
      </w:r>
      <w:r w:rsidRPr="008A1F99">
        <w:rPr>
          <w:rStyle w:val="StyleBoldUnderline"/>
        </w:rPr>
        <w:t xml:space="preserve">and </w:t>
      </w:r>
      <w:r w:rsidRPr="008B09D3">
        <w:rPr>
          <w:rStyle w:val="StyleBoldUnderline"/>
          <w:highlight w:val="yellow"/>
        </w:rPr>
        <w:t xml:space="preserve">has a place </w:t>
      </w:r>
      <w:r w:rsidRPr="008A1F99">
        <w:rPr>
          <w:rStyle w:val="StyleBoldUnderline"/>
        </w:rPr>
        <w:t xml:space="preserve">in </w:t>
      </w:r>
      <w:r w:rsidRPr="008A1F99">
        <w:rPr>
          <w:sz w:val="14"/>
        </w:rPr>
        <w:t xml:space="preserve">secondary </w:t>
      </w:r>
      <w:r w:rsidRPr="008A1F99">
        <w:rPr>
          <w:rStyle w:val="StyleBoldUnderline"/>
        </w:rPr>
        <w:t>classrooms</w:t>
      </w:r>
      <w:r w:rsidRPr="008A1F99">
        <w:rPr>
          <w:sz w:val="14"/>
        </w:rPr>
        <w:t xml:space="preserve">. </w:t>
      </w:r>
      <w:r w:rsidRPr="008A1F99">
        <w:rPr>
          <w:rStyle w:val="StyleBoldUnderline"/>
        </w:rPr>
        <w:t>Thoughtful history educators should ask big questions, encourage open student inquiry, and promote civic discourse around the nature of power and the</w:t>
      </w:r>
      <w:r w:rsidRPr="008A1F99">
        <w:rPr>
          <w:sz w:val="14"/>
        </w:rPr>
        <w:t xml:space="preserve"> </w:t>
      </w:r>
      <w:r w:rsidRPr="008A1F99">
        <w:rPr>
          <w:rStyle w:val="StyleBoldUnderline"/>
        </w:rPr>
        <w:t>purposes of human institutions</w:t>
      </w:r>
      <w:r w:rsidRPr="008A1F99">
        <w:rPr>
          <w:sz w:val="14"/>
        </w:rPr>
        <w:t xml:space="preserve">. </w:t>
      </w:r>
      <w:r w:rsidRPr="008B09D3">
        <w:rPr>
          <w:rStyle w:val="StyleBoldUnderline"/>
          <w:highlight w:val="yellow"/>
        </w:rPr>
        <w:t>But</w:t>
      </w:r>
      <w:r w:rsidRPr="008A1F99">
        <w:rPr>
          <w:rStyle w:val="StyleBoldUnderline"/>
        </w:rPr>
        <w:t xml:space="preserve"> as educators, we also know that </w:t>
      </w:r>
      <w:r w:rsidRPr="008B09D3">
        <w:rPr>
          <w:rStyle w:val="StyleBoldUnderline"/>
          <w:highlight w:val="yellow"/>
        </w:rPr>
        <w:t xml:space="preserve">the </w:t>
      </w:r>
      <w:r w:rsidRPr="008A1F99">
        <w:rPr>
          <w:rStyle w:val="StyleBoldUnderline"/>
        </w:rPr>
        <w:t xml:space="preserve">aim and </w:t>
      </w:r>
      <w:r w:rsidRPr="008B09D3">
        <w:rPr>
          <w:rStyle w:val="StyleBoldUnderline"/>
          <w:highlight w:val="yellow"/>
        </w:rPr>
        <w:t xml:space="preserve">value of our discipline </w:t>
      </w:r>
      <w:r w:rsidRPr="008B09D3">
        <w:rPr>
          <w:rStyle w:val="Emphasis"/>
          <w:b w:val="0"/>
          <w:highlight w:val="yellow"/>
        </w:rPr>
        <w:t xml:space="preserve">resides in </w:t>
      </w:r>
      <w:r w:rsidRPr="008A1F99">
        <w:rPr>
          <w:rStyle w:val="Emphasis"/>
          <w:b w:val="0"/>
        </w:rPr>
        <w:t xml:space="preserve">place-and time-bound </w:t>
      </w:r>
      <w:r w:rsidRPr="008B09D3">
        <w:rPr>
          <w:rStyle w:val="Emphasis"/>
          <w:b w:val="0"/>
          <w:highlight w:val="yellow"/>
        </w:rPr>
        <w:t>particulars</w:t>
      </w:r>
      <w:r w:rsidRPr="008B09D3">
        <w:rPr>
          <w:rStyle w:val="StyleBoldUnderline"/>
          <w:highlight w:val="yellow"/>
        </w:rPr>
        <w:t xml:space="preserve"> that beg for our interpretation </w:t>
      </w:r>
      <w:r w:rsidRPr="008A1F99">
        <w:rPr>
          <w:rStyle w:val="StyleBoldUnderline"/>
        </w:rPr>
        <w:t>and ultimately build an evolving understanding of the past</w:t>
      </w:r>
      <w:r w:rsidRPr="008A1F99">
        <w:rPr>
          <w:sz w:val="14"/>
        </w:rPr>
        <w:t xml:space="preserve">. </w:t>
      </w:r>
      <w:r w:rsidRPr="008B09D3">
        <w:rPr>
          <w:rStyle w:val="StyleBoldUnderline"/>
          <w:highlight w:val="yellow"/>
        </w:rPr>
        <w:t>Good</w:t>
      </w:r>
      <w:r w:rsidRPr="008A1F99">
        <w:rPr>
          <w:rStyle w:val="StyleBoldUnderline"/>
        </w:rPr>
        <w:t xml:space="preserve"> history </w:t>
      </w:r>
      <w:r w:rsidRPr="008B09D3">
        <w:rPr>
          <w:rStyle w:val="StyleBoldUnderline"/>
          <w:highlight w:val="yellow"/>
        </w:rPr>
        <w:t xml:space="preserve">teaching </w:t>
      </w:r>
      <w:r w:rsidRPr="008B09D3">
        <w:rPr>
          <w:rStyle w:val="Emphasis"/>
          <w:b w:val="0"/>
          <w:highlight w:val="yellow"/>
        </w:rPr>
        <w:t>combines</w:t>
      </w:r>
      <w:r w:rsidRPr="008B09D3">
        <w:rPr>
          <w:rStyle w:val="StyleBoldUnderline"/>
          <w:highlight w:val="yellow"/>
        </w:rPr>
        <w:t xml:space="preserve"> </w:t>
      </w:r>
      <w:r w:rsidRPr="008B09D3">
        <w:rPr>
          <w:rStyle w:val="Emphasis"/>
          <w:b w:val="0"/>
          <w:highlight w:val="yellow"/>
        </w:rPr>
        <w:t>big</w:t>
      </w:r>
      <w:r w:rsidRPr="008A1F99">
        <w:rPr>
          <w:rStyle w:val="StyleBoldUnderline"/>
        </w:rPr>
        <w:t xml:space="preserve"> ambitious </w:t>
      </w:r>
      <w:r w:rsidRPr="008B09D3">
        <w:rPr>
          <w:rStyle w:val="Emphasis"/>
          <w:b w:val="0"/>
          <w:highlight w:val="yellow"/>
        </w:rPr>
        <w:t>questions</w:t>
      </w:r>
      <w:r w:rsidRPr="008B09D3">
        <w:rPr>
          <w:rStyle w:val="StyleBoldUnderline"/>
          <w:highlight w:val="yellow"/>
        </w:rPr>
        <w:t xml:space="preserve"> </w:t>
      </w:r>
      <w:r w:rsidRPr="008B09D3">
        <w:rPr>
          <w:rStyle w:val="Emphasis"/>
          <w:b w:val="0"/>
          <w:highlight w:val="yellow"/>
        </w:rPr>
        <w:t>with</w:t>
      </w:r>
      <w:r w:rsidRPr="008A1F99">
        <w:rPr>
          <w:rStyle w:val="StyleBoldUnderline"/>
        </w:rPr>
        <w:t xml:space="preserve"> careful attention to events, people, and </w:t>
      </w:r>
      <w:r w:rsidRPr="008B09D3">
        <w:rPr>
          <w:rStyle w:val="Emphasis"/>
          <w:b w:val="0"/>
          <w:highlight w:val="yellow"/>
        </w:rPr>
        <w:t>specific contingencies</w:t>
      </w:r>
      <w:r w:rsidRPr="008A1F99">
        <w:rPr>
          <w:sz w:val="14"/>
        </w:rPr>
        <w:t xml:space="preserve">. Such specifics are the building blocks of storytelling and shape the analogies students need </w:t>
      </w:r>
      <w:r w:rsidRPr="008B09D3">
        <w:rPr>
          <w:rStyle w:val="Emphasis"/>
          <w:b w:val="0"/>
          <w:highlight w:val="yellow"/>
        </w:rPr>
        <w:t>to think through an uncertain future</w:t>
      </w:r>
      <w:r w:rsidRPr="008A1F99">
        <w:rPr>
          <w:rStyle w:val="StyleBoldUnderline"/>
        </w:rPr>
        <w:t xml:space="preserve">. </w:t>
      </w:r>
      <w:r w:rsidRPr="008A1F99">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3" w:tgtFrame="_blank" w:history="1">
        <w:r w:rsidRPr="008A1F99">
          <w:rPr>
            <w:rStyle w:val="Hyperlink"/>
            <w:sz w:val="14"/>
          </w:rPr>
          <w:t>video footage</w:t>
        </w:r>
      </w:hyperlink>
      <w:r w:rsidRPr="008A1F99">
        <w:rPr>
          <w:sz w:val="14"/>
        </w:rPr>
        <w:t xml:space="preserve"> from this address and reading parts of Kevin Mattson’s </w:t>
      </w:r>
      <w:hyperlink r:id="rId14" w:tgtFrame="_blank" w:history="1">
        <w:r w:rsidRPr="008A1F99">
          <w:rPr>
            <w:rStyle w:val="Hyperlink"/>
            <w:sz w:val="14"/>
          </w:rPr>
          <w:t>history of the speech</w:t>
        </w:r>
      </w:hyperlink>
      <w:r w:rsidRPr="008A1F99">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15" w:tgtFrame="_blank" w:history="1">
        <w:r w:rsidRPr="008A1F99">
          <w:rPr>
            <w:rStyle w:val="Hyperlink"/>
            <w:sz w:val="14"/>
          </w:rPr>
          <w:t>episode</w:t>
        </w:r>
      </w:hyperlink>
      <w:r w:rsidRPr="008A1F99">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8A1F99">
        <w:rPr>
          <w:rStyle w:val="StyleBoldUnderline"/>
        </w:rPr>
        <w:t>workshop participants used writing to</w:t>
      </w:r>
      <w:r w:rsidRPr="008A1F99">
        <w:rPr>
          <w:sz w:val="14"/>
        </w:rPr>
        <w:t xml:space="preserve"> question and </w:t>
      </w:r>
      <w:r w:rsidRPr="008A1F99">
        <w:rPr>
          <w:rStyle w:val="Emphasis"/>
          <w:b w:val="0"/>
        </w:rPr>
        <w:t>debate</w:t>
      </w:r>
      <w:r w:rsidRPr="008A1F99">
        <w:rPr>
          <w:sz w:val="14"/>
        </w:rPr>
        <w:t xml:space="preserve"> </w:t>
      </w:r>
      <w:r w:rsidRPr="008A1F99">
        <w:rPr>
          <w:rStyle w:val="StyleBoldUnderline"/>
        </w:rPr>
        <w:t>Carter’s place in history and the limited impact of the speech.</w:t>
      </w:r>
      <w:r w:rsidRPr="008A1F99">
        <w:rPr>
          <w:sz w:val="14"/>
        </w:rPr>
        <w:t xml:space="preserve"> But we also identified, through </w:t>
      </w:r>
      <w:hyperlink r:id="rId16" w:tgtFrame="_blank" w:history="1">
        <w:r w:rsidRPr="008A1F99">
          <w:rPr>
            <w:rStyle w:val="Hyperlink"/>
            <w:sz w:val="14"/>
          </w:rPr>
          <w:t>primary sources</w:t>
        </w:r>
      </w:hyperlink>
      <w:r w:rsidRPr="008A1F99">
        <w:rPr>
          <w:sz w:val="14"/>
        </w:rPr>
        <w:t xml:space="preserve"> on the 1976 election and documents around the speech, ways for students to think expansively about the evolving relationship between a president and the people. A quick analysis of the </w:t>
      </w:r>
      <w:hyperlink r:id="rId17" w:tgtFrame="_blank" w:history="1">
        <w:r w:rsidRPr="008A1F99">
          <w:rPr>
            <w:rStyle w:val="Hyperlink"/>
            <w:sz w:val="14"/>
          </w:rPr>
          <w:t>electoral map</w:t>
        </w:r>
      </w:hyperlink>
      <w:r w:rsidRPr="008A1F99">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8" w:tgtFrame="_blank" w:history="1">
        <w:r w:rsidRPr="008A1F99">
          <w:rPr>
            <w:rStyle w:val="Hyperlink"/>
            <w:sz w:val="14"/>
          </w:rPr>
          <w:t>regional alignments</w:t>
        </w:r>
      </w:hyperlink>
      <w:r w:rsidRPr="008A1F99">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9" w:tgtFrame="_blank" w:history="1">
        <w:r w:rsidRPr="008A1F99">
          <w:rPr>
            <w:rStyle w:val="Hyperlink"/>
            <w:sz w:val="14"/>
          </w:rPr>
          <w:t>Mattson</w:t>
        </w:r>
      </w:hyperlink>
      <w:r w:rsidRPr="008A1F99">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8A1F99">
        <w:rPr>
          <w:rStyle w:val="Emphasis"/>
          <w:b w:val="0"/>
        </w:rPr>
        <w:t xml:space="preserve">It is </w:t>
      </w:r>
      <w:r w:rsidRPr="008B09D3">
        <w:rPr>
          <w:rStyle w:val="Emphasis"/>
          <w:b w:val="0"/>
          <w:highlight w:val="yellow"/>
        </w:rPr>
        <w:t xml:space="preserve">this </w:t>
      </w:r>
      <w:r w:rsidRPr="008A1F99">
        <w:rPr>
          <w:rStyle w:val="Emphasis"/>
          <w:b w:val="0"/>
        </w:rPr>
        <w:t>process</w:t>
      </w:r>
      <w:r w:rsidRPr="008A1F99">
        <w:rPr>
          <w:sz w:val="14"/>
        </w:rPr>
        <w:t>—the intellectual act of interpreting Carter and his [in]famous speech as aberrant presidential behavior—</w:t>
      </w:r>
      <w:r w:rsidRPr="008A1F99">
        <w:rPr>
          <w:rStyle w:val="StyleBoldUnderline"/>
        </w:rPr>
        <w:t xml:space="preserve">that </w:t>
      </w:r>
      <w:r w:rsidRPr="008B09D3">
        <w:rPr>
          <w:rStyle w:val="StyleBoldUnderline"/>
          <w:highlight w:val="yellow"/>
        </w:rPr>
        <w:t xml:space="preserve">allows </w:t>
      </w:r>
      <w:r w:rsidRPr="008A1F99">
        <w:rPr>
          <w:rStyle w:val="StyleBoldUnderline"/>
        </w:rPr>
        <w:t xml:space="preserve">teachers and their </w:t>
      </w:r>
      <w:r w:rsidRPr="008B09D3">
        <w:rPr>
          <w:rStyle w:val="StyleBoldUnderline"/>
          <w:highlight w:val="yellow"/>
        </w:rPr>
        <w:t>students to explore</w:t>
      </w:r>
      <w:r w:rsidRPr="008A1F99">
        <w:rPr>
          <w:rStyle w:val="StyleBoldUnderline"/>
        </w:rPr>
        <w:t xml:space="preserve"> together </w:t>
      </w:r>
      <w:r w:rsidRPr="008B09D3">
        <w:rPr>
          <w:rStyle w:val="StyleBoldUnderline"/>
          <w:highlight w:val="yellow"/>
        </w:rPr>
        <w:t>the larger question of</w:t>
      </w:r>
      <w:r w:rsidRPr="008A1F99">
        <w:rPr>
          <w:rStyle w:val="StyleBoldUnderline"/>
        </w:rPr>
        <w:t xml:space="preserve"> defining </w:t>
      </w:r>
      <w:r w:rsidRPr="008B09D3">
        <w:rPr>
          <w:rStyle w:val="StyleBoldUnderline"/>
          <w:highlight w:val="yellow"/>
        </w:rPr>
        <w:t>the</w:t>
      </w:r>
      <w:r w:rsidRPr="008A1F99">
        <w:rPr>
          <w:rStyle w:val="StyleBoldUnderline"/>
        </w:rPr>
        <w:t xml:space="preserve"> modern </w:t>
      </w:r>
      <w:r w:rsidRPr="008B09D3">
        <w:rPr>
          <w:rStyle w:val="StyleBoldUnderline"/>
          <w:highlight w:val="yellow"/>
        </w:rPr>
        <w:t>presidency</w:t>
      </w:r>
      <w:r w:rsidRPr="008A1F99">
        <w:rPr>
          <w:sz w:val="14"/>
        </w:rPr>
        <w:t xml:space="preserve">. </w:t>
      </w:r>
      <w:r w:rsidRPr="008A1F99">
        <w:rPr>
          <w:rStyle w:val="StyleBoldUnderline"/>
        </w:rPr>
        <w:t xml:space="preserve">And it is precisely </w:t>
      </w:r>
      <w:r w:rsidRPr="008A1F99">
        <w:rPr>
          <w:rStyle w:val="Emphasis"/>
          <w:b w:val="0"/>
        </w:rPr>
        <w:t>this purposeful use</w:t>
      </w:r>
      <w:r w:rsidRPr="008A1F99">
        <w:rPr>
          <w:rStyle w:val="StyleBoldUnderline"/>
        </w:rPr>
        <w:t xml:space="preserve"> of a small number of primary sources that forces students to rethink</w:t>
      </w:r>
      <w:r w:rsidRPr="008A1F99">
        <w:rPr>
          <w:sz w:val="14"/>
        </w:rPr>
        <w:t xml:space="preserve">, </w:t>
      </w:r>
      <w:r w:rsidRPr="008A1F99">
        <w:rPr>
          <w:rStyle w:val="StyleBoldUnderline"/>
        </w:rPr>
        <w:t>through writing and reflection</w:t>
      </w:r>
      <w:r w:rsidRPr="008A1F99">
        <w:rPr>
          <w:sz w:val="14"/>
        </w:rPr>
        <w:t xml:space="preserve">, </w:t>
      </w:r>
      <w:r w:rsidRPr="008A1F99">
        <w:rPr>
          <w:rStyle w:val="StyleBoldUnderline"/>
        </w:rPr>
        <w:t>the parameters that shape how presidents relate to their electorate. In our workshop we saw how</w:t>
      </w:r>
      <w:r w:rsidRPr="008A1F99">
        <w:rPr>
          <w:sz w:val="14"/>
        </w:rPr>
        <w:t xml:space="preserve"> case studies, </w:t>
      </w:r>
      <w:r w:rsidRPr="008B09D3">
        <w:rPr>
          <w:rStyle w:val="StyleBoldUnderline"/>
          <w:highlight w:val="yellow"/>
        </w:rPr>
        <w:t>in-depth explorations</w:t>
      </w:r>
      <w:r w:rsidRPr="008A1F99">
        <w:rPr>
          <w:sz w:val="14"/>
        </w:rPr>
        <w:t xml:space="preserve"> of the particulars of history, </w:t>
      </w:r>
      <w:r w:rsidRPr="008B09D3">
        <w:rPr>
          <w:rStyle w:val="StyleBoldUnderline"/>
          <w:highlight w:val="yellow"/>
        </w:rPr>
        <w:t>precede</w:t>
      </w:r>
      <w:r w:rsidRPr="008B09D3">
        <w:rPr>
          <w:sz w:val="14"/>
          <w:highlight w:val="yellow"/>
        </w:rPr>
        <w:t xml:space="preserve"> </w:t>
      </w:r>
      <w:r w:rsidRPr="008B09D3">
        <w:rPr>
          <w:rStyle w:val="StyleBoldUnderline"/>
          <w:highlight w:val="yellow"/>
        </w:rPr>
        <w:t>productive debate on whether the presidency matters</w:t>
      </w:r>
      <w:r w:rsidRPr="008A1F99">
        <w:rPr>
          <w:rStyle w:val="StyleBoldUnderline"/>
        </w:rPr>
        <w:t>.</w:t>
      </w:r>
      <w:r w:rsidRPr="008A1F99">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20" w:tgtFrame="_blank" w:history="1">
        <w:r w:rsidRPr="008A1F99">
          <w:rPr>
            <w:rStyle w:val="Hyperlink"/>
            <w:sz w:val="14"/>
          </w:rPr>
          <w:t>Ezra Klein</w:t>
        </w:r>
      </w:hyperlink>
      <w:r w:rsidRPr="008A1F99">
        <w:rPr>
          <w:sz w:val="14"/>
        </w:rPr>
        <w:t xml:space="preserve">,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w:t>
      </w:r>
      <w:r w:rsidRPr="008A1F99">
        <w:rPr>
          <w:sz w:val="14"/>
        </w:rPr>
        <w:lastRenderedPageBreak/>
        <w:t>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A1F99">
        <w:rPr>
          <w:rStyle w:val="StyleBoldUnderline"/>
        </w:rPr>
        <w:t xml:space="preserve"> </w:t>
      </w:r>
      <w:r w:rsidRPr="008B09D3">
        <w:rPr>
          <w:rStyle w:val="StyleBoldUnderline"/>
          <w:highlight w:val="yellow"/>
        </w:rPr>
        <w:t>we engaged in</w:t>
      </w:r>
      <w:r w:rsidRPr="008A1F99">
        <w:rPr>
          <w:rStyle w:val="StyleBoldUnderline"/>
        </w:rPr>
        <w:t xml:space="preserve"> precisely the type of </w:t>
      </w:r>
      <w:r w:rsidRPr="008B09D3">
        <w:rPr>
          <w:rStyle w:val="StyleBoldUnderline"/>
          <w:highlight w:val="yellow"/>
        </w:rPr>
        <w:t>activity missing in too many</w:t>
      </w:r>
      <w:r w:rsidRPr="008A1F99">
        <w:rPr>
          <w:rStyle w:val="StyleBoldUnderline"/>
        </w:rPr>
        <w:t xml:space="preserve"> secondary school </w:t>
      </w:r>
      <w:r w:rsidRPr="008B09D3">
        <w:rPr>
          <w:rStyle w:val="StyleBoldUnderline"/>
          <w:highlight w:val="yellow"/>
        </w:rPr>
        <w:t>classrooms</w:t>
      </w:r>
      <w:r w:rsidRPr="008A1F99">
        <w:rPr>
          <w:rStyle w:val="StyleBoldUnderline"/>
        </w:rPr>
        <w:t xml:space="preserve"> today: </w:t>
      </w:r>
      <w:r w:rsidRPr="008A1F99">
        <w:rPr>
          <w:rStyle w:val="Emphasis"/>
          <w:b w:val="0"/>
        </w:rPr>
        <w:t>interrogating sources</w:t>
      </w:r>
      <w:r w:rsidRPr="008A1F99">
        <w:rPr>
          <w:sz w:val="14"/>
        </w:rPr>
        <w:t xml:space="preserve">, </w:t>
      </w:r>
      <w:r w:rsidRPr="008B09D3">
        <w:rPr>
          <w:rStyle w:val="Emphasis"/>
          <w:b w:val="0"/>
          <w:highlight w:val="yellow"/>
        </w:rPr>
        <w:t>corroborating evidence</w:t>
      </w:r>
      <w:r w:rsidRPr="008B09D3">
        <w:rPr>
          <w:sz w:val="14"/>
          <w:highlight w:val="yellow"/>
        </w:rPr>
        <w:t xml:space="preserve">, </w:t>
      </w:r>
      <w:r w:rsidRPr="008B09D3">
        <w:rPr>
          <w:rStyle w:val="Emphasis"/>
          <w:b w:val="0"/>
          <w:highlight w:val="yellow"/>
        </w:rPr>
        <w:t>debating</w:t>
      </w:r>
      <w:r w:rsidRPr="008B09D3">
        <w:rPr>
          <w:sz w:val="14"/>
          <w:highlight w:val="yellow"/>
        </w:rPr>
        <w:t xml:space="preserve"> </w:t>
      </w:r>
      <w:r w:rsidRPr="008B09D3">
        <w:rPr>
          <w:rStyle w:val="Emphasis"/>
          <w:b w:val="0"/>
          <w:highlight w:val="yellow"/>
        </w:rPr>
        <w:t>conflicting interpretations</w:t>
      </w:r>
      <w:r w:rsidRPr="008A1F99">
        <w:rPr>
          <w:sz w:val="14"/>
        </w:rPr>
        <w:t xml:space="preserve">, </w:t>
      </w:r>
      <w:r w:rsidRPr="008A1F99">
        <w:rPr>
          <w:rStyle w:val="StyleBoldUnderline"/>
        </w:rPr>
        <w:t>paying close attention to language, and doing our best to examine our underlying assumptions about the</w:t>
      </w:r>
      <w:r w:rsidRPr="008A1F99">
        <w:rPr>
          <w:sz w:val="14"/>
        </w:rPr>
        <w:t xml:space="preserve"> </w:t>
      </w:r>
      <w:r w:rsidRPr="008A1F99">
        <w:rPr>
          <w:rStyle w:val="StyleBoldUnderline"/>
        </w:rPr>
        <w:t>human condition</w:t>
      </w:r>
      <w:r w:rsidRPr="008A1F99">
        <w:rPr>
          <w:sz w:val="14"/>
        </w:rPr>
        <w:t xml:space="preserve">. </w:t>
      </w:r>
      <w:r w:rsidRPr="008B09D3">
        <w:rPr>
          <w:rStyle w:val="StyleBoldUnderline"/>
          <w:highlight w:val="yellow"/>
        </w:rPr>
        <w:t>These efforts</w:t>
      </w:r>
      <w:r w:rsidRPr="008A1F99">
        <w:rPr>
          <w:rStyle w:val="StyleBoldUnderline"/>
        </w:rPr>
        <w:t xml:space="preserve"> produced some clarity, but also </w:t>
      </w:r>
      <w:r w:rsidRPr="008B09D3">
        <w:rPr>
          <w:rStyle w:val="StyleBoldUnderline"/>
          <w:highlight w:val="yellow"/>
        </w:rPr>
        <w:t>added complexity to our understanding</w:t>
      </w:r>
      <w:r w:rsidRPr="008A1F99">
        <w:rPr>
          <w:rStyle w:val="StyleBoldUnderline"/>
        </w:rPr>
        <w:t xml:space="preserve"> of the past and led to many</w:t>
      </w:r>
      <w:r w:rsidRPr="008A1F99">
        <w:rPr>
          <w:sz w:val="14"/>
        </w:rPr>
        <w:t xml:space="preserve"> </w:t>
      </w:r>
      <w:r w:rsidRPr="008A1F99">
        <w:rPr>
          <w:rStyle w:val="StyleBoldUnderline"/>
        </w:rPr>
        <w:t>additional questions, both pedagogical and historical</w:t>
      </w:r>
      <w:r w:rsidRPr="008A1F99">
        <w:rPr>
          <w:sz w:val="14"/>
        </w:rPr>
        <w:t xml:space="preserve">. </w:t>
      </w:r>
      <w:r w:rsidRPr="008A1F99">
        <w:rPr>
          <w:rStyle w:val="StyleBoldUnderline"/>
        </w:rPr>
        <w:t>In short, our writing and thinking during</w:t>
      </w:r>
      <w:r w:rsidRPr="008A1F99">
        <w:rPr>
          <w:sz w:val="14"/>
        </w:rPr>
        <w:t xml:space="preserve"> the Arendt Conference </w:t>
      </w:r>
      <w:r w:rsidRPr="008A1F99">
        <w:rPr>
          <w:rStyle w:val="StyleBoldUnderline"/>
        </w:rPr>
        <w:t>produced greater</w:t>
      </w:r>
      <w:r w:rsidRPr="008A1F99">
        <w:rPr>
          <w:sz w:val="14"/>
        </w:rPr>
        <w:t xml:space="preserve"> </w:t>
      </w:r>
      <w:r w:rsidRPr="008A1F99">
        <w:rPr>
          <w:rStyle w:val="StyleBoldUnderline"/>
        </w:rPr>
        <w:t xml:space="preserve">uncertainty. And </w:t>
      </w:r>
      <w:r w:rsidRPr="008B09D3">
        <w:rPr>
          <w:rStyle w:val="StyleBoldUnderline"/>
          <w:highlight w:val="yellow"/>
        </w:rPr>
        <w:t>that reality alone suggests that study of the presidency does indeed matter.</w:t>
      </w:r>
    </w:p>
    <w:p w:rsidR="00B03CE2" w:rsidRPr="00D32B37" w:rsidRDefault="00B03CE2" w:rsidP="00B03CE2">
      <w:pPr>
        <w:pStyle w:val="Heading4"/>
        <w:rPr>
          <w:rFonts w:asciiTheme="minorHAnsi" w:hAnsiTheme="minorHAnsi" w:cstheme="minorHAnsi"/>
        </w:rPr>
      </w:pPr>
      <w:r>
        <w:rPr>
          <w:rFonts w:asciiTheme="minorHAnsi" w:hAnsiTheme="minorHAnsi" w:cstheme="minorHAnsi"/>
        </w:rPr>
        <w:t>Agreement</w:t>
      </w:r>
      <w:r w:rsidRPr="00D32B37">
        <w:rPr>
          <w:rFonts w:asciiTheme="minorHAnsi" w:hAnsiTheme="minorHAnsi" w:cstheme="minorHAnsi"/>
        </w:rPr>
        <w:t xml:space="preserve"> is intrinsic in debate; if there is no agreement on initial terms then debate loses all value</w:t>
      </w:r>
    </w:p>
    <w:p w:rsidR="00B03CE2" w:rsidRPr="00D32B37" w:rsidRDefault="00B03CE2" w:rsidP="00B03CE2">
      <w:pPr>
        <w:rPr>
          <w:rFonts w:asciiTheme="minorHAnsi" w:hAnsiTheme="minorHAnsi" w:cstheme="minorHAnsi"/>
          <w:sz w:val="16"/>
        </w:rPr>
      </w:pPr>
      <w:r w:rsidRPr="00D32B37">
        <w:rPr>
          <w:rStyle w:val="StyleStyleBold12pt"/>
          <w:rFonts w:asciiTheme="minorHAnsi" w:hAnsiTheme="minorHAnsi" w:cstheme="minorHAnsi"/>
        </w:rPr>
        <w:t xml:space="preserve">Shively </w:t>
      </w:r>
      <w:r>
        <w:rPr>
          <w:rStyle w:val="StyleStyleBold12pt"/>
          <w:rFonts w:asciiTheme="minorHAnsi" w:hAnsiTheme="minorHAnsi" w:cstheme="minorHAnsi"/>
        </w:rPr>
        <w:t>2k</w:t>
      </w:r>
      <w:r w:rsidRPr="00D32B37">
        <w:rPr>
          <w:rStyle w:val="Heading3Char"/>
          <w:rFonts w:asciiTheme="minorHAnsi" w:hAnsiTheme="minorHAnsi" w:cstheme="minorHAnsi"/>
        </w:rPr>
        <w:t xml:space="preserve"> </w:t>
      </w:r>
      <w:r w:rsidRPr="00D32B37">
        <w:rPr>
          <w:rFonts w:asciiTheme="minorHAnsi" w:hAnsiTheme="minorHAnsi" w:cstheme="minorHAnsi"/>
          <w:sz w:val="16"/>
        </w:rPr>
        <w:t xml:space="preserve">Ruth Lessl </w:t>
      </w:r>
      <w:r w:rsidRPr="00D32B37">
        <w:rPr>
          <w:rStyle w:val="StyleStyleBold12pt"/>
          <w:rFonts w:asciiTheme="minorHAnsi" w:hAnsiTheme="minorHAnsi" w:cstheme="minorHAnsi"/>
          <w:sz w:val="16"/>
        </w:rPr>
        <w:t>Shively 0</w:t>
      </w:r>
      <w:r w:rsidRPr="00D32B37">
        <w:rPr>
          <w:rFonts w:asciiTheme="minorHAnsi" w:hAnsiTheme="minorHAnsi" w:cstheme="minorHAnsi"/>
          <w:sz w:val="16"/>
        </w:rPr>
        <w:t xml:space="preserve">, Assoc Prof Polisci at Texas A&amp;M, </w:t>
      </w:r>
      <w:r w:rsidRPr="00D32B37">
        <w:rPr>
          <w:rStyle w:val="StyleBoldUnderline"/>
          <w:rFonts w:asciiTheme="minorHAnsi" w:hAnsiTheme="minorHAnsi" w:cstheme="minorHAnsi"/>
          <w:sz w:val="16"/>
        </w:rPr>
        <w:t>2000</w:t>
      </w:r>
      <w:r w:rsidRPr="00D32B37">
        <w:rPr>
          <w:rFonts w:asciiTheme="minorHAnsi" w:hAnsiTheme="minorHAnsi" w:cstheme="minorHAnsi"/>
          <w:i/>
          <w:sz w:val="16"/>
        </w:rPr>
        <w:t xml:space="preserve"> Political Theory and Partisan Politics</w:t>
      </w:r>
      <w:r w:rsidRPr="00D32B37">
        <w:rPr>
          <w:rFonts w:asciiTheme="minorHAnsi" w:hAnsiTheme="minorHAnsi" w:cstheme="minorHAnsi"/>
          <w:sz w:val="16"/>
        </w:rPr>
        <w:t xml:space="preserve"> p. 181-2</w:t>
      </w:r>
    </w:p>
    <w:p w:rsidR="00B03CE2" w:rsidRPr="00D32B37" w:rsidRDefault="00B03CE2" w:rsidP="00B03CE2">
      <w:pPr>
        <w:pStyle w:val="card"/>
        <w:ind w:left="0" w:right="0"/>
        <w:rPr>
          <w:rFonts w:asciiTheme="minorHAnsi" w:hAnsiTheme="minorHAnsi" w:cstheme="minorHAnsi"/>
          <w:sz w:val="16"/>
        </w:rPr>
      </w:pPr>
      <w:r w:rsidRPr="00D32B37">
        <w:rPr>
          <w:rFonts w:asciiTheme="minorHAnsi" w:hAnsiTheme="minorHAnsi" w:cstheme="minorHAnsi"/>
          <w:sz w:val="16"/>
        </w:rPr>
        <w:t xml:space="preserve">The requirements given thus far are primarily negative. The </w:t>
      </w:r>
      <w:r w:rsidRPr="00D32B37">
        <w:rPr>
          <w:rStyle w:val="StyleBoldUnderline"/>
          <w:rFonts w:cstheme="minorHAnsi"/>
        </w:rPr>
        <w:t>ambiguists</w:t>
      </w:r>
      <w:r w:rsidRPr="00D32B37">
        <w:rPr>
          <w:rFonts w:asciiTheme="minorHAnsi" w:hAnsiTheme="minorHAnsi" w:cstheme="minorHAnsi"/>
          <w:sz w:val="16"/>
        </w:rPr>
        <w:t xml:space="preserve"> must say "no" to—they </w:t>
      </w:r>
      <w:r w:rsidRPr="00D32B37">
        <w:rPr>
          <w:rStyle w:val="StyleBoldUnderline"/>
          <w:rFonts w:cstheme="minorHAnsi"/>
        </w:rPr>
        <w:t>must reject and limit—some ideas and actions</w:t>
      </w:r>
      <w:r w:rsidRPr="00D32B37">
        <w:rPr>
          <w:rFonts w:asciiTheme="minorHAnsi" w:hAnsiTheme="minorHAnsi" w:cstheme="minorHAnsi"/>
          <w:sz w:val="16"/>
        </w:rPr>
        <w:t>. In what follows, we will also find that they must say "yes" to some things. In particular, they must say "yes" to the idea of rational per</w:t>
      </w:r>
      <w:r w:rsidRPr="00D32B37">
        <w:rPr>
          <w:rFonts w:asciiTheme="minorHAnsi" w:hAnsiTheme="minorHAnsi" w:cstheme="minorHAnsi"/>
          <w:sz w:val="16"/>
        </w:rPr>
        <w:softHyphen/>
        <w:t>suasion. This means, first, that they must recognize the role of agreement in political contest, or the basic accord that is necessary to discord. The mistake that the ambiguists make here is a common one. The mistake is in thinking that agreement marks the end of contest—that consen</w:t>
      </w:r>
      <w:r w:rsidRPr="00D32B37">
        <w:rPr>
          <w:rFonts w:asciiTheme="minorHAnsi" w:hAnsiTheme="minorHAnsi" w:cstheme="minorHAnsi"/>
          <w:sz w:val="16"/>
        </w:rPr>
        <w:softHyphen/>
        <w:t xml:space="preserve">sus kills debate. But this is true only if the agreement is perfect—if there is nothing at all left to question or contest. In most cases, however, our agreements are highly imperfect. </w:t>
      </w:r>
      <w:r w:rsidRPr="00D32B37">
        <w:rPr>
          <w:rStyle w:val="StyleBoldUnderline"/>
          <w:rFonts w:cstheme="minorHAnsi"/>
        </w:rPr>
        <w:t>We agree on</w:t>
      </w:r>
      <w:r w:rsidRPr="00D32B37">
        <w:rPr>
          <w:rFonts w:asciiTheme="minorHAnsi" w:hAnsiTheme="minorHAnsi" w:cstheme="minorHAnsi"/>
          <w:sz w:val="16"/>
        </w:rPr>
        <w:t xml:space="preserve"> some matters but not on others, on </w:t>
      </w:r>
      <w:r w:rsidRPr="00D32B37">
        <w:rPr>
          <w:rStyle w:val="StyleBoldUnderline"/>
          <w:rFonts w:cstheme="minorHAnsi"/>
        </w:rPr>
        <w:t>generalities but not on specifics, on principles but not on their applications</w:t>
      </w:r>
      <w:r w:rsidRPr="00D32B37">
        <w:rPr>
          <w:rFonts w:asciiTheme="minorHAnsi" w:hAnsiTheme="minorHAnsi" w:cstheme="minorHAnsi"/>
          <w:sz w:val="16"/>
        </w:rPr>
        <w:t xml:space="preserve">, and so on. And </w:t>
      </w:r>
      <w:r w:rsidRPr="00D32B37">
        <w:rPr>
          <w:rStyle w:val="StyleBoldUnderline"/>
          <w:rFonts w:cstheme="minorHAnsi"/>
        </w:rPr>
        <w:t xml:space="preserve">this kind of </w:t>
      </w:r>
      <w:r w:rsidRPr="008B09D3">
        <w:rPr>
          <w:rStyle w:val="StyleBoldUnderline"/>
          <w:rFonts w:cstheme="minorHAnsi"/>
          <w:highlight w:val="yellow"/>
        </w:rPr>
        <w:t>limited agreement is the starting condition of contest and debate</w:t>
      </w:r>
      <w:r w:rsidRPr="008B09D3">
        <w:rPr>
          <w:rFonts w:asciiTheme="minorHAnsi" w:hAnsiTheme="minorHAnsi" w:cstheme="minorHAnsi"/>
          <w:sz w:val="16"/>
          <w:highlight w:val="yellow"/>
        </w:rPr>
        <w:t>.</w:t>
      </w:r>
      <w:r w:rsidRPr="00D32B37">
        <w:rPr>
          <w:rFonts w:asciiTheme="minorHAnsi" w:hAnsiTheme="minorHAnsi" w:cstheme="minorHAnsi"/>
          <w:sz w:val="16"/>
        </w:rPr>
        <w:t xml:space="preserve"> As John Courtney Murray writes: We hold certain truths; therefore we can argue about them. It seems to have been one of the corruptions of intelligence by positivism to assume that argument ends when agreement is reached. In a basic sense, the reverse is true. </w:t>
      </w:r>
      <w:r w:rsidRPr="008B09D3">
        <w:rPr>
          <w:rStyle w:val="StyleBoldUnderline"/>
          <w:rFonts w:cstheme="minorHAnsi"/>
          <w:highlight w:val="yellow"/>
        </w:rPr>
        <w:t>There can be no argument except</w:t>
      </w:r>
      <w:r w:rsidRPr="00D32B37">
        <w:rPr>
          <w:rFonts w:asciiTheme="minorHAnsi" w:hAnsiTheme="minorHAnsi" w:cstheme="minorHAnsi"/>
          <w:sz w:val="16"/>
        </w:rPr>
        <w:t xml:space="preserve"> on the premise, and </w:t>
      </w:r>
      <w:r w:rsidRPr="008B09D3">
        <w:rPr>
          <w:rStyle w:val="StyleBoldUnderline"/>
          <w:rFonts w:cstheme="minorHAnsi"/>
          <w:highlight w:val="yellow"/>
        </w:rPr>
        <w:t>within a context</w:t>
      </w:r>
      <w:r w:rsidRPr="00D32B37">
        <w:rPr>
          <w:rStyle w:val="StyleBoldUnderline"/>
          <w:rFonts w:cstheme="minorHAnsi"/>
        </w:rPr>
        <w:t>, of agreement</w:t>
      </w:r>
      <w:r w:rsidRPr="00D32B37">
        <w:rPr>
          <w:rFonts w:asciiTheme="minorHAnsi" w:hAnsiTheme="minorHAnsi" w:cstheme="minorHAnsi"/>
          <w:sz w:val="16"/>
        </w:rPr>
        <w:t xml:space="preserve">. (Murray 1960, 10) In other words, </w:t>
      </w:r>
      <w:r w:rsidRPr="0039538B">
        <w:rPr>
          <w:rStyle w:val="StyleBoldUnderline"/>
          <w:rFonts w:cstheme="minorHAnsi"/>
        </w:rPr>
        <w:t>we cannot argue about something</w:t>
      </w:r>
      <w:r w:rsidRPr="0039538B">
        <w:rPr>
          <w:rFonts w:asciiTheme="minorHAnsi" w:hAnsiTheme="minorHAnsi" w:cstheme="minorHAnsi"/>
          <w:sz w:val="16"/>
        </w:rPr>
        <w:t xml:space="preserve"> if we are not com</w:t>
      </w:r>
      <w:r w:rsidRPr="0039538B">
        <w:rPr>
          <w:rFonts w:asciiTheme="minorHAnsi" w:hAnsiTheme="minorHAnsi" w:cstheme="minorHAnsi"/>
          <w:sz w:val="16"/>
        </w:rPr>
        <w:softHyphen/>
        <w:t xml:space="preserve">municating: </w:t>
      </w:r>
      <w:r w:rsidRPr="0039538B">
        <w:rPr>
          <w:rStyle w:val="StyleBoldUnderline"/>
          <w:rFonts w:cstheme="minorHAnsi"/>
        </w:rPr>
        <w:t>if we cannot agree on the topic and terms of argument or if we have utterly different ideas about what counts as evidence or good argument.</w:t>
      </w:r>
      <w:r w:rsidRPr="0039538B">
        <w:rPr>
          <w:rFonts w:asciiTheme="minorHAnsi" w:hAnsiTheme="minorHAnsi" w:cstheme="minorHAnsi"/>
          <w:sz w:val="16"/>
        </w:rPr>
        <w:t xml:space="preserve"> At the very least</w:t>
      </w:r>
      <w:r w:rsidRPr="00D32B37">
        <w:rPr>
          <w:rFonts w:asciiTheme="minorHAnsi" w:hAnsiTheme="minorHAnsi" w:cstheme="minorHAnsi"/>
          <w:sz w:val="16"/>
        </w:rPr>
        <w:t xml:space="preserve">, </w:t>
      </w:r>
      <w:r w:rsidRPr="008B09D3">
        <w:rPr>
          <w:rStyle w:val="StyleBoldUnderline"/>
          <w:rFonts w:cstheme="minorHAnsi"/>
          <w:highlight w:val="yellow"/>
        </w:rPr>
        <w:t>we must agree about what it is that is being debated before we can debate it</w:t>
      </w:r>
      <w:r w:rsidRPr="008B09D3">
        <w:rPr>
          <w:rFonts w:asciiTheme="minorHAnsi" w:hAnsiTheme="minorHAnsi" w:cstheme="minorHAnsi"/>
          <w:sz w:val="16"/>
          <w:highlight w:val="yellow"/>
        </w:rPr>
        <w:t>.</w:t>
      </w:r>
      <w:r w:rsidRPr="00D32B37">
        <w:rPr>
          <w:rFonts w:asciiTheme="minorHAnsi" w:hAnsiTheme="minorHAnsi" w:cstheme="minorHAnsi"/>
          <w:sz w:val="16"/>
        </w:rPr>
        <w:t xml:space="preserve"> For instance, </w:t>
      </w:r>
      <w:r w:rsidRPr="00D32B37">
        <w:rPr>
          <w:rStyle w:val="StyleBoldUnderline"/>
          <w:rFonts w:cstheme="minorHAnsi"/>
        </w:rPr>
        <w:t>one cannot have an argument about euthanasia with someone who thinks euthanasia is a musical group.</w:t>
      </w:r>
      <w:r w:rsidRPr="00D32B37">
        <w:rPr>
          <w:rFonts w:asciiTheme="minorHAnsi" w:hAnsiTheme="minorHAnsi" w:cstheme="minorHAnsi"/>
          <w:sz w:val="16"/>
        </w:rPr>
        <w:t xml:space="preserve"> </w:t>
      </w:r>
      <w:r w:rsidRPr="008B09D3">
        <w:rPr>
          <w:rStyle w:val="StyleBoldUnderline"/>
          <w:highlight w:val="yellow"/>
        </w:rPr>
        <w:t>One cannot successfully stage a sit-in if one's target audience simply thinks everyone is resting</w:t>
      </w:r>
      <w:r w:rsidRPr="0039538B">
        <w:rPr>
          <w:rStyle w:val="StyleBoldUnderline"/>
        </w:rPr>
        <w:t xml:space="preserve"> </w:t>
      </w:r>
      <w:r w:rsidRPr="00D32B37">
        <w:rPr>
          <w:rFonts w:asciiTheme="minorHAnsi" w:hAnsiTheme="minorHAnsi" w:cstheme="minorHAnsi"/>
          <w:sz w:val="16"/>
        </w:rPr>
        <w:t xml:space="preserve">or if those doing the sitting have no complaints. Nor can one demonstrate resistance to a policy if no one knows that it is a policy. In other words, </w:t>
      </w:r>
      <w:r w:rsidRPr="008B09D3">
        <w:rPr>
          <w:rStyle w:val="StyleBoldUnderline"/>
          <w:rFonts w:cstheme="minorHAnsi"/>
          <w:highlight w:val="yellow"/>
        </w:rPr>
        <w:t>contest is meaningless if there is a lack of agreement</w:t>
      </w:r>
      <w:r w:rsidRPr="00D32B37">
        <w:rPr>
          <w:rStyle w:val="StyleBoldUnderline"/>
          <w:rFonts w:cstheme="minorHAnsi"/>
        </w:rPr>
        <w:t xml:space="preserve"> or communication </w:t>
      </w:r>
      <w:r w:rsidRPr="008B09D3">
        <w:rPr>
          <w:rStyle w:val="StyleBoldUnderline"/>
          <w:rFonts w:cstheme="minorHAnsi"/>
          <w:highlight w:val="yellow"/>
        </w:rPr>
        <w:t>about what is being contested</w:t>
      </w:r>
      <w:r w:rsidRPr="008B09D3">
        <w:rPr>
          <w:rFonts w:asciiTheme="minorHAnsi" w:hAnsiTheme="minorHAnsi" w:cstheme="minorHAnsi"/>
          <w:sz w:val="16"/>
          <w:highlight w:val="yellow"/>
        </w:rPr>
        <w:t>.</w:t>
      </w:r>
      <w:r w:rsidRPr="00D32B37">
        <w:rPr>
          <w:rFonts w:asciiTheme="minorHAnsi" w:hAnsiTheme="minorHAnsi" w:cstheme="minorHAnsi"/>
          <w:sz w:val="16"/>
        </w:rPr>
        <w:t xml:space="preserve"> Resisters, demonstrators, and </w:t>
      </w:r>
      <w:r w:rsidRPr="008B09D3">
        <w:rPr>
          <w:rStyle w:val="StyleBoldUnderline"/>
          <w:rFonts w:cstheme="minorHAnsi"/>
          <w:highlight w:val="yellow"/>
        </w:rPr>
        <w:t>debaters must have some shared ideas about the subject and/or the terms of their disagree</w:t>
      </w:r>
      <w:r w:rsidRPr="008B09D3">
        <w:rPr>
          <w:rStyle w:val="StyleBoldUnderline"/>
          <w:rFonts w:cstheme="minorHAnsi"/>
          <w:highlight w:val="yellow"/>
        </w:rPr>
        <w:softHyphen/>
        <w:t>ments</w:t>
      </w:r>
      <w:r w:rsidRPr="008B09D3">
        <w:rPr>
          <w:rStyle w:val="StyleBoldUnderline"/>
          <w:highlight w:val="yellow"/>
        </w:rPr>
        <w:t>. The participants and the target of a sit-in must share an under</w:t>
      </w:r>
      <w:r w:rsidRPr="008B09D3">
        <w:rPr>
          <w:rStyle w:val="StyleBoldUnderline"/>
          <w:highlight w:val="yellow"/>
        </w:rPr>
        <w:softHyphen/>
        <w:t>standing of the complaint at hand.</w:t>
      </w:r>
      <w:r w:rsidRPr="00D32B37">
        <w:rPr>
          <w:rFonts w:asciiTheme="minorHAnsi" w:hAnsiTheme="minorHAnsi" w:cstheme="minorHAnsi"/>
          <w:sz w:val="16"/>
        </w:rPr>
        <w:t xml:space="preserve"> And a demonstrator's audience must know what is being resisted. In short, the contesting of an idea presumes </w:t>
      </w:r>
      <w:r w:rsidRPr="008B09D3">
        <w:rPr>
          <w:rStyle w:val="StyleBoldUnderline"/>
          <w:rFonts w:cstheme="minorHAnsi"/>
          <w:highlight w:val="yellow"/>
        </w:rPr>
        <w:t>some agreement about what that idea is and how one might go about intelligibly contesting it.</w:t>
      </w:r>
      <w:r w:rsidRPr="00D32B37">
        <w:rPr>
          <w:rFonts w:asciiTheme="minorHAnsi" w:hAnsiTheme="minorHAnsi" w:cstheme="minorHAnsi"/>
          <w:sz w:val="16"/>
        </w:rPr>
        <w:t xml:space="preserve"> In other words, </w:t>
      </w:r>
      <w:r w:rsidRPr="00D32B37">
        <w:rPr>
          <w:rStyle w:val="StyleBoldUnderline"/>
          <w:rFonts w:cstheme="minorHAnsi"/>
        </w:rPr>
        <w:t>contestation rests on some basic agreement</w:t>
      </w:r>
      <w:r w:rsidRPr="00D32B37">
        <w:rPr>
          <w:rFonts w:asciiTheme="minorHAnsi" w:hAnsiTheme="minorHAnsi" w:cstheme="minorHAnsi"/>
          <w:sz w:val="16"/>
        </w:rPr>
        <w:t xml:space="preserve"> or harmony.</w:t>
      </w:r>
    </w:p>
    <w:p w:rsidR="00B03CE2" w:rsidRPr="008B09D3" w:rsidRDefault="00B03CE2" w:rsidP="00B03CE2"/>
    <w:p w:rsidR="00B03CE2" w:rsidRDefault="00B03CE2" w:rsidP="00B03CE2">
      <w:pPr>
        <w:pStyle w:val="Heading3"/>
      </w:pPr>
      <w:r>
        <w:lastRenderedPageBreak/>
        <w:t>2</w:t>
      </w:r>
    </w:p>
    <w:p w:rsidR="00B03CE2" w:rsidRDefault="00B03CE2" w:rsidP="00B03CE2">
      <w:pPr>
        <w:pStyle w:val="Heading4"/>
      </w:pPr>
      <w:r>
        <w:t>CP: The Executive branch of the United States federal government should substantially increase social services for persons living in poverty in the United States by overturning section 4, 5, 6, 7, 8, 9, 10, and 12 of the Prison Litigation Reform Act.</w:t>
      </w:r>
    </w:p>
    <w:p w:rsidR="00B03CE2" w:rsidRDefault="00B03CE2" w:rsidP="00B03CE2">
      <w:pPr>
        <w:pStyle w:val="Heading4"/>
      </w:pPr>
      <w:r>
        <w:t xml:space="preserve">Executive orders can solve. </w:t>
      </w:r>
    </w:p>
    <w:p w:rsidR="00B03CE2" w:rsidRPr="00712C28" w:rsidRDefault="00B03CE2" w:rsidP="00B03CE2">
      <w:r w:rsidRPr="00027D27">
        <w:rPr>
          <w:rStyle w:val="StyleStyleBold12pt"/>
        </w:rPr>
        <w:t>Tichenor</w:t>
      </w:r>
      <w:r>
        <w:rPr>
          <w:rStyle w:val="StyleStyleBold12pt"/>
        </w:rPr>
        <w:t xml:space="preserve"> 8</w:t>
      </w:r>
      <w:r>
        <w:t xml:space="preserve"> (The Forgotten Virtues of Executive Restraint:</w:t>
      </w:r>
      <w:r>
        <w:rPr>
          <w:sz w:val="12"/>
        </w:rPr>
        <w:t xml:space="preserve"> </w:t>
      </w:r>
      <w:r w:rsidRPr="00027D27">
        <w:rPr>
          <w:sz w:val="12"/>
        </w:rPr>
        <w:t xml:space="preserve"> </w:t>
      </w:r>
      <w:r>
        <w:t>Liberal Democracy, Prerogative Power, and Unfettered Presidentialism</w:t>
      </w:r>
      <w:r>
        <w:rPr>
          <w:sz w:val="12"/>
        </w:rPr>
        <w:t xml:space="preserve"> </w:t>
      </w:r>
      <w:r w:rsidRPr="00027D27">
        <w:rPr>
          <w:sz w:val="12"/>
        </w:rPr>
        <w:t xml:space="preserve"> </w:t>
      </w:r>
      <w:r>
        <w:t>Daniel J. Tichenor</w:t>
      </w:r>
      <w:r>
        <w:rPr>
          <w:sz w:val="12"/>
        </w:rPr>
        <w:t xml:space="preserve"> </w:t>
      </w:r>
      <w:r w:rsidRPr="00027D27">
        <w:rPr>
          <w:sz w:val="12"/>
        </w:rPr>
        <w:t xml:space="preserve"> </w:t>
      </w:r>
      <w:r>
        <w:t>Department of Political Science</w:t>
      </w:r>
      <w:r>
        <w:rPr>
          <w:sz w:val="12"/>
        </w:rPr>
        <w:t xml:space="preserve"> </w:t>
      </w:r>
      <w:r w:rsidRPr="00027D27">
        <w:rPr>
          <w:sz w:val="12"/>
        </w:rPr>
        <w:t xml:space="preserve"> </w:t>
      </w:r>
      <w:r>
        <w:t xml:space="preserve">Rutgers University-New Brunswick, </w:t>
      </w:r>
      <w:r w:rsidRPr="00027D27">
        <w:t>http://www.wcfia.harvard.edu/sites/default/files/The%20Forgotten%20Virtues%20of%20Executive%20Restraint%20Tichenor.pdf</w:t>
      </w:r>
      <w:r>
        <w:t>)</w:t>
      </w:r>
    </w:p>
    <w:p w:rsidR="00B03CE2" w:rsidRDefault="00B03CE2" w:rsidP="00B03CE2">
      <w:pPr>
        <w:rPr>
          <w:sz w:val="14"/>
        </w:rPr>
      </w:pPr>
      <w:r w:rsidRPr="006611AE">
        <w:rPr>
          <w:sz w:val="14"/>
        </w:rPr>
        <w:t>As we have already noted, scholars and ordinary ci  tizens alike have celebrated  most those presidents who have led the nation decis  ively and victoriously through our  darkest national security crises. My purpose in t  his paper is not to challenge or  understate the importance of strong and effective c  risis leadership. Issuing a brief in  favor of the James Buchanan model of executive impo  tence would be an odd and fruitless  enterprise (nor do I favor the more competent stric  t constructionist conception of Taft).  To reiterate our guiding question</w:t>
      </w:r>
      <w:r w:rsidRPr="00712C28">
        <w:rPr>
          <w:rStyle w:val="StyleBoldUnderline"/>
        </w:rPr>
        <w:t xml:space="preserve">, </w:t>
      </w:r>
      <w:r w:rsidRPr="008B09D3">
        <w:rPr>
          <w:rStyle w:val="StyleBoldUnderline"/>
          <w:highlight w:val="yellow"/>
        </w:rPr>
        <w:t>the</w:t>
      </w:r>
      <w:r w:rsidRPr="00712C28">
        <w:rPr>
          <w:rStyle w:val="StyleBoldUnderline"/>
        </w:rPr>
        <w:t xml:space="preserve"> key </w:t>
      </w:r>
      <w:r w:rsidRPr="008B09D3">
        <w:rPr>
          <w:rStyle w:val="StyleBoldUnderline"/>
          <w:highlight w:val="yellow"/>
        </w:rPr>
        <w:t>issue is</w:t>
      </w:r>
      <w:r w:rsidRPr="008B09D3">
        <w:rPr>
          <w:rStyle w:val="StyleBoldUnderline"/>
          <w:sz w:val="12"/>
          <w:highlight w:val="yellow"/>
        </w:rPr>
        <w:t xml:space="preserve"> </w:t>
      </w:r>
      <w:r w:rsidRPr="008B09D3">
        <w:rPr>
          <w:rStyle w:val="StyleBoldUnderline"/>
          <w:highlight w:val="yellow"/>
        </w:rPr>
        <w:t xml:space="preserve"> whether</w:t>
      </w:r>
      <w:r w:rsidRPr="00712C28">
        <w:rPr>
          <w:rStyle w:val="StyleBoldUnderline"/>
        </w:rPr>
        <w:t xml:space="preserve"> prerogative </w:t>
      </w:r>
      <w:r w:rsidRPr="008B09D3">
        <w:rPr>
          <w:rStyle w:val="StyleBoldUnderline"/>
          <w:highlight w:val="yellow"/>
        </w:rPr>
        <w:t>presidents can</w:t>
      </w:r>
      <w:r>
        <w:rPr>
          <w:rStyle w:val="StyleBoldUnderline"/>
          <w:sz w:val="12"/>
        </w:rPr>
        <w:t xml:space="preserve"> </w:t>
      </w:r>
      <w:r w:rsidRPr="00712C28">
        <w:rPr>
          <w:rStyle w:val="StyleBoldUnderline"/>
        </w:rPr>
        <w:t xml:space="preserve"> forcefully </w:t>
      </w:r>
      <w:r w:rsidRPr="008B09D3">
        <w:rPr>
          <w:rStyle w:val="StyleBoldUnderline"/>
          <w:highlight w:val="yellow"/>
        </w:rPr>
        <w:t>address national security imperatives while</w:t>
      </w:r>
      <w:r w:rsidRPr="00712C28">
        <w:rPr>
          <w:rStyle w:val="StyleBoldUnderline"/>
        </w:rPr>
        <w:t xml:space="preserve"> also </w:t>
      </w:r>
      <w:r w:rsidRPr="008B09D3">
        <w:rPr>
          <w:rStyle w:val="StyleBoldUnderline"/>
          <w:highlight w:val="yellow"/>
        </w:rPr>
        <w:t>striving to keep</w:t>
      </w:r>
      <w:r w:rsidRPr="00712C28">
        <w:rPr>
          <w:rStyle w:val="StyleBoldUnderline"/>
        </w:rPr>
        <w:t xml:space="preserve"> unnecessary</w:t>
      </w:r>
      <w:r>
        <w:rPr>
          <w:rStyle w:val="StyleBoldUnderline"/>
          <w:sz w:val="12"/>
        </w:rPr>
        <w:t xml:space="preserve"> </w:t>
      </w:r>
      <w:r w:rsidRPr="00712C28">
        <w:rPr>
          <w:rStyle w:val="StyleBoldUnderline"/>
        </w:rPr>
        <w:t xml:space="preserve"> </w:t>
      </w:r>
      <w:r w:rsidRPr="008B09D3">
        <w:rPr>
          <w:rStyle w:val="StyleBoldUnderline"/>
          <w:highlight w:val="yellow"/>
        </w:rPr>
        <w:t>intrusions on</w:t>
      </w:r>
      <w:r w:rsidRPr="00712C28">
        <w:rPr>
          <w:rStyle w:val="StyleBoldUnderline"/>
        </w:rPr>
        <w:t xml:space="preserve"> individual or group </w:t>
      </w:r>
      <w:r w:rsidRPr="008B09D3">
        <w:rPr>
          <w:rStyle w:val="StyleBoldUnderline"/>
          <w:highlight w:val="yellow"/>
        </w:rPr>
        <w:t>freedoms to a minimum</w:t>
      </w:r>
      <w:r w:rsidRPr="00712C28">
        <w:rPr>
          <w:rStyle w:val="StyleBoldUnderline"/>
        </w:rPr>
        <w:t xml:space="preserve">. </w:t>
      </w:r>
      <w:r w:rsidRPr="006611AE">
        <w:rPr>
          <w:sz w:val="14"/>
        </w:rPr>
        <w:t xml:space="preserve">Clearly it sometimes may be  difficult in the heat of emergencies to distinguish  which intrusions are required from  those which are not, but our three cases do provide  telling evidence that </w:t>
      </w:r>
      <w:r w:rsidRPr="00712C28">
        <w:rPr>
          <w:rStyle w:val="StyleBoldUnderline"/>
        </w:rPr>
        <w:t>our chief</w:t>
      </w:r>
      <w:r>
        <w:rPr>
          <w:rStyle w:val="StyleBoldUnderline"/>
          <w:sz w:val="12"/>
        </w:rPr>
        <w:t xml:space="preserve"> </w:t>
      </w:r>
      <w:r w:rsidRPr="00712C28">
        <w:rPr>
          <w:rStyle w:val="StyleBoldUnderline"/>
        </w:rPr>
        <w:t xml:space="preserve"> executives often have considerable information to w</w:t>
      </w:r>
      <w:r>
        <w:rPr>
          <w:rStyle w:val="StyleBoldUnderline"/>
          <w:sz w:val="12"/>
        </w:rPr>
        <w:t xml:space="preserve"> </w:t>
      </w:r>
      <w:r w:rsidRPr="00712C28">
        <w:rPr>
          <w:rStyle w:val="StyleBoldUnderline"/>
        </w:rPr>
        <w:t xml:space="preserve"> eigh the trade-offs</w:t>
      </w:r>
      <w:r w:rsidRPr="006611AE">
        <w:rPr>
          <w:sz w:val="14"/>
        </w:rPr>
        <w:t xml:space="preserve">. The collateral  damage of major wars on the homefront may always in  clude the lost liberties of innocent  persons. But </w:t>
      </w:r>
      <w:r w:rsidRPr="00712C28">
        <w:rPr>
          <w:rStyle w:val="StyleBoldUnderline"/>
        </w:rPr>
        <w:t>are effective prerogative presidents</w:t>
      </w:r>
      <w:r>
        <w:rPr>
          <w:rStyle w:val="StyleBoldUnderline"/>
          <w:sz w:val="12"/>
        </w:rPr>
        <w:t xml:space="preserve"> </w:t>
      </w:r>
      <w:r w:rsidRPr="00712C28">
        <w:rPr>
          <w:rStyle w:val="StyleBoldUnderline"/>
        </w:rPr>
        <w:t xml:space="preserve"> capable of being attentive to limiting</w:t>
      </w:r>
      <w:r>
        <w:rPr>
          <w:rStyle w:val="StyleBoldUnderline"/>
          <w:sz w:val="12"/>
        </w:rPr>
        <w:t xml:space="preserve"> </w:t>
      </w:r>
      <w:r w:rsidRPr="00712C28">
        <w:rPr>
          <w:rStyle w:val="StyleBoldUnderline"/>
        </w:rPr>
        <w:t xml:space="preserve"> unjustified government intrusions on freedom?</w:t>
      </w:r>
      <w:r w:rsidRPr="006611AE">
        <w:rPr>
          <w:sz w:val="14"/>
        </w:rPr>
        <w:t xml:space="preserve"> </w:t>
      </w:r>
      <w:r w:rsidRPr="00712C28">
        <w:rPr>
          <w:rStyle w:val="StyleBoldUnderline"/>
        </w:rPr>
        <w:t>When</w:t>
      </w:r>
      <w:r>
        <w:rPr>
          <w:rStyle w:val="StyleBoldUnderline"/>
          <w:sz w:val="12"/>
        </w:rPr>
        <w:t xml:space="preserve"> </w:t>
      </w:r>
      <w:r w:rsidRPr="00712C28">
        <w:rPr>
          <w:rStyle w:val="StyleBoldUnderline"/>
        </w:rPr>
        <w:t xml:space="preserve"> faced with the opportunity to use</w:t>
      </w:r>
      <w:r>
        <w:rPr>
          <w:rStyle w:val="StyleBoldUnderline"/>
          <w:sz w:val="12"/>
        </w:rPr>
        <w:t xml:space="preserve"> </w:t>
      </w:r>
      <w:r w:rsidRPr="00712C28">
        <w:rPr>
          <w:rStyle w:val="StyleBoldUnderline"/>
        </w:rPr>
        <w:t xml:space="preserve"> broad unilateral power in the midst of crises,</w:t>
      </w:r>
      <w:r w:rsidRPr="006611AE">
        <w:rPr>
          <w:sz w:val="14"/>
        </w:rPr>
        <w:t xml:space="preserve"> do t  hey uniformly seize it or</w:t>
      </w:r>
      <w:r w:rsidRPr="00712C28">
        <w:rPr>
          <w:rStyle w:val="StyleBoldUnderline"/>
        </w:rPr>
        <w:t xml:space="preserve"> do they have</w:t>
      </w:r>
      <w:r>
        <w:rPr>
          <w:rStyle w:val="StyleBoldUnderline"/>
          <w:sz w:val="12"/>
        </w:rPr>
        <w:t xml:space="preserve"> </w:t>
      </w:r>
      <w:r w:rsidRPr="00712C28">
        <w:rPr>
          <w:rStyle w:val="StyleBoldUnderline"/>
        </w:rPr>
        <w:t xml:space="preserve"> the capacity to exercise self-control?</w:t>
      </w:r>
      <w:r w:rsidRPr="006611AE">
        <w:rPr>
          <w:sz w:val="14"/>
        </w:rPr>
        <w:t xml:space="preserve">  Lincoln, Wilson, and Franklin Roosevelt provide us  with different answers to  these questions. </w:t>
      </w:r>
      <w:r w:rsidRPr="00712C28">
        <w:rPr>
          <w:rStyle w:val="StyleBoldUnderline"/>
        </w:rPr>
        <w:t xml:space="preserve">Although </w:t>
      </w:r>
      <w:r w:rsidRPr="008B09D3">
        <w:rPr>
          <w:rStyle w:val="StyleBoldUnderline"/>
          <w:highlight w:val="yellow"/>
        </w:rPr>
        <w:t>Lincoln</w:t>
      </w:r>
      <w:r w:rsidRPr="00712C28">
        <w:rPr>
          <w:rStyle w:val="StyleBoldUnderline"/>
        </w:rPr>
        <w:t xml:space="preserve"> is disparaged by</w:t>
      </w:r>
      <w:r>
        <w:rPr>
          <w:rStyle w:val="StyleBoldUnderline"/>
          <w:sz w:val="12"/>
        </w:rPr>
        <w:t xml:space="preserve"> </w:t>
      </w:r>
      <w:r w:rsidRPr="00712C28">
        <w:rPr>
          <w:rStyle w:val="StyleBoldUnderline"/>
        </w:rPr>
        <w:t xml:space="preserve"> critics</w:t>
      </w:r>
      <w:r w:rsidRPr="006611AE">
        <w:rPr>
          <w:sz w:val="14"/>
        </w:rPr>
        <w:t xml:space="preserve"> past and present as a ruthless  dictator, </w:t>
      </w:r>
      <w:r w:rsidRPr="00712C28">
        <w:rPr>
          <w:rStyle w:val="StyleBoldUnderline"/>
        </w:rPr>
        <w:t xml:space="preserve">I shall point to evidence that he </w:t>
      </w:r>
      <w:r w:rsidRPr="008B09D3">
        <w:rPr>
          <w:rStyle w:val="StyleBoldUnderline"/>
          <w:highlight w:val="yellow"/>
        </w:rPr>
        <w:t>was mor</w:t>
      </w:r>
      <w:r w:rsidRPr="008B09D3">
        <w:rPr>
          <w:rStyle w:val="StyleBoldUnderline"/>
          <w:sz w:val="12"/>
          <w:highlight w:val="yellow"/>
        </w:rPr>
        <w:t xml:space="preserve"> </w:t>
      </w:r>
      <w:r w:rsidRPr="008B09D3">
        <w:rPr>
          <w:rStyle w:val="StyleBoldUnderline"/>
          <w:highlight w:val="yellow"/>
        </w:rPr>
        <w:t xml:space="preserve"> e guarded in the exercise of executive</w:t>
      </w:r>
      <w:r w:rsidRPr="008B09D3">
        <w:rPr>
          <w:rStyle w:val="StyleBoldUnderline"/>
          <w:sz w:val="12"/>
          <w:highlight w:val="yellow"/>
        </w:rPr>
        <w:t xml:space="preserve"> </w:t>
      </w:r>
      <w:r w:rsidRPr="008B09D3">
        <w:rPr>
          <w:rStyle w:val="StyleBoldUnderline"/>
          <w:highlight w:val="yellow"/>
        </w:rPr>
        <w:t xml:space="preserve"> powers that enervated individual rights</w:t>
      </w:r>
      <w:r w:rsidRPr="00712C28">
        <w:rPr>
          <w:rStyle w:val="StyleBoldUnderline"/>
        </w:rPr>
        <w:t xml:space="preserve"> </w:t>
      </w:r>
      <w:r w:rsidRPr="00120988">
        <w:rPr>
          <w:sz w:val="14"/>
          <w:szCs w:val="14"/>
        </w:rPr>
        <w:t>than either</w:t>
      </w:r>
      <w:r w:rsidRPr="006611AE">
        <w:rPr>
          <w:sz w:val="14"/>
        </w:rPr>
        <w:t xml:space="preserve">  Wilson or FDR. </w:t>
      </w:r>
      <w:r w:rsidRPr="008B09D3">
        <w:rPr>
          <w:rStyle w:val="StyleBoldUnderline"/>
          <w:highlight w:val="yellow"/>
        </w:rPr>
        <w:t>Presidential</w:t>
      </w:r>
      <w:r w:rsidRPr="008B09D3">
        <w:rPr>
          <w:rStyle w:val="StyleBoldUnderline"/>
          <w:sz w:val="12"/>
          <w:highlight w:val="yellow"/>
        </w:rPr>
        <w:t xml:space="preserve"> </w:t>
      </w:r>
      <w:r w:rsidRPr="008B09D3">
        <w:rPr>
          <w:rStyle w:val="StyleBoldUnderline"/>
          <w:highlight w:val="yellow"/>
        </w:rPr>
        <w:t xml:space="preserve"> greatness</w:t>
      </w:r>
      <w:r w:rsidRPr="006611AE">
        <w:rPr>
          <w:sz w:val="14"/>
        </w:rPr>
        <w:t xml:space="preserve">, I contend, </w:t>
      </w:r>
      <w:r w:rsidRPr="008B09D3">
        <w:rPr>
          <w:rStyle w:val="StyleBoldUnderline"/>
          <w:highlight w:val="yellow"/>
        </w:rPr>
        <w:t>is not only</w:t>
      </w:r>
      <w:r w:rsidRPr="00712C28">
        <w:rPr>
          <w:rStyle w:val="StyleBoldUnderline"/>
        </w:rPr>
        <w:t xml:space="preserve"> to be found </w:t>
      </w:r>
      <w:r w:rsidRPr="008B09D3">
        <w:rPr>
          <w:rStyle w:val="StyleBoldUnderline"/>
          <w:highlight w:val="yellow"/>
        </w:rPr>
        <w:t>in de</w:t>
      </w:r>
      <w:r w:rsidRPr="008B09D3">
        <w:rPr>
          <w:rStyle w:val="StyleBoldUnderline"/>
          <w:sz w:val="12"/>
          <w:highlight w:val="yellow"/>
        </w:rPr>
        <w:t xml:space="preserve"> </w:t>
      </w:r>
      <w:r w:rsidRPr="008B09D3">
        <w:rPr>
          <w:rStyle w:val="StyleBoldUnderline"/>
          <w:highlight w:val="yellow"/>
        </w:rPr>
        <w:t xml:space="preserve"> cisive</w:t>
      </w:r>
      <w:r w:rsidRPr="00712C28">
        <w:rPr>
          <w:rStyle w:val="StyleBoldUnderline"/>
        </w:rPr>
        <w:t xml:space="preserve"> and successful </w:t>
      </w:r>
      <w:r w:rsidRPr="008B09D3">
        <w:rPr>
          <w:rStyle w:val="StyleBoldUnderline"/>
          <w:highlight w:val="yellow"/>
        </w:rPr>
        <w:t>action during</w:t>
      </w:r>
      <w:r w:rsidRPr="008B09D3">
        <w:rPr>
          <w:rStyle w:val="StyleBoldUnderline"/>
          <w:sz w:val="12"/>
          <w:highlight w:val="yellow"/>
        </w:rPr>
        <w:t xml:space="preserve"> </w:t>
      </w:r>
      <w:r w:rsidRPr="008B09D3">
        <w:rPr>
          <w:rStyle w:val="StyleBoldUnderline"/>
          <w:highlight w:val="yellow"/>
        </w:rPr>
        <w:t xml:space="preserve"> crises</w:t>
      </w:r>
      <w:r w:rsidRPr="00712C28">
        <w:rPr>
          <w:rStyle w:val="StyleBoldUnderline"/>
        </w:rPr>
        <w:t xml:space="preserve"> of the first order</w:t>
      </w:r>
      <w:r w:rsidRPr="006611AE">
        <w:rPr>
          <w:sz w:val="14"/>
        </w:rPr>
        <w:t xml:space="preserve"> (or lasting expansions in  the clout and prestige of the executive  office), </w:t>
      </w:r>
      <w:r w:rsidRPr="008B09D3">
        <w:rPr>
          <w:rStyle w:val="StyleBoldUnderline"/>
          <w:highlight w:val="yellow"/>
        </w:rPr>
        <w:t>but also in</w:t>
      </w:r>
      <w:r w:rsidRPr="00712C28">
        <w:rPr>
          <w:rStyle w:val="StyleBoldUnderline"/>
        </w:rPr>
        <w:t xml:space="preserve"> the exercise of</w:t>
      </w:r>
      <w:r>
        <w:rPr>
          <w:rStyle w:val="StyleBoldUnderline"/>
          <w:sz w:val="12"/>
        </w:rPr>
        <w:t xml:space="preserve"> </w:t>
      </w:r>
      <w:r w:rsidRPr="00712C28">
        <w:rPr>
          <w:rStyle w:val="StyleBoldUnderline"/>
        </w:rPr>
        <w:t xml:space="preserve"> </w:t>
      </w:r>
      <w:r w:rsidRPr="008B09D3">
        <w:rPr>
          <w:rStyle w:val="StyleBoldUnderline"/>
          <w:highlight w:val="yellow"/>
        </w:rPr>
        <w:t>self</w:t>
      </w:r>
      <w:r w:rsidRPr="008B09D3">
        <w:rPr>
          <w:rStyle w:val="StyleBoldUnderline"/>
          <w:sz w:val="12"/>
          <w:highlight w:val="yellow"/>
        </w:rPr>
        <w:t xml:space="preserve"> </w:t>
      </w:r>
      <w:r w:rsidRPr="008B09D3">
        <w:rPr>
          <w:rStyle w:val="StyleBoldUnderline"/>
          <w:highlight w:val="yellow"/>
        </w:rPr>
        <w:t xml:space="preserve"> -restraint</w:t>
      </w:r>
      <w:r w:rsidRPr="00712C28">
        <w:rPr>
          <w:rStyle w:val="StyleBoldUnderline"/>
        </w:rPr>
        <w:t xml:space="preserve"> when the warrants for executive power</w:t>
      </w:r>
      <w:r>
        <w:rPr>
          <w:rStyle w:val="StyleBoldUnderline"/>
          <w:sz w:val="12"/>
        </w:rPr>
        <w:t xml:space="preserve"> </w:t>
      </w:r>
      <w:r w:rsidRPr="00712C28">
        <w:rPr>
          <w:rStyle w:val="StyleBoldUnderline"/>
        </w:rPr>
        <w:t xml:space="preserve"> are at their zenith</w:t>
      </w:r>
      <w:r w:rsidRPr="006611AE">
        <w:rPr>
          <w:sz w:val="14"/>
        </w:rPr>
        <w:t>. To illustrate this point, let  me return briefly to Lincoln, Wilson and  Franklin Roosevelt, starting with our twentieth-cen  tury presidents who demonstrated  little if any restraint in their exercise of emerge  ncy power.</w:t>
      </w:r>
    </w:p>
    <w:p w:rsidR="00B03CE2" w:rsidRDefault="00B03CE2" w:rsidP="00B03CE2">
      <w:pPr>
        <w:pStyle w:val="Heading4"/>
        <w:rPr>
          <w:rFonts w:eastAsia="Times New Roman"/>
        </w:rPr>
      </w:pPr>
      <w:r w:rsidRPr="0097454E">
        <w:rPr>
          <w:rFonts w:eastAsia="Times New Roman"/>
        </w:rPr>
        <w:t>If we win our CP solves, it access their moral framework. That means you default to cost-benefit analysis—even prominent deontologists concede this</w:t>
      </w:r>
      <w:r>
        <w:rPr>
          <w:rFonts w:eastAsia="Times New Roman"/>
        </w:rPr>
        <w:t>.</w:t>
      </w:r>
    </w:p>
    <w:p w:rsidR="00B03CE2" w:rsidRPr="00746688" w:rsidRDefault="00B03CE2" w:rsidP="00B03CE2">
      <w:pPr>
        <w:rPr>
          <w:rStyle w:val="StyleStyleBold12pt"/>
          <w:rFonts w:eastAsia="Calibri" w:cs="Times New Roman"/>
        </w:rPr>
      </w:pPr>
      <w:r>
        <w:rPr>
          <w:rStyle w:val="StyleStyleBold12pt"/>
          <w:rFonts w:eastAsia="Calibri" w:cs="Times New Roman"/>
        </w:rPr>
        <w:t>Finnis</w:t>
      </w:r>
      <w:r w:rsidRPr="00746688">
        <w:rPr>
          <w:rStyle w:val="StyleStyleBold12pt"/>
          <w:rFonts w:eastAsia="Calibri" w:cs="Times New Roman"/>
        </w:rPr>
        <w:t>, 1980</w:t>
      </w:r>
    </w:p>
    <w:p w:rsidR="00B03CE2" w:rsidRPr="0097454E" w:rsidRDefault="00B03CE2" w:rsidP="00B03CE2">
      <w:pPr>
        <w:rPr>
          <w:rFonts w:eastAsia="Calibri" w:cs="Arial"/>
        </w:rPr>
      </w:pPr>
      <w:r w:rsidRPr="0097454E">
        <w:rPr>
          <w:rFonts w:eastAsia="Calibri" w:cs="Arial"/>
        </w:rPr>
        <w:t>John Finnis, deontologist, teaches jurisprudence and constitutional Law. He has been Professor of Law &amp; Legal Philosophy since 1989,1980, Natural Law and Natural Rights, pg. 111-2</w:t>
      </w:r>
    </w:p>
    <w:p w:rsidR="00B03CE2" w:rsidRPr="001D4F91" w:rsidRDefault="00B03CE2" w:rsidP="00B03CE2">
      <w:pPr>
        <w:rPr>
          <w:sz w:val="16"/>
        </w:rPr>
      </w:pPr>
      <w:r w:rsidRPr="00746688">
        <w:rPr>
          <w:rStyle w:val="underline"/>
          <w:rFonts w:eastAsia="Calibri" w:cs="Times New Roman"/>
          <w:b/>
        </w:rPr>
        <w:t>The sixth requirement</w:t>
      </w:r>
      <w:r w:rsidRPr="00746688">
        <w:rPr>
          <w:rFonts w:eastAsia="Calibri" w:cs="Times New Roman"/>
          <w:sz w:val="16"/>
        </w:rPr>
        <w:t xml:space="preserve"> has obvious connections with the fifth, but introduces a new range of problems for practical reason, problems which go to the heart of ‘morality’. For this </w:t>
      </w:r>
      <w:r w:rsidRPr="00746688">
        <w:rPr>
          <w:rStyle w:val="underline"/>
          <w:rFonts w:eastAsia="Calibri" w:cs="Times New Roman"/>
          <w:b/>
        </w:rPr>
        <w:t>is</w:t>
      </w:r>
      <w:r w:rsidRPr="00746688">
        <w:rPr>
          <w:rFonts w:eastAsia="Calibri" w:cs="Times New Roman"/>
          <w:sz w:val="16"/>
        </w:rPr>
        <w:t xml:space="preserve"> the requirement </w:t>
      </w:r>
      <w:r w:rsidRPr="00746688">
        <w:rPr>
          <w:rStyle w:val="underline"/>
          <w:rFonts w:eastAsia="Calibri" w:cs="Times New Roman"/>
          <w:b/>
        </w:rPr>
        <w:t>that one bring about good in the world</w:t>
      </w:r>
      <w:r w:rsidRPr="00746688">
        <w:rPr>
          <w:rFonts w:eastAsia="Calibri" w:cs="Times New Roman"/>
          <w:sz w:val="16"/>
        </w:rPr>
        <w:t xml:space="preserve"> (in one’s own life and the lives of others) </w:t>
      </w:r>
      <w:r w:rsidRPr="00746688">
        <w:rPr>
          <w:rStyle w:val="underline"/>
          <w:rFonts w:eastAsia="Calibri" w:cs="Times New Roman"/>
          <w:b/>
        </w:rPr>
        <w:t>by actions that are efficient</w:t>
      </w:r>
      <w:r w:rsidRPr="00746688">
        <w:rPr>
          <w:rFonts w:eastAsia="Calibri" w:cs="Times New Roman"/>
          <w:sz w:val="16"/>
        </w:rPr>
        <w:t xml:space="preserve"> for their (reasonable) purpose (s). </w:t>
      </w:r>
      <w:r w:rsidRPr="008B09D3">
        <w:rPr>
          <w:rStyle w:val="underline"/>
          <w:rFonts w:eastAsia="Calibri" w:cs="Times New Roman"/>
          <w:b/>
          <w:highlight w:val="yellow"/>
        </w:rPr>
        <w:t>One must not waste</w:t>
      </w:r>
      <w:r w:rsidRPr="00746688">
        <w:rPr>
          <w:rFonts w:eastAsia="Calibri" w:cs="Times New Roman"/>
          <w:sz w:val="16"/>
        </w:rPr>
        <w:t xml:space="preserve"> one’s </w:t>
      </w:r>
      <w:r w:rsidRPr="00746688">
        <w:rPr>
          <w:rStyle w:val="underline"/>
          <w:rFonts w:eastAsia="Calibri" w:cs="Arial"/>
          <w:b/>
        </w:rPr>
        <w:t>opportunities</w:t>
      </w:r>
      <w:r w:rsidRPr="008B09D3">
        <w:rPr>
          <w:rStyle w:val="underline"/>
          <w:rFonts w:eastAsia="Calibri" w:cs="Times New Roman"/>
          <w:b/>
          <w:highlight w:val="yellow"/>
        </w:rPr>
        <w:t xml:space="preserve"> by using inefficient methods</w:t>
      </w:r>
      <w:r w:rsidRPr="00746688">
        <w:rPr>
          <w:rFonts w:eastAsia="Calibri" w:cs="Times New Roman"/>
          <w:sz w:val="16"/>
        </w:rPr>
        <w:t xml:space="preserve">. One’s </w:t>
      </w:r>
      <w:r w:rsidRPr="008B09D3">
        <w:rPr>
          <w:rStyle w:val="underline"/>
          <w:rFonts w:eastAsia="Calibri" w:cs="Times New Roman"/>
          <w:b/>
          <w:highlight w:val="yellow"/>
        </w:rPr>
        <w:t>actions should be judged by their effectiveness</w:t>
      </w:r>
      <w:r w:rsidRPr="00746688">
        <w:rPr>
          <w:rFonts w:eastAsia="Calibri" w:cs="Times New Roman"/>
          <w:sz w:val="16"/>
        </w:rPr>
        <w:t xml:space="preserve">, by their fitness for their purpose, by their utility, </w:t>
      </w:r>
      <w:r w:rsidRPr="008B09D3">
        <w:rPr>
          <w:rStyle w:val="underline"/>
          <w:rFonts w:eastAsia="Calibri" w:cs="Times New Roman"/>
          <w:b/>
          <w:highlight w:val="yellow"/>
        </w:rPr>
        <w:t>their consequences</w:t>
      </w:r>
      <w:r w:rsidRPr="00746688">
        <w:rPr>
          <w:rStyle w:val="underline"/>
          <w:rFonts w:eastAsia="Calibri" w:cs="Times New Roman"/>
          <w:b/>
        </w:rPr>
        <w:t xml:space="preserve">… </w:t>
      </w:r>
      <w:r w:rsidRPr="008B09D3">
        <w:rPr>
          <w:rStyle w:val="underline"/>
          <w:rFonts w:eastAsia="Calibri" w:cs="Times New Roman"/>
          <w:b/>
          <w:highlight w:val="yellow"/>
        </w:rPr>
        <w:t>There is a wide range of contexts in which</w:t>
      </w:r>
      <w:r w:rsidRPr="00746688">
        <w:rPr>
          <w:rStyle w:val="underline"/>
          <w:rFonts w:eastAsia="Calibri" w:cs="Times New Roman"/>
          <w:b/>
        </w:rPr>
        <w:t xml:space="preserve"> </w:t>
      </w:r>
      <w:r w:rsidRPr="008B09D3">
        <w:rPr>
          <w:rStyle w:val="underline"/>
          <w:rFonts w:eastAsia="Calibri" w:cs="Times New Roman"/>
          <w:b/>
          <w:highlight w:val="yellow"/>
        </w:rPr>
        <w:t>it is possible and only reasonable to calculate, measure, compare, weigh, and assess the consequences of alternative decisions</w:t>
      </w:r>
      <w:r w:rsidRPr="00746688">
        <w:rPr>
          <w:rFonts w:eastAsia="Calibri" w:cs="Times New Roman"/>
          <w:sz w:val="16"/>
        </w:rPr>
        <w:t>. Where a choice must be made it is reasonable to prefer human good to the good of animals. Where a choice must be made it is reasonable to prefer basic human goods (such as life) to merely instru</w:t>
      </w:r>
      <w:r w:rsidRPr="00746688">
        <w:rPr>
          <w:rFonts w:eastAsia="Calibri" w:cs="Times New Roman"/>
          <w:sz w:val="16"/>
        </w:rPr>
        <w:softHyphen/>
        <w:t xml:space="preserve">mental goods (such as property). </w:t>
      </w:r>
      <w:r w:rsidRPr="008B09D3">
        <w:rPr>
          <w:rStyle w:val="underline"/>
          <w:rFonts w:eastAsia="Calibri" w:cs="Times New Roman"/>
          <w:b/>
          <w:highlight w:val="yellow"/>
        </w:rPr>
        <w:t>Where damage is inevitable, it is reasonable to prefer</w:t>
      </w:r>
      <w:r w:rsidRPr="00746688">
        <w:rPr>
          <w:rFonts w:eastAsia="Calibri" w:cs="Times New Roman"/>
          <w:sz w:val="16"/>
        </w:rPr>
        <w:t xml:space="preserve"> stunning to wounding, wounding to maiming, maiming to death: i.e. </w:t>
      </w:r>
      <w:r w:rsidRPr="008B09D3">
        <w:rPr>
          <w:rStyle w:val="underline"/>
          <w:rFonts w:eastAsia="Calibri" w:cs="Times New Roman"/>
          <w:b/>
          <w:highlight w:val="yellow"/>
        </w:rPr>
        <w:t>lesser rather than greater damage</w:t>
      </w:r>
      <w:r w:rsidRPr="00746688">
        <w:rPr>
          <w:rFonts w:eastAsia="Calibri" w:cs="Times New Roman"/>
          <w:sz w:val="16"/>
        </w:rPr>
        <w:t xml:space="preserve"> to one-and-the-same basic good in one-and-the-same instantiation. </w:t>
      </w:r>
      <w:r w:rsidRPr="008B09D3">
        <w:rPr>
          <w:rStyle w:val="underline"/>
          <w:rFonts w:eastAsia="Calibri" w:cs="Times New Roman"/>
          <w:b/>
          <w:highlight w:val="yellow"/>
        </w:rPr>
        <w:t>Where one way of participating in a human good includes</w:t>
      </w:r>
      <w:r w:rsidRPr="00746688">
        <w:rPr>
          <w:rFonts w:eastAsia="Calibri" w:cs="Times New Roman"/>
          <w:sz w:val="16"/>
        </w:rPr>
        <w:t xml:space="preserve"> both </w:t>
      </w:r>
      <w:r w:rsidRPr="008B09D3">
        <w:rPr>
          <w:rStyle w:val="underline"/>
          <w:rFonts w:eastAsia="Calibri" w:cs="Times New Roman"/>
          <w:b/>
          <w:highlight w:val="yellow"/>
        </w:rPr>
        <w:t>all the good</w:t>
      </w:r>
      <w:r w:rsidRPr="00746688">
        <w:rPr>
          <w:rFonts w:eastAsia="Calibri" w:cs="Times New Roman"/>
          <w:sz w:val="16"/>
        </w:rPr>
        <w:t xml:space="preserve"> aspects and </w:t>
      </w:r>
      <w:r w:rsidRPr="008B09D3">
        <w:rPr>
          <w:rStyle w:val="underline"/>
          <w:rFonts w:eastAsia="Calibri" w:cs="Times New Roman"/>
          <w:b/>
          <w:highlight w:val="yellow"/>
        </w:rPr>
        <w:t>effects of its alternative, and</w:t>
      </w:r>
      <w:r w:rsidRPr="00746688">
        <w:rPr>
          <w:rStyle w:val="underline"/>
          <w:rFonts w:eastAsia="Calibri" w:cs="Times New Roman"/>
          <w:b/>
        </w:rPr>
        <w:t xml:space="preserve"> more, </w:t>
      </w:r>
      <w:r w:rsidRPr="008B09D3">
        <w:rPr>
          <w:rStyle w:val="underline"/>
          <w:rFonts w:eastAsia="Calibri" w:cs="Times New Roman"/>
          <w:b/>
          <w:highlight w:val="yellow"/>
        </w:rPr>
        <w:t xml:space="preserve">it is reasonable to prefer </w:t>
      </w:r>
      <w:r w:rsidRPr="008B09D3">
        <w:rPr>
          <w:rStyle w:val="underline"/>
          <w:rFonts w:eastAsia="Calibri" w:cs="Times New Roman"/>
          <w:b/>
          <w:highlight w:val="yellow"/>
        </w:rPr>
        <w:lastRenderedPageBreak/>
        <w:t>that way: a remedy that both relieves pain and heals is to be preferred to the one that merely relieves pain</w:t>
      </w:r>
      <w:r w:rsidRPr="00746688">
        <w:rPr>
          <w:rFonts w:eastAsia="Calibri" w:cs="Times New Roman"/>
          <w:sz w:val="16"/>
        </w:rPr>
        <w:t>. Where a person or a society has created a personal or social hierarchy of practical norms and orienta</w:t>
      </w:r>
      <w:r w:rsidRPr="00746688">
        <w:rPr>
          <w:rFonts w:eastAsia="Calibri" w:cs="Times New Roman"/>
          <w:sz w:val="16"/>
        </w:rPr>
        <w:softHyphen/>
        <w:t xml:space="preserve">tions, through reasonable choice of commitments, </w:t>
      </w:r>
      <w:r w:rsidRPr="008B09D3">
        <w:rPr>
          <w:rStyle w:val="underline"/>
          <w:rFonts w:eastAsia="Calibri" w:cs="Times New Roman"/>
          <w:b/>
          <w:highlight w:val="yellow"/>
        </w:rPr>
        <w:t>one can</w:t>
      </w:r>
      <w:r w:rsidRPr="00746688">
        <w:rPr>
          <w:rFonts w:eastAsia="Calibri" w:cs="Times New Roman"/>
          <w:sz w:val="16"/>
        </w:rPr>
        <w:t xml:space="preserve"> in many cases </w:t>
      </w:r>
      <w:r w:rsidRPr="008B09D3">
        <w:rPr>
          <w:rStyle w:val="underline"/>
          <w:rFonts w:eastAsia="Calibri" w:cs="Times New Roman"/>
          <w:b/>
          <w:highlight w:val="yellow"/>
        </w:rPr>
        <w:t>reasonably measure the benefits and disadvantages of alternatives</w:t>
      </w:r>
      <w:r w:rsidRPr="00746688">
        <w:rPr>
          <w:rFonts w:eastAsia="Calibri" w:cs="Times New Roman"/>
          <w:sz w:val="16"/>
        </w:rPr>
        <w:t>. (Consider a man who ha decided to become a scholar, or a society that has decided to go to war.) Where one ~is considering objects or activities in which there is reasonably a market, the market provides a common de</w:t>
      </w:r>
      <w:r w:rsidRPr="00746688">
        <w:rPr>
          <w:rFonts w:eastAsia="Calibri" w:cs="Times New Roman"/>
          <w:sz w:val="16"/>
        </w:rPr>
        <w:softHyphen/>
        <w:t>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w:t>
      </w:r>
      <w:r w:rsidRPr="00746688">
        <w:rPr>
          <w:sz w:val="16"/>
        </w:rPr>
        <w:t xml:space="preserve">se preferences or wants. </w:t>
      </w:r>
    </w:p>
    <w:p w:rsidR="00B03CE2" w:rsidRDefault="00B03CE2" w:rsidP="00B03CE2">
      <w:pPr>
        <w:pStyle w:val="Heading3"/>
      </w:pPr>
      <w:r>
        <w:lastRenderedPageBreak/>
        <w:t>3</w:t>
      </w:r>
    </w:p>
    <w:p w:rsidR="00B03CE2" w:rsidRPr="00233294" w:rsidRDefault="00B03CE2" w:rsidP="00B03CE2">
      <w:pPr>
        <w:pStyle w:val="Heading4"/>
        <w:rPr>
          <w:rFonts w:cs="Times New Roman"/>
          <w:sz w:val="28"/>
        </w:rPr>
      </w:pPr>
      <w:r w:rsidRPr="00233294">
        <w:rPr>
          <w:rFonts w:cs="Times New Roman"/>
          <w:sz w:val="28"/>
        </w:rPr>
        <w:t>Judicial deference is high – there’s strict adherence to the political question doctrine</w:t>
      </w:r>
    </w:p>
    <w:p w:rsidR="00B03CE2" w:rsidRPr="00233294" w:rsidRDefault="00B03CE2" w:rsidP="00B03CE2">
      <w:r w:rsidRPr="00233294">
        <w:rPr>
          <w:rStyle w:val="StyleStyleBold12pt"/>
          <w:sz w:val="28"/>
        </w:rPr>
        <w:t>Bradley 9-2</w:t>
      </w:r>
      <w:r w:rsidRPr="00233294">
        <w:t xml:space="preserve"> (Curtis A., William Van Alstyne Professor of Law – Duke Law School, “War Powers, Syria, and Non-Judicial Precedent,” Lawfare Blog, 2013, http://www.lawfareblog.com/2013/09/war-powers-syria-and-non-judicial-precedent/)</w:t>
      </w:r>
    </w:p>
    <w:p w:rsidR="00B03CE2" w:rsidRPr="00233294" w:rsidRDefault="00B03CE2" w:rsidP="00B03CE2">
      <w:pPr>
        <w:rPr>
          <w:sz w:val="16"/>
        </w:rPr>
      </w:pPr>
      <w:r w:rsidRPr="00233294">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233294">
        <w:rPr>
          <w:rStyle w:val="StyleBoldUnderline"/>
        </w:rPr>
        <w:t>the claim being made by Spiro</w:t>
      </w:r>
      <w:r w:rsidRPr="00233294">
        <w:rPr>
          <w:sz w:val="16"/>
        </w:rPr>
        <w:t xml:space="preserve">, Rothkopf, and others </w:t>
      </w:r>
      <w:r w:rsidRPr="00233294">
        <w:rPr>
          <w:rStyle w:val="StyleBoldUnderline"/>
        </w:rPr>
        <w:t>is that the power of the presidency</w:t>
      </w:r>
      <w:r w:rsidRPr="00233294">
        <w:rPr>
          <w:sz w:val="16"/>
        </w:rPr>
        <w:t xml:space="preserve"> more generally </w:t>
      </w:r>
      <w:r w:rsidRPr="00233294">
        <w:rPr>
          <w:rStyle w:val="StyleBoldUnderline"/>
        </w:rPr>
        <w:t>is being weakened</w:t>
      </w:r>
      <w:r w:rsidRPr="00233294">
        <w:rPr>
          <w:sz w:val="16"/>
        </w:rPr>
        <w:t xml:space="preserve">. </w:t>
      </w:r>
      <w:r w:rsidRPr="00233294">
        <w:rPr>
          <w:rStyle w:val="StyleBoldUnderline"/>
        </w:rPr>
        <w:t>How might this happen?</w:t>
      </w:r>
      <w:r w:rsidRPr="00233294">
        <w:rPr>
          <w:sz w:val="16"/>
        </w:rPr>
        <w:t xml:space="preserve"> </w:t>
      </w:r>
      <w:r w:rsidRPr="00233294">
        <w:rPr>
          <w:rStyle w:val="StyleBoldUnderline"/>
        </w:rPr>
        <w:t>Not through an influence on judicial doctrine</w:t>
      </w:r>
      <w:r w:rsidRPr="00233294">
        <w:rPr>
          <w:sz w:val="16"/>
        </w:rPr>
        <w:t xml:space="preserve">: Although </w:t>
      </w:r>
      <w:r w:rsidRPr="008B09D3">
        <w:rPr>
          <w:rStyle w:val="StyleBoldUnderline"/>
          <w:highlight w:val="yellow"/>
        </w:rPr>
        <w:t>courts</w:t>
      </w:r>
      <w:r w:rsidRPr="008B09D3">
        <w:rPr>
          <w:sz w:val="16"/>
          <w:highlight w:val="yellow"/>
        </w:rPr>
        <w:t xml:space="preserve"> </w:t>
      </w:r>
      <w:r w:rsidRPr="00233294">
        <w:rPr>
          <w:sz w:val="16"/>
        </w:rPr>
        <w:t xml:space="preserve">sometimes take account of historic governmental practices when assessing the scope of presidential authority, they </w:t>
      </w:r>
      <w:r w:rsidRPr="008B09D3">
        <w:rPr>
          <w:rStyle w:val="StyleBoldUnderline"/>
          <w:highlight w:val="yellow"/>
        </w:rPr>
        <w:t xml:space="preserve">have </w:t>
      </w:r>
      <w:r w:rsidRPr="008B09D3">
        <w:rPr>
          <w:rStyle w:val="Emphasis"/>
          <w:highlight w:val="yellow"/>
        </w:rPr>
        <w:t>consistently</w:t>
      </w:r>
      <w:r w:rsidRPr="008B09D3">
        <w:rPr>
          <w:rStyle w:val="StyleBoldUnderline"/>
          <w:highlight w:val="yellow"/>
        </w:rPr>
        <w:t xml:space="preserve"> </w:t>
      </w:r>
      <w:r w:rsidRPr="008B09D3">
        <w:rPr>
          <w:rStyle w:val="Emphasis"/>
          <w:highlight w:val="yellow"/>
        </w:rPr>
        <w:t>invoked</w:t>
      </w:r>
      <w:r w:rsidRPr="008B09D3">
        <w:rPr>
          <w:sz w:val="16"/>
          <w:highlight w:val="yellow"/>
        </w:rPr>
        <w:t xml:space="preserve"> </w:t>
      </w:r>
      <w:r w:rsidRPr="00233294">
        <w:rPr>
          <w:sz w:val="16"/>
        </w:rPr>
        <w:t xml:space="preserve">limitations on standing and ripeness, as well as </w:t>
      </w:r>
      <w:r w:rsidRPr="008B09D3">
        <w:rPr>
          <w:rStyle w:val="StyleBoldUnderline"/>
          <w:highlight w:val="yellow"/>
        </w:rPr>
        <w:t xml:space="preserve">the political question doctrine, to </w:t>
      </w:r>
      <w:r w:rsidRPr="008B09D3">
        <w:rPr>
          <w:rStyle w:val="Emphasis"/>
          <w:highlight w:val="yellow"/>
        </w:rPr>
        <w:t>avoid</w:t>
      </w:r>
      <w:r w:rsidRPr="008B09D3">
        <w:rPr>
          <w:rStyle w:val="StyleBoldUnderline"/>
          <w:highlight w:val="yellow"/>
        </w:rPr>
        <w:t xml:space="preserve"> addressing constitutional issues relating to war powers</w:t>
      </w:r>
      <w:r w:rsidRPr="00233294">
        <w:rPr>
          <w:sz w:val="16"/>
        </w:rPr>
        <w:t xml:space="preserve">. In the absence of judicial review, what is the causal mechanism by which the “precedent” of Obama seeking congressional authorization for the action in Syria could constrain future presidential action?  When </w:t>
      </w:r>
      <w:r w:rsidRPr="008B09D3">
        <w:rPr>
          <w:rStyle w:val="Emphasis"/>
          <w:highlight w:val="yellow"/>
        </w:rPr>
        <w:t>judicial review is unavailable</w:t>
      </w:r>
      <w:r w:rsidRPr="00233294">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B03CE2" w:rsidRPr="00233294" w:rsidRDefault="00B03CE2" w:rsidP="00B03CE2">
      <w:pPr>
        <w:pStyle w:val="Heading4"/>
        <w:rPr>
          <w:rFonts w:cs="Times New Roman"/>
          <w:sz w:val="28"/>
          <w:u w:val="single"/>
        </w:rPr>
      </w:pPr>
      <w:r w:rsidRPr="00233294">
        <w:rPr>
          <w:rFonts w:cs="Times New Roman"/>
          <w:sz w:val="28"/>
        </w:rPr>
        <w:t>Reducing court deference breaks the political question doctrine</w:t>
      </w:r>
    </w:p>
    <w:p w:rsidR="00B03CE2" w:rsidRPr="00233294" w:rsidRDefault="00B03CE2" w:rsidP="00B03CE2">
      <w:r w:rsidRPr="00233294">
        <w:rPr>
          <w:rStyle w:val="StyleStyleBold12pt"/>
          <w:sz w:val="28"/>
        </w:rPr>
        <w:t>Lederman 11</w:t>
      </w:r>
      <w:r w:rsidRPr="00233294">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B03CE2" w:rsidRPr="00233294" w:rsidRDefault="00B03CE2" w:rsidP="00B03CE2">
      <w:pPr>
        <w:rPr>
          <w:sz w:val="16"/>
        </w:rPr>
      </w:pPr>
      <w:r w:rsidRPr="00233294">
        <w:rPr>
          <w:sz w:val="16"/>
        </w:rPr>
        <w:t xml:space="preserve">Number two: </w:t>
      </w:r>
      <w:r w:rsidRPr="00233294">
        <w:rPr>
          <w:rStyle w:val="StyleBoldUnderline"/>
        </w:rPr>
        <w:t>Numerous</w:t>
      </w:r>
      <w:r w:rsidRPr="00233294">
        <w:rPr>
          <w:sz w:val="16"/>
        </w:rPr>
        <w:t xml:space="preserve"> very important, contested, </w:t>
      </w:r>
      <w:r w:rsidRPr="008B09D3">
        <w:rPr>
          <w:rStyle w:val="StyleBoldUnderline"/>
          <w:highlight w:val="yellow"/>
        </w:rPr>
        <w:t>hotly debated topics</w:t>
      </w:r>
      <w:r w:rsidRPr="00233294">
        <w:rPr>
          <w:rStyle w:val="StyleBoldUnderline"/>
        </w:rPr>
        <w:t xml:space="preserve"> </w:t>
      </w:r>
      <w:r w:rsidRPr="008B09D3">
        <w:rPr>
          <w:rStyle w:val="StyleBoldUnderline"/>
          <w:highlight w:val="yellow"/>
        </w:rPr>
        <w:t>have arisen</w:t>
      </w:r>
      <w:r w:rsidRPr="00233294">
        <w:rPr>
          <w:rStyle w:val="StyleBoldUnderline"/>
        </w:rPr>
        <w:t xml:space="preserve"> in the last ten years</w:t>
      </w:r>
      <w:r w:rsidRPr="00233294">
        <w:rPr>
          <w:sz w:val="16"/>
        </w:rPr>
        <w:t xml:space="preserve">, many of them in the Bush Administration, </w:t>
      </w:r>
      <w:r w:rsidRPr="008B09D3">
        <w:rPr>
          <w:rStyle w:val="StyleBoldUnderline"/>
          <w:highlight w:val="yellow"/>
        </w:rPr>
        <w:t>involving</w:t>
      </w:r>
      <w:r w:rsidRPr="00233294">
        <w:rPr>
          <w:sz w:val="16"/>
        </w:rPr>
        <w:t xml:space="preserve"> for example interrogation techniques, </w:t>
      </w:r>
      <w:r w:rsidRPr="008B09D3">
        <w:rPr>
          <w:rStyle w:val="StyleBoldUnderline"/>
          <w:highlight w:val="yellow"/>
        </w:rPr>
        <w:t>the scope of detention authority, habeas review</w:t>
      </w:r>
      <w:r w:rsidRPr="00233294">
        <w:rPr>
          <w:sz w:val="16"/>
        </w:rPr>
        <w:t xml:space="preserve">, military commissions, </w:t>
      </w:r>
      <w:r w:rsidRPr="00233294">
        <w:rPr>
          <w:rStyle w:val="StyleBoldUnderline"/>
        </w:rPr>
        <w:t>targeted killings,</w:t>
      </w:r>
      <w:r w:rsidRPr="00233294">
        <w:rPr>
          <w:b/>
          <w:sz w:val="16"/>
        </w:rPr>
        <w:t xml:space="preserve"> </w:t>
      </w:r>
      <w:r w:rsidRPr="00233294">
        <w:rPr>
          <w:rStyle w:val="StyleBoldUnderline"/>
        </w:rPr>
        <w:t>and the use of force more broadly</w:t>
      </w:r>
      <w:r w:rsidRPr="00233294">
        <w:rPr>
          <w:sz w:val="16"/>
        </w:rPr>
        <w:t xml:space="preserve">. On some of these questions, the federal courts - and the Supreme Court in particular - have had quite a lot to say; and on others, not so much, at least in part because of several </w:t>
      </w:r>
      <w:r w:rsidRPr="008B09D3">
        <w:rPr>
          <w:sz w:val="16"/>
          <w:highlight w:val="yellow"/>
        </w:rPr>
        <w:t xml:space="preserve">different </w:t>
      </w:r>
      <w:r w:rsidRPr="008B09D3">
        <w:rPr>
          <w:rStyle w:val="StyleBoldUnderline"/>
          <w:highlight w:val="yellow"/>
        </w:rPr>
        <w:t>federal courts doctrines</w:t>
      </w:r>
      <w:r w:rsidRPr="00233294">
        <w:rPr>
          <w:sz w:val="16"/>
        </w:rPr>
        <w:t xml:space="preserve"> that </w:t>
      </w:r>
      <w:r w:rsidRPr="008B09D3">
        <w:rPr>
          <w:rStyle w:val="Emphasis"/>
          <w:highlight w:val="yellow"/>
        </w:rPr>
        <w:t>prevent</w:t>
      </w:r>
      <w:r w:rsidRPr="008B09D3">
        <w:rPr>
          <w:sz w:val="16"/>
          <w:highlight w:val="yellow"/>
        </w:rPr>
        <w:t xml:space="preserve"> </w:t>
      </w:r>
      <w:r w:rsidRPr="008B09D3">
        <w:rPr>
          <w:rStyle w:val="StyleBoldUnderline"/>
          <w:highlight w:val="yellow"/>
        </w:rPr>
        <w:t xml:space="preserve">the courts from speaking </w:t>
      </w:r>
      <w:r w:rsidRPr="00233294">
        <w:rPr>
          <w:rStyle w:val="StyleBoldUnderline"/>
        </w:rPr>
        <w:t xml:space="preserve">too much </w:t>
      </w:r>
      <w:r w:rsidRPr="008B09D3">
        <w:rPr>
          <w:rStyle w:val="StyleBoldUnderline"/>
          <w:highlight w:val="yellow"/>
        </w:rPr>
        <w:t>about those</w:t>
      </w:r>
      <w:r w:rsidRPr="008B09D3">
        <w:rPr>
          <w:sz w:val="16"/>
          <w:highlight w:val="yellow"/>
        </w:rPr>
        <w:t xml:space="preserve">. </w:t>
      </w:r>
      <w:r w:rsidRPr="008B09D3">
        <w:rPr>
          <w:rStyle w:val="StyleBoldUnderline"/>
          <w:highlight w:val="yellow"/>
        </w:rPr>
        <w:t>You're</w:t>
      </w:r>
      <w:r w:rsidRPr="00233294">
        <w:rPr>
          <w:rStyle w:val="StyleBoldUnderline"/>
        </w:rPr>
        <w:t xml:space="preserve"> all </w:t>
      </w:r>
      <w:r w:rsidRPr="008B09D3">
        <w:rPr>
          <w:rStyle w:val="StyleBoldUnderline"/>
          <w:highlight w:val="yellow"/>
        </w:rPr>
        <w:t>familiar</w:t>
      </w:r>
      <w:r w:rsidRPr="00233294">
        <w:rPr>
          <w:rStyle w:val="StyleBoldUnderline"/>
        </w:rPr>
        <w:t xml:space="preserve"> </w:t>
      </w:r>
      <w:r w:rsidRPr="008B09D3">
        <w:rPr>
          <w:rStyle w:val="StyleBoldUnderline"/>
          <w:highlight w:val="yellow"/>
        </w:rPr>
        <w:t>with</w:t>
      </w:r>
      <w:r w:rsidRPr="00233294">
        <w:rPr>
          <w:sz w:val="16"/>
        </w:rPr>
        <w:t xml:space="preserve"> standing limits, </w:t>
      </w:r>
      <w:r w:rsidRPr="008B09D3">
        <w:rPr>
          <w:rStyle w:val="StyleBoldUnderline"/>
          <w:highlight w:val="yellow"/>
        </w:rPr>
        <w:t>political questions</w:t>
      </w:r>
      <w:r w:rsidRPr="00233294">
        <w:rPr>
          <w:sz w:val="16"/>
        </w:rPr>
        <w:t xml:space="preserve">, state secrets, etc. We're going to focus particularly on a couple of them, which are immunity doctrines and the weakening of the Bivens n2 and state court sorts of causes of action. We will also discuss the fact that there are many </w:t>
      </w:r>
      <w:r w:rsidRPr="00233294">
        <w:rPr>
          <w:rStyle w:val="StyleBoldUnderline"/>
        </w:rPr>
        <w:t>people</w:t>
      </w:r>
      <w:r w:rsidRPr="00233294">
        <w:rPr>
          <w:sz w:val="16"/>
        </w:rPr>
        <w:t xml:space="preserve"> who </w:t>
      </w:r>
      <w:r w:rsidRPr="00233294">
        <w:rPr>
          <w:rStyle w:val="StyleBoldUnderline"/>
        </w:rPr>
        <w:t xml:space="preserve">think </w:t>
      </w:r>
      <w:r w:rsidRPr="008B09D3">
        <w:rPr>
          <w:rStyle w:val="StyleBoldUnderline"/>
          <w:highlight w:val="yellow"/>
        </w:rPr>
        <w:t>the federal courts have become too involved at</w:t>
      </w:r>
      <w:r w:rsidRPr="00233294">
        <w:rPr>
          <w:sz w:val="16"/>
        </w:rPr>
        <w:t xml:space="preserve"> supervising and </w:t>
      </w:r>
      <w:r w:rsidRPr="008B09D3">
        <w:rPr>
          <w:rStyle w:val="StyleBoldUnderline"/>
          <w:highlight w:val="yellow"/>
        </w:rPr>
        <w:t>resolving</w:t>
      </w:r>
      <w:r w:rsidRPr="00233294">
        <w:rPr>
          <w:sz w:val="16"/>
        </w:rPr>
        <w:t xml:space="preserve"> substantive </w:t>
      </w:r>
      <w:r w:rsidRPr="008B09D3">
        <w:rPr>
          <w:rStyle w:val="StyleBoldUnderline"/>
          <w:highlight w:val="yellow"/>
        </w:rPr>
        <w:t>questions involving</w:t>
      </w:r>
      <w:r w:rsidRPr="00233294">
        <w:rPr>
          <w:rStyle w:val="StyleBoldUnderline"/>
        </w:rPr>
        <w:t xml:space="preserve"> the </w:t>
      </w:r>
      <w:r w:rsidRPr="008B09D3">
        <w:rPr>
          <w:rStyle w:val="StyleBoldUnderline"/>
          <w:highlight w:val="yellow"/>
        </w:rPr>
        <w:t>political branches</w:t>
      </w:r>
      <w:r w:rsidRPr="008B09D3">
        <w:rPr>
          <w:sz w:val="16"/>
          <w:highlight w:val="yellow"/>
        </w:rPr>
        <w:t>,</w:t>
      </w:r>
      <w:r w:rsidRPr="00233294">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8B09D3">
        <w:rPr>
          <w:rStyle w:val="StyleBoldUnderline"/>
          <w:highlight w:val="yellow"/>
        </w:rPr>
        <w:t>courts have not been</w:t>
      </w:r>
      <w:r w:rsidRPr="00233294">
        <w:rPr>
          <w:sz w:val="16"/>
        </w:rPr>
        <w:t xml:space="preserve"> nearly </w:t>
      </w:r>
      <w:r w:rsidRPr="008B09D3">
        <w:rPr>
          <w:rStyle w:val="StyleBoldUnderline"/>
          <w:highlight w:val="yellow"/>
        </w:rPr>
        <w:t>involved</w:t>
      </w:r>
      <w:r w:rsidRPr="00233294">
        <w:rPr>
          <w:sz w:val="16"/>
        </w:rPr>
        <w:t xml:space="preserve"> enough </w:t>
      </w:r>
      <w:r w:rsidRPr="008B09D3">
        <w:rPr>
          <w:rStyle w:val="StyleBoldUnderline"/>
          <w:highlight w:val="yellow"/>
        </w:rPr>
        <w:t>at resolving</w:t>
      </w:r>
      <w:r w:rsidRPr="00233294">
        <w:rPr>
          <w:sz w:val="16"/>
        </w:rPr>
        <w:t xml:space="preserve"> some of the unresolved </w:t>
      </w:r>
      <w:r w:rsidRPr="008B09D3">
        <w:rPr>
          <w:rStyle w:val="StyleBoldUnderline"/>
          <w:highlight w:val="yellow"/>
        </w:rPr>
        <w:t>questions</w:t>
      </w:r>
      <w:r w:rsidRPr="00233294">
        <w:rPr>
          <w:rStyle w:val="StyleBoldUnderline"/>
        </w:rPr>
        <w:t xml:space="preserve"> </w:t>
      </w:r>
      <w:r w:rsidRPr="008B09D3">
        <w:rPr>
          <w:rStyle w:val="StyleBoldUnderline"/>
          <w:highlight w:val="yellow"/>
        </w:rPr>
        <w:t>about</w:t>
      </w:r>
      <w:r w:rsidRPr="00233294">
        <w:rPr>
          <w:rStyle w:val="StyleBoldUnderline"/>
        </w:rPr>
        <w:t xml:space="preserve"> the scope of</w:t>
      </w:r>
      <w:r w:rsidRPr="00233294">
        <w:rPr>
          <w:sz w:val="16"/>
        </w:rPr>
        <w:t xml:space="preserve"> interrogation and </w:t>
      </w:r>
      <w:r w:rsidRPr="008B09D3">
        <w:rPr>
          <w:rStyle w:val="StyleBoldUnderline"/>
          <w:highlight w:val="yellow"/>
        </w:rPr>
        <w:t>detention</w:t>
      </w:r>
      <w:r w:rsidRPr="00233294">
        <w:rPr>
          <w:sz w:val="16"/>
        </w:rPr>
        <w:t xml:space="preserve"> and military commissions </w:t>
      </w:r>
      <w:r w:rsidRPr="00233294">
        <w:rPr>
          <w:rStyle w:val="StyleBoldUnderline"/>
        </w:rPr>
        <w:t>and</w:t>
      </w:r>
      <w:r w:rsidRPr="00233294">
        <w:rPr>
          <w:sz w:val="16"/>
        </w:rPr>
        <w:t xml:space="preserve"> the like, that might be lingering from the last administration, or occurring now in the new administration, such as with respect to </w:t>
      </w:r>
      <w:r w:rsidRPr="00233294">
        <w:rPr>
          <w:rStyle w:val="StyleBoldUnderline"/>
        </w:rPr>
        <w:t>use of force</w:t>
      </w:r>
      <w:r w:rsidRPr="00233294">
        <w:rPr>
          <w:sz w:val="16"/>
        </w:rPr>
        <w:t>. So that's the second broad topic - whether the federal courts have been too timid or too aggressive in this area.</w:t>
      </w:r>
    </w:p>
    <w:p w:rsidR="00B03CE2" w:rsidRPr="00233294" w:rsidRDefault="00B03CE2" w:rsidP="00B03CE2">
      <w:pPr>
        <w:pStyle w:val="Heading4"/>
        <w:rPr>
          <w:sz w:val="28"/>
        </w:rPr>
      </w:pPr>
      <w:r w:rsidRPr="00233294">
        <w:rPr>
          <w:sz w:val="28"/>
        </w:rPr>
        <w:t xml:space="preserve">Setting a precedent against the PQD spills over to climate change cases---litigants are turning to the Courts now and asking them to abrogate the PQD </w:t>
      </w:r>
    </w:p>
    <w:p w:rsidR="00B03CE2" w:rsidRPr="00233294" w:rsidRDefault="00B03CE2" w:rsidP="00B03CE2">
      <w:r w:rsidRPr="00233294">
        <w:rPr>
          <w:rStyle w:val="StyleStyleBold12pt"/>
          <w:sz w:val="28"/>
        </w:rPr>
        <w:t>Tribe</w:t>
      </w:r>
      <w:r w:rsidRPr="00233294">
        <w:t xml:space="preserve">, the Carl M. Loeb University Professor, Harvard Law School, </w:t>
      </w:r>
      <w:r w:rsidRPr="00233294">
        <w:rPr>
          <w:rStyle w:val="StyleStyleBold12pt"/>
          <w:sz w:val="28"/>
        </w:rPr>
        <w:t>‘10</w:t>
      </w:r>
    </w:p>
    <w:p w:rsidR="00B03CE2" w:rsidRPr="00233294" w:rsidRDefault="00B03CE2" w:rsidP="00B03CE2">
      <w:r w:rsidRPr="00233294">
        <w:t xml:space="preserve">[Laurence H., Joshua D. Branson, J.D., Harvard Law School and NDT Champion, Northwestern University; and Tristan L. Duncan, Partner, Shook, Hardy &amp; Bacon L.L.P., January 2010, “TOOHOTFORCOURTSTO </w:t>
      </w:r>
      <w:r w:rsidRPr="00233294">
        <w:lastRenderedPageBreak/>
        <w:t xml:space="preserve">HANDLE: FUEL TEMPERATURES, GLOBAL WARMING, AND THE POLITICAL QUESTION DOCTRINE,” </w:t>
      </w:r>
      <w:hyperlink r:id="rId21" w:history="1">
        <w:r w:rsidRPr="00233294">
          <w:rPr>
            <w:rStyle w:val="Hyperlink"/>
          </w:rPr>
          <w:t>http://www.wlf.org/Upload/legalstudies/workingpaper/012910Tribe_WP.pdf</w:t>
        </w:r>
      </w:hyperlink>
      <w:r w:rsidRPr="00233294">
        <w:t>]</w:t>
      </w:r>
    </w:p>
    <w:p w:rsidR="00B03CE2" w:rsidRPr="00233294" w:rsidRDefault="00B03CE2" w:rsidP="00B03CE2">
      <w:pPr>
        <w:rPr>
          <w:sz w:val="16"/>
        </w:rPr>
      </w:pPr>
      <w:r w:rsidRPr="00233294">
        <w:rPr>
          <w:sz w:val="16"/>
        </w:rPr>
        <w:t xml:space="preserve">Two sets of problems, one manifested at a microcosmic level and the other about as macrocosmic as imaginable, powerfully illustrate these propositions. Not coincidentally, both stem from </w:t>
      </w:r>
      <w:r w:rsidRPr="008B09D3">
        <w:rPr>
          <w:rStyle w:val="StyleBoldUnderline"/>
          <w:highlight w:val="yellow"/>
        </w:rPr>
        <w:t>concerns about</w:t>
      </w:r>
      <w:r w:rsidRPr="00233294">
        <w:rPr>
          <w:sz w:val="16"/>
        </w:rPr>
        <w:t xml:space="preserve"> temperature and its chemical and </w:t>
      </w:r>
      <w:r w:rsidRPr="008B09D3">
        <w:rPr>
          <w:rStyle w:val="StyleBoldUnderline"/>
          <w:highlight w:val="yellow"/>
        </w:rPr>
        <w:t>climactic effects</w:t>
      </w:r>
      <w:r w:rsidRPr="00233294">
        <w:rPr>
          <w:sz w:val="16"/>
        </w:rPr>
        <w:t xml:space="preserve">, concerns playing an increasingly central role </w:t>
      </w:r>
      <w:r w:rsidRPr="00233294">
        <w:rPr>
          <w:rStyle w:val="StyleBoldUnderline"/>
        </w:rPr>
        <w:t>in the American policy process</w:t>
      </w:r>
      <w:r w:rsidRPr="00233294">
        <w:rPr>
          <w:sz w:val="16"/>
        </w:rPr>
        <w:t xml:space="preserve">. As those concerns </w:t>
      </w:r>
      <w:r w:rsidRPr="008B09D3">
        <w:rPr>
          <w:rStyle w:val="StyleBoldUnderline"/>
          <w:highlight w:val="yellow"/>
        </w:rPr>
        <w:t>have come to the fore</w:t>
      </w:r>
      <w:r w:rsidRPr="008B09D3">
        <w:rPr>
          <w:sz w:val="16"/>
          <w:highlight w:val="yellow"/>
        </w:rPr>
        <w:t xml:space="preserve">, </w:t>
      </w:r>
      <w:r w:rsidRPr="008B09D3">
        <w:rPr>
          <w:rStyle w:val="StyleBoldUnderline"/>
          <w:highlight w:val="yellow"/>
        </w:rPr>
        <w:t>courts have</w:t>
      </w:r>
      <w:r w:rsidRPr="00233294">
        <w:rPr>
          <w:sz w:val="16"/>
        </w:rPr>
        <w:t xml:space="preserve"> correspondingly </w:t>
      </w:r>
      <w:r w:rsidRPr="008B09D3">
        <w:rPr>
          <w:rStyle w:val="Emphasis"/>
          <w:highlight w:val="yellow"/>
        </w:rPr>
        <w:t>warmed to</w:t>
      </w:r>
      <w:r w:rsidRPr="00233294">
        <w:rPr>
          <w:rStyle w:val="Emphasis"/>
        </w:rPr>
        <w:t xml:space="preserve"> the idea of </w:t>
      </w:r>
      <w:r w:rsidRPr="008B09D3">
        <w:rPr>
          <w:rStyle w:val="Emphasis"/>
          <w:highlight w:val="yellow"/>
        </w:rPr>
        <w:t>judicial intervention</w:t>
      </w:r>
      <w:r w:rsidRPr="00233294">
        <w:rPr>
          <w:sz w:val="16"/>
        </w:rPr>
        <w:t xml:space="preserve">, drawn by the siren song of making the world a better place and </w:t>
      </w:r>
      <w:r w:rsidRPr="008B09D3">
        <w:rPr>
          <w:rStyle w:val="StyleBoldUnderline"/>
          <w:highlight w:val="yellow"/>
        </w:rPr>
        <w:t>fueled by the incentives for lawyers to convert public concern into private profit</w:t>
      </w:r>
      <w:r w:rsidRPr="00233294">
        <w:rPr>
          <w:sz w:val="16"/>
        </w:rPr>
        <w:t xml:space="preserve">. In both the fuel temperature and global warming cases, </w:t>
      </w:r>
      <w:r w:rsidRPr="008B09D3">
        <w:rPr>
          <w:rStyle w:val="Emphasis"/>
          <w:highlight w:val="yellow"/>
        </w:rPr>
        <w:t>litigants</w:t>
      </w:r>
      <w:r w:rsidRPr="00233294">
        <w:rPr>
          <w:sz w:val="16"/>
        </w:rPr>
        <w:t xml:space="preserve">, at times justifying their circumvention of representative democracy by pointing to the slow pace of policy reform, </w:t>
      </w:r>
      <w:r w:rsidRPr="008B09D3">
        <w:rPr>
          <w:rStyle w:val="StyleBoldUnderline"/>
          <w:highlight w:val="yellow"/>
        </w:rPr>
        <w:t>have</w:t>
      </w:r>
      <w:r w:rsidRPr="008B09D3">
        <w:rPr>
          <w:sz w:val="16"/>
          <w:highlight w:val="yellow"/>
        </w:rPr>
        <w:t xml:space="preserve"> </w:t>
      </w:r>
      <w:r w:rsidRPr="008B09D3">
        <w:rPr>
          <w:rStyle w:val="Emphasis"/>
          <w:highlight w:val="yellow"/>
        </w:rPr>
        <w:t>turned to the courts</w:t>
      </w:r>
      <w:r w:rsidRPr="00233294">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233294">
        <w:rPr>
          <w:rStyle w:val="StyleBoldUnderline"/>
        </w:rPr>
        <w:t>For</w:t>
      </w:r>
      <w:r w:rsidRPr="00233294">
        <w:rPr>
          <w:sz w:val="16"/>
        </w:rPr>
        <w:t xml:space="preserve"> both retail gasoline and </w:t>
      </w:r>
      <w:r w:rsidRPr="00233294">
        <w:rPr>
          <w:rStyle w:val="StyleBoldUnderline"/>
        </w:rPr>
        <w:t>global climate</w:t>
      </w:r>
      <w:r w:rsidRPr="00233294">
        <w:rPr>
          <w:sz w:val="16"/>
        </w:rPr>
        <w:t xml:space="preserve">, </w:t>
      </w:r>
      <w:r w:rsidRPr="00233294">
        <w:rPr>
          <w:rStyle w:val="StyleBoldUnderline"/>
        </w:rPr>
        <w:t>the judicial application of common law principles provides a constitutionally deficient—and</w:t>
      </w:r>
      <w:r w:rsidRPr="00233294">
        <w:rPr>
          <w:sz w:val="16"/>
        </w:rPr>
        <w:t xml:space="preserve"> </w:t>
      </w:r>
      <w:r w:rsidRPr="00233294">
        <w:rPr>
          <w:rStyle w:val="Emphasis"/>
        </w:rPr>
        <w:t>structurally unsound</w:t>
      </w:r>
      <w:r w:rsidRPr="00233294">
        <w:rPr>
          <w:sz w:val="16"/>
        </w:rPr>
        <w:t>—</w:t>
      </w:r>
      <w:r w:rsidRPr="00233294">
        <w:rPr>
          <w:rStyle w:val="StyleBoldUnderline"/>
        </w:rPr>
        <w:t>mechanism for remedying temperature’s unwanted effects</w:t>
      </w:r>
      <w:r w:rsidRPr="00233294">
        <w:rPr>
          <w:sz w:val="16"/>
        </w:rPr>
        <w:t xml:space="preserve">. </w:t>
      </w:r>
      <w:r w:rsidRPr="00233294">
        <w:rPr>
          <w:sz w:val="12"/>
        </w:rPr>
        <w:t xml:space="preserve">¶ </w:t>
      </w:r>
      <w:r w:rsidRPr="008B09D3">
        <w:rPr>
          <w:rStyle w:val="StyleBoldUnderline"/>
          <w:highlight w:val="yellow"/>
        </w:rPr>
        <w:t>It has been</w:t>
      </w:r>
      <w:r w:rsidRPr="008B09D3">
        <w:rPr>
          <w:sz w:val="16"/>
          <w:highlight w:val="yellow"/>
        </w:rPr>
        <w:t xml:space="preserve"> </w:t>
      </w:r>
      <w:r w:rsidRPr="008B09D3">
        <w:rPr>
          <w:rStyle w:val="Emphasis"/>
          <w:highlight w:val="yellow"/>
        </w:rPr>
        <w:t>axiomatic</w:t>
      </w:r>
      <w:r w:rsidRPr="00233294">
        <w:rPr>
          <w:sz w:val="16"/>
        </w:rPr>
        <w:t xml:space="preserve"> </w:t>
      </w:r>
      <w:r w:rsidRPr="00233294">
        <w:rPr>
          <w:rStyle w:val="StyleBoldUnderline"/>
        </w:rPr>
        <w:t xml:space="preserve">throughout our constitutional history that </w:t>
      </w:r>
      <w:r w:rsidRPr="008B09D3">
        <w:rPr>
          <w:rStyle w:val="StyleBoldUnderline"/>
          <w:highlight w:val="yellow"/>
        </w:rPr>
        <w:t>there exist</w:t>
      </w:r>
      <w:r w:rsidRPr="00233294">
        <w:rPr>
          <w:rStyle w:val="StyleBoldUnderline"/>
        </w:rPr>
        <w:t xml:space="preserve"> </w:t>
      </w:r>
      <w:r w:rsidRPr="00233294">
        <w:rPr>
          <w:rStyle w:val="Emphasis"/>
        </w:rPr>
        <w:t xml:space="preserve">some </w:t>
      </w:r>
      <w:r w:rsidRPr="008B09D3">
        <w:rPr>
          <w:rStyle w:val="Emphasis"/>
          <w:highlight w:val="yellow"/>
        </w:rPr>
        <w:t>questions beyond the</w:t>
      </w:r>
      <w:r w:rsidRPr="00233294">
        <w:rPr>
          <w:rStyle w:val="Emphasis"/>
        </w:rPr>
        <w:t xml:space="preserve"> proper </w:t>
      </w:r>
      <w:r w:rsidRPr="008B09D3">
        <w:rPr>
          <w:rStyle w:val="Emphasis"/>
          <w:highlight w:val="yellow"/>
        </w:rPr>
        <w:t>reach of the judiciary</w:t>
      </w:r>
      <w:r w:rsidRPr="00233294">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r w:rsidRPr="00233294">
        <w:rPr>
          <w:sz w:val="12"/>
        </w:rPr>
        <w:t xml:space="preserve">¶ </w:t>
      </w:r>
      <w:r w:rsidRPr="00233294">
        <w:rPr>
          <w:sz w:val="16"/>
        </w:rPr>
        <w:t xml:space="preserve">The spectrum of nonjusticiable political questions in a sense spans the poles formed by these two principles. At one pole, </w:t>
      </w:r>
      <w:r w:rsidRPr="008B09D3">
        <w:rPr>
          <w:rStyle w:val="StyleBoldUnderline"/>
          <w:highlight w:val="yellow"/>
        </w:rPr>
        <w:t>the Constitution’s</w:t>
      </w:r>
      <w:r w:rsidRPr="00233294">
        <w:rPr>
          <w:rStyle w:val="StyleBoldUnderline"/>
        </w:rPr>
        <w:t xml:space="preserve"> specific </w:t>
      </w:r>
      <w:r w:rsidRPr="008B09D3">
        <w:rPr>
          <w:rStyle w:val="StyleBoldUnderline"/>
          <w:highlight w:val="yellow"/>
        </w:rPr>
        <w:t>textual commitments shield issues</w:t>
      </w:r>
      <w:r w:rsidRPr="00233294">
        <w:rPr>
          <w:rStyle w:val="StyleBoldUnderline"/>
        </w:rPr>
        <w:t xml:space="preserve"> expressly </w:t>
      </w:r>
      <w:r w:rsidRPr="008B09D3">
        <w:rPr>
          <w:rStyle w:val="StyleBoldUnderline"/>
          <w:highlight w:val="yellow"/>
        </w:rPr>
        <w:t>reserved to the political branches from judicial interference</w:t>
      </w:r>
      <w:r w:rsidRPr="00233294">
        <w:rPr>
          <w:sz w:val="16"/>
        </w:rPr>
        <w:t xml:space="preserve">. At the other pole lie </w:t>
      </w:r>
      <w:r w:rsidRPr="00233294">
        <w:rPr>
          <w:rStyle w:val="StyleBoldUnderline"/>
        </w:rPr>
        <w:t>matters</w:t>
      </w:r>
      <w:r w:rsidRPr="00233294">
        <w:rPr>
          <w:sz w:val="16"/>
        </w:rPr>
        <w:t xml:space="preserve"> not necessarily reserved in so many words to one of the political branches but nonetheless institutionally </w:t>
      </w:r>
      <w:r w:rsidRPr="00233294">
        <w:rPr>
          <w:rStyle w:val="StyleBoldUnderline"/>
        </w:rPr>
        <w:t>incapable of coherent and principled resolution by courts acting in a truly judicial capacity</w:t>
      </w:r>
      <w:r w:rsidRPr="00233294">
        <w:rPr>
          <w:sz w:val="16"/>
        </w:rPr>
        <w:t xml:space="preserve">; such matters </w:t>
      </w:r>
      <w:r w:rsidRPr="00233294">
        <w:rPr>
          <w:rStyle w:val="StyleBoldUnderline"/>
        </w:rPr>
        <w:t>are protected from judicial meddling by the requirement that “judicial action must be governed by standard, by rule” and</w:t>
      </w:r>
      <w:r w:rsidRPr="00233294">
        <w:rPr>
          <w:sz w:val="16"/>
        </w:rPr>
        <w:t xml:space="preserve"> by the correlative axiom that “</w:t>
      </w:r>
      <w:r w:rsidRPr="00233294">
        <w:rPr>
          <w:rStyle w:val="StyleBoldUnderline"/>
        </w:rPr>
        <w:t>law pronounced by the courts must be principled, rational, and based upon reasoned distinctions</w:t>
      </w:r>
      <w:r w:rsidRPr="00233294">
        <w:rPr>
          <w:sz w:val="16"/>
        </w:rPr>
        <w:t>.”4</w:t>
      </w:r>
      <w:r w:rsidRPr="00233294">
        <w:rPr>
          <w:sz w:val="12"/>
        </w:rPr>
        <w:t xml:space="preserve">¶ </w:t>
      </w:r>
      <w:r w:rsidRPr="00233294">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8B09D3">
        <w:rPr>
          <w:rStyle w:val="StyleBoldUnderline"/>
          <w:highlight w:val="yellow"/>
        </w:rPr>
        <w:t>A perfect exemplar</w:t>
      </w:r>
      <w:r w:rsidRPr="00233294">
        <w:rPr>
          <w:sz w:val="16"/>
        </w:rPr>
        <w:t xml:space="preserve"> of such problems </w:t>
      </w:r>
      <w:r w:rsidRPr="008B09D3">
        <w:rPr>
          <w:rStyle w:val="StyleBoldUnderline"/>
          <w:highlight w:val="yellow"/>
        </w:rPr>
        <w:t>is</w:t>
      </w:r>
      <w:r w:rsidRPr="00233294">
        <w:rPr>
          <w:sz w:val="16"/>
        </w:rPr>
        <w:t xml:space="preserve"> the nest of puzzles posed by humaninduced </w:t>
      </w:r>
      <w:r w:rsidRPr="008B09D3">
        <w:rPr>
          <w:rStyle w:val="StyleBoldUnderline"/>
          <w:highlight w:val="yellow"/>
        </w:rPr>
        <w:t>climate</w:t>
      </w:r>
      <w:r w:rsidRPr="00233294">
        <w:rPr>
          <w:rStyle w:val="StyleBoldUnderline"/>
        </w:rPr>
        <w:t xml:space="preserve"> change</w:t>
      </w:r>
      <w:r w:rsidRPr="00233294">
        <w:rPr>
          <w:sz w:val="16"/>
        </w:rPr>
        <w:t xml:space="preserve">. </w:t>
      </w:r>
      <w:r w:rsidRPr="00233294">
        <w:rPr>
          <w:rStyle w:val="StyleBoldUnderline"/>
        </w:rPr>
        <w:t>When matters of that character are taken to court</w:t>
      </w:r>
      <w:r w:rsidRPr="00233294">
        <w:rPr>
          <w:sz w:val="16"/>
        </w:rPr>
        <w:t xml:space="preserve"> for resolution by judges, </w:t>
      </w:r>
      <w:r w:rsidRPr="00233294">
        <w:rPr>
          <w:rStyle w:val="StyleBoldUnderline"/>
        </w:rPr>
        <w:t>what marks them as “political</w:t>
      </w:r>
      <w:r w:rsidRPr="00233294">
        <w:rPr>
          <w:sz w:val="16"/>
        </w:rPr>
        <w:t xml:space="preserve">” for purposes of the “political question doctrine” </w:t>
      </w:r>
      <w:r w:rsidRPr="00233294">
        <w:rPr>
          <w:rStyle w:val="StyleBoldUnderline"/>
        </w:rPr>
        <w:t>is</w:t>
      </w:r>
      <w:r w:rsidRPr="00233294">
        <w:rPr>
          <w:sz w:val="16"/>
        </w:rPr>
        <w:t xml:space="preserve"> not some problem-specific language but, rather, </w:t>
      </w:r>
      <w:r w:rsidRPr="00233294">
        <w:rPr>
          <w:rStyle w:val="StyleBoldUnderline"/>
        </w:rPr>
        <w:t>the</w:t>
      </w:r>
      <w:r w:rsidRPr="00233294">
        <w:rPr>
          <w:sz w:val="16"/>
        </w:rPr>
        <w:t xml:space="preserve"> </w:t>
      </w:r>
      <w:r w:rsidRPr="00233294">
        <w:rPr>
          <w:rStyle w:val="StyleBoldUnderline"/>
        </w:rPr>
        <w:t>demonstrable intractability of those matters to principled resolution through lawsuits</w:t>
      </w:r>
      <w:r w:rsidRPr="00233294">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233294">
        <w:rPr>
          <w:rStyle w:val="StyleBoldUnderline"/>
        </w:rPr>
        <w:t>the judicial unmanageability of an issue serves as</w:t>
      </w:r>
      <w:r w:rsidRPr="00233294">
        <w:rPr>
          <w:sz w:val="16"/>
        </w:rPr>
        <w:t xml:space="preserve"> </w:t>
      </w:r>
      <w:r w:rsidRPr="00233294">
        <w:rPr>
          <w:rStyle w:val="StyleBoldUnderline"/>
        </w:rPr>
        <w:t>powerful evidence that the Constitution’s text reserves that issue, even if broadly and implicitly, to the political branches</w:t>
      </w:r>
      <w:r w:rsidRPr="00233294">
        <w:rPr>
          <w:sz w:val="16"/>
        </w:rPr>
        <w:t>.5</w:t>
      </w:r>
      <w:r w:rsidRPr="00233294">
        <w:rPr>
          <w:sz w:val="12"/>
        </w:rPr>
        <w:t xml:space="preserve">¶ </w:t>
      </w:r>
      <w:r w:rsidRPr="00233294">
        <w:rPr>
          <w:sz w:val="16"/>
        </w:rPr>
        <w:t xml:space="preserve">It has become commonplace that </w:t>
      </w:r>
      <w:r w:rsidRPr="00233294">
        <w:rPr>
          <w:rStyle w:val="StyleBoldUnderline"/>
        </w:rPr>
        <w:t xml:space="preserve">confusion and </w:t>
      </w:r>
      <w:r w:rsidRPr="008B09D3">
        <w:rPr>
          <w:rStyle w:val="StyleBoldUnderline"/>
          <w:highlight w:val="yellow"/>
        </w:rPr>
        <w:t>controversy</w:t>
      </w:r>
      <w:r w:rsidRPr="00233294">
        <w:rPr>
          <w:rStyle w:val="StyleBoldUnderline"/>
        </w:rPr>
        <w:t xml:space="preserve"> have </w:t>
      </w:r>
      <w:r w:rsidRPr="008B09D3">
        <w:rPr>
          <w:rStyle w:val="StyleBoldUnderline"/>
          <w:highlight w:val="yellow"/>
        </w:rPr>
        <w:t>long distinguished the doctrine that determines</w:t>
      </w:r>
      <w:r w:rsidRPr="00233294">
        <w:rPr>
          <w:sz w:val="16"/>
        </w:rPr>
        <w:t xml:space="preserve">, as a basic matter of the Constitution’s separation of powers, </w:t>
      </w:r>
      <w:r w:rsidRPr="008B09D3">
        <w:rPr>
          <w:rStyle w:val="StyleBoldUnderline"/>
          <w:highlight w:val="yellow"/>
        </w:rPr>
        <w:t>which questions are “political</w:t>
      </w:r>
      <w:r w:rsidRPr="00233294">
        <w:rPr>
          <w:sz w:val="16"/>
        </w:rPr>
        <w:t xml:space="preserve">” in the specific sense of falling outside the constitutional competence of courts and which are properly justiciable despite the “political” issues they may touch. </w:t>
      </w:r>
      <w:r w:rsidRPr="008B09D3">
        <w:rPr>
          <w:rStyle w:val="StyleBoldUnderline"/>
          <w:highlight w:val="yellow"/>
        </w:rPr>
        <w:t>But that the principles</w:t>
      </w:r>
      <w:r w:rsidRPr="00233294">
        <w:rPr>
          <w:rStyle w:val="StyleBoldUnderline"/>
        </w:rPr>
        <w:t xml:space="preserve"> in play </w:t>
      </w:r>
      <w:r w:rsidRPr="008B09D3">
        <w:rPr>
          <w:rStyle w:val="StyleBoldUnderline"/>
          <w:highlight w:val="yellow"/>
        </w:rPr>
        <w:t>have yet to be reduced to any generally accepted</w:t>
      </w:r>
      <w:r w:rsidRPr="00233294">
        <w:rPr>
          <w:rStyle w:val="StyleBoldUnderline"/>
        </w:rPr>
        <w:t xml:space="preserve"> and readily applied </w:t>
      </w:r>
      <w:r w:rsidRPr="008B09D3">
        <w:rPr>
          <w:rStyle w:val="StyleBoldUnderline"/>
          <w:highlight w:val="yellow"/>
        </w:rPr>
        <w:t>formula</w:t>
      </w:r>
      <w:r w:rsidRPr="008B09D3">
        <w:rPr>
          <w:sz w:val="16"/>
          <w:highlight w:val="yellow"/>
        </w:rPr>
        <w:t xml:space="preserve"> </w:t>
      </w:r>
      <w:r w:rsidRPr="008B09D3">
        <w:rPr>
          <w:rStyle w:val="Emphasis"/>
          <w:highlight w:val="yellow"/>
        </w:rPr>
        <w:t>cannot mean</w:t>
      </w:r>
      <w:r w:rsidRPr="00233294">
        <w:rPr>
          <w:rStyle w:val="Emphasis"/>
        </w:rPr>
        <w:t xml:space="preserve"> that </w:t>
      </w:r>
      <w:r w:rsidRPr="008B09D3">
        <w:rPr>
          <w:rStyle w:val="Emphasis"/>
          <w:highlight w:val="yellow"/>
        </w:rPr>
        <w:t>courts are</w:t>
      </w:r>
      <w:r w:rsidRPr="00233294">
        <w:rPr>
          <w:rStyle w:val="Emphasis"/>
        </w:rPr>
        <w:t xml:space="preserve"> simply </w:t>
      </w:r>
      <w:r w:rsidRPr="008B09D3">
        <w:rPr>
          <w:rStyle w:val="Emphasis"/>
          <w:highlight w:val="yellow"/>
        </w:rPr>
        <w:t>free to toss</w:t>
      </w:r>
      <w:r w:rsidRPr="00233294">
        <w:rPr>
          <w:rStyle w:val="Emphasis"/>
        </w:rPr>
        <w:t xml:space="preserve"> the </w:t>
      </w:r>
      <w:r w:rsidRPr="008B09D3">
        <w:rPr>
          <w:rStyle w:val="Emphasis"/>
          <w:highlight w:val="yellow"/>
        </w:rPr>
        <w:t>s</w:t>
      </w:r>
      <w:r w:rsidRPr="00233294">
        <w:rPr>
          <w:rStyle w:val="Emphasis"/>
        </w:rPr>
        <w:t xml:space="preserve">eparation </w:t>
      </w:r>
      <w:r w:rsidRPr="008B09D3">
        <w:rPr>
          <w:rStyle w:val="Emphasis"/>
          <w:highlight w:val="yellow"/>
        </w:rPr>
        <w:t>o</w:t>
      </w:r>
      <w:r w:rsidRPr="00233294">
        <w:rPr>
          <w:rStyle w:val="Emphasis"/>
        </w:rPr>
        <w:t xml:space="preserve">f </w:t>
      </w:r>
      <w:r w:rsidRPr="008B09D3">
        <w:rPr>
          <w:rStyle w:val="Emphasis"/>
          <w:highlight w:val="yellow"/>
        </w:rPr>
        <w:t>p</w:t>
      </w:r>
      <w:r w:rsidRPr="00233294">
        <w:rPr>
          <w:rStyle w:val="Emphasis"/>
        </w:rPr>
        <w:t xml:space="preserve">owers to the winds </w:t>
      </w:r>
      <w:r w:rsidRPr="008B09D3">
        <w:rPr>
          <w:rStyle w:val="Emphasis"/>
          <w:highlight w:val="yellow"/>
        </w:rPr>
        <w:t>and plunge ahead in</w:t>
      </w:r>
      <w:r w:rsidRPr="00233294">
        <w:rPr>
          <w:rStyle w:val="Emphasis"/>
        </w:rPr>
        <w:t xml:space="preserve"> blissful </w:t>
      </w:r>
      <w:r w:rsidRPr="008B09D3">
        <w:rPr>
          <w:rStyle w:val="Emphasis"/>
          <w:highlight w:val="yellow"/>
        </w:rPr>
        <w:t>disregard</w:t>
      </w:r>
      <w:r w:rsidRPr="008B09D3">
        <w:rPr>
          <w:sz w:val="16"/>
          <w:highlight w:val="yellow"/>
        </w:rPr>
        <w:t xml:space="preserve"> </w:t>
      </w:r>
      <w:r w:rsidRPr="008B09D3">
        <w:rPr>
          <w:rStyle w:val="StyleBoldUnderline"/>
          <w:highlight w:val="yellow"/>
        </w:rPr>
        <w:t>of the</w:t>
      </w:r>
      <w:r w:rsidRPr="00233294">
        <w:rPr>
          <w:sz w:val="16"/>
        </w:rPr>
        <w:t xml:space="preserve"> </w:t>
      </w:r>
      <w:r w:rsidRPr="00233294">
        <w:rPr>
          <w:rStyle w:val="StyleBoldUnderline"/>
        </w:rPr>
        <w:t xml:space="preserve">profoundly important principles that the </w:t>
      </w:r>
      <w:r w:rsidRPr="008B09D3">
        <w:rPr>
          <w:rStyle w:val="StyleBoldUnderline"/>
          <w:highlight w:val="yellow"/>
        </w:rPr>
        <w:t>political question doctrine</w:t>
      </w:r>
      <w:r w:rsidRPr="00233294">
        <w:rPr>
          <w:rStyle w:val="StyleBoldUnderline"/>
        </w:rPr>
        <w:t xml:space="preserve"> embodies</w:t>
      </w:r>
      <w:r w:rsidRPr="00233294">
        <w:rPr>
          <w:sz w:val="16"/>
        </w:rPr>
        <w:t xml:space="preserve">.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w:t>
      </w:r>
      <w:r w:rsidRPr="00233294">
        <w:rPr>
          <w:sz w:val="16"/>
        </w:rPr>
        <w:lastRenderedPageBreak/>
        <w:t>intractable obstacles to judicial management presented by climate change merely because it was familiar with the underlying cause of action. As this pair of bookend cases demonstrates, the political question doctrine is feeling heat from both directions.</w:t>
      </w:r>
    </w:p>
    <w:p w:rsidR="00B03CE2" w:rsidRPr="00233294" w:rsidRDefault="00B03CE2" w:rsidP="00B03CE2">
      <w:pPr>
        <w:pStyle w:val="Heading4"/>
        <w:rPr>
          <w:sz w:val="28"/>
        </w:rPr>
      </w:pPr>
      <w:r w:rsidRPr="00233294">
        <w:rPr>
          <w:sz w:val="28"/>
        </w:rPr>
        <w:t>That crushes global coordination necessary to solve climate change.</w:t>
      </w:r>
    </w:p>
    <w:p w:rsidR="00B03CE2" w:rsidRPr="00233294" w:rsidRDefault="00B03CE2" w:rsidP="00B03CE2">
      <w:r w:rsidRPr="00233294">
        <w:rPr>
          <w:rStyle w:val="StyleStyleBold12pt"/>
          <w:sz w:val="28"/>
        </w:rPr>
        <w:t>Tribe</w:t>
      </w:r>
      <w:r w:rsidRPr="00233294">
        <w:t xml:space="preserve">, the Carl M. Loeb University Professor, Harvard Law School, </w:t>
      </w:r>
      <w:r w:rsidRPr="00233294">
        <w:rPr>
          <w:rStyle w:val="StyleStyleBold12pt"/>
          <w:sz w:val="28"/>
        </w:rPr>
        <w:t>‘10</w:t>
      </w:r>
    </w:p>
    <w:p w:rsidR="00B03CE2" w:rsidRPr="00233294" w:rsidRDefault="00B03CE2" w:rsidP="00B03CE2">
      <w:r w:rsidRPr="00233294">
        <w:t xml:space="preserve">[Laurence H., Joshua D. Branson, J.D., Harvard Law School and NDT Champion, Northwestern University; and Tristan L. Duncan, Partner, Shook, Hardy &amp; Bacon L.L.P., January 2010, “TOOHOTFORCOURTSTO HANDLE: FUEL TEMPERATURES, GLOBAL WARMING, AND THE POLITICAL QUESTION DOCTRINE,” </w:t>
      </w:r>
      <w:hyperlink r:id="rId22" w:history="1">
        <w:r w:rsidRPr="00233294">
          <w:rPr>
            <w:rStyle w:val="Hyperlink"/>
          </w:rPr>
          <w:t>http://www.wlf.org/Upload/legalstudies/workingpaper/012910Tribe_WP.pdf</w:t>
        </w:r>
      </w:hyperlink>
      <w:r w:rsidRPr="00233294">
        <w:t>]</w:t>
      </w:r>
    </w:p>
    <w:p w:rsidR="00B03CE2" w:rsidRPr="00233294" w:rsidRDefault="00B03CE2" w:rsidP="00B03CE2">
      <w:r w:rsidRPr="00233294">
        <w:rPr>
          <w:sz w:val="16"/>
        </w:rPr>
        <w:t xml:space="preserve">But that being said, if the Second Circuit was implying that such claims are justiciable in part because they are relatively costless, it was wrong again. </w:t>
      </w:r>
      <w:r w:rsidRPr="00233294">
        <w:rPr>
          <w:rStyle w:val="StyleBoldUnderline"/>
        </w:rPr>
        <w:t>In the wake of</w:t>
      </w:r>
      <w:r w:rsidRPr="00233294">
        <w:rPr>
          <w:sz w:val="16"/>
        </w:rPr>
        <w:t xml:space="preserve"> the recent </w:t>
      </w:r>
      <w:r w:rsidRPr="00233294">
        <w:rPr>
          <w:rStyle w:val="StyleBoldUnderline"/>
        </w:rPr>
        <w:t>Copenhagen</w:t>
      </w:r>
      <w:r w:rsidRPr="00233294">
        <w:rPr>
          <w:sz w:val="16"/>
        </w:rPr>
        <w:t xml:space="preserve"> climate negotiations, </w:t>
      </w:r>
      <w:r w:rsidRPr="008B09D3">
        <w:rPr>
          <w:rStyle w:val="Emphasis"/>
          <w:highlight w:val="yellow"/>
        </w:rPr>
        <w:t>America is at a crossroads</w:t>
      </w:r>
      <w:r w:rsidRPr="008B09D3">
        <w:rPr>
          <w:sz w:val="16"/>
          <w:highlight w:val="yellow"/>
        </w:rPr>
        <w:t xml:space="preserve"> </w:t>
      </w:r>
      <w:r w:rsidRPr="008B09D3">
        <w:rPr>
          <w:rStyle w:val="StyleBoldUnderline"/>
          <w:highlight w:val="yellow"/>
        </w:rPr>
        <w:t>regarding</w:t>
      </w:r>
      <w:r w:rsidRPr="00233294">
        <w:rPr>
          <w:rStyle w:val="StyleBoldUnderline"/>
        </w:rPr>
        <w:t xml:space="preserve"> its </w:t>
      </w:r>
      <w:r w:rsidRPr="008B09D3">
        <w:rPr>
          <w:rStyle w:val="StyleBoldUnderline"/>
          <w:highlight w:val="yellow"/>
        </w:rPr>
        <w:t>energy</w:t>
      </w:r>
      <w:r w:rsidRPr="00233294">
        <w:rPr>
          <w:rStyle w:val="StyleBoldUnderline"/>
        </w:rPr>
        <w:t xml:space="preserve"> policy</w:t>
      </w:r>
      <w:r w:rsidRPr="00233294">
        <w:rPr>
          <w:sz w:val="16"/>
        </w:rPr>
        <w:t xml:space="preserve">. At Copenhagen, </w:t>
      </w:r>
      <w:r w:rsidRPr="008B09D3">
        <w:rPr>
          <w:rStyle w:val="StyleBoldUnderline"/>
          <w:highlight w:val="yellow"/>
        </w:rPr>
        <w:t>the world</w:t>
      </w:r>
      <w:r w:rsidRPr="00233294">
        <w:rPr>
          <w:sz w:val="16"/>
        </w:rPr>
        <w:t>—for the first time including both the United States and China—</w:t>
      </w:r>
      <w:r w:rsidRPr="008B09D3">
        <w:rPr>
          <w:rStyle w:val="StyleBoldUnderline"/>
          <w:highlight w:val="yellow"/>
        </w:rPr>
        <w:t>took a tremulous</w:t>
      </w:r>
      <w:r w:rsidRPr="00233294">
        <w:rPr>
          <w:rStyle w:val="StyleBoldUnderline"/>
        </w:rPr>
        <w:t xml:space="preserve"> first </w:t>
      </w:r>
      <w:r w:rsidRPr="008B09D3">
        <w:rPr>
          <w:rStyle w:val="StyleBoldUnderline"/>
          <w:highlight w:val="yellow"/>
        </w:rPr>
        <w:t>step towards</w:t>
      </w:r>
      <w:r w:rsidRPr="00233294">
        <w:rPr>
          <w:rStyle w:val="StyleBoldUnderline"/>
        </w:rPr>
        <w:t xml:space="preserve"> a</w:t>
      </w:r>
      <w:r w:rsidRPr="00233294">
        <w:rPr>
          <w:sz w:val="16"/>
        </w:rPr>
        <w:t xml:space="preserve"> </w:t>
      </w:r>
      <w:r w:rsidRPr="008B09D3">
        <w:rPr>
          <w:rStyle w:val="Emphasis"/>
          <w:highlight w:val="yellow"/>
        </w:rPr>
        <w:t>comprehensive</w:t>
      </w:r>
      <w:r w:rsidRPr="00233294">
        <w:rPr>
          <w:rStyle w:val="Emphasis"/>
        </w:rPr>
        <w:t xml:space="preserve"> and truly </w:t>
      </w:r>
      <w:r w:rsidRPr="008B09D3">
        <w:rPr>
          <w:rStyle w:val="Emphasis"/>
          <w:highlight w:val="yellow"/>
        </w:rPr>
        <w:t>global solution to climate</w:t>
      </w:r>
      <w:r w:rsidRPr="00233294">
        <w:rPr>
          <w:rStyle w:val="Emphasis"/>
        </w:rPr>
        <w:t xml:space="preserve"> change</w:t>
      </w:r>
      <w:r w:rsidRPr="00233294">
        <w:rPr>
          <w:sz w:val="16"/>
        </w:rPr>
        <w:t xml:space="preserve">.44 </w:t>
      </w:r>
      <w:r w:rsidRPr="00233294">
        <w:rPr>
          <w:rStyle w:val="StyleBoldUnderline"/>
        </w:rPr>
        <w:t>By securing</w:t>
      </w:r>
      <w:r w:rsidRPr="00233294">
        <w:rPr>
          <w:sz w:val="16"/>
        </w:rPr>
        <w:t xml:space="preserve"> a modicum of </w:t>
      </w:r>
      <w:r w:rsidRPr="00233294">
        <w:rPr>
          <w:rStyle w:val="StyleBoldUnderline"/>
        </w:rPr>
        <w:t>international consensus—albeit not yet with binding commitments</w:t>
      </w:r>
      <w:r w:rsidRPr="00233294">
        <w:rPr>
          <w:sz w:val="16"/>
        </w:rPr>
        <w:t xml:space="preserve">—President </w:t>
      </w:r>
      <w:r w:rsidRPr="00233294">
        <w:rPr>
          <w:rStyle w:val="StyleBoldUnderline"/>
        </w:rPr>
        <w:t>Obama laid the foundation for what could</w:t>
      </w:r>
      <w:r w:rsidRPr="00233294">
        <w:rPr>
          <w:sz w:val="16"/>
        </w:rPr>
        <w:t xml:space="preserve"> eventually </w:t>
      </w:r>
      <w:r w:rsidRPr="00233294">
        <w:rPr>
          <w:rStyle w:val="StyleBoldUnderline"/>
        </w:rPr>
        <w:t>be a groundbreaking congressional overhaul of American energy policy</w:t>
      </w:r>
      <w:r w:rsidRPr="00233294">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r w:rsidRPr="00233294">
        <w:rPr>
          <w:sz w:val="12"/>
        </w:rPr>
        <w:t xml:space="preserve">¶ </w:t>
      </w:r>
      <w:r w:rsidRPr="00233294">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8B09D3">
        <w:rPr>
          <w:rStyle w:val="StyleBoldUnderline"/>
          <w:highlight w:val="yellow"/>
        </w:rPr>
        <w:t>It would be</w:t>
      </w:r>
      <w:r w:rsidRPr="008B09D3">
        <w:rPr>
          <w:sz w:val="16"/>
          <w:highlight w:val="yellow"/>
        </w:rPr>
        <w:t xml:space="preserve"> </w:t>
      </w:r>
      <w:r w:rsidRPr="008B09D3">
        <w:rPr>
          <w:rStyle w:val="Emphasis"/>
          <w:highlight w:val="yellow"/>
        </w:rPr>
        <w:t>disastrous for climate policy</w:t>
      </w:r>
      <w:r w:rsidRPr="008B09D3">
        <w:rPr>
          <w:sz w:val="16"/>
          <w:highlight w:val="yellow"/>
        </w:rPr>
        <w:t xml:space="preserve"> </w:t>
      </w:r>
      <w:r w:rsidRPr="008B09D3">
        <w:rPr>
          <w:rStyle w:val="StyleBoldUnderline"/>
          <w:highlight w:val="yellow"/>
        </w:rPr>
        <w:t>if</w:t>
      </w:r>
      <w:r w:rsidRPr="00233294">
        <w:rPr>
          <w:sz w:val="16"/>
        </w:rPr>
        <w:t xml:space="preserve">, as at least one commentator has predicted,47 </w:t>
      </w:r>
      <w:r w:rsidRPr="008B09D3">
        <w:rPr>
          <w:rStyle w:val="Emphasis"/>
          <w:highlight w:val="yellow"/>
        </w:rPr>
        <w:t>courts</w:t>
      </w:r>
      <w:r w:rsidRPr="00233294">
        <w:rPr>
          <w:rStyle w:val="Emphasis"/>
        </w:rPr>
        <w:t xml:space="preserve"> were to “</w:t>
      </w:r>
      <w:r w:rsidRPr="008B09D3">
        <w:rPr>
          <w:rStyle w:val="Emphasis"/>
          <w:highlight w:val="yellow"/>
        </w:rPr>
        <w:t>beat Congress to the punch</w:t>
      </w:r>
      <w:r w:rsidRPr="00233294">
        <w:rPr>
          <w:sz w:val="16"/>
        </w:rPr>
        <w:t xml:space="preserve">” </w:t>
      </w:r>
      <w:r w:rsidRPr="00233294">
        <w:rPr>
          <w:rStyle w:val="StyleBoldUnderline"/>
        </w:rPr>
        <w:t>and begin to concoct common law “solutions” to climate change problems before the emergence of a legislative resolution</w:t>
      </w:r>
      <w:r w:rsidRPr="00233294">
        <w:rPr>
          <w:sz w:val="16"/>
        </w:rPr>
        <w:t xml:space="preserve">. </w:t>
      </w:r>
      <w:r w:rsidRPr="008B09D3">
        <w:rPr>
          <w:rStyle w:val="StyleBoldUnderline"/>
          <w:highlight w:val="yellow"/>
        </w:rPr>
        <w:t>Not only does judicial action</w:t>
      </w:r>
      <w:r w:rsidRPr="00233294">
        <w:rPr>
          <w:sz w:val="16"/>
        </w:rPr>
        <w:t xml:space="preserve"> in this field </w:t>
      </w:r>
      <w:r w:rsidRPr="008B09D3">
        <w:rPr>
          <w:rStyle w:val="StyleBoldUnderline"/>
          <w:highlight w:val="yellow"/>
        </w:rPr>
        <w:t>require</w:t>
      </w:r>
      <w:r w:rsidRPr="00233294">
        <w:rPr>
          <w:sz w:val="16"/>
        </w:rPr>
        <w:t xml:space="preserve"> </w:t>
      </w:r>
      <w:r w:rsidRPr="00233294">
        <w:rPr>
          <w:rStyle w:val="StyleBoldUnderline"/>
        </w:rPr>
        <w:t xml:space="preserve">costly and </w:t>
      </w:r>
      <w:r w:rsidRPr="008B09D3">
        <w:rPr>
          <w:rStyle w:val="StyleBoldUnderline"/>
          <w:highlight w:val="yellow"/>
        </w:rPr>
        <w:t>irreversible tech</w:t>
      </w:r>
      <w:r w:rsidRPr="00233294">
        <w:rPr>
          <w:rStyle w:val="StyleBoldUnderline"/>
        </w:rPr>
        <w:t xml:space="preserve">nological </w:t>
      </w:r>
      <w:r w:rsidRPr="008B09D3">
        <w:rPr>
          <w:rStyle w:val="StyleBoldUnderline"/>
          <w:highlight w:val="yellow"/>
        </w:rPr>
        <w:t>change</w:t>
      </w:r>
      <w:r w:rsidRPr="00233294">
        <w:rPr>
          <w:rStyle w:val="StyleBoldUnderline"/>
        </w:rPr>
        <w:t xml:space="preserve"> on the part of defendants, but</w:t>
      </w:r>
      <w:r w:rsidRPr="00233294">
        <w:rPr>
          <w:sz w:val="16"/>
        </w:rPr>
        <w:t xml:space="preserve"> </w:t>
      </w:r>
      <w:r w:rsidRPr="008B09D3">
        <w:rPr>
          <w:rStyle w:val="Emphasis"/>
          <w:highlight w:val="yellow"/>
        </w:rPr>
        <w:t>the prior existence of an ad hoc mishmash</w:t>
      </w:r>
      <w:r w:rsidRPr="00233294">
        <w:rPr>
          <w:rStyle w:val="Emphasis"/>
        </w:rPr>
        <w:t xml:space="preserve"> of common law regimes</w:t>
      </w:r>
      <w:r w:rsidRPr="00233294">
        <w:rPr>
          <w:sz w:val="16"/>
        </w:rPr>
        <w:t xml:space="preserve"> </w:t>
      </w:r>
      <w:r w:rsidRPr="008B09D3">
        <w:rPr>
          <w:rStyle w:val="StyleBoldUnderline"/>
          <w:highlight w:val="yellow"/>
        </w:rPr>
        <w:t>will frustrate legislators’ attempts to design</w:t>
      </w:r>
      <w:r w:rsidRPr="00233294">
        <w:rPr>
          <w:rStyle w:val="StyleBoldUnderline"/>
        </w:rPr>
        <w:t xml:space="preserve"> coherent and systematic </w:t>
      </w:r>
      <w:r w:rsidRPr="008B09D3">
        <w:rPr>
          <w:rStyle w:val="StyleBoldUnderline"/>
          <w:highlight w:val="yellow"/>
        </w:rPr>
        <w:t>marketbased solutions</w:t>
      </w:r>
      <w:r w:rsidRPr="00233294">
        <w:rPr>
          <w:sz w:val="16"/>
        </w:rPr>
        <w:t xml:space="preserve">.48 Indeed, both emissions trading regimes and carbon taxes seek to harness the fungibility of GHG emissions by creating incentives for reductions to take place where they are most efficient. But </w:t>
      </w:r>
      <w:r w:rsidRPr="00233294">
        <w:rPr>
          <w:rStyle w:val="StyleBoldUnderline"/>
        </w:rPr>
        <w:t xml:space="preserve">if </w:t>
      </w:r>
      <w:r w:rsidRPr="008B09D3">
        <w:rPr>
          <w:rStyle w:val="StyleBoldUnderline"/>
          <w:highlight w:val="yellow"/>
        </w:rPr>
        <w:t>courts</w:t>
      </w:r>
      <w:r w:rsidRPr="00233294">
        <w:rPr>
          <w:rStyle w:val="StyleBoldUnderline"/>
        </w:rPr>
        <w:t xml:space="preserve"> were to require reductions of randomly chosen defendants</w:t>
      </w:r>
      <w:r w:rsidRPr="00233294">
        <w:rPr>
          <w:sz w:val="16"/>
        </w:rPr>
        <w:t xml:space="preserve">—with no regard for whether they are efficient reducers— </w:t>
      </w:r>
      <w:r w:rsidRPr="00233294">
        <w:rPr>
          <w:rStyle w:val="StyleBoldUnderline"/>
        </w:rPr>
        <w:t xml:space="preserve">they </w:t>
      </w:r>
      <w:r w:rsidRPr="008B09D3">
        <w:rPr>
          <w:rStyle w:val="StyleBoldUnderline"/>
          <w:highlight w:val="yellow"/>
        </w:rPr>
        <w:t>would</w:t>
      </w:r>
      <w:r w:rsidRPr="008B09D3">
        <w:rPr>
          <w:sz w:val="16"/>
          <w:highlight w:val="yellow"/>
        </w:rPr>
        <w:t xml:space="preserve"> </w:t>
      </w:r>
      <w:r w:rsidRPr="008B09D3">
        <w:rPr>
          <w:rStyle w:val="StyleBoldUnderline"/>
          <w:highlight w:val="yellow"/>
        </w:rPr>
        <w:t>inhibit</w:t>
      </w:r>
      <w:r w:rsidRPr="00233294">
        <w:rPr>
          <w:rStyle w:val="StyleBoldUnderline"/>
        </w:rPr>
        <w:t xml:space="preserve"> the effective operation of legislatively-created, </w:t>
      </w:r>
      <w:r w:rsidRPr="008B09D3">
        <w:rPr>
          <w:rStyle w:val="StyleBoldUnderline"/>
          <w:highlight w:val="yellow"/>
        </w:rPr>
        <w:t>market-based regimes by</w:t>
      </w:r>
      <w:r w:rsidRPr="00233294">
        <w:rPr>
          <w:rStyle w:val="StyleBoldUnderline"/>
        </w:rPr>
        <w:t xml:space="preserve"> prematurely and </w:t>
      </w:r>
      <w:r w:rsidRPr="008B09D3">
        <w:rPr>
          <w:rStyle w:val="StyleBoldUnderline"/>
          <w:highlight w:val="yellow"/>
        </w:rPr>
        <w:t>artificially constricting the</w:t>
      </w:r>
      <w:r w:rsidRPr="00233294">
        <w:rPr>
          <w:rStyle w:val="StyleBoldUnderline"/>
        </w:rPr>
        <w:t xml:space="preserve"> size of the </w:t>
      </w:r>
      <w:r w:rsidRPr="008B09D3">
        <w:rPr>
          <w:rStyle w:val="StyleBoldUnderline"/>
          <w:highlight w:val="yellow"/>
        </w:rPr>
        <w:t>market</w:t>
      </w:r>
      <w:r w:rsidRPr="00233294">
        <w:rPr>
          <w:sz w:val="16"/>
        </w:rPr>
        <w:t>. And as one analyst succinctly put it before Congress, “[a]n insufficient number of participants will doom an emissions trading market.”49</w:t>
      </w:r>
      <w:r w:rsidRPr="00233294">
        <w:rPr>
          <w:sz w:val="12"/>
        </w:rPr>
        <w:t xml:space="preserve">¶ </w:t>
      </w:r>
      <w:r w:rsidRPr="00233294">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r w:rsidRPr="00233294">
        <w:rPr>
          <w:sz w:val="12"/>
        </w:rPr>
        <w:t xml:space="preserve">¶ </w:t>
      </w:r>
      <w:r w:rsidRPr="00233294">
        <w:rPr>
          <w:sz w:val="16"/>
        </w:rPr>
        <w:t xml:space="preserve">CONCLUSION </w:t>
      </w:r>
      <w:r w:rsidRPr="00233294">
        <w:rPr>
          <w:sz w:val="12"/>
        </w:rPr>
        <w:t xml:space="preserve">¶ </w:t>
      </w:r>
      <w:r w:rsidRPr="00233294">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8B09D3">
        <w:rPr>
          <w:rStyle w:val="StyleBoldUnderline"/>
          <w:highlight w:val="yellow"/>
        </w:rPr>
        <w:t>when courts</w:t>
      </w:r>
      <w:r w:rsidRPr="008B09D3">
        <w:rPr>
          <w:sz w:val="16"/>
          <w:highlight w:val="yellow"/>
        </w:rPr>
        <w:t xml:space="preserve"> </w:t>
      </w:r>
      <w:r w:rsidRPr="008B09D3">
        <w:rPr>
          <w:rStyle w:val="Emphasis"/>
          <w:highlight w:val="yellow"/>
        </w:rPr>
        <w:t>lose sight of</w:t>
      </w:r>
      <w:r w:rsidRPr="00233294">
        <w:rPr>
          <w:rStyle w:val="Emphasis"/>
        </w:rPr>
        <w:t xml:space="preserve"> the important </w:t>
      </w:r>
      <w:r w:rsidRPr="008B09D3">
        <w:rPr>
          <w:rStyle w:val="Emphasis"/>
          <w:highlight w:val="yellow"/>
        </w:rPr>
        <w:t>limitations</w:t>
      </w:r>
      <w:r w:rsidRPr="00233294">
        <w:rPr>
          <w:rStyle w:val="Emphasis"/>
        </w:rPr>
        <w:t xml:space="preserve"> that </w:t>
      </w:r>
      <w:r w:rsidRPr="008B09D3">
        <w:rPr>
          <w:rStyle w:val="Emphasis"/>
          <w:highlight w:val="yellow"/>
        </w:rPr>
        <w:t>the political question doctrine</w:t>
      </w:r>
      <w:r w:rsidRPr="00233294">
        <w:rPr>
          <w:rStyle w:val="Emphasis"/>
        </w:rPr>
        <w:t xml:space="preserve"> independently </w:t>
      </w:r>
      <w:r w:rsidRPr="008B09D3">
        <w:rPr>
          <w:rStyle w:val="Emphasis"/>
          <w:highlight w:val="yellow"/>
        </w:rPr>
        <w:t>imposes upon judicial power</w:t>
      </w:r>
      <w:r w:rsidRPr="00233294">
        <w:rPr>
          <w:sz w:val="16"/>
        </w:rPr>
        <w:t>–even where standing problems are at low ebb, as with the Motor Fuel case–</w:t>
      </w:r>
      <w:r w:rsidRPr="00233294">
        <w:rPr>
          <w:rStyle w:val="StyleBoldUnderline"/>
        </w:rPr>
        <w:t>then</w:t>
      </w:r>
      <w:r w:rsidRPr="00233294">
        <w:rPr>
          <w:sz w:val="16"/>
        </w:rPr>
        <w:t xml:space="preserve"> </w:t>
      </w:r>
      <w:r w:rsidRPr="00233294">
        <w:rPr>
          <w:rStyle w:val="StyleBoldUnderline"/>
        </w:rPr>
        <w:t xml:space="preserve">constitutional </w:t>
      </w:r>
      <w:r w:rsidRPr="008B09D3">
        <w:rPr>
          <w:rStyle w:val="StyleBoldUnderline"/>
          <w:highlight w:val="yellow"/>
        </w:rPr>
        <w:t>governance</w:t>
      </w:r>
      <w:r w:rsidRPr="00233294">
        <w:rPr>
          <w:sz w:val="16"/>
        </w:rPr>
        <w:t xml:space="preserve">, and in turn the protection of individual rights and preservation of legal boundaries, </w:t>
      </w:r>
      <w:r w:rsidRPr="008B09D3">
        <w:rPr>
          <w:rStyle w:val="StyleBoldUnderline"/>
          <w:highlight w:val="yellow"/>
        </w:rPr>
        <w:t>suffer</w:t>
      </w:r>
      <w:r w:rsidRPr="00233294">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233294">
        <w:rPr>
          <w:rStyle w:val="StyleBoldUnderline"/>
        </w:rPr>
        <w:t xml:space="preserve">It is not only the </w:t>
      </w:r>
      <w:r w:rsidRPr="008B09D3">
        <w:rPr>
          <w:rStyle w:val="StyleBoldUnderline"/>
          <w:highlight w:val="yellow"/>
        </w:rPr>
        <w:t>climate</w:t>
      </w:r>
      <w:r w:rsidRPr="00233294">
        <w:rPr>
          <w:rStyle w:val="StyleBoldUnderline"/>
        </w:rPr>
        <w:t xml:space="preserve"> of the globe that </w:t>
      </w:r>
      <w:r w:rsidRPr="008B09D3">
        <w:rPr>
          <w:rStyle w:val="StyleBoldUnderline"/>
          <w:highlight w:val="yellow"/>
        </w:rPr>
        <w:t xml:space="preserve">carries </w:t>
      </w:r>
      <w:r w:rsidRPr="008B09D3">
        <w:rPr>
          <w:rStyle w:val="Emphasis"/>
          <w:highlight w:val="yellow"/>
        </w:rPr>
        <w:t>profound implications for our future</w:t>
      </w:r>
      <w:r w:rsidRPr="00233294">
        <w:rPr>
          <w:rStyle w:val="StyleBoldUnderline"/>
        </w:rPr>
        <w:t>;</w:t>
      </w:r>
      <w:r w:rsidRPr="00233294">
        <w:rPr>
          <w:sz w:val="16"/>
        </w:rPr>
        <w:t xml:space="preserve"> </w:t>
      </w:r>
      <w:r w:rsidRPr="00233294">
        <w:rPr>
          <w:rStyle w:val="StyleBoldUnderline"/>
        </w:rPr>
        <w:t>it is also the</w:t>
      </w:r>
      <w:r w:rsidRPr="00233294">
        <w:rPr>
          <w:sz w:val="16"/>
        </w:rPr>
        <w:t xml:space="preserve"> </w:t>
      </w:r>
      <w:r w:rsidRPr="00233294">
        <w:rPr>
          <w:rStyle w:val="StyleBoldUnderline"/>
        </w:rPr>
        <w:t>climate of the times and its implications for how we govern ourselves</w:t>
      </w:r>
      <w:r w:rsidRPr="00233294">
        <w:t xml:space="preserve">. </w:t>
      </w:r>
    </w:p>
    <w:p w:rsidR="00B03CE2" w:rsidRPr="00233294" w:rsidRDefault="00B03CE2" w:rsidP="00B03CE2">
      <w:pPr>
        <w:pStyle w:val="Heading4"/>
        <w:rPr>
          <w:sz w:val="28"/>
        </w:rPr>
      </w:pPr>
      <w:r w:rsidRPr="00233294">
        <w:rPr>
          <w:sz w:val="28"/>
        </w:rPr>
        <w:lastRenderedPageBreak/>
        <w:t>Warming is real, anthropogenic and causes extinction</w:t>
      </w:r>
    </w:p>
    <w:p w:rsidR="00B03CE2" w:rsidRPr="00233294" w:rsidRDefault="00B03CE2" w:rsidP="00B03CE2">
      <w:r w:rsidRPr="00233294">
        <w:rPr>
          <w:rStyle w:val="StyleStyleBold12pt"/>
          <w:sz w:val="28"/>
        </w:rPr>
        <w:t>Flournoy 12</w:t>
      </w:r>
      <w:r w:rsidRPr="00233294">
        <w:t> --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B03CE2" w:rsidRPr="001D4F91" w:rsidRDefault="00B03CE2" w:rsidP="00B03CE2">
      <w:pPr>
        <w:rPr>
          <w:sz w:val="16"/>
        </w:rPr>
      </w:pPr>
      <w:r w:rsidRPr="00233294">
        <w:rPr>
          <w:sz w:val="16"/>
        </w:rPr>
        <w:t>In the Online Journal of Space Communication , Dr. Feng Hsu, a  NASA scientist at Goddard Space Flight Center, a research center in the forefront of science of space and Earth, writes, “</w:t>
      </w:r>
      <w:r w:rsidRPr="00233294">
        <w:rPr>
          <w:rStyle w:val="StyleBoldUnderline"/>
        </w:rPr>
        <w:t>The evidence of global warming is alarming</w:t>
      </w:r>
      <w:r w:rsidRPr="00233294">
        <w:rPr>
          <w:sz w:val="16"/>
        </w:rPr>
        <w:t xml:space="preserve">,” noting the </w:t>
      </w:r>
      <w:r w:rsidRPr="008B09D3">
        <w:rPr>
          <w:rStyle w:val="StyleBoldUnderline"/>
          <w:highlight w:val="yellow"/>
        </w:rPr>
        <w:t>potential for</w:t>
      </w:r>
      <w:r w:rsidRPr="00233294">
        <w:rPr>
          <w:rStyle w:val="StyleBoldUnderline"/>
        </w:rPr>
        <w:t xml:space="preserve"> a</w:t>
      </w:r>
      <w:r w:rsidRPr="00233294">
        <w:rPr>
          <w:sz w:val="16"/>
        </w:rPr>
        <w:t xml:space="preserve"> </w:t>
      </w:r>
      <w:r w:rsidRPr="008B09D3">
        <w:rPr>
          <w:rStyle w:val="StyleBoldUnderline"/>
          <w:highlight w:val="yellow"/>
        </w:rPr>
        <w:t>catastrophic</w:t>
      </w:r>
      <w:r w:rsidRPr="00233294">
        <w:rPr>
          <w:rStyle w:val="StyleBoldUnderline"/>
        </w:rPr>
        <w:t xml:space="preserve"> planetary </w:t>
      </w:r>
      <w:r w:rsidRPr="008B09D3">
        <w:rPr>
          <w:rStyle w:val="StyleBoldUnderline"/>
          <w:highlight w:val="yellow"/>
        </w:rPr>
        <w:t>climate change</w:t>
      </w:r>
      <w:r w:rsidRPr="008B09D3">
        <w:rPr>
          <w:sz w:val="16"/>
          <w:highlight w:val="yellow"/>
        </w:rPr>
        <w:t xml:space="preserve"> </w:t>
      </w:r>
      <w:r w:rsidRPr="008B09D3">
        <w:rPr>
          <w:rStyle w:val="StyleBoldUnderline"/>
          <w:highlight w:val="yellow"/>
        </w:rPr>
        <w:t>is real</w:t>
      </w:r>
      <w:r w:rsidRPr="00233294">
        <w:rPr>
          <w:rStyle w:val="StyleBoldUnderline"/>
        </w:rPr>
        <w:t xml:space="preserve"> and troubling</w:t>
      </w:r>
      <w:r w:rsidRPr="00233294">
        <w:rPr>
          <w:sz w:val="16"/>
        </w:rPr>
        <w:t> (Hsu 2010 ) . Hsu and his </w:t>
      </w:r>
      <w:r w:rsidRPr="00233294">
        <w:rPr>
          <w:rStyle w:val="StyleBoldUnderline"/>
        </w:rPr>
        <w:t>NASA</w:t>
      </w:r>
      <w:r w:rsidRPr="00233294">
        <w:rPr>
          <w:sz w:val="16"/>
        </w:rPr>
        <w:t xml:space="preserve"> colleagues </w:t>
      </w:r>
      <w:r w:rsidRPr="00233294">
        <w:rPr>
          <w:rStyle w:val="StyleBoldUnderline"/>
        </w:rPr>
        <w:t>were</w:t>
      </w:r>
      <w:r w:rsidRPr="00233294">
        <w:rPr>
          <w:sz w:val="16"/>
        </w:rPr>
        <w:t xml:space="preserve"> engaged in </w:t>
      </w:r>
      <w:r w:rsidRPr="00233294">
        <w:rPr>
          <w:rStyle w:val="StyleBoldUnderline"/>
        </w:rPr>
        <w:t>monitoring and analyzing climate changes on a global scale, through which they received first-hand scientific information and data</w:t>
      </w:r>
      <w:r w:rsidRPr="00233294">
        <w:rPr>
          <w:sz w:val="16"/>
        </w:rPr>
        <w:t xml:space="preserve"> relating to global warming issues, </w:t>
      </w:r>
      <w:r w:rsidRPr="00233294">
        <w:rPr>
          <w:rStyle w:val="StyleBoldUnderline"/>
        </w:rPr>
        <w:t>including</w:t>
      </w:r>
      <w:r w:rsidRPr="00233294">
        <w:rPr>
          <w:sz w:val="16"/>
        </w:rPr>
        <w:t xml:space="preserve"> the dynamics of </w:t>
      </w:r>
      <w:r w:rsidRPr="00233294">
        <w:rPr>
          <w:rStyle w:val="StyleBoldUnderline"/>
        </w:rPr>
        <w:t>polar ice cap melting.</w:t>
      </w:r>
      <w:r w:rsidRPr="00233294">
        <w:rPr>
          <w:sz w:val="16"/>
        </w:rPr>
        <w:t xml:space="preserve"> After discussing this research with colleagues who were world experts on the subject, he wrote: </w:t>
      </w:r>
      <w:r w:rsidRPr="00233294">
        <w:rPr>
          <w:rStyle w:val="StyleBoldUnderline"/>
        </w:rPr>
        <w:t>I now have no doubt global temperatures are rising, and</w:t>
      </w:r>
      <w:r w:rsidRPr="00233294">
        <w:rPr>
          <w:sz w:val="16"/>
        </w:rPr>
        <w:t xml:space="preserve"> that </w:t>
      </w:r>
      <w:r w:rsidRPr="00233294">
        <w:rPr>
          <w:rStyle w:val="StyleBoldUnderline"/>
        </w:rPr>
        <w:t>global warming is a serious problem confronting all of humanity</w:t>
      </w:r>
      <w:r w:rsidRPr="00233294">
        <w:rPr>
          <w:sz w:val="16"/>
        </w:rPr>
        <w:t xml:space="preserve">. </w:t>
      </w:r>
      <w:r w:rsidRPr="00233294">
        <w:rPr>
          <w:rStyle w:val="StyleBoldUnderline"/>
        </w:rPr>
        <w:t>No matter whether these trends are due to human interference or</w:t>
      </w:r>
      <w:r w:rsidRPr="00233294">
        <w:rPr>
          <w:sz w:val="16"/>
        </w:rPr>
        <w:t xml:space="preserve"> to the </w:t>
      </w:r>
      <w:r w:rsidRPr="00233294">
        <w:rPr>
          <w:rStyle w:val="StyleBoldUnderline"/>
        </w:rPr>
        <w:t>cosmic cycling</w:t>
      </w:r>
      <w:r w:rsidRPr="00233294">
        <w:rPr>
          <w:sz w:val="16"/>
        </w:rPr>
        <w:t xml:space="preserve"> of our solar system, there are two basic facts that are crystal clear: (a) </w:t>
      </w:r>
      <w:r w:rsidRPr="008B09D3">
        <w:rPr>
          <w:rStyle w:val="StyleBoldUnderline"/>
          <w:highlight w:val="yellow"/>
        </w:rPr>
        <w:t>there is</w:t>
      </w:r>
      <w:r w:rsidRPr="008B09D3">
        <w:rPr>
          <w:sz w:val="16"/>
          <w:highlight w:val="yellow"/>
        </w:rPr>
        <w:t xml:space="preserve"> </w:t>
      </w:r>
      <w:r w:rsidRPr="008B09D3">
        <w:rPr>
          <w:rStyle w:val="StyleBoldUnderline"/>
          <w:highlight w:val="yellow"/>
        </w:rPr>
        <w:t>overwhelming scientific evidence</w:t>
      </w:r>
      <w:r w:rsidRPr="008B09D3">
        <w:rPr>
          <w:sz w:val="16"/>
          <w:highlight w:val="yellow"/>
        </w:rPr>
        <w:t xml:space="preserve"> </w:t>
      </w:r>
      <w:r w:rsidRPr="008B09D3">
        <w:rPr>
          <w:rStyle w:val="StyleBoldUnderline"/>
          <w:highlight w:val="yellow"/>
        </w:rPr>
        <w:t>showing positive correlations between</w:t>
      </w:r>
      <w:r w:rsidRPr="00233294">
        <w:rPr>
          <w:rStyle w:val="StyleBoldUnderline"/>
        </w:rPr>
        <w:t xml:space="preserve"> the level of </w:t>
      </w:r>
      <w:r w:rsidRPr="008B09D3">
        <w:rPr>
          <w:rStyle w:val="StyleBoldUnderline"/>
          <w:highlight w:val="yellow"/>
        </w:rPr>
        <w:t>CO2</w:t>
      </w:r>
      <w:r w:rsidRPr="00233294">
        <w:rPr>
          <w:rStyle w:val="StyleBoldUnderline"/>
        </w:rPr>
        <w:t xml:space="preserve"> concentrations in Earth’s atmosphere </w:t>
      </w:r>
      <w:r w:rsidRPr="008B09D3">
        <w:rPr>
          <w:rStyle w:val="StyleBoldUnderline"/>
          <w:highlight w:val="yellow"/>
        </w:rPr>
        <w:t>with respect to</w:t>
      </w:r>
      <w:r w:rsidRPr="00233294">
        <w:rPr>
          <w:sz w:val="16"/>
        </w:rPr>
        <w:t xml:space="preserve"> the </w:t>
      </w:r>
      <w:r w:rsidRPr="00233294">
        <w:rPr>
          <w:rStyle w:val="StyleBoldUnderline"/>
        </w:rPr>
        <w:t xml:space="preserve">historical fluctuations of </w:t>
      </w:r>
      <w:r w:rsidRPr="008B09D3">
        <w:rPr>
          <w:rStyle w:val="StyleBoldUnderline"/>
          <w:highlight w:val="yellow"/>
        </w:rPr>
        <w:t>global temperature changes</w:t>
      </w:r>
      <w:r w:rsidRPr="00233294">
        <w:rPr>
          <w:rStyle w:val="StyleBoldUnderline"/>
        </w:rPr>
        <w:t>; and</w:t>
      </w:r>
      <w:r w:rsidRPr="00233294">
        <w:rPr>
          <w:sz w:val="16"/>
        </w:rPr>
        <w:t> (b) </w:t>
      </w:r>
      <w:r w:rsidRPr="008B09D3">
        <w:rPr>
          <w:rStyle w:val="StyleBoldUnderline"/>
          <w:highlight w:val="yellow"/>
        </w:rPr>
        <w:t>the</w:t>
      </w:r>
      <w:r w:rsidRPr="008B09D3">
        <w:rPr>
          <w:sz w:val="16"/>
          <w:highlight w:val="yellow"/>
        </w:rPr>
        <w:t xml:space="preserve"> </w:t>
      </w:r>
      <w:r w:rsidRPr="008B09D3">
        <w:rPr>
          <w:rStyle w:val="StyleBoldUnderline"/>
          <w:highlight w:val="yellow"/>
        </w:rPr>
        <w:t>overwhelming majority of the</w:t>
      </w:r>
      <w:r w:rsidRPr="00233294">
        <w:rPr>
          <w:rStyle w:val="StyleBoldUnderline"/>
        </w:rPr>
        <w:t xml:space="preserve"> world’s </w:t>
      </w:r>
      <w:r w:rsidRPr="008B09D3">
        <w:rPr>
          <w:rStyle w:val="StyleBoldUnderline"/>
          <w:highlight w:val="yellow"/>
        </w:rPr>
        <w:t>scientific community</w:t>
      </w:r>
      <w:r w:rsidRPr="008B09D3">
        <w:rPr>
          <w:sz w:val="16"/>
          <w:highlight w:val="yellow"/>
        </w:rPr>
        <w:t xml:space="preserve"> </w:t>
      </w:r>
      <w:r w:rsidRPr="008B09D3">
        <w:rPr>
          <w:rStyle w:val="StyleBoldUnderline"/>
          <w:highlight w:val="yellow"/>
        </w:rPr>
        <w:t>is in agreement about</w:t>
      </w:r>
      <w:r w:rsidRPr="00233294">
        <w:rPr>
          <w:rStyle w:val="StyleBoldUnderline"/>
        </w:rPr>
        <w:t xml:space="preserve"> the </w:t>
      </w:r>
      <w:r w:rsidRPr="008B09D3">
        <w:rPr>
          <w:rStyle w:val="StyleBoldUnderline"/>
          <w:highlight w:val="yellow"/>
        </w:rPr>
        <w:t>risks of</w:t>
      </w:r>
      <w:r w:rsidRPr="00233294">
        <w:rPr>
          <w:rStyle w:val="StyleBoldUnderline"/>
        </w:rPr>
        <w:t xml:space="preserve"> a</w:t>
      </w:r>
      <w:r w:rsidRPr="00233294">
        <w:rPr>
          <w:sz w:val="16"/>
        </w:rPr>
        <w:t xml:space="preserve"> </w:t>
      </w:r>
      <w:r w:rsidRPr="00233294">
        <w:rPr>
          <w:rStyle w:val="StyleBoldUnderline"/>
        </w:rPr>
        <w:t xml:space="preserve">potential </w:t>
      </w:r>
      <w:r w:rsidRPr="008B09D3">
        <w:rPr>
          <w:rStyle w:val="StyleBoldUnderline"/>
          <w:highlight w:val="yellow"/>
        </w:rPr>
        <w:t>catastrophic</w:t>
      </w:r>
      <w:r w:rsidRPr="00233294">
        <w:rPr>
          <w:rStyle w:val="StyleBoldUnderline"/>
        </w:rPr>
        <w:t xml:space="preserve"> global </w:t>
      </w:r>
      <w:r w:rsidRPr="008B09D3">
        <w:rPr>
          <w:rStyle w:val="StyleBoldUnderline"/>
          <w:highlight w:val="yellow"/>
        </w:rPr>
        <w:t>climate change</w:t>
      </w:r>
      <w:r w:rsidRPr="00233294">
        <w:rPr>
          <w:sz w:val="16"/>
        </w:rPr>
        <w:t xml:space="preserve">. That is, </w:t>
      </w:r>
      <w:r w:rsidRPr="00233294">
        <w:rPr>
          <w:rStyle w:val="StyleBoldUnderline"/>
        </w:rPr>
        <w:t>if</w:t>
      </w:r>
      <w:r w:rsidRPr="00233294">
        <w:rPr>
          <w:sz w:val="16"/>
        </w:rPr>
        <w:t xml:space="preserve"> we </w:t>
      </w:r>
      <w:r w:rsidRPr="00233294">
        <w:rPr>
          <w:rStyle w:val="StyleBoldUnderline"/>
        </w:rPr>
        <w:t>humans continue to ignore this problem</w:t>
      </w:r>
      <w:r w:rsidRPr="00233294">
        <w:rPr>
          <w:sz w:val="16"/>
        </w:rPr>
        <w:t xml:space="preserve"> and do nothing, if we continue dumping huge quantities of greenhouse gases into Earth’s biosphere, </w:t>
      </w:r>
      <w:r w:rsidRPr="00233294">
        <w:rPr>
          <w:rStyle w:val="StyleBoldUnderline"/>
        </w:rPr>
        <w:t>humanity will be at dire risk</w:t>
      </w:r>
      <w:r w:rsidRPr="00233294">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B09D3">
        <w:rPr>
          <w:rStyle w:val="StyleBoldUnderline"/>
          <w:highlight w:val="yellow"/>
        </w:rPr>
        <w:t>the risks of</w:t>
      </w:r>
      <w:r w:rsidRPr="00233294">
        <w:rPr>
          <w:rStyle w:val="StyleBoldUnderline"/>
        </w:rPr>
        <w:t xml:space="preserve"> a </w:t>
      </w:r>
      <w:r w:rsidRPr="008B09D3">
        <w:rPr>
          <w:rStyle w:val="StyleBoldUnderline"/>
          <w:highlight w:val="yellow"/>
        </w:rPr>
        <w:t>catastrophic anthropogenic climate change can</w:t>
      </w:r>
      <w:r w:rsidRPr="008B09D3">
        <w:rPr>
          <w:sz w:val="16"/>
          <w:highlight w:val="yellow"/>
        </w:rPr>
        <w:t xml:space="preserve"> </w:t>
      </w:r>
      <w:r w:rsidRPr="008B09D3">
        <w:rPr>
          <w:rStyle w:val="StyleBoldUnderline"/>
          <w:highlight w:val="yellow"/>
        </w:rPr>
        <w:t>be</w:t>
      </w:r>
      <w:r w:rsidRPr="00233294">
        <w:rPr>
          <w:sz w:val="16"/>
        </w:rPr>
        <w:t xml:space="preserve"> potentially </w:t>
      </w:r>
      <w:r w:rsidRPr="008B09D3">
        <w:rPr>
          <w:rStyle w:val="Box"/>
          <w:highlight w:val="yellow"/>
        </w:rPr>
        <w:t>the extinction of human species</w:t>
      </w:r>
      <w:r w:rsidRPr="00233294">
        <w:rPr>
          <w:sz w:val="16"/>
        </w:rPr>
        <w:t>, a risk that is simply too high for us to take any chances” (Hsu 2010 ) </w:t>
      </w:r>
    </w:p>
    <w:p w:rsidR="00B03CE2" w:rsidRDefault="00B03CE2" w:rsidP="00B03CE2">
      <w:pPr>
        <w:pStyle w:val="Heading2"/>
      </w:pPr>
      <w:r>
        <w:lastRenderedPageBreak/>
        <w:t>4</w:t>
      </w:r>
    </w:p>
    <w:p w:rsidR="00B03CE2" w:rsidRPr="003F0EB6" w:rsidRDefault="00B03CE2" w:rsidP="00B03CE2">
      <w:pPr>
        <w:pStyle w:val="Heading4"/>
      </w:pPr>
      <w:r w:rsidRPr="0079646F">
        <w:t xml:space="preserve">1. </w:t>
      </w:r>
      <w:r w:rsidRPr="003F0EB6">
        <w:t xml:space="preserve">A focus on discourse </w:t>
      </w:r>
      <w:r>
        <w:t xml:space="preserve">and social location </w:t>
      </w:r>
      <w:r w:rsidRPr="003F0EB6">
        <w:t>is an abandonment of real change – we must use a materialist focus to solve o</w:t>
      </w:r>
      <w:r>
        <w:t>p</w:t>
      </w:r>
      <w:r w:rsidRPr="003F0EB6">
        <w:t>pression</w:t>
      </w:r>
    </w:p>
    <w:p w:rsidR="00B03CE2" w:rsidRPr="003F0EB6" w:rsidRDefault="00B03CE2" w:rsidP="00B03CE2">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23" w:history="1">
        <w:r w:rsidRPr="003F0EB6">
          <w:t>http://www.acjournal.org/holdings/vol4/iss3/special/cloud.htm</w:t>
        </w:r>
      </w:hyperlink>
      <w:r>
        <w:t>)</w:t>
      </w:r>
    </w:p>
    <w:p w:rsidR="00B03CE2" w:rsidRDefault="00B03CE2" w:rsidP="00B03CE2">
      <w:pPr>
        <w:rPr>
          <w:sz w:val="16"/>
        </w:rPr>
      </w:pPr>
    </w:p>
    <w:p w:rsidR="00B03CE2" w:rsidRDefault="00B03CE2" w:rsidP="00B03CE2">
      <w:pPr>
        <w:rPr>
          <w:sz w:val="16"/>
        </w:rPr>
      </w:pPr>
      <w:r w:rsidRPr="00706AC1">
        <w:rPr>
          <w:sz w:val="16"/>
        </w:rPr>
        <w:t xml:space="preserve">At the very least, however, it is clear that </w:t>
      </w:r>
      <w:r w:rsidRPr="008B09D3">
        <w:rPr>
          <w:b/>
          <w:highlight w:val="yellow"/>
          <w:u w:val="single"/>
        </w:rPr>
        <w:t>poststructuralist discourse theories</w:t>
      </w:r>
      <w:r w:rsidRPr="009A5634">
        <w:rPr>
          <w:b/>
          <w:u w:val="single"/>
        </w:rPr>
        <w:t xml:space="preserve"> have </w:t>
      </w:r>
      <w:r w:rsidRPr="008B09D3">
        <w:rPr>
          <w:b/>
          <w:highlight w:val="yellow"/>
          <w:u w:val="single"/>
        </w:rPr>
        <w:t>left behind</w:t>
      </w:r>
      <w:r w:rsidRPr="00706AC1">
        <w:rPr>
          <w:sz w:val="16"/>
        </w:rPr>
        <w:t xml:space="preserve"> some of </w:t>
      </w:r>
      <w:r w:rsidRPr="008B09D3">
        <w:rPr>
          <w:b/>
          <w:highlight w:val="yellow"/>
          <w:u w:val="single"/>
        </w:rPr>
        <w:t>historical materialism’s most valuable conceptual tools for</w:t>
      </w:r>
      <w:r w:rsidRPr="00706AC1">
        <w:rPr>
          <w:sz w:val="16"/>
        </w:rPr>
        <w:t xml:space="preserve"> any </w:t>
      </w:r>
      <w:r w:rsidRPr="008B09D3">
        <w:rPr>
          <w:b/>
          <w:highlight w:val="yellow"/>
          <w:u w:val="single"/>
        </w:rPr>
        <w:t>theoretical and critical practice that aims at informing</w:t>
      </w:r>
      <w:r w:rsidRPr="009A5634">
        <w:rPr>
          <w:b/>
          <w:u w:val="single"/>
        </w:rPr>
        <w:t xml:space="preserve"> practical, </w:t>
      </w:r>
      <w:r w:rsidRPr="008B09D3">
        <w:rPr>
          <w:b/>
          <w:highlight w:val="yellow"/>
          <w:u w:val="single"/>
        </w:rPr>
        <w:t>oppositional political activity on behalf of</w:t>
      </w:r>
      <w:r w:rsidRPr="00706AC1">
        <w:rPr>
          <w:sz w:val="16"/>
        </w:rPr>
        <w:t xml:space="preserve"> historically exploited and </w:t>
      </w:r>
      <w:r w:rsidRPr="008B09D3">
        <w:rPr>
          <w:b/>
          <w:highlight w:val="yellow"/>
          <w:u w:val="single"/>
        </w:rPr>
        <w:t>oppressed groups</w:t>
      </w:r>
      <w:r w:rsidRPr="008B09D3">
        <w:rPr>
          <w:sz w:val="16"/>
          <w:highlight w:val="yellow"/>
        </w:rPr>
        <w:t>.</w:t>
      </w:r>
      <w:r w:rsidRPr="00706AC1">
        <w:rPr>
          <w:sz w:val="16"/>
        </w:rPr>
        <w:t xml:space="preserve"> As Nancy Hartsock (1983, 1999) and many others have argued (see Ebert 1996; Stabile, 1997; Triece,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8B09D3">
        <w:rPr>
          <w:rStyle w:val="Emphasis"/>
          <w:highlight w:val="yellow"/>
        </w:rPr>
        <w:t>We need extra-discursive reality checks on ideological mystification and economic contextualization of discursive phenomena</w:t>
      </w:r>
      <w:r w:rsidRPr="008B09D3">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8B09D3">
        <w:rPr>
          <w:b/>
          <w:highlight w:val="yellow"/>
          <w:u w:val="single"/>
        </w:rPr>
        <w:t>the "retreat from class</w:t>
      </w:r>
      <w:r w:rsidRPr="008B09D3">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8B09D3">
        <w:rPr>
          <w:rStyle w:val="Emphasis"/>
          <w:highlight w:val="yellow"/>
        </w:rPr>
        <w:t>substitutes meager cultural freedoms for macro-level social transformation</w:t>
      </w:r>
      <w:r w:rsidRPr="008B09D3">
        <w:rPr>
          <w:rStyle w:val="StyleBoldUnderline"/>
          <w:highlight w:val="yellow"/>
        </w:rPr>
        <w:t xml:space="preserve"> even </w:t>
      </w:r>
      <w:r w:rsidRPr="008B09D3">
        <w:rPr>
          <w:b/>
          <w:highlight w:val="yellow"/>
          <w:u w:val="single"/>
        </w:rPr>
        <w:t>as millions of people</w:t>
      </w:r>
      <w:r w:rsidRPr="009A5634">
        <w:rPr>
          <w:b/>
          <w:u w:val="single"/>
        </w:rPr>
        <w:t xml:space="preserve"> around the world </w:t>
      </w:r>
      <w:r w:rsidRPr="008B09D3">
        <w:rPr>
          <w:b/>
          <w:highlight w:val="yellow"/>
          <w:u w:val="single"/>
        </w:rPr>
        <w:t>feel the global reach of capitalism</w:t>
      </w:r>
      <w:r w:rsidRPr="009A5634">
        <w:rPr>
          <w:b/>
          <w:u w:val="single"/>
        </w:rPr>
        <w:t xml:space="preserve"> more deeply than ever before</w:t>
      </w:r>
      <w:r w:rsidRPr="00706AC1">
        <w:rPr>
          <w:sz w:val="16"/>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(Melucci, 1996). In suggesting that global capitalism has so innovated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Hirst and Thompson, 1999).  Furthermore, both class polarization (see Mishel,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8B09D3">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8B09D3">
        <w:rPr>
          <w:b/>
          <w:highlight w:val="yellow"/>
          <w:u w:val="single"/>
        </w:rPr>
        <w:t>encourage scholars</w:t>
      </w:r>
      <w:r w:rsidRPr="00706AC1">
        <w:rPr>
          <w:sz w:val="16"/>
        </w:rPr>
        <w:t xml:space="preserve"> and/as activists </w:t>
      </w:r>
      <w:r w:rsidRPr="008B09D3">
        <w:rPr>
          <w:b/>
          <w:highlight w:val="yellow"/>
          <w:u w:val="single"/>
        </w:rPr>
        <w:t>to abandon</w:t>
      </w:r>
      <w:r w:rsidRPr="00706AC1">
        <w:rPr>
          <w:sz w:val="16"/>
        </w:rPr>
        <w:t xml:space="preserve"> any </w:t>
      </w:r>
      <w:r w:rsidRPr="008B09D3">
        <w:rPr>
          <w:b/>
          <w:highlight w:val="yellow"/>
          <w:u w:val="single"/>
        </w:rPr>
        <w:t xml:space="preserve">commitment to crafting oppositional political blocs </w:t>
      </w:r>
      <w:r w:rsidRPr="008B09D3">
        <w:rPr>
          <w:rStyle w:val="StyleBoldUnderline"/>
          <w:highlight w:val="yellow"/>
        </w:rPr>
        <w:t>with</w:t>
      </w:r>
      <w:r w:rsidRPr="0030268C">
        <w:rPr>
          <w:rStyle w:val="StyleBoldUnderline"/>
        </w:rPr>
        <w:t xml:space="preserve"> </w:t>
      </w:r>
      <w:r w:rsidRPr="00706AC1">
        <w:rPr>
          <w:sz w:val="16"/>
        </w:rPr>
        <w:t xml:space="preserve">instrumental and perhaps </w:t>
      </w:r>
      <w:r w:rsidRPr="008B09D3">
        <w:rPr>
          <w:rStyle w:val="StyleBoldUnderline"/>
          <w:highlight w:val="yellow"/>
        </w:rPr>
        <w:t>revolutionary potential</w:t>
      </w:r>
      <w:r w:rsidRPr="008B09D3">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rhetorics wittingly and unwittingly, successfully and unsuccessfully.  Those rhetorics are strategically adapted to context and audience. Yet </w:t>
      </w:r>
      <w:r w:rsidRPr="009A5634">
        <w:rPr>
          <w:b/>
          <w:u w:val="single"/>
        </w:rPr>
        <w:t xml:space="preserve">Marxist theory is </w:t>
      </w:r>
      <w:r w:rsidRPr="009A5634">
        <w:rPr>
          <w:b/>
          <w:u w:val="single"/>
        </w:rPr>
        <w:lastRenderedPageBreak/>
        <w:t>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8B09D3">
        <w:rPr>
          <w:b/>
          <w:highlight w:val="yellow"/>
          <w:u w:val="single"/>
        </w:rPr>
        <w:t>Marxist</w:t>
      </w:r>
      <w:r w:rsidRPr="00706AC1">
        <w:rPr>
          <w:sz w:val="16"/>
        </w:rPr>
        <w:t xml:space="preserve"> ideology </w:t>
      </w:r>
      <w:r w:rsidRPr="008B09D3">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8B09D3">
        <w:rPr>
          <w:b/>
          <w:highlight w:val="yellow"/>
          <w:u w:val="single"/>
        </w:rPr>
        <w:t>Marxist</w:t>
      </w:r>
      <w:r w:rsidRPr="00706AC1">
        <w:rPr>
          <w:sz w:val="16"/>
        </w:rPr>
        <w:t xml:space="preserve"> ideology </w:t>
      </w:r>
      <w:r w:rsidRPr="008B09D3">
        <w:rPr>
          <w:b/>
          <w:highlight w:val="yellow"/>
          <w:u w:val="single"/>
        </w:rPr>
        <w:t>critics can</w:t>
      </w:r>
      <w:r w:rsidRPr="009A5634">
        <w:rPr>
          <w:b/>
          <w:u w:val="single"/>
        </w:rPr>
        <w:t xml:space="preserve"> describe and </w:t>
      </w:r>
      <w:r w:rsidRPr="008B09D3">
        <w:rPr>
          <w:b/>
          <w:highlight w:val="yellow"/>
          <w:u w:val="single"/>
        </w:rPr>
        <w:t>evaluate cultural discourses</w:t>
      </w:r>
      <w:r w:rsidRPr="00706AC1">
        <w:rPr>
          <w:sz w:val="16"/>
        </w:rPr>
        <w:t xml:space="preserve"> such as that of racism or sexism </w:t>
      </w:r>
      <w:r w:rsidRPr="008B09D3">
        <w:rPr>
          <w:b/>
          <w:highlight w:val="yellow"/>
          <w:u w:val="single"/>
        </w:rPr>
        <w:t>as</w:t>
      </w:r>
      <w:r w:rsidRPr="009A5634">
        <w:rPr>
          <w:b/>
          <w:u w:val="single"/>
        </w:rPr>
        <w:t xml:space="preserve"> strategic and complex </w:t>
      </w:r>
      <w:r w:rsidRPr="008B09D3">
        <w:rPr>
          <w:b/>
          <w:highlight w:val="yellow"/>
          <w:u w:val="single"/>
        </w:rPr>
        <w:t>expressions of</w:t>
      </w:r>
      <w:r w:rsidRPr="009A5634">
        <w:rPr>
          <w:b/>
          <w:u w:val="single"/>
        </w:rPr>
        <w:t xml:space="preserve"> both </w:t>
      </w:r>
      <w:r w:rsidRPr="008B09D3">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notes, </w:t>
      </w:r>
      <w:r w:rsidRPr="009A5634">
        <w:rPr>
          <w:b/>
          <w:u w:val="single"/>
        </w:rPr>
        <w:t>Marxism is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8B09D3">
        <w:rPr>
          <w:rStyle w:val="Emphasis"/>
          <w:highlight w:val="yellow"/>
        </w:rPr>
        <w:t>materialist critique disrupts</w:t>
      </w:r>
      <w:r w:rsidRPr="008B09D3">
        <w:rPr>
          <w:b/>
          <w:highlight w:val="yellow"/>
          <w:u w:val="single"/>
        </w:rPr>
        <w:t xml:space="preserve"> ‘what is’ to explain how social differences</w:t>
      </w:r>
      <w:r w:rsidRPr="00706AC1">
        <w:rPr>
          <w:sz w:val="16"/>
        </w:rPr>
        <w:t>--specifically gender, race, sexuality, and class--</w:t>
      </w:r>
      <w:r w:rsidRPr="008B09D3">
        <w:rPr>
          <w:b/>
          <w:highlight w:val="yellow"/>
          <w:u w:val="single"/>
        </w:rPr>
        <w:t>have been systematically produced</w:t>
      </w:r>
      <w:r w:rsidRPr="009A5634">
        <w:rPr>
          <w:b/>
          <w:u w:val="single"/>
        </w:rPr>
        <w:t xml:space="preserve"> and continue to operate within regimes of exploitation, so that we can change them. </w:t>
      </w:r>
      <w:r w:rsidRPr="008B09D3">
        <w:rPr>
          <w:b/>
          <w:highlight w:val="yellow"/>
          <w:u w:val="single"/>
        </w:rPr>
        <w:t xml:space="preserve">It is the means for </w:t>
      </w:r>
      <w:r w:rsidRPr="008B09D3">
        <w:rPr>
          <w:rStyle w:val="Emphasis"/>
          <w:highlight w:val="yellow"/>
        </w:rPr>
        <w:t>producing transformative knowledges</w:t>
      </w:r>
      <w:r w:rsidRPr="009A5634">
        <w:rPr>
          <w:b/>
          <w:u w:val="single"/>
        </w:rPr>
        <w:t>.</w:t>
      </w:r>
      <w:r w:rsidRPr="00706AC1">
        <w:rPr>
          <w:sz w:val="16"/>
        </w:rPr>
        <w:t xml:space="preserve"> (p. 7)  </w:t>
      </w:r>
    </w:p>
    <w:p w:rsidR="00B03CE2" w:rsidRDefault="00B03CE2" w:rsidP="00B03CE2">
      <w:pPr>
        <w:pStyle w:val="Heading4"/>
      </w:pPr>
      <w:r>
        <w:t>2. The logic of capitalism results in extinction through the creation of ecological catastrophe and violent imperialist wars that will turn nuclear</w:t>
      </w:r>
    </w:p>
    <w:p w:rsidR="00B03CE2" w:rsidRPr="001076B2" w:rsidRDefault="00B03CE2" w:rsidP="00B03CE2"/>
    <w:p w:rsidR="00B03CE2" w:rsidRPr="00156E2C" w:rsidRDefault="00B03CE2" w:rsidP="00B03CE2">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24" w:history="1">
        <w:r w:rsidRPr="00156E2C">
          <w:t>http://www.monthlyreview.org/0905jbf.htm</w:t>
        </w:r>
      </w:hyperlink>
      <w:r w:rsidRPr="00156E2C">
        <w:t>]</w:t>
      </w:r>
    </w:p>
    <w:p w:rsidR="00B03CE2" w:rsidRPr="00571D1B" w:rsidRDefault="00B03CE2" w:rsidP="00B03CE2"/>
    <w:p w:rsidR="00B03CE2" w:rsidRPr="009016E6" w:rsidRDefault="00B03CE2" w:rsidP="00B03CE2">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8B09D3">
        <w:rPr>
          <w:rStyle w:val="underline"/>
          <w:highlight w:val="yellow"/>
        </w:rPr>
        <w:t>Capitalism</w:t>
      </w:r>
      <w:r w:rsidRPr="009016E6">
        <w:rPr>
          <w:rStyle w:val="underline"/>
        </w:rPr>
        <w:t xml:space="preserve"> by its very logic </w:t>
      </w:r>
      <w:r w:rsidRPr="008B09D3">
        <w:rPr>
          <w:rStyle w:val="underline"/>
          <w:highlight w:val="yellow"/>
        </w:rPr>
        <w:t>is</w:t>
      </w:r>
      <w:r w:rsidRPr="009016E6">
        <w:rPr>
          <w:rStyle w:val="underline"/>
        </w:rPr>
        <w:t xml:space="preserve"> a </w:t>
      </w:r>
      <w:r w:rsidRPr="008B09D3">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8B09D3">
        <w:rPr>
          <w:rStyle w:val="underline"/>
          <w:highlight w:val="yellow"/>
        </w:rPr>
        <w:t>when one capitalist state has a</w:t>
      </w:r>
      <w:r w:rsidRPr="009016E6">
        <w:rPr>
          <w:rStyle w:val="underline"/>
        </w:rPr>
        <w:t xml:space="preserve"> virtual </w:t>
      </w:r>
      <w:r w:rsidRPr="008B09D3">
        <w:rPr>
          <w:rStyle w:val="underline"/>
          <w:highlight w:val="yellow"/>
        </w:rPr>
        <w:t>monopoly of the means of destruction, the temptation for that state</w:t>
      </w:r>
      <w:r w:rsidRPr="009016E6">
        <w:rPr>
          <w:rStyle w:val="underline"/>
        </w:rPr>
        <w:t xml:space="preserve"> to attempt </w:t>
      </w:r>
      <w:r w:rsidRPr="008B09D3">
        <w:rPr>
          <w:rStyle w:val="underline"/>
          <w:highlight w:val="yellow"/>
        </w:rPr>
        <w:t>to seize</w:t>
      </w:r>
      <w:r w:rsidRPr="009016E6">
        <w:rPr>
          <w:rStyle w:val="underline"/>
        </w:rPr>
        <w:t xml:space="preserve"> full-spectrum </w:t>
      </w:r>
      <w:r w:rsidRPr="008B09D3">
        <w:rPr>
          <w:rStyle w:val="underline"/>
          <w:highlight w:val="yellow"/>
        </w:rPr>
        <w:t>dominance</w:t>
      </w:r>
      <w:r w:rsidRPr="009016E6">
        <w:rPr>
          <w:rStyle w:val="underline"/>
        </w:rPr>
        <w:t xml:space="preserve"> and to transform itself into the de facto global state governing the world economy </w:t>
      </w:r>
      <w:r w:rsidRPr="008B09D3">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8B09D3">
        <w:rPr>
          <w:rStyle w:val="underline"/>
          <w:highlight w:val="yellow"/>
        </w:rPr>
        <w:t>W]hat is at stake today is not the control of a</w:t>
      </w:r>
      <w:r w:rsidRPr="009016E6">
        <w:rPr>
          <w:rStyle w:val="underline"/>
        </w:rPr>
        <w:t xml:space="preserve"> particular </w:t>
      </w:r>
      <w:r w:rsidRPr="008B09D3">
        <w:rPr>
          <w:rStyle w:val="underline"/>
          <w:highlight w:val="yellow"/>
        </w:rPr>
        <w:t>part of the planet</w:t>
      </w:r>
      <w:r w:rsidRPr="009016E6">
        <w:rPr>
          <w:rStyle w:val="underline"/>
        </w:rPr>
        <w:t xml:space="preserve">—no matter how large—putting at a disadvantage but still tolerating the independent actions of some rivals, </w:t>
      </w:r>
      <w:r w:rsidRPr="008B09D3">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8B09D3">
        <w:rPr>
          <w:rStyle w:val="underline"/>
          <w:highlight w:val="yellow"/>
        </w:rPr>
        <w:t>The unprecedented dangers</w:t>
      </w:r>
      <w:r w:rsidRPr="009016E6">
        <w:rPr>
          <w:rStyle w:val="underline"/>
        </w:rPr>
        <w:t xml:space="preserve"> of this new global disorder </w:t>
      </w:r>
      <w:r w:rsidRPr="008B09D3">
        <w:rPr>
          <w:rStyle w:val="underline"/>
          <w:highlight w:val="yellow"/>
        </w:rPr>
        <w:t>are revealed in</w:t>
      </w:r>
      <w:r w:rsidRPr="009016E6">
        <w:rPr>
          <w:rStyle w:val="underline"/>
        </w:rPr>
        <w:t xml:space="preserve"> the twin cataclysms to which the world is heading at present: </w:t>
      </w:r>
      <w:r w:rsidRPr="008B09D3">
        <w:rPr>
          <w:rStyle w:val="underline"/>
          <w:highlight w:val="yellow"/>
        </w:rPr>
        <w:t>nuclear proliferation and</w:t>
      </w:r>
      <w:r w:rsidRPr="009016E6">
        <w:rPr>
          <w:rStyle w:val="underline"/>
        </w:rPr>
        <w:t xml:space="preserve"> hence </w:t>
      </w:r>
      <w:r w:rsidRPr="008B09D3">
        <w:rPr>
          <w:rStyle w:val="underline"/>
          <w:highlight w:val="yellow"/>
        </w:rPr>
        <w:t>increased chances of</w:t>
      </w:r>
      <w:r w:rsidRPr="009016E6">
        <w:rPr>
          <w:rStyle w:val="underline"/>
        </w:rPr>
        <w:t xml:space="preserve"> the outbreak of </w:t>
      </w:r>
      <w:r w:rsidRPr="008B09D3">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w:t>
      </w:r>
      <w:r w:rsidRPr="009016E6">
        <w:rPr>
          <w:rStyle w:val="underline"/>
        </w:rPr>
        <w:lastRenderedPageBreak/>
        <w:t xml:space="preserve">civilization itself if present trends continue. </w:t>
      </w:r>
      <w:r w:rsidRPr="008B09D3">
        <w:rPr>
          <w:rStyle w:val="underline"/>
          <w:highlight w:val="yellow"/>
        </w:rPr>
        <w:t>The U</w:t>
      </w:r>
      <w:r w:rsidRPr="009016E6">
        <w:rPr>
          <w:rStyle w:val="underline"/>
        </w:rPr>
        <w:t xml:space="preserve">nited </w:t>
      </w:r>
      <w:r w:rsidRPr="008B09D3">
        <w:rPr>
          <w:rStyle w:val="underline"/>
          <w:highlight w:val="yellow"/>
        </w:rPr>
        <w:t>S</w:t>
      </w:r>
      <w:r w:rsidRPr="009016E6">
        <w:rPr>
          <w:rStyle w:val="underline"/>
        </w:rPr>
        <w:t xml:space="preserve">tates </w:t>
      </w:r>
      <w:r w:rsidRPr="008B09D3">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8B09D3">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8B09D3">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8B09D3">
        <w:rPr>
          <w:rStyle w:val="underline"/>
          <w:highlight w:val="yellow"/>
        </w:rPr>
        <w:t>nuclear proliferation is continuing. New nations</w:t>
      </w:r>
      <w:r w:rsidRPr="009016E6">
        <w:rPr>
          <w:rStyle w:val="underline"/>
        </w:rPr>
        <w:t xml:space="preserve">, such as North Korea, </w:t>
      </w:r>
      <w:r w:rsidRPr="008B09D3">
        <w:rPr>
          <w:rStyle w:val="underline"/>
          <w:highlight w:val="yellow"/>
        </w:rPr>
        <w:t>are entering</w:t>
      </w:r>
      <w:r w:rsidRPr="009016E6">
        <w:rPr>
          <w:rStyle w:val="underline"/>
        </w:rPr>
        <w:t xml:space="preserve"> or can be expected soon to enter </w:t>
      </w:r>
      <w:r w:rsidRPr="008B09D3">
        <w:rPr>
          <w:rStyle w:val="underline"/>
          <w:highlight w:val="yellow"/>
        </w:rPr>
        <w:t>the “nuclear club.” Terrorist blowback</w:t>
      </w:r>
      <w:r w:rsidRPr="009016E6">
        <w:rPr>
          <w:rStyle w:val="underline"/>
        </w:rPr>
        <w:t xml:space="preserve"> from imperialist wars in the third world </w:t>
      </w:r>
      <w:r w:rsidRPr="008B09D3">
        <w:rPr>
          <w:rStyle w:val="underline"/>
          <w:highlight w:val="yellow"/>
        </w:rPr>
        <w:t>is</w:t>
      </w:r>
      <w:r w:rsidRPr="009016E6">
        <w:rPr>
          <w:rStyle w:val="underline"/>
        </w:rPr>
        <w:t xml:space="preserve"> now </w:t>
      </w:r>
      <w:r w:rsidRPr="008B09D3">
        <w:rPr>
          <w:rStyle w:val="underline"/>
          <w:highlight w:val="yellow"/>
        </w:rPr>
        <w:t>a</w:t>
      </w:r>
      <w:r w:rsidRPr="009016E6">
        <w:rPr>
          <w:rStyle w:val="underline"/>
        </w:rPr>
        <w:t xml:space="preserve"> well-recognized </w:t>
      </w:r>
      <w:r w:rsidRPr="008B09D3">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8B09D3">
        <w:rPr>
          <w:rStyle w:val="underline"/>
          <w:highlight w:val="yellow"/>
        </w:rPr>
        <w:t>Such</w:t>
      </w:r>
      <w:r w:rsidRPr="009016E6">
        <w:rPr>
          <w:rStyle w:val="underline"/>
        </w:rPr>
        <w:t xml:space="preserve"> vast and </w:t>
      </w:r>
      <w:r w:rsidRPr="008B09D3">
        <w:rPr>
          <w:rStyle w:val="underline"/>
          <w:highlight w:val="yellow"/>
        </w:rPr>
        <w:t>overlapping</w:t>
      </w:r>
      <w:r w:rsidRPr="009016E6">
        <w:rPr>
          <w:rStyle w:val="underline"/>
        </w:rPr>
        <w:t xml:space="preserve"> historical </w:t>
      </w:r>
      <w:r w:rsidRPr="008B09D3">
        <w:rPr>
          <w:rStyle w:val="underline"/>
          <w:highlight w:val="yellow"/>
        </w:rPr>
        <w:t xml:space="preserve">contradictions, </w:t>
      </w:r>
      <w:r w:rsidRPr="008B09D3">
        <w:rPr>
          <w:rStyle w:val="Emphasis"/>
          <w:highlight w:val="yellow"/>
        </w:rPr>
        <w:t>rooted in</w:t>
      </w:r>
      <w:r w:rsidRPr="002C3CE4">
        <w:rPr>
          <w:rStyle w:val="Emphasis"/>
        </w:rPr>
        <w:t xml:space="preserve"> the combined and uneven development of </w:t>
      </w:r>
      <w:r w:rsidRPr="008B09D3">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8B09D3">
        <w:rPr>
          <w:rStyle w:val="Emphasis"/>
          <w:highlight w:val="yellow"/>
        </w:rPr>
        <w:t>foreshadow</w:t>
      </w:r>
      <w:r w:rsidRPr="002C3CE4">
        <w:rPr>
          <w:rStyle w:val="Emphasis"/>
        </w:rPr>
        <w:t xml:space="preserve"> what is potentially </w:t>
      </w:r>
      <w:r w:rsidRPr="008B09D3">
        <w:rPr>
          <w:rStyle w:val="Emphasis"/>
          <w:highlight w:val="yellow"/>
        </w:rPr>
        <w:t>the most dangerous period in</w:t>
      </w:r>
      <w:r w:rsidRPr="002C3CE4">
        <w:rPr>
          <w:rStyle w:val="Emphasis"/>
        </w:rPr>
        <w:t xml:space="preserve"> the </w:t>
      </w:r>
      <w:r w:rsidRPr="008B09D3">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8B09D3">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8B09D3">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8B09D3">
        <w:rPr>
          <w:rStyle w:val="underline"/>
          <w:highlight w:val="yellow"/>
        </w:rPr>
        <w:t>by organizing a global resistance movement against</w:t>
      </w:r>
      <w:r w:rsidRPr="009016E6">
        <w:rPr>
          <w:rStyle w:val="underline"/>
        </w:rPr>
        <w:t xml:space="preserve"> the new naked </w:t>
      </w:r>
      <w:r w:rsidRPr="008B09D3">
        <w:rPr>
          <w:rStyle w:val="underline"/>
          <w:highlight w:val="yellow"/>
        </w:rPr>
        <w:t>imperialism.</w:t>
      </w:r>
    </w:p>
    <w:p w:rsidR="00B03CE2" w:rsidRDefault="00B03CE2" w:rsidP="00B03CE2">
      <w:pPr>
        <w:rPr>
          <w:sz w:val="16"/>
        </w:rPr>
      </w:pPr>
    </w:p>
    <w:p w:rsidR="00B03CE2" w:rsidRDefault="00B03CE2" w:rsidP="00B03CE2">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B03CE2" w:rsidRPr="001058A5" w:rsidRDefault="00B03CE2" w:rsidP="00B03CE2"/>
    <w:p w:rsidR="00B03CE2" w:rsidRPr="00571D1B" w:rsidRDefault="00B03CE2" w:rsidP="00B03CE2">
      <w:r w:rsidRPr="00571D1B">
        <w:rPr>
          <w:rStyle w:val="StyleStyleBold12pt"/>
        </w:rPr>
        <w:t>Tumino 1</w:t>
      </w:r>
      <w:r w:rsidRPr="00571D1B">
        <w:t xml:space="preserve"> (Steven, teaches at the City University of New York, Spring, What is Orthodox Marxism and Why it Matters Now More Than Ever Before)</w:t>
      </w:r>
    </w:p>
    <w:p w:rsidR="00B03CE2" w:rsidRPr="00571D1B" w:rsidRDefault="00B03CE2" w:rsidP="00B03CE2">
      <w:pPr>
        <w:pStyle w:val="evidencetext"/>
        <w:rPr>
          <w:rFonts w:ascii="Calibri" w:hAnsi="Calibri"/>
        </w:rPr>
      </w:pPr>
    </w:p>
    <w:p w:rsidR="00B03CE2" w:rsidRPr="00462F07" w:rsidRDefault="00B03CE2" w:rsidP="00B03CE2">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8B09D3">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8B09D3">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8B09D3">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8B09D3">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8B09D3">
        <w:rPr>
          <w:rStyle w:val="StyleBoldUnderline"/>
          <w:highlight w:val="yellow"/>
        </w:rPr>
        <w:t xml:space="preserve">This </w:t>
      </w:r>
      <w:r w:rsidRPr="008B09D3">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w:t>
      </w:r>
      <w:r w:rsidRPr="00571D1B">
        <w:rPr>
          <w:rStyle w:val="StyleBoldUnderline"/>
        </w:rPr>
        <w:lastRenderedPageBreak/>
        <w:t xml:space="preserve">capitalism which is inscribed in the relation of capital and labor. </w:t>
      </w:r>
      <w:r w:rsidRPr="008B09D3">
        <w:rPr>
          <w:rStyle w:val="StyleBoldUnderline"/>
          <w:highlight w:val="yellow"/>
        </w:rPr>
        <w:t xml:space="preserve">All </w:t>
      </w:r>
      <w:r w:rsidRPr="008B09D3">
        <w:rPr>
          <w:rStyle w:val="StyleBoldUnderline"/>
          <w:rFonts w:eastAsiaTheme="majorEastAsia"/>
          <w:highlight w:val="yellow"/>
        </w:rPr>
        <w:t>modes</w:t>
      </w:r>
      <w:r w:rsidRPr="008B09D3">
        <w:rPr>
          <w:rStyle w:val="StyleBoldUnderline"/>
          <w:highlight w:val="yellow"/>
        </w:rPr>
        <w:t xml:space="preserve"> of Marxism </w:t>
      </w:r>
      <w:r w:rsidRPr="008B09D3">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8B09D3">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8B09D3">
        <w:rPr>
          <w:rStyle w:val="StyleBoldUnderline"/>
          <w:rFonts w:eastAsiaTheme="majorEastAsia"/>
          <w:highlight w:val="yellow"/>
        </w:rPr>
        <w:t>any</w:t>
      </w:r>
      <w:r w:rsidRPr="008B09D3">
        <w:rPr>
          <w:rStyle w:val="StyleBoldUnderline"/>
          <w:highlight w:val="yellow"/>
        </w:rPr>
        <w:t xml:space="preserve"> </w:t>
      </w:r>
      <w:r w:rsidRPr="008B09D3">
        <w:rPr>
          <w:rStyle w:val="StyleBoldUnderline"/>
          <w:rFonts w:eastAsiaTheme="majorEastAsia"/>
          <w:highlight w:val="yellow"/>
        </w:rPr>
        <w:t>emancipatory theory has to be founded on recognition</w:t>
      </w:r>
      <w:r w:rsidRPr="008B09D3">
        <w:rPr>
          <w:rStyle w:val="StyleBoldUnderline"/>
          <w:highlight w:val="yellow"/>
        </w:rPr>
        <w:t xml:space="preserve"> of the priority of Marx's</w:t>
      </w:r>
      <w:r w:rsidRPr="00571D1B">
        <w:rPr>
          <w:rStyle w:val="StyleBoldUnderline"/>
        </w:rPr>
        <w:t xml:space="preserve"> labor </w:t>
      </w:r>
      <w:r w:rsidRPr="008B09D3">
        <w:rPr>
          <w:rStyle w:val="StyleBoldUnderline"/>
          <w:highlight w:val="yellow"/>
        </w:rPr>
        <w:t xml:space="preserve">theory of value </w:t>
      </w:r>
      <w:r w:rsidRPr="008B09D3">
        <w:rPr>
          <w:rStyle w:val="StyleBoldUnderline"/>
          <w:rFonts w:eastAsiaTheme="majorEastAsia"/>
          <w:highlight w:val="yellow"/>
        </w:rPr>
        <w:t>and not repeat the technological determinism of</w:t>
      </w:r>
      <w:r w:rsidRPr="008B09D3">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8B09D3">
        <w:rPr>
          <w:rStyle w:val="StyleBoldUnderline"/>
          <w:rFonts w:eastAsiaTheme="majorEastAsia"/>
          <w:highlight w:val="yellow"/>
        </w:rPr>
        <w:t>that masquerades as social theory</w:t>
      </w:r>
      <w:r w:rsidRPr="008B09D3">
        <w:rPr>
          <w:rStyle w:val="StyleBoldUnderline"/>
          <w:highlight w:val="yellow"/>
        </w:rPr>
        <w:t>.</w:t>
      </w:r>
    </w:p>
    <w:p w:rsidR="00B03CE2" w:rsidRDefault="00B03CE2" w:rsidP="00B03CE2">
      <w:pPr>
        <w:pStyle w:val="Heading4"/>
      </w:pPr>
      <w:r w:rsidRPr="001076B2">
        <w:t xml:space="preserve">4. </w:t>
      </w:r>
      <w:r>
        <w:t>The driving factor in the prison industrial complex in America is capitalism – it’s the most efficient mode of disciplining the poor and racially stratifying the working class.</w:t>
      </w:r>
    </w:p>
    <w:p w:rsidR="00B03CE2" w:rsidRDefault="00B03CE2" w:rsidP="00B03CE2">
      <w:r w:rsidRPr="00944027">
        <w:rPr>
          <w:rStyle w:val="StyleStyleBold12pt"/>
        </w:rPr>
        <w:t>Parenti 2k</w:t>
      </w:r>
      <w:r>
        <w:t xml:space="preserve"> (Christian, Activist, </w:t>
      </w:r>
      <w:r w:rsidRPr="00944027">
        <w:t>“Beyond the Prison Industrial Complex: Class warfare from above”, CovertAction Quarterly,</w:t>
      </w:r>
      <w:r>
        <w:t xml:space="preserve"> </w:t>
      </w:r>
      <w:hyperlink r:id="rId25" w:history="1">
        <w:r w:rsidRPr="00944027">
          <w:t>http://globalresearch.ca/articles/PAR108B.html</w:t>
        </w:r>
      </w:hyperlink>
      <w:r>
        <w:t>, RSR)</w:t>
      </w:r>
    </w:p>
    <w:p w:rsidR="00B03CE2" w:rsidRPr="00944027" w:rsidRDefault="00B03CE2" w:rsidP="00B03CE2"/>
    <w:p w:rsidR="00B03CE2" w:rsidRPr="001D4F91" w:rsidRDefault="00B03CE2" w:rsidP="00B03CE2">
      <w:pPr>
        <w:rPr>
          <w:sz w:val="16"/>
        </w:rPr>
      </w:pPr>
      <w:r w:rsidRPr="006A076B">
        <w:rPr>
          <w:rStyle w:val="underline"/>
        </w:rPr>
        <w:t>What drives</w:t>
      </w:r>
      <w:r w:rsidRPr="006A076B">
        <w:rPr>
          <w:sz w:val="16"/>
        </w:rPr>
        <w:t xml:space="preserve"> </w:t>
      </w:r>
      <w:r w:rsidRPr="00211434">
        <w:rPr>
          <w:sz w:val="16"/>
          <w:szCs w:val="16"/>
        </w:rPr>
        <w:t>incarceration and</w:t>
      </w:r>
      <w:r w:rsidRPr="006A076B">
        <w:rPr>
          <w:sz w:val="16"/>
        </w:rPr>
        <w:t xml:space="preserve"> </w:t>
      </w:r>
      <w:r w:rsidRPr="006A076B">
        <w:rPr>
          <w:rStyle w:val="underline"/>
        </w:rPr>
        <w:t>the massive build-up in American criminal justice?</w:t>
      </w:r>
      <w:r w:rsidRPr="0030268C">
        <w:t xml:space="preserve"> Are </w:t>
      </w:r>
      <w:r w:rsidRPr="006A076B">
        <w:rPr>
          <w:rStyle w:val="underline"/>
        </w:rPr>
        <w:t>specific corporate interests taking control of criminal justice policy</w:t>
      </w:r>
      <w:r w:rsidRPr="006A076B">
        <w:rPr>
          <w:sz w:val="16"/>
        </w:rPr>
        <w:t>,</w:t>
      </w:r>
      <w:r w:rsidRPr="00211434">
        <w:rPr>
          <w:sz w:val="16"/>
          <w:szCs w:val="16"/>
        </w:rPr>
        <w:t xml:space="preserve"> as is often the case with military policy? Has the Military-lndustrial Complex, with the end of the Cold War, transmognfied into the Prison Industrial Complex (PIC)? This "prison as pentagon" argument has assumed the mantle of common sense among many left pundits and activists. The PIC explanation generally cites three ways in which incarceration directly bolsters capitalism. </w:t>
      </w:r>
      <w:r w:rsidRPr="0030268C">
        <w:rPr>
          <w:sz w:val="16"/>
          <w:szCs w:val="16"/>
        </w:rPr>
        <w:t>They are:</w:t>
      </w:r>
      <w:r w:rsidRPr="006A076B">
        <w:rPr>
          <w:rStyle w:val="underline"/>
        </w:rPr>
        <w:t xml:space="preserve"> the privatization of prisons and prison-related services, the exploitation of prison labor by private firms, and the broad Keynesian stimulus (i.e., job creation) of criminal justice spending</w:t>
      </w:r>
      <w:r w:rsidRPr="006A076B">
        <w:rPr>
          <w:sz w:val="16"/>
        </w:rPr>
        <w:t xml:space="preserve">. All of these features are important, but none of them-alone or together-explains why we are headed for what Jerome Miller calls a ``gulag state." </w:t>
      </w:r>
      <w:r w:rsidRPr="006A076B">
        <w:rPr>
          <w:rStyle w:val="underline"/>
        </w:rPr>
        <w:t xml:space="preserve">Perhaps </w:t>
      </w:r>
      <w:r w:rsidRPr="008B09D3">
        <w:rPr>
          <w:rStyle w:val="underline"/>
          <w:highlight w:val="yellow"/>
        </w:rPr>
        <w:t>a more useful analysis of the cops-courts-and-big house buildup requires a</w:t>
      </w:r>
      <w:r w:rsidRPr="006A076B">
        <w:rPr>
          <w:rStyle w:val="underline"/>
        </w:rPr>
        <w:t xml:space="preserve"> broader, more </w:t>
      </w:r>
      <w:r w:rsidRPr="008B09D3">
        <w:rPr>
          <w:rStyle w:val="StyleBoldUnderline"/>
          <w:highlight w:val="yellow"/>
        </w:rPr>
        <w:t>historically</w:t>
      </w:r>
      <w:r w:rsidRPr="0030268C">
        <w:rPr>
          <w:rStyle w:val="StyleBoldUnderline"/>
        </w:rPr>
        <w:t xml:space="preserve"> </w:t>
      </w:r>
      <w:r w:rsidRPr="008B09D3">
        <w:rPr>
          <w:rStyle w:val="underline"/>
          <w:highlight w:val="yellow"/>
        </w:rPr>
        <w:t>rooted class analysis that looks</w:t>
      </w:r>
      <w:r w:rsidRPr="006A076B">
        <w:rPr>
          <w:rStyle w:val="underline"/>
        </w:rPr>
        <w:t xml:space="preserve"> not just at bad corporations but </w:t>
      </w:r>
      <w:r w:rsidRPr="008B09D3">
        <w:rPr>
          <w:rStyle w:val="underline"/>
          <w:highlight w:val="yellow"/>
        </w:rPr>
        <w:t>at the structure of American capitalism</w:t>
      </w:r>
      <w:r w:rsidRPr="006A076B">
        <w:rPr>
          <w:sz w:val="16"/>
        </w:rPr>
        <w:t xml:space="preserve"> more generally Prison Labor Critics of the Prison Industrial Complex focus much of their attention on prison labor: </w:t>
      </w:r>
      <w:r w:rsidRPr="006A076B">
        <w:rPr>
          <w:rStyle w:val="underline"/>
        </w:rPr>
        <w:t>We hear that incarceration is increasingly driven by profit hungry firms looking for cheap labor</w:t>
      </w:r>
      <w:r w:rsidRPr="006A076B">
        <w:rPr>
          <w:sz w:val="16"/>
        </w:rPr>
        <w:t xml:space="preserve">. In making this point speakers or writers will reel off a sinner's list of familiar implicated corporate names: Microsoft, Starbucks, Victoria's Secret and TWA. The phenomenon looks to be a mile wide, but in reality it's only an inch deep. Most of the typically named culprits have engaged prison labor only via subcontractors who, in turn, often have only sporadic contracts with prisons. The moral stain remains: Leasing convicts is leasing convicts. But we need to re-calibrate our understanding of what's going on and look closely at the facts. Nationwide only 2,600 prisoners work for private firms 2 Why is this? Because capitalists don't like the invasive, slow, overbearing environment of prisons. Guards may approve of "making convicts pay" but in practice they regularly interrupt production to strip-search, count, and lock away the convict employees. Nor are many big firms willing to risk the bad press associated with exploiting prisoners. For example, Montgomery Ward's charter pledges that the company will not use child, slave, or convict labor. Finally, why hire convicts at minimum wage-corporations have to pay prisons minimum wage even if the inmate employees only receive pennies per hour-when there is an overabundance of desperate, often mi litarily disciplined, workers in the free world. But that's just the private sector, what about the State? After all, most convict laborers are employed by state-owned "prison industries" such as the California Department of Corrections Prison Industries Authority (PIA) or the Federal Government's Unicor, which employs about 20,000 inmates. Impressive numbers, and one would be excused for thinking that someone must be making money hand over fist. However Unicor-like the many parallel ventures owned by the states-is an economic basket case that would shortly collapse if ever forced to compete with the private sector. Unicor products provided to the Department of Defense, on average, cost 13 percent more than the same goods supplied by private firms. U.S. Navy officials say that, compared to the open market, Unicor's "product is inferior, costs more and takes longer to procure." The federal prison monopoly delivers 42 percent of its orders late, compared to an industry-wide average delinquency rate of only 6 percent. A 1993 government report found that Unicor wire sold to the military failed at nearIy twice the rate of the military's next worst supplier. "The stuff was poor quality," said Derek Vander Schaaf, the Pentagons Deputy Inspector General, adding: "If you can't compete at 50 cents an hour for labor, guys, come on." Most state owned prison industry authorities (PlAs) are just as bad: twenty-five percent of them reported net losses in 1994. But even this unflattering number is optimistically distorted, because many PlAs that boast profits in their annual reports fail to disclose the massive subsidies they receive. For example, California's PIA claims to be in the black, but state auditors tell a different story: In 1998 the PIA employed 7,000 of the state's 155,000 prisoners in everything from dairy farming to computer refurbishing, and </w:t>
      </w:r>
      <w:r w:rsidRPr="006A076B">
        <w:rPr>
          <w:sz w:val="16"/>
        </w:rPr>
        <w:lastRenderedPageBreak/>
        <w:t xml:space="preserve">operated with the usual pampering of guaranteed markets and obscenely low wages. But, like Unicor, the PIA was unable even to meet its costs. Despite posting a "profit" the PIA is on life support, receiving "operating subsidies" and capital outlay funding from the state worth more than $90 million. I he same story can be found in state after state. Why the inefficiency? In part because convicts resent being used as virtual slaves and thus drag their feet, steal supplies, and commit sabotage nonstop. One former federal inmate told me that his "cellie" ended each workday at a Unicor shop with a celebratory calculation of how much equipment and material he had destroyed, thrown or stolen. As the former prisoner put it, "It was all waste, all the time." Private Prisons Another player in the matrix of interests referred to as the prison industrial complex is the fast-growing and powerful private prison industry which now controls around 10 percent of all U.S. prison beds. Though private jailers are generally profitable, they don't lower the costs of incarceration for state governments. What savings are achieved through corner cutting- that is: removing all amenities and services and hiring unqualified guards-is usually absorbed by the company as profit. Already this modus operandi of the bottom line is showing itself to be detrimental for the long-term profitability of some big private jailers, as we will see below. Through assiduous cultivation of state officials, </w:t>
      </w:r>
      <w:r w:rsidRPr="006A076B">
        <w:rPr>
          <w:rStyle w:val="underline"/>
        </w:rPr>
        <w:t>the private jailers are increasingly active in shaping criminal justice policy, but their partnerships with state governments also face problems</w:t>
      </w:r>
      <w:r w:rsidRPr="006A076B">
        <w:rPr>
          <w:sz w:val="16"/>
        </w:rPr>
        <w:t xml:space="preserve">. Recent events have unveiled private jailers as cheats, liars and major political liabilities. The biggest of the most recent blemishes on the private gulag's image was the mass escape at Corrections Corporation of America's Youngstown, Ohio, prison. That joint-supposed to be a medium security lockup-was a hyper-violent overcrowded facility illegally packed with maximum security inmates from D.C. CCA's invincibility crumbled with the news that six very angry young men from Washington, D.C., had cut open the prison's chain-link fence, crossed an electrified barrier, plowed through yards of razor wire and were now at large among the good people of Youngstown. For almost a week, regular police, tactical squads, canine teams, and helicopters combed an ever widening circle around the prison in search of the runaways. One by one the cops busted the desperate, exhausted escapees, some of whom had been badly wounded by the razor wire. The last runaway inmate, Vincent Smith, was finally taken down in the backyard of Susie Ford's house. A 54-year-old grandmother of three living on the outskirts of Youngstown, Ms. Ford got the news live-when her frenetic sister telephoned advising her to turn on the television. "That's our building! That's our building!" Indeed it was. And the Ford sisters watched their screens in amazement as police swarmed through the shrubs out back. This and a slew of other "problems" have finally undermined the once unstoppable CCA. A former Wall Street darling, and dubbed "a theme stock for the nineties," CCAs stock price has tumbled to half its peak value. Other private lockup firms are facing the same crisis. Recently the number two private jailer, Wackenhut Corporation, saw several of its facilities rocked by riots. In mid-November last year, at the Taft Federal Correctional Institution, hundreds of inmates, angry about lousy food, smashed windows, televisions, and tables in the federal system's only full-sized private prison. Thirty minutes of tear gas, rubber bullets and flash bang grenades ended the uprising. More serious was the August rioting in two of Wackenhut's New Mexico penitentiaries. In one of those clashes a guard was shanked to death by ten inmates. On top of all that 12 former Wackenhut employees are under indictment in Austin, Texas. And much like CCA, the company ended the year with its stock heading south-down 60 percent from the previous season. So private prison has grown fast but its boom days may be over as politicians-even Republicans- are turning against for-profit lockups p2 Thus it would seem that private prisons are not pushing criminal justice policy in the way that arms manufacturers do with defense policy Working The Crackdown There is one way in which criminal justice as a whole is coming to resemble the military-industrial complex. </w:t>
      </w:r>
      <w:r w:rsidRPr="008B09D3">
        <w:rPr>
          <w:rStyle w:val="underline"/>
          <w:highlight w:val="yellow"/>
        </w:rPr>
        <w:t>While the estimated spending on prisons overall is $30 billion annually, the overall tab</w:t>
      </w:r>
      <w:r w:rsidRPr="006A076B">
        <w:rPr>
          <w:rStyle w:val="underline"/>
        </w:rPr>
        <w:t xml:space="preserve"> on police, courts, prosecutors, probation, parole, bail bonds, bounty hunting, drug treatment and prison </w:t>
      </w:r>
      <w:r w:rsidRPr="008B09D3">
        <w:rPr>
          <w:rStyle w:val="underline"/>
          <w:highlight w:val="yellow"/>
        </w:rPr>
        <w:t>is estimated to be as high as $150 billion</w:t>
      </w:r>
      <w:r w:rsidRPr="006A076B">
        <w:rPr>
          <w:rStyle w:val="underline"/>
        </w:rPr>
        <w:t xml:space="preserve"> annually</w:t>
      </w:r>
      <w:r w:rsidRPr="006A076B">
        <w:rPr>
          <w:sz w:val="16"/>
        </w:rPr>
        <w:t xml:space="preserve">. </w:t>
      </w:r>
      <w:r w:rsidRPr="006A076B">
        <w:rPr>
          <w:rStyle w:val="underline"/>
        </w:rPr>
        <w:t>That's roughly half the Pentagon's budget</w:t>
      </w:r>
      <w:r w:rsidRPr="006A076B">
        <w:rPr>
          <w:sz w:val="16"/>
        </w:rPr>
        <w:t xml:space="preserve">, not counting the billions in military spending that are hidden within the Department of Energy So there is definitely a broad Keynesian stimulus effect from the crackdown; the criminal justice system is host to a raft of parasitic job categories that range from stenographer and janitor, to judge and executioner. But other than prosecutors nationwide and prison guards in California, few of these interest groups are very organized or do much to create new law and order politics. What about economically cast-off regions, places that once subsisted thanks to military bases or now dead smokestack industries? We hear that many such regions are resurrected, phoenix-like, by the prosperity of prison spending. A closer look at the new prison towns complicates that picture. That this has proven to be an illusion is no better illustrated than in California's Central Valley In the last 15 years, California spent $4.2 billion building 23 new prisons. A </w:t>
      </w:r>
      <w:r w:rsidRPr="006A076B">
        <w:rPr>
          <w:rStyle w:val="underline"/>
        </w:rPr>
        <w:t>recent analysis of the economic impact of the eight prisons surrounding Fresno reveals a junkyard of broken promises and falsely optimistic economic projection</w:t>
      </w:r>
      <w:r w:rsidRPr="006A076B">
        <w:rPr>
          <w:sz w:val="16"/>
        </w:rPr>
        <w:t xml:space="preserve">s. First and foremost, the vast majority of the 8,000 new prison-related jobs haven't gone to residents in the economically depressed little prison towns. Nor has the $2 billion spent on prison construction in California over the last 15 years, or the half-billion dollars annually shelled out to meet prison payrolls, translated into a wave of new houses, restaurants or stores in the states' impoverished lock-up regions. In Corcoran-where more than half of the town's population is incarcerated in a massive complex of two penitentiaries, which may add a third one soon-800 job-seekers took civil-service placement tests for just two prison staff positions. The town's unemployment rate is still 15 percent just as it was a year before the first prison opened in 1988. According to estimates from the state and the prison guards' union, only 7 to 9 percent of the prison jobs in the Central Valley go to people living in prison towns. </w:t>
      </w:r>
      <w:r w:rsidRPr="006A076B">
        <w:rPr>
          <w:rStyle w:val="underline"/>
        </w:rPr>
        <w:t>Thanks to the massive freeways and California's all-powerful car culture, most staff and guards commute from the region's major cities</w:t>
      </w:r>
      <w:r w:rsidRPr="006A076B">
        <w:rPr>
          <w:sz w:val="16"/>
        </w:rPr>
        <w:t xml:space="preserve">: Fresno, Visalia, and Bakersfield. In short, </w:t>
      </w:r>
      <w:r w:rsidRPr="006A076B">
        <w:rPr>
          <w:rStyle w:val="underline"/>
        </w:rPr>
        <w:t>prison cannot replace industry</w:t>
      </w:r>
      <w:r w:rsidRPr="006A076B">
        <w:rPr>
          <w:sz w:val="16"/>
        </w:rPr>
        <w:t xml:space="preserve">. Class War From Above While all of the specific interests mentioned above help explain part of the crackdown, they don't go far enough. </w:t>
      </w:r>
      <w:r w:rsidRPr="008B09D3">
        <w:rPr>
          <w:rStyle w:val="underline"/>
          <w:highlight w:val="yellow"/>
        </w:rPr>
        <w:t>Beyond the interlocking corporate interests</w:t>
      </w:r>
      <w:r w:rsidRPr="006A076B">
        <w:rPr>
          <w:rStyle w:val="underline"/>
        </w:rPr>
        <w:t xml:space="preserve"> and the question of job creation and regional economic development there </w:t>
      </w:r>
      <w:r w:rsidRPr="008B09D3">
        <w:rPr>
          <w:rStyle w:val="underline"/>
          <w:highlight w:val="yellow"/>
        </w:rPr>
        <w:t>lies the</w:t>
      </w:r>
      <w:r w:rsidRPr="006A076B">
        <w:rPr>
          <w:rStyle w:val="underline"/>
        </w:rPr>
        <w:t xml:space="preserve"> broader and historically </w:t>
      </w:r>
      <w:r w:rsidRPr="008B09D3">
        <w:rPr>
          <w:rStyle w:val="underline"/>
          <w:highlight w:val="yellow"/>
        </w:rPr>
        <w:t>deeper question of class and racial control</w:t>
      </w:r>
      <w:r w:rsidRPr="006A076B">
        <w:rPr>
          <w:rStyle w:val="underline"/>
        </w:rPr>
        <w:t xml:space="preserve">. In many ways </w:t>
      </w:r>
      <w:r w:rsidRPr="008B09D3">
        <w:rPr>
          <w:rStyle w:val="underline"/>
          <w:highlight w:val="yellow"/>
        </w:rPr>
        <w:t>the criminal justice build-up is an organically evolving means of managing the class and racial polarization</w:t>
      </w:r>
      <w:r w:rsidRPr="006A076B">
        <w:rPr>
          <w:rStyle w:val="underline"/>
        </w:rPr>
        <w:t xml:space="preserve"> of a restructured American economy At the heart of the matter lies a basic contradiction: </w:t>
      </w:r>
      <w:r w:rsidRPr="008B09D3">
        <w:rPr>
          <w:rStyle w:val="underline"/>
          <w:highlight w:val="yellow"/>
        </w:rPr>
        <w:t>Capitalism needs and creates poverty</w:t>
      </w:r>
      <w:r w:rsidRPr="006A076B">
        <w:rPr>
          <w:sz w:val="16"/>
        </w:rPr>
        <w:t xml:space="preserve">, intentionally through policy and organically through crisis. Yet, capitalism is also always threatened by the poor. </w:t>
      </w:r>
      <w:r w:rsidRPr="008B09D3">
        <w:rPr>
          <w:rStyle w:val="underline"/>
          <w:highlight w:val="yellow"/>
        </w:rPr>
        <w:t>These surplus populations help scare working people into obedience and keep wages low</w:t>
      </w:r>
      <w:r w:rsidRPr="006A076B">
        <w:rPr>
          <w:sz w:val="16"/>
        </w:rPr>
        <w:t xml:space="preserve">. But at the same time the poor (who in a white supremacist system are </w:t>
      </w:r>
      <w:r w:rsidRPr="006A076B">
        <w:rPr>
          <w:sz w:val="16"/>
        </w:rPr>
        <w:lastRenderedPageBreak/>
        <w:t xml:space="preserve">disproportionately people of color) scare the upper middle classes (who are mostly white). At times the impoverished classes, the dangerous classes, even rebel, demanding justice, burning down the ghetto, or worse yet, organizing themselves into coherent coalitions that can leverage the state for economic redistribution and racial equality From the New Deal in the 1930s through the culmination of the War on Poverty in the 1970s (that's right-it all really came to fruition under Nixon), an ever larger portion of America's cast-off populations were absorbed through ameliorative and co-optive social reforms. Spending on health care, education, urban development and welfare were all expanded. At the same time corporate America came under increased regulation in the areas of health and safety, labor arbitration and environmental pollution. People of color, particularly in agricultural regions, were largely excluded from many of these reforms and managed the old fashioned way-via brute force. Nonetheless, by the late sixties America's burgeoning social democracy had begun to cause trouble for the owning classes. By the early seventies profits began to shrink and unemployment began to rise but wage demand still increased. In fact labor was in a more militant mood than ever. By the early seventies wildcat strikes had shut the nation's postal system, coal fields, truck industry and railways. From capital's point of view government anti-poverty programs were, shall we say, spoiling the working classes. During one nationwide strike in which 12 unions beat General Electric it was figured that strikers had collected $25 million in welfare. And, despite recession in the early seventies, the ratio of quits to layoffs was rising. In short, workers were losing their fear of unemployment and bosses because the nation's incipient social welfare system was taking up the slack and supporting them: the War on Poverty was subsidizing the war against capital. Reagan put an end to all that with: severe recession in the early eighties engineered to put labor back in its place; conservative courts, and a mass assault on all forms of government subsidies to poor and working people (from low-income housing programs, to job training to welfare). All this helped to tip the scales back in capital's favor. Now profits are in recovery while the people, particularly people of color, bleed. But how to control the new surplus populations? In retrospect </w:t>
      </w:r>
      <w:r w:rsidRPr="008B09D3">
        <w:rPr>
          <w:rStyle w:val="StyleBoldUnderline"/>
          <w:highlight w:val="yellow"/>
        </w:rPr>
        <w:t>the ever evolving answer is clear</w:t>
      </w:r>
      <w:r w:rsidRPr="006A076B">
        <w:rPr>
          <w:sz w:val="16"/>
        </w:rPr>
        <w:t xml:space="preserve">: </w:t>
      </w:r>
      <w:r w:rsidRPr="008B09D3">
        <w:rPr>
          <w:rStyle w:val="underline"/>
          <w:highlight w:val="yellow"/>
        </w:rPr>
        <w:t>Racialize poverty via the code of crime</w:t>
      </w:r>
      <w:r w:rsidRPr="006A076B">
        <w:rPr>
          <w:rStyle w:val="underline"/>
        </w:rPr>
        <w:t xml:space="preserve">, and then hound the victims with police narc squads, SWAT teams, and quality of life enforcement; send the INS to raid their homes; </w:t>
      </w:r>
      <w:r w:rsidRPr="008B09D3">
        <w:rPr>
          <w:rStyle w:val="underline"/>
          <w:highlight w:val="yellow"/>
        </w:rPr>
        <w:t>and lock up as many as possible for as long as possible</w:t>
      </w:r>
      <w:r w:rsidRPr="006A076B">
        <w:rPr>
          <w:rStyle w:val="underline"/>
        </w:rPr>
        <w:t xml:space="preserve">. </w:t>
      </w:r>
      <w:r w:rsidRPr="008B09D3">
        <w:rPr>
          <w:rStyle w:val="underline"/>
          <w:highlight w:val="yellow"/>
        </w:rPr>
        <w:t>Thus criminal justice regulates</w:t>
      </w:r>
      <w:r w:rsidRPr="006A076B">
        <w:rPr>
          <w:rStyle w:val="underline"/>
        </w:rPr>
        <w:t xml:space="preserve">, absorbs, terrorizes, and disorganizes </w:t>
      </w:r>
      <w:r w:rsidRPr="008B09D3">
        <w:rPr>
          <w:rStyle w:val="underline"/>
          <w:highlight w:val="yellow"/>
        </w:rPr>
        <w:t>the poor. It also bolsters white supremacy by demonizing</w:t>
      </w:r>
      <w:r w:rsidRPr="006A076B">
        <w:rPr>
          <w:rStyle w:val="underline"/>
        </w:rPr>
        <w:t xml:space="preserve">, disenfranchising and marginalizing ever </w:t>
      </w:r>
      <w:r w:rsidRPr="008B09D3">
        <w:rPr>
          <w:rStyle w:val="underline"/>
          <w:highlight w:val="yellow"/>
        </w:rPr>
        <w:t>larger numbers of brown people</w:t>
      </w:r>
      <w:r w:rsidRPr="006A076B">
        <w:rPr>
          <w:rStyle w:val="underline"/>
        </w:rPr>
        <w:t>. But unlike social democratic/welfare co-option-that other way of managing poverty-anti-crime repression doesn't have the deleterious side effect of economically empowering or at least cushioning the poor and subsidizing their struggles</w:t>
      </w:r>
      <w:r w:rsidRPr="006A076B">
        <w:rPr>
          <w:sz w:val="16"/>
        </w:rPr>
        <w:t>. Nor does the new model of control let loose dangerous notions of racial equality and social inclusion, as did the rhetoric surrounding the New Deal War and the War on Poverty</w:t>
      </w:r>
    </w:p>
    <w:p w:rsidR="00B03CE2" w:rsidRDefault="00B03CE2" w:rsidP="00B03CE2">
      <w:pPr>
        <w:pStyle w:val="Heading3"/>
      </w:pPr>
      <w:r>
        <w:lastRenderedPageBreak/>
        <w:t>Case</w:t>
      </w:r>
    </w:p>
    <w:p w:rsidR="00B03CE2" w:rsidRPr="00FB31E4" w:rsidRDefault="00B03CE2" w:rsidP="00B03CE2">
      <w:pPr>
        <w:pStyle w:val="Heading4"/>
      </w:pPr>
      <w:r>
        <w:t xml:space="preserve">Must evaluate consequences. </w:t>
      </w:r>
    </w:p>
    <w:p w:rsidR="00B03CE2" w:rsidRPr="00FB31E4" w:rsidRDefault="00B03CE2" w:rsidP="00B03CE2">
      <w:r w:rsidRPr="00FD14D4">
        <w:rPr>
          <w:rStyle w:val="StyleStyleBold12pt"/>
        </w:rPr>
        <w:t>Isaac 02</w:t>
      </w:r>
      <w:r w:rsidRPr="00EC4714">
        <w:t xml:space="preserve"> – Professor of political science at Indiana-Bloomington, Director of the Center for the Study of Democracy and Public Life, PhD from </w:t>
      </w:r>
      <w:r w:rsidRPr="00FB31E4">
        <w:t>Yale (Jeffery C., Dissent Magazine, Vol. 49, Iss. 2, “Ends, Means, and Politics,” p. Proquest)</w:t>
      </w:r>
    </w:p>
    <w:p w:rsidR="00B03CE2" w:rsidRPr="00A66CB4" w:rsidRDefault="00B03CE2" w:rsidP="00B03CE2">
      <w:pPr>
        <w:rPr>
          <w:rStyle w:val="StyleCardtextChar10pt"/>
          <w:rFonts w:asciiTheme="minorHAnsi" w:hAnsiTheme="minorHAnsi"/>
          <w:b/>
        </w:rPr>
      </w:pPr>
      <w:r w:rsidRPr="00FB31E4">
        <w:rPr>
          <w:sz w:val="12"/>
        </w:rPr>
        <w:t xml:space="preserve">As a result, the most important political questions are simply not asked. </w:t>
      </w:r>
      <w:r w:rsidRPr="00A66CB4">
        <w:rPr>
          <w:rStyle w:val="StyleCardtextChar10pt"/>
          <w:rFonts w:asciiTheme="minorHAnsi" w:hAnsiTheme="minorHAnsi"/>
          <w:b/>
        </w:rPr>
        <w:t>It is assumed that U.S. military intervention is an act of "aggression," but no consideration is given to the aggression to which intervention is a response</w:t>
      </w:r>
      <w:r w:rsidRPr="00FB31E4">
        <w:rPr>
          <w:sz w:val="12"/>
        </w:rPr>
        <w:t xml:space="preserve">. </w:t>
      </w:r>
      <w:r w:rsidRPr="00A66CB4">
        <w:rPr>
          <w:rStyle w:val="StyleCardtextChar10pt"/>
          <w:rFonts w:asciiTheme="minorHAnsi" w:hAnsiTheme="minorHAnsi"/>
          <w:b/>
        </w:rPr>
        <w:t>The status quo ante in Afghanistan is not, as peace activists would have it, peace, but rather terrorist violence abetted by a regime--the Taliban--that rose to power through brutality and repression</w:t>
      </w:r>
      <w:r w:rsidRPr="00FB31E4">
        <w:rPr>
          <w:sz w:val="12"/>
        </w:rPr>
        <w:t xml:space="preserve">. This requires us to ask a question that most "peace" activists would prefer not to ask: </w:t>
      </w:r>
      <w:r w:rsidRPr="00A66CB4">
        <w:rPr>
          <w:rStyle w:val="StyleCardtextChar10pt"/>
          <w:rFonts w:asciiTheme="minorHAnsi" w:hAnsiTheme="minorHAnsi"/>
          <w:b/>
        </w:rPr>
        <w:t>What should be done to respond to the violence of a Saddam Hussein, or a Milosevic, or a Taliban regime?</w:t>
      </w:r>
      <w:r w:rsidRPr="00FB31E4">
        <w:rPr>
          <w:sz w:val="12"/>
        </w:rPr>
        <w:t xml:space="preserve"> What means are likely to stop violence and bring criminals to justice? </w:t>
      </w:r>
      <w:r w:rsidRPr="00A66CB4">
        <w:rPr>
          <w:rStyle w:val="StyleCardtextChar10pt"/>
          <w:rFonts w:asciiTheme="minorHAnsi" w:hAnsiTheme="minorHAnsi"/>
          <w:b/>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FB31E4">
        <w:rPr>
          <w:sz w:val="12"/>
        </w:rPr>
        <w:t xml:space="preserve">. The campus left offers no such account. </w:t>
      </w:r>
      <w:r w:rsidRPr="00A66CB4">
        <w:rPr>
          <w:rStyle w:val="StyleCardtextChar10pt"/>
          <w:rFonts w:asciiTheme="minorHAnsi" w:hAnsiTheme="minorHAnsi"/>
          <w:b/>
        </w:rPr>
        <w:t>To do so would require it to contemplate tragic choices in which moral goodness is of limited utility.</w:t>
      </w:r>
      <w:r w:rsidRPr="00FB31E4">
        <w:rPr>
          <w:sz w:val="12"/>
        </w:rPr>
        <w:t xml:space="preserve"> Here what matters is not purity of intention but the intelligent exercise of power. Power is not a dirty word or an unfortunate feature of the world. It is the core of politics. Power is the ability to effect outcomes in the world. </w:t>
      </w:r>
      <w:r w:rsidRPr="008B09D3">
        <w:rPr>
          <w:rStyle w:val="Emphasis"/>
          <w:highlight w:val="yellow"/>
        </w:rPr>
        <w:t>Politics</w:t>
      </w:r>
      <w:r w:rsidRPr="00A66CB4">
        <w:rPr>
          <w:rStyle w:val="StyleCardtextChar10pt"/>
          <w:rFonts w:asciiTheme="minorHAnsi" w:hAnsiTheme="minorHAnsi"/>
          <w:b/>
        </w:rPr>
        <w:t xml:space="preserve">, in large part, </w:t>
      </w:r>
      <w:r w:rsidRPr="008B09D3">
        <w:rPr>
          <w:rStyle w:val="Emphasis"/>
          <w:highlight w:val="yellow"/>
        </w:rPr>
        <w:t>involves contests</w:t>
      </w:r>
      <w:r w:rsidRPr="008B09D3">
        <w:rPr>
          <w:rStyle w:val="StyleCardtextChar10pt"/>
          <w:rFonts w:asciiTheme="minorHAnsi" w:hAnsiTheme="minorHAnsi"/>
          <w:b/>
          <w:highlight w:val="yellow"/>
        </w:rPr>
        <w:t xml:space="preserve"> over the distribution</w:t>
      </w:r>
      <w:r w:rsidRPr="00A66CB4">
        <w:rPr>
          <w:rStyle w:val="StyleCardtextChar10pt"/>
          <w:rFonts w:asciiTheme="minorHAnsi" w:hAnsiTheme="minorHAnsi"/>
          <w:b/>
        </w:rPr>
        <w:t xml:space="preserve"> and use </w:t>
      </w:r>
      <w:r w:rsidRPr="008B09D3">
        <w:rPr>
          <w:rStyle w:val="StyleCardtextChar10pt"/>
          <w:rFonts w:asciiTheme="minorHAnsi" w:hAnsiTheme="minorHAnsi"/>
          <w:b/>
          <w:highlight w:val="yellow"/>
        </w:rPr>
        <w:t xml:space="preserve">of </w:t>
      </w:r>
      <w:r w:rsidRPr="008B09D3">
        <w:rPr>
          <w:rStyle w:val="Emphasis"/>
          <w:highlight w:val="yellow"/>
        </w:rPr>
        <w:t>power</w:t>
      </w:r>
      <w:r w:rsidRPr="008B09D3">
        <w:rPr>
          <w:rStyle w:val="StyleCardtextChar10pt"/>
          <w:rFonts w:asciiTheme="minorHAnsi" w:hAnsiTheme="minorHAnsi"/>
          <w:b/>
          <w:highlight w:val="yellow"/>
        </w:rPr>
        <w:t xml:space="preserve">. To accomplish </w:t>
      </w:r>
      <w:r w:rsidRPr="008B09D3">
        <w:rPr>
          <w:rStyle w:val="Emphasis"/>
          <w:highlight w:val="yellow"/>
        </w:rPr>
        <w:t>anything</w:t>
      </w:r>
      <w:r w:rsidRPr="008B09D3">
        <w:rPr>
          <w:rStyle w:val="StyleCardtextChar10pt"/>
          <w:rFonts w:asciiTheme="minorHAnsi" w:hAnsiTheme="minorHAnsi"/>
          <w:b/>
          <w:highlight w:val="yellow"/>
        </w:rPr>
        <w:t xml:space="preserve"> in the political world, one must attend to </w:t>
      </w:r>
      <w:r w:rsidRPr="008B09D3">
        <w:rPr>
          <w:rStyle w:val="Emphasis"/>
          <w:highlight w:val="yellow"/>
        </w:rPr>
        <w:t>the means that are necessary to bring it about.</w:t>
      </w:r>
      <w:r w:rsidRPr="008B09D3">
        <w:rPr>
          <w:rStyle w:val="StyleBoldUnderline"/>
          <w:highlight w:val="yellow"/>
        </w:rPr>
        <w:t xml:space="preserve"> And to develop such means is to develop, and to exercise, power</w:t>
      </w:r>
      <w:r w:rsidRPr="008B09D3">
        <w:rPr>
          <w:sz w:val="12"/>
          <w:highlight w:val="yellow"/>
        </w:rPr>
        <w:t xml:space="preserve">. </w:t>
      </w:r>
      <w:r w:rsidRPr="008B09D3">
        <w:rPr>
          <w:rStyle w:val="StyleCardtextChar10pt"/>
          <w:rFonts w:asciiTheme="minorHAnsi" w:hAnsiTheme="minorHAnsi"/>
          <w:b/>
          <w:highlight w:val="yellow"/>
        </w:rPr>
        <w:t xml:space="preserve">To say this is </w:t>
      </w:r>
      <w:r w:rsidRPr="00A66CB4">
        <w:rPr>
          <w:rStyle w:val="StyleCardtextChar10pt"/>
          <w:rFonts w:asciiTheme="minorHAnsi" w:hAnsiTheme="minorHAnsi"/>
          <w:b/>
        </w:rPr>
        <w:t xml:space="preserve">not to say that power is beyond morality. It is </w:t>
      </w:r>
      <w:r w:rsidRPr="008B09D3">
        <w:rPr>
          <w:rStyle w:val="StyleCardtextChar10pt"/>
          <w:rFonts w:asciiTheme="minorHAnsi" w:hAnsiTheme="minorHAnsi"/>
          <w:b/>
          <w:highlight w:val="yellow"/>
        </w:rPr>
        <w:t xml:space="preserve">to say that power is </w:t>
      </w:r>
      <w:r w:rsidRPr="008B09D3">
        <w:rPr>
          <w:rStyle w:val="Emphasis"/>
          <w:highlight w:val="yellow"/>
        </w:rPr>
        <w:t>not reducible to morality</w:t>
      </w:r>
      <w:r w:rsidRPr="00FB31E4">
        <w:rPr>
          <w:sz w:val="12"/>
        </w:rPr>
        <w:t xml:space="preserve">. As writers such as Niccolo Machiavelli, Max Weber, Reinhold Niebuhr, and Hannah Arendt have taught, </w:t>
      </w:r>
      <w:r w:rsidRPr="008B09D3">
        <w:rPr>
          <w:rStyle w:val="StyleCardtextChar10pt"/>
          <w:rFonts w:asciiTheme="minorHAnsi" w:hAnsiTheme="minorHAnsi"/>
          <w:b/>
          <w:highlight w:val="yellow"/>
        </w:rPr>
        <w:t xml:space="preserve">an unyielding concern with moral goodness </w:t>
      </w:r>
      <w:r w:rsidRPr="008B09D3">
        <w:rPr>
          <w:rStyle w:val="Emphasis"/>
          <w:highlight w:val="yellow"/>
        </w:rPr>
        <w:t>undercuts</w:t>
      </w:r>
      <w:r w:rsidRPr="008B09D3">
        <w:rPr>
          <w:rStyle w:val="StyleCardtextChar10pt"/>
          <w:rFonts w:asciiTheme="minorHAnsi" w:hAnsiTheme="minorHAnsi"/>
          <w:b/>
          <w:highlight w:val="yellow"/>
        </w:rPr>
        <w:t xml:space="preserve"> political responsibility</w:t>
      </w:r>
      <w:r w:rsidRPr="00EC4714">
        <w:t>.</w:t>
      </w:r>
      <w:r w:rsidRPr="00FB31E4">
        <w:rPr>
          <w:sz w:val="12"/>
        </w:rPr>
        <w:t xml:space="preserve"> The concern may be morally laudable, reflecting a kind of personal integrity, but it suffers from three fatal flaws: (1) It fails to see that </w:t>
      </w:r>
      <w:r w:rsidRPr="008B09D3">
        <w:rPr>
          <w:rStyle w:val="StyleBoldUnderline"/>
          <w:highlight w:val="yellow"/>
        </w:rPr>
        <w:t>the purity of</w:t>
      </w:r>
      <w:r w:rsidRPr="0024199E">
        <w:rPr>
          <w:rStyle w:val="StyleBoldUnderline"/>
        </w:rPr>
        <w:t xml:space="preserve"> one's </w:t>
      </w:r>
      <w:r w:rsidRPr="008B09D3">
        <w:rPr>
          <w:rStyle w:val="StyleBoldUnderline"/>
          <w:highlight w:val="yellow"/>
        </w:rPr>
        <w:t>intention</w:t>
      </w:r>
      <w:r w:rsidRPr="008B09D3">
        <w:rPr>
          <w:highlight w:val="yellow"/>
        </w:rPr>
        <w:t xml:space="preserve"> </w:t>
      </w:r>
      <w:r w:rsidRPr="008B09D3">
        <w:rPr>
          <w:rStyle w:val="Emphasis"/>
          <w:highlight w:val="yellow"/>
        </w:rPr>
        <w:t>does not ensure the achievement of what one intends.</w:t>
      </w:r>
      <w:r w:rsidRPr="008B09D3">
        <w:rPr>
          <w:highlight w:val="yellow"/>
        </w:rPr>
        <w:t xml:space="preserve"> </w:t>
      </w:r>
      <w:r w:rsidRPr="008B09D3">
        <w:rPr>
          <w:rStyle w:val="StyleCardtextChar10pt"/>
          <w:rFonts w:asciiTheme="minorHAnsi" w:hAnsiTheme="minorHAnsi"/>
          <w:b/>
          <w:highlight w:val="yellow"/>
        </w:rPr>
        <w:t>Abjuring violence</w:t>
      </w:r>
      <w:r w:rsidRPr="00A66CB4">
        <w:rPr>
          <w:rStyle w:val="StyleCardtextChar10pt"/>
          <w:rFonts w:asciiTheme="minorHAnsi" w:hAnsiTheme="minorHAnsi"/>
          <w:b/>
        </w:rPr>
        <w:t xml:space="preserve"> or refusing to make common cause with morally compromised parties </w:t>
      </w:r>
      <w:r w:rsidRPr="008B09D3">
        <w:rPr>
          <w:rStyle w:val="StyleCardtextChar10pt"/>
          <w:rFonts w:asciiTheme="minorHAnsi" w:hAnsiTheme="minorHAnsi"/>
          <w:b/>
          <w:highlight w:val="yellow"/>
        </w:rPr>
        <w:t xml:space="preserve">may seem like the right thing; but if such tactics entail impotence, then </w:t>
      </w:r>
      <w:r w:rsidRPr="008B09D3">
        <w:rPr>
          <w:rStyle w:val="Emphasis"/>
          <w:highlight w:val="yellow"/>
        </w:rPr>
        <w:t>it is hard to view them as serving any moral good</w:t>
      </w:r>
      <w:r w:rsidRPr="008B09D3">
        <w:rPr>
          <w:rStyle w:val="StyleCardtextChar10pt"/>
          <w:rFonts w:asciiTheme="minorHAnsi" w:hAnsiTheme="minorHAnsi"/>
          <w:b/>
          <w:highlight w:val="yellow"/>
        </w:rPr>
        <w:t xml:space="preserve"> beyond the clean conscience of their supporters</w:t>
      </w:r>
      <w:r w:rsidRPr="00A66CB4">
        <w:rPr>
          <w:rStyle w:val="StyleCardtextChar10pt"/>
          <w:rFonts w:asciiTheme="minorHAnsi" w:hAnsiTheme="minorHAnsi"/>
          <w:b/>
        </w:rPr>
        <w:t>;</w:t>
      </w:r>
      <w:r w:rsidRPr="00EC4714">
        <w:t xml:space="preserve"> </w:t>
      </w:r>
      <w:r w:rsidRPr="00FB31E4">
        <w:rPr>
          <w:sz w:val="12"/>
        </w:rPr>
        <w:t>(2</w:t>
      </w:r>
      <w:r w:rsidRPr="00EC4714">
        <w:t xml:space="preserve">) </w:t>
      </w:r>
      <w:r w:rsidRPr="00A66CB4">
        <w:rPr>
          <w:rStyle w:val="StyleCardtextChar10pt"/>
          <w:rFonts w:asciiTheme="minorHAnsi" w:hAnsiTheme="minorHAnsi"/>
          <w:b/>
        </w:rPr>
        <w:t xml:space="preserve">it fails to see that </w:t>
      </w:r>
      <w:r w:rsidRPr="008B09D3">
        <w:rPr>
          <w:rStyle w:val="StyleCardtextChar10pt"/>
          <w:rFonts w:asciiTheme="minorHAnsi" w:hAnsiTheme="minorHAnsi"/>
          <w:b/>
          <w:highlight w:val="yellow"/>
        </w:rPr>
        <w:t xml:space="preserve">in a world of real violence </w:t>
      </w:r>
      <w:r w:rsidRPr="00A66CB4">
        <w:rPr>
          <w:rStyle w:val="StyleCardtextChar10pt"/>
          <w:rFonts w:asciiTheme="minorHAnsi" w:hAnsiTheme="minorHAnsi"/>
          <w:b/>
        </w:rPr>
        <w:t xml:space="preserve">and injustice, </w:t>
      </w:r>
      <w:r w:rsidRPr="008B09D3">
        <w:rPr>
          <w:rStyle w:val="StyleCardtextChar10pt"/>
          <w:rFonts w:asciiTheme="minorHAnsi" w:hAnsiTheme="minorHAnsi"/>
          <w:b/>
          <w:highlight w:val="yellow"/>
        </w:rPr>
        <w:t>moral purity</w:t>
      </w:r>
      <w:r w:rsidRPr="00A66CB4">
        <w:rPr>
          <w:rStyle w:val="StyleCardtextChar10pt"/>
          <w:rFonts w:asciiTheme="minorHAnsi" w:hAnsiTheme="minorHAnsi"/>
          <w:b/>
        </w:rPr>
        <w:t xml:space="preserve"> is not simply a form of powerlessness; it </w:t>
      </w:r>
      <w:r w:rsidRPr="008B09D3">
        <w:rPr>
          <w:rStyle w:val="StyleCardtextChar10pt"/>
          <w:rFonts w:asciiTheme="minorHAnsi" w:hAnsiTheme="minorHAnsi"/>
          <w:b/>
          <w:highlight w:val="yellow"/>
        </w:rPr>
        <w:t xml:space="preserve">is often a form of complicity </w:t>
      </w:r>
      <w:r w:rsidRPr="00A66CB4">
        <w:rPr>
          <w:rStyle w:val="StyleCardtextChar10pt"/>
          <w:rFonts w:asciiTheme="minorHAnsi" w:hAnsiTheme="minorHAnsi"/>
          <w:b/>
        </w:rPr>
        <w:t>in injustice</w:t>
      </w:r>
      <w:r w:rsidRPr="00FB31E4">
        <w:rPr>
          <w:sz w:val="12"/>
        </w:rPr>
        <w:t xml:space="preserve">. This is why, </w:t>
      </w:r>
      <w:r w:rsidRPr="00A66CB4">
        <w:rPr>
          <w:rStyle w:val="StyleCardtextChar10pt"/>
          <w:rFonts w:asciiTheme="minorHAnsi" w:hAnsiTheme="minorHAnsi"/>
          <w:b/>
        </w:rPr>
        <w:t>from the standpoint of politics--as opposed to religion--pacifism is always a potentially immoral stand. In categorically repudiating violence, it refuses in principle to oppose certain violent injustices with any effect; and</w:t>
      </w:r>
      <w:r w:rsidRPr="00FB31E4">
        <w:rPr>
          <w:sz w:val="12"/>
        </w:rPr>
        <w:t xml:space="preserve"> (3) </w:t>
      </w:r>
      <w:r w:rsidRPr="00A66CB4">
        <w:rPr>
          <w:rStyle w:val="StyleCardtextChar10pt"/>
          <w:rFonts w:asciiTheme="minorHAnsi" w:hAnsiTheme="minorHAnsi"/>
          <w:b/>
        </w:rPr>
        <w:t xml:space="preserve">it fails to see </w:t>
      </w:r>
      <w:r w:rsidRPr="008B09D3">
        <w:rPr>
          <w:rStyle w:val="StyleCardtextChar10pt"/>
          <w:rFonts w:asciiTheme="minorHAnsi" w:hAnsiTheme="minorHAnsi"/>
          <w:b/>
          <w:highlight w:val="yellow"/>
        </w:rPr>
        <w:t xml:space="preserve">that politics is </w:t>
      </w:r>
      <w:r w:rsidRPr="008B09D3">
        <w:rPr>
          <w:rStyle w:val="Emphasis"/>
          <w:highlight w:val="yellow"/>
        </w:rPr>
        <w:t>as much about unintended consequences</w:t>
      </w:r>
      <w:r w:rsidRPr="008B09D3">
        <w:rPr>
          <w:rStyle w:val="StyleCardtextChar10pt"/>
          <w:rFonts w:asciiTheme="minorHAnsi" w:hAnsiTheme="minorHAnsi"/>
          <w:b/>
          <w:highlight w:val="yellow"/>
        </w:rPr>
        <w:t xml:space="preserve"> as it is about intentions; it is the effects of action, rather than the motives of action, that is most significant</w:t>
      </w:r>
      <w:r w:rsidRPr="00EC4714">
        <w:t xml:space="preserve">. </w:t>
      </w:r>
      <w:r w:rsidRPr="00FB31E4">
        <w:rPr>
          <w:sz w:val="12"/>
        </w:rPr>
        <w:t>Just as the alignment with "good" may engender impotence, it is often the pursuit of "good" that generates evil. This is the lesson of communism in the twentieth century: it is not enough that one's goals be sincere or idealistic</w:t>
      </w:r>
      <w:r w:rsidRPr="00EC4714">
        <w:t xml:space="preserve">; </w:t>
      </w:r>
      <w:r w:rsidRPr="00A66CB4">
        <w:rPr>
          <w:rStyle w:val="StyleCardtextChar10pt"/>
          <w:rFonts w:asciiTheme="minorHAnsi" w:hAnsiTheme="minorHAnsi"/>
          <w:b/>
        </w:rPr>
        <w:t xml:space="preserve">it is equally important, always, to ask about the effects of pursuing these goals and to judge these effects in pragmatic and historically contextualized ways. </w:t>
      </w:r>
      <w:r w:rsidRPr="008B09D3">
        <w:rPr>
          <w:rStyle w:val="StyleCardtextChar10pt"/>
          <w:rFonts w:asciiTheme="minorHAnsi" w:hAnsiTheme="minorHAnsi"/>
          <w:b/>
          <w:highlight w:val="yellow"/>
        </w:rPr>
        <w:t>Moral absolutism</w:t>
      </w:r>
      <w:r w:rsidRPr="00A66CB4">
        <w:rPr>
          <w:rStyle w:val="StyleCardtextChar10pt"/>
          <w:rFonts w:asciiTheme="minorHAnsi" w:hAnsiTheme="minorHAnsi"/>
          <w:b/>
        </w:rPr>
        <w:t xml:space="preserve"> inhibits this judgment. It alienates those who are not true believers. It promotes arrogance. And it </w:t>
      </w:r>
      <w:r w:rsidRPr="008B09D3">
        <w:rPr>
          <w:rStyle w:val="Emphasis"/>
          <w:highlight w:val="yellow"/>
        </w:rPr>
        <w:t>undermines political</w:t>
      </w:r>
      <w:r w:rsidRPr="008B09D3">
        <w:rPr>
          <w:rStyle w:val="StyleCardtextChar10pt"/>
          <w:rFonts w:asciiTheme="minorHAnsi" w:hAnsiTheme="minorHAnsi"/>
          <w:b/>
          <w:highlight w:val="yellow"/>
        </w:rPr>
        <w:t xml:space="preserve"> </w:t>
      </w:r>
      <w:r w:rsidRPr="008B09D3">
        <w:rPr>
          <w:rStyle w:val="Emphasis"/>
          <w:highlight w:val="yellow"/>
        </w:rPr>
        <w:t>effectiveness</w:t>
      </w:r>
      <w:r w:rsidRPr="00A66CB4">
        <w:rPr>
          <w:rStyle w:val="StyleCardtextChar10pt"/>
          <w:rFonts w:asciiTheme="minorHAnsi" w:hAnsiTheme="minorHAnsi"/>
          <w:b/>
        </w:rPr>
        <w:t>.</w:t>
      </w:r>
    </w:p>
    <w:p w:rsidR="00B03CE2" w:rsidRPr="001D4F91" w:rsidRDefault="00B03CE2" w:rsidP="00B03CE2">
      <w:pPr>
        <w:pStyle w:val="Heading4"/>
      </w:pPr>
      <w:r w:rsidRPr="001D4F91">
        <w:t xml:space="preserve">Court rulings restricting </w:t>
      </w:r>
      <w:r>
        <w:t>the president</w:t>
      </w:r>
      <w:r w:rsidRPr="001D4F91">
        <w:t xml:space="preserve"> spur massive court stripping – empirics</w:t>
      </w:r>
    </w:p>
    <w:p w:rsidR="00B03CE2" w:rsidRDefault="00B03CE2" w:rsidP="00B03CE2">
      <w:pPr>
        <w:rPr>
          <w:rFonts w:cs="Arial"/>
          <w:sz w:val="16"/>
        </w:rPr>
      </w:pPr>
      <w:r>
        <w:t xml:space="preserve">Stephen </w:t>
      </w:r>
      <w:r>
        <w:rPr>
          <w:b/>
          <w:bCs/>
          <w:sz w:val="24"/>
          <w:u w:val="single"/>
        </w:rPr>
        <w:t>Reinhardt</w:t>
      </w:r>
      <w:r>
        <w:t>, Judge, Ninth Circuit Court of Appeals, “The Role of the Judge in the Twenty-First Century: The Judicial Role in National Security,” BOSTON UNIVERSITY LAW REVIEW v. 86, 20</w:t>
      </w:r>
      <w:r>
        <w:rPr>
          <w:b/>
          <w:bCs/>
          <w:sz w:val="24"/>
          <w:u w:val="single"/>
        </w:rPr>
        <w:t>06</w:t>
      </w:r>
      <w:r>
        <w:t>, LN.</w:t>
      </w:r>
    </w:p>
    <w:p w:rsidR="00B03CE2" w:rsidRDefault="00B03CE2" w:rsidP="00B03CE2"/>
    <w:p w:rsidR="00B03CE2" w:rsidRDefault="00B03CE2" w:rsidP="00B03CE2">
      <w:r>
        <w:t xml:space="preserve">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 n2 Applying Professor Cox's precept to current events, </w:t>
      </w:r>
      <w:r>
        <w:rPr>
          <w:b/>
          <w:bCs/>
          <w:sz w:val="20"/>
          <w:u w:val="thick"/>
        </w:rPr>
        <w:t xml:space="preserve">we might question </w:t>
      </w:r>
      <w:r>
        <w:rPr>
          <w:b/>
          <w:bCs/>
          <w:sz w:val="20"/>
          <w:u w:val="thick"/>
        </w:rPr>
        <w:lastRenderedPageBreak/>
        <w:t xml:space="preserve">whether some </w:t>
      </w:r>
      <w:r w:rsidRPr="008B09D3">
        <w:rPr>
          <w:b/>
          <w:bCs/>
          <w:sz w:val="20"/>
          <w:highlight w:val="yellow"/>
          <w:u w:val="thick"/>
        </w:rPr>
        <w:t>recent actions</w:t>
      </w:r>
      <w:r>
        <w:rPr>
          <w:b/>
          <w:bCs/>
          <w:sz w:val="20"/>
          <w:u w:val="thick"/>
        </w:rPr>
        <w:t xml:space="preserve"> and arguments advanced </w:t>
      </w:r>
      <w:r w:rsidRPr="008B09D3">
        <w:rPr>
          <w:b/>
          <w:bCs/>
          <w:sz w:val="20"/>
          <w:highlight w:val="yellow"/>
          <w:u w:val="thick"/>
        </w:rPr>
        <w:t xml:space="preserve">by the elected branches constitute </w:t>
      </w:r>
      <w:r w:rsidRPr="008B09D3">
        <w:rPr>
          <w:b/>
          <w:iCs/>
          <w:sz w:val="20"/>
          <w:highlight w:val="yellow"/>
          <w:u w:val="thick"/>
          <w:bdr w:val="single" w:sz="18" w:space="0" w:color="auto" w:frame="1"/>
        </w:rPr>
        <w:t>threats</w:t>
      </w:r>
      <w:r w:rsidRPr="008B09D3">
        <w:rPr>
          <w:b/>
          <w:bCs/>
          <w:sz w:val="20"/>
          <w:highlight w:val="yellow"/>
          <w:u w:val="thick"/>
        </w:rPr>
        <w:t xml:space="preserve"> to </w:t>
      </w:r>
      <w:r w:rsidRPr="008B09D3">
        <w:rPr>
          <w:b/>
          <w:iCs/>
          <w:sz w:val="20"/>
          <w:highlight w:val="yellow"/>
          <w:u w:val="thick"/>
          <w:bdr w:val="single" w:sz="18" w:space="0" w:color="auto" w:frame="1"/>
        </w:rPr>
        <w:t>judicial independence</w:t>
      </w:r>
      <w:r>
        <w:t xml:space="preserve">. </w:t>
      </w:r>
      <w:r w:rsidRPr="008B09D3">
        <w:rPr>
          <w:b/>
          <w:bCs/>
          <w:sz w:val="20"/>
          <w:highlight w:val="yellow"/>
          <w:u w:val="thick"/>
        </w:rPr>
        <w:t>Congress,</w:t>
      </w:r>
      <w:r>
        <w:t xml:space="preserve"> for instance, </w:t>
      </w:r>
      <w:r>
        <w:rPr>
          <w:b/>
          <w:bCs/>
          <w:sz w:val="20"/>
          <w:u w:val="thick"/>
        </w:rPr>
        <w:t xml:space="preserve">recently </w:t>
      </w:r>
      <w:r w:rsidRPr="008B09D3">
        <w:rPr>
          <w:b/>
          <w:bCs/>
          <w:sz w:val="20"/>
          <w:highlight w:val="yellow"/>
          <w:u w:val="thick"/>
        </w:rPr>
        <w:t>passed the D</w:t>
      </w:r>
      <w:r>
        <w:rPr>
          <w:b/>
          <w:bCs/>
          <w:sz w:val="20"/>
          <w:u w:val="thick"/>
        </w:rPr>
        <w:t xml:space="preserve">etainee </w:t>
      </w:r>
      <w:r w:rsidRPr="008B09D3">
        <w:rPr>
          <w:b/>
          <w:bCs/>
          <w:sz w:val="20"/>
          <w:highlight w:val="yellow"/>
          <w:u w:val="thick"/>
        </w:rPr>
        <w:t>T</w:t>
      </w:r>
      <w:r>
        <w:rPr>
          <w:b/>
          <w:bCs/>
          <w:sz w:val="20"/>
          <w:u w:val="thick"/>
        </w:rPr>
        <w:t xml:space="preserve">reatment </w:t>
      </w:r>
      <w:r w:rsidRPr="008B09D3">
        <w:rPr>
          <w:b/>
          <w:bCs/>
          <w:sz w:val="20"/>
          <w:highlight w:val="yellow"/>
          <w:u w:val="thick"/>
        </w:rPr>
        <w:t>A</w:t>
      </w:r>
      <w:r>
        <w:rPr>
          <w:b/>
          <w:bCs/>
          <w:sz w:val="20"/>
          <w:u w:val="thick"/>
        </w:rPr>
        <w:t>ct</w:t>
      </w:r>
      <w:r>
        <w:t xml:space="preserve">. n3 The </w:t>
      </w:r>
      <w:r>
        <w:rPr>
          <w:b/>
          <w:bCs/>
          <w:sz w:val="20"/>
          <w:u w:val="thick"/>
        </w:rPr>
        <w:t xml:space="preserve">Graham-Levin Amendment, </w:t>
      </w:r>
      <w:r w:rsidRPr="008B09D3">
        <w:rPr>
          <w:b/>
          <w:bCs/>
          <w:sz w:val="20"/>
          <w:highlight w:val="yellow"/>
          <w:u w:val="thick"/>
        </w:rPr>
        <w:t>which</w:t>
      </w:r>
      <w:r>
        <w:rPr>
          <w:b/>
          <w:bCs/>
          <w:sz w:val="20"/>
          <w:u w:val="thick"/>
        </w:rPr>
        <w:t xml:space="preserve"> is part of that legislation,</w:t>
      </w:r>
      <w:r>
        <w:t xml:space="preserve"> </w:t>
      </w:r>
      <w:r w:rsidRPr="008B09D3">
        <w:rPr>
          <w:b/>
          <w:iCs/>
          <w:sz w:val="20"/>
          <w:highlight w:val="yellow"/>
          <w:u w:val="thick"/>
          <w:bdr w:val="single" w:sz="18" w:space="0" w:color="auto" w:frame="1"/>
        </w:rPr>
        <w:t>prohibits any court from hearing</w:t>
      </w:r>
      <w:r>
        <w:rPr>
          <w:b/>
          <w:iCs/>
          <w:sz w:val="20"/>
          <w:u w:val="thick"/>
          <w:bdr w:val="single" w:sz="18" w:space="0" w:color="auto" w:frame="1"/>
        </w:rPr>
        <w:t xml:space="preserve"> or considering</w:t>
      </w:r>
      <w:r>
        <w:rPr>
          <w:b/>
          <w:bCs/>
          <w:sz w:val="20"/>
          <w:u w:val="thick"/>
        </w:rPr>
        <w:t xml:space="preserve"> </w:t>
      </w:r>
      <w:r w:rsidRPr="008B09D3">
        <w:rPr>
          <w:b/>
          <w:bCs/>
          <w:sz w:val="20"/>
          <w:highlight w:val="yellow"/>
          <w:u w:val="thick"/>
        </w:rPr>
        <w:t>habeas petitions</w:t>
      </w:r>
      <w:r>
        <w:rPr>
          <w:b/>
          <w:bCs/>
          <w:sz w:val="20"/>
          <w:u w:val="thick"/>
        </w:rPr>
        <w:t xml:space="preserve"> filed by aliens detained at Guantanamo Bay</w:t>
      </w:r>
      <w:r>
        <w:t xml:space="preserve">. n4 The Supreme Court has been asked to rule on whether the Act applies only prospectively, or whether it applies to pending habeas petitions as well. It is unclear at this time which interpretation will prevail. n5 But if the Act is ultimately construed as applying to pending appeals, </w:t>
      </w:r>
      <w:r>
        <w:rPr>
          <w:b/>
          <w:bCs/>
          <w:sz w:val="20"/>
          <w:u w:val="thick"/>
        </w:rPr>
        <w:t>one must ask whether it constitutes "tampering with the ... jurisdiction of the courts for the purposes of controlling their decisions</w:t>
      </w:r>
      <w:r>
        <w:t xml:space="preserve">," which Professor Cox identified as a key marker of a violation of judicial independence. </w:t>
      </w:r>
      <w:r w:rsidRPr="008B09D3">
        <w:rPr>
          <w:b/>
          <w:bCs/>
          <w:sz w:val="20"/>
          <w:highlight w:val="yellow"/>
          <w:u w:val="thick"/>
        </w:rPr>
        <w:t>All of this</w:t>
      </w:r>
      <w:r>
        <w:t xml:space="preserve">, of course, </w:t>
      </w:r>
      <w:r w:rsidRPr="008B09D3">
        <w:rPr>
          <w:b/>
          <w:bCs/>
          <w:sz w:val="20"/>
          <w:highlight w:val="yellow"/>
          <w:u w:val="thick"/>
        </w:rPr>
        <w:t xml:space="preserve">is wholly aside from the question of whether Congress and the President may </w:t>
      </w:r>
      <w:r w:rsidRPr="008B09D3">
        <w:rPr>
          <w:b/>
          <w:iCs/>
          <w:sz w:val="20"/>
          <w:highlight w:val="yellow"/>
          <w:u w:val="thick"/>
          <w:bdr w:val="single" w:sz="18" w:space="0" w:color="auto" w:frame="1"/>
        </w:rPr>
        <w:t>strip the courts</w:t>
      </w:r>
      <w:r w:rsidRPr="008B09D3">
        <w:rPr>
          <w:b/>
          <w:bCs/>
          <w:sz w:val="20"/>
          <w:highlight w:val="yellow"/>
          <w:u w:val="thick"/>
        </w:rPr>
        <w:t xml:space="preserve"> of such jurisdiction</w:t>
      </w:r>
      <w:r>
        <w:rPr>
          <w:b/>
          <w:bCs/>
          <w:sz w:val="20"/>
          <w:u w:val="thick"/>
        </w:rPr>
        <w:t xml:space="preserve"> prospectively</w:t>
      </w:r>
      <w:r>
        <w:t xml:space="preserve">. And </w:t>
      </w:r>
      <w:r>
        <w:rPr>
          <w:b/>
          <w:bCs/>
          <w:sz w:val="20"/>
          <w:u w:val="thick"/>
        </w:rPr>
        <w:t>it is</w:t>
      </w:r>
      <w:r>
        <w:t xml:space="preserve">, of course, also </w:t>
      </w:r>
      <w:r>
        <w:rPr>
          <w:b/>
          <w:bCs/>
          <w:sz w:val="20"/>
          <w:u w:val="thick"/>
        </w:rPr>
        <w:t>wholly apart from the Padilla case</w:t>
      </w:r>
      <w:r>
        <w:t xml:space="preserve">, n6 </w:t>
      </w:r>
      <w:r>
        <w:rPr>
          <w:b/>
          <w:bCs/>
          <w:sz w:val="20"/>
          <w:u w:val="thick"/>
        </w:rPr>
        <w:t xml:space="preserve">in which </w:t>
      </w:r>
      <w:r w:rsidRPr="008B09D3">
        <w:rPr>
          <w:b/>
          <w:bCs/>
          <w:sz w:val="20"/>
          <w:highlight w:val="yellow"/>
          <w:u w:val="thick"/>
        </w:rPr>
        <w:t>many</w:t>
      </w:r>
      <w:r>
        <w:t xml:space="preserve"> critics </w:t>
      </w:r>
      <w:r w:rsidRPr="008B09D3">
        <w:rPr>
          <w:b/>
          <w:bCs/>
          <w:sz w:val="20"/>
          <w:highlight w:val="yellow"/>
          <w:u w:val="thick"/>
        </w:rPr>
        <w:t xml:space="preserve">believe that the administration has played </w:t>
      </w:r>
      <w:r w:rsidRPr="008B09D3">
        <w:rPr>
          <w:b/>
          <w:iCs/>
          <w:sz w:val="20"/>
          <w:highlight w:val="yellow"/>
          <w:u w:val="thick"/>
          <w:bdr w:val="single" w:sz="18" w:space="0" w:color="auto" w:frame="1"/>
        </w:rPr>
        <w:t>fast</w:t>
      </w:r>
      <w:r w:rsidRPr="008B09D3">
        <w:rPr>
          <w:b/>
          <w:bCs/>
          <w:sz w:val="20"/>
          <w:highlight w:val="yellow"/>
          <w:u w:val="thick"/>
        </w:rPr>
        <w:t xml:space="preserve"> and </w:t>
      </w:r>
      <w:r w:rsidRPr="008B09D3">
        <w:rPr>
          <w:b/>
          <w:iCs/>
          <w:sz w:val="20"/>
          <w:highlight w:val="yellow"/>
          <w:u w:val="thick"/>
          <w:bdr w:val="single" w:sz="18" w:space="0" w:color="auto" w:frame="1"/>
        </w:rPr>
        <w:t>loose</w:t>
      </w:r>
      <w:r w:rsidRPr="008B09D3">
        <w:rPr>
          <w:b/>
          <w:bCs/>
          <w:sz w:val="20"/>
          <w:highlight w:val="yellow"/>
          <w:u w:val="thick"/>
        </w:rPr>
        <w:t xml:space="preserve"> with the </w:t>
      </w:r>
      <w:r w:rsidRPr="008B09D3">
        <w:rPr>
          <w:b/>
          <w:iCs/>
          <w:sz w:val="20"/>
          <w:highlight w:val="yellow"/>
          <w:u w:val="thick"/>
          <w:bdr w:val="single" w:sz="18" w:space="0" w:color="auto" w:frame="1"/>
        </w:rPr>
        <w:t>courts' jurisdiction</w:t>
      </w:r>
      <w:r w:rsidRPr="008B09D3">
        <w:rPr>
          <w:highlight w:val="yellow"/>
        </w:rPr>
        <w:t xml:space="preserve"> </w:t>
      </w:r>
      <w:r w:rsidRPr="008B09D3">
        <w:rPr>
          <w:b/>
          <w:bCs/>
          <w:sz w:val="20"/>
          <w:highlight w:val="yellow"/>
          <w:u w:val="thick"/>
        </w:rPr>
        <w:t xml:space="preserve">in order to </w:t>
      </w:r>
      <w:r w:rsidRPr="008B09D3">
        <w:rPr>
          <w:b/>
          <w:iCs/>
          <w:sz w:val="20"/>
          <w:highlight w:val="yellow"/>
          <w:u w:val="thick"/>
          <w:bdr w:val="single" w:sz="18" w:space="0" w:color="auto" w:frame="1"/>
        </w:rPr>
        <w:t>avoid a substantive decision</w:t>
      </w:r>
      <w:r>
        <w:t xml:space="preserve"> on a fundamental issue of great importance to all Americans. </w:t>
      </w:r>
      <w:r w:rsidRPr="008B09D3">
        <w:rPr>
          <w:b/>
          <w:bCs/>
          <w:sz w:val="20"/>
          <w:highlight w:val="yellow"/>
          <w:u w:val="thick"/>
        </w:rPr>
        <w:t xml:space="preserve">Another </w:t>
      </w:r>
      <w:r w:rsidRPr="008B09D3">
        <w:rPr>
          <w:b/>
          <w:iCs/>
          <w:sz w:val="20"/>
          <w:highlight w:val="yellow"/>
          <w:u w:val="thick"/>
          <w:bdr w:val="single" w:sz="18" w:space="0" w:color="auto" w:frame="1"/>
        </w:rPr>
        <w:t>possible threat</w:t>
      </w:r>
      <w:r>
        <w:rPr>
          <w:b/>
          <w:bCs/>
          <w:sz w:val="20"/>
          <w:u w:val="thick"/>
        </w:rPr>
        <w:t xml:space="preserve"> to judicial independence </w:t>
      </w:r>
      <w:r w:rsidRPr="008B09D3">
        <w:rPr>
          <w:b/>
          <w:bCs/>
          <w:sz w:val="20"/>
          <w:highlight w:val="yellow"/>
          <w:u w:val="thick"/>
        </w:rPr>
        <w:t>involves</w:t>
      </w:r>
      <w:r>
        <w:rPr>
          <w:b/>
          <w:bCs/>
          <w:sz w:val="20"/>
          <w:u w:val="thick"/>
        </w:rPr>
        <w:t xml:space="preserve"> the position taken</w:t>
      </w:r>
      <w:r>
        <w:t xml:space="preserve"> by the administration </w:t>
      </w:r>
      <w:r>
        <w:rPr>
          <w:b/>
          <w:bCs/>
          <w:sz w:val="20"/>
          <w:u w:val="thick"/>
        </w:rPr>
        <w:t xml:space="preserve">regarding </w:t>
      </w:r>
      <w:r w:rsidRPr="008B09D3">
        <w:rPr>
          <w:b/>
          <w:bCs/>
          <w:sz w:val="20"/>
          <w:highlight w:val="yellow"/>
          <w:u w:val="thick"/>
        </w:rPr>
        <w:t xml:space="preserve">the </w:t>
      </w:r>
      <w:r w:rsidRPr="008B09D3">
        <w:rPr>
          <w:b/>
          <w:iCs/>
          <w:sz w:val="20"/>
          <w:highlight w:val="yellow"/>
          <w:u w:val="thick"/>
          <w:bdr w:val="single" w:sz="18" w:space="0" w:color="auto" w:frame="1"/>
        </w:rPr>
        <w:t>scope of</w:t>
      </w:r>
      <w:r>
        <w:rPr>
          <w:b/>
          <w:iCs/>
          <w:sz w:val="20"/>
          <w:u w:val="thick"/>
          <w:bdr w:val="single" w:sz="18" w:space="0" w:color="auto" w:frame="1"/>
        </w:rPr>
        <w:t xml:space="preserve"> its </w:t>
      </w:r>
      <w:r w:rsidRPr="008B09D3">
        <w:rPr>
          <w:b/>
          <w:iCs/>
          <w:sz w:val="20"/>
          <w:highlight w:val="yellow"/>
          <w:u w:val="thick"/>
          <w:bdr w:val="single" w:sz="18" w:space="0" w:color="auto" w:frame="1"/>
        </w:rPr>
        <w:t>war powers</w:t>
      </w:r>
      <w:r>
        <w:rPr>
          <w:b/>
          <w:bCs/>
          <w:sz w:val="20"/>
          <w:u w:val="thick"/>
        </w:rPr>
        <w:t xml:space="preserve">. In challenging cases brought by individuals charged </w:t>
      </w:r>
      <w:r>
        <w:t xml:space="preserve">as enemy combatants or detained at Guantanamo, </w:t>
      </w:r>
      <w:r w:rsidRPr="008B09D3">
        <w:rPr>
          <w:b/>
          <w:bCs/>
          <w:sz w:val="20"/>
          <w:highlight w:val="yellow"/>
          <w:u w:val="thick"/>
        </w:rPr>
        <w:t>the administration has argued that the President has "</w:t>
      </w:r>
      <w:r w:rsidRPr="008B09D3">
        <w:rPr>
          <w:b/>
          <w:iCs/>
          <w:sz w:val="20"/>
          <w:highlight w:val="yellow"/>
          <w:u w:val="thick"/>
          <w:bdr w:val="single" w:sz="18" w:space="0" w:color="auto" w:frame="1"/>
        </w:rPr>
        <w:t>inherent powers</w:t>
      </w:r>
      <w:r>
        <w:rPr>
          <w:b/>
          <w:bCs/>
          <w:sz w:val="20"/>
          <w:u w:val="thick"/>
        </w:rPr>
        <w:t>"</w:t>
      </w:r>
      <w:r>
        <w:t xml:space="preserve"> as Commander in Chief under Article II </w:t>
      </w:r>
      <w:r>
        <w:rPr>
          <w:b/>
          <w:bCs/>
          <w:sz w:val="20"/>
          <w:u w:val="thick"/>
        </w:rPr>
        <w:t xml:space="preserve">and that actions he takes pursuant to those powers are essentially </w:t>
      </w:r>
      <w:r w:rsidRPr="008B09D3">
        <w:rPr>
          <w:b/>
          <w:iCs/>
          <w:sz w:val="20"/>
          <w:highlight w:val="yellow"/>
          <w:u w:val="thick"/>
          <w:bdr w:val="single" w:sz="18" w:space="0" w:color="auto" w:frame="1"/>
        </w:rPr>
        <w:t>not reviewable by courts</w:t>
      </w:r>
      <w:r>
        <w:t xml:space="preserve"> or subject to limitation by Congress. n7 </w:t>
      </w:r>
      <w:r w:rsidRPr="008B09D3">
        <w:rPr>
          <w:b/>
          <w:bCs/>
          <w:sz w:val="20"/>
          <w:highlight w:val="yellow"/>
          <w:u w:val="thick"/>
        </w:rPr>
        <w:t>The administration's position</w:t>
      </w:r>
      <w:r>
        <w:rPr>
          <w:b/>
          <w:bCs/>
          <w:sz w:val="20"/>
          <w:u w:val="thick"/>
        </w:rPr>
        <w:t xml:space="preserve"> in the initial round of Guantanamo cases </w:t>
      </w:r>
      <w:r w:rsidRPr="008B09D3">
        <w:rPr>
          <w:b/>
          <w:bCs/>
          <w:sz w:val="20"/>
          <w:highlight w:val="yellow"/>
          <w:u w:val="thick"/>
        </w:rPr>
        <w:t xml:space="preserve">was that </w:t>
      </w:r>
      <w:r w:rsidRPr="008B09D3">
        <w:rPr>
          <w:b/>
          <w:iCs/>
          <w:sz w:val="20"/>
          <w:highlight w:val="yellow"/>
          <w:u w:val="thick"/>
          <w:bdr w:val="single" w:sz="18" w:space="0" w:color="auto" w:frame="1"/>
        </w:rPr>
        <w:t>no court</w:t>
      </w:r>
      <w:r>
        <w:rPr>
          <w:b/>
          <w:iCs/>
          <w:sz w:val="20"/>
          <w:u w:val="thick"/>
          <w:bdr w:val="single" w:sz="18" w:space="0" w:color="auto" w:frame="1"/>
        </w:rPr>
        <w:t xml:space="preserve"> anywhere </w:t>
      </w:r>
      <w:r w:rsidRPr="008B09D3">
        <w:rPr>
          <w:b/>
          <w:iCs/>
          <w:sz w:val="20"/>
          <w:highlight w:val="yellow"/>
          <w:u w:val="thick"/>
          <w:bdr w:val="single" w:sz="18" w:space="0" w:color="auto" w:frame="1"/>
        </w:rPr>
        <w:t>had any jurisdiction</w:t>
      </w:r>
      <w:r>
        <w:rPr>
          <w:b/>
          <w:bCs/>
          <w:sz w:val="20"/>
          <w:u w:val="thick"/>
        </w:rPr>
        <w:t xml:space="preserve"> to consider</w:t>
      </w:r>
      <w:r>
        <w:t xml:space="preserve"> [*1311] </w:t>
      </w:r>
      <w:r>
        <w:rPr>
          <w:b/>
          <w:bCs/>
          <w:sz w:val="20"/>
          <w:u w:val="thick"/>
        </w:rPr>
        <w:t>any claim, be it torture or pending execution</w:t>
      </w:r>
      <w:r>
        <w:t xml:space="preserve">, by any individual held on that American base, which is located on territory under American jurisdiction, for an indefinite period. n8 </w:t>
      </w:r>
      <w:r>
        <w:rPr>
          <w:b/>
          <w:bCs/>
          <w:sz w:val="20"/>
          <w:u w:val="thick"/>
        </w:rPr>
        <w:t>The executive branch has also relied on sweeping and often startling assertions of executive authority</w:t>
      </w:r>
      <w:r>
        <w:t xml:space="preserve"> in defending the administration's domestic surveillance program, asserting at times as well a congressional resolution for the authorization of the use of military force. To some extent, </w:t>
      </w:r>
      <w:r>
        <w:rPr>
          <w:b/>
          <w:bCs/>
          <w:sz w:val="20"/>
          <w:u w:val="thick"/>
        </w:rPr>
        <w:t>such assertions carry with them a challenge to judicial independence</w:t>
      </w:r>
      <w:r>
        <w:t xml:space="preserve">, </w:t>
      </w:r>
      <w:r>
        <w:rPr>
          <w:b/>
          <w:bCs/>
          <w:sz w:val="20"/>
          <w:u w:val="thick"/>
        </w:rPr>
        <w:t xml:space="preserve">as </w:t>
      </w:r>
      <w:r w:rsidRPr="008B09D3">
        <w:rPr>
          <w:b/>
          <w:bCs/>
          <w:sz w:val="20"/>
          <w:highlight w:val="yellow"/>
          <w:u w:val="thick"/>
        </w:rPr>
        <w:t xml:space="preserve">they seem to rely on the proposition that a </w:t>
      </w:r>
      <w:r w:rsidRPr="008B09D3">
        <w:rPr>
          <w:b/>
          <w:iCs/>
          <w:sz w:val="20"/>
          <w:highlight w:val="yellow"/>
          <w:u w:val="thick"/>
          <w:bdr w:val="single" w:sz="18" w:space="0" w:color="auto" w:frame="1"/>
        </w:rPr>
        <w:t>broad range of cases</w:t>
      </w:r>
      <w:r>
        <w:t xml:space="preserve"> </w:t>
      </w:r>
      <w:r w:rsidRPr="008B09D3">
        <w:rPr>
          <w:highlight w:val="yellow"/>
        </w:rPr>
        <w:t xml:space="preserve">- </w:t>
      </w:r>
      <w:r w:rsidRPr="008B09D3">
        <w:rPr>
          <w:b/>
          <w:bCs/>
          <w:sz w:val="20"/>
          <w:highlight w:val="yellow"/>
          <w:u w:val="thick"/>
        </w:rPr>
        <w:t>those that</w:t>
      </w:r>
      <w:r>
        <w:rPr>
          <w:b/>
          <w:bCs/>
          <w:sz w:val="20"/>
          <w:u w:val="thick"/>
        </w:rPr>
        <w:t xml:space="preserve"> in the administration's view </w:t>
      </w:r>
      <w:r w:rsidRPr="008B09D3">
        <w:rPr>
          <w:b/>
          <w:iCs/>
          <w:sz w:val="20"/>
          <w:highlight w:val="yellow"/>
          <w:u w:val="thick"/>
          <w:bdr w:val="single" w:sz="18" w:space="0" w:color="auto" w:frame="1"/>
        </w:rPr>
        <w:t>relate to the President's exercise of power</w:t>
      </w:r>
      <w:r>
        <w:t xml:space="preserve"> </w:t>
      </w:r>
      <w:r>
        <w:rPr>
          <w:b/>
          <w:bCs/>
          <w:sz w:val="20"/>
          <w:u w:val="thick"/>
        </w:rPr>
        <w:t>as Commander in Chief</w:t>
      </w:r>
      <w:r>
        <w:t xml:space="preserve"> (and that is a broad range of cases indeed) - </w:t>
      </w:r>
      <w:r w:rsidRPr="008B09D3">
        <w:rPr>
          <w:b/>
          <w:bCs/>
          <w:sz w:val="20"/>
          <w:highlight w:val="yellow"/>
          <w:u w:val="thick"/>
        </w:rPr>
        <w:t>are</w:t>
      </w:r>
      <w:r>
        <w:rPr>
          <w:b/>
          <w:bCs/>
          <w:sz w:val="20"/>
          <w:u w:val="thick"/>
        </w:rPr>
        <w:t xml:space="preserve">, in effect, </w:t>
      </w:r>
      <w:r w:rsidRPr="008B09D3">
        <w:rPr>
          <w:b/>
          <w:iCs/>
          <w:sz w:val="20"/>
          <w:highlight w:val="yellow"/>
          <w:u w:val="thick"/>
          <w:bdr w:val="single" w:sz="18" w:space="0" w:color="auto" w:frame="1"/>
        </w:rPr>
        <w:t>beyond the reach of judicial review</w:t>
      </w:r>
      <w:r>
        <w:t xml:space="preserve">. The full implications of the President's arguments are open to debate, especially since the scope of the inherent power appears, in the view of some current and former administration lawyers, to be limitless. What is clear, however, is that </w:t>
      </w:r>
      <w:r>
        <w:rPr>
          <w:b/>
          <w:bCs/>
          <w:sz w:val="20"/>
          <w:u w:val="thick"/>
        </w:rPr>
        <w:t>the administration's stance raises important questions about how the constitutionally imposed system of checks and balances should operate during periods of military conflict</w:t>
      </w:r>
      <w:r>
        <w:t>, questions judges should not shirk from resolving.</w:t>
      </w:r>
    </w:p>
    <w:p w:rsidR="00B03CE2" w:rsidRDefault="00B03CE2" w:rsidP="00B03CE2">
      <w:pPr>
        <w:keepNext/>
        <w:keepLines/>
        <w:spacing w:before="200"/>
        <w:outlineLvl w:val="3"/>
        <w:rPr>
          <w:rFonts w:ascii="Arial" w:eastAsiaTheme="majorEastAsia" w:hAnsi="Arial" w:cstheme="majorBidi"/>
          <w:b/>
          <w:bCs/>
          <w:iCs/>
          <w:sz w:val="24"/>
        </w:rPr>
      </w:pPr>
      <w:r>
        <w:rPr>
          <w:rFonts w:eastAsiaTheme="majorEastAsia" w:cstheme="majorBidi"/>
          <w:b/>
          <w:bCs/>
          <w:iCs/>
          <w:sz w:val="24"/>
        </w:rPr>
        <w:t>That takes out aff solvency.</w:t>
      </w:r>
    </w:p>
    <w:p w:rsidR="00B03CE2" w:rsidRDefault="00B03CE2" w:rsidP="00B03CE2">
      <w:pPr>
        <w:rPr>
          <w:rFonts w:cs="Arial"/>
          <w:sz w:val="16"/>
        </w:rPr>
      </w:pPr>
      <w:r>
        <w:t xml:space="preserve">Tom </w:t>
      </w:r>
      <w:r>
        <w:rPr>
          <w:b/>
          <w:bCs/>
          <w:sz w:val="24"/>
          <w:u w:val="single"/>
        </w:rPr>
        <w:t>Clarke</w:t>
      </w:r>
      <w:r>
        <w:t>, Department of Political Science, Emory University, THE LIMITS OF JUDICIAL INDEPENDENCE, 20</w:t>
      </w:r>
      <w:r>
        <w:rPr>
          <w:b/>
          <w:bCs/>
          <w:sz w:val="24"/>
          <w:u w:val="single"/>
        </w:rPr>
        <w:t>10</w:t>
      </w:r>
      <w:r>
        <w:t>, p. 161-162.</w:t>
      </w:r>
    </w:p>
    <w:p w:rsidR="00B03CE2" w:rsidRDefault="00B03CE2" w:rsidP="00B03CE2"/>
    <w:p w:rsidR="00B03CE2" w:rsidRDefault="00B03CE2" w:rsidP="00B03CE2">
      <w:pPr>
        <w:rPr>
          <w:sz w:val="10"/>
        </w:rPr>
      </w:pPr>
      <w:r>
        <w:rPr>
          <w:sz w:val="10"/>
        </w:rPr>
        <w:t xml:space="preserve">In this vein, students of the separation of powers have recognized that </w:t>
      </w:r>
      <w:r>
        <w:rPr>
          <w:b/>
          <w:bCs/>
          <w:sz w:val="20"/>
          <w:u w:val="thick"/>
        </w:rPr>
        <w:t>congressional hostility toward the Court may be an important component of the strategic interaction between the institutions</w:t>
      </w:r>
      <w:r>
        <w:rPr>
          <w:sz w:val="10"/>
        </w:rPr>
        <w:t xml:space="preserve">. Noting confrontations between the branches – such as those discussed in Chapter 2 – as well as more regular patterns of interinstituional tension, these scholars have focused on congressional hostility in its role as an institutional threat to exercise power (Segal, Westerland, and Lindquist, Forthcoming; McNollgast 1995, Rosenberg 1992). That is, the focus on </w:t>
      </w:r>
      <w:r>
        <w:rPr>
          <w:b/>
          <w:bCs/>
          <w:sz w:val="20"/>
          <w:u w:val="thick"/>
        </w:rPr>
        <w:t>congressional “saber rattling”</w:t>
      </w:r>
      <w:r>
        <w:rPr>
          <w:sz w:val="10"/>
        </w:rPr>
        <w:t xml:space="preserve"> – through either committee hearings (Segal, Westerland, and Lindquist, Forthcoming) or even Court-curbing (Rosenberg 1992) – </w:t>
      </w:r>
      <w:r>
        <w:rPr>
          <w:b/>
          <w:bCs/>
          <w:sz w:val="20"/>
          <w:u w:val="thick"/>
        </w:rPr>
        <w:t>has been primarily concerned with the potential for Congress to use its constitutional powers to formally sanction the Court</w:t>
      </w:r>
      <w:r>
        <w:rPr>
          <w:sz w:val="10"/>
        </w:rPr>
        <w:t xml:space="preserve">. For example, Friedman and Harvey (2003, 17) note, “[t]here are numerous weapons a sitting Congress can apply against a Supreme Court deemed to be recalcitrant, </w:t>
      </w:r>
      <w:r>
        <w:rPr>
          <w:b/>
          <w:bCs/>
          <w:sz w:val="20"/>
          <w:u w:val="thick"/>
        </w:rPr>
        <w:t>including jurisdiction stripping</w:t>
      </w:r>
      <w:r>
        <w:rPr>
          <w:sz w:val="10"/>
        </w:rPr>
        <w:t xml:space="preserve">, budget cutting, Court packing, and even the impeachment of Supreme Court Justices.” </w:t>
      </w:r>
      <w:r>
        <w:rPr>
          <w:b/>
          <w:bCs/>
          <w:sz w:val="20"/>
          <w:u w:val="thick"/>
        </w:rPr>
        <w:t>One study</w:t>
      </w:r>
      <w:r>
        <w:rPr>
          <w:sz w:val="10"/>
        </w:rPr>
        <w:t xml:space="preserve"> has even briefly </w:t>
      </w:r>
      <w:r>
        <w:rPr>
          <w:b/>
          <w:bCs/>
          <w:sz w:val="20"/>
          <w:u w:val="thick"/>
        </w:rPr>
        <w:t xml:space="preserve">noted </w:t>
      </w:r>
      <w:r w:rsidRPr="008B09D3">
        <w:rPr>
          <w:b/>
          <w:bCs/>
          <w:sz w:val="20"/>
          <w:highlight w:val="yellow"/>
          <w:u w:val="thick"/>
        </w:rPr>
        <w:t>the</w:t>
      </w:r>
      <w:r w:rsidRPr="008B09D3">
        <w:rPr>
          <w:sz w:val="10"/>
          <w:highlight w:val="yellow"/>
        </w:rPr>
        <w:t xml:space="preserve"> possible </w:t>
      </w:r>
      <w:r w:rsidRPr="008B09D3">
        <w:rPr>
          <w:b/>
          <w:bCs/>
          <w:sz w:val="20"/>
          <w:highlight w:val="yellow"/>
          <w:u w:val="thick"/>
        </w:rPr>
        <w:t xml:space="preserve">connection between institutional confrontations and the Court’s </w:t>
      </w:r>
      <w:r w:rsidRPr="008B09D3">
        <w:rPr>
          <w:b/>
          <w:bCs/>
          <w:i/>
          <w:sz w:val="20"/>
          <w:highlight w:val="yellow"/>
          <w:u w:val="thick"/>
        </w:rPr>
        <w:t>legitimacy</w:t>
      </w:r>
      <w:r w:rsidRPr="008B09D3">
        <w:rPr>
          <w:sz w:val="10"/>
          <w:highlight w:val="yellow"/>
        </w:rPr>
        <w:t>.</w:t>
      </w:r>
      <w:r w:rsidRPr="008B09D3">
        <w:rPr>
          <w:b/>
          <w:bCs/>
          <w:sz w:val="20"/>
          <w:highlight w:val="yellow"/>
          <w:u w:val="thick"/>
        </w:rPr>
        <w:t xml:space="preserve"> “If…[Congress</w:t>
      </w:r>
      <w:r w:rsidRPr="008B09D3">
        <w:rPr>
          <w:sz w:val="10"/>
          <w:highlight w:val="yellow"/>
        </w:rPr>
        <w:t xml:space="preserve"> </w:t>
      </w:r>
      <w:r>
        <w:rPr>
          <w:sz w:val="10"/>
        </w:rPr>
        <w:t xml:space="preserve">and the President] </w:t>
      </w:r>
      <w:r w:rsidRPr="008B09D3">
        <w:rPr>
          <w:b/>
          <w:bCs/>
          <w:sz w:val="20"/>
          <w:highlight w:val="yellow"/>
          <w:u w:val="thick"/>
        </w:rPr>
        <w:t>succeed in overriding the Court’s interpretation, the Court will certainly pay a policy</w:t>
      </w:r>
      <w:r w:rsidRPr="008B09D3">
        <w:rPr>
          <w:sz w:val="10"/>
          <w:highlight w:val="yellow"/>
        </w:rPr>
        <w:t xml:space="preserve"> </w:t>
      </w:r>
      <w:r>
        <w:rPr>
          <w:sz w:val="10"/>
        </w:rPr>
        <w:t>price…</w:t>
      </w:r>
      <w:r w:rsidRPr="008B09D3">
        <w:rPr>
          <w:b/>
          <w:bCs/>
          <w:sz w:val="20"/>
          <w:highlight w:val="yellow"/>
          <w:u w:val="thick"/>
        </w:rPr>
        <w:t xml:space="preserve">The Court also may bear a cost in terms of its </w:t>
      </w:r>
      <w:r w:rsidRPr="008B09D3">
        <w:rPr>
          <w:b/>
          <w:bCs/>
          <w:i/>
          <w:sz w:val="20"/>
          <w:highlight w:val="yellow"/>
          <w:u w:val="thick"/>
        </w:rPr>
        <w:t>legitimacy</w:t>
      </w:r>
      <w:r w:rsidRPr="008B09D3">
        <w:rPr>
          <w:b/>
          <w:bCs/>
          <w:sz w:val="20"/>
          <w:highlight w:val="yellow"/>
          <w:u w:val="thick"/>
        </w:rPr>
        <w:t>. Every override of the Court’s interpretation will chip away at its legitimacy</w:t>
      </w:r>
      <w:r w:rsidRPr="008B09D3">
        <w:rPr>
          <w:sz w:val="10"/>
          <w:highlight w:val="yellow"/>
        </w:rPr>
        <w:t xml:space="preserve"> </w:t>
      </w:r>
      <w:r>
        <w:rPr>
          <w:sz w:val="10"/>
        </w:rPr>
        <w:t xml:space="preserve">even if only marginally. </w:t>
      </w:r>
      <w:r>
        <w:rPr>
          <w:b/>
          <w:bCs/>
          <w:sz w:val="20"/>
          <w:u w:val="thick"/>
        </w:rPr>
        <w:t xml:space="preserve">Given that the Justices’ </w:t>
      </w:r>
      <w:r>
        <w:rPr>
          <w:b/>
          <w:bCs/>
          <w:sz w:val="20"/>
          <w:u w:val="thick"/>
        </w:rPr>
        <w:lastRenderedPageBreak/>
        <w:t>ability to achieve their policy goals hinges on their</w:t>
      </w:r>
      <w:r>
        <w:rPr>
          <w:sz w:val="10"/>
        </w:rPr>
        <w:t xml:space="preserve"> </w:t>
      </w:r>
      <w:r>
        <w:rPr>
          <w:b/>
          <w:bCs/>
          <w:sz w:val="20"/>
          <w:u w:val="thick"/>
        </w:rPr>
        <w:t xml:space="preserve">legitimacy, </w:t>
      </w:r>
      <w:r w:rsidRPr="008B09D3">
        <w:rPr>
          <w:b/>
          <w:bCs/>
          <w:sz w:val="20"/>
          <w:highlight w:val="yellow"/>
          <w:u w:val="thick"/>
        </w:rPr>
        <w:t>because they lack</w:t>
      </w:r>
      <w:r w:rsidRPr="008B09D3">
        <w:rPr>
          <w:sz w:val="10"/>
          <w:highlight w:val="yellow"/>
        </w:rPr>
        <w:t xml:space="preserve"> the </w:t>
      </w:r>
      <w:r w:rsidRPr="008B09D3">
        <w:rPr>
          <w:b/>
          <w:bCs/>
          <w:sz w:val="20"/>
          <w:highlight w:val="yellow"/>
          <w:u w:val="thick"/>
        </w:rPr>
        <w:t>power to enforce their decisions, any erosion of the Court’s legitimacy is a concern</w:t>
      </w:r>
      <w:r>
        <w:rPr>
          <w:sz w:val="10"/>
        </w:rPr>
        <w:t>.” (Epstein, Knight Martin 2001, 598)</w:t>
      </w:r>
    </w:p>
    <w:p w:rsidR="00B03CE2" w:rsidRPr="002E262E" w:rsidRDefault="00B03CE2" w:rsidP="00B03CE2">
      <w:pPr>
        <w:pStyle w:val="Heading4"/>
      </w:pPr>
      <w:r>
        <w:t xml:space="preserve">We must move beyond individual testimonies about oppression to broader social activism – that’s the only way to solve. </w:t>
      </w:r>
    </w:p>
    <w:p w:rsidR="00B03CE2" w:rsidRPr="005C469F" w:rsidRDefault="00B03CE2" w:rsidP="00B03CE2">
      <w:pPr>
        <w:rPr>
          <w:b/>
          <w:sz w:val="24"/>
        </w:rPr>
      </w:pPr>
      <w:r>
        <w:rPr>
          <w:b/>
          <w:sz w:val="24"/>
        </w:rPr>
        <w:t xml:space="preserve">Minow </w:t>
      </w:r>
      <w:r w:rsidRPr="00AC12B6">
        <w:rPr>
          <w:b/>
          <w:sz w:val="24"/>
        </w:rPr>
        <w:t>97</w:t>
      </w:r>
      <w:r>
        <w:rPr>
          <w:b/>
          <w:sz w:val="24"/>
        </w:rPr>
        <w:t xml:space="preserve"> </w:t>
      </w:r>
      <w:r w:rsidRPr="005A720D">
        <w:t>[Martha, Not Only For Myself: Identity, Politics, and the Law, Professor of Law @ Harvard, p. 56-57]</w:t>
      </w:r>
    </w:p>
    <w:p w:rsidR="00B03CE2" w:rsidRDefault="00B03CE2" w:rsidP="00B03CE2">
      <w:pPr>
        <w:ind w:right="288"/>
        <w:rPr>
          <w:b/>
          <w:u w:val="single"/>
        </w:rPr>
      </w:pPr>
      <w:r w:rsidRPr="002E262E">
        <w:rPr>
          <w:sz w:val="16"/>
        </w:rPr>
        <w:t xml:space="preserve">Identity politics tends to locate the problem in the identity group rather than the social relations that produce identity groupings.235 </w:t>
      </w:r>
      <w:r w:rsidRPr="00AC12B6">
        <w:rPr>
          <w:b/>
          <w:u w:val="single"/>
        </w:rPr>
        <w:t xml:space="preserve">Personal </w:t>
      </w:r>
      <w:r w:rsidRPr="008B09D3">
        <w:rPr>
          <w:b/>
          <w:highlight w:val="yellow"/>
          <w:u w:val="single"/>
        </w:rPr>
        <w:t>testimony about oppression risks replacing analysis of social structures that produce and maintain it</w:t>
      </w:r>
      <w:r w:rsidRPr="002E262E">
        <w:rPr>
          <w:sz w:val="16"/>
        </w:rPr>
        <w:t xml:space="preserve">.236 </w:t>
      </w:r>
      <w:r w:rsidRPr="00AC12B6">
        <w:rPr>
          <w:b/>
          <w:u w:val="single"/>
        </w:rPr>
        <w:t xml:space="preserve">Personal </w:t>
      </w:r>
      <w:r w:rsidRPr="008B09D3">
        <w:rPr>
          <w:b/>
          <w:highlight w:val="yellow"/>
          <w:u w:val="single"/>
        </w:rPr>
        <w:t xml:space="preserve">testimony is </w:t>
      </w:r>
    </w:p>
    <w:p w:rsidR="00B03CE2" w:rsidRDefault="00B03CE2" w:rsidP="00B03CE2">
      <w:pPr>
        <w:ind w:right="288"/>
        <w:rPr>
          <w:b/>
          <w:u w:val="single"/>
        </w:rPr>
      </w:pPr>
    </w:p>
    <w:p w:rsidR="00B03CE2" w:rsidRPr="002E262E" w:rsidRDefault="00B03CE2" w:rsidP="00B03CE2">
      <w:pPr>
        <w:ind w:right="288"/>
        <w:rPr>
          <w:sz w:val="16"/>
        </w:rPr>
      </w:pPr>
      <w:r w:rsidRPr="006E65A0">
        <w:rPr>
          <w:b/>
          <w:u w:val="single"/>
        </w:rPr>
        <w:t xml:space="preserve">crucial to articulating and maintaining memories, but </w:t>
      </w:r>
      <w:r w:rsidRPr="008B09D3">
        <w:rPr>
          <w:b/>
          <w:highlight w:val="yellow"/>
          <w:u w:val="single"/>
        </w:rPr>
        <w:t>incapable of providing</w:t>
      </w:r>
      <w:r w:rsidRPr="00AC12B6">
        <w:rPr>
          <w:b/>
          <w:u w:val="single"/>
        </w:rPr>
        <w:t xml:space="preserve"> either analysis of the past or </w:t>
      </w:r>
      <w:r w:rsidRPr="008B09D3">
        <w:rPr>
          <w:b/>
          <w:highlight w:val="yellow"/>
          <w:u w:val="single"/>
        </w:rPr>
        <w:t>constructive programs for the future</w:t>
      </w:r>
      <w:r w:rsidRPr="00AC12B6">
        <w:rPr>
          <w:b/>
          <w:u w:val="single"/>
        </w:rPr>
        <w:t xml:space="preserve">. Cornel </w:t>
      </w:r>
      <w:r w:rsidRPr="006E65A0">
        <w:rPr>
          <w:b/>
          <w:u w:val="single"/>
        </w:rPr>
        <w:t>West observes: "we confine discussions about race in America to the 'problems' black people pose for whites rather than consider what this way of viewing black people reveals about us as a nation."</w:t>
      </w:r>
      <w:r w:rsidRPr="002E262E">
        <w:rPr>
          <w:sz w:val="16"/>
        </w:rPr>
        <w:t xml:space="preserve">237 </w:t>
      </w:r>
      <w:r w:rsidRPr="006E65A0">
        <w:rPr>
          <w:b/>
          <w:u w:val="single"/>
        </w:rPr>
        <w:t>Serious discussion of race in America, he argues, "must begin not with the problems of black people but with the flaws in American society</w:t>
      </w:r>
      <w:r w:rsidRPr="00AC12B6">
        <w:rPr>
          <w:b/>
          <w:u w:val="single"/>
        </w:rPr>
        <w:t>—flaws rooted in historic inequalities and longstanding cultural stereotypes."</w:t>
      </w:r>
      <w:r w:rsidRPr="002E262E">
        <w:rPr>
          <w:sz w:val="16"/>
        </w:rPr>
        <w:t xml:space="preserve">238 Identity politics is likely to reinforce white people's conception of blacks as "them" rather than bringing home people's mutual dependence and relationships. Identity politics tends to produce not only defensiveness among white men, but also makes it easier for white men to abandon and even blame people of color and women of all sorts for their circumstances. More basically, identity politics seems to breed more identity politics. Judith </w:t>
      </w:r>
      <w:r w:rsidRPr="00AC12B6">
        <w:rPr>
          <w:b/>
          <w:u w:val="single"/>
        </w:rPr>
        <w:t>Butler put the limitations of identity politics bluntly: "</w:t>
      </w:r>
      <w:r w:rsidRPr="008B09D3">
        <w:rPr>
          <w:b/>
          <w:highlight w:val="yellow"/>
          <w:u w:val="single"/>
        </w:rPr>
        <w:t>You can articulate your identity all you want; you need the damn resources in order to respond to the concrete problems of bodies in pain.</w:t>
      </w:r>
      <w:r w:rsidRPr="00AC12B6">
        <w:rPr>
          <w:b/>
          <w:u w:val="single"/>
        </w:rPr>
        <w:t>"</w:t>
      </w:r>
      <w:r w:rsidRPr="002E262E">
        <w:rPr>
          <w:sz w:val="16"/>
        </w:rPr>
        <w:t xml:space="preserve">241 </w:t>
      </w:r>
      <w:r w:rsidRPr="008B09D3">
        <w:rPr>
          <w:b/>
          <w:highlight w:val="yellow"/>
          <w:u w:val="single"/>
        </w:rPr>
        <w:t>To get the resources, you need to work with others; to care about other bodies in pain, you need to move beyond your own circumstances</w:t>
      </w:r>
      <w:r w:rsidRPr="00AC12B6">
        <w:rPr>
          <w:b/>
          <w:u w:val="single"/>
        </w:rPr>
        <w:t>.</w:t>
      </w:r>
      <w:r w:rsidRPr="002E262E">
        <w:rPr>
          <w:sz w:val="16"/>
        </w:rPr>
        <w:t xml:space="preserve"> Racial patterns of inequality persist and expand.242 Yet, there remain twice as many whites as blacks below the poverty line.243 </w:t>
      </w:r>
      <w:r w:rsidRPr="008B09D3">
        <w:rPr>
          <w:b/>
          <w:highlight w:val="yellow"/>
          <w:u w:val="single"/>
        </w:rPr>
        <w:t>Something more than identity politics is needed</w:t>
      </w:r>
      <w:r w:rsidRPr="006E65A0">
        <w:rPr>
          <w:b/>
          <w:u w:val="single"/>
        </w:rPr>
        <w:t xml:space="preserve"> to get a grip on these developments</w:t>
      </w:r>
      <w:r w:rsidRPr="00AC12B6">
        <w:rPr>
          <w:b/>
          <w:u w:val="single"/>
        </w:rPr>
        <w:t xml:space="preserve"> and to engage in resistance to them.</w:t>
      </w:r>
      <w:r w:rsidRPr="002E262E">
        <w:rPr>
          <w:sz w:val="16"/>
        </w:rPr>
        <w:t xml:space="preserve">244 A politics not of identities but of envisioned alternatives could bridge identity cleavages without demanding that people dissolve their differences in a pot of assimilation that does not absorb all. I do not want to understate the positive aspects of identity politics: valuable conceptions and occasions for being for oneself and forging solidarity with others based on a perception of a shared trait; important challenges to exclusionary practices; and effective questions about exclusionary practices that claim to be inclusive, such as colorblind policies that nonetheless produce virtually all-white beneficiaries. Identity politics also disturbs the repression of historic and continuing group-based injuries. Yet, ironically, </w:t>
      </w:r>
      <w:r w:rsidRPr="008B09D3">
        <w:rPr>
          <w:b/>
          <w:highlight w:val="yellow"/>
          <w:u w:val="single"/>
        </w:rPr>
        <w:t>identity politics responds to group-based exclusions by reiterating the very same group boundaries.</w:t>
      </w:r>
      <w:r w:rsidRPr="00AC12B6">
        <w:rPr>
          <w:b/>
          <w:u w:val="single"/>
        </w:rPr>
        <w:t xml:space="preserve"> The problem is not only that responses to oppression reiterate the oppressive strategy of treating identity as fixed. </w:t>
      </w:r>
      <w:r w:rsidRPr="008B09D3">
        <w:rPr>
          <w:b/>
          <w:highlight w:val="yellow"/>
          <w:u w:val="single"/>
        </w:rPr>
        <w:t>The</w:t>
      </w:r>
      <w:r w:rsidRPr="00AC12B6">
        <w:rPr>
          <w:b/>
          <w:u w:val="single"/>
        </w:rPr>
        <w:t xml:space="preserve"> potentially multiple, </w:t>
      </w:r>
      <w:r w:rsidRPr="008B09D3">
        <w:rPr>
          <w:b/>
          <w:highlight w:val="yellow"/>
          <w:u w:val="single"/>
        </w:rPr>
        <w:t>fluid qualities of any person's identity seem to evaporate in the assertion of a single trait</w:t>
      </w:r>
      <w:r w:rsidRPr="00AC12B6">
        <w:rPr>
          <w:b/>
          <w:u w:val="single"/>
        </w:rPr>
        <w:t>. Considerable power must be marshalled to accomplish this disappearing act, given the complexity of anyone's identity. And this magical result does not, at the same time, produce purposes or causes that effectively mobilize people against oppression.</w:t>
      </w:r>
    </w:p>
    <w:p w:rsidR="00B03CE2" w:rsidRDefault="00B03CE2" w:rsidP="00B03CE2">
      <w:pPr>
        <w:pStyle w:val="Heading2"/>
      </w:pPr>
      <w:r>
        <w:lastRenderedPageBreak/>
        <w:t>2NC</w:t>
      </w:r>
    </w:p>
    <w:p w:rsidR="00B03CE2" w:rsidRDefault="00B03CE2" w:rsidP="00B03CE2">
      <w:pPr>
        <w:pStyle w:val="Heading3"/>
      </w:pPr>
      <w:r>
        <w:lastRenderedPageBreak/>
        <w:t>CP</w:t>
      </w:r>
    </w:p>
    <w:p w:rsidR="00B03CE2" w:rsidRPr="00AA231D" w:rsidRDefault="00B03CE2" w:rsidP="00B03CE2">
      <w:pPr>
        <w:pStyle w:val="Heading4"/>
        <w:rPr>
          <w:rFonts w:ascii="Georgia" w:hAnsi="Georgia"/>
        </w:rPr>
      </w:pPr>
      <w:r>
        <w:rPr>
          <w:bCs w:val="0"/>
        </w:rPr>
        <w:t xml:space="preserve">SOP norms fail. </w:t>
      </w:r>
    </w:p>
    <w:p w:rsidR="00B03CE2" w:rsidRDefault="00B03CE2" w:rsidP="00B03CE2">
      <w:r>
        <w:t xml:space="preserve">Jeremy </w:t>
      </w:r>
      <w:r>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B03CE2" w:rsidRDefault="00B03CE2" w:rsidP="00B03CE2">
      <w:pPr>
        <w:rPr>
          <w:rStyle w:val="Emphasis"/>
          <w:b w:val="0"/>
          <w:sz w:val="14"/>
          <w:u w:val="none"/>
        </w:rPr>
      </w:pPr>
      <w:r w:rsidRPr="0033188F">
        <w:rPr>
          <w:rStyle w:val="StyleBoldUnderline"/>
          <w:highlight w:val="yellow"/>
        </w:rPr>
        <w:t xml:space="preserve">Even when </w:t>
      </w:r>
      <w:r>
        <w:rPr>
          <w:rStyle w:val="StyleBoldUnderline"/>
        </w:rPr>
        <w:t xml:space="preserve">people are </w:t>
      </w:r>
      <w:r w:rsidRPr="0033188F">
        <w:rPr>
          <w:rStyle w:val="StyleBoldUnderline"/>
          <w:highlight w:val="yellow"/>
        </w:rPr>
        <w:t>not ambivalent</w:t>
      </w:r>
      <w:r>
        <w:rPr>
          <w:rStyle w:val="StyleBoldUnderline"/>
        </w:rPr>
        <w:t xml:space="preserve"> in their desire </w:t>
      </w:r>
      <w:r w:rsidRPr="0033188F">
        <w:rPr>
          <w:rStyle w:val="StyleBoldUnderline"/>
          <w:highlight w:val="yellow"/>
        </w:rPr>
        <w:t>to embrace American practices</w:t>
      </w:r>
      <w:r w:rsidRPr="0033188F">
        <w:rPr>
          <w:sz w:val="14"/>
          <w:highlight w:val="yellow"/>
        </w:rPr>
        <w:t xml:space="preserve">, </w:t>
      </w:r>
      <w:r w:rsidRPr="0033188F">
        <w:rPr>
          <w:rStyle w:val="StyleBoldUnderline"/>
          <w:highlight w:val="yellow"/>
        </w:rPr>
        <w:t xml:space="preserve">they may not have </w:t>
      </w:r>
      <w:r>
        <w:rPr>
          <w:rStyle w:val="StyleBoldUnderline"/>
        </w:rPr>
        <w:t xml:space="preserve">the wherewithal to do so, given their own </w:t>
      </w:r>
      <w:r w:rsidRPr="0033188F">
        <w:rPr>
          <w:rStyle w:val="StyleBoldUnderline"/>
          <w:highlight w:val="yellow"/>
        </w:rPr>
        <w:t>resources.</w:t>
      </w:r>
      <w:r>
        <w:rPr>
          <w:sz w:val="14"/>
        </w:rPr>
        <w:t xml:space="preserve"> That is true </w:t>
      </w:r>
      <w:r>
        <w:rPr>
          <w:rStyle w:val="StyleBoldUnderline"/>
        </w:rPr>
        <w:t xml:space="preserve">even </w:t>
      </w:r>
      <w:r w:rsidRPr="0033188F">
        <w:rPr>
          <w:rStyle w:val="StyleBoldUnderline"/>
          <w:highlight w:val="yellow"/>
        </w:rPr>
        <w:t>for constitutional</w:t>
      </w:r>
      <w:r>
        <w:rPr>
          <w:rStyle w:val="StyleBoldUnderline"/>
        </w:rPr>
        <w:t xml:space="preserve"> </w:t>
      </w:r>
      <w:r w:rsidRPr="0033188F">
        <w:rPr>
          <w:rStyle w:val="StyleBoldUnderline"/>
          <w:highlight w:val="yellow"/>
        </w:rPr>
        <w:t>arrangements</w:t>
      </w:r>
      <w:r w:rsidRPr="0033188F">
        <w:rPr>
          <w:sz w:val="14"/>
          <w:highlight w:val="yellow"/>
        </w:rPr>
        <w:t>.</w:t>
      </w:r>
      <w:r>
        <w:rPr>
          <w:sz w:val="14"/>
        </w:rPr>
        <w:t xml:space="preserve"> You might think it is enviable to have an old, well-established constitution, but that doesn’t mean you can just grab it off the shelf and enjoy it in your new democracy. </w:t>
      </w:r>
      <w:r w:rsidRPr="0033188F">
        <w:rPr>
          <w:rStyle w:val="StyleBoldUnderline"/>
          <w:highlight w:val="yellow"/>
        </w:rPr>
        <w:t>You might think it is enviable to have</w:t>
      </w:r>
      <w:r>
        <w:rPr>
          <w:rStyle w:val="StyleBoldUnderline"/>
        </w:rPr>
        <w:t xml:space="preserve"> a broad </w:t>
      </w:r>
      <w:r w:rsidRPr="0033188F">
        <w:rPr>
          <w:rStyle w:val="StyleBoldUnderline"/>
          <w:highlight w:val="yellow"/>
        </w:rPr>
        <w:t>respect for free debate</w:t>
      </w:r>
      <w:r>
        <w:rPr>
          <w:rStyle w:val="StyleBoldUnderline"/>
        </w:rPr>
        <w:t xml:space="preserve"> and tolerance</w:t>
      </w:r>
      <w:r>
        <w:rPr>
          <w:sz w:val="14"/>
        </w:rPr>
        <w:t xml:space="preserve"> of difference, </w:t>
      </w:r>
      <w:r w:rsidRPr="0033188F">
        <w:rPr>
          <w:rStyle w:val="StyleBoldUnderline"/>
          <w:highlight w:val="yellow"/>
        </w:rPr>
        <w:t>but that doesn’t mean you can</w:t>
      </w:r>
      <w:r>
        <w:rPr>
          <w:rStyle w:val="StyleBoldUnderline"/>
        </w:rPr>
        <w:t xml:space="preserve"> wave a wand and </w:t>
      </w:r>
      <w:r w:rsidRPr="0033188F">
        <w:rPr>
          <w:rStyle w:val="StyleBoldUnderline"/>
          <w:highlight w:val="yellow"/>
        </w:rPr>
        <w:t>supply it to your</w:t>
      </w:r>
      <w:r>
        <w:rPr>
          <w:rStyle w:val="StyleBoldUnderline"/>
        </w:rPr>
        <w:t xml:space="preserve"> </w:t>
      </w:r>
      <w:r>
        <w:rPr>
          <w:sz w:val="14"/>
        </w:rPr>
        <w:t>own</w:t>
      </w:r>
      <w:r>
        <w:rPr>
          <w:rStyle w:val="StyleBoldUnderline"/>
        </w:rPr>
        <w:t xml:space="preserve"> </w:t>
      </w:r>
      <w:r w:rsidRPr="0033188F">
        <w:rPr>
          <w:rStyle w:val="StyleBoldUnderline"/>
          <w:highlight w:val="yellow"/>
        </w:rPr>
        <w:t>population</w:t>
      </w:r>
      <w:r w:rsidRPr="0033188F">
        <w:rPr>
          <w:sz w:val="14"/>
          <w:highlight w:val="yellow"/>
        </w:rPr>
        <w:t>.</w:t>
      </w:r>
      <w:r>
        <w:rPr>
          <w:rStyle w:val="StyleBoldUnderline"/>
        </w:rPr>
        <w:t xml:space="preserve"> </w:t>
      </w:r>
      <w:r w:rsidRPr="0033188F">
        <w:rPr>
          <w:rStyle w:val="StyleBoldUnderline"/>
          <w:highlight w:val="yellow"/>
        </w:rPr>
        <w:t>We can’t</w:t>
      </w:r>
      <w:r>
        <w:rPr>
          <w:rStyle w:val="StyleBoldUnderline"/>
        </w:rPr>
        <w:t xml:space="preserve"> </w:t>
      </w:r>
      <w:r w:rsidRPr="0033188F">
        <w:rPr>
          <w:rStyle w:val="StyleBoldUnderline"/>
          <w:highlight w:val="yellow"/>
        </w:rPr>
        <w:t>think of</w:t>
      </w:r>
      <w:r>
        <w:rPr>
          <w:sz w:val="14"/>
        </w:rPr>
        <w:t xml:space="preserve"> most </w:t>
      </w:r>
      <w:r w:rsidRPr="0033188F">
        <w:rPr>
          <w:rStyle w:val="StyleBoldUnderline"/>
          <w:highlight w:val="yellow"/>
        </w:rPr>
        <w:t>constitutional practices as techniques</w:t>
      </w:r>
      <w:r>
        <w:rPr>
          <w:sz w:val="14"/>
        </w:rPr>
        <w:t xml:space="preserve"> or technologies </w:t>
      </w:r>
      <w:r>
        <w:rPr>
          <w:rStyle w:val="StyleBoldUnderline"/>
        </w:rPr>
        <w:t>w</w:t>
      </w:r>
      <w:r w:rsidRPr="0033188F">
        <w:rPr>
          <w:rStyle w:val="StyleBoldUnderline"/>
          <w:highlight w:val="yellow"/>
        </w:rPr>
        <w:t xml:space="preserve">hich can be </w:t>
      </w:r>
      <w:r w:rsidRPr="0033188F">
        <w:rPr>
          <w:rStyle w:val="Emphasis"/>
          <w:highlight w:val="yellow"/>
        </w:rPr>
        <w:t>imported into different cultures</w:t>
      </w:r>
      <w:r>
        <w:rPr>
          <w:sz w:val="14"/>
        </w:rPr>
        <w:t xml:space="preserve"> as easily as cell phones or Internet connections.</w:t>
      </w:r>
    </w:p>
    <w:p w:rsidR="00B03CE2" w:rsidRDefault="00B03CE2" w:rsidP="00B03CE2">
      <w:pPr>
        <w:pStyle w:val="Heading4"/>
      </w:pPr>
      <w:r>
        <w:t xml:space="preserve">Reject their hyperbolic claims --- multiple checks prevent SOP imbalance </w:t>
      </w:r>
    </w:p>
    <w:p w:rsidR="00B03CE2" w:rsidRPr="00945A4D" w:rsidRDefault="00B03CE2" w:rsidP="00B03CE2">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x-xi</w:t>
      </w:r>
    </w:p>
    <w:p w:rsidR="00B03CE2" w:rsidRDefault="00B03CE2" w:rsidP="00B03CE2">
      <w:pPr>
        <w:rPr>
          <w:sz w:val="12"/>
        </w:rPr>
      </w:pPr>
      <w:r w:rsidRPr="00AF5EC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AF5ECC">
        <w:rPr>
          <w:rStyle w:val="StyleBoldUnderline"/>
        </w:rPr>
        <w:t xml:space="preserve">Today’s </w:t>
      </w:r>
      <w:r w:rsidRPr="0033188F">
        <w:rPr>
          <w:rStyle w:val="StyleBoldUnderline"/>
          <w:highlight w:val="yellow"/>
        </w:rPr>
        <w:t>critics</w:t>
      </w:r>
      <w:r w:rsidRPr="00AF5ECC">
        <w:rPr>
          <w:rStyle w:val="StyleBoldUnderline"/>
        </w:rPr>
        <w:t xml:space="preserve"> of the Presidency </w:t>
      </w:r>
      <w:r w:rsidRPr="004037C1">
        <w:rPr>
          <w:rStyle w:val="StyleBoldUnderline"/>
        </w:rPr>
        <w:t xml:space="preserve">underestimate the power of politics to corral any branch of government that </w:t>
      </w:r>
      <w:r w:rsidRPr="004037C1">
        <w:rPr>
          <w:rStyle w:val="Emphasis"/>
        </w:rPr>
        <w:t>goes too far.</w:t>
      </w:r>
      <w:r w:rsidRPr="004037C1">
        <w:rPr>
          <w:rStyle w:val="StyleBoldUnderline"/>
        </w:rPr>
        <w:t xml:space="preserve"> They </w:t>
      </w:r>
      <w:r w:rsidRPr="0033188F">
        <w:rPr>
          <w:rStyle w:val="StyleBoldUnderline"/>
          <w:highlight w:val="yellow"/>
        </w:rPr>
        <w:t>give too much credit</w:t>
      </w:r>
      <w:r w:rsidRPr="00AF5ECC">
        <w:rPr>
          <w:rStyle w:val="StyleBoldUnderline"/>
        </w:rPr>
        <w:t xml:space="preserve"> to appeals </w:t>
      </w:r>
      <w:r w:rsidRPr="0033188F">
        <w:rPr>
          <w:rStyle w:val="StyleBoldUnderline"/>
          <w:highlight w:val="yellow"/>
        </w:rPr>
        <w:t xml:space="preserve">to </w:t>
      </w:r>
      <w:r w:rsidRPr="0033188F">
        <w:rPr>
          <w:rStyle w:val="Emphasis"/>
          <w:highlight w:val="yellow"/>
        </w:rPr>
        <w:t>abstract notions</w:t>
      </w:r>
      <w:r w:rsidRPr="0033188F">
        <w:rPr>
          <w:rStyle w:val="StyleBoldUnderline"/>
          <w:highlight w:val="yellow"/>
        </w:rPr>
        <w:t xml:space="preserve"> of</w:t>
      </w:r>
      <w:r w:rsidRPr="00AF5ECC">
        <w:rPr>
          <w:rStyle w:val="StyleBoldUnderline"/>
        </w:rPr>
        <w:t xml:space="preserve"> </w:t>
      </w:r>
      <w:r w:rsidRPr="0033188F">
        <w:rPr>
          <w:rStyle w:val="StyleBoldUnderline"/>
          <w:highlight w:val="yellow"/>
        </w:rPr>
        <w:t>constitutional balance</w:t>
      </w:r>
      <w:r w:rsidRPr="00AF5ECC">
        <w:rPr>
          <w:rStyle w:val="StyleBoldUnderline"/>
        </w:rPr>
        <w:t xml:space="preserve"> to restrain a truly out-of-control President, or misread active responses to unprecedented challenges as challenges to the Constitution. </w:t>
      </w:r>
      <w:r w:rsidRPr="0033188F">
        <w:rPr>
          <w:rStyle w:val="StyleBoldUnderline"/>
          <w:highlight w:val="yellow"/>
        </w:rPr>
        <w:t xml:space="preserve">The </w:t>
      </w:r>
      <w:r w:rsidRPr="0033188F">
        <w:rPr>
          <w:rStyle w:val="Emphasis"/>
          <w:highlight w:val="yellow"/>
        </w:rPr>
        <w:t>hyperbole</w:t>
      </w:r>
      <w:r w:rsidRPr="0033188F">
        <w:rPr>
          <w:rStyle w:val="StyleBoldUnderline"/>
          <w:highlight w:val="yellow"/>
        </w:rPr>
        <w:t xml:space="preserve"> in such rhetoric</w:t>
      </w:r>
      <w:r w:rsidRPr="00A614C0">
        <w:rPr>
          <w:rStyle w:val="StyleBoldUnderline"/>
        </w:rPr>
        <w:t xml:space="preserve"> is manifest in overwrought yet commonplace invocations of </w:t>
      </w:r>
      <w:r w:rsidRPr="00A614C0">
        <w:rPr>
          <w:rStyle w:val="Emphasis"/>
        </w:rPr>
        <w:t>“treason”</w:t>
      </w:r>
      <w:r w:rsidRPr="00A614C0">
        <w:rPr>
          <w:rStyle w:val="StyleBoldUnderline"/>
        </w:rPr>
        <w:t xml:space="preserve"> or</w:t>
      </w:r>
      <w:r w:rsidRPr="00AF5ECC">
        <w:rPr>
          <w:rStyle w:val="StyleBoldUnderline"/>
        </w:rPr>
        <w:t xml:space="preserve"> “tramplings” of the Constitution.</w:t>
      </w:r>
      <w:r w:rsidRPr="00AF5ECC">
        <w:rPr>
          <w:sz w:val="12"/>
        </w:rPr>
        <w:t xml:space="preserve"> Has the Constitution indeed been trampled on? History provides us with a guide.¶ Certainly, </w:t>
      </w:r>
      <w:r w:rsidRPr="00AF5ECC">
        <w:rPr>
          <w:rStyle w:val="StyleBoldUnderline"/>
        </w:rPr>
        <w:t>the fear that a President might abuse power for personal gain</w:t>
      </w:r>
      <w:r w:rsidRPr="00AF5ECC">
        <w:rPr>
          <w:sz w:val="12"/>
        </w:rPr>
        <w:t xml:space="preserve"> or to maintain his or her position </w:t>
      </w:r>
      <w:r w:rsidRPr="0033188F">
        <w:rPr>
          <w:rStyle w:val="StyleBoldUnderline"/>
          <w:highlight w:val="yellow"/>
        </w:rPr>
        <w:t>has haunted America from</w:t>
      </w:r>
      <w:r w:rsidRPr="00AF5ECC">
        <w:rPr>
          <w:rStyle w:val="StyleBoldUnderline"/>
        </w:rPr>
        <w:t xml:space="preserve"> her </w:t>
      </w:r>
      <w:r w:rsidRPr="0033188F">
        <w:rPr>
          <w:rStyle w:val="StyleBoldUnderline"/>
          <w:highlight w:val="yellow"/>
        </w:rPr>
        <w:t>birth</w:t>
      </w:r>
      <w:r w:rsidRPr="00AF5ECC">
        <w:rPr>
          <w:rStyle w:val="StyleBoldUnderline"/>
        </w:rPr>
        <w:t>.</w:t>
      </w:r>
      <w:r w:rsidRPr="00AF5ECC">
        <w:rPr>
          <w:sz w:val="12"/>
        </w:rPr>
        <w:t xml:space="preserve"> Executive power, as the Founding Fathers well knew, always carries the possibility of dictatorship. </w:t>
      </w:r>
      <w:r w:rsidRPr="00AF5ECC">
        <w:rPr>
          <w:rStyle w:val="StyleBoldUnderline"/>
        </w:rPr>
        <w:t xml:space="preserve">In their own day, the </w:t>
      </w:r>
      <w:r w:rsidRPr="0033188F">
        <w:rPr>
          <w:rStyle w:val="StyleBoldUnderline"/>
          <w:highlight w:val="yellow"/>
        </w:rPr>
        <w:t xml:space="preserve">great Presidents were </w:t>
      </w:r>
      <w:r w:rsidRPr="0033188F">
        <w:rPr>
          <w:rStyle w:val="Emphasis"/>
          <w:highlight w:val="yellow"/>
        </w:rPr>
        <w:t>all</w:t>
      </w:r>
      <w:r w:rsidRPr="0033188F">
        <w:rPr>
          <w:rStyle w:val="StyleBoldUnderline"/>
          <w:highlight w:val="yellow"/>
        </w:rPr>
        <w:t xml:space="preserve"> accused of</w:t>
      </w:r>
      <w:r w:rsidRPr="00AF5ECC">
        <w:rPr>
          <w:rStyle w:val="StyleBoldUnderline"/>
        </w:rPr>
        <w:t xml:space="preserve"> wielding power </w:t>
      </w:r>
      <w:r w:rsidRPr="0033188F">
        <w:rPr>
          <w:rStyle w:val="StyleBoldUnderline"/>
          <w:highlight w:val="yellow"/>
        </w:rPr>
        <w:t>tyrann</w:t>
      </w:r>
      <w:r w:rsidRPr="00AF5ECC">
        <w:rPr>
          <w:rStyle w:val="StyleBoldUnderline"/>
        </w:rPr>
        <w:t>icall</w:t>
      </w:r>
      <w:r w:rsidRPr="0033188F">
        <w:rPr>
          <w:rStyle w:val="StyleBoldUnderline"/>
          <w:highlight w:val="yellow"/>
        </w:rPr>
        <w:t>y</w:t>
      </w:r>
      <w:r w:rsidRPr="00AF5ECC">
        <w:rPr>
          <w:rStyle w:val="StyleBoldUnderline"/>
        </w:rPr>
        <w:t>.</w:t>
      </w:r>
      <w:r w:rsidRPr="00AF5ECC">
        <w:rPr>
          <w:sz w:val="12"/>
        </w:rPr>
        <w:t xml:space="preserve"> Yet, they were not dictators. They used their executive powers to the benefit of the nation. </w:t>
      </w:r>
      <w:r w:rsidRPr="00A614C0">
        <w:rPr>
          <w:rStyle w:val="StyleBoldUnderline"/>
        </w:rPr>
        <w:t>Once the emergency subsided, presidential power receded</w:t>
      </w:r>
      <w:r w:rsidRPr="00A614C0">
        <w:rPr>
          <w:sz w:val="12"/>
        </w:rPr>
        <w:t xml:space="preserve"> and often went into remission under long periods of congressional leadership</w:t>
      </w:r>
      <w:r w:rsidRPr="00AF5ECC">
        <w:rPr>
          <w:sz w:val="12"/>
        </w:rPr>
        <w:t xml:space="preserve">. </w:t>
      </w:r>
      <w:r w:rsidRPr="0033188F">
        <w:rPr>
          <w:rStyle w:val="StyleBoldUnderline"/>
          <w:highlight w:val="yellow"/>
        </w:rPr>
        <w:t xml:space="preserve">When </w:t>
      </w:r>
      <w:r w:rsidRPr="00A614C0">
        <w:rPr>
          <w:rStyle w:val="StyleBoldUnderline"/>
        </w:rPr>
        <w:t xml:space="preserve">chief </w:t>
      </w:r>
      <w:r w:rsidRPr="0033188F">
        <w:rPr>
          <w:rStyle w:val="StyleBoldUnderline"/>
          <w:highlight w:val="yellow"/>
        </w:rPr>
        <w:t>executives misuse</w:t>
      </w:r>
      <w:r w:rsidRPr="00AF5ECC">
        <w:rPr>
          <w:rStyle w:val="StyleBoldUnderline"/>
        </w:rPr>
        <w:t xml:space="preserve">d their </w:t>
      </w:r>
      <w:r w:rsidRPr="0033188F">
        <w:rPr>
          <w:rStyle w:val="StyleBoldUnderline"/>
          <w:highlight w:val="yellow"/>
        </w:rPr>
        <w:t xml:space="preserve">powers, the political system </w:t>
      </w:r>
      <w:r w:rsidRPr="0033188F">
        <w:rPr>
          <w:rStyle w:val="Emphasis"/>
          <w:highlight w:val="yellow"/>
        </w:rPr>
        <w:t>blocked or</w:t>
      </w:r>
      <w:r w:rsidRPr="00AF5ECC">
        <w:rPr>
          <w:rStyle w:val="Emphasis"/>
        </w:rPr>
        <w:t xml:space="preserve"> </w:t>
      </w:r>
      <w:r w:rsidRPr="00A614C0">
        <w:rPr>
          <w:rStyle w:val="Emphasis"/>
        </w:rPr>
        <w:t xml:space="preserve">eventually </w:t>
      </w:r>
      <w:r w:rsidRPr="0033188F">
        <w:rPr>
          <w:rStyle w:val="Emphasis"/>
          <w:highlight w:val="yellow"/>
        </w:rPr>
        <w:t>ejected the President</w:t>
      </w:r>
      <w:r w:rsidRPr="00AF5ECC">
        <w:rPr>
          <w:rStyle w:val="Emphasis"/>
        </w:rPr>
        <w:t>.</w:t>
      </w:r>
      <w:r w:rsidRPr="00AF5ECC">
        <w:rPr>
          <w:sz w:val="12"/>
        </w:rPr>
        <w:t xml:space="preserve"> </w:t>
      </w:r>
      <w:r w:rsidRPr="00AF5ECC">
        <w:rPr>
          <w:rStyle w:val="StyleBoldUnderline"/>
        </w:rPr>
        <w:t>No dictator has ever ruled in the U</w:t>
      </w:r>
      <w:r w:rsidRPr="00AF5ECC">
        <w:rPr>
          <w:sz w:val="12"/>
        </w:rPr>
        <w:t xml:space="preserve">nited </w:t>
      </w:r>
      <w:r w:rsidRPr="00AF5ECC">
        <w:rPr>
          <w:rStyle w:val="StyleBoldUnderline"/>
        </w:rPr>
        <w:t>S</w:t>
      </w:r>
      <w:r w:rsidRPr="00AF5ECC">
        <w:rPr>
          <w:sz w:val="12"/>
        </w:rPr>
        <w:t>tates, yet critics of contemporary presidential power wish to work radical change in current practice out of fear of impending dictatorship.</w:t>
      </w:r>
    </w:p>
    <w:p w:rsidR="00B03CE2" w:rsidRDefault="00B03CE2" w:rsidP="00B03CE2">
      <w:pPr>
        <w:pStyle w:val="Heading4"/>
      </w:pPr>
      <w:r>
        <w:t>Legitimacy’s inevitable and not key to heg</w:t>
      </w:r>
    </w:p>
    <w:p w:rsidR="00B03CE2" w:rsidRPr="00A265D7" w:rsidRDefault="00B03CE2" w:rsidP="00B03CE2">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B03CE2" w:rsidRPr="000E72FC" w:rsidRDefault="00B03CE2" w:rsidP="00B03CE2">
      <w:pPr>
        <w:rPr>
          <w:sz w:val="16"/>
        </w:rPr>
      </w:pPr>
      <w:r w:rsidRPr="00A11D86">
        <w:rPr>
          <w:sz w:val="16"/>
        </w:rPr>
        <w:t xml:space="preserve">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w:t>
      </w:r>
      <w:r w:rsidRPr="00A11D86">
        <w:rPr>
          <w:sz w:val="16"/>
        </w:rPr>
        <w:lastRenderedPageBreak/>
        <w:t>providing the signal service of balancing the Soviet Union. </w:t>
      </w:r>
      <w:r w:rsidRPr="001A3D66">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1A3D66">
        <w:rPr>
          <w:rStyle w:val="StyleBoldUnderline"/>
          <w:highlight w:val="yellow"/>
        </w:rPr>
        <w:t>in the absence of</w:t>
      </w:r>
      <w:r w:rsidRPr="00A11D86">
        <w:rPr>
          <w:sz w:val="16"/>
        </w:rPr>
        <w:t> such salient sources of </w:t>
      </w:r>
      <w:r w:rsidRPr="001A3D66">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1A3D66">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1A3D66">
        <w:rPr>
          <w:rStyle w:val="StyleBoldUnderline"/>
          <w:highlight w:val="yellow"/>
        </w:rPr>
        <w:t xml:space="preserve">is </w:t>
      </w:r>
      <w:r w:rsidRPr="001A3D66">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1A3D66">
        <w:rPr>
          <w:rStyle w:val="StyleBoldUnderline"/>
          <w:highlight w:val="yellow"/>
        </w:rPr>
        <w:t>mass opposition to U.S. policy</w:t>
      </w:r>
      <w:r w:rsidRPr="00A11D86">
        <w:rPr>
          <w:sz w:val="16"/>
        </w:rPr>
        <w:t xml:space="preserve"> (in that case, over stationing intermediaterange nuclear missiles in Europe) </w:t>
      </w:r>
      <w:r w:rsidRPr="001A3D66">
        <w:rPr>
          <w:rStyle w:val="StyleBoldUnderline"/>
          <w:highlight w:val="yellow"/>
        </w:rPr>
        <w:t xml:space="preserve">is </w:t>
      </w:r>
      <w:r w:rsidRPr="001A3D66">
        <w:rPr>
          <w:rStyle w:val="Emphasis"/>
          <w:highlight w:val="yellow"/>
        </w:rPr>
        <w:t>not a recent phenomenon</w:t>
      </w:r>
      <w:r w:rsidRPr="00A11D86">
        <w:rPr>
          <w:sz w:val="16"/>
        </w:rPr>
        <w:t>. For another,</w:t>
      </w:r>
      <w:r w:rsidRPr="003E4530">
        <w:rPr>
          <w:rStyle w:val="StyleBoldUnderline"/>
        </w:rPr>
        <w:t> </w:t>
      </w:r>
      <w:r w:rsidRPr="001A3D66">
        <w:rPr>
          <w:rStyle w:val="StyleBoldUnderline"/>
          <w:highlight w:val="yellow"/>
        </w:rPr>
        <w:t>it understates how</w:t>
      </w:r>
      <w:r w:rsidRPr="003E4530">
        <w:rPr>
          <w:rStyle w:val="StyleBoldUnderline"/>
        </w:rPr>
        <w:t xml:space="preserve"> dynamic and </w:t>
      </w:r>
      <w:r w:rsidRPr="001A3D66">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1A3D66">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1A3D66">
        <w:rPr>
          <w:rStyle w:val="StyleBoldUnderline"/>
          <w:highlight w:val="yellow"/>
        </w:rPr>
        <w:t>may</w:t>
      </w:r>
      <w:r w:rsidRPr="00A11D86">
        <w:rPr>
          <w:sz w:val="16"/>
        </w:rPr>
        <w:t> come to</w:t>
      </w:r>
      <w:r w:rsidRPr="003E4530">
        <w:rPr>
          <w:rStyle w:val="StyleBoldUnderline"/>
        </w:rPr>
        <w:t> </w:t>
      </w:r>
      <w:r w:rsidRPr="001A3D66">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1A3D66">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1A3D66">
        <w:rPr>
          <w:rStyle w:val="StyleBoldUnderline"/>
          <w:highlight w:val="yellow"/>
        </w:rPr>
        <w:t>Key underlying conditions remain</w:t>
      </w:r>
      <w:r w:rsidRPr="00A11D86">
        <w:rPr>
          <w:sz w:val="16"/>
        </w:rPr>
        <w:t> particularly </w:t>
      </w:r>
      <w:r w:rsidRPr="001A3D66">
        <w:rPr>
          <w:rStyle w:val="Emphasis"/>
          <w:highlight w:val="yellow"/>
        </w:rPr>
        <w:t>favorable for sustaining</w:t>
      </w:r>
      <w:r w:rsidRPr="003E4530">
        <w:rPr>
          <w:rStyle w:val="Emphasis"/>
        </w:rPr>
        <w:t xml:space="preserve"> and even enhancing </w:t>
      </w:r>
      <w:r w:rsidRPr="001A3D66">
        <w:rPr>
          <w:rStyle w:val="Emphasis"/>
          <w:highlight w:val="yellow"/>
        </w:rPr>
        <w:t>U.S. legitimacy</w:t>
      </w:r>
      <w:r w:rsidRPr="00A11D86">
        <w:rPr>
          <w:sz w:val="16"/>
        </w:rPr>
        <w:t xml:space="preserve"> in the years ahead. </w:t>
      </w:r>
      <w:r w:rsidRPr="003E4530">
        <w:rPr>
          <w:rStyle w:val="StyleBoldUnderline"/>
        </w:rPr>
        <w:t xml:space="preserve">The </w:t>
      </w:r>
      <w:r w:rsidRPr="001A3D66">
        <w:rPr>
          <w:rStyle w:val="StyleBoldUnderline"/>
          <w:highlight w:val="yellow"/>
        </w:rPr>
        <w:t>U</w:t>
      </w:r>
      <w:r w:rsidRPr="003E4530">
        <w:rPr>
          <w:rStyle w:val="StyleBoldUnderline"/>
        </w:rPr>
        <w:t xml:space="preserve">nited </w:t>
      </w:r>
      <w:r w:rsidRPr="001A3D66">
        <w:rPr>
          <w:rStyle w:val="StyleBoldUnderline"/>
          <w:highlight w:val="yellow"/>
        </w:rPr>
        <w:t>S</w:t>
      </w:r>
      <w:r w:rsidRPr="003E4530">
        <w:rPr>
          <w:rStyle w:val="StyleBoldUnderline"/>
        </w:rPr>
        <w:t xml:space="preserve">tates </w:t>
      </w:r>
      <w:r w:rsidRPr="001A3D66">
        <w:rPr>
          <w:rStyle w:val="StyleBoldUnderline"/>
          <w:highlight w:val="yellow"/>
        </w:rPr>
        <w:t>continues to have a far larger share of</w:t>
      </w:r>
      <w:r w:rsidRPr="003E4530">
        <w:rPr>
          <w:rStyle w:val="StyleBoldUnderline"/>
        </w:rPr>
        <w:t xml:space="preserve"> the </w:t>
      </w:r>
      <w:r w:rsidRPr="001A3D66">
        <w:rPr>
          <w:rStyle w:val="StyleBoldUnderline"/>
          <w:highlight w:val="yellow"/>
        </w:rPr>
        <w:t>human and material resources for shaping</w:t>
      </w:r>
      <w:r w:rsidRPr="003E4530">
        <w:rPr>
          <w:rStyle w:val="StyleBoldUnderline"/>
        </w:rPr>
        <w:t xml:space="preserve"> global </w:t>
      </w:r>
      <w:r w:rsidRPr="001A3D66">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1A3D66">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1A3D66">
        <w:rPr>
          <w:rStyle w:val="StyleBoldUnderline"/>
          <w:highlight w:val="yellow"/>
        </w:rPr>
        <w:t>one may dislike the U</w:t>
      </w:r>
      <w:r w:rsidRPr="00A11D86">
        <w:rPr>
          <w:sz w:val="16"/>
        </w:rPr>
        <w:t>nited</w:t>
      </w:r>
      <w:r w:rsidRPr="003E4530">
        <w:rPr>
          <w:rStyle w:val="StyleBoldUnderline"/>
        </w:rPr>
        <w:t> </w:t>
      </w:r>
      <w:r w:rsidRPr="001A3D66">
        <w:rPr>
          <w:rStyle w:val="StyleBoldUnderline"/>
          <w:highlight w:val="yellow"/>
        </w:rPr>
        <w:t>S</w:t>
      </w:r>
      <w:r w:rsidRPr="00A11D86">
        <w:rPr>
          <w:sz w:val="16"/>
        </w:rPr>
        <w:t>tates</w:t>
      </w:r>
      <w:r w:rsidRPr="003E4530">
        <w:rPr>
          <w:rStyle w:val="StyleBoldUnderline"/>
        </w:rPr>
        <w:t> </w:t>
      </w:r>
      <w:r w:rsidRPr="001A3D66">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1A3D66">
        <w:rPr>
          <w:rStyle w:val="StyleBoldUnderline"/>
          <w:highlight w:val="yellow"/>
        </w:rPr>
        <w:t>the U</w:t>
      </w:r>
      <w:r w:rsidRPr="00A11D86">
        <w:rPr>
          <w:sz w:val="16"/>
        </w:rPr>
        <w:t>nited</w:t>
      </w:r>
      <w:r w:rsidRPr="001A3D66">
        <w:rPr>
          <w:rStyle w:val="StyleBoldUnderline"/>
          <w:highlight w:val="yellow"/>
        </w:rPr>
        <w:t>S</w:t>
      </w:r>
      <w:r w:rsidRPr="00A11D86">
        <w:rPr>
          <w:sz w:val="16"/>
        </w:rPr>
        <w:t>tates today </w:t>
      </w:r>
      <w:r w:rsidRPr="001A3D66">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1A3D66">
        <w:rPr>
          <w:rStyle w:val="StyleBoldUnderline"/>
          <w:highlight w:val="yellow"/>
        </w:rPr>
        <w:t>the international system</w:t>
      </w:r>
      <w:r w:rsidRPr="003E4530">
        <w:rPr>
          <w:rStyle w:val="StyleBoldUnderline"/>
        </w:rPr>
        <w:t>.</w:t>
      </w:r>
      <w:r w:rsidRPr="00A11D86">
        <w:rPr>
          <w:sz w:val="16"/>
        </w:rPr>
        <w:t xml:space="preserve"> </w:t>
      </w:r>
    </w:p>
    <w:p w:rsidR="00B03CE2" w:rsidRDefault="00B03CE2" w:rsidP="00B03CE2">
      <w:pPr>
        <w:pStyle w:val="Heading3"/>
      </w:pPr>
      <w:r>
        <w:lastRenderedPageBreak/>
        <w:t>Cap</w:t>
      </w:r>
    </w:p>
    <w:p w:rsidR="00B03CE2" w:rsidRDefault="00B03CE2" w:rsidP="00B03CE2">
      <w:pPr>
        <w:pStyle w:val="Heading4"/>
      </w:pPr>
      <w:r>
        <w:t>There is a huge profit motive behind private prisons.</w:t>
      </w:r>
    </w:p>
    <w:p w:rsidR="00B03CE2" w:rsidRPr="00792ED5" w:rsidRDefault="00B03CE2" w:rsidP="00B03CE2">
      <w:pPr>
        <w:rPr>
          <w:rStyle w:val="StyleStyleBold12pt"/>
        </w:rPr>
      </w:pPr>
      <w:r w:rsidRPr="00792ED5">
        <w:rPr>
          <w:rStyle w:val="StyleStyleBold12pt"/>
        </w:rPr>
        <w:t>Kroll, 13</w:t>
      </w:r>
    </w:p>
    <w:p w:rsidR="00B03CE2" w:rsidRDefault="00B03CE2" w:rsidP="00B03CE2">
      <w:r>
        <w:t>[Andy, “This Is How Private Prison Companies Make Millions Even When Crime Rates Fall”, 9-19-13, Mother Jones,</w:t>
      </w:r>
    </w:p>
    <w:p w:rsidR="00B03CE2" w:rsidRPr="00792ED5" w:rsidRDefault="00B03CE2" w:rsidP="00B03CE2">
      <w:hyperlink r:id="rId26" w:history="1">
        <w:r w:rsidRPr="008D3C26">
          <w:rPr>
            <w:rStyle w:val="Hyperlink"/>
          </w:rPr>
          <w:t>http://www.motherjones.com/mojo/2013/09/private-prisons-occupancy-quota-cca-crime</w:t>
        </w:r>
      </w:hyperlink>
      <w:r>
        <w:t>, RSR]</w:t>
      </w:r>
    </w:p>
    <w:p w:rsidR="00B03CE2" w:rsidRDefault="00B03CE2" w:rsidP="00B03CE2">
      <w:pPr>
        <w:rPr>
          <w:sz w:val="16"/>
        </w:rPr>
      </w:pPr>
      <w:r w:rsidRPr="00792ED5">
        <w:rPr>
          <w:rStyle w:val="Emphasis"/>
          <w:highlight w:val="yellow"/>
        </w:rPr>
        <w:t>We are living in boom times for the private prison industry</w:t>
      </w:r>
      <w:r w:rsidRPr="00792ED5">
        <w:rPr>
          <w:sz w:val="16"/>
        </w:rPr>
        <w:t xml:space="preserve">. </w:t>
      </w:r>
      <w:r w:rsidRPr="00792ED5">
        <w:rPr>
          <w:rStyle w:val="StyleBoldUnderline"/>
          <w:highlight w:val="yellow"/>
        </w:rPr>
        <w:t>The Corrections Corporation of America (CCA), the nation's largest owner of private prisons, has seen its revenue climb by more than 500 percent in the last two decades.</w:t>
      </w:r>
      <w:r w:rsidRPr="00792ED5">
        <w:rPr>
          <w:sz w:val="16"/>
        </w:rPr>
        <w:t xml:space="preserve"> And CCA wants to get much, much bigger: Last year, the company made an offer to 48 governors to buy and operate their state-funded prisons. But what made CCA's pitch to those governors so audacious and shocking was that it included a so-called occupancy requirement, a clause demanding the state keep those newly privatized prisons at least 90 percent full at all times, regardless of whether crime was rising or falling. Occupancy requirements, as it turns out, are common practice within the private prison industry. A new report by In the Public Interest, an anti-privatization group, reviewed 62 contracts for private prisons operating around the country at the local and state level. </w:t>
      </w:r>
      <w:r w:rsidRPr="00792ED5">
        <w:rPr>
          <w:rStyle w:val="StyleBoldUnderline"/>
          <w:highlight w:val="yellow"/>
        </w:rPr>
        <w:t>In the Public Interest found that 41 of those contracts included occupancy requirements mandating that local or state government keep those facilities between 80 and 100 percent full. In other words, whether crime is rising or falling, the state must keep those beds full.</w:t>
      </w:r>
      <w:r w:rsidRPr="00792ED5">
        <w:rPr>
          <w:sz w:val="16"/>
        </w:rPr>
        <w:t xml:space="preserve"> (The report was funded by grants from the Open Society Institute and Public Welfare, according to a spokesman.) </w:t>
      </w:r>
      <w:r w:rsidRPr="00792ED5">
        <w:rPr>
          <w:rStyle w:val="StyleBoldUnderline"/>
          <w:highlight w:val="yellow"/>
        </w:rPr>
        <w:t>All the big private prison companies—CCA, GEO Group, and the Management and Training Corporation—try to include occupancy requirements in their contracts, according to the report.</w:t>
      </w:r>
      <w:r w:rsidRPr="00792ED5">
        <w:rPr>
          <w:sz w:val="16"/>
        </w:rPr>
        <w:t xml:space="preserve"> States with the highest occupancy requirements include Arizona (three prison contracts with 100 percent occupancy guarantees), Oklahoma (three contracts with 98 percent occupancy guarantees), and Virginia (one contract with a 95 percent occupancy guarantee). At the same time, private prison companies have supported and helped write "three-strike" and "truth-in-sentencing" laws that drive up prison populations. Their livelihoods depend on towns, cities, and states sending more people to prison and keeping them there.</w:t>
      </w:r>
    </w:p>
    <w:p w:rsidR="00B03CE2" w:rsidRPr="00CA79A7" w:rsidRDefault="00B03CE2" w:rsidP="00B03CE2">
      <w:pPr>
        <w:pStyle w:val="Heading4"/>
        <w:rPr>
          <w:rFonts w:ascii="Georgia" w:hAnsi="Georgia"/>
        </w:rPr>
      </w:pPr>
      <w:r>
        <w:rPr>
          <w:bCs w:val="0"/>
        </w:rPr>
        <w:t xml:space="preserve">Their belief in operating around social location makes effective coalitions against material problems impossible. </w:t>
      </w:r>
    </w:p>
    <w:p w:rsidR="00B03CE2" w:rsidRDefault="00B03CE2" w:rsidP="00B03CE2">
      <w:r>
        <w:rPr>
          <w:rStyle w:val="StyleStyleBold12pt"/>
        </w:rPr>
        <w:t>Brown 95</w:t>
      </w:r>
      <w:r>
        <w:t xml:space="preserve">—prof at UC Berkely (Wendy, States of Injury, 47-51) </w:t>
      </w:r>
    </w:p>
    <w:p w:rsidR="00B03CE2" w:rsidRDefault="00B03CE2" w:rsidP="00B03CE2">
      <w:pPr>
        <w:rPr>
          <w:sz w:val="16"/>
        </w:rPr>
      </w:pPr>
      <w:r>
        <w:rPr>
          <w:sz w:val="16"/>
        </w:rPr>
        <w:t>The postmodern exposure of the imposed and created rather than dis- covered character of all knowledges—of the power-surtuscd, struggle-</w:t>
      </w:r>
      <w:r>
        <w:rPr>
          <w:sz w:val="12"/>
        </w:rPr>
        <w:t>¶</w:t>
      </w:r>
      <w:r>
        <w:rPr>
          <w:sz w:val="16"/>
        </w:rPr>
        <w:t>48</w:t>
      </w:r>
      <w:r>
        <w:rPr>
          <w:sz w:val="12"/>
        </w:rPr>
        <w:t>¶</w:t>
      </w:r>
      <w:r>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FE1947">
        <w:rPr>
          <w:rStyle w:val="StyleBoldUnderline"/>
          <w:highlight w:val="yellow"/>
        </w:rPr>
        <w:t>white women who cannot locate themselves in</w:t>
      </w:r>
      <w:r>
        <w:rPr>
          <w:sz w:val="16"/>
        </w:rPr>
        <w:t xml:space="preserve"> Nancy </w:t>
      </w:r>
      <w:r w:rsidRPr="00FE1947">
        <w:rPr>
          <w:rStyle w:val="StyleBoldUnderline"/>
          <w:highlight w:val="yellow"/>
        </w:rPr>
        <w:t>Hartsock’s account</w:t>
      </w:r>
      <w:r>
        <w:rPr>
          <w:rStyle w:val="StyleBoldUnderline"/>
        </w:rPr>
        <w:t xml:space="preserve"> of women’s experience</w:t>
      </w:r>
      <w:r>
        <w:rPr>
          <w:sz w:val="16"/>
        </w:rPr>
        <w:t xml:space="preserve"> or women s desires, </w:t>
      </w:r>
      <w:r w:rsidRPr="00FE1947">
        <w:rPr>
          <w:rStyle w:val="StyleBoldUnderline"/>
          <w:highlight w:val="yellow"/>
        </w:rPr>
        <w:t>African American women who</w:t>
      </w:r>
      <w:r>
        <w:rPr>
          <w:rStyle w:val="StyleBoldUnderline"/>
        </w:rPr>
        <w:t xml:space="preserve"> </w:t>
      </w:r>
      <w:r w:rsidRPr="00FE1947">
        <w:rPr>
          <w:rStyle w:val="StyleBoldUnderline"/>
          <w:highlight w:val="yellow"/>
        </w:rPr>
        <w:t>do not identify with</w:t>
      </w:r>
      <w:r>
        <w:rPr>
          <w:sz w:val="16"/>
        </w:rPr>
        <w:t xml:space="preserve"> Patricia </w:t>
      </w:r>
      <w:r w:rsidRPr="00FE1947">
        <w:rPr>
          <w:rStyle w:val="StyleBoldUnderline"/>
          <w:highlight w:val="yellow"/>
        </w:rPr>
        <w:t>Hill Collinss account of black women’s ways of knowing</w:t>
      </w:r>
      <w:r w:rsidRPr="00FE1947">
        <w:rPr>
          <w:sz w:val="16"/>
          <w:highlight w:val="yellow"/>
        </w:rPr>
        <w:t xml:space="preserve">, </w:t>
      </w:r>
      <w:r w:rsidRPr="00FE1947">
        <w:rPr>
          <w:rStyle w:val="StyleBoldUnderline"/>
          <w:highlight w:val="yellow"/>
        </w:rPr>
        <w:t xml:space="preserve">are </w:t>
      </w:r>
      <w:r w:rsidRPr="00FE1947">
        <w:rPr>
          <w:rStyle w:val="Emphasis"/>
          <w:highlight w:val="yellow"/>
        </w:rPr>
        <w:t xml:space="preserve">once again </w:t>
      </w:r>
      <w:r w:rsidRPr="00FE1947">
        <w:rPr>
          <w:rStyle w:val="Emphasis"/>
          <w:highlight w:val="yellow"/>
          <w:bdr w:val="single" w:sz="4" w:space="0" w:color="auto" w:frame="1"/>
        </w:rPr>
        <w:t xml:space="preserve">excluded from </w:t>
      </w:r>
      <w:r>
        <w:rPr>
          <w:rStyle w:val="Emphasis"/>
          <w:bdr w:val="single" w:sz="4" w:space="0" w:color="auto" w:frame="1"/>
        </w:rPr>
        <w:t xml:space="preserve">the Party of </w:t>
      </w:r>
      <w:r w:rsidRPr="00FE1947">
        <w:rPr>
          <w:rStyle w:val="Emphasis"/>
          <w:highlight w:val="yellow"/>
          <w:bdr w:val="single" w:sz="4" w:space="0" w:color="auto" w:frame="1"/>
        </w:rPr>
        <w:t>Humanism</w:t>
      </w:r>
      <w:r w:rsidRPr="00FE1947">
        <w:rPr>
          <w:rStyle w:val="Emphasis"/>
          <w:highlight w:val="yellow"/>
        </w:rPr>
        <w:t>—</w:t>
      </w:r>
      <w:r>
        <w:rPr>
          <w:rStyle w:val="Emphasis"/>
        </w:rPr>
        <w:t xml:space="preserve">this time </w:t>
      </w:r>
      <w:r w:rsidRPr="00FE1947">
        <w:rPr>
          <w:rStyle w:val="Emphasis"/>
          <w:highlight w:val="yellow"/>
        </w:rPr>
        <w:t xml:space="preserve">in its </w:t>
      </w:r>
      <w:r w:rsidRPr="00FE1947">
        <w:rPr>
          <w:rStyle w:val="Emphasis"/>
          <w:highlight w:val="yellow"/>
          <w:bdr w:val="single" w:sz="4" w:space="0" w:color="auto" w:frame="1"/>
        </w:rPr>
        <w:t>feminist variant</w:t>
      </w:r>
      <w:r>
        <w:rPr>
          <w:sz w:val="16"/>
        </w:rPr>
        <w:t xml:space="preserve">. </w:t>
      </w:r>
      <w:r>
        <w:rPr>
          <w:sz w:val="12"/>
        </w:rPr>
        <w:t>¶</w:t>
      </w:r>
      <w:r w:rsidRPr="00FE1947">
        <w:rPr>
          <w:rStyle w:val="StyleBoldUnderline"/>
          <w:highlight w:val="yellow"/>
        </w:rPr>
        <w:t>Our alternative</w:t>
      </w:r>
      <w:r>
        <w:rPr>
          <w:sz w:val="16"/>
        </w:rPr>
        <w:t xml:space="preserve"> to reliance upon such normative claims </w:t>
      </w:r>
      <w:r w:rsidRPr="00FE1947">
        <w:rPr>
          <w:rStyle w:val="StyleBoldUnderline"/>
          <w:highlight w:val="yellow"/>
        </w:rPr>
        <w:t>would</w:t>
      </w:r>
      <w:r>
        <w:rPr>
          <w:rStyle w:val="StyleBoldUnderline"/>
        </w:rPr>
        <w:t xml:space="preserve"> seem to </w:t>
      </w:r>
      <w:r w:rsidRPr="00FE1947">
        <w:rPr>
          <w:rStyle w:val="StyleBoldUnderline"/>
          <w:highlight w:val="yellow"/>
        </w:rPr>
        <w:t xml:space="preserve">be </w:t>
      </w:r>
      <w:r w:rsidRPr="00FE1947">
        <w:rPr>
          <w:rStyle w:val="Emphasis"/>
          <w:highlight w:val="yellow"/>
        </w:rPr>
        <w:t>engagement in political struggles</w:t>
      </w:r>
      <w:r w:rsidRPr="00FE1947">
        <w:rPr>
          <w:rStyle w:val="StyleBoldUnderline"/>
          <w:highlight w:val="yellow"/>
        </w:rPr>
        <w:t xml:space="preserve"> in which there are no trump cards such as</w:t>
      </w:r>
      <w:r>
        <w:rPr>
          <w:rStyle w:val="StyleBoldUnderline"/>
        </w:rPr>
        <w:t xml:space="preserve"> “morality” or “</w:t>
      </w:r>
      <w:r w:rsidRPr="00FE1947">
        <w:rPr>
          <w:rStyle w:val="StyleBoldUnderline"/>
          <w:highlight w:val="yellow"/>
        </w:rPr>
        <w:t>truth</w:t>
      </w:r>
      <w:r>
        <w:rPr>
          <w:rStyle w:val="StyleBoldUnderline"/>
        </w:rPr>
        <w:t>."Our alternative</w:t>
      </w:r>
      <w:r>
        <w:rPr>
          <w:sz w:val="16"/>
        </w:rPr>
        <w:t xml:space="preserve">, in other words, </w:t>
      </w:r>
      <w:r>
        <w:rPr>
          <w:rStyle w:val="StyleBoldUnderline"/>
        </w:rPr>
        <w:t xml:space="preserve">is </w:t>
      </w:r>
      <w:r w:rsidRPr="00FE1947">
        <w:rPr>
          <w:rStyle w:val="StyleBoldUnderline"/>
          <w:highlight w:val="yellow"/>
        </w:rPr>
        <w:t xml:space="preserve">to struggle within an amoral </w:t>
      </w:r>
      <w:r>
        <w:rPr>
          <w:rStyle w:val="StyleBoldUnderline"/>
        </w:rPr>
        <w:t xml:space="preserve">political </w:t>
      </w:r>
      <w:r w:rsidRPr="00FE1947">
        <w:rPr>
          <w:rStyle w:val="StyleBoldUnderline"/>
          <w:highlight w:val="yellow"/>
        </w:rPr>
        <w:t>habitat for temporally bound and</w:t>
      </w:r>
      <w:r w:rsidRPr="00FE1947">
        <w:rPr>
          <w:sz w:val="16"/>
          <w:highlight w:val="yellow"/>
        </w:rPr>
        <w:t xml:space="preserve"> </w:t>
      </w:r>
      <w:r w:rsidRPr="00FE1947">
        <w:rPr>
          <w:rStyle w:val="Emphasis"/>
          <w:highlight w:val="yellow"/>
        </w:rPr>
        <w:t>fully contestable visions of</w:t>
      </w:r>
      <w:r>
        <w:rPr>
          <w:rStyle w:val="Emphasis"/>
        </w:rPr>
        <w:t xml:space="preserve"> </w:t>
      </w:r>
      <w:r>
        <w:rPr>
          <w:sz w:val="16"/>
          <w:szCs w:val="16"/>
        </w:rPr>
        <w:t>who we are and</w:t>
      </w:r>
      <w:r>
        <w:rPr>
          <w:rStyle w:val="Emphasis"/>
        </w:rPr>
        <w:t xml:space="preserve"> </w:t>
      </w:r>
      <w:r w:rsidRPr="00FE1947">
        <w:rPr>
          <w:rStyle w:val="Emphasis"/>
          <w:highlight w:val="yellow"/>
        </w:rPr>
        <w:t>how we ought to live</w:t>
      </w:r>
      <w:r>
        <w:rPr>
          <w:rStyle w:val="Emphasis"/>
        </w:rPr>
        <w:t xml:space="preserve">. </w:t>
      </w:r>
      <w:r>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Pr>
          <w:rStyle w:val="StyleBoldUnderline"/>
        </w:rPr>
        <w:t>The question is whether</w:t>
      </w:r>
      <w:r>
        <w:rPr>
          <w:sz w:val="16"/>
        </w:rPr>
        <w:t xml:space="preserve"> fnninist </w:t>
      </w:r>
      <w:r>
        <w:rPr>
          <w:rStyle w:val="StyleBoldUnderline"/>
        </w:rPr>
        <w:t>politics can prosper without a moral apparatus</w:t>
      </w:r>
      <w:r>
        <w:rPr>
          <w:sz w:val="16"/>
        </w:rPr>
        <w:t xml:space="preserve">, whether feminist theorists and activists will give up </w:t>
      </w:r>
      <w:r>
        <w:rPr>
          <w:rStyle w:val="StyleBoldUnderline"/>
        </w:rPr>
        <w:t>substituting Truth and Morality for politics</w:t>
      </w:r>
      <w:r>
        <w:rPr>
          <w:sz w:val="16"/>
        </w:rPr>
        <w:t xml:space="preserve">. </w:t>
      </w:r>
      <w:r w:rsidRPr="00FE1947">
        <w:rPr>
          <w:rStyle w:val="Emphasis"/>
          <w:highlight w:val="yellow"/>
        </w:rPr>
        <w:t>Are we willing to engage in struggle rather than recrimination</w:t>
      </w:r>
      <w:r w:rsidRPr="00FE1947">
        <w:rPr>
          <w:sz w:val="16"/>
          <w:highlight w:val="yellow"/>
        </w:rPr>
        <w:t>,</w:t>
      </w:r>
      <w:r>
        <w:rPr>
          <w:sz w:val="16"/>
        </w:rPr>
        <w:t xml:space="preserve"> </w:t>
      </w:r>
      <w:r w:rsidRPr="00FE1947">
        <w:rPr>
          <w:rStyle w:val="Emphasis"/>
          <w:highlight w:val="yellow"/>
          <w:bdr w:val="single" w:sz="4" w:space="0" w:color="auto" w:frame="1"/>
        </w:rPr>
        <w:t xml:space="preserve">to develop our faculties rather than avenge our subordination with </w:t>
      </w:r>
      <w:r w:rsidRPr="00FE1947">
        <w:rPr>
          <w:rStyle w:val="Emphasis"/>
          <w:sz w:val="28"/>
          <w:highlight w:val="yellow"/>
          <w:bdr w:val="single" w:sz="4" w:space="0" w:color="auto" w:frame="1"/>
        </w:rPr>
        <w:t xml:space="preserve">moral and </w:t>
      </w:r>
      <w:r w:rsidRPr="00FE1947">
        <w:rPr>
          <w:rStyle w:val="Emphasis"/>
          <w:sz w:val="28"/>
          <w:highlight w:val="yellow"/>
          <w:bdr w:val="single" w:sz="4" w:space="0" w:color="auto" w:frame="1"/>
        </w:rPr>
        <w:lastRenderedPageBreak/>
        <w:t>epistemological gestures</w:t>
      </w:r>
      <w:r>
        <w:rPr>
          <w:sz w:val="16"/>
        </w:rPr>
        <w:t xml:space="preserve">, </w:t>
      </w:r>
      <w:r>
        <w:rPr>
          <w:rStyle w:val="Emphasis"/>
        </w:rPr>
        <w:t>to fight for a world rather than conduct process on the existing one</w:t>
      </w:r>
      <w:r>
        <w:rPr>
          <w:sz w:val="16"/>
        </w:rPr>
        <w:t xml:space="preserve">? Nictzschc insisted that extraordinary strengths of character and mind would be necessary to operate in thce domain of epistemological and religious nakedness he heralded. But in </w:t>
      </w:r>
      <w:r w:rsidRPr="00FE1947">
        <w:rPr>
          <w:rStyle w:val="StyleBoldUnderline"/>
          <w:highlight w:val="yellow"/>
        </w:rPr>
        <w:t>this</w:t>
      </w:r>
      <w:r>
        <w:rPr>
          <w:sz w:val="16"/>
        </w:rPr>
        <w:t xml:space="preserve"> heexcessively individualized a challenge that more importantly </w:t>
      </w:r>
      <w:r w:rsidRPr="00FE1947">
        <w:rPr>
          <w:rStyle w:val="StyleBoldUnderline"/>
          <w:highlight w:val="yellow"/>
        </w:rPr>
        <w:t>requires the deliberate development of postmoral</w:t>
      </w:r>
      <w:r>
        <w:rPr>
          <w:sz w:val="16"/>
        </w:rPr>
        <w:t xml:space="preserve"> and antirelativist </w:t>
      </w:r>
      <w:r w:rsidRPr="00FE1947">
        <w:rPr>
          <w:rStyle w:val="StyleBoldUnderline"/>
          <w:highlight w:val="yellow"/>
        </w:rPr>
        <w:t>political spaces, practices of deliberation, and modes of adjudication</w:t>
      </w:r>
      <w:r>
        <w:rPr>
          <w:sz w:val="16"/>
        </w:rPr>
        <w:t>.</w:t>
      </w:r>
      <w:r>
        <w:rPr>
          <w:sz w:val="12"/>
        </w:rPr>
        <w:t>¶</w:t>
      </w:r>
      <w:r>
        <w:rPr>
          <w:sz w:val="16"/>
        </w:rPr>
        <w:t>49</w:t>
      </w:r>
      <w:r>
        <w:rPr>
          <w:sz w:val="12"/>
        </w:rPr>
        <w:t>¶</w:t>
      </w:r>
      <w:r>
        <w:rPr>
          <w:sz w:val="16"/>
        </w:rPr>
        <w:t>The only way through a crisis of space is to invent a new space —Fredric Jameson. “Postmodernism"</w:t>
      </w:r>
      <w:r>
        <w:rPr>
          <w:sz w:val="12"/>
        </w:rPr>
        <w:t>¶</w:t>
      </w:r>
      <w:r>
        <w:rPr>
          <w:sz w:val="16"/>
        </w:rPr>
        <w:t xml:space="preserve">Precisely because of its incessant revelation of settled practices and identi- ties as contingent, its acceleration of the tendency to melt all that is solid into air. </w:t>
      </w:r>
      <w:r>
        <w:rPr>
          <w:rStyle w:val="StyleBoldUnderline"/>
        </w:rPr>
        <w:t>what is called postmodernity poses the opportunity to radically sever the problem of the good from the problem of the true</w:t>
      </w:r>
      <w:r>
        <w:rPr>
          <w:rStyle w:val="Emphasis"/>
        </w:rPr>
        <w:t xml:space="preserve">, </w:t>
      </w:r>
      <w:r w:rsidRPr="00FE1947">
        <w:rPr>
          <w:rStyle w:val="Emphasis"/>
          <w:highlight w:val="yellow"/>
        </w:rPr>
        <w:t>to decide “what we want” rather than derive it from assumptions or arguments about “who we are.</w:t>
      </w:r>
      <w:r>
        <w:rPr>
          <w:rStyle w:val="Emphasis"/>
        </w:rPr>
        <w:t>”</w:t>
      </w:r>
      <w:r>
        <w:rPr>
          <w:rStyle w:val="StyleBoldUnderline"/>
        </w:rPr>
        <w:t xml:space="preserve">Our capacity to exploit this opportunity positively will be hinged to our success in developing new </w:t>
      </w:r>
      <w:r>
        <w:rPr>
          <w:sz w:val="16"/>
        </w:rPr>
        <w:t xml:space="preserve">modes and </w:t>
      </w:r>
      <w:r>
        <w:rPr>
          <w:rStyle w:val="Emphasis"/>
        </w:rPr>
        <w:t>criteria for political judgment</w:t>
      </w:r>
      <w:r>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Insofar as it eschew’s rather than revises</w:t>
      </w:r>
      <w:r>
        <w:rPr>
          <w:sz w:val="16"/>
        </w:rPr>
        <w:t xml:space="preserve">these </w:t>
      </w:r>
      <w:r>
        <w:rPr>
          <w:rStyle w:val="StyleBoldUnderline"/>
        </w:rPr>
        <w:t xml:space="preserve">problematic practices, </w:t>
      </w:r>
      <w:r w:rsidRPr="00FE1947">
        <w:rPr>
          <w:rStyle w:val="StyleBoldUnderline"/>
          <w:highlight w:val="yellow"/>
        </w:rPr>
        <w:t>resistance-as-politics does not raise the dilemmas of responsibility</w:t>
      </w:r>
      <w:r>
        <w:rPr>
          <w:rStyle w:val="StyleBoldUnderline"/>
        </w:rPr>
        <w:t xml:space="preserve"> and justification </w:t>
      </w:r>
      <w:r w:rsidRPr="00FE1947">
        <w:rPr>
          <w:rStyle w:val="StyleBoldUnderline"/>
          <w:highlight w:val="yellow"/>
        </w:rPr>
        <w:t xml:space="preserve">entailed in “affirming” political projects </w:t>
      </w:r>
      <w:r>
        <w:rPr>
          <w:rStyle w:val="StyleBoldUnderline"/>
        </w:rPr>
        <w:t>and norms.</w:t>
      </w:r>
      <w:r>
        <w:rPr>
          <w:sz w:val="16"/>
        </w:rPr>
        <w:t xml:space="preserve"> In this respect, like identity politics, and indeed </w:t>
      </w:r>
      <w:r w:rsidRPr="00FE1947">
        <w:rPr>
          <w:rStyle w:val="StyleBoldUnderline"/>
          <w:highlight w:val="yellow"/>
        </w:rPr>
        <w:t>sharing with identity politics an excessively local viewpoint</w:t>
      </w:r>
      <w:r>
        <w:rPr>
          <w:rStyle w:val="StyleBoldUnderline"/>
        </w:rPr>
        <w:t xml:space="preserve"> and tendency </w:t>
      </w:r>
      <w:r w:rsidRPr="00FE1947">
        <w:rPr>
          <w:rStyle w:val="StyleBoldUnderline"/>
          <w:highlight w:val="yellow"/>
        </w:rPr>
        <w:t xml:space="preserve">toward </w:t>
      </w:r>
      <w:r w:rsidRPr="00FE1947">
        <w:rPr>
          <w:rStyle w:val="Emphasis"/>
          <w:highlight w:val="yellow"/>
          <w:bdr w:val="single" w:sz="4" w:space="0" w:color="auto" w:frame="1"/>
        </w:rPr>
        <w:t>positioning without mapping</w:t>
      </w:r>
      <w:r>
        <w:rPr>
          <w:sz w:val="16"/>
        </w:rPr>
        <w:t xml:space="preserve">, the contemporary vogue of </w:t>
      </w:r>
      <w:r w:rsidRPr="00FE1947">
        <w:rPr>
          <w:rStyle w:val="StyleBoldUnderline"/>
          <w:highlight w:val="yellow"/>
        </w:rPr>
        <w:t>resistance is</w:t>
      </w:r>
      <w:r>
        <w:rPr>
          <w:rStyle w:val="StyleBoldUnderline"/>
        </w:rPr>
        <w:t xml:space="preserve"> more </w:t>
      </w:r>
      <w:r w:rsidRPr="00FE1947">
        <w:rPr>
          <w:rStyle w:val="StyleBoldUnderline"/>
          <w:highlight w:val="yellow"/>
        </w:rPr>
        <w:t>a symptom</w:t>
      </w:r>
      <w:r>
        <w:rPr>
          <w:rStyle w:val="StyleBoldUnderline"/>
        </w:rPr>
        <w:t xml:space="preserve"> of postmodernity’s crisis of political space </w:t>
      </w:r>
      <w:r w:rsidRPr="00FE1947">
        <w:rPr>
          <w:rStyle w:val="StyleBoldUnderline"/>
          <w:highlight w:val="yellow"/>
        </w:rPr>
        <w:t>than a coherent response</w:t>
      </w:r>
      <w:r>
        <w:rPr>
          <w:rStyle w:val="StyleBoldUnderline"/>
        </w:rPr>
        <w:t xml:space="preserve"> to it.</w:t>
      </w:r>
      <w:r w:rsidRPr="00FE1947">
        <w:rPr>
          <w:rStyle w:val="Emphasis"/>
          <w:highlight w:val="yellow"/>
        </w:rPr>
        <w:t>Resistance goes nowhere</w:t>
      </w:r>
      <w:r>
        <w:rPr>
          <w:rStyle w:val="Emphasis"/>
        </w:rPr>
        <w:t xml:space="preserve"> in particular, has no inherent attachments, </w:t>
      </w:r>
      <w:r w:rsidRPr="00FE1947">
        <w:rPr>
          <w:rStyle w:val="Emphasis"/>
          <w:highlight w:val="yellow"/>
        </w:rPr>
        <w:t>and hails no particular vision</w:t>
      </w:r>
      <w:r>
        <w:rPr>
          <w:sz w:val="16"/>
        </w:rPr>
        <w:t xml:space="preserve">; as Foucault makes clear, </w:t>
      </w:r>
      <w:r w:rsidRPr="00FE1947">
        <w:rPr>
          <w:rStyle w:val="Emphasis"/>
          <w:highlight w:val="yellow"/>
        </w:rPr>
        <w:t>resistance is an effect of and reaction to power, not an arrogation</w:t>
      </w:r>
      <w:r>
        <w:rPr>
          <w:rStyle w:val="Emphasis"/>
        </w:rPr>
        <w:t xml:space="preserve"> of it</w:t>
      </w:r>
      <w:r>
        <w:rPr>
          <w:sz w:val="16"/>
        </w:rPr>
        <w:t>.</w:t>
      </w:r>
      <w:r>
        <w:rPr>
          <w:sz w:val="12"/>
        </w:rPr>
        <w:t>¶</w:t>
      </w:r>
      <w:r w:rsidRPr="00FE1947">
        <w:rPr>
          <w:rStyle w:val="StyleBoldUnderline"/>
          <w:highlight w:val="yellow"/>
        </w:rPr>
        <w:t>What</w:t>
      </w:r>
      <w:r>
        <w:rPr>
          <w:sz w:val="16"/>
        </w:rPr>
        <w:t xml:space="preserve"> postmodernity disperses and postmodern feminist </w:t>
      </w:r>
      <w:r w:rsidRPr="00FE1947">
        <w:rPr>
          <w:rStyle w:val="StyleBoldUnderline"/>
          <w:highlight w:val="yellow"/>
        </w:rPr>
        <w:t xml:space="preserve">politics requires are </w:t>
      </w:r>
      <w:r w:rsidRPr="00FE1947">
        <w:rPr>
          <w:rStyle w:val="Emphasis"/>
          <w:highlight w:val="yellow"/>
        </w:rPr>
        <w:t>cultivated political spaces</w:t>
      </w:r>
      <w:r>
        <w:rPr>
          <w:rStyle w:val="Emphasis"/>
        </w:rPr>
        <w:t xml:space="preserve"> </w:t>
      </w:r>
      <w:r>
        <w:rPr>
          <w:rStyle w:val="StyleBoldUnderline"/>
        </w:rPr>
        <w:t>for posing and questioning</w:t>
      </w:r>
      <w:r>
        <w:rPr>
          <w:sz w:val="16"/>
        </w:rPr>
        <w:t xml:space="preserve"> feminist </w:t>
      </w:r>
      <w:r>
        <w:rPr>
          <w:rStyle w:val="StyleBoldUnderline"/>
        </w:rPr>
        <w:t>political norms</w:t>
      </w:r>
      <w:r>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Pr>
          <w:sz w:val="12"/>
        </w:rPr>
        <w:t>¶</w:t>
      </w:r>
      <w:r>
        <w:rPr>
          <w:sz w:val="16"/>
        </w:rPr>
        <w:t>50</w:t>
      </w:r>
      <w:r>
        <w:rPr>
          <w:sz w:val="12"/>
        </w:rPr>
        <w:t>¶</w:t>
      </w:r>
      <w:r>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Pr>
          <w:sz w:val="12"/>
          <w:szCs w:val="14"/>
        </w:rPr>
        <w:t>¶</w:t>
      </w:r>
      <w:r>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Pr>
          <w:rStyle w:val="StyleBoldUnderline"/>
        </w:rPr>
        <w:t xml:space="preserve">Our </w:t>
      </w:r>
      <w:r w:rsidRPr="00FE1947">
        <w:rPr>
          <w:rStyle w:val="StyleBoldUnderline"/>
          <w:highlight w:val="yellow"/>
        </w:rPr>
        <w:t>spaces</w:t>
      </w:r>
      <w:r>
        <w:rPr>
          <w:rStyle w:val="Emphasis"/>
        </w:rPr>
        <w:t>, while requiring some definition and protection</w:t>
      </w:r>
      <w:r>
        <w:rPr>
          <w:sz w:val="16"/>
        </w:rPr>
        <w:t xml:space="preserve">, cannot be clean, sharply bounded, disembodied, or permanent: </w:t>
      </w:r>
      <w:r>
        <w:rPr>
          <w:rStyle w:val="StyleBoldUnderline"/>
        </w:rPr>
        <w:t>to engage postmodern modes of power</w:t>
      </w:r>
      <w:r>
        <w:rPr>
          <w:sz w:val="16"/>
        </w:rPr>
        <w:t xml:space="preserve"> and honor specifically feminist knowledges, </w:t>
      </w:r>
      <w:r>
        <w:rPr>
          <w:rStyle w:val="StyleBoldUnderline"/>
        </w:rPr>
        <w:t>they must be heterogenous, roving, relatively noninstitutionalized, and democratic to the point of exhaustion.</w:t>
      </w:r>
      <w:r>
        <w:rPr>
          <w:rStyle w:val="StyleBoldUnderline"/>
          <w:sz w:val="12"/>
        </w:rPr>
        <w:t>¶</w:t>
      </w:r>
      <w:r>
        <w:rPr>
          <w:sz w:val="16"/>
        </w:rPr>
        <w:t xml:space="preserve">Such spaces </w:t>
      </w:r>
      <w:r w:rsidRPr="00FE1947">
        <w:rPr>
          <w:rStyle w:val="StyleBoldUnderline"/>
          <w:highlight w:val="yellow"/>
        </w:rPr>
        <w:t xml:space="preserve">are crucial for </w:t>
      </w:r>
      <w:r w:rsidRPr="00FE1947">
        <w:rPr>
          <w:rStyle w:val="Emphasis"/>
          <w:highlight w:val="yellow"/>
        </w:rPr>
        <w:t>developing the skills and practices of</w:t>
      </w:r>
      <w:r>
        <w:rPr>
          <w:rStyle w:val="Emphasis"/>
        </w:rPr>
        <w:t xml:space="preserve"> </w:t>
      </w:r>
      <w:r>
        <w:rPr>
          <w:sz w:val="16"/>
        </w:rPr>
        <w:t>post- modern</w:t>
      </w:r>
      <w:r>
        <w:rPr>
          <w:rStyle w:val="Emphasis"/>
        </w:rPr>
        <w:t xml:space="preserve"> </w:t>
      </w:r>
      <w:r w:rsidRPr="00FE1947">
        <w:rPr>
          <w:rStyle w:val="Emphasis"/>
          <w:highlight w:val="yellow"/>
        </w:rPr>
        <w:t>judgment</w:t>
      </w:r>
      <w:r>
        <w:rPr>
          <w:sz w:val="16"/>
        </w:rPr>
        <w:t xml:space="preserve">, addressing the problem of “how to produce a discourse on justicc . . . when one no longer relies on ontology or epistemology.”43 </w:t>
      </w:r>
      <w:r>
        <w:rPr>
          <w:rStyle w:val="StyleBoldUnderline"/>
        </w:rPr>
        <w:t xml:space="preserve">Postmodemity’s dismantling of metaphysical foundations for justice renders us quite vulnerable to domination by technical reason </w:t>
      </w:r>
      <w:r>
        <w:rPr>
          <w:rStyle w:val="StyleBoldUnderline"/>
          <w:sz w:val="12"/>
        </w:rPr>
        <w:t>¶</w:t>
      </w:r>
      <w:r>
        <w:rPr>
          <w:sz w:val="16"/>
        </w:rPr>
        <w:t>51</w:t>
      </w:r>
      <w:r>
        <w:rPr>
          <w:sz w:val="12"/>
        </w:rPr>
        <w:t>¶</w:t>
      </w:r>
      <w:r>
        <w:rPr>
          <w:rStyle w:val="StyleBoldUnderline"/>
        </w:rPr>
        <w:t xml:space="preserve">unless we seize the opportunity this erosion also creates to </w:t>
      </w:r>
      <w:r>
        <w:rPr>
          <w:rStyle w:val="Emphasis"/>
        </w:rPr>
        <w:t xml:space="preserve">develop </w:t>
      </w:r>
      <w:r w:rsidRPr="00FE1947">
        <w:rPr>
          <w:rStyle w:val="Emphasis"/>
          <w:highlight w:val="yellow"/>
        </w:rPr>
        <w:t>democratic processes for formulating</w:t>
      </w:r>
      <w:r>
        <w:rPr>
          <w:sz w:val="16"/>
        </w:rPr>
        <w:t xml:space="preserve"> postepistemelogical and postontological </w:t>
      </w:r>
      <w:r w:rsidRPr="00FE1947">
        <w:rPr>
          <w:rStyle w:val="Emphasis"/>
          <w:highlight w:val="yellow"/>
        </w:rPr>
        <w:t>judgments</w:t>
      </w:r>
      <w:r>
        <w:rPr>
          <w:rStyle w:val="Emphasis"/>
        </w:rPr>
        <w:t xml:space="preserve">. </w:t>
      </w:r>
      <w:r>
        <w:rPr>
          <w:rStyle w:val="StyleBoldUnderline"/>
        </w:rPr>
        <w:t xml:space="preserve">Such judgements </w:t>
      </w:r>
      <w:r w:rsidRPr="00FE1947">
        <w:rPr>
          <w:rStyle w:val="StyleBoldUnderline"/>
          <w:highlight w:val="yellow"/>
        </w:rPr>
        <w:t>require</w:t>
      </w:r>
      <w:r w:rsidRPr="00FE1947">
        <w:rPr>
          <w:rStyle w:val="Emphasis"/>
          <w:highlight w:val="yellow"/>
        </w:rPr>
        <w:t xml:space="preserve"> learning how to have public conversations with each other,</w:t>
      </w:r>
      <w:r>
        <w:rPr>
          <w:rStyle w:val="Emphasis"/>
        </w:rPr>
        <w:t xml:space="preserve"> </w:t>
      </w:r>
      <w:r w:rsidRPr="00FE1947">
        <w:rPr>
          <w:rStyle w:val="StyleBoldUnderline"/>
          <w:highlight w:val="yellow"/>
        </w:rPr>
        <w:t>arguing from a</w:t>
      </w:r>
      <w:r w:rsidRPr="00FE1947">
        <w:rPr>
          <w:rStyle w:val="Emphasis"/>
          <w:highlight w:val="yellow"/>
        </w:rPr>
        <w:t xml:space="preserve"> vision about the common (“what I want </w:t>
      </w:r>
      <w:r w:rsidRPr="00FE1947">
        <w:rPr>
          <w:rStyle w:val="Emphasis"/>
          <w:highlight w:val="yellow"/>
        </w:rPr>
        <w:lastRenderedPageBreak/>
        <w:t>for us") rather than from identity (“who I am”),</w:t>
      </w:r>
      <w:r w:rsidRPr="00FE1947">
        <w:rPr>
          <w:rStyle w:val="StyleBoldUnderline"/>
          <w:highlight w:val="yellow"/>
        </w:rPr>
        <w:t>and</w:t>
      </w:r>
      <w:r>
        <w:rPr>
          <w:rStyle w:val="StyleBoldUnderline"/>
        </w:rPr>
        <w:t xml:space="preserve"> from </w:t>
      </w:r>
      <w:r w:rsidRPr="00FE1947">
        <w:rPr>
          <w:rStyle w:val="Emphasis"/>
          <w:highlight w:val="yellow"/>
          <w:bdr w:val="single" w:sz="4" w:space="0" w:color="auto" w:frame="1"/>
        </w:rPr>
        <w:t>explicitly postulated norms</w:t>
      </w:r>
      <w:r>
        <w:rPr>
          <w:rStyle w:val="StyleBoldUnderline"/>
        </w:rPr>
        <w:t xml:space="preserve"> and potential common values </w:t>
      </w:r>
      <w:r w:rsidRPr="00FE1947">
        <w:rPr>
          <w:rStyle w:val="StyleBoldUnderline"/>
          <w:highlight w:val="yellow"/>
        </w:rPr>
        <w:t>rather than</w:t>
      </w:r>
      <w:r>
        <w:rPr>
          <w:rStyle w:val="StyleBoldUnderline"/>
        </w:rPr>
        <w:t xml:space="preserve"> false essentialism or </w:t>
      </w:r>
      <w:r w:rsidRPr="00FE1947">
        <w:rPr>
          <w:rStyle w:val="StyleBoldUnderline"/>
          <w:highlight w:val="yellow"/>
        </w:rPr>
        <w:t>unreconstructed private interest</w:t>
      </w:r>
      <w:r>
        <w:rPr>
          <w:rStyle w:val="StyleBoldUnderline"/>
        </w:rPr>
        <w:t>.</w:t>
      </w:r>
    </w:p>
    <w:p w:rsidR="00B03CE2" w:rsidRPr="000C19D6" w:rsidRDefault="00B03CE2" w:rsidP="00B03CE2">
      <w:pPr>
        <w:pStyle w:val="Heading4"/>
      </w:pPr>
      <w:r>
        <w:t xml:space="preserve">Reformism link - </w:t>
      </w:r>
      <w:r w:rsidRPr="00571D1B">
        <w:t>The</w:t>
      </w:r>
      <w:r>
        <w:t>ir focus on political change masks a strategy of reformism that is coopted into replicating captial’s control</w:t>
      </w:r>
    </w:p>
    <w:p w:rsidR="00B03CE2" w:rsidRDefault="00B03CE2" w:rsidP="00B03CE2">
      <w:r w:rsidRPr="000C19D6">
        <w:rPr>
          <w:rStyle w:val="StyleStyleBold12pt"/>
        </w:rPr>
        <w:t>Meszaros 6</w:t>
      </w:r>
      <w:r>
        <w:t xml:space="preserve"> </w:t>
      </w:r>
      <w:r w:rsidRPr="00571D1B">
        <w:t xml:space="preserve">(Istvan, “Structural Crisis of Politics,” </w:t>
      </w:r>
      <w:r w:rsidRPr="00571D1B">
        <w:rPr>
          <w:i/>
        </w:rPr>
        <w:t>Monthly Review,</w:t>
      </w:r>
      <w:r w:rsidRPr="00571D1B">
        <w:t xml:space="preserve"> September, Proquest) </w:t>
      </w:r>
    </w:p>
    <w:p w:rsidR="00B03CE2" w:rsidRPr="00571D1B" w:rsidRDefault="00B03CE2" w:rsidP="00B03CE2"/>
    <w:p w:rsidR="00B03CE2" w:rsidRPr="00571D1B" w:rsidRDefault="00B03CE2" w:rsidP="00B03CE2">
      <w:pPr>
        <w:pStyle w:val="card"/>
        <w:ind w:left="0"/>
        <w:rPr>
          <w:color w:val="221E1F"/>
          <w:sz w:val="16"/>
        </w:rPr>
      </w:pPr>
      <w:r w:rsidRPr="00571D1B">
        <w:rPr>
          <w:color w:val="221E1F"/>
          <w:sz w:val="16"/>
        </w:rPr>
        <w:t xml:space="preserve">In the meantime </w:t>
      </w:r>
      <w:r w:rsidRPr="00CA4B26">
        <w:rPr>
          <w:rStyle w:val="underline"/>
          <w:highlight w:val="yellow"/>
        </w:rPr>
        <w:t>so many</w:t>
      </w:r>
      <w:r w:rsidRPr="009016E6">
        <w:rPr>
          <w:rStyle w:val="underline"/>
        </w:rPr>
        <w:t xml:space="preserve"> grave problems </w:t>
      </w:r>
      <w:r w:rsidRPr="00CA4B26">
        <w:rPr>
          <w:rStyle w:val="underline"/>
          <w:highlight w:val="yellow"/>
        </w:rPr>
        <w:t>are crying out for genuine solutions which could be</w:t>
      </w:r>
      <w:r w:rsidRPr="009016E6">
        <w:rPr>
          <w:rStyle w:val="underline"/>
        </w:rPr>
        <w:t xml:space="preserve"> well </w:t>
      </w:r>
      <w:r w:rsidRPr="00CA4B26">
        <w:rPr>
          <w:rStyle w:val="underline"/>
          <w:highlight w:val="yellow"/>
        </w:rPr>
        <w:t>within</w:t>
      </w:r>
      <w:r w:rsidRPr="009016E6">
        <w:rPr>
          <w:rStyle w:val="underline"/>
        </w:rPr>
        <w:t xml:space="preserve"> our </w:t>
      </w:r>
      <w:r w:rsidRPr="00CA4B26">
        <w:rPr>
          <w:rStyle w:val="underline"/>
          <w:highlight w:val="yellow"/>
        </w:rPr>
        <w:t>reach.</w:t>
      </w:r>
      <w:r w:rsidRPr="009016E6">
        <w:rPr>
          <w:rStyle w:val="underline"/>
        </w:rPr>
        <w:t xml:space="preserve"> Some of them have been with us for several decades, imposing terrible suffering and sacrifices on millions of people</w:t>
      </w:r>
      <w:r w:rsidRPr="00571D1B">
        <w:rPr>
          <w:color w:val="221E1F"/>
          <w:sz w:val="16"/>
        </w:rPr>
        <w:t>. Colombia is an oustanding example. For forty years the forces of oppression—internal and external, U.S. dominated—tried to suffocate the struggle of the Colombian people, without success. Attempts to reach a negotiated settlement—“with the participation of all social groups, without exception, in order to reconcile the Colombian family,” in the words of Manuel Marulanda Vélez, the leader of FARCEP—have been systematically frustrated.</w:t>
      </w:r>
      <w:r w:rsidRPr="00571D1B">
        <w:rPr>
          <w:color w:val="221E1F"/>
          <w:position w:val="8"/>
          <w:sz w:val="16"/>
          <w:vertAlign w:val="superscript"/>
        </w:rPr>
        <w:t xml:space="preserve">16 </w:t>
      </w:r>
      <w:r w:rsidRPr="00571D1B">
        <w:rPr>
          <w:color w:val="221E1F"/>
          <w:sz w:val="16"/>
        </w:rPr>
        <w:t>As Vélez wrote in an open letter addressed recently to a presidential candidate: “</w:t>
      </w:r>
      <w:r w:rsidRPr="00CA4B26">
        <w:rPr>
          <w:rStyle w:val="StyleBoldUnderline"/>
          <w:highlight w:val="yellow"/>
        </w:rPr>
        <w:t>No government</w:t>
      </w:r>
      <w:r w:rsidRPr="00571D1B">
        <w:rPr>
          <w:rStyle w:val="StyleBoldUnderline"/>
        </w:rPr>
        <w:t xml:space="preserve">, liberal or conservative, </w:t>
      </w:r>
      <w:r w:rsidRPr="00CA4B26">
        <w:rPr>
          <w:rStyle w:val="StyleBoldUnderline"/>
          <w:highlight w:val="yellow"/>
        </w:rPr>
        <w:t>produced an effective political solution</w:t>
      </w:r>
      <w:r w:rsidRPr="00571D1B">
        <w:rPr>
          <w:rStyle w:val="StyleBoldUnderline"/>
        </w:rPr>
        <w:t xml:space="preserve"> to the social and armed conflict. </w:t>
      </w:r>
      <w:r w:rsidRPr="00CA4B26">
        <w:rPr>
          <w:rStyle w:val="StyleBoldUnderline"/>
          <w:highlight w:val="yellow"/>
        </w:rPr>
        <w:t>The negotiations were used for the purpose of changing nothing, so that everything should remain the same</w:t>
      </w:r>
      <w:r w:rsidRPr="00571D1B">
        <w:rPr>
          <w:rStyle w:val="StyleBoldUnderline"/>
        </w:rPr>
        <w:t>. All of the political schemes of the governments were using the Constitution and the laws as a barrier, to make sure that everything continues the way as we had it before.”</w:t>
      </w:r>
      <w:r w:rsidRPr="00571D1B">
        <w:rPr>
          <w:color w:val="221E1F"/>
          <w:position w:val="7"/>
          <w:sz w:val="16"/>
          <w:vertAlign w:val="superscript"/>
        </w:rPr>
        <w:t xml:space="preserve">17 </w:t>
      </w:r>
      <w:r w:rsidRPr="00571D1B">
        <w:rPr>
          <w:color w:val="221E1F"/>
          <w:sz w:val="16"/>
        </w:rPr>
        <w:t xml:space="preserve"> Thus, </w:t>
      </w:r>
      <w:r w:rsidRPr="00CA4B26">
        <w:rPr>
          <w:rStyle w:val="underline"/>
          <w:highlight w:val="yellow"/>
        </w:rPr>
        <w:t>when the dominant social interests dictate it, “constitutionali-ty” and the rules of “democratic consensus” are used</w:t>
      </w:r>
      <w:r w:rsidRPr="00571D1B">
        <w:rPr>
          <w:color w:val="221E1F"/>
          <w:sz w:val="16"/>
        </w:rPr>
        <w:t xml:space="preserve"> in Colombia (and elsewhere) as </w:t>
      </w:r>
      <w:r w:rsidRPr="00CA4B26">
        <w:rPr>
          <w:rStyle w:val="underline"/>
          <w:highlight w:val="yellow"/>
        </w:rPr>
        <w:t>cynical devices for evading</w:t>
      </w:r>
      <w:r w:rsidRPr="009016E6">
        <w:rPr>
          <w:rStyle w:val="underline"/>
        </w:rPr>
        <w:t xml:space="preserve"> and forever postponing </w:t>
      </w:r>
      <w:r w:rsidRPr="00CA4B26">
        <w:rPr>
          <w:rStyle w:val="underline"/>
          <w:highlight w:val="yellow"/>
        </w:rPr>
        <w:t>the solution of even the most burning issues</w:t>
      </w:r>
      <w:r w:rsidRPr="009016E6">
        <w:rPr>
          <w:rStyle w:val="underline"/>
        </w:rPr>
        <w:t xml:space="preserve">, no matter how immense might be the scale of suffering imposed, as a result, on the people. </w:t>
      </w:r>
      <w:r w:rsidRPr="00571D1B">
        <w:rPr>
          <w:sz w:val="16"/>
        </w:rPr>
        <w:t>And by the same token, in a different social context but under the same kind of deeply embedded structural determinations, even the most blatant and openly admitted violations of established constitutionality are disre-garded, despite the periodic ritual lip service paid to the necessity to respect the constitutional requirements. In this sense, when the Congressional committee investigating the “Irangate Contra Affairs” had concluded that the Reagan administration was responsible for “sub-verting the Law and undermining the Constitution,” absolutely nothing happened to condemn, let alone to remove, the guilty president. And in</w:t>
      </w:r>
      <w:r w:rsidRPr="00571D1B">
        <w:rPr>
          <w:color w:val="221E1F"/>
          <w:sz w:val="16"/>
        </w:rPr>
        <w:t xml:space="preserve"> yet another type of case—as we have seen in the ruling LDP govern-ment’s determination to subvert the Japanese Constitution—</w:t>
      </w:r>
      <w:r w:rsidRPr="00CA4B26">
        <w:rPr>
          <w:rStyle w:val="underline"/>
          <w:highlight w:val="yellow"/>
        </w:rPr>
        <w:t>when the original</w:t>
      </w:r>
      <w:r w:rsidRPr="009016E6">
        <w:rPr>
          <w:rStyle w:val="underline"/>
        </w:rPr>
        <w:t xml:space="preserve"> constitutional </w:t>
      </w:r>
      <w:r w:rsidRPr="00CA4B26">
        <w:rPr>
          <w:rStyle w:val="underline"/>
          <w:highlight w:val="yellow"/>
        </w:rPr>
        <w:t>clauses appear to be obstacles to</w:t>
      </w:r>
      <w:r w:rsidRPr="009016E6">
        <w:rPr>
          <w:rStyle w:val="underline"/>
        </w:rPr>
        <w:t xml:space="preserve"> embarking on perilous </w:t>
      </w:r>
      <w:r w:rsidRPr="00CA4B26">
        <w:rPr>
          <w:rStyle w:val="underline"/>
          <w:highlight w:val="yellow"/>
        </w:rPr>
        <w:t>new military adventures, the dominant</w:t>
      </w:r>
      <w:r w:rsidRPr="009016E6">
        <w:rPr>
          <w:rStyle w:val="underline"/>
        </w:rPr>
        <w:t xml:space="preserve"> social and political </w:t>
      </w:r>
      <w:r w:rsidRPr="00CA4B26">
        <w:rPr>
          <w:rStyle w:val="underline"/>
          <w:highlight w:val="yellow"/>
        </w:rPr>
        <w:t>interests</w:t>
      </w:r>
      <w:r w:rsidRPr="009016E6">
        <w:rPr>
          <w:rStyle w:val="underline"/>
        </w:rPr>
        <w:t xml:space="preserve"> of the country </w:t>
      </w:r>
      <w:r w:rsidRPr="00CA4B26">
        <w:rPr>
          <w:rStyle w:val="underline"/>
          <w:highlight w:val="yellow"/>
        </w:rPr>
        <w:t>impose a new legal framework</w:t>
      </w:r>
      <w:r w:rsidRPr="009016E6">
        <w:rPr>
          <w:rStyle w:val="underline"/>
        </w:rPr>
        <w:t xml:space="preserve"> whose principal function is to liquidate the once proclaimed democratic safeguards and turn what was formerly decreed unlawful into arbitrarily institutional-ized “constitutional lawfulness</w:t>
      </w:r>
      <w:r w:rsidRPr="00571D1B">
        <w:rPr>
          <w:color w:val="221E1F"/>
          <w:sz w:val="16"/>
        </w:rPr>
        <w:t xml:space="preserve">.” Nor should we forget what has been happening in a most adverse, and in its trend dangerously authoritari-an, sense to British and United States constitutionality during the last few years.  As I indicated at the beginning, </w:t>
      </w:r>
      <w:r w:rsidRPr="009016E6">
        <w:rPr>
          <w:rStyle w:val="underline"/>
        </w:rPr>
        <w:t xml:space="preserve">we cannot attribute the chronic prob-lems of our social interchanges to more or less easily corrigible political contingencies. So much is at stake, and </w:t>
      </w:r>
      <w:r w:rsidRPr="00CA4B26">
        <w:rPr>
          <w:rStyle w:val="underline"/>
          <w:highlight w:val="yellow"/>
        </w:rPr>
        <w:t>we have historically rather lim-ited time</w:t>
      </w:r>
      <w:r w:rsidRPr="009016E6">
        <w:rPr>
          <w:rStyle w:val="underline"/>
        </w:rPr>
        <w:t xml:space="preserve"> at our disposal in order </w:t>
      </w:r>
      <w:r w:rsidRPr="00CA4B26">
        <w:rPr>
          <w:rStyle w:val="underline"/>
          <w:highlight w:val="yellow"/>
        </w:rPr>
        <w:t>to redress, in a socially sustainable way,</w:t>
      </w:r>
      <w:r w:rsidRPr="009016E6">
        <w:rPr>
          <w:rStyle w:val="underline"/>
        </w:rPr>
        <w:t xml:space="preserve"> the all too obvious grievances of the structurally subordinated social classes. The question of why?—</w:t>
      </w:r>
      <w:r w:rsidRPr="00571D1B">
        <w:rPr>
          <w:color w:val="221E1F"/>
          <w:sz w:val="16"/>
        </w:rPr>
        <w:t>concerning substantive matters, and not simply the contingent personal failures, even when they happen to be serious, as the frequently highlighted instances of widespread political corruption are—</w:t>
      </w:r>
      <w:r w:rsidRPr="009016E6">
        <w:rPr>
          <w:rStyle w:val="underline"/>
        </w:rPr>
        <w:t xml:space="preserve">cannot be avoided indefinitely. </w:t>
      </w:r>
      <w:r w:rsidRPr="00CA4B26">
        <w:rPr>
          <w:rStyle w:val="underline"/>
          <w:highlight w:val="yellow"/>
        </w:rPr>
        <w:t>It is necessary to investigate the social causes and deep-seated structural determina-tions at the roots</w:t>
      </w:r>
      <w:r w:rsidRPr="009016E6">
        <w:rPr>
          <w:rStyle w:val="underline"/>
        </w:rPr>
        <w:t xml:space="preserve"> of the disturbing negative trends in politics and the law, </w:t>
      </w:r>
      <w:r w:rsidRPr="00CA4B26">
        <w:rPr>
          <w:rStyle w:val="underline"/>
          <w:highlight w:val="yellow"/>
        </w:rPr>
        <w:t>in order to be able to explain their stubborn persistence</w:t>
      </w:r>
      <w:r w:rsidRPr="009016E6">
        <w:rPr>
          <w:rStyle w:val="underline"/>
        </w:rPr>
        <w:t xml:space="preserve"> and worsening at the present time</w:t>
      </w:r>
      <w:r w:rsidRPr="00571D1B">
        <w:rPr>
          <w:color w:val="221E1F"/>
          <w:sz w:val="16"/>
        </w:rPr>
        <w:t xml:space="preserve">. This question of why is what I wish to pursue now. </w:t>
      </w:r>
    </w:p>
    <w:p w:rsidR="00B03CE2" w:rsidRPr="00571D1B" w:rsidRDefault="00B03CE2" w:rsidP="00B03CE2">
      <w:pPr>
        <w:pStyle w:val="Heading4"/>
      </w:pPr>
      <w:r>
        <w:t xml:space="preserve">You cannot permute a method – it strips out all of the conceptual theory that allows us both understand the world and to create a praxis to end oppression </w:t>
      </w:r>
    </w:p>
    <w:p w:rsidR="00B03CE2" w:rsidRDefault="00B03CE2" w:rsidP="00B03CE2">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B03CE2" w:rsidRPr="00FA55DB" w:rsidRDefault="00B03CE2" w:rsidP="00B03CE2">
      <w:pPr>
        <w:rPr>
          <w:rFonts w:eastAsiaTheme="majorEastAsia"/>
          <w:b/>
          <w:bCs/>
          <w:sz w:val="26"/>
        </w:rPr>
      </w:pPr>
    </w:p>
    <w:p w:rsidR="00B03CE2" w:rsidRDefault="00B03CE2" w:rsidP="00B03CE2">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w:t>
      </w:r>
      <w:r w:rsidRPr="002B4756">
        <w:rPr>
          <w:sz w:val="16"/>
        </w:rPr>
        <w:lastRenderedPageBreak/>
        <w:t xml:space="preserve">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B03CE2" w:rsidRDefault="00B03CE2" w:rsidP="00B03CE2">
      <w:pPr>
        <w:pStyle w:val="Heading3"/>
      </w:pPr>
      <w:r>
        <w:lastRenderedPageBreak/>
        <w:t>Case</w:t>
      </w:r>
    </w:p>
    <w:p w:rsidR="00B03CE2" w:rsidRPr="007B6082" w:rsidRDefault="00B03CE2" w:rsidP="00B03CE2">
      <w:pPr>
        <w:pStyle w:val="Heading4"/>
      </w:pPr>
      <w:r w:rsidRPr="007B6082">
        <w:t xml:space="preserve">Extinction comes first </w:t>
      </w:r>
    </w:p>
    <w:p w:rsidR="00B03CE2" w:rsidRPr="002F3465" w:rsidRDefault="00B03CE2" w:rsidP="00B03CE2">
      <w:pPr>
        <w:rPr>
          <w:sz w:val="14"/>
          <w:szCs w:val="14"/>
        </w:rPr>
      </w:pPr>
      <w:r w:rsidRPr="002F3465">
        <w:rPr>
          <w:b/>
        </w:rPr>
        <w:t xml:space="preserve">BOSTROM 11 </w:t>
      </w:r>
      <w:r w:rsidRPr="002F3465">
        <w:rPr>
          <w:sz w:val="14"/>
          <w:szCs w:val="14"/>
        </w:rPr>
        <w:t xml:space="preserve">(Nick, Prof. of Philosophy at Oxford, The Concept of Existential Risk (Draft), </w:t>
      </w:r>
      <w:hyperlink r:id="rId27" w:history="1">
        <w:r w:rsidRPr="002F3465">
          <w:rPr>
            <w:rStyle w:val="Hyperlink"/>
            <w:sz w:val="14"/>
            <w:szCs w:val="14"/>
          </w:rPr>
          <w:t>http://www.existentialrisk.com/concept.html</w:t>
        </w:r>
      </w:hyperlink>
      <w:r w:rsidRPr="002F3465">
        <w:rPr>
          <w:sz w:val="14"/>
          <w:szCs w:val="14"/>
        </w:rPr>
        <w:t>)</w:t>
      </w:r>
    </w:p>
    <w:p w:rsidR="00B03CE2" w:rsidRDefault="00B03CE2" w:rsidP="00B03CE2">
      <w:pPr>
        <w:rPr>
          <w:sz w:val="16"/>
        </w:rPr>
      </w:pPr>
      <w:r w:rsidRPr="0003367C">
        <w:rPr>
          <w:sz w:val="16"/>
        </w:rPr>
        <w:t xml:space="preserve">Holding probability constant, risks become more serious as we move toward the upper-right region of figure 2.  For any fixed probability, </w:t>
      </w:r>
      <w:r w:rsidRPr="00A8632E">
        <w:rPr>
          <w:rStyle w:val="StyleBoldUnderline"/>
          <w:rFonts w:cs="Arial"/>
          <w:highlight w:val="yellow"/>
        </w:rPr>
        <w:t>existential risks are</w:t>
      </w:r>
      <w:r w:rsidRPr="0003367C">
        <w:rPr>
          <w:sz w:val="16"/>
        </w:rPr>
        <w:t xml:space="preserve"> thus </w:t>
      </w:r>
      <w:r w:rsidRPr="00A8632E">
        <w:rPr>
          <w:rStyle w:val="StyleBoldUnderline"/>
          <w:rFonts w:cs="Arial"/>
          <w:highlight w:val="yellow"/>
        </w:rPr>
        <w:t>more serious than other</w:t>
      </w:r>
      <w:r w:rsidRPr="002F3465">
        <w:rPr>
          <w:rStyle w:val="StyleBoldUnderline"/>
          <w:rFonts w:cs="Arial"/>
        </w:rPr>
        <w:t xml:space="preserve"> </w:t>
      </w:r>
      <w:r w:rsidRPr="0003367C">
        <w:rPr>
          <w:sz w:val="16"/>
        </w:rPr>
        <w:t xml:space="preserve">risk categories. But just how much more serious might not be intuitively obvious. One might think we could get a grip on how bad an existential catastrophe would be by considering some of the worst historical disasters we can think of—such as the two world wars, the Spanish flu pandemic, or the Holocaust—and then imagining something just a bit worse. Yet if we look at global population statistics over time, we find that these horrible </w:t>
      </w:r>
      <w:r w:rsidRPr="00A8632E">
        <w:rPr>
          <w:rStyle w:val="StyleBoldUnderline"/>
          <w:rFonts w:cs="Arial"/>
          <w:highlight w:val="yellow"/>
        </w:rPr>
        <w:t xml:space="preserve">events of the past </w:t>
      </w:r>
      <w:r w:rsidRPr="0003367C">
        <w:rPr>
          <w:sz w:val="16"/>
        </w:rPr>
        <w:t xml:space="preserve">century </w:t>
      </w:r>
      <w:r w:rsidRPr="00A8632E">
        <w:rPr>
          <w:rStyle w:val="StyleBoldUnderline"/>
          <w:rFonts w:cs="Arial"/>
          <w:highlight w:val="yellow"/>
        </w:rPr>
        <w:t>fail to register</w:t>
      </w:r>
      <w:r w:rsidRPr="0003367C">
        <w:rPr>
          <w:sz w:val="16"/>
        </w:rPr>
        <w:t xml:space="preserve"> (figure 3). [Graphic Omitted] 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 But even this reflection fails to bring out the seriousness of existential risk. What makes </w:t>
      </w:r>
      <w:r w:rsidRPr="00A8632E">
        <w:rPr>
          <w:rStyle w:val="StyleBoldUnderline"/>
          <w:rFonts w:cs="Arial"/>
          <w:highlight w:val="yellow"/>
        </w:rPr>
        <w:t>existential catastrophes</w:t>
      </w:r>
      <w:r w:rsidRPr="002F3465">
        <w:rPr>
          <w:rStyle w:val="StyleBoldUnderline"/>
          <w:rFonts w:cs="Arial"/>
        </w:rPr>
        <w:t xml:space="preserve"> </w:t>
      </w:r>
      <w:r w:rsidRPr="0003367C">
        <w:rPr>
          <w:sz w:val="16"/>
        </w:rPr>
        <w:t xml:space="preserve">especially bad is not that they would show up robustly on a plot like the one in figure 3, causing a precipitous drop in world population or average quality of life. Instead, their significance lies primarily in the fact that they </w:t>
      </w:r>
      <w:r w:rsidRPr="00A8632E">
        <w:rPr>
          <w:rStyle w:val="StyleBoldUnderline"/>
          <w:rFonts w:cs="Arial"/>
          <w:highlight w:val="yellow"/>
        </w:rPr>
        <w:t>would destroy the future</w:t>
      </w:r>
      <w:r w:rsidRPr="00A8632E">
        <w:rPr>
          <w:sz w:val="16"/>
          <w:highlight w:val="yellow"/>
        </w:rPr>
        <w:t xml:space="preserve">. </w:t>
      </w:r>
      <w:r w:rsidRPr="0003367C">
        <w:rPr>
          <w:sz w:val="16"/>
        </w:rPr>
        <w:t xml:space="preserve">The philosopher Derek Parfit made a similar point with the following thought experiment: I believe that if we destroy mankind, as we now can, this outcome will be much worse than most people think. </w:t>
      </w:r>
      <w:r w:rsidRPr="00A8632E">
        <w:rPr>
          <w:rStyle w:val="StyleBoldUnderline"/>
          <w:rFonts w:cs="Arial"/>
          <w:highlight w:val="yellow"/>
        </w:rPr>
        <w:t>Compare</w:t>
      </w:r>
      <w:r w:rsidRPr="002F3465">
        <w:rPr>
          <w:rStyle w:val="StyleBoldUnderline"/>
          <w:rFonts w:cs="Arial"/>
        </w:rPr>
        <w:t xml:space="preserve"> </w:t>
      </w:r>
      <w:r w:rsidRPr="0003367C">
        <w:rPr>
          <w:sz w:val="16"/>
        </w:rPr>
        <w:t xml:space="preserve">three outcomes: (1) </w:t>
      </w:r>
      <w:r w:rsidRPr="00A8632E">
        <w:rPr>
          <w:rStyle w:val="StyleBoldUnderline"/>
          <w:rFonts w:cs="Arial"/>
          <w:highlight w:val="yellow"/>
        </w:rPr>
        <w:t>Peace</w:t>
      </w:r>
      <w:r w:rsidRPr="00A8632E">
        <w:rPr>
          <w:sz w:val="16"/>
          <w:highlight w:val="yellow"/>
        </w:rPr>
        <w:t>.</w:t>
      </w:r>
      <w:r w:rsidRPr="0003367C">
        <w:rPr>
          <w:sz w:val="16"/>
        </w:rPr>
        <w:t xml:space="preserve"> </w:t>
      </w:r>
      <w:r w:rsidRPr="002F3465">
        <w:rPr>
          <w:rStyle w:val="StyleBoldUnderline"/>
          <w:rFonts w:cs="Arial"/>
        </w:rPr>
        <w:t>(2)</w:t>
      </w:r>
      <w:r>
        <w:rPr>
          <w:rStyle w:val="StyleBoldUnderline"/>
          <w:rFonts w:cs="Arial"/>
        </w:rPr>
        <w:t xml:space="preserve"> </w:t>
      </w:r>
      <w:r w:rsidRPr="0003367C">
        <w:rPr>
          <w:sz w:val="16"/>
        </w:rPr>
        <w:t>A nuclear</w:t>
      </w:r>
      <w:r w:rsidRPr="002F3465">
        <w:rPr>
          <w:rStyle w:val="StyleBoldUnderline"/>
          <w:rFonts w:cs="Arial"/>
        </w:rPr>
        <w:t xml:space="preserve"> </w:t>
      </w:r>
      <w:r w:rsidRPr="00A8632E">
        <w:rPr>
          <w:rStyle w:val="StyleBoldUnderline"/>
          <w:rFonts w:cs="Arial"/>
          <w:highlight w:val="yellow"/>
        </w:rPr>
        <w:t>war that kills 99%</w:t>
      </w:r>
      <w:r w:rsidRPr="002F3465">
        <w:rPr>
          <w:rStyle w:val="StyleBoldUnderline"/>
          <w:rFonts w:cs="Arial"/>
        </w:rPr>
        <w:t xml:space="preserve"> </w:t>
      </w:r>
      <w:r w:rsidRPr="0003367C">
        <w:rPr>
          <w:sz w:val="16"/>
        </w:rPr>
        <w:t xml:space="preserve">of the world’s existing population. </w:t>
      </w:r>
      <w:r w:rsidRPr="002F3465">
        <w:rPr>
          <w:rStyle w:val="StyleBoldUnderline"/>
          <w:rFonts w:cs="Arial"/>
        </w:rPr>
        <w:t>(3)</w:t>
      </w:r>
      <w:r>
        <w:rPr>
          <w:rStyle w:val="StyleBoldUnderline"/>
          <w:rFonts w:cs="Arial"/>
        </w:rPr>
        <w:t xml:space="preserve"> </w:t>
      </w:r>
      <w:r w:rsidRPr="0003367C">
        <w:rPr>
          <w:sz w:val="16"/>
        </w:rPr>
        <w:t>A nuclear</w:t>
      </w:r>
      <w:r w:rsidRPr="002F3465">
        <w:rPr>
          <w:rStyle w:val="StyleBoldUnderline"/>
          <w:rFonts w:cs="Arial"/>
        </w:rPr>
        <w:t xml:space="preserve"> </w:t>
      </w:r>
      <w:r w:rsidRPr="00A8632E">
        <w:rPr>
          <w:rStyle w:val="StyleBoldUnderline"/>
          <w:rFonts w:cs="Arial"/>
          <w:highlight w:val="yellow"/>
        </w:rPr>
        <w:t>war that kills 100%</w:t>
      </w:r>
      <w:r w:rsidRPr="00A8632E">
        <w:rPr>
          <w:sz w:val="16"/>
          <w:highlight w:val="yellow"/>
        </w:rPr>
        <w:t>.</w:t>
      </w:r>
      <w:r w:rsidRPr="0003367C">
        <w:rPr>
          <w:sz w:val="16"/>
        </w:rPr>
        <w:t xml:space="preserve"> (2) would be worse than (1), and (3) would be worse than (2). Which is the greater of these two differences? Most people believe that the greater difference is between (1) and (2). I believe that the </w:t>
      </w:r>
      <w:r w:rsidRPr="00A8632E">
        <w:rPr>
          <w:rStyle w:val="StyleBoldUnderline"/>
          <w:rFonts w:cs="Arial"/>
          <w:highlight w:val="yellow"/>
        </w:rPr>
        <w:t>difference between (2) and (3) is</w:t>
      </w:r>
      <w:r w:rsidRPr="002F3465">
        <w:rPr>
          <w:rStyle w:val="StyleBoldUnderline"/>
          <w:rFonts w:cs="Arial"/>
        </w:rPr>
        <w:t xml:space="preserve"> </w:t>
      </w:r>
      <w:r w:rsidRPr="0003367C">
        <w:rPr>
          <w:sz w:val="16"/>
        </w:rPr>
        <w:t xml:space="preserve">very </w:t>
      </w:r>
      <w:r w:rsidRPr="00A8632E">
        <w:rPr>
          <w:rStyle w:val="StyleBoldUnderline"/>
          <w:rFonts w:cs="Arial"/>
          <w:highlight w:val="yellow"/>
        </w:rPr>
        <w:t>much greater</w:t>
      </w:r>
      <w:r w:rsidRPr="0003367C">
        <w:rPr>
          <w:sz w:val="16"/>
        </w:rPr>
        <w:t xml:space="preserve">. … The </w:t>
      </w:r>
      <w:r w:rsidRPr="00A8632E">
        <w:rPr>
          <w:rStyle w:val="StyleBoldUnderline"/>
          <w:rFonts w:cs="Arial"/>
          <w:highlight w:val="yellow"/>
        </w:rPr>
        <w:t>Earth will remain</w:t>
      </w:r>
      <w:r w:rsidRPr="002F3465">
        <w:rPr>
          <w:rStyle w:val="StyleBoldUnderline"/>
          <w:rFonts w:cs="Arial"/>
        </w:rPr>
        <w:t xml:space="preserve"> </w:t>
      </w:r>
      <w:r w:rsidRPr="0003367C">
        <w:rPr>
          <w:sz w:val="16"/>
        </w:rPr>
        <w:t xml:space="preserve">habitable </w:t>
      </w:r>
      <w:r w:rsidRPr="00A8632E">
        <w:rPr>
          <w:rStyle w:val="StyleBoldUnderline"/>
          <w:rFonts w:cs="Arial"/>
          <w:highlight w:val="yellow"/>
        </w:rPr>
        <w:t>for</w:t>
      </w:r>
      <w:r w:rsidRPr="002F3465">
        <w:rPr>
          <w:rStyle w:val="StyleBoldUnderline"/>
          <w:rFonts w:cs="Arial"/>
        </w:rPr>
        <w:t xml:space="preserve"> </w:t>
      </w:r>
      <w:r w:rsidRPr="0003367C">
        <w:rPr>
          <w:sz w:val="16"/>
        </w:rPr>
        <w:t xml:space="preserve">at least another </w:t>
      </w:r>
      <w:r w:rsidRPr="00A8632E">
        <w:rPr>
          <w:rStyle w:val="StyleBoldUnderline"/>
          <w:rFonts w:cs="Arial"/>
          <w:highlight w:val="yellow"/>
        </w:rPr>
        <w:t>billion years</w:t>
      </w:r>
      <w:r w:rsidRPr="0003367C">
        <w:rPr>
          <w:sz w:val="16"/>
        </w:rPr>
        <w:t xml:space="preserve">. Civilization began only a few thousand years ago. </w:t>
      </w:r>
      <w:r w:rsidRPr="00A8632E">
        <w:rPr>
          <w:rStyle w:val="StyleBoldUnderline"/>
          <w:rFonts w:cs="Arial"/>
          <w:highlight w:val="yellow"/>
        </w:rPr>
        <w:t>If we do not destroy mankind, these</w:t>
      </w:r>
      <w:r w:rsidRPr="002F3465">
        <w:rPr>
          <w:rStyle w:val="StyleBoldUnderline"/>
          <w:rFonts w:cs="Arial"/>
        </w:rPr>
        <w:t xml:space="preserve"> </w:t>
      </w:r>
      <w:r w:rsidRPr="0003367C">
        <w:rPr>
          <w:sz w:val="16"/>
        </w:rPr>
        <w:t xml:space="preserve">few thousand </w:t>
      </w:r>
      <w:r w:rsidRPr="00A8632E">
        <w:rPr>
          <w:rStyle w:val="StyleBoldUnderline"/>
          <w:rFonts w:cs="Arial"/>
          <w:highlight w:val="yellow"/>
        </w:rPr>
        <w:t xml:space="preserve">years may be </w:t>
      </w:r>
      <w:r w:rsidRPr="0003367C">
        <w:rPr>
          <w:sz w:val="16"/>
        </w:rPr>
        <w:t xml:space="preserve">only </w:t>
      </w:r>
      <w:r w:rsidRPr="00A8632E">
        <w:rPr>
          <w:rStyle w:val="StyleBoldUnderline"/>
          <w:rFonts w:cs="Arial"/>
          <w:highlight w:val="yellow"/>
        </w:rPr>
        <w:t xml:space="preserve">a tiny fraction of </w:t>
      </w:r>
      <w:r w:rsidRPr="0003367C">
        <w:rPr>
          <w:sz w:val="16"/>
        </w:rPr>
        <w:t xml:space="preserve">the whole of civilized human </w:t>
      </w:r>
      <w:r w:rsidRPr="00A8632E">
        <w:rPr>
          <w:rStyle w:val="StyleBoldUnderline"/>
          <w:rFonts w:cs="Arial"/>
          <w:highlight w:val="yellow"/>
        </w:rPr>
        <w:t>history</w:t>
      </w:r>
      <w:r w:rsidRPr="0003367C">
        <w:rPr>
          <w:sz w:val="16"/>
        </w:rPr>
        <w:t xml:space="preserve">. The </w:t>
      </w:r>
      <w:r w:rsidRPr="00A8632E">
        <w:rPr>
          <w:rStyle w:val="StyleBoldUnderline"/>
          <w:rFonts w:cs="Arial"/>
          <w:highlight w:val="yellow"/>
        </w:rPr>
        <w:t>difference between (2) and (3) may</w:t>
      </w:r>
      <w:r w:rsidRPr="0003367C">
        <w:rPr>
          <w:sz w:val="16"/>
        </w:rPr>
        <w:t xml:space="preserve"> thus </w:t>
      </w:r>
      <w:r w:rsidRPr="00A8632E">
        <w:rPr>
          <w:rStyle w:val="StyleBoldUnderline"/>
          <w:rFonts w:cs="Arial"/>
          <w:highlight w:val="yellow"/>
        </w:rPr>
        <w:t>be</w:t>
      </w:r>
      <w:r w:rsidRPr="002F3465">
        <w:rPr>
          <w:rStyle w:val="StyleBoldUnderline"/>
          <w:rFonts w:cs="Arial"/>
        </w:rPr>
        <w:t xml:space="preserve"> </w:t>
      </w:r>
      <w:r w:rsidRPr="0003367C">
        <w:rPr>
          <w:sz w:val="16"/>
        </w:rPr>
        <w:t xml:space="preserve">the </w:t>
      </w:r>
      <w:r w:rsidRPr="00A8632E">
        <w:rPr>
          <w:rStyle w:val="StyleBoldUnderline"/>
          <w:rFonts w:cs="Arial"/>
          <w:highlight w:val="yellow"/>
        </w:rPr>
        <w:t>difference between</w:t>
      </w:r>
      <w:r w:rsidRPr="002F3465">
        <w:rPr>
          <w:rStyle w:val="StyleBoldUnderline"/>
          <w:rFonts w:cs="Arial"/>
        </w:rPr>
        <w:t xml:space="preserve"> </w:t>
      </w:r>
      <w:r w:rsidRPr="0003367C">
        <w:rPr>
          <w:sz w:val="16"/>
        </w:rPr>
        <w:t xml:space="preserve">this </w:t>
      </w:r>
      <w:r w:rsidRPr="00A8632E">
        <w:rPr>
          <w:rStyle w:val="StyleBoldUnderline"/>
          <w:rFonts w:cs="Arial"/>
          <w:highlight w:val="yellow"/>
        </w:rPr>
        <w:t>tiny fraction and</w:t>
      </w:r>
      <w:r w:rsidRPr="002F3465">
        <w:rPr>
          <w:rStyle w:val="StyleBoldUnderline"/>
          <w:rFonts w:cs="Arial"/>
        </w:rPr>
        <w:t xml:space="preserve"> </w:t>
      </w:r>
      <w:r w:rsidRPr="0003367C">
        <w:rPr>
          <w:sz w:val="16"/>
        </w:rPr>
        <w:t xml:space="preserve">all of the rest of this </w:t>
      </w:r>
      <w:r w:rsidRPr="00A8632E">
        <w:rPr>
          <w:rStyle w:val="StyleBoldUnderline"/>
          <w:rFonts w:cs="Arial"/>
          <w:highlight w:val="yellow"/>
        </w:rPr>
        <w:t>history</w:t>
      </w:r>
      <w:r w:rsidRPr="0003367C">
        <w:rPr>
          <w:sz w:val="16"/>
        </w:rPr>
        <w:t xml:space="preserve">. If we compare this possible history to a day, what has occurred so far is only a fraction of a second. (10: 453-454) To calculate the loss associated with an existential catastrophe, we must consider how much value would come to exist in its absence. It turns out that the ultimate potential for Earth-originating intelligent life is literally astronomical. One gets a large number even if one confines one’s consideration to the potential for biological human beings living on Earth. If we suppose with Parfit that our planet will remain habitable for at least another billion years, and we assume that at least one billion people could live on it sustainably, then the </w:t>
      </w:r>
      <w:r w:rsidRPr="00A8632E">
        <w:rPr>
          <w:rStyle w:val="StyleBoldUnderline"/>
          <w:rFonts w:cs="Arial"/>
          <w:highlight w:val="yellow"/>
        </w:rPr>
        <w:t xml:space="preserve">potential exist for </w:t>
      </w:r>
      <w:r w:rsidRPr="0003367C">
        <w:rPr>
          <w:sz w:val="16"/>
        </w:rPr>
        <w:t xml:space="preserve">at least </w:t>
      </w:r>
      <w:r w:rsidRPr="00A8632E">
        <w:rPr>
          <w:rStyle w:val="StyleBoldUnderline"/>
          <w:rFonts w:cs="Arial"/>
          <w:highlight w:val="yellow"/>
        </w:rPr>
        <w:t>10</w:t>
      </w:r>
      <w:r w:rsidRPr="00A8632E">
        <w:rPr>
          <w:rStyle w:val="StyleBoldUnderline"/>
          <w:rFonts w:cs="Arial"/>
          <w:highlight w:val="yellow"/>
          <w:vertAlign w:val="superscript"/>
        </w:rPr>
        <w:t>18</w:t>
      </w:r>
      <w:r w:rsidRPr="00A8632E">
        <w:rPr>
          <w:rStyle w:val="StyleBoldUnderline"/>
          <w:rFonts w:cs="Arial"/>
          <w:highlight w:val="yellow"/>
        </w:rPr>
        <w:t xml:space="preserve"> human lives. These</w:t>
      </w:r>
      <w:r w:rsidRPr="002F3465">
        <w:rPr>
          <w:rStyle w:val="StyleBoldUnderline"/>
          <w:rFonts w:cs="Arial"/>
        </w:rPr>
        <w:t xml:space="preserve"> </w:t>
      </w:r>
      <w:r w:rsidRPr="0003367C">
        <w:rPr>
          <w:sz w:val="16"/>
        </w:rPr>
        <w:t>lives</w:t>
      </w:r>
      <w:r w:rsidRPr="002F3465">
        <w:rPr>
          <w:rStyle w:val="StyleBoldUnderline"/>
          <w:rFonts w:cs="Arial"/>
        </w:rPr>
        <w:t xml:space="preserve"> </w:t>
      </w:r>
      <w:r w:rsidRPr="00A8632E">
        <w:rPr>
          <w:rStyle w:val="StyleBoldUnderline"/>
          <w:rFonts w:cs="Arial"/>
          <w:highlight w:val="yellow"/>
        </w:rPr>
        <w:t>could</w:t>
      </w:r>
      <w:r w:rsidRPr="0003367C">
        <w:rPr>
          <w:sz w:val="16"/>
        </w:rPr>
        <w:t xml:space="preserve"> also </w:t>
      </w:r>
      <w:r w:rsidRPr="00A8632E">
        <w:rPr>
          <w:rStyle w:val="StyleBoldUnderline"/>
          <w:rFonts w:cs="Arial"/>
          <w:highlight w:val="yellow"/>
        </w:rPr>
        <w:t>be</w:t>
      </w:r>
      <w:r w:rsidRPr="002F3465">
        <w:rPr>
          <w:rStyle w:val="StyleBoldUnderline"/>
          <w:rFonts w:cs="Arial"/>
        </w:rPr>
        <w:t xml:space="preserve"> </w:t>
      </w:r>
      <w:r w:rsidRPr="0003367C">
        <w:rPr>
          <w:sz w:val="16"/>
        </w:rPr>
        <w:t>considerably</w:t>
      </w:r>
      <w:r w:rsidRPr="002F3465">
        <w:rPr>
          <w:rStyle w:val="StyleBoldUnderline"/>
          <w:rFonts w:cs="Arial"/>
        </w:rPr>
        <w:t xml:space="preserve"> </w:t>
      </w:r>
      <w:r w:rsidRPr="00A8632E">
        <w:rPr>
          <w:rStyle w:val="StyleBoldUnderline"/>
          <w:rFonts w:cs="Arial"/>
          <w:highlight w:val="yellow"/>
        </w:rPr>
        <w:t>better than</w:t>
      </w:r>
      <w:r w:rsidRPr="002F3465">
        <w:rPr>
          <w:rStyle w:val="StyleBoldUnderline"/>
          <w:rFonts w:cs="Arial"/>
        </w:rPr>
        <w:t xml:space="preserve"> </w:t>
      </w:r>
      <w:r w:rsidRPr="0003367C">
        <w:rPr>
          <w:sz w:val="16"/>
        </w:rPr>
        <w:t>the</w:t>
      </w:r>
      <w:r w:rsidRPr="002F3465">
        <w:rPr>
          <w:rStyle w:val="StyleBoldUnderline"/>
          <w:rFonts w:cs="Arial"/>
        </w:rPr>
        <w:t xml:space="preserve"> </w:t>
      </w:r>
      <w:r w:rsidRPr="00A8632E">
        <w:rPr>
          <w:rStyle w:val="StyleBoldUnderline"/>
          <w:rFonts w:cs="Arial"/>
          <w:highlight w:val="yellow"/>
        </w:rPr>
        <w:t>average</w:t>
      </w:r>
      <w:r w:rsidRPr="002F3465">
        <w:rPr>
          <w:rStyle w:val="StyleBoldUnderline"/>
          <w:rFonts w:cs="Arial"/>
        </w:rPr>
        <w:t xml:space="preserve"> </w:t>
      </w:r>
      <w:r w:rsidRPr="0003367C">
        <w:rPr>
          <w:sz w:val="16"/>
        </w:rPr>
        <w:t>contemporary</w:t>
      </w:r>
      <w:r w:rsidRPr="002F3465">
        <w:rPr>
          <w:rStyle w:val="StyleBoldUnderline"/>
          <w:rFonts w:cs="Arial"/>
        </w:rPr>
        <w:t xml:space="preserve"> </w:t>
      </w:r>
      <w:r w:rsidRPr="00A8632E">
        <w:rPr>
          <w:rStyle w:val="StyleBoldUnderline"/>
          <w:rFonts w:cs="Arial"/>
          <w:highlight w:val="yellow"/>
        </w:rPr>
        <w:t>human life, which is</w:t>
      </w:r>
      <w:r w:rsidRPr="002F3465">
        <w:rPr>
          <w:rStyle w:val="StyleBoldUnderline"/>
          <w:rFonts w:cs="Arial"/>
        </w:rPr>
        <w:t xml:space="preserve"> </w:t>
      </w:r>
      <w:r w:rsidRPr="0003367C">
        <w:rPr>
          <w:sz w:val="16"/>
        </w:rPr>
        <w:t>so often</w:t>
      </w:r>
      <w:r w:rsidRPr="002F3465">
        <w:rPr>
          <w:rStyle w:val="StyleBoldUnderline"/>
          <w:rFonts w:cs="Arial"/>
        </w:rPr>
        <w:t xml:space="preserve"> </w:t>
      </w:r>
      <w:r w:rsidRPr="00A8632E">
        <w:rPr>
          <w:rStyle w:val="StyleBoldUnderline"/>
          <w:rFonts w:cs="Arial"/>
          <w:highlight w:val="yellow"/>
        </w:rPr>
        <w:t>marred by disease, poverty, injustice</w:t>
      </w:r>
      <w:r w:rsidRPr="002F3465">
        <w:rPr>
          <w:rStyle w:val="StyleBoldUnderline"/>
          <w:rFonts w:cs="Arial"/>
        </w:rPr>
        <w:t xml:space="preserve">, </w:t>
      </w:r>
      <w:r w:rsidRPr="0003367C">
        <w:rPr>
          <w:sz w:val="16"/>
        </w:rPr>
        <w:t xml:space="preserve">and various biological limitations that could be partly overcome through continuing technological and moral progress. However, the relevant figure is not how many people could live on Earth but how many descendants we could have in total. One </w:t>
      </w:r>
      <w:r w:rsidRPr="00A8632E">
        <w:rPr>
          <w:rStyle w:val="StyleBoldUnderline"/>
          <w:rFonts w:cs="Arial"/>
          <w:highlight w:val="yellow"/>
        </w:rPr>
        <w:t>lower bound of</w:t>
      </w:r>
      <w:r w:rsidRPr="002F3465">
        <w:rPr>
          <w:rStyle w:val="StyleBoldUnderline"/>
          <w:rFonts w:cs="Arial"/>
        </w:rPr>
        <w:t xml:space="preserve"> </w:t>
      </w:r>
      <w:r w:rsidRPr="0003367C">
        <w:rPr>
          <w:sz w:val="16"/>
        </w:rPr>
        <w:t>the number of biological human life</w:t>
      </w:r>
      <w:r w:rsidRPr="002F3465">
        <w:rPr>
          <w:rStyle w:val="StyleBoldUnderline"/>
          <w:rFonts w:cs="Arial"/>
        </w:rPr>
        <w:t>-</w:t>
      </w:r>
      <w:r w:rsidRPr="00A8632E">
        <w:rPr>
          <w:rStyle w:val="StyleBoldUnderline"/>
          <w:rFonts w:cs="Arial"/>
          <w:highlight w:val="yellow"/>
        </w:rPr>
        <w:t>years</w:t>
      </w:r>
      <w:r w:rsidRPr="002F3465">
        <w:rPr>
          <w:rStyle w:val="StyleBoldUnderline"/>
          <w:rFonts w:cs="Arial"/>
        </w:rPr>
        <w:t xml:space="preserve"> </w:t>
      </w:r>
      <w:r w:rsidRPr="0003367C">
        <w:rPr>
          <w:sz w:val="16"/>
        </w:rPr>
        <w:t xml:space="preserve">in the future accessible universe (based on current cosmological estimates) </w:t>
      </w:r>
      <w:r w:rsidRPr="00A8632E">
        <w:rPr>
          <w:rStyle w:val="StyleBoldUnderline"/>
          <w:rFonts w:cs="Arial"/>
          <w:highlight w:val="yellow"/>
        </w:rPr>
        <w:t>is 10</w:t>
      </w:r>
      <w:r w:rsidRPr="00A8632E">
        <w:rPr>
          <w:rStyle w:val="StyleBoldUnderline"/>
          <w:rFonts w:cs="Arial"/>
          <w:highlight w:val="yellow"/>
          <w:vertAlign w:val="superscript"/>
        </w:rPr>
        <w:t>34</w:t>
      </w:r>
      <w:r w:rsidRPr="002F3465">
        <w:rPr>
          <w:rStyle w:val="StyleBoldUnderline"/>
          <w:rFonts w:cs="Arial"/>
        </w:rPr>
        <w:t xml:space="preserve"> </w:t>
      </w:r>
      <w:r w:rsidRPr="0003367C">
        <w:rPr>
          <w:sz w:val="16"/>
        </w:rPr>
        <w:t>years.[10] Another estimate, which assumes that future minds will be mainly implemented in computational hardware instead of biological neuronal wetware, produces a lower bound of 10</w:t>
      </w:r>
      <w:r w:rsidRPr="0003367C">
        <w:rPr>
          <w:sz w:val="16"/>
          <w:vertAlign w:val="superscript"/>
        </w:rPr>
        <w:t>54</w:t>
      </w:r>
      <w:r w:rsidRPr="0003367C">
        <w:rPr>
          <w:sz w:val="16"/>
        </w:rPr>
        <w:t xml:space="preserve"> human-brain-emulation subjective life-years (or 10</w:t>
      </w:r>
      <w:r w:rsidRPr="0003367C">
        <w:rPr>
          <w:sz w:val="16"/>
          <w:vertAlign w:val="superscript"/>
        </w:rPr>
        <w:t>71</w:t>
      </w:r>
      <w:r w:rsidRPr="0003367C">
        <w:rPr>
          <w:sz w:val="16"/>
        </w:rPr>
        <w:t xml:space="preserve"> basic computational operations).(4)[11] If we make the less conservative assumption that future civilizations could eventually press close to the absolute bounds of known physics (using some as yet unimagined technology), we get radically higher estimates of the amount of computation and memory storage that is achievable and thus of the number of years of subjective experience that could be realized.[12] </w:t>
      </w:r>
      <w:r w:rsidRPr="00A8632E">
        <w:rPr>
          <w:rStyle w:val="StyleBoldUnderline"/>
          <w:rFonts w:cs="Arial"/>
          <w:highlight w:val="yellow"/>
        </w:rPr>
        <w:t>Even</w:t>
      </w:r>
      <w:r w:rsidRPr="002F3465">
        <w:rPr>
          <w:rStyle w:val="StyleBoldUnderline"/>
          <w:rFonts w:cs="Arial"/>
        </w:rPr>
        <w:t xml:space="preserve"> </w:t>
      </w:r>
      <w:r w:rsidRPr="0003367C">
        <w:rPr>
          <w:sz w:val="16"/>
        </w:rPr>
        <w:t xml:space="preserve">if we use the </w:t>
      </w:r>
      <w:r w:rsidRPr="00A8632E">
        <w:rPr>
          <w:rStyle w:val="StyleBoldUnderline"/>
          <w:rFonts w:cs="Arial"/>
          <w:highlight w:val="yellow"/>
        </w:rPr>
        <w:t>most conservative</w:t>
      </w:r>
      <w:r w:rsidRPr="002F3465">
        <w:rPr>
          <w:rStyle w:val="StyleBoldUnderline"/>
          <w:rFonts w:cs="Arial"/>
        </w:rPr>
        <w:t xml:space="preserve"> </w:t>
      </w:r>
      <w:r w:rsidRPr="0003367C">
        <w:rPr>
          <w:sz w:val="16"/>
        </w:rPr>
        <w:t>of these estimates, which entirely ignores the possibility of space colonization and software minds</w:t>
      </w:r>
      <w:r w:rsidRPr="002F3465">
        <w:rPr>
          <w:rStyle w:val="StyleBoldUnderline"/>
          <w:rFonts w:cs="Arial"/>
        </w:rPr>
        <w:t xml:space="preserve">, </w:t>
      </w:r>
      <w:r w:rsidRPr="00A8632E">
        <w:rPr>
          <w:rStyle w:val="StyleBoldUnderline"/>
          <w:rFonts w:cs="Arial"/>
          <w:highlight w:val="yellow"/>
        </w:rPr>
        <w:t>we find</w:t>
      </w:r>
      <w:r w:rsidRPr="002F3465">
        <w:rPr>
          <w:rStyle w:val="StyleBoldUnderline"/>
          <w:rFonts w:cs="Arial"/>
        </w:rPr>
        <w:t xml:space="preserve"> </w:t>
      </w:r>
      <w:r w:rsidRPr="0003367C">
        <w:rPr>
          <w:sz w:val="16"/>
        </w:rPr>
        <w:t xml:space="preserve">that the expected </w:t>
      </w:r>
      <w:r w:rsidRPr="00A8632E">
        <w:rPr>
          <w:rStyle w:val="StyleBoldUnderline"/>
          <w:rFonts w:cs="Arial"/>
          <w:highlight w:val="yellow"/>
        </w:rPr>
        <w:t>loss of an existential catastrophe is greater than</w:t>
      </w:r>
      <w:r w:rsidRPr="002F3465">
        <w:rPr>
          <w:rStyle w:val="StyleBoldUnderline"/>
          <w:rFonts w:cs="Arial"/>
        </w:rPr>
        <w:t xml:space="preserve"> </w:t>
      </w:r>
      <w:r w:rsidRPr="0003367C">
        <w:rPr>
          <w:sz w:val="16"/>
        </w:rPr>
        <w:t xml:space="preserve">the value of </w:t>
      </w:r>
      <w:r w:rsidRPr="00A8632E">
        <w:rPr>
          <w:rStyle w:val="StyleBoldUnderline"/>
          <w:rFonts w:cs="Arial"/>
          <w:highlight w:val="yellow"/>
        </w:rPr>
        <w:t>10</w:t>
      </w:r>
      <w:r w:rsidRPr="00A8632E">
        <w:rPr>
          <w:rStyle w:val="StyleBoldUnderline"/>
          <w:rFonts w:cs="Arial"/>
          <w:highlight w:val="yellow"/>
          <w:vertAlign w:val="superscript"/>
        </w:rPr>
        <w:t>18</w:t>
      </w:r>
      <w:r w:rsidRPr="00A8632E">
        <w:rPr>
          <w:rStyle w:val="StyleBoldUnderline"/>
          <w:rFonts w:cs="Arial"/>
          <w:highlight w:val="yellow"/>
        </w:rPr>
        <w:t xml:space="preserve"> human lives</w:t>
      </w:r>
      <w:r w:rsidRPr="0003367C">
        <w:rPr>
          <w:sz w:val="16"/>
        </w:rPr>
        <w:t xml:space="preserve">. This implies that the expected </w:t>
      </w:r>
      <w:r w:rsidRPr="00A8632E">
        <w:rPr>
          <w:rStyle w:val="StyleBoldUnderline"/>
          <w:rFonts w:cs="Arial"/>
          <w:highlight w:val="yellow"/>
        </w:rPr>
        <w:t>value of reducing existential risk by</w:t>
      </w:r>
      <w:r w:rsidRPr="002F3465">
        <w:rPr>
          <w:rStyle w:val="StyleBoldUnderline"/>
          <w:rFonts w:cs="Arial"/>
        </w:rPr>
        <w:t xml:space="preserve"> </w:t>
      </w:r>
      <w:r w:rsidRPr="0003367C">
        <w:rPr>
          <w:sz w:val="16"/>
        </w:rPr>
        <w:t xml:space="preserve">a mere </w:t>
      </w:r>
      <w:r w:rsidRPr="00A8632E">
        <w:rPr>
          <w:rStyle w:val="StyleBoldUnderline"/>
          <w:rFonts w:cs="Arial"/>
          <w:highlight w:val="yellow"/>
        </w:rPr>
        <w:t>one millionth of one percentage</w:t>
      </w:r>
      <w:r w:rsidRPr="002F3465">
        <w:rPr>
          <w:rStyle w:val="StyleBoldUnderline"/>
          <w:rFonts w:cs="Arial"/>
        </w:rPr>
        <w:t xml:space="preserve"> </w:t>
      </w:r>
      <w:r w:rsidRPr="0003367C">
        <w:rPr>
          <w:sz w:val="16"/>
        </w:rPr>
        <w:t xml:space="preserve">point </w:t>
      </w:r>
      <w:r w:rsidRPr="00A8632E">
        <w:rPr>
          <w:rStyle w:val="StyleBoldUnderline"/>
          <w:rFonts w:cs="Arial"/>
          <w:highlight w:val="yellow"/>
        </w:rPr>
        <w:t>is</w:t>
      </w:r>
      <w:r w:rsidRPr="002F3465">
        <w:rPr>
          <w:rStyle w:val="StyleBoldUnderline"/>
          <w:rFonts w:cs="Arial"/>
        </w:rPr>
        <w:t xml:space="preserve"> </w:t>
      </w:r>
      <w:r w:rsidRPr="0003367C">
        <w:rPr>
          <w:sz w:val="16"/>
        </w:rPr>
        <w:t xml:space="preserve">at least </w:t>
      </w:r>
      <w:r w:rsidRPr="00A8632E">
        <w:rPr>
          <w:rStyle w:val="StyleBoldUnderline"/>
          <w:rFonts w:cs="Arial"/>
          <w:highlight w:val="yellow"/>
        </w:rPr>
        <w:t xml:space="preserve">ten times </w:t>
      </w:r>
      <w:r w:rsidRPr="0003367C">
        <w:rPr>
          <w:sz w:val="16"/>
        </w:rPr>
        <w:t>the value of</w:t>
      </w:r>
      <w:r w:rsidRPr="00A8632E">
        <w:rPr>
          <w:sz w:val="16"/>
          <w:highlight w:val="yellow"/>
        </w:rPr>
        <w:t xml:space="preserve"> </w:t>
      </w:r>
      <w:r w:rsidRPr="00A8632E">
        <w:rPr>
          <w:rStyle w:val="StyleBoldUnderline"/>
          <w:rFonts w:cs="Arial"/>
          <w:highlight w:val="yellow"/>
        </w:rPr>
        <w:t xml:space="preserve">a billion </w:t>
      </w:r>
      <w:r w:rsidRPr="0003367C">
        <w:rPr>
          <w:sz w:val="16"/>
        </w:rPr>
        <w:t xml:space="preserve">human </w:t>
      </w:r>
      <w:r w:rsidRPr="00A8632E">
        <w:rPr>
          <w:rStyle w:val="StyleBoldUnderline"/>
          <w:rFonts w:cs="Arial"/>
          <w:highlight w:val="yellow"/>
        </w:rPr>
        <w:t>lives</w:t>
      </w:r>
      <w:r w:rsidRPr="002F3465">
        <w:rPr>
          <w:rStyle w:val="StyleBoldUnderline"/>
          <w:rFonts w:cs="Arial"/>
        </w:rPr>
        <w:t>.</w:t>
      </w:r>
      <w:r>
        <w:rPr>
          <w:rStyle w:val="StyleBoldUnderline"/>
          <w:rFonts w:cs="Arial"/>
        </w:rPr>
        <w:t xml:space="preserve"> </w:t>
      </w:r>
      <w:r w:rsidRPr="0003367C">
        <w:rPr>
          <w:sz w:val="16"/>
        </w:rPr>
        <w:t>The more technologically comprehensive estimate of 10</w:t>
      </w:r>
      <w:r w:rsidRPr="002F3465">
        <w:rPr>
          <w:rStyle w:val="StyleBoldUnderline"/>
          <w:rFonts w:cs="Arial"/>
          <w:sz w:val="16"/>
          <w:vertAlign w:val="superscript"/>
        </w:rPr>
        <w:t>54</w:t>
      </w:r>
      <w:r w:rsidRPr="0003367C">
        <w:rPr>
          <w:sz w:val="16"/>
        </w:rPr>
        <w:t xml:space="preserve">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 One might consequently argue that </w:t>
      </w:r>
      <w:r w:rsidRPr="00A8632E">
        <w:rPr>
          <w:rStyle w:val="StyleBoldUnderline"/>
          <w:rFonts w:cs="Arial"/>
          <w:highlight w:val="yellow"/>
        </w:rPr>
        <w:t>even</w:t>
      </w:r>
      <w:r w:rsidRPr="002F3465">
        <w:rPr>
          <w:rStyle w:val="StyleBoldUnderline"/>
          <w:rFonts w:cs="Arial"/>
        </w:rPr>
        <w:t xml:space="preserve"> </w:t>
      </w:r>
      <w:r w:rsidRPr="0003367C">
        <w:rPr>
          <w:sz w:val="16"/>
        </w:rPr>
        <w:t xml:space="preserve">the </w:t>
      </w:r>
      <w:r w:rsidRPr="00A8632E">
        <w:rPr>
          <w:rStyle w:val="StyleBoldUnderline"/>
          <w:rFonts w:cs="Arial"/>
          <w:highlight w:val="yellow"/>
        </w:rPr>
        <w:t>tiniest reduction</w:t>
      </w:r>
      <w:r w:rsidRPr="002F3465">
        <w:rPr>
          <w:rStyle w:val="StyleBoldUnderline"/>
          <w:rFonts w:cs="Arial"/>
        </w:rPr>
        <w:t xml:space="preserve"> </w:t>
      </w:r>
      <w:r w:rsidRPr="0003367C">
        <w:rPr>
          <w:sz w:val="16"/>
        </w:rPr>
        <w:t xml:space="preserve">of existential risk </w:t>
      </w:r>
      <w:r w:rsidRPr="00A8632E">
        <w:rPr>
          <w:rStyle w:val="StyleBoldUnderline"/>
          <w:rFonts w:cs="Arial"/>
          <w:highlight w:val="yellow"/>
        </w:rPr>
        <w:t>has</w:t>
      </w:r>
      <w:r w:rsidRPr="002F3465">
        <w:rPr>
          <w:rStyle w:val="StyleBoldUnderline"/>
          <w:rFonts w:cs="Arial"/>
        </w:rPr>
        <w:t xml:space="preserve"> </w:t>
      </w:r>
      <w:r w:rsidRPr="0003367C">
        <w:rPr>
          <w:sz w:val="16"/>
        </w:rPr>
        <w:t xml:space="preserve">an expected </w:t>
      </w:r>
      <w:r w:rsidRPr="00A8632E">
        <w:rPr>
          <w:rStyle w:val="StyleBoldUnderline"/>
          <w:rFonts w:cs="Arial"/>
          <w:highlight w:val="yellow"/>
        </w:rPr>
        <w:t>value greater than</w:t>
      </w:r>
      <w:r w:rsidRPr="002F3465">
        <w:rPr>
          <w:rStyle w:val="StyleBoldUnderline"/>
          <w:rFonts w:cs="Arial"/>
        </w:rPr>
        <w:t xml:space="preserve"> </w:t>
      </w:r>
      <w:r w:rsidRPr="0003367C">
        <w:rPr>
          <w:sz w:val="16"/>
        </w:rPr>
        <w:t xml:space="preserve">that of the definite provision of any </w:t>
      </w:r>
      <w:r w:rsidRPr="002F3465">
        <w:rPr>
          <w:rStyle w:val="StyleBoldUnderline"/>
          <w:rFonts w:cs="Arial"/>
        </w:rPr>
        <w:t>“</w:t>
      </w:r>
      <w:r w:rsidRPr="00A8632E">
        <w:rPr>
          <w:rStyle w:val="StyleBoldUnderline"/>
          <w:rFonts w:cs="Arial"/>
          <w:highlight w:val="yellow"/>
        </w:rPr>
        <w:t>ordinary” good, such</w:t>
      </w:r>
      <w:r w:rsidRPr="002F3465">
        <w:rPr>
          <w:rStyle w:val="StyleBoldUnderline"/>
          <w:rFonts w:cs="Arial"/>
        </w:rPr>
        <w:t xml:space="preserve"> </w:t>
      </w:r>
      <w:r w:rsidRPr="0003367C">
        <w:rPr>
          <w:sz w:val="16"/>
        </w:rPr>
        <w:t xml:space="preserve">as the direct benefit of </w:t>
      </w:r>
      <w:r w:rsidRPr="00A8632E">
        <w:rPr>
          <w:rStyle w:val="StyleBoldUnderline"/>
          <w:rFonts w:cs="Arial"/>
          <w:highlight w:val="yellow"/>
        </w:rPr>
        <w:t>saving 1 billion lives</w:t>
      </w:r>
      <w:r w:rsidRPr="0003367C">
        <w:rPr>
          <w:sz w:val="16"/>
        </w:rPr>
        <w:t xml:space="preserve">. And, further, that the absolute value of the indirect effect of saving 1 billion lives on the total cumulative amount of existential risk—positive or negative—is almost certainly larger than the positive value of the direct benefit of such an action.[13] </w:t>
      </w:r>
    </w:p>
    <w:p w:rsidR="00B03CE2" w:rsidRDefault="00B03CE2" w:rsidP="00B03CE2">
      <w:pPr>
        <w:pStyle w:val="Heading2"/>
      </w:pPr>
      <w:r>
        <w:lastRenderedPageBreak/>
        <w:t>1NR</w:t>
      </w:r>
    </w:p>
    <w:p w:rsidR="00B03CE2" w:rsidRDefault="00B03CE2" w:rsidP="00B03CE2">
      <w:pPr>
        <w:pStyle w:val="Heading3"/>
      </w:pPr>
      <w:r>
        <w:lastRenderedPageBreak/>
        <w:t>T</w:t>
      </w:r>
    </w:p>
    <w:p w:rsidR="00B03CE2" w:rsidRPr="008A1F99" w:rsidRDefault="00B03CE2" w:rsidP="00B03CE2">
      <w:pPr>
        <w:pStyle w:val="Heading4"/>
      </w:pPr>
      <w:bookmarkStart w:id="0" w:name="_GoBack"/>
      <w:bookmarkEnd w:id="0"/>
      <w:r w:rsidRPr="008A1F99">
        <w:t>War powers debates are good—without topicality, there’s a competitive incentive to avoid them and the neg ground associated—</w:t>
      </w:r>
    </w:p>
    <w:p w:rsidR="00B03CE2" w:rsidRPr="008A1F99" w:rsidRDefault="00B03CE2" w:rsidP="00B03CE2">
      <w:r w:rsidRPr="00912962">
        <w:rPr>
          <w:rStyle w:val="StyleStyleBold12pt"/>
        </w:rPr>
        <w:t>Kurr 2013</w:t>
      </w:r>
      <w:r w:rsidRPr="008A1F99">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B03CE2" w:rsidRDefault="00B03CE2" w:rsidP="00B03CE2">
      <w:pPr>
        <w:rPr>
          <w:sz w:val="16"/>
        </w:rPr>
      </w:pPr>
      <w:r w:rsidRPr="008A1F99">
        <w:rPr>
          <w:rStyle w:val="StyleBoldUnderline"/>
        </w:rPr>
        <w:t>Taken together, the connection between tournament competition and a public collaboration reorients the pedagogical function of debate</w:t>
      </w:r>
      <w:r w:rsidRPr="00912962">
        <w:rPr>
          <w:sz w:val="16"/>
        </w:rPr>
        <w:t xml:space="preserve">. Gordon </w:t>
      </w:r>
      <w:r w:rsidRPr="008A1F99">
        <w:rPr>
          <w:rStyle w:val="StyleBoldUnderline"/>
        </w:rPr>
        <w:t>Mitchell and his colleagues comment on this</w:t>
      </w:r>
      <w:r w:rsidRPr="00912962">
        <w:rPr>
          <w:sz w:val="16"/>
        </w:rPr>
        <w:t xml:space="preserve"> possibility, “</w:t>
      </w:r>
      <w:r w:rsidRPr="00FE1947">
        <w:rPr>
          <w:rStyle w:val="StyleBoldUnderline"/>
          <w:highlight w:val="yellow"/>
        </w:rPr>
        <w:t>The</w:t>
      </w:r>
      <w:r w:rsidRPr="00FE1947">
        <w:rPr>
          <w:sz w:val="16"/>
          <w:highlight w:val="yellow"/>
        </w:rPr>
        <w:t xml:space="preserve"> </w:t>
      </w:r>
      <w:r w:rsidRPr="00912962">
        <w:rPr>
          <w:sz w:val="16"/>
        </w:rPr>
        <w:t xml:space="preserve">debate </w:t>
      </w:r>
      <w:r w:rsidRPr="00FE1947">
        <w:rPr>
          <w:rStyle w:val="StyleBoldUnderline"/>
          <w:highlight w:val="yellow"/>
        </w:rPr>
        <w:t>tournament site’s potential</w:t>
      </w:r>
      <w:r w:rsidRPr="00FE1947">
        <w:rPr>
          <w:sz w:val="16"/>
          <w:highlight w:val="yellow"/>
        </w:rPr>
        <w:t xml:space="preserve"> </w:t>
      </w:r>
      <w:r w:rsidRPr="00912962">
        <w:rPr>
          <w:sz w:val="16"/>
        </w:rPr>
        <w:t xml:space="preserve">to work </w:t>
      </w:r>
      <w:r w:rsidRPr="00FE1947">
        <w:rPr>
          <w:rStyle w:val="StyleBoldUnderline"/>
          <w:highlight w:val="yellow"/>
        </w:rPr>
        <w:t>as a</w:t>
      </w:r>
      <w:r w:rsidRPr="008A1F99">
        <w:rPr>
          <w:rStyle w:val="StyleBoldUnderline"/>
        </w:rPr>
        <w:t xml:space="preserve"> translational </w:t>
      </w:r>
      <w:r w:rsidRPr="00FE1947">
        <w:rPr>
          <w:rStyle w:val="StyleBoldUnderline"/>
          <w:highlight w:val="yellow"/>
        </w:rPr>
        <w:t>pipeline for</w:t>
      </w:r>
      <w:r w:rsidRPr="008A1F99">
        <w:rPr>
          <w:rStyle w:val="StyleBoldUnderline"/>
        </w:rPr>
        <w:t xml:space="preserve"> scholarly </w:t>
      </w:r>
      <w:r w:rsidRPr="00FE1947">
        <w:rPr>
          <w:rStyle w:val="StyleBoldUnderline"/>
          <w:highlight w:val="yellow"/>
        </w:rPr>
        <w:t xml:space="preserve">research presents unique </w:t>
      </w:r>
      <w:r w:rsidRPr="008A1F99">
        <w:rPr>
          <w:rStyle w:val="StyleBoldUnderline"/>
        </w:rPr>
        <w:t xml:space="preserve">opportunities for colleges and universities seeking to bolster their institutional </w:t>
      </w:r>
      <w:r w:rsidRPr="00FE1947">
        <w:rPr>
          <w:rStyle w:val="StyleBoldUnderline"/>
          <w:highlight w:val="yellow"/>
        </w:rPr>
        <w:t>infrastructure for undergrad</w:t>
      </w:r>
      <w:r w:rsidRPr="008A1F99">
        <w:rPr>
          <w:rStyle w:val="StyleBoldUnderline"/>
        </w:rPr>
        <w:t xml:space="preserve">uate </w:t>
      </w:r>
      <w:r w:rsidRPr="00FE1947">
        <w:rPr>
          <w:rStyle w:val="StyleBoldUnderline"/>
          <w:highlight w:val="yellow"/>
        </w:rPr>
        <w:t>research</w:t>
      </w:r>
      <w:r w:rsidRPr="00912962">
        <w:rPr>
          <w:sz w:val="16"/>
        </w:rP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8A1F99">
        <w:rPr>
          <w:rStyle w:val="StyleBoldUnderline"/>
        </w:rPr>
        <w:t xml:space="preserve">Empirically, </w:t>
      </w:r>
      <w:r w:rsidRPr="00FE1947">
        <w:rPr>
          <w:rStyle w:val="StyleBoldUnderline"/>
          <w:highlight w:val="yellow"/>
        </w:rPr>
        <w:t>these</w:t>
      </w:r>
      <w:r w:rsidRPr="008A1F99">
        <w:rPr>
          <w:rStyle w:val="StyleBoldUnderline"/>
        </w:rPr>
        <w:t xml:space="preserve"> events </w:t>
      </w:r>
      <w:r w:rsidRPr="00FE1947">
        <w:rPr>
          <w:rStyle w:val="StyleBoldUnderline"/>
          <w:highlight w:val="yellow"/>
        </w:rPr>
        <w:t>had the effect of “giv[ing] voice to previously buried arguments” that</w:t>
      </w:r>
      <w:r w:rsidRPr="008A1F99">
        <w:rPr>
          <w:rStyle w:val="StyleBoldUnderline"/>
        </w:rPr>
        <w:t xml:space="preserve"> “subject matter </w:t>
      </w:r>
      <w:r w:rsidRPr="00FE1947">
        <w:rPr>
          <w:rStyle w:val="StyleBoldUnderline"/>
          <w:highlight w:val="yellow"/>
        </w:rPr>
        <w:t>experts</w:t>
      </w:r>
      <w:r w:rsidRPr="008A1F99">
        <w:rPr>
          <w:rStyle w:val="StyleBoldUnderline"/>
        </w:rPr>
        <w:t xml:space="preserve"> </w:t>
      </w:r>
      <w:r w:rsidRPr="00FE1947">
        <w:rPr>
          <w:rStyle w:val="StyleBoldUnderline"/>
          <w:highlight w:val="yellow"/>
        </w:rPr>
        <w:t xml:space="preserve">felt reticent to elucidate </w:t>
      </w:r>
      <w:r w:rsidRPr="008A1F99">
        <w:rPr>
          <w:rStyle w:val="StyleBoldUnderline"/>
        </w:rPr>
        <w:t>because of their institutional affiliations</w:t>
      </w:r>
      <w:r w:rsidRPr="00912962">
        <w:rPr>
          <w:sz w:val="16"/>
        </w:rPr>
        <w:t xml:space="preserve">” (Mitchell, 2010, p. 107). </w:t>
      </w:r>
      <w:r w:rsidRPr="00FE1947">
        <w:rPr>
          <w:rStyle w:val="StyleBoldUnderline"/>
          <w:highlight w:val="yellow"/>
        </w:rPr>
        <w:t>Given the timeliness of the topic, these</w:t>
      </w:r>
      <w:r w:rsidRPr="008A1F99">
        <w:rPr>
          <w:rStyle w:val="StyleBoldUnderline"/>
        </w:rPr>
        <w:t xml:space="preserve"> debates </w:t>
      </w:r>
      <w:r w:rsidRPr="00FE1947">
        <w:rPr>
          <w:rStyle w:val="StyleBoldUnderline"/>
          <w:highlight w:val="yellow"/>
        </w:rPr>
        <w:t>provide a new voice</w:t>
      </w:r>
      <w:r w:rsidRPr="008A1F99">
        <w:rPr>
          <w:rStyle w:val="StyleBoldUnderline"/>
        </w:rPr>
        <w:t xml:space="preserve"> into the ongoing deliberation </w:t>
      </w:r>
      <w:r w:rsidRPr="00FE1947">
        <w:rPr>
          <w:rStyle w:val="StyleBoldUnderline"/>
          <w:highlight w:val="yellow"/>
        </w:rPr>
        <w:t>over war powers and</w:t>
      </w:r>
      <w:r w:rsidRPr="008A1F99">
        <w:rPr>
          <w:rStyle w:val="StyleBoldUnderline"/>
        </w:rPr>
        <w:t xml:space="preserve"> help </w:t>
      </w:r>
      <w:r w:rsidRPr="00FE1947">
        <w:rPr>
          <w:rStyle w:val="StyleBoldUnderline"/>
          <w:highlight w:val="yellow"/>
        </w:rPr>
        <w:t xml:space="preserve">make </w:t>
      </w:r>
      <w:r w:rsidRPr="008A1F99">
        <w:rPr>
          <w:rStyle w:val="StyleBoldUnderline"/>
        </w:rPr>
        <w:t xml:space="preserve">the fruits of </w:t>
      </w:r>
      <w:r w:rsidRPr="00FE1947">
        <w:rPr>
          <w:rStyle w:val="StyleBoldUnderline"/>
          <w:highlight w:val="yellow"/>
        </w:rPr>
        <w:t>competitive research have a</w:t>
      </w:r>
      <w:r w:rsidRPr="008A1F99">
        <w:rPr>
          <w:rStyle w:val="StyleBoldUnderline"/>
        </w:rPr>
        <w:t xml:space="preserve"> public </w:t>
      </w:r>
      <w:r w:rsidRPr="00FE1947">
        <w:rPr>
          <w:rStyle w:val="StyleBoldUnderline"/>
          <w:highlight w:val="yellow"/>
        </w:rPr>
        <w:t>purpose</w:t>
      </w:r>
      <w:r w:rsidRPr="00912962">
        <w:rPr>
          <w:sz w:val="16"/>
        </w:rPr>
        <w:t xml:space="preserve">. </w:t>
      </w:r>
      <w:r w:rsidRPr="008A1F99">
        <w:rPr>
          <w:rStyle w:val="StyleBoldUnderline"/>
        </w:rPr>
        <w:t>The second major function concerns the specific nature of deliberation over war powers.</w:t>
      </w:r>
      <w:r w:rsidRPr="00912962">
        <w:rPr>
          <w:sz w:val="16"/>
        </w:rPr>
        <w:t xml:space="preserve"> </w:t>
      </w:r>
      <w:r w:rsidRPr="00FE1947">
        <w:rPr>
          <w:rStyle w:val="StyleBoldUnderline"/>
          <w:highlight w:val="yellow"/>
        </w:rPr>
        <w:t>Given</w:t>
      </w:r>
      <w:r w:rsidRPr="00912962">
        <w:rPr>
          <w:sz w:val="16"/>
        </w:rPr>
        <w:t xml:space="preserve"> the connectedness between presidential war powers and the preservation of </w:t>
      </w:r>
      <w:r w:rsidRPr="00FE1947">
        <w:rPr>
          <w:rStyle w:val="StyleBoldUnderline"/>
          <w:highlight w:val="yellow"/>
        </w:rPr>
        <w:t>national security, deliberation is often difficult</w:t>
      </w:r>
      <w:r w:rsidRPr="00912962">
        <w:rPr>
          <w:sz w:val="16"/>
        </w:rPr>
        <w:t xml:space="preserve">. Mark </w:t>
      </w:r>
      <w:r w:rsidRPr="008A1F99">
        <w:rPr>
          <w:rStyle w:val="StyleBoldUnderline"/>
        </w:rPr>
        <w:t>Neocleous describes that when</w:t>
      </w:r>
      <w:r w:rsidRPr="00912962">
        <w:rPr>
          <w:sz w:val="16"/>
        </w:rPr>
        <w:t xml:space="preserve"> political </w:t>
      </w:r>
      <w:r w:rsidRPr="008A1F99">
        <w:rPr>
          <w:rStyle w:val="StyleBoldUnderline"/>
        </w:rPr>
        <w:t>issues become securitized; it “helps consolidate</w:t>
      </w:r>
      <w:r w:rsidRPr="00912962">
        <w:rPr>
          <w:sz w:val="16"/>
        </w:rPr>
        <w:t xml:space="preserve"> the </w:t>
      </w:r>
      <w:r w:rsidRPr="008A1F99">
        <w:rPr>
          <w:rStyle w:val="StyleBoldUnderline"/>
        </w:rPr>
        <w:t>power</w:t>
      </w:r>
      <w:r w:rsidRPr="00912962">
        <w:rPr>
          <w:sz w:val="16"/>
        </w:rPr>
        <w:t xml:space="preserve"> of the existing forms of social domination and justifies the short-circuiting of even the most democratic forms.” (2008, p. 71). Collegiate </w:t>
      </w:r>
      <w:r w:rsidRPr="008A1F99">
        <w:rPr>
          <w:rStyle w:val="StyleBoldUnderline"/>
        </w:rPr>
        <w:t>debaters, through research and competitive debate, serve as a bulwark against this “short-circuiting” and help preserve democratic deliberation. This is especially true when considering national security issues.</w:t>
      </w:r>
      <w:r w:rsidRPr="00912962">
        <w:rPr>
          <w:sz w:val="16"/>
        </w:rPr>
        <w:t xml:space="preserve"> Eric English contends, “The success … in challenging the dominant dialogue on homeland security politics points to efficacy of academic debate as a training ground.” </w:t>
      </w:r>
      <w:r w:rsidRPr="008A1F99">
        <w:rPr>
          <w:rStyle w:val="StyleBoldUnderline"/>
        </w:rPr>
        <w:t>Part of this training requires a “robust understanding of the switch-side technique” which “helps prevent misappropriation of the technique to bolster suspect homeland security policies</w:t>
      </w:r>
      <w:r w:rsidRPr="00912962">
        <w:rPr>
          <w:sz w:val="16"/>
        </w:rPr>
        <w:t xml:space="preserve">” (English et. al, 2007, p. 224). Hence, </w:t>
      </w:r>
      <w:r w:rsidRPr="00FE1947">
        <w:rPr>
          <w:rStyle w:val="StyleBoldUnderline"/>
          <w:highlight w:val="yellow"/>
        </w:rPr>
        <w:t>competitive debate</w:t>
      </w:r>
      <w:r w:rsidRPr="008A1F99">
        <w:rPr>
          <w:rStyle w:val="StyleBoldUnderline"/>
        </w:rPr>
        <w:t xml:space="preserve"> training </w:t>
      </w:r>
      <w:r w:rsidRPr="00FE1947">
        <w:rPr>
          <w:rStyle w:val="StyleBoldUnderline"/>
          <w:highlight w:val="yellow"/>
        </w:rPr>
        <w:t xml:space="preserve">provides foundation for interrogating these policies </w:t>
      </w:r>
      <w:r w:rsidRPr="008A1F99">
        <w:rPr>
          <w:rStyle w:val="StyleBoldUnderline"/>
        </w:rPr>
        <w:t>in public</w:t>
      </w:r>
      <w:r w:rsidRPr="00912962">
        <w:rPr>
          <w:sz w:val="16"/>
        </w:rPr>
        <w:t xml:space="preserve">. </w:t>
      </w:r>
      <w:r w:rsidRPr="008A1F99">
        <w:rPr>
          <w:rStyle w:val="StyleBoldUnderline"/>
        </w:rPr>
        <w:t>Alarmism o</w:t>
      </w:r>
      <w:r w:rsidRPr="00912962">
        <w:rPr>
          <w:sz w:val="16"/>
        </w:rPr>
        <w:t xml:space="preserve">n the issues of </w:t>
      </w:r>
      <w:r w:rsidRPr="008A1F99">
        <w:rPr>
          <w:rStyle w:val="StyleBoldUnderline"/>
        </w:rPr>
        <w:t>war powers is easily demonstrated by Obama’s</w:t>
      </w:r>
      <w:r w:rsidRPr="00912962">
        <w:rPr>
          <w:sz w:val="16"/>
        </w:rPr>
        <w:t xml:space="preserve"> repeated </w:t>
      </w:r>
      <w:r w:rsidRPr="008A1F99">
        <w:rPr>
          <w:rStyle w:val="StyleBoldUnderline"/>
        </w:rPr>
        <w:t>attempts to transfer detainees from Guantanamo</w:t>
      </w:r>
      <w:r w:rsidRPr="00912962">
        <w:rPr>
          <w:sz w:val="16"/>
        </w:rPr>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8A1F99">
        <w:rPr>
          <w:rStyle w:val="StyleBoldUnderline"/>
        </w:rPr>
        <w:t xml:space="preserve">When collegiate debaters translate their knowledge of the policy wonkery on such issues into public deliberation, </w:t>
      </w:r>
      <w:r w:rsidRPr="00FE1947">
        <w:rPr>
          <w:rStyle w:val="StyleBoldUnderline"/>
          <w:highlight w:val="yellow"/>
        </w:rPr>
        <w:t>it serves to cut against the alarmist rhetoric</w:t>
      </w:r>
      <w:r w:rsidRPr="008A1F99">
        <w:rPr>
          <w:rStyle w:val="StyleBoldUnderline"/>
        </w:rPr>
        <w:t xml:space="preserve"> purported by opponents</w:t>
      </w:r>
      <w:r w:rsidRPr="00912962">
        <w:rPr>
          <w:sz w:val="16"/>
        </w:rPr>
        <w:t xml:space="preserve">. </w:t>
      </w:r>
      <w:r w:rsidRPr="00FE1947">
        <w:rPr>
          <w:rStyle w:val="StyleBoldUnderline"/>
          <w:highlight w:val="yellow"/>
        </w:rPr>
        <w:t>In addition to combating misperceptions concerning detainee transfers, the investigative capacity</w:t>
      </w:r>
      <w:r w:rsidRPr="008A1F99">
        <w:rPr>
          <w:rStyle w:val="StyleBoldUnderline"/>
        </w:rPr>
        <w:t xml:space="preserve"> of collegiate debate </w:t>
      </w:r>
      <w:r w:rsidRPr="00FE1947">
        <w:rPr>
          <w:rStyle w:val="StyleBoldUnderline"/>
          <w:highlight w:val="yellow"/>
        </w:rPr>
        <w:t>provides a constant check</w:t>
      </w:r>
      <w:r w:rsidRPr="008A1F99">
        <w:rPr>
          <w:rStyle w:val="StyleBoldUnderline"/>
        </w:rPr>
        <w:t xml:space="preserve"> on governmental policies</w:t>
      </w:r>
      <w:r w:rsidRPr="00912962">
        <w:rPr>
          <w:sz w:val="16"/>
        </w:rPr>
        <w:t xml:space="preserve">. A new trend concerning national security policies has been for the government to provide “status updates” to the public. On March 28, 2011, </w:t>
      </w:r>
      <w:r w:rsidRPr="008A1F99">
        <w:rPr>
          <w:rStyle w:val="StyleBoldUnderline"/>
        </w:rPr>
        <w:t>Obama gave a speech concerning</w:t>
      </w:r>
      <w:r w:rsidRPr="00912962">
        <w:rPr>
          <w:sz w:val="16"/>
        </w:rPr>
        <w:t xml:space="preserve"> Operation Odyssey Dawn in </w:t>
      </w:r>
      <w:r w:rsidRPr="008A1F99">
        <w:rPr>
          <w:rStyle w:val="StyleBoldUnderline"/>
        </w:rPr>
        <w:t>Libya</w:t>
      </w:r>
      <w:r w:rsidRPr="00912962">
        <w:rPr>
          <w:sz w:val="16"/>
        </w:rPr>
        <w:t xml:space="preserve"> and the purpose of the bombings. Jeremy </w:t>
      </w:r>
      <w:r w:rsidRPr="00FE1947">
        <w:rPr>
          <w:rStyle w:val="StyleBoldUnderline"/>
          <w:highlight w:val="yellow"/>
        </w:rPr>
        <w:t>Engels and</w:t>
      </w:r>
      <w:r w:rsidRPr="00912962">
        <w:rPr>
          <w:sz w:val="16"/>
        </w:rPr>
        <w:t xml:space="preserve"> William </w:t>
      </w:r>
      <w:r w:rsidRPr="00FE1947">
        <w:rPr>
          <w:rStyle w:val="StyleBoldUnderline"/>
          <w:highlight w:val="yellow"/>
        </w:rPr>
        <w:t>Saas describe</w:t>
      </w:r>
      <w:r w:rsidRPr="008A1F99">
        <w:rPr>
          <w:rStyle w:val="StyleBoldUnderline"/>
        </w:rPr>
        <w:t xml:space="preserve"> this </w:t>
      </w:r>
      <w:r w:rsidRPr="00FE1947">
        <w:rPr>
          <w:rStyle w:val="StyleBoldUnderline"/>
          <w:highlight w:val="yellow"/>
        </w:rPr>
        <w:t>“post facto discourse” as a “new norm” where “Americans are called to acquiesce</w:t>
      </w:r>
      <w:r w:rsidRPr="00FE1947">
        <w:rPr>
          <w:sz w:val="16"/>
          <w:highlight w:val="yellow"/>
        </w:rPr>
        <w:t xml:space="preserve"> </w:t>
      </w:r>
      <w:r w:rsidRPr="00FE1947">
        <w:rPr>
          <w:rStyle w:val="StyleBoldUnderline"/>
          <w:highlight w:val="yellow"/>
        </w:rPr>
        <w:t>to decisions already made”</w:t>
      </w:r>
      <w:r w:rsidRPr="00912962">
        <w:rPr>
          <w:sz w:val="16"/>
        </w:rPr>
        <w:t xml:space="preserve"> (2013, p. 230). Contra to the alarmist strategy that made policy deliberation impossible, </w:t>
      </w:r>
      <w:r w:rsidRPr="008A1F99">
        <w:rPr>
          <w:rStyle w:val="StyleBoldUnderline"/>
        </w:rPr>
        <w:t>this rhetorical strategy posits that deliberation is not necessary. Collegiate debaters researching war powers are able to interrogate whether deliberation is actually needed</w:t>
      </w:r>
      <w:r w:rsidRPr="00912962">
        <w:rPr>
          <w:sz w:val="16"/>
        </w:rPr>
        <w:t xml:space="preserve">. Given the technical knowledge base needed to comprehend the mechanism of how war powers operate, </w:t>
      </w:r>
      <w:r w:rsidRPr="008A1F99">
        <w:rPr>
          <w:rStyle w:val="StyleBoldUnderline"/>
        </w:rPr>
        <w:t>debate programs serve as a constant investigation into whether deliberation is necessary not only for prior action but also future action.</w:t>
      </w:r>
      <w:r w:rsidRPr="00912962">
        <w:rPr>
          <w:sz w:val="16"/>
        </w:rPr>
        <w:t xml:space="preserve"> By raising public awareness, there is a greater potential that “the public’s inquiry into potential illegal action abroad” could “create real incentives to enforce the WPR” (Druck, 2010, p. 236). While this line of interrogation could be fulfilled by another organization, </w:t>
      </w:r>
      <w:r w:rsidRPr="008A1F99">
        <w:rPr>
          <w:rStyle w:val="StyleBoldUnderline"/>
        </w:rPr>
        <w:t xml:space="preserve">collegiate debaters who translate their competitive knowledge into public awareness create a “space for talk” where </w:t>
      </w:r>
      <w:r w:rsidRPr="00FE1947">
        <w:rPr>
          <w:rStyle w:val="StyleBoldUnderline"/>
          <w:highlight w:val="yellow"/>
        </w:rPr>
        <w:t>the public has “previously been content to remain silent</w:t>
      </w:r>
      <w:r w:rsidRPr="00FE1947">
        <w:rPr>
          <w:sz w:val="16"/>
          <w:highlight w:val="yellow"/>
        </w:rPr>
        <w:t>”</w:t>
      </w:r>
      <w:r w:rsidRPr="00912962">
        <w:rPr>
          <w:sz w:val="16"/>
        </w:rPr>
        <w:t xml:space="preserve"> (Engels &amp; Saas, 2013, p. 231). </w:t>
      </w:r>
      <w:r w:rsidRPr="00FE1947">
        <w:rPr>
          <w:rStyle w:val="StyleBoldUnderline"/>
          <w:highlight w:val="yellow"/>
        </w:rPr>
        <w:t xml:space="preserve">Given </w:t>
      </w:r>
      <w:r w:rsidRPr="00FE1947">
        <w:rPr>
          <w:rStyle w:val="StyleBoldUnderline"/>
          <w:highlight w:val="yellow"/>
        </w:rPr>
        <w:lastRenderedPageBreak/>
        <w:t>the importance of presidential war powers and the strategies used by both sides of the aisle to stifle deliberation</w:t>
      </w:r>
      <w:r w:rsidRPr="008A1F99">
        <w:rPr>
          <w:rStyle w:val="StyleBoldUnderline"/>
        </w:rPr>
        <w:t xml:space="preserve">, the import of </w:t>
      </w:r>
      <w:r w:rsidRPr="00FE1947">
        <w:rPr>
          <w:rStyle w:val="StyleBoldUnderline"/>
          <w:highlight w:val="yellow"/>
        </w:rPr>
        <w:t>competitive debate research</w:t>
      </w:r>
      <w:r w:rsidRPr="008A1F99">
        <w:rPr>
          <w:rStyle w:val="StyleBoldUnderline"/>
        </w:rPr>
        <w:t xml:space="preserve"> into the public realm </w:t>
      </w:r>
      <w:r w:rsidRPr="00FE1947">
        <w:rPr>
          <w:rStyle w:val="StyleBoldUnderline"/>
          <w:highlight w:val="yellow"/>
        </w:rPr>
        <w:t xml:space="preserve">should provide an additional check </w:t>
      </w:r>
      <w:r w:rsidRPr="008A1F99">
        <w:rPr>
          <w:rStyle w:val="StyleBoldUnderline"/>
        </w:rPr>
        <w:t>of being subdued by alarmism or acquiescent rhetorics</w:t>
      </w:r>
      <w:r w:rsidRPr="00912962">
        <w:rPr>
          <w:sz w:val="16"/>
        </w:rPr>
        <w:t xml:space="preserve">. After creating that space for deliberation, debaters are apt to influence the policies themselves. Mitchell furthers, “Intercollegiate debaters can play key roles in retrieving and amplifying </w:t>
      </w:r>
      <w:r w:rsidRPr="00FE1947">
        <w:rPr>
          <w:rStyle w:val="StyleBoldUnderline"/>
          <w:highlight w:val="yellow"/>
        </w:rPr>
        <w:t>positions</w:t>
      </w:r>
      <w:r w:rsidRPr="00912962">
        <w:rPr>
          <w:sz w:val="16"/>
        </w:rPr>
        <w:t xml:space="preserve"> that </w:t>
      </w:r>
      <w:r w:rsidRPr="00FE1947">
        <w:rPr>
          <w:rStyle w:val="StyleBoldUnderline"/>
          <w:highlight w:val="yellow"/>
        </w:rPr>
        <w:t xml:space="preserve">might otherwise remain sedimented in the </w:t>
      </w:r>
      <w:r w:rsidRPr="008A1F99">
        <w:rPr>
          <w:rStyle w:val="StyleBoldUnderline"/>
        </w:rPr>
        <w:t xml:space="preserve">policy </w:t>
      </w:r>
      <w:r w:rsidRPr="00FE1947">
        <w:rPr>
          <w:rStyle w:val="StyleBoldUnderline"/>
          <w:highlight w:val="yellow"/>
        </w:rPr>
        <w:t>process</w:t>
      </w:r>
      <w:r w:rsidRPr="00912962">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B03CE2" w:rsidRPr="001B02D3" w:rsidRDefault="00B03CE2" w:rsidP="00B03CE2">
      <w:pPr>
        <w:pStyle w:val="Heading4"/>
      </w:pPr>
      <w:r w:rsidRPr="001B02D3">
        <w:rPr>
          <w:bCs w:val="0"/>
        </w:rPr>
        <w:t xml:space="preserve">Topical fairness requirements are key to </w:t>
      </w:r>
      <w:r w:rsidRPr="001B02D3">
        <w:rPr>
          <w:bCs w:val="0"/>
          <w:u w:val="single"/>
        </w:rPr>
        <w:t>effective</w:t>
      </w:r>
      <w:r w:rsidRPr="001B02D3">
        <w:rPr>
          <w:bCs w:val="0"/>
        </w:rPr>
        <w:t xml:space="preserve"> dialogue—monopolizing strategy and prep makes the discussion one-sided and </w:t>
      </w:r>
      <w:r w:rsidRPr="001B02D3">
        <w:rPr>
          <w:bCs w:val="0"/>
          <w:u w:val="single"/>
        </w:rPr>
        <w:t>subverts any meaningful neg role</w:t>
      </w:r>
    </w:p>
    <w:p w:rsidR="00B03CE2" w:rsidRDefault="00B03CE2" w:rsidP="00B03CE2">
      <w:r>
        <w:rPr>
          <w:rStyle w:val="StyleStyleBold12pt"/>
        </w:rPr>
        <w:t>Galloway 7</w:t>
      </w:r>
      <w:r>
        <w:t>—Samford Comm prof (Ryan, Contemporary Argumentation and Debate, Vol. 28, 2007)</w:t>
      </w:r>
    </w:p>
    <w:p w:rsidR="00B03CE2" w:rsidRPr="00131F44" w:rsidRDefault="00B03CE2" w:rsidP="00B03CE2">
      <w:pPr>
        <w:rPr>
          <w:sz w:val="16"/>
        </w:rPr>
      </w:pPr>
      <w:r w:rsidRPr="00FE1947">
        <w:rPr>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Pr>
          <w:u w:val="single"/>
        </w:rPr>
        <w:t xml:space="preserve">The affirmative side </w:t>
      </w:r>
      <w:r w:rsidRPr="00FE1947">
        <w:rPr>
          <w:highlight w:val="yellow"/>
          <w:u w:val="single"/>
        </w:rPr>
        <w:t xml:space="preserve">is set by </w:t>
      </w:r>
      <w:r>
        <w:rPr>
          <w:u w:val="single"/>
        </w:rPr>
        <w:t xml:space="preserve">the </w:t>
      </w:r>
      <w:r w:rsidRPr="00FE1947">
        <w:rPr>
          <w:highlight w:val="yellow"/>
          <w:u w:val="single"/>
        </w:rPr>
        <w:t xml:space="preserve">topic </w:t>
      </w:r>
      <w:r>
        <w:rPr>
          <w:u w:val="single"/>
        </w:rPr>
        <w:t xml:space="preserve">and fairness </w:t>
      </w:r>
      <w:r w:rsidRPr="00FE1947">
        <w:rPr>
          <w:highlight w:val="yellow"/>
          <w:u w:val="single"/>
        </w:rPr>
        <w:t>requirements</w:t>
      </w:r>
      <w:r>
        <w:rPr>
          <w:sz w:val="16"/>
        </w:rPr>
        <w:t>. While affirmative teams have recently resisted affirming the topic, in fact, the topic selection process is rigorous, taking the relative ground of each topic as its central point of departure.</w:t>
      </w:r>
      <w:r>
        <w:rPr>
          <w:sz w:val="12"/>
        </w:rPr>
        <w:t>¶</w:t>
      </w:r>
      <w:r>
        <w:rPr>
          <w:sz w:val="16"/>
        </w:rPr>
        <w:t xml:space="preserve"> </w:t>
      </w:r>
      <w:r>
        <w:rPr>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Pr>
          <w:sz w:val="12"/>
        </w:rPr>
        <w:t>¶</w:t>
      </w:r>
      <w:r>
        <w:rPr>
          <w:sz w:val="16"/>
        </w:rPr>
        <w:t xml:space="preserve"> </w:t>
      </w:r>
      <w:r w:rsidRPr="00FE1947">
        <w:rPr>
          <w:highlight w:val="yellow"/>
          <w:u w:val="single"/>
        </w:rPr>
        <w:t xml:space="preserve">When </w:t>
      </w:r>
      <w:r>
        <w:rPr>
          <w:sz w:val="16"/>
        </w:rPr>
        <w:t>one side takes more than its share,</w:t>
      </w:r>
      <w:r>
        <w:rPr>
          <w:u w:val="single"/>
        </w:rPr>
        <w:t xml:space="preserve"> </w:t>
      </w:r>
      <w:r w:rsidRPr="00FE1947">
        <w:rPr>
          <w:highlight w:val="yellow"/>
          <w:u w:val="single"/>
        </w:rPr>
        <w:t>competitive equity suffers</w:t>
      </w:r>
      <w:r>
        <w:rPr>
          <w:sz w:val="16"/>
        </w:rPr>
        <w:t xml:space="preserve">. </w:t>
      </w:r>
      <w:r>
        <w:rPr>
          <w:u w:val="single"/>
        </w:rPr>
        <w:t xml:space="preserve">However, it also undermines the respect due to the other involved in the dialogue. When one side excludes the other, </w:t>
      </w:r>
      <w:r w:rsidRPr="00FE1947">
        <w:rPr>
          <w:highlight w:val="yellow"/>
          <w:u w:val="single"/>
        </w:rPr>
        <w:t xml:space="preserve">it </w:t>
      </w:r>
      <w:r>
        <w:rPr>
          <w:rStyle w:val="StyleBoldUnderline"/>
        </w:rPr>
        <w:t xml:space="preserve">fundamentally </w:t>
      </w:r>
      <w:r w:rsidRPr="00FE1947">
        <w:rPr>
          <w:rStyle w:val="Emphasis"/>
          <w:highlight w:val="yellow"/>
        </w:rPr>
        <w:t>denies the personhood of the other participant</w:t>
      </w:r>
      <w:r>
        <w:rPr>
          <w:sz w:val="16"/>
        </w:rPr>
        <w:t xml:space="preserve"> (Ehninger, 1970, p. 110). </w:t>
      </w:r>
      <w:r>
        <w:rPr>
          <w:u w:val="single"/>
        </w:rPr>
        <w:t xml:space="preserve">A pedagogy of debate as dialogue takes </w:t>
      </w:r>
      <w:r w:rsidRPr="00FE1947">
        <w:rPr>
          <w:highlight w:val="yellow"/>
          <w:u w:val="single"/>
        </w:rPr>
        <w:t>this</w:t>
      </w:r>
      <w:r>
        <w:rPr>
          <w:u w:val="single"/>
        </w:rPr>
        <w:t xml:space="preserve"> respect as a fundamental component. A desire to be fair</w:t>
      </w:r>
      <w:r w:rsidRPr="00FE1947">
        <w:rPr>
          <w:highlight w:val="yellow"/>
          <w:u w:val="single"/>
        </w:rPr>
        <w:t xml:space="preserve"> is a </w:t>
      </w:r>
      <w:r w:rsidRPr="00FE1947">
        <w:rPr>
          <w:rStyle w:val="StyleBoldUnderline"/>
          <w:highlight w:val="yellow"/>
        </w:rPr>
        <w:t xml:space="preserve">fundamental condition of </w:t>
      </w:r>
      <w:r>
        <w:rPr>
          <w:rStyle w:val="StyleBoldUnderline"/>
        </w:rPr>
        <w:t xml:space="preserve">a </w:t>
      </w:r>
      <w:r w:rsidRPr="00FE1947">
        <w:rPr>
          <w:rStyle w:val="StyleBoldUnderline"/>
          <w:highlight w:val="yellow"/>
        </w:rPr>
        <w:t>dialogue</w:t>
      </w:r>
      <w:r>
        <w:rPr>
          <w:u w:val="single"/>
        </w:rPr>
        <w:t xml:space="preserve"> </w:t>
      </w:r>
      <w:r>
        <w:rPr>
          <w:sz w:val="16"/>
        </w:rPr>
        <w:t xml:space="preserve">that takes the form of a demand for equality of voice. </w:t>
      </w:r>
      <w:r w:rsidRPr="00FE1947">
        <w:rPr>
          <w:b/>
          <w:highlight w:val="yellow"/>
          <w:u w:val="single"/>
        </w:rPr>
        <w:t>Far from</w:t>
      </w:r>
      <w:r w:rsidRPr="00FE1947">
        <w:rPr>
          <w:highlight w:val="yellow"/>
          <w:u w:val="single"/>
        </w:rPr>
        <w:t xml:space="preserve"> </w:t>
      </w:r>
      <w:r>
        <w:rPr>
          <w:sz w:val="16"/>
        </w:rPr>
        <w:t>being</w:t>
      </w:r>
      <w:r>
        <w:rPr>
          <w:u w:val="single"/>
        </w:rPr>
        <w:t xml:space="preserve"> </w:t>
      </w:r>
      <w:r w:rsidRPr="00FE1947">
        <w:rPr>
          <w:b/>
          <w:highlight w:val="yellow"/>
          <w:u w:val="single"/>
        </w:rPr>
        <w:t>a banal request for links</w:t>
      </w:r>
      <w:r w:rsidRPr="00FE1947">
        <w:rPr>
          <w:highlight w:val="yellow"/>
          <w:u w:val="single"/>
        </w:rPr>
        <w:t xml:space="preserve"> </w:t>
      </w:r>
      <w:r>
        <w:rPr>
          <w:u w:val="single"/>
        </w:rPr>
        <w:t xml:space="preserve">to a disadvantage, </w:t>
      </w:r>
      <w:r w:rsidRPr="00FE1947">
        <w:rPr>
          <w:highlight w:val="yellow"/>
          <w:u w:val="single"/>
        </w:rPr>
        <w:t xml:space="preserve">fairness </w:t>
      </w:r>
      <w:r w:rsidRPr="00FE1947">
        <w:rPr>
          <w:rStyle w:val="StyleBoldUnderline"/>
          <w:highlight w:val="yellow"/>
        </w:rPr>
        <w:t>is a demand for respect</w:t>
      </w:r>
      <w:r>
        <w:rPr>
          <w:u w:val="single"/>
        </w:rPr>
        <w:t xml:space="preserve">, a demand to be heard, a demand </w:t>
      </w:r>
      <w:r w:rsidRPr="00FE1947">
        <w:rPr>
          <w:highlight w:val="yellow"/>
          <w:u w:val="single"/>
        </w:rPr>
        <w:t>that</w:t>
      </w:r>
      <w:r>
        <w:rPr>
          <w:u w:val="single"/>
        </w:rPr>
        <w:t xml:space="preserve"> a voice backed by literally months upon </w:t>
      </w:r>
      <w:r w:rsidRPr="00FE1947">
        <w:rPr>
          <w:b/>
          <w:highlight w:val="yellow"/>
          <w:u w:val="single"/>
        </w:rPr>
        <w:t>months of preparation</w:t>
      </w:r>
      <w:r>
        <w:rPr>
          <w:u w:val="single"/>
        </w:rPr>
        <w:t>, research, and critical thinking</w:t>
      </w:r>
      <w:r w:rsidRPr="00FE1947">
        <w:rPr>
          <w:highlight w:val="yellow"/>
          <w:u w:val="single"/>
        </w:rPr>
        <w:t xml:space="preserve"> </w:t>
      </w:r>
      <w:r w:rsidRPr="00FE1947">
        <w:rPr>
          <w:rStyle w:val="StyleBoldUnderline"/>
          <w:highlight w:val="yellow"/>
        </w:rPr>
        <w:t>not be silenced</w:t>
      </w:r>
      <w:r w:rsidRPr="00FE1947">
        <w:rPr>
          <w:sz w:val="16"/>
          <w:highlight w:val="yellow"/>
        </w:rPr>
        <w:t>.</w:t>
      </w:r>
      <w:r>
        <w:rPr>
          <w:sz w:val="12"/>
        </w:rPr>
        <w:t>¶</w:t>
      </w:r>
      <w:r>
        <w:rPr>
          <w:sz w:val="16"/>
        </w:rPr>
        <w:t xml:space="preserve"> </w:t>
      </w:r>
      <w:r>
        <w:rPr>
          <w:u w:val="single"/>
        </w:rPr>
        <w:t xml:space="preserve">Affirmative </w:t>
      </w:r>
      <w:r w:rsidRPr="00FE1947">
        <w:rPr>
          <w:highlight w:val="yellow"/>
          <w:u w:val="single"/>
        </w:rPr>
        <w:t xml:space="preserve">cases that suspend </w:t>
      </w:r>
      <w:r>
        <w:rPr>
          <w:u w:val="single"/>
        </w:rPr>
        <w:t xml:space="preserve">basic </w:t>
      </w:r>
      <w:r w:rsidRPr="00FE1947">
        <w:rPr>
          <w:highlight w:val="yellow"/>
          <w:u w:val="single"/>
        </w:rPr>
        <w:t>fairness</w:t>
      </w:r>
      <w:r>
        <w:rPr>
          <w:u w:val="single"/>
        </w:rPr>
        <w:t xml:space="preserve"> norms </w:t>
      </w:r>
      <w:r>
        <w:rPr>
          <w:b/>
          <w:u w:val="single"/>
        </w:rPr>
        <w:t xml:space="preserve">operate to </w:t>
      </w:r>
      <w:r w:rsidRPr="00FE1947">
        <w:rPr>
          <w:b/>
          <w:highlight w:val="yellow"/>
          <w:u w:val="single"/>
        </w:rPr>
        <w:t>exclude</w:t>
      </w:r>
      <w:r w:rsidRPr="00FE1947">
        <w:rPr>
          <w:highlight w:val="yellow"/>
          <w:u w:val="single"/>
        </w:rPr>
        <w:t xml:space="preserve"> </w:t>
      </w:r>
      <w:r>
        <w:rPr>
          <w:u w:val="single"/>
        </w:rPr>
        <w:t xml:space="preserve">particular negative </w:t>
      </w:r>
      <w:r w:rsidRPr="00FE1947">
        <w:rPr>
          <w:highlight w:val="yellow"/>
          <w:u w:val="single"/>
        </w:rPr>
        <w:t>strategies</w:t>
      </w:r>
      <w:r>
        <w:rPr>
          <w:u w:val="single"/>
        </w:rPr>
        <w:t xml:space="preserve">. Unprepared, </w:t>
      </w:r>
      <w:r w:rsidRPr="00FE1947">
        <w:rPr>
          <w:highlight w:val="yellow"/>
          <w:u w:val="single"/>
        </w:rPr>
        <w:t>one side comes</w:t>
      </w:r>
      <w:r>
        <w:rPr>
          <w:u w:val="single"/>
        </w:rPr>
        <w:t xml:space="preserve"> to the argumentative table </w:t>
      </w:r>
      <w:r w:rsidRPr="00FE1947">
        <w:rPr>
          <w:highlight w:val="yellow"/>
          <w:u w:val="single"/>
        </w:rPr>
        <w:t xml:space="preserve">unable to </w:t>
      </w:r>
      <w:r>
        <w:rPr>
          <w:u w:val="single"/>
        </w:rPr>
        <w:t xml:space="preserve">meaningfully </w:t>
      </w:r>
      <w:r w:rsidRPr="00FE1947">
        <w:rPr>
          <w:highlight w:val="yellow"/>
          <w:u w:val="single"/>
        </w:rPr>
        <w:t xml:space="preserve">participate </w:t>
      </w:r>
      <w:r>
        <w:rPr>
          <w:u w:val="single"/>
        </w:rPr>
        <w:t>in a dialogue.</w:t>
      </w:r>
      <w:r>
        <w:rPr>
          <w:sz w:val="16"/>
        </w:rPr>
        <w:t xml:space="preserve"> </w:t>
      </w:r>
      <w:r>
        <w:rPr>
          <w:u w:val="single"/>
        </w:rPr>
        <w:t>They are unable to “understand what ‘went on…’” and are left to the whims of time and power</w:t>
      </w:r>
      <w:r>
        <w:rPr>
          <w:sz w:val="16"/>
        </w:rPr>
        <w:t xml:space="preserve"> (Farrell, 1985, p. 114). Hugh Duncan furthers this line of reasoning:</w:t>
      </w:r>
      <w:r>
        <w:rPr>
          <w:sz w:val="12"/>
        </w:rPr>
        <w:t>¶</w:t>
      </w:r>
      <w:r>
        <w:rPr>
          <w:sz w:val="16"/>
        </w:rPr>
        <w:t xml:space="preserve"> </w:t>
      </w:r>
      <w:r>
        <w:rPr>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Pr>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sidRPr="00FE1947">
        <w:rPr>
          <w:b/>
          <w:highlight w:val="yellow"/>
          <w:u w:val="single"/>
        </w:rPr>
        <w:t xml:space="preserve">Debate compensates for the exigencies of the world by offering a framework that maintains </w:t>
      </w:r>
      <w:r w:rsidRPr="00FE1947">
        <w:rPr>
          <w:b/>
          <w:highlight w:val="yellow"/>
          <w:u w:val="single"/>
          <w:bdr w:val="single" w:sz="4" w:space="0" w:color="auto" w:frame="1"/>
        </w:rPr>
        <w:t>equality for the sake of the conversation</w:t>
      </w:r>
      <w:r>
        <w:rPr>
          <w:u w:val="single"/>
        </w:rPr>
        <w:t xml:space="preserve"> </w:t>
      </w:r>
      <w:r>
        <w:rPr>
          <w:sz w:val="16"/>
        </w:rPr>
        <w:t>(Farrell, 1985, p. 114).</w:t>
      </w:r>
      <w:r>
        <w:rPr>
          <w:sz w:val="12"/>
        </w:rPr>
        <w:t>¶</w:t>
      </w:r>
      <w:r>
        <w:rPr>
          <w:sz w:val="16"/>
        </w:rPr>
        <w:t xml:space="preserve"> For example, </w:t>
      </w:r>
      <w:r w:rsidRPr="00FE1947">
        <w:rPr>
          <w:highlight w:val="yellow"/>
          <w:u w:val="single"/>
        </w:rPr>
        <w:t>a</w:t>
      </w:r>
      <w:r>
        <w:rPr>
          <w:sz w:val="16"/>
        </w:rPr>
        <w:t>n affirmative</w:t>
      </w:r>
      <w:r>
        <w:rPr>
          <w:u w:val="single"/>
        </w:rPr>
        <w:t xml:space="preserve"> </w:t>
      </w:r>
      <w:r w:rsidRPr="00FE1947">
        <w:rPr>
          <w:highlight w:val="yellow"/>
          <w:u w:val="single"/>
        </w:rPr>
        <w:t>case</w:t>
      </w:r>
      <w:r>
        <w:rPr>
          <w:sz w:val="16"/>
        </w:rPr>
        <w:t xml:space="preserve"> on the 2007-2008 college topic </w:t>
      </w:r>
      <w:r w:rsidRPr="00FE1947">
        <w:rPr>
          <w:highlight w:val="yellow"/>
          <w:u w:val="single"/>
        </w:rPr>
        <w:t>might defend neither state nor</w:t>
      </w:r>
      <w:r>
        <w:rPr>
          <w:u w:val="single"/>
        </w:rPr>
        <w:t xml:space="preserve"> </w:t>
      </w:r>
      <w:r>
        <w:rPr>
          <w:sz w:val="16"/>
        </w:rPr>
        <w:t xml:space="preserve">international </w:t>
      </w:r>
      <w:r w:rsidRPr="00FE1947">
        <w:rPr>
          <w:highlight w:val="yellow"/>
          <w:u w:val="single"/>
        </w:rPr>
        <w:t xml:space="preserve">action </w:t>
      </w:r>
      <w:r>
        <w:rPr>
          <w:sz w:val="16"/>
        </w:rPr>
        <w:t>in the Middle East, and</w:t>
      </w:r>
      <w:r w:rsidRPr="00FE1947">
        <w:rPr>
          <w:highlight w:val="yellow"/>
          <w:u w:val="single"/>
        </w:rPr>
        <w:t xml:space="preserve"> </w:t>
      </w:r>
      <w:r w:rsidRPr="00FE1947">
        <w:rPr>
          <w:rStyle w:val="Emphasis"/>
          <w:highlight w:val="yellow"/>
        </w:rPr>
        <w:t>yet claim to be germane to the topic</w:t>
      </w:r>
      <w:r>
        <w:rPr>
          <w:u w:val="single"/>
        </w:rPr>
        <w:t xml:space="preserve"> in some way. The case essentially denies the arguments that state action is oppressive or that actions </w:t>
      </w:r>
      <w:r>
        <w:rPr>
          <w:sz w:val="16"/>
        </w:rPr>
        <w:t xml:space="preserve">in the international arena </w:t>
      </w:r>
      <w:r>
        <w:rPr>
          <w:u w:val="single"/>
        </w:rPr>
        <w:t>are philosophically or pragmatically suspect. Instead of allowing for the dialogue to be modified by the interchange of the affirmative case and the negative response,</w:t>
      </w:r>
      <w:r w:rsidRPr="00FE1947">
        <w:rPr>
          <w:highlight w:val="yellow"/>
          <w:u w:val="single"/>
        </w:rPr>
        <w:t xml:space="preserve"> the aff</w:t>
      </w:r>
      <w:r>
        <w:rPr>
          <w:u w:val="single"/>
        </w:rPr>
        <w:t xml:space="preserve">irmative </w:t>
      </w:r>
      <w:r w:rsidRPr="00FE1947">
        <w:rPr>
          <w:rStyle w:val="Emphasis"/>
          <w:highlight w:val="yellow"/>
        </w:rPr>
        <w:t>subverts any meaningful role to the neg</w:t>
      </w:r>
      <w:r>
        <w:rPr>
          <w:rStyle w:val="StyleBoldUnderline"/>
        </w:rPr>
        <w:t>ative team</w:t>
      </w:r>
      <w:r>
        <w:rPr>
          <w:u w:val="single"/>
        </w:rPr>
        <w:t xml:space="preserve">, preventing them from offering effective “counter-word” and </w:t>
      </w:r>
      <w:r w:rsidRPr="00FE1947">
        <w:rPr>
          <w:highlight w:val="yellow"/>
          <w:u w:val="single"/>
        </w:rPr>
        <w:t xml:space="preserve">undermining the value of </w:t>
      </w:r>
      <w:r>
        <w:rPr>
          <w:u w:val="single"/>
        </w:rPr>
        <w:t xml:space="preserve">a meaningful </w:t>
      </w:r>
      <w:r w:rsidRPr="00FE1947">
        <w:rPr>
          <w:highlight w:val="yellow"/>
          <w:u w:val="single"/>
        </w:rPr>
        <w:t>exchange</w:t>
      </w:r>
      <w:r>
        <w:rPr>
          <w:u w:val="single"/>
        </w:rPr>
        <w:t xml:space="preserve"> of speech acts. </w:t>
      </w:r>
      <w:r w:rsidRPr="00FE1947">
        <w:rPr>
          <w:b/>
          <w:highlight w:val="yellow"/>
          <w:u w:val="single"/>
          <w:bdr w:val="single" w:sz="4" w:space="0" w:color="auto" w:frame="1"/>
        </w:rPr>
        <w:t>Germaneness and</w:t>
      </w:r>
      <w:r>
        <w:rPr>
          <w:b/>
          <w:u w:val="single"/>
          <w:bdr w:val="single" w:sz="4" w:space="0" w:color="auto" w:frame="1"/>
        </w:rPr>
        <w:t xml:space="preserve"> other </w:t>
      </w:r>
      <w:r w:rsidRPr="00FE1947">
        <w:rPr>
          <w:b/>
          <w:highlight w:val="yellow"/>
          <w:u w:val="single"/>
          <w:bdr w:val="single" w:sz="4" w:space="0" w:color="auto" w:frame="1"/>
        </w:rPr>
        <w:t xml:space="preserve">substitutes for topical action do not accrue </w:t>
      </w:r>
      <w:r>
        <w:rPr>
          <w:b/>
          <w:u w:val="single"/>
          <w:bdr w:val="single" w:sz="4" w:space="0" w:color="auto" w:frame="1"/>
        </w:rPr>
        <w:t xml:space="preserve">the </w:t>
      </w:r>
      <w:r w:rsidRPr="00FE1947">
        <w:rPr>
          <w:b/>
          <w:highlight w:val="yellow"/>
          <w:u w:val="single"/>
          <w:bdr w:val="single" w:sz="4" w:space="0" w:color="auto" w:frame="1"/>
        </w:rPr>
        <w:t>dialogical benefits</w:t>
      </w:r>
      <w:r>
        <w:rPr>
          <w:u w:val="single"/>
        </w:rPr>
        <w:t xml:space="preserve"> of topical advocacy</w:t>
      </w:r>
      <w:r>
        <w:rPr>
          <w:sz w:val="16"/>
        </w:rPr>
        <w:t>.</w:t>
      </w:r>
    </w:p>
    <w:p w:rsidR="00B03CE2" w:rsidRPr="008A2AA5" w:rsidRDefault="00B03CE2" w:rsidP="00B03CE2">
      <w:pPr>
        <w:pStyle w:val="Heading4"/>
      </w:pPr>
      <w:r>
        <w:lastRenderedPageBreak/>
        <w:t xml:space="preserve">Arguments </w:t>
      </w:r>
      <w:r>
        <w:rPr>
          <w:u w:val="single"/>
        </w:rPr>
        <w:t>don’t injure people</w:t>
      </w:r>
      <w:r>
        <w:t xml:space="preserve">, but </w:t>
      </w:r>
      <w:r>
        <w:rPr>
          <w:u w:val="single"/>
        </w:rPr>
        <w:t>policies do</w:t>
      </w:r>
      <w:r w:rsidRPr="00B964E5">
        <w:t>—</w:t>
      </w:r>
      <w:r>
        <w:t xml:space="preserve">voting aff on this is much closer to censorship because it says we can’t even </w:t>
      </w:r>
      <w:r w:rsidRPr="003D11FF">
        <w:rPr>
          <w:u w:val="single"/>
        </w:rPr>
        <w:t>introduce</w:t>
      </w:r>
      <w:r>
        <w:t xml:space="preserve"> ideas without harming them—that's a tactical move to shut down debates</w:t>
      </w:r>
    </w:p>
    <w:p w:rsidR="00B03CE2" w:rsidRDefault="00B03CE2" w:rsidP="00B03CE2">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B03CE2" w:rsidRDefault="00B03CE2" w:rsidP="00B03CE2">
      <w:pPr>
        <w:rPr>
          <w:sz w:val="16"/>
        </w:rPr>
      </w:pPr>
      <w:r w:rsidRPr="00B62271">
        <w:rPr>
          <w:sz w:val="16"/>
        </w:rPr>
        <w:t xml:space="preserve">Probyns piece is a mixture of affective fallacy, argument by authority, and bald ad hominem. </w:t>
      </w:r>
      <w:r w:rsidRPr="00FE1947">
        <w:rPr>
          <w:rStyle w:val="StyleBoldUnderline"/>
          <w:highlight w:val="yellow"/>
        </w:rPr>
        <w:t>There's a pattern</w:t>
      </w:r>
      <w:r w:rsidRPr="00B62271">
        <w:rPr>
          <w:rStyle w:val="StyleBoldUnderline"/>
        </w:rPr>
        <w:t xml:space="preserve"> here</w:t>
      </w:r>
      <w:r w:rsidRPr="00B62271">
        <w:rPr>
          <w:sz w:val="16"/>
        </w:rPr>
        <w:t xml:space="preserve">: precisely </w:t>
      </w:r>
      <w:r w:rsidRPr="00B62271">
        <w:rPr>
          <w:rStyle w:val="StyleBoldUnderline"/>
        </w:rPr>
        <w:t xml:space="preserve">the tendency </w:t>
      </w:r>
      <w:r w:rsidRPr="00FE1947">
        <w:rPr>
          <w:rStyle w:val="StyleBoldUnderline"/>
          <w:highlight w:val="yellow"/>
        </w:rPr>
        <w:t>to personalize argument and</w:t>
      </w:r>
      <w:r w:rsidRPr="00B62271">
        <w:rPr>
          <w:sz w:val="16"/>
        </w:rPr>
        <w:t xml:space="preserve"> to foreground what Wendy Brown has called "</w:t>
      </w:r>
      <w:r w:rsidRPr="00FE1947">
        <w:rPr>
          <w:rStyle w:val="StyleBoldUnderline"/>
          <w:highlight w:val="yellow"/>
        </w:rPr>
        <w:t>states of injury."</w:t>
      </w:r>
      <w:r w:rsidRPr="00FE1947">
        <w:rPr>
          <w:sz w:val="16"/>
          <w:highlight w:val="yellow"/>
        </w:rPr>
        <w:t xml:space="preserve"> </w:t>
      </w:r>
      <w:r w:rsidRPr="00B964E5">
        <w:rPr>
          <w:rStyle w:val="StyleBoldUnderline"/>
        </w:rPr>
        <w:t>Probyn says</w:t>
      </w:r>
      <w:r w:rsidRPr="00B964E5">
        <w:rPr>
          <w:sz w:val="16"/>
        </w:rPr>
        <w:t xml:space="preserve">, for example, that </w:t>
      </w:r>
      <w:r w:rsidRPr="00B964E5">
        <w:rPr>
          <w:rStyle w:val="StyleBoldUnderline"/>
        </w:rPr>
        <w:t>she "felt ostracized by the books content and style."</w:t>
      </w:r>
      <w:r w:rsidRPr="00B964E5">
        <w:rPr>
          <w:sz w:val="16"/>
        </w:rPr>
        <w:t xml:space="preserve"> </w:t>
      </w:r>
      <w:r w:rsidRPr="00B964E5">
        <w:rPr>
          <w:rStyle w:val="StyleBoldUnderline"/>
        </w:rPr>
        <w:t>Ostraciz</w:t>
      </w:r>
      <w:r w:rsidRPr="00B62271">
        <w:rPr>
          <w:rStyle w:val="StyleBoldUnderline"/>
        </w:rPr>
        <w:t xml:space="preserve">ed? </w:t>
      </w:r>
      <w:r w:rsidRPr="00FE1947">
        <w:rPr>
          <w:rStyle w:val="StyleBoldUnderline"/>
          <w:highlight w:val="yellow"/>
        </w:rPr>
        <w:t>Argument here is seen as directly harming persons</w:t>
      </w:r>
      <w:r w:rsidRPr="00B62271">
        <w:rPr>
          <w:rStyle w:val="StyleBoldUnderline"/>
        </w:rPr>
        <w:t xml:space="preserve">, and this is precisely the state of </w:t>
      </w:r>
      <w:r w:rsidRPr="00B964E5">
        <w:rPr>
          <w:rStyle w:val="StyleBoldUnderline"/>
        </w:rPr>
        <w:t>affairs to which I object</w:t>
      </w:r>
      <w:r w:rsidRPr="00FE1947">
        <w:rPr>
          <w:rStyle w:val="StyleBoldUnderline"/>
          <w:highlight w:val="yellow"/>
        </w:rPr>
        <w:t>.</w:t>
      </w:r>
      <w:r w:rsidRPr="00FE1947">
        <w:rPr>
          <w:sz w:val="16"/>
          <w:highlight w:val="yellow"/>
        </w:rPr>
        <w:t xml:space="preserve"> </w:t>
      </w:r>
      <w:r w:rsidRPr="00FE1947">
        <w:rPr>
          <w:rStyle w:val="StyleBoldUnderline"/>
          <w:highlight w:val="yellow"/>
        </w:rPr>
        <w:t xml:space="preserve">Argument is not injurious to persons. Policies are </w:t>
      </w:r>
      <w:r w:rsidRPr="00B62271">
        <w:rPr>
          <w:rStyle w:val="StyleBoldUnderline"/>
        </w:rPr>
        <w:t xml:space="preserve">injurious to persons </w:t>
      </w:r>
      <w:r w:rsidRPr="00FE1947">
        <w:rPr>
          <w:rStyle w:val="StyleBoldUnderline"/>
          <w:highlight w:val="yellow"/>
        </w:rPr>
        <w:t xml:space="preserve">and institutionalized practices can alienate </w:t>
      </w:r>
      <w:r w:rsidRPr="00B62271">
        <w:rPr>
          <w:rStyle w:val="StyleBoldUnderline"/>
        </w:rPr>
        <w:t xml:space="preserve">and exclude. </w:t>
      </w:r>
      <w:r w:rsidRPr="00FE1947">
        <w:rPr>
          <w:rStyle w:val="StyleBoldUnderline"/>
          <w:highlight w:val="yellow"/>
        </w:rPr>
        <w:t xml:space="preserve">But argument itself is not </w:t>
      </w:r>
      <w:r w:rsidRPr="00B62271">
        <w:rPr>
          <w:rStyle w:val="StyleBoldUnderline"/>
        </w:rPr>
        <w:t xml:space="preserve">directly harmful; </w:t>
      </w:r>
      <w:r w:rsidRPr="00FE1947">
        <w:rPr>
          <w:rStyle w:val="StyleBoldUnderline"/>
          <w:highlight w:val="yellow"/>
        </w:rPr>
        <w:t xml:space="preserve">once one says it is, one is very close to </w:t>
      </w:r>
      <w:r w:rsidRPr="00B62271">
        <w:rPr>
          <w:rStyle w:val="StyleBoldUnderline"/>
        </w:rPr>
        <w:t xml:space="preserve">a logic of </w:t>
      </w:r>
      <w:r w:rsidRPr="00FE1947">
        <w:rPr>
          <w:rStyle w:val="StyleBoldUnderline"/>
          <w:highlight w:val="yellow"/>
        </w:rPr>
        <w:t>censorship</w:t>
      </w:r>
      <w:r w:rsidRPr="00FE1947">
        <w:rPr>
          <w:sz w:val="16"/>
          <w:highlight w:val="yellow"/>
        </w:rPr>
        <w:t xml:space="preserve">. </w:t>
      </w:r>
      <w:r w:rsidRPr="00FE1947">
        <w:rPr>
          <w:rStyle w:val="StyleBoldUnderline"/>
          <w:highlight w:val="yellow"/>
        </w:rPr>
        <w:t>The most productive t</w:t>
      </w:r>
      <w:r w:rsidRPr="00FE1947">
        <w:rPr>
          <w:rStyle w:val="StyleBoldUnderline"/>
          <w:highlight w:val="yellow"/>
        </w:rPr>
        <w:lastRenderedPageBreak/>
        <w:t>hing</w:t>
      </w:r>
      <w:r w:rsidRPr="003756F7">
        <w:rPr>
          <w:rStyle w:val="StyleBoldUnderline"/>
        </w:rPr>
        <w:t xml:space="preserve"> to </w:t>
      </w:r>
      <w:r w:rsidRPr="00170410">
        <w:rPr>
          <w:rStyle w:val="StyleBoldUnderline"/>
        </w:rPr>
        <w:t>do in an open academic culture (and in societies that aspire to freedom</w:t>
      </w:r>
      <w:r w:rsidRPr="00B62271">
        <w:rPr>
          <w:sz w:val="16"/>
        </w:rPr>
        <w:t xml:space="preserve"> and democracy) </w:t>
      </w:r>
      <w:r w:rsidRPr="00170410">
        <w:rPr>
          <w:rStyle w:val="StyleBoldUnderline"/>
        </w:rPr>
        <w:t>when</w:t>
      </w:r>
      <w:r w:rsidRPr="003756F7">
        <w:rPr>
          <w:rStyle w:val="StyleBoldUnderline"/>
        </w:rPr>
        <w:t xml:space="preserve"> you encounter</w:t>
      </w:r>
      <w:r w:rsidRPr="00B62271">
        <w:rPr>
          <w:sz w:val="16"/>
        </w:rPr>
        <w:t xml:space="preserve"> a book or </w:t>
      </w:r>
      <w:r w:rsidRPr="003756F7">
        <w:rPr>
          <w:rStyle w:val="StyleBoldUnderline"/>
        </w:rPr>
        <w:t xml:space="preserve">an argument that you disagree with </w:t>
      </w:r>
      <w:r w:rsidRPr="00FE1947">
        <w:rPr>
          <w:rStyle w:val="StyleBoldUnderline"/>
          <w:highlight w:val="yellow"/>
        </w:rPr>
        <w:t xml:space="preserve">is </w:t>
      </w:r>
      <w:r w:rsidRPr="00B62271">
        <w:rPr>
          <w:rStyle w:val="StyleBoldUnderline"/>
        </w:rPr>
        <w:t>to</w:t>
      </w:r>
      <w:r w:rsidRPr="00B62271">
        <w:rPr>
          <w:sz w:val="16"/>
        </w:rPr>
        <w:t xml:space="preserve"> </w:t>
      </w:r>
      <w:r w:rsidRPr="00FE1947">
        <w:rPr>
          <w:rStyle w:val="StyleBoldUnderline"/>
          <w:highlight w:val="yellow"/>
        </w:rPr>
        <w:t>produce a response</w:t>
      </w:r>
      <w:r w:rsidRPr="00FE1947">
        <w:rPr>
          <w:sz w:val="16"/>
          <w:highlight w:val="yellow"/>
        </w:rPr>
        <w:t xml:space="preserve"> </w:t>
      </w:r>
      <w:r w:rsidRPr="00B62271">
        <w:rPr>
          <w:sz w:val="16"/>
        </w:rPr>
        <w:t xml:space="preserve">or a book </w:t>
      </w:r>
      <w:r w:rsidRPr="00B62271">
        <w:rPr>
          <w:rStyle w:val="StyleBoldUnderline"/>
        </w:rPr>
        <w:t>that states your disagreement</w:t>
      </w:r>
      <w:r w:rsidRPr="00B62271">
        <w:rPr>
          <w:sz w:val="16"/>
        </w:rPr>
        <w:t xml:space="preserve">. </w:t>
      </w:r>
      <w:r w:rsidRPr="00FE1947">
        <w:rPr>
          <w:rStyle w:val="StyleBoldUnderline"/>
          <w:highlight w:val="yellow"/>
        </w:rPr>
        <w:t xml:space="preserve">But to assert </w:t>
      </w:r>
      <w:r w:rsidRPr="00B62271">
        <w:rPr>
          <w:rStyle w:val="StyleBoldUnderline"/>
        </w:rPr>
        <w:t xml:space="preserve">that </w:t>
      </w:r>
      <w:r w:rsidRPr="00FE1947">
        <w:rPr>
          <w:rStyle w:val="StyleBoldUnderline"/>
          <w:highlight w:val="yellow"/>
        </w:rPr>
        <w:t>the book</w:t>
      </w:r>
      <w:r w:rsidRPr="003756F7">
        <w:rPr>
          <w:rStyle w:val="StyleBoldUnderline"/>
        </w:rPr>
        <w:t xml:space="preserve"> itself directly </w:t>
      </w:r>
      <w:r w:rsidRPr="00FE1947">
        <w:rPr>
          <w:rStyle w:val="StyleBoldUnderline"/>
          <w:highlight w:val="yellow"/>
        </w:rPr>
        <w:t>harms you is</w:t>
      </w:r>
      <w:r w:rsidRPr="00B62271">
        <w:rPr>
          <w:sz w:val="16"/>
        </w:rPr>
        <w:t xml:space="preserve"> </w:t>
      </w:r>
      <w:r w:rsidRPr="003756F7">
        <w:rPr>
          <w:rStyle w:val="StyleBoldUnderline"/>
        </w:rPr>
        <w:t xml:space="preserve">tantamount to </w:t>
      </w:r>
      <w:r w:rsidRPr="00FE1947">
        <w:rPr>
          <w:rStyle w:val="StyleBoldUnderline"/>
          <w:highlight w:val="yellow"/>
        </w:rPr>
        <w:t xml:space="preserve">saying </w:t>
      </w:r>
      <w:r w:rsidRPr="00170410">
        <w:rPr>
          <w:rStyle w:val="StyleBoldUnderline"/>
        </w:rPr>
        <w:t xml:space="preserve">that </w:t>
      </w:r>
      <w:r w:rsidRPr="00FE1947">
        <w:rPr>
          <w:rStyle w:val="StyleBoldUnderline"/>
          <w:highlight w:val="yellow"/>
        </w:rPr>
        <w:t xml:space="preserve">you do not believe in </w:t>
      </w:r>
      <w:r w:rsidRPr="00B62271">
        <w:rPr>
          <w:rStyle w:val="StyleBoldUnderline"/>
        </w:rPr>
        <w:t xml:space="preserve">argument or in the free </w:t>
      </w:r>
      <w:r w:rsidRPr="00FE1947">
        <w:rPr>
          <w:rStyle w:val="StyleBoldUnderline"/>
          <w:highlight w:val="yellow"/>
        </w:rPr>
        <w:t>exchange of ideas, that your claim to injury somehow damns your opponent's ideas.</w:t>
      </w:r>
      <w:r>
        <w:rPr>
          <w:rStyle w:val="StyleBoldUnderline"/>
          <w:b w:val="0"/>
        </w:rPr>
        <w:t xml:space="preserve"> </w:t>
      </w:r>
      <w:r w:rsidRPr="00B62271">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FE1947">
        <w:rPr>
          <w:rStyle w:val="StyleBoldUnderline"/>
          <w:highlight w:val="yellow"/>
        </w:rPr>
        <w:t xml:space="preserve">my point is not that identity is not relevant, but </w:t>
      </w:r>
      <w:r w:rsidRPr="00B62271">
        <w:rPr>
          <w:rStyle w:val="StyleBoldUnderline"/>
        </w:rPr>
        <w:t xml:space="preserve">simply </w:t>
      </w:r>
      <w:r w:rsidRPr="00FE1947">
        <w:rPr>
          <w:rStyle w:val="StyleBoldUnderline"/>
          <w:highlight w:val="yellow"/>
        </w:rPr>
        <w:t xml:space="preserve">that it should not </w:t>
      </w:r>
      <w:r w:rsidRPr="00B62271">
        <w:rPr>
          <w:rStyle w:val="StyleBoldUnderline"/>
        </w:rPr>
        <w:t xml:space="preserve">be used to </w:t>
      </w:r>
      <w:r w:rsidRPr="00FE1947">
        <w:rPr>
          <w:rStyle w:val="StyleBoldUnderline"/>
          <w:highlight w:val="yellow"/>
        </w:rPr>
        <w:t xml:space="preserve">trump or stifle </w:t>
      </w:r>
      <w:r w:rsidRPr="00B62271">
        <w:rPr>
          <w:rStyle w:val="StyleBoldUnderline"/>
        </w:rPr>
        <w:t>argument</w:t>
      </w:r>
      <w:r w:rsidRPr="00B62271">
        <w:rPr>
          <w:sz w:val="16"/>
        </w:rPr>
        <w:t>.</w:t>
      </w:r>
      <w:r>
        <w:rPr>
          <w:sz w:val="16"/>
        </w:rPr>
        <w:t xml:space="preserve"> </w:t>
      </w:r>
      <w:r w:rsidRPr="00B62271">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B62271">
        <w:rPr>
          <w:rStyle w:val="StyleBoldUnderline"/>
        </w:rPr>
        <w:t>apathy and nonparticipation plaguing democratic institutions in the U</w:t>
      </w:r>
      <w:r w:rsidRPr="00B62271">
        <w:rPr>
          <w:sz w:val="16"/>
        </w:rPr>
        <w:t xml:space="preserve">nited </w:t>
      </w:r>
      <w:r w:rsidRPr="00B62271">
        <w:rPr>
          <w:rStyle w:val="StyleBoldUnderline"/>
        </w:rPr>
        <w:t>S</w:t>
      </w:r>
      <w:r w:rsidRPr="00B62271">
        <w:rPr>
          <w:sz w:val="16"/>
        </w:rPr>
        <w:t xml:space="preserve">tates </w:t>
      </w:r>
      <w:r w:rsidRPr="00B62271">
        <w:rPr>
          <w:rStyle w:val="StyleBoldUnderline"/>
        </w:rPr>
        <w:t xml:space="preserve">is a serious problem, </w:t>
      </w:r>
      <w:r w:rsidRPr="00E02C98">
        <w:rPr>
          <w:rStyle w:val="StyleBoldUnderline"/>
        </w:rPr>
        <w:t>and can be separated from</w:t>
      </w:r>
      <w:r w:rsidRPr="00B62271">
        <w:rPr>
          <w:sz w:val="16"/>
        </w:rPr>
        <w:t xml:space="preserve"> the more romantic theoretical investments in a </w:t>
      </w:r>
      <w:r w:rsidRPr="00B62271">
        <w:rPr>
          <w:rStyle w:val="StyleBoldUnderline"/>
        </w:rPr>
        <w:t>refusal</w:t>
      </w:r>
      <w:r w:rsidRPr="00B62271">
        <w:rPr>
          <w:sz w:val="16"/>
        </w:rPr>
        <w:t xml:space="preserve"> to accept the terms of what counts as argument, or </w:t>
      </w:r>
      <w:r w:rsidRPr="00B62271">
        <w:rPr>
          <w:rStyle w:val="StyleBoldUnderline"/>
        </w:rPr>
        <w:t>in</w:t>
      </w:r>
      <w:r w:rsidRPr="00B62271">
        <w:rPr>
          <w:sz w:val="16"/>
        </w:rPr>
        <w:t xml:space="preserve"> </w:t>
      </w:r>
      <w:r w:rsidRPr="00B62271">
        <w:rPr>
          <w:rStyle w:val="StyleBoldUnderline"/>
        </w:rPr>
        <w:t>assertions of inassimilable difference</w:t>
      </w:r>
      <w:r w:rsidRPr="00B62271">
        <w:rPr>
          <w:sz w:val="16"/>
        </w:rPr>
        <w:t xml:space="preserve">. With respect to </w:t>
      </w:r>
      <w:r w:rsidRPr="00B62271">
        <w:rPr>
          <w:rStyle w:val="StyleBoldUnderline"/>
        </w:rPr>
        <w:t>the latter</w:t>
      </w:r>
      <w:r w:rsidRPr="00B62271">
        <w:rPr>
          <w:sz w:val="16"/>
        </w:rPr>
        <w:t xml:space="preserve">, which </w:t>
      </w:r>
      <w:r w:rsidRPr="00B62271">
        <w:rPr>
          <w:rStyle w:val="StyleBoldUnderline"/>
        </w:rPr>
        <w:t>is often glorified precisely as the moment when politics or democracy is truly occurring</w:t>
      </w:r>
      <w:r w:rsidRPr="00B62271">
        <w:rPr>
          <w:sz w:val="16"/>
        </w:rPr>
        <w:t xml:space="preserve">, I would say, </w:t>
      </w:r>
      <w:r w:rsidRPr="00B62271">
        <w:rPr>
          <w:rStyle w:val="StyleBoldUnderline"/>
        </w:rPr>
        <w:t>on the contrary</w:t>
      </w:r>
      <w:r w:rsidRPr="00B62271">
        <w:rPr>
          <w:sz w:val="16"/>
        </w:rPr>
        <w:t xml:space="preserve"> </w:t>
      </w:r>
      <w:r w:rsidRPr="00B62271">
        <w:rPr>
          <w:rStyle w:val="StyleBoldUnderline"/>
        </w:rPr>
        <w:t>democracy is not happening then-rather, the</w:t>
      </w:r>
      <w:r w:rsidRPr="00B62271">
        <w:rPr>
          <w:sz w:val="16"/>
        </w:rPr>
        <w:t xml:space="preserve"> limits or </w:t>
      </w:r>
      <w:r w:rsidRPr="00B62271">
        <w:rPr>
          <w:rStyle w:val="StyleBoldUnderline"/>
        </w:rPr>
        <w:t>deficiencies of an actually existing democracy are making themselves felt.</w:t>
      </w:r>
      <w:r w:rsidRPr="00B62271">
        <w:rPr>
          <w:sz w:val="16"/>
        </w:rPr>
        <w:t xml:space="preserve"> </w:t>
      </w:r>
      <w:r w:rsidRPr="00B62271">
        <w:rPr>
          <w:rStyle w:val="StyleBoldUnderline"/>
        </w:rPr>
        <w:t>Acknowledging struggle, conflict, and exclusion is vital to democracy, but</w:t>
      </w:r>
      <w:r w:rsidRPr="00B62271">
        <w:rPr>
          <w:sz w:val="16"/>
        </w:rPr>
        <w:t xml:space="preserve"> </w:t>
      </w:r>
      <w:r w:rsidRPr="00FE1947">
        <w:rPr>
          <w:rStyle w:val="StyleBoldUnderline"/>
          <w:highlight w:val="yellow"/>
        </w:rPr>
        <w:t xml:space="preserve">insisting that exclusion is </w:t>
      </w:r>
      <w:r w:rsidRPr="003D11FF">
        <w:rPr>
          <w:rStyle w:val="StyleBoldUnderline"/>
        </w:rPr>
        <w:t xml:space="preserve">not so much a persistent challenge for modern liberal democracies but rather </w:t>
      </w:r>
      <w:r w:rsidRPr="00FE1947">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w:t>
      </w:r>
      <w:r w:rsidRPr="00B62271">
        <w:rPr>
          <w:rStyle w:val="StyleBoldUnderline"/>
        </w:rPr>
        <w:t xml:space="preserve">as such </w:t>
      </w:r>
      <w:r w:rsidRPr="00FE1947">
        <w:rPr>
          <w:rStyle w:val="StyleBoldUnderline"/>
          <w:highlight w:val="yellow"/>
        </w:rPr>
        <w:t>seems</w:t>
      </w:r>
      <w:r w:rsidRPr="00FE1947">
        <w:rPr>
          <w:sz w:val="16"/>
          <w:highlight w:val="yellow"/>
        </w:rPr>
        <w:t xml:space="preserve"> </w:t>
      </w:r>
      <w:r w:rsidRPr="00B62271">
        <w:rPr>
          <w:sz w:val="16"/>
        </w:rPr>
        <w:t xml:space="preserve">to me </w:t>
      </w:r>
      <w:r w:rsidRPr="00B62271">
        <w:rPr>
          <w:rStyle w:val="StyleBoldUnderline"/>
        </w:rPr>
        <w:t xml:space="preserve">precisely to remain </w:t>
      </w:r>
      <w:r w:rsidRPr="00FE1947">
        <w:rPr>
          <w:rStyle w:val="StyleBoldUnderline"/>
          <w:highlight w:val="yellow"/>
        </w:rPr>
        <w:t>stalled in a romantic critique of Enlightenment. It</w:t>
      </w:r>
      <w:r w:rsidRPr="00B62271">
        <w:rPr>
          <w:sz w:val="16"/>
        </w:rPr>
        <w:t xml:space="preserve"> all </w:t>
      </w:r>
      <w:r w:rsidRPr="00FE1947">
        <w:rPr>
          <w:rStyle w:val="StyleBoldUnderline"/>
          <w:highlight w:val="yellow"/>
        </w:rPr>
        <w:t xml:space="preserve">comes down to </w:t>
      </w:r>
      <w:r w:rsidRPr="00B62271">
        <w:rPr>
          <w:rStyle w:val="StyleBoldUnderline"/>
        </w:rPr>
        <w:t>a question of</w:t>
      </w:r>
      <w:r w:rsidRPr="00B62271">
        <w:rPr>
          <w:sz w:val="16"/>
        </w:rPr>
        <w:t xml:space="preserve"> </w:t>
      </w:r>
      <w:r w:rsidRPr="00FE1947">
        <w:rPr>
          <w:rStyle w:val="StyleBoldUnderline"/>
          <w:highlight w:val="yellow"/>
        </w:rPr>
        <w:t xml:space="preserve">whether one wants to work with the ideals of democracy </w:t>
      </w:r>
      <w:r w:rsidRPr="003D11FF">
        <w:rPr>
          <w:rStyle w:val="StyleBoldUnderline"/>
        </w:rPr>
        <w:t>or see them as essentially normative in a negative sense</w:t>
      </w:r>
      <w:r w:rsidRPr="003D11FF">
        <w:rPr>
          <w:sz w:val="16"/>
        </w:rPr>
        <w:t xml:space="preserve">: </w:t>
      </w:r>
      <w:r w:rsidRPr="003D11FF">
        <w:rPr>
          <w:rStyle w:val="StyleBoldUnderline"/>
        </w:rPr>
        <w:t>this has been the legacy of a certain critique of Enlightenment, and it is astonishingly persistent in the left quarters in the acade</w:t>
      </w:r>
      <w:r w:rsidRPr="00B62271">
        <w:rPr>
          <w:rStyle w:val="StyleBoldUnderline"/>
        </w:rPr>
        <w:t xml:space="preserve">my. </w:t>
      </w:r>
      <w:r w:rsidRPr="00FE1947">
        <w:rPr>
          <w:rStyle w:val="StyleBoldUnderline"/>
          <w:highlight w:val="yellow"/>
        </w:rPr>
        <w:t xml:space="preserve">One hears </w:t>
      </w:r>
      <w:r w:rsidRPr="003D11FF">
        <w:rPr>
          <w:rStyle w:val="StyleBoldUnderline"/>
        </w:rPr>
        <w:t>it clearly when Robbins makes</w:t>
      </w:r>
      <w:r w:rsidRPr="003D11FF">
        <w:rPr>
          <w:sz w:val="16"/>
        </w:rPr>
        <w:t xml:space="preserve"> co</w:t>
      </w:r>
      <w:r w:rsidRPr="00B62271">
        <w:rPr>
          <w:sz w:val="16"/>
        </w:rPr>
        <w:t xml:space="preserve">nfident </w:t>
      </w:r>
      <w:r w:rsidRPr="00FE1947">
        <w:rPr>
          <w:rStyle w:val="StyleBoldUnderline"/>
          <w:highlight w:val="yellow"/>
        </w:rPr>
        <w:t xml:space="preserve">reference to liberalisms </w:t>
      </w:r>
      <w:r w:rsidRPr="003D11FF">
        <w:rPr>
          <w:rStyle w:val="StyleBoldUnderline"/>
        </w:rPr>
        <w:t xml:space="preserve">tendency to ignore "the </w:t>
      </w:r>
      <w:r w:rsidRPr="00FE1947">
        <w:rPr>
          <w:rStyle w:val="StyleBoldUnderline"/>
          <w:highlight w:val="yellow"/>
        </w:rPr>
        <w:t xml:space="preserve">founding acts of violence </w:t>
      </w:r>
      <w:r w:rsidRPr="003459CF">
        <w:rPr>
          <w:rStyle w:val="StyleBoldUnderline"/>
        </w:rPr>
        <w:t>on which a social order is based</w:t>
      </w:r>
      <w:r w:rsidRPr="00B62271">
        <w:rPr>
          <w:sz w:val="16"/>
        </w:rPr>
        <w:t xml:space="preserve">." One encounters it in the current vogue for the work </w:t>
      </w:r>
      <w:r w:rsidRPr="008C1FD2">
        <w:rPr>
          <w:sz w:val="16"/>
        </w:rPr>
        <w:t xml:space="preserve">of Giorgio Agamben and Carl Schmitt. </w:t>
      </w:r>
      <w:r w:rsidRPr="008C1FD2">
        <w:rPr>
          <w:rStyle w:val="StyleBoldUnderline"/>
        </w:rPr>
        <w:t>Saying that a state of exception defines modernity or is internal to the law itself may</w:t>
      </w:r>
      <w:r w:rsidRPr="008C1FD2">
        <w:rPr>
          <w:sz w:val="16"/>
        </w:rPr>
        <w:t xml:space="preserve"> help to </w:t>
      </w:r>
      <w:r w:rsidRPr="008C1FD2">
        <w:rPr>
          <w:rStyle w:val="StyleBoldUnderline"/>
        </w:rPr>
        <w:t>sharpen your diagnoses of certain historical conditions, but if absolutized</w:t>
      </w:r>
      <w:r w:rsidRPr="008C1FD2">
        <w:rPr>
          <w:sz w:val="16"/>
        </w:rPr>
        <w:t xml:space="preserve"> as it is </w:t>
      </w:r>
      <w:r w:rsidRPr="008C1FD2">
        <w:rPr>
          <w:sz w:val="16"/>
        </w:rPr>
        <w:lastRenderedPageBreak/>
        <w:t xml:space="preserve">in these accounts, </w:t>
      </w:r>
      <w:r w:rsidRPr="008C1FD2">
        <w:rPr>
          <w:rStyle w:val="StyleBoldUnderline"/>
        </w:rPr>
        <w:t>it gives you nothing but a negative diagnostic and a compensatory flight to a realm entirely other-the</w:t>
      </w:r>
      <w:r w:rsidRPr="008C1FD2">
        <w:rPr>
          <w:sz w:val="16"/>
        </w:rPr>
        <w:t xml:space="preserve"> kind of </w:t>
      </w:r>
      <w:r w:rsidRPr="008C1FD2">
        <w:rPr>
          <w:rStyle w:val="StyleBoldUnderline"/>
        </w:rPr>
        <w:t>mystical, Utopian impulse that flees from these conditions rather than confronts and fights them</w:t>
      </w:r>
      <w:r w:rsidRPr="008C1FD2">
        <w:rPr>
          <w:sz w:val="16"/>
        </w:rPr>
        <w:t xml:space="preserve"> on terms that derive from the settled-if constantly evolving-normative basis of democratic </w:t>
      </w:r>
      <w:r w:rsidRPr="008C1FD2">
        <w:t>modernity.</w:t>
      </w:r>
      <w:r w:rsidRPr="00B62271">
        <w:rPr>
          <w:sz w:val="16"/>
        </w:rPr>
        <w:t xml:space="preserve"> </w:t>
      </w:r>
      <w:r w:rsidRPr="00FE1947">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62271">
        <w:rPr>
          <w:rStyle w:val="StyleBoldUnderline"/>
        </w:rPr>
        <w:t xml:space="preserve">disregard of </w:t>
      </w:r>
      <w:r w:rsidRPr="00FE1947">
        <w:rPr>
          <w:rStyle w:val="StyleBoldUnderline"/>
          <w:highlight w:val="yellow"/>
        </w:rPr>
        <w:t xml:space="preserve">democratic procedures in the current </w:t>
      </w:r>
      <w:r w:rsidRPr="006776B1">
        <w:rPr>
          <w:rStyle w:val="StyleBoldUnderline"/>
        </w:rPr>
        <w:t xml:space="preserve">U.S. political </w:t>
      </w:r>
      <w:r w:rsidRPr="00FE1947">
        <w:rPr>
          <w:rStyle w:val="StyleBoldUnderline"/>
          <w:highlight w:val="yellow"/>
        </w:rPr>
        <w:t>regime</w:t>
      </w:r>
      <w:r w:rsidRPr="00B62271">
        <w:rPr>
          <w:sz w:val="16"/>
        </w:rPr>
        <w:t xml:space="preserve">, then </w:t>
      </w:r>
      <w:r w:rsidRPr="00FE1947">
        <w:rPr>
          <w:rStyle w:val="StyleBoldUnderline"/>
          <w:highlight w:val="yellow"/>
        </w:rPr>
        <w:t xml:space="preserve">one needs to </w:t>
      </w:r>
      <w:r w:rsidRPr="00F225B6">
        <w:rPr>
          <w:rStyle w:val="StyleBoldUnderline"/>
        </w:rPr>
        <w:t>be able to</w:t>
      </w:r>
      <w:r w:rsidRPr="006776B1">
        <w:rPr>
          <w:rStyle w:val="StyleBoldUnderline"/>
        </w:rPr>
        <w:t xml:space="preserve"> coherently </w:t>
      </w:r>
      <w:r w:rsidRPr="00FE1947">
        <w:rPr>
          <w:rStyle w:val="StyleBoldUnderline"/>
          <w:highlight w:val="yellow"/>
        </w:rPr>
        <w:t xml:space="preserve">say why </w:t>
      </w:r>
      <w:r w:rsidRPr="00F225B6">
        <w:rPr>
          <w:rStyle w:val="StyleBoldUnderline"/>
        </w:rPr>
        <w:t xml:space="preserve">democratic </w:t>
      </w:r>
      <w:r w:rsidRPr="00FE1947">
        <w:rPr>
          <w:rStyle w:val="StyleBoldUnderline"/>
          <w:highlight w:val="yellow"/>
        </w:rPr>
        <w:t>procedures matter</w:t>
      </w:r>
      <w:r w:rsidRPr="00B62271">
        <w:rPr>
          <w:sz w:val="16"/>
        </w:rPr>
        <w:t xml:space="preserve">, </w:t>
      </w:r>
      <w:r w:rsidRPr="003D11FF">
        <w:rPr>
          <w:rStyle w:val="StyleBoldUnderline"/>
        </w:rPr>
        <w:t>what principles underwrite them, and what</w:t>
      </w:r>
      <w:r w:rsidRPr="003D11FF">
        <w:rPr>
          <w:sz w:val="16"/>
        </w:rPr>
        <w:t xml:space="preserve"> historical movements and </w:t>
      </w:r>
      <w:r w:rsidRPr="003D11FF">
        <w:rPr>
          <w:rStyle w:val="StyleBoldUnderline"/>
        </w:rPr>
        <w:t>institutions have helped us to secure and support them</w:t>
      </w:r>
      <w:r w:rsidRPr="003D11FF">
        <w:rPr>
          <w:sz w:val="16"/>
        </w:rPr>
        <w:t xml:space="preserve">. </w:t>
      </w:r>
      <w:r w:rsidRPr="003D11FF">
        <w:rPr>
          <w:rStyle w:val="StyleBoldUnderline"/>
        </w:rPr>
        <w:t>Argument as a critical practice and as a key component of democratic institutions</w:t>
      </w:r>
      <w:r w:rsidRPr="00B62271">
        <w:rPr>
          <w:rStyle w:val="StyleBoldUnderline"/>
        </w:rPr>
        <w:t xml:space="preserve"> and </w:t>
      </w:r>
      <w:r w:rsidRPr="003D11FF">
        <w:rPr>
          <w:rStyle w:val="StyleBoldUnderline"/>
        </w:rPr>
        <w:t xml:space="preserve">public </w:t>
      </w:r>
      <w:r w:rsidRPr="00FE1947">
        <w:rPr>
          <w:rStyle w:val="StyleBoldUnderline"/>
          <w:highlight w:val="yellow"/>
        </w:rPr>
        <w:t xml:space="preserve">debate has a vital role </w:t>
      </w:r>
      <w:r w:rsidRPr="003D11FF">
        <w:rPr>
          <w:rStyle w:val="StyleBoldUnderline"/>
        </w:rPr>
        <w:t xml:space="preserve">to play </w:t>
      </w:r>
      <w:r w:rsidRPr="00FE1947">
        <w:rPr>
          <w:rStyle w:val="StyleBoldUnderline"/>
          <w:highlight w:val="yellow"/>
        </w:rPr>
        <w:t>in such a task.</w:t>
      </w:r>
      <w:r>
        <w:rPr>
          <w:sz w:val="16"/>
        </w:rPr>
        <w:t xml:space="preserve"> </w:t>
      </w:r>
    </w:p>
    <w:p w:rsidR="00B03CE2" w:rsidRPr="00B03CE2" w:rsidRDefault="00B03CE2" w:rsidP="00B03CE2"/>
    <w:sectPr w:rsidR="00B03CE2" w:rsidRPr="00B03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6AC" w:rsidRDefault="003456AC" w:rsidP="005F5576">
      <w:r>
        <w:separator/>
      </w:r>
    </w:p>
  </w:endnote>
  <w:endnote w:type="continuationSeparator" w:id="0">
    <w:p w:rsidR="003456AC" w:rsidRDefault="003456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6AC" w:rsidRDefault="003456AC" w:rsidP="005F5576">
      <w:r>
        <w:separator/>
      </w:r>
    </w:p>
  </w:footnote>
  <w:footnote w:type="continuationSeparator" w:id="0">
    <w:p w:rsidR="003456AC" w:rsidRDefault="003456A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C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6AC"/>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CE2"/>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DCD1549-245F-4270-BB7A-59B4830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B03CE2"/>
    <w:rPr>
      <w:u w:val="single"/>
    </w:rPr>
  </w:style>
  <w:style w:type="paragraph" w:customStyle="1" w:styleId="textbold">
    <w:name w:val="text bold"/>
    <w:basedOn w:val="Normal"/>
    <w:link w:val="underline"/>
    <w:qFormat/>
    <w:rsid w:val="00B03CE2"/>
    <w:pPr>
      <w:ind w:left="720"/>
      <w:jc w:val="both"/>
    </w:pPr>
    <w:rPr>
      <w:rFonts w:asciiTheme="minorHAnsi" w:hAnsiTheme="minorHAnsi" w:cstheme="minorBidi"/>
      <w:u w:val="single"/>
    </w:rPr>
  </w:style>
  <w:style w:type="character" w:customStyle="1" w:styleId="Box">
    <w:name w:val="Box"/>
    <w:basedOn w:val="DefaultParagraphFont"/>
    <w:uiPriority w:val="1"/>
    <w:qFormat/>
    <w:rsid w:val="00B03CE2"/>
    <w:rPr>
      <w:b/>
      <w:u w:val="single"/>
      <w:bdr w:val="single" w:sz="4" w:space="0" w:color="auto"/>
    </w:rPr>
  </w:style>
  <w:style w:type="paragraph" w:customStyle="1" w:styleId="card">
    <w:name w:val="card"/>
    <w:basedOn w:val="Normal"/>
    <w:next w:val="Normal"/>
    <w:link w:val="cardChar"/>
    <w:qFormat/>
    <w:rsid w:val="00B03CE2"/>
    <w:pPr>
      <w:ind w:left="288" w:right="288"/>
    </w:pPr>
  </w:style>
  <w:style w:type="character" w:customStyle="1" w:styleId="cardChar">
    <w:name w:val="card Char"/>
    <w:basedOn w:val="DefaultParagraphFont"/>
    <w:link w:val="card"/>
    <w:rsid w:val="00B03CE2"/>
    <w:rPr>
      <w:rFonts w:ascii="Calibri" w:hAnsi="Calibri" w:cs="Calibri"/>
    </w:rPr>
  </w:style>
  <w:style w:type="paragraph" w:customStyle="1" w:styleId="evidencetext">
    <w:name w:val="evidence text"/>
    <w:basedOn w:val="Normal"/>
    <w:link w:val="evidencetextChar"/>
    <w:rsid w:val="00B03CE2"/>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B03CE2"/>
    <w:rPr>
      <w:rFonts w:ascii="Arial" w:hAnsi="Arial" w:cs="Arial"/>
      <w:color w:val="000000"/>
      <w:sz w:val="18"/>
      <w:szCs w:val="18"/>
    </w:rPr>
  </w:style>
  <w:style w:type="character" w:customStyle="1" w:styleId="StyleCardtextChar10pt">
    <w:name w:val="Style Card text Char + 10 pt"/>
    <w:rsid w:val="00B03CE2"/>
    <w:rPr>
      <w:rFonts w:ascii="Georgia" w:eastAsia="Calibri" w:hAnsi="Georgia"/>
      <w:sz w:val="20"/>
      <w:u w:val="single"/>
      <w:lang w:bidi="ar-SA"/>
    </w:rPr>
  </w:style>
  <w:style w:type="character" w:customStyle="1" w:styleId="apple-converted-space">
    <w:name w:val="apple-converted-space"/>
    <w:basedOn w:val="DefaultParagraphFont"/>
    <w:rsid w:val="00B03CE2"/>
  </w:style>
  <w:style w:type="paragraph" w:styleId="DocumentMap">
    <w:name w:val="Document Map"/>
    <w:basedOn w:val="Normal"/>
    <w:link w:val="DocumentMapChar"/>
    <w:uiPriority w:val="99"/>
    <w:semiHidden/>
    <w:unhideWhenUsed/>
    <w:rsid w:val="00B03CE2"/>
    <w:rPr>
      <w:rFonts w:ascii="Lucida Grande" w:hAnsi="Lucida Grande" w:cs="Lucida Grande"/>
    </w:rPr>
  </w:style>
  <w:style w:type="character" w:customStyle="1" w:styleId="DocumentMapChar">
    <w:name w:val="Document Map Char"/>
    <w:basedOn w:val="DefaultParagraphFont"/>
    <w:link w:val="DocumentMap"/>
    <w:uiPriority w:val="99"/>
    <w:semiHidden/>
    <w:rsid w:val="00B03CE2"/>
    <w:rPr>
      <w:rFonts w:ascii="Lucida Grande" w:hAnsi="Lucida Grande" w:cs="Lucida Grande"/>
    </w:rPr>
  </w:style>
  <w:style w:type="paragraph" w:styleId="NoSpacing">
    <w:name w:val="No Spacing"/>
    <w:uiPriority w:val="1"/>
    <w:rsid w:val="00B03CE2"/>
    <w:pPr>
      <w:spacing w:after="0" w:line="240" w:lineRule="auto"/>
    </w:pPr>
    <w:rPr>
      <w:rFonts w:eastAsiaTheme="minorEastAsia"/>
      <w:sz w:val="24"/>
      <w:szCs w:val="24"/>
    </w:rPr>
  </w:style>
  <w:style w:type="paragraph" w:styleId="ListParagraph">
    <w:name w:val="List Paragraph"/>
    <w:basedOn w:val="Normal"/>
    <w:uiPriority w:val="34"/>
    <w:rsid w:val="00B03CE2"/>
    <w:pPr>
      <w:ind w:left="720"/>
      <w:contextualSpacing/>
    </w:pPr>
  </w:style>
  <w:style w:type="character" w:styleId="PageNumber">
    <w:name w:val="page number"/>
    <w:basedOn w:val="DefaultParagraphFont"/>
    <w:uiPriority w:val="99"/>
    <w:semiHidden/>
    <w:unhideWhenUsed/>
    <w:rsid w:val="00B0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KCOd-qWZB_g" TargetMode="External"/><Relationship Id="rId18" Type="http://schemas.openxmlformats.org/officeDocument/2006/relationships/hyperlink" Target="http://www.washingtonpost.com/wp-srv/politics/interactives/campaign08/election/uscounties.html" TargetMode="External"/><Relationship Id="rId26" Type="http://schemas.openxmlformats.org/officeDocument/2006/relationships/hyperlink" Target="http://www.motherjones.com/mojo/2013/09/private-prisons-occupancy-quota-cca-crime" TargetMode="External"/><Relationship Id="rId3" Type="http://schemas.openxmlformats.org/officeDocument/2006/relationships/customXml" Target="../customXml/item3.xml"/><Relationship Id="rId21" Type="http://schemas.openxmlformats.org/officeDocument/2006/relationships/hyperlink" Target="http://www.wlf.org/Upload/legalstudies/workingpaper/012910Tribe_WP.pdf" TargetMode="External"/><Relationship Id="rId7" Type="http://schemas.openxmlformats.org/officeDocument/2006/relationships/webSettings" Target="webSettings.xml"/><Relationship Id="rId12" Type="http://schemas.openxmlformats.org/officeDocument/2006/relationships/hyperlink" Target="http://www.bard.edu/hannaharendtcenter/conference9-12/" TargetMode="External"/><Relationship Id="rId17" Type="http://schemas.openxmlformats.org/officeDocument/2006/relationships/hyperlink" Target="http://en.wikipedia.org/wiki/File:1976prescountymap2.PNG" TargetMode="External"/><Relationship Id="rId25" Type="http://schemas.openxmlformats.org/officeDocument/2006/relationships/hyperlink" Target="http://globalresearch.ca/articles/PAR108B.html" TargetMode="External"/><Relationship Id="rId2" Type="http://schemas.openxmlformats.org/officeDocument/2006/relationships/customXml" Target="../customXml/item2.xml"/><Relationship Id="rId16" Type="http://schemas.openxmlformats.org/officeDocument/2006/relationships/hyperlink" Target="http://www.livingroomcandidate.org/commercials/1976" TargetMode="External"/><Relationship Id="rId20" Type="http://schemas.openxmlformats.org/officeDocument/2006/relationships/hyperlink" Target="http://m.newyorker.com/reporting/2012/03/19/120319fa_fact_kle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annaharendtcenter.org/?p=7741" TargetMode="External"/><Relationship Id="rId24" Type="http://schemas.openxmlformats.org/officeDocument/2006/relationships/hyperlink" Target="http://www.monthlyreview.org/0905jbf.htm" TargetMode="External"/><Relationship Id="rId5" Type="http://schemas.openxmlformats.org/officeDocument/2006/relationships/styles" Target="styles.xml"/><Relationship Id="rId15" Type="http://schemas.openxmlformats.org/officeDocument/2006/relationships/hyperlink" Target="http://www.youtube.com/watch?v=D91IlKLtIH8" TargetMode="External"/><Relationship Id="rId23" Type="http://schemas.openxmlformats.org/officeDocument/2006/relationships/hyperlink" Target="http://www.acjournal.org/holdings/vol4/iss3/special/cloud.htm" TargetMode="External"/><Relationship Id="rId28" Type="http://schemas.openxmlformats.org/officeDocument/2006/relationships/fontTable" Target="fontTable.xml"/><Relationship Id="rId10" Type="http://schemas.openxmlformats.org/officeDocument/2006/relationships/hyperlink" Target="http://www.bard.edu/academics/faculty/faculty.php?action=details&amp;id=1969" TargetMode="External"/><Relationship Id="rId19" Type="http://schemas.openxmlformats.org/officeDocument/2006/relationships/hyperlink" Target="http://www.nytimes.com/2009/08/02/books/review/Bai-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09/07/15/books/excerpt-what-the-heck-mr-president.html" TargetMode="External"/><Relationship Id="rId22" Type="http://schemas.openxmlformats.org/officeDocument/2006/relationships/hyperlink" Target="http://www.wlf.org/Upload/legalstudies/workingpaper/012910Tribe_WP.pdf" TargetMode="External"/><Relationship Id="rId27" Type="http://schemas.openxmlformats.org/officeDocument/2006/relationships/hyperlink" Target="http://www.existentialrisk.com/concep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36</Pages>
  <Words>21521</Words>
  <Characters>122674</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2014-01-28T03:55:00Z</dcterms:created>
  <dcterms:modified xsi:type="dcterms:W3CDTF">2014-01-28T04:00:00Z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