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96FB4" w:rsidP="00D96FB4">
      <w:pPr>
        <w:pStyle w:val="Heading1"/>
      </w:pPr>
      <w:bookmarkStart w:id="0" w:name="_GoBack"/>
      <w:bookmarkEnd w:id="0"/>
      <w:r>
        <w:t>ASU Round 6 Cards</w:t>
      </w:r>
    </w:p>
    <w:p w:rsidR="00D96FB4" w:rsidRDefault="00D96FB4" w:rsidP="00D96FB4">
      <w:pPr>
        <w:pStyle w:val="Heading2"/>
      </w:pPr>
      <w:r>
        <w:lastRenderedPageBreak/>
        <w:t>1NC</w:t>
      </w:r>
    </w:p>
    <w:p w:rsidR="00D96FB4" w:rsidRDefault="00D96FB4" w:rsidP="00D96FB4">
      <w:pPr>
        <w:pStyle w:val="Heading3"/>
      </w:pPr>
      <w:r>
        <w:lastRenderedPageBreak/>
        <w:t>FW</w:t>
      </w:r>
    </w:p>
    <w:p w:rsidR="00D96FB4" w:rsidRPr="00871B01" w:rsidRDefault="00D96FB4" w:rsidP="00D96FB4">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D96FB4" w:rsidRDefault="00D96FB4" w:rsidP="00D96FB4">
      <w:pPr>
        <w:pStyle w:val="Heading4"/>
      </w:pPr>
      <w:r>
        <w:t xml:space="preserve">B. Violation – the aff doesn’t defend a plan. </w:t>
      </w:r>
    </w:p>
    <w:p w:rsidR="00D96FB4" w:rsidRDefault="00D96FB4" w:rsidP="00D96FB4">
      <w:pPr>
        <w:pStyle w:val="Heading4"/>
      </w:pPr>
      <w:r>
        <w:t xml:space="preserve">C. Best for fairness. </w:t>
      </w:r>
    </w:p>
    <w:p w:rsidR="00D96FB4" w:rsidRDefault="00D96FB4" w:rsidP="00D96FB4">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D96FB4" w:rsidRDefault="00D96FB4" w:rsidP="00D96FB4">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D96FB4" w:rsidRPr="004C5DA4" w:rsidRDefault="00D96FB4" w:rsidP="00D96FB4">
      <w:pPr>
        <w:pStyle w:val="Heading4"/>
        <w:ind w:left="720"/>
      </w:pPr>
      <w:r>
        <w:t>3. Switch side solves all your offense. You can read your K on the negative. Solves all your offense and preserves our ground.</w:t>
      </w:r>
    </w:p>
    <w:p w:rsidR="00D96FB4" w:rsidRPr="009051B2" w:rsidRDefault="00D96FB4" w:rsidP="00D96FB4">
      <w:pPr>
        <w:pStyle w:val="Heading4"/>
      </w:pPr>
      <w:r>
        <w:t xml:space="preserve">D. Best for education: </w:t>
      </w:r>
    </w:p>
    <w:p w:rsidR="00D96FB4" w:rsidRPr="009D1DAE" w:rsidRDefault="00D96FB4" w:rsidP="00D96FB4">
      <w:pPr>
        <w:pStyle w:val="Heading4"/>
        <w:ind w:firstLine="720"/>
      </w:pPr>
      <w:r>
        <w:t xml:space="preserve">1. The political </w:t>
      </w:r>
      <w:r>
        <w:rPr>
          <w:i/>
        </w:rPr>
        <w:t>is</w:t>
      </w:r>
      <w:r>
        <w:t xml:space="preserve"> value to life—it is how originally solipsistic lives become incarnate and real to themselves.</w:t>
      </w:r>
    </w:p>
    <w:p w:rsidR="00D96FB4" w:rsidRPr="009D1DAE" w:rsidRDefault="00D96FB4" w:rsidP="00D96FB4">
      <w:r w:rsidRPr="00A26DB5">
        <w:rPr>
          <w:rStyle w:val="StyleStyleBold12pt"/>
        </w:rPr>
        <w:t>Arendt 1958</w:t>
      </w:r>
      <w:r>
        <w:t xml:space="preserve"> [Hannah, </w:t>
      </w:r>
      <w:proofErr w:type="gramStart"/>
      <w:r>
        <w:rPr>
          <w:i/>
        </w:rPr>
        <w:t>The</w:t>
      </w:r>
      <w:proofErr w:type="gramEnd"/>
      <w:r>
        <w:rPr>
          <w:i/>
        </w:rPr>
        <w:t xml:space="preserve"> Human </w:t>
      </w:r>
      <w:r w:rsidRPr="009D1DAE">
        <w:rPr>
          <w:i/>
        </w:rPr>
        <w:t>Condition</w:t>
      </w:r>
      <w:r>
        <w:t xml:space="preserve">, </w:t>
      </w:r>
      <w:r w:rsidRPr="009D1DAE">
        <w:t>pp</w:t>
      </w:r>
      <w:r>
        <w:t>. 196-199]</w:t>
      </w:r>
    </w:p>
    <w:p w:rsidR="00D96FB4" w:rsidRDefault="00D96FB4" w:rsidP="00D96FB4">
      <w:pPr>
        <w:rPr>
          <w:sz w:val="16"/>
        </w:rPr>
      </w:pPr>
      <w:r w:rsidRPr="0033078D">
        <w:rPr>
          <w:rStyle w:val="StyleBoldUnderline"/>
        </w:rPr>
        <w:t xml:space="preserve">The original, prephilosophic Greek remedy for this frailty had been the foundation of the polis. </w:t>
      </w:r>
      <w:r w:rsidRPr="00983BB8">
        <w:rPr>
          <w:rStyle w:val="StyleBoldUnderline"/>
          <w:highlight w:val="yellow"/>
        </w:rPr>
        <w:t>The polis</w:t>
      </w:r>
      <w:r w:rsidRPr="0047211A">
        <w:rPr>
          <w:rStyle w:val="StyleBoldUnderline"/>
        </w:rPr>
        <w:t xml:space="preserve">, </w:t>
      </w:r>
      <w:r w:rsidRPr="00983BB8">
        <w:rPr>
          <w:rStyle w:val="StyleBoldUnderline"/>
          <w:highlight w:val="yellow"/>
        </w:rPr>
        <w:t xml:space="preserve">as it </w:t>
      </w:r>
      <w:r w:rsidRPr="0033078D">
        <w:rPr>
          <w:rStyle w:val="StyleBoldUnderline"/>
        </w:rPr>
        <w:t xml:space="preserve">grew out of and </w:t>
      </w:r>
      <w:r w:rsidRPr="00983BB8">
        <w:rPr>
          <w:rStyle w:val="StyleBoldUnderline"/>
          <w:highlight w:val="yellow"/>
        </w:rPr>
        <w:t xml:space="preserve">remained rooted in </w:t>
      </w:r>
      <w:r w:rsidRPr="0033078D">
        <w:rPr>
          <w:rStyle w:val="StyleBoldUnderline"/>
        </w:rPr>
        <w:t xml:space="preserve">the Greek pre-polis </w:t>
      </w:r>
      <w:r w:rsidRPr="00983BB8">
        <w:rPr>
          <w:rStyle w:val="StyleBoldUnderline"/>
          <w:highlight w:val="yellow"/>
        </w:rPr>
        <w:t xml:space="preserve">experience and </w:t>
      </w:r>
      <w:r w:rsidRPr="0033078D">
        <w:rPr>
          <w:rStyle w:val="StyleBoldUnderline"/>
        </w:rPr>
        <w:t xml:space="preserve">estimate of </w:t>
      </w:r>
      <w:r w:rsidRPr="00983BB8">
        <w:rPr>
          <w:rStyle w:val="StyleBoldUnderline"/>
          <w:highlight w:val="yellow"/>
        </w:rPr>
        <w:t xml:space="preserve">what makes it worthwhile </w:t>
      </w:r>
      <w:r w:rsidRPr="0033078D">
        <w:rPr>
          <w:rStyle w:val="StyleBoldUnderline"/>
        </w:rPr>
        <w:t>for men to live together</w:t>
      </w:r>
      <w:r w:rsidRPr="00F16ACA">
        <w:rPr>
          <w:sz w:val="16"/>
        </w:rPr>
        <w:t xml:space="preserve"> (syzen), </w:t>
      </w:r>
      <w:r w:rsidRPr="0033078D">
        <w:rPr>
          <w:rStyle w:val="StyleBoldUnderline"/>
        </w:rPr>
        <w:t xml:space="preserve">namely, </w:t>
      </w:r>
      <w:r w:rsidRPr="00983BB8">
        <w:rPr>
          <w:rStyle w:val="StyleBoldUnderline"/>
          <w:highlight w:val="yellow"/>
        </w:rPr>
        <w:t>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w:t>
      </w:r>
      <w:r w:rsidRPr="0033078D">
        <w:rPr>
          <w:rStyle w:val="StyleBoldUnderline"/>
        </w:rPr>
        <w:t xml:space="preserve">, albeit under certain restrictions, </w:t>
      </w:r>
      <w:r w:rsidRPr="00614835">
        <w:rPr>
          <w:rStyle w:val="StyleBoldUnderline"/>
          <w:highlight w:val="yellow"/>
        </w:rPr>
        <w:t xml:space="preserve">what otherwise had </w:t>
      </w:r>
      <w:r w:rsidRPr="00983BB8">
        <w:rPr>
          <w:rStyle w:val="StyleBoldUnderline"/>
          <w:highlight w:val="yellow"/>
        </w:rPr>
        <w:t xml:space="preserve">been possible only as an extraordinary </w:t>
      </w:r>
      <w:r w:rsidRPr="00614835">
        <w:rPr>
          <w:rStyle w:val="StyleBoldUnderline"/>
        </w:rPr>
        <w:t xml:space="preserve">and infrequent </w:t>
      </w:r>
      <w:r w:rsidRPr="00983BB8">
        <w:rPr>
          <w:rStyle w:val="StyleBoldUnderline"/>
          <w:highlight w:val="yellow"/>
        </w:rPr>
        <w:t>enterprise</w:t>
      </w:r>
      <w:r w:rsidRPr="00F16ACA">
        <w:rPr>
          <w:sz w:val="16"/>
        </w:rPr>
        <w:t xml:space="preserve"> for which they had to leave their households. </w:t>
      </w:r>
      <w:r w:rsidRPr="0047211A">
        <w:rPr>
          <w:rStyle w:val="StyleBoldUnderline"/>
        </w:rPr>
        <w:t xml:space="preserve">The polis was supposed to multiply the occasions to win "immortal fame," that is, to multiply the chances for everybody to distinguish himself, to show in deed and word </w:t>
      </w:r>
      <w:proofErr w:type="gramStart"/>
      <w:r w:rsidRPr="0047211A">
        <w:rPr>
          <w:rStyle w:val="StyleBoldUnderline"/>
        </w:rPr>
        <w:t>who</w:t>
      </w:r>
      <w:proofErr w:type="gramEnd"/>
      <w:r w:rsidRPr="0047211A">
        <w:rPr>
          <w:rStyle w:val="StyleBoldUnderline"/>
        </w:rPr>
        <w:t xml:space="preserve">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 xml:space="preserve">The second function of the polls, </w:t>
      </w:r>
      <w:r w:rsidRPr="00614835">
        <w:rPr>
          <w:rStyle w:val="StyleBoldUnderline"/>
        </w:rPr>
        <w:t>again closely connected with the hazards of action as experienced before its coming into being</w:t>
      </w:r>
      <w:r w:rsidRPr="00983BB8">
        <w:rPr>
          <w:rStyle w:val="StyleBoldUnderline"/>
          <w:highlight w:val="yellow"/>
        </w:rPr>
        <w:t>, was to offer 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t>
      </w:r>
      <w:r w:rsidRPr="00F16ACA">
        <w:rPr>
          <w:sz w:val="16"/>
        </w:rPr>
        <w:lastRenderedPageBreak/>
        <w:t xml:space="preserve">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w:t>
      </w:r>
      <w:r w:rsidRPr="00614835">
        <w:rPr>
          <w:rStyle w:val="StyleBoldUnderline"/>
        </w:rPr>
        <w:t xml:space="preserve">every sea and land </w:t>
      </w:r>
      <w:r w:rsidRPr="00983BB8">
        <w:rPr>
          <w:rStyle w:val="StyleBoldUnderline"/>
          <w:highlight w:val="yellow"/>
        </w:rPr>
        <w:t>to become 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 xml:space="preserve">men's life together in the </w:t>
      </w:r>
      <w:r w:rsidRPr="00614835">
        <w:rPr>
          <w:rStyle w:val="StyleBoldUnderline"/>
        </w:rPr>
        <w:t xml:space="preserve">form of the </w:t>
      </w:r>
      <w:r w:rsidRPr="00983BB8">
        <w:rPr>
          <w:rStyle w:val="StyleBoldUnderline"/>
          <w:highlight w:val="yellow"/>
        </w:rPr>
        <w:t xml:space="preserve">polis </w:t>
      </w:r>
      <w:r w:rsidRPr="00614835">
        <w:rPr>
          <w:rStyle w:val="StyleBoldUnderline"/>
        </w:rPr>
        <w:t xml:space="preserve">seemed to </w:t>
      </w:r>
      <w:r w:rsidRPr="00983BB8">
        <w:rPr>
          <w:rStyle w:val="StyleBoldUnderline"/>
          <w:highlight w:val="yellow"/>
        </w:rPr>
        <w:t xml:space="preserve">assure that </w:t>
      </w:r>
      <w:r w:rsidRPr="00614835">
        <w:rPr>
          <w:rStyle w:val="StyleBoldUnderline"/>
        </w:rPr>
        <w:t xml:space="preserve">the most futile of human activities, </w:t>
      </w:r>
      <w:r w:rsidRPr="00983BB8">
        <w:rPr>
          <w:rStyle w:val="StyleBoldUnderline"/>
          <w:highlight w:val="yellow"/>
        </w:rPr>
        <w:t xml:space="preserve">action and speech, and </w:t>
      </w:r>
      <w:r w:rsidRPr="00614835">
        <w:rPr>
          <w:rStyle w:val="StyleBoldUnderline"/>
        </w:rPr>
        <w:t xml:space="preserve">the least tangible and most ephemeral of </w:t>
      </w:r>
      <w:r w:rsidRPr="00983BB8">
        <w:rPr>
          <w:rStyle w:val="StyleBoldUnderline"/>
          <w:highlight w:val="yellow"/>
        </w:rPr>
        <w:t xml:space="preserve">man-made "products," </w:t>
      </w:r>
      <w:r w:rsidRPr="00614835">
        <w:rPr>
          <w:rStyle w:val="StyleBoldUnderline"/>
        </w:rPr>
        <w:t xml:space="preserve">the deeds and stories which are their outcome, </w:t>
      </w:r>
      <w:r w:rsidRPr="00983BB8">
        <w:rPr>
          <w:rStyle w:val="StyleBoldUnderline"/>
          <w:highlight w:val="yellow"/>
        </w:rPr>
        <w:t>would become imperishable</w:t>
      </w:r>
      <w:r w:rsidRPr="00F16ACA">
        <w:rPr>
          <w:sz w:val="16"/>
        </w:rPr>
        <w:t xml:space="preserve">. </w:t>
      </w:r>
      <w:r w:rsidRPr="0047211A">
        <w:rPr>
          <w:rStyle w:val="StyleBoldUnderline"/>
        </w:rPr>
        <w:t xml:space="preserve">The organization of the </w:t>
      </w:r>
      <w:proofErr w:type="gramStart"/>
      <w:r w:rsidRPr="0047211A">
        <w:rPr>
          <w:rStyle w:val="StyleBoldUnderline"/>
        </w:rPr>
        <w:t>polis</w:t>
      </w:r>
      <w:r w:rsidRPr="00F16ACA">
        <w:rPr>
          <w:sz w:val="16"/>
        </w:rPr>
        <w:t>,</w:t>
      </w:r>
      <w:proofErr w:type="gramEnd"/>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w:t>
      </w:r>
      <w:r w:rsidRPr="00613046">
        <w:rPr>
          <w:rStyle w:val="StyleBoldUnderline"/>
        </w:rPr>
        <w:t xml:space="preserve">, the "sharing of words and deeds." Thus </w:t>
      </w:r>
      <w:r w:rsidRPr="00983BB8">
        <w:rPr>
          <w:rStyle w:val="StyleBoldUnderline"/>
          <w:highlight w:val="yellow"/>
        </w:rPr>
        <w:t xml:space="preserve">action not only </w:t>
      </w:r>
      <w:r w:rsidRPr="00613046">
        <w:rPr>
          <w:rStyle w:val="StyleBoldUnderline"/>
          <w:highlight w:val="yellow"/>
        </w:rPr>
        <w:t>has the most intimate relationship to the</w:t>
      </w:r>
      <w:r w:rsidRPr="00613046">
        <w:rPr>
          <w:rStyle w:val="StyleBoldUnderline"/>
        </w:rPr>
        <w:t xml:space="preserve"> public part of the </w:t>
      </w:r>
      <w:r w:rsidRPr="00983BB8">
        <w:rPr>
          <w:rStyle w:val="StyleBoldUnderline"/>
          <w:highlight w:val="yellow"/>
        </w:rPr>
        <w:t xml:space="preserve">world </w:t>
      </w:r>
      <w:r w:rsidRPr="00613046">
        <w:rPr>
          <w:rStyle w:val="StyleBoldUnderline"/>
        </w:rPr>
        <w:t xml:space="preserve">common to us all, </w:t>
      </w:r>
      <w:r w:rsidRPr="00983BB8">
        <w:rPr>
          <w:rStyle w:val="StyleBoldUnderline"/>
          <w:highlight w:val="yellow"/>
        </w:rPr>
        <w:t xml:space="preserve">but is the one activity which constitutes it. It is as though </w:t>
      </w:r>
      <w:r w:rsidRPr="00613046">
        <w:rPr>
          <w:rStyle w:val="StyleBoldUnderline"/>
        </w:rPr>
        <w:t xml:space="preserve">the wall of the polis and </w:t>
      </w:r>
      <w:r w:rsidRPr="00983BB8">
        <w:rPr>
          <w:rStyle w:val="StyleBoldUnderline"/>
          <w:highlight w:val="yellow"/>
        </w:rPr>
        <w:t xml:space="preserve">the boundaries of the law were drawn around an </w:t>
      </w:r>
      <w:r w:rsidRPr="00613046">
        <w:rPr>
          <w:rStyle w:val="StyleBoldUnderline"/>
        </w:rPr>
        <w:t xml:space="preserve">already </w:t>
      </w:r>
      <w:r w:rsidRPr="00983BB8">
        <w:rPr>
          <w:rStyle w:val="StyleBoldUnderline"/>
          <w:highlight w:val="yellow"/>
        </w:rPr>
        <w:t>existing public space which</w:t>
      </w:r>
      <w:r w:rsidRPr="00613046">
        <w:rPr>
          <w:rStyle w:val="StyleBoldUnderline"/>
        </w:rPr>
        <w:t xml:space="preserve">, however, </w:t>
      </w:r>
      <w:r w:rsidRPr="00983BB8">
        <w:rPr>
          <w:rStyle w:val="StyleBoldUnderline"/>
          <w:highlight w:val="yellow"/>
        </w:rPr>
        <w:t>without such stabilizing protection could not endure</w:t>
      </w:r>
      <w:r w:rsidRPr="00613046">
        <w:rPr>
          <w:rStyle w:val="StyleBoldUnderline"/>
        </w:rPr>
        <w:t>,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w:t>
      </w:r>
      <w:r w:rsidRPr="00613046">
        <w:rPr>
          <w:rStyle w:val="StyleBoldUnderline"/>
        </w:rPr>
        <w:t xml:space="preserve">, properly speaking, is not the city-state in its physical location; it </w:t>
      </w:r>
      <w:r w:rsidRPr="00983BB8">
        <w:rPr>
          <w:rStyle w:val="StyleBoldUnderline"/>
          <w:highlight w:val="yellow"/>
        </w:rPr>
        <w:t xml:space="preserve">is the organization of the people as it arises out of acting and speaking together, and its true space lies between people living together </w:t>
      </w:r>
      <w:r w:rsidRPr="00613046">
        <w:rPr>
          <w:rStyle w:val="StyleBoldUnderline"/>
        </w:rPr>
        <w:t>for this purpose, no matter where they happen to be</w:t>
      </w:r>
      <w:r w:rsidRPr="00F16ACA">
        <w:rPr>
          <w:sz w:val="16"/>
        </w:rPr>
        <w:t xml:space="preserve">. "Wherever you go, you will be a polis": these famous words became not merely the watchword of Greek </w:t>
      </w:r>
      <w:proofErr w:type="gramStart"/>
      <w:r w:rsidRPr="00F16ACA">
        <w:rPr>
          <w:sz w:val="16"/>
        </w:rPr>
        <w:t>colonization,</w:t>
      </w:r>
      <w:proofErr w:type="gramEnd"/>
      <w:r w:rsidRPr="00F16ACA">
        <w:rPr>
          <w:sz w:val="16"/>
        </w:rPr>
        <w:t xml:space="preserve">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 xml:space="preserve">To be deprived of it means to be deprived of reality, which, </w:t>
      </w:r>
      <w:r w:rsidRPr="00613046">
        <w:rPr>
          <w:rStyle w:val="StyleBoldUnderline"/>
          <w:highlight w:val="yellow"/>
        </w:rPr>
        <w:t>humanly</w:t>
      </w:r>
      <w:r w:rsidRPr="00613046">
        <w:rPr>
          <w:rStyle w:val="StyleBoldUnderline"/>
        </w:rPr>
        <w:t xml:space="preserve"> and politically </w:t>
      </w:r>
      <w:proofErr w:type="gramStart"/>
      <w:r w:rsidRPr="00613046">
        <w:rPr>
          <w:rStyle w:val="StyleBoldUnderline"/>
          <w:highlight w:val="yellow"/>
        </w:rPr>
        <w:t>speaking</w:t>
      </w:r>
      <w:r w:rsidRPr="00613046">
        <w:rPr>
          <w:rStyle w:val="StyleBoldUnderline"/>
        </w:rPr>
        <w:t>,</w:t>
      </w:r>
      <w:proofErr w:type="gramEnd"/>
      <w:r w:rsidRPr="00613046">
        <w:rPr>
          <w:rStyle w:val="StyleBoldUnderline"/>
        </w:rPr>
        <w:t xml:space="preserve"> </w:t>
      </w:r>
      <w:r w:rsidRPr="00983BB8">
        <w:rPr>
          <w:rStyle w:val="StyleBoldUnderline"/>
          <w:highlight w:val="yellow"/>
        </w:rPr>
        <w:t xml:space="preserve">is the same as appearance. To men the reality of the world is guaranteed by the presence of others, </w:t>
      </w:r>
      <w:r w:rsidRPr="00613046">
        <w:rPr>
          <w:rStyle w:val="StyleBoldUnderline"/>
        </w:rPr>
        <w:t>by its appearing to all; "for what appears to all, this we call Being,"</w:t>
      </w:r>
      <w:r w:rsidRPr="00613046">
        <w:rPr>
          <w:sz w:val="16"/>
        </w:rPr>
        <w:t xml:space="preserve">28 </w:t>
      </w:r>
      <w:r w:rsidRPr="00983BB8">
        <w:rPr>
          <w:rStyle w:val="StyleBoldUnderline"/>
          <w:highlight w:val="yellow"/>
        </w:rPr>
        <w:t xml:space="preserve">and whatever lacks this appearance </w:t>
      </w:r>
      <w:r w:rsidRPr="00613046">
        <w:rPr>
          <w:rStyle w:val="StyleBoldUnderline"/>
        </w:rPr>
        <w:t xml:space="preserve">comes and </w:t>
      </w:r>
      <w:r w:rsidRPr="00983BB8">
        <w:rPr>
          <w:rStyle w:val="StyleBoldUnderline"/>
          <w:highlight w:val="yellow"/>
        </w:rPr>
        <w:t xml:space="preserve">passes away </w:t>
      </w:r>
      <w:r w:rsidRPr="00613046">
        <w:rPr>
          <w:rStyle w:val="StyleBoldUnderline"/>
        </w:rPr>
        <w:t xml:space="preserve">like a dream, intimately and exclusively our own but </w:t>
      </w:r>
      <w:r w:rsidRPr="00983BB8">
        <w:rPr>
          <w:rStyle w:val="StyleBoldUnderline"/>
          <w:highlight w:val="yellow"/>
        </w:rPr>
        <w:t>without reality</w:t>
      </w:r>
      <w:r w:rsidRPr="00F16ACA">
        <w:rPr>
          <w:sz w:val="16"/>
        </w:rPr>
        <w:t>.29</w:t>
      </w:r>
    </w:p>
    <w:p w:rsidR="00D96FB4" w:rsidRPr="00F63645" w:rsidRDefault="00D96FB4" w:rsidP="00D96FB4">
      <w:pPr>
        <w:pStyle w:val="Heading4"/>
        <w:ind w:firstLine="720"/>
      </w:pPr>
      <w:r>
        <w:t>2. No solvency for their critique without institutional focus.  We must try to change policy in order to change the world—the concentration of power in the hands of political elites is inevitable, so we must work within that system to check oppression and violence.</w:t>
      </w:r>
    </w:p>
    <w:p w:rsidR="00D96FB4" w:rsidRPr="00F63645" w:rsidRDefault="00D96FB4" w:rsidP="00D96FB4">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D96FB4" w:rsidRPr="00983BB8" w:rsidRDefault="00D96FB4" w:rsidP="00D96FB4">
      <w:pPr>
        <w:rPr>
          <w:rStyle w:val="StyleBoldUnderline"/>
          <w:highlight w:val="yellow"/>
        </w:rPr>
      </w:pPr>
    </w:p>
    <w:p w:rsidR="00D96FB4" w:rsidRDefault="00D96FB4" w:rsidP="00D96FB4">
      <w:pPr>
        <w:rPr>
          <w:sz w:val="16"/>
        </w:rPr>
      </w:pPr>
      <w:r w:rsidRPr="00983BB8">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 xml:space="preserve">Given who's usually present, most </w:t>
      </w:r>
      <w:r w:rsidRPr="00983BB8">
        <w:rPr>
          <w:rStyle w:val="StyleBoldUnderline"/>
          <w:highlight w:val="yellow"/>
        </w:rPr>
        <w:lastRenderedPageBreak/>
        <w:t>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w:t>
      </w:r>
      <w:proofErr w:type="gramStart"/>
      <w:r w:rsidRPr="00F63645">
        <w:rPr>
          <w:sz w:val="16"/>
        </w:rPr>
        <w:t>-</w:t>
      </w:r>
      <w:r>
        <w:rPr>
          <w:sz w:val="16"/>
        </w:rPr>
        <w:t>ZX</w:t>
      </w:r>
      <w:r w:rsidRPr="00F63645">
        <w:rPr>
          <w:sz w:val="16"/>
        </w:rPr>
        <w:t xml:space="preserve"> Over 600</w:t>
      </w:r>
      <w:proofErr w:type="gramEnd"/>
      <w:r w:rsidRPr="00F63645">
        <w:rPr>
          <w:sz w:val="16"/>
        </w:rPr>
        <w:t xml:space="preserve">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w:t>
      </w:r>
      <w:proofErr w:type="gramStart"/>
      <w:r w:rsidRPr="00F63645">
        <w:rPr>
          <w:sz w:val="16"/>
        </w:rPr>
        <w:t>pressure,</w:t>
      </w:r>
      <w:proofErr w:type="gramEnd"/>
      <w:r w:rsidRPr="00F63645">
        <w:rPr>
          <w:sz w:val="16"/>
        </w:rPr>
        <w:t xml:space="preserv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D96FB4" w:rsidRPr="003F27E5" w:rsidRDefault="00D96FB4" w:rsidP="00D96FB4">
      <w:pPr>
        <w:pStyle w:val="Heading4"/>
      </w:pPr>
      <w:r>
        <w:t>3. Favoring personal experience as an intrinsically valid, nonfalsifiable gesture fails – their notion of liberation is an illusion that prevents real change</w:t>
      </w:r>
    </w:p>
    <w:p w:rsidR="00D96FB4" w:rsidRDefault="00D96FB4" w:rsidP="00D96FB4">
      <w:r w:rsidRPr="00C062B8">
        <w:rPr>
          <w:rStyle w:val="StyleStyleBold12pt"/>
        </w:rPr>
        <w:t>Gur-Ze’ev 98</w:t>
      </w:r>
      <w:r w:rsidRPr="00C062B8">
        <w:t xml:space="preserve"> (Ilan Senior Lecturer at the Faculty of Education, University of Haifa, Israel 1998 “Toward a Non</w:t>
      </w:r>
      <w:r w:rsidRPr="00347853">
        <w:t>-Repressive Critical Pedagogy,” http://construct.haifa.ac.il/~ilangz/Critpe39.html</w:t>
      </w:r>
      <w:r>
        <w:t>)</w:t>
      </w:r>
    </w:p>
    <w:p w:rsidR="00D96FB4" w:rsidRPr="00951ACC" w:rsidRDefault="00D96FB4" w:rsidP="00D96FB4"/>
    <w:p w:rsidR="00D96FB4" w:rsidRPr="006C6EEC" w:rsidRDefault="00D96FB4" w:rsidP="00D96FB4">
      <w:r w:rsidRPr="00777476">
        <w:rPr>
          <w:b/>
          <w:u w:val="single"/>
        </w:rPr>
        <w:t xml:space="preserve">From this perspective, </w:t>
      </w:r>
      <w:r w:rsidRPr="00620783">
        <w:rPr>
          <w:b/>
          <w:highlight w:val="yellow"/>
          <w:u w:val="single"/>
        </w:rPr>
        <w:t>the consensus reached by the reflective subject taking part in the dialogue</w:t>
      </w:r>
      <w:r w:rsidRPr="00777476">
        <w:rPr>
          <w:b/>
          <w:u w:val="single"/>
        </w:rPr>
        <w:t xml:space="preserve"> offered by Critical Pedagogy </w:t>
      </w:r>
      <w:r w:rsidRPr="00620783">
        <w:rPr>
          <w:b/>
          <w:highlight w:val="yellow"/>
          <w:u w:val="single"/>
        </w:rPr>
        <w:t xml:space="preserve">is naive, especially in light of its declared anti-intellectualism on the one hand and </w:t>
      </w:r>
      <w:proofErr w:type="gramStart"/>
      <w:r w:rsidRPr="00620783">
        <w:rPr>
          <w:b/>
          <w:highlight w:val="yellow"/>
          <w:u w:val="single"/>
        </w:rPr>
        <w:t>its</w:t>
      </w:r>
      <w:proofErr w:type="gramEnd"/>
      <w:r w:rsidRPr="00620783">
        <w:rPr>
          <w:b/>
          <w:highlight w:val="yellow"/>
          <w:u w:val="single"/>
        </w:rPr>
        <w:t xml:space="preserve"> pronounced glorification of “feelings”, “experience”, and self-evident knowledge of the group on the other.</w:t>
      </w:r>
      <w:r w:rsidRPr="00777476">
        <w:rPr>
          <w:b/>
          <w:u w:val="single"/>
        </w:rPr>
        <w:t xml:space="preserve"> </w:t>
      </w:r>
      <w:r w:rsidRPr="00620783">
        <w:rPr>
          <w:b/>
          <w:highlight w:val="yellow"/>
          <w:u w:val="single"/>
        </w:rPr>
        <w:t>Critical Pedagogy</w:t>
      </w:r>
      <w:r w:rsidRPr="00951ACC">
        <w:rPr>
          <w:sz w:val="16"/>
        </w:rPr>
        <w:t xml:space="preserve">, in its different versions, </w:t>
      </w:r>
      <w:r w:rsidRPr="00620783">
        <w:rPr>
          <w:b/>
          <w:highlight w:val="yellow"/>
          <w:u w:val="single"/>
        </w:rPr>
        <w:t>claims to</w:t>
      </w:r>
      <w:r w:rsidRPr="00777476">
        <w:rPr>
          <w:b/>
          <w:u w:val="single"/>
        </w:rPr>
        <w:t xml:space="preserve"> inhere and </w:t>
      </w:r>
      <w:r w:rsidRPr="00620783">
        <w:rPr>
          <w:b/>
          <w:highlight w:val="yellow"/>
          <w:u w:val="single"/>
        </w:rPr>
        <w:t>overcome</w:t>
      </w:r>
      <w:r w:rsidRPr="00777476">
        <w:rPr>
          <w:b/>
          <w:u w:val="single"/>
        </w:rPr>
        <w:t xml:space="preserve"> the foundationalism and transcendentalism of </w:t>
      </w:r>
      <w:r w:rsidRPr="00620783">
        <w:rPr>
          <w:b/>
          <w:highlight w:val="yellow"/>
          <w:u w:val="single"/>
        </w:rPr>
        <w:t>the Enlightenment’s</w:t>
      </w:r>
      <w:r w:rsidRPr="00777476">
        <w:rPr>
          <w:b/>
          <w:u w:val="single"/>
        </w:rPr>
        <w:t xml:space="preserve"> emancipatory </w:t>
      </w:r>
      <w:proofErr w:type="gramStart"/>
      <w:r w:rsidRPr="00777476">
        <w:rPr>
          <w:b/>
          <w:u w:val="single"/>
        </w:rPr>
        <w:t xml:space="preserve">and  </w:t>
      </w:r>
      <w:r w:rsidRPr="00620783">
        <w:rPr>
          <w:b/>
          <w:highlight w:val="yellow"/>
          <w:u w:val="single"/>
        </w:rPr>
        <w:t>ethnocentric</w:t>
      </w:r>
      <w:proofErr w:type="gramEnd"/>
      <w:r w:rsidRPr="00620783">
        <w:rPr>
          <w:b/>
          <w:highlight w:val="yellow"/>
          <w:u w:val="single"/>
        </w:rPr>
        <w:t xml:space="preserve"> arrogance</w:t>
      </w:r>
      <w:r w:rsidRPr="00620783">
        <w:rPr>
          <w:sz w:val="16"/>
          <w:highlight w:val="yellow"/>
        </w:rPr>
        <w:t>,</w:t>
      </w:r>
      <w:r w:rsidRPr="00951ACC">
        <w:rPr>
          <w:sz w:val="16"/>
        </w:rPr>
        <w:t xml:space="preserve"> as exemplified by ideology critique, psychoanalysis, or traditional metaphysics. </w:t>
      </w:r>
      <w:r w:rsidRPr="00620783">
        <w:rPr>
          <w:b/>
          <w:highlight w:val="yellow"/>
          <w:u w:val="single"/>
        </w:rPr>
        <w:t>Marginalized</w:t>
      </w:r>
      <w:r w:rsidRPr="00951ACC">
        <w:rPr>
          <w:sz w:val="16"/>
        </w:rPr>
        <w:t xml:space="preserve"> feminist </w:t>
      </w:r>
      <w:r w:rsidRPr="00620783">
        <w:rPr>
          <w:b/>
          <w:highlight w:val="yellow"/>
          <w:u w:val="single"/>
        </w:rPr>
        <w:t>knowledge</w:t>
      </w:r>
      <w:r w:rsidRPr="00951ACC">
        <w:rPr>
          <w:sz w:val="16"/>
        </w:rPr>
        <w:t xml:space="preserve">, like the marginalized, neglected, and ridiculed knowledge of the Brazilian farmers, as presented by Freire or Weiler, is represented as legitimate and relevant knowledge, in contrast to its representation as the hegemonic instrument of representation and education. This knowledge </w:t>
      </w:r>
      <w:r w:rsidRPr="00620783">
        <w:rPr>
          <w:b/>
          <w:highlight w:val="yellow"/>
          <w:u w:val="single"/>
        </w:rPr>
        <w:t>is portrayed as a relevant, legitimate and superior alternative</w:t>
      </w:r>
      <w:r w:rsidRPr="00777476">
        <w:rPr>
          <w:b/>
          <w:u w:val="single"/>
        </w:rPr>
        <w:t xml:space="preserve"> to hegemonic education and the </w:t>
      </w:r>
      <w:r w:rsidRPr="00777476">
        <w:rPr>
          <w:b/>
          <w:u w:val="single"/>
        </w:rPr>
        <w:lastRenderedPageBreak/>
        <w:t>knowledge this represents in the center. It is said to represent an identity that is desirable and promises to function “successfully”.</w:t>
      </w:r>
      <w:r w:rsidRPr="00951ACC">
        <w:rPr>
          <w:sz w:val="16"/>
        </w:rPr>
        <w:t xml:space="preserve"> However, </w:t>
      </w:r>
      <w:r w:rsidRPr="00620783">
        <w:rPr>
          <w:b/>
          <w:highlight w:val="yellow"/>
          <w:u w:val="single"/>
        </w:rPr>
        <w:t>neither the truth value of the marginalized collective memory nor knowledge is cardinal here.</w:t>
      </w:r>
      <w:r w:rsidRPr="00777476">
        <w:rPr>
          <w:b/>
          <w:u w:val="single"/>
        </w:rPr>
        <w:t xml:space="preserve"> “Truth” is replaced by knowledge whose supreme criterion is its self-evidence, namely the potential productivity of its creative violence, while the dialogue in which adorers of “difference” take part is implicitly represented as one of the desired productions of this violence</w:t>
      </w:r>
      <w:r w:rsidRPr="00951ACC">
        <w:rPr>
          <w:sz w:val="16"/>
        </w:rPr>
        <w:t xml:space="preserve">. My argument is that </w:t>
      </w:r>
      <w:r w:rsidRPr="00620783">
        <w:rPr>
          <w:b/>
          <w:highlight w:val="yellow"/>
          <w:u w:val="single"/>
        </w:rPr>
        <w:t>the marginalized and repressed self-evident knowledge has no superiority over the self-evident knowledge of the oppressors</w:t>
      </w:r>
      <w:r w:rsidRPr="00620783">
        <w:rPr>
          <w:b/>
          <w:sz w:val="16"/>
          <w:highlight w:val="yellow"/>
        </w:rPr>
        <w:t xml:space="preserve">. </w:t>
      </w:r>
      <w:r w:rsidRPr="00620783">
        <w:rPr>
          <w:b/>
          <w:highlight w:val="yellow"/>
          <w:u w:val="single"/>
        </w:rPr>
        <w:t xml:space="preserve">Relying on the knowledge of the </w:t>
      </w:r>
      <w:r w:rsidRPr="00777476">
        <w:rPr>
          <w:b/>
          <w:u w:val="single"/>
        </w:rPr>
        <w:t xml:space="preserve">weak, controlled, and </w:t>
      </w:r>
      <w:r w:rsidRPr="00620783">
        <w:rPr>
          <w:b/>
          <w:highlight w:val="yellow"/>
          <w:u w:val="single"/>
        </w:rPr>
        <w:t>marginalized groups</w:t>
      </w:r>
      <w:r w:rsidRPr="00777476">
        <w:rPr>
          <w:b/>
          <w:u w:val="single"/>
        </w:rPr>
        <w:t xml:space="preserve">, their memory and their conscious interests, </w:t>
      </w:r>
      <w:r w:rsidRPr="00620783">
        <w:rPr>
          <w:b/>
          <w:highlight w:val="yellow"/>
          <w:u w:val="single"/>
        </w:rPr>
        <w:t>is no less naive and dangerous than relying on hegemonic knowledge. This is because the critique of Western transcendentalism, foundationalism, and ethnocentrism declines into uncritical acceptance of marginalized knowledge, which becomes foundationalistic and ethnocentric in presenting “the truth”</w:t>
      </w:r>
      <w:r w:rsidRPr="00951ACC">
        <w:rPr>
          <w:sz w:val="16"/>
        </w:rPr>
        <w:t xml:space="preserve">, “the facts”, or “the real interests of the group” - even if conceived as valid only  for the group concerned. </w:t>
      </w:r>
      <w:r w:rsidRPr="00777476">
        <w:rPr>
          <w:b/>
          <w:u w:val="single"/>
        </w:rPr>
        <w:t>This position cannot avoid vulgar realism and naive positivism based on “facts” of self-evident knowledge ultimately realized against the self-evidence of other groups</w:t>
      </w:r>
      <w:r w:rsidRPr="00951ACC">
        <w:rPr>
          <w:b/>
          <w:sz w:val="16"/>
        </w:rPr>
        <w:t>.</w:t>
      </w:r>
      <w:r>
        <w:rPr>
          <w:b/>
          <w:u w:val="single"/>
        </w:rPr>
        <w:t xml:space="preserve"> </w:t>
      </w:r>
      <w:r w:rsidRPr="00951ACC">
        <w:rPr>
          <w:sz w:val="16"/>
        </w:rPr>
        <w:t xml:space="preserve">      </w:t>
      </w:r>
      <w:r w:rsidRPr="00620783">
        <w:rPr>
          <w:b/>
          <w:highlight w:val="yellow"/>
          <w:u w:val="single"/>
        </w:rPr>
        <w:t>These conceptions are all historical, and do not take seriously the present Western system’s capacity for shaping all collective consciousness</w:t>
      </w:r>
      <w:r w:rsidRPr="00951ACC">
        <w:rPr>
          <w:sz w:val="16"/>
        </w:rPr>
        <w:t xml:space="preserve">, not only the ruling group’s. </w:t>
      </w:r>
      <w:r w:rsidRPr="00620783">
        <w:rPr>
          <w:b/>
          <w:highlight w:val="yellow"/>
          <w:u w:val="single"/>
        </w:rPr>
        <w:t>The inner logic of the system is not relevant solely for the center.</w:t>
      </w:r>
      <w:r w:rsidRPr="00620783">
        <w:rPr>
          <w:b/>
          <w:sz w:val="16"/>
          <w:highlight w:val="yellow"/>
        </w:rPr>
        <w:t xml:space="preserve"> </w:t>
      </w:r>
      <w:proofErr w:type="gramStart"/>
      <w:r w:rsidRPr="00620783">
        <w:rPr>
          <w:b/>
          <w:highlight w:val="yellow"/>
          <w:u w:val="single"/>
        </w:rPr>
        <w:t>The system is to be understood as a complex of specific power relations and symbolic dynamics that contains and allows the potentials and limitations</w:t>
      </w:r>
      <w:r w:rsidRPr="00777476">
        <w:rPr>
          <w:b/>
          <w:u w:val="single"/>
        </w:rPr>
        <w:t xml:space="preserve"> of groups and individuals</w:t>
      </w:r>
      <w:r w:rsidRPr="00951ACC">
        <w:rPr>
          <w:sz w:val="16"/>
        </w:rPr>
        <w:t>, identities and interests, conceptual possibilities, and economic-technological realities.</w:t>
      </w:r>
      <w:proofErr w:type="gramEnd"/>
      <w:r w:rsidRPr="00951ACC">
        <w:rPr>
          <w:sz w:val="16"/>
        </w:rPr>
        <w:t xml:space="preserve"> </w:t>
      </w:r>
      <w:r w:rsidRPr="00777476">
        <w:rPr>
          <w:b/>
          <w:u w:val="single"/>
        </w:rPr>
        <w:t>Within these limits, every element of the system is set, regulated, and activated, thereby receiving its “meaning” and aims.</w:t>
      </w:r>
      <w:r w:rsidRPr="00951ACC">
        <w:rPr>
          <w:sz w:val="16"/>
        </w:rPr>
        <w:t xml:space="preserve"> This is the case from the level of the different elements of the psyche to the level of the global sub-systems of production, mobilization, distribution, and conquest. It is made possible by the formation of social, economic, and technological circumstances, as well as by conscious and the psychic ones, which are all contained within the limits of the present order of things. On the one hand</w:t>
      </w:r>
      <w:r w:rsidRPr="002F0444">
        <w:rPr>
          <w:b/>
          <w:u w:val="single"/>
        </w:rPr>
        <w:t>, the premises and practices of current standard Critical Pedagogy, by emphasizing the knowledge of marginalized people</w:t>
      </w:r>
      <w:r w:rsidRPr="00951ACC">
        <w:rPr>
          <w:sz w:val="16"/>
        </w:rPr>
        <w:t xml:space="preserve"> (not necessarily marginalized knowledge), </w:t>
      </w:r>
      <w:r w:rsidRPr="002F0444">
        <w:rPr>
          <w:b/>
          <w:u w:val="single"/>
        </w:rPr>
        <w:t>might look like the realization of Foucault’s understanding of truth/power and the recognition that  “each society has its regimes of truth....that is, the types of discourse which it accepts and makes function as true”</w:t>
      </w:r>
      <w:r w:rsidRPr="00951ACC">
        <w:rPr>
          <w:sz w:val="16"/>
        </w:rPr>
        <w:t xml:space="preserve">.(64)  On the other hand, </w:t>
      </w:r>
      <w:r w:rsidRPr="00620783">
        <w:rPr>
          <w:b/>
          <w:highlight w:val="yellow"/>
          <w:u w:val="single"/>
        </w:rPr>
        <w:t>even from a Foucaultian perspective, the optimism of standard Critical Pedagogy neither recognizes nor challenges Foucault’s common ground with Critical Theory’s conceptions</w:t>
      </w:r>
      <w:r w:rsidRPr="00951ACC">
        <w:rPr>
          <w:b/>
          <w:u w:val="single"/>
        </w:rPr>
        <w:t xml:space="preserve"> when he writes that “knowledge is also the field of coordination and subordination of statements in which concepts appear and are defined, applied and transformed...”.(</w:t>
      </w:r>
      <w:r w:rsidRPr="00951ACC">
        <w:rPr>
          <w:sz w:val="16"/>
        </w:rPr>
        <w:t xml:space="preserve">65)  Deciphering these ways of constructing reality, identity, knowledge, and conceptual possibilities on a historical local and general level might release one from easy optimistic reliance on the vitalism that is implicitly understood to be contained in the alternative knowledge of the marginalized. </w:t>
      </w:r>
      <w:proofErr w:type="gramStart"/>
      <w:r w:rsidRPr="00951ACC">
        <w:rPr>
          <w:b/>
          <w:u w:val="single"/>
        </w:rPr>
        <w:t>A pedagogy that overemphasizes the importance of the effectiveness of revolutionary praxis and whose yardstick is power is not to be counted as part of Critical Education</w:t>
      </w:r>
      <w:r w:rsidRPr="00951ACC">
        <w:rPr>
          <w:sz w:val="16"/>
        </w:rPr>
        <w:t xml:space="preserve"> or Critical Pedagogy.</w:t>
      </w:r>
      <w:proofErr w:type="gramEnd"/>
      <w:r w:rsidRPr="00951ACC">
        <w:rPr>
          <w:sz w:val="16"/>
        </w:rPr>
        <w:t xml:space="preserve"> A Critical Pedagogy that does not suffer from these weaknesses must present itself as an elaboration of the possibility of an alternative spirituality, and as part of an effort to transcend reality and the present realm of self-evidence.  </w:t>
      </w:r>
    </w:p>
    <w:p w:rsidR="00D96FB4" w:rsidRDefault="00D96FB4" w:rsidP="00D96FB4">
      <w:pPr>
        <w:pStyle w:val="Heading3"/>
      </w:pPr>
      <w:r>
        <w:lastRenderedPageBreak/>
        <w:t>Cap</w:t>
      </w:r>
    </w:p>
    <w:p w:rsidR="00D96FB4" w:rsidRPr="00944027" w:rsidRDefault="00D96FB4" w:rsidP="00D96FB4">
      <w:pPr>
        <w:pStyle w:val="Heading4"/>
      </w:pPr>
      <w:r w:rsidRPr="00944027">
        <w:t xml:space="preserve">The </w:t>
      </w:r>
      <w:r>
        <w:t>affirmative commodifies an essentialized notion of race to frame inequality, replicating racism and shattering class-based coalitions, ensuring the capitalist social relations that build the ghettoes and favells that imprison racialized populations become inevitable, turning the case</w:t>
      </w:r>
    </w:p>
    <w:p w:rsidR="00D96FB4" w:rsidRDefault="00D96FB4" w:rsidP="00D96FB4">
      <w:r w:rsidRPr="009E4D79">
        <w:rPr>
          <w:rStyle w:val="StyleStyleBold12pt"/>
        </w:rPr>
        <w:t>Darder and Torres 99</w:t>
      </w:r>
      <w:r>
        <w:t xml:space="preserve"> (Antonia Darder,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Rodolpho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w:t>
      </w:r>
      <w:proofErr w:type="gramStart"/>
      <w:r>
        <w:t>,  p</w:t>
      </w:r>
      <w:proofErr w:type="gramEnd"/>
      <w:r>
        <w:t>. 174-176)</w:t>
      </w:r>
    </w:p>
    <w:p w:rsidR="00D96FB4" w:rsidRDefault="00D96FB4" w:rsidP="00D96FB4"/>
    <w:p w:rsidR="00D96FB4" w:rsidRPr="009E4D79" w:rsidRDefault="00D96FB4" w:rsidP="00D96FB4">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CA4B26">
        <w:rPr>
          <w:rStyle w:val="StyleBoldUnderline"/>
          <w:highlight w:val="yellow"/>
        </w:rPr>
        <w:t>there has been an overwhelming</w:t>
      </w:r>
      <w:r w:rsidRPr="00426E83">
        <w:rPr>
          <w:rStyle w:val="StyleBoldUnderline"/>
        </w:rPr>
        <w:t xml:space="preserve"> tendency among a variety of critical scholars </w:t>
      </w:r>
      <w:r w:rsidRPr="00CA4B26">
        <w:rPr>
          <w:rStyle w:val="StyleBoldUnderline"/>
          <w:highlight w:val="yellow"/>
        </w:rPr>
        <w:t>to focus on</w:t>
      </w:r>
      <w:r w:rsidRPr="00426E83">
        <w:rPr>
          <w:rStyle w:val="StyleBoldUnderline"/>
        </w:rPr>
        <w:t xml:space="preserve"> the concept of "</w:t>
      </w:r>
      <w:r w:rsidRPr="00CA4B26">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w:t>
      </w:r>
      <w:proofErr w:type="gramStart"/>
      <w:r w:rsidRPr="009E4D79">
        <w:rPr>
          <w:sz w:val="16"/>
        </w:rPr>
        <w:t>ln</w:t>
      </w:r>
      <w:proofErr w:type="gramEnd"/>
      <w:r w:rsidRPr="009E4D79">
        <w:rPr>
          <w:sz w:val="16"/>
        </w:rPr>
        <w:t xml:space="preserve"> turn, </w:t>
      </w:r>
      <w:r w:rsidRPr="00CA4B26">
        <w:rPr>
          <w:rStyle w:val="StyleBoldUnderline"/>
          <w:highlight w:val="yellow"/>
        </w:rPr>
        <w:t>this literature has reinforced a</w:t>
      </w:r>
      <w:r w:rsidRPr="00426E83">
        <w:rPr>
          <w:rStyle w:val="StyleBoldUnderline"/>
        </w:rPr>
        <w:t xml:space="preserve"> racialized politics of identity and representation, with its </w:t>
      </w:r>
      <w:r w:rsidRPr="00CA4B26">
        <w:rPr>
          <w:rStyle w:val="StyleBoldUnderline"/>
          <w:highlight w:val="yellow"/>
        </w:rPr>
        <w:t>problematic emphasis on "racial" identity as the</w:t>
      </w:r>
      <w:r w:rsidRPr="00426E83">
        <w:rPr>
          <w:rStyle w:val="StyleBoldUnderline"/>
        </w:rPr>
        <w:t xml:space="preserve"> overwhelming </w:t>
      </w:r>
      <w:r w:rsidRPr="00CA4B26">
        <w:rPr>
          <w:rStyle w:val="StyleBoldUnderline"/>
          <w:highlight w:val="yellow"/>
        </w:rPr>
        <w:t>impulse for political action. This</w:t>
      </w:r>
      <w:r w:rsidRPr="00426E83">
        <w:rPr>
          <w:rStyle w:val="StyleBoldUnderline"/>
        </w:rPr>
        <w:t xml:space="preserve"> theoretical practice has </w:t>
      </w:r>
      <w:r w:rsidRPr="00CA4B26">
        <w:rPr>
          <w:rStyle w:val="StyleBoldUnderline"/>
          <w:highlight w:val="yellow"/>
        </w:rPr>
        <w:t xml:space="preserve">led to </w:t>
      </w:r>
      <w:r w:rsidRPr="00CA4B26">
        <w:rPr>
          <w:rStyle w:val="Emphasis"/>
          <w:highlight w:val="yellow"/>
        </w:rPr>
        <w:t>serious analytical weaknesses and absence of depth in much of the historical and contemporary writings</w:t>
      </w:r>
      <w:r w:rsidRPr="00426E83">
        <w:rPr>
          <w:rStyle w:val="StyleBoldUnderline"/>
        </w:rPr>
        <w:t xml:space="preserve"> on racialized populations in this country. The politics of </w:t>
      </w:r>
      <w:r w:rsidRPr="00CA4B26">
        <w:rPr>
          <w:rStyle w:val="StyleBoldUnderline"/>
          <w:highlight w:val="yellow"/>
        </w:rPr>
        <w:t>busing</w:t>
      </w:r>
      <w:r w:rsidRPr="009E4D79">
        <w:rPr>
          <w:sz w:val="16"/>
        </w:rPr>
        <w:t xml:space="preserve"> in the early 1970s </w:t>
      </w:r>
      <w:r w:rsidRPr="00CA4B26">
        <w:rPr>
          <w:rStyle w:val="StyleBoldUnderline"/>
          <w:highlight w:val="yellow"/>
        </w:rPr>
        <w:t>provides an</w:t>
      </w:r>
      <w:r w:rsidRPr="00426E83">
        <w:rPr>
          <w:rStyle w:val="StyleBoldUnderline"/>
        </w:rPr>
        <w:t xml:space="preserve"> excellent </w:t>
      </w:r>
      <w:r w:rsidRPr="00CA4B26">
        <w:rPr>
          <w:rStyle w:val="StyleBoldUnderline"/>
          <w:highlight w:val="yellow"/>
        </w:rPr>
        <w:t>example</w:t>
      </w:r>
      <w:r w:rsidRPr="009E4D79">
        <w:rPr>
          <w:sz w:val="16"/>
        </w:rPr>
        <w:t xml:space="preserve"> that illustrates this phenomenon. </w:t>
      </w:r>
      <w:r w:rsidRPr="00CA4B26">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CA4B26">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CA4B26">
        <w:rPr>
          <w:rStyle w:val="StyleBoldUnderline"/>
          <w:highlight w:val="yellow"/>
        </w:rPr>
        <w:t>Thirty years later,</w:t>
      </w:r>
      <w:r w:rsidRPr="00426E83">
        <w:rPr>
          <w:rStyle w:val="StyleBoldUnderline"/>
        </w:rPr>
        <w:t xml:space="preserve"> </w:t>
      </w:r>
      <w:r w:rsidRPr="00CA4B26">
        <w:rPr>
          <w:rStyle w:val="StyleBoldUnderline"/>
          <w:highlight w:val="yellow"/>
        </w:rPr>
        <w:t>many</w:t>
      </w:r>
      <w:r w:rsidRPr="009E4D79">
        <w:rPr>
          <w:sz w:val="16"/>
        </w:rPr>
        <w:t xml:space="preserve"> parents and educators adamantly </w:t>
      </w:r>
      <w:r w:rsidRPr="00CA4B26">
        <w:rPr>
          <w:rStyle w:val="StyleBoldUnderline"/>
          <w:highlight w:val="yellow"/>
        </w:rPr>
        <w:t>denounce the</w:t>
      </w:r>
      <w:r w:rsidRPr="00426E83">
        <w:rPr>
          <w:rStyle w:val="StyleBoldUnderline"/>
        </w:rPr>
        <w:t xml:space="preserve"> busing </w:t>
      </w:r>
      <w:r w:rsidRPr="00CA4B26">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CA4B26">
        <w:rPr>
          <w:rStyle w:val="StyleBoldUnderline"/>
          <w:highlight w:val="yellow"/>
        </w:rPr>
        <w:t>the</w:t>
      </w:r>
      <w:r w:rsidRPr="0030268C">
        <w:rPr>
          <w:rStyle w:val="StyleBoldUnderline"/>
        </w:rPr>
        <w:t xml:space="preserve"> </w:t>
      </w:r>
      <w:r w:rsidRPr="00CA4B26">
        <w:rPr>
          <w:rStyle w:val="StyleBoldUnderline"/>
          <w:highlight w:val="yellow"/>
        </w:rPr>
        <w:t>theories</w:t>
      </w:r>
      <w:r w:rsidRPr="0030268C">
        <w:rPr>
          <w:rStyle w:val="StyleBoldUnderline"/>
        </w:rPr>
        <w:t xml:space="preserve">, practices, and policies </w:t>
      </w:r>
      <w:r w:rsidRPr="00CA4B26">
        <w:rPr>
          <w:rStyle w:val="StyleBoldUnderline"/>
          <w:highlight w:val="yellow"/>
        </w:rPr>
        <w:t>that have informed social science analysis of racialized populations today are</w:t>
      </w:r>
      <w:r w:rsidRPr="00426E83">
        <w:rPr>
          <w:rStyle w:val="StyleBoldUnderline"/>
        </w:rPr>
        <w:t xml:space="preserve"> overwhelmingly </w:t>
      </w:r>
      <w:r w:rsidRPr="00CA4B26">
        <w:rPr>
          <w:rStyle w:val="StyleBoldUnderline"/>
          <w:highlight w:val="yellow"/>
        </w:rPr>
        <w:t>rooted in a politics of identity</w:t>
      </w:r>
      <w:r w:rsidRPr="009E4D79">
        <w:rPr>
          <w:sz w:val="16"/>
        </w:rPr>
        <w:t xml:space="preserve">, an approach that is founded on parochial notions of "race" and representation </w:t>
      </w:r>
      <w:r w:rsidRPr="00CA4B26">
        <w:rPr>
          <w:rStyle w:val="StyleBoldUnderline"/>
          <w:highlight w:val="yellow"/>
        </w:rPr>
        <w:t>which ignore the imperatives of capitalist accumulation and the existence of class divisions</w:t>
      </w:r>
      <w:r w:rsidRPr="009E4D79">
        <w:rPr>
          <w:sz w:val="16"/>
        </w:rPr>
        <w:t xml:space="preserve"> within racialized subordinate populations. The folly of this position is critiqued by Ellen Meiksins </w:t>
      </w:r>
      <w:r w:rsidRPr="0030268C">
        <w:rPr>
          <w:rStyle w:val="StyleBoldUnderline"/>
        </w:rPr>
        <w:t xml:space="preserve">Wood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CA4B26">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w:t>
      </w:r>
      <w:proofErr w:type="gramStart"/>
      <w:r w:rsidRPr="009E4D79">
        <w:rPr>
          <w:sz w:val="16"/>
        </w:rPr>
        <w:t>is</w:t>
      </w:r>
      <w:proofErr w:type="gramEnd"/>
      <w:r w:rsidRPr="009E4D79">
        <w:rPr>
          <w:sz w:val="16"/>
        </w:rPr>
        <w:t xml:space="preserve"> conspicuously absent. And </w:t>
      </w:r>
      <w:r w:rsidRPr="00CA4B26">
        <w:rPr>
          <w:rStyle w:val="StyleBoldUnderline"/>
          <w:highlight w:val="yellow"/>
        </w:rPr>
        <w:t>even when it is mentioned, the emphasis is primarily on</w:t>
      </w:r>
      <w:r w:rsidRPr="009E4D79">
        <w:rPr>
          <w:sz w:val="16"/>
        </w:rPr>
        <w:t xml:space="preserve"> an undifferentiated plurality of identity politics or </w:t>
      </w:r>
      <w:r w:rsidRPr="00CA4B26">
        <w:rPr>
          <w:rStyle w:val="StyleBoldUnderline"/>
          <w:highlight w:val="yellow"/>
        </w:rPr>
        <w:t>an “intersection of oppressions," which</w:t>
      </w:r>
      <w:r w:rsidRPr="00CA4B26">
        <w:rPr>
          <w:sz w:val="16"/>
          <w:highlight w:val="yellow"/>
        </w:rPr>
        <w:t>,</w:t>
      </w:r>
      <w:r w:rsidRPr="009E4D79">
        <w:rPr>
          <w:sz w:val="16"/>
        </w:rPr>
        <w:t xml:space="preserve"> unfortunately, </w:t>
      </w:r>
      <w:r w:rsidRPr="00CA4B26">
        <w:rPr>
          <w:rStyle w:val="Emphasis"/>
          <w:highlight w:val="yellow"/>
        </w:rPr>
        <w:t>ignores the overwhelming tendency of capitalism to homogenize</w:t>
      </w:r>
      <w:r w:rsidRPr="00426E83">
        <w:rPr>
          <w:rStyle w:val="StyleBoldUnderline"/>
        </w:rPr>
        <w:t xml:space="preserve"> rather than to diversify </w:t>
      </w:r>
      <w:r w:rsidRPr="00CA4B26">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t>
      </w:r>
      <w:proofErr w:type="gramStart"/>
      <w:r w:rsidRPr="0030268C">
        <w:rPr>
          <w:rStyle w:val="StyleBoldUnderline"/>
        </w:rPr>
        <w:t>world,</w:t>
      </w:r>
      <w:proofErr w:type="gramEnd"/>
      <w:r w:rsidRPr="0030268C">
        <w:rPr>
          <w:rStyle w:val="StyleBoldUnderline"/>
        </w:rPr>
        <w:t xml:space="preserve">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the current socioeconomic conditions of Latinos and other racialized populations can be traced to the reletless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w:t>
      </w:r>
      <w:proofErr w:type="gramStart"/>
      <w:r w:rsidRPr="009E4D79">
        <w:rPr>
          <w:sz w:val="16"/>
        </w:rPr>
        <w:t>A recent United Nations report by the International Labor Organization conﬁrms the negative impact of globalization on racialized populations.</w:t>
      </w:r>
      <w:proofErr w:type="gramEnd"/>
      <w:r w:rsidRPr="009E4D79">
        <w:rPr>
          <w:sz w:val="16"/>
        </w:rPr>
        <w:t xml:space="preserve"> By the end of 1998, it was projected that one billion workers would be unemployed. </w:t>
      </w:r>
      <w:r w:rsidRPr="00175CB5">
        <w:rPr>
          <w:rStyle w:val="StyleBoldUnderline"/>
        </w:rPr>
        <w:t>The people of Africa, China, and Latin America have been most affected by the current restructuring of capitalist development</w:t>
      </w:r>
      <w:proofErr w:type="gramStart"/>
      <w:r w:rsidRPr="00175CB5">
        <w:rPr>
          <w:rStyle w:val="StyleBoldUnderline"/>
        </w:rPr>
        <w:t>.“</w:t>
      </w:r>
      <w:proofErr w:type="gramEnd"/>
      <w:r w:rsidRPr="00175CB5">
        <w:rPr>
          <w:rStyle w:val="StyleBoldUnderline"/>
        </w:rPr>
        <w:t xml:space="preserve"> This</w:t>
      </w:r>
      <w:r w:rsidRPr="00175CB5">
        <w:rPr>
          <w:sz w:val="16"/>
        </w:rPr>
        <w:t xml:space="preserve"> phenomenon of racialized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ﬁnancial enterprise </w:t>
      </w:r>
      <w:r w:rsidRPr="009E4D79">
        <w:rPr>
          <w:sz w:val="16"/>
        </w:rPr>
        <w:lastRenderedPageBreak/>
        <w:t xml:space="preserve">system that includes such transnational corporations as Coca Cola, Walmart, Disney, Ford Motor Company, and General Motors. In a recent speech on "global economic apartheid," John Cavanagh,"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goods. . . .The same technologies by the way which are easing globalization are also primarily cutting more jobs than they're creating. The failure of </w:t>
      </w:r>
      <w:r w:rsidRPr="00CA4B26">
        <w:rPr>
          <w:rStyle w:val="StyleBoldUnderline"/>
          <w:highlight w:val="yellow"/>
        </w:rPr>
        <w:t>scholars</w:t>
      </w:r>
      <w:r w:rsidRPr="009E4D79">
        <w:rPr>
          <w:sz w:val="16"/>
        </w:rPr>
        <w:t xml:space="preserve"> to confront this dimension in their analysis of contemporary society as a racialized phenomenon and </w:t>
      </w:r>
      <w:r w:rsidRPr="00426E83">
        <w:rPr>
          <w:rStyle w:val="StyleBoldUnderline"/>
        </w:rPr>
        <w:t xml:space="preserve">their </w:t>
      </w:r>
      <w:r w:rsidRPr="00CA4B26">
        <w:rPr>
          <w:rStyle w:val="StyleBoldUnderline"/>
          <w:highlight w:val="yellow"/>
        </w:rPr>
        <w:t>tendency to continue treating class as</w:t>
      </w:r>
      <w:r w:rsidRPr="00426E83">
        <w:rPr>
          <w:rStyle w:val="StyleBoldUnderline"/>
        </w:rPr>
        <w:t xml:space="preserve"> merely </w:t>
      </w:r>
      <w:r w:rsidRPr="00CA4B26">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r w:rsidRPr="00426E83">
        <w:rPr>
          <w:rStyle w:val="StyleBoldUnderline"/>
        </w:rPr>
        <w:t xml:space="preserve">racialization, </w:t>
      </w:r>
      <w:r w:rsidRPr="00CA4B26">
        <w:rPr>
          <w:rStyle w:val="StyleBoldUnderline"/>
          <w:highlight w:val="yellow"/>
        </w:rPr>
        <w:t>are serious shortcomings</w:t>
      </w:r>
      <w:r w:rsidRPr="009E4D79">
        <w:rPr>
          <w:sz w:val="16"/>
        </w:rPr>
        <w:t xml:space="preserve">. In addressing this issue, we must recognize that </w:t>
      </w:r>
      <w:r w:rsidRPr="00CA4B26">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CA4B26">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CA4B26">
        <w:rPr>
          <w:rStyle w:val="StyleBoldUnderline"/>
          <w:highlight w:val="yellow"/>
        </w:rPr>
        <w:t>to build a political base</w:t>
      </w:r>
      <w:r w:rsidRPr="009E4D79">
        <w:rPr>
          <w:rStyle w:val="StyleBoldUnderline"/>
        </w:rPr>
        <w:t>.</w:t>
      </w:r>
      <w:r w:rsidRPr="009E4D79">
        <w:rPr>
          <w:sz w:val="16"/>
        </w:rPr>
        <w:t xml:space="preserve"> Here, </w:t>
      </w:r>
      <w:r w:rsidRPr="00CA4B26">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CA4B26">
        <w:rPr>
          <w:rStyle w:val="StyleBoldUnderline"/>
          <w:highlight w:val="yellow"/>
        </w:rPr>
        <w:t xml:space="preserve">they have </w:t>
      </w:r>
      <w:r w:rsidRPr="008736C9">
        <w:rPr>
          <w:rStyle w:val="StyleBoldUnderline"/>
        </w:rPr>
        <w:t xml:space="preserve">unwittingly </w:t>
      </w:r>
      <w:r w:rsidRPr="00CA4B26">
        <w:rPr>
          <w:rStyle w:val="StyleBoldUnderline"/>
          <w:highlight w:val="yellow"/>
        </w:rPr>
        <w:t>perpetuated the vacuous and dangerous notion that the political and economic are separate spheres of society which can function independently—a view that ﬁrmly anchors and sustains prevailing class relations of power in society.</w:t>
      </w:r>
    </w:p>
    <w:p w:rsidR="00D96FB4" w:rsidRPr="003F0EB6" w:rsidRDefault="00D96FB4" w:rsidP="00D96FB4">
      <w:pPr>
        <w:pStyle w:val="Heading4"/>
      </w:pPr>
      <w:r w:rsidRPr="003F0EB6">
        <w:t>A focus on discourse is an abandonment of real change – we must use a materialist focus to solve o</w:t>
      </w:r>
      <w:r>
        <w:t>p</w:t>
      </w:r>
      <w:r w:rsidRPr="003F0EB6">
        <w:t>pression</w:t>
      </w:r>
    </w:p>
    <w:p w:rsidR="00D96FB4" w:rsidRPr="003F0EB6" w:rsidRDefault="00D96FB4" w:rsidP="00D96FB4">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9" w:history="1">
        <w:r w:rsidRPr="003F0EB6">
          <w:t>http://www.acjournal.org/holdings/vol4/iss3/special/cloud.htm</w:t>
        </w:r>
      </w:hyperlink>
      <w:r>
        <w:t>)</w:t>
      </w:r>
    </w:p>
    <w:p w:rsidR="00D96FB4" w:rsidRDefault="00D96FB4" w:rsidP="00D96FB4">
      <w:pPr>
        <w:rPr>
          <w:sz w:val="16"/>
        </w:rPr>
      </w:pPr>
    </w:p>
    <w:p w:rsidR="00D96FB4" w:rsidRDefault="00D96FB4" w:rsidP="00D96FB4">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Hartsock (1983, 1999) and many others have argued (see Ebert 1996; Stabile, 1997; Triece,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xml:space="preserve">.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w:t>
      </w:r>
      <w:proofErr w:type="gramStart"/>
      <w:r w:rsidRPr="00706AC1">
        <w:rPr>
          <w:sz w:val="16"/>
        </w:rPr>
        <w:t>innovated</w:t>
      </w:r>
      <w:proofErr w:type="gramEnd"/>
      <w:r w:rsidRPr="00706AC1">
        <w:rPr>
          <w:sz w:val="16"/>
        </w:rPr>
        <w:t xml:space="preserve">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w:t>
      </w:r>
      <w:r w:rsidRPr="00706AC1">
        <w:rPr>
          <w:sz w:val="16"/>
        </w:rPr>
        <w:lastRenderedPageBreak/>
        <w:t>developed countries and their combined population of 600 million people (Shawki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706AC1">
        <w:rPr>
          <w:sz w:val="16"/>
        </w:rPr>
        <w:t xml:space="preserve">notes, </w:t>
      </w:r>
      <w:r w:rsidRPr="009A5634">
        <w:rPr>
          <w:b/>
          <w:u w:val="single"/>
        </w:rPr>
        <w:t>Marxism is</w:t>
      </w:r>
      <w:proofErr w:type="gramEnd"/>
      <w:r w:rsidRPr="009A5634">
        <w:rPr>
          <w:b/>
          <w:u w:val="single"/>
        </w:rPr>
        <w:t xml:space="preserve">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producing transformative knowledges</w:t>
      </w:r>
      <w:r w:rsidRPr="009A5634">
        <w:rPr>
          <w:b/>
          <w:u w:val="single"/>
        </w:rPr>
        <w:t>.</w:t>
      </w:r>
      <w:r w:rsidRPr="00706AC1">
        <w:rPr>
          <w:sz w:val="16"/>
        </w:rPr>
        <w:t xml:space="preserve"> (p. 7)  </w:t>
      </w:r>
    </w:p>
    <w:p w:rsidR="00D96FB4" w:rsidRPr="00E25AD9" w:rsidRDefault="00D96FB4" w:rsidP="00D96FB4">
      <w:pPr>
        <w:pStyle w:val="Heading4"/>
      </w:pPr>
      <w:r>
        <w:t>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D96FB4" w:rsidRDefault="00D96FB4" w:rsidP="00D96FB4">
      <w:r w:rsidRPr="00E25AD9">
        <w:rPr>
          <w:rStyle w:val="StyleStyleBold12pt"/>
        </w:rPr>
        <w:t>Young 6</w:t>
      </w:r>
      <w:r w:rsidRPr="00E25AD9">
        <w:t xml:space="preserve"> (Robert, Red Critique, Winter/Spring, “Putting Materialism back into Race Theory”, </w:t>
      </w:r>
      <w:hyperlink r:id="rId10" w:history="1">
        <w:r w:rsidRPr="00E25AD9">
          <w:t>http://www.redcritique.org/WinterSpring2006/puttingmaterialismbackintoracetheory.htm</w:t>
        </w:r>
      </w:hyperlink>
      <w:r w:rsidRPr="00E25AD9">
        <w:t>)</w:t>
      </w:r>
    </w:p>
    <w:p w:rsidR="00D96FB4" w:rsidRPr="00E25AD9" w:rsidRDefault="00D96FB4" w:rsidP="00D96FB4"/>
    <w:p w:rsidR="00D96FB4" w:rsidRDefault="00D96FB4" w:rsidP="00D96FB4">
      <w:pPr>
        <w:pStyle w:val="card"/>
        <w:ind w:left="0"/>
        <w:rPr>
          <w:sz w:val="16"/>
        </w:rPr>
      </w:pPr>
      <w:r w:rsidRPr="00CA4B26">
        <w:rPr>
          <w:rStyle w:val="underline"/>
          <w:highlight w:val="yellow"/>
        </w:rPr>
        <w:t xml:space="preserve">Bourgeois </w:t>
      </w:r>
      <w:r w:rsidRPr="00571D1B">
        <w:rPr>
          <w:rStyle w:val="underline"/>
        </w:rPr>
        <w:t xml:space="preserve">philosophical </w:t>
      </w:r>
      <w:r w:rsidRPr="00CA4B26">
        <w:rPr>
          <w:rStyle w:val="underline"/>
          <w:highlight w:val="yellow"/>
        </w:rPr>
        <w:t>assumptions haunt</w:t>
      </w:r>
      <w:r w:rsidRPr="00CA4B26">
        <w:rPr>
          <w:sz w:val="16"/>
          <w:highlight w:val="yellow"/>
        </w:rPr>
        <w:t xml:space="preserve"> </w:t>
      </w:r>
      <w:r w:rsidRPr="0077305E">
        <w:rPr>
          <w:sz w:val="16"/>
        </w:rPr>
        <w:t xml:space="preserve">the Afrocentric project and, in the domain </w:t>
      </w:r>
      <w:r w:rsidRPr="00CE0C47">
        <w:rPr>
          <w:sz w:val="16"/>
        </w:rPr>
        <w:t xml:space="preserve">of </w:t>
      </w:r>
      <w:r w:rsidRPr="00CA4B26">
        <w:rPr>
          <w:rStyle w:val="underline"/>
          <w:highlight w:val="yellow"/>
        </w:rPr>
        <w:t>black feminist theory</w:t>
      </w:r>
      <w:r w:rsidRPr="00CE0C47">
        <w:rPr>
          <w:rStyle w:val="underline"/>
        </w:rPr>
        <w:t>, Patricia Hill Collins provides an instructive example</w:t>
      </w:r>
      <w:r w:rsidRPr="00CE0C47">
        <w:rPr>
          <w:sz w:val="16"/>
        </w:rPr>
        <w:t xml:space="preserve"> of this intersection. In Black Feminist Thought, </w:t>
      </w:r>
      <w:r w:rsidRPr="00CE0C47">
        <w:rPr>
          <w:rStyle w:val="underline"/>
        </w:rPr>
        <w:t>Collins posits</w:t>
      </w:r>
      <w:r w:rsidRPr="00CA4B26">
        <w:rPr>
          <w:rStyle w:val="underline"/>
          <w:highlight w:val="yellow"/>
        </w:rPr>
        <w:t xml:space="preserve"> </w:t>
      </w:r>
      <w:r w:rsidRPr="0030268C">
        <w:rPr>
          <w:rStyle w:val="underline"/>
        </w:rPr>
        <w:t>the "special angle of vision" that black women bring</w:t>
      </w:r>
      <w:r w:rsidRPr="00C95AC3">
        <w:rPr>
          <w:rStyle w:val="underline"/>
        </w:rPr>
        <w:t xml:space="preserve"> to</w:t>
      </w:r>
      <w:r w:rsidRPr="00CE0C47">
        <w:rPr>
          <w:rStyle w:val="underline"/>
        </w:rPr>
        <w:t xml:space="preserve"> knowledge production process </w:t>
      </w:r>
      <w:r w:rsidRPr="00CE0C47">
        <w:rPr>
          <w:sz w:val="16"/>
        </w:rPr>
        <w:t xml:space="preserve">(21), </w:t>
      </w:r>
      <w:r w:rsidRPr="00CA4B26">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30268C">
        <w:rPr>
          <w:rStyle w:val="underline"/>
        </w:rPr>
        <w:t xml:space="preserve">provides </w:t>
      </w:r>
      <w:r w:rsidRPr="00CA4B26">
        <w:rPr>
          <w:rStyle w:val="underline"/>
          <w:highlight w:val="yellow"/>
        </w:rPr>
        <w:t>the "standpoint" for Afrocentric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Afrocentric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CA4B26">
        <w:rPr>
          <w:rStyle w:val="underline"/>
          <w:highlight w:val="yellow"/>
        </w:rPr>
        <w:t xml:space="preserve">Collins suggests that "concrete experience" constitutes </w:t>
      </w:r>
      <w:r w:rsidRPr="00571D1B">
        <w:rPr>
          <w:rStyle w:val="underline"/>
        </w:rPr>
        <w:t xml:space="preserve">a criterion of </w:t>
      </w:r>
      <w:r w:rsidRPr="00CA4B26">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Collins rejects the "Eurocentric Masculinist Knowlege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CA4B26">
        <w:rPr>
          <w:rStyle w:val="underline"/>
          <w:highlight w:val="yellow"/>
        </w:rPr>
        <w:t xml:space="preserve">her argument </w:t>
      </w:r>
      <w:r w:rsidRPr="00571D1B">
        <w:rPr>
          <w:rStyle w:val="underline"/>
        </w:rPr>
        <w:t xml:space="preserve">circular, but it also </w:t>
      </w:r>
      <w:r w:rsidRPr="00CA4B26">
        <w:rPr>
          <w:rStyle w:val="underline"/>
          <w:highlight w:val="yellow"/>
        </w:rPr>
        <w:t>undermines one of her key claims</w:t>
      </w:r>
      <w:r w:rsidRPr="00571D1B">
        <w:rPr>
          <w:rStyle w:val="underline"/>
        </w:rPr>
        <w:t xml:space="preserve">. </w:t>
      </w:r>
      <w:r w:rsidRPr="00CA4B26">
        <w:rPr>
          <w:rStyle w:val="underline"/>
          <w:highlight w:val="yellow"/>
        </w:rPr>
        <w:t xml:space="preserve">If race, class, gender, and </w:t>
      </w:r>
      <w:r w:rsidRPr="00571D1B">
        <w:rPr>
          <w:rStyle w:val="underline"/>
        </w:rPr>
        <w:t xml:space="preserve">the accompanying </w:t>
      </w:r>
      <w:r w:rsidRPr="00CA4B26">
        <w:rPr>
          <w:rStyle w:val="underline"/>
          <w:highlight w:val="yellow"/>
        </w:rPr>
        <w:t>ideological apparatuses are interlocking</w:t>
      </w:r>
      <w:r w:rsidRPr="00571D1B">
        <w:rPr>
          <w:rStyle w:val="underline"/>
        </w:rPr>
        <w:t xml:space="preserve"> </w:t>
      </w:r>
      <w:r w:rsidRPr="00CA4B26">
        <w:rPr>
          <w:rStyle w:val="underline"/>
          <w:highlight w:val="yellow"/>
        </w:rPr>
        <w:t>systems of oppression</w:t>
      </w:r>
      <w:r w:rsidRPr="00571D1B">
        <w:rPr>
          <w:rStyle w:val="underline"/>
        </w:rPr>
        <w:t xml:space="preserve">, </w:t>
      </w:r>
      <w:r w:rsidRPr="0077305E">
        <w:rPr>
          <w:sz w:val="16"/>
        </w:rPr>
        <w:t xml:space="preserve">as Collins suggest, </w:t>
      </w:r>
      <w:r w:rsidRPr="00CA4B26">
        <w:rPr>
          <w:rStyle w:val="underline"/>
          <w:highlight w:val="yellow"/>
        </w:rPr>
        <w:t>then the experiential is not the site for the "true</w:t>
      </w:r>
      <w:r w:rsidRPr="00571D1B">
        <w:rPr>
          <w:rStyle w:val="underline"/>
        </w:rPr>
        <w:t xml:space="preserve">" </w:t>
      </w:r>
      <w:r w:rsidRPr="00CA4B26">
        <w:rPr>
          <w:rStyle w:val="underline"/>
          <w:highlight w:val="yellow"/>
        </w:rPr>
        <w:t xml:space="preserve">but rather </w:t>
      </w:r>
      <w:r w:rsidRPr="00CA4B26">
        <w:rPr>
          <w:rStyle w:val="Emphasis"/>
          <w:highlight w:val="yellow"/>
        </w:rPr>
        <w:t>the site for</w:t>
      </w:r>
      <w:r w:rsidRPr="0030268C">
        <w:rPr>
          <w:rStyle w:val="Emphasis"/>
        </w:rPr>
        <w:t xml:space="preserve"> </w:t>
      </w:r>
      <w:r w:rsidRPr="00CA4B26">
        <w:rPr>
          <w:rStyle w:val="Emphasis"/>
          <w:highlight w:val="yellow"/>
        </w:rPr>
        <w:t>the articulation of dominant ideology</w:t>
      </w:r>
      <w:r w:rsidRPr="00571D1B">
        <w:rPr>
          <w:rStyle w:val="underline"/>
        </w:rPr>
        <w:t xml:space="preserve">. </w:t>
      </w:r>
      <w:r w:rsidRPr="00CA4B26">
        <w:rPr>
          <w:rStyle w:val="underline"/>
          <w:highlight w:val="yellow"/>
        </w:rPr>
        <w:t xml:space="preserve">On what basis </w:t>
      </w:r>
      <w:r w:rsidRPr="00571D1B">
        <w:rPr>
          <w:rStyle w:val="underline"/>
        </w:rPr>
        <w:t xml:space="preserve">then, </w:t>
      </w:r>
      <w:r w:rsidRPr="00CA4B26">
        <w:rPr>
          <w:rStyle w:val="underline"/>
          <w:highlight w:val="yellow"/>
        </w:rPr>
        <w:t xml:space="preserve">could the experiential </w:t>
      </w:r>
      <w:r w:rsidRPr="00CA4B26">
        <w:rPr>
          <w:rStyle w:val="underline"/>
          <w:highlight w:val="yellow"/>
        </w:rPr>
        <w:lastRenderedPageBreak/>
        <w:t>provide grounds for an historical understanding of</w:t>
      </w:r>
      <w:r w:rsidRPr="00571D1B">
        <w:rPr>
          <w:rStyle w:val="underline"/>
        </w:rPr>
        <w:t xml:space="preserve"> the </w:t>
      </w:r>
      <w:r w:rsidRPr="00CA4B26">
        <w:rPr>
          <w:rStyle w:val="underline"/>
          <w:highlight w:val="yellow"/>
        </w:rPr>
        <w:t>structures</w:t>
      </w:r>
      <w:r w:rsidRPr="00571D1B">
        <w:rPr>
          <w:rStyle w:val="underline"/>
        </w:rPr>
        <w:t xml:space="preserve">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CA4B26">
        <w:rPr>
          <w:rStyle w:val="underline"/>
          <w:highlight w:val="yellow"/>
        </w:rPr>
        <w:t>experience is a highly mediated frame of understanding</w:t>
      </w:r>
      <w:r w:rsidRPr="00571D1B">
        <w:rPr>
          <w:rStyle w:val="underline"/>
        </w:rPr>
        <w:t xml:space="preserve">. Though it is true that a person of color experiences oppression, this </w:t>
      </w:r>
      <w:r w:rsidRPr="00CA4B26">
        <w:rPr>
          <w:rStyle w:val="underline"/>
          <w:highlight w:val="yellow"/>
        </w:rPr>
        <w:t>experience is not self-explanatory</w:t>
      </w:r>
      <w:r w:rsidRPr="00571D1B">
        <w:rPr>
          <w:rStyle w:val="underline"/>
        </w:rPr>
        <w:t xml:space="preserve"> </w:t>
      </w:r>
      <w:r w:rsidRPr="00CA4B26">
        <w:rPr>
          <w:rStyle w:val="underline"/>
          <w:highlight w:val="yellow"/>
        </w:rPr>
        <w:t>and</w:t>
      </w:r>
      <w:r w:rsidRPr="0077305E">
        <w:rPr>
          <w:sz w:val="16"/>
        </w:rPr>
        <w:t xml:space="preserve">, therefore, it </w:t>
      </w:r>
      <w:r w:rsidRPr="00CA4B26">
        <w:rPr>
          <w:rStyle w:val="underline"/>
          <w:highlight w:val="yellow"/>
        </w:rPr>
        <w:t>needs to be situated in relation to other social practices</w:t>
      </w:r>
      <w:r w:rsidRPr="00571D1B">
        <w:rPr>
          <w:rStyle w:val="underline"/>
        </w:rPr>
        <w:t xml:space="preserve">. </w:t>
      </w:r>
      <w:r w:rsidRPr="00CA4B26">
        <w:rPr>
          <w:rStyle w:val="underline"/>
          <w:highlight w:val="yellow"/>
        </w:rPr>
        <w:t xml:space="preserve">Experience </w:t>
      </w:r>
      <w:r w:rsidRPr="00CA4B26">
        <w:rPr>
          <w:rStyle w:val="Emphasis"/>
          <w:highlight w:val="yellow"/>
        </w:rPr>
        <w:t>seems local but it is</w:t>
      </w:r>
      <w:r w:rsidRPr="00571D1B">
        <w:rPr>
          <w:rStyle w:val="underline"/>
        </w:rPr>
        <w:t xml:space="preserve">, like all cultural and political practices, </w:t>
      </w:r>
      <w:r w:rsidRPr="00CA4B26">
        <w:rPr>
          <w:rStyle w:val="Emphasis"/>
          <w:highlight w:val="yellow"/>
        </w:rPr>
        <w:t>interrelated to other practices</w:t>
      </w:r>
      <w:r w:rsidRPr="00CA4B26">
        <w:rPr>
          <w:rStyle w:val="underline"/>
          <w:highlight w:val="yellow"/>
        </w:rPr>
        <w:t xml:space="preserve"> </w:t>
      </w:r>
      <w:r w:rsidRPr="00571D1B">
        <w:rPr>
          <w:rStyle w:val="underline"/>
        </w:rPr>
        <w:t>and experiences.</w:t>
      </w:r>
      <w:r w:rsidRPr="0077305E">
        <w:rPr>
          <w:sz w:val="16"/>
        </w:rPr>
        <w:t xml:space="preserve"> </w:t>
      </w:r>
      <w:r w:rsidRPr="00CA4B26">
        <w:rPr>
          <w:rStyle w:val="Emphasis"/>
          <w:highlight w:val="yellow"/>
        </w:rPr>
        <w:t>Thus its explanation come from its "outside".</w:t>
      </w:r>
      <w:r w:rsidRPr="0030268C">
        <w:rPr>
          <w:rStyle w:val="StyleBoldUnderline"/>
        </w:rPr>
        <w:t xml:space="preserve"> </w:t>
      </w:r>
      <w:r w:rsidRPr="0077305E">
        <w:rPr>
          <w:sz w:val="16"/>
        </w:rPr>
        <w:t xml:space="preserve">Theory, specifically </w:t>
      </w:r>
      <w:r w:rsidRPr="00CA4B26">
        <w:rPr>
          <w:rStyle w:val="underline"/>
          <w:highlight w:val="yellow"/>
        </w:rPr>
        <w:t>Marxist theory, provides an explanation of this outside by reading the meaning of all experiences as determined by the economic realities of class</w:t>
      </w:r>
      <w:r w:rsidRPr="00571D1B">
        <w:rPr>
          <w:rStyle w:val="underline"/>
        </w:rPr>
        <w:t>.</w:t>
      </w:r>
      <w:r w:rsidRPr="0077305E">
        <w:rPr>
          <w:sz w:val="16"/>
        </w:rPr>
        <w:t xml:space="preserve"> While Asante's and Collins' humanism reads the experience of race as a site of "self-presence", </w:t>
      </w:r>
      <w:r w:rsidRPr="00CA4B26">
        <w:rPr>
          <w:rStyle w:val="underline"/>
          <w:highlight w:val="yellow"/>
        </w:rPr>
        <w:t>the history of race in the United States</w:t>
      </w:r>
      <w:r w:rsidRPr="00571D1B">
        <w:rPr>
          <w:rStyle w:val="underline"/>
        </w:rPr>
        <w:t>—from slavery to Jim Crow to Katrina—</w:t>
      </w:r>
      <w:r w:rsidRPr="00CA4B26">
        <w:rPr>
          <w:rStyle w:val="underline"/>
          <w:highlight w:val="yellow"/>
        </w:rPr>
        <w:t xml:space="preserve">is written in </w:t>
      </w:r>
      <w:r w:rsidRPr="00571D1B">
        <w:rPr>
          <w:rStyle w:val="underline"/>
        </w:rPr>
        <w:t xml:space="preserve">the fundamental </w:t>
      </w:r>
      <w:r w:rsidRPr="00CA4B26">
        <w:rPr>
          <w:rStyle w:val="underline"/>
          <w:highlight w:val="yellow"/>
        </w:rPr>
        <w:t>difference of class</w:t>
      </w:r>
      <w:r w:rsidRPr="00571D1B">
        <w:rPr>
          <w:rStyle w:val="underline"/>
        </w:rPr>
        <w:t xml:space="preserve">. In other words, </w:t>
      </w:r>
      <w:r w:rsidRPr="00CA4B26">
        <w:rPr>
          <w:rStyle w:val="underline"/>
          <w:highlight w:val="yellow"/>
        </w:rPr>
        <w:t>experience does not speak the real</w:t>
      </w:r>
      <w:r w:rsidRPr="00571D1B">
        <w:rPr>
          <w:rStyle w:val="underline"/>
        </w:rPr>
        <w:t xml:space="preserve">, </w:t>
      </w:r>
      <w:r w:rsidRPr="00CA4B26">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CA4B26">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D96FB4" w:rsidRPr="001076B2" w:rsidRDefault="00D96FB4" w:rsidP="00D96FB4">
      <w:pPr>
        <w:pStyle w:val="Heading4"/>
      </w:pPr>
      <w:r>
        <w:t>The logic of capitalism results in extinction through the creation of ecological catastrophe and violent imperialist wars that will turn nuclear</w:t>
      </w:r>
    </w:p>
    <w:p w:rsidR="00D96FB4" w:rsidRPr="00156E2C" w:rsidRDefault="00D96FB4" w:rsidP="00D96FB4">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1" w:history="1">
        <w:r w:rsidRPr="00156E2C">
          <w:t>http://www.monthlyreview.org/0905jbf.htm</w:t>
        </w:r>
      </w:hyperlink>
      <w:r w:rsidRPr="00156E2C">
        <w:t>]</w:t>
      </w:r>
    </w:p>
    <w:p w:rsidR="00D96FB4" w:rsidRPr="00571D1B" w:rsidRDefault="00D96FB4" w:rsidP="00D96FB4"/>
    <w:p w:rsidR="00D96FB4" w:rsidRPr="009016E6" w:rsidRDefault="00D96FB4" w:rsidP="00D96FB4">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w:t>
      </w:r>
      <w:r w:rsidRPr="009016E6">
        <w:rPr>
          <w:rStyle w:val="underline"/>
        </w:rPr>
        <w:lastRenderedPageBreak/>
        <w:t xml:space="preserve">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proofErr w:type="gramStart"/>
      <w:r w:rsidRPr="00571D1B">
        <w:rPr>
          <w:sz w:val="16"/>
        </w:rPr>
        <w:t>,</w:t>
      </w:r>
      <w:r w:rsidRPr="009016E6">
        <w:rPr>
          <w:rStyle w:val="underline"/>
        </w:rPr>
        <w:t>that</w:t>
      </w:r>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D96FB4" w:rsidRDefault="00D96FB4" w:rsidP="00D96FB4">
      <w:pPr>
        <w:pStyle w:val="Heading4"/>
      </w:pPr>
      <w:r>
        <w:t>T</w:t>
      </w:r>
      <w:r w:rsidRPr="00D71B45">
        <w:t>he history of slavery proves that race is merely a symptom of capital—any discussion of racism must first start at the violent history of capital accumulation</w:t>
      </w:r>
      <w:r>
        <w:t>.</w:t>
      </w:r>
    </w:p>
    <w:p w:rsidR="00D96FB4" w:rsidRPr="00944027" w:rsidRDefault="00D96FB4" w:rsidP="00D96FB4">
      <w:r w:rsidRPr="001A75A3">
        <w:rPr>
          <w:rStyle w:val="StyleStyleBold12pt"/>
        </w:rPr>
        <w:t>Keefer</w:t>
      </w:r>
      <w:r>
        <w:rPr>
          <w:rStyle w:val="StyleStyleBold12pt"/>
        </w:rPr>
        <w:t xml:space="preserve"> 3</w:t>
      </w:r>
      <w:r>
        <w:t xml:space="preserve"> (Tom, member of Facing Reality, </w:t>
      </w:r>
      <w:r w:rsidRPr="00944027">
        <w:t>New Socialist Magazine, January 2003, “Constructs of Capitalism: Slavery and the Development of Racism”,</w:t>
      </w:r>
    </w:p>
    <w:p w:rsidR="00D96FB4" w:rsidRPr="00944027" w:rsidRDefault="00D96FB4" w:rsidP="00D96FB4">
      <w:hyperlink r:id="rId12" w:history="1">
        <w:r w:rsidRPr="00944027">
          <w:t>http://www.newsocialist.org/magazine/39/article03.html</w:t>
        </w:r>
      </w:hyperlink>
      <w:r w:rsidRPr="00944027">
        <w:t>, RSR)</w:t>
      </w:r>
    </w:p>
    <w:p w:rsidR="00D96FB4" w:rsidRDefault="00D96FB4" w:rsidP="00D96FB4"/>
    <w:p w:rsidR="00D96FB4" w:rsidRDefault="00D96FB4" w:rsidP="00D96FB4">
      <w:pPr>
        <w:rPr>
          <w:rStyle w:val="StyleBoldUnderline"/>
        </w:rPr>
      </w:pPr>
      <w:r w:rsidRPr="001A75A3">
        <w:rPr>
          <w:rStyle w:val="StyleBoldUnderline"/>
        </w:rPr>
        <w:t>The brutality and viciousness of capitalism is well known</w:t>
      </w:r>
      <w:r w:rsidRPr="00962E3C">
        <w:rPr>
          <w:sz w:val="16"/>
        </w:rPr>
        <w:t xml:space="preserve"> to the oppressed and exploited of this world. Billions of people throughout the world spend their lives incessantly toiling to enrich the already </w:t>
      </w:r>
      <w:proofErr w:type="gramStart"/>
      <w:r w:rsidRPr="00962E3C">
        <w:rPr>
          <w:sz w:val="16"/>
        </w:rPr>
        <w:t>wealthy,</w:t>
      </w:r>
      <w:proofErr w:type="gramEnd"/>
      <w:r w:rsidRPr="00962E3C">
        <w:rPr>
          <w:sz w:val="16"/>
        </w:rPr>
        <w:t xml:space="preserve">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w:t>
      </w:r>
      <w:r w:rsidRPr="001A75A3">
        <w:rPr>
          <w:rStyle w:val="StyleBoldUnderline"/>
        </w:rPr>
        <w:t>, they always neglect to mention that the capitalist system they lord over was called into existence and has only been able to maintain itself by the sustained application of systematic violence. It should come as no surprise that this capitalist system, which we can only hope is now reaching the era of its final demise, was just as rapacious and vicious in its youth as it is now</w:t>
      </w:r>
      <w:r w:rsidRPr="00962E3C">
        <w:rPr>
          <w:sz w:val="16"/>
        </w:rPr>
        <w:t xml:space="preserve">. The "rosy dawn" of capitalist production was inaugurated by the process of slavery and genocide in the western hemisphere, and this "primitive accumulation of capital" resulted in the largest systematic murder of human beings ever seen. However, the rulers of society have found that naked force is often most economically used in conjunction with ideologies of domination and control which provide a legitimizing explanation for the oppressive nature of society. </w:t>
      </w:r>
      <w:r w:rsidRPr="00CA4B26">
        <w:rPr>
          <w:rStyle w:val="StyleBoldUnderline"/>
          <w:highlight w:val="yellow"/>
        </w:rPr>
        <w:t>Racism</w:t>
      </w:r>
      <w:r w:rsidRPr="001A75A3">
        <w:rPr>
          <w:rStyle w:val="StyleBoldUnderline"/>
        </w:rPr>
        <w:t xml:space="preserve"> is such a construct and it came into being as a social relation which condoned and </w:t>
      </w:r>
      <w:r w:rsidRPr="00CA4B26">
        <w:rPr>
          <w:rStyle w:val="StyleBoldUnderline"/>
          <w:highlight w:val="yellow"/>
        </w:rPr>
        <w:t>secured the initial genocidal processes of capitalist accumulation</w:t>
      </w:r>
      <w:r w:rsidRPr="00962E3C">
        <w:rPr>
          <w:sz w:val="16"/>
        </w:rPr>
        <w:t xml:space="preserve">--the founding stones of contemporary bourgeois society. While it is widely accepted that the embryonic capitalist class came to power in the great bourgeois revolutions of the 17th and 18th centuries, </w:t>
      </w:r>
      <w:r w:rsidRPr="00CA4B26">
        <w:rPr>
          <w:rStyle w:val="StyleBoldUnderline"/>
          <w:highlight w:val="yellow"/>
        </w:rPr>
        <w:t>what is</w:t>
      </w:r>
      <w:r w:rsidRPr="001A75A3">
        <w:rPr>
          <w:rStyle w:val="StyleBoldUnderline"/>
        </w:rPr>
        <w:t xml:space="preserve"> comparatively </w:t>
      </w:r>
      <w:r w:rsidRPr="00CA4B26">
        <w:rPr>
          <w:rStyle w:val="StyleBoldUnderline"/>
          <w:highlight w:val="yellow"/>
        </w:rPr>
        <w:t>less well known is the crucial role that chattel slavery</w:t>
      </w:r>
      <w:r w:rsidRPr="001A75A3">
        <w:rPr>
          <w:rStyle w:val="StyleBoldUnderline"/>
        </w:rPr>
        <w:t xml:space="preserve"> and the plunder of the "New World" </w:t>
      </w:r>
      <w:r w:rsidRPr="00CA4B26">
        <w:rPr>
          <w:rStyle w:val="StyleBoldUnderline"/>
          <w:highlight w:val="yellow"/>
        </w:rPr>
        <w:t>played in calling this class into being and providing the "primitive accumulation of capital</w:t>
      </w:r>
      <w:r w:rsidRPr="001A75A3">
        <w:rPr>
          <w:rStyle w:val="StyleBoldUnderline"/>
        </w:rPr>
        <w:t>" necessary to launch and sustain industrialization in Europe</w:t>
      </w:r>
      <w:r w:rsidRPr="00962E3C">
        <w:rPr>
          <w:sz w:val="16"/>
        </w:rPr>
        <w:t xml:space="preserve">. The </w:t>
      </w:r>
      <w:r w:rsidRPr="00962E3C">
        <w:rPr>
          <w:sz w:val="16"/>
        </w:rPr>
        <w:lastRenderedPageBreak/>
        <w:t xml:space="preserve">accidental "discovery" of the Western Hemisphere by the mass murderer Christopher Columbus in 1492 changed everything for the rival economic and political interests of the European states. </w:t>
      </w:r>
      <w:r w:rsidRPr="001A75A3">
        <w:rPr>
          <w:rStyle w:val="StyleBoldUnderline"/>
        </w:rPr>
        <w:t>The looting and pillaging of the "New World" destabilized the European social order</w:t>
      </w:r>
      <w:r w:rsidRPr="00962E3C">
        <w:rPr>
          <w:sz w:val="16"/>
        </w:rPr>
        <w:t xml:space="preserve">, as Spain raised huge armies and built armadas with the unending streams of gold and silver coming from the "New World", the spending of which devalued the currency reserves of its rivals. </w:t>
      </w:r>
      <w:r w:rsidRPr="001A75A3">
        <w:rPr>
          <w:rStyle w:val="StyleBoldUnderline"/>
        </w:rPr>
        <w:t>The only way Portugal, England, Holland, and France could stay ahead in the regional power games of Europe was to embark on their own colonial ventures</w:t>
      </w:r>
      <w:r w:rsidRPr="00962E3C">
        <w:rPr>
          <w:sz w:val="16"/>
        </w:rPr>
        <w:t xml:space="preserve">. In addition to the extraction of precious minerals and the looting and pillaging of indigenous societies, European merchant-adventurers realized that substantial profits could also be made through the production of cash crops on the fertile lands surrounding the Caribbean </w:t>
      </w:r>
      <w:proofErr w:type="gramStart"/>
      <w:r w:rsidRPr="00962E3C">
        <w:rPr>
          <w:sz w:val="16"/>
        </w:rPr>
        <w:t>sea</w:t>
      </w:r>
      <w:proofErr w:type="gramEnd"/>
      <w:r w:rsidRPr="00962E3C">
        <w:rPr>
          <w:sz w:val="16"/>
        </w:rPr>
        <w:t>. The only problem was that as the indigenous population either fled from enslavement or perished from the diseases and deprivations of the Europeans, there was no one left to raise the sugar, tobacco, cotton, indigo, and other tropical cash crops that were so profitable</w:t>
      </w:r>
      <w:r w:rsidRPr="001A75A3">
        <w:rPr>
          <w:rStyle w:val="StyleBoldUnderline"/>
        </w:rPr>
        <w:t>. A system of waged labour would not work for the simple reason that with plentiful land and easy means of subsistence surrounding them, colonists would naturally prefer small scale homesteading instead of labouring for their masters.</w:t>
      </w:r>
      <w:r w:rsidRPr="00962E3C">
        <w:rPr>
          <w:sz w:val="16"/>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Capitalistic social relations have always been based on compulsion, and they require as a precondition that workers possess nothing but their capacity to labour. </w:t>
      </w:r>
      <w:r w:rsidRPr="00CA4B26">
        <w:rPr>
          <w:rStyle w:val="StyleBoldUnderline"/>
          <w:highlight w:val="yellow"/>
        </w:rPr>
        <w:t>The would-be developers of the wealth of the "New World"</w:t>
      </w:r>
      <w:r w:rsidRPr="00962E3C">
        <w:rPr>
          <w:rStyle w:val="StyleBoldUnderline"/>
        </w:rPr>
        <w:t xml:space="preserve"> thus </w:t>
      </w:r>
      <w:r w:rsidRPr="00CA4B26">
        <w:rPr>
          <w:rStyle w:val="StyleBoldUnderline"/>
          <w:highlight w:val="yellow"/>
        </w:rPr>
        <w:t>turned to forced labour</w:t>
      </w:r>
      <w:r w:rsidRPr="00962E3C">
        <w:rPr>
          <w:rStyle w:val="StyleBoldUnderline"/>
        </w:rPr>
        <w:t xml:space="preserve"> in complete contradiction to all the theories of bourgeois economists </w:t>
      </w:r>
      <w:r w:rsidRPr="00CA4B26">
        <w:rPr>
          <w:rStyle w:val="StyleBoldUnderline"/>
          <w:highlight w:val="yellow"/>
        </w:rPr>
        <w:t>because unfree labour was the only kind of labour applicable to the concrete situation in the Americas</w:t>
      </w:r>
      <w:r w:rsidRPr="00CA4B26">
        <w:rPr>
          <w:sz w:val="16"/>
          <w:highlight w:val="yellow"/>
        </w:rPr>
        <w:t xml:space="preserve">. </w:t>
      </w:r>
      <w:r w:rsidRPr="00CA4B26">
        <w:rPr>
          <w:rStyle w:val="StyleBoldUnderline"/>
          <w:highlight w:val="yellow"/>
        </w:rPr>
        <w:t>Although slavery</w:t>
      </w:r>
      <w:r w:rsidRPr="00962E3C">
        <w:rPr>
          <w:rStyle w:val="StyleBoldUnderline"/>
        </w:rPr>
        <w:t xml:space="preserve"> is now, and </w:t>
      </w:r>
      <w:r w:rsidRPr="00CA4B26">
        <w:rPr>
          <w:rStyle w:val="StyleBoldUnderline"/>
          <w:highlight w:val="yellow"/>
        </w:rPr>
        <w:t>has almost always been equated with unfree Black labour, it was not always</w:t>
      </w:r>
      <w:r w:rsidRPr="00962E3C">
        <w:rPr>
          <w:rStyle w:val="StyleBoldUnderline"/>
        </w:rPr>
        <w:t>, or even predominantly so</w:t>
      </w:r>
      <w:r w:rsidRPr="00962E3C">
        <w:rPr>
          <w:sz w:val="16"/>
        </w:rPr>
        <w:t xml:space="preserve">. Capitalists looked first to their own societies in order to find the population to labour in servitude on the large-scale plantations necessary for tropical cash crop production. Eric Williams, in his groundbreaking work Capitalism and Slavery, noted that in the early stages of colonialism "white slavery was the historic base upon which Negro [sic] slavery was constructed." </w:t>
      </w:r>
      <w:r w:rsidRPr="00962E3C">
        <w:rPr>
          <w:rStyle w:val="StyleBoldUnderline"/>
        </w:rPr>
        <w:t>Between 1607 and 1783 over a quarter million "white" indentured servants arrived in the British colonies</w:t>
      </w:r>
      <w:r w:rsidRPr="00962E3C">
        <w:rPr>
          <w:sz w:val="16"/>
        </w:rPr>
        <w:t xml:space="preserve"> alone where they were set to work in the agricultural and industrial processes of the time. The shipping companies, ports, and trading routes established for the transport of the poor, "criminal", and lumpen elements of European society were to form the backbone of the future slave trade of Africans. </w:t>
      </w:r>
      <w:r w:rsidRPr="00CA4B26">
        <w:rPr>
          <w:rStyle w:val="StyleBoldUnderline"/>
          <w:highlight w:val="yellow"/>
        </w:rPr>
        <w:t xml:space="preserve">Slavery became an exclusively Black institution due to the dynamics of class struggle as repeated multi-ethnic rebellions of African slaves and indentured European servants led the slaveholders to seek strategies to divide and conquer. </w:t>
      </w:r>
      <w:r w:rsidRPr="00B75B77">
        <w:rPr>
          <w:rStyle w:val="StyleBoldUnderline"/>
        </w:rPr>
        <w:t xml:space="preserve">The fact that </w:t>
      </w:r>
      <w:r w:rsidRPr="00CA4B26">
        <w:rPr>
          <w:rStyle w:val="StyleBoldUnderline"/>
          <w:highlight w:val="yellow"/>
        </w:rPr>
        <w:t xml:space="preserve">an African slave could be purchased for life with the same amount of money that it would cost to buy an indentured servant for 10 years, </w:t>
      </w:r>
      <w:r w:rsidRPr="00B75B77">
        <w:rPr>
          <w:rStyle w:val="StyleBoldUnderline"/>
        </w:rPr>
        <w:t xml:space="preserve">and that </w:t>
      </w:r>
      <w:r w:rsidRPr="00CA4B26">
        <w:rPr>
          <w:rStyle w:val="StyleBoldUnderline"/>
          <w:highlight w:val="yellow"/>
        </w:rPr>
        <w:t>the African's skin color would function as an instrument of social control by making it easier to track down runaway slaves</w:t>
      </w:r>
      <w:r w:rsidRPr="00962E3C">
        <w:rPr>
          <w:sz w:val="16"/>
        </w:rPr>
        <w:t xml:space="preserve"> in a land where all whites were free wage labourers and all Black people slaves, </w:t>
      </w:r>
      <w:r w:rsidRPr="00CA4B26">
        <w:rPr>
          <w:rStyle w:val="StyleBoldUnderline"/>
          <w:highlight w:val="yellow"/>
        </w:rPr>
        <w:t>provided further incentives</w:t>
      </w:r>
      <w:r w:rsidRPr="00962E3C">
        <w:rPr>
          <w:sz w:val="16"/>
        </w:rPr>
        <w:t xml:space="preserve"> for this system of racial classification. In the colonies where there was an insufficient free white population to provide a counterbalance to potential slave insurgencies, such as on the Caribbean islands, an elaborate hierarchy of racial privilege was built up, with the lighter skinned "mulattos" admitted to the ranks of free men where they often owned slaves themselves. </w:t>
      </w:r>
      <w:r w:rsidRPr="00CA4B26">
        <w:rPr>
          <w:rStyle w:val="StyleBoldUnderline"/>
          <w:highlight w:val="yellow"/>
        </w:rPr>
        <w:t>The concept of a "white race" never really existed before the economic systems of early capitalism made it a necessary social construct</w:t>
      </w:r>
      <w:r w:rsidRPr="00962E3C">
        <w:rPr>
          <w:rStyle w:val="StyleBoldUnderline"/>
        </w:rPr>
        <w:t xml:space="preserve"> to aid in the repression of enslaved Africans</w:t>
      </w:r>
      <w:r w:rsidRPr="00962E3C">
        <w:rPr>
          <w:sz w:val="16"/>
        </w:rPr>
        <w:t xml:space="preserve">. Xenophobia and hostility towards those who were different than one's own immediate family, clan, or tribe were certainly evident, and discrimination based on religious status was also widespread but the development of modern "scientific" racism with its view that there are physically distinct "races" within humanity, with distinct attributes and characteristics is peculiar to the conquest of the Americas, the rise of slavery, and the imperialist domination of the entire world. Racism provided a convenient way to explain the subordinate position of Africans and other victims of Euro-colonialism, while at the same time providing an apparatus upon which to structure the granting of special privileges to sectors of the working class admitted as members of the "white race". As David McNally has noted, </w:t>
      </w:r>
      <w:r w:rsidRPr="00962E3C">
        <w:rPr>
          <w:rStyle w:val="StyleBoldUnderline"/>
        </w:rPr>
        <w:t>one of the key component of modern racism was its utility in resolving the contradiction as to how the modern European societies in which the bourgeoisie had come to power through promising "freedom" and "equality" were so reliant on slave labour and murderous, yet highly profitable colonial adventures</w:t>
      </w:r>
      <w:r w:rsidRPr="00CA4B26">
        <w:rPr>
          <w:sz w:val="16"/>
          <w:highlight w:val="yellow"/>
        </w:rPr>
        <w:t xml:space="preserve">. </w:t>
      </w:r>
      <w:r w:rsidRPr="00CA4B26">
        <w:rPr>
          <w:rStyle w:val="StyleBoldUnderline"/>
          <w:highlight w:val="yellow"/>
        </w:rPr>
        <w:t>The development of a concept like racism allowed whole sections of the world's population to be "excommunicated" from humankind</w:t>
      </w:r>
      <w:r w:rsidRPr="00962E3C">
        <w:rPr>
          <w:sz w:val="16"/>
        </w:rPr>
        <w:t xml:space="preserve">, and then be murdered or worked to death with a clear conscience for the profit of the capitalist class.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w:t>
      </w:r>
      <w:r w:rsidRPr="00962E3C">
        <w:rPr>
          <w:sz w:val="16"/>
        </w:rPr>
        <w:lastRenderedPageBreak/>
        <w:t xml:space="preserve">proportions. </w:t>
      </w:r>
      <w:r w:rsidRPr="00962E3C">
        <w:rPr>
          <w:rStyle w:val="StyleBoldUnderline"/>
        </w:rPr>
        <w:t>These large numbers of slaves and the success of the slave trade as jump starter for capitalist industrialization came from what has been called the "triangular trade"--an intensely profitable economic relationship which built up European industry while systematically deforming and underdeveloping the other economic regions involved</w:t>
      </w:r>
      <w:r w:rsidRPr="00962E3C">
        <w:rPr>
          <w:sz w:val="16"/>
        </w:rPr>
        <w:t xml:space="preserve">.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Europe. These raw materials were then refined and sold at fantastic profit in Europe. In 1697, the tiny island of Barbados with its 166 square </w:t>
      </w:r>
      <w:proofErr w:type="gramStart"/>
      <w:r w:rsidRPr="00962E3C">
        <w:rPr>
          <w:sz w:val="16"/>
        </w:rPr>
        <w:t>miles,</w:t>
      </w:r>
      <w:proofErr w:type="gramEnd"/>
      <w:r w:rsidRPr="00962E3C">
        <w:rPr>
          <w:sz w:val="16"/>
        </w:rPr>
        <w:t xml:space="preserve"> was worth more to British capitalism than New England, New York, and Pennsylvania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w:t>
      </w:r>
      <w:r w:rsidRPr="00962E3C">
        <w:rPr>
          <w:rStyle w:val="StyleBoldUnderline"/>
        </w:rPr>
        <w:t>the profits of the slave trade were plowed back into further economic growth</w:t>
      </w:r>
      <w:r w:rsidRPr="00962E3C">
        <w:rPr>
          <w:sz w:val="16"/>
        </w:rPr>
        <w:t xml:space="preserve">.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CA4B26">
        <w:rPr>
          <w:rStyle w:val="StyleBoldUnderline"/>
          <w:highlight w:val="yellow"/>
        </w:rPr>
        <w:t>For revolutionaries today who seek to</w:t>
      </w:r>
      <w:r w:rsidRPr="00962E3C">
        <w:rPr>
          <w:rStyle w:val="StyleBoldUnderline"/>
        </w:rPr>
        <w:t xml:space="preserve"> understand and </w:t>
      </w:r>
      <w:r w:rsidRPr="00CA4B26">
        <w:rPr>
          <w:rStyle w:val="StyleBoldUnderline"/>
          <w:highlight w:val="yellow"/>
        </w:rPr>
        <w:t>transform capitalism and the racism encoded into its very being, it is essential to understand how and why these systems of domination and exploitation came into being before we can hope to successfully overthrow them.</w:t>
      </w:r>
    </w:p>
    <w:p w:rsidR="00D96FB4" w:rsidRPr="00462F07" w:rsidRDefault="00D96FB4" w:rsidP="00D96FB4">
      <w:pPr>
        <w:rPr>
          <w:b/>
          <w:u w:val="single"/>
        </w:rPr>
      </w:pPr>
    </w:p>
    <w:p w:rsidR="00D96FB4" w:rsidRPr="00A14147" w:rsidRDefault="00D96FB4" w:rsidP="00D96FB4">
      <w:pPr>
        <w:pStyle w:val="Heading4"/>
        <w:rPr>
          <w:rFonts w:asciiTheme="majorHAnsi" w:hAnsiTheme="majorHAnsi" w:cstheme="majorHAnsi"/>
        </w:rPr>
      </w:pPr>
      <w:r w:rsidRPr="00A14147">
        <w:rPr>
          <w:rFonts w:asciiTheme="majorHAnsi" w:hAnsiTheme="majorHAnsi" w:cstheme="majorHAnsi"/>
        </w:rPr>
        <w:t xml:space="preserve">Race and class are </w:t>
      </w:r>
      <w:r w:rsidRPr="00A14147">
        <w:rPr>
          <w:rFonts w:asciiTheme="majorHAnsi" w:hAnsiTheme="majorHAnsi" w:cstheme="majorHAnsi"/>
          <w:u w:val="single"/>
        </w:rPr>
        <w:t>reproduced</w:t>
      </w:r>
      <w:r w:rsidRPr="00A14147">
        <w:rPr>
          <w:rFonts w:asciiTheme="majorHAnsi" w:hAnsiTheme="majorHAnsi" w:cstheme="majorHAnsi"/>
        </w:rPr>
        <w:t xml:space="preserve"> within capitalist relations – capitalism </w:t>
      </w:r>
      <w:r w:rsidRPr="00A14147">
        <w:rPr>
          <w:rFonts w:asciiTheme="majorHAnsi" w:hAnsiTheme="majorHAnsi" w:cstheme="majorHAnsi"/>
          <w:u w:val="single"/>
        </w:rPr>
        <w:t>racializes</w:t>
      </w:r>
      <w:r w:rsidRPr="00A14147">
        <w:rPr>
          <w:rFonts w:asciiTheme="majorHAnsi" w:hAnsiTheme="majorHAnsi" w:cstheme="majorHAnsi"/>
        </w:rPr>
        <w:t xml:space="preserve"> subjects to force competition and divides social groups by </w:t>
      </w:r>
      <w:r w:rsidRPr="00A14147">
        <w:rPr>
          <w:rFonts w:asciiTheme="majorHAnsi" w:hAnsiTheme="majorHAnsi" w:cstheme="majorHAnsi"/>
          <w:u w:val="single"/>
        </w:rPr>
        <w:t>obfuscating</w:t>
      </w:r>
      <w:r w:rsidRPr="00A14147">
        <w:rPr>
          <w:rFonts w:asciiTheme="majorHAnsi" w:hAnsiTheme="majorHAnsi" w:cstheme="majorHAnsi"/>
        </w:rPr>
        <w:t xml:space="preserve"> labor consciousness – this is a way to </w:t>
      </w:r>
      <w:r w:rsidRPr="00A14147">
        <w:rPr>
          <w:rFonts w:asciiTheme="majorHAnsi" w:hAnsiTheme="majorHAnsi" w:cstheme="majorHAnsi"/>
          <w:u w:val="single"/>
        </w:rPr>
        <w:t>mask</w:t>
      </w:r>
      <w:r w:rsidRPr="00A14147">
        <w:rPr>
          <w:rFonts w:asciiTheme="majorHAnsi" w:hAnsiTheme="majorHAnsi" w:cstheme="majorHAnsi"/>
        </w:rPr>
        <w:t xml:space="preserve"> contradiction and </w:t>
      </w:r>
      <w:r w:rsidRPr="00A14147">
        <w:rPr>
          <w:rFonts w:asciiTheme="majorHAnsi" w:hAnsiTheme="majorHAnsi" w:cstheme="majorHAnsi"/>
          <w:u w:val="single"/>
        </w:rPr>
        <w:t>maintain</w:t>
      </w:r>
      <w:r w:rsidRPr="00A14147">
        <w:rPr>
          <w:rFonts w:asciiTheme="majorHAnsi" w:hAnsiTheme="majorHAnsi" w:cstheme="majorHAnsi"/>
        </w:rPr>
        <w:t xml:space="preserve"> capital accumulation </w:t>
      </w:r>
    </w:p>
    <w:p w:rsidR="00D96FB4" w:rsidRPr="00A14147" w:rsidRDefault="00D96FB4" w:rsidP="00D96FB4">
      <w:pPr>
        <w:rPr>
          <w:rFonts w:asciiTheme="majorHAnsi" w:hAnsiTheme="majorHAnsi" w:cstheme="majorHAnsi"/>
        </w:rPr>
      </w:pPr>
      <w:r w:rsidRPr="00A14147">
        <w:rPr>
          <w:rStyle w:val="StyleStyleBold12pt"/>
          <w:rFonts w:asciiTheme="majorHAnsi" w:hAnsiTheme="majorHAnsi" w:cstheme="majorHAnsi"/>
        </w:rPr>
        <w:t>San Juan 3</w:t>
      </w:r>
      <w:r w:rsidRPr="00A14147">
        <w:rPr>
          <w:rFonts w:asciiTheme="majorHAnsi" w:hAnsiTheme="majorHAnsi" w:cstheme="majorHAnsi"/>
        </w:rPr>
        <w:t xml:space="preserve"> (E, Fullbright lecturer @ U of Leuven, Belgium, “Marxism and the Race/Class Problematic: A Re-Articulation”, </w:t>
      </w:r>
      <w:hyperlink r:id="rId13" w:history="1">
        <w:r w:rsidRPr="00A14147">
          <w:rPr>
            <w:rStyle w:val="Hyperlink"/>
            <w:rFonts w:asciiTheme="majorHAnsi" w:hAnsiTheme="majorHAnsi" w:cstheme="majorHAnsi"/>
            <w:bCs/>
          </w:rPr>
          <w:t>http://clogic.eserver.org/2003/sanjuan.html</w:t>
        </w:r>
      </w:hyperlink>
      <w:r w:rsidRPr="00A14147">
        <w:rPr>
          <w:rFonts w:asciiTheme="majorHAnsi" w:hAnsiTheme="majorHAnsi" w:cstheme="majorHAnsi"/>
        </w:rPr>
        <w:t>)</w:t>
      </w:r>
    </w:p>
    <w:p w:rsidR="00D96FB4" w:rsidRPr="00A14147" w:rsidRDefault="00D96FB4" w:rsidP="00D96FB4">
      <w:pPr>
        <w:rPr>
          <w:rFonts w:asciiTheme="majorHAnsi" w:hAnsiTheme="majorHAnsi" w:cstheme="majorHAnsi"/>
        </w:rPr>
      </w:pPr>
    </w:p>
    <w:p w:rsidR="00D96FB4" w:rsidRPr="00A14147" w:rsidRDefault="00D96FB4" w:rsidP="00D96FB4">
      <w:pPr>
        <w:rPr>
          <w:rFonts w:asciiTheme="majorHAnsi" w:hAnsiTheme="majorHAnsi" w:cstheme="majorHAnsi"/>
          <w:u w:val="single"/>
        </w:rPr>
      </w:pPr>
      <w:r w:rsidRPr="00A14147">
        <w:rPr>
          <w:rFonts w:asciiTheme="majorHAnsi" w:hAnsiTheme="majorHAnsi" w:cstheme="majorHAnsi"/>
          <w:sz w:val="16"/>
        </w:rPr>
        <w:t xml:space="preserve">It seems obvious that </w:t>
      </w:r>
      <w:r w:rsidRPr="00A14147">
        <w:rPr>
          <w:rFonts w:asciiTheme="majorHAnsi" w:hAnsiTheme="majorHAnsi" w:cstheme="majorHAnsi"/>
          <w:u w:val="single"/>
        </w:rPr>
        <w:t>racism cannot be dissolved by instances of status mobility when sociohistorical circumstances change gradually</w:t>
      </w:r>
      <w:r w:rsidRPr="00A14147">
        <w:rPr>
          <w:rFonts w:asciiTheme="majorHAnsi" w:hAnsiTheme="majorHAnsi" w:cstheme="majorHAnsi"/>
          <w:sz w:val="16"/>
        </w:rPr>
        <w:t xml:space="preserve"> or are transformed by unforeseen interventions. </w:t>
      </w:r>
      <w:r w:rsidRPr="00A14147">
        <w:rPr>
          <w:rFonts w:asciiTheme="majorHAnsi" w:hAnsiTheme="majorHAnsi" w:cstheme="majorHAnsi"/>
          <w:u w:val="single"/>
        </w:rPr>
        <w:t>The black bourgeoisie continues to be harassed and stigmatized by liberal</w:t>
      </w:r>
      <w:r w:rsidRPr="00A14147">
        <w:rPr>
          <w:rFonts w:asciiTheme="majorHAnsi" w:hAnsiTheme="majorHAnsi" w:cstheme="majorHAnsi"/>
          <w:sz w:val="16"/>
        </w:rPr>
        <w:t xml:space="preserve"> or multiculturalist </w:t>
      </w:r>
      <w:r w:rsidRPr="00A14147">
        <w:rPr>
          <w:rFonts w:asciiTheme="majorHAnsi" w:hAnsiTheme="majorHAnsi" w:cstheme="majorHAnsi"/>
          <w:u w:val="single"/>
        </w:rPr>
        <w:t>practices of racism</w:t>
      </w:r>
      <w:r w:rsidRPr="00A14147">
        <w:rPr>
          <w:rFonts w:asciiTheme="majorHAnsi" w:hAnsiTheme="majorHAnsi" w:cstheme="majorHAnsi"/>
          <w:sz w:val="16"/>
        </w:rPr>
        <w:t xml:space="preserve">, not because they drive Porsches or conspicuously flaunt all the indices of wealth. </w:t>
      </w:r>
      <w:r w:rsidRPr="00A14147">
        <w:rPr>
          <w:rFonts w:asciiTheme="majorHAnsi" w:hAnsiTheme="majorHAnsi" w:cstheme="majorHAnsi"/>
          <w:u w:val="single"/>
        </w:rPr>
        <w:t>Class exploitation cannot re</w:t>
      </w:r>
      <w:r w:rsidRPr="00A14147">
        <w:rPr>
          <w:rFonts w:asciiTheme="majorHAnsi" w:hAnsiTheme="majorHAnsi" w:cstheme="majorHAnsi"/>
          <w:sz w:val="16"/>
        </w:rPr>
        <w:t xml:space="preserve">place or stand for </w:t>
      </w:r>
      <w:r w:rsidRPr="00A14147">
        <w:rPr>
          <w:rFonts w:asciiTheme="majorHAnsi" w:hAnsiTheme="majorHAnsi" w:cstheme="majorHAnsi"/>
          <w:u w:val="single"/>
        </w:rPr>
        <w:t xml:space="preserve">racism because it is the </w:t>
      </w:r>
      <w:r w:rsidRPr="00A14147">
        <w:rPr>
          <w:rFonts w:asciiTheme="majorHAnsi" w:hAnsiTheme="majorHAnsi" w:cstheme="majorHAnsi"/>
          <w:b/>
          <w:u w:val="single"/>
        </w:rPr>
        <w:t>condition of possibility</w:t>
      </w:r>
      <w:r w:rsidRPr="00A14147">
        <w:rPr>
          <w:rFonts w:asciiTheme="majorHAnsi" w:hAnsiTheme="majorHAnsi" w:cstheme="majorHAnsi"/>
          <w:u w:val="single"/>
        </w:rPr>
        <w:t xml:space="preserve"> for it</w:t>
      </w:r>
      <w:r w:rsidRPr="00A14147">
        <w:rPr>
          <w:rFonts w:asciiTheme="majorHAnsi" w:hAnsiTheme="majorHAnsi" w:cstheme="majorHAnsi"/>
          <w:sz w:val="16"/>
        </w:rPr>
        <w:t xml:space="preserve">. It is what enables the racializing of selected markers, whether physiological or cultural, to maintain, deepen and reinforce alienation, mystifying reality by modes of commodification, fetishism, and reification characterizing the routine of quotidian life. Race and class are dialectically conjoined in the reproduction of capitalist relations of exploitation and domination. 30. We might take a passage from Marx as a source of guidelines for developing a historical-materialist theory of racism which is not empiricist but dialectical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Callinicos 1993). Here Marx sketches three parameters for the sustained viability of racism in modern capitalist society. First, </w:t>
      </w:r>
      <w:r w:rsidRPr="00A14147">
        <w:rPr>
          <w:rFonts w:asciiTheme="majorHAnsi" w:hAnsiTheme="majorHAnsi" w:cstheme="majorHAnsi"/>
          <w:u w:val="single"/>
        </w:rPr>
        <w:t xml:space="preserve">the </w:t>
      </w:r>
      <w:r w:rsidRPr="006F6B31">
        <w:rPr>
          <w:rFonts w:asciiTheme="majorHAnsi" w:hAnsiTheme="majorHAnsi" w:cstheme="majorHAnsi"/>
          <w:highlight w:val="cyan"/>
          <w:u w:val="single"/>
        </w:rPr>
        <w:t>economic competition among workers is dictated by the distribution of labor power</w:t>
      </w:r>
      <w:r w:rsidRPr="00A14147">
        <w:rPr>
          <w:rFonts w:asciiTheme="majorHAnsi" w:hAnsiTheme="majorHAnsi" w:cstheme="majorHAnsi"/>
          <w:u w:val="single"/>
        </w:rPr>
        <w:t xml:space="preserve"> in the labor-market </w:t>
      </w:r>
      <w:r w:rsidRPr="006F6B31">
        <w:rPr>
          <w:rFonts w:asciiTheme="majorHAnsi" w:hAnsiTheme="majorHAnsi" w:cstheme="majorHAnsi"/>
          <w:highlight w:val="cyan"/>
          <w:u w:val="single"/>
        </w:rPr>
        <w:t>via differential wage rates. The distinction between skilled and unskilled labor is contextualized in differing national origins, languages and traditions of workers,</w:t>
      </w:r>
      <w:r w:rsidRPr="00A14147">
        <w:rPr>
          <w:rFonts w:asciiTheme="majorHAnsi" w:hAnsiTheme="majorHAnsi" w:cstheme="majorHAnsi"/>
          <w:u w:val="single"/>
        </w:rPr>
        <w:t xml:space="preserve"> </w:t>
      </w:r>
      <w:r w:rsidRPr="006F6B31">
        <w:rPr>
          <w:rFonts w:asciiTheme="majorHAnsi" w:hAnsiTheme="majorHAnsi" w:cstheme="majorHAnsi"/>
          <w:highlight w:val="cyan"/>
          <w:u w:val="single"/>
        </w:rPr>
        <w:t>which can be manipulated into racial antagonisms</w:t>
      </w:r>
      <w:r w:rsidRPr="006F6B31">
        <w:rPr>
          <w:rFonts w:asciiTheme="majorHAnsi" w:hAnsiTheme="majorHAnsi" w:cstheme="majorHAnsi"/>
          <w:sz w:val="16"/>
          <w:highlight w:val="cyan"/>
        </w:rPr>
        <w:t>.</w:t>
      </w:r>
      <w:r w:rsidRPr="00A14147">
        <w:rPr>
          <w:rFonts w:asciiTheme="majorHAnsi" w:hAnsiTheme="majorHAnsi" w:cstheme="majorHAnsi"/>
          <w:sz w:val="16"/>
        </w:rPr>
        <w:t xml:space="preserve"> Second, </w:t>
      </w:r>
      <w:r w:rsidRPr="00A14147">
        <w:rPr>
          <w:rFonts w:asciiTheme="majorHAnsi" w:hAnsiTheme="majorHAnsi" w:cstheme="majorHAnsi"/>
          <w:u w:val="single"/>
        </w:rPr>
        <w:t xml:space="preserve">the appeal of racist ideology to white workers, with their identification as members of the "ruling </w:t>
      </w:r>
      <w:r w:rsidRPr="00A14147">
        <w:rPr>
          <w:rFonts w:asciiTheme="majorHAnsi" w:hAnsiTheme="majorHAnsi" w:cstheme="majorHAnsi"/>
          <w:u w:val="single"/>
        </w:rPr>
        <w:lastRenderedPageBreak/>
        <w:t>nation" affordin</w:t>
      </w:r>
      <w:r w:rsidRPr="00A14147">
        <w:rPr>
          <w:rFonts w:asciiTheme="majorHAnsi" w:hAnsiTheme="majorHAnsi" w:cstheme="majorHAnsi"/>
          <w:sz w:val="16"/>
        </w:rPr>
        <w:t>g--in W.E.B. DuBois's words--"</w:t>
      </w:r>
      <w:r w:rsidRPr="00A14147">
        <w:rPr>
          <w:rFonts w:asciiTheme="majorHAnsi" w:hAnsiTheme="majorHAnsi" w:cstheme="majorHAnsi"/>
          <w:u w:val="single"/>
        </w:rPr>
        <w:t>public and psychological wage</w:t>
      </w:r>
      <w:r w:rsidRPr="00A14147">
        <w:rPr>
          <w:rFonts w:asciiTheme="majorHAnsi" w:hAnsiTheme="majorHAnsi" w:cstheme="majorHAnsi"/>
          <w:sz w:val="16"/>
        </w:rPr>
        <w:t xml:space="preserve">" or compensation. Like religion, </w:t>
      </w:r>
      <w:r w:rsidRPr="00A14147">
        <w:rPr>
          <w:rFonts w:asciiTheme="majorHAnsi" w:hAnsiTheme="majorHAnsi" w:cstheme="majorHAnsi"/>
          <w:u w:val="single"/>
        </w:rPr>
        <w:t>white-supremacist nationalism provides the illusory resolution to the real contradictions of life for the working majority of citizens.</w:t>
      </w:r>
      <w:r w:rsidRPr="00A14147">
        <w:rPr>
          <w:rFonts w:asciiTheme="majorHAnsi" w:hAnsiTheme="majorHAnsi" w:cstheme="majorHAnsi"/>
          <w:sz w:val="16"/>
        </w:rPr>
        <w:t xml:space="preserve"> Third, </w:t>
      </w:r>
      <w:r w:rsidRPr="00A14147">
        <w:rPr>
          <w:rFonts w:asciiTheme="majorHAnsi" w:hAnsiTheme="majorHAnsi" w:cstheme="majorHAnsi"/>
          <w:u w:val="single"/>
        </w:rPr>
        <w:t>the ruling class reinforces and maintains these racial divisions for the sake of capital accumulation</w:t>
      </w:r>
      <w:r w:rsidRPr="00A14147">
        <w:rPr>
          <w:rFonts w:asciiTheme="majorHAnsi" w:hAnsiTheme="majorHAnsi" w:cstheme="majorHAnsi"/>
          <w:sz w:val="16"/>
        </w:rPr>
        <w:t xml:space="preserve"> within the framework of its ideological/political hegemony in the metropolis and worldwide. 31. Racism and nationalism are thus modalities in which class struggles articulate themselves at strategic points in history. No doubt social conflicts in recent times have involved not only classes but also national, ethnic, and religious groups, as well as feminist, ecological, antinuclear social movements (Bottomore 1983). The concept of "internal colonialism" (popular in the seventies) that subjugates national minorities, as well as the principle of self-determination for oppressed or "submerged" nations espoused by Lenin, exemplify dialectical attempts to historicize the collective agency for socialist transformation.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6F6B31">
        <w:rPr>
          <w:rFonts w:asciiTheme="majorHAnsi" w:hAnsiTheme="majorHAnsi" w:cstheme="majorHAnsi"/>
          <w:highlight w:val="cyan"/>
          <w:u w:val="single"/>
        </w:rPr>
        <w:t>National oppression</w:t>
      </w:r>
      <w:r w:rsidRPr="00A14147">
        <w:rPr>
          <w:rFonts w:asciiTheme="majorHAnsi" w:hAnsiTheme="majorHAnsi" w:cstheme="majorHAnsi"/>
          <w:sz w:val="16"/>
        </w:rPr>
        <w:t xml:space="preserve"> has a concrete reality not entirely reducible to class exploitation but incomprehensible apart from it; that is, it </w:t>
      </w:r>
      <w:r w:rsidRPr="006F6B31">
        <w:rPr>
          <w:rFonts w:asciiTheme="majorHAnsi" w:hAnsiTheme="majorHAnsi" w:cstheme="majorHAnsi"/>
          <w:highlight w:val="cyan"/>
          <w:u w:val="single"/>
        </w:rPr>
        <w:t>cannot be a</w:t>
      </w:r>
      <w:r w:rsidRPr="00A14147">
        <w:rPr>
          <w:rFonts w:asciiTheme="majorHAnsi" w:hAnsiTheme="majorHAnsi" w:cstheme="majorHAnsi"/>
          <w:u w:val="single"/>
        </w:rPr>
        <w:t xml:space="preserve">dequately </w:t>
      </w:r>
      <w:r w:rsidRPr="006F6B31">
        <w:rPr>
          <w:rFonts w:asciiTheme="majorHAnsi" w:hAnsiTheme="majorHAnsi" w:cstheme="majorHAnsi"/>
          <w:highlight w:val="cyan"/>
          <w:u w:val="single"/>
        </w:rPr>
        <w:t>understood without the domination of the racialized peoples in the dependent formations by the colonizing/imperialist power, with the imperial nation-state acting as the exploiting class</w:t>
      </w:r>
      <w:r w:rsidRPr="00A14147">
        <w:rPr>
          <w:rFonts w:asciiTheme="majorHAnsi" w:hAnsiTheme="majorHAnsi" w:cstheme="majorHAnsi"/>
          <w:sz w:val="16"/>
        </w:rPr>
        <w:t xml:space="preserve">, as it were (see San Juan 1998; 2002). 32. </w:t>
      </w:r>
      <w:r w:rsidRPr="006F6B31">
        <w:rPr>
          <w:rFonts w:asciiTheme="majorHAnsi" w:hAnsiTheme="majorHAnsi" w:cstheme="majorHAnsi"/>
          <w:highlight w:val="cyan"/>
          <w:u w:val="single"/>
        </w:rPr>
        <w:t xml:space="preserve">Racism arose with the </w:t>
      </w:r>
      <w:r w:rsidRPr="00A14147">
        <w:rPr>
          <w:rFonts w:asciiTheme="majorHAnsi" w:hAnsiTheme="majorHAnsi" w:cstheme="majorHAnsi"/>
          <w:u w:val="single"/>
        </w:rPr>
        <w:t xml:space="preserve">creation and expansion of the </w:t>
      </w:r>
      <w:r w:rsidRPr="006F6B31">
        <w:rPr>
          <w:rFonts w:asciiTheme="majorHAnsi" w:hAnsiTheme="majorHAnsi" w:cstheme="majorHAnsi"/>
          <w:highlight w:val="cyan"/>
          <w:u w:val="single"/>
        </w:rPr>
        <w:t>capitalist world economy</w:t>
      </w:r>
      <w:r w:rsidRPr="00A14147">
        <w:rPr>
          <w:rFonts w:asciiTheme="majorHAnsi" w:hAnsiTheme="majorHAnsi" w:cstheme="majorHAnsi"/>
          <w:sz w:val="16"/>
        </w:rPr>
        <w:t xml:space="preserve"> (Wolf 1982; Balibar and Wallerstein, 1991). Solidarities conceived as racial or ethnic groups acquire meaning and value in terms of their place within the social organization of production and reproduction of the ideological-political order; ideologies of racism as collective social evaluation of solidarities arise to reinforce structural constraints which preserve the exploited and oppressed position of these "racial" solidarities. Such patterns of economic and political segmentation mutate in response to the impact of changing economic and political relationships (Geshwender and Levine 1994). Overall, </w:t>
      </w:r>
      <w:r w:rsidRPr="00A14147">
        <w:rPr>
          <w:rFonts w:asciiTheme="majorHAnsi" w:hAnsiTheme="majorHAnsi" w:cstheme="majorHAnsi"/>
          <w:u w:val="single"/>
        </w:rPr>
        <w:t>there is no denying the fact that national-liberation movements and indigenous groups</w:t>
      </w:r>
      <w:r w:rsidRPr="00A14147">
        <w:rPr>
          <w:rFonts w:asciiTheme="majorHAnsi" w:hAnsiTheme="majorHAnsi" w:cstheme="majorHAnsi"/>
          <w:sz w:val="16"/>
        </w:rPr>
        <w:t xml:space="preserve"> fighting for sovereignty, together with heterogeneous alliances and coalitions, </w:t>
      </w:r>
      <w:r w:rsidRPr="00A14147">
        <w:rPr>
          <w:rFonts w:asciiTheme="majorHAnsi" w:hAnsiTheme="majorHAnsi" w:cstheme="majorHAnsi"/>
          <w:u w:val="single"/>
        </w:rPr>
        <w:t>cannot be fully understood without a critical analysis of</w:t>
      </w:r>
      <w:r w:rsidRPr="00A14147">
        <w:rPr>
          <w:rFonts w:asciiTheme="majorHAnsi" w:hAnsiTheme="majorHAnsi" w:cstheme="majorHAnsi"/>
          <w:sz w:val="16"/>
        </w:rPr>
        <w:t xml:space="preserve"> the production of surplus value and its expropriation by the propertied class--that is, </w:t>
      </w:r>
      <w:r w:rsidRPr="00A14147">
        <w:rPr>
          <w:rFonts w:asciiTheme="majorHAnsi" w:hAnsiTheme="majorHAnsi" w:cstheme="majorHAnsi"/>
          <w:u w:val="single"/>
        </w:rPr>
        <w:t>capital accumulation</w:t>
      </w:r>
      <w:r w:rsidRPr="00A14147">
        <w:rPr>
          <w:rFonts w:asciiTheme="majorHAnsi" w:hAnsiTheme="majorHAnsi" w:cstheme="majorHAnsi"/>
          <w:sz w:val="16"/>
        </w:rPr>
        <w:t xml:space="preserve">.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Hence </w:t>
      </w:r>
      <w:r w:rsidRPr="006F6B31">
        <w:rPr>
          <w:rFonts w:asciiTheme="majorHAnsi" w:hAnsiTheme="majorHAnsi" w:cstheme="majorHAnsi"/>
          <w:highlight w:val="cyan"/>
          <w:u w:val="single"/>
        </w:rPr>
        <w:t>race relations</w:t>
      </w:r>
      <w:r w:rsidRPr="00A14147">
        <w:rPr>
          <w:rFonts w:asciiTheme="majorHAnsi" w:hAnsiTheme="majorHAnsi" w:cstheme="majorHAnsi"/>
          <w:u w:val="single"/>
        </w:rPr>
        <w:t xml:space="preserve"> and race conflict </w:t>
      </w:r>
      <w:r w:rsidRPr="006F6B31">
        <w:rPr>
          <w:rFonts w:asciiTheme="majorHAnsi" w:hAnsiTheme="majorHAnsi" w:cstheme="majorHAnsi"/>
          <w:highlight w:val="cyan"/>
          <w:u w:val="single"/>
        </w:rPr>
        <w:t>are</w:t>
      </w:r>
      <w:r w:rsidRPr="00A14147">
        <w:rPr>
          <w:rFonts w:asciiTheme="majorHAnsi" w:hAnsiTheme="majorHAnsi" w:cstheme="majorHAnsi"/>
          <w:u w:val="single"/>
        </w:rPr>
        <w:t xml:space="preserve"> necessarily </w:t>
      </w:r>
      <w:r w:rsidRPr="006F6B31">
        <w:rPr>
          <w:rFonts w:asciiTheme="majorHAnsi" w:hAnsiTheme="majorHAnsi" w:cstheme="majorHAnsi"/>
          <w:highlight w:val="cyan"/>
          <w:u w:val="single"/>
        </w:rPr>
        <w:t>structured by the</w:t>
      </w:r>
      <w:r w:rsidRPr="00A14147">
        <w:rPr>
          <w:rFonts w:asciiTheme="majorHAnsi" w:hAnsiTheme="majorHAnsi" w:cstheme="majorHAnsi"/>
          <w:u w:val="single"/>
        </w:rPr>
        <w:t xml:space="preserve"> larger totality of the </w:t>
      </w:r>
      <w:r w:rsidRPr="006F6B31">
        <w:rPr>
          <w:rFonts w:asciiTheme="majorHAnsi" w:hAnsiTheme="majorHAnsi" w:cstheme="majorHAnsi"/>
          <w:highlight w:val="cyan"/>
          <w:u w:val="single"/>
        </w:rPr>
        <w:t>political economy</w:t>
      </w:r>
      <w:r w:rsidRPr="00A14147">
        <w:rPr>
          <w:rFonts w:asciiTheme="majorHAnsi" w:hAnsiTheme="majorHAnsi" w:cstheme="majorHAnsi"/>
          <w:u w:val="single"/>
        </w:rPr>
        <w:t xml:space="preserve"> of a given society, </w:t>
      </w:r>
      <w:r w:rsidRPr="006F6B31">
        <w:rPr>
          <w:rFonts w:asciiTheme="majorHAnsi" w:hAnsiTheme="majorHAnsi" w:cstheme="majorHAnsi"/>
          <w:highlight w:val="cyan"/>
          <w:u w:val="single"/>
        </w:rPr>
        <w:t>as well as</w:t>
      </w:r>
      <w:r w:rsidRPr="00A14147">
        <w:rPr>
          <w:rFonts w:asciiTheme="majorHAnsi" w:hAnsiTheme="majorHAnsi" w:cstheme="majorHAnsi"/>
          <w:u w:val="single"/>
        </w:rPr>
        <w:t xml:space="preserve"> by modifications in the structure of the </w:t>
      </w:r>
      <w:r w:rsidRPr="006F6B31">
        <w:rPr>
          <w:rFonts w:asciiTheme="majorHAnsi" w:hAnsiTheme="majorHAnsi" w:cstheme="majorHAnsi"/>
          <w:highlight w:val="cyan"/>
          <w:u w:val="single"/>
        </w:rPr>
        <w:t>world economy</w:t>
      </w:r>
      <w:r w:rsidRPr="00A14147">
        <w:rPr>
          <w:rFonts w:asciiTheme="majorHAnsi" w:hAnsiTheme="majorHAnsi" w:cstheme="majorHAnsi"/>
          <w:u w:val="single"/>
        </w:rPr>
        <w:t>.</w:t>
      </w:r>
      <w:r w:rsidRPr="00A14147">
        <w:rPr>
          <w:rFonts w:asciiTheme="majorHAnsi" w:hAnsiTheme="majorHAnsi" w:cstheme="majorHAnsi"/>
          <w:sz w:val="16"/>
        </w:rPr>
        <w:t xml:space="preserve"> </w:t>
      </w:r>
      <w:r w:rsidRPr="006F6B31">
        <w:rPr>
          <w:rFonts w:asciiTheme="majorHAnsi" w:hAnsiTheme="majorHAnsi" w:cstheme="majorHAnsi"/>
          <w:highlight w:val="cyan"/>
          <w:u w:val="single"/>
        </w:rPr>
        <w:t>Corporate profit-making via class exploitation</w:t>
      </w:r>
      <w:r w:rsidRPr="00A14147">
        <w:rPr>
          <w:rFonts w:asciiTheme="majorHAnsi" w:hAnsiTheme="majorHAnsi" w:cstheme="majorHAnsi"/>
          <w:u w:val="single"/>
        </w:rPr>
        <w:t xml:space="preserve"> on an international/globalized scale</w:t>
      </w:r>
      <w:r w:rsidRPr="00A14147">
        <w:rPr>
          <w:rFonts w:asciiTheme="majorHAnsi" w:hAnsiTheme="majorHAnsi" w:cstheme="majorHAnsi"/>
          <w:sz w:val="16"/>
        </w:rPr>
        <w:t xml:space="preserve">, at bottom, </w:t>
      </w:r>
      <w:r w:rsidRPr="00A14147">
        <w:rPr>
          <w:rFonts w:asciiTheme="majorHAnsi" w:hAnsiTheme="majorHAnsi" w:cstheme="majorHAnsi"/>
          <w:u w:val="single"/>
        </w:rPr>
        <w:t xml:space="preserve">still </w:t>
      </w:r>
      <w:r w:rsidRPr="006F6B31">
        <w:rPr>
          <w:rFonts w:asciiTheme="majorHAnsi" w:hAnsiTheme="majorHAnsi" w:cstheme="majorHAnsi"/>
          <w:highlight w:val="cyan"/>
          <w:u w:val="single"/>
        </w:rPr>
        <w:t>remains the logic of the world system of finance capitalism based on historically changing structures and retooled practices of domination and subordination.</w:t>
      </w:r>
    </w:p>
    <w:p w:rsidR="00D96FB4" w:rsidRPr="00A14147" w:rsidRDefault="00D96FB4" w:rsidP="00D96FB4">
      <w:pPr>
        <w:rPr>
          <w:rFonts w:asciiTheme="majorHAnsi" w:hAnsiTheme="majorHAnsi" w:cstheme="majorHAnsi"/>
          <w:u w:val="single"/>
        </w:rPr>
      </w:pPr>
    </w:p>
    <w:p w:rsidR="00D96FB4" w:rsidRPr="001058A5" w:rsidRDefault="00D96FB4" w:rsidP="00D96FB4">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D96FB4" w:rsidRPr="00571D1B" w:rsidRDefault="00D96FB4" w:rsidP="00D96FB4">
      <w:r w:rsidRPr="00571D1B">
        <w:rPr>
          <w:rStyle w:val="StyleStyleBold12pt"/>
        </w:rPr>
        <w:t>Tumino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D96FB4" w:rsidRPr="00571D1B" w:rsidRDefault="00D96FB4" w:rsidP="00D96FB4">
      <w:pPr>
        <w:pStyle w:val="evidencetext"/>
        <w:rPr>
          <w:rFonts w:ascii="Calibri" w:hAnsi="Calibri"/>
        </w:rPr>
      </w:pPr>
    </w:p>
    <w:p w:rsidR="00D96FB4" w:rsidRDefault="00D96FB4" w:rsidP="00D96FB4">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highlight w:val="yellow"/>
        </w:rPr>
        <w:t>only Orthodox Marxism has been able to produce</w:t>
      </w:r>
      <w:r w:rsidRPr="00571D1B">
        <w:rPr>
          <w:rStyle w:val="StyleBoldUnderline"/>
        </w:rPr>
        <w:t xml:space="preserve"> an integrated </w:t>
      </w:r>
      <w:r w:rsidRPr="00CA4B26">
        <w:rPr>
          <w:rStyle w:val="StyleBoldUnderline"/>
          <w:highlight w:val="yellow"/>
        </w:rPr>
        <w:t>knowledge</w:t>
      </w:r>
      <w:r w:rsidRPr="00571D1B">
        <w:rPr>
          <w:rStyle w:val="StyleBoldUnderline"/>
        </w:rPr>
        <w:t xml:space="preserve"> of the existing social totality and provide lines of praxis </w:t>
      </w:r>
      <w:r w:rsidRPr="00CA4B2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lastRenderedPageBreak/>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highlight w:val="yellow"/>
        </w:rPr>
        <w:t>any emancipatory theory has to be founded on recognition of the priority of Marx's</w:t>
      </w:r>
      <w:r w:rsidRPr="00571D1B">
        <w:rPr>
          <w:rStyle w:val="StyleBoldUnderline"/>
        </w:rPr>
        <w:t xml:space="preserve"> labor </w:t>
      </w:r>
      <w:r w:rsidRPr="00CA4B26">
        <w:rPr>
          <w:rStyle w:val="StyleBoldUnderline"/>
          <w:highlight w:val="yellow"/>
        </w:rPr>
        <w:t>theory of value and not repeat the technological determinism of corporate theory</w:t>
      </w:r>
      <w:r w:rsidRPr="00571D1B">
        <w:rPr>
          <w:rStyle w:val="StyleBoldUnderline"/>
        </w:rPr>
        <w:t xml:space="preserve"> ("knowledge work") </w:t>
      </w:r>
      <w:r w:rsidRPr="00CA4B26">
        <w:rPr>
          <w:rStyle w:val="StyleBoldUnderline"/>
          <w:highlight w:val="yellow"/>
        </w:rPr>
        <w:t>that masquerades as social theory.</w:t>
      </w:r>
    </w:p>
    <w:p w:rsidR="00D96FB4" w:rsidRPr="00CA2AE7" w:rsidRDefault="00D96FB4" w:rsidP="00D96FB4">
      <w:pPr>
        <w:pStyle w:val="Heading4"/>
      </w:pPr>
      <w:r w:rsidRPr="007B765A">
        <w:t xml:space="preserve">Historical materialism must come first </w:t>
      </w:r>
      <w:r>
        <w:t xml:space="preserve">- </w:t>
      </w:r>
      <w:r w:rsidRPr="007B765A">
        <w:t>it predetermines consciousness and the very possibilities of reflective thinking</w:t>
      </w:r>
    </w:p>
    <w:p w:rsidR="00D96FB4" w:rsidRPr="00571D1B" w:rsidRDefault="00D96FB4" w:rsidP="00D96FB4">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D96FB4" w:rsidRPr="00571D1B" w:rsidRDefault="00D96FB4" w:rsidP="00D96FB4">
      <w:r w:rsidRPr="00571D1B">
        <w:t>&gt;edited for gendered language&lt;</w:t>
      </w:r>
    </w:p>
    <w:p w:rsidR="00D96FB4" w:rsidRPr="00571D1B" w:rsidRDefault="00D96FB4" w:rsidP="00D96FB4"/>
    <w:p w:rsidR="00D96FB4" w:rsidRPr="00273285" w:rsidRDefault="00D96FB4" w:rsidP="00D96FB4">
      <w:pPr>
        <w:rPr>
          <w:b/>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D96FB4" w:rsidRDefault="00D96FB4" w:rsidP="00D96FB4">
      <w:pPr>
        <w:pStyle w:val="Heading3"/>
      </w:pPr>
      <w:r>
        <w:lastRenderedPageBreak/>
        <w:t>Case</w:t>
      </w:r>
    </w:p>
    <w:p w:rsidR="00D96FB4" w:rsidRPr="00F37FB4" w:rsidRDefault="00D96FB4" w:rsidP="00D96FB4">
      <w:pPr>
        <w:pStyle w:val="Heading4"/>
      </w:pPr>
      <w:r w:rsidRPr="00AA0929">
        <w:t>Their elevation of personal narrative over policy deliberation is politically dangerous—their strategy is the same used by the Bush administration to justify invading Iraq—only a model of public argument which emphasizes clear rules and empirical analysis can create a successful framework for progressive pol</w:t>
      </w:r>
      <w:r>
        <w:t>itics</w:t>
      </w:r>
    </w:p>
    <w:p w:rsidR="00D96FB4" w:rsidRPr="00C062B8" w:rsidRDefault="00D96FB4" w:rsidP="00D96FB4">
      <w:r w:rsidRPr="00C062B8">
        <w:rPr>
          <w:rStyle w:val="StyleStyleBold12pt"/>
        </w:rPr>
        <w:t>Tonn 5</w:t>
      </w:r>
      <w:r w:rsidRPr="00C062B8">
        <w:t xml:space="preserve"> (Mari Boor</w:t>
      </w:r>
      <w:proofErr w:type="gramStart"/>
      <w:r w:rsidRPr="00C062B8">
        <w:t>,  Associate</w:t>
      </w:r>
      <w:proofErr w:type="gramEnd"/>
      <w:r w:rsidRPr="00C062B8">
        <w:t xml:space="preserve"> Professor of Communication at the University of Maryland, College Park, “Taking Conversation, Dialogue, and Therapy Public ,” Rhetoric &amp; Public Affairs 8.3 (2005) 405-430) </w:t>
      </w:r>
    </w:p>
    <w:p w:rsidR="00D96FB4" w:rsidRPr="005C469F" w:rsidRDefault="00D96FB4" w:rsidP="00D96FB4">
      <w:pPr>
        <w:rPr>
          <w:sz w:val="24"/>
        </w:rPr>
      </w:pPr>
    </w:p>
    <w:p w:rsidR="00D96FB4" w:rsidRPr="00C062B8" w:rsidRDefault="00D96FB4" w:rsidP="00D96FB4">
      <w:pPr>
        <w:rPr>
          <w:rStyle w:val="underline"/>
          <w:sz w:val="14"/>
        </w:rPr>
      </w:pPr>
      <w:r w:rsidRPr="00494C2B">
        <w:rPr>
          <w:rStyle w:val="StyleBoldUnderline"/>
          <w:highlight w:val="yellow"/>
        </w:rPr>
        <w:t>This</w:t>
      </w:r>
      <w:r w:rsidRPr="00494C2B">
        <w:rPr>
          <w:rStyle w:val="StyleBoldUnderline"/>
        </w:rPr>
        <w:t xml:space="preserve"> widespread </w:t>
      </w:r>
      <w:r w:rsidRPr="00494C2B">
        <w:rPr>
          <w:rStyle w:val="StyleBoldUnderline"/>
          <w:highlight w:val="yellow"/>
        </w:rPr>
        <w:t>recognition that access to</w:t>
      </w:r>
      <w:r w:rsidRPr="00494C2B">
        <w:rPr>
          <w:rStyle w:val="StyleBoldUnderline"/>
        </w:rPr>
        <w:t xml:space="preserve"> public </w:t>
      </w:r>
      <w:r w:rsidRPr="00494C2B">
        <w:rPr>
          <w:rStyle w:val="StyleBoldUnderline"/>
          <w:highlight w:val="yellow"/>
        </w:rPr>
        <w:t>deliberative processes</w:t>
      </w:r>
      <w:r w:rsidRPr="00494C2B">
        <w:rPr>
          <w:rStyle w:val="StyleBoldUnderline"/>
        </w:rPr>
        <w:t xml:space="preserve"> and the ballot </w:t>
      </w:r>
      <w:r w:rsidRPr="00494C2B">
        <w:rPr>
          <w:rStyle w:val="StyleBoldUnderline"/>
          <w:highlight w:val="yellow"/>
        </w:rPr>
        <w:t>is a baseline of</w:t>
      </w:r>
      <w:r w:rsidRPr="00494C2B">
        <w:rPr>
          <w:rStyle w:val="StyleBoldUnderline"/>
        </w:rPr>
        <w:t xml:space="preserve"> any genuine </w:t>
      </w:r>
      <w:r w:rsidRPr="00494C2B">
        <w:rPr>
          <w:rStyle w:val="StyleBoldUnderline"/>
          <w:highlight w:val="yellow"/>
        </w:rPr>
        <w:t xml:space="preserve">democracy points to the </w:t>
      </w:r>
      <w:r w:rsidRPr="00494C2B">
        <w:rPr>
          <w:rStyle w:val="StyleBoldUnderline"/>
        </w:rPr>
        <w:t xml:space="preserve">most curious </w:t>
      </w:r>
      <w:r w:rsidRPr="00494C2B">
        <w:rPr>
          <w:rStyle w:val="StyleBoldUnderline"/>
          <w:highlight w:val="yellow"/>
        </w:rPr>
        <w:t>irony</w:t>
      </w:r>
      <w:r w:rsidRPr="00494C2B">
        <w:rPr>
          <w:rStyle w:val="StyleBoldUnderline"/>
        </w:rPr>
        <w:t xml:space="preserve"> of the conversation movement: portions of its constituency. Numbering among the most fervid dialogic loyalists have been some feminists and multiculturalists who represent groups historically denied both the right to speak in public and the ballot.</w:t>
      </w:r>
      <w:r w:rsidRPr="00C062B8">
        <w:rPr>
          <w:sz w:val="14"/>
        </w:rPr>
        <w:t xml:space="preserve"> Oddly, some feminists who championed the slogan "The Personal Is Political" to emphasize ways relational power can oppress tend to ignore similar dangers lurking in the appropriation of conversation and dialogue in public deliberation. </w:t>
      </w:r>
      <w:r w:rsidRPr="00494C2B">
        <w:rPr>
          <w:rStyle w:val="StyleBoldUnderline"/>
        </w:rPr>
        <w:t xml:space="preserve">Yet the </w:t>
      </w:r>
      <w:r w:rsidRPr="00494C2B">
        <w:rPr>
          <w:rStyle w:val="StyleBoldUnderline"/>
          <w:highlight w:val="yellow"/>
        </w:rPr>
        <w:t>conversational model's emphasis on empowerment through intimacy can duplicate the power networks that traditionally excluded females and nonwhites</w:t>
      </w:r>
      <w:r w:rsidRPr="00494C2B">
        <w:rPr>
          <w:rStyle w:val="StyleBoldUnderline"/>
        </w:rPr>
        <w:t xml:space="preserve"> and gave rise to numerous, sometimes necessarily uncivil, demands for democratic inclusion.</w:t>
      </w:r>
      <w:r w:rsidRPr="00C062B8">
        <w:rPr>
          <w:sz w:val="14"/>
        </w:rPr>
        <w:t xml:space="preserve"> Formalized participation structures in deliberative processes obviously cannot ensure the elimination of relational power blocs, but, as Freeman pointed out, </w:t>
      </w:r>
      <w:r w:rsidRPr="00494C2B">
        <w:rPr>
          <w:rStyle w:val="StyleBoldUnderline"/>
          <w:highlight w:val="yellow"/>
        </w:rPr>
        <w:t>the absence of formal rules leaves relational power unchecked and potentially capricious</w:t>
      </w:r>
      <w:r w:rsidRPr="00494C2B">
        <w:rPr>
          <w:rStyle w:val="StyleBoldUnderline"/>
        </w:rPr>
        <w:t xml:space="preserve">. Moreover, </w:t>
      </w:r>
      <w:r w:rsidRPr="00494C2B">
        <w:rPr>
          <w:rStyle w:val="StyleBoldUnderline"/>
          <w:highlight w:val="yellow"/>
        </w:rPr>
        <w:t>the privileging of the self, personal experiences, and individual perspectives of reality intrinsic in the conversational paradigm mirrors justifications</w:t>
      </w:r>
      <w:r w:rsidRPr="00494C2B">
        <w:rPr>
          <w:rStyle w:val="StyleBoldUnderline"/>
        </w:rPr>
        <w:t xml:space="preserve"> once </w:t>
      </w:r>
      <w:r w:rsidRPr="00494C2B">
        <w:rPr>
          <w:rStyle w:val="StyleBoldUnderline"/>
          <w:highlight w:val="yellow"/>
        </w:rPr>
        <w:t>used by dominant groups who used their own lives, beliefs, and interests as templates for hegemonic social premises</w:t>
      </w:r>
      <w:r w:rsidRPr="00494C2B">
        <w:rPr>
          <w:rStyle w:val="StyleBoldUnderline"/>
        </w:rPr>
        <w:t xml:space="preserve"> to</w:t>
      </w:r>
      <w:r w:rsidRPr="00C062B8">
        <w:rPr>
          <w:rStyle w:val="underline"/>
          <w:sz w:val="14"/>
        </w:rPr>
        <w:t xml:space="preserve"> oppress women, the lower class, and people of color</w:t>
      </w:r>
      <w:r w:rsidRPr="00C062B8">
        <w:rPr>
          <w:sz w:val="14"/>
        </w:rPr>
        <w:t xml:space="preserve">. Paradigms infused with the therapeutic language of emotional healing and coping likewise flirt with the type of psychological </w:t>
      </w:r>
      <w:proofErr w:type="gramStart"/>
      <w:r w:rsidRPr="00C062B8">
        <w:rPr>
          <w:sz w:val="14"/>
        </w:rPr>
        <w:t>diagnoses</w:t>
      </w:r>
      <w:proofErr w:type="gramEnd"/>
      <w:r w:rsidRPr="00C062B8">
        <w:rPr>
          <w:sz w:val="14"/>
        </w:rPr>
        <w:t xml:space="preserve">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C062B8">
        <w:rPr>
          <w:rStyle w:val="underline"/>
          <w:sz w:val="14"/>
        </w:rPr>
        <w:t>The price exacted by promoting approaches to complex public issues</w:t>
      </w:r>
      <w:r w:rsidRPr="00C062B8">
        <w:rPr>
          <w:sz w:val="14"/>
        </w:rPr>
        <w:t xml:space="preserve">—models </w:t>
      </w:r>
      <w:r w:rsidRPr="00C062B8">
        <w:rPr>
          <w:rStyle w:val="underline"/>
          <w:sz w:val="14"/>
        </w:rPr>
        <w:t>that cast conventional deliberative processes, including the marshaling of evidence beyond individual subjectivity, as "elitist</w:t>
      </w:r>
      <w:r w:rsidRPr="00C062B8">
        <w:rPr>
          <w:sz w:val="14"/>
        </w:rPr>
        <w:t>" or "monologic"—</w:t>
      </w:r>
      <w:r w:rsidRPr="00C062B8">
        <w:rPr>
          <w:rStyle w:val="underline"/>
          <w:sz w:val="14"/>
        </w:rPr>
        <w:t xml:space="preserve">can be steep. </w:t>
      </w:r>
      <w:r w:rsidRPr="00494C2B">
        <w:rPr>
          <w:rStyle w:val="StyleBoldUnderline"/>
          <w:highlight w:val="yellow"/>
        </w:rPr>
        <w:t>Consider comments of an aide to</w:t>
      </w:r>
      <w:r w:rsidRPr="00494C2B">
        <w:rPr>
          <w:rStyle w:val="StyleBoldUnderline"/>
        </w:rPr>
        <w:t xml:space="preserve"> President George W. </w:t>
      </w:r>
      <w:r w:rsidRPr="00494C2B">
        <w:rPr>
          <w:rStyle w:val="StyleBoldUnderline"/>
          <w:highlight w:val="yellow"/>
        </w:rPr>
        <w:t>Bush made before</w:t>
      </w:r>
      <w:r w:rsidRPr="00494C2B">
        <w:rPr>
          <w:rStyle w:val="StyleBoldUnderline"/>
        </w:rPr>
        <w:t xml:space="preserve"> reports concluding </w:t>
      </w:r>
      <w:r w:rsidRPr="00494C2B">
        <w:rPr>
          <w:rStyle w:val="StyleBoldUnderline"/>
          <w:highlight w:val="yellow"/>
        </w:rPr>
        <w:t>Iraq</w:t>
      </w:r>
      <w:r w:rsidRPr="00494C2B">
        <w:rPr>
          <w:rStyle w:val="StyleBoldUnderline"/>
        </w:rPr>
        <w:t xml:space="preserve"> harbored no weapons of mass destruction, the</w:t>
      </w:r>
      <w:r w:rsidRPr="00C062B8">
        <w:rPr>
          <w:sz w:val="14"/>
        </w:rPr>
        <w:t xml:space="preserve"> primary justification for a U.S.-led war costing thousands of lives. Investigative reporters and other </w:t>
      </w:r>
      <w:r w:rsidRPr="00494C2B">
        <w:rPr>
          <w:rStyle w:val="StyleBoldUnderline"/>
          <w:highlight w:val="yellow"/>
        </w:rPr>
        <w:t>persons sleuthing for hard facts, he claimed, operate "in</w:t>
      </w:r>
      <w:r w:rsidRPr="00494C2B">
        <w:rPr>
          <w:rStyle w:val="StyleBoldUnderline"/>
        </w:rPr>
        <w:t xml:space="preserve"> what we call the </w:t>
      </w:r>
      <w:r w:rsidRPr="00494C2B">
        <w:rPr>
          <w:rStyle w:val="StyleBoldUnderline"/>
          <w:highlight w:val="yellow"/>
        </w:rPr>
        <w:t>reality-based community</w:t>
      </w:r>
      <w:r w:rsidRPr="00C062B8">
        <w:rPr>
          <w:sz w:val="14"/>
        </w:rPr>
        <w:t xml:space="preserve">." Such people "believe that solutions emerge from [the] judicious study of discernible reality." </w:t>
      </w:r>
      <w:r w:rsidRPr="00494C2B">
        <w:rPr>
          <w:rStyle w:val="StyleBoldUnderline"/>
        </w:rPr>
        <w:t xml:space="preserve">Then baldly flexing the muscle afforded by increasingly popular social-constructionist and poststructuralist models for conflict resolution, </w:t>
      </w:r>
      <w:r w:rsidRPr="00494C2B">
        <w:rPr>
          <w:rStyle w:val="StyleBoldUnderline"/>
          <w:highlight w:val="yellow"/>
        </w:rPr>
        <w:t>he added: "That's not the way the world really works anymore . . . We're an empire now, and when we act, we create our own reality. And while you're studying that reality</w:t>
      </w:r>
      <w:r w:rsidRPr="00494C2B">
        <w:rPr>
          <w:rStyle w:val="StyleBoldUnderline"/>
        </w:rPr>
        <w:t>—judiciously, as you will—</w:t>
      </w:r>
      <w:r w:rsidRPr="00494C2B">
        <w:rPr>
          <w:rStyle w:val="StyleBoldUnderline"/>
          <w:highlight w:val="yellow"/>
        </w:rPr>
        <w:t>we'll act again, creating other new realities</w:t>
      </w:r>
      <w:r w:rsidRPr="00C062B8">
        <w:rPr>
          <w:sz w:val="14"/>
        </w:rPr>
        <w:t xml:space="preserve">."103 </w:t>
      </w:r>
      <w:r w:rsidRPr="00C062B8">
        <w:rPr>
          <w:rStyle w:val="underline"/>
          <w:sz w:val="14"/>
        </w:rPr>
        <w:t>The</w:t>
      </w:r>
      <w:r w:rsidRPr="00C062B8">
        <w:rPr>
          <w:sz w:val="14"/>
        </w:rPr>
        <w:t xml:space="preserve"> recent </w:t>
      </w:r>
      <w:r w:rsidRPr="00C062B8">
        <w:rPr>
          <w:rStyle w:val="underline"/>
          <w:sz w:val="14"/>
        </w:rPr>
        <w:t>fascination with public conversation</w:t>
      </w:r>
      <w:r w:rsidRPr="00C062B8">
        <w:rPr>
          <w:sz w:val="14"/>
        </w:rPr>
        <w:t xml:space="preserve"> and dialogue most likely </w:t>
      </w:r>
      <w:r w:rsidRPr="00C062B8">
        <w:rPr>
          <w:rStyle w:val="underline"/>
          <w:sz w:val="14"/>
        </w:rPr>
        <w:t>is a product of frustration with the tone of much public, political discourse.</w:t>
      </w:r>
      <w:r w:rsidRPr="00C062B8">
        <w:rPr>
          <w:sz w:val="14"/>
        </w:rPr>
        <w:t xml:space="preserve"> Such concerns are neither new nor completely without merit. </w:t>
      </w:r>
      <w:r w:rsidRPr="00C062B8">
        <w:rPr>
          <w:rStyle w:val="underline"/>
          <w:sz w:val="14"/>
        </w:rPr>
        <w:t>Y</w:t>
      </w:r>
      <w:r w:rsidRPr="00494C2B">
        <w:rPr>
          <w:rStyle w:val="StyleBoldUnderline"/>
        </w:rPr>
        <w:t xml:space="preserve">et, as Burke insightfully pointed out nearly six decades ago, "A perennial embarrassment in liberal apologetics has arisen from its 'surgical' proclivity: its attempt to outlaw a malfunction by outlawing the function." </w:t>
      </w:r>
      <w:r w:rsidRPr="00494C2B">
        <w:rPr>
          <w:rStyle w:val="StyleBoldUnderline"/>
          <w:highlight w:val="yellow"/>
        </w:rPr>
        <w:t>The attempt to eliminate flaws in a process by eliminating the entire process</w:t>
      </w:r>
      <w:r w:rsidRPr="00494C2B">
        <w:rPr>
          <w:rStyle w:val="StyleBoldUnderline"/>
        </w:rPr>
        <w:t>, he writes, "</w:t>
      </w:r>
      <w:r w:rsidRPr="00494C2B">
        <w:rPr>
          <w:rStyle w:val="StyleBoldUnderline"/>
          <w:highlight w:val="yellow"/>
        </w:rPr>
        <w:t>is like trying to eliminate heart disease by eliminating hearts</w:t>
      </w:r>
      <w:r w:rsidRPr="00494C2B">
        <w:rPr>
          <w:rStyle w:val="StyleBoldUnderline"/>
        </w:rPr>
        <w:t xml:space="preserve">."104 Because public argument and deliberative processes are the "heart" of true democracy, </w:t>
      </w:r>
      <w:r w:rsidRPr="00494C2B">
        <w:rPr>
          <w:rStyle w:val="StyleBoldUnderline"/>
          <w:highlight w:val="yellow"/>
        </w:rPr>
        <w:t>supplanting those models with social and therapeutic conversation and dialogue jeopardizes the very pulse and lifeblood of democracy itself.</w:t>
      </w:r>
    </w:p>
    <w:p w:rsidR="00D96FB4" w:rsidRPr="004B1682" w:rsidRDefault="00D96FB4" w:rsidP="00D96FB4">
      <w:pPr>
        <w:pStyle w:val="Heading4"/>
      </w:pPr>
      <w:r w:rsidRPr="004B1682">
        <w:lastRenderedPageBreak/>
        <w:t xml:space="preserve">In demanding a personal affirmation </w:t>
      </w:r>
      <w:r>
        <w:t>of</w:t>
      </w:r>
      <w:r w:rsidRPr="004B1682">
        <w:t xml:space="preserve"> narratives, the aff appropriates those narratives for selfish purposes that elevate the hegemonic expertise of the witness and recreate biopolitical control over the subject</w:t>
      </w:r>
    </w:p>
    <w:p w:rsidR="00D96FB4" w:rsidRPr="004B1682" w:rsidRDefault="00D96FB4" w:rsidP="00D96FB4">
      <w:pPr>
        <w:rPr>
          <w:sz w:val="16"/>
        </w:rPr>
      </w:pPr>
      <w:r w:rsidRPr="00131A35">
        <w:rPr>
          <w:rStyle w:val="StyleStyleBold12pt"/>
        </w:rPr>
        <w:t>Givoni 11</w:t>
      </w:r>
      <w:r w:rsidRPr="004B1682">
        <w:rPr>
          <w:sz w:val="16"/>
        </w:rPr>
        <w:t xml:space="preserve"> (Humanitarian Governance and Ethical Cultivation: Médecins sans Frontières and the Advent of the Expert-Witness Michal Givoni Department of Politics and Government, Ben Gurion University, Millennium: Journal of International Studies 40(1) 43–63)</w:t>
      </w:r>
    </w:p>
    <w:p w:rsidR="00D96FB4" w:rsidRPr="004B1682" w:rsidRDefault="00D96FB4" w:rsidP="00D96FB4">
      <w:pPr>
        <w:rPr>
          <w:sz w:val="16"/>
        </w:rPr>
      </w:pPr>
    </w:p>
    <w:p w:rsidR="00D96FB4" w:rsidRPr="004B1682" w:rsidRDefault="00D96FB4" w:rsidP="00D96FB4">
      <w:pPr>
        <w:rPr>
          <w:sz w:val="16"/>
        </w:rPr>
      </w:pPr>
      <w:r w:rsidRPr="004B1682">
        <w:rPr>
          <w:sz w:val="16"/>
        </w:rPr>
        <w:t>In order to gain a fuller understanding of humanitarian ethics it is therefore neces- sary to bring to light what Thomas Osborne has defined, following Michel Foucault, as ‘those practices, ideals, norms and techniques through which agents [in this case, the humanitarian rescuers] seek to “stylize” their attributes such as to make themselves coherent subjects of conduct’.8 In this vein, the notion of humanitarian ethics that I attempt to elaborate here does not refer to the imperatives and deliberations that seek to guide relief activity and ensure that it works to the benefit of the victims</w:t>
      </w:r>
      <w:r w:rsidRPr="00D74C9F">
        <w:rPr>
          <w:sz w:val="16"/>
          <w:highlight w:val="yellow"/>
        </w:rPr>
        <w:t xml:space="preserve">. </w:t>
      </w:r>
      <w:r w:rsidRPr="00D74C9F">
        <w:rPr>
          <w:rStyle w:val="StyleBoldUnderline"/>
          <w:highlight w:val="yellow"/>
        </w:rPr>
        <w:t>It points</w:t>
      </w:r>
      <w:r w:rsidRPr="004B1682">
        <w:rPr>
          <w:sz w:val="16"/>
        </w:rPr>
        <w:t xml:space="preserve">, rather, </w:t>
      </w:r>
      <w:r w:rsidRPr="00D74C9F">
        <w:rPr>
          <w:rStyle w:val="StyleBoldUnderline"/>
          <w:highlight w:val="yellow"/>
        </w:rPr>
        <w:t>to the modes in which humanitarian actors fashion their</w:t>
      </w:r>
      <w:r w:rsidRPr="000D2405">
        <w:rPr>
          <w:rStyle w:val="StyleBoldUnderline"/>
        </w:rPr>
        <w:t xml:space="preserve"> bodily, psychic and </w:t>
      </w:r>
      <w:r w:rsidRPr="00D74C9F">
        <w:rPr>
          <w:rStyle w:val="StyleBoldUnderline"/>
          <w:highlight w:val="yellow"/>
        </w:rPr>
        <w:t>discursive behaviours so as to bring them into line with abstract norms and obligations</w:t>
      </w:r>
      <w:r w:rsidRPr="00D74C9F">
        <w:rPr>
          <w:sz w:val="16"/>
          <w:highlight w:val="yellow"/>
        </w:rPr>
        <w:t>.</w:t>
      </w:r>
      <w:r w:rsidRPr="004B1682">
        <w:rPr>
          <w:sz w:val="16"/>
        </w:rPr>
        <w:t xml:space="preserve"> According to this perspective, ethics primarily consists of a cultivation of conduct, or what Foucault has famously called </w:t>
      </w:r>
      <w:r w:rsidRPr="000D2405">
        <w:rPr>
          <w:rStyle w:val="StyleBoldUnderline"/>
        </w:rPr>
        <w:t>a ‘care of the self’,</w:t>
      </w:r>
      <w:r w:rsidRPr="004B1682">
        <w:rPr>
          <w:sz w:val="16"/>
        </w:rPr>
        <w:t xml:space="preserve"> which frames both the exercise of freedom and the exercise of responsibility, a</w:t>
      </w:r>
      <w:r w:rsidRPr="000D2405">
        <w:rPr>
          <w:rStyle w:val="StyleBoldUnderline"/>
        </w:rPr>
        <w:t>ligning the experience of subjectivity with the govern- ment of the subject.</w:t>
      </w:r>
      <w:r w:rsidRPr="004B1682">
        <w:rPr>
          <w:sz w:val="16"/>
        </w:rPr>
        <w:t xml:space="preserve">9 In this sense, it is a style of life – to use a term put forward by Arnold Davidson – which constitutes the ‘matrix for ... moralities’, producing subjectivities that sustain and pre-conform to ethical precepts.10 By tracking the ethical work that lies at the roots of humanitarianism ‘without borders’, I wish to show that what Foucault has termed ‘technologies of the self’ have been pivotal to contemporary non-governmental humanitari- anism.11 This does not entail that the humanitarian endeavour is, in the final account, a purely narcissistic one. </w:t>
      </w:r>
      <w:r w:rsidRPr="000D2405">
        <w:rPr>
          <w:rStyle w:val="StyleBoldUnderline"/>
        </w:rPr>
        <w:t xml:space="preserve">It rather means that </w:t>
      </w:r>
      <w:r w:rsidRPr="00D74C9F">
        <w:rPr>
          <w:rStyle w:val="StyleBoldUnderline"/>
          <w:highlight w:val="yellow"/>
        </w:rPr>
        <w:t>the care exercised by experts for their own moral being has become increasingly enmeshed with their concern for others, forming the condition and the medium for the effective realisation of a contemporary politics of pity</w:t>
      </w:r>
      <w:r w:rsidRPr="004B1682">
        <w:rPr>
          <w:sz w:val="16"/>
        </w:rPr>
        <w:t>.12 The case of MSF makes it possible to trace the contours of one of the ethical supple- ments that became fused with professional practices of aid. For MSF</w:t>
      </w:r>
      <w:r w:rsidRPr="000D2405">
        <w:rPr>
          <w:rStyle w:val="StyleBoldUnderline"/>
        </w:rPr>
        <w:t>, the burden of humanitarian dilemmas, when properly assumed, has been commingled with the figure of the witness.</w:t>
      </w:r>
      <w:r w:rsidRPr="004B1682">
        <w:rPr>
          <w:sz w:val="16"/>
        </w:rPr>
        <w:t xml:space="preserve"> This figure, as I will show in what follows, had to be made and main- tained, while crafting physicians as vigilant observers of distant suffering and as compel- ling, rather than simply credible, spokespersons of victims worldwide. </w:t>
      </w:r>
      <w:r w:rsidRPr="00D74C9F">
        <w:rPr>
          <w:rStyle w:val="StyleBoldUnderline"/>
          <w:highlight w:val="yellow"/>
        </w:rPr>
        <w:t>The humanitarian witness has been more than just a source of testimony whose own existence could be taken for granted: the witness has been a character to take on, an appealing moral posi- tion that could be attained by undertaking</w:t>
      </w:r>
      <w:r w:rsidRPr="004B1682">
        <w:rPr>
          <w:sz w:val="16"/>
        </w:rPr>
        <w:t xml:space="preserve"> voluntary relief action in the Third World, and later </w:t>
      </w:r>
      <w:r w:rsidRPr="000D2405">
        <w:rPr>
          <w:rStyle w:val="StyleBoldUnderline"/>
        </w:rPr>
        <w:t xml:space="preserve">deliberations and </w:t>
      </w:r>
      <w:r w:rsidRPr="00D74C9F">
        <w:rPr>
          <w:rStyle w:val="StyleBoldUnderline"/>
          <w:highlight w:val="yellow"/>
        </w:rPr>
        <w:t>outspoken statements in Western public spheres</w:t>
      </w:r>
      <w:r w:rsidRPr="000D2405">
        <w:rPr>
          <w:rStyle w:val="StyleBoldUnderline"/>
        </w:rPr>
        <w:t>.</w:t>
      </w:r>
      <w:r w:rsidRPr="004B1682">
        <w:rPr>
          <w:sz w:val="16"/>
        </w:rPr>
        <w:t xml:space="preserve"> In Foucault’s terms, </w:t>
      </w:r>
      <w:r w:rsidRPr="000D2405">
        <w:rPr>
          <w:rStyle w:val="StyleBoldUnderline"/>
        </w:rPr>
        <w:t>the witness has been the telos of varying modes of self-formation adopted by humanitarian practitioners</w:t>
      </w:r>
      <w:r w:rsidRPr="004B1682">
        <w:rPr>
          <w:sz w:val="16"/>
        </w:rPr>
        <w:t>.13 It has been the product of a sustained cultivation of indi- vidual and collective selves that, much like the care of the self in antiquity explored by Foucault, was not geared towards a hedonistic stylisation of character, but rather towards the surpassing of one’s bounded existence, inextricably merging the practitioners’ desti- nies with those of distant victims.14 In order to draw out the full resonance of the ethical practices that set witnessing as an end in itself it is necessary to turn our gaze back to the 1970s, when humanitarianism ‘without borders’ was only beginning to take shape. This period of incubation provides a privileged window into the making of a ‘specific intellectual’</w:t>
      </w:r>
      <w:proofErr w:type="gramStart"/>
      <w:r w:rsidRPr="004B1682">
        <w:rPr>
          <w:sz w:val="16"/>
        </w:rPr>
        <w:t>;15</w:t>
      </w:r>
      <w:proofErr w:type="gramEnd"/>
      <w:r w:rsidRPr="004B1682">
        <w:rPr>
          <w:sz w:val="16"/>
        </w:rPr>
        <w:t xml:space="preserve"> a valuable historical record of how the figure of an engaged expert that came to constitute a new point of relay between truth and politics was forged in the field of medical humanitarianism.16 Yet MSF’s effort to weave together witnessing and medicine as a means to transcend the confines of the latter also casts critical light on this new intellectual project. </w:t>
      </w:r>
      <w:r w:rsidRPr="00D74C9F">
        <w:rPr>
          <w:rStyle w:val="StyleBoldUnderline"/>
          <w:highlight w:val="yellow"/>
        </w:rPr>
        <w:t>It discloses the</w:t>
      </w:r>
      <w:r w:rsidRPr="000D2405">
        <w:rPr>
          <w:rStyle w:val="StyleBoldUnderline"/>
        </w:rPr>
        <w:t xml:space="preserve"> hitherto neglected </w:t>
      </w:r>
      <w:r w:rsidRPr="00D74C9F">
        <w:rPr>
          <w:rStyle w:val="StyleBoldUnderline"/>
          <w:highlight w:val="yellow"/>
        </w:rPr>
        <w:t xml:space="preserve">connections of the expert-witness to a neo liberal political rational- ity </w:t>
      </w:r>
      <w:r>
        <w:rPr>
          <w:rStyle w:val="StyleBoldUnderline"/>
          <w:color w:val="FF0000"/>
          <w:sz w:val="36"/>
          <w:highlight w:val="yellow"/>
        </w:rPr>
        <w:t xml:space="preserve">§ Marked 10:52 § </w:t>
      </w:r>
      <w:r w:rsidRPr="00D74C9F">
        <w:rPr>
          <w:rStyle w:val="StyleBoldUnderline"/>
          <w:highlight w:val="yellow"/>
        </w:rPr>
        <w:t>that mobilises the freedom and autonomy of individuals as prime resources for the redeployment on a global scale of an efficacious political power.</w:t>
      </w:r>
      <w:r w:rsidRPr="000D2405">
        <w:rPr>
          <w:rStyle w:val="StyleBoldUnderline"/>
        </w:rPr>
        <w:t xml:space="preserve"> The recognition that in humanitarian work it is not only ‘impossible ... to distinguish altruism from narcissism’</w:t>
      </w:r>
      <w:r w:rsidRPr="004B1682">
        <w:rPr>
          <w:sz w:val="16"/>
        </w:rPr>
        <w:t xml:space="preserve">, as James Dawes has put it, </w:t>
      </w:r>
      <w:r w:rsidRPr="000D2405">
        <w:rPr>
          <w:rStyle w:val="StyleBoldUnderline"/>
        </w:rPr>
        <w:t xml:space="preserve">but also potentially detrimental to do so has important repercussions for our appraisal of </w:t>
      </w:r>
      <w:r w:rsidRPr="004B1682">
        <w:rPr>
          <w:sz w:val="16"/>
        </w:rPr>
        <w:t xml:space="preserve">both the morality and the politics of </w:t>
      </w:r>
      <w:r w:rsidRPr="000D2405">
        <w:rPr>
          <w:rStyle w:val="StyleBoldUnderline"/>
        </w:rPr>
        <w:t>humanitarianism.</w:t>
      </w:r>
      <w:r w:rsidRPr="004B1682">
        <w:rPr>
          <w:sz w:val="16"/>
        </w:rPr>
        <w:t xml:space="preserve">17 What need to be addressed are the affinities of the humanitarian endeavour with a configuration of political power in which, in the words of Foucault, ‘technologies of domination of individuals over one another have recourse to processes by which the individual acts upon himself and, conversely, ... [in which] techniques of the self are integrated into structures of coercion’.18 While the concern of critics of humanitarianism has focused largely on its alignment with sovereign biopolitics19 and with a discriminatory politics of life,20 </w:t>
      </w:r>
      <w:r w:rsidRPr="00D74C9F">
        <w:rPr>
          <w:rStyle w:val="StyleBoldUnderline"/>
          <w:highlight w:val="yellow"/>
        </w:rPr>
        <w:t>there exists</w:t>
      </w:r>
      <w:r w:rsidRPr="004B1682">
        <w:rPr>
          <w:sz w:val="16"/>
        </w:rPr>
        <w:t xml:space="preserve"> also </w:t>
      </w:r>
      <w:r w:rsidRPr="00D74C9F">
        <w:rPr>
          <w:rStyle w:val="StyleBoldUnderline"/>
          <w:highlight w:val="yellow"/>
        </w:rPr>
        <w:t>a different kind of power game that renders this form of global benevolence politically problematic</w:t>
      </w:r>
      <w:r w:rsidRPr="004B1682">
        <w:rPr>
          <w:sz w:val="16"/>
        </w:rPr>
        <w:t xml:space="preserve">, albeit in a less deci- sive </w:t>
      </w:r>
      <w:r w:rsidRPr="00D74C9F">
        <w:t>way. If</w:t>
      </w:r>
      <w:r w:rsidRPr="00D74C9F">
        <w:rPr>
          <w:rStyle w:val="StyleBoldUnderline"/>
        </w:rPr>
        <w:t xml:space="preserve"> </w:t>
      </w:r>
      <w:r w:rsidRPr="00D74C9F">
        <w:rPr>
          <w:rStyle w:val="StyleBoldUnderline"/>
          <w:highlight w:val="yellow"/>
        </w:rPr>
        <w:t xml:space="preserve">the humanitarian administration of bare life is currently anchored in the ethi- cal cultivation of enlightened experts, </w:t>
      </w:r>
      <w:r w:rsidRPr="00D74C9F">
        <w:rPr>
          <w:rStyle w:val="StyleBoldUnderline"/>
        </w:rPr>
        <w:t xml:space="preserve">if </w:t>
      </w:r>
      <w:r w:rsidRPr="00D74C9F">
        <w:rPr>
          <w:rStyle w:val="StyleBoldUnderline"/>
          <w:highlight w:val="yellow"/>
        </w:rPr>
        <w:t>control over</w:t>
      </w:r>
      <w:r w:rsidRPr="000D2405">
        <w:rPr>
          <w:rStyle w:val="StyleBoldUnderline"/>
        </w:rPr>
        <w:t xml:space="preserve"> and surveillance of </w:t>
      </w:r>
      <w:r w:rsidRPr="00D74C9F">
        <w:rPr>
          <w:rStyle w:val="StyleBoldUnderline"/>
          <w:highlight w:val="yellow"/>
        </w:rPr>
        <w:t>the unruly global peripheries is achieved not only through care for endangered populations but also through care for disconcerted selves</w:t>
      </w:r>
      <w:r w:rsidRPr="000D2405">
        <w:rPr>
          <w:rStyle w:val="StyleBoldUnderline"/>
        </w:rPr>
        <w:t xml:space="preserve">, then there is a need to further complicate the picture drawn by </w:t>
      </w:r>
      <w:r w:rsidRPr="000D2405">
        <w:rPr>
          <w:rStyle w:val="StyleBoldUnderline"/>
        </w:rPr>
        <w:lastRenderedPageBreak/>
        <w:t>the critical accounts of humanitarianism</w:t>
      </w:r>
      <w:r w:rsidRPr="004B1682">
        <w:rPr>
          <w:sz w:val="16"/>
        </w:rPr>
        <w:t>. This article makes a first step in this direction, using the study of the early years of MSF as a basis for a revised analytics of humanitarian power. Without presuming to argue that the case of MSF is representative of other humanitarian organisations, a claim that would require a far broader investiga- tion of the humanitarian field, I wish to show that the ethics of this prominent and influ- ential humanitarian actor shed light on the discrepancies within the contemporary apparatus of humanitarian governance and point to the need to revisit our conceptions of its mechanisms. Moving beyond the topos of bare life and its emphasis on the clinical and depoliticised framing of the suffering body in humanitarian practice, this article shows that the affinity between humanitarianism, medicine and politics draws, to a no lesser extent, on the ‘pursuit of enlightened subjectivity’ for which medicine has become ‘a privileged site’.21</w:t>
      </w:r>
    </w:p>
    <w:p w:rsidR="00D96FB4" w:rsidRDefault="00D96FB4" w:rsidP="00D96FB4">
      <w:pPr>
        <w:pStyle w:val="Heading2"/>
      </w:pPr>
      <w:r>
        <w:lastRenderedPageBreak/>
        <w:t>2NC</w:t>
      </w:r>
    </w:p>
    <w:p w:rsidR="00D96FB4" w:rsidRDefault="00D96FB4" w:rsidP="00D96FB4">
      <w:pPr>
        <w:pStyle w:val="Heading3"/>
      </w:pPr>
      <w:r>
        <w:lastRenderedPageBreak/>
        <w:t>Cap</w:t>
      </w:r>
    </w:p>
    <w:p w:rsidR="00D96FB4" w:rsidRPr="00A14147" w:rsidRDefault="00D96FB4" w:rsidP="00D96FB4">
      <w:pPr>
        <w:pStyle w:val="Heading4"/>
        <w:rPr>
          <w:rFonts w:cstheme="majorHAnsi"/>
        </w:rPr>
      </w:pPr>
      <w:r w:rsidRPr="00A14147">
        <w:rPr>
          <w:rFonts w:cstheme="majorHAnsi"/>
        </w:rPr>
        <w:t xml:space="preserve">Race and class are </w:t>
      </w:r>
      <w:r w:rsidRPr="00A14147">
        <w:rPr>
          <w:rFonts w:cstheme="majorHAnsi"/>
          <w:u w:val="single"/>
        </w:rPr>
        <w:t>reproduced</w:t>
      </w:r>
      <w:r w:rsidRPr="00A14147">
        <w:rPr>
          <w:rFonts w:cstheme="majorHAnsi"/>
        </w:rPr>
        <w:t xml:space="preserve"> within capitalist relations – capitalism </w:t>
      </w:r>
      <w:r w:rsidRPr="00A14147">
        <w:rPr>
          <w:rFonts w:cstheme="majorHAnsi"/>
          <w:u w:val="single"/>
        </w:rPr>
        <w:t>racializes</w:t>
      </w:r>
      <w:r w:rsidRPr="00A14147">
        <w:rPr>
          <w:rFonts w:cstheme="majorHAnsi"/>
        </w:rPr>
        <w:t xml:space="preserve"> subjects to force competition and divides social groups by </w:t>
      </w:r>
      <w:r w:rsidRPr="00A14147">
        <w:rPr>
          <w:rFonts w:cstheme="majorHAnsi"/>
          <w:u w:val="single"/>
        </w:rPr>
        <w:t>obfuscating</w:t>
      </w:r>
      <w:r w:rsidRPr="00A14147">
        <w:rPr>
          <w:rFonts w:cstheme="majorHAnsi"/>
        </w:rPr>
        <w:t xml:space="preserve"> labor consciousness – this is a way to </w:t>
      </w:r>
      <w:r w:rsidRPr="00A14147">
        <w:rPr>
          <w:rFonts w:cstheme="majorHAnsi"/>
          <w:u w:val="single"/>
        </w:rPr>
        <w:t>mask</w:t>
      </w:r>
      <w:r w:rsidRPr="00A14147">
        <w:rPr>
          <w:rFonts w:cstheme="majorHAnsi"/>
        </w:rPr>
        <w:t xml:space="preserve"> contradiction and </w:t>
      </w:r>
      <w:r w:rsidRPr="00A14147">
        <w:rPr>
          <w:rFonts w:cstheme="majorHAnsi"/>
          <w:u w:val="single"/>
        </w:rPr>
        <w:t>maintain</w:t>
      </w:r>
      <w:r w:rsidRPr="00A14147">
        <w:rPr>
          <w:rFonts w:cstheme="majorHAnsi"/>
        </w:rPr>
        <w:t xml:space="preserve"> capital accumulation </w:t>
      </w:r>
    </w:p>
    <w:p w:rsidR="00D96FB4" w:rsidRPr="00A14147" w:rsidRDefault="00D96FB4" w:rsidP="00D96FB4">
      <w:pPr>
        <w:rPr>
          <w:rFonts w:asciiTheme="majorHAnsi" w:hAnsiTheme="majorHAnsi" w:cstheme="majorHAnsi"/>
        </w:rPr>
      </w:pPr>
      <w:r w:rsidRPr="00A14147">
        <w:rPr>
          <w:rStyle w:val="StyleStyleBold12pt"/>
          <w:rFonts w:asciiTheme="majorHAnsi" w:hAnsiTheme="majorHAnsi" w:cstheme="majorHAnsi"/>
        </w:rPr>
        <w:t>San Juan 3</w:t>
      </w:r>
      <w:r w:rsidRPr="00A14147">
        <w:rPr>
          <w:rFonts w:asciiTheme="majorHAnsi" w:hAnsiTheme="majorHAnsi" w:cstheme="majorHAnsi"/>
        </w:rPr>
        <w:t xml:space="preserve"> (E, Fullbright lecturer @ U of Leuven, Belgium, “Marxism and the Race/Class Problematic: A Re-Articulation”, </w:t>
      </w:r>
      <w:hyperlink r:id="rId14" w:history="1">
        <w:r w:rsidRPr="00A14147">
          <w:rPr>
            <w:rStyle w:val="Hyperlink"/>
            <w:rFonts w:asciiTheme="majorHAnsi" w:hAnsiTheme="majorHAnsi" w:cstheme="majorHAnsi"/>
            <w:bCs/>
          </w:rPr>
          <w:t>http://clogic.eserver.org/2003/sanjuan.html</w:t>
        </w:r>
      </w:hyperlink>
      <w:r w:rsidRPr="00A14147">
        <w:rPr>
          <w:rFonts w:asciiTheme="majorHAnsi" w:hAnsiTheme="majorHAnsi" w:cstheme="majorHAnsi"/>
        </w:rPr>
        <w:t>)</w:t>
      </w:r>
    </w:p>
    <w:p w:rsidR="00D96FB4" w:rsidRPr="00A14147" w:rsidRDefault="00D96FB4" w:rsidP="00D96FB4">
      <w:pPr>
        <w:rPr>
          <w:rFonts w:asciiTheme="majorHAnsi" w:hAnsiTheme="majorHAnsi" w:cstheme="majorHAnsi"/>
        </w:rPr>
      </w:pPr>
    </w:p>
    <w:p w:rsidR="00D96FB4" w:rsidRDefault="00D96FB4" w:rsidP="00D96FB4">
      <w:pPr>
        <w:rPr>
          <w:rFonts w:asciiTheme="majorHAnsi" w:hAnsiTheme="majorHAnsi" w:cstheme="majorHAnsi"/>
          <w:u w:val="single"/>
        </w:rPr>
      </w:pPr>
      <w:r w:rsidRPr="00A14147">
        <w:rPr>
          <w:rFonts w:asciiTheme="majorHAnsi" w:hAnsiTheme="majorHAnsi" w:cstheme="majorHAnsi"/>
          <w:sz w:val="16"/>
        </w:rPr>
        <w:t xml:space="preserve">It seems obvious that </w:t>
      </w:r>
      <w:r w:rsidRPr="00A14147">
        <w:rPr>
          <w:rFonts w:asciiTheme="majorHAnsi" w:hAnsiTheme="majorHAnsi" w:cstheme="majorHAnsi"/>
          <w:u w:val="single"/>
        </w:rPr>
        <w:t>racism cannot be dissolved by instances of status mobility when sociohistorical circumstances change gradually</w:t>
      </w:r>
      <w:r w:rsidRPr="00A14147">
        <w:rPr>
          <w:rFonts w:asciiTheme="majorHAnsi" w:hAnsiTheme="majorHAnsi" w:cstheme="majorHAnsi"/>
          <w:sz w:val="16"/>
        </w:rPr>
        <w:t xml:space="preserve"> or are transformed by unforeseen interventions. </w:t>
      </w:r>
      <w:r w:rsidRPr="00A14147">
        <w:rPr>
          <w:rFonts w:asciiTheme="majorHAnsi" w:hAnsiTheme="majorHAnsi" w:cstheme="majorHAnsi"/>
          <w:u w:val="single"/>
        </w:rPr>
        <w:t>The black bourgeoisie continues to be harassed and stigmatized by liberal</w:t>
      </w:r>
      <w:r w:rsidRPr="00A14147">
        <w:rPr>
          <w:rFonts w:asciiTheme="majorHAnsi" w:hAnsiTheme="majorHAnsi" w:cstheme="majorHAnsi"/>
          <w:sz w:val="16"/>
        </w:rPr>
        <w:t xml:space="preserve"> or multiculturalist </w:t>
      </w:r>
      <w:r w:rsidRPr="00A14147">
        <w:rPr>
          <w:rFonts w:asciiTheme="majorHAnsi" w:hAnsiTheme="majorHAnsi" w:cstheme="majorHAnsi"/>
          <w:u w:val="single"/>
        </w:rPr>
        <w:t>practices of racism</w:t>
      </w:r>
      <w:r w:rsidRPr="00A14147">
        <w:rPr>
          <w:rFonts w:asciiTheme="majorHAnsi" w:hAnsiTheme="majorHAnsi" w:cstheme="majorHAnsi"/>
          <w:sz w:val="16"/>
        </w:rPr>
        <w:t xml:space="preserve">, not because they drive Porsches or conspicuously flaunt all the indices of wealth. </w:t>
      </w:r>
      <w:r w:rsidRPr="00A14147">
        <w:rPr>
          <w:rFonts w:asciiTheme="majorHAnsi" w:hAnsiTheme="majorHAnsi" w:cstheme="majorHAnsi"/>
          <w:u w:val="single"/>
        </w:rPr>
        <w:t>Class exploitation cannot re</w:t>
      </w:r>
      <w:r w:rsidRPr="00A14147">
        <w:rPr>
          <w:rFonts w:asciiTheme="majorHAnsi" w:hAnsiTheme="majorHAnsi" w:cstheme="majorHAnsi"/>
          <w:sz w:val="16"/>
        </w:rPr>
        <w:t xml:space="preserve">place or stand for </w:t>
      </w:r>
      <w:r w:rsidRPr="00A14147">
        <w:rPr>
          <w:rFonts w:asciiTheme="majorHAnsi" w:hAnsiTheme="majorHAnsi" w:cstheme="majorHAnsi"/>
          <w:u w:val="single"/>
        </w:rPr>
        <w:t xml:space="preserve">racism because it is the </w:t>
      </w:r>
      <w:r w:rsidRPr="00A14147">
        <w:rPr>
          <w:rFonts w:asciiTheme="majorHAnsi" w:hAnsiTheme="majorHAnsi" w:cstheme="majorHAnsi"/>
          <w:b/>
          <w:u w:val="single"/>
        </w:rPr>
        <w:t>condition of possibility</w:t>
      </w:r>
      <w:r w:rsidRPr="00A14147">
        <w:rPr>
          <w:rFonts w:asciiTheme="majorHAnsi" w:hAnsiTheme="majorHAnsi" w:cstheme="majorHAnsi"/>
          <w:u w:val="single"/>
        </w:rPr>
        <w:t xml:space="preserve"> for it</w:t>
      </w:r>
      <w:r w:rsidRPr="00A14147">
        <w:rPr>
          <w:rFonts w:asciiTheme="majorHAnsi" w:hAnsiTheme="majorHAnsi" w:cstheme="majorHAnsi"/>
          <w:sz w:val="16"/>
        </w:rPr>
        <w:t xml:space="preserve">. It is what enables the racializing of selected markers, whether physiological or cultural, to maintain, deepen and reinforce alienation, mystifying reality by modes of commodification, fetishism, and reification characterizing the routine of quotidian life. Race and class are dialectically conjoined in the reproduction of capitalist relations of exploitation and domination. 30. We might take a passage from Marx as a source of guidelines for developing a historical-materialist theory of racism which is not empiricist but dialectical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Callinicos 1993). Here Marx sketches three parameters for the sustained viability of racism in modern capitalist society. First, </w:t>
      </w:r>
      <w:r w:rsidRPr="00A14147">
        <w:rPr>
          <w:rFonts w:asciiTheme="majorHAnsi" w:hAnsiTheme="majorHAnsi" w:cstheme="majorHAnsi"/>
          <w:u w:val="single"/>
        </w:rPr>
        <w:t xml:space="preserve">the </w:t>
      </w:r>
      <w:r w:rsidRPr="006F6B31">
        <w:rPr>
          <w:rFonts w:asciiTheme="majorHAnsi" w:hAnsiTheme="majorHAnsi" w:cstheme="majorHAnsi"/>
          <w:highlight w:val="cyan"/>
          <w:u w:val="single"/>
        </w:rPr>
        <w:t>economic competition among workers is dictated by the distribution of labor power</w:t>
      </w:r>
      <w:r w:rsidRPr="00A14147">
        <w:rPr>
          <w:rFonts w:asciiTheme="majorHAnsi" w:hAnsiTheme="majorHAnsi" w:cstheme="majorHAnsi"/>
          <w:u w:val="single"/>
        </w:rPr>
        <w:t xml:space="preserve"> in the labor-market </w:t>
      </w:r>
      <w:r w:rsidRPr="006F6B31">
        <w:rPr>
          <w:rFonts w:asciiTheme="majorHAnsi" w:hAnsiTheme="majorHAnsi" w:cstheme="majorHAnsi"/>
          <w:highlight w:val="cyan"/>
          <w:u w:val="single"/>
        </w:rPr>
        <w:t>via differential wage rates. The distinction between skilled and unskilled labor is contextualized in differing national origins, languages and traditions of workers,</w:t>
      </w:r>
      <w:r w:rsidRPr="00A14147">
        <w:rPr>
          <w:rFonts w:asciiTheme="majorHAnsi" w:hAnsiTheme="majorHAnsi" w:cstheme="majorHAnsi"/>
          <w:u w:val="single"/>
        </w:rPr>
        <w:t xml:space="preserve"> </w:t>
      </w:r>
      <w:r w:rsidRPr="006F6B31">
        <w:rPr>
          <w:rFonts w:asciiTheme="majorHAnsi" w:hAnsiTheme="majorHAnsi" w:cstheme="majorHAnsi"/>
          <w:highlight w:val="cyan"/>
          <w:u w:val="single"/>
        </w:rPr>
        <w:t>which can be manipulated into racial antagonisms</w:t>
      </w:r>
      <w:r w:rsidRPr="006F6B31">
        <w:rPr>
          <w:rFonts w:asciiTheme="majorHAnsi" w:hAnsiTheme="majorHAnsi" w:cstheme="majorHAnsi"/>
          <w:sz w:val="16"/>
          <w:highlight w:val="cyan"/>
        </w:rPr>
        <w:t>.</w:t>
      </w:r>
      <w:r w:rsidRPr="00A14147">
        <w:rPr>
          <w:rFonts w:asciiTheme="majorHAnsi" w:hAnsiTheme="majorHAnsi" w:cstheme="majorHAnsi"/>
          <w:sz w:val="16"/>
        </w:rPr>
        <w:t xml:space="preserve"> Second, </w:t>
      </w:r>
      <w:r w:rsidRPr="00A14147">
        <w:rPr>
          <w:rFonts w:asciiTheme="majorHAnsi" w:hAnsiTheme="majorHAnsi" w:cstheme="majorHAnsi"/>
          <w:u w:val="single"/>
        </w:rPr>
        <w:t>the appeal of racist ideology to white workers, with their identification as members of the "ruling nation" affordin</w:t>
      </w:r>
      <w:r w:rsidRPr="00A14147">
        <w:rPr>
          <w:rFonts w:asciiTheme="majorHAnsi" w:hAnsiTheme="majorHAnsi" w:cstheme="majorHAnsi"/>
          <w:sz w:val="16"/>
        </w:rPr>
        <w:t>g--in W.E.B. DuBois's words--"</w:t>
      </w:r>
      <w:r w:rsidRPr="00A14147">
        <w:rPr>
          <w:rFonts w:asciiTheme="majorHAnsi" w:hAnsiTheme="majorHAnsi" w:cstheme="majorHAnsi"/>
          <w:u w:val="single"/>
        </w:rPr>
        <w:t>public and psychological wage</w:t>
      </w:r>
      <w:r w:rsidRPr="00A14147">
        <w:rPr>
          <w:rFonts w:asciiTheme="majorHAnsi" w:hAnsiTheme="majorHAnsi" w:cstheme="majorHAnsi"/>
          <w:sz w:val="16"/>
        </w:rPr>
        <w:t xml:space="preserve">" or compensation. Like religion, </w:t>
      </w:r>
      <w:r w:rsidRPr="00A14147">
        <w:rPr>
          <w:rFonts w:asciiTheme="majorHAnsi" w:hAnsiTheme="majorHAnsi" w:cstheme="majorHAnsi"/>
          <w:u w:val="single"/>
        </w:rPr>
        <w:t>white-supremacist nationalism provides the illusory resolution to the real contradictions of life for the working majority of citizens.</w:t>
      </w:r>
      <w:r w:rsidRPr="00A14147">
        <w:rPr>
          <w:rFonts w:asciiTheme="majorHAnsi" w:hAnsiTheme="majorHAnsi" w:cstheme="majorHAnsi"/>
          <w:sz w:val="16"/>
        </w:rPr>
        <w:t xml:space="preserve"> Third, </w:t>
      </w:r>
      <w:r w:rsidRPr="00A14147">
        <w:rPr>
          <w:rFonts w:asciiTheme="majorHAnsi" w:hAnsiTheme="majorHAnsi" w:cstheme="majorHAnsi"/>
          <w:u w:val="single"/>
        </w:rPr>
        <w:t>the ruling class reinforces and maintains these racial divisions for the sake of capital accumulation</w:t>
      </w:r>
      <w:r w:rsidRPr="00A14147">
        <w:rPr>
          <w:rFonts w:asciiTheme="majorHAnsi" w:hAnsiTheme="majorHAnsi" w:cstheme="majorHAnsi"/>
          <w:sz w:val="16"/>
        </w:rPr>
        <w:t xml:space="preserve"> within the framework of its ideological/political hegemony in the metropolis and worldwide. 31. Racism and nationalism are thus modalities in which class struggles articulate themselves at strategic points in history. No doubt social conflicts in recent times have involved not only classes but also national, ethnic, and religious groups, as well as feminist, ecological, antinuclear social movements (Bottomore 1983). The concept of "internal colonialism" (popular in the seventies) that subjugates national minorities, as well as the principle of self-determination for oppressed or "submerged" nations espoused by Lenin, exemplify dialectical attempts to historicize the collective agency for socialist transformation.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6F6B31">
        <w:rPr>
          <w:rFonts w:asciiTheme="majorHAnsi" w:hAnsiTheme="majorHAnsi" w:cstheme="majorHAnsi"/>
          <w:highlight w:val="cyan"/>
          <w:u w:val="single"/>
        </w:rPr>
        <w:t>National oppression</w:t>
      </w:r>
      <w:r w:rsidRPr="00A14147">
        <w:rPr>
          <w:rFonts w:asciiTheme="majorHAnsi" w:hAnsiTheme="majorHAnsi" w:cstheme="majorHAnsi"/>
          <w:sz w:val="16"/>
        </w:rPr>
        <w:t xml:space="preserve"> has a concrete reality not entirely reducible to class exploitation but incomprehensible apart from it; that is, it </w:t>
      </w:r>
      <w:r w:rsidRPr="006F6B31">
        <w:rPr>
          <w:rFonts w:asciiTheme="majorHAnsi" w:hAnsiTheme="majorHAnsi" w:cstheme="majorHAnsi"/>
          <w:highlight w:val="cyan"/>
          <w:u w:val="single"/>
        </w:rPr>
        <w:t>cannot be a</w:t>
      </w:r>
      <w:r w:rsidRPr="00A14147">
        <w:rPr>
          <w:rFonts w:asciiTheme="majorHAnsi" w:hAnsiTheme="majorHAnsi" w:cstheme="majorHAnsi"/>
          <w:u w:val="single"/>
        </w:rPr>
        <w:t xml:space="preserve">dequately </w:t>
      </w:r>
      <w:r w:rsidRPr="006F6B31">
        <w:rPr>
          <w:rFonts w:asciiTheme="majorHAnsi" w:hAnsiTheme="majorHAnsi" w:cstheme="majorHAnsi"/>
          <w:highlight w:val="cyan"/>
          <w:u w:val="single"/>
        </w:rPr>
        <w:t>understood without the domination of the racialized peoples in the dependent formations by the colonizing/imperialist power, with the imperial nation-state acting as the exploiting class</w:t>
      </w:r>
      <w:r w:rsidRPr="00A14147">
        <w:rPr>
          <w:rFonts w:asciiTheme="majorHAnsi" w:hAnsiTheme="majorHAnsi" w:cstheme="majorHAnsi"/>
          <w:sz w:val="16"/>
        </w:rPr>
        <w:t xml:space="preserve">, as it were (see San Juan 1998; 2002). 32. </w:t>
      </w:r>
      <w:r w:rsidRPr="006F6B31">
        <w:rPr>
          <w:rFonts w:asciiTheme="majorHAnsi" w:hAnsiTheme="majorHAnsi" w:cstheme="majorHAnsi"/>
          <w:highlight w:val="cyan"/>
          <w:u w:val="single"/>
        </w:rPr>
        <w:t xml:space="preserve">Racism arose with the </w:t>
      </w:r>
      <w:r w:rsidRPr="00A14147">
        <w:rPr>
          <w:rFonts w:asciiTheme="majorHAnsi" w:hAnsiTheme="majorHAnsi" w:cstheme="majorHAnsi"/>
          <w:u w:val="single"/>
        </w:rPr>
        <w:t xml:space="preserve">creation and expansion of the </w:t>
      </w:r>
      <w:r w:rsidRPr="006F6B31">
        <w:rPr>
          <w:rFonts w:asciiTheme="majorHAnsi" w:hAnsiTheme="majorHAnsi" w:cstheme="majorHAnsi"/>
          <w:highlight w:val="cyan"/>
          <w:u w:val="single"/>
        </w:rPr>
        <w:t>capitalist world economy</w:t>
      </w:r>
      <w:r w:rsidRPr="00A14147">
        <w:rPr>
          <w:rFonts w:asciiTheme="majorHAnsi" w:hAnsiTheme="majorHAnsi" w:cstheme="majorHAnsi"/>
          <w:sz w:val="16"/>
        </w:rPr>
        <w:t xml:space="preserve"> (Wolf 1982; Balibar and Wallerstein, 1991). Solidarities conceived as racial or ethnic groups acquire meaning and value in terms of their place within the social organization of production and reproduction of the ideological-political order; ideologies of racism as collective social evaluation of solidarities arise to reinforce structural constraints which preserve the exploited and oppressed position of these "racial" solidarities. Such patterns of economic and political segmentation mutate in response to the impact of changing economic and political relationships (Geshwender and Levine 1994). Overall, </w:t>
      </w:r>
      <w:r w:rsidRPr="00A14147">
        <w:rPr>
          <w:rFonts w:asciiTheme="majorHAnsi" w:hAnsiTheme="majorHAnsi" w:cstheme="majorHAnsi"/>
          <w:u w:val="single"/>
        </w:rPr>
        <w:t xml:space="preserve">there is no denying the fact that national-liberation movements and </w:t>
      </w:r>
      <w:r w:rsidRPr="00A14147">
        <w:rPr>
          <w:rFonts w:asciiTheme="majorHAnsi" w:hAnsiTheme="majorHAnsi" w:cstheme="majorHAnsi"/>
          <w:u w:val="single"/>
        </w:rPr>
        <w:lastRenderedPageBreak/>
        <w:t>indigenous groups</w:t>
      </w:r>
      <w:r w:rsidRPr="00A14147">
        <w:rPr>
          <w:rFonts w:asciiTheme="majorHAnsi" w:hAnsiTheme="majorHAnsi" w:cstheme="majorHAnsi"/>
          <w:sz w:val="16"/>
        </w:rPr>
        <w:t xml:space="preserve"> fighting for sovereignty, together with heterogeneous alliances and coalitions, </w:t>
      </w:r>
      <w:r w:rsidRPr="00A14147">
        <w:rPr>
          <w:rFonts w:asciiTheme="majorHAnsi" w:hAnsiTheme="majorHAnsi" w:cstheme="majorHAnsi"/>
          <w:u w:val="single"/>
        </w:rPr>
        <w:t>cannot be fully understood without a critical analysis of</w:t>
      </w:r>
      <w:r w:rsidRPr="00A14147">
        <w:rPr>
          <w:rFonts w:asciiTheme="majorHAnsi" w:hAnsiTheme="majorHAnsi" w:cstheme="majorHAnsi"/>
          <w:sz w:val="16"/>
        </w:rPr>
        <w:t xml:space="preserve"> the production of surplus value and its expropriation by the propertied class--that is, </w:t>
      </w:r>
      <w:r w:rsidRPr="00A14147">
        <w:rPr>
          <w:rFonts w:asciiTheme="majorHAnsi" w:hAnsiTheme="majorHAnsi" w:cstheme="majorHAnsi"/>
          <w:u w:val="single"/>
        </w:rPr>
        <w:t>capital accumulation</w:t>
      </w:r>
      <w:r w:rsidRPr="00A14147">
        <w:rPr>
          <w:rFonts w:asciiTheme="majorHAnsi" w:hAnsiTheme="majorHAnsi" w:cstheme="majorHAnsi"/>
          <w:sz w:val="16"/>
        </w:rPr>
        <w:t xml:space="preserve">.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Hence </w:t>
      </w:r>
      <w:r w:rsidRPr="006F6B31">
        <w:rPr>
          <w:rFonts w:asciiTheme="majorHAnsi" w:hAnsiTheme="majorHAnsi" w:cstheme="majorHAnsi"/>
          <w:highlight w:val="cyan"/>
          <w:u w:val="single"/>
        </w:rPr>
        <w:t>race relations</w:t>
      </w:r>
      <w:r w:rsidRPr="00A14147">
        <w:rPr>
          <w:rFonts w:asciiTheme="majorHAnsi" w:hAnsiTheme="majorHAnsi" w:cstheme="majorHAnsi"/>
          <w:u w:val="single"/>
        </w:rPr>
        <w:t xml:space="preserve"> and race conflict </w:t>
      </w:r>
      <w:r w:rsidRPr="006F6B31">
        <w:rPr>
          <w:rFonts w:asciiTheme="majorHAnsi" w:hAnsiTheme="majorHAnsi" w:cstheme="majorHAnsi"/>
          <w:highlight w:val="cyan"/>
          <w:u w:val="single"/>
        </w:rPr>
        <w:t>are</w:t>
      </w:r>
      <w:r w:rsidRPr="00A14147">
        <w:rPr>
          <w:rFonts w:asciiTheme="majorHAnsi" w:hAnsiTheme="majorHAnsi" w:cstheme="majorHAnsi"/>
          <w:u w:val="single"/>
        </w:rPr>
        <w:t xml:space="preserve"> necessarily </w:t>
      </w:r>
      <w:r w:rsidRPr="006F6B31">
        <w:rPr>
          <w:rFonts w:asciiTheme="majorHAnsi" w:hAnsiTheme="majorHAnsi" w:cstheme="majorHAnsi"/>
          <w:highlight w:val="cyan"/>
          <w:u w:val="single"/>
        </w:rPr>
        <w:t>structured by the</w:t>
      </w:r>
      <w:r w:rsidRPr="00A14147">
        <w:rPr>
          <w:rFonts w:asciiTheme="majorHAnsi" w:hAnsiTheme="majorHAnsi" w:cstheme="majorHAnsi"/>
          <w:u w:val="single"/>
        </w:rPr>
        <w:t xml:space="preserve"> larger totality of the </w:t>
      </w:r>
      <w:r w:rsidRPr="006F6B31">
        <w:rPr>
          <w:rFonts w:asciiTheme="majorHAnsi" w:hAnsiTheme="majorHAnsi" w:cstheme="majorHAnsi"/>
          <w:highlight w:val="cyan"/>
          <w:u w:val="single"/>
        </w:rPr>
        <w:t>political economy</w:t>
      </w:r>
      <w:r w:rsidRPr="00A14147">
        <w:rPr>
          <w:rFonts w:asciiTheme="majorHAnsi" w:hAnsiTheme="majorHAnsi" w:cstheme="majorHAnsi"/>
          <w:u w:val="single"/>
        </w:rPr>
        <w:t xml:space="preserve"> of a given society, </w:t>
      </w:r>
      <w:r w:rsidRPr="006F6B31">
        <w:rPr>
          <w:rFonts w:asciiTheme="majorHAnsi" w:hAnsiTheme="majorHAnsi" w:cstheme="majorHAnsi"/>
          <w:highlight w:val="cyan"/>
          <w:u w:val="single"/>
        </w:rPr>
        <w:t>as well as</w:t>
      </w:r>
      <w:r w:rsidRPr="00A14147">
        <w:rPr>
          <w:rFonts w:asciiTheme="majorHAnsi" w:hAnsiTheme="majorHAnsi" w:cstheme="majorHAnsi"/>
          <w:u w:val="single"/>
        </w:rPr>
        <w:t xml:space="preserve"> by modifications in the structure of the </w:t>
      </w:r>
      <w:r w:rsidRPr="006F6B31">
        <w:rPr>
          <w:rFonts w:asciiTheme="majorHAnsi" w:hAnsiTheme="majorHAnsi" w:cstheme="majorHAnsi"/>
          <w:highlight w:val="cyan"/>
          <w:u w:val="single"/>
        </w:rPr>
        <w:t>world economy</w:t>
      </w:r>
      <w:r w:rsidRPr="00A14147">
        <w:rPr>
          <w:rFonts w:asciiTheme="majorHAnsi" w:hAnsiTheme="majorHAnsi" w:cstheme="majorHAnsi"/>
          <w:u w:val="single"/>
        </w:rPr>
        <w:t>.</w:t>
      </w:r>
      <w:r w:rsidRPr="00A14147">
        <w:rPr>
          <w:rFonts w:asciiTheme="majorHAnsi" w:hAnsiTheme="majorHAnsi" w:cstheme="majorHAnsi"/>
          <w:sz w:val="16"/>
        </w:rPr>
        <w:t xml:space="preserve"> </w:t>
      </w:r>
      <w:r w:rsidRPr="006F6B31">
        <w:rPr>
          <w:rFonts w:asciiTheme="majorHAnsi" w:hAnsiTheme="majorHAnsi" w:cstheme="majorHAnsi"/>
          <w:highlight w:val="cyan"/>
          <w:u w:val="single"/>
        </w:rPr>
        <w:t>Corporate profit-making via class exploitation</w:t>
      </w:r>
      <w:r w:rsidRPr="00A14147">
        <w:rPr>
          <w:rFonts w:asciiTheme="majorHAnsi" w:hAnsiTheme="majorHAnsi" w:cstheme="majorHAnsi"/>
          <w:u w:val="single"/>
        </w:rPr>
        <w:t xml:space="preserve"> on an international/globalized scale</w:t>
      </w:r>
      <w:r w:rsidRPr="00A14147">
        <w:rPr>
          <w:rFonts w:asciiTheme="majorHAnsi" w:hAnsiTheme="majorHAnsi" w:cstheme="majorHAnsi"/>
          <w:sz w:val="16"/>
        </w:rPr>
        <w:t xml:space="preserve">, at bottom, </w:t>
      </w:r>
      <w:r w:rsidRPr="00A14147">
        <w:rPr>
          <w:rFonts w:asciiTheme="majorHAnsi" w:hAnsiTheme="majorHAnsi" w:cstheme="majorHAnsi"/>
          <w:u w:val="single"/>
        </w:rPr>
        <w:t xml:space="preserve">still </w:t>
      </w:r>
      <w:r w:rsidRPr="006F6B31">
        <w:rPr>
          <w:rFonts w:asciiTheme="majorHAnsi" w:hAnsiTheme="majorHAnsi" w:cstheme="majorHAnsi"/>
          <w:highlight w:val="cyan"/>
          <w:u w:val="single"/>
        </w:rPr>
        <w:t>remains the logic of the world system of finance capitalism based on historically changing structures and retooled practices of domination and subordination.</w:t>
      </w:r>
    </w:p>
    <w:p w:rsidR="00D96FB4" w:rsidRPr="002B5175" w:rsidRDefault="00D96FB4" w:rsidP="00D96FB4">
      <w:pPr>
        <w:pStyle w:val="Heading4"/>
      </w:pPr>
      <w:r>
        <w:t xml:space="preserve">Ethical obligation to reject capitalism </w:t>
      </w:r>
    </w:p>
    <w:p w:rsidR="00D96FB4" w:rsidRPr="002B5175" w:rsidRDefault="00D96FB4" w:rsidP="00D96FB4">
      <w:pPr>
        <w:rPr>
          <w:rStyle w:val="StyleStyleBold12pt"/>
        </w:rPr>
      </w:pPr>
      <w:r w:rsidRPr="002B5175">
        <w:rPr>
          <w:rStyle w:val="StyleDate"/>
          <w:rFonts w:ascii="Arial Narrow" w:hAnsi="Arial Narrow"/>
        </w:rPr>
        <w:t>Zizek &amp; Daly ‘4</w:t>
      </w:r>
      <w:r w:rsidRPr="002B5175">
        <w:rPr>
          <w:rStyle w:val="StyleStyleBold12pt"/>
        </w:rPr>
        <w:t xml:space="preserve"> </w:t>
      </w:r>
      <w:r w:rsidRPr="002B5175">
        <w:rPr>
          <w:rStyle w:val="StyleStyleBold12pt"/>
          <w:sz w:val="16"/>
          <w:szCs w:val="16"/>
        </w:rPr>
        <w:t xml:space="preserve">(Slavoj, Prof. of European Graduate School, Intl. Director of the Birkbeck Inst. for Humanities, U. of London, and Senior Researcher @ Inst. of Sociology, U. of Ljubljiana, and Glyn, Professor Intl. Studies @ Northampton U., “Risking the Impossible” </w:t>
      </w:r>
      <w:hyperlink r:id="rId15" w:history="1">
        <w:r w:rsidRPr="002B5175">
          <w:rPr>
            <w:rStyle w:val="StyleStyleBold12pt"/>
            <w:sz w:val="16"/>
            <w:szCs w:val="16"/>
          </w:rPr>
          <w:t>http://www.lacan.com/zizek-daly.htm</w:t>
        </w:r>
      </w:hyperlink>
      <w:r w:rsidRPr="002B5175">
        <w:rPr>
          <w:rStyle w:val="StyleStyleBold12pt"/>
          <w:sz w:val="16"/>
          <w:szCs w:val="16"/>
        </w:rPr>
        <w:t>)</w:t>
      </w:r>
    </w:p>
    <w:p w:rsidR="00D96FB4" w:rsidRPr="002B5175" w:rsidRDefault="00D96FB4" w:rsidP="00D96FB4">
      <w:pPr>
        <w:rPr>
          <w:sz w:val="16"/>
        </w:rPr>
      </w:pPr>
    </w:p>
    <w:p w:rsidR="00D96FB4" w:rsidRPr="002B5175" w:rsidRDefault="00D96FB4" w:rsidP="00D96FB4">
      <w:pPr>
        <w:rPr>
          <w:szCs w:val="20"/>
          <w:u w:val="single"/>
        </w:rPr>
      </w:pPr>
      <w:r w:rsidRPr="001A0305">
        <w:rPr>
          <w:sz w:val="16"/>
        </w:rPr>
        <w:t>It is in the light of this more subtle perspective on the real that zizek has also revised his approach to the question of ideology. In the sublime object of ideology, zizek developed his famous inversion of the classical 'false consciousness' thesis. Thus ideology does not conceal or distort an underlying reality (human nature, social interests etc.) But rather reality itself cannot be reproduced without ideological mystification (zizek, 1989: 28). What ideology offers is the symbolic construction of reality – the ultimate fantasy – as a way to escape the traumatic effects of the real. Reality is always a 'virtual' take on the real; virtualization that can never fully overcome the real or achieve homeostasis. In the language of laclau and mouffe, this means that society as an integrated unity is universally impossible precisely because of the constitutive excess of the real qua the unmasterable negativity upon which every positivization finally depends.  And it is here that ideology performs its supreme conjuring trick. What ideology aims at is a fantasmatic re-staging of the encounter with the real in such a way that the impossibility of society is translated into the theft of society by some historical other. In nazi ideology, for example, it is the contingent figure of the jew who is made directly responsible for the theft/sabotage of social harmony – thereby concealing the traumatic fact that social harmony never existed and that it is an inherent impossibility (1989: 125-7; 1993: 203-4). By imputing the status of the real to a particular other, the dream of holistic fulfilment – through the elimination, expulsion or suppression of the other – is thereby sustained. More recently, however, Zizek has developed a new twist to this perspective. Ideology not only constructs a certain image of fulfillment (Plato's City of Reason, the Aryan Community, multiculturalist harmony etc</w:t>
      </w:r>
      <w:proofErr w:type="gramStart"/>
      <w:r w:rsidRPr="001A0305">
        <w:rPr>
          <w:sz w:val="16"/>
        </w:rPr>
        <w:t>..)</w:t>
      </w:r>
      <w:proofErr w:type="gramEnd"/>
      <w:r w:rsidRPr="001A0305">
        <w:rPr>
          <w:sz w:val="16"/>
        </w:rPr>
        <w:t xml:space="preserve">, it also endeavours to regulate a certain distance from it. </w:t>
      </w:r>
      <w:hyperlink r:id="rId16" w:anchor="4" w:history="1">
        <w:r w:rsidRPr="001A0305">
          <w:rPr>
            <w:rStyle w:val="Hyperlink"/>
            <w:sz w:val="16"/>
          </w:rPr>
          <w:t>4</w:t>
        </w:r>
      </w:hyperlink>
      <w:r w:rsidRPr="001A0305">
        <w:rPr>
          <w:sz w:val="16"/>
        </w:rPr>
        <w:t xml:space="preserve"> On the one hand we have the ideological fantasy of being reconciled with the Thing (of total fulfilment), but, on the other, with the built-in proviso that we do not come too close to it. The (Lacanian) reason for this is clear: if you come too close to the Thing then it either shatters/evaporates (like the frescoes in Fellini's Roma) or it provokes unbearable anxiety and psychical disintegration. Crucial here is the status of the category of the impossible For Zizek impossibility is not the kind of neutral category that we tend to find in Laclau and Mouffe (as in their impossibility-of-Society thesis) where it tends to connote a basic constitutive frontier of antagonism. Like the immanent markers of the Real, impossibility gets caught up in ideology and is configured in such a way that it both structures reality and determines the coordinates of what is actually possible. As Zizek argues in this book, beyond the prima facie ideological operation of translating impossibility into an external obstacle there is a further deeper stage to the operation: that is, the "very elevation of something into impossibility as a means of postponing or avoiding encountering it". Ideology is the impossible dream not simply in terms of overcoming impossibility but in terms of sustaining that impossibility in an acceptable way. That is to say, the idea of overcoming is sustained as a deferred moment of reconciliation without having to go through the pain of overcoming as such. The central issue is one of proximity; of maintaining a critical distance by keeping the Thing in focus</w:t>
      </w:r>
      <w:r w:rsidRPr="001A0305">
        <w:rPr>
          <w:sz w:val="16"/>
          <w:szCs w:val="12"/>
        </w:rPr>
        <w:t xml:space="preserve"> (like the image on a screen) but without coming so close that it begins to distort and decompose. A typical example would be that of someone who fantasizes about an ideal object (a sexual partner, promotion, retirement etc.) and when they actually encounter the object, they are confronted with the Real of their fantasy; the object loses its ideality, The (ideological) trick, therefore, is to keep the object at a certain distance in order to sustain the satisfaction derived from the fantasy "if only I had x I could fulfil my dream". Ideology regulates this fantasmatic distance in order to, as it were, avoid the Real in the impossible: i.e. the traumatic aspects involved in any real (impossible) change. This allows for a more nuanced reading of ideologies. Let us take the case of an international crisis: the so-called "liberation of Kuwait" during the 1990s Gulf conflict. Here the ideological discourse tended to operate along the following tines: "we must achieve the liberation of Kuwait ... while recognizing that any true liberation (i.e. abolishing Kuwait's feudal dynasty and setting up democratic structures) is currently impossible." And do we not have something similar with the so-called New World Order? Any real (or indeed </w:t>
      </w:r>
      <w:proofErr w:type="gramStart"/>
      <w:r w:rsidRPr="001A0305">
        <w:rPr>
          <w:sz w:val="16"/>
          <w:szCs w:val="12"/>
        </w:rPr>
        <w:t>Real</w:t>
      </w:r>
      <w:proofErr w:type="gramEnd"/>
      <w:r w:rsidRPr="001A0305">
        <w:rPr>
          <w:sz w:val="16"/>
          <w:szCs w:val="12"/>
        </w:rPr>
        <w:t xml:space="preserve">) attempt to establish such an order would inevitably require traumatic far-reaching changes: global democracy based on universal rights, popular participation, the eradication of poverty and social exclusion (etc.) as part of a genuine "reflexive modernization". However, what we actually have is the routine invocation of the New World Order in term of an indefinite ideal that functions precisely as a way of preventing any real movement towards it. In the Kantian terms of the sublime, any convergence with what might be called the Bush-Blair "axis of Good" would become an unbearable evil. So we have the same type of ideological supplement at work: "we are moving towards a New World Order that will not tolerate the Saddam Husseins of this world... while recognizing that a true New World Order (one that would be intolerant of all the autocrats, royal families and the corporate dictatorships of global capitalism) is currently/always impossible . . ." In this way, impossibility loses its innocence and, far from comprising a simple repressed dimension, is rather something that can be seen to function as an implicit-obscene ideological supplement in today's realpolitik. </w:t>
      </w:r>
      <w:bookmarkStart w:id="1" w:name="OLE_LINK21"/>
      <w:bookmarkStart w:id="2" w:name="OLE_LINK22"/>
      <w:bookmarkStart w:id="3" w:name="OLE_LINK23"/>
      <w:r w:rsidRPr="001A0305">
        <w:rPr>
          <w:sz w:val="16"/>
          <w:szCs w:val="12"/>
        </w:rPr>
        <w:t xml:space="preserve">There is a further potential danger. This concerns especially </w:t>
      </w:r>
      <w:r w:rsidRPr="001A0305">
        <w:rPr>
          <w:sz w:val="16"/>
          <w:szCs w:val="12"/>
        </w:rPr>
        <w:lastRenderedPageBreak/>
        <w:t xml:space="preserve">orthodox trends in politically correct multiculturalism and their distortion of a certain type of alliance politics that seeks to establish chains of equivalence between a widening set of differential struggles around gender, culture, lifestyles and so on. While there is nothing wrong in principle with establishing such forms of solidarity, the problem arises where this type of politics begins to assume, in a commonsense way, a basic levelling </w:t>
      </w:r>
      <w:bookmarkEnd w:id="1"/>
      <w:bookmarkEnd w:id="2"/>
      <w:bookmarkEnd w:id="3"/>
      <w:r w:rsidRPr="001A0305">
        <w:rPr>
          <w:sz w:val="16"/>
          <w:szCs w:val="12"/>
        </w:rPr>
        <w:t xml:space="preserve">of the political terrain where all groups are taken to suffer equally ("we are all victims of the state/global capitalism/repressive forces..."). In other words, there is a danger that equivalential politics becomes so distorted that it becomes a way of disguising the position of those who are truly abject: those who suffer endemic poverty, destitution and repressive violence in our world system. In this way, the abject can become doubly victimized: first by a global capitalist order that actively excludes them; and, second, by an aseptic politically correct "inclusivism" that renders them invisible inside its postmodern forest; its tyranny of differences. For Zizek it is imperative that we cut through this Gordian knot of postmodern protocol and recognize that our ethico-political responsibility is to confront the constitutive violence of today's global capitalism and its obscene naturalization/anonymization of the millions who are subjugated by it throughout the world. Against the standardized positions of postmodern culture - with all its pieties concerning "multiculturalist" </w:t>
      </w:r>
      <w:hyperlink r:id="rId17" w:anchor="6" w:history="1">
        <w:r w:rsidRPr="001A0305">
          <w:rPr>
            <w:rStyle w:val="Hyperlink"/>
            <w:sz w:val="16"/>
            <w:szCs w:val="12"/>
          </w:rPr>
          <w:t>6</w:t>
        </w:r>
      </w:hyperlink>
      <w:r w:rsidRPr="001A0305">
        <w:rPr>
          <w:sz w:val="16"/>
          <w:szCs w:val="12"/>
        </w:rPr>
        <w:t xml:space="preserve"> etiquette - Zizek is arguing for a politics that might be called "radically incorrect" in the sense that it breaks with these types of positions </w:t>
      </w:r>
      <w:hyperlink r:id="rId18" w:anchor="7" w:history="1">
        <w:r w:rsidRPr="001A0305">
          <w:rPr>
            <w:rStyle w:val="Hyperlink"/>
            <w:sz w:val="16"/>
            <w:szCs w:val="12"/>
          </w:rPr>
          <w:t>7</w:t>
        </w:r>
      </w:hyperlink>
      <w:r w:rsidRPr="001A0305">
        <w:rPr>
          <w:sz w:val="16"/>
          <w:szCs w:val="12"/>
        </w:rPr>
        <w:t xml:space="preserve"> and focuses instead on the very organizing principles of today's social reality: the principles of global liberal capitalism. This requires some care and subtlety. There is a further potential danger. This concerns especially orthodox trends in politically correct multiculturalism and their distortion of a certain type of alliance politics that seeks to establish chains of equivalence between a widening set of differential struggles around gender, culture, lifestyles and so on. While there is nothing wrong in principle with establishing such forms of solidarity, the problem arises where this type of politics begins to assume, in a commonsense way, a basic levelling of the political terrain where all groups are taken to suffer equally ("we are all victims of the state/global capitalism/repressive forces..."). In other words, there is a danger that equivalential politics becomes so distorted that it becomes a way of disguising the position of those who are truly abject: those who suffer endemic poverty, destitution and repressive violence in our world system. In this way, the abject can become doubly victimized: first by a global capitalist order that actively excludes them; and, second, by an aseptic politically correct "inclusivism" that renders them invisible inside its postmodern forest; its tyranny of differences</w:t>
      </w:r>
      <w:bookmarkStart w:id="4" w:name="OLE_LINK24"/>
      <w:bookmarkStart w:id="5" w:name="OLE_LINK25"/>
      <w:r w:rsidRPr="001A0305">
        <w:rPr>
          <w:sz w:val="16"/>
          <w:szCs w:val="12"/>
        </w:rPr>
        <w:t xml:space="preserve">. </w:t>
      </w:r>
      <w:bookmarkStart w:id="6" w:name="OLE_LINK19"/>
      <w:bookmarkStart w:id="7" w:name="OLE_LINK20"/>
      <w:bookmarkEnd w:id="4"/>
      <w:bookmarkEnd w:id="5"/>
      <w:r w:rsidRPr="001A0305">
        <w:rPr>
          <w:sz w:val="16"/>
          <w:szCs w:val="20"/>
        </w:rPr>
        <w:t>For Zizek it is imperative</w:t>
      </w:r>
      <w:bookmarkEnd w:id="6"/>
      <w:bookmarkEnd w:id="7"/>
      <w:r w:rsidRPr="001A0305">
        <w:rPr>
          <w:sz w:val="16"/>
          <w:szCs w:val="20"/>
        </w:rPr>
        <w:t xml:space="preserve"> that we cut through this Gordian knot of postmodern protocol and recognize that </w:t>
      </w:r>
      <w:r w:rsidRPr="00D84C17">
        <w:rPr>
          <w:szCs w:val="20"/>
          <w:highlight w:val="cyan"/>
          <w:u w:val="single"/>
        </w:rPr>
        <w:t xml:space="preserve">our ethico-political responsibility is to confront the constitutive violence of today’s global capitalism and its </w:t>
      </w:r>
      <w:r w:rsidRPr="00BE4DBF">
        <w:rPr>
          <w:szCs w:val="20"/>
          <w:highlight w:val="cyan"/>
          <w:u w:val="single"/>
        </w:rPr>
        <w:t xml:space="preserve">obscene naturalization </w:t>
      </w:r>
      <w:r w:rsidRPr="00BE4DBF">
        <w:rPr>
          <w:szCs w:val="20"/>
          <w:u w:val="single"/>
        </w:rPr>
        <w:t xml:space="preserve">/ anonymization </w:t>
      </w:r>
      <w:r w:rsidRPr="00BE4DBF">
        <w:rPr>
          <w:szCs w:val="20"/>
          <w:highlight w:val="cyan"/>
          <w:u w:val="single"/>
        </w:rPr>
        <w:t xml:space="preserve">of </w:t>
      </w:r>
      <w:r w:rsidRPr="00BE4DBF">
        <w:rPr>
          <w:szCs w:val="20"/>
          <w:u w:val="single"/>
        </w:rPr>
        <w:t xml:space="preserve">the </w:t>
      </w:r>
      <w:r w:rsidRPr="00BE4DBF">
        <w:rPr>
          <w:szCs w:val="20"/>
          <w:highlight w:val="cyan"/>
          <w:u w:val="single"/>
        </w:rPr>
        <w:t xml:space="preserve">millions </w:t>
      </w:r>
      <w:r w:rsidRPr="00BE4DBF">
        <w:rPr>
          <w:szCs w:val="20"/>
          <w:u w:val="single"/>
        </w:rPr>
        <w:t>who are subjugated by it throughout the world</w:t>
      </w:r>
      <w:r w:rsidRPr="00BE4DBF">
        <w:rPr>
          <w:szCs w:val="20"/>
          <w:highlight w:val="cyan"/>
          <w:u w:val="single"/>
        </w:rPr>
        <w:t>.</w:t>
      </w:r>
      <w:r w:rsidRPr="001A0305">
        <w:rPr>
          <w:sz w:val="16"/>
          <w:szCs w:val="20"/>
        </w:rPr>
        <w:t xml:space="preserve"> Against the standardized positions of postmodern culture – with all its pieties concerning ‘multiculturalist’ etiquette – </w:t>
      </w:r>
      <w:r w:rsidRPr="002B5175">
        <w:rPr>
          <w:szCs w:val="20"/>
          <w:u w:val="single"/>
        </w:rPr>
        <w:t>Zizek is arguing for a politics that</w:t>
      </w:r>
      <w:r w:rsidRPr="001A0305">
        <w:rPr>
          <w:sz w:val="16"/>
          <w:szCs w:val="20"/>
        </w:rPr>
        <w:t xml:space="preserve"> might be called ‘radically incorrect’ in the sense that it break with these types of positions 7 and </w:t>
      </w:r>
      <w:r w:rsidRPr="002B5175">
        <w:rPr>
          <w:szCs w:val="20"/>
          <w:u w:val="single"/>
        </w:rPr>
        <w:t>focuses</w:t>
      </w:r>
      <w:r w:rsidRPr="001A0305">
        <w:rPr>
          <w:sz w:val="16"/>
          <w:szCs w:val="20"/>
        </w:rPr>
        <w:t xml:space="preserve"> instead </w:t>
      </w:r>
      <w:r w:rsidRPr="002B5175">
        <w:rPr>
          <w:szCs w:val="20"/>
          <w:u w:val="single"/>
        </w:rPr>
        <w:t>on the very organizing principles of today’s social reality:</w:t>
      </w:r>
      <w:r w:rsidRPr="001A0305">
        <w:rPr>
          <w:sz w:val="16"/>
          <w:szCs w:val="20"/>
        </w:rPr>
        <w:t xml:space="preserve">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w:t>
      </w:r>
      <w:r w:rsidRPr="00D84C17">
        <w:rPr>
          <w:szCs w:val="20"/>
          <w:highlight w:val="cyan"/>
          <w:u w:val="single"/>
        </w:rPr>
        <w:t>i</w:t>
      </w:r>
      <w:r w:rsidRPr="00BE4DBF">
        <w:rPr>
          <w:szCs w:val="20"/>
          <w:u w:val="single"/>
        </w:rPr>
        <w:t>n order to create a universal global system the forces of</w:t>
      </w:r>
      <w:r w:rsidRPr="00D84C17">
        <w:rPr>
          <w:szCs w:val="20"/>
          <w:highlight w:val="cyan"/>
          <w:u w:val="single"/>
        </w:rPr>
        <w:t xml:space="preserve"> capitalism </w:t>
      </w:r>
      <w:r w:rsidRPr="00BE4DBF">
        <w:rPr>
          <w:szCs w:val="20"/>
          <w:u w:val="single"/>
        </w:rPr>
        <w:t>seek to conceal the politico-discursive violence of its construction through a kind of gentrification of that system</w:t>
      </w:r>
      <w:r w:rsidRPr="002B5175">
        <w:rPr>
          <w:szCs w:val="20"/>
          <w:u w:val="single"/>
        </w:rPr>
        <w:t>.</w:t>
      </w:r>
      <w:r w:rsidRPr="001A0305">
        <w:rPr>
          <w:sz w:val="16"/>
          <w:szCs w:val="20"/>
        </w:rPr>
        <w:t xml:space="preserve"> What is persistently denied by neo-liberals such as Rorty (1989) and Fukuyama (1992) is that </w:t>
      </w:r>
      <w:r w:rsidRPr="002B5175">
        <w:rPr>
          <w:szCs w:val="20"/>
          <w:u w:val="single"/>
        </w:rPr>
        <w:t>the gentrification of global liberal capitalism</w:t>
      </w:r>
      <w:r w:rsidRPr="001A0305">
        <w:rPr>
          <w:sz w:val="16"/>
          <w:szCs w:val="20"/>
        </w:rPr>
        <w:t xml:space="preserve"> is one whose ‘universalism’ fundamentally </w:t>
      </w:r>
      <w:r w:rsidRPr="00D84C17">
        <w:rPr>
          <w:szCs w:val="20"/>
          <w:highlight w:val="cyan"/>
          <w:u w:val="single"/>
        </w:rPr>
        <w:t xml:space="preserve">reproduces and depends upon a disavowed violence </w:t>
      </w:r>
      <w:r w:rsidRPr="00BE4DBF">
        <w:rPr>
          <w:szCs w:val="20"/>
          <w:u w:val="single"/>
        </w:rPr>
        <w:t>that excludes vast sectors of the world’s populations</w:t>
      </w:r>
      <w:r w:rsidRPr="00D84C17">
        <w:rPr>
          <w:szCs w:val="20"/>
          <w:highlight w:val="cyan"/>
          <w:u w:val="single"/>
        </w:rPr>
        <w:t>.</w:t>
      </w:r>
      <w:r w:rsidRPr="001A0305">
        <w:rPr>
          <w:sz w:val="16"/>
          <w:szCs w:val="20"/>
        </w:rPr>
        <w:t xml:space="preserve"> In this way, </w:t>
      </w:r>
      <w:r w:rsidRPr="002B5175">
        <w:rPr>
          <w:szCs w:val="20"/>
          <w:u w:val="single"/>
        </w:rPr>
        <w:t>neo-liberal ideology attempts to naturalize capitalism by presenting its outcomes of winning and losing as if they were simply a matter of chance and sound judgment in a neutral market place.</w:t>
      </w:r>
      <w:r w:rsidRPr="001A0305">
        <w:rPr>
          <w:sz w:val="16"/>
          <w:szCs w:val="20"/>
        </w:rPr>
        <w:t xml:space="preserve"> Capitalism does indeed create a space for </w:t>
      </w:r>
      <w:proofErr w:type="gramStart"/>
      <w:r w:rsidRPr="001A0305">
        <w:rPr>
          <w:sz w:val="16"/>
          <w:szCs w:val="20"/>
        </w:rPr>
        <w:t>a certain</w:t>
      </w:r>
      <w:proofErr w:type="gramEnd"/>
      <w:r w:rsidRPr="001A0305">
        <w:rPr>
          <w:sz w:val="16"/>
          <w:szCs w:val="20"/>
        </w:rPr>
        <w:t xml:space="preserve"> diversity, at least for the central capitalist regions, but it is neither neutral nor ideal and its price in terms of social exclusion is exorbitant. That is to say, </w:t>
      </w:r>
      <w:r w:rsidRPr="00D84C17">
        <w:rPr>
          <w:szCs w:val="20"/>
          <w:highlight w:val="cyan"/>
          <w:u w:val="single"/>
        </w:rPr>
        <w:t xml:space="preserve">the human cost in terms </w:t>
      </w:r>
      <w:r w:rsidRPr="00BE4DBF">
        <w:rPr>
          <w:szCs w:val="20"/>
          <w:u w:val="single"/>
        </w:rPr>
        <w:t xml:space="preserve">of inherent global poverty and degraded ‘life-chances’ </w:t>
      </w:r>
      <w:r w:rsidRPr="00D84C17">
        <w:rPr>
          <w:szCs w:val="20"/>
          <w:highlight w:val="cyan"/>
          <w:u w:val="single"/>
        </w:rPr>
        <w:t>cannot be calculated within the existing economic rationale and</w:t>
      </w:r>
      <w:r w:rsidRPr="002B5175">
        <w:rPr>
          <w:szCs w:val="20"/>
          <w:u w:val="single"/>
        </w:rPr>
        <w:t>,</w:t>
      </w:r>
      <w:r w:rsidRPr="001A0305">
        <w:rPr>
          <w:sz w:val="16"/>
          <w:szCs w:val="20"/>
        </w:rPr>
        <w:t xml:space="preserve"> in consequence, </w:t>
      </w:r>
      <w:r w:rsidRPr="00D84C17">
        <w:rPr>
          <w:szCs w:val="20"/>
          <w:highlight w:val="cyan"/>
          <w:u w:val="single"/>
        </w:rPr>
        <w:t>social exclusion remains mystified and nameless</w:t>
      </w:r>
      <w:r w:rsidRPr="001A0305">
        <w:rPr>
          <w:sz w:val="16"/>
          <w:szCs w:val="20"/>
        </w:rPr>
        <w:t xml:space="preserve"> (viz. the patronizing reference to the ‘developing world’). And Zizek’s point is that </w:t>
      </w:r>
      <w:r w:rsidRPr="00BE4DBF">
        <w:rPr>
          <w:szCs w:val="20"/>
          <w:highlight w:val="cyan"/>
          <w:u w:val="single"/>
        </w:rPr>
        <w:t>this mystification is magnified through capitalism’s profound capacity to ingest its own excesses and negativity: to redirect</w:t>
      </w:r>
      <w:r w:rsidRPr="00BE4DBF">
        <w:rPr>
          <w:sz w:val="16"/>
          <w:szCs w:val="20"/>
          <w:highlight w:val="cyan"/>
        </w:rPr>
        <w:t xml:space="preserve"> (or misdirect) </w:t>
      </w:r>
      <w:r w:rsidRPr="00BE4DBF">
        <w:rPr>
          <w:szCs w:val="20"/>
          <w:highlight w:val="cyan"/>
          <w:u w:val="single"/>
        </w:rPr>
        <w:t>social antagonisms and to absorb them within a culture of differential affirmation.</w:t>
      </w:r>
      <w:r w:rsidRPr="001A0305">
        <w:rPr>
          <w:sz w:val="16"/>
          <w:szCs w:val="20"/>
        </w:rPr>
        <w:t xml:space="preserve"> Instead of Bolshevism, the tendency today is towards a kind of political boutiquism that is readily sustained by postmodern forms of consumerism and lifestyle. Against this </w:t>
      </w:r>
      <w:r w:rsidRPr="002B5175">
        <w:rPr>
          <w:szCs w:val="20"/>
          <w:u w:val="single"/>
        </w:rPr>
        <w:t>Ziz</w:t>
      </w:r>
      <w:r w:rsidRPr="00BE4DBF">
        <w:rPr>
          <w:szCs w:val="20"/>
          <w:highlight w:val="cyan"/>
          <w:u w:val="single"/>
        </w:rPr>
        <w:t>ek argues for a new universalism whose primary ethical directive is to confront the fact that our forms of social existence are founded on exclusion on a global scale</w:t>
      </w:r>
      <w:r w:rsidRPr="002B5175">
        <w:rPr>
          <w:szCs w:val="20"/>
          <w:u w:val="single"/>
        </w:rPr>
        <w:t>.</w:t>
      </w:r>
      <w:r w:rsidRPr="001A0305">
        <w:rPr>
          <w:sz w:val="16"/>
          <w:szCs w:val="20"/>
        </w:rPr>
        <w:t xml:space="preserve"> While it is perfectly true that universalism can never become Universal (it will always require a hegemonic-particular embodiment in order to have any meaning), </w:t>
      </w:r>
      <w:r w:rsidRPr="002B5175">
        <w:rPr>
          <w:szCs w:val="20"/>
          <w:u w:val="single"/>
        </w:rPr>
        <w:t xml:space="preserve">what is novel about Zizek’s universalism is that it would not attempt to conceal this fact or reduce the status of the abject </w:t>
      </w:r>
      <w:proofErr w:type="gramStart"/>
      <w:r w:rsidRPr="002B5175">
        <w:rPr>
          <w:szCs w:val="20"/>
          <w:u w:val="single"/>
        </w:rPr>
        <w:t>Other</w:t>
      </w:r>
      <w:proofErr w:type="gramEnd"/>
      <w:r w:rsidRPr="002B5175">
        <w:rPr>
          <w:szCs w:val="20"/>
          <w:u w:val="single"/>
        </w:rPr>
        <w:t xml:space="preserve"> to that of a ‘glitch’ in an otherwise sound matrix.</w:t>
      </w:r>
    </w:p>
    <w:p w:rsidR="00D96FB4" w:rsidRPr="00DD00CE" w:rsidRDefault="00D96FB4" w:rsidP="00D96FB4">
      <w:pPr>
        <w:pStyle w:val="Heading4"/>
      </w:pPr>
      <w:r w:rsidRPr="00DD00CE">
        <w:lastRenderedPageBreak/>
        <w:t>NO VALUE TO LIFE UNDER CAPITALISM</w:t>
      </w:r>
    </w:p>
    <w:p w:rsidR="00D96FB4" w:rsidRPr="006735FF" w:rsidRDefault="00D96FB4" w:rsidP="00D96FB4">
      <w:pPr>
        <w:rPr>
          <w:rFonts w:cs="Arial"/>
        </w:rPr>
      </w:pPr>
      <w:r w:rsidRPr="00DD00CE">
        <w:rPr>
          <w:rStyle w:val="StyleStyleBold12pt"/>
        </w:rPr>
        <w:t>Dillon 99</w:t>
      </w:r>
      <w:r>
        <w:rPr>
          <w:rFonts w:cs="Arial"/>
        </w:rPr>
        <w:t xml:space="preserve"> </w:t>
      </w:r>
      <w:r w:rsidRPr="006735FF">
        <w:rPr>
          <w:rFonts w:cs="Arial"/>
          <w:sz w:val="20"/>
        </w:rPr>
        <w:t>Michael Dillon</w:t>
      </w:r>
      <w:proofErr w:type="gramStart"/>
      <w:r w:rsidRPr="006735FF">
        <w:rPr>
          <w:rFonts w:cs="Arial"/>
          <w:sz w:val="20"/>
        </w:rPr>
        <w:t>,  University</w:t>
      </w:r>
      <w:proofErr w:type="gramEnd"/>
      <w:r w:rsidRPr="006735FF">
        <w:rPr>
          <w:rFonts w:cs="Arial"/>
          <w:sz w:val="20"/>
        </w:rPr>
        <w:t xml:space="preserve"> of Lancaster, “Another Justice” </w:t>
      </w:r>
      <w:r w:rsidRPr="006735FF">
        <w:rPr>
          <w:rFonts w:cs="Arial"/>
          <w:i/>
          <w:sz w:val="20"/>
        </w:rPr>
        <w:t>Political Theory</w:t>
      </w:r>
      <w:r w:rsidRPr="006735FF">
        <w:rPr>
          <w:rFonts w:cs="Arial"/>
          <w:sz w:val="20"/>
        </w:rPr>
        <w:t xml:space="preserve"> Vol. 27, No. 2, Aprill 1999, JSTOR</w:t>
      </w:r>
    </w:p>
    <w:p w:rsidR="00D96FB4" w:rsidRPr="00EA203A" w:rsidRDefault="00D96FB4" w:rsidP="00D96FB4">
      <w:pPr>
        <w:rPr>
          <w:sz w:val="16"/>
        </w:rPr>
      </w:pPr>
      <w:r w:rsidRPr="00641AD0">
        <w:rPr>
          <w:sz w:val="16"/>
        </w:rPr>
        <w:t xml:space="preserve">Otherness is </w:t>
      </w:r>
      <w:proofErr w:type="gramStart"/>
      <w:r w:rsidRPr="00641AD0">
        <w:rPr>
          <w:sz w:val="16"/>
        </w:rPr>
        <w:t>born(</w:t>
      </w:r>
      <w:proofErr w:type="gramEnd"/>
      <w:r w:rsidRPr="00641AD0">
        <w:rPr>
          <w:sz w:val="16"/>
        </w:rPr>
        <w:t xml:space="preserve">e) within the self as an integral part of itself and in such a way that it always remains an inherent stranger to itself." It derives from the lack, absence, or ineradicable incompleteness which comes from having no security of tenure within or over that of which the self is a particular hermeneutical manifestation; namely, being itself. The point about the human, betrayed by this absence, is precisely that it is not sovereignly self-possessed and complete, enjoying undisputed tenure in and of </w:t>
      </w:r>
      <w:proofErr w:type="gramStart"/>
      <w:r w:rsidRPr="00641AD0">
        <w:rPr>
          <w:sz w:val="16"/>
        </w:rPr>
        <w:t>itself</w:t>
      </w:r>
      <w:proofErr w:type="gramEnd"/>
      <w:r w:rsidRPr="00641AD0">
        <w:rPr>
          <w:sz w:val="16"/>
        </w:rPr>
        <w:t>. Modes of justice therefore reliant upon such a subject lack the very foundations in the self that they most violently insist upon seeing inscribed there. This does not, however, mean that the dissolution of the subject also entails the dissolution of Justice.</w:t>
      </w:r>
      <w:r>
        <w:rPr>
          <w:sz w:val="16"/>
        </w:rPr>
        <w:t xml:space="preserve"> </w:t>
      </w:r>
      <w:proofErr w:type="gramStart"/>
      <w:r w:rsidRPr="00641AD0">
        <w:rPr>
          <w:sz w:val="16"/>
        </w:rPr>
        <w:t>Quite the reverse.</w:t>
      </w:r>
      <w:proofErr w:type="gramEnd"/>
      <w:r w:rsidRPr="00641AD0">
        <w:rPr>
          <w:sz w:val="16"/>
        </w:rPr>
        <w:t xml:space="preserv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w:t>
      </w:r>
      <w:proofErr w:type="gramStart"/>
      <w:r w:rsidRPr="00641AD0">
        <w:rPr>
          <w:sz w:val="16"/>
        </w:rPr>
        <w:t>a commensurability</w:t>
      </w:r>
      <w:proofErr w:type="gramEnd"/>
      <w:r w:rsidRPr="00641AD0">
        <w:rPr>
          <w:sz w:val="16"/>
        </w:rPr>
        <w:t xml:space="preserve"> much more amenable to the expendability required of the political and material economies of mass societies than it did to the singular, invaluable, and uncanny uniqueness of the self. </w:t>
      </w:r>
      <w:r w:rsidRPr="00631AC1">
        <w:rPr>
          <w:u w:val="single"/>
        </w:rPr>
        <w:t>The value of the subject became the standard unit of currency for the political arithmetic of States and the political economies of capitalism</w:t>
      </w:r>
      <w:r w:rsidRPr="00641AD0">
        <w:rPr>
          <w:sz w:val="16"/>
        </w:rPr>
        <w:t>. They trade in it still to devastating global effect. The technologisation of the political has become manifest and global.</w:t>
      </w:r>
      <w:r>
        <w:rPr>
          <w:sz w:val="16"/>
        </w:rPr>
        <w:t xml:space="preserve"> </w:t>
      </w:r>
      <w:r w:rsidRPr="00C63865">
        <w:rPr>
          <w:highlight w:val="yellow"/>
          <w:u w:val="single"/>
        </w:rPr>
        <w:t>Economies of evaluation necessarily require calculability</w:t>
      </w:r>
      <w:r w:rsidRPr="00641AD0">
        <w:rPr>
          <w:sz w:val="16"/>
        </w:rPr>
        <w:t xml:space="preserve">. </w:t>
      </w:r>
      <w:proofErr w:type="gramStart"/>
      <w:r w:rsidRPr="00641AD0">
        <w:rPr>
          <w:sz w:val="16"/>
        </w:rPr>
        <w:t>Thus no valuation without mensuration and no mensuration without indexation.</w:t>
      </w:r>
      <w:proofErr w:type="gramEnd"/>
      <w:r w:rsidRPr="00641AD0">
        <w:rPr>
          <w:sz w:val="16"/>
        </w:rPr>
        <w:t xml:space="preserve"> </w:t>
      </w:r>
      <w:r w:rsidRPr="00C63865">
        <w:rPr>
          <w:highlight w:val="yellow"/>
          <w:u w:val="single"/>
        </w:rPr>
        <w:t>Once rendered calculable</w:t>
      </w:r>
      <w:r w:rsidRPr="00641AD0">
        <w:rPr>
          <w:sz w:val="16"/>
        </w:rPr>
        <w:t xml:space="preserve">, however, </w:t>
      </w:r>
      <w:r w:rsidRPr="00C63865">
        <w:rPr>
          <w:highlight w:val="yellow"/>
          <w:u w:val="single"/>
        </w:rPr>
        <w:t>units of account are necessarily submissible</w:t>
      </w:r>
      <w:r w:rsidRPr="00641AD0">
        <w:rPr>
          <w:sz w:val="16"/>
        </w:rPr>
        <w:t xml:space="preserve"> not only to valuation but also, of course, </w:t>
      </w:r>
      <w:r w:rsidRPr="00C63865">
        <w:rPr>
          <w:highlight w:val="yellow"/>
          <w:u w:val="single"/>
        </w:rPr>
        <w:t>to devaluation</w:t>
      </w:r>
      <w:r w:rsidRPr="00641AD0">
        <w:rPr>
          <w:sz w:val="16"/>
          <w:highlight w:val="yellow"/>
        </w:rPr>
        <w:t xml:space="preserve">. </w:t>
      </w:r>
      <w:r w:rsidRPr="00C63865">
        <w:rPr>
          <w:highlight w:val="yellow"/>
          <w:u w:val="single"/>
        </w:rPr>
        <w:t>Devaluation</w:t>
      </w:r>
      <w:r w:rsidRPr="00641AD0">
        <w:rPr>
          <w:sz w:val="16"/>
        </w:rPr>
        <w:t xml:space="preserve">, logically, </w:t>
      </w:r>
      <w:r w:rsidRPr="00C63865">
        <w:rPr>
          <w:highlight w:val="yellow"/>
          <w:u w:val="single"/>
        </w:rPr>
        <w:t>can extend to the point of counting as nothing</w:t>
      </w:r>
      <w:r w:rsidRPr="00641AD0">
        <w:rPr>
          <w:sz w:val="16"/>
        </w:rPr>
        <w:t xml:space="preserve">. Hence, no mensuration without demensuration either. </w:t>
      </w:r>
      <w:r w:rsidRPr="00C63865">
        <w:rPr>
          <w:highlight w:val="yellow"/>
          <w:u w:val="single"/>
        </w:rPr>
        <w:t>There is nothing abstract about this: the declension of economies of value leads to the zero point of holocaust</w:t>
      </w:r>
      <w:r w:rsidRPr="00641AD0">
        <w:rPr>
          <w:sz w:val="16"/>
          <w:highlight w:val="yellow"/>
        </w:rPr>
        <w:t xml:space="preserve">. </w:t>
      </w:r>
      <w:r w:rsidRPr="00C63865">
        <w:rPr>
          <w:highlight w:val="yellow"/>
          <w:u w:val="single"/>
        </w:rPr>
        <w:t>However liberating and emancipating systems of value-rights-may claim to be, for example, they run the risk of counting out the invaluable</w:t>
      </w:r>
      <w:r w:rsidRPr="00641AD0">
        <w:rPr>
          <w:sz w:val="16"/>
          <w:highlight w:val="yellow"/>
        </w:rPr>
        <w:t xml:space="preserve">. </w:t>
      </w:r>
      <w:r w:rsidRPr="00C63865">
        <w:rPr>
          <w:highlight w:val="yellow"/>
          <w:u w:val="single"/>
        </w:rPr>
        <w:t>Counted out, the invaluable may then lose its purchase on life</w:t>
      </w:r>
      <w:r w:rsidRPr="00641AD0">
        <w:rPr>
          <w:sz w:val="16"/>
        </w:rPr>
        <w:t xml:space="preserve">. </w:t>
      </w:r>
      <w:proofErr w:type="gramStart"/>
      <w:r w:rsidRPr="00641AD0">
        <w:rPr>
          <w:sz w:val="16"/>
        </w:rPr>
        <w:t>Herewith, then, the necessity of championing the invaluable itself.</w:t>
      </w:r>
      <w:proofErr w:type="gramEnd"/>
      <w:r w:rsidRPr="00641AD0">
        <w:rPr>
          <w:sz w:val="16"/>
        </w:rPr>
        <w:t xml:space="preserve"> For we must never forget that, "we are dealing always with whatever exceeds measure. But how does that necessity present itself? </w:t>
      </w:r>
      <w:proofErr w:type="gramStart"/>
      <w:r w:rsidRPr="00641AD0">
        <w:rPr>
          <w:sz w:val="16"/>
        </w:rPr>
        <w:t>Another Justice answers</w:t>
      </w:r>
      <w:proofErr w:type="gramEnd"/>
      <w:r w:rsidRPr="00641AD0">
        <w:rPr>
          <w:sz w:val="16"/>
        </w:rPr>
        <w:t>: as the surplus of the duty to answer to the claim of Justice over rights. That duty, as with the advent of another Justice, is integral to the lack constitutive of the human way of being.</w:t>
      </w:r>
    </w:p>
    <w:p w:rsidR="00D96FB4" w:rsidRPr="00A14147" w:rsidRDefault="00D96FB4" w:rsidP="00D96FB4">
      <w:pPr>
        <w:rPr>
          <w:rFonts w:asciiTheme="majorHAnsi" w:hAnsiTheme="majorHAnsi" w:cstheme="majorHAnsi"/>
          <w:u w:val="single"/>
        </w:rPr>
      </w:pPr>
    </w:p>
    <w:p w:rsidR="00D96FB4" w:rsidRPr="00571D1B" w:rsidRDefault="00D96FB4" w:rsidP="00D96FB4">
      <w:pPr>
        <w:pStyle w:val="Heading4"/>
      </w:pPr>
      <w:r>
        <w:t xml:space="preserve">You cannot permute a method – it strips out all of the conceptual theory that allows us both understand the world and to create a praxis to end oppression </w:t>
      </w:r>
    </w:p>
    <w:p w:rsidR="00D96FB4" w:rsidRDefault="00D96FB4" w:rsidP="00D96FB4">
      <w:r w:rsidRPr="00FA55DB">
        <w:rPr>
          <w:rStyle w:val="StyleStyleBold12pt"/>
        </w:rPr>
        <w:t>Tumino 1</w:t>
      </w:r>
      <w:r>
        <w:rPr>
          <w:rStyle w:val="StyleStyleBold12pt"/>
        </w:rPr>
        <w:t xml:space="preserve"> </w:t>
      </w:r>
      <w:r w:rsidRPr="00571D1B">
        <w:t>[Stephen, Prof English at Pitt, ““What is Orthodox Marxism and Why it Matters Now More than Ever”, Red Critique, p. online]</w:t>
      </w:r>
    </w:p>
    <w:p w:rsidR="00D96FB4" w:rsidRPr="00FA55DB" w:rsidRDefault="00D96FB4" w:rsidP="00D96FB4">
      <w:pPr>
        <w:rPr>
          <w:rFonts w:eastAsiaTheme="majorEastAsia"/>
          <w:b/>
          <w:bCs/>
          <w:sz w:val="26"/>
        </w:rPr>
      </w:pPr>
    </w:p>
    <w:p w:rsidR="00D96FB4" w:rsidRDefault="00D96FB4" w:rsidP="00D96FB4">
      <w:r w:rsidRPr="00571D1B">
        <w:rPr>
          <w:rStyle w:val="StyleBoldUnderline"/>
        </w:rPr>
        <w:t>Orthodox Marxism has become a test-case of the "radical" today. Yet,</w:t>
      </w:r>
      <w:r w:rsidRPr="00CA4B26">
        <w:rPr>
          <w:rStyle w:val="StyleBoldUnderline"/>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highlight w:val="yellow"/>
        </w:rPr>
        <w:t>is a parody</w:t>
      </w:r>
      <w:r w:rsidRPr="00571D1B">
        <w:rPr>
          <w:rStyle w:val="StyleBoldUnderline"/>
        </w:rPr>
        <w:t xml:space="preserve"> </w:t>
      </w:r>
      <w:r w:rsidRPr="002B4756">
        <w:rPr>
          <w:sz w:val="16"/>
        </w:rPr>
        <w:t xml:space="preserve">of orthodoxy </w:t>
      </w:r>
      <w:r w:rsidRPr="00CA4B26">
        <w:rPr>
          <w:rStyle w:val="StyleBoldUnderline"/>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highlight w:val="yellow"/>
        </w:rPr>
        <w:t>Class is</w:t>
      </w:r>
      <w:r w:rsidRPr="00571D1B">
        <w:rPr>
          <w:rStyle w:val="StyleBoldUnderline"/>
        </w:rPr>
        <w:t xml:space="preserve"> </w:t>
      </w:r>
      <w:r w:rsidRPr="002B4756">
        <w:rPr>
          <w:sz w:val="16"/>
        </w:rPr>
        <w:t xml:space="preserve">thus </w:t>
      </w:r>
      <w:r w:rsidRPr="005C3DEA">
        <w:rPr>
          <w:rStyle w:val="StyleBoldUnderline"/>
          <w:highlight w:val="yellow"/>
        </w:rPr>
        <w:t>an "original idea" of Marxism</w:t>
      </w:r>
      <w:r w:rsidRPr="00571D1B">
        <w:rPr>
          <w:rStyle w:val="StyleBoldUnderline"/>
        </w:rPr>
        <w:t xml:space="preserve"> in the sense </w:t>
      </w:r>
      <w:r w:rsidRPr="005C3DEA">
        <w:rPr>
          <w:rStyle w:val="StyleBoldUnderline"/>
          <w:highlight w:val="yellow"/>
        </w:rPr>
        <w:t>that</w:t>
      </w:r>
      <w:r w:rsidRPr="00571D1B">
        <w:rPr>
          <w:rStyle w:val="StyleBoldUnderline"/>
        </w:rPr>
        <w:t xml:space="preserve"> it </w:t>
      </w:r>
      <w:r w:rsidRPr="005C3DEA">
        <w:rPr>
          <w:rStyle w:val="StyleBoldUnderline"/>
          <w:highlight w:val="yellow"/>
        </w:rPr>
        <w:t>cuts through the hype of cultural agency under capitalism</w:t>
      </w:r>
      <w:r w:rsidRPr="00571D1B">
        <w:rPr>
          <w:rStyle w:val="StyleBoldUnderline"/>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highlight w:val="yellow"/>
        </w:rPr>
        <w:t>Without changing this division of labor social change is impossible</w:t>
      </w:r>
      <w:r w:rsidRPr="00571D1B">
        <w:rPr>
          <w:rStyle w:val="StyleBoldUnderline"/>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highlight w:val="yellow"/>
        </w:rPr>
        <w:t xml:space="preserve">its hybridization </w:t>
      </w:r>
      <w:r w:rsidRPr="00CA4B26">
        <w:rPr>
          <w:rStyle w:val="StyleBoldUnderline"/>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 xml:space="preserve">as the result of which it has </w:t>
      </w:r>
      <w:r w:rsidRPr="00CA4B26">
        <w:rPr>
          <w:rStyle w:val="StyleBoldUnderline"/>
          <w:highlight w:val="yellow"/>
        </w:rPr>
        <w:t xml:space="preserve">become almost impossible </w:t>
      </w:r>
      <w:r w:rsidRPr="009E5769">
        <w:rPr>
          <w:rStyle w:val="StyleBoldUnderline"/>
        </w:rPr>
        <w:t>today</w:t>
      </w:r>
      <w:r w:rsidRPr="00CA4B26">
        <w:rPr>
          <w:rStyle w:val="StyleBoldUnderline"/>
          <w:highlight w:val="yellow"/>
        </w:rPr>
        <w:t xml:space="preserve"> to read the original ideas </w:t>
      </w:r>
      <w:r w:rsidRPr="009E5769">
        <w:rPr>
          <w:rStyle w:val="StyleBoldUnderline"/>
        </w:rPr>
        <w:t xml:space="preserve">of Marxism, </w:t>
      </w:r>
      <w:r w:rsidRPr="00571D1B">
        <w:rPr>
          <w:rStyle w:val="StyleBoldUnderline"/>
        </w:rPr>
        <w:t>such as "</w:t>
      </w:r>
      <w:r w:rsidRPr="005C3DEA">
        <w:rPr>
          <w:rStyle w:val="StyleBoldUnderline"/>
          <w:highlight w:val="yellow"/>
        </w:rPr>
        <w:t>exploitation"; "surplus-value</w:t>
      </w:r>
      <w:r w:rsidRPr="00571D1B">
        <w:rPr>
          <w:rStyle w:val="StyleBoldUnderline"/>
        </w:rPr>
        <w:t xml:space="preserve">"; "class"; "class antagonism"; "class struggle"; </w:t>
      </w:r>
      <w:r w:rsidRPr="00CA4B26">
        <w:rPr>
          <w:rStyle w:val="StyleBoldUnderline"/>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Pr>
        <w:t>ideology</w:t>
      </w:r>
      <w:r w:rsidRPr="002B4756">
        <w:rPr>
          <w:sz w:val="16"/>
        </w:rPr>
        <w:t xml:space="preserve">" (as "false consciousness"). </w:t>
      </w:r>
      <w:r w:rsidRPr="00571D1B">
        <w:rPr>
          <w:rStyle w:val="StyleBoldUnderline"/>
        </w:rPr>
        <w:t>Yet</w:t>
      </w:r>
      <w:r w:rsidRPr="00CA4B26">
        <w:rPr>
          <w:rStyle w:val="StyleBoldUnderline"/>
          <w:highlight w:val="yellow"/>
        </w:rPr>
        <w:t>, it is these ideas alone that clarify the elemental truths through which theory ceases to be a gray activism of tropes</w:t>
      </w:r>
      <w:r w:rsidRPr="00571D1B">
        <w:rPr>
          <w:rStyle w:val="StyleBoldUnderline"/>
        </w:rPr>
        <w:t xml:space="preserve">, </w:t>
      </w:r>
      <w:r w:rsidRPr="002B4756">
        <w:rPr>
          <w:sz w:val="16"/>
        </w:rPr>
        <w:t xml:space="preserve">desire and affect, </w:t>
      </w:r>
      <w:r w:rsidRPr="00CA4B26">
        <w:rPr>
          <w:rStyle w:val="StyleBoldUnderline"/>
          <w:highlight w:val="yellow"/>
        </w:rPr>
        <w:t xml:space="preserve">and becomes, </w:t>
      </w:r>
      <w:r w:rsidRPr="005C3DEA">
        <w:rPr>
          <w:rStyle w:val="StyleBoldUnderline"/>
        </w:rPr>
        <w:t xml:space="preserve">instead, </w:t>
      </w:r>
      <w:r w:rsidRPr="00CA4B26">
        <w:rPr>
          <w:rStyle w:val="StyleBoldUnderline"/>
          <w:highlight w:val="yellow"/>
        </w:rPr>
        <w:t>a</w:t>
      </w:r>
      <w:r w:rsidRPr="00571D1B">
        <w:rPr>
          <w:rStyle w:val="StyleBoldUnderline"/>
        </w:rPr>
        <w:t xml:space="preserve"> </w:t>
      </w:r>
      <w:r w:rsidRPr="002B4756">
        <w:rPr>
          <w:sz w:val="16"/>
        </w:rPr>
        <w:t xml:space="preserve">red, </w:t>
      </w:r>
      <w:r w:rsidRPr="00CA4B26">
        <w:rPr>
          <w:rStyle w:val="StyleBoldUnderline"/>
          <w:highlight w:val="yellow"/>
        </w:rPr>
        <w:t xml:space="preserve">revolutionary guide to praxis for a new society </w:t>
      </w:r>
      <w:r w:rsidRPr="005C3DEA">
        <w:rPr>
          <w:rStyle w:val="StyleBoldUnderline"/>
        </w:rPr>
        <w:t>freed from exploitation and injustice.</w:t>
      </w:r>
      <w:r w:rsidRPr="00571D1B">
        <w:rPr>
          <w:rStyle w:val="StyleBoldUnderline"/>
        </w:rPr>
        <w:t xml:space="preserve"> </w:t>
      </w:r>
      <w:r w:rsidRPr="002B4756">
        <w:rPr>
          <w:sz w:val="16"/>
        </w:rPr>
        <w:t xml:space="preserve">Marx's original scientific discovery was his labor theory </w:t>
      </w:r>
      <w:r w:rsidRPr="002B4756">
        <w:rPr>
          <w:sz w:val="16"/>
        </w:rPr>
        <w:lastRenderedPageBreak/>
        <w:t xml:space="preserve">of value. </w:t>
      </w:r>
      <w:r w:rsidRPr="00571D1B">
        <w:rPr>
          <w:rStyle w:val="StyleBoldUnderline"/>
        </w:rPr>
        <w:t>Marx's labor theory of value is an elemental truth of Orthodox Marxism that is rejected by the flexodox left as the central dogmatism of a "totalitarian" Marxism</w:t>
      </w:r>
      <w:r w:rsidRPr="00CA4B26">
        <w:rPr>
          <w:rStyle w:val="StyleBoldUnderline"/>
          <w:highlight w:val="yellow"/>
        </w:rPr>
        <w:t xml:space="preserve">. It is only Marx's labor theory of value, </w:t>
      </w:r>
      <w:r w:rsidRPr="005C3DEA">
        <w:rPr>
          <w:rStyle w:val="StyleBoldUnderline"/>
        </w:rPr>
        <w:t xml:space="preserve">however, </w:t>
      </w:r>
      <w:r w:rsidRPr="00CA4B26">
        <w:rPr>
          <w:rStyle w:val="StyleBoldUnderline"/>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highlight w:val="yellow"/>
        </w:rPr>
        <w:t xml:space="preserve">and reveals the truth about this relation as one of exploitation. </w:t>
      </w:r>
      <w:r w:rsidRPr="00571D1B">
        <w:rPr>
          <w:rStyle w:val="StyleBoldUnderline"/>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highlight w:val="yellow"/>
        </w:rPr>
        <w:t>Without Marx's labor theory of value one could only contest the after effects of this</w:t>
      </w:r>
      <w:r w:rsidRPr="00571D1B">
        <w:rPr>
          <w:rStyle w:val="StyleBoldUnderline"/>
        </w:rPr>
        <w:t xml:space="preserve"> outright </w:t>
      </w:r>
      <w:r w:rsidRPr="005C3DEA">
        <w:rPr>
          <w:rStyle w:val="StyleBoldUnderline"/>
          <w:highlight w:val="yellow"/>
        </w:rPr>
        <w:t>theft of social labor-power rather than its cause</w:t>
      </w:r>
      <w:r w:rsidRPr="00571D1B">
        <w:rPr>
          <w:rStyle w:val="StyleBoldUnderline"/>
        </w:rPr>
        <w:t xml:space="preserve"> </w:t>
      </w:r>
      <w:r w:rsidRPr="002B4756">
        <w:rPr>
          <w:sz w:val="16"/>
        </w:rPr>
        <w:t xml:space="preserve">lying in the private ownership of production. </w:t>
      </w:r>
      <w:r w:rsidRPr="009E5769">
        <w:rPr>
          <w:rStyle w:val="StyleBoldUnderline"/>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Pr>
        <w:t xml:space="preserve">knowledge workers need for their emancipation </w:t>
      </w:r>
      <w:r w:rsidRPr="009E5769">
        <w:rPr>
          <w:sz w:val="16"/>
        </w:rPr>
        <w:t>from</w:t>
      </w:r>
      <w:r w:rsidRPr="002B4756">
        <w:rPr>
          <w:sz w:val="16"/>
        </w:rPr>
        <w:t xml:space="preserve"> exploitation </w:t>
      </w:r>
      <w:r w:rsidRPr="005C3DEA">
        <w:rPr>
          <w:rStyle w:val="StyleBoldUnderline"/>
        </w:rPr>
        <w:t>because</w:t>
      </w:r>
      <w:r w:rsidRPr="00CA4B26">
        <w:rPr>
          <w:rStyle w:val="StyleBoldUnderline"/>
          <w:highlight w:val="yellow"/>
        </w:rPr>
        <w:t xml:space="preserve"> </w:t>
      </w:r>
      <w:r w:rsidRPr="005C3DEA">
        <w:rPr>
          <w:rStyle w:val="StyleBoldUnderline"/>
        </w:rPr>
        <w:t>only the labor theory of value exposes the opportunism of</w:t>
      </w:r>
      <w:r w:rsidRPr="005C3DEA">
        <w:rPr>
          <w:sz w:val="16"/>
        </w:rPr>
        <w:t xml:space="preserve"> knowledges (</w:t>
      </w:r>
      <w:r w:rsidRPr="005C3DEA">
        <w:rPr>
          <w:rStyle w:val="StyleBoldUnderline"/>
        </w:rPr>
        <w:t>ideology) that occult this 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Pr>
        <w:t>a "just" distribution of</w:t>
      </w:r>
      <w:r w:rsidRPr="002B4756">
        <w:rPr>
          <w:sz w:val="16"/>
        </w:rPr>
        <w:t xml:space="preserve"> the social </w:t>
      </w:r>
      <w:r w:rsidRPr="00571D1B">
        <w:rPr>
          <w:rStyle w:val="StyleBoldUnderline"/>
        </w:rPr>
        <w:t xml:space="preserve">wealth </w:t>
      </w:r>
      <w:r w:rsidRPr="005C3DEA">
        <w:rPr>
          <w:rStyle w:val="StyleBoldUnderline"/>
          <w:highlight w:val="yellow"/>
        </w:rPr>
        <w:t>that does the work of capital by naturalizing the exploitation of labor under capitalism giving it an acceptable "human face</w:t>
      </w:r>
      <w:r w:rsidRPr="002B4756">
        <w:rPr>
          <w:sz w:val="16"/>
        </w:rPr>
        <w:t>."</w:t>
      </w:r>
      <w:r>
        <w:t xml:space="preserve"> </w:t>
      </w:r>
    </w:p>
    <w:p w:rsidR="00D96FB4" w:rsidRPr="000C19D6" w:rsidRDefault="00D96FB4" w:rsidP="00D96FB4">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D96FB4" w:rsidRPr="00571D1B" w:rsidRDefault="00D96FB4" w:rsidP="00D96FB4">
      <w:r w:rsidRPr="00231184">
        <w:rPr>
          <w:rStyle w:val="StyleStyleBold12pt"/>
        </w:rPr>
        <w:t>Marsh 95</w:t>
      </w:r>
      <w:r w:rsidRPr="00571D1B">
        <w:t xml:space="preserve"> (James, Professor of Philosophy at Fordham University, “Critique, Action, Liberation” p. 334-335) </w:t>
      </w:r>
    </w:p>
    <w:p w:rsidR="00D96FB4" w:rsidRDefault="00D96FB4" w:rsidP="00D96FB4">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w:t>
      </w:r>
      <w:r w:rsidRPr="00571D1B">
        <w:rPr>
          <w:sz w:val="16"/>
        </w:rPr>
        <w:lastRenderedPageBreak/>
        <w:t xml:space="preserve">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D96FB4" w:rsidRPr="00571D1B" w:rsidRDefault="00D96FB4" w:rsidP="00D96FB4">
      <w:pPr>
        <w:pStyle w:val="Heading4"/>
      </w:pPr>
      <w:r w:rsidRPr="00571D1B">
        <w:t>Their single-issue resistance provides a route for capitalism to co-opt their resistance – labor is the only issue that cannot be integrated and destroyed by capital</w:t>
      </w:r>
    </w:p>
    <w:p w:rsidR="00D96FB4" w:rsidRPr="00571D1B" w:rsidRDefault="00D96FB4" w:rsidP="00D96FB4">
      <w:pPr>
        <w:rPr>
          <w:b/>
          <w:bCs/>
          <w:sz w:val="26"/>
        </w:rPr>
      </w:pPr>
      <w:r w:rsidRPr="00571D1B">
        <w:rPr>
          <w:rStyle w:val="StyleStyleBold12pt"/>
        </w:rPr>
        <w:t xml:space="preserve">Meszaros 95 </w:t>
      </w:r>
      <w:r w:rsidRPr="00571D1B">
        <w:t>[Istavan, Prof. Emeritus at Sussex, Beyond Capital: Towards a Theory of Transition] p. 40</w:t>
      </w:r>
    </w:p>
    <w:p w:rsidR="00D96FB4" w:rsidRPr="00571D1B" w:rsidRDefault="00D96FB4" w:rsidP="00D96FB4">
      <w:pPr>
        <w:pStyle w:val="card"/>
        <w:ind w:left="0"/>
        <w:rPr>
          <w:rStyle w:val="underline"/>
          <w:b w:val="0"/>
          <w:bCs/>
        </w:rPr>
      </w:pPr>
    </w:p>
    <w:p w:rsidR="00D96FB4" w:rsidRDefault="00D96FB4" w:rsidP="00D96FB4">
      <w:pPr>
        <w:pStyle w:val="card"/>
        <w:ind w:left="0"/>
        <w:rPr>
          <w:sz w:val="16"/>
        </w:rPr>
      </w:pPr>
      <w:r w:rsidRPr="00571D1B">
        <w:rPr>
          <w:rStyle w:val="underline"/>
        </w:rPr>
        <w:t>To aggravate the situation, everything is further complicated by the fact that 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rPr>
        <w:t xml:space="preserve"> </w:t>
      </w:r>
      <w:r w:rsidRPr="00FA55DB">
        <w:rPr>
          <w:sz w:val="16"/>
        </w:rPr>
        <w:t>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rPr>
        <w:t xml:space="preserve">. Today, by contrast, </w:t>
      </w:r>
      <w:r w:rsidRPr="00CA4B26">
        <w:rPr>
          <w:rStyle w:val="underline"/>
          <w:highlight w:val="yellow"/>
        </w:rPr>
        <w:t>confronting even partial issues with any hope of success implies the necessity of challenging the capital system as such.</w:t>
      </w:r>
      <w:r w:rsidRPr="00571D1B">
        <w:rPr>
          <w:rStyle w:val="underline"/>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w:t>
      </w:r>
      <w:proofErr w:type="gramStart"/>
      <w:r w:rsidRPr="00FA55DB">
        <w:rPr>
          <w:sz w:val="16"/>
        </w:rPr>
        <w:t>Environmentalism by its very nature—just like the great historic cause of women’s liberation—is non-integrable.</w:t>
      </w:r>
      <w:proofErr w:type="gramEnd"/>
      <w:r w:rsidRPr="00FA55DB">
        <w:rPr>
          <w:sz w:val="16"/>
        </w:rPr>
        <w:t xml:space="preserv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w:t>
      </w:r>
      <w:r w:rsidRPr="00571D1B">
        <w:rPr>
          <w:rStyle w:val="StyleBoldUnderline"/>
        </w:rPr>
        <w:t xml:space="preserve">Switching the allegiance of disappointed socialists from the working class to so-called ‘new social movements’ </w:t>
      </w:r>
      <w:r w:rsidRPr="00FA55DB">
        <w:rPr>
          <w:sz w:val="16"/>
        </w:rPr>
        <w:t xml:space="preserve">(praised now in opposition to, and by discarding altogether the emancipatory potential of, labour) </w:t>
      </w:r>
      <w:r w:rsidRPr="00571D1B">
        <w:rPr>
          <w:rStyle w:val="StyleBoldUnderline"/>
        </w:rPr>
        <w:t xml:space="preserve">must be considered, therefore, far too premature and naive. </w:t>
      </w:r>
      <w:r w:rsidRPr="00CA4B26">
        <w:rPr>
          <w:rStyle w:val="StyleBoldUnderline"/>
          <w:highlight w:val="yellow"/>
        </w:rPr>
        <w:t>Single issue movements, even if they fight for non-integrable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Pr>
        <w:t>and system of societal reproduction. This is what makes focusing on the socialist emancipatory potential of labour more important today than ever before.</w:t>
      </w:r>
      <w:r w:rsidRPr="00CA4B26">
        <w:rPr>
          <w:rStyle w:val="StyleBoldUnderline"/>
          <w:highlight w:val="yellow"/>
        </w:rPr>
        <w:t xml:space="preserve"> For labour is not only non-integrable</w:t>
      </w:r>
      <w:r w:rsidRPr="00FA55DB">
        <w:rPr>
          <w:sz w:val="16"/>
        </w:rPr>
        <w:t xml:space="preserve"> (in contrast to some historically specific political manifestations of labour, like reformist social democracy, which may be rightly characterized as integrable and indeed in the last few decades also completely integrated), </w:t>
      </w:r>
      <w:r w:rsidRPr="00CA4B26">
        <w:rPr>
          <w:rStyle w:val="StyleBoldUnderline"/>
          <w:highlight w:val="yellow"/>
        </w:rPr>
        <w:t>but — precisely as the only feasible structural alternative to capital — can provide the comprehensive strategic framework within which all ‘single issue’ emancipatory movements can successfully make their common cause for the survival of humanity</w:t>
      </w:r>
      <w:r w:rsidRPr="00CA4B26">
        <w:rPr>
          <w:sz w:val="16"/>
          <w:highlight w:val="yellow"/>
        </w:rPr>
        <w:t>.</w:t>
      </w:r>
    </w:p>
    <w:p w:rsidR="00D96FB4" w:rsidRPr="00571D1B" w:rsidRDefault="00D96FB4" w:rsidP="00D96FB4">
      <w:pPr>
        <w:pStyle w:val="Heading4"/>
      </w:pPr>
      <w:r>
        <w:t xml:space="preserve">You cannot permute a method – it strips out all of the conceptual theory that allows us both understand the world and to create a praxis to end oppression </w:t>
      </w:r>
    </w:p>
    <w:p w:rsidR="00D96FB4" w:rsidRDefault="00D96FB4" w:rsidP="00D96FB4">
      <w:r w:rsidRPr="00FA55DB">
        <w:rPr>
          <w:rStyle w:val="StyleStyleBold12pt"/>
        </w:rPr>
        <w:t>Tumino 1</w:t>
      </w:r>
      <w:r>
        <w:rPr>
          <w:rStyle w:val="StyleStyleBold12pt"/>
        </w:rPr>
        <w:t xml:space="preserve"> </w:t>
      </w:r>
      <w:r w:rsidRPr="00571D1B">
        <w:t>[Stephen, Prof English at Pitt, ““What is Orthodox Marxism and Why it Matters Now More than Ever”, Red Critique, p. online]</w:t>
      </w:r>
    </w:p>
    <w:p w:rsidR="00D96FB4" w:rsidRPr="00FA55DB" w:rsidRDefault="00D96FB4" w:rsidP="00D96FB4">
      <w:pPr>
        <w:rPr>
          <w:rFonts w:eastAsiaTheme="majorEastAsia"/>
          <w:b/>
          <w:bCs/>
          <w:sz w:val="26"/>
        </w:rPr>
      </w:pPr>
    </w:p>
    <w:p w:rsidR="00D96FB4" w:rsidRDefault="00D96FB4" w:rsidP="00D96FB4">
      <w:r w:rsidRPr="00571D1B">
        <w:rPr>
          <w:rStyle w:val="StyleBoldUnderline"/>
        </w:rPr>
        <w:lastRenderedPageBreak/>
        <w:t>Orthodox Marxism has become a test-case of the "radical" today. Yet,</w:t>
      </w:r>
      <w:r w:rsidRPr="00CA4B26">
        <w:rPr>
          <w:rStyle w:val="StyleBoldUnderline"/>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highlight w:val="yellow"/>
        </w:rPr>
        <w:t>is a parody</w:t>
      </w:r>
      <w:r w:rsidRPr="00571D1B">
        <w:rPr>
          <w:rStyle w:val="StyleBoldUnderline"/>
        </w:rPr>
        <w:t xml:space="preserve"> </w:t>
      </w:r>
      <w:r w:rsidRPr="002B4756">
        <w:rPr>
          <w:sz w:val="16"/>
        </w:rPr>
        <w:t xml:space="preserve">of orthodoxy </w:t>
      </w:r>
      <w:r w:rsidRPr="00CA4B26">
        <w:rPr>
          <w:rStyle w:val="StyleBoldUnderline"/>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highlight w:val="yellow"/>
        </w:rPr>
        <w:t>Class is</w:t>
      </w:r>
      <w:r w:rsidRPr="00571D1B">
        <w:rPr>
          <w:rStyle w:val="StyleBoldUnderline"/>
        </w:rPr>
        <w:t xml:space="preserve"> </w:t>
      </w:r>
      <w:r w:rsidRPr="002B4756">
        <w:rPr>
          <w:sz w:val="16"/>
        </w:rPr>
        <w:t xml:space="preserve">thus </w:t>
      </w:r>
      <w:r w:rsidRPr="005C3DEA">
        <w:rPr>
          <w:rStyle w:val="StyleBoldUnderline"/>
          <w:highlight w:val="yellow"/>
        </w:rPr>
        <w:t>an "original idea" of Marxism</w:t>
      </w:r>
      <w:r w:rsidRPr="00571D1B">
        <w:rPr>
          <w:rStyle w:val="StyleBoldUnderline"/>
        </w:rPr>
        <w:t xml:space="preserve"> in the sense </w:t>
      </w:r>
      <w:r w:rsidRPr="005C3DEA">
        <w:rPr>
          <w:rStyle w:val="StyleBoldUnderline"/>
          <w:highlight w:val="yellow"/>
        </w:rPr>
        <w:t>that</w:t>
      </w:r>
      <w:r w:rsidRPr="00571D1B">
        <w:rPr>
          <w:rStyle w:val="StyleBoldUnderline"/>
        </w:rPr>
        <w:t xml:space="preserve"> it </w:t>
      </w:r>
      <w:r w:rsidRPr="005C3DEA">
        <w:rPr>
          <w:rStyle w:val="StyleBoldUnderline"/>
          <w:highlight w:val="yellow"/>
        </w:rPr>
        <w:t>cuts through the hype of cultural agency under capitalism</w:t>
      </w:r>
      <w:r w:rsidRPr="00571D1B">
        <w:rPr>
          <w:rStyle w:val="StyleBoldUnderline"/>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highlight w:val="yellow"/>
        </w:rPr>
        <w:t>Without changing this division of labor social change is impossible</w:t>
      </w:r>
      <w:r w:rsidRPr="00571D1B">
        <w:rPr>
          <w:rStyle w:val="StyleBoldUnderline"/>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highlight w:val="yellow"/>
        </w:rPr>
        <w:t xml:space="preserve">its hybridization </w:t>
      </w:r>
      <w:r w:rsidRPr="00CA4B26">
        <w:rPr>
          <w:rStyle w:val="StyleBoldUnderline"/>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 xml:space="preserve">as the result of which it has </w:t>
      </w:r>
      <w:r w:rsidRPr="00CA4B26">
        <w:rPr>
          <w:rStyle w:val="StyleBoldUnderline"/>
          <w:highlight w:val="yellow"/>
        </w:rPr>
        <w:t xml:space="preserve">become almost impossible </w:t>
      </w:r>
      <w:r w:rsidRPr="009E5769">
        <w:rPr>
          <w:rStyle w:val="StyleBoldUnderline"/>
        </w:rPr>
        <w:t>today</w:t>
      </w:r>
      <w:r w:rsidRPr="00CA4B26">
        <w:rPr>
          <w:rStyle w:val="StyleBoldUnderline"/>
          <w:highlight w:val="yellow"/>
        </w:rPr>
        <w:t xml:space="preserve"> to read the original ideas </w:t>
      </w:r>
      <w:r w:rsidRPr="009E5769">
        <w:rPr>
          <w:rStyle w:val="StyleBoldUnderline"/>
        </w:rPr>
        <w:t xml:space="preserve">of Marxism, </w:t>
      </w:r>
      <w:r w:rsidRPr="00571D1B">
        <w:rPr>
          <w:rStyle w:val="StyleBoldUnderline"/>
        </w:rPr>
        <w:t>such as "</w:t>
      </w:r>
      <w:r w:rsidRPr="005C3DEA">
        <w:rPr>
          <w:rStyle w:val="StyleBoldUnderline"/>
          <w:highlight w:val="yellow"/>
        </w:rPr>
        <w:t>exploitation"; "surplus-value</w:t>
      </w:r>
      <w:r w:rsidRPr="00571D1B">
        <w:rPr>
          <w:rStyle w:val="StyleBoldUnderline"/>
        </w:rPr>
        <w:t xml:space="preserve">"; "class"; "class antagonism"; "class struggle"; </w:t>
      </w:r>
      <w:r w:rsidRPr="00CA4B26">
        <w:rPr>
          <w:rStyle w:val="StyleBoldUnderline"/>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Pr>
        <w:t>ideology</w:t>
      </w:r>
      <w:r w:rsidRPr="002B4756">
        <w:rPr>
          <w:sz w:val="16"/>
        </w:rPr>
        <w:t xml:space="preserve">" (as "false consciousness"). </w:t>
      </w:r>
      <w:r w:rsidRPr="00571D1B">
        <w:rPr>
          <w:rStyle w:val="StyleBoldUnderline"/>
        </w:rPr>
        <w:t>Yet</w:t>
      </w:r>
      <w:r w:rsidRPr="00CA4B26">
        <w:rPr>
          <w:rStyle w:val="StyleBoldUnderline"/>
          <w:highlight w:val="yellow"/>
        </w:rPr>
        <w:t>, it is these ideas alone that clarify the elemental truths through which theory ceases to be a gray activism of tropes</w:t>
      </w:r>
      <w:r w:rsidRPr="00571D1B">
        <w:rPr>
          <w:rStyle w:val="StyleBoldUnderline"/>
        </w:rPr>
        <w:t xml:space="preserve">, </w:t>
      </w:r>
      <w:r w:rsidRPr="002B4756">
        <w:rPr>
          <w:sz w:val="16"/>
        </w:rPr>
        <w:t xml:space="preserve">desire and affect, </w:t>
      </w:r>
      <w:r w:rsidRPr="00CA4B26">
        <w:rPr>
          <w:rStyle w:val="StyleBoldUnderline"/>
          <w:highlight w:val="yellow"/>
        </w:rPr>
        <w:t xml:space="preserve">and becomes, </w:t>
      </w:r>
      <w:r w:rsidRPr="005C3DEA">
        <w:rPr>
          <w:rStyle w:val="StyleBoldUnderline"/>
        </w:rPr>
        <w:t xml:space="preserve">instead, </w:t>
      </w:r>
      <w:r w:rsidRPr="00CA4B26">
        <w:rPr>
          <w:rStyle w:val="StyleBoldUnderline"/>
          <w:highlight w:val="yellow"/>
        </w:rPr>
        <w:t>a</w:t>
      </w:r>
      <w:r w:rsidRPr="00571D1B">
        <w:rPr>
          <w:rStyle w:val="StyleBoldUnderline"/>
        </w:rPr>
        <w:t xml:space="preserve"> </w:t>
      </w:r>
      <w:r w:rsidRPr="002B4756">
        <w:rPr>
          <w:sz w:val="16"/>
        </w:rPr>
        <w:t xml:space="preserve">red, </w:t>
      </w:r>
      <w:r w:rsidRPr="00CA4B26">
        <w:rPr>
          <w:rStyle w:val="StyleBoldUnderline"/>
          <w:highlight w:val="yellow"/>
        </w:rPr>
        <w:t xml:space="preserve">revolutionary guide to praxis for a new society </w:t>
      </w:r>
      <w:r w:rsidRPr="005C3DEA">
        <w:rPr>
          <w:rStyle w:val="StyleBoldUnderline"/>
        </w:rPr>
        <w:t>freed from exploitation and injustice.</w:t>
      </w:r>
      <w:r w:rsidRPr="00571D1B">
        <w:rPr>
          <w:rStyle w:val="StyleBoldUnderline"/>
        </w:rPr>
        <w:t xml:space="preserve"> </w:t>
      </w:r>
      <w:r w:rsidRPr="002B4756">
        <w:rPr>
          <w:sz w:val="16"/>
        </w:rPr>
        <w:t xml:space="preserve">Marx's original scientific discovery was his labor theory of value. </w:t>
      </w:r>
      <w:r w:rsidRPr="00571D1B">
        <w:rPr>
          <w:rStyle w:val="StyleBoldUnderline"/>
        </w:rPr>
        <w:t>Marx's labor theory of value is an elemental truth of Orthodox Marxism that is rejected by the flexodox left as the central dogmatism of a "totalitarian" Marxism</w:t>
      </w:r>
      <w:r w:rsidRPr="00CA4B26">
        <w:rPr>
          <w:rStyle w:val="StyleBoldUnderline"/>
          <w:highlight w:val="yellow"/>
        </w:rPr>
        <w:t xml:space="preserve">. It is only Marx's labor theory of value, </w:t>
      </w:r>
      <w:r w:rsidRPr="005C3DEA">
        <w:rPr>
          <w:rStyle w:val="StyleBoldUnderline"/>
        </w:rPr>
        <w:t xml:space="preserve">however, </w:t>
      </w:r>
      <w:r w:rsidRPr="00CA4B26">
        <w:rPr>
          <w:rStyle w:val="StyleBoldUnderline"/>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highlight w:val="yellow"/>
        </w:rPr>
        <w:t xml:space="preserve">and reveals the truth about this relation as one of exploitation. </w:t>
      </w:r>
      <w:r w:rsidRPr="00571D1B">
        <w:rPr>
          <w:rStyle w:val="StyleBoldUnderline"/>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highlight w:val="yellow"/>
        </w:rPr>
        <w:t>Without Marx's labor theory of value one could only contest the after effects of this</w:t>
      </w:r>
      <w:r w:rsidRPr="00571D1B">
        <w:rPr>
          <w:rStyle w:val="StyleBoldUnderline"/>
        </w:rPr>
        <w:t xml:space="preserve"> outright </w:t>
      </w:r>
      <w:r w:rsidRPr="005C3DEA">
        <w:rPr>
          <w:rStyle w:val="StyleBoldUnderline"/>
          <w:highlight w:val="yellow"/>
        </w:rPr>
        <w:t>theft of social labor-power rather than its cause</w:t>
      </w:r>
      <w:r w:rsidRPr="00571D1B">
        <w:rPr>
          <w:rStyle w:val="StyleBoldUnderline"/>
        </w:rPr>
        <w:t xml:space="preserve"> </w:t>
      </w:r>
      <w:r w:rsidRPr="002B4756">
        <w:rPr>
          <w:sz w:val="16"/>
        </w:rPr>
        <w:t xml:space="preserve">lying in the private ownership of production. </w:t>
      </w:r>
      <w:r w:rsidRPr="009E5769">
        <w:rPr>
          <w:rStyle w:val="StyleBoldUnderline"/>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Pr>
        <w:t xml:space="preserve">knowledge workers need for their emancipation </w:t>
      </w:r>
      <w:r w:rsidRPr="009E5769">
        <w:rPr>
          <w:sz w:val="16"/>
        </w:rPr>
        <w:t>from</w:t>
      </w:r>
      <w:r w:rsidRPr="002B4756">
        <w:rPr>
          <w:sz w:val="16"/>
        </w:rPr>
        <w:t xml:space="preserve"> exploitation </w:t>
      </w:r>
      <w:r w:rsidRPr="005C3DEA">
        <w:rPr>
          <w:rStyle w:val="StyleBoldUnderline"/>
        </w:rPr>
        <w:t>because</w:t>
      </w:r>
      <w:r w:rsidRPr="00CA4B26">
        <w:rPr>
          <w:rStyle w:val="StyleBoldUnderline"/>
          <w:highlight w:val="yellow"/>
        </w:rPr>
        <w:t xml:space="preserve"> </w:t>
      </w:r>
      <w:r w:rsidRPr="005C3DEA">
        <w:rPr>
          <w:rStyle w:val="StyleBoldUnderline"/>
        </w:rPr>
        <w:t>only the labor theory of value exposes the opportunism of</w:t>
      </w:r>
      <w:r w:rsidRPr="005C3DEA">
        <w:rPr>
          <w:sz w:val="16"/>
        </w:rPr>
        <w:t xml:space="preserve"> knowledges (</w:t>
      </w:r>
      <w:r w:rsidRPr="005C3DEA">
        <w:rPr>
          <w:rStyle w:val="StyleBoldUnderline"/>
        </w:rPr>
        <w:t>ideology) that occult this 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Pr>
        <w:t>a "just" distribution of</w:t>
      </w:r>
      <w:r w:rsidRPr="002B4756">
        <w:rPr>
          <w:sz w:val="16"/>
        </w:rPr>
        <w:t xml:space="preserve"> the social </w:t>
      </w:r>
      <w:r w:rsidRPr="00571D1B">
        <w:rPr>
          <w:rStyle w:val="StyleBoldUnderline"/>
        </w:rPr>
        <w:t xml:space="preserve">wealth </w:t>
      </w:r>
      <w:r w:rsidRPr="005C3DEA">
        <w:rPr>
          <w:rStyle w:val="StyleBoldUnderline"/>
          <w:highlight w:val="yellow"/>
        </w:rPr>
        <w:t>that does the work of capital by naturalizing the exploitation of labor under capitalism giving it an acceptable "human face</w:t>
      </w:r>
      <w:r w:rsidRPr="002B4756">
        <w:rPr>
          <w:sz w:val="16"/>
        </w:rPr>
        <w:t>."</w:t>
      </w:r>
      <w:r>
        <w:t xml:space="preserve"> </w:t>
      </w:r>
    </w:p>
    <w:p w:rsidR="00D96FB4" w:rsidRPr="000C19D6" w:rsidRDefault="00D96FB4" w:rsidP="00D96FB4">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D96FB4" w:rsidRPr="00571D1B" w:rsidRDefault="00D96FB4" w:rsidP="00D96FB4">
      <w:r w:rsidRPr="00231184">
        <w:rPr>
          <w:rStyle w:val="StyleStyleBold12pt"/>
        </w:rPr>
        <w:t>Marsh 95</w:t>
      </w:r>
      <w:r w:rsidRPr="00571D1B">
        <w:t xml:space="preserve"> (James, Professor of Philosophy at Fordham University, “Critique, Action, Liberation” p. 334-335) </w:t>
      </w:r>
    </w:p>
    <w:p w:rsidR="00D96FB4" w:rsidRDefault="00D96FB4" w:rsidP="00D96FB4">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w:t>
      </w:r>
      <w:r w:rsidRPr="00571D1B">
        <w:rPr>
          <w:sz w:val="16"/>
        </w:rPr>
        <w:lastRenderedPageBreak/>
        <w:t>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D96FB4" w:rsidRPr="00571D1B" w:rsidRDefault="00D96FB4" w:rsidP="00D96FB4">
      <w:pPr>
        <w:pStyle w:val="Heading4"/>
      </w:pPr>
      <w:r w:rsidRPr="00571D1B">
        <w:t>Their single-issue resistance provides a route for capitalism to co-opt their resistance – labor is the only issue that cannot be integrated and destroyed by capital</w:t>
      </w:r>
    </w:p>
    <w:p w:rsidR="00D96FB4" w:rsidRPr="00571D1B" w:rsidRDefault="00D96FB4" w:rsidP="00D96FB4">
      <w:pPr>
        <w:rPr>
          <w:b/>
          <w:bCs/>
          <w:sz w:val="26"/>
        </w:rPr>
      </w:pPr>
      <w:r w:rsidRPr="00571D1B">
        <w:rPr>
          <w:rStyle w:val="StyleStyleBold12pt"/>
        </w:rPr>
        <w:t xml:space="preserve">Meszaros 95 </w:t>
      </w:r>
      <w:r w:rsidRPr="00571D1B">
        <w:t>[Istavan, Prof. Emeritus at Sussex, Beyond Capital: Towards a Theory of Transition] p. 40</w:t>
      </w:r>
    </w:p>
    <w:p w:rsidR="00D96FB4" w:rsidRPr="00571D1B" w:rsidRDefault="00D96FB4" w:rsidP="00D96FB4">
      <w:pPr>
        <w:pStyle w:val="card"/>
        <w:ind w:left="0"/>
        <w:rPr>
          <w:rStyle w:val="underline"/>
          <w:b w:val="0"/>
          <w:bCs/>
        </w:rPr>
      </w:pPr>
    </w:p>
    <w:p w:rsidR="00D96FB4" w:rsidRDefault="00D96FB4" w:rsidP="00D96FB4">
      <w:pPr>
        <w:pStyle w:val="card"/>
        <w:ind w:left="0"/>
        <w:rPr>
          <w:sz w:val="16"/>
        </w:rPr>
      </w:pPr>
      <w:r w:rsidRPr="00571D1B">
        <w:rPr>
          <w:rStyle w:val="underline"/>
        </w:rPr>
        <w:t>To aggravate the situation, everything is further complicated by the fact that 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rPr>
        <w:t xml:space="preserve"> </w:t>
      </w:r>
      <w:r w:rsidRPr="00FA55DB">
        <w:rPr>
          <w:sz w:val="16"/>
        </w:rPr>
        <w:t>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rPr>
        <w:t xml:space="preserve">. Today, by contrast, </w:t>
      </w:r>
      <w:r w:rsidRPr="00CA4B26">
        <w:rPr>
          <w:rStyle w:val="underline"/>
          <w:highlight w:val="yellow"/>
        </w:rPr>
        <w:t>confronting even partial issues with any hope of success implies the necessity of challenging the capital system as such.</w:t>
      </w:r>
      <w:r w:rsidRPr="00571D1B">
        <w:rPr>
          <w:rStyle w:val="underline"/>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w:t>
      </w:r>
      <w:proofErr w:type="gramStart"/>
      <w:r w:rsidRPr="00FA55DB">
        <w:rPr>
          <w:sz w:val="16"/>
        </w:rPr>
        <w:t>Environmentalism by its very nature—just like the great historic cause of women’s liberation—is non-integrable.</w:t>
      </w:r>
      <w:proofErr w:type="gramEnd"/>
      <w:r w:rsidRPr="00FA55DB">
        <w:rPr>
          <w:sz w:val="16"/>
        </w:rPr>
        <w:t xml:space="preserv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w:t>
      </w:r>
      <w:r w:rsidRPr="00FA55DB">
        <w:rPr>
          <w:sz w:val="16"/>
        </w:rPr>
        <w:lastRenderedPageBreak/>
        <w:t xml:space="preserve">success on its own. </w:t>
      </w:r>
      <w:r w:rsidRPr="00571D1B">
        <w:rPr>
          <w:rStyle w:val="StyleBoldUnderline"/>
        </w:rPr>
        <w:t xml:space="preserve">Switching the allegiance of disappointed socialists from the working class to so-called ‘new social movements’ </w:t>
      </w:r>
      <w:r w:rsidRPr="00FA55DB">
        <w:rPr>
          <w:sz w:val="16"/>
        </w:rPr>
        <w:t xml:space="preserve">(praised now in opposition to, and by discarding altogether the emancipatory potential of, labour) </w:t>
      </w:r>
      <w:r w:rsidRPr="00571D1B">
        <w:rPr>
          <w:rStyle w:val="StyleBoldUnderline"/>
        </w:rPr>
        <w:t xml:space="preserve">must be considered, therefore, far too premature and naive. </w:t>
      </w:r>
      <w:r w:rsidRPr="00CA4B26">
        <w:rPr>
          <w:rStyle w:val="StyleBoldUnderline"/>
          <w:highlight w:val="yellow"/>
        </w:rPr>
        <w:t>Single issue movements, even if they fight for non-integrable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Pr>
        <w:t>and system of societal reproduction. This is what makes focusing on the socialist emancipatory potential of labour more important today than ever before.</w:t>
      </w:r>
      <w:r w:rsidRPr="00CA4B26">
        <w:rPr>
          <w:rStyle w:val="StyleBoldUnderline"/>
          <w:highlight w:val="yellow"/>
        </w:rPr>
        <w:t xml:space="preserve"> For labour is not only non-integrable</w:t>
      </w:r>
      <w:r w:rsidRPr="00FA55DB">
        <w:rPr>
          <w:sz w:val="16"/>
        </w:rPr>
        <w:t xml:space="preserve"> (in contrast to some historically specific political manifestations of labour, like reformist social democracy, which may be rightly characterized as integrable and indeed in the last few decades also completely integrated), </w:t>
      </w:r>
      <w:r w:rsidRPr="00CA4B26">
        <w:rPr>
          <w:rStyle w:val="StyleBoldUnderline"/>
          <w:highlight w:val="yellow"/>
        </w:rPr>
        <w:t>but — precisely as the only feasible structural alternative to capital — can provide the comprehensive strategic framework within which all ‘single issue’ emancipatory movements can successfully make their common cause for the survival of humanity</w:t>
      </w:r>
      <w:r w:rsidRPr="00CA4B26">
        <w:rPr>
          <w:sz w:val="16"/>
          <w:highlight w:val="yellow"/>
        </w:rPr>
        <w:t>.</w:t>
      </w:r>
    </w:p>
    <w:p w:rsidR="00D96FB4" w:rsidRDefault="00D96FB4" w:rsidP="00D96FB4"/>
    <w:p w:rsidR="00D96FB4" w:rsidRPr="00417348" w:rsidRDefault="00D96FB4" w:rsidP="00D96FB4">
      <w:pPr>
        <w:pStyle w:val="Heading4"/>
      </w:pPr>
      <w:r>
        <w:rPr>
          <w:u w:val="single"/>
        </w:rPr>
        <w:t>2</w:t>
      </w:r>
      <w:r w:rsidRPr="00530195">
        <w:rPr>
          <w:u w:val="single"/>
        </w:rPr>
        <w:t xml:space="preserve">. The </w:t>
      </w:r>
      <w:r>
        <w:rPr>
          <w:u w:val="single"/>
        </w:rPr>
        <w:t xml:space="preserve">divide and conquer </w:t>
      </w:r>
      <w:r w:rsidRPr="00530195">
        <w:rPr>
          <w:u w:val="single"/>
        </w:rPr>
        <w:t>link</w:t>
      </w:r>
      <w:r>
        <w:t xml:space="preserve"> – Capitalism racializes subjects to divide social groups - a race and experience based epistemology and theory of oppression breaks down the concept of class as an all encompassing theory of exploitation that is the only way to enable the unification of the proleteriat </w:t>
      </w:r>
    </w:p>
    <w:p w:rsidR="00D96FB4" w:rsidRDefault="00D96FB4" w:rsidP="00D96FB4">
      <w:r w:rsidRPr="00783D14">
        <w:rPr>
          <w:rStyle w:val="StyleStyleBold12pt"/>
        </w:rPr>
        <w:t>Zavarzadeh 3</w:t>
      </w:r>
      <w:r>
        <w:t xml:space="preserve"> (Mas’ud, “The Pedagogy of Totality” </w:t>
      </w:r>
      <w:r w:rsidRPr="00783D14">
        <w:t>p.</w:t>
      </w:r>
      <w:r>
        <w:t xml:space="preserve">11-13, in “JAC: A Journal of Rhetoric, Culture, and Politics”, Volume 23.1, </w:t>
      </w:r>
      <w:r w:rsidRPr="00783D14">
        <w:t>http://www.jaconlinejournal.com/archives/vol23.1.html</w:t>
      </w:r>
      <w:r>
        <w:t>)</w:t>
      </w:r>
    </w:p>
    <w:p w:rsidR="00D96FB4" w:rsidRDefault="00D96FB4" w:rsidP="00D96FB4"/>
    <w:p w:rsidR="00D96FB4" w:rsidRDefault="00D96FB4" w:rsidP="00D96FB4">
      <w:r w:rsidRPr="00150B60">
        <w:rPr>
          <w:sz w:val="16"/>
        </w:rPr>
        <w:t xml:space="preserve">The pedagogy of appearance focuses on cultural representation and the role of representation in constructing the represented. By centering teaching in the machinery of "representation,"it obliterates the objective. Reducing pedagogy to lessons in cultural semiotics, it makes "experi- ence"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(Althusser 223). The ideological value of the concept of "experience" in de-concep-ualizing pedagogy will perhaps become </w:t>
      </w:r>
      <w:proofErr w:type="gramStart"/>
      <w:r w:rsidRPr="00150B60">
        <w:rPr>
          <w:sz w:val="16"/>
        </w:rPr>
        <w:t>more clear</w:t>
      </w:r>
      <w:proofErr w:type="gramEnd"/>
      <w:r w:rsidRPr="00150B60">
        <w:rPr>
          <w:sz w:val="16"/>
        </w:rPr>
        <w:t xml:space="preserve"> in examining the way bourgeois radical pedagogues, such as Giroux, deploy experience as an instance of spontaneity to eviscerate class as an explanatory concept by which the social relations ofproperty are critiqued. In his Impure A cts- a book devoted to marginalizing explanatory concepts and popularizing "hybrids" and that, in effect, justifies political opportunism in peda- gogy-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ofclass as epistemological resistance against class which, he claims, is a universal category that takes the "difference" ofrace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 xml:space="preserve">it segregates the "black" proletariat from the "white" proletariat and isolates </w:t>
      </w:r>
      <w:proofErr w:type="gramStart"/>
      <w:r w:rsidRPr="00CA4B26">
        <w:rPr>
          <w:rStyle w:val="StyleBoldUnderline"/>
          <w:highlight w:val="yellow"/>
        </w:rPr>
        <w:t>both</w:t>
      </w:r>
      <w:r w:rsidRPr="00150B60">
        <w:rPr>
          <w:sz w:val="16"/>
        </w:rPr>
        <w:t xml:space="preserve"> :from</w:t>
      </w:r>
      <w:proofErr w:type="gramEnd"/>
      <w:r w:rsidRPr="00150B60">
        <w:rPr>
          <w:sz w:val="16"/>
        </w:rPr>
        <w:t xml:space="preserve"> other "racial" prole- tariats</w:t>
      </w:r>
      <w:r w:rsidRPr="00150B60">
        <w:rPr>
          <w:rStyle w:val="StyleBoldUnderline"/>
        </w:rPr>
        <w:t xml:space="preserve">. </w:t>
      </w:r>
      <w:r w:rsidRPr="0030268C">
        <w:rPr>
          <w:rStyle w:val="Emphasis"/>
        </w:rPr>
        <w:t xml:space="preserve">In doing so, Giroux's </w:t>
      </w:r>
      <w:r w:rsidRPr="00CA4B26">
        <w:rPr>
          <w:rStyle w:val="Emphasis"/>
          <w:highlight w:val="yellow"/>
        </w:rPr>
        <w:t>pedagogy carries out the political agenda of capital</w:t>
      </w:r>
      <w:r w:rsidRPr="00CA4B26">
        <w:rPr>
          <w:rStyle w:val="StyleBoldUnderline"/>
          <w:highlight w:val="yellow"/>
        </w:rPr>
        <w:t xml:space="preserve"> - to pit one segment ofthe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CA4B26">
        <w:rPr>
          <w:rStyle w:val="StyleBoldUnderline"/>
          <w:highlight w:val="yellow"/>
        </w:rPr>
        <w:t xml:space="preserve">experience-ism </w:t>
      </w:r>
      <w:r w:rsidRPr="00CA4B26">
        <w:rPr>
          <w:rStyle w:val="Emphasis"/>
          <w:highlight w:val="yellow"/>
        </w:rPr>
        <w:t>obscures the systematicity of wage labor</w:t>
      </w:r>
      <w:r w:rsidRPr="00CA4B26">
        <w:rPr>
          <w:rStyle w:val="StyleBoldUnderline"/>
          <w:highlight w:val="yellow"/>
        </w:rPr>
        <w:t xml:space="preserve"> and argues that there is no capitalism operating with a single logic of exploitation</w:t>
      </w:r>
      <w:r w:rsidRPr="00150B60">
        <w:rPr>
          <w:rStyle w:val="StyleBoldUnderline"/>
        </w:rPr>
        <w:t xml:space="preserve">. </w:t>
      </w:r>
      <w:proofErr w:type="gramStart"/>
      <w:r w:rsidRPr="00150B60">
        <w:rPr>
          <w:rStyle w:val="StyleBoldUnderline"/>
        </w:rPr>
        <w:t>Instead, there are many</w:t>
      </w:r>
      <w:r w:rsidRPr="00150B60">
        <w:rPr>
          <w:sz w:val="16"/>
        </w:rPr>
        <w:t xml:space="preserve">, aleatory,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ofmotion ofcapital.</w:t>
      </w:r>
      <w:proofErr w:type="gramEnd"/>
      <w:r w:rsidRPr="00150B60">
        <w:rPr>
          <w:sz w:val="16"/>
        </w:rPr>
        <w:t xml:space="preserve">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the"exploitation"</w:t>
      </w:r>
      <w:r w:rsidRPr="00150B60">
        <w:rPr>
          <w:rStyle w:val="StyleBoldUnderline"/>
        </w:rPr>
        <w:t>of</w:t>
      </w:r>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gramEnd"/>
      <w:r w:rsidRPr="00150B60">
        <w:rPr>
          <w:sz w:val="16"/>
        </w:rPr>
        <w:t>wagelabor)- through the ownership ofthe means ofproduction-</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ofthe means ofproduction) </w:t>
      </w:r>
      <w:r w:rsidRPr="00CA4B26">
        <w:rPr>
          <w:rStyle w:val="StyleBoldUnderline"/>
          <w:highlight w:val="yellow"/>
        </w:rPr>
        <w:t>but a subjective experience</w:t>
      </w:r>
      <w:r w:rsidRPr="00150B60">
        <w:rPr>
          <w:sz w:val="16"/>
        </w:rPr>
        <w:t xml:space="preserve">. The experience of ("living") class through race, like all experiences, is contingent, aleatory,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experi- ence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 xml:space="preserve">One cannot, therefore, obtain objective </w:t>
      </w:r>
      <w:r w:rsidRPr="00CA4B26">
        <w:rPr>
          <w:rStyle w:val="Emphasis"/>
          <w:highlight w:val="yellow"/>
        </w:rPr>
        <w:lastRenderedPageBreak/>
        <w:t>knowledge of capitalism</w:t>
      </w:r>
      <w:r w:rsidRPr="00150B60">
        <w:rPr>
          <w:rStyle w:val="StyleBoldUnderline"/>
        </w:rPr>
        <w:t>.</w:t>
      </w:r>
      <w:r w:rsidRPr="00150B60">
        <w:rPr>
          <w:sz w:val="16"/>
        </w:rPr>
        <w:t xml:space="preserve"> There are, in short, no laws ofmotion ofcapital; there are only "experiences" ofwork influenced by one's color. Consequently, to say-as I have said-that capitalism is a regime ofexploitation is simply a totalitarian closure. We cannot know what capitalism is because, according to Giroux's logic, it is fraught with differences (ofrace) not the singularity of"surplus labor." In Giroux's pedagogy, there is no capital- ism ("totality"), only cultural effects of capitals without capitalism ("differences"). Giroux represents his gutting of class as a radical and groundbreaking notion that will lead to liberation ofthe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Ifclass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itselfa universal category because it obliterates the difference of (dis)ability (and other differences), which is itselfa univer- sal category because it obliterates the 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and thus points back to itself as a local knowledge ofthe affective, difference, and contingency</w:t>
      </w:r>
      <w:r w:rsidRPr="00150B60">
        <w:rPr>
          <w:sz w:val="16"/>
        </w:rPr>
        <w:t xml:space="preserve">. Class explains race; it does not absorb it as an experience (see Butler, "Merely"), nor does i t reduce it to the contingencies o f ethnicities (Hall, "New") or urban performativities (Kelley, Yo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differences. Nothing changes, everything is resignified</w:t>
      </w:r>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Lyotard, Postmodern 82). Giroux's program is </w:t>
      </w:r>
      <w:proofErr w:type="gramStart"/>
      <w:r w:rsidRPr="00150B60">
        <w:rPr>
          <w:sz w:val="16"/>
        </w:rPr>
        <w:t>a mimesis</w:t>
      </w:r>
      <w:proofErr w:type="gramEnd"/>
      <w:r w:rsidRPr="00150B60">
        <w:rPr>
          <w:sz w:val="16"/>
        </w:rPr>
        <w:t xml:space="preserve"> ofthe logic of the ruling ideology: as in all pedagogies of affect, it redescribes the relation of the subject of knowledge with the world but leaves the world itselfintact byreifying the signs of"difference" (see Rorty, Contingency 53, 73). The subject, as I will discuss later in my analysis ofCary Nelson's radical pedagogy, feels differently about itself in a world that remains what it was. Giroux is putting forth a class-cleansing pedagogy: he erases class from teaching in the name ofepistemology ("totalization").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tum class into a cultural aleatory experience. In Giroux's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xml:space="preserve">: a person who, regardless of race, sexuality, gender, age, or (dis)ability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it thus valorizes ignorance as a mark of the authenticity and sovereignty ofthe subject-as independence and free choice.</w:t>
      </w:r>
      <w:r w:rsidRPr="00F6754C">
        <w:t xml:space="preserve"> </w:t>
      </w:r>
    </w:p>
    <w:p w:rsidR="00D96FB4" w:rsidRPr="00571D1B" w:rsidRDefault="00D96FB4" w:rsidP="00D96FB4">
      <w:pPr>
        <w:pStyle w:val="Heading4"/>
      </w:pPr>
      <w:r w:rsidRPr="00E8502F">
        <w:rPr>
          <w:u w:val="single"/>
        </w:rPr>
        <w:t xml:space="preserve">3. </w:t>
      </w:r>
      <w:proofErr w:type="gramStart"/>
      <w:r w:rsidRPr="00E8502F">
        <w:rPr>
          <w:u w:val="single"/>
        </w:rPr>
        <w:t>The</w:t>
      </w:r>
      <w:proofErr w:type="gramEnd"/>
      <w:r w:rsidRPr="00E8502F">
        <w:rPr>
          <w:u w:val="single"/>
        </w:rPr>
        <w:t xml:space="preserve"> </w:t>
      </w:r>
      <w:r>
        <w:rPr>
          <w:u w:val="single"/>
        </w:rPr>
        <w:t>discourse</w:t>
      </w:r>
      <w:r w:rsidRPr="00E8502F">
        <w:rPr>
          <w:u w:val="single"/>
        </w:rPr>
        <w:t xml:space="preserve"> link</w:t>
      </w:r>
      <w:r>
        <w:t xml:space="preserve"> - </w:t>
      </w:r>
      <w:r w:rsidRPr="00571D1B">
        <w:t xml:space="preserve">Race is inherently related to existing </w:t>
      </w:r>
      <w:r>
        <w:t xml:space="preserve">material </w:t>
      </w:r>
      <w:r w:rsidRPr="00571D1B">
        <w:t xml:space="preserve">property relationships – they reduce racial oppression to discourse, without connecting it to the larger </w:t>
      </w:r>
      <w:r>
        <w:t>social structures of capitalism</w:t>
      </w:r>
    </w:p>
    <w:p w:rsidR="00D96FB4" w:rsidRDefault="00D96FB4" w:rsidP="00D96FB4">
      <w:r w:rsidRPr="003F2142">
        <w:rPr>
          <w:rStyle w:val="StyleStyleBold12pt"/>
        </w:rPr>
        <w:t>Young 6</w:t>
      </w:r>
      <w:r w:rsidRPr="00571D1B">
        <w:t xml:space="preserve"> (Robert, Red Critique, Winter/Spring, “Putting Materialism back </w:t>
      </w:r>
      <w:r w:rsidRPr="004B00FC">
        <w:t xml:space="preserve">into Race Theory”, </w:t>
      </w:r>
      <w:hyperlink r:id="rId19" w:history="1">
        <w:r w:rsidRPr="004B00FC">
          <w:t>http://www.redcritique.org/WinterSpring2006/puttingmaterialismbackintoracetheory.htm</w:t>
        </w:r>
      </w:hyperlink>
      <w:r w:rsidRPr="004B00FC">
        <w:t>)</w:t>
      </w:r>
    </w:p>
    <w:p w:rsidR="00D96FB4" w:rsidRPr="00571D1B" w:rsidRDefault="00D96FB4" w:rsidP="00D96FB4"/>
    <w:p w:rsidR="00D96FB4" w:rsidRPr="00183EA2" w:rsidRDefault="00D96FB4" w:rsidP="00D96FB4">
      <w:pPr>
        <w:rPr>
          <w:sz w:val="16"/>
        </w:rPr>
      </w:pPr>
      <w:r w:rsidRPr="00183EA2">
        <w:rPr>
          <w:sz w:val="16"/>
        </w:rPr>
        <w:t xml:space="preserve">In Goldberg, </w:t>
      </w:r>
      <w:r w:rsidRPr="00CA4B26">
        <w:rPr>
          <w:rStyle w:val="underline"/>
          <w:highlight w:val="yellow"/>
        </w:rPr>
        <w:t>the obsession with autonomy engenders a reification of discourse</w:t>
      </w:r>
      <w:r w:rsidRPr="00571D1B">
        <w:rPr>
          <w:rStyle w:val="underline"/>
        </w:rPr>
        <w:t xml:space="preserve"> </w:t>
      </w:r>
      <w:r w:rsidRPr="00CA4B26">
        <w:rPr>
          <w:rStyle w:val="underline"/>
          <w:highlight w:val="yellow"/>
        </w:rPr>
        <w:t>and</w:t>
      </w:r>
      <w:r w:rsidRPr="00571D1B">
        <w:rPr>
          <w:rStyle w:val="underline"/>
        </w:rPr>
        <w:t xml:space="preserve"> the </w:t>
      </w:r>
      <w:r w:rsidRPr="00211434">
        <w:rPr>
          <w:rStyle w:val="underline"/>
        </w:rPr>
        <w:t xml:space="preserve">political </w:t>
      </w:r>
      <w:r w:rsidRPr="0030268C">
        <w:rPr>
          <w:rStyle w:val="underline"/>
        </w:rPr>
        <w:t xml:space="preserve">implications </w:t>
      </w:r>
      <w:r w:rsidRPr="00211434">
        <w:rPr>
          <w:rStyle w:val="underline"/>
        </w:rPr>
        <w:t>of</w:t>
      </w:r>
      <w:r w:rsidRPr="00571D1B">
        <w:rPr>
          <w:rStyle w:val="underline"/>
        </w:rPr>
        <w:t xml:space="preserve"> this are quite revealing.</w:t>
      </w:r>
      <w:r w:rsidRPr="00183EA2">
        <w:rPr>
          <w:sz w:val="16"/>
        </w:rPr>
        <w:t xml:space="preserve"> For Goldberg, </w:t>
      </w:r>
      <w:r w:rsidRPr="00CA4B26">
        <w:rPr>
          <w:rStyle w:val="underline"/>
          <w:highlight w:val="yellow"/>
        </w:rPr>
        <w:t>discourse—not class struggle—becomes the motor of history</w:t>
      </w:r>
      <w:r w:rsidRPr="00183EA2">
        <w:rPr>
          <w:sz w:val="16"/>
        </w:rPr>
        <w:t xml:space="preserve">: "it is in virtue of racist discourse and not merely rationalized by it that such forced manipulations of individual subjects and whole populations could have been affected" (95). He continues: </w:t>
      </w:r>
      <w:r w:rsidRPr="00CA4B26">
        <w:rPr>
          <w:rStyle w:val="underline"/>
          <w:highlight w:val="yellow"/>
        </w:rPr>
        <w:t>"[i]nstruments of exclusion</w:t>
      </w:r>
      <w:r w:rsidRPr="00571D1B">
        <w:rPr>
          <w:rStyle w:val="underline"/>
        </w:rPr>
        <w:t>—legal, cultural, political, or economic—</w:t>
      </w:r>
      <w:proofErr w:type="gramStart"/>
      <w:r w:rsidRPr="00CA4B26">
        <w:rPr>
          <w:rStyle w:val="underline"/>
          <w:highlight w:val="yellow"/>
        </w:rPr>
        <w:t>are</w:t>
      </w:r>
      <w:proofErr w:type="gramEnd"/>
      <w:r w:rsidRPr="00CA4B26">
        <w:rPr>
          <w:rStyle w:val="underline"/>
          <w:highlight w:val="yellow"/>
        </w:rPr>
        <w:t xml:space="preserve"> forged by subjects as they mould criteria for establishing racial otherness</w:t>
      </w:r>
      <w:r w:rsidRPr="00571D1B">
        <w:rPr>
          <w:rStyle w:val="underline"/>
        </w:rPr>
        <w:t>"</w:t>
      </w:r>
      <w:r w:rsidRPr="00183EA2">
        <w:rPr>
          <w:sz w:val="16"/>
        </w:rPr>
        <w:t xml:space="preserve"> (95). Racial alterity makes sense not on its own terms but in relation to "instruments of exclusion". </w:t>
      </w:r>
      <w:r w:rsidRPr="00571D1B">
        <w:rPr>
          <w:rStyle w:val="underline"/>
        </w:rPr>
        <w:t>However</w:t>
      </w:r>
      <w:r w:rsidRPr="00183EA2">
        <w:rPr>
          <w:sz w:val="16"/>
        </w:rPr>
        <w:t xml:space="preserve">, to move beyond Goldberg, I suggest that </w:t>
      </w:r>
      <w:r w:rsidRPr="00CA4B26">
        <w:rPr>
          <w:rStyle w:val="underline"/>
          <w:highlight w:val="yellow"/>
        </w:rPr>
        <w:t>these instruments</w:t>
      </w:r>
      <w:r w:rsidRPr="00571D1B">
        <w:rPr>
          <w:rStyle w:val="underline"/>
        </w:rPr>
        <w:t xml:space="preserve">, in turn, </w:t>
      </w:r>
      <w:r w:rsidRPr="00CA4B26">
        <w:rPr>
          <w:rStyle w:val="underline"/>
          <w:highlight w:val="yellow"/>
        </w:rPr>
        <w:t>must be related to existing property relationships</w:t>
      </w:r>
      <w:r w:rsidRPr="00571D1B">
        <w:rPr>
          <w:rStyle w:val="underline"/>
        </w:rPr>
        <w:t xml:space="preserve">. </w:t>
      </w:r>
      <w:r w:rsidRPr="00CA4B26">
        <w:rPr>
          <w:rStyle w:val="underline"/>
          <w:highlight w:val="yellow"/>
        </w:rPr>
        <w:t>In short, the logic of alterity justifies and hence assists in the maintenance of class generated social inequality. The preoccupation with</w:t>
      </w:r>
      <w:r w:rsidRPr="00571D1B">
        <w:rPr>
          <w:rStyle w:val="underline"/>
        </w:rPr>
        <w:t xml:space="preserve"> "autonomy" and "</w:t>
      </w:r>
      <w:r w:rsidRPr="00CA4B26">
        <w:rPr>
          <w:rStyle w:val="underline"/>
          <w:highlight w:val="yellow"/>
        </w:rPr>
        <w:t>racial discourse formation</w:t>
      </w:r>
      <w:r w:rsidRPr="00571D1B">
        <w:rPr>
          <w:rStyle w:val="underline"/>
        </w:rPr>
        <w:t xml:space="preserve">" makes it seem as if social life is a matter of "contingency". </w:t>
      </w:r>
      <w:r w:rsidRPr="00E1416A">
        <w:rPr>
          <w:rStyle w:val="underline"/>
        </w:rPr>
        <w:t xml:space="preserve">This </w:t>
      </w:r>
      <w:r w:rsidRPr="00571D1B">
        <w:rPr>
          <w:rStyle w:val="underline"/>
        </w:rPr>
        <w:t xml:space="preserve">view </w:t>
      </w:r>
      <w:r w:rsidRPr="00CA4B26">
        <w:rPr>
          <w:rStyle w:val="underline"/>
          <w:highlight w:val="yellow"/>
        </w:rPr>
        <w:t xml:space="preserve">blocks our understanding of </w:t>
      </w:r>
      <w:r w:rsidRPr="00571D1B">
        <w:rPr>
          <w:rStyle w:val="underline"/>
        </w:rPr>
        <w:t xml:space="preserve">the </w:t>
      </w:r>
      <w:r w:rsidRPr="00CA4B26">
        <w:rPr>
          <w:rStyle w:val="underline"/>
          <w:highlight w:val="yellow"/>
        </w:rPr>
        <w:t xml:space="preserve">one </w:t>
      </w:r>
      <w:r w:rsidRPr="00571D1B">
        <w:rPr>
          <w:rStyle w:val="underline"/>
        </w:rPr>
        <w:t xml:space="preserve">constant </w:t>
      </w:r>
      <w:r w:rsidRPr="00CA4B26">
        <w:rPr>
          <w:rStyle w:val="underline"/>
          <w:highlight w:val="yellow"/>
        </w:rPr>
        <w:t xml:space="preserve">feature of </w:t>
      </w:r>
      <w:r w:rsidRPr="00571D1B">
        <w:rPr>
          <w:rStyle w:val="underline"/>
        </w:rPr>
        <w:t xml:space="preserve">daily life </w:t>
      </w:r>
      <w:r w:rsidRPr="00571D1B">
        <w:rPr>
          <w:rStyle w:val="underline"/>
        </w:rPr>
        <w:lastRenderedPageBreak/>
        <w:t xml:space="preserve">under </w:t>
      </w:r>
      <w:r w:rsidRPr="00CA4B26">
        <w:rPr>
          <w:rStyle w:val="underline"/>
          <w:highlight w:val="yellow"/>
        </w:rPr>
        <w:t>capitalism: exploitation</w:t>
      </w:r>
      <w:r w:rsidRPr="00571D1B">
        <w:rPr>
          <w:rStyle w:val="underline"/>
        </w:rPr>
        <w:t xml:space="preserve">. </w:t>
      </w:r>
      <w:r w:rsidRPr="00CA4B26">
        <w:rPr>
          <w:rStyle w:val="underline"/>
          <w:highlight w:val="yellow"/>
        </w:rPr>
        <w:t xml:space="preserve">Under capitalism, </w:t>
      </w:r>
      <w:r w:rsidRPr="00CA4B26">
        <w:rPr>
          <w:rStyle w:val="Emphasis"/>
          <w:highlight w:val="yellow"/>
        </w:rPr>
        <w:t>exploitation is a not a discursive contingency but a structural articulation</w:t>
      </w:r>
      <w:r w:rsidRPr="00571D1B">
        <w:rPr>
          <w:rStyle w:val="underline"/>
        </w:rPr>
        <w:t xml:space="preserve">, </w:t>
      </w:r>
      <w:r w:rsidRPr="00CA4B26">
        <w:rPr>
          <w:rStyle w:val="underline"/>
          <w:highlight w:val="yellow"/>
        </w:rPr>
        <w:t>and this structure</w:t>
      </w:r>
      <w:r w:rsidRPr="00571D1B">
        <w:rPr>
          <w:rStyle w:val="underline"/>
        </w:rPr>
        <w:t xml:space="preserve"> of exploitation </w:t>
      </w:r>
      <w:r w:rsidRPr="00CA4B26">
        <w:rPr>
          <w:rStyle w:val="underline"/>
          <w:highlight w:val="yellow"/>
        </w:rPr>
        <w:t xml:space="preserve">underpins </w:t>
      </w:r>
      <w:r w:rsidRPr="00571D1B">
        <w:rPr>
          <w:rStyle w:val="underline"/>
        </w:rPr>
        <w:t xml:space="preserve">(post)modern </w:t>
      </w:r>
      <w:r w:rsidRPr="00CA4B26">
        <w:rPr>
          <w:rStyle w:val="underline"/>
          <w:highlight w:val="yellow"/>
        </w:rPr>
        <w:t>social life</w:t>
      </w:r>
      <w:r w:rsidRPr="00571D1B">
        <w:rPr>
          <w:rStyle w:val="underline"/>
        </w:rPr>
        <w:t xml:space="preserve">. </w:t>
      </w:r>
      <w:r w:rsidRPr="00183EA2">
        <w:rPr>
          <w:sz w:val="16"/>
        </w:rPr>
        <w:t xml:space="preserve"> At the moment then, </w:t>
      </w:r>
      <w:r w:rsidRPr="00CA4B26">
        <w:rPr>
          <w:rStyle w:val="underline"/>
          <w:highlight w:val="yellow"/>
        </w:rPr>
        <w:t xml:space="preserve">the discourse of autonomy displaces </w:t>
      </w:r>
      <w:r w:rsidRPr="00571D1B">
        <w:rPr>
          <w:rStyle w:val="underline"/>
        </w:rPr>
        <w:t xml:space="preserve">the structure of </w:t>
      </w:r>
      <w:r w:rsidRPr="00CA4B26">
        <w:rPr>
          <w:rStyle w:val="underline"/>
          <w:highlight w:val="yellow"/>
        </w:rPr>
        <w:t xml:space="preserve">exploitation </w:t>
      </w:r>
      <w:r w:rsidRPr="00571D1B">
        <w:rPr>
          <w:rStyle w:val="underline"/>
        </w:rPr>
        <w:t xml:space="preserve">and, in this regard, I believe </w:t>
      </w:r>
      <w:r w:rsidRPr="00CA4B26">
        <w:rPr>
          <w:rStyle w:val="underline"/>
          <w:highlight w:val="yellow"/>
        </w:rPr>
        <w:t>one can map out the ideological collusion taking place in race theory</w:t>
      </w:r>
      <w:r w:rsidRPr="00571D1B">
        <w:rPr>
          <w:rStyle w:val="underline"/>
        </w:rPr>
        <w:t xml:space="preserve">. </w:t>
      </w:r>
      <w:r w:rsidRPr="00183EA2">
        <w:rPr>
          <w:sz w:val="16"/>
        </w:rPr>
        <w:t xml:space="preserve">As I pointed out earlier, </w:t>
      </w:r>
      <w:r w:rsidRPr="00CA4B26">
        <w:rPr>
          <w:rStyle w:val="underline"/>
          <w:highlight w:val="yellow"/>
        </w:rPr>
        <w:t xml:space="preserve">the humanists posit the "uniqueness" of black subjectivity </w:t>
      </w:r>
      <w:r w:rsidRPr="00571D1B">
        <w:rPr>
          <w:rStyle w:val="underline"/>
        </w:rPr>
        <w:t>and now we can see the</w:t>
      </w:r>
      <w:r w:rsidRPr="00183EA2">
        <w:rPr>
          <w:sz w:val="16"/>
        </w:rPr>
        <w:t xml:space="preserve"> postmodern corollary which posits the </w:t>
      </w:r>
      <w:r w:rsidRPr="00571D1B">
        <w:rPr>
          <w:rStyle w:val="underline"/>
        </w:rPr>
        <w:t>"uniqueness" of racial discourse. I refer to these positions as the "pedagogy of autonomy" because both instruct subjects to value the local.</w:t>
      </w:r>
      <w:r w:rsidRPr="00183EA2">
        <w:rPr>
          <w:sz w:val="16"/>
        </w:rPr>
        <w:t xml:space="preserve"> In both instances, </w:t>
      </w:r>
      <w:r w:rsidRPr="00CA4B26">
        <w:rPr>
          <w:rStyle w:val="underline"/>
          <w:highlight w:val="yellow"/>
        </w:rPr>
        <w:t>the discourse of autonomy provides an ideological framework for protecting the "unique" against its conceptual other</w:t>
      </w:r>
      <w:r w:rsidRPr="00571D1B">
        <w:rPr>
          <w:rStyle w:val="underline"/>
        </w:rPr>
        <w:t>—knowledge of the social totality.</w:t>
      </w:r>
      <w:r w:rsidRPr="00183EA2">
        <w:rPr>
          <w:sz w:val="16"/>
        </w:rPr>
        <w:t xml:space="preserve"> The pedagogues of autonomy assume that the "unique", in its immediacy to the concrete, provides access to the real and therefore grounds knowledge. </w:t>
      </w:r>
      <w:r w:rsidRPr="00CA4B26">
        <w:rPr>
          <w:rStyle w:val="underline"/>
          <w:highlight w:val="yellow"/>
        </w:rPr>
        <w:t xml:space="preserve">These </w:t>
      </w:r>
      <w:r w:rsidRPr="00571D1B">
        <w:rPr>
          <w:rStyle w:val="underline"/>
        </w:rPr>
        <w:t xml:space="preserve">(anti-reductionist) </w:t>
      </w:r>
      <w:r w:rsidRPr="00CA4B26">
        <w:rPr>
          <w:rStyle w:val="underline"/>
          <w:highlight w:val="yellow"/>
        </w:rPr>
        <w:t>pedagogues reduce knowledge to the concrete and</w:t>
      </w:r>
      <w:r w:rsidRPr="00571D1B">
        <w:rPr>
          <w:rStyle w:val="underline"/>
        </w:rPr>
        <w:t xml:space="preserve">, consequently, </w:t>
      </w:r>
      <w:r w:rsidRPr="00CA4B26">
        <w:rPr>
          <w:rStyle w:val="Emphasis"/>
          <w:highlight w:val="yellow"/>
        </w:rPr>
        <w:t>mystify our understanding of race because they disconnect it from larger social structures like class</w:t>
      </w:r>
      <w:r w:rsidRPr="00CA4B26">
        <w:rPr>
          <w:rStyle w:val="underline"/>
          <w:highlight w:val="yellow"/>
        </w:rPr>
        <w:t xml:space="preserve"> </w:t>
      </w:r>
      <w:r w:rsidRPr="00571D1B">
        <w:rPr>
          <w:rStyle w:val="underline"/>
        </w:rPr>
        <w:t>and ideology.</w:t>
      </w:r>
    </w:p>
    <w:p w:rsidR="00D96FB4" w:rsidRDefault="00D96FB4" w:rsidP="00D96FB4">
      <w:pPr>
        <w:pStyle w:val="Heading4"/>
      </w:pPr>
      <w:r w:rsidRPr="00FE044A">
        <w:t>Formation of sex or gender as the basis of political identity is the process by which capitalism divides the working class to make resistance impossible. This guarantees that political demands are not elevated past the level of particularism and reaching the level of the bourgeoisie becomes the ultimate objective</w:t>
      </w:r>
    </w:p>
    <w:p w:rsidR="00D96FB4" w:rsidRPr="00FE044A" w:rsidRDefault="00D96FB4" w:rsidP="00D96FB4">
      <w:r w:rsidRPr="009F3C49">
        <w:rPr>
          <w:rStyle w:val="StyleStyleBold12pt"/>
        </w:rPr>
        <w:t>Brown 93</w:t>
      </w:r>
      <w:r w:rsidRPr="00FE044A">
        <w:rPr>
          <w:rStyle w:val="StyleStyleBold12pt"/>
        </w:rPr>
        <w:t xml:space="preserve"> </w:t>
      </w:r>
      <w:r w:rsidRPr="00FE044A">
        <w:t>(Wendy, Professor of Political Science at the University of California, Berkeley, “Wounded Attachments” Political Theory, Vol. 21, No. 3 (Aug., 1993), pp. 392-395, JSTOR, http://www.jstor.org/stable/191795)</w:t>
      </w:r>
    </w:p>
    <w:p w:rsidR="00D96FB4" w:rsidRPr="00FE044A" w:rsidRDefault="00D96FB4" w:rsidP="00D96FB4"/>
    <w:p w:rsidR="00D96FB4" w:rsidRPr="00134206" w:rsidRDefault="00D96FB4" w:rsidP="00D96FB4">
      <w:pPr>
        <w:rPr>
          <w:rStyle w:val="StyleBoldUnderline"/>
        </w:rPr>
      </w:pPr>
      <w:r w:rsidRPr="00EE164A">
        <w:rPr>
          <w:sz w:val="16"/>
        </w:rPr>
        <w:t>Although this détente between universal and particular within liberalism is potted with volatile conceits, it is rather thouroughly unraveled by two features of late modernity, spurred by developments in what Marx and Froucault, respectively, reveal as liveralism’s compainion powers: capitalism and disciplinarity. On one side, the state loses even its guise of universality as it becomes ever more transparently invested in particular economic interests, political ends, and social formations. This occurs as it shifts from a relativley minimalist “night watchman” state to a heavily bureacratized, managerial, fiscally complex, and highly interventionist welfare-warfare state, a transmogrification occasioned by the combined imperatives of capital and the autoproliferating characteristics of bureacracy. On the other side, a range of economic and political forces increasingly disinter the liberal subject from substantive nation-state identification: deterritorializing demographic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mobilized as identities; and disciplinary productions of a fantastic arry of behavior-based identities ranging from recovering alchoholic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CA4B26">
        <w:rPr>
          <w:rStyle w:val="StyleBoldUnderline"/>
          <w:highlight w:val="yellow"/>
        </w:rPr>
        <w:t>disciplinary power” produces social identities (available for politicization because they are deployed for purposes of political regulation</w:t>
      </w:r>
      <w:r w:rsidRPr="00EE164A">
        <w:rPr>
          <w:sz w:val="16"/>
        </w:rPr>
        <w:t xml:space="preserve">) that crosscut juridicial identities based on abstract right. Thus, </w:t>
      </w:r>
      <w:r w:rsidRPr="00951797">
        <w:rPr>
          <w:rStyle w:val="StyleBoldUnderline"/>
        </w:rPr>
        <w:t xml:space="preserve">for example, </w:t>
      </w:r>
      <w:r w:rsidRPr="00CA4B26">
        <w:rPr>
          <w:rStyle w:val="StyleBoldUnderline"/>
          <w:highlight w:val="yellow"/>
        </w:rPr>
        <w:t>the welfare state’s production of welfare subjects</w:t>
      </w:r>
      <w:r w:rsidRPr="00951797">
        <w:rPr>
          <w:rStyle w:val="StyleBoldUnderline"/>
        </w:rPr>
        <w:t xml:space="preserve"> </w:t>
      </w:r>
      <w:r w:rsidRPr="00EE164A">
        <w:rPr>
          <w:sz w:val="16"/>
        </w:rPr>
        <w:t xml:space="preserve">– themselves </w:t>
      </w:r>
      <w:r w:rsidRPr="00CA4B26">
        <w:rPr>
          <w:rStyle w:val="StyleBoldUnderline"/>
          <w:highlight w:val="yellow"/>
        </w:rPr>
        <w:t>subdivided through the socially regulated categories of motherhood, disability, race, age</w:t>
      </w:r>
      <w:r w:rsidRPr="00951797">
        <w:rPr>
          <w:rStyle w:val="StyleBoldUnderline"/>
        </w:rPr>
        <w:t xml:space="preserve"> and so forth – potentially </w:t>
      </w:r>
      <w:r w:rsidRPr="00CA4B26">
        <w:rPr>
          <w:rStyle w:val="StyleBoldUnderline"/>
          <w:highlight w:val="yellow"/>
        </w:rPr>
        <w:t>produce political identity through these categories, produce identities as the these categories</w:t>
      </w:r>
      <w:r w:rsidRPr="00CA4B26">
        <w:rPr>
          <w:i/>
          <w:sz w:val="16"/>
          <w:highlight w:val="yellow"/>
        </w:rPr>
        <w:t>.</w:t>
      </w:r>
      <w:r w:rsidRPr="00EE164A">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disinternments and disciplinary productions. Together, </w:t>
      </w:r>
      <w:r w:rsidRPr="00CA4B26">
        <w:rPr>
          <w:rStyle w:val="StyleBoldUnderline"/>
          <w:highlight w:val="yellow"/>
        </w:rPr>
        <w:t>they breed the emergence of politicized identity rooted in disciplinary productions but oriented by liberal discourse toward protest against exclusion from a discursive formation of universal justice</w:t>
      </w:r>
      <w:r w:rsidRPr="00CA4B26">
        <w:rPr>
          <w:sz w:val="16"/>
          <w:highlight w:val="yellow"/>
        </w:rPr>
        <w:t>.</w:t>
      </w:r>
      <w:r w:rsidRPr="00EE164A">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recolonizes political identity as political interest – </w:t>
      </w:r>
      <w:r w:rsidRPr="00CA4B26">
        <w:rPr>
          <w:rStyle w:val="StyleBoldUnderline"/>
          <w:highlight w:val="yellow"/>
        </w:rPr>
        <w:t>a conversion that recasts politicized identity’s</w:t>
      </w:r>
      <w:r w:rsidRPr="00EE164A">
        <w:rPr>
          <w:sz w:val="16"/>
        </w:rPr>
        <w:t xml:space="preserve"> substantive and often deconstructive cultural claims and </w:t>
      </w:r>
      <w:r w:rsidRPr="00CA4B26">
        <w:rPr>
          <w:rStyle w:val="StyleBoldUnderline"/>
          <w:highlight w:val="yellow"/>
        </w:rPr>
        <w:t>critiques as generic claims of particularism endemic to universalist political culture.</w:t>
      </w:r>
      <w:r w:rsidRPr="00134206">
        <w:rPr>
          <w:rStyle w:val="StyleBoldUnderline"/>
        </w:rPr>
        <w:t xml:space="preserve"> </w:t>
      </w:r>
      <w:r w:rsidRPr="00EE164A">
        <w:rPr>
          <w:sz w:val="16"/>
        </w:rPr>
        <w:t xml:space="preserve">Similarly, disciplinary power manages liberalism’s production of politicized subjectivity by neutralizing (re-depoliticizing) identity through normalizing practicies. As liberal discourse converts politcal identity into essentialized private interest, disciplinary power converts interest into normativized social identity manageable by regulatory regimes. Thus disciplinary power politicially neutralizes entitlement claims generated by liberal individuation, whereas liberalism poltiically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w:t>
      </w:r>
      <w:r w:rsidRPr="00EE164A">
        <w:rPr>
          <w:sz w:val="16"/>
        </w:rPr>
        <w:lastRenderedPageBreak/>
        <w:t>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what we have come to call</w:t>
      </w:r>
      <w:r w:rsidRPr="00EE164A">
        <w:rPr>
          <w:rStyle w:val="StyleBoldUnderline"/>
        </w:rPr>
        <w:t xml:space="preserve"> identity politics is partly dependent on the demise of a critique of capitalism</w:t>
      </w:r>
      <w:r w:rsidRPr="00EE164A">
        <w:rPr>
          <w:sz w:val="16"/>
        </w:rPr>
        <w:t xml:space="preserve"> and of bourgeois cultural and economic values. In a reading that links the new identity cliams to a certain relegitimation of capitalism, identity politics concerned with race, sexuality, and gender will appear not as a supplement to class politics, not as an expansion of Left categories of oppression and emancipation, not as an enriching complexification of progressive formulations of power and person – all of which they also are – but as tethered to a formulation of justice which, ironically, reinscribes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w:t>
      </w:r>
      <w:r w:rsidRPr="00CA4B26">
        <w:rPr>
          <w:rStyle w:val="StyleBoldUnderline"/>
          <w:highlight w:val="yellow"/>
        </w:rPr>
        <w:t>identity politics would seem to be achieved</w:t>
      </w:r>
      <w:r w:rsidRPr="00EE164A">
        <w:rPr>
          <w:sz w:val="16"/>
        </w:rPr>
        <w:t xml:space="preserve"> in part </w:t>
      </w:r>
      <w:r w:rsidRPr="00CA4B26">
        <w:rPr>
          <w:rStyle w:val="StyleBoldUnderline"/>
          <w:highlight w:val="yellow"/>
        </w:rPr>
        <w:t>through</w:t>
      </w:r>
      <w:r w:rsidRPr="00EE164A">
        <w:rPr>
          <w:sz w:val="16"/>
        </w:rPr>
        <w:t xml:space="preserve"> a certain </w:t>
      </w:r>
      <w:r w:rsidRPr="00CA4B26">
        <w:rPr>
          <w:rStyle w:val="StyleBoldUnderline"/>
          <w:highlight w:val="yellow"/>
        </w:rPr>
        <w:t>discursive renaturalization of capitalism</w:t>
      </w:r>
      <w:r w:rsidRPr="00134206">
        <w:rPr>
          <w:rStyle w:val="StyleBoldUnderline"/>
        </w:rPr>
        <w:t xml:space="preserve"> </w:t>
      </w:r>
      <w:r w:rsidRPr="00EE164A">
        <w:rPr>
          <w:sz w:val="16"/>
        </w:rPr>
        <w:t xml:space="preserve">that can be said to have marked progressive discourse since the 1970s. What this suggests is that </w:t>
      </w:r>
      <w:r w:rsidRPr="00134206">
        <w:rPr>
          <w:rStyle w:val="StyleBoldUnderline"/>
        </w:rPr>
        <w:t>identity politics may be</w:t>
      </w:r>
      <w:r w:rsidRPr="00EE164A">
        <w:rPr>
          <w:sz w:val="16"/>
        </w:rPr>
        <w:t xml:space="preserve"> partly </w:t>
      </w:r>
      <w:r w:rsidRPr="00CA4B26">
        <w:rPr>
          <w:rStyle w:val="StyleBoldUnderline"/>
          <w:highlight w:val="yellow"/>
        </w:rPr>
        <w:t>configured by</w:t>
      </w:r>
      <w:r w:rsidRPr="00EE164A">
        <w:rPr>
          <w:sz w:val="16"/>
        </w:rPr>
        <w:t xml:space="preserve"> a peculiarly shaped and peculiarly disguised form of resentment – </w:t>
      </w:r>
      <w:r w:rsidRPr="00CA4B26">
        <w:rPr>
          <w:rStyle w:val="StyleBoldUnderline"/>
          <w:highlight w:val="yellow"/>
        </w:rPr>
        <w:t>class resentment without class consiousness</w:t>
      </w:r>
      <w:r w:rsidRPr="00EE164A">
        <w:rPr>
          <w:sz w:val="16"/>
        </w:rPr>
        <w:t xml:space="preserve"> or class analysis. </w:t>
      </w:r>
      <w:r w:rsidRPr="00CA4B26">
        <w:rPr>
          <w:rStyle w:val="StyleBoldUnderline"/>
          <w:highlight w:val="yellow"/>
        </w:rPr>
        <w:t>This resentment is displaced onto discourses of injustice other than class but</w:t>
      </w:r>
      <w:r w:rsidRPr="00CA4B26">
        <w:rPr>
          <w:sz w:val="16"/>
          <w:highlight w:val="yellow"/>
        </w:rPr>
        <w:t>,</w:t>
      </w:r>
      <w:r w:rsidRPr="00EE164A">
        <w:rPr>
          <w:sz w:val="16"/>
        </w:rPr>
        <w:t xml:space="preserve"> like all resentments, </w:t>
      </w:r>
      <w:r w:rsidRPr="00CA4B26">
        <w:rPr>
          <w:rStyle w:val="StyleBoldUnderline"/>
          <w:highlight w:val="yellow"/>
        </w:rPr>
        <w:t>retains the</w:t>
      </w:r>
      <w:r w:rsidRPr="00EE164A">
        <w:rPr>
          <w:sz w:val="16"/>
        </w:rPr>
        <w:t xml:space="preserve"> real or imagined </w:t>
      </w:r>
      <w:r w:rsidRPr="00CA4B26">
        <w:rPr>
          <w:rStyle w:val="StyleBoldUnderline"/>
          <w:highlight w:val="yellow"/>
        </w:rPr>
        <w:t>holding of</w:t>
      </w:r>
      <w:r w:rsidRPr="00134206">
        <w:rPr>
          <w:rStyle w:val="StyleBoldUnderline"/>
        </w:rPr>
        <w:t xml:space="preserve"> </w:t>
      </w:r>
      <w:r w:rsidRPr="00EE164A">
        <w:rPr>
          <w:sz w:val="16"/>
        </w:rPr>
        <w:t xml:space="preserve">its reviled subject – in this case, </w:t>
      </w:r>
      <w:r w:rsidRPr="00CA4B26">
        <w:rPr>
          <w:rStyle w:val="StyleBoldUnderline"/>
          <w:highlight w:val="yellow"/>
        </w:rPr>
        <w:t>bourgeois male</w:t>
      </w:r>
      <w:r w:rsidRPr="00CA4B26">
        <w:rPr>
          <w:sz w:val="16"/>
          <w:highlight w:val="yellow"/>
        </w:rPr>
        <w:t xml:space="preserve"> </w:t>
      </w:r>
      <w:r w:rsidRPr="00CA4B26">
        <w:rPr>
          <w:rStyle w:val="StyleBoldUnderline"/>
          <w:highlight w:val="yellow"/>
        </w:rPr>
        <w:t>privileges – as objects of</w:t>
      </w:r>
      <w:r w:rsidRPr="00CA4B26">
        <w:rPr>
          <w:sz w:val="16"/>
          <w:highlight w:val="yellow"/>
        </w:rPr>
        <w:t xml:space="preserve"> </w:t>
      </w:r>
      <w:r w:rsidRPr="00CA4B26">
        <w:rPr>
          <w:rStyle w:val="StyleBoldUnderline"/>
          <w:highlight w:val="yellow"/>
        </w:rPr>
        <w:t>desire</w:t>
      </w:r>
      <w:r w:rsidRPr="00EE164A">
        <w:rPr>
          <w:sz w:val="16"/>
        </w:rPr>
        <w:t xml:space="preserve">. From this perspective, it would appear that </w:t>
      </w:r>
      <w:r w:rsidRPr="00CA4B26">
        <w:rPr>
          <w:rStyle w:val="Emphasis"/>
          <w:rFonts w:eastAsiaTheme="majorEastAsia"/>
          <w:highlight w:val="yellow"/>
        </w:rPr>
        <w:t>the articulation of politicized identities through</w:t>
      </w:r>
      <w:r w:rsidRPr="00134206">
        <w:rPr>
          <w:rStyle w:val="Emphasis"/>
          <w:rFonts w:eastAsiaTheme="majorEastAsia"/>
        </w:rPr>
        <w:t xml:space="preserve"> </w:t>
      </w:r>
      <w:r w:rsidRPr="00EE164A">
        <w:rPr>
          <w:sz w:val="16"/>
        </w:rPr>
        <w:t xml:space="preserve">race, </w:t>
      </w:r>
      <w:r w:rsidRPr="00CA4B26">
        <w:rPr>
          <w:rStyle w:val="Emphasis"/>
          <w:rFonts w:eastAsiaTheme="majorEastAsia"/>
          <w:highlight w:val="yellow"/>
        </w:rPr>
        <w:t>gender, and sexuality require, rather than incidentally produce, a relatively limited identification though class. They necessarily rather than incidentially abjure a critique of class power</w:t>
      </w:r>
      <w:r w:rsidRPr="00EE164A">
        <w:rPr>
          <w:sz w:val="16"/>
        </w:rPr>
        <w:t xml:space="preserve"> and class norms precisely </w:t>
      </w:r>
      <w:r w:rsidRPr="00CA4B26">
        <w:rPr>
          <w:rStyle w:val="StyleBoldUnderline"/>
          <w:highlight w:val="yellow"/>
        </w:rPr>
        <w:t>because the injuries suffered</w:t>
      </w:r>
      <w:r w:rsidRPr="00EE164A">
        <w:rPr>
          <w:sz w:val="16"/>
        </w:rPr>
        <w:t xml:space="preserve"> by these identities </w:t>
      </w:r>
      <w:r w:rsidRPr="00CA4B26">
        <w:rPr>
          <w:rStyle w:val="StyleBoldUnderline"/>
          <w:highlight w:val="yellow"/>
        </w:rPr>
        <w:t>are measured by bourgeois norms of social acceptance, legal protection, relative material comfort, and social independence. The problem is that when</w:t>
      </w:r>
      <w:r w:rsidRPr="00CA4B26">
        <w:rPr>
          <w:sz w:val="16"/>
          <w:highlight w:val="yellow"/>
        </w:rPr>
        <w:t xml:space="preserve"> </w:t>
      </w:r>
      <w:r w:rsidRPr="00CA4B26">
        <w:rPr>
          <w:rStyle w:val="StyleBoldUnderline"/>
          <w:highlight w:val="yellow"/>
        </w:rPr>
        <w:t>not only economic stratification</w:t>
      </w:r>
      <w:r w:rsidRPr="00134206">
        <w:rPr>
          <w:rStyle w:val="StyleBoldUnderline"/>
        </w:rPr>
        <w:t xml:space="preserve"> </w:t>
      </w:r>
      <w:r w:rsidRPr="00CA4B26">
        <w:rPr>
          <w:rStyle w:val="StyleBoldUnderline"/>
          <w:highlight w:val="yellow"/>
        </w:rPr>
        <w:t>but other injuries to body and psyche enacted by capitalism</w:t>
      </w:r>
      <w:r w:rsidRPr="00EE164A">
        <w:rPr>
          <w:sz w:val="16"/>
        </w:rPr>
        <w:t xml:space="preserve"> (alientation, commodificiation, exploitation, displacement, disintegration of sustain, albeit contradictory, social forms such as familes and neighborhoods) </w:t>
      </w:r>
      <w:r w:rsidRPr="00CA4B26">
        <w:rPr>
          <w:rStyle w:val="StyleBoldUnderline"/>
          <w:highlight w:val="yellow"/>
        </w:rPr>
        <w:t xml:space="preserve">are discursively normalized and thus depoliticized, </w:t>
      </w:r>
      <w:r w:rsidRPr="00CA4B26">
        <w:rPr>
          <w:rStyle w:val="Emphasis"/>
          <w:rFonts w:eastAsiaTheme="majorEastAsia"/>
          <w:highlight w:val="yellow"/>
        </w:rPr>
        <w:t xml:space="preserve">other markers of social difference may come to bear an inordinate </w:t>
      </w:r>
      <w:r w:rsidRPr="00CA4B26">
        <w:rPr>
          <w:rStyle w:val="StyleBoldUnderline"/>
          <w:highlight w:val="yellow"/>
        </w:rPr>
        <w:t>weight.</w:t>
      </w:r>
      <w:r w:rsidRPr="00134206">
        <w:rPr>
          <w:rStyle w:val="StyleBoldUnderline"/>
        </w:rPr>
        <w:t xml:space="preserve"> </w:t>
      </w:r>
      <w:r w:rsidRPr="00EE164A">
        <w:rPr>
          <w:sz w:val="16"/>
        </w:rPr>
        <w:t>Absent an articulation of capitlism in the political discourse of identity</w:t>
      </w:r>
      <w:r w:rsidRPr="00134206">
        <w:rPr>
          <w:rStyle w:val="StyleBoldUnderline"/>
        </w:rPr>
        <w:t xml:space="preserve">, the marked identity bears all the weight of the sufferings produced by capitalism in addition to that bound to the explicity politicized marking. </w:t>
      </w:r>
    </w:p>
    <w:p w:rsidR="00D96FB4" w:rsidRDefault="00D96FB4" w:rsidP="00D96FB4">
      <w:pPr>
        <w:pStyle w:val="Heading2"/>
      </w:pPr>
      <w:r>
        <w:lastRenderedPageBreak/>
        <w:t>1NR</w:t>
      </w:r>
    </w:p>
    <w:p w:rsidR="00D96FB4" w:rsidRDefault="00D96FB4" w:rsidP="00D96FB4">
      <w:pPr>
        <w:pStyle w:val="Heading3"/>
      </w:pPr>
      <w:r>
        <w:lastRenderedPageBreak/>
        <w:t>Case</w:t>
      </w:r>
    </w:p>
    <w:p w:rsidR="00D96FB4" w:rsidRPr="004B1682" w:rsidRDefault="00D96FB4" w:rsidP="00D96FB4">
      <w:pPr>
        <w:pStyle w:val="Heading4"/>
      </w:pPr>
      <w:r w:rsidRPr="004B1682">
        <w:t xml:space="preserve">Narratives support hegemonic structures- they link personal experience to universal unquestionable truth  </w:t>
      </w:r>
    </w:p>
    <w:p w:rsidR="00D96FB4" w:rsidRPr="004B1682" w:rsidRDefault="00D96FB4" w:rsidP="00D96FB4">
      <w:pPr>
        <w:rPr>
          <w:sz w:val="16"/>
        </w:rPr>
      </w:pPr>
      <w:r w:rsidRPr="00131A35">
        <w:rPr>
          <w:rStyle w:val="StyleStyleBold12pt"/>
        </w:rPr>
        <w:t>Ewick and Silbey 95</w:t>
      </w:r>
      <w:r w:rsidRPr="004B1682">
        <w:rPr>
          <w:sz w:val="16"/>
        </w:rPr>
        <w:t xml:space="preserve"> (Patricia Susan S. Law &amp; Society Review, 00239216, 19, Vol. 29, Issue 2)</w:t>
      </w:r>
    </w:p>
    <w:p w:rsidR="00D96FB4" w:rsidRPr="004B1682" w:rsidRDefault="00D96FB4" w:rsidP="00D96FB4">
      <w:pPr>
        <w:pStyle w:val="SmallText"/>
        <w:rPr>
          <w:rFonts w:ascii="Times New Roman" w:hAnsi="Times New Roman"/>
          <w:sz w:val="16"/>
        </w:rPr>
      </w:pPr>
    </w:p>
    <w:p w:rsidR="00D96FB4" w:rsidRDefault="00D96FB4" w:rsidP="00D96FB4">
      <w:pPr>
        <w:rPr>
          <w:sz w:val="12"/>
        </w:rPr>
      </w:pPr>
      <w:r w:rsidRPr="00C062B8">
        <w:rPr>
          <w:sz w:val="12"/>
        </w:rPr>
        <w:t xml:space="preserve">In the previous section, we discussed how narratives, like the lives and experiences they recount, are cultural productions. </w:t>
      </w:r>
      <w:r w:rsidRPr="00D3323D">
        <w:rPr>
          <w:rStyle w:val="StyleBoldUnderline"/>
          <w:highlight w:val="yellow"/>
        </w:rPr>
        <w:t>Narratives are generated</w:t>
      </w:r>
      <w:r w:rsidRPr="00D3323D">
        <w:rPr>
          <w:rStyle w:val="StyleBoldUnderline"/>
        </w:rPr>
        <w:t xml:space="preserve"> interactively </w:t>
      </w:r>
      <w:r w:rsidRPr="00D3323D">
        <w:rPr>
          <w:rStyle w:val="StyleBoldUnderline"/>
          <w:highlight w:val="yellow"/>
        </w:rPr>
        <w:t>through normatively structured performances</w:t>
      </w:r>
      <w:r w:rsidRPr="00D3323D">
        <w:rPr>
          <w:rStyle w:val="StyleBoldUnderline"/>
        </w:rPr>
        <w:t xml:space="preserve"> and interactions. </w:t>
      </w:r>
      <w:r w:rsidRPr="00D3323D">
        <w:rPr>
          <w:rStyle w:val="StyleBoldUnderline"/>
          <w:highlight w:val="yellow"/>
        </w:rPr>
        <w:t>Even the most personal of narratives</w:t>
      </w:r>
      <w:r w:rsidRPr="00D3323D">
        <w:rPr>
          <w:rStyle w:val="StyleBoldUnderline"/>
        </w:rPr>
        <w:t xml:space="preserve"> rely on and </w:t>
      </w:r>
      <w:r w:rsidRPr="00D3323D">
        <w:rPr>
          <w:rStyle w:val="StyleBoldUnderline"/>
          <w:highlight w:val="yellow"/>
        </w:rPr>
        <w:t>invoke collective narratives — symbols, linguistic formulations</w:t>
      </w:r>
      <w:r w:rsidRPr="00D3323D">
        <w:rPr>
          <w:rStyle w:val="StyleBoldUnderline"/>
        </w:rPr>
        <w:t xml:space="preserve">, structures, and vocabularies of motive — </w:t>
      </w:r>
      <w:r w:rsidRPr="00D3323D">
        <w:rPr>
          <w:rStyle w:val="StyleBoldUnderline"/>
          <w:highlight w:val="yellow"/>
        </w:rPr>
        <w:t>without which the personal would remain unintelligible</w:t>
      </w:r>
      <w:r w:rsidRPr="00C062B8">
        <w:rPr>
          <w:rStyle w:val="underline"/>
          <w:sz w:val="12"/>
        </w:rPr>
        <w:t xml:space="preserve"> </w:t>
      </w:r>
      <w:r w:rsidRPr="00C062B8">
        <w:rPr>
          <w:sz w:val="12"/>
        </w:rPr>
        <w:t xml:space="preserve">and uninterpretable. Because of the conventionalized character of narrative, then, </w:t>
      </w:r>
      <w:r w:rsidRPr="00C062B8">
        <w:rPr>
          <w:rStyle w:val="underline"/>
          <w:sz w:val="12"/>
        </w:rPr>
        <w:t xml:space="preserve">our stories are likely to express </w:t>
      </w:r>
      <w:r w:rsidRPr="00183910">
        <w:rPr>
          <w:rStyle w:val="CardText2Char"/>
          <w:sz w:val="20"/>
        </w:rPr>
        <w:t>ideological effects and hegemonic assumptions.</w:t>
      </w:r>
      <w:r w:rsidRPr="00C062B8">
        <w:rPr>
          <w:sz w:val="12"/>
        </w:rPr>
        <w:t>[</w:t>
      </w:r>
      <w:bookmarkStart w:id="8" w:name="bib10up"/>
      <w:r w:rsidRPr="00C062B8">
        <w:rPr>
          <w:sz w:val="12"/>
        </w:rPr>
        <w:t xml:space="preserve"> </w:t>
      </w:r>
      <w:bookmarkEnd w:id="8"/>
      <w:r w:rsidRPr="00183910">
        <w:fldChar w:fldCharType="begin"/>
      </w:r>
      <w:r w:rsidRPr="00183910">
        <w:instrText xml:space="preserve"> HYPERLINK "http://web.ebscohost.com.proxy.library.emory.edu/ehost/detail?vid=4&amp;hid=106&amp;sid=c00733b3-4acd-4926-b4f9-94f849d6e9f1%40sessionmgr109" \l "bib10" \o "10" </w:instrText>
      </w:r>
      <w:r w:rsidRPr="00183910">
        <w:fldChar w:fldCharType="separate"/>
      </w:r>
      <w:r w:rsidRPr="00183910">
        <w:rPr>
          <w:rStyle w:val="Hyperlink"/>
          <w:sz w:val="14"/>
        </w:rPr>
        <w:t>10</w:t>
      </w:r>
      <w:r w:rsidRPr="00183910">
        <w:fldChar w:fldCharType="end"/>
      </w:r>
      <w:r w:rsidRPr="00C062B8">
        <w:rPr>
          <w:sz w:val="12"/>
        </w:rPr>
        <w:t xml:space="preserve">] </w:t>
      </w:r>
      <w:r w:rsidRPr="00D3323D">
        <w:rPr>
          <w:rStyle w:val="StyleBoldUnderline"/>
          <w:highlight w:val="yellow"/>
        </w:rPr>
        <w:t>We are as likely to be shackled by the stories we tell</w:t>
      </w:r>
      <w:r w:rsidRPr="00D3323D">
        <w:rPr>
          <w:rStyle w:val="StyleBoldUnderline"/>
        </w:rPr>
        <w:t xml:space="preserve"> (or that are culturally available for our telling) </w:t>
      </w:r>
      <w:r w:rsidRPr="00D3323D">
        <w:rPr>
          <w:rStyle w:val="StyleBoldUnderline"/>
          <w:highlight w:val="yellow"/>
        </w:rPr>
        <w:t>as we are by the form of oppression they</w:t>
      </w:r>
      <w:r w:rsidRPr="00D3323D">
        <w:rPr>
          <w:rStyle w:val="StyleBoldUnderline"/>
        </w:rPr>
        <w:t xml:space="preserve"> might </w:t>
      </w:r>
      <w:r w:rsidRPr="00D3323D">
        <w:rPr>
          <w:rStyle w:val="StyleBoldUnderline"/>
          <w:highlight w:val="yellow"/>
        </w:rPr>
        <w:t>seek to reveal</w:t>
      </w:r>
      <w:r w:rsidRPr="00D3323D">
        <w:rPr>
          <w:rStyle w:val="StyleBoldUnderline"/>
        </w:rPr>
        <w:t xml:space="preserve">. In short, the structure, the content, and the performance of </w:t>
      </w:r>
      <w:r w:rsidRPr="00D3323D">
        <w:rPr>
          <w:rStyle w:val="StyleBoldUnderline"/>
          <w:highlight w:val="yellow"/>
        </w:rPr>
        <w:t>stories</w:t>
      </w:r>
      <w:r w:rsidRPr="00C062B8">
        <w:rPr>
          <w:rStyle w:val="underline"/>
          <w:sz w:val="12"/>
        </w:rPr>
        <w:t xml:space="preserve"> </w:t>
      </w:r>
      <w:r w:rsidRPr="00C062B8">
        <w:rPr>
          <w:sz w:val="12"/>
        </w:rPr>
        <w:t xml:space="preserve">as they are defined and regulated within social settings </w:t>
      </w:r>
      <w:r w:rsidRPr="00C062B8">
        <w:rPr>
          <w:rStyle w:val="underline"/>
          <w:sz w:val="12"/>
          <w:highlight w:val="yellow"/>
        </w:rPr>
        <w:t>often</w:t>
      </w:r>
      <w:r w:rsidRPr="00C062B8">
        <w:rPr>
          <w:sz w:val="12"/>
        </w:rPr>
        <w:t xml:space="preserve"> articulate and </w:t>
      </w:r>
      <w:r w:rsidRPr="00183910">
        <w:rPr>
          <w:rStyle w:val="CardText2Char"/>
          <w:sz w:val="20"/>
          <w:highlight w:val="yellow"/>
        </w:rPr>
        <w:t>reproduce existing ideologies and hegemonic relations of power and inequality</w:t>
      </w:r>
      <w:r w:rsidRPr="00C062B8">
        <w:rPr>
          <w:sz w:val="12"/>
          <w:highlight w:val="yellow"/>
        </w:rPr>
        <w:t>.</w:t>
      </w:r>
      <w:r w:rsidRPr="00C062B8">
        <w:rPr>
          <w:sz w:val="12"/>
        </w:rPr>
        <w:t xml:space="preserve"> It is important to emphasize that </w:t>
      </w:r>
      <w:r w:rsidRPr="00C062B8">
        <w:rPr>
          <w:rStyle w:val="underline"/>
          <w:sz w:val="12"/>
        </w:rPr>
        <w:t>narratives do more than simply reflect</w:t>
      </w:r>
      <w:r w:rsidRPr="00C062B8">
        <w:rPr>
          <w:sz w:val="12"/>
        </w:rPr>
        <w:t xml:space="preserve"> or express existing </w:t>
      </w:r>
      <w:r w:rsidRPr="00C062B8">
        <w:rPr>
          <w:rStyle w:val="underline"/>
          <w:sz w:val="12"/>
        </w:rPr>
        <w:t>ideologies.</w:t>
      </w:r>
      <w:r w:rsidRPr="00C062B8">
        <w:rPr>
          <w:sz w:val="12"/>
        </w:rPr>
        <w:t xml:space="preserve"> Through their telling, our </w:t>
      </w:r>
      <w:r w:rsidRPr="00183910">
        <w:rPr>
          <w:rStyle w:val="CardText2Char"/>
          <w:sz w:val="20"/>
          <w:highlight w:val="yellow"/>
        </w:rPr>
        <w:t>stories come to constitute the hegemony that in turn shapes social lives and conduct "</w:t>
      </w:r>
      <w:r w:rsidRPr="00C062B8">
        <w:rPr>
          <w:rStyle w:val="underline"/>
          <w:sz w:val="12"/>
        </w:rPr>
        <w:t xml:space="preserve">The hegemonic is not simply a static body </w:t>
      </w:r>
      <w:r w:rsidRPr="00C062B8">
        <w:rPr>
          <w:sz w:val="12"/>
        </w:rPr>
        <w:t xml:space="preserve">of ideas to which members of a culture are obliged to conform" (Silberstein 1988:127). Rather, Silberstein writes, </w:t>
      </w:r>
      <w:r w:rsidRPr="00C062B8">
        <w:rPr>
          <w:rStyle w:val="underline"/>
          <w:sz w:val="12"/>
        </w:rPr>
        <w:t>hegemony has "a protean nature in which dominant relations are preserved while their manifestations remain highly flexible</w:t>
      </w:r>
      <w:r w:rsidRPr="00C062B8">
        <w:rPr>
          <w:sz w:val="12"/>
        </w:rPr>
        <w:t>.</w:t>
      </w:r>
      <w:r w:rsidRPr="00183910">
        <w:rPr>
          <w:rStyle w:val="CardText2Char"/>
          <w:sz w:val="20"/>
        </w:rPr>
        <w:t xml:space="preserve"> The hegemonic must continually evolve </w:t>
      </w:r>
      <w:r w:rsidRPr="00C062B8">
        <w:rPr>
          <w:rStyle w:val="underline"/>
          <w:sz w:val="12"/>
        </w:rPr>
        <w:t>so as to recuperate alternative hegemonies</w:t>
      </w:r>
      <w:r w:rsidRPr="00C062B8">
        <w:rPr>
          <w:sz w:val="12"/>
        </w:rPr>
        <w:t>." In other words,</w:t>
      </w:r>
      <w:r w:rsidRPr="00D3323D">
        <w:rPr>
          <w:rStyle w:val="StyleBoldUnderline"/>
        </w:rPr>
        <w:t xml:space="preserve"> </w:t>
      </w:r>
      <w:r w:rsidRPr="00D3323D">
        <w:rPr>
          <w:rStyle w:val="StyleBoldUnderline"/>
          <w:highlight w:val="yellow"/>
        </w:rPr>
        <w:t xml:space="preserve">the hegemonic gets produced and evolves within individual, </w:t>
      </w:r>
      <w:r w:rsidRPr="00D3323D">
        <w:rPr>
          <w:rStyle w:val="StyleBoldUnderline"/>
        </w:rPr>
        <w:t xml:space="preserve">seemingly unique, </w:t>
      </w:r>
      <w:r w:rsidRPr="00D3323D">
        <w:rPr>
          <w:rStyle w:val="StyleBoldUnderline"/>
          <w:highlight w:val="yellow"/>
        </w:rPr>
        <w:t>discrete personal narratives.</w:t>
      </w:r>
      <w:r w:rsidRPr="00D3323D">
        <w:rPr>
          <w:rStyle w:val="StyleBoldUnderline"/>
        </w:rPr>
        <w:t xml:space="preserve"> Indeed, </w:t>
      </w:r>
      <w:r w:rsidRPr="00D3323D">
        <w:rPr>
          <w:rStyle w:val="StyleBoldUnderline"/>
          <w:highlight w:val="yellow"/>
        </w:rPr>
        <w:t>the resilience of ideologies</w:t>
      </w:r>
      <w:r w:rsidRPr="00D3323D">
        <w:rPr>
          <w:rStyle w:val="StyleBoldUnderline"/>
        </w:rPr>
        <w:t xml:space="preserve"> and hegemony </w:t>
      </w:r>
      <w:r w:rsidRPr="00D3323D">
        <w:rPr>
          <w:rStyle w:val="StyleBoldUnderline"/>
          <w:highlight w:val="yellow"/>
        </w:rPr>
        <w:t>may derive from</w:t>
      </w:r>
      <w:r w:rsidRPr="00D3323D">
        <w:rPr>
          <w:rStyle w:val="StyleBoldUnderline"/>
        </w:rPr>
        <w:t xml:space="preserve"> their </w:t>
      </w:r>
      <w:r w:rsidRPr="00D3323D">
        <w:rPr>
          <w:rStyle w:val="StyleBoldUnderline"/>
          <w:highlight w:val="yellow"/>
        </w:rPr>
        <w:t>articulation within personal stories</w:t>
      </w:r>
      <w:r w:rsidRPr="00D3323D">
        <w:rPr>
          <w:rStyle w:val="StyleBoldUnderline"/>
        </w:rPr>
        <w:t>. Finding expression and being refashioned within the stories of countless individuals may lead to a polyvocality that inoculates and protects the master narrative from critique</w:t>
      </w:r>
      <w:r w:rsidRPr="00183910">
        <w:rPr>
          <w:rStyle w:val="CardText2Char"/>
          <w:sz w:val="20"/>
          <w:highlight w:val="yellow"/>
        </w:rPr>
        <w:t>.</w:t>
      </w:r>
      <w:r w:rsidRPr="00183910">
        <w:rPr>
          <w:rStyle w:val="CardText2Char"/>
          <w:sz w:val="20"/>
        </w:rPr>
        <w:t xml:space="preserve"> </w:t>
      </w:r>
      <w:r w:rsidRPr="00C062B8">
        <w:rPr>
          <w:rStyle w:val="underline"/>
          <w:sz w:val="12"/>
        </w:rPr>
        <w:t xml:space="preserve">The hegemonic strength of a master narrative derives, </w:t>
      </w:r>
      <w:r w:rsidRPr="00C062B8">
        <w:rPr>
          <w:sz w:val="12"/>
        </w:rPr>
        <w:t xml:space="preserve">Brinkley Messick (1988:657) writes, </w:t>
      </w:r>
      <w:r w:rsidRPr="00C062B8">
        <w:rPr>
          <w:rStyle w:val="underline"/>
          <w:sz w:val="12"/>
        </w:rPr>
        <w:t>from "its textual, and lived heteroglossia</w:t>
      </w:r>
      <w:r w:rsidRPr="00C062B8">
        <w:rPr>
          <w:sz w:val="12"/>
        </w:rPr>
        <w:t xml:space="preserve"> … [, </w:t>
      </w:r>
      <w:r w:rsidRPr="00C062B8">
        <w:rPr>
          <w:rStyle w:val="underline"/>
          <w:sz w:val="12"/>
        </w:rPr>
        <w:t>s</w:t>
      </w:r>
      <w:proofErr w:type="gramStart"/>
      <w:r w:rsidRPr="00C062B8">
        <w:rPr>
          <w:rStyle w:val="underline"/>
          <w:sz w:val="12"/>
        </w:rPr>
        <w:t>]ubverting</w:t>
      </w:r>
      <w:proofErr w:type="gramEnd"/>
      <w:r w:rsidRPr="00C062B8">
        <w:rPr>
          <w:rStyle w:val="underline"/>
          <w:sz w:val="12"/>
        </w:rPr>
        <w:t xml:space="preserve"> and dissimulating itself at every … turn</w:t>
      </w:r>
      <w:r w:rsidRPr="00D3323D">
        <w:rPr>
          <w:rStyle w:val="StyleBoldUnderline"/>
        </w:rPr>
        <w:t xml:space="preserve">"; thus </w:t>
      </w:r>
      <w:r w:rsidRPr="00D3323D">
        <w:rPr>
          <w:rStyle w:val="StyleBoldUnderline"/>
          <w:highlight w:val="yellow"/>
        </w:rPr>
        <w:t>ideologies</w:t>
      </w:r>
      <w:r w:rsidRPr="00D3323D">
        <w:rPr>
          <w:rStyle w:val="StyleBoldUnderline"/>
        </w:rPr>
        <w:t xml:space="preserve"> that are </w:t>
      </w:r>
      <w:r w:rsidRPr="00D3323D">
        <w:rPr>
          <w:rStyle w:val="StyleBoldUnderline"/>
          <w:highlight w:val="yellow"/>
        </w:rPr>
        <w:t>encoded in</w:t>
      </w:r>
      <w:r w:rsidRPr="00D3323D">
        <w:rPr>
          <w:rStyle w:val="StyleBoldUnderline"/>
        </w:rPr>
        <w:t xml:space="preserve"> particular </w:t>
      </w:r>
      <w:r w:rsidRPr="00D3323D">
        <w:rPr>
          <w:rStyle w:val="StyleBoldUnderline"/>
          <w:highlight w:val="yellow"/>
        </w:rPr>
        <w:t>stories are</w:t>
      </w:r>
      <w:r w:rsidRPr="00D3323D">
        <w:rPr>
          <w:rStyle w:val="StyleBoldUnderline"/>
        </w:rPr>
        <w:t xml:space="preserve"> "effectively </w:t>
      </w:r>
      <w:r w:rsidRPr="00D3323D">
        <w:rPr>
          <w:rStyle w:val="StyleBoldUnderline"/>
          <w:highlight w:val="yellow"/>
        </w:rPr>
        <w:t>protected from sustained critique" by the fact</w:t>
      </w:r>
      <w:r w:rsidRPr="00D3323D">
        <w:rPr>
          <w:rStyle w:val="StyleBoldUnderline"/>
        </w:rPr>
        <w:t xml:space="preserve"> that </w:t>
      </w:r>
      <w:r w:rsidRPr="00D3323D">
        <w:rPr>
          <w:rStyle w:val="StyleBoldUnderline"/>
          <w:highlight w:val="yellow"/>
        </w:rPr>
        <w:t>they are constituted through variety and contradiction</w:t>
      </w:r>
      <w:r w:rsidRPr="00C062B8">
        <w:rPr>
          <w:rStyle w:val="underline"/>
          <w:sz w:val="12"/>
          <w:highlight w:val="yellow"/>
        </w:rPr>
        <w:t>.</w:t>
      </w:r>
      <w:r w:rsidRPr="00C062B8">
        <w:rPr>
          <w:sz w:val="12"/>
        </w:rPr>
        <w:t xml:space="preserve"> Research in a variety of social settings has demonstrated the hegemonic potential of narrative by illustrating how narratives can contribute to the reproduction of existing structures of meaning and power. First, narratives can function specifically as mechanisms of social control (Mumby 1993). At various levels of social organization — ranging from families to nation-states — storytelling instructs us about what is expected and warns us of the consequences of nonconformity. Oft-told family tales about lost fortunes or spoiled reputations enforce traditional definitions and values of family life (Langellier &amp; Peterson 1993). Similarly, bureaucratic organizations exact compliance from members through the articulation of managerial prerogatives and expectations and the consequences of violation or challenge (Witten 1993). Through our narratives of courtship, lost accounts, and failed careers, cultures are constructed; we "do" family, we "do" </w:t>
      </w:r>
      <w:proofErr w:type="gramStart"/>
      <w:r w:rsidRPr="00C062B8">
        <w:rPr>
          <w:sz w:val="12"/>
        </w:rPr>
        <w:t>organization,</w:t>
      </w:r>
      <w:proofErr w:type="gramEnd"/>
      <w:r w:rsidRPr="00C062B8">
        <w:rPr>
          <w:sz w:val="12"/>
        </w:rPr>
        <w:t xml:space="preserve"> through the stories we tell (Langellier &amp; Peterson 1993). Second, the hegemonic potential of narrative is further enhanced by narratives' ability to colonize consciousness. Well-plotted stories cohere by relating various (selectively appropriated) events and details into a temporally organized</w:t>
      </w:r>
      <w:r w:rsidRPr="00C062B8">
        <w:rPr>
          <w:rStyle w:val="underline"/>
          <w:sz w:val="12"/>
        </w:rPr>
        <w:t xml:space="preserve"> whole </w:t>
      </w:r>
      <w:r w:rsidRPr="00C062B8">
        <w:rPr>
          <w:sz w:val="12"/>
        </w:rPr>
        <w:t xml:space="preserve">(see part I above). </w:t>
      </w:r>
      <w:r w:rsidRPr="00C062B8">
        <w:rPr>
          <w:rStyle w:val="underline"/>
          <w:sz w:val="12"/>
        </w:rPr>
        <w:t>The coherent whole</w:t>
      </w:r>
      <w:r w:rsidRPr="00C062B8">
        <w:rPr>
          <w:sz w:val="12"/>
        </w:rPr>
        <w:t xml:space="preserve">, that is, the configuration of events and characters arranged in believable plots, preempts alternative stories.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The story, as Ehrenhaus summarizes it, is structured as a social drama which characterizes both the nation and individual Vietnam veterans as having experienced a breakdown in normal functioning only recently resolved through a process of healing. This narrative is persuasive because it reiterates and elaborates already existing and dominant metaphors and interpretive frameworks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C062B8">
        <w:rPr>
          <w:rStyle w:val="underline"/>
          <w:sz w:val="12"/>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C062B8">
        <w:rPr>
          <w:sz w:val="12"/>
        </w:rPr>
        <w:t xml:space="preserve"> (Ehrenhaus 1993:83). </w:t>
      </w:r>
      <w:r w:rsidRPr="00D3323D">
        <w:rPr>
          <w:rStyle w:val="StyleBoldUnderline"/>
          <w:highlight w:val="yellow"/>
        </w:rPr>
        <w:t>Constituent and distinctive features of narratives make them particularly potent forms of social control</w:t>
      </w:r>
      <w:r w:rsidRPr="00D3323D">
        <w:rPr>
          <w:rStyle w:val="StyleBoldUnderline"/>
        </w:rPr>
        <w:t xml:space="preserve"> and ideological penetration and homogenization. In part, their potency derives from the fact that narratives put "forth powerful and persuasive truth claims — claims about appropriate behavior and values — that are shielded from testing or debate" (Witten 1993:105).  </w:t>
      </w:r>
      <w:r w:rsidRPr="00D3323D">
        <w:rPr>
          <w:rStyle w:val="StyleBoldUnderline"/>
          <w:highlight w:val="yellow"/>
        </w:rPr>
        <w:t>Performative features</w:t>
      </w:r>
      <w:r w:rsidRPr="00D3323D">
        <w:rPr>
          <w:rStyle w:val="StyleBoldUnderline"/>
        </w:rPr>
        <w:t xml:space="preserve"> of narrative </w:t>
      </w:r>
      <w:r w:rsidRPr="00D3323D">
        <w:rPr>
          <w:rStyle w:val="StyleBoldUnderline"/>
          <w:highlight w:val="yellow"/>
        </w:rPr>
        <w:t>such as repetition</w:t>
      </w:r>
      <w:r w:rsidRPr="00D3323D">
        <w:rPr>
          <w:rStyle w:val="StyleBoldUnderline"/>
        </w:rPr>
        <w:t xml:space="preserve">, vivid concrete details, </w:t>
      </w:r>
      <w:r w:rsidRPr="00D3323D">
        <w:rPr>
          <w:rStyle w:val="StyleBoldUnderline"/>
          <w:highlight w:val="yellow"/>
        </w:rPr>
        <w:t>particularity of characters, and coherence of plot silence epistemological challenges</w:t>
      </w:r>
      <w:r w:rsidRPr="00C062B8">
        <w:rPr>
          <w:rStyle w:val="underline"/>
          <w:sz w:val="12"/>
        </w:rPr>
        <w:t xml:space="preserve"> and often </w:t>
      </w:r>
      <w:r w:rsidRPr="00C062B8">
        <w:rPr>
          <w:sz w:val="12"/>
        </w:rPr>
        <w:t>generate emotional identification and commitment. Because narratives make implicit rather than explicit claims regarding causality and truth as they are dramatized in particular events regarding specific characters, stories elude challenges, testing, or debate. Van Dijk (1993) has reported, for instance, that stories containing negative images and stereotypes of nonwhite persons are less subject to the charge of racism when they recount personal experiences and particular</w:t>
      </w:r>
      <w:r w:rsidRPr="00C062B8">
        <w:rPr>
          <w:rStyle w:val="underline"/>
          <w:sz w:val="12"/>
        </w:rPr>
        <w:t xml:space="preserve"> events</w:t>
      </w:r>
      <w:r w:rsidRPr="00C062B8">
        <w:rPr>
          <w:sz w:val="12"/>
        </w:rPr>
        <w:t>. Whereas a general claim that a certain group is inferior or dangerous might be contested on empirical grounds, an individual story about being mugged, a story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falsifiability. Thus</w:t>
      </w:r>
      <w:r w:rsidRPr="00C062B8">
        <w:rPr>
          <w:rStyle w:val="underline"/>
          <w:sz w:val="12"/>
        </w:rPr>
        <w:t xml:space="preserve"> representations,</w:t>
      </w:r>
      <w:r w:rsidRPr="00C062B8">
        <w:rPr>
          <w:sz w:val="12"/>
        </w:rPr>
        <w:t xml:space="preserve"> true and/or false, </w:t>
      </w:r>
      <w:r w:rsidRPr="00C062B8">
        <w:rPr>
          <w:rStyle w:val="underline"/>
          <w:sz w:val="12"/>
        </w:rPr>
        <w:t>made implicitly without either validation or contest, are routinely exchanged in social interactions and thereby occupy social space.</w:t>
      </w:r>
      <w:r w:rsidRPr="00C062B8">
        <w:rPr>
          <w:sz w:val="12"/>
        </w:rPr>
        <w:t xml:space="preserve"> Third,</w:t>
      </w:r>
      <w:r w:rsidRPr="00C062B8">
        <w:rPr>
          <w:rStyle w:val="underline"/>
          <w:sz w:val="12"/>
        </w:rPr>
        <w:t xml:space="preserve"> </w:t>
      </w:r>
      <w:r w:rsidRPr="00D3323D">
        <w:rPr>
          <w:rStyle w:val="StyleBoldUnderline"/>
          <w:highlight w:val="yellow"/>
        </w:rPr>
        <w:t>narratives</w:t>
      </w:r>
      <w:r w:rsidRPr="00D3323D">
        <w:rPr>
          <w:rStyle w:val="StyleBoldUnderline"/>
        </w:rPr>
        <w:t xml:space="preserve"> contribute to hegemony to the extent that they </w:t>
      </w:r>
      <w:r w:rsidRPr="00D3323D">
        <w:rPr>
          <w:rStyle w:val="StyleBoldUnderline"/>
          <w:highlight w:val="yellow"/>
        </w:rPr>
        <w:t>conceal the social organization of their production and plausibility.</w:t>
      </w:r>
      <w:r w:rsidRPr="00D3323D">
        <w:rPr>
          <w:rStyle w:val="StyleBoldUnderline"/>
        </w:rPr>
        <w:t xml:space="preserve"> Narratives embody general understandings of the world that by their deployment and repetition come to constitute and sustain the life-world. Yet because </w:t>
      </w:r>
      <w:r w:rsidRPr="00D3323D">
        <w:rPr>
          <w:rStyle w:val="StyleBoldUnderline"/>
          <w:highlight w:val="yellow"/>
        </w:rPr>
        <w:t>narratives depict specific persons existing in particular social, physical, and historical locations, those general understandings often remain unacknowledged.</w:t>
      </w:r>
      <w:r w:rsidRPr="00D3323D">
        <w:rPr>
          <w:rStyle w:val="StyleBoldUnderline"/>
        </w:rPr>
        <w:t xml:space="preserve"> By failing to make </w:t>
      </w:r>
      <w:proofErr w:type="gramStart"/>
      <w:r w:rsidRPr="00D3323D">
        <w:rPr>
          <w:rStyle w:val="StyleBoldUnderline"/>
        </w:rPr>
        <w:t>these manifest</w:t>
      </w:r>
      <w:proofErr w:type="gramEnd"/>
      <w:r w:rsidRPr="00D3323D">
        <w:rPr>
          <w:rStyle w:val="StyleBoldUnderline"/>
        </w:rPr>
        <w:t xml:space="preserve">, </w:t>
      </w:r>
      <w:r w:rsidRPr="00D3323D">
        <w:rPr>
          <w:rStyle w:val="StyleBoldUnderline"/>
          <w:highlight w:val="yellow"/>
        </w:rPr>
        <w:t xml:space="preserve">narratives draw on </w:t>
      </w:r>
      <w:r w:rsidRPr="00D3323D">
        <w:rPr>
          <w:rStyle w:val="StyleBoldUnderline"/>
          <w:highlight w:val="yellow"/>
        </w:rPr>
        <w:lastRenderedPageBreak/>
        <w:t>unexamined assumptions</w:t>
      </w:r>
      <w:r w:rsidRPr="00D3323D">
        <w:rPr>
          <w:rStyle w:val="StyleBoldUnderline"/>
        </w:rPr>
        <w:t xml:space="preserve"> and causal claims without displaying these assumptions and claims or laying them open to challenge or testing. Thus, as narratives depict understandings of particular persons and events, </w:t>
      </w:r>
      <w:r w:rsidRPr="00D3323D">
        <w:rPr>
          <w:rStyle w:val="StyleBoldUnderline"/>
          <w:highlight w:val="yellow"/>
        </w:rPr>
        <w:t>they reproduce,</w:t>
      </w:r>
      <w:r w:rsidRPr="00D3323D">
        <w:rPr>
          <w:rStyle w:val="StyleBoldUnderline"/>
        </w:rPr>
        <w:t xml:space="preserve"> without exposing, </w:t>
      </w:r>
      <w:r w:rsidRPr="00D3323D">
        <w:rPr>
          <w:rStyle w:val="StyleBoldUnderline"/>
          <w:highlight w:val="yellow"/>
        </w:rPr>
        <w:t>the connections of the specific story</w:t>
      </w:r>
      <w:r w:rsidRPr="00D3323D">
        <w:rPr>
          <w:rStyle w:val="StyleBoldUnderline"/>
        </w:rPr>
        <w:t xml:space="preserve"> and persons </w:t>
      </w:r>
      <w:r w:rsidRPr="00D3323D">
        <w:rPr>
          <w:rStyle w:val="StyleBoldUnderline"/>
          <w:highlight w:val="yellow"/>
        </w:rPr>
        <w:t>to the structure of relations and institutions that made the story plausible</w:t>
      </w:r>
      <w:r w:rsidRPr="00C062B8">
        <w:rPr>
          <w:sz w:val="12"/>
        </w:rPr>
        <w:t>.</w:t>
      </w:r>
      <w:r w:rsidRPr="00C062B8">
        <w:rPr>
          <w:rStyle w:val="underline"/>
          <w:sz w:val="12"/>
        </w:rPr>
        <w:t xml:space="preserve"> To the extent that the hegemonic is "that order of signs and practices, relations and distinctions, images and epistemologies … that come to be taken-for-granted as the natural and received shape of the world and everything that inhabits it"</w:t>
      </w:r>
      <w:r w:rsidRPr="00C062B8">
        <w:rPr>
          <w:sz w:val="12"/>
        </w:rPr>
        <w:t xml:space="preserve"> (Comaroff &amp; Comaroff 1991), </w:t>
      </w:r>
      <w:r w:rsidRPr="00C062B8">
        <w:rPr>
          <w:rStyle w:val="underline"/>
          <w:sz w:val="12"/>
        </w:rPr>
        <w:t xml:space="preserve">the unarticulated and unexamined plausibility is the story's contribution to hegemony. </w:t>
      </w:r>
      <w:r w:rsidRPr="00C062B8">
        <w:rPr>
          <w:sz w:val="12"/>
        </w:rPr>
        <w:t>The following two examples drawn from recent sociolegal research illustrate the ways in which le</w:t>
      </w:r>
      <w:r w:rsidRPr="00C062B8">
        <w:rPr>
          <w:rStyle w:val="underline"/>
          <w:sz w:val="12"/>
        </w:rPr>
        <w:t xml:space="preserve">gally organized narrativity helps produce the taken-for-granted and naturalized world by effacing the </w:t>
      </w:r>
      <w:r w:rsidRPr="00183910">
        <w:rPr>
          <w:rStyle w:val="CardText2Char"/>
          <w:sz w:val="20"/>
        </w:rPr>
        <w:t xml:space="preserve">connections between the particular and the general. </w:t>
      </w:r>
      <w:r w:rsidRPr="00C062B8">
        <w:rPr>
          <w:sz w:val="12"/>
        </w:rPr>
        <w:t xml:space="preserve">Sara Cobb (1992) examines the processes through which </w:t>
      </w:r>
      <w:r w:rsidRPr="00C062B8">
        <w:rPr>
          <w:rStyle w:val="underline"/>
          <w:sz w:val="12"/>
        </w:rPr>
        <w:t>women's stories of violence are "domesticated</w:t>
      </w:r>
      <w:r w:rsidRPr="00C062B8">
        <w:rPr>
          <w:sz w:val="12"/>
        </w:rPr>
        <w:t xml:space="preserve">" (tamed and normalized) </w:t>
      </w:r>
      <w:r w:rsidRPr="00C062B8">
        <w:rPr>
          <w:rStyle w:val="underline"/>
          <w:sz w:val="12"/>
        </w:rPr>
        <w:t>within mediation sessions</w:t>
      </w:r>
      <w:r w:rsidRPr="00C062B8">
        <w:rPr>
          <w:sz w:val="12"/>
        </w:rPr>
        <w:t xml:space="preserve">. </w:t>
      </w:r>
      <w:r w:rsidRPr="00C062B8">
        <w:rPr>
          <w:rStyle w:val="underline"/>
          <w:sz w:val="12"/>
        </w:rPr>
        <w:t>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w:t>
      </w:r>
      <w:r w:rsidRPr="00C062B8">
        <w:rPr>
          <w:sz w:val="12"/>
        </w:rPr>
        <w:t xml:space="preserve">tion over any substantive moral or epistemological code or standard. Being denied access to any external standards, the stories the women tell cannot therefore be adjudged true or compelling. The stories are interpreted as one version of a situation in which "multiple perspectives are possible." Cobb demonstrates how this particular context of elicitation specifically buries and silences stories of violence, effectively reproducing women's relative powerlessness within their families. With women deprived of the possibility of corroboration by the norms of the mediation session, their stories of violence are minimized and "disappeared."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Through this process, "violence, as a disruption of the moral order in a community, is made familiar (of the family) and natural — the extraordinary is tamed, drawn into the place where we eat, sleep and [is] made ordinary"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story. Consider, for example, the Supreme Court's decision in the McClesky case (1986). The defendant, a black man who had been convicted </w:t>
      </w:r>
      <w:r w:rsidRPr="00C062B8">
        <w:rPr>
          <w:sz w:val="12"/>
          <w:szCs w:val="14"/>
        </w:rPr>
        <w:t>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w:t>
      </w:r>
      <w:bookmarkStart w:id="9" w:name="bib11up"/>
      <w:r w:rsidRPr="00C062B8">
        <w:rPr>
          <w:sz w:val="12"/>
          <w:szCs w:val="14"/>
        </w:rPr>
        <w:t xml:space="preserve"> </w:t>
      </w:r>
      <w:bookmarkEnd w:id="9"/>
      <w:r w:rsidRPr="00183910">
        <w:rPr>
          <w:sz w:val="10"/>
          <w:szCs w:val="14"/>
        </w:rPr>
        <w:fldChar w:fldCharType="begin"/>
      </w:r>
      <w:r w:rsidRPr="00183910">
        <w:rPr>
          <w:sz w:val="10"/>
          <w:szCs w:val="14"/>
        </w:rPr>
        <w:instrText xml:space="preserve"> HYPERLINK "http://web.ebscohost.com.proxy.library.emory.edu/ehost/detail?vid=4&amp;hid=106&amp;sid=c00733b3-4acd-4926-b4f9-94f849d6e9f1%40sessionmgr109" \l "bib11" \o "11" </w:instrText>
      </w:r>
      <w:r w:rsidRPr="00183910">
        <w:rPr>
          <w:sz w:val="10"/>
          <w:szCs w:val="14"/>
        </w:rPr>
        <w:fldChar w:fldCharType="separate"/>
      </w:r>
      <w:r w:rsidRPr="00183910">
        <w:rPr>
          <w:rStyle w:val="Hyperlink"/>
          <w:sz w:val="10"/>
          <w:szCs w:val="14"/>
        </w:rPr>
        <w:t>11</w:t>
      </w:r>
      <w:r w:rsidRPr="00183910">
        <w:rPr>
          <w:sz w:val="10"/>
          <w:szCs w:val="14"/>
        </w:rPr>
        <w:fldChar w:fldCharType="end"/>
      </w:r>
      <w:r w:rsidRPr="00C062B8">
        <w:rPr>
          <w:sz w:val="12"/>
          <w:szCs w:val="14"/>
        </w:rPr>
        <w:t>]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w:t>
      </w:r>
      <w:bookmarkStart w:id="10" w:name="bib12up"/>
      <w:r w:rsidRPr="00C062B8">
        <w:rPr>
          <w:sz w:val="12"/>
          <w:szCs w:val="14"/>
        </w:rPr>
        <w:t xml:space="preserve"> </w:t>
      </w:r>
      <w:bookmarkEnd w:id="10"/>
      <w:r w:rsidRPr="00183910">
        <w:rPr>
          <w:sz w:val="10"/>
          <w:szCs w:val="14"/>
        </w:rPr>
        <w:fldChar w:fldCharType="begin"/>
      </w:r>
      <w:r w:rsidRPr="00183910">
        <w:rPr>
          <w:sz w:val="10"/>
          <w:szCs w:val="14"/>
        </w:rPr>
        <w:instrText xml:space="preserve"> HYPERLINK "http://web.ebscohost.com.proxy.library.emory.edu/ehost/detail?vid=4&amp;hid=106&amp;sid=c00733b3-4acd-4926-b4f9-94f849d6e9f1%40sessionmgr109" \l "bib12" \o "12" </w:instrText>
      </w:r>
      <w:r w:rsidRPr="00183910">
        <w:rPr>
          <w:sz w:val="10"/>
          <w:szCs w:val="14"/>
        </w:rPr>
        <w:fldChar w:fldCharType="separate"/>
      </w:r>
      <w:r w:rsidRPr="00183910">
        <w:rPr>
          <w:rStyle w:val="Hyperlink"/>
          <w:sz w:val="10"/>
          <w:szCs w:val="14"/>
        </w:rPr>
        <w:t>12</w:t>
      </w:r>
      <w:r w:rsidRPr="00183910">
        <w:rPr>
          <w:sz w:val="10"/>
          <w:szCs w:val="14"/>
        </w:rPr>
        <w:fldChar w:fldCharType="end"/>
      </w:r>
      <w:r w:rsidRPr="00C062B8">
        <w:rPr>
          <w:sz w:val="12"/>
          <w:szCs w:val="14"/>
        </w:rPr>
        <w:t xml:space="preserve">] The court simultaneously demanded evidence of the jurors' states of mind and excluded such evidence. Because jury deliberations are protected from routine scrutiny and evaluation, the majority demanded a kind of </w:t>
      </w:r>
      <w:r w:rsidRPr="00C062B8">
        <w:rPr>
          <w:sz w:val="12"/>
        </w:rPr>
        <w:t xml:space="preserve">proof that is institutionally unavailable. Thus, in the McClesky decision, by insisting on a narrative of explicit articulated discrimination, the court calls for a kind of narrative truth that court procedures institutionally impede. As these examples suggest, </w:t>
      </w:r>
      <w:proofErr w:type="gramStart"/>
      <w:r w:rsidRPr="00C062B8">
        <w:rPr>
          <w:sz w:val="12"/>
        </w:rPr>
        <w:t>a reliance</w:t>
      </w:r>
      <w:proofErr w:type="gramEnd"/>
      <w:r w:rsidRPr="00C062B8">
        <w:rPr>
          <w:sz w:val="12"/>
        </w:rPr>
        <w:t xml:space="preserve"> on or demand for narrativity is neither unusual nor subversive within legal settings. In fact, given the ideological commitment to individualized justice and case-by-case processing that characterizes our legal system, narrative, relying as it often does on the language of the particular and subjective, may more often operate to sustain, rather than subvert, inequality and injustice. The law's insistent demand for personal narratives achieves a kind of radical individuation that disempowers the teller by effacing the connections among persons and the social organization of their experiences. This argument is borne out if we consider that being relieved of the necessity, and costs, of telling a story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D96FB4" w:rsidRPr="00D73F14" w:rsidRDefault="00D96FB4" w:rsidP="00D96FB4">
      <w:pPr>
        <w:pStyle w:val="Heading4"/>
      </w:pPr>
      <w:r>
        <w:t>Specific card for the 1AC. Placing b</w:t>
      </w:r>
      <w:r w:rsidRPr="00D73F14">
        <w:t>lackness as oppositional denies it any existence independent of white supremacy and makes identity reliant on opression</w:t>
      </w:r>
      <w:r>
        <w:t xml:space="preserve"> – this turns their aff</w:t>
      </w:r>
    </w:p>
    <w:p w:rsidR="00D96FB4" w:rsidRPr="00D73F14" w:rsidRDefault="00D96FB4" w:rsidP="00D96FB4">
      <w:r w:rsidRPr="00D73F14">
        <w:rPr>
          <w:rStyle w:val="StyleStyleBold12pt"/>
        </w:rPr>
        <w:t>Pinn 4</w:t>
      </w:r>
      <w:r>
        <w:t xml:space="preserve"> (Anthony, </w:t>
      </w:r>
      <w:r w:rsidRPr="00D73F14">
        <w:t>Macalester College P</w:t>
      </w:r>
      <w:r>
        <w:t xml:space="preserve">rofessor of Religious Studies, </w:t>
      </w:r>
      <w:r w:rsidRPr="00D73F14">
        <w:t xml:space="preserve">Dialog: A Journal of Theology, Volume 43, Number 1, </w:t>
      </w:r>
      <w:proofErr w:type="gramStart"/>
      <w:r w:rsidRPr="00D73F14">
        <w:t>Spring</w:t>
      </w:r>
      <w:proofErr w:type="gramEnd"/>
      <w:r w:rsidRPr="00D73F14">
        <w:t xml:space="preserve"> 2004, '‘‘Black Is, Black Ain’t’’: Victor Anderson, African American Theological Thought, and Identity', pg.57-58, Wiley online Library)</w:t>
      </w:r>
    </w:p>
    <w:p w:rsidR="00D96FB4" w:rsidRPr="00F96E9E" w:rsidRDefault="00D96FB4" w:rsidP="00D96FB4">
      <w:r w:rsidRPr="00F96E9E">
        <w:t> </w:t>
      </w:r>
    </w:p>
    <w:p w:rsidR="00D96FB4" w:rsidRPr="008B1409" w:rsidRDefault="00D96FB4" w:rsidP="00D96FB4">
      <w:pPr>
        <w:rPr>
          <w:sz w:val="16"/>
        </w:rPr>
      </w:pPr>
      <w:r w:rsidRPr="008B1409">
        <w:rPr>
          <w:sz w:val="16"/>
        </w:rPr>
        <w:t>This connection between ontological blackness and religion is natural because</w:t>
      </w:r>
      <w:r w:rsidRPr="008B1409">
        <w:rPr>
          <w:rStyle w:val="StyleBoldUnderline"/>
        </w:rPr>
        <w:t xml:space="preserve">: </w:t>
      </w:r>
      <w:r w:rsidRPr="0021564D">
        <w:rPr>
          <w:rStyle w:val="StyleBoldUnderline"/>
          <w:highlight w:val="yellow"/>
        </w:rPr>
        <w:t>‘‘ontological blackness sig- nifies the totality of black existence,</w:t>
      </w:r>
      <w:r w:rsidRPr="0021564D">
        <w:rPr>
          <w:rStyle w:val="StyleBoldUnderline"/>
        </w:rPr>
        <w:t xml:space="preserve"> a binding together of black life and experience</w:t>
      </w:r>
      <w:r w:rsidRPr="008B1409">
        <w:rPr>
          <w:sz w:val="16"/>
        </w:rPr>
        <w:t>. In its root, religio, religion denotes tying together, fastening behind, and binding</w:t>
      </w:r>
      <w:r w:rsidRPr="008B1409">
        <w:rPr>
          <w:sz w:val="12"/>
        </w:rPr>
        <w:t>¶</w:t>
      </w:r>
      <w:r w:rsidRPr="008B1409">
        <w:rPr>
          <w:sz w:val="16"/>
        </w:rPr>
        <w:t xml:space="preserve"> together. Ontological blackness renders black life and experience a totality.’’13 According to Anderson, Black theological discussions are entangled in ontological blackness. And accordingly, </w:t>
      </w:r>
      <w:r w:rsidRPr="0021564D">
        <w:rPr>
          <w:rStyle w:val="StyleBoldUnderline"/>
          <w:highlight w:val="yellow"/>
        </w:rPr>
        <w:t>discussions of black life revolve around a theological understanding of Black experience limited to suffering and survival in a racist system</w:t>
      </w:r>
      <w:r w:rsidRPr="008B1409">
        <w:rPr>
          <w:sz w:val="16"/>
        </w:rPr>
        <w:t xml:space="preserve">. The goal of this theology is to find the ‘‘mean- ing of black faith’’ in the merger of black cultural consciousness, icons of genius, and post-World War II Black defiance. An admirable goal to be sure, but here is the rub: </w:t>
      </w:r>
      <w:r w:rsidRPr="0021564D">
        <w:rPr>
          <w:rStyle w:val="StyleBoldUnderline"/>
          <w:highlight w:val="yellow"/>
        </w:rPr>
        <w:t>Black theologians speak</w:t>
      </w:r>
      <w:r w:rsidRPr="008B1409">
        <w:rPr>
          <w:sz w:val="16"/>
        </w:rPr>
        <w:t xml:space="preserve">, according to Anderson, </w:t>
      </w:r>
      <w:r w:rsidRPr="0021564D">
        <w:rPr>
          <w:rStyle w:val="StyleBoldUnderline"/>
          <w:highlight w:val="yellow"/>
        </w:rPr>
        <w:t>in opposition to ontological whiteness when they are actually dependent upon whiteness for the legitimacy of their agenda</w:t>
      </w:r>
      <w:r w:rsidRPr="008B1409">
        <w:rPr>
          <w:sz w:val="16"/>
        </w:rPr>
        <w:t xml:space="preserve">. Furthermore, </w:t>
      </w:r>
      <w:r w:rsidRPr="0021564D">
        <w:rPr>
          <w:rStyle w:val="StyleBoldUnderline"/>
          <w:highlight w:val="yellow"/>
        </w:rPr>
        <w:t>onto- logical blackness’s stro</w:t>
      </w:r>
      <w:r>
        <w:rPr>
          <w:rStyle w:val="StyleBoldUnderline"/>
          <w:highlight w:val="yellow"/>
        </w:rPr>
        <w:t>ng ties to suffering and survi</w:t>
      </w:r>
      <w:r w:rsidRPr="0021564D">
        <w:rPr>
          <w:rStyle w:val="StyleBoldUnderline"/>
          <w:highlight w:val="yellow"/>
        </w:rPr>
        <w:t>val result in blackness being dependent on suffering</w:t>
      </w:r>
      <w:r w:rsidRPr="008B1409">
        <w:rPr>
          <w:rStyle w:val="StyleBoldUnderline"/>
        </w:rPr>
        <w:t>,</w:t>
      </w:r>
      <w:r w:rsidRPr="008B1409">
        <w:rPr>
          <w:sz w:val="16"/>
        </w:rPr>
        <w:t xml:space="preserve"> and as a result social transformation brings into question what it means to be black and religious. </w:t>
      </w:r>
      <w:r w:rsidRPr="0021564D">
        <w:rPr>
          <w:rStyle w:val="StyleBoldUnderline"/>
          <w:highlight w:val="yellow"/>
        </w:rPr>
        <w:t>Liberative out</w:t>
      </w:r>
      <w:r>
        <w:rPr>
          <w:rStyle w:val="StyleBoldUnderline"/>
          <w:highlight w:val="yellow"/>
        </w:rPr>
        <w:t>comes ultimately force an iden</w:t>
      </w:r>
      <w:r w:rsidRPr="0021564D">
        <w:rPr>
          <w:rStyle w:val="StyleBoldUnderline"/>
          <w:highlight w:val="yellow"/>
        </w:rPr>
        <w:t>tity crisis</w:t>
      </w:r>
      <w:r w:rsidRPr="008B1409">
        <w:rPr>
          <w:sz w:val="16"/>
        </w:rPr>
        <w:t>, a crisis of legitimation and utility. In Anderson’s words</w:t>
      </w:r>
      <w:proofErr w:type="gramStart"/>
      <w:r w:rsidRPr="008B1409">
        <w:rPr>
          <w:sz w:val="16"/>
        </w:rPr>
        <w:t>:</w:t>
      </w:r>
      <w:r w:rsidRPr="008B1409">
        <w:rPr>
          <w:sz w:val="12"/>
        </w:rPr>
        <w:t>¶</w:t>
      </w:r>
      <w:proofErr w:type="gramEnd"/>
      <w:r w:rsidRPr="008B1409">
        <w:rPr>
          <w:sz w:val="16"/>
        </w:rPr>
        <w:t xml:space="preserve"> Talk about liberation becomes hard to justify where freedom appears as nothing more than defiant self-assertion of a revolutionary racial consciousness that requires for its legitimacy the opposition of white racism. Where there exists no possibility of transcending the black- ness that whiteness created, African American theologies of liberation must be seen not only as crisis theologies; they remain theologies in a crisis of legitimation.14 This conversation becomes more ‘‘refined’’ as new cultural resources are unpacked and various </w:t>
      </w:r>
      <w:r w:rsidRPr="008B1409">
        <w:rPr>
          <w:sz w:val="16"/>
        </w:rPr>
        <w:lastRenderedPageBreak/>
        <w:t xml:space="preserve">religious alternatives acknowledged. Yet the bottom line remains racialization of issues and agendas, life and love. Falsehood is perpetuated through the ‘‘herme- neutic of return,’’ by which ontological blackness is the paradigm of Black existence and thereby sets the agenda of Black liberation within the ‘‘postrevolu- tionary context’’ of present day USA. One ever finds the traces of the Black aesthetic which pushes for a dwarfed understanding of Black life and a sacrifice of individuality for the sake of a unified Black ‘faith’. Yet </w:t>
      </w:r>
      <w:r w:rsidRPr="0021564D">
        <w:rPr>
          <w:rStyle w:val="StyleBoldUnderline"/>
        </w:rPr>
        <w:t>differing experiences of racial oppression</w:t>
      </w:r>
      <w:r w:rsidRPr="008B1409">
        <w:rPr>
          <w:rStyle w:val="StyleBoldUnderline"/>
        </w:rPr>
        <w:t xml:space="preserve"> (the stuff of ontological blackness) combined with vary- ing experiences of class, gender and sexual oppres- sion call into question the value of their racialized formulations. </w:t>
      </w:r>
      <w:r w:rsidRPr="0021564D">
        <w:rPr>
          <w:rStyle w:val="StyleBoldUnderline"/>
          <w:highlight w:val="yellow"/>
        </w:rPr>
        <w:t>Implicit</w:t>
      </w:r>
      <w:r w:rsidRPr="008B1409">
        <w:rPr>
          <w:rStyle w:val="StyleBoldUnderline"/>
        </w:rPr>
        <w:t xml:space="preserve"> in all of this </w:t>
      </w:r>
      <w:r w:rsidRPr="0021564D">
        <w:rPr>
          <w:rStyle w:val="StyleBoldUnderline"/>
          <w:highlight w:val="yellow"/>
        </w:rPr>
        <w:t>is</w:t>
      </w:r>
      <w:r w:rsidRPr="008B1409">
        <w:rPr>
          <w:rStyle w:val="StyleBoldUnderline"/>
        </w:rPr>
        <w:t xml:space="preserve"> a crisis of faith, </w:t>
      </w:r>
      <w:r w:rsidRPr="0021564D">
        <w:rPr>
          <w:rStyle w:val="StyleBoldUnderline"/>
          <w:highlight w:val="yellow"/>
        </w:rPr>
        <w:t>an unwillingness to address both the glory and guts of Black existence—nihilistic tendencies that</w:t>
      </w:r>
      <w:r w:rsidRPr="008B1409">
        <w:rPr>
          <w:rStyle w:val="StyleBoldUnderline"/>
        </w:rPr>
        <w:t>,</w:t>
      </w:r>
      <w:r w:rsidRPr="008B1409">
        <w:rPr>
          <w:sz w:val="16"/>
        </w:rPr>
        <w:t xml:space="preserve"> unless held in tension with claims of transcendence, </w:t>
      </w:r>
      <w:r w:rsidRPr="0021564D">
        <w:rPr>
          <w:rStyle w:val="StyleBoldUnderline"/>
          <w:highlight w:val="yellow"/>
        </w:rPr>
        <w:t>have the potential to overwhelm</w:t>
      </w:r>
      <w:r w:rsidRPr="008B1409">
        <w:rPr>
          <w:rStyle w:val="StyleBoldUnderline"/>
        </w:rPr>
        <w:t xml:space="preserve"> and to suffocate.</w:t>
      </w:r>
      <w:r w:rsidRPr="008B1409">
        <w:rPr>
          <w:sz w:val="16"/>
        </w:rPr>
        <w:t xml:space="preserve"> At the heart of this dilemma is friction between ontological blackness and ‘‘contemporary postmo- dern black life’’—issues, for example related to ‘‘selecting marriage partners, exercising freedom of movement, acting on gay and lesbian preferences, or choosing political parties.’’15 How does one foster balance while embracing difference as positive? Anderson looks to Nietzsche.</w:t>
      </w:r>
    </w:p>
    <w:p w:rsidR="00D96FB4" w:rsidRPr="00131A35" w:rsidRDefault="00D96FB4" w:rsidP="00D96FB4">
      <w:pPr>
        <w:pStyle w:val="Heading4"/>
      </w:pPr>
      <w:r w:rsidRPr="00131A35">
        <w:t>Their narratives of suffering produce flawed knowledge about the other and exclude those whose narratives aren’t about suffering</w:t>
      </w:r>
      <w:r>
        <w:t>, turning case</w:t>
      </w:r>
    </w:p>
    <w:p w:rsidR="00D96FB4" w:rsidRPr="004B1682" w:rsidRDefault="00D96FB4" w:rsidP="00D96FB4">
      <w:pPr>
        <w:rPr>
          <w:sz w:val="16"/>
        </w:rPr>
      </w:pPr>
      <w:r w:rsidRPr="00131A35">
        <w:rPr>
          <w:rStyle w:val="StyleStyleBold12pt"/>
        </w:rPr>
        <w:t>Brown 96</w:t>
      </w:r>
      <w:r w:rsidRPr="004B1682">
        <w:rPr>
          <w:sz w:val="16"/>
        </w:rPr>
        <w:t xml:space="preserve"> (Wendy is Professor of Women's Studies and Legal Studies, and is Co-Director of the Center for Cultural Studies at the University of California, Santa Cruz.  The University of Chicago Law School Roundtable)</w:t>
      </w:r>
    </w:p>
    <w:p w:rsidR="00D96FB4" w:rsidRPr="004B1682" w:rsidRDefault="00D96FB4" w:rsidP="00D96FB4">
      <w:pPr>
        <w:pStyle w:val="SmallText"/>
        <w:rPr>
          <w:rFonts w:ascii="Times New Roman" w:hAnsi="Times New Roman"/>
          <w:sz w:val="16"/>
        </w:rPr>
      </w:pPr>
    </w:p>
    <w:p w:rsidR="00D96FB4" w:rsidRPr="00C062B8" w:rsidRDefault="00D96FB4" w:rsidP="00D96FB4">
      <w:pPr>
        <w:pStyle w:val="SmallText"/>
        <w:rPr>
          <w:rStyle w:val="StyleBoldUnderline"/>
          <w:b w:val="0"/>
          <w:sz w:val="16"/>
          <w:u w:val="none"/>
        </w:rPr>
      </w:pPr>
      <w:r w:rsidRPr="004B1682">
        <w:rPr>
          <w:rFonts w:ascii="Calibri" w:hAnsi="Calibri"/>
          <w:sz w:val="16"/>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183910">
        <w:rPr>
          <w:rStyle w:val="CardText1Char"/>
          <w:rFonts w:ascii="Calibri" w:hAnsi="Calibri"/>
          <w:b/>
          <w:sz w:val="20"/>
        </w:rPr>
        <w:t>it is altogether more disquieting when it takes the form of regulatory discourse in our own sub- and counter-cultures of resistance . . . when confessing injury becomes that which attaches us to the injury, paralyzes us within it, and prevents us from seeking or even desiring a status other than injured.</w:t>
      </w:r>
      <w:r w:rsidRPr="004B1682">
        <w:rPr>
          <w:rFonts w:ascii="Calibri" w:hAnsi="Calibri"/>
          <w:sz w:val="16"/>
        </w:rPr>
        <w:t xml:space="preserve"> In an age of social identification through attributes marked as culturally significant--gender, race, sexuality, and so forth--</w:t>
      </w:r>
      <w:r w:rsidRPr="00183910">
        <w:rPr>
          <w:rStyle w:val="CardText1Char"/>
          <w:rFonts w:ascii="Calibri" w:hAnsi="Calibri"/>
          <w:b/>
          <w:sz w:val="20"/>
          <w:highlight w:val="yellow"/>
        </w:rPr>
        <w:t>confessional discourse,</w:t>
      </w:r>
      <w:r w:rsidRPr="00183910">
        <w:rPr>
          <w:rStyle w:val="CardText1Char"/>
          <w:rFonts w:ascii="Calibri" w:hAnsi="Calibri"/>
          <w:b/>
          <w:sz w:val="20"/>
        </w:rPr>
        <w:t xml:space="preserve"> with its truth-bearing status in a post-epistemological universe, </w:t>
      </w:r>
      <w:r w:rsidRPr="00183910">
        <w:rPr>
          <w:rStyle w:val="CardText1Char"/>
          <w:rFonts w:ascii="Calibri" w:hAnsi="Calibri"/>
          <w:b/>
          <w:sz w:val="20"/>
          <w:highlight w:val="yellow"/>
        </w:rPr>
        <w:t>not only regulates the confessor in the name of freeing her</w:t>
      </w:r>
      <w:r w:rsidRPr="004B1682">
        <w:rPr>
          <w:rFonts w:ascii="Calibri" w:hAnsi="Calibri"/>
          <w:sz w:val="16"/>
        </w:rPr>
        <w:t xml:space="preserve"> as Foucault described that logic, </w:t>
      </w:r>
      <w:r w:rsidRPr="00183910">
        <w:rPr>
          <w:rStyle w:val="CardText2Char"/>
          <w:rFonts w:ascii="Calibri" w:hAnsi="Calibri"/>
          <w:sz w:val="20"/>
          <w:szCs w:val="22"/>
          <w:highlight w:val="yellow"/>
        </w:rPr>
        <w:t xml:space="preserve">but extends beyond the confess- ing individual to constitute a regulatory truth about the identity group. </w:t>
      </w:r>
      <w:r w:rsidRPr="00183910">
        <w:rPr>
          <w:rStyle w:val="CardText1Char"/>
          <w:rFonts w:ascii="Calibri" w:hAnsi="Calibri"/>
          <w:b/>
          <w:sz w:val="20"/>
          <w:highlight w:val="yellow"/>
        </w:rPr>
        <w:t xml:space="preserve">Confessed truths are </w:t>
      </w:r>
      <w:r w:rsidRPr="00183910">
        <w:rPr>
          <w:rStyle w:val="CardText1Char"/>
          <w:rFonts w:ascii="Calibri" w:hAnsi="Calibri"/>
          <w:b/>
          <w:sz w:val="20"/>
        </w:rPr>
        <w:t xml:space="preserve">assembled and </w:t>
      </w:r>
      <w:r w:rsidRPr="00183910">
        <w:rPr>
          <w:rStyle w:val="CardText1Char"/>
          <w:rFonts w:ascii="Calibri" w:hAnsi="Calibri"/>
          <w:b/>
          <w:sz w:val="20"/>
          <w:highlight w:val="yellow"/>
        </w:rPr>
        <w:t>deployed as "knowledge" about the group.</w:t>
      </w:r>
      <w:r w:rsidRPr="00183910">
        <w:rPr>
          <w:rStyle w:val="CardText1Char"/>
          <w:rFonts w:ascii="Calibri" w:hAnsi="Calibri"/>
          <w:sz w:val="20"/>
          <w:szCs w:val="22"/>
          <w:highlight w:val="yellow"/>
        </w:rPr>
        <w:t xml:space="preserve"> </w:t>
      </w:r>
      <w:r w:rsidRPr="004B1682">
        <w:rPr>
          <w:rFonts w:ascii="Calibri" w:hAnsi="Calibri"/>
          <w:sz w:val="16"/>
          <w:highlight w:val="yellow"/>
        </w:rPr>
        <w:t>This</w:t>
      </w:r>
      <w:r w:rsidRPr="004B1682">
        <w:rPr>
          <w:rFonts w:ascii="Calibri" w:hAnsi="Calibri"/>
          <w:sz w:val="16"/>
        </w:rPr>
        <w:t xml:space="preserve">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w:t>
      </w:r>
      <w:proofErr w:type="gramStart"/>
      <w:r w:rsidRPr="004B1682">
        <w:rPr>
          <w:rFonts w:ascii="Calibri" w:hAnsi="Calibri"/>
          <w:sz w:val="16"/>
        </w:rPr>
        <w:t>sion</w:t>
      </w:r>
      <w:proofErr w:type="gramEnd"/>
      <w:r w:rsidRPr="004B1682">
        <w:rPr>
          <w:rFonts w:ascii="Calibri" w:hAnsi="Calibri"/>
          <w:sz w:val="16"/>
        </w:rPr>
        <w:t xml:space="preserve">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183910">
        <w:rPr>
          <w:rStyle w:val="CardText1Char"/>
          <w:rFonts w:ascii="Calibri" w:hAnsi="Calibri"/>
          <w:b/>
          <w:sz w:val="20"/>
          <w:highlight w:val="yellow"/>
        </w:rPr>
        <w:t>This is the norm-making process</w:t>
      </w:r>
      <w:r w:rsidRPr="00183910">
        <w:rPr>
          <w:rStyle w:val="CardText1Char"/>
          <w:rFonts w:ascii="Calibri" w:hAnsi="Calibri"/>
          <w:b/>
          <w:sz w:val="20"/>
        </w:rPr>
        <w:t xml:space="preserve"> in feminist traditions of "breaking silence" </w:t>
      </w:r>
      <w:r w:rsidRPr="00183910">
        <w:rPr>
          <w:rStyle w:val="CardText1Char"/>
          <w:rFonts w:ascii="Calibri" w:hAnsi="Calibri"/>
          <w:b/>
          <w:sz w:val="20"/>
          <w:highlight w:val="yellow"/>
        </w:rPr>
        <w:t>which,</w:t>
      </w:r>
      <w:r w:rsidRPr="00183910">
        <w:rPr>
          <w:rStyle w:val="CardText1Char"/>
          <w:rFonts w:ascii="Calibri" w:hAnsi="Calibri"/>
          <w:b/>
          <w:sz w:val="20"/>
        </w:rPr>
        <w:t xml:space="preserve"> ironically, silence and </w:t>
      </w:r>
      <w:r w:rsidRPr="00183910">
        <w:rPr>
          <w:rStyle w:val="CardText1Char"/>
          <w:rFonts w:ascii="Calibri" w:hAnsi="Calibri"/>
          <w:b/>
          <w:sz w:val="20"/>
          <w:highlight w:val="yellow"/>
        </w:rPr>
        <w:t>exclude the very women these traditions mean to empower.</w:t>
      </w:r>
      <w:r w:rsidRPr="004B1682">
        <w:rPr>
          <w:rFonts w:ascii="Calibri" w:hAnsi="Calibri"/>
          <w:sz w:val="16"/>
        </w:rPr>
        <w:t xml:space="preserve"> (Is it surprising, when we think in this vein, that there is so little feminist writing on heterosexual pleasure?) But</w:t>
      </w:r>
      <w:r w:rsidRPr="00183910">
        <w:rPr>
          <w:rStyle w:val="CardText1Char"/>
          <w:rFonts w:ascii="Calibri" w:hAnsi="Calibri"/>
          <w:sz w:val="20"/>
          <w:szCs w:val="22"/>
        </w:rPr>
        <w:t xml:space="preserve"> </w:t>
      </w:r>
      <w:r w:rsidRPr="00183910">
        <w:rPr>
          <w:rStyle w:val="CardText1Char"/>
          <w:rFonts w:ascii="Calibri" w:hAnsi="Calibri"/>
          <w:b/>
          <w:sz w:val="20"/>
        </w:rPr>
        <w:t>if these practices tacitly silence those whose experiences do not parallel those whose suffering is most marked</w:t>
      </w:r>
      <w:r w:rsidRPr="004B1682">
        <w:rPr>
          <w:rFonts w:ascii="Calibri" w:hAnsi="Calibri"/>
          <w:sz w:val="16"/>
        </w:rPr>
        <w:t xml:space="preserve"> (or whom the discourse produces as suffering markedly), </w:t>
      </w:r>
      <w:r w:rsidRPr="00183910">
        <w:rPr>
          <w:rStyle w:val="CardText1Char"/>
          <w:rFonts w:ascii="Calibri" w:hAnsi="Calibri"/>
          <w:b/>
          <w:sz w:val="20"/>
          <w:highlight w:val="yellow"/>
        </w:rPr>
        <w:t>they</w:t>
      </w:r>
      <w:r w:rsidRPr="00183910">
        <w:rPr>
          <w:rStyle w:val="CardText1Char"/>
          <w:rFonts w:ascii="Calibri" w:hAnsi="Calibri"/>
          <w:b/>
          <w:sz w:val="20"/>
        </w:rPr>
        <w:t xml:space="preserve"> also </w:t>
      </w:r>
      <w:r w:rsidRPr="00183910">
        <w:rPr>
          <w:rStyle w:val="CardText1Char"/>
          <w:rFonts w:ascii="Calibri" w:hAnsi="Calibri"/>
          <w:b/>
          <w:sz w:val="20"/>
          <w:highlight w:val="yellow"/>
        </w:rPr>
        <w:t>condemn those whose sufferings they record to a</w:t>
      </w:r>
      <w:r w:rsidRPr="00183910">
        <w:rPr>
          <w:rStyle w:val="CardText1Char"/>
          <w:rFonts w:ascii="Calibri" w:hAnsi="Calibri"/>
          <w:sz w:val="20"/>
          <w:szCs w:val="22"/>
          <w:highlight w:val="yellow"/>
        </w:rPr>
        <w:t xml:space="preserve"> </w:t>
      </w:r>
      <w:r w:rsidRPr="00183910">
        <w:rPr>
          <w:rStyle w:val="CardText2Char"/>
          <w:rFonts w:ascii="Calibri" w:hAnsi="Calibri"/>
          <w:sz w:val="20"/>
          <w:szCs w:val="22"/>
          <w:highlight w:val="yellow"/>
        </w:rPr>
        <w:t>permanent identification</w:t>
      </w:r>
      <w:r w:rsidRPr="00183910">
        <w:rPr>
          <w:rStyle w:val="CardText1Char"/>
          <w:rFonts w:ascii="Calibri" w:hAnsi="Calibri"/>
          <w:sz w:val="20"/>
          <w:szCs w:val="22"/>
          <w:highlight w:val="yellow"/>
        </w:rPr>
        <w:t xml:space="preserve"> </w:t>
      </w:r>
      <w:r w:rsidRPr="00183910">
        <w:rPr>
          <w:rStyle w:val="CardText1Char"/>
          <w:rFonts w:ascii="Calibri" w:hAnsi="Calibri"/>
          <w:b/>
          <w:sz w:val="20"/>
          <w:highlight w:val="yellow"/>
        </w:rPr>
        <w:t>with that suffering</w:t>
      </w:r>
      <w:r w:rsidRPr="00183910">
        <w:rPr>
          <w:rStyle w:val="CardText1Char"/>
          <w:rFonts w:ascii="Calibri" w:hAnsi="Calibri"/>
          <w:sz w:val="20"/>
          <w:szCs w:val="22"/>
        </w:rPr>
        <w:t>.</w:t>
      </w:r>
      <w:r w:rsidRPr="004B1682">
        <w:rPr>
          <w:rFonts w:ascii="Calibri" w:hAnsi="Calibri"/>
          <w:sz w:val="16"/>
        </w:rPr>
        <w:t xml:space="preserve"> Here</w:t>
      </w:r>
      <w:r w:rsidRPr="004B1682">
        <w:rPr>
          <w:rFonts w:ascii="Calibri" w:hAnsi="Calibri"/>
          <w:sz w:val="16"/>
          <w:highlight w:val="yellow"/>
        </w:rPr>
        <w:t xml:space="preserve">, </w:t>
      </w:r>
      <w:r w:rsidRPr="00183910">
        <w:rPr>
          <w:rStyle w:val="CardText1Char"/>
          <w:rFonts w:ascii="Calibri" w:hAnsi="Calibri"/>
          <w:b/>
          <w:sz w:val="20"/>
          <w:highlight w:val="yellow"/>
        </w:rPr>
        <w:t>w</w:t>
      </w:r>
      <w:r w:rsidRPr="00183910">
        <w:rPr>
          <w:rStyle w:val="CardText1Char"/>
          <w:rFonts w:ascii="Calibri" w:hAnsi="Calibri"/>
          <w:b/>
          <w:sz w:val="20"/>
        </w:rPr>
        <w:t xml:space="preserve">e experience a temporal ensnaring in 'the folds of our own discourses' insofar as </w:t>
      </w:r>
      <w:r w:rsidRPr="00183910">
        <w:rPr>
          <w:rStyle w:val="CardText1Char"/>
          <w:rFonts w:ascii="Calibri" w:hAnsi="Calibri"/>
          <w:b/>
          <w:sz w:val="20"/>
          <w:highlight w:val="yellow"/>
        </w:rPr>
        <w:t>we identify ourselves in speech in a manner that condemns us to live in a present dominated by the past</w:t>
      </w:r>
      <w:r w:rsidRPr="004B1682">
        <w:rPr>
          <w:rFonts w:ascii="Calibri" w:hAnsi="Calibri"/>
          <w:b/>
          <w:sz w:val="16"/>
        </w:rPr>
        <w:t>.</w:t>
      </w:r>
      <w:r w:rsidRPr="004B1682">
        <w:rPr>
          <w:rFonts w:ascii="Calibri" w:hAnsi="Calibri"/>
          <w:sz w:val="16"/>
        </w:rPr>
        <w:t xml:space="preserve"> But what if speech and silence aren't really opposites? Indeed, </w:t>
      </w:r>
      <w:r w:rsidRPr="00183910">
        <w:rPr>
          <w:rStyle w:val="CardText1Char"/>
          <w:rFonts w:ascii="Calibri" w:hAnsi="Calibri"/>
          <w:b/>
          <w:sz w:val="20"/>
          <w:highlight w:val="yellow"/>
        </w:rPr>
        <w:t>what if to speak</w:t>
      </w:r>
      <w:r w:rsidRPr="00183910">
        <w:rPr>
          <w:rStyle w:val="CardText1Char"/>
          <w:rFonts w:ascii="Calibri" w:hAnsi="Calibri"/>
          <w:b/>
          <w:sz w:val="20"/>
        </w:rPr>
        <w:t xml:space="preserve"> incessantly </w:t>
      </w:r>
      <w:r w:rsidRPr="00183910">
        <w:rPr>
          <w:rStyle w:val="CardText1Char"/>
          <w:rFonts w:ascii="Calibri" w:hAnsi="Calibri"/>
          <w:b/>
          <w:sz w:val="20"/>
          <w:highlight w:val="yellow"/>
        </w:rPr>
        <w:t>of</w:t>
      </w:r>
      <w:r w:rsidRPr="004B1682">
        <w:rPr>
          <w:rFonts w:ascii="Calibri" w:hAnsi="Calibri"/>
          <w:sz w:val="16"/>
        </w:rPr>
        <w:t xml:space="preserve"> one's </w:t>
      </w:r>
      <w:r w:rsidRPr="00183910">
        <w:rPr>
          <w:rStyle w:val="CardText1Char"/>
          <w:rFonts w:ascii="Calibri" w:hAnsi="Calibri"/>
          <w:b/>
          <w:sz w:val="20"/>
          <w:highlight w:val="yellow"/>
        </w:rPr>
        <w:t>suffering is to silence the possibilities of overcoming it,</w:t>
      </w:r>
      <w:r w:rsidRPr="00183910">
        <w:rPr>
          <w:rStyle w:val="CardText1Char"/>
          <w:rFonts w:ascii="Calibri" w:hAnsi="Calibri"/>
          <w:sz w:val="20"/>
          <w:szCs w:val="22"/>
        </w:rPr>
        <w:t xml:space="preserve"> </w:t>
      </w:r>
      <w:r w:rsidRPr="004B1682">
        <w:rPr>
          <w:rFonts w:ascii="Calibri" w:hAnsi="Calibri"/>
          <w:sz w:val="16"/>
        </w:rPr>
        <w:t xml:space="preserve">of living beyond it, of identifying as something other than it? </w:t>
      </w:r>
      <w:r w:rsidRPr="00183910">
        <w:rPr>
          <w:rStyle w:val="CardText1Char"/>
          <w:rFonts w:ascii="Calibri" w:hAnsi="Calibri"/>
          <w:b/>
          <w:sz w:val="20"/>
        </w:rPr>
        <w:t>What if this incessant speech not only overwhelms the experiences of others, but alternative</w:t>
      </w:r>
      <w:r w:rsidRPr="004B1682">
        <w:rPr>
          <w:rFonts w:ascii="Calibri" w:hAnsi="Calibri"/>
          <w:sz w:val="16"/>
        </w:rPr>
        <w:t xml:space="preserve"> (unutterable? traumatized? fragmentary? inassimilable?) </w:t>
      </w:r>
      <w:r w:rsidRPr="00183910">
        <w:rPr>
          <w:rStyle w:val="CardText1Char"/>
          <w:rFonts w:ascii="Calibri" w:hAnsi="Calibri"/>
          <w:b/>
          <w:sz w:val="20"/>
        </w:rPr>
        <w:t>zones of one's own experience</w:t>
      </w:r>
      <w:r w:rsidRPr="004B1682">
        <w:rPr>
          <w:rFonts w:ascii="Calibri" w:hAnsi="Calibri"/>
          <w:sz w:val="16"/>
        </w:rPr>
        <w:t>?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D96FB4" w:rsidRDefault="00D96FB4" w:rsidP="00D96FB4">
      <w:pPr>
        <w:pStyle w:val="Heading4"/>
      </w:pPr>
      <w:r>
        <w:t xml:space="preserve">The aff controls who and what is considered a “legitimate” voice – this turns case and recreates oppression by casting those who narratives are told as passive subjects </w:t>
      </w:r>
    </w:p>
    <w:p w:rsidR="00D96FB4" w:rsidRPr="003A1ECF" w:rsidRDefault="00D96FB4" w:rsidP="00D96FB4">
      <w:pPr>
        <w:rPr>
          <w:sz w:val="16"/>
        </w:rPr>
      </w:pPr>
      <w:r w:rsidRPr="003A1ECF">
        <w:rPr>
          <w:b/>
          <w:sz w:val="24"/>
        </w:rPr>
        <w:t>Darling-Wolf</w:t>
      </w:r>
      <w:r>
        <w:rPr>
          <w:b/>
          <w:sz w:val="24"/>
        </w:rPr>
        <w:t xml:space="preserve"> 98</w:t>
      </w:r>
      <w:r>
        <w:t xml:space="preserve"> (</w:t>
      </w:r>
      <w:r w:rsidRPr="003A1ECF">
        <w:rPr>
          <w:sz w:val="16"/>
        </w:rPr>
        <w:t>Phd candidate at the University of Iowa, Fabienne, “White bodies and feminist dilemmas: on the complexity of positionality. (Constructing (Mis</w:t>
      </w:r>
      <w:proofErr w:type="gramStart"/>
      <w:r w:rsidRPr="003A1ECF">
        <w:rPr>
          <w:sz w:val="16"/>
        </w:rPr>
        <w:t>)Representations</w:t>
      </w:r>
      <w:proofErr w:type="gramEnd"/>
      <w:r w:rsidRPr="003A1ECF">
        <w:rPr>
          <w:sz w:val="16"/>
        </w:rPr>
        <w:t xml:space="preserve">). Journal of Communication Inquiry </w:t>
      </w:r>
      <w:proofErr w:type="gramStart"/>
      <w:r w:rsidRPr="003A1ECF">
        <w:rPr>
          <w:sz w:val="16"/>
        </w:rPr>
        <w:t>v.22.n4(</w:t>
      </w:r>
      <w:proofErr w:type="gramEnd"/>
      <w:r w:rsidRPr="003A1ECF">
        <w:rPr>
          <w:sz w:val="16"/>
        </w:rPr>
        <w:t>Oct1998): pp410(16)</w:t>
      </w:r>
    </w:p>
    <w:p w:rsidR="00D96FB4" w:rsidRDefault="00D96FB4" w:rsidP="00D96FB4">
      <w:pPr>
        <w:rPr>
          <w:b/>
          <w:u w:val="single"/>
        </w:rPr>
      </w:pPr>
    </w:p>
    <w:p w:rsidR="00D96FB4" w:rsidRDefault="00D96FB4" w:rsidP="00D96FB4">
      <w:pPr>
        <w:rPr>
          <w:sz w:val="16"/>
          <w:szCs w:val="18"/>
        </w:rPr>
      </w:pPr>
      <w:r w:rsidRPr="00A07EBE">
        <w:rPr>
          <w:b/>
          <w:highlight w:val="yellow"/>
          <w:u w:val="single"/>
        </w:rPr>
        <w:t>If our position can render even well-intended and carefully crafted speech epistemologically dangerous</w:t>
      </w:r>
      <w:r w:rsidRPr="009650D1">
        <w:rPr>
          <w:b/>
          <w:u w:val="single"/>
        </w:rPr>
        <w:t xml:space="preserve"> and place it beyond our control</w:t>
      </w:r>
      <w:r w:rsidRPr="00A07EBE">
        <w:rPr>
          <w:b/>
          <w:highlight w:val="yellow"/>
          <w:u w:val="single"/>
        </w:rPr>
        <w:t>,</w:t>
      </w:r>
      <w:r w:rsidRPr="00A07EBE">
        <w:rPr>
          <w:sz w:val="16"/>
          <w:highlight w:val="yellow"/>
        </w:rPr>
        <w:t xml:space="preserve"> </w:t>
      </w:r>
      <w:r w:rsidRPr="00A07EBE">
        <w:rPr>
          <w:b/>
          <w:highlight w:val="yellow"/>
          <w:u w:val="single"/>
        </w:rPr>
        <w:t>attempts to speak for others motivated by self-interest</w:t>
      </w:r>
      <w:r w:rsidRPr="009650D1">
        <w:rPr>
          <w:b/>
          <w:u w:val="single"/>
        </w:rPr>
        <w:t xml:space="preserve"> and/or ignorance </w:t>
      </w:r>
      <w:r w:rsidRPr="00A07EBE">
        <w:rPr>
          <w:b/>
          <w:highlight w:val="yellow"/>
          <w:u w:val="single"/>
        </w:rPr>
        <w:t>can conceivably have even more damaging consequences</w:t>
      </w:r>
      <w:r w:rsidRPr="00A07EBE">
        <w:rPr>
          <w:sz w:val="16"/>
          <w:szCs w:val="18"/>
        </w:rPr>
        <w:t>. Consciously or not,</w:t>
      </w:r>
      <w:r w:rsidRPr="00A07EBE">
        <w:rPr>
          <w:sz w:val="16"/>
        </w:rPr>
        <w:t xml:space="preserve"> </w:t>
      </w:r>
      <w:r w:rsidRPr="009650D1">
        <w:rPr>
          <w:b/>
          <w:u w:val="single"/>
        </w:rPr>
        <w:t>our speech might not be as well intended as we claim</w:t>
      </w:r>
      <w:r w:rsidRPr="00A07EBE">
        <w:rPr>
          <w:sz w:val="16"/>
          <w:szCs w:val="18"/>
        </w:rPr>
        <w:t>. Rey Chow's (1993) Maoist, described in her book Writing Diaspora, exemplifies how identification with the subaltern can be self-interestingly used by academics pressured to include issues of gender, race, or class into their work. Chow defines the Maoist as</w:t>
      </w:r>
      <w:r w:rsidRPr="00A07EBE">
        <w:rPr>
          <w:sz w:val="16"/>
        </w:rPr>
        <w:t xml:space="preserve"> </w:t>
      </w:r>
      <w:r w:rsidRPr="009650D1">
        <w:rPr>
          <w:b/>
          <w:u w:val="single"/>
        </w:rPr>
        <w:t>a person who desires a social order opposed to the one supporting her undertaking but refuses to recognize her own complicity with it</w:t>
      </w:r>
      <w:r w:rsidRPr="00A07EBE">
        <w:rPr>
          <w:sz w:val="16"/>
        </w:rPr>
        <w:t xml:space="preserve">. </w:t>
      </w:r>
      <w:r w:rsidRPr="00A07EBE">
        <w:rPr>
          <w:b/>
          <w:highlight w:val="yellow"/>
          <w:u w:val="single"/>
        </w:rPr>
        <w:t xml:space="preserve">Identifying with a generalized non-Western subaltern, the Maoist uses the subaltern as a "subject" to advance her career </w:t>
      </w:r>
      <w:r w:rsidRPr="00A07EBE">
        <w:rPr>
          <w:b/>
          <w:u w:val="single"/>
        </w:rPr>
        <w:t>and places herself in a fraudulent position of self-subalternization employed to claim authority in academia</w:t>
      </w:r>
      <w:r w:rsidRPr="00A07EBE">
        <w:rPr>
          <w:sz w:val="16"/>
        </w:rPr>
        <w:t xml:space="preserve">.  </w:t>
      </w:r>
      <w:r w:rsidRPr="00A07EBE">
        <w:rPr>
          <w:b/>
          <w:highlight w:val="yellow"/>
          <w:u w:val="single"/>
        </w:rPr>
        <w:t>The urge to speak for the subaltern may also originate in</w:t>
      </w:r>
      <w:r w:rsidRPr="00A07EBE">
        <w:rPr>
          <w:sz w:val="16"/>
        </w:rPr>
        <w:t xml:space="preserve"> </w:t>
      </w:r>
      <w:r w:rsidRPr="00A07EBE">
        <w:rPr>
          <w:sz w:val="16"/>
          <w:szCs w:val="18"/>
        </w:rPr>
        <w:t>white Western</w:t>
      </w:r>
      <w:r w:rsidRPr="00A07EBE">
        <w:rPr>
          <w:sz w:val="16"/>
        </w:rPr>
        <w:t xml:space="preserve"> </w:t>
      </w:r>
      <w:r w:rsidRPr="00A07EBE">
        <w:rPr>
          <w:b/>
          <w:highlight w:val="yellow"/>
          <w:u w:val="single"/>
        </w:rPr>
        <w:t>theorists' desire to assuage their guilt</w:t>
      </w:r>
      <w:r w:rsidRPr="00A07EBE">
        <w:rPr>
          <w:sz w:val="16"/>
          <w:szCs w:val="18"/>
        </w:rPr>
        <w:t>. Such a desire is exemplified by a telling anecdote mentioned by both Sabina Sawhney (1995) and Dympna Callaghan (1995) in which two feminist publishing houses made special efforts to publish writings on the plight of Asian girls by a young theorist named Rahila Khan--until they found out that Khan was in fact a male, middle-class, white vicar from Brighton named Toby Forward. Callaghan interprets the publishing houses' participation in the masquerade as a sign of "white feminism's still troubled encounter with racial difference" (p. 198).</w:t>
      </w:r>
      <w:r w:rsidRPr="00A07EBE">
        <w:rPr>
          <w:sz w:val="16"/>
        </w:rPr>
        <w:t xml:space="preserve"> </w:t>
      </w:r>
      <w:r w:rsidRPr="009650D1">
        <w:rPr>
          <w:b/>
          <w:u w:val="single"/>
        </w:rPr>
        <w:t>While attempting to "give Khan a voice," white feminists treated her as an anthropological case study of an "authentic" other, as exemplified by their constant requests for more "ethnic" writings. In their search for ethnic specimens to increase their own knowledge, white feminists were not ready to deal with the complexity of positionality and consequently eagerly participated in the commodification of ethnic identity. They contributed to "a fetishization of women of color that once again reconstitutes them as other caught in the gaze of white feminist desire</w:t>
      </w:r>
      <w:r w:rsidRPr="00A07EBE">
        <w:rPr>
          <w:sz w:val="16"/>
          <w:szCs w:val="18"/>
        </w:rPr>
        <w:t>" (Friedmah 1995, 11).  Like Costner, Western theorists are searching for the authentic other in ethnic difference and an idealized past. In Writing Diaspora, Chow (1993) quotes a sinologist complaining about the fact that Chinese writers are losing their heritage. She compares the orientalist's desire to save the perishing traditions of "native" cultures and the "culture collecting" tendencies of "new historicism" to the work of primatologists capturing specimens for the safe enjoyment of white audiences at home. She also notes that in East Asian studies, political and cultural difference is frequently used as a judgment of authenticity. "</w:t>
      </w:r>
      <w:r w:rsidRPr="009650D1">
        <w:rPr>
          <w:b/>
          <w:u w:val="single"/>
        </w:rPr>
        <w:t xml:space="preserve">Natives" of communist China are treated as communist specimens who ought to be faithful to their nation's official political ideology. </w:t>
      </w:r>
      <w:r w:rsidRPr="00A07EBE">
        <w:rPr>
          <w:b/>
          <w:u w:val="single"/>
        </w:rPr>
        <w:t>This focus on authenticity and national identity is often accompanied by pressures to concentrate on the "internal" and specific problems of a culture and serves to gloss over the impact of imperialism</w:t>
      </w:r>
      <w:r w:rsidRPr="00A07EBE">
        <w:rPr>
          <w:sz w:val="16"/>
        </w:rPr>
        <w:t>.  "</w:t>
      </w:r>
      <w:r w:rsidRPr="00A07EBE">
        <w:rPr>
          <w:b/>
          <w:highlight w:val="yellow"/>
          <w:u w:val="single"/>
        </w:rPr>
        <w:t>Native others are thus put to the difficult task of "authentically" representing their culture.</w:t>
      </w:r>
      <w:r w:rsidRPr="009650D1">
        <w:rPr>
          <w:b/>
          <w:u w:val="single"/>
        </w:rPr>
        <w:t xml:space="preserve"> Like the white model on the cover of a Japanese magazine, they are forced to stage their "exoticism" and turned into cultural icons</w:t>
      </w:r>
      <w:r w:rsidRPr="00A07EBE">
        <w:rPr>
          <w:sz w:val="16"/>
        </w:rPr>
        <w:t xml:space="preserve">. </w:t>
      </w:r>
      <w:r w:rsidRPr="00A07EBE">
        <w:rPr>
          <w:sz w:val="16"/>
          <w:szCs w:val="18"/>
        </w:rPr>
        <w:t>For instance, while she acknowledges that her work as a cultural critic is intimately related to her experience as an Asian American woman, Leslie Bow (1995) expresses her discomfort with the fact that her Asian body serves to authenticate her "knowledge claims" about Asian Americans, Asian women, and, to some extent, women of color within the academy. As she explains, "[This] makes me acutely aware that we can be positioned not only according to our own agenda, but to that of others" (pp. 41-42). Furthermore</w:t>
      </w:r>
      <w:r w:rsidRPr="009650D1">
        <w:rPr>
          <w:b/>
          <w:sz w:val="18"/>
          <w:szCs w:val="18"/>
          <w:u w:val="single"/>
        </w:rPr>
        <w:t xml:space="preserve">, </w:t>
      </w:r>
      <w:r w:rsidRPr="00A07EBE">
        <w:rPr>
          <w:b/>
          <w:highlight w:val="yellow"/>
          <w:u w:val="single"/>
        </w:rPr>
        <w:t>if the representation is judged inadequate--</w:t>
      </w:r>
      <w:r w:rsidRPr="00A07EBE">
        <w:rPr>
          <w:sz w:val="16"/>
        </w:rPr>
        <w:t>that is, if their work does not fit the dominant group's nostalgic notion of authenticity--</w:t>
      </w:r>
      <w:r w:rsidRPr="00A07EBE">
        <w:rPr>
          <w:b/>
          <w:highlight w:val="yellow"/>
          <w:u w:val="single"/>
        </w:rPr>
        <w:t>native others are exposed to the danger of being charged with self-interes</w:t>
      </w:r>
      <w:r w:rsidRPr="009650D1">
        <w:rPr>
          <w:b/>
          <w:u w:val="single"/>
        </w:rPr>
        <w:t>t</w:t>
      </w:r>
      <w:r w:rsidRPr="00A07EBE">
        <w:rPr>
          <w:sz w:val="16"/>
          <w:szCs w:val="18"/>
        </w:rPr>
        <w:t>. Chow mentions the case of the Chinese poet Bei Dao accused of being "supremely translatable" by a Western sinologist, or her own experience of being deemed not "really" Chinese.</w:t>
      </w:r>
      <w:r w:rsidRPr="00A07EBE">
        <w:rPr>
          <w:sz w:val="16"/>
        </w:rPr>
        <w:t xml:space="preserve"> </w:t>
      </w:r>
      <w:r w:rsidRPr="00A07EBE">
        <w:rPr>
          <w:b/>
          <w:highlight w:val="yellow"/>
          <w:u w:val="single"/>
        </w:rPr>
        <w:t>Others, judged to be authentic enough by the dominant group, may become canonized in the academy and championed as a major cultural voice</w:t>
      </w:r>
      <w:r w:rsidRPr="00A07EBE">
        <w:rPr>
          <w:sz w:val="16"/>
        </w:rPr>
        <w:t xml:space="preserve"> (Lakritz 1995). </w:t>
      </w:r>
      <w:r w:rsidRPr="009650D1">
        <w:rPr>
          <w:b/>
          <w:u w:val="single"/>
        </w:rPr>
        <w:t>Those token "native informants" can be used to assuage the guilt</w:t>
      </w:r>
      <w:r w:rsidRPr="00A07EBE">
        <w:rPr>
          <w:sz w:val="16"/>
        </w:rPr>
        <w:t xml:space="preserve"> </w:t>
      </w:r>
      <w:r w:rsidRPr="00A07EBE">
        <w:rPr>
          <w:sz w:val="16"/>
          <w:szCs w:val="18"/>
        </w:rPr>
        <w:t xml:space="preserve">and hide the ignorance of a majority concerned with including multiculturalism in its curriculum, </w:t>
      </w:r>
      <w:r w:rsidRPr="00A07EBE">
        <w:rPr>
          <w:rStyle w:val="StyleBoldUnderline"/>
          <w:highlight w:val="yellow"/>
        </w:rPr>
        <w:t>a majority</w:t>
      </w:r>
      <w:r w:rsidRPr="00A07EBE">
        <w:rPr>
          <w:sz w:val="16"/>
          <w:szCs w:val="18"/>
        </w:rPr>
        <w:t xml:space="preserve"> that</w:t>
      </w:r>
      <w:r w:rsidRPr="00A07EBE">
        <w:rPr>
          <w:sz w:val="16"/>
        </w:rPr>
        <w:t xml:space="preserve">, </w:t>
      </w:r>
      <w:r w:rsidRPr="00A07EBE">
        <w:rPr>
          <w:b/>
          <w:highlight w:val="yellow"/>
          <w:u w:val="single"/>
        </w:rPr>
        <w:t>in the process of granting space to select informants, keeps control over the terms of the debate</w:t>
      </w:r>
      <w:r w:rsidRPr="00A07EBE">
        <w:rPr>
          <w:sz w:val="16"/>
          <w:highlight w:val="yellow"/>
        </w:rPr>
        <w:t>.</w:t>
      </w:r>
      <w:r w:rsidRPr="00A07EBE">
        <w:rPr>
          <w:sz w:val="16"/>
        </w:rPr>
        <w:t xml:space="preserve">  </w:t>
      </w:r>
      <w:r w:rsidRPr="009650D1">
        <w:rPr>
          <w:b/>
          <w:u w:val="single"/>
        </w:rPr>
        <w:t>Another side effect of this forced positioning is exclusion from the dominant discourse</w:t>
      </w:r>
      <w:r w:rsidRPr="00A07EBE">
        <w:rPr>
          <w:sz w:val="16"/>
          <w:szCs w:val="18"/>
        </w:rPr>
        <w:t>. As Trinh Minh-ha (1992, 164) puts it, "We have been herded as people of color to mind only our own culture." Uma Narayan (1989) notes that</w:t>
      </w:r>
      <w:r w:rsidRPr="00A07EBE">
        <w:rPr>
          <w:sz w:val="16"/>
        </w:rPr>
        <w:t xml:space="preserve"> </w:t>
      </w:r>
      <w:r w:rsidRPr="00A07EBE">
        <w:rPr>
          <w:b/>
          <w:highlight w:val="yellow"/>
          <w:u w:val="single"/>
        </w:rPr>
        <w:t>scholars of mixed ethnic and racial origin often see the "darker side" of their identity played up, while the fact that they are distanced from the groups they are supposed to represent is ignored</w:t>
      </w:r>
      <w:r w:rsidRPr="00A07EBE">
        <w:rPr>
          <w:b/>
          <w:sz w:val="18"/>
          <w:szCs w:val="18"/>
          <w:highlight w:val="yellow"/>
          <w:u w:val="single"/>
        </w:rPr>
        <w:t>.</w:t>
      </w:r>
      <w:r w:rsidRPr="00A07EBE">
        <w:rPr>
          <w:sz w:val="16"/>
          <w:szCs w:val="18"/>
        </w:rPr>
        <w:t xml:space="preserve"> On a more general level, Chow (1993) observes that the framing of Chinese literature as minority discourse impedes its ascension to the status of world literature, as the rhetoric of universals ensures its ghettoization. She maintains that Chinese literature is thus trapped in its minority status because it is that status that gives it legitimacy.  Furthermore, Chow (1993) notes that within Chinese studies,</w:t>
      </w:r>
      <w:r w:rsidRPr="00A07EBE">
        <w:rPr>
          <w:sz w:val="16"/>
        </w:rPr>
        <w:t xml:space="preserve"> </w:t>
      </w:r>
      <w:r w:rsidRPr="009650D1">
        <w:rPr>
          <w:b/>
          <w:u w:val="single"/>
        </w:rPr>
        <w:t>minority discourse is not simply a fight for the content of oppression but also a fight for the ownership of speaking</w:t>
      </w:r>
      <w:r w:rsidRPr="00A07EBE">
        <w:rPr>
          <w:sz w:val="16"/>
          <w:szCs w:val="18"/>
        </w:rPr>
        <w:t xml:space="preserve">. She explains that male Chinese authors often denounce feminist scholarship in their efforts to defend tradition, sinocentrism, and heritage. By doing so, such </w:t>
      </w:r>
      <w:proofErr w:type="gramStart"/>
      <w:r w:rsidRPr="00A07EBE">
        <w:rPr>
          <w:sz w:val="16"/>
          <w:szCs w:val="18"/>
        </w:rPr>
        <w:t>authors</w:t>
      </w:r>
      <w:proofErr w:type="gramEnd"/>
      <w:r w:rsidRPr="00A07EBE">
        <w:rPr>
          <w:sz w:val="16"/>
          <w:szCs w:val="18"/>
        </w:rPr>
        <w:t xml:space="preserve"> claim the minority discourse for themselves and in turn relegate Chinese women to minority status within the field of Asian studies. Thus, a feminist perspective may be considered compromising for minority scholars who can easily be accused of cultural betrayal (Bow 1995; Zavella 1996). For instance, bell hooks has been accused of committing acts of betrayal when turning her feminist critique to African American males. She warns that such practices can lead to hazardous self-censorship within minority communities. </w:t>
      </w:r>
      <w:proofErr w:type="gramStart"/>
      <w:r w:rsidRPr="00A07EBE">
        <w:rPr>
          <w:sz w:val="16"/>
          <w:szCs w:val="18"/>
        </w:rPr>
        <w:t>As she notes, "</w:t>
      </w:r>
      <w:r w:rsidRPr="009650D1">
        <w:rPr>
          <w:b/>
          <w:u w:val="single"/>
        </w:rPr>
        <w:t>The equation of truth-telling with betrayal is one of the most powerful ways to promote silence</w:t>
      </w:r>
      <w:r w:rsidRPr="00A07EBE">
        <w:rPr>
          <w:sz w:val="16"/>
        </w:rPr>
        <w:t>" (hooks 1994, 68).</w:t>
      </w:r>
      <w:proofErr w:type="gramEnd"/>
      <w:r w:rsidRPr="00A07EBE">
        <w:rPr>
          <w:sz w:val="16"/>
        </w:rPr>
        <w:t xml:space="preserve"> </w:t>
      </w:r>
      <w:r w:rsidRPr="00A07EBE">
        <w:rPr>
          <w:sz w:val="16"/>
          <w:szCs w:val="18"/>
        </w:rPr>
        <w:t>The claims of Japanese feminists have often similarly been dismissed as manifestations of Western influence (Fujieda and Fujimura-Fanselow 1995)--that is, as not "truly" Japanese (see also Gamham 1993).  But while minority discourse can be a trap, it can also serve the interests of academics in the West. Chow (1993) charges Chinese intellectuals speaking within the American academy on behalf of the neglected other in China with a certain level of dishonesty, especially if the former do not acknowledge the privilege afforded by their position overseas. She notes that scholars working in Western institutions might have more in common with their white middle-class colleagues than with the women "back home" they are supposed to represent. As she writes, "</w:t>
      </w:r>
      <w:r w:rsidRPr="009650D1">
        <w:rPr>
          <w:b/>
          <w:u w:val="single"/>
        </w:rPr>
        <w:t>If it is true that 'our' speech takes its `raw materials' from the suffering of the oppressed, it is also true that it takes its capital from the scholarly tradition, from the machineries of literacy and education, which are affordable only to a privileged few</w:t>
      </w:r>
      <w:r w:rsidRPr="00A07EBE">
        <w:rPr>
          <w:sz w:val="16"/>
          <w:szCs w:val="18"/>
        </w:rPr>
        <w:t>" (p. 114). Bow (1995) similarly questions the self-positioning of some scholars, including Trinh Minh-ha and Gayatri Spivak, as Third World cultural critics rather than Asian Americanists. She wonders about the effects of disavowing American national affiliation on the part of scholars benefiting from American resources.  Finally, the fact that</w:t>
      </w:r>
      <w:r w:rsidRPr="00A07EBE">
        <w:rPr>
          <w:sz w:val="16"/>
        </w:rPr>
        <w:t xml:space="preserve"> </w:t>
      </w:r>
      <w:r w:rsidRPr="00A07EBE">
        <w:rPr>
          <w:b/>
          <w:highlight w:val="yellow"/>
          <w:u w:val="single"/>
        </w:rPr>
        <w:t>the act of speaking itself is necessarily embedded in structures of domination and reinforces the speaker's authority over "subaltern subjects" spoken for or about</w:t>
      </w:r>
      <w:r w:rsidRPr="00A07EBE">
        <w:rPr>
          <w:sz w:val="16"/>
        </w:rPr>
        <w:t xml:space="preserve"> </w:t>
      </w:r>
      <w:r w:rsidRPr="00A07EBE">
        <w:rPr>
          <w:sz w:val="16"/>
          <w:szCs w:val="18"/>
        </w:rPr>
        <w:t xml:space="preserve">raises the question of whether the subaltern can ever speak. According to Spivak, she or he cannot. As Spivak puts it, "If the subaltern can speak then, thank God, the subaltern is not subaltern any more" (quoted in Chow 1993, 36). Thus, Spivak urges us to recognize the double bind of identification that either results in the subaltern's protection against her own kind (Dunbar saving the Lakota Sioux women from the patriarchal attitudes of the men in their own culture) or in the assimilation of her voice into the project of imperialism (Khan's "ethnic" writings embraced by white feminists). </w:t>
      </w:r>
    </w:p>
    <w:p w:rsidR="00D96FB4" w:rsidRDefault="00D96FB4" w:rsidP="00D96FB4">
      <w:pPr>
        <w:pStyle w:val="Heading4"/>
      </w:pPr>
      <w:r>
        <w:t>Their insistence on focusing on chattel slavery forces black people into a group identity that has no purpose outside of victimhood and collecting the fruits of white guilt – leads to superficial reforms and undermines real justice.</w:t>
      </w:r>
    </w:p>
    <w:p w:rsidR="00D96FB4" w:rsidRDefault="00D96FB4" w:rsidP="00D96FB4">
      <w:r w:rsidRPr="00323214">
        <w:rPr>
          <w:rStyle w:val="StyleStyleBold12pt"/>
        </w:rPr>
        <w:t>Steele</w:t>
      </w:r>
      <w:r>
        <w:t xml:space="preserve">, Research Fellow at the Hoover Institution at Stanford University, </w:t>
      </w:r>
      <w:r w:rsidRPr="00323214">
        <w:rPr>
          <w:rStyle w:val="StyleStyleBold12pt"/>
        </w:rPr>
        <w:t>‘99</w:t>
      </w:r>
    </w:p>
    <w:p w:rsidR="00D96FB4" w:rsidRDefault="00D96FB4" w:rsidP="00D96FB4">
      <w:r>
        <w:t xml:space="preserve">[Shelby, “The Age of White Guilt”, Harpers, 11-30-99, </w:t>
      </w:r>
    </w:p>
    <w:p w:rsidR="00D96FB4" w:rsidRPr="00323214" w:rsidRDefault="00D96FB4" w:rsidP="00D96FB4">
      <w:r w:rsidRPr="00914B88">
        <w:rPr>
          <w:rStyle w:val="StyleciteChar"/>
          <w:rFonts w:asciiTheme="minorHAnsi" w:eastAsia="Calibri" w:hAnsiTheme="minorHAnsi" w:cstheme="minorHAnsi"/>
        </w:rPr>
        <w:t>http://www.cir-usa.org/articles/156.html</w:t>
      </w:r>
      <w:r>
        <w:rPr>
          <w:rStyle w:val="StyleciteChar"/>
          <w:rFonts w:asciiTheme="minorHAnsi" w:eastAsia="Calibri" w:hAnsiTheme="minorHAnsi" w:cstheme="minorHAnsi"/>
        </w:rPr>
        <w:t>]</w:t>
      </w:r>
    </w:p>
    <w:p w:rsidR="00D96FB4" w:rsidRPr="005F424D" w:rsidRDefault="00D96FB4" w:rsidP="00D96FB4">
      <w:r w:rsidRPr="00142C15">
        <w:rPr>
          <w:rStyle w:val="StyleBoldUnderline"/>
        </w:rPr>
        <w:t>T</w:t>
      </w:r>
      <w:r w:rsidRPr="00882456">
        <w:rPr>
          <w:rStyle w:val="StyleBoldUnderline"/>
          <w:highlight w:val="yellow"/>
        </w:rPr>
        <w:t>oday the protest identity is a career advantage for an entire generation of black intellectuals</w:t>
      </w:r>
      <w:r w:rsidRPr="00543E00">
        <w:rPr>
          <w:sz w:val="16"/>
        </w:rPr>
        <w:t xml:space="preserve">, particularly academics who have been virtually forced to position themselves in the path of their university's obsession with "diversity." </w:t>
      </w:r>
      <w:r w:rsidRPr="00142C15">
        <w:rPr>
          <w:rStyle w:val="StyleBoldUnderline"/>
        </w:rPr>
        <w:t>Inflation from the moral authority of protest</w:t>
      </w:r>
      <w:r w:rsidRPr="00543E00">
        <w:rPr>
          <w:sz w:val="16"/>
        </w:rPr>
        <w:t xml:space="preserve">, added to the racial preference policies in so many American institutions, </w:t>
      </w:r>
      <w:r w:rsidRPr="00142C15">
        <w:rPr>
          <w:rStyle w:val="StyleBoldUnderline"/>
        </w:rPr>
        <w:t>provides an irresistible incentive for black America's best minds to continue defining themselves by protest.</w:t>
      </w:r>
      <w:r w:rsidRPr="00543E00">
        <w:rPr>
          <w:sz w:val="16"/>
        </w:rPr>
        <w:t xml:space="preserve"> Professors who resist the Baldwin model risk the Ellisonian fate of invisibility. </w:t>
      </w:r>
      <w:r w:rsidRPr="00142C15">
        <w:rPr>
          <w:rStyle w:val="StyleBoldUnderline"/>
        </w:rPr>
        <w:t>What happened in America to make the Baldwin model possible?</w:t>
      </w:r>
      <w:r w:rsidRPr="00543E00">
        <w:rPr>
          <w:sz w:val="16"/>
        </w:rPr>
        <w:t xml:space="preserve"> The broad answer is this: </w:t>
      </w:r>
      <w:r w:rsidRPr="00882456">
        <w:rPr>
          <w:rStyle w:val="StyleBoldUnderline"/>
          <w:highlight w:val="yellow"/>
        </w:rPr>
        <w:t>America moved from its long dark age of racism into an age of white guilt</w:t>
      </w:r>
      <w:r w:rsidRPr="00142C15">
        <w:rPr>
          <w:rStyle w:val="StyleBoldUnderline"/>
        </w:rPr>
        <w:t>.</w:t>
      </w:r>
      <w:r w:rsidRPr="00543E00">
        <w:rPr>
          <w:sz w:val="16"/>
        </w:rPr>
        <w:t xml:space="preserve"> </w:t>
      </w:r>
      <w:r w:rsidRPr="00543E00">
        <w:rPr>
          <w:rStyle w:val="StyleStyleciteBoldUnderlineChar"/>
          <w:rFonts w:eastAsia="Calibri"/>
          <w:sz w:val="16"/>
        </w:rPr>
        <w:t>I saw this shift play out in my own family. I grew up watching my parents live out an almost perpetual protest against racial injustice. When I was five or six we drove out of our segregated neighborhood every Sunday morning to carry out the grimly disciplined business of integrating a lily-white church in the next town. Our family was a little off-color island of quiet protest amidst rows of pinched white faces. And when that battle was lost there was a long and successful struggle to create Chicago's first fully integrated church. And from there it was on to the segregated local school system, where my parents organized a boycott against the elementary school that later incurred the first desegregation lawsuit in the North. Amidst all this protest, I could see only the price people were paying. I saw my mother's health start to weaken. I saw the white minister who encouraged us to integrate his church lose his job. There was a time when I was sent away to stay with family friends until things "cooled down." Black protest had no legitimacy in broader America in the 1950s. It was subversive, something to be repressed, and people who indulged in it were made to pay. And then there came the sunny day in the very late sixties when I leaned into the window of my parents' old powder-blue Rambler and, inches from my mother's face, said wasn't it amazing that I was making $13,500 a year. They had come to visit me on my first job out of college, and had just gotten into the car for their return trip. I saw my mistake even as the words tumbled out. My son's pride had blinded me to my parents' feelings. This was four or five thousand dollars more than either of them had ever made in a single year. I had learned the year before that my favorite professor--a full professor with two books to his credit--had fought hard for a raise to $10,000 a year. Thirteen five implied a different social class, a different life than we had known as a family. "Congratulations," they said. "That's very nice." The subtext of this role reversal was President Johnson's Great Society, and beneath that an even more profound shift in the moral plates of society. The year was 1969, and I was already employed in my fourth Great Society program--three Upward Bound programs and now a junior college-level program called Experiment in Higher Education, in East St. Louis, Illinois. America was suddenly spending vast millions to end poverty "in our time," and, as it was for James Baldwin on his return from Paris, the timing was perfect for me. I was chosen for my first Upward Bound job because I was the leader of the campus civil-rights group. This engagement with black protest suddenly constituted a kind of aptitude, in my employers, minds, for teaching disadvantaged kids. It inflated me into a person who was gifted with young people. The protesting that had gotten me nowhere when I started college was serving me as well as an advanced degree by the time I was a senior</w:t>
      </w:r>
      <w:r w:rsidRPr="00543E00">
        <w:rPr>
          <w:sz w:val="16"/>
        </w:rPr>
        <w:t xml:space="preserve">. </w:t>
      </w:r>
      <w:r w:rsidRPr="00142C15">
        <w:rPr>
          <w:rStyle w:val="StyleBoldUnderline"/>
        </w:rPr>
        <w:t>Two great, immutable forces have driven America's attitudes, customs, and public policies around race. The first has been white racism, and the second has been white guilt. The civil-rights movement was the dividing line between the two.</w:t>
      </w:r>
      <w:r w:rsidRPr="00543E00">
        <w:rPr>
          <w:sz w:val="16"/>
        </w:rPr>
        <w:t xml:space="preserve"> </w:t>
      </w:r>
      <w:r w:rsidRPr="00142C15">
        <w:rPr>
          <w:rStyle w:val="StyleBoldUnderline"/>
        </w:rPr>
        <w:t>Certainly there was</w:t>
      </w:r>
      <w:r w:rsidRPr="00543E00">
        <w:rPr>
          <w:sz w:val="16"/>
        </w:rPr>
        <w:t xml:space="preserve"> some </w:t>
      </w:r>
      <w:r w:rsidRPr="00142C15">
        <w:rPr>
          <w:rStyle w:val="StyleBoldUnderline"/>
        </w:rPr>
        <w:t xml:space="preserve">guilt before this movement, and no doubt </w:t>
      </w:r>
      <w:r w:rsidRPr="00543E00">
        <w:rPr>
          <w:sz w:val="16"/>
        </w:rPr>
        <w:t xml:space="preserve">some </w:t>
      </w:r>
      <w:r w:rsidRPr="00142C15">
        <w:rPr>
          <w:rStyle w:val="StyleBoldUnderline"/>
        </w:rPr>
        <w:t xml:space="preserve">racism remains after it. But the great achievement of the civil-rights movement was that its relentless moral witness finally defeated the legitimacy of racism as propriety--a principle of social organization, manners, and customs that defines decency itself. An idea controls culture when it achieves the invisibility of propriety. And it must be remembered that racism was </w:t>
      </w:r>
      <w:proofErr w:type="gramStart"/>
      <w:r w:rsidRPr="00142C15">
        <w:rPr>
          <w:rStyle w:val="StyleBoldUnderline"/>
        </w:rPr>
        <w:t>a propriety</w:t>
      </w:r>
      <w:proofErr w:type="gramEnd"/>
      <w:r w:rsidRPr="00142C15">
        <w:rPr>
          <w:rStyle w:val="StyleBoldUnderline"/>
        </w:rPr>
        <w:t>, a form of decency</w:t>
      </w:r>
      <w:r w:rsidRPr="00543E00">
        <w:rPr>
          <w:sz w:val="16"/>
        </w:rPr>
        <w:t xml:space="preserve">. When, as a boy, I was prohibited from entering the fine Christian home of the occasional white playmate, it was to save the household an indecency. </w:t>
      </w:r>
      <w:r w:rsidRPr="00142C15">
        <w:rPr>
          <w:rStyle w:val="StyleBoldUnderline"/>
        </w:rPr>
        <w:t>Today</w:t>
      </w:r>
      <w:r w:rsidRPr="00543E00">
        <w:rPr>
          <w:sz w:val="16"/>
        </w:rPr>
        <w:t xml:space="preserve">, thanks to the civil-rights movement, </w:t>
      </w:r>
      <w:r w:rsidRPr="00142C15">
        <w:rPr>
          <w:rStyle w:val="StyleBoldUnderline"/>
        </w:rPr>
        <w:t xml:space="preserve">white guilt is propriety--an utterly invisible code that defines decency in our culture with thousands of little protocols we no longer even think about. </w:t>
      </w:r>
      <w:r w:rsidRPr="00543E00">
        <w:rPr>
          <w:sz w:val="16"/>
        </w:rPr>
        <w:t xml:space="preserve">We have been living in an age of white guilt for four decades now.What is white guilt? It is not a personal sense of remorse over past wrongs. </w:t>
      </w:r>
      <w:r w:rsidRPr="00882456">
        <w:rPr>
          <w:rStyle w:val="StyleBoldUnderline"/>
          <w:highlight w:val="yellow"/>
        </w:rPr>
        <w:t>White guilt is literally a vacuum of moral authority in matters of race, equality, and opportunity that comes from the association of mere white skin with America's historical racism</w:t>
      </w:r>
      <w:r w:rsidRPr="00142C15">
        <w:rPr>
          <w:rStyle w:val="StyleBoldUnderline"/>
        </w:rPr>
        <w:t>. It is the stigmatization of whites and, more importantly, American institutions with the sin of racism. Under this stigma white individuals and American institutions must perpetually prove a negative--that they are not racist--to gain enough authority to function in matters of race, equality, and opportunity. If they fail to prove the negative, they will be seen as racists.</w:t>
      </w:r>
      <w:r w:rsidRPr="00543E00">
        <w:rPr>
          <w:sz w:val="16"/>
        </w:rPr>
        <w:t xml:space="preserve"> Political correctness, diversity policies, and multiculturalism are forms of deference that give whites and institutions a way to prove the negative and win reprieve from the racist stigma. Institutions especially must be proactive in all this. They must engineer a demonstrable racial innocence to garner enough authority for simple legitimacy in the American democracy. No university today, private or public, could admit students by academic merit alone if that meant no black or brown faces on campus. Such a university would be seen as racist and shunned accordingly. </w:t>
      </w:r>
      <w:r w:rsidRPr="00882456">
        <w:rPr>
          <w:rStyle w:val="StyleBoldUnderline"/>
          <w:highlight w:val="yellow"/>
        </w:rPr>
        <w:t>White guilt has made social engineering for black and brown representation a condition of legitimacy</w:t>
      </w:r>
      <w:r w:rsidRPr="00543E00">
        <w:rPr>
          <w:sz w:val="16"/>
        </w:rPr>
        <w:t xml:space="preserve">. People often deny white guilt by pointing to its irrationality--"I never owned a slave," "My family got here eighty years after slavery was over." But of course almost nothing having to do with race is rational. That whites are now stigmatized by their race is not poetic justice; it is simply another echo of racism's power to contaminate by mere association. </w:t>
      </w:r>
      <w:r w:rsidRPr="00142C15">
        <w:rPr>
          <w:rStyle w:val="StyleBoldUnderline"/>
        </w:rPr>
        <w:t>The</w:t>
      </w:r>
      <w:r w:rsidRPr="00543E00">
        <w:rPr>
          <w:sz w:val="16"/>
        </w:rPr>
        <w:t xml:space="preserve"> other </w:t>
      </w:r>
      <w:r w:rsidRPr="00142C15">
        <w:rPr>
          <w:rStyle w:val="StyleBoldUnderline"/>
        </w:rPr>
        <w:t>common denial of white guilt has to do with motive: "I don't support affirmative action because I'm guilty; I support it because I want to do what's fair." But the first test of sincere support is a demand that the policy be studied for effectiveness.</w:t>
      </w:r>
      <w:r w:rsidRPr="00543E00">
        <w:rPr>
          <w:sz w:val="16"/>
        </w:rPr>
        <w:t xml:space="preserve"> Affirmative action went almost completely unexamined for thirty years and has only recently been briefly studied in a highly politicized manner now that it is under threat. The fact is that affirmative action has been a very effective racial policy in garnering moral authority and legitimacy for institutions, and it is now institutions--not individual whites or blacks--that are fighting to keep it alive. </w:t>
      </w:r>
      <w:r w:rsidRPr="00142C15">
        <w:rPr>
          <w:rStyle w:val="StyleBoldUnderline"/>
        </w:rPr>
        <w:t xml:space="preserve">The real difference between my parents and </w:t>
      </w:r>
      <w:proofErr w:type="gramStart"/>
      <w:r w:rsidRPr="00142C15">
        <w:rPr>
          <w:rStyle w:val="StyleBoldUnderline"/>
        </w:rPr>
        <w:t>myself</w:t>
      </w:r>
      <w:proofErr w:type="gramEnd"/>
      <w:r w:rsidRPr="00142C15">
        <w:rPr>
          <w:rStyle w:val="StyleBoldUnderline"/>
        </w:rPr>
        <w:t xml:space="preserve"> was that they protested in an age of white racism and I protested in an age of white guilt. They were punished; I was rewarded. By my time, moral authority around race had become a great and consuming labor for America</w:t>
      </w:r>
      <w:r w:rsidRPr="00543E00">
        <w:rPr>
          <w:sz w:val="16"/>
        </w:rPr>
        <w:t xml:space="preserve">. Everything from social programs to the law, from the color of TV sitcom characters to the </w:t>
      </w:r>
      <w:r w:rsidRPr="00142C15">
        <w:rPr>
          <w:rStyle w:val="StyleBoldUnderline"/>
        </w:rPr>
        <w:t xml:space="preserve">content of school curricula, from college admissions to profiling for terrorists--every aspect of our culture--now must show itself redeemed of the old national sin. Today you cannot credibly run for president without an iconography of white guilt: the backdrop of black children, the Spanish-language phrases, </w:t>
      </w:r>
      <w:proofErr w:type="gramStart"/>
      <w:r w:rsidRPr="00142C15">
        <w:rPr>
          <w:rStyle w:val="StyleBoldUnderline"/>
        </w:rPr>
        <w:t>the</w:t>
      </w:r>
      <w:proofErr w:type="gramEnd"/>
      <w:r w:rsidRPr="00142C15">
        <w:rPr>
          <w:rStyle w:val="StyleBoldUnderline"/>
        </w:rPr>
        <w:t xml:space="preserve"> word "compassion" to separate conservatism from its associations with racism.</w:t>
      </w:r>
      <w:r w:rsidRPr="00543E00">
        <w:rPr>
          <w:sz w:val="16"/>
        </w:rPr>
        <w:t xml:space="preserve"> So then here you </w:t>
      </w:r>
      <w:proofErr w:type="gramStart"/>
      <w:r w:rsidRPr="00543E00">
        <w:rPr>
          <w:sz w:val="16"/>
        </w:rPr>
        <w:t>are,</w:t>
      </w:r>
      <w:proofErr w:type="gramEnd"/>
      <w:r w:rsidRPr="00543E00">
        <w:rPr>
          <w:sz w:val="16"/>
        </w:rPr>
        <w:t xml:space="preserve"> a black American living amidst all this. Every institution you engage--the government, universities, corporations, public and private schools, philanthropies, churches--faces you out of a deficit of moral authority. Your race is needed everywhere. How could you avoid the aggressions, and even the bigotries, of white guilt? What institution could you walk into without having your color tallied up as a credit to the institution? For that matter, what political party or ideological direction could you pursue without your race being plundered by that party or ideology for moral authority? </w:t>
      </w:r>
      <w:r w:rsidRPr="00882456">
        <w:rPr>
          <w:rStyle w:val="StyleBoldUnderline"/>
          <w:highlight w:val="yellow"/>
        </w:rPr>
        <w:t>Because blacks live amidst such hunger for the moral authority of their race, we embraced protest as a permanent identity in order to capture the fruits of white guilt on an ongoing basis.</w:t>
      </w:r>
      <w:r w:rsidRPr="00882456">
        <w:rPr>
          <w:sz w:val="16"/>
          <w:highlight w:val="yellow"/>
        </w:rPr>
        <w:t xml:space="preserve"> </w:t>
      </w:r>
      <w:r w:rsidRPr="00882456">
        <w:rPr>
          <w:rStyle w:val="StyleBoldUnderline"/>
          <w:highlight w:val="yellow"/>
        </w:rPr>
        <w:t>Again, this was our first fall by our own hand</w:t>
      </w:r>
      <w:r w:rsidRPr="00142C15">
        <w:rPr>
          <w:rStyle w:val="StyleBoldUnderline"/>
        </w:rPr>
        <w:t>.</w:t>
      </w:r>
      <w:r w:rsidRPr="00543E00">
        <w:rPr>
          <w:sz w:val="16"/>
        </w:rPr>
        <w:t xml:space="preserve"> Still, it is hard to imagine any group of individuals coming out of four centuries of oppression and not angling their identity toward whatever advantage seemed available. </w:t>
      </w:r>
      <w:r w:rsidRPr="00142C15">
        <w:rPr>
          <w:rStyle w:val="StyleBoldUnderline"/>
        </w:rPr>
        <w:t xml:space="preserve">White guilt held out the promise of a preferential life in recompense for past </w:t>
      </w:r>
      <w:proofErr w:type="gramStart"/>
      <w:r w:rsidRPr="00142C15">
        <w:rPr>
          <w:rStyle w:val="StyleBoldUnderline"/>
        </w:rPr>
        <w:t>injustice,</w:t>
      </w:r>
      <w:proofErr w:type="gramEnd"/>
      <w:r w:rsidRPr="00142C15">
        <w:rPr>
          <w:rStyle w:val="StyleBoldUnderline"/>
        </w:rPr>
        <w:t xml:space="preserve"> and the protest identity seemed the best way to keep that promise alive</w:t>
      </w:r>
      <w:r w:rsidRPr="00543E00">
        <w:rPr>
          <w:sz w:val="16"/>
        </w:rPr>
        <w:t>.</w:t>
      </w:r>
      <w:r>
        <w:rPr>
          <w:sz w:val="16"/>
        </w:rPr>
        <w:t xml:space="preserve"> </w:t>
      </w:r>
      <w:r w:rsidRPr="00142C15">
        <w:rPr>
          <w:rStyle w:val="StyleBoldUnderline"/>
        </w:rPr>
        <w:t xml:space="preserve">An obvious problem here is that we blacks fell into a group identity that has absolutely no other purpose than to collect the fruits of white guilt. And so the themes of protest--a sense of grievance and victimization--evolved into a sensibility, an attitude toward the larger world that enabled us always and easily to feel the grievance whether it was there or not. </w:t>
      </w:r>
      <w:r w:rsidRPr="00882456">
        <w:rPr>
          <w:rStyle w:val="StyleBoldUnderline"/>
          <w:highlight w:val="yellow"/>
        </w:rPr>
        <w:t>Protest became the mask of identity, because it defined us in a way that kept whites "on the hook." Today</w:t>
      </w:r>
      <w:r w:rsidRPr="00543E00">
        <w:rPr>
          <w:sz w:val="16"/>
        </w:rPr>
        <w:t xml:space="preserve"> the angry rap singer and Jesse Jackson and the black-studies professor are </w:t>
      </w:r>
      <w:r w:rsidRPr="00882456">
        <w:rPr>
          <w:sz w:val="16"/>
          <w:highlight w:val="yellow"/>
        </w:rPr>
        <w:t xml:space="preserve">all </w:t>
      </w:r>
      <w:r w:rsidRPr="00882456">
        <w:rPr>
          <w:rStyle w:val="StyleBoldUnderline"/>
          <w:highlight w:val="yellow"/>
        </w:rPr>
        <w:t>joined by an unexamined</w:t>
      </w:r>
    </w:p>
    <w:p w:rsidR="00D96FB4" w:rsidRPr="00D17C4E" w:rsidRDefault="00D96FB4" w:rsidP="00D96FB4"/>
    <w:p w:rsidR="00D96FB4" w:rsidRPr="00D96FB4" w:rsidRDefault="00D96FB4" w:rsidP="00D96FB4"/>
    <w:sectPr w:rsidR="00D96FB4" w:rsidRPr="00D96FB4" w:rsidSect="007E4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B6F" w:rsidRDefault="006F6B6F" w:rsidP="005F5576">
      <w:r>
        <w:separator/>
      </w:r>
    </w:p>
  </w:endnote>
  <w:endnote w:type="continuationSeparator" w:id="0">
    <w:p w:rsidR="006F6B6F" w:rsidRDefault="006F6B6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B6F" w:rsidRDefault="006F6B6F" w:rsidP="005F5576">
      <w:r>
        <w:separator/>
      </w:r>
    </w:p>
  </w:footnote>
  <w:footnote w:type="continuationSeparator" w:id="0">
    <w:p w:rsidR="006F6B6F" w:rsidRDefault="006F6B6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grammar="clean"/>
  <w:attachedTemplate r:id="rId1"/>
  <w:stylePaneFormatFilter w:val="D304"/>
  <w:defaultTabStop w:val="720"/>
  <w:characterSpacingControl w:val="doNotCompress"/>
  <w:footnotePr>
    <w:footnote w:id="-1"/>
    <w:footnote w:id="0"/>
  </w:footnotePr>
  <w:endnotePr>
    <w:endnote w:id="-1"/>
    <w:endnote w:id="0"/>
  </w:endnotePr>
  <w:compat/>
  <w:rsids>
    <w:rsidRoot w:val="006F6B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02D"/>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B6F"/>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4EB"/>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FB4"/>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96FB4"/>
    <w:rPr>
      <w:rFonts w:ascii="Tahoma" w:hAnsi="Tahoma" w:cs="Tahoma"/>
      <w:sz w:val="16"/>
      <w:szCs w:val="16"/>
    </w:rPr>
  </w:style>
  <w:style w:type="character" w:customStyle="1" w:styleId="DocumentMapChar">
    <w:name w:val="Document Map Char"/>
    <w:basedOn w:val="DefaultParagraphFont"/>
    <w:link w:val="DocumentMap"/>
    <w:uiPriority w:val="99"/>
    <w:semiHidden/>
    <w:rsid w:val="00D96FB4"/>
    <w:rPr>
      <w:rFonts w:ascii="Tahoma" w:hAnsi="Tahoma" w:cs="Tahoma"/>
      <w:sz w:val="16"/>
      <w:szCs w:val="16"/>
    </w:rPr>
  </w:style>
  <w:style w:type="paragraph" w:customStyle="1" w:styleId="card">
    <w:name w:val="card"/>
    <w:basedOn w:val="Normal"/>
    <w:next w:val="Normal"/>
    <w:link w:val="cardChar"/>
    <w:qFormat/>
    <w:rsid w:val="00D96FB4"/>
    <w:pPr>
      <w:ind w:left="288" w:right="288"/>
    </w:pPr>
    <w:rPr>
      <w:rFonts w:eastAsiaTheme="minorEastAsia" w:cstheme="minorBidi"/>
      <w:szCs w:val="24"/>
    </w:rPr>
  </w:style>
  <w:style w:type="character" w:customStyle="1" w:styleId="cardChar">
    <w:name w:val="card Char"/>
    <w:basedOn w:val="DefaultParagraphFont"/>
    <w:link w:val="card"/>
    <w:rsid w:val="00D96FB4"/>
    <w:rPr>
      <w:rFonts w:ascii="Calibri" w:eastAsiaTheme="minorEastAsia" w:hAnsi="Calibri"/>
      <w:szCs w:val="24"/>
    </w:rPr>
  </w:style>
  <w:style w:type="character" w:customStyle="1" w:styleId="underline">
    <w:name w:val="underline"/>
    <w:basedOn w:val="DefaultParagraphFont"/>
    <w:link w:val="textbold"/>
    <w:qFormat/>
    <w:rsid w:val="00D96FB4"/>
    <w:rPr>
      <w:b/>
      <w:u w:val="single"/>
    </w:rPr>
  </w:style>
  <w:style w:type="paragraph" w:customStyle="1" w:styleId="textbold">
    <w:name w:val="text bold"/>
    <w:basedOn w:val="Normal"/>
    <w:link w:val="underline"/>
    <w:rsid w:val="00D96FB4"/>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D96FB4"/>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D96FB4"/>
    <w:rPr>
      <w:rFonts w:ascii="Arial" w:eastAsiaTheme="minorEastAsia" w:hAnsi="Arial" w:cs="Arial"/>
      <w:color w:val="000000"/>
      <w:sz w:val="18"/>
      <w:szCs w:val="18"/>
    </w:rPr>
  </w:style>
  <w:style w:type="paragraph" w:customStyle="1" w:styleId="SmallText">
    <w:name w:val="Small Text"/>
    <w:next w:val="Normal"/>
    <w:link w:val="SmallTextChar"/>
    <w:rsid w:val="00D96FB4"/>
    <w:pPr>
      <w:spacing w:after="0" w:line="240" w:lineRule="auto"/>
    </w:pPr>
    <w:rPr>
      <w:rFonts w:ascii="Arial Narrow" w:eastAsia="Times New Roman" w:hAnsi="Arial Narrow" w:cs="Times New Roman"/>
      <w:sz w:val="24"/>
      <w:szCs w:val="20"/>
    </w:rPr>
  </w:style>
  <w:style w:type="character" w:customStyle="1" w:styleId="SmallTextChar">
    <w:name w:val="Small Text Char"/>
    <w:link w:val="SmallText"/>
    <w:locked/>
    <w:rsid w:val="00D96FB4"/>
    <w:rPr>
      <w:rFonts w:ascii="Arial Narrow" w:eastAsia="Times New Roman" w:hAnsi="Arial Narrow" w:cs="Times New Roman"/>
      <w:sz w:val="24"/>
      <w:szCs w:val="20"/>
    </w:rPr>
  </w:style>
  <w:style w:type="character" w:customStyle="1" w:styleId="CardText2Char">
    <w:name w:val="Card Text 2 Char"/>
    <w:link w:val="CardText2"/>
    <w:locked/>
    <w:rsid w:val="00D96FB4"/>
    <w:rPr>
      <w:rFonts w:ascii="Arial Narrow" w:hAnsi="Arial Narrow"/>
      <w:b/>
      <w:color w:val="000000"/>
      <w:u w:val="single"/>
    </w:rPr>
  </w:style>
  <w:style w:type="paragraph" w:customStyle="1" w:styleId="CardText2">
    <w:name w:val="Card Text 2"/>
    <w:basedOn w:val="Normal"/>
    <w:link w:val="CardText2Char"/>
    <w:rsid w:val="00D96FB4"/>
    <w:rPr>
      <w:rFonts w:ascii="Arial Narrow" w:hAnsi="Arial Narrow" w:cstheme="minorBidi"/>
      <w:b/>
      <w:color w:val="000000"/>
      <w:u w:val="single"/>
    </w:rPr>
  </w:style>
  <w:style w:type="paragraph" w:customStyle="1" w:styleId="CardText1">
    <w:name w:val="Card Text 1"/>
    <w:link w:val="CardText1Char"/>
    <w:rsid w:val="00D96FB4"/>
    <w:pPr>
      <w:spacing w:after="0" w:line="240" w:lineRule="auto"/>
    </w:pPr>
    <w:rPr>
      <w:rFonts w:ascii="Arial Narrow" w:eastAsia="Times New Roman" w:hAnsi="Arial Narrow" w:cs="Times New Roman"/>
      <w:color w:val="000000"/>
      <w:szCs w:val="20"/>
      <w:u w:val="single"/>
    </w:rPr>
  </w:style>
  <w:style w:type="character" w:customStyle="1" w:styleId="CardText1Char">
    <w:name w:val="Card Text 1 Char"/>
    <w:link w:val="CardText1"/>
    <w:locked/>
    <w:rsid w:val="00D96FB4"/>
    <w:rPr>
      <w:rFonts w:ascii="Arial Narrow" w:eastAsia="Times New Roman" w:hAnsi="Arial Narrow" w:cs="Times New Roman"/>
      <w:color w:val="000000"/>
      <w:szCs w:val="20"/>
      <w:u w:val="single"/>
    </w:rPr>
  </w:style>
  <w:style w:type="character" w:customStyle="1" w:styleId="StyleDate">
    <w:name w:val="Style Date"/>
    <w:aliases w:val="Author"/>
    <w:uiPriority w:val="1"/>
    <w:qFormat/>
    <w:rsid w:val="00D96FB4"/>
    <w:rPr>
      <w:rFonts w:ascii="Georgia" w:hAnsi="Georgia" w:hint="default"/>
      <w:b/>
      <w:bCs w:val="0"/>
      <w:sz w:val="24"/>
      <w:u w:val="single"/>
    </w:rPr>
  </w:style>
  <w:style w:type="paragraph" w:customStyle="1" w:styleId="Stylecite">
    <w:name w:val="Style cite +"/>
    <w:basedOn w:val="Normal"/>
    <w:link w:val="StyleciteChar"/>
    <w:rsid w:val="00D96FB4"/>
    <w:pPr>
      <w:keepNext/>
      <w:keepLines/>
      <w:spacing w:before="480" w:line="276" w:lineRule="auto"/>
      <w:outlineLvl w:val="0"/>
    </w:pPr>
    <w:rPr>
      <w:rFonts w:ascii="Times New Roman" w:eastAsia="Times New Roman" w:hAnsi="Times New Roman" w:cs="Times New Roman"/>
      <w:bCs/>
      <w:sz w:val="20"/>
      <w:szCs w:val="28"/>
    </w:rPr>
  </w:style>
  <w:style w:type="character" w:customStyle="1" w:styleId="StyleciteChar">
    <w:name w:val="Style cite + Char"/>
    <w:link w:val="Stylecite"/>
    <w:rsid w:val="00D96FB4"/>
    <w:rPr>
      <w:rFonts w:ascii="Times New Roman" w:eastAsia="Times New Roman" w:hAnsi="Times New Roman" w:cs="Times New Roman"/>
      <w:bCs/>
      <w:sz w:val="20"/>
      <w:szCs w:val="28"/>
    </w:rPr>
  </w:style>
  <w:style w:type="paragraph" w:customStyle="1" w:styleId="StyleStyleciteBoldUnderline">
    <w:name w:val="Style Style cite + + Bold Underline"/>
    <w:basedOn w:val="Stylecite"/>
    <w:link w:val="StyleStyleciteBoldUnderlineChar"/>
    <w:autoRedefine/>
    <w:rsid w:val="00D96FB4"/>
    <w:rPr>
      <w:kern w:val="32"/>
      <w:sz w:val="26"/>
    </w:rPr>
  </w:style>
  <w:style w:type="character" w:customStyle="1" w:styleId="StyleStyleciteBoldUnderlineChar">
    <w:name w:val="Style Style cite + + Bold Underline Char"/>
    <w:link w:val="StyleStyleciteBoldUnderline"/>
    <w:rsid w:val="00D96FB4"/>
    <w:rPr>
      <w:rFonts w:ascii="Times New Roman" w:eastAsia="Times New Roman" w:hAnsi="Times New Roman" w:cs="Times New Roman"/>
      <w:bCs/>
      <w:kern w:val="32"/>
      <w:sz w:val="26"/>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ogic.eserver.org/2003/sanjuan.html" TargetMode="External"/><Relationship Id="rId18" Type="http://schemas.openxmlformats.org/officeDocument/2006/relationships/hyperlink" Target="http://www.lacan.com/zizek-daly.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ewsocialist.org/magazine/39/article03.html" TargetMode="External"/><Relationship Id="rId17" Type="http://schemas.openxmlformats.org/officeDocument/2006/relationships/hyperlink" Target="http://www.lacan.com/zizek-daly.htm" TargetMode="External"/><Relationship Id="rId2" Type="http://schemas.openxmlformats.org/officeDocument/2006/relationships/customXml" Target="../customXml/item2.xml"/><Relationship Id="rId16" Type="http://schemas.openxmlformats.org/officeDocument/2006/relationships/hyperlink" Target="http://www.lacan.com/zizek-daly.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thlyreview.org/0905jbf.htm" TargetMode="External"/><Relationship Id="rId5" Type="http://schemas.openxmlformats.org/officeDocument/2006/relationships/settings" Target="settings.xml"/><Relationship Id="rId15" Type="http://schemas.openxmlformats.org/officeDocument/2006/relationships/hyperlink" Target="http://www.lacan.com/zizek-daly.htm" TargetMode="External"/><Relationship Id="rId10" Type="http://schemas.openxmlformats.org/officeDocument/2006/relationships/hyperlink" Target="http://www.redcritique.org/WinterSpring2006/puttingmaterialismbackintoracetheory.htm" TargetMode="External"/><Relationship Id="rId19" Type="http://schemas.openxmlformats.org/officeDocument/2006/relationships/hyperlink" Target="http://www.redcritique.org/WinterSpring2006/puttingmaterialismbackintoracetheory.htm" TargetMode="External"/><Relationship Id="rId4" Type="http://schemas.openxmlformats.org/officeDocument/2006/relationships/styles" Target="styles.xml"/><Relationship Id="rId9" Type="http://schemas.openxmlformats.org/officeDocument/2006/relationships/hyperlink" Target="http://www.acjournal.org/holdings/vol4/iss3/special/cloud.htm" TargetMode="External"/><Relationship Id="rId14" Type="http://schemas.openxmlformats.org/officeDocument/2006/relationships/hyperlink" Target="http://clogic.eserver.org/2003/sanju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35</Pages>
  <Words>29233</Words>
  <Characters>163122</Characters>
  <Application>Microsoft Office Word</Application>
  <DocSecurity>0</DocSecurity>
  <Lines>1699</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2013-09-15T19:13:00Z</dcterms:created>
  <dcterms:modified xsi:type="dcterms:W3CDTF">2013-09-15T19:17:00Z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