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D3AC5" w:rsidP="00AD3AC5">
      <w:pPr>
        <w:pStyle w:val="Heading1"/>
      </w:pPr>
      <w:bookmarkStart w:id="0" w:name="_GoBack"/>
      <w:bookmarkEnd w:id="0"/>
      <w:r>
        <w:t>ASU Cards Round Quarters Gonzaga</w:t>
      </w:r>
    </w:p>
    <w:p w:rsidR="00AD3AC5" w:rsidRDefault="00AD3AC5" w:rsidP="00AD3AC5">
      <w:pPr>
        <w:pStyle w:val="Heading2"/>
      </w:pPr>
      <w:r>
        <w:lastRenderedPageBreak/>
        <w:t>1AC</w:t>
      </w:r>
    </w:p>
    <w:p w:rsidR="00AD3AC5" w:rsidRPr="00AD3AC5" w:rsidRDefault="00AD3AC5" w:rsidP="00AD3AC5">
      <w:pPr>
        <w:pStyle w:val="Heading4"/>
      </w:pPr>
      <w:proofErr w:type="gramStart"/>
      <w:r>
        <w:t xml:space="preserve">Same 1AC as </w:t>
      </w:r>
      <w:proofErr w:type="spellStart"/>
      <w:r>
        <w:t>Octas</w:t>
      </w:r>
      <w:proofErr w:type="spellEnd"/>
      <w:r>
        <w:t>.</w:t>
      </w:r>
      <w:proofErr w:type="gramEnd"/>
    </w:p>
    <w:p w:rsidR="00AD3AC5" w:rsidRDefault="00AD3AC5" w:rsidP="00AD3AC5">
      <w:pPr>
        <w:pStyle w:val="Heading2"/>
      </w:pPr>
      <w:r>
        <w:lastRenderedPageBreak/>
        <w:t>2AC</w:t>
      </w:r>
    </w:p>
    <w:p w:rsidR="00AD3AC5" w:rsidRDefault="00AD3AC5" w:rsidP="00AD3AC5">
      <w:pPr>
        <w:pStyle w:val="Heading3"/>
      </w:pPr>
      <w:r>
        <w:lastRenderedPageBreak/>
        <w:t>Solvency</w:t>
      </w:r>
    </w:p>
    <w:p w:rsidR="00AD3AC5" w:rsidRPr="00953890" w:rsidRDefault="00AD3AC5" w:rsidP="00AD3AC5">
      <w:pPr>
        <w:pStyle w:val="Heading4"/>
      </w:pPr>
      <w:r>
        <w:t>No circumvention – the President would use the NSC</w:t>
      </w:r>
    </w:p>
    <w:p w:rsidR="00AD3AC5" w:rsidRDefault="00AD3AC5" w:rsidP="00AD3AC5">
      <w:r>
        <w:t>Harvey</w:t>
      </w:r>
      <w:r w:rsidRPr="00D162A9">
        <w:rPr>
          <w:rStyle w:val="StyleStyleBold12pt"/>
        </w:rPr>
        <w:t xml:space="preserve"> </w:t>
      </w:r>
      <w:proofErr w:type="spellStart"/>
      <w:r w:rsidRPr="00D162A9">
        <w:rPr>
          <w:rStyle w:val="StyleStyleBold12pt"/>
        </w:rPr>
        <w:t>Rishikof</w:t>
      </w:r>
      <w:proofErr w:type="spellEnd"/>
      <w:r w:rsidRPr="00D162A9">
        <w:rPr>
          <w:rStyle w:val="StyleStyleBold12pt"/>
        </w:rPr>
        <w:t xml:space="preserve"> 8</w:t>
      </w:r>
      <w:r>
        <w:t xml:space="preserve">, Professor of Law and Former Chair of the Department of National Security Strategy at the National War College and Kevin E </w:t>
      </w:r>
      <w:proofErr w:type="spellStart"/>
      <w:r>
        <w:t>Lunday</w:t>
      </w:r>
      <w:proofErr w:type="spellEnd"/>
      <w:r>
        <w:t>, Captain and judge advocate in the US Coast Guard, "Due Process Is a Strategic Choice: Legitimacy and the Establishment of an Article III National Security Court", December 19, www.cwsl.edu/content/journals/Rishikof.pdf</w:t>
      </w:r>
    </w:p>
    <w:p w:rsidR="00AD3AC5" w:rsidRPr="00D368E7" w:rsidRDefault="00AD3AC5" w:rsidP="00AD3AC5">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917C13">
        <w:rPr>
          <w:rStyle w:val="StyleBoldUnderline"/>
          <w:highlight w:val="yellow"/>
        </w:rPr>
        <w:t>the NSC would provide the gov</w:t>
      </w:r>
      <w:r w:rsidRPr="00A85EE8">
        <w:rPr>
          <w:rStyle w:val="StyleBoldUnderline"/>
        </w:rPr>
        <w:t xml:space="preserve">ernment </w:t>
      </w:r>
      <w:r w:rsidRPr="00917C13">
        <w:rPr>
          <w:rStyle w:val="StyleBoldUnderline"/>
          <w:highlight w:val="yellow"/>
        </w:rPr>
        <w:t xml:space="preserve">with a preferred venue to manage terrorism cases and proceedings, </w:t>
      </w:r>
      <w:r w:rsidRPr="00917C13">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proofErr w:type="gramStart"/>
      <w:r w:rsidRPr="00A85EE8">
        <w:rPr>
          <w:sz w:val="16"/>
        </w:rPr>
        <w:t>,103</w:t>
      </w:r>
      <w:proofErr w:type="gramEnd"/>
      <w:r w:rsidRPr="00A85EE8">
        <w:rPr>
          <w:sz w:val="16"/>
        </w:rPr>
        <w:t xml:space="preserve"> transferring those cases in which the government has improperly attempted to employ the NSC for non-terrorism cases to the appropriate district court. </w:t>
      </w:r>
      <w:r w:rsidRPr="00A85EE8">
        <w:rPr>
          <w:rStyle w:val="StyleBoldUnderline"/>
        </w:rPr>
        <w:t xml:space="preserve">This review power will reduce government incentives to dress up any case in terrorism </w:t>
      </w:r>
      <w:proofErr w:type="gramStart"/>
      <w:r w:rsidRPr="00A85EE8">
        <w:rPr>
          <w:rStyle w:val="StyleBoldUnderline"/>
        </w:rPr>
        <w:t>clothing</w:t>
      </w:r>
      <w:proofErr w:type="gramEnd"/>
      <w:r w:rsidRPr="00A85EE8">
        <w:rPr>
          <w:rStyle w:val="StyleBoldUnderline"/>
        </w:rPr>
        <w:t xml:space="preserve"> to obtain the advantages of the NSC procedures.</w:t>
      </w:r>
      <w:r w:rsidRPr="00A85EE8">
        <w:rPr>
          <w:sz w:val="16"/>
        </w:rPr>
        <w:t xml:space="preserve"> The review power would not prevent the government from pursuing a terrorism matter in district court instead of the NSC. However, </w:t>
      </w:r>
      <w:r w:rsidRPr="00917C13">
        <w:rPr>
          <w:rStyle w:val="Emphasis"/>
          <w:highlight w:val="yellow"/>
        </w:rPr>
        <w:t>even without an executive action triggering NSC jurisdiction, if a district court determines that it is unable to</w:t>
      </w:r>
      <w:r w:rsidRPr="00A85EE8">
        <w:rPr>
          <w:rStyle w:val="Emphasis"/>
        </w:rPr>
        <w:t xml:space="preserve"> adequately </w:t>
      </w:r>
      <w:r w:rsidRPr="00917C13">
        <w:rPr>
          <w:rStyle w:val="Emphasis"/>
          <w:highlight w:val="yellow"/>
        </w:rPr>
        <w:t>manage a terrorism case, it would be permitted to</w:t>
      </w:r>
      <w:r w:rsidRPr="00A85EE8">
        <w:rPr>
          <w:rStyle w:val="Emphasis"/>
        </w:rPr>
        <w:t xml:space="preserve"> </w:t>
      </w:r>
      <w:proofErr w:type="spellStart"/>
      <w:r w:rsidRPr="00A85EE8">
        <w:rPr>
          <w:rStyle w:val="Emphasis"/>
        </w:rPr>
        <w:t>sua</w:t>
      </w:r>
      <w:proofErr w:type="spellEnd"/>
      <w:r w:rsidRPr="00A85EE8">
        <w:rPr>
          <w:rStyle w:val="Emphasis"/>
        </w:rPr>
        <w:t xml:space="preserve"> </w:t>
      </w:r>
      <w:proofErr w:type="spellStart"/>
      <w:r w:rsidRPr="00A85EE8">
        <w:rPr>
          <w:rStyle w:val="Emphasis"/>
        </w:rPr>
        <w:t>sponte</w:t>
      </w:r>
      <w:proofErr w:type="spellEnd"/>
      <w:r w:rsidRPr="00A85EE8">
        <w:rPr>
          <w:rStyle w:val="Emphasis"/>
        </w:rPr>
        <w:t xml:space="preserve"> </w:t>
      </w:r>
      <w:r w:rsidRPr="00917C13">
        <w:rPr>
          <w:rStyle w:val="Emphasis"/>
          <w:highlight w:val="yellow"/>
        </w:rPr>
        <w:t>transfer the case to NSC</w:t>
      </w:r>
      <w:r w:rsidRPr="00A85EE8">
        <w:rPr>
          <w:rStyle w:val="Emphasis"/>
        </w:rPr>
        <w:t xml:space="preserve"> jurisdiction</w:t>
      </w:r>
    </w:p>
    <w:p w:rsidR="00AD3AC5" w:rsidRDefault="00AD3AC5" w:rsidP="00AD3AC5">
      <w:pPr>
        <w:pStyle w:val="Heading3"/>
      </w:pPr>
      <w:r>
        <w:lastRenderedPageBreak/>
        <w:t>Judicial Activism</w:t>
      </w:r>
    </w:p>
    <w:p w:rsidR="00AD3AC5" w:rsidRPr="00D164FF" w:rsidRDefault="00AD3AC5" w:rsidP="00AD3AC5">
      <w:pPr>
        <w:keepNext/>
        <w:keepLines/>
        <w:spacing w:before="200"/>
        <w:outlineLvl w:val="3"/>
        <w:rPr>
          <w:rFonts w:eastAsia="PMingLiU"/>
          <w:b/>
          <w:bCs/>
          <w:iCs/>
          <w:sz w:val="24"/>
        </w:rPr>
      </w:pPr>
      <w:r w:rsidRPr="00D164FF">
        <w:rPr>
          <w:rFonts w:eastAsia="PMingLiU"/>
          <w:b/>
          <w:bCs/>
          <w:iCs/>
          <w:sz w:val="24"/>
        </w:rPr>
        <w:t xml:space="preserve">Balance of power theory is historically accurate – </w:t>
      </w:r>
      <w:r>
        <w:rPr>
          <w:rFonts w:eastAsia="PMingLiU"/>
          <w:b/>
          <w:bCs/>
          <w:iCs/>
          <w:sz w:val="24"/>
        </w:rPr>
        <w:t xml:space="preserve">understanding cooperation is </w:t>
      </w:r>
      <w:proofErr w:type="gramStart"/>
      <w:r>
        <w:rPr>
          <w:rFonts w:eastAsia="PMingLiU"/>
          <w:b/>
          <w:bCs/>
          <w:iCs/>
          <w:sz w:val="24"/>
        </w:rPr>
        <w:t>key</w:t>
      </w:r>
      <w:proofErr w:type="gramEnd"/>
      <w:r>
        <w:rPr>
          <w:rFonts w:eastAsia="PMingLiU"/>
          <w:b/>
          <w:bCs/>
          <w:iCs/>
          <w:sz w:val="24"/>
        </w:rPr>
        <w:t xml:space="preserve">. </w:t>
      </w:r>
    </w:p>
    <w:p w:rsidR="00AD3AC5" w:rsidRPr="00455941" w:rsidRDefault="00AD3AC5" w:rsidP="00AD3AC5">
      <w:pPr>
        <w:rPr>
          <w:rFonts w:eastAsia="Calibri"/>
          <w:b/>
          <w:bCs/>
          <w:sz w:val="18"/>
        </w:rPr>
      </w:pPr>
      <w:proofErr w:type="gramStart"/>
      <w:r w:rsidRPr="00455941">
        <w:rPr>
          <w:rStyle w:val="StyleStyleBold12pt"/>
        </w:rPr>
        <w:t>Blumenthal ’10</w:t>
      </w:r>
      <w:r w:rsidRPr="00D164FF">
        <w:rPr>
          <w:rFonts w:eastAsia="Calibri"/>
          <w:b/>
          <w:bCs/>
        </w:rPr>
        <w:t xml:space="preserve"> </w:t>
      </w:r>
      <w:r w:rsidRPr="00D164FF">
        <w:rPr>
          <w:rFonts w:eastAsia="Calibri"/>
          <w:b/>
          <w:bCs/>
          <w:sz w:val="18"/>
        </w:rPr>
        <w:t>(Daniel, Resident Fellow and the Director of Asian Studies at the American Enterprise Institute, where his research focuses on the national security implications of U.S.-China relations.</w:t>
      </w:r>
      <w:proofErr w:type="gramEnd"/>
      <w:r w:rsidRPr="00D164FF">
        <w:rPr>
          <w:rFonts w:eastAsia="Calibri"/>
          <w:b/>
          <w:bCs/>
          <w:sz w:val="18"/>
        </w:rPr>
        <w:t xml:space="preserve"> Previously, he was senior Director for China, Taiwan, and Mongolia in the secretary of Defense’s Office of International Security Affairs, Sino-U.S. Competition and U.S. Security:  How Do We Assess the Military Balance? December 2010, </w:t>
      </w:r>
      <w:proofErr w:type="gramStart"/>
      <w:r w:rsidRPr="00D164FF">
        <w:rPr>
          <w:rFonts w:eastAsia="Calibri"/>
          <w:b/>
          <w:bCs/>
          <w:sz w:val="18"/>
        </w:rPr>
        <w:t>The</w:t>
      </w:r>
      <w:proofErr w:type="gramEnd"/>
      <w:r w:rsidRPr="00D164FF">
        <w:rPr>
          <w:rFonts w:eastAsia="Calibri"/>
          <w:b/>
          <w:bCs/>
          <w:sz w:val="18"/>
        </w:rPr>
        <w:t xml:space="preserve"> National Bureau of Asian Research)</w:t>
      </w:r>
    </w:p>
    <w:p w:rsidR="00AD3AC5" w:rsidRPr="00D164FF" w:rsidRDefault="00AD3AC5" w:rsidP="00AD3AC5">
      <w:pPr>
        <w:rPr>
          <w:rFonts w:eastAsia="Calibri"/>
        </w:rPr>
      </w:pPr>
      <w:r w:rsidRPr="00D164FF">
        <w:rPr>
          <w:rFonts w:eastAsia="Calibri"/>
        </w:rPr>
        <w:t xml:space="preserve">Why Study a Sino-U.S. Military Balance? </w:t>
      </w:r>
    </w:p>
    <w:p w:rsidR="00AD3AC5" w:rsidRPr="00455941" w:rsidRDefault="00AD3AC5" w:rsidP="00AD3AC5">
      <w:pPr>
        <w:rPr>
          <w:rFonts w:eastAsia="Calibri"/>
          <w:sz w:val="16"/>
        </w:rPr>
      </w:pPr>
      <w:r w:rsidRPr="00455941">
        <w:rPr>
          <w:rFonts w:eastAsia="Calibri"/>
          <w:sz w:val="16"/>
        </w:rPr>
        <w:t xml:space="preserve">Since the end of the Cold War, a broad consensus has emerged among policymakers and analysts that Asia is becoming the center of power in world affairs. As Asia’s prominence grows, so do U.S. interests in the region. Scholars and policymakers all agree that both the manner in which China becomes a great power and the way it exercises power is central to Asia’s future. At the same time, many have recognized that </w:t>
      </w:r>
      <w:r w:rsidRPr="0069424A">
        <w:rPr>
          <w:rFonts w:eastAsia="Calibri"/>
          <w:b/>
          <w:bCs/>
          <w:highlight w:val="yellow"/>
          <w:u w:val="single"/>
        </w:rPr>
        <w:t xml:space="preserve">China’s growing </w:t>
      </w:r>
      <w:r w:rsidRPr="00455941">
        <w:rPr>
          <w:rFonts w:eastAsia="Calibri"/>
          <w:b/>
          <w:bCs/>
          <w:u w:val="single"/>
        </w:rPr>
        <w:t xml:space="preserve">military </w:t>
      </w:r>
      <w:r w:rsidRPr="0069424A">
        <w:rPr>
          <w:rFonts w:eastAsia="Calibri"/>
          <w:b/>
          <w:bCs/>
          <w:highlight w:val="yellow"/>
          <w:u w:val="single"/>
        </w:rPr>
        <w:t xml:space="preserve">capabilities could disrupt the region’s </w:t>
      </w:r>
      <w:r w:rsidRPr="00455941">
        <w:rPr>
          <w:rFonts w:eastAsia="Calibri"/>
          <w:b/>
          <w:bCs/>
          <w:u w:val="single"/>
        </w:rPr>
        <w:t xml:space="preserve">ongoing </w:t>
      </w:r>
      <w:r w:rsidRPr="0069424A">
        <w:rPr>
          <w:rFonts w:eastAsia="Calibri"/>
          <w:b/>
          <w:bCs/>
          <w:highlight w:val="yellow"/>
          <w:u w:val="single"/>
        </w:rPr>
        <w:t>peaceful transformation.</w:t>
      </w:r>
      <w:r w:rsidRPr="00455941">
        <w:rPr>
          <w:rFonts w:eastAsia="Calibri"/>
          <w:b/>
          <w:bCs/>
          <w:u w:val="single"/>
        </w:rPr>
        <w:t xml:space="preserve"> </w:t>
      </w:r>
      <w:r w:rsidRPr="00455941">
        <w:rPr>
          <w:rFonts w:eastAsia="Calibri"/>
          <w:sz w:val="16"/>
        </w:rPr>
        <w:t xml:space="preserve">Thus, U.S. policy has been based on two broad impulses. </w:t>
      </w:r>
      <w:r w:rsidRPr="00455941">
        <w:rPr>
          <w:rFonts w:eastAsia="Calibri"/>
          <w:b/>
          <w:bCs/>
          <w:u w:val="single"/>
        </w:rPr>
        <w:t>Washington seeks cooperative relations</w:t>
      </w:r>
      <w:r w:rsidRPr="00455941">
        <w:rPr>
          <w:rFonts w:eastAsia="Calibri"/>
          <w:sz w:val="16"/>
        </w:rPr>
        <w:t xml:space="preserve"> to integrate China into the international system, </w:t>
      </w:r>
      <w:r w:rsidRPr="00455941">
        <w:rPr>
          <w:rFonts w:eastAsia="Calibri"/>
          <w:b/>
          <w:bCs/>
          <w:u w:val="single"/>
        </w:rPr>
        <w:t xml:space="preserve">and </w:t>
      </w:r>
      <w:r w:rsidRPr="00455941">
        <w:rPr>
          <w:rFonts w:eastAsia="Calibri"/>
          <w:sz w:val="16"/>
        </w:rPr>
        <w:t xml:space="preserve">it </w:t>
      </w:r>
      <w:r w:rsidRPr="00455941">
        <w:rPr>
          <w:rFonts w:eastAsia="Calibri"/>
          <w:b/>
          <w:bCs/>
          <w:u w:val="single"/>
        </w:rPr>
        <w:t xml:space="preserve">has sought to hedge against or balance China’s growing military might. </w:t>
      </w:r>
      <w:r w:rsidRPr="00455941">
        <w:rPr>
          <w:rFonts w:eastAsia="Calibri"/>
          <w:sz w:val="16"/>
        </w:rPr>
        <w:t xml:space="preserve">Sino-U.S. </w:t>
      </w:r>
      <w:r w:rsidRPr="00455941">
        <w:rPr>
          <w:rFonts w:eastAsia="Calibri"/>
          <w:b/>
          <w:bCs/>
          <w:u w:val="single"/>
        </w:rPr>
        <w:t>relations are</w:t>
      </w:r>
      <w:r w:rsidRPr="00455941">
        <w:rPr>
          <w:rFonts w:eastAsia="Calibri"/>
          <w:sz w:val="16"/>
        </w:rPr>
        <w:t xml:space="preserve"> thus </w:t>
      </w:r>
      <w:r w:rsidRPr="00455941">
        <w:rPr>
          <w:rFonts w:eastAsia="Calibri"/>
          <w:b/>
          <w:bCs/>
          <w:u w:val="single"/>
        </w:rPr>
        <w:t>characterized by elements of cooperation and competition, which U.S. policy must balance.</w:t>
      </w:r>
      <w:r w:rsidRPr="00455941">
        <w:rPr>
          <w:rFonts w:eastAsia="Calibri"/>
          <w:sz w:val="16"/>
        </w:rPr>
        <w:t xml:space="preserve"> While this may be counterintuitive, </w:t>
      </w:r>
      <w:r w:rsidRPr="0069424A">
        <w:rPr>
          <w:rFonts w:eastAsia="Calibri"/>
          <w:b/>
          <w:bCs/>
          <w:highlight w:val="yellow"/>
          <w:u w:val="single"/>
        </w:rPr>
        <w:t>if the U</w:t>
      </w:r>
      <w:r w:rsidRPr="00455941">
        <w:rPr>
          <w:rFonts w:eastAsia="Calibri"/>
          <w:sz w:val="16"/>
        </w:rPr>
        <w:t xml:space="preserve">nited </w:t>
      </w:r>
      <w:r w:rsidRPr="0069424A">
        <w:rPr>
          <w:rFonts w:eastAsia="Calibri"/>
          <w:b/>
          <w:bCs/>
          <w:highlight w:val="yellow"/>
          <w:u w:val="single"/>
        </w:rPr>
        <w:t>S</w:t>
      </w:r>
      <w:r w:rsidRPr="00455941">
        <w:rPr>
          <w:rFonts w:eastAsia="Calibri"/>
          <w:sz w:val="16"/>
        </w:rPr>
        <w:t xml:space="preserve">tates </w:t>
      </w:r>
      <w:r w:rsidRPr="0069424A">
        <w:rPr>
          <w:rFonts w:eastAsia="Calibri"/>
          <w:b/>
          <w:bCs/>
          <w:highlight w:val="yellow"/>
          <w:u w:val="single"/>
        </w:rPr>
        <w:t xml:space="preserve">maintains a favorable balance of power, </w:t>
      </w:r>
      <w:r w:rsidRPr="0069424A">
        <w:rPr>
          <w:rStyle w:val="Emphasis"/>
          <w:highlight w:val="yellow"/>
        </w:rPr>
        <w:t xml:space="preserve">it is more likely to have cooperative relations with Beijing. </w:t>
      </w:r>
      <w:r w:rsidRPr="00455941">
        <w:rPr>
          <w:rFonts w:eastAsia="Calibri"/>
          <w:sz w:val="16"/>
        </w:rPr>
        <w:t xml:space="preserve">The United States can only compete, however, if it knows over what it is competing. This in turn requires an understanding of the dynamic Sino-U.S. military balance. </w:t>
      </w:r>
      <w:r w:rsidRPr="00455941">
        <w:rPr>
          <w:rFonts w:eastAsia="Calibri"/>
          <w:b/>
          <w:bCs/>
          <w:u w:val="single"/>
        </w:rPr>
        <w:t>A clearer picture of how U.S. military forces measure up against China’s should be the basis for a sound policy.</w:t>
      </w:r>
      <w:r w:rsidRPr="00455941">
        <w:rPr>
          <w:rFonts w:eastAsia="Calibri"/>
          <w:sz w:val="16"/>
        </w:rPr>
        <w:t xml:space="preserve"> </w:t>
      </w:r>
      <w:r w:rsidRPr="0069424A">
        <w:rPr>
          <w:rFonts w:eastAsia="Calibri"/>
          <w:b/>
          <w:bCs/>
          <w:highlight w:val="yellow"/>
          <w:u w:val="single"/>
        </w:rPr>
        <w:t>Knowledge of the military balance can help policymakers with both the cooperative and</w:t>
      </w:r>
      <w:r w:rsidRPr="00455941">
        <w:rPr>
          <w:rFonts w:eastAsia="Calibri"/>
          <w:b/>
          <w:bCs/>
          <w:u w:val="single"/>
        </w:rPr>
        <w:t xml:space="preserve"> the </w:t>
      </w:r>
      <w:r w:rsidRPr="0069424A">
        <w:rPr>
          <w:rFonts w:eastAsia="Calibri"/>
          <w:b/>
          <w:bCs/>
          <w:highlight w:val="yellow"/>
          <w:u w:val="single"/>
        </w:rPr>
        <w:t>competitive elements</w:t>
      </w:r>
      <w:r w:rsidRPr="0069424A">
        <w:rPr>
          <w:rFonts w:eastAsia="Calibri"/>
          <w:sz w:val="16"/>
          <w:highlight w:val="yellow"/>
        </w:rPr>
        <w:t xml:space="preserve"> </w:t>
      </w:r>
      <w:r w:rsidRPr="00455941">
        <w:rPr>
          <w:rFonts w:eastAsia="Calibri"/>
          <w:sz w:val="16"/>
        </w:rPr>
        <w:t xml:space="preserve">of the relationship with China. 2 On the competitive side, presidents and their </w:t>
      </w:r>
      <w:r w:rsidRPr="00455941">
        <w:rPr>
          <w:rFonts w:eastAsia="Calibri"/>
          <w:b/>
          <w:bCs/>
          <w:u w:val="single"/>
        </w:rPr>
        <w:t xml:space="preserve">advisors can better assess how </w:t>
      </w:r>
      <w:r w:rsidRPr="0069424A">
        <w:rPr>
          <w:rFonts w:eastAsia="Calibri"/>
          <w:b/>
          <w:bCs/>
          <w:highlight w:val="yellow"/>
          <w:u w:val="single"/>
        </w:rPr>
        <w:t>to adjust the U.S.</w:t>
      </w:r>
      <w:r w:rsidRPr="00455941">
        <w:rPr>
          <w:rFonts w:eastAsia="Calibri"/>
          <w:b/>
          <w:bCs/>
          <w:u w:val="single"/>
        </w:rPr>
        <w:t xml:space="preserve"> force </w:t>
      </w:r>
      <w:r w:rsidRPr="0069424A">
        <w:rPr>
          <w:rFonts w:eastAsia="Calibri"/>
          <w:b/>
          <w:bCs/>
          <w:highlight w:val="yellow"/>
          <w:u w:val="single"/>
        </w:rPr>
        <w:t>posture to balance China</w:t>
      </w:r>
      <w:r w:rsidRPr="00455941">
        <w:rPr>
          <w:rFonts w:eastAsia="Calibri"/>
          <w:b/>
          <w:bCs/>
          <w:u w:val="single"/>
        </w:rPr>
        <w:t>’s growing power and reassure allies that China will not dominate Asia.</w:t>
      </w:r>
      <w:r w:rsidRPr="00455941">
        <w:rPr>
          <w:rFonts w:eastAsia="Calibri"/>
          <w:sz w:val="16"/>
        </w:rPr>
        <w:t xml:space="preserve"> In doing so, </w:t>
      </w:r>
      <w:r w:rsidRPr="0069424A">
        <w:rPr>
          <w:rStyle w:val="Emphasis"/>
          <w:highlight w:val="yellow"/>
        </w:rPr>
        <w:t xml:space="preserve">they can </w:t>
      </w:r>
      <w:r w:rsidRPr="00455941">
        <w:rPr>
          <w:rFonts w:eastAsia="Calibri"/>
          <w:sz w:val="16"/>
        </w:rPr>
        <w:t xml:space="preserve">help the world’s most rapidly growing region </w:t>
      </w:r>
      <w:r w:rsidRPr="0069424A">
        <w:rPr>
          <w:rStyle w:val="Emphasis"/>
          <w:highlight w:val="yellow"/>
        </w:rPr>
        <w:t>avoid costly</w:t>
      </w:r>
      <w:r w:rsidRPr="00455941">
        <w:rPr>
          <w:rFonts w:eastAsia="Calibri"/>
          <w:sz w:val="16"/>
        </w:rPr>
        <w:t xml:space="preserve">, perhaps </w:t>
      </w:r>
      <w:r w:rsidRPr="0069424A">
        <w:rPr>
          <w:rStyle w:val="Emphasis"/>
          <w:highlight w:val="yellow"/>
        </w:rPr>
        <w:t xml:space="preserve">even uncontrollable (and nuclear), arms races and conflicts. </w:t>
      </w:r>
      <w:r w:rsidRPr="00455941">
        <w:rPr>
          <w:rFonts w:eastAsia="Calibri"/>
          <w:sz w:val="16"/>
        </w:rPr>
        <w:t xml:space="preserve">On the cooperative side, </w:t>
      </w:r>
      <w:r w:rsidRPr="00455941">
        <w:rPr>
          <w:rFonts w:eastAsia="Calibri"/>
          <w:b/>
          <w:bCs/>
          <w:u w:val="single"/>
        </w:rPr>
        <w:t>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r w:rsidRPr="00455941">
        <w:rPr>
          <w:rFonts w:eastAsia="Calibri"/>
          <w:sz w:val="16"/>
        </w:rPr>
        <w:t xml:space="preserve"> </w:t>
      </w:r>
      <w:r w:rsidRPr="00455941">
        <w:rPr>
          <w:rFonts w:eastAsia="Calibri"/>
          <w:b/>
          <w:bCs/>
          <w:u w:val="single"/>
        </w:rPr>
        <w:t>Policymakers</w:t>
      </w:r>
      <w:r w:rsidRPr="00455941">
        <w:rPr>
          <w:rFonts w:eastAsia="Calibri"/>
          <w:sz w:val="16"/>
        </w:rPr>
        <w:t xml:space="preserve"> and analysts </w:t>
      </w:r>
      <w:r w:rsidRPr="00455941">
        <w:rPr>
          <w:rFonts w:eastAsia="Calibri"/>
          <w:b/>
          <w:bCs/>
          <w:u w:val="single"/>
        </w:rPr>
        <w:t>can learn from</w:t>
      </w:r>
      <w:r w:rsidRPr="00455941">
        <w:rPr>
          <w:rFonts w:eastAsia="Calibri"/>
          <w:sz w:val="16"/>
        </w:rPr>
        <w:t xml:space="preserve"> the ways in which the United States successfully engaged in </w:t>
      </w:r>
      <w:r w:rsidRPr="00455941">
        <w:rPr>
          <w:rFonts w:eastAsia="Calibri"/>
          <w:b/>
          <w:bCs/>
          <w:u w:val="single"/>
        </w:rPr>
        <w:t>past security competitions</w:t>
      </w:r>
      <w:r w:rsidRPr="00455941">
        <w:rPr>
          <w:rFonts w:eastAsia="Calibri"/>
          <w:sz w:val="16"/>
        </w:rPr>
        <w:t xml:space="preserve">. </w:t>
      </w:r>
      <w:r w:rsidRPr="0069424A">
        <w:rPr>
          <w:rFonts w:eastAsia="Calibri"/>
          <w:b/>
          <w:bCs/>
          <w:highlight w:val="yellow"/>
          <w:u w:val="single"/>
        </w:rPr>
        <w:t>The Cold War competition</w:t>
      </w:r>
      <w:r w:rsidRPr="00455941">
        <w:rPr>
          <w:rFonts w:eastAsia="Calibri"/>
          <w:sz w:val="16"/>
        </w:rPr>
        <w:t xml:space="preserve"> with the Soviet Union, for example, preoccupied successive presidents, who were attentive to military balances in a range of possible contingencies and scenarios. Mercifully, </w:t>
      </w:r>
      <w:r w:rsidRPr="00455941">
        <w:rPr>
          <w:rFonts w:eastAsia="Calibri"/>
          <w:b/>
          <w:bCs/>
          <w:u w:val="single"/>
        </w:rPr>
        <w:t xml:space="preserve">competition </w:t>
      </w:r>
      <w:r w:rsidRPr="0069424A">
        <w:rPr>
          <w:rFonts w:eastAsia="Calibri"/>
          <w:b/>
          <w:bCs/>
          <w:highlight w:val="yellow"/>
          <w:u w:val="single"/>
        </w:rPr>
        <w:t>never led to an outright soviet-U.S. conflict</w:t>
      </w:r>
      <w:r w:rsidRPr="00455941">
        <w:rPr>
          <w:rFonts w:eastAsia="Calibri"/>
          <w:sz w:val="16"/>
        </w:rPr>
        <w:t xml:space="preserve">—perhaps </w:t>
      </w:r>
      <w:r w:rsidRPr="0069424A">
        <w:rPr>
          <w:rFonts w:eastAsia="Calibri"/>
          <w:b/>
          <w:bCs/>
          <w:highlight w:val="yellow"/>
          <w:u w:val="single"/>
        </w:rPr>
        <w:t>because the U</w:t>
      </w:r>
      <w:r w:rsidRPr="00455941">
        <w:rPr>
          <w:rFonts w:eastAsia="Calibri"/>
          <w:sz w:val="16"/>
        </w:rPr>
        <w:t xml:space="preserve">nited </w:t>
      </w:r>
      <w:r w:rsidRPr="0069424A">
        <w:rPr>
          <w:rFonts w:eastAsia="Calibri"/>
          <w:b/>
          <w:bCs/>
          <w:highlight w:val="yellow"/>
          <w:u w:val="single"/>
        </w:rPr>
        <w:t>S</w:t>
      </w:r>
      <w:r w:rsidRPr="00455941">
        <w:rPr>
          <w:rFonts w:eastAsia="Calibri"/>
          <w:sz w:val="16"/>
        </w:rPr>
        <w:t xml:space="preserve">tates </w:t>
      </w:r>
      <w:r w:rsidRPr="0069424A">
        <w:rPr>
          <w:rFonts w:eastAsia="Calibri"/>
          <w:b/>
          <w:bCs/>
          <w:highlight w:val="yellow"/>
          <w:u w:val="single"/>
        </w:rPr>
        <w:t>did</w:t>
      </w:r>
      <w:r w:rsidRPr="0069424A">
        <w:rPr>
          <w:rFonts w:eastAsia="Calibri"/>
          <w:sz w:val="16"/>
          <w:highlight w:val="yellow"/>
        </w:rPr>
        <w:t xml:space="preserve"> </w:t>
      </w:r>
      <w:r w:rsidRPr="00455941">
        <w:rPr>
          <w:rFonts w:eastAsia="Calibri"/>
          <w:sz w:val="16"/>
        </w:rPr>
        <w:t xml:space="preserve">its part to </w:t>
      </w:r>
      <w:r w:rsidRPr="0069424A">
        <w:rPr>
          <w:rFonts w:eastAsia="Calibri"/>
          <w:b/>
          <w:bCs/>
          <w:highlight w:val="yellow"/>
          <w:u w:val="single"/>
        </w:rPr>
        <w:t>deter aggression and reassure its allies</w:t>
      </w:r>
      <w:r w:rsidRPr="00455941">
        <w:rPr>
          <w:rFonts w:eastAsia="Calibri"/>
          <w:sz w:val="16"/>
        </w:rPr>
        <w:t>.</w:t>
      </w:r>
    </w:p>
    <w:p w:rsidR="00AD3AC5" w:rsidRDefault="00AD3AC5" w:rsidP="00AD3AC5">
      <w:pPr>
        <w:pStyle w:val="Heading4"/>
      </w:pPr>
      <w:r>
        <w:t>EFFORTS TO FIND A RADICAL THIRD OPTION TO THE WAR ON TERRORISM GENERATES A PATERNALISTIC UNDERSTANDING OF THE OTHER AND TIES THE HANDS OF THE UNITED STATES PREVENTING ACTION TO STOP GENOCIDE, TERRORISM, SEXISM AND OTHER ATROCITIES.</w:t>
      </w:r>
    </w:p>
    <w:p w:rsidR="00AD3AC5" w:rsidRPr="001C738C" w:rsidRDefault="00AD3AC5" w:rsidP="00AD3AC5">
      <w:r w:rsidRPr="007A1B53">
        <w:rPr>
          <w:rStyle w:val="StyleStyleBold12pt"/>
        </w:rPr>
        <w:t xml:space="preserve">Hanson 4 </w:t>
      </w:r>
      <w:r w:rsidRPr="001C738C">
        <w:t>(Professor of Classical Studies at CSU Fresno, City Journal, Spring,  City Journal, Spring, http://www.city-journal.org/html/14_2_the_fruits.html)</w:t>
      </w:r>
    </w:p>
    <w:p w:rsidR="00AD3AC5" w:rsidRPr="001D0326" w:rsidRDefault="00AD3AC5" w:rsidP="00AD3AC5">
      <w:pPr>
        <w:rPr>
          <w:rFonts w:eastAsia="Calibri"/>
          <w:sz w:val="12"/>
        </w:rPr>
      </w:pPr>
      <w:r w:rsidRPr="00A36E03">
        <w:rPr>
          <w:rStyle w:val="underline"/>
          <w:rFonts w:eastAsia="Calibri"/>
          <w:highlight w:val="yellow"/>
        </w:rPr>
        <w:t xml:space="preserve">Rather than springing from </w:t>
      </w:r>
      <w:proofErr w:type="spellStart"/>
      <w:r w:rsidRPr="00A36E03">
        <w:rPr>
          <w:rStyle w:val="underline"/>
          <w:rFonts w:eastAsia="Calibri"/>
          <w:highlight w:val="yellow"/>
        </w:rPr>
        <w:t>realpolitik</w:t>
      </w:r>
      <w:proofErr w:type="spellEnd"/>
      <w:r w:rsidRPr="003501A1">
        <w:rPr>
          <w:rFonts w:eastAsia="Calibri"/>
          <w:sz w:val="12"/>
        </w:rPr>
        <w:t xml:space="preserve">, sloth, or fear of oil cutoffs, </w:t>
      </w:r>
      <w:r w:rsidRPr="00A36E03">
        <w:rPr>
          <w:rStyle w:val="underline"/>
          <w:rFonts w:eastAsia="Calibri"/>
          <w:highlight w:val="yellow"/>
        </w:rPr>
        <w:t>much of our appeasement</w:t>
      </w:r>
      <w:r w:rsidRPr="00577B85">
        <w:rPr>
          <w:rStyle w:val="underline"/>
          <w:rFonts w:eastAsia="Calibri"/>
        </w:rPr>
        <w:t xml:space="preserve"> </w:t>
      </w:r>
      <w:r w:rsidRPr="00A36E03">
        <w:rPr>
          <w:rStyle w:val="underline"/>
          <w:rFonts w:eastAsia="Calibri"/>
          <w:highlight w:val="yellow"/>
        </w:rPr>
        <w:t>of</w:t>
      </w:r>
      <w:r w:rsidRPr="00577B85">
        <w:rPr>
          <w:rStyle w:val="underline"/>
          <w:rFonts w:eastAsia="Calibri"/>
        </w:rPr>
        <w:t xml:space="preserve"> Middle Eastern </w:t>
      </w:r>
      <w:r w:rsidRPr="00A36E03">
        <w:rPr>
          <w:rStyle w:val="underline"/>
          <w:rFonts w:eastAsia="Calibri"/>
          <w:highlight w:val="yellow"/>
        </w:rPr>
        <w:t>terrorists derived from</w:t>
      </w:r>
      <w:r w:rsidRPr="00577B85">
        <w:rPr>
          <w:rStyle w:val="underline"/>
          <w:rFonts w:eastAsia="Calibri"/>
        </w:rPr>
        <w:t xml:space="preserve"> a new sort of </w:t>
      </w:r>
      <w:r w:rsidRPr="00A36E03">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w:t>
      </w:r>
      <w:proofErr w:type="spellStart"/>
      <w:r w:rsidRPr="003501A1">
        <w:rPr>
          <w:rFonts w:eastAsia="Calibri"/>
          <w:sz w:val="12"/>
        </w:rPr>
        <w:t>statism</w:t>
      </w:r>
      <w:proofErr w:type="spellEnd"/>
      <w:r w:rsidRPr="003501A1">
        <w:rPr>
          <w:rFonts w:eastAsia="Calibri"/>
          <w:sz w:val="12"/>
        </w:rPr>
        <w:t xml:space="preserve"> did not discredit the gospel of forced egalitarianism and resentment against prosperous capitalists. </w:t>
      </w:r>
      <w:proofErr w:type="gramStart"/>
      <w:r w:rsidRPr="003501A1">
        <w:rPr>
          <w:rFonts w:eastAsia="Calibri"/>
          <w:sz w:val="12"/>
        </w:rPr>
        <w:t>Far from it.</w:t>
      </w:r>
      <w:proofErr w:type="gramEnd"/>
      <w:r w:rsidRPr="003501A1">
        <w:rPr>
          <w:rFonts w:eastAsia="Calibri"/>
          <w:sz w:val="12"/>
        </w:rPr>
        <w:t xml:space="preserve">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A36E03">
        <w:rPr>
          <w:rStyle w:val="underline"/>
          <w:rFonts w:eastAsia="Calibri"/>
          <w:highlight w:val="yellow"/>
        </w:rPr>
        <w:t>The font of</w:t>
      </w:r>
      <w:r w:rsidRPr="00577B85">
        <w:rPr>
          <w:rStyle w:val="underline"/>
          <w:rFonts w:eastAsia="Calibri"/>
        </w:rPr>
        <w:t xml:space="preserve"> that </w:t>
      </w:r>
      <w:r w:rsidRPr="00A36E03">
        <w:rPr>
          <w:rStyle w:val="underline"/>
          <w:rFonts w:eastAsia="Calibri"/>
          <w:highlight w:val="yellow"/>
        </w:rPr>
        <w:t xml:space="preserve">collective </w:t>
      </w:r>
      <w:r w:rsidRPr="00A36E03">
        <w:rPr>
          <w:rStyle w:val="underline"/>
          <w:rFonts w:eastAsia="Calibri"/>
          <w:highlight w:val="yellow"/>
        </w:rPr>
        <w:lastRenderedPageBreak/>
        <w:t>oppression</w:t>
      </w:r>
      <w:r w:rsidRPr="003501A1">
        <w:rPr>
          <w:rFonts w:eastAsia="Calibri"/>
          <w:sz w:val="12"/>
        </w:rPr>
        <w:t xml:space="preserve">, both at home and abroad, </w:t>
      </w:r>
      <w:r w:rsidRPr="00A36E03">
        <w:rPr>
          <w:rStyle w:val="underline"/>
          <w:rFonts w:eastAsia="Calibri"/>
          <w:highlight w:val="yellow"/>
        </w:rPr>
        <w:t xml:space="preserve">was the rich, corporate, Republican, and white </w:t>
      </w:r>
      <w:r w:rsidRPr="00A36E03">
        <w:rPr>
          <w:rStyle w:val="Emphasis"/>
          <w:rFonts w:eastAsia="Calibri"/>
          <w:highlight w:val="yellow"/>
        </w:rPr>
        <w:t>U</w:t>
      </w:r>
      <w:r w:rsidRPr="00577B85">
        <w:rPr>
          <w:rStyle w:val="underline"/>
          <w:rFonts w:eastAsia="Calibri"/>
        </w:rPr>
        <w:t xml:space="preserve">nited </w:t>
      </w:r>
      <w:r w:rsidRPr="00A36E03">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w:t>
      </w:r>
      <w:proofErr w:type="spellStart"/>
      <w:r w:rsidRPr="003501A1">
        <w:rPr>
          <w:rFonts w:eastAsia="Calibri"/>
          <w:sz w:val="12"/>
        </w:rPr>
        <w:t>Arundhati</w:t>
      </w:r>
      <w:proofErr w:type="spellEnd"/>
      <w:r w:rsidRPr="003501A1">
        <w:rPr>
          <w:rFonts w:eastAsia="Calibri"/>
          <w:sz w:val="12"/>
        </w:rPr>
        <w:t xml:space="preserve">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A36E03">
        <w:rPr>
          <w:rStyle w:val="underline"/>
          <w:rFonts w:eastAsia="Calibri"/>
          <w:highlight w:val="yellow"/>
        </w:rPr>
        <w:t>there filtered down a vague notion that</w:t>
      </w:r>
      <w:r w:rsidRPr="00577B85">
        <w:rPr>
          <w:rStyle w:val="underline"/>
          <w:rFonts w:eastAsia="Calibri"/>
        </w:rPr>
        <w:t xml:space="preserve"> the United States and </w:t>
      </w:r>
      <w:r w:rsidRPr="00A36E03">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A36E03">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w:t>
      </w:r>
      <w:proofErr w:type="spellStart"/>
      <w:r w:rsidRPr="003501A1">
        <w:rPr>
          <w:rFonts w:eastAsia="Calibri"/>
          <w:sz w:val="12"/>
        </w:rPr>
        <w:t>Kapital</w:t>
      </w:r>
      <w:proofErr w:type="spellEnd"/>
      <w:r w:rsidRPr="003501A1">
        <w:rPr>
          <w:rFonts w:eastAsia="Calibri"/>
          <w:sz w:val="12"/>
        </w:rPr>
        <w:t xml:space="preserve"> or listening to a six-hour harangue from Fidel. Of course, </w:t>
      </w:r>
      <w:r w:rsidRPr="00A36E03">
        <w:rPr>
          <w:rStyle w:val="underline"/>
          <w:rFonts w:eastAsia="Calibri"/>
          <w:highlight w:val="yellow"/>
        </w:rPr>
        <w:t>pampered Western intellectuals</w:t>
      </w:r>
      <w:r w:rsidRPr="00577B85">
        <w:rPr>
          <w:rStyle w:val="underline"/>
          <w:rFonts w:eastAsia="Calibri"/>
        </w:rPr>
        <w:t xml:space="preserve"> since Diderot </w:t>
      </w:r>
      <w:r w:rsidRPr="00A36E03">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A36E03">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A36E03">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w:t>
      </w:r>
      <w:proofErr w:type="spellStart"/>
      <w:r w:rsidRPr="003501A1">
        <w:rPr>
          <w:rFonts w:eastAsia="Calibri"/>
          <w:sz w:val="12"/>
        </w:rPr>
        <w:t>miniskirted</w:t>
      </w:r>
      <w:proofErr w:type="spellEnd"/>
      <w:r w:rsidRPr="003501A1">
        <w:rPr>
          <w:rFonts w:eastAsia="Calibri"/>
          <w:sz w:val="12"/>
        </w:rPr>
        <w:t xml:space="preserve">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A36E03">
        <w:rPr>
          <w:rStyle w:val="StyleBoldUnderline"/>
          <w:highlight w:val="yellow"/>
        </w:rPr>
        <w:t>in the new world of</w:t>
      </w:r>
      <w:r w:rsidRPr="007A1B53">
        <w:rPr>
          <w:rStyle w:val="StyleBoldUnderline"/>
        </w:rPr>
        <w:t xml:space="preserve"> utopian multiculturalism and </w:t>
      </w:r>
      <w:r w:rsidRPr="00A36E03">
        <w:rPr>
          <w:rStyle w:val="Emphasis"/>
          <w:highlight w:val="yellow"/>
        </w:rPr>
        <w:t>knee-jerk anti-Americanism</w:t>
      </w:r>
      <w:r w:rsidRPr="003501A1">
        <w:rPr>
          <w:sz w:val="12"/>
        </w:rPr>
        <w:t xml:space="preserve">, in which a Noam Chomsky could proclaim Khomeini’s gulag to be “independent nationalism,” </w:t>
      </w:r>
      <w:r w:rsidRPr="00A36E03">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w:t>
      </w:r>
      <w:proofErr w:type="spellStart"/>
      <w:r w:rsidRPr="003501A1">
        <w:rPr>
          <w:sz w:val="12"/>
        </w:rPr>
        <w:t>Said’s</w:t>
      </w:r>
      <w:proofErr w:type="spellEnd"/>
      <w:r w:rsidRPr="003501A1">
        <w:rPr>
          <w:sz w:val="12"/>
        </w:rPr>
        <w:t xml:space="preserve">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A36E03">
        <w:rPr>
          <w:rStyle w:val="StyleBoldUnderline"/>
          <w:highlight w:val="yellow"/>
        </w:rPr>
        <w:t>at</w:t>
      </w:r>
      <w:r w:rsidRPr="003501A1">
        <w:rPr>
          <w:sz w:val="12"/>
        </w:rPr>
        <w:t xml:space="preserve"> precisely </w:t>
      </w:r>
      <w:r w:rsidRPr="00A36E03">
        <w:rPr>
          <w:rStyle w:val="StyleBoldUnderline"/>
          <w:highlight w:val="yellow"/>
        </w:rPr>
        <w:t>the time of these increasingly frequent terrorist attacks, the</w:t>
      </w:r>
      <w:r w:rsidRPr="00FA36CF">
        <w:rPr>
          <w:rStyle w:val="StyleBoldUnderline"/>
        </w:rPr>
        <w:t xml:space="preserve"> silly </w:t>
      </w:r>
      <w:r w:rsidRPr="00A36E03">
        <w:rPr>
          <w:rStyle w:val="StyleBoldUnderline"/>
          <w:highlight w:val="yellow"/>
        </w:rPr>
        <w:t>gospel of multiculturalism insisted that Westerners have neither earned the right to censure others, nor do</w:t>
      </w:r>
      <w:r w:rsidRPr="00FA36CF">
        <w:rPr>
          <w:rStyle w:val="StyleBoldUnderline"/>
        </w:rPr>
        <w:t xml:space="preserve"> </w:t>
      </w:r>
      <w:r w:rsidRPr="00A36E03">
        <w:rPr>
          <w:rStyle w:val="StyleBoldUnderline"/>
          <w:highlight w:val="yellow"/>
        </w:rPr>
        <w:t>they possess</w:t>
      </w:r>
      <w:r w:rsidRPr="00FA36CF">
        <w:rPr>
          <w:rStyle w:val="StyleBoldUnderline"/>
        </w:rPr>
        <w:t xml:space="preserve"> the intellectual </w:t>
      </w:r>
      <w:r w:rsidRPr="00A36E03">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 xml:space="preserve">if the initial wave of </w:t>
      </w:r>
      <w:proofErr w:type="spellStart"/>
      <w:r w:rsidRPr="002B742B">
        <w:rPr>
          <w:rStyle w:val="StyleBoldUnderline"/>
        </w:rPr>
        <w:t>multiculturalist</w:t>
      </w:r>
      <w:proofErr w:type="spellEnd"/>
      <w:r w:rsidRPr="002B742B">
        <w:rPr>
          <w:rStyle w:val="StyleBoldUnderline"/>
        </w:rPr>
        <w:t xml:space="preserve">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proofErr w:type="spellStart"/>
      <w:r w:rsidRPr="00A36E03">
        <w:rPr>
          <w:rStyle w:val="Emphasis"/>
          <w:highlight w:val="yellow"/>
        </w:rPr>
        <w:t>nonjudgmentalism</w:t>
      </w:r>
      <w:proofErr w:type="spellEnd"/>
      <w:r w:rsidRPr="003501A1">
        <w:rPr>
          <w:rStyle w:val="Emphasis"/>
        </w:rPr>
        <w:t>—essentially a form of nihilism—</w:t>
      </w:r>
      <w:r w:rsidRPr="00A36E03">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A36E03">
        <w:rPr>
          <w:rStyle w:val="StyleBoldUnderline"/>
          <w:highlight w:val="yellow"/>
        </w:rPr>
        <w:t>before</w:t>
      </w:r>
      <w:r w:rsidRPr="003501A1">
        <w:rPr>
          <w:sz w:val="12"/>
        </w:rPr>
        <w:t xml:space="preserve"> female-hating psychopath Mohamed </w:t>
      </w:r>
      <w:r w:rsidRPr="00A36E03">
        <w:rPr>
          <w:rStyle w:val="StyleBoldUnderline"/>
          <w:highlight w:val="yellow"/>
        </w:rPr>
        <w:t>Atta piloted a jet into the World Trade Center,</w:t>
      </w:r>
      <w:r w:rsidRPr="00F733FF">
        <w:rPr>
          <w:rStyle w:val="StyleBoldUnderline"/>
        </w:rPr>
        <w:t xml:space="preserve"> neither </w:t>
      </w:r>
      <w:r w:rsidRPr="00A36E03">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A36E03">
        <w:rPr>
          <w:rStyle w:val="StyleBoldUnderline"/>
          <w:highlight w:val="yellow"/>
        </w:rPr>
        <w:t>for his parasitical existence on Western society</w:t>
      </w:r>
      <w:r w:rsidRPr="003501A1">
        <w:rPr>
          <w:sz w:val="12"/>
        </w:rPr>
        <w:t xml:space="preserve">. Instead, without logic but with plenty of romance, </w:t>
      </w:r>
      <w:r w:rsidRPr="00A36E03">
        <w:rPr>
          <w:rStyle w:val="Emphasis"/>
          <w:highlight w:val="yellow"/>
        </w:rPr>
        <w:t>they would</w:t>
      </w:r>
      <w:r w:rsidRPr="00F733FF">
        <w:rPr>
          <w:rStyle w:val="Emphasis"/>
        </w:rPr>
        <w:t xml:space="preserve"> more likely have </w:t>
      </w:r>
      <w:r w:rsidRPr="00A36E03">
        <w:rPr>
          <w:rStyle w:val="Emphasis"/>
          <w:highlight w:val="yellow"/>
        </w:rPr>
        <w:t>excused him as a victim of</w:t>
      </w:r>
      <w:r w:rsidRPr="00F733FF">
        <w:rPr>
          <w:rStyle w:val="Emphasis"/>
        </w:rPr>
        <w:t xml:space="preserve"> globalization or of the biases of </w:t>
      </w:r>
      <w:r w:rsidRPr="00A36E03">
        <w:rPr>
          <w:rStyle w:val="Emphasis"/>
          <w:highlight w:val="yellow"/>
        </w:rPr>
        <w:t>American foreign policy</w:t>
      </w:r>
      <w:r w:rsidRPr="003501A1">
        <w:rPr>
          <w:sz w:val="12"/>
        </w:rPr>
        <w:t xml:space="preserve">. They would have deconstructed Atta’s promotion of anti-Semitic, misogynist, Western-hating thought, as well as his conspiracies with Third World criminals, as anything but a danger and </w:t>
      </w:r>
      <w:proofErr w:type="gramStart"/>
      <w:r w:rsidRPr="003501A1">
        <w:rPr>
          <w:sz w:val="12"/>
        </w:rPr>
        <w:t>a pathology</w:t>
      </w:r>
      <w:proofErr w:type="gramEnd"/>
      <w:r w:rsidRPr="003501A1">
        <w:rPr>
          <w:sz w:val="12"/>
        </w:rPr>
        <w:t xml:space="preserve"> to be remedied by deportation or incarceration</w:t>
      </w:r>
    </w:p>
    <w:p w:rsidR="00AD3AC5" w:rsidRDefault="00AD3AC5" w:rsidP="00AD3AC5">
      <w:pPr>
        <w:pStyle w:val="Heading3"/>
      </w:pPr>
      <w:r>
        <w:lastRenderedPageBreak/>
        <w:t>XO CP</w:t>
      </w:r>
    </w:p>
    <w:p w:rsidR="00AD3AC5" w:rsidRPr="0068306E" w:rsidRDefault="00AD3AC5" w:rsidP="00AD3AC5">
      <w:pPr>
        <w:pStyle w:val="Heading4"/>
        <w:rPr>
          <w:rFonts w:asciiTheme="minorHAnsi" w:hAnsiTheme="minorHAnsi"/>
        </w:rPr>
      </w:pPr>
      <w:r w:rsidRPr="0068306E">
        <w:rPr>
          <w:rFonts w:asciiTheme="minorHAnsi" w:hAnsiTheme="minorHAnsi"/>
        </w:rPr>
        <w:t xml:space="preserve">Permutation do both. </w:t>
      </w:r>
    </w:p>
    <w:p w:rsidR="00AD3AC5" w:rsidRPr="0068306E" w:rsidRDefault="00AD3AC5" w:rsidP="00AD3AC5">
      <w:pPr>
        <w:pStyle w:val="Heading4"/>
        <w:rPr>
          <w:rFonts w:asciiTheme="minorHAnsi" w:hAnsiTheme="minorHAnsi"/>
        </w:rPr>
      </w:pPr>
      <w:r w:rsidRPr="0068306E">
        <w:rPr>
          <w:rFonts w:asciiTheme="minorHAnsi" w:hAnsiTheme="minorHAnsi"/>
          <w:u w:val="single"/>
        </w:rPr>
        <w:t>Court Creation DA</w:t>
      </w:r>
      <w:r w:rsidRPr="0068306E">
        <w:rPr>
          <w:rFonts w:asciiTheme="minorHAnsi" w:hAnsiTheme="minorHAnsi"/>
        </w:rPr>
        <w:t xml:space="preserve"> – </w:t>
      </w:r>
      <w:proofErr w:type="gramStart"/>
      <w:r w:rsidRPr="0068306E">
        <w:rPr>
          <w:rFonts w:asciiTheme="minorHAnsi" w:hAnsiTheme="minorHAnsi"/>
        </w:rPr>
        <w:t>The</w:t>
      </w:r>
      <w:proofErr w:type="gramEnd"/>
      <w:r w:rsidRPr="0068306E">
        <w:rPr>
          <w:rFonts w:asciiTheme="minorHAnsi" w:hAnsiTheme="minorHAnsi"/>
        </w:rPr>
        <w:t xml:space="preserve"> executive cannot create a national security court, only Congress is vested with this power.</w:t>
      </w:r>
    </w:p>
    <w:p w:rsidR="00AD3AC5" w:rsidRPr="0068306E" w:rsidRDefault="00AD3AC5" w:rsidP="00AD3AC5">
      <w:pPr>
        <w:rPr>
          <w:rFonts w:asciiTheme="minorHAnsi" w:hAnsiTheme="minorHAnsi"/>
        </w:rPr>
      </w:pPr>
      <w:proofErr w:type="spellStart"/>
      <w:r w:rsidRPr="0068306E">
        <w:rPr>
          <w:rStyle w:val="StyleStyleBold12pt"/>
          <w:rFonts w:asciiTheme="minorHAnsi" w:hAnsiTheme="minorHAnsi"/>
        </w:rPr>
        <w:t>Schuck</w:t>
      </w:r>
      <w:proofErr w:type="spellEnd"/>
      <w:r w:rsidRPr="0068306E">
        <w:rPr>
          <w:rFonts w:asciiTheme="minorHAnsi" w:hAnsiTheme="minorHAnsi"/>
        </w:rPr>
        <w:t>, Lecturer at Yale Law School,</w:t>
      </w:r>
      <w:r w:rsidRPr="0068306E">
        <w:rPr>
          <w:rStyle w:val="StyleStyleBold12pt"/>
          <w:rFonts w:asciiTheme="minorHAnsi" w:hAnsiTheme="minorHAnsi"/>
        </w:rPr>
        <w:t xml:space="preserve"> ‘4</w:t>
      </w:r>
    </w:p>
    <w:p w:rsidR="00AD3AC5" w:rsidRPr="0068306E" w:rsidRDefault="00AD3AC5" w:rsidP="00AD3AC5">
      <w:pPr>
        <w:rPr>
          <w:rFonts w:asciiTheme="minorHAnsi" w:hAnsiTheme="minorHAnsi"/>
        </w:rPr>
      </w:pPr>
      <w:r w:rsidRPr="0068306E">
        <w:rPr>
          <w:rFonts w:asciiTheme="minorHAnsi" w:hAnsiTheme="minorHAnsi"/>
        </w:rPr>
        <w:t>[Peter, “Terrorism Cases Demand New Hybrid Courts”, LA Times, 7-9-2004,</w:t>
      </w:r>
    </w:p>
    <w:p w:rsidR="00AD3AC5" w:rsidRPr="0068306E" w:rsidRDefault="00AD3AC5" w:rsidP="00AD3AC5">
      <w:pPr>
        <w:rPr>
          <w:rStyle w:val="StyleBoldUnderline"/>
          <w:rFonts w:asciiTheme="minorHAnsi" w:hAnsiTheme="minorHAnsi"/>
          <w:b w:val="0"/>
          <w:bCs w:val="0"/>
          <w:u w:val="none"/>
        </w:rPr>
      </w:pPr>
      <w:hyperlink r:id="rId9" w:history="1">
        <w:r w:rsidRPr="0068306E">
          <w:rPr>
            <w:rStyle w:val="Hyperlink"/>
            <w:rFonts w:asciiTheme="minorHAnsi" w:hAnsiTheme="minorHAnsi"/>
          </w:rPr>
          <w:t>http://articles.latimes.com/2004/jul/09/opinion/oe-schuck9</w:t>
        </w:r>
      </w:hyperlink>
      <w:r w:rsidRPr="0068306E">
        <w:rPr>
          <w:rFonts w:asciiTheme="minorHAnsi" w:hAnsiTheme="minorHAnsi"/>
        </w:rPr>
        <w:t>, RSR]</w:t>
      </w:r>
    </w:p>
    <w:p w:rsidR="00AD3AC5" w:rsidRPr="0068306E" w:rsidRDefault="00AD3AC5" w:rsidP="00AD3AC5">
      <w:pPr>
        <w:rPr>
          <w:rFonts w:asciiTheme="minorHAnsi" w:hAnsiTheme="minorHAnsi"/>
          <w:sz w:val="16"/>
        </w:rPr>
      </w:pPr>
      <w:r w:rsidRPr="00A36E03">
        <w:rPr>
          <w:rStyle w:val="StyleBoldUnderline"/>
          <w:rFonts w:asciiTheme="minorHAnsi" w:hAnsiTheme="minorHAnsi"/>
          <w:highlight w:val="yellow"/>
        </w:rPr>
        <w:t>The Supreme Court</w:t>
      </w:r>
      <w:r w:rsidRPr="0068306E">
        <w:rPr>
          <w:rStyle w:val="StyleBoldUnderline"/>
          <w:rFonts w:asciiTheme="minorHAnsi" w:hAnsiTheme="minorHAnsi"/>
        </w:rPr>
        <w:t xml:space="preserve"> in its recent rulings </w:t>
      </w:r>
      <w:r w:rsidRPr="00A36E03">
        <w:rPr>
          <w:rStyle w:val="StyleBoldUnderline"/>
          <w:rFonts w:asciiTheme="minorHAnsi" w:hAnsiTheme="minorHAnsi"/>
          <w:highlight w:val="yellow"/>
        </w:rPr>
        <w:t>has given</w:t>
      </w:r>
      <w:r w:rsidRPr="0068306E">
        <w:rPr>
          <w:rFonts w:asciiTheme="minorHAnsi" w:hAnsiTheme="minorHAnsi"/>
          <w:sz w:val="16"/>
        </w:rPr>
        <w:t xml:space="preserve"> U.S. </w:t>
      </w:r>
      <w:proofErr w:type="gramStart"/>
      <w:r w:rsidRPr="0068306E">
        <w:rPr>
          <w:rFonts w:asciiTheme="minorHAnsi" w:hAnsiTheme="minorHAnsi"/>
          <w:sz w:val="16"/>
        </w:rPr>
        <w:t>citizens</w:t>
      </w:r>
      <w:proofErr w:type="gramEnd"/>
      <w:r w:rsidRPr="0068306E">
        <w:rPr>
          <w:rFonts w:asciiTheme="minorHAnsi" w:hAnsiTheme="minorHAnsi"/>
          <w:sz w:val="16"/>
        </w:rPr>
        <w:t xml:space="preserve"> who are captives in the war on terror, as well as noncitizen </w:t>
      </w:r>
      <w:r w:rsidRPr="0068306E">
        <w:rPr>
          <w:rStyle w:val="StyleBoldUnderline"/>
          <w:rFonts w:asciiTheme="minorHAnsi" w:hAnsiTheme="minorHAnsi"/>
        </w:rPr>
        <w:t xml:space="preserve">Guantanamo detainees, </w:t>
      </w:r>
      <w:r w:rsidRPr="00A36E03">
        <w:rPr>
          <w:rStyle w:val="StyleBoldUnderline"/>
          <w:rFonts w:asciiTheme="minorHAnsi" w:hAnsiTheme="minorHAnsi"/>
          <w:highlight w:val="yellow"/>
        </w:rPr>
        <w:t>the right to hearings</w:t>
      </w:r>
      <w:r w:rsidRPr="0068306E">
        <w:rPr>
          <w:rFonts w:asciiTheme="minorHAnsi" w:hAnsiTheme="minorHAnsi"/>
          <w:sz w:val="16"/>
        </w:rPr>
        <w:t xml:space="preserve">. Now comes the hard part: </w:t>
      </w:r>
      <w:r w:rsidRPr="00A36E03">
        <w:rPr>
          <w:rStyle w:val="StyleBoldUnderline"/>
          <w:rFonts w:asciiTheme="minorHAnsi" w:hAnsiTheme="minorHAnsi"/>
          <w:highlight w:val="yellow"/>
        </w:rPr>
        <w:t>what kinds of hearings</w:t>
      </w:r>
      <w:r w:rsidRPr="0068306E">
        <w:rPr>
          <w:rFonts w:asciiTheme="minorHAnsi" w:hAnsiTheme="minorHAnsi"/>
          <w:sz w:val="16"/>
        </w:rPr>
        <w:t>, in what courts, by what process</w:t>
      </w:r>
      <w:proofErr w:type="gramStart"/>
      <w:r w:rsidRPr="0068306E">
        <w:rPr>
          <w:rFonts w:asciiTheme="minorHAnsi" w:hAnsiTheme="minorHAnsi"/>
          <w:sz w:val="16"/>
        </w:rPr>
        <w:t>?</w:t>
      </w:r>
      <w:r w:rsidRPr="0068306E">
        <w:rPr>
          <w:rFonts w:asciiTheme="minorHAnsi" w:hAnsiTheme="minorHAnsi"/>
          <w:sz w:val="12"/>
        </w:rPr>
        <w:t>¶</w:t>
      </w:r>
      <w:proofErr w:type="gramEnd"/>
      <w:r w:rsidRPr="0068306E">
        <w:rPr>
          <w:rFonts w:asciiTheme="minorHAnsi" w:hAnsiTheme="minorHAnsi"/>
          <w:sz w:val="16"/>
        </w:rPr>
        <w:t xml:space="preserve"> </w:t>
      </w:r>
      <w:r w:rsidRPr="00A36E03">
        <w:rPr>
          <w:rStyle w:val="StyleBoldUnderline"/>
          <w:rFonts w:asciiTheme="minorHAnsi" w:hAnsiTheme="minorHAnsi"/>
          <w:highlight w:val="yellow"/>
        </w:rPr>
        <w:t xml:space="preserve">The court </w:t>
      </w:r>
      <w:r w:rsidRPr="0068306E">
        <w:rPr>
          <w:rStyle w:val="StyleBoldUnderline"/>
          <w:rFonts w:asciiTheme="minorHAnsi" w:hAnsiTheme="minorHAnsi"/>
        </w:rPr>
        <w:t xml:space="preserve">wisely </w:t>
      </w:r>
      <w:r w:rsidRPr="00A36E03">
        <w:rPr>
          <w:rStyle w:val="StyleBoldUnderline"/>
          <w:rFonts w:asciiTheme="minorHAnsi" w:hAnsiTheme="minorHAnsi"/>
          <w:highlight w:val="yellow"/>
        </w:rPr>
        <w:t>refrained from answering these questions</w:t>
      </w:r>
      <w:r w:rsidRPr="0068306E">
        <w:rPr>
          <w:rFonts w:asciiTheme="minorHAnsi" w:hAnsiTheme="minorHAnsi"/>
          <w:sz w:val="16"/>
        </w:rPr>
        <w:t xml:space="preserve"> in detail. Arguments on the specifics had not been presented to the court, and the limited guidance that the justices did offer was more intuitive than analytical. Wisdom aside, </w:t>
      </w:r>
      <w:r w:rsidRPr="00A36E03">
        <w:rPr>
          <w:rStyle w:val="Emphasis"/>
          <w:rFonts w:asciiTheme="minorHAnsi" w:hAnsiTheme="minorHAnsi"/>
          <w:highlight w:val="yellow"/>
        </w:rPr>
        <w:t xml:space="preserve">this </w:t>
      </w:r>
      <w:r w:rsidRPr="0068306E">
        <w:rPr>
          <w:rStyle w:val="Emphasis"/>
          <w:rFonts w:asciiTheme="minorHAnsi" w:hAnsiTheme="minorHAnsi"/>
        </w:rPr>
        <w:t xml:space="preserve">sort of </w:t>
      </w:r>
      <w:r w:rsidRPr="00A36E03">
        <w:rPr>
          <w:rStyle w:val="Emphasis"/>
          <w:rFonts w:asciiTheme="minorHAnsi" w:hAnsiTheme="minorHAnsi"/>
          <w:highlight w:val="yellow"/>
        </w:rPr>
        <w:t>self-restraint is constitutionally required:</w:t>
      </w:r>
      <w:r w:rsidRPr="0068306E">
        <w:rPr>
          <w:rFonts w:asciiTheme="minorHAnsi" w:hAnsiTheme="minorHAnsi"/>
          <w:sz w:val="16"/>
        </w:rPr>
        <w:t xml:space="preserve"> </w:t>
      </w:r>
      <w:r w:rsidRPr="00A36E03">
        <w:rPr>
          <w:rStyle w:val="StyleBoldUnderline"/>
          <w:rFonts w:asciiTheme="minorHAnsi" w:hAnsiTheme="minorHAnsi"/>
          <w:highlight w:val="yellow"/>
        </w:rPr>
        <w:t>Article 1</w:t>
      </w:r>
      <w:r w:rsidRPr="0068306E">
        <w:rPr>
          <w:rStyle w:val="StyleBoldUnderline"/>
          <w:rFonts w:asciiTheme="minorHAnsi" w:hAnsiTheme="minorHAnsi"/>
        </w:rPr>
        <w:t xml:space="preserve">, Section 8, Clause 14 </w:t>
      </w:r>
      <w:r w:rsidRPr="00A36E03">
        <w:rPr>
          <w:rStyle w:val="StyleBoldUnderline"/>
          <w:rFonts w:asciiTheme="minorHAnsi" w:hAnsiTheme="minorHAnsi"/>
          <w:highlight w:val="yellow"/>
        </w:rPr>
        <w:t>gives Congress</w:t>
      </w:r>
      <w:r w:rsidRPr="0068306E">
        <w:rPr>
          <w:rFonts w:asciiTheme="minorHAnsi" w:hAnsiTheme="minorHAnsi"/>
          <w:sz w:val="16"/>
        </w:rPr>
        <w:t xml:space="preserve"> -- </w:t>
      </w:r>
      <w:r w:rsidRPr="00A36E03">
        <w:rPr>
          <w:rStyle w:val="Emphasis"/>
          <w:rFonts w:asciiTheme="minorHAnsi" w:hAnsiTheme="minorHAnsi"/>
          <w:highlight w:val="yellow"/>
        </w:rPr>
        <w:t xml:space="preserve">not the </w:t>
      </w:r>
      <w:r w:rsidRPr="0068306E">
        <w:rPr>
          <w:rStyle w:val="Emphasis"/>
          <w:rFonts w:asciiTheme="minorHAnsi" w:hAnsiTheme="minorHAnsi"/>
        </w:rPr>
        <w:t xml:space="preserve">judicial or the </w:t>
      </w:r>
      <w:r w:rsidRPr="00A36E03">
        <w:rPr>
          <w:rStyle w:val="Emphasis"/>
          <w:rFonts w:asciiTheme="minorHAnsi" w:hAnsiTheme="minorHAnsi"/>
          <w:highlight w:val="yellow"/>
        </w:rPr>
        <w:t>executive</w:t>
      </w:r>
      <w:r w:rsidRPr="0068306E">
        <w:rPr>
          <w:rStyle w:val="Emphasis"/>
          <w:rFonts w:asciiTheme="minorHAnsi" w:hAnsiTheme="minorHAnsi"/>
        </w:rPr>
        <w:t xml:space="preserve"> </w:t>
      </w:r>
      <w:r w:rsidRPr="00A36E03">
        <w:rPr>
          <w:rStyle w:val="Emphasis"/>
          <w:rFonts w:asciiTheme="minorHAnsi" w:hAnsiTheme="minorHAnsi"/>
          <w:highlight w:val="yellow"/>
        </w:rPr>
        <w:t>branch</w:t>
      </w:r>
      <w:r w:rsidRPr="0068306E">
        <w:rPr>
          <w:rFonts w:asciiTheme="minorHAnsi" w:hAnsiTheme="minorHAnsi"/>
          <w:sz w:val="16"/>
        </w:rPr>
        <w:t xml:space="preserve"> -- </w:t>
      </w:r>
      <w:r w:rsidRPr="00A36E03">
        <w:rPr>
          <w:rStyle w:val="StyleBoldUnderline"/>
          <w:rFonts w:asciiTheme="minorHAnsi" w:hAnsiTheme="minorHAnsi"/>
          <w:highlight w:val="yellow"/>
        </w:rPr>
        <w:t>the authority to</w:t>
      </w:r>
      <w:r w:rsidRPr="0068306E">
        <w:rPr>
          <w:rStyle w:val="StyleBoldUnderline"/>
          <w:rFonts w:asciiTheme="minorHAnsi" w:hAnsiTheme="minorHAnsi"/>
        </w:rPr>
        <w:t xml:space="preserve"> make rules for the armed forces, including the initial </w:t>
      </w:r>
      <w:r w:rsidRPr="00A36E03">
        <w:rPr>
          <w:rStyle w:val="StyleBoldUnderline"/>
          <w:rFonts w:asciiTheme="minorHAnsi" w:hAnsiTheme="minorHAnsi"/>
          <w:highlight w:val="yellow"/>
        </w:rPr>
        <w:t>design</w:t>
      </w:r>
      <w:r w:rsidRPr="0068306E">
        <w:rPr>
          <w:rStyle w:val="StyleBoldUnderline"/>
          <w:rFonts w:asciiTheme="minorHAnsi" w:hAnsiTheme="minorHAnsi"/>
        </w:rPr>
        <w:t xml:space="preserve"> of </w:t>
      </w:r>
      <w:r w:rsidRPr="00A36E03">
        <w:rPr>
          <w:rStyle w:val="StyleBoldUnderline"/>
          <w:rFonts w:asciiTheme="minorHAnsi" w:hAnsiTheme="minorHAnsi"/>
          <w:highlight w:val="yellow"/>
        </w:rPr>
        <w:t>hearings for the prisoners</w:t>
      </w:r>
      <w:r w:rsidRPr="0068306E">
        <w:rPr>
          <w:rStyle w:val="StyleBoldUnderline"/>
          <w:rFonts w:asciiTheme="minorHAnsi" w:hAnsiTheme="minorHAnsi"/>
        </w:rPr>
        <w:t>.</w:t>
      </w:r>
    </w:p>
    <w:p w:rsidR="00AD3AC5" w:rsidRPr="0068306E" w:rsidRDefault="00AD3AC5" w:rsidP="00AD3AC5">
      <w:pPr>
        <w:pStyle w:val="Heading4"/>
        <w:rPr>
          <w:rFonts w:asciiTheme="minorHAnsi" w:hAnsiTheme="minorHAnsi"/>
        </w:rPr>
      </w:pPr>
      <w:r w:rsidRPr="0068306E">
        <w:rPr>
          <w:rFonts w:asciiTheme="minorHAnsi" w:hAnsiTheme="minorHAnsi"/>
          <w:u w:val="single"/>
        </w:rPr>
        <w:t>Rollback DA</w:t>
      </w:r>
      <w:r w:rsidRPr="0068306E">
        <w:rPr>
          <w:rFonts w:asciiTheme="minorHAnsi" w:hAnsiTheme="minorHAnsi"/>
        </w:rPr>
        <w:t xml:space="preserve"> - Future presidents prevent solvency</w:t>
      </w:r>
    </w:p>
    <w:p w:rsidR="00AD3AC5" w:rsidRPr="0068306E" w:rsidRDefault="00AD3AC5" w:rsidP="00AD3AC5">
      <w:pPr>
        <w:rPr>
          <w:rFonts w:asciiTheme="minorHAnsi" w:hAnsiTheme="minorHAnsi"/>
        </w:rPr>
      </w:pPr>
      <w:r w:rsidRPr="0068306E">
        <w:rPr>
          <w:rStyle w:val="StyleStyleBold12pt"/>
          <w:rFonts w:asciiTheme="minorHAnsi" w:hAnsiTheme="minorHAnsi"/>
        </w:rPr>
        <w:t>Harvard Law Review 12</w:t>
      </w:r>
      <w:r w:rsidRPr="0068306E">
        <w:rPr>
          <w:rFonts w:asciiTheme="minorHAnsi" w:hAnsiTheme="minorHAnsi"/>
        </w:rPr>
        <w:t xml:space="preserve">, </w:t>
      </w:r>
    </w:p>
    <w:p w:rsidR="00AD3AC5" w:rsidRPr="0068306E" w:rsidRDefault="00AD3AC5" w:rsidP="00AD3AC5">
      <w:pPr>
        <w:rPr>
          <w:rFonts w:asciiTheme="minorHAnsi" w:hAnsiTheme="minorHAnsi"/>
        </w:rPr>
      </w:pPr>
      <w:r w:rsidRPr="0068306E">
        <w:rPr>
          <w:rFonts w:asciiTheme="minorHAnsi" w:hAnsiTheme="minorHAnsi"/>
        </w:rPr>
        <w:t>["Developments in the Law: Presidential Authority," Vol. 125:2057, www.harvardlawreview.org/media/pdf/vol125_devo.pdf]</w:t>
      </w:r>
    </w:p>
    <w:p w:rsidR="00AD3AC5" w:rsidRPr="0068306E" w:rsidRDefault="00AD3AC5" w:rsidP="00AD3AC5">
      <w:pPr>
        <w:rPr>
          <w:rFonts w:asciiTheme="minorHAnsi" w:hAnsiTheme="minorHAnsi"/>
          <w:sz w:val="16"/>
        </w:rPr>
      </w:pPr>
      <w:r w:rsidRPr="0068306E">
        <w:rPr>
          <w:rFonts w:asciiTheme="minorHAnsi" w:hAnsiTheme="minorHAnsi"/>
          <w:sz w:val="16"/>
        </w:rPr>
        <w:t xml:space="preserve">The recent history of signing statements demonstrates how public opinion can effectively check presidential expansions of power by inducing executive self-binding. </w:t>
      </w:r>
      <w:r w:rsidRPr="00A36E03">
        <w:rPr>
          <w:rFonts w:asciiTheme="minorHAnsi" w:hAnsiTheme="minorHAnsi"/>
          <w:b/>
          <w:highlight w:val="yellow"/>
          <w:u w:val="single"/>
        </w:rPr>
        <w:t>It remains to be seen</w:t>
      </w:r>
      <w:r w:rsidRPr="0068306E">
        <w:rPr>
          <w:rFonts w:asciiTheme="minorHAnsi" w:hAnsiTheme="minorHAnsi"/>
          <w:sz w:val="16"/>
        </w:rPr>
        <w:t xml:space="preserve">, however, </w:t>
      </w:r>
      <w:r w:rsidRPr="00A36E03">
        <w:rPr>
          <w:rFonts w:asciiTheme="minorHAnsi" w:hAnsiTheme="minorHAnsi"/>
          <w:b/>
          <w:highlight w:val="yellow"/>
          <w:u w:val="single"/>
        </w:rPr>
        <w:t>if this</w:t>
      </w:r>
      <w:r w:rsidRPr="0068306E">
        <w:rPr>
          <w:rFonts w:asciiTheme="minorHAnsi" w:hAnsiTheme="minorHAnsi"/>
          <w:b/>
          <w:u w:val="single"/>
        </w:rPr>
        <w:t xml:space="preserve"> more restrained </w:t>
      </w:r>
      <w:r w:rsidRPr="00A36E03">
        <w:rPr>
          <w:rFonts w:asciiTheme="minorHAnsi" w:hAnsiTheme="minorHAnsi"/>
          <w:b/>
          <w:highlight w:val="yellow"/>
          <w:u w:val="single"/>
        </w:rPr>
        <w:t xml:space="preserve">view </w:t>
      </w:r>
      <w:r w:rsidRPr="0068306E">
        <w:rPr>
          <w:rFonts w:asciiTheme="minorHAnsi" w:hAnsiTheme="minorHAnsi"/>
          <w:b/>
          <w:u w:val="single"/>
        </w:rPr>
        <w:t xml:space="preserve">of signing statements </w:t>
      </w:r>
      <w:r w:rsidRPr="00A36E03">
        <w:rPr>
          <w:rFonts w:asciiTheme="minorHAnsi" w:hAnsiTheme="minorHAnsi"/>
          <w:b/>
          <w:highlight w:val="yellow"/>
          <w:u w:val="single"/>
        </w:rPr>
        <w:t>can remain intact, for it relies on the promises of one branch</w:t>
      </w:r>
      <w:r w:rsidRPr="0068306E">
        <w:rPr>
          <w:rFonts w:asciiTheme="minorHAnsi" w:hAnsiTheme="minorHAnsi"/>
          <w:b/>
          <w:u w:val="single"/>
        </w:rPr>
        <w:t xml:space="preserve"> — indeed of one person — </w:t>
      </w:r>
      <w:r w:rsidRPr="00A36E03">
        <w:rPr>
          <w:rFonts w:asciiTheme="minorHAnsi" w:hAnsiTheme="minorHAnsi"/>
          <w:b/>
          <w:highlight w:val="yellow"/>
          <w:u w:val="single"/>
        </w:rPr>
        <w:t>to</w:t>
      </w:r>
      <w:r w:rsidRPr="0068306E">
        <w:rPr>
          <w:rFonts w:asciiTheme="minorHAnsi" w:hAnsiTheme="minorHAnsi"/>
          <w:b/>
          <w:u w:val="single"/>
        </w:rPr>
        <w:t xml:space="preserve"> enforce and </w:t>
      </w:r>
      <w:r w:rsidRPr="00A36E03">
        <w:rPr>
          <w:rFonts w:asciiTheme="minorHAnsi" w:hAnsiTheme="minorHAnsi"/>
          <w:b/>
          <w:highlight w:val="yellow"/>
          <w:u w:val="single"/>
        </w:rPr>
        <w:t>maintain</w:t>
      </w:r>
      <w:r w:rsidRPr="0068306E">
        <w:rPr>
          <w:rFonts w:asciiTheme="minorHAnsi" w:hAnsiTheme="minorHAnsi"/>
          <w:b/>
          <w:u w:val="single"/>
        </w:rPr>
        <w:t xml:space="preserve"> the </w:t>
      </w:r>
      <w:r w:rsidRPr="00A36E03">
        <w:rPr>
          <w:rFonts w:asciiTheme="minorHAnsi" w:hAnsiTheme="minorHAnsi"/>
          <w:b/>
          <w:highlight w:val="yellow"/>
          <w:u w:val="single"/>
        </w:rPr>
        <w:t>s</w:t>
      </w:r>
      <w:r w:rsidRPr="0068306E">
        <w:rPr>
          <w:rFonts w:asciiTheme="minorHAnsi" w:hAnsiTheme="minorHAnsi"/>
          <w:b/>
          <w:u w:val="single"/>
        </w:rPr>
        <w:t xml:space="preserve">eparation </w:t>
      </w:r>
      <w:r w:rsidRPr="00A36E03">
        <w:rPr>
          <w:rFonts w:asciiTheme="minorHAnsi" w:hAnsiTheme="minorHAnsi"/>
          <w:b/>
          <w:highlight w:val="yellow"/>
          <w:u w:val="single"/>
        </w:rPr>
        <w:t>o</w:t>
      </w:r>
      <w:r w:rsidRPr="0068306E">
        <w:rPr>
          <w:rFonts w:asciiTheme="minorHAnsi" w:hAnsiTheme="minorHAnsi"/>
          <w:b/>
          <w:u w:val="single"/>
        </w:rPr>
        <w:t xml:space="preserve">f </w:t>
      </w:r>
      <w:r w:rsidRPr="00A36E03">
        <w:rPr>
          <w:rFonts w:asciiTheme="minorHAnsi" w:hAnsiTheme="minorHAnsi"/>
          <w:b/>
          <w:highlight w:val="yellow"/>
          <w:u w:val="single"/>
        </w:rPr>
        <w:t>p</w:t>
      </w:r>
      <w:r w:rsidRPr="0068306E">
        <w:rPr>
          <w:rFonts w:asciiTheme="minorHAnsi" w:hAnsiTheme="minorHAnsi"/>
          <w:b/>
          <w:u w:val="single"/>
        </w:rPr>
        <w:t>owers</w:t>
      </w:r>
      <w:r w:rsidRPr="0068306E">
        <w:rPr>
          <w:rFonts w:asciiTheme="minorHAnsi" w:hAnsiTheme="minorHAnsi"/>
          <w:sz w:val="16"/>
        </w:rPr>
        <w:t xml:space="preserve">. To be sure, President </w:t>
      </w:r>
      <w:r w:rsidRPr="00A36E03">
        <w:rPr>
          <w:rFonts w:asciiTheme="minorHAnsi" w:hAnsiTheme="minorHAnsi"/>
          <w:b/>
          <w:highlight w:val="yellow"/>
          <w:u w:val="single"/>
        </w:rPr>
        <w:t>Obama’s guidelines</w:t>
      </w:r>
      <w:r w:rsidRPr="0068306E">
        <w:rPr>
          <w:rFonts w:asciiTheme="minorHAnsi" w:hAnsiTheme="minorHAnsi"/>
          <w:b/>
          <w:u w:val="single"/>
        </w:rPr>
        <w:t xml:space="preserve"> for the use of signing statements </w:t>
      </w:r>
      <w:r w:rsidRPr="00A36E03">
        <w:rPr>
          <w:rFonts w:asciiTheme="minorHAnsi" w:hAnsiTheme="minorHAnsi"/>
          <w:b/>
          <w:highlight w:val="yellow"/>
          <w:u w:val="single"/>
        </w:rPr>
        <w:t>contain</w:t>
      </w:r>
      <w:r w:rsidRPr="0068306E">
        <w:rPr>
          <w:rFonts w:asciiTheme="minorHAnsi" w:hAnsiTheme="minorHAnsi"/>
          <w:b/>
          <w:u w:val="single"/>
        </w:rPr>
        <w:t xml:space="preserve"> all the hallmarks of good executive branch policy: </w:t>
      </w:r>
      <w:r w:rsidRPr="00A36E03">
        <w:rPr>
          <w:rFonts w:asciiTheme="minorHAnsi" w:hAnsiTheme="minorHAnsi"/>
          <w:b/>
          <w:highlight w:val="yellow"/>
          <w:u w:val="single"/>
        </w:rPr>
        <w:t>transparency, accountability</w:t>
      </w:r>
      <w:r w:rsidRPr="0068306E">
        <w:rPr>
          <w:rFonts w:asciiTheme="minorHAnsi" w:hAnsiTheme="minorHAnsi"/>
          <w:b/>
          <w:u w:val="single"/>
        </w:rPr>
        <w:t xml:space="preserve">, and fidelity to constitutional limitations. </w:t>
      </w:r>
      <w:r w:rsidRPr="00A36E03">
        <w:rPr>
          <w:rStyle w:val="Emphasis"/>
          <w:rFonts w:asciiTheme="minorHAnsi" w:hAnsiTheme="minorHAnsi"/>
          <w:highlight w:val="yellow"/>
        </w:rPr>
        <w:t>Yet, in practice</w:t>
      </w:r>
      <w:r w:rsidRPr="00A36E03">
        <w:rPr>
          <w:rFonts w:asciiTheme="minorHAnsi" w:hAnsiTheme="minorHAnsi"/>
          <w:b/>
          <w:highlight w:val="yellow"/>
          <w:u w:val="single"/>
        </w:rPr>
        <w:t>, this</w:t>
      </w:r>
      <w:r w:rsidRPr="0068306E">
        <w:rPr>
          <w:rFonts w:asciiTheme="minorHAnsi" w:hAnsiTheme="minorHAnsi"/>
          <w:b/>
          <w:u w:val="single"/>
        </w:rPr>
        <w:t xml:space="preserve"> apparent </w:t>
      </w:r>
      <w:r w:rsidRPr="00A36E03">
        <w:rPr>
          <w:rFonts w:asciiTheme="minorHAnsi" w:hAnsiTheme="minorHAnsi"/>
          <w:b/>
          <w:highlight w:val="yellow"/>
          <w:u w:val="single"/>
        </w:rPr>
        <w:t>constraint (</w:t>
      </w:r>
      <w:r w:rsidRPr="00A36E03">
        <w:rPr>
          <w:rStyle w:val="Emphasis"/>
          <w:rFonts w:asciiTheme="minorHAnsi" w:hAnsiTheme="minorHAnsi"/>
          <w:highlight w:val="yellow"/>
        </w:rPr>
        <w:t>however well intentioned</w:t>
      </w:r>
      <w:r w:rsidRPr="00A36E03">
        <w:rPr>
          <w:rFonts w:asciiTheme="minorHAnsi" w:hAnsiTheme="minorHAnsi"/>
          <w:b/>
          <w:highlight w:val="yellow"/>
          <w:u w:val="single"/>
        </w:rPr>
        <w:t xml:space="preserve">) may amount to </w:t>
      </w:r>
      <w:r w:rsidRPr="00A36E03">
        <w:rPr>
          <w:rStyle w:val="Emphasis"/>
          <w:rFonts w:asciiTheme="minorHAnsi" w:hAnsiTheme="minorHAnsi"/>
          <w:highlight w:val="yellow"/>
        </w:rPr>
        <w:t>little more than voluntary self-restraint</w:t>
      </w:r>
      <w:r w:rsidRPr="00A36E03">
        <w:rPr>
          <w:rFonts w:asciiTheme="minorHAnsi" w:hAnsiTheme="minorHAnsi"/>
          <w:sz w:val="16"/>
          <w:highlight w:val="yellow"/>
        </w:rPr>
        <w:t>.</w:t>
      </w:r>
      <w:r w:rsidRPr="0068306E">
        <w:rPr>
          <w:rFonts w:asciiTheme="minorHAnsi" w:hAnsiTheme="minorHAnsi"/>
          <w:sz w:val="16"/>
        </w:rPr>
        <w:t xml:space="preserve"> 146 </w:t>
      </w:r>
      <w:r w:rsidRPr="00A36E03">
        <w:rPr>
          <w:rStyle w:val="Emphasis"/>
          <w:rFonts w:asciiTheme="minorHAnsi" w:hAnsiTheme="minorHAnsi"/>
          <w:highlight w:val="yellow"/>
        </w:rPr>
        <w:t>Without a formal institutional check, it is unclear what mechanism will prevent the next President (or</w:t>
      </w:r>
      <w:r w:rsidRPr="0068306E">
        <w:rPr>
          <w:rStyle w:val="Emphasis"/>
          <w:rFonts w:asciiTheme="minorHAnsi" w:hAnsiTheme="minorHAnsi"/>
        </w:rPr>
        <w:t xml:space="preserve"> President </w:t>
      </w:r>
      <w:r w:rsidRPr="00A36E03">
        <w:rPr>
          <w:rStyle w:val="Emphasis"/>
          <w:rFonts w:asciiTheme="minorHAnsi" w:hAnsiTheme="minorHAnsi"/>
          <w:highlight w:val="yellow"/>
        </w:rPr>
        <w:t>Obama himself) from reverting to</w:t>
      </w:r>
      <w:r w:rsidRPr="0068306E">
        <w:rPr>
          <w:rStyle w:val="Emphasis"/>
          <w:rFonts w:asciiTheme="minorHAnsi" w:hAnsiTheme="minorHAnsi"/>
        </w:rPr>
        <w:t xml:space="preserve"> the allegedly </w:t>
      </w:r>
      <w:r w:rsidRPr="00A36E03">
        <w:rPr>
          <w:rStyle w:val="Emphasis"/>
          <w:rFonts w:asciiTheme="minorHAnsi" w:hAnsiTheme="minorHAnsi"/>
          <w:highlight w:val="yellow"/>
        </w:rPr>
        <w:t>abusive</w:t>
      </w:r>
      <w:r w:rsidRPr="0068306E">
        <w:rPr>
          <w:rStyle w:val="Emphasis"/>
          <w:rFonts w:asciiTheme="minorHAnsi" w:hAnsiTheme="minorHAnsi"/>
        </w:rPr>
        <w:t xml:space="preserve"> Bush-era </w:t>
      </w:r>
      <w:r w:rsidRPr="00A36E03">
        <w:rPr>
          <w:rStyle w:val="Emphasis"/>
          <w:rFonts w:asciiTheme="minorHAnsi" w:hAnsiTheme="minorHAnsi"/>
          <w:highlight w:val="yellow"/>
        </w:rPr>
        <w:t>practices</w:t>
      </w:r>
      <w:r w:rsidRPr="0068306E">
        <w:rPr>
          <w:rFonts w:asciiTheme="minorHAnsi" w:hAnsiTheme="minorHAnsi"/>
          <w:sz w:val="16"/>
        </w:rPr>
        <w:t>. 147 Only time, and perhaps public opinion, will tell.</w:t>
      </w:r>
    </w:p>
    <w:p w:rsidR="00AD3AC5" w:rsidRDefault="00AD3AC5" w:rsidP="00AD3AC5">
      <w:pPr>
        <w:pStyle w:val="Heading3"/>
      </w:pPr>
      <w:r>
        <w:lastRenderedPageBreak/>
        <w:t>Debt Ceiling DA</w:t>
      </w:r>
    </w:p>
    <w:p w:rsidR="00AD3AC5" w:rsidRDefault="00AD3AC5" w:rsidP="00AD3AC5">
      <w:pPr>
        <w:pStyle w:val="Heading4"/>
      </w:pPr>
      <w:r>
        <w:t xml:space="preserve">Case OW. They don’t read an impact to debt ceiling. </w:t>
      </w:r>
    </w:p>
    <w:p w:rsidR="00AD3AC5" w:rsidRDefault="00AD3AC5" w:rsidP="00AD3AC5">
      <w:pPr>
        <w:pStyle w:val="Heading4"/>
      </w:pPr>
      <w:r>
        <w:t xml:space="preserve">Inevitable government shutdown thumps the DA. </w:t>
      </w:r>
    </w:p>
    <w:p w:rsidR="00AD3AC5" w:rsidRPr="00FC4CD0" w:rsidRDefault="00AD3AC5" w:rsidP="00AD3AC5">
      <w:r w:rsidRPr="00FC4CD0">
        <w:rPr>
          <w:rStyle w:val="StyleStyleBold12pt"/>
        </w:rPr>
        <w:t>Politico 9/30</w:t>
      </w:r>
      <w:r>
        <w:t xml:space="preserve"> (</w:t>
      </w:r>
      <w:r w:rsidRPr="00FC4CD0">
        <w:t>http://www.politico.com/story/2013/09/government-shutdown-john-boehner-pivotal-moment-97535_Page2.html</w:t>
      </w:r>
      <w:r>
        <w:t>)</w:t>
      </w:r>
    </w:p>
    <w:p w:rsidR="00AD3AC5" w:rsidRDefault="00AD3AC5" w:rsidP="00AD3AC5">
      <w:pPr>
        <w:rPr>
          <w:sz w:val="16"/>
        </w:rPr>
      </w:pPr>
      <w:r w:rsidRPr="00FC4CD0">
        <w:rPr>
          <w:rStyle w:val="StyleBoldUnderline"/>
        </w:rPr>
        <w:t xml:space="preserve">As of </w:t>
      </w:r>
      <w:r w:rsidRPr="00A36E03">
        <w:rPr>
          <w:rStyle w:val="StyleBoldUnderline"/>
          <w:highlight w:val="yellow"/>
        </w:rPr>
        <w:t>late Sunday,</w:t>
      </w:r>
      <w:r w:rsidRPr="00FC4CD0">
        <w:rPr>
          <w:rStyle w:val="StyleBoldUnderline"/>
        </w:rPr>
        <w:t xml:space="preserve"> </w:t>
      </w:r>
      <w:r w:rsidRPr="00A36E03">
        <w:rPr>
          <w:rStyle w:val="StyleBoldUnderline"/>
          <w:highlight w:val="yellow"/>
        </w:rPr>
        <w:t>there were no negotiations</w:t>
      </w:r>
      <w:r w:rsidRPr="00FC4CD0">
        <w:rPr>
          <w:rStyle w:val="StyleBoldUnderline"/>
        </w:rPr>
        <w:t xml:space="preserve"> occurring </w:t>
      </w:r>
      <w:r w:rsidRPr="00A36E03">
        <w:rPr>
          <w:rStyle w:val="StyleBoldUnderline"/>
          <w:highlight w:val="yellow"/>
        </w:rPr>
        <w:t>between Boehner</w:t>
      </w:r>
      <w:r w:rsidRPr="00FC4CD0">
        <w:rPr>
          <w:sz w:val="16"/>
        </w:rPr>
        <w:t xml:space="preserve">, Senate Majority Leader Harry </w:t>
      </w:r>
      <w:r w:rsidRPr="00A36E03">
        <w:rPr>
          <w:rStyle w:val="StyleBoldUnderline"/>
          <w:highlight w:val="yellow"/>
        </w:rPr>
        <w:t>Reid</w:t>
      </w:r>
      <w:r w:rsidRPr="00FC4CD0">
        <w:rPr>
          <w:sz w:val="16"/>
        </w:rPr>
        <w:t xml:space="preserve"> (D-Nev.) </w:t>
      </w:r>
      <w:r w:rsidRPr="00A36E03">
        <w:rPr>
          <w:rStyle w:val="StyleBoldUnderline"/>
          <w:highlight w:val="yellow"/>
        </w:rPr>
        <w:t>and Obama. The Senate wasn’t</w:t>
      </w:r>
      <w:r w:rsidRPr="00FC4CD0">
        <w:rPr>
          <w:rStyle w:val="StyleBoldUnderline"/>
        </w:rPr>
        <w:t xml:space="preserve"> even </w:t>
      </w:r>
      <w:r w:rsidRPr="00A36E03">
        <w:rPr>
          <w:rStyle w:val="StyleBoldUnderline"/>
          <w:highlight w:val="yellow"/>
        </w:rPr>
        <w:t>in session, and</w:t>
      </w:r>
      <w:r w:rsidRPr="00FC4CD0">
        <w:rPr>
          <w:rStyle w:val="StyleBoldUnderline"/>
        </w:rPr>
        <w:t xml:space="preserve"> House </w:t>
      </w:r>
      <w:r w:rsidRPr="00A36E03">
        <w:rPr>
          <w:rStyle w:val="StyleBoldUnderline"/>
          <w:highlight w:val="yellow"/>
        </w:rPr>
        <w:t>GOP leaders weren’t holding</w:t>
      </w:r>
      <w:r w:rsidRPr="00FC4CD0">
        <w:rPr>
          <w:rStyle w:val="StyleBoldUnderline"/>
        </w:rPr>
        <w:t xml:space="preserve"> emergency </w:t>
      </w:r>
      <w:r w:rsidRPr="00A36E03">
        <w:rPr>
          <w:rStyle w:val="StyleBoldUnderline"/>
          <w:highlight w:val="yellow"/>
        </w:rPr>
        <w:t>discussions internally. Both sides seem prepared to let the government shutdown</w:t>
      </w:r>
      <w:r w:rsidRPr="00FC4CD0">
        <w:rPr>
          <w:rStyle w:val="StyleBoldUnderline"/>
        </w:rPr>
        <w:t xml:space="preserve"> happen </w:t>
      </w:r>
      <w:r w:rsidRPr="00A36E03">
        <w:rPr>
          <w:rStyle w:val="StyleBoldUnderline"/>
          <w:highlight w:val="yellow"/>
        </w:rPr>
        <w:t>and then squabble over</w:t>
      </w:r>
      <w:r w:rsidRPr="00FC4CD0">
        <w:rPr>
          <w:rStyle w:val="StyleBoldUnderline"/>
        </w:rPr>
        <w:t xml:space="preserve"> who is to </w:t>
      </w:r>
      <w:r w:rsidRPr="00A36E03">
        <w:rPr>
          <w:rStyle w:val="StyleBoldUnderline"/>
          <w:highlight w:val="yellow"/>
        </w:rPr>
        <w:t>blame. The House will reconvene</w:t>
      </w:r>
      <w:r w:rsidRPr="00FC4CD0">
        <w:rPr>
          <w:rStyle w:val="StyleBoldUnderline"/>
        </w:rPr>
        <w:t xml:space="preserve"> Monday at 10 a.m</w:t>
      </w:r>
      <w:r w:rsidRPr="00A36E03">
        <w:rPr>
          <w:rStyle w:val="StyleBoldUnderline"/>
          <w:highlight w:val="yellow"/>
        </w:rPr>
        <w:t>., but</w:t>
      </w:r>
      <w:r w:rsidRPr="00FC4CD0">
        <w:rPr>
          <w:rStyle w:val="StyleBoldUnderline"/>
        </w:rPr>
        <w:t xml:space="preserve"> Republicans will </w:t>
      </w:r>
      <w:r w:rsidRPr="00A36E03">
        <w:rPr>
          <w:rStyle w:val="StyleBoldUnderline"/>
          <w:highlight w:val="yellow"/>
        </w:rPr>
        <w:t>just wait</w:t>
      </w:r>
      <w:r w:rsidRPr="00FC4CD0">
        <w:rPr>
          <w:rStyle w:val="StyleBoldUnderline"/>
        </w:rPr>
        <w:t>.</w:t>
      </w:r>
      <w:r w:rsidRPr="00FC4CD0">
        <w:rPr>
          <w:sz w:val="16"/>
        </w:rPr>
        <w:t xml:space="preserve"> The Senate is scheduled to return Monday afternoon, and Reid says </w:t>
      </w:r>
      <w:r w:rsidRPr="00FC4CD0">
        <w:rPr>
          <w:rStyle w:val="StyleBoldUnderline"/>
        </w:rPr>
        <w:t xml:space="preserve">Senate </w:t>
      </w:r>
      <w:r w:rsidRPr="00A36E03">
        <w:rPr>
          <w:rStyle w:val="StyleBoldUnderline"/>
          <w:highlight w:val="yellow"/>
        </w:rPr>
        <w:t>Democrats will</w:t>
      </w:r>
      <w:r w:rsidRPr="00FC4CD0">
        <w:rPr>
          <w:rStyle w:val="StyleBoldUnderline"/>
        </w:rPr>
        <w:t xml:space="preserve"> move quickly</w:t>
      </w:r>
      <w:r w:rsidRPr="00FC4CD0">
        <w:rPr>
          <w:sz w:val="16"/>
        </w:rPr>
        <w:t xml:space="preserve"> then </w:t>
      </w:r>
      <w:r w:rsidRPr="00FC4CD0">
        <w:rPr>
          <w:rStyle w:val="StyleBoldUnderline"/>
        </w:rPr>
        <w:t xml:space="preserve">to </w:t>
      </w:r>
      <w:r w:rsidRPr="00A36E03">
        <w:rPr>
          <w:rStyle w:val="StyleBoldUnderline"/>
          <w:highlight w:val="yellow"/>
        </w:rPr>
        <w:t>reject two House amendments</w:t>
      </w:r>
      <w:r w:rsidRPr="00FC4CD0">
        <w:rPr>
          <w:rStyle w:val="StyleBoldUnderline"/>
        </w:rPr>
        <w:t xml:space="preserve"> to the government funding bill. </w:t>
      </w:r>
      <w:r w:rsidRPr="00A36E03">
        <w:rPr>
          <w:rStyle w:val="StyleBoldUnderline"/>
          <w:highlight w:val="yellow"/>
        </w:rPr>
        <w:t>That would leave just hours before a</w:t>
      </w:r>
      <w:r w:rsidRPr="00FC4CD0">
        <w:rPr>
          <w:rStyle w:val="StyleBoldUnderline"/>
        </w:rPr>
        <w:t xml:space="preserve"> government </w:t>
      </w:r>
      <w:r w:rsidRPr="00A36E03">
        <w:rPr>
          <w:rStyle w:val="StyleBoldUnderline"/>
          <w:highlight w:val="yellow"/>
        </w:rPr>
        <w:t>shutdown.</w:t>
      </w:r>
      <w:r w:rsidRPr="00A36E03">
        <w:rPr>
          <w:sz w:val="12"/>
          <w:highlight w:val="yellow"/>
        </w:rPr>
        <w:t>¶</w:t>
      </w:r>
      <w:r w:rsidRPr="00FC4CD0">
        <w:rPr>
          <w:sz w:val="16"/>
        </w:rPr>
        <w:t xml:space="preserve"> </w:t>
      </w:r>
      <w:r w:rsidRPr="00A36E03">
        <w:rPr>
          <w:rStyle w:val="StyleBoldUnderline"/>
          <w:highlight w:val="yellow"/>
        </w:rPr>
        <w:t>Boehner</w:t>
      </w:r>
      <w:r w:rsidRPr="00FC4CD0">
        <w:rPr>
          <w:rStyle w:val="StyleBoldUnderline"/>
        </w:rPr>
        <w:t>,</w:t>
      </w:r>
      <w:r w:rsidRPr="00FC4CD0">
        <w:rPr>
          <w:sz w:val="16"/>
        </w:rPr>
        <w:t xml:space="preserve"> who also faces in coming weeks an even more daunting battle with Obama and Reid over raising the $16.7 trillion debt ceiling, </w:t>
      </w:r>
      <w:r w:rsidRPr="00A36E03">
        <w:rPr>
          <w:rStyle w:val="StyleBoldUnderline"/>
          <w:highlight w:val="yellow"/>
        </w:rPr>
        <w:t>may need a shutdown</w:t>
      </w:r>
      <w:r w:rsidRPr="00FC4CD0">
        <w:rPr>
          <w:rStyle w:val="StyleBoldUnderline"/>
        </w:rPr>
        <w:t xml:space="preserve"> now in order </w:t>
      </w:r>
      <w:r w:rsidRPr="00A36E03">
        <w:rPr>
          <w:rStyle w:val="StyleBoldUnderline"/>
          <w:highlight w:val="yellow"/>
        </w:rPr>
        <w:t>to reassert control over his members</w:t>
      </w:r>
      <w:r w:rsidRPr="00FC4CD0">
        <w:rPr>
          <w:rStyle w:val="StyleBoldUnderline"/>
        </w:rPr>
        <w:t xml:space="preserve"> and cool their passion for a winner-takes-all showdown with Democrats</w:t>
      </w:r>
      <w:r w:rsidRPr="00FC4CD0">
        <w:rPr>
          <w:sz w:val="16"/>
        </w:rPr>
        <w:t>.</w:t>
      </w:r>
      <w:r w:rsidRPr="00FC4CD0">
        <w:rPr>
          <w:sz w:val="12"/>
        </w:rPr>
        <w:t>¶</w:t>
      </w:r>
      <w:r w:rsidRPr="00FC4CD0">
        <w:rPr>
          <w:sz w:val="16"/>
        </w:rPr>
        <w:t xml:space="preserve"> (WATCH: Cruz: GOP 'scared' over shutdown)</w:t>
      </w:r>
      <w:r w:rsidRPr="00FC4CD0">
        <w:rPr>
          <w:sz w:val="12"/>
        </w:rPr>
        <w:t>¶</w:t>
      </w:r>
      <w:r w:rsidRPr="00FC4CD0">
        <w:rPr>
          <w:sz w:val="16"/>
        </w:rPr>
        <w:t xml:space="preserve"> Following Saturday’s late-night vote on a three-month $986 billion government funding bill that would delay </w:t>
      </w:r>
      <w:proofErr w:type="spellStart"/>
      <w:r w:rsidRPr="00FC4CD0">
        <w:rPr>
          <w:sz w:val="16"/>
        </w:rPr>
        <w:t>Obamacare</w:t>
      </w:r>
      <w:proofErr w:type="spellEnd"/>
      <w:r w:rsidRPr="00FC4CD0">
        <w:rPr>
          <w:sz w:val="16"/>
        </w:rPr>
        <w:t xml:space="preserve"> for a year, Boehner tried to shift blame for the looming shutdown onto Reid and Senate Democrats. House Republicans also pushed through a bill funding U.S. troops in the event of a shutdown, adopted a repeal of a tax on medical devices and approved a conscience clause postponing a government mandate that employers cover the cost of birth control in their health insurance plans.</w:t>
      </w:r>
      <w:r w:rsidRPr="00FC4CD0">
        <w:rPr>
          <w:sz w:val="12"/>
        </w:rPr>
        <w:t>¶</w:t>
      </w:r>
      <w:r w:rsidRPr="00FC4CD0">
        <w:rPr>
          <w:sz w:val="16"/>
        </w:rPr>
        <w:t xml:space="preserve"> (Also on POLITICO: Government shutdown impact: Mail, air travel, prisons</w:t>
      </w:r>
      <w:proofErr w:type="gramStart"/>
      <w:r w:rsidRPr="00FC4CD0">
        <w:rPr>
          <w:sz w:val="16"/>
        </w:rPr>
        <w:t>)</w:t>
      </w:r>
      <w:r w:rsidRPr="00FC4CD0">
        <w:rPr>
          <w:sz w:val="12"/>
        </w:rPr>
        <w:t>¶</w:t>
      </w:r>
      <w:proofErr w:type="gramEnd"/>
      <w:r w:rsidRPr="00FC4CD0">
        <w:rPr>
          <w:sz w:val="16"/>
        </w:rPr>
        <w:t xml:space="preserve"> </w:t>
      </w:r>
      <w:r w:rsidRPr="00A36E03">
        <w:rPr>
          <w:rStyle w:val="StyleBoldUnderline"/>
          <w:highlight w:val="yellow"/>
        </w:rPr>
        <w:t>Reid has already rejected</w:t>
      </w:r>
      <w:r w:rsidRPr="00FC4CD0">
        <w:rPr>
          <w:rStyle w:val="StyleBoldUnderline"/>
        </w:rPr>
        <w:t xml:space="preserve"> the House </w:t>
      </w:r>
      <w:r w:rsidRPr="00A36E03">
        <w:rPr>
          <w:rStyle w:val="StyleBoldUnderline"/>
          <w:highlight w:val="yellow"/>
        </w:rPr>
        <w:t>GOP changes</w:t>
      </w:r>
      <w:r w:rsidRPr="00FC4CD0">
        <w:rPr>
          <w:rStyle w:val="StyleBoldUnderline"/>
        </w:rPr>
        <w:t xml:space="preserve"> to the government funding bill</w:t>
      </w:r>
      <w:r w:rsidRPr="00FC4CD0">
        <w:rPr>
          <w:sz w:val="16"/>
        </w:rPr>
        <w:t xml:space="preserve">, demanding that Boehner send him a “clean” funding bill. </w:t>
      </w:r>
      <w:r w:rsidRPr="00FC4CD0">
        <w:rPr>
          <w:rStyle w:val="StyleBoldUnderline"/>
        </w:rPr>
        <w:t>Reid refused to call the Senate back into session on Sunday.</w:t>
      </w:r>
      <w:r w:rsidRPr="00FC4CD0">
        <w:rPr>
          <w:sz w:val="16"/>
        </w:rPr>
        <w:t xml:space="preserve"> Boehner then used Reid’s inaction to bash Senate Democrats.</w:t>
      </w:r>
      <w:r w:rsidRPr="00FC4CD0">
        <w:rPr>
          <w:sz w:val="12"/>
        </w:rPr>
        <w:t>¶</w:t>
      </w:r>
      <w:r w:rsidRPr="00FC4CD0">
        <w:rPr>
          <w:sz w:val="16"/>
        </w:rPr>
        <w:t xml:space="preserve"> “If the Senate stalls until Monday afternoon instead of working today, it would be an act of breathtaking arrogance by the Senate Democratic leadership,” Boehner said in a statement released on Sunday. “They will be deliberately bringing the nation to the brink of a government shutdown for the sake of raising taxes on seniors’ pacemakers and children’s hearing aids and plowing ahead with the train wreck that is the president’s health care law. The American people will not stand for it.”</w:t>
      </w:r>
      <w:r w:rsidRPr="00FC4CD0">
        <w:rPr>
          <w:sz w:val="12"/>
        </w:rPr>
        <w:t>¶</w:t>
      </w:r>
      <w:r w:rsidRPr="00FC4CD0">
        <w:rPr>
          <w:sz w:val="16"/>
        </w:rPr>
        <w:t xml:space="preserve"> But </w:t>
      </w:r>
      <w:r w:rsidRPr="00A36E03">
        <w:rPr>
          <w:rStyle w:val="StyleBoldUnderline"/>
          <w:highlight w:val="yellow"/>
        </w:rPr>
        <w:t>Reid</w:t>
      </w:r>
      <w:r w:rsidRPr="00A36E03">
        <w:rPr>
          <w:sz w:val="16"/>
          <w:highlight w:val="yellow"/>
        </w:rPr>
        <w:t xml:space="preserve"> —</w:t>
      </w:r>
      <w:r w:rsidRPr="00FC4CD0">
        <w:rPr>
          <w:sz w:val="16"/>
        </w:rPr>
        <w:t xml:space="preserve"> backed by Obama — </w:t>
      </w:r>
      <w:proofErr w:type="gramStart"/>
      <w:r w:rsidRPr="00FC4CD0">
        <w:rPr>
          <w:rStyle w:val="StyleBoldUnderline"/>
        </w:rPr>
        <w:t>has</w:t>
      </w:r>
      <w:proofErr w:type="gramEnd"/>
      <w:r w:rsidRPr="00FC4CD0">
        <w:rPr>
          <w:rStyle w:val="StyleBoldUnderline"/>
        </w:rPr>
        <w:t xml:space="preserve"> </w:t>
      </w:r>
      <w:r w:rsidRPr="00A36E03">
        <w:rPr>
          <w:rStyle w:val="StyleBoldUnderline"/>
          <w:highlight w:val="yellow"/>
        </w:rPr>
        <w:t>refused to yield an inch</w:t>
      </w:r>
      <w:r w:rsidRPr="00FC4CD0">
        <w:rPr>
          <w:rStyle w:val="StyleBoldUnderline"/>
        </w:rPr>
        <w:t xml:space="preserve">. Reid and </w:t>
      </w:r>
      <w:r w:rsidRPr="00A36E03">
        <w:rPr>
          <w:rStyle w:val="StyleBoldUnderline"/>
          <w:highlight w:val="yellow"/>
        </w:rPr>
        <w:t xml:space="preserve">the White House won’t defund </w:t>
      </w:r>
      <w:proofErr w:type="spellStart"/>
      <w:r w:rsidRPr="00A36E03">
        <w:rPr>
          <w:rStyle w:val="StyleBoldUnderline"/>
          <w:highlight w:val="yellow"/>
        </w:rPr>
        <w:t>Obamacare</w:t>
      </w:r>
      <w:proofErr w:type="spellEnd"/>
      <w:r w:rsidRPr="00FC4CD0">
        <w:rPr>
          <w:rStyle w:val="StyleBoldUnderline"/>
        </w:rPr>
        <w:t xml:space="preserve"> or delay its implementation. </w:t>
      </w:r>
      <w:r w:rsidRPr="00FC4CD0">
        <w:rPr>
          <w:sz w:val="16"/>
        </w:rPr>
        <w:t>A top Senate Democratic aide compared Boehner’s complaint about Senate inaction to “a tree falling in the woods. No one is hearing it. The American people know where the blame lays for a shutdown.”</w:t>
      </w:r>
      <w:r w:rsidRPr="00FC4CD0">
        <w:rPr>
          <w:sz w:val="12"/>
        </w:rPr>
        <w:t>¶</w:t>
      </w:r>
      <w:r w:rsidRPr="00FC4CD0">
        <w:rPr>
          <w:sz w:val="16"/>
        </w:rPr>
        <w:t xml:space="preserve"> And Obama is also expected to hit House Republicans hard on Monday, as he did several times last week, showing that the president’s bully pulpit is more powerful than any press blitz by congressional leaders.</w:t>
      </w:r>
    </w:p>
    <w:p w:rsidR="00AD3AC5" w:rsidRPr="00111BF0" w:rsidRDefault="00AD3AC5" w:rsidP="00AD3AC5">
      <w:pPr>
        <w:pStyle w:val="Heading4"/>
        <w:rPr>
          <w:rFonts w:asciiTheme="minorHAnsi" w:hAnsiTheme="minorHAnsi"/>
        </w:rPr>
      </w:pPr>
      <w:r w:rsidRPr="00111BF0">
        <w:rPr>
          <w:rFonts w:asciiTheme="minorHAnsi" w:hAnsiTheme="minorHAnsi"/>
        </w:rPr>
        <w:t>Boehner can’t unite the GOP on the debt ceiling</w:t>
      </w:r>
    </w:p>
    <w:p w:rsidR="00AD3AC5" w:rsidRPr="00111BF0" w:rsidRDefault="00AD3AC5" w:rsidP="00AD3AC5">
      <w:pPr>
        <w:rPr>
          <w:rFonts w:asciiTheme="minorHAnsi" w:hAnsiTheme="minorHAnsi"/>
          <w:sz w:val="16"/>
        </w:rPr>
      </w:pPr>
      <w:r w:rsidRPr="00111BF0">
        <w:rPr>
          <w:rStyle w:val="StyleStyleBold12pt"/>
          <w:rFonts w:asciiTheme="minorHAnsi" w:hAnsiTheme="minorHAnsi"/>
        </w:rPr>
        <w:t>Alberta 9-26</w:t>
      </w:r>
      <w:r w:rsidRPr="00111BF0">
        <w:rPr>
          <w:rFonts w:asciiTheme="minorHAnsi" w:hAnsiTheme="minorHAnsi"/>
        </w:rPr>
        <w:t xml:space="preserve"> </w:t>
      </w:r>
      <w:r w:rsidRPr="00111BF0">
        <w:rPr>
          <w:rFonts w:asciiTheme="minorHAnsi" w:hAnsiTheme="minorHAnsi"/>
          <w:sz w:val="16"/>
        </w:rPr>
        <w:t xml:space="preserve">(Tim Alberta, leadership reporter for the National Journal, Republicans Not Sold on Boehner's Debt-Ceiling Plan, National Journal, 26 September 2013, http://www.nationaljournal.com/congress/republicans-not-sold-on-boehner-s-debt-ceiling-plan-20130926, </w:t>
      </w:r>
      <w:proofErr w:type="spellStart"/>
      <w:r w:rsidRPr="00111BF0">
        <w:rPr>
          <w:rFonts w:asciiTheme="minorHAnsi" w:hAnsiTheme="minorHAnsi"/>
          <w:sz w:val="16"/>
        </w:rPr>
        <w:t>da</w:t>
      </w:r>
      <w:proofErr w:type="spellEnd"/>
      <w:r w:rsidRPr="00111BF0">
        <w:rPr>
          <w:rFonts w:asciiTheme="minorHAnsi" w:hAnsiTheme="minorHAnsi"/>
          <w:sz w:val="16"/>
        </w:rPr>
        <w:t xml:space="preserve"> 9-26-13) PC</w:t>
      </w:r>
    </w:p>
    <w:p w:rsidR="00AD3AC5" w:rsidRPr="00111BF0" w:rsidRDefault="00AD3AC5" w:rsidP="00AD3AC5">
      <w:pPr>
        <w:rPr>
          <w:rFonts w:asciiTheme="minorHAnsi" w:hAnsiTheme="minorHAnsi"/>
        </w:rPr>
      </w:pPr>
    </w:p>
    <w:p w:rsidR="00AD3AC5" w:rsidRPr="00111BF0" w:rsidRDefault="00AD3AC5" w:rsidP="00AD3AC5">
      <w:pPr>
        <w:rPr>
          <w:rFonts w:asciiTheme="minorHAnsi" w:hAnsiTheme="minorHAnsi"/>
          <w:sz w:val="16"/>
        </w:rPr>
      </w:pPr>
      <w:r w:rsidRPr="00111BF0">
        <w:rPr>
          <w:rFonts w:asciiTheme="minorHAnsi" w:hAnsiTheme="minorHAnsi"/>
          <w:sz w:val="16"/>
        </w:rPr>
        <w:t xml:space="preserve">Speaker John </w:t>
      </w:r>
      <w:r w:rsidRPr="00A36E03">
        <w:rPr>
          <w:rStyle w:val="StyleBoldUnderline"/>
          <w:rFonts w:asciiTheme="minorHAnsi" w:hAnsiTheme="minorHAnsi"/>
          <w:highlight w:val="yellow"/>
        </w:rPr>
        <w:t>Boehner attempted</w:t>
      </w:r>
      <w:r w:rsidRPr="00111BF0">
        <w:rPr>
          <w:rStyle w:val="StyleBoldUnderline"/>
          <w:rFonts w:asciiTheme="minorHAnsi" w:hAnsiTheme="minorHAnsi"/>
        </w:rPr>
        <w:t xml:space="preserve"> </w:t>
      </w:r>
      <w:r w:rsidRPr="00111BF0">
        <w:rPr>
          <w:rFonts w:asciiTheme="minorHAnsi" w:hAnsiTheme="minorHAnsi"/>
          <w:sz w:val="16"/>
        </w:rPr>
        <w:t xml:space="preserve">Thursday morning </w:t>
      </w:r>
      <w:r w:rsidRPr="00A36E03">
        <w:rPr>
          <w:rStyle w:val="StyleBoldUnderline"/>
          <w:rFonts w:asciiTheme="minorHAnsi" w:hAnsiTheme="minorHAnsi"/>
          <w:highlight w:val="yellow"/>
        </w:rPr>
        <w:t>to sell House Republicans on a debt-ceiling plan</w:t>
      </w:r>
      <w:r w:rsidRPr="00111BF0">
        <w:rPr>
          <w:rStyle w:val="StyleBoldUnderline"/>
          <w:rFonts w:asciiTheme="minorHAnsi" w:hAnsiTheme="minorHAnsi"/>
        </w:rPr>
        <w:t xml:space="preserve"> that would delay </w:t>
      </w:r>
      <w:r w:rsidRPr="00111BF0">
        <w:rPr>
          <w:rFonts w:asciiTheme="minorHAnsi" w:hAnsiTheme="minorHAnsi"/>
          <w:sz w:val="16"/>
        </w:rPr>
        <w:t xml:space="preserve">the implementation of </w:t>
      </w:r>
      <w:proofErr w:type="spellStart"/>
      <w:r w:rsidRPr="00111BF0">
        <w:rPr>
          <w:rStyle w:val="StyleBoldUnderline"/>
          <w:rFonts w:asciiTheme="minorHAnsi" w:hAnsiTheme="minorHAnsi"/>
        </w:rPr>
        <w:t>Obamacare</w:t>
      </w:r>
      <w:proofErr w:type="spellEnd"/>
      <w:r w:rsidRPr="00111BF0">
        <w:rPr>
          <w:rStyle w:val="StyleBoldUnderline"/>
          <w:rFonts w:asciiTheme="minorHAnsi" w:hAnsiTheme="minorHAnsi"/>
        </w:rPr>
        <w:t xml:space="preserve">, jumpstart the Keystone Pipeline, and introduce </w:t>
      </w:r>
      <w:r w:rsidRPr="00111BF0">
        <w:rPr>
          <w:rFonts w:asciiTheme="minorHAnsi" w:hAnsiTheme="minorHAnsi"/>
          <w:sz w:val="16"/>
        </w:rPr>
        <w:t xml:space="preserve">other </w:t>
      </w:r>
      <w:r w:rsidRPr="00111BF0">
        <w:rPr>
          <w:rStyle w:val="StyleBoldUnderline"/>
          <w:rFonts w:asciiTheme="minorHAnsi" w:hAnsiTheme="minorHAnsi"/>
        </w:rPr>
        <w:t xml:space="preserve">conservative reforms in hopes of uniting the GOP conference </w:t>
      </w:r>
      <w:r w:rsidRPr="00111BF0">
        <w:rPr>
          <w:rFonts w:asciiTheme="minorHAnsi" w:hAnsiTheme="minorHAnsi"/>
          <w:sz w:val="16"/>
        </w:rPr>
        <w:t>ahead of tough votes on the continuing resolution and debt-ceiling.</w:t>
      </w:r>
      <w:r w:rsidRPr="00111BF0">
        <w:rPr>
          <w:rFonts w:asciiTheme="minorHAnsi" w:hAnsiTheme="minorHAnsi"/>
          <w:sz w:val="12"/>
        </w:rPr>
        <w:t>¶</w:t>
      </w:r>
      <w:r w:rsidRPr="00111BF0">
        <w:rPr>
          <w:rFonts w:asciiTheme="minorHAnsi" w:hAnsiTheme="minorHAnsi"/>
          <w:sz w:val="16"/>
        </w:rPr>
        <w:t xml:space="preserve"> But </w:t>
      </w:r>
      <w:r w:rsidRPr="00A36E03">
        <w:rPr>
          <w:rStyle w:val="StyleBoldUnderline"/>
          <w:rFonts w:asciiTheme="minorHAnsi" w:hAnsiTheme="minorHAnsi"/>
          <w:highlight w:val="yellow"/>
        </w:rPr>
        <w:t>reaction</w:t>
      </w:r>
      <w:r w:rsidRPr="00111BF0">
        <w:rPr>
          <w:rStyle w:val="StyleBoldUnderline"/>
          <w:rFonts w:asciiTheme="minorHAnsi" w:hAnsiTheme="minorHAnsi"/>
        </w:rPr>
        <w:t xml:space="preserve"> </w:t>
      </w:r>
      <w:r w:rsidRPr="00111BF0">
        <w:rPr>
          <w:rFonts w:asciiTheme="minorHAnsi" w:hAnsiTheme="minorHAnsi"/>
          <w:sz w:val="16"/>
        </w:rPr>
        <w:t xml:space="preserve">from members </w:t>
      </w:r>
      <w:r w:rsidRPr="00A36E03">
        <w:rPr>
          <w:rStyle w:val="StyleBoldUnderline"/>
          <w:rFonts w:asciiTheme="minorHAnsi" w:hAnsiTheme="minorHAnsi"/>
          <w:highlight w:val="yellow"/>
        </w:rPr>
        <w:t>was mixed</w:t>
      </w:r>
      <w:r w:rsidRPr="00111BF0">
        <w:rPr>
          <w:rStyle w:val="StyleBoldUnderline"/>
          <w:rFonts w:asciiTheme="minorHAnsi" w:hAnsiTheme="minorHAnsi"/>
        </w:rPr>
        <w:t>, at best</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w:t>
      </w:r>
      <w:r w:rsidRPr="00A36E03">
        <w:rPr>
          <w:rStyle w:val="StyleBoldUnderline"/>
          <w:rFonts w:asciiTheme="minorHAnsi" w:hAnsiTheme="minorHAnsi"/>
          <w:highlight w:val="yellow"/>
        </w:rPr>
        <w:t>We shouldn't</w:t>
      </w:r>
      <w:r w:rsidRPr="00111BF0">
        <w:rPr>
          <w:rStyle w:val="StyleBoldUnderline"/>
          <w:rFonts w:asciiTheme="minorHAnsi" w:hAnsiTheme="minorHAnsi"/>
        </w:rPr>
        <w:t xml:space="preserve"> </w:t>
      </w:r>
      <w:r w:rsidRPr="00111BF0">
        <w:rPr>
          <w:rFonts w:asciiTheme="minorHAnsi" w:hAnsiTheme="minorHAnsi"/>
          <w:sz w:val="16"/>
        </w:rPr>
        <w:t xml:space="preserve">even </w:t>
      </w:r>
      <w:r w:rsidRPr="00A36E03">
        <w:rPr>
          <w:rStyle w:val="StyleBoldUnderline"/>
          <w:rFonts w:asciiTheme="minorHAnsi" w:hAnsiTheme="minorHAnsi"/>
          <w:highlight w:val="yellow"/>
        </w:rPr>
        <w:t>be talking about the debt-ceiling until we get [the Senate] to vote on a good CR</w:t>
      </w:r>
      <w:r w:rsidRPr="00111BF0">
        <w:rPr>
          <w:rStyle w:val="StyleBoldUnderline"/>
          <w:rFonts w:asciiTheme="minorHAnsi" w:hAnsiTheme="minorHAnsi"/>
        </w:rPr>
        <w:t xml:space="preserve"> </w:t>
      </w:r>
      <w:r w:rsidRPr="00111BF0">
        <w:rPr>
          <w:rFonts w:asciiTheme="minorHAnsi" w:hAnsiTheme="minorHAnsi"/>
          <w:sz w:val="16"/>
        </w:rPr>
        <w:t xml:space="preserve">for America," </w:t>
      </w:r>
      <w:r w:rsidRPr="00A36E03">
        <w:rPr>
          <w:rStyle w:val="StyleBoldUnderline"/>
          <w:rFonts w:asciiTheme="minorHAnsi" w:hAnsiTheme="minorHAnsi"/>
          <w:highlight w:val="yellow"/>
        </w:rPr>
        <w:t>fumed Rep</w:t>
      </w:r>
      <w:r w:rsidRPr="00111BF0">
        <w:rPr>
          <w:rFonts w:asciiTheme="minorHAnsi" w:hAnsiTheme="minorHAnsi"/>
          <w:sz w:val="16"/>
        </w:rPr>
        <w:t xml:space="preserve">. Louie </w:t>
      </w:r>
      <w:proofErr w:type="spellStart"/>
      <w:r w:rsidRPr="00A36E03">
        <w:rPr>
          <w:rStyle w:val="StyleBoldUnderline"/>
          <w:rFonts w:asciiTheme="minorHAnsi" w:hAnsiTheme="minorHAnsi"/>
          <w:highlight w:val="yellow"/>
        </w:rPr>
        <w:t>Gohmert</w:t>
      </w:r>
      <w:proofErr w:type="spellEnd"/>
      <w:r w:rsidRPr="00111BF0">
        <w:rPr>
          <w:rStyle w:val="StyleBoldUnderline"/>
          <w:rFonts w:asciiTheme="minorHAnsi" w:hAnsiTheme="minorHAnsi"/>
        </w:rPr>
        <w:t xml:space="preserve"> </w:t>
      </w:r>
      <w:r w:rsidRPr="00111BF0">
        <w:rPr>
          <w:rFonts w:asciiTheme="minorHAnsi" w:hAnsiTheme="minorHAnsi"/>
          <w:sz w:val="16"/>
        </w:rPr>
        <w:t xml:space="preserve">of Texas, </w:t>
      </w:r>
      <w:r w:rsidRPr="00A36E03">
        <w:rPr>
          <w:rStyle w:val="StyleBoldUnderline"/>
          <w:rFonts w:asciiTheme="minorHAnsi" w:hAnsiTheme="minorHAnsi"/>
          <w:highlight w:val="yellow"/>
        </w:rPr>
        <w:t>who plans to vote against the</w:t>
      </w:r>
      <w:r w:rsidRPr="00111BF0">
        <w:rPr>
          <w:rStyle w:val="StyleBoldUnderline"/>
          <w:rFonts w:asciiTheme="minorHAnsi" w:hAnsiTheme="minorHAnsi"/>
        </w:rPr>
        <w:t xml:space="preserve"> </w:t>
      </w:r>
      <w:r w:rsidRPr="00111BF0">
        <w:rPr>
          <w:rFonts w:asciiTheme="minorHAnsi" w:hAnsiTheme="minorHAnsi"/>
          <w:sz w:val="16"/>
        </w:rPr>
        <w:t xml:space="preserve">debt-ceiling </w:t>
      </w:r>
      <w:r w:rsidRPr="00A36E03">
        <w:rPr>
          <w:rStyle w:val="StyleBoldUnderline"/>
          <w:rFonts w:asciiTheme="minorHAnsi" w:hAnsiTheme="minorHAnsi"/>
          <w:highlight w:val="yellow"/>
        </w:rPr>
        <w:t>bill</w:t>
      </w:r>
      <w:r w:rsidRPr="00111BF0">
        <w:rPr>
          <w:rStyle w:val="StyleBoldUnderline"/>
          <w:rFonts w:asciiTheme="minorHAnsi" w:hAnsiTheme="minorHAnsi"/>
        </w:rPr>
        <w:t xml:space="preserve"> </w:t>
      </w:r>
      <w:r w:rsidRPr="00111BF0">
        <w:rPr>
          <w:rFonts w:asciiTheme="minorHAnsi" w:hAnsiTheme="minorHAnsi"/>
          <w:sz w:val="16"/>
        </w:rPr>
        <w:t>when it hits the floor, which could happen as soon as Friday.</w:t>
      </w:r>
      <w:r w:rsidRPr="00111BF0">
        <w:rPr>
          <w:rFonts w:asciiTheme="minorHAnsi" w:hAnsiTheme="minorHAnsi"/>
          <w:sz w:val="12"/>
        </w:rPr>
        <w:t>¶</w:t>
      </w:r>
      <w:r w:rsidRPr="00111BF0">
        <w:rPr>
          <w:rFonts w:asciiTheme="minorHAnsi" w:hAnsiTheme="minorHAnsi"/>
          <w:sz w:val="16"/>
        </w:rPr>
        <w:t xml:space="preserve"> </w:t>
      </w:r>
      <w:r w:rsidRPr="00A36E03">
        <w:rPr>
          <w:rStyle w:val="StyleBoldUnderline"/>
          <w:rFonts w:asciiTheme="minorHAnsi" w:hAnsiTheme="minorHAnsi"/>
          <w:highlight w:val="yellow"/>
        </w:rPr>
        <w:t>Rep</w:t>
      </w:r>
      <w:r w:rsidRPr="00111BF0">
        <w:rPr>
          <w:rFonts w:asciiTheme="minorHAnsi" w:hAnsiTheme="minorHAnsi"/>
          <w:sz w:val="16"/>
        </w:rPr>
        <w:t xml:space="preserve">. Mo </w:t>
      </w:r>
      <w:r w:rsidRPr="00A36E03">
        <w:rPr>
          <w:rStyle w:val="StyleBoldUnderline"/>
          <w:rFonts w:asciiTheme="minorHAnsi" w:hAnsiTheme="minorHAnsi"/>
          <w:highlight w:val="yellow"/>
        </w:rPr>
        <w:t>Brooks</w:t>
      </w:r>
      <w:r w:rsidRPr="00111BF0">
        <w:rPr>
          <w:rStyle w:val="StyleBoldUnderline"/>
          <w:rFonts w:asciiTheme="minorHAnsi" w:hAnsiTheme="minorHAnsi"/>
        </w:rPr>
        <w:t xml:space="preserve"> </w:t>
      </w:r>
      <w:r w:rsidRPr="00111BF0">
        <w:rPr>
          <w:rFonts w:asciiTheme="minorHAnsi" w:hAnsiTheme="minorHAnsi"/>
          <w:sz w:val="16"/>
        </w:rPr>
        <w:t xml:space="preserve">of Alabama said he was undecided on the debt-limit package, even though "it definitely has a lot of goodies in it." Brooks </w:t>
      </w:r>
      <w:r w:rsidRPr="00A36E03">
        <w:rPr>
          <w:rStyle w:val="StyleBoldUnderline"/>
          <w:rFonts w:asciiTheme="minorHAnsi" w:hAnsiTheme="minorHAnsi"/>
          <w:highlight w:val="yellow"/>
        </w:rPr>
        <w:t>added: "It does not cut spending</w:t>
      </w:r>
      <w:r w:rsidRPr="00111BF0">
        <w:rPr>
          <w:rStyle w:val="StyleBoldUnderline"/>
          <w:rFonts w:asciiTheme="minorHAnsi" w:hAnsiTheme="minorHAnsi"/>
        </w:rPr>
        <w:t xml:space="preserve"> and does not solve the problem."</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A36E03">
        <w:rPr>
          <w:rStyle w:val="StyleBoldUnderline"/>
          <w:rFonts w:asciiTheme="minorHAnsi" w:hAnsiTheme="minorHAnsi"/>
          <w:highlight w:val="yellow"/>
        </w:rPr>
        <w:t>Asked if it could pass the House, Brooks replied</w:t>
      </w:r>
      <w:r w:rsidRPr="00111BF0">
        <w:rPr>
          <w:rStyle w:val="StyleBoldUnderline"/>
          <w:rFonts w:asciiTheme="minorHAnsi" w:hAnsiTheme="minorHAnsi"/>
        </w:rPr>
        <w:t xml:space="preserve">, "In my judgment, </w:t>
      </w:r>
      <w:r w:rsidRPr="00A36E03">
        <w:rPr>
          <w:rStyle w:val="StyleBoldUnderline"/>
          <w:rFonts w:asciiTheme="minorHAnsi" w:hAnsiTheme="minorHAnsi"/>
          <w:highlight w:val="yellow"/>
        </w:rPr>
        <w:t>no</w:t>
      </w:r>
      <w:r w:rsidRPr="00111BF0">
        <w:rPr>
          <w:rStyle w:val="StyleBoldUnderline"/>
          <w:rFonts w:asciiTheme="minorHAnsi" w:hAnsiTheme="minorHAnsi"/>
        </w:rPr>
        <w:t>."</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Fonts w:asciiTheme="minorHAnsi" w:hAnsiTheme="minorHAnsi"/>
          <w:sz w:val="16"/>
        </w:rPr>
        <w:t>Others Republicans, though, were more optimistic. Rep. Tom Price of Georgia, who has been working with leadership to craft a comprehensive strategy to deal with the CR and debt-ceiling fights, said members seemed satisfied that Boehner's proposal meets the criteria they have long demanded for a debt-ceiling increase.</w:t>
      </w:r>
      <w:r w:rsidRPr="00111BF0">
        <w:rPr>
          <w:rFonts w:asciiTheme="minorHAnsi" w:hAnsiTheme="minorHAnsi"/>
          <w:sz w:val="12"/>
        </w:rPr>
        <w:t>¶</w:t>
      </w:r>
      <w:r w:rsidRPr="00111BF0">
        <w:rPr>
          <w:rFonts w:asciiTheme="minorHAnsi" w:hAnsiTheme="minorHAnsi"/>
          <w:sz w:val="16"/>
        </w:rPr>
        <w:t xml:space="preserve"> "It meets the Boehner Rule -- any increase is met by dollar-for-dollar decrease in spending as well as reforms," Price said. "It will delay </w:t>
      </w:r>
      <w:proofErr w:type="spellStart"/>
      <w:r w:rsidRPr="00111BF0">
        <w:rPr>
          <w:rFonts w:asciiTheme="minorHAnsi" w:hAnsiTheme="minorHAnsi"/>
          <w:sz w:val="16"/>
        </w:rPr>
        <w:t>Obamacare</w:t>
      </w:r>
      <w:proofErr w:type="spellEnd"/>
      <w:r w:rsidRPr="00111BF0">
        <w:rPr>
          <w:rFonts w:asciiTheme="minorHAnsi" w:hAnsiTheme="minorHAnsi"/>
          <w:sz w:val="16"/>
        </w:rPr>
        <w:t xml:space="preserve"> for a year. ... And it keeps the House moving in a direction where the Senate has to respond, which is important."</w:t>
      </w:r>
      <w:r w:rsidRPr="00111BF0">
        <w:rPr>
          <w:rFonts w:asciiTheme="minorHAnsi" w:hAnsiTheme="minorHAnsi"/>
          <w:sz w:val="12"/>
        </w:rPr>
        <w:t>¶</w:t>
      </w:r>
      <w:r w:rsidRPr="00111BF0">
        <w:rPr>
          <w:rFonts w:asciiTheme="minorHAnsi" w:hAnsiTheme="minorHAnsi"/>
          <w:sz w:val="16"/>
        </w:rPr>
        <w:t xml:space="preserve"> </w:t>
      </w:r>
      <w:proofErr w:type="gramStart"/>
      <w:r w:rsidRPr="00111BF0">
        <w:rPr>
          <w:rFonts w:asciiTheme="minorHAnsi" w:hAnsiTheme="minorHAnsi"/>
          <w:sz w:val="16"/>
        </w:rPr>
        <w:t>But</w:t>
      </w:r>
      <w:proofErr w:type="gramEnd"/>
      <w:r w:rsidRPr="00111BF0">
        <w:rPr>
          <w:rFonts w:asciiTheme="minorHAnsi" w:hAnsiTheme="minorHAnsi"/>
          <w:sz w:val="16"/>
        </w:rPr>
        <w:t xml:space="preserve"> does it have enough support to pass the House? "I think so, yeah," Price said.</w:t>
      </w:r>
      <w:r w:rsidRPr="00111BF0">
        <w:rPr>
          <w:rFonts w:asciiTheme="minorHAnsi" w:hAnsiTheme="minorHAnsi"/>
          <w:sz w:val="12"/>
        </w:rPr>
        <w:t>¶</w:t>
      </w:r>
      <w:r w:rsidRPr="00111BF0">
        <w:rPr>
          <w:rFonts w:asciiTheme="minorHAnsi" w:hAnsiTheme="minorHAnsi"/>
          <w:sz w:val="16"/>
        </w:rPr>
        <w:t xml:space="preserve"> Rep. Kevin Brady of Texas agreed, saying conservatives should rally behind the Boehner plan. "We should be unified in bringing this debt-</w:t>
      </w:r>
      <w:r w:rsidRPr="00111BF0">
        <w:rPr>
          <w:rFonts w:asciiTheme="minorHAnsi" w:hAnsiTheme="minorHAnsi"/>
          <w:sz w:val="16"/>
        </w:rPr>
        <w:lastRenderedPageBreak/>
        <w:t>ceiling proposal out of the House," said Brady, noting that the package includes "very strong, pro-growth policies that will help reduce the deficit."</w:t>
      </w:r>
      <w:r w:rsidRPr="00111BF0">
        <w:rPr>
          <w:rFonts w:asciiTheme="minorHAnsi" w:hAnsiTheme="minorHAnsi"/>
          <w:sz w:val="12"/>
        </w:rPr>
        <w:t>¶</w:t>
      </w:r>
      <w:r w:rsidRPr="00111BF0">
        <w:rPr>
          <w:rFonts w:asciiTheme="minorHAnsi" w:hAnsiTheme="minorHAnsi"/>
          <w:sz w:val="16"/>
        </w:rPr>
        <w:t xml:space="preserve"> Brady said of a potential floor vote Friday: "There should be more than 218."</w:t>
      </w:r>
      <w:r w:rsidRPr="00111BF0">
        <w:rPr>
          <w:rFonts w:asciiTheme="minorHAnsi" w:hAnsiTheme="minorHAnsi"/>
          <w:sz w:val="12"/>
        </w:rPr>
        <w:t>¶</w:t>
      </w:r>
      <w:r w:rsidRPr="00111BF0">
        <w:rPr>
          <w:rFonts w:asciiTheme="minorHAnsi" w:hAnsiTheme="minorHAnsi"/>
          <w:sz w:val="16"/>
        </w:rPr>
        <w:t xml:space="preserve"> </w:t>
      </w:r>
      <w:proofErr w:type="gramStart"/>
      <w:r w:rsidRPr="00A36E03">
        <w:rPr>
          <w:rStyle w:val="StyleBoldUnderline"/>
          <w:rFonts w:asciiTheme="minorHAnsi" w:hAnsiTheme="minorHAnsi"/>
          <w:highlight w:val="yellow"/>
        </w:rPr>
        <w:t>The</w:t>
      </w:r>
      <w:proofErr w:type="gramEnd"/>
      <w:r w:rsidRPr="00A36E03">
        <w:rPr>
          <w:rStyle w:val="StyleBoldUnderline"/>
          <w:rFonts w:asciiTheme="minorHAnsi" w:hAnsiTheme="minorHAnsi"/>
          <w:highlight w:val="yellow"/>
        </w:rPr>
        <w:t xml:space="preserve"> prospect of a quick floor vote</w:t>
      </w:r>
      <w:r w:rsidRPr="00111BF0">
        <w:rPr>
          <w:rFonts w:asciiTheme="minorHAnsi" w:hAnsiTheme="minorHAnsi"/>
          <w:sz w:val="16"/>
        </w:rPr>
        <w:t xml:space="preserve">, however, </w:t>
      </w:r>
      <w:r w:rsidRPr="00A36E03">
        <w:rPr>
          <w:rStyle w:val="StyleBoldUnderline"/>
          <w:rFonts w:asciiTheme="minorHAnsi" w:hAnsiTheme="minorHAnsi"/>
          <w:highlight w:val="yellow"/>
        </w:rPr>
        <w:t>did not sit well with undecided Republicans</w:t>
      </w:r>
      <w:r w:rsidRPr="00111BF0">
        <w:rPr>
          <w:rStyle w:val="StyleBoldUnderline"/>
          <w:rFonts w:asciiTheme="minorHAnsi" w:hAnsiTheme="minorHAnsi"/>
        </w:rPr>
        <w:t xml:space="preserve"> like Rep</w:t>
      </w:r>
      <w:r w:rsidRPr="00111BF0">
        <w:rPr>
          <w:rFonts w:asciiTheme="minorHAnsi" w:hAnsiTheme="minorHAnsi"/>
          <w:sz w:val="16"/>
        </w:rPr>
        <w:t xml:space="preserve">. Jim </w:t>
      </w:r>
      <w:proofErr w:type="spellStart"/>
      <w:r w:rsidRPr="00111BF0">
        <w:rPr>
          <w:rStyle w:val="StyleBoldUnderline"/>
          <w:rFonts w:asciiTheme="minorHAnsi" w:hAnsiTheme="minorHAnsi"/>
        </w:rPr>
        <w:t>Bridenstine</w:t>
      </w:r>
      <w:proofErr w:type="spellEnd"/>
      <w:r w:rsidRPr="00111BF0">
        <w:rPr>
          <w:rStyle w:val="StyleBoldUnderline"/>
          <w:rFonts w:asciiTheme="minorHAnsi" w:hAnsiTheme="minorHAnsi"/>
        </w:rPr>
        <w:t xml:space="preserve"> </w:t>
      </w:r>
      <w:r w:rsidRPr="00111BF0">
        <w:rPr>
          <w:rFonts w:asciiTheme="minorHAnsi" w:hAnsiTheme="minorHAnsi"/>
          <w:sz w:val="16"/>
        </w:rPr>
        <w:t>of Oklahoma. "I'm looking forward to seeing what leadership puts on the table," he said. "I think there's a lot more to be discussed."</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Rep</w:t>
      </w:r>
      <w:r w:rsidRPr="00111BF0">
        <w:rPr>
          <w:rFonts w:asciiTheme="minorHAnsi" w:hAnsiTheme="minorHAnsi"/>
          <w:sz w:val="16"/>
        </w:rPr>
        <w:t xml:space="preserve">. Randy </w:t>
      </w:r>
      <w:r w:rsidRPr="00111BF0">
        <w:rPr>
          <w:rStyle w:val="StyleBoldUnderline"/>
          <w:rFonts w:asciiTheme="minorHAnsi" w:hAnsiTheme="minorHAnsi"/>
        </w:rPr>
        <w:t xml:space="preserve">Weber </w:t>
      </w:r>
      <w:r w:rsidRPr="00111BF0">
        <w:rPr>
          <w:rFonts w:asciiTheme="minorHAnsi" w:hAnsiTheme="minorHAnsi"/>
          <w:sz w:val="16"/>
        </w:rPr>
        <w:t xml:space="preserve">of Texas </w:t>
      </w:r>
      <w:r w:rsidRPr="00111BF0">
        <w:rPr>
          <w:rStyle w:val="StyleBoldUnderline"/>
          <w:rFonts w:asciiTheme="minorHAnsi" w:hAnsiTheme="minorHAnsi"/>
        </w:rPr>
        <w:t>agreed</w:t>
      </w:r>
      <w:r w:rsidRPr="00111BF0">
        <w:rPr>
          <w:rFonts w:asciiTheme="minorHAnsi" w:hAnsiTheme="minorHAnsi"/>
          <w:sz w:val="16"/>
        </w:rPr>
        <w:t>: "I have decided not take a position as of yet," he said. "I want to hear more."</w:t>
      </w:r>
      <w:r w:rsidRPr="00111BF0">
        <w:rPr>
          <w:rFonts w:asciiTheme="minorHAnsi" w:hAnsiTheme="minorHAnsi"/>
          <w:sz w:val="12"/>
        </w:rPr>
        <w:t>¶</w:t>
      </w:r>
      <w:r w:rsidRPr="00111BF0">
        <w:rPr>
          <w:rFonts w:asciiTheme="minorHAnsi" w:hAnsiTheme="minorHAnsi"/>
          <w:sz w:val="16"/>
        </w:rPr>
        <w:t xml:space="preserve"> Meanwhile, conservative leaders wouldn't bite when asked whether the debt-ceiling proposal has the votes to pass.</w:t>
      </w:r>
      <w:r w:rsidRPr="00111BF0">
        <w:rPr>
          <w:rFonts w:asciiTheme="minorHAnsi" w:hAnsiTheme="minorHAnsi"/>
          <w:sz w:val="12"/>
        </w:rPr>
        <w:t>¶</w:t>
      </w:r>
      <w:r w:rsidRPr="00111BF0">
        <w:rPr>
          <w:rFonts w:asciiTheme="minorHAnsi" w:hAnsiTheme="minorHAnsi"/>
          <w:sz w:val="16"/>
        </w:rPr>
        <w:t xml:space="preserve"> "You must confuse me with the whip," said a smiling Rep. Jeb </w:t>
      </w:r>
      <w:proofErr w:type="spellStart"/>
      <w:r w:rsidRPr="00111BF0">
        <w:rPr>
          <w:rFonts w:asciiTheme="minorHAnsi" w:hAnsiTheme="minorHAnsi"/>
          <w:sz w:val="16"/>
        </w:rPr>
        <w:t>Hensarling</w:t>
      </w:r>
      <w:proofErr w:type="spellEnd"/>
      <w:r w:rsidRPr="00111BF0">
        <w:rPr>
          <w:rFonts w:asciiTheme="minorHAnsi" w:hAnsiTheme="minorHAnsi"/>
          <w:sz w:val="16"/>
        </w:rPr>
        <w:t xml:space="preserve"> of Texas. Pressed to analyze the support within his conference for Boehner's plan, </w:t>
      </w:r>
      <w:proofErr w:type="spellStart"/>
      <w:r w:rsidRPr="00111BF0">
        <w:rPr>
          <w:rFonts w:asciiTheme="minorHAnsi" w:hAnsiTheme="minorHAnsi"/>
          <w:sz w:val="16"/>
        </w:rPr>
        <w:t>Hensarling</w:t>
      </w:r>
      <w:proofErr w:type="spellEnd"/>
      <w:r w:rsidRPr="00111BF0">
        <w:rPr>
          <w:rFonts w:asciiTheme="minorHAnsi" w:hAnsiTheme="minorHAnsi"/>
          <w:sz w:val="16"/>
        </w:rPr>
        <w:t xml:space="preserve"> repeated three times: "I expect Republicans to be united."</w:t>
      </w:r>
      <w:r w:rsidRPr="00111BF0">
        <w:rPr>
          <w:rFonts w:asciiTheme="minorHAnsi" w:hAnsiTheme="minorHAnsi"/>
          <w:sz w:val="12"/>
        </w:rPr>
        <w:t>¶</w:t>
      </w:r>
      <w:r w:rsidRPr="00111BF0">
        <w:rPr>
          <w:rFonts w:asciiTheme="minorHAnsi" w:hAnsiTheme="minorHAnsi"/>
          <w:sz w:val="16"/>
        </w:rPr>
        <w:t xml:space="preserve"> Even </w:t>
      </w:r>
      <w:r w:rsidRPr="00111BF0">
        <w:rPr>
          <w:rStyle w:val="StyleBoldUnderline"/>
          <w:rFonts w:asciiTheme="minorHAnsi" w:hAnsiTheme="minorHAnsi"/>
        </w:rPr>
        <w:t>Rep</w:t>
      </w:r>
      <w:r w:rsidRPr="00111BF0">
        <w:rPr>
          <w:rFonts w:asciiTheme="minorHAnsi" w:hAnsiTheme="minorHAnsi"/>
          <w:sz w:val="16"/>
        </w:rPr>
        <w:t xml:space="preserve">. Steve </w:t>
      </w:r>
      <w:proofErr w:type="spellStart"/>
      <w:r w:rsidRPr="00111BF0">
        <w:rPr>
          <w:rStyle w:val="StyleBoldUnderline"/>
          <w:rFonts w:asciiTheme="minorHAnsi" w:hAnsiTheme="minorHAnsi"/>
        </w:rPr>
        <w:t>Scalise</w:t>
      </w:r>
      <w:proofErr w:type="spellEnd"/>
      <w:r w:rsidRPr="00111BF0">
        <w:rPr>
          <w:rStyle w:val="StyleBoldUnderline"/>
          <w:rFonts w:asciiTheme="minorHAnsi" w:hAnsiTheme="minorHAnsi"/>
        </w:rPr>
        <w:t>, chairman of the Republican Study Committee, seemed uncertain of whether Boehner's presentation had won over a sufficient number of conservatives</w:t>
      </w:r>
      <w:r w:rsidRPr="00111BF0">
        <w:rPr>
          <w:rFonts w:asciiTheme="minorHAnsi" w:hAnsiTheme="minorHAnsi"/>
          <w:sz w:val="16"/>
        </w:rPr>
        <w:t>. "We're going to find out," he said. "You'll have to ask the whip."</w:t>
      </w:r>
    </w:p>
    <w:p w:rsidR="00AD3AC5" w:rsidRPr="00111BF0" w:rsidRDefault="00AD3AC5" w:rsidP="00AD3AC5">
      <w:pPr>
        <w:pStyle w:val="Heading4"/>
        <w:rPr>
          <w:rFonts w:asciiTheme="minorHAnsi" w:hAnsiTheme="minorHAnsi"/>
        </w:rPr>
      </w:pPr>
      <w:r w:rsidRPr="00111BF0">
        <w:rPr>
          <w:rFonts w:asciiTheme="minorHAnsi" w:hAnsiTheme="minorHAnsi"/>
        </w:rPr>
        <w:t>Debt ceiling downgrade won’t hurt the economy---empirics</w:t>
      </w:r>
    </w:p>
    <w:p w:rsidR="00AD3AC5" w:rsidRPr="00111BF0" w:rsidRDefault="00AD3AC5" w:rsidP="00AD3AC5">
      <w:pPr>
        <w:rPr>
          <w:rFonts w:asciiTheme="minorHAnsi" w:hAnsiTheme="minorHAnsi"/>
        </w:rPr>
      </w:pPr>
      <w:r w:rsidRPr="00111BF0">
        <w:rPr>
          <w:rFonts w:asciiTheme="minorHAnsi" w:hAnsiTheme="minorHAnsi"/>
        </w:rPr>
        <w:t>Brian</w:t>
      </w:r>
      <w:r w:rsidRPr="00111BF0">
        <w:rPr>
          <w:rStyle w:val="StyleStyleBold12pt"/>
          <w:rFonts w:asciiTheme="minorHAnsi" w:hAnsiTheme="minorHAnsi"/>
        </w:rPr>
        <w:t xml:space="preserve"> Dooley 12</w:t>
      </w:r>
      <w:r w:rsidRPr="00111BF0">
        <w:rPr>
          <w:rFonts w:asciiTheme="minorHAnsi" w:hAnsiTheme="minorHAnsi"/>
        </w:rPr>
        <w:t>, "Will US debt rating be downgraded again?</w:t>
      </w:r>
      <w:proofErr w:type="gramStart"/>
      <w:r w:rsidRPr="00111BF0">
        <w:rPr>
          <w:rFonts w:asciiTheme="minorHAnsi" w:hAnsiTheme="minorHAnsi"/>
        </w:rPr>
        <w:t>",</w:t>
      </w:r>
      <w:proofErr w:type="gramEnd"/>
      <w:r w:rsidRPr="00111BF0">
        <w:rPr>
          <w:rFonts w:asciiTheme="minorHAnsi" w:hAnsiTheme="minorHAnsi"/>
        </w:rPr>
        <w:t xml:space="preserve"> 12/29, </w:t>
      </w:r>
      <w:hyperlink r:id="rId10" w:history="1">
        <w:r w:rsidRPr="00111BF0">
          <w:rPr>
            <w:rStyle w:val="Hyperlink"/>
            <w:rFonts w:asciiTheme="minorHAnsi" w:hAnsiTheme="minorHAnsi"/>
          </w:rPr>
          <w:t>www.royalgazette.com/article/20121229/BUSINESS08/712299981</w:t>
        </w:r>
      </w:hyperlink>
    </w:p>
    <w:p w:rsidR="00AD3AC5" w:rsidRPr="00111BF0" w:rsidRDefault="00AD3AC5" w:rsidP="00AD3AC5">
      <w:pPr>
        <w:rPr>
          <w:rFonts w:asciiTheme="minorHAnsi" w:hAnsiTheme="minorHAnsi"/>
          <w:b/>
          <w:bCs/>
          <w:u w:val="single"/>
        </w:rPr>
      </w:pPr>
      <w:r w:rsidRPr="00111BF0">
        <w:rPr>
          <w:rFonts w:asciiTheme="minorHAnsi" w:hAnsiTheme="minorHAnsi"/>
          <w:sz w:val="16"/>
        </w:rPr>
        <w:t xml:space="preserve">So </w:t>
      </w:r>
      <w:r w:rsidRPr="00A36E03">
        <w:rPr>
          <w:rStyle w:val="StyleBoldUnderline"/>
          <w:rFonts w:asciiTheme="minorHAnsi" w:hAnsiTheme="minorHAnsi"/>
          <w:highlight w:val="yellow"/>
        </w:rPr>
        <w:t>what happens when the world’s largest bond sector faces a potential downgrade</w:t>
      </w:r>
      <w:r w:rsidRPr="00111BF0">
        <w:rPr>
          <w:rStyle w:val="StyleBoldUnderline"/>
          <w:rFonts w:asciiTheme="minorHAnsi" w:hAnsiTheme="minorHAnsi"/>
        </w:rPr>
        <w:t xml:space="preserve"> due to political instability</w:t>
      </w:r>
      <w:r w:rsidRPr="00111BF0">
        <w:rPr>
          <w:rFonts w:asciiTheme="minorHAnsi" w:hAnsiTheme="minorHAnsi"/>
          <w:sz w:val="16"/>
        </w:rPr>
        <w:t xml:space="preserve">, runaway budget deficits and an </w:t>
      </w:r>
      <w:proofErr w:type="spellStart"/>
      <w:r w:rsidRPr="00111BF0">
        <w:rPr>
          <w:rFonts w:asciiTheme="minorHAnsi" w:hAnsiTheme="minorHAnsi"/>
          <w:sz w:val="16"/>
        </w:rPr>
        <w:t>anaemic</w:t>
      </w:r>
      <w:proofErr w:type="spellEnd"/>
      <w:r w:rsidRPr="00111BF0">
        <w:rPr>
          <w:rFonts w:asciiTheme="minorHAnsi" w:hAnsiTheme="minorHAnsi"/>
          <w:sz w:val="16"/>
        </w:rPr>
        <w:t xml:space="preserve"> economic recovery?</w:t>
      </w:r>
      <w:r w:rsidRPr="00111BF0">
        <w:rPr>
          <w:rFonts w:asciiTheme="minorHAnsi" w:hAnsiTheme="minorHAnsi"/>
          <w:sz w:val="12"/>
        </w:rPr>
        <w:t>¶</w:t>
      </w:r>
      <w:r w:rsidRPr="00111BF0">
        <w:rPr>
          <w:rFonts w:asciiTheme="minorHAnsi" w:hAnsiTheme="minorHAnsi"/>
          <w:sz w:val="16"/>
        </w:rPr>
        <w:t xml:space="preserve"> </w:t>
      </w:r>
      <w:r w:rsidRPr="00A36E03">
        <w:rPr>
          <w:rStyle w:val="StyleBoldUnderline"/>
          <w:rFonts w:asciiTheme="minorHAnsi" w:hAnsiTheme="minorHAnsi"/>
          <w:highlight w:val="yellow"/>
        </w:rPr>
        <w:t>The answer might be found in what was witnessed last year</w:t>
      </w:r>
      <w:r w:rsidRPr="00111BF0">
        <w:rPr>
          <w:rStyle w:val="StyleBoldUnderline"/>
          <w:rFonts w:asciiTheme="minorHAnsi" w:hAnsiTheme="minorHAnsi"/>
        </w:rPr>
        <w:t xml:space="preserve"> </w:t>
      </w:r>
      <w:r w:rsidRPr="00A36E03">
        <w:rPr>
          <w:rStyle w:val="StyleBoldUnderline"/>
          <w:rFonts w:asciiTheme="minorHAnsi" w:hAnsiTheme="minorHAnsi"/>
          <w:highlight w:val="yellow"/>
        </w:rPr>
        <w:t>at</w:t>
      </w:r>
      <w:r w:rsidRPr="00111BF0">
        <w:rPr>
          <w:rStyle w:val="StyleBoldUnderline"/>
          <w:rFonts w:asciiTheme="minorHAnsi" w:hAnsiTheme="minorHAnsi"/>
        </w:rPr>
        <w:t xml:space="preserve"> the time of </w:t>
      </w:r>
      <w:r w:rsidRPr="00A36E03">
        <w:rPr>
          <w:rStyle w:val="StyleBoldUnderline"/>
          <w:rFonts w:asciiTheme="minorHAnsi" w:hAnsiTheme="minorHAnsi"/>
          <w:highlight w:val="yellow"/>
        </w:rPr>
        <w:t>the S&amp;P downgrade</w:t>
      </w:r>
      <w:r w:rsidRPr="00111BF0">
        <w:rPr>
          <w:rFonts w:asciiTheme="minorHAnsi" w:hAnsiTheme="minorHAnsi"/>
          <w:sz w:val="16"/>
        </w:rPr>
        <w:t xml:space="preserve">, which also involved longer term US securities being placed on “negative watch”. S&amp;P said they believed “the fiscal consolidation plan that Congress and the Administration recently agreed fell short of what is necessary to </w:t>
      </w:r>
      <w:proofErr w:type="spellStart"/>
      <w:r w:rsidRPr="00111BF0">
        <w:rPr>
          <w:rFonts w:asciiTheme="minorHAnsi" w:hAnsiTheme="minorHAnsi"/>
          <w:sz w:val="16"/>
        </w:rPr>
        <w:t>stabilise</w:t>
      </w:r>
      <w:proofErr w:type="spellEnd"/>
      <w:r w:rsidRPr="00111BF0">
        <w:rPr>
          <w:rFonts w:asciiTheme="minorHAnsi" w:hAnsiTheme="minorHAnsi"/>
          <w:sz w:val="16"/>
        </w:rPr>
        <w:t xml:space="preserve"> the government’s medium term debt dynamics”. </w:t>
      </w:r>
      <w:r w:rsidRPr="00A36E03">
        <w:rPr>
          <w:rStyle w:val="StyleBoldUnderline"/>
          <w:rFonts w:asciiTheme="minorHAnsi" w:hAnsiTheme="minorHAnsi"/>
          <w:highlight w:val="yellow"/>
        </w:rPr>
        <w:t>The downgrade was prompted by the debt ceiling debate</w:t>
      </w:r>
      <w:r w:rsidRPr="00111BF0">
        <w:rPr>
          <w:rFonts w:asciiTheme="minorHAnsi" w:hAnsiTheme="minorHAnsi"/>
          <w:sz w:val="16"/>
        </w:rPr>
        <w:t xml:space="preserve"> which requires Congress to approve increases in America’s debt capacity at regular intervals.</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S&amp;P argued that the predictability and effectiveness of American policymaking had</w:t>
      </w:r>
      <w:r w:rsidRPr="00111BF0">
        <w:rPr>
          <w:rFonts w:asciiTheme="minorHAnsi" w:hAnsiTheme="minorHAnsi"/>
          <w:sz w:val="16"/>
        </w:rPr>
        <w:t xml:space="preserve"> both </w:t>
      </w:r>
      <w:r w:rsidRPr="00111BF0">
        <w:rPr>
          <w:rStyle w:val="StyleBoldUnderline"/>
          <w:rFonts w:asciiTheme="minorHAnsi" w:hAnsiTheme="minorHAnsi"/>
        </w:rPr>
        <w:t>declined</w:t>
      </w:r>
      <w:r w:rsidRPr="00111BF0">
        <w:rPr>
          <w:rFonts w:asciiTheme="minorHAnsi" w:hAnsiTheme="minorHAnsi"/>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111BF0">
        <w:rPr>
          <w:rFonts w:asciiTheme="minorHAnsi" w:hAnsiTheme="minorHAnsi"/>
          <w:sz w:val="12"/>
        </w:rPr>
        <w:t>¶</w:t>
      </w:r>
      <w:r w:rsidRPr="00111BF0">
        <w:rPr>
          <w:rFonts w:asciiTheme="minorHAnsi" w:hAnsiTheme="minorHAnsi"/>
          <w:sz w:val="16"/>
        </w:rPr>
        <w:t xml:space="preserve"> Oddly enough, </w:t>
      </w:r>
      <w:r w:rsidRPr="00111BF0">
        <w:rPr>
          <w:rStyle w:val="StyleBoldUnderline"/>
          <w:rFonts w:asciiTheme="minorHAnsi" w:hAnsiTheme="minorHAnsi"/>
        </w:rPr>
        <w:t>Treasury bond prices had actually been increasing in the midst of the debt ceiling debate in</w:t>
      </w:r>
      <w:r w:rsidRPr="00111BF0">
        <w:rPr>
          <w:rFonts w:asciiTheme="minorHAnsi" w:hAnsiTheme="minorHAnsi"/>
          <w:sz w:val="16"/>
        </w:rPr>
        <w:t xml:space="preserve"> the summer of </w:t>
      </w:r>
      <w:r w:rsidRPr="00111BF0">
        <w:rPr>
          <w:rStyle w:val="StyleBoldUnderline"/>
          <w:rFonts w:asciiTheme="minorHAnsi" w:hAnsiTheme="minorHAnsi"/>
        </w:rPr>
        <w:t>2011 as investors grew sanguine about the prospects for a successful</w:t>
      </w:r>
      <w:r w:rsidRPr="00111BF0">
        <w:rPr>
          <w:rFonts w:asciiTheme="minorHAnsi" w:hAnsiTheme="minorHAnsi"/>
          <w:sz w:val="16"/>
        </w:rPr>
        <w:t xml:space="preserve"> budget </w:t>
      </w:r>
      <w:r w:rsidRPr="00111BF0">
        <w:rPr>
          <w:rStyle w:val="StyleBoldUnderline"/>
          <w:rFonts w:asciiTheme="minorHAnsi" w:hAnsiTheme="minorHAnsi"/>
        </w:rPr>
        <w:t>negotiation</w:t>
      </w:r>
      <w:r w:rsidRPr="00111BF0">
        <w:rPr>
          <w:rFonts w:asciiTheme="minorHAnsi" w:hAnsiTheme="minorHAnsi"/>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111BF0">
        <w:rPr>
          <w:rFonts w:asciiTheme="minorHAnsi" w:hAnsiTheme="minorHAnsi"/>
          <w:sz w:val="12"/>
        </w:rPr>
        <w:t>¶</w:t>
      </w:r>
      <w:r w:rsidRPr="00111BF0">
        <w:rPr>
          <w:rFonts w:asciiTheme="minorHAnsi" w:hAnsiTheme="minorHAnsi"/>
          <w:sz w:val="16"/>
        </w:rPr>
        <w:t xml:space="preserve"> </w:t>
      </w:r>
      <w:r w:rsidRPr="00A36E03">
        <w:rPr>
          <w:rStyle w:val="Emphasis"/>
          <w:rFonts w:asciiTheme="minorHAnsi" w:hAnsiTheme="minorHAnsi"/>
          <w:highlight w:val="yellow"/>
        </w:rPr>
        <w:t>Immediately after the</w:t>
      </w:r>
      <w:r w:rsidRPr="00111BF0">
        <w:rPr>
          <w:rFonts w:asciiTheme="minorHAnsi" w:hAnsiTheme="minorHAnsi"/>
          <w:sz w:val="16"/>
        </w:rPr>
        <w:t xml:space="preserve"> S&amp;P </w:t>
      </w:r>
      <w:r w:rsidRPr="00A36E03">
        <w:rPr>
          <w:rStyle w:val="Emphasis"/>
          <w:rFonts w:asciiTheme="minorHAnsi" w:hAnsiTheme="minorHAnsi"/>
          <w:highlight w:val="yellow"/>
        </w:rPr>
        <w:t>downgrade</w:t>
      </w:r>
      <w:r w:rsidRPr="00111BF0">
        <w:rPr>
          <w:rStyle w:val="Emphasis"/>
          <w:rFonts w:asciiTheme="minorHAnsi" w:hAnsiTheme="minorHAnsi"/>
        </w:rPr>
        <w:t xml:space="preserve">, however, </w:t>
      </w:r>
      <w:r w:rsidRPr="00A36E03">
        <w:rPr>
          <w:rStyle w:val="Emphasis"/>
          <w:rFonts w:asciiTheme="minorHAnsi" w:hAnsiTheme="minorHAnsi"/>
          <w:highlight w:val="yellow"/>
        </w:rPr>
        <w:t>investors shrugged off the news and</w:t>
      </w:r>
      <w:r w:rsidRPr="00111BF0">
        <w:rPr>
          <w:rStyle w:val="Emphasis"/>
          <w:rFonts w:asciiTheme="minorHAnsi" w:hAnsiTheme="minorHAnsi"/>
        </w:rPr>
        <w:t xml:space="preserve"> Treasury </w:t>
      </w:r>
      <w:r w:rsidRPr="00A36E03">
        <w:rPr>
          <w:rStyle w:val="Emphasis"/>
          <w:rFonts w:asciiTheme="minorHAnsi" w:hAnsiTheme="minorHAnsi"/>
          <w:highlight w:val="yellow"/>
        </w:rPr>
        <w:t>bonds resumed their rally</w:t>
      </w:r>
      <w:r w:rsidRPr="00111BF0">
        <w:rPr>
          <w:rFonts w:asciiTheme="minorHAnsi" w:hAnsiTheme="minorHAnsi"/>
          <w:sz w:val="16"/>
        </w:rPr>
        <w:t xml:space="preserve"> into the end of the year. Perhaps bond buyers were encouraged that an agreement had finally been struck and that Moody’s and Fitch, the two other major credit rating agencies had not followed the S&amp;P action. </w:t>
      </w:r>
      <w:r w:rsidRPr="00A36E03">
        <w:rPr>
          <w:rStyle w:val="StyleBoldUnderline"/>
          <w:rFonts w:asciiTheme="minorHAnsi" w:hAnsiTheme="minorHAnsi"/>
          <w:highlight w:val="yellow"/>
        </w:rPr>
        <w:t>Massive bond buying</w:t>
      </w:r>
      <w:r w:rsidRPr="00111BF0">
        <w:rPr>
          <w:rStyle w:val="StyleBoldUnderline"/>
          <w:rFonts w:asciiTheme="minorHAnsi" w:hAnsiTheme="minorHAnsi"/>
        </w:rPr>
        <w:t xml:space="preserve"> the US Federal Reserve </w:t>
      </w:r>
      <w:r w:rsidRPr="00A36E03">
        <w:rPr>
          <w:rStyle w:val="StyleBoldUnderline"/>
          <w:rFonts w:asciiTheme="minorHAnsi" w:hAnsiTheme="minorHAnsi"/>
          <w:highlight w:val="yellow"/>
        </w:rPr>
        <w:t>didn’t hurt</w:t>
      </w:r>
      <w:r w:rsidRPr="00111BF0">
        <w:rPr>
          <w:rStyle w:val="StyleBoldUnderline"/>
          <w:rFonts w:asciiTheme="minorHAnsi" w:hAnsiTheme="minorHAnsi"/>
        </w:rPr>
        <w:t xml:space="preserve"> either.</w:t>
      </w:r>
    </w:p>
    <w:p w:rsidR="00AD3AC5" w:rsidRDefault="00AD3AC5" w:rsidP="00AD3AC5">
      <w:pPr>
        <w:pStyle w:val="Heading3"/>
      </w:pPr>
      <w:r>
        <w:lastRenderedPageBreak/>
        <w:t>Security K</w:t>
      </w:r>
    </w:p>
    <w:p w:rsidR="00AD3AC5" w:rsidRPr="009E48BA" w:rsidRDefault="00AD3AC5" w:rsidP="00AD3AC5">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AD3AC5" w:rsidRDefault="00AD3AC5" w:rsidP="00AD3AC5">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AD3AC5" w:rsidRPr="007727C6" w:rsidRDefault="00AD3AC5" w:rsidP="00AD3AC5">
      <w:pPr>
        <w:pStyle w:val="Heading4"/>
      </w:pPr>
      <w:r w:rsidRPr="007727C6">
        <w:t>State-centrism is the only way to produce human security and limit everyday injustice – material change should be preferred</w:t>
      </w:r>
    </w:p>
    <w:p w:rsidR="00AD3AC5" w:rsidRPr="007727C6" w:rsidRDefault="00AD3AC5" w:rsidP="00AD3AC5">
      <w:pPr>
        <w:rPr>
          <w:rFonts w:cs="Times New Roman"/>
        </w:rPr>
      </w:pPr>
      <w:r w:rsidRPr="007727C6">
        <w:rPr>
          <w:rFonts w:cs="Times New Roman"/>
        </w:rPr>
        <w:t>-</w:t>
      </w:r>
      <w:proofErr w:type="gramStart"/>
      <w:r w:rsidRPr="007727C6">
        <w:rPr>
          <w:rFonts w:cs="Times New Roman"/>
        </w:rPr>
        <w:t>alternatives</w:t>
      </w:r>
      <w:proofErr w:type="gramEnd"/>
      <w:r w:rsidRPr="007727C6">
        <w:rPr>
          <w:rFonts w:cs="Times New Roman"/>
        </w:rPr>
        <w:t xml:space="preserve"> to the state will not be democratically accountable – can’t give content to rights claims</w:t>
      </w:r>
    </w:p>
    <w:p w:rsidR="00AD3AC5" w:rsidRPr="007727C6" w:rsidRDefault="00AD3AC5" w:rsidP="00AD3AC5">
      <w:pPr>
        <w:rPr>
          <w:rFonts w:cs="Times New Roman"/>
        </w:rPr>
      </w:pPr>
      <w:r w:rsidRPr="007727C6">
        <w:rPr>
          <w:rFonts w:cs="Times New Roman"/>
        </w:rPr>
        <w:t>-key to value to life</w:t>
      </w:r>
    </w:p>
    <w:p w:rsidR="00AD3AC5" w:rsidRDefault="00AD3AC5" w:rsidP="00AD3AC5">
      <w:pPr>
        <w:rPr>
          <w:rStyle w:val="StyleStyleBold12pt"/>
          <w:rFonts w:cs="Times New Roman"/>
        </w:rPr>
      </w:pPr>
      <w:r>
        <w:rPr>
          <w:rStyle w:val="StyleStyleBold12pt"/>
          <w:rFonts w:cs="Times New Roman"/>
        </w:rPr>
        <w:t>McCormack</w:t>
      </w:r>
      <w:r w:rsidRPr="00C021F4">
        <w:rPr>
          <w:rStyle w:val="StyleStyleBold12pt"/>
          <w:b w:val="0"/>
          <w:bCs w:val="0"/>
          <w:sz w:val="22"/>
        </w:rPr>
        <w:t xml:space="preserve">, </w:t>
      </w:r>
      <w:r>
        <w:rPr>
          <w:rStyle w:val="StyleStyleBold12pt"/>
          <w:b w:val="0"/>
          <w:bCs w:val="0"/>
          <w:sz w:val="22"/>
        </w:rPr>
        <w:t>Lecturer</w:t>
      </w:r>
      <w:r w:rsidRPr="00C021F4">
        <w:rPr>
          <w:rStyle w:val="StyleStyleBold12pt"/>
          <w:b w:val="0"/>
          <w:bCs w:val="0"/>
          <w:sz w:val="22"/>
        </w:rPr>
        <w:t xml:space="preserve"> in IR at the University of Leicester, </w:t>
      </w:r>
      <w:r>
        <w:rPr>
          <w:rStyle w:val="StyleStyleBold12pt"/>
          <w:rFonts w:cs="Times New Roman"/>
        </w:rPr>
        <w:t>‘10</w:t>
      </w:r>
    </w:p>
    <w:p w:rsidR="00AD3AC5" w:rsidRDefault="00AD3AC5" w:rsidP="00AD3AC5">
      <w:pPr>
        <w:rPr>
          <w:rFonts w:cs="Times New Roman"/>
        </w:rPr>
      </w:pPr>
      <w:r>
        <w:rPr>
          <w:rFonts w:cs="Times New Roman"/>
        </w:rPr>
        <w:t xml:space="preserve">[Tara, PhD in IR from the University of Westminster, 10, “Critique, Security and Power: The political limits to </w:t>
      </w:r>
      <w:proofErr w:type="spellStart"/>
      <w:r>
        <w:rPr>
          <w:rFonts w:cs="Times New Roman"/>
        </w:rPr>
        <w:t>emancipatory</w:t>
      </w:r>
      <w:proofErr w:type="spellEnd"/>
      <w:r>
        <w:rPr>
          <w:rFonts w:cs="Times New Roman"/>
        </w:rPr>
        <w:t xml:space="preserve"> approaches”, pg. 140-142]</w:t>
      </w:r>
    </w:p>
    <w:p w:rsidR="00AD3AC5" w:rsidRPr="00881604" w:rsidRDefault="00AD3AC5" w:rsidP="00AD3AC5">
      <w:pPr>
        <w:rPr>
          <w:sz w:val="16"/>
        </w:rPr>
      </w:pPr>
      <w:r w:rsidRPr="007727C6">
        <w:rPr>
          <w:rStyle w:val="TitleChar"/>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7727C6">
        <w:rPr>
          <w:rStyle w:val="TitleChar"/>
        </w:rPr>
        <w:t xml:space="preserve">theorists fail to understand that </w:t>
      </w:r>
      <w:r w:rsidRPr="00A36E03">
        <w:rPr>
          <w:rStyle w:val="TitleChar"/>
          <w:highlight w:val="yellow"/>
        </w:rPr>
        <w:t xml:space="preserve">there must be a </w:t>
      </w:r>
      <w:r w:rsidRPr="00A36E03">
        <w:rPr>
          <w:rStyle w:val="Emphasis"/>
          <w:highlight w:val="yellow"/>
        </w:rPr>
        <w:t>political content</w:t>
      </w:r>
      <w:r w:rsidRPr="00A36E03">
        <w:rPr>
          <w:rStyle w:val="TitleChar"/>
          <w:highlight w:val="yellow"/>
        </w:rPr>
        <w:t xml:space="preserve"> to emancipation</w:t>
      </w:r>
      <w:r w:rsidRPr="00C021F4">
        <w:rPr>
          <w:sz w:val="16"/>
        </w:rPr>
        <w:t xml:space="preserve"> and new forms of social </w:t>
      </w:r>
      <w:proofErr w:type="spellStart"/>
      <w:r w:rsidRPr="00C021F4">
        <w:rPr>
          <w:sz w:val="16"/>
        </w:rPr>
        <w:t>organisation</w:t>
      </w:r>
      <w:proofErr w:type="spellEnd"/>
      <w:r w:rsidRPr="00C021F4">
        <w:rPr>
          <w:sz w:val="16"/>
        </w:rPr>
        <w:t xml:space="preserve">. </w:t>
      </w:r>
      <w:r w:rsidRPr="007727C6">
        <w:rPr>
          <w:rStyle w:val="TitleChar"/>
        </w:rPr>
        <w:t xml:space="preserve">Critical theorists </w:t>
      </w:r>
      <w:r w:rsidRPr="00A36E03">
        <w:rPr>
          <w:rStyle w:val="TitleChar"/>
          <w:highlight w:val="yellow"/>
        </w:rPr>
        <w:t>seek emancipation</w:t>
      </w:r>
      <w:r w:rsidRPr="00C021F4">
        <w:rPr>
          <w:sz w:val="16"/>
        </w:rPr>
        <w:t xml:space="preserve"> and argue for new forms of political community above and </w:t>
      </w:r>
      <w:r w:rsidRPr="00A36E03">
        <w:rPr>
          <w:rStyle w:val="TitleChar"/>
          <w:highlight w:val="yellow"/>
        </w:rPr>
        <w:t>beyond the state, yet there is nothing</w:t>
      </w:r>
      <w:r w:rsidRPr="007727C6">
        <w:rPr>
          <w:rStyle w:val="TitleChar"/>
        </w:rPr>
        <w:t xml:space="preserve"> </w:t>
      </w:r>
      <w:r w:rsidRPr="00C021F4">
        <w:rPr>
          <w:sz w:val="16"/>
        </w:rPr>
        <w:t xml:space="preserve">at the moment </w:t>
      </w:r>
      <w:r w:rsidRPr="00A36E03">
        <w:rPr>
          <w:rStyle w:val="Emphasis"/>
          <w:highlight w:val="yellow"/>
        </w:rPr>
        <w:t>beyond the state that can give real content</w:t>
      </w:r>
      <w:r w:rsidRPr="00C021F4">
        <w:rPr>
          <w:sz w:val="16"/>
        </w:rPr>
        <w:t xml:space="preserve"> to those wishes. There is no democratic world government and it is simply nonsensical to argue that the UN, for example, is a step towards global democracy. Major international institutions are essentially controlled by powerful states.</w:t>
      </w:r>
      <w:r w:rsidRPr="007727C6">
        <w:rPr>
          <w:rStyle w:val="TitleChar"/>
        </w:rPr>
        <w:t xml:space="preserve"> </w:t>
      </w:r>
      <w:r w:rsidRPr="00A36E03">
        <w:rPr>
          <w:rStyle w:val="TitleChar"/>
          <w:highlight w:val="yellow"/>
        </w:rPr>
        <w:t>To welcome challenges to sovereignty</w:t>
      </w:r>
      <w:r w:rsidRPr="007727C6">
        <w:rPr>
          <w:rStyle w:val="TitleChar"/>
        </w:rPr>
        <w:t xml:space="preserve"> in the present political context </w:t>
      </w:r>
      <w:r w:rsidRPr="00A36E03">
        <w:rPr>
          <w:rStyle w:val="Emphasis"/>
          <w:highlight w:val="yellow"/>
        </w:rPr>
        <w:t>cannot hasten</w:t>
      </w:r>
      <w:r w:rsidRPr="00A36E03">
        <w:rPr>
          <w:rStyle w:val="TitleChar"/>
          <w:highlight w:val="yellow"/>
        </w:rPr>
        <w:t xml:space="preserve"> any kind of more just world order in which </w:t>
      </w:r>
      <w:r w:rsidRPr="00A36E03">
        <w:rPr>
          <w:rStyle w:val="Emphasis"/>
          <w:highlight w:val="yellow"/>
        </w:rPr>
        <w:t>people really matter</w:t>
      </w:r>
      <w:r w:rsidRPr="00C021F4">
        <w:rPr>
          <w:sz w:val="16"/>
        </w:rPr>
        <w:t xml:space="preserve"> (to paraphrase Lynch). </w:t>
      </w:r>
      <w:r w:rsidRPr="007727C6">
        <w:rPr>
          <w:rStyle w:val="TitleChar"/>
        </w:rPr>
        <w:t>Whatever the limitations of the state</w:t>
      </w:r>
      <w:r w:rsidRPr="00C021F4">
        <w:rPr>
          <w:sz w:val="16"/>
        </w:rPr>
        <w:t xml:space="preserve">, and there are many, at the moment the </w:t>
      </w:r>
      <w:r w:rsidRPr="00A36E03">
        <w:rPr>
          <w:rStyle w:val="TitleChar"/>
          <w:highlight w:val="yellow"/>
        </w:rPr>
        <w:t>state represents the only framework in which people might have a chance to have some meaningful control over their lives</w:t>
      </w:r>
      <w:r w:rsidRPr="00C021F4">
        <w:rPr>
          <w:sz w:val="16"/>
        </w:rPr>
        <w:t xml:space="preserve">. </w:t>
      </w:r>
      <w:r w:rsidRPr="007727C6">
        <w:rPr>
          <w:rStyle w:val="TitleChar"/>
        </w:rPr>
        <w:t>Critical theorists</w:t>
      </w:r>
      <w:r w:rsidRPr="00C021F4">
        <w:rPr>
          <w:sz w:val="16"/>
        </w:rPr>
        <w:t xml:space="preserve"> who argue for more cosmopolitan international frameworks of universal human rights or more global democratic </w:t>
      </w:r>
      <w:proofErr w:type="spellStart"/>
      <w:r w:rsidRPr="00C021F4">
        <w:rPr>
          <w:sz w:val="16"/>
        </w:rPr>
        <w:t>organisations</w:t>
      </w:r>
      <w:proofErr w:type="spellEnd"/>
      <w:r w:rsidRPr="00C021F4">
        <w:rPr>
          <w:sz w:val="16"/>
        </w:rPr>
        <w:t xml:space="preserve"> in order to emancipate the oppressed </w:t>
      </w:r>
      <w:r w:rsidRPr="007727C6">
        <w:rPr>
          <w:rStyle w:val="TitleChar"/>
        </w:rPr>
        <w:t xml:space="preserve">fail to understand that in the current political context they are arguing for </w:t>
      </w:r>
      <w:r w:rsidRPr="005E4FEE">
        <w:rPr>
          <w:rStyle w:val="Emphasis"/>
        </w:rPr>
        <w:t>fictional rights and communities</w:t>
      </w:r>
      <w:r w:rsidRPr="00C021F4">
        <w:rPr>
          <w:sz w:val="16"/>
        </w:rPr>
        <w:t xml:space="preserve">. In this context, these rights can only be given at the behest of a more powerful state or international </w:t>
      </w:r>
      <w:proofErr w:type="spellStart"/>
      <w:r w:rsidRPr="00C021F4">
        <w:rPr>
          <w:sz w:val="16"/>
        </w:rPr>
        <w:t>organisation</w:t>
      </w:r>
      <w:proofErr w:type="spellEnd"/>
      <w:r w:rsidRPr="00C021F4">
        <w:rPr>
          <w:sz w:val="16"/>
        </w:rPr>
        <w:t xml:space="preserve">. </w:t>
      </w:r>
      <w:r w:rsidRPr="007727C6">
        <w:rPr>
          <w:rStyle w:val="TitleChar"/>
        </w:rPr>
        <w:t>This</w:t>
      </w:r>
      <w:r w:rsidRPr="00C021F4">
        <w:rPr>
          <w:sz w:val="16"/>
        </w:rPr>
        <w:t xml:space="preserve">, however, </w:t>
      </w:r>
      <w:r w:rsidRPr="007727C6">
        <w:rPr>
          <w:rStyle w:val="TitleChar"/>
        </w:rPr>
        <w:t>leads to a relationship between the rights recipient and the rights giver which is not a political relationship of control and accountability</w:t>
      </w:r>
      <w:r w:rsidRPr="00C021F4">
        <w:rPr>
          <w:sz w:val="16"/>
        </w:rPr>
        <w:t xml:space="preserve">, but one closer, as Emma Rothschild has perceptively argued, to charity (Rothschild, 1995). In order to illustrate this problem from another angle, let us consider briefly the concept of Children’s Rights (this example is taken from Norman Lewis, 1998) or gender inequality. Without a doubt in many parts of the world children and women suffer greatly and have many unfair burdens upon them. It may seem therefore that the UN Convention on Children’s Rights, for example, or a framework of universal human rights codified in international law might be seen as a good and progressive thing in order to decrease inequality and empower women and children. Certainly for many critical and </w:t>
      </w:r>
      <w:proofErr w:type="spellStart"/>
      <w:r w:rsidRPr="00C021F4">
        <w:rPr>
          <w:sz w:val="16"/>
        </w:rPr>
        <w:t>emancipatory</w:t>
      </w:r>
      <w:proofErr w:type="spellEnd"/>
      <w:r w:rsidRPr="00C021F4">
        <w:rPr>
          <w:sz w:val="16"/>
        </w:rPr>
        <w:t xml:space="preserve"> theorists, as we have seen, the emerging rights regime is part of a potentially more just world order. However, as James </w:t>
      </w:r>
      <w:proofErr w:type="spellStart"/>
      <w:r w:rsidRPr="00C021F4">
        <w:rPr>
          <w:sz w:val="16"/>
        </w:rPr>
        <w:t>Heartfield</w:t>
      </w:r>
      <w:proofErr w:type="spellEnd"/>
      <w:r w:rsidRPr="00C021F4">
        <w:rPr>
          <w:sz w:val="16"/>
        </w:rPr>
        <w:t xml:space="preserve"> (1996) has argued, this is to understand that rights are a purely legal matter, rather than a product of prior social and political struggle which is then given legal form. Rights derive from subjects who are capable of exercising them and giving content to them (</w:t>
      </w:r>
      <w:proofErr w:type="spellStart"/>
      <w:r w:rsidRPr="00C021F4">
        <w:rPr>
          <w:sz w:val="16"/>
        </w:rPr>
        <w:t>Heartfield</w:t>
      </w:r>
      <w:proofErr w:type="spellEnd"/>
      <w:r w:rsidRPr="00C021F4">
        <w:rPr>
          <w:sz w:val="16"/>
        </w:rPr>
        <w:t xml:space="preserve">, 1996; Lewis, 1998). Without the social and political struggle and the development of the rights-bearing individual who gives the legal rights their content, rights are fictions. Of course in reality a person in Britain (for example) does not directly exercise his or her </w:t>
      </w:r>
      <w:proofErr w:type="gramStart"/>
      <w:r w:rsidRPr="00C021F4">
        <w:rPr>
          <w:sz w:val="16"/>
        </w:rPr>
        <w:t>rights,</w:t>
      </w:r>
      <w:proofErr w:type="gramEnd"/>
      <w:r w:rsidRPr="00C021F4">
        <w:rPr>
          <w:sz w:val="16"/>
        </w:rPr>
        <w:t xml:space="preserve"> rather they are enforced by the existing state. If, for example, a women is denied employment because of her gender this infringes her rights. These rights are codified in state law. She may then go to court in order to force the company to abide by the law and her rights will be upheld. This is not, however, simply an esoteric point for political theorists but one with major implications for people. If we return to the example of the UN Convention on Children’s Rights we can begin to see what the problematic implications of rights without content are. Children’s rights cannot be exercised by children, they do not have the capacity, </w:t>
      </w:r>
      <w:proofErr w:type="gramStart"/>
      <w:r w:rsidRPr="00C021F4">
        <w:rPr>
          <w:sz w:val="16"/>
        </w:rPr>
        <w:t>they</w:t>
      </w:r>
      <w:proofErr w:type="gramEnd"/>
      <w:r w:rsidRPr="00C021F4">
        <w:rPr>
          <w:sz w:val="16"/>
        </w:rPr>
        <w:t xml:space="preserve"> are dependent upon other people in order to survive. Their rights are fictions which must be exercised on behalf of them (Lewis, 1998: 93). In reality this means that the state, for example, is empowered here, not the child. In the broader context of contemporary international relations it tends to mean that the developing country in which children’s rights are seen to be lacking (for example a country in which child </w:t>
      </w:r>
      <w:proofErr w:type="spellStart"/>
      <w:r w:rsidRPr="00C021F4">
        <w:rPr>
          <w:sz w:val="16"/>
        </w:rPr>
        <w:t>labour</w:t>
      </w:r>
      <w:proofErr w:type="spellEnd"/>
      <w:r w:rsidRPr="00C021F4">
        <w:rPr>
          <w:sz w:val="16"/>
        </w:rPr>
        <w:t xml:space="preserve"> is common) is subject to greater intervention and regulation from a more ‘enlightened’ international community. This also has the effect of turning what are essentially consequences of serious poverty and a low level of development into problems of law and morality. Again, more powerful ‘enlightened’ states are empowered to intervene and regulate developing states in the name of international law and human rights (Lewis, 1998: 95</w:t>
      </w:r>
      <w:r w:rsidRPr="00C021F4">
        <w:rPr>
          <w:sz w:val="16"/>
        </w:rPr>
        <w:t xml:space="preserve">–98). As the problems, however, are not matters of law but of development they cannot be resolved through law. Not only is state sovereignty eroded but the idea of law also. We could also consider </w:t>
      </w:r>
      <w:r w:rsidRPr="00C021F4">
        <w:rPr>
          <w:sz w:val="16"/>
        </w:rPr>
        <w:lastRenderedPageBreak/>
        <w:t xml:space="preserve">the problem of gender inequality in a developing state. A woman in Afghanistan, for example, clearly does not have the civil rights that a woman in another state might have. Yet of course, these are rights that she cannot claim against the government of her state, or rather the government cannot give content to these rights as the government’s control in the case of Afghanistan does not go much further than Kabul. Rather, the only way in which there may be a way for her to have these rights would be through the intervention of another state (indeed women’s rights formed part of the rationale for the military intervention in Afghanistan) whether military or tied to aid. Here, there will be no political relationship between the Afghan woman and, for example, NATO. There will be no mechanism of control and accountability for the </w:t>
      </w:r>
      <w:proofErr w:type="gramStart"/>
      <w:r w:rsidRPr="00C021F4">
        <w:rPr>
          <w:sz w:val="16"/>
        </w:rPr>
        <w:t>woman,</w:t>
      </w:r>
      <w:proofErr w:type="gramEnd"/>
      <w:r w:rsidRPr="00C021F4">
        <w:rPr>
          <w:sz w:val="16"/>
        </w:rPr>
        <w:t xml:space="preserve"> her rights are in the gift of power external forces and therefore not rights that can empower as they are not controlled by her. Friedrich </w:t>
      </w:r>
      <w:proofErr w:type="spellStart"/>
      <w:r w:rsidRPr="00C021F4">
        <w:rPr>
          <w:sz w:val="16"/>
        </w:rPr>
        <w:t>Kratochwil</w:t>
      </w:r>
      <w:proofErr w:type="spellEnd"/>
      <w:r w:rsidRPr="00C021F4">
        <w:rPr>
          <w:sz w:val="16"/>
        </w:rPr>
        <w:t xml:space="preserve"> argues that critical theory has to address ‘what types of constitutive understanding </w:t>
      </w:r>
      <w:proofErr w:type="spellStart"/>
      <w:r w:rsidRPr="00C021F4">
        <w:rPr>
          <w:sz w:val="16"/>
        </w:rPr>
        <w:t>authorise</w:t>
      </w:r>
      <w:proofErr w:type="spellEnd"/>
      <w:r w:rsidRPr="00C021F4">
        <w:rPr>
          <w:sz w:val="16"/>
        </w:rPr>
        <w:t xml:space="preserve"> particular practices and this creates specific types of authority’ (2007: 36). I argue that </w:t>
      </w:r>
      <w:r w:rsidRPr="00A36E03">
        <w:rPr>
          <w:rStyle w:val="TitleChar"/>
          <w:highlight w:val="yellow"/>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A36E03">
        <w:rPr>
          <w:rStyle w:val="TitleChar"/>
          <w:highlight w:val="yellow"/>
        </w:rPr>
        <w:t>approaches have a</w:t>
      </w:r>
      <w:r w:rsidRPr="00C021F4">
        <w:rPr>
          <w:sz w:val="16"/>
        </w:rPr>
        <w:t xml:space="preserve"> certain </w:t>
      </w:r>
      <w:proofErr w:type="spellStart"/>
      <w:r w:rsidRPr="00A36E03">
        <w:rPr>
          <w:rStyle w:val="TitleChar"/>
          <w:highlight w:val="yellow"/>
        </w:rPr>
        <w:t>unrealised</w:t>
      </w:r>
      <w:proofErr w:type="spellEnd"/>
      <w:r w:rsidRPr="00A36E03">
        <w:rPr>
          <w:rStyle w:val="TitleChar"/>
          <w:highlight w:val="yellow"/>
        </w:rPr>
        <w:t xml:space="preserve"> constitutive understanding which is </w:t>
      </w:r>
      <w:r w:rsidRPr="00A36E03">
        <w:rPr>
          <w:rStyle w:val="Emphasis"/>
          <w:highlight w:val="yellow"/>
        </w:rPr>
        <w:t xml:space="preserve">abstract and </w:t>
      </w:r>
      <w:proofErr w:type="spellStart"/>
      <w:r w:rsidRPr="00A36E03">
        <w:rPr>
          <w:rStyle w:val="Emphasis"/>
          <w:highlight w:val="yellow"/>
        </w:rPr>
        <w:t>idealised</w:t>
      </w:r>
      <w:proofErr w:type="spellEnd"/>
      <w:r w:rsidRPr="00A36E03">
        <w:rPr>
          <w:sz w:val="16"/>
          <w:highlight w:val="yellow"/>
        </w:rPr>
        <w:t xml:space="preserve">, </w:t>
      </w:r>
      <w:r w:rsidRPr="00A36E03">
        <w:rPr>
          <w:rStyle w:val="TitleChar"/>
          <w:highlight w:val="yellow"/>
        </w:rPr>
        <w:t>leading</w:t>
      </w:r>
      <w:r w:rsidRPr="00C021F4">
        <w:rPr>
          <w:sz w:val="16"/>
        </w:rPr>
        <w:t xml:space="preserve"> ultimately </w:t>
      </w:r>
      <w:r w:rsidRPr="00A36E03">
        <w:rPr>
          <w:rStyle w:val="TitleChar"/>
          <w:highlight w:val="yellow"/>
        </w:rPr>
        <w:t>to forms of</w:t>
      </w:r>
      <w:r w:rsidRPr="007727C6">
        <w:rPr>
          <w:rStyle w:val="TitleChar"/>
        </w:rPr>
        <w:t xml:space="preserve"> power and </w:t>
      </w:r>
      <w:r w:rsidRPr="00A36E03">
        <w:rPr>
          <w:rStyle w:val="TitleChar"/>
          <w:highlight w:val="yellow"/>
        </w:rPr>
        <w:t>political practice that are disempowering</w:t>
      </w:r>
      <w:r w:rsidRPr="00C021F4">
        <w:rPr>
          <w:sz w:val="16"/>
        </w:rPr>
        <w:t xml:space="preserve">. Critical theorists separate the rights bearer from the rights claimant. </w:t>
      </w:r>
      <w:r w:rsidRPr="007727C6">
        <w:rPr>
          <w:rStyle w:val="TitleChar"/>
        </w:rPr>
        <w:t>In the absence of any constitutive body that can give content to</w:t>
      </w:r>
      <w:r w:rsidRPr="00C021F4">
        <w:rPr>
          <w:sz w:val="16"/>
        </w:rPr>
        <w:t xml:space="preserve"> those </w:t>
      </w:r>
      <w:r w:rsidRPr="007727C6">
        <w:rPr>
          <w:rStyle w:val="TitleChar"/>
        </w:rPr>
        <w:t>rights</w:t>
      </w:r>
      <w:r w:rsidRPr="00C021F4">
        <w:rPr>
          <w:sz w:val="16"/>
        </w:rPr>
        <w:t xml:space="preserve"> or even agreed norms that can derive from that political body, these </w:t>
      </w:r>
      <w:r w:rsidRPr="007727C6">
        <w:rPr>
          <w:rStyle w:val="TitleChar"/>
        </w:rPr>
        <w:t>rights are at best meaningless and at worst empower precisely those practices which critical theorists wish to resolve</w:t>
      </w:r>
      <w:r w:rsidRPr="00C021F4">
        <w:rPr>
          <w:sz w:val="16"/>
        </w:rPr>
        <w:t xml:space="preserve">. It is in this respect that in contemporary context </w:t>
      </w:r>
      <w:r w:rsidRPr="007727C6">
        <w:rPr>
          <w:rStyle w:val="TitleChar"/>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7727C6">
        <w:rPr>
          <w:rStyle w:val="TitleChar"/>
        </w:rPr>
        <w:t xml:space="preserve">approaches reproduce and </w:t>
      </w:r>
      <w:proofErr w:type="spellStart"/>
      <w:r w:rsidRPr="007727C6">
        <w:rPr>
          <w:rStyle w:val="TitleChar"/>
        </w:rPr>
        <w:t>authorise</w:t>
      </w:r>
      <w:proofErr w:type="spellEnd"/>
      <w:r w:rsidRPr="007727C6">
        <w:rPr>
          <w:rStyle w:val="TitleChar"/>
        </w:rPr>
        <w:t xml:space="preserve"> the constitutive particular practices of contemporary powers</w:t>
      </w:r>
      <w:r w:rsidRPr="00C021F4">
        <w:rPr>
          <w:sz w:val="16"/>
        </w:rPr>
        <w:t>.</w:t>
      </w:r>
    </w:p>
    <w:p w:rsidR="00AD3AC5" w:rsidRDefault="00AD3AC5" w:rsidP="00AD3AC5">
      <w:pPr>
        <w:pStyle w:val="Heading4"/>
      </w:pPr>
      <w:r>
        <w:t xml:space="preserve">This means that the role of the ballot should be positing the judge as a policymaker. Policymakers should evaluate the goodness of ideas according to the </w:t>
      </w:r>
      <w:proofErr w:type="spellStart"/>
      <w:r>
        <w:t>consequentialist</w:t>
      </w:r>
      <w:proofErr w:type="spellEnd"/>
      <w:r>
        <w:t xml:space="preserve"> reduction of human suffering. </w:t>
      </w:r>
    </w:p>
    <w:p w:rsidR="00AD3AC5" w:rsidRDefault="00AD3AC5" w:rsidP="00AD3AC5">
      <w:r>
        <w:t xml:space="preserve">Jeffrey C. </w:t>
      </w:r>
      <w:r w:rsidRPr="00A26DB5">
        <w:rPr>
          <w:rStyle w:val="StyleStyleBold12pt"/>
        </w:rPr>
        <w:t>Isaac</w:t>
      </w:r>
      <w:r>
        <w:t xml:space="preserve">, James H. Rudy Professor of Political Science and Director of the Center for the Study of Democracy and Public Life at Indiana University, Spring </w:t>
      </w:r>
      <w:r w:rsidRPr="00A26DB5">
        <w:rPr>
          <w:rStyle w:val="StyleStyleBold12pt"/>
        </w:rPr>
        <w:t>2002</w:t>
      </w:r>
      <w:r>
        <w:t>, Dissent, Vol. 49, No. 2</w:t>
      </w:r>
    </w:p>
    <w:p w:rsidR="00AD3AC5" w:rsidRPr="00474803" w:rsidRDefault="00AD3AC5" w:rsidP="00AD3AC5">
      <w:pPr>
        <w:rPr>
          <w:b/>
          <w:bCs/>
          <w:u w:val="single"/>
        </w:rPr>
      </w:pPr>
      <w:r w:rsidRPr="00A36E03">
        <w:rPr>
          <w:rStyle w:val="StyleBoldUnderline"/>
          <w:highlight w:val="yellow"/>
        </w:rPr>
        <w:t>Politics is about ends and means</w:t>
      </w:r>
      <w:r w:rsidRPr="005934AE">
        <w:rPr>
          <w:sz w:val="16"/>
        </w:rPr>
        <w:t xml:space="preserve">--about the values that we pursue and the methods by which we pursue them. </w:t>
      </w:r>
      <w:r w:rsidRPr="00A36E03">
        <w:rPr>
          <w:rStyle w:val="StyleBoldUnderline"/>
          <w:highlight w:val="yellow"/>
        </w:rPr>
        <w:t>In a perfect world, there would be a perfect congruence between ends and means</w:t>
      </w:r>
      <w:r w:rsidRPr="005934AE">
        <w:rPr>
          <w:sz w:val="16"/>
        </w:rPr>
        <w:t xml:space="preserve">: our ends would always be achievable through means that were fully consistent with them; the tension between ends and means would not exist. </w:t>
      </w:r>
      <w:r w:rsidRPr="00A36E03">
        <w:rPr>
          <w:rStyle w:val="StyleBoldUnderline"/>
          <w:highlight w:val="yellow"/>
        </w:rPr>
        <w:t>But then there would be no need to pursue just ends</w:t>
      </w:r>
      <w:r w:rsidRPr="0047211A">
        <w:rPr>
          <w:rStyle w:val="StyleBoldUnderline"/>
        </w:rPr>
        <w:t>, for these would already be realized</w:t>
      </w:r>
      <w:r w:rsidRPr="005934AE">
        <w:rPr>
          <w:sz w:val="16"/>
        </w:rPr>
        <w:t>. Such a world of absolute justice lies beyond politics.</w:t>
      </w:r>
      <w:r w:rsidRPr="005934AE">
        <w:rPr>
          <w:rFonts w:eastAsia="Arial Unicode MS"/>
          <w:sz w:val="16"/>
        </w:rPr>
        <w:t xml:space="preserve"> </w:t>
      </w:r>
      <w:r w:rsidRPr="005934AE">
        <w:rPr>
          <w:sz w:val="16"/>
        </w:rPr>
        <w:t xml:space="preserve">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rsidRPr="005934AE">
        <w:rPr>
          <w:sz w:val="16"/>
        </w:rPr>
        <w:t>Kautsky</w:t>
      </w:r>
      <w:proofErr w:type="spellEnd"/>
      <w:r w:rsidRPr="005934AE">
        <w:rPr>
          <w:sz w:val="16"/>
        </w:rPr>
        <w:t xml:space="preserve">, V.I. Lenin, Leon Trotsky, Rosa Luxemburg, Georg </w:t>
      </w:r>
      <w:proofErr w:type="spellStart"/>
      <w:r w:rsidRPr="005934AE">
        <w:rPr>
          <w:sz w:val="16"/>
        </w:rPr>
        <w:t>Lukacs</w:t>
      </w:r>
      <w:proofErr w:type="spellEnd"/>
      <w:r w:rsidRPr="005934AE">
        <w:rPr>
          <w:sz w:val="16"/>
        </w:rPr>
        <w:t xml:space="preserve">, and Antonio </w:t>
      </w:r>
      <w:proofErr w:type="spellStart"/>
      <w:r w:rsidRPr="005934AE">
        <w:rPr>
          <w:sz w:val="16"/>
        </w:rPr>
        <w:t>Gramsci</w:t>
      </w:r>
      <w:proofErr w:type="spellEnd"/>
      <w:r w:rsidRPr="005934AE">
        <w:rPr>
          <w:sz w:val="16"/>
        </w:rPr>
        <w:t xml:space="preserve">--and also John Dewey, Arthur Koestler, </w:t>
      </w:r>
      <w:proofErr w:type="spellStart"/>
      <w:r w:rsidRPr="005934AE">
        <w:rPr>
          <w:sz w:val="16"/>
        </w:rPr>
        <w:t>Ignazio</w:t>
      </w:r>
      <w:proofErr w:type="spellEnd"/>
      <w:r w:rsidRPr="005934AE">
        <w:rPr>
          <w:sz w:val="16"/>
        </w:rPr>
        <w:t xml:space="preserve"> Silone, George Orwell, Maurice </w:t>
      </w:r>
      <w:proofErr w:type="spellStart"/>
      <w:r w:rsidRPr="005934AE">
        <w:rPr>
          <w:sz w:val="16"/>
        </w:rPr>
        <w:t>Merleau-Ponty</w:t>
      </w:r>
      <w:proofErr w:type="spellEnd"/>
      <w:r w:rsidRPr="005934AE">
        <w:rPr>
          <w:sz w:val="16"/>
        </w:rPr>
        <w:t xml:space="preserve">,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t>
      </w:r>
      <w:r w:rsidRPr="00A36E03">
        <w:rPr>
          <w:rStyle w:val="StyleBoldUnderline"/>
          <w:highlight w:val="yellow"/>
        </w:rPr>
        <w:t>What is striking about</w:t>
      </w:r>
      <w:r w:rsidRPr="0047211A">
        <w:rPr>
          <w:rStyle w:val="StyleBoldUnderline"/>
        </w:rPr>
        <w:t xml:space="preserve"> much</w:t>
      </w:r>
      <w:r w:rsidRPr="005934AE">
        <w:rPr>
          <w:sz w:val="16"/>
        </w:rPr>
        <w:t xml:space="preserve"> of the </w:t>
      </w:r>
      <w:r w:rsidRPr="00A36E03">
        <w:rPr>
          <w:rStyle w:val="StyleBoldUnderline"/>
          <w:highlight w:val="yellow"/>
        </w:rPr>
        <w:t>political discussion</w:t>
      </w:r>
      <w:r w:rsidRPr="0047211A">
        <w:rPr>
          <w:rStyle w:val="StyleBoldUnderline"/>
        </w:rPr>
        <w:t xml:space="preserve"> on the left </w:t>
      </w:r>
      <w:r w:rsidRPr="00A36E03">
        <w:rPr>
          <w:rStyle w:val="StyleBoldUnderline"/>
          <w:highlight w:val="yellow"/>
        </w:rPr>
        <w:t>today is its failure to engage this</w:t>
      </w:r>
      <w:r w:rsidRPr="005934AE">
        <w:rPr>
          <w:sz w:val="16"/>
        </w:rPr>
        <w:t xml:space="preserve"> earlier </w:t>
      </w:r>
      <w:r w:rsidRPr="00A36E03">
        <w:rPr>
          <w:rStyle w:val="StyleBoldUnderline"/>
          <w:highlight w:val="yellow"/>
        </w:rPr>
        <w:t>tradition of argument</w:t>
      </w:r>
      <w:r w:rsidRPr="0047211A">
        <w:rPr>
          <w:rStyle w:val="StyleBoldUnderline"/>
        </w:rPr>
        <w:t>. The left, particularly the campus left</w:t>
      </w:r>
      <w:r w:rsidRPr="005934AE">
        <w:rPr>
          <w:sz w:val="16"/>
        </w:rPr>
        <w:t xml:space="preserve">--by which I mean "progressive" faculty and student groups, often centered </w:t>
      </w:r>
      <w:proofErr w:type="gramStart"/>
      <w:r w:rsidRPr="005934AE">
        <w:rPr>
          <w:sz w:val="16"/>
        </w:rPr>
        <w:t>around</w:t>
      </w:r>
      <w:proofErr w:type="gramEnd"/>
      <w:r w:rsidRPr="005934AE">
        <w:rPr>
          <w:sz w:val="16"/>
        </w:rPr>
        <w:t xml:space="preserve"> labor solidarity organizations and campus Green affiliates--</w:t>
      </w:r>
      <w:r w:rsidRPr="0047211A">
        <w:rPr>
          <w:rStyle w:val="StyleBoldUnderline"/>
        </w:rPr>
        <w:t>has become moralistic rather than politically serious</w:t>
      </w:r>
      <w:r w:rsidRPr="005934AE">
        <w:rPr>
          <w:sz w:val="16"/>
        </w:rPr>
        <w:t xml:space="preserve">. Some of its moralizing--about </w:t>
      </w:r>
      <w:smartTag w:uri="urn:schemas-microsoft-com:office:smarttags" w:element="State">
        <w:r w:rsidRPr="005934AE">
          <w:rPr>
            <w:sz w:val="16"/>
          </w:rPr>
          <w:t>Chiapas</w:t>
        </w:r>
      </w:smartTag>
      <w:r w:rsidRPr="005934AE">
        <w:rPr>
          <w:sz w:val="16"/>
        </w:rPr>
        <w:t xml:space="preserve">, </w:t>
      </w:r>
      <w:smartTag w:uri="urn:schemas-microsoft-com:office:smarttags" w:element="City">
        <w:r w:rsidRPr="005934AE">
          <w:rPr>
            <w:sz w:val="16"/>
          </w:rPr>
          <w:t>Palestine</w:t>
        </w:r>
      </w:smartTag>
      <w:r w:rsidRPr="005934AE">
        <w:rPr>
          <w:sz w:val="16"/>
        </w:rPr>
        <w:t xml:space="preserve">, and </w:t>
      </w:r>
      <w:smartTag w:uri="urn:schemas-microsoft-com:office:smarttags" w:element="place">
        <w:smartTag w:uri="urn:schemas-microsoft-com:office:smarttags" w:element="country-region">
          <w:r w:rsidRPr="005934AE">
            <w:rPr>
              <w:sz w:val="16"/>
            </w:rPr>
            <w:t>Iraq</w:t>
          </w:r>
        </w:smartTag>
      </w:smartTag>
      <w:r w:rsidRPr="005934AE">
        <w:rPr>
          <w:sz w:val="16"/>
        </w:rPr>
        <w:t xml:space="preserve">--continues the third </w:t>
      </w:r>
      <w:proofErr w:type="spellStart"/>
      <w:r w:rsidRPr="005934AE">
        <w:rPr>
          <w:sz w:val="16"/>
        </w:rPr>
        <w:t>worldism</w:t>
      </w:r>
      <w:proofErr w:type="spellEnd"/>
      <w:r w:rsidRPr="005934AE">
        <w:rPr>
          <w:sz w:val="16"/>
        </w:rPr>
        <w:t xml:space="preserve"> that plagued the New Left in its waning years. Some of it--about globalization and sweatshops--is new and in some ways promising (see my "Thinking </w:t>
      </w:r>
      <w:proofErr w:type="gramStart"/>
      <w:r w:rsidRPr="005934AE">
        <w:rPr>
          <w:sz w:val="16"/>
        </w:rPr>
        <w:t>About</w:t>
      </w:r>
      <w:proofErr w:type="gramEnd"/>
      <w:r w:rsidRPr="005934AE">
        <w:rPr>
          <w:sz w:val="16"/>
        </w:rPr>
        <w:t xml:space="preserve"> the </w:t>
      </w:r>
      <w:proofErr w:type="spellStart"/>
      <w:r w:rsidRPr="005934AE">
        <w:rPr>
          <w:sz w:val="16"/>
        </w:rPr>
        <w:t>Antisweatshop</w:t>
      </w:r>
      <w:proofErr w:type="spellEnd"/>
      <w:r w:rsidRPr="005934AE">
        <w:rPr>
          <w:sz w:val="16"/>
        </w:rPr>
        <w:t xml:space="preserve"> Movement," Dissent, Fall 2001). But </w:t>
      </w:r>
      <w:r w:rsidRPr="00A36E03">
        <w:rPr>
          <w:rStyle w:val="StyleBoldUnderline"/>
          <w:highlight w:val="yellow"/>
        </w:rPr>
        <w:t>what characterizes much</w:t>
      </w:r>
      <w:r w:rsidRPr="0047211A">
        <w:rPr>
          <w:rStyle w:val="StyleBoldUnderline"/>
        </w:rPr>
        <w:t xml:space="preserve"> campus left </w:t>
      </w:r>
      <w:r w:rsidRPr="00A36E03">
        <w:rPr>
          <w:rStyle w:val="StyleBoldUnderline"/>
          <w:highlight w:val="yellow"/>
        </w:rPr>
        <w:t>discourse is a substitution of moral rhetoric about evil policies or</w:t>
      </w:r>
      <w:r w:rsidRPr="0047211A">
        <w:rPr>
          <w:rStyle w:val="StyleBoldUnderline"/>
        </w:rPr>
        <w:t xml:space="preserve"> institutions for a sober consideration of </w:t>
      </w:r>
      <w:r w:rsidRPr="00A36E03">
        <w:rPr>
          <w:rStyle w:val="StyleBoldUnderline"/>
          <w:highlight w:val="yellow"/>
        </w:rPr>
        <w:t>what might improve or replace them, how the improvement might be achieved, and what the likely costs</w:t>
      </w:r>
      <w:r w:rsidRPr="0047211A">
        <w:rPr>
          <w:rStyle w:val="StyleBoldUnderline"/>
        </w:rPr>
        <w:t xml:space="preserve">, as well as the benefits, </w:t>
      </w:r>
      <w:r w:rsidRPr="00A36E03">
        <w:rPr>
          <w:rStyle w:val="StyleBoldUnderline"/>
          <w:highlight w:val="yellow"/>
        </w:rPr>
        <w:t>are of any</w:t>
      </w:r>
      <w:r w:rsidRPr="0047211A">
        <w:rPr>
          <w:rStyle w:val="StyleBoldUnderline"/>
        </w:rPr>
        <w:t xml:space="preserve"> reasonable </w:t>
      </w:r>
      <w:r w:rsidRPr="00A36E03">
        <w:rPr>
          <w:rStyle w:val="StyleBoldUnderline"/>
          <w:highlight w:val="yellow"/>
        </w:rPr>
        <w:t>strategy</w:t>
      </w:r>
      <w:r w:rsidRPr="005934AE">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WHAT IS absent is a sober reckoning with the preoccupations and opinions of the vast majority of Americans, who are not drawn to vocal denunciations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w:t>
      </w:r>
      <w:proofErr w:type="spellStart"/>
      <w:r w:rsidRPr="005934AE">
        <w:rPr>
          <w:sz w:val="16"/>
        </w:rPr>
        <w:t>Jurgen</w:t>
      </w:r>
      <w:proofErr w:type="spellEnd"/>
      <w:r w:rsidRPr="005934AE">
        <w:rPr>
          <w:sz w:val="16"/>
        </w:rPr>
        <w:t xml:space="preserve"> </w:t>
      </w:r>
      <w:proofErr w:type="spellStart"/>
      <w:r w:rsidRPr="005934AE">
        <w:rPr>
          <w:sz w:val="16"/>
        </w:rPr>
        <w:t>Habermas</w:t>
      </w:r>
      <w:proofErr w:type="spellEnd"/>
      <w:r w:rsidRPr="005934AE">
        <w:rPr>
          <w:sz w:val="16"/>
        </w:rPr>
        <w:t xml:space="preserve"> has called "constitutional patriotism": a patriotic identification with the democratic state because of the civil, political, and social rights it defends. Vicarious identifications with </w:t>
      </w:r>
      <w:proofErr w:type="spellStart"/>
      <w:r w:rsidRPr="005934AE">
        <w:rPr>
          <w:sz w:val="16"/>
        </w:rPr>
        <w:t>Subcommandante</w:t>
      </w:r>
      <w:proofErr w:type="spellEnd"/>
      <w:r w:rsidRPr="005934AE">
        <w:rPr>
          <w:sz w:val="16"/>
        </w:rPr>
        <w:t xml:space="preserve"> Marcos or starving Iraqi children allow left activists to express a genuine solidarity with the </w:t>
      </w:r>
      <w:r w:rsidRPr="005934AE">
        <w:rPr>
          <w:sz w:val="16"/>
        </w:rPr>
        <w:lastRenderedPageBreak/>
        <w:t xml:space="preserve">oppressed elsewhere that is surely legitimate in a globalizing age. But these symbolic avowals are not an effective way of contending for political influence or power in the society in which these activists live. The ease with which the campus left responded to September 11 by rehearsing an all-too-familiar narrative of American militarism and imperialism is not simply disturbing. It is a sign of this left's alienation from the society in which it operates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proofErr w:type="spellStart"/>
      <w:r w:rsidRPr="005934AE">
        <w:rPr>
          <w:sz w:val="16"/>
        </w:rPr>
        <w:t>moralism</w:t>
      </w:r>
      <w:proofErr w:type="spellEnd"/>
      <w:r w:rsidRPr="005934AE">
        <w:rPr>
          <w:sz w:val="16"/>
        </w:rPr>
        <w:t xml:space="preserve">; because </w:t>
      </w:r>
      <w:r w:rsidRPr="00A36E03">
        <w:rPr>
          <w:rStyle w:val="StyleBoldUnderline"/>
          <w:highlight w:val="yellow"/>
        </w:rPr>
        <w:t>it is easier to denounce wrong than to take real responsibility for correcting it</w:t>
      </w:r>
      <w:r w:rsidRPr="0047211A">
        <w:rPr>
          <w:rStyle w:val="StyleBoldUnderline"/>
        </w:rPr>
        <w:t>, easier to locate and to oppose a remote evil than to address a proximate difficulty. The campus left says what it thinks. But it exhibits little interest in how and why so many Americans think differently</w:t>
      </w:r>
      <w:r w:rsidRPr="005934AE">
        <w:rPr>
          <w:sz w:val="16"/>
        </w:rPr>
        <w:t xml:space="preserve">. 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w:t>
      </w:r>
      <w:r w:rsidRPr="0047211A">
        <w:rPr>
          <w:rStyle w:val="StyleBoldUnderline"/>
        </w:rPr>
        <w:t>predictable consequences did not matter. What mattered was simply the expression of righteous indignation about what is wrong</w:t>
      </w:r>
      <w:r w:rsidRPr="005934AE">
        <w:rPr>
          <w:sz w:val="16"/>
        </w:rPr>
        <w:t xml:space="preserve"> with the </w:t>
      </w:r>
      <w:smartTag w:uri="urn:schemas-microsoft-com:office:smarttags" w:element="place">
        <w:smartTag w:uri="urn:schemas-microsoft-com:office:smarttags" w:element="country-region">
          <w:r w:rsidRPr="005934AE">
            <w:rPr>
              <w:sz w:val="16"/>
            </w:rPr>
            <w:t>United States</w:t>
          </w:r>
        </w:smartTag>
      </w:smartTag>
      <w:r w:rsidRPr="005934AE">
        <w:rPr>
          <w:sz w:val="16"/>
        </w:rPr>
        <w:t xml:space="preserve">, as if September 11 hadn't </w:t>
      </w:r>
      <w:proofErr w:type="gramStart"/>
      <w:r w:rsidRPr="005934AE">
        <w:rPr>
          <w:sz w:val="16"/>
        </w:rPr>
        <w:t>really  happened</w:t>
      </w:r>
      <w:proofErr w:type="gramEnd"/>
      <w:r w:rsidRPr="005934AE">
        <w:rPr>
          <w:sz w:val="16"/>
        </w:rPr>
        <w:t xml:space="preserve">. Whatever one thinks about </w:t>
      </w:r>
      <w:smartTag w:uri="urn:schemas-microsoft-com:office:smarttags" w:element="place">
        <w:smartTag w:uri="urn:schemas-microsoft-com:office:smarttags" w:element="country-region">
          <w:r w:rsidRPr="005934AE">
            <w:rPr>
              <w:sz w:val="16"/>
            </w:rPr>
            <w:t>America</w:t>
          </w:r>
        </w:smartTag>
      </w:smartTag>
      <w:r w:rsidRPr="005934AE">
        <w:rPr>
          <w:sz w:val="16"/>
        </w:rPr>
        <w:t xml:space="preserve">'s deficiencies, it must be acknowledged that a political praxis preoccupation with this is foolish and self-defeating. </w:t>
      </w:r>
      <w:r w:rsidRPr="0047211A">
        <w:rPr>
          <w:rStyle w:val="StyleBoldUnderline"/>
        </w:rPr>
        <w:t xml:space="preserve">The other, </w:t>
      </w:r>
      <w:r w:rsidRPr="00A36E03">
        <w:rPr>
          <w:rStyle w:val="StyleBoldUnderline"/>
          <w:highlight w:val="yellow"/>
        </w:rPr>
        <w:t>more serious consequence of this moralizing tendency is the failure to think seriously about global politics</w:t>
      </w:r>
      <w:r w:rsidRPr="005934AE">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w:t>
      </w:r>
      <w:proofErr w:type="spellStart"/>
      <w:r w:rsidRPr="005934AE">
        <w:rPr>
          <w:sz w:val="16"/>
        </w:rPr>
        <w:t>Kosovars</w:t>
      </w:r>
      <w:proofErr w:type="spellEnd"/>
      <w:r w:rsidRPr="005934AE">
        <w:rPr>
          <w:sz w:val="16"/>
        </w:rPr>
        <w:t xml:space="preserve"> or Rwandans--and automatic opposition to American foreign policy in the name of anti-imperialism. The economic discourse of the campus left is a </w:t>
      </w:r>
      <w:proofErr w:type="gramStart"/>
      <w:r w:rsidRPr="005934AE">
        <w:rPr>
          <w:sz w:val="16"/>
        </w:rPr>
        <w:t>universalist</w:t>
      </w:r>
      <w:proofErr w:type="gramEnd"/>
      <w:r w:rsidRPr="005934AE">
        <w:rPr>
          <w:sz w:val="16"/>
        </w:rPr>
        <w:t xml:space="preserve"> discourse of human needs and workers rights; but it is accompanied by a refusal to think in political terms about the realities of states, international institutions, violence, and power. This refusal is linked to a peculiar strain of pacifism, according to which any use of military force by the </w:t>
      </w:r>
      <w:smartTag w:uri="urn:schemas-microsoft-com:office:smarttags" w:element="place">
        <w:smartTag w:uri="urn:schemas-microsoft-com:office:smarttags" w:element="country-region">
          <w:r w:rsidRPr="005934AE">
            <w:rPr>
              <w:sz w:val="16"/>
            </w:rPr>
            <w:t>United States</w:t>
          </w:r>
        </w:smartTag>
      </w:smartTag>
      <w:r w:rsidRPr="005934AE">
        <w:rPr>
          <w:sz w:val="16"/>
        </w:rPr>
        <w:t xml:space="preserve"> is viewed as aggression or militarism. A CASE IN POINT is a petition circulated on the campus of </w:t>
      </w:r>
      <w:smartTag w:uri="urn:schemas-microsoft-com:office:smarttags" w:element="place">
        <w:smartTag w:uri="urn:schemas-microsoft-com:office:smarttags" w:element="PlaceName">
          <w:r w:rsidRPr="005934AE">
            <w:rPr>
              <w:sz w:val="16"/>
            </w:rPr>
            <w:t>Indiana</w:t>
          </w:r>
        </w:smartTag>
        <w:r w:rsidRPr="005934AE">
          <w:rPr>
            <w:sz w:val="16"/>
          </w:rPr>
          <w:t xml:space="preserve"> </w:t>
        </w:r>
        <w:smartTag w:uri="urn:schemas-microsoft-com:office:smarttags" w:element="PlaceType">
          <w:r w:rsidRPr="005934AE">
            <w:rPr>
              <w:sz w:val="16"/>
            </w:rPr>
            <w:t>University</w:t>
          </w:r>
        </w:smartTag>
      </w:smartTag>
      <w:r w:rsidRPr="005934AE">
        <w:rPr>
          <w:sz w:val="16"/>
        </w:rPr>
        <w:t xml:space="preserve"> within days of September 11. Drafted by the Bloomington Peace Coalition, it opposed what was then an imminent war in </w:t>
      </w:r>
      <w:smartTag w:uri="urn:schemas-microsoft-com:office:smarttags" w:element="place">
        <w:smartTag w:uri="urn:schemas-microsoft-com:office:smarttags" w:element="country-region">
          <w:r w:rsidRPr="005934AE">
            <w:rPr>
              <w:sz w:val="16"/>
            </w:rPr>
            <w:t>Afghanistan</w:t>
          </w:r>
        </w:smartTag>
      </w:smartTag>
      <w:r w:rsidRPr="005934AE">
        <w:rPr>
          <w:sz w:val="16"/>
        </w:rPr>
        <w:t xml:space="preserve">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9-11peace.org, and the National Youth and Student Peace Coalition. As Global Exchange declared in its antiwar statement of September 11: "vengeance offers no relief... retaliation can never guarantee healing...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w:t>
      </w:r>
      <w:smartTag w:uri="urn:schemas-microsoft-com:office:smarttags" w:element="place">
        <w:smartTag w:uri="urn:schemas-microsoft-com:office:smarttags" w:element="country-region">
          <w:r w:rsidRPr="005934AE">
            <w:rPr>
              <w:sz w:val="16"/>
            </w:rPr>
            <w:t>U.S.</w:t>
          </w:r>
        </w:smartTag>
      </w:smartTag>
      <w:r w:rsidRPr="005934AE">
        <w:rPr>
          <w:sz w:val="16"/>
        </w:rPr>
        <w:t xml:space="preserve">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w:t>
      </w:r>
      <w:smartTag w:uri="urn:schemas-microsoft-com:office:smarttags" w:element="place">
        <w:smartTag w:uri="urn:schemas-microsoft-com:office:smarttags" w:element="City">
          <w:r w:rsidRPr="005934AE">
            <w:rPr>
              <w:sz w:val="16"/>
            </w:rPr>
            <w:t>Bloomington</w:t>
          </w:r>
        </w:smartTag>
      </w:smartTag>
      <w:r w:rsidRPr="005934AE">
        <w:rPr>
          <w:sz w:val="16"/>
        </w:rPr>
        <w:t xml:space="preserve">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w:t>
      </w:r>
      <w:r w:rsidRPr="0047211A">
        <w:rPr>
          <w:rStyle w:val="StyleBoldUnderline"/>
        </w:rPr>
        <w:t>They are unmentioned because to broach them is to enter a terrain that the campus left is unwilling to enter--the terrain of violence, a realm of complex choices and dirty hands</w:t>
      </w:r>
      <w:r w:rsidRPr="005934AE">
        <w:rPr>
          <w:sz w:val="16"/>
        </w:rPr>
        <w:t xml:space="preserve">. This aversion to violence is understandable and in some ways laudable. </w:t>
      </w:r>
      <w:smartTag w:uri="urn:schemas-microsoft-com:office:smarttags" w:element="country-region">
        <w:r w:rsidRPr="005934AE">
          <w:rPr>
            <w:sz w:val="16"/>
          </w:rPr>
          <w:t>America</w:t>
        </w:r>
      </w:smartTag>
      <w:r w:rsidRPr="005934AE">
        <w:rPr>
          <w:sz w:val="16"/>
        </w:rPr>
        <w:t xml:space="preserve">'s use of violence has caused much harm in the world, from Southeast Asia to Central and Latin America to </w:t>
      </w:r>
      <w:smartTag w:uri="urn:schemas-microsoft-com:office:smarttags" w:element="place">
        <w:r w:rsidRPr="005934AE">
          <w:rPr>
            <w:sz w:val="16"/>
          </w:rPr>
          <w:t>Africa</w:t>
        </w:r>
      </w:smartTag>
      <w:r w:rsidRPr="005934AE">
        <w:rPr>
          <w:sz w:val="16"/>
        </w:rPr>
        <w:t xml:space="preserve">. The so-called "Vietnam Syndrome" was the product of a real learning experience that should not be forgotten. In addition, the destructive capacities of modern warfare--which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5934AE">
        <w:rPr>
          <w:sz w:val="16"/>
        </w:rPr>
        <w:t>unpragmatic</w:t>
      </w:r>
      <w:proofErr w:type="spellEnd"/>
      <w:r w:rsidRPr="005934AE">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w:t>
      </w:r>
      <w:smartTag w:uri="urn:schemas-microsoft-com:office:smarttags" w:element="place">
        <w:smartTag w:uri="urn:schemas-microsoft-com:office:smarttags" w:element="country-region">
          <w:r w:rsidRPr="005934AE">
            <w:rPr>
              <w:sz w:val="16"/>
            </w:rPr>
            <w:t>U.S.</w:t>
          </w:r>
        </w:smartTag>
      </w:smartTag>
      <w:r w:rsidRPr="005934AE">
        <w:rPr>
          <w:sz w:val="16"/>
        </w:rPr>
        <w:t xml:space="preserve">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w:t>
      </w:r>
      <w:r w:rsidRPr="005934AE">
        <w:rPr>
          <w:sz w:val="16"/>
        </w:rPr>
        <w:lastRenderedPageBreak/>
        <w:t xml:space="preserve">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w:t>
      </w:r>
      <w:r w:rsidRPr="00A36E03">
        <w:rPr>
          <w:rStyle w:val="StyleBoldUnderline"/>
          <w:highlight w:val="yellow"/>
        </w:rPr>
        <w:t>the most important political questions are simply not asked</w:t>
      </w:r>
      <w:r w:rsidRPr="00A36E03">
        <w:rPr>
          <w:sz w:val="16"/>
          <w:highlight w:val="yellow"/>
        </w:rPr>
        <w:t>.</w:t>
      </w:r>
      <w:r w:rsidRPr="005934AE">
        <w:rPr>
          <w:sz w:val="16"/>
        </w:rPr>
        <w:t xml:space="preserve"> It is assumed that </w:t>
      </w:r>
      <w:smartTag w:uri="urn:schemas-microsoft-com:office:smarttags" w:element="place">
        <w:smartTag w:uri="urn:schemas-microsoft-com:office:smarttags" w:element="country-region">
          <w:r w:rsidRPr="005934AE">
            <w:rPr>
              <w:sz w:val="16"/>
            </w:rPr>
            <w:t>U.S.</w:t>
          </w:r>
        </w:smartTag>
      </w:smartTag>
      <w:r w:rsidRPr="005934AE">
        <w:rPr>
          <w:sz w:val="16"/>
        </w:rPr>
        <w:t xml:space="preserve"> military intervention is an act of "aggression," but no consideration is given to the aggression to which intervention is a response. The status quo ante in </w:t>
      </w:r>
      <w:smartTag w:uri="urn:schemas-microsoft-com:office:smarttags" w:element="place">
        <w:smartTag w:uri="urn:schemas-microsoft-com:office:smarttags" w:element="country-region">
          <w:r w:rsidRPr="005934AE">
            <w:rPr>
              <w:sz w:val="16"/>
            </w:rPr>
            <w:t>Afghanistan</w:t>
          </w:r>
        </w:smartTag>
      </w:smartTag>
      <w:r w:rsidRPr="005934AE">
        <w:rPr>
          <w:sz w:val="16"/>
        </w:rPr>
        <w:t xml:space="preserve">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A36E03">
        <w:rPr>
          <w:rStyle w:val="StyleBoldUnderline"/>
          <w:highlight w:val="yellow"/>
        </w:rPr>
        <w:t>Calls for diplomacy and international law are well intended</w:t>
      </w:r>
      <w:r w:rsidRPr="005934AE">
        <w:rPr>
          <w:sz w:val="16"/>
        </w:rPr>
        <w:t xml:space="preserve"> and important; they implicate a decent and civilized ethic of global order. </w:t>
      </w:r>
      <w:r w:rsidRPr="00A36E03">
        <w:rPr>
          <w:rStyle w:val="StyleBoldUnderline"/>
          <w:highlight w:val="yellow"/>
        </w:rPr>
        <w:t>But</w:t>
      </w:r>
      <w:r w:rsidRPr="005934AE">
        <w:rPr>
          <w:sz w:val="16"/>
        </w:rPr>
        <w:t xml:space="preserve"> they are also </w:t>
      </w:r>
      <w:r w:rsidRPr="00A36E03">
        <w:rPr>
          <w:rStyle w:val="StyleBoldUnderline"/>
          <w:highlight w:val="yellow"/>
        </w:rPr>
        <w:t>vague and empty, because they are not accompanied by any account of how diplomacy or international law can work effectively</w:t>
      </w:r>
      <w:r w:rsidRPr="005934AE">
        <w:rPr>
          <w:sz w:val="16"/>
        </w:rPr>
        <w:t xml:space="preserve"> to address the problem at hand. </w:t>
      </w:r>
      <w:r w:rsidRPr="0047211A">
        <w:rPr>
          <w:rStyle w:val="StyleBoldUnderline"/>
        </w:rPr>
        <w:t xml:space="preserve">The campus left offers no such account. </w:t>
      </w:r>
      <w:r w:rsidRPr="00A36E03">
        <w:rPr>
          <w:rStyle w:val="StyleBoldUnderline"/>
          <w:highlight w:val="yellow"/>
        </w:rPr>
        <w:t>To do so would require it to contemplate tragic choices in which moral goodness is of limited utility. Here what matters is not purity of intention but the intelligent exercise of power.</w:t>
      </w:r>
    </w:p>
    <w:p w:rsidR="00AD3AC5" w:rsidRDefault="00AD3AC5" w:rsidP="00AD3AC5">
      <w:pPr>
        <w:pStyle w:val="Heading4"/>
      </w:pPr>
      <w:r>
        <w:t>Perm do both</w:t>
      </w:r>
    </w:p>
    <w:p w:rsidR="00AD3AC5" w:rsidRPr="000E53EA" w:rsidRDefault="00AD3AC5" w:rsidP="00AD3AC5">
      <w:pPr>
        <w:pStyle w:val="Heading4"/>
      </w:pPr>
      <w:r w:rsidRPr="000E53EA">
        <w:t>Critiquing existing security structures isn’t enough – political action is necessary and the perm solves</w:t>
      </w:r>
    </w:p>
    <w:p w:rsidR="00AD3AC5" w:rsidRPr="000E53EA" w:rsidRDefault="00AD3AC5" w:rsidP="00AD3AC5">
      <w:proofErr w:type="spellStart"/>
      <w:r w:rsidRPr="000E53EA">
        <w:rPr>
          <w:rStyle w:val="Heading4Char"/>
        </w:rPr>
        <w:t>Bilgin</w:t>
      </w:r>
      <w:proofErr w:type="spellEnd"/>
      <w:r w:rsidRPr="000E53EA">
        <w:rPr>
          <w:rStyle w:val="Heading4Char"/>
        </w:rPr>
        <w:t xml:space="preserve"> 2005</w:t>
      </w:r>
      <w:r w:rsidRPr="000E53EA">
        <w:t xml:space="preserve"> (Pinar, Department of International Relations </w:t>
      </w:r>
      <w:proofErr w:type="spellStart"/>
      <w:r w:rsidRPr="000E53EA">
        <w:t>Bilkent</w:t>
      </w:r>
      <w:proofErr w:type="spellEnd"/>
      <w:r w:rsidRPr="000E53EA">
        <w:t xml:space="preserve"> University Ankara “Regional Security in the Middle East” p. 60-1)</w:t>
      </w:r>
    </w:p>
    <w:p w:rsidR="00AD3AC5" w:rsidRDefault="00AD3AC5" w:rsidP="00AD3AC5">
      <w:pPr>
        <w:pStyle w:val="HotRouteCharCharCharCharChar"/>
        <w:ind w:left="0"/>
        <w:rPr>
          <w:rStyle w:val="UnderlineCharCharCharCharCharCharCharChar"/>
        </w:rPr>
      </w:pPr>
      <w:r w:rsidRPr="000E53EA">
        <w:rPr>
          <w:rStyle w:val="StyleBoldUnderline"/>
          <w:rFonts w:ascii="Calibri" w:hAnsi="Calibri"/>
        </w:rPr>
        <w:t xml:space="preserve">Admittedly, </w:t>
      </w:r>
      <w:r w:rsidRPr="00A36E03">
        <w:rPr>
          <w:rStyle w:val="StyleBoldUnderline"/>
          <w:rFonts w:ascii="Calibri" w:hAnsi="Calibri"/>
          <w:highlight w:val="yellow"/>
        </w:rPr>
        <w:t>providing a critique of</w:t>
      </w:r>
      <w:r w:rsidRPr="000E53EA">
        <w:rPr>
          <w:rStyle w:val="StyleBoldUnderline"/>
          <w:rFonts w:ascii="Calibri" w:hAnsi="Calibri"/>
        </w:rPr>
        <w:t xml:space="preserve"> existing approaches to </w:t>
      </w:r>
      <w:r w:rsidRPr="00A36E03">
        <w:rPr>
          <w:rStyle w:val="StyleBoldUnderline"/>
          <w:rFonts w:ascii="Calibri" w:hAnsi="Calibri"/>
          <w:highlight w:val="yellow"/>
        </w:rPr>
        <w:t>security, revealing</w:t>
      </w:r>
      <w:r w:rsidRPr="000E53EA">
        <w:rPr>
          <w:rStyle w:val="StyleBoldUnderline"/>
          <w:rFonts w:ascii="Calibri" w:hAnsi="Calibri"/>
        </w:rPr>
        <w:t xml:space="preserve"> those hidden </w:t>
      </w:r>
      <w:r w:rsidRPr="00A36E03">
        <w:rPr>
          <w:rStyle w:val="StyleBoldUnderline"/>
          <w:rFonts w:ascii="Calibri" w:hAnsi="Calibri"/>
          <w:highlight w:val="yellow"/>
        </w:rPr>
        <w:t>assumptions and</w:t>
      </w:r>
      <w:r w:rsidRPr="000E53EA">
        <w:rPr>
          <w:rStyle w:val="StyleBoldUnderline"/>
          <w:rFonts w:ascii="Calibri" w:hAnsi="Calibri"/>
        </w:rPr>
        <w:t xml:space="preserve"> normative </w:t>
      </w:r>
      <w:r w:rsidRPr="00A36E03">
        <w:rPr>
          <w:rStyle w:val="StyleBoldUnderline"/>
          <w:rFonts w:ascii="Calibri" w:hAnsi="Calibri"/>
          <w:highlight w:val="yellow"/>
        </w:rPr>
        <w:t>projects</w:t>
      </w:r>
      <w:r w:rsidRPr="000E53EA">
        <w:rPr>
          <w:rStyle w:val="StyleBoldUnderline"/>
          <w:rFonts w:ascii="Calibri" w:hAnsi="Calibri"/>
        </w:rPr>
        <w:t xml:space="preserve"> embedded in Cold War Security Studies, </w:t>
      </w:r>
      <w:r w:rsidRPr="00A36E03">
        <w:rPr>
          <w:rStyle w:val="StyleBoldUnderline"/>
          <w:rFonts w:ascii="Calibri" w:hAnsi="Calibri"/>
          <w:highlight w:val="yellow"/>
        </w:rPr>
        <w:t>is only a first step</w:t>
      </w:r>
      <w:r w:rsidRPr="000E53EA">
        <w:rPr>
          <w:rStyle w:val="StyleBoldUnderline"/>
          <w:rFonts w:ascii="Calibri" w:hAnsi="Calibri"/>
        </w:rPr>
        <w:t xml:space="preserve">. In other words, from a critical security perspective, </w:t>
      </w:r>
      <w:r w:rsidRPr="00A36E03">
        <w:rPr>
          <w:rStyle w:val="StyleBoldUnderline"/>
          <w:rFonts w:ascii="Calibri" w:hAnsi="Calibri"/>
          <w:highlight w:val="yellow"/>
        </w:rPr>
        <w:t>self-reflection, thinking and writing</w:t>
      </w:r>
      <w:r w:rsidRPr="000E53EA">
        <w:rPr>
          <w:rStyle w:val="StyleBoldUnderline"/>
          <w:rFonts w:ascii="Calibri" w:hAnsi="Calibri"/>
        </w:rPr>
        <w:t xml:space="preserve"> are not enough in themselves. They </w:t>
      </w:r>
      <w:r w:rsidRPr="00A36E03">
        <w:rPr>
          <w:rStyle w:val="StyleBoldUnderline"/>
          <w:rFonts w:ascii="Calibri" w:hAnsi="Calibri"/>
          <w:highlight w:val="yellow"/>
        </w:rPr>
        <w:t>should be compounded by other forms of practice</w:t>
      </w:r>
      <w:r w:rsidRPr="000E53EA">
        <w:rPr>
          <w:rStyle w:val="StyleBoldUnderline"/>
          <w:rFonts w:ascii="Calibri" w:hAnsi="Calibri"/>
        </w:rPr>
        <w:t xml:space="preserve"> (that is, action taken on the ground</w:t>
      </w:r>
      <w:r w:rsidRPr="000E53EA">
        <w:rPr>
          <w:rFonts w:ascii="Calibri" w:hAnsi="Calibri"/>
          <w:sz w:val="16"/>
          <w:szCs w:val="16"/>
        </w:rPr>
        <w:t>). It is indeed crucial for students of critical approaches to re-think security in both theory and practice by pointing to possibilities for change immanent in world politics and suggesting emancipatory practices if it is going to fulfil the promise of becoming a 'force of change' in world politics. Cognisant of the need to find and suggest alternative practices to meet a broadened security agenda without adopting militarised or zero-sum thinking and practices, students of critical approaches to security have suggested the imagining, creation and nurturing of security communities as emancipatory practices (Booth 1994a; Booth and Vale 1997).   Although Devetak's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sidRPr="000E53EA">
        <w:rPr>
          <w:rStyle w:val="ReallyfuckingsmallCharCharCharChar"/>
          <w:rFonts w:ascii="Calibri" w:hAnsi="Calibri"/>
        </w:rPr>
        <w:t>:</w:t>
      </w:r>
      <w:r w:rsidRPr="000E53EA">
        <w:rPr>
          <w:rStyle w:val="UnderlineCharCharCharCharCharCharCharChar"/>
        </w:rPr>
        <w:t xml:space="preserve"> </w:t>
      </w:r>
      <w:r w:rsidRPr="00A36E03">
        <w:rPr>
          <w:rStyle w:val="StyleBoldUnderline"/>
          <w:rFonts w:ascii="Calibri" w:hAnsi="Calibri"/>
          <w:highlight w:val="yellow"/>
        </w:rPr>
        <w:t>Thinking about thinking is important, but, more urgently</w:t>
      </w:r>
      <w:r w:rsidRPr="000E53EA">
        <w:rPr>
          <w:rStyle w:val="StyleBoldUnderline"/>
          <w:rFonts w:ascii="Calibri" w:hAnsi="Calibri"/>
        </w:rPr>
        <w:t xml:space="preserve">, so </w:t>
      </w:r>
      <w:r w:rsidRPr="00A36E03">
        <w:rPr>
          <w:rStyle w:val="StyleBoldUnderline"/>
          <w:rFonts w:ascii="Calibri" w:hAnsi="Calibri"/>
          <w:highlight w:val="yellow"/>
        </w:rPr>
        <w:t>is thinking about doing</w:t>
      </w:r>
      <w:r w:rsidRPr="000E53EA">
        <w:rPr>
          <w:rStyle w:val="StyleBoldUnderline"/>
          <w:rFonts w:ascii="Calibri" w:hAnsi="Calibri"/>
        </w:rPr>
        <w:t xml:space="preserve">…. Abstract ideas about emancipation will not suffice: </w:t>
      </w:r>
      <w:r w:rsidRPr="00A36E03">
        <w:rPr>
          <w:rStyle w:val="StyleBoldUnderline"/>
          <w:rFonts w:ascii="Calibri" w:hAnsi="Calibri"/>
          <w:highlight w:val="yellow"/>
        </w:rPr>
        <w:t>it is important</w:t>
      </w:r>
      <w:r w:rsidRPr="000E53EA">
        <w:rPr>
          <w:rStyle w:val="StyleBoldUnderline"/>
          <w:rFonts w:ascii="Calibri" w:hAnsi="Calibri"/>
        </w:rPr>
        <w:t xml:space="preserve"> for Critical Security Studies </w:t>
      </w:r>
      <w:r w:rsidRPr="00A36E03">
        <w:rPr>
          <w:rStyle w:val="StyleBoldUnderline"/>
          <w:rFonts w:ascii="Calibri" w:hAnsi="Calibri"/>
          <w:highlight w:val="yellow"/>
        </w:rPr>
        <w:t>to engage with the real by suggesting policies</w:t>
      </w:r>
      <w:r w:rsidRPr="000E53EA">
        <w:rPr>
          <w:rStyle w:val="StyleBoldUnderline"/>
          <w:rFonts w:ascii="Calibri" w:hAnsi="Calibri"/>
        </w:rPr>
        <w:t>, agents, and sites of change, to help humankind</w:t>
      </w:r>
      <w:r w:rsidRPr="000E53EA">
        <w:rPr>
          <w:rFonts w:ascii="Calibri" w:hAnsi="Calibri"/>
        </w:rPr>
        <w:t xml:space="preserve">, </w:t>
      </w:r>
      <w:r w:rsidRPr="000E53EA">
        <w:rPr>
          <w:rFonts w:ascii="Calibri" w:hAnsi="Calibri"/>
          <w:sz w:val="16"/>
          <w:szCs w:val="16"/>
        </w:rPr>
        <w:t>in whole and in part, to move away from its structural wrongs.   In this sense, providing a critique of existing approaches to security, revealing those hidden assumptions and normative projects embedded in Cold War Security Studies, is only a first (albeit crucial) step.</w:t>
      </w:r>
      <w:r w:rsidRPr="000E53EA">
        <w:rPr>
          <w:rStyle w:val="UnderlineCharCharCharCharCharCharCharChar"/>
        </w:rPr>
        <w:t xml:space="preserve"> </w:t>
      </w:r>
      <w:r w:rsidRPr="000E53EA">
        <w:rPr>
          <w:rStyle w:val="StyleBoldUnderline"/>
          <w:rFonts w:ascii="Calibri" w:hAnsi="Calibri"/>
        </w:rPr>
        <w:t>It is vital for the students of critical approaches to re-think security in both theory and practice</w:t>
      </w:r>
      <w:r w:rsidRPr="000E53EA">
        <w:rPr>
          <w:rStyle w:val="UnderlineCharCharCharCharCharCharCharChar"/>
        </w:rPr>
        <w:t xml:space="preserve">. </w:t>
      </w:r>
    </w:p>
    <w:p w:rsidR="00AD3AC5" w:rsidRDefault="00AD3AC5" w:rsidP="00AD3AC5">
      <w:pPr>
        <w:pStyle w:val="Heading4"/>
      </w:pPr>
      <w:r>
        <w:t>We have an ontological defense of the way we view international relations - game-theory proves that liberal internationalism emphasizes cooperation in protection of global goods.</w:t>
      </w:r>
    </w:p>
    <w:p w:rsidR="00AD3AC5" w:rsidRDefault="00AD3AC5" w:rsidP="00AD3AC5">
      <w:pPr>
        <w:rPr>
          <w:rStyle w:val="StyleStyleBold12pt"/>
        </w:rPr>
      </w:pPr>
      <w:proofErr w:type="spellStart"/>
      <w:r>
        <w:rPr>
          <w:rStyle w:val="StyleStyleBold12pt"/>
        </w:rPr>
        <w:t>Recchia</w:t>
      </w:r>
      <w:proofErr w:type="spellEnd"/>
      <w:r>
        <w:rPr>
          <w:rStyle w:val="StyleStyleBold12pt"/>
        </w:rPr>
        <w:t xml:space="preserve"> and Doyle, ‘11</w:t>
      </w:r>
    </w:p>
    <w:p w:rsidR="00AD3AC5" w:rsidRPr="00CA6F16" w:rsidRDefault="00AD3AC5" w:rsidP="00AD3AC5">
      <w:r w:rsidRPr="00CA6F16">
        <w:t xml:space="preserve">[Stefano (Assistant Professor in International Relations at the University of Cambridge) and Michael (Harold Brown Professor of International Affairs, Law and Political Science at Columbia University), “Liberalism in International Relations”, In: Bertrand </w:t>
      </w:r>
      <w:proofErr w:type="spellStart"/>
      <w:r w:rsidRPr="00CA6F16">
        <w:t>Badie</w:t>
      </w:r>
      <w:proofErr w:type="spellEnd"/>
      <w:r w:rsidRPr="00CA6F16">
        <w:t xml:space="preserve">, Dirk Berg-Schlosser, and Leonardo </w:t>
      </w:r>
      <w:proofErr w:type="spellStart"/>
      <w:r w:rsidRPr="00CA6F16">
        <w:t>Morlino</w:t>
      </w:r>
      <w:proofErr w:type="spellEnd"/>
      <w:r w:rsidRPr="00CA6F16">
        <w:t>, eds., International Encyclopedia of Political Science (Sage, 2011), pp. 1434-1439, RSR]</w:t>
      </w:r>
    </w:p>
    <w:p w:rsidR="00AD3AC5" w:rsidRPr="00820DB3" w:rsidRDefault="00AD3AC5" w:rsidP="00AD3AC5">
      <w:pPr>
        <w:rPr>
          <w:b/>
          <w:bCs/>
          <w:u w:val="single"/>
        </w:rPr>
      </w:pPr>
      <w:r w:rsidRPr="00A36E03">
        <w:rPr>
          <w:rStyle w:val="Emphasis"/>
          <w:highlight w:val="yellow"/>
        </w:rPr>
        <w:t>Relying on</w:t>
      </w:r>
      <w:r w:rsidRPr="00CA6F16">
        <w:rPr>
          <w:rStyle w:val="Emphasis"/>
        </w:rPr>
        <w:t xml:space="preserve"> new </w:t>
      </w:r>
      <w:r w:rsidRPr="00A36E03">
        <w:rPr>
          <w:rStyle w:val="Emphasis"/>
          <w:highlight w:val="yellow"/>
        </w:rPr>
        <w:t>insights from game theory</w:t>
      </w:r>
      <w:r w:rsidRPr="00A36E03">
        <w:rPr>
          <w:sz w:val="16"/>
          <w:highlight w:val="yellow"/>
        </w:rPr>
        <w:t xml:space="preserve">, </w:t>
      </w:r>
      <w:r w:rsidRPr="00A36E03">
        <w:rPr>
          <w:rStyle w:val="StyleBoldUnderline"/>
          <w:b w:val="0"/>
          <w:sz w:val="12"/>
          <w:highlight w:val="yellow"/>
          <w:u w:val="none"/>
        </w:rPr>
        <w:t>¶</w:t>
      </w:r>
      <w:r w:rsidRPr="00A36E03">
        <w:rPr>
          <w:rStyle w:val="StyleBoldUnderline"/>
          <w:highlight w:val="yellow"/>
        </w:rPr>
        <w:t xml:space="preserve"> scholars</w:t>
      </w:r>
      <w:r w:rsidRPr="00CA6F16">
        <w:rPr>
          <w:rStyle w:val="StyleBoldUnderline"/>
        </w:rPr>
        <w:t xml:space="preserve"> during the 1980s and 1990s </w:t>
      </w:r>
      <w:r w:rsidRPr="00A36E03">
        <w:rPr>
          <w:rStyle w:val="StyleBoldUnderline"/>
          <w:highlight w:val="yellow"/>
        </w:rPr>
        <w:t xml:space="preserve">emphasized </w:t>
      </w:r>
      <w:r w:rsidRPr="00A36E03">
        <w:rPr>
          <w:rStyle w:val="StyleBoldUnderline"/>
          <w:b w:val="0"/>
          <w:sz w:val="12"/>
          <w:highlight w:val="yellow"/>
          <w:u w:val="none"/>
        </w:rPr>
        <w:t>¶</w:t>
      </w:r>
      <w:r w:rsidRPr="00A36E03">
        <w:rPr>
          <w:rStyle w:val="StyleBoldUnderline"/>
          <w:highlight w:val="yellow"/>
        </w:rPr>
        <w:t xml:space="preserve"> that</w:t>
      </w:r>
      <w:r w:rsidRPr="00CA6F16">
        <w:rPr>
          <w:rStyle w:val="StyleBoldUnderline"/>
        </w:rPr>
        <w:t xml:space="preserve"> so-called </w:t>
      </w:r>
      <w:r w:rsidRPr="00A36E03">
        <w:rPr>
          <w:rStyle w:val="StyleBoldUnderline"/>
          <w:highlight w:val="yellow"/>
        </w:rPr>
        <w:t xml:space="preserve">international regimes, consisting of </w:t>
      </w:r>
      <w:r w:rsidRPr="00A36E03">
        <w:rPr>
          <w:rStyle w:val="StyleBoldUnderline"/>
          <w:b w:val="0"/>
          <w:sz w:val="12"/>
          <w:highlight w:val="yellow"/>
          <w:u w:val="none"/>
        </w:rPr>
        <w:t>¶</w:t>
      </w:r>
      <w:r w:rsidRPr="00A36E03">
        <w:rPr>
          <w:rStyle w:val="StyleBoldUnderline"/>
          <w:highlight w:val="yellow"/>
        </w:rPr>
        <w:t xml:space="preserve"> agreed-on</w:t>
      </w:r>
      <w:r w:rsidRPr="00CA6F16">
        <w:rPr>
          <w:rStyle w:val="StyleBoldUnderline"/>
        </w:rPr>
        <w:t xml:space="preserve"> international </w:t>
      </w:r>
      <w:r w:rsidRPr="00A36E03">
        <w:rPr>
          <w:rStyle w:val="StyleBoldUnderline"/>
          <w:highlight w:val="yellow"/>
        </w:rPr>
        <w:t>norms</w:t>
      </w:r>
      <w:r w:rsidRPr="00CA6F16">
        <w:rPr>
          <w:rStyle w:val="StyleBoldUnderline"/>
        </w:rPr>
        <w:t xml:space="preserve">, rules, and decision-making procedures, </w:t>
      </w:r>
      <w:r w:rsidRPr="00A36E03">
        <w:rPr>
          <w:rStyle w:val="StyleBoldUnderline"/>
          <w:highlight w:val="yellow"/>
        </w:rPr>
        <w:t xml:space="preserve">can help states </w:t>
      </w:r>
      <w:r w:rsidRPr="00A36E03">
        <w:rPr>
          <w:rStyle w:val="Emphasis"/>
          <w:highlight w:val="yellow"/>
        </w:rPr>
        <w:t>effectively coordinate</w:t>
      </w:r>
      <w:r w:rsidRPr="00A36E03">
        <w:rPr>
          <w:rStyle w:val="StyleBoldUnderline"/>
          <w:highlight w:val="yellow"/>
        </w:rPr>
        <w:t xml:space="preserve"> their policies and collaborate in </w:t>
      </w:r>
      <w:r w:rsidRPr="00A36E03">
        <w:rPr>
          <w:rStyle w:val="StyleBoldUnderline"/>
          <w:b w:val="0"/>
          <w:sz w:val="12"/>
          <w:highlight w:val="yellow"/>
          <w:u w:val="none"/>
        </w:rPr>
        <w:t>¶</w:t>
      </w:r>
      <w:r w:rsidRPr="00A36E03">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w:t>
      </w:r>
      <w:r w:rsidRPr="00CA6F16">
        <w:rPr>
          <w:rStyle w:val="StyleBoldUnderline"/>
        </w:rPr>
        <w:lastRenderedPageBreak/>
        <w:t>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A36E03">
        <w:rPr>
          <w:rStyle w:val="StyleBoldUnderline"/>
          <w:highlight w:val="yellow"/>
        </w:rPr>
        <w:t>As noted by</w:t>
      </w:r>
      <w:r w:rsidRPr="00CA6F16">
        <w:rPr>
          <w:sz w:val="16"/>
        </w:rPr>
        <w:t xml:space="preserve"> Robert </w:t>
      </w:r>
      <w:proofErr w:type="spellStart"/>
      <w:r w:rsidRPr="00A36E03">
        <w:rPr>
          <w:rStyle w:val="StyleBoldUnderline"/>
          <w:highlight w:val="yellow"/>
        </w:rPr>
        <w:t>Keohane</w:t>
      </w:r>
      <w:proofErr w:type="spellEnd"/>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A36E03">
        <w:rPr>
          <w:rStyle w:val="StyleBoldUnderline"/>
          <w:highlight w:val="yellow"/>
        </w:rPr>
        <w:t>multilateralism</w:t>
      </w:r>
      <w:r w:rsidRPr="00CA6F16">
        <w:rPr>
          <w:rStyle w:val="StyleBoldUnderline"/>
        </w:rPr>
        <w:t xml:space="preserve"> also </w:t>
      </w:r>
      <w:r w:rsidRPr="00A36E03">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A36E03">
        <w:rPr>
          <w:rStyle w:val="StyleBoldUnderline"/>
          <w:highlight w:val="yellow"/>
        </w:rPr>
        <w:t>advances</w:t>
      </w:r>
      <w:r w:rsidRPr="00CA6F16">
        <w:rPr>
          <w:rStyle w:val="StyleBoldUnderline"/>
        </w:rPr>
        <w:t xml:space="preserve"> international </w:t>
      </w:r>
      <w:r w:rsidRPr="00A36E03">
        <w:rPr>
          <w:rStyle w:val="StyleBoldUnderline"/>
          <w:highlight w:val="yellow"/>
        </w:rPr>
        <w:t>cooperation</w:t>
      </w:r>
      <w:r w:rsidRPr="00CA6F16">
        <w:rPr>
          <w:sz w:val="16"/>
        </w:rPr>
        <w:t xml:space="preserve">. </w:t>
      </w:r>
      <w:r w:rsidRPr="00CA6F16">
        <w:rPr>
          <w:sz w:val="12"/>
        </w:rPr>
        <w:t>¶</w:t>
      </w:r>
      <w:r w:rsidRPr="00CA6F16">
        <w:rPr>
          <w:sz w:val="16"/>
        </w:rPr>
        <w:t xml:space="preserve"> </w:t>
      </w:r>
      <w:proofErr w:type="gramStart"/>
      <w:r w:rsidRPr="00CA6F16">
        <w:rPr>
          <w:sz w:val="16"/>
        </w:rPr>
        <w:t>Most</w:t>
      </w:r>
      <w:proofErr w:type="gramEnd"/>
      <w:r w:rsidRPr="00CA6F16">
        <w:rPr>
          <w:sz w:val="16"/>
        </w:rPr>
        <w:t xml:space="preserve"> international regime theorists accepted </w:t>
      </w:r>
      <w:r w:rsidRPr="00CA6F16">
        <w:rPr>
          <w:sz w:val="12"/>
        </w:rPr>
        <w:t>¶</w:t>
      </w:r>
      <w:r w:rsidRPr="00CA6F16">
        <w:rPr>
          <w:sz w:val="16"/>
        </w:rPr>
        <w:t xml:space="preserve"> Kenneth Waltz's (1979) neorealist </w:t>
      </w:r>
      <w:proofErr w:type="spellStart"/>
      <w:r w:rsidRPr="00CA6F16">
        <w:rPr>
          <w:sz w:val="16"/>
        </w:rPr>
        <w:t>assurription</w:t>
      </w:r>
      <w:proofErr w:type="spellEnd"/>
      <w:r w:rsidRPr="00CA6F16">
        <w:rPr>
          <w:sz w:val="16"/>
        </w:rPr>
        <w:t xml:space="preserve">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A36E03">
        <w:rPr>
          <w:rStyle w:val="StyleBoldUnderline"/>
          <w:highlight w:val="yellow"/>
        </w:rPr>
        <w:t>an institutionalized international setting can</w:t>
      </w:r>
      <w:r w:rsidRPr="00CA6F16">
        <w:rPr>
          <w:rStyle w:val="StyleBoldUnderline"/>
        </w:rPr>
        <w:t xml:space="preserve"> fundamentally </w:t>
      </w:r>
      <w:r w:rsidRPr="00A36E03">
        <w:rPr>
          <w:rStyle w:val="StyleBoldUnderline"/>
          <w:highlight w:val="yellow"/>
        </w:rPr>
        <w:t xml:space="preserve">change states' </w:t>
      </w:r>
      <w:r w:rsidRPr="00A36E03">
        <w:rPr>
          <w:rStyle w:val="StyleBoldUnderline"/>
          <w:b w:val="0"/>
          <w:sz w:val="12"/>
          <w:highlight w:val="yellow"/>
          <w:u w:val="none"/>
        </w:rPr>
        <w:t>¶</w:t>
      </w:r>
      <w:r w:rsidRPr="00A36E03">
        <w:rPr>
          <w:rStyle w:val="StyleBoldUnderline"/>
          <w:highlight w:val="yellow"/>
        </w:rPr>
        <w:t xml:space="preserve"> interests</w:t>
      </w:r>
      <w:r w:rsidRPr="00CA6F16">
        <w:rPr>
          <w:rStyle w:val="StyleBoldUnderline"/>
        </w:rPr>
        <w:t xml:space="preserve"> or preferences </w:t>
      </w:r>
      <w:r w:rsidRPr="00A36E03">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A36E03">
        <w:rPr>
          <w:rStyle w:val="StyleBoldUnderline"/>
          <w:highlight w:val="yellow"/>
        </w:rPr>
        <w:t xml:space="preserve">engendering </w:t>
      </w:r>
      <w:r w:rsidRPr="00A36E03">
        <w:rPr>
          <w:rStyle w:val="StyleBoldUnderline"/>
          <w:b w:val="0"/>
          <w:sz w:val="12"/>
          <w:highlight w:val="yellow"/>
          <w:u w:val="none"/>
        </w:rPr>
        <w:t>¶</w:t>
      </w:r>
      <w:r w:rsidRPr="00A36E03">
        <w:rPr>
          <w:rStyle w:val="StyleBoldUnderline"/>
          <w:highlight w:val="yellow"/>
        </w:rPr>
        <w:t xml:space="preserve"> positive feedback loops of increased</w:t>
      </w:r>
      <w:r w:rsidRPr="00CA6F16">
        <w:rPr>
          <w:rStyle w:val="StyleBoldUnderline"/>
        </w:rPr>
        <w:t xml:space="preserve"> overall </w:t>
      </w:r>
      <w:r w:rsidRPr="00A36E03">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w:t>
      </w:r>
      <w:proofErr w:type="gramStart"/>
      <w:r w:rsidRPr="00CA6F16">
        <w:rPr>
          <w:sz w:val="16"/>
        </w:rPr>
        <w:t>It</w:t>
      </w:r>
      <w:proofErr w:type="gramEnd"/>
      <w:r w:rsidRPr="00CA6F16">
        <w:rPr>
          <w:sz w:val="16"/>
        </w:rPr>
        <w:t xml:space="preserve">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w:t>
      </w:r>
      <w:proofErr w:type="spellStart"/>
      <w:r w:rsidRPr="00CA6F16">
        <w:rPr>
          <w:sz w:val="16"/>
        </w:rPr>
        <w:t>interna</w:t>
      </w:r>
      <w:proofErr w:type="spellEnd"/>
      <w:r w:rsidRPr="00CA6F16">
        <w:rPr>
          <w:sz w:val="16"/>
        </w:rPr>
        <w:t xml:space="preserve"> </w:t>
      </w:r>
      <w:proofErr w:type="spellStart"/>
      <w:r w:rsidRPr="00CA6F16">
        <w:rPr>
          <w:sz w:val="16"/>
        </w:rPr>
        <w:t>tional</w:t>
      </w:r>
      <w:proofErr w:type="spellEnd"/>
      <w:r w:rsidRPr="00CA6F16">
        <w:rPr>
          <w:sz w:val="16"/>
        </w:rPr>
        <w:t xml:space="preserve">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w:t>
      </w:r>
      <w:proofErr w:type="spellStart"/>
      <w:r w:rsidRPr="00CA6F16">
        <w:rPr>
          <w:sz w:val="16"/>
        </w:rPr>
        <w:t>Ikenberry</w:t>
      </w:r>
      <w:proofErr w:type="spellEnd"/>
      <w:r w:rsidRPr="00CA6F16">
        <w:rPr>
          <w:sz w:val="16"/>
        </w:rPr>
        <w:t xml:space="preserve">, 2001; Helen Milner &amp; </w:t>
      </w:r>
      <w:r w:rsidRPr="00CA6F16">
        <w:rPr>
          <w:sz w:val="12"/>
        </w:rPr>
        <w:t>¶</w:t>
      </w:r>
      <w:r w:rsidRPr="00CA6F16">
        <w:rPr>
          <w:sz w:val="16"/>
        </w:rPr>
        <w:t xml:space="preserve"> Andrew </w:t>
      </w:r>
      <w:proofErr w:type="spellStart"/>
      <w:r w:rsidRPr="00CA6F16">
        <w:rPr>
          <w:sz w:val="16"/>
        </w:rPr>
        <w:t>Moravcsik</w:t>
      </w:r>
      <w:proofErr w:type="spellEnd"/>
      <w:r w:rsidRPr="00CA6F16">
        <w:rPr>
          <w:sz w:val="16"/>
        </w:rPr>
        <w:t xml:space="preserve">, 2009). </w:t>
      </w:r>
      <w:r w:rsidRPr="00A36E03">
        <w:rPr>
          <w:rStyle w:val="StyleBoldUnderline"/>
          <w:highlight w:val="yellow"/>
        </w:rPr>
        <w:t>The reasons that</w:t>
      </w:r>
      <w:r w:rsidRPr="00CA6F16">
        <w:rPr>
          <w:rStyle w:val="StyleBoldUnderline"/>
        </w:rPr>
        <w:t xml:space="preserve"> </w:t>
      </w:r>
      <w:r w:rsidRPr="00A36E03">
        <w:rPr>
          <w:rStyle w:val="StyleBoldUnderline"/>
          <w:highlight w:val="yellow"/>
        </w:rPr>
        <w:t xml:space="preserve">make </w:t>
      </w:r>
      <w:r w:rsidRPr="00A36E03">
        <w:rPr>
          <w:rStyle w:val="StyleBoldUnderline"/>
          <w:b w:val="0"/>
          <w:sz w:val="12"/>
          <w:highlight w:val="yellow"/>
          <w:u w:val="none"/>
        </w:rPr>
        <w:t>¶</w:t>
      </w:r>
      <w:r w:rsidRPr="00A36E03">
        <w:rPr>
          <w:rStyle w:val="StyleBoldUnderline"/>
          <w:highlight w:val="yellow"/>
        </w:rPr>
        <w:t xml:space="preserve"> liberal democracies</w:t>
      </w:r>
      <w:r w:rsidRPr="00CA6F16">
        <w:rPr>
          <w:rStyle w:val="StyleBoldUnderline"/>
        </w:rPr>
        <w:t xml:space="preserve"> particularly </w:t>
      </w:r>
      <w:r w:rsidRPr="00A36E03">
        <w:rPr>
          <w:rStyle w:val="StyleBoldUnderline"/>
          <w:highlight w:val="yellow"/>
        </w:rPr>
        <w:t xml:space="preserve">enthusiastic about </w:t>
      </w:r>
      <w:r w:rsidRPr="00A36E03">
        <w:rPr>
          <w:rStyle w:val="StyleBoldUnderline"/>
          <w:b w:val="0"/>
          <w:sz w:val="12"/>
          <w:highlight w:val="yellow"/>
          <w:u w:val="none"/>
        </w:rPr>
        <w:t>¶</w:t>
      </w:r>
      <w:r w:rsidRPr="00A36E03">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A36E03">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A36E03">
        <w:rPr>
          <w:rStyle w:val="StyleBoldUnderline"/>
          <w:highlight w:val="yellow"/>
        </w:rPr>
        <w:t xml:space="preserve">thrive in </w:t>
      </w:r>
      <w:r w:rsidRPr="00A36E03">
        <w:rPr>
          <w:rStyle w:val="StyleBoldUnderline"/>
          <w:b w:val="0"/>
          <w:sz w:val="12"/>
          <w:highlight w:val="yellow"/>
          <w:u w:val="none"/>
        </w:rPr>
        <w:t>¶</w:t>
      </w:r>
      <w:r w:rsidRPr="00A36E03">
        <w:rPr>
          <w:rStyle w:val="StyleBoldUnderline"/>
          <w:highlight w:val="yellow"/>
        </w:rPr>
        <w:t xml:space="preserve"> liberal democracies, and</w:t>
      </w:r>
      <w:r w:rsidRPr="00CA6F16">
        <w:rPr>
          <w:rStyle w:val="StyleBoldUnderline"/>
        </w:rPr>
        <w:t xml:space="preserve"> they frequently </w:t>
      </w:r>
      <w:r w:rsidRPr="00A36E03">
        <w:rPr>
          <w:rStyle w:val="StyleBoldUnderline"/>
          <w:highlight w:val="yellow"/>
        </w:rPr>
        <w:t xml:space="preserve">advocate </w:t>
      </w:r>
      <w:r w:rsidRPr="00A36E03">
        <w:rPr>
          <w:rStyle w:val="StyleBoldUnderline"/>
          <w:b w:val="0"/>
          <w:sz w:val="12"/>
          <w:highlight w:val="yellow"/>
          <w:u w:val="none"/>
        </w:rPr>
        <w:t>¶</w:t>
      </w:r>
      <w:r w:rsidRPr="00A36E03">
        <w:rPr>
          <w:rStyle w:val="StyleBoldUnderline"/>
          <w:highlight w:val="yellow"/>
        </w:rPr>
        <w:t xml:space="preserve"> increased</w:t>
      </w:r>
      <w:r w:rsidRPr="00CA6F16">
        <w:rPr>
          <w:rStyle w:val="StyleBoldUnderline"/>
        </w:rPr>
        <w:t xml:space="preserve"> international </w:t>
      </w:r>
      <w:r w:rsidRPr="00A36E03">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A36E03">
        <w:rPr>
          <w:rStyle w:val="StyleBoldUnderline"/>
          <w:highlight w:val="yellow"/>
        </w:rPr>
        <w:t>elected</w:t>
      </w:r>
      <w:r w:rsidRPr="00CA6F16">
        <w:rPr>
          <w:rStyle w:val="StyleBoldUnderline"/>
        </w:rPr>
        <w:t xml:space="preserve"> democratic </w:t>
      </w:r>
      <w:r w:rsidRPr="00A36E03">
        <w:rPr>
          <w:rStyle w:val="StyleBoldUnderline"/>
          <w:highlight w:val="yellow"/>
        </w:rPr>
        <w:t xml:space="preserve">officials rely on delegation to </w:t>
      </w:r>
      <w:r w:rsidRPr="00A36E03">
        <w:rPr>
          <w:rStyle w:val="StyleBoldUnderline"/>
          <w:b w:val="0"/>
          <w:sz w:val="12"/>
          <w:highlight w:val="yellow"/>
          <w:u w:val="none"/>
        </w:rPr>
        <w:t>¶</w:t>
      </w:r>
      <w:r w:rsidRPr="00A36E03">
        <w:rPr>
          <w:rStyle w:val="StyleBoldUnderline"/>
          <w:highlight w:val="yellow"/>
        </w:rPr>
        <w:t xml:space="preserve"> multilateral bodies</w:t>
      </w:r>
      <w:r w:rsidRPr="00CA6F16">
        <w:rPr>
          <w:rStyle w:val="StyleBoldUnderline"/>
        </w:rPr>
        <w:t xml:space="preserve"> such as the WTO or the EU </w:t>
      </w:r>
      <w:r w:rsidRPr="00A36E03">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A36E03">
        <w:rPr>
          <w:rStyle w:val="StyleBoldUnderline"/>
          <w:highlight w:val="yellow"/>
        </w:rPr>
        <w:t>lock in fragile domestic policies</w:t>
      </w:r>
      <w:r w:rsidRPr="00CA6F16">
        <w:rPr>
          <w:rStyle w:val="StyleBoldUnderline"/>
        </w:rPr>
        <w:t xml:space="preserve"> and constitutional arrangements; </w:t>
      </w:r>
      <w:r w:rsidRPr="00A36E03">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A36E03">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A36E03">
        <w:rPr>
          <w:rStyle w:val="StyleBoldUnderline"/>
          <w:highlight w:val="yellow"/>
        </w:rPr>
        <w:t xml:space="preserve">voluntarily bind themselves into complex </w:t>
      </w:r>
      <w:r w:rsidRPr="00A36E03">
        <w:rPr>
          <w:rStyle w:val="StyleBoldUnderline"/>
          <w:b w:val="0"/>
          <w:sz w:val="12"/>
          <w:highlight w:val="yellow"/>
          <w:u w:val="none"/>
        </w:rPr>
        <w:t>¶</w:t>
      </w:r>
      <w:r w:rsidRPr="00A36E03">
        <w:rPr>
          <w:rStyle w:val="StyleBoldUnderline"/>
          <w:highlight w:val="yellow"/>
        </w:rPr>
        <w:t xml:space="preserve"> global governance</w:t>
      </w:r>
      <w:r w:rsidRPr="00CA6F16">
        <w:rPr>
          <w:rStyle w:val="StyleBoldUnderline"/>
        </w:rPr>
        <w:t xml:space="preserve"> arrangements </w:t>
      </w:r>
      <w:r w:rsidRPr="00A36E03">
        <w:rPr>
          <w:rStyle w:val="StyleBoldUnderline"/>
          <w:highlight w:val="yellow"/>
        </w:rPr>
        <w:t xml:space="preserve">to demonstrate </w:t>
      </w:r>
      <w:r w:rsidRPr="00A36E03">
        <w:rPr>
          <w:rStyle w:val="StyleBoldUnderline"/>
          <w:b w:val="0"/>
          <w:sz w:val="12"/>
          <w:highlight w:val="yellow"/>
          <w:u w:val="none"/>
        </w:rPr>
        <w:t>¶</w:t>
      </w:r>
      <w:r w:rsidRPr="00A36E03">
        <w:rPr>
          <w:rStyle w:val="StyleBoldUnderline"/>
          <w:highlight w:val="yellow"/>
        </w:rPr>
        <w:t xml:space="preserve"> strategic restraint and create incentives for other </w:t>
      </w:r>
      <w:r w:rsidRPr="00A36E03">
        <w:rPr>
          <w:rStyle w:val="StyleBoldUnderline"/>
          <w:b w:val="0"/>
          <w:sz w:val="12"/>
          <w:highlight w:val="yellow"/>
          <w:u w:val="none"/>
        </w:rPr>
        <w:t>¶</w:t>
      </w:r>
      <w:r w:rsidRPr="00A36E03">
        <w:rPr>
          <w:rStyle w:val="StyleBoldUnderline"/>
          <w:highlight w:val="yellow"/>
        </w:rPr>
        <w:t xml:space="preserve"> states to cooperate</w:t>
      </w:r>
      <w:r w:rsidRPr="00CA6F16">
        <w:rPr>
          <w:rStyle w:val="StyleBoldUnderline"/>
        </w:rPr>
        <w:t xml:space="preserve">, thereby </w:t>
      </w:r>
      <w:r w:rsidRPr="00A36E03">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A36E03">
        <w:rPr>
          <w:rStyle w:val="StyleBoldUnderline"/>
          <w:highlight w:val="yellow"/>
        </w:rPr>
        <w:t>international order</w:t>
      </w:r>
      <w:r w:rsidRPr="00CA6F16">
        <w:rPr>
          <w:sz w:val="16"/>
        </w:rPr>
        <w:t xml:space="preserve">. </w:t>
      </w:r>
      <w:r w:rsidRPr="00CA6F16">
        <w:rPr>
          <w:sz w:val="12"/>
        </w:rPr>
        <w:t>¶</w:t>
      </w:r>
      <w:r w:rsidRPr="00CA6F16">
        <w:rPr>
          <w:sz w:val="16"/>
        </w:rPr>
        <w:t xml:space="preserve"> </w:t>
      </w:r>
      <w:proofErr w:type="gramStart"/>
      <w:r w:rsidRPr="00CA6F16">
        <w:rPr>
          <w:sz w:val="16"/>
        </w:rPr>
        <w:t>Recent</w:t>
      </w:r>
      <w:proofErr w:type="gramEnd"/>
      <w:r w:rsidRPr="00CA6F16">
        <w:rPr>
          <w:sz w:val="16"/>
        </w:rPr>
        <w:t xml:space="preserve"> scholarship, such as that of Charles </w:t>
      </w:r>
      <w:r w:rsidRPr="00CA6F16">
        <w:rPr>
          <w:sz w:val="12"/>
        </w:rPr>
        <w:t>¶</w:t>
      </w:r>
      <w:r w:rsidRPr="00CA6F16">
        <w:rPr>
          <w:sz w:val="16"/>
        </w:rPr>
        <w:t xml:space="preserve"> </w:t>
      </w:r>
      <w:proofErr w:type="spellStart"/>
      <w:r w:rsidRPr="00CA6F16">
        <w:rPr>
          <w:sz w:val="16"/>
        </w:rPr>
        <w:t>Boehmer</w:t>
      </w:r>
      <w:proofErr w:type="spellEnd"/>
      <w:r w:rsidRPr="00CA6F16">
        <w:rPr>
          <w:sz w:val="16"/>
        </w:rPr>
        <w:t xml:space="preserve">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Pr>
          <w:rStyle w:val="StyleBoldUnderline"/>
        </w:rPr>
        <w:t xml:space="preserve"> democratic peace. </w:t>
      </w:r>
    </w:p>
    <w:p w:rsidR="00AD3AC5" w:rsidRDefault="00AD3AC5" w:rsidP="00AD3AC5">
      <w:pPr>
        <w:pStyle w:val="Heading4"/>
      </w:pPr>
      <w:r>
        <w:t>Rejection of securitization causes the state to become more interventionist—turns the K</w:t>
      </w:r>
    </w:p>
    <w:p w:rsidR="00AD3AC5" w:rsidRDefault="00AD3AC5" w:rsidP="00AD3AC5">
      <w:pPr>
        <w:rPr>
          <w:b/>
        </w:rPr>
      </w:pPr>
      <w:r>
        <w:rPr>
          <w:sz w:val="16"/>
          <w:szCs w:val="16"/>
        </w:rPr>
        <w:t xml:space="preserve">Tara </w:t>
      </w:r>
      <w:r w:rsidRPr="00B947AE">
        <w:rPr>
          <w:rStyle w:val="StyleStyleBold12pt"/>
        </w:rPr>
        <w:t>McCormack, ’10</w:t>
      </w:r>
      <w:r>
        <w:rPr>
          <w:sz w:val="16"/>
          <w:szCs w:val="16"/>
        </w:rPr>
        <w:t xml:space="preserve">, is Lecturer in International Politics at the University of Leicester and has a PhD in International Relations from the University of Westminster. 2010, (Critique, Security and Power: The political limits to </w:t>
      </w:r>
      <w:proofErr w:type="spellStart"/>
      <w:r>
        <w:rPr>
          <w:sz w:val="16"/>
          <w:szCs w:val="16"/>
        </w:rPr>
        <w:t>emancipatory</w:t>
      </w:r>
      <w:proofErr w:type="spellEnd"/>
      <w:r>
        <w:rPr>
          <w:sz w:val="16"/>
          <w:szCs w:val="16"/>
        </w:rPr>
        <w:t xml:space="preserve"> approaches, page 127-129)</w:t>
      </w:r>
    </w:p>
    <w:p w:rsidR="00AD3AC5" w:rsidRPr="0003791A" w:rsidRDefault="00AD3AC5" w:rsidP="00AD3AC5">
      <w:pPr>
        <w:rPr>
          <w:sz w:val="16"/>
        </w:rPr>
      </w:pPr>
      <w:r w:rsidRPr="00B947AE">
        <w:rPr>
          <w:sz w:val="16"/>
        </w:rPr>
        <w:t xml:space="preserve">The following section will briefly raise some questions about the </w:t>
      </w:r>
      <w:r w:rsidRPr="00B947AE">
        <w:rPr>
          <w:b/>
          <w:u w:val="single"/>
        </w:rPr>
        <w:t>rejection of the old security framework</w:t>
      </w:r>
      <w:r w:rsidRPr="00B947AE">
        <w:rPr>
          <w:sz w:val="16"/>
        </w:rPr>
        <w:t xml:space="preserve"> as it has been taken up by the most powerful institutions and states. </w:t>
      </w:r>
      <w:r w:rsidRPr="00B947AE">
        <w:rPr>
          <w:b/>
          <w:u w:val="single"/>
        </w:rPr>
        <w:t xml:space="preserve">Here we can begin to see the political limits to critical and </w:t>
      </w:r>
      <w:proofErr w:type="spellStart"/>
      <w:r w:rsidRPr="00B947AE">
        <w:rPr>
          <w:b/>
          <w:u w:val="single"/>
        </w:rPr>
        <w:t>emancipatory</w:t>
      </w:r>
      <w:proofErr w:type="spellEnd"/>
      <w:r w:rsidRPr="00B947AE">
        <w:rPr>
          <w:b/>
          <w:u w:val="single"/>
        </w:rPr>
        <w:t xml:space="preserve"> frameworks</w:t>
      </w:r>
      <w:r w:rsidRPr="00B947AE">
        <w:rPr>
          <w:sz w:val="16"/>
        </w:rPr>
        <w:t xml:space="preserve">. In an international system which is marked by great power inequalities between states, the </w:t>
      </w:r>
      <w:r w:rsidRPr="00A36E03">
        <w:rPr>
          <w:rStyle w:val="StyleBoldUnderline"/>
          <w:highlight w:val="yellow"/>
        </w:rPr>
        <w:t>rejection of the</w:t>
      </w:r>
      <w:r w:rsidRPr="00B947AE">
        <w:rPr>
          <w:sz w:val="16"/>
        </w:rPr>
        <w:t xml:space="preserve"> old narrow national </w:t>
      </w:r>
      <w:r w:rsidRPr="00B947AE">
        <w:rPr>
          <w:b/>
          <w:u w:val="single"/>
        </w:rPr>
        <w:t xml:space="preserve">interest-based </w:t>
      </w:r>
      <w:r w:rsidRPr="00A36E03">
        <w:rPr>
          <w:b/>
          <w:highlight w:val="yellow"/>
          <w:u w:val="single"/>
        </w:rPr>
        <w:t>security framework</w:t>
      </w:r>
      <w:r w:rsidRPr="00B947AE">
        <w:rPr>
          <w:b/>
          <w:u w:val="single"/>
        </w:rPr>
        <w:t xml:space="preserve"> </w:t>
      </w:r>
      <w:r w:rsidRPr="00B947AE">
        <w:rPr>
          <w:sz w:val="16"/>
        </w:rPr>
        <w:t xml:space="preserve">by major international institutions, </w:t>
      </w:r>
      <w:r w:rsidRPr="00B947AE">
        <w:rPr>
          <w:b/>
          <w:u w:val="single"/>
        </w:rPr>
        <w:t>and the adoption of</w:t>
      </w:r>
      <w:r w:rsidRPr="00B947AE">
        <w:rPr>
          <w:sz w:val="16"/>
        </w:rPr>
        <w:t xml:space="preserve"> ostensibly </w:t>
      </w:r>
      <w:proofErr w:type="spellStart"/>
      <w:r w:rsidRPr="00B947AE">
        <w:rPr>
          <w:b/>
          <w:u w:val="single"/>
        </w:rPr>
        <w:t>emancipatory</w:t>
      </w:r>
      <w:proofErr w:type="spellEnd"/>
      <w:r w:rsidRPr="00B947AE">
        <w:rPr>
          <w:b/>
          <w:u w:val="single"/>
        </w:rPr>
        <w:t xml:space="preserve"> policies</w:t>
      </w:r>
      <w:r w:rsidRPr="00B947AE">
        <w:rPr>
          <w:sz w:val="16"/>
        </w:rPr>
        <w:t xml:space="preserve"> and policy rhetoric, </w:t>
      </w:r>
      <w:r w:rsidRPr="00A36E03">
        <w:rPr>
          <w:b/>
          <w:szCs w:val="20"/>
          <w:highlight w:val="yellow"/>
          <w:u w:val="single"/>
        </w:rPr>
        <w:t xml:space="preserve">has the consequence of </w:t>
      </w:r>
      <w:proofErr w:type="spellStart"/>
      <w:r w:rsidRPr="00A36E03">
        <w:rPr>
          <w:b/>
          <w:szCs w:val="20"/>
          <w:highlight w:val="yellow"/>
          <w:u w:val="single"/>
        </w:rPr>
        <w:t>problematising</w:t>
      </w:r>
      <w:proofErr w:type="spellEnd"/>
      <w:r w:rsidRPr="00A36E03">
        <w:rPr>
          <w:b/>
          <w:szCs w:val="20"/>
          <w:highlight w:val="yellow"/>
          <w:u w:val="single"/>
        </w:rPr>
        <w:t xml:space="preserve"> weak or unstable states and allowing international institutions or major states a </w:t>
      </w:r>
      <w:r w:rsidRPr="00A36E03">
        <w:rPr>
          <w:rStyle w:val="Emphasis"/>
          <w:highlight w:val="yellow"/>
        </w:rPr>
        <w:t xml:space="preserve">more </w:t>
      </w:r>
      <w:proofErr w:type="spellStart"/>
      <w:r w:rsidRPr="00A36E03">
        <w:rPr>
          <w:rStyle w:val="Emphasis"/>
          <w:highlight w:val="yellow"/>
        </w:rPr>
        <w:t>interventionary</w:t>
      </w:r>
      <w:proofErr w:type="spellEnd"/>
      <w:r w:rsidRPr="00A36E03">
        <w:rPr>
          <w:rStyle w:val="Emphasis"/>
          <w:highlight w:val="yellow"/>
        </w:rPr>
        <w:t xml:space="preserve"> role</w:t>
      </w:r>
      <w:r w:rsidRPr="00B947AE">
        <w:rPr>
          <w:sz w:val="16"/>
          <w:szCs w:val="20"/>
        </w:rPr>
        <w:t xml:space="preserve">, yet </w:t>
      </w:r>
      <w:r w:rsidRPr="00A36E03">
        <w:rPr>
          <w:b/>
          <w:szCs w:val="20"/>
          <w:highlight w:val="yellow"/>
          <w:u w:val="single"/>
        </w:rPr>
        <w:t>without establishing mechanisms by which the citizens of states being intervened in might have any control over the agents or agencies of their emancipation</w:t>
      </w:r>
      <w:r w:rsidRPr="00A36E03">
        <w:rPr>
          <w:sz w:val="16"/>
          <w:szCs w:val="20"/>
          <w:highlight w:val="yellow"/>
        </w:rPr>
        <w:t>.</w:t>
      </w:r>
      <w:r w:rsidRPr="00B947AE">
        <w:rPr>
          <w:sz w:val="16"/>
          <w:szCs w:val="20"/>
        </w:rPr>
        <w:t xml:space="preserve"> </w:t>
      </w:r>
      <w:r w:rsidRPr="00B947AE">
        <w:rPr>
          <w:b/>
          <w:szCs w:val="20"/>
          <w:u w:val="single"/>
        </w:rPr>
        <w:t xml:space="preserve">Whatever the problems associated with the pluralist security framework </w:t>
      </w:r>
      <w:r w:rsidRPr="00A36E03">
        <w:rPr>
          <w:rStyle w:val="Emphasis"/>
          <w:highlight w:val="yellow"/>
        </w:rPr>
        <w:t>there were at least formal and clear demarcations</w:t>
      </w:r>
      <w:r w:rsidRPr="00A36E03">
        <w:rPr>
          <w:sz w:val="16"/>
          <w:szCs w:val="20"/>
          <w:highlight w:val="yellow"/>
        </w:rPr>
        <w:t xml:space="preserve">. </w:t>
      </w:r>
      <w:r w:rsidRPr="00A36E03">
        <w:rPr>
          <w:b/>
          <w:szCs w:val="20"/>
          <w:highlight w:val="yellow"/>
          <w:u w:val="single"/>
        </w:rPr>
        <w:t>This has the consequence of entrenching international power inequalities and allowing for a shift towards a hierarchical international order in which the citizens in weak or unstable states may arguably have even less freedom</w:t>
      </w:r>
      <w:r w:rsidRPr="00B947AE">
        <w:rPr>
          <w:b/>
          <w:szCs w:val="20"/>
          <w:u w:val="single"/>
        </w:rPr>
        <w:t xml:space="preserve"> or power </w:t>
      </w:r>
      <w:r w:rsidRPr="00A36E03">
        <w:rPr>
          <w:b/>
          <w:szCs w:val="20"/>
          <w:highlight w:val="yellow"/>
          <w:u w:val="single"/>
        </w:rPr>
        <w:t>than before</w:t>
      </w:r>
      <w:r w:rsidRPr="00B947AE">
        <w:rPr>
          <w:sz w:val="16"/>
          <w:szCs w:val="20"/>
        </w:rPr>
        <w:t xml:space="preserve">.  </w:t>
      </w:r>
      <w:r w:rsidRPr="00B947AE">
        <w:rPr>
          <w:sz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w:t>
      </w:r>
      <w:r w:rsidRPr="00B947AE">
        <w:rPr>
          <w:sz w:val="16"/>
        </w:rPr>
        <w:lastRenderedPageBreak/>
        <w:t xml:space="preserve">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47AE">
        <w:rPr>
          <w:b/>
          <w:szCs w:val="20"/>
          <w:u w:val="single"/>
        </w:rPr>
        <w:t xml:space="preserve">Duffield points out the </w:t>
      </w:r>
      <w:proofErr w:type="spellStart"/>
      <w:r w:rsidRPr="00B947AE">
        <w:rPr>
          <w:b/>
          <w:szCs w:val="20"/>
          <w:u w:val="single"/>
        </w:rPr>
        <w:t>depoliticising</w:t>
      </w:r>
      <w:proofErr w:type="spellEnd"/>
      <w:r w:rsidRPr="00B947AE">
        <w:rPr>
          <w:b/>
          <w:szCs w:val="20"/>
          <w:u w:val="single"/>
        </w:rPr>
        <w:t xml:space="preserve"> implications, drawing on examples in Mozambique and Afghanistan</w:t>
      </w:r>
      <w:r w:rsidRPr="00B947AE">
        <w:rPr>
          <w:sz w:val="16"/>
          <w:szCs w:val="20"/>
        </w:rPr>
        <w:t xml:space="preserve">.  </w:t>
      </w:r>
      <w:r w:rsidRPr="00B947AE">
        <w:rPr>
          <w:b/>
          <w:szCs w:val="20"/>
          <w:u w:val="single"/>
        </w:rPr>
        <w:t xml:space="preserve">Duffield also draws out the problems of the retreat from </w:t>
      </w:r>
      <w:proofErr w:type="spellStart"/>
      <w:r w:rsidRPr="00B947AE">
        <w:rPr>
          <w:b/>
          <w:szCs w:val="20"/>
          <w:u w:val="single"/>
        </w:rPr>
        <w:t>modernisation</w:t>
      </w:r>
      <w:proofErr w:type="spellEnd"/>
      <w:r w:rsidRPr="00B947AE">
        <w:rPr>
          <w:b/>
          <w:szCs w:val="20"/>
          <w:u w:val="single"/>
        </w:rPr>
        <w:t xml:space="preserve"> that is represented by sustainable development</w:t>
      </w:r>
      <w:r w:rsidRPr="00B947AE">
        <w:rPr>
          <w:sz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B947AE">
        <w:rPr>
          <w:sz w:val="16"/>
        </w:rPr>
        <w:t>labour</w:t>
      </w:r>
      <w:proofErr w:type="spellEnd"/>
      <w:r w:rsidRPr="00B947AE">
        <w:rPr>
          <w:sz w:val="16"/>
        </w:rPr>
        <w:t xml:space="preserve"> and so on – sustainable development aims to teach populations in poor states how to survive in the absence of any of this. </w:t>
      </w:r>
      <w:r w:rsidRPr="00A36E03">
        <w:rPr>
          <w:b/>
          <w:szCs w:val="20"/>
          <w:highlight w:val="yellow"/>
          <w:u w:val="single"/>
        </w:rPr>
        <w:t xml:space="preserve">Third world populations must be taught to be self-reliant, they will remain uninsured. Self-reliance of course means the </w:t>
      </w:r>
      <w:r w:rsidRPr="00A36E03">
        <w:rPr>
          <w:rStyle w:val="Emphasis"/>
          <w:highlight w:val="yellow"/>
        </w:rPr>
        <w:t>condemnation of millions to</w:t>
      </w:r>
      <w:r w:rsidRPr="00A36E03">
        <w:rPr>
          <w:szCs w:val="20"/>
          <w:highlight w:val="yellow"/>
          <w:u w:val="single"/>
          <w:bdr w:val="single" w:sz="4" w:space="0" w:color="auto" w:frame="1"/>
        </w:rPr>
        <w:t xml:space="preserve"> </w:t>
      </w:r>
      <w:r w:rsidRPr="00A36E03">
        <w:rPr>
          <w:rStyle w:val="Emphasis"/>
          <w:highlight w:val="yellow"/>
        </w:rPr>
        <w:t>a barbarous life of inhuman bare survival</w:t>
      </w:r>
      <w:r w:rsidRPr="00A36E03">
        <w:rPr>
          <w:szCs w:val="20"/>
          <w:highlight w:val="yellow"/>
          <w:u w:val="single"/>
          <w:bdr w:val="single" w:sz="4" w:space="0" w:color="auto" w:frame="1"/>
        </w:rPr>
        <w:t>.</w:t>
      </w:r>
      <w:r w:rsidRPr="00B947AE">
        <w:rPr>
          <w:sz w:val="16"/>
        </w:rPr>
        <w:t xml:space="preserve"> Ironically, although sustainable development is celebrated by many on the left today, by leaving people to fend for themselves rather than developing a society wide system which can support people, </w:t>
      </w:r>
      <w:r w:rsidRPr="00B947AE">
        <w:rPr>
          <w:b/>
          <w:szCs w:val="20"/>
          <w:u w:val="single"/>
        </w:rPr>
        <w:t>sustainable development actually leads to a less human and humane system than that developed in modern capitalist states</w:t>
      </w:r>
      <w:r w:rsidRPr="00B947AE">
        <w:rPr>
          <w:sz w:val="16"/>
          <w:szCs w:val="20"/>
        </w:rPr>
        <w:t xml:space="preserve">. Duffield also describes how many of these problematic shifts are embodied in the contemporary concept of human security.  For Duffield, </w:t>
      </w:r>
      <w:r w:rsidRPr="00B947AE">
        <w:rPr>
          <w:b/>
          <w:szCs w:val="20"/>
          <w:u w:val="single"/>
        </w:rPr>
        <w:t xml:space="preserve">we can understand these shifts in terms of </w:t>
      </w:r>
      <w:proofErr w:type="spellStart"/>
      <w:r w:rsidRPr="00B947AE">
        <w:rPr>
          <w:b/>
          <w:szCs w:val="20"/>
          <w:u w:val="single"/>
        </w:rPr>
        <w:t>Foucauldian</w:t>
      </w:r>
      <w:proofErr w:type="spellEnd"/>
      <w:r w:rsidRPr="00B947AE">
        <w:rPr>
          <w:b/>
          <w:szCs w:val="20"/>
          <w:u w:val="single"/>
        </w:rPr>
        <w:t xml:space="preserve"> </w:t>
      </w:r>
      <w:proofErr w:type="spellStart"/>
      <w:r w:rsidRPr="00B947AE">
        <w:rPr>
          <w:b/>
          <w:szCs w:val="20"/>
          <w:u w:val="single"/>
        </w:rPr>
        <w:t>biopolitical</w:t>
      </w:r>
      <w:proofErr w:type="spellEnd"/>
      <w:r w:rsidRPr="00B947AE">
        <w:rPr>
          <w:b/>
          <w:szCs w:val="20"/>
          <w:u w:val="single"/>
        </w:rPr>
        <w:t xml:space="preserve"> framework</w:t>
      </w:r>
      <w:r w:rsidRPr="00B947AE">
        <w:rPr>
          <w:sz w:val="16"/>
          <w:szCs w:val="20"/>
        </w:rPr>
        <w:t xml:space="preserve">, which can be understood as </w:t>
      </w:r>
      <w:r w:rsidRPr="00B947AE">
        <w:rPr>
          <w:b/>
          <w:szCs w:val="20"/>
          <w:u w:val="single"/>
        </w:rPr>
        <w:t>a regulatory power that seeks to support life through intervening in the biological, social and economic processes that constitute a human population</w:t>
      </w:r>
      <w:r w:rsidRPr="00B947AE">
        <w:rPr>
          <w:sz w:val="16"/>
          <w:szCs w:val="20"/>
        </w:rPr>
        <w:t xml:space="preserve"> </w:t>
      </w:r>
      <w:r w:rsidRPr="00B947AE">
        <w:rPr>
          <w:sz w:val="16"/>
        </w:rPr>
        <w:t xml:space="preserve">(2007: 16). Sustainable development and human security are for Duffield technologies of security which aim to </w:t>
      </w:r>
      <w:r w:rsidRPr="00B947AE">
        <w:rPr>
          <w:rFonts w:ascii="TimesNewRomanPS-ItalicMT" w:hAnsi="TimesNewRomanPS-ItalicMT" w:cs="TimesNewRomanPS-ItalicMT"/>
          <w:i/>
          <w:iCs/>
          <w:sz w:val="16"/>
        </w:rPr>
        <w:t xml:space="preserve">create </w:t>
      </w:r>
      <w:r w:rsidRPr="00B947AE">
        <w:rPr>
          <w:sz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B947AE">
        <w:rPr>
          <w:sz w:val="16"/>
        </w:rPr>
        <w:t>Douzinas</w:t>
      </w:r>
      <w:proofErr w:type="spellEnd"/>
      <w:r w:rsidRPr="00B947AE">
        <w:rPr>
          <w:sz w:val="16"/>
        </w:rPr>
        <w:t xml:space="preserve"> (2007) also </w:t>
      </w:r>
      <w:proofErr w:type="spellStart"/>
      <w:r w:rsidRPr="00B947AE">
        <w:rPr>
          <w:sz w:val="16"/>
        </w:rPr>
        <w:t>criticises</w:t>
      </w:r>
      <w:proofErr w:type="spellEnd"/>
      <w:r w:rsidRPr="00B947AE">
        <w:rPr>
          <w:sz w:val="16"/>
        </w:rPr>
        <w:t xml:space="preserve"> new forms of cosmopolitanism such as human rights and interventions for human rights as a triumph of American hegemony.  Whilst we are in agreement with critics such as </w:t>
      </w:r>
      <w:proofErr w:type="spellStart"/>
      <w:r w:rsidRPr="00B947AE">
        <w:rPr>
          <w:sz w:val="16"/>
        </w:rPr>
        <w:t>Douzinas</w:t>
      </w:r>
      <w:proofErr w:type="spellEnd"/>
      <w:r w:rsidRPr="00B947AE">
        <w:rPr>
          <w:sz w:val="16"/>
        </w:rPr>
        <w:t xml:space="preserve"> and Duffield that </w:t>
      </w:r>
      <w:r w:rsidRPr="00A36E03">
        <w:rPr>
          <w:rStyle w:val="StyleBoldUnderline"/>
          <w:highlight w:val="yellow"/>
        </w:rPr>
        <w:t>these new security frameworks cannot be empowering, and ultimately lead to more power for powerful states</w:t>
      </w:r>
      <w:r w:rsidRPr="00A36E03">
        <w:rPr>
          <w:sz w:val="16"/>
          <w:highlight w:val="yellow"/>
        </w:rPr>
        <w:t>,</w:t>
      </w:r>
      <w:r w:rsidRPr="00B947AE">
        <w:rPr>
          <w:sz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w:t>
      </w:r>
      <w:proofErr w:type="spellStart"/>
      <w:r w:rsidRPr="00B947AE">
        <w:rPr>
          <w:sz w:val="16"/>
        </w:rPr>
        <w:t>emancipatory</w:t>
      </w:r>
      <w:proofErr w:type="spellEnd"/>
      <w:r w:rsidRPr="00B947AE">
        <w:rPr>
          <w:sz w:val="16"/>
        </w:rPr>
        <w:t xml:space="preserve"> theoretical approaches.</w:t>
      </w:r>
    </w:p>
    <w:p w:rsidR="00AD3AC5" w:rsidRPr="00DA466D" w:rsidRDefault="00AD3AC5" w:rsidP="00AD3AC5">
      <w:pPr>
        <w:pStyle w:val="Heading4"/>
      </w:pPr>
      <w:r>
        <w:t xml:space="preserve">Torture exists in Guantanamo now – plan is </w:t>
      </w:r>
      <w:proofErr w:type="gramStart"/>
      <w:r>
        <w:t>key</w:t>
      </w:r>
      <w:proofErr w:type="gramEnd"/>
      <w:r>
        <w:t xml:space="preserve"> to solve that by closing Guantanamo. </w:t>
      </w:r>
    </w:p>
    <w:p w:rsidR="00AD3AC5" w:rsidRPr="00C84FBF" w:rsidRDefault="00AD3AC5" w:rsidP="00AD3AC5">
      <w:pPr>
        <w:rPr>
          <w:rFonts w:eastAsia="Times New Roman" w:cs="Times New Roman"/>
          <w:szCs w:val="16"/>
        </w:rPr>
      </w:pPr>
      <w:r w:rsidRPr="00DA466D">
        <w:rPr>
          <w:rStyle w:val="Heading4Char"/>
        </w:rPr>
        <w:t>Worthington 2013</w:t>
      </w:r>
      <w:r w:rsidRPr="00DA466D">
        <w:rPr>
          <w:rFonts w:eastAsia="Times New Roman" w:cs="Times New Roman"/>
          <w:szCs w:val="16"/>
        </w:rPr>
        <w:t xml:space="preserve"> (Andy, “From Guantánamo, Hunger Striker </w:t>
      </w:r>
      <w:proofErr w:type="spellStart"/>
      <w:r w:rsidRPr="00DA466D">
        <w:rPr>
          <w:rFonts w:eastAsia="Times New Roman" w:cs="Times New Roman"/>
          <w:szCs w:val="16"/>
        </w:rPr>
        <w:t>Abdelhadi</w:t>
      </w:r>
      <w:proofErr w:type="spellEnd"/>
      <w:r w:rsidRPr="00DA466D">
        <w:rPr>
          <w:rFonts w:eastAsia="Times New Roman" w:cs="Times New Roman"/>
          <w:szCs w:val="16"/>
        </w:rPr>
        <w:t xml:space="preserve"> </w:t>
      </w:r>
      <w:proofErr w:type="spellStart"/>
      <w:r w:rsidRPr="00DA466D">
        <w:rPr>
          <w:rFonts w:eastAsia="Times New Roman" w:cs="Times New Roman"/>
          <w:szCs w:val="16"/>
        </w:rPr>
        <w:t>Faraj</w:t>
      </w:r>
      <w:proofErr w:type="spellEnd"/>
      <w:r w:rsidRPr="00DA466D">
        <w:rPr>
          <w:rFonts w:eastAsia="Times New Roman" w:cs="Times New Roman"/>
          <w:szCs w:val="16"/>
        </w:rPr>
        <w:t xml:space="preserve"> Describes the Agony of Force-Feeding” July 18</w:t>
      </w:r>
      <w:r w:rsidRPr="00DA466D">
        <w:rPr>
          <w:rFonts w:eastAsia="Times New Roman" w:cs="Times New Roman"/>
          <w:szCs w:val="16"/>
          <w:vertAlign w:val="superscript"/>
        </w:rPr>
        <w:t>th</w:t>
      </w:r>
      <w:r w:rsidRPr="00DA466D">
        <w:rPr>
          <w:rFonts w:eastAsia="Times New Roman" w:cs="Times New Roman"/>
          <w:szCs w:val="16"/>
        </w:rPr>
        <w:t xml:space="preserve">. http://www.worldcantwait.net/index.php/torture/8320-from-guantanamo-hunger-striker-abdelhadi-faraj-describes-the-agony-of-force-feeding) </w:t>
      </w:r>
    </w:p>
    <w:p w:rsidR="00AD3AC5" w:rsidRPr="00C84FBF" w:rsidRDefault="00AD3AC5" w:rsidP="00AD3AC5">
      <w:pPr>
        <w:rPr>
          <w:sz w:val="16"/>
        </w:rPr>
      </w:pPr>
      <w:r w:rsidRPr="00C84FBF">
        <w:rPr>
          <w:sz w:val="16"/>
        </w:rPr>
        <w:t xml:space="preserve">Although I’ve been very busy for the last few months with a steady stream of articles about Guantánamo and the ongoing hunger strike, I haven’t been able to keep track of everything that has been made available. In terms of publicity, this is an improvement on the years before the hunger strike reminded the world’s media about the ongoing existence of the prison, when stories about Guantánamo often slowed to the merest of trickles, and everyone involved in campaigning to close the prison and to represent the men still held there was, I think it is fair to say, becoming despondent and exhausted. However, it is also profoundly depressing that </w:t>
      </w:r>
      <w:r w:rsidRPr="00DA466D">
        <w:rPr>
          <w:rStyle w:val="StyleBoldUnderline"/>
        </w:rPr>
        <w:t xml:space="preserve">it took a prison-wide hunger strike to wake people up to the ongoing injustice of Guantánamo, where 86 cleared men are still held (cleared for release in January 2010 by President Obama’s inter-agency Guantánamo Review Task Force), and </w:t>
      </w:r>
      <w:r w:rsidRPr="00A36E03">
        <w:rPr>
          <w:rStyle w:val="StyleBoldUnderline"/>
          <w:highlight w:val="yellow"/>
        </w:rPr>
        <w:t>80</w:t>
      </w:r>
      <w:r w:rsidRPr="00DA466D">
        <w:rPr>
          <w:rStyle w:val="StyleBoldUnderline"/>
        </w:rPr>
        <w:t xml:space="preserve"> others </w:t>
      </w:r>
      <w:r w:rsidRPr="00A36E03">
        <w:rPr>
          <w:rStyle w:val="StyleBoldUnderline"/>
          <w:highlight w:val="yellow"/>
        </w:rPr>
        <w:t>are,</w:t>
      </w:r>
      <w:r w:rsidRPr="00DA466D">
        <w:rPr>
          <w:rStyle w:val="StyleBoldUnderline"/>
        </w:rPr>
        <w:t xml:space="preserve"> for the most part, </w:t>
      </w:r>
      <w:r w:rsidRPr="00A36E03">
        <w:rPr>
          <w:rStyle w:val="StyleBoldUnderline"/>
          <w:highlight w:val="yellow"/>
        </w:rPr>
        <w:t>held indefinitely</w:t>
      </w:r>
      <w:r w:rsidRPr="00DA466D">
        <w:rPr>
          <w:rStyle w:val="StyleBoldUnderline"/>
        </w:rPr>
        <w:t xml:space="preserve"> without charge or trial. And it is just as depressing to note that, despite making a powerful speech eight weeks ago, and promising to resume releasing prisoners, President Obama has so far failed to release anyone</w:t>
      </w:r>
      <w:r w:rsidRPr="00C84FBF">
        <w:rPr>
          <w:sz w:val="16"/>
        </w:rPr>
        <w:t xml:space="preserve">. With Ramadan underway, there has been a slight dip in the total number of prisoners on the hunger strike — 80, according to the US military, down from 106, although there has been a slight increase in the number of prisoners being force-fed — from 45 to 46. </w:t>
      </w:r>
      <w:r w:rsidRPr="00DA466D">
        <w:rPr>
          <w:rStyle w:val="StyleBoldUnderline"/>
        </w:rPr>
        <w:t>Yesterday</w:t>
      </w:r>
      <w:r w:rsidRPr="00A36E03">
        <w:rPr>
          <w:rStyle w:val="StyleBoldUnderline"/>
          <w:highlight w:val="yellow"/>
        </w:rPr>
        <w:t>, a judge turned down a motion</w:t>
      </w:r>
      <w:r w:rsidRPr="00DA466D">
        <w:rPr>
          <w:rStyle w:val="StyleBoldUnderline"/>
        </w:rPr>
        <w:t xml:space="preserve"> submitted on behalf of three prisoners — Shaker </w:t>
      </w:r>
      <w:proofErr w:type="spellStart"/>
      <w:r w:rsidRPr="00DA466D">
        <w:rPr>
          <w:rStyle w:val="StyleBoldUnderline"/>
        </w:rPr>
        <w:t>Aamer</w:t>
      </w:r>
      <w:proofErr w:type="spellEnd"/>
      <w:r w:rsidRPr="00C84FBF">
        <w:rPr>
          <w:sz w:val="16"/>
        </w:rPr>
        <w:t xml:space="preserve">, the last British resident, </w:t>
      </w:r>
      <w:r w:rsidRPr="00DA466D">
        <w:rPr>
          <w:rStyle w:val="StyleBoldUnderline"/>
        </w:rPr>
        <w:t xml:space="preserve">and Ahmed </w:t>
      </w:r>
      <w:proofErr w:type="spellStart"/>
      <w:r w:rsidRPr="00DA466D">
        <w:rPr>
          <w:rStyle w:val="StyleBoldUnderline"/>
        </w:rPr>
        <w:t>Belbacha</w:t>
      </w:r>
      <w:proofErr w:type="spellEnd"/>
      <w:r w:rsidRPr="00DA466D">
        <w:rPr>
          <w:rStyle w:val="StyleBoldUnderline"/>
        </w:rPr>
        <w:t xml:space="preserve"> and </w:t>
      </w:r>
      <w:proofErr w:type="spellStart"/>
      <w:r w:rsidRPr="00DA466D">
        <w:rPr>
          <w:rStyle w:val="StyleBoldUnderline"/>
        </w:rPr>
        <w:t>Nabil</w:t>
      </w:r>
      <w:proofErr w:type="spellEnd"/>
      <w:r w:rsidRPr="00DA466D">
        <w:rPr>
          <w:rStyle w:val="StyleBoldUnderline"/>
        </w:rPr>
        <w:t xml:space="preserve"> </w:t>
      </w:r>
      <w:proofErr w:type="spellStart"/>
      <w:r w:rsidRPr="00DA466D">
        <w:rPr>
          <w:rStyle w:val="StyleBoldUnderline"/>
        </w:rPr>
        <w:t>Hadjarab</w:t>
      </w:r>
      <w:proofErr w:type="spellEnd"/>
      <w:r w:rsidRPr="00C84FBF">
        <w:rPr>
          <w:sz w:val="16"/>
        </w:rPr>
        <w:t xml:space="preserve">, two Algerians — </w:t>
      </w:r>
      <w:r w:rsidRPr="00A36E03">
        <w:rPr>
          <w:rStyle w:val="StyleBoldUnderline"/>
          <w:highlight w:val="yellow"/>
        </w:rPr>
        <w:t>asking the</w:t>
      </w:r>
      <w:r w:rsidRPr="000E35FF">
        <w:rPr>
          <w:rStyle w:val="StyleBoldUnderline"/>
        </w:rPr>
        <w:t xml:space="preserve"> court to</w:t>
      </w:r>
      <w:r w:rsidRPr="00DA466D">
        <w:rPr>
          <w:rStyle w:val="StyleBoldUnderline"/>
        </w:rPr>
        <w:t xml:space="preserve"> order the </w:t>
      </w:r>
      <w:r w:rsidRPr="00A36E03">
        <w:rPr>
          <w:rStyle w:val="StyleBoldUnderline"/>
          <w:highlight w:val="yellow"/>
        </w:rPr>
        <w:t>government to</w:t>
      </w:r>
      <w:r w:rsidRPr="00DA466D">
        <w:rPr>
          <w:rStyle w:val="StyleBoldUnderline"/>
        </w:rPr>
        <w:t xml:space="preserve"> </w:t>
      </w:r>
      <w:r w:rsidRPr="00A36E03">
        <w:rPr>
          <w:rStyle w:val="StyleBoldUnderline"/>
          <w:highlight w:val="yellow"/>
        </w:rPr>
        <w:t>stop force-feeding prisoners, and giving them medication without their consent</w:t>
      </w:r>
      <w:r w:rsidRPr="00C84FBF">
        <w:rPr>
          <w:sz w:val="16"/>
        </w:rPr>
        <w:t xml:space="preserve">, following a similar ruling last week in the case of another prisoner, Abu </w:t>
      </w:r>
      <w:proofErr w:type="spellStart"/>
      <w:r w:rsidRPr="00C84FBF">
        <w:rPr>
          <w:sz w:val="16"/>
        </w:rPr>
        <w:t>Wa’el</w:t>
      </w:r>
      <w:proofErr w:type="spellEnd"/>
      <w:r w:rsidRPr="00C84FBF">
        <w:rPr>
          <w:sz w:val="16"/>
        </w:rPr>
        <w:t xml:space="preserve"> </w:t>
      </w:r>
      <w:proofErr w:type="spellStart"/>
      <w:r w:rsidRPr="00C84FBF">
        <w:rPr>
          <w:sz w:val="16"/>
        </w:rPr>
        <w:t>Dhiab</w:t>
      </w:r>
      <w:proofErr w:type="spellEnd"/>
      <w:r w:rsidRPr="00C84FBF">
        <w:rPr>
          <w:sz w:val="16"/>
        </w:rPr>
        <w:t xml:space="preserve">, a Syrian. All four are hunger strikers, and amongst the 86 men cleared for release but still held. In last week’s ruling, Judge Gladys Kessler (a Bill Clinton appointee) did not seem entirely happy that judges in the court of appeals had tied her hands regarding jurisdiction over the prisoners, because of a previous ruling in 2009. She also acknowledged that </w:t>
      </w:r>
      <w:r w:rsidRPr="00A36E03">
        <w:rPr>
          <w:rStyle w:val="Emphasis"/>
          <w:highlight w:val="yellow"/>
        </w:rPr>
        <w:t xml:space="preserve">medical authorities describe force-feeding as </w:t>
      </w:r>
      <w:r w:rsidRPr="00A36E03">
        <w:rPr>
          <w:rStyle w:val="Emphasis"/>
          <w:highlight w:val="yellow"/>
        </w:rPr>
        <w:lastRenderedPageBreak/>
        <w:t>torture</w:t>
      </w:r>
      <w:r w:rsidRPr="00C84FBF">
        <w:rPr>
          <w:sz w:val="16"/>
        </w:rPr>
        <w:t xml:space="preserve">, and made a point of telling President Obama that he has the authority and power to deal with the hunger strike, and the force-feeding, as Commander in Chief. Yesterday, however, Judge Rosemary </w:t>
      </w:r>
      <w:proofErr w:type="spellStart"/>
      <w:r w:rsidRPr="00C84FBF">
        <w:rPr>
          <w:sz w:val="16"/>
        </w:rPr>
        <w:t>Collyer</w:t>
      </w:r>
      <w:proofErr w:type="spellEnd"/>
      <w:r w:rsidRPr="00C84FBF">
        <w:rPr>
          <w:sz w:val="16"/>
        </w:rPr>
        <w:t xml:space="preserve"> (a George W. Bush appointee) had no interest in criticizing anyone but the prisoners and their lawyers. In her opinion, she wrote that, </w:t>
      </w:r>
      <w:r w:rsidRPr="00DA466D">
        <w:rPr>
          <w:rStyle w:val="StyleBoldUnderline"/>
        </w:rPr>
        <w:t>although the prisoners had framed their motion as one intended to stop force-feeding, their “real complaint is that the United States is not allowing them to commit suicide by starvation</w:t>
      </w:r>
      <w:r w:rsidRPr="00C84FBF">
        <w:rPr>
          <w:sz w:val="16"/>
        </w:rPr>
        <w:t xml:space="preserve">.” She added, “The right to due process under the Fifth and Fourteenth Amendments does not include a right to commit suicide and a right to assistance in doing so.” </w:t>
      </w:r>
      <w:r w:rsidRPr="00DA466D">
        <w:rPr>
          <w:rStyle w:val="StyleBoldUnderline"/>
        </w:rPr>
        <w:t>She also wrote that there was “nothing so shocking or inhumane in the treatment” that it could be regarded as raising a constitutional concern</w:t>
      </w:r>
      <w:r w:rsidRPr="00C84FBF">
        <w:rPr>
          <w:sz w:val="16"/>
        </w:rPr>
        <w:t xml:space="preserve">. In response, Jon Eisenberg, one of the prisoners’ lawyers, said Judge </w:t>
      </w:r>
      <w:proofErr w:type="spellStart"/>
      <w:r w:rsidRPr="00C84FBF">
        <w:rPr>
          <w:sz w:val="16"/>
        </w:rPr>
        <w:t>Collyer</w:t>
      </w:r>
      <w:proofErr w:type="spellEnd"/>
      <w:r w:rsidRPr="00C84FBF">
        <w:rPr>
          <w:sz w:val="16"/>
        </w:rPr>
        <w:t xml:space="preserve"> was wrong to claim that the prisoners were “demanding a right to commit suicide,” as the Associated Press described it. “</w:t>
      </w:r>
      <w:r w:rsidRPr="00A36E03">
        <w:rPr>
          <w:rStyle w:val="StyleBoldUnderline"/>
          <w:highlight w:val="yellow"/>
        </w:rPr>
        <w:t>She has misunderstood the purpose</w:t>
      </w:r>
      <w:r w:rsidRPr="00DA466D">
        <w:rPr>
          <w:rStyle w:val="StyleBoldUnderline"/>
        </w:rPr>
        <w:t xml:space="preserve"> </w:t>
      </w:r>
      <w:r w:rsidRPr="00A36E03">
        <w:rPr>
          <w:rStyle w:val="StyleBoldUnderline"/>
          <w:highlight w:val="yellow"/>
        </w:rPr>
        <w:t>of the hunger strike. It’s</w:t>
      </w:r>
      <w:r w:rsidRPr="00DA466D">
        <w:rPr>
          <w:rStyle w:val="StyleBoldUnderline"/>
        </w:rPr>
        <w:t xml:space="preserve"> not to commit suicide, it’s </w:t>
      </w:r>
      <w:r w:rsidRPr="00A36E03">
        <w:rPr>
          <w:rStyle w:val="StyleBoldUnderline"/>
          <w:highlight w:val="yellow"/>
        </w:rPr>
        <w:t>to protest indefinite detention</w:t>
      </w:r>
      <w:r w:rsidRPr="00DA466D">
        <w:rPr>
          <w:rStyle w:val="StyleBoldUnderline"/>
        </w:rPr>
        <w:t>,”</w:t>
      </w:r>
      <w:r w:rsidRPr="00C84FBF">
        <w:rPr>
          <w:sz w:val="16"/>
        </w:rPr>
        <w:t xml:space="preserve"> Eisenberg said, adding that her opinion regarding force-feeding — that it was not “inhumane” — was not backed up by experts. “Human rights advocates, medical ethicists and religious leaders say otherwise,” he said. Judge </w:t>
      </w:r>
      <w:proofErr w:type="spellStart"/>
      <w:r w:rsidRPr="00C84FBF">
        <w:rPr>
          <w:sz w:val="16"/>
        </w:rPr>
        <w:t>Collyer’s</w:t>
      </w:r>
      <w:proofErr w:type="spellEnd"/>
      <w:r w:rsidRPr="00C84FBF">
        <w:rPr>
          <w:sz w:val="16"/>
        </w:rPr>
        <w:t xml:space="preserve"> ruling — and her dismissive attitude to the force-feeding — reminded me of a letter by </w:t>
      </w:r>
      <w:proofErr w:type="spellStart"/>
      <w:r w:rsidRPr="00C84FBF">
        <w:rPr>
          <w:sz w:val="16"/>
        </w:rPr>
        <w:t>Abdelhadi</w:t>
      </w:r>
      <w:proofErr w:type="spellEnd"/>
      <w:r w:rsidRPr="00C84FBF">
        <w:rPr>
          <w:sz w:val="16"/>
        </w:rPr>
        <w:t xml:space="preserve"> </w:t>
      </w:r>
      <w:proofErr w:type="spellStart"/>
      <w:r w:rsidRPr="00C84FBF">
        <w:rPr>
          <w:sz w:val="16"/>
        </w:rPr>
        <w:t>Faraj</w:t>
      </w:r>
      <w:proofErr w:type="spellEnd"/>
      <w:r w:rsidRPr="00C84FBF">
        <w:rPr>
          <w:sz w:val="16"/>
        </w:rPr>
        <w:t xml:space="preserve"> (aka </w:t>
      </w:r>
      <w:proofErr w:type="spellStart"/>
      <w:r w:rsidRPr="00C84FBF">
        <w:rPr>
          <w:sz w:val="16"/>
        </w:rPr>
        <w:t>Abdulhadi</w:t>
      </w:r>
      <w:proofErr w:type="spellEnd"/>
      <w:r w:rsidRPr="00C84FBF">
        <w:rPr>
          <w:sz w:val="16"/>
        </w:rPr>
        <w:t xml:space="preserve"> </w:t>
      </w:r>
      <w:proofErr w:type="spellStart"/>
      <w:r w:rsidRPr="00C84FBF">
        <w:rPr>
          <w:sz w:val="16"/>
        </w:rPr>
        <w:t>Faraj</w:t>
      </w:r>
      <w:proofErr w:type="spellEnd"/>
      <w:r w:rsidRPr="00C84FBF">
        <w:rPr>
          <w:sz w:val="16"/>
        </w:rPr>
        <w:t xml:space="preserve">), another Syrian prisoner, which was published two weeks ago in the Huffington Post. Mr. </w:t>
      </w:r>
      <w:proofErr w:type="spellStart"/>
      <w:r w:rsidRPr="00C84FBF">
        <w:rPr>
          <w:sz w:val="16"/>
        </w:rPr>
        <w:t>Faraj</w:t>
      </w:r>
      <w:proofErr w:type="spellEnd"/>
      <w:r w:rsidRPr="00C84FBF">
        <w:rPr>
          <w:sz w:val="16"/>
        </w:rPr>
        <w:t xml:space="preserve"> (originally identified by the authorities as Abu Omar al-</w:t>
      </w:r>
      <w:proofErr w:type="spellStart"/>
      <w:r w:rsidRPr="00C84FBF">
        <w:rPr>
          <w:sz w:val="16"/>
        </w:rPr>
        <w:t>Hamawe</w:t>
      </w:r>
      <w:proofErr w:type="spellEnd"/>
      <w:r w:rsidRPr="00C84FBF">
        <w:rPr>
          <w:sz w:val="16"/>
        </w:rPr>
        <w:t xml:space="preserve">) is one of the 86 men cleared for release but still held, and is in need of a new home because of the perilous situation in Syria. Moreover, he is one of four men captured together, who were all cleared for release, although only one of them was freed — a man named </w:t>
      </w:r>
      <w:proofErr w:type="spellStart"/>
      <w:r w:rsidRPr="00C84FBF">
        <w:rPr>
          <w:sz w:val="16"/>
        </w:rPr>
        <w:t>Maasoum</w:t>
      </w:r>
      <w:proofErr w:type="spellEnd"/>
      <w:r w:rsidRPr="00C84FBF">
        <w:rPr>
          <w:sz w:val="16"/>
        </w:rPr>
        <w:t xml:space="preserve"> </w:t>
      </w:r>
      <w:proofErr w:type="spellStart"/>
      <w:r w:rsidRPr="00C84FBF">
        <w:rPr>
          <w:sz w:val="16"/>
        </w:rPr>
        <w:t>Mouhammed</w:t>
      </w:r>
      <w:proofErr w:type="spellEnd"/>
      <w:r w:rsidRPr="00C84FBF">
        <w:rPr>
          <w:sz w:val="16"/>
        </w:rPr>
        <w:t>, who was given a new home in Bulgaria in May 2010. He is also one of the hunger strikers, and, moreover, is one of the 46 men being force-fed.</w:t>
      </w:r>
    </w:p>
    <w:p w:rsidR="00AD3AC5" w:rsidRPr="000E35FF" w:rsidRDefault="00AD3AC5" w:rsidP="00AD3AC5">
      <w:pPr>
        <w:pStyle w:val="Heading4"/>
      </w:pPr>
      <w:r w:rsidRPr="000E35FF">
        <w:t xml:space="preserve">Torture is a systematic oppression that kills agency and value to life. It’s a technique of perpetual dying. </w:t>
      </w:r>
    </w:p>
    <w:p w:rsidR="00AD3AC5" w:rsidRPr="00C84FBF" w:rsidRDefault="00AD3AC5" w:rsidP="00AD3AC5">
      <w:r w:rsidRPr="00DA466D">
        <w:rPr>
          <w:rFonts w:eastAsiaTheme="majorEastAsia" w:cstheme="majorBidi"/>
          <w:b/>
          <w:bCs/>
          <w:iCs/>
          <w:sz w:val="26"/>
        </w:rPr>
        <w:t>Wolfgang 1999</w:t>
      </w:r>
      <w:r w:rsidRPr="00DA466D">
        <w:t xml:space="preserve"> (German Philosopher, Anthropologist- professor at Universities of Gottingen &amp; Erfurt. [</w:t>
      </w:r>
      <w:proofErr w:type="spellStart"/>
      <w:r w:rsidRPr="00DA466D">
        <w:t>Sofsky</w:t>
      </w:r>
      <w:proofErr w:type="spellEnd"/>
      <w:r w:rsidRPr="00DA466D">
        <w:t>, "The endurance of impotence: The dynamics of persecutory violence," International Psychoanalysis Newsletter,)</w:t>
      </w:r>
    </w:p>
    <w:p w:rsidR="00AD3AC5" w:rsidRPr="00C84FBF" w:rsidRDefault="00AD3AC5" w:rsidP="00AD3AC5">
      <w:pPr>
        <w:rPr>
          <w:sz w:val="16"/>
        </w:rPr>
      </w:pPr>
      <w:r w:rsidRPr="00C84FBF">
        <w:rPr>
          <w:sz w:val="16"/>
        </w:rPr>
        <w:t xml:space="preserve">The prisoners will be incarcerated or put into camps and, not rarely, are there subjected to torture. As a method of punitive and loyal justice, torture has a long prehistory which goes back to the early tyrannies. However, </w:t>
      </w:r>
      <w:r w:rsidRPr="00DA466D">
        <w:rPr>
          <w:rStyle w:val="StyleBoldUnderline"/>
        </w:rPr>
        <w:t xml:space="preserve">in the 20th century, </w:t>
      </w:r>
      <w:r w:rsidRPr="00A36E03">
        <w:rPr>
          <w:rStyle w:val="StyleBoldUnderline"/>
          <w:highlight w:val="yellow"/>
        </w:rPr>
        <w:t>torture has been systematized as a means of national persecution terror</w:t>
      </w:r>
      <w:r w:rsidRPr="00DA466D">
        <w:rPr>
          <w:rStyle w:val="StyleBoldUnderline"/>
        </w:rPr>
        <w:t xml:space="preserve"> and been handed over to special units of the police, the military or the militia</w:t>
      </w:r>
      <w:r w:rsidRPr="00C84FBF">
        <w:rPr>
          <w:sz w:val="16"/>
        </w:rPr>
        <w:t xml:space="preserve">. Its executors have invented a multitude of new methods and have freed torture from the aims of finding the truth. Contrary to a widely held view, torture is not a means to extort confessions, information or proofs. Whatever may be declared the official aim, torture is not an instrument of interrogation, for the ultimate aim of torture is not to get the victim to talk but rather to silence him. The model of the duel, of a trial of strength of the will, is a </w:t>
      </w:r>
      <w:proofErr w:type="spellStart"/>
      <w:r w:rsidRPr="00C84FBF">
        <w:rPr>
          <w:sz w:val="16"/>
        </w:rPr>
        <w:t>bagatellization</w:t>
      </w:r>
      <w:proofErr w:type="spellEnd"/>
      <w:r w:rsidRPr="00C84FBF">
        <w:rPr>
          <w:sz w:val="16"/>
        </w:rPr>
        <w:t xml:space="preserve">. </w:t>
      </w:r>
      <w:r w:rsidRPr="00A36E03">
        <w:rPr>
          <w:rStyle w:val="StyleBoldUnderline"/>
          <w:highlight w:val="yellow"/>
        </w:rPr>
        <w:t>Torture eliminates action and breaks the person</w:t>
      </w:r>
      <w:r w:rsidRPr="00DA466D">
        <w:rPr>
          <w:rStyle w:val="StyleBoldUnderline"/>
        </w:rPr>
        <w:t xml:space="preserve"> through pain, panic and isolation. </w:t>
      </w:r>
      <w:r w:rsidRPr="00A36E03">
        <w:rPr>
          <w:rStyle w:val="StyleBoldUnderline"/>
          <w:highlight w:val="yellow"/>
        </w:rPr>
        <w:t>The victim is totally in the hands of the perpetrator and is at the mercy of his whims,</w:t>
      </w:r>
      <w:r w:rsidRPr="00DA466D">
        <w:rPr>
          <w:rStyle w:val="StyleBoldUnderline"/>
        </w:rPr>
        <w:t xml:space="preserve"> rage, lust </w:t>
      </w:r>
      <w:r w:rsidRPr="00A36E03">
        <w:rPr>
          <w:rStyle w:val="StyleBoldUnderline"/>
          <w:highlight w:val="yellow"/>
        </w:rPr>
        <w:t>and destructive will.</w:t>
      </w:r>
      <w:r w:rsidRPr="00DA466D">
        <w:rPr>
          <w:rStyle w:val="StyleBoldUnderline"/>
        </w:rPr>
        <w:t xml:space="preserve"> Any part of his body, </w:t>
      </w:r>
      <w:r w:rsidRPr="000E35FF">
        <w:rPr>
          <w:rStyle w:val="StyleBoldUnderline"/>
        </w:rPr>
        <w:t>any of his attitudes or stirrings</w:t>
      </w:r>
      <w:r w:rsidRPr="00DA466D">
        <w:rPr>
          <w:rStyle w:val="StyleBoldUnderline"/>
        </w:rPr>
        <w:t xml:space="preserve"> can be used as a point of attack for the tormentors</w:t>
      </w:r>
      <w:r w:rsidRPr="00C84FBF">
        <w:rPr>
          <w:sz w:val="16"/>
        </w:rPr>
        <w:t xml:space="preserve">. Torture transforms the person into an organism, into a living piece of flesh. It tests physical reactions, generates pain and forces the tortured one to scream </w:t>
      </w:r>
      <w:r w:rsidRPr="00DA466D">
        <w:rPr>
          <w:rStyle w:val="StyleBoldUnderline"/>
        </w:rPr>
        <w:t xml:space="preserve">His insides are turned outwards, his language stifled in pain. </w:t>
      </w:r>
      <w:r w:rsidRPr="000E35FF">
        <w:rPr>
          <w:rStyle w:val="StyleBoldUnderline"/>
        </w:rPr>
        <w:t>The tortured person no longer experiences his body as a source of his own force for action. In the frenzy of pain, his own body itself becomes his enemy</w:t>
      </w:r>
      <w:r w:rsidRPr="000E35FF">
        <w:rPr>
          <w:sz w:val="16"/>
        </w:rPr>
        <w:t>.</w:t>
      </w:r>
      <w:r w:rsidRPr="00C84FBF">
        <w:rPr>
          <w:sz w:val="16"/>
        </w:rPr>
        <w:t xml:space="preserve"> It is his body which confronts him with the suffering from which he cannot escape, however much he grits his teeth. The mortal enemy is within himself, rages in his inside and destroys the final resistance. Torture is by no means restricted to external wounds. It splits the person through the centre into two parts. Since the victim's body becomes the accomplice of the torture, it destroys the somatic relation to himself and with it the foundation of his will, his speech, his soul, his psyche. </w:t>
      </w:r>
      <w:r w:rsidRPr="00A36E03">
        <w:rPr>
          <w:rStyle w:val="StyleBoldUnderline"/>
          <w:highlight w:val="yellow"/>
        </w:rPr>
        <w:t>Torture</w:t>
      </w:r>
      <w:r w:rsidRPr="00C84FBF">
        <w:rPr>
          <w:sz w:val="16"/>
        </w:rPr>
        <w:t>, therefore</w:t>
      </w:r>
      <w:r w:rsidRPr="00A36E03">
        <w:rPr>
          <w:sz w:val="16"/>
          <w:highlight w:val="yellow"/>
        </w:rPr>
        <w:t xml:space="preserve">, </w:t>
      </w:r>
      <w:r w:rsidRPr="00A36E03">
        <w:rPr>
          <w:rStyle w:val="StyleBoldUnderline"/>
          <w:highlight w:val="yellow"/>
        </w:rPr>
        <w:t>is</w:t>
      </w:r>
      <w:r w:rsidRPr="00C84FBF">
        <w:rPr>
          <w:sz w:val="16"/>
        </w:rPr>
        <w:t xml:space="preserve"> not </w:t>
      </w:r>
      <w:r w:rsidRPr="00DA466D">
        <w:rPr>
          <w:rStyle w:val="StyleBoldUnderline"/>
        </w:rPr>
        <w:t>a technique of</w:t>
      </w:r>
      <w:r w:rsidRPr="00C84FBF">
        <w:rPr>
          <w:sz w:val="16"/>
        </w:rPr>
        <w:t xml:space="preserve"> killing but of </w:t>
      </w:r>
      <w:r w:rsidRPr="00A36E03">
        <w:rPr>
          <w:rStyle w:val="StyleBoldUnderline"/>
          <w:highlight w:val="yellow"/>
        </w:rPr>
        <w:t>perpetual dying.</w:t>
      </w:r>
      <w:r w:rsidRPr="00DA466D">
        <w:rPr>
          <w:rStyle w:val="StyleBoldUnderline"/>
        </w:rPr>
        <w:t xml:space="preserve"> What torture is on a small scale, the concentration camp is on a large </w:t>
      </w:r>
      <w:proofErr w:type="gramStart"/>
      <w:r w:rsidRPr="00DA466D">
        <w:rPr>
          <w:rStyle w:val="StyleBoldUnderline"/>
        </w:rPr>
        <w:t>scale.</w:t>
      </w:r>
      <w:proofErr w:type="gramEnd"/>
      <w:r w:rsidRPr="00DA466D">
        <w:rPr>
          <w:rStyle w:val="StyleBoldUnderline"/>
        </w:rPr>
        <w:t xml:space="preserve"> </w:t>
      </w:r>
      <w:r w:rsidRPr="00A36E03">
        <w:rPr>
          <w:rStyle w:val="StyleBoldUnderline"/>
          <w:highlight w:val="yellow"/>
        </w:rPr>
        <w:t>It is not the sudden death</w:t>
      </w:r>
      <w:r w:rsidRPr="00DA466D">
        <w:rPr>
          <w:rStyle w:val="StyleBoldUnderline"/>
        </w:rPr>
        <w:t xml:space="preserve"> which contains the meaning of this institution </w:t>
      </w:r>
      <w:r w:rsidRPr="00A36E03">
        <w:rPr>
          <w:rStyle w:val="StyleBoldUnderline"/>
          <w:highlight w:val="yellow"/>
        </w:rPr>
        <w:t>but the continuous presence of the torment</w:t>
      </w:r>
      <w:r w:rsidRPr="00C84FBF">
        <w:rPr>
          <w:sz w:val="16"/>
        </w:rPr>
        <w:t xml:space="preserve">. The camp is the central institution of persecutory terror in the 20th century. It serves the imprisonment of political enemies less than the transformation and extinction of those who are redundant. In the midst of society and set into a complex mesh of political and economical institutions, the concentration camp is a cosmos at the border of the social world, a </w:t>
      </w:r>
      <w:proofErr w:type="spellStart"/>
      <w:r w:rsidRPr="00C84FBF">
        <w:rPr>
          <w:sz w:val="16"/>
        </w:rPr>
        <w:t>universum</w:t>
      </w:r>
      <w:proofErr w:type="spellEnd"/>
      <w:r w:rsidRPr="00C84FBF">
        <w:rPr>
          <w:sz w:val="16"/>
        </w:rPr>
        <w:t xml:space="preserve"> of unparalleled destructivity</w:t>
      </w:r>
    </w:p>
    <w:p w:rsidR="00AD3AC5" w:rsidRPr="00E223E8" w:rsidRDefault="00AD3AC5" w:rsidP="00AD3AC5">
      <w:pPr>
        <w:pStyle w:val="Heading4"/>
      </w:pPr>
      <w:r>
        <w:t>Prior focus on ontology causes paralysis – having “good enough knowledge” is a sufficient condition for action.</w:t>
      </w:r>
    </w:p>
    <w:p w:rsidR="00AD3AC5" w:rsidRDefault="00AD3AC5" w:rsidP="00AD3AC5">
      <w:proofErr w:type="spellStart"/>
      <w:r w:rsidRPr="00180CF1">
        <w:rPr>
          <w:rStyle w:val="StyleStyleBold12pt"/>
        </w:rPr>
        <w:t>Kratochwil</w:t>
      </w:r>
      <w:proofErr w:type="spellEnd"/>
      <w:r>
        <w:t xml:space="preserve">, professor of international relations at the European University Institute, </w:t>
      </w:r>
      <w:r w:rsidRPr="00180CF1">
        <w:rPr>
          <w:rStyle w:val="StyleStyleBold12pt"/>
        </w:rPr>
        <w:t>‘8</w:t>
      </w:r>
    </w:p>
    <w:p w:rsidR="00AD3AC5" w:rsidRDefault="00AD3AC5" w:rsidP="00AD3AC5">
      <w:r>
        <w:t>[Friedrich, “The Puzzles of Politics,” pg. 200-213]</w:t>
      </w:r>
    </w:p>
    <w:p w:rsidR="00AD3AC5" w:rsidRDefault="00AD3AC5" w:rsidP="00AD3AC5">
      <w:pPr>
        <w:rPr>
          <w:sz w:val="16"/>
        </w:rPr>
      </w:pPr>
      <w:r w:rsidRPr="00180CF1">
        <w:rPr>
          <w:sz w:val="16"/>
        </w:rPr>
        <w:t xml:space="preserve">The lesson seems clear. </w:t>
      </w:r>
      <w:r w:rsidRPr="00F37D59">
        <w:rPr>
          <w:rStyle w:val="TitleChar"/>
        </w:rPr>
        <w:t>Even at the danger of “fuzzy boundaries”, when we deal with “practice</w:t>
      </w:r>
      <w:r w:rsidRPr="00180CF1">
        <w:rPr>
          <w:sz w:val="16"/>
        </w:rPr>
        <w:t xml:space="preserve">” ( just as with the “pragmatic turn”), </w:t>
      </w:r>
      <w:r w:rsidRPr="00F37D59">
        <w:rPr>
          <w:rStyle w:val="TitleChar"/>
        </w:rPr>
        <w:t>we would be well advised to rely on the use of the term rather than on its reference</w:t>
      </w:r>
      <w:r w:rsidRPr="00180CF1">
        <w:rPr>
          <w:sz w:val="16"/>
        </w:rPr>
        <w:t xml:space="preserve"> </w:t>
      </w:r>
      <w:r w:rsidRPr="00180CF1">
        <w:rPr>
          <w:sz w:val="16"/>
        </w:rPr>
        <w:lastRenderedPageBreak/>
        <w:t xml:space="preserve">(pointing to some property of the object under study), </w:t>
      </w:r>
      <w:r w:rsidRPr="00F37D59">
        <w:rPr>
          <w:rStyle w:val="TitleChar"/>
        </w:rPr>
        <w:t>in order to draw the bounds of sense and understand the meaning of the concept. My argument for the fruitful character of a pragmatic approach in IR,</w:t>
      </w:r>
      <w:r w:rsidRPr="00180CF1">
        <w:rPr>
          <w:sz w:val="16"/>
        </w:rPr>
        <w:t xml:space="preserve"> therefore, </w:t>
      </w:r>
      <w:r w:rsidRPr="00F37D59">
        <w:rPr>
          <w:rStyle w:val="TitleChar"/>
        </w:rPr>
        <w:t>does not depend on a comprehensive mapping of the varieties of research in this area, nor on an arbitrary appropriation or exegesis of any specific and self-absorbed theoretical orientation</w:t>
      </w:r>
      <w:r w:rsidRPr="00180CF1">
        <w:rPr>
          <w:sz w:val="16"/>
        </w:rPr>
        <w:t xml:space="preserve">. For this reason, in what follows, I will not provide a rigidly specified definition, nor will I refer exclusively to some prepackaged theoretical approach. Instead, </w:t>
      </w:r>
      <w:r w:rsidRPr="00F37D59">
        <w:rPr>
          <w:rStyle w:val="TitleChar"/>
        </w:rPr>
        <w:t>I will sketch out the reasons for which a pragmatic orientation in social analysis seems to hold particular promise</w:t>
      </w:r>
      <w:r w:rsidRPr="00180CF1">
        <w:rPr>
          <w:sz w:val="16"/>
        </w:rPr>
        <w:t xml:space="preserve">. These reasons pertain both to the more general area of knowledge appropriate for praxis and to the more specific types of investigation in the field. The following ten points are – without a claim to completeness – intended to engender some critical reflection on both areas. Firstly, </w:t>
      </w:r>
      <w:r w:rsidRPr="00A36E03">
        <w:rPr>
          <w:rStyle w:val="TitleChar"/>
          <w:highlight w:val="yellow"/>
        </w:rPr>
        <w:t>a pragmatic approach does not begin with</w:t>
      </w:r>
      <w:r w:rsidRPr="00F37D59">
        <w:rPr>
          <w:rStyle w:val="TitleChar"/>
        </w:rPr>
        <w:t xml:space="preserve"> objects</w:t>
      </w:r>
      <w:r w:rsidRPr="00180CF1">
        <w:rPr>
          <w:sz w:val="16"/>
        </w:rPr>
        <w:t xml:space="preserve"> </w:t>
      </w:r>
      <w:r w:rsidRPr="00F37D59">
        <w:rPr>
          <w:rStyle w:val="TitleChar"/>
        </w:rPr>
        <w:t xml:space="preserve">or “things” </w:t>
      </w:r>
      <w:r w:rsidRPr="00A36E03">
        <w:rPr>
          <w:rStyle w:val="TitleChar"/>
          <w:highlight w:val="yellow"/>
        </w:rPr>
        <w:t>(ontology</w:t>
      </w:r>
      <w:r w:rsidRPr="00F37D59">
        <w:rPr>
          <w:rStyle w:val="TitleChar"/>
        </w:rPr>
        <w:t>), or with reason and method (epistemology</w:t>
      </w:r>
      <w:r w:rsidRPr="00180CF1">
        <w:rPr>
          <w:sz w:val="16"/>
        </w:rPr>
        <w:t xml:space="preserve">), </w:t>
      </w:r>
      <w:r w:rsidRPr="00A36E03">
        <w:rPr>
          <w:rStyle w:val="TitleChar"/>
          <w:highlight w:val="yellow"/>
        </w:rPr>
        <w:t>but with “acting</w:t>
      </w:r>
      <w:r w:rsidRPr="00180CF1">
        <w:rPr>
          <w:sz w:val="16"/>
        </w:rPr>
        <w:t>” (</w:t>
      </w:r>
      <w:proofErr w:type="spellStart"/>
      <w:r w:rsidRPr="00180CF1">
        <w:rPr>
          <w:sz w:val="16"/>
        </w:rPr>
        <w:t>prattein</w:t>
      </w:r>
      <w:proofErr w:type="spellEnd"/>
      <w:r w:rsidRPr="00180CF1">
        <w:rPr>
          <w:sz w:val="16"/>
        </w:rPr>
        <w:t xml:space="preserve">), </w:t>
      </w:r>
      <w:r w:rsidRPr="00F37D59">
        <w:rPr>
          <w:rStyle w:val="TitleChar"/>
        </w:rPr>
        <w:t>thereby preventing some false starts</w:t>
      </w:r>
      <w:r w:rsidRPr="00180CF1">
        <w:rPr>
          <w:sz w:val="16"/>
        </w:rPr>
        <w:t xml:space="preserve">. Since, </w:t>
      </w:r>
      <w:r w:rsidRPr="00A36E03">
        <w:rPr>
          <w:rStyle w:val="TitleChar"/>
          <w:highlight w:val="yellow"/>
        </w:rPr>
        <w:t>as historical beings placed in a specific situations, we do not have the luxury of deferring decisions until we have found the “truth”, we have to act and must do so always under time pressures and in the face of incomplete information</w:t>
      </w:r>
      <w:r w:rsidRPr="00180CF1">
        <w:rPr>
          <w:rStyle w:val="TitleChar"/>
        </w:rPr>
        <w:t xml:space="preserve">. </w:t>
      </w:r>
      <w:r w:rsidRPr="00180CF1">
        <w:rPr>
          <w:sz w:val="16"/>
        </w:rPr>
        <w:t xml:space="preserve">Precisely </w:t>
      </w:r>
      <w:r w:rsidRPr="00F37D59">
        <w:rPr>
          <w:rStyle w:val="TitleChar"/>
        </w:rPr>
        <w:t xml:space="preserve">because </w:t>
      </w:r>
      <w:r w:rsidRPr="00A36E03">
        <w:rPr>
          <w:rStyle w:val="TitleChar"/>
          <w:highlight w:val="yellow"/>
        </w:rPr>
        <w:t xml:space="preserve">the social world is </w:t>
      </w:r>
      <w:proofErr w:type="spellStart"/>
      <w:r w:rsidRPr="00A36E03">
        <w:rPr>
          <w:rStyle w:val="TitleChar"/>
          <w:highlight w:val="yellow"/>
        </w:rPr>
        <w:t>characterised</w:t>
      </w:r>
      <w:proofErr w:type="spellEnd"/>
      <w:r w:rsidRPr="00A36E03">
        <w:rPr>
          <w:rStyle w:val="TitleChar"/>
          <w:highlight w:val="yellow"/>
        </w:rPr>
        <w:t xml:space="preserve"> by</w:t>
      </w:r>
      <w:r w:rsidRPr="00F37D59">
        <w:rPr>
          <w:rStyle w:val="TitleChar"/>
        </w:rPr>
        <w:t xml:space="preserve"> strategic interactions, </w:t>
      </w:r>
      <w:r w:rsidRPr="00A36E03">
        <w:rPr>
          <w:rStyle w:val="TitleChar"/>
          <w:highlight w:val="yellow"/>
        </w:rPr>
        <w:t>what a situation “is</w:t>
      </w:r>
      <w:r w:rsidRPr="00F37D59">
        <w:rPr>
          <w:rStyle w:val="TitleChar"/>
        </w:rPr>
        <w:t>”, is hardly ever clear ex ante, because it is being “produced” by the actors and their interactions</w:t>
      </w:r>
      <w:r w:rsidRPr="00180CF1">
        <w:rPr>
          <w:sz w:val="16"/>
        </w:rPr>
        <w:t xml:space="preserve">, </w:t>
      </w:r>
      <w:r w:rsidRPr="00F37D59">
        <w:rPr>
          <w:rStyle w:val="TitleChar"/>
        </w:rPr>
        <w:t>and the multiple possibilities</w:t>
      </w:r>
      <w:r w:rsidRPr="00180CF1">
        <w:rPr>
          <w:sz w:val="16"/>
        </w:rPr>
        <w:t xml:space="preserve"> are rife with incentives for (</w:t>
      </w:r>
      <w:proofErr w:type="spellStart"/>
      <w:r w:rsidRPr="00180CF1">
        <w:rPr>
          <w:sz w:val="16"/>
        </w:rPr>
        <w:t>dis</w:t>
      </w:r>
      <w:proofErr w:type="spellEnd"/>
      <w:r w:rsidRPr="00180CF1">
        <w:rPr>
          <w:sz w:val="16"/>
        </w:rPr>
        <w:t xml:space="preserve">)information. </w:t>
      </w:r>
      <w:r w:rsidRPr="00A36E03">
        <w:rPr>
          <w:rStyle w:val="TitleChar"/>
          <w:highlight w:val="yellow"/>
        </w:rPr>
        <w:t>This puts a premium on</w:t>
      </w:r>
      <w:r w:rsidRPr="00180CF1">
        <w:rPr>
          <w:sz w:val="16"/>
        </w:rPr>
        <w:t xml:space="preserve"> quick </w:t>
      </w:r>
      <w:r w:rsidRPr="00A36E03">
        <w:rPr>
          <w:rStyle w:val="TitleChar"/>
          <w:highlight w:val="yellow"/>
        </w:rPr>
        <w:t>diagnostic</w:t>
      </w:r>
      <w:r w:rsidRPr="00F37D59">
        <w:rPr>
          <w:rStyle w:val="TitleChar"/>
        </w:rPr>
        <w:t xml:space="preserve"> </w:t>
      </w:r>
      <w:r w:rsidRPr="00180CF1">
        <w:rPr>
          <w:sz w:val="16"/>
        </w:rPr>
        <w:t xml:space="preserve">and cognitive </w:t>
      </w:r>
      <w:r w:rsidRPr="00A36E03">
        <w:rPr>
          <w:rStyle w:val="TitleChar"/>
          <w:highlight w:val="yellow"/>
        </w:rPr>
        <w:t>shortcuts informing actors</w:t>
      </w:r>
      <w:r w:rsidRPr="00180CF1">
        <w:rPr>
          <w:sz w:val="16"/>
        </w:rPr>
        <w:t xml:space="preserve"> about the relevant features of the situation, and on leaving an alternative open (“plan B”) in case of unexpected difficulties. </w:t>
      </w:r>
      <w:r w:rsidRPr="00F37D59">
        <w:rPr>
          <w:rStyle w:val="TitleChar"/>
        </w:rPr>
        <w:t>Instead of</w:t>
      </w:r>
      <w:r w:rsidRPr="00180CF1">
        <w:rPr>
          <w:sz w:val="16"/>
        </w:rPr>
        <w:t xml:space="preserve"> relying on </w:t>
      </w:r>
      <w:r w:rsidRPr="00F37D59">
        <w:rPr>
          <w:rStyle w:val="TitleChar"/>
        </w:rPr>
        <w:t>certainty and universal validity gained through abstraction</w:t>
      </w:r>
      <w:r w:rsidRPr="00180CF1">
        <w:rPr>
          <w:sz w:val="16"/>
        </w:rPr>
        <w:t xml:space="preserve"> and controlled experiments, </w:t>
      </w:r>
      <w:r w:rsidRPr="00F37D59">
        <w:rPr>
          <w:rStyle w:val="TitleChar"/>
        </w:rPr>
        <w:t>we know that completeness and attentiveness to detail</w:t>
      </w:r>
      <w:r w:rsidRPr="00180CF1">
        <w:rPr>
          <w:sz w:val="16"/>
        </w:rPr>
        <w:t xml:space="preserve">, rather than to generality, </w:t>
      </w:r>
      <w:r w:rsidRPr="00F37D59">
        <w:rPr>
          <w:rStyle w:val="TitleChar"/>
        </w:rPr>
        <w:t>matter</w:t>
      </w:r>
      <w:r w:rsidRPr="00180CF1">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180CF1">
        <w:rPr>
          <w:sz w:val="16"/>
        </w:rPr>
        <w:t>Bülow</w:t>
      </w:r>
      <w:proofErr w:type="spellEnd"/>
      <w:r w:rsidRPr="00180CF1">
        <w:rPr>
          <w:sz w:val="16"/>
        </w:rPr>
        <w:t xml:space="preserve">, in which he </w:t>
      </w:r>
      <w:proofErr w:type="spellStart"/>
      <w:r w:rsidRPr="00180CF1">
        <w:rPr>
          <w:sz w:val="16"/>
        </w:rPr>
        <w:t>criticised</w:t>
      </w:r>
      <w:proofErr w:type="spellEnd"/>
      <w:r w:rsidRPr="00180CF1">
        <w:rPr>
          <w:sz w:val="16"/>
        </w:rPr>
        <w:t xml:space="preserve"> the latter’s obsession with a strategic “science” (</w:t>
      </w:r>
      <w:proofErr w:type="spellStart"/>
      <w:r w:rsidRPr="00180CF1">
        <w:rPr>
          <w:sz w:val="16"/>
        </w:rPr>
        <w:t>Paret</w:t>
      </w:r>
      <w:proofErr w:type="spellEnd"/>
      <w:r w:rsidRPr="00180CF1">
        <w:rPr>
          <w:sz w:val="16"/>
        </w:rPr>
        <w:t xml:space="preserve"> et al. 1986). While Clausewitz has become an icon for realists, only a few of them (usually dubbed “old” realists) have taken seriously his warnings against the misplaced belief in the reliability and usefulness of a “scientific” study of strategy. Instead, most of them, especially “</w:t>
      </w:r>
      <w:proofErr w:type="spellStart"/>
      <w:r w:rsidRPr="00180CF1">
        <w:rPr>
          <w:sz w:val="16"/>
        </w:rPr>
        <w:t>neorealists</w:t>
      </w:r>
      <w:proofErr w:type="spellEnd"/>
      <w:r w:rsidRPr="00180CF1">
        <w:rPr>
          <w:sz w:val="16"/>
        </w:rPr>
        <w:t xml:space="preserve">” of various stripes, have embraced the “theory”-building based on the epistemological project as </w:t>
      </w:r>
      <w:proofErr w:type="gramStart"/>
      <w:r w:rsidRPr="00180CF1">
        <w:rPr>
          <w:sz w:val="16"/>
        </w:rPr>
        <w:t>the via</w:t>
      </w:r>
      <w:proofErr w:type="gramEnd"/>
      <w:r w:rsidRPr="00180CF1">
        <w:rPr>
          <w:sz w:val="16"/>
        </w:rPr>
        <w:t xml:space="preserve"> </w:t>
      </w:r>
      <w:proofErr w:type="spellStart"/>
      <w:r w:rsidRPr="00180CF1">
        <w:rPr>
          <w:sz w:val="16"/>
        </w:rPr>
        <w:t>regia</w:t>
      </w:r>
      <w:proofErr w:type="spellEnd"/>
      <w:r w:rsidRPr="00180CF1">
        <w:rPr>
          <w:sz w:val="16"/>
        </w:rPr>
        <w:t xml:space="preserve"> to the creation of knowledge. A pragmatist orientation would most certainly not endorse such a position. Secondly, </w:t>
      </w:r>
      <w:r w:rsidRPr="00A36E03">
        <w:rPr>
          <w:rStyle w:val="TitleChar"/>
          <w:highlight w:val="yellow"/>
        </w:rPr>
        <w:t>since acting in the social world often involves acting “for” someone, special responsibilities arise that aggravate</w:t>
      </w:r>
      <w:r w:rsidRPr="00F37D59">
        <w:rPr>
          <w:rStyle w:val="TitleChar"/>
        </w:rPr>
        <w:t xml:space="preserve"> both the </w:t>
      </w:r>
      <w:r w:rsidRPr="00A36E03">
        <w:rPr>
          <w:rStyle w:val="TitleChar"/>
          <w:highlight w:val="yellow"/>
        </w:rPr>
        <w:t>incompleteness of knowledge</w:t>
      </w:r>
      <w:r w:rsidRPr="00F37D59">
        <w:rPr>
          <w:rStyle w:val="TitleChar"/>
        </w:rPr>
        <w:t xml:space="preserve"> as well as its generality problem</w:t>
      </w:r>
      <w:r w:rsidRPr="00180CF1">
        <w:rPr>
          <w:sz w:val="16"/>
        </w:rPr>
        <w:t xml:space="preserve">. Since we owe special care to those entrusted to us, for example, as teachers, doctors or lawyers, </w:t>
      </w:r>
      <w:r w:rsidRPr="00F37D59">
        <w:rPr>
          <w:rStyle w:val="TitleChar"/>
        </w:rPr>
        <w:t>we cannot just rely on what is generally true, but have to pay special attention to the particular case</w:t>
      </w:r>
      <w:r w:rsidRPr="00180CF1">
        <w:rPr>
          <w:sz w:val="16"/>
        </w:rPr>
        <w:t xml:space="preserve">. Aside from avoiding the foreclosure of options, </w:t>
      </w:r>
      <w:r w:rsidRPr="00F37D59">
        <w:rPr>
          <w:rStyle w:val="TitleChar"/>
        </w:rPr>
        <w:t>we cannot refuse to act on the basis of incomplete information or insufficient knowledge</w:t>
      </w:r>
      <w:r w:rsidRPr="00180CF1">
        <w:rPr>
          <w:sz w:val="16"/>
        </w:rPr>
        <w:t xml:space="preserve">, and the necessary diagnostic will involve </w:t>
      </w:r>
      <w:proofErr w:type="spellStart"/>
      <w:r w:rsidRPr="00180CF1">
        <w:rPr>
          <w:sz w:val="16"/>
        </w:rPr>
        <w:t>typification</w:t>
      </w:r>
      <w:proofErr w:type="spellEnd"/>
      <w:r w:rsidRPr="00180CF1">
        <w:rPr>
          <w:sz w:val="16"/>
        </w:rPr>
        <w:t xml:space="preserve"> and comparison, reasoning by analogy rather than generalization or deduction. Leaving out the particularities of a case, be it a legal or medical one, in a mistaken effort to become “scientific” would be a fatal flaw. Moreover, </w:t>
      </w:r>
      <w:r w:rsidRPr="00F37D59">
        <w:rPr>
          <w:rStyle w:val="TitleChar"/>
        </w:rPr>
        <w:t>there still remains the crucial element of “timing” – of knowing when to act</w:t>
      </w:r>
      <w:r w:rsidRPr="00180CF1">
        <w:rPr>
          <w:sz w:val="16"/>
        </w:rPr>
        <w:t>. Students of crises have always pointed out the importance of this factor but, in attempts at building a general “theory” of international politics analogously to the natural sciences, such elements are neglected on the basis of the “continuity of nature” and the “large number” assumptions. Besides, “timing” seems to be quite recalcitrant to analytical treatment.</w:t>
      </w:r>
    </w:p>
    <w:p w:rsidR="00AD3AC5" w:rsidRDefault="00AD3AC5" w:rsidP="00AD3AC5">
      <w:pPr>
        <w:pStyle w:val="Heading2"/>
      </w:pPr>
      <w:r>
        <w:lastRenderedPageBreak/>
        <w:t>1AR</w:t>
      </w:r>
    </w:p>
    <w:p w:rsidR="00AD3AC5" w:rsidRDefault="00AD3AC5" w:rsidP="00AD3AC5">
      <w:pPr>
        <w:pStyle w:val="Heading3"/>
      </w:pPr>
      <w:r>
        <w:lastRenderedPageBreak/>
        <w:t>K</w:t>
      </w:r>
    </w:p>
    <w:p w:rsidR="00AD3AC5" w:rsidRDefault="00AD3AC5" w:rsidP="00AD3AC5">
      <w:pPr>
        <w:pStyle w:val="Heading4"/>
      </w:pPr>
      <w:r>
        <w:t>Empiricism works for IR – we can understand how states work.</w:t>
      </w:r>
    </w:p>
    <w:p w:rsidR="00AD3AC5" w:rsidRPr="00901BE3" w:rsidRDefault="00AD3AC5" w:rsidP="00AD3AC5">
      <w:pPr>
        <w:rPr>
          <w:sz w:val="14"/>
          <w:szCs w:val="16"/>
        </w:rPr>
      </w:pPr>
      <w:proofErr w:type="gramStart"/>
      <w:r w:rsidRPr="00727302">
        <w:rPr>
          <w:rStyle w:val="StyleStyleBold12pt"/>
        </w:rPr>
        <w:t>Walt, ‘5</w:t>
      </w:r>
      <w:r w:rsidRPr="00901BE3">
        <w:t xml:space="preserve"> </w:t>
      </w:r>
      <w:r w:rsidRPr="00901BE3">
        <w:rPr>
          <w:sz w:val="14"/>
          <w:szCs w:val="16"/>
        </w:rPr>
        <w:t xml:space="preserve">– Prof, Kennedy School of Government @ Harvard (Stephen M., </w:t>
      </w:r>
      <w:proofErr w:type="spellStart"/>
      <w:r w:rsidRPr="00901BE3">
        <w:rPr>
          <w:sz w:val="14"/>
          <w:szCs w:val="16"/>
        </w:rPr>
        <w:t>Annu</w:t>
      </w:r>
      <w:proofErr w:type="spellEnd"/>
      <w:r w:rsidRPr="00901BE3">
        <w:rPr>
          <w:sz w:val="14"/>
          <w:szCs w:val="16"/>
        </w:rPr>
        <w:t>.</w:t>
      </w:r>
      <w:proofErr w:type="gramEnd"/>
      <w:r w:rsidRPr="00901BE3">
        <w:rPr>
          <w:sz w:val="14"/>
          <w:szCs w:val="16"/>
        </w:rPr>
        <w:t xml:space="preserve"> Rev. Polit. Sci. 2005. 8:23–48, </w:t>
      </w:r>
      <w:r w:rsidRPr="00727302">
        <w:rPr>
          <w:b/>
          <w:u w:val="single"/>
        </w:rPr>
        <w:t>pg. 25-26</w:t>
      </w:r>
      <w:proofErr w:type="gramStart"/>
      <w:r w:rsidRPr="00727302">
        <w:rPr>
          <w:b/>
          <w:u w:val="single"/>
        </w:rPr>
        <w:t>,</w:t>
      </w:r>
      <w:r w:rsidRPr="00901BE3">
        <w:rPr>
          <w:sz w:val="14"/>
          <w:szCs w:val="16"/>
        </w:rPr>
        <w:t xml:space="preserve">  “</w:t>
      </w:r>
      <w:proofErr w:type="gramEnd"/>
      <w:r w:rsidRPr="00901BE3">
        <w:rPr>
          <w:sz w:val="14"/>
          <w:szCs w:val="16"/>
        </w:rPr>
        <w:t>The Relationship Between Theory and Policy in International Relations,” http://www.iheid.ch/webdav/site/political_science/shared/political_science/3452/walt.pdf)</w:t>
      </w:r>
    </w:p>
    <w:p w:rsidR="00AD3AC5" w:rsidRDefault="00AD3AC5" w:rsidP="00AD3AC5">
      <w:pPr>
        <w:rPr>
          <w:sz w:val="16"/>
          <w:szCs w:val="20"/>
        </w:rPr>
      </w:pPr>
      <w:r w:rsidRPr="0069424A">
        <w:rPr>
          <w:b/>
          <w:szCs w:val="20"/>
          <w:highlight w:val="yellow"/>
          <w:u w:val="single"/>
        </w:rPr>
        <w:t>Policy decisions can be influenced by several types of knowledge</w:t>
      </w:r>
      <w:r w:rsidRPr="00727302">
        <w:rPr>
          <w:b/>
          <w:szCs w:val="20"/>
          <w:u w:val="single"/>
        </w:rPr>
        <w:t xml:space="preserve">. First, </w:t>
      </w:r>
      <w:r w:rsidRPr="0069424A">
        <w:rPr>
          <w:b/>
          <w:szCs w:val="20"/>
          <w:highlight w:val="yellow"/>
          <w:u w:val="single"/>
        </w:rPr>
        <w:t>policy makers invariably rely on purely factual knowledge</w:t>
      </w:r>
      <w:r w:rsidRPr="00727302">
        <w:rPr>
          <w:sz w:val="16"/>
          <w:szCs w:val="20"/>
        </w:rPr>
        <w:t xml:space="preserve"> (e.g., how large are the opponent’s forces? What is the current balance of payments?). </w:t>
      </w:r>
      <w:r w:rsidRPr="00727302">
        <w:rPr>
          <w:b/>
          <w:szCs w:val="20"/>
          <w:u w:val="single"/>
        </w:rPr>
        <w:t xml:space="preserve">Second, </w:t>
      </w:r>
      <w:r w:rsidRPr="0069424A">
        <w:rPr>
          <w:b/>
          <w:szCs w:val="20"/>
          <w:highlight w:val="yellow"/>
          <w:u w:val="single"/>
        </w:rPr>
        <w:t>decision makers sometimes employ “rules of thumb”: simple decision rules acquired through experience rather than via systematic study</w:t>
      </w:r>
      <w:r w:rsidRPr="00727302">
        <w:rPr>
          <w:sz w:val="16"/>
          <w:szCs w:val="20"/>
        </w:rPr>
        <w:t xml:space="preserve"> (</w:t>
      </w:r>
      <w:proofErr w:type="spellStart"/>
      <w:r w:rsidRPr="00727302">
        <w:rPr>
          <w:sz w:val="16"/>
          <w:szCs w:val="20"/>
        </w:rPr>
        <w:t>Mearsheimer</w:t>
      </w:r>
      <w:proofErr w:type="spellEnd"/>
      <w:r w:rsidRPr="00727302">
        <w:rPr>
          <w:sz w:val="16"/>
          <w:szCs w:val="20"/>
        </w:rPr>
        <w:t xml:space="preserve"> 1989).3 </w:t>
      </w:r>
      <w:proofErr w:type="gramStart"/>
      <w:r w:rsidRPr="00727302">
        <w:rPr>
          <w:sz w:val="16"/>
          <w:szCs w:val="20"/>
        </w:rPr>
        <w:t>A</w:t>
      </w:r>
      <w:proofErr w:type="gramEnd"/>
      <w:r w:rsidRPr="00727302">
        <w:rPr>
          <w:sz w:val="16"/>
          <w:szCs w:val="20"/>
        </w:rPr>
        <w:t xml:space="preserve"> third type of knowledge consists of typologies, which classify phenomena based on sets of specific traits. </w:t>
      </w:r>
      <w:r w:rsidRPr="0069424A">
        <w:rPr>
          <w:b/>
          <w:szCs w:val="20"/>
          <w:highlight w:val="yellow"/>
          <w:u w:val="single"/>
        </w:rPr>
        <w:t>Policy makers can also rely on empirical laws.</w:t>
      </w:r>
      <w:r w:rsidRPr="00727302">
        <w:rPr>
          <w:b/>
          <w:szCs w:val="20"/>
          <w:u w:val="single"/>
        </w:rPr>
        <w:t xml:space="preserve"> An empirical law is an observed correspondence between two or more phenomena that systematic inquiry has shown to be reliable. </w:t>
      </w:r>
      <w:r w:rsidRPr="0069424A">
        <w:rPr>
          <w:b/>
          <w:szCs w:val="20"/>
          <w:highlight w:val="yellow"/>
          <w:u w:val="single"/>
        </w:rPr>
        <w:t>Such laws</w:t>
      </w:r>
      <w:r w:rsidRPr="0069424A">
        <w:rPr>
          <w:sz w:val="16"/>
          <w:szCs w:val="20"/>
          <w:highlight w:val="yellow"/>
        </w:rPr>
        <w:t xml:space="preserve"> (</w:t>
      </w:r>
      <w:r w:rsidRPr="0069424A">
        <w:rPr>
          <w:b/>
          <w:szCs w:val="20"/>
          <w:highlight w:val="yellow"/>
          <w:u w:val="single"/>
        </w:rPr>
        <w:t>e.g., “democracies do not fight each other” or “human beings are more risk averse with respect to losses than to gains”</w:t>
      </w:r>
      <w:r w:rsidRPr="0069424A">
        <w:rPr>
          <w:sz w:val="16"/>
          <w:szCs w:val="20"/>
          <w:highlight w:val="yellow"/>
        </w:rPr>
        <w:t>)</w:t>
      </w:r>
    </w:p>
    <w:p w:rsidR="00AD3AC5" w:rsidRDefault="00AD3AC5" w:rsidP="00AD3AC5">
      <w:pPr>
        <w:rPr>
          <w:sz w:val="16"/>
          <w:szCs w:val="20"/>
        </w:rPr>
      </w:pPr>
    </w:p>
    <w:p w:rsidR="00AD3AC5" w:rsidRDefault="00AD3AC5" w:rsidP="00AD3AC5">
      <w:pPr>
        <w:rPr>
          <w:sz w:val="16"/>
          <w:szCs w:val="20"/>
        </w:rPr>
      </w:pPr>
    </w:p>
    <w:p w:rsidR="00AD3AC5" w:rsidRPr="00727302" w:rsidRDefault="00AD3AC5" w:rsidP="00AD3AC5">
      <w:pPr>
        <w:rPr>
          <w:b/>
          <w:szCs w:val="20"/>
          <w:u w:val="single"/>
        </w:rPr>
      </w:pPr>
      <w:r w:rsidRPr="00727302">
        <w:rPr>
          <w:sz w:val="16"/>
          <w:szCs w:val="20"/>
        </w:rPr>
        <w:t xml:space="preserve"> </w:t>
      </w:r>
      <w:proofErr w:type="gramStart"/>
      <w:r w:rsidRPr="0069424A">
        <w:rPr>
          <w:b/>
          <w:szCs w:val="20"/>
          <w:highlight w:val="yellow"/>
          <w:u w:val="single"/>
        </w:rPr>
        <w:t>can</w:t>
      </w:r>
      <w:proofErr w:type="gramEnd"/>
      <w:r w:rsidRPr="0069424A">
        <w:rPr>
          <w:b/>
          <w:szCs w:val="20"/>
          <w:highlight w:val="yellow"/>
          <w:u w:val="single"/>
        </w:rPr>
        <w:t xml:space="preserve"> be useful guides even if we do not know why they occur</w:t>
      </w:r>
      <w:r w:rsidRPr="00727302">
        <w:rPr>
          <w:b/>
          <w:szCs w:val="20"/>
          <w:u w:val="single"/>
        </w:rPr>
        <w:t xml:space="preserve">, or if our explanations for them are incorrect. Finally, policy makers can also use theories. A theory is a causal explanation— it identifies recurring relations between two or more phenomena and explains why that relationship obtains. By providing us with a picture of the central forces that determine real-world behavior, theories invariably simplify reality in order to render it comprehensible. At the most general level, theoretical IR work consists of “efforts by social </w:t>
      </w:r>
      <w:proofErr w:type="gramStart"/>
      <w:r w:rsidRPr="00727302">
        <w:rPr>
          <w:b/>
          <w:szCs w:val="20"/>
          <w:u w:val="single"/>
        </w:rPr>
        <w:t>scientists.</w:t>
      </w:r>
      <w:proofErr w:type="gramEnd"/>
      <w:r w:rsidRPr="00727302">
        <w:rPr>
          <w:b/>
          <w:szCs w:val="20"/>
          <w:u w:val="single"/>
        </w:rPr>
        <w:t xml:space="preserve"> . .to account for interstate and trans-state processes, issues, and outcomes in general causal terms”</w:t>
      </w:r>
      <w:r w:rsidRPr="00727302">
        <w:rPr>
          <w:sz w:val="16"/>
          <w:szCs w:val="20"/>
        </w:rPr>
        <w:t xml:space="preserve"> (</w:t>
      </w:r>
      <w:proofErr w:type="spellStart"/>
      <w:r w:rsidRPr="00727302">
        <w:rPr>
          <w:sz w:val="16"/>
          <w:szCs w:val="20"/>
        </w:rPr>
        <w:t>Lepgold</w:t>
      </w:r>
      <w:proofErr w:type="spellEnd"/>
      <w:r w:rsidRPr="00727302">
        <w:rPr>
          <w:sz w:val="16"/>
          <w:szCs w:val="20"/>
        </w:rPr>
        <w:t xml:space="preserve"> &amp; </w:t>
      </w:r>
      <w:proofErr w:type="spellStart"/>
      <w:r w:rsidRPr="00727302">
        <w:rPr>
          <w:sz w:val="16"/>
          <w:szCs w:val="20"/>
        </w:rPr>
        <w:t>Nincic</w:t>
      </w:r>
      <w:proofErr w:type="spellEnd"/>
      <w:r w:rsidRPr="00727302">
        <w:rPr>
          <w:sz w:val="16"/>
          <w:szCs w:val="20"/>
        </w:rPr>
        <w:t xml:space="preserve"> 2001, p. 5; </w:t>
      </w:r>
      <w:proofErr w:type="spellStart"/>
      <w:r w:rsidRPr="00727302">
        <w:rPr>
          <w:sz w:val="16"/>
          <w:szCs w:val="20"/>
        </w:rPr>
        <w:t>Viotti</w:t>
      </w:r>
      <w:proofErr w:type="spellEnd"/>
      <w:r w:rsidRPr="00727302">
        <w:rPr>
          <w:sz w:val="16"/>
          <w:szCs w:val="20"/>
        </w:rPr>
        <w:t xml:space="preserve"> &amp; </w:t>
      </w:r>
      <w:proofErr w:type="spellStart"/>
      <w:r w:rsidRPr="00727302">
        <w:rPr>
          <w:sz w:val="16"/>
          <w:szCs w:val="20"/>
        </w:rPr>
        <w:t>Kauppi</w:t>
      </w:r>
      <w:proofErr w:type="spellEnd"/>
      <w:r w:rsidRPr="00727302">
        <w:rPr>
          <w:sz w:val="16"/>
          <w:szCs w:val="20"/>
        </w:rPr>
        <w:t xml:space="preserve"> 1993). </w:t>
      </w:r>
      <w:r w:rsidRPr="0069424A">
        <w:rPr>
          <w:b/>
          <w:szCs w:val="20"/>
          <w:highlight w:val="yellow"/>
          <w:u w:val="single"/>
        </w:rPr>
        <w:t>IR theories offer explanations for the level of security competition between states</w:t>
      </w:r>
      <w:r w:rsidRPr="00727302">
        <w:rPr>
          <w:b/>
          <w:szCs w:val="20"/>
          <w:u w:val="single"/>
        </w:rPr>
        <w:t xml:space="preserve"> (including both the likelihood of war among particular states and the </w:t>
      </w:r>
      <w:proofErr w:type="spellStart"/>
      <w:r w:rsidRPr="00727302">
        <w:rPr>
          <w:b/>
          <w:szCs w:val="20"/>
          <w:u w:val="single"/>
        </w:rPr>
        <w:t>warproneness</w:t>
      </w:r>
      <w:proofErr w:type="spellEnd"/>
      <w:r w:rsidRPr="00727302">
        <w:rPr>
          <w:b/>
          <w:szCs w:val="20"/>
          <w:u w:val="single"/>
        </w:rPr>
        <w:t xml:space="preserve"> of specific countries); </w:t>
      </w:r>
      <w:r w:rsidRPr="0069424A">
        <w:rPr>
          <w:b/>
          <w:szCs w:val="20"/>
          <w:highlight w:val="yellow"/>
          <w:u w:val="single"/>
        </w:rPr>
        <w:t>the level and forms of international cooperation</w:t>
      </w:r>
      <w:r w:rsidRPr="00727302">
        <w:rPr>
          <w:b/>
          <w:szCs w:val="20"/>
          <w:u w:val="single"/>
        </w:rPr>
        <w:t xml:space="preserve"> (e.g., alliances, regimes, openness to trade and investment); the spread of ideas, norms, and institutions; and the transformation of particular international systems, among other topics.</w:t>
      </w:r>
      <w:r w:rsidRPr="00727302">
        <w:rPr>
          <w:sz w:val="16"/>
          <w:szCs w:val="20"/>
        </w:rPr>
        <w:t xml:space="preserve"> </w:t>
      </w:r>
      <w:r w:rsidRPr="00727302">
        <w:rPr>
          <w:b/>
          <w:szCs w:val="20"/>
          <w:u w:val="single"/>
        </w:rPr>
        <w:t xml:space="preserve">In constructing these theories, IR scholars employ an equally diverse set of explanatory variables. </w:t>
      </w:r>
      <w:r w:rsidRPr="00727302">
        <w:rPr>
          <w:sz w:val="16"/>
          <w:szCs w:val="20"/>
        </w:rPr>
        <w:t xml:space="preserve">Some of these theories operate at the level of the international system, using variables such as the distribution of power among states (Waltz 1979, Copeland 2000, </w:t>
      </w:r>
      <w:proofErr w:type="spellStart"/>
      <w:r w:rsidRPr="00727302">
        <w:rPr>
          <w:sz w:val="16"/>
          <w:szCs w:val="20"/>
        </w:rPr>
        <w:t>Mearsheimer</w:t>
      </w:r>
      <w:proofErr w:type="spellEnd"/>
      <w:r w:rsidRPr="00727302">
        <w:rPr>
          <w:sz w:val="16"/>
          <w:szCs w:val="20"/>
        </w:rPr>
        <w:t xml:space="preserve"> 2001), the volume of trade, financial flows, and interstate communications (Deutsch 1969, </w:t>
      </w:r>
      <w:proofErr w:type="spellStart"/>
      <w:r w:rsidRPr="00727302">
        <w:rPr>
          <w:sz w:val="16"/>
          <w:szCs w:val="20"/>
        </w:rPr>
        <w:t>Ruggie</w:t>
      </w:r>
      <w:proofErr w:type="spellEnd"/>
      <w:r w:rsidRPr="00727302">
        <w:rPr>
          <w:sz w:val="16"/>
          <w:szCs w:val="20"/>
        </w:rPr>
        <w:t xml:space="preserve"> 1983, </w:t>
      </w:r>
      <w:proofErr w:type="spellStart"/>
      <w:r w:rsidRPr="00727302">
        <w:rPr>
          <w:sz w:val="16"/>
          <w:szCs w:val="20"/>
        </w:rPr>
        <w:t>Rosecrance</w:t>
      </w:r>
      <w:proofErr w:type="spellEnd"/>
      <w:r w:rsidRPr="00727302">
        <w:rPr>
          <w:sz w:val="16"/>
          <w:szCs w:val="20"/>
        </w:rPr>
        <w:t xml:space="preserve"> 1986); or the degree of institutionalization among states (</w:t>
      </w:r>
      <w:proofErr w:type="spellStart"/>
      <w:r w:rsidRPr="00727302">
        <w:rPr>
          <w:sz w:val="16"/>
          <w:szCs w:val="20"/>
        </w:rPr>
        <w:t>Keohane</w:t>
      </w:r>
      <w:proofErr w:type="spellEnd"/>
      <w:r w:rsidRPr="00727302">
        <w:rPr>
          <w:sz w:val="16"/>
          <w:szCs w:val="20"/>
        </w:rPr>
        <w:t xml:space="preserve"> 1984, </w:t>
      </w:r>
      <w:proofErr w:type="spellStart"/>
      <w:r w:rsidRPr="00727302">
        <w:rPr>
          <w:sz w:val="16"/>
          <w:szCs w:val="20"/>
        </w:rPr>
        <w:t>Keohane</w:t>
      </w:r>
      <w:proofErr w:type="spellEnd"/>
      <w:r w:rsidRPr="00727302">
        <w:rPr>
          <w:sz w:val="16"/>
          <w:szCs w:val="20"/>
        </w:rPr>
        <w:t xml:space="preserve"> &amp; Martin 2003). Other theories emphasize different national characteristics, such as regime type (</w:t>
      </w:r>
      <w:proofErr w:type="spellStart"/>
      <w:r w:rsidRPr="00727302">
        <w:rPr>
          <w:sz w:val="16"/>
          <w:szCs w:val="20"/>
        </w:rPr>
        <w:t>Andreski</w:t>
      </w:r>
      <w:proofErr w:type="spellEnd"/>
      <w:r w:rsidRPr="00727302">
        <w:rPr>
          <w:sz w:val="16"/>
          <w:szCs w:val="20"/>
        </w:rPr>
        <w:t xml:space="preserve"> 1980, Doyle 1986, </w:t>
      </w:r>
      <w:proofErr w:type="spellStart"/>
      <w:r w:rsidRPr="00727302">
        <w:rPr>
          <w:sz w:val="16"/>
          <w:szCs w:val="20"/>
        </w:rPr>
        <w:t>Fearon</w:t>
      </w:r>
      <w:proofErr w:type="spellEnd"/>
      <w:r w:rsidRPr="00727302">
        <w:rPr>
          <w:sz w:val="16"/>
          <w:szCs w:val="20"/>
        </w:rPr>
        <w:t xml:space="preserve"> 1994, </w:t>
      </w:r>
      <w:proofErr w:type="spellStart"/>
      <w:r w:rsidRPr="00727302">
        <w:rPr>
          <w:sz w:val="16"/>
          <w:szCs w:val="20"/>
        </w:rPr>
        <w:t>Russett</w:t>
      </w:r>
      <w:proofErr w:type="spellEnd"/>
      <w:r w:rsidRPr="00727302">
        <w:rPr>
          <w:sz w:val="16"/>
          <w:szCs w:val="20"/>
        </w:rPr>
        <w:t xml:space="preserve"> 1995), bureaucratic and organizational politics (Allison &amp; </w:t>
      </w:r>
      <w:proofErr w:type="spellStart"/>
      <w:r w:rsidRPr="00727302">
        <w:rPr>
          <w:sz w:val="16"/>
          <w:szCs w:val="20"/>
        </w:rPr>
        <w:t>Halperin</w:t>
      </w:r>
      <w:proofErr w:type="spellEnd"/>
      <w:r w:rsidRPr="00727302">
        <w:rPr>
          <w:sz w:val="16"/>
          <w:szCs w:val="20"/>
        </w:rPr>
        <w:t xml:space="preserve"> 1972, </w:t>
      </w:r>
      <w:proofErr w:type="spellStart"/>
      <w:r w:rsidRPr="00727302">
        <w:rPr>
          <w:sz w:val="16"/>
          <w:szCs w:val="20"/>
        </w:rPr>
        <w:t>Halperin</w:t>
      </w:r>
      <w:proofErr w:type="spellEnd"/>
      <w:r w:rsidRPr="00727302">
        <w:rPr>
          <w:sz w:val="16"/>
          <w:szCs w:val="20"/>
        </w:rPr>
        <w:t xml:space="preserve"> 1972), or domestic cohesion (Levy 1989); or the content of particular ideas or doctrines (Van </w:t>
      </w:r>
      <w:proofErr w:type="spellStart"/>
      <w:r w:rsidRPr="00727302">
        <w:rPr>
          <w:sz w:val="16"/>
          <w:szCs w:val="20"/>
        </w:rPr>
        <w:t>Evera</w:t>
      </w:r>
      <w:proofErr w:type="spellEnd"/>
      <w:r w:rsidRPr="00727302">
        <w:rPr>
          <w:sz w:val="16"/>
          <w:szCs w:val="20"/>
        </w:rPr>
        <w:t xml:space="preserve"> 1984, Hall 1989, Goldstein &amp; </w:t>
      </w:r>
      <w:proofErr w:type="spellStart"/>
      <w:r w:rsidRPr="00727302">
        <w:rPr>
          <w:sz w:val="16"/>
          <w:szCs w:val="20"/>
        </w:rPr>
        <w:t>Keohane</w:t>
      </w:r>
      <w:proofErr w:type="spellEnd"/>
      <w:r w:rsidRPr="00727302">
        <w:rPr>
          <w:sz w:val="16"/>
          <w:szCs w:val="20"/>
        </w:rPr>
        <w:t xml:space="preserve"> 1993, Snyder 1993). Yet another family of theories operates at the individual level, focusing on individual or group psychology, gender differences, and other human traits (De Rivera 1968, Jervis 1976, Mercer 1996, </w:t>
      </w:r>
      <w:proofErr w:type="spellStart"/>
      <w:r w:rsidRPr="00727302">
        <w:rPr>
          <w:sz w:val="16"/>
          <w:szCs w:val="20"/>
        </w:rPr>
        <w:t>Byman&amp;Pollock</w:t>
      </w:r>
      <w:proofErr w:type="spellEnd"/>
      <w:r w:rsidRPr="00727302">
        <w:rPr>
          <w:sz w:val="16"/>
          <w:szCs w:val="20"/>
        </w:rPr>
        <w:t xml:space="preserve"> 2001, </w:t>
      </w:r>
      <w:proofErr w:type="spellStart"/>
      <w:r w:rsidRPr="00727302">
        <w:rPr>
          <w:sz w:val="16"/>
          <w:szCs w:val="20"/>
        </w:rPr>
        <w:t>Goldgeier&amp;Tetlock</w:t>
      </w:r>
      <w:proofErr w:type="spellEnd"/>
      <w:r w:rsidRPr="00727302">
        <w:rPr>
          <w:sz w:val="16"/>
          <w:szCs w:val="20"/>
        </w:rPr>
        <w:t xml:space="preserve"> 2001, </w:t>
      </w:r>
      <w:proofErr w:type="spellStart"/>
      <w:r w:rsidRPr="00727302">
        <w:rPr>
          <w:sz w:val="16"/>
          <w:szCs w:val="20"/>
        </w:rPr>
        <w:t>Tickner</w:t>
      </w:r>
      <w:proofErr w:type="spellEnd"/>
      <w:r w:rsidRPr="00727302">
        <w:rPr>
          <w:sz w:val="16"/>
          <w:szCs w:val="20"/>
        </w:rPr>
        <w:t xml:space="preserve"> 2001, Goldstein 2003), while a fourth body of theory focuses on collective ideas, identities, and social discourse (e.g., </w:t>
      </w:r>
      <w:proofErr w:type="spellStart"/>
      <w:r w:rsidRPr="00727302">
        <w:rPr>
          <w:sz w:val="16"/>
          <w:szCs w:val="20"/>
        </w:rPr>
        <w:t>Finnemore</w:t>
      </w:r>
      <w:proofErr w:type="spellEnd"/>
      <w:r w:rsidRPr="00727302">
        <w:rPr>
          <w:sz w:val="16"/>
          <w:szCs w:val="20"/>
        </w:rPr>
        <w:t xml:space="preserve"> 1996, </w:t>
      </w:r>
      <w:proofErr w:type="spellStart"/>
      <w:r w:rsidRPr="00727302">
        <w:rPr>
          <w:sz w:val="16"/>
          <w:szCs w:val="20"/>
        </w:rPr>
        <w:t>Ruggie</w:t>
      </w:r>
      <w:proofErr w:type="spellEnd"/>
      <w:r w:rsidRPr="00727302">
        <w:rPr>
          <w:sz w:val="16"/>
          <w:szCs w:val="20"/>
        </w:rPr>
        <w:t xml:space="preserve"> 1998, Wendt 1999). </w:t>
      </w:r>
      <w:r w:rsidRPr="00727302">
        <w:rPr>
          <w:b/>
          <w:szCs w:val="20"/>
          <w:u w:val="single"/>
        </w:rPr>
        <w:t xml:space="preserve">To develop these ideas, </w:t>
      </w:r>
      <w:r w:rsidRPr="0069424A">
        <w:rPr>
          <w:b/>
          <w:szCs w:val="20"/>
          <w:highlight w:val="yellow"/>
          <w:u w:val="single"/>
        </w:rPr>
        <w:t xml:space="preserve">IR theorists employ the full range of social science methods: comparative case studies, formal theory, large-N statistical analysis, and hermeneutical or </w:t>
      </w:r>
      <w:proofErr w:type="spellStart"/>
      <w:r w:rsidRPr="0069424A">
        <w:rPr>
          <w:b/>
          <w:szCs w:val="20"/>
          <w:highlight w:val="yellow"/>
          <w:u w:val="single"/>
        </w:rPr>
        <w:t>interpretivist</w:t>
      </w:r>
      <w:proofErr w:type="spellEnd"/>
      <w:r w:rsidRPr="0069424A">
        <w:rPr>
          <w:b/>
          <w:szCs w:val="20"/>
          <w:highlight w:val="yellow"/>
          <w:u w:val="single"/>
        </w:rPr>
        <w:t xml:space="preserve"> approaches</w:t>
      </w:r>
      <w:r w:rsidRPr="00727302">
        <w:rPr>
          <w:b/>
          <w:szCs w:val="20"/>
          <w:u w:val="single"/>
        </w:rPr>
        <w:t>.</w:t>
      </w:r>
    </w:p>
    <w:p w:rsidR="00AD3AC5" w:rsidRPr="00AD3AC5" w:rsidRDefault="00AD3AC5" w:rsidP="00AD3AC5"/>
    <w:sectPr w:rsidR="00AD3AC5" w:rsidRPr="00AD3AC5" w:rsidSect="009B65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FAF" w:rsidRDefault="00111FAF" w:rsidP="005F5576">
      <w:r>
        <w:separator/>
      </w:r>
    </w:p>
  </w:endnote>
  <w:endnote w:type="continuationSeparator" w:id="0">
    <w:p w:rsidR="00111FAF" w:rsidRDefault="00111FA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NewRomanPS-Italic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FAF" w:rsidRDefault="00111FAF" w:rsidP="005F5576">
      <w:r>
        <w:separator/>
      </w:r>
    </w:p>
  </w:footnote>
  <w:footnote w:type="continuationSeparator" w:id="0">
    <w:p w:rsidR="00111FAF" w:rsidRDefault="00111FA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11F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FA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5D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AC5"/>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CCA"/>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D3AC5"/>
    <w:rPr>
      <w:rFonts w:ascii="Tahoma" w:hAnsi="Tahoma" w:cs="Tahoma"/>
      <w:sz w:val="16"/>
      <w:szCs w:val="16"/>
    </w:rPr>
  </w:style>
  <w:style w:type="character" w:customStyle="1" w:styleId="DocumentMapChar">
    <w:name w:val="Document Map Char"/>
    <w:basedOn w:val="DefaultParagraphFont"/>
    <w:link w:val="DocumentMap"/>
    <w:uiPriority w:val="99"/>
    <w:semiHidden/>
    <w:rsid w:val="00AD3AC5"/>
    <w:rPr>
      <w:rFonts w:ascii="Tahoma" w:hAnsi="Tahoma" w:cs="Tahoma"/>
      <w:sz w:val="16"/>
      <w:szCs w:val="16"/>
    </w:rPr>
  </w:style>
  <w:style w:type="character" w:customStyle="1" w:styleId="UnderlineCharCharCharCharCharCharCharChar">
    <w:name w:val="Underline Char Char Char Char Char Char Char Char"/>
    <w:basedOn w:val="DefaultParagraphFont"/>
    <w:rsid w:val="00AD3AC5"/>
    <w:rPr>
      <w:szCs w:val="24"/>
      <w:u w:val="single"/>
      <w:lang w:val="en-US" w:eastAsia="ar-SA" w:bidi="ar-SA"/>
    </w:rPr>
  </w:style>
  <w:style w:type="paragraph" w:customStyle="1" w:styleId="HotRouteCharCharCharCharChar">
    <w:name w:val="Hot Route! Char Char Char Char Char"/>
    <w:basedOn w:val="Normal"/>
    <w:rsid w:val="00AD3AC5"/>
    <w:pPr>
      <w:suppressAutoHyphens/>
      <w:ind w:left="144"/>
    </w:pPr>
    <w:rPr>
      <w:rFonts w:ascii="Times New Roman" w:eastAsia="Times New Roman" w:hAnsi="Times New Roman" w:cs="Times New Roman"/>
      <w:noProof/>
      <w:sz w:val="20"/>
      <w:szCs w:val="24"/>
    </w:rPr>
  </w:style>
  <w:style w:type="character" w:customStyle="1" w:styleId="ReallyfuckingsmallCharCharCharChar">
    <w:name w:val="Really fucking small Char Char Char Char"/>
    <w:basedOn w:val="DefaultParagraphFont"/>
    <w:rsid w:val="00AD3AC5"/>
    <w:rPr>
      <w:sz w:val="10"/>
      <w:szCs w:val="24"/>
      <w:lang w:val="en-US" w:eastAsia="ar-SA" w:bidi="ar-SA"/>
    </w:rPr>
  </w:style>
  <w:style w:type="character" w:customStyle="1" w:styleId="TitleChar">
    <w:name w:val="Title Char"/>
    <w:aliases w:val="UNDERLINE Char,Bold Underlined Char"/>
    <w:basedOn w:val="DefaultParagraphFont"/>
    <w:link w:val="Title"/>
    <w:uiPriority w:val="6"/>
    <w:qFormat/>
    <w:rsid w:val="00AD3AC5"/>
    <w:rPr>
      <w:b/>
      <w:bCs/>
      <w:u w:val="single"/>
    </w:rPr>
  </w:style>
  <w:style w:type="paragraph" w:styleId="Title">
    <w:name w:val="Title"/>
    <w:aliases w:val="UNDERLINE,Bold Underlined"/>
    <w:basedOn w:val="Normal"/>
    <w:next w:val="Normal"/>
    <w:link w:val="TitleChar"/>
    <w:uiPriority w:val="6"/>
    <w:qFormat/>
    <w:rsid w:val="00AD3AC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AD3AC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D3AC5"/>
    <w:rPr>
      <w:b/>
      <w:u w:val="single"/>
    </w:rPr>
  </w:style>
  <w:style w:type="paragraph" w:customStyle="1" w:styleId="textbold">
    <w:name w:val="text bold"/>
    <w:basedOn w:val="Normal"/>
    <w:link w:val="underline"/>
    <w:qFormat/>
    <w:rsid w:val="00AD3AC5"/>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D3AC5"/>
    <w:pPr>
      <w:ind w:left="288" w:right="288"/>
    </w:pPr>
  </w:style>
  <w:style w:type="character" w:customStyle="1" w:styleId="cardtextChar">
    <w:name w:val="card text Char"/>
    <w:basedOn w:val="DefaultParagraphFont"/>
    <w:link w:val="cardtext"/>
    <w:rsid w:val="00AD3AC5"/>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royalgazette.com/article/20121229/BUSINESS08/712299981" TargetMode="External"/><Relationship Id="rId4" Type="http://schemas.openxmlformats.org/officeDocument/2006/relationships/styles" Target="styles.xml"/><Relationship Id="rId9" Type="http://schemas.openxmlformats.org/officeDocument/2006/relationships/hyperlink" Target="http://articles.latimes.com/2004/jul/09/opinion/oe-schuck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19</Pages>
  <Words>11065</Words>
  <Characters>63075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2013-10-05T23:23:00Z</dcterms:created>
  <dcterms:modified xsi:type="dcterms:W3CDTF">2013-10-05T23:25:00Z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