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CC3367" w:rsidP="00CC3367">
      <w:pPr>
        <w:pStyle w:val="Heading1"/>
      </w:pPr>
      <w:bookmarkStart w:id="0" w:name="_GoBack"/>
      <w:bookmarkEnd w:id="0"/>
      <w:r>
        <w:t>Gonzaga Cards Round 5</w:t>
      </w:r>
    </w:p>
    <w:p w:rsidR="00CC3367" w:rsidRDefault="00CC3367" w:rsidP="00CC3367">
      <w:pPr>
        <w:pStyle w:val="Heading2"/>
      </w:pPr>
      <w:r>
        <w:lastRenderedPageBreak/>
        <w:t>1AC</w:t>
      </w:r>
    </w:p>
    <w:p w:rsidR="00CC3367" w:rsidRDefault="00CC3367" w:rsidP="00CC3367">
      <w:pPr>
        <w:pStyle w:val="Heading4"/>
      </w:pPr>
      <w:proofErr w:type="gramStart"/>
      <w:r>
        <w:t>Same as round 3.</w:t>
      </w:r>
      <w:proofErr w:type="gramEnd"/>
    </w:p>
    <w:p w:rsidR="00CC3367" w:rsidRDefault="00CC3367" w:rsidP="00CC3367">
      <w:pPr>
        <w:pStyle w:val="Heading2"/>
      </w:pPr>
      <w:r>
        <w:lastRenderedPageBreak/>
        <w:t>2AC</w:t>
      </w:r>
    </w:p>
    <w:p w:rsidR="00CC3367" w:rsidRDefault="00CC3367" w:rsidP="00CC3367">
      <w:pPr>
        <w:pStyle w:val="Heading3"/>
      </w:pPr>
      <w:r>
        <w:lastRenderedPageBreak/>
        <w:t>Terrorism</w:t>
      </w:r>
    </w:p>
    <w:p w:rsidR="00CC3367" w:rsidRPr="00D86150" w:rsidRDefault="00CC3367" w:rsidP="00CC3367">
      <w:pPr>
        <w:pStyle w:val="Heading4"/>
        <w:rPr>
          <w:rFonts w:asciiTheme="minorHAnsi" w:hAnsiTheme="minorHAnsi"/>
        </w:rPr>
      </w:pPr>
      <w:r>
        <w:t xml:space="preserve">The 1AC has the best epistemology </w:t>
      </w:r>
      <w:r w:rsidRPr="00D86150">
        <w:rPr>
          <w:rFonts w:asciiTheme="minorHAnsi" w:hAnsiTheme="minorHAnsi"/>
        </w:rPr>
        <w:t xml:space="preserve">– social constructions are knowable – they pre-exist individuals and constrain action in predictable ways – prefer the specificity of the </w:t>
      </w:r>
      <w:proofErr w:type="spellStart"/>
      <w:r w:rsidRPr="00D86150">
        <w:rPr>
          <w:rFonts w:asciiTheme="minorHAnsi" w:hAnsiTheme="minorHAnsi"/>
        </w:rPr>
        <w:t>aff</w:t>
      </w:r>
      <w:proofErr w:type="spellEnd"/>
      <w:r w:rsidRPr="00D86150">
        <w:rPr>
          <w:rFonts w:asciiTheme="minorHAnsi" w:hAnsiTheme="minorHAnsi"/>
        </w:rPr>
        <w:t xml:space="preserve"> to broad philosophical indictments</w:t>
      </w:r>
    </w:p>
    <w:p w:rsidR="00CC3367" w:rsidRPr="004E5917" w:rsidRDefault="00CC3367" w:rsidP="00CC3367">
      <w:pPr>
        <w:rPr>
          <w:rStyle w:val="StyleStyleBold12pt"/>
          <w:rFonts w:asciiTheme="minorHAnsi" w:hAnsiTheme="minorHAnsi"/>
          <w:b w:val="0"/>
          <w:bCs w:val="0"/>
          <w:sz w:val="16"/>
        </w:rPr>
      </w:pPr>
      <w:proofErr w:type="spellStart"/>
      <w:r w:rsidRPr="00D86150">
        <w:rPr>
          <w:rStyle w:val="StyleStyleBold12pt"/>
          <w:rFonts w:asciiTheme="minorHAnsi" w:hAnsiTheme="minorHAnsi"/>
        </w:rPr>
        <w:t>Fluck</w:t>
      </w:r>
      <w:proofErr w:type="spellEnd"/>
      <w:r w:rsidRPr="00C84FBF">
        <w:t xml:space="preserve">, PhD in International Politics from </w:t>
      </w:r>
      <w:proofErr w:type="spellStart"/>
      <w:r w:rsidRPr="00C84FBF">
        <w:t>Aberystwyth</w:t>
      </w:r>
      <w:proofErr w:type="spellEnd"/>
      <w:r w:rsidRPr="00C84FBF">
        <w:t xml:space="preserve">, </w:t>
      </w:r>
      <w:r w:rsidRPr="00D86150">
        <w:rPr>
          <w:rStyle w:val="StyleStyleBold12pt"/>
          <w:rFonts w:asciiTheme="minorHAnsi" w:hAnsiTheme="minorHAnsi"/>
        </w:rPr>
        <w:t xml:space="preserve">’10 </w:t>
      </w:r>
      <w:r w:rsidRPr="00D86150">
        <w:rPr>
          <w:rFonts w:asciiTheme="minorHAnsi" w:hAnsiTheme="minorHAnsi"/>
        </w:rPr>
        <w:t xml:space="preserve">(Matthew, November, “Truth, Values and the Value of Truth in Critical International Relations Theory” Millennium Journal of International Studies, </w:t>
      </w:r>
      <w:proofErr w:type="spellStart"/>
      <w:r w:rsidRPr="00D86150">
        <w:rPr>
          <w:rFonts w:asciiTheme="minorHAnsi" w:hAnsiTheme="minorHAnsi"/>
        </w:rPr>
        <w:t>Vol</w:t>
      </w:r>
      <w:proofErr w:type="spellEnd"/>
      <w:r w:rsidRPr="00D86150">
        <w:rPr>
          <w:rFonts w:asciiTheme="minorHAnsi" w:hAnsiTheme="minorHAnsi"/>
        </w:rPr>
        <w:t xml:space="preserve"> 39 No 2, </w:t>
      </w:r>
      <w:proofErr w:type="spellStart"/>
      <w:r w:rsidRPr="00D86150">
        <w:rPr>
          <w:rFonts w:asciiTheme="minorHAnsi" w:hAnsiTheme="minorHAnsi"/>
        </w:rPr>
        <w:t>SagePub</w:t>
      </w:r>
      <w:proofErr w:type="spellEnd"/>
      <w:r w:rsidRPr="00D86150">
        <w:rPr>
          <w:rFonts w:asciiTheme="minorHAnsi" w:hAnsiTheme="minorHAnsi"/>
        </w:rPr>
        <w:t>)</w:t>
      </w:r>
    </w:p>
    <w:p w:rsidR="00CC3367" w:rsidRPr="00005CF4" w:rsidRDefault="00CC3367" w:rsidP="00CC3367">
      <w:pPr>
        <w:rPr>
          <w:rFonts w:asciiTheme="minorHAnsi" w:hAnsiTheme="minorHAnsi"/>
          <w:sz w:val="16"/>
        </w:rPr>
      </w:pPr>
      <w:r w:rsidRPr="0069424A">
        <w:rPr>
          <w:rStyle w:val="StyleBoldUnderline"/>
          <w:rFonts w:asciiTheme="minorHAnsi" w:hAnsiTheme="minorHAnsi"/>
          <w:highlight w:val="yellow"/>
        </w:rPr>
        <w:t>Critical</w:t>
      </w:r>
      <w:r w:rsidRPr="00D86150">
        <w:rPr>
          <w:rStyle w:val="StyleBoldUnderline"/>
          <w:rFonts w:asciiTheme="minorHAnsi" w:hAnsiTheme="minorHAnsi"/>
        </w:rPr>
        <w:t xml:space="preserve"> </w:t>
      </w:r>
      <w:r w:rsidRPr="0069424A">
        <w:rPr>
          <w:rStyle w:val="StyleBoldUnderline"/>
          <w:rFonts w:asciiTheme="minorHAnsi" w:hAnsiTheme="minorHAnsi"/>
          <w:highlight w:val="yellow"/>
        </w:rPr>
        <w:t>Realists</w:t>
      </w:r>
      <w:r w:rsidRPr="00D86150">
        <w:rPr>
          <w:rStyle w:val="StyleBoldUnderline"/>
          <w:rFonts w:asciiTheme="minorHAnsi" w:hAnsiTheme="minorHAnsi"/>
        </w:rPr>
        <w:t xml:space="preserve"> arrive at their understanding of truth by inverting the post-positivist attitude</w:t>
      </w:r>
      <w:r w:rsidRPr="00AB0C63">
        <w:rPr>
          <w:rFonts w:asciiTheme="minorHAnsi" w:hAnsiTheme="minorHAnsi"/>
          <w:sz w:val="16"/>
        </w:rPr>
        <w:t xml:space="preserve">; </w:t>
      </w:r>
      <w:r w:rsidRPr="00D86150">
        <w:rPr>
          <w:rStyle w:val="StyleBoldUnderline"/>
          <w:rFonts w:asciiTheme="minorHAnsi" w:hAnsiTheme="minorHAnsi"/>
        </w:rPr>
        <w:t xml:space="preserve">rather than asking what knowledge is like and structuring their account of the world accordingly, they </w:t>
      </w:r>
      <w:r w:rsidRPr="0069424A">
        <w:rPr>
          <w:rStyle w:val="StyleBoldUnderline"/>
          <w:rFonts w:asciiTheme="minorHAnsi" w:hAnsiTheme="minorHAnsi"/>
          <w:highlight w:val="yellow"/>
        </w:rPr>
        <w:t>assume</w:t>
      </w:r>
      <w:r w:rsidRPr="00D86150">
        <w:rPr>
          <w:rStyle w:val="StyleBoldUnderline"/>
          <w:rFonts w:asciiTheme="minorHAnsi" w:hAnsiTheme="minorHAnsi"/>
        </w:rPr>
        <w:t xml:space="preserve"> that </w:t>
      </w:r>
      <w:r w:rsidRPr="0069424A">
        <w:rPr>
          <w:rStyle w:val="StyleBoldUnderline"/>
          <w:rFonts w:asciiTheme="minorHAnsi" w:hAnsiTheme="minorHAnsi"/>
          <w:highlight w:val="yellow"/>
        </w:rPr>
        <w:t>knowledge is possible</w:t>
      </w:r>
      <w:r w:rsidRPr="00D86150">
        <w:rPr>
          <w:rStyle w:val="StyleBoldUnderline"/>
          <w:rFonts w:asciiTheme="minorHAnsi" w:hAnsiTheme="minorHAnsi"/>
        </w:rPr>
        <w:t xml:space="preserve"> </w:t>
      </w:r>
      <w:r w:rsidRPr="0069424A">
        <w:rPr>
          <w:rStyle w:val="StyleBoldUnderline"/>
          <w:rFonts w:asciiTheme="minorHAnsi" w:hAnsiTheme="minorHAnsi"/>
          <w:highlight w:val="yellow"/>
        </w:rPr>
        <w:t>and ask what the world must be like for that to be the case</w:t>
      </w:r>
      <w:r w:rsidRPr="00AB0C63">
        <w:rPr>
          <w:rFonts w:asciiTheme="minorHAnsi" w:hAnsiTheme="minorHAnsi"/>
          <w:sz w:val="16"/>
        </w:rPr>
        <w:t xml:space="preserve">. 36 This position has its roots in the realist philosophy of science, where it is argued that </w:t>
      </w:r>
      <w:r w:rsidRPr="0069424A">
        <w:rPr>
          <w:rStyle w:val="StyleBoldUnderline"/>
          <w:rFonts w:asciiTheme="minorHAnsi" w:hAnsiTheme="minorHAnsi"/>
          <w:highlight w:val="yellow"/>
        </w:rPr>
        <w:t>scientists must assume</w:t>
      </w:r>
      <w:r w:rsidRPr="00AB0C63">
        <w:rPr>
          <w:rFonts w:asciiTheme="minorHAnsi" w:hAnsiTheme="minorHAnsi"/>
          <w:sz w:val="16"/>
        </w:rPr>
        <w:t xml:space="preserve"> that </w:t>
      </w:r>
      <w:r w:rsidRPr="0069424A">
        <w:rPr>
          <w:rStyle w:val="StyleBoldUnderline"/>
          <w:rFonts w:asciiTheme="minorHAnsi" w:hAnsiTheme="minorHAnsi"/>
          <w:highlight w:val="yellow"/>
        </w:rPr>
        <w:t>the theoretical entities they describe</w:t>
      </w:r>
      <w:r w:rsidRPr="00AB0C63">
        <w:rPr>
          <w:rFonts w:asciiTheme="minorHAnsi" w:hAnsiTheme="minorHAnsi"/>
          <w:sz w:val="16"/>
        </w:rPr>
        <w:t xml:space="preserve"> – atoms, gravity, </w:t>
      </w:r>
      <w:proofErr w:type="gramStart"/>
      <w:r w:rsidRPr="00AB0C63">
        <w:rPr>
          <w:rFonts w:asciiTheme="minorHAnsi" w:hAnsiTheme="minorHAnsi"/>
          <w:sz w:val="16"/>
        </w:rPr>
        <w:t>bacteria</w:t>
      </w:r>
      <w:proofErr w:type="gramEnd"/>
      <w:r w:rsidRPr="00AB0C63">
        <w:rPr>
          <w:rFonts w:asciiTheme="minorHAnsi" w:hAnsiTheme="minorHAnsi"/>
          <w:sz w:val="16"/>
        </w:rPr>
        <w:t xml:space="preserve"> and so on – are real, that they </w:t>
      </w:r>
      <w:r w:rsidRPr="0069424A">
        <w:rPr>
          <w:rStyle w:val="StyleBoldUnderline"/>
          <w:rFonts w:asciiTheme="minorHAnsi" w:hAnsiTheme="minorHAnsi"/>
          <w:highlight w:val="yellow"/>
        </w:rPr>
        <w:t>exist independently of</w:t>
      </w:r>
      <w:r w:rsidRPr="00AB0C63">
        <w:rPr>
          <w:rFonts w:asciiTheme="minorHAnsi" w:hAnsiTheme="minorHAnsi"/>
          <w:sz w:val="16"/>
        </w:rPr>
        <w:t xml:space="preserve"> thoughts or </w:t>
      </w:r>
      <w:r w:rsidRPr="0069424A">
        <w:rPr>
          <w:rStyle w:val="StyleBoldUnderline"/>
          <w:rFonts w:asciiTheme="minorHAnsi" w:hAnsiTheme="minorHAnsi"/>
          <w:highlight w:val="yellow"/>
        </w:rPr>
        <w:t>discourse</w:t>
      </w:r>
      <w:r w:rsidRPr="00AB0C63">
        <w:rPr>
          <w:rFonts w:asciiTheme="minorHAnsi" w:hAnsiTheme="minorHAnsi"/>
          <w:sz w:val="16"/>
        </w:rPr>
        <w:t xml:space="preserve">. 37 Whereas positivists identify causal laws with recurrent phenomena, realists believe they are real tendencies and mechanisms. They argue that </w:t>
      </w:r>
      <w:r w:rsidRPr="0069424A">
        <w:rPr>
          <w:rStyle w:val="StyleBoldUnderline"/>
          <w:rFonts w:asciiTheme="minorHAnsi" w:hAnsiTheme="minorHAnsi"/>
          <w:highlight w:val="yellow"/>
        </w:rPr>
        <w:t>the only</w:t>
      </w:r>
      <w:r w:rsidRPr="00AB0C63">
        <w:rPr>
          <w:rFonts w:asciiTheme="minorHAnsi" w:hAnsiTheme="minorHAnsi"/>
          <w:sz w:val="16"/>
        </w:rPr>
        <w:t xml:space="preserve"> plausible </w:t>
      </w:r>
      <w:r w:rsidRPr="0069424A">
        <w:rPr>
          <w:rStyle w:val="StyleBoldUnderline"/>
          <w:rFonts w:asciiTheme="minorHAnsi" w:hAnsiTheme="minorHAnsi"/>
          <w:highlight w:val="yellow"/>
        </w:rPr>
        <w:t>explanation for the</w:t>
      </w:r>
      <w:r w:rsidRPr="00AB0C63">
        <w:rPr>
          <w:rFonts w:asciiTheme="minorHAnsi" w:hAnsiTheme="minorHAnsi"/>
          <w:sz w:val="16"/>
        </w:rPr>
        <w:t xml:space="preserve"> remarkable </w:t>
      </w:r>
      <w:r w:rsidRPr="0069424A">
        <w:rPr>
          <w:rStyle w:val="StyleBoldUnderline"/>
          <w:rFonts w:asciiTheme="minorHAnsi" w:hAnsiTheme="minorHAnsi"/>
          <w:highlight w:val="yellow"/>
        </w:rPr>
        <w:t>success of science is</w:t>
      </w:r>
      <w:r w:rsidRPr="00AB0C63">
        <w:rPr>
          <w:rFonts w:asciiTheme="minorHAnsi" w:hAnsiTheme="minorHAnsi"/>
          <w:sz w:val="16"/>
        </w:rPr>
        <w:t xml:space="preserve"> that </w:t>
      </w:r>
      <w:r w:rsidRPr="0069424A">
        <w:rPr>
          <w:rStyle w:val="StyleBoldUnderline"/>
          <w:rFonts w:asciiTheme="minorHAnsi" w:hAnsiTheme="minorHAnsi"/>
          <w:highlight w:val="yellow"/>
        </w:rPr>
        <w:t>theories refer to</w:t>
      </w:r>
      <w:r w:rsidRPr="00AB0C63">
        <w:rPr>
          <w:rFonts w:asciiTheme="minorHAnsi" w:hAnsiTheme="minorHAnsi"/>
          <w:sz w:val="16"/>
        </w:rPr>
        <w:t xml:space="preserve"> these </w:t>
      </w:r>
      <w:r w:rsidRPr="0069424A">
        <w:rPr>
          <w:rStyle w:val="StyleBoldUnderline"/>
          <w:rFonts w:asciiTheme="minorHAnsi" w:hAnsiTheme="minorHAnsi"/>
          <w:highlight w:val="yellow"/>
        </w:rPr>
        <w:t>real entities and mechanisms which exist independently of human experience</w:t>
      </w:r>
      <w:r w:rsidRPr="00AB0C63">
        <w:rPr>
          <w:rFonts w:asciiTheme="minorHAnsi" w:hAnsiTheme="minorHAnsi"/>
          <w:sz w:val="16"/>
        </w:rPr>
        <w:t xml:space="preserve">. 38 Against this background, the Critical Realist philosopher Roy </w:t>
      </w:r>
      <w:proofErr w:type="spellStart"/>
      <w:r w:rsidRPr="00AB0C63">
        <w:rPr>
          <w:rFonts w:asciiTheme="minorHAnsi" w:hAnsiTheme="minorHAnsi"/>
          <w:sz w:val="16"/>
        </w:rPr>
        <w:t>Bhaskar</w:t>
      </w:r>
      <w:proofErr w:type="spellEnd"/>
      <w:r w:rsidRPr="00AB0C63">
        <w:rPr>
          <w:rFonts w:asciiTheme="minorHAnsi" w:hAnsiTheme="minorHAnsi"/>
          <w:sz w:val="16"/>
        </w:rPr>
        <w:t xml:space="preserve"> has argued that truth must have a dual aspect. On the one hand, it must refer to epistemic conditions and activities such as ‘reporting </w:t>
      </w:r>
      <w:proofErr w:type="spellStart"/>
      <w:r w:rsidRPr="00AB0C63">
        <w:rPr>
          <w:rFonts w:asciiTheme="minorHAnsi" w:hAnsiTheme="minorHAnsi"/>
          <w:sz w:val="16"/>
        </w:rPr>
        <w:t>judgements’</w:t>
      </w:r>
      <w:proofErr w:type="spellEnd"/>
      <w:r w:rsidRPr="00AB0C63">
        <w:rPr>
          <w:rFonts w:asciiTheme="minorHAnsi" w:hAnsiTheme="minorHAnsi"/>
          <w:sz w:val="16"/>
        </w:rPr>
        <w:t xml:space="preserve"> and ‘assigning values’. On the other hand, it has an inescapably </w:t>
      </w:r>
      <w:proofErr w:type="spellStart"/>
      <w:r w:rsidRPr="00AB0C63">
        <w:rPr>
          <w:rFonts w:asciiTheme="minorHAnsi" w:hAnsiTheme="minorHAnsi"/>
          <w:sz w:val="16"/>
        </w:rPr>
        <w:t>ontic</w:t>
      </w:r>
      <w:proofErr w:type="spellEnd"/>
      <w:r w:rsidRPr="00AB0C63">
        <w:rPr>
          <w:rFonts w:asciiTheme="minorHAnsi" w:hAnsiTheme="minorHAnsi"/>
          <w:sz w:val="16"/>
        </w:rPr>
        <w:t xml:space="preserve"> aspect which involves ‘designating the states of affairs expressed and in virtue of which </w:t>
      </w:r>
      <w:proofErr w:type="spellStart"/>
      <w:r w:rsidRPr="00AB0C63">
        <w:rPr>
          <w:rFonts w:asciiTheme="minorHAnsi" w:hAnsiTheme="minorHAnsi"/>
          <w:sz w:val="16"/>
        </w:rPr>
        <w:t>judgements</w:t>
      </w:r>
      <w:proofErr w:type="spellEnd"/>
      <w:r w:rsidRPr="00AB0C63">
        <w:rPr>
          <w:rFonts w:asciiTheme="minorHAnsi" w:hAnsiTheme="minorHAnsi"/>
          <w:sz w:val="16"/>
        </w:rPr>
        <w:t xml:space="preserve"> are assigned the value “true’’’. In many respects the epistemic aspect must dominate; </w:t>
      </w:r>
      <w:r w:rsidRPr="0069424A">
        <w:rPr>
          <w:rStyle w:val="StyleBoldUnderline"/>
          <w:rFonts w:asciiTheme="minorHAnsi" w:hAnsiTheme="minorHAnsi"/>
          <w:highlight w:val="yellow"/>
        </w:rPr>
        <w:t>we can only identify truth</w:t>
      </w:r>
      <w:r w:rsidRPr="00AB0C63">
        <w:rPr>
          <w:rFonts w:asciiTheme="minorHAnsi" w:hAnsiTheme="minorHAnsi"/>
          <w:sz w:val="16"/>
        </w:rPr>
        <w:t xml:space="preserve"> through certain epistemic procedures and </w:t>
      </w:r>
      <w:r w:rsidRPr="0069424A">
        <w:rPr>
          <w:rStyle w:val="StyleBoldUnderline"/>
          <w:rFonts w:asciiTheme="minorHAnsi" w:hAnsiTheme="minorHAnsi"/>
          <w:highlight w:val="yellow"/>
        </w:rPr>
        <w:t>from within</w:t>
      </w:r>
      <w:r w:rsidRPr="00AB0C63">
        <w:rPr>
          <w:rFonts w:asciiTheme="minorHAnsi" w:hAnsiTheme="minorHAnsi"/>
          <w:sz w:val="16"/>
        </w:rPr>
        <w:t xml:space="preserve"> certain </w:t>
      </w:r>
      <w:r w:rsidRPr="0069424A">
        <w:rPr>
          <w:rStyle w:val="StyleBoldUnderline"/>
          <w:rFonts w:asciiTheme="minorHAnsi" w:hAnsiTheme="minorHAnsi"/>
          <w:highlight w:val="yellow"/>
        </w:rPr>
        <w:t>social contexts. Nevertheless, these procedures are oriented towards</w:t>
      </w:r>
      <w:r w:rsidRPr="00AB0C63">
        <w:rPr>
          <w:rFonts w:asciiTheme="minorHAnsi" w:hAnsiTheme="minorHAnsi"/>
          <w:sz w:val="16"/>
        </w:rPr>
        <w:t xml:space="preserve"> independent </w:t>
      </w:r>
      <w:r w:rsidRPr="0069424A">
        <w:rPr>
          <w:rStyle w:val="StyleBoldUnderline"/>
          <w:rFonts w:asciiTheme="minorHAnsi" w:hAnsiTheme="minorHAnsi"/>
          <w:highlight w:val="yellow"/>
        </w:rPr>
        <w:t>reality</w:t>
      </w:r>
      <w:r w:rsidRPr="00AB0C63">
        <w:rPr>
          <w:rFonts w:asciiTheme="minorHAnsi" w:hAnsiTheme="minorHAnsi"/>
          <w:sz w:val="16"/>
        </w:rPr>
        <w:t xml:space="preserve">. </w:t>
      </w:r>
      <w:r w:rsidRPr="0069424A">
        <w:rPr>
          <w:rStyle w:val="StyleBoldUnderline"/>
          <w:rFonts w:asciiTheme="minorHAnsi" w:hAnsiTheme="minorHAnsi"/>
          <w:highlight w:val="yellow"/>
        </w:rPr>
        <w:t>The status of the conclusions</w:t>
      </w:r>
      <w:r w:rsidRPr="00AB0C63">
        <w:rPr>
          <w:rFonts w:asciiTheme="minorHAnsi" w:hAnsiTheme="minorHAnsi"/>
          <w:sz w:val="16"/>
        </w:rPr>
        <w:t xml:space="preserve"> they lead us to </w:t>
      </w:r>
      <w:proofErr w:type="gramStart"/>
      <w:r w:rsidRPr="0069424A">
        <w:rPr>
          <w:rStyle w:val="StyleBoldUnderline"/>
          <w:rFonts w:asciiTheme="minorHAnsi" w:hAnsiTheme="minorHAnsi"/>
          <w:highlight w:val="yellow"/>
        </w:rPr>
        <w:t>is</w:t>
      </w:r>
      <w:proofErr w:type="gramEnd"/>
      <w:r w:rsidRPr="0069424A">
        <w:rPr>
          <w:rStyle w:val="StyleBoldUnderline"/>
          <w:rFonts w:asciiTheme="minorHAnsi" w:hAnsiTheme="minorHAnsi"/>
          <w:highlight w:val="yellow"/>
        </w:rPr>
        <w:t xml:space="preserve"> not dependent on epistemic factors alone, but also on independently existing states of affairs</w:t>
      </w:r>
      <w:r w:rsidRPr="00AB0C63">
        <w:rPr>
          <w:rFonts w:asciiTheme="minorHAnsi" w:hAnsiTheme="minorHAnsi"/>
          <w:sz w:val="16"/>
        </w:rPr>
        <w:t xml:space="preserve">. For this reason, </w:t>
      </w:r>
      <w:proofErr w:type="spellStart"/>
      <w:r w:rsidRPr="00AB0C63">
        <w:rPr>
          <w:rFonts w:asciiTheme="minorHAnsi" w:hAnsiTheme="minorHAnsi"/>
          <w:sz w:val="16"/>
        </w:rPr>
        <w:t>Bhaskar</w:t>
      </w:r>
      <w:proofErr w:type="spellEnd"/>
      <w:r w:rsidRPr="00AB0C63">
        <w:rPr>
          <w:rFonts w:asciiTheme="minorHAnsi" w:hAnsiTheme="minorHAnsi"/>
          <w:sz w:val="16"/>
        </w:rPr>
        <w:t xml:space="preserve"> argues that truth has a ‘genuinely ontological’ use. 39 </w:t>
      </w:r>
      <w:r w:rsidRPr="0069424A">
        <w:rPr>
          <w:rStyle w:val="StyleBoldUnderline"/>
          <w:rFonts w:asciiTheme="minorHAnsi" w:hAnsiTheme="minorHAnsi"/>
          <w:highlight w:val="yellow"/>
        </w:rPr>
        <w:t>Post-positivists</w:t>
      </w:r>
      <w:r w:rsidRPr="00AB0C63">
        <w:rPr>
          <w:rFonts w:asciiTheme="minorHAnsi" w:hAnsiTheme="minorHAnsi"/>
          <w:sz w:val="16"/>
        </w:rPr>
        <w:t xml:space="preserve"> would, of course, </w:t>
      </w:r>
      <w:r w:rsidRPr="0069424A">
        <w:rPr>
          <w:rStyle w:val="StyleBoldUnderline"/>
          <w:rFonts w:asciiTheme="minorHAnsi" w:hAnsiTheme="minorHAnsi"/>
          <w:highlight w:val="yellow"/>
        </w:rPr>
        <w:t>reply that</w:t>
      </w:r>
      <w:r w:rsidRPr="00AB0C63">
        <w:rPr>
          <w:rFonts w:asciiTheme="minorHAnsi" w:hAnsiTheme="minorHAnsi"/>
          <w:sz w:val="16"/>
        </w:rPr>
        <w:t xml:space="preserve"> whilst such an understanding of truth might be unproblematic in the natural sciences, </w:t>
      </w:r>
      <w:r w:rsidRPr="0069424A">
        <w:rPr>
          <w:rStyle w:val="StyleBoldUnderline"/>
          <w:rFonts w:asciiTheme="minorHAnsi" w:hAnsiTheme="minorHAnsi"/>
          <w:highlight w:val="yellow"/>
        </w:rPr>
        <w:t>in</w:t>
      </w:r>
      <w:r w:rsidRPr="00AB0C63">
        <w:rPr>
          <w:rFonts w:asciiTheme="minorHAnsi" w:hAnsiTheme="minorHAnsi"/>
          <w:sz w:val="16"/>
        </w:rPr>
        <w:t xml:space="preserve"> the </w:t>
      </w:r>
      <w:r w:rsidRPr="0069424A">
        <w:rPr>
          <w:rStyle w:val="StyleBoldUnderline"/>
          <w:rFonts w:asciiTheme="minorHAnsi" w:hAnsiTheme="minorHAnsi"/>
          <w:highlight w:val="yellow"/>
        </w:rPr>
        <w:t>social sciences the knower is</w:t>
      </w:r>
      <w:r w:rsidRPr="00AB0C63">
        <w:rPr>
          <w:rFonts w:asciiTheme="minorHAnsi" w:hAnsiTheme="minorHAnsi"/>
          <w:sz w:val="16"/>
        </w:rPr>
        <w:t xml:space="preserve"> part of </w:t>
      </w:r>
      <w:r w:rsidRPr="0069424A">
        <w:rPr>
          <w:rStyle w:val="StyleBoldUnderline"/>
          <w:rFonts w:asciiTheme="minorHAnsi" w:hAnsiTheme="minorHAnsi"/>
          <w:highlight w:val="yellow"/>
        </w:rPr>
        <w:t>the object</w:t>
      </w:r>
      <w:r w:rsidRPr="00AB0C63">
        <w:rPr>
          <w:rFonts w:asciiTheme="minorHAnsi" w:hAnsiTheme="minorHAnsi"/>
          <w:sz w:val="16"/>
        </w:rPr>
        <w:t xml:space="preserve"> known. This being the case, there cannot be an </w:t>
      </w:r>
      <w:proofErr w:type="spellStart"/>
      <w:r w:rsidRPr="00AB0C63">
        <w:rPr>
          <w:rFonts w:asciiTheme="minorHAnsi" w:hAnsiTheme="minorHAnsi"/>
          <w:sz w:val="16"/>
        </w:rPr>
        <w:t>ontic</w:t>
      </w:r>
      <w:proofErr w:type="spellEnd"/>
      <w:r w:rsidRPr="00AB0C63">
        <w:rPr>
          <w:rFonts w:asciiTheme="minorHAnsi" w:hAnsiTheme="minorHAnsi"/>
          <w:sz w:val="16"/>
        </w:rPr>
        <w:t xml:space="preserve"> aspect to the truths identified. Critical Realists accept that in social science there is interaction between subject and object; social structures involve the actions and ideas of social actors. 40 They add, </w:t>
      </w:r>
      <w:r w:rsidRPr="0069424A">
        <w:rPr>
          <w:rStyle w:val="StyleBoldUnderline"/>
          <w:rFonts w:asciiTheme="minorHAnsi" w:hAnsiTheme="minorHAnsi"/>
          <w:highlight w:val="yellow"/>
        </w:rPr>
        <w:t>however</w:t>
      </w:r>
      <w:r w:rsidRPr="00AB0C63">
        <w:rPr>
          <w:rFonts w:asciiTheme="minorHAnsi" w:hAnsiTheme="minorHAnsi"/>
          <w:sz w:val="16"/>
        </w:rPr>
        <w:t xml:space="preserve">, that </w:t>
      </w:r>
      <w:r w:rsidRPr="0069424A">
        <w:rPr>
          <w:rStyle w:val="StyleBoldUnderline"/>
          <w:rFonts w:asciiTheme="minorHAnsi" w:hAnsiTheme="minorHAnsi"/>
          <w:highlight w:val="yellow"/>
        </w:rPr>
        <w:t>it does not follow</w:t>
      </w:r>
      <w:r w:rsidRPr="00D86150">
        <w:rPr>
          <w:rStyle w:val="StyleBoldUnderline"/>
          <w:rFonts w:asciiTheme="minorHAnsi" w:hAnsiTheme="minorHAnsi"/>
        </w:rPr>
        <w:t xml:space="preserve"> </w:t>
      </w:r>
      <w:r w:rsidRPr="0069424A">
        <w:rPr>
          <w:rStyle w:val="StyleBoldUnderline"/>
          <w:rFonts w:asciiTheme="minorHAnsi" w:hAnsiTheme="minorHAnsi"/>
          <w:highlight w:val="yellow"/>
        </w:rPr>
        <w:t>that the structures in question are the creations of social scientists</w:t>
      </w:r>
      <w:r w:rsidRPr="00AB0C63">
        <w:rPr>
          <w:rFonts w:asciiTheme="minorHAnsi" w:hAnsiTheme="minorHAnsi"/>
          <w:sz w:val="16"/>
        </w:rPr>
        <w:t xml:space="preserve"> or that they are simply constituted through the ideas shared within society at a given moment. 41 According to </w:t>
      </w:r>
      <w:proofErr w:type="spellStart"/>
      <w:r w:rsidRPr="00AB0C63">
        <w:rPr>
          <w:rFonts w:asciiTheme="minorHAnsi" w:hAnsiTheme="minorHAnsi"/>
          <w:sz w:val="16"/>
        </w:rPr>
        <w:t>Bhaskar</w:t>
      </w:r>
      <w:proofErr w:type="spellEnd"/>
      <w:r w:rsidRPr="00AB0C63">
        <w:rPr>
          <w:rFonts w:asciiTheme="minorHAnsi" w:hAnsiTheme="minorHAnsi"/>
          <w:sz w:val="16"/>
        </w:rPr>
        <w:t xml:space="preserve">, </w:t>
      </w:r>
      <w:r w:rsidRPr="0069424A">
        <w:rPr>
          <w:rStyle w:val="StyleBoldUnderline"/>
          <w:rFonts w:asciiTheme="minorHAnsi" w:hAnsiTheme="minorHAnsi"/>
          <w:highlight w:val="yellow"/>
        </w:rPr>
        <w:t>since we are born into a world of structures which precede us, we can ascribe independent existence to social structures</w:t>
      </w:r>
      <w:r w:rsidRPr="00AB0C63">
        <w:rPr>
          <w:rFonts w:asciiTheme="minorHAnsi" w:hAnsiTheme="minorHAnsi"/>
          <w:sz w:val="16"/>
        </w:rPr>
        <w:t xml:space="preserve"> on the basis of their pre-existence. </w:t>
      </w:r>
      <w:r w:rsidRPr="0069424A">
        <w:rPr>
          <w:rStyle w:val="StyleBoldUnderline"/>
          <w:rFonts w:asciiTheme="minorHAnsi" w:hAnsiTheme="minorHAnsi"/>
          <w:highlight w:val="yellow"/>
        </w:rPr>
        <w:t xml:space="preserve">We can </w:t>
      </w:r>
      <w:proofErr w:type="spellStart"/>
      <w:r w:rsidRPr="0069424A">
        <w:rPr>
          <w:rStyle w:val="StyleBoldUnderline"/>
          <w:rFonts w:asciiTheme="minorHAnsi" w:hAnsiTheme="minorHAnsi"/>
          <w:highlight w:val="yellow"/>
        </w:rPr>
        <w:t>recognise</w:t>
      </w:r>
      <w:proofErr w:type="spellEnd"/>
      <w:r w:rsidRPr="00AB0C63">
        <w:rPr>
          <w:rFonts w:asciiTheme="minorHAnsi" w:hAnsiTheme="minorHAnsi"/>
          <w:sz w:val="16"/>
        </w:rPr>
        <w:t xml:space="preserve"> that </w:t>
      </w:r>
      <w:r w:rsidRPr="0069424A">
        <w:rPr>
          <w:rStyle w:val="StyleBoldUnderline"/>
          <w:rFonts w:asciiTheme="minorHAnsi" w:hAnsiTheme="minorHAnsi"/>
          <w:highlight w:val="yellow"/>
        </w:rPr>
        <w:t>they are real on the basis of their causal power – they have a constraining effect on our activity</w:t>
      </w:r>
      <w:r w:rsidRPr="00AB0C63">
        <w:rPr>
          <w:rFonts w:asciiTheme="minorHAnsi" w:hAnsiTheme="minorHAnsi"/>
          <w:sz w:val="16"/>
        </w:rPr>
        <w:t xml:space="preserve">. 42 </w:t>
      </w:r>
      <w:r w:rsidRPr="0069424A">
        <w:rPr>
          <w:rStyle w:val="StyleBoldUnderline"/>
          <w:rFonts w:asciiTheme="minorHAnsi" w:hAnsiTheme="minorHAnsi"/>
          <w:highlight w:val="yellow"/>
        </w:rPr>
        <w:t>Critical</w:t>
      </w:r>
      <w:r w:rsidRPr="00D86150">
        <w:rPr>
          <w:rStyle w:val="StyleBoldUnderline"/>
          <w:rFonts w:asciiTheme="minorHAnsi" w:hAnsiTheme="minorHAnsi"/>
        </w:rPr>
        <w:t xml:space="preserve"> </w:t>
      </w:r>
      <w:r w:rsidRPr="0069424A">
        <w:rPr>
          <w:rStyle w:val="StyleBoldUnderline"/>
          <w:rFonts w:asciiTheme="minorHAnsi" w:hAnsiTheme="minorHAnsi"/>
          <w:highlight w:val="yellow"/>
        </w:rPr>
        <w:t>Realists</w:t>
      </w:r>
      <w:r w:rsidRPr="00AB0C63">
        <w:rPr>
          <w:rFonts w:asciiTheme="minorHAnsi" w:hAnsiTheme="minorHAnsi"/>
          <w:sz w:val="16"/>
        </w:rPr>
        <w:t xml:space="preserve"> are happy to </w:t>
      </w:r>
      <w:r w:rsidRPr="0069424A">
        <w:rPr>
          <w:rStyle w:val="StyleBoldUnderline"/>
          <w:rFonts w:asciiTheme="minorHAnsi" w:hAnsiTheme="minorHAnsi"/>
          <w:highlight w:val="yellow"/>
        </w:rPr>
        <w:t>agree</w:t>
      </w:r>
      <w:r w:rsidRPr="00AB0C63">
        <w:rPr>
          <w:rFonts w:asciiTheme="minorHAnsi" w:hAnsiTheme="minorHAnsi"/>
          <w:sz w:val="16"/>
        </w:rPr>
        <w:t xml:space="preserve"> to an ‘epistemological relativism’ according to which </w:t>
      </w:r>
      <w:r w:rsidRPr="0069424A">
        <w:rPr>
          <w:rStyle w:val="StyleBoldUnderline"/>
          <w:rFonts w:asciiTheme="minorHAnsi" w:hAnsiTheme="minorHAnsi"/>
          <w:highlight w:val="yellow"/>
        </w:rPr>
        <w:t>knowledge is a social product</w:t>
      </w:r>
      <w:r w:rsidRPr="00AB0C63">
        <w:rPr>
          <w:rFonts w:asciiTheme="minorHAnsi" w:hAnsiTheme="minorHAnsi"/>
          <w:sz w:val="16"/>
        </w:rPr>
        <w:t xml:space="preserve"> created from a pre-existing set of beliefs, 43 </w:t>
      </w:r>
      <w:r w:rsidRPr="0069424A">
        <w:rPr>
          <w:rStyle w:val="StyleBoldUnderline"/>
          <w:rFonts w:asciiTheme="minorHAnsi" w:hAnsiTheme="minorHAnsi"/>
          <w:highlight w:val="yellow"/>
        </w:rPr>
        <w:t>but</w:t>
      </w:r>
      <w:r w:rsidRPr="00AB0C63">
        <w:rPr>
          <w:rFonts w:asciiTheme="minorHAnsi" w:hAnsiTheme="minorHAnsi"/>
          <w:sz w:val="16"/>
        </w:rPr>
        <w:t xml:space="preserve"> they maintain that </w:t>
      </w:r>
      <w:r w:rsidRPr="0069424A">
        <w:rPr>
          <w:rStyle w:val="StyleBoldUnderline"/>
          <w:rFonts w:asciiTheme="minorHAnsi" w:hAnsiTheme="minorHAnsi"/>
          <w:highlight w:val="yellow"/>
        </w:rPr>
        <w:t>the reality of social structures means that our beliefs about them can be</w:t>
      </w:r>
      <w:r w:rsidRPr="00AB0C63">
        <w:rPr>
          <w:rFonts w:asciiTheme="minorHAnsi" w:hAnsiTheme="minorHAnsi"/>
          <w:sz w:val="16"/>
        </w:rPr>
        <w:t xml:space="preserve"> more or less </w:t>
      </w:r>
      <w:r w:rsidRPr="0069424A">
        <w:rPr>
          <w:rStyle w:val="StyleBoldUnderline"/>
          <w:rFonts w:asciiTheme="minorHAnsi" w:hAnsiTheme="minorHAnsi"/>
          <w:highlight w:val="yellow"/>
        </w:rPr>
        <w:t>accurate</w:t>
      </w:r>
      <w:r w:rsidRPr="00AB0C63">
        <w:rPr>
          <w:rFonts w:asciiTheme="minorHAnsi" w:hAnsiTheme="minorHAnsi"/>
          <w:sz w:val="16"/>
        </w:rPr>
        <w:t xml:space="preserve"> – we must distinguish between the way things appear to us and the way they really are. </w:t>
      </w:r>
      <w:r w:rsidRPr="0069424A">
        <w:rPr>
          <w:rStyle w:val="StyleBoldUnderline"/>
          <w:rFonts w:asciiTheme="minorHAnsi" w:hAnsiTheme="minorHAnsi"/>
          <w:highlight w:val="yellow"/>
        </w:rPr>
        <w:t>There are procedures which enable us to rationally choose between accounts of reality</w:t>
      </w:r>
      <w:r w:rsidRPr="00AB0C63">
        <w:rPr>
          <w:rFonts w:asciiTheme="minorHAnsi" w:hAnsiTheme="minorHAnsi"/>
          <w:sz w:val="16"/>
        </w:rPr>
        <w:t xml:space="preserve"> and thereby arrive at more accurate understandings; epistemological relativism does not preclude </w:t>
      </w:r>
      <w:proofErr w:type="spellStart"/>
      <w:r w:rsidRPr="00AB0C63">
        <w:rPr>
          <w:rFonts w:asciiTheme="minorHAnsi" w:hAnsiTheme="minorHAnsi"/>
          <w:sz w:val="16"/>
        </w:rPr>
        <w:t>judgemental</w:t>
      </w:r>
      <w:proofErr w:type="spellEnd"/>
      <w:r w:rsidRPr="00AB0C63">
        <w:rPr>
          <w:rFonts w:asciiTheme="minorHAnsi" w:hAnsiTheme="minorHAnsi"/>
          <w:sz w:val="16"/>
        </w:rPr>
        <w:t xml:space="preserve"> rationalism. 44 </w:t>
      </w:r>
      <w:r w:rsidRPr="0069424A">
        <w:rPr>
          <w:rStyle w:val="StyleBoldUnderline"/>
          <w:rFonts w:asciiTheme="minorHAnsi" w:hAnsiTheme="minorHAnsi"/>
          <w:highlight w:val="yellow"/>
        </w:rPr>
        <w:t>It therefore remains possible to pursue the truth about social reality</w:t>
      </w:r>
      <w:r w:rsidRPr="00AB0C63">
        <w:rPr>
          <w:rFonts w:asciiTheme="minorHAnsi" w:hAnsiTheme="minorHAnsi"/>
          <w:sz w:val="16"/>
        </w:rPr>
        <w:t>.</w:t>
      </w:r>
    </w:p>
    <w:p w:rsidR="00CC3367" w:rsidRDefault="00CC3367" w:rsidP="00CC3367">
      <w:pPr>
        <w:pStyle w:val="Heading4"/>
      </w:pPr>
      <w:r>
        <w:t>EFFORTS TO FIND A RADICAL THIRD OPTION TO THE WAR ON TERRORISM GENERATES A PATERNALISTIC UNDERSTANDING OF THE OTHER AND TIES THE HANDS OF THE UNITED STATES PREVENTING ACTION TO STOP GENOCIDE, TERRORISM, SEXISM AND OTHER ATROCITIES—THE CHOICES ARE HARDLINE OR ANNIHILATION</w:t>
      </w:r>
    </w:p>
    <w:p w:rsidR="00CC3367" w:rsidRPr="001C738C" w:rsidRDefault="00CC3367" w:rsidP="00CC3367">
      <w:r w:rsidRPr="007A1B53">
        <w:rPr>
          <w:rStyle w:val="StyleStyleBold12pt"/>
        </w:rPr>
        <w:t xml:space="preserve">Hanson 4 </w:t>
      </w:r>
      <w:r w:rsidRPr="001C738C">
        <w:t>(Professor of Classical Studies at CSU Fresno, City Journal, Spring,  City Journal, Spring, http://www.city-journal.org/html/14_2_the_fruits.html)</w:t>
      </w:r>
    </w:p>
    <w:p w:rsidR="00CC3367" w:rsidRPr="00E76865" w:rsidRDefault="00CC3367" w:rsidP="00CC3367">
      <w:pPr>
        <w:rPr>
          <w:rFonts w:eastAsia="Calibri"/>
          <w:sz w:val="12"/>
        </w:rPr>
      </w:pPr>
      <w:r w:rsidRPr="0069424A">
        <w:rPr>
          <w:rStyle w:val="underline"/>
          <w:rFonts w:eastAsia="Calibri"/>
          <w:highlight w:val="yellow"/>
        </w:rPr>
        <w:t xml:space="preserve">Rather than springing from </w:t>
      </w:r>
      <w:proofErr w:type="spellStart"/>
      <w:r w:rsidRPr="0069424A">
        <w:rPr>
          <w:rStyle w:val="underline"/>
          <w:rFonts w:eastAsia="Calibri"/>
          <w:highlight w:val="yellow"/>
        </w:rPr>
        <w:t>realpolitik</w:t>
      </w:r>
      <w:proofErr w:type="spellEnd"/>
      <w:r w:rsidRPr="003501A1">
        <w:rPr>
          <w:rFonts w:eastAsia="Calibri"/>
          <w:sz w:val="12"/>
        </w:rPr>
        <w:t xml:space="preserve">, sloth, or fear of oil cutoffs, </w:t>
      </w:r>
      <w:r w:rsidRPr="0069424A">
        <w:rPr>
          <w:rStyle w:val="underline"/>
          <w:rFonts w:eastAsia="Calibri"/>
          <w:highlight w:val="yellow"/>
        </w:rPr>
        <w:t>much of our appeasement</w:t>
      </w:r>
      <w:r w:rsidRPr="00577B85">
        <w:rPr>
          <w:rStyle w:val="underline"/>
          <w:rFonts w:eastAsia="Calibri"/>
        </w:rPr>
        <w:t xml:space="preserve"> </w:t>
      </w:r>
      <w:r w:rsidRPr="0069424A">
        <w:rPr>
          <w:rStyle w:val="underline"/>
          <w:rFonts w:eastAsia="Calibri"/>
          <w:highlight w:val="yellow"/>
        </w:rPr>
        <w:t>of</w:t>
      </w:r>
      <w:r w:rsidRPr="00577B85">
        <w:rPr>
          <w:rStyle w:val="underline"/>
          <w:rFonts w:eastAsia="Calibri"/>
        </w:rPr>
        <w:t xml:space="preserve"> Middle Eastern </w:t>
      </w:r>
      <w:r w:rsidRPr="0069424A">
        <w:rPr>
          <w:rStyle w:val="underline"/>
          <w:rFonts w:eastAsia="Calibri"/>
          <w:highlight w:val="yellow"/>
        </w:rPr>
        <w:t>terrorists derived from</w:t>
      </w:r>
      <w:r w:rsidRPr="00577B85">
        <w:rPr>
          <w:rStyle w:val="underline"/>
          <w:rFonts w:eastAsia="Calibri"/>
        </w:rPr>
        <w:t xml:space="preserve"> a new sort of </w:t>
      </w:r>
      <w:r w:rsidRPr="0069424A">
        <w:rPr>
          <w:rStyle w:val="underline"/>
          <w:rFonts w:eastAsia="Calibri"/>
          <w:highlight w:val="yellow"/>
        </w:rPr>
        <w:t>anti-Americanism</w:t>
      </w:r>
      <w:r w:rsidRPr="00577B85">
        <w:rPr>
          <w:rStyle w:val="underline"/>
          <w:rFonts w:eastAsia="Calibri"/>
        </w:rPr>
        <w:t xml:space="preserve"> </w:t>
      </w:r>
      <w:r w:rsidRPr="003501A1">
        <w:rPr>
          <w:rFonts w:eastAsia="Calibri"/>
          <w:sz w:val="12"/>
        </w:rPr>
        <w:t xml:space="preserve">that thrived in the growing therapeutic society of the 1980s and 1990s. Though the abrupt collapse of communism was a dilemma for the Left, it opened as many doors as it shut. To be sure, </w:t>
      </w:r>
      <w:r w:rsidRPr="00577B85">
        <w:rPr>
          <w:rStyle w:val="underline"/>
          <w:rFonts w:eastAsia="Calibri"/>
        </w:rPr>
        <w:t xml:space="preserve">after the fall of the Berlin Wall, few Marxists </w:t>
      </w:r>
      <w:r w:rsidRPr="00577B85">
        <w:rPr>
          <w:rStyle w:val="underline"/>
          <w:rFonts w:eastAsia="Calibri"/>
        </w:rPr>
        <w:lastRenderedPageBreak/>
        <w:t>could argue for a state-controlled economy</w:t>
      </w:r>
      <w:r w:rsidRPr="003501A1">
        <w:rPr>
          <w:rFonts w:eastAsia="Calibri"/>
          <w:sz w:val="12"/>
        </w:rPr>
        <w:t xml:space="preserve"> or mouth the old romance about a workers’ paradise—not with scenes of East German families crammed into smoking clunkers lumbering over potholed roads, like American pioneers of old on their way west. But if the creed of the socialist republics was impossible to take seriously in either economic or political terms, such a collapse of doctrinaire </w:t>
      </w:r>
      <w:proofErr w:type="spellStart"/>
      <w:r w:rsidRPr="003501A1">
        <w:rPr>
          <w:rFonts w:eastAsia="Calibri"/>
          <w:sz w:val="12"/>
        </w:rPr>
        <w:t>statism</w:t>
      </w:r>
      <w:proofErr w:type="spellEnd"/>
      <w:r w:rsidRPr="003501A1">
        <w:rPr>
          <w:rFonts w:eastAsia="Calibri"/>
          <w:sz w:val="12"/>
        </w:rPr>
        <w:t xml:space="preserve"> did not discredit the gospel of forced egalitarianism and resentment against prosperous capitalists. </w:t>
      </w:r>
      <w:proofErr w:type="gramStart"/>
      <w:r w:rsidRPr="003501A1">
        <w:rPr>
          <w:rFonts w:eastAsia="Calibri"/>
          <w:sz w:val="12"/>
        </w:rPr>
        <w:t>Far from it.</w:t>
      </w:r>
      <w:proofErr w:type="gramEnd"/>
      <w:r w:rsidRPr="003501A1">
        <w:rPr>
          <w:rFonts w:eastAsia="Calibri"/>
          <w:sz w:val="12"/>
        </w:rPr>
        <w:t xml:space="preserve"> If Marx receded from economics departments, his spirit reemerged among our intelligentsia in the novel guises of post-structuralism, new historicism, multiculturalism, and all the other dogmas whose fundamental tenet was that white male capitalists had systematically oppressed women, minorities, and Third World people in countless insidious ways. </w:t>
      </w:r>
      <w:r w:rsidRPr="0069424A">
        <w:rPr>
          <w:rStyle w:val="underline"/>
          <w:rFonts w:eastAsia="Calibri"/>
          <w:highlight w:val="yellow"/>
        </w:rPr>
        <w:t>The font of</w:t>
      </w:r>
      <w:r w:rsidRPr="00577B85">
        <w:rPr>
          <w:rStyle w:val="underline"/>
          <w:rFonts w:eastAsia="Calibri"/>
        </w:rPr>
        <w:t xml:space="preserve"> that </w:t>
      </w:r>
      <w:r w:rsidRPr="0069424A">
        <w:rPr>
          <w:rStyle w:val="underline"/>
          <w:rFonts w:eastAsia="Calibri"/>
          <w:highlight w:val="yellow"/>
        </w:rPr>
        <w:t>collective oppression</w:t>
      </w:r>
      <w:r w:rsidRPr="003501A1">
        <w:rPr>
          <w:rFonts w:eastAsia="Calibri"/>
          <w:sz w:val="12"/>
        </w:rPr>
        <w:t xml:space="preserve">, both at home and abroad, </w:t>
      </w:r>
      <w:r w:rsidRPr="0069424A">
        <w:rPr>
          <w:rStyle w:val="underline"/>
          <w:rFonts w:eastAsia="Calibri"/>
          <w:highlight w:val="yellow"/>
        </w:rPr>
        <w:t xml:space="preserve">was the rich, corporate, Republican, and white </w:t>
      </w:r>
      <w:r w:rsidRPr="0069424A">
        <w:rPr>
          <w:rStyle w:val="Emphasis"/>
          <w:rFonts w:eastAsia="Calibri"/>
          <w:highlight w:val="yellow"/>
        </w:rPr>
        <w:t>U</w:t>
      </w:r>
      <w:r w:rsidRPr="00577B85">
        <w:rPr>
          <w:rStyle w:val="underline"/>
          <w:rFonts w:eastAsia="Calibri"/>
        </w:rPr>
        <w:t xml:space="preserve">nited </w:t>
      </w:r>
      <w:r w:rsidRPr="0069424A">
        <w:rPr>
          <w:rStyle w:val="Emphasis"/>
          <w:rFonts w:eastAsia="Calibri"/>
          <w:highlight w:val="yellow"/>
        </w:rPr>
        <w:t>S</w:t>
      </w:r>
      <w:r w:rsidRPr="00577B85">
        <w:rPr>
          <w:rStyle w:val="underline"/>
          <w:rFonts w:eastAsia="Calibri"/>
        </w:rPr>
        <w:t>tates.</w:t>
      </w:r>
      <w:r w:rsidRPr="003501A1">
        <w:rPr>
          <w:rFonts w:eastAsia="Calibri"/>
          <w:sz w:val="12"/>
        </w:rPr>
        <w:t xml:space="preserve"> The fall of the Soviet Union enhanced these newer post-colonial and liberation fields of study by immunizing their promulgators from charges of fellow-traveling or being dupes of Russian expansionism. Communism’s demise likewise freed these trendy ideologies from having to offer some wooden, unworkable Marxist alternative to the West; thus they could happily remain entirely critical, sarcastic, and cynical without any obligation to suggest something better, as witness the nihilist signs at recent protest marches proclaiming: “I Love Iraq, Bomb Texas.” From writers like </w:t>
      </w:r>
      <w:proofErr w:type="spellStart"/>
      <w:r w:rsidRPr="003501A1">
        <w:rPr>
          <w:rFonts w:eastAsia="Calibri"/>
          <w:sz w:val="12"/>
        </w:rPr>
        <w:t>Arundhati</w:t>
      </w:r>
      <w:proofErr w:type="spellEnd"/>
      <w:r w:rsidRPr="003501A1">
        <w:rPr>
          <w:rFonts w:eastAsia="Calibri"/>
          <w:sz w:val="12"/>
        </w:rPr>
        <w:t xml:space="preserve"> Roy and Michel Foucault (who anointed Khomeini “a kind of mystic saint” who would usher in a new “political spirituality” that would “transfigure” the world) and from old standbys like Frantz Fanon and Jean-Paul Sartre (“to shoot down a European is to kill two birds with one stone, to destroy an oppressor and the man he oppresses at the same time”), </w:t>
      </w:r>
      <w:r w:rsidRPr="0069424A">
        <w:rPr>
          <w:rStyle w:val="underline"/>
          <w:rFonts w:eastAsia="Calibri"/>
          <w:highlight w:val="yellow"/>
        </w:rPr>
        <w:t>there filtered down a vague notion that</w:t>
      </w:r>
      <w:r w:rsidRPr="00577B85">
        <w:rPr>
          <w:rStyle w:val="underline"/>
          <w:rFonts w:eastAsia="Calibri"/>
        </w:rPr>
        <w:t xml:space="preserve"> the United States and </w:t>
      </w:r>
      <w:r w:rsidRPr="0069424A">
        <w:rPr>
          <w:rStyle w:val="underline"/>
          <w:rFonts w:eastAsia="Calibri"/>
          <w:highlight w:val="yellow"/>
        </w:rPr>
        <w:t>the West in general were responsible for Third World misery</w:t>
      </w:r>
      <w:r w:rsidRPr="00577B85">
        <w:rPr>
          <w:rStyle w:val="underline"/>
          <w:rFonts w:eastAsia="Calibri"/>
        </w:rPr>
        <w:t xml:space="preserve"> </w:t>
      </w:r>
      <w:r w:rsidRPr="003501A1">
        <w:rPr>
          <w:rFonts w:eastAsia="Calibri"/>
          <w:sz w:val="12"/>
        </w:rPr>
        <w:t xml:space="preserve">in ways that transcended the dull old class struggle. Endemic racism and the legacy of colonialism, the oppressive multinational corporation and the humiliation and erosion of indigenous culture brought on by globalization and a smug, self-important cultural condescension—all this and more explained poverty and despair, whether in Damascus, Teheran, or Beirut. </w:t>
      </w:r>
      <w:r w:rsidRPr="0069424A">
        <w:rPr>
          <w:rStyle w:val="underline"/>
          <w:rFonts w:eastAsia="Calibri"/>
          <w:highlight w:val="yellow"/>
        </w:rPr>
        <w:t>There was victim status for everybody</w:t>
      </w:r>
      <w:r w:rsidRPr="00577B85">
        <w:rPr>
          <w:rStyle w:val="underline"/>
          <w:rFonts w:eastAsia="Calibri"/>
        </w:rPr>
        <w:t>, from gender, race, and class at home to colonialism, imperialism, and hegemony abroad</w:t>
      </w:r>
      <w:r w:rsidRPr="003501A1">
        <w:rPr>
          <w:rFonts w:eastAsia="Calibri"/>
          <w:sz w:val="12"/>
        </w:rPr>
        <w:t xml:space="preserve">. Anyone could play in these “area studies” that cobbled together the barrio, the West Bank, and the “freedom fighter” into some sloppy global union of the oppressed—a far hipper enterprise than rehashing Das </w:t>
      </w:r>
      <w:proofErr w:type="spellStart"/>
      <w:r w:rsidRPr="003501A1">
        <w:rPr>
          <w:rFonts w:eastAsia="Calibri"/>
          <w:sz w:val="12"/>
        </w:rPr>
        <w:t>Kapital</w:t>
      </w:r>
      <w:proofErr w:type="spellEnd"/>
      <w:r w:rsidRPr="003501A1">
        <w:rPr>
          <w:rFonts w:eastAsia="Calibri"/>
          <w:sz w:val="12"/>
        </w:rPr>
        <w:t xml:space="preserve"> or listening to a six-hour harangue from Fidel. Of course, </w:t>
      </w:r>
      <w:r w:rsidRPr="0069424A">
        <w:rPr>
          <w:rStyle w:val="underline"/>
          <w:rFonts w:eastAsia="Calibri"/>
          <w:highlight w:val="yellow"/>
        </w:rPr>
        <w:t>pampered Western intellectuals</w:t>
      </w:r>
      <w:r w:rsidRPr="00577B85">
        <w:rPr>
          <w:rStyle w:val="underline"/>
          <w:rFonts w:eastAsia="Calibri"/>
        </w:rPr>
        <w:t xml:space="preserve"> since Diderot </w:t>
      </w:r>
      <w:r w:rsidRPr="0069424A">
        <w:rPr>
          <w:rStyle w:val="underline"/>
          <w:rFonts w:eastAsia="Calibri"/>
          <w:highlight w:val="yellow"/>
        </w:rPr>
        <w:t>have always dreamed up a “noble savage,”</w:t>
      </w:r>
      <w:r w:rsidRPr="00577B85">
        <w:rPr>
          <w:rStyle w:val="underline"/>
          <w:rFonts w:eastAsia="Calibri"/>
        </w:rPr>
        <w:t xml:space="preserve"> who lived in harmony with nature precisely because of his distance from the corruption of Western civilization</w:t>
      </w:r>
      <w:r w:rsidRPr="003501A1">
        <w:rPr>
          <w:rFonts w:eastAsia="Calibri"/>
          <w:sz w:val="12"/>
        </w:rPr>
        <w:t xml:space="preserve">. But now this fuzzy romanticism had an updated, political edge: the bearded killer and wild-eyed savage were not merely better than we because they lived apart in a pre-modern landscape. No: </w:t>
      </w:r>
      <w:r w:rsidRPr="0069424A">
        <w:rPr>
          <w:rStyle w:val="underline"/>
          <w:rFonts w:eastAsia="Calibri"/>
          <w:highlight w:val="yellow"/>
        </w:rPr>
        <w:t>they had a right to strike back and kill modernizing Westerners who had</w:t>
      </w:r>
      <w:r w:rsidRPr="00577B85">
        <w:rPr>
          <w:rStyle w:val="underline"/>
          <w:rFonts w:eastAsia="Calibri"/>
        </w:rPr>
        <w:t xml:space="preserve"> intruded into and </w:t>
      </w:r>
      <w:r w:rsidRPr="0069424A">
        <w:rPr>
          <w:rStyle w:val="underline"/>
          <w:rFonts w:eastAsia="Calibri"/>
          <w:highlight w:val="yellow"/>
        </w:rPr>
        <w:t>disrupted their better world</w:t>
      </w:r>
      <w:r w:rsidRPr="00577B85">
        <w:rPr>
          <w:rStyle w:val="underline"/>
          <w:rFonts w:eastAsia="Calibri"/>
        </w:rPr>
        <w:t>—</w:t>
      </w:r>
      <w:r w:rsidRPr="003501A1">
        <w:rPr>
          <w:rFonts w:eastAsia="Calibri"/>
          <w:sz w:val="12"/>
        </w:rPr>
        <w:t xml:space="preserve">whether Jews on Temple Mount, women in Westernized dress in Teheran, Christian missionaries in Kabul, capitalist profiteers in Islamabad, whiskey-drinking oilmen in Riyadh, or </w:t>
      </w:r>
      <w:proofErr w:type="spellStart"/>
      <w:r w:rsidRPr="003501A1">
        <w:rPr>
          <w:rFonts w:eastAsia="Calibri"/>
          <w:sz w:val="12"/>
        </w:rPr>
        <w:t>miniskirted</w:t>
      </w:r>
      <w:proofErr w:type="spellEnd"/>
      <w:r w:rsidRPr="003501A1">
        <w:rPr>
          <w:rFonts w:eastAsia="Calibri"/>
          <w:sz w:val="12"/>
        </w:rPr>
        <w:t xml:space="preserve"> tourists in Cairo. </w:t>
      </w:r>
      <w:r w:rsidRPr="00577B85">
        <w:rPr>
          <w:rStyle w:val="underline"/>
          <w:rFonts w:eastAsia="Calibri"/>
        </w:rPr>
        <w:t xml:space="preserve">An Ayatollah Khomeini </w:t>
      </w:r>
      <w:r w:rsidRPr="003501A1">
        <w:rPr>
          <w:rFonts w:eastAsia="Calibri"/>
          <w:sz w:val="12"/>
        </w:rPr>
        <w:t xml:space="preserve">who turned back the clock on female emancipation in Iran, who murdered non-Muslims, and </w:t>
      </w:r>
      <w:r w:rsidRPr="00577B85">
        <w:rPr>
          <w:rStyle w:val="underline"/>
          <w:rFonts w:eastAsia="Calibri"/>
        </w:rPr>
        <w:t>who refashioned Iranian state policy to hunt down, torture, and kill liberals nevertheless seemed to liberal Western eyes as preferable to the Shah</w:t>
      </w:r>
      <w:r w:rsidRPr="003501A1">
        <w:rPr>
          <w:rFonts w:eastAsia="Calibri"/>
          <w:sz w:val="12"/>
        </w:rPr>
        <w:t>—a Western-supported anti-communist, after all, who was engaged in the messy, often corrupt task of bringing Iran from the tenth to the twentieth century, down the arduous, dangerous path that, as in Taiwan or South Korea, might eventually lead to a consensual, capitalist society like our own.</w:t>
      </w:r>
      <w:r w:rsidRPr="003501A1">
        <w:rPr>
          <w:sz w:val="12"/>
        </w:rPr>
        <w:t xml:space="preserve"> Yet </w:t>
      </w:r>
      <w:r w:rsidRPr="0069424A">
        <w:rPr>
          <w:rStyle w:val="StyleBoldUnderline"/>
          <w:highlight w:val="yellow"/>
        </w:rPr>
        <w:t>in the new world of</w:t>
      </w:r>
      <w:r w:rsidRPr="007A1B53">
        <w:rPr>
          <w:rStyle w:val="StyleBoldUnderline"/>
        </w:rPr>
        <w:t xml:space="preserve"> utopian multiculturalism and </w:t>
      </w:r>
      <w:r w:rsidRPr="0069424A">
        <w:rPr>
          <w:rStyle w:val="Emphasis"/>
          <w:highlight w:val="yellow"/>
        </w:rPr>
        <w:t>knee-jerk anti-Americanism</w:t>
      </w:r>
      <w:r w:rsidRPr="003501A1">
        <w:rPr>
          <w:sz w:val="12"/>
        </w:rPr>
        <w:t xml:space="preserve">, in which a Noam Chomsky could proclaim Khomeini’s gulag to be “independent nationalism,” </w:t>
      </w:r>
      <w:r w:rsidRPr="0069424A">
        <w:rPr>
          <w:rStyle w:val="StyleBoldUnderline"/>
          <w:highlight w:val="yellow"/>
        </w:rPr>
        <w:t>reasoned argument was futile</w:t>
      </w:r>
      <w:r w:rsidRPr="003501A1">
        <w:rPr>
          <w:sz w:val="12"/>
        </w:rPr>
        <w:t xml:space="preserve">. Indeed, </w:t>
      </w:r>
      <w:r w:rsidRPr="007A1B53">
        <w:rPr>
          <w:rStyle w:val="StyleBoldUnderline"/>
        </w:rPr>
        <w:t>how could critical debate arise for those “committed to social change,” when no universal standards were to be applied to those outside the West? Thanks to the doctrine of cultural relativism, “oppressed” peoples either could not be judged by our biased and “constructed” values</w:t>
      </w:r>
      <w:r w:rsidRPr="003501A1">
        <w:rPr>
          <w:sz w:val="12"/>
        </w:rPr>
        <w:t xml:space="preserve"> (“false universals,” in Edward </w:t>
      </w:r>
      <w:proofErr w:type="spellStart"/>
      <w:r w:rsidRPr="003501A1">
        <w:rPr>
          <w:sz w:val="12"/>
        </w:rPr>
        <w:t>Said’s</w:t>
      </w:r>
      <w:proofErr w:type="spellEnd"/>
      <w:r w:rsidRPr="003501A1">
        <w:rPr>
          <w:sz w:val="12"/>
        </w:rPr>
        <w:t xml:space="preserve"> infamous term) or were seen as more pristine than ourselves, uncorrupted by the evils of Western capitalism.¶ </w:t>
      </w:r>
      <w:r w:rsidRPr="003501A1">
        <w:rPr>
          <w:rStyle w:val="StyleBoldUnderline"/>
        </w:rPr>
        <w:t>Who were we to gainsay Khomeini’s butchery and oppression? We had no way of understanding the nuances of his new liberationist and “nationalist” Islam.</w:t>
      </w:r>
      <w:r w:rsidRPr="003501A1">
        <w:rPr>
          <w:sz w:val="12"/>
        </w:rPr>
        <w:t xml:space="preserve"> Now back in the hands of indigenous peoples, Iran might offer the world an alternate path, </w:t>
      </w:r>
      <w:r w:rsidRPr="003501A1">
        <w:rPr>
          <w:rStyle w:val="StyleBoldUnderline"/>
        </w:rPr>
        <w:t>a different “discourse” about how to organize a society that emphasized native values (of some sort) over mere profit.</w:t>
      </w:r>
      <w:r>
        <w:rPr>
          <w:rStyle w:val="StyleBoldUnderline"/>
        </w:rPr>
        <w:t xml:space="preserve">  </w:t>
      </w:r>
      <w:r w:rsidRPr="003501A1">
        <w:rPr>
          <w:sz w:val="12"/>
        </w:rPr>
        <w:t xml:space="preserve">So </w:t>
      </w:r>
      <w:r w:rsidRPr="0069424A">
        <w:rPr>
          <w:rStyle w:val="StyleBoldUnderline"/>
          <w:highlight w:val="yellow"/>
        </w:rPr>
        <w:t>at</w:t>
      </w:r>
      <w:r w:rsidRPr="003501A1">
        <w:rPr>
          <w:sz w:val="12"/>
        </w:rPr>
        <w:t xml:space="preserve"> precisely </w:t>
      </w:r>
      <w:r w:rsidRPr="0069424A">
        <w:rPr>
          <w:rStyle w:val="StyleBoldUnderline"/>
          <w:highlight w:val="yellow"/>
        </w:rPr>
        <w:t>the time of these increasingly frequent terrorist attacks, the</w:t>
      </w:r>
      <w:r w:rsidRPr="00FA36CF">
        <w:rPr>
          <w:rStyle w:val="StyleBoldUnderline"/>
        </w:rPr>
        <w:t xml:space="preserve"> silly </w:t>
      </w:r>
      <w:r w:rsidRPr="0069424A">
        <w:rPr>
          <w:rStyle w:val="StyleBoldUnderline"/>
          <w:highlight w:val="yellow"/>
        </w:rPr>
        <w:t>gospel of multiculturalism insisted that Westerners have neither earned the right to censure others, nor do</w:t>
      </w:r>
      <w:r w:rsidRPr="00FA36CF">
        <w:rPr>
          <w:rStyle w:val="StyleBoldUnderline"/>
        </w:rPr>
        <w:t xml:space="preserve"> </w:t>
      </w:r>
      <w:r w:rsidRPr="0069424A">
        <w:rPr>
          <w:rStyle w:val="StyleBoldUnderline"/>
          <w:highlight w:val="yellow"/>
        </w:rPr>
        <w:t>they possess</w:t>
      </w:r>
      <w:r w:rsidRPr="00FA36CF">
        <w:rPr>
          <w:rStyle w:val="StyleBoldUnderline"/>
        </w:rPr>
        <w:t xml:space="preserve"> the intellectual </w:t>
      </w:r>
      <w:r w:rsidRPr="0069424A">
        <w:rPr>
          <w:rStyle w:val="StyleBoldUnderline"/>
          <w:highlight w:val="yellow"/>
        </w:rPr>
        <w:t>tools to make judgments</w:t>
      </w:r>
      <w:r w:rsidRPr="00FA36CF">
        <w:rPr>
          <w:rStyle w:val="StyleBoldUnderline"/>
        </w:rPr>
        <w:t xml:space="preserve"> about the relative value of different cultures.</w:t>
      </w:r>
      <w:r w:rsidRPr="003501A1">
        <w:rPr>
          <w:sz w:val="12"/>
        </w:rPr>
        <w:t xml:space="preserve"> And </w:t>
      </w:r>
      <w:r w:rsidRPr="002B742B">
        <w:rPr>
          <w:rStyle w:val="StyleBoldUnderline"/>
        </w:rPr>
        <w:t xml:space="preserve">if the initial wave of </w:t>
      </w:r>
      <w:proofErr w:type="spellStart"/>
      <w:r w:rsidRPr="002B742B">
        <w:rPr>
          <w:rStyle w:val="StyleBoldUnderline"/>
        </w:rPr>
        <w:t>multiculturalist</w:t>
      </w:r>
      <w:proofErr w:type="spellEnd"/>
      <w:r w:rsidRPr="002B742B">
        <w:rPr>
          <w:rStyle w:val="StyleBoldUnderline"/>
        </w:rPr>
        <w:t xml:space="preserve"> relativism among the elites</w:t>
      </w:r>
      <w:r w:rsidRPr="003501A1">
        <w:rPr>
          <w:sz w:val="12"/>
        </w:rPr>
        <w:t>—coupled with the age-old romantic forbearance for Third World roguery—</w:t>
      </w:r>
      <w:r w:rsidRPr="002B742B">
        <w:rPr>
          <w:rStyle w:val="StyleBoldUnderline"/>
        </w:rPr>
        <w:t>explained tolerance for early unpunished attacks on Americans, its spread to our popular culture only encouraged more.</w:t>
      </w:r>
      <w:r w:rsidRPr="003501A1">
        <w:rPr>
          <w:rStyle w:val="StyleBoldUnderline"/>
          <w:b w:val="0"/>
          <w:sz w:val="12"/>
          <w:u w:val="none"/>
        </w:rPr>
        <w:t>¶</w:t>
      </w:r>
      <w:r w:rsidRPr="003501A1">
        <w:rPr>
          <w:sz w:val="12"/>
        </w:rPr>
        <w:t xml:space="preserve"> This </w:t>
      </w:r>
      <w:proofErr w:type="spellStart"/>
      <w:r w:rsidRPr="0069424A">
        <w:rPr>
          <w:rStyle w:val="Emphasis"/>
          <w:highlight w:val="yellow"/>
        </w:rPr>
        <w:t>nonjudgmentalism</w:t>
      </w:r>
      <w:proofErr w:type="spellEnd"/>
      <w:r w:rsidRPr="003501A1">
        <w:rPr>
          <w:rStyle w:val="Emphasis"/>
        </w:rPr>
        <w:t>—essentially a form of nihilism—</w:t>
      </w:r>
      <w:r w:rsidRPr="0069424A">
        <w:rPr>
          <w:rStyle w:val="Emphasis"/>
          <w:highlight w:val="yellow"/>
        </w:rPr>
        <w:t>deemed everything from Sudanese female circumcision to honor killings on the West Bank merely “different” rather than odious</w:t>
      </w:r>
      <w:r w:rsidRPr="002B742B">
        <w:rPr>
          <w:rStyle w:val="StyleBoldUnderline"/>
        </w:rPr>
        <w:t>.</w:t>
      </w:r>
      <w:r w:rsidRPr="003501A1">
        <w:rPr>
          <w:sz w:val="12"/>
        </w:rPr>
        <w:t xml:space="preserve"> Anyone who has taught freshmen at a state university can sense the fuzzy thinking of our undergraduates: most come to us prepped in high schools not to make “value judgments” about “other” peoples who are often “victims” of American “oppression.” Thus, </w:t>
      </w:r>
      <w:r w:rsidRPr="0069424A">
        <w:rPr>
          <w:rStyle w:val="StyleBoldUnderline"/>
          <w:highlight w:val="yellow"/>
        </w:rPr>
        <w:t>before</w:t>
      </w:r>
      <w:r w:rsidRPr="003501A1">
        <w:rPr>
          <w:sz w:val="12"/>
        </w:rPr>
        <w:t xml:space="preserve"> female-hating psychopath Mohamed </w:t>
      </w:r>
      <w:r w:rsidRPr="0069424A">
        <w:rPr>
          <w:rStyle w:val="StyleBoldUnderline"/>
          <w:highlight w:val="yellow"/>
        </w:rPr>
        <w:t>Atta piloted a jet into the World Trade Center,</w:t>
      </w:r>
      <w:r w:rsidRPr="00F733FF">
        <w:rPr>
          <w:rStyle w:val="StyleBoldUnderline"/>
        </w:rPr>
        <w:t xml:space="preserve"> neither </w:t>
      </w:r>
      <w:r w:rsidRPr="0069424A">
        <w:rPr>
          <w:rStyle w:val="StyleBoldUnderline"/>
          <w:highlight w:val="yellow"/>
        </w:rPr>
        <w:t>Western intellectuals nor their students would have taken him to task</w:t>
      </w:r>
      <w:r w:rsidRPr="00F733FF">
        <w:rPr>
          <w:rStyle w:val="StyleBoldUnderline"/>
        </w:rPr>
        <w:t xml:space="preserve"> for what he said or condemned him as hypocritical </w:t>
      </w:r>
      <w:r w:rsidRPr="0069424A">
        <w:rPr>
          <w:rStyle w:val="StyleBoldUnderline"/>
          <w:highlight w:val="yellow"/>
        </w:rPr>
        <w:t>for his parasitical existence on Western society</w:t>
      </w:r>
      <w:r w:rsidRPr="003501A1">
        <w:rPr>
          <w:sz w:val="12"/>
        </w:rPr>
        <w:t xml:space="preserve">. Instead, without logic but with plenty of romance, </w:t>
      </w:r>
      <w:r w:rsidRPr="0069424A">
        <w:rPr>
          <w:rStyle w:val="Emphasis"/>
          <w:highlight w:val="yellow"/>
        </w:rPr>
        <w:t>they would</w:t>
      </w:r>
      <w:r w:rsidRPr="00F733FF">
        <w:rPr>
          <w:rStyle w:val="Emphasis"/>
        </w:rPr>
        <w:t xml:space="preserve"> more likely have </w:t>
      </w:r>
      <w:r w:rsidRPr="0069424A">
        <w:rPr>
          <w:rStyle w:val="Emphasis"/>
          <w:highlight w:val="yellow"/>
        </w:rPr>
        <w:t>excused him as a victim of</w:t>
      </w:r>
      <w:r w:rsidRPr="00F733FF">
        <w:rPr>
          <w:rStyle w:val="Emphasis"/>
        </w:rPr>
        <w:t xml:space="preserve"> globalization or of the biases of </w:t>
      </w:r>
      <w:r w:rsidRPr="0069424A">
        <w:rPr>
          <w:rStyle w:val="Emphasis"/>
          <w:highlight w:val="yellow"/>
        </w:rPr>
        <w:t>American foreign policy</w:t>
      </w:r>
      <w:r w:rsidRPr="003501A1">
        <w:rPr>
          <w:sz w:val="12"/>
        </w:rPr>
        <w:t xml:space="preserve">. They would have deconstructed Atta’s promotion of anti-Semitic, misogynist, Western-hating thought, as well as his conspiracies with Third World criminals, as anything but a danger and </w:t>
      </w:r>
      <w:proofErr w:type="gramStart"/>
      <w:r w:rsidRPr="003501A1">
        <w:rPr>
          <w:sz w:val="12"/>
        </w:rPr>
        <w:t>a pathology</w:t>
      </w:r>
      <w:proofErr w:type="gramEnd"/>
      <w:r w:rsidRPr="003501A1">
        <w:rPr>
          <w:sz w:val="12"/>
        </w:rPr>
        <w:t xml:space="preserve"> to be remedied by deportation or incarceration</w:t>
      </w:r>
    </w:p>
    <w:p w:rsidR="00CC3367" w:rsidRDefault="00CC3367" w:rsidP="00CC3367">
      <w:pPr>
        <w:pStyle w:val="Heading3"/>
      </w:pPr>
      <w:r>
        <w:lastRenderedPageBreak/>
        <w:t>Leadership</w:t>
      </w:r>
    </w:p>
    <w:p w:rsidR="00CC3367" w:rsidRPr="006237A9" w:rsidRDefault="00CC3367" w:rsidP="00CC3367">
      <w:pPr>
        <w:pStyle w:val="Heading4"/>
      </w:pPr>
      <w:r>
        <w:t xml:space="preserve">We solve the </w:t>
      </w:r>
      <w:proofErr w:type="spellStart"/>
      <w:r>
        <w:t>nuclearism</w:t>
      </w:r>
      <w:proofErr w:type="spellEnd"/>
      <w:r>
        <w:t xml:space="preserve"> turn – imagining dystopian outcomes allow us to transfer socio-political practices to resolve questions of structural violence.</w:t>
      </w:r>
    </w:p>
    <w:p w:rsidR="00CC3367" w:rsidRDefault="00CC3367" w:rsidP="00CC3367">
      <w:proofErr w:type="spellStart"/>
      <w:r w:rsidRPr="002A3139">
        <w:rPr>
          <w:rStyle w:val="StyleStyleBold12pt"/>
        </w:rPr>
        <w:t>Kurasawa</w:t>
      </w:r>
      <w:proofErr w:type="spellEnd"/>
      <w:r>
        <w:t xml:space="preserve">, Professor of Sociology at York University of Toronto, </w:t>
      </w:r>
      <w:r w:rsidRPr="002A3139">
        <w:rPr>
          <w:rStyle w:val="StyleStyleBold12pt"/>
        </w:rPr>
        <w:t xml:space="preserve">‘4 </w:t>
      </w:r>
    </w:p>
    <w:p w:rsidR="00CC3367" w:rsidRPr="00ED6856" w:rsidRDefault="00CC3367" w:rsidP="00CC3367">
      <w:r>
        <w:t>[Fuyuki, Constellations, Vol. 11, Issue 4, JL]</w:t>
      </w:r>
    </w:p>
    <w:p w:rsidR="00CC3367" w:rsidRPr="00E76865" w:rsidRDefault="00CC3367" w:rsidP="00CC3367">
      <w:pPr>
        <w:rPr>
          <w:sz w:val="16"/>
        </w:rPr>
      </w:pPr>
      <w:r w:rsidRPr="002A3139">
        <w:rPr>
          <w:sz w:val="16"/>
        </w:rPr>
        <w:t xml:space="preserve">Rather than bemoaning the contemporary preeminence of a </w:t>
      </w:r>
      <w:r w:rsidRPr="00261481">
        <w:rPr>
          <w:rStyle w:val="underline"/>
          <w:highlight w:val="yellow"/>
        </w:rPr>
        <w:t>dystopian imaginary</w:t>
      </w:r>
      <w:r w:rsidRPr="006237A9">
        <w:rPr>
          <w:rStyle w:val="underline"/>
        </w:rPr>
        <w:t>,</w:t>
      </w:r>
      <w:r w:rsidRPr="002A3139">
        <w:rPr>
          <w:sz w:val="16"/>
        </w:rPr>
        <w:t xml:space="preserve"> I am claiming that it </w:t>
      </w:r>
      <w:r w:rsidRPr="00261481">
        <w:rPr>
          <w:rStyle w:val="underline"/>
          <w:highlight w:val="yellow"/>
        </w:rPr>
        <w:t>can enable a novel form of transnational socio-political action</w:t>
      </w:r>
      <w:r w:rsidRPr="006237A9">
        <w:rPr>
          <w:rStyle w:val="underline"/>
        </w:rPr>
        <w:t>,</w:t>
      </w:r>
      <w:r w:rsidRPr="002A3139">
        <w:rPr>
          <w:sz w:val="16"/>
        </w:rPr>
        <w:t xml:space="preserve"> a manifestation of globalization from below </w:t>
      </w:r>
      <w:r w:rsidRPr="006237A9">
        <w:rPr>
          <w:rStyle w:val="underline"/>
        </w:rPr>
        <w:t>that can be termed preventive foresight</w:t>
      </w:r>
      <w:r w:rsidRPr="002A3139">
        <w:rPr>
          <w:sz w:val="16"/>
        </w:rPr>
        <w:t xml:space="preserve">. We should not reduce the latter to a formal principle regulating international relations or an ensemble of policy prescriptions for official players on the world stage, since </w:t>
      </w:r>
      <w:r w:rsidRPr="00261481">
        <w:rPr>
          <w:rStyle w:val="StyleBoldUnderline"/>
          <w:highlight w:val="yellow"/>
        </w:rPr>
        <w:t>it is</w:t>
      </w:r>
      <w:r w:rsidRPr="002A3139">
        <w:rPr>
          <w:sz w:val="16"/>
        </w:rPr>
        <w:t xml:space="preserve">, just as significantly, </w:t>
      </w:r>
      <w:r w:rsidRPr="00261481">
        <w:rPr>
          <w:rStyle w:val="underline"/>
          <w:highlight w:val="yellow"/>
        </w:rPr>
        <w:t xml:space="preserve">a mode of </w:t>
      </w:r>
      <w:proofErr w:type="spellStart"/>
      <w:r w:rsidRPr="00261481">
        <w:rPr>
          <w:rStyle w:val="underline"/>
          <w:highlight w:val="yellow"/>
        </w:rPr>
        <w:t>ethico</w:t>
      </w:r>
      <w:proofErr w:type="spellEnd"/>
      <w:r w:rsidRPr="00261481">
        <w:rPr>
          <w:rStyle w:val="underline"/>
          <w:highlight w:val="yellow"/>
        </w:rPr>
        <w:t>-political practice enacted by participants</w:t>
      </w:r>
      <w:r w:rsidRPr="006237A9">
        <w:rPr>
          <w:rStyle w:val="underline"/>
        </w:rPr>
        <w:t xml:space="preserve"> in the emerging realm of global civil society</w:t>
      </w:r>
      <w:r w:rsidRPr="002A3139">
        <w:rPr>
          <w:sz w:val="16"/>
        </w:rPr>
        <w:t xml:space="preserve">. In other words, what I want to underscore is the work of farsightedness, the social processes through which civic associations are simultaneously constituting and </w:t>
      </w:r>
      <w:r w:rsidRPr="00261481">
        <w:rPr>
          <w:rStyle w:val="underline"/>
          <w:highlight w:val="yellow"/>
        </w:rPr>
        <w:t>putting into practice a sense of responsibility for the future</w:t>
      </w:r>
      <w:r w:rsidRPr="006237A9">
        <w:rPr>
          <w:rStyle w:val="underline"/>
        </w:rPr>
        <w:t xml:space="preserve"> by attempting to prevent global catastrophes</w:t>
      </w:r>
      <w:r w:rsidRPr="002A3139">
        <w:rPr>
          <w:sz w:val="16"/>
        </w:rPr>
        <w:t xml:space="preserve">. Although the labor of preventive foresight takes place in varying political and socio-cultural settings – and with different degrees of institutional support and access to symbolic and material resources – it is underpinned by three distinctive features: dialogism, publicity, and </w:t>
      </w:r>
      <w:proofErr w:type="spellStart"/>
      <w:r w:rsidRPr="002A3139">
        <w:rPr>
          <w:sz w:val="16"/>
        </w:rPr>
        <w:t>transnationalism</w:t>
      </w:r>
      <w:proofErr w:type="spellEnd"/>
      <w:r w:rsidRPr="002A3139">
        <w:rPr>
          <w:sz w:val="16"/>
        </w:rPr>
        <w:t xml:space="preserve">. In the first instance, </w:t>
      </w:r>
      <w:r w:rsidRPr="00261481">
        <w:rPr>
          <w:rStyle w:val="underline"/>
          <w:highlight w:val="yellow"/>
        </w:rPr>
        <w:t>preventive foresight is a</w:t>
      </w:r>
      <w:r w:rsidRPr="006237A9">
        <w:rPr>
          <w:rStyle w:val="underline"/>
        </w:rPr>
        <w:t>n</w:t>
      </w:r>
      <w:r w:rsidRPr="002A3139">
        <w:rPr>
          <w:sz w:val="16"/>
        </w:rPr>
        <w:t xml:space="preserve"> </w:t>
      </w:r>
      <w:proofErr w:type="spellStart"/>
      <w:r w:rsidRPr="002A3139">
        <w:rPr>
          <w:sz w:val="16"/>
        </w:rPr>
        <w:t>intersubjective</w:t>
      </w:r>
      <w:proofErr w:type="spellEnd"/>
      <w:r w:rsidRPr="002A3139">
        <w:rPr>
          <w:sz w:val="16"/>
        </w:rPr>
        <w:t xml:space="preserve"> or dialogical</w:t>
      </w:r>
      <w:r w:rsidRPr="006237A9">
        <w:rPr>
          <w:rStyle w:val="underline"/>
        </w:rPr>
        <w:t xml:space="preserve"> </w:t>
      </w:r>
      <w:r w:rsidRPr="00261481">
        <w:rPr>
          <w:rStyle w:val="underline"/>
          <w:highlight w:val="yellow"/>
        </w:rPr>
        <w:t>process</w:t>
      </w:r>
      <w:r w:rsidRPr="006237A9">
        <w:rPr>
          <w:rStyle w:val="underline"/>
        </w:rPr>
        <w:t xml:space="preserve"> of address, recognition, and response between</w:t>
      </w:r>
      <w:r w:rsidRPr="002A3139">
        <w:rPr>
          <w:sz w:val="16"/>
        </w:rPr>
        <w:t xml:space="preserve"> two parties in global civil society: the ‘</w:t>
      </w:r>
      <w:proofErr w:type="spellStart"/>
      <w:r w:rsidRPr="006237A9">
        <w:rPr>
          <w:rStyle w:val="underline"/>
        </w:rPr>
        <w:t>warners</w:t>
      </w:r>
      <w:proofErr w:type="spellEnd"/>
      <w:r w:rsidRPr="006237A9">
        <w:rPr>
          <w:rStyle w:val="underline"/>
        </w:rPr>
        <w:t xml:space="preserve">,’ who anticipate and send out word of possible perils, and the audiences being warned, those who heed their interlocutors’ messages </w:t>
      </w:r>
      <w:r w:rsidRPr="00261481">
        <w:rPr>
          <w:rStyle w:val="underline"/>
          <w:highlight w:val="yellow"/>
        </w:rPr>
        <w:t>by demanding that governments</w:t>
      </w:r>
      <w:r w:rsidRPr="002A3139">
        <w:rPr>
          <w:sz w:val="16"/>
        </w:rPr>
        <w:t xml:space="preserve"> and/or international organizations </w:t>
      </w:r>
      <w:r w:rsidRPr="00261481">
        <w:rPr>
          <w:rStyle w:val="underline"/>
          <w:highlight w:val="yellow"/>
        </w:rPr>
        <w:t>take measures to steer away from disaster</w:t>
      </w:r>
      <w:r w:rsidRPr="002A3139">
        <w:rPr>
          <w:sz w:val="16"/>
        </w:rPr>
        <w:t xml:space="preserve">. Secondly, the work of </w:t>
      </w:r>
      <w:r w:rsidRPr="00261481">
        <w:rPr>
          <w:rStyle w:val="underline"/>
          <w:highlight w:val="yellow"/>
        </w:rPr>
        <w:t>farsightedness derives its effectiveness and legitimacy from</w:t>
      </w:r>
      <w:r w:rsidRPr="002A3139">
        <w:rPr>
          <w:sz w:val="16"/>
        </w:rPr>
        <w:t xml:space="preserve"> public </w:t>
      </w:r>
      <w:r w:rsidRPr="00261481">
        <w:rPr>
          <w:rStyle w:val="underline"/>
          <w:highlight w:val="yellow"/>
        </w:rPr>
        <w:t>debate and deliberation</w:t>
      </w:r>
      <w:r w:rsidRPr="002A3139">
        <w:rPr>
          <w:sz w:val="16"/>
        </w:rPr>
        <w:t xml:space="preserve">. </w:t>
      </w:r>
      <w:r w:rsidRPr="002A3139">
        <w:rPr>
          <w:sz w:val="16"/>
          <w:szCs w:val="16"/>
        </w:rPr>
        <w:t xml:space="preserve">This is not to say that a fully fledged global public sphere is already in existence, since transnational “strong publics” with decisional power in the formal-institutional realm are currently embryonic at best. Rather, in this context, publicity signifies that “weak publics” with distinct yet occasionally overlapping constituencies are coalescing around struggles to avoid specific global catastrophes.4 Hence, despite having little direct decision-making capacity, the environmental and peace movements, humanitarian NGOs, and other similar globally-oriented </w:t>
      </w:r>
      <w:r w:rsidRPr="00261481">
        <w:rPr>
          <w:rStyle w:val="underline"/>
          <w:highlight w:val="yellow"/>
        </w:rPr>
        <w:t xml:space="preserve">civic associations are becoming significant </w:t>
      </w:r>
      <w:proofErr w:type="spellStart"/>
      <w:r w:rsidRPr="00261481">
        <w:rPr>
          <w:rStyle w:val="underline"/>
          <w:highlight w:val="yellow"/>
        </w:rPr>
        <w:t>actors</w:t>
      </w:r>
      <w:proofErr w:type="spellEnd"/>
      <w:r w:rsidRPr="00261481">
        <w:rPr>
          <w:rStyle w:val="underline"/>
          <w:highlight w:val="yellow"/>
        </w:rPr>
        <w:t xml:space="preserve"> involved in public opinion formation. Groups like these are active in disseminating information and alerting citizens</w:t>
      </w:r>
      <w:r w:rsidRPr="006237A9">
        <w:rPr>
          <w:rStyle w:val="underline"/>
        </w:rPr>
        <w:t xml:space="preserve"> about looming catastrophes, lobbying </w:t>
      </w:r>
      <w:r w:rsidRPr="002A3139">
        <w:rPr>
          <w:sz w:val="16"/>
        </w:rPr>
        <w:t xml:space="preserve">states and multilateral organizations </w:t>
      </w:r>
      <w:r w:rsidRPr="006237A9">
        <w:rPr>
          <w:rStyle w:val="underline"/>
        </w:rPr>
        <w:t xml:space="preserve">from the ‘inside’ and pressuring them from the ‘outside,’ as well as fostering public participation in debates about the future. </w:t>
      </w:r>
      <w:r w:rsidRPr="002A3139">
        <w:rPr>
          <w:sz w:val="16"/>
        </w:rPr>
        <w:t xml:space="preserve">This brings us to the transnational character of preventive foresight, which is most explicit in the now commonplace observation that </w:t>
      </w:r>
      <w:r w:rsidRPr="00261481">
        <w:rPr>
          <w:rStyle w:val="underline"/>
          <w:highlight w:val="yellow"/>
        </w:rPr>
        <w:t>we live in an interdependent world because of the globalization of the perils</w:t>
      </w:r>
      <w:r w:rsidRPr="006237A9">
        <w:rPr>
          <w:rStyle w:val="underline"/>
        </w:rPr>
        <w:t xml:space="preserve"> that humankind faces (nuclear annihilation, global warming, terrorism, genocide, AIDS and SARS epidemics, and so on);</w:t>
      </w:r>
      <w:r w:rsidRPr="002A3139">
        <w:rPr>
          <w:sz w:val="16"/>
        </w:rPr>
        <w:t xml:space="preserve"> </w:t>
      </w:r>
      <w:r w:rsidRPr="002A3139">
        <w:rPr>
          <w:sz w:val="16"/>
          <w:szCs w:val="16"/>
        </w:rPr>
        <w:t>individuals and groups from far-flung parts of the planet are being brought together into “risk communities” that transcend geographical borders.5 Moreover, due to dense media and information flows, knowledge of impeding catastrophes can instantaneously reach the four corners of the earth – sometimes well before individuals in one place experience the actual consequences of a crisis originating in another. My contention is that</w:t>
      </w:r>
      <w:r w:rsidRPr="002A3139">
        <w:rPr>
          <w:sz w:val="16"/>
        </w:rPr>
        <w:t xml:space="preserve"> </w:t>
      </w:r>
      <w:r w:rsidRPr="00261481">
        <w:rPr>
          <w:rStyle w:val="underline"/>
          <w:highlight w:val="yellow"/>
        </w:rPr>
        <w:t>civic associations are engaging in dialogical</w:t>
      </w:r>
      <w:r w:rsidRPr="002A3139">
        <w:rPr>
          <w:sz w:val="16"/>
        </w:rPr>
        <w:t xml:space="preserve">, public, and transnational forms of </w:t>
      </w:r>
      <w:proofErr w:type="spellStart"/>
      <w:r w:rsidRPr="00261481">
        <w:rPr>
          <w:rStyle w:val="underline"/>
          <w:highlight w:val="yellow"/>
        </w:rPr>
        <w:t>ethico</w:t>
      </w:r>
      <w:proofErr w:type="spellEnd"/>
      <w:r w:rsidRPr="00261481">
        <w:rPr>
          <w:rStyle w:val="underline"/>
          <w:highlight w:val="yellow"/>
        </w:rPr>
        <w:t xml:space="preserve">-political action that contribute to the creation of a </w:t>
      </w:r>
      <w:r w:rsidRPr="002A3139">
        <w:rPr>
          <w:rStyle w:val="underline"/>
        </w:rPr>
        <w:t xml:space="preserve">fledgling global </w:t>
      </w:r>
      <w:r w:rsidRPr="00261481">
        <w:rPr>
          <w:rStyle w:val="underline"/>
          <w:highlight w:val="yellow"/>
        </w:rPr>
        <w:t>civil society</w:t>
      </w:r>
      <w:r w:rsidRPr="006237A9">
        <w:rPr>
          <w:rStyle w:val="underline"/>
        </w:rPr>
        <w:t xml:space="preserve"> existing ‘below’ the official and institutionalized architecture of international relations</w:t>
      </w:r>
      <w:r w:rsidRPr="002A3139">
        <w:rPr>
          <w:sz w:val="16"/>
        </w:rPr>
        <w:t xml:space="preserve">.6 The work of </w:t>
      </w:r>
      <w:r w:rsidRPr="006237A9">
        <w:rPr>
          <w:rStyle w:val="underline"/>
        </w:rPr>
        <w:t>preventive foresight consists of forging ties between citizens; participating in the circulation of flows of claims, images, and information</w:t>
      </w:r>
      <w:r w:rsidRPr="002A3139">
        <w:rPr>
          <w:sz w:val="16"/>
        </w:rPr>
        <w:t xml:space="preserve"> across borders; promoting an ethos of farsighted cosmopolitanism; </w:t>
      </w:r>
      <w:r w:rsidRPr="006237A9">
        <w:rPr>
          <w:rStyle w:val="underline"/>
        </w:rPr>
        <w:t xml:space="preserve">and forming </w:t>
      </w:r>
      <w:r w:rsidRPr="002A3139">
        <w:rPr>
          <w:sz w:val="16"/>
        </w:rPr>
        <w:t xml:space="preserve">and mobilizing weak publics </w:t>
      </w:r>
      <w:r w:rsidRPr="006237A9">
        <w:rPr>
          <w:rStyle w:val="underline"/>
        </w:rPr>
        <w:t>that debate and struggle against possible catastrophes</w:t>
      </w:r>
      <w:r w:rsidRPr="002A3139">
        <w:rPr>
          <w:sz w:val="16"/>
        </w:rPr>
        <w:t xml:space="preserve">. Over the past few decades, states and international organizations have frequently been content to follow the lead of globally- minded civil society actors, who have been instrumental in placing on the public agenda a host of pivotal issues (such as nuclear war, ecological pollution, species extinction, genetic engineering, and mass human rights violations). To my mind, this strongly indicates that </w:t>
      </w:r>
      <w:r w:rsidRPr="006237A9">
        <w:rPr>
          <w:rStyle w:val="underline"/>
        </w:rPr>
        <w:t>if prevention of global crises is to eventually rival the assertion of short-term and narrowly defined rationales</w:t>
      </w:r>
      <w:r w:rsidRPr="002A3139">
        <w:rPr>
          <w:sz w:val="16"/>
        </w:rPr>
        <w:t xml:space="preserve"> (national interest, profit, bureaucratic self-preservation, etc.), weak </w:t>
      </w:r>
      <w:r w:rsidRPr="00261481">
        <w:rPr>
          <w:rStyle w:val="underline"/>
          <w:highlight w:val="yellow"/>
        </w:rPr>
        <w:t>publics must begin by convincing or compelling official representatives and multilateral organizations to act differently</w:t>
      </w:r>
      <w:r w:rsidRPr="006237A9">
        <w:rPr>
          <w:rStyle w:val="underline"/>
        </w:rPr>
        <w:t xml:space="preserve">; </w:t>
      </w:r>
      <w:r w:rsidRPr="002A3139">
        <w:rPr>
          <w:sz w:val="16"/>
          <w:szCs w:val="16"/>
        </w:rPr>
        <w:t xml:space="preserve">only then will farsightedness be in a position to ‘move up’ and become institutionalized via strong publics.7 Since the global culture of prevention remains a work in progress, the argument presented in this paper is poised between empirical and normative dimensions of analysis. It proposes a theory of the practice of preventive foresight based upon already existing struggles and discourses, at the same time as it advocates the adoption of certain principles that would substantively thicken and assist in the realization of a sense of responsibility for the future of humankind. I will thereby proceed in four steps, beginning with a consideration of the shifting socio-political and cultural climate that is giving rise to farsightedness today (I). I will then contend that the development of a public aptitude for early </w:t>
      </w:r>
      <w:r w:rsidRPr="002A3139">
        <w:rPr>
          <w:sz w:val="16"/>
          <w:szCs w:val="16"/>
        </w:rPr>
        <w:lastRenderedPageBreak/>
        <w:t>warning about global cataclysms can overcome flawed conceptions of the future’s essential inscrutability (II). From this will follow the claim that an ethos of farsighted cosmopolitanism – of solidarity that extends to future generations – can supplant the preeminence of ‘short-termism’ with the help of appeals to the public’s moral imagination and use of reason (III). In the final section of the paper, I will argue that the</w:t>
      </w:r>
      <w:r w:rsidRPr="002A3139">
        <w:rPr>
          <w:sz w:val="16"/>
        </w:rPr>
        <w:t xml:space="preserve"> </w:t>
      </w:r>
      <w:r w:rsidRPr="00261481">
        <w:rPr>
          <w:rStyle w:val="underline"/>
          <w:highlight w:val="yellow"/>
        </w:rPr>
        <w:t>commitment of</w:t>
      </w:r>
      <w:r w:rsidRPr="002A3139">
        <w:rPr>
          <w:sz w:val="16"/>
        </w:rPr>
        <w:t xml:space="preserve"> global civil society </w:t>
      </w:r>
      <w:r w:rsidRPr="00261481">
        <w:rPr>
          <w:rStyle w:val="underline"/>
          <w:highlight w:val="yellow"/>
        </w:rPr>
        <w:t>actors to norms of precaution</w:t>
      </w:r>
      <w:r w:rsidRPr="006237A9">
        <w:rPr>
          <w:rStyle w:val="underline"/>
        </w:rPr>
        <w:t xml:space="preserve"> and</w:t>
      </w:r>
      <w:r w:rsidRPr="002A3139">
        <w:rPr>
          <w:sz w:val="16"/>
        </w:rPr>
        <w:t xml:space="preserve"> transnational justice can </w:t>
      </w:r>
      <w:r w:rsidRPr="00261481">
        <w:rPr>
          <w:rStyle w:val="underline"/>
          <w:highlight w:val="yellow"/>
        </w:rPr>
        <w:t>hone citizens’ faculty of critical judgment</w:t>
      </w:r>
      <w:r w:rsidRPr="006237A9">
        <w:rPr>
          <w:rStyle w:val="underline"/>
        </w:rPr>
        <w:t xml:space="preserve"> against abuses of the dystopian imaginary, thereby </w:t>
      </w:r>
      <w:r w:rsidRPr="00261481">
        <w:rPr>
          <w:rStyle w:val="underline"/>
          <w:highlight w:val="yellow"/>
        </w:rPr>
        <w:t>opening the way to public deliberation about the construction of an alternative world order</w:t>
      </w:r>
      <w:r w:rsidRPr="002A3139">
        <w:rPr>
          <w:sz w:val="16"/>
        </w:rPr>
        <w:t xml:space="preserve"> (IV). </w:t>
      </w:r>
    </w:p>
    <w:p w:rsidR="00CC3367" w:rsidRDefault="00CC3367" w:rsidP="00CC3367">
      <w:pPr>
        <w:pStyle w:val="Heading3"/>
      </w:pPr>
      <w:r>
        <w:lastRenderedPageBreak/>
        <w:t>Appropriations CP</w:t>
      </w:r>
    </w:p>
    <w:p w:rsidR="00CC3367" w:rsidRPr="0068306E" w:rsidRDefault="00CC3367" w:rsidP="00CC3367">
      <w:pPr>
        <w:pStyle w:val="Heading4"/>
        <w:rPr>
          <w:rFonts w:asciiTheme="minorHAnsi" w:hAnsiTheme="minorHAnsi"/>
        </w:rPr>
      </w:pPr>
      <w:r w:rsidRPr="0068306E">
        <w:rPr>
          <w:rFonts w:asciiTheme="minorHAnsi" w:hAnsiTheme="minorHAnsi"/>
        </w:rPr>
        <w:t>Perm do both</w:t>
      </w:r>
    </w:p>
    <w:p w:rsidR="00CC3367" w:rsidRPr="0068306E" w:rsidRDefault="00CC3367" w:rsidP="00CC3367">
      <w:pPr>
        <w:pStyle w:val="Heading4"/>
        <w:rPr>
          <w:rFonts w:asciiTheme="minorHAnsi" w:hAnsiTheme="minorHAnsi"/>
        </w:rPr>
      </w:pPr>
      <w:r w:rsidRPr="0068306E">
        <w:rPr>
          <w:rFonts w:asciiTheme="minorHAnsi" w:hAnsiTheme="minorHAnsi"/>
          <w:u w:val="single"/>
        </w:rPr>
        <w:t xml:space="preserve">Terrorism DA </w:t>
      </w:r>
      <w:r w:rsidRPr="0068306E">
        <w:rPr>
          <w:rFonts w:asciiTheme="minorHAnsi" w:hAnsiTheme="minorHAnsi"/>
        </w:rPr>
        <w:t xml:space="preserve">- Civilian trials fail – give away secrets and hurt cooperation.  </w:t>
      </w:r>
    </w:p>
    <w:p w:rsidR="00CC3367" w:rsidRPr="0068306E" w:rsidRDefault="00CC3367" w:rsidP="00CC3367">
      <w:pPr>
        <w:rPr>
          <w:rFonts w:asciiTheme="minorHAnsi" w:hAnsiTheme="minorHAnsi"/>
        </w:rPr>
      </w:pPr>
      <w:r w:rsidRPr="0068306E">
        <w:rPr>
          <w:rStyle w:val="StyleStyleBold12pt"/>
          <w:rFonts w:asciiTheme="minorHAnsi" w:hAnsiTheme="minorHAnsi"/>
        </w:rPr>
        <w:t>Harvey, et al, ‘9</w:t>
      </w:r>
    </w:p>
    <w:p w:rsidR="00CC3367" w:rsidRPr="0068306E" w:rsidRDefault="00CC3367" w:rsidP="00CC3367">
      <w:pPr>
        <w:tabs>
          <w:tab w:val="left" w:pos="3870"/>
        </w:tabs>
        <w:rPr>
          <w:rFonts w:asciiTheme="minorHAnsi" w:hAnsiTheme="minorHAnsi"/>
        </w:rPr>
      </w:pPr>
      <w:r w:rsidRPr="0068306E">
        <w:rPr>
          <w:rFonts w:asciiTheme="minorHAnsi" w:hAnsiTheme="minorHAnsi"/>
        </w:rPr>
        <w:t>[Albert (Chair</w:t>
      </w:r>
      <w:r w:rsidRPr="0068306E">
        <w:rPr>
          <w:rFonts w:asciiTheme="minorHAnsi" w:hAnsiTheme="minorHAnsi"/>
          <w:sz w:val="12"/>
        </w:rPr>
        <w:t xml:space="preserve">¶ </w:t>
      </w:r>
      <w:r w:rsidRPr="0068306E">
        <w:rPr>
          <w:rFonts w:asciiTheme="minorHAnsi" w:hAnsiTheme="minorHAnsi"/>
        </w:rPr>
        <w:t>Standing Committee on</w:t>
      </w:r>
      <w:r w:rsidRPr="0068306E">
        <w:rPr>
          <w:rFonts w:asciiTheme="minorHAnsi" w:hAnsiTheme="minorHAnsi"/>
          <w:sz w:val="12"/>
        </w:rPr>
        <w:t xml:space="preserve">¶ </w:t>
      </w:r>
      <w:r w:rsidRPr="0068306E">
        <w:rPr>
          <w:rFonts w:asciiTheme="minorHAnsi" w:hAnsiTheme="minorHAnsi"/>
        </w:rPr>
        <w:t>Law and National Security</w:t>
      </w:r>
      <w:r w:rsidRPr="0068306E">
        <w:rPr>
          <w:rFonts w:asciiTheme="minorHAnsi" w:hAnsiTheme="minorHAnsi"/>
          <w:sz w:val="12"/>
        </w:rPr>
        <w:t xml:space="preserve">¶ </w:t>
      </w:r>
      <w:r w:rsidRPr="0068306E">
        <w:rPr>
          <w:rFonts w:asciiTheme="minorHAnsi" w:hAnsiTheme="minorHAnsi"/>
        </w:rPr>
        <w:t>American Bar Association); Suzanne Spalding (Advisory Committee Chair</w:t>
      </w:r>
      <w:r w:rsidRPr="0068306E">
        <w:rPr>
          <w:rFonts w:asciiTheme="minorHAnsi" w:hAnsiTheme="minorHAnsi"/>
          <w:sz w:val="12"/>
        </w:rPr>
        <w:t xml:space="preserve">¶ </w:t>
      </w:r>
      <w:r w:rsidRPr="0068306E">
        <w:rPr>
          <w:rFonts w:asciiTheme="minorHAnsi" w:hAnsiTheme="minorHAnsi"/>
        </w:rPr>
        <w:t>Standing Committee on</w:t>
      </w:r>
      <w:r w:rsidRPr="0068306E">
        <w:rPr>
          <w:rFonts w:asciiTheme="minorHAnsi" w:hAnsiTheme="minorHAnsi"/>
          <w:sz w:val="12"/>
        </w:rPr>
        <w:t xml:space="preserve">¶ </w:t>
      </w:r>
      <w:r w:rsidRPr="0068306E">
        <w:rPr>
          <w:rFonts w:asciiTheme="minorHAnsi" w:hAnsiTheme="minorHAnsi"/>
        </w:rPr>
        <w:t>Law and National Security</w:t>
      </w:r>
      <w:r w:rsidRPr="0068306E">
        <w:rPr>
          <w:rFonts w:asciiTheme="minorHAnsi" w:hAnsiTheme="minorHAnsi"/>
          <w:sz w:val="12"/>
        </w:rPr>
        <w:t xml:space="preserve">¶ </w:t>
      </w:r>
      <w:r w:rsidRPr="0068306E">
        <w:rPr>
          <w:rFonts w:asciiTheme="minorHAnsi" w:hAnsiTheme="minorHAnsi"/>
        </w:rPr>
        <w:t>American Bar Association); Richard Friedman (President and Chair</w:t>
      </w:r>
      <w:r w:rsidRPr="0068306E">
        <w:rPr>
          <w:rFonts w:asciiTheme="minorHAnsi" w:hAnsiTheme="minorHAnsi"/>
          <w:sz w:val="12"/>
        </w:rPr>
        <w:t xml:space="preserve">¶ </w:t>
      </w:r>
      <w:r w:rsidRPr="0068306E">
        <w:rPr>
          <w:rFonts w:asciiTheme="minorHAnsi" w:hAnsiTheme="minorHAnsi"/>
        </w:rPr>
        <w:t>National Strategy Forum); M.E. Spike Bowman (Distinguished Fellow</w:t>
      </w:r>
      <w:r w:rsidRPr="0068306E">
        <w:rPr>
          <w:rFonts w:asciiTheme="minorHAnsi" w:hAnsiTheme="minorHAnsi"/>
          <w:sz w:val="12"/>
        </w:rPr>
        <w:t xml:space="preserve">¶ </w:t>
      </w:r>
      <w:r w:rsidRPr="0068306E">
        <w:rPr>
          <w:rFonts w:asciiTheme="minorHAnsi" w:hAnsiTheme="minorHAnsi"/>
        </w:rPr>
        <w:t>University of Virginia School of Law); Deborah Pearlstein (Visiting Scholar</w:t>
      </w:r>
      <w:r w:rsidRPr="0068306E">
        <w:rPr>
          <w:rFonts w:asciiTheme="minorHAnsi" w:hAnsiTheme="minorHAnsi"/>
          <w:sz w:val="12"/>
        </w:rPr>
        <w:t xml:space="preserve">¶ </w:t>
      </w:r>
      <w:r w:rsidRPr="0068306E">
        <w:rPr>
          <w:rFonts w:asciiTheme="minorHAnsi" w:hAnsiTheme="minorHAnsi"/>
        </w:rPr>
        <w:t>Program in Law and Public Affairs</w:t>
      </w:r>
      <w:r w:rsidRPr="0068306E">
        <w:rPr>
          <w:rFonts w:asciiTheme="minorHAnsi" w:hAnsiTheme="minorHAnsi"/>
          <w:sz w:val="12"/>
        </w:rPr>
        <w:t xml:space="preserve">¶ </w:t>
      </w:r>
      <w:r w:rsidRPr="0068306E">
        <w:rPr>
          <w:rFonts w:asciiTheme="minorHAnsi" w:hAnsiTheme="minorHAnsi"/>
        </w:rPr>
        <w:t>Princeton University); Peter Raven-Hansen (Professor of Law</w:t>
      </w:r>
      <w:r w:rsidRPr="0068306E">
        <w:rPr>
          <w:rFonts w:asciiTheme="minorHAnsi" w:hAnsiTheme="minorHAnsi"/>
          <w:sz w:val="12"/>
        </w:rPr>
        <w:t xml:space="preserve">¶ </w:t>
      </w:r>
      <w:r w:rsidRPr="0068306E">
        <w:rPr>
          <w:rFonts w:asciiTheme="minorHAnsi" w:hAnsiTheme="minorHAnsi"/>
        </w:rPr>
        <w:t xml:space="preserve">George Washington University Law </w:t>
      </w:r>
      <w:r w:rsidRPr="0068306E">
        <w:rPr>
          <w:rFonts w:asciiTheme="minorHAnsi" w:hAnsiTheme="minorHAnsi"/>
          <w:sz w:val="12"/>
        </w:rPr>
        <w:t xml:space="preserve">¶ </w:t>
      </w:r>
      <w:r w:rsidRPr="0068306E">
        <w:rPr>
          <w:rFonts w:asciiTheme="minorHAnsi" w:hAnsiTheme="minorHAnsi"/>
        </w:rPr>
        <w:t xml:space="preserve">School); and Harvey </w:t>
      </w:r>
      <w:proofErr w:type="spellStart"/>
      <w:r w:rsidRPr="0068306E">
        <w:rPr>
          <w:rFonts w:asciiTheme="minorHAnsi" w:hAnsiTheme="minorHAnsi"/>
        </w:rPr>
        <w:t>Rishikof</w:t>
      </w:r>
      <w:proofErr w:type="spellEnd"/>
      <w:r w:rsidRPr="0068306E">
        <w:rPr>
          <w:rFonts w:asciiTheme="minorHAnsi" w:hAnsiTheme="minorHAnsi"/>
        </w:rPr>
        <w:t xml:space="preserve"> (Professor of Law and National Security </w:t>
      </w:r>
      <w:r w:rsidRPr="0068306E">
        <w:rPr>
          <w:rFonts w:asciiTheme="minorHAnsi" w:hAnsiTheme="minorHAnsi"/>
          <w:sz w:val="12"/>
        </w:rPr>
        <w:t xml:space="preserve">¶ </w:t>
      </w:r>
      <w:r w:rsidRPr="0068306E">
        <w:rPr>
          <w:rFonts w:asciiTheme="minorHAnsi" w:hAnsiTheme="minorHAnsi"/>
        </w:rPr>
        <w:t>Studies</w:t>
      </w:r>
      <w:r w:rsidRPr="0068306E">
        <w:rPr>
          <w:rFonts w:asciiTheme="minorHAnsi" w:hAnsiTheme="minorHAnsi"/>
          <w:sz w:val="12"/>
        </w:rPr>
        <w:t xml:space="preserve">¶ </w:t>
      </w:r>
      <w:r w:rsidRPr="0068306E">
        <w:rPr>
          <w:rFonts w:asciiTheme="minorHAnsi" w:hAnsiTheme="minorHAnsi"/>
        </w:rPr>
        <w:t xml:space="preserve">National War College), “Trying Terrorists </w:t>
      </w:r>
      <w:r w:rsidRPr="0068306E">
        <w:rPr>
          <w:rFonts w:asciiTheme="minorHAnsi" w:hAnsiTheme="minorHAnsi"/>
          <w:sz w:val="12"/>
        </w:rPr>
        <w:t xml:space="preserve">¶ </w:t>
      </w:r>
      <w:r w:rsidRPr="0068306E">
        <w:rPr>
          <w:rFonts w:asciiTheme="minorHAnsi" w:hAnsiTheme="minorHAnsi"/>
        </w:rPr>
        <w:t xml:space="preserve">in Article III Courts </w:t>
      </w:r>
      <w:r w:rsidRPr="0068306E">
        <w:rPr>
          <w:rFonts w:asciiTheme="minorHAnsi" w:hAnsiTheme="minorHAnsi"/>
          <w:sz w:val="12"/>
        </w:rPr>
        <w:t xml:space="preserve">¶ </w:t>
      </w:r>
      <w:r w:rsidRPr="0068306E">
        <w:rPr>
          <w:rFonts w:asciiTheme="minorHAnsi" w:hAnsiTheme="minorHAnsi"/>
        </w:rPr>
        <w:t xml:space="preserve">Challenges and Lessons Learned”, American Bar Association Standing Committee on </w:t>
      </w:r>
      <w:r w:rsidRPr="0068306E">
        <w:rPr>
          <w:rFonts w:asciiTheme="minorHAnsi" w:hAnsiTheme="minorHAnsi"/>
          <w:sz w:val="12"/>
        </w:rPr>
        <w:t xml:space="preserve">¶ </w:t>
      </w:r>
      <w:r w:rsidRPr="0068306E">
        <w:rPr>
          <w:rFonts w:asciiTheme="minorHAnsi" w:hAnsiTheme="minorHAnsi"/>
        </w:rPr>
        <w:t>Law and National Security, National Strategy Forum, McCormick Foundation, RSR]</w:t>
      </w:r>
    </w:p>
    <w:p w:rsidR="00CC3367" w:rsidRPr="0068306E" w:rsidRDefault="00CC3367" w:rsidP="00CC3367">
      <w:pPr>
        <w:rPr>
          <w:rFonts w:asciiTheme="minorHAnsi" w:hAnsiTheme="minorHAnsi"/>
          <w:sz w:val="16"/>
        </w:rPr>
      </w:pPr>
      <w:r w:rsidRPr="0068306E">
        <w:rPr>
          <w:rStyle w:val="StyleBoldUnderline"/>
          <w:rFonts w:asciiTheme="minorHAnsi" w:hAnsiTheme="minorHAnsi"/>
          <w:highlight w:val="yellow"/>
        </w:rPr>
        <w:t xml:space="preserve">First, the disclosure of evidence </w:t>
      </w:r>
      <w:r w:rsidRPr="0068306E">
        <w:rPr>
          <w:rStyle w:val="StyleBoldUnderline"/>
          <w:rFonts w:asciiTheme="minorHAnsi" w:hAnsiTheme="minorHAnsi"/>
        </w:rPr>
        <w:t xml:space="preserve">in some terrorism trials may force a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decision about whether to expose important intelligence gathering priorities,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methods, and sources</w:t>
      </w:r>
      <w:r w:rsidRPr="0068306E">
        <w:rPr>
          <w:rFonts w:asciiTheme="minorHAnsi" w:hAnsiTheme="minorHAnsi"/>
          <w:sz w:val="16"/>
        </w:rPr>
        <w:t xml:space="preserve">. </w:t>
      </w:r>
      <w:r w:rsidRPr="0068306E">
        <w:rPr>
          <w:rStyle w:val="StyleBoldUnderline"/>
          <w:rFonts w:asciiTheme="minorHAnsi" w:hAnsiTheme="minorHAnsi"/>
        </w:rPr>
        <w:t xml:space="preserve">This exposure </w:t>
      </w:r>
      <w:r w:rsidRPr="0068306E">
        <w:rPr>
          <w:rStyle w:val="StyleBoldUnderline"/>
          <w:rFonts w:asciiTheme="minorHAnsi" w:hAnsiTheme="minorHAnsi"/>
          <w:highlight w:val="yellow"/>
        </w:rPr>
        <w:t xml:space="preserve">may lead to conflicting interests between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U.S. intelligence and law enforcement</w:t>
      </w:r>
      <w:r w:rsidRPr="0068306E">
        <w:rPr>
          <w:rStyle w:val="StyleBoldUnderline"/>
          <w:rFonts w:asciiTheme="minorHAnsi" w:hAnsiTheme="minorHAnsi"/>
        </w:rPr>
        <w:t xml:space="preserve"> agencies</w:t>
      </w:r>
      <w:r w:rsidRPr="0068306E">
        <w:rPr>
          <w:rFonts w:asciiTheme="minorHAnsi" w:hAnsiTheme="minorHAnsi"/>
          <w:sz w:val="16"/>
        </w:rPr>
        <w:t xml:space="preserve">; the risk of conflict is no less </w:t>
      </w:r>
      <w:r w:rsidRPr="0068306E">
        <w:rPr>
          <w:rFonts w:asciiTheme="minorHAnsi" w:hAnsiTheme="minorHAnsi"/>
          <w:sz w:val="12"/>
        </w:rPr>
        <w:t>¶</w:t>
      </w:r>
      <w:r w:rsidRPr="0068306E">
        <w:rPr>
          <w:rFonts w:asciiTheme="minorHAnsi" w:hAnsiTheme="minorHAnsi"/>
          <w:sz w:val="16"/>
        </w:rPr>
        <w:t xml:space="preserve"> substantial when using sensitive evidence as opposed to classified evidence.17 In </w:t>
      </w:r>
      <w:r w:rsidRPr="0068306E">
        <w:rPr>
          <w:rFonts w:asciiTheme="minorHAnsi" w:hAnsiTheme="minorHAnsi"/>
          <w:sz w:val="12"/>
        </w:rPr>
        <w:t>¶</w:t>
      </w:r>
      <w:r w:rsidRPr="0068306E">
        <w:rPr>
          <w:rFonts w:asciiTheme="minorHAnsi" w:hAnsiTheme="minorHAnsi"/>
          <w:sz w:val="16"/>
        </w:rPr>
        <w:t xml:space="preserve"> addition, </w:t>
      </w:r>
      <w:r w:rsidRPr="0068306E">
        <w:rPr>
          <w:rStyle w:val="StyleBoldUnderline"/>
          <w:rFonts w:asciiTheme="minorHAnsi" w:hAnsiTheme="minorHAnsi"/>
        </w:rPr>
        <w:t xml:space="preserve">it is not always clear at the outset which intelligence information will be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valuable in the future, meaning that </w:t>
      </w:r>
      <w:r w:rsidRPr="0068306E">
        <w:rPr>
          <w:rStyle w:val="StyleBoldUnderline"/>
          <w:rFonts w:asciiTheme="minorHAnsi" w:hAnsiTheme="minorHAnsi"/>
          <w:highlight w:val="yellow"/>
        </w:rPr>
        <w:t xml:space="preserve">intelligence agencies are resistant to disclosing any intelligence information unless its secrecy can be </w:t>
      </w:r>
      <w:r w:rsidRPr="0068306E">
        <w:rPr>
          <w:rStyle w:val="StyleBoldUnderline"/>
          <w:rFonts w:asciiTheme="minorHAnsi" w:hAnsiTheme="minorHAnsi"/>
        </w:rPr>
        <w:t xml:space="preserve">adequately </w:t>
      </w:r>
      <w:r w:rsidRPr="0068306E">
        <w:rPr>
          <w:rStyle w:val="StyleBoldUnderline"/>
          <w:rFonts w:asciiTheme="minorHAnsi" w:hAnsiTheme="minorHAnsi"/>
          <w:highlight w:val="yellow"/>
        </w:rPr>
        <w:t>safeguarded</w:t>
      </w:r>
      <w:r w:rsidRPr="0068306E">
        <w:rPr>
          <w:rStyle w:val="StyleBoldUnderline"/>
          <w:rFonts w:asciiTheme="minorHAnsi" w:hAnsiTheme="minorHAnsi"/>
        </w:rPr>
        <w:t xml:space="preserve"> and its use will result in meaningful benefits to the government</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Second, the use of classified</w:t>
      </w:r>
      <w:r w:rsidRPr="0068306E">
        <w:rPr>
          <w:rStyle w:val="StyleBoldUnderline"/>
          <w:rFonts w:asciiTheme="minorHAnsi" w:hAnsiTheme="minorHAnsi"/>
        </w:rPr>
        <w:t xml:space="preserve"> and sensitive </w:t>
      </w:r>
      <w:r w:rsidRPr="0068306E">
        <w:rPr>
          <w:rStyle w:val="StyleBoldUnderline"/>
          <w:rFonts w:asciiTheme="minorHAnsi" w:hAnsiTheme="minorHAnsi"/>
          <w:highlight w:val="yellow"/>
        </w:rPr>
        <w:t xml:space="preserve">evidence obtained from the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intelligence arm of a foreign government can pose an obstacle to future coop</w:t>
      </w:r>
      <w:r w:rsidRPr="0068306E">
        <w:rPr>
          <w:rStyle w:val="StyleBoldUnderline"/>
          <w:rFonts w:asciiTheme="minorHAnsi" w:hAnsiTheme="minorHAnsi"/>
        </w:rPr>
        <w:t>eration between the United States and the foreign government</w:t>
      </w:r>
      <w:r w:rsidRPr="0068306E">
        <w:rPr>
          <w:rFonts w:asciiTheme="minorHAnsi" w:hAnsiTheme="minorHAnsi"/>
          <w:sz w:val="16"/>
        </w:rPr>
        <w:t xml:space="preserve">. </w:t>
      </w:r>
      <w:r w:rsidRPr="0068306E">
        <w:rPr>
          <w:rStyle w:val="StyleBoldUnderline"/>
          <w:rFonts w:asciiTheme="minorHAnsi" w:hAnsiTheme="minorHAnsi"/>
        </w:rPr>
        <w:t xml:space="preserve">Intelligence information is often shared between governments with the express understanding that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such cooperation will remain secret. In terrorism trials, </w:t>
      </w:r>
      <w:r w:rsidRPr="0068306E">
        <w:rPr>
          <w:rStyle w:val="StyleBoldUnderline"/>
          <w:rFonts w:asciiTheme="minorHAnsi" w:hAnsiTheme="minorHAnsi"/>
          <w:highlight w:val="yellow"/>
        </w:rPr>
        <w:t xml:space="preserve">the prosecution may face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the dilemma of either (</w:t>
      </w:r>
      <w:proofErr w:type="spellStart"/>
      <w:r w:rsidRPr="0068306E">
        <w:rPr>
          <w:rStyle w:val="StyleBoldUnderline"/>
          <w:rFonts w:asciiTheme="minorHAnsi" w:hAnsiTheme="minorHAnsi"/>
          <w:highlight w:val="yellow"/>
        </w:rPr>
        <w:t>i</w:t>
      </w:r>
      <w:proofErr w:type="spellEnd"/>
      <w:r w:rsidRPr="0068306E">
        <w:rPr>
          <w:rStyle w:val="StyleBoldUnderline"/>
          <w:rFonts w:asciiTheme="minorHAnsi" w:hAnsiTheme="minorHAnsi"/>
          <w:highlight w:val="yellow"/>
        </w:rPr>
        <w:t>) turning over the evidence</w:t>
      </w:r>
      <w:r w:rsidRPr="0068306E">
        <w:rPr>
          <w:rStyle w:val="StyleBoldUnderline"/>
          <w:rFonts w:asciiTheme="minorHAnsi" w:hAnsiTheme="minorHAnsi"/>
        </w:rPr>
        <w:t xml:space="preserve"> of foreign cooperation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thereby </w:t>
      </w:r>
      <w:r w:rsidRPr="0068306E">
        <w:rPr>
          <w:rStyle w:val="StyleBoldUnderline"/>
          <w:rFonts w:asciiTheme="minorHAnsi" w:hAnsiTheme="minorHAnsi"/>
          <w:highlight w:val="yellow"/>
        </w:rPr>
        <w:t>undermining the trust of the foreign government, (ii) proceeding with</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litigation on </w:t>
      </w:r>
      <w:r w:rsidRPr="0068306E">
        <w:rPr>
          <w:rStyle w:val="StyleBoldUnderline"/>
          <w:rFonts w:asciiTheme="minorHAnsi" w:hAnsiTheme="minorHAnsi"/>
          <w:highlight w:val="yellow"/>
        </w:rPr>
        <w:t>a more restricted set of evidence</w:t>
      </w:r>
      <w:r w:rsidRPr="0068306E">
        <w:rPr>
          <w:rStyle w:val="StyleBoldUnderline"/>
          <w:rFonts w:asciiTheme="minorHAnsi" w:hAnsiTheme="minorHAnsi"/>
        </w:rPr>
        <w:t xml:space="preserve">, or, in some rare cases, </w:t>
      </w:r>
      <w:r w:rsidRPr="0068306E">
        <w:rPr>
          <w:rStyle w:val="StyleBoldUnderline"/>
          <w:rFonts w:asciiTheme="minorHAnsi" w:hAnsiTheme="minorHAnsi"/>
          <w:highlight w:val="yellow"/>
        </w:rPr>
        <w:t xml:space="preserve">(iii) withdrawing </w:t>
      </w:r>
      <w:r w:rsidRPr="0068306E">
        <w:rPr>
          <w:rStyle w:val="StyleBoldUnderline"/>
          <w:rFonts w:asciiTheme="minorHAnsi" w:hAnsiTheme="minorHAnsi"/>
        </w:rPr>
        <w:t xml:space="preserve">some </w:t>
      </w:r>
      <w:r w:rsidRPr="0068306E">
        <w:rPr>
          <w:rStyle w:val="StyleBoldUnderline"/>
          <w:rFonts w:asciiTheme="minorHAnsi" w:hAnsiTheme="minorHAnsi"/>
          <w:highlight w:val="yellow"/>
        </w:rPr>
        <w:t>charges</w:t>
      </w:r>
      <w:r w:rsidRPr="0068306E">
        <w:rPr>
          <w:rStyle w:val="StyleBoldUnderline"/>
          <w:rFonts w:asciiTheme="minorHAnsi" w:hAnsiTheme="minorHAnsi"/>
        </w:rPr>
        <w:t xml:space="preserve"> against the defendant</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 xml:space="preserve">Third, where a secret informant only cooperates with U.S. intelligence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under assurances that she will never be identified</w:t>
      </w:r>
      <w:r w:rsidRPr="0068306E">
        <w:rPr>
          <w:rStyle w:val="StyleBoldUnderline"/>
          <w:rFonts w:asciiTheme="minorHAnsi" w:hAnsiTheme="minorHAnsi"/>
        </w:rPr>
        <w:t xml:space="preserve"> or have to testify in an American courtroom, prosecutors and intelligence </w:t>
      </w:r>
      <w:r w:rsidRPr="0068306E">
        <w:rPr>
          <w:rStyle w:val="StyleBoldUnderline"/>
          <w:rFonts w:asciiTheme="minorHAnsi" w:hAnsiTheme="minorHAnsi"/>
          <w:highlight w:val="yellow"/>
        </w:rPr>
        <w:t xml:space="preserve">officials may be faced with losing a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valuable intelligence source for the purpose of prosecuting a single</w:t>
      </w:r>
      <w:r w:rsidRPr="0068306E">
        <w:rPr>
          <w:rStyle w:val="StyleBoldUnderline"/>
          <w:rFonts w:asciiTheme="minorHAnsi" w:hAnsiTheme="minorHAnsi"/>
        </w:rPr>
        <w:t xml:space="preserve"> (or a small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group of) terrorist </w:t>
      </w:r>
      <w:r w:rsidRPr="0068306E">
        <w:rPr>
          <w:rStyle w:val="StyleBoldUnderline"/>
          <w:rFonts w:asciiTheme="minorHAnsi" w:hAnsiTheme="minorHAnsi"/>
          <w:highlight w:val="yellow"/>
        </w:rPr>
        <w:t>suspect</w:t>
      </w:r>
      <w:r w:rsidRPr="0068306E">
        <w:rPr>
          <w:rStyle w:val="StyleBoldUnderline"/>
          <w:rFonts w:asciiTheme="minorHAnsi" w:hAnsiTheme="minorHAnsi"/>
        </w:rPr>
        <w:t>(s).</w:t>
      </w:r>
      <w:r w:rsidRPr="0068306E">
        <w:rPr>
          <w:rFonts w:asciiTheme="minorHAnsi" w:hAnsiTheme="minorHAnsi"/>
          <w:sz w:val="16"/>
        </w:rPr>
        <w:t xml:space="preserve"> </w:t>
      </w:r>
      <w:r w:rsidRPr="0068306E">
        <w:rPr>
          <w:rStyle w:val="StyleBoldUnderline"/>
          <w:rFonts w:asciiTheme="minorHAnsi" w:hAnsiTheme="minorHAnsi"/>
          <w:highlight w:val="yellow"/>
        </w:rPr>
        <w:t>The higher value the informant, the less likely</w:t>
      </w:r>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intelligence service will agree to such </w:t>
      </w:r>
      <w:r w:rsidRPr="0068306E">
        <w:rPr>
          <w:rStyle w:val="StyleBoldUnderline"/>
          <w:rFonts w:asciiTheme="minorHAnsi" w:hAnsiTheme="minorHAnsi"/>
          <w:highlight w:val="yellow"/>
        </w:rPr>
        <w:t>disclosure</w:t>
      </w:r>
      <w:r w:rsidRPr="0068306E">
        <w:rPr>
          <w:rFonts w:asciiTheme="minorHAnsi" w:hAnsiTheme="minorHAnsi"/>
          <w:sz w:val="16"/>
        </w:rPr>
        <w:t xml:space="preserve">, meaning that the prosecution may be forced to proceed on significantly less evidence. </w:t>
      </w:r>
      <w:r w:rsidRPr="0068306E">
        <w:rPr>
          <w:rStyle w:val="StyleBoldUnderline"/>
          <w:rFonts w:asciiTheme="minorHAnsi" w:hAnsiTheme="minorHAnsi"/>
        </w:rPr>
        <w:t xml:space="preserve">This problem also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arises where the source is a foreign intelligence agent barred from testifying in </w:t>
      </w:r>
      <w:proofErr w:type="gramStart"/>
      <w:r w:rsidRPr="0068306E">
        <w:rPr>
          <w:rStyle w:val="StyleBoldUnderline"/>
          <w:rFonts w:asciiTheme="minorHAnsi" w:hAnsiTheme="minorHAnsi"/>
        </w:rPr>
        <w:t>an</w:t>
      </w:r>
      <w:proofErr w:type="gramEnd"/>
      <w:r w:rsidRPr="0068306E">
        <w:rPr>
          <w:rStyle w:val="StyleBoldUnderline"/>
          <w:rFonts w:asciiTheme="minorHAnsi" w:hAnsiTheme="minorHAnsi"/>
        </w:rPr>
        <w:t xml:space="preserve">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American courtroom by her own government</w:t>
      </w:r>
      <w:r w:rsidRPr="0068306E">
        <w:rPr>
          <w:rFonts w:asciiTheme="minorHAnsi" w:hAnsiTheme="minorHAnsi"/>
          <w:sz w:val="16"/>
        </w:rPr>
        <w:t xml:space="preserve">. A few discussants argued, however, that these were merely practical barriers for the prosecution that can be, and </w:t>
      </w:r>
      <w:r w:rsidRPr="0068306E">
        <w:rPr>
          <w:rFonts w:asciiTheme="minorHAnsi" w:hAnsiTheme="minorHAnsi"/>
          <w:sz w:val="12"/>
        </w:rPr>
        <w:t>¶</w:t>
      </w:r>
      <w:r w:rsidRPr="0068306E">
        <w:rPr>
          <w:rFonts w:asciiTheme="minorHAnsi" w:hAnsiTheme="minorHAnsi"/>
          <w:sz w:val="16"/>
        </w:rPr>
        <w:t xml:space="preserve"> in past cases have been, overcome, for example, by renegotiating with an intelligence source or engaging in diplomacy with a foreign government on a case-</w:t>
      </w:r>
      <w:proofErr w:type="spellStart"/>
      <w:r w:rsidRPr="0068306E">
        <w:rPr>
          <w:rFonts w:asciiTheme="minorHAnsi" w:hAnsiTheme="minorHAnsi"/>
          <w:sz w:val="16"/>
        </w:rPr>
        <w:t>bycase</w:t>
      </w:r>
      <w:proofErr w:type="spellEnd"/>
      <w:r w:rsidRPr="0068306E">
        <w:rPr>
          <w:rFonts w:asciiTheme="minorHAnsi" w:hAnsiTheme="minorHAnsi"/>
          <w:sz w:val="16"/>
        </w:rPr>
        <w:t xml:space="preserve"> basis. Some discussants urged that criminal prosecutors often handle issues </w:t>
      </w:r>
      <w:r w:rsidRPr="0068306E">
        <w:rPr>
          <w:rFonts w:asciiTheme="minorHAnsi" w:hAnsiTheme="minorHAnsi"/>
          <w:sz w:val="12"/>
        </w:rPr>
        <w:t>¶</w:t>
      </w:r>
      <w:r w:rsidRPr="0068306E">
        <w:rPr>
          <w:rFonts w:asciiTheme="minorHAnsi" w:hAnsiTheme="minorHAnsi"/>
          <w:sz w:val="16"/>
        </w:rPr>
        <w:t xml:space="preserve"> pertaining to reluctant and secret witnesses, meaning that prosecutors can continue to do so in terrorism trials. However, other discussants disagreed, asserting that the national security, intelligence, and foreign relations implications of </w:t>
      </w:r>
      <w:r w:rsidRPr="0068306E">
        <w:rPr>
          <w:rFonts w:asciiTheme="minorHAnsi" w:hAnsiTheme="minorHAnsi"/>
          <w:sz w:val="12"/>
        </w:rPr>
        <w:t>¶</w:t>
      </w:r>
      <w:r w:rsidRPr="0068306E">
        <w:rPr>
          <w:rFonts w:asciiTheme="minorHAnsi" w:hAnsiTheme="minorHAnsi"/>
          <w:sz w:val="16"/>
        </w:rPr>
        <w:t xml:space="preserve"> handling secret witnesses in terrorism trials are different and more complex than </w:t>
      </w:r>
      <w:r w:rsidRPr="0068306E">
        <w:rPr>
          <w:rFonts w:asciiTheme="minorHAnsi" w:hAnsiTheme="minorHAnsi"/>
          <w:sz w:val="12"/>
        </w:rPr>
        <w:t>¶</w:t>
      </w:r>
      <w:r w:rsidRPr="0068306E">
        <w:rPr>
          <w:rFonts w:asciiTheme="minorHAnsi" w:hAnsiTheme="minorHAnsi"/>
          <w:sz w:val="16"/>
        </w:rPr>
        <w:t xml:space="preserve"> secrecy considerations typically at issue in traditional criminal trials. </w:t>
      </w:r>
      <w:r w:rsidRPr="0068306E">
        <w:rPr>
          <w:rStyle w:val="StyleBoldUnderline"/>
          <w:rFonts w:asciiTheme="minorHAnsi" w:hAnsiTheme="minorHAnsi"/>
          <w:highlight w:val="yellow"/>
        </w:rPr>
        <w:t>Fourth</w:t>
      </w:r>
      <w:r w:rsidRPr="0068306E">
        <w:rPr>
          <w:rStyle w:val="StyleBoldUnderline"/>
          <w:rFonts w:asciiTheme="minorHAnsi" w:hAnsiTheme="minorHAnsi"/>
        </w:rPr>
        <w:t xml:space="preserve">, there was general consensus that the government increases its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discovery burden in terrorism cases when it seeks the death penalty. Thus, a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majority of the discussants agreed that the prosecution would mitigate some of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practical and foreign affairs challenges by not seeking the death penalty in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some terrorism cases</w:t>
      </w:r>
      <w:r w:rsidRPr="0068306E">
        <w:rPr>
          <w:rFonts w:asciiTheme="minorHAnsi" w:hAnsiTheme="minorHAnsi"/>
          <w:sz w:val="16"/>
        </w:rPr>
        <w:t xml:space="preserve">. Moreover, </w:t>
      </w:r>
      <w:r w:rsidRPr="0068306E">
        <w:rPr>
          <w:rStyle w:val="StyleBoldUnderline"/>
          <w:rFonts w:asciiTheme="minorHAnsi" w:hAnsiTheme="minorHAnsi"/>
        </w:rPr>
        <w:t xml:space="preserve">some discussants intimated that many </w:t>
      </w:r>
      <w:r w:rsidRPr="0068306E">
        <w:rPr>
          <w:rStyle w:val="StyleBoldUnderline"/>
          <w:rFonts w:asciiTheme="minorHAnsi" w:hAnsiTheme="minorHAnsi"/>
          <w:highlight w:val="yellow"/>
        </w:rPr>
        <w:t xml:space="preserve">foreign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governments might</w:t>
      </w:r>
      <w:r w:rsidRPr="0068306E">
        <w:rPr>
          <w:rStyle w:val="StyleBoldUnderline"/>
          <w:rFonts w:asciiTheme="minorHAnsi" w:hAnsiTheme="minorHAnsi"/>
        </w:rPr>
        <w:t xml:space="preserve"> categorically </w:t>
      </w:r>
      <w:r w:rsidRPr="0068306E">
        <w:rPr>
          <w:rStyle w:val="StyleBoldUnderline"/>
          <w:rFonts w:asciiTheme="minorHAnsi" w:hAnsiTheme="minorHAnsi"/>
          <w:highlight w:val="yellow"/>
        </w:rPr>
        <w:t>refuse to cooperate</w:t>
      </w:r>
      <w:r w:rsidRPr="0068306E">
        <w:rPr>
          <w:rStyle w:val="StyleBoldUnderline"/>
          <w:rFonts w:asciiTheme="minorHAnsi" w:hAnsiTheme="minorHAnsi"/>
        </w:rPr>
        <w:t xml:space="preserve"> with U.S. intelligence and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law enforcement </w:t>
      </w:r>
      <w:r w:rsidRPr="0068306E">
        <w:rPr>
          <w:rStyle w:val="StyleBoldUnderline"/>
          <w:rFonts w:asciiTheme="minorHAnsi" w:hAnsiTheme="minorHAnsi"/>
          <w:highlight w:val="yellow"/>
        </w:rPr>
        <w:t xml:space="preserve">if the government could use the information as evidence in a </w:t>
      </w:r>
      <w:r w:rsidRPr="0068306E">
        <w:rPr>
          <w:rStyle w:val="StyleBoldUnderline"/>
          <w:rFonts w:asciiTheme="minorHAnsi" w:hAnsiTheme="minorHAnsi"/>
          <w:b w:val="0"/>
          <w:sz w:val="12"/>
          <w:highlight w:val="yellow"/>
          <w:u w:val="none"/>
        </w:rPr>
        <w:t>¶</w:t>
      </w:r>
      <w:r w:rsidRPr="0068306E">
        <w:rPr>
          <w:rStyle w:val="StyleBoldUnderline"/>
          <w:rFonts w:asciiTheme="minorHAnsi" w:hAnsiTheme="minorHAnsi"/>
          <w:highlight w:val="yellow"/>
        </w:rPr>
        <w:t xml:space="preserve"> future capital case</w:t>
      </w:r>
      <w:r w:rsidRPr="0068306E">
        <w:rPr>
          <w:rFonts w:asciiTheme="minorHAnsi" w:hAnsiTheme="minorHAnsi"/>
          <w:sz w:val="16"/>
        </w:rPr>
        <w:t xml:space="preserve">. As a result, some workshop participants agreed that </w:t>
      </w:r>
      <w:r w:rsidRPr="0068306E">
        <w:rPr>
          <w:rStyle w:val="StyleBoldUnderline"/>
          <w:rFonts w:asciiTheme="minorHAnsi" w:hAnsiTheme="minorHAnsi"/>
        </w:rPr>
        <w:t xml:space="preserve">removing </w:t>
      </w:r>
      <w:r w:rsidRPr="0068306E">
        <w:rPr>
          <w:rStyle w:val="StyleBoldUnderline"/>
          <w:rFonts w:asciiTheme="minorHAnsi" w:hAnsiTheme="minorHAnsi"/>
          <w:b w:val="0"/>
          <w:sz w:val="12"/>
          <w:u w:val="none"/>
        </w:rPr>
        <w:t>¶</w:t>
      </w:r>
      <w:r w:rsidRPr="0068306E">
        <w:rPr>
          <w:rStyle w:val="StyleBoldUnderline"/>
          <w:rFonts w:asciiTheme="minorHAnsi" w:hAnsiTheme="minorHAnsi"/>
        </w:rPr>
        <w:t xml:space="preserve"> the death penalty as a potential punishment for terrorists would greatly benefit the prosecution as well as U.S. intelligence and </w:t>
      </w:r>
      <w:r w:rsidRPr="0068306E">
        <w:rPr>
          <w:rStyle w:val="StyleBoldUnderline"/>
          <w:rFonts w:asciiTheme="minorHAnsi" w:hAnsiTheme="minorHAnsi"/>
        </w:rPr>
        <w:lastRenderedPageBreak/>
        <w:t>foreign relations</w:t>
      </w:r>
      <w:r w:rsidRPr="0068306E">
        <w:rPr>
          <w:rFonts w:asciiTheme="minorHAnsi" w:hAnsiTheme="minorHAnsi"/>
          <w:sz w:val="16"/>
        </w:rPr>
        <w:t xml:space="preserve">. However, at </w:t>
      </w:r>
      <w:r w:rsidRPr="0068306E">
        <w:rPr>
          <w:rFonts w:asciiTheme="minorHAnsi" w:hAnsiTheme="minorHAnsi"/>
          <w:sz w:val="12"/>
        </w:rPr>
        <w:t>¶</w:t>
      </w:r>
      <w:r w:rsidRPr="0068306E">
        <w:rPr>
          <w:rFonts w:asciiTheme="minorHAnsi" w:hAnsiTheme="minorHAnsi"/>
          <w:sz w:val="16"/>
        </w:rPr>
        <w:t xml:space="preserve"> least one discussant noted that public and political pressures may not permit the </w:t>
      </w:r>
      <w:r w:rsidRPr="0068306E">
        <w:rPr>
          <w:rFonts w:asciiTheme="minorHAnsi" w:hAnsiTheme="minorHAnsi"/>
          <w:sz w:val="12"/>
        </w:rPr>
        <w:t>¶</w:t>
      </w:r>
      <w:r w:rsidRPr="0068306E">
        <w:rPr>
          <w:rFonts w:asciiTheme="minorHAnsi" w:hAnsiTheme="minorHAnsi"/>
          <w:sz w:val="16"/>
        </w:rPr>
        <w:t xml:space="preserve"> government to categorically remove the death penalty as a punishment for terrorists. Ultimately, there was no agreement about whether the United States should </w:t>
      </w:r>
      <w:r w:rsidRPr="0068306E">
        <w:rPr>
          <w:rFonts w:asciiTheme="minorHAnsi" w:hAnsiTheme="minorHAnsi"/>
          <w:sz w:val="12"/>
        </w:rPr>
        <w:t>¶</w:t>
      </w:r>
      <w:r w:rsidRPr="0068306E">
        <w:rPr>
          <w:rFonts w:asciiTheme="minorHAnsi" w:hAnsiTheme="minorHAnsi"/>
          <w:sz w:val="16"/>
        </w:rPr>
        <w:t xml:space="preserve"> remove the death penalty as a punishment in terrorism cases as a matter of policy, </w:t>
      </w:r>
      <w:r w:rsidRPr="0068306E">
        <w:rPr>
          <w:rFonts w:asciiTheme="minorHAnsi" w:hAnsiTheme="minorHAnsi"/>
          <w:sz w:val="12"/>
        </w:rPr>
        <w:t>¶</w:t>
      </w:r>
      <w:r w:rsidRPr="0068306E">
        <w:rPr>
          <w:rFonts w:asciiTheme="minorHAnsi" w:hAnsiTheme="minorHAnsi"/>
          <w:sz w:val="16"/>
        </w:rPr>
        <w:t xml:space="preserve"> merely recognition that seeking the death penalty can intensify some of the discovery and foreign affairs challenges facing the government. </w:t>
      </w:r>
    </w:p>
    <w:p w:rsidR="00CC3367" w:rsidRPr="0068306E" w:rsidRDefault="00CC3367" w:rsidP="00CC3367">
      <w:pPr>
        <w:pStyle w:val="Heading4"/>
        <w:rPr>
          <w:rFonts w:asciiTheme="minorHAnsi" w:hAnsiTheme="minorHAnsi"/>
        </w:rPr>
      </w:pPr>
      <w:r w:rsidRPr="0068306E">
        <w:rPr>
          <w:rFonts w:asciiTheme="minorHAnsi" w:hAnsiTheme="minorHAnsi"/>
          <w:u w:val="single"/>
        </w:rPr>
        <w:t>Logistics DA</w:t>
      </w:r>
      <w:r w:rsidRPr="0068306E">
        <w:rPr>
          <w:rFonts w:asciiTheme="minorHAnsi" w:hAnsiTheme="minorHAnsi"/>
        </w:rPr>
        <w:t xml:space="preserve"> - Civilian courts won’t work – not operationally built to try terrorists.</w:t>
      </w:r>
    </w:p>
    <w:p w:rsidR="00CC3367" w:rsidRPr="0068306E" w:rsidRDefault="00CC3367" w:rsidP="00CC3367">
      <w:pPr>
        <w:rPr>
          <w:rStyle w:val="StyleStyleBold12pt"/>
          <w:rFonts w:asciiTheme="minorHAnsi" w:hAnsiTheme="minorHAnsi"/>
        </w:rPr>
      </w:pPr>
      <w:proofErr w:type="spellStart"/>
      <w:r w:rsidRPr="0068306E">
        <w:rPr>
          <w:rStyle w:val="StyleStyleBold12pt"/>
          <w:rFonts w:asciiTheme="minorHAnsi" w:hAnsiTheme="minorHAnsi"/>
        </w:rPr>
        <w:t>Sulmasy</w:t>
      </w:r>
      <w:proofErr w:type="spellEnd"/>
      <w:r w:rsidRPr="0068306E">
        <w:rPr>
          <w:rStyle w:val="StyleStyleBold12pt"/>
          <w:rFonts w:asciiTheme="minorHAnsi" w:hAnsiTheme="minorHAnsi"/>
        </w:rPr>
        <w:t xml:space="preserve"> 9 </w:t>
      </w:r>
      <w:r w:rsidRPr="0068306E">
        <w:rPr>
          <w:rStyle w:val="StyleStyleBold12pt"/>
          <w:rFonts w:asciiTheme="minorHAnsi" w:hAnsiTheme="minorHAnsi"/>
          <w:b w:val="0"/>
          <w:sz w:val="20"/>
          <w:szCs w:val="20"/>
        </w:rPr>
        <w:t xml:space="preserve">(Glenn </w:t>
      </w:r>
      <w:proofErr w:type="spellStart"/>
      <w:r w:rsidRPr="0068306E">
        <w:rPr>
          <w:rStyle w:val="StyleStyleBold12pt"/>
          <w:rFonts w:asciiTheme="minorHAnsi" w:hAnsiTheme="minorHAnsi"/>
          <w:b w:val="0"/>
          <w:sz w:val="20"/>
          <w:szCs w:val="20"/>
        </w:rPr>
        <w:t>Sulmasy</w:t>
      </w:r>
      <w:proofErr w:type="spellEnd"/>
      <w:r w:rsidRPr="0068306E">
        <w:rPr>
          <w:rStyle w:val="StyleStyleBold12pt"/>
          <w:rFonts w:asciiTheme="minorHAnsi" w:hAnsiTheme="minorHAnsi"/>
          <w:b w:val="0"/>
          <w:sz w:val="20"/>
          <w:szCs w:val="20"/>
        </w:rPr>
        <w:t xml:space="preserve"> Chairman, Department of Humanities, Professor of Law US Coast Guard Academy “The Need for a National Security Court System” Journal of Civil Rights and Economic Development, Issue 4, Vol. 23, Article 5 Spring 2009)</w:t>
      </w:r>
    </w:p>
    <w:p w:rsidR="00CC3367" w:rsidRDefault="00CC3367" w:rsidP="00CC3367">
      <w:pPr>
        <w:rPr>
          <w:rFonts w:asciiTheme="minorHAnsi" w:hAnsiTheme="minorHAnsi"/>
          <w:sz w:val="16"/>
        </w:rPr>
      </w:pPr>
      <w:r w:rsidRPr="0068306E">
        <w:rPr>
          <w:rFonts w:asciiTheme="minorHAnsi" w:hAnsiTheme="minorHAnsi"/>
          <w:sz w:val="16"/>
        </w:rPr>
        <w:t>There are some, many of whom are here today at St. John's Law School</w:t>
      </w:r>
      <w:r w:rsidRPr="0068306E">
        <w:rPr>
          <w:rFonts w:asciiTheme="minorHAnsi" w:hAnsiTheme="minorHAnsi"/>
          <w:sz w:val="12"/>
        </w:rPr>
        <w:t>¶</w:t>
      </w:r>
      <w:r w:rsidRPr="0068306E">
        <w:rPr>
          <w:rFonts w:asciiTheme="minorHAnsi" w:hAnsiTheme="minorHAnsi"/>
          <w:sz w:val="16"/>
        </w:rPr>
        <w:t xml:space="preserve"> for this symposium, who advocate the use of the current civilian court</w:t>
      </w:r>
      <w:r w:rsidRPr="0068306E">
        <w:rPr>
          <w:rFonts w:asciiTheme="minorHAnsi" w:hAnsiTheme="minorHAnsi"/>
          <w:sz w:val="12"/>
        </w:rPr>
        <w:t>¶</w:t>
      </w:r>
      <w:r w:rsidRPr="0068306E">
        <w:rPr>
          <w:rFonts w:asciiTheme="minorHAnsi" w:hAnsiTheme="minorHAnsi"/>
          <w:sz w:val="16"/>
        </w:rPr>
        <w:t xml:space="preserve"> system to try these suspects.13 The civilian court system as established in</w:t>
      </w:r>
      <w:r w:rsidRPr="0068306E">
        <w:rPr>
          <w:rFonts w:asciiTheme="minorHAnsi" w:hAnsiTheme="minorHAnsi"/>
          <w:sz w:val="12"/>
        </w:rPr>
        <w:t>¶</w:t>
      </w:r>
      <w:r w:rsidRPr="0068306E">
        <w:rPr>
          <w:rFonts w:asciiTheme="minorHAnsi" w:hAnsiTheme="minorHAnsi"/>
          <w:sz w:val="16"/>
        </w:rPr>
        <w:t xml:space="preserve"> Article III of the Constitution, however, is not the appropriate system to</w:t>
      </w:r>
      <w:r w:rsidRPr="0068306E">
        <w:rPr>
          <w:rFonts w:asciiTheme="minorHAnsi" w:hAnsiTheme="minorHAnsi"/>
          <w:sz w:val="12"/>
        </w:rPr>
        <w:t>¶</w:t>
      </w:r>
      <w:r w:rsidRPr="0068306E">
        <w:rPr>
          <w:rFonts w:asciiTheme="minorHAnsi" w:hAnsiTheme="minorHAnsi"/>
          <w:sz w:val="16"/>
        </w:rPr>
        <w:t xml:space="preserve"> adjudicate these hybrid cases. </w:t>
      </w:r>
      <w:r w:rsidRPr="0068306E">
        <w:rPr>
          <w:rStyle w:val="StyleBoldUnderline"/>
          <w:rFonts w:asciiTheme="minorHAnsi" w:hAnsiTheme="minorHAnsi"/>
          <w:highlight w:val="yellow"/>
        </w:rPr>
        <w:t>There are numerous</w:t>
      </w:r>
      <w:r w:rsidRPr="0068306E">
        <w:rPr>
          <w:rFonts w:asciiTheme="minorHAnsi" w:hAnsiTheme="minorHAnsi"/>
          <w:sz w:val="16"/>
        </w:rPr>
        <w:t xml:space="preserve"> substantive and</w:t>
      </w:r>
      <w:r w:rsidRPr="0068306E">
        <w:rPr>
          <w:rFonts w:asciiTheme="minorHAnsi" w:hAnsiTheme="minorHAnsi"/>
          <w:sz w:val="12"/>
        </w:rPr>
        <w:t>¶</w:t>
      </w:r>
      <w:r w:rsidRPr="0068306E">
        <w:rPr>
          <w:rFonts w:asciiTheme="minorHAnsi" w:hAnsiTheme="minorHAnsi"/>
          <w:sz w:val="16"/>
        </w:rPr>
        <w:t xml:space="preserve"> procedural </w:t>
      </w:r>
      <w:r w:rsidRPr="0068306E">
        <w:rPr>
          <w:rStyle w:val="StyleBoldUnderline"/>
          <w:rFonts w:asciiTheme="minorHAnsi" w:hAnsiTheme="minorHAnsi"/>
          <w:highlight w:val="yellow"/>
        </w:rPr>
        <w:t>problems with</w:t>
      </w:r>
      <w:r w:rsidRPr="0068306E">
        <w:rPr>
          <w:rStyle w:val="StyleBoldUnderline"/>
          <w:rFonts w:asciiTheme="minorHAnsi" w:hAnsiTheme="minorHAnsi"/>
        </w:rPr>
        <w:t xml:space="preserve"> trying terror suspects in </w:t>
      </w:r>
      <w:r w:rsidRPr="0068306E">
        <w:rPr>
          <w:rStyle w:val="StyleBoldUnderline"/>
          <w:rFonts w:asciiTheme="minorHAnsi" w:hAnsiTheme="minorHAnsi"/>
          <w:highlight w:val="yellow"/>
        </w:rPr>
        <w:t>Article III courts</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Constitutional Criminal Procedure</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Applications of the Fourth and Fifth Amendments</w:t>
      </w:r>
      <w:r w:rsidRPr="0068306E">
        <w:rPr>
          <w:rStyle w:val="StyleBoldUnderline"/>
          <w:rFonts w:asciiTheme="minorHAnsi" w:hAnsiTheme="minorHAnsi"/>
        </w:rPr>
        <w:t xml:space="preserve"> to the War on al</w:t>
      </w:r>
      <w:r w:rsidRPr="0068306E">
        <w:rPr>
          <w:rStyle w:val="StyleBoldUnderline"/>
          <w:rFonts w:asciiTheme="minorHAnsi" w:hAnsiTheme="minorHAnsi"/>
          <w:sz w:val="12"/>
        </w:rPr>
        <w:t>¶</w:t>
      </w:r>
      <w:r w:rsidRPr="0068306E">
        <w:rPr>
          <w:rStyle w:val="StyleBoldUnderline"/>
          <w:rFonts w:asciiTheme="minorHAnsi" w:hAnsiTheme="minorHAnsi"/>
        </w:rPr>
        <w:t xml:space="preserve"> Qaeda </w:t>
      </w:r>
      <w:r w:rsidRPr="0068306E">
        <w:rPr>
          <w:rStyle w:val="StyleBoldUnderline"/>
          <w:rFonts w:asciiTheme="minorHAnsi" w:hAnsiTheme="minorHAnsi"/>
          <w:highlight w:val="yellow"/>
        </w:rPr>
        <w:t>are</w:t>
      </w:r>
      <w:r w:rsidRPr="0068306E">
        <w:rPr>
          <w:rFonts w:asciiTheme="minorHAnsi" w:hAnsiTheme="minorHAnsi"/>
          <w:sz w:val="16"/>
        </w:rPr>
        <w:t xml:space="preserve"> prime examples of </w:t>
      </w:r>
      <w:r w:rsidRPr="0068306E">
        <w:rPr>
          <w:rStyle w:val="StyleBoldUnderline"/>
          <w:rFonts w:asciiTheme="minorHAnsi" w:hAnsiTheme="minorHAnsi"/>
          <w:highlight w:val="yellow"/>
        </w:rPr>
        <w:t>reasons why</w:t>
      </w:r>
      <w:r w:rsidRPr="0068306E">
        <w:rPr>
          <w:rStyle w:val="StyleBoldUnderline"/>
          <w:rFonts w:asciiTheme="minorHAnsi" w:hAnsiTheme="minorHAnsi"/>
        </w:rPr>
        <w:t xml:space="preserve"> this construct is as unworkable</w:t>
      </w:r>
      <w:r w:rsidRPr="0068306E">
        <w:rPr>
          <w:rFonts w:asciiTheme="minorHAnsi" w:hAnsiTheme="minorHAnsi"/>
          <w:sz w:val="12"/>
        </w:rPr>
        <w:t>¶</w:t>
      </w:r>
      <w:r w:rsidRPr="0068306E">
        <w:rPr>
          <w:rFonts w:asciiTheme="minorHAnsi" w:hAnsiTheme="minorHAnsi"/>
          <w:sz w:val="16"/>
        </w:rPr>
        <w:t xml:space="preserve"> as the military commissions have been (albeit for very different reasons).</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Combat officers</w:t>
      </w:r>
      <w:r w:rsidRPr="0068306E">
        <w:rPr>
          <w:rStyle w:val="StyleBoldUnderline"/>
          <w:rFonts w:asciiTheme="minorHAnsi" w:hAnsiTheme="minorHAnsi"/>
        </w:rPr>
        <w:t xml:space="preserve"> in Afghanistan and Iraq </w:t>
      </w:r>
      <w:r w:rsidRPr="0068306E">
        <w:rPr>
          <w:rStyle w:val="StyleBoldUnderline"/>
          <w:rFonts w:asciiTheme="minorHAnsi" w:hAnsiTheme="minorHAnsi"/>
          <w:highlight w:val="yellow"/>
        </w:rPr>
        <w:t>are not police officers</w:t>
      </w:r>
      <w:r w:rsidRPr="0068306E">
        <w:rPr>
          <w:rFonts w:asciiTheme="minorHAnsi" w:hAnsiTheme="minorHAnsi"/>
          <w:sz w:val="16"/>
        </w:rPr>
        <w:t xml:space="preserve"> - nor</w:t>
      </w:r>
      <w:r w:rsidRPr="0068306E">
        <w:rPr>
          <w:rFonts w:asciiTheme="minorHAnsi" w:hAnsiTheme="minorHAnsi"/>
          <w:sz w:val="12"/>
        </w:rPr>
        <w:t>¶</w:t>
      </w:r>
      <w:r w:rsidRPr="0068306E">
        <w:rPr>
          <w:rFonts w:asciiTheme="minorHAnsi" w:hAnsiTheme="minorHAnsi"/>
          <w:sz w:val="16"/>
        </w:rPr>
        <w:t xml:space="preserve"> should they ever be required to function in this capacity. </w:t>
      </w:r>
      <w:r w:rsidRPr="0068306E">
        <w:rPr>
          <w:rStyle w:val="StyleBoldUnderline"/>
          <w:rFonts w:asciiTheme="minorHAnsi" w:hAnsiTheme="minorHAnsi"/>
          <w:highlight w:val="yellow"/>
        </w:rPr>
        <w:t>They</w:t>
      </w:r>
      <w:r w:rsidRPr="0068306E">
        <w:rPr>
          <w:rFonts w:asciiTheme="minorHAnsi" w:hAnsiTheme="minorHAnsi"/>
          <w:sz w:val="16"/>
          <w:highlight w:val="yellow"/>
        </w:rPr>
        <w:t xml:space="preserve"> </w:t>
      </w:r>
      <w:r w:rsidRPr="0068306E">
        <w:rPr>
          <w:rStyle w:val="StyleBoldUnderline"/>
          <w:rFonts w:asciiTheme="minorHAnsi" w:hAnsiTheme="minorHAnsi"/>
          <w:highlight w:val="yellow"/>
        </w:rPr>
        <w:t>are</w:t>
      </w:r>
      <w:r w:rsidRPr="0068306E">
        <w:rPr>
          <w:rFonts w:asciiTheme="minorHAnsi" w:hAnsiTheme="minorHAnsi"/>
          <w:sz w:val="16"/>
        </w:rPr>
        <w:t xml:space="preserve"> there</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overseas to fight</w:t>
      </w:r>
      <w:r w:rsidRPr="0068306E">
        <w:rPr>
          <w:rStyle w:val="StyleBoldUnderline"/>
          <w:rFonts w:asciiTheme="minorHAnsi" w:hAnsiTheme="minorHAnsi"/>
        </w:rPr>
        <w:t xml:space="preserve"> and win wars</w:t>
      </w:r>
      <w:r w:rsidRPr="0068306E">
        <w:rPr>
          <w:rFonts w:asciiTheme="minorHAnsi" w:hAnsiTheme="minorHAnsi"/>
          <w:sz w:val="16"/>
        </w:rPr>
        <w:t xml:space="preserve">. </w:t>
      </w:r>
      <w:r w:rsidRPr="0068306E">
        <w:rPr>
          <w:rStyle w:val="StyleBoldUnderline"/>
          <w:rFonts w:asciiTheme="minorHAnsi" w:hAnsiTheme="minorHAnsi"/>
          <w:highlight w:val="yellow"/>
        </w:rPr>
        <w:t>It is unreasonable to</w:t>
      </w:r>
      <w:r w:rsidRPr="0068306E">
        <w:rPr>
          <w:rStyle w:val="StyleBoldUnderline"/>
          <w:rFonts w:asciiTheme="minorHAnsi" w:hAnsiTheme="minorHAnsi"/>
        </w:rPr>
        <w:t xml:space="preserve"> </w:t>
      </w:r>
      <w:r w:rsidRPr="0068306E">
        <w:rPr>
          <w:rFonts w:asciiTheme="minorHAnsi" w:hAnsiTheme="minorHAnsi"/>
          <w:sz w:val="16"/>
        </w:rPr>
        <w:t xml:space="preserve">expect </w:t>
      </w:r>
      <w:proofErr w:type="gramStart"/>
      <w:r w:rsidRPr="0068306E">
        <w:rPr>
          <w:rFonts w:asciiTheme="minorHAnsi" w:hAnsiTheme="minorHAnsi"/>
          <w:sz w:val="16"/>
        </w:rPr>
        <w:t>soldiers</w:t>
      </w:r>
      <w:proofErr w:type="gramEnd"/>
      <w:r w:rsidRPr="0068306E">
        <w:rPr>
          <w:rFonts w:asciiTheme="minorHAnsi" w:hAnsiTheme="minorHAnsi"/>
          <w:sz w:val="16"/>
        </w:rPr>
        <w:t xml:space="preserve"> to</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issue Miranda warnings</w:t>
      </w:r>
      <w:r w:rsidRPr="0068306E">
        <w:rPr>
          <w:rFonts w:asciiTheme="minorHAnsi" w:hAnsiTheme="minorHAnsi"/>
          <w:sz w:val="16"/>
        </w:rPr>
        <w:t xml:space="preserve"> </w:t>
      </w:r>
      <w:r w:rsidRPr="0068306E">
        <w:rPr>
          <w:rStyle w:val="StyleBoldUnderline"/>
          <w:rFonts w:asciiTheme="minorHAnsi" w:hAnsiTheme="minorHAnsi"/>
        </w:rPr>
        <w:t>to detainees</w:t>
      </w:r>
      <w:r w:rsidRPr="0068306E">
        <w:rPr>
          <w:rFonts w:asciiTheme="minorHAnsi" w:hAnsiTheme="minorHAnsi"/>
          <w:sz w:val="16"/>
        </w:rPr>
        <w:t>, or require them to obtain search</w:t>
      </w:r>
      <w:r w:rsidRPr="0068306E">
        <w:rPr>
          <w:rFonts w:asciiTheme="minorHAnsi" w:hAnsiTheme="minorHAnsi"/>
          <w:sz w:val="12"/>
        </w:rPr>
        <w:t>¶</w:t>
      </w:r>
      <w:r w:rsidRPr="0068306E">
        <w:rPr>
          <w:rFonts w:asciiTheme="minorHAnsi" w:hAnsiTheme="minorHAnsi"/>
          <w:sz w:val="16"/>
        </w:rPr>
        <w:t xml:space="preserve"> warrants before searches or seizing evidence. Simply, </w:t>
      </w:r>
      <w:r w:rsidRPr="0068306E">
        <w:rPr>
          <w:rStyle w:val="StyleBoldUnderline"/>
          <w:rFonts w:asciiTheme="minorHAnsi" w:hAnsiTheme="minorHAnsi"/>
        </w:rPr>
        <w:t>such law</w:t>
      </w:r>
      <w:r w:rsidRPr="0068306E">
        <w:rPr>
          <w:rStyle w:val="StyleBoldUnderline"/>
          <w:rFonts w:asciiTheme="minorHAnsi" w:hAnsiTheme="minorHAnsi"/>
          <w:sz w:val="12"/>
        </w:rPr>
        <w:t>¶</w:t>
      </w:r>
      <w:r w:rsidRPr="0068306E">
        <w:rPr>
          <w:rStyle w:val="StyleBoldUnderline"/>
          <w:rFonts w:asciiTheme="minorHAnsi" w:hAnsiTheme="minorHAnsi"/>
        </w:rPr>
        <w:t xml:space="preserve"> enforcement requirements are not issues on the mind of soldiers fighting</w:t>
      </w:r>
      <w:r w:rsidRPr="0068306E">
        <w:rPr>
          <w:rStyle w:val="StyleBoldUnderline"/>
          <w:rFonts w:asciiTheme="minorHAnsi" w:hAnsiTheme="minorHAnsi"/>
          <w:sz w:val="12"/>
        </w:rPr>
        <w:t>¶</w:t>
      </w:r>
      <w:r w:rsidRPr="0068306E">
        <w:rPr>
          <w:rStyle w:val="StyleBoldUnderline"/>
          <w:rFonts w:asciiTheme="minorHAnsi" w:hAnsiTheme="minorHAnsi"/>
        </w:rPr>
        <w:t xml:space="preserve"> stateless enemies</w:t>
      </w:r>
      <w:r w:rsidRPr="0068306E">
        <w:rPr>
          <w:rFonts w:asciiTheme="minorHAnsi" w:hAnsiTheme="minorHAnsi"/>
          <w:sz w:val="16"/>
        </w:rPr>
        <w:t xml:space="preserve"> in Iraq and Afghanistan who have evidence that could be</w:t>
      </w:r>
      <w:r w:rsidRPr="0068306E">
        <w:rPr>
          <w:rFonts w:asciiTheme="minorHAnsi" w:hAnsiTheme="minorHAnsi"/>
          <w:sz w:val="12"/>
        </w:rPr>
        <w:t>¶</w:t>
      </w:r>
      <w:r w:rsidRPr="0068306E">
        <w:rPr>
          <w:rFonts w:asciiTheme="minorHAnsi" w:hAnsiTheme="minorHAnsi"/>
          <w:sz w:val="16"/>
        </w:rPr>
        <w:t xml:space="preserve"> used for prosecutions later. Although these concerns would be unthinkable</w:t>
      </w:r>
      <w:r w:rsidRPr="0068306E">
        <w:rPr>
          <w:rFonts w:asciiTheme="minorHAnsi" w:hAnsiTheme="minorHAnsi"/>
          <w:sz w:val="12"/>
        </w:rPr>
        <w:t>¶</w:t>
      </w:r>
      <w:r w:rsidRPr="0068306E">
        <w:rPr>
          <w:rFonts w:asciiTheme="minorHAnsi" w:hAnsiTheme="minorHAnsi"/>
          <w:sz w:val="16"/>
        </w:rPr>
        <w:t xml:space="preserve"> seven years ago, since the Court's Boumedienel4 decision, it is debatable</w:t>
      </w:r>
      <w:r w:rsidRPr="0068306E">
        <w:rPr>
          <w:rFonts w:asciiTheme="minorHAnsi" w:hAnsiTheme="minorHAnsi"/>
          <w:sz w:val="12"/>
        </w:rPr>
        <w:t>¶</w:t>
      </w:r>
      <w:r w:rsidRPr="0068306E">
        <w:rPr>
          <w:rFonts w:asciiTheme="minorHAnsi" w:hAnsiTheme="minorHAnsi"/>
          <w:sz w:val="16"/>
        </w:rPr>
        <w:t xml:space="preserve"> whether other Constitutional rights would be afforded to these suspects.</w:t>
      </w:r>
      <w:r w:rsidRPr="0068306E">
        <w:rPr>
          <w:rFonts w:asciiTheme="minorHAnsi" w:hAnsiTheme="minorHAnsi"/>
          <w:sz w:val="12"/>
        </w:rPr>
        <w:t>¶</w:t>
      </w:r>
      <w:r w:rsidRPr="0068306E">
        <w:rPr>
          <w:rFonts w:asciiTheme="minorHAnsi" w:hAnsiTheme="minorHAnsi"/>
          <w:sz w:val="16"/>
        </w:rPr>
        <w:t xml:space="preserve"> American soldiers should be concerned with combating the enemy, not</w:t>
      </w:r>
      <w:r w:rsidRPr="0068306E">
        <w:rPr>
          <w:rFonts w:asciiTheme="minorHAnsi" w:hAnsiTheme="minorHAnsi"/>
          <w:sz w:val="12"/>
        </w:rPr>
        <w:t>¶</w:t>
      </w:r>
      <w:r w:rsidRPr="0068306E">
        <w:rPr>
          <w:rFonts w:asciiTheme="minorHAnsi" w:hAnsiTheme="minorHAnsi"/>
          <w:sz w:val="16"/>
        </w:rPr>
        <w:t xml:space="preserve"> with providing Miranda statements upon the initiation of battle, or storming</w:t>
      </w:r>
      <w:r w:rsidRPr="0068306E">
        <w:rPr>
          <w:rFonts w:asciiTheme="minorHAnsi" w:hAnsiTheme="minorHAnsi"/>
          <w:sz w:val="12"/>
        </w:rPr>
        <w:t>¶</w:t>
      </w:r>
      <w:r w:rsidRPr="0068306E">
        <w:rPr>
          <w:rFonts w:asciiTheme="minorHAnsi" w:hAnsiTheme="minorHAnsi"/>
          <w:sz w:val="16"/>
        </w:rPr>
        <w:t xml:space="preserve"> an al Qaeda safe house and the subsequent detention of suspected terrorists.</w:t>
      </w:r>
      <w:r w:rsidRPr="0068306E">
        <w:rPr>
          <w:rFonts w:asciiTheme="minorHAnsi" w:hAnsiTheme="minorHAnsi"/>
          <w:sz w:val="12"/>
        </w:rPr>
        <w:t>¶</w:t>
      </w:r>
      <w:r w:rsidRPr="0068306E">
        <w:rPr>
          <w:rFonts w:asciiTheme="minorHAnsi" w:hAnsiTheme="minorHAnsi"/>
          <w:sz w:val="16"/>
        </w:rPr>
        <w:t xml:space="preserve"> Such notions are ludicrous.</w:t>
      </w:r>
      <w:r w:rsidRPr="0068306E">
        <w:rPr>
          <w:rFonts w:asciiTheme="minorHAnsi" w:hAnsiTheme="minorHAnsi"/>
          <w:sz w:val="12"/>
        </w:rPr>
        <w:t>¶</w:t>
      </w:r>
      <w:r w:rsidRPr="0068306E">
        <w:rPr>
          <w:rFonts w:asciiTheme="minorHAnsi" w:hAnsiTheme="minorHAnsi"/>
          <w:sz w:val="16"/>
        </w:rPr>
        <w:t xml:space="preserve"> Juries</w:t>
      </w:r>
      <w:r w:rsidRPr="0068306E">
        <w:rPr>
          <w:rFonts w:asciiTheme="minorHAnsi" w:hAnsiTheme="minorHAnsi"/>
          <w:sz w:val="12"/>
        </w:rPr>
        <w:t>¶</w:t>
      </w:r>
      <w:r w:rsidRPr="0068306E">
        <w:rPr>
          <w:rFonts w:asciiTheme="minorHAnsi" w:hAnsiTheme="minorHAnsi"/>
          <w:sz w:val="16"/>
        </w:rPr>
        <w:t xml:space="preserve"> Furthermore, </w:t>
      </w:r>
      <w:r w:rsidRPr="0068306E">
        <w:rPr>
          <w:rFonts w:asciiTheme="minorHAnsi" w:hAnsiTheme="minorHAnsi"/>
          <w:sz w:val="16"/>
          <w:highlight w:val="yellow"/>
        </w:rPr>
        <w:t>c</w:t>
      </w:r>
      <w:r w:rsidRPr="0068306E">
        <w:rPr>
          <w:rStyle w:val="StyleBoldUnderline"/>
          <w:rFonts w:asciiTheme="minorHAnsi" w:hAnsiTheme="minorHAnsi"/>
          <w:highlight w:val="yellow"/>
        </w:rPr>
        <w:t>onsider the jury issues</w:t>
      </w:r>
      <w:r w:rsidRPr="0068306E">
        <w:rPr>
          <w:rStyle w:val="StyleBoldUnderline"/>
          <w:rFonts w:asciiTheme="minorHAnsi" w:hAnsiTheme="minorHAnsi"/>
        </w:rPr>
        <w:t xml:space="preserve"> associated with trying the alleged</w:t>
      </w:r>
      <w:r w:rsidRPr="0068306E">
        <w:rPr>
          <w:rStyle w:val="StyleBoldUnderline"/>
          <w:rFonts w:asciiTheme="minorHAnsi" w:hAnsiTheme="minorHAnsi"/>
          <w:sz w:val="12"/>
        </w:rPr>
        <w:t>¶</w:t>
      </w:r>
      <w:r w:rsidRPr="0068306E">
        <w:rPr>
          <w:rStyle w:val="StyleBoldUnderline"/>
          <w:rFonts w:asciiTheme="minorHAnsi" w:hAnsiTheme="minorHAnsi"/>
        </w:rPr>
        <w:t xml:space="preserve"> international terrorists in our Article III courts</w:t>
      </w:r>
      <w:r w:rsidRPr="0068306E">
        <w:rPr>
          <w:rFonts w:asciiTheme="minorHAnsi" w:hAnsiTheme="minorHAnsi"/>
          <w:sz w:val="16"/>
        </w:rPr>
        <w:t>. Imagine the attempts made</w:t>
      </w:r>
      <w:r w:rsidRPr="0068306E">
        <w:rPr>
          <w:rFonts w:asciiTheme="minorHAnsi" w:hAnsiTheme="minorHAnsi"/>
          <w:sz w:val="12"/>
        </w:rPr>
        <w:t>¶</w:t>
      </w:r>
      <w:r w:rsidRPr="0068306E">
        <w:rPr>
          <w:rFonts w:asciiTheme="minorHAnsi" w:hAnsiTheme="minorHAnsi"/>
          <w:sz w:val="16"/>
        </w:rPr>
        <w:t xml:space="preserve"> to empanel an unbiased jury for any of these cases. </w:t>
      </w:r>
      <w:r w:rsidRPr="0068306E">
        <w:rPr>
          <w:rStyle w:val="StyleBoldUnderline"/>
          <w:rFonts w:asciiTheme="minorHAnsi" w:hAnsiTheme="minorHAnsi"/>
          <w:highlight w:val="yellow"/>
        </w:rPr>
        <w:t>A "jury of your peers</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in accordance with U.S. jurisprudence for trying Khalid Sheik-Mohamed</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highlight w:val="yellow"/>
        </w:rPr>
        <w:t>would be impossible</w:t>
      </w:r>
      <w:r w:rsidRPr="0068306E">
        <w:rPr>
          <w:rFonts w:asciiTheme="minorHAnsi" w:hAnsiTheme="minorHAnsi"/>
          <w:sz w:val="16"/>
        </w:rPr>
        <w:t xml:space="preserve"> within the continental United States. Additionally,</w:t>
      </w:r>
      <w:r w:rsidRPr="0068306E">
        <w:rPr>
          <w:rFonts w:asciiTheme="minorHAnsi" w:hAnsiTheme="minorHAnsi"/>
          <w:sz w:val="12"/>
        </w:rPr>
        <w:t>¶</w:t>
      </w:r>
      <w:r w:rsidRPr="0068306E">
        <w:rPr>
          <w:rFonts w:asciiTheme="minorHAnsi" w:hAnsiTheme="minorHAnsi"/>
          <w:sz w:val="16"/>
        </w:rPr>
        <w:t xml:space="preserve"> </w:t>
      </w:r>
      <w:r w:rsidRPr="0068306E">
        <w:rPr>
          <w:rStyle w:val="StyleBoldUnderline"/>
          <w:rFonts w:asciiTheme="minorHAnsi" w:hAnsiTheme="minorHAnsi"/>
        </w:rPr>
        <w:t>any juries would require lifetime protective details</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Judges</w:t>
      </w:r>
      <w:r w:rsidRPr="0068306E">
        <w:rPr>
          <w:rFonts w:asciiTheme="minorHAnsi" w:hAnsiTheme="minorHAnsi"/>
          <w:sz w:val="12"/>
        </w:rPr>
        <w:t>¶</w:t>
      </w:r>
      <w:r w:rsidRPr="0068306E">
        <w:rPr>
          <w:rFonts w:asciiTheme="minorHAnsi" w:hAnsiTheme="minorHAnsi"/>
          <w:sz w:val="16"/>
        </w:rPr>
        <w:t xml:space="preserve"> Also, </w:t>
      </w:r>
      <w:r w:rsidRPr="0068306E">
        <w:rPr>
          <w:rStyle w:val="StyleBoldUnderline"/>
          <w:rFonts w:asciiTheme="minorHAnsi" w:hAnsiTheme="minorHAnsi"/>
          <w:highlight w:val="yellow"/>
        </w:rPr>
        <w:t>it appears ill advised to use traditional Article III judges</w:t>
      </w:r>
      <w:r w:rsidRPr="0068306E">
        <w:rPr>
          <w:rStyle w:val="StyleBoldUnderline"/>
          <w:rFonts w:asciiTheme="minorHAnsi" w:hAnsiTheme="minorHAnsi"/>
        </w:rPr>
        <w:t xml:space="preserve"> to make</w:t>
      </w:r>
      <w:r w:rsidRPr="0068306E">
        <w:rPr>
          <w:rStyle w:val="StyleBoldUnderline"/>
          <w:rFonts w:asciiTheme="minorHAnsi" w:hAnsiTheme="minorHAnsi"/>
          <w:sz w:val="12"/>
        </w:rPr>
        <w:t>¶</w:t>
      </w:r>
      <w:r w:rsidRPr="0068306E">
        <w:rPr>
          <w:rStyle w:val="StyleBoldUnderline"/>
          <w:rFonts w:asciiTheme="minorHAnsi" w:hAnsiTheme="minorHAnsi"/>
        </w:rPr>
        <w:t xml:space="preserve"> determinations </w:t>
      </w:r>
      <w:r w:rsidRPr="0068306E">
        <w:rPr>
          <w:rStyle w:val="StyleBoldUnderline"/>
          <w:rFonts w:asciiTheme="minorHAnsi" w:hAnsiTheme="minorHAnsi"/>
          <w:highlight w:val="yellow"/>
        </w:rPr>
        <w:t>on such matters of nuanced and niche areas of the law</w:t>
      </w:r>
      <w:r w:rsidRPr="0068306E">
        <w:rPr>
          <w:rFonts w:asciiTheme="minorHAnsi" w:hAnsiTheme="minorHAnsi"/>
          <w:sz w:val="16"/>
        </w:rPr>
        <w:t xml:space="preserve">, </w:t>
      </w:r>
      <w:r w:rsidRPr="0068306E">
        <w:rPr>
          <w:rStyle w:val="StyleBoldUnderline"/>
          <w:rFonts w:asciiTheme="minorHAnsi" w:hAnsiTheme="minorHAnsi"/>
        </w:rPr>
        <w:t>such</w:t>
      </w:r>
      <w:r w:rsidRPr="0068306E">
        <w:rPr>
          <w:rStyle w:val="StyleBoldUnderline"/>
          <w:rFonts w:asciiTheme="minorHAnsi" w:hAnsiTheme="minorHAnsi"/>
          <w:sz w:val="12"/>
        </w:rPr>
        <w:t>¶</w:t>
      </w:r>
      <w:r w:rsidRPr="0068306E">
        <w:rPr>
          <w:rStyle w:val="StyleBoldUnderline"/>
          <w:rFonts w:asciiTheme="minorHAnsi" w:hAnsiTheme="minorHAnsi"/>
        </w:rPr>
        <w:t xml:space="preserve"> as </w:t>
      </w:r>
      <w:r w:rsidRPr="0068306E">
        <w:rPr>
          <w:rFonts w:asciiTheme="minorHAnsi" w:hAnsiTheme="minorHAnsi"/>
          <w:sz w:val="16"/>
        </w:rPr>
        <w:t xml:space="preserve">the </w:t>
      </w:r>
      <w:r w:rsidRPr="0068306E">
        <w:rPr>
          <w:rStyle w:val="StyleBoldUnderline"/>
          <w:rFonts w:asciiTheme="minorHAnsi" w:hAnsiTheme="minorHAnsi"/>
        </w:rPr>
        <w:t>law of armed conflict, intelligence law, human rights law,</w:t>
      </w:r>
      <w:r w:rsidRPr="0068306E">
        <w:rPr>
          <w:rFonts w:asciiTheme="minorHAnsi" w:hAnsiTheme="minorHAnsi"/>
          <w:sz w:val="16"/>
        </w:rPr>
        <w:t xml:space="preserve"> etc. In</w:t>
      </w:r>
      <w:r w:rsidRPr="0068306E">
        <w:rPr>
          <w:rFonts w:asciiTheme="minorHAnsi" w:hAnsiTheme="minorHAnsi"/>
          <w:sz w:val="12"/>
        </w:rPr>
        <w:t>¶</w:t>
      </w:r>
      <w:r w:rsidRPr="0068306E">
        <w:rPr>
          <w:rFonts w:asciiTheme="minorHAnsi" w:hAnsiTheme="minorHAnsi"/>
          <w:sz w:val="16"/>
        </w:rPr>
        <w:t xml:space="preserve"> other areas of so called "niche law" - immigration, bankruptcy - we have</w:t>
      </w:r>
      <w:r w:rsidRPr="0068306E">
        <w:rPr>
          <w:rFonts w:asciiTheme="minorHAnsi" w:hAnsiTheme="minorHAnsi"/>
          <w:sz w:val="12"/>
        </w:rPr>
        <w:t>¶</w:t>
      </w:r>
      <w:r w:rsidRPr="0068306E">
        <w:rPr>
          <w:rFonts w:asciiTheme="minorHAnsi" w:hAnsiTheme="minorHAnsi"/>
          <w:sz w:val="16"/>
        </w:rPr>
        <w:t xml:space="preserve"> created separate court systems with specialized judges presiding. The</w:t>
      </w:r>
      <w:r w:rsidRPr="0068306E">
        <w:rPr>
          <w:rFonts w:asciiTheme="minorHAnsi" w:hAnsiTheme="minorHAnsi"/>
          <w:sz w:val="12"/>
        </w:rPr>
        <w:t>¶</w:t>
      </w:r>
      <w:r w:rsidRPr="0068306E">
        <w:rPr>
          <w:rFonts w:asciiTheme="minorHAnsi" w:hAnsiTheme="minorHAnsi"/>
          <w:sz w:val="16"/>
        </w:rPr>
        <w:t xml:space="preserve"> reality is that </w:t>
      </w:r>
      <w:r w:rsidRPr="0068306E">
        <w:rPr>
          <w:rStyle w:val="StyleBoldUnderline"/>
          <w:rFonts w:asciiTheme="minorHAnsi" w:hAnsiTheme="minorHAnsi"/>
          <w:highlight w:val="yellow"/>
        </w:rPr>
        <w:t>not all U.S. district court judges have the experience</w:t>
      </w:r>
      <w:r w:rsidRPr="0068306E">
        <w:rPr>
          <w:rStyle w:val="StyleBoldUnderline"/>
          <w:rFonts w:asciiTheme="minorHAnsi" w:hAnsiTheme="minorHAnsi"/>
        </w:rPr>
        <w:t xml:space="preserve"> in the</w:t>
      </w:r>
      <w:r w:rsidRPr="0068306E">
        <w:rPr>
          <w:rStyle w:val="StyleBoldUnderline"/>
          <w:rFonts w:asciiTheme="minorHAnsi" w:hAnsiTheme="minorHAnsi"/>
          <w:sz w:val="12"/>
        </w:rPr>
        <w:t>¶</w:t>
      </w:r>
      <w:r w:rsidRPr="0068306E">
        <w:rPr>
          <w:rStyle w:val="StyleBoldUnderline"/>
          <w:rFonts w:asciiTheme="minorHAnsi" w:hAnsiTheme="minorHAnsi"/>
        </w:rPr>
        <w:t xml:space="preserve"> law of war, intelligence law, international law, human rights,</w:t>
      </w:r>
      <w:r w:rsidRPr="0068306E">
        <w:rPr>
          <w:rFonts w:asciiTheme="minorHAnsi" w:hAnsiTheme="minorHAnsi"/>
          <w:sz w:val="16"/>
        </w:rPr>
        <w:t xml:space="preserve"> etc.</w:t>
      </w:r>
      <w:proofErr w:type="gramStart"/>
      <w:r w:rsidRPr="0068306E">
        <w:rPr>
          <w:rFonts w:asciiTheme="minorHAnsi" w:hAnsiTheme="minorHAnsi"/>
          <w:sz w:val="16"/>
        </w:rPr>
        <w:t>,</w:t>
      </w:r>
      <w:proofErr w:type="gramEnd"/>
      <w:r w:rsidRPr="0068306E">
        <w:rPr>
          <w:rFonts w:asciiTheme="minorHAnsi" w:hAnsiTheme="minorHAnsi"/>
          <w:sz w:val="16"/>
        </w:rPr>
        <w:t xml:space="preserve"> </w:t>
      </w:r>
      <w:r w:rsidRPr="0068306E">
        <w:rPr>
          <w:rStyle w:val="StyleBoldUnderline"/>
          <w:rFonts w:asciiTheme="minorHAnsi" w:hAnsiTheme="minorHAnsi"/>
          <w:highlight w:val="yellow"/>
        </w:rPr>
        <w:t>that</w:t>
      </w:r>
      <w:r w:rsidRPr="0068306E">
        <w:rPr>
          <w:rStyle w:val="StyleBoldUnderline"/>
          <w:rFonts w:asciiTheme="minorHAnsi" w:hAnsiTheme="minorHAnsi"/>
          <w:sz w:val="12"/>
          <w:highlight w:val="yellow"/>
        </w:rPr>
        <w:t>¶</w:t>
      </w:r>
      <w:r w:rsidRPr="0068306E">
        <w:rPr>
          <w:rStyle w:val="StyleBoldUnderline"/>
          <w:rFonts w:asciiTheme="minorHAnsi" w:hAnsiTheme="minorHAnsi"/>
          <w:highlight w:val="yellow"/>
        </w:rPr>
        <w:t xml:space="preserve"> would be required</w:t>
      </w:r>
      <w:r w:rsidRPr="0068306E">
        <w:rPr>
          <w:rStyle w:val="StyleBoldUnderline"/>
          <w:rFonts w:asciiTheme="minorHAnsi" w:hAnsiTheme="minorHAnsi"/>
        </w:rPr>
        <w:t xml:space="preserve"> to properly conduct a trial</w:t>
      </w:r>
      <w:r w:rsidRPr="0068306E">
        <w:rPr>
          <w:rFonts w:asciiTheme="minorHAnsi" w:hAnsiTheme="minorHAnsi"/>
          <w:sz w:val="16"/>
        </w:rPr>
        <w:t xml:space="preserve"> for an alleged enemy of the United States (and part of an ongoing armed conflict). If we are serious</w:t>
      </w:r>
      <w:r w:rsidRPr="0068306E">
        <w:rPr>
          <w:rFonts w:asciiTheme="minorHAnsi" w:hAnsiTheme="minorHAnsi"/>
          <w:sz w:val="12"/>
        </w:rPr>
        <w:t>¶</w:t>
      </w:r>
      <w:r w:rsidRPr="0068306E">
        <w:rPr>
          <w:rFonts w:asciiTheme="minorHAnsi" w:hAnsiTheme="minorHAnsi"/>
          <w:sz w:val="16"/>
        </w:rPr>
        <w:t xml:space="preserve"> about using a civilian system to try the detainees, we need judges that are</w:t>
      </w:r>
      <w:r w:rsidRPr="0068306E">
        <w:rPr>
          <w:rFonts w:asciiTheme="minorHAnsi" w:hAnsiTheme="minorHAnsi"/>
          <w:sz w:val="12"/>
        </w:rPr>
        <w:t>¶</w:t>
      </w:r>
      <w:r w:rsidRPr="0068306E">
        <w:rPr>
          <w:rFonts w:asciiTheme="minorHAnsi" w:hAnsiTheme="minorHAnsi"/>
          <w:sz w:val="16"/>
        </w:rPr>
        <w:t xml:space="preserve"> versed in these areas of the law to preside.</w:t>
      </w:r>
      <w:r w:rsidRPr="0068306E">
        <w:rPr>
          <w:rFonts w:asciiTheme="minorHAnsi" w:hAnsiTheme="minorHAnsi"/>
          <w:sz w:val="12"/>
        </w:rPr>
        <w:t>¶</w:t>
      </w:r>
      <w:r w:rsidRPr="0068306E">
        <w:rPr>
          <w:rFonts w:asciiTheme="minorHAnsi" w:hAnsiTheme="minorHAnsi"/>
          <w:sz w:val="16"/>
        </w:rPr>
        <w:t xml:space="preserve"> Protective Details</w:t>
      </w:r>
      <w:r w:rsidRPr="0068306E">
        <w:rPr>
          <w:rFonts w:asciiTheme="minorHAnsi" w:hAnsiTheme="minorHAnsi"/>
          <w:sz w:val="12"/>
        </w:rPr>
        <w:t>¶</w:t>
      </w:r>
      <w:r w:rsidRPr="0068306E">
        <w:rPr>
          <w:rFonts w:asciiTheme="minorHAnsi" w:hAnsiTheme="minorHAnsi"/>
          <w:sz w:val="16"/>
        </w:rPr>
        <w:t xml:space="preserve"> Also, like the jury issues, the</w:t>
      </w:r>
      <w:r w:rsidRPr="0068306E">
        <w:rPr>
          <w:rStyle w:val="StyleBoldUnderline"/>
          <w:rFonts w:asciiTheme="minorHAnsi" w:hAnsiTheme="minorHAnsi"/>
        </w:rPr>
        <w:t xml:space="preserve"> impractical reality of protecting </w:t>
      </w:r>
      <w:proofErr w:type="gramStart"/>
      <w:r w:rsidRPr="0068306E">
        <w:rPr>
          <w:rStyle w:val="StyleBoldUnderline"/>
          <w:rFonts w:asciiTheme="minorHAnsi" w:hAnsiTheme="minorHAnsi"/>
        </w:rPr>
        <w:t>judges</w:t>
      </w:r>
      <w:proofErr w:type="gramEnd"/>
      <w:r w:rsidRPr="0068306E">
        <w:rPr>
          <w:rStyle w:val="StyleBoldUnderline"/>
          <w:rFonts w:asciiTheme="minorHAnsi" w:hAnsiTheme="minorHAnsi"/>
        </w:rPr>
        <w:t xml:space="preserve"> has</w:t>
      </w:r>
      <w:r w:rsidRPr="0068306E">
        <w:rPr>
          <w:rStyle w:val="StyleBoldUnderline"/>
          <w:rFonts w:asciiTheme="minorHAnsi" w:hAnsiTheme="minorHAnsi"/>
          <w:sz w:val="12"/>
        </w:rPr>
        <w:t>¶</w:t>
      </w:r>
      <w:r w:rsidRPr="0068306E">
        <w:rPr>
          <w:rStyle w:val="StyleBoldUnderline"/>
          <w:rFonts w:asciiTheme="minorHAnsi" w:hAnsiTheme="minorHAnsi"/>
        </w:rPr>
        <w:t xml:space="preserve"> emerged</w:t>
      </w:r>
      <w:r w:rsidRPr="0068306E">
        <w:rPr>
          <w:rFonts w:asciiTheme="minorHAnsi" w:hAnsiTheme="minorHAnsi"/>
          <w:sz w:val="16"/>
        </w:rPr>
        <w:t xml:space="preserve">. </w:t>
      </w:r>
      <w:r w:rsidRPr="0068306E">
        <w:rPr>
          <w:rStyle w:val="StyleBoldUnderline"/>
          <w:rFonts w:asciiTheme="minorHAnsi" w:hAnsiTheme="minorHAnsi"/>
        </w:rPr>
        <w:t>The issues of judge protection</w:t>
      </w:r>
      <w:r w:rsidRPr="0068306E">
        <w:rPr>
          <w:rFonts w:asciiTheme="minorHAnsi" w:hAnsiTheme="minorHAnsi"/>
          <w:sz w:val="16"/>
        </w:rPr>
        <w:t xml:space="preserve"> may sound mundane right now</w:t>
      </w:r>
      <w:proofErr w:type="gramStart"/>
      <w:r w:rsidRPr="0068306E">
        <w:rPr>
          <w:rFonts w:asciiTheme="minorHAnsi" w:hAnsiTheme="minorHAnsi"/>
          <w:sz w:val="16"/>
        </w:rPr>
        <w:t>,</w:t>
      </w:r>
      <w:r w:rsidRPr="0068306E">
        <w:rPr>
          <w:rFonts w:asciiTheme="minorHAnsi" w:hAnsiTheme="minorHAnsi"/>
          <w:sz w:val="12"/>
        </w:rPr>
        <w:t>¶</w:t>
      </w:r>
      <w:proofErr w:type="gramEnd"/>
      <w:r w:rsidRPr="0068306E">
        <w:rPr>
          <w:rFonts w:asciiTheme="minorHAnsi" w:hAnsiTheme="minorHAnsi"/>
          <w:sz w:val="16"/>
        </w:rPr>
        <w:t xml:space="preserve"> but they </w:t>
      </w:r>
      <w:r w:rsidRPr="0068306E">
        <w:rPr>
          <w:rStyle w:val="StyleBoldUnderline"/>
          <w:rFonts w:asciiTheme="minorHAnsi" w:hAnsiTheme="minorHAnsi"/>
        </w:rPr>
        <w:t>are considerable in terms of cost and time</w:t>
      </w:r>
      <w:r w:rsidRPr="0068306E">
        <w:rPr>
          <w:rFonts w:asciiTheme="minorHAnsi" w:hAnsiTheme="minorHAnsi"/>
          <w:sz w:val="16"/>
        </w:rPr>
        <w:t>, becoming more</w:t>
      </w:r>
      <w:r w:rsidRPr="0068306E">
        <w:rPr>
          <w:rFonts w:asciiTheme="minorHAnsi" w:hAnsiTheme="minorHAnsi"/>
          <w:sz w:val="12"/>
        </w:rPr>
        <w:t>¶</w:t>
      </w:r>
      <w:r w:rsidRPr="0068306E">
        <w:rPr>
          <w:rFonts w:asciiTheme="minorHAnsi" w:hAnsiTheme="minorHAnsi"/>
          <w:sz w:val="16"/>
        </w:rPr>
        <w:t xml:space="preserve"> important within the realistic framework of 21 t century jurisprudence.</w:t>
      </w:r>
      <w:r w:rsidRPr="0068306E">
        <w:rPr>
          <w:rFonts w:asciiTheme="minorHAnsi" w:hAnsiTheme="minorHAnsi"/>
          <w:sz w:val="12"/>
        </w:rPr>
        <w:t>¶</w:t>
      </w:r>
      <w:r w:rsidRPr="0068306E">
        <w:rPr>
          <w:rFonts w:asciiTheme="minorHAnsi" w:hAnsiTheme="minorHAnsi"/>
          <w:sz w:val="16"/>
        </w:rPr>
        <w:t xml:space="preserve"> Few would contend with the fact that judges trying these suspects would be</w:t>
      </w:r>
      <w:r w:rsidRPr="0068306E">
        <w:rPr>
          <w:rFonts w:asciiTheme="minorHAnsi" w:hAnsiTheme="minorHAnsi"/>
          <w:sz w:val="12"/>
        </w:rPr>
        <w:t>¶</w:t>
      </w:r>
      <w:r w:rsidRPr="0068306E">
        <w:rPr>
          <w:rFonts w:asciiTheme="minorHAnsi" w:hAnsiTheme="minorHAnsi"/>
          <w:sz w:val="16"/>
        </w:rPr>
        <w:t xml:space="preserve"> targets for future terrorist attacks. </w:t>
      </w:r>
      <w:r w:rsidRPr="0068306E">
        <w:rPr>
          <w:rStyle w:val="StyleBoldUnderline"/>
          <w:rFonts w:asciiTheme="minorHAnsi" w:hAnsiTheme="minorHAnsi"/>
          <w:highlight w:val="yellow"/>
        </w:rPr>
        <w:t>Using</w:t>
      </w:r>
      <w:r w:rsidRPr="0068306E">
        <w:rPr>
          <w:rFonts w:asciiTheme="minorHAnsi" w:hAnsiTheme="minorHAnsi"/>
          <w:sz w:val="16"/>
        </w:rPr>
        <w:t xml:space="preserve"> the </w:t>
      </w:r>
      <w:r w:rsidRPr="0068306E">
        <w:rPr>
          <w:rStyle w:val="StyleBoldUnderline"/>
          <w:rFonts w:asciiTheme="minorHAnsi" w:hAnsiTheme="minorHAnsi"/>
          <w:highlight w:val="yellow"/>
        </w:rPr>
        <w:t>existing district courts</w:t>
      </w:r>
      <w:r w:rsidRPr="0068306E">
        <w:rPr>
          <w:rFonts w:asciiTheme="minorHAnsi" w:hAnsiTheme="minorHAnsi"/>
          <w:sz w:val="16"/>
        </w:rPr>
        <w:t xml:space="preserve"> across</w:t>
      </w:r>
      <w:r w:rsidRPr="0068306E">
        <w:rPr>
          <w:rFonts w:asciiTheme="minorHAnsi" w:hAnsiTheme="minorHAnsi"/>
          <w:sz w:val="12"/>
        </w:rPr>
        <w:t>¶</w:t>
      </w:r>
      <w:r w:rsidRPr="0068306E">
        <w:rPr>
          <w:rFonts w:asciiTheme="minorHAnsi" w:hAnsiTheme="minorHAnsi"/>
          <w:sz w:val="16"/>
        </w:rPr>
        <w:t xml:space="preserve"> the country </w:t>
      </w:r>
      <w:r w:rsidRPr="0068306E">
        <w:rPr>
          <w:rStyle w:val="StyleBoldUnderline"/>
          <w:rFonts w:asciiTheme="minorHAnsi" w:hAnsiTheme="minorHAnsi"/>
          <w:highlight w:val="yellow"/>
        </w:rPr>
        <w:t>would require the adoption of new security procedures, massive</w:t>
      </w:r>
      <w:r w:rsidRPr="0068306E">
        <w:rPr>
          <w:rStyle w:val="StyleBoldUnderline"/>
          <w:rFonts w:asciiTheme="minorHAnsi" w:hAnsiTheme="minorHAnsi"/>
          <w:sz w:val="12"/>
          <w:highlight w:val="yellow"/>
        </w:rPr>
        <w:t>¶</w:t>
      </w:r>
      <w:r w:rsidRPr="0068306E">
        <w:rPr>
          <w:rStyle w:val="StyleBoldUnderline"/>
          <w:rFonts w:asciiTheme="minorHAnsi" w:hAnsiTheme="minorHAnsi"/>
          <w:highlight w:val="yellow"/>
        </w:rPr>
        <w:t xml:space="preserve"> structural overhauls, additional security personnel, and the expenditure of</w:t>
      </w:r>
      <w:r w:rsidRPr="0068306E">
        <w:rPr>
          <w:rStyle w:val="StyleBoldUnderline"/>
          <w:rFonts w:asciiTheme="minorHAnsi" w:hAnsiTheme="minorHAnsi"/>
          <w:sz w:val="12"/>
          <w:highlight w:val="yellow"/>
        </w:rPr>
        <w:t>¶</w:t>
      </w:r>
      <w:r w:rsidRPr="0068306E">
        <w:rPr>
          <w:rStyle w:val="StyleBoldUnderline"/>
          <w:rFonts w:asciiTheme="minorHAnsi" w:hAnsiTheme="minorHAnsi"/>
          <w:highlight w:val="yellow"/>
        </w:rPr>
        <w:t xml:space="preserve"> large amounts of money that the</w:t>
      </w:r>
      <w:r w:rsidRPr="0068306E">
        <w:rPr>
          <w:rStyle w:val="StyleBoldUnderline"/>
          <w:rFonts w:asciiTheme="minorHAnsi" w:hAnsiTheme="minorHAnsi"/>
        </w:rPr>
        <w:t xml:space="preserve"> federal </w:t>
      </w:r>
      <w:r w:rsidRPr="0068306E">
        <w:rPr>
          <w:rStyle w:val="StyleBoldUnderline"/>
          <w:rFonts w:asciiTheme="minorHAnsi" w:hAnsiTheme="minorHAnsi"/>
          <w:highlight w:val="yellow"/>
        </w:rPr>
        <w:t>government does not have</w:t>
      </w:r>
      <w:r w:rsidRPr="0068306E">
        <w:rPr>
          <w:rFonts w:asciiTheme="minorHAnsi" w:hAnsiTheme="minorHAnsi"/>
          <w:sz w:val="16"/>
        </w:rPr>
        <w:t>.</w:t>
      </w:r>
      <w:r w:rsidRPr="0068306E">
        <w:rPr>
          <w:rFonts w:asciiTheme="minorHAnsi" w:hAnsiTheme="minorHAnsi"/>
          <w:sz w:val="12"/>
        </w:rPr>
        <w:t>¶</w:t>
      </w:r>
      <w:r w:rsidRPr="0068306E">
        <w:rPr>
          <w:rFonts w:asciiTheme="minorHAnsi" w:hAnsiTheme="minorHAnsi"/>
          <w:sz w:val="16"/>
        </w:rPr>
        <w:t xml:space="preserve"> Civilian Prisons</w:t>
      </w:r>
      <w:r w:rsidRPr="0068306E">
        <w:rPr>
          <w:rFonts w:asciiTheme="minorHAnsi" w:hAnsiTheme="minorHAnsi"/>
          <w:sz w:val="12"/>
        </w:rPr>
        <w:t>¶</w:t>
      </w:r>
      <w:r w:rsidRPr="0068306E">
        <w:rPr>
          <w:rFonts w:asciiTheme="minorHAnsi" w:hAnsiTheme="minorHAnsi"/>
          <w:sz w:val="16"/>
        </w:rPr>
        <w:t xml:space="preserve"> Not only would the trial of these suspects in district courts present major</w:t>
      </w:r>
      <w:r w:rsidRPr="0068306E">
        <w:rPr>
          <w:rFonts w:asciiTheme="minorHAnsi" w:hAnsiTheme="minorHAnsi"/>
          <w:sz w:val="12"/>
        </w:rPr>
        <w:t>¶</w:t>
      </w:r>
      <w:r w:rsidRPr="0068306E">
        <w:rPr>
          <w:rFonts w:asciiTheme="minorHAnsi" w:hAnsiTheme="minorHAnsi"/>
          <w:sz w:val="16"/>
        </w:rPr>
        <w:t xml:space="preserve"> problems, </w:t>
      </w:r>
      <w:r w:rsidRPr="0068306E">
        <w:rPr>
          <w:rStyle w:val="StyleBoldUnderline"/>
          <w:rFonts w:asciiTheme="minorHAnsi" w:hAnsiTheme="minorHAnsi"/>
          <w:highlight w:val="yellow"/>
        </w:rPr>
        <w:t>the actual physical detention of these suspects using domestic</w:t>
      </w:r>
      <w:r w:rsidRPr="0068306E">
        <w:rPr>
          <w:rStyle w:val="StyleBoldUnderline"/>
          <w:rFonts w:asciiTheme="minorHAnsi" w:hAnsiTheme="minorHAnsi"/>
          <w:sz w:val="12"/>
          <w:highlight w:val="yellow"/>
        </w:rPr>
        <w:t>¶</w:t>
      </w:r>
      <w:r w:rsidRPr="0068306E">
        <w:rPr>
          <w:rStyle w:val="StyleBoldUnderline"/>
          <w:rFonts w:asciiTheme="minorHAnsi" w:hAnsiTheme="minorHAnsi"/>
          <w:highlight w:val="yellow"/>
        </w:rPr>
        <w:t xml:space="preserve"> prisons is</w:t>
      </w:r>
      <w:r w:rsidRPr="0068306E">
        <w:rPr>
          <w:rFonts w:asciiTheme="minorHAnsi" w:hAnsiTheme="minorHAnsi"/>
          <w:sz w:val="16"/>
        </w:rPr>
        <w:t xml:space="preserve"> also </w:t>
      </w:r>
      <w:r w:rsidRPr="0068306E">
        <w:rPr>
          <w:rStyle w:val="Emphasis"/>
          <w:rFonts w:asciiTheme="minorHAnsi" w:hAnsiTheme="minorHAnsi"/>
          <w:highlight w:val="yellow"/>
        </w:rPr>
        <w:t>highly problematic</w:t>
      </w:r>
      <w:r w:rsidRPr="0068306E">
        <w:rPr>
          <w:rFonts w:asciiTheme="minorHAnsi" w:hAnsiTheme="minorHAnsi"/>
          <w:sz w:val="16"/>
        </w:rPr>
        <w:t>. It seems unlikely that many members of</w:t>
      </w:r>
      <w:r w:rsidRPr="0068306E">
        <w:rPr>
          <w:rFonts w:asciiTheme="minorHAnsi" w:hAnsiTheme="minorHAnsi"/>
          <w:sz w:val="12"/>
        </w:rPr>
        <w:t>¶</w:t>
      </w:r>
      <w:r w:rsidRPr="0068306E">
        <w:rPr>
          <w:rFonts w:asciiTheme="minorHAnsi" w:hAnsiTheme="minorHAnsi"/>
          <w:sz w:val="16"/>
        </w:rPr>
        <w:t xml:space="preserve"> Congress would actually volunteer to have these detainees moved from</w:t>
      </w:r>
      <w:r w:rsidRPr="0068306E">
        <w:rPr>
          <w:rFonts w:asciiTheme="minorHAnsi" w:hAnsiTheme="minorHAnsi"/>
          <w:sz w:val="12"/>
        </w:rPr>
        <w:t>¶</w:t>
      </w:r>
      <w:r w:rsidRPr="0068306E">
        <w:rPr>
          <w:rFonts w:asciiTheme="minorHAnsi" w:hAnsiTheme="minorHAnsi"/>
          <w:sz w:val="16"/>
        </w:rPr>
        <w:t xml:space="preserve"> Guantanamo Bay to their legislative districts. In fact, </w:t>
      </w:r>
      <w:r w:rsidRPr="0068306E">
        <w:rPr>
          <w:rStyle w:val="StyleBoldUnderline"/>
          <w:rFonts w:asciiTheme="minorHAnsi" w:hAnsiTheme="minorHAnsi"/>
          <w:highlight w:val="yellow"/>
        </w:rPr>
        <w:t>in</w:t>
      </w:r>
      <w:r w:rsidRPr="0068306E">
        <w:rPr>
          <w:rFonts w:asciiTheme="minorHAnsi" w:hAnsiTheme="minorHAnsi"/>
          <w:sz w:val="16"/>
        </w:rPr>
        <w:t xml:space="preserve"> July of </w:t>
      </w:r>
      <w:r w:rsidRPr="0068306E">
        <w:rPr>
          <w:rStyle w:val="StyleBoldUnderline"/>
          <w:rFonts w:asciiTheme="minorHAnsi" w:hAnsiTheme="minorHAnsi"/>
          <w:highlight w:val="yellow"/>
        </w:rPr>
        <w:t>2007</w:t>
      </w:r>
      <w:r w:rsidRPr="0068306E">
        <w:rPr>
          <w:rFonts w:asciiTheme="minorHAnsi" w:hAnsiTheme="minorHAnsi"/>
          <w:sz w:val="16"/>
          <w:highlight w:val="yellow"/>
        </w:rPr>
        <w:t>, t</w:t>
      </w:r>
      <w:r w:rsidRPr="0068306E">
        <w:rPr>
          <w:rStyle w:val="StyleBoldUnderline"/>
          <w:rFonts w:asciiTheme="minorHAnsi" w:hAnsiTheme="minorHAnsi"/>
          <w:highlight w:val="yellow"/>
        </w:rPr>
        <w:t>he</w:t>
      </w:r>
      <w:r w:rsidRPr="0068306E">
        <w:rPr>
          <w:rStyle w:val="StyleBoldUnderline"/>
          <w:rFonts w:asciiTheme="minorHAnsi" w:hAnsiTheme="minorHAnsi"/>
          <w:sz w:val="12"/>
          <w:highlight w:val="yellow"/>
        </w:rPr>
        <w:t>¶</w:t>
      </w:r>
      <w:r w:rsidRPr="0068306E">
        <w:rPr>
          <w:rStyle w:val="StyleBoldUnderline"/>
          <w:rFonts w:asciiTheme="minorHAnsi" w:hAnsiTheme="minorHAnsi"/>
          <w:highlight w:val="yellow"/>
        </w:rPr>
        <w:t xml:space="preserve"> Senate voted 94 to 3 to not move the detainees into the</w:t>
      </w:r>
      <w:r w:rsidRPr="0068306E">
        <w:rPr>
          <w:rFonts w:asciiTheme="minorHAnsi" w:hAnsiTheme="minorHAnsi"/>
          <w:sz w:val="16"/>
          <w:highlight w:val="yellow"/>
        </w:rPr>
        <w:t xml:space="preserve"> </w:t>
      </w:r>
      <w:r w:rsidRPr="0068306E">
        <w:rPr>
          <w:rStyle w:val="StyleBoldUnderline"/>
          <w:rFonts w:asciiTheme="minorHAnsi" w:hAnsiTheme="minorHAnsi"/>
          <w:highlight w:val="yellow"/>
        </w:rPr>
        <w:t>U</w:t>
      </w:r>
      <w:r w:rsidRPr="0068306E">
        <w:rPr>
          <w:rFonts w:asciiTheme="minorHAnsi" w:hAnsiTheme="minorHAnsi"/>
          <w:sz w:val="16"/>
        </w:rPr>
        <w:t xml:space="preserve">nited </w:t>
      </w:r>
      <w:r w:rsidRPr="0068306E">
        <w:rPr>
          <w:rStyle w:val="StyleBoldUnderline"/>
          <w:rFonts w:asciiTheme="minorHAnsi" w:hAnsiTheme="minorHAnsi"/>
          <w:highlight w:val="yellow"/>
        </w:rPr>
        <w:t>S</w:t>
      </w:r>
      <w:r w:rsidRPr="0068306E">
        <w:rPr>
          <w:rFonts w:asciiTheme="minorHAnsi" w:hAnsiTheme="minorHAnsi"/>
          <w:sz w:val="16"/>
        </w:rPr>
        <w:t>tates. 15</w:t>
      </w:r>
    </w:p>
    <w:p w:rsidR="00CC3367" w:rsidRDefault="00CC3367" w:rsidP="00CC3367">
      <w:pPr>
        <w:pStyle w:val="Heading3"/>
      </w:pPr>
      <w:r>
        <w:lastRenderedPageBreak/>
        <w:t>Politics DA</w:t>
      </w:r>
    </w:p>
    <w:p w:rsidR="00CC3367" w:rsidRDefault="00CC3367" w:rsidP="00CC3367">
      <w:pPr>
        <w:pStyle w:val="Heading4"/>
      </w:pPr>
      <w:r>
        <w:t>Shutdown now – Senate is too slow and House too divided.</w:t>
      </w:r>
    </w:p>
    <w:p w:rsidR="00CC3367" w:rsidRPr="008C747E" w:rsidRDefault="00CC3367" w:rsidP="00CC3367">
      <w:r w:rsidRPr="008C747E">
        <w:rPr>
          <w:rStyle w:val="StyleStyleBold12pt"/>
        </w:rPr>
        <w:t>Washington Post 9/28</w:t>
      </w:r>
      <w:r>
        <w:t xml:space="preserve"> (</w:t>
      </w:r>
      <w:r w:rsidRPr="008C747E">
        <w:t>http://www.washingtonpost.com/politics/senate-poised-to-vote-on-spending-measure-that-house-republicans-vow-to-reject/2013/09/27/5e5bc59c-2778-11e3-b75d-5b7f66349852_story.html</w:t>
      </w:r>
      <w:r>
        <w:t>)</w:t>
      </w:r>
    </w:p>
    <w:p w:rsidR="00CC3367" w:rsidRPr="008C747E" w:rsidRDefault="00CC3367" w:rsidP="00CC3367">
      <w:pPr>
        <w:rPr>
          <w:sz w:val="16"/>
        </w:rPr>
      </w:pPr>
      <w:r w:rsidRPr="008C747E">
        <w:rPr>
          <w:rStyle w:val="StyleBoldUnderline"/>
          <w:highlight w:val="yellow"/>
        </w:rPr>
        <w:t>With Washington barreling toward a</w:t>
      </w:r>
      <w:r w:rsidRPr="008C747E">
        <w:rPr>
          <w:rStyle w:val="StyleBoldUnderline"/>
        </w:rPr>
        <w:t xml:space="preserve"> government </w:t>
      </w:r>
      <w:r w:rsidRPr="008C747E">
        <w:rPr>
          <w:rStyle w:val="StyleBoldUnderline"/>
          <w:highlight w:val="yellow"/>
        </w:rPr>
        <w:t>shutdown, a deadlocked Congress entered the final weekend</w:t>
      </w:r>
      <w:r w:rsidRPr="008C747E">
        <w:rPr>
          <w:rStyle w:val="StyleBoldUnderline"/>
        </w:rPr>
        <w:t xml:space="preserve"> of the fiscal year </w:t>
      </w:r>
      <w:r w:rsidRPr="008C747E">
        <w:rPr>
          <w:rStyle w:val="StyleBoldUnderline"/>
          <w:highlight w:val="yellow"/>
        </w:rPr>
        <w:t>with no</w:t>
      </w:r>
      <w:r w:rsidRPr="008C747E">
        <w:rPr>
          <w:rStyle w:val="StyleBoldUnderline"/>
        </w:rPr>
        <w:t xml:space="preserve"> clear </w:t>
      </w:r>
      <w:r w:rsidRPr="008C747E">
        <w:rPr>
          <w:rStyle w:val="StyleBoldUnderline"/>
          <w:highlight w:val="yellow"/>
        </w:rPr>
        <w:t>ideas</w:t>
      </w:r>
      <w:r w:rsidRPr="008C747E">
        <w:rPr>
          <w:rStyle w:val="StyleBoldUnderline"/>
        </w:rPr>
        <w:t xml:space="preserve"> of how to avoid furloughs for more than 800,000 federal workers</w:t>
      </w:r>
      <w:r w:rsidRPr="008C747E">
        <w:rPr>
          <w:sz w:val="16"/>
        </w:rPr>
        <w:t>. Millions more could be left without paychecks.</w:t>
      </w:r>
      <w:r w:rsidRPr="008C747E">
        <w:rPr>
          <w:sz w:val="12"/>
        </w:rPr>
        <w:t>¶</w:t>
      </w:r>
      <w:r w:rsidRPr="008C747E">
        <w:rPr>
          <w:sz w:val="16"/>
        </w:rPr>
        <w:t xml:space="preserve"> </w:t>
      </w:r>
      <w:r w:rsidRPr="008C747E">
        <w:rPr>
          <w:rStyle w:val="Emphasis"/>
          <w:highlight w:val="yellow"/>
        </w:rPr>
        <w:t>The Senate</w:t>
      </w:r>
      <w:r w:rsidRPr="008C747E">
        <w:rPr>
          <w:rStyle w:val="StyleBoldUnderline"/>
        </w:rPr>
        <w:t xml:space="preserve"> on Friday </w:t>
      </w:r>
      <w:r w:rsidRPr="008C747E">
        <w:rPr>
          <w:rStyle w:val="Emphasis"/>
          <w:highlight w:val="yellow"/>
        </w:rPr>
        <w:t>approved a stopgap</w:t>
      </w:r>
      <w:r w:rsidRPr="008C747E">
        <w:rPr>
          <w:rStyle w:val="Emphasis"/>
        </w:rPr>
        <w:t xml:space="preserve"> government funding </w:t>
      </w:r>
      <w:r w:rsidRPr="008C747E">
        <w:rPr>
          <w:rStyle w:val="Emphasis"/>
          <w:highlight w:val="yellow"/>
        </w:rPr>
        <w:t>bill and</w:t>
      </w:r>
      <w:r w:rsidRPr="008C747E">
        <w:rPr>
          <w:rStyle w:val="Emphasis"/>
        </w:rPr>
        <w:t xml:space="preserve"> promptly </w:t>
      </w:r>
      <w:r w:rsidRPr="008C747E">
        <w:rPr>
          <w:rStyle w:val="Emphasis"/>
          <w:highlight w:val="yellow"/>
        </w:rPr>
        <w:t>departed</w:t>
      </w:r>
      <w:r w:rsidRPr="008C747E">
        <w:rPr>
          <w:rStyle w:val="StyleBoldUnderline"/>
          <w:highlight w:val="yellow"/>
        </w:rPr>
        <w:t>, leaving</w:t>
      </w:r>
      <w:r w:rsidRPr="008C747E">
        <w:rPr>
          <w:rStyle w:val="StyleBoldUnderline"/>
        </w:rPr>
        <w:t xml:space="preserve"> all of </w:t>
      </w:r>
      <w:r w:rsidRPr="008C747E">
        <w:rPr>
          <w:rStyle w:val="StyleBoldUnderline"/>
          <w:highlight w:val="yellow"/>
        </w:rPr>
        <w:t>the pressure</w:t>
      </w:r>
      <w:r w:rsidRPr="008C747E">
        <w:rPr>
          <w:rStyle w:val="StyleBoldUnderline"/>
        </w:rPr>
        <w:t xml:space="preserve"> to find a solution </w:t>
      </w:r>
      <w:r w:rsidRPr="008C747E">
        <w:rPr>
          <w:rStyle w:val="StyleBoldUnderline"/>
          <w:highlight w:val="yellow"/>
        </w:rPr>
        <w:t>on House Republican leaders</w:t>
      </w:r>
      <w:r w:rsidRPr="008C747E">
        <w:rPr>
          <w:sz w:val="16"/>
        </w:rPr>
        <w:t>.</w:t>
      </w:r>
      <w:r w:rsidRPr="008C747E">
        <w:rPr>
          <w:sz w:val="12"/>
        </w:rPr>
        <w:t>¶</w:t>
      </w:r>
      <w:r w:rsidRPr="008C747E">
        <w:rPr>
          <w:sz w:val="16"/>
        </w:rPr>
        <w:t xml:space="preserve"> President Obama weighed in, sternly lecturing GOP leaders that the easiest path forward would be to approve the Senate’s bill, which includes money for the implementation of the Affordable Care Act, the president’s prized legislation achievement, which he signed into law in 2010. But a far-right bloc of House and Senate Republicans banded together to leave House Speaker John A. Boehner (R-Ohio) virtually powerless to act.</w:t>
      </w:r>
      <w:r w:rsidRPr="008C747E">
        <w:rPr>
          <w:sz w:val="12"/>
        </w:rPr>
        <w:t>¶</w:t>
      </w:r>
      <w:r w:rsidRPr="008C747E">
        <w:rPr>
          <w:sz w:val="16"/>
        </w:rPr>
        <w:t xml:space="preserve"> “My message to Congress is this: Do not shut down the government. Do not shut down the economy. Pass a budget on time,” Obama said in the White House press briefing room.</w:t>
      </w:r>
      <w:r w:rsidRPr="008C747E">
        <w:rPr>
          <w:sz w:val="12"/>
        </w:rPr>
        <w:t>¶</w:t>
      </w:r>
      <w:r w:rsidRPr="008C747E">
        <w:rPr>
          <w:sz w:val="16"/>
        </w:rPr>
        <w:t xml:space="preserve"> Boehner’s leadership team offered no public comment and remained out of sight most of Friday, hunkering down for another weekend on the brink. For </w:t>
      </w:r>
      <w:r w:rsidRPr="008C747E">
        <w:rPr>
          <w:rStyle w:val="StyleBoldUnderline"/>
        </w:rPr>
        <w:t>Boehner, this is the latest in a series of unstable moments that have become the hallmark of his three-year run as speaker.</w:t>
      </w:r>
      <w:r w:rsidRPr="008C747E">
        <w:rPr>
          <w:sz w:val="12"/>
        </w:rPr>
        <w:t>¶</w:t>
      </w:r>
      <w:r w:rsidRPr="008C747E">
        <w:rPr>
          <w:sz w:val="16"/>
        </w:rPr>
        <w:t xml:space="preserve"> With a stroke-of-midnight deadline Monday, Senate Majority Leader Harry M. Reid (D-Nev.) said </w:t>
      </w:r>
      <w:r w:rsidRPr="008C747E">
        <w:rPr>
          <w:rStyle w:val="StyleBoldUnderline"/>
          <w:highlight w:val="yellow"/>
        </w:rPr>
        <w:t>Democrats would reject any conservative add-ons</w:t>
      </w:r>
      <w:r w:rsidRPr="008C747E">
        <w:rPr>
          <w:rStyle w:val="StyleBoldUnderline"/>
        </w:rPr>
        <w:t xml:space="preserve"> that Boehner might attach to the funding bill. </w:t>
      </w:r>
      <w:r w:rsidRPr="008C747E">
        <w:rPr>
          <w:rStyle w:val="StyleBoldUnderline"/>
          <w:highlight w:val="yellow"/>
        </w:rPr>
        <w:t>That would</w:t>
      </w:r>
      <w:r w:rsidRPr="008C747E">
        <w:rPr>
          <w:rStyle w:val="StyleBoldUnderline"/>
        </w:rPr>
        <w:t xml:space="preserve"> </w:t>
      </w:r>
      <w:r w:rsidRPr="008C747E">
        <w:rPr>
          <w:rStyle w:val="StyleBoldUnderline"/>
          <w:highlight w:val="yellow"/>
        </w:rPr>
        <w:t>further delay passage</w:t>
      </w:r>
      <w:r w:rsidRPr="008C747E">
        <w:rPr>
          <w:rStyle w:val="StyleBoldUnderline"/>
        </w:rPr>
        <w:t>,</w:t>
      </w:r>
      <w:r w:rsidRPr="008C747E">
        <w:rPr>
          <w:sz w:val="16"/>
        </w:rPr>
        <w:t xml:space="preserve"> and given the staunch opposition from Sen. Ted Cruz (R-Tex.), who has suggested that he will not help move the process along, </w:t>
      </w:r>
      <w:r w:rsidRPr="008C747E">
        <w:rPr>
          <w:rStyle w:val="Emphasis"/>
          <w:highlight w:val="yellow"/>
        </w:rPr>
        <w:t>the slow-moving Senate would require</w:t>
      </w:r>
      <w:r w:rsidRPr="008C747E">
        <w:rPr>
          <w:rStyle w:val="Emphasis"/>
        </w:rPr>
        <w:t xml:space="preserve"> up to </w:t>
      </w:r>
      <w:r w:rsidRPr="008C747E">
        <w:rPr>
          <w:rStyle w:val="Emphasis"/>
          <w:highlight w:val="yellow"/>
        </w:rPr>
        <w:t>a week to approve something even if Reid were amenable to the changes. That sets the stage for a shutdown</w:t>
      </w:r>
      <w:r w:rsidRPr="008C747E">
        <w:rPr>
          <w:rStyle w:val="Emphasis"/>
        </w:rPr>
        <w:t xml:space="preserve"> Tuesday.</w:t>
      </w:r>
      <w:r w:rsidRPr="008C747E">
        <w:rPr>
          <w:rStyle w:val="Emphasis"/>
          <w:b w:val="0"/>
          <w:sz w:val="12"/>
          <w:u w:val="none"/>
        </w:rPr>
        <w:t>¶</w:t>
      </w:r>
      <w:r w:rsidRPr="008C747E">
        <w:rPr>
          <w:sz w:val="16"/>
        </w:rPr>
        <w:t xml:space="preserve"> “We’ve passed the only bill that can avert a government shutdown Monday night. I said this on the floor, I say it again: This is it, time is gone,” Reid said Friday after the midday passage of the funding bill on a party-line vote.</w:t>
      </w:r>
      <w:r w:rsidRPr="008C747E">
        <w:rPr>
          <w:sz w:val="12"/>
        </w:rPr>
        <w:t>¶</w:t>
      </w:r>
      <w:r w:rsidRPr="008C747E">
        <w:rPr>
          <w:sz w:val="16"/>
        </w:rPr>
        <w:t xml:space="preserve"> Before that final roll call, Cruz’s attempt to filibuster the legislation was throttled in a bipartisan 79-to-19 vote, but the first-year senator drew support from nearly half the rank-and-file Republicans in defiance of Senate Minority Leader Mitch McConnell (R-Ky.).</w:t>
      </w:r>
    </w:p>
    <w:p w:rsidR="00CC3367" w:rsidRDefault="00CC3367" w:rsidP="00CC3367">
      <w:pPr>
        <w:pStyle w:val="Heading4"/>
      </w:pPr>
      <w:r>
        <w:t xml:space="preserve">Shutdown will happen – no compromise on the </w:t>
      </w:r>
      <w:proofErr w:type="spellStart"/>
      <w:r>
        <w:t>Obamacare</w:t>
      </w:r>
      <w:proofErr w:type="spellEnd"/>
      <w:r>
        <w:t xml:space="preserve"> provision. </w:t>
      </w:r>
    </w:p>
    <w:p w:rsidR="00CC3367" w:rsidRPr="00F94724" w:rsidRDefault="00CC3367" w:rsidP="00CC3367">
      <w:pPr>
        <w:rPr>
          <w:rStyle w:val="StyleStyleBold12pt"/>
          <w:b w:val="0"/>
          <w:bCs w:val="0"/>
          <w:sz w:val="22"/>
        </w:rPr>
      </w:pPr>
      <w:r w:rsidRPr="008C747E">
        <w:rPr>
          <w:rStyle w:val="StyleStyleBold12pt"/>
        </w:rPr>
        <w:t>Slate 9/28</w:t>
      </w:r>
      <w:r>
        <w:rPr>
          <w:rStyle w:val="StyleStyleBold12pt"/>
        </w:rPr>
        <w:t xml:space="preserve"> </w:t>
      </w:r>
      <w:r w:rsidRPr="008C747E">
        <w:t>(http://www.slate.com/blogs/the_slatest/2013/09/28/republicans_seek_delay_in_obamacare_make_shutdown_more_likely.html)</w:t>
      </w:r>
    </w:p>
    <w:p w:rsidR="00CC3367" w:rsidRPr="00F94724" w:rsidRDefault="00CC3367" w:rsidP="00CC3367">
      <w:pPr>
        <w:rPr>
          <w:sz w:val="16"/>
        </w:rPr>
      </w:pPr>
      <w:r w:rsidRPr="00F94724">
        <w:rPr>
          <w:sz w:val="16"/>
        </w:rPr>
        <w:t xml:space="preserve">In a rare weekend meeting in the Capitol, </w:t>
      </w:r>
      <w:r w:rsidRPr="00874012">
        <w:rPr>
          <w:rStyle w:val="StyleBoldUnderline"/>
          <w:highlight w:val="yellow"/>
        </w:rPr>
        <w:t>Republicans seem to be getting ready to double down.</w:t>
      </w:r>
      <w:r w:rsidRPr="008C747E">
        <w:rPr>
          <w:rStyle w:val="StyleBoldUnderline"/>
        </w:rPr>
        <w:t xml:space="preserve"> House </w:t>
      </w:r>
      <w:r w:rsidRPr="00874012">
        <w:rPr>
          <w:rStyle w:val="StyleBoldUnderline"/>
          <w:highlight w:val="yellow"/>
        </w:rPr>
        <w:t>Republican leaders are calling on</w:t>
      </w:r>
      <w:r w:rsidRPr="008C747E">
        <w:rPr>
          <w:rStyle w:val="StyleBoldUnderline"/>
        </w:rPr>
        <w:t xml:space="preserve"> their rank-and-file to approve </w:t>
      </w:r>
      <w:r w:rsidRPr="00874012">
        <w:rPr>
          <w:rStyle w:val="StyleBoldUnderline"/>
          <w:highlight w:val="yellow"/>
        </w:rPr>
        <w:t>funding for the</w:t>
      </w:r>
      <w:r w:rsidRPr="008C747E">
        <w:rPr>
          <w:rStyle w:val="StyleBoldUnderline"/>
        </w:rPr>
        <w:t xml:space="preserve"> federal </w:t>
      </w:r>
      <w:r w:rsidRPr="00874012">
        <w:rPr>
          <w:rStyle w:val="StyleBoldUnderline"/>
          <w:highlight w:val="yellow"/>
        </w:rPr>
        <w:t xml:space="preserve">government as long as </w:t>
      </w:r>
      <w:proofErr w:type="spellStart"/>
      <w:r w:rsidRPr="00874012">
        <w:rPr>
          <w:rStyle w:val="StyleBoldUnderline"/>
          <w:highlight w:val="yellow"/>
        </w:rPr>
        <w:t>Obamacare</w:t>
      </w:r>
      <w:proofErr w:type="spellEnd"/>
      <w:r w:rsidRPr="00874012">
        <w:rPr>
          <w:rStyle w:val="StyleBoldUnderline"/>
          <w:highlight w:val="yellow"/>
        </w:rPr>
        <w:t xml:space="preserve"> is delayed</w:t>
      </w:r>
      <w:r w:rsidRPr="008C747E">
        <w:rPr>
          <w:rStyle w:val="StyleBoldUnderline"/>
        </w:rPr>
        <w:t xml:space="preserve"> for a year </w:t>
      </w:r>
      <w:r w:rsidRPr="00F94724">
        <w:rPr>
          <w:sz w:val="16"/>
        </w:rPr>
        <w:t xml:space="preserve">and the medical device tax used to fund part of health care reform is repealed. Those two measures would be attached to a spending bill that would fund the federal government through Dec. 15, reports the Wall Street Journal. </w:t>
      </w:r>
      <w:r w:rsidRPr="00874012">
        <w:rPr>
          <w:rStyle w:val="StyleBoldUnderline"/>
          <w:highlight w:val="yellow"/>
        </w:rPr>
        <w:t>That proposal</w:t>
      </w:r>
      <w:r w:rsidRPr="008C747E">
        <w:rPr>
          <w:rStyle w:val="StyleBoldUnderline"/>
        </w:rPr>
        <w:t xml:space="preserve"> immediately </w:t>
      </w:r>
      <w:r w:rsidRPr="00874012">
        <w:rPr>
          <w:rStyle w:val="StyleBoldUnderline"/>
          <w:highlight w:val="yellow"/>
        </w:rPr>
        <w:t>seems to make a government shutdown</w:t>
      </w:r>
      <w:r w:rsidRPr="008C747E">
        <w:rPr>
          <w:rStyle w:val="StyleBoldUnderline"/>
        </w:rPr>
        <w:t xml:space="preserve"> on Tuesday </w:t>
      </w:r>
      <w:r w:rsidRPr="00874012">
        <w:rPr>
          <w:rStyle w:val="StyleBoldUnderline"/>
          <w:highlight w:val="yellow"/>
        </w:rPr>
        <w:t>far more likely because</w:t>
      </w:r>
      <w:r w:rsidRPr="008C747E">
        <w:rPr>
          <w:rStyle w:val="StyleBoldUnderline"/>
        </w:rPr>
        <w:t xml:space="preserve"> President </w:t>
      </w:r>
      <w:r w:rsidRPr="00874012">
        <w:rPr>
          <w:rStyle w:val="StyleBoldUnderline"/>
          <w:highlight w:val="yellow"/>
        </w:rPr>
        <w:t>Obama</w:t>
      </w:r>
      <w:r w:rsidRPr="008C747E">
        <w:rPr>
          <w:rStyle w:val="StyleBoldUnderline"/>
        </w:rPr>
        <w:t xml:space="preserve"> and Democrats in the Senate have long said they </w:t>
      </w:r>
      <w:r w:rsidRPr="00874012">
        <w:rPr>
          <w:rStyle w:val="StyleBoldUnderline"/>
          <w:highlight w:val="yellow"/>
        </w:rPr>
        <w:t>would reject any effort to limit</w:t>
      </w:r>
      <w:r w:rsidRPr="008C747E">
        <w:rPr>
          <w:rStyle w:val="StyleBoldUnderline"/>
        </w:rPr>
        <w:t xml:space="preserve"> the h</w:t>
      </w:r>
      <w:r w:rsidRPr="00874012">
        <w:rPr>
          <w:rStyle w:val="StyleBoldUnderline"/>
          <w:highlight w:val="yellow"/>
        </w:rPr>
        <w:t>ealth care</w:t>
      </w:r>
      <w:r w:rsidRPr="008C747E">
        <w:rPr>
          <w:rStyle w:val="StyleBoldUnderline"/>
        </w:rPr>
        <w:t xml:space="preserve"> reform.</w:t>
      </w:r>
      <w:r w:rsidRPr="00F94724">
        <w:rPr>
          <w:rStyle w:val="StyleBoldUnderline"/>
          <w:b w:val="0"/>
          <w:sz w:val="12"/>
          <w:u w:val="none"/>
        </w:rPr>
        <w:t>¶</w:t>
      </w:r>
      <w:r w:rsidRPr="008C747E">
        <w:rPr>
          <w:rStyle w:val="StyleBoldUnderline"/>
        </w:rPr>
        <w:t xml:space="preserve"> </w:t>
      </w:r>
      <w:r w:rsidRPr="00F94724">
        <w:rPr>
          <w:sz w:val="16"/>
        </w:rPr>
        <w:t xml:space="preserve">The Washington Post points out that even as Republican leaders are advocating an aggressive stance on the shutdown question, </w:t>
      </w:r>
      <w:r w:rsidRPr="00874012">
        <w:rPr>
          <w:rStyle w:val="StyleBoldUnderline"/>
        </w:rPr>
        <w:t>they’re still “trying to put in a few sweeteners to deal with the fallout of when the government shuts down.”</w:t>
      </w:r>
      <w:r w:rsidRPr="00F94724">
        <w:rPr>
          <w:sz w:val="16"/>
        </w:rPr>
        <w:t xml:space="preserve"> A key sweetener would be a measure that funds the military in the event of a shutdown. So far at least, </w:t>
      </w:r>
      <w:r w:rsidRPr="00874012">
        <w:rPr>
          <w:rStyle w:val="StyleBoldUnderline"/>
        </w:rPr>
        <w:t xml:space="preserve">it seems </w:t>
      </w:r>
      <w:r w:rsidRPr="00874012">
        <w:rPr>
          <w:rStyle w:val="StyleBoldUnderline"/>
          <w:highlight w:val="yellow"/>
        </w:rPr>
        <w:t>Republicans aren’t really that worried about causing a shutdown.</w:t>
      </w:r>
      <w:r w:rsidRPr="00874012">
        <w:rPr>
          <w:rStyle w:val="StyleBoldUnderline"/>
        </w:rPr>
        <w:t xml:space="preserve"> </w:t>
      </w:r>
      <w:r w:rsidRPr="00F94724">
        <w:rPr>
          <w:sz w:val="16"/>
        </w:rPr>
        <w:t>After Speaker John Boehner outlined the plan to Republicans in a closed-door meeting, “members could be heard cheering outside the room in a Capitol basement,” reports the Hill. Lawmakers apparently chanted, "Vote! Vote! Vote!" after hearing the plan.</w:t>
      </w:r>
    </w:p>
    <w:p w:rsidR="00CC3367" w:rsidRPr="00111BF0" w:rsidRDefault="00CC3367" w:rsidP="00CC3367">
      <w:pPr>
        <w:pStyle w:val="Heading4"/>
        <w:rPr>
          <w:rFonts w:asciiTheme="minorHAnsi" w:hAnsiTheme="minorHAnsi"/>
          <w:bCs w:val="0"/>
        </w:rPr>
      </w:pPr>
      <w:r w:rsidRPr="00111BF0">
        <w:rPr>
          <w:rFonts w:asciiTheme="minorHAnsi" w:hAnsiTheme="minorHAnsi"/>
          <w:bCs w:val="0"/>
        </w:rPr>
        <w:t>PC low and fails for fiscal fights</w:t>
      </w:r>
    </w:p>
    <w:p w:rsidR="00CC3367" w:rsidRPr="00111BF0" w:rsidRDefault="00CC3367" w:rsidP="00CC3367">
      <w:pPr>
        <w:rPr>
          <w:rFonts w:asciiTheme="minorHAnsi" w:hAnsiTheme="minorHAnsi"/>
        </w:rPr>
      </w:pPr>
      <w:r w:rsidRPr="00111BF0">
        <w:rPr>
          <w:rFonts w:asciiTheme="minorHAnsi" w:hAnsiTheme="minorHAnsi"/>
        </w:rPr>
        <w:t xml:space="preserve">Greg </w:t>
      </w:r>
      <w:proofErr w:type="spellStart"/>
      <w:r w:rsidRPr="00111BF0">
        <w:rPr>
          <w:rStyle w:val="StyleStyleBold12pt"/>
          <w:rFonts w:asciiTheme="minorHAnsi" w:hAnsiTheme="minorHAnsi"/>
        </w:rPr>
        <w:t>Sargent</w:t>
      </w:r>
      <w:proofErr w:type="spellEnd"/>
      <w:r w:rsidRPr="00111BF0">
        <w:rPr>
          <w:rStyle w:val="StyleStyleBold12pt"/>
          <w:rFonts w:asciiTheme="minorHAnsi" w:hAnsiTheme="minorHAnsi"/>
        </w:rPr>
        <w:t xml:space="preserve"> 9-12</w:t>
      </w:r>
      <w:r w:rsidRPr="00111BF0">
        <w:rPr>
          <w:rFonts w:asciiTheme="minorHAnsi" w:hAnsiTheme="minorHAnsi"/>
        </w:rPr>
        <w:t xml:space="preserve">, September 12th, 2013, "The Morning Plum: Senate conservatives stick the knife in House GOP leaders," Washington Post, </w:t>
      </w:r>
      <w:proofErr w:type="spellStart"/>
      <w:r w:rsidRPr="00111BF0">
        <w:rPr>
          <w:rFonts w:asciiTheme="minorHAnsi" w:hAnsiTheme="minorHAnsi"/>
        </w:rPr>
        <w:t>factiva</w:t>
      </w:r>
      <w:proofErr w:type="spellEnd"/>
    </w:p>
    <w:p w:rsidR="00CC3367" w:rsidRPr="00111BF0" w:rsidRDefault="00CC3367" w:rsidP="00CC3367">
      <w:pPr>
        <w:rPr>
          <w:rFonts w:asciiTheme="minorHAnsi" w:hAnsiTheme="minorHAnsi"/>
        </w:rPr>
      </w:pPr>
      <w:r w:rsidRPr="00111BF0">
        <w:rPr>
          <w:rFonts w:asciiTheme="minorHAnsi" w:hAnsiTheme="minorHAnsi"/>
          <w:sz w:val="16"/>
        </w:rPr>
        <w:lastRenderedPageBreak/>
        <w:t xml:space="preserve">All of this underscores a basic fact about </w:t>
      </w:r>
      <w:r w:rsidRPr="00111BF0">
        <w:rPr>
          <w:rStyle w:val="StyleBoldUnderline"/>
          <w:rFonts w:asciiTheme="minorHAnsi" w:hAnsiTheme="minorHAnsi"/>
        </w:rPr>
        <w:t>this fall's fiscal fights:</w:t>
      </w:r>
      <w:r w:rsidRPr="00111BF0">
        <w:rPr>
          <w:rFonts w:asciiTheme="minorHAnsi" w:hAnsiTheme="minorHAnsi"/>
          <w:sz w:val="16"/>
        </w:rPr>
        <w:t xml:space="preserve"> </w:t>
      </w:r>
      <w:r w:rsidRPr="00111BF0">
        <w:rPr>
          <w:rStyle w:val="StyleBoldUnderline"/>
          <w:rFonts w:asciiTheme="minorHAnsi" w:hAnsiTheme="minorHAnsi"/>
        </w:rPr>
        <w:t xml:space="preserve">Far and away </w:t>
      </w:r>
      <w:r w:rsidRPr="00111BF0">
        <w:rPr>
          <w:rStyle w:val="Emphasis"/>
          <w:rFonts w:asciiTheme="minorHAnsi" w:hAnsiTheme="minorHAnsi"/>
          <w:highlight w:val="yellow"/>
        </w:rPr>
        <w:t>the dominant factor</w:t>
      </w:r>
      <w:r w:rsidRPr="00111BF0">
        <w:rPr>
          <w:rStyle w:val="StyleBoldUnderline"/>
          <w:rFonts w:asciiTheme="minorHAnsi" w:hAnsiTheme="minorHAnsi"/>
          <w:highlight w:val="yellow"/>
        </w:rPr>
        <w:t xml:space="preserve"> shaping how they play out will be</w:t>
      </w:r>
      <w:r w:rsidRPr="00111BF0">
        <w:rPr>
          <w:rStyle w:val="StyleBoldUnderline"/>
          <w:rFonts w:asciiTheme="minorHAnsi" w:hAnsiTheme="minorHAnsi"/>
        </w:rPr>
        <w:t xml:space="preserve"> the </w:t>
      </w:r>
      <w:r w:rsidRPr="00111BF0">
        <w:rPr>
          <w:rStyle w:val="StyleBoldUnderline"/>
          <w:rFonts w:asciiTheme="minorHAnsi" w:hAnsiTheme="minorHAnsi"/>
          <w:highlight w:val="yellow"/>
        </w:rPr>
        <w:t>divisions among Republicans</w:t>
      </w:r>
      <w:r w:rsidRPr="00111BF0">
        <w:rPr>
          <w:rStyle w:val="StyleBoldUnderline"/>
          <w:rFonts w:asciiTheme="minorHAnsi" w:hAnsiTheme="minorHAnsi"/>
        </w:rPr>
        <w:t>.</w:t>
      </w:r>
      <w:r w:rsidRPr="00111BF0">
        <w:rPr>
          <w:rFonts w:asciiTheme="minorHAnsi" w:hAnsiTheme="minorHAnsi"/>
          <w:sz w:val="16"/>
        </w:rPr>
        <w:t xml:space="preserve"> There's a great deal of chatter (see Senator Bob Corker for one of the most absurd examples yet) to the effect that </w:t>
      </w:r>
      <w:r w:rsidRPr="00111BF0">
        <w:rPr>
          <w:rStyle w:val="Emphasis"/>
          <w:rFonts w:asciiTheme="minorHAnsi" w:hAnsiTheme="minorHAnsi"/>
          <w:highlight w:val="yellow"/>
        </w:rPr>
        <w:t>Obama's mishandling of Syria has diminished his standing</w:t>
      </w:r>
      <w:r w:rsidRPr="00111BF0">
        <w:rPr>
          <w:rStyle w:val="Emphasis"/>
          <w:rFonts w:asciiTheme="minorHAnsi" w:hAnsiTheme="minorHAnsi"/>
        </w:rPr>
        <w:t xml:space="preserve"> on Capitol Hill </w:t>
      </w:r>
      <w:r w:rsidRPr="00111BF0">
        <w:rPr>
          <w:rStyle w:val="Emphasis"/>
          <w:rFonts w:asciiTheme="minorHAnsi" w:hAnsiTheme="minorHAnsi"/>
          <w:highlight w:val="yellow"/>
        </w:rPr>
        <w:t>and will weaken him in coming fights</w:t>
      </w:r>
      <w:r w:rsidRPr="00111BF0">
        <w:rPr>
          <w:rFonts w:asciiTheme="minorHAnsi" w:hAnsiTheme="minorHAnsi"/>
          <w:sz w:val="16"/>
        </w:rPr>
        <w:t xml:space="preserve">. But </w:t>
      </w:r>
      <w:r w:rsidRPr="00111BF0">
        <w:rPr>
          <w:rStyle w:val="StyleBoldUnderline"/>
          <w:rFonts w:asciiTheme="minorHAnsi" w:hAnsiTheme="minorHAnsi"/>
        </w:rPr>
        <w:t xml:space="preserve">those </w:t>
      </w:r>
      <w:r w:rsidRPr="00111BF0">
        <w:rPr>
          <w:rStyle w:val="StyleBoldUnderline"/>
          <w:rFonts w:asciiTheme="minorHAnsi" w:hAnsiTheme="minorHAnsi"/>
          <w:highlight w:val="yellow"/>
        </w:rPr>
        <w:t>battles at bottom will be about whether the Republican Party can resolve</w:t>
      </w:r>
      <w:r w:rsidRPr="00111BF0">
        <w:rPr>
          <w:rStyle w:val="StyleBoldUnderline"/>
          <w:rFonts w:asciiTheme="minorHAnsi" w:hAnsiTheme="minorHAnsi"/>
        </w:rPr>
        <w:t xml:space="preserve"> its </w:t>
      </w:r>
      <w:r w:rsidRPr="00111BF0">
        <w:rPr>
          <w:rStyle w:val="Emphasis"/>
          <w:rFonts w:asciiTheme="minorHAnsi" w:hAnsiTheme="minorHAnsi"/>
          <w:highlight w:val="yellow"/>
        </w:rPr>
        <w:t>internal differences</w:t>
      </w:r>
      <w:r w:rsidRPr="00111BF0">
        <w:rPr>
          <w:rStyle w:val="StyleBoldUnderline"/>
          <w:rFonts w:asciiTheme="minorHAnsi" w:hAnsiTheme="minorHAnsi"/>
          <w:highlight w:val="yellow"/>
        </w:rPr>
        <w:t xml:space="preserve">. Obama's "standing" with Republicans -- if it even could sink any lower -- is </w:t>
      </w:r>
      <w:r w:rsidRPr="00111BF0">
        <w:rPr>
          <w:rStyle w:val="Emphasis"/>
          <w:rFonts w:asciiTheme="minorHAnsi" w:hAnsiTheme="minorHAnsi"/>
          <w:highlight w:val="yellow"/>
        </w:rPr>
        <w:t>utterly irrelevant to that question</w:t>
      </w:r>
      <w:r w:rsidRPr="00111BF0">
        <w:rPr>
          <w:rFonts w:asciiTheme="minorHAnsi" w:hAnsiTheme="minorHAnsi"/>
          <w:sz w:val="16"/>
        </w:rPr>
        <w:t>.</w:t>
      </w:r>
      <w:r w:rsidRPr="00111BF0">
        <w:rPr>
          <w:rFonts w:asciiTheme="minorHAnsi" w:hAnsiTheme="minorHAnsi"/>
          <w:sz w:val="12"/>
        </w:rPr>
        <w:t>¶</w:t>
      </w:r>
      <w:r w:rsidRPr="00111BF0">
        <w:rPr>
          <w:rFonts w:asciiTheme="minorHAnsi" w:hAnsiTheme="minorHAnsi"/>
          <w:sz w:val="16"/>
        </w:rPr>
        <w:t xml:space="preserve"> The bottom line is that, when it comes to how aggressively to prosecute the war against </w:t>
      </w:r>
      <w:proofErr w:type="spellStart"/>
      <w:r w:rsidRPr="00111BF0">
        <w:rPr>
          <w:rFonts w:asciiTheme="minorHAnsi" w:hAnsiTheme="minorHAnsi"/>
          <w:sz w:val="16"/>
        </w:rPr>
        <w:t>Obamacare</w:t>
      </w:r>
      <w:proofErr w:type="spellEnd"/>
      <w:r w:rsidRPr="00111BF0">
        <w:rPr>
          <w:rFonts w:asciiTheme="minorHAnsi" w:hAnsiTheme="minorHAnsi"/>
          <w:sz w:val="16"/>
        </w:rPr>
        <w:t xml:space="preserve">, </w:t>
      </w:r>
      <w:r w:rsidRPr="00111BF0">
        <w:rPr>
          <w:rStyle w:val="Emphasis"/>
          <w:rFonts w:asciiTheme="minorHAnsi" w:hAnsiTheme="minorHAnsi"/>
          <w:highlight w:val="yellow"/>
        </w:rPr>
        <w:t>internal GOP differences may be unbridgeable</w:t>
      </w:r>
      <w:r w:rsidRPr="00111BF0">
        <w:rPr>
          <w:rFonts w:asciiTheme="minorHAnsi" w:hAnsiTheme="minorHAnsi"/>
          <w:sz w:val="16"/>
        </w:rPr>
        <w:t xml:space="preserve">. Conservatives have adopted a deliberate strategy of deceiving untold numbers of base voters into believing </w:t>
      </w:r>
      <w:proofErr w:type="spellStart"/>
      <w:r w:rsidRPr="00111BF0">
        <w:rPr>
          <w:rFonts w:asciiTheme="minorHAnsi" w:hAnsiTheme="minorHAnsi"/>
          <w:sz w:val="16"/>
        </w:rPr>
        <w:t>Obamacare</w:t>
      </w:r>
      <w:proofErr w:type="spellEnd"/>
      <w:r w:rsidRPr="00111BF0">
        <w:rPr>
          <w:rFonts w:asciiTheme="minorHAnsi" w:hAnsiTheme="minorHAnsi"/>
          <w:sz w:val="16"/>
        </w:rPr>
        <w:t xml:space="preserv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w:t>
      </w:r>
      <w:proofErr w:type="spellStart"/>
      <w:r w:rsidRPr="00111BF0">
        <w:rPr>
          <w:rFonts w:asciiTheme="minorHAnsi" w:hAnsiTheme="minorHAnsi"/>
          <w:sz w:val="16"/>
        </w:rPr>
        <w:t>does</w:t>
      </w:r>
      <w:proofErr w:type="spellEnd"/>
      <w:r w:rsidRPr="00111BF0">
        <w:rPr>
          <w:rFonts w:asciiTheme="minorHAnsi" w:hAnsiTheme="minorHAnsi"/>
          <w:sz w:val="16"/>
        </w:rPr>
        <w:t xml:space="preserve"> of reality into the debate by pointing out that the defund-</w:t>
      </w:r>
      <w:proofErr w:type="spellStart"/>
      <w:r w:rsidRPr="00111BF0">
        <w:rPr>
          <w:rFonts w:asciiTheme="minorHAnsi" w:hAnsiTheme="minorHAnsi"/>
          <w:sz w:val="16"/>
        </w:rPr>
        <w:t>Obamacare</w:t>
      </w:r>
      <w:proofErr w:type="spellEnd"/>
      <w:r w:rsidRPr="00111BF0">
        <w:rPr>
          <w:rFonts w:asciiTheme="minorHAnsi" w:hAnsiTheme="minorHAnsi"/>
          <w:sz w:val="16"/>
        </w:rPr>
        <w:t xml:space="preserve"> crusade is, in political and practical terms alike, insane. But </w:t>
      </w:r>
      <w:r w:rsidRPr="00111BF0">
        <w:rPr>
          <w:rStyle w:val="StyleBoldUnderline"/>
          <w:rFonts w:asciiTheme="minorHAnsi" w:hAnsiTheme="minorHAnsi"/>
        </w:rPr>
        <w:t>it may be too late. The time for injecting reality into the debate has long since passed.</w:t>
      </w:r>
    </w:p>
    <w:p w:rsidR="00CC3367" w:rsidRPr="00111BF0" w:rsidRDefault="00CC3367" w:rsidP="00CC3367">
      <w:pPr>
        <w:pStyle w:val="Heading4"/>
        <w:rPr>
          <w:rFonts w:asciiTheme="minorHAnsi" w:hAnsiTheme="minorHAnsi"/>
        </w:rPr>
      </w:pPr>
      <w:r w:rsidRPr="00111BF0">
        <w:rPr>
          <w:rFonts w:asciiTheme="minorHAnsi" w:hAnsiTheme="minorHAnsi"/>
        </w:rPr>
        <w:t>Debt ceiling downgrade won’t hurt the economy---empirics</w:t>
      </w:r>
    </w:p>
    <w:p w:rsidR="00CC3367" w:rsidRPr="00111BF0" w:rsidRDefault="00CC3367" w:rsidP="00CC3367">
      <w:pPr>
        <w:rPr>
          <w:rFonts w:asciiTheme="minorHAnsi" w:hAnsiTheme="minorHAnsi"/>
        </w:rPr>
      </w:pPr>
      <w:r w:rsidRPr="00111BF0">
        <w:rPr>
          <w:rFonts w:asciiTheme="minorHAnsi" w:hAnsiTheme="minorHAnsi"/>
        </w:rPr>
        <w:t>Brian</w:t>
      </w:r>
      <w:r w:rsidRPr="00111BF0">
        <w:rPr>
          <w:rStyle w:val="StyleStyleBold12pt"/>
          <w:rFonts w:asciiTheme="minorHAnsi" w:hAnsiTheme="minorHAnsi"/>
        </w:rPr>
        <w:t xml:space="preserve"> Dooley 12</w:t>
      </w:r>
      <w:r w:rsidRPr="00111BF0">
        <w:rPr>
          <w:rFonts w:asciiTheme="minorHAnsi" w:hAnsiTheme="minorHAnsi"/>
        </w:rPr>
        <w:t>, "Will US debt rating be downgraded again?</w:t>
      </w:r>
      <w:proofErr w:type="gramStart"/>
      <w:r w:rsidRPr="00111BF0">
        <w:rPr>
          <w:rFonts w:asciiTheme="minorHAnsi" w:hAnsiTheme="minorHAnsi"/>
        </w:rPr>
        <w:t>",</w:t>
      </w:r>
      <w:proofErr w:type="gramEnd"/>
      <w:r w:rsidRPr="00111BF0">
        <w:rPr>
          <w:rFonts w:asciiTheme="minorHAnsi" w:hAnsiTheme="minorHAnsi"/>
        </w:rPr>
        <w:t xml:space="preserve"> 12/29, </w:t>
      </w:r>
      <w:hyperlink r:id="rId9" w:history="1">
        <w:r w:rsidRPr="00111BF0">
          <w:rPr>
            <w:rStyle w:val="Hyperlink"/>
            <w:rFonts w:asciiTheme="minorHAnsi" w:hAnsiTheme="minorHAnsi"/>
          </w:rPr>
          <w:t>www.royalgazette.com/article/20121229/BUSINESS08/712299981</w:t>
        </w:r>
      </w:hyperlink>
    </w:p>
    <w:p w:rsidR="00CC3367" w:rsidRPr="00111BF0" w:rsidRDefault="00CC3367" w:rsidP="00CC3367">
      <w:pPr>
        <w:rPr>
          <w:rFonts w:asciiTheme="minorHAnsi" w:hAnsiTheme="minorHAnsi"/>
          <w:b/>
          <w:bCs/>
          <w:u w:val="single"/>
        </w:rPr>
      </w:pPr>
      <w:r w:rsidRPr="00111BF0">
        <w:rPr>
          <w:rFonts w:asciiTheme="minorHAnsi" w:hAnsiTheme="minorHAnsi"/>
          <w:sz w:val="16"/>
        </w:rPr>
        <w:t xml:space="preserve">So </w:t>
      </w:r>
      <w:r w:rsidRPr="00111BF0">
        <w:rPr>
          <w:rStyle w:val="StyleBoldUnderline"/>
          <w:rFonts w:asciiTheme="minorHAnsi" w:hAnsiTheme="minorHAnsi"/>
          <w:highlight w:val="yellow"/>
        </w:rPr>
        <w:t>what happens when the world’s largest bond sector faces a potential downgrade</w:t>
      </w:r>
      <w:r w:rsidRPr="00111BF0">
        <w:rPr>
          <w:rStyle w:val="StyleBoldUnderline"/>
          <w:rFonts w:asciiTheme="minorHAnsi" w:hAnsiTheme="minorHAnsi"/>
        </w:rPr>
        <w:t xml:space="preserve"> due to political instability</w:t>
      </w:r>
      <w:r w:rsidRPr="00111BF0">
        <w:rPr>
          <w:rFonts w:asciiTheme="minorHAnsi" w:hAnsiTheme="minorHAnsi"/>
          <w:sz w:val="16"/>
        </w:rPr>
        <w:t xml:space="preserve">, runaway budget deficits and an </w:t>
      </w:r>
      <w:proofErr w:type="spellStart"/>
      <w:r w:rsidRPr="00111BF0">
        <w:rPr>
          <w:rFonts w:asciiTheme="minorHAnsi" w:hAnsiTheme="minorHAnsi"/>
          <w:sz w:val="16"/>
        </w:rPr>
        <w:t>anaemic</w:t>
      </w:r>
      <w:proofErr w:type="spellEnd"/>
      <w:r w:rsidRPr="00111BF0">
        <w:rPr>
          <w:rFonts w:asciiTheme="minorHAnsi" w:hAnsiTheme="minorHAnsi"/>
          <w:sz w:val="16"/>
        </w:rPr>
        <w:t xml:space="preserve"> economic recovery?</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highlight w:val="yellow"/>
        </w:rPr>
        <w:t>The answer might be found in what was witnessed last year</w:t>
      </w:r>
      <w:r w:rsidRPr="00111BF0">
        <w:rPr>
          <w:rStyle w:val="StyleBoldUnderline"/>
          <w:rFonts w:asciiTheme="minorHAnsi" w:hAnsiTheme="minorHAnsi"/>
        </w:rPr>
        <w:t xml:space="preserve"> </w:t>
      </w:r>
      <w:r w:rsidRPr="00111BF0">
        <w:rPr>
          <w:rStyle w:val="StyleBoldUnderline"/>
          <w:rFonts w:asciiTheme="minorHAnsi" w:hAnsiTheme="minorHAnsi"/>
          <w:highlight w:val="yellow"/>
        </w:rPr>
        <w:t>at</w:t>
      </w:r>
      <w:r w:rsidRPr="00111BF0">
        <w:rPr>
          <w:rStyle w:val="StyleBoldUnderline"/>
          <w:rFonts w:asciiTheme="minorHAnsi" w:hAnsiTheme="minorHAnsi"/>
        </w:rPr>
        <w:t xml:space="preserve"> the time of </w:t>
      </w:r>
      <w:r w:rsidRPr="00111BF0">
        <w:rPr>
          <w:rStyle w:val="StyleBoldUnderline"/>
          <w:rFonts w:asciiTheme="minorHAnsi" w:hAnsiTheme="minorHAnsi"/>
          <w:highlight w:val="yellow"/>
        </w:rPr>
        <w:t>the S&amp;P downgrade</w:t>
      </w:r>
      <w:r w:rsidRPr="00111BF0">
        <w:rPr>
          <w:rFonts w:asciiTheme="minorHAnsi" w:hAnsiTheme="minorHAnsi"/>
          <w:sz w:val="16"/>
        </w:rPr>
        <w:t xml:space="preserve">, which also involved longer term US securities being placed on “negative watch”. S&amp;P said they believed “the fiscal consolidation plan that Congress and the Administration recently agreed fell short of what is necessary to </w:t>
      </w:r>
      <w:proofErr w:type="spellStart"/>
      <w:r w:rsidRPr="00111BF0">
        <w:rPr>
          <w:rFonts w:asciiTheme="minorHAnsi" w:hAnsiTheme="minorHAnsi"/>
          <w:sz w:val="16"/>
        </w:rPr>
        <w:t>stabilise</w:t>
      </w:r>
      <w:proofErr w:type="spellEnd"/>
      <w:r w:rsidRPr="00111BF0">
        <w:rPr>
          <w:rFonts w:asciiTheme="minorHAnsi" w:hAnsiTheme="minorHAnsi"/>
          <w:sz w:val="16"/>
        </w:rPr>
        <w:t xml:space="preserve"> the government’s medium term debt dynamics”. </w:t>
      </w:r>
      <w:r w:rsidRPr="00111BF0">
        <w:rPr>
          <w:rStyle w:val="StyleBoldUnderline"/>
          <w:rFonts w:asciiTheme="minorHAnsi" w:hAnsiTheme="minorHAnsi"/>
          <w:highlight w:val="yellow"/>
        </w:rPr>
        <w:t>The downgrade was prompted by the debt ceiling debate</w:t>
      </w:r>
      <w:r w:rsidRPr="00111BF0">
        <w:rPr>
          <w:rFonts w:asciiTheme="minorHAnsi" w:hAnsiTheme="minorHAnsi"/>
          <w:sz w:val="16"/>
        </w:rPr>
        <w:t xml:space="preserve"> which requires Congress to approve increases in America’s debt capacity at regular intervals.</w:t>
      </w:r>
      <w:r w:rsidRPr="00111BF0">
        <w:rPr>
          <w:rFonts w:asciiTheme="minorHAnsi" w:hAnsiTheme="minorHAnsi"/>
          <w:sz w:val="12"/>
        </w:rPr>
        <w:t>¶</w:t>
      </w:r>
      <w:r w:rsidRPr="00111BF0">
        <w:rPr>
          <w:rFonts w:asciiTheme="minorHAnsi" w:hAnsiTheme="minorHAnsi"/>
          <w:sz w:val="16"/>
        </w:rPr>
        <w:t xml:space="preserve"> </w:t>
      </w:r>
      <w:r w:rsidRPr="00111BF0">
        <w:rPr>
          <w:rStyle w:val="StyleBoldUnderline"/>
          <w:rFonts w:asciiTheme="minorHAnsi" w:hAnsiTheme="minorHAnsi"/>
        </w:rPr>
        <w:t>S&amp;P argued that the predictability and effectiveness of American policymaking had</w:t>
      </w:r>
      <w:r w:rsidRPr="00111BF0">
        <w:rPr>
          <w:rFonts w:asciiTheme="minorHAnsi" w:hAnsiTheme="minorHAnsi"/>
          <w:sz w:val="16"/>
        </w:rPr>
        <w:t xml:space="preserve"> both </w:t>
      </w:r>
      <w:r w:rsidRPr="00111BF0">
        <w:rPr>
          <w:rStyle w:val="StyleBoldUnderline"/>
          <w:rFonts w:asciiTheme="minorHAnsi" w:hAnsiTheme="minorHAnsi"/>
        </w:rPr>
        <w:t>declined</w:t>
      </w:r>
      <w:r w:rsidRPr="00111BF0">
        <w:rPr>
          <w:rFonts w:asciiTheme="minorHAnsi" w:hAnsiTheme="minorHAnsi"/>
          <w:sz w:val="16"/>
        </w:rPr>
        <w:t xml:space="preserve"> to a level of concern and cited pessimism that Congress and the Administration could bridge the vast gulf between the two main political parties. In short, the agency took a “show me” attitude about America being able to hammer out an effective plan which put the country back on track.</w:t>
      </w:r>
      <w:r w:rsidRPr="00111BF0">
        <w:rPr>
          <w:rFonts w:asciiTheme="minorHAnsi" w:hAnsiTheme="minorHAnsi"/>
          <w:sz w:val="12"/>
        </w:rPr>
        <w:t>¶</w:t>
      </w:r>
      <w:r w:rsidRPr="00111BF0">
        <w:rPr>
          <w:rFonts w:asciiTheme="minorHAnsi" w:hAnsiTheme="minorHAnsi"/>
          <w:sz w:val="16"/>
        </w:rPr>
        <w:t xml:space="preserve"> Oddly enough, </w:t>
      </w:r>
      <w:r w:rsidRPr="00111BF0">
        <w:rPr>
          <w:rStyle w:val="StyleBoldUnderline"/>
          <w:rFonts w:asciiTheme="minorHAnsi" w:hAnsiTheme="minorHAnsi"/>
        </w:rPr>
        <w:t>Treasury bond prices had actually been increasing in the midst of the debt ceiling debate in</w:t>
      </w:r>
      <w:r w:rsidRPr="00111BF0">
        <w:rPr>
          <w:rFonts w:asciiTheme="minorHAnsi" w:hAnsiTheme="minorHAnsi"/>
          <w:sz w:val="16"/>
        </w:rPr>
        <w:t xml:space="preserve"> the summer of </w:t>
      </w:r>
      <w:r w:rsidRPr="00111BF0">
        <w:rPr>
          <w:rStyle w:val="StyleBoldUnderline"/>
          <w:rFonts w:asciiTheme="minorHAnsi" w:hAnsiTheme="minorHAnsi"/>
        </w:rPr>
        <w:t>2011 as investors grew sanguine about the prospects for a successful</w:t>
      </w:r>
      <w:r w:rsidRPr="00111BF0">
        <w:rPr>
          <w:rFonts w:asciiTheme="minorHAnsi" w:hAnsiTheme="minorHAnsi"/>
          <w:sz w:val="16"/>
        </w:rPr>
        <w:t xml:space="preserve"> budget </w:t>
      </w:r>
      <w:r w:rsidRPr="00111BF0">
        <w:rPr>
          <w:rStyle w:val="StyleBoldUnderline"/>
          <w:rFonts w:asciiTheme="minorHAnsi" w:hAnsiTheme="minorHAnsi"/>
        </w:rPr>
        <w:t>negotiation</w:t>
      </w:r>
      <w:r w:rsidRPr="00111BF0">
        <w:rPr>
          <w:rFonts w:asciiTheme="minorHAnsi" w:hAnsiTheme="minorHAnsi"/>
          <w:sz w:val="16"/>
        </w:rPr>
        <w:t>. Prices rose and yields fell right up until the day of the downgrade after which bonds sold off sharply. On that day, the benchmark ten-year US Treasury bond yield ticked up to from 2.47 percent to 2.58 percent and prices of bonds declined across the curve.</w:t>
      </w:r>
      <w:r w:rsidRPr="00111BF0">
        <w:rPr>
          <w:rFonts w:asciiTheme="minorHAnsi" w:hAnsiTheme="minorHAnsi"/>
          <w:sz w:val="12"/>
        </w:rPr>
        <w:t>¶</w:t>
      </w:r>
      <w:r w:rsidRPr="00111BF0">
        <w:rPr>
          <w:rFonts w:asciiTheme="minorHAnsi" w:hAnsiTheme="minorHAnsi"/>
          <w:sz w:val="16"/>
        </w:rPr>
        <w:t xml:space="preserve"> </w:t>
      </w:r>
      <w:r w:rsidRPr="00111BF0">
        <w:rPr>
          <w:rStyle w:val="Emphasis"/>
          <w:rFonts w:asciiTheme="minorHAnsi" w:hAnsiTheme="minorHAnsi"/>
          <w:highlight w:val="yellow"/>
        </w:rPr>
        <w:t>Immediately after the</w:t>
      </w:r>
      <w:r w:rsidRPr="00111BF0">
        <w:rPr>
          <w:rFonts w:asciiTheme="minorHAnsi" w:hAnsiTheme="minorHAnsi"/>
          <w:sz w:val="16"/>
        </w:rPr>
        <w:t xml:space="preserve"> S&amp;P </w:t>
      </w:r>
      <w:r w:rsidRPr="00111BF0">
        <w:rPr>
          <w:rStyle w:val="Emphasis"/>
          <w:rFonts w:asciiTheme="minorHAnsi" w:hAnsiTheme="minorHAnsi"/>
          <w:highlight w:val="yellow"/>
        </w:rPr>
        <w:t>downgrade</w:t>
      </w:r>
      <w:r w:rsidRPr="00111BF0">
        <w:rPr>
          <w:rStyle w:val="Emphasis"/>
          <w:rFonts w:asciiTheme="minorHAnsi" w:hAnsiTheme="minorHAnsi"/>
        </w:rPr>
        <w:t xml:space="preserve">, however, </w:t>
      </w:r>
      <w:r w:rsidRPr="00111BF0">
        <w:rPr>
          <w:rStyle w:val="Emphasis"/>
          <w:rFonts w:asciiTheme="minorHAnsi" w:hAnsiTheme="minorHAnsi"/>
          <w:highlight w:val="yellow"/>
        </w:rPr>
        <w:t>investors shrugged off the news and</w:t>
      </w:r>
      <w:r w:rsidRPr="00111BF0">
        <w:rPr>
          <w:rStyle w:val="Emphasis"/>
          <w:rFonts w:asciiTheme="minorHAnsi" w:hAnsiTheme="minorHAnsi"/>
        </w:rPr>
        <w:t xml:space="preserve"> Treasury </w:t>
      </w:r>
      <w:r w:rsidRPr="00111BF0">
        <w:rPr>
          <w:rStyle w:val="Emphasis"/>
          <w:rFonts w:asciiTheme="minorHAnsi" w:hAnsiTheme="minorHAnsi"/>
          <w:highlight w:val="yellow"/>
        </w:rPr>
        <w:t>bonds resumed their rally</w:t>
      </w:r>
      <w:r w:rsidRPr="00111BF0">
        <w:rPr>
          <w:rFonts w:asciiTheme="minorHAnsi" w:hAnsiTheme="minorHAnsi"/>
          <w:sz w:val="16"/>
        </w:rPr>
        <w:t xml:space="preserve"> into the end of the year. Perhaps bond buyers were encouraged that an agreement had finally been struck and that Moody’s and Fitch, the two other major credit rating agencies had not followed the S&amp;P action. </w:t>
      </w:r>
      <w:r w:rsidRPr="00111BF0">
        <w:rPr>
          <w:rStyle w:val="StyleBoldUnderline"/>
          <w:rFonts w:asciiTheme="minorHAnsi" w:hAnsiTheme="minorHAnsi"/>
          <w:highlight w:val="yellow"/>
        </w:rPr>
        <w:t>Massive bond buying</w:t>
      </w:r>
      <w:r w:rsidRPr="00111BF0">
        <w:rPr>
          <w:rStyle w:val="StyleBoldUnderline"/>
          <w:rFonts w:asciiTheme="minorHAnsi" w:hAnsiTheme="minorHAnsi"/>
        </w:rPr>
        <w:t xml:space="preserve"> the US Federal Reserve </w:t>
      </w:r>
      <w:r w:rsidRPr="00111BF0">
        <w:rPr>
          <w:rStyle w:val="StyleBoldUnderline"/>
          <w:rFonts w:asciiTheme="minorHAnsi" w:hAnsiTheme="minorHAnsi"/>
          <w:highlight w:val="yellow"/>
        </w:rPr>
        <w:t>didn’t hurt</w:t>
      </w:r>
      <w:r w:rsidRPr="00111BF0">
        <w:rPr>
          <w:rStyle w:val="StyleBoldUnderline"/>
          <w:rFonts w:asciiTheme="minorHAnsi" w:hAnsiTheme="minorHAnsi"/>
        </w:rPr>
        <w:t xml:space="preserve"> either.</w:t>
      </w:r>
    </w:p>
    <w:p w:rsidR="00CC3367" w:rsidRDefault="00CC3367" w:rsidP="00CC3367">
      <w:pPr>
        <w:pStyle w:val="Heading3"/>
      </w:pPr>
      <w:r>
        <w:lastRenderedPageBreak/>
        <w:t>Judicial Deference</w:t>
      </w:r>
    </w:p>
    <w:p w:rsidR="00CC3367" w:rsidRDefault="00CC3367" w:rsidP="00CC3367">
      <w:pPr>
        <w:pStyle w:val="Heading4"/>
      </w:pPr>
      <w:r>
        <w:t xml:space="preserve">Lack of Congressional clarity within the NDAA causes judicial activism that hampers executive flexibility. The plan is </w:t>
      </w:r>
      <w:proofErr w:type="gramStart"/>
      <w:r>
        <w:t>key</w:t>
      </w:r>
      <w:proofErr w:type="gramEnd"/>
      <w:r>
        <w:t xml:space="preserve"> to reverse that.</w:t>
      </w:r>
    </w:p>
    <w:p w:rsidR="00CC3367" w:rsidRDefault="00CC3367" w:rsidP="00CC3367">
      <w:r>
        <w:rPr>
          <w:rStyle w:val="StyleStyleBold12pt"/>
        </w:rPr>
        <w:t>Horowitz</w:t>
      </w:r>
      <w:r>
        <w:t>, J.D. Candidate at Fordham University, ‘</w:t>
      </w:r>
      <w:r>
        <w:rPr>
          <w:rStyle w:val="StyleStyleBold12pt"/>
        </w:rPr>
        <w:t>13</w:t>
      </w:r>
    </w:p>
    <w:p w:rsidR="00CC3367" w:rsidRDefault="00CC3367" w:rsidP="00CC3367">
      <w:r>
        <w:t xml:space="preserve">[Colby, “CREATING A MORE MEANINGFUL </w:t>
      </w:r>
      <w:r w:rsidRPr="00CD660A">
        <w:rPr>
          <w:sz w:val="12"/>
        </w:rPr>
        <w:t xml:space="preserve">¶ </w:t>
      </w:r>
      <w:r>
        <w:t xml:space="preserve">DETENTION STATUTE: LESSONS LEARNED </w:t>
      </w:r>
      <w:r w:rsidRPr="00CD660A">
        <w:rPr>
          <w:sz w:val="12"/>
        </w:rPr>
        <w:t xml:space="preserve">¶ </w:t>
      </w:r>
      <w:r>
        <w:t>FROM HEDGES V. OBAMA”, Fordham Law Review, Vol. 81, 2013, RSR]</w:t>
      </w:r>
    </w:p>
    <w:p w:rsidR="00CC3367" w:rsidRDefault="00CC3367" w:rsidP="00CC3367"/>
    <w:p w:rsidR="00CC3367" w:rsidRDefault="00CC3367" w:rsidP="00CC3367">
      <w:pPr>
        <w:rPr>
          <w:sz w:val="16"/>
        </w:rPr>
      </w:pPr>
      <w:r w:rsidRPr="000033DA">
        <w:rPr>
          <w:sz w:val="16"/>
        </w:rPr>
        <w:t xml:space="preserve">This part recommends ways to improve section 1021, with the goal of </w:t>
      </w:r>
      <w:r w:rsidRPr="00150195">
        <w:rPr>
          <w:sz w:val="12"/>
        </w:rPr>
        <w:t>¶</w:t>
      </w:r>
      <w:r w:rsidRPr="000033DA">
        <w:rPr>
          <w:sz w:val="16"/>
        </w:rPr>
        <w:t xml:space="preserve"> creating a clearer, more meaningful detention statute. In section 1021, </w:t>
      </w:r>
      <w:r w:rsidRPr="00150195">
        <w:rPr>
          <w:sz w:val="12"/>
        </w:rPr>
        <w:t>¶</w:t>
      </w:r>
      <w:r w:rsidRPr="000033DA">
        <w:rPr>
          <w:sz w:val="16"/>
        </w:rPr>
        <w:t xml:space="preserve"> </w:t>
      </w:r>
      <w:r w:rsidRPr="00115379">
        <w:rPr>
          <w:rStyle w:val="StyleBoldUnderline"/>
        </w:rPr>
        <w:t>Congress simply codified</w:t>
      </w:r>
      <w:r w:rsidRPr="00115379">
        <w:rPr>
          <w:sz w:val="16"/>
        </w:rPr>
        <w:t xml:space="preserve"> verbatim </w:t>
      </w:r>
      <w:r w:rsidRPr="00115379">
        <w:rPr>
          <w:rStyle w:val="StyleBoldUnderline"/>
        </w:rPr>
        <w:t xml:space="preserve">the executive branch’s interpretation of </w:t>
      </w:r>
      <w:r w:rsidRPr="00150195">
        <w:rPr>
          <w:rStyle w:val="StyleBoldUnderline"/>
          <w:b w:val="0"/>
          <w:sz w:val="12"/>
          <w:u w:val="none"/>
        </w:rPr>
        <w:t>¶</w:t>
      </w:r>
      <w:r w:rsidRPr="00115379">
        <w:rPr>
          <w:rStyle w:val="StyleBoldUnderline"/>
        </w:rPr>
        <w:t xml:space="preserve"> detention authority</w:t>
      </w:r>
      <w:r w:rsidRPr="000033DA">
        <w:rPr>
          <w:sz w:val="16"/>
        </w:rPr>
        <w:t xml:space="preserve">.350 </w:t>
      </w:r>
      <w:r w:rsidRPr="009F62E9">
        <w:rPr>
          <w:rStyle w:val="StyleBoldUnderline"/>
          <w:highlight w:val="yellow"/>
        </w:rPr>
        <w:t>Congress failed to define</w:t>
      </w:r>
      <w:r w:rsidRPr="000033DA">
        <w:rPr>
          <w:rStyle w:val="StyleBoldUnderline"/>
        </w:rPr>
        <w:t xml:space="preserve"> or limit </w:t>
      </w:r>
      <w:r w:rsidRPr="009F62E9">
        <w:rPr>
          <w:rStyle w:val="StyleBoldUnderline"/>
          <w:highlight w:val="yellow"/>
        </w:rPr>
        <w:t>key terms</w:t>
      </w:r>
      <w:r w:rsidRPr="000033DA">
        <w:rPr>
          <w:rStyle w:val="StyleBoldUnderline"/>
        </w:rPr>
        <w:t xml:space="preserve"> like </w:t>
      </w:r>
      <w:r w:rsidRPr="00150195">
        <w:rPr>
          <w:rStyle w:val="StyleBoldUnderline"/>
          <w:b w:val="0"/>
          <w:sz w:val="12"/>
          <w:u w:val="none"/>
        </w:rPr>
        <w:t>¶</w:t>
      </w:r>
      <w:r w:rsidRPr="000033DA">
        <w:rPr>
          <w:rStyle w:val="StyleBoldUnderline"/>
        </w:rPr>
        <w:t xml:space="preserve"> “substantial support” or “associated forces,” </w:t>
      </w:r>
      <w:r w:rsidRPr="009F62E9">
        <w:rPr>
          <w:rStyle w:val="StyleBoldUnderline"/>
          <w:highlight w:val="yellow"/>
        </w:rPr>
        <w:t>and</w:t>
      </w:r>
      <w:r w:rsidRPr="000033DA">
        <w:rPr>
          <w:rStyle w:val="StyleBoldUnderline"/>
        </w:rPr>
        <w:t xml:space="preserve"> thus </w:t>
      </w:r>
      <w:r w:rsidRPr="009F62E9">
        <w:rPr>
          <w:rStyle w:val="Emphasis"/>
          <w:highlight w:val="yellow"/>
        </w:rPr>
        <w:t>abdicated its role</w:t>
      </w:r>
      <w:r w:rsidRPr="000033DA">
        <w:rPr>
          <w:rStyle w:val="StyleBoldUnderline"/>
        </w:rPr>
        <w:t xml:space="preserve"> in </w:t>
      </w:r>
      <w:r w:rsidRPr="00150195">
        <w:rPr>
          <w:rStyle w:val="StyleBoldUnderline"/>
          <w:b w:val="0"/>
          <w:sz w:val="12"/>
          <w:u w:val="none"/>
        </w:rPr>
        <w:t>¶</w:t>
      </w:r>
      <w:r w:rsidRPr="000033DA">
        <w:rPr>
          <w:rStyle w:val="StyleBoldUnderline"/>
        </w:rPr>
        <w:t xml:space="preserve"> shaping the substantive parameters of executive detention</w:t>
      </w:r>
      <w:r w:rsidRPr="000033DA">
        <w:rPr>
          <w:sz w:val="16"/>
        </w:rPr>
        <w:t xml:space="preserve">. This section </w:t>
      </w:r>
      <w:r w:rsidRPr="00150195">
        <w:rPr>
          <w:sz w:val="12"/>
        </w:rPr>
        <w:t>¶</w:t>
      </w:r>
      <w:r w:rsidRPr="000033DA">
        <w:rPr>
          <w:sz w:val="16"/>
        </w:rPr>
        <w:t xml:space="preserve"> recommends ways to improve a future detention statute and includes some </w:t>
      </w:r>
      <w:r w:rsidRPr="00150195">
        <w:rPr>
          <w:sz w:val="12"/>
        </w:rPr>
        <w:t>¶</w:t>
      </w:r>
      <w:r w:rsidRPr="000033DA">
        <w:rPr>
          <w:sz w:val="16"/>
        </w:rPr>
        <w:t xml:space="preserve"> proposed definitions of key detention criteria. </w:t>
      </w:r>
      <w:r w:rsidRPr="00150195">
        <w:rPr>
          <w:sz w:val="12"/>
        </w:rPr>
        <w:t>¶</w:t>
      </w:r>
      <w:r w:rsidRPr="000033DA">
        <w:rPr>
          <w:sz w:val="16"/>
        </w:rPr>
        <w:t xml:space="preserve"> </w:t>
      </w:r>
      <w:proofErr w:type="gramStart"/>
      <w:r w:rsidRPr="000033DA">
        <w:rPr>
          <w:rStyle w:val="StyleBoldUnderline"/>
        </w:rPr>
        <w:t>A</w:t>
      </w:r>
      <w:proofErr w:type="gramEnd"/>
      <w:r w:rsidRPr="000033DA">
        <w:rPr>
          <w:rStyle w:val="StyleBoldUnderline"/>
        </w:rPr>
        <w:t xml:space="preserve"> vague and unclear detention statute harms the separation of powers </w:t>
      </w:r>
      <w:r w:rsidRPr="00150195">
        <w:rPr>
          <w:rStyle w:val="StyleBoldUnderline"/>
          <w:b w:val="0"/>
          <w:sz w:val="12"/>
          <w:u w:val="none"/>
        </w:rPr>
        <w:t>¶</w:t>
      </w:r>
      <w:r w:rsidRPr="000033DA">
        <w:rPr>
          <w:rStyle w:val="StyleBoldUnderline"/>
        </w:rPr>
        <w:t xml:space="preserve"> between the three branches</w:t>
      </w:r>
      <w:r w:rsidRPr="000033DA">
        <w:rPr>
          <w:sz w:val="16"/>
        </w:rPr>
        <w:t xml:space="preserve">. As Justice Jackson’s widely accepted </w:t>
      </w:r>
      <w:r w:rsidRPr="00150195">
        <w:rPr>
          <w:sz w:val="12"/>
        </w:rPr>
        <w:t>¶</w:t>
      </w:r>
      <w:r w:rsidRPr="000033DA">
        <w:rPr>
          <w:sz w:val="16"/>
        </w:rPr>
        <w:t xml:space="preserve"> Youngstown framework explains,351 executive war powers are relational to </w:t>
      </w:r>
      <w:r w:rsidRPr="00150195">
        <w:rPr>
          <w:sz w:val="12"/>
        </w:rPr>
        <w:t>¶</w:t>
      </w:r>
      <w:r w:rsidRPr="000033DA">
        <w:rPr>
          <w:sz w:val="16"/>
        </w:rPr>
        <w:t xml:space="preserve"> Congress, and the judiciary decides what Congress has or has not </w:t>
      </w:r>
      <w:r w:rsidRPr="00150195">
        <w:rPr>
          <w:sz w:val="12"/>
        </w:rPr>
        <w:t>¶</w:t>
      </w:r>
      <w:r w:rsidRPr="000033DA">
        <w:rPr>
          <w:sz w:val="16"/>
        </w:rPr>
        <w:t xml:space="preserve"> authorized—thus all three branches have a role. </w:t>
      </w:r>
      <w:r w:rsidRPr="009F62E9">
        <w:rPr>
          <w:rStyle w:val="StyleBoldUnderline"/>
          <w:highlight w:val="yellow"/>
        </w:rPr>
        <w:t>Vague statutes enhance</w:t>
      </w:r>
      <w:r w:rsidRPr="000033DA">
        <w:rPr>
          <w:rStyle w:val="StyleBoldUnderline"/>
        </w:rPr>
        <w:t xml:space="preserve"> </w:t>
      </w:r>
      <w:r w:rsidRPr="00115379">
        <w:rPr>
          <w:rStyle w:val="StyleBoldUnderline"/>
        </w:rPr>
        <w:t xml:space="preserve">the </w:t>
      </w:r>
      <w:r w:rsidRPr="00150195">
        <w:rPr>
          <w:rStyle w:val="StyleBoldUnderline"/>
          <w:b w:val="0"/>
          <w:sz w:val="12"/>
          <w:u w:val="none"/>
        </w:rPr>
        <w:t>¶</w:t>
      </w:r>
      <w:r w:rsidRPr="00115379">
        <w:rPr>
          <w:rStyle w:val="StyleBoldUnderline"/>
        </w:rPr>
        <w:t xml:space="preserve"> power of</w:t>
      </w:r>
      <w:r w:rsidRPr="009F62E9">
        <w:rPr>
          <w:rStyle w:val="StyleBoldUnderline"/>
          <w:highlight w:val="yellow"/>
        </w:rPr>
        <w:t xml:space="preserve"> the judiciary at the expense of the legislature</w:t>
      </w:r>
      <w:r w:rsidRPr="000033DA">
        <w:rPr>
          <w:rStyle w:val="StyleBoldUnderline"/>
        </w:rPr>
        <w:t xml:space="preserve"> for two reasons</w:t>
      </w:r>
      <w:r w:rsidRPr="000033DA">
        <w:rPr>
          <w:sz w:val="16"/>
        </w:rPr>
        <w:t xml:space="preserve">. </w:t>
      </w:r>
      <w:r w:rsidRPr="00150195">
        <w:rPr>
          <w:sz w:val="12"/>
        </w:rPr>
        <w:t>¶</w:t>
      </w:r>
      <w:r w:rsidRPr="000033DA">
        <w:rPr>
          <w:sz w:val="16"/>
        </w:rPr>
        <w:t xml:space="preserve"> </w:t>
      </w:r>
      <w:r w:rsidRPr="009F62E9">
        <w:rPr>
          <w:rStyle w:val="StyleBoldUnderline"/>
          <w:highlight w:val="yellow"/>
        </w:rPr>
        <w:t>First, vague statutes</w:t>
      </w:r>
      <w:r w:rsidRPr="000033DA">
        <w:rPr>
          <w:rStyle w:val="StyleBoldUnderline"/>
        </w:rPr>
        <w:t xml:space="preserve"> </w:t>
      </w:r>
      <w:r w:rsidRPr="009F62E9">
        <w:rPr>
          <w:rStyle w:val="StyleBoldUnderline"/>
          <w:highlight w:val="yellow"/>
        </w:rPr>
        <w:t>make congressional intent unclear and give the courts</w:t>
      </w:r>
      <w:r w:rsidRPr="000033DA">
        <w:rPr>
          <w:rStyle w:val="StyleBoldUnderline"/>
        </w:rPr>
        <w:t xml:space="preserve"> </w:t>
      </w:r>
      <w:r w:rsidRPr="00150195">
        <w:rPr>
          <w:rStyle w:val="StyleBoldUnderline"/>
          <w:b w:val="0"/>
          <w:sz w:val="12"/>
          <w:u w:val="none"/>
        </w:rPr>
        <w:t>¶</w:t>
      </w:r>
      <w:r w:rsidRPr="000033DA">
        <w:rPr>
          <w:rStyle w:val="StyleBoldUnderline"/>
        </w:rPr>
        <w:t xml:space="preserve"> </w:t>
      </w:r>
      <w:r w:rsidRPr="009F62E9">
        <w:rPr>
          <w:rStyle w:val="Emphasis"/>
          <w:highlight w:val="yellow"/>
        </w:rPr>
        <w:t>significant discretion</w:t>
      </w:r>
      <w:r w:rsidRPr="000033DA">
        <w:rPr>
          <w:sz w:val="16"/>
        </w:rPr>
        <w:t xml:space="preserve"> to determine if the President is in Zone 1, 2, or 3.352</w:t>
      </w:r>
      <w:r w:rsidRPr="00150195">
        <w:rPr>
          <w:sz w:val="12"/>
        </w:rPr>
        <w:t>¶</w:t>
      </w:r>
      <w:r w:rsidRPr="000033DA">
        <w:rPr>
          <w:sz w:val="16"/>
        </w:rPr>
        <w:t xml:space="preserve"> </w:t>
      </w:r>
      <w:r w:rsidRPr="009F62E9">
        <w:rPr>
          <w:rStyle w:val="StyleBoldUnderline"/>
          <w:highlight w:val="yellow"/>
        </w:rPr>
        <w:t>Second, vague statutes invite</w:t>
      </w:r>
      <w:r w:rsidRPr="000033DA">
        <w:rPr>
          <w:rStyle w:val="StyleBoldUnderline"/>
        </w:rPr>
        <w:t xml:space="preserve"> </w:t>
      </w:r>
      <w:r w:rsidRPr="009F62E9">
        <w:rPr>
          <w:rStyle w:val="Emphasis"/>
          <w:highlight w:val="yellow"/>
        </w:rPr>
        <w:t>close judicial scrutiny</w:t>
      </w:r>
      <w:r w:rsidRPr="009F62E9">
        <w:rPr>
          <w:rStyle w:val="StyleBoldUnderline"/>
          <w:highlight w:val="yellow"/>
        </w:rPr>
        <w:t xml:space="preserve"> because they </w:t>
      </w:r>
      <w:r w:rsidRPr="009F62E9">
        <w:rPr>
          <w:rStyle w:val="StyleBoldUnderline"/>
          <w:b w:val="0"/>
          <w:sz w:val="12"/>
          <w:highlight w:val="yellow"/>
          <w:u w:val="none"/>
        </w:rPr>
        <w:t>¶</w:t>
      </w:r>
      <w:r w:rsidRPr="009F62E9">
        <w:rPr>
          <w:rStyle w:val="StyleBoldUnderline"/>
          <w:highlight w:val="yellow"/>
        </w:rPr>
        <w:t xml:space="preserve"> demonstrate </w:t>
      </w:r>
      <w:r w:rsidRPr="00115379">
        <w:rPr>
          <w:rStyle w:val="StyleBoldUnderline"/>
        </w:rPr>
        <w:t xml:space="preserve">to the courts </w:t>
      </w:r>
      <w:r w:rsidRPr="009F62E9">
        <w:rPr>
          <w:rStyle w:val="StyleBoldUnderline"/>
          <w:highlight w:val="yellow"/>
        </w:rPr>
        <w:t>that the political process has failed</w:t>
      </w:r>
      <w:r w:rsidRPr="000033DA">
        <w:rPr>
          <w:sz w:val="16"/>
        </w:rPr>
        <w:t xml:space="preserve">.353 Thus, </w:t>
      </w:r>
      <w:r w:rsidRPr="00150195">
        <w:rPr>
          <w:sz w:val="12"/>
        </w:rPr>
        <w:t>¶</w:t>
      </w:r>
      <w:r w:rsidRPr="000033DA">
        <w:rPr>
          <w:sz w:val="16"/>
        </w:rPr>
        <w:t xml:space="preserve"> </w:t>
      </w:r>
      <w:r w:rsidRPr="009F62E9">
        <w:rPr>
          <w:rStyle w:val="StyleBoldUnderline"/>
          <w:highlight w:val="yellow"/>
        </w:rPr>
        <w:t>vague congressional authorizations</w:t>
      </w:r>
      <w:r w:rsidRPr="000033DA">
        <w:rPr>
          <w:rStyle w:val="StyleBoldUnderline"/>
        </w:rPr>
        <w:t xml:space="preserve"> that attempt </w:t>
      </w:r>
      <w:r w:rsidRPr="009F62E9">
        <w:rPr>
          <w:rStyle w:val="StyleBoldUnderline"/>
          <w:highlight w:val="yellow"/>
        </w:rPr>
        <w:t>to delegate</w:t>
      </w:r>
      <w:r w:rsidRPr="000033DA">
        <w:rPr>
          <w:rStyle w:val="StyleBoldUnderline"/>
        </w:rPr>
        <w:t xml:space="preserve"> broad </w:t>
      </w:r>
      <w:r w:rsidRPr="009F62E9">
        <w:rPr>
          <w:rStyle w:val="StyleBoldUnderline"/>
          <w:highlight w:val="yellow"/>
        </w:rPr>
        <w:t>authority</w:t>
      </w:r>
      <w:r w:rsidRPr="000033DA">
        <w:rPr>
          <w:rStyle w:val="StyleBoldUnderline"/>
        </w:rPr>
        <w:t xml:space="preserve"> </w:t>
      </w:r>
      <w:r w:rsidRPr="00150195">
        <w:rPr>
          <w:rStyle w:val="StyleBoldUnderline"/>
          <w:b w:val="0"/>
          <w:sz w:val="12"/>
          <w:u w:val="none"/>
        </w:rPr>
        <w:t>¶</w:t>
      </w:r>
      <w:r w:rsidRPr="000033DA">
        <w:rPr>
          <w:rStyle w:val="StyleBoldUnderline"/>
        </w:rPr>
        <w:t xml:space="preserve"> </w:t>
      </w:r>
      <w:r w:rsidRPr="009F62E9">
        <w:rPr>
          <w:rStyle w:val="StyleBoldUnderline"/>
          <w:highlight w:val="yellow"/>
        </w:rPr>
        <w:t xml:space="preserve">to the President can be counterproductive because, instead of empowering </w:t>
      </w:r>
      <w:r w:rsidRPr="009F62E9">
        <w:rPr>
          <w:rStyle w:val="StyleBoldUnderline"/>
          <w:b w:val="0"/>
          <w:sz w:val="12"/>
          <w:highlight w:val="yellow"/>
          <w:u w:val="none"/>
        </w:rPr>
        <w:t>¶</w:t>
      </w:r>
      <w:r w:rsidRPr="009F62E9">
        <w:rPr>
          <w:rStyle w:val="StyleBoldUnderline"/>
          <w:highlight w:val="yellow"/>
        </w:rPr>
        <w:t xml:space="preserve"> the President, they</w:t>
      </w:r>
      <w:r w:rsidRPr="000033DA">
        <w:rPr>
          <w:rStyle w:val="StyleBoldUnderline"/>
        </w:rPr>
        <w:t xml:space="preserve"> actually </w:t>
      </w:r>
      <w:r w:rsidRPr="009F62E9">
        <w:rPr>
          <w:rStyle w:val="StyleBoldUnderline"/>
          <w:highlight w:val="yellow"/>
        </w:rPr>
        <w:t>empower the courts</w:t>
      </w:r>
      <w:r w:rsidRPr="000033DA">
        <w:rPr>
          <w:rStyle w:val="StyleBoldUnderline"/>
        </w:rPr>
        <w:t>.354</w:t>
      </w:r>
      <w:r w:rsidRPr="00150195">
        <w:rPr>
          <w:rStyle w:val="StyleBoldUnderline"/>
          <w:b w:val="0"/>
          <w:sz w:val="12"/>
          <w:u w:val="none"/>
        </w:rPr>
        <w:t>¶</w:t>
      </w:r>
      <w:r w:rsidRPr="000033DA">
        <w:rPr>
          <w:rStyle w:val="StyleBoldUnderline"/>
        </w:rPr>
        <w:t xml:space="preserve"> In addition to expanding the role of the judiciary</w:t>
      </w:r>
      <w:r w:rsidRPr="00150195">
        <w:rPr>
          <w:sz w:val="16"/>
        </w:rPr>
        <w:t xml:space="preserve">, </w:t>
      </w:r>
      <w:r w:rsidRPr="00150195">
        <w:rPr>
          <w:rStyle w:val="StyleBoldUnderline"/>
        </w:rPr>
        <w:t xml:space="preserve">vague statutes create </w:t>
      </w:r>
      <w:r w:rsidRPr="00150195">
        <w:rPr>
          <w:rStyle w:val="StyleBoldUnderline"/>
          <w:b w:val="0"/>
          <w:sz w:val="12"/>
          <w:u w:val="none"/>
        </w:rPr>
        <w:t>¶</w:t>
      </w:r>
      <w:r w:rsidRPr="00150195">
        <w:rPr>
          <w:rStyle w:val="StyleBoldUnderline"/>
        </w:rPr>
        <w:t xml:space="preserve"> uncertainty for the executive</w:t>
      </w:r>
      <w:r w:rsidRPr="00150195">
        <w:t>.</w:t>
      </w:r>
      <w:r w:rsidRPr="009F62E9">
        <w:rPr>
          <w:rStyle w:val="StyleBoldUnderline"/>
          <w:highlight w:val="yellow"/>
        </w:rPr>
        <w:t xml:space="preserve"> The President cannot act </w:t>
      </w:r>
      <w:r w:rsidRPr="009F62E9">
        <w:rPr>
          <w:rStyle w:val="Emphasis"/>
          <w:highlight w:val="yellow"/>
        </w:rPr>
        <w:t xml:space="preserve">quickly and </w:t>
      </w:r>
      <w:r w:rsidRPr="009F62E9">
        <w:rPr>
          <w:rStyle w:val="Emphasis"/>
          <w:b w:val="0"/>
          <w:sz w:val="12"/>
          <w:highlight w:val="yellow"/>
          <w:u w:val="none"/>
        </w:rPr>
        <w:t>¶</w:t>
      </w:r>
      <w:r w:rsidRPr="009F62E9">
        <w:rPr>
          <w:rStyle w:val="Emphasis"/>
          <w:highlight w:val="yellow"/>
        </w:rPr>
        <w:t xml:space="preserve"> decisively</w:t>
      </w:r>
      <w:r w:rsidRPr="009F62E9">
        <w:rPr>
          <w:rStyle w:val="StyleBoldUnderline"/>
          <w:highlight w:val="yellow"/>
        </w:rPr>
        <w:t xml:space="preserve"> if the limits of his authority are unclear</w:t>
      </w:r>
      <w:r w:rsidRPr="000033DA">
        <w:rPr>
          <w:sz w:val="16"/>
        </w:rPr>
        <w:t xml:space="preserve">.355 Finally, </w:t>
      </w:r>
      <w:r w:rsidRPr="000033DA">
        <w:rPr>
          <w:rStyle w:val="Emphasis"/>
        </w:rPr>
        <w:t xml:space="preserve">Congress </w:t>
      </w:r>
      <w:r w:rsidRPr="00150195">
        <w:rPr>
          <w:rStyle w:val="Emphasis"/>
          <w:b w:val="0"/>
          <w:sz w:val="12"/>
          <w:u w:val="none"/>
        </w:rPr>
        <w:t>¶</w:t>
      </w:r>
      <w:r w:rsidRPr="000033DA">
        <w:rPr>
          <w:rStyle w:val="Emphasis"/>
        </w:rPr>
        <w:t xml:space="preserve"> plays an important role in detention policy</w:t>
      </w:r>
      <w:r w:rsidRPr="000033DA">
        <w:rPr>
          <w:rStyle w:val="StyleBoldUnderline"/>
        </w:rPr>
        <w:t>, and vague statutes like section 1021 represent a congressional abdication of that role</w:t>
      </w:r>
      <w:r w:rsidRPr="000033DA">
        <w:rPr>
          <w:sz w:val="16"/>
        </w:rPr>
        <w:t xml:space="preserve">.356 </w:t>
      </w:r>
      <w:r w:rsidRPr="009F62E9">
        <w:rPr>
          <w:rStyle w:val="StyleBoldUnderline"/>
          <w:highlight w:val="yellow"/>
        </w:rPr>
        <w:t>Congressional</w:t>
      </w:r>
      <w:r w:rsidRPr="009F62E9">
        <w:rPr>
          <w:sz w:val="16"/>
          <w:highlight w:val="yellow"/>
        </w:rPr>
        <w:t xml:space="preserve"> </w:t>
      </w:r>
      <w:r w:rsidRPr="009F62E9">
        <w:rPr>
          <w:sz w:val="12"/>
          <w:highlight w:val="yellow"/>
        </w:rPr>
        <w:t>¶</w:t>
      </w:r>
      <w:r w:rsidRPr="009F62E9">
        <w:rPr>
          <w:sz w:val="16"/>
          <w:highlight w:val="yellow"/>
        </w:rPr>
        <w:t xml:space="preserve"> </w:t>
      </w:r>
      <w:r w:rsidRPr="009F62E9">
        <w:rPr>
          <w:rStyle w:val="StyleBoldUnderline"/>
          <w:highlight w:val="yellow"/>
        </w:rPr>
        <w:t xml:space="preserve">legislation is </w:t>
      </w:r>
      <w:r w:rsidRPr="009F62E9">
        <w:rPr>
          <w:rStyle w:val="Emphasis"/>
          <w:highlight w:val="yellow"/>
        </w:rPr>
        <w:t>essential</w:t>
      </w:r>
      <w:r w:rsidRPr="009F62E9">
        <w:rPr>
          <w:rStyle w:val="StyleBoldUnderline"/>
          <w:highlight w:val="yellow"/>
        </w:rPr>
        <w:t xml:space="preserve"> when creating </w:t>
      </w:r>
      <w:r w:rsidRPr="009F62E9">
        <w:rPr>
          <w:rStyle w:val="Emphasis"/>
          <w:highlight w:val="yellow"/>
        </w:rPr>
        <w:t xml:space="preserve">long-term, effective </w:t>
      </w:r>
      <w:r w:rsidRPr="000C0E9E">
        <w:rPr>
          <w:rStyle w:val="Emphasis"/>
        </w:rPr>
        <w:t xml:space="preserve">antiterrorism </w:t>
      </w:r>
      <w:r w:rsidRPr="000C0E9E">
        <w:rPr>
          <w:rStyle w:val="Emphasis"/>
          <w:b w:val="0"/>
          <w:sz w:val="12"/>
          <w:u w:val="none"/>
        </w:rPr>
        <w:t>¶</w:t>
      </w:r>
      <w:r w:rsidRPr="000C0E9E">
        <w:rPr>
          <w:rStyle w:val="Emphasis"/>
        </w:rPr>
        <w:t xml:space="preserve"> </w:t>
      </w:r>
      <w:r w:rsidRPr="009F62E9">
        <w:rPr>
          <w:rStyle w:val="Emphasis"/>
          <w:highlight w:val="yellow"/>
        </w:rPr>
        <w:t>policies</w:t>
      </w:r>
      <w:r w:rsidRPr="009F62E9">
        <w:rPr>
          <w:rStyle w:val="StyleBoldUnderline"/>
          <w:highlight w:val="yellow"/>
        </w:rPr>
        <w:t xml:space="preserve"> that have a </w:t>
      </w:r>
      <w:r w:rsidRPr="009F62E9">
        <w:rPr>
          <w:rStyle w:val="Emphasis"/>
          <w:highlight w:val="yellow"/>
        </w:rPr>
        <w:t>solid legal foundation</w:t>
      </w:r>
      <w:r w:rsidRPr="009F62E9">
        <w:rPr>
          <w:sz w:val="16"/>
          <w:highlight w:val="yellow"/>
        </w:rPr>
        <w:t>.</w:t>
      </w:r>
      <w:r w:rsidRPr="000033DA">
        <w:rPr>
          <w:sz w:val="16"/>
        </w:rPr>
        <w:t xml:space="preserve">357 This Note recommends </w:t>
      </w:r>
      <w:r w:rsidRPr="00150195">
        <w:rPr>
          <w:sz w:val="12"/>
        </w:rPr>
        <w:t>¶</w:t>
      </w:r>
      <w:r w:rsidRPr="000033DA">
        <w:rPr>
          <w:sz w:val="16"/>
        </w:rPr>
        <w:t xml:space="preserve"> substantive changes to section 1021 to make it a clearer, more meaningful </w:t>
      </w:r>
      <w:r w:rsidRPr="00150195">
        <w:rPr>
          <w:sz w:val="12"/>
        </w:rPr>
        <w:t>¶</w:t>
      </w:r>
      <w:r w:rsidRPr="000033DA">
        <w:rPr>
          <w:sz w:val="16"/>
        </w:rPr>
        <w:t xml:space="preserve"> congressional statement about the limits of indefinite executive detention. </w:t>
      </w:r>
      <w:r w:rsidRPr="00150195">
        <w:rPr>
          <w:sz w:val="12"/>
        </w:rPr>
        <w:t>¶</w:t>
      </w:r>
      <w:r w:rsidRPr="000033DA">
        <w:rPr>
          <w:sz w:val="16"/>
        </w:rPr>
        <w:t xml:space="preserve"> The major recommendations are: (1) move away from the AUMF; </w:t>
      </w:r>
      <w:r w:rsidRPr="00150195">
        <w:rPr>
          <w:sz w:val="12"/>
        </w:rPr>
        <w:t>¶</w:t>
      </w:r>
      <w:r w:rsidRPr="000033DA">
        <w:rPr>
          <w:sz w:val="16"/>
        </w:rPr>
        <w:t xml:space="preserve"> (2) provide specific definitions of key terms (proposed definitions are </w:t>
      </w:r>
      <w:r w:rsidRPr="00150195">
        <w:rPr>
          <w:sz w:val="12"/>
        </w:rPr>
        <w:t>¶</w:t>
      </w:r>
      <w:r w:rsidRPr="000033DA">
        <w:rPr>
          <w:sz w:val="16"/>
        </w:rPr>
        <w:t xml:space="preserve"> suggested); (3) exclude protected First Amendment activities; and </w:t>
      </w:r>
      <w:r w:rsidRPr="00150195">
        <w:rPr>
          <w:sz w:val="12"/>
        </w:rPr>
        <w:t>¶</w:t>
      </w:r>
      <w:r w:rsidRPr="000033DA">
        <w:rPr>
          <w:sz w:val="16"/>
        </w:rPr>
        <w:t xml:space="preserve"> (4) include a clear statement about the indefinite detention of American </w:t>
      </w:r>
      <w:r w:rsidRPr="00150195">
        <w:rPr>
          <w:sz w:val="12"/>
        </w:rPr>
        <w:t>¶</w:t>
      </w:r>
      <w:r w:rsidRPr="000033DA">
        <w:rPr>
          <w:sz w:val="16"/>
        </w:rPr>
        <w:t xml:space="preserve"> citizens.</w:t>
      </w:r>
    </w:p>
    <w:p w:rsidR="00CC3367" w:rsidRDefault="00CC3367" w:rsidP="00CC3367">
      <w:pPr>
        <w:pStyle w:val="Heading4"/>
      </w:pPr>
      <w:r>
        <w:t>We’re key to make hegemony effective - our credibility internals solve the impact better than flexibility</w:t>
      </w:r>
    </w:p>
    <w:p w:rsidR="00CC3367" w:rsidRDefault="00CC3367" w:rsidP="00CC3367">
      <w:r w:rsidRPr="008C70FA">
        <w:rPr>
          <w:rStyle w:val="StyleStyleBold12pt"/>
        </w:rPr>
        <w:t>Schwarz</w:t>
      </w:r>
      <w:r w:rsidRPr="00232EA5">
        <w:t xml:space="preserve">, senior counsel, and </w:t>
      </w:r>
      <w:proofErr w:type="spellStart"/>
      <w:r w:rsidRPr="00232EA5">
        <w:t>Huq</w:t>
      </w:r>
      <w:proofErr w:type="spellEnd"/>
      <w:r w:rsidRPr="00232EA5">
        <w:t>, associate counsel at the Brennan Center for Justice at NYU School of Law,</w:t>
      </w:r>
      <w:r w:rsidRPr="008C70FA">
        <w:rPr>
          <w:rStyle w:val="StyleStyleBold12pt"/>
        </w:rPr>
        <w:t xml:space="preserve"> 2007</w:t>
      </w:r>
      <w:r>
        <w:t xml:space="preserve"> [Frederick A.O., Jr., partner at </w:t>
      </w:r>
      <w:proofErr w:type="spellStart"/>
      <w:r>
        <w:t>Cravath</w:t>
      </w:r>
      <w:proofErr w:type="spellEnd"/>
      <w:r>
        <w:t xml:space="preserve">, </w:t>
      </w:r>
      <w:proofErr w:type="spellStart"/>
      <w:r>
        <w:t>Swaine</w:t>
      </w:r>
      <w:proofErr w:type="spellEnd"/>
      <w:r>
        <w:t xml:space="preserve"> &amp; Moore, chief counsel to the Church Committee, and Aziz Z, former clerk for the U.S. Supreme Court, Unchecked and Unbalanced: Presidential Power in a Time of Terror, p. 201]</w:t>
      </w:r>
    </w:p>
    <w:p w:rsidR="00CC3367" w:rsidRPr="00232EA5" w:rsidRDefault="00CC3367" w:rsidP="00CC3367">
      <w:pPr>
        <w:tabs>
          <w:tab w:val="left" w:pos="4230"/>
        </w:tabs>
        <w:rPr>
          <w:sz w:val="16"/>
        </w:rPr>
      </w:pPr>
      <w:r w:rsidRPr="00C45889">
        <w:rPr>
          <w:rStyle w:val="StyleBoldUnderline"/>
        </w:rPr>
        <w:t>The Administration insists that its</w:t>
      </w:r>
      <w:r w:rsidRPr="00C45889">
        <w:rPr>
          <w:sz w:val="16"/>
        </w:rPr>
        <w:t xml:space="preserve"> plunge into </w:t>
      </w:r>
      <w:r w:rsidRPr="00C45889">
        <w:rPr>
          <w:rStyle w:val="StyleBoldUnderline"/>
        </w:rPr>
        <w:t>torture</w:t>
      </w:r>
      <w:r w:rsidRPr="00C45889">
        <w:rPr>
          <w:sz w:val="16"/>
        </w:rPr>
        <w:t xml:space="preserve">, its lawless spying, </w:t>
      </w:r>
      <w:r w:rsidRPr="00C45889">
        <w:rPr>
          <w:rStyle w:val="StyleBoldUnderline"/>
        </w:rPr>
        <w:t xml:space="preserve">and </w:t>
      </w:r>
      <w:r w:rsidRPr="00C45889">
        <w:rPr>
          <w:sz w:val="16"/>
        </w:rPr>
        <w:t>its</w:t>
      </w:r>
      <w:r w:rsidRPr="00C45889">
        <w:rPr>
          <w:rStyle w:val="StyleBoldUnderline"/>
        </w:rPr>
        <w:t xml:space="preserve"> lock-up of innocents have made the country safer</w:t>
      </w:r>
      <w:r w:rsidRPr="00C45889">
        <w:rPr>
          <w:sz w:val="16"/>
        </w:rPr>
        <w:t xml:space="preserve">. Beyond mere posturing, </w:t>
      </w:r>
      <w:r w:rsidRPr="00C45889">
        <w:rPr>
          <w:rStyle w:val="StyleBoldUnderline"/>
        </w:rPr>
        <w:t>they provide little evidence to back up their claims</w:t>
      </w:r>
      <w:r w:rsidRPr="00C45889">
        <w:rPr>
          <w:sz w:val="16"/>
        </w:rPr>
        <w:t xml:space="preserve">. </w:t>
      </w:r>
      <w:r w:rsidRPr="00B94904">
        <w:rPr>
          <w:rStyle w:val="StyleBoldUnderline"/>
        </w:rPr>
        <w:t xml:space="preserve">Executive unilateralism </w:t>
      </w:r>
      <w:r w:rsidRPr="00C45889">
        <w:rPr>
          <w:rStyle w:val="StyleBoldUnderline"/>
        </w:rPr>
        <w:t xml:space="preserve">not only undermines the delicate balance of our Constitution, but also </w:t>
      </w:r>
      <w:r w:rsidRPr="00C45889">
        <w:rPr>
          <w:sz w:val="16"/>
        </w:rPr>
        <w:t xml:space="preserve">lessens our human liberties and </w:t>
      </w:r>
      <w:r w:rsidRPr="00C45889">
        <w:rPr>
          <w:rStyle w:val="StyleBoldUnderline"/>
        </w:rPr>
        <w:t xml:space="preserve">hurts vital counterterrorism campaigns. </w:t>
      </w:r>
      <w:r w:rsidRPr="00C45889">
        <w:rPr>
          <w:sz w:val="16"/>
        </w:rPr>
        <w:t xml:space="preserve">How? Our reputation has always mattered. In 1607, Massachusetts governor John Winthrop warned his fellow colonists that because they were a "City on a Hill," "the eyes of all people are upon us."4 Thomas Jefferson began the Declaration of Independence by invoking the need for a "decent respect to the opinions of mankind:' </w:t>
      </w:r>
      <w:r w:rsidRPr="00232EA5">
        <w:rPr>
          <w:rStyle w:val="StyleBoldUnderline"/>
          <w:highlight w:val="yellow"/>
        </w:rPr>
        <w:t>In today's battle against</w:t>
      </w:r>
      <w:r w:rsidRPr="00C45889">
        <w:rPr>
          <w:rStyle w:val="StyleBoldUnderline"/>
        </w:rPr>
        <w:t xml:space="preserve"> stateless </w:t>
      </w:r>
      <w:r w:rsidRPr="00232EA5">
        <w:rPr>
          <w:rStyle w:val="StyleBoldUnderline"/>
          <w:highlight w:val="yellow"/>
        </w:rPr>
        <w:t>terrorists</w:t>
      </w:r>
      <w:r w:rsidRPr="00C45889">
        <w:rPr>
          <w:rStyle w:val="StyleBoldUnderline"/>
        </w:rPr>
        <w:t xml:space="preserve">, who are undeterred by law, morality, or the mightiest military </w:t>
      </w:r>
      <w:r w:rsidRPr="00C45889">
        <w:rPr>
          <w:rStyle w:val="StyleBoldUnderline"/>
        </w:rPr>
        <w:lastRenderedPageBreak/>
        <w:t xml:space="preserve">power on earth, </w:t>
      </w:r>
      <w:r w:rsidRPr="00232EA5">
        <w:rPr>
          <w:rStyle w:val="Emphasis"/>
          <w:highlight w:val="yellow"/>
        </w:rPr>
        <w:t>our reputation matters greatly</w:t>
      </w:r>
      <w:r w:rsidRPr="00232EA5">
        <w:rPr>
          <w:sz w:val="16"/>
          <w:highlight w:val="yellow"/>
        </w:rPr>
        <w:t>.</w:t>
      </w:r>
      <w:r w:rsidRPr="00232EA5">
        <w:rPr>
          <w:sz w:val="12"/>
          <w:highlight w:val="yellow"/>
        </w:rPr>
        <w:t>¶</w:t>
      </w:r>
      <w:r w:rsidRPr="00232EA5">
        <w:rPr>
          <w:sz w:val="16"/>
          <w:highlight w:val="yellow"/>
        </w:rPr>
        <w:t xml:space="preserve"> </w:t>
      </w:r>
      <w:r w:rsidRPr="00232EA5">
        <w:rPr>
          <w:rStyle w:val="StyleBoldUnderline"/>
          <w:highlight w:val="yellow"/>
        </w:rPr>
        <w:t>Despite its military edge, the U</w:t>
      </w:r>
      <w:r w:rsidRPr="00A37CE7">
        <w:rPr>
          <w:rStyle w:val="StyleBoldUnderline"/>
        </w:rPr>
        <w:t xml:space="preserve">nited </w:t>
      </w:r>
      <w:r w:rsidRPr="00232EA5">
        <w:rPr>
          <w:rStyle w:val="StyleBoldUnderline"/>
          <w:highlight w:val="yellow"/>
        </w:rPr>
        <w:t>S</w:t>
      </w:r>
      <w:r w:rsidRPr="00A37CE7">
        <w:rPr>
          <w:rStyle w:val="StyleBoldUnderline"/>
        </w:rPr>
        <w:t xml:space="preserve">tates </w:t>
      </w:r>
      <w:r w:rsidRPr="00232EA5">
        <w:rPr>
          <w:rStyle w:val="StyleBoldUnderline"/>
          <w:highlight w:val="yellow"/>
        </w:rPr>
        <w:t>cannot force needed aid and cooperation from allies</w:t>
      </w:r>
      <w:r w:rsidRPr="00C45889">
        <w:rPr>
          <w:sz w:val="16"/>
        </w:rPr>
        <w:t xml:space="preserve">. Indeed, </w:t>
      </w:r>
      <w:r w:rsidRPr="00232EA5">
        <w:rPr>
          <w:rStyle w:val="StyleBoldUnderline"/>
          <w:highlight w:val="yellow"/>
        </w:rPr>
        <w:t>our status</w:t>
      </w:r>
      <w:r w:rsidRPr="00A37CE7">
        <w:rPr>
          <w:rStyle w:val="StyleBoldUnderline"/>
        </w:rPr>
        <w:t xml:space="preserve"> as lone superpower </w:t>
      </w:r>
      <w:r w:rsidRPr="00232EA5">
        <w:rPr>
          <w:rStyle w:val="StyleBoldUnderline"/>
          <w:highlight w:val="yellow"/>
        </w:rPr>
        <w:t xml:space="preserve">means that </w:t>
      </w:r>
      <w:r w:rsidRPr="00232EA5">
        <w:rPr>
          <w:rStyle w:val="Emphasis"/>
          <w:highlight w:val="yellow"/>
        </w:rPr>
        <w:t>only by persuading</w:t>
      </w:r>
      <w:r w:rsidRPr="00232EA5">
        <w:rPr>
          <w:rStyle w:val="StyleBoldUnderline"/>
          <w:highlight w:val="yellow"/>
        </w:rPr>
        <w:t xml:space="preserve"> other nations and their citizens</w:t>
      </w:r>
      <w:r w:rsidRPr="00C45889">
        <w:rPr>
          <w:sz w:val="16"/>
        </w:rPr>
        <w:t>—</w:t>
      </w:r>
      <w:r w:rsidRPr="00A37CE7">
        <w:rPr>
          <w:rStyle w:val="StyleBoldUnderline"/>
        </w:rPr>
        <w:t xml:space="preserve">that our values and interests align with </w:t>
      </w:r>
      <w:proofErr w:type="gramStart"/>
      <w:r w:rsidRPr="00A37CE7">
        <w:rPr>
          <w:rStyle w:val="StyleBoldUnderline"/>
        </w:rPr>
        <w:t>theirs</w:t>
      </w:r>
      <w:r w:rsidRPr="00C45889">
        <w:rPr>
          <w:sz w:val="16"/>
        </w:rPr>
        <w:t>,</w:t>
      </w:r>
      <w:proofErr w:type="gramEnd"/>
      <w:r w:rsidRPr="00C45889">
        <w:rPr>
          <w:sz w:val="16"/>
        </w:rPr>
        <w:t xml:space="preserve"> and so merit support, </w:t>
      </w:r>
      <w:r w:rsidRPr="00A37CE7">
        <w:rPr>
          <w:rStyle w:val="StyleBoldUnderline"/>
        </w:rPr>
        <w:t>can America maintain its influence in the world</w:t>
      </w:r>
      <w:r w:rsidRPr="00C45889">
        <w:rPr>
          <w:sz w:val="16"/>
        </w:rPr>
        <w:t xml:space="preserve">. </w:t>
      </w:r>
      <w:r w:rsidRPr="00232EA5">
        <w:rPr>
          <w:rStyle w:val="StyleBoldUnderline"/>
          <w:highlight w:val="yellow"/>
        </w:rPr>
        <w:t>Military might</w:t>
      </w:r>
      <w:r w:rsidRPr="00C45889">
        <w:rPr>
          <w:sz w:val="16"/>
        </w:rPr>
        <w:t xml:space="preserve">, even extended to the globe's corners, </w:t>
      </w:r>
      <w:r w:rsidRPr="00232EA5">
        <w:rPr>
          <w:rStyle w:val="StyleBoldUnderline"/>
          <w:highlight w:val="yellow"/>
        </w:rPr>
        <w:t>is not a sufficient condition</w:t>
      </w:r>
      <w:r w:rsidRPr="00A37CE7">
        <w:rPr>
          <w:rStyle w:val="StyleBoldUnderline"/>
        </w:rPr>
        <w:t xml:space="preserve"> for achieving America's safety or its democratic ideals at home</w:t>
      </w:r>
      <w:r w:rsidRPr="00C45889">
        <w:rPr>
          <w:sz w:val="16"/>
        </w:rPr>
        <w:t xml:space="preserve">. To be "dictatress of the world," warned John Quincy Adams in 1821, America "would be no longer the ruler of her own spirit." </w:t>
      </w:r>
      <w:r w:rsidRPr="00232EA5">
        <w:rPr>
          <w:rStyle w:val="StyleBoldUnderline"/>
          <w:highlight w:val="yellow"/>
        </w:rPr>
        <w:t>A national security policy loosed from the bounds of law, and conducted at the executive's discretion, will unfailingly lapse into hypocrisy</w:t>
      </w:r>
      <w:r w:rsidRPr="00A37CE7">
        <w:rPr>
          <w:rStyle w:val="StyleBoldUnderline"/>
        </w:rPr>
        <w:t xml:space="preserve"> and mendacity </w:t>
      </w:r>
      <w:r w:rsidRPr="00232EA5">
        <w:rPr>
          <w:rStyle w:val="StyleBoldUnderline"/>
          <w:highlight w:val="yellow"/>
        </w:rPr>
        <w:t xml:space="preserve">that </w:t>
      </w:r>
      <w:r w:rsidRPr="00232EA5">
        <w:rPr>
          <w:rStyle w:val="Emphasis"/>
          <w:highlight w:val="yellow"/>
        </w:rPr>
        <w:t>alienate our allies</w:t>
      </w:r>
      <w:r w:rsidRPr="00A37CE7">
        <w:rPr>
          <w:rStyle w:val="StyleBoldUnderline"/>
        </w:rPr>
        <w:t xml:space="preserve"> and corrode the vitality of the world's oldest democracy</w:t>
      </w:r>
      <w:r w:rsidRPr="00C45889">
        <w:rPr>
          <w:sz w:val="16"/>
        </w:rPr>
        <w:t>.5</w:t>
      </w:r>
    </w:p>
    <w:p w:rsidR="00CC3367" w:rsidRDefault="00CC3367" w:rsidP="00CC3367">
      <w:pPr>
        <w:pStyle w:val="Heading4"/>
      </w:pPr>
      <w:r>
        <w:t xml:space="preserve">The </w:t>
      </w:r>
      <w:proofErr w:type="spellStart"/>
      <w:r>
        <w:t>aff</w:t>
      </w:r>
      <w:proofErr w:type="spellEnd"/>
      <w:r>
        <w:t xml:space="preserve"> doesn’t link – limits judicial creativity while resulting in quick prosecutions.</w:t>
      </w:r>
    </w:p>
    <w:p w:rsidR="00CC3367" w:rsidRDefault="00CC3367" w:rsidP="00CC3367">
      <w:r>
        <w:rPr>
          <w:rStyle w:val="StyleStyleBold12pt"/>
        </w:rPr>
        <w:t xml:space="preserve">McCarthy and </w:t>
      </w:r>
      <w:proofErr w:type="spellStart"/>
      <w:r>
        <w:rPr>
          <w:rStyle w:val="StyleStyleBold12pt"/>
        </w:rPr>
        <w:t>Velshi</w:t>
      </w:r>
      <w:proofErr w:type="spellEnd"/>
      <w:r>
        <w:rPr>
          <w:rStyle w:val="StyleStyleBold12pt"/>
        </w:rPr>
        <w:t>, ‘9</w:t>
      </w:r>
    </w:p>
    <w:p w:rsidR="00CC3367" w:rsidRDefault="00CC3367" w:rsidP="00CC3367">
      <w:r>
        <w:t xml:space="preserve">[Andrew (Director of the Center for Law &amp; Counterterrorism at the Foundation for the Defense of Democracies) and </w:t>
      </w:r>
      <w:proofErr w:type="spellStart"/>
      <w:r>
        <w:t>Alykhan</w:t>
      </w:r>
      <w:proofErr w:type="spellEnd"/>
      <w:r>
        <w:t xml:space="preserve"> (staff attorney at the Center for Law &amp; Counterterrorism, where he focuses on the international law of armed conflict and the use of force), “We Need a National Security Court”, Submission for AEI, 2009, RSR]</w:t>
      </w:r>
    </w:p>
    <w:p w:rsidR="00CC3367" w:rsidRPr="00F73743" w:rsidRDefault="00CC3367" w:rsidP="00CC3367">
      <w:pPr>
        <w:rPr>
          <w:b/>
          <w:iCs/>
          <w:u w:val="single"/>
        </w:rPr>
      </w:pPr>
      <w:r w:rsidRPr="000B09B2">
        <w:rPr>
          <w:rStyle w:val="StyleBoldUnderline"/>
        </w:rPr>
        <w:t>What is an asset in the criminal justice system</w:t>
      </w:r>
      <w:r w:rsidRPr="00B030A5">
        <w:rPr>
          <w:sz w:val="16"/>
        </w:rPr>
        <w:t xml:space="preserve">, however, </w:t>
      </w:r>
      <w:r w:rsidRPr="00F76B03">
        <w:rPr>
          <w:rStyle w:val="StyleBoldUnderline"/>
        </w:rPr>
        <w:t>would be a liability in a system whose priority is</w:t>
      </w:r>
      <w:r w:rsidRPr="00B030A5">
        <w:rPr>
          <w:sz w:val="16"/>
        </w:rPr>
        <w:t xml:space="preserve"> not justice for the individual but the </w:t>
      </w:r>
      <w:r w:rsidRPr="009F62E9">
        <w:rPr>
          <w:rStyle w:val="StyleBoldUnderline"/>
          <w:highlight w:val="yellow"/>
        </w:rPr>
        <w:t>security</w:t>
      </w:r>
      <w:r w:rsidRPr="00F76B03">
        <w:rPr>
          <w:rStyle w:val="StyleBoldUnderline"/>
        </w:rPr>
        <w:t xml:space="preserve"> of the American people. That liability</w:t>
      </w:r>
      <w:r w:rsidRPr="00B030A5">
        <w:rPr>
          <w:sz w:val="16"/>
        </w:rPr>
        <w:t xml:space="preserve">, though, </w:t>
      </w:r>
      <w:r w:rsidRPr="009F62E9">
        <w:rPr>
          <w:rStyle w:val="StyleBoldUnderline"/>
          <w:highlight w:val="yellow"/>
        </w:rPr>
        <w:t>can be</w:t>
      </w:r>
      <w:r w:rsidRPr="00F76B03">
        <w:rPr>
          <w:rStyle w:val="StyleBoldUnderline"/>
        </w:rPr>
        <w:t xml:space="preserve"> satisfactorily </w:t>
      </w:r>
      <w:r w:rsidRPr="009F62E9">
        <w:rPr>
          <w:rStyle w:val="StyleBoldUnderline"/>
          <w:highlight w:val="yellow"/>
        </w:rPr>
        <w:t xml:space="preserve">rectified by </w:t>
      </w:r>
      <w:r w:rsidRPr="00F73743">
        <w:rPr>
          <w:rStyle w:val="StyleBoldUnderline"/>
        </w:rPr>
        <w:t xml:space="preserve">clear </w:t>
      </w:r>
      <w:r w:rsidRPr="009F62E9">
        <w:rPr>
          <w:rStyle w:val="StyleBoldUnderline"/>
          <w:highlight w:val="yellow"/>
        </w:rPr>
        <w:t>procedural rules which underscore that the</w:t>
      </w:r>
      <w:r w:rsidRPr="00F76B03">
        <w:rPr>
          <w:rStyle w:val="StyleBoldUnderline"/>
        </w:rPr>
        <w:t xml:space="preserve"> overriding </w:t>
      </w:r>
      <w:r w:rsidRPr="009F62E9">
        <w:rPr>
          <w:rStyle w:val="StyleBoldUnderline"/>
          <w:highlight w:val="yellow"/>
        </w:rPr>
        <w:t xml:space="preserve">mission – into which </w:t>
      </w:r>
      <w:r w:rsidRPr="009F62E9">
        <w:rPr>
          <w:rStyle w:val="Emphasis"/>
          <w:highlight w:val="yellow"/>
        </w:rPr>
        <w:t>the judicial function is being imported for</w:t>
      </w:r>
      <w:r w:rsidRPr="00F76B03">
        <w:rPr>
          <w:rStyle w:val="Emphasis"/>
        </w:rPr>
        <w:t xml:space="preserve"> very </w:t>
      </w:r>
      <w:r w:rsidRPr="009F62E9">
        <w:rPr>
          <w:rStyle w:val="Emphasis"/>
          <w:highlight w:val="yellow"/>
        </w:rPr>
        <w:t>limited purposes</w:t>
      </w:r>
      <w:r w:rsidRPr="00F76B03">
        <w:rPr>
          <w:rStyle w:val="Emphasis"/>
        </w:rPr>
        <w:t xml:space="preserve"> – </w:t>
      </w:r>
      <w:r w:rsidRPr="009F62E9">
        <w:rPr>
          <w:rStyle w:val="Emphasis"/>
          <w:highlight w:val="yellow"/>
        </w:rPr>
        <w:t>remains executive and military</w:t>
      </w:r>
      <w:r w:rsidRPr="009F62E9">
        <w:rPr>
          <w:rStyle w:val="StyleBoldUnderline"/>
          <w:highlight w:val="yellow"/>
        </w:rPr>
        <w:t>.</w:t>
      </w:r>
      <w:r w:rsidRPr="00B030A5">
        <w:rPr>
          <w:sz w:val="16"/>
        </w:rPr>
        <w:t xml:space="preserve"> </w:t>
      </w:r>
      <w:r w:rsidRPr="002022E4">
        <w:rPr>
          <w:rStyle w:val="StyleBoldUnderline"/>
        </w:rPr>
        <w:t xml:space="preserve">The default position of the criminal justice system </w:t>
      </w:r>
      <w:r w:rsidRPr="002022E4">
        <w:rPr>
          <w:rStyle w:val="Emphasis"/>
        </w:rPr>
        <w:t>would not carry over</w:t>
      </w:r>
      <w:r w:rsidRPr="002022E4">
        <w:rPr>
          <w:rStyle w:val="StyleBoldUnderline"/>
        </w:rPr>
        <w:t xml:space="preserve"> to a system conceived for enemies of the United States</w:t>
      </w:r>
      <w:r w:rsidRPr="00B030A5">
        <w:rPr>
          <w:sz w:val="16"/>
        </w:rPr>
        <w:t xml:space="preserve"> – i.e., terrorist operatives who would not be facing NSC trials in the first place absent a finding, tested by judicial review, that they were alien enemy combatants. </w:t>
      </w:r>
      <w:r w:rsidRPr="00B030A5">
        <w:rPr>
          <w:sz w:val="12"/>
        </w:rPr>
        <w:t>¶</w:t>
      </w:r>
      <w:r w:rsidRPr="00B030A5">
        <w:rPr>
          <w:sz w:val="16"/>
        </w:rPr>
        <w:t xml:space="preserve"> In such a system, </w:t>
      </w:r>
      <w:r w:rsidRPr="002022E4">
        <w:rPr>
          <w:rStyle w:val="StyleBoldUnderline"/>
        </w:rPr>
        <w:t xml:space="preserve">the </w:t>
      </w:r>
      <w:r w:rsidRPr="009F62E9">
        <w:rPr>
          <w:rStyle w:val="StyleBoldUnderline"/>
          <w:highlight w:val="yellow"/>
        </w:rPr>
        <w:t>opportunities for judicial creativity would be limited by</w:t>
      </w:r>
      <w:r w:rsidRPr="002022E4">
        <w:rPr>
          <w:rStyle w:val="StyleBoldUnderline"/>
        </w:rPr>
        <w:t xml:space="preserve"> being plainspoken and unapologetic in </w:t>
      </w:r>
      <w:r w:rsidRPr="009F62E9">
        <w:rPr>
          <w:rStyle w:val="StyleBoldUnderline"/>
          <w:highlight w:val="yellow"/>
        </w:rPr>
        <w:t>enabling legislation</w:t>
      </w:r>
      <w:r w:rsidRPr="002022E4">
        <w:rPr>
          <w:rStyle w:val="StyleBoldUnderline"/>
        </w:rPr>
        <w:t xml:space="preserve"> about the </w:t>
      </w:r>
      <w:r w:rsidRPr="00F73743">
        <w:rPr>
          <w:rStyle w:val="StyleBoldUnderline"/>
        </w:rPr>
        <w:t xml:space="preserve">fact that the defendants </w:t>
      </w:r>
      <w:r w:rsidRPr="00F73743">
        <w:rPr>
          <w:rStyle w:val="Emphasis"/>
        </w:rPr>
        <w:t>are not Americans but those who mean America harm</w:t>
      </w:r>
      <w:r w:rsidRPr="00F73743">
        <w:rPr>
          <w:rStyle w:val="StyleBoldUnderline"/>
        </w:rPr>
        <w:t xml:space="preserve">; that the task of federal judges is not to ensure that defendants are considered as equals </w:t>
      </w:r>
      <w:r w:rsidRPr="00F73743">
        <w:rPr>
          <w:sz w:val="16"/>
        </w:rPr>
        <w:t xml:space="preserve">to our government before the bar of justice, </w:t>
      </w:r>
      <w:r w:rsidRPr="00F73743">
        <w:rPr>
          <w:rStyle w:val="StyleBoldUnderline"/>
        </w:rPr>
        <w:t>but merely to ensure that they are not capriciously convicted of war crimes</w:t>
      </w:r>
      <w:r w:rsidRPr="00F73743">
        <w:rPr>
          <w:sz w:val="16"/>
        </w:rPr>
        <w:t xml:space="preserve"> by the same branch of government that is prosecuting the war; </w:t>
      </w:r>
      <w:r w:rsidRPr="00F73743">
        <w:rPr>
          <w:rStyle w:val="StyleBoldUnderline"/>
        </w:rPr>
        <w:t>that if credible and convincing evidence supports the allegations, the system’s preference is that defendants be convicted and harshly</w:t>
      </w:r>
      <w:r w:rsidRPr="002022E4">
        <w:rPr>
          <w:rStyle w:val="StyleBoldUnderline"/>
        </w:rPr>
        <w:t xml:space="preserve"> sentenced; </w:t>
      </w:r>
      <w:r w:rsidRPr="00F73743">
        <w:rPr>
          <w:rStyle w:val="StyleBoldUnderline"/>
        </w:rPr>
        <w:t>and</w:t>
      </w:r>
      <w:r w:rsidRPr="002022E4">
        <w:rPr>
          <w:rStyle w:val="StyleBoldUnderline"/>
        </w:rPr>
        <w:t xml:space="preserve"> that </w:t>
      </w:r>
      <w:r w:rsidRPr="009F62E9">
        <w:rPr>
          <w:rStyle w:val="StyleBoldUnderline"/>
          <w:highlight w:val="yellow"/>
        </w:rPr>
        <w:t xml:space="preserve">the authority of judges is </w:t>
      </w:r>
      <w:r w:rsidRPr="009F62E9">
        <w:rPr>
          <w:rStyle w:val="Emphasis"/>
          <w:highlight w:val="yellow"/>
        </w:rPr>
        <w:t>enumerated and finite</w:t>
      </w:r>
      <w:r w:rsidRPr="00B030A5">
        <w:rPr>
          <w:sz w:val="16"/>
        </w:rPr>
        <w:t xml:space="preserve"> – if the rules as promulgated do not expressly provide for the defendant to have particular relief, the judge is powerless to direct it. In short, </w:t>
      </w:r>
      <w:r w:rsidRPr="009F62E9">
        <w:rPr>
          <w:rStyle w:val="StyleBoldUnderline"/>
          <w:highlight w:val="yellow"/>
        </w:rPr>
        <w:t>the system would curb judicial excess by the recognition</w:t>
      </w:r>
      <w:r w:rsidRPr="002022E4">
        <w:rPr>
          <w:rStyle w:val="StyleBoldUnderline"/>
        </w:rPr>
        <w:t xml:space="preserve">, which underlies the military justice system, </w:t>
      </w:r>
      <w:r w:rsidRPr="009F62E9">
        <w:rPr>
          <w:rStyle w:val="StyleBoldUnderline"/>
          <w:highlight w:val="yellow"/>
        </w:rPr>
        <w:t xml:space="preserve">that </w:t>
      </w:r>
      <w:r w:rsidRPr="009F62E9">
        <w:rPr>
          <w:rStyle w:val="Emphasis"/>
          <w:highlight w:val="yellow"/>
        </w:rPr>
        <w:t>prosecuting war remains a</w:t>
      </w:r>
      <w:r w:rsidRPr="002022E4">
        <w:rPr>
          <w:rStyle w:val="Emphasis"/>
        </w:rPr>
        <w:t xml:space="preserve"> quintessentially </w:t>
      </w:r>
      <w:r w:rsidRPr="009F62E9">
        <w:rPr>
          <w:rStyle w:val="Emphasis"/>
          <w:highlight w:val="yellow"/>
        </w:rPr>
        <w:t>executive</w:t>
      </w:r>
      <w:r w:rsidRPr="002022E4">
        <w:rPr>
          <w:rStyle w:val="Emphasis"/>
        </w:rPr>
        <w:t xml:space="preserve"> </w:t>
      </w:r>
      <w:r w:rsidRPr="009F62E9">
        <w:rPr>
          <w:rStyle w:val="Emphasis"/>
          <w:highlight w:val="yellow"/>
        </w:rPr>
        <w:t>endeavor</w:t>
      </w:r>
      <w:r w:rsidRPr="00B030A5">
        <w:rPr>
          <w:sz w:val="16"/>
        </w:rPr>
        <w:t xml:space="preserve">; in the NSC, </w:t>
      </w:r>
      <w:r w:rsidRPr="009F62E9">
        <w:rPr>
          <w:rStyle w:val="StyleBoldUnderline"/>
          <w:highlight w:val="yellow"/>
        </w:rPr>
        <w:t>judges would be a check</w:t>
      </w:r>
      <w:r w:rsidRPr="002022E4">
        <w:rPr>
          <w:rStyle w:val="StyleBoldUnderline"/>
        </w:rPr>
        <w:t xml:space="preserve"> against arbitrariness </w:t>
      </w:r>
      <w:r w:rsidRPr="009F62E9">
        <w:rPr>
          <w:rStyle w:val="StyleBoldUnderline"/>
          <w:highlight w:val="yellow"/>
        </w:rPr>
        <w:t>but</w:t>
      </w:r>
      <w:r w:rsidRPr="002022E4">
        <w:rPr>
          <w:rStyle w:val="StyleBoldUnderline"/>
        </w:rPr>
        <w:t xml:space="preserve"> they </w:t>
      </w:r>
      <w:r w:rsidRPr="00F73743">
        <w:rPr>
          <w:rStyle w:val="StyleBoldUnderline"/>
        </w:rPr>
        <w:t xml:space="preserve">would not have any general supervisory authority over the conduct of proceedings and </w:t>
      </w:r>
      <w:r w:rsidRPr="00F73743">
        <w:rPr>
          <w:rStyle w:val="Emphasis"/>
        </w:rPr>
        <w:t>t</w:t>
      </w:r>
      <w:r w:rsidRPr="002022E4">
        <w:rPr>
          <w:rStyle w:val="Emphasis"/>
        </w:rPr>
        <w:t xml:space="preserve">hey </w:t>
      </w:r>
      <w:r w:rsidRPr="009F62E9">
        <w:rPr>
          <w:rStyle w:val="Emphasis"/>
          <w:highlight w:val="yellow"/>
        </w:rPr>
        <w:t>would not be at liberty to create</w:t>
      </w:r>
      <w:r w:rsidRPr="002022E4">
        <w:rPr>
          <w:rStyle w:val="Emphasis"/>
        </w:rPr>
        <w:t xml:space="preserve"> new </w:t>
      </w:r>
      <w:r w:rsidRPr="009F62E9">
        <w:rPr>
          <w:rStyle w:val="Emphasis"/>
          <w:highlight w:val="yellow"/>
        </w:rPr>
        <w:t>entitlements by analogizing to ordinary</w:t>
      </w:r>
      <w:r w:rsidRPr="002022E4">
        <w:rPr>
          <w:rStyle w:val="Emphasis"/>
        </w:rPr>
        <w:t xml:space="preserve"> criminal </w:t>
      </w:r>
      <w:r w:rsidRPr="009F62E9">
        <w:rPr>
          <w:rStyle w:val="Emphasis"/>
          <w:highlight w:val="yellow"/>
        </w:rPr>
        <w:t>proceedings</w:t>
      </w:r>
      <w:r w:rsidRPr="002022E4">
        <w:rPr>
          <w:rStyle w:val="Emphasis"/>
        </w:rPr>
        <w:t>.</w:t>
      </w:r>
    </w:p>
    <w:p w:rsidR="00CC3367" w:rsidRDefault="00CC3367" w:rsidP="00CC3367">
      <w:pPr>
        <w:pStyle w:val="Heading3"/>
      </w:pPr>
      <w:r>
        <w:lastRenderedPageBreak/>
        <w:t>Fem K</w:t>
      </w:r>
    </w:p>
    <w:p w:rsidR="00CC3367" w:rsidRPr="009E48BA" w:rsidRDefault="00CC3367" w:rsidP="00CC3367">
      <w:pPr>
        <w:pStyle w:val="Heading4"/>
        <w:rPr>
          <w:rFonts w:cstheme="minorHAnsi"/>
        </w:rPr>
      </w:pPr>
      <w:r w:rsidRPr="009E48BA">
        <w:rPr>
          <w:rFonts w:cstheme="minorHAnsi"/>
        </w:rPr>
        <w:t xml:space="preserve">Our interpretation is that debate should be a question of the </w:t>
      </w:r>
      <w:proofErr w:type="spellStart"/>
      <w:r w:rsidRPr="009E48BA">
        <w:rPr>
          <w:rFonts w:cstheme="minorHAnsi"/>
        </w:rPr>
        <w:t>aff</w:t>
      </w:r>
      <w:proofErr w:type="spellEnd"/>
      <w:r w:rsidRPr="009E48BA">
        <w:rPr>
          <w:rFonts w:cstheme="minorHAnsi"/>
        </w:rPr>
        <w:t xml:space="preserve"> plan versus a competitive policy option or the status quo.</w:t>
      </w:r>
    </w:p>
    <w:p w:rsidR="00CC3367" w:rsidRPr="009E48BA" w:rsidRDefault="00CC3367" w:rsidP="00CC3367">
      <w:pPr>
        <w:pStyle w:val="Heading4"/>
        <w:rPr>
          <w:rFonts w:cstheme="minorHAnsi"/>
        </w:rPr>
      </w:pPr>
      <w:r w:rsidRPr="009E48BA">
        <w:rPr>
          <w:rFonts w:cstheme="minorHAnsi"/>
        </w:rPr>
        <w:t xml:space="preserve">This is </w:t>
      </w:r>
      <w:proofErr w:type="gramStart"/>
      <w:r w:rsidRPr="009E48BA">
        <w:rPr>
          <w:rFonts w:cstheme="minorHAnsi"/>
        </w:rPr>
        <w:t>key</w:t>
      </w:r>
      <w:proofErr w:type="gramEnd"/>
      <w:r w:rsidRPr="009E48BA">
        <w:rPr>
          <w:rFonts w:cstheme="minorHAnsi"/>
        </w:rPr>
        <w:t xml:space="preserve"> to ground and </w:t>
      </w:r>
      <w:proofErr w:type="spellStart"/>
      <w:r w:rsidRPr="009E48BA">
        <w:rPr>
          <w:rFonts w:cstheme="minorHAnsi"/>
        </w:rPr>
        <w:t>predictablity</w:t>
      </w:r>
      <w:proofErr w:type="spellEnd"/>
      <w:r w:rsidRPr="009E48BA">
        <w:rPr>
          <w:rFonts w:cstheme="minorHAnsi"/>
        </w:rPr>
        <w:t xml:space="preserve"> – infinite number of possible </w:t>
      </w:r>
      <w:proofErr w:type="spellStart"/>
      <w:r w:rsidRPr="009E48BA">
        <w:rPr>
          <w:rFonts w:cstheme="minorHAnsi"/>
        </w:rPr>
        <w:t>kritik</w:t>
      </w:r>
      <w:proofErr w:type="spellEnd"/>
      <w:r w:rsidRPr="009E48BA">
        <w:rPr>
          <w:rFonts w:cstheme="minorHAnsi"/>
        </w:rPr>
        <w:t xml:space="preserve"> alternatives or things the negative could reject explodes the research burden. That’s a voting issue.</w:t>
      </w:r>
    </w:p>
    <w:p w:rsidR="00CC3367" w:rsidRPr="00FA0F1D" w:rsidRDefault="00CC3367" w:rsidP="00CC3367">
      <w:pPr>
        <w:pStyle w:val="Heading4"/>
      </w:pPr>
      <w:r>
        <w:t>The process of policy debate solves the case.  Positive freedom can only be attained within the context of ongoing political processes and engagement.</w:t>
      </w:r>
    </w:p>
    <w:p w:rsidR="00CC3367" w:rsidRPr="006B09E6" w:rsidRDefault="00CC3367" w:rsidP="00CC3367">
      <w:pPr>
        <w:rPr>
          <w:b/>
          <w:bCs/>
          <w:sz w:val="26"/>
        </w:rPr>
      </w:pPr>
      <w:r w:rsidRPr="006B09E6">
        <w:rPr>
          <w:rStyle w:val="StyleStyleBold12pt"/>
        </w:rPr>
        <w:t>Dietz 87</w:t>
      </w:r>
      <w:r>
        <w:rPr>
          <w:rStyle w:val="StyleStyleBold12pt"/>
        </w:rPr>
        <w:t xml:space="preserve"> </w:t>
      </w:r>
      <w:r w:rsidRPr="006B09E6">
        <w:t xml:space="preserve">(Mary G. Dietz, Professor of Political Science and Gender Studies Program at Northwestern University, “Context Is All: Feminism and Theories of Citizenship”, </w:t>
      </w:r>
      <w:proofErr w:type="spellStart"/>
      <w:r w:rsidRPr="006B09E6">
        <w:t>Daedalus</w:t>
      </w:r>
      <w:proofErr w:type="spellEnd"/>
      <w:r w:rsidRPr="006B09E6">
        <w:t xml:space="preserve">, Vol. 116, No. 4, </w:t>
      </w:r>
      <w:proofErr w:type="gramStart"/>
      <w:r w:rsidRPr="006B09E6">
        <w:t>Fall</w:t>
      </w:r>
      <w:proofErr w:type="gramEnd"/>
      <w:r w:rsidRPr="006B09E6">
        <w:t>, http://www.jstor.org/stable/20025121)</w:t>
      </w:r>
    </w:p>
    <w:p w:rsidR="00CC3367" w:rsidRPr="00F00CB1" w:rsidRDefault="00CC3367" w:rsidP="00CC3367">
      <w:pPr>
        <w:rPr>
          <w:sz w:val="16"/>
        </w:rPr>
      </w:pPr>
      <w:r w:rsidRPr="00F00CB1">
        <w:rPr>
          <w:sz w:val="16"/>
        </w:rPr>
        <w:t xml:space="preserve">The key idea here is that </w:t>
      </w:r>
      <w:r w:rsidRPr="004D255D">
        <w:rPr>
          <w:rStyle w:val="StyleBoldUnderline"/>
          <w:highlight w:val="yellow"/>
        </w:rPr>
        <w:t>citizenship must be conceived of as</w:t>
      </w:r>
      <w:r w:rsidRPr="006B09E6">
        <w:rPr>
          <w:rStyle w:val="StyleBoldUnderline"/>
        </w:rPr>
        <w:t xml:space="preserve"> a </w:t>
      </w:r>
      <w:r w:rsidRPr="004D255D">
        <w:rPr>
          <w:rStyle w:val="StyleBoldUnderline"/>
          <w:highlight w:val="yellow"/>
        </w:rPr>
        <w:t>continuous</w:t>
      </w:r>
      <w:r w:rsidRPr="006B09E6">
        <w:rPr>
          <w:rStyle w:val="StyleBoldUnderline"/>
        </w:rPr>
        <w:t xml:space="preserve"> activity and a good in itself, </w:t>
      </w:r>
      <w:r w:rsidRPr="004D255D">
        <w:rPr>
          <w:rStyle w:val="StyleBoldUnderline"/>
          <w:highlight w:val="yellow"/>
        </w:rPr>
        <w:t>not</w:t>
      </w:r>
      <w:r w:rsidRPr="006B09E6">
        <w:rPr>
          <w:rStyle w:val="StyleBoldUnderline"/>
        </w:rPr>
        <w:t xml:space="preserve"> as a </w:t>
      </w:r>
      <w:r w:rsidRPr="004D255D">
        <w:rPr>
          <w:rStyle w:val="StyleBoldUnderline"/>
          <w:highlight w:val="yellow"/>
        </w:rPr>
        <w:t>momentary</w:t>
      </w:r>
      <w:r w:rsidRPr="006B09E6">
        <w:rPr>
          <w:rStyle w:val="StyleBoldUnderline"/>
        </w:rPr>
        <w:t xml:space="preserve"> engagement</w:t>
      </w:r>
      <w:r w:rsidRPr="00F00CB1">
        <w:rPr>
          <w:sz w:val="16"/>
        </w:rPr>
        <w:t xml:space="preserve"> (</w:t>
      </w:r>
      <w:r w:rsidRPr="006B09E6">
        <w:rPr>
          <w:rStyle w:val="StyleBoldUnderline"/>
        </w:rPr>
        <w:t>or</w:t>
      </w:r>
      <w:r w:rsidRPr="00F00CB1">
        <w:rPr>
          <w:sz w:val="16"/>
        </w:rPr>
        <w:t xml:space="preserve"> a socialist </w:t>
      </w:r>
      <w:r w:rsidRPr="006B09E6">
        <w:rPr>
          <w:rStyle w:val="StyleBoldUnderline"/>
        </w:rPr>
        <w:t>revolution</w:t>
      </w:r>
      <w:r w:rsidRPr="00F00CB1">
        <w:rPr>
          <w:sz w:val="16"/>
        </w:rPr>
        <w:t xml:space="preserve">) </w:t>
      </w:r>
      <w:r w:rsidRPr="006B09E6">
        <w:rPr>
          <w:rStyle w:val="StyleBoldUnderline"/>
        </w:rPr>
        <w:t>with an eye to a final</w:t>
      </w:r>
      <w:r w:rsidRPr="00F00CB1">
        <w:rPr>
          <w:sz w:val="16"/>
        </w:rPr>
        <w:t xml:space="preserve"> goal or a </w:t>
      </w:r>
      <w:r w:rsidRPr="006B09E6">
        <w:rPr>
          <w:rStyle w:val="StyleBoldUnderline"/>
        </w:rPr>
        <w:t>societal arrangement</w:t>
      </w:r>
      <w:r w:rsidRPr="00F00CB1">
        <w:rPr>
          <w:sz w:val="16"/>
        </w:rPr>
        <w:t xml:space="preserve">. </w:t>
      </w:r>
      <w:r w:rsidRPr="004D255D">
        <w:rPr>
          <w:rStyle w:val="StyleBoldUnderline"/>
          <w:highlight w:val="yellow"/>
        </w:rPr>
        <w:t>This does not mean</w:t>
      </w:r>
      <w:r w:rsidRPr="00F00CB1">
        <w:rPr>
          <w:sz w:val="16"/>
        </w:rPr>
        <w:t xml:space="preserve">, of course, </w:t>
      </w:r>
      <w:proofErr w:type="gramStart"/>
      <w:r w:rsidRPr="004D255D">
        <w:rPr>
          <w:rStyle w:val="StyleBoldUnderline"/>
          <w:highlight w:val="yellow"/>
        </w:rPr>
        <w:t>that democratic citizens</w:t>
      </w:r>
      <w:proofErr w:type="gramEnd"/>
      <w:r w:rsidRPr="004D255D">
        <w:rPr>
          <w:rStyle w:val="StyleBoldUnderline"/>
          <w:highlight w:val="yellow"/>
        </w:rPr>
        <w:t xml:space="preserve"> do not pursue specific social and economic ends. Politics is about such things</w:t>
      </w:r>
      <w:r w:rsidRPr="00F00CB1">
        <w:rPr>
          <w:sz w:val="16"/>
        </w:rPr>
        <w:t xml:space="preserve">, after all, </w:t>
      </w:r>
      <w:r w:rsidRPr="004D255D">
        <w:rPr>
          <w:rStyle w:val="StyleBoldUnderline"/>
          <w:highlight w:val="yellow"/>
        </w:rPr>
        <w:t>and</w:t>
      </w:r>
      <w:r w:rsidRPr="00F00CB1">
        <w:rPr>
          <w:sz w:val="16"/>
        </w:rPr>
        <w:t xml:space="preserve"> the </w:t>
      </w:r>
      <w:r w:rsidRPr="004D255D">
        <w:rPr>
          <w:rStyle w:val="StyleBoldUnderline"/>
          <w:highlight w:val="yellow"/>
        </w:rPr>
        <w:t>debates</w:t>
      </w:r>
      <w:r w:rsidRPr="00F00CB1">
        <w:rPr>
          <w:sz w:val="16"/>
        </w:rPr>
        <w:t xml:space="preserve"> and discussions </w:t>
      </w:r>
      <w:r w:rsidRPr="006B09E6">
        <w:rPr>
          <w:rStyle w:val="StyleBoldUnderline"/>
        </w:rPr>
        <w:t xml:space="preserve">of civic peers </w:t>
      </w:r>
      <w:r w:rsidRPr="004D255D">
        <w:rPr>
          <w:rStyle w:val="StyleBoldUnderline"/>
          <w:highlight w:val="yellow"/>
        </w:rPr>
        <w:t>will</w:t>
      </w:r>
      <w:r w:rsidRPr="006B09E6">
        <w:rPr>
          <w:rStyle w:val="StyleBoldUnderline"/>
        </w:rPr>
        <w:t xml:space="preserve"> necessarily </w:t>
      </w:r>
      <w:r w:rsidRPr="004D255D">
        <w:rPr>
          <w:rStyle w:val="StyleBoldUnderline"/>
          <w:highlight w:val="yellow"/>
        </w:rPr>
        <w:t>center on issues of</w:t>
      </w:r>
      <w:r w:rsidRPr="006B09E6">
        <w:rPr>
          <w:rStyle w:val="StyleBoldUnderline"/>
        </w:rPr>
        <w:t xml:space="preserve"> social, political, and economic </w:t>
      </w:r>
      <w:r w:rsidRPr="004D255D">
        <w:rPr>
          <w:rStyle w:val="StyleBoldUnderline"/>
          <w:highlight w:val="yellow"/>
        </w:rPr>
        <w:t>concern to the community</w:t>
      </w:r>
      <w:r w:rsidRPr="00F00CB1">
        <w:rPr>
          <w:sz w:val="16"/>
        </w:rPr>
        <w:t xml:space="preserve">. </w:t>
      </w:r>
      <w:r w:rsidRPr="006B09E6">
        <w:rPr>
          <w:rStyle w:val="StyleBoldUnderline"/>
        </w:rPr>
        <w:t>But</w:t>
      </w:r>
      <w:r w:rsidRPr="00F00CB1">
        <w:rPr>
          <w:sz w:val="16"/>
        </w:rPr>
        <w:t xml:space="preserve"> at the same time </w:t>
      </w:r>
      <w:r w:rsidRPr="004D255D">
        <w:rPr>
          <w:rStyle w:val="StyleBoldUnderline"/>
          <w:highlight w:val="yellow"/>
        </w:rPr>
        <w:t>the democratic vision is, and feminist citizenship must be, more than this</w:t>
      </w:r>
      <w:r w:rsidRPr="00F00CB1">
        <w:rPr>
          <w:sz w:val="16"/>
        </w:rPr>
        <w:t xml:space="preserve">. Perhaps it is best to say </w:t>
      </w:r>
      <w:r w:rsidRPr="006B09E6">
        <w:rPr>
          <w:rStyle w:val="StyleBoldUnderline"/>
        </w:rPr>
        <w:t xml:space="preserve">that </w:t>
      </w:r>
      <w:r w:rsidRPr="004D255D">
        <w:rPr>
          <w:rStyle w:val="StyleBoldUnderline"/>
          <w:highlight w:val="yellow"/>
        </w:rPr>
        <w:t>this is a vision fixed not on an end but</w:t>
      </w:r>
      <w:r w:rsidRPr="006B09E6">
        <w:rPr>
          <w:rStyle w:val="StyleBoldUnderline"/>
        </w:rPr>
        <w:t xml:space="preserve"> rather inspired </w:t>
      </w:r>
      <w:r w:rsidRPr="004D255D">
        <w:rPr>
          <w:rStyle w:val="StyleBoldUnderline"/>
          <w:highlight w:val="yellow"/>
        </w:rPr>
        <w:t>by</w:t>
      </w:r>
      <w:r w:rsidRPr="006B09E6">
        <w:rPr>
          <w:rStyle w:val="StyleBoldUnderline"/>
        </w:rPr>
        <w:t xml:space="preserve"> a principle – </w:t>
      </w:r>
      <w:r w:rsidRPr="004D255D">
        <w:rPr>
          <w:rStyle w:val="StyleBoldUnderline"/>
          <w:highlight w:val="yellow"/>
        </w:rPr>
        <w:t>freedom</w:t>
      </w:r>
      <w:r w:rsidRPr="006B09E6">
        <w:rPr>
          <w:rStyle w:val="StyleBoldUnderline"/>
        </w:rPr>
        <w:t xml:space="preserve"> - </w:t>
      </w:r>
      <w:r w:rsidRPr="004D255D">
        <w:rPr>
          <w:rStyle w:val="StyleBoldUnderline"/>
          <w:highlight w:val="yellow"/>
        </w:rPr>
        <w:t>and</w:t>
      </w:r>
      <w:r w:rsidRPr="006B09E6">
        <w:rPr>
          <w:rStyle w:val="StyleBoldUnderline"/>
        </w:rPr>
        <w:t xml:space="preserve"> by a </w:t>
      </w:r>
      <w:r w:rsidRPr="004D255D">
        <w:rPr>
          <w:rStyle w:val="StyleBoldUnderline"/>
          <w:highlight w:val="yellow"/>
        </w:rPr>
        <w:t>political activity</w:t>
      </w:r>
      <w:r w:rsidRPr="006B09E6">
        <w:rPr>
          <w:rStyle w:val="StyleBoldUnderline"/>
        </w:rPr>
        <w:t xml:space="preserve"> - positive liberty</w:t>
      </w:r>
      <w:r w:rsidRPr="00F00CB1">
        <w:rPr>
          <w:sz w:val="16"/>
        </w:rPr>
        <w:t xml:space="preserve">. </w:t>
      </w:r>
      <w:r w:rsidRPr="004D255D">
        <w:rPr>
          <w:rStyle w:val="StyleBoldUnderline"/>
          <w:highlight w:val="yellow"/>
        </w:rPr>
        <w:t>That</w:t>
      </w:r>
      <w:r w:rsidRPr="006B09E6">
        <w:rPr>
          <w:rStyle w:val="StyleBoldUnderline"/>
        </w:rPr>
        <w:t xml:space="preserve"> activity is a demanding </w:t>
      </w:r>
      <w:r w:rsidRPr="004D255D">
        <w:rPr>
          <w:rStyle w:val="StyleBoldUnderline"/>
          <w:highlight w:val="yellow"/>
        </w:rPr>
        <w:t>process</w:t>
      </w:r>
      <w:r w:rsidRPr="006B09E6">
        <w:rPr>
          <w:rStyle w:val="StyleBoldUnderline"/>
        </w:rPr>
        <w:t xml:space="preserve"> that </w:t>
      </w:r>
      <w:r w:rsidRPr="004D255D">
        <w:rPr>
          <w:rStyle w:val="StyleBoldUnderline"/>
          <w:highlight w:val="yellow"/>
        </w:rPr>
        <w:t>never ends</w:t>
      </w:r>
      <w:r w:rsidRPr="006B09E6">
        <w:rPr>
          <w:rStyle w:val="StyleBoldUnderline"/>
        </w:rPr>
        <w:t xml:space="preserve">, </w:t>
      </w:r>
      <w:r w:rsidRPr="004D255D">
        <w:rPr>
          <w:rStyle w:val="StyleBoldUnderline"/>
          <w:highlight w:val="yellow"/>
        </w:rPr>
        <w:t>for it means engaging in</w:t>
      </w:r>
      <w:r w:rsidRPr="00F00CB1">
        <w:rPr>
          <w:sz w:val="16"/>
        </w:rPr>
        <w:t xml:space="preserve"> public </w:t>
      </w:r>
      <w:r w:rsidRPr="004D255D">
        <w:rPr>
          <w:rStyle w:val="StyleBoldUnderline"/>
          <w:highlight w:val="yellow"/>
        </w:rPr>
        <w:t>debate and</w:t>
      </w:r>
      <w:r w:rsidRPr="006B09E6">
        <w:rPr>
          <w:rStyle w:val="StyleBoldUnderline"/>
        </w:rPr>
        <w:t xml:space="preserve"> sharing </w:t>
      </w:r>
      <w:r w:rsidRPr="004D255D">
        <w:rPr>
          <w:rStyle w:val="StyleBoldUnderline"/>
          <w:highlight w:val="yellow"/>
        </w:rPr>
        <w:t>responsibility for self-government</w:t>
      </w:r>
      <w:r w:rsidRPr="00F00CB1">
        <w:rPr>
          <w:sz w:val="16"/>
        </w:rPr>
        <w:t xml:space="preserve">. </w:t>
      </w:r>
      <w:r w:rsidRPr="006B09E6">
        <w:rPr>
          <w:rStyle w:val="StyleBoldUnderline"/>
        </w:rPr>
        <w:t xml:space="preserve">What I am pressing for, in both theory and practice, </w:t>
      </w:r>
      <w:proofErr w:type="gramStart"/>
      <w:r w:rsidRPr="006B09E6">
        <w:rPr>
          <w:rStyle w:val="StyleBoldUnderline"/>
        </w:rPr>
        <w:t>is</w:t>
      </w:r>
      <w:proofErr w:type="gramEnd"/>
      <w:r w:rsidRPr="006B09E6">
        <w:rPr>
          <w:rStyle w:val="StyleBoldUnderline"/>
        </w:rPr>
        <w:t xml:space="preserve"> a feminist revitalization of this activity</w:t>
      </w:r>
      <w:r w:rsidRPr="00F00CB1">
        <w:rPr>
          <w:sz w:val="16"/>
        </w:rPr>
        <w:t xml:space="preserve">. The reader who has followed me this far is perhaps now wondering whether I have not simply reduced feminist political conscious </w:t>
      </w:r>
      <w:proofErr w:type="spellStart"/>
      <w:r w:rsidRPr="00F00CB1">
        <w:rPr>
          <w:sz w:val="16"/>
        </w:rPr>
        <w:t>ness</w:t>
      </w:r>
      <w:proofErr w:type="spellEnd"/>
      <w:r w:rsidRPr="00F00CB1">
        <w:rPr>
          <w:sz w:val="16"/>
        </w:rPr>
        <w:t xml:space="preserve"> to democratic consciousness, leaving nothing in this vision of feminist citizenship for feminism itself. In concluding these reflections, let me suggest why I think </w:t>
      </w:r>
      <w:r w:rsidRPr="004D255D">
        <w:rPr>
          <w:rStyle w:val="StyleBoldUnderline"/>
          <w:highlight w:val="yellow"/>
        </w:rPr>
        <w:t>the revitalization of democratic citizenship is an</w:t>
      </w:r>
      <w:r w:rsidRPr="006B09E6">
        <w:rPr>
          <w:rStyle w:val="StyleBoldUnderline"/>
        </w:rPr>
        <w:t xml:space="preserve"> especially </w:t>
      </w:r>
      <w:r w:rsidRPr="004D255D">
        <w:rPr>
          <w:rStyle w:val="StyleBoldUnderline"/>
          <w:highlight w:val="yellow"/>
        </w:rPr>
        <w:t>appropriate task for feminists to undertake</w:t>
      </w:r>
      <w:r w:rsidRPr="00F00CB1">
        <w:rPr>
          <w:sz w:val="16"/>
        </w:rPr>
        <w:t xml:space="preserve">. Although the argument can be made more generally, I will direct my remarks to feminism in the United States. </w:t>
      </w:r>
    </w:p>
    <w:p w:rsidR="00CC3367" w:rsidRPr="009E48BA" w:rsidRDefault="00CC3367" w:rsidP="00CC3367">
      <w:pPr>
        <w:pStyle w:val="Heading4"/>
        <w:rPr>
          <w:sz w:val="16"/>
        </w:rPr>
      </w:pPr>
      <w:r w:rsidRPr="009E48BA">
        <w:rPr>
          <w:rFonts w:cstheme="minorHAnsi"/>
        </w:rPr>
        <w:t>Case outweighs</w:t>
      </w:r>
      <w:r>
        <w:rPr>
          <w:rFonts w:cstheme="minorHAnsi"/>
        </w:rPr>
        <w:t xml:space="preserve">. Extinction is irreversible. Logically prior to their impact claims. </w:t>
      </w:r>
      <w:r w:rsidRPr="009E48BA">
        <w:rPr>
          <w:sz w:val="16"/>
        </w:rPr>
        <w:t xml:space="preserve"> </w:t>
      </w:r>
    </w:p>
    <w:p w:rsidR="00CC3367" w:rsidRPr="000A42D6" w:rsidRDefault="00CC3367" w:rsidP="00CC3367">
      <w:pPr>
        <w:pStyle w:val="Heading4"/>
      </w:pPr>
      <w:r w:rsidRPr="009E48BA">
        <w:rPr>
          <w:rFonts w:eastAsia="Times New Roman" w:cstheme="minorHAnsi"/>
        </w:rPr>
        <w:t xml:space="preserve">Perm do both: </w:t>
      </w:r>
      <w:r>
        <w:t>Feminist reform of liberal democracy is possible and good.</w:t>
      </w:r>
    </w:p>
    <w:p w:rsidR="00CC3367" w:rsidRPr="006B09E6" w:rsidRDefault="00CC3367" w:rsidP="00CC3367">
      <w:pPr>
        <w:rPr>
          <w:b/>
          <w:bCs/>
          <w:sz w:val="26"/>
        </w:rPr>
      </w:pPr>
      <w:r w:rsidRPr="006B09E6">
        <w:rPr>
          <w:rStyle w:val="StyleStyleBold12pt"/>
        </w:rPr>
        <w:t>Dietz 87</w:t>
      </w:r>
      <w:r>
        <w:rPr>
          <w:rStyle w:val="StyleStyleBold12pt"/>
        </w:rPr>
        <w:t xml:space="preserve"> </w:t>
      </w:r>
      <w:r w:rsidRPr="006B09E6">
        <w:t xml:space="preserve">(Mary G. Dietz, Professor of Political Science and Gender Studies Program at Northwestern University, “Context Is All: Feminism and Theories of Citizenship”, </w:t>
      </w:r>
      <w:proofErr w:type="spellStart"/>
      <w:r w:rsidRPr="006B09E6">
        <w:t>Daedalus</w:t>
      </w:r>
      <w:proofErr w:type="spellEnd"/>
      <w:r w:rsidRPr="006B09E6">
        <w:t xml:space="preserve">, Vol. 116, No. 4, </w:t>
      </w:r>
      <w:proofErr w:type="gramStart"/>
      <w:r w:rsidRPr="006B09E6">
        <w:t>Fall</w:t>
      </w:r>
      <w:proofErr w:type="gramEnd"/>
      <w:r w:rsidRPr="006B09E6">
        <w:t>, http://www.jstor.org/stable/20025121)</w:t>
      </w:r>
    </w:p>
    <w:p w:rsidR="00CC3367" w:rsidRPr="00F00CB1" w:rsidRDefault="00CC3367" w:rsidP="00CC3367">
      <w:pPr>
        <w:rPr>
          <w:sz w:val="16"/>
        </w:rPr>
      </w:pPr>
      <w:r w:rsidRPr="00F00CB1">
        <w:rPr>
          <w:sz w:val="16"/>
        </w:rPr>
        <w:t xml:space="preserve">By this </w:t>
      </w:r>
      <w:r w:rsidRPr="006B09E6">
        <w:rPr>
          <w:rStyle w:val="StyleBoldUnderline"/>
        </w:rPr>
        <w:t>I do not mean to suggest that feminists who proceed from the question of access are doing something unhelpful or unimportant</w:t>
      </w:r>
      <w:r w:rsidRPr="00F00CB1">
        <w:rPr>
          <w:sz w:val="16"/>
        </w:rPr>
        <w:t xml:space="preserve">. On the contrary, </w:t>
      </w:r>
      <w:r w:rsidRPr="00F00CB1">
        <w:rPr>
          <w:rStyle w:val="StyleBoldUnderline"/>
          <w:highlight w:val="yellow"/>
        </w:rPr>
        <w:t>by using gender as a unit of analysis, feminist scholars have revealed</w:t>
      </w:r>
      <w:r w:rsidRPr="00F00CB1">
        <w:rPr>
          <w:sz w:val="16"/>
        </w:rPr>
        <w:t xml:space="preserve"> the </w:t>
      </w:r>
      <w:proofErr w:type="spellStart"/>
      <w:r w:rsidRPr="00F00CB1">
        <w:rPr>
          <w:rStyle w:val="StyleBoldUnderline"/>
          <w:highlight w:val="yellow"/>
        </w:rPr>
        <w:t>inegalitarianism</w:t>
      </w:r>
      <w:proofErr w:type="spellEnd"/>
      <w:r w:rsidRPr="00F00CB1">
        <w:rPr>
          <w:sz w:val="16"/>
        </w:rPr>
        <w:t xml:space="preserve"> behind the myth of equal opportunity </w:t>
      </w:r>
      <w:r w:rsidRPr="00F00CB1">
        <w:rPr>
          <w:rStyle w:val="StyleBoldUnderline"/>
          <w:highlight w:val="yellow"/>
        </w:rPr>
        <w:t>and made us aware of how such presumptions deny the social reality of unequal treatment, sexual discrimination, cultural stereotypes, and women's subordination</w:t>
      </w:r>
      <w:r w:rsidRPr="006B09E6">
        <w:rPr>
          <w:rStyle w:val="StyleBoldUnderline"/>
        </w:rPr>
        <w:t xml:space="preserve"> both at home and in the marketplace</w:t>
      </w:r>
      <w:r w:rsidRPr="00F00CB1">
        <w:rPr>
          <w:sz w:val="16"/>
        </w:rPr>
        <w:t xml:space="preserve">. </w:t>
      </w:r>
      <w:r w:rsidRPr="006B09E6">
        <w:rPr>
          <w:rStyle w:val="StyleBoldUnderline"/>
        </w:rPr>
        <w:t xml:space="preserve">To the extent that </w:t>
      </w:r>
      <w:r w:rsidRPr="00F00CB1">
        <w:rPr>
          <w:rStyle w:val="StyleBoldUnderline"/>
          <w:highlight w:val="yellow"/>
        </w:rPr>
        <w:t>this sort of gender analysis leads to positive political programs</w:t>
      </w:r>
      <w:r w:rsidRPr="00F00CB1">
        <w:rPr>
          <w:sz w:val="16"/>
        </w:rPr>
        <w:t xml:space="preserve"> -the extension of </w:t>
      </w:r>
      <w:r w:rsidRPr="00F00CB1">
        <w:rPr>
          <w:rStyle w:val="StyleBoldUnderline"/>
          <w:highlight w:val="yellow"/>
        </w:rPr>
        <w:t>pregnancy leaves</w:t>
      </w:r>
      <w:r w:rsidRPr="00F00CB1">
        <w:rPr>
          <w:sz w:val="16"/>
        </w:rPr>
        <w:t xml:space="preserve">, affirmative action plans, child-care facilities, </w:t>
      </w:r>
      <w:r w:rsidRPr="00F00CB1">
        <w:rPr>
          <w:rStyle w:val="StyleBoldUnderline"/>
          <w:highlight w:val="yellow"/>
        </w:rPr>
        <w:t>comparable-worth wages, sexual harassment laws, health care benefits - feminists give indispensable assistance to liberal practice</w:t>
      </w:r>
      <w:r w:rsidRPr="00F00CB1">
        <w:rPr>
          <w:sz w:val="16"/>
        </w:rPr>
        <w:t xml:space="preserve">. </w:t>
      </w:r>
    </w:p>
    <w:p w:rsidR="00CC3367" w:rsidRPr="00B25CC8" w:rsidRDefault="00CC3367" w:rsidP="00CC3367">
      <w:pPr>
        <w:pStyle w:val="Heading4"/>
        <w:rPr>
          <w:rStyle w:val="StyleStyleBold12pt"/>
          <w:b/>
        </w:rPr>
      </w:pPr>
      <w:r w:rsidRPr="00B25CC8">
        <w:rPr>
          <w:rStyle w:val="StyleStyleBold12pt"/>
          <w:b/>
        </w:rPr>
        <w:lastRenderedPageBreak/>
        <w:t>Discourse must be combined with interventions at the policy level to change the knowledge economy of terrorism</w:t>
      </w:r>
    </w:p>
    <w:p w:rsidR="00CC3367" w:rsidRPr="00E47010" w:rsidRDefault="00CC3367" w:rsidP="00CC3367">
      <w:pPr>
        <w:rPr>
          <w:rStyle w:val="underline"/>
        </w:rPr>
      </w:pPr>
      <w:r w:rsidRPr="00B25CC8">
        <w:rPr>
          <w:rStyle w:val="StyleStyleBold12pt"/>
        </w:rPr>
        <w:t xml:space="preserve">Graham </w:t>
      </w:r>
      <w:proofErr w:type="gramStart"/>
      <w:r w:rsidRPr="00B25CC8">
        <w:rPr>
          <w:rStyle w:val="StyleStyleBold12pt"/>
        </w:rPr>
        <w:t>et</w:t>
      </w:r>
      <w:proofErr w:type="gramEnd"/>
      <w:r w:rsidRPr="00B25CC8">
        <w:rPr>
          <w:rStyle w:val="StyleStyleBold12pt"/>
        </w:rPr>
        <w:t>. al. 4</w:t>
      </w:r>
      <w:r w:rsidRPr="00B25CC8">
        <w:rPr>
          <w:rStyle w:val="citation"/>
        </w:rPr>
        <w:t xml:space="preserve"> (Phillip W., Sen. Public Health Researcher @ RTI International, Discourse and Society, 2004, 15(2-3). pp. 199-221., Muse) JPG</w:t>
      </w:r>
    </w:p>
    <w:p w:rsidR="00CC3367" w:rsidRDefault="00CC3367" w:rsidP="00CC3367">
      <w:pPr>
        <w:rPr>
          <w:rStyle w:val="underline"/>
        </w:rPr>
      </w:pPr>
      <w:r w:rsidRPr="00B25CC8">
        <w:rPr>
          <w:color w:val="000000"/>
          <w:sz w:val="16"/>
        </w:rPr>
        <w:t xml:space="preserve">Martin and Rose (2003) suggest that </w:t>
      </w:r>
      <w:r w:rsidRPr="00B25CC8">
        <w:rPr>
          <w:rStyle w:val="underline"/>
        </w:rPr>
        <w:t>the challenge for discourse analysis is to show how emancipation, as well as domination, is achieved through discourse</w:t>
      </w:r>
      <w:r w:rsidRPr="00B25CC8">
        <w:rPr>
          <w:color w:val="000000"/>
          <w:sz w:val="16"/>
        </w:rPr>
        <w:t xml:space="preserve">; that </w:t>
      </w:r>
      <w:r w:rsidRPr="0069424A">
        <w:rPr>
          <w:rStyle w:val="underline"/>
          <w:highlight w:val="yellow"/>
        </w:rPr>
        <w:t>an analytical focus on ‘hegemony’ must be balanced with a focus on discourses of empowermen</w:t>
      </w:r>
      <w:r w:rsidRPr="00B25CC8">
        <w:rPr>
          <w:rStyle w:val="underline"/>
        </w:rPr>
        <w:t>t</w:t>
      </w:r>
      <w:r w:rsidRPr="00B25CC8">
        <w:rPr>
          <w:color w:val="000000"/>
          <w:sz w:val="16"/>
        </w:rPr>
        <w:t xml:space="preserve">—discourses designed to ‘make peace, not war’, that successfully ‘redistribute power without necessarily struggling against it’ (2003: 264; </w:t>
      </w:r>
      <w:proofErr w:type="spellStart"/>
      <w:r w:rsidRPr="00B25CC8">
        <w:rPr>
          <w:color w:val="000000"/>
          <w:sz w:val="16"/>
        </w:rPr>
        <w:t>cf</w:t>
      </w:r>
      <w:proofErr w:type="spellEnd"/>
      <w:r w:rsidRPr="00B25CC8">
        <w:rPr>
          <w:color w:val="000000"/>
          <w:sz w:val="16"/>
        </w:rPr>
        <w:t xml:space="preserve"> Martin, 1999); and </w:t>
      </w:r>
      <w:r w:rsidRPr="0069424A">
        <w:rPr>
          <w:rStyle w:val="underline"/>
          <w:highlight w:val="yellow"/>
        </w:rPr>
        <w:t>that analysis needs to move away from</w:t>
      </w:r>
      <w:r w:rsidRPr="00B25CC8">
        <w:rPr>
          <w:rStyle w:val="underline"/>
        </w:rPr>
        <w:t xml:space="preserve"> ‘</w:t>
      </w:r>
      <w:r w:rsidRPr="00B25CC8">
        <w:rPr>
          <w:color w:val="000000"/>
          <w:sz w:val="16"/>
        </w:rPr>
        <w:t>demonology’ and ‘</w:t>
      </w:r>
      <w:r w:rsidRPr="0069424A">
        <w:rPr>
          <w:rStyle w:val="underline"/>
          <w:highlight w:val="yellow"/>
        </w:rPr>
        <w:t>deconstruction’ towards the design of ‘constructive’ discourse</w:t>
      </w:r>
      <w:r w:rsidRPr="00B25CC8">
        <w:rPr>
          <w:color w:val="000000"/>
          <w:sz w:val="16"/>
        </w:rPr>
        <w:t xml:space="preserve"> (Martin, in press). These are certainly important considerations for the theory and practice of discourse analysis. At least as important to our mind are clear understandings of macro-social, -cultural, and -economic changes, all of which can be seen quite clearly from a discourse-historical perspective—in a process of historical </w:t>
      </w:r>
      <w:r w:rsidRPr="00B25CC8">
        <w:rPr>
          <w:i/>
          <w:iCs/>
          <w:color w:val="000000"/>
          <w:sz w:val="16"/>
        </w:rPr>
        <w:t>reconstruction</w:t>
      </w:r>
      <w:r w:rsidRPr="00B25CC8">
        <w:rPr>
          <w:color w:val="000000"/>
          <w:sz w:val="16"/>
        </w:rPr>
        <w:t xml:space="preserve">—to grasp human history as a seamless, unbroken whole. </w:t>
      </w:r>
      <w:r w:rsidRPr="00B25CC8">
        <w:rPr>
          <w:rStyle w:val="underline"/>
        </w:rPr>
        <w:t>It has become clear that in what is called “a global knowledge economy”</w:t>
      </w:r>
      <w:proofErr w:type="gramStart"/>
      <w:r w:rsidRPr="00B25CC8">
        <w:rPr>
          <w:rStyle w:val="underline"/>
        </w:rPr>
        <w:t>,</w:t>
      </w:r>
      <w:proofErr w:type="gramEnd"/>
      <w:r w:rsidRPr="00B25CC8">
        <w:rPr>
          <w:rStyle w:val="underline"/>
        </w:rPr>
        <w:t xml:space="preserve"> meanings and their mediations perform increasingly important and overt political-economic functions</w:t>
      </w:r>
      <w:r w:rsidRPr="00B25CC8">
        <w:rPr>
          <w:color w:val="000000"/>
          <w:sz w:val="16"/>
        </w:rPr>
        <w:t xml:space="preserve"> (cf. Graham, 2002; </w:t>
      </w:r>
      <w:proofErr w:type="spellStart"/>
      <w:r w:rsidRPr="00B25CC8">
        <w:rPr>
          <w:color w:val="000000"/>
          <w:sz w:val="16"/>
        </w:rPr>
        <w:t>Fairclough</w:t>
      </w:r>
      <w:proofErr w:type="spellEnd"/>
      <w:r w:rsidRPr="00B25CC8">
        <w:rPr>
          <w:color w:val="000000"/>
          <w:sz w:val="16"/>
        </w:rPr>
        <w:t xml:space="preserve"> and Graham, 2002). </w:t>
      </w:r>
      <w:r w:rsidRPr="00B25CC8">
        <w:rPr>
          <w:rStyle w:val="underline"/>
        </w:rPr>
        <w:t>The sole social function of academics is</w:t>
      </w:r>
      <w:r w:rsidRPr="00B25CC8">
        <w:rPr>
          <w:color w:val="000000"/>
          <w:sz w:val="16"/>
        </w:rPr>
        <w:t>, and always has been, ‘</w:t>
      </w:r>
      <w:r w:rsidRPr="00B25CC8">
        <w:rPr>
          <w:rStyle w:val="underline"/>
        </w:rPr>
        <w:t>to influence discourse’</w:t>
      </w:r>
      <w:r w:rsidRPr="00B25CC8">
        <w:rPr>
          <w:color w:val="000000"/>
          <w:sz w:val="16"/>
        </w:rPr>
        <w:t xml:space="preserve"> (David Rooney, personal correspondence)—that is all we can do as academics, </w:t>
      </w:r>
      <w:r w:rsidRPr="00B25CC8">
        <w:rPr>
          <w:rStyle w:val="underline"/>
        </w:rPr>
        <w:t>whether through teaching, writing, or through the manifold arts of activism.</w:t>
      </w:r>
      <w:r w:rsidRPr="00B25CC8">
        <w:rPr>
          <w:color w:val="000000"/>
          <w:sz w:val="16"/>
        </w:rPr>
        <w:t xml:space="preserve"> Feudalism was tied to land and militarism; mercantilism was tied to gold and mercenary armies; capitalism was tied to ownership of productive apparatus and imperialism; corporatism is tied to the ownership of legal fictions—money, corporations, and intellectual property—and ‘information warfare’</w:t>
      </w:r>
      <w:r w:rsidRPr="00B25CC8">
        <w:rPr>
          <w:rStyle w:val="underline"/>
        </w:rPr>
        <w:t>, all</w:t>
      </w:r>
      <w:r w:rsidRPr="00B25CC8">
        <w:rPr>
          <w:color w:val="000000"/>
          <w:sz w:val="16"/>
        </w:rPr>
        <w:t xml:space="preserve"> of which </w:t>
      </w:r>
      <w:r w:rsidRPr="00B25CC8">
        <w:rPr>
          <w:rStyle w:val="underline"/>
        </w:rPr>
        <w:t>are products of discourse</w:t>
      </w:r>
      <w:r w:rsidRPr="00B25CC8">
        <w:rPr>
          <w:color w:val="000000"/>
          <w:sz w:val="16"/>
        </w:rPr>
        <w:t xml:space="preserve"> (Graham, 2002). Each of these developments—each stage in the ‘</w:t>
      </w:r>
      <w:proofErr w:type="spellStart"/>
      <w:r w:rsidRPr="00B25CC8">
        <w:rPr>
          <w:color w:val="000000"/>
          <w:sz w:val="16"/>
        </w:rPr>
        <w:t>phylogenesis</w:t>
      </w:r>
      <w:proofErr w:type="spellEnd"/>
      <w:r w:rsidRPr="00B25CC8">
        <w:rPr>
          <w:color w:val="000000"/>
          <w:sz w:val="16"/>
        </w:rPr>
        <w:t xml:space="preserve">’ of western economic systems (Martin, 2003: 266)—has tended towards an increasing reliance on abstract- discursive rather than brute-physical coercion in the maintenance of </w:t>
      </w:r>
      <w:proofErr w:type="spellStart"/>
      <w:r w:rsidRPr="00B25CC8">
        <w:rPr>
          <w:color w:val="000000"/>
          <w:sz w:val="16"/>
        </w:rPr>
        <w:t>inequalities.</w:t>
      </w:r>
      <w:r w:rsidRPr="0069424A">
        <w:rPr>
          <w:rStyle w:val="underline"/>
          <w:highlight w:val="yellow"/>
        </w:rPr>
        <w:t>The</w:t>
      </w:r>
      <w:proofErr w:type="spellEnd"/>
      <w:r w:rsidRPr="0069424A">
        <w:rPr>
          <w:rStyle w:val="underline"/>
          <w:highlight w:val="yellow"/>
        </w:rPr>
        <w:t xml:space="preserve"> current political economic system</w:t>
      </w:r>
      <w:r w:rsidRPr="00B25CC8">
        <w:rPr>
          <w:color w:val="000000"/>
          <w:sz w:val="16"/>
        </w:rPr>
        <w:t xml:space="preserve">, as transitional as it may be, </w:t>
      </w:r>
      <w:r w:rsidRPr="0069424A">
        <w:rPr>
          <w:rStyle w:val="underline"/>
          <w:highlight w:val="yellow"/>
        </w:rPr>
        <w:t>is undoubtedly the most discourse- and media-reliant system in history</w:t>
      </w:r>
      <w:r w:rsidRPr="00B25CC8">
        <w:rPr>
          <w:color w:val="000000"/>
          <w:sz w:val="16"/>
        </w:rPr>
        <w:t xml:space="preserve">, precisely because of its size and the high levels of abstraction that both support it and constitute the bulk of its commodities (Graham, 2000). </w:t>
      </w:r>
      <w:r w:rsidRPr="0069424A">
        <w:rPr>
          <w:rStyle w:val="underline"/>
          <w:highlight w:val="yellow"/>
        </w:rPr>
        <w:t>Understanding this means understanding the importance and potential of discursive interventions</w:t>
      </w:r>
      <w:r w:rsidRPr="00B25CC8">
        <w:rPr>
          <w:rStyle w:val="underline"/>
        </w:rPr>
        <w:t>.</w:t>
      </w:r>
      <w:r w:rsidRPr="00B25CC8">
        <w:rPr>
          <w:color w:val="000000"/>
          <w:sz w:val="16"/>
        </w:rPr>
        <w:t xml:space="preserve"> The Pentagon’s ‘Total Information Awareness’ program fully </w:t>
      </w:r>
      <w:proofErr w:type="spellStart"/>
      <w:r w:rsidRPr="00B25CC8">
        <w:rPr>
          <w:color w:val="000000"/>
          <w:sz w:val="16"/>
        </w:rPr>
        <w:t>recognises</w:t>
      </w:r>
      <w:proofErr w:type="spellEnd"/>
      <w:r w:rsidRPr="00B25CC8">
        <w:rPr>
          <w:color w:val="000000"/>
          <w:sz w:val="16"/>
        </w:rPr>
        <w:t xml:space="preserve"> this (DARPA, 2003). Similarly, whichever group perpetrated the attacks on the World Trade Centre and the Pentagon also fully </w:t>
      </w:r>
      <w:proofErr w:type="spellStart"/>
      <w:r w:rsidRPr="00B25CC8">
        <w:rPr>
          <w:color w:val="000000"/>
          <w:sz w:val="16"/>
        </w:rPr>
        <w:t>recognised</w:t>
      </w:r>
      <w:proofErr w:type="spellEnd"/>
      <w:r w:rsidRPr="00B25CC8">
        <w:rPr>
          <w:color w:val="000000"/>
          <w:sz w:val="16"/>
        </w:rPr>
        <w:t xml:space="preserve"> it: the attacks were directed at symbolic </w:t>
      </w:r>
      <w:proofErr w:type="spellStart"/>
      <w:r w:rsidRPr="00B25CC8">
        <w:rPr>
          <w:color w:val="000000"/>
          <w:sz w:val="16"/>
        </w:rPr>
        <w:t>centres</w:t>
      </w:r>
      <w:proofErr w:type="spellEnd"/>
      <w:r w:rsidRPr="00B25CC8">
        <w:rPr>
          <w:color w:val="000000"/>
          <w:sz w:val="16"/>
        </w:rPr>
        <w:t xml:space="preserve"> of a globally hegemonic system and were designed specifically for their mass media impact. </w:t>
      </w:r>
      <w:r w:rsidRPr="0069424A">
        <w:rPr>
          <w:rStyle w:val="underline"/>
          <w:highlight w:val="yellow"/>
        </w:rPr>
        <w:t>Merely exposing facts</w:t>
      </w:r>
      <w:r w:rsidRPr="00B25CC8">
        <w:rPr>
          <w:rStyle w:val="underline"/>
        </w:rPr>
        <w:t xml:space="preserve"> and breaking silences</w:t>
      </w:r>
      <w:r w:rsidRPr="00B25CC8">
        <w:rPr>
          <w:color w:val="000000"/>
          <w:sz w:val="16"/>
        </w:rPr>
        <w:t xml:space="preserve"> (as per Chomsky and </w:t>
      </w:r>
      <w:proofErr w:type="spellStart"/>
      <w:r w:rsidRPr="00B25CC8">
        <w:rPr>
          <w:color w:val="000000"/>
          <w:sz w:val="16"/>
        </w:rPr>
        <w:t>Pilger</w:t>
      </w:r>
      <w:proofErr w:type="spellEnd"/>
      <w:r w:rsidRPr="00B25CC8">
        <w:rPr>
          <w:color w:val="000000"/>
          <w:sz w:val="16"/>
        </w:rPr>
        <w:t xml:space="preserve">) </w:t>
      </w:r>
      <w:r w:rsidRPr="0069424A">
        <w:rPr>
          <w:rStyle w:val="underline"/>
          <w:highlight w:val="yellow"/>
        </w:rPr>
        <w:t>is not enough</w:t>
      </w:r>
      <w:r w:rsidRPr="00B25CC8">
        <w:rPr>
          <w:rStyle w:val="underline"/>
        </w:rPr>
        <w:t xml:space="preserve"> either; the current malaise is primarily axiological</w:t>
      </w:r>
      <w:r w:rsidRPr="00B25CC8">
        <w:rPr>
          <w:color w:val="000000"/>
          <w:sz w:val="16"/>
        </w:rPr>
        <w:t xml:space="preserve"> (values-based). </w:t>
      </w:r>
      <w:r w:rsidRPr="0069424A">
        <w:rPr>
          <w:rStyle w:val="underline"/>
          <w:highlight w:val="yellow"/>
        </w:rPr>
        <w:t>Discursive interventions at the axiological level are necessary in the policy field</w:t>
      </w:r>
      <w:r w:rsidRPr="00B25CC8">
        <w:rPr>
          <w:color w:val="000000"/>
          <w:sz w:val="16"/>
        </w:rPr>
        <w:t xml:space="preserve">, in the multiple fields of mass media, </w:t>
      </w:r>
      <w:r w:rsidRPr="00B25CC8">
        <w:rPr>
          <w:rStyle w:val="underline"/>
        </w:rPr>
        <w:t>and in every local field</w:t>
      </w:r>
      <w:r w:rsidRPr="00B25CC8">
        <w:rPr>
          <w:color w:val="000000"/>
          <w:sz w:val="16"/>
        </w:rPr>
        <w:t xml:space="preserve">. </w:t>
      </w:r>
      <w:r w:rsidRPr="00B25CC8">
        <w:rPr>
          <w:rStyle w:val="underline"/>
        </w:rPr>
        <w:t>Ours is a discourse-based global society</w:t>
      </w:r>
      <w:r w:rsidRPr="00B25CC8">
        <w:rPr>
          <w:color w:val="000000"/>
          <w:sz w:val="16"/>
        </w:rPr>
        <w:t xml:space="preserve">, a discourse-based global economy, and a discourse-based global culture. Consequently, humanity has never been so close to </w:t>
      </w:r>
      <w:proofErr w:type="spellStart"/>
      <w:r w:rsidRPr="00B25CC8">
        <w:rPr>
          <w:color w:val="000000"/>
          <w:sz w:val="16"/>
        </w:rPr>
        <w:t>realising</w:t>
      </w:r>
      <w:proofErr w:type="spellEnd"/>
      <w:r w:rsidRPr="00B25CC8">
        <w:rPr>
          <w:color w:val="000000"/>
          <w:sz w:val="16"/>
        </w:rPr>
        <w:t xml:space="preserve"> our ‘species-being’ (Marx, 1844/1975: </w:t>
      </w:r>
      <w:proofErr w:type="spellStart"/>
      <w:r w:rsidRPr="00B25CC8">
        <w:rPr>
          <w:color w:val="000000"/>
          <w:sz w:val="16"/>
        </w:rPr>
        <w:t>ch</w:t>
      </w:r>
      <w:proofErr w:type="spellEnd"/>
      <w:r w:rsidRPr="00B25CC8">
        <w:rPr>
          <w:color w:val="000000"/>
          <w:sz w:val="16"/>
        </w:rPr>
        <w:t xml:space="preserve"> 4)—our universal humanity—whilst simultaneously being so close to achieving self-annihilation. </w:t>
      </w:r>
      <w:r w:rsidRPr="00B25CC8">
        <w:rPr>
          <w:rStyle w:val="underline"/>
        </w:rPr>
        <w:t>Discursive interventions will necessarily be decisive in the outcome between these two paths</w:t>
      </w:r>
    </w:p>
    <w:p w:rsidR="00CC3367" w:rsidRDefault="00CC3367" w:rsidP="00CC3367">
      <w:pPr>
        <w:pStyle w:val="Heading4"/>
        <w:rPr>
          <w:rFonts w:cstheme="minorHAnsi"/>
        </w:rPr>
      </w:pPr>
      <w:r>
        <w:rPr>
          <w:rFonts w:cstheme="minorHAnsi"/>
        </w:rPr>
        <w:t>Liberal internationalism doesn’t link – it espouses many of the cooperative values of feminist theory.</w:t>
      </w:r>
    </w:p>
    <w:p w:rsidR="00CC3367" w:rsidRDefault="00CC3367" w:rsidP="00CC3367">
      <w:pPr>
        <w:rPr>
          <w:rStyle w:val="StyleStyleBold12pt"/>
        </w:rPr>
      </w:pPr>
      <w:proofErr w:type="spellStart"/>
      <w:r>
        <w:rPr>
          <w:rStyle w:val="StyleStyleBold12pt"/>
        </w:rPr>
        <w:t>Recchia</w:t>
      </w:r>
      <w:proofErr w:type="spellEnd"/>
      <w:r>
        <w:rPr>
          <w:rStyle w:val="StyleStyleBold12pt"/>
        </w:rPr>
        <w:t xml:space="preserve"> and Doyle, ‘11</w:t>
      </w:r>
    </w:p>
    <w:p w:rsidR="00CC3367" w:rsidRPr="00CA6F16" w:rsidRDefault="00CC3367" w:rsidP="00CC3367">
      <w:r w:rsidRPr="00CA6F16">
        <w:t xml:space="preserve">[Stefano (Assistant Professor in International Relations at the University of Cambridge) and Michael (Harold Brown Professor of International Affairs, Law and Political Science at Columbia University), “Liberalism in International Relations”, In: Bertrand </w:t>
      </w:r>
      <w:proofErr w:type="spellStart"/>
      <w:r w:rsidRPr="00CA6F16">
        <w:t>Badie</w:t>
      </w:r>
      <w:proofErr w:type="spellEnd"/>
      <w:r w:rsidRPr="00CA6F16">
        <w:t xml:space="preserve">, Dirk Berg-Schlosser, and Leonardo </w:t>
      </w:r>
      <w:proofErr w:type="spellStart"/>
      <w:r w:rsidRPr="00CA6F16">
        <w:t>Morlino</w:t>
      </w:r>
      <w:proofErr w:type="spellEnd"/>
      <w:r w:rsidRPr="00CA6F16">
        <w:t>, eds., International Encyclopedia of Political Science (Sage, 2011), pp. 1434-1439, RSR]</w:t>
      </w:r>
    </w:p>
    <w:p w:rsidR="00CC3367" w:rsidRPr="006C4629" w:rsidRDefault="00CC3367" w:rsidP="00CC3367">
      <w:pPr>
        <w:rPr>
          <w:b/>
          <w:bCs/>
          <w:u w:val="single"/>
        </w:rPr>
      </w:pPr>
      <w:r w:rsidRPr="0069424A">
        <w:rPr>
          <w:rStyle w:val="Emphasis"/>
          <w:highlight w:val="yellow"/>
        </w:rPr>
        <w:t>Relying on</w:t>
      </w:r>
      <w:r w:rsidRPr="00CA6F16">
        <w:rPr>
          <w:rStyle w:val="Emphasis"/>
        </w:rPr>
        <w:t xml:space="preserve"> new </w:t>
      </w:r>
      <w:r w:rsidRPr="0069424A">
        <w:rPr>
          <w:rStyle w:val="Emphasis"/>
          <w:highlight w:val="yellow"/>
        </w:rPr>
        <w:t>insights from game theory</w:t>
      </w:r>
      <w:r w:rsidRPr="0069424A">
        <w:rPr>
          <w:sz w:val="16"/>
          <w:highlight w:val="yellow"/>
        </w:rPr>
        <w:t xml:space="preserve">, </w:t>
      </w:r>
      <w:r w:rsidRPr="0069424A">
        <w:rPr>
          <w:rStyle w:val="StyleBoldUnderline"/>
          <w:b w:val="0"/>
          <w:sz w:val="12"/>
          <w:highlight w:val="yellow"/>
          <w:u w:val="none"/>
        </w:rPr>
        <w:t>¶</w:t>
      </w:r>
      <w:r w:rsidRPr="0069424A">
        <w:rPr>
          <w:rStyle w:val="StyleBoldUnderline"/>
          <w:highlight w:val="yellow"/>
        </w:rPr>
        <w:t xml:space="preserve"> scholars</w:t>
      </w:r>
      <w:r w:rsidRPr="00CA6F16">
        <w:rPr>
          <w:rStyle w:val="StyleBoldUnderline"/>
        </w:rPr>
        <w:t xml:space="preserve"> during the 1980s and 1990s </w:t>
      </w:r>
      <w:r w:rsidRPr="0069424A">
        <w:rPr>
          <w:rStyle w:val="StyleBoldUnderline"/>
          <w:highlight w:val="yellow"/>
        </w:rPr>
        <w:t xml:space="preserve">emphasized </w:t>
      </w:r>
      <w:r w:rsidRPr="0069424A">
        <w:rPr>
          <w:rStyle w:val="StyleBoldUnderline"/>
          <w:b w:val="0"/>
          <w:sz w:val="12"/>
          <w:highlight w:val="yellow"/>
          <w:u w:val="none"/>
        </w:rPr>
        <w:t>¶</w:t>
      </w:r>
      <w:r w:rsidRPr="0069424A">
        <w:rPr>
          <w:rStyle w:val="StyleBoldUnderline"/>
          <w:highlight w:val="yellow"/>
        </w:rPr>
        <w:t xml:space="preserve"> that</w:t>
      </w:r>
      <w:r w:rsidRPr="00CA6F16">
        <w:rPr>
          <w:rStyle w:val="StyleBoldUnderline"/>
        </w:rPr>
        <w:t xml:space="preserve"> so-called </w:t>
      </w:r>
      <w:r w:rsidRPr="0069424A">
        <w:rPr>
          <w:rStyle w:val="StyleBoldUnderline"/>
          <w:highlight w:val="yellow"/>
        </w:rPr>
        <w:t xml:space="preserve">international regimes, consisting of </w:t>
      </w:r>
      <w:r w:rsidRPr="0069424A">
        <w:rPr>
          <w:rStyle w:val="StyleBoldUnderline"/>
          <w:b w:val="0"/>
          <w:sz w:val="12"/>
          <w:highlight w:val="yellow"/>
          <w:u w:val="none"/>
        </w:rPr>
        <w:t>¶</w:t>
      </w:r>
      <w:r w:rsidRPr="0069424A">
        <w:rPr>
          <w:rStyle w:val="StyleBoldUnderline"/>
          <w:highlight w:val="yellow"/>
        </w:rPr>
        <w:t xml:space="preserve"> agreed-on</w:t>
      </w:r>
      <w:r w:rsidRPr="00CA6F16">
        <w:rPr>
          <w:rStyle w:val="StyleBoldUnderline"/>
        </w:rPr>
        <w:t xml:space="preserve"> international </w:t>
      </w:r>
      <w:r w:rsidRPr="0069424A">
        <w:rPr>
          <w:rStyle w:val="StyleBoldUnderline"/>
          <w:highlight w:val="yellow"/>
        </w:rPr>
        <w:t>norms</w:t>
      </w:r>
      <w:r w:rsidRPr="00CA6F16">
        <w:rPr>
          <w:rStyle w:val="StyleBoldUnderline"/>
        </w:rPr>
        <w:t xml:space="preserve">, rules, and decision-making procedures, </w:t>
      </w:r>
      <w:r w:rsidRPr="0069424A">
        <w:rPr>
          <w:rStyle w:val="StyleBoldUnderline"/>
          <w:highlight w:val="yellow"/>
        </w:rPr>
        <w:t xml:space="preserve">can help states </w:t>
      </w:r>
      <w:r w:rsidRPr="0069424A">
        <w:rPr>
          <w:rStyle w:val="Emphasis"/>
          <w:highlight w:val="yellow"/>
        </w:rPr>
        <w:t>effectively coordinate</w:t>
      </w:r>
      <w:r w:rsidRPr="0069424A">
        <w:rPr>
          <w:rStyle w:val="StyleBoldUnderline"/>
          <w:highlight w:val="yellow"/>
        </w:rPr>
        <w:t xml:space="preserve"> their policies and collaborate in </w:t>
      </w:r>
      <w:r w:rsidRPr="0069424A">
        <w:rPr>
          <w:rStyle w:val="StyleBoldUnderline"/>
          <w:b w:val="0"/>
          <w:sz w:val="12"/>
          <w:highlight w:val="yellow"/>
          <w:u w:val="none"/>
        </w:rPr>
        <w:t>¶</w:t>
      </w:r>
      <w:r w:rsidRPr="0069424A">
        <w:rPr>
          <w:rStyle w:val="StyleBoldUnderline"/>
          <w:highlight w:val="yellow"/>
        </w:rPr>
        <w:t xml:space="preserve"> the production of international public goods</w:t>
      </w:r>
      <w:r w:rsidRPr="00CA6F16">
        <w:rPr>
          <w:rStyle w:val="StyleBoldUnderline"/>
        </w:rPr>
        <w:t xml:space="preserve">, such </w:t>
      </w:r>
      <w:r w:rsidRPr="00CA6F16">
        <w:rPr>
          <w:rStyle w:val="StyleBoldUnderline"/>
          <w:b w:val="0"/>
          <w:sz w:val="12"/>
          <w:u w:val="none"/>
        </w:rPr>
        <w:t>¶</w:t>
      </w:r>
      <w:r w:rsidRPr="00CA6F16">
        <w:rPr>
          <w:rStyle w:val="StyleBoldUnderline"/>
        </w:rPr>
        <w:t xml:space="preserve"> as free trade, arms control, and environmental </w:t>
      </w:r>
      <w:r w:rsidRPr="00CA6F16">
        <w:rPr>
          <w:rStyle w:val="StyleBoldUnderline"/>
          <w:b w:val="0"/>
          <w:sz w:val="12"/>
          <w:u w:val="none"/>
        </w:rPr>
        <w:t>¶</w:t>
      </w:r>
      <w:r w:rsidRPr="00CA6F16">
        <w:rPr>
          <w:rStyle w:val="StyleBoldUnderline"/>
        </w:rPr>
        <w:t xml:space="preserve"> protection</w:t>
      </w:r>
      <w:r w:rsidRPr="00CA6F16">
        <w:rPr>
          <w:sz w:val="16"/>
        </w:rPr>
        <w:t xml:space="preserve">. Especially, if embedded in formal multilateral institutions, such as the World Trade </w:t>
      </w:r>
      <w:r w:rsidRPr="00CA6F16">
        <w:rPr>
          <w:sz w:val="12"/>
        </w:rPr>
        <w:t>¶</w:t>
      </w:r>
      <w:r w:rsidRPr="00CA6F16">
        <w:rPr>
          <w:sz w:val="16"/>
        </w:rPr>
        <w:t xml:space="preserve"> Organization (WTO) or North American Free </w:t>
      </w:r>
      <w:r w:rsidRPr="00CA6F16">
        <w:rPr>
          <w:sz w:val="12"/>
        </w:rPr>
        <w:t>¶</w:t>
      </w:r>
      <w:r w:rsidRPr="00CA6F16">
        <w:rPr>
          <w:sz w:val="16"/>
        </w:rPr>
        <w:t xml:space="preserve"> Trade Agreement (NAFT A), regimes crucially </w:t>
      </w:r>
      <w:r w:rsidRPr="00CA6F16">
        <w:rPr>
          <w:sz w:val="12"/>
        </w:rPr>
        <w:t>¶</w:t>
      </w:r>
      <w:r w:rsidRPr="00CA6F16">
        <w:rPr>
          <w:sz w:val="16"/>
        </w:rPr>
        <w:t xml:space="preserve"> improve the availability of information among </w:t>
      </w:r>
      <w:r w:rsidRPr="00CA6F16">
        <w:rPr>
          <w:sz w:val="12"/>
        </w:rPr>
        <w:t>¶</w:t>
      </w:r>
      <w:r w:rsidRPr="00CA6F16">
        <w:rPr>
          <w:sz w:val="16"/>
        </w:rPr>
        <w:t xml:space="preserve"> states in a given issue area, thereby promoting </w:t>
      </w:r>
      <w:r w:rsidRPr="00CA6F16">
        <w:rPr>
          <w:sz w:val="12"/>
        </w:rPr>
        <w:t>¶</w:t>
      </w:r>
      <w:r w:rsidRPr="00CA6F16">
        <w:rPr>
          <w:sz w:val="16"/>
        </w:rPr>
        <w:t xml:space="preserve"> reciprocity and enhancing the reputational costs </w:t>
      </w:r>
      <w:r w:rsidRPr="00CA6F16">
        <w:rPr>
          <w:sz w:val="12"/>
        </w:rPr>
        <w:t>¶</w:t>
      </w:r>
      <w:r w:rsidRPr="00CA6F16">
        <w:rPr>
          <w:sz w:val="16"/>
        </w:rPr>
        <w:t xml:space="preserve"> of noncompliance. </w:t>
      </w:r>
      <w:r w:rsidRPr="0069424A">
        <w:rPr>
          <w:rStyle w:val="StyleBoldUnderline"/>
          <w:highlight w:val="yellow"/>
        </w:rPr>
        <w:t>As noted by</w:t>
      </w:r>
      <w:r w:rsidRPr="00CA6F16">
        <w:rPr>
          <w:sz w:val="16"/>
        </w:rPr>
        <w:t xml:space="preserve"> Robert </w:t>
      </w:r>
      <w:proofErr w:type="spellStart"/>
      <w:r w:rsidRPr="0069424A">
        <w:rPr>
          <w:rStyle w:val="StyleBoldUnderline"/>
          <w:highlight w:val="yellow"/>
        </w:rPr>
        <w:t>Keohane</w:t>
      </w:r>
      <w:proofErr w:type="spellEnd"/>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CA6F16">
        <w:rPr>
          <w:rStyle w:val="StyleBoldUnderline"/>
        </w:rPr>
        <w:lastRenderedPageBreak/>
        <w:t xml:space="preserve">institutionalized </w:t>
      </w:r>
      <w:r w:rsidRPr="0069424A">
        <w:rPr>
          <w:rStyle w:val="StyleBoldUnderline"/>
          <w:highlight w:val="yellow"/>
        </w:rPr>
        <w:t>multilateralism</w:t>
      </w:r>
      <w:r w:rsidRPr="00CA6F16">
        <w:rPr>
          <w:rStyle w:val="StyleBoldUnderline"/>
        </w:rPr>
        <w:t xml:space="preserve"> also </w:t>
      </w:r>
      <w:r w:rsidRPr="0069424A">
        <w:rPr>
          <w:rStyle w:val="StyleBoldUnderline"/>
          <w:highlight w:val="yellow"/>
        </w:rPr>
        <w:t>reduces strategic competition over relative gains and</w:t>
      </w:r>
      <w:r w:rsidRPr="00CA6F16">
        <w:rPr>
          <w:rStyle w:val="StyleBoldUnderline"/>
        </w:rPr>
        <w:t xml:space="preserve"> thus </w:t>
      </w:r>
      <w:r w:rsidRPr="00CA6F16">
        <w:rPr>
          <w:rStyle w:val="StyleBoldUnderline"/>
          <w:b w:val="0"/>
          <w:sz w:val="12"/>
          <w:u w:val="none"/>
        </w:rPr>
        <w:t>¶</w:t>
      </w:r>
      <w:r w:rsidRPr="00CA6F16">
        <w:rPr>
          <w:rStyle w:val="StyleBoldUnderline"/>
        </w:rPr>
        <w:t xml:space="preserve"> further </w:t>
      </w:r>
      <w:r w:rsidRPr="0069424A">
        <w:rPr>
          <w:rStyle w:val="StyleBoldUnderline"/>
          <w:highlight w:val="yellow"/>
        </w:rPr>
        <w:t>advances</w:t>
      </w:r>
      <w:r w:rsidRPr="00CA6F16">
        <w:rPr>
          <w:rStyle w:val="StyleBoldUnderline"/>
        </w:rPr>
        <w:t xml:space="preserve"> international </w:t>
      </w:r>
      <w:r w:rsidRPr="0069424A">
        <w:rPr>
          <w:rStyle w:val="StyleBoldUnderline"/>
          <w:highlight w:val="yellow"/>
        </w:rPr>
        <w:t>cooperation</w:t>
      </w:r>
      <w:r w:rsidRPr="00CA6F16">
        <w:rPr>
          <w:sz w:val="16"/>
        </w:rPr>
        <w:t xml:space="preserve">. </w:t>
      </w:r>
      <w:r w:rsidRPr="00CA6F16">
        <w:rPr>
          <w:sz w:val="12"/>
        </w:rPr>
        <w:t>¶</w:t>
      </w:r>
      <w:r w:rsidRPr="00CA6F16">
        <w:rPr>
          <w:sz w:val="16"/>
        </w:rPr>
        <w:t xml:space="preserve"> </w:t>
      </w:r>
      <w:proofErr w:type="gramStart"/>
      <w:r w:rsidRPr="00CA6F16">
        <w:rPr>
          <w:sz w:val="16"/>
        </w:rPr>
        <w:t>Most</w:t>
      </w:r>
      <w:proofErr w:type="gramEnd"/>
      <w:r w:rsidRPr="00CA6F16">
        <w:rPr>
          <w:sz w:val="16"/>
        </w:rPr>
        <w:t xml:space="preserve"> international regime theorists accepted </w:t>
      </w:r>
      <w:r w:rsidRPr="00CA6F16">
        <w:rPr>
          <w:sz w:val="12"/>
        </w:rPr>
        <w:t>¶</w:t>
      </w:r>
      <w:r w:rsidRPr="00CA6F16">
        <w:rPr>
          <w:sz w:val="16"/>
        </w:rPr>
        <w:t xml:space="preserve"> Kenneth Waltz's (1979) neorealist </w:t>
      </w:r>
      <w:proofErr w:type="spellStart"/>
      <w:r w:rsidRPr="00CA6F16">
        <w:rPr>
          <w:sz w:val="16"/>
        </w:rPr>
        <w:t>assurription</w:t>
      </w:r>
      <w:proofErr w:type="spellEnd"/>
      <w:r w:rsidRPr="00CA6F16">
        <w:rPr>
          <w:sz w:val="16"/>
        </w:rPr>
        <w:t xml:space="preserve"> of </w:t>
      </w:r>
      <w:r w:rsidRPr="00CA6F16">
        <w:rPr>
          <w:sz w:val="12"/>
        </w:rPr>
        <w:t>¶</w:t>
      </w:r>
      <w:r w:rsidRPr="00CA6F16">
        <w:rPr>
          <w:sz w:val="16"/>
        </w:rPr>
        <w:t xml:space="preserve"> states as black boxes-that is, unitary and rational </w:t>
      </w:r>
      <w:r w:rsidRPr="00CA6F16">
        <w:rPr>
          <w:sz w:val="12"/>
        </w:rPr>
        <w:t>¶</w:t>
      </w:r>
      <w:r w:rsidRPr="00CA6F16">
        <w:rPr>
          <w:sz w:val="16"/>
        </w:rPr>
        <w:t xml:space="preserve"> actors with given interests. </w:t>
      </w:r>
      <w:r w:rsidRPr="00CA6F16">
        <w:rPr>
          <w:rStyle w:val="StyleBoldUnderline"/>
        </w:rPr>
        <w:t xml:space="preserve">Little or no attention </w:t>
      </w:r>
      <w:r w:rsidRPr="00CA6F16">
        <w:rPr>
          <w:rStyle w:val="StyleBoldUnderline"/>
          <w:b w:val="0"/>
          <w:sz w:val="12"/>
          <w:u w:val="none"/>
        </w:rPr>
        <w:t>¶</w:t>
      </w:r>
      <w:r w:rsidRPr="00CA6F16">
        <w:rPr>
          <w:rStyle w:val="StyleBoldUnderline"/>
        </w:rPr>
        <w:t xml:space="preserve"> was paid to the impact on international cooperation of domestic political processes and dynamics. </w:t>
      </w:r>
      <w:r w:rsidRPr="00CA6F16">
        <w:rPr>
          <w:rStyle w:val="StyleBoldUnderline"/>
          <w:b w:val="0"/>
          <w:sz w:val="12"/>
          <w:u w:val="none"/>
        </w:rPr>
        <w:t>¶</w:t>
      </w:r>
      <w:r w:rsidRPr="00CA6F16">
        <w:rPr>
          <w:rStyle w:val="StyleBoldUnderline"/>
        </w:rPr>
        <w:t xml:space="preserve"> Likewise, regime scholarship largely disregarded </w:t>
      </w:r>
      <w:r w:rsidRPr="00CA6F16">
        <w:rPr>
          <w:rStyle w:val="StyleBoldUnderline"/>
          <w:b w:val="0"/>
          <w:sz w:val="12"/>
          <w:u w:val="none"/>
        </w:rPr>
        <w:t>¶</w:t>
      </w:r>
      <w:r w:rsidRPr="00CA6F16">
        <w:rPr>
          <w:rStyle w:val="StyleBoldUnderline"/>
        </w:rPr>
        <w:t xml:space="preserve"> the arguably crucial question of whether prolonged interaction in </w:t>
      </w:r>
      <w:r w:rsidRPr="0069424A">
        <w:rPr>
          <w:rStyle w:val="StyleBoldUnderline"/>
          <w:highlight w:val="yellow"/>
        </w:rPr>
        <w:t>an institutionalized international setting can</w:t>
      </w:r>
      <w:r w:rsidRPr="00CA6F16">
        <w:rPr>
          <w:rStyle w:val="StyleBoldUnderline"/>
        </w:rPr>
        <w:t xml:space="preserve"> fundamentally </w:t>
      </w:r>
      <w:r w:rsidRPr="0069424A">
        <w:rPr>
          <w:rStyle w:val="StyleBoldUnderline"/>
          <w:highlight w:val="yellow"/>
        </w:rPr>
        <w:t xml:space="preserve">change states' </w:t>
      </w:r>
      <w:r w:rsidRPr="0069424A">
        <w:rPr>
          <w:rStyle w:val="StyleBoldUnderline"/>
          <w:b w:val="0"/>
          <w:sz w:val="12"/>
          <w:highlight w:val="yellow"/>
          <w:u w:val="none"/>
        </w:rPr>
        <w:t>¶</w:t>
      </w:r>
      <w:r w:rsidRPr="0069424A">
        <w:rPr>
          <w:rStyle w:val="StyleBoldUnderline"/>
          <w:highlight w:val="yellow"/>
        </w:rPr>
        <w:t xml:space="preserve"> interests</w:t>
      </w:r>
      <w:r w:rsidRPr="00CA6F16">
        <w:rPr>
          <w:rStyle w:val="StyleBoldUnderline"/>
        </w:rPr>
        <w:t xml:space="preserve"> or preferences </w:t>
      </w:r>
      <w:r w:rsidRPr="0069424A">
        <w:rPr>
          <w:rStyle w:val="StyleBoldUnderline"/>
          <w:highlight w:val="yellow"/>
        </w:rPr>
        <w:t>over outcomes</w:t>
      </w:r>
      <w:r w:rsidRPr="00CA6F16">
        <w:rPr>
          <w:sz w:val="16"/>
        </w:rPr>
        <w:t xml:space="preserve"> (as opposed </w:t>
      </w:r>
      <w:r w:rsidRPr="00CA6F16">
        <w:rPr>
          <w:sz w:val="12"/>
        </w:rPr>
        <w:t>¶</w:t>
      </w:r>
      <w:r w:rsidRPr="00CA6F16">
        <w:rPr>
          <w:sz w:val="16"/>
        </w:rPr>
        <w:t xml:space="preserve"> to preferences over strategies), </w:t>
      </w:r>
      <w:r w:rsidRPr="00CA6F16">
        <w:rPr>
          <w:rStyle w:val="StyleBoldUnderline"/>
        </w:rPr>
        <w:t xml:space="preserve">thus </w:t>
      </w:r>
      <w:r w:rsidRPr="0069424A">
        <w:rPr>
          <w:rStyle w:val="StyleBoldUnderline"/>
          <w:highlight w:val="yellow"/>
        </w:rPr>
        <w:t xml:space="preserve">engendering </w:t>
      </w:r>
      <w:r w:rsidRPr="0069424A">
        <w:rPr>
          <w:rStyle w:val="StyleBoldUnderline"/>
          <w:b w:val="0"/>
          <w:sz w:val="12"/>
          <w:highlight w:val="yellow"/>
          <w:u w:val="none"/>
        </w:rPr>
        <w:t>¶</w:t>
      </w:r>
      <w:r w:rsidRPr="0069424A">
        <w:rPr>
          <w:rStyle w:val="StyleBoldUnderline"/>
          <w:highlight w:val="yellow"/>
        </w:rPr>
        <w:t xml:space="preserve"> positive feedback loops of increased</w:t>
      </w:r>
      <w:r w:rsidRPr="00CA6F16">
        <w:rPr>
          <w:rStyle w:val="StyleBoldUnderline"/>
        </w:rPr>
        <w:t xml:space="preserve"> overall </w:t>
      </w:r>
      <w:r w:rsidRPr="0069424A">
        <w:rPr>
          <w:rStyle w:val="StyleBoldUnderline"/>
          <w:highlight w:val="yellow"/>
        </w:rPr>
        <w:t>cooperation</w:t>
      </w:r>
      <w:r w:rsidRPr="00CA6F16">
        <w:rPr>
          <w:sz w:val="16"/>
        </w:rPr>
        <w:t xml:space="preserve">. For these reasons, international regime </w:t>
      </w:r>
      <w:r w:rsidRPr="00CA6F16">
        <w:rPr>
          <w:sz w:val="12"/>
        </w:rPr>
        <w:t>¶</w:t>
      </w:r>
      <w:r w:rsidRPr="00CA6F16">
        <w:rPr>
          <w:sz w:val="16"/>
        </w:rPr>
        <w:t xml:space="preserve"> theory is not, properly speaking, liberal, and the </w:t>
      </w:r>
      <w:r w:rsidRPr="00CA6F16">
        <w:rPr>
          <w:sz w:val="12"/>
        </w:rPr>
        <w:t>¶</w:t>
      </w:r>
      <w:r w:rsidRPr="00CA6F16">
        <w:rPr>
          <w:sz w:val="16"/>
        </w:rPr>
        <w:t xml:space="preserve"> term neoliberal institutionalism frequently used to </w:t>
      </w:r>
      <w:r w:rsidRPr="00CA6F16">
        <w:rPr>
          <w:sz w:val="12"/>
        </w:rPr>
        <w:t>¶</w:t>
      </w:r>
      <w:r w:rsidRPr="00CA6F16">
        <w:rPr>
          <w:sz w:val="16"/>
        </w:rPr>
        <w:t xml:space="preserve"> identify it is somewhat misleading. </w:t>
      </w:r>
      <w:r w:rsidRPr="00CA6F16">
        <w:rPr>
          <w:sz w:val="12"/>
        </w:rPr>
        <w:t>¶</w:t>
      </w:r>
      <w:r w:rsidRPr="00CA6F16">
        <w:rPr>
          <w:sz w:val="16"/>
        </w:rPr>
        <w:t xml:space="preserve"> </w:t>
      </w:r>
      <w:proofErr w:type="gramStart"/>
      <w:r w:rsidRPr="00CA6F16">
        <w:rPr>
          <w:sz w:val="16"/>
        </w:rPr>
        <w:t>It</w:t>
      </w:r>
      <w:proofErr w:type="gramEnd"/>
      <w:r w:rsidRPr="00CA6F16">
        <w:rPr>
          <w:sz w:val="16"/>
        </w:rPr>
        <w:t xml:space="preserve"> is only over the past decade or so that liberal </w:t>
      </w:r>
      <w:r w:rsidRPr="00CA6F16">
        <w:rPr>
          <w:sz w:val="12"/>
        </w:rPr>
        <w:t>¶</w:t>
      </w:r>
      <w:r w:rsidRPr="00CA6F16">
        <w:rPr>
          <w:sz w:val="16"/>
        </w:rPr>
        <w:t xml:space="preserve"> international relations theorists have begun to systematically study the relationship between domestic politics and institutionalized international cooperation or global governance. This new scholarship </w:t>
      </w:r>
      <w:r w:rsidRPr="00CA6F16">
        <w:rPr>
          <w:sz w:val="12"/>
        </w:rPr>
        <w:t>¶</w:t>
      </w:r>
      <w:r w:rsidRPr="00CA6F16">
        <w:rPr>
          <w:sz w:val="16"/>
        </w:rPr>
        <w:t xml:space="preserve"> seeks to explain in particular the close </w:t>
      </w:r>
      <w:proofErr w:type="spellStart"/>
      <w:r w:rsidRPr="00CA6F16">
        <w:rPr>
          <w:sz w:val="16"/>
        </w:rPr>
        <w:t>interna</w:t>
      </w:r>
      <w:proofErr w:type="spellEnd"/>
      <w:r w:rsidRPr="00CA6F16">
        <w:rPr>
          <w:sz w:val="16"/>
        </w:rPr>
        <w:t xml:space="preserve"> </w:t>
      </w:r>
      <w:proofErr w:type="spellStart"/>
      <w:r w:rsidRPr="00CA6F16">
        <w:rPr>
          <w:sz w:val="16"/>
        </w:rPr>
        <w:t>tional</w:t>
      </w:r>
      <w:proofErr w:type="spellEnd"/>
      <w:r w:rsidRPr="00CA6F16">
        <w:rPr>
          <w:sz w:val="16"/>
        </w:rPr>
        <w:t xml:space="preserve"> </w:t>
      </w:r>
      <w:r w:rsidRPr="00CA6F16">
        <w:rPr>
          <w:sz w:val="12"/>
        </w:rPr>
        <w:t>¶</w:t>
      </w:r>
      <w:r w:rsidRPr="00CA6F16">
        <w:rPr>
          <w:sz w:val="16"/>
        </w:rPr>
        <w:t xml:space="preserve"> cooperation among liberal democracies as well as </w:t>
      </w:r>
      <w:r w:rsidRPr="00CA6F16">
        <w:rPr>
          <w:sz w:val="12"/>
        </w:rPr>
        <w:t>¶</w:t>
      </w:r>
      <w:r w:rsidRPr="00CA6F16">
        <w:rPr>
          <w:sz w:val="16"/>
        </w:rPr>
        <w:t xml:space="preserve"> higher-than-average levels of delegation b)' democracies to complex multilateral bodies, such as the </w:t>
      </w:r>
      <w:r w:rsidRPr="00CA6F16">
        <w:rPr>
          <w:sz w:val="12"/>
        </w:rPr>
        <w:t>¶</w:t>
      </w:r>
      <w:r w:rsidRPr="00CA6F16">
        <w:rPr>
          <w:sz w:val="16"/>
        </w:rPr>
        <w:t xml:space="preserve"> \ </w:t>
      </w:r>
      <w:r w:rsidRPr="00CA6F16">
        <w:rPr>
          <w:sz w:val="12"/>
        </w:rPr>
        <w:t>¶</w:t>
      </w:r>
      <w:r w:rsidRPr="00CA6F16">
        <w:rPr>
          <w:sz w:val="16"/>
        </w:rPr>
        <w:t xml:space="preserve"> Liberalism in International Relations 1437 </w:t>
      </w:r>
      <w:r w:rsidRPr="00CA6F16">
        <w:rPr>
          <w:sz w:val="12"/>
        </w:rPr>
        <w:t>¶</w:t>
      </w:r>
      <w:r w:rsidRPr="00CA6F16">
        <w:rPr>
          <w:sz w:val="16"/>
        </w:rPr>
        <w:t xml:space="preserve"> European Union (EU), North Atlantic Treaty </w:t>
      </w:r>
      <w:r w:rsidRPr="00CA6F16">
        <w:rPr>
          <w:sz w:val="12"/>
        </w:rPr>
        <w:t>¶</w:t>
      </w:r>
      <w:r w:rsidRPr="00CA6F16">
        <w:rPr>
          <w:sz w:val="16"/>
        </w:rPr>
        <w:t xml:space="preserve"> Organization (NATO), NAFTA, and the WTO </w:t>
      </w:r>
      <w:r w:rsidRPr="00CA6F16">
        <w:rPr>
          <w:sz w:val="12"/>
        </w:rPr>
        <w:t>¶</w:t>
      </w:r>
      <w:r w:rsidRPr="00CA6F16">
        <w:rPr>
          <w:sz w:val="16"/>
        </w:rPr>
        <w:t xml:space="preserve"> (see, e.g., John </w:t>
      </w:r>
      <w:proofErr w:type="spellStart"/>
      <w:r w:rsidRPr="00CA6F16">
        <w:rPr>
          <w:sz w:val="16"/>
        </w:rPr>
        <w:t>Ikenberry</w:t>
      </w:r>
      <w:proofErr w:type="spellEnd"/>
      <w:r w:rsidRPr="00CA6F16">
        <w:rPr>
          <w:sz w:val="16"/>
        </w:rPr>
        <w:t xml:space="preserve">, 2001; Helen Milner &amp; </w:t>
      </w:r>
      <w:r w:rsidRPr="00CA6F16">
        <w:rPr>
          <w:sz w:val="12"/>
        </w:rPr>
        <w:t>¶</w:t>
      </w:r>
      <w:r w:rsidRPr="00CA6F16">
        <w:rPr>
          <w:sz w:val="16"/>
        </w:rPr>
        <w:t xml:space="preserve"> Andrew </w:t>
      </w:r>
      <w:proofErr w:type="spellStart"/>
      <w:r w:rsidRPr="00CA6F16">
        <w:rPr>
          <w:sz w:val="16"/>
        </w:rPr>
        <w:t>Moravcsik</w:t>
      </w:r>
      <w:proofErr w:type="spellEnd"/>
      <w:r w:rsidRPr="00CA6F16">
        <w:rPr>
          <w:sz w:val="16"/>
        </w:rPr>
        <w:t xml:space="preserve">, 2009). </w:t>
      </w:r>
      <w:r w:rsidRPr="0069424A">
        <w:rPr>
          <w:rStyle w:val="StyleBoldUnderline"/>
          <w:highlight w:val="yellow"/>
        </w:rPr>
        <w:t>The reasons that</w:t>
      </w:r>
      <w:r w:rsidRPr="00CA6F16">
        <w:rPr>
          <w:rStyle w:val="StyleBoldUnderline"/>
        </w:rPr>
        <w:t xml:space="preserve"> </w:t>
      </w:r>
      <w:r w:rsidRPr="0069424A">
        <w:rPr>
          <w:rStyle w:val="StyleBoldUnderline"/>
          <w:highlight w:val="yellow"/>
        </w:rPr>
        <w:t xml:space="preserve">make </w:t>
      </w:r>
      <w:r w:rsidRPr="0069424A">
        <w:rPr>
          <w:rStyle w:val="StyleBoldUnderline"/>
          <w:b w:val="0"/>
          <w:sz w:val="12"/>
          <w:highlight w:val="yellow"/>
          <w:u w:val="none"/>
        </w:rPr>
        <w:t>¶</w:t>
      </w:r>
      <w:r w:rsidRPr="0069424A">
        <w:rPr>
          <w:rStyle w:val="StyleBoldUnderline"/>
          <w:highlight w:val="yellow"/>
        </w:rPr>
        <w:t xml:space="preserve"> liberal democracies</w:t>
      </w:r>
      <w:r w:rsidRPr="00CA6F16">
        <w:rPr>
          <w:rStyle w:val="StyleBoldUnderline"/>
        </w:rPr>
        <w:t xml:space="preserve"> particularly </w:t>
      </w:r>
      <w:r w:rsidRPr="0069424A">
        <w:rPr>
          <w:rStyle w:val="StyleBoldUnderline"/>
          <w:highlight w:val="yellow"/>
        </w:rPr>
        <w:t xml:space="preserve">enthusiastic about </w:t>
      </w:r>
      <w:r w:rsidRPr="0069424A">
        <w:rPr>
          <w:rStyle w:val="StyleBoldUnderline"/>
          <w:b w:val="0"/>
          <w:sz w:val="12"/>
          <w:highlight w:val="yellow"/>
          <w:u w:val="none"/>
        </w:rPr>
        <w:t>¶</w:t>
      </w:r>
      <w:r w:rsidRPr="0069424A">
        <w:rPr>
          <w:rStyle w:val="StyleBoldUnderline"/>
          <w:highlight w:val="yellow"/>
        </w:rPr>
        <w:t xml:space="preserve"> international cooperation are manifold: First</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69424A">
        <w:rPr>
          <w:rStyle w:val="StyleBoldUnderline"/>
          <w:highlight w:val="yellow"/>
        </w:rPr>
        <w:t>transnational actors</w:t>
      </w:r>
      <w:r w:rsidRPr="00CA6F16">
        <w:rPr>
          <w:rStyle w:val="StyleBoldUnderline"/>
        </w:rPr>
        <w:t xml:space="preserve"> such as nongovernmental </w:t>
      </w:r>
      <w:r w:rsidRPr="00CA6F16">
        <w:rPr>
          <w:rStyle w:val="StyleBoldUnderline"/>
          <w:b w:val="0"/>
          <w:sz w:val="12"/>
          <w:u w:val="none"/>
        </w:rPr>
        <w:t>¶</w:t>
      </w:r>
      <w:r w:rsidRPr="00CA6F16">
        <w:rPr>
          <w:rStyle w:val="StyleBoldUnderline"/>
        </w:rPr>
        <w:t xml:space="preserve"> organizations and private corporations </w:t>
      </w:r>
      <w:r w:rsidRPr="0069424A">
        <w:rPr>
          <w:rStyle w:val="StyleBoldUnderline"/>
          <w:highlight w:val="yellow"/>
        </w:rPr>
        <w:t xml:space="preserve">thrive in </w:t>
      </w:r>
      <w:r w:rsidRPr="0069424A">
        <w:rPr>
          <w:rStyle w:val="StyleBoldUnderline"/>
          <w:b w:val="0"/>
          <w:sz w:val="12"/>
          <w:highlight w:val="yellow"/>
          <w:u w:val="none"/>
        </w:rPr>
        <w:t>¶</w:t>
      </w:r>
      <w:r w:rsidRPr="0069424A">
        <w:rPr>
          <w:rStyle w:val="StyleBoldUnderline"/>
          <w:highlight w:val="yellow"/>
        </w:rPr>
        <w:t xml:space="preserve"> liberal democracies, and</w:t>
      </w:r>
      <w:r w:rsidRPr="00CA6F16">
        <w:rPr>
          <w:rStyle w:val="StyleBoldUnderline"/>
        </w:rPr>
        <w:t xml:space="preserve"> they frequently </w:t>
      </w:r>
      <w:r w:rsidRPr="0069424A">
        <w:rPr>
          <w:rStyle w:val="StyleBoldUnderline"/>
          <w:highlight w:val="yellow"/>
        </w:rPr>
        <w:t xml:space="preserve">advocate </w:t>
      </w:r>
      <w:r w:rsidRPr="0069424A">
        <w:rPr>
          <w:rStyle w:val="StyleBoldUnderline"/>
          <w:b w:val="0"/>
          <w:sz w:val="12"/>
          <w:highlight w:val="yellow"/>
          <w:u w:val="none"/>
        </w:rPr>
        <w:t>¶</w:t>
      </w:r>
      <w:r w:rsidRPr="0069424A">
        <w:rPr>
          <w:rStyle w:val="StyleBoldUnderline"/>
          <w:highlight w:val="yellow"/>
        </w:rPr>
        <w:t xml:space="preserve"> increased</w:t>
      </w:r>
      <w:r w:rsidRPr="00CA6F16">
        <w:rPr>
          <w:rStyle w:val="StyleBoldUnderline"/>
        </w:rPr>
        <w:t xml:space="preserve"> international </w:t>
      </w:r>
      <w:r w:rsidRPr="0069424A">
        <w:rPr>
          <w:rStyle w:val="StyleBoldUnderline"/>
          <w:highlight w:val="yellow"/>
        </w:rPr>
        <w:t>cooperation; second</w:t>
      </w:r>
      <w:r w:rsidRPr="00CA6F16">
        <w:rPr>
          <w:rStyle w:val="StyleBoldUnderline"/>
        </w:rPr>
        <w:t xml:space="preserve">, </w:t>
      </w:r>
      <w:r w:rsidRPr="00CA6F16">
        <w:rPr>
          <w:rStyle w:val="StyleBoldUnderline"/>
          <w:b w:val="0"/>
          <w:sz w:val="12"/>
          <w:u w:val="none"/>
        </w:rPr>
        <w:t>¶</w:t>
      </w:r>
      <w:r w:rsidRPr="00CA6F16">
        <w:rPr>
          <w:rStyle w:val="StyleBoldUnderline"/>
        </w:rPr>
        <w:t xml:space="preserve"> </w:t>
      </w:r>
      <w:r w:rsidRPr="0069424A">
        <w:rPr>
          <w:rStyle w:val="StyleBoldUnderline"/>
          <w:highlight w:val="yellow"/>
        </w:rPr>
        <w:t>elected</w:t>
      </w:r>
      <w:r w:rsidRPr="00CA6F16">
        <w:rPr>
          <w:rStyle w:val="StyleBoldUnderline"/>
        </w:rPr>
        <w:t xml:space="preserve"> democratic </w:t>
      </w:r>
      <w:r w:rsidRPr="0069424A">
        <w:rPr>
          <w:rStyle w:val="StyleBoldUnderline"/>
          <w:highlight w:val="yellow"/>
        </w:rPr>
        <w:t xml:space="preserve">officials rely on delegation to </w:t>
      </w:r>
      <w:r w:rsidRPr="0069424A">
        <w:rPr>
          <w:rStyle w:val="StyleBoldUnderline"/>
          <w:b w:val="0"/>
          <w:sz w:val="12"/>
          <w:highlight w:val="yellow"/>
          <w:u w:val="none"/>
        </w:rPr>
        <w:t>¶</w:t>
      </w:r>
      <w:r w:rsidRPr="0069424A">
        <w:rPr>
          <w:rStyle w:val="StyleBoldUnderline"/>
          <w:highlight w:val="yellow"/>
        </w:rPr>
        <w:t xml:space="preserve"> multilateral bodies</w:t>
      </w:r>
      <w:r w:rsidRPr="00CA6F16">
        <w:rPr>
          <w:rStyle w:val="StyleBoldUnderline"/>
        </w:rPr>
        <w:t xml:space="preserve"> such as the WTO or the EU </w:t>
      </w:r>
      <w:r w:rsidRPr="0069424A">
        <w:rPr>
          <w:rStyle w:val="StyleBoldUnderline"/>
          <w:highlight w:val="yellow"/>
        </w:rPr>
        <w:t>to</w:t>
      </w:r>
      <w:r w:rsidRPr="00CA6F16">
        <w:rPr>
          <w:rStyle w:val="StyleBoldUnderline"/>
        </w:rPr>
        <w:t xml:space="preserve"> </w:t>
      </w:r>
      <w:r w:rsidRPr="00CA6F16">
        <w:rPr>
          <w:rStyle w:val="StyleBoldUnderline"/>
          <w:b w:val="0"/>
          <w:sz w:val="12"/>
          <w:u w:val="none"/>
        </w:rPr>
        <w:t>¶</w:t>
      </w:r>
      <w:r w:rsidRPr="00CA6F16">
        <w:rPr>
          <w:rStyle w:val="StyleBoldUnderline"/>
        </w:rPr>
        <w:t xml:space="preserve"> commit to a stable policy line and to internationally </w:t>
      </w:r>
      <w:r w:rsidRPr="0069424A">
        <w:rPr>
          <w:rStyle w:val="StyleBoldUnderline"/>
          <w:highlight w:val="yellow"/>
        </w:rPr>
        <w:t>lock in fragile domestic policies</w:t>
      </w:r>
      <w:r w:rsidRPr="00CA6F16">
        <w:rPr>
          <w:rStyle w:val="StyleBoldUnderline"/>
        </w:rPr>
        <w:t xml:space="preserve"> and constitutional arrangements; </w:t>
      </w:r>
      <w:r w:rsidRPr="0069424A">
        <w:rPr>
          <w:rStyle w:val="StyleBoldUnderline"/>
          <w:highlight w:val="yellow"/>
        </w:rPr>
        <w:t>and finally, powerful</w:t>
      </w:r>
      <w:r w:rsidRPr="00CA6F16">
        <w:rPr>
          <w:rStyle w:val="StyleBoldUnderline"/>
        </w:rPr>
        <w:t xml:space="preserve"> liberal </w:t>
      </w:r>
      <w:r w:rsidRPr="00CA6F16">
        <w:rPr>
          <w:rStyle w:val="StyleBoldUnderline"/>
          <w:b w:val="0"/>
          <w:sz w:val="12"/>
          <w:u w:val="none"/>
        </w:rPr>
        <w:t>¶</w:t>
      </w:r>
      <w:r w:rsidRPr="00CA6F16">
        <w:rPr>
          <w:rStyle w:val="StyleBoldUnderline"/>
        </w:rPr>
        <w:t xml:space="preserve"> </w:t>
      </w:r>
      <w:r w:rsidRPr="0069424A">
        <w:rPr>
          <w:rStyle w:val="StyleBoldUnderline"/>
          <w:highlight w:val="yellow"/>
        </w:rPr>
        <w:t>democracies</w:t>
      </w:r>
      <w:r w:rsidRPr="00CA6F16">
        <w:rPr>
          <w:rStyle w:val="StyleBoldUnderline"/>
        </w:rPr>
        <w:t xml:space="preserve">, such as the United States and its </w:t>
      </w:r>
      <w:r w:rsidRPr="00CA6F16">
        <w:rPr>
          <w:rStyle w:val="StyleBoldUnderline"/>
          <w:b w:val="0"/>
          <w:sz w:val="12"/>
          <w:u w:val="none"/>
        </w:rPr>
        <w:t>¶</w:t>
      </w:r>
      <w:r w:rsidRPr="00CA6F16">
        <w:rPr>
          <w:rStyle w:val="StyleBoldUnderline"/>
        </w:rPr>
        <w:t xml:space="preserve"> allies, </w:t>
      </w:r>
      <w:r w:rsidRPr="0069424A">
        <w:rPr>
          <w:rStyle w:val="StyleBoldUnderline"/>
          <w:highlight w:val="yellow"/>
        </w:rPr>
        <w:t xml:space="preserve">voluntarily bind themselves into complex </w:t>
      </w:r>
      <w:r w:rsidRPr="0069424A">
        <w:rPr>
          <w:rStyle w:val="StyleBoldUnderline"/>
          <w:b w:val="0"/>
          <w:sz w:val="12"/>
          <w:highlight w:val="yellow"/>
          <w:u w:val="none"/>
        </w:rPr>
        <w:t>¶</w:t>
      </w:r>
      <w:r w:rsidRPr="0069424A">
        <w:rPr>
          <w:rStyle w:val="StyleBoldUnderline"/>
          <w:highlight w:val="yellow"/>
        </w:rPr>
        <w:t xml:space="preserve"> global governance</w:t>
      </w:r>
      <w:r w:rsidRPr="00CA6F16">
        <w:rPr>
          <w:rStyle w:val="StyleBoldUnderline"/>
        </w:rPr>
        <w:t xml:space="preserve"> arrangements </w:t>
      </w:r>
      <w:r w:rsidRPr="0069424A">
        <w:rPr>
          <w:rStyle w:val="StyleBoldUnderline"/>
          <w:highlight w:val="yellow"/>
        </w:rPr>
        <w:t xml:space="preserve">to demonstrate </w:t>
      </w:r>
      <w:r w:rsidRPr="0069424A">
        <w:rPr>
          <w:rStyle w:val="StyleBoldUnderline"/>
          <w:b w:val="0"/>
          <w:sz w:val="12"/>
          <w:highlight w:val="yellow"/>
          <w:u w:val="none"/>
        </w:rPr>
        <w:t>¶</w:t>
      </w:r>
      <w:r w:rsidRPr="0069424A">
        <w:rPr>
          <w:rStyle w:val="StyleBoldUnderline"/>
          <w:highlight w:val="yellow"/>
        </w:rPr>
        <w:t xml:space="preserve"> strategic restraint and create incentives for other </w:t>
      </w:r>
      <w:r w:rsidRPr="0069424A">
        <w:rPr>
          <w:rStyle w:val="StyleBoldUnderline"/>
          <w:b w:val="0"/>
          <w:sz w:val="12"/>
          <w:highlight w:val="yellow"/>
          <w:u w:val="none"/>
        </w:rPr>
        <w:t>¶</w:t>
      </w:r>
      <w:r w:rsidRPr="0069424A">
        <w:rPr>
          <w:rStyle w:val="StyleBoldUnderline"/>
          <w:highlight w:val="yellow"/>
        </w:rPr>
        <w:t xml:space="preserve"> states to cooperate</w:t>
      </w:r>
      <w:r w:rsidRPr="00CA6F16">
        <w:rPr>
          <w:rStyle w:val="StyleBoldUnderline"/>
        </w:rPr>
        <w:t xml:space="preserve">, thereby </w:t>
      </w:r>
      <w:r w:rsidRPr="0069424A">
        <w:rPr>
          <w:rStyle w:val="StyleBoldUnderline"/>
          <w:highlight w:val="yellow"/>
        </w:rPr>
        <w:t>reducing the costs for</w:t>
      </w:r>
      <w:r w:rsidRPr="00CA6F16">
        <w:rPr>
          <w:rStyle w:val="StyleBoldUnderline"/>
        </w:rPr>
        <w:t xml:space="preserve"> </w:t>
      </w:r>
      <w:r w:rsidRPr="00CA6F16">
        <w:rPr>
          <w:rStyle w:val="StyleBoldUnderline"/>
          <w:b w:val="0"/>
          <w:sz w:val="12"/>
          <w:u w:val="none"/>
        </w:rPr>
        <w:t>¶</w:t>
      </w:r>
      <w:r w:rsidRPr="00CA6F16">
        <w:rPr>
          <w:rStyle w:val="StyleBoldUnderline"/>
        </w:rPr>
        <w:t xml:space="preserve"> maintaining </w:t>
      </w:r>
      <w:r w:rsidRPr="0069424A">
        <w:rPr>
          <w:rStyle w:val="StyleBoldUnderline"/>
          <w:highlight w:val="yellow"/>
        </w:rPr>
        <w:t>international order</w:t>
      </w:r>
      <w:r w:rsidRPr="00CA6F16">
        <w:rPr>
          <w:sz w:val="16"/>
        </w:rPr>
        <w:t xml:space="preserve">. </w:t>
      </w:r>
      <w:r w:rsidRPr="00CA6F16">
        <w:rPr>
          <w:sz w:val="12"/>
        </w:rPr>
        <w:t>¶</w:t>
      </w:r>
      <w:r w:rsidRPr="00CA6F16">
        <w:rPr>
          <w:sz w:val="16"/>
        </w:rPr>
        <w:t xml:space="preserve"> </w:t>
      </w:r>
      <w:proofErr w:type="gramStart"/>
      <w:r w:rsidRPr="00CA6F16">
        <w:rPr>
          <w:sz w:val="16"/>
        </w:rPr>
        <w:t>Recent</w:t>
      </w:r>
      <w:proofErr w:type="gramEnd"/>
      <w:r w:rsidRPr="00CA6F16">
        <w:rPr>
          <w:sz w:val="16"/>
        </w:rPr>
        <w:t xml:space="preserve"> scholarship, such as that of Charles </w:t>
      </w:r>
      <w:r w:rsidRPr="00CA6F16">
        <w:rPr>
          <w:sz w:val="12"/>
        </w:rPr>
        <w:t>¶</w:t>
      </w:r>
      <w:r w:rsidRPr="00CA6F16">
        <w:rPr>
          <w:sz w:val="16"/>
        </w:rPr>
        <w:t xml:space="preserve"> </w:t>
      </w:r>
      <w:proofErr w:type="spellStart"/>
      <w:r w:rsidRPr="00CA6F16">
        <w:rPr>
          <w:sz w:val="16"/>
        </w:rPr>
        <w:t>Boehmer</w:t>
      </w:r>
      <w:proofErr w:type="spellEnd"/>
      <w:r w:rsidRPr="00CA6F16">
        <w:rPr>
          <w:sz w:val="16"/>
        </w:rPr>
        <w:t xml:space="preserve"> and colleagues, has also confirmed the </w:t>
      </w:r>
      <w:r w:rsidRPr="00CA6F16">
        <w:rPr>
          <w:sz w:val="12"/>
        </w:rPr>
        <w:t>¶</w:t>
      </w:r>
      <w:r w:rsidRPr="00CA6F16">
        <w:rPr>
          <w:sz w:val="16"/>
        </w:rPr>
        <w:t xml:space="preserve"> classical liberal intuition that formal international </w:t>
      </w:r>
      <w:r w:rsidRPr="00CA6F16">
        <w:rPr>
          <w:sz w:val="12"/>
        </w:rPr>
        <w:t>¶</w:t>
      </w:r>
      <w:r w:rsidRPr="00CA6F16">
        <w:rPr>
          <w:sz w:val="16"/>
        </w:rPr>
        <w:t xml:space="preserve"> institutions, such as the United Nations (UN) or </w:t>
      </w:r>
      <w:r w:rsidRPr="00CA6F16">
        <w:rPr>
          <w:sz w:val="12"/>
        </w:rPr>
        <w:t>¶</w:t>
      </w:r>
      <w:r w:rsidRPr="00CA6F16">
        <w:rPr>
          <w:sz w:val="16"/>
        </w:rPr>
        <w:t xml:space="preserve"> NATO, independently contribute to peace, especially when they are endowed with sophisticated </w:t>
      </w:r>
      <w:r w:rsidRPr="00CA6F16">
        <w:rPr>
          <w:sz w:val="12"/>
        </w:rPr>
        <w:t>¶</w:t>
      </w:r>
      <w:r w:rsidRPr="00CA6F16">
        <w:rPr>
          <w:sz w:val="16"/>
        </w:rPr>
        <w:t xml:space="preserve"> administrative structures and information-gathering </w:t>
      </w:r>
      <w:r w:rsidRPr="00CA6F16">
        <w:rPr>
          <w:sz w:val="12"/>
        </w:rPr>
        <w:t>¶</w:t>
      </w:r>
      <w:r w:rsidRPr="00CA6F16">
        <w:rPr>
          <w:sz w:val="16"/>
        </w:rPr>
        <w:t xml:space="preserve"> capacities. In short, </w:t>
      </w:r>
      <w:r w:rsidRPr="00CA6F16">
        <w:rPr>
          <w:rStyle w:val="StyleBoldUnderline"/>
        </w:rPr>
        <w:t xml:space="preserve">research on global governance </w:t>
      </w:r>
      <w:r w:rsidRPr="00CA6F16">
        <w:rPr>
          <w:rStyle w:val="StyleBoldUnderline"/>
          <w:b w:val="0"/>
          <w:sz w:val="12"/>
          <w:u w:val="none"/>
        </w:rPr>
        <w:t>¶</w:t>
      </w:r>
      <w:r w:rsidRPr="00CA6F16">
        <w:rPr>
          <w:rStyle w:val="StyleBoldUnderline"/>
        </w:rPr>
        <w:t xml:space="preserve"> and especially on the relationship between democracy and international cooperation is thriving, and </w:t>
      </w:r>
      <w:r w:rsidRPr="00CA6F16">
        <w:rPr>
          <w:rStyle w:val="StyleBoldUnderline"/>
          <w:b w:val="0"/>
          <w:sz w:val="12"/>
          <w:u w:val="none"/>
        </w:rPr>
        <w:t>¶</w:t>
      </w:r>
      <w:r w:rsidRPr="00CA6F16">
        <w:rPr>
          <w:rStyle w:val="StyleBoldUnderline"/>
        </w:rPr>
        <w:t xml:space="preserve"> i</w:t>
      </w:r>
      <w:r>
        <w:rPr>
          <w:rStyle w:val="StyleBoldUnderline"/>
        </w:rPr>
        <w:t>t usefu</w:t>
      </w:r>
      <w:r w:rsidRPr="00CA6F16">
        <w:rPr>
          <w:rStyle w:val="StyleBoldUnderline"/>
        </w:rPr>
        <w:t xml:space="preserve">lly complements liberal scholarship on the </w:t>
      </w:r>
      <w:r w:rsidRPr="00CA6F16">
        <w:rPr>
          <w:rStyle w:val="StyleBoldUnderline"/>
          <w:b w:val="0"/>
          <w:sz w:val="12"/>
          <w:u w:val="none"/>
        </w:rPr>
        <w:t>¶</w:t>
      </w:r>
      <w:r>
        <w:rPr>
          <w:rStyle w:val="StyleBoldUnderline"/>
        </w:rPr>
        <w:t xml:space="preserve"> democratic peace. </w:t>
      </w:r>
    </w:p>
    <w:p w:rsidR="00CC3367" w:rsidRPr="0029113D" w:rsidRDefault="00CC3367" w:rsidP="00CC3367">
      <w:pPr>
        <w:pStyle w:val="Heading4"/>
      </w:pPr>
      <w:r w:rsidRPr="0029113D">
        <w:t xml:space="preserve">Focus on democratic politics is </w:t>
      </w:r>
      <w:proofErr w:type="gramStart"/>
      <w:r w:rsidRPr="0029113D">
        <w:t>key</w:t>
      </w:r>
      <w:proofErr w:type="gramEnd"/>
      <w:r w:rsidRPr="0029113D">
        <w:t xml:space="preserve"> to building a feminist understanding of citizenship and community.  Failure to embrace politics cedes the debate about citizenship and democracy to a non-democratic, capitalist and </w:t>
      </w:r>
      <w:proofErr w:type="spellStart"/>
      <w:r w:rsidRPr="0029113D">
        <w:t>masculinist</w:t>
      </w:r>
      <w:proofErr w:type="spellEnd"/>
      <w:r w:rsidRPr="0029113D">
        <w:t xml:space="preserve"> interpretation of the state.</w:t>
      </w:r>
    </w:p>
    <w:p w:rsidR="00CC3367" w:rsidRPr="0029113D" w:rsidRDefault="00CC3367" w:rsidP="00CC3367">
      <w:pPr>
        <w:rPr>
          <w:b/>
          <w:bCs/>
          <w:sz w:val="26"/>
        </w:rPr>
      </w:pPr>
      <w:r w:rsidRPr="0029113D">
        <w:rPr>
          <w:rStyle w:val="StyleStyleBold12pt"/>
        </w:rPr>
        <w:t>Dietz 87</w:t>
      </w:r>
      <w:r>
        <w:rPr>
          <w:rStyle w:val="StyleStyleBold12pt"/>
        </w:rPr>
        <w:t xml:space="preserve"> </w:t>
      </w:r>
      <w:r w:rsidRPr="0029113D">
        <w:t xml:space="preserve">(Mary G. Dietz, Professor of Political Science and Gender Studies Program at Northwestern University, “Context Is All: Feminism and Theories of Citizenship”, </w:t>
      </w:r>
      <w:proofErr w:type="spellStart"/>
      <w:r w:rsidRPr="0029113D">
        <w:t>Daedalus</w:t>
      </w:r>
      <w:proofErr w:type="spellEnd"/>
      <w:r w:rsidRPr="0029113D">
        <w:t xml:space="preserve">, Vol. 116, No. 4, </w:t>
      </w:r>
      <w:proofErr w:type="gramStart"/>
      <w:r w:rsidRPr="0029113D">
        <w:t>Fall</w:t>
      </w:r>
      <w:proofErr w:type="gramEnd"/>
      <w:r w:rsidRPr="0029113D">
        <w:t>, http://www.jstor.org/stable/20025121)</w:t>
      </w:r>
    </w:p>
    <w:p w:rsidR="00CC3367" w:rsidRDefault="00CC3367" w:rsidP="00CC3367">
      <w:pPr>
        <w:rPr>
          <w:rStyle w:val="StyleBoldUnderline"/>
          <w:color w:val="FF0000"/>
          <w:sz w:val="36"/>
        </w:rPr>
      </w:pPr>
      <w:r w:rsidRPr="00F00CB1">
        <w:rPr>
          <w:sz w:val="16"/>
        </w:rPr>
        <w:t xml:space="preserve">Like </w:t>
      </w:r>
      <w:proofErr w:type="spellStart"/>
      <w:r w:rsidRPr="00F00CB1">
        <w:rPr>
          <w:sz w:val="16"/>
        </w:rPr>
        <w:t>Offred</w:t>
      </w:r>
      <w:proofErr w:type="spellEnd"/>
      <w:r w:rsidRPr="00F00CB1">
        <w:rPr>
          <w:sz w:val="16"/>
        </w:rPr>
        <w:t xml:space="preserve"> in The Handmaid's Tale, </w:t>
      </w:r>
      <w:r w:rsidRPr="0029113D">
        <w:rPr>
          <w:rStyle w:val="StyleBoldUnderline"/>
        </w:rPr>
        <w:t xml:space="preserve">we </w:t>
      </w:r>
      <w:r w:rsidRPr="00F00CB1">
        <w:rPr>
          <w:rStyle w:val="StyleBoldUnderline"/>
          <w:highlight w:val="yellow"/>
        </w:rPr>
        <w:t>Americans live in reduced circumstances</w:t>
      </w:r>
      <w:r w:rsidRPr="0029113D">
        <w:rPr>
          <w:rStyle w:val="StyleBoldUnderline"/>
        </w:rPr>
        <w:t>, politically speaking</w:t>
      </w:r>
      <w:r w:rsidRPr="00F00CB1">
        <w:rPr>
          <w:sz w:val="16"/>
        </w:rPr>
        <w:t xml:space="preserve">. How we understand ourselves as citizens has little to do with the democratic norms and values I have just defended, and it is probably fair to say that most Americans do not think of citizenship in this way at all. </w:t>
      </w:r>
      <w:r w:rsidRPr="00F00CB1">
        <w:rPr>
          <w:rStyle w:val="StyleBoldUnderline"/>
          <w:highlight w:val="yellow"/>
        </w:rPr>
        <w:t>We seem hypnotized by</w:t>
      </w:r>
      <w:r w:rsidRPr="00F00CB1">
        <w:rPr>
          <w:sz w:val="16"/>
        </w:rPr>
        <w:t xml:space="preserve"> a liberal conception of citizenship as rights, </w:t>
      </w:r>
      <w:r w:rsidRPr="00F00CB1">
        <w:rPr>
          <w:rStyle w:val="StyleBoldUnderline"/>
          <w:highlight w:val="yellow"/>
        </w:rPr>
        <w:t>a</w:t>
      </w:r>
      <w:r w:rsidRPr="0029113D">
        <w:rPr>
          <w:rStyle w:val="StyleBoldUnderline"/>
        </w:rPr>
        <w:t xml:space="preserve">n unremitting </w:t>
      </w:r>
      <w:r w:rsidRPr="00F00CB1">
        <w:rPr>
          <w:rStyle w:val="StyleBoldUnderline"/>
          <w:highlight w:val="yellow"/>
        </w:rPr>
        <w:t>consumerism that we confuse with freedom</w:t>
      </w:r>
      <w:r w:rsidRPr="0029113D">
        <w:rPr>
          <w:rStyle w:val="StyleBoldUnderline"/>
        </w:rPr>
        <w:t>, and a capitalist ethic that we take as our collective identity</w:t>
      </w:r>
      <w:r w:rsidRPr="00F00CB1">
        <w:rPr>
          <w:sz w:val="16"/>
        </w:rPr>
        <w:t xml:space="preserve">.36 Sheldon </w:t>
      </w:r>
      <w:proofErr w:type="spellStart"/>
      <w:r w:rsidRPr="00F00CB1">
        <w:rPr>
          <w:sz w:val="16"/>
        </w:rPr>
        <w:t>Wolin</w:t>
      </w:r>
      <w:proofErr w:type="spellEnd"/>
      <w:r w:rsidRPr="00F00CB1">
        <w:rPr>
          <w:sz w:val="16"/>
        </w:rPr>
        <w:t xml:space="preserve"> has noted that </w:t>
      </w:r>
      <w:r w:rsidRPr="00F00CB1">
        <w:rPr>
          <w:rStyle w:val="StyleBoldUnderline"/>
          <w:highlight w:val="yellow"/>
        </w:rPr>
        <w:t>in the American political tradition there exist two "bodies"</w:t>
      </w:r>
      <w:r w:rsidRPr="00F00CB1">
        <w:rPr>
          <w:sz w:val="16"/>
        </w:rPr>
        <w:t xml:space="preserve"> within the historic "body of the people" - </w:t>
      </w:r>
      <w:r w:rsidRPr="00F00CB1">
        <w:rPr>
          <w:rStyle w:val="StyleBoldUnderline"/>
          <w:highlight w:val="yellow"/>
        </w:rPr>
        <w:t>a collectivity informed by democratic practices</w:t>
      </w:r>
      <w:r w:rsidRPr="0029113D">
        <w:rPr>
          <w:rStyle w:val="StyleBoldUnderline"/>
        </w:rPr>
        <w:t xml:space="preserve"> on the one hand </w:t>
      </w:r>
      <w:r w:rsidRPr="00F00CB1">
        <w:rPr>
          <w:rStyle w:val="StyleBoldUnderline"/>
          <w:highlight w:val="yellow"/>
        </w:rPr>
        <w:t>and a collectivity informed by an antidemocratic political economy</w:t>
      </w:r>
      <w:r w:rsidRPr="0029113D">
        <w:rPr>
          <w:rStyle w:val="StyleBoldUnderline"/>
        </w:rPr>
        <w:t xml:space="preserve"> on the other</w:t>
      </w:r>
      <w:r w:rsidRPr="00F00CB1">
        <w:rPr>
          <w:sz w:val="16"/>
        </w:rPr>
        <w:t xml:space="preserve">.37 </w:t>
      </w:r>
      <w:r w:rsidRPr="0029113D">
        <w:rPr>
          <w:rStyle w:val="StyleBoldUnderline"/>
        </w:rPr>
        <w:t>The latter is a "liberal capitalist citizenship" that has emerged triumphant today</w:t>
      </w:r>
      <w:r w:rsidRPr="00F00CB1">
        <w:rPr>
          <w:sz w:val="16"/>
        </w:rPr>
        <w:t xml:space="preserve">. </w:t>
      </w:r>
      <w:r w:rsidRPr="00F00CB1">
        <w:rPr>
          <w:rStyle w:val="StyleBoldUnderline"/>
          <w:highlight w:val="yellow"/>
        </w:rPr>
        <w:t>Truly democratic practices have</w:t>
      </w:r>
      <w:r w:rsidRPr="0029113D">
        <w:rPr>
          <w:rStyle w:val="StyleBoldUnderline"/>
        </w:rPr>
        <w:t xml:space="preserve"> nearly </w:t>
      </w:r>
      <w:r w:rsidRPr="00F00CB1">
        <w:rPr>
          <w:rStyle w:val="StyleBoldUnderline"/>
          <w:highlight w:val="yellow"/>
        </w:rPr>
        <w:t>ceased to be</w:t>
      </w:r>
      <w:r w:rsidRPr="0029113D">
        <w:rPr>
          <w:rStyle w:val="StyleBoldUnderline"/>
        </w:rPr>
        <w:t xml:space="preserve"> a </w:t>
      </w:r>
      <w:r w:rsidRPr="00F00CB1">
        <w:rPr>
          <w:rStyle w:val="StyleBoldUnderline"/>
          <w:highlight w:val="yellow"/>
        </w:rPr>
        <w:t>part of politics</w:t>
      </w:r>
      <w:r w:rsidRPr="0029113D">
        <w:rPr>
          <w:rStyle w:val="StyleBoldUnderline"/>
        </w:rPr>
        <w:t xml:space="preserve"> in the United States</w:t>
      </w:r>
      <w:r w:rsidRPr="00F00CB1">
        <w:rPr>
          <w:sz w:val="16"/>
        </w:rPr>
        <w:t xml:space="preserve">. They exist only on the margins. More disturbing still, I think, even the memory of these practices seems to elude our collective imagination. </w:t>
      </w:r>
      <w:r w:rsidRPr="0029113D">
        <w:rPr>
          <w:rStyle w:val="StyleBoldUnderline"/>
        </w:rPr>
        <w:t>As</w:t>
      </w:r>
      <w:r w:rsidRPr="00F00CB1">
        <w:rPr>
          <w:sz w:val="16"/>
        </w:rPr>
        <w:t xml:space="preserve"> Hannah </w:t>
      </w:r>
      <w:r w:rsidRPr="0029113D">
        <w:rPr>
          <w:rStyle w:val="StyleBoldUnderline"/>
        </w:rPr>
        <w:t xml:space="preserve">Arendt puts it, </w:t>
      </w:r>
      <w:r w:rsidRPr="00F00CB1">
        <w:rPr>
          <w:rStyle w:val="StyleBoldUnderline"/>
          <w:highlight w:val="yellow"/>
        </w:rPr>
        <w:t>citizenship is the "lost treasure" of American political life</w:t>
      </w:r>
      <w:r w:rsidRPr="00F00CB1">
        <w:rPr>
          <w:sz w:val="16"/>
        </w:rPr>
        <w:t xml:space="preserve">. What I want to argue is that </w:t>
      </w:r>
      <w:r w:rsidRPr="00F00CB1">
        <w:rPr>
          <w:rStyle w:val="StyleBoldUnderline"/>
          <w:highlight w:val="yellow"/>
        </w:rPr>
        <w:t>we may</w:t>
      </w:r>
      <w:r w:rsidRPr="0029113D">
        <w:rPr>
          <w:rStyle w:val="StyleBoldUnderline"/>
        </w:rPr>
        <w:t xml:space="preserve"> yet </w:t>
      </w:r>
      <w:r w:rsidRPr="00F00CB1">
        <w:rPr>
          <w:rStyle w:val="StyleBoldUnderline"/>
          <w:highlight w:val="yellow"/>
        </w:rPr>
        <w:t>recover the treasure. We may be able to breathe new life into</w:t>
      </w:r>
      <w:r w:rsidRPr="0029113D">
        <w:rPr>
          <w:rStyle w:val="StyleBoldUnderline"/>
        </w:rPr>
        <w:t xml:space="preserve"> the </w:t>
      </w:r>
      <w:proofErr w:type="gramStart"/>
      <w:r w:rsidRPr="00F00CB1">
        <w:rPr>
          <w:rStyle w:val="StyleBoldUnderline"/>
          <w:highlight w:val="yellow"/>
        </w:rPr>
        <w:t>peoples'</w:t>
      </w:r>
      <w:proofErr w:type="gramEnd"/>
      <w:r w:rsidRPr="00F00CB1">
        <w:rPr>
          <w:rStyle w:val="StyleBoldUnderline"/>
          <w:highlight w:val="yellow"/>
        </w:rPr>
        <w:t xml:space="preserve"> other "body"- into our democratic "selves</w:t>
      </w:r>
      <w:r w:rsidRPr="0029113D">
        <w:rPr>
          <w:rStyle w:val="StyleBoldUnderline"/>
        </w:rPr>
        <w:t xml:space="preserve">." This </w:t>
      </w:r>
      <w:r>
        <w:rPr>
          <w:rStyle w:val="StyleBoldUnderline"/>
          <w:color w:val="FF0000"/>
          <w:sz w:val="36"/>
        </w:rPr>
        <w:t xml:space="preserve">§ Marked 14:08 § </w:t>
      </w:r>
    </w:p>
    <w:p w:rsidR="00CC3367" w:rsidRPr="00F00CB1" w:rsidRDefault="00CC3367" w:rsidP="00CC3367">
      <w:pPr>
        <w:rPr>
          <w:sz w:val="16"/>
        </w:rPr>
      </w:pPr>
      <w:proofErr w:type="gramStart"/>
      <w:r w:rsidRPr="0029113D">
        <w:rPr>
          <w:rStyle w:val="StyleBoldUnderline"/>
        </w:rPr>
        <w:lastRenderedPageBreak/>
        <w:t>prospect</w:t>
      </w:r>
      <w:proofErr w:type="gramEnd"/>
      <w:r w:rsidRPr="0029113D">
        <w:rPr>
          <w:rStyle w:val="StyleBoldUnderline"/>
        </w:rPr>
        <w:t xml:space="preserve"> brings us back to </w:t>
      </w:r>
      <w:r w:rsidRPr="00F00CB1">
        <w:rPr>
          <w:rStyle w:val="StyleBoldUnderline"/>
          <w:highlight w:val="yellow"/>
        </w:rPr>
        <w:t>feminism</w:t>
      </w:r>
      <w:r w:rsidRPr="0029113D">
        <w:rPr>
          <w:rStyle w:val="StyleBoldUnderline"/>
        </w:rPr>
        <w:t>, which</w:t>
      </w:r>
      <w:r w:rsidRPr="00F00CB1">
        <w:rPr>
          <w:sz w:val="16"/>
        </w:rPr>
        <w:t xml:space="preserve"> I think </w:t>
      </w:r>
      <w:r w:rsidRPr="00F00CB1">
        <w:rPr>
          <w:rStyle w:val="StyleBoldUnderline"/>
          <w:highlight w:val="yellow"/>
        </w:rPr>
        <w:t>is a potential source for our political resuscitation</w:t>
      </w:r>
      <w:r w:rsidRPr="0029113D">
        <w:rPr>
          <w:rStyle w:val="StyleBoldUnderline"/>
        </w:rPr>
        <w:t>.</w:t>
      </w:r>
      <w:r w:rsidRPr="00F00CB1">
        <w:rPr>
          <w:sz w:val="16"/>
        </w:rPr>
        <w:t xml:space="preserve"> </w:t>
      </w:r>
      <w:r w:rsidRPr="00F00CB1">
        <w:rPr>
          <w:rStyle w:val="StyleBoldUnderline"/>
          <w:highlight w:val="yellow"/>
        </w:rPr>
        <w:t>Feminism</w:t>
      </w:r>
      <w:r w:rsidRPr="0029113D">
        <w:rPr>
          <w:rStyle w:val="StyleBoldUnderline"/>
        </w:rPr>
        <w:t xml:space="preserve"> has been more than a social cause; it </w:t>
      </w:r>
      <w:r w:rsidRPr="00F00CB1">
        <w:rPr>
          <w:rStyle w:val="StyleBoldUnderline"/>
          <w:highlight w:val="yellow"/>
        </w:rPr>
        <w:t>has been a political movement with distinctive attributes</w:t>
      </w:r>
      <w:r w:rsidRPr="00F00CB1">
        <w:rPr>
          <w:sz w:val="16"/>
        </w:rPr>
        <w:t xml:space="preserve">. Throughout its second wave in America, </w:t>
      </w:r>
      <w:r w:rsidRPr="0029113D">
        <w:rPr>
          <w:rStyle w:val="StyleBoldUnderline"/>
        </w:rPr>
        <w:t>the movement has been informed by democratic organization and practice</w:t>
      </w:r>
      <w:r w:rsidRPr="00F00CB1">
        <w:rPr>
          <w:sz w:val="16"/>
        </w:rPr>
        <w:t xml:space="preserve"> -by spontaneous gatherings and marches, diverse and multitudinous action groups, face-to-face assemblies, consensus decision making, nonhierarchical power structures, open speech and debate.38 That is, </w:t>
      </w:r>
      <w:r w:rsidRPr="00F00CB1">
        <w:rPr>
          <w:rStyle w:val="StyleBoldUnderline"/>
          <w:highlight w:val="yellow"/>
        </w:rPr>
        <w:t>embodied within</w:t>
      </w:r>
      <w:r w:rsidRPr="0029113D">
        <w:rPr>
          <w:rStyle w:val="StyleBoldUnderline"/>
        </w:rPr>
        <w:t xml:space="preserve"> the immediate political past of </w:t>
      </w:r>
      <w:r w:rsidRPr="00F00CB1">
        <w:rPr>
          <w:rStyle w:val="StyleBoldUnderline"/>
          <w:highlight w:val="yellow"/>
        </w:rPr>
        <w:t>feminism</w:t>
      </w:r>
      <w:r w:rsidRPr="0029113D">
        <w:rPr>
          <w:rStyle w:val="StyleBoldUnderline"/>
        </w:rPr>
        <w:t xml:space="preserve"> in this country </w:t>
      </w:r>
      <w:r w:rsidRPr="00F00CB1">
        <w:rPr>
          <w:rStyle w:val="StyleBoldUnderline"/>
          <w:highlight w:val="yellow"/>
        </w:rPr>
        <w:t>are forms of freedom that are</w:t>
      </w:r>
      <w:r w:rsidRPr="00F00CB1">
        <w:rPr>
          <w:sz w:val="16"/>
        </w:rPr>
        <w:t xml:space="preserve"> far more </w:t>
      </w:r>
      <w:r w:rsidRPr="00F00CB1">
        <w:rPr>
          <w:rStyle w:val="Emphasis"/>
          <w:highlight w:val="yellow"/>
        </w:rPr>
        <w:t>compatible with the "democratic body"</w:t>
      </w:r>
      <w:r w:rsidRPr="0029113D">
        <w:rPr>
          <w:rStyle w:val="StyleBoldUnderline"/>
        </w:rPr>
        <w:t xml:space="preserve"> of the American experience</w:t>
      </w:r>
      <w:r w:rsidRPr="00F00CB1">
        <w:rPr>
          <w:sz w:val="16"/>
        </w:rPr>
        <w:t xml:space="preserve"> than with the liberal-capitalist one.39 </w:t>
      </w:r>
      <w:r w:rsidRPr="00F00CB1">
        <w:rPr>
          <w:rStyle w:val="StyleBoldUnderline"/>
          <w:highlight w:val="yellow"/>
        </w:rPr>
        <w:t>These</w:t>
      </w:r>
      <w:r w:rsidRPr="0029113D">
        <w:rPr>
          <w:rStyle w:val="StyleBoldUnderline"/>
        </w:rPr>
        <w:t xml:space="preserve"> particular feminist </w:t>
      </w:r>
      <w:r w:rsidRPr="00F00CB1">
        <w:rPr>
          <w:rStyle w:val="StyleBoldUnderline"/>
          <w:highlight w:val="yellow"/>
        </w:rPr>
        <w:t>forms are</w:t>
      </w:r>
      <w:r w:rsidRPr="00F00CB1">
        <w:rPr>
          <w:sz w:val="16"/>
        </w:rPr>
        <w:t xml:space="preserve">, potentially at least, </w:t>
      </w:r>
      <w:r w:rsidRPr="00F00CB1">
        <w:rPr>
          <w:rStyle w:val="StyleBoldUnderline"/>
          <w:highlight w:val="yellow"/>
        </w:rPr>
        <w:t>compatible with</w:t>
      </w:r>
      <w:r w:rsidRPr="0029113D">
        <w:rPr>
          <w:rStyle w:val="StyleBoldUnderline"/>
        </w:rPr>
        <w:t xml:space="preserve"> the idea of </w:t>
      </w:r>
      <w:r w:rsidRPr="00F00CB1">
        <w:rPr>
          <w:rStyle w:val="StyleBoldUnderline"/>
          <w:highlight w:val="yellow"/>
        </w:rPr>
        <w:t>collective, democratic citizenship</w:t>
      </w:r>
      <w:r w:rsidRPr="0029113D">
        <w:rPr>
          <w:rStyle w:val="StyleBoldUnderline"/>
        </w:rPr>
        <w:t xml:space="preserve"> on a wider scale</w:t>
      </w:r>
      <w:r w:rsidRPr="00F00CB1">
        <w:rPr>
          <w:sz w:val="16"/>
        </w:rPr>
        <w:t xml:space="preserve">. I say "potentially" because </w:t>
      </w:r>
      <w:r w:rsidRPr="00F00CB1">
        <w:rPr>
          <w:rStyle w:val="StyleBoldUnderline"/>
          <w:highlight w:val="yellow"/>
        </w:rPr>
        <w:t>feminists must first transform their own democratic practices into a more comprehensive theory of citizenship before they can arrive at an alternative</w:t>
      </w:r>
      <w:r w:rsidRPr="0029113D">
        <w:rPr>
          <w:rStyle w:val="StyleBoldUnderline"/>
        </w:rPr>
        <w:t xml:space="preserve"> to the nondemocratic liberal theory</w:t>
      </w:r>
      <w:r w:rsidRPr="00F00CB1">
        <w:rPr>
          <w:sz w:val="16"/>
        </w:rPr>
        <w:t xml:space="preserve">. </w:t>
      </w:r>
      <w:r w:rsidRPr="00F00CB1">
        <w:rPr>
          <w:rStyle w:val="StyleBoldUnderline"/>
          <w:highlight w:val="yellow"/>
        </w:rPr>
        <w:t>Feminist political practice will not in some automatic way become an inspiration for a new citizenship</w:t>
      </w:r>
      <w:r w:rsidRPr="0029113D">
        <w:rPr>
          <w:rStyle w:val="StyleBoldUnderline"/>
        </w:rPr>
        <w:t xml:space="preserve">. Instead, </w:t>
      </w:r>
      <w:r w:rsidRPr="00F00CB1">
        <w:rPr>
          <w:rStyle w:val="StyleBoldUnderline"/>
          <w:highlight w:val="yellow"/>
        </w:rPr>
        <w:t>feminists must become self-conscious political thinkers- defenders of democracy</w:t>
      </w:r>
      <w:r w:rsidRPr="00F00CB1">
        <w:rPr>
          <w:sz w:val="16"/>
        </w:rPr>
        <w:t xml:space="preserve">- in a land of liberalism. To be sure, </w:t>
      </w:r>
      <w:r w:rsidRPr="00F00CB1">
        <w:rPr>
          <w:rStyle w:val="StyleBoldUnderline"/>
          <w:highlight w:val="yellow"/>
        </w:rPr>
        <w:t>this task is neither easy nor short-term, but it is possible for feminists to undertake</w:t>
      </w:r>
      <w:r w:rsidRPr="0029113D">
        <w:rPr>
          <w:rStyle w:val="StyleBoldUnderline"/>
        </w:rPr>
        <w:t xml:space="preserve"> it</w:t>
      </w:r>
      <w:r w:rsidRPr="00F00CB1">
        <w:rPr>
          <w:sz w:val="16"/>
        </w:rPr>
        <w:t xml:space="preserve"> in earnest </w:t>
      </w:r>
      <w:r w:rsidRPr="00F00CB1">
        <w:rPr>
          <w:rStyle w:val="StyleBoldUnderline"/>
          <w:highlight w:val="yellow"/>
        </w:rPr>
        <w:t>because the foundation is already set in the movement's own experiences</w:t>
      </w:r>
      <w:r w:rsidRPr="0029113D">
        <w:rPr>
          <w:rStyle w:val="StyleBoldUnderline"/>
        </w:rPr>
        <w:t xml:space="preserve">, in its persistent attention to issues of power, structure, and democracy, </w:t>
      </w:r>
      <w:r w:rsidRPr="00F00CB1">
        <w:rPr>
          <w:rStyle w:val="StyleBoldUnderline"/>
          <w:highlight w:val="yellow"/>
        </w:rPr>
        <w:t>and in</w:t>
      </w:r>
      <w:r w:rsidRPr="0029113D">
        <w:rPr>
          <w:rStyle w:val="StyleBoldUnderline"/>
        </w:rPr>
        <w:t xml:space="preserve"> the </w:t>
      </w:r>
      <w:r w:rsidRPr="00F00CB1">
        <w:rPr>
          <w:rStyle w:val="StyleBoldUnderline"/>
          <w:highlight w:val="yellow"/>
        </w:rPr>
        <w:t>historical precedent of women acting as citizens</w:t>
      </w:r>
      <w:r w:rsidRPr="0029113D">
        <w:rPr>
          <w:rStyle w:val="StyleBoldUnderline"/>
        </w:rPr>
        <w:t xml:space="preserve"> in the United States</w:t>
      </w:r>
      <w:r w:rsidRPr="00F00CB1">
        <w:rPr>
          <w:sz w:val="16"/>
        </w:rPr>
        <w:t>.40 A warning is in order, however. What a feminist defense of democracy must at all costs avoid is the temptation of "</w:t>
      </w:r>
      <w:proofErr w:type="spellStart"/>
      <w:r w:rsidRPr="00F00CB1">
        <w:rPr>
          <w:sz w:val="16"/>
        </w:rPr>
        <w:t>womanism</w:t>
      </w:r>
      <w:proofErr w:type="spellEnd"/>
      <w:r w:rsidRPr="00F00CB1">
        <w:rPr>
          <w:sz w:val="16"/>
        </w:rPr>
        <w:t xml:space="preserve">." To turn to "women of the republic" and to feminist organization for inspiration in articulating democratic values is one thing; it is quite another to conclude that therein lies evidence of women's "superior democratic nature" or of their "more mature" political voice. </w:t>
      </w:r>
      <w:r w:rsidRPr="0029113D">
        <w:rPr>
          <w:rStyle w:val="StyleBoldUnderline"/>
        </w:rPr>
        <w:t>A truly democratic defense of citizenship cannot afford to launch its appeal from a position of gender opposition and women's superiority</w:t>
      </w:r>
      <w:r w:rsidRPr="00F00CB1">
        <w:rPr>
          <w:sz w:val="16"/>
        </w:rPr>
        <w:t xml:space="preserve">. Such a premise would posit as a starting point precisely what a democratic attitude must deny- that one group of citizens' voices is generally better, more deserving of attention, more worthy of emulation, more moral, than another's. </w:t>
      </w:r>
      <w:r w:rsidRPr="0029113D">
        <w:rPr>
          <w:rStyle w:val="StyleBoldUnderline"/>
        </w:rPr>
        <w:t xml:space="preserve">A feminist democrat cannot give way to this sort of temptation, lest democracy itself lose its </w:t>
      </w:r>
      <w:proofErr w:type="gramStart"/>
      <w:r w:rsidRPr="0029113D">
        <w:rPr>
          <w:rStyle w:val="StyleBoldUnderline"/>
        </w:rPr>
        <w:t>meaning,</w:t>
      </w:r>
      <w:proofErr w:type="gramEnd"/>
      <w:r w:rsidRPr="0029113D">
        <w:rPr>
          <w:rStyle w:val="StyleBoldUnderline"/>
        </w:rPr>
        <w:t xml:space="preserve"> and citizenship its special nature</w:t>
      </w:r>
      <w:r w:rsidRPr="00F00CB1">
        <w:rPr>
          <w:sz w:val="16"/>
        </w:rPr>
        <w:t xml:space="preserve">. </w:t>
      </w:r>
      <w:r w:rsidRPr="0029113D">
        <w:rPr>
          <w:rStyle w:val="StyleBoldUnderline"/>
        </w:rPr>
        <w:t xml:space="preserve">With this in mind, </w:t>
      </w:r>
      <w:r w:rsidRPr="00F00CB1">
        <w:rPr>
          <w:rStyle w:val="Emphasis"/>
          <w:highlight w:val="yellow"/>
        </w:rPr>
        <w:t>feminists would be well advised to secure the political defense of their theory of democratic citizenship not only in their own territory but also in the diversity of other democratic territories</w:t>
      </w:r>
      <w:r w:rsidRPr="00F00CB1">
        <w:rPr>
          <w:sz w:val="16"/>
        </w:rPr>
        <w:t xml:space="preserve"> historical and contemporary, </w:t>
      </w:r>
      <w:r w:rsidRPr="0029113D">
        <w:rPr>
          <w:rStyle w:val="StyleBoldUnderline"/>
        </w:rPr>
        <w:t>male and female</w:t>
      </w:r>
      <w:r w:rsidRPr="00F00CB1">
        <w:rPr>
          <w:sz w:val="16"/>
        </w:rPr>
        <w:t xml:space="preserve">. We might include the townships and councils of revolutionary America, the populist National Farmers Alliance, the sit-down strikes of the 1930s, the civil rights movement, the soviets of the Russian Revolution, the French political clubs of 1789, the Spanish anarchist affinity groups, the KOR (Workers' Defense Com </w:t>
      </w:r>
      <w:proofErr w:type="spellStart"/>
      <w:r w:rsidRPr="00F00CB1">
        <w:rPr>
          <w:sz w:val="16"/>
        </w:rPr>
        <w:t>mittee</w:t>
      </w:r>
      <w:proofErr w:type="spellEnd"/>
      <w:r w:rsidRPr="00F00CB1">
        <w:rPr>
          <w:sz w:val="16"/>
        </w:rPr>
        <w:t xml:space="preserve">) in Poland, the "mothers of the disappeared ones" in Argentina, and so on.  </w:t>
      </w:r>
      <w:r w:rsidRPr="0029113D">
        <w:rPr>
          <w:rStyle w:val="StyleBoldUnderline"/>
        </w:rPr>
        <w:t xml:space="preserve">In short, </w:t>
      </w:r>
      <w:r w:rsidRPr="00F00CB1">
        <w:rPr>
          <w:rStyle w:val="StyleBoldUnderline"/>
          <w:highlight w:val="yellow"/>
        </w:rPr>
        <w:t>the aim of this political feminism is to</w:t>
      </w:r>
      <w:r w:rsidRPr="00F00CB1">
        <w:rPr>
          <w:sz w:val="16"/>
        </w:rPr>
        <w:t xml:space="preserve"> remember and </w:t>
      </w:r>
      <w:r w:rsidRPr="00F00CB1">
        <w:rPr>
          <w:rStyle w:val="StyleBoldUnderline"/>
          <w:highlight w:val="yellow"/>
        </w:rPr>
        <w:t>bring to light</w:t>
      </w:r>
      <w:r w:rsidRPr="00F00CB1">
        <w:rPr>
          <w:sz w:val="16"/>
        </w:rPr>
        <w:t xml:space="preserve"> the many </w:t>
      </w:r>
      <w:r w:rsidRPr="0029113D">
        <w:rPr>
          <w:rStyle w:val="StyleBoldUnderline"/>
        </w:rPr>
        <w:t xml:space="preserve">examples of democratic </w:t>
      </w:r>
      <w:r w:rsidRPr="00F00CB1">
        <w:rPr>
          <w:rStyle w:val="StyleBoldUnderline"/>
          <w:highlight w:val="yellow"/>
        </w:rPr>
        <w:t>practices already in existence and to use these examples as inspiration for a form of political life</w:t>
      </w:r>
      <w:r w:rsidRPr="00F00CB1">
        <w:rPr>
          <w:sz w:val="16"/>
        </w:rPr>
        <w:t xml:space="preserve"> that would challenge the dominant liberal one.41 What </w:t>
      </w:r>
      <w:r w:rsidRPr="00F00CB1">
        <w:rPr>
          <w:rStyle w:val="StyleBoldUnderline"/>
          <w:highlight w:val="yellow"/>
        </w:rPr>
        <w:t>this</w:t>
      </w:r>
      <w:r w:rsidRPr="00F00CB1">
        <w:rPr>
          <w:sz w:val="16"/>
        </w:rPr>
        <w:t xml:space="preserve"> aim </w:t>
      </w:r>
      <w:r w:rsidRPr="00F00CB1">
        <w:rPr>
          <w:rStyle w:val="StyleBoldUnderline"/>
          <w:highlight w:val="yellow"/>
        </w:rPr>
        <w:t>requires</w:t>
      </w:r>
      <w:r w:rsidRPr="00F00CB1">
        <w:rPr>
          <w:sz w:val="16"/>
        </w:rPr>
        <w:t xml:space="preserve"> is not only a feminist determination to avoid "</w:t>
      </w:r>
      <w:proofErr w:type="spellStart"/>
      <w:r w:rsidRPr="00F00CB1">
        <w:rPr>
          <w:sz w:val="16"/>
        </w:rPr>
        <w:t>womanism</w:t>
      </w:r>
      <w:proofErr w:type="spellEnd"/>
      <w:r w:rsidRPr="00F00CB1">
        <w:rPr>
          <w:sz w:val="16"/>
        </w:rPr>
        <w:t xml:space="preserve">" while remaining attentive to women but also </w:t>
      </w:r>
      <w:r w:rsidRPr="00F00CB1">
        <w:rPr>
          <w:rStyle w:val="StyleBoldUnderline"/>
          <w:highlight w:val="yellow"/>
        </w:rPr>
        <w:t>a commitment to the activity of citizenship</w:t>
      </w:r>
      <w:r w:rsidRPr="00F00CB1">
        <w:rPr>
          <w:sz w:val="16"/>
        </w:rPr>
        <w:t xml:space="preserve">, which includes and requires the participation of men.  </w:t>
      </w:r>
    </w:p>
    <w:p w:rsidR="00CC3367" w:rsidRDefault="00CC3367" w:rsidP="00CC3367">
      <w:pPr>
        <w:pStyle w:val="Heading2"/>
      </w:pPr>
      <w:r>
        <w:lastRenderedPageBreak/>
        <w:t>1AR</w:t>
      </w:r>
    </w:p>
    <w:p w:rsidR="00CC3367" w:rsidRDefault="00CC3367" w:rsidP="00CC3367">
      <w:pPr>
        <w:pStyle w:val="Heading3"/>
      </w:pPr>
      <w:r>
        <w:lastRenderedPageBreak/>
        <w:t>K</w:t>
      </w:r>
    </w:p>
    <w:p w:rsidR="00CC3367" w:rsidRPr="0029113D" w:rsidRDefault="00CC3367" w:rsidP="00CC3367">
      <w:pPr>
        <w:pStyle w:val="Heading4"/>
      </w:pPr>
      <w:r w:rsidRPr="0029113D">
        <w:t xml:space="preserve">Focus on democratic politics is </w:t>
      </w:r>
      <w:proofErr w:type="gramStart"/>
      <w:r w:rsidRPr="0029113D">
        <w:t>key</w:t>
      </w:r>
      <w:proofErr w:type="gramEnd"/>
      <w:r w:rsidRPr="0029113D">
        <w:t xml:space="preserve"> to building a feminist understanding of citizenship and community.  Failure to embrace politics cedes the debate about citizenship and democracy to a non-democratic, capitalist and </w:t>
      </w:r>
      <w:proofErr w:type="spellStart"/>
      <w:r w:rsidRPr="0029113D">
        <w:t>masculinist</w:t>
      </w:r>
      <w:proofErr w:type="spellEnd"/>
      <w:r w:rsidRPr="0029113D">
        <w:t xml:space="preserve"> interpretation of the state.</w:t>
      </w:r>
    </w:p>
    <w:p w:rsidR="00CC3367" w:rsidRPr="0029113D" w:rsidRDefault="00CC3367" w:rsidP="00CC3367">
      <w:pPr>
        <w:rPr>
          <w:b/>
          <w:bCs/>
          <w:sz w:val="26"/>
        </w:rPr>
      </w:pPr>
      <w:r w:rsidRPr="0029113D">
        <w:rPr>
          <w:rStyle w:val="StyleStyleBold12pt"/>
        </w:rPr>
        <w:t>Dietz 87</w:t>
      </w:r>
      <w:r>
        <w:rPr>
          <w:rStyle w:val="StyleStyleBold12pt"/>
        </w:rPr>
        <w:t xml:space="preserve"> </w:t>
      </w:r>
      <w:r w:rsidRPr="0029113D">
        <w:t xml:space="preserve">(Mary G. Dietz, Professor of Political Science and Gender Studies Program at Northwestern University, “Context Is All: Feminism and Theories of Citizenship”, </w:t>
      </w:r>
      <w:proofErr w:type="spellStart"/>
      <w:r w:rsidRPr="0029113D">
        <w:t>Daedalus</w:t>
      </w:r>
      <w:proofErr w:type="spellEnd"/>
      <w:r w:rsidRPr="0029113D">
        <w:t xml:space="preserve">, Vol. 116, No. 4, </w:t>
      </w:r>
      <w:proofErr w:type="gramStart"/>
      <w:r w:rsidRPr="0029113D">
        <w:t>Fall</w:t>
      </w:r>
      <w:proofErr w:type="gramEnd"/>
      <w:r w:rsidRPr="0029113D">
        <w:t>, http://www.jstor.org/stable/20025121)</w:t>
      </w:r>
    </w:p>
    <w:p w:rsidR="00CC3367" w:rsidRDefault="00CC3367" w:rsidP="00CC3367">
      <w:pPr>
        <w:rPr>
          <w:rStyle w:val="StyleBoldUnderline"/>
          <w:color w:val="FF0000"/>
          <w:sz w:val="36"/>
        </w:rPr>
      </w:pPr>
      <w:r w:rsidRPr="00F00CB1">
        <w:rPr>
          <w:sz w:val="16"/>
        </w:rPr>
        <w:t xml:space="preserve">Like </w:t>
      </w:r>
      <w:proofErr w:type="spellStart"/>
      <w:r w:rsidRPr="00F00CB1">
        <w:rPr>
          <w:sz w:val="16"/>
        </w:rPr>
        <w:t>Offred</w:t>
      </w:r>
      <w:proofErr w:type="spellEnd"/>
      <w:r w:rsidRPr="00F00CB1">
        <w:rPr>
          <w:sz w:val="16"/>
        </w:rPr>
        <w:t xml:space="preserve"> in The Handmaid's Tale, </w:t>
      </w:r>
      <w:r w:rsidRPr="0029113D">
        <w:rPr>
          <w:rStyle w:val="StyleBoldUnderline"/>
        </w:rPr>
        <w:t xml:space="preserve">we </w:t>
      </w:r>
      <w:r w:rsidRPr="00F00CB1">
        <w:rPr>
          <w:rStyle w:val="StyleBoldUnderline"/>
          <w:highlight w:val="yellow"/>
        </w:rPr>
        <w:t>Americans live in reduced circumstances</w:t>
      </w:r>
      <w:r w:rsidRPr="0029113D">
        <w:rPr>
          <w:rStyle w:val="StyleBoldUnderline"/>
        </w:rPr>
        <w:t>, politically speaking</w:t>
      </w:r>
      <w:r w:rsidRPr="00F00CB1">
        <w:rPr>
          <w:sz w:val="16"/>
        </w:rPr>
        <w:t xml:space="preserve">. How we understand ourselves as citizens has little to do with the democratic norms and values I have just defended, and it is probably fair to say that most Americans do not think of citizenship in this way at all. </w:t>
      </w:r>
      <w:r w:rsidRPr="00F00CB1">
        <w:rPr>
          <w:rStyle w:val="StyleBoldUnderline"/>
          <w:highlight w:val="yellow"/>
        </w:rPr>
        <w:t>We seem hypnotized by</w:t>
      </w:r>
      <w:r w:rsidRPr="00F00CB1">
        <w:rPr>
          <w:sz w:val="16"/>
        </w:rPr>
        <w:t xml:space="preserve"> a liberal conception of citizenship as rights, </w:t>
      </w:r>
      <w:r w:rsidRPr="00F00CB1">
        <w:rPr>
          <w:rStyle w:val="StyleBoldUnderline"/>
          <w:highlight w:val="yellow"/>
        </w:rPr>
        <w:t>a</w:t>
      </w:r>
      <w:r w:rsidRPr="0029113D">
        <w:rPr>
          <w:rStyle w:val="StyleBoldUnderline"/>
        </w:rPr>
        <w:t xml:space="preserve">n unremitting </w:t>
      </w:r>
      <w:r w:rsidRPr="00F00CB1">
        <w:rPr>
          <w:rStyle w:val="StyleBoldUnderline"/>
          <w:highlight w:val="yellow"/>
        </w:rPr>
        <w:t>consumerism that we confuse with freedom</w:t>
      </w:r>
      <w:r w:rsidRPr="0029113D">
        <w:rPr>
          <w:rStyle w:val="StyleBoldUnderline"/>
        </w:rPr>
        <w:t>, and a capitalist ethic that we take as our collective identity</w:t>
      </w:r>
      <w:r w:rsidRPr="00F00CB1">
        <w:rPr>
          <w:sz w:val="16"/>
        </w:rPr>
        <w:t xml:space="preserve">.36 Sheldon </w:t>
      </w:r>
      <w:proofErr w:type="spellStart"/>
      <w:r w:rsidRPr="00F00CB1">
        <w:rPr>
          <w:sz w:val="16"/>
        </w:rPr>
        <w:t>Wolin</w:t>
      </w:r>
      <w:proofErr w:type="spellEnd"/>
      <w:r w:rsidRPr="00F00CB1">
        <w:rPr>
          <w:sz w:val="16"/>
        </w:rPr>
        <w:t xml:space="preserve"> has noted that </w:t>
      </w:r>
      <w:r w:rsidRPr="00F00CB1">
        <w:rPr>
          <w:rStyle w:val="StyleBoldUnderline"/>
          <w:highlight w:val="yellow"/>
        </w:rPr>
        <w:t>in the American political tradition there exist two "bodies"</w:t>
      </w:r>
      <w:r w:rsidRPr="00F00CB1">
        <w:rPr>
          <w:sz w:val="16"/>
        </w:rPr>
        <w:t xml:space="preserve"> within the historic "body of the people" - </w:t>
      </w:r>
      <w:r w:rsidRPr="00F00CB1">
        <w:rPr>
          <w:rStyle w:val="StyleBoldUnderline"/>
          <w:highlight w:val="yellow"/>
        </w:rPr>
        <w:t>a collectivity informed by democratic practices</w:t>
      </w:r>
      <w:r w:rsidRPr="0029113D">
        <w:rPr>
          <w:rStyle w:val="StyleBoldUnderline"/>
        </w:rPr>
        <w:t xml:space="preserve"> on the one hand </w:t>
      </w:r>
      <w:r w:rsidRPr="00F00CB1">
        <w:rPr>
          <w:rStyle w:val="StyleBoldUnderline"/>
          <w:highlight w:val="yellow"/>
        </w:rPr>
        <w:t>and a collectivity informed by an antidemocratic political economy</w:t>
      </w:r>
      <w:r w:rsidRPr="0029113D">
        <w:rPr>
          <w:rStyle w:val="StyleBoldUnderline"/>
        </w:rPr>
        <w:t xml:space="preserve"> on the other</w:t>
      </w:r>
      <w:r w:rsidRPr="00F00CB1">
        <w:rPr>
          <w:sz w:val="16"/>
        </w:rPr>
        <w:t xml:space="preserve">.37 </w:t>
      </w:r>
      <w:r w:rsidRPr="0029113D">
        <w:rPr>
          <w:rStyle w:val="StyleBoldUnderline"/>
        </w:rPr>
        <w:t>The latter is a "liberal capitalist citizenship" that has emerged triumphant today</w:t>
      </w:r>
      <w:r w:rsidRPr="00F00CB1">
        <w:rPr>
          <w:sz w:val="16"/>
        </w:rPr>
        <w:t xml:space="preserve">. </w:t>
      </w:r>
      <w:r w:rsidRPr="00F00CB1">
        <w:rPr>
          <w:rStyle w:val="StyleBoldUnderline"/>
          <w:highlight w:val="yellow"/>
        </w:rPr>
        <w:t>Truly democratic practices have</w:t>
      </w:r>
      <w:r w:rsidRPr="0029113D">
        <w:rPr>
          <w:rStyle w:val="StyleBoldUnderline"/>
        </w:rPr>
        <w:t xml:space="preserve"> nearly </w:t>
      </w:r>
      <w:r w:rsidRPr="00F00CB1">
        <w:rPr>
          <w:rStyle w:val="StyleBoldUnderline"/>
          <w:highlight w:val="yellow"/>
        </w:rPr>
        <w:t>ceased to be</w:t>
      </w:r>
      <w:r w:rsidRPr="0029113D">
        <w:rPr>
          <w:rStyle w:val="StyleBoldUnderline"/>
        </w:rPr>
        <w:t xml:space="preserve"> a </w:t>
      </w:r>
      <w:r w:rsidRPr="00F00CB1">
        <w:rPr>
          <w:rStyle w:val="StyleBoldUnderline"/>
          <w:highlight w:val="yellow"/>
        </w:rPr>
        <w:t>part of politics</w:t>
      </w:r>
      <w:r w:rsidRPr="0029113D">
        <w:rPr>
          <w:rStyle w:val="StyleBoldUnderline"/>
        </w:rPr>
        <w:t xml:space="preserve"> in the United States</w:t>
      </w:r>
      <w:r w:rsidRPr="00F00CB1">
        <w:rPr>
          <w:sz w:val="16"/>
        </w:rPr>
        <w:t xml:space="preserve">. They exist only on the margins. More disturbing still, I think, even the memory of these practices seems to elude our collective imagination. </w:t>
      </w:r>
      <w:r w:rsidRPr="0029113D">
        <w:rPr>
          <w:rStyle w:val="StyleBoldUnderline"/>
        </w:rPr>
        <w:t>As</w:t>
      </w:r>
      <w:r w:rsidRPr="00F00CB1">
        <w:rPr>
          <w:sz w:val="16"/>
        </w:rPr>
        <w:t xml:space="preserve"> Hannah </w:t>
      </w:r>
      <w:r w:rsidRPr="0029113D">
        <w:rPr>
          <w:rStyle w:val="StyleBoldUnderline"/>
        </w:rPr>
        <w:t xml:space="preserve">Arendt puts it, </w:t>
      </w:r>
      <w:r w:rsidRPr="00F00CB1">
        <w:rPr>
          <w:rStyle w:val="StyleBoldUnderline"/>
          <w:highlight w:val="yellow"/>
        </w:rPr>
        <w:t>citizenship is the "lost treasure" of American political life</w:t>
      </w:r>
      <w:r w:rsidRPr="00F00CB1">
        <w:rPr>
          <w:sz w:val="16"/>
        </w:rPr>
        <w:t xml:space="preserve">. What I want to argue is that </w:t>
      </w:r>
      <w:r w:rsidRPr="00F00CB1">
        <w:rPr>
          <w:rStyle w:val="StyleBoldUnderline"/>
          <w:highlight w:val="yellow"/>
        </w:rPr>
        <w:t>we may</w:t>
      </w:r>
      <w:r w:rsidRPr="0029113D">
        <w:rPr>
          <w:rStyle w:val="StyleBoldUnderline"/>
        </w:rPr>
        <w:t xml:space="preserve"> yet </w:t>
      </w:r>
      <w:r w:rsidRPr="00F00CB1">
        <w:rPr>
          <w:rStyle w:val="StyleBoldUnderline"/>
          <w:highlight w:val="yellow"/>
        </w:rPr>
        <w:t>recover the treasure. We may be able to breathe new life into</w:t>
      </w:r>
      <w:r w:rsidRPr="0029113D">
        <w:rPr>
          <w:rStyle w:val="StyleBoldUnderline"/>
        </w:rPr>
        <w:t xml:space="preserve"> the </w:t>
      </w:r>
      <w:proofErr w:type="gramStart"/>
      <w:r w:rsidRPr="00F00CB1">
        <w:rPr>
          <w:rStyle w:val="StyleBoldUnderline"/>
          <w:highlight w:val="yellow"/>
        </w:rPr>
        <w:t>peoples'</w:t>
      </w:r>
      <w:proofErr w:type="gramEnd"/>
      <w:r w:rsidRPr="00F00CB1">
        <w:rPr>
          <w:rStyle w:val="StyleBoldUnderline"/>
          <w:highlight w:val="yellow"/>
        </w:rPr>
        <w:t xml:space="preserve"> other "body"- into our democratic "selves</w:t>
      </w:r>
      <w:r w:rsidRPr="0029113D">
        <w:rPr>
          <w:rStyle w:val="StyleBoldUnderline"/>
        </w:rPr>
        <w:t xml:space="preserve">." This </w:t>
      </w:r>
      <w:r>
        <w:rPr>
          <w:rStyle w:val="StyleBoldUnderline"/>
          <w:color w:val="FF0000"/>
          <w:sz w:val="36"/>
        </w:rPr>
        <w:t xml:space="preserve">§ Marked 14:08 § </w:t>
      </w:r>
    </w:p>
    <w:p w:rsidR="00CC3367" w:rsidRPr="00F00CB1" w:rsidRDefault="00CC3367" w:rsidP="00CC3367">
      <w:pPr>
        <w:rPr>
          <w:sz w:val="16"/>
        </w:rPr>
      </w:pPr>
      <w:proofErr w:type="gramStart"/>
      <w:r w:rsidRPr="0029113D">
        <w:rPr>
          <w:rStyle w:val="StyleBoldUnderline"/>
        </w:rPr>
        <w:t>prospect</w:t>
      </w:r>
      <w:proofErr w:type="gramEnd"/>
      <w:r w:rsidRPr="0029113D">
        <w:rPr>
          <w:rStyle w:val="StyleBoldUnderline"/>
        </w:rPr>
        <w:t xml:space="preserve"> brings us back to </w:t>
      </w:r>
      <w:r w:rsidRPr="00F00CB1">
        <w:rPr>
          <w:rStyle w:val="StyleBoldUnderline"/>
          <w:highlight w:val="yellow"/>
        </w:rPr>
        <w:t>feminism</w:t>
      </w:r>
      <w:r w:rsidRPr="0029113D">
        <w:rPr>
          <w:rStyle w:val="StyleBoldUnderline"/>
        </w:rPr>
        <w:t>, which</w:t>
      </w:r>
      <w:r w:rsidRPr="00F00CB1">
        <w:rPr>
          <w:sz w:val="16"/>
        </w:rPr>
        <w:t xml:space="preserve"> I think </w:t>
      </w:r>
      <w:r w:rsidRPr="00F00CB1">
        <w:rPr>
          <w:rStyle w:val="StyleBoldUnderline"/>
          <w:highlight w:val="yellow"/>
        </w:rPr>
        <w:t>is a potential source for our political resuscitation</w:t>
      </w:r>
      <w:r w:rsidRPr="0029113D">
        <w:rPr>
          <w:rStyle w:val="StyleBoldUnderline"/>
        </w:rPr>
        <w:t>.</w:t>
      </w:r>
      <w:r w:rsidRPr="00F00CB1">
        <w:rPr>
          <w:sz w:val="16"/>
        </w:rPr>
        <w:t xml:space="preserve"> </w:t>
      </w:r>
      <w:r w:rsidRPr="00F00CB1">
        <w:rPr>
          <w:rStyle w:val="StyleBoldUnderline"/>
          <w:highlight w:val="yellow"/>
        </w:rPr>
        <w:t>Feminism</w:t>
      </w:r>
      <w:r w:rsidRPr="0029113D">
        <w:rPr>
          <w:rStyle w:val="StyleBoldUnderline"/>
        </w:rPr>
        <w:t xml:space="preserve"> has been more than a social cause; it </w:t>
      </w:r>
      <w:r w:rsidRPr="00F00CB1">
        <w:rPr>
          <w:rStyle w:val="StyleBoldUnderline"/>
          <w:highlight w:val="yellow"/>
        </w:rPr>
        <w:t>has been a political movement with distinctive attributes</w:t>
      </w:r>
      <w:r w:rsidRPr="00F00CB1">
        <w:rPr>
          <w:sz w:val="16"/>
        </w:rPr>
        <w:t xml:space="preserve">. Throughout its second wave in America, </w:t>
      </w:r>
      <w:r w:rsidRPr="0029113D">
        <w:rPr>
          <w:rStyle w:val="StyleBoldUnderline"/>
        </w:rPr>
        <w:t>the movement has been informed by democratic organization and practice</w:t>
      </w:r>
      <w:r w:rsidRPr="00F00CB1">
        <w:rPr>
          <w:sz w:val="16"/>
        </w:rPr>
        <w:t xml:space="preserve"> -by spontaneous gatherings and marches, diverse and multitudinous action groups, face-to-face assemblies, consensus decision making, nonhierarchical power structures, open speech and debate.38 That is, </w:t>
      </w:r>
      <w:r w:rsidRPr="00F00CB1">
        <w:rPr>
          <w:rStyle w:val="StyleBoldUnderline"/>
          <w:highlight w:val="yellow"/>
        </w:rPr>
        <w:t>embodied within</w:t>
      </w:r>
      <w:r w:rsidRPr="0029113D">
        <w:rPr>
          <w:rStyle w:val="StyleBoldUnderline"/>
        </w:rPr>
        <w:t xml:space="preserve"> the immediate political past of </w:t>
      </w:r>
      <w:r w:rsidRPr="00F00CB1">
        <w:rPr>
          <w:rStyle w:val="StyleBoldUnderline"/>
          <w:highlight w:val="yellow"/>
        </w:rPr>
        <w:t>feminism</w:t>
      </w:r>
      <w:r w:rsidRPr="0029113D">
        <w:rPr>
          <w:rStyle w:val="StyleBoldUnderline"/>
        </w:rPr>
        <w:t xml:space="preserve"> in this country </w:t>
      </w:r>
      <w:r w:rsidRPr="00F00CB1">
        <w:rPr>
          <w:rStyle w:val="StyleBoldUnderline"/>
          <w:highlight w:val="yellow"/>
        </w:rPr>
        <w:t>are forms of freedom that are</w:t>
      </w:r>
      <w:r w:rsidRPr="00F00CB1">
        <w:rPr>
          <w:sz w:val="16"/>
        </w:rPr>
        <w:t xml:space="preserve"> far more </w:t>
      </w:r>
      <w:r w:rsidRPr="00F00CB1">
        <w:rPr>
          <w:rStyle w:val="Emphasis"/>
          <w:highlight w:val="yellow"/>
        </w:rPr>
        <w:t>compatible with the "democratic body"</w:t>
      </w:r>
      <w:r w:rsidRPr="0029113D">
        <w:rPr>
          <w:rStyle w:val="StyleBoldUnderline"/>
        </w:rPr>
        <w:t xml:space="preserve"> of the American experience</w:t>
      </w:r>
      <w:r w:rsidRPr="00F00CB1">
        <w:rPr>
          <w:sz w:val="16"/>
        </w:rPr>
        <w:t xml:space="preserve"> than with the liberal-capitalist one.39 </w:t>
      </w:r>
      <w:r w:rsidRPr="00F00CB1">
        <w:rPr>
          <w:rStyle w:val="StyleBoldUnderline"/>
          <w:highlight w:val="yellow"/>
        </w:rPr>
        <w:t>These</w:t>
      </w:r>
      <w:r w:rsidRPr="0029113D">
        <w:rPr>
          <w:rStyle w:val="StyleBoldUnderline"/>
        </w:rPr>
        <w:t xml:space="preserve"> particular feminist </w:t>
      </w:r>
      <w:r w:rsidRPr="00F00CB1">
        <w:rPr>
          <w:rStyle w:val="StyleBoldUnderline"/>
          <w:highlight w:val="yellow"/>
        </w:rPr>
        <w:t>forms are</w:t>
      </w:r>
      <w:r w:rsidRPr="00F00CB1">
        <w:rPr>
          <w:sz w:val="16"/>
        </w:rPr>
        <w:t xml:space="preserve">, potentially at least, </w:t>
      </w:r>
      <w:r w:rsidRPr="00F00CB1">
        <w:rPr>
          <w:rStyle w:val="StyleBoldUnderline"/>
          <w:highlight w:val="yellow"/>
        </w:rPr>
        <w:t>compatible with</w:t>
      </w:r>
      <w:r w:rsidRPr="0029113D">
        <w:rPr>
          <w:rStyle w:val="StyleBoldUnderline"/>
        </w:rPr>
        <w:t xml:space="preserve"> the idea of </w:t>
      </w:r>
      <w:r w:rsidRPr="00F00CB1">
        <w:rPr>
          <w:rStyle w:val="StyleBoldUnderline"/>
          <w:highlight w:val="yellow"/>
        </w:rPr>
        <w:t>collective, democratic citizenship</w:t>
      </w:r>
      <w:r w:rsidRPr="0029113D">
        <w:rPr>
          <w:rStyle w:val="StyleBoldUnderline"/>
        </w:rPr>
        <w:t xml:space="preserve"> on a wider scale</w:t>
      </w:r>
      <w:r w:rsidRPr="00F00CB1">
        <w:rPr>
          <w:sz w:val="16"/>
        </w:rPr>
        <w:t xml:space="preserve">. I say "potentially" because </w:t>
      </w:r>
      <w:r w:rsidRPr="00F00CB1">
        <w:rPr>
          <w:rStyle w:val="StyleBoldUnderline"/>
          <w:highlight w:val="yellow"/>
        </w:rPr>
        <w:t>feminists must first transform their own democratic practices into a more comprehensive theory of citizenship before they can arrive at an alternative</w:t>
      </w:r>
      <w:r w:rsidRPr="0029113D">
        <w:rPr>
          <w:rStyle w:val="StyleBoldUnderline"/>
        </w:rPr>
        <w:t xml:space="preserve"> to the nondemocratic liberal theory</w:t>
      </w:r>
      <w:r w:rsidRPr="00F00CB1">
        <w:rPr>
          <w:sz w:val="16"/>
        </w:rPr>
        <w:t xml:space="preserve">. </w:t>
      </w:r>
      <w:r w:rsidRPr="00F00CB1">
        <w:rPr>
          <w:rStyle w:val="StyleBoldUnderline"/>
          <w:highlight w:val="yellow"/>
        </w:rPr>
        <w:t>Feminist political practice will not in some automatic way become an inspiration for a new citizenship</w:t>
      </w:r>
      <w:r w:rsidRPr="0029113D">
        <w:rPr>
          <w:rStyle w:val="StyleBoldUnderline"/>
        </w:rPr>
        <w:t xml:space="preserve">. Instead, </w:t>
      </w:r>
      <w:r w:rsidRPr="00F00CB1">
        <w:rPr>
          <w:rStyle w:val="StyleBoldUnderline"/>
          <w:highlight w:val="yellow"/>
        </w:rPr>
        <w:t>feminists must become self-conscious political thinkers- defenders of democracy</w:t>
      </w:r>
      <w:r w:rsidRPr="00F00CB1">
        <w:rPr>
          <w:sz w:val="16"/>
        </w:rPr>
        <w:t xml:space="preserve">- in a land of liberalism. To be sure, </w:t>
      </w:r>
      <w:r w:rsidRPr="00F00CB1">
        <w:rPr>
          <w:rStyle w:val="StyleBoldUnderline"/>
          <w:highlight w:val="yellow"/>
        </w:rPr>
        <w:t>this task is neither easy nor short-term, but it is possible for feminists to undertake</w:t>
      </w:r>
      <w:r w:rsidRPr="0029113D">
        <w:rPr>
          <w:rStyle w:val="StyleBoldUnderline"/>
        </w:rPr>
        <w:t xml:space="preserve"> it</w:t>
      </w:r>
      <w:r w:rsidRPr="00F00CB1">
        <w:rPr>
          <w:sz w:val="16"/>
        </w:rPr>
        <w:t xml:space="preserve"> in earnest </w:t>
      </w:r>
      <w:r w:rsidRPr="00F00CB1">
        <w:rPr>
          <w:rStyle w:val="StyleBoldUnderline"/>
          <w:highlight w:val="yellow"/>
        </w:rPr>
        <w:t>because the foundation is already set in the movement's own experiences</w:t>
      </w:r>
      <w:r w:rsidRPr="0029113D">
        <w:rPr>
          <w:rStyle w:val="StyleBoldUnderline"/>
        </w:rPr>
        <w:t xml:space="preserve">, in its persistent attention to issues of power, structure, and democracy, </w:t>
      </w:r>
      <w:r w:rsidRPr="00F00CB1">
        <w:rPr>
          <w:rStyle w:val="StyleBoldUnderline"/>
          <w:highlight w:val="yellow"/>
        </w:rPr>
        <w:t>and in</w:t>
      </w:r>
      <w:r w:rsidRPr="0029113D">
        <w:rPr>
          <w:rStyle w:val="StyleBoldUnderline"/>
        </w:rPr>
        <w:t xml:space="preserve"> the </w:t>
      </w:r>
      <w:r w:rsidRPr="00F00CB1">
        <w:rPr>
          <w:rStyle w:val="StyleBoldUnderline"/>
          <w:highlight w:val="yellow"/>
        </w:rPr>
        <w:t>historical precedent of women acting as citizens</w:t>
      </w:r>
      <w:r w:rsidRPr="0029113D">
        <w:rPr>
          <w:rStyle w:val="StyleBoldUnderline"/>
        </w:rPr>
        <w:t xml:space="preserve"> in the United States</w:t>
      </w:r>
      <w:r w:rsidRPr="00F00CB1">
        <w:rPr>
          <w:sz w:val="16"/>
        </w:rPr>
        <w:t>.40 A warning is in order, however. What a feminist defense of democracy must at all costs avoid is the temptation of "</w:t>
      </w:r>
      <w:proofErr w:type="spellStart"/>
      <w:r w:rsidRPr="00F00CB1">
        <w:rPr>
          <w:sz w:val="16"/>
        </w:rPr>
        <w:t>womanism</w:t>
      </w:r>
      <w:proofErr w:type="spellEnd"/>
      <w:r w:rsidRPr="00F00CB1">
        <w:rPr>
          <w:sz w:val="16"/>
        </w:rPr>
        <w:t xml:space="preserve">." To turn to "women of the republic" and to feminist organization for inspiration in articulating democratic values is one thing; it is quite another to conclude that therein lies evidence of women's "superior democratic nature" or of their "more mature" political voice. </w:t>
      </w:r>
      <w:r w:rsidRPr="0029113D">
        <w:rPr>
          <w:rStyle w:val="StyleBoldUnderline"/>
        </w:rPr>
        <w:t>A truly democratic defense of citizenship cannot afford to launch its appeal from a position of gender opposition and women's superiority</w:t>
      </w:r>
      <w:r w:rsidRPr="00F00CB1">
        <w:rPr>
          <w:sz w:val="16"/>
        </w:rPr>
        <w:t xml:space="preserve">. Such a premise would posit as a starting point precisely what a democratic attitude must deny- that one group of citizens' voices is generally better, more deserving of attention, more worthy of emulation, more moral, than another's. </w:t>
      </w:r>
      <w:r w:rsidRPr="0029113D">
        <w:rPr>
          <w:rStyle w:val="StyleBoldUnderline"/>
        </w:rPr>
        <w:t xml:space="preserve">A feminist democrat cannot give way to this sort of temptation, lest democracy itself lose its </w:t>
      </w:r>
      <w:proofErr w:type="gramStart"/>
      <w:r w:rsidRPr="0029113D">
        <w:rPr>
          <w:rStyle w:val="StyleBoldUnderline"/>
        </w:rPr>
        <w:t>meaning,</w:t>
      </w:r>
      <w:proofErr w:type="gramEnd"/>
      <w:r w:rsidRPr="0029113D">
        <w:rPr>
          <w:rStyle w:val="StyleBoldUnderline"/>
        </w:rPr>
        <w:t xml:space="preserve"> and citizenship its special nature</w:t>
      </w:r>
      <w:r w:rsidRPr="00F00CB1">
        <w:rPr>
          <w:sz w:val="16"/>
        </w:rPr>
        <w:t xml:space="preserve">. </w:t>
      </w:r>
      <w:r w:rsidRPr="0029113D">
        <w:rPr>
          <w:rStyle w:val="StyleBoldUnderline"/>
        </w:rPr>
        <w:t xml:space="preserve">With this in mind, </w:t>
      </w:r>
      <w:r w:rsidRPr="00F00CB1">
        <w:rPr>
          <w:rStyle w:val="Emphasis"/>
          <w:highlight w:val="yellow"/>
        </w:rPr>
        <w:t xml:space="preserve">feminists would be well advised to secure the political defense of their theory of democratic </w:t>
      </w:r>
      <w:r w:rsidRPr="00F00CB1">
        <w:rPr>
          <w:rStyle w:val="Emphasis"/>
          <w:highlight w:val="yellow"/>
        </w:rPr>
        <w:lastRenderedPageBreak/>
        <w:t>citizenship not only in their own territory but also in the diversity of other democratic territories</w:t>
      </w:r>
      <w:r w:rsidRPr="00F00CB1">
        <w:rPr>
          <w:sz w:val="16"/>
        </w:rPr>
        <w:t xml:space="preserve"> historical and contemporary, </w:t>
      </w:r>
      <w:r w:rsidRPr="0029113D">
        <w:rPr>
          <w:rStyle w:val="StyleBoldUnderline"/>
        </w:rPr>
        <w:t>male and female</w:t>
      </w:r>
      <w:r w:rsidRPr="00F00CB1">
        <w:rPr>
          <w:sz w:val="16"/>
        </w:rPr>
        <w:t xml:space="preserve">. We might include the townships and councils of revolutionary America, the populist National Farmers Alliance, the sit-down strikes of the 1930s, the civil rights movement, the soviets of the Russian Revolution, the French political clubs of 1789, the Spanish anarchist affinity groups, the KOR (Workers' Defense Com </w:t>
      </w:r>
      <w:proofErr w:type="spellStart"/>
      <w:r w:rsidRPr="00F00CB1">
        <w:rPr>
          <w:sz w:val="16"/>
        </w:rPr>
        <w:t>mittee</w:t>
      </w:r>
      <w:proofErr w:type="spellEnd"/>
      <w:r w:rsidRPr="00F00CB1">
        <w:rPr>
          <w:sz w:val="16"/>
        </w:rPr>
        <w:t xml:space="preserve">) in Poland, the "mothers of the disappeared ones" in Argentina, and so on.  </w:t>
      </w:r>
      <w:r w:rsidRPr="0029113D">
        <w:rPr>
          <w:rStyle w:val="StyleBoldUnderline"/>
        </w:rPr>
        <w:t xml:space="preserve">In short, </w:t>
      </w:r>
      <w:r w:rsidRPr="00F00CB1">
        <w:rPr>
          <w:rStyle w:val="StyleBoldUnderline"/>
          <w:highlight w:val="yellow"/>
        </w:rPr>
        <w:t>the aim of this political feminism is to</w:t>
      </w:r>
      <w:r w:rsidRPr="00F00CB1">
        <w:rPr>
          <w:sz w:val="16"/>
        </w:rPr>
        <w:t xml:space="preserve"> remember and </w:t>
      </w:r>
      <w:r w:rsidRPr="00F00CB1">
        <w:rPr>
          <w:rStyle w:val="StyleBoldUnderline"/>
          <w:highlight w:val="yellow"/>
        </w:rPr>
        <w:t>bring to light</w:t>
      </w:r>
      <w:r w:rsidRPr="00F00CB1">
        <w:rPr>
          <w:sz w:val="16"/>
        </w:rPr>
        <w:t xml:space="preserve"> the many </w:t>
      </w:r>
      <w:r w:rsidRPr="0029113D">
        <w:rPr>
          <w:rStyle w:val="StyleBoldUnderline"/>
        </w:rPr>
        <w:t xml:space="preserve">examples of democratic </w:t>
      </w:r>
      <w:r w:rsidRPr="00F00CB1">
        <w:rPr>
          <w:rStyle w:val="StyleBoldUnderline"/>
          <w:highlight w:val="yellow"/>
        </w:rPr>
        <w:t>practices already in existence and to use these examples as inspiration for a form of political life</w:t>
      </w:r>
      <w:r w:rsidRPr="00F00CB1">
        <w:rPr>
          <w:sz w:val="16"/>
        </w:rPr>
        <w:t xml:space="preserve"> that would challenge the dominant liberal one.41 What </w:t>
      </w:r>
      <w:r w:rsidRPr="00F00CB1">
        <w:rPr>
          <w:rStyle w:val="StyleBoldUnderline"/>
          <w:highlight w:val="yellow"/>
        </w:rPr>
        <w:t>this</w:t>
      </w:r>
      <w:r w:rsidRPr="00F00CB1">
        <w:rPr>
          <w:sz w:val="16"/>
        </w:rPr>
        <w:t xml:space="preserve"> aim </w:t>
      </w:r>
      <w:r w:rsidRPr="00F00CB1">
        <w:rPr>
          <w:rStyle w:val="StyleBoldUnderline"/>
          <w:highlight w:val="yellow"/>
        </w:rPr>
        <w:t>requires</w:t>
      </w:r>
      <w:r w:rsidRPr="00F00CB1">
        <w:rPr>
          <w:sz w:val="16"/>
        </w:rPr>
        <w:t xml:space="preserve"> is not only a feminist determination to avoid "</w:t>
      </w:r>
      <w:proofErr w:type="spellStart"/>
      <w:r w:rsidRPr="00F00CB1">
        <w:rPr>
          <w:sz w:val="16"/>
        </w:rPr>
        <w:t>womanism</w:t>
      </w:r>
      <w:proofErr w:type="spellEnd"/>
      <w:r w:rsidRPr="00F00CB1">
        <w:rPr>
          <w:sz w:val="16"/>
        </w:rPr>
        <w:t xml:space="preserve">" while remaining attentive to women but also </w:t>
      </w:r>
      <w:r w:rsidRPr="00F00CB1">
        <w:rPr>
          <w:rStyle w:val="StyleBoldUnderline"/>
          <w:highlight w:val="yellow"/>
        </w:rPr>
        <w:t>a commitment to the activity of citizenship</w:t>
      </w:r>
      <w:r w:rsidRPr="00F00CB1">
        <w:rPr>
          <w:sz w:val="16"/>
        </w:rPr>
        <w:t xml:space="preserve">, which includes and requires the participation of men.  </w:t>
      </w:r>
    </w:p>
    <w:p w:rsidR="00CC3367" w:rsidRPr="009E48BA" w:rsidRDefault="00CC3367" w:rsidP="00CC3367">
      <w:pPr>
        <w:pStyle w:val="Heading4"/>
        <w:rPr>
          <w:rFonts w:eastAsia="Times New Roman" w:cstheme="minorHAnsi"/>
        </w:rPr>
      </w:pPr>
      <w:r w:rsidRPr="009E48BA">
        <w:rPr>
          <w:rFonts w:eastAsia="Times New Roman" w:cstheme="minorHAnsi"/>
        </w:rPr>
        <w:t xml:space="preserve">Gender has its place but needs to be combined with </w:t>
      </w:r>
      <w:r>
        <w:rPr>
          <w:rFonts w:eastAsia="Times New Roman" w:cstheme="minorHAnsi"/>
        </w:rPr>
        <w:t>empiricism</w:t>
      </w:r>
      <w:r w:rsidRPr="009E48BA">
        <w:rPr>
          <w:rFonts w:eastAsia="Times New Roman" w:cstheme="minorHAnsi"/>
        </w:rPr>
        <w:t xml:space="preserve"> to have explanatory power.</w:t>
      </w:r>
    </w:p>
    <w:p w:rsidR="00CC3367" w:rsidRPr="009E48BA" w:rsidRDefault="00CC3367" w:rsidP="00CC3367">
      <w:proofErr w:type="spellStart"/>
      <w:r w:rsidRPr="009E48BA">
        <w:rPr>
          <w:rStyle w:val="StyleStyleBold12pt"/>
        </w:rPr>
        <w:t>Caprioli</w:t>
      </w:r>
      <w:proofErr w:type="spellEnd"/>
      <w:r w:rsidRPr="009E48BA">
        <w:t xml:space="preserve">, Department of Political Science at the University of Tennessee, </w:t>
      </w:r>
      <w:r w:rsidRPr="009E48BA">
        <w:rPr>
          <w:rStyle w:val="StyleStyleBold12pt"/>
        </w:rPr>
        <w:t>‘4</w:t>
      </w:r>
    </w:p>
    <w:p w:rsidR="00CC3367" w:rsidRPr="009E48BA" w:rsidRDefault="00CC3367" w:rsidP="00CC3367">
      <w:pPr>
        <w:rPr>
          <w:rFonts w:eastAsia="Calibri" w:cs="Times New Roman"/>
        </w:rPr>
      </w:pPr>
      <w:r w:rsidRPr="009E48BA">
        <w:t>[Mary, “</w:t>
      </w:r>
      <w:r w:rsidRPr="009E48BA">
        <w:rPr>
          <w:rFonts w:eastAsia="Calibri" w:cs="Times New Roman"/>
        </w:rPr>
        <w:t>Feminist IR Theory and Quantitative Methodology: A Critical Analysis”, International Studies Review, Volume 42, Issue 1, Pages 193-197, March 2004,</w:t>
      </w:r>
    </w:p>
    <w:p w:rsidR="00CC3367" w:rsidRPr="009E48BA" w:rsidRDefault="00CC3367" w:rsidP="00CC3367">
      <w:r w:rsidRPr="009E48BA">
        <w:rPr>
          <w:rFonts w:eastAsia="Calibri" w:cs="Times New Roman"/>
          <w:color w:val="000000"/>
        </w:rPr>
        <w:t>http://www.blackwell-synergy.com/links/doi/10.1111/0020-8833.00076]</w:t>
      </w:r>
    </w:p>
    <w:p w:rsidR="00CC3367" w:rsidRPr="009E48BA" w:rsidRDefault="00CC3367" w:rsidP="00CC3367">
      <w:pPr>
        <w:rPr>
          <w:rFonts w:eastAsia="Calibri" w:cs="Times New Roman"/>
          <w:u w:val="thick"/>
        </w:rPr>
      </w:pPr>
      <w:r w:rsidRPr="009E48BA">
        <w:rPr>
          <w:rFonts w:eastAsia="Calibri" w:cs="Times New Roman"/>
          <w:sz w:val="16"/>
        </w:rPr>
        <w:t xml:space="preserve">The derision with which many conventional feminists view feminist quantitative studies persists to the detriment of both feminist and other types of IR scholarship. As Jan </w:t>
      </w:r>
      <w:proofErr w:type="spellStart"/>
      <w:r w:rsidRPr="009E48BA">
        <w:rPr>
          <w:rFonts w:eastAsia="Calibri" w:cs="Times New Roman"/>
          <w:sz w:val="16"/>
        </w:rPr>
        <w:t>Jindy</w:t>
      </w:r>
      <w:proofErr w:type="spellEnd"/>
      <w:r w:rsidRPr="009E48BA">
        <w:rPr>
          <w:rFonts w:eastAsia="Calibri" w:cs="Times New Roman"/>
          <w:sz w:val="16"/>
        </w:rPr>
        <w:t xml:space="preserve"> </w:t>
      </w:r>
      <w:proofErr w:type="spellStart"/>
      <w:r w:rsidRPr="009E48BA">
        <w:rPr>
          <w:rFonts w:eastAsia="Calibri" w:cs="Times New Roman"/>
          <w:sz w:val="16"/>
        </w:rPr>
        <w:t>Pettman</w:t>
      </w:r>
      <w:proofErr w:type="spellEnd"/>
      <w:r w:rsidRPr="009E48BA">
        <w:rPr>
          <w:rFonts w:eastAsia="Calibri" w:cs="Times New Roman"/>
          <w:sz w:val="16"/>
        </w:rPr>
        <w:t xml:space="preserve"> (2002) has argued, however, </w:t>
      </w:r>
      <w:r w:rsidRPr="0069424A">
        <w:rPr>
          <w:rStyle w:val="underline"/>
          <w:highlight w:val="yellow"/>
        </w:rPr>
        <w:t xml:space="preserve">no </w:t>
      </w:r>
      <w:r w:rsidRPr="009E48BA">
        <w:rPr>
          <w:rStyle w:val="underline"/>
        </w:rPr>
        <w:t xml:space="preserve">single </w:t>
      </w:r>
      <w:r w:rsidRPr="0069424A">
        <w:rPr>
          <w:rStyle w:val="underline"/>
          <w:highlight w:val="yellow"/>
        </w:rPr>
        <w:t>feminist</w:t>
      </w:r>
      <w:r w:rsidRPr="009E48BA">
        <w:rPr>
          <w:rStyle w:val="underline"/>
        </w:rPr>
        <w:t xml:space="preserve"> </w:t>
      </w:r>
      <w:r w:rsidRPr="0069424A">
        <w:rPr>
          <w:rStyle w:val="underline"/>
          <w:highlight w:val="yellow"/>
        </w:rPr>
        <w:t xml:space="preserve">position exists in </w:t>
      </w:r>
      <w:r w:rsidRPr="0086598E">
        <w:rPr>
          <w:rStyle w:val="Emphasis"/>
          <w:highlight w:val="yellow"/>
        </w:rPr>
        <w:t>i</w:t>
      </w:r>
      <w:r w:rsidRPr="009E48BA">
        <w:rPr>
          <w:rStyle w:val="underline"/>
        </w:rPr>
        <w:t xml:space="preserve">nternational </w:t>
      </w:r>
      <w:r w:rsidRPr="0086598E">
        <w:rPr>
          <w:rStyle w:val="Emphasis"/>
          <w:highlight w:val="yellow"/>
        </w:rPr>
        <w:t>r</w:t>
      </w:r>
      <w:r w:rsidRPr="009E48BA">
        <w:rPr>
          <w:rStyle w:val="underline"/>
        </w:rPr>
        <w:t xml:space="preserve">elations. One of the most common feminist critiques of feminist quantitative research is that </w:t>
      </w:r>
      <w:r w:rsidRPr="0069424A">
        <w:rPr>
          <w:rStyle w:val="underline"/>
          <w:highlight w:val="yellow"/>
        </w:rPr>
        <w:t>scholars cannot</w:t>
      </w:r>
      <w:r w:rsidRPr="009E48BA">
        <w:rPr>
          <w:rStyle w:val="underline"/>
        </w:rPr>
        <w:t xml:space="preserve"> simply </w:t>
      </w:r>
      <w:r w:rsidRPr="0069424A">
        <w:rPr>
          <w:rStyle w:val="underline"/>
          <w:highlight w:val="yellow"/>
        </w:rPr>
        <w:t>"add gender and stir"</w:t>
      </w:r>
      <w:r w:rsidRPr="0069424A">
        <w:rPr>
          <w:rFonts w:eastAsia="Calibri" w:cs="Times New Roman"/>
          <w:sz w:val="16"/>
          <w:highlight w:val="yellow"/>
        </w:rPr>
        <w:t xml:space="preserve"> </w:t>
      </w:r>
      <w:r w:rsidRPr="009E48BA">
        <w:rPr>
          <w:rFonts w:eastAsia="Calibri" w:cs="Times New Roman"/>
          <w:sz w:val="16"/>
        </w:rPr>
        <w:t>(Peterson 2002</w:t>
      </w:r>
      <w:proofErr w:type="gramStart"/>
      <w:r w:rsidRPr="009E48BA">
        <w:rPr>
          <w:rFonts w:eastAsia="Calibri" w:cs="Times New Roman"/>
          <w:sz w:val="16"/>
        </w:rPr>
        <w:t>;Steans2003</w:t>
      </w:r>
      <w:proofErr w:type="gramEnd"/>
      <w:r w:rsidRPr="009E48BA">
        <w:rPr>
          <w:rFonts w:eastAsia="Calibri" w:cs="Times New Roman"/>
          <w:sz w:val="16"/>
        </w:rPr>
        <w:t xml:space="preserve">), for gender is not just one of many variables. </w:t>
      </w:r>
      <w:r w:rsidRPr="009E48BA">
        <w:rPr>
          <w:rStyle w:val="underline"/>
        </w:rPr>
        <w:t xml:space="preserve">Yet, </w:t>
      </w:r>
      <w:r w:rsidRPr="0069424A">
        <w:rPr>
          <w:rStyle w:val="underline"/>
          <w:highlight w:val="yellow"/>
        </w:rPr>
        <w:t>gender is one of many variables when</w:t>
      </w:r>
      <w:r w:rsidRPr="009E48BA">
        <w:rPr>
          <w:rStyle w:val="underline"/>
        </w:rPr>
        <w:t xml:space="preserve"> we are </w:t>
      </w:r>
      <w:r w:rsidRPr="0069424A">
        <w:rPr>
          <w:rStyle w:val="underline"/>
          <w:highlight w:val="yellow"/>
        </w:rPr>
        <w:t>discussing international issues, from human rights to war.</w:t>
      </w:r>
      <w:r w:rsidRPr="009E48BA">
        <w:rPr>
          <w:rFonts w:eastAsia="Calibri" w:cs="Times New Roman"/>
          <w:sz w:val="16"/>
        </w:rPr>
        <w:t xml:space="preserve"> As Fred </w:t>
      </w:r>
      <w:proofErr w:type="spellStart"/>
      <w:r w:rsidRPr="009E48BA">
        <w:rPr>
          <w:rFonts w:eastAsia="Calibri" w:cs="Times New Roman"/>
          <w:sz w:val="16"/>
        </w:rPr>
        <w:t>Halliday</w:t>
      </w:r>
      <w:proofErr w:type="spellEnd"/>
      <w:r w:rsidRPr="009E48BA">
        <w:rPr>
          <w:rFonts w:eastAsia="Calibri" w:cs="Times New Roman"/>
          <w:sz w:val="16"/>
        </w:rPr>
        <w:t xml:space="preserve"> (1988) has observed, </w:t>
      </w:r>
      <w:r w:rsidRPr="0069424A">
        <w:rPr>
          <w:rStyle w:val="underline"/>
          <w:highlight w:val="yellow"/>
        </w:rPr>
        <w:t>gender is not the core of i</w:t>
      </w:r>
      <w:r w:rsidRPr="009E48BA">
        <w:rPr>
          <w:rStyle w:val="underline"/>
        </w:rPr>
        <w:t xml:space="preserve">nternational </w:t>
      </w:r>
      <w:r w:rsidRPr="0069424A">
        <w:rPr>
          <w:rStyle w:val="underline"/>
          <w:highlight w:val="yellow"/>
        </w:rPr>
        <w:t>r</w:t>
      </w:r>
      <w:r w:rsidRPr="009E48BA">
        <w:rPr>
          <w:rStyle w:val="underline"/>
        </w:rPr>
        <w:t xml:space="preserve">elations </w:t>
      </w:r>
      <w:r w:rsidRPr="0069424A">
        <w:rPr>
          <w:rStyle w:val="underline"/>
          <w:highlight w:val="yellow"/>
        </w:rPr>
        <w:t>or the key to understanding it.</w:t>
      </w:r>
      <w:r w:rsidRPr="0069424A">
        <w:rPr>
          <w:rFonts w:eastAsia="Calibri" w:cs="Times New Roman"/>
          <w:sz w:val="16"/>
          <w:highlight w:val="yellow"/>
        </w:rPr>
        <w:t xml:space="preserve"> </w:t>
      </w:r>
      <w:r w:rsidRPr="009E48BA">
        <w:rPr>
          <w:rStyle w:val="underline"/>
        </w:rPr>
        <w:t>Such a position would grossly overstate the feminist case. Gender may be an important explanatory and predictive component but it certainly is not the only one.</w:t>
      </w:r>
      <w:r w:rsidRPr="009E48BA">
        <w:rPr>
          <w:rFonts w:eastAsia="Calibri" w:cs="Times New Roman"/>
          <w:sz w:val="16"/>
        </w:rPr>
        <w:t xml:space="preserve">260 </w:t>
      </w:r>
      <w:proofErr w:type="gramStart"/>
      <w:r w:rsidRPr="009E48BA">
        <w:rPr>
          <w:rStyle w:val="underline"/>
        </w:rPr>
        <w:t>Such</w:t>
      </w:r>
      <w:proofErr w:type="gramEnd"/>
      <w:r w:rsidRPr="009E48BA">
        <w:rPr>
          <w:rStyle w:val="underline"/>
        </w:rPr>
        <w:t xml:space="preserve"> a critique only serves to undermine the feminist argument against a scientific methodology for the social sciences by questioning the scholarship of those who employ quantitative methodologies</w:t>
      </w:r>
      <w:r w:rsidRPr="009E48BA">
        <w:rPr>
          <w:rFonts w:eastAsia="Calibri" w:cs="Times New Roman"/>
          <w:sz w:val="16"/>
        </w:rPr>
        <w:t xml:space="preserve">. One does not pull variables "out of the air" to put into a model, thereby "adding and stirring." Variables are added to models if a theoretical justification for doing so exists. </w:t>
      </w:r>
      <w:r w:rsidRPr="009E48BA">
        <w:rPr>
          <w:rStyle w:val="underline"/>
        </w:rPr>
        <w:t xml:space="preserve">Peterson </w:t>
      </w:r>
      <w:r w:rsidRPr="009E48BA">
        <w:rPr>
          <w:rFonts w:eastAsia="Calibri" w:cs="Times New Roman"/>
          <w:sz w:val="16"/>
        </w:rPr>
        <w:t xml:space="preserve">(2002:158) </w:t>
      </w:r>
      <w:r w:rsidRPr="009E48BA">
        <w:rPr>
          <w:rStyle w:val="underline"/>
        </w:rPr>
        <w:t>postulates that "</w:t>
      </w:r>
      <w:r w:rsidRPr="0069424A">
        <w:rPr>
          <w:rStyle w:val="underline"/>
          <w:highlight w:val="yellow"/>
        </w:rPr>
        <w:t>as long as IR understands gender only as</w:t>
      </w:r>
      <w:r w:rsidRPr="009E48BA">
        <w:rPr>
          <w:rStyle w:val="underline"/>
        </w:rPr>
        <w:t xml:space="preserve"> an </w:t>
      </w:r>
      <w:r w:rsidRPr="0069424A">
        <w:rPr>
          <w:rStyle w:val="underline"/>
          <w:highlight w:val="yellow"/>
        </w:rPr>
        <w:t>empirical</w:t>
      </w:r>
      <w:r w:rsidRPr="009E48BA">
        <w:rPr>
          <w:rStyle w:val="underline"/>
        </w:rPr>
        <w:t xml:space="preserve"> category (for example, how do women in the military affect the conduct of war?), </w:t>
      </w:r>
      <w:r w:rsidRPr="0069424A">
        <w:rPr>
          <w:rStyle w:val="underline"/>
          <w:highlight w:val="yellow"/>
        </w:rPr>
        <w:t>feminisms appear largely irrelevant to the discipline's primary questions</w:t>
      </w:r>
      <w:r w:rsidRPr="009E48BA">
        <w:rPr>
          <w:rStyle w:val="underline"/>
        </w:rPr>
        <w:t xml:space="preserve"> and inquiry." Yet, little evidence actually supports this contention</w:t>
      </w:r>
      <w:r w:rsidRPr="009E48BA">
        <w:rPr>
          <w:rFonts w:eastAsia="Calibri" w:cs="Times New Roman"/>
          <w:sz w:val="16"/>
        </w:rPr>
        <w:t xml:space="preserve">—unless one is arguing that gender is the only important category of analysis.  </w:t>
      </w:r>
      <w:r w:rsidRPr="009E48BA">
        <w:rPr>
          <w:rStyle w:val="underline"/>
        </w:rPr>
        <w:t xml:space="preserve">If researchers cannot add gender to an analysis, then </w:t>
      </w:r>
      <w:r w:rsidRPr="0069424A">
        <w:rPr>
          <w:rStyle w:val="underline"/>
          <w:highlight w:val="yellow"/>
        </w:rPr>
        <w:t>they</w:t>
      </w:r>
      <w:r w:rsidRPr="009E48BA">
        <w:rPr>
          <w:rStyle w:val="underline"/>
        </w:rPr>
        <w:t xml:space="preserve"> must </w:t>
      </w:r>
      <w:r w:rsidRPr="0069424A">
        <w:rPr>
          <w:rStyle w:val="underline"/>
          <w:highlight w:val="yellow"/>
        </w:rPr>
        <w:t>necessarily use a purely female-centered analysis</w:t>
      </w:r>
      <w:r w:rsidRPr="009E48BA">
        <w:rPr>
          <w:rStyle w:val="underline"/>
        </w:rPr>
        <w:t>, even though the utility of using a purely female- centered analysis seems equally biased. Such research would merely be gender-centric based on women rather than men</w:t>
      </w:r>
      <w:r w:rsidRPr="00140A15">
        <w:t>,</w:t>
      </w:r>
      <w:r w:rsidRPr="009E48BA">
        <w:rPr>
          <w:rFonts w:eastAsia="Calibri" w:cs="Times New Roman"/>
          <w:sz w:val="16"/>
        </w:rPr>
        <w:t xml:space="preserve"> and it would thereby provide an equally biased account of international relations as those that are male-centric. Although one might speculate that having research done from the two opposing worldviews might more fully explain international relations, surely an integrated approach would offer a more comprehensive analysis of world affairs. Beyond a female-centric analysis, </w:t>
      </w:r>
      <w:r w:rsidRPr="009E48BA">
        <w:rPr>
          <w:rStyle w:val="underline"/>
        </w:rPr>
        <w:t>some scholars</w:t>
      </w:r>
      <w:r w:rsidRPr="009E48BA">
        <w:rPr>
          <w:rFonts w:eastAsia="Calibri" w:cs="Times New Roman"/>
          <w:sz w:val="16"/>
        </w:rPr>
        <w:t xml:space="preserve"> (for example, Carver 2002) </w:t>
      </w:r>
      <w:r w:rsidRPr="009E48BA">
        <w:rPr>
          <w:rStyle w:val="underline"/>
        </w:rPr>
        <w:t>argue that feminist research must offer a critique of gender as a set of power relations</w:t>
      </w:r>
      <w:r w:rsidRPr="009E48BA">
        <w:rPr>
          <w:rFonts w:eastAsia="Calibri" w:cs="Times New Roman"/>
          <w:sz w:val="16"/>
        </w:rPr>
        <w:t xml:space="preserve">. Gender categories, however, do exist and have very real implications for individuals, social relations, and international affairs. </w:t>
      </w:r>
      <w:r w:rsidRPr="0069424A">
        <w:rPr>
          <w:rStyle w:val="underline"/>
          <w:highlight w:val="yellow"/>
        </w:rPr>
        <w:t>Critiquing the social construction of gender is important, but</w:t>
      </w:r>
      <w:r w:rsidRPr="009E48BA">
        <w:rPr>
          <w:rStyle w:val="underline"/>
        </w:rPr>
        <w:t xml:space="preserve"> it </w:t>
      </w:r>
      <w:r w:rsidRPr="0069424A">
        <w:rPr>
          <w:rStyle w:val="underline"/>
          <w:highlight w:val="yellow"/>
        </w:rPr>
        <w:t xml:space="preserve">fails to provide </w:t>
      </w:r>
      <w:r w:rsidRPr="009E48BA">
        <w:rPr>
          <w:rStyle w:val="underline"/>
        </w:rPr>
        <w:t xml:space="preserve">new </w:t>
      </w:r>
      <w:r w:rsidRPr="0069424A">
        <w:rPr>
          <w:rStyle w:val="underline"/>
          <w:highlight w:val="yellow"/>
        </w:rPr>
        <w:t>theories of i</w:t>
      </w:r>
      <w:r w:rsidRPr="009E48BA">
        <w:rPr>
          <w:rStyle w:val="underline"/>
        </w:rPr>
        <w:t xml:space="preserve">nternational </w:t>
      </w:r>
      <w:r w:rsidRPr="0069424A">
        <w:rPr>
          <w:rStyle w:val="underline"/>
          <w:highlight w:val="yellow"/>
        </w:rPr>
        <w:t>r</w:t>
      </w:r>
      <w:r w:rsidRPr="009E48BA">
        <w:rPr>
          <w:rStyle w:val="underline"/>
        </w:rPr>
        <w:t xml:space="preserve">elations or </w:t>
      </w:r>
      <w:r w:rsidRPr="0069424A">
        <w:rPr>
          <w:rStyle w:val="underline"/>
          <w:highlight w:val="yellow"/>
        </w:rPr>
        <w:t>to address the implications of gender for what happens in the world.</w:t>
      </w:r>
      <w:r w:rsidRPr="0069424A">
        <w:rPr>
          <w:rFonts w:eastAsia="Calibri" w:cs="Times New Roman"/>
          <w:sz w:val="16"/>
          <w:highlight w:val="yellow"/>
        </w:rPr>
        <w:t xml:space="preserve"> </w:t>
      </w:r>
      <w:r w:rsidRPr="009E48BA">
        <w:rPr>
          <w:rStyle w:val="underline"/>
        </w:rPr>
        <w:t>Sylvester</w:t>
      </w:r>
      <w:r w:rsidRPr="009E48BA">
        <w:rPr>
          <w:rFonts w:eastAsia="Calibri" w:cs="Times New Roman"/>
          <w:sz w:val="16"/>
        </w:rPr>
        <w:t xml:space="preserve"> (2002a) </w:t>
      </w:r>
      <w:r w:rsidRPr="009E48BA">
        <w:rPr>
          <w:rStyle w:val="underline"/>
        </w:rPr>
        <w:t xml:space="preserve">has wondered aloud whether feminist research should be focused primarily on critique, warning that </w:t>
      </w:r>
      <w:r w:rsidRPr="0069424A">
        <w:rPr>
          <w:rStyle w:val="underline"/>
          <w:highlight w:val="yellow"/>
        </w:rPr>
        <w:t>feminists should avoid an exclusive focus on highlighting anomalies</w:t>
      </w:r>
      <w:r w:rsidRPr="009E48BA">
        <w:rPr>
          <w:rStyle w:val="underline"/>
        </w:rPr>
        <w:t>, for such a focus does not add to feminist IR theories.</w:t>
      </w:r>
    </w:p>
    <w:p w:rsidR="00CC3367" w:rsidRPr="00CC3367" w:rsidRDefault="00CC3367" w:rsidP="00CC3367"/>
    <w:sectPr w:rsidR="00CC3367" w:rsidRPr="00CC3367" w:rsidSect="009B65D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856" w:rsidRDefault="00862856" w:rsidP="005F5576">
      <w:r>
        <w:separator/>
      </w:r>
    </w:p>
  </w:endnote>
  <w:endnote w:type="continuationSeparator" w:id="0">
    <w:p w:rsidR="00862856" w:rsidRDefault="00862856"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856" w:rsidRDefault="00862856" w:rsidP="005F5576">
      <w:r>
        <w:separator/>
      </w:r>
    </w:p>
  </w:footnote>
  <w:footnote w:type="continuationSeparator" w:id="0">
    <w:p w:rsidR="00862856" w:rsidRDefault="00862856"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86285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285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65D5"/>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7CCA"/>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336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heading 2, Ch,Heading 2 Char2 Char,Heading 2 Char1 Char Char,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body Char,small text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CC3367"/>
    <w:rPr>
      <w:rFonts w:ascii="Tahoma" w:hAnsi="Tahoma" w:cs="Tahoma"/>
      <w:sz w:val="16"/>
      <w:szCs w:val="16"/>
    </w:rPr>
  </w:style>
  <w:style w:type="character" w:customStyle="1" w:styleId="DocumentMapChar">
    <w:name w:val="Document Map Char"/>
    <w:basedOn w:val="DefaultParagraphFont"/>
    <w:link w:val="DocumentMap"/>
    <w:uiPriority w:val="99"/>
    <w:semiHidden/>
    <w:rsid w:val="00CC3367"/>
    <w:rPr>
      <w:rFonts w:ascii="Tahoma" w:hAnsi="Tahoma" w:cs="Tahoma"/>
      <w:sz w:val="16"/>
      <w:szCs w:val="16"/>
    </w:rPr>
  </w:style>
  <w:style w:type="character" w:customStyle="1" w:styleId="underline">
    <w:name w:val="underline"/>
    <w:basedOn w:val="DefaultParagraphFont"/>
    <w:link w:val="textbold"/>
    <w:qFormat/>
    <w:rsid w:val="00CC3367"/>
    <w:rPr>
      <w:b/>
      <w:u w:val="single"/>
    </w:rPr>
  </w:style>
  <w:style w:type="paragraph" w:customStyle="1" w:styleId="textbold">
    <w:name w:val="text bold"/>
    <w:basedOn w:val="Normal"/>
    <w:link w:val="underline"/>
    <w:qFormat/>
    <w:rsid w:val="00CC3367"/>
    <w:pPr>
      <w:ind w:left="720"/>
      <w:jc w:val="both"/>
    </w:pPr>
    <w:rPr>
      <w:rFonts w:asciiTheme="minorHAnsi" w:hAnsiTheme="minorHAnsi" w:cstheme="minorBidi"/>
      <w:b/>
      <w:u w:val="single"/>
    </w:rPr>
  </w:style>
  <w:style w:type="character" w:customStyle="1" w:styleId="citation">
    <w:name w:val="citation"/>
    <w:basedOn w:val="DefaultParagraphFont"/>
    <w:rsid w:val="00CC336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royalgazette.com/article/20121229/BUSINESS08/7122999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20</Pages>
  <Words>10294</Words>
  <Characters>58677</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2013-10-05T23:06:00Z</dcterms:created>
  <dcterms:modified xsi:type="dcterms:W3CDTF">2013-10-05T23:11:00Z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