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E9893" w14:textId="49FF5C6D" w:rsidR="007D7CFD" w:rsidRDefault="007D7CFD" w:rsidP="007D7CFD">
      <w:pPr>
        <w:pStyle w:val="Heading1"/>
      </w:pPr>
      <w:r>
        <w:t>1NC</w:t>
      </w:r>
    </w:p>
    <w:p w14:paraId="031E2FF9" w14:textId="77777777" w:rsidR="00591B9B" w:rsidRPr="009C195F" w:rsidRDefault="00591B9B" w:rsidP="00591B9B">
      <w:pPr>
        <w:pStyle w:val="Heading3"/>
      </w:pPr>
      <w:r>
        <w:t>1NC</w:t>
      </w:r>
    </w:p>
    <w:p w14:paraId="38230374" w14:textId="77777777" w:rsidR="00591B9B" w:rsidRPr="00A37FE7" w:rsidRDefault="00591B9B" w:rsidP="00591B9B">
      <w:pPr>
        <w:pStyle w:val="Heading4"/>
      </w:pPr>
      <w:r>
        <w:t xml:space="preserve">Restrictions on executive war powers DO NOTHING for the state of political legal exception we live in and only gives further justification for violent intervention on the basis of legality </w:t>
      </w:r>
    </w:p>
    <w:p w14:paraId="32484220" w14:textId="77777777" w:rsidR="00591B9B" w:rsidRDefault="00591B9B" w:rsidP="00591B9B">
      <w:r w:rsidRPr="007A1D2D">
        <w:rPr>
          <w:rStyle w:val="StyleStyleBold12pt"/>
        </w:rPr>
        <w:t>Dyzenhaus 05</w:t>
      </w:r>
      <w:r w:rsidRPr="009C195F">
        <w:t xml:space="preserve"> </w:t>
      </w:r>
    </w:p>
    <w:p w14:paraId="191D8CF6" w14:textId="77777777" w:rsidR="00591B9B" w:rsidRPr="007A1D2D" w:rsidRDefault="00591B9B" w:rsidP="00591B9B">
      <w:pPr>
        <w:rPr>
          <w:sz w:val="16"/>
          <w:szCs w:val="16"/>
        </w:rPr>
      </w:pPr>
      <w:r w:rsidRPr="007A1D2D">
        <w:rPr>
          <w:sz w:val="16"/>
          <w:szCs w:val="16"/>
        </w:rPr>
        <w:t xml:space="preserve">(David, is a professor of Law and Philosophy at the University of Toronto, and a Fellow of the Royal Society of Canada, “Schmitt v. Dicey: Are States of Emergency Inside or Outside the Legal Order?” Cardozo Law Review 27) </w:t>
      </w:r>
    </w:p>
    <w:p w14:paraId="1DB569D9" w14:textId="77777777" w:rsidR="00591B9B" w:rsidRPr="009C195F" w:rsidRDefault="00591B9B" w:rsidP="00591B9B"/>
    <w:p w14:paraId="53AA7150" w14:textId="77777777" w:rsidR="00591B9B" w:rsidRPr="009C195F" w:rsidRDefault="00591B9B" w:rsidP="00591B9B">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042DDD">
        <w:rPr>
          <w:rStyle w:val="StyleBoldUnderline"/>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DB396B">
        <w:rPr>
          <w:rStyle w:val="StyleBoldUnderline"/>
        </w:rPr>
        <w:t>to preserve the nation,</w:t>
      </w:r>
      <w:r w:rsidRPr="009C195F">
        <w:rPr>
          <w:rStyle w:val="StyleBoldUnderline"/>
        </w:rPr>
        <w:t xml:space="preserve"> </w:t>
      </w:r>
      <w:r w:rsidRPr="00AB36A8">
        <w:rPr>
          <w:rStyle w:val="StyleBoldUnderline"/>
          <w:highlight w:val="green"/>
        </w:rPr>
        <w:t xml:space="preserve">and </w:t>
      </w:r>
      <w:r w:rsidRPr="00DB396B">
        <w:rPr>
          <w:rStyle w:val="StyleBoldUnderline"/>
        </w:rPr>
        <w:t>could</w:t>
      </w:r>
      <w:r w:rsidRPr="009C195F">
        <w:rPr>
          <w:sz w:val="16"/>
        </w:rPr>
        <w:t xml:space="preserve"> in the process </w:t>
      </w:r>
      <w:r w:rsidRPr="00AB36A8">
        <w:rPr>
          <w:rStyle w:val="StyleBoldUnderline"/>
          <w:highlight w:val="green"/>
        </w:rPr>
        <w:t>break</w:t>
      </w:r>
      <w:r w:rsidRPr="009C195F">
        <w:rPr>
          <w:rStyle w:val="StyleBoldUnderline"/>
        </w:rPr>
        <w:t xml:space="preserve"> the "fundamental </w:t>
      </w:r>
      <w:r w:rsidRPr="00AB36A8">
        <w:rPr>
          <w:rStyle w:val="StyleBoldUnderline"/>
          <w:highlight w:val="gree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DB396B">
        <w:rPr>
          <w:rStyle w:val="StyleBoldUnderline"/>
        </w:rPr>
        <w:t>dictatorship is</w:t>
      </w:r>
      <w:r w:rsidRPr="00DB396B">
        <w:rPr>
          <w:sz w:val="16"/>
        </w:rPr>
        <w:t xml:space="preserve"> in principle </w:t>
      </w:r>
      <w:r w:rsidRPr="00DB396B">
        <w:rPr>
          <w:rStyle w:val="StyleBoldUnderline"/>
        </w:rPr>
        <w:t>absolute -</w:t>
      </w:r>
      <w:r w:rsidRPr="009C195F">
        <w:rPr>
          <w:rStyle w:val="StyleBoldUnderline"/>
        </w:rPr>
        <w:t xml:space="preserve">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 xml:space="preserve">no limits </w:t>
      </w:r>
      <w:r w:rsidRPr="00DB396B">
        <w:rPr>
          <w:rStyle w:val="Emphasis"/>
        </w:rPr>
        <w:t>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7A1D2D">
        <w:rPr>
          <w:rStyle w:val="StyleBoldUnderline"/>
        </w:rPr>
        <w:t xml:space="preserve">want to </w:t>
      </w:r>
      <w:r w:rsidRPr="00AC62A8">
        <w:rPr>
          <w:rStyle w:val="StyleBoldUnderline"/>
          <w:highlight w:val="green"/>
        </w:rPr>
        <w:t>claim</w:t>
      </w:r>
      <w:r w:rsidRPr="007A1D2D">
        <w:rPr>
          <w:rStyle w:val="StyleBoldUnderline"/>
        </w:rPr>
        <w:t xml:space="preserve"> for </w:t>
      </w:r>
      <w:r w:rsidRPr="007A1D2D">
        <w:rPr>
          <w:rStyle w:val="Emphasis"/>
        </w:rPr>
        <w:t>the sake of legitimacy</w:t>
      </w:r>
      <w:r w:rsidRPr="007A1D2D">
        <w:rPr>
          <w:rStyle w:val="StyleBoldUnderline"/>
        </w:rPr>
        <w:t xml:space="preserve"> that </w:t>
      </w:r>
      <w:r w:rsidRPr="00AB36A8">
        <w:rPr>
          <w:rStyle w:val="Emphasis"/>
          <w:highlight w:val="green"/>
        </w:rPr>
        <w:t>law is playing a role</w:t>
      </w:r>
      <w:r w:rsidRPr="009C195F">
        <w:rPr>
          <w:rStyle w:val="StyleBoldUnderline"/>
        </w:rPr>
        <w:t xml:space="preserve">, even if it is the case </w:t>
      </w:r>
      <w:r w:rsidRPr="007A1D2D">
        <w:rPr>
          <w:rStyle w:val="StyleBoldUnderline"/>
        </w:rPr>
        <w:t>that the role law plays is to suspend the rule of law</w:t>
      </w:r>
      <w:r w:rsidRPr="007A1D2D">
        <w:rPr>
          <w:sz w:val="16"/>
        </w:rPr>
        <w:t xml:space="preserve">.  </w:t>
      </w:r>
      <w:r w:rsidRPr="007A1D2D">
        <w:rPr>
          <w:rStyle w:val="StyleBoldUnderline"/>
        </w:rPr>
        <w:t xml:space="preserve">Schmitt would have regarded </w:t>
      </w:r>
      <w:r w:rsidRPr="00AC62A8">
        <w:rPr>
          <w:rStyle w:val="StyleBoldUnderline"/>
          <w:highlight w:val="green"/>
        </w:rPr>
        <w:t>such claims</w:t>
      </w:r>
      <w:r w:rsidRPr="009C195F">
        <w:rPr>
          <w:rStyle w:val="StyleBoldUnderline"/>
        </w:rPr>
        <w:t xml:space="preserve"> as an </w:t>
      </w:r>
      <w:r w:rsidRPr="00822735">
        <w:rPr>
          <w:rStyle w:val="StyleBoldUnderline"/>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C62A8">
        <w:rPr>
          <w:rStyle w:val="Emphasis"/>
        </w:rPr>
        <w:t xml:space="preserve">liberal </w:t>
      </w:r>
      <w:r w:rsidRPr="00AC62A8">
        <w:rPr>
          <w:rStyle w:val="Emphasis"/>
        </w:rPr>
        <w:lastRenderedPageBreak/>
        <w:t xml:space="preserve">conceptions of </w:t>
      </w:r>
      <w:r w:rsidRPr="00AB36A8">
        <w:rPr>
          <w:rStyle w:val="Emphasis"/>
          <w:highlight w:val="green"/>
        </w:rPr>
        <w:t>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822735">
        <w:rPr>
          <w:rStyle w:val="StyleBoldUnderline"/>
        </w:rPr>
        <w:t>from legal order. Because</w:t>
      </w:r>
      <w:r w:rsidRPr="009C195F">
        <w:rPr>
          <w:rStyle w:val="StyleBoldUnderline"/>
        </w:rPr>
        <w:t xml:space="preserve"> </w:t>
      </w:r>
      <w:r w:rsidRPr="00AB36A8">
        <w:rPr>
          <w:rStyle w:val="Emphasis"/>
          <w:highlight w:val="green"/>
        </w:rPr>
        <w:t>liberals</w:t>
      </w:r>
      <w:r w:rsidRPr="00AB36A8">
        <w:rPr>
          <w:rStyle w:val="StyleBoldUnderline"/>
          <w:highlight w:val="green"/>
        </w:rPr>
        <w:t xml:space="preserve"> </w:t>
      </w:r>
      <w:r w:rsidRPr="00822735">
        <w:rPr>
          <w:rStyle w:val="StyleBoldUnderline"/>
        </w:rPr>
        <w:t xml:space="preserve">cannot countenance the idea of politics uncontrolled by law, they </w:t>
      </w:r>
      <w:r w:rsidRPr="00AB36A8">
        <w:rPr>
          <w:rStyle w:val="StyleBoldUnderline"/>
          <w:highlight w:val="green"/>
        </w:rPr>
        <w:t xml:space="preserve">place a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822735">
        <w:rPr>
          <w:rStyle w:val="Emphasis"/>
        </w:rPr>
        <w:t xml:space="preserve">the </w:t>
      </w:r>
      <w:r w:rsidRPr="00AB36A8">
        <w:rPr>
          <w:rStyle w:val="Emphasis"/>
          <w:highlight w:val="green"/>
        </w:rPr>
        <w:t>legitimacy</w:t>
      </w:r>
      <w:r w:rsidRPr="00AB36A8">
        <w:rPr>
          <w:rStyle w:val="StyleBoldUnderline"/>
          <w:highlight w:val="green"/>
        </w:rPr>
        <w:t xml:space="preserve"> of </w:t>
      </w:r>
      <w:r w:rsidRPr="00822735">
        <w:rPr>
          <w:rStyle w:val="StyleBoldUnderline"/>
        </w:rPr>
        <w:t xml:space="preserve">the rule of </w:t>
      </w:r>
      <w:r w:rsidRPr="00AB36A8">
        <w:rPr>
          <w:rStyle w:val="StyleBoldUnderline"/>
          <w:highlight w:val="green"/>
        </w:rPr>
        <w:t>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C62A8">
        <w:rPr>
          <w:rStyle w:val="Emphasis"/>
        </w:rPr>
        <w:t>law cannot</w:t>
      </w:r>
      <w:r w:rsidRPr="00AC62A8">
        <w:rPr>
          <w:rStyle w:val="StyleBoldUnderline"/>
        </w:rPr>
        <w:t xml:space="preserve"> effectively </w:t>
      </w:r>
      <w:r w:rsidRPr="00AC62A8">
        <w:rPr>
          <w:rStyle w:val="Emphasis"/>
        </w:rPr>
        <w:t>enshrine a distinction</w:t>
      </w:r>
      <w:r w:rsidRPr="00AC62A8">
        <w:rPr>
          <w:rStyle w:val="StyleBoldUnderline"/>
        </w:rPr>
        <w:t xml:space="preserve"> between</w:t>
      </w:r>
      <w:r w:rsidRPr="009C195F">
        <w:rPr>
          <w:rStyle w:val="StyleBoldUnderline"/>
        </w:rPr>
        <w:t xml:space="preserve">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20680E">
        <w:rPr>
          <w:rStyle w:val="StyleBoldUnderline"/>
          <w:highlight w:val="green"/>
        </w:rPr>
        <w:t>the emergency constitution</w:t>
      </w:r>
      <w:r w:rsidRPr="00A37FE7">
        <w:rPr>
          <w:rStyle w:val="StyleBoldUnderline"/>
        </w:rPr>
        <w:t xml:space="preserve">, might not answer Schmitt's challenge. But at least it </w:t>
      </w:r>
      <w:r w:rsidRPr="007A1D2D">
        <w:rPr>
          <w:rStyle w:val="StyleBoldUnderline"/>
        </w:rPr>
        <w:t xml:space="preserve">attempts to </w:t>
      </w:r>
      <w:r w:rsidRPr="0020680E">
        <w:rPr>
          <w:rStyle w:val="StyleBoldUnderline"/>
          <w:highlight w:val="green"/>
        </w:rPr>
        <w:t xml:space="preserve">avoid dignifying the legal void with </w:t>
      </w:r>
      <w:r w:rsidRPr="00DB396B">
        <w:rPr>
          <w:rStyle w:val="StyleBoldUnderline"/>
        </w:rPr>
        <w:t xml:space="preserve">the title of </w:t>
      </w:r>
      <w:r w:rsidRPr="0020680E">
        <w:rPr>
          <w:rStyle w:val="StyleBoldUnderline"/>
          <w:highlight w:val="green"/>
        </w:rPr>
        <w:t>rule of law</w:t>
      </w:r>
      <w:r w:rsidRPr="009C195F">
        <w:rPr>
          <w:sz w:val="16"/>
        </w:rPr>
        <w:t xml:space="preserve">, even as it tries to use law to govern what it deems ungovernable by law. </w:t>
      </w:r>
      <w:r w:rsidRPr="0020680E">
        <w:rPr>
          <w:rStyle w:val="StyleBoldUnderline"/>
          <w:highlight w:val="green"/>
        </w:rPr>
        <w:t xml:space="preserve">The same cannot be said of </w:t>
      </w:r>
      <w:r w:rsidRPr="00DB396B">
        <w:rPr>
          <w:rStyle w:val="StyleBoldUnderline"/>
        </w:rPr>
        <w:t xml:space="preserve">those </w:t>
      </w:r>
      <w:r w:rsidRPr="0020680E">
        <w:rPr>
          <w:rStyle w:val="StyleBoldUnderline"/>
          <w:highlight w:val="green"/>
        </w:rPr>
        <w:t>responses to 9/11 that</w:t>
      </w:r>
      <w:r w:rsidRPr="009C195F">
        <w:rPr>
          <w:sz w:val="16"/>
        </w:rPr>
        <w:t xml:space="preserve"> seem to </w:t>
      </w:r>
      <w:r w:rsidRPr="0020680E">
        <w:rPr>
          <w:rStyle w:val="StyleBoldUnderline"/>
          <w:highlight w:val="green"/>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w:t>
      </w:r>
      <w:r w:rsidRPr="009C195F">
        <w:rPr>
          <w:rStyle w:val="StyleBoldUnderline"/>
        </w:rPr>
        <w:lastRenderedPageBreak/>
        <w:t xml:space="preserve">comfortable with grey holes, as long as these are properly created. </w:t>
      </w:r>
      <w:r w:rsidRPr="00AB36A8">
        <w:rPr>
          <w:rStyle w:val="StyleBoldUnderline"/>
          <w:highlight w:val="green"/>
        </w:rPr>
        <w:t xml:space="preserve">A grey hole is </w:t>
      </w:r>
      <w:r w:rsidRPr="00AC62A8">
        <w:rPr>
          <w:rStyle w:val="StyleBoldUnderline"/>
        </w:rPr>
        <w:t>a legal space in which 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DB396B">
        <w:rPr>
          <w:rStyle w:val="StyleBoldUnderline"/>
        </w:rPr>
        <w:t xml:space="preserve">it is not a lawless void - </w:t>
      </w:r>
      <w:r w:rsidRPr="00AC62A8">
        <w:rPr>
          <w:rStyle w:val="StyleBoldUnderline"/>
        </w:rPr>
        <w:t>but the constraints</w:t>
      </w:r>
      <w:r w:rsidRPr="009C195F">
        <w:rPr>
          <w:rStyle w:val="StyleBoldUnderline"/>
        </w:rPr>
        <w:t xml:space="preserve"> </w:t>
      </w:r>
      <w:r w:rsidRPr="00DB396B">
        <w:rPr>
          <w:rStyle w:val="StyleBoldUnderline"/>
        </w:rPr>
        <w:t xml:space="preserve">are </w:t>
      </w:r>
      <w:r w:rsidRPr="00DB396B">
        <w:rPr>
          <w:rStyle w:val="Emphasis"/>
        </w:rPr>
        <w:t>so insubstantial</w:t>
      </w:r>
      <w:r w:rsidRPr="00DB396B">
        <w:rPr>
          <w:rStyle w:val="StyleBoldUnderline"/>
        </w:rPr>
        <w:t xml:space="preserve"> </w:t>
      </w:r>
      <w:r w:rsidRPr="00AC62A8">
        <w:rPr>
          <w:rStyle w:val="StyleBoldUnderline"/>
          <w:highlight w:val="green"/>
        </w:rPr>
        <w:t>that</w:t>
      </w:r>
      <w:r w:rsidRPr="00DB396B">
        <w:rPr>
          <w:rStyle w:val="StyleBoldUnderline"/>
        </w:rPr>
        <w:t xml:space="preserve"> </w:t>
      </w:r>
      <w:r w:rsidRPr="00DB396B">
        <w:rPr>
          <w:rStyle w:val="Emphasis"/>
        </w:rPr>
        <w:t>they</w:t>
      </w:r>
      <w:r w:rsidRPr="00DB396B">
        <w:rPr>
          <w:rStyle w:val="StyleBoldUnderline"/>
        </w:rPr>
        <w:t xml:space="preserve"> pretty</w:t>
      </w:r>
      <w:r w:rsidRPr="009C195F">
        <w:rPr>
          <w:rStyle w:val="StyleBoldUnderline"/>
        </w:rPr>
        <w:t xml:space="preserve">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DB396B">
        <w:rPr>
          <w:rStyle w:val="StyleBoldUnderline"/>
        </w:rPr>
        <w:t xml:space="preserve">grey holes permit government to have its cake and eat it too, </w:t>
      </w:r>
      <w:r w:rsidRPr="00AC62A8">
        <w:rPr>
          <w:rStyle w:val="StyleBoldUnderline"/>
        </w:rPr>
        <w:t>to seem to be governing not only by law but in accordance with the rule of law, th</w:t>
      </w:r>
      <w:r w:rsidRPr="00DB396B">
        <w:rPr>
          <w:rStyle w:val="StyleBoldUnderline"/>
        </w:rPr>
        <w:t xml:space="preserve">ey and their </w:t>
      </w:r>
      <w:r w:rsidRPr="0020680E">
        <w:rPr>
          <w:rStyle w:val="StyleBoldUnderline"/>
          <w:highlight w:val="green"/>
        </w:rPr>
        <w:t>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 xml:space="preserve">than </w:t>
      </w:r>
      <w:r w:rsidRPr="00DB396B">
        <w:rPr>
          <w:rStyle w:val="StyleBoldUnderline"/>
        </w:rPr>
        <w:t xml:space="preserve">true </w:t>
      </w:r>
      <w:r w:rsidRPr="0020680E">
        <w:rPr>
          <w:rStyle w:val="StyleBoldUnderline"/>
          <w:highlight w:val="green"/>
        </w:rPr>
        <w:t>black holes</w:t>
      </w:r>
      <w:r w:rsidRPr="009C195F">
        <w:rPr>
          <w:sz w:val="16"/>
        </w:rPr>
        <w:t>.</w:t>
      </w:r>
    </w:p>
    <w:p w14:paraId="4CC9EED7" w14:textId="77777777" w:rsidR="00591B9B" w:rsidRPr="009C195F" w:rsidRDefault="00591B9B" w:rsidP="00591B9B">
      <w:pPr>
        <w:rPr>
          <w:szCs w:val="24"/>
        </w:rPr>
      </w:pPr>
    </w:p>
    <w:p w14:paraId="79DC93B4" w14:textId="77777777" w:rsidR="00591B9B" w:rsidRPr="009C195F" w:rsidRDefault="00591B9B" w:rsidP="00591B9B">
      <w:pPr>
        <w:pStyle w:val="Heading4"/>
        <w:rPr>
          <w:rFonts w:cs="Times New Roman"/>
          <w:sz w:val="24"/>
        </w:rPr>
      </w:pPr>
      <w:r w:rsidRPr="009C195F">
        <w:t>Our alternative is to recognize the necessity of the opposition. Sovereignty necessarily functions in exception to the law. This exception is necessary to avoid the universal violence of the Law and the affirmative.</w:t>
      </w:r>
    </w:p>
    <w:p w14:paraId="1E1B6C49" w14:textId="77777777" w:rsidR="00591B9B" w:rsidRDefault="00591B9B" w:rsidP="00591B9B">
      <w:pPr>
        <w:rPr>
          <w:rStyle w:val="StyleStyleBold12pt"/>
        </w:rPr>
      </w:pPr>
      <w:r w:rsidRPr="007A1D2D">
        <w:rPr>
          <w:rStyle w:val="StyleStyleBold12pt"/>
        </w:rPr>
        <w:t>Rasch 2</w:t>
      </w:r>
      <w:r>
        <w:rPr>
          <w:rStyle w:val="StyleStyleBold12pt"/>
        </w:rPr>
        <w:t>k</w:t>
      </w:r>
    </w:p>
    <w:p w14:paraId="1D15E4CB" w14:textId="77777777" w:rsidR="00591B9B" w:rsidRPr="007A1D2D" w:rsidRDefault="00591B9B" w:rsidP="00591B9B">
      <w:pPr>
        <w:rPr>
          <w:sz w:val="16"/>
          <w:szCs w:val="16"/>
        </w:rPr>
      </w:pPr>
      <w:r w:rsidRPr="007A1D2D">
        <w:rPr>
          <w:sz w:val="16"/>
          <w:szCs w:val="16"/>
        </w:rPr>
        <w:t>(William. "Conflict as a Vocation: Carl Schmitt and the Possibility of Politics." Theory Culture Society 17.1)</w:t>
      </w:r>
    </w:p>
    <w:p w14:paraId="6BF70308" w14:textId="77777777" w:rsidR="00591B9B" w:rsidRPr="009C195F" w:rsidRDefault="00591B9B" w:rsidP="00591B9B">
      <w:pPr>
        <w:rPr>
          <w:szCs w:val="24"/>
        </w:rPr>
      </w:pPr>
    </w:p>
    <w:p w14:paraId="7E3C2816" w14:textId="77777777" w:rsidR="00591B9B" w:rsidRPr="007A1D2D" w:rsidRDefault="00591B9B" w:rsidP="00591B9B">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822735">
        <w:rPr>
          <w:rStyle w:val="StyleBoldUnderline"/>
        </w:rPr>
        <w:t>The rule of</w:t>
      </w:r>
      <w:r w:rsidRPr="00AB36A8">
        <w:rPr>
          <w:rStyle w:val="StyleBoldUnderline"/>
          <w:highlight w:val="green"/>
        </w:rPr>
        <w:t xml:space="preserve"> law brings</w:t>
      </w:r>
      <w:r w:rsidRPr="009C195F">
        <w:rPr>
          <w:sz w:val="16"/>
          <w:szCs w:val="24"/>
        </w:rPr>
        <w:t xml:space="preserve"> all </w:t>
      </w:r>
      <w:r w:rsidRPr="009C195F">
        <w:rPr>
          <w:rStyle w:val="StyleBoldUnderline"/>
        </w:rPr>
        <w:t xml:space="preserve">the </w:t>
      </w:r>
      <w:r w:rsidRPr="00AB36A8">
        <w:rPr>
          <w:rStyle w:val="StyleBoldUnderline"/>
          <w:highlight w:val="green"/>
        </w:rPr>
        <w:t>comforts</w:t>
      </w:r>
      <w:r w:rsidRPr="009C195F">
        <w:rPr>
          <w:rStyle w:val="StyleBoldUnderline"/>
        </w:rPr>
        <w:t xml:space="preserve"> </w:t>
      </w:r>
      <w:r w:rsidRPr="00AB36A8">
        <w:rPr>
          <w:rStyle w:val="StyleBoldUnderline"/>
          <w:highlight w:val="green"/>
        </w:rPr>
        <w:t xml:space="preserve">of </w:t>
      </w:r>
      <w:r w:rsidRPr="00042DDD">
        <w:rPr>
          <w:rStyle w:val="StyleBoldUnderline"/>
        </w:rPr>
        <w:t>an uncontroversial, rule</w:t>
      </w:r>
      <w:r w:rsidRPr="009C195F">
        <w:rPr>
          <w:rStyle w:val="StyleBoldUnderline"/>
        </w:rPr>
        <w:t xml:space="preserve">-based, </w:t>
      </w:r>
      <w:r w:rsidRPr="00822735">
        <w:rPr>
          <w:rStyle w:val="StyleBoldUnderline"/>
        </w:rPr>
        <w:t xml:space="preserve">normative </w:t>
      </w:r>
      <w:r w:rsidRPr="00AB36A8">
        <w:rPr>
          <w:rStyle w:val="StyleBoldUnderline"/>
          <w:highlight w:val="green"/>
        </w:rPr>
        <w:t>security</w:t>
      </w:r>
      <w:r w:rsidRPr="009C195F">
        <w:rPr>
          <w:rStyle w:val="StyleBoldUnderline"/>
        </w:rPr>
        <w:t xml:space="preserve"> </w:t>
      </w:r>
      <w:r w:rsidRPr="00AB36A8">
        <w:rPr>
          <w:rStyle w:val="StyleBoldUnderline"/>
          <w:highlight w:val="green"/>
        </w:rPr>
        <w:t>as if legality</w:t>
      </w:r>
      <w:r w:rsidRPr="009C195F">
        <w:rPr>
          <w:rStyle w:val="StyleBoldUnderline"/>
        </w:rPr>
        <w:t xml:space="preserve"> </w:t>
      </w:r>
      <w:r w:rsidRPr="00AB36A8">
        <w:rPr>
          <w:rStyle w:val="StyleBoldUnderline"/>
          <w:highlight w:val="green"/>
        </w:rPr>
        <w:t>preceded</w:t>
      </w:r>
      <w:r w:rsidRPr="009C195F">
        <w:rPr>
          <w:rStyle w:val="StyleBoldUnderline"/>
        </w:rPr>
        <w:t xml:space="preserve"> </w:t>
      </w:r>
      <w:r w:rsidRPr="00AB36A8">
        <w:rPr>
          <w:rStyle w:val="StyleBoldUnderline"/>
          <w:highlight w:val="green"/>
        </w:rPr>
        <w:t>by</w:t>
      </w:r>
      <w:r w:rsidRPr="009C195F">
        <w:rPr>
          <w:rStyle w:val="StyleBoldUnderline"/>
        </w:rPr>
        <w:t xml:space="preserve"> way of simple </w:t>
      </w:r>
      <w:r w:rsidRPr="00AB36A8">
        <w:rPr>
          <w:rStyle w:val="StyleBoldUnderline"/>
          <w:highlight w:val="green"/>
        </w:rPr>
        <w:t>logical derivation, abolishing</w:t>
      </w:r>
      <w:r w:rsidRPr="009C195F">
        <w:rPr>
          <w:rStyle w:val="StyleBoldUnderline"/>
        </w:rPr>
        <w:t xml:space="preserve"> above all the necessity of </w:t>
      </w:r>
      <w:r w:rsidRPr="00AB36A8">
        <w:rPr>
          <w:rStyle w:val="StyleBoldUnderline"/>
          <w:highlight w:val="green"/>
        </w:rPr>
        <w:t>decisions</w:t>
      </w:r>
      <w:r w:rsidRPr="009C195F">
        <w:rPr>
          <w:rStyle w:val="StyleBoldUnderline"/>
        </w:rPr>
        <w:t>.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B36A8">
        <w:rPr>
          <w:rStyle w:val="StyleBoldUnderline"/>
          <w:highlight w:val="green"/>
        </w:rPr>
        <w:t>the rule of law</w:t>
      </w:r>
      <w:r w:rsidRPr="009C195F">
        <w:rPr>
          <w:sz w:val="16"/>
          <w:szCs w:val="24"/>
        </w:rPr>
        <w:t xml:space="preserve">, is seen by Schmitt to be impotent; it </w:t>
      </w:r>
      <w:r w:rsidRPr="00AB36A8">
        <w:rPr>
          <w:rStyle w:val="StyleBoldUnderline"/>
          <w:highlight w:val="green"/>
        </w:rPr>
        <w:t>can</w:t>
      </w:r>
      <w:r w:rsidRPr="009C195F">
        <w:rPr>
          <w:rStyle w:val="StyleBoldUnderline"/>
        </w:rPr>
        <w:t xml:space="preserve"> </w:t>
      </w:r>
      <w:r w:rsidRPr="00AB36A8">
        <w:rPr>
          <w:rStyle w:val="StyleBoldUnderline"/>
          <w:highlight w:val="green"/>
        </w:rPr>
        <w:t>neither legitimize nor</w:t>
      </w:r>
      <w:r w:rsidRPr="009C195F">
        <w:rPr>
          <w:sz w:val="16"/>
          <w:szCs w:val="24"/>
        </w:rPr>
        <w:t xml:space="preserve"> effectively </w:t>
      </w:r>
      <w:r w:rsidRPr="00AB36A8">
        <w:rPr>
          <w:rStyle w:val="StyleBoldUnderline"/>
          <w:highlight w:val="green"/>
        </w:rPr>
        <w:t>defend</w:t>
      </w:r>
      <w:r w:rsidRPr="009C195F">
        <w:rPr>
          <w:rStyle w:val="StyleBoldUnderline"/>
        </w:rPr>
        <w:t xml:space="preserve"> </w:t>
      </w:r>
      <w:r w:rsidRPr="00AB36A8">
        <w:rPr>
          <w:rStyle w:val="StyleBoldUnderline"/>
          <w:highlight w:val="gree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B36A8">
        <w:rPr>
          <w:rStyle w:val="StyleBoldUnderline"/>
          <w:highlight w:val="green"/>
        </w:rPr>
        <w:t>the</w:t>
      </w:r>
      <w:r w:rsidRPr="009C195F">
        <w:rPr>
          <w:rStyle w:val="StyleBoldUnderline"/>
        </w:rPr>
        <w:t xml:space="preserve"> same </w:t>
      </w:r>
      <w:r w:rsidRPr="00AB36A8">
        <w:rPr>
          <w:rStyle w:val="StyleBoldUnderline"/>
          <w:highlight w:val="green"/>
        </w:rPr>
        <w:t>liberal</w:t>
      </w:r>
      <w:r w:rsidRPr="009C195F">
        <w:rPr>
          <w:rStyle w:val="StyleBoldUnderline"/>
        </w:rPr>
        <w:t xml:space="preserve"> </w:t>
      </w:r>
      <w:r w:rsidRPr="00AB36A8">
        <w:rPr>
          <w:rStyle w:val="StyleBoldUnderline"/>
          <w:highlight w:val="green"/>
        </w:rPr>
        <w:t>regime</w:t>
      </w:r>
      <w:r w:rsidRPr="009C195F">
        <w:rPr>
          <w:rStyle w:val="StyleBoldUnderline"/>
        </w:rPr>
        <w:t xml:space="preserve"> </w:t>
      </w:r>
      <w:r w:rsidRPr="00AB36A8">
        <w:rPr>
          <w:rStyle w:val="StyleBoldUnderline"/>
          <w:highlight w:val="green"/>
        </w:rPr>
        <w:t>that enunciates</w:t>
      </w:r>
      <w:r w:rsidRPr="009C195F">
        <w:rPr>
          <w:rStyle w:val="StyleBoldUnderline"/>
        </w:rPr>
        <w:t xml:space="preserve"> the self-evidence validity of </w:t>
      </w:r>
      <w:r w:rsidRPr="00AB36A8">
        <w:rPr>
          <w:rStyle w:val="StyleBoldUnderline"/>
          <w:highlight w:val="green"/>
        </w:rPr>
        <w:t>universal norms strives</w:t>
      </w:r>
      <w:r w:rsidRPr="009C195F">
        <w:rPr>
          <w:rStyle w:val="StyleBoldUnderline"/>
        </w:rPr>
        <w:t xml:space="preserve"> </w:t>
      </w:r>
      <w:r w:rsidRPr="00AB36A8">
        <w:rPr>
          <w:rStyle w:val="StyleBoldUnderline"/>
          <w:highlight w:val="green"/>
        </w:rPr>
        <w:t xml:space="preserve">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B36A8">
        <w:rPr>
          <w:rStyle w:val="StyleBoldUnderline"/>
          <w:highlight w:val="green"/>
        </w:rPr>
        <w:t>the</w:t>
      </w:r>
      <w:r w:rsidRPr="009C195F">
        <w:rPr>
          <w:rStyle w:val="StyleBoldUnderline"/>
        </w:rPr>
        <w:t xml:space="preserve"> </w:t>
      </w:r>
      <w:r w:rsidRPr="00AB36A8">
        <w:rPr>
          <w:rStyle w:val="StyleBoldUnderline"/>
          <w:highlight w:val="green"/>
        </w:rPr>
        <w:t>distinction</w:t>
      </w:r>
      <w:r w:rsidRPr="009C195F">
        <w:rPr>
          <w:rStyle w:val="StyleBoldUnderline"/>
        </w:rPr>
        <w:t xml:space="preserve"> </w:t>
      </w:r>
      <w:r w:rsidRPr="00AB36A8">
        <w:rPr>
          <w:rStyle w:val="StyleBoldUnderline"/>
          <w:highlight w:val="green"/>
        </w:rPr>
        <w:t>between</w:t>
      </w:r>
      <w:r w:rsidRPr="009C195F">
        <w:rPr>
          <w:rStyle w:val="StyleBoldUnderline"/>
        </w:rPr>
        <w:t xml:space="preserve"> "decision", "</w:t>
      </w:r>
      <w:r w:rsidRPr="00AB36A8">
        <w:rPr>
          <w:rStyle w:val="StyleBoldUnderline"/>
          <w:highlight w:val="green"/>
        </w:rPr>
        <w:t>force" and sovereignty</w:t>
      </w:r>
      <w:r w:rsidRPr="009C195F">
        <w:rPr>
          <w:rStyle w:val="StyleBoldUnderline"/>
        </w:rPr>
        <w:t xml:space="preserve">", on the one hand, </w:t>
      </w:r>
      <w:r w:rsidRPr="00AB36A8">
        <w:rPr>
          <w:rStyle w:val="StyleBoldUnderline"/>
          <w:highlight w:val="green"/>
        </w:rPr>
        <w:t>and the "rule of law",</w:t>
      </w:r>
      <w:r w:rsidRPr="009C195F">
        <w:rPr>
          <w:rStyle w:val="StyleBoldUnderline"/>
        </w:rPr>
        <w:t xml:space="preserve"> on the other, </w:t>
      </w:r>
      <w:r w:rsidRPr="00AB36A8">
        <w:rPr>
          <w:rStyle w:val="StyleBoldUnderline"/>
          <w:highlight w:val="green"/>
        </w:rPr>
        <w:t>is</w:t>
      </w:r>
      <w:r w:rsidRPr="009C195F">
        <w:rPr>
          <w:sz w:val="16"/>
          <w:szCs w:val="24"/>
        </w:rPr>
        <w:t xml:space="preserve"> based on </w:t>
      </w:r>
      <w:r w:rsidRPr="00AB36A8">
        <w:rPr>
          <w:rStyle w:val="StyleBoldUnderline"/>
          <w:highlight w:val="green"/>
        </w:rPr>
        <w:t>a</w:t>
      </w:r>
      <w:r w:rsidRPr="009C195F">
        <w:rPr>
          <w:rStyle w:val="StyleBoldUnderline"/>
        </w:rPr>
        <w:t xml:space="preserve"> blithe and simple </w:t>
      </w:r>
      <w:r w:rsidRPr="00AB36A8">
        <w:rPr>
          <w:rStyle w:val="StyleBoldUnderline"/>
          <w:highlight w:val="gree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B36A8">
        <w:rPr>
          <w:rStyle w:val="StyleBoldUnderline"/>
          <w:highlight w:val="green"/>
        </w:rPr>
        <w:t>In its claim to a universal</w:t>
      </w:r>
      <w:r w:rsidRPr="009C195F">
        <w:rPr>
          <w:rStyle w:val="StyleBoldUnderline"/>
        </w:rPr>
        <w:t xml:space="preserve">, normative, </w:t>
      </w:r>
      <w:r w:rsidRPr="00AB36A8">
        <w:rPr>
          <w:rStyle w:val="StyleBoldUnderline"/>
          <w:highlight w:val="green"/>
        </w:rPr>
        <w:t>rule-bound</w:t>
      </w:r>
      <w:r w:rsidRPr="009C195F">
        <w:rPr>
          <w:rStyle w:val="StyleBoldUnderline"/>
        </w:rPr>
        <w:t xml:space="preserve"> </w:t>
      </w:r>
      <w:r w:rsidRPr="00AB36A8">
        <w:rPr>
          <w:rStyle w:val="StyleBoldUnderline"/>
          <w:highlight w:val="green"/>
        </w:rPr>
        <w:t>validity</w:t>
      </w:r>
      <w:r w:rsidRPr="009C195F">
        <w:rPr>
          <w:rStyle w:val="StyleBoldUnderline"/>
        </w:rPr>
        <w:t xml:space="preserve">, </w:t>
      </w:r>
      <w:r w:rsidRPr="00AB36A8">
        <w:rPr>
          <w:rStyle w:val="StyleBoldUnderline"/>
          <w:highlight w:val="green"/>
        </w:rPr>
        <w:t>the</w:t>
      </w:r>
      <w:r w:rsidRPr="009C195F">
        <w:rPr>
          <w:rStyle w:val="StyleBoldUnderline"/>
        </w:rPr>
        <w:t xml:space="preserve"> </w:t>
      </w:r>
      <w:r w:rsidRPr="00AB36A8">
        <w:rPr>
          <w:rStyle w:val="StyleBoldUnderline"/>
          <w:highlight w:val="green"/>
        </w:rPr>
        <w:t>liberal sleight-of-hand reveals itself to be</w:t>
      </w:r>
      <w:r w:rsidRPr="009C195F">
        <w:rPr>
          <w:rStyle w:val="StyleBoldUnderline"/>
        </w:rPr>
        <w:t xml:space="preserve"> not the opposite of force, but a </w:t>
      </w:r>
      <w:r w:rsidRPr="00AB36A8">
        <w:rPr>
          <w:rStyle w:val="StyleBoldUnderline"/>
          <w:highlight w:val="gree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B36A8">
        <w:rPr>
          <w:rStyle w:val="StyleBoldUnderline"/>
          <w:highlight w:val="green"/>
        </w:rPr>
        <w:t>we are dealing with</w:t>
      </w:r>
      <w:r w:rsidRPr="009C195F">
        <w:rPr>
          <w:rStyle w:val="StyleBoldUnderline"/>
        </w:rPr>
        <w:t xml:space="preserve"> </w:t>
      </w:r>
      <w:r w:rsidRPr="00AB36A8">
        <w:rPr>
          <w:rStyle w:val="StyleBoldUnderline"/>
          <w:highlight w:val="green"/>
        </w:rPr>
        <w:t>a contest</w:t>
      </w:r>
      <w:r w:rsidRPr="009C195F">
        <w:rPr>
          <w:rStyle w:val="StyleBoldUnderline"/>
        </w:rPr>
        <w:t xml:space="preserve"> between a particularist notion </w:t>
      </w:r>
      <w:r w:rsidRPr="00822735">
        <w:rPr>
          <w:rStyle w:val="StyleBoldUnderline"/>
          <w:highlight w:val="green"/>
        </w:rPr>
        <w:t>of politics</w:t>
      </w:r>
      <w:r w:rsidRPr="009C195F">
        <w:rPr>
          <w:sz w:val="16"/>
          <w:szCs w:val="24"/>
        </w:rPr>
        <w:t xml:space="preserve">, in which individual conflicts can be resolved, but </w:t>
      </w:r>
      <w:r w:rsidRPr="00AB36A8">
        <w:rPr>
          <w:rStyle w:val="StyleBoldUnderline"/>
          <w:highlight w:val="green"/>
        </w:rPr>
        <w:t>in</w:t>
      </w:r>
      <w:r w:rsidRPr="009C195F">
        <w:rPr>
          <w:rStyle w:val="StyleBoldUnderline"/>
        </w:rPr>
        <w:t xml:space="preserve"> </w:t>
      </w:r>
      <w:r w:rsidRPr="00AB36A8">
        <w:rPr>
          <w:rStyle w:val="StyleBoldUnderline"/>
          <w:highlight w:val="green"/>
        </w:rPr>
        <w:t>which antagonism</w:t>
      </w:r>
      <w:r w:rsidRPr="009C195F">
        <w:rPr>
          <w:sz w:val="16"/>
          <w:szCs w:val="24"/>
        </w:rPr>
        <w:t xml:space="preserve"> as a structure and reservoir of possible future conflicts </w:t>
      </w:r>
      <w:r w:rsidRPr="00AB36A8">
        <w:rPr>
          <w:rStyle w:val="StyleBoldUnderline"/>
          <w:highlight w:val="green"/>
        </w:rPr>
        <w:t>is never destroyed</w:t>
      </w:r>
      <w:r w:rsidRPr="009C195F">
        <w:rPr>
          <w:rStyle w:val="StyleBoldUnderline"/>
        </w:rPr>
        <w:t xml:space="preserve">, </w:t>
      </w:r>
      <w:r w:rsidRPr="00AB36A8">
        <w:rPr>
          <w:rStyle w:val="StyleBoldUnderline"/>
          <w:highlight w:val="green"/>
        </w:rPr>
        <w:t>versus</w:t>
      </w:r>
      <w:r w:rsidRPr="009C195F">
        <w:rPr>
          <w:rStyle w:val="StyleBoldUnderline"/>
        </w:rPr>
        <w:t xml:space="preserve"> </w:t>
      </w:r>
      <w:r w:rsidRPr="00AB36A8">
        <w:rPr>
          <w:rStyle w:val="StyleBoldUnderline"/>
          <w:highlight w:val="green"/>
        </w:rPr>
        <w:t>politics</w:t>
      </w:r>
      <w:r w:rsidRPr="009C195F">
        <w:rPr>
          <w:rStyle w:val="StyleBoldUnderline"/>
        </w:rPr>
        <w:t xml:space="preserve"> </w:t>
      </w:r>
      <w:r w:rsidRPr="00AB36A8">
        <w:rPr>
          <w:rStyle w:val="StyleBoldUnderline"/>
          <w:highlight w:val="green"/>
        </w:rPr>
        <w:t>as</w:t>
      </w:r>
      <w:r w:rsidRPr="009C195F">
        <w:rPr>
          <w:rStyle w:val="StyleBoldUnderline"/>
        </w:rPr>
        <w:t xml:space="preserve"> </w:t>
      </w:r>
      <w:r w:rsidRPr="00AB36A8">
        <w:rPr>
          <w:rStyle w:val="StyleBoldUnderline"/>
          <w:highlight w:val="green"/>
        </w:rPr>
        <w:t>the</w:t>
      </w:r>
      <w:r w:rsidRPr="009C195F">
        <w:rPr>
          <w:rStyle w:val="StyleBoldUnderline"/>
        </w:rPr>
        <w:t xml:space="preserve"> historical unfolding and pacific </w:t>
      </w:r>
      <w:r w:rsidRPr="00AB36A8">
        <w:rPr>
          <w:rStyle w:val="StyleBoldUnderline"/>
          <w:highlight w:val="gree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AB36A8">
        <w:rPr>
          <w:rStyle w:val="StyleBoldUnderline"/>
          <w:highlight w:val="green"/>
        </w:rPr>
        <w:t xml:space="preserve">the latter </w:t>
      </w:r>
      <w:r w:rsidRPr="00042DDD">
        <w:rPr>
          <w:rStyle w:val="StyleBoldUnderline"/>
        </w:rPr>
        <w:t xml:space="preserve">ideology </w:t>
      </w:r>
      <w:r w:rsidRPr="00AB36A8">
        <w:rPr>
          <w:rStyle w:val="StyleBoldUnderline"/>
          <w:highlight w:val="green"/>
        </w:rPr>
        <w:t>entails a</w:t>
      </w:r>
      <w:r w:rsidRPr="00042DDD">
        <w:rPr>
          <w:rStyle w:val="StyleBoldUnderline"/>
        </w:rPr>
        <w:t>n</w:t>
      </w:r>
      <w:r w:rsidRPr="009C195F">
        <w:rPr>
          <w:rStyle w:val="StyleBoldUnderline"/>
        </w:rPr>
        <w:t xml:space="preserve"> </w:t>
      </w:r>
      <w:r w:rsidRPr="00042DDD">
        <w:rPr>
          <w:rStyle w:val="StyleBoldUnderline"/>
        </w:rPr>
        <w:t>explicit</w:t>
      </w:r>
      <w:r w:rsidRPr="009C195F">
        <w:rPr>
          <w:rStyle w:val="StyleBoldUnderline"/>
        </w:rPr>
        <w:t xml:space="preserve"> or implicit </w:t>
      </w:r>
      <w:r w:rsidRPr="00AB36A8">
        <w:rPr>
          <w:rStyle w:val="StyleBoldUnderline"/>
          <w:highlight w:val="green"/>
        </w:rPr>
        <w:t>belief in the "highest good"</w:t>
      </w:r>
      <w:r w:rsidRPr="009C195F">
        <w:rPr>
          <w:rStyle w:val="StyleBoldUnderline"/>
        </w:rPr>
        <w:t xml:space="preserve"> that can be rationally discerned and achieved, a "right regime"</w:t>
      </w:r>
      <w:r w:rsidRPr="009C195F">
        <w:rPr>
          <w:sz w:val="16"/>
          <w:szCs w:val="24"/>
        </w:rPr>
        <w:t xml:space="preserve">, to use Leo Strauss's </w:t>
      </w:r>
      <w:r w:rsidRPr="009C195F">
        <w:rPr>
          <w:sz w:val="16"/>
          <w:szCs w:val="24"/>
        </w:rPr>
        <w:lastRenderedPageBreak/>
        <w:t xml:space="preserve">term, </w:t>
      </w:r>
      <w:r w:rsidRPr="009C195F">
        <w:rPr>
          <w:rStyle w:val="StyleBoldUnderline"/>
        </w:rPr>
        <w:t xml:space="preserve">or </w:t>
      </w:r>
      <w:r w:rsidRPr="00AB36A8">
        <w:rPr>
          <w:rStyle w:val="StyleBoldUnderline"/>
          <w:highlight w:val="green"/>
        </w:rPr>
        <w:t>the</w:t>
      </w:r>
      <w:r w:rsidRPr="009C195F">
        <w:rPr>
          <w:rStyle w:val="StyleBoldUnderline"/>
        </w:rPr>
        <w:t xml:space="preserve"> "</w:t>
      </w:r>
      <w:r w:rsidRPr="00AB36A8">
        <w:rPr>
          <w:rStyle w:val="StyleBoldUnderline"/>
          <w:highlight w:val="green"/>
        </w:rPr>
        <w:t>just society"</w:t>
      </w:r>
      <w:r w:rsidRPr="009C195F">
        <w:rPr>
          <w:rStyle w:val="StyleBoldUnderline"/>
        </w:rPr>
        <w:t xml:space="preserve"> </w:t>
      </w:r>
      <w:r w:rsidRPr="00042DDD">
        <w:rPr>
          <w:rStyle w:val="StyleBoldUnderline"/>
          <w:highlight w:val="green"/>
        </w:rPr>
        <w:t>that</w:t>
      </w:r>
      <w:r w:rsidRPr="009C195F">
        <w:rPr>
          <w:rStyle w:val="StyleBoldUnderline"/>
        </w:rPr>
        <w:t xml:space="preserve"> </w:t>
      </w:r>
      <w:r w:rsidRPr="00AB36A8">
        <w:rPr>
          <w:rStyle w:val="StyleBoldUnderline"/>
          <w:highlight w:val="green"/>
        </w:rPr>
        <w:t>hopes to actualize</w:t>
      </w:r>
      <w:r w:rsidRPr="009C195F">
        <w:rPr>
          <w:sz w:val="16"/>
          <w:szCs w:val="24"/>
        </w:rPr>
        <w:t xml:space="preserve"> aspects of </w:t>
      </w:r>
      <w:r w:rsidRPr="00AB36A8">
        <w:rPr>
          <w:rStyle w:val="StyleBoldUnderline"/>
          <w:highlight w:val="green"/>
        </w:rPr>
        <w:t>the City of God</w:t>
      </w:r>
      <w:r w:rsidRPr="009C195F">
        <w:rPr>
          <w:rStyle w:val="StyleBoldUnderline"/>
        </w:rPr>
        <w:t xml:space="preserve"> here on earth, </w:t>
      </w:r>
      <w:r w:rsidRPr="00AB36A8">
        <w:rPr>
          <w:rStyle w:val="StyleBoldUnderline"/>
          <w:highlight w:val="green"/>
        </w:rPr>
        <w:t>the</w:t>
      </w:r>
      <w:r w:rsidRPr="009C195F">
        <w:rPr>
          <w:rStyle w:val="StyleBoldUnderline"/>
        </w:rPr>
        <w:t xml:space="preserve"> </w:t>
      </w:r>
      <w:r w:rsidRPr="00AB36A8">
        <w:rPr>
          <w:rStyle w:val="StyleBoldUnderline"/>
          <w:highlight w:val="green"/>
        </w:rPr>
        <w:t>former stresses the necessity of determining a workable order</w:t>
      </w:r>
      <w:r w:rsidRPr="009C195F">
        <w:rPr>
          <w:sz w:val="16"/>
          <w:szCs w:val="24"/>
        </w:rPr>
        <w:t xml:space="preserve"> where no single order bears the mantle of necessity, in fact, </w:t>
      </w:r>
      <w:r w:rsidRPr="00AB36A8">
        <w:rPr>
          <w:rStyle w:val="StyleBoldUnderline"/>
          <w:highlight w:val="green"/>
        </w:rPr>
        <w:t xml:space="preserve">where </w:t>
      </w:r>
      <w:r w:rsidRPr="00042DDD">
        <w:rPr>
          <w:rStyle w:val="StyleBoldUnderline"/>
        </w:rPr>
        <w:t xml:space="preserve">all </w:t>
      </w:r>
      <w:r w:rsidRPr="00AB36A8">
        <w:rPr>
          <w:rStyle w:val="StyleBoldUnderline"/>
          <w:highlight w:val="green"/>
        </w:rPr>
        <w:t>order is contingent</w:t>
      </w:r>
      <w:r w:rsidRPr="009C195F">
        <w:rPr>
          <w:rStyle w:val="StyleBoldUnderline"/>
        </w:rPr>
        <w:t xml:space="preserve">, hence imperfect, and thus </w:t>
      </w:r>
      <w:r w:rsidRPr="00AB36A8">
        <w:rPr>
          <w:rStyle w:val="StyleBoldUnderline"/>
          <w:highlight w:val="green"/>
        </w:rPr>
        <w:t xml:space="preserve">seeks to make the best of an </w:t>
      </w:r>
      <w:r w:rsidRPr="00042DDD">
        <w:rPr>
          <w:rStyle w:val="StyleBoldUnderline"/>
        </w:rPr>
        <w:t xml:space="preserve">inherently </w:t>
      </w:r>
      <w:r w:rsidRPr="00AB36A8">
        <w:rPr>
          <w:rStyle w:val="StyleBoldUnderline"/>
          <w:highlight w:val="green"/>
        </w:rPr>
        <w:t>contradictory</w:t>
      </w:r>
      <w:r w:rsidRPr="009C195F">
        <w:rPr>
          <w:rStyle w:val="StyleBoldUnderline"/>
        </w:rPr>
        <w:t xml:space="preserve"> world </w:t>
      </w:r>
      <w:r w:rsidRPr="00AB36A8">
        <w:rPr>
          <w:rStyle w:val="StyleBoldUnderline"/>
          <w:highlight w:val="green"/>
        </w:rPr>
        <w:t xml:space="preserve">by erecting structures that minimize self-inflicted </w:t>
      </w:r>
      <w:r w:rsidRPr="00042DDD">
        <w:rPr>
          <w:rStyle w:val="StyleBoldUnderline"/>
          <w:highlight w:val="green"/>
        </w:rPr>
        <w:t>damage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14:paraId="64DAE0A1" w14:textId="77777777" w:rsidR="00591B9B" w:rsidRDefault="00591B9B" w:rsidP="00591B9B">
      <w:pPr>
        <w:rPr>
          <w:szCs w:val="24"/>
        </w:rPr>
      </w:pPr>
    </w:p>
    <w:p w14:paraId="3BE87E71" w14:textId="77777777" w:rsidR="002A61D4" w:rsidRPr="009C195F" w:rsidRDefault="002A61D4" w:rsidP="002A61D4">
      <w:pPr>
        <w:pStyle w:val="Heading4"/>
        <w:rPr>
          <w:rFonts w:cs="Times New Roman"/>
          <w:sz w:val="24"/>
        </w:rPr>
      </w:pPr>
      <w:r w:rsidRPr="009C195F">
        <w:t>This requires the unchecked authority of the executive to respond to the exception.</w:t>
      </w:r>
    </w:p>
    <w:p w14:paraId="61479BDA" w14:textId="77777777" w:rsidR="002A61D4" w:rsidRDefault="002A61D4" w:rsidP="002A61D4">
      <w:r w:rsidRPr="007A1D2D">
        <w:rPr>
          <w:rStyle w:val="StyleStyleBold12pt"/>
        </w:rPr>
        <w:t>Nagan and Haddad 12</w:t>
      </w:r>
      <w:r w:rsidRPr="009C195F">
        <w:t xml:space="preserve"> </w:t>
      </w:r>
    </w:p>
    <w:p w14:paraId="1332DC21" w14:textId="77777777" w:rsidR="002A61D4" w:rsidRPr="007A1D2D" w:rsidRDefault="002A61D4" w:rsidP="002A61D4">
      <w:pPr>
        <w:rPr>
          <w:sz w:val="16"/>
          <w:szCs w:val="16"/>
        </w:rPr>
      </w:pPr>
      <w:r w:rsidRPr="007A1D2D">
        <w:rPr>
          <w:sz w:val="16"/>
          <w:szCs w:val="16"/>
        </w:rPr>
        <w:t>(Winston and Aitza, "Sovereignty in Theory and Practice." San Diego International Law Journal 13)</w:t>
      </w:r>
    </w:p>
    <w:p w14:paraId="2133A0FA" w14:textId="77777777" w:rsidR="002A61D4" w:rsidRPr="009C195F" w:rsidRDefault="002A61D4" w:rsidP="002A61D4">
      <w:pPr>
        <w:rPr>
          <w:szCs w:val="24"/>
        </w:rPr>
      </w:pPr>
    </w:p>
    <w:p w14:paraId="54B35922" w14:textId="77777777" w:rsidR="002A61D4" w:rsidRPr="009C195F" w:rsidRDefault="002A61D4" w:rsidP="002A61D4">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AB36A8">
        <w:rPr>
          <w:rStyle w:val="StyleBoldUnderline"/>
          <w:highlight w:val="green"/>
        </w:rPr>
        <w:t>the</w:t>
      </w:r>
      <w:r w:rsidRPr="009C195F">
        <w:rPr>
          <w:rStyle w:val="StyleBoldUnderline"/>
        </w:rPr>
        <w:t xml:space="preserve"> sovereign or </w:t>
      </w:r>
      <w:r w:rsidRPr="00AB36A8">
        <w:rPr>
          <w:rStyle w:val="StyleBoldUnderline"/>
          <w:highlight w:val="green"/>
        </w:rPr>
        <w:t>executive</w:t>
      </w:r>
      <w:r w:rsidRPr="009C195F">
        <w:rPr>
          <w:rStyle w:val="StyleBoldUnderline"/>
        </w:rPr>
        <w:t xml:space="preserve"> </w:t>
      </w:r>
      <w:r w:rsidRPr="00AB36A8">
        <w:rPr>
          <w:rStyle w:val="StyleBoldUnderline"/>
          <w:highlight w:val="green"/>
        </w:rPr>
        <w:t>may invoke</w:t>
      </w:r>
      <w:r w:rsidRPr="009C195F">
        <w:rPr>
          <w:sz w:val="16"/>
          <w:szCs w:val="24"/>
        </w:rPr>
        <w:t xml:space="preserve"> the idea of </w:t>
      </w:r>
      <w:r w:rsidRPr="00AB36A8">
        <w:rPr>
          <w:rStyle w:val="StyleBoldUnderline"/>
          <w:highlight w:val="green"/>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 xml:space="preserve">e </w:t>
      </w:r>
      <w:r w:rsidRPr="00DB396B">
        <w:rPr>
          <w:rStyle w:val="StyleBoldUnderline"/>
        </w:rPr>
        <w:t xml:space="preserve">and it is </w:t>
      </w:r>
      <w:r w:rsidRPr="00915CA9">
        <w:rPr>
          <w:rStyle w:val="StyleBoldUnderline"/>
          <w:highlight w:val="green"/>
        </w:rPr>
        <w:t>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AB36A8">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3C1F6B">
        <w:rPr>
          <w:rStyle w:val="StyleBoldUnderline"/>
        </w:rPr>
        <w:t>The political is the most intense and extreme antagonism</w:t>
      </w:r>
      <w:r w:rsidRPr="003C1F6B">
        <w:rPr>
          <w:sz w:val="16"/>
          <w:szCs w:val="24"/>
        </w:rPr>
        <w:t>, and every</w:t>
      </w:r>
      <w:r w:rsidRPr="009C195F">
        <w:rPr>
          <w:sz w:val="16"/>
          <w:szCs w:val="24"/>
        </w:rPr>
        <w:t xml:space="preserve"> concrete antagonism becomes that much more political the closer it approaches the most extreme point, that of the friend-enemy grouping. *** </w:t>
      </w:r>
      <w:r w:rsidRPr="009C195F">
        <w:rPr>
          <w:rStyle w:val="StyleBoldUnderline"/>
        </w:rPr>
        <w:t>As an ever present possibility [</w:t>
      </w:r>
      <w:r w:rsidRPr="00AB36A8">
        <w:rPr>
          <w:rStyle w:val="StyleBoldUnderline"/>
          <w:highlight w:val="green"/>
        </w:rPr>
        <w:t>war</w:t>
      </w:r>
      <w:r w:rsidRPr="009C195F">
        <w:rPr>
          <w:rStyle w:val="StyleBoldUnderline"/>
        </w:rPr>
        <w:t xml:space="preserve">] is the leading presupposition which </w:t>
      </w:r>
      <w:r w:rsidRPr="00AB36A8">
        <w:rPr>
          <w:rStyle w:val="StyleBoldUnderline"/>
          <w:highlight w:val="green"/>
        </w:rPr>
        <w:t>determines</w:t>
      </w:r>
      <w:r w:rsidRPr="009C195F">
        <w:rPr>
          <w:rStyle w:val="StyleBoldUnderline"/>
        </w:rPr>
        <w:t xml:space="preserve"> in a characteristic way </w:t>
      </w:r>
      <w:r w:rsidRPr="00AB36A8">
        <w:rPr>
          <w:rStyle w:val="StyleBoldUnderline"/>
          <w:highlight w:val="green"/>
        </w:rPr>
        <w:t>human action</w:t>
      </w:r>
      <w:r w:rsidRPr="009C195F">
        <w:rPr>
          <w:rStyle w:val="StyleBoldUnderline"/>
        </w:rPr>
        <w:t xml:space="preserve"> and thinking </w:t>
      </w:r>
      <w:r w:rsidRPr="00AB36A8">
        <w:rPr>
          <w:rStyle w:val="StyleBoldUnderline"/>
          <w:highlight w:val="green"/>
        </w:rPr>
        <w:t>and</w:t>
      </w:r>
      <w:r w:rsidRPr="009C195F">
        <w:rPr>
          <w:rStyle w:val="StyleBoldUnderline"/>
        </w:rPr>
        <w:t xml:space="preserve"> hereby </w:t>
      </w:r>
      <w:r w:rsidRPr="00AB36A8">
        <w:rPr>
          <w:rStyle w:val="StyleBoldUnderline"/>
          <w:highlight w:val="green"/>
        </w:rPr>
        <w:t xml:space="preserve">creates a </w:t>
      </w:r>
      <w:r w:rsidRPr="009C195F">
        <w:rPr>
          <w:rStyle w:val="StyleBoldUnderline"/>
        </w:rPr>
        <w:t xml:space="preserve">specifically </w:t>
      </w:r>
      <w:r w:rsidRPr="00AB36A8">
        <w:rPr>
          <w:rStyle w:val="StyleBoldUnderline"/>
          <w:highlight w:val="green"/>
        </w:rPr>
        <w:t>political behavior</w:t>
      </w:r>
      <w:r w:rsidRPr="009C195F">
        <w:rPr>
          <w:sz w:val="16"/>
          <w:szCs w:val="24"/>
        </w:rPr>
        <w:t xml:space="preserve">.*** </w:t>
      </w:r>
      <w:r w:rsidRPr="00AB36A8">
        <w:rPr>
          <w:rStyle w:val="StyleBoldUnderline"/>
          <w:highlight w:val="green"/>
        </w:rPr>
        <w:t xml:space="preserve">A world in which </w:t>
      </w:r>
      <w:r w:rsidRPr="00DB396B">
        <w:rPr>
          <w:rStyle w:val="StyleBoldUnderline"/>
        </w:rPr>
        <w:t xml:space="preserve">the possibility of </w:t>
      </w:r>
      <w:r w:rsidRPr="00AB36A8">
        <w:rPr>
          <w:rStyle w:val="StyleBoldUnderline"/>
          <w:highlight w:val="green"/>
        </w:rPr>
        <w:t>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 xml:space="preserve">would be a world without the distinction between friend and enemy </w:t>
      </w:r>
      <w:r w:rsidRPr="00DB396B">
        <w:rPr>
          <w:rStyle w:val="StyleBoldUnderline"/>
          <w:highlight w:val="green"/>
        </w:rPr>
        <w:t>and</w:t>
      </w:r>
      <w:r w:rsidRPr="00DB396B">
        <w:rPr>
          <w:rStyle w:val="StyleBoldUnderline"/>
        </w:rPr>
        <w:t xml:space="preserve"> hence </w:t>
      </w:r>
      <w:r w:rsidRPr="00AC62A8">
        <w:rPr>
          <w:rStyle w:val="Emphasis"/>
          <w:highlight w:val="green"/>
        </w:rPr>
        <w:t>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s not dependent on 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 xml:space="preserve">the unitary presidency </w:t>
      </w:r>
      <w:r w:rsidRPr="00AC62A8">
        <w:rPr>
          <w:rStyle w:val="StyleBoldUnderline"/>
        </w:rPr>
        <w:t>theory</w:t>
      </w:r>
      <w:r w:rsidRPr="009C195F">
        <w:rPr>
          <w:sz w:val="16"/>
          <w:szCs w:val="24"/>
        </w:rPr>
        <w:t>.</w:t>
      </w:r>
    </w:p>
    <w:p w14:paraId="7F6F3DAC" w14:textId="77777777" w:rsidR="002A61D4" w:rsidRPr="009C195F" w:rsidRDefault="002A61D4" w:rsidP="00591B9B">
      <w:pPr>
        <w:rPr>
          <w:szCs w:val="24"/>
        </w:rPr>
      </w:pPr>
    </w:p>
    <w:p w14:paraId="699DE4E5" w14:textId="77777777" w:rsidR="00591B9B" w:rsidRDefault="00591B9B" w:rsidP="00591B9B">
      <w:pPr>
        <w:pStyle w:val="Heading3"/>
      </w:pPr>
      <w:r>
        <w:t xml:space="preserve">1NC </w:t>
      </w:r>
    </w:p>
    <w:p w14:paraId="6963174E" w14:textId="77777777" w:rsidR="00591B9B" w:rsidRPr="00527956" w:rsidRDefault="00591B9B" w:rsidP="00591B9B">
      <w:pPr>
        <w:pStyle w:val="Heading4"/>
      </w:pPr>
      <w:r>
        <w:t>Text: The Executive branch of the United States should publically establish transparency standards outlining its legal rationale for its target killing policy, including the standards and procedures for target selection.</w:t>
      </w:r>
    </w:p>
    <w:p w14:paraId="1981FDAE" w14:textId="77777777" w:rsidR="00591B9B" w:rsidRDefault="00591B9B" w:rsidP="00591B9B">
      <w:pPr>
        <w:pStyle w:val="Heading4"/>
      </w:pPr>
      <w:r>
        <w:t>CP resolves drone legitimacy and resentment</w:t>
      </w:r>
    </w:p>
    <w:p w14:paraId="2AEDB6BB" w14:textId="77777777" w:rsidR="00591B9B" w:rsidRPr="00C957B6" w:rsidRDefault="00591B9B" w:rsidP="00591B9B">
      <w:pPr>
        <w:rPr>
          <w:rStyle w:val="StyleStyleBold12pt"/>
        </w:rPr>
      </w:pPr>
      <w:r>
        <w:rPr>
          <w:rStyle w:val="StyleStyleBold12pt"/>
        </w:rPr>
        <w:t>Daskal 13</w:t>
      </w:r>
    </w:p>
    <w:p w14:paraId="7C87F873" w14:textId="77777777" w:rsidR="00591B9B" w:rsidRPr="00C957B6" w:rsidRDefault="00591B9B" w:rsidP="00591B9B">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14:paraId="07534FCA" w14:textId="77777777" w:rsidR="00591B9B" w:rsidRPr="002A0EEF" w:rsidRDefault="00591B9B" w:rsidP="00591B9B"/>
    <w:p w14:paraId="22289D2D" w14:textId="77777777" w:rsidR="00591B9B" w:rsidRPr="00AC62A8" w:rsidRDefault="00591B9B" w:rsidP="00591B9B">
      <w:pPr>
        <w:rPr>
          <w:sz w:val="16"/>
        </w:rPr>
      </w:pPr>
      <w:r w:rsidRPr="00AC62A8">
        <w:rPr>
          <w:sz w:val="16"/>
        </w:rPr>
        <w:t>4. Procedural Requirements</w:t>
      </w:r>
      <w:r w:rsidRPr="00AC62A8">
        <w:rPr>
          <w:sz w:val="12"/>
        </w:rPr>
        <w:t>¶</w:t>
      </w:r>
      <w:r w:rsidRPr="00AC62A8">
        <w:rPr>
          <w:sz w:val="16"/>
        </w:rPr>
        <w:t xml:space="preserve"> Currently, </w:t>
      </w:r>
      <w:r w:rsidRPr="00BF1AED">
        <w:rPr>
          <w:rStyle w:val="StyleBoldUnderline"/>
          <w:highlight w:val="green"/>
        </w:rPr>
        <w:t xml:space="preserve">officials </w:t>
      </w:r>
      <w:r w:rsidRPr="002A0EEF">
        <w:rPr>
          <w:rStyle w:val="StyleBoldUnderline"/>
        </w:rPr>
        <w:t xml:space="preserve">in the executive branch </w:t>
      </w:r>
      <w:r w:rsidRPr="00BF1AED">
        <w:rPr>
          <w:rStyle w:val="StyleBoldUnderline"/>
          <w:highlight w:val="green"/>
        </w:rPr>
        <w:t xml:space="preserve">carry out </w:t>
      </w:r>
      <w:r w:rsidRPr="002A0EEF">
        <w:rPr>
          <w:rStyle w:val="StyleBoldUnderline"/>
        </w:rPr>
        <w:t>all</w:t>
      </w:r>
      <w:r w:rsidRPr="00AC62A8">
        <w:rPr>
          <w:sz w:val="16"/>
        </w:rPr>
        <w:t xml:space="preserve"> such </w:t>
      </w:r>
      <w:r w:rsidRPr="002A0EEF">
        <w:rPr>
          <w:rStyle w:val="StyleBoldUnderline"/>
        </w:rPr>
        <w:t xml:space="preserve">ex ante </w:t>
      </w:r>
      <w:r w:rsidRPr="00BF1AED">
        <w:rPr>
          <w:rStyle w:val="StyleBoldUnderline"/>
          <w:highlight w:val="green"/>
        </w:rPr>
        <w:t>review of out-of-battlefield targeting</w:t>
      </w:r>
      <w:r w:rsidRPr="00AC62A8">
        <w:rPr>
          <w:sz w:val="16"/>
        </w:rPr>
        <w:t xml:space="preserve"> and detention decisions, reportedly with the involvement of the President, but </w:t>
      </w:r>
      <w:r w:rsidRPr="00BF1AED">
        <w:rPr>
          <w:rStyle w:val="Emphasis"/>
          <w:highlight w:val="green"/>
        </w:rPr>
        <w:t xml:space="preserve">without </w:t>
      </w:r>
      <w:r w:rsidRPr="002A0EEF">
        <w:rPr>
          <w:rStyle w:val="Emphasis"/>
        </w:rPr>
        <w:t>any binding</w:t>
      </w:r>
      <w:r w:rsidRPr="00AC62A8">
        <w:rPr>
          <w:sz w:val="16"/>
        </w:rPr>
        <w:t xml:space="preserve"> and </w:t>
      </w:r>
      <w:r w:rsidRPr="00BF1AED">
        <w:rPr>
          <w:rStyle w:val="Emphasis"/>
          <w:highlight w:val="green"/>
        </w:rPr>
        <w:t>publicly articulated standards governing the exercise of</w:t>
      </w:r>
      <w:r w:rsidRPr="002A0EEF">
        <w:rPr>
          <w:rStyle w:val="Emphasis"/>
        </w:rPr>
        <w:t xml:space="preserve"> these </w:t>
      </w:r>
      <w:r w:rsidRPr="00BF1AED">
        <w:rPr>
          <w:rStyle w:val="Emphasis"/>
          <w:highlight w:val="green"/>
        </w:rPr>
        <w:t>authorities</w:t>
      </w:r>
      <w:r w:rsidRPr="00AC62A8">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AC62A8">
        <w:rPr>
          <w:sz w:val="12"/>
        </w:rPr>
        <w:t>¶</w:t>
      </w:r>
      <w:r w:rsidRPr="00AC62A8">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AC62A8">
        <w:rPr>
          <w:sz w:val="12"/>
        </w:rPr>
        <w:t>¶</w:t>
      </w:r>
      <w:r w:rsidRPr="00AC62A8">
        <w:rPr>
          <w:sz w:val="16"/>
        </w:rPr>
        <w:t xml:space="preserve"> </w:t>
      </w:r>
      <w:r w:rsidRPr="00BF1AED">
        <w:rPr>
          <w:rStyle w:val="StyleBoldUnderline"/>
          <w:highlight w:val="green"/>
        </w:rPr>
        <w:t>Enhanced</w:t>
      </w:r>
      <w:r w:rsidRPr="002F6067">
        <w:rPr>
          <w:rStyle w:val="StyleBoldUnderline"/>
        </w:rPr>
        <w:t xml:space="preserve"> </w:t>
      </w:r>
      <w:r w:rsidRPr="00AC62A8">
        <w:rPr>
          <w:sz w:val="16"/>
        </w:rPr>
        <w:t xml:space="preserve">ex ante and ex post </w:t>
      </w:r>
      <w:r w:rsidRPr="002F6067">
        <w:rPr>
          <w:rStyle w:val="StyleBoldUnderline"/>
        </w:rPr>
        <w:t xml:space="preserve">procedural protections for </w:t>
      </w:r>
      <w:r w:rsidRPr="00AC62A8">
        <w:rPr>
          <w:sz w:val="16"/>
        </w:rPr>
        <w:t xml:space="preserve">both detention and </w:t>
      </w:r>
      <w:r w:rsidRPr="002F6067">
        <w:rPr>
          <w:rStyle w:val="StyleBoldUnderline"/>
        </w:rPr>
        <w:t xml:space="preserve">targeting, coupled with </w:t>
      </w:r>
      <w:r w:rsidRPr="00BF1AED">
        <w:rPr>
          <w:rStyle w:val="StyleBoldUnderline"/>
          <w:highlight w:val="green"/>
        </w:rPr>
        <w:t>transparency</w:t>
      </w:r>
      <w:r w:rsidRPr="00AC62A8">
        <w:rPr>
          <w:sz w:val="16"/>
        </w:rPr>
        <w:t xml:space="preserve"> as to the standards and processes employed, </w:t>
      </w:r>
      <w:r w:rsidRPr="002F6067">
        <w:rPr>
          <w:rStyle w:val="StyleBoldUnderline"/>
        </w:rPr>
        <w:t xml:space="preserve">serve several important functions: they </w:t>
      </w:r>
      <w:r w:rsidRPr="00BF1AED">
        <w:rPr>
          <w:rStyle w:val="StyleBoldUnderline"/>
          <w:highlight w:val="green"/>
        </w:rPr>
        <w:t>can minimize error</w:t>
      </w:r>
      <w:r w:rsidRPr="002A0EEF">
        <w:rPr>
          <w:rStyle w:val="StyleBoldUnderline"/>
        </w:rPr>
        <w:t xml:space="preserve"> and abuse by creating time for advance reflection, </w:t>
      </w:r>
      <w:r w:rsidRPr="00BF1AED">
        <w:rPr>
          <w:rStyle w:val="StyleBoldUnderline"/>
          <w:highlight w:val="green"/>
        </w:rPr>
        <w:t xml:space="preserve">correct </w:t>
      </w:r>
      <w:r w:rsidRPr="002A0EEF">
        <w:rPr>
          <w:rStyle w:val="StyleBoldUnderline"/>
        </w:rPr>
        <w:t xml:space="preserve">erroneous </w:t>
      </w:r>
      <w:r w:rsidRPr="00BF1AED">
        <w:rPr>
          <w:rStyle w:val="StyleBoldUnderline"/>
          <w:highlight w:val="green"/>
        </w:rPr>
        <w:t xml:space="preserve">deprivations of liberty, create </w:t>
      </w:r>
      <w:r w:rsidRPr="00AC62A8">
        <w:rPr>
          <w:rStyle w:val="StyleBoldUnderline"/>
        </w:rPr>
        <w:t xml:space="preserve">endogenous </w:t>
      </w:r>
      <w:r w:rsidRPr="00BF1AED">
        <w:rPr>
          <w:rStyle w:val="StyleBoldUnderline"/>
          <w:highlight w:val="green"/>
        </w:rPr>
        <w:t>incentives to avoid mistake</w:t>
      </w:r>
      <w:r w:rsidRPr="002A0EEF">
        <w:rPr>
          <w:rStyle w:val="StyleBoldUnderline"/>
        </w:rPr>
        <w:t xml:space="preserve"> or abuse, </w:t>
      </w:r>
      <w:r w:rsidRPr="00BF1AED">
        <w:rPr>
          <w:rStyle w:val="Emphasis"/>
          <w:highlight w:val="green"/>
        </w:rPr>
        <w:t>and increase the legitimacy of</w:t>
      </w:r>
      <w:r w:rsidRPr="002A0EEF">
        <w:rPr>
          <w:rStyle w:val="StyleBoldUnderline"/>
        </w:rPr>
        <w:t xml:space="preserve"> state </w:t>
      </w:r>
      <w:r w:rsidRPr="00BF1AED">
        <w:rPr>
          <w:rStyle w:val="Emphasis"/>
          <w:highlight w:val="green"/>
        </w:rPr>
        <w:t>action</w:t>
      </w:r>
      <w:r w:rsidRPr="00AC62A8">
        <w:rPr>
          <w:sz w:val="16"/>
        </w:rPr>
        <w:t>.</w:t>
      </w:r>
      <w:r w:rsidRPr="00AC62A8">
        <w:rPr>
          <w:sz w:val="12"/>
        </w:rPr>
        <w:t>¶</w:t>
      </w:r>
      <w:r w:rsidRPr="00AC62A8">
        <w:rPr>
          <w:sz w:val="16"/>
        </w:rPr>
        <w:t xml:space="preserve"> </w:t>
      </w:r>
      <w:r w:rsidRPr="00AC62A8">
        <w:rPr>
          <w:sz w:val="16"/>
          <w:szCs w:val="12"/>
        </w:rPr>
        <w:t>a. Ex Ante Procedures</w:t>
      </w:r>
      <w:r w:rsidRPr="00AC62A8">
        <w:rPr>
          <w:sz w:val="12"/>
          <w:szCs w:val="12"/>
        </w:rPr>
        <w:t>¶</w:t>
      </w:r>
      <w:r w:rsidRPr="00AC62A8">
        <w:rPr>
          <w:sz w:val="16"/>
          <w:szCs w:val="12"/>
        </w:rPr>
        <w:t xml:space="preserve">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r w:rsidRPr="00AC62A8">
        <w:rPr>
          <w:sz w:val="12"/>
          <w:szCs w:val="12"/>
        </w:rPr>
        <w:t>¶</w:t>
      </w:r>
      <w:r w:rsidRPr="00AC62A8">
        <w:rPr>
          <w:sz w:val="16"/>
          <w:szCs w:val="12"/>
        </w:rPr>
        <w:t xml:space="preserve">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r w:rsidRPr="00AC62A8">
        <w:rPr>
          <w:sz w:val="12"/>
          <w:szCs w:val="12"/>
        </w:rPr>
        <w:t>¶</w:t>
      </w:r>
      <w:r w:rsidRPr="00AC62A8">
        <w:rPr>
          <w:sz w:val="16"/>
          <w:szCs w:val="12"/>
        </w:rPr>
        <w:t xml:space="preserve">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r w:rsidRPr="00AC62A8">
        <w:rPr>
          <w:sz w:val="12"/>
          <w:szCs w:val="12"/>
        </w:rPr>
        <w:t>¶</w:t>
      </w:r>
      <w:r w:rsidRPr="00AC62A8">
        <w:rPr>
          <w:sz w:val="16"/>
          <w:szCs w:val="12"/>
        </w:rPr>
        <w:t xml:space="preserve">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r w:rsidRPr="00AC62A8">
        <w:rPr>
          <w:sz w:val="12"/>
          <w:szCs w:val="12"/>
        </w:rPr>
        <w:t>¶</w:t>
      </w:r>
      <w:r w:rsidRPr="00AC62A8">
        <w:rPr>
          <w:sz w:val="16"/>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r w:rsidRPr="00AC62A8">
        <w:rPr>
          <w:sz w:val="12"/>
          <w:szCs w:val="12"/>
        </w:rPr>
        <w:t>¶</w:t>
      </w:r>
      <w:r w:rsidRPr="00AC62A8">
        <w:rPr>
          <w:sz w:val="16"/>
          <w:szCs w:val="12"/>
        </w:rPr>
        <w:t xml:space="preserve">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r w:rsidRPr="00AC62A8">
        <w:rPr>
          <w:sz w:val="12"/>
          <w:szCs w:val="12"/>
        </w:rPr>
        <w:t>¶</w:t>
      </w:r>
      <w:r w:rsidRPr="00AC62A8">
        <w:rPr>
          <w:sz w:val="16"/>
          <w:szCs w:val="12"/>
        </w:rPr>
        <w:t xml:space="preserve">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r w:rsidRPr="00AC62A8">
        <w:rPr>
          <w:sz w:val="12"/>
          <w:szCs w:val="12"/>
        </w:rPr>
        <w:t>¶</w:t>
      </w:r>
      <w:r w:rsidRPr="00AC62A8">
        <w:rPr>
          <w:sz w:val="16"/>
          <w:szCs w:val="12"/>
        </w:rPr>
        <w:t xml:space="preserv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r w:rsidRPr="00AC62A8">
        <w:rPr>
          <w:sz w:val="12"/>
          <w:szCs w:val="12"/>
        </w:rPr>
        <w:t>¶</w:t>
      </w:r>
      <w:r w:rsidRPr="00AC62A8">
        <w:rPr>
          <w:sz w:val="16"/>
          <w:szCs w:val="12"/>
        </w:rPr>
        <w:t xml:space="preserve">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r w:rsidRPr="00AC62A8">
        <w:rPr>
          <w:sz w:val="12"/>
          <w:szCs w:val="12"/>
        </w:rPr>
        <w:t>¶</w:t>
      </w:r>
      <w:r w:rsidRPr="00AC62A8">
        <w:rPr>
          <w:sz w:val="16"/>
          <w:szCs w:val="12"/>
        </w:rPr>
        <w:t xml:space="preserve">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r w:rsidRPr="00AC62A8">
        <w:rPr>
          <w:sz w:val="12"/>
          <w:szCs w:val="12"/>
        </w:rPr>
        <w:t>¶</w:t>
      </w:r>
      <w:r w:rsidRPr="00AC62A8">
        <w:rPr>
          <w:sz w:val="16"/>
          <w:szCs w:val="12"/>
        </w:rPr>
        <w:t xml:space="preserv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r w:rsidRPr="00AC62A8">
        <w:rPr>
          <w:sz w:val="12"/>
          <w:szCs w:val="12"/>
        </w:rPr>
        <w:t>¶</w:t>
      </w:r>
      <w:r w:rsidRPr="00AC62A8">
        <w:rPr>
          <w:sz w:val="16"/>
          <w:szCs w:val="12"/>
        </w:rPr>
        <w:t xml:space="preserve">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r w:rsidRPr="00AC62A8">
        <w:rPr>
          <w:sz w:val="12"/>
          <w:szCs w:val="12"/>
        </w:rPr>
        <w:t>¶</w:t>
      </w:r>
      <w:r w:rsidRPr="00AC62A8">
        <w:rPr>
          <w:sz w:val="16"/>
          <w:szCs w:val="12"/>
        </w:rPr>
        <w:t xml:space="preserve">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r w:rsidRPr="00AC62A8">
        <w:rPr>
          <w:sz w:val="12"/>
          <w:szCs w:val="12"/>
        </w:rPr>
        <w:t>¶</w:t>
      </w:r>
      <w:r w:rsidRPr="00AC62A8">
        <w:rPr>
          <w:sz w:val="16"/>
          <w:szCs w:val="12"/>
        </w:rPr>
        <w:t xml:space="preserv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r w:rsidRPr="00AC62A8">
        <w:rPr>
          <w:sz w:val="12"/>
          <w:szCs w:val="12"/>
        </w:rPr>
        <w:t>¶</w:t>
      </w:r>
      <w:r w:rsidRPr="00AC62A8">
        <w:rPr>
          <w:sz w:val="16"/>
          <w:szCs w:val="12"/>
        </w:rPr>
        <w:t xml:space="preserve"> </w:t>
      </w:r>
      <w:r w:rsidRPr="00AC62A8">
        <w:rPr>
          <w:sz w:val="16"/>
        </w:rPr>
        <w:t xml:space="preserve">In the absence of such a system, </w:t>
      </w:r>
      <w:r w:rsidRPr="00BF1AED">
        <w:rPr>
          <w:rStyle w:val="StyleBoldUnderline"/>
          <w:highlight w:val="green"/>
        </w:rPr>
        <w:t>the President ought to</w:t>
      </w:r>
      <w:r w:rsidRPr="00AC62A8">
        <w:rPr>
          <w:sz w:val="16"/>
        </w:rPr>
        <w:t xml:space="preserve">, at a minimum, </w:t>
      </w:r>
      <w:r w:rsidRPr="00BF1AED">
        <w:rPr>
          <w:rStyle w:val="StyleBoldUnderline"/>
          <w:highlight w:val="green"/>
        </w:rPr>
        <w:t>issue</w:t>
      </w:r>
      <w:r w:rsidRPr="002F6067">
        <w:rPr>
          <w:rStyle w:val="StyleBoldUnderline"/>
        </w:rPr>
        <w:t xml:space="preserve"> an executive order establishing </w:t>
      </w:r>
      <w:r w:rsidRPr="00BF1AED">
        <w:rPr>
          <w:rStyle w:val="StyleBoldUnderline"/>
          <w:highlight w:val="green"/>
        </w:rPr>
        <w:t>a transparent set of standards and procedures for identifying targets</w:t>
      </w:r>
      <w:r w:rsidRPr="002F6067">
        <w:rPr>
          <w:rStyle w:val="StyleBoldUnderline"/>
        </w:rPr>
        <w:t xml:space="preserve"> of lethal killing</w:t>
      </w:r>
      <w:r w:rsidRPr="00AC62A8">
        <w:rPr>
          <w:sz w:val="16"/>
        </w:rPr>
        <w:t xml:space="preserve"> and detention operations </w:t>
      </w:r>
      <w:r w:rsidRPr="002F6067">
        <w:rPr>
          <w:rStyle w:val="StyleBoldUnderline"/>
        </w:rPr>
        <w:t>outside a zone of active hostilities</w:t>
      </w:r>
      <w:r w:rsidRPr="00AC62A8">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AC62A8">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AC62A8">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AC62A8">
        <w:rPr>
          <w:sz w:val="12"/>
        </w:rPr>
        <w:t>¶</w:t>
      </w:r>
      <w:r w:rsidRPr="00AC62A8">
        <w:rPr>
          <w:sz w:val="16"/>
        </w:rPr>
        <w:t xml:space="preserve"> While this proposal is obviously geared toward the United States, the </w:t>
      </w:r>
      <w:r w:rsidRPr="002A0EEF">
        <w:rPr>
          <w:rStyle w:val="StyleBoldUnderline"/>
        </w:rPr>
        <w:t>same principles should apply for all states engaged in targeting operations</w:t>
      </w:r>
      <w:r w:rsidRPr="00AC62A8">
        <w:rPr>
          <w:sz w:val="16"/>
        </w:rPr>
        <w:t xml:space="preserve">. n196 </w:t>
      </w:r>
      <w:r w:rsidRPr="002A0EEF">
        <w:rPr>
          <w:rStyle w:val="StyleBoldUnderline"/>
        </w:rPr>
        <w:t>States would</w:t>
      </w:r>
      <w:r w:rsidRPr="00AC62A8">
        <w:rPr>
          <w:sz w:val="16"/>
        </w:rPr>
        <w:t xml:space="preserve"> ideally </w:t>
      </w:r>
      <w:r w:rsidRPr="002A0EEF">
        <w:rPr>
          <w:rStyle w:val="StyleBoldUnderline"/>
        </w:rPr>
        <w:t>subject such determinations to independent review</w:t>
      </w:r>
      <w:r w:rsidRPr="00AC62A8">
        <w:rPr>
          <w:sz w:val="16"/>
        </w:rPr>
        <w:t xml:space="preserve"> or, alternatively, clearly articulate the standards and procedures for their decisionmaking, thus enhancing accountability.</w:t>
      </w:r>
      <w:r w:rsidRPr="00AC62A8">
        <w:rPr>
          <w:sz w:val="12"/>
        </w:rPr>
        <w:t>¶</w:t>
      </w:r>
      <w:r w:rsidRPr="00AC62A8">
        <w:rPr>
          <w:sz w:val="16"/>
        </w:rPr>
        <w:t xml:space="preserve"> b. Ex Post Review</w:t>
      </w:r>
      <w:r w:rsidRPr="00AC62A8">
        <w:rPr>
          <w:sz w:val="12"/>
        </w:rPr>
        <w:t>¶</w:t>
      </w:r>
      <w:r w:rsidRPr="00AC62A8">
        <w:rPr>
          <w:sz w:val="16"/>
        </w:rPr>
        <w:t xml:space="preserve"> </w:t>
      </w:r>
      <w:r w:rsidRPr="002A0EEF">
        <w:rPr>
          <w:rStyle w:val="StyleBoldUnderline"/>
        </w:rPr>
        <w:t>For targeted-killing</w:t>
      </w:r>
      <w:r w:rsidRPr="00AC62A8">
        <w:rPr>
          <w:sz w:val="16"/>
        </w:rPr>
        <w:t xml:space="preserve"> operations, </w:t>
      </w:r>
      <w:r w:rsidRPr="002A0EEF">
        <w:rPr>
          <w:rStyle w:val="StyleBoldUnderline"/>
        </w:rPr>
        <w:t>ex post reviews serve only limited purposes</w:t>
      </w:r>
      <w:r w:rsidRPr="00AC62A8">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BF1AED">
        <w:rPr>
          <w:rStyle w:val="StyleBoldUnderline"/>
          <w:highlight w:val="green"/>
        </w:rPr>
        <w:t>post hoc analysis helps</w:t>
      </w:r>
      <w:r w:rsidRPr="002A0EEF">
        <w:rPr>
          <w:rStyle w:val="StyleBoldUnderline"/>
        </w:rPr>
        <w:t xml:space="preserve"> to </w:t>
      </w:r>
      <w:r w:rsidRPr="00BF1AED">
        <w:rPr>
          <w:rStyle w:val="StyleBoldUnderline"/>
          <w:highlight w:val="green"/>
        </w:rPr>
        <w:t>set standards and controls that</w:t>
      </w:r>
      <w:r w:rsidRPr="002A0EEF">
        <w:rPr>
          <w:rStyle w:val="StyleBoldUnderline"/>
        </w:rPr>
        <w:t xml:space="preserve"> then </w:t>
      </w:r>
      <w:r w:rsidRPr="00BF1AED">
        <w:rPr>
          <w:rStyle w:val="StyleBoldUnderline"/>
          <w:highlight w:val="green"/>
        </w:rPr>
        <w:t>get incorporated into ex ante decisionmaking</w:t>
      </w:r>
      <w:r w:rsidRPr="00AC62A8">
        <w:rPr>
          <w:sz w:val="16"/>
        </w:rPr>
        <w:t xml:space="preserve">. In fact, </w:t>
      </w:r>
      <w:r w:rsidRPr="002A0EEF">
        <w:rPr>
          <w:rStyle w:val="StyleBoldUnderline"/>
        </w:rPr>
        <w:t xml:space="preserve">post hoc </w:t>
      </w:r>
      <w:r w:rsidRPr="00BF1AED">
        <w:rPr>
          <w:rStyle w:val="StyleBoldUnderline"/>
          <w:highlight w:val="green"/>
        </w:rPr>
        <w:t xml:space="preserve">review can </w:t>
      </w:r>
      <w:r w:rsidRPr="002A0EEF">
        <w:rPr>
          <w:rStyle w:val="StyleBoldUnderline"/>
        </w:rPr>
        <w:t xml:space="preserve">often </w:t>
      </w:r>
      <w:r w:rsidRPr="00BF1AED">
        <w:rPr>
          <w:rStyle w:val="StyleBoldUnderline"/>
          <w:highlight w:val="green"/>
        </w:rPr>
        <w:t xml:space="preserve">serve as a more meaningful </w:t>
      </w:r>
      <w:r w:rsidRPr="002A0EEF">
        <w:rPr>
          <w:rStyle w:val="StyleBoldUnderline"/>
        </w:rPr>
        <w:t xml:space="preserve">and often more searching </w:t>
      </w:r>
      <w:r w:rsidRPr="00BF1AED">
        <w:rPr>
          <w:rStyle w:val="StyleBoldUnderline"/>
          <w:highlight w:val="green"/>
        </w:rPr>
        <w:t>inquiry into the legitimacy of targeting decisions</w:t>
      </w:r>
      <w:r w:rsidRPr="00AC62A8">
        <w:rPr>
          <w:sz w:val="16"/>
        </w:rPr>
        <w:t>. Even the mere knowledge that an ex post review will occur can help to protect against rash ex ante decisionmaking, thereby providing a self-correcting mechanism.</w:t>
      </w:r>
      <w:r w:rsidRPr="00AC62A8">
        <w:rPr>
          <w:sz w:val="12"/>
        </w:rPr>
        <w:t>¶</w:t>
      </w:r>
      <w:r w:rsidRPr="00AC62A8">
        <w:rPr>
          <w:sz w:val="16"/>
        </w:rPr>
        <w:t xml:space="preserve"> Ex post review should also be accompanied by the establishment of a solatia and condolence payment system for activities that occur outside the active zone of hostilities. </w:t>
      </w:r>
      <w:r w:rsidRPr="00BF1AED">
        <w:rPr>
          <w:rStyle w:val="StyleBoldUnderline"/>
          <w:highlight w:val="green"/>
        </w:rPr>
        <w:t xml:space="preserve">Extension of such </w:t>
      </w:r>
      <w:r w:rsidRPr="002A0EEF">
        <w:rPr>
          <w:rStyle w:val="StyleBoldUnderline"/>
        </w:rPr>
        <w:t xml:space="preserve">a system </w:t>
      </w:r>
      <w:r w:rsidRPr="00BF1AED">
        <w:rPr>
          <w:rStyle w:val="StyleBoldUnderline"/>
          <w:highlight w:val="green"/>
        </w:rPr>
        <w:t xml:space="preserve">beyond Afghanistan </w:t>
      </w:r>
      <w:r w:rsidRPr="002A0EEF">
        <w:rPr>
          <w:rStyle w:val="StyleBoldUnderline"/>
        </w:rPr>
        <w:t xml:space="preserve">and Iraq </w:t>
      </w:r>
      <w:r w:rsidRPr="00BF1AED">
        <w:rPr>
          <w:rStyle w:val="StyleBoldUnderline"/>
          <w:highlight w:val="green"/>
        </w:rPr>
        <w:t xml:space="preserve">would </w:t>
      </w:r>
      <w:r w:rsidRPr="002A0EEF">
        <w:rPr>
          <w:rStyle w:val="StyleBoldUnderline"/>
        </w:rPr>
        <w:t xml:space="preserve">help </w:t>
      </w:r>
      <w:r w:rsidRPr="00BF1AED">
        <w:rPr>
          <w:rStyle w:val="StyleBoldUnderline"/>
          <w:highlight w:val="green"/>
        </w:rPr>
        <w:t xml:space="preserve">mitigate resentment </w:t>
      </w:r>
      <w:r w:rsidRPr="002A0EEF">
        <w:rPr>
          <w:rStyle w:val="StyleBoldUnderline"/>
        </w:rPr>
        <w:t xml:space="preserve">caused by civilian deaths or injuries </w:t>
      </w:r>
      <w:r w:rsidRPr="00BF1AED">
        <w:rPr>
          <w:rStyle w:val="StyleBoldUnderline"/>
          <w:highlight w:val="green"/>
        </w:rPr>
        <w:t xml:space="preserve">and </w:t>
      </w:r>
      <w:r w:rsidRPr="002A0EEF">
        <w:rPr>
          <w:rStyle w:val="StyleBoldUnderline"/>
        </w:rPr>
        <w:t xml:space="preserve">would </w:t>
      </w:r>
      <w:r w:rsidRPr="00BF1AED">
        <w:rPr>
          <w:rStyle w:val="StyleBoldUnderline"/>
          <w:highlight w:val="green"/>
        </w:rPr>
        <w:t xml:space="preserve">promote better accounting of </w:t>
      </w:r>
      <w:r w:rsidRPr="002A0EEF">
        <w:rPr>
          <w:rStyle w:val="StyleBoldUnderline"/>
        </w:rPr>
        <w:t xml:space="preserve">the civilian costs of </w:t>
      </w:r>
      <w:r w:rsidRPr="00BF1AED">
        <w:rPr>
          <w:rStyle w:val="StyleBoldUnderline"/>
          <w:highlight w:val="green"/>
        </w:rPr>
        <w:t>targeting operations</w:t>
      </w:r>
      <w:r w:rsidRPr="00AC62A8">
        <w:rPr>
          <w:sz w:val="16"/>
        </w:rPr>
        <w:t>. n198</w:t>
      </w:r>
    </w:p>
    <w:p w14:paraId="0B2281F2" w14:textId="77777777" w:rsidR="00591B9B" w:rsidRPr="00B368AE" w:rsidRDefault="00591B9B" w:rsidP="00591B9B">
      <w:pPr>
        <w:rPr>
          <w:sz w:val="16"/>
        </w:rPr>
      </w:pPr>
    </w:p>
    <w:p w14:paraId="45DFD60A" w14:textId="77777777" w:rsidR="00591B9B" w:rsidRDefault="00591B9B" w:rsidP="00591B9B">
      <w:pPr>
        <w:pStyle w:val="Heading3"/>
      </w:pPr>
      <w:r>
        <w:t>1NC</w:t>
      </w:r>
    </w:p>
    <w:p w14:paraId="37230F28" w14:textId="77777777" w:rsidR="00591B9B" w:rsidRPr="00FC4227" w:rsidRDefault="00591B9B" w:rsidP="00591B9B">
      <w:pPr>
        <w:pStyle w:val="Heading4"/>
      </w:pPr>
      <w:r>
        <w:t>Iran sanctions are at the top of the docket – Obama is spending capital to persuade Democrats to sustain a veto</w:t>
      </w:r>
    </w:p>
    <w:p w14:paraId="57093CFC" w14:textId="77777777" w:rsidR="00591B9B" w:rsidRDefault="00591B9B" w:rsidP="00591B9B">
      <w:pPr>
        <w:tabs>
          <w:tab w:val="center" w:pos="4680"/>
        </w:tabs>
      </w:pPr>
      <w:r>
        <w:rPr>
          <w:rStyle w:val="StyleStyleBold12pt"/>
        </w:rPr>
        <w:t>Lobe, 12-</w:t>
      </w:r>
      <w:r w:rsidRPr="00FC4227">
        <w:rPr>
          <w:rStyle w:val="StyleStyleBold12pt"/>
        </w:rPr>
        <w:t>27</w:t>
      </w:r>
      <w:r>
        <w:rPr>
          <w:rStyle w:val="StyleStyleBold12pt"/>
        </w:rPr>
        <w:tab/>
      </w:r>
    </w:p>
    <w:p w14:paraId="18756604" w14:textId="77777777" w:rsidR="00591B9B" w:rsidRPr="00FC4227" w:rsidRDefault="00591B9B" w:rsidP="00591B9B">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6AD77274" w14:textId="77777777" w:rsidR="00591B9B" w:rsidRPr="00FC4227" w:rsidRDefault="007D7CFD" w:rsidP="00591B9B">
      <w:pPr>
        <w:rPr>
          <w:sz w:val="16"/>
          <w:szCs w:val="16"/>
        </w:rPr>
      </w:pPr>
      <w:hyperlink r:id="rId9" w:history="1">
        <w:r w:rsidR="00591B9B" w:rsidRPr="00FC4227">
          <w:rPr>
            <w:rStyle w:val="Hyperlink"/>
            <w:sz w:val="16"/>
            <w:szCs w:val="16"/>
          </w:rPr>
          <w:t>http://www.arabamericannews.com/news/index.php?mod=article&amp;cat=World&amp;article=8046</w:t>
        </w:r>
      </w:hyperlink>
      <w:r w:rsidR="00591B9B" w:rsidRPr="00FC4227">
        <w:rPr>
          <w:sz w:val="16"/>
          <w:szCs w:val="16"/>
        </w:rPr>
        <w:t>)</w:t>
      </w:r>
    </w:p>
    <w:p w14:paraId="664EC586" w14:textId="77777777" w:rsidR="00591B9B" w:rsidRDefault="00591B9B" w:rsidP="00591B9B">
      <w:pPr>
        <w:tabs>
          <w:tab w:val="left" w:pos="1843"/>
        </w:tabs>
      </w:pPr>
      <w:r>
        <w:tab/>
      </w:r>
    </w:p>
    <w:p w14:paraId="76FC8968" w14:textId="77777777" w:rsidR="00591B9B" w:rsidRPr="00F92552" w:rsidRDefault="00591B9B" w:rsidP="00591B9B">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513051EB" w14:textId="77777777" w:rsidR="00591B9B" w:rsidRDefault="00591B9B" w:rsidP="00591B9B">
      <w:pPr>
        <w:pStyle w:val="Heading4"/>
      </w:pPr>
      <w:r>
        <w:t>Obama’s strategy is working but failure scuttles the nuclear deal</w:t>
      </w:r>
    </w:p>
    <w:p w14:paraId="45C37704" w14:textId="77777777" w:rsidR="00591B9B" w:rsidRPr="00497CB3" w:rsidRDefault="00591B9B" w:rsidP="00591B9B">
      <w:pPr>
        <w:rPr>
          <w:rStyle w:val="StyleStyleBold12pt"/>
        </w:rPr>
      </w:pPr>
      <w:r>
        <w:rPr>
          <w:rStyle w:val="StyleStyleBold12pt"/>
        </w:rPr>
        <w:t>Merry 1-1</w:t>
      </w:r>
    </w:p>
    <w:p w14:paraId="76B9BBB4" w14:textId="77777777" w:rsidR="00591B9B" w:rsidRPr="00497CB3" w:rsidRDefault="00591B9B" w:rsidP="00591B9B">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4E62CDC5" w14:textId="77777777" w:rsidR="00591B9B" w:rsidRDefault="00591B9B" w:rsidP="00591B9B"/>
    <w:p w14:paraId="3F7CCF44" w14:textId="77777777" w:rsidR="00591B9B" w:rsidRPr="00497CB3" w:rsidRDefault="00591B9B" w:rsidP="00591B9B">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32282F3B" w14:textId="77777777" w:rsidR="00591B9B" w:rsidRPr="00A21543" w:rsidRDefault="00591B9B" w:rsidP="00591B9B">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4AA8C7DE" w14:textId="77777777" w:rsidR="00591B9B" w:rsidRPr="00A21543" w:rsidRDefault="00591B9B" w:rsidP="00591B9B">
      <w:pPr>
        <w:rPr>
          <w:rStyle w:val="StyleStyleBold12pt"/>
          <w:rFonts w:asciiTheme="minorHAnsi" w:hAnsiTheme="minorHAnsi"/>
        </w:rPr>
      </w:pPr>
      <w:r w:rsidRPr="00A21543">
        <w:rPr>
          <w:rStyle w:val="StyleStyleBold12pt"/>
          <w:rFonts w:asciiTheme="minorHAnsi" w:hAnsiTheme="minorHAnsi"/>
        </w:rPr>
        <w:t>Kriner 10</w:t>
      </w:r>
    </w:p>
    <w:p w14:paraId="48087CE5" w14:textId="77777777" w:rsidR="00591B9B" w:rsidRPr="00A21543" w:rsidRDefault="00591B9B" w:rsidP="00591B9B">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08AC3097" w14:textId="77777777" w:rsidR="00591B9B" w:rsidRPr="00A21543" w:rsidRDefault="00591B9B" w:rsidP="00591B9B">
      <w:pPr>
        <w:rPr>
          <w:rFonts w:asciiTheme="minorHAnsi" w:hAnsiTheme="minorHAnsi"/>
        </w:rPr>
      </w:pPr>
    </w:p>
    <w:p w14:paraId="50D0CAB3" w14:textId="77777777" w:rsidR="00591B9B" w:rsidRPr="00A21543" w:rsidRDefault="00591B9B" w:rsidP="00591B9B">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74FD178E" w14:textId="77777777" w:rsidR="00591B9B" w:rsidRDefault="00591B9B" w:rsidP="00591B9B">
      <w:pPr>
        <w:pStyle w:val="Heading4"/>
      </w:pPr>
      <w:r>
        <w:t>That causes a US-Iran war and Iranian prolif</w:t>
      </w:r>
    </w:p>
    <w:p w14:paraId="2C7D9D52" w14:textId="77777777" w:rsidR="00591B9B" w:rsidRDefault="00591B9B" w:rsidP="00591B9B">
      <w:r>
        <w:rPr>
          <w:rStyle w:val="StyleStyleBold12pt"/>
        </w:rPr>
        <w:t>WORLD TRIBUNE 11-</w:t>
      </w:r>
      <w:r w:rsidRPr="00E0547C">
        <w:rPr>
          <w:rStyle w:val="StyleStyleBold12pt"/>
        </w:rPr>
        <w:t>13</w:t>
      </w:r>
      <w:r>
        <w:t xml:space="preserve"> </w:t>
      </w:r>
    </w:p>
    <w:p w14:paraId="6A091AA5" w14:textId="77777777" w:rsidR="00591B9B" w:rsidRPr="00AE365C" w:rsidRDefault="00591B9B" w:rsidP="00591B9B">
      <w:pPr>
        <w:rPr>
          <w:sz w:val="16"/>
          <w:szCs w:val="16"/>
        </w:rPr>
      </w:pPr>
      <w:r w:rsidRPr="00AE365C">
        <w:rPr>
          <w:sz w:val="16"/>
          <w:szCs w:val="16"/>
        </w:rPr>
        <w:t>[Obama said to suspend Iran sanctions without informing Congress, http://www.worldtribune.com/2013/11/13/obama-said-to-suspend-iran-sanctions-without-informing-congress/]</w:t>
      </w:r>
    </w:p>
    <w:p w14:paraId="7A500D32" w14:textId="77777777" w:rsidR="00591B9B" w:rsidRPr="00E0547C" w:rsidRDefault="00591B9B" w:rsidP="00591B9B"/>
    <w:p w14:paraId="6C172E86" w14:textId="77777777" w:rsidR="00591B9B" w:rsidRPr="00172BE1" w:rsidRDefault="00591B9B" w:rsidP="00591B9B">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5060B228" w14:textId="77777777" w:rsidR="00591B9B" w:rsidRDefault="00591B9B" w:rsidP="00591B9B">
      <w:pPr>
        <w:pStyle w:val="Heading4"/>
      </w:pPr>
      <w:r>
        <w:t>Iran war escalates</w:t>
      </w:r>
    </w:p>
    <w:p w14:paraId="289F7C87" w14:textId="77777777" w:rsidR="00591B9B" w:rsidRDefault="00591B9B" w:rsidP="00591B9B">
      <w:r w:rsidRPr="00DB31BB">
        <w:rPr>
          <w:rStyle w:val="StyleStyleBold12pt"/>
        </w:rPr>
        <w:t>White</w:t>
      </w:r>
      <w:r>
        <w:rPr>
          <w:rStyle w:val="StyleStyleBold12pt"/>
        </w:rPr>
        <w:t xml:space="preserve"> 11</w:t>
      </w:r>
    </w:p>
    <w:p w14:paraId="09791246" w14:textId="77777777" w:rsidR="00591B9B" w:rsidRPr="00AE365C" w:rsidRDefault="00591B9B" w:rsidP="00591B9B">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04BEC8FF" w14:textId="77777777" w:rsidR="00591B9B" w:rsidRPr="00504805" w:rsidRDefault="00591B9B" w:rsidP="00591B9B"/>
    <w:p w14:paraId="26318FA4" w14:textId="77777777" w:rsidR="00591B9B" w:rsidRPr="0017258C" w:rsidRDefault="00591B9B" w:rsidP="00591B9B">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56605879" w14:textId="77777777" w:rsidR="00591B9B" w:rsidRPr="006F0E2C" w:rsidRDefault="00591B9B" w:rsidP="00591B9B"/>
    <w:p w14:paraId="492F0840" w14:textId="77777777" w:rsidR="00591B9B" w:rsidRDefault="00591B9B" w:rsidP="00591B9B">
      <w:pPr>
        <w:pStyle w:val="Heading2"/>
      </w:pPr>
      <w:r>
        <w:t>Terror</w:t>
      </w:r>
    </w:p>
    <w:p w14:paraId="2C5C677A" w14:textId="77777777" w:rsidR="00591B9B" w:rsidRPr="004F156C" w:rsidRDefault="00591B9B" w:rsidP="00591B9B">
      <w:pPr>
        <w:pStyle w:val="Heading4"/>
      </w:pPr>
      <w:r w:rsidRPr="004F156C">
        <w:t xml:space="preserve">Targeted killing’s vital to counterterrorism---disrupts leadership and makes carrying out attacks impossible </w:t>
      </w:r>
    </w:p>
    <w:p w14:paraId="6FFA8032" w14:textId="77777777" w:rsidR="00591B9B" w:rsidRDefault="00591B9B" w:rsidP="00591B9B">
      <w:r w:rsidRPr="00FE352E">
        <w:rPr>
          <w:rStyle w:val="StyleStyleBold12pt"/>
        </w:rPr>
        <w:t>Byman 2013</w:t>
      </w:r>
      <w:r>
        <w:t xml:space="preserve"> </w:t>
      </w:r>
    </w:p>
    <w:p w14:paraId="7814E5F0" w14:textId="77777777" w:rsidR="00591B9B" w:rsidRPr="00901079" w:rsidRDefault="00591B9B" w:rsidP="00591B9B">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0" w:history="1">
        <w:r w:rsidRPr="00901079">
          <w:rPr>
            <w:rStyle w:val="Hyperlink"/>
            <w:sz w:val="16"/>
            <w:szCs w:val="16"/>
          </w:rPr>
          <w:t>http://www.brookings.edu/research/articles/2013/06/17-drones-obama-weapon-choice-us-counterterrorism-byman</w:t>
        </w:r>
      </w:hyperlink>
      <w:r w:rsidRPr="00901079">
        <w:rPr>
          <w:sz w:val="16"/>
          <w:szCs w:val="16"/>
        </w:rPr>
        <w:t>)</w:t>
      </w:r>
    </w:p>
    <w:p w14:paraId="54C6180E" w14:textId="77777777" w:rsidR="00591B9B" w:rsidRDefault="00591B9B" w:rsidP="00591B9B"/>
    <w:p w14:paraId="4E95B244" w14:textId="77777777" w:rsidR="00591B9B" w:rsidRDefault="00591B9B" w:rsidP="00591B9B">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14:paraId="5FE4CB18" w14:textId="77777777" w:rsidR="00591B9B" w:rsidRDefault="00591B9B" w:rsidP="00591B9B"/>
    <w:p w14:paraId="6750433D" w14:textId="77777777" w:rsidR="00591B9B" w:rsidRDefault="00591B9B" w:rsidP="00591B9B">
      <w:pPr>
        <w:pStyle w:val="Heading4"/>
      </w:pPr>
      <w:r>
        <w:t>Ex ante judicial review makes effective drone ops impossible---even limiting the court to vetting names in advance compromises the timelines of operations</w:t>
      </w:r>
    </w:p>
    <w:p w14:paraId="0D306E1B" w14:textId="77777777" w:rsidR="00591B9B" w:rsidRPr="00F97269" w:rsidRDefault="00591B9B" w:rsidP="00591B9B">
      <w:r>
        <w:rPr>
          <w:rStyle w:val="StyleStyleBold12pt"/>
        </w:rPr>
        <w:t>Oliphant 12</w:t>
      </w:r>
    </w:p>
    <w:p w14:paraId="15FCA75A" w14:textId="77777777" w:rsidR="00591B9B" w:rsidRDefault="00591B9B" w:rsidP="00591B9B">
      <w:pPr>
        <w:rPr>
          <w:sz w:val="16"/>
          <w:szCs w:val="16"/>
        </w:rPr>
      </w:pPr>
      <w:r w:rsidRPr="00F97269">
        <w:rPr>
          <w:sz w:val="16"/>
          <w:szCs w:val="16"/>
        </w:rPr>
        <w:t xml:space="preserve">James Oliphant 13, Deputy Editor, the National Journal, J.D. from the Ohio State University Morrill College of Law, 5/30/13, “Vetting the Kill List,” National Journal, </w:t>
      </w:r>
      <w:hyperlink r:id="rId11" w:history="1">
        <w:r w:rsidRPr="004E6B12">
          <w:rPr>
            <w:rStyle w:val="Hyperlink"/>
            <w:sz w:val="16"/>
            <w:szCs w:val="16"/>
          </w:rPr>
          <w:t>http://www.nationaljournal.com/magazine/vetting-the-kill-list-20130404</w:t>
        </w:r>
      </w:hyperlink>
    </w:p>
    <w:p w14:paraId="18ACDB40" w14:textId="77777777" w:rsidR="00591B9B" w:rsidRPr="00F97269" w:rsidRDefault="00591B9B" w:rsidP="00591B9B">
      <w:pPr>
        <w:rPr>
          <w:sz w:val="16"/>
          <w:szCs w:val="16"/>
        </w:rPr>
      </w:pPr>
    </w:p>
    <w:p w14:paraId="3A63D887" w14:textId="77777777" w:rsidR="00591B9B" w:rsidRPr="008C6806" w:rsidRDefault="00591B9B" w:rsidP="00591B9B">
      <w:pPr>
        <w:rPr>
          <w:sz w:val="16"/>
        </w:rPr>
      </w:pPr>
      <w:r w:rsidRPr="00652A7E">
        <w:rPr>
          <w:rStyle w:val="StyleBoldUnderline"/>
        </w:rPr>
        <w:t xml:space="preserve">Civil </w:t>
      </w:r>
      <w:r w:rsidRPr="00227864">
        <w:rPr>
          <w:rStyle w:val="StyleBoldUnderline"/>
        </w:rPr>
        <w:t>libertarians</w:t>
      </w:r>
      <w:r w:rsidRPr="008C6806">
        <w:rPr>
          <w:sz w:val="16"/>
        </w:rPr>
        <w:t xml:space="preserve"> and even hawks such as former Rep. Jane Harman of California, who served on the House Intelligence Committee, have </w:t>
      </w:r>
      <w:r w:rsidRPr="00227864">
        <w:rPr>
          <w:rStyle w:val="StyleBoldUnderline"/>
        </w:rPr>
        <w:t>suggested</w:t>
      </w:r>
      <w:r w:rsidRPr="00D05CFD">
        <w:rPr>
          <w:rStyle w:val="StyleBoldUnderline"/>
        </w:rPr>
        <w:t xml:space="preserve"> creating </w:t>
      </w:r>
      <w:r w:rsidRPr="00227864">
        <w:rPr>
          <w:rStyle w:val="StyleBoldUnderline"/>
        </w:rPr>
        <w:t>a court modeled</w:t>
      </w:r>
      <w:r w:rsidRPr="00D05CFD">
        <w:rPr>
          <w:rStyle w:val="StyleBoldUnderline"/>
        </w:rPr>
        <w:t xml:space="preserve"> on</w:t>
      </w:r>
      <w:r w:rsidRPr="008C6806">
        <w:rPr>
          <w:sz w:val="16"/>
        </w:rPr>
        <w:t xml:space="preserve"> the one that signs off on federal </w:t>
      </w:r>
      <w:r w:rsidRPr="00D05CFD">
        <w:rPr>
          <w:rStyle w:val="StyleBoldUnderline"/>
        </w:rPr>
        <w:t>wiretaps</w:t>
      </w:r>
      <w:r w:rsidRPr="008C6806">
        <w:rPr>
          <w:sz w:val="16"/>
        </w:rPr>
        <w:t xml:space="preserve"> of suspected foreign agents. The Foreign Intelligence Surveillance Court in Washington operates in secret and requires the government to make a case before approving a tap. Harman and other proponents say </w:t>
      </w:r>
      <w:r w:rsidRPr="00D05CFD">
        <w:rPr>
          <w:rStyle w:val="StyleBoldUnderline"/>
        </w:rPr>
        <w:t>such a body could review names on the “kill list” and weigh in on whether they merit inclusion</w:t>
      </w:r>
      <w:r w:rsidRPr="008C6806">
        <w:rPr>
          <w:sz w:val="16"/>
        </w:rPr>
        <w:t xml:space="preserve"> based on the White House’s criteria for targeting potential threats. Robert Gates, the former Defense secretary, also favors such an approach.</w:t>
      </w:r>
      <w:r w:rsidRPr="008C6806">
        <w:rPr>
          <w:sz w:val="12"/>
        </w:rPr>
        <w:t>¶</w:t>
      </w:r>
      <w:r w:rsidRPr="008C6806">
        <w:rPr>
          <w:sz w:val="16"/>
        </w:rPr>
        <w:t xml:space="preserve"> </w:t>
      </w:r>
      <w:r w:rsidRPr="00D05CFD">
        <w:rPr>
          <w:rStyle w:val="StyleBoldUnderline"/>
        </w:rPr>
        <w:t>But even among supporters</w:t>
      </w:r>
      <w:r w:rsidRPr="008C6806">
        <w:rPr>
          <w:sz w:val="16"/>
        </w:rPr>
        <w:t xml:space="preserve">, </w:t>
      </w:r>
      <w:r w:rsidRPr="006311ED">
        <w:rPr>
          <w:rStyle w:val="StyleBoldUnderline"/>
          <w:highlight w:val="green"/>
        </w:rPr>
        <w:t>no consensus exists on what</w:t>
      </w:r>
      <w:r w:rsidRPr="00D05CFD">
        <w:rPr>
          <w:rStyle w:val="StyleBoldUnderline"/>
        </w:rPr>
        <w:t xml:space="preserve"> questions </w:t>
      </w:r>
      <w:r w:rsidRPr="006311ED">
        <w:rPr>
          <w:rStyle w:val="StyleBoldUnderline"/>
          <w:highlight w:val="green"/>
        </w:rPr>
        <w:t>a drone court would</w:t>
      </w:r>
      <w:r w:rsidRPr="00D05CFD">
        <w:rPr>
          <w:rStyle w:val="StyleBoldUnderline"/>
        </w:rPr>
        <w:t xml:space="preserve"> actually </w:t>
      </w:r>
      <w:r w:rsidRPr="006311ED">
        <w:rPr>
          <w:rStyle w:val="StyleBoldUnderline"/>
          <w:highlight w:val="green"/>
        </w:rPr>
        <w:t>review</w:t>
      </w:r>
      <w:r w:rsidRPr="00D05CFD">
        <w:rPr>
          <w:rStyle w:val="StyleBoldUnderline"/>
        </w:rPr>
        <w:t xml:space="preserve"> or even whether its scrutiny would come before or after a strike</w:t>
      </w:r>
      <w:r w:rsidRPr="008C6806">
        <w:rPr>
          <w:sz w:val="16"/>
        </w:rPr>
        <w:t xml:space="preserve">. </w:t>
      </w:r>
      <w:r w:rsidRPr="006311ED">
        <w:rPr>
          <w:rStyle w:val="StyleBoldUnderline"/>
          <w:highlight w:val="green"/>
        </w:rPr>
        <w:t>The most problematic</w:t>
      </w:r>
      <w:r w:rsidRPr="00D05CFD">
        <w:rPr>
          <w:rStyle w:val="StyleBoldUnderline"/>
        </w:rPr>
        <w:t xml:space="preserve"> scenario </w:t>
      </w:r>
      <w:r w:rsidRPr="006311ED">
        <w:rPr>
          <w:rStyle w:val="StyleBoldUnderline"/>
          <w:highlight w:val="green"/>
        </w:rPr>
        <w:t>involves</w:t>
      </w:r>
      <w:r w:rsidRPr="006311ED">
        <w:rPr>
          <w:sz w:val="16"/>
          <w:highlight w:val="green"/>
        </w:rPr>
        <w:t xml:space="preserve"> </w:t>
      </w:r>
      <w:r w:rsidRPr="006311ED">
        <w:rPr>
          <w:rStyle w:val="StyleBoldUnderline"/>
          <w:highlight w:val="green"/>
          <w:bdr w:val="single" w:sz="4" w:space="0" w:color="auto"/>
        </w:rPr>
        <w:t>any</w:t>
      </w:r>
      <w:r w:rsidRPr="00D05CFD">
        <w:rPr>
          <w:rStyle w:val="StyleBoldUnderline"/>
          <w:bdr w:val="single" w:sz="4" w:space="0" w:color="auto"/>
        </w:rPr>
        <w:t xml:space="preserve"> </w:t>
      </w:r>
      <w:r w:rsidRPr="006311ED">
        <w:rPr>
          <w:rStyle w:val="StyleBoldUnderline"/>
          <w:highlight w:val="green"/>
          <w:bdr w:val="single" w:sz="4" w:space="0" w:color="auto"/>
        </w:rPr>
        <w:t>sort of</w:t>
      </w:r>
      <w:r w:rsidRPr="00D05CFD">
        <w:rPr>
          <w:rStyle w:val="StyleBoldUnderline"/>
          <w:bdr w:val="single" w:sz="4" w:space="0" w:color="auto"/>
        </w:rPr>
        <w:t xml:space="preserve"> preoperational </w:t>
      </w:r>
      <w:r w:rsidRPr="006311ED">
        <w:rPr>
          <w:rStyle w:val="StyleBoldUnderline"/>
          <w:highlight w:val="green"/>
          <w:bdr w:val="single" w:sz="4" w:space="0" w:color="auto"/>
        </w:rPr>
        <w:t>clearance</w:t>
      </w:r>
      <w:r w:rsidRPr="008C6806">
        <w:rPr>
          <w:sz w:val="16"/>
        </w:rPr>
        <w:t xml:space="preserve">. </w:t>
      </w:r>
      <w:r w:rsidRPr="00D05CFD">
        <w:rPr>
          <w:rStyle w:val="StyleBoldUnderline"/>
        </w:rPr>
        <w:t xml:space="preserve">Possible </w:t>
      </w:r>
      <w:r w:rsidRPr="006311ED">
        <w:rPr>
          <w:rStyle w:val="StyleBoldUnderline"/>
          <w:highlight w:val="green"/>
        </w:rPr>
        <w:t>windows for action open and shut in</w:t>
      </w:r>
      <w:r w:rsidRPr="00D05CFD">
        <w:rPr>
          <w:rStyle w:val="StyleBoldUnderline"/>
        </w:rPr>
        <w:t xml:space="preserve"> a matter of </w:t>
      </w:r>
      <w:r w:rsidRPr="006311ED">
        <w:rPr>
          <w:rStyle w:val="StyleBoldUnderline"/>
          <w:highlight w:val="green"/>
        </w:rPr>
        <w:t>hours</w:t>
      </w:r>
      <w:r w:rsidRPr="008C6806">
        <w:rPr>
          <w:sz w:val="16"/>
        </w:rPr>
        <w:t xml:space="preserve">. The </w:t>
      </w:r>
      <w:r w:rsidRPr="006311ED">
        <w:rPr>
          <w:rStyle w:val="StyleBoldUnderline"/>
          <w:highlight w:val="green"/>
        </w:rPr>
        <w:t>kill lists are constantly</w:t>
      </w:r>
      <w:r w:rsidRPr="00D05CFD">
        <w:rPr>
          <w:rStyle w:val="StyleBoldUnderline"/>
        </w:rPr>
        <w:t xml:space="preserve"> being </w:t>
      </w:r>
      <w:r w:rsidRPr="006311ED">
        <w:rPr>
          <w:rStyle w:val="StyleBoldUnderline"/>
          <w:highlight w:val="green"/>
        </w:rPr>
        <w:t xml:space="preserve">revised </w:t>
      </w:r>
      <w:r w:rsidRPr="00F51710">
        <w:rPr>
          <w:rStyle w:val="StyleBoldUnderline"/>
        </w:rPr>
        <w:t>and updated</w:t>
      </w:r>
      <w:r w:rsidRPr="008C6806">
        <w:rPr>
          <w:sz w:val="16"/>
        </w:rPr>
        <w:t>. Even many of those who argue for some sort of oversight mechanism, such as University of Texas law professor Robert Chesney, don’t believe a judge should be involved when it comes to “pulling the trigger.”</w:t>
      </w:r>
      <w:r w:rsidRPr="008C6806">
        <w:rPr>
          <w:sz w:val="12"/>
        </w:rPr>
        <w:t>¶</w:t>
      </w:r>
      <w:r w:rsidRPr="008C6806">
        <w:rPr>
          <w:sz w:val="16"/>
        </w:rPr>
        <w:t xml:space="preserve"> Still, </w:t>
      </w:r>
      <w:r w:rsidRPr="00D05CFD">
        <w:rPr>
          <w:rStyle w:val="StyleBoldUnderline"/>
        </w:rPr>
        <w:t>Chesney says such a court could still vet the names on the list in advance</w:t>
      </w:r>
      <w:r w:rsidRPr="008C6806">
        <w:rPr>
          <w:sz w:val="16"/>
        </w:rPr>
        <w:t xml:space="preserve"> to ensure the administration is following its own guidelines for a strike: the target is connected to al-Qaida; he poses some threat of “imminent” harm; and the government is operating within its legal authority. “</w:t>
      </w:r>
      <w:r w:rsidRPr="00D05CFD">
        <w:rPr>
          <w:rStyle w:val="StyleBoldUnderline"/>
        </w:rPr>
        <w:t>Whether and when to fire is a totally separate question</w:t>
      </w:r>
      <w:r w:rsidRPr="008C6806">
        <w:rPr>
          <w:sz w:val="16"/>
        </w:rPr>
        <w:t>,” Chesney says. (He notes that there’s a range of disagreement over how the administration classifies an “imminent” threat and whether a judge would be qualified to make that determination.)</w:t>
      </w:r>
      <w:r w:rsidRPr="008C6806">
        <w:rPr>
          <w:sz w:val="12"/>
        </w:rPr>
        <w:t>¶</w:t>
      </w:r>
      <w:r w:rsidRPr="008C6806">
        <w:rPr>
          <w:sz w:val="16"/>
        </w:rPr>
        <w:t xml:space="preserve"> </w:t>
      </w:r>
      <w:r w:rsidRPr="00D05CFD">
        <w:rPr>
          <w:rStyle w:val="StyleBoldUnderline"/>
          <w:bdr w:val="single" w:sz="4" w:space="0" w:color="auto"/>
        </w:rPr>
        <w:t xml:space="preserve">But </w:t>
      </w:r>
      <w:r w:rsidRPr="006311ED">
        <w:rPr>
          <w:rStyle w:val="StyleBoldUnderline"/>
          <w:highlight w:val="green"/>
          <w:bdr w:val="single" w:sz="4" w:space="0" w:color="auto"/>
        </w:rPr>
        <w:t>even</w:t>
      </w:r>
      <w:r w:rsidRPr="00D05CFD">
        <w:rPr>
          <w:rStyle w:val="StyleBoldUnderline"/>
          <w:bdr w:val="single" w:sz="4" w:space="0" w:color="auto"/>
        </w:rPr>
        <w:t xml:space="preserve"> that </w:t>
      </w:r>
      <w:r w:rsidRPr="006311ED">
        <w:rPr>
          <w:rStyle w:val="StyleBoldUnderline"/>
          <w:highlight w:val="green"/>
          <w:bdr w:val="single" w:sz="4" w:space="0" w:color="auto"/>
        </w:rPr>
        <w:t>small degree of oversight</w:t>
      </w:r>
      <w:r w:rsidRPr="008C6806">
        <w:rPr>
          <w:sz w:val="16"/>
        </w:rPr>
        <w:t xml:space="preserve">, </w:t>
      </w:r>
      <w:r w:rsidRPr="00D05CFD">
        <w:rPr>
          <w:rStyle w:val="StyleBoldUnderline"/>
        </w:rPr>
        <w:t>warns</w:t>
      </w:r>
      <w:r w:rsidRPr="008C6806">
        <w:rPr>
          <w:sz w:val="16"/>
        </w:rPr>
        <w:t xml:space="preserve"> Gregory </w:t>
      </w:r>
      <w:r w:rsidRPr="00D05CFD">
        <w:rPr>
          <w:rStyle w:val="StyleBoldUnderline"/>
        </w:rPr>
        <w:t>McNeal, a counterterrorism expert</w:t>
      </w:r>
      <w:r w:rsidRPr="008C6806">
        <w:rPr>
          <w:sz w:val="16"/>
        </w:rPr>
        <w:t xml:space="preserve"> at Pepperdine University, </w:t>
      </w:r>
      <w:r w:rsidRPr="006311ED">
        <w:rPr>
          <w:rStyle w:val="StyleBoldUnderline"/>
          <w:highlight w:val="green"/>
        </w:rPr>
        <w:t>risks</w:t>
      </w:r>
      <w:r w:rsidRPr="006311ED">
        <w:rPr>
          <w:sz w:val="16"/>
          <w:highlight w:val="green"/>
        </w:rPr>
        <w:t xml:space="preserve"> </w:t>
      </w:r>
      <w:r w:rsidRPr="006311ED">
        <w:rPr>
          <w:rStyle w:val="StyleBoldUnderline"/>
          <w:highlight w:val="green"/>
          <w:bdr w:val="single" w:sz="4" w:space="0" w:color="auto"/>
        </w:rPr>
        <w:t>throwing sand in the gears</w:t>
      </w:r>
      <w:r w:rsidRPr="006311ED">
        <w:rPr>
          <w:sz w:val="16"/>
          <w:highlight w:val="green"/>
        </w:rPr>
        <w:t xml:space="preserve"> </w:t>
      </w:r>
      <w:r w:rsidRPr="006311ED">
        <w:rPr>
          <w:rStyle w:val="StyleBoldUnderline"/>
          <w:highlight w:val="green"/>
        </w:rPr>
        <w:t>by extending the timeline of an op</w:t>
      </w:r>
      <w:r w:rsidRPr="008C6806">
        <w:rPr>
          <w:sz w:val="16"/>
        </w:rPr>
        <w:t xml:space="preserve">. And to McNeal, this point leads directly to the larger issue of accountability—or, to use the Washington synonym, blame. </w:t>
      </w:r>
      <w:r w:rsidRPr="006311ED">
        <w:rPr>
          <w:rStyle w:val="StyleBoldUnderline"/>
          <w:highlight w:val="green"/>
        </w:rPr>
        <w:t>Judges</w:t>
      </w:r>
      <w:r w:rsidRPr="008C6806">
        <w:rPr>
          <w:sz w:val="16"/>
        </w:rPr>
        <w:t xml:space="preserve">, he says, simply </w:t>
      </w:r>
      <w:r w:rsidRPr="006311ED">
        <w:rPr>
          <w:rStyle w:val="StyleBoldUnderline"/>
          <w:highlight w:val="green"/>
          <w:bdr w:val="single" w:sz="4" w:space="0" w:color="auto"/>
        </w:rPr>
        <w:t>aren’t ever</w:t>
      </w:r>
      <w:r w:rsidRPr="006311ED">
        <w:rPr>
          <w:sz w:val="16"/>
          <w:highlight w:val="green"/>
        </w:rPr>
        <w:t xml:space="preserve"> </w:t>
      </w:r>
      <w:r w:rsidRPr="006311ED">
        <w:rPr>
          <w:rStyle w:val="StyleBoldUnderline"/>
          <w:highlight w:val="green"/>
        </w:rPr>
        <w:t xml:space="preserve">going to be equipped to </w:t>
      </w:r>
      <w:r w:rsidRPr="00F51710">
        <w:rPr>
          <w:rStyle w:val="StyleBoldUnderline"/>
        </w:rPr>
        <w:t xml:space="preserve">identify and </w:t>
      </w:r>
      <w:r w:rsidRPr="006311ED">
        <w:rPr>
          <w:rStyle w:val="StyleBoldUnderline"/>
          <w:highlight w:val="green"/>
        </w:rPr>
        <w:t>navigate</w:t>
      </w:r>
      <w:r w:rsidRPr="00D05CFD">
        <w:rPr>
          <w:rStyle w:val="StyleBoldUnderline"/>
        </w:rPr>
        <w:t xml:space="preserve"> the </w:t>
      </w:r>
      <w:r w:rsidRPr="006311ED">
        <w:rPr>
          <w:rStyle w:val="StyleBoldUnderline"/>
          <w:highlight w:val="green"/>
        </w:rPr>
        <w:t>variables involved in a</w:t>
      </w:r>
      <w:r w:rsidRPr="00D05CFD">
        <w:rPr>
          <w:rStyle w:val="StyleBoldUnderline"/>
        </w:rPr>
        <w:t xml:space="preserve"> drone </w:t>
      </w:r>
      <w:r w:rsidRPr="006311ED">
        <w:rPr>
          <w:rStyle w:val="StyleBoldUnderline"/>
          <w:highlight w:val="green"/>
        </w:rPr>
        <w:t>strike</w:t>
      </w:r>
      <w:r w:rsidRPr="008C6806">
        <w:rPr>
          <w:sz w:val="16"/>
        </w:rPr>
        <w:t>.</w:t>
      </w:r>
      <w:r w:rsidRPr="008C6806">
        <w:rPr>
          <w:sz w:val="12"/>
        </w:rPr>
        <w:t>¶</w:t>
      </w:r>
      <w:r w:rsidRPr="008C6806">
        <w:rPr>
          <w:sz w:val="16"/>
        </w:rPr>
        <w:t xml:space="preserve"> Jeh Johnson, formerly the Obama administration’s top lawyer at the Pentagon, expressed his discomfort with court-based oversight in a speech last month at Fordham University. </w:t>
      </w:r>
      <w:r w:rsidRPr="006311ED">
        <w:rPr>
          <w:rStyle w:val="StyleBoldUnderline"/>
          <w:highlight w:val="green"/>
        </w:rPr>
        <w:t>Questions of feasibility and imminence</w:t>
      </w:r>
      <w:r w:rsidRPr="008C6806">
        <w:rPr>
          <w:sz w:val="16"/>
        </w:rPr>
        <w:t xml:space="preserve">, he said, </w:t>
      </w:r>
      <w:r w:rsidRPr="00D05CFD">
        <w:rPr>
          <w:rStyle w:val="StyleBoldUnderline"/>
        </w:rPr>
        <w:t>“</w:t>
      </w:r>
      <w:r w:rsidRPr="006311ED">
        <w:rPr>
          <w:rStyle w:val="StyleBoldUnderline"/>
          <w:highlight w:val="green"/>
        </w:rPr>
        <w:t>are up-to-the-minute, real-time</w:t>
      </w:r>
      <w:r w:rsidRPr="00D05CFD">
        <w:rPr>
          <w:rStyle w:val="StyleBoldUnderline"/>
        </w:rPr>
        <w:t xml:space="preserve"> assessments</w:t>
      </w:r>
      <w:r w:rsidRPr="008C6806">
        <w:rPr>
          <w:sz w:val="16"/>
        </w:rPr>
        <w:t>.” More important, Johnson emphasized, “</w:t>
      </w:r>
      <w:r w:rsidRPr="006311ED">
        <w:rPr>
          <w:rStyle w:val="StyleBoldUnderline"/>
          <w:highlight w:val="green"/>
        </w:rPr>
        <w:t>we want</w:t>
      </w:r>
      <w:r w:rsidRPr="00D05CFD">
        <w:rPr>
          <w:rStyle w:val="StyleBoldUnderline"/>
        </w:rPr>
        <w:t xml:space="preserve"> military and national security </w:t>
      </w:r>
      <w:r w:rsidRPr="006311ED">
        <w:rPr>
          <w:rStyle w:val="StyleBoldUnderline"/>
          <w:highlight w:val="green"/>
        </w:rPr>
        <w:t xml:space="preserve">officials to continually </w:t>
      </w:r>
      <w:r w:rsidRPr="00F51710">
        <w:rPr>
          <w:rStyle w:val="StyleBoldUnderline"/>
        </w:rPr>
        <w:t xml:space="preserve">assess and </w:t>
      </w:r>
      <w:r w:rsidRPr="006311ED">
        <w:rPr>
          <w:rStyle w:val="StyleBoldUnderline"/>
          <w:highlight w:val="green"/>
        </w:rPr>
        <w:t>reassess</w:t>
      </w:r>
      <w:r w:rsidRPr="00D05CFD">
        <w:rPr>
          <w:rStyle w:val="StyleBoldUnderline"/>
        </w:rPr>
        <w:t xml:space="preserve"> these two </w:t>
      </w:r>
      <w:r w:rsidRPr="006311ED">
        <w:rPr>
          <w:rStyle w:val="StyleBoldUnderline"/>
          <w:highlight w:val="green"/>
        </w:rPr>
        <w:t>questions</w:t>
      </w:r>
      <w:r w:rsidRPr="006311ED">
        <w:rPr>
          <w:sz w:val="16"/>
          <w:highlight w:val="green"/>
        </w:rPr>
        <w:t xml:space="preserve"> </w:t>
      </w:r>
      <w:r w:rsidRPr="006311ED">
        <w:rPr>
          <w:rStyle w:val="StyleBoldUnderline"/>
          <w:highlight w:val="green"/>
          <w:bdr w:val="single" w:sz="4" w:space="0" w:color="auto"/>
        </w:rPr>
        <w:t>up until the last minute</w:t>
      </w:r>
      <w:r w:rsidRPr="00D05CFD">
        <w:rPr>
          <w:rStyle w:val="StyleBoldUnderline"/>
          <w:bdr w:val="single" w:sz="4" w:space="0" w:color="auto"/>
        </w:rPr>
        <w:t xml:space="preserve"> of the operation</w:t>
      </w:r>
      <w:r w:rsidRPr="008C6806">
        <w:rPr>
          <w:sz w:val="16"/>
        </w:rPr>
        <w:t>.”</w:t>
      </w:r>
      <w:r w:rsidRPr="008C6806">
        <w:rPr>
          <w:sz w:val="12"/>
        </w:rPr>
        <w:t>¶</w:t>
      </w:r>
      <w:r w:rsidRPr="008C6806">
        <w:rPr>
          <w:sz w:val="16"/>
        </w:rPr>
        <w:t xml:space="preserve"> 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r w:rsidRPr="008C6806">
        <w:rPr>
          <w:sz w:val="12"/>
        </w:rPr>
        <w:t>¶</w:t>
      </w:r>
      <w:r w:rsidRPr="008C6806">
        <w:rPr>
          <w:sz w:val="16"/>
        </w:rPr>
        <w:t xml:space="preserve"> By and large, </w:t>
      </w:r>
      <w:r w:rsidRPr="006311ED">
        <w:rPr>
          <w:rStyle w:val="StyleBoldUnderline"/>
          <w:highlight w:val="green"/>
        </w:rPr>
        <w:t>federal judges</w:t>
      </w:r>
      <w:r w:rsidRPr="006311ED">
        <w:rPr>
          <w:sz w:val="16"/>
          <w:highlight w:val="green"/>
        </w:rPr>
        <w:t xml:space="preserve"> </w:t>
      </w:r>
      <w:r w:rsidRPr="006311ED">
        <w:rPr>
          <w:rStyle w:val="StyleBoldUnderline"/>
          <w:highlight w:val="green"/>
          <w:bdr w:val="single" w:sz="4" w:space="0" w:color="auto"/>
        </w:rPr>
        <w:t>don’t want</w:t>
      </w:r>
      <w:r w:rsidRPr="00D05CFD">
        <w:rPr>
          <w:rStyle w:val="StyleBoldUnderline"/>
          <w:bdr w:val="single" w:sz="4" w:space="0" w:color="auto"/>
        </w:rPr>
        <w:t xml:space="preserve"> to be in </w:t>
      </w:r>
      <w:r w:rsidRPr="006311ED">
        <w:rPr>
          <w:rStyle w:val="StyleBoldUnderline"/>
          <w:highlight w:val="green"/>
          <w:bdr w:val="single" w:sz="4" w:space="0" w:color="auto"/>
        </w:rPr>
        <w:t>this position</w:t>
      </w:r>
      <w:r w:rsidRPr="008C6806">
        <w:rPr>
          <w:sz w:val="16"/>
        </w:rPr>
        <w:t xml:space="preserve">. They worry about damaging the integrity of the bench. Retired Judge James Robertson, who served on the U.S. Appeals Court in Washington, argued in The Washington Post that </w:t>
      </w:r>
      <w:r w:rsidRPr="00227864">
        <w:rPr>
          <w:rStyle w:val="StyleBoldUnderline"/>
        </w:rPr>
        <w:t>the</w:t>
      </w:r>
      <w:r w:rsidRPr="00D05CFD">
        <w:rPr>
          <w:rStyle w:val="StyleBoldUnderline"/>
        </w:rPr>
        <w:t xml:space="preserve"> Constitution forbids the judiciary from issuing advisory opinions</w:t>
      </w:r>
      <w:r w:rsidRPr="008C6806">
        <w:rPr>
          <w:sz w:val="16"/>
        </w:rPr>
        <w:t>. “</w:t>
      </w:r>
      <w:r w:rsidRPr="006311ED">
        <w:rPr>
          <w:rStyle w:val="StyleBoldUnderline"/>
          <w:highlight w:val="green"/>
        </w:rPr>
        <w:t>Federal courts</w:t>
      </w:r>
      <w:r w:rsidRPr="00D05CFD">
        <w:rPr>
          <w:rStyle w:val="StyleBoldUnderline"/>
        </w:rPr>
        <w:t xml:space="preserve"> rule on specific disputes between adversary parties</w:t>
      </w:r>
      <w:r w:rsidRPr="008C6806">
        <w:rPr>
          <w:sz w:val="16"/>
        </w:rPr>
        <w:t>,” he wrote. “</w:t>
      </w:r>
      <w:r w:rsidRPr="00D05CFD">
        <w:rPr>
          <w:rStyle w:val="StyleBoldUnderline"/>
          <w:bdr w:val="single" w:sz="4" w:space="0" w:color="auto"/>
        </w:rPr>
        <w:t xml:space="preserve">They </w:t>
      </w:r>
      <w:r w:rsidRPr="006311ED">
        <w:rPr>
          <w:rStyle w:val="StyleBoldUnderline"/>
          <w:highlight w:val="green"/>
          <w:bdr w:val="single" w:sz="4" w:space="0" w:color="auto"/>
        </w:rPr>
        <w:t>do not make or approve policy</w:t>
      </w:r>
      <w:r w:rsidRPr="006311ED">
        <w:rPr>
          <w:rStyle w:val="StyleBoldUnderline"/>
          <w:highlight w:val="green"/>
        </w:rPr>
        <w:t>; that</w:t>
      </w:r>
      <w:r w:rsidRPr="00D05CFD">
        <w:rPr>
          <w:rStyle w:val="StyleBoldUnderline"/>
        </w:rPr>
        <w:t xml:space="preserve"> job </w:t>
      </w:r>
      <w:r w:rsidRPr="006311ED">
        <w:rPr>
          <w:rStyle w:val="StyleBoldUnderline"/>
          <w:highlight w:val="green"/>
        </w:rPr>
        <w:t>is reserved to</w:t>
      </w:r>
      <w:r w:rsidRPr="00D05CFD">
        <w:rPr>
          <w:rStyle w:val="StyleBoldUnderline"/>
        </w:rPr>
        <w:t xml:space="preserve"> Congress and </w:t>
      </w:r>
      <w:r w:rsidRPr="006311ED">
        <w:rPr>
          <w:rStyle w:val="StyleBoldUnderline"/>
          <w:highlight w:val="green"/>
        </w:rPr>
        <w:t>the exec</w:t>
      </w:r>
      <w:r w:rsidRPr="00D05CFD">
        <w:rPr>
          <w:rStyle w:val="StyleBoldUnderline"/>
        </w:rPr>
        <w:t>utive</w:t>
      </w:r>
      <w:r w:rsidRPr="008C6806">
        <w:rPr>
          <w:sz w:val="16"/>
        </w:rPr>
        <w:t xml:space="preserve">.” </w:t>
      </w:r>
      <w:r w:rsidRPr="00D05CFD">
        <w:rPr>
          <w:rStyle w:val="StyleBoldUnderline"/>
        </w:rPr>
        <w:t>The FISA court is</w:t>
      </w:r>
      <w:r w:rsidRPr="008C6806">
        <w:rPr>
          <w:sz w:val="16"/>
        </w:rPr>
        <w:t xml:space="preserve"> a </w:t>
      </w:r>
      <w:r w:rsidRPr="00D05CFD">
        <w:rPr>
          <w:rStyle w:val="StyleBoldUnderline"/>
        </w:rPr>
        <w:t>different</w:t>
      </w:r>
      <w:r w:rsidRPr="008C6806">
        <w:rPr>
          <w:sz w:val="16"/>
        </w:rPr>
        <w:t xml:space="preserve"> animal, </w:t>
      </w:r>
      <w:r w:rsidRPr="00D05CFD">
        <w:rPr>
          <w:rStyle w:val="StyleBoldUnderline"/>
        </w:rPr>
        <w:t>because approving surveillance is related to Fourth Amendment protections on search warrants</w:t>
      </w:r>
      <w:r w:rsidRPr="008C6806">
        <w:rPr>
          <w:sz w:val="16"/>
        </w:rPr>
        <w:t>.</w:t>
      </w:r>
    </w:p>
    <w:p w14:paraId="23768850" w14:textId="77777777" w:rsidR="00591B9B" w:rsidRDefault="00591B9B" w:rsidP="00591B9B">
      <w:pPr>
        <w:rPr>
          <w:sz w:val="16"/>
        </w:rPr>
      </w:pPr>
    </w:p>
    <w:p w14:paraId="155833AA" w14:textId="77777777" w:rsidR="00591B9B" w:rsidRDefault="0015627A" w:rsidP="00591B9B">
      <w:pPr>
        <w:pStyle w:val="Heading4"/>
      </w:pPr>
      <w:r>
        <w:t>No impact to blowback – effectiveness of violence is declining</w:t>
      </w:r>
    </w:p>
    <w:p w14:paraId="73C2C8FC" w14:textId="77777777" w:rsidR="00591B9B" w:rsidRDefault="00591B9B" w:rsidP="00591B9B">
      <w:pPr>
        <w:rPr>
          <w:rStyle w:val="StyleStyleBold12pt"/>
        </w:rPr>
      </w:pPr>
      <w:r>
        <w:rPr>
          <w:rStyle w:val="StyleStyleBold12pt"/>
        </w:rPr>
        <w:t>Wilner 10</w:t>
      </w:r>
    </w:p>
    <w:p w14:paraId="12A56FA6" w14:textId="77777777" w:rsidR="00591B9B" w:rsidRPr="007D07D9" w:rsidRDefault="00591B9B" w:rsidP="00591B9B">
      <w:pPr>
        <w:rPr>
          <w:rStyle w:val="StyleStyleBold12pt"/>
          <w:b w:val="0"/>
          <w:sz w:val="16"/>
          <w:szCs w:val="16"/>
        </w:rPr>
      </w:pPr>
      <w:r w:rsidRPr="007D07D9">
        <w:rPr>
          <w:sz w:val="16"/>
          <w:szCs w:val="16"/>
        </w:rPr>
        <w:t>(Alex S. Wilner, Center for Security Studies, ETH Zurich, Swiss Federal Institute of Technology, Targeted Killings in Afghanistan: Measuring Coercion and Deterrence in Counterterrorism and Counterinsurgency, Studies in Conflict &amp; Terrorism, Vol. 33 No. 4, 09 Mar 2010, http://dx.doi.org/10.1080/10576100903582543)</w:t>
      </w:r>
    </w:p>
    <w:p w14:paraId="6FB8EFC5" w14:textId="77777777" w:rsidR="00591B9B" w:rsidRDefault="00591B9B" w:rsidP="00591B9B"/>
    <w:p w14:paraId="24D348D0" w14:textId="77777777" w:rsidR="00591B9B" w:rsidRDefault="00591B9B" w:rsidP="00591B9B">
      <w:pPr>
        <w:rPr>
          <w:rStyle w:val="StyleBoldUnderline"/>
        </w:rPr>
      </w:pPr>
      <w:r w:rsidRPr="003A6B54">
        <w:rPr>
          <w:sz w:val="16"/>
        </w:rPr>
        <w:t xml:space="preserve">Generally, </w:t>
      </w:r>
      <w:r w:rsidRPr="00395B96">
        <w:rPr>
          <w:rStyle w:val="StyleBoldUnderline"/>
        </w:rPr>
        <w:t>overall violence increased following the targeted eliminations</w:t>
      </w:r>
      <w:r w:rsidRPr="003A6B54">
        <w:rPr>
          <w:sz w:val="16"/>
        </w:rPr>
        <w:t xml:space="preserve"> (Figure 2). This was especially so with the Dadullah case. On the surface, these are unanticipated developments.74 The literature on targeted killings suggests that eliminations should result in a general diminishment of violence. In their quantitative analysis of Israel’s campaign of targeted killings between 2000 and 2004, Mohammed Hafez and Joseph Hatfield provide similar findings. They conclude that “targeted assassinations have no significant impact on rates of Palestinian violence.”75 That both this and the Hafez/Hatfield study find trends that contradict theoretical expectations would suggest that certain components of the literature on targeted killings need to be substantially revised. </w:t>
      </w:r>
      <w:r w:rsidRPr="00395B96">
        <w:rPr>
          <w:rStyle w:val="StyleBoldUnderline"/>
        </w:rPr>
        <w:t xml:space="preserve">However, </w:t>
      </w:r>
      <w:r w:rsidRPr="006311ED">
        <w:rPr>
          <w:rStyle w:val="StyleBoldUnderline"/>
          <w:highlight w:val="green"/>
        </w:rPr>
        <w:t>a closer examination of the Afghan data does corroborate the</w:t>
      </w:r>
      <w:r w:rsidRPr="00395B96">
        <w:rPr>
          <w:rStyle w:val="StyleBoldUnderline"/>
        </w:rPr>
        <w:t xml:space="preserve"> literature’s most basic theoretical </w:t>
      </w:r>
      <w:r w:rsidRPr="006311ED">
        <w:rPr>
          <w:rStyle w:val="StyleBoldUnderline"/>
          <w:highlight w:val="green"/>
        </w:rPr>
        <w:t>principle</w:t>
      </w:r>
      <w:r w:rsidRPr="00395B96">
        <w:rPr>
          <w:rStyle w:val="StyleBoldUnderline"/>
        </w:rPr>
        <w:t xml:space="preserve">: </w:t>
      </w:r>
      <w:r w:rsidRPr="006311ED">
        <w:rPr>
          <w:rStyle w:val="StyleBoldUnderline"/>
          <w:highlight w:val="green"/>
        </w:rPr>
        <w:t xml:space="preserve">targeted killings influence </w:t>
      </w:r>
      <w:r w:rsidRPr="00583085">
        <w:rPr>
          <w:rStyle w:val="StyleBoldUnderline"/>
        </w:rPr>
        <w:t>the</w:t>
      </w:r>
      <w:r w:rsidRPr="00395B96">
        <w:rPr>
          <w:rStyle w:val="StyleBoldUnderline"/>
        </w:rPr>
        <w:t xml:space="preserve"> type of </w:t>
      </w:r>
      <w:r w:rsidRPr="006311ED">
        <w:rPr>
          <w:rStyle w:val="StyleBoldUnderline"/>
          <w:highlight w:val="green"/>
        </w:rPr>
        <w:t xml:space="preserve">violence </w:t>
      </w:r>
      <w:r w:rsidRPr="00583085">
        <w:rPr>
          <w:rStyle w:val="StyleBoldUnderline"/>
        </w:rPr>
        <w:t xml:space="preserve">terrorists are capable of planning effectively </w:t>
      </w:r>
      <w:r w:rsidRPr="006311ED">
        <w:rPr>
          <w:rStyle w:val="StyleBoldUnderline"/>
          <w:highlight w:val="green"/>
        </w:rPr>
        <w:t xml:space="preserve">and forces them to conduct less-preferred </w:t>
      </w:r>
      <w:r w:rsidRPr="00583085">
        <w:rPr>
          <w:rStyle w:val="StyleBoldUnderline"/>
        </w:rPr>
        <w:t xml:space="preserve">forms of </w:t>
      </w:r>
      <w:r w:rsidRPr="006311ED">
        <w:rPr>
          <w:rStyle w:val="StyleBoldUnderline"/>
          <w:highlight w:val="green"/>
        </w:rPr>
        <w:t>activity.</w:t>
      </w:r>
      <w:r w:rsidRPr="00583085">
        <w:rPr>
          <w:sz w:val="12"/>
        </w:rPr>
        <w:t>¶</w:t>
      </w:r>
      <w:r w:rsidRPr="00583085">
        <w:rPr>
          <w:sz w:val="16"/>
        </w:rPr>
        <w:t xml:space="preserve"> Violent, non-state organizations</w:t>
      </w:r>
      <w:r w:rsidRPr="003A6B54">
        <w:rPr>
          <w:sz w:val="16"/>
        </w:rPr>
        <w:t xml:space="preserve"> have coercive preferences. The Taliban is no exception. The type of violence they engage in rests as much on the impact they are trying to have as it does on their capacity and capability to muster efforts toward particular goals. To that end, suicide attacks are the Taliban’s preferred tactic—they are the most effective form of violence, provide the greatest consequence (both in kill ratios and psychological effect), can be directed against hard targets, are difficult to detect, stop, and mitigate, and have a proven track record of killing Coalition and Afghan soldiers. Suicide bombings are also the most sophisticated type of violence to plan, the most difficult to organize effectively, and take a considerable amount of time, energy, and expertise to mount successfully. Improvised Explosive Devices (IED) are the Taliban’s second most preferred tactic—they have proven deadly against Afghan National Police (ANP) and other lightly armored ISAF/NATO and Afghan National Army (ANA) personnel carriers, they are cheaply constructed, and provide a deadly concentrated explosive blast. IEDs are also less sophisticated than suicide bombs and are easier to organize effectively. They offer less control, however, cannot be consistently directed against particular targets, can be detected and diffused more easily than suicide bombs, their detonation can be mitigated with proper armor, and they are all too often triggered by civilians. Small arms and rocket fire (SA/R) is the Taliban’s least preferred tactic—it is most effective against soft targets, Afghan and international officials, lightly armed ANP forces, and when used in complex ambushes. However, SA/R attacks against security forces can be easily mitigated and usually result in a disproportionately high rate of Taliban casualties. Likewise, Taliban SA/R attacks are usually successfully repelled and the heavy concentration of gunmen in one location can be easily attacked with aerial support. Furthermore, Taliban rocket fire is crude, uncontrolled, and ineffective. In sum, SA/R attacks are the least sophisticated type of violence and the easiest to organize yet provide the worst results.</w:t>
      </w:r>
      <w:r w:rsidRPr="003A6B54">
        <w:rPr>
          <w:sz w:val="12"/>
        </w:rPr>
        <w:t>¶</w:t>
      </w:r>
      <w:r w:rsidRPr="003A6B54">
        <w:rPr>
          <w:sz w:val="16"/>
        </w:rPr>
        <w:t xml:space="preserve"> With these Taliban preferences in mind, </w:t>
      </w:r>
      <w:r w:rsidRPr="00395B96">
        <w:rPr>
          <w:rStyle w:val="StyleBoldUnderline"/>
        </w:rPr>
        <w:t xml:space="preserve">the </w:t>
      </w:r>
      <w:r w:rsidRPr="006311ED">
        <w:rPr>
          <w:rStyle w:val="StyleBoldUnderline"/>
          <w:highlight w:val="green"/>
        </w:rPr>
        <w:t>aggregate data</w:t>
      </w:r>
      <w:r w:rsidRPr="00395B96">
        <w:rPr>
          <w:rStyle w:val="StyleBoldUnderline"/>
        </w:rPr>
        <w:t xml:space="preserve"> on overall levels of violence </w:t>
      </w:r>
      <w:r w:rsidRPr="006311ED">
        <w:rPr>
          <w:rStyle w:val="StyleBoldUnderline"/>
          <w:highlight w:val="green"/>
        </w:rPr>
        <w:t>reveal</w:t>
      </w:r>
      <w:r w:rsidRPr="00395B96">
        <w:rPr>
          <w:rStyle w:val="StyleBoldUnderline"/>
        </w:rPr>
        <w:t xml:space="preserve"> a number of expected findings. After the targeted killings</w:t>
      </w:r>
      <w:r w:rsidRPr="003A6B54">
        <w:rPr>
          <w:sz w:val="16"/>
        </w:rPr>
        <w:t xml:space="preserve">, for instance, </w:t>
      </w:r>
      <w:r w:rsidRPr="006311ED">
        <w:rPr>
          <w:rStyle w:val="StyleBoldUnderline"/>
          <w:highlight w:val="green"/>
        </w:rPr>
        <w:t>suicide bombings dropped by over 30 percent</w:t>
      </w:r>
      <w:r w:rsidRPr="003A6B54">
        <w:rPr>
          <w:sz w:val="16"/>
        </w:rPr>
        <w:t xml:space="preserve">, from a total of 43 before, to 29 after, the targeted eliminations. </w:t>
      </w:r>
      <w:r w:rsidRPr="00395B96">
        <w:rPr>
          <w:rStyle w:val="StyleBoldUnderline"/>
        </w:rPr>
        <w:t>This is in keeping with the degree of difficulty, amount of time and expertise, and level of leadership that is required to coordinate effective suicide bombings.</w:t>
      </w:r>
      <w:r w:rsidRPr="003A6B54">
        <w:rPr>
          <w:sz w:val="16"/>
        </w:rPr>
        <w:t xml:space="preserve"> It is also plausible that </w:t>
      </w:r>
      <w:r w:rsidRPr="00395B96">
        <w:rPr>
          <w:rStyle w:val="StyleBoldUnderline"/>
        </w:rPr>
        <w:t>the decrease in suicide attacks spurred a rise in less-sophisticated forms of violence,</w:t>
      </w:r>
      <w:r w:rsidRPr="003A6B54">
        <w:rPr>
          <w:sz w:val="16"/>
        </w:rPr>
        <w:t xml:space="preserve"> with IEDs increasing by 6 percent and SA/R attacks by roughly 15 percent following the four targeted attacks.76 </w:t>
      </w:r>
      <w:r w:rsidRPr="006311ED">
        <w:rPr>
          <w:rStyle w:val="StyleBoldUnderline"/>
          <w:highlight w:val="green"/>
        </w:rPr>
        <w:t>As leaders and facilitators were eliminated</w:t>
      </w:r>
      <w:r w:rsidRPr="00395B96">
        <w:rPr>
          <w:rStyle w:val="StyleBoldUnderline"/>
        </w:rPr>
        <w:t xml:space="preserve">, </w:t>
      </w:r>
      <w:r w:rsidRPr="006311ED">
        <w:rPr>
          <w:rStyle w:val="StyleBoldUnderline"/>
          <w:highlight w:val="green"/>
        </w:rPr>
        <w:t>the Taliban began using less-sophisticated forms of violence</w:t>
      </w:r>
      <w:r w:rsidRPr="00395B96">
        <w:rPr>
          <w:rStyle w:val="StyleBoldUnderline"/>
        </w:rPr>
        <w:t xml:space="preserve"> that required less energy, expertise, and time to organize effectively.</w:t>
      </w:r>
      <w:r w:rsidRPr="003A6B54">
        <w:rPr>
          <w:sz w:val="16"/>
        </w:rPr>
        <w:t xml:space="preserve"> This shift resonates with elements outlined in the literature on targeted killings: </w:t>
      </w:r>
      <w:r w:rsidRPr="00395B96">
        <w:rPr>
          <w:rStyle w:val="StyleBoldUnderline"/>
        </w:rPr>
        <w:t xml:space="preserve">as </w:t>
      </w:r>
      <w:r w:rsidRPr="006311ED">
        <w:rPr>
          <w:rStyle w:val="StyleBoldUnderline"/>
          <w:highlight w:val="green"/>
        </w:rPr>
        <w:t>organizations succumb to the effects of a protracted campaign</w:t>
      </w:r>
      <w:r w:rsidRPr="00395B96">
        <w:rPr>
          <w:rStyle w:val="StyleBoldUnderline"/>
        </w:rPr>
        <w:t xml:space="preserve"> of elimination, </w:t>
      </w:r>
      <w:r w:rsidRPr="006311ED">
        <w:rPr>
          <w:rStyle w:val="StyleBoldUnderline"/>
          <w:highlight w:val="green"/>
        </w:rPr>
        <w:t>their</w:t>
      </w:r>
      <w:r w:rsidRPr="00395B96">
        <w:rPr>
          <w:rStyle w:val="StyleBoldUnderline"/>
        </w:rPr>
        <w:t xml:space="preserve"> overall </w:t>
      </w:r>
      <w:r w:rsidRPr="006311ED">
        <w:rPr>
          <w:rStyle w:val="StyleBoldUnderline"/>
          <w:highlight w:val="green"/>
        </w:rPr>
        <w:t>ability to operate at a high level of sophistication decreases and</w:t>
      </w:r>
      <w:r w:rsidRPr="00395B96">
        <w:rPr>
          <w:rStyle w:val="StyleBoldUnderline"/>
        </w:rPr>
        <w:t xml:space="preserve"> the </w:t>
      </w:r>
      <w:r w:rsidRPr="00583085">
        <w:rPr>
          <w:rStyle w:val="StyleBoldUnderline"/>
        </w:rPr>
        <w:t xml:space="preserve">selection </w:t>
      </w:r>
      <w:r w:rsidRPr="006311ED">
        <w:rPr>
          <w:rStyle w:val="StyleBoldUnderline"/>
          <w:highlight w:val="green"/>
        </w:rPr>
        <w:t>and use of less formidable forms of violence increases</w:t>
      </w:r>
      <w:r w:rsidRPr="00395B96">
        <w:rPr>
          <w:rStyle w:val="StyleBoldUnderline"/>
        </w:rPr>
        <w:t>.</w:t>
      </w:r>
      <w:r w:rsidRPr="003A6B54">
        <w:rPr>
          <w:sz w:val="12"/>
        </w:rPr>
        <w:t>¶</w:t>
      </w:r>
      <w:r w:rsidRPr="003A6B54">
        <w:rPr>
          <w:sz w:val="16"/>
        </w:rPr>
        <w:t xml:space="preserve"> Overall levels of violence, however, are only a minor part of the analysis. </w:t>
      </w:r>
      <w:r w:rsidRPr="006311ED">
        <w:rPr>
          <w:rStyle w:val="StyleBoldUnderline"/>
          <w:highlight w:val="green"/>
        </w:rPr>
        <w:t>The data</w:t>
      </w:r>
      <w:r w:rsidRPr="00395B96">
        <w:rPr>
          <w:rStyle w:val="StyleBoldUnderline"/>
        </w:rPr>
        <w:t xml:space="preserve"> also </w:t>
      </w:r>
      <w:r w:rsidRPr="006311ED">
        <w:rPr>
          <w:rStyle w:val="StyleBoldUnderline"/>
          <w:highlight w:val="green"/>
        </w:rPr>
        <w:t>reveal changes in Taliban professionalism</w:t>
      </w:r>
      <w:r w:rsidRPr="00395B96">
        <w:rPr>
          <w:rStyle w:val="StyleBoldUnderline"/>
        </w:rPr>
        <w:t xml:space="preserve"> following the targeted killings.</w:t>
      </w:r>
      <w:r w:rsidRPr="003A6B54">
        <w:rPr>
          <w:sz w:val="16"/>
        </w:rPr>
        <w:t xml:space="preserve"> For the two most sophisticated forms of violence (IEDs and suicide attacks), the aggregate data suggest a decrease in professionalism and an increase in failure rates. After the eliminations, </w:t>
      </w:r>
      <w:r w:rsidRPr="006311ED">
        <w:rPr>
          <w:rStyle w:val="StyleBoldUnderline"/>
          <w:highlight w:val="green"/>
        </w:rPr>
        <w:t>IED failure rates rose</w:t>
      </w:r>
      <w:r w:rsidRPr="00395B96">
        <w:rPr>
          <w:rStyle w:val="StyleBoldUnderline"/>
        </w:rPr>
        <w:t xml:space="preserve"> precipitously </w:t>
      </w:r>
      <w:r w:rsidRPr="006311ED">
        <w:rPr>
          <w:rStyle w:val="StyleBoldUnderline"/>
          <w:highlight w:val="green"/>
        </w:rPr>
        <w:t>from 20 to</w:t>
      </w:r>
      <w:r w:rsidRPr="00395B96">
        <w:rPr>
          <w:rStyle w:val="StyleBoldUnderline"/>
        </w:rPr>
        <w:t xml:space="preserve"> roughly </w:t>
      </w:r>
      <w:r w:rsidRPr="006311ED">
        <w:rPr>
          <w:rStyle w:val="StyleBoldUnderline"/>
          <w:highlight w:val="green"/>
        </w:rPr>
        <w:t>35</w:t>
      </w:r>
      <w:r w:rsidRPr="00395B96">
        <w:rPr>
          <w:rStyle w:val="StyleBoldUnderline"/>
        </w:rPr>
        <w:t xml:space="preserve"> percent.</w:t>
      </w:r>
      <w:r w:rsidRPr="003A6B54">
        <w:rPr>
          <w:sz w:val="16"/>
        </w:rPr>
        <w:t xml:space="preserve"> This is a considerable change in proficiency. </w:t>
      </w:r>
      <w:r w:rsidRPr="00395B96">
        <w:rPr>
          <w:rStyle w:val="StyleBoldUnderline"/>
        </w:rPr>
        <w:t>Suicide bombing success rates also dropped</w:t>
      </w:r>
      <w:r w:rsidRPr="003A6B54">
        <w:rPr>
          <w:sz w:val="16"/>
        </w:rPr>
        <w:t xml:space="preserve"> (</w:t>
      </w:r>
      <w:r w:rsidRPr="00395B96">
        <w:rPr>
          <w:rStyle w:val="StyleBoldUnderline"/>
        </w:rPr>
        <w:t>by</w:t>
      </w:r>
      <w:r w:rsidRPr="003A6B54">
        <w:rPr>
          <w:sz w:val="16"/>
        </w:rPr>
        <w:t xml:space="preserve"> a less impressive though no less important </w:t>
      </w:r>
      <w:r w:rsidRPr="00395B96">
        <w:rPr>
          <w:rStyle w:val="StyleBoldUnderline"/>
        </w:rPr>
        <w:t>five percentage points</w:t>
      </w:r>
      <w:r w:rsidRPr="003A6B54">
        <w:rPr>
          <w:sz w:val="16"/>
        </w:rPr>
        <w:t xml:space="preserve">) following the strikes. Both are theoretically expected findings (Figure 3). Finally, the data also suggest that the </w:t>
      </w:r>
      <w:r w:rsidRPr="00395B96">
        <w:rPr>
          <w:rStyle w:val="StyleBoldUnderline"/>
        </w:rPr>
        <w:t>targeted killings influenced the selection of targets.</w:t>
      </w:r>
      <w:r w:rsidRPr="003A6B54">
        <w:rPr>
          <w:sz w:val="16"/>
        </w:rPr>
        <w:t xml:space="preserve"> For instance, in terms of known target selection for suicide bombers, the aggregate data reveal that </w:t>
      </w:r>
      <w:r w:rsidRPr="00395B96">
        <w:rPr>
          <w:rStyle w:val="StyleBoldUnderline"/>
        </w:rPr>
        <w:t xml:space="preserve">following the eliminations, </w:t>
      </w:r>
      <w:r w:rsidRPr="006311ED">
        <w:rPr>
          <w:rStyle w:val="StyleBoldUnderline"/>
          <w:highlight w:val="green"/>
        </w:rPr>
        <w:t>soft targets were more often selected</w:t>
      </w:r>
      <w:r w:rsidRPr="003A6B54">
        <w:rPr>
          <w:sz w:val="16"/>
        </w:rPr>
        <w:t xml:space="preserve"> (as a percentage of all target selection) after the leadership strikes (</w:t>
      </w:r>
      <w:r w:rsidRPr="00583085">
        <w:rPr>
          <w:sz w:val="16"/>
        </w:rPr>
        <w:t xml:space="preserve">Figure 4). </w:t>
      </w:r>
      <w:r w:rsidRPr="00583085">
        <w:rPr>
          <w:rStyle w:val="StyleBoldUnderline"/>
        </w:rPr>
        <w:t>As leaders where killed, remaining forces selected less formidable targets to attack,</w:t>
      </w:r>
      <w:r w:rsidRPr="003A6B54">
        <w:rPr>
          <w:sz w:val="16"/>
        </w:rPr>
        <w:t xml:space="preserve"> like Afghan government officials, civil-society actors, and off-duty police commanders, </w:t>
      </w:r>
      <w:r w:rsidRPr="00395B96">
        <w:rPr>
          <w:rStyle w:val="StyleBoldUnderline"/>
        </w:rPr>
        <w:t>rather than hardened, military actors.</w:t>
      </w:r>
    </w:p>
    <w:p w14:paraId="589D0AEF" w14:textId="77777777" w:rsidR="0015627A" w:rsidRDefault="0015627A" w:rsidP="0015627A">
      <w:pPr>
        <w:keepNext/>
        <w:keepLines/>
        <w:spacing w:before="200"/>
        <w:outlineLvl w:val="3"/>
        <w:rPr>
          <w:rFonts w:eastAsia="Times New Roman" w:cs="Times New Roman"/>
          <w:b/>
          <w:bCs/>
          <w:iCs/>
          <w:sz w:val="26"/>
        </w:rPr>
      </w:pPr>
      <w:r>
        <w:rPr>
          <w:rFonts w:eastAsia="Times New Roman"/>
          <w:b/>
          <w:bCs/>
          <w:iCs/>
          <w:sz w:val="26"/>
        </w:rPr>
        <w:t>No impact to bioterror</w:t>
      </w:r>
    </w:p>
    <w:p w14:paraId="1BB95595" w14:textId="77777777" w:rsidR="0015627A" w:rsidRDefault="0015627A" w:rsidP="0015627A">
      <w:pPr>
        <w:rPr>
          <w:rFonts w:eastAsia="Calibri"/>
        </w:rPr>
      </w:pPr>
      <w:r>
        <w:rPr>
          <w:rFonts w:eastAsia="Calibri"/>
          <w:b/>
          <w:bCs/>
          <w:sz w:val="26"/>
        </w:rPr>
        <w:t>Mueller 10</w:t>
      </w:r>
      <w:r>
        <w:rPr>
          <w:rFonts w:eastAsia="Calibri"/>
        </w:rPr>
        <w:t xml:space="preserve"> </w:t>
      </w:r>
    </w:p>
    <w:p w14:paraId="3014F80B" w14:textId="77777777" w:rsidR="0015627A" w:rsidRPr="00D341D7" w:rsidRDefault="0015627A" w:rsidP="0015627A">
      <w:pPr>
        <w:rPr>
          <w:rFonts w:eastAsia="Calibri"/>
          <w:sz w:val="16"/>
          <w:szCs w:val="16"/>
        </w:rPr>
      </w:pPr>
      <w:r w:rsidRPr="00D341D7">
        <w:rPr>
          <w:rFonts w:eastAsia="Calibri"/>
          <w:sz w:val="16"/>
          <w:szCs w:val="16"/>
        </w:rPr>
        <w:t>[John,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University Press]</w:t>
      </w:r>
    </w:p>
    <w:p w14:paraId="2F7C7957" w14:textId="77777777" w:rsidR="0015627A" w:rsidRDefault="0015627A" w:rsidP="0015627A">
      <w:pPr>
        <w:rPr>
          <w:rFonts w:eastAsia="Calibri"/>
        </w:rPr>
      </w:pPr>
    </w:p>
    <w:p w14:paraId="5547D30C" w14:textId="77777777" w:rsidR="0015627A" w:rsidRDefault="0015627A" w:rsidP="0015627A">
      <w:pPr>
        <w:rPr>
          <w:rFonts w:eastAsia="Calibri"/>
          <w:bCs/>
          <w:u w:val="single"/>
        </w:rPr>
      </w:pPr>
      <w:r>
        <w:rPr>
          <w:rFonts w:eastAsia="Calibri"/>
          <w:bCs/>
          <w:u w:val="single"/>
        </w:rPr>
        <w:t>Properly developed and deployed</w:t>
      </w:r>
      <w:r>
        <w:rPr>
          <w:rFonts w:eastAsia="Calibri"/>
          <w:sz w:val="16"/>
        </w:rPr>
        <w:t xml:space="preserve">, biological weapons </w:t>
      </w:r>
      <w:r>
        <w:rPr>
          <w:rFonts w:eastAsia="Calibri"/>
          <w:bCs/>
          <w:u w:val="single"/>
        </w:rPr>
        <w:t>could potentially</w:t>
      </w:r>
      <w:r>
        <w:rPr>
          <w:rFonts w:eastAsia="Calibri"/>
          <w:sz w:val="16"/>
        </w:rPr>
        <w:t xml:space="preserve">, if thus far only in theory, </w:t>
      </w:r>
      <w:r>
        <w:rPr>
          <w:rFonts w:eastAsia="Calibri"/>
          <w:bCs/>
          <w:u w:val="single"/>
        </w:rPr>
        <w:t>kill hundreds of thousands</w:t>
      </w:r>
      <w:r>
        <w:rPr>
          <w:rFonts w:eastAsia="Calibri"/>
          <w:sz w:val="16"/>
        </w:rPr>
        <w:t xml:space="preserve">, perhaps even millions, of people. </w:t>
      </w:r>
      <w:r>
        <w:rPr>
          <w:rFonts w:eastAsia="Calibri"/>
          <w:bCs/>
          <w:u w:val="single"/>
        </w:rPr>
        <w:t xml:space="preserve">The </w:t>
      </w:r>
      <w:r>
        <w:rPr>
          <w:rFonts w:eastAsia="Calibri"/>
          <w:sz w:val="16"/>
        </w:rPr>
        <w:t xml:space="preserve">discussion </w:t>
      </w:r>
      <w:r>
        <w:rPr>
          <w:rFonts w:eastAsia="Calibri"/>
          <w:bCs/>
          <w:u w:val="single"/>
        </w:rPr>
        <w:t xml:space="preserve">remains </w:t>
      </w:r>
      <w:r>
        <w:rPr>
          <w:rFonts w:eastAsia="Calibri"/>
          <w:b/>
          <w:iCs/>
          <w:u w:val="single"/>
          <w:bdr w:val="single" w:sz="18" w:space="0" w:color="auto" w:frame="1"/>
        </w:rPr>
        <w:t>theoretical</w:t>
      </w:r>
      <w:r>
        <w:rPr>
          <w:rFonts w:eastAsia="Calibri"/>
          <w:bCs/>
          <w:u w:val="single"/>
        </w:rPr>
        <w:t xml:space="preserve"> because </w:t>
      </w:r>
      <w:r>
        <w:rPr>
          <w:rFonts w:eastAsia="Calibri"/>
          <w:bCs/>
          <w:highlight w:val="yellow"/>
          <w:u w:val="single"/>
        </w:rPr>
        <w:t xml:space="preserve">biological weapons </w:t>
      </w:r>
      <w:r w:rsidRPr="0015627A">
        <w:rPr>
          <w:rFonts w:eastAsia="Calibri"/>
          <w:bCs/>
          <w:u w:val="single"/>
        </w:rPr>
        <w:t xml:space="preserve">have scarcely ever been used. For the most destructive results, they </w:t>
      </w:r>
      <w:r>
        <w:rPr>
          <w:rFonts w:eastAsia="Calibri"/>
          <w:bCs/>
          <w:highlight w:val="yellow"/>
          <w:u w:val="single"/>
        </w:rPr>
        <w:t xml:space="preserve">need to be </w:t>
      </w:r>
      <w:r>
        <w:rPr>
          <w:rFonts w:eastAsia="Calibri"/>
          <w:b/>
          <w:iCs/>
          <w:highlight w:val="yellow"/>
          <w:u w:val="single"/>
          <w:bdr w:val="single" w:sz="18" w:space="0" w:color="auto" w:frame="1"/>
        </w:rPr>
        <w:t>dispersed</w:t>
      </w:r>
      <w:r>
        <w:rPr>
          <w:rFonts w:eastAsia="Calibri"/>
          <w:bCs/>
          <w:highlight w:val="yellow"/>
          <w:u w:val="single"/>
        </w:rPr>
        <w:t xml:space="preserve"> in</w:t>
      </w:r>
      <w:r>
        <w:rPr>
          <w:rFonts w:eastAsia="Calibri"/>
          <w:bCs/>
          <w:u w:val="single"/>
        </w:rPr>
        <w:t xml:space="preserve"> very </w:t>
      </w:r>
      <w:r>
        <w:rPr>
          <w:rFonts w:eastAsia="Calibri"/>
          <w:b/>
          <w:iCs/>
          <w:highlight w:val="yellow"/>
          <w:u w:val="single"/>
          <w:bdr w:val="single" w:sz="18" w:space="0" w:color="auto" w:frame="1"/>
        </w:rPr>
        <w:t>low-altitude</w:t>
      </w:r>
      <w:r>
        <w:rPr>
          <w:rFonts w:eastAsia="Calibri"/>
          <w:bCs/>
          <w:highlight w:val="yellow"/>
          <w:u w:val="single"/>
        </w:rPr>
        <w:t xml:space="preserve"> aerosol clouds. </w:t>
      </w:r>
      <w:r w:rsidRPr="0015627A">
        <w:rPr>
          <w:rFonts w:eastAsia="Calibri"/>
          <w:bCs/>
          <w:u w:val="single"/>
        </w:rPr>
        <w:t xml:space="preserve">Since </w:t>
      </w:r>
      <w:r>
        <w:rPr>
          <w:rFonts w:eastAsia="Calibri"/>
          <w:bCs/>
          <w:highlight w:val="yellow"/>
          <w:u w:val="single"/>
        </w:rPr>
        <w:t xml:space="preserve">aerosols </w:t>
      </w:r>
      <w:r w:rsidRPr="0015627A">
        <w:rPr>
          <w:rFonts w:eastAsia="Calibri"/>
          <w:bCs/>
          <w:u w:val="single"/>
        </w:rPr>
        <w:t>do not appreciably settle, pathogens like anthrax</w:t>
      </w:r>
      <w:r w:rsidRPr="0015627A">
        <w:rPr>
          <w:rFonts w:eastAsia="Calibri"/>
          <w:sz w:val="16"/>
        </w:rPr>
        <w:t xml:space="preserve"> (which is not easy to spread or catch and is not contagious) w</w:t>
      </w:r>
      <w:r>
        <w:rPr>
          <w:rFonts w:eastAsia="Calibri"/>
          <w:sz w:val="16"/>
        </w:rPr>
        <w:t xml:space="preserve">ould probably </w:t>
      </w:r>
      <w:r>
        <w:rPr>
          <w:rFonts w:eastAsia="Calibri"/>
          <w:bCs/>
          <w:highlight w:val="yellow"/>
          <w:u w:val="single"/>
        </w:rPr>
        <w:t xml:space="preserve">have to be sprayed </w:t>
      </w:r>
      <w:r>
        <w:rPr>
          <w:rFonts w:eastAsia="Calibri"/>
          <w:b/>
          <w:iCs/>
          <w:highlight w:val="yellow"/>
          <w:u w:val="single"/>
          <w:bdr w:val="single" w:sz="18" w:space="0" w:color="auto" w:frame="1"/>
        </w:rPr>
        <w:t>near nose level</w:t>
      </w:r>
      <w:r>
        <w:rPr>
          <w:rFonts w:eastAsia="Calibri"/>
          <w:sz w:val="16"/>
        </w:rPr>
        <w:t xml:space="preserve">. Moreover, </w:t>
      </w:r>
      <w:r>
        <w:rPr>
          <w:rFonts w:eastAsia="Calibri"/>
          <w:b/>
          <w:iCs/>
          <w:highlight w:val="yellow"/>
          <w:u w:val="single"/>
          <w:bdr w:val="single" w:sz="18" w:space="0" w:color="auto" w:frame="1"/>
        </w:rPr>
        <w:t>90 percent</w:t>
      </w:r>
      <w:r>
        <w:rPr>
          <w:rFonts w:eastAsia="Calibri"/>
          <w:bCs/>
          <w:highlight w:val="yellow"/>
          <w:u w:val="single"/>
        </w:rPr>
        <w:t xml:space="preserve"> of the microorganisms</w:t>
      </w:r>
      <w:r>
        <w:rPr>
          <w:rFonts w:eastAsia="Calibri"/>
          <w:bCs/>
          <w:u w:val="single"/>
        </w:rPr>
        <w:t xml:space="preserve"> are likely to </w:t>
      </w:r>
      <w:r>
        <w:rPr>
          <w:rFonts w:eastAsia="Calibri"/>
          <w:b/>
          <w:iCs/>
          <w:highlight w:val="yellow"/>
          <w:u w:val="single"/>
          <w:bdr w:val="single" w:sz="18" w:space="0" w:color="auto" w:frame="1"/>
        </w:rPr>
        <w:t>die</w:t>
      </w:r>
      <w:r>
        <w:rPr>
          <w:rFonts w:eastAsia="Calibri"/>
          <w:bCs/>
          <w:highlight w:val="yellow"/>
          <w:u w:val="single"/>
        </w:rPr>
        <w:t xml:space="preserve"> during</w:t>
      </w:r>
      <w:r>
        <w:rPr>
          <w:rFonts w:eastAsia="Calibri"/>
          <w:bCs/>
          <w:u w:val="single"/>
        </w:rPr>
        <w:t xml:space="preserve"> the process of </w:t>
      </w:r>
      <w:r>
        <w:rPr>
          <w:rFonts w:eastAsia="Calibri"/>
          <w:bCs/>
          <w:highlight w:val="yellow"/>
          <w:u w:val="single"/>
        </w:rPr>
        <w:t>aerosolization, while</w:t>
      </w:r>
      <w:r>
        <w:rPr>
          <w:rFonts w:eastAsia="Calibri"/>
          <w:bCs/>
          <w:u w:val="single"/>
        </w:rPr>
        <w:t xml:space="preserve"> their </w:t>
      </w:r>
      <w:r>
        <w:rPr>
          <w:rFonts w:eastAsia="Calibri"/>
          <w:bCs/>
          <w:highlight w:val="yellow"/>
          <w:u w:val="single"/>
        </w:rPr>
        <w:t>effectiveness could be reduced</w:t>
      </w:r>
      <w:r>
        <w:rPr>
          <w:rFonts w:eastAsia="Calibri"/>
          <w:bCs/>
          <w:u w:val="single"/>
        </w:rPr>
        <w:t xml:space="preserve"> still </w:t>
      </w:r>
      <w:r>
        <w:rPr>
          <w:rFonts w:eastAsia="Calibri"/>
          <w:bCs/>
          <w:highlight w:val="yellow"/>
          <w:u w:val="single"/>
        </w:rPr>
        <w:t xml:space="preserve">further by </w:t>
      </w:r>
      <w:r>
        <w:rPr>
          <w:rFonts w:eastAsia="Calibri"/>
          <w:b/>
          <w:iCs/>
          <w:highlight w:val="yellow"/>
          <w:u w:val="single"/>
          <w:bdr w:val="single" w:sz="18" w:space="0" w:color="auto" w:frame="1"/>
        </w:rPr>
        <w:t>sunlight</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smog</w:t>
      </w:r>
      <w:r>
        <w:rPr>
          <w:rFonts w:eastAsia="Calibri"/>
          <w:sz w:val="16"/>
          <w:highlight w:val="yellow"/>
        </w:rPr>
        <w:t>,</w:t>
      </w:r>
      <w:r>
        <w:rPr>
          <w:rFonts w:eastAsia="Calibri"/>
          <w:bCs/>
          <w:highlight w:val="yellow"/>
          <w:u w:val="single"/>
        </w:rPr>
        <w:t xml:space="preserve"> </w:t>
      </w:r>
      <w:r>
        <w:rPr>
          <w:rFonts w:eastAsia="Calibri"/>
          <w:b/>
          <w:iCs/>
          <w:highlight w:val="yellow"/>
          <w:u w:val="single"/>
          <w:bdr w:val="single" w:sz="18" w:space="0" w:color="auto" w:frame="1"/>
        </w:rPr>
        <w:t>humidity</w:t>
      </w:r>
      <w:r>
        <w:rPr>
          <w:rFonts w:eastAsia="Calibri"/>
          <w:sz w:val="16"/>
          <w:highlight w:val="yellow"/>
        </w:rPr>
        <w:t>,</w:t>
      </w:r>
      <w:r>
        <w:rPr>
          <w:rFonts w:eastAsia="Calibri"/>
          <w:bCs/>
          <w:highlight w:val="yellow"/>
          <w:u w:val="single"/>
        </w:rPr>
        <w:t xml:space="preserve"> and </w:t>
      </w:r>
      <w:r>
        <w:rPr>
          <w:rFonts w:eastAsia="Calibri"/>
          <w:b/>
          <w:iCs/>
          <w:highlight w:val="yellow"/>
          <w:u w:val="single"/>
          <w:bdr w:val="single" w:sz="18" w:space="0" w:color="auto" w:frame="1"/>
        </w:rPr>
        <w:t>temperature changes</w:t>
      </w:r>
      <w:r>
        <w:rPr>
          <w:rFonts w:eastAsia="Calibri"/>
          <w:sz w:val="16"/>
        </w:rPr>
        <w:t xml:space="preserve">. Explosive methods of </w:t>
      </w:r>
      <w:r>
        <w:rPr>
          <w:rFonts w:eastAsia="Calibri"/>
          <w:bCs/>
          <w:highlight w:val="yellow"/>
          <w:u w:val="single"/>
        </w:rPr>
        <w:t>dispersion may destroy the organisms</w:t>
      </w:r>
      <w:r>
        <w:rPr>
          <w:rFonts w:eastAsia="Calibri"/>
          <w:bCs/>
          <w:u w:val="single"/>
        </w:rPr>
        <w:t xml:space="preserve">, and, except for anthrax spores, long-term </w:t>
      </w:r>
      <w:r>
        <w:rPr>
          <w:rFonts w:eastAsia="Calibri"/>
          <w:b/>
          <w:iCs/>
          <w:highlight w:val="yellow"/>
          <w:u w:val="single"/>
          <w:bdr w:val="single" w:sz="18" w:space="0" w:color="auto" w:frame="1"/>
        </w:rPr>
        <w:t>storage</w:t>
      </w:r>
      <w:r>
        <w:rPr>
          <w:rFonts w:eastAsia="Calibri"/>
          <w:bCs/>
          <w:highlight w:val="yellow"/>
          <w:u w:val="single"/>
        </w:rPr>
        <w:t xml:space="preserve"> of lethal organisms</w:t>
      </w:r>
      <w:r>
        <w:rPr>
          <w:rFonts w:eastAsia="Calibri"/>
          <w:bCs/>
          <w:u w:val="single"/>
        </w:rPr>
        <w:t xml:space="preserve"> in bombs or warheads </w:t>
      </w:r>
      <w:r>
        <w:rPr>
          <w:rFonts w:eastAsia="Calibri"/>
          <w:bCs/>
          <w:highlight w:val="yellow"/>
          <w:u w:val="single"/>
        </w:rPr>
        <w:t>is difficult</w:t>
      </w:r>
      <w:r>
        <w:rPr>
          <w:rFonts w:eastAsia="Calibri"/>
          <w:bCs/>
          <w:u w:val="single"/>
        </w:rPr>
        <w:t xml:space="preserve">: even if refrigerated, </w:t>
      </w:r>
      <w:r>
        <w:rPr>
          <w:rFonts w:eastAsia="Calibri"/>
          <w:bCs/>
          <w:highlight w:val="yellow"/>
          <w:u w:val="single"/>
        </w:rPr>
        <w:t>most</w:t>
      </w:r>
      <w:r>
        <w:rPr>
          <w:rFonts w:eastAsia="Calibri"/>
          <w:bCs/>
          <w:u w:val="single"/>
        </w:rPr>
        <w:t xml:space="preserve"> of the </w:t>
      </w:r>
      <w:r>
        <w:rPr>
          <w:rFonts w:eastAsia="Calibri"/>
          <w:bCs/>
          <w:highlight w:val="yellow"/>
          <w:u w:val="single"/>
        </w:rPr>
        <w:t xml:space="preserve">organisms have a </w:t>
      </w:r>
      <w:r>
        <w:rPr>
          <w:rFonts w:eastAsia="Calibri"/>
          <w:b/>
          <w:iCs/>
          <w:highlight w:val="yellow"/>
          <w:u w:val="single"/>
          <w:bdr w:val="single" w:sz="18" w:space="0" w:color="auto" w:frame="1"/>
        </w:rPr>
        <w:t>limited lifetime</w:t>
      </w:r>
      <w:r>
        <w:rPr>
          <w:rFonts w:eastAsia="Calibri"/>
          <w:sz w:val="16"/>
        </w:rPr>
        <w:t xml:space="preserve">. Such </w:t>
      </w:r>
      <w:r>
        <w:rPr>
          <w:rFonts w:eastAsia="Calibri"/>
          <w:bCs/>
          <w:highlight w:val="yellow"/>
          <w:u w:val="single"/>
        </w:rPr>
        <w:t>weapons can take</w:t>
      </w:r>
      <w:r>
        <w:rPr>
          <w:rFonts w:eastAsia="Calibri"/>
          <w:bCs/>
          <w:u w:val="single"/>
        </w:rPr>
        <w:t xml:space="preserve"> days or </w:t>
      </w:r>
      <w:r>
        <w:rPr>
          <w:rFonts w:eastAsia="Calibri"/>
          <w:b/>
          <w:iCs/>
          <w:highlight w:val="yellow"/>
          <w:u w:val="single"/>
          <w:bdr w:val="single" w:sz="18" w:space="0" w:color="auto" w:frame="1"/>
        </w:rPr>
        <w:t>weeks</w:t>
      </w:r>
      <w:r>
        <w:rPr>
          <w:rFonts w:eastAsia="Calibri"/>
          <w:bCs/>
          <w:highlight w:val="yellow"/>
          <w:u w:val="single"/>
        </w:rPr>
        <w:t xml:space="preserve"> to have </w:t>
      </w:r>
      <w:r>
        <w:rPr>
          <w:rFonts w:eastAsia="Calibri"/>
          <w:b/>
          <w:iCs/>
          <w:highlight w:val="yellow"/>
          <w:u w:val="single"/>
          <w:bdr w:val="single" w:sz="18" w:space="0" w:color="auto" w:frame="1"/>
        </w:rPr>
        <w:t>full effect</w:t>
      </w:r>
      <w:r>
        <w:rPr>
          <w:rFonts w:eastAsia="Calibri"/>
          <w:bCs/>
          <w:highlight w:val="yellow"/>
          <w:u w:val="single"/>
        </w:rPr>
        <w:t xml:space="preserve">, during which time they can be </w:t>
      </w:r>
      <w:r>
        <w:rPr>
          <w:rFonts w:eastAsia="Calibri"/>
          <w:b/>
          <w:iCs/>
          <w:highlight w:val="yellow"/>
          <w:u w:val="single"/>
          <w:bdr w:val="single" w:sz="18" w:space="0" w:color="auto" w:frame="1"/>
        </w:rPr>
        <w:t>countered</w:t>
      </w:r>
      <w:r>
        <w:rPr>
          <w:rFonts w:eastAsia="Calibri"/>
          <w:bCs/>
          <w:highlight w:val="yellow"/>
          <w:u w:val="single"/>
        </w:rPr>
        <w:t xml:space="preserve"> with</w:t>
      </w:r>
      <w:r>
        <w:rPr>
          <w:rFonts w:eastAsia="Calibri"/>
          <w:bCs/>
          <w:u w:val="single"/>
        </w:rPr>
        <w:t xml:space="preserve"> medical and civil </w:t>
      </w:r>
      <w:r>
        <w:rPr>
          <w:rFonts w:eastAsia="Calibri"/>
          <w:bCs/>
          <w:highlight w:val="yellow"/>
          <w:u w:val="single"/>
        </w:rPr>
        <w:t>defense measures</w:t>
      </w:r>
      <w:r>
        <w:rPr>
          <w:rFonts w:eastAsia="Calibri"/>
          <w:bCs/>
          <w:u w:val="single"/>
        </w:rPr>
        <w:t>.</w:t>
      </w:r>
      <w:r>
        <w:rPr>
          <w:rFonts w:eastAsia="Calibri"/>
          <w:sz w:val="16"/>
        </w:rPr>
        <w:t xml:space="preserve"> In the summary judgment of two careful analysts, </w:t>
      </w:r>
      <w:r>
        <w:rPr>
          <w:rFonts w:eastAsia="Calibri"/>
          <w:bCs/>
          <w:highlight w:val="yellow"/>
          <w:u w:val="single"/>
        </w:rPr>
        <w:t>delivering microbes</w:t>
      </w:r>
      <w:r>
        <w:rPr>
          <w:rFonts w:eastAsia="Calibri"/>
          <w:bCs/>
          <w:u w:val="single"/>
        </w:rPr>
        <w:t xml:space="preserve"> and toxins over a wide area in the form most </w:t>
      </w:r>
      <w:r>
        <w:rPr>
          <w:rFonts w:eastAsia="Calibri"/>
          <w:bCs/>
          <w:highlight w:val="yellow"/>
          <w:u w:val="single"/>
        </w:rPr>
        <w:t>suitable for inflicting</w:t>
      </w:r>
      <w:r>
        <w:rPr>
          <w:rFonts w:eastAsia="Calibri"/>
          <w:bCs/>
          <w:u w:val="single"/>
        </w:rPr>
        <w:t xml:space="preserve"> mass </w:t>
      </w:r>
      <w:r>
        <w:rPr>
          <w:rFonts w:eastAsia="Calibri"/>
          <w:bCs/>
          <w:highlight w:val="yellow"/>
          <w:u w:val="single"/>
        </w:rPr>
        <w:t>casualties</w:t>
      </w:r>
      <w:r>
        <w:rPr>
          <w:rFonts w:eastAsia="Calibri"/>
          <w:bCs/>
          <w:u w:val="single"/>
        </w:rPr>
        <w:t>-as an aerosol that could be inhaled-</w:t>
      </w:r>
      <w:r>
        <w:rPr>
          <w:rFonts w:eastAsia="Calibri"/>
          <w:bCs/>
          <w:highlight w:val="yellow"/>
          <w:u w:val="single"/>
        </w:rPr>
        <w:t xml:space="preserve">requires a delivery system of </w:t>
      </w:r>
      <w:r>
        <w:rPr>
          <w:rFonts w:eastAsia="Calibri"/>
          <w:b/>
          <w:iCs/>
          <w:highlight w:val="yellow"/>
          <w:u w:val="single"/>
          <w:bdr w:val="single" w:sz="18" w:space="0" w:color="auto" w:frame="1"/>
        </w:rPr>
        <w:t>enormous sophistication</w:t>
      </w:r>
      <w:r>
        <w:rPr>
          <w:rFonts w:eastAsia="Calibri"/>
          <w:bCs/>
          <w:highlight w:val="yellow"/>
          <w:u w:val="single"/>
        </w:rPr>
        <w:t xml:space="preserve">, and </w:t>
      </w:r>
      <w:r>
        <w:rPr>
          <w:rFonts w:eastAsia="Calibri"/>
          <w:b/>
          <w:iCs/>
          <w:highlight w:val="yellow"/>
          <w:u w:val="single"/>
          <w:bdr w:val="single" w:sz="18" w:space="0" w:color="auto" w:frame="1"/>
        </w:rPr>
        <w:t>even then</w:t>
      </w:r>
      <w:r>
        <w:rPr>
          <w:rFonts w:eastAsia="Calibri"/>
          <w:bCs/>
          <w:highlight w:val="yellow"/>
          <w:u w:val="single"/>
        </w:rPr>
        <w:t xml:space="preserve"> effective dispersal could </w:t>
      </w:r>
      <w:r>
        <w:rPr>
          <w:rFonts w:eastAsia="Calibri"/>
          <w:b/>
          <w:iCs/>
          <w:highlight w:val="yellow"/>
          <w:u w:val="single"/>
          <w:bdr w:val="single" w:sz="18" w:space="0" w:color="auto" w:frame="1"/>
        </w:rPr>
        <w:t>easily be disrupted</w:t>
      </w:r>
      <w:r>
        <w:rPr>
          <w:rFonts w:eastAsia="Calibri"/>
          <w:bCs/>
          <w:highlight w:val="yellow"/>
          <w:u w:val="single"/>
        </w:rPr>
        <w:t xml:space="preserve"> by unfavorable</w:t>
      </w:r>
      <w:r>
        <w:rPr>
          <w:rFonts w:eastAsia="Calibri"/>
          <w:bCs/>
          <w:u w:val="single"/>
        </w:rPr>
        <w:t xml:space="preserve"> environmental and </w:t>
      </w:r>
      <w:r>
        <w:rPr>
          <w:rFonts w:eastAsia="Calibri"/>
          <w:bCs/>
          <w:highlight w:val="yellow"/>
          <w:u w:val="single"/>
        </w:rPr>
        <w:t>meteorological conditions</w:t>
      </w:r>
      <w:r>
        <w:rPr>
          <w:rFonts w:eastAsia="Calibri"/>
          <w:bCs/>
          <w:u w:val="single"/>
        </w:rPr>
        <w:t>.</w:t>
      </w:r>
    </w:p>
    <w:p w14:paraId="3F786866" w14:textId="77777777" w:rsidR="0015627A" w:rsidRDefault="0015627A" w:rsidP="0015627A">
      <w:pPr>
        <w:rPr>
          <w:rFonts w:eastAsia="Calibri"/>
          <w:bCs/>
          <w:u w:val="single"/>
        </w:rPr>
      </w:pPr>
    </w:p>
    <w:p w14:paraId="0949E042" w14:textId="77777777" w:rsidR="0015627A" w:rsidRDefault="0015627A" w:rsidP="0015627A">
      <w:pPr>
        <w:pStyle w:val="Heading4"/>
      </w:pPr>
      <w:r>
        <w:t>No nuclear terror- lack of resources, expertise, facilities, and certainty</w:t>
      </w:r>
    </w:p>
    <w:p w14:paraId="722CF73A" w14:textId="77777777" w:rsidR="0015627A" w:rsidRDefault="0015627A" w:rsidP="0015627A"/>
    <w:p w14:paraId="42154F33" w14:textId="77777777" w:rsidR="0015627A" w:rsidRPr="005D6C7B" w:rsidRDefault="0015627A" w:rsidP="0015627A">
      <w:pPr>
        <w:rPr>
          <w:rStyle w:val="StyleStyleBold12pt"/>
        </w:rPr>
      </w:pPr>
      <w:r w:rsidRPr="005D6C7B">
        <w:rPr>
          <w:rStyle w:val="StyleStyleBold12pt"/>
        </w:rPr>
        <w:t>Stalcup ‘12</w:t>
      </w:r>
    </w:p>
    <w:p w14:paraId="468C3D5B" w14:textId="77777777" w:rsidR="0015627A" w:rsidRPr="005D6C7B" w:rsidRDefault="0015627A" w:rsidP="0015627A">
      <w:pPr>
        <w:rPr>
          <w:sz w:val="16"/>
          <w:szCs w:val="16"/>
        </w:rPr>
      </w:pPr>
      <w:r w:rsidRPr="005D6C7B">
        <w:rPr>
          <w:sz w:val="16"/>
          <w:szCs w:val="16"/>
        </w:rPr>
        <w:t xml:space="preserve">[Travis C. Stalcup is a George and Barbara Bush Fellow at the George H.W. Bush School of Government and Public Service at Texas A&amp;M University. </w:t>
      </w:r>
      <w:hyperlink r:id="rId12" w:history="1">
        <w:r w:rsidRPr="005D6C7B">
          <w:rPr>
            <w:rStyle w:val="Hyperlink"/>
            <w:sz w:val="16"/>
            <w:szCs w:val="16"/>
          </w:rPr>
          <w:t>http://journal.georgetown.edu/2012/09/11/a-better-plan-for-port-security-by-travis-stalcup/</w:t>
        </w:r>
      </w:hyperlink>
      <w:r w:rsidRPr="005D6C7B">
        <w:rPr>
          <w:sz w:val="16"/>
          <w:szCs w:val="16"/>
        </w:rPr>
        <w:t xml:space="preserve"> ETB]</w:t>
      </w:r>
    </w:p>
    <w:p w14:paraId="0D1AA022" w14:textId="77777777" w:rsidR="0015627A" w:rsidRPr="005D6C7B" w:rsidRDefault="0015627A" w:rsidP="0015627A"/>
    <w:p w14:paraId="517DE42F" w14:textId="77777777" w:rsidR="0015627A" w:rsidRDefault="0015627A" w:rsidP="0015627A">
      <w:pPr>
        <w:rPr>
          <w:sz w:val="16"/>
        </w:rPr>
      </w:pPr>
      <w:r w:rsidRPr="005D6C7B">
        <w:rPr>
          <w:sz w:val="16"/>
        </w:rPr>
        <w:t xml:space="preserve">However, </w:t>
      </w:r>
      <w:r w:rsidRPr="005D6C7B">
        <w:rPr>
          <w:rStyle w:val="StyleBoldUnderline"/>
        </w:rPr>
        <w:t xml:space="preserve">the most competent and well-financed </w:t>
      </w:r>
      <w:r w:rsidRPr="005D6C7B">
        <w:rPr>
          <w:rStyle w:val="StyleBoldUnderline"/>
          <w:highlight w:val="cyan"/>
        </w:rPr>
        <w:t>terrorists groups would face difficulty in mustering the resources, expertise and facilities to enrich nuclear material</w:t>
      </w:r>
      <w:r w:rsidRPr="005D6C7B">
        <w:rPr>
          <w:rStyle w:val="StyleBoldUnderline"/>
        </w:rPr>
        <w:t xml:space="preserve"> in meaningful quantities</w:t>
      </w:r>
      <w:r w:rsidRPr="005D6C7B">
        <w:rPr>
          <w:sz w:val="16"/>
        </w:rPr>
        <w:t xml:space="preserve">. Randomized spot checks would create doubt that an attack using shipping containers would succeed. </w:t>
      </w:r>
      <w:r w:rsidRPr="005D6C7B">
        <w:rPr>
          <w:rStyle w:val="StyleBoldUnderline"/>
          <w:highlight w:val="cyan"/>
        </w:rPr>
        <w:t>Even if a</w:t>
      </w:r>
      <w:r w:rsidRPr="005D6C7B">
        <w:rPr>
          <w:sz w:val="16"/>
          <w:highlight w:val="cyan"/>
        </w:rPr>
        <w:t xml:space="preserve"> </w:t>
      </w:r>
      <w:r w:rsidRPr="005D6C7B">
        <w:rPr>
          <w:sz w:val="16"/>
        </w:rPr>
        <w:t xml:space="preserve">terrorist </w:t>
      </w:r>
      <w:r w:rsidRPr="005D6C7B">
        <w:rPr>
          <w:rStyle w:val="StyleBoldUnderline"/>
          <w:highlight w:val="cyan"/>
        </w:rPr>
        <w:t>group were to obtain nuclear material or a weapon, it is unlikely that it would expend the vast resources required to deliver it on such an uncertain operation</w:t>
      </w:r>
      <w:r w:rsidRPr="005D6C7B">
        <w:rPr>
          <w:sz w:val="16"/>
        </w:rPr>
        <w:t>.  The uncertainty created by spot checks in addition to the enormous technical and financial obstacles a terrorist group faces would serve to deter.</w:t>
      </w:r>
    </w:p>
    <w:p w14:paraId="65A7C2E0" w14:textId="77777777" w:rsidR="0015627A" w:rsidRDefault="0015627A" w:rsidP="0015627A">
      <w:pPr>
        <w:rPr>
          <w:rFonts w:eastAsia="Calibri"/>
          <w:bCs/>
          <w:u w:val="single"/>
        </w:rPr>
      </w:pPr>
    </w:p>
    <w:p w14:paraId="6FEC097A" w14:textId="77777777" w:rsidR="00591B9B" w:rsidRDefault="00591B9B" w:rsidP="00591B9B">
      <w:pPr>
        <w:pStyle w:val="Heading2"/>
      </w:pPr>
      <w:r>
        <w:t>Drone Prolif</w:t>
      </w:r>
    </w:p>
    <w:p w14:paraId="4D34820F" w14:textId="77777777" w:rsidR="00591B9B" w:rsidRPr="00853577" w:rsidRDefault="00591B9B" w:rsidP="00591B9B">
      <w:pPr>
        <w:pStyle w:val="Heading3"/>
        <w:rPr>
          <w:rFonts w:asciiTheme="minorHAnsi" w:hAnsiTheme="minorHAnsi"/>
        </w:rPr>
      </w:pPr>
      <w:r w:rsidRPr="00853577">
        <w:rPr>
          <w:rFonts w:asciiTheme="minorHAnsi" w:hAnsiTheme="minorHAnsi"/>
        </w:rPr>
        <w:t>1NC No Modeling</w:t>
      </w:r>
    </w:p>
    <w:p w14:paraId="726E5349" w14:textId="77777777" w:rsidR="00591B9B" w:rsidRPr="00853577" w:rsidRDefault="00591B9B" w:rsidP="00591B9B">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14:paraId="0D7E0F8F" w14:textId="77777777" w:rsidR="00591B9B" w:rsidRPr="00853577" w:rsidRDefault="00591B9B" w:rsidP="00591B9B">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14:paraId="38279420" w14:textId="77777777" w:rsidR="00591B9B" w:rsidRPr="00853577" w:rsidRDefault="00591B9B" w:rsidP="00591B9B">
      <w:pPr>
        <w:rPr>
          <w:rFonts w:asciiTheme="minorHAnsi" w:hAnsiTheme="minorHAnsi"/>
          <w:sz w:val="16"/>
        </w:rPr>
      </w:pPr>
    </w:p>
    <w:p w14:paraId="616A6BC9" w14:textId="77777777" w:rsidR="00591B9B" w:rsidRPr="00853577" w:rsidRDefault="00591B9B" w:rsidP="00591B9B">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14:paraId="4AB5E7E5" w14:textId="77777777" w:rsidR="00591B9B" w:rsidRDefault="00591B9B" w:rsidP="00591B9B">
      <w:pPr>
        <w:pStyle w:val="Heading3"/>
      </w:pPr>
      <w:r>
        <w:t>AT Boyle</w:t>
      </w:r>
    </w:p>
    <w:p w14:paraId="3F8E08EB" w14:textId="77777777" w:rsidR="00591B9B" w:rsidRDefault="00591B9B" w:rsidP="00591B9B">
      <w:pPr>
        <w:pStyle w:val="Heading4"/>
      </w:pPr>
      <w:r>
        <w:t xml:space="preserve">Surveillance drones independently cause escalation – aff can’t solve –1AC author </w:t>
      </w:r>
    </w:p>
    <w:p w14:paraId="46F8F936" w14:textId="77777777" w:rsidR="00591B9B" w:rsidRDefault="00591B9B" w:rsidP="00591B9B">
      <w:r>
        <w:t>Read pink</w:t>
      </w:r>
    </w:p>
    <w:p w14:paraId="587D5E4A" w14:textId="77777777" w:rsidR="00591B9B" w:rsidRPr="00CD2FBC" w:rsidRDefault="00591B9B" w:rsidP="00591B9B">
      <w:pPr>
        <w:rPr>
          <w:rStyle w:val="StyleStyleBold12pt"/>
        </w:rPr>
      </w:pPr>
      <w:r>
        <w:rPr>
          <w:rStyle w:val="StyleStyleBold12pt"/>
        </w:rPr>
        <w:t xml:space="preserve">Boyle 13 </w:t>
      </w:r>
    </w:p>
    <w:p w14:paraId="5C971645" w14:textId="77777777" w:rsidR="00591B9B" w:rsidRPr="00CD2FBC" w:rsidRDefault="00591B9B" w:rsidP="00591B9B">
      <w:r w:rsidRPr="00CD2FBC">
        <w:t xml:space="preserve">Michael J Boyle 13,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3" w:history="1">
        <w:r w:rsidRPr="006A7F23">
          <w:rPr>
            <w:rStyle w:val="Hyperlink"/>
          </w:rPr>
          <w:t>http://www.chathamhouse.org/sites/default/files/public/International%20Affairs/2013/89_1/89_1Boyle.pdf</w:t>
        </w:r>
      </w:hyperlink>
      <w:r>
        <w:t xml:space="preserve"> (//mtc) </w:t>
      </w:r>
    </w:p>
    <w:p w14:paraId="2B3E49A8" w14:textId="77777777" w:rsidR="00591B9B" w:rsidRDefault="00591B9B" w:rsidP="00591B9B">
      <w:pPr>
        <w:pStyle w:val="card"/>
        <w:rPr>
          <w:rStyle w:val="StyleBoldUnderline"/>
        </w:rPr>
      </w:pPr>
      <w:r>
        <w:rPr>
          <w:rStyle w:val="StyleBoldUnderline"/>
        </w:rPr>
        <w:t>A</w:t>
      </w:r>
      <w:r>
        <w:t xml:space="preserve"> second </w:t>
      </w:r>
      <w:r>
        <w:rPr>
          <w:rStyle w:val="StyleBoldUnderline"/>
          <w:highlight w:val="yellow"/>
        </w:rPr>
        <w:t>consequence of the spread of drones is that</w:t>
      </w:r>
      <w:r>
        <w:rPr>
          <w:rStyle w:val="StyleBoldUnderline"/>
        </w:rPr>
        <w:t xml:space="preserve"> many of the traditional </w:t>
      </w:r>
      <w:r>
        <w:rPr>
          <w:rStyle w:val="StyleBoldUnderline"/>
          <w:highlight w:val="yellow"/>
        </w:rPr>
        <w:t xml:space="preserve">concepts which have underwritten </w:t>
      </w:r>
      <w:r>
        <w:rPr>
          <w:rStyle w:val="Emphasis"/>
          <w:rFonts w:eastAsiaTheme="majorEastAsia"/>
          <w:highlight w:val="yellow"/>
        </w:rPr>
        <w:t xml:space="preserve">stability </w:t>
      </w:r>
      <w:r w:rsidRPr="00A456D7">
        <w:rPr>
          <w:rStyle w:val="Emphasis"/>
          <w:rFonts w:eastAsiaTheme="majorEastAsia"/>
        </w:rPr>
        <w:t>in the international system</w:t>
      </w:r>
      <w:r w:rsidRPr="00A456D7">
        <w:rPr>
          <w:rStyle w:val="StyleBoldUnderline"/>
        </w:rPr>
        <w:t xml:space="preserve"> </w:t>
      </w:r>
      <w:r>
        <w:rPr>
          <w:rStyle w:val="StyleBoldUnderline"/>
          <w:highlight w:val="yellow"/>
        </w:rPr>
        <w:t xml:space="preserve">will be </w:t>
      </w:r>
      <w:r>
        <w:rPr>
          <w:rStyle w:val="Emphasis"/>
          <w:rFonts w:eastAsiaTheme="majorEastAsia"/>
          <w:highlight w:val="yellow"/>
        </w:rPr>
        <w:t>radically reshaped</w:t>
      </w:r>
      <w:r>
        <w:rPr>
          <w:rStyle w:val="StyleBoldUnderline"/>
          <w:highlight w:val="yellow"/>
        </w:rPr>
        <w:t xml:space="preserve"> </w:t>
      </w:r>
      <w:r>
        <w:rPr>
          <w:rStyle w:val="StyleBoldUnderline"/>
        </w:rPr>
        <w:t>by drone technology. For example</w:t>
      </w:r>
      <w:r>
        <w:t xml:space="preserve">, much of the </w:t>
      </w:r>
      <w:r w:rsidRPr="00CD2FBC">
        <w:rPr>
          <w:rStyle w:val="StyleBoldUnderline"/>
          <w:highlight w:val="magenta"/>
        </w:rPr>
        <w:t xml:space="preserve">stability among </w:t>
      </w:r>
      <w:r>
        <w:rPr>
          <w:rStyle w:val="StyleBoldUnderline"/>
          <w:highlight w:val="yellow"/>
        </w:rPr>
        <w:t xml:space="preserve">the </w:t>
      </w:r>
      <w:r w:rsidRPr="00CD2FBC">
        <w:rPr>
          <w:rStyle w:val="Emphasis"/>
          <w:rFonts w:eastAsiaTheme="majorEastAsia"/>
          <w:highlight w:val="magenta"/>
        </w:rPr>
        <w:t>Great Powers</w:t>
      </w:r>
      <w:r>
        <w:rPr>
          <w:rStyle w:val="StyleBoldUnderline"/>
        </w:rPr>
        <w:t xml:space="preserve"> in the international system </w:t>
      </w:r>
      <w:r>
        <w:rPr>
          <w:rStyle w:val="StyleBoldUnderline"/>
          <w:highlight w:val="yellow"/>
        </w:rPr>
        <w:t xml:space="preserve">is </w:t>
      </w:r>
      <w:r w:rsidRPr="00CD2FBC">
        <w:rPr>
          <w:rStyle w:val="StyleBoldUnderline"/>
          <w:highlight w:val="magenta"/>
        </w:rPr>
        <w:t>driven b</w:t>
      </w:r>
      <w:r>
        <w:rPr>
          <w:rStyle w:val="StyleBoldUnderline"/>
          <w:highlight w:val="yellow"/>
        </w:rPr>
        <w:t>y</w:t>
      </w:r>
      <w:r>
        <w:t xml:space="preserve"> deterrence, </w:t>
      </w:r>
      <w:r>
        <w:rPr>
          <w:rStyle w:val="StyleBoldUnderline"/>
        </w:rPr>
        <w:t xml:space="preserve">specifically </w:t>
      </w:r>
      <w:r w:rsidRPr="00CD2FBC">
        <w:rPr>
          <w:rStyle w:val="StyleBoldUnderline"/>
          <w:highlight w:val="magenta"/>
        </w:rPr>
        <w:t>nuclear deterrence</w:t>
      </w:r>
      <w:r>
        <w:t xml:space="preserve">.135 Deterrence operates with informal rules of the game and tacit bargains that govern what states, particularly those holding nuclear weapons, may and may not do to one another.136 </w:t>
      </w:r>
      <w:r>
        <w:rPr>
          <w:rStyle w:val="StyleBoldUnderline"/>
        </w:rPr>
        <w:t xml:space="preserve">While it is widely understood that nuclear-capable states will conduct aerial surveillance and spy on one another, </w:t>
      </w:r>
      <w:r>
        <w:rPr>
          <w:rStyle w:val="StyleBoldUnderline"/>
          <w:highlight w:val="yellow"/>
        </w:rPr>
        <w:t xml:space="preserve">overt </w:t>
      </w:r>
      <w:r>
        <w:rPr>
          <w:rStyle w:val="StyleBoldUnderline"/>
        </w:rPr>
        <w:t xml:space="preserve">military </w:t>
      </w:r>
      <w:r>
        <w:rPr>
          <w:rStyle w:val="StyleBoldUnderline"/>
          <w:highlight w:val="yellow"/>
        </w:rPr>
        <w:t>confrontations</w:t>
      </w:r>
      <w:r>
        <w:rPr>
          <w:rStyle w:val="StyleBoldUnderline"/>
        </w:rPr>
        <w:t xml:space="preserve"> between nuclear powers </w:t>
      </w:r>
      <w:r>
        <w:rPr>
          <w:rStyle w:val="StyleBoldUnderline"/>
          <w:highlight w:val="yellow"/>
        </w:rPr>
        <w:t xml:space="preserve">are rare because they are </w:t>
      </w:r>
      <w:r w:rsidRPr="00A456D7">
        <w:rPr>
          <w:rStyle w:val="StyleBoldUnderline"/>
        </w:rPr>
        <w:t xml:space="preserve">assumed </w:t>
      </w:r>
      <w:r>
        <w:rPr>
          <w:rStyle w:val="StyleBoldUnderline"/>
        </w:rPr>
        <w:t xml:space="preserve">to be costly and </w:t>
      </w:r>
      <w:r>
        <w:rPr>
          <w:rStyle w:val="StyleBoldUnderline"/>
          <w:highlight w:val="yellow"/>
        </w:rPr>
        <w:t>prone to escalation</w:t>
      </w:r>
      <w:r>
        <w:rPr>
          <w:rStyle w:val="StyleBoldUnderline"/>
        </w:rPr>
        <w:t xml:space="preserve">. </w:t>
      </w:r>
      <w:r w:rsidRPr="00CD2FBC">
        <w:rPr>
          <w:rStyle w:val="StyleBoldUnderline"/>
          <w:highlight w:val="magenta"/>
        </w:rPr>
        <w:t>One</w:t>
      </w:r>
      <w:r>
        <w:rPr>
          <w:rStyle w:val="StyleBoldUnderline"/>
        </w:rPr>
        <w:t xml:space="preserve"> open </w:t>
      </w:r>
      <w:r w:rsidRPr="00CD2FBC">
        <w:rPr>
          <w:rStyle w:val="StyleBoldUnderline"/>
          <w:highlight w:val="magenta"/>
        </w:rPr>
        <w:t>question is whether these states will exercise</w:t>
      </w:r>
      <w:r>
        <w:rPr>
          <w:rStyle w:val="StyleBoldUnderline"/>
        </w:rPr>
        <w:t xml:space="preserve"> the same</w:t>
      </w:r>
      <w:r>
        <w:t xml:space="preserve"> level of </w:t>
      </w:r>
      <w:r w:rsidRPr="00CD2FBC">
        <w:rPr>
          <w:rStyle w:val="StyleBoldUnderline"/>
          <w:highlight w:val="magenta"/>
        </w:rPr>
        <w:t xml:space="preserve">restraint with </w:t>
      </w:r>
      <w:r w:rsidRPr="00CD2FBC">
        <w:rPr>
          <w:rStyle w:val="Emphasis"/>
          <w:rFonts w:eastAsiaTheme="majorEastAsia"/>
          <w:highlight w:val="magenta"/>
        </w:rPr>
        <w:t>drone</w:t>
      </w:r>
      <w:r w:rsidRPr="00CD2FBC">
        <w:rPr>
          <w:rStyle w:val="Emphasis"/>
          <w:rFonts w:eastAsiaTheme="majorEastAsia"/>
        </w:rPr>
        <w:t xml:space="preserve"> </w:t>
      </w:r>
      <w:r w:rsidRPr="00CD2FBC">
        <w:rPr>
          <w:rStyle w:val="Emphasis"/>
          <w:rFonts w:eastAsiaTheme="majorEastAsia"/>
          <w:highlight w:val="magenta"/>
        </w:rPr>
        <w:t>surveillance</w:t>
      </w:r>
      <w:r>
        <w:rPr>
          <w:rStyle w:val="StyleBoldUnderline"/>
        </w:rPr>
        <w:t>, which is</w:t>
      </w:r>
      <w:r>
        <w:t xml:space="preserve"> </w:t>
      </w:r>
      <w:r>
        <w:rPr>
          <w:rStyle w:val="StyleBoldUnderline"/>
        </w:rPr>
        <w:t>unmanned, low cost, and</w:t>
      </w:r>
      <w:r>
        <w:t xml:space="preserve"> possibly </w:t>
      </w:r>
      <w:r>
        <w:rPr>
          <w:rStyle w:val="StyleBoldUnderline"/>
        </w:rPr>
        <w:t xml:space="preserve">deniable. </w:t>
      </w:r>
      <w:r w:rsidRPr="00CD2FBC">
        <w:rPr>
          <w:rStyle w:val="StyleBoldUnderline"/>
          <w:highlight w:val="magenta"/>
        </w:rPr>
        <w:t xml:space="preserve">States may be </w:t>
      </w:r>
      <w:r w:rsidRPr="00CD2FBC">
        <w:rPr>
          <w:rStyle w:val="Emphasis"/>
          <w:rFonts w:eastAsiaTheme="majorEastAsia"/>
          <w:highlight w:val="magenta"/>
        </w:rPr>
        <w:t>more willing to engage in drone overflights</w:t>
      </w:r>
      <w:r w:rsidRPr="00CD2FBC">
        <w:rPr>
          <w:rStyle w:val="StyleBoldUnderline"/>
          <w:highlight w:val="magenta"/>
        </w:rPr>
        <w:t xml:space="preserve"> which test</w:t>
      </w:r>
      <w:r>
        <w:rPr>
          <w:rStyle w:val="StyleBoldUnderline"/>
        </w:rPr>
        <w:t xml:space="preserve"> the </w:t>
      </w:r>
      <w:r w:rsidRPr="00CD2FBC">
        <w:rPr>
          <w:rStyle w:val="StyleBoldUnderline"/>
          <w:highlight w:val="magenta"/>
        </w:rPr>
        <w:t>resolve</w:t>
      </w:r>
      <w:r>
        <w:rPr>
          <w:rStyle w:val="StyleBoldUnderline"/>
        </w:rPr>
        <w:t xml:space="preserve"> of their rivals, or</w:t>
      </w:r>
      <w:r>
        <w:t xml:space="preserve"> engage in ‘salami tactics’ to </w:t>
      </w:r>
      <w:r>
        <w:rPr>
          <w:rStyle w:val="StyleBoldUnderline"/>
        </w:rPr>
        <w:t>see what kind of drone-led incursion</w:t>
      </w:r>
      <w:r>
        <w:t xml:space="preserve">, if any, </w:t>
      </w:r>
      <w:r>
        <w:rPr>
          <w:rStyle w:val="StyleBoldUnderline"/>
        </w:rPr>
        <w:t>will motivate a response</w:t>
      </w:r>
      <w:r>
        <w:t xml:space="preserve">.137 </w:t>
      </w:r>
      <w:r>
        <w:rPr>
          <w:rStyle w:val="StyleBoldUnderline"/>
        </w:rPr>
        <w:t>This may have been Hezbollah’s logic in sending a drone into Israeli airspace in October 2012, possibly to relay information on Israel’s nuclear capabilities</w:t>
      </w:r>
      <w:r>
        <w:t xml:space="preserve">.138 After the incursion, both Hezbollah and Iran boasted that the drone incident demonstrated their military capabilities.139 </w:t>
      </w:r>
      <w:r w:rsidRPr="00CD2FBC">
        <w:rPr>
          <w:rStyle w:val="StyleBoldUnderline"/>
          <w:highlight w:val="magenta"/>
        </w:rPr>
        <w:t>One could imagine</w:t>
      </w:r>
      <w:r>
        <w:rPr>
          <w:rStyle w:val="StyleBoldUnderline"/>
        </w:rPr>
        <w:t xml:space="preserve"> two </w:t>
      </w:r>
      <w:r w:rsidRPr="00CD2FBC">
        <w:rPr>
          <w:rStyle w:val="StyleBoldUnderline"/>
          <w:highlight w:val="magenta"/>
        </w:rPr>
        <w:t>rival states</w:t>
      </w:r>
      <w:r>
        <w:rPr>
          <w:rStyle w:val="StyleBoldUnderline"/>
        </w:rPr>
        <w:t>—for example, India and Pakistan—</w:t>
      </w:r>
      <w:r w:rsidRPr="00CD2FBC">
        <w:rPr>
          <w:rStyle w:val="StyleBoldUnderline"/>
          <w:highlight w:val="magenta"/>
        </w:rPr>
        <w:t>deploying drones to test</w:t>
      </w:r>
      <w:r>
        <w:rPr>
          <w:rStyle w:val="StyleBoldUnderline"/>
        </w:rPr>
        <w:t xml:space="preserve"> each other’s capability and </w:t>
      </w:r>
      <w:r w:rsidRPr="00CD2FBC">
        <w:rPr>
          <w:rStyle w:val="StyleBoldUnderline"/>
          <w:highlight w:val="magenta"/>
        </w:rPr>
        <w:t>resolve</w:t>
      </w:r>
      <w:r>
        <w:rPr>
          <w:rStyle w:val="StyleBoldUnderline"/>
          <w:highlight w:val="yellow"/>
        </w:rPr>
        <w:t>, with</w:t>
      </w:r>
      <w:r>
        <w:rPr>
          <w:rStyle w:val="StyleBoldUnderline"/>
        </w:rPr>
        <w:t xml:space="preserve"> untold </w:t>
      </w:r>
      <w:r>
        <w:rPr>
          <w:rStyle w:val="StyleBoldUnderline"/>
          <w:highlight w:val="yellow"/>
        </w:rPr>
        <w:t>consequences if</w:t>
      </w:r>
      <w:r>
        <w:rPr>
          <w:rStyle w:val="StyleBoldUnderline"/>
        </w:rPr>
        <w:t xml:space="preserve"> such </w:t>
      </w:r>
      <w:r>
        <w:rPr>
          <w:rStyle w:val="StyleBoldUnderline"/>
          <w:highlight w:val="yellow"/>
        </w:rPr>
        <w:t xml:space="preserve">a probe were </w:t>
      </w:r>
      <w:r>
        <w:rPr>
          <w:rStyle w:val="Emphasis"/>
          <w:rFonts w:eastAsiaTheme="majorEastAsia"/>
          <w:highlight w:val="yellow"/>
        </w:rPr>
        <w:t>misinterpreted</w:t>
      </w:r>
      <w:r>
        <w:rPr>
          <w:rStyle w:val="StyleBoldUnderline"/>
        </w:rPr>
        <w:t xml:space="preserve"> </w:t>
      </w:r>
      <w:r>
        <w:t>by the other</w:t>
      </w:r>
      <w:r>
        <w:rPr>
          <w:rStyle w:val="StyleBoldUnderline"/>
        </w:rPr>
        <w:t xml:space="preserve"> </w:t>
      </w:r>
      <w:r>
        <w:rPr>
          <w:rStyle w:val="Emphasis"/>
          <w:rFonts w:eastAsiaTheme="majorEastAsia"/>
          <w:highlight w:val="yellow"/>
        </w:rPr>
        <w:t>as an attack</w:t>
      </w:r>
      <w:r>
        <w:rPr>
          <w:rStyle w:val="StyleBoldUnderline"/>
        </w:rPr>
        <w:t xml:space="preserve">. </w:t>
      </w:r>
      <w:r w:rsidRPr="00CD2FBC">
        <w:rPr>
          <w:rStyle w:val="StyleBoldUnderline"/>
          <w:highlight w:val="magenta"/>
        </w:rPr>
        <w:t>As drones get</w:t>
      </w:r>
      <w:r>
        <w:t xml:space="preserve"> physically </w:t>
      </w:r>
      <w:r w:rsidRPr="00CD2FBC">
        <w:rPr>
          <w:rStyle w:val="StyleBoldUnderline"/>
          <w:highlight w:val="magenta"/>
        </w:rPr>
        <w:t>smaller and more precise</w:t>
      </w:r>
      <w:r>
        <w:t xml:space="preserve">, and as they develop a greater flying range, </w:t>
      </w:r>
      <w:r w:rsidRPr="00CD2FBC">
        <w:rPr>
          <w:rStyle w:val="StyleBoldUnderline"/>
          <w:highlight w:val="magenta"/>
        </w:rPr>
        <w:t xml:space="preserve">the temptation to use them to spy </w:t>
      </w:r>
      <w:r>
        <w:rPr>
          <w:rStyle w:val="StyleBoldUnderline"/>
          <w:highlight w:val="yellow"/>
        </w:rPr>
        <w:t>on a rival’s nuclear program</w:t>
      </w:r>
      <w:r w:rsidRPr="00A456D7">
        <w:rPr>
          <w:rStyle w:val="StyleBoldUnderline"/>
        </w:rPr>
        <w:t>me</w:t>
      </w:r>
      <w:r>
        <w:t xml:space="preserve"> or military installations </w:t>
      </w:r>
      <w:r w:rsidRPr="00CD2FBC">
        <w:rPr>
          <w:rStyle w:val="StyleBoldUnderline"/>
          <w:highlight w:val="magenta"/>
        </w:rPr>
        <w:t>might prove too strong</w:t>
      </w:r>
      <w:r>
        <w:rPr>
          <w:rStyle w:val="StyleBoldUnderline"/>
        </w:rPr>
        <w:t xml:space="preserve"> to resist.</w:t>
      </w:r>
      <w:r>
        <w:t xml:space="preserve"> If this were to happen, </w:t>
      </w:r>
      <w:r w:rsidRPr="00CD2FBC">
        <w:rPr>
          <w:rStyle w:val="StyleBoldUnderline"/>
          <w:highlight w:val="magenta"/>
        </w:rPr>
        <w:t xml:space="preserve">drones </w:t>
      </w:r>
      <w:r>
        <w:rPr>
          <w:rStyle w:val="StyleBoldUnderline"/>
          <w:highlight w:val="yellow"/>
        </w:rPr>
        <w:t>might</w:t>
      </w:r>
      <w:r>
        <w:rPr>
          <w:rStyle w:val="StyleBoldUnderline"/>
        </w:rPr>
        <w:t xml:space="preserve"> gradually </w:t>
      </w:r>
      <w:r w:rsidRPr="00CD2FBC">
        <w:rPr>
          <w:rStyle w:val="Emphasis"/>
          <w:rFonts w:eastAsiaTheme="majorEastAsia"/>
          <w:highlight w:val="magenta"/>
        </w:rPr>
        <w:t>erode</w:t>
      </w:r>
      <w:r w:rsidRPr="00CD2FBC">
        <w:rPr>
          <w:rStyle w:val="StyleBoldUnderline"/>
          <w:highlight w:val="magenta"/>
        </w:rPr>
        <w:t xml:space="preserve"> </w:t>
      </w:r>
      <w:r>
        <w:rPr>
          <w:rStyle w:val="StyleBoldUnderline"/>
        </w:rPr>
        <w:t xml:space="preserve">the </w:t>
      </w:r>
      <w:r w:rsidRPr="00CD2FBC">
        <w:rPr>
          <w:rStyle w:val="Emphasis"/>
          <w:rFonts w:eastAsiaTheme="majorEastAsia"/>
          <w:highlight w:val="magenta"/>
        </w:rPr>
        <w:t>deterrent relationships</w:t>
      </w:r>
      <w:r>
        <w:t xml:space="preserve"> that exist </w:t>
      </w:r>
      <w:r>
        <w:rPr>
          <w:rStyle w:val="StyleBoldUnderline"/>
          <w:highlight w:val="yellow"/>
        </w:rPr>
        <w:t xml:space="preserve">between </w:t>
      </w:r>
      <w:r w:rsidRPr="00A456D7">
        <w:rPr>
          <w:rStyle w:val="StyleBoldUnderline"/>
        </w:rPr>
        <w:t xml:space="preserve">nuclear </w:t>
      </w:r>
      <w:r>
        <w:rPr>
          <w:rStyle w:val="StyleBoldUnderline"/>
          <w:highlight w:val="yellow"/>
        </w:rPr>
        <w:t>powers</w:t>
      </w:r>
      <w:r>
        <w:t xml:space="preserve">, thus </w:t>
      </w:r>
      <w:r>
        <w:rPr>
          <w:rStyle w:val="StyleBoldUnderline"/>
          <w:highlight w:val="yellow"/>
        </w:rPr>
        <w:t xml:space="preserve">magnifying the risks of a </w:t>
      </w:r>
      <w:r>
        <w:rPr>
          <w:rStyle w:val="Emphasis"/>
          <w:rFonts w:eastAsiaTheme="majorEastAsia"/>
          <w:highlight w:val="yellow"/>
        </w:rPr>
        <w:t>spiral of conflict</w:t>
      </w:r>
      <w:r>
        <w:rPr>
          <w:rStyle w:val="StyleBoldUnderline"/>
        </w:rPr>
        <w:t xml:space="preserve"> between them.</w:t>
      </w:r>
    </w:p>
    <w:p w14:paraId="0F9C7DC9" w14:textId="77777777" w:rsidR="00591B9B" w:rsidRDefault="00591B9B" w:rsidP="00591B9B"/>
    <w:p w14:paraId="01925400" w14:textId="77777777" w:rsidR="00591B9B" w:rsidRDefault="00591B9B" w:rsidP="00591B9B"/>
    <w:p w14:paraId="65AD3E84" w14:textId="77777777" w:rsidR="00591B9B" w:rsidRPr="00853577" w:rsidRDefault="00591B9B" w:rsidP="00591B9B">
      <w:pPr>
        <w:pStyle w:val="Heading3"/>
        <w:rPr>
          <w:rFonts w:asciiTheme="minorHAnsi" w:hAnsiTheme="minorHAnsi"/>
        </w:rPr>
      </w:pPr>
      <w:r w:rsidRPr="00853577">
        <w:rPr>
          <w:rFonts w:asciiTheme="minorHAnsi" w:hAnsiTheme="minorHAnsi"/>
        </w:rPr>
        <w:t xml:space="preserve">1NC No Drone Wars </w:t>
      </w:r>
    </w:p>
    <w:p w14:paraId="424448D6" w14:textId="77777777" w:rsidR="00591B9B" w:rsidRPr="00853577" w:rsidRDefault="00591B9B" w:rsidP="00591B9B">
      <w:pPr>
        <w:pStyle w:val="Heading4"/>
        <w:rPr>
          <w:rFonts w:asciiTheme="minorHAnsi" w:hAnsiTheme="minorHAnsi"/>
        </w:rPr>
      </w:pPr>
      <w:r w:rsidRPr="00853577">
        <w:rPr>
          <w:rFonts w:asciiTheme="minorHAnsi" w:hAnsiTheme="minorHAnsi"/>
        </w:rPr>
        <w:t xml:space="preserve">No risk of drone wars </w:t>
      </w:r>
    </w:p>
    <w:p w14:paraId="50AB1AD9" w14:textId="77777777" w:rsidR="00591B9B" w:rsidRDefault="00591B9B" w:rsidP="00591B9B">
      <w:pPr>
        <w:rPr>
          <w:rFonts w:asciiTheme="minorHAnsi" w:hAnsiTheme="minorHAnsi"/>
        </w:rPr>
      </w:pPr>
      <w:r>
        <w:rPr>
          <w:rStyle w:val="StyleStyleBold12pt"/>
        </w:rPr>
        <w:t>Singh 12</w:t>
      </w:r>
    </w:p>
    <w:p w14:paraId="4F31E041" w14:textId="77777777" w:rsidR="00591B9B" w:rsidRDefault="00591B9B" w:rsidP="00591B9B">
      <w:pPr>
        <w:rPr>
          <w:sz w:val="16"/>
          <w:szCs w:val="16"/>
        </w:rPr>
      </w:pPr>
      <w:r w:rsidRPr="00D26C16">
        <w:rPr>
          <w:sz w:val="16"/>
          <w:szCs w:val="16"/>
        </w:rPr>
        <w:t xml:space="preserve">Joseph Singh 12, researcher at the Center for a New American Security, 8/13/12, “Betting Against a Drone Arms Race,” </w:t>
      </w:r>
      <w:hyperlink r:id="rId14" w:anchor="ixzz2eSvaZnfQ" w:history="1">
        <w:r w:rsidRPr="004522A7">
          <w:rPr>
            <w:rStyle w:val="Hyperlink"/>
            <w:sz w:val="16"/>
            <w:szCs w:val="16"/>
          </w:rPr>
          <w:t>http://nation.time.com/2012/08/13/betting-against-a-drone-arms-race/#ixzz2eSvaZnfQ</w:t>
        </w:r>
      </w:hyperlink>
    </w:p>
    <w:p w14:paraId="47750D42" w14:textId="77777777" w:rsidR="00591B9B" w:rsidRPr="00D26C16" w:rsidRDefault="00591B9B" w:rsidP="00591B9B">
      <w:pPr>
        <w:rPr>
          <w:sz w:val="16"/>
          <w:szCs w:val="16"/>
        </w:rPr>
      </w:pPr>
    </w:p>
    <w:p w14:paraId="708A692D" w14:textId="77777777" w:rsidR="00591B9B" w:rsidRPr="00853577" w:rsidRDefault="00591B9B" w:rsidP="00591B9B">
      <w:pPr>
        <w:rPr>
          <w:rFonts w:asciiTheme="minorHAnsi" w:hAnsiTheme="minorHAnsi"/>
          <w:sz w:val="16"/>
        </w:rPr>
      </w:pPr>
      <w:r w:rsidRPr="00853577">
        <w:rPr>
          <w:rFonts w:asciiTheme="minorHAnsi" w:hAnsiTheme="minorHAnsi"/>
          <w:sz w:val="16"/>
        </w:rPr>
        <w:t xml:space="preserve">In short, </w:t>
      </w:r>
      <w:r w:rsidRPr="00853577">
        <w:rPr>
          <w:rStyle w:val="TitleChar"/>
          <w:rFonts w:asciiTheme="minorHAnsi" w:hAnsiTheme="minorHAnsi"/>
          <w:sz w:val="24"/>
          <w:szCs w:val="24"/>
          <w:highlight w:val="green"/>
        </w:rPr>
        <w:t>the doomsday drone scenario</w:t>
      </w:r>
      <w:r w:rsidRPr="00853577">
        <w:rPr>
          <w:rFonts w:asciiTheme="minorHAnsi" w:hAnsiTheme="minorHAnsi"/>
          <w:sz w:val="16"/>
        </w:rPr>
        <w:t xml:space="preserve"> Ignatieff and Sharkey predict </w:t>
      </w:r>
      <w:r w:rsidRPr="00853577">
        <w:rPr>
          <w:rStyle w:val="TitleChar"/>
          <w:rFonts w:asciiTheme="minorHAnsi" w:hAnsiTheme="minorHAnsi"/>
          <w:sz w:val="24"/>
          <w:szCs w:val="24"/>
          <w:highlight w:val="green"/>
        </w:rPr>
        <w:t>results from an excessive focus on</w:t>
      </w:r>
      <w:r w:rsidRPr="00853577">
        <w:rPr>
          <w:rStyle w:val="TitleChar"/>
          <w:rFonts w:asciiTheme="minorHAnsi" w:hAnsiTheme="minorHAnsi"/>
          <w:sz w:val="24"/>
          <w:szCs w:val="24"/>
        </w:rPr>
        <w:t xml:space="preserve"> rapidly-</w:t>
      </w:r>
      <w:r w:rsidRPr="00853577">
        <w:rPr>
          <w:rStyle w:val="TitleChar"/>
          <w:rFonts w:asciiTheme="minorHAnsi" w:hAnsiTheme="minorHAnsi"/>
          <w:sz w:val="24"/>
          <w:szCs w:val="24"/>
          <w:highlight w:val="green"/>
        </w:rPr>
        <w:t>evolving</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green"/>
        </w:rPr>
        <w:t>tech</w:t>
      </w:r>
      <w:r w:rsidRPr="00853577">
        <w:rPr>
          <w:rStyle w:val="TitleChar"/>
          <w:rFonts w:asciiTheme="minorHAnsi" w:hAnsiTheme="minorHAnsi"/>
          <w:sz w:val="24"/>
          <w:szCs w:val="24"/>
        </w:rPr>
        <w:t>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Instead, </w:t>
      </w:r>
      <w:r w:rsidRPr="00853577">
        <w:rPr>
          <w:rStyle w:val="TitleChar"/>
          <w:rFonts w:asciiTheme="minorHAnsi" w:hAnsiTheme="minorHAnsi"/>
          <w:sz w:val="24"/>
          <w:szCs w:val="24"/>
          <w:highlight w:val="green"/>
        </w:rPr>
        <w:t>we must return to what we know about state behavior</w:t>
      </w:r>
      <w:r w:rsidRPr="00853577">
        <w:rPr>
          <w:rStyle w:val="TitleChar"/>
          <w:rFonts w:asciiTheme="minorHAnsi" w:hAnsiTheme="minorHAnsi"/>
          <w:sz w:val="24"/>
          <w:szCs w:val="24"/>
        </w:rPr>
        <w:t xml:space="preserve"> in an anarchistic international order</w:t>
      </w:r>
      <w:r w:rsidRPr="00853577">
        <w:rPr>
          <w:rFonts w:asciiTheme="minorHAnsi" w:hAnsiTheme="minorHAnsi"/>
          <w:sz w:val="16"/>
        </w:rPr>
        <w:t xml:space="preserve">. </w:t>
      </w:r>
      <w:r w:rsidRPr="00853577">
        <w:rPr>
          <w:rStyle w:val="TitleChar"/>
          <w:rFonts w:asciiTheme="minorHAnsi" w:hAnsiTheme="minorHAnsi"/>
          <w:sz w:val="24"/>
          <w:szCs w:val="24"/>
          <w:highlight w:val="green"/>
        </w:rPr>
        <w:t xml:space="preserve">Nations will confront </w:t>
      </w:r>
      <w:r w:rsidRPr="00853577">
        <w:rPr>
          <w:rStyle w:val="TitleChar"/>
          <w:rFonts w:asciiTheme="minorHAnsi" w:hAnsiTheme="minorHAnsi"/>
          <w:sz w:val="24"/>
          <w:szCs w:val="24"/>
        </w:rPr>
        <w:t>the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same </w:t>
      </w:r>
      <w:r w:rsidRPr="00853577">
        <w:rPr>
          <w:rStyle w:val="TitleChar"/>
          <w:rFonts w:asciiTheme="minorHAnsi" w:hAnsiTheme="minorHAnsi"/>
          <w:sz w:val="24"/>
          <w:szCs w:val="24"/>
          <w:highlight w:val="green"/>
          <w:bdr w:val="single" w:sz="4" w:space="0" w:color="auto"/>
        </w:rPr>
        <w:t>principles of deterrence</w:t>
      </w:r>
      <w:r w:rsidRPr="00853577">
        <w:rPr>
          <w:rFonts w:asciiTheme="minorHAnsi" w:hAnsiTheme="minorHAnsi"/>
          <w:sz w:val="16"/>
        </w:rPr>
        <w:t xml:space="preserve">, for example, </w:t>
      </w:r>
      <w:r w:rsidRPr="00853577">
        <w:rPr>
          <w:rStyle w:val="TitleChar"/>
          <w:rFonts w:asciiTheme="minorHAnsi" w:hAnsiTheme="minorHAnsi"/>
          <w:sz w:val="24"/>
          <w:szCs w:val="24"/>
          <w:highlight w:val="green"/>
        </w:rPr>
        <w:t>when deciding to launch</w:t>
      </w:r>
      <w:r w:rsidRPr="00853577">
        <w:rPr>
          <w:rStyle w:val="TitleChar"/>
          <w:rFonts w:asciiTheme="minorHAnsi" w:hAnsiTheme="minorHAnsi"/>
          <w:sz w:val="24"/>
          <w:szCs w:val="24"/>
        </w:rPr>
        <w:t xml:space="preserve"> a </w:t>
      </w:r>
      <w:r w:rsidRPr="00853577">
        <w:rPr>
          <w:rStyle w:val="TitleChar"/>
          <w:rFonts w:asciiTheme="minorHAnsi" w:hAnsiTheme="minorHAnsi"/>
          <w:sz w:val="24"/>
          <w:szCs w:val="24"/>
          <w:highlight w:val="green"/>
        </w:rPr>
        <w:t>t</w:t>
      </w:r>
      <w:r w:rsidRPr="00853577">
        <w:rPr>
          <w:rStyle w:val="TitleChar"/>
          <w:rFonts w:asciiTheme="minorHAnsi" w:hAnsiTheme="minorHAnsi"/>
          <w:sz w:val="24"/>
          <w:szCs w:val="24"/>
        </w:rPr>
        <w:t xml:space="preserve">argeted </w:t>
      </w:r>
      <w:r w:rsidRPr="00853577">
        <w:rPr>
          <w:rStyle w:val="TitleChar"/>
          <w:rFonts w:asciiTheme="minorHAnsi" w:hAnsiTheme="minorHAnsi"/>
          <w:sz w:val="24"/>
          <w:szCs w:val="24"/>
          <w:highlight w:val="green"/>
        </w:rPr>
        <w:t>k</w:t>
      </w:r>
      <w:r w:rsidRPr="00853577">
        <w:rPr>
          <w:rStyle w:val="TitleChar"/>
          <w:rFonts w:asciiTheme="minorHAnsi" w:hAnsiTheme="minorHAnsi"/>
          <w:sz w:val="24"/>
          <w:szCs w:val="24"/>
        </w:rPr>
        <w:t>illing operation</w:t>
      </w:r>
      <w:r w:rsidRPr="00853577">
        <w:rPr>
          <w:rFonts w:asciiTheme="minorHAnsi" w:hAnsiTheme="minorHAnsi"/>
          <w:sz w:val="16"/>
        </w:rPr>
        <w:t xml:space="preserve"> </w:t>
      </w:r>
      <w:r w:rsidRPr="00853577">
        <w:rPr>
          <w:rStyle w:val="TitleChar"/>
          <w:rFonts w:asciiTheme="minorHAnsi" w:hAnsiTheme="minorHAnsi"/>
          <w:sz w:val="24"/>
          <w:szCs w:val="24"/>
        </w:rPr>
        <w:t>regardless of whether they conduct it through a drone or a covert amphibious assault team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green"/>
        </w:rPr>
        <w:t>Drones</w:t>
      </w:r>
      <w:r w:rsidRPr="00853577">
        <w:rPr>
          <w:rFonts w:asciiTheme="minorHAnsi" w:hAnsiTheme="minorHAnsi"/>
          <w:sz w:val="16"/>
        </w:rPr>
        <w:t xml:space="preserve"> may make waging war more domestically palatable, but they </w:t>
      </w:r>
      <w:r w:rsidRPr="00853577">
        <w:rPr>
          <w:rStyle w:val="TitleChar"/>
          <w:rFonts w:asciiTheme="minorHAnsi" w:hAnsiTheme="minorHAnsi"/>
          <w:sz w:val="24"/>
          <w:szCs w:val="24"/>
          <w:highlight w:val="green"/>
          <w:bdr w:val="single" w:sz="4" w:space="0" w:color="auto"/>
        </w:rPr>
        <w:t>don’t change the</w:t>
      </w:r>
      <w:r w:rsidRPr="00853577">
        <w:rPr>
          <w:rStyle w:val="TitleChar"/>
          <w:rFonts w:asciiTheme="minorHAnsi" w:hAnsiTheme="minorHAnsi"/>
          <w:sz w:val="24"/>
          <w:szCs w:val="24"/>
          <w:bdr w:val="single" w:sz="4" w:space="0" w:color="auto"/>
        </w:rPr>
        <w:t xml:space="preserve"> very serious </w:t>
      </w:r>
      <w:r w:rsidRPr="00853577">
        <w:rPr>
          <w:rStyle w:val="TitleChar"/>
          <w:rFonts w:asciiTheme="minorHAnsi" w:hAnsiTheme="minorHAnsi"/>
          <w:sz w:val="24"/>
          <w:szCs w:val="24"/>
          <w:highlight w:val="green"/>
          <w:bdr w:val="single" w:sz="4" w:space="0" w:color="auto"/>
        </w:rPr>
        <w:t>risks of retaliation for an attacking state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Any state</w:t>
      </w:r>
      <w:r w:rsidRPr="00853577">
        <w:rPr>
          <w:rStyle w:val="TitleChar"/>
          <w:rFonts w:asciiTheme="minorHAnsi" w:hAnsiTheme="minorHAnsi"/>
          <w:sz w:val="24"/>
          <w:szCs w:val="24"/>
        </w:rPr>
        <w:t xml:space="preserve"> otherwise </w:t>
      </w:r>
      <w:r w:rsidRPr="00853577">
        <w:rPr>
          <w:rStyle w:val="TitleChar"/>
          <w:rFonts w:asciiTheme="minorHAnsi" w:hAnsiTheme="minorHAnsi"/>
          <w:sz w:val="24"/>
          <w:szCs w:val="24"/>
          <w:highlight w:val="green"/>
        </w:rPr>
        <w:t>deterred</w:t>
      </w:r>
      <w:r w:rsidRPr="00853577">
        <w:rPr>
          <w:rStyle w:val="TitleChar"/>
          <w:rFonts w:asciiTheme="minorHAnsi" w:hAnsiTheme="minorHAnsi"/>
          <w:sz w:val="24"/>
          <w:szCs w:val="24"/>
        </w:rPr>
        <w:t xml:space="preserve"> from using force abroad</w:t>
      </w:r>
      <w:r w:rsidRPr="00853577">
        <w:rPr>
          <w:rFonts w:asciiTheme="minorHAnsi" w:hAnsiTheme="minorHAnsi"/>
          <w:sz w:val="16"/>
        </w:rPr>
        <w:t xml:space="preserve"> </w:t>
      </w:r>
      <w:r w:rsidRPr="00853577">
        <w:rPr>
          <w:rStyle w:val="TitleChar"/>
          <w:rFonts w:asciiTheme="minorHAnsi" w:hAnsiTheme="minorHAnsi"/>
          <w:sz w:val="24"/>
          <w:szCs w:val="24"/>
          <w:highlight w:val="green"/>
          <w:bdr w:val="single" w:sz="4" w:space="0" w:color="auto"/>
        </w:rPr>
        <w:t xml:space="preserve">will not significantly increase its </w:t>
      </w:r>
      <w:r w:rsidRPr="00853577">
        <w:rPr>
          <w:rStyle w:val="TitleChar"/>
          <w:rFonts w:asciiTheme="minorHAnsi" w:hAnsiTheme="minorHAnsi"/>
          <w:sz w:val="24"/>
          <w:szCs w:val="24"/>
          <w:bdr w:val="single" w:sz="4" w:space="0" w:color="auto"/>
        </w:rPr>
        <w:t xml:space="preserve">power </w:t>
      </w:r>
      <w:r w:rsidRPr="00853577">
        <w:rPr>
          <w:rStyle w:val="TitleChar"/>
          <w:rFonts w:asciiTheme="minorHAnsi" w:hAnsiTheme="minorHAnsi"/>
          <w:sz w:val="24"/>
          <w:szCs w:val="24"/>
          <w:highlight w:val="green"/>
          <w:bdr w:val="single" w:sz="4" w:space="0" w:color="auto"/>
        </w:rPr>
        <w:t>projection on</w:t>
      </w:r>
      <w:r w:rsidRPr="00853577">
        <w:rPr>
          <w:rStyle w:val="TitleChar"/>
          <w:rFonts w:asciiTheme="minorHAnsi" w:hAnsiTheme="minorHAnsi"/>
          <w:sz w:val="24"/>
          <w:szCs w:val="24"/>
          <w:bdr w:val="single" w:sz="4" w:space="0" w:color="auto"/>
        </w:rPr>
        <w:t xml:space="preserve"> account of </w:t>
      </w:r>
      <w:r w:rsidRPr="00853577">
        <w:rPr>
          <w:rStyle w:val="TitleChar"/>
          <w:rFonts w:asciiTheme="minorHAnsi" w:hAnsiTheme="minorHAnsi"/>
          <w:sz w:val="24"/>
          <w:szCs w:val="24"/>
          <w:highlight w:val="green"/>
          <w:bdr w:val="single" w:sz="4" w:space="0" w:color="auto"/>
        </w:rPr>
        <w:t>acquiring drones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What’s more, </w:t>
      </w:r>
      <w:r w:rsidRPr="00853577">
        <w:rPr>
          <w:rStyle w:val="TitleChar"/>
          <w:rFonts w:asciiTheme="minorHAnsi" w:hAnsiTheme="minorHAnsi"/>
          <w:sz w:val="24"/>
          <w:szCs w:val="24"/>
        </w:rPr>
        <w:t xml:space="preserve">the very </w:t>
      </w:r>
      <w:r w:rsidRPr="00853577">
        <w:rPr>
          <w:rStyle w:val="TitleChar"/>
          <w:rFonts w:asciiTheme="minorHAnsi" w:hAnsiTheme="minorHAnsi"/>
          <w:sz w:val="24"/>
          <w:szCs w:val="24"/>
          <w:highlight w:val="green"/>
        </w:rPr>
        <w:t>states whose use</w:t>
      </w:r>
      <w:r w:rsidRPr="00853577">
        <w:rPr>
          <w:rStyle w:val="TitleChar"/>
          <w:rFonts w:asciiTheme="minorHAnsi" w:hAnsiTheme="minorHAnsi"/>
          <w:sz w:val="24"/>
          <w:szCs w:val="24"/>
        </w:rPr>
        <w:t xml:space="preserve"> of drones </w:t>
      </w:r>
      <w:r w:rsidRPr="00853577">
        <w:rPr>
          <w:rStyle w:val="TitleChar"/>
          <w:rFonts w:asciiTheme="minorHAnsi" w:hAnsiTheme="minorHAnsi"/>
          <w:sz w:val="24"/>
          <w:szCs w:val="24"/>
          <w:highlight w:val="green"/>
        </w:rPr>
        <w:t>could threaten</w:t>
      </w:r>
      <w:r w:rsidRPr="00853577">
        <w:rPr>
          <w:rStyle w:val="TitleChar"/>
          <w:rFonts w:asciiTheme="minorHAnsi" w:hAnsiTheme="minorHAnsi"/>
          <w:sz w:val="24"/>
          <w:szCs w:val="24"/>
        </w:rPr>
        <w:t xml:space="preserve"> U.S. </w:t>
      </w:r>
      <w:r w:rsidRPr="00853577">
        <w:rPr>
          <w:rStyle w:val="TitleChar"/>
          <w:rFonts w:asciiTheme="minorHAnsi" w:hAnsiTheme="minorHAnsi"/>
          <w:sz w:val="24"/>
          <w:szCs w:val="24"/>
          <w:highlight w:val="green"/>
        </w:rPr>
        <w:t>security</w:t>
      </w:r>
      <w:r w:rsidRPr="00853577">
        <w:rPr>
          <w:rFonts w:asciiTheme="minorHAnsi" w:hAnsiTheme="minorHAnsi"/>
          <w:sz w:val="16"/>
        </w:rPr>
        <w:t xml:space="preserve"> – countries </w:t>
      </w:r>
      <w:r w:rsidRPr="00853577">
        <w:rPr>
          <w:rStyle w:val="TitleChar"/>
          <w:rFonts w:asciiTheme="minorHAnsi" w:hAnsiTheme="minorHAnsi"/>
          <w:sz w:val="24"/>
          <w:szCs w:val="24"/>
        </w:rPr>
        <w:t>like China</w:t>
      </w:r>
      <w:r w:rsidRPr="00853577">
        <w:rPr>
          <w:rFonts w:asciiTheme="minorHAnsi" w:hAnsiTheme="minorHAnsi"/>
          <w:sz w:val="16"/>
        </w:rPr>
        <w:t xml:space="preserve"> – </w:t>
      </w:r>
      <w:r w:rsidRPr="00853577">
        <w:rPr>
          <w:rStyle w:val="TitleChar"/>
          <w:rFonts w:asciiTheme="minorHAnsi" w:hAnsiTheme="minorHAnsi"/>
          <w:sz w:val="24"/>
          <w:szCs w:val="24"/>
          <w:highlight w:val="green"/>
          <w:bdr w:val="single" w:sz="4" w:space="0" w:color="auto"/>
        </w:rPr>
        <w:t>are not democratic</w:t>
      </w:r>
      <w:r w:rsidRPr="00853577">
        <w:rPr>
          <w:rFonts w:asciiTheme="minorHAnsi" w:hAnsiTheme="minorHAnsi"/>
          <w:sz w:val="16"/>
        </w:rPr>
        <w:t xml:space="preserve">, which means that </w:t>
      </w:r>
      <w:r w:rsidRPr="00853577">
        <w:rPr>
          <w:rStyle w:val="TitleChar"/>
          <w:rFonts w:asciiTheme="minorHAnsi" w:hAnsiTheme="minorHAnsi"/>
          <w:sz w:val="24"/>
          <w:szCs w:val="24"/>
          <w:highlight w:val="green"/>
        </w:rPr>
        <w:t>the</w:t>
      </w:r>
      <w:r w:rsidRPr="00853577">
        <w:rPr>
          <w:rStyle w:val="TitleChar"/>
          <w:rFonts w:asciiTheme="minorHAnsi" w:hAnsiTheme="minorHAnsi"/>
          <w:sz w:val="24"/>
          <w:szCs w:val="24"/>
        </w:rPr>
        <w:t xml:space="preserve"> possible political </w:t>
      </w:r>
      <w:r w:rsidRPr="00853577">
        <w:rPr>
          <w:rStyle w:val="TitleChar"/>
          <w:rFonts w:asciiTheme="minorHAnsi" w:hAnsiTheme="minorHAnsi"/>
          <w:sz w:val="24"/>
          <w:szCs w:val="24"/>
          <w:highlight w:val="green"/>
        </w:rPr>
        <w:t>ramifications of the low risk of casualties</w:t>
      </w:r>
      <w:r w:rsidRPr="00853577">
        <w:rPr>
          <w:rStyle w:val="TitleChar"/>
          <w:rFonts w:asciiTheme="minorHAnsi" w:hAnsiTheme="minorHAnsi"/>
          <w:sz w:val="24"/>
          <w:szCs w:val="24"/>
        </w:rPr>
        <w:t xml:space="preserve"> resulting from drone </w:t>
      </w:r>
      <w:r w:rsidRPr="00853577">
        <w:rPr>
          <w:rStyle w:val="TitleChar"/>
          <w:rFonts w:asciiTheme="minorHAnsi" w:hAnsiTheme="minorHAnsi"/>
          <w:sz w:val="24"/>
          <w:szCs w:val="24"/>
          <w:highlight w:val="green"/>
        </w:rPr>
        <w:t>use are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irrelevant</w:t>
      </w:r>
      <w:r w:rsidRPr="00853577">
        <w:rPr>
          <w:rFonts w:asciiTheme="minorHAnsi" w:hAnsiTheme="minorHAnsi"/>
          <w:sz w:val="16"/>
        </w:rPr>
        <w:t xml:space="preserve">. For all their military benefits, putting drones into play requires an ability to meet the political and security risks associated with their use. </w:t>
      </w:r>
      <w:r w:rsidRPr="00853577">
        <w:rPr>
          <w:rFonts w:asciiTheme="minorHAnsi" w:hAnsiTheme="minorHAnsi"/>
          <w:sz w:val="12"/>
        </w:rPr>
        <w:t>¶</w:t>
      </w:r>
      <w:r w:rsidRPr="00853577">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853577">
        <w:rPr>
          <w:rFonts w:asciiTheme="minorHAnsi" w:hAnsiTheme="minorHAnsi"/>
          <w:sz w:val="12"/>
        </w:rPr>
        <w:t>¶</w:t>
      </w:r>
      <w:r w:rsidRPr="00853577">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853577">
        <w:rPr>
          <w:rFonts w:asciiTheme="minorHAnsi" w:hAnsiTheme="minorHAnsi"/>
          <w:sz w:val="12"/>
        </w:rPr>
        <w:t>¶</w:t>
      </w:r>
      <w:r w:rsidRPr="00853577">
        <w:rPr>
          <w:rFonts w:asciiTheme="minorHAnsi" w:hAnsiTheme="minorHAnsi"/>
          <w:sz w:val="16"/>
        </w:rPr>
        <w:t xml:space="preserve"> Yet, </w:t>
      </w:r>
      <w:r w:rsidRPr="00853577">
        <w:rPr>
          <w:rStyle w:val="TitleChar"/>
          <w:rFonts w:asciiTheme="minorHAnsi" w:hAnsiTheme="minorHAnsi"/>
          <w:sz w:val="24"/>
          <w:szCs w:val="24"/>
        </w:rPr>
        <w:t xml:space="preserve">the past decade’s </w:t>
      </w:r>
      <w:r w:rsidRPr="00853577">
        <w:rPr>
          <w:rStyle w:val="TitleChar"/>
          <w:rFonts w:asciiTheme="minorHAnsi" w:hAnsiTheme="minorHAnsi"/>
          <w:sz w:val="24"/>
          <w:szCs w:val="24"/>
          <w:highlight w:val="green"/>
        </w:rPr>
        <w:t>experience with drones bears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no evidence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of</w:t>
      </w:r>
      <w:r w:rsidRPr="00853577">
        <w:rPr>
          <w:rStyle w:val="TitleChar"/>
          <w:rFonts w:asciiTheme="minorHAnsi" w:hAnsiTheme="minorHAnsi"/>
          <w:sz w:val="24"/>
          <w:szCs w:val="24"/>
        </w:rPr>
        <w:t xml:space="preserve"> impending </w:t>
      </w:r>
      <w:r w:rsidRPr="00853577">
        <w:rPr>
          <w:rStyle w:val="TitleChar"/>
          <w:rFonts w:asciiTheme="minorHAnsi" w:hAnsiTheme="minorHAnsi"/>
          <w:sz w:val="24"/>
          <w:szCs w:val="24"/>
          <w:highlight w:val="green"/>
        </w:rPr>
        <w:t>instability in the global</w:t>
      </w:r>
      <w:r w:rsidRPr="00853577">
        <w:rPr>
          <w:rStyle w:val="TitleChar"/>
          <w:rFonts w:asciiTheme="minorHAnsi" w:hAnsiTheme="minorHAnsi"/>
          <w:sz w:val="24"/>
          <w:szCs w:val="24"/>
        </w:rPr>
        <w:t xml:space="preserve"> strategic </w:t>
      </w:r>
      <w:r w:rsidRPr="00853577">
        <w:rPr>
          <w:rStyle w:val="TitleChar"/>
          <w:rFonts w:asciiTheme="minorHAnsi" w:hAnsiTheme="minorHAnsi"/>
          <w:sz w:val="24"/>
          <w:szCs w:val="24"/>
          <w:highlight w:val="green"/>
        </w:rPr>
        <w:t>landscape</w:t>
      </w:r>
      <w:r w:rsidRPr="00853577">
        <w:rPr>
          <w:rFonts w:asciiTheme="minorHAnsi" w:hAnsiTheme="minorHAnsi"/>
          <w:sz w:val="16"/>
        </w:rPr>
        <w:t xml:space="preserve">. Conflict may not be any less likely in the era of drones, but </w:t>
      </w:r>
      <w:r w:rsidRPr="00853577">
        <w:rPr>
          <w:rStyle w:val="TitleChar"/>
          <w:rFonts w:asciiTheme="minorHAnsi" w:hAnsiTheme="minorHAnsi"/>
          <w:sz w:val="24"/>
          <w:szCs w:val="24"/>
        </w:rPr>
        <w:t xml:space="preserve">the nature of 21st Century </w:t>
      </w:r>
      <w:r w:rsidRPr="00853577">
        <w:rPr>
          <w:rStyle w:val="TitleChar"/>
          <w:rFonts w:asciiTheme="minorHAnsi" w:hAnsiTheme="minorHAnsi"/>
          <w:sz w:val="24"/>
          <w:szCs w:val="24"/>
          <w:highlight w:val="green"/>
        </w:rPr>
        <w:t>warfare remains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fundamentally unaltered</w:t>
      </w:r>
      <w:r w:rsidRPr="00853577">
        <w:rPr>
          <w:rFonts w:asciiTheme="minorHAnsi" w:hAnsiTheme="minorHAnsi"/>
          <w:sz w:val="16"/>
        </w:rPr>
        <w:t xml:space="preserve"> </w:t>
      </w:r>
      <w:r w:rsidRPr="00853577">
        <w:rPr>
          <w:rStyle w:val="TitleChar"/>
          <w:rFonts w:asciiTheme="minorHAnsi" w:hAnsiTheme="minorHAnsi"/>
          <w:sz w:val="24"/>
          <w:szCs w:val="24"/>
        </w:rPr>
        <w:t>despite their arrival</w:t>
      </w:r>
      <w:r w:rsidRPr="00853577">
        <w:rPr>
          <w:rFonts w:asciiTheme="minorHAnsi" w:hAnsiTheme="minorHAnsi"/>
          <w:sz w:val="16"/>
        </w:rPr>
        <w:t xml:space="preserve"> in large numbers.</w:t>
      </w:r>
    </w:p>
    <w:p w14:paraId="08F1D923" w14:textId="77777777" w:rsidR="00591B9B" w:rsidRPr="00853577" w:rsidRDefault="00591B9B" w:rsidP="00591B9B">
      <w:pPr>
        <w:pStyle w:val="Heading3"/>
        <w:rPr>
          <w:rFonts w:asciiTheme="minorHAnsi" w:hAnsiTheme="minorHAnsi"/>
        </w:rPr>
      </w:pPr>
      <w:bookmarkStart w:id="0" w:name="_Toc363391521"/>
      <w:r w:rsidRPr="00853577">
        <w:rPr>
          <w:rFonts w:asciiTheme="minorHAnsi" w:hAnsiTheme="minorHAnsi"/>
        </w:rPr>
        <w:t>1NC China No Use Drones</w:t>
      </w:r>
      <w:bookmarkEnd w:id="0"/>
    </w:p>
    <w:p w14:paraId="4123DBDF" w14:textId="77777777" w:rsidR="00591B9B" w:rsidRPr="00853577" w:rsidRDefault="00591B9B" w:rsidP="00591B9B">
      <w:pPr>
        <w:pStyle w:val="Heading4"/>
        <w:rPr>
          <w:rFonts w:asciiTheme="minorHAnsi" w:hAnsiTheme="minorHAnsi"/>
        </w:rPr>
      </w:pPr>
      <w:r w:rsidRPr="00853577">
        <w:rPr>
          <w:rFonts w:asciiTheme="minorHAnsi" w:hAnsiTheme="minorHAnsi"/>
        </w:rPr>
        <w:t>China won’t use drones to resolve territorial disputes – fears international backlash and creating a precedent for U.S. strikes in the area</w:t>
      </w:r>
    </w:p>
    <w:p w14:paraId="17B6D0C8" w14:textId="77777777" w:rsidR="00591B9B" w:rsidRPr="00853577" w:rsidRDefault="00591B9B" w:rsidP="00591B9B">
      <w:pPr>
        <w:rPr>
          <w:rFonts w:asciiTheme="minorHAnsi" w:hAnsiTheme="minorHAnsi"/>
        </w:rPr>
      </w:pPr>
      <w:r w:rsidRPr="00853577">
        <w:rPr>
          <w:rStyle w:val="StyleStyleBold12pt"/>
          <w:rFonts w:asciiTheme="minorHAnsi" w:hAnsiTheme="minorHAnsi"/>
        </w:rPr>
        <w:t>Erickson and Strange 5-29</w:t>
      </w:r>
    </w:p>
    <w:p w14:paraId="5B74492B" w14:textId="77777777" w:rsidR="00591B9B" w:rsidRPr="00853577" w:rsidRDefault="00591B9B" w:rsidP="00591B9B">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14:paraId="1727DF86" w14:textId="77777777" w:rsidR="00591B9B" w:rsidRPr="00853577" w:rsidRDefault="00591B9B" w:rsidP="00591B9B">
      <w:pPr>
        <w:rPr>
          <w:rFonts w:asciiTheme="minorHAnsi" w:hAnsiTheme="minorHAnsi"/>
        </w:rPr>
      </w:pPr>
    </w:p>
    <w:p w14:paraId="6FB6D68B" w14:textId="77777777" w:rsidR="00591B9B" w:rsidRPr="00853577" w:rsidRDefault="00591B9B" w:rsidP="00591B9B">
      <w:pPr>
        <w:rPr>
          <w:rFonts w:asciiTheme="minorHAnsi" w:hAnsiTheme="minorHAnsi"/>
          <w:sz w:val="16"/>
        </w:rPr>
      </w:pPr>
      <w:r w:rsidRPr="00853577">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53577">
        <w:rPr>
          <w:rStyle w:val="StyleBoldUnderline"/>
          <w:rFonts w:asciiTheme="minorHAnsi" w:hAnsiTheme="minorHAnsi"/>
        </w:rPr>
        <w:t xml:space="preserve">An </w:t>
      </w:r>
      <w:r w:rsidRPr="00853577">
        <w:rPr>
          <w:rFonts w:asciiTheme="minorHAnsi" w:hAnsiTheme="minorHAnsi"/>
          <w:sz w:val="16"/>
        </w:rPr>
        <w:t xml:space="preserve">even more </w:t>
      </w:r>
      <w:r w:rsidRPr="00853577">
        <w:rPr>
          <w:rStyle w:val="StyleBoldUnderline"/>
          <w:rFonts w:asciiTheme="minorHAnsi" w:hAnsiTheme="minorHAnsi"/>
        </w:rPr>
        <w:t>alarming prospect is that unmanned aircraft will be acquired and deployed by authoritarian regimes, with fewer checks on their use of lethal force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853577">
        <w:rPr>
          <w:rFonts w:asciiTheme="minorHAnsi" w:hAnsiTheme="minorHAnsi"/>
          <w:sz w:val="12"/>
        </w:rPr>
        <w:t>¶</w:t>
      </w:r>
      <w:r w:rsidRPr="00853577">
        <w:rPr>
          <w:rFonts w:asciiTheme="minorHAnsi" w:hAnsiTheme="minorHAnsi"/>
          <w:sz w:val="16"/>
        </w:rPr>
        <w:t xml:space="preserve"> Indeed, </w:t>
      </w:r>
      <w:r w:rsidRPr="00853577">
        <w:rPr>
          <w:rStyle w:val="StyleBoldUnderline"/>
          <w:rFonts w:asciiTheme="minorHAnsi" w:hAnsiTheme="minorHAnsi"/>
        </w:rPr>
        <w:t>the time to fret about when China and other authoritarian countries will acquire drones is over: they have them. The question now is when and how they will use them</w:t>
      </w:r>
      <w:r w:rsidRPr="00853577">
        <w:rPr>
          <w:rFonts w:asciiTheme="minorHAnsi" w:hAnsiTheme="minorHAnsi"/>
          <w:sz w:val="16"/>
        </w:rPr>
        <w:t xml:space="preserve">. But as with its other, less exotic military capabilities, Beijing has cleared only a technological hurdle - and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behaviour will continue to be constrained by politics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853577">
        <w:rPr>
          <w:rFonts w:asciiTheme="minorHAnsi" w:hAnsiTheme="minorHAnsi"/>
          <w:sz w:val="12"/>
        </w:rPr>
        <w:t>¶</w:t>
      </w:r>
      <w:r w:rsidRPr="00853577">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Beijing</w:t>
      </w:r>
      <w:r w:rsidRPr="00853577">
        <w:rPr>
          <w:rFonts w:asciiTheme="minorHAnsi" w:hAnsiTheme="minorHAnsi"/>
          <w:sz w:val="16"/>
        </w:rPr>
        <w:t>, however</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 xml:space="preserve">is unlikely to use its drones lightly. It </w:t>
      </w:r>
      <w:r w:rsidRPr="00853577">
        <w:rPr>
          <w:rStyle w:val="StyleBoldUnderline"/>
          <w:rFonts w:asciiTheme="minorHAnsi" w:hAnsiTheme="minorHAnsi"/>
        </w:rPr>
        <w:t xml:space="preserve">already </w:t>
      </w:r>
      <w:r w:rsidRPr="00853577">
        <w:rPr>
          <w:rStyle w:val="StyleBoldUnderline"/>
          <w:rFonts w:asciiTheme="minorHAnsi" w:hAnsiTheme="minorHAnsi"/>
          <w:highlight w:val="green"/>
        </w:rPr>
        <w:t>faces</w:t>
      </w:r>
      <w:r w:rsidRPr="00853577">
        <w:rPr>
          <w:rStyle w:val="StyleBoldUnderline"/>
          <w:rFonts w:asciiTheme="minorHAnsi" w:hAnsiTheme="minorHAnsi"/>
        </w:rPr>
        <w:t xml:space="preserve"> tremendous </w:t>
      </w:r>
      <w:r w:rsidRPr="00853577">
        <w:rPr>
          <w:rStyle w:val="StyleBoldUnderline"/>
          <w:rFonts w:asciiTheme="minorHAnsi" w:hAnsiTheme="minorHAnsi"/>
          <w:highlight w:val="green"/>
        </w:rPr>
        <w:t>criticism from</w:t>
      </w:r>
      <w:r w:rsidRPr="00853577">
        <w:rPr>
          <w:rStyle w:val="StyleBoldUnderline"/>
          <w:rFonts w:asciiTheme="minorHAnsi" w:hAnsiTheme="minorHAnsi"/>
        </w:rPr>
        <w:t xml:space="preserve"> much of </w:t>
      </w:r>
      <w:r w:rsidRPr="00853577">
        <w:rPr>
          <w:rStyle w:val="StyleBoldUnderline"/>
          <w:rFonts w:asciiTheme="minorHAnsi" w:hAnsiTheme="minorHAnsi"/>
          <w:highlight w:val="green"/>
        </w:rPr>
        <w:t xml:space="preserve">the international community for its </w:t>
      </w:r>
      <w:r w:rsidRPr="00853577">
        <w:rPr>
          <w:rStyle w:val="StyleBoldUnderline"/>
          <w:rFonts w:asciiTheme="minorHAnsi" w:hAnsiTheme="minorHAnsi"/>
        </w:rPr>
        <w:t xml:space="preserve">perceived </w:t>
      </w:r>
      <w:r w:rsidRPr="00853577">
        <w:rPr>
          <w:rStyle w:val="StyleBoldUnderline"/>
          <w:rFonts w:asciiTheme="minorHAnsi" w:hAnsiTheme="minorHAnsi"/>
          <w:highlight w:val="green"/>
        </w:rPr>
        <w:t>brazenness in</w:t>
      </w:r>
      <w:r w:rsidRPr="00853577">
        <w:rPr>
          <w:rStyle w:val="StyleBoldUnderline"/>
          <w:rFonts w:asciiTheme="minorHAnsi" w:hAnsiTheme="minorHAnsi"/>
        </w:rPr>
        <w:t xml:space="preserve"> </w:t>
      </w:r>
      <w:r w:rsidRPr="00853577">
        <w:rPr>
          <w:rFonts w:asciiTheme="minorHAnsi" w:hAnsiTheme="minorHAnsi"/>
          <w:sz w:val="16"/>
        </w:rPr>
        <w:t xml:space="preserve">continental and maritime sovereignty </w:t>
      </w:r>
      <w:r w:rsidRPr="00853577">
        <w:rPr>
          <w:rStyle w:val="StyleBoldUnderline"/>
          <w:rFonts w:asciiTheme="minorHAnsi" w:hAnsiTheme="minorHAnsi"/>
          <w:highlight w:val="green"/>
        </w:rPr>
        <w:t>disputes</w:t>
      </w:r>
      <w:r w:rsidRPr="00853577">
        <w:rPr>
          <w:rStyle w:val="StyleBoldUnderline"/>
          <w:rFonts w:asciiTheme="minorHAnsi" w:hAnsiTheme="minorHAnsi"/>
        </w:rPr>
        <w:t xml:space="preserve">. With its leaders attempting to allay notions that China's rise poses a threat to the region, </w:t>
      </w:r>
      <w:r w:rsidRPr="00853577">
        <w:rPr>
          <w:rStyle w:val="StyleBoldUnderline"/>
          <w:rFonts w:asciiTheme="minorHAnsi" w:hAnsiTheme="minorHAnsi"/>
          <w:highlight w:val="green"/>
        </w:rPr>
        <w:t>injecting drones</w:t>
      </w:r>
      <w:r w:rsidRPr="00853577">
        <w:rPr>
          <w:rStyle w:val="StyleBoldUnderline"/>
          <w:rFonts w:asciiTheme="minorHAnsi" w:hAnsiTheme="minorHAnsi"/>
        </w:rPr>
        <w:t xml:space="preserve"> </w:t>
      </w:r>
      <w:r w:rsidRPr="00853577">
        <w:rPr>
          <w:rFonts w:asciiTheme="minorHAnsi" w:hAnsiTheme="minorHAnsi"/>
          <w:sz w:val="16"/>
        </w:rPr>
        <w:t xml:space="preserve">conspicuously </w:t>
      </w:r>
      <w:r w:rsidRPr="00853577">
        <w:rPr>
          <w:rStyle w:val="StyleBoldUnderline"/>
          <w:rFonts w:asciiTheme="minorHAnsi" w:hAnsiTheme="minorHAnsi"/>
        </w:rPr>
        <w:t xml:space="preserve">into these disputes </w:t>
      </w:r>
      <w:r w:rsidRPr="00853577">
        <w:rPr>
          <w:rStyle w:val="StyleBoldUnderline"/>
          <w:rFonts w:asciiTheme="minorHAnsi" w:hAnsiTheme="minorHAnsi"/>
          <w:highlight w:val="green"/>
        </w:rPr>
        <w:t>would prove counterproductive. China</w:t>
      </w:r>
      <w:r w:rsidRPr="00853577">
        <w:rPr>
          <w:rStyle w:val="StyleBoldUnderline"/>
          <w:rFonts w:asciiTheme="minorHAnsi" w:hAnsiTheme="minorHAnsi"/>
        </w:rPr>
        <w:t xml:space="preserve"> also </w:t>
      </w:r>
      <w:r w:rsidRPr="00853577">
        <w:rPr>
          <w:rStyle w:val="StyleBoldUnderline"/>
          <w:rFonts w:asciiTheme="minorHAnsi" w:hAnsiTheme="minorHAnsi"/>
          <w:highlight w:val="green"/>
        </w:rPr>
        <w:t xml:space="preserve">fears setting a precedent for the use of drones in East Asian hotspots 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could</w:t>
      </w:r>
      <w:r w:rsidRPr="00853577">
        <w:rPr>
          <w:rStyle w:val="StyleBoldUnderline"/>
          <w:rFonts w:asciiTheme="minorHAnsi" w:hAnsiTheme="minorHAnsi"/>
        </w:rPr>
        <w:t xml:space="preserve"> </w:t>
      </w:r>
      <w:r w:rsidRPr="00853577">
        <w:rPr>
          <w:rFonts w:asciiTheme="minorHAnsi" w:hAnsiTheme="minorHAnsi"/>
          <w:sz w:val="16"/>
        </w:rPr>
        <w:t xml:space="preserve">eventually </w:t>
      </w:r>
      <w:r w:rsidRPr="00853577">
        <w:rPr>
          <w:rStyle w:val="StyleBoldUnderline"/>
          <w:rFonts w:asciiTheme="minorHAnsi" w:hAnsiTheme="minorHAnsi"/>
          <w:highlight w:val="green"/>
        </w:rPr>
        <w:t>exploit</w:t>
      </w:r>
      <w:r w:rsidRPr="00853577">
        <w:rPr>
          <w:rFonts w:asciiTheme="minorHAnsi" w:hAnsiTheme="minorHAnsi"/>
          <w:sz w:val="16"/>
        </w:rPr>
        <w:t xml:space="preserve">. For now, </w:t>
      </w:r>
      <w:r w:rsidRPr="00853577">
        <w:rPr>
          <w:rStyle w:val="StyleBoldUnderline"/>
          <w:rFonts w:asciiTheme="minorHAnsi" w:hAnsiTheme="minorHAnsi"/>
          <w:highlight w:val="green"/>
        </w:rPr>
        <w:t>Beijing</w:t>
      </w:r>
      <w:r w:rsidRPr="00853577">
        <w:rPr>
          <w:rStyle w:val="StyleBoldUnderline"/>
          <w:rFonts w:asciiTheme="minorHAnsi" w:hAnsiTheme="minorHAnsi"/>
        </w:rPr>
        <w:t xml:space="preserve"> is showing that it understands these risks, and </w:t>
      </w:r>
      <w:r w:rsidRPr="00853577">
        <w:rPr>
          <w:rFonts w:asciiTheme="minorHAnsi" w:hAnsiTheme="minorHAnsi"/>
          <w:sz w:val="16"/>
        </w:rPr>
        <w:t xml:space="preserve">to date it </w:t>
      </w:r>
      <w:r w:rsidRPr="00853577">
        <w:rPr>
          <w:rStyle w:val="StyleBoldUnderline"/>
          <w:rFonts w:asciiTheme="minorHAnsi" w:hAnsiTheme="minorHAnsi"/>
          <w:highlight w:val="green"/>
        </w:rPr>
        <w:t>has limited</w:t>
      </w:r>
      <w:r w:rsidRPr="00853577">
        <w:rPr>
          <w:rStyle w:val="StyleBoldUnderline"/>
          <w:rFonts w:asciiTheme="minorHAnsi" w:hAnsiTheme="minorHAnsi"/>
        </w:rPr>
        <w:t xml:space="preserve"> its use of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green"/>
        </w:rPr>
        <w:t>to surveillance</w:t>
      </w:r>
      <w:r w:rsidRPr="00853577">
        <w:rPr>
          <w:rStyle w:val="StyleBoldUnderline"/>
          <w:rFonts w:asciiTheme="minorHAnsi" w:hAnsiTheme="minorHAnsi"/>
        </w:rPr>
        <w:t xml:space="preserve">, </w:t>
      </w:r>
      <w:r w:rsidRPr="00853577">
        <w:rPr>
          <w:rFonts w:asciiTheme="minorHAnsi" w:hAnsiTheme="minorHAnsi"/>
          <w:sz w:val="16"/>
        </w:rPr>
        <w:t>according to recent public statements from China's Defence Ministry.</w:t>
      </w:r>
    </w:p>
    <w:p w14:paraId="54517B8B" w14:textId="77777777" w:rsidR="00591B9B" w:rsidRPr="00853577" w:rsidRDefault="00591B9B" w:rsidP="00591B9B">
      <w:pPr>
        <w:pStyle w:val="Heading3"/>
        <w:rPr>
          <w:rFonts w:asciiTheme="minorHAnsi" w:hAnsiTheme="minorHAnsi"/>
        </w:rPr>
      </w:pPr>
      <w:r w:rsidRPr="00853577">
        <w:rPr>
          <w:rFonts w:asciiTheme="minorHAnsi" w:hAnsiTheme="minorHAnsi"/>
        </w:rPr>
        <w:t>1NC No Senkaku Impact</w:t>
      </w:r>
    </w:p>
    <w:p w14:paraId="54FD76CF" w14:textId="77777777" w:rsidR="00591B9B" w:rsidRPr="00853577" w:rsidRDefault="00591B9B" w:rsidP="00591B9B">
      <w:pPr>
        <w:pStyle w:val="Heading4"/>
        <w:rPr>
          <w:rFonts w:asciiTheme="minorHAnsi" w:hAnsiTheme="minorHAnsi"/>
        </w:rPr>
      </w:pPr>
      <w:r w:rsidRPr="00853577">
        <w:rPr>
          <w:rFonts w:asciiTheme="minorHAnsi" w:hAnsiTheme="minorHAnsi"/>
        </w:rPr>
        <w:t>No Senkaku or Asian conflict- empirically denied, economic interdependence checks, and China avoids nationalism.</w:t>
      </w:r>
    </w:p>
    <w:p w14:paraId="1AC3D1F2" w14:textId="77777777" w:rsidR="00591B9B" w:rsidRPr="00853577" w:rsidRDefault="00591B9B" w:rsidP="00591B9B">
      <w:pPr>
        <w:rPr>
          <w:rFonts w:asciiTheme="minorHAnsi" w:eastAsia="MS Mincho" w:hAnsiTheme="minorHAnsi"/>
          <w:b/>
          <w:szCs w:val="24"/>
        </w:rPr>
      </w:pPr>
      <w:r w:rsidRPr="00853577">
        <w:rPr>
          <w:rStyle w:val="StyleStyleBold12pt"/>
          <w:rFonts w:asciiTheme="minorHAnsi" w:hAnsiTheme="minorHAnsi"/>
        </w:rPr>
        <w:t>Carlson ’13</w:t>
      </w:r>
      <w:r w:rsidRPr="00853577">
        <w:rPr>
          <w:rFonts w:asciiTheme="minorHAnsi" w:eastAsia="MS Mincho" w:hAnsiTheme="minorHAnsi"/>
          <w:b/>
          <w:szCs w:val="24"/>
        </w:rPr>
        <w:t xml:space="preserve"> </w:t>
      </w:r>
    </w:p>
    <w:p w14:paraId="6559F639" w14:textId="77777777" w:rsidR="00591B9B" w:rsidRPr="00853577" w:rsidRDefault="00591B9B" w:rsidP="00591B9B">
      <w:pPr>
        <w:rPr>
          <w:rStyle w:val="StyleBoldUnderline"/>
          <w:rFonts w:asciiTheme="minorHAnsi" w:eastAsia="MS Mincho" w:hAnsiTheme="minorHAnsi"/>
          <w:b w:val="0"/>
          <w:bCs w:val="0"/>
          <w:sz w:val="16"/>
          <w:szCs w:val="16"/>
        </w:rPr>
      </w:pPr>
      <w:r w:rsidRPr="00853577">
        <w:rPr>
          <w:rFonts w:asciiTheme="minorHAnsi" w:eastAsia="MS Mincho" w:hAnsiTheme="minorHAnsi"/>
          <w:sz w:val="16"/>
          <w:szCs w:val="16"/>
        </w:rPr>
        <w:t>(Allen Carlson is an Associate Professor in Cornell University’s Government Department.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year. In 2005 he was chosen to participate in the National Committee’s Public Intellectuals Program, and he currently serves as an adviser to Cornell’s China Asia Pacific Studies program and its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14:paraId="4747C338" w14:textId="77777777" w:rsidR="00591B9B" w:rsidRPr="00853577" w:rsidRDefault="00591B9B" w:rsidP="00591B9B">
      <w:pPr>
        <w:rPr>
          <w:rFonts w:asciiTheme="minorHAnsi" w:eastAsia="MS Mincho" w:hAnsiTheme="minorHAnsi"/>
          <w:sz w:val="16"/>
          <w:szCs w:val="24"/>
        </w:rPr>
      </w:pPr>
    </w:p>
    <w:p w14:paraId="2719255E" w14:textId="77777777" w:rsidR="00591B9B" w:rsidRPr="00853577" w:rsidRDefault="00591B9B" w:rsidP="00591B9B">
      <w:pPr>
        <w:rPr>
          <w:rStyle w:val="Emphasis"/>
          <w:rFonts w:asciiTheme="minorHAnsi" w:hAnsiTheme="minorHAnsi"/>
        </w:rPr>
      </w:pPr>
      <w:r w:rsidRPr="00853577">
        <w:rPr>
          <w:rFonts w:asciiTheme="minorHAnsi" w:eastAsia="MS Mincho" w:hAnsiTheme="minorHAnsi"/>
          <w:sz w:val="16"/>
          <w:szCs w:val="24"/>
        </w:rPr>
        <w:t>At times in the past few months,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China and Japan</w:t>
      </w:r>
      <w:r w:rsidRPr="00853577">
        <w:rPr>
          <w:rStyle w:val="StyleBoldUnderline"/>
          <w:rFonts w:asciiTheme="minorHAnsi" w:hAnsiTheme="minorHAnsi"/>
        </w:rPr>
        <w:t xml:space="preserve"> </w:t>
      </w:r>
      <w:r w:rsidRPr="00853577">
        <w:rPr>
          <w:rFonts w:asciiTheme="minorHAnsi" w:eastAsia="MS Mincho" w:hAnsiTheme="minorHAnsi"/>
          <w:sz w:val="16"/>
          <w:szCs w:val="24"/>
        </w:rPr>
        <w:t>have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appeared</w:t>
      </w:r>
      <w:r w:rsidRPr="00853577">
        <w:rPr>
          <w:rStyle w:val="StyleBoldUnderline"/>
          <w:rFonts w:asciiTheme="minorHAnsi" w:hAnsiTheme="minorHAnsi"/>
        </w:rPr>
        <w:t xml:space="preserve"> </w:t>
      </w:r>
      <w:r w:rsidRPr="00853577">
        <w:rPr>
          <w:rFonts w:asciiTheme="minorHAnsi" w:eastAsia="MS Mincho" w:hAnsiTheme="minorHAnsi"/>
          <w:sz w:val="16"/>
          <w:szCs w:val="24"/>
        </w:rPr>
        <w:t>almost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ready to</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do </w:t>
      </w:r>
      <w:r w:rsidRPr="00853577">
        <w:rPr>
          <w:rStyle w:val="StyleBoldUnderline"/>
          <w:rFonts w:asciiTheme="minorHAnsi" w:hAnsiTheme="minorHAnsi"/>
          <w:highlight w:val="green"/>
        </w:rPr>
        <w:t>battle over</w:t>
      </w:r>
      <w:r w:rsidRPr="00853577">
        <w:rPr>
          <w:rStyle w:val="StyleBoldUnderline"/>
          <w:rFonts w:asciiTheme="minorHAnsi" w:hAnsiTheme="minorHAnsi"/>
        </w:rPr>
        <w:t xml:space="preserve"> </w:t>
      </w:r>
      <w:r w:rsidRPr="00853577">
        <w:rPr>
          <w:rFonts w:asciiTheme="minorHAnsi" w:eastAsia="MS Mincho" w:hAnsiTheme="minorHAnsi"/>
          <w:sz w:val="16"/>
          <w:szCs w:val="24"/>
        </w:rPr>
        <w:t>the</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Senkaku</w:t>
      </w:r>
      <w:r w:rsidRPr="00853577">
        <w:rPr>
          <w:rStyle w:val="StyleBoldUnderline"/>
          <w:rFonts w:asciiTheme="minorHAnsi" w:hAnsiTheme="minorHAnsi"/>
        </w:rPr>
        <w:t xml:space="preserve"> (Diaoyu) </w:t>
      </w:r>
      <w:r w:rsidRPr="00853577">
        <w:rPr>
          <w:rFonts w:asciiTheme="minorHAnsi" w:eastAsia="MS Mincho" w:hAnsiTheme="minorHAnsi"/>
          <w:sz w:val="16"/>
          <w:szCs w:val="24"/>
        </w:rPr>
        <w:t>Islands</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853577">
        <w:rPr>
          <w:rFonts w:asciiTheme="minorHAnsi" w:eastAsia="MS Mincho" w:hAnsiTheme="minorHAnsi"/>
          <w:b/>
          <w:szCs w:val="24"/>
          <w:highlight w:val="green"/>
          <w:u w:val="single"/>
        </w:rPr>
        <w:t>Yet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months later,</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nothing has happened</w:t>
      </w:r>
      <w:r w:rsidRPr="00853577">
        <w:rPr>
          <w:rStyle w:val="StyleBoldUnderline"/>
          <w:rFonts w:asciiTheme="minorHAnsi" w:hAnsiTheme="minorHAnsi"/>
        </w:rPr>
        <w:t xml:space="preserve">. </w:t>
      </w:r>
      <w:r w:rsidRPr="00853577">
        <w:rPr>
          <w:rFonts w:asciiTheme="minorHAnsi" w:eastAsia="MS Mincho" w:hAnsiTheme="minorHAnsi"/>
          <w:sz w:val="16"/>
          <w:szCs w:val="24"/>
        </w:rPr>
        <w:t>And</w:t>
      </w:r>
      <w:r w:rsidRPr="00853577">
        <w:rPr>
          <w:rStyle w:val="StyleBoldUnderline"/>
          <w:rFonts w:asciiTheme="minorHAnsi" w:hAnsiTheme="minorHAnsi"/>
        </w:rPr>
        <w:t xml:space="preserve"> </w:t>
      </w:r>
      <w:r w:rsidRPr="00853577">
        <w:rPr>
          <w:rFonts w:asciiTheme="minorHAnsi" w:eastAsia="MS Mincho" w:hAnsiTheme="minorHAnsi"/>
          <w:b/>
          <w:szCs w:val="24"/>
          <w:u w:val="single"/>
        </w:rPr>
        <w:t xml:space="preserve">despite </w:t>
      </w:r>
      <w:r w:rsidRPr="00853577">
        <w:rPr>
          <w:rFonts w:asciiTheme="minorHAnsi" w:eastAsia="MS Mincho" w:hAnsiTheme="minorHAnsi"/>
          <w:sz w:val="16"/>
          <w:szCs w:val="24"/>
        </w:rPr>
        <w:t xml:space="preserve">their </w:t>
      </w:r>
      <w:r w:rsidRPr="00853577">
        <w:rPr>
          <w:rFonts w:asciiTheme="minorHAnsi" w:eastAsia="MS Mincho" w:hAnsiTheme="minorHAnsi"/>
          <w:b/>
          <w:szCs w:val="24"/>
          <w:u w:val="single"/>
        </w:rPr>
        <w:t xml:space="preserve">aggressive posturing </w:t>
      </w:r>
      <w:r w:rsidRPr="00853577">
        <w:rPr>
          <w:rFonts w:asciiTheme="minorHAnsi" w:eastAsia="MS Mincho" w:hAnsiTheme="minorHAnsi"/>
          <w:sz w:val="16"/>
          <w:szCs w:val="24"/>
        </w:rPr>
        <w:t>in the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disputed territory, </w:t>
      </w:r>
      <w:r w:rsidRPr="00853577">
        <w:rPr>
          <w:rFonts w:asciiTheme="minorHAnsi" w:eastAsia="MS Mincho" w:hAnsiTheme="minorHAnsi"/>
          <w:b/>
          <w:szCs w:val="24"/>
          <w:highlight w:val="green"/>
          <w:u w:val="single"/>
        </w:rPr>
        <w:t>both</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sides</w:t>
      </w:r>
      <w:r w:rsidRPr="00853577">
        <w:rPr>
          <w:rFonts w:asciiTheme="minorHAnsi" w:eastAsia="MS Mincho" w:hAnsiTheme="minorHAnsi"/>
          <w:b/>
          <w:szCs w:val="24"/>
          <w:u w:val="single"/>
        </w:rPr>
        <w:t xml:space="preserve"> now </w:t>
      </w:r>
      <w:r w:rsidRPr="00853577">
        <w:rPr>
          <w:rFonts w:asciiTheme="minorHAnsi" w:eastAsia="MS Mincho" w:hAnsiTheme="minorHAnsi"/>
          <w:b/>
          <w:szCs w:val="24"/>
          <w:highlight w:val="green"/>
          <w:u w:val="single"/>
        </w:rPr>
        <w:t>show</w:t>
      </w:r>
      <w:r w:rsidRPr="00853577">
        <w:rPr>
          <w:rStyle w:val="StyleBoldUnderline"/>
          <w:rFonts w:asciiTheme="minorHAnsi" w:hAnsiTheme="minorHAnsi"/>
        </w:rPr>
        <w:t xml:space="preserve"> </w:t>
      </w:r>
      <w:r w:rsidRPr="00853577">
        <w:rPr>
          <w:rFonts w:asciiTheme="minorHAnsi" w:eastAsia="MS Mincho" w:hAnsiTheme="minorHAnsi"/>
          <w:sz w:val="16"/>
          <w:szCs w:val="24"/>
        </w:rPr>
        <w:t>glimmers of</w:t>
      </w:r>
      <w:r w:rsidRPr="00853577">
        <w:rPr>
          <w:rStyle w:val="StyleBoldUnderline"/>
          <w:rFonts w:asciiTheme="minorHAnsi" w:hAnsiTheme="minorHAnsi"/>
        </w:rPr>
        <w:t xml:space="preserve"> </w:t>
      </w:r>
      <w:r w:rsidRPr="00853577">
        <w:rPr>
          <w:rStyle w:val="Emphasis"/>
          <w:rFonts w:asciiTheme="minorHAnsi" w:hAnsiTheme="minorHAnsi"/>
          <w:highlight w:val="green"/>
        </w:rPr>
        <w:t>willingness to</w:t>
      </w:r>
      <w:r w:rsidRPr="00853577">
        <w:rPr>
          <w:rStyle w:val="Emphasis"/>
          <w:rFonts w:asciiTheme="minorHAnsi" w:hAnsiTheme="minorHAnsi"/>
        </w:rPr>
        <w:t xml:space="preserve"> </w:t>
      </w:r>
      <w:r w:rsidRPr="00853577">
        <w:rPr>
          <w:rFonts w:asciiTheme="minorHAnsi" w:eastAsia="MS Mincho" w:hAnsiTheme="minorHAnsi"/>
          <w:sz w:val="16"/>
          <w:szCs w:val="24"/>
        </w:rPr>
        <w:t xml:space="preserve">dial down hostilities and </w:t>
      </w:r>
      <w:r w:rsidRPr="00853577">
        <w:rPr>
          <w:rFonts w:asciiTheme="minorHAnsi" w:eastAsia="MS Mincho" w:hAnsiTheme="minorHAnsi"/>
          <w:sz w:val="16"/>
          <w:szCs w:val="24"/>
          <w:highlight w:val="green"/>
        </w:rPr>
        <w:t>to</w:t>
      </w:r>
      <w:r w:rsidRPr="00853577">
        <w:rPr>
          <w:rStyle w:val="Emphasis"/>
          <w:rFonts w:asciiTheme="minorHAnsi" w:hAnsiTheme="minorHAnsi"/>
          <w:highlight w:val="green"/>
        </w:rPr>
        <w:t xml:space="preserve"> reestablish stability</w:t>
      </w:r>
      <w:r w:rsidRPr="00853577">
        <w:rPr>
          <w:rFonts w:asciiTheme="minorHAnsi" w:eastAsia="MS Mincho" w:hAnsiTheme="minorHAnsi"/>
          <w:b/>
          <w:szCs w:val="24"/>
          <w:highlight w:val="green"/>
          <w:u w:val="single"/>
        </w:rPr>
        <w:t>.</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Some analysts have cited North Korea's recent nuclear test as a factor in the countries' reluctance to engage in military conflict. They argue that the detonation, and Kim Jong Un's belligerence, brought China and Japan together, unsettling them and placing their differences in a scarier context. Rory Medcalf,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853577">
        <w:rPr>
          <w:rStyle w:val="StyleBoldUnderline"/>
          <w:rFonts w:asciiTheme="minorHAnsi" w:hAnsiTheme="minorHAnsi"/>
        </w:rPr>
        <w:t xml:space="preserve"> In truth</w:t>
      </w:r>
      <w:r w:rsidRPr="00853577">
        <w:rPr>
          <w:rStyle w:val="StyleBoldUnderline"/>
          <w:rFonts w:asciiTheme="minorHAnsi" w:hAnsiTheme="minorHAnsi"/>
          <w:highlight w:val="green"/>
        </w:rPr>
        <w:t xml:space="preserve">, </w:t>
      </w:r>
      <w:r w:rsidRPr="00853577">
        <w:rPr>
          <w:rStyle w:val="StyleBoldUnderline"/>
          <w:rFonts w:asciiTheme="minorHAnsi" w:hAnsiTheme="minorHAnsi"/>
        </w:rPr>
        <w:t>the</w:t>
      </w:r>
      <w:r w:rsidRPr="00853577">
        <w:rPr>
          <w:rStyle w:val="Emphasis"/>
          <w:rFonts w:asciiTheme="minorHAnsi" w:hAnsiTheme="minorHAnsi"/>
        </w:rPr>
        <w:t xml:space="preserve"> roots of the conflict -- and </w:t>
      </w:r>
      <w:r w:rsidRPr="00853577">
        <w:rPr>
          <w:rFonts w:asciiTheme="minorHAnsi" w:eastAsia="MS Mincho" w:hAnsiTheme="minorHAnsi"/>
          <w:sz w:val="16"/>
          <w:szCs w:val="24"/>
        </w:rPr>
        <w:t>the</w:t>
      </w:r>
      <w:r w:rsidRPr="00853577">
        <w:rPr>
          <w:rStyle w:val="Emphasis"/>
          <w:rFonts w:asciiTheme="minorHAnsi" w:hAnsiTheme="minorHAnsi"/>
        </w:rPr>
        <w:t xml:space="preserve"> reasons it has not </w:t>
      </w:r>
      <w:r w:rsidRPr="00853577">
        <w:rPr>
          <w:rFonts w:asciiTheme="minorHAnsi" w:eastAsia="MS Mincho" w:hAnsiTheme="minorHAnsi"/>
          <w:sz w:val="16"/>
          <w:szCs w:val="24"/>
        </w:rPr>
        <w:t>yet</w:t>
      </w:r>
      <w:r w:rsidRPr="00853577">
        <w:rPr>
          <w:rStyle w:val="Emphasis"/>
          <w:rFonts w:asciiTheme="minorHAnsi" w:hAnsiTheme="minorHAnsi"/>
        </w:rPr>
        <w:t xml:space="preserve"> exploded -- are much deeper</w:t>
      </w:r>
      <w:r w:rsidRPr="00853577">
        <w:rPr>
          <w:rFonts w:asciiTheme="minorHAnsi" w:eastAsia="MS Mincho" w:hAnsiTheme="minorHAnsi"/>
          <w:sz w:val="16"/>
          <w:szCs w:val="24"/>
        </w:rPr>
        <w:t>. Put simply,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China </w:t>
      </w:r>
      <w:r w:rsidRPr="00853577">
        <w:rPr>
          <w:rStyle w:val="Emphasis"/>
          <w:rFonts w:asciiTheme="minorHAnsi" w:hAnsiTheme="minorHAnsi"/>
          <w:highlight w:val="green"/>
        </w:rPr>
        <w:t>cannot afford</w:t>
      </w:r>
      <w:r w:rsidRPr="00853577">
        <w:rPr>
          <w:rStyle w:val="Emphasis"/>
          <w:rFonts w:asciiTheme="minorHAnsi" w:hAnsiTheme="minorHAnsi"/>
        </w:rPr>
        <w:t xml:space="preserve"> </w:t>
      </w:r>
      <w:r w:rsidRPr="00853577">
        <w:rPr>
          <w:rFonts w:asciiTheme="minorHAnsi" w:eastAsia="MS Mincho" w:hAnsiTheme="minorHAnsi"/>
          <w:sz w:val="16"/>
          <w:szCs w:val="24"/>
        </w:rPr>
        <w:t>military</w:t>
      </w:r>
      <w:r w:rsidRPr="00853577">
        <w:rPr>
          <w:rStyle w:val="Emphasis"/>
          <w:rFonts w:asciiTheme="minorHAnsi" w:hAnsiTheme="minorHAnsi"/>
        </w:rPr>
        <w:t xml:space="preserve"> </w:t>
      </w:r>
      <w:r w:rsidRPr="00853577">
        <w:rPr>
          <w:rStyle w:val="Emphasis"/>
          <w:rFonts w:asciiTheme="minorHAnsi" w:hAnsiTheme="minorHAnsi"/>
          <w:highlight w:val="green"/>
        </w:rPr>
        <w:t xml:space="preserve">conflict </w:t>
      </w:r>
      <w:r w:rsidRPr="00853577">
        <w:rPr>
          <w:rFonts w:asciiTheme="minorHAnsi" w:eastAsia="MS Mincho" w:hAnsiTheme="minorHAnsi"/>
          <w:b/>
          <w:szCs w:val="24"/>
          <w:highlight w:val="green"/>
          <w:u w:val="single"/>
        </w:rPr>
        <w:t>with</w:t>
      </w:r>
      <w:r w:rsidRPr="00853577">
        <w:rPr>
          <w:rStyle w:val="Emphasis"/>
          <w:rFonts w:asciiTheme="minorHAnsi" w:hAnsiTheme="minorHAnsi"/>
          <w:highlight w:val="green"/>
        </w:rPr>
        <w:t xml:space="preserve"> any</w:t>
      </w:r>
      <w:r w:rsidRPr="00853577">
        <w:rPr>
          <w:rStyle w:val="Emphasis"/>
          <w:rFonts w:asciiTheme="minorHAnsi" w:hAnsiTheme="minorHAnsi"/>
        </w:rPr>
        <w:t xml:space="preserve"> </w:t>
      </w:r>
      <w:r w:rsidRPr="00853577">
        <w:rPr>
          <w:rFonts w:asciiTheme="minorHAnsi" w:eastAsia="MS Mincho" w:hAnsiTheme="minorHAnsi"/>
          <w:sz w:val="16"/>
          <w:szCs w:val="24"/>
        </w:rPr>
        <w:t>of its</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Asian neighbors</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 xml:space="preserve">It is not that China believes it </w:t>
      </w:r>
      <w:r w:rsidRPr="00853577">
        <w:rPr>
          <w:rFonts w:asciiTheme="minorHAnsi" w:hAnsiTheme="minorHAnsi"/>
          <w:sz w:val="16"/>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853577">
        <w:rPr>
          <w:rStyle w:val="StyleBoldUnderline"/>
          <w:rFonts w:asciiTheme="minorHAnsi" w:hAnsiTheme="minorHAnsi"/>
        </w:rPr>
        <w:t>However</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 xml:space="preserve">Chinese officials see </w:t>
      </w:r>
      <w:r w:rsidRPr="00853577">
        <w:rPr>
          <w:rStyle w:val="StyleBoldUnderline"/>
          <w:rFonts w:asciiTheme="minorHAnsi" w:hAnsiTheme="minorHAnsi"/>
          <w:highlight w:val="green"/>
        </w:rPr>
        <w:t>that</w:t>
      </w:r>
      <w:r w:rsidRPr="00853577">
        <w:rPr>
          <w:rFonts w:asciiTheme="minorHAnsi" w:eastAsia="MS Mincho" w:hAnsiTheme="minorHAnsi"/>
          <w:b/>
          <w:szCs w:val="24"/>
          <w:highlight w:val="green"/>
          <w:u w:val="single"/>
        </w:rPr>
        <w:t xml:space="preserve"> </w:t>
      </w:r>
      <w:r w:rsidRPr="00853577">
        <w:rPr>
          <w:rStyle w:val="Emphasis"/>
          <w:rFonts w:asciiTheme="minorHAnsi" w:hAnsiTheme="minorHAnsi"/>
          <w:highlight w:val="green"/>
        </w:rPr>
        <w:t xml:space="preserve">even the most pronounced victory would be outweighed by </w:t>
      </w:r>
      <w:r w:rsidRPr="00853577">
        <w:rPr>
          <w:rFonts w:asciiTheme="minorHAnsi" w:eastAsia="MS Mincho" w:hAnsiTheme="minorHAnsi"/>
          <w:szCs w:val="24"/>
          <w:highlight w:val="green"/>
          <w:u w:val="single"/>
          <w:bdr w:val="single" w:sz="4" w:space="0" w:color="auto"/>
        </w:rPr>
        <w:t>the</w:t>
      </w:r>
      <w:r w:rsidRPr="00853577">
        <w:rPr>
          <w:rStyle w:val="Emphasis"/>
          <w:rFonts w:asciiTheme="minorHAnsi" w:hAnsiTheme="minorHAnsi"/>
          <w:highlight w:val="green"/>
        </w:rPr>
        <w:t xml:space="preserve"> collateral damage</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that such a use of force would cause</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to Beijing's</w:t>
      </w:r>
      <w:r w:rsidRPr="00853577">
        <w:rPr>
          <w:rFonts w:asciiTheme="minorHAnsi" w:eastAsia="MS Mincho" w:hAnsiTheme="minorHAnsi"/>
          <w:b/>
          <w:szCs w:val="24"/>
          <w:u w:val="single"/>
        </w:rPr>
        <w:t xml:space="preserve"> </w:t>
      </w:r>
      <w:r w:rsidRPr="00853577">
        <w:rPr>
          <w:rStyle w:val="Emphasis"/>
          <w:rFonts w:asciiTheme="minorHAnsi" w:hAnsiTheme="minorHAnsi"/>
          <w:highlight w:val="green"/>
        </w:rPr>
        <w:t>two</w:t>
      </w:r>
      <w:r w:rsidRPr="00853577">
        <w:rPr>
          <w:rStyle w:val="Emphasis"/>
          <w:rFonts w:asciiTheme="minorHAnsi" w:hAnsiTheme="minorHAnsi"/>
        </w:rPr>
        <w:t xml:space="preserve"> most fundamental </w:t>
      </w:r>
      <w:r w:rsidRPr="00853577">
        <w:rPr>
          <w:rStyle w:val="Emphasis"/>
          <w:rFonts w:asciiTheme="minorHAnsi" w:hAnsiTheme="minorHAnsi"/>
          <w:highlight w:val="green"/>
        </w:rPr>
        <w:t>national interests</w:t>
      </w:r>
      <w:r w:rsidRPr="00853577">
        <w:rPr>
          <w:rFonts w:asciiTheme="minorHAnsi" w:eastAsia="MS Mincho" w:hAnsiTheme="minorHAnsi"/>
          <w:b/>
          <w:szCs w:val="24"/>
          <w:u w:val="single"/>
        </w:rPr>
        <w:t xml:space="preserve"> -- </w:t>
      </w:r>
      <w:r w:rsidRPr="00853577">
        <w:rPr>
          <w:rFonts w:asciiTheme="minorHAnsi" w:eastAsia="MS Mincho" w:hAnsiTheme="minorHAnsi"/>
          <w:sz w:val="16"/>
          <w:szCs w:val="24"/>
        </w:rPr>
        <w:t>economic</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growth and preventing the escalation</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of</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radical</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nationalist sentiment</w:t>
      </w:r>
      <w:r w:rsidRPr="00853577">
        <w:rPr>
          <w:rFonts w:asciiTheme="minorHAnsi" w:eastAsia="MS Mincho" w:hAnsiTheme="minorHAnsi"/>
          <w:b/>
          <w:szCs w:val="24"/>
          <w:u w:val="single"/>
        </w:rPr>
        <w:t xml:space="preserve"> at home. </w:t>
      </w:r>
      <w:r w:rsidRPr="00853577">
        <w:rPr>
          <w:rStyle w:val="Emphasis"/>
          <w:rFonts w:asciiTheme="minorHAnsi" w:hAnsiTheme="minorHAnsi"/>
          <w:highlight w:val="green"/>
        </w:rPr>
        <w:t>These constraints</w:t>
      </w:r>
      <w:r w:rsidRPr="00853577">
        <w:rPr>
          <w:rStyle w:val="Emphasis"/>
          <w:rFonts w:asciiTheme="minorHAnsi" w:hAnsiTheme="minorHAnsi"/>
        </w:rPr>
        <w:t>, rather than any external deterrent</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will keep</w:t>
      </w:r>
      <w:r w:rsidRPr="00853577">
        <w:rPr>
          <w:rStyle w:val="StyleBoldUnderline"/>
          <w:rFonts w:asciiTheme="minorHAnsi" w:hAnsiTheme="minorHAnsi"/>
        </w:rPr>
        <w:t xml:space="preserve"> </w:t>
      </w:r>
      <w:r w:rsidRPr="00853577">
        <w:rPr>
          <w:rFonts w:asciiTheme="minorHAnsi" w:eastAsia="MS Mincho" w:hAnsiTheme="minorHAnsi"/>
          <w:sz w:val="16"/>
          <w:szCs w:val="24"/>
        </w:rPr>
        <w:t>Xi Jinping</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China's new leader, from</w:t>
      </w:r>
      <w:r w:rsidRPr="00853577">
        <w:rPr>
          <w:rFonts w:asciiTheme="minorHAnsi" w:eastAsia="MS Mincho" w:hAnsiTheme="minorHAnsi"/>
          <w:b/>
          <w:szCs w:val="24"/>
          <w:u w:val="single"/>
        </w:rPr>
        <w:t xml:space="preserve"> </w:t>
      </w:r>
      <w:r w:rsidRPr="00853577">
        <w:rPr>
          <w:rFonts w:asciiTheme="minorHAnsi" w:eastAsia="MS Mincho" w:hAnsiTheme="minorHAnsi"/>
          <w:sz w:val="16"/>
          <w:szCs w:val="24"/>
        </w:rPr>
        <w:t>authorizing the use of</w:t>
      </w:r>
      <w:r w:rsidRPr="00853577">
        <w:rPr>
          <w:rStyle w:val="StyleBoldUnderline"/>
          <w:rFonts w:asciiTheme="minorHAnsi" w:hAnsiTheme="minorHAnsi"/>
        </w:rPr>
        <w:t xml:space="preserve"> </w:t>
      </w:r>
      <w:r w:rsidRPr="00853577">
        <w:rPr>
          <w:rFonts w:asciiTheme="minorHAnsi" w:eastAsia="MS Mincho" w:hAnsiTheme="minorHAnsi"/>
          <w:sz w:val="16"/>
          <w:szCs w:val="24"/>
        </w:rPr>
        <w:t>deadly</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force</w:t>
      </w:r>
      <w:r w:rsidRPr="00853577">
        <w:rPr>
          <w:rStyle w:val="StyleBoldUnderline"/>
          <w:rFonts w:asciiTheme="minorHAnsi" w:hAnsiTheme="minorHAnsi"/>
        </w:rPr>
        <w:t xml:space="preserve"> </w:t>
      </w:r>
      <w:r w:rsidRPr="00853577">
        <w:rPr>
          <w:rFonts w:asciiTheme="minorHAnsi" w:eastAsia="MS Mincho" w:hAnsiTheme="minorHAnsi"/>
          <w:sz w:val="16"/>
          <w:szCs w:val="24"/>
        </w:rPr>
        <w:t xml:space="preserve">in the Diaoyu Islands theater. </w:t>
      </w:r>
      <w:r w:rsidRPr="00853577">
        <w:rPr>
          <w:rStyle w:val="StyleBoldUnderline"/>
          <w:rFonts w:asciiTheme="minorHAnsi" w:hAnsiTheme="minorHAnsi"/>
        </w:rPr>
        <w:t xml:space="preserve">For over </w:t>
      </w:r>
      <w:r w:rsidRPr="00853577">
        <w:rPr>
          <w:rStyle w:val="Emphasis"/>
          <w:rFonts w:asciiTheme="minorHAnsi" w:hAnsiTheme="minorHAnsi"/>
        </w:rPr>
        <w:t>three decades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Beijing has promoted</w:t>
      </w:r>
      <w:r w:rsidRPr="00853577">
        <w:rPr>
          <w:rStyle w:val="StyleBoldUnderline"/>
          <w:rFonts w:asciiTheme="minorHAnsi" w:hAnsiTheme="minorHAnsi"/>
        </w:rPr>
        <w:t xml:space="preserve"> </w:t>
      </w:r>
      <w:r w:rsidRPr="00853577">
        <w:rPr>
          <w:rFonts w:asciiTheme="minorHAnsi" w:eastAsia="MS Mincho" w:hAnsiTheme="minorHAnsi"/>
          <w:sz w:val="16"/>
          <w:szCs w:val="24"/>
        </w:rPr>
        <w:t>peace and</w:t>
      </w:r>
      <w:r w:rsidRPr="00853577">
        <w:rPr>
          <w:rStyle w:val="Emphasis"/>
          <w:rFonts w:asciiTheme="minorHAnsi" w:hAnsiTheme="minorHAnsi"/>
        </w:rPr>
        <w:t xml:space="preserve"> </w:t>
      </w:r>
      <w:r w:rsidRPr="00853577">
        <w:rPr>
          <w:rStyle w:val="Emphasis"/>
          <w:rFonts w:asciiTheme="minorHAnsi" w:hAnsiTheme="minorHAnsi"/>
          <w:highlight w:val="green"/>
        </w:rPr>
        <w:t>stability</w:t>
      </w:r>
      <w:r w:rsidRPr="00853577">
        <w:rPr>
          <w:rFonts w:asciiTheme="minorHAnsi" w:eastAsia="MS Mincho" w:hAnsiTheme="minorHAnsi"/>
          <w:b/>
          <w:szCs w:val="24"/>
          <w:u w:val="single"/>
        </w:rPr>
        <w:t xml:space="preserve"> in Asia </w:t>
      </w:r>
      <w:r w:rsidRPr="00853577">
        <w:rPr>
          <w:rStyle w:val="StyleBoldUnderline"/>
          <w:rFonts w:asciiTheme="minorHAnsi" w:hAnsiTheme="minorHAnsi"/>
          <w:highlight w:val="green"/>
        </w:rPr>
        <w:t>to facilitate</w:t>
      </w:r>
      <w:r w:rsidRPr="00853577">
        <w:rPr>
          <w:rStyle w:val="StyleBoldUnderline"/>
          <w:rFonts w:asciiTheme="minorHAnsi" w:hAnsiTheme="minorHAnsi"/>
        </w:rPr>
        <w:t xml:space="preserve"> </w:t>
      </w:r>
      <w:r w:rsidRPr="00853577">
        <w:rPr>
          <w:rFonts w:asciiTheme="minorHAnsi" w:eastAsia="MS Mincho" w:hAnsiTheme="minorHAnsi"/>
          <w:sz w:val="16"/>
          <w:szCs w:val="24"/>
        </w:rPr>
        <w:t>conditions amenable to</w:t>
      </w:r>
      <w:r w:rsidRPr="00853577">
        <w:rPr>
          <w:rStyle w:val="StyleBoldUnderline"/>
          <w:rFonts w:asciiTheme="minorHAnsi" w:hAnsiTheme="minorHAnsi"/>
        </w:rPr>
        <w:t xml:space="preserve"> </w:t>
      </w:r>
      <w:r w:rsidRPr="00853577">
        <w:rPr>
          <w:rFonts w:asciiTheme="minorHAnsi" w:eastAsia="MS Mincho" w:hAnsiTheme="minorHAnsi"/>
          <w:b/>
          <w:szCs w:val="24"/>
          <w:u w:val="single"/>
        </w:rPr>
        <w:t>China's</w:t>
      </w:r>
      <w:r w:rsidRPr="00853577">
        <w:rPr>
          <w:rStyle w:val="StyleBoldUnderline"/>
          <w:rFonts w:asciiTheme="minorHAnsi" w:hAnsiTheme="minorHAnsi"/>
        </w:rPr>
        <w:t xml:space="preserve"> </w:t>
      </w:r>
      <w:r w:rsidRPr="00853577">
        <w:rPr>
          <w:rFonts w:asciiTheme="minorHAnsi" w:eastAsia="MS Mincho" w:hAnsiTheme="minorHAnsi"/>
          <w:b/>
          <w:szCs w:val="24"/>
          <w:highlight w:val="green"/>
          <w:u w:val="single"/>
        </w:rPr>
        <w:t>economic</w:t>
      </w:r>
      <w:r w:rsidRPr="00853577">
        <w:rPr>
          <w:rStyle w:val="StyleBoldUnderline"/>
          <w:rFonts w:asciiTheme="minorHAnsi" w:hAnsiTheme="minorHAnsi"/>
          <w:highlight w:val="green"/>
        </w:rPr>
        <w:t xml:space="preserve"> </w:t>
      </w:r>
      <w:r w:rsidRPr="00853577">
        <w:rPr>
          <w:rFonts w:asciiTheme="minorHAnsi" w:eastAsia="MS Mincho" w:hAnsiTheme="minorHAnsi"/>
          <w:b/>
          <w:szCs w:val="24"/>
          <w:highlight w:val="green"/>
          <w:u w:val="single"/>
        </w:rPr>
        <w:t>development</w:t>
      </w:r>
      <w:r w:rsidRPr="00853577">
        <w:rPr>
          <w:rStyle w:val="StyleBoldUnderline"/>
          <w:rFonts w:asciiTheme="minorHAnsi" w:hAnsiTheme="minorHAnsi"/>
        </w:rPr>
        <w:t xml:space="preserve">. </w:t>
      </w:r>
      <w:r w:rsidRPr="00853577">
        <w:rPr>
          <w:rFonts w:asciiTheme="minorHAnsi" w:eastAsia="MS Mincho" w:hAnsiTheme="minorHAnsi"/>
          <w:sz w:val="16"/>
          <w:szCs w:val="24"/>
        </w:rPr>
        <w:t>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held, political capital that China has gained in the last several decades. It would also disrupt trade relations, complicate efforts to promote the yuan as an international currency, and send shock waves through the country's economic system at a time when it can ill afford them. There is thus little reason to think that China is readying for war with Japan. At the same time, the</w:t>
      </w:r>
      <w:r w:rsidRPr="00853577">
        <w:rPr>
          <w:rStyle w:val="StyleBoldUnderline"/>
          <w:rFonts w:asciiTheme="minorHAnsi" w:hAnsiTheme="minorHAnsi"/>
        </w:rPr>
        <w:t xml:space="preserve"> specter of </w:t>
      </w:r>
      <w:r w:rsidRPr="00853577">
        <w:rPr>
          <w:rStyle w:val="StyleBoldUnderline"/>
          <w:rFonts w:asciiTheme="minorHAnsi" w:hAnsiTheme="minorHAnsi"/>
          <w:highlight w:val="green"/>
        </w:rPr>
        <w:t>rising Chinese nationalism</w:t>
      </w:r>
      <w:r w:rsidRPr="00853577">
        <w:rPr>
          <w:rStyle w:val="StyleBoldUnderline"/>
          <w:rFonts w:asciiTheme="minorHAnsi" w:hAnsiTheme="minorHAnsi"/>
        </w:rPr>
        <w:t xml:space="preserve">, </w:t>
      </w:r>
      <w:r w:rsidRPr="00853577">
        <w:rPr>
          <w:rFonts w:asciiTheme="minorHAnsi" w:eastAsia="MS Mincho" w:hAnsiTheme="minorHAnsi"/>
          <w:b/>
          <w:szCs w:val="24"/>
          <w:u w:val="single"/>
        </w:rPr>
        <w:t>although</w:t>
      </w:r>
      <w:r w:rsidRPr="00853577">
        <w:rPr>
          <w:rStyle w:val="StyleBoldUnderline"/>
          <w:rFonts w:asciiTheme="minorHAnsi" w:hAnsiTheme="minorHAnsi"/>
        </w:rPr>
        <w:t xml:space="preserve"> often seen as</w:t>
      </w:r>
      <w:r w:rsidRPr="00853577">
        <w:rPr>
          <w:rFonts w:asciiTheme="minorHAnsi" w:eastAsia="MS Mincho" w:hAnsiTheme="minorHAnsi"/>
          <w:b/>
          <w:szCs w:val="24"/>
          <w:u w:val="single"/>
        </w:rPr>
        <w:t xml:space="preserve"> a promoter of conflict</w:t>
      </w:r>
      <w:r w:rsidRPr="00853577">
        <w:rPr>
          <w:rStyle w:val="StyleBoldUnderline"/>
          <w:rFonts w:asciiTheme="minorHAnsi" w:hAnsiTheme="minorHAnsi"/>
        </w:rPr>
        <w:t xml:space="preserve">, </w:t>
      </w:r>
      <w:r w:rsidRPr="00853577">
        <w:rPr>
          <w:rStyle w:val="Emphasis"/>
          <w:rFonts w:asciiTheme="minorHAnsi" w:hAnsiTheme="minorHAnsi"/>
        </w:rPr>
        <w:t xml:space="preserve">further </w:t>
      </w:r>
      <w:r w:rsidRPr="00853577">
        <w:rPr>
          <w:rStyle w:val="Emphasis"/>
          <w:rFonts w:asciiTheme="minorHAnsi" w:hAnsiTheme="minorHAnsi"/>
          <w:highlight w:val="green"/>
        </w:rPr>
        <w:t>limits the prospects for armed engagement</w:t>
      </w:r>
      <w:r w:rsidRPr="00853577">
        <w:rPr>
          <w:rStyle w:val="StyleBoldUnderline"/>
          <w:rFonts w:asciiTheme="minorHAnsi" w:hAnsiTheme="minorHAnsi"/>
        </w:rPr>
        <w:t xml:space="preserve">. </w:t>
      </w:r>
      <w:r w:rsidRPr="00853577">
        <w:rPr>
          <w:rFonts w:asciiTheme="minorHAnsi" w:eastAsia="MS Mincho" w:hAnsiTheme="minorHAnsi"/>
          <w:sz w:val="16"/>
          <w:szCs w:val="24"/>
        </w:rPr>
        <w:t>This is because Beijing will try to discourage nationalism if it fears it may lose control or be forced by popular sentiment to take an action it deems unwise.</w:t>
      </w:r>
      <w:r w:rsidRPr="00853577">
        <w:rPr>
          <w:rStyle w:val="StyleBoldUnderline"/>
          <w:rFonts w:asciiTheme="minorHAnsi" w:hAnsiTheme="minorHAnsi"/>
        </w:rPr>
        <w:t xml:space="preserve"> </w:t>
      </w:r>
      <w:r w:rsidRPr="00853577">
        <w:rPr>
          <w:rFonts w:asciiTheme="minorHAnsi" w:eastAsia="MS Mincho" w:hAnsiTheme="minorHAnsi"/>
          <w:b/>
          <w:szCs w:val="24"/>
          <w:u w:val="single"/>
        </w:rPr>
        <w:t>Ever since</w:t>
      </w:r>
      <w:r w:rsidRPr="00853577">
        <w:rPr>
          <w:rStyle w:val="StyleBoldUnderline"/>
          <w:rFonts w:asciiTheme="minorHAnsi" w:hAnsiTheme="minorHAnsi"/>
        </w:rPr>
        <w:t xml:space="preserve"> the </w:t>
      </w:r>
      <w:r w:rsidRPr="00853577">
        <w:rPr>
          <w:rFonts w:asciiTheme="minorHAnsi" w:eastAsia="MS Mincho" w:hAnsiTheme="minorHAnsi"/>
          <w:b/>
          <w:szCs w:val="24"/>
          <w:u w:val="single"/>
        </w:rPr>
        <w:t>Tiananmen Square</w:t>
      </w:r>
      <w:r w:rsidRPr="00853577">
        <w:rPr>
          <w:rStyle w:val="StyleBoldUnderline"/>
          <w:rFonts w:asciiTheme="minorHAnsi" w:hAnsiTheme="minorHAnsi"/>
        </w:rPr>
        <w:t xml:space="preserve"> </w:t>
      </w:r>
      <w:r w:rsidRPr="00853577">
        <w:rPr>
          <w:rFonts w:asciiTheme="minorHAnsi" w:eastAsia="MS Mincho" w:hAnsiTheme="minorHAnsi"/>
          <w:sz w:val="16"/>
          <w:szCs w:val="24"/>
        </w:rPr>
        <w:t>massacre put questions about</w:t>
      </w:r>
      <w:r w:rsidRPr="00853577">
        <w:rPr>
          <w:rStyle w:val="StyleBoldUnderline"/>
          <w:rFonts w:asciiTheme="minorHAnsi" w:hAnsiTheme="minorHAnsi"/>
        </w:rPr>
        <w:t xml:space="preserve"> the </w:t>
      </w:r>
      <w:r w:rsidRPr="00853577">
        <w:rPr>
          <w:rFonts w:asciiTheme="minorHAnsi" w:eastAsia="MS Mincho" w:hAnsiTheme="minorHAnsi"/>
          <w:sz w:val="16"/>
          <w:szCs w:val="24"/>
        </w:rPr>
        <w:t>Chinese Communist Party's right to govern before the population</w:t>
      </w:r>
      <w:r w:rsidRPr="00853577">
        <w:rPr>
          <w:rStyle w:val="StyleBoldUnderline"/>
          <w:rFonts w:asciiTheme="minorHAnsi" w:hAnsiTheme="minorHAnsi"/>
        </w:rPr>
        <w:t xml:space="preserve">, </w:t>
      </w:r>
      <w:r w:rsidRPr="00853577">
        <w:rPr>
          <w:rFonts w:asciiTheme="minorHAnsi" w:eastAsia="MS Mincho" w:hAnsiTheme="minorHAnsi"/>
          <w:b/>
          <w:szCs w:val="24"/>
          <w:u w:val="single"/>
        </w:rPr>
        <w:t>successive generations of Chinese leaders have carefully negotiated a balance</w:t>
      </w:r>
      <w:r w:rsidRPr="00853577">
        <w:rPr>
          <w:rStyle w:val="StyleBoldUnderline"/>
          <w:rFonts w:asciiTheme="minorHAnsi" w:hAnsiTheme="minorHAnsi"/>
        </w:rPr>
        <w:t xml:space="preserve"> </w:t>
      </w:r>
      <w:r w:rsidRPr="00853577">
        <w:rPr>
          <w:rFonts w:asciiTheme="minorHAnsi" w:eastAsia="MS Mincho" w:hAnsiTheme="minorHAnsi"/>
          <w:sz w:val="16"/>
          <w:szCs w:val="24"/>
        </w:rPr>
        <w:t>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Zhongnanhai,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853577">
        <w:rPr>
          <w:rStyle w:val="StyleBoldUnderline"/>
          <w:rFonts w:asciiTheme="minorHAnsi" w:hAnsiTheme="minorHAnsi"/>
        </w:rPr>
        <w:t xml:space="preserve">. Beijing </w:t>
      </w:r>
      <w:r w:rsidRPr="00853577">
        <w:rPr>
          <w:rFonts w:asciiTheme="minorHAnsi" w:eastAsia="MS Mincho" w:hAnsiTheme="minorHAnsi"/>
          <w:sz w:val="16"/>
          <w:szCs w:val="24"/>
        </w:rPr>
        <w:t>will continue to disagree with Tokyo over the sovereign status of the islands, and will not budge in its negotiating position over disputed territory. However, it</w:t>
      </w:r>
      <w:r w:rsidRPr="00853577">
        <w:rPr>
          <w:rStyle w:val="StyleBoldUnderline"/>
          <w:rFonts w:asciiTheme="minorHAnsi" w:hAnsiTheme="minorHAnsi"/>
        </w:rPr>
        <w:t xml:space="preserve"> </w:t>
      </w:r>
      <w:r w:rsidRPr="00853577">
        <w:rPr>
          <w:rStyle w:val="Emphasis"/>
          <w:rFonts w:asciiTheme="minorHAnsi" w:hAnsiTheme="minorHAnsi"/>
        </w:rPr>
        <w:t>cannot take the risk of going to war over a few rocks</w:t>
      </w:r>
      <w:r w:rsidRPr="00853577">
        <w:rPr>
          <w:rStyle w:val="StyleBoldUnderline"/>
          <w:rFonts w:asciiTheme="minorHAnsi" w:hAnsiTheme="minorHAnsi"/>
        </w:rPr>
        <w:t xml:space="preserve"> </w:t>
      </w:r>
      <w:r w:rsidRPr="00853577">
        <w:rPr>
          <w:rFonts w:asciiTheme="minorHAnsi" w:eastAsia="MS Mincho" w:hAnsiTheme="minorHAnsi"/>
          <w:sz w:val="16"/>
          <w:szCs w:val="24"/>
        </w:rPr>
        <w:t>in the sea. On the contrary</w:t>
      </w:r>
      <w:r w:rsidRPr="00853577">
        <w:rPr>
          <w:rStyle w:val="StyleBoldUnderline"/>
          <w:rFonts w:asciiTheme="minorHAnsi" w:hAnsiTheme="minorHAnsi"/>
        </w:rPr>
        <w:t xml:space="preserve">, in the </w:t>
      </w:r>
      <w:r w:rsidRPr="00853577">
        <w:rPr>
          <w:rFonts w:asciiTheme="minorHAnsi" w:eastAsia="MS Mincho" w:hAnsiTheme="minorHAnsi"/>
          <w:b/>
          <w:szCs w:val="24"/>
          <w:u w:val="single"/>
        </w:rPr>
        <w:t xml:space="preserve">coming months </w:t>
      </w:r>
      <w:r w:rsidRPr="00853577">
        <w:rPr>
          <w:rFonts w:asciiTheme="minorHAnsi" w:eastAsia="MS Mincho" w:hAnsiTheme="minorHAnsi"/>
          <w:b/>
          <w:szCs w:val="24"/>
          <w:highlight w:val="green"/>
          <w:u w:val="single"/>
        </w:rPr>
        <w:t>it will</w:t>
      </w:r>
      <w:r w:rsidRPr="00853577">
        <w:rPr>
          <w:rFonts w:asciiTheme="minorHAnsi" w:eastAsia="MS Mincho" w:hAnsiTheme="minorHAnsi"/>
          <w:b/>
          <w:szCs w:val="24"/>
          <w:u w:val="single"/>
        </w:rPr>
        <w:t xml:space="preserve"> quietly </w:t>
      </w:r>
      <w:r w:rsidRPr="00853577">
        <w:rPr>
          <w:rFonts w:asciiTheme="minorHAnsi" w:eastAsia="MS Mincho" w:hAnsiTheme="minorHAnsi"/>
          <w:sz w:val="16"/>
          <w:szCs w:val="24"/>
        </w:rPr>
        <w:t>seek a way to</w:t>
      </w:r>
      <w:r w:rsidRPr="00853577">
        <w:rPr>
          <w:rFonts w:asciiTheme="minorHAnsi" w:eastAsia="MS Mincho" w:hAnsiTheme="minorHAnsi"/>
          <w:b/>
          <w:szCs w:val="24"/>
          <w:u w:val="single"/>
        </w:rPr>
        <w:t xml:space="preserve"> </w:t>
      </w:r>
      <w:r w:rsidRPr="00853577">
        <w:rPr>
          <w:rFonts w:asciiTheme="minorHAnsi" w:eastAsia="MS Mincho" w:hAnsiTheme="minorHAnsi"/>
          <w:b/>
          <w:szCs w:val="24"/>
          <w:highlight w:val="green"/>
          <w:u w:val="single"/>
        </w:rPr>
        <w:t>shelve the dispute</w:t>
      </w:r>
      <w:r w:rsidRPr="00853577">
        <w:rPr>
          <w:rFonts w:asciiTheme="minorHAnsi" w:eastAsia="MS Mincho" w:hAnsiTheme="minorHAnsi"/>
          <w:b/>
          <w:szCs w:val="24"/>
          <w:u w:val="single"/>
        </w:rPr>
        <w:t xml:space="preserve"> in return for </w:t>
      </w:r>
      <w:r w:rsidRPr="00853577">
        <w:rPr>
          <w:rFonts w:asciiTheme="minorHAnsi" w:eastAsia="MS Mincho" w:hAnsiTheme="minorHAnsi"/>
          <w:sz w:val="16"/>
          <w:szCs w:val="24"/>
        </w:rPr>
        <w:t>securing</w:t>
      </w:r>
      <w:r w:rsidRPr="00853577">
        <w:rPr>
          <w:rFonts w:asciiTheme="minorHAnsi" w:eastAsia="MS Mincho" w:hAnsiTheme="minorHAnsi"/>
          <w:b/>
          <w:szCs w:val="24"/>
          <w:u w:val="single"/>
        </w:rPr>
        <w:t xml:space="preserve"> regional stability</w:t>
      </w:r>
      <w:r w:rsidRPr="00853577">
        <w:rPr>
          <w:rStyle w:val="StyleBoldUnderline"/>
          <w:rFonts w:asciiTheme="minorHAnsi" w:hAnsiTheme="minorHAnsi"/>
        </w:rPr>
        <w:t xml:space="preserve">, </w:t>
      </w:r>
      <w:r w:rsidRPr="00853577">
        <w:rPr>
          <w:rFonts w:asciiTheme="minorHAnsi" w:eastAsia="MS Mincho" w:hAnsiTheme="minorHAnsi"/>
          <w:sz w:val="16"/>
          <w:szCs w:val="24"/>
        </w:rPr>
        <w:t>facilitating</w:t>
      </w:r>
      <w:r w:rsidRPr="00853577">
        <w:rPr>
          <w:rStyle w:val="StyleBoldUnderline"/>
          <w:rFonts w:asciiTheme="minorHAnsi" w:hAnsiTheme="minorHAnsi"/>
        </w:rPr>
        <w:t xml:space="preserve"> economic development, and keeping a lid on </w:t>
      </w:r>
      <w:r w:rsidRPr="00853577">
        <w:rPr>
          <w:rFonts w:asciiTheme="minorHAnsi" w:eastAsia="MS Mincho" w:hAnsiTheme="minorHAnsi"/>
          <w:sz w:val="16"/>
          <w:szCs w:val="24"/>
        </w:rPr>
        <w:t>the Pandora's box of rising</w:t>
      </w:r>
      <w:r w:rsidRPr="00853577">
        <w:rPr>
          <w:rStyle w:val="StyleBoldUnderline"/>
          <w:rFonts w:asciiTheme="minorHAnsi" w:hAnsiTheme="minorHAnsi"/>
        </w:rPr>
        <w:t xml:space="preserve"> nationalist sentiment. </w:t>
      </w:r>
      <w:r w:rsidRPr="00853577">
        <w:rPr>
          <w:rStyle w:val="Emphasis"/>
          <w:rFonts w:asciiTheme="minorHAnsi" w:hAnsiTheme="minorHAnsi"/>
          <w:highlight w:val="green"/>
        </w:rPr>
        <w:t>The ensuing</w:t>
      </w:r>
      <w:r w:rsidRPr="00853577">
        <w:rPr>
          <w:rStyle w:val="Emphasis"/>
          <w:rFonts w:asciiTheme="minorHAnsi" w:hAnsiTheme="minorHAnsi"/>
        </w:rPr>
        <w:t xml:space="preserve"> </w:t>
      </w:r>
      <w:r w:rsidRPr="00853577">
        <w:rPr>
          <w:rStyle w:val="Emphasis"/>
          <w:rFonts w:asciiTheme="minorHAnsi" w:hAnsiTheme="minorHAnsi"/>
          <w:highlight w:val="green"/>
        </w:rPr>
        <w:t>peace</w:t>
      </w:r>
      <w:r w:rsidRPr="00853577">
        <w:rPr>
          <w:rStyle w:val="StyleBoldUnderline"/>
          <w:rFonts w:asciiTheme="minorHAnsi" w:hAnsiTheme="minorHAnsi"/>
        </w:rPr>
        <w:t xml:space="preserve">, </w:t>
      </w:r>
      <w:r w:rsidRPr="00853577">
        <w:rPr>
          <w:rFonts w:asciiTheme="minorHAnsi" w:eastAsia="MS Mincho" w:hAnsiTheme="minorHAnsi"/>
          <w:sz w:val="16"/>
          <w:szCs w:val="24"/>
        </w:rPr>
        <w:t>while unlikely to be deep, or especially conducive to improving Sino-Japanese relations</w:t>
      </w:r>
      <w:r w:rsidRPr="00853577">
        <w:rPr>
          <w:rStyle w:val="StyleBoldUnderline"/>
          <w:rFonts w:asciiTheme="minorHAnsi" w:hAnsiTheme="minorHAnsi"/>
        </w:rPr>
        <w:t xml:space="preserve">, </w:t>
      </w:r>
      <w:r w:rsidRPr="00853577">
        <w:rPr>
          <w:rStyle w:val="Emphasis"/>
          <w:rFonts w:asciiTheme="minorHAnsi" w:hAnsiTheme="minorHAnsi"/>
          <w:highlight w:val="green"/>
        </w:rPr>
        <w:t>will be enduring</w:t>
      </w:r>
      <w:r w:rsidRPr="00853577">
        <w:rPr>
          <w:rStyle w:val="Emphasis"/>
          <w:rFonts w:asciiTheme="minorHAnsi" w:hAnsiTheme="minorHAnsi"/>
        </w:rPr>
        <w:t>.</w:t>
      </w:r>
    </w:p>
    <w:p w14:paraId="0ABB61D1" w14:textId="77777777" w:rsidR="00591B9B" w:rsidRPr="006F0E2C" w:rsidRDefault="00591B9B" w:rsidP="00591B9B"/>
    <w:p w14:paraId="51A43A29" w14:textId="77777777" w:rsidR="00591B9B" w:rsidRPr="002A225B" w:rsidRDefault="00591B9B" w:rsidP="00591B9B">
      <w:pPr>
        <w:pStyle w:val="Heading3"/>
        <w:rPr>
          <w:rFonts w:asciiTheme="minorHAnsi" w:hAnsiTheme="minorHAnsi" w:cstheme="minorHAnsi"/>
        </w:rPr>
      </w:pPr>
      <w:r w:rsidRPr="002A225B">
        <w:rPr>
          <w:rFonts w:asciiTheme="minorHAnsi" w:hAnsiTheme="minorHAnsi" w:cstheme="minorHAnsi"/>
        </w:rPr>
        <w:t>1NC No SCS</w:t>
      </w:r>
    </w:p>
    <w:p w14:paraId="24580951" w14:textId="77777777" w:rsidR="00591B9B" w:rsidRPr="002A225B" w:rsidRDefault="00591B9B" w:rsidP="00591B9B">
      <w:pPr>
        <w:pStyle w:val="Heading4"/>
        <w:rPr>
          <w:rFonts w:asciiTheme="minorHAnsi" w:hAnsiTheme="minorHAnsi" w:cstheme="minorHAnsi"/>
        </w:rPr>
      </w:pPr>
      <w:r w:rsidRPr="002A225B">
        <w:rPr>
          <w:rFonts w:asciiTheme="minorHAnsi" w:hAnsiTheme="minorHAnsi" w:cstheme="minorHAnsi"/>
        </w:rPr>
        <w:t>China is de-escalating South China Sea tensions – promoting peaceful negotiations now</w:t>
      </w:r>
    </w:p>
    <w:p w14:paraId="606A3AC5" w14:textId="77777777" w:rsidR="00591B9B" w:rsidRPr="002A225B" w:rsidRDefault="00591B9B" w:rsidP="00591B9B">
      <w:pPr>
        <w:rPr>
          <w:rStyle w:val="StyleStyleBold12pt"/>
          <w:rFonts w:asciiTheme="minorHAnsi" w:hAnsiTheme="minorHAnsi" w:cstheme="minorHAnsi"/>
        </w:rPr>
      </w:pPr>
      <w:r w:rsidRPr="002A225B">
        <w:rPr>
          <w:rStyle w:val="StyleStyleBold12pt"/>
          <w:rFonts w:asciiTheme="minorHAnsi" w:hAnsiTheme="minorHAnsi" w:cstheme="minorHAnsi"/>
        </w:rPr>
        <w:t xml:space="preserve">Ponnudurai 9-26 </w:t>
      </w:r>
    </w:p>
    <w:p w14:paraId="665D894E" w14:textId="77777777" w:rsidR="00591B9B" w:rsidRPr="002A225B" w:rsidRDefault="00591B9B" w:rsidP="00591B9B">
      <w:pPr>
        <w:rPr>
          <w:rFonts w:asciiTheme="minorHAnsi" w:hAnsiTheme="minorHAnsi" w:cstheme="minorHAnsi"/>
          <w:sz w:val="16"/>
          <w:szCs w:val="16"/>
        </w:rPr>
      </w:pPr>
      <w:r w:rsidRPr="002A225B">
        <w:rPr>
          <w:rFonts w:asciiTheme="minorHAnsi" w:hAnsiTheme="minorHAnsi" w:cstheme="minorHAnsi"/>
          <w:sz w:val="16"/>
          <w:szCs w:val="16"/>
        </w:rPr>
        <w:t xml:space="preserve">Parameswaran Ponnudurai, September 26th, 2012, "China Seeks To Mend Fences In Sea Dispute – Analysis" </w:t>
      </w:r>
      <w:hyperlink r:id="rId15" w:history="1">
        <w:r w:rsidRPr="002A225B">
          <w:rPr>
            <w:rStyle w:val="Hyperlink"/>
            <w:rFonts w:asciiTheme="minorHAnsi" w:hAnsiTheme="minorHAnsi" w:cstheme="minorHAnsi"/>
            <w:sz w:val="16"/>
            <w:szCs w:val="16"/>
          </w:rPr>
          <w:t>www.eurasiareview.com/26092012-china-seeks-to-mend-fences-in-sea-dispute-analysis/</w:t>
        </w:r>
      </w:hyperlink>
    </w:p>
    <w:p w14:paraId="2D696B33" w14:textId="77777777" w:rsidR="00591B9B" w:rsidRPr="002A225B" w:rsidRDefault="00591B9B" w:rsidP="00591B9B">
      <w:pPr>
        <w:rPr>
          <w:rFonts w:asciiTheme="minorHAnsi" w:hAnsiTheme="minorHAnsi" w:cstheme="minorHAnsi"/>
        </w:rPr>
      </w:pPr>
    </w:p>
    <w:p w14:paraId="404252A7" w14:textId="77777777" w:rsidR="00591B9B" w:rsidRDefault="00591B9B" w:rsidP="00591B9B">
      <w:pPr>
        <w:rPr>
          <w:rFonts w:asciiTheme="minorHAnsi" w:hAnsiTheme="minorHAnsi" w:cstheme="minorHAnsi"/>
          <w:sz w:val="16"/>
        </w:rPr>
      </w:pPr>
      <w:r w:rsidRPr="002A225B">
        <w:rPr>
          <w:rFonts w:asciiTheme="minorHAnsi" w:hAnsiTheme="minorHAnsi" w:cstheme="minorHAnsi"/>
          <w:sz w:val="16"/>
        </w:rPr>
        <w:t xml:space="preserve">As </w:t>
      </w:r>
      <w:r w:rsidRPr="002A225B">
        <w:rPr>
          <w:rStyle w:val="StyleBoldUnderline"/>
          <w:rFonts w:asciiTheme="minorHAnsi" w:hAnsiTheme="minorHAnsi" w:cstheme="minorHAnsi"/>
          <w:highlight w:val="green"/>
        </w:rPr>
        <w:t>Beijing</w:t>
      </w:r>
      <w:r w:rsidRPr="002A225B">
        <w:rPr>
          <w:rStyle w:val="StyleBoldUnderline"/>
          <w:rFonts w:asciiTheme="minorHAnsi" w:hAnsiTheme="minorHAnsi" w:cstheme="minorHAnsi"/>
        </w:rPr>
        <w:t xml:space="preserve"> </w:t>
      </w:r>
      <w:r w:rsidRPr="002A225B">
        <w:rPr>
          <w:rFonts w:asciiTheme="minorHAnsi" w:hAnsiTheme="minorHAnsi" w:cstheme="minorHAnsi"/>
          <w:sz w:val="16"/>
        </w:rPr>
        <w:t xml:space="preserve">flexes its muscles over its territorial dispute with Japan in the East China Sea, it </w:t>
      </w:r>
      <w:r w:rsidRPr="002A225B">
        <w:rPr>
          <w:rStyle w:val="Emphasis"/>
          <w:rFonts w:asciiTheme="minorHAnsi" w:hAnsiTheme="minorHAnsi" w:cstheme="minorHAnsi"/>
          <w:highlight w:val="green"/>
        </w:rPr>
        <w:t>is mending fences with Southeast Asian nations</w:t>
      </w:r>
      <w:r w:rsidRPr="002A225B">
        <w:rPr>
          <w:rStyle w:val="StyleBoldUnderline"/>
          <w:rFonts w:asciiTheme="minorHAnsi" w:hAnsiTheme="minorHAnsi" w:cstheme="minorHAnsi"/>
          <w:highlight w:val="green"/>
        </w:rPr>
        <w:t xml:space="preserve"> after</w:t>
      </w:r>
      <w:r w:rsidRPr="002A225B">
        <w:rPr>
          <w:rStyle w:val="StyleBoldUnderline"/>
          <w:rFonts w:asciiTheme="minorHAnsi" w:hAnsiTheme="minorHAnsi" w:cstheme="minorHAnsi"/>
        </w:rPr>
        <w:t xml:space="preserve"> a spate of </w:t>
      </w:r>
      <w:r w:rsidRPr="002A225B">
        <w:rPr>
          <w:rStyle w:val="StyleBoldUnderline"/>
          <w:rFonts w:asciiTheme="minorHAnsi" w:hAnsiTheme="minorHAnsi" w:cstheme="minorHAnsi"/>
          <w:highlight w:val="green"/>
        </w:rPr>
        <w:t>tensions in the</w:t>
      </w:r>
      <w:r w:rsidRPr="002A225B">
        <w:rPr>
          <w:rStyle w:val="StyleBoldUnderline"/>
          <w:rFonts w:asciiTheme="minorHAnsi" w:hAnsiTheme="minorHAnsi" w:cstheme="minorHAnsi"/>
        </w:rPr>
        <w:t xml:space="preserve"> contested </w:t>
      </w:r>
      <w:r w:rsidRPr="002A225B">
        <w:rPr>
          <w:rStyle w:val="StyleBoldUnderline"/>
          <w:rFonts w:asciiTheme="minorHAnsi" w:hAnsiTheme="minorHAnsi" w:cstheme="minorHAnsi"/>
          <w:highlight w:val="green"/>
        </w:rPr>
        <w:t>South China Sea</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Following much prodding and diplomacy, </w:t>
      </w:r>
      <w:r w:rsidRPr="002A225B">
        <w:rPr>
          <w:rFonts w:asciiTheme="minorHAnsi" w:hAnsiTheme="minorHAnsi" w:cstheme="minorHAnsi"/>
          <w:b/>
          <w:highlight w:val="green"/>
          <w:u w:val="single"/>
        </w:rPr>
        <w:t>China appears to be showing</w:t>
      </w:r>
      <w:r w:rsidRPr="002A225B">
        <w:rPr>
          <w:rFonts w:asciiTheme="minorHAnsi" w:hAnsiTheme="minorHAnsi" w:cstheme="minorHAnsi"/>
          <w:b/>
          <w:u w:val="single"/>
        </w:rPr>
        <w:t xml:space="preserve"> some </w:t>
      </w:r>
      <w:r w:rsidRPr="002A225B">
        <w:rPr>
          <w:rFonts w:asciiTheme="minorHAnsi" w:hAnsiTheme="minorHAnsi" w:cstheme="minorHAnsi"/>
          <w:b/>
          <w:highlight w:val="green"/>
          <w:u w:val="single"/>
        </w:rPr>
        <w:t>flexibility</w:t>
      </w:r>
      <w:r w:rsidRPr="002A225B">
        <w:rPr>
          <w:rFonts w:asciiTheme="minorHAnsi" w:hAnsiTheme="minorHAnsi" w:cstheme="minorHAnsi"/>
          <w:b/>
          <w:u w:val="single"/>
        </w:rPr>
        <w:t xml:space="preserve"> in its approach towards drawing up a code of conduct with the Southeast Asian nations </w:t>
      </w:r>
      <w:r w:rsidRPr="002A225B">
        <w:rPr>
          <w:rFonts w:asciiTheme="minorHAnsi" w:hAnsiTheme="minorHAnsi" w:cstheme="minorHAnsi"/>
          <w:sz w:val="16"/>
        </w:rPr>
        <w:t>aimed at avoiding clashes over competing territorial claims in the vast sea, diplomats in the region told RFA.</w:t>
      </w:r>
      <w:r w:rsidRPr="002A225B">
        <w:rPr>
          <w:rFonts w:asciiTheme="minorHAnsi" w:hAnsiTheme="minorHAnsi" w:cstheme="minorHAnsi"/>
          <w:sz w:val="12"/>
        </w:rPr>
        <w:t>¶</w:t>
      </w:r>
      <w:r w:rsidRPr="002A225B">
        <w:rPr>
          <w:rFonts w:asciiTheme="minorHAnsi" w:hAnsiTheme="minorHAnsi" w:cstheme="minorHAnsi"/>
          <w:sz w:val="16"/>
        </w:rPr>
        <w:t xml:space="preserve"> Although they are skeptical of any early breakthrough for a legally binding document between China and the Association of Southeast Asian Nations (ASEAN) to guide behavior in the sea, </w:t>
      </w:r>
      <w:r w:rsidRPr="002A225B">
        <w:rPr>
          <w:rStyle w:val="StyleBoldUnderline"/>
          <w:rFonts w:asciiTheme="minorHAnsi" w:hAnsiTheme="minorHAnsi" w:cstheme="minorHAnsi"/>
          <w:highlight w:val="green"/>
        </w:rPr>
        <w:t>there is optimism that negotiations will occur on a sustained basis.</w:t>
      </w:r>
      <w:r w:rsidRPr="002A225B">
        <w:rPr>
          <w:rFonts w:asciiTheme="minorHAnsi" w:hAnsiTheme="minorHAnsi" w:cstheme="minorHAnsi"/>
          <w:sz w:val="12"/>
        </w:rPr>
        <w:t>¶</w:t>
      </w:r>
      <w:r w:rsidRPr="002A225B">
        <w:rPr>
          <w:rFonts w:asciiTheme="minorHAnsi" w:hAnsiTheme="minorHAnsi" w:cstheme="minorHAnsi"/>
          <w:sz w:val="12"/>
          <w:u w:val="single"/>
        </w:rPr>
        <w:t xml:space="preserve"> </w:t>
      </w:r>
      <w:r w:rsidRPr="002A225B">
        <w:rPr>
          <w:rStyle w:val="StyleBoldUnderline"/>
          <w:rFonts w:asciiTheme="minorHAnsi" w:hAnsiTheme="minorHAnsi" w:cstheme="minorHAnsi"/>
        </w:rPr>
        <w:t>“We see some flexibility to discuss the COC with ASEAN,”</w:t>
      </w:r>
      <w:r w:rsidRPr="002A225B">
        <w:rPr>
          <w:rFonts w:asciiTheme="minorHAnsi" w:hAnsiTheme="minorHAnsi" w:cstheme="minorHAnsi"/>
          <w:sz w:val="16"/>
        </w:rPr>
        <w:t xml:space="preserve"> one Southeast Asian diplomat said, referring to the elusive Code of Conduct or COC which ASEAN—comprising Brunei, Burma, Cambodia, Indonesia, Laos, Malaysia, the Philippines, Singapore, Thailand and Vietnam—has been striving to devise with Beijing for a decade.</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highlight w:val="green"/>
          <w:u w:val="single"/>
        </w:rPr>
        <w:t>In a</w:t>
      </w:r>
      <w:r w:rsidRPr="002A225B">
        <w:rPr>
          <w:rFonts w:asciiTheme="minorHAnsi" w:hAnsiTheme="minorHAnsi" w:cstheme="minorHAnsi"/>
          <w:b/>
          <w:u w:val="single"/>
        </w:rPr>
        <w:t xml:space="preserve">n initial </w:t>
      </w:r>
      <w:r w:rsidRPr="002A225B">
        <w:rPr>
          <w:rFonts w:asciiTheme="minorHAnsi" w:hAnsiTheme="minorHAnsi" w:cstheme="minorHAnsi"/>
          <w:b/>
          <w:highlight w:val="green"/>
          <w:u w:val="single"/>
        </w:rPr>
        <w:t xml:space="preserve">display of seriousness that it is prepared to come to the table, </w:t>
      </w:r>
      <w:r w:rsidRPr="002A225B">
        <w:rPr>
          <w:rStyle w:val="Emphasis"/>
          <w:rFonts w:asciiTheme="minorHAnsi" w:hAnsiTheme="minorHAnsi" w:cstheme="minorHAnsi"/>
          <w:highlight w:val="green"/>
        </w:rPr>
        <w:t>China sent its senior officials to Cambodia</w:t>
      </w:r>
      <w:r w:rsidRPr="002A225B">
        <w:rPr>
          <w:rStyle w:val="Emphasis"/>
          <w:rFonts w:asciiTheme="minorHAnsi" w:hAnsiTheme="minorHAnsi" w:cstheme="minorHAnsi"/>
        </w:rPr>
        <w:t xml:space="preserve"> last week </w:t>
      </w:r>
      <w:r w:rsidRPr="002A225B">
        <w:rPr>
          <w:rStyle w:val="Emphasis"/>
          <w:rFonts w:asciiTheme="minorHAnsi" w:hAnsiTheme="minorHAnsi" w:cstheme="minorHAnsi"/>
          <w:highlight w:val="green"/>
        </w:rPr>
        <w:t>to</w:t>
      </w:r>
      <w:r w:rsidRPr="002A225B">
        <w:rPr>
          <w:rStyle w:val="Emphasis"/>
          <w:rFonts w:asciiTheme="minorHAnsi" w:hAnsiTheme="minorHAnsi" w:cstheme="minorHAnsi"/>
        </w:rPr>
        <w:t xml:space="preserve"> informally </w:t>
      </w:r>
      <w:r w:rsidRPr="002A225B">
        <w:rPr>
          <w:rStyle w:val="Emphasis"/>
          <w:rFonts w:asciiTheme="minorHAnsi" w:hAnsiTheme="minorHAnsi" w:cstheme="minorHAnsi"/>
          <w:highlight w:val="green"/>
        </w:rPr>
        <w:t>discuss with</w:t>
      </w:r>
      <w:r w:rsidRPr="002A225B">
        <w:rPr>
          <w:rStyle w:val="Emphasis"/>
          <w:rFonts w:asciiTheme="minorHAnsi" w:hAnsiTheme="minorHAnsi" w:cstheme="minorHAnsi"/>
        </w:rPr>
        <w:t xml:space="preserve"> their counterparts from ASEAN the prospects for </w:t>
      </w:r>
      <w:r w:rsidRPr="002A225B">
        <w:rPr>
          <w:rStyle w:val="Emphasis"/>
          <w:rFonts w:asciiTheme="minorHAnsi" w:hAnsiTheme="minorHAnsi" w:cstheme="minorHAnsi"/>
          <w:highlight w:val="green"/>
        </w:rPr>
        <w:t>drawing up a code</w:t>
      </w:r>
      <w:r w:rsidRPr="002A225B">
        <w:rPr>
          <w:rStyle w:val="StyleBoldUnderline"/>
          <w:rFonts w:asciiTheme="minorHAnsi" w:hAnsiTheme="minorHAnsi" w:cstheme="minorHAnsi"/>
        </w:rPr>
        <w:t xml:space="preserve">, </w:t>
      </w:r>
      <w:r w:rsidRPr="002A225B">
        <w:rPr>
          <w:rFonts w:asciiTheme="minorHAnsi" w:hAnsiTheme="minorHAnsi" w:cstheme="minorHAnsi"/>
          <w:sz w:val="16"/>
        </w:rPr>
        <w:t>officials said.</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This is the first meeting between the two sides specifically on the maritime dispute since ASEAN plunged into a crisis two months ago</w:t>
      </w:r>
      <w:r w:rsidRPr="002A225B">
        <w:rPr>
          <w:rFonts w:asciiTheme="minorHAnsi" w:hAnsiTheme="minorHAnsi" w:cstheme="minorHAnsi"/>
          <w:sz w:val="16"/>
        </w:rPr>
        <w:t xml:space="preserve"> when foreign ministers of the 10-member bloc failed to issue their customary joint statement at the conclusion of their annual meeting hosted by Cambodia, China’s top ally in Southeast Asia.</w:t>
      </w:r>
      <w:r w:rsidRPr="002A225B">
        <w:rPr>
          <w:rFonts w:asciiTheme="minorHAnsi" w:hAnsiTheme="minorHAnsi" w:cstheme="minorHAnsi"/>
          <w:sz w:val="12"/>
        </w:rPr>
        <w:t>¶</w:t>
      </w:r>
      <w:r w:rsidRPr="002A225B">
        <w:rPr>
          <w:rFonts w:asciiTheme="minorHAnsi" w:hAnsiTheme="minorHAnsi" w:cstheme="minorHAnsi"/>
          <w:sz w:val="16"/>
        </w:rPr>
        <w:t xml:space="preserve"> Some ASEAN diplomats had charged that Cambodia had been influenced by China not to incorporate in the statement the views of ASEAN member states the Philippines and Vietnam, which had tiffs earlier this year with Beijing over islands and reefs in the South China Sea, causing an impasse at the meeting.</w:t>
      </w:r>
      <w:r w:rsidRPr="002A225B">
        <w:rPr>
          <w:rFonts w:asciiTheme="minorHAnsi" w:hAnsiTheme="minorHAnsi" w:cstheme="minorHAnsi"/>
          <w:sz w:val="12"/>
        </w:rPr>
        <w:t>¶</w:t>
      </w:r>
      <w:r w:rsidRPr="002A225B">
        <w:rPr>
          <w:rFonts w:asciiTheme="minorHAnsi" w:hAnsiTheme="minorHAnsi" w:cstheme="minorHAnsi"/>
          <w:sz w:val="16"/>
        </w:rPr>
        <w:t xml:space="preserve"> China claims to South China Sea</w:t>
      </w:r>
      <w:r w:rsidRPr="002A225B">
        <w:rPr>
          <w:rFonts w:asciiTheme="minorHAnsi" w:hAnsiTheme="minorHAnsi" w:cstheme="minorHAnsi"/>
          <w:sz w:val="12"/>
        </w:rPr>
        <w:t>¶</w:t>
      </w:r>
      <w:r w:rsidRPr="002A225B">
        <w:rPr>
          <w:rFonts w:asciiTheme="minorHAnsi" w:hAnsiTheme="minorHAnsi" w:cstheme="minorHAnsi"/>
          <w:sz w:val="16"/>
        </w:rPr>
        <w:t xml:space="preserve"> China claims to South China Sea</w:t>
      </w:r>
      <w:r w:rsidRPr="002A225B">
        <w:rPr>
          <w:rFonts w:asciiTheme="minorHAnsi" w:hAnsiTheme="minorHAnsi" w:cstheme="minorHAnsi"/>
          <w:sz w:val="12"/>
        </w:rPr>
        <w:t>¶</w:t>
      </w:r>
      <w:r w:rsidRPr="002A225B">
        <w:rPr>
          <w:rFonts w:asciiTheme="minorHAnsi" w:hAnsiTheme="minorHAnsi" w:cstheme="minorHAnsi"/>
          <w:sz w:val="16"/>
        </w:rPr>
        <w:t xml:space="preserve"> The ASEAN-China Senior Officials’ Informal Consultations on the Code of Conduct (COC) in the South China Sea, as last week’s meeting in Phnom Penh was officially called, was among a series of discussions in preparation for the ASEAN summit and the East Asia Summit in November.</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u w:val="single"/>
        </w:rPr>
        <w:t>Compared to two months ago, when there was complete reluctance to come to the table, China appears willing to sit down and talk,” said one Southeast Asian official, who was briefed on the talks but spoke on condition of anonymity</w:t>
      </w:r>
      <w:r w:rsidRPr="002A225B">
        <w:rPr>
          <w:rFonts w:asciiTheme="minorHAnsi" w:hAnsiTheme="minorHAnsi" w:cstheme="minorHAnsi"/>
          <w:sz w:val="16"/>
        </w:rPr>
        <w:t>.</w:t>
      </w:r>
      <w:r w:rsidRPr="002A225B">
        <w:rPr>
          <w:rFonts w:asciiTheme="minorHAnsi" w:hAnsiTheme="minorHAnsi" w:cstheme="minorHAnsi"/>
          <w:sz w:val="12"/>
        </w:rPr>
        <w:t>¶</w:t>
      </w:r>
      <w:r w:rsidRPr="002A225B">
        <w:rPr>
          <w:rFonts w:asciiTheme="minorHAnsi" w:hAnsiTheme="minorHAnsi" w:cstheme="minorHAnsi"/>
          <w:sz w:val="16"/>
        </w:rPr>
        <w:t xml:space="preserve"> “Indirectly, they may be feeling the heat from the mounting criticism over what happened at the meeting in July which was a big blow to ASEAN,” the official said.</w:t>
      </w:r>
      <w:r w:rsidRPr="002A225B">
        <w:rPr>
          <w:rFonts w:asciiTheme="minorHAnsi" w:hAnsiTheme="minorHAnsi" w:cstheme="minorHAnsi"/>
          <w:sz w:val="12"/>
        </w:rPr>
        <w:t>¶</w:t>
      </w:r>
      <w:r w:rsidRPr="002A225B">
        <w:rPr>
          <w:rFonts w:asciiTheme="minorHAnsi" w:hAnsiTheme="minorHAnsi" w:cstheme="minorHAnsi"/>
          <w:sz w:val="16"/>
        </w:rPr>
        <w:t xml:space="preserve"> “But </w:t>
      </w:r>
      <w:r w:rsidRPr="002A225B">
        <w:rPr>
          <w:rStyle w:val="StyleBoldUnderline"/>
          <w:rFonts w:asciiTheme="minorHAnsi" w:hAnsiTheme="minorHAnsi" w:cstheme="minorHAnsi"/>
        </w:rPr>
        <w:t xml:space="preserve">China has also asked the ASEAN states to do their part by reducing tensions and not conducting border incursions and creating a conducive environment for any future talks. </w:t>
      </w:r>
      <w:r w:rsidRPr="002A225B">
        <w:rPr>
          <w:rFonts w:asciiTheme="minorHAnsi" w:hAnsiTheme="minorHAnsi" w:cstheme="minorHAnsi"/>
          <w:b/>
          <w:highlight w:val="green"/>
          <w:u w:val="single"/>
        </w:rPr>
        <w:t>They don’t want us to bring in third parties [the United States] over the conflict</w:t>
      </w:r>
      <w:r w:rsidRPr="002A225B">
        <w:rPr>
          <w:rFonts w:asciiTheme="minorHAnsi" w:hAnsiTheme="minorHAnsi" w:cstheme="minorHAnsi"/>
          <w:b/>
          <w:u w:val="single"/>
        </w:rPr>
        <w:t xml:space="preserve"> and want us to stick to the 2002 declaration</w:t>
      </w:r>
      <w:r w:rsidRPr="002A225B">
        <w:rPr>
          <w:rFonts w:asciiTheme="minorHAnsi" w:hAnsiTheme="minorHAnsi" w:cstheme="minorHAnsi"/>
          <w:sz w:val="16"/>
        </w:rPr>
        <w:t>,” the diplomat said.</w:t>
      </w:r>
      <w:r w:rsidRPr="002A225B">
        <w:rPr>
          <w:rFonts w:asciiTheme="minorHAnsi" w:hAnsiTheme="minorHAnsi" w:cstheme="minorHAnsi"/>
          <w:sz w:val="12"/>
        </w:rPr>
        <w:t>¶</w:t>
      </w:r>
      <w:r w:rsidRPr="002A225B">
        <w:rPr>
          <w:rFonts w:asciiTheme="minorHAnsi" w:hAnsiTheme="minorHAnsi" w:cstheme="minorHAnsi"/>
          <w:sz w:val="16"/>
        </w:rPr>
        <w:t xml:space="preserve"> Under a 2002 agreement for managing their overlapping territorial claims, ASEAN and China adopted a Declaration on the Conduct of Parties in the South China Sea, called DOC as a first step towards a binding code of conduct.</w:t>
      </w:r>
      <w:r w:rsidRPr="002A225B">
        <w:rPr>
          <w:rFonts w:asciiTheme="minorHAnsi" w:hAnsiTheme="minorHAnsi" w:cstheme="minorHAnsi"/>
          <w:sz w:val="12"/>
        </w:rPr>
        <w:t>¶</w:t>
      </w:r>
      <w:r w:rsidRPr="002A225B">
        <w:rPr>
          <w:rFonts w:asciiTheme="minorHAnsi" w:hAnsiTheme="minorHAnsi" w:cstheme="minorHAnsi"/>
          <w:sz w:val="16"/>
        </w:rPr>
        <w:t xml:space="preserve"> But in a reflection of the sensitivity over the issue, it was only last year—after 10 years—that they agreed on a set of guidelines to implement the declaration that was aimed at laying the groundwork for discussions on the regional code of conduct.</w:t>
      </w:r>
      <w:r w:rsidRPr="002A225B">
        <w:rPr>
          <w:rFonts w:asciiTheme="minorHAnsi" w:hAnsiTheme="minorHAnsi" w:cstheme="minorHAnsi"/>
          <w:sz w:val="12"/>
        </w:rPr>
        <w:t>¶</w:t>
      </w:r>
      <w:r w:rsidRPr="002A225B">
        <w:rPr>
          <w:rFonts w:asciiTheme="minorHAnsi" w:hAnsiTheme="minorHAnsi" w:cstheme="minorHAnsi"/>
          <w:sz w:val="16"/>
        </w:rPr>
        <w:t xml:space="preserve"> Ray of hope</w:t>
      </w:r>
      <w:r w:rsidRPr="002A225B">
        <w:rPr>
          <w:rFonts w:asciiTheme="minorHAnsi" w:hAnsiTheme="minorHAnsi" w:cstheme="minorHAnsi"/>
          <w:sz w:val="12"/>
        </w:rPr>
        <w:t>¶</w:t>
      </w:r>
      <w:r w:rsidRPr="002A225B">
        <w:rPr>
          <w:rFonts w:asciiTheme="minorHAnsi" w:hAnsiTheme="minorHAnsi" w:cstheme="minorHAnsi"/>
          <w:sz w:val="16"/>
        </w:rPr>
        <w:t xml:space="preserve"> The new ray of hope for achieving a COC comes after extensive diplomacy, including U.S. Secretary of State Hillary Clinton’s trip to Southeast Asia and China, with a meeting with Chinese President Hu Jintao.</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Chinese leaders told Clinton—who has often emphasized that freedom of navigation in the South China Sea is a U.S. “national interest”—that they want to pursue the COC, U.S. Ambassador to China Gary Locke told a forum in Washington last week, saying the talks between the two sides were “very good.”</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Style w:val="StyleBoldUnderline"/>
          <w:rFonts w:asciiTheme="minorHAnsi" w:hAnsiTheme="minorHAnsi" w:cstheme="minorHAnsi"/>
        </w:rPr>
        <w:t xml:space="preserve">“I’ve also heard from many prominent Chinese academics that </w:t>
      </w:r>
      <w:r w:rsidRPr="002A225B">
        <w:rPr>
          <w:rStyle w:val="Emphasis"/>
          <w:rFonts w:asciiTheme="minorHAnsi" w:hAnsiTheme="minorHAnsi" w:cstheme="minorHAnsi"/>
          <w:highlight w:val="green"/>
        </w:rPr>
        <w:t>China would like</w:t>
      </w:r>
      <w:r w:rsidRPr="002A225B">
        <w:rPr>
          <w:rStyle w:val="Emphasis"/>
          <w:rFonts w:asciiTheme="minorHAnsi" w:hAnsiTheme="minorHAnsi" w:cstheme="minorHAnsi"/>
        </w:rPr>
        <w:t xml:space="preserve"> somehow </w:t>
      </w:r>
      <w:r w:rsidRPr="002A225B">
        <w:rPr>
          <w:rStyle w:val="Emphasis"/>
          <w:rFonts w:asciiTheme="minorHAnsi" w:hAnsiTheme="minorHAnsi" w:cstheme="minorHAnsi"/>
          <w:highlight w:val="green"/>
        </w:rPr>
        <w:t>to return to the status quo</w:t>
      </w:r>
      <w:r w:rsidRPr="002A225B">
        <w:rPr>
          <w:rStyle w:val="StyleBoldUnderline"/>
          <w:rFonts w:asciiTheme="minorHAnsi" w:hAnsiTheme="minorHAnsi" w:cstheme="minorHAnsi"/>
        </w:rPr>
        <w:t xml:space="preserve">, that </w:t>
      </w:r>
      <w:r w:rsidRPr="002A225B">
        <w:rPr>
          <w:rStyle w:val="Emphasis"/>
          <w:rFonts w:asciiTheme="minorHAnsi" w:hAnsiTheme="minorHAnsi" w:cstheme="minorHAnsi"/>
          <w:highlight w:val="green"/>
        </w:rPr>
        <w:t>they would like to lower the temperature</w:t>
      </w:r>
      <w:r w:rsidRPr="002A225B">
        <w:rPr>
          <w:rFonts w:asciiTheme="minorHAnsi" w:hAnsiTheme="minorHAnsi" w:cstheme="minorHAnsi"/>
          <w:sz w:val="16"/>
        </w:rPr>
        <w:t>,” Locke said.</w:t>
      </w:r>
      <w:r w:rsidRPr="002A225B">
        <w:rPr>
          <w:rFonts w:asciiTheme="minorHAnsi" w:hAnsiTheme="minorHAnsi" w:cstheme="minorHAnsi"/>
          <w:sz w:val="12"/>
        </w:rPr>
        <w:t>¶</w:t>
      </w:r>
      <w:r w:rsidRPr="002A225B">
        <w:rPr>
          <w:rFonts w:asciiTheme="minorHAnsi" w:hAnsiTheme="minorHAnsi" w:cstheme="minorHAnsi"/>
          <w:sz w:val="16"/>
        </w:rPr>
        <w:t xml:space="preserve"> Chinese Foreign Minister Yang Yechi had also visited Indonesia as well as Malaysia and Brunei, giving reassurances that diplomacy was still on track.</w:t>
      </w:r>
      <w:r w:rsidRPr="002A225B">
        <w:rPr>
          <w:rFonts w:asciiTheme="minorHAnsi" w:hAnsiTheme="minorHAnsi" w:cstheme="minorHAnsi"/>
          <w:sz w:val="12"/>
        </w:rPr>
        <w:t>¶</w:t>
      </w:r>
      <w:r w:rsidRPr="002A225B">
        <w:rPr>
          <w:rFonts w:asciiTheme="minorHAnsi" w:hAnsiTheme="minorHAnsi" w:cstheme="minorHAnsi"/>
          <w:sz w:val="16"/>
        </w:rPr>
        <w:t xml:space="preserve"> Cambodian Prime Minister Hun Sen, embarrassed by the failure by his country as 2012 ASEAN chairman to forge an agreement on the foreign ministers’ joint statement, also made a trip to China this month, meeting Prime Minister Wen Jiabao.</w:t>
      </w:r>
      <w:r w:rsidRPr="002A225B">
        <w:rPr>
          <w:rFonts w:asciiTheme="minorHAnsi" w:hAnsiTheme="minorHAnsi" w:cstheme="minorHAnsi"/>
          <w:sz w:val="12"/>
        </w:rPr>
        <w:t>¶</w:t>
      </w:r>
      <w:r w:rsidRPr="002A225B">
        <w:rPr>
          <w:rFonts w:asciiTheme="minorHAnsi" w:hAnsiTheme="minorHAnsi" w:cstheme="minorHAnsi"/>
          <w:sz w:val="16"/>
        </w:rPr>
        <w:t xml:space="preserve"> Hun Sen won assurances from Wen that Beijing will “closely work” to make the upcoming East Asia Summit which Cambodia will host a success,” Chinese media reported.</w:t>
      </w:r>
      <w:r w:rsidRPr="002A225B">
        <w:rPr>
          <w:rFonts w:asciiTheme="minorHAnsi" w:hAnsiTheme="minorHAnsi" w:cstheme="minorHAnsi"/>
          <w:sz w:val="12"/>
        </w:rPr>
        <w:t>¶</w:t>
      </w:r>
      <w:r w:rsidRPr="002A225B">
        <w:rPr>
          <w:rFonts w:asciiTheme="minorHAnsi" w:hAnsiTheme="minorHAnsi" w:cstheme="minorHAnsi"/>
          <w:sz w:val="16"/>
        </w:rPr>
        <w:t xml:space="preserve"> Southeast Asian diplomats said a key objective is to get an initial ASEAN-China accord on the COC before the November East Asia Summit, to be attended by leaders of ASEAN as well as China, Japan, South Korea, India, Australia, New Zealand, Russia and the United States.</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highlight w:val="green"/>
          <w:u w:val="single"/>
        </w:rPr>
        <w:t>Key elements of the COC have been agreed upon</w:t>
      </w:r>
      <w:r w:rsidRPr="002A225B">
        <w:rPr>
          <w:rFonts w:asciiTheme="minorHAnsi" w:hAnsiTheme="minorHAnsi" w:cstheme="minorHAnsi"/>
          <w:b/>
          <w:u w:val="single"/>
        </w:rPr>
        <w:t xml:space="preserve"> by ASEAN member states whose foreign ministers will meet to consider a full draft document on the sidelines of the U.N. General Assembly in New York this coming week</w:t>
      </w:r>
      <w:r w:rsidRPr="002A225B">
        <w:rPr>
          <w:rFonts w:asciiTheme="minorHAnsi" w:hAnsiTheme="minorHAnsi" w:cstheme="minorHAnsi"/>
          <w:sz w:val="16"/>
        </w:rPr>
        <w:t>, the diplomats said.</w:t>
      </w:r>
      <w:r w:rsidRPr="002A225B">
        <w:rPr>
          <w:rFonts w:asciiTheme="minorHAnsi" w:hAnsiTheme="minorHAnsi" w:cstheme="minorHAnsi"/>
          <w:sz w:val="12"/>
        </w:rPr>
        <w:t>¶</w:t>
      </w:r>
      <w:r w:rsidRPr="002A225B">
        <w:rPr>
          <w:rFonts w:asciiTheme="minorHAnsi" w:hAnsiTheme="minorHAnsi" w:cstheme="minorHAnsi"/>
          <w:sz w:val="16"/>
        </w:rPr>
        <w:t xml:space="preserve"> “We are now in the process of spelling out the draft [of the code] and we hope to be able to share it with my ASEAN foreign minister colleagues when I meet them in New York,” Indonesian Foreign Minister Marty Natalegawa said, according to the Jakarta Globe newspaper.</w:t>
      </w:r>
      <w:r w:rsidRPr="002A225B">
        <w:rPr>
          <w:rFonts w:asciiTheme="minorHAnsi" w:hAnsiTheme="minorHAnsi" w:cstheme="minorHAnsi"/>
          <w:sz w:val="12"/>
        </w:rPr>
        <w:t>¶</w:t>
      </w:r>
      <w:r w:rsidRPr="002A225B">
        <w:rPr>
          <w:rFonts w:asciiTheme="minorHAnsi" w:hAnsiTheme="minorHAnsi" w:cstheme="minorHAnsi"/>
          <w:sz w:val="16"/>
        </w:rPr>
        <w:t xml:space="preserve"> “The development of the South China Sea [issues] reminds us how we desperately need the code of conduct, [so] I’m trying to use the momentum,” Marty said, as Indonesia asserts a leadership role in ASEAN to deal with the South China Sea issue, Asia’s biggest potential military flashpoint.</w:t>
      </w:r>
      <w:r w:rsidRPr="002A225B">
        <w:rPr>
          <w:rFonts w:asciiTheme="minorHAnsi" w:hAnsiTheme="minorHAnsi" w:cstheme="minorHAnsi"/>
          <w:sz w:val="12"/>
        </w:rPr>
        <w:t>¶</w:t>
      </w:r>
      <w:r w:rsidRPr="002A225B">
        <w:rPr>
          <w:rFonts w:asciiTheme="minorHAnsi" w:hAnsiTheme="minorHAnsi" w:cstheme="minorHAnsi"/>
          <w:sz w:val="16"/>
        </w:rPr>
        <w:t xml:space="preserve"> Cambodia or Thailand, which is the ASEAN coordinator for China issues, could host another round of informal talks between senior officials from ASEAN and China on the COC before the East Asia Summit.</w:t>
      </w:r>
      <w:r w:rsidRPr="002A225B">
        <w:rPr>
          <w:rFonts w:asciiTheme="minorHAnsi" w:hAnsiTheme="minorHAnsi" w:cstheme="minorHAnsi"/>
          <w:sz w:val="12"/>
        </w:rPr>
        <w:t>¶</w:t>
      </w:r>
      <w:r w:rsidRPr="002A225B">
        <w:rPr>
          <w:rFonts w:asciiTheme="minorHAnsi" w:hAnsiTheme="minorHAnsi" w:cstheme="minorHAnsi"/>
          <w:sz w:val="16"/>
        </w:rPr>
        <w:t xml:space="preserve"> “Both sides might also issue a joint statement to commemorate the 10th anniversary of the DOC at Summit,” an official involved in the planning of the summit told RFA, referring to the declaration adopted in 2002 in Cambodia to set the stage for the regional code of conduct.</w:t>
      </w:r>
      <w:r w:rsidRPr="002A225B">
        <w:rPr>
          <w:rFonts w:asciiTheme="minorHAnsi" w:hAnsiTheme="minorHAnsi" w:cstheme="minorHAnsi"/>
          <w:sz w:val="12"/>
        </w:rPr>
        <w:t>¶</w:t>
      </w:r>
      <w:r w:rsidRPr="002A225B">
        <w:rPr>
          <w:rFonts w:asciiTheme="minorHAnsi" w:hAnsiTheme="minorHAnsi" w:cstheme="minorHAnsi"/>
          <w:sz w:val="16"/>
        </w:rPr>
        <w:t xml:space="preserve"> </w:t>
      </w:r>
      <w:r w:rsidRPr="002A225B">
        <w:rPr>
          <w:rFonts w:asciiTheme="minorHAnsi" w:hAnsiTheme="minorHAnsi" w:cstheme="minorHAnsi"/>
          <w:b/>
          <w:u w:val="single"/>
        </w:rPr>
        <w:t>Beijing has maintained all this while that it wants to resolve the South China Sea territorial conflicts on a bilateral basis with ASEAN members Brunei, Malaysia, the Philippines and Vietnam, which have competing claims with China</w:t>
      </w:r>
      <w:r w:rsidRPr="002A225B">
        <w:rPr>
          <w:rFonts w:asciiTheme="minorHAnsi" w:hAnsiTheme="minorHAnsi" w:cstheme="minorHAnsi"/>
          <w:sz w:val="16"/>
        </w:rPr>
        <w:t>.</w:t>
      </w:r>
    </w:p>
    <w:p w14:paraId="4B69A350" w14:textId="77777777" w:rsidR="00F83262" w:rsidRDefault="00F83262" w:rsidP="00591B9B">
      <w:pPr>
        <w:pStyle w:val="Heading4"/>
      </w:pPr>
    </w:p>
    <w:p w14:paraId="2EAB1B51" w14:textId="77777777" w:rsidR="00F83262" w:rsidRDefault="00F83262" w:rsidP="00F83262">
      <w:pPr>
        <w:pStyle w:val="Heading3"/>
      </w:pPr>
      <w:r>
        <w:t>No Solve</w:t>
      </w:r>
    </w:p>
    <w:p w14:paraId="7543B170" w14:textId="77777777" w:rsidR="00591B9B" w:rsidRDefault="00591B9B" w:rsidP="00591B9B">
      <w:pPr>
        <w:pStyle w:val="Heading4"/>
      </w:pPr>
      <w:r>
        <w:t>Drone courts doesn’t solve norms</w:t>
      </w:r>
    </w:p>
    <w:p w14:paraId="40FB0CAD" w14:textId="77777777" w:rsidR="00591B9B" w:rsidRDefault="00591B9B" w:rsidP="00591B9B">
      <w:r w:rsidRPr="00F253D0">
        <w:rPr>
          <w:rStyle w:val="StyleStyleBold12pt"/>
        </w:rPr>
        <w:t>Vladeck 2013</w:t>
      </w:r>
      <w:r>
        <w:t xml:space="preserve"> </w:t>
      </w:r>
    </w:p>
    <w:p w14:paraId="7A220D67" w14:textId="77777777" w:rsidR="00591B9B" w:rsidRPr="00DB7BB7" w:rsidRDefault="00591B9B" w:rsidP="00591B9B">
      <w:pPr>
        <w:rPr>
          <w:sz w:val="16"/>
          <w:szCs w:val="16"/>
        </w:rPr>
      </w:pPr>
      <w:r w:rsidRPr="00DB7BB7">
        <w:rPr>
          <w:sz w:val="16"/>
          <w:szCs w:val="16"/>
        </w:rPr>
        <w:t>(Steve Vladeck, professor of law and the associate dean for scholarship at American University Washington College of Law, February 10, 2013, “Why a “Drone Court” Won’t Work–But (Nominal) Damages Might…,” Lawfare Blog, http://www.lawfareblog.com/2013/02/why-a-drone-court-wont-work/)</w:t>
      </w:r>
    </w:p>
    <w:p w14:paraId="07693057" w14:textId="77777777" w:rsidR="00591B9B" w:rsidRDefault="00591B9B" w:rsidP="00591B9B">
      <w:pPr>
        <w:rPr>
          <w:sz w:val="16"/>
        </w:rPr>
      </w:pPr>
    </w:p>
    <w:p w14:paraId="69704043" w14:textId="77777777" w:rsidR="00591B9B" w:rsidRDefault="00591B9B" w:rsidP="00591B9B">
      <w:pPr>
        <w:rPr>
          <w:rStyle w:val="StyleBoldUnderline"/>
        </w:rPr>
      </w:pPr>
      <w:r w:rsidRPr="00CA03A4">
        <w:rPr>
          <w:sz w:val="16"/>
        </w:rPr>
        <w:t xml:space="preserve">That brings me to perhaps the biggest problem we should all have with </w:t>
      </w:r>
      <w:r w:rsidRPr="008F032D">
        <w:rPr>
          <w:rStyle w:val="StyleBoldUnderline"/>
          <w:highlight w:val="green"/>
        </w:rPr>
        <w:t>a “drone court”</w:t>
      </w:r>
      <w:r w:rsidRPr="00CA03A4">
        <w:rPr>
          <w:sz w:val="16"/>
        </w:rPr>
        <w:t xml:space="preserve">–the extent to which, even if one could design a legally and practically workable regime in which such a tribunals could operate, its existence </w:t>
      </w:r>
      <w:r w:rsidRPr="008F032D">
        <w:rPr>
          <w:rStyle w:val="StyleBoldUnderline"/>
          <w:highlight w:val="green"/>
        </w:rPr>
        <w:t>would put</w:t>
      </w:r>
      <w:r w:rsidRPr="00F34969">
        <w:rPr>
          <w:rStyle w:val="StyleBoldUnderline"/>
        </w:rPr>
        <w:t xml:space="preserve"> </w:t>
      </w:r>
      <w:r w:rsidRPr="008F032D">
        <w:rPr>
          <w:rStyle w:val="StyleBoldUnderline"/>
          <w:highlight w:val="green"/>
        </w:rPr>
        <w:t>irresistible pressure on</w:t>
      </w:r>
      <w:r w:rsidRPr="00F34969">
        <w:rPr>
          <w:rStyle w:val="StyleBoldUnderline"/>
        </w:rPr>
        <w:t xml:space="preserve"> federal </w:t>
      </w:r>
      <w:r w:rsidRPr="008F032D">
        <w:rPr>
          <w:rStyle w:val="StyleBoldUnderline"/>
          <w:highlight w:val="green"/>
        </w:rPr>
        <w:t>judges to sign off</w:t>
      </w:r>
      <w:r w:rsidRPr="00F34969">
        <w:rPr>
          <w:rStyle w:val="StyleBoldUnderline"/>
        </w:rPr>
        <w:t xml:space="preserve"> </w:t>
      </w:r>
      <w:r w:rsidRPr="008F032D">
        <w:rPr>
          <w:rStyle w:val="StyleBoldUnderline"/>
          <w:highlight w:val="green"/>
        </w:rPr>
        <w:t>even</w:t>
      </w:r>
      <w:r w:rsidRPr="00F34969">
        <w:rPr>
          <w:rStyle w:val="StyleBoldUnderline"/>
        </w:rPr>
        <w:t xml:space="preserve"> on those cases </w:t>
      </w:r>
      <w:r w:rsidRPr="008F032D">
        <w:rPr>
          <w:rStyle w:val="StyleBoldUnderline"/>
          <w:highlight w:val="green"/>
        </w:rPr>
        <w:t>in which they have doubts</w:t>
      </w:r>
      <w:r w:rsidRPr="00F34969">
        <w:rPr>
          <w:rStyle w:val="StyleBoldUnderline"/>
        </w:rPr>
        <w:t>.</w:t>
      </w:r>
      <w:r w:rsidRPr="00CA03A4">
        <w:rPr>
          <w:sz w:val="12"/>
        </w:rPr>
        <w:t>¶</w:t>
      </w:r>
      <w:r w:rsidRPr="00CA03A4">
        <w:rPr>
          <w:b/>
          <w:sz w:val="12"/>
          <w:u w:val="single"/>
        </w:rPr>
        <w:t xml:space="preserve"> </w:t>
      </w:r>
      <w:r w:rsidRPr="00CA03A4">
        <w:rPr>
          <w:sz w:val="16"/>
        </w:rPr>
        <w:t xml:space="preserve">As a purely practical matter, </w:t>
      </w:r>
      <w:r w:rsidRPr="008F032D">
        <w:rPr>
          <w:rStyle w:val="StyleBoldUnderline"/>
          <w:highlight w:val="green"/>
        </w:rPr>
        <w:t>it would be next to impossible</w:t>
      </w:r>
      <w:r w:rsidRPr="00F34969">
        <w:rPr>
          <w:rStyle w:val="StyleBoldUnderline"/>
        </w:rPr>
        <w:t xml:space="preserve"> meaningfully </w:t>
      </w:r>
      <w:r w:rsidRPr="008F032D">
        <w:rPr>
          <w:rStyle w:val="StyleBoldUnderline"/>
          <w:highlight w:val="green"/>
        </w:rPr>
        <w:t>to assess imminence, the existence of less lethal alternatives, or the</w:t>
      </w:r>
      <w:r w:rsidRPr="00F34969">
        <w:rPr>
          <w:rStyle w:val="StyleBoldUnderline"/>
        </w:rPr>
        <w:t xml:space="preserve"> true </w:t>
      </w:r>
      <w:r w:rsidRPr="008F032D">
        <w:rPr>
          <w:rStyle w:val="StyleBoldUnderline"/>
          <w:highlight w:val="green"/>
        </w:rPr>
        <w:t>nature of a threat</w:t>
      </w:r>
      <w:r w:rsidRPr="00F34969">
        <w:rPr>
          <w:rStyle w:val="StyleBoldUnderline"/>
        </w:rPr>
        <w:t xml:space="preserve"> that an individual suspect poses ex ante</w:t>
      </w:r>
      <w:r w:rsidRPr="00CA03A4">
        <w:rPr>
          <w:sz w:val="16"/>
        </w:rPr>
        <w:t>. Indeed, it would be akin to asking law enforcement officers to obtain judicial review before they use lethal force in defense of themselves or third persons–</w:t>
      </w:r>
      <w:r w:rsidRPr="00721B2C">
        <w:rPr>
          <w:sz w:val="16"/>
        </w:rPr>
        <w:t xml:space="preserve">when the entire legal question turns on what was actually true in the moment, as opposed to what might have been predicted to be true in advance. At its core, </w:t>
      </w:r>
      <w:r w:rsidRPr="008F032D">
        <w:rPr>
          <w:rStyle w:val="StyleBoldUnderline"/>
          <w:highlight w:val="green"/>
        </w:rPr>
        <w:t>that’s why</w:t>
      </w:r>
      <w:r w:rsidRPr="00721B2C">
        <w:rPr>
          <w:rStyle w:val="StyleBoldUnderline"/>
        </w:rPr>
        <w:t xml:space="preserve"> the analogy to search warrants utterly breaks down–an</w:t>
      </w:r>
      <w:r w:rsidRPr="00F34969">
        <w:rPr>
          <w:rStyle w:val="StyleBoldUnderline"/>
        </w:rPr>
        <w:t xml:space="preserve">d why </w:t>
      </w:r>
      <w:r w:rsidRPr="008F032D">
        <w:rPr>
          <w:rStyle w:val="StyleBoldUnderline"/>
          <w:highlight w:val="green"/>
        </w:rPr>
        <w:t>it would hardly be surprising if judges</w:t>
      </w:r>
      <w:r w:rsidRPr="00F34969">
        <w:rPr>
          <w:rStyle w:val="StyleBoldUnderline"/>
        </w:rPr>
        <w:t xml:space="preserve"> in those circumstances </w:t>
      </w:r>
      <w:r w:rsidRPr="008F032D">
        <w:rPr>
          <w:rStyle w:val="StyleBoldUnderline"/>
          <w:highlight w:val="green"/>
        </w:rPr>
        <w:t xml:space="preserve">approved a far greater percentage of applications than they might have on a </w:t>
      </w:r>
      <w:r w:rsidRPr="00721B2C">
        <w:rPr>
          <w:rStyle w:val="StyleBoldUnderline"/>
        </w:rPr>
        <w:t xml:space="preserve">complete </w:t>
      </w:r>
      <w:r w:rsidRPr="008F032D">
        <w:rPr>
          <w:rStyle w:val="StyleBoldUnderline"/>
          <w:highlight w:val="green"/>
        </w:rPr>
        <w:t>after-the-fact record.</w:t>
      </w:r>
      <w:r w:rsidRPr="00F34969">
        <w:rPr>
          <w:rStyle w:val="StyleBoldUnderline"/>
        </w:rPr>
        <w:t xml:space="preserve"> Judges, after all, are humans.</w:t>
      </w:r>
      <w:r w:rsidRPr="00CA03A4">
        <w:rPr>
          <w:sz w:val="12"/>
        </w:rPr>
        <w:t>¶</w:t>
      </w:r>
      <w:r w:rsidRPr="00CA03A4">
        <w:rPr>
          <w:b/>
          <w:sz w:val="12"/>
          <w:u w:val="single"/>
        </w:rPr>
        <w:t xml:space="preserve"> </w:t>
      </w:r>
      <w:r w:rsidRPr="00CA03A4">
        <w:rPr>
          <w:sz w:val="16"/>
        </w:rPr>
        <w:t xml:space="preserve">In the process, </w:t>
      </w:r>
      <w:r w:rsidRPr="00F34969">
        <w:rPr>
          <w:rStyle w:val="StyleBoldUnderline"/>
        </w:rPr>
        <w:t xml:space="preserve">the result would be that </w:t>
      </w:r>
      <w:r w:rsidRPr="008F032D">
        <w:rPr>
          <w:rStyle w:val="StyleBoldUnderline"/>
          <w:highlight w:val="green"/>
        </w:rPr>
        <w:t>such</w:t>
      </w:r>
      <w:r w:rsidRPr="00F34969">
        <w:rPr>
          <w:rStyle w:val="StyleBoldUnderline"/>
        </w:rPr>
        <w:t xml:space="preserve"> ex ante </w:t>
      </w:r>
      <w:r w:rsidRPr="008F032D">
        <w:rPr>
          <w:rStyle w:val="StyleBoldUnderline"/>
          <w:highlight w:val="green"/>
        </w:rPr>
        <w:t>review would do little other than to add legitimacy to operations the legality</w:t>
      </w:r>
      <w:r w:rsidRPr="00F34969">
        <w:rPr>
          <w:rStyle w:val="StyleBoldUnderline"/>
        </w:rPr>
        <w:t xml:space="preserve"> of which </w:t>
      </w:r>
      <w:r w:rsidRPr="008F032D">
        <w:rPr>
          <w:rStyle w:val="StyleBoldUnderline"/>
          <w:highlight w:val="green"/>
        </w:rPr>
        <w:t>might have otherwise been questioned</w:t>
      </w:r>
      <w:r w:rsidRPr="00F34969">
        <w:rPr>
          <w:rStyle w:val="StyleBoldUnderline"/>
        </w:rPr>
        <w:t xml:space="preserve"> ex post.</w:t>
      </w:r>
      <w:r w:rsidRPr="00CA03A4">
        <w:rPr>
          <w:sz w:val="16"/>
        </w:rPr>
        <w:t xml:space="preserve"> Put another way, </w:t>
      </w:r>
      <w:r w:rsidRPr="00F34969">
        <w:rPr>
          <w:rStyle w:val="StyleBoldUnderline"/>
        </w:rPr>
        <w:t xml:space="preserve">ex ante </w:t>
      </w:r>
      <w:r w:rsidRPr="008F032D">
        <w:rPr>
          <w:rStyle w:val="StyleBoldUnderline"/>
          <w:highlight w:val="green"/>
        </w:rPr>
        <w:t>revew</w:t>
      </w:r>
      <w:r w:rsidRPr="00F34969">
        <w:rPr>
          <w:rStyle w:val="StyleBoldUnderline"/>
        </w:rPr>
        <w:t xml:space="preserve"> in this context </w:t>
      </w:r>
      <w:r w:rsidRPr="008F032D">
        <w:rPr>
          <w:rStyle w:val="StyleBoldUnderline"/>
          <w:highlight w:val="green"/>
        </w:rPr>
        <w:t>would</w:t>
      </w:r>
      <w:r w:rsidRPr="00F34969">
        <w:rPr>
          <w:rStyle w:val="StyleBoldUnderline"/>
        </w:rPr>
        <w:t xml:space="preserve"> most likely </w:t>
      </w:r>
      <w:r w:rsidRPr="008F032D">
        <w:rPr>
          <w:rStyle w:val="StyleBoldUnderline"/>
          <w:highlight w:val="green"/>
        </w:rPr>
        <w:t>lead to a more expansive legal framework</w:t>
      </w:r>
      <w:r w:rsidRPr="00F34969">
        <w:rPr>
          <w:rStyle w:val="StyleBoldUnderline"/>
        </w:rPr>
        <w:t xml:space="preserve"> within </w:t>
      </w:r>
      <w:r w:rsidRPr="008F032D">
        <w:rPr>
          <w:rStyle w:val="StyleBoldUnderline"/>
          <w:highlight w:val="green"/>
        </w:rPr>
        <w:t>which</w:t>
      </w:r>
      <w:r w:rsidRPr="00F34969">
        <w:rPr>
          <w:rStyle w:val="StyleBoldUnderline"/>
        </w:rPr>
        <w:t xml:space="preserve"> the </w:t>
      </w:r>
      <w:r w:rsidRPr="008F032D">
        <w:rPr>
          <w:rStyle w:val="StyleBoldUnderline"/>
          <w:highlight w:val="green"/>
        </w:rPr>
        <w:t>targeted killing</w:t>
      </w:r>
      <w:r w:rsidRPr="00F34969">
        <w:rPr>
          <w:rStyle w:val="StyleBoldUnderline"/>
        </w:rPr>
        <w:t xml:space="preserve"> program </w:t>
      </w:r>
      <w:r w:rsidRPr="008F032D">
        <w:rPr>
          <w:rStyle w:val="StyleBoldUnderline"/>
          <w:highlight w:val="green"/>
        </w:rPr>
        <w:t>could operate</w:t>
      </w:r>
      <w:r w:rsidRPr="00F34969">
        <w:rPr>
          <w:rStyle w:val="StyleBoldUnderline"/>
        </w:rPr>
        <w:t xml:space="preserve">, one sanctioned by judges asked to decide these cases behind closed doors; </w:t>
      </w:r>
      <w:r w:rsidRPr="008F032D">
        <w:rPr>
          <w:rStyle w:val="StyleBoldUnderline"/>
          <w:highlight w:val="green"/>
        </w:rPr>
        <w:t>without the benefit of</w:t>
      </w:r>
      <w:r w:rsidRPr="00F34969">
        <w:rPr>
          <w:rStyle w:val="StyleBoldUnderline"/>
        </w:rPr>
        <w:t xml:space="preserve"> adversary parties, </w:t>
      </w:r>
      <w:r w:rsidRPr="008F032D">
        <w:rPr>
          <w:rStyle w:val="StyleBoldUnderline"/>
          <w:highlight w:val="green"/>
        </w:rPr>
        <w:t>briefing</w:t>
      </w:r>
      <w:r w:rsidRPr="00F34969">
        <w:rPr>
          <w:rStyle w:val="StyleBoldUnderline"/>
        </w:rPr>
        <w:t xml:space="preserve">, or presentation of the facts; </w:t>
      </w:r>
      <w:r w:rsidRPr="008F032D">
        <w:rPr>
          <w:rStyle w:val="StyleBoldUnderline"/>
          <w:highlight w:val="green"/>
        </w:rPr>
        <w:t>and with the</w:t>
      </w:r>
      <w:r w:rsidRPr="00F34969">
        <w:rPr>
          <w:rStyle w:val="StyleBoldUnderline"/>
        </w:rPr>
        <w:t xml:space="preserve"> very real possibility that the </w:t>
      </w:r>
      <w:r w:rsidRPr="008F032D">
        <w:rPr>
          <w:rStyle w:val="StyleBoldUnderline"/>
          <w:highlight w:val="green"/>
        </w:rPr>
        <w:t>wrong decision could</w:t>
      </w:r>
      <w:r w:rsidRPr="00F34969">
        <w:rPr>
          <w:rStyle w:val="StyleBoldUnderline"/>
        </w:rPr>
        <w:t xml:space="preserve"> directly </w:t>
      </w:r>
      <w:r w:rsidRPr="008F032D">
        <w:rPr>
          <w:rStyle w:val="StyleBoldUnderline"/>
          <w:highlight w:val="green"/>
        </w:rPr>
        <w:t>lead to the deaths of countless Americans</w:t>
      </w:r>
      <w:r w:rsidRPr="00F34969">
        <w:rPr>
          <w:rStyle w:val="StyleBoldUnderline"/>
        </w:rPr>
        <w:t>. Thus, even if it were legally and practically possible, a drone court would be a very dangerous idea.</w:t>
      </w:r>
    </w:p>
    <w:p w14:paraId="125E2F32" w14:textId="77777777" w:rsidR="00591B9B" w:rsidRDefault="00591B9B" w:rsidP="00591B9B">
      <w:pPr>
        <w:pStyle w:val="Heading2"/>
      </w:pPr>
      <w:r>
        <w:t>Solvency</w:t>
      </w:r>
    </w:p>
    <w:p w14:paraId="4245575F" w14:textId="77777777" w:rsidR="00591B9B" w:rsidRDefault="00591B9B" w:rsidP="00591B9B">
      <w:pPr>
        <w:pStyle w:val="Heading3"/>
      </w:pPr>
      <w:r>
        <w:t>1NC Rubber Stamp</w:t>
      </w:r>
    </w:p>
    <w:p w14:paraId="7935B8EA" w14:textId="77777777" w:rsidR="00591B9B" w:rsidRDefault="00591B9B" w:rsidP="00591B9B">
      <w:pPr>
        <w:pStyle w:val="Heading4"/>
      </w:pPr>
      <w:r>
        <w:t>Drone court doesn’t appropriately promote effective control over drones</w:t>
      </w:r>
    </w:p>
    <w:p w14:paraId="1D03EE4F" w14:textId="77777777" w:rsidR="00591B9B" w:rsidRDefault="00591B9B" w:rsidP="00591B9B">
      <w:r w:rsidRPr="00F2443C">
        <w:rPr>
          <w:rStyle w:val="StyleStyleBold12pt"/>
        </w:rPr>
        <w:t>Roth 2013</w:t>
      </w:r>
      <w:r>
        <w:t xml:space="preserve"> </w:t>
      </w:r>
    </w:p>
    <w:p w14:paraId="3ADA0592" w14:textId="77777777" w:rsidR="00591B9B" w:rsidRPr="00DB7BB7" w:rsidRDefault="00591B9B" w:rsidP="00591B9B">
      <w:pPr>
        <w:rPr>
          <w:sz w:val="16"/>
          <w:szCs w:val="16"/>
        </w:rPr>
      </w:pPr>
      <w:r w:rsidRPr="00DB7BB7">
        <w:rPr>
          <w:sz w:val="16"/>
          <w:szCs w:val="16"/>
        </w:rPr>
        <w:t>(Kenneth Roth, Executive Director of Human Rights Watch, April 4, 2013, “What Rules Should Govern US Drone Attacks?,” New York Review of Books, http://www.nybooks.com/articles/archives/2013/apr/04/what-rules-should-govern-us-drone-attacks/?pagination=false)</w:t>
      </w:r>
    </w:p>
    <w:p w14:paraId="591486B5" w14:textId="77777777" w:rsidR="00591B9B" w:rsidRDefault="00591B9B" w:rsidP="00591B9B">
      <w:pPr>
        <w:rPr>
          <w:sz w:val="16"/>
        </w:rPr>
      </w:pPr>
    </w:p>
    <w:p w14:paraId="0380B156" w14:textId="77777777" w:rsidR="00591B9B" w:rsidRDefault="00591B9B" w:rsidP="00591B9B">
      <w:pPr>
        <w:rPr>
          <w:sz w:val="16"/>
        </w:rPr>
      </w:pPr>
      <w:r w:rsidRPr="00CA03A4">
        <w:rPr>
          <w:sz w:val="16"/>
        </w:rPr>
        <w:t xml:space="preserve">Whatever the rules governing drone attacks, many object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 xml:space="preserve">But </w:t>
      </w:r>
      <w:r w:rsidRPr="008F032D">
        <w:rPr>
          <w:rStyle w:val="StyleBoldUnderline"/>
          <w:highlight w:val="green"/>
        </w:rPr>
        <w:t>replicating the FISA courts would provide little</w:t>
      </w:r>
      <w:r w:rsidRPr="00F2443C">
        <w:rPr>
          <w:rStyle w:val="StyleBoldUnderline"/>
        </w:rPr>
        <w:t xml:space="preserve"> by way of </w:t>
      </w:r>
      <w:r w:rsidRPr="008F032D">
        <w:rPr>
          <w:rStyle w:val="StyleBoldUnderline"/>
          <w:highlight w:val="green"/>
        </w:rPr>
        <w:t xml:space="preserve">effective control </w:t>
      </w:r>
      <w:r w:rsidRPr="007C271A">
        <w:rPr>
          <w:rStyle w:val="StyleBoldUnderline"/>
        </w:rPr>
        <w:t>because,</w:t>
      </w:r>
      <w:r w:rsidRPr="007C271A">
        <w:rPr>
          <w:sz w:val="16"/>
        </w:rPr>
        <w:t xml:space="preserve"> by their nature, </w:t>
      </w:r>
      <w:r w:rsidRPr="007C271A">
        <w:rPr>
          <w:rStyle w:val="StyleBoldUnderline"/>
        </w:rPr>
        <w:t xml:space="preserve">they must be kept secret from the target, so </w:t>
      </w:r>
      <w:r w:rsidRPr="008F032D">
        <w:rPr>
          <w:rStyle w:val="StyleBoldUnderline"/>
          <w:highlight w:val="green"/>
        </w:rPr>
        <w:t>they provide no opportunity for an independent attorney</w:t>
      </w:r>
      <w:r w:rsidRPr="007C271A">
        <w:rPr>
          <w:rStyle w:val="StyleBoldUnderline"/>
        </w:rPr>
        <w:t xml:space="preserve"> </w:t>
      </w:r>
      <w:r w:rsidRPr="008F032D">
        <w:rPr>
          <w:rStyle w:val="StyleBoldUnderline"/>
          <w:highlight w:val="green"/>
        </w:rPr>
        <w:t>to challenge the government’s claims.</w:t>
      </w:r>
      <w:r w:rsidRPr="00F2443C">
        <w:rPr>
          <w:rStyle w:val="StyleBoldUnderline"/>
        </w:rPr>
        <w:t xml:space="preserve"> At least for wiretaps the law is reasonably settled. </w:t>
      </w:r>
      <w:r w:rsidRPr="00A67446">
        <w:rPr>
          <w:rStyle w:val="StyleBoldUnderline"/>
        </w:rPr>
        <w:t>But the administration</w:t>
      </w:r>
      <w:r w:rsidRPr="00A67446">
        <w:rPr>
          <w:sz w:val="16"/>
        </w:rPr>
        <w:t xml:space="preserve">, as we have seen, </w:t>
      </w:r>
      <w:r w:rsidRPr="00A67446">
        <w:rPr>
          <w:rStyle w:val="StyleBoldUnderline"/>
        </w:rPr>
        <w:t>seems to accept in only vague terms the law governing drone attacks. In</w:t>
      </w:r>
      <w:r w:rsidRPr="00F2443C">
        <w:rPr>
          <w:rStyle w:val="StyleBoldUnderline"/>
        </w:rPr>
        <w:t xml:space="preserve"> the absence of an adversarial process, </w:t>
      </w:r>
      <w:r w:rsidRPr="008F032D">
        <w:rPr>
          <w:rStyle w:val="StyleBoldUnderline"/>
          <w:highlight w:val="green"/>
        </w:rPr>
        <w:t>a judge cannot be counted on to challenge the administration’s</w:t>
      </w:r>
      <w:r w:rsidRPr="00F2443C">
        <w:rPr>
          <w:rStyle w:val="StyleBoldUnderline"/>
        </w:rPr>
        <w:t xml:space="preserve"> </w:t>
      </w:r>
      <w:r w:rsidRPr="008F032D">
        <w:rPr>
          <w:rStyle w:val="StyleBoldUnderline"/>
          <w:highlight w:val="green"/>
        </w:rPr>
        <w:t>permissive interpretation of the law</w:t>
      </w:r>
      <w:r w:rsidRPr="00F2443C">
        <w:rPr>
          <w:rStyle w:val="StyleBoldUnderline"/>
        </w:rPr>
        <w:t>.</w:t>
      </w:r>
      <w:r w:rsidRPr="00CA03A4">
        <w:rPr>
          <w:sz w:val="12"/>
        </w:rPr>
        <w:t>¶</w:t>
      </w:r>
      <w:r w:rsidRPr="00CA03A4">
        <w:rPr>
          <w:b/>
          <w:sz w:val="12"/>
          <w:u w:val="single"/>
        </w:rPr>
        <w:t xml:space="preserve"> </w:t>
      </w:r>
      <w:r w:rsidRPr="00F2443C">
        <w:rPr>
          <w:rStyle w:val="StyleBoldUnderline"/>
        </w:rPr>
        <w:t xml:space="preserve">Moreover, </w:t>
      </w:r>
      <w:r w:rsidRPr="008F032D">
        <w:rPr>
          <w:rStyle w:val="StyleBoldUnderline"/>
          <w:highlight w:val="green"/>
        </w:rPr>
        <w:t>a drone court could at most approve placing someone on a kill list, not whether the circumstances of a prospective attack</w:t>
      </w:r>
      <w:r w:rsidRPr="00CA03A4">
        <w:rPr>
          <w:sz w:val="16"/>
        </w:rPr>
        <w:t xml:space="preserve">, including the risk to civilians in a changing situation, </w:t>
      </w:r>
      <w:r w:rsidRPr="008F032D">
        <w:rPr>
          <w:rStyle w:val="StyleBoldUnderline"/>
          <w:highlight w:val="green"/>
        </w:rPr>
        <w:t>would be lawful. That would require a determination</w:t>
      </w:r>
      <w:r w:rsidRPr="00F2443C">
        <w:rPr>
          <w:rStyle w:val="StyleBoldUnderline"/>
        </w:rPr>
        <w:t xml:space="preserve"> of the sort </w:t>
      </w:r>
      <w:r w:rsidRPr="008F032D">
        <w:rPr>
          <w:rStyle w:val="StyleBoldUnderline"/>
          <w:highlight w:val="green"/>
        </w:rPr>
        <w:t>that a court can’t</w:t>
      </w:r>
      <w:r w:rsidRPr="00F2443C">
        <w:rPr>
          <w:rStyle w:val="StyleBoldUnderline"/>
        </w:rPr>
        <w:t xml:space="preserve"> possibly </w:t>
      </w:r>
      <w:r w:rsidRPr="008F032D">
        <w:rPr>
          <w:rStyle w:val="StyleBoldUnderline"/>
          <w:highlight w:val="green"/>
        </w:rPr>
        <w:t>undertake in advance</w:t>
      </w:r>
      <w:r w:rsidRPr="00F2443C">
        <w:rPr>
          <w:rStyle w:val="StyleBoldUnderline"/>
        </w:rPr>
        <w:t>.</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14:paraId="7B1FF313" w14:textId="77777777" w:rsidR="00591B9B" w:rsidRPr="00BF37F5" w:rsidRDefault="00591B9B" w:rsidP="00591B9B">
      <w:pPr>
        <w:pStyle w:val="Heading3"/>
      </w:pPr>
      <w:r>
        <w:t>1NC Political Will</w:t>
      </w:r>
    </w:p>
    <w:p w14:paraId="13BD2102" w14:textId="77777777" w:rsidR="00591B9B" w:rsidRDefault="00591B9B" w:rsidP="00591B9B">
      <w:pPr>
        <w:pStyle w:val="Heading4"/>
      </w:pPr>
      <w:r>
        <w:t xml:space="preserve">No </w:t>
      </w:r>
      <w:r>
        <w:rPr>
          <w:u w:val="single"/>
        </w:rPr>
        <w:t>political will</w:t>
      </w:r>
      <w:r>
        <w:t xml:space="preserve"> to implement the plan</w:t>
      </w:r>
    </w:p>
    <w:p w14:paraId="59A7FC01" w14:textId="77777777" w:rsidR="00591B9B" w:rsidRDefault="00591B9B" w:rsidP="00591B9B">
      <w:pPr>
        <w:rPr>
          <w:rStyle w:val="StyleStyleBold12pt"/>
        </w:rPr>
      </w:pPr>
      <w:r>
        <w:rPr>
          <w:rStyle w:val="StyleStyleBold12pt"/>
        </w:rPr>
        <w:t>Druck 12</w:t>
      </w:r>
    </w:p>
    <w:p w14:paraId="1C7B87A2" w14:textId="77777777" w:rsidR="00591B9B" w:rsidRPr="003F5FF4" w:rsidRDefault="00591B9B" w:rsidP="00591B9B">
      <w:pPr>
        <w:rPr>
          <w:sz w:val="16"/>
          <w:szCs w:val="16"/>
        </w:rPr>
      </w:pPr>
      <w:r w:rsidRPr="003F5FF4">
        <w:rPr>
          <w:sz w:val="16"/>
          <w:szCs w:val="16"/>
        </w:rPr>
        <w:t>Druck, JD – Cornell Law, ‘12¶ (Judah, 98 Cornell L. Rev. 209)</w:t>
      </w:r>
    </w:p>
    <w:p w14:paraId="4A0F2073" w14:textId="77777777" w:rsidR="00591B9B" w:rsidRDefault="00591B9B" w:rsidP="00591B9B"/>
    <w:p w14:paraId="415CCA5F" w14:textId="77777777" w:rsidR="00591B9B" w:rsidRDefault="00591B9B" w:rsidP="00591B9B">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8F032D">
        <w:rPr>
          <w:rStyle w:val="StyleBoldUnderline"/>
          <w:highlight w:val="green"/>
        </w:rPr>
        <w:t>Libya illustrate</w:t>
      </w:r>
      <w:r w:rsidRPr="00896815">
        <w:rPr>
          <w:rStyle w:val="StyleBoldUnderline"/>
        </w:rPr>
        <w:t xml:space="preserve"> </w:t>
      </w:r>
      <w:r w:rsidRPr="008F032D">
        <w:rPr>
          <w:rStyle w:val="StyleBoldUnderline"/>
          <w:highlight w:val="green"/>
        </w:rPr>
        <w:t xml:space="preserve">the </w:t>
      </w:r>
      <w:r w:rsidRPr="008F032D">
        <w:rPr>
          <w:rStyle w:val="Emphasis"/>
          <w:highlight w:val="green"/>
        </w:rPr>
        <w:t>culmination of a shift</w:t>
      </w:r>
      <w:r w:rsidRPr="008F032D">
        <w:rPr>
          <w:rStyle w:val="StyleBoldUnderline"/>
          <w:highlight w:val="green"/>
        </w:rPr>
        <w:t xml:space="preserve"> toward a new era of warfare</w:t>
      </w:r>
      <w:r w:rsidRPr="00896815">
        <w:rPr>
          <w:rStyle w:val="StyleBoldUnderline"/>
        </w:rPr>
        <w:t xml:space="preserve">, one </w:t>
      </w:r>
      <w:r w:rsidRPr="008F032D">
        <w:rPr>
          <w:rStyle w:val="StyleBoldUnderline"/>
          <w:highlight w:val="green"/>
        </w:rPr>
        <w:t>that</w:t>
      </w:r>
      <w:r w:rsidRPr="00896815">
        <w:rPr>
          <w:rStyle w:val="StyleBoldUnderline"/>
        </w:rPr>
        <w:t xml:space="preserve"> </w:t>
      </w:r>
      <w:r w:rsidRPr="008F032D">
        <w:rPr>
          <w:rStyle w:val="StyleBoldUnderline"/>
          <w:highlight w:val="green"/>
        </w:rPr>
        <w:t>upsets</w:t>
      </w:r>
      <w:r w:rsidRPr="00896815">
        <w:rPr>
          <w:rStyle w:val="StyleBoldUnderline"/>
        </w:rPr>
        <w:t xml:space="preserve"> the system of social and political </w:t>
      </w:r>
      <w:r w:rsidRPr="008F032D">
        <w:rPr>
          <w:rStyle w:val="StyleBoldUnderline"/>
          <w:highlight w:val="green"/>
        </w:rPr>
        <w:t>checks on</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8F032D">
        <w:rPr>
          <w:rStyle w:val="StyleBoldUnderline"/>
          <w:highlight w:val="green"/>
        </w:rPr>
        <w:t>modern-day hostilities no longer require domestic sacrifices</w:t>
      </w:r>
      <w:r w:rsidRPr="00896815">
        <w:rPr>
          <w:sz w:val="16"/>
        </w:rPr>
        <w:t xml:space="preserve">, thereby </w:t>
      </w:r>
      <w:r w:rsidRPr="008F032D">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8F032D">
        <w:rPr>
          <w:rStyle w:val="StyleBoldUnderline"/>
          <w:highlight w:val="green"/>
        </w:rPr>
        <w:t>By</w:t>
      </w:r>
      <w:r w:rsidRPr="00896815">
        <w:rPr>
          <w:sz w:val="16"/>
        </w:rPr>
        <w:t xml:space="preserve"> using fewer troops and </w:t>
      </w:r>
      <w:r w:rsidRPr="008F032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8F032D">
        <w:rPr>
          <w:rStyle w:val="Emphasis"/>
          <w:highlight w:val="green"/>
        </w:rPr>
        <w:t>less is on the line when drones</w:t>
      </w:r>
      <w:r w:rsidRPr="00896815">
        <w:rPr>
          <w:sz w:val="16"/>
        </w:rPr>
        <w:t xml:space="preserve">, rather than people, </w:t>
      </w:r>
      <w:r w:rsidRPr="008F032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8F032D">
        <w:rPr>
          <w:rStyle w:val="StyleBoldUnderline"/>
          <w:highlight w:val="green"/>
        </w:rPr>
        <w:t>we</w:t>
      </w:r>
      <w:r w:rsidRPr="00896815">
        <w:rPr>
          <w:rStyle w:val="StyleBoldUnderline"/>
        </w:rPr>
        <w:t xml:space="preserve"> </w:t>
      </w:r>
      <w:r w:rsidRPr="008F032D">
        <w:rPr>
          <w:rStyle w:val="StyleBoldUnderline"/>
          <w:highlight w:val="green"/>
        </w:rPr>
        <w:t xml:space="preserve">can predict a </w:t>
      </w:r>
      <w:r w:rsidRPr="008F032D">
        <w:rPr>
          <w:rStyle w:val="Emphasis"/>
          <w:highlight w:val="green"/>
        </w:rPr>
        <w:t>major shift</w:t>
      </w:r>
      <w:r w:rsidRPr="008F032D">
        <w:rPr>
          <w:rStyle w:val="StyleBoldUnderline"/>
          <w:highlight w:val="green"/>
        </w:rPr>
        <w:t xml:space="preserve"> in the way the</w:t>
      </w:r>
      <w:r w:rsidRPr="008F032D">
        <w:rPr>
          <w:sz w:val="16"/>
          <w:highlight w:val="green"/>
        </w:rPr>
        <w:t xml:space="preserve"> </w:t>
      </w:r>
      <w:r w:rsidRPr="008F032D">
        <w:rPr>
          <w:rStyle w:val="Emphasis"/>
          <w:highlight w:val="green"/>
        </w:rPr>
        <w:t>U</w:t>
      </w:r>
      <w:r w:rsidRPr="00896815">
        <w:rPr>
          <w:sz w:val="16"/>
        </w:rPr>
        <w:t xml:space="preserve">nited </w:t>
      </w:r>
      <w:r w:rsidRPr="008F032D">
        <w:rPr>
          <w:rStyle w:val="Emphasis"/>
          <w:highlight w:val="green"/>
        </w:rPr>
        <w:t>S</w:t>
      </w:r>
      <w:r w:rsidRPr="00896815">
        <w:rPr>
          <w:sz w:val="16"/>
        </w:rPr>
        <w:t xml:space="preserve">tates </w:t>
      </w:r>
      <w:r w:rsidRPr="008F032D">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8F032D">
        <w:rPr>
          <w:rStyle w:val="StyleBoldUnderline"/>
          <w:highlight w:val="green"/>
        </w:rPr>
        <w:t>the</w:t>
      </w:r>
      <w:r w:rsidRPr="00896815">
        <w:rPr>
          <w:rStyle w:val="StyleBoldUnderline"/>
        </w:rPr>
        <w:t xml:space="preserve"> American </w:t>
      </w:r>
      <w:r w:rsidRPr="008F032D">
        <w:rPr>
          <w:rStyle w:val="StyleBoldUnderline"/>
          <w:highlight w:val="green"/>
        </w:rPr>
        <w:t>public has</w:t>
      </w:r>
      <w:r w:rsidRPr="00896815">
        <w:rPr>
          <w:sz w:val="16"/>
        </w:rPr>
        <w:t xml:space="preserve"> slowly </w:t>
      </w:r>
      <w:r w:rsidRPr="008F032D">
        <w:rPr>
          <w:rStyle w:val="StyleBoldUnderline"/>
          <w:highlight w:val="green"/>
        </w:rPr>
        <w:t>fallen victim to the numbing effect of</w:t>
      </w:r>
      <w:r w:rsidRPr="00896815">
        <w:rPr>
          <w:rStyle w:val="StyleBoldUnderline"/>
        </w:rPr>
        <w:t xml:space="preserve"> </w:t>
      </w:r>
      <w:r w:rsidRPr="008F032D">
        <w:rPr>
          <w:rStyle w:val="StyleBoldUnderline"/>
          <w:highlight w:val="green"/>
        </w:rPr>
        <w:t>tech</w:t>
      </w:r>
      <w:r w:rsidRPr="00896815">
        <w:rPr>
          <w:rStyle w:val="StyleBoldUnderline"/>
        </w:rPr>
        <w:t xml:space="preserve">nology-driven </w:t>
      </w:r>
      <w:r w:rsidRPr="008F032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8F032D">
        <w:rPr>
          <w:rStyle w:val="StyleBoldUnderline"/>
          <w:highlight w:val="green"/>
        </w:rPr>
        <w:t>this</w:t>
      </w:r>
      <w:r w:rsidRPr="00896815">
        <w:rPr>
          <w:rStyle w:val="StyleBoldUnderline"/>
        </w:rPr>
        <w:t xml:space="preserve"> effect </w:t>
      </w:r>
      <w:r w:rsidRPr="008F032D">
        <w:rPr>
          <w:rStyle w:val="Emphasis"/>
          <w:highlight w:val="green"/>
        </w:rPr>
        <w:t>snowballs</w:t>
      </w:r>
      <w:r w:rsidRPr="008F032D">
        <w:rPr>
          <w:rStyle w:val="StyleBoldUnderline"/>
          <w:highlight w:val="green"/>
        </w:rPr>
        <w:t xml:space="preserve"> into</w:t>
      </w:r>
      <w:r w:rsidRPr="00896815">
        <w:rPr>
          <w:rStyle w:val="StyleBoldUnderline"/>
        </w:rPr>
        <w:t xml:space="preserve"> both </w:t>
      </w:r>
      <w:r w:rsidRPr="008F032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8F032D">
        <w:rPr>
          <w:rStyle w:val="StyleBoldUnderline"/>
          <w:highlight w:val="green"/>
        </w:rPr>
        <w:t>and a Congress whose</w:t>
      </w:r>
      <w:r w:rsidRPr="00896815">
        <w:rPr>
          <w:rStyle w:val="StyleBoldUnderline"/>
        </w:rPr>
        <w:t xml:space="preserve"> own </w:t>
      </w:r>
      <w:r w:rsidRPr="008F032D">
        <w:rPr>
          <w:rStyle w:val="StyleBoldUnderline"/>
          <w:highlight w:val="green"/>
        </w:rPr>
        <w:t>willingness to check</w:t>
      </w:r>
      <w:r w:rsidRPr="00896815">
        <w:rPr>
          <w:rStyle w:val="StyleBoldUnderline"/>
        </w:rPr>
        <w:t xml:space="preserve"> </w:t>
      </w:r>
      <w:r w:rsidRPr="008F032D">
        <w:rPr>
          <w:rStyle w:val="StyleBoldUnderline"/>
          <w:highlight w:val="green"/>
        </w:rPr>
        <w:t>presidential</w:t>
      </w:r>
      <w:r w:rsidRPr="00896815">
        <w:rPr>
          <w:rStyle w:val="StyleBoldUnderline"/>
        </w:rPr>
        <w:t xml:space="preserve"> military </w:t>
      </w:r>
      <w:r w:rsidRPr="008F032D">
        <w:rPr>
          <w:rStyle w:val="StyleBoldUnderline"/>
          <w:highlight w:val="green"/>
        </w:rPr>
        <w:t xml:space="preserve">action is </w:t>
      </w:r>
      <w:r w:rsidRPr="008F032D">
        <w:rPr>
          <w:rStyle w:val="Emphasis"/>
          <w:highlight w:val="green"/>
        </w:rPr>
        <w:t>heavily tied to public opinion</w:t>
      </w:r>
      <w:r w:rsidRPr="00896815">
        <w:rPr>
          <w:rStyle w:val="Emphasis"/>
        </w:rPr>
        <w:t>.</w:t>
      </w:r>
      <w:r w:rsidRPr="00896815">
        <w:rPr>
          <w:sz w:val="16"/>
        </w:rPr>
        <w:t xml:space="preserve"> n127 </w:t>
      </w:r>
      <w:r w:rsidRPr="008F032D">
        <w:rPr>
          <w:rStyle w:val="StyleBoldUnderline"/>
          <w:highlight w:val="green"/>
        </w:rPr>
        <w:t>Recall</w:t>
      </w:r>
      <w:r w:rsidRPr="00896815">
        <w:rPr>
          <w:sz w:val="16"/>
        </w:rPr>
        <w:t xml:space="preserve">, for example, </w:t>
      </w:r>
      <w:r w:rsidRPr="00896815">
        <w:rPr>
          <w:rStyle w:val="StyleBoldUnderline"/>
        </w:rPr>
        <w:t xml:space="preserve">the case of the </w:t>
      </w:r>
      <w:r w:rsidRPr="008F032D">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8F032D">
        <w:rPr>
          <w:rStyle w:val="StyleBoldUnderline"/>
          <w:highlight w:val="green"/>
        </w:rPr>
        <w:t>Given</w:t>
      </w:r>
      <w:r w:rsidRPr="00896815">
        <w:rPr>
          <w:sz w:val="16"/>
        </w:rPr>
        <w:t xml:space="preserve"> the </w:t>
      </w:r>
      <w:r w:rsidRPr="008F032D">
        <w:rPr>
          <w:rStyle w:val="StyleBoldUnderline"/>
          <w:highlight w:val="green"/>
        </w:rPr>
        <w:t>political risks</w:t>
      </w:r>
      <w:r w:rsidRPr="00896815">
        <w:rPr>
          <w:rStyle w:val="StyleBoldUnderline"/>
        </w:rPr>
        <w:t xml:space="preserve"> </w:t>
      </w:r>
      <w:r w:rsidRPr="008F032D">
        <w:rPr>
          <w:rStyle w:val="StyleBoldUnderline"/>
          <w:highlight w:val="green"/>
        </w:rPr>
        <w:t>associated with making critical statements about military action</w:t>
      </w:r>
      <w:r w:rsidRPr="00896815">
        <w:rPr>
          <w:sz w:val="16"/>
        </w:rPr>
        <w:t xml:space="preserve">, especially if that action results in success, n129 </w:t>
      </w:r>
      <w:r w:rsidRPr="008F032D">
        <w:rPr>
          <w:rStyle w:val="StyleBoldUnderline"/>
          <w:highlight w:val="green"/>
        </w:rPr>
        <w:t>we can expect</w:t>
      </w:r>
      <w:r w:rsidRPr="00896815">
        <w:rPr>
          <w:rStyle w:val="StyleBoldUnderline"/>
        </w:rPr>
        <w:t xml:space="preserve"> </w:t>
      </w:r>
      <w:r w:rsidRPr="008F032D">
        <w:rPr>
          <w:rStyle w:val="Emphasis"/>
          <w:highlight w:val="green"/>
        </w:rPr>
        <w:t>even less congressional</w:t>
      </w:r>
      <w:r w:rsidRPr="00896815">
        <w:rPr>
          <w:sz w:val="16"/>
        </w:rPr>
        <w:t xml:space="preserve"> WPR </w:t>
      </w:r>
      <w:r w:rsidRPr="008F032D">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8F032D">
        <w:rPr>
          <w:rStyle w:val="StyleBoldUnderline"/>
          <w:highlight w:val="green"/>
        </w:rPr>
        <w:t>when the public becomes</w:t>
      </w:r>
      <w:r w:rsidRPr="00896815">
        <w:rPr>
          <w:rStyle w:val="StyleBoldUnderline"/>
        </w:rPr>
        <w:t xml:space="preserve"> more </w:t>
      </w:r>
      <w:r w:rsidRPr="008F032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8F032D">
        <w:rPr>
          <w:rStyle w:val="StyleBoldUnderline"/>
          <w:highlight w:val="green"/>
        </w:rPr>
        <w:t>the President is</w:t>
      </w:r>
      <w:r w:rsidRPr="00896815">
        <w:rPr>
          <w:rStyle w:val="StyleBoldUnderline"/>
        </w:rPr>
        <w:t xml:space="preserve"> </w:t>
      </w:r>
      <w:r w:rsidRPr="008F032D">
        <w:rPr>
          <w:rStyle w:val="StyleBoldUnderline"/>
          <w:highlight w:val="green"/>
        </w:rPr>
        <w:t xml:space="preserve">freed </w:t>
      </w:r>
      <w:r w:rsidRPr="008F032D">
        <w:rPr>
          <w:rStyle w:val="Emphasis"/>
          <w:highlight w:val="green"/>
        </w:rPr>
        <w:t>from</w:t>
      </w:r>
      <w:r w:rsidRPr="00896815">
        <w:rPr>
          <w:rStyle w:val="Emphasis"/>
        </w:rPr>
        <w:t xml:space="preserve"> any </w:t>
      </w:r>
      <w:r w:rsidRPr="008F032D">
        <w:rPr>
          <w:rStyle w:val="Emphasis"/>
          <w:highlight w:val="green"/>
        </w:rPr>
        <w:t>possible</w:t>
      </w:r>
      <w:r w:rsidRPr="00896815">
        <w:rPr>
          <w:sz w:val="16"/>
        </w:rPr>
        <w:t xml:space="preserve"> WPR </w:t>
      </w:r>
      <w:r w:rsidRPr="008F032D">
        <w:rPr>
          <w:rStyle w:val="Emphasis"/>
          <w:highlight w:val="green"/>
        </w:rPr>
        <w:t>constraints</w:t>
      </w:r>
      <w:r w:rsidRPr="00896815">
        <w:rPr>
          <w:sz w:val="16"/>
        </w:rPr>
        <w:t xml:space="preserve"> we might expect him to face, </w:t>
      </w:r>
      <w:r w:rsidRPr="008F032D">
        <w:rPr>
          <w:rStyle w:val="Emphasis"/>
          <w:highlight w:val="green"/>
        </w:rPr>
        <w:t>regardless of</w:t>
      </w:r>
      <w:r w:rsidRPr="00896815">
        <w:rPr>
          <w:rStyle w:val="Emphasis"/>
        </w:rPr>
        <w:t xml:space="preserve"> any potential </w:t>
      </w:r>
      <w:r w:rsidRPr="008F032D">
        <w:rPr>
          <w:rStyle w:val="Emphasis"/>
          <w:highlight w:val="green"/>
        </w:rPr>
        <w:t>legal</w:t>
      </w:r>
      <w:r w:rsidRPr="00896815">
        <w:rPr>
          <w:rStyle w:val="Emphasis"/>
        </w:rPr>
        <w:t xml:space="preserve"> </w:t>
      </w:r>
      <w:r w:rsidRPr="008F032D">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8F032D">
        <w:rPr>
          <w:rStyle w:val="StyleBoldUnderline"/>
          <w:highlight w:val="green"/>
        </w:rPr>
        <w:t>as wars become more limited</w:t>
      </w:r>
      <w:r w:rsidRPr="00896815">
        <w:rPr>
          <w:sz w:val="16"/>
        </w:rPr>
        <w:t xml:space="preserve">, n133 </w:t>
      </w:r>
      <w:r w:rsidRPr="008F032D">
        <w:rPr>
          <w:rStyle w:val="StyleBoldUnderline"/>
          <w:highlight w:val="green"/>
        </w:rPr>
        <w:t>unilateral</w:t>
      </w:r>
      <w:r w:rsidRPr="00896815">
        <w:rPr>
          <w:rStyle w:val="StyleBoldUnderline"/>
        </w:rPr>
        <w:t xml:space="preserve"> </w:t>
      </w:r>
      <w:r w:rsidRPr="008F032D">
        <w:rPr>
          <w:rStyle w:val="StyleBoldUnderline"/>
          <w:highlight w:val="green"/>
        </w:rPr>
        <w:t>presidential action will</w:t>
      </w:r>
      <w:r w:rsidRPr="00896815">
        <w:rPr>
          <w:rStyle w:val="StyleBoldUnderline"/>
        </w:rPr>
        <w:t xml:space="preserve"> likely </w:t>
      </w:r>
      <w:r w:rsidRPr="008F032D">
        <w:rPr>
          <w:rStyle w:val="StyleBoldUnderline"/>
          <w:highlight w:val="green"/>
        </w:rPr>
        <w:t>be</w:t>
      </w:r>
      <w:r w:rsidRPr="00896815">
        <w:rPr>
          <w:rStyle w:val="StyleBoldUnderline"/>
        </w:rPr>
        <w:t>come even more un-</w:t>
      </w:r>
      <w:r w:rsidRPr="008F032D">
        <w:rPr>
          <w:rStyle w:val="StyleBoldUnderline"/>
          <w:highlight w:val="green"/>
        </w:rPr>
        <w:t>checked as</w:t>
      </w:r>
      <w:r w:rsidRPr="00896815">
        <w:rPr>
          <w:rStyle w:val="StyleBoldUnderline"/>
        </w:rPr>
        <w:t xml:space="preserve"> the </w:t>
      </w:r>
      <w:r w:rsidRPr="008F032D">
        <w:rPr>
          <w:rStyle w:val="StyleBoldUnderline"/>
          <w:highlight w:val="green"/>
        </w:rPr>
        <w:t>triggers for</w:t>
      </w:r>
      <w:r w:rsidRPr="00896815">
        <w:rPr>
          <w:sz w:val="16"/>
        </w:rPr>
        <w:t xml:space="preserve"> WPR </w:t>
      </w:r>
      <w:r w:rsidRPr="008F032D">
        <w:rPr>
          <w:rStyle w:val="Emphasis"/>
          <w:highlight w:val="green"/>
        </w:rPr>
        <w:t>enforcement</w:t>
      </w:r>
      <w:r w:rsidRPr="008F032D">
        <w:rPr>
          <w:sz w:val="16"/>
          <w:highlight w:val="green"/>
        </w:rPr>
        <w:t xml:space="preserve"> </w:t>
      </w:r>
      <w:r w:rsidRPr="008F032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14:paraId="1FCC7C40" w14:textId="77777777" w:rsidR="00591B9B" w:rsidRPr="00105A30" w:rsidRDefault="00591B9B" w:rsidP="00591B9B">
      <w:pPr>
        <w:pStyle w:val="Heading3"/>
      </w:pPr>
      <w:r>
        <w:t>1NC Obama Circumvents</w:t>
      </w:r>
    </w:p>
    <w:p w14:paraId="02C75FA5" w14:textId="77777777" w:rsidR="00591B9B" w:rsidRPr="002D15E9" w:rsidRDefault="00591B9B" w:rsidP="00591B9B">
      <w:pPr>
        <w:pStyle w:val="Heading4"/>
        <w:rPr>
          <w:rFonts w:asciiTheme="minorHAnsi" w:hAnsiTheme="minorHAnsi"/>
        </w:rPr>
      </w:pPr>
      <w:r>
        <w:rPr>
          <w:rFonts w:asciiTheme="minorHAnsi" w:hAnsiTheme="minorHAnsi"/>
        </w:rPr>
        <w:t>Obama will circumvent</w:t>
      </w:r>
    </w:p>
    <w:p w14:paraId="35ACFFDA" w14:textId="77777777" w:rsidR="00591B9B" w:rsidRPr="002D15E9" w:rsidRDefault="00591B9B" w:rsidP="00591B9B">
      <w:pPr>
        <w:rPr>
          <w:rStyle w:val="StyleStyleBold12pt"/>
          <w:rFonts w:asciiTheme="minorHAnsi" w:hAnsiTheme="minorHAnsi"/>
        </w:rPr>
      </w:pPr>
      <w:r w:rsidRPr="002D15E9">
        <w:rPr>
          <w:rStyle w:val="StyleStyleBold12pt"/>
          <w:rFonts w:asciiTheme="minorHAnsi" w:hAnsiTheme="minorHAnsi"/>
        </w:rPr>
        <w:t>Michaels 13</w:t>
      </w:r>
    </w:p>
    <w:p w14:paraId="48E02FE7" w14:textId="77777777" w:rsidR="00591B9B" w:rsidRPr="002D15E9" w:rsidRDefault="00591B9B" w:rsidP="00591B9B">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6"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14:paraId="5B9A9C5D" w14:textId="77777777" w:rsidR="00591B9B" w:rsidRPr="002D15E9" w:rsidRDefault="00591B9B" w:rsidP="00591B9B">
      <w:pPr>
        <w:rPr>
          <w:rFonts w:asciiTheme="minorHAnsi" w:hAnsiTheme="minorHAnsi"/>
        </w:rPr>
      </w:pPr>
    </w:p>
    <w:p w14:paraId="556D87C1" w14:textId="77777777" w:rsidR="00591B9B" w:rsidRDefault="00591B9B" w:rsidP="00591B9B">
      <w:pPr>
        <w:rPr>
          <w:rFonts w:asciiTheme="minorHAnsi" w:hAnsiTheme="minorHAnsi"/>
          <w:sz w:val="16"/>
        </w:rPr>
      </w:pPr>
      <w:r w:rsidRPr="002D15E9">
        <w:rPr>
          <w:rFonts w:asciiTheme="minorHAnsi" w:hAnsiTheme="minorHAnsi"/>
          <w:sz w:val="16"/>
        </w:rPr>
        <w:t xml:space="preserve">“The Obama administration justifies its use of armed drones with reference to the Authorization for the Use of Military Force that Congress passed just days after the Sept. 11 attacks. In the AUMF, Congress authorized force against groups and countries that had supported the terrorist strikes. But </w:t>
      </w:r>
      <w:r w:rsidRPr="008F032D">
        <w:rPr>
          <w:rStyle w:val="StyleBoldUnderline"/>
          <w:rFonts w:asciiTheme="minorHAnsi" w:hAnsiTheme="minorHAnsi"/>
          <w:highlight w:val="green"/>
        </w:rPr>
        <w:t>Congress rejected the Bush administration’s request for open-ended military authority ‘to</w:t>
      </w:r>
      <w:r w:rsidRPr="002D15E9">
        <w:rPr>
          <w:rStyle w:val="StyleBoldUnderline"/>
          <w:rFonts w:asciiTheme="minorHAnsi" w:hAnsiTheme="minorHAnsi"/>
        </w:rPr>
        <w:t xml:space="preserve"> deter and </w:t>
      </w:r>
      <w:r w:rsidRPr="008F032D">
        <w:rPr>
          <w:rStyle w:val="StyleBoldUnderline"/>
          <w:rFonts w:asciiTheme="minorHAnsi" w:hAnsiTheme="minorHAnsi"/>
          <w:highlight w:val="green"/>
        </w:rPr>
        <w:t>preempt</w:t>
      </w:r>
      <w:r w:rsidRPr="002D15E9">
        <w:rPr>
          <w:rStyle w:val="StyleBoldUnderline"/>
          <w:rFonts w:asciiTheme="minorHAnsi" w:hAnsiTheme="minorHAnsi"/>
        </w:rPr>
        <w:t xml:space="preserve"> any future </w:t>
      </w:r>
      <w:r w:rsidRPr="008F032D">
        <w:rPr>
          <w:rStyle w:val="StyleBoldUnderline"/>
          <w:rFonts w:asciiTheme="minorHAnsi" w:hAnsiTheme="minorHAnsi"/>
          <w:highlight w:val="green"/>
        </w:rPr>
        <w:t xml:space="preserve">acts of </w:t>
      </w:r>
      <w:r w:rsidRPr="00C568C3">
        <w:rPr>
          <w:rStyle w:val="StyleBoldUnderline"/>
          <w:rFonts w:asciiTheme="minorHAnsi" w:hAnsiTheme="minorHAnsi"/>
        </w:rPr>
        <w:t>terrorism</w:t>
      </w:r>
      <w:r w:rsidRPr="002D15E9">
        <w:rPr>
          <w:rStyle w:val="StyleBoldUnderline"/>
          <w:rFonts w:asciiTheme="minorHAnsi" w:hAnsiTheme="minorHAnsi"/>
        </w:rPr>
        <w:t xml:space="preserve"> or </w:t>
      </w:r>
      <w:r w:rsidRPr="008F032D">
        <w:rPr>
          <w:rStyle w:val="StyleBoldUnderline"/>
          <w:rFonts w:asciiTheme="minorHAnsi" w:hAnsiTheme="minorHAnsi"/>
          <w:highlight w:val="green"/>
        </w:rPr>
        <w:t>aggression</w:t>
      </w:r>
      <w:r w:rsidRPr="002D15E9">
        <w:rPr>
          <w:rStyle w:val="StyleBoldUnderline"/>
          <w:rFonts w:asciiTheme="minorHAnsi" w:hAnsiTheme="minorHAnsi"/>
        </w:rPr>
        <w:t xml:space="preserve"> against the United States</w:t>
      </w:r>
      <w:r w:rsidRPr="002D15E9">
        <w:rPr>
          <w:rFonts w:asciiTheme="minorHAnsi" w:hAnsiTheme="minorHAnsi"/>
          <w:sz w:val="16"/>
        </w:rPr>
        <w:t>,’” said Cohn, former president of the National Lawyers Guild.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Congress has placed limitations</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upon</w:t>
      </w:r>
      <w:r w:rsidRPr="002D15E9">
        <w:rPr>
          <w:rStyle w:val="StyleBoldUnderline"/>
          <w:rFonts w:asciiTheme="minorHAnsi" w:hAnsiTheme="minorHAnsi"/>
        </w:rPr>
        <w:t xml:space="preserve"> </w:t>
      </w:r>
      <w:r w:rsidRPr="008F032D">
        <w:rPr>
          <w:rStyle w:val="StyleBoldUnderline"/>
          <w:rFonts w:asciiTheme="minorHAnsi" w:hAnsiTheme="minorHAnsi"/>
          <w:highlight w:val="green"/>
        </w:rPr>
        <w:t>the</w:t>
      </w:r>
      <w:r w:rsidRPr="002D15E9">
        <w:rPr>
          <w:rStyle w:val="StyleBoldUnderline"/>
          <w:rFonts w:asciiTheme="minorHAnsi" w:hAnsiTheme="minorHAnsi"/>
        </w:rPr>
        <w:t xml:space="preserve"> Bush administration’s </w:t>
      </w:r>
      <w:r w:rsidRPr="008F032D">
        <w:rPr>
          <w:rStyle w:val="StyleBoldUnderline"/>
          <w:rFonts w:asciiTheme="minorHAnsi" w:hAnsiTheme="minorHAnsi"/>
          <w:highlight w:val="green"/>
        </w:rPr>
        <w:t>use of force and</w:t>
      </w:r>
      <w:r w:rsidRPr="002D15E9">
        <w:rPr>
          <w:rStyle w:val="StyleBoldUnderline"/>
          <w:rFonts w:asciiTheme="minorHAnsi" w:hAnsiTheme="minorHAnsi"/>
        </w:rPr>
        <w:t xml:space="preserve"> similarly </w:t>
      </w:r>
      <w:r w:rsidRPr="008F032D">
        <w:rPr>
          <w:rStyle w:val="StyleBoldUnderline"/>
          <w:rFonts w:asciiTheme="minorHAnsi" w:hAnsiTheme="minorHAnsi"/>
          <w:highlight w:val="green"/>
        </w:rPr>
        <w:t xml:space="preserve">restricted Obama with the </w:t>
      </w:r>
      <w:r w:rsidRPr="00C568C3">
        <w:rPr>
          <w:rStyle w:val="StyleBoldUnderline"/>
          <w:rFonts w:asciiTheme="minorHAnsi" w:hAnsiTheme="minorHAnsi"/>
        </w:rPr>
        <w:t>passage of the</w:t>
      </w:r>
      <w:r w:rsidRPr="00C568C3">
        <w:rPr>
          <w:rFonts w:asciiTheme="minorHAnsi" w:hAnsiTheme="minorHAnsi"/>
          <w:sz w:val="16"/>
        </w:rPr>
        <w:t xml:space="preserve"> 2012</w:t>
      </w:r>
      <w:r w:rsidRPr="002D15E9">
        <w:rPr>
          <w:rFonts w:asciiTheme="minorHAnsi" w:hAnsiTheme="minorHAnsi"/>
          <w:sz w:val="16"/>
        </w:rPr>
        <w:t xml:space="preserve"> National Defense Authorization Act (</w:t>
      </w:r>
      <w:r w:rsidRPr="008F032D">
        <w:rPr>
          <w:rStyle w:val="StyleBoldUnderline"/>
          <w:rFonts w:asciiTheme="minorHAnsi" w:hAnsiTheme="minorHAnsi"/>
          <w:highlight w:val="green"/>
        </w:rPr>
        <w:t>NDAA</w:t>
      </w:r>
      <w:r w:rsidRPr="008F032D">
        <w:rPr>
          <w:rFonts w:asciiTheme="minorHAnsi" w:hAnsiTheme="minorHAnsi"/>
          <w:sz w:val="16"/>
          <w:highlight w:val="green"/>
        </w:rPr>
        <w:t xml:space="preserve">), </w:t>
      </w:r>
      <w:r w:rsidRPr="008F032D">
        <w:rPr>
          <w:rStyle w:val="StyleBoldUnderline"/>
          <w:rFonts w:asciiTheme="minorHAnsi" w:hAnsiTheme="minorHAnsi"/>
          <w:highlight w:val="green"/>
        </w:rPr>
        <w:t xml:space="preserve">denying the president authority to expand the war on terror, </w:t>
      </w:r>
      <w:r w:rsidRPr="008F032D">
        <w:rPr>
          <w:rStyle w:val="Emphasis"/>
          <w:rFonts w:asciiTheme="minorHAnsi" w:hAnsiTheme="minorHAnsi"/>
          <w:highlight w:val="green"/>
        </w:rPr>
        <w:t>including through drone strikes.</w:t>
      </w:r>
      <w:r w:rsidRPr="008F032D">
        <w:rPr>
          <w:rStyle w:val="Emphasis"/>
          <w:rFonts w:asciiTheme="minorHAnsi" w:hAnsiTheme="minorHAnsi"/>
          <w:b w:val="0"/>
          <w:sz w:val="12"/>
          <w:highlight w:val="green"/>
          <w:u w:val="none"/>
        </w:rPr>
        <w:t>¶</w:t>
      </w:r>
      <w:r w:rsidRPr="002D15E9">
        <w:rPr>
          <w:rStyle w:val="Emphasis"/>
          <w:rFonts w:asciiTheme="minorHAnsi" w:hAnsiTheme="minorHAnsi"/>
          <w:sz w:val="12"/>
        </w:rPr>
        <w:t xml:space="preserve"> </w:t>
      </w:r>
      <w:r w:rsidRPr="002D15E9">
        <w:rPr>
          <w:rFonts w:asciiTheme="minorHAnsi" w:hAnsiTheme="minorHAnsi"/>
          <w:sz w:val="16"/>
        </w:rPr>
        <w:t xml:space="preserve">“Deterrence and preemption are exactly what Obama is trying to accomplish by sending robots to kill ‘suspected militants’ or those who happen to be present in an area where suspicious activity has taken place. Moreover, in the National Defense Authorization Act of 2012, </w:t>
      </w:r>
      <w:r w:rsidRPr="002D15E9">
        <w:rPr>
          <w:rStyle w:val="StyleBoldUnderline"/>
          <w:rFonts w:asciiTheme="minorHAnsi" w:hAnsiTheme="minorHAnsi"/>
        </w:rPr>
        <w:t xml:space="preserve">Congress specifically declared, ‘Nothing in this section is intended to … expand the authority of the President or the scope of the Authorization for the Use of Military Force </w:t>
      </w:r>
      <w:r w:rsidRPr="002D15E9">
        <w:rPr>
          <w:rFonts w:asciiTheme="minorHAnsi" w:hAnsiTheme="minorHAnsi"/>
          <w:sz w:val="16"/>
        </w:rPr>
        <w:t>[of September 2001],” Cohn adds.</w:t>
      </w:r>
      <w:r w:rsidRPr="002D15E9">
        <w:rPr>
          <w:rFonts w:asciiTheme="minorHAnsi" w:hAnsiTheme="minorHAnsi"/>
          <w:sz w:val="12"/>
        </w:rPr>
        <w:t>¶</w:t>
      </w:r>
      <w:r w:rsidRPr="002D15E9">
        <w:rPr>
          <w:rFonts w:asciiTheme="minorHAnsi" w:hAnsiTheme="minorHAnsi"/>
          <w:sz w:val="16"/>
        </w:rPr>
        <w:t xml:space="preserve"> </w:t>
      </w:r>
      <w:r w:rsidRPr="008F032D">
        <w:rPr>
          <w:rStyle w:val="Emphasis"/>
          <w:highlight w:val="green"/>
        </w:rPr>
        <w:t>It hasn’t slowed down the president,</w:t>
      </w:r>
      <w:r w:rsidRPr="008F032D">
        <w:rPr>
          <w:rStyle w:val="StyleBoldUnderline"/>
          <w:rFonts w:asciiTheme="minorHAnsi" w:hAnsiTheme="minorHAnsi"/>
          <w:highlight w:val="green"/>
        </w:rPr>
        <w:t xml:space="preserve"> who has authorized dozens of strikes in Southeast Asia and the Middle East</w:t>
      </w:r>
      <w:r w:rsidRPr="002D15E9">
        <w:rPr>
          <w:rStyle w:val="StyleBoldUnderline"/>
          <w:rFonts w:asciiTheme="minorHAnsi" w:hAnsiTheme="minorHAnsi"/>
        </w:rPr>
        <w:t xml:space="preserve"> </w:t>
      </w:r>
      <w:r w:rsidRPr="002D15E9">
        <w:rPr>
          <w:rFonts w:asciiTheme="minorHAnsi" w:hAnsiTheme="minorHAnsi"/>
          <w:sz w:val="16"/>
        </w:rPr>
        <w:t>over the course of his two terms in office.</w:t>
      </w:r>
    </w:p>
    <w:p w14:paraId="65FDED7F" w14:textId="77777777" w:rsidR="00591B9B" w:rsidRPr="00D17C4E" w:rsidRDefault="00591B9B" w:rsidP="00591B9B"/>
    <w:p w14:paraId="598D210A" w14:textId="570276D3" w:rsidR="000022F2" w:rsidRDefault="007D7CFD" w:rsidP="007D7CFD">
      <w:pPr>
        <w:pStyle w:val="Heading1"/>
      </w:pPr>
      <w:r>
        <w:t>2NC</w:t>
      </w:r>
    </w:p>
    <w:p w14:paraId="22F23D21" w14:textId="77777777" w:rsidR="007D7CFD" w:rsidRDefault="007D7CFD" w:rsidP="007D7CFD">
      <w:pPr>
        <w:pStyle w:val="Heading2"/>
      </w:pPr>
      <w:r>
        <w:t>K</w:t>
      </w:r>
    </w:p>
    <w:p w14:paraId="421FCF5D" w14:textId="77777777" w:rsidR="007D7CFD" w:rsidRPr="001F63BF" w:rsidRDefault="007D7CFD" w:rsidP="007D7CFD">
      <w:pPr>
        <w:rPr>
          <w:rFonts w:asciiTheme="minorHAnsi" w:hAnsiTheme="minorHAnsi"/>
          <w:sz w:val="20"/>
        </w:rPr>
      </w:pPr>
    </w:p>
    <w:p w14:paraId="5962FB59" w14:textId="29328882" w:rsidR="007D7CFD" w:rsidRPr="001F63BF" w:rsidRDefault="007D7CFD" w:rsidP="007D7CFD">
      <w:pPr>
        <w:pStyle w:val="Heading3"/>
      </w:pPr>
      <w:r>
        <w:t>Impact</w:t>
      </w:r>
    </w:p>
    <w:p w14:paraId="557AE3B8" w14:textId="77777777" w:rsidR="007D7CFD" w:rsidRPr="001F63BF" w:rsidRDefault="007D7CFD" w:rsidP="007D7CFD">
      <w:pPr>
        <w:pStyle w:val="Heading4"/>
      </w:pPr>
      <w:r w:rsidRPr="001F63BF">
        <w:t>The K qualitatively outweighs – we control the biggest internal link to macro-level violence - only our evidence is comparative about the scope and quality of violence in what our authors describe as “war”.</w:t>
      </w:r>
    </w:p>
    <w:p w14:paraId="667EF13E" w14:textId="77777777" w:rsidR="007D7CFD" w:rsidRPr="004C4DE3" w:rsidRDefault="007D7CFD" w:rsidP="007D7CFD">
      <w:pPr>
        <w:rPr>
          <w:rStyle w:val="StyleStyleBold12pt"/>
        </w:rPr>
      </w:pPr>
      <w:r w:rsidRPr="004C4DE3">
        <w:rPr>
          <w:rStyle w:val="StyleStyleBold12pt"/>
        </w:rPr>
        <w:t xml:space="preserve">Prozorov 2K6  </w:t>
      </w:r>
    </w:p>
    <w:p w14:paraId="2EF9CAD7" w14:textId="77777777" w:rsidR="007D7CFD" w:rsidRPr="001F63BF" w:rsidRDefault="007D7CFD" w:rsidP="007D7CFD">
      <w:pPr>
        <w:rPr>
          <w:rStyle w:val="Heading3Char"/>
          <w:rFonts w:asciiTheme="minorHAnsi" w:hAnsiTheme="minorHAnsi"/>
          <w:sz w:val="12"/>
        </w:rPr>
      </w:pPr>
      <w:r w:rsidRPr="001F63BF">
        <w:rPr>
          <w:rStyle w:val="Heading3Char"/>
          <w:rFonts w:asciiTheme="minorHAnsi" w:hAnsiTheme="minorHAnsi"/>
          <w:sz w:val="12"/>
        </w:rPr>
        <w:t>[Sergei,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3FE7627D" w14:textId="77777777" w:rsidR="007D7CFD" w:rsidRPr="001F63BF" w:rsidRDefault="007D7CFD" w:rsidP="007D7CFD">
      <w:pPr>
        <w:rPr>
          <w:rFonts w:asciiTheme="minorHAnsi" w:hAnsiTheme="minorHAnsi"/>
          <w:sz w:val="20"/>
        </w:rPr>
      </w:pPr>
    </w:p>
    <w:p w14:paraId="2ABA1AB8" w14:textId="77777777" w:rsidR="007D7CFD" w:rsidRPr="001F63BF" w:rsidRDefault="007D7CFD" w:rsidP="007D7CFD">
      <w:pPr>
        <w:rPr>
          <w:rFonts w:asciiTheme="minorHAnsi" w:hAnsiTheme="minorHAnsi"/>
          <w:sz w:val="12"/>
        </w:rPr>
      </w:pPr>
      <w:r w:rsidRPr="001F63BF">
        <w:rPr>
          <w:rStyle w:val="StyleBoldUnderline"/>
          <w:rFonts w:asciiTheme="minorHAnsi" w:hAnsiTheme="minorHAnsi"/>
          <w:szCs w:val="24"/>
        </w:rPr>
        <w:t>Schmitt makes a distinction between hostis and inimicus to stress the specificity of the relationship of a properly political enmity.</w:t>
      </w:r>
      <w:r w:rsidRPr="001F63BF">
        <w:rPr>
          <w:rFonts w:asciiTheme="minorHAnsi" w:hAnsiTheme="minorHAnsi"/>
          <w:sz w:val="12"/>
        </w:rPr>
        <w:t xml:space="preserve"> The concept of </w:t>
      </w:r>
      <w:r w:rsidRPr="001F63BF">
        <w:rPr>
          <w:rStyle w:val="StyleBoldUnderline"/>
          <w:rFonts w:asciiTheme="minorHAnsi" w:hAnsiTheme="minorHAnsi"/>
          <w:szCs w:val="24"/>
        </w:rPr>
        <w:t>inimicus</w:t>
      </w:r>
      <w:r w:rsidRPr="001F63BF">
        <w:rPr>
          <w:rFonts w:asciiTheme="minorHAnsi" w:hAnsiTheme="minorHAnsi"/>
          <w:sz w:val="12"/>
        </w:rPr>
        <w:t xml:space="preserve"> </w:t>
      </w:r>
      <w:r w:rsidRPr="001F63BF">
        <w:rPr>
          <w:rStyle w:val="StyleBoldUnderline"/>
          <w:rFonts w:asciiTheme="minorHAnsi" w:hAnsiTheme="minorHAnsi"/>
          <w:szCs w:val="24"/>
        </w:rPr>
        <w:t>belongs</w:t>
      </w:r>
      <w:r w:rsidRPr="001F63BF">
        <w:rPr>
          <w:rFonts w:asciiTheme="minorHAnsi" w:hAnsiTheme="minorHAnsi"/>
          <w:sz w:val="12"/>
        </w:rPr>
        <w:t xml:space="preserve"> </w:t>
      </w:r>
      <w:r w:rsidRPr="001F63BF">
        <w:rPr>
          <w:rStyle w:val="StyleBoldUnderline"/>
          <w:rFonts w:asciiTheme="minorHAnsi" w:hAnsiTheme="minorHAnsi"/>
          <w:szCs w:val="24"/>
        </w:rPr>
        <w:t>to</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w:t>
      </w:r>
      <w:r w:rsidRPr="001F63BF">
        <w:rPr>
          <w:rStyle w:val="StyleBoldUnderline"/>
          <w:rFonts w:asciiTheme="minorHAnsi" w:hAnsiTheme="minorHAnsi"/>
          <w:szCs w:val="24"/>
        </w:rPr>
        <w:t>realm</w:t>
      </w:r>
      <w:r w:rsidRPr="001F63BF">
        <w:rPr>
          <w:rFonts w:asciiTheme="minorHAnsi" w:hAnsiTheme="minorHAnsi"/>
          <w:sz w:val="12"/>
        </w:rPr>
        <w:t xml:space="preserve"> </w:t>
      </w:r>
      <w:r w:rsidRPr="001F63BF">
        <w:rPr>
          <w:rStyle w:val="StyleBoldUnderline"/>
          <w:rFonts w:asciiTheme="minorHAnsi" w:hAnsiTheme="minorHAnsi"/>
          <w:szCs w:val="24"/>
        </w:rPr>
        <w:t>of</w:t>
      </w:r>
      <w:r w:rsidRPr="001F63BF">
        <w:rPr>
          <w:rFonts w:asciiTheme="minorHAnsi" w:hAnsiTheme="minorHAnsi"/>
          <w:sz w:val="12"/>
        </w:rPr>
        <w:t xml:space="preserve"> the private and concerns various forms of moral, aesthetic or economic </w:t>
      </w:r>
      <w:r w:rsidRPr="001F63BF">
        <w:rPr>
          <w:rStyle w:val="StyleBoldUnderline"/>
          <w:rFonts w:asciiTheme="minorHAnsi" w:hAnsiTheme="minorHAnsi"/>
          <w:szCs w:val="24"/>
        </w:rPr>
        <w:t>resentment</w:t>
      </w:r>
      <w:r w:rsidRPr="001F63BF">
        <w:rPr>
          <w:rFonts w:asciiTheme="minorHAnsi" w:hAnsiTheme="minorHAnsi"/>
          <w:sz w:val="12"/>
        </w:rPr>
        <w:t xml:space="preserve">, revulsion or hate that are </w:t>
      </w:r>
      <w:r w:rsidRPr="001F63BF">
        <w:rPr>
          <w:rStyle w:val="StyleBoldUnderline"/>
          <w:rFonts w:asciiTheme="minorHAnsi" w:hAnsiTheme="minorHAnsi"/>
          <w:szCs w:val="24"/>
        </w:rPr>
        <w:t>connoted</w:t>
      </w:r>
      <w:r w:rsidRPr="001F63BF">
        <w:rPr>
          <w:rFonts w:asciiTheme="minorHAnsi" w:hAnsiTheme="minorHAnsi"/>
          <w:sz w:val="12"/>
        </w:rPr>
        <w:t xml:space="preserve"> </w:t>
      </w:r>
      <w:r w:rsidRPr="001F63BF">
        <w:rPr>
          <w:rStyle w:val="StyleBoldUnderline"/>
          <w:rFonts w:asciiTheme="minorHAnsi" w:hAnsiTheme="minorHAnsi"/>
          <w:szCs w:val="24"/>
        </w:rPr>
        <w:t>by</w:t>
      </w:r>
      <w:r w:rsidRPr="001F63BF">
        <w:rPr>
          <w:rFonts w:asciiTheme="minorHAnsi" w:hAnsiTheme="minorHAnsi"/>
          <w:sz w:val="12"/>
        </w:rPr>
        <w:t xml:space="preserve"> </w:t>
      </w:r>
      <w:r w:rsidRPr="001F63BF">
        <w:rPr>
          <w:rStyle w:val="StyleBoldUnderline"/>
          <w:rFonts w:asciiTheme="minorHAnsi" w:hAnsiTheme="minorHAnsi"/>
          <w:szCs w:val="24"/>
        </w:rPr>
        <w:t>the</w:t>
      </w:r>
      <w:r w:rsidRPr="001F63BF">
        <w:rPr>
          <w:rFonts w:asciiTheme="minorHAnsi" w:hAnsiTheme="minorHAnsi"/>
          <w:sz w:val="12"/>
        </w:rPr>
        <w:t xml:space="preserve"> archaic English </w:t>
      </w:r>
      <w:r w:rsidRPr="001F63BF">
        <w:rPr>
          <w:rStyle w:val="StyleBoldUnderline"/>
          <w:rFonts w:asciiTheme="minorHAnsi" w:hAnsiTheme="minorHAnsi"/>
          <w:szCs w:val="24"/>
        </w:rPr>
        <w:t>word</w:t>
      </w:r>
      <w:r w:rsidRPr="001F63BF">
        <w:rPr>
          <w:rFonts w:asciiTheme="minorHAnsi" w:hAnsiTheme="minorHAnsi"/>
          <w:sz w:val="12"/>
        </w:rPr>
        <w:t xml:space="preserve"> ‘</w:t>
      </w:r>
      <w:r w:rsidRPr="001F63BF">
        <w:rPr>
          <w:rStyle w:val="StyleBoldUnderline"/>
          <w:rFonts w:asciiTheme="minorHAnsi" w:hAnsiTheme="minorHAnsi"/>
          <w:szCs w:val="24"/>
        </w:rPr>
        <w:t>foe’</w:t>
      </w:r>
      <w:r w:rsidRPr="001F63BF">
        <w:rPr>
          <w:rFonts w:asciiTheme="minorHAnsi" w:hAnsiTheme="minorHAnsi"/>
          <w:sz w:val="12"/>
        </w:rPr>
        <w:t xml:space="preserve">, whose return into everyday circulation was taken by Schmitt as an example of the collapse of the political into the moral.31 </w:t>
      </w:r>
      <w:r w:rsidRPr="001F63BF">
        <w:rPr>
          <w:rStyle w:val="StyleBoldUnderline"/>
          <w:rFonts w:asciiTheme="minorHAnsi" w:hAnsiTheme="minorHAnsi"/>
          <w:szCs w:val="24"/>
        </w:rPr>
        <w:t>In</w:t>
      </w:r>
      <w:r w:rsidRPr="001F63BF">
        <w:rPr>
          <w:rFonts w:asciiTheme="minorHAnsi" w:hAnsiTheme="minorHAnsi"/>
          <w:sz w:val="12"/>
        </w:rPr>
        <w:t xml:space="preserve"> </w:t>
      </w:r>
      <w:r w:rsidRPr="001F63BF">
        <w:rPr>
          <w:rStyle w:val="StyleBoldUnderline"/>
          <w:rFonts w:asciiTheme="minorHAnsi" w:hAnsiTheme="minorHAnsi"/>
          <w:szCs w:val="24"/>
        </w:rPr>
        <w:t>contrast</w:t>
      </w:r>
      <w:r w:rsidRPr="001F63BF">
        <w:rPr>
          <w:rFonts w:asciiTheme="minorHAnsi" w:hAnsiTheme="minorHAnsi"/>
          <w:sz w:val="12"/>
        </w:rPr>
        <w:t xml:space="preserve">, the concept of </w:t>
      </w:r>
      <w:r w:rsidRPr="001F63BF">
        <w:rPr>
          <w:rStyle w:val="StyleBoldUnderline"/>
          <w:rFonts w:asciiTheme="minorHAnsi" w:hAnsiTheme="minorHAnsi"/>
          <w:szCs w:val="24"/>
        </w:rPr>
        <w:t>hostis</w:t>
      </w:r>
      <w:r w:rsidRPr="001F63BF">
        <w:rPr>
          <w:rFonts w:asciiTheme="minorHAnsi" w:hAnsiTheme="minorHAnsi"/>
          <w:sz w:val="12"/>
        </w:rPr>
        <w:t xml:space="preserve"> is limited to the public realm and </w:t>
      </w:r>
      <w:r w:rsidRPr="001F63BF">
        <w:rPr>
          <w:rStyle w:val="StyleBoldUnderline"/>
          <w:rFonts w:asciiTheme="minorHAnsi" w:hAnsiTheme="minorHAnsi"/>
          <w:szCs w:val="24"/>
        </w:rPr>
        <w:t>concerns the existential threat posed to the form of life of the community either from the inside or from the outside.</w:t>
      </w:r>
      <w:r w:rsidRPr="001F63BF">
        <w:rPr>
          <w:rFonts w:asciiTheme="minorHAnsi" w:hAnsiTheme="minorHAnsi"/>
          <w:sz w:val="12"/>
        </w:rPr>
        <w:t xml:space="preserve"> In simple terms, </w:t>
      </w:r>
      <w:r w:rsidRPr="001F63BF">
        <w:rPr>
          <w:rStyle w:val="StyleBoldUnderline"/>
          <w:rFonts w:asciiTheme="minorHAnsi" w:hAnsiTheme="minorHAnsi"/>
          <w:szCs w:val="24"/>
        </w:rPr>
        <w:t>the enemy (</w:t>
      </w:r>
      <w:r w:rsidRPr="001F63BF">
        <w:rPr>
          <w:rStyle w:val="StyleBoldUnderline"/>
          <w:rFonts w:asciiTheme="minorHAnsi" w:hAnsiTheme="minorHAnsi"/>
          <w:szCs w:val="24"/>
          <w:highlight w:val="green"/>
        </w:rPr>
        <w:t>hostis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w:t>
      </w:r>
      <w:r w:rsidRPr="001F63BF">
        <w:rPr>
          <w:rStyle w:val="StyleBoldUnderline"/>
          <w:rFonts w:asciiTheme="minorHAnsi" w:hAnsiTheme="minorHAnsi"/>
          <w:szCs w:val="24"/>
        </w:rPr>
        <w:t xml:space="preserve"> confront, </w:t>
      </w:r>
      <w:r w:rsidRPr="001F63BF">
        <w:rPr>
          <w:rStyle w:val="StyleBoldUnderline"/>
          <w:rFonts w:asciiTheme="minorHAnsi" w:hAnsiTheme="minorHAnsi"/>
          <w:szCs w:val="24"/>
          <w:highlight w:val="green"/>
        </w:rPr>
        <w:t>fight</w:t>
      </w:r>
      <w:r w:rsidRPr="001F63BF">
        <w:rPr>
          <w:rStyle w:val="StyleBoldUnderline"/>
          <w:rFonts w:asciiTheme="minorHAnsi" w:hAnsiTheme="minorHAnsi"/>
          <w:szCs w:val="24"/>
        </w:rPr>
        <w:t xml:space="preserve"> and seek to defeat </w:t>
      </w:r>
      <w:r w:rsidRPr="001F63BF">
        <w:rPr>
          <w:rStyle w:val="StyleBoldUnderline"/>
          <w:rFonts w:asciiTheme="minorHAnsi" w:hAnsiTheme="minorHAnsi"/>
          <w:szCs w:val="24"/>
          <w:highlight w:val="green"/>
        </w:rPr>
        <w:t>in the public realm, to which it</w:t>
      </w:r>
      <w:r w:rsidRPr="001F63BF">
        <w:rPr>
          <w:rStyle w:val="StyleBoldUnderline"/>
          <w:rFonts w:asciiTheme="minorHAnsi" w:hAnsiTheme="minorHAnsi"/>
          <w:szCs w:val="24"/>
        </w:rPr>
        <w:t xml:space="preserve"> also </w:t>
      </w:r>
      <w:r w:rsidRPr="001F63BF">
        <w:rPr>
          <w:rStyle w:val="StyleBoldUnderline"/>
          <w:rFonts w:asciiTheme="minorHAnsi" w:hAnsiTheme="minorHAnsi"/>
          <w:szCs w:val="24"/>
          <w:highlight w:val="green"/>
        </w:rPr>
        <w:t>belongs</w:t>
      </w:r>
      <w:r w:rsidRPr="001F63BF">
        <w:rPr>
          <w:rStyle w:val="StyleBoldUnderline"/>
          <w:rFonts w:asciiTheme="minorHAnsi" w:hAnsiTheme="minorHAnsi"/>
          <w:szCs w:val="24"/>
        </w:rPr>
        <w:t>, while the foe (</w:t>
      </w:r>
      <w:r w:rsidRPr="001F63BF">
        <w:rPr>
          <w:rStyle w:val="StyleBoldUnderline"/>
          <w:rFonts w:asciiTheme="minorHAnsi" w:hAnsiTheme="minorHAnsi"/>
          <w:szCs w:val="24"/>
          <w:highlight w:val="green"/>
        </w:rPr>
        <w:t>inimicus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is what we despise and seek</w:t>
      </w:r>
      <w:r w:rsidRPr="001F63BF">
        <w:rPr>
          <w:rStyle w:val="StyleBoldUnderline"/>
          <w:rFonts w:asciiTheme="minorHAnsi" w:hAnsiTheme="minorHAnsi"/>
          <w:szCs w:val="24"/>
        </w:rPr>
        <w:t xml:space="preserve"> either </w:t>
      </w:r>
      <w:r w:rsidRPr="001F63BF">
        <w:rPr>
          <w:rStyle w:val="StyleBoldUnderline"/>
          <w:rFonts w:asciiTheme="minorHAnsi" w:hAnsiTheme="minorHAnsi"/>
          <w:szCs w:val="24"/>
          <w:highlight w:val="green"/>
        </w:rPr>
        <w:t>to transform into</w:t>
      </w:r>
      <w:r w:rsidRPr="001F63BF">
        <w:rPr>
          <w:rStyle w:val="StyleBoldUnderline"/>
          <w:rFonts w:asciiTheme="minorHAnsi" w:hAnsiTheme="minorHAnsi"/>
          <w:szCs w:val="24"/>
        </w:rPr>
        <w:t xml:space="preserve"> a more </w:t>
      </w:r>
      <w:r w:rsidRPr="001F63BF">
        <w:rPr>
          <w:rStyle w:val="StyleBoldUnderline"/>
          <w:rFonts w:asciiTheme="minorHAnsi" w:hAnsiTheme="minorHAnsi"/>
          <w:szCs w:val="24"/>
          <w:highlight w:val="green"/>
        </w:rPr>
        <w:t>acceptable</w:t>
      </w:r>
      <w:r w:rsidRPr="001F63BF">
        <w:rPr>
          <w:rStyle w:val="StyleBoldUnderline"/>
          <w:rFonts w:asciiTheme="minorHAnsi" w:hAnsiTheme="minorHAnsi"/>
          <w:szCs w:val="24"/>
        </w:rPr>
        <w:t xml:space="preserve"> life-form </w:t>
      </w:r>
      <w:r w:rsidRPr="001F63BF">
        <w:rPr>
          <w:rStyle w:val="StyleBoldUnderline"/>
          <w:rFonts w:asciiTheme="minorHAnsi" w:hAnsiTheme="minorHAnsi"/>
          <w:szCs w:val="24"/>
          <w:highlight w:val="green"/>
        </w:rPr>
        <w:t>or</w:t>
      </w:r>
      <w:r w:rsidRPr="001F63BF">
        <w:rPr>
          <w:rStyle w:val="StyleBoldUnderline"/>
          <w:rFonts w:asciiTheme="minorHAnsi" w:hAnsiTheme="minorHAnsi"/>
          <w:szCs w:val="24"/>
        </w:rPr>
        <w:t xml:space="preserve"> to </w:t>
      </w:r>
      <w:r w:rsidRPr="001F63BF">
        <w:rPr>
          <w:rStyle w:val="StyleBoldUnderline"/>
          <w:rFonts w:asciiTheme="minorHAnsi" w:hAnsiTheme="minorHAnsi"/>
          <w:szCs w:val="24"/>
          <w:highlight w:val="green"/>
        </w:rPr>
        <w:t>annihilate</w:t>
      </w:r>
      <w:r w:rsidRPr="001F63BF">
        <w:rPr>
          <w:rFonts w:asciiTheme="minorHAnsi" w:hAnsiTheme="minorHAnsi"/>
          <w:sz w:val="12"/>
        </w:rPr>
        <w:t xml:space="preserve">. Contrary to Zizek’s attribution of the ‘ultra-politics of the foe’ to Schmitt, he persistently emphasised that </w:t>
      </w:r>
      <w:r w:rsidRPr="001F63BF">
        <w:rPr>
          <w:rStyle w:val="StyleBoldUnderline"/>
          <w:rFonts w:asciiTheme="minorHAnsi" w:hAnsiTheme="minorHAnsi"/>
          <w:szCs w:val="24"/>
        </w:rPr>
        <w:t>the enemy conceptually need not and normatively should not be reduced to the foe:</w:t>
      </w:r>
      <w:r w:rsidRPr="001F63BF">
        <w:rPr>
          <w:rFonts w:asciiTheme="minorHAnsi" w:hAnsiTheme="minorHAnsi"/>
          <w:sz w:val="12"/>
        </w:rPr>
        <w:t xml:space="preserve"> ‘The enemy in the political sense need not be hated personally.’32 In Schmitt’s argument, </w:t>
      </w:r>
      <w:r w:rsidRPr="001F63BF">
        <w:rPr>
          <w:rStyle w:val="StyleBoldUnderline"/>
          <w:rFonts w:asciiTheme="minorHAnsi" w:hAnsiTheme="minorHAnsi"/>
          <w:szCs w:val="24"/>
        </w:rPr>
        <w:t xml:space="preserve">during the twentieth century </w:t>
      </w:r>
      <w:r w:rsidRPr="001F63BF">
        <w:rPr>
          <w:rStyle w:val="StyleBoldUnderline"/>
          <w:rFonts w:asciiTheme="minorHAnsi" w:hAnsiTheme="minorHAnsi"/>
          <w:szCs w:val="24"/>
          <w:highlight w:val="green"/>
        </w:rPr>
        <w:t>such a reduction entailed the destruction of the symbolic framework of managing enmity on the basis of equality and the</w:t>
      </w:r>
      <w:r w:rsidRPr="001F63BF">
        <w:rPr>
          <w:rFonts w:asciiTheme="minorHAnsi" w:hAnsiTheme="minorHAnsi"/>
          <w:sz w:val="12"/>
        </w:rPr>
        <w:t xml:space="preserve"> consequent absolutisation of enmity, i.e. the </w:t>
      </w:r>
      <w:r w:rsidRPr="001F63BF">
        <w:rPr>
          <w:rStyle w:val="StyleBoldUnderline"/>
          <w:rFonts w:asciiTheme="minorHAnsi" w:hAnsiTheme="minorHAnsi"/>
          <w:szCs w:val="24"/>
          <w:highlight w:val="green"/>
        </w:rPr>
        <w:t>actualisation of the ‘most extreme possibility’:</w:t>
      </w:r>
      <w:r w:rsidRPr="001F63BF">
        <w:rPr>
          <w:rStyle w:val="StyleBoldUnderline"/>
          <w:rFonts w:asciiTheme="minorHAnsi" w:hAnsiTheme="minorHAnsi"/>
          <w:szCs w:val="24"/>
        </w:rPr>
        <w:t xml:space="preserve"> [Presently] </w:t>
      </w:r>
      <w:r w:rsidRPr="001F63BF">
        <w:rPr>
          <w:rStyle w:val="StyleBoldUnderline"/>
          <w:rFonts w:asciiTheme="minorHAnsi" w:hAnsiTheme="minorHAnsi"/>
          <w:szCs w:val="24"/>
          <w:highlight w:val="green"/>
        </w:rPr>
        <w:t>the war is considere</w:t>
      </w:r>
      <w:r w:rsidRPr="001F63BF">
        <w:rPr>
          <w:rStyle w:val="StyleBoldUnderline"/>
          <w:rFonts w:asciiTheme="minorHAnsi" w:hAnsiTheme="minorHAnsi"/>
          <w:szCs w:val="24"/>
        </w:rPr>
        <w:t xml:space="preserve">d to constitute </w:t>
      </w:r>
      <w:r w:rsidRPr="001F63BF">
        <w:rPr>
          <w:rStyle w:val="Emphasis"/>
          <w:szCs w:val="24"/>
          <w:highlight w:val="green"/>
        </w:rPr>
        <w:t xml:space="preserve">the </w:t>
      </w:r>
      <w:r w:rsidRPr="001F63BF">
        <w:rPr>
          <w:rStyle w:val="Emphasis"/>
          <w:szCs w:val="24"/>
        </w:rPr>
        <w:t xml:space="preserve">absolute </w:t>
      </w:r>
      <w:r w:rsidRPr="001F63BF">
        <w:rPr>
          <w:rStyle w:val="Emphasis"/>
          <w:szCs w:val="24"/>
          <w:highlight w:val="green"/>
        </w:rPr>
        <w:t>last war of humanity</w:t>
      </w:r>
      <w:r w:rsidRPr="001F63BF">
        <w:rPr>
          <w:rStyle w:val="StyleBoldUnderline"/>
          <w:rFonts w:asciiTheme="minorHAnsi" w:hAnsiTheme="minorHAnsi"/>
          <w:szCs w:val="24"/>
        </w:rPr>
        <w:t>.</w:t>
      </w:r>
      <w:r w:rsidRPr="001F63BF">
        <w:rPr>
          <w:rFonts w:asciiTheme="minorHAnsi" w:hAnsiTheme="minorHAnsi"/>
          <w:sz w:val="12"/>
        </w:rPr>
        <w:t xml:space="preserve"> Such a war is necessarily </w:t>
      </w:r>
      <w:r w:rsidRPr="001F63BF">
        <w:rPr>
          <w:rStyle w:val="StyleBoldUnderline"/>
          <w:rFonts w:asciiTheme="minorHAnsi" w:hAnsiTheme="minorHAnsi"/>
          <w:szCs w:val="24"/>
        </w:rPr>
        <w:t xml:space="preserve">unusually </w:t>
      </w:r>
      <w:r w:rsidRPr="001F63BF">
        <w:rPr>
          <w:rStyle w:val="StyleBoldUnderline"/>
          <w:rFonts w:asciiTheme="minorHAnsi" w:hAnsiTheme="minorHAnsi"/>
          <w:szCs w:val="24"/>
          <w:highlight w:val="green"/>
        </w:rPr>
        <w:t>intense and inhuman because</w:t>
      </w:r>
      <w:r w:rsidRPr="001F63BF">
        <w:rPr>
          <w:rStyle w:val="StyleBoldUnderline"/>
          <w:rFonts w:asciiTheme="minorHAnsi" w:hAnsiTheme="minorHAnsi"/>
          <w:szCs w:val="24"/>
        </w:rPr>
        <w:t xml:space="preserve">, by transcending the limits of the political framework, </w:t>
      </w:r>
      <w:r w:rsidRPr="001F63BF">
        <w:rPr>
          <w:rStyle w:val="StyleBoldUnderline"/>
          <w:rFonts w:asciiTheme="minorHAnsi" w:hAnsiTheme="minorHAnsi"/>
          <w:szCs w:val="24"/>
          <w:highlight w:val="green"/>
        </w:rPr>
        <w:t>it</w:t>
      </w:r>
      <w:r w:rsidRPr="001F63BF">
        <w:rPr>
          <w:rStyle w:val="StyleBoldUnderline"/>
          <w:rFonts w:asciiTheme="minorHAnsi" w:hAnsiTheme="minorHAnsi"/>
          <w:szCs w:val="24"/>
        </w:rPr>
        <w:t xml:space="preserve"> simultaneously </w:t>
      </w:r>
      <w:r w:rsidRPr="001F63BF">
        <w:rPr>
          <w:rStyle w:val="StyleBoldUnderline"/>
          <w:rFonts w:asciiTheme="minorHAnsi" w:hAnsiTheme="minorHAnsi"/>
          <w:szCs w:val="24"/>
          <w:highlight w:val="green"/>
        </w:rPr>
        <w:t>degrades the enemy into moral</w:t>
      </w:r>
      <w:r w:rsidRPr="001F63BF">
        <w:rPr>
          <w:rStyle w:val="StyleBoldUnderline"/>
          <w:rFonts w:asciiTheme="minorHAnsi" w:hAnsiTheme="minorHAnsi"/>
          <w:szCs w:val="24"/>
        </w:rPr>
        <w:t xml:space="preserve"> and other </w:t>
      </w:r>
      <w:r w:rsidRPr="001F63BF">
        <w:rPr>
          <w:rStyle w:val="StyleBoldUnderline"/>
          <w:rFonts w:asciiTheme="minorHAnsi" w:hAnsiTheme="minorHAnsi"/>
          <w:szCs w:val="24"/>
          <w:highlight w:val="green"/>
        </w:rPr>
        <w:t>categories</w:t>
      </w:r>
      <w:r w:rsidRPr="001F63BF">
        <w:rPr>
          <w:rFonts w:asciiTheme="minorHAnsi" w:hAnsiTheme="minorHAnsi"/>
          <w:sz w:val="12"/>
        </w:rPr>
        <w:t xml:space="preserve"> and is forced to make of him a monster </w:t>
      </w:r>
      <w:r w:rsidRPr="001F63BF">
        <w:rPr>
          <w:rStyle w:val="StyleBoldUnderline"/>
          <w:rFonts w:asciiTheme="minorHAnsi" w:hAnsiTheme="minorHAnsi"/>
          <w:szCs w:val="24"/>
          <w:highlight w:val="green"/>
        </w:rPr>
        <w:t>that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must</w:t>
      </w:r>
      <w:r w:rsidRPr="001F63BF">
        <w:rPr>
          <w:rFonts w:asciiTheme="minorHAnsi" w:hAnsiTheme="minorHAnsi"/>
          <w:sz w:val="12"/>
          <w:highlight w:val="green"/>
        </w:rPr>
        <w:t xml:space="preserve"> </w:t>
      </w:r>
      <w:r w:rsidRPr="001F63BF">
        <w:rPr>
          <w:rStyle w:val="StyleBoldUnderline"/>
          <w:rFonts w:asciiTheme="minorHAnsi" w:hAnsiTheme="minorHAnsi"/>
          <w:szCs w:val="24"/>
          <w:highlight w:val="green"/>
        </w:rPr>
        <w:t>not</w:t>
      </w:r>
      <w:r w:rsidRPr="001F63BF">
        <w:rPr>
          <w:rStyle w:val="StyleBoldUnderline"/>
          <w:rFonts w:asciiTheme="minorHAnsi" w:hAnsiTheme="minorHAnsi"/>
          <w:szCs w:val="24"/>
        </w:rPr>
        <w:t xml:space="preserve"> only </w:t>
      </w:r>
      <w:r w:rsidRPr="001F63BF">
        <w:rPr>
          <w:rStyle w:val="StyleBoldUnderline"/>
          <w:rFonts w:asciiTheme="minorHAnsi" w:hAnsiTheme="minorHAnsi"/>
          <w:szCs w:val="24"/>
          <w:highlight w:val="green"/>
        </w:rPr>
        <w:t>be defeated but</w:t>
      </w:r>
      <w:r w:rsidRPr="001F63BF">
        <w:rPr>
          <w:rStyle w:val="StyleBoldUnderline"/>
          <w:rFonts w:asciiTheme="minorHAnsi" w:hAnsiTheme="minorHAnsi"/>
          <w:szCs w:val="24"/>
        </w:rPr>
        <w:t xml:space="preserve"> also utterly </w:t>
      </w:r>
      <w:r w:rsidRPr="001F63BF">
        <w:rPr>
          <w:rStyle w:val="StyleBoldUnderline"/>
          <w:rFonts w:asciiTheme="minorHAnsi" w:hAnsiTheme="minorHAnsi"/>
          <w:szCs w:val="24"/>
          <w:highlight w:val="green"/>
        </w:rPr>
        <w:t>destroyed</w:t>
      </w:r>
      <w:r w:rsidRPr="001F63BF">
        <w:rPr>
          <w:rFonts w:asciiTheme="minorHAnsi" w:hAnsiTheme="minorHAnsi"/>
          <w:sz w:val="12"/>
        </w:rPr>
        <w:t xml:space="preserve">. In other words, he is </w:t>
      </w:r>
      <w:r w:rsidRPr="001F63BF">
        <w:rPr>
          <w:rStyle w:val="StyleBoldUnderline"/>
          <w:rFonts w:asciiTheme="minorHAnsi" w:hAnsiTheme="minorHAnsi"/>
          <w:szCs w:val="24"/>
        </w:rPr>
        <w:t>an enemy who no longer must be compelled to retreat into his borders only</w:t>
      </w:r>
      <w:r w:rsidRPr="001F63BF">
        <w:rPr>
          <w:rFonts w:asciiTheme="minorHAnsi" w:hAnsiTheme="minorHAnsi"/>
          <w:sz w:val="12"/>
        </w:rPr>
        <w:t xml:space="preserve">.33 </w:t>
      </w:r>
      <w:r w:rsidRPr="001F63BF">
        <w:rPr>
          <w:rStyle w:val="StyleBoldUnderline"/>
          <w:rFonts w:asciiTheme="minorHAnsi" w:hAnsiTheme="minorHAnsi"/>
          <w:szCs w:val="24"/>
        </w:rPr>
        <w:t>Thus, it appears impossible to equate Schmitt’s notion of enmity with the friend–foe politics that was the object of his criticism.</w:t>
      </w:r>
      <w:r w:rsidRPr="001F63BF">
        <w:rPr>
          <w:rFonts w:asciiTheme="minorHAnsi" w:hAnsiTheme="minorHAnsi"/>
          <w:sz w:val="12"/>
        </w:rPr>
        <w:t xml:space="preserve"> The very anti- essentialism, which Zizek’s reading recovers in Schmitt, brings into play a plurality of possible modalities of enmity. To argue, as Schmitt certainly does, that enmity is an ontological presupposition of any meaningful political relation, is certainly not to valorise any specific construction of the friend–enemy distinction. </w:t>
      </w:r>
      <w:r w:rsidRPr="001F63BF">
        <w:rPr>
          <w:rStyle w:val="StyleBoldUnderline"/>
          <w:rFonts w:asciiTheme="minorHAnsi" w:hAnsiTheme="minorHAnsi"/>
          <w:szCs w:val="24"/>
        </w:rPr>
        <w:t>What is at stake is the need to distinguish clearly between what we have termed the transcendental function of the friend–enemy distinction</w:t>
      </w:r>
      <w:r w:rsidRPr="001F63BF">
        <w:rPr>
          <w:rFonts w:asciiTheme="minorHAnsi" w:hAnsiTheme="minorHAnsi"/>
          <w:sz w:val="12"/>
        </w:rPr>
        <w:t xml:space="preserve"> (and in this aspect, Zizek’s own work on politics, particularly his recent ‘Leninist’ turn,34 remains resolutely Schmittian) </w:t>
      </w:r>
      <w:r w:rsidRPr="001F63BF">
        <w:rPr>
          <w:rStyle w:val="StyleBoldUnderline"/>
          <w:rFonts w:asciiTheme="minorHAnsi" w:hAnsiTheme="minorHAnsi"/>
          <w:szCs w:val="24"/>
        </w:rPr>
        <w:t>and the empirical plurality of historical modalities of enmity. Schmitt’s philosophical achievement arguably consists in his affirmation of the irreducibility of the former function and the perils of its disavowal</w:t>
      </w:r>
      <w:r w:rsidRPr="001F63BF">
        <w:rPr>
          <w:rFonts w:asciiTheme="minorHAnsi" w:hAnsiTheme="minorHAnsi"/>
          <w:sz w:val="12"/>
        </w:rPr>
        <w:t xml:space="preserve">, an achievement that is not tarnished by a plausible criticism of his historical excursus on the Jus Publicum Europaeum as marked by a conservative nostalgia for a system that, after all, combined the sovereign equality of European powers with the manifestly asymmetric structure of colonial domination. At the same time, the objective of this article is not merely to correct manifold misreadings in the exegesis of a ‘properly Schmittian’ conception of enmity. Instead, </w:t>
      </w:r>
      <w:r w:rsidRPr="001F63BF">
        <w:rPr>
          <w:rStyle w:val="StyleBoldUnderline"/>
          <w:rFonts w:asciiTheme="minorHAnsi" w:hAnsiTheme="minorHAnsi"/>
          <w:szCs w:val="24"/>
        </w:rPr>
        <w:t>we shall rely on Schmitt’s political realism and more contemporary philosophical orientations in deconstructing the present, actually existing ultra-politics of the foe, which has acquired a particular urgency in the current ascendancy of American neoconservative exceptionalism</w:t>
      </w:r>
      <w:r w:rsidRPr="001F63BF">
        <w:rPr>
          <w:rFonts w:asciiTheme="minorHAnsi" w:hAnsiTheme="minorHAnsi"/>
          <w:sz w:val="12"/>
        </w:rPr>
        <w:t xml:space="preserve"> but is by no means reducible to it. Against the facile assumption of the unbridgeable gulf between the politics of the Bush administration and the remainder of the transatlantic community, we shall rather posit </w:t>
      </w:r>
      <w:r w:rsidRPr="001F63BF">
        <w:rPr>
          <w:rStyle w:val="StyleBoldUnderline"/>
          <w:rFonts w:asciiTheme="minorHAnsi" w:hAnsiTheme="minorHAnsi"/>
          <w:szCs w:val="24"/>
        </w:rPr>
        <w:t>the ‘ultra-politics of the foe’ as the definitive feature of the transformation of the relation of enmity in Western politics in the twentieth century</w:t>
      </w:r>
      <w:r w:rsidRPr="001F63BF">
        <w:rPr>
          <w:rFonts w:asciiTheme="minorHAnsi" w:hAnsiTheme="minorHAnsi"/>
          <w:sz w:val="12"/>
        </w:rPr>
        <w:t xml:space="preserve">. Moreover, as our analysis below will demonstrate, the emergence of this ultra-politics is </w:t>
      </w:r>
      <w:r w:rsidRPr="001F63BF">
        <w:rPr>
          <w:rStyle w:val="StyleBoldUnderline"/>
          <w:rFonts w:asciiTheme="minorHAnsi" w:hAnsiTheme="minorHAnsi"/>
          <w:szCs w:val="24"/>
          <w:highlight w:val="green"/>
        </w:rPr>
        <w:t>a direct effect of the universalisation of the liberal disposition rather than a resurgence of an ‘archaic’ form of political realism.</w:t>
      </w:r>
      <w:r w:rsidRPr="001F63BF">
        <w:rPr>
          <w:rStyle w:val="StyleBoldUnderline"/>
          <w:rFonts w:asciiTheme="minorHAnsi" w:hAnsiTheme="minorHAnsi"/>
          <w:szCs w:val="24"/>
        </w:rPr>
        <w:t xml:space="preserve"> What we observe presently is not a temporary ‘barbarian’ deviation from the progressive teleology of liberalism, but the fulfilment of Schmitt’s prophecy that </w:t>
      </w:r>
      <w:r w:rsidRPr="001F63BF">
        <w:rPr>
          <w:rStyle w:val="StyleBoldUnderline"/>
          <w:rFonts w:asciiTheme="minorHAnsi" w:hAnsiTheme="minorHAnsi"/>
          <w:szCs w:val="24"/>
          <w:highlight w:val="green"/>
        </w:rPr>
        <w:t>liberalism produces its own form of barbarism.</w:t>
      </w:r>
      <w:r w:rsidRPr="001F63BF">
        <w:rPr>
          <w:rFonts w:asciiTheme="minorHAnsi" w:hAnsiTheme="minorHAnsi"/>
          <w:sz w:val="12"/>
        </w:rPr>
        <w:t xml:space="preserve"> </w:t>
      </w:r>
    </w:p>
    <w:p w14:paraId="409FDF5B" w14:textId="77777777" w:rsidR="007D7CFD" w:rsidRPr="001F63BF" w:rsidRDefault="007D7CFD" w:rsidP="007D7CFD">
      <w:pPr>
        <w:rPr>
          <w:rFonts w:asciiTheme="minorHAnsi" w:hAnsiTheme="minorHAnsi"/>
          <w:sz w:val="20"/>
        </w:rPr>
      </w:pPr>
    </w:p>
    <w:p w14:paraId="50489015" w14:textId="77777777" w:rsidR="007D7CFD" w:rsidRPr="001F63BF" w:rsidRDefault="007D7CFD" w:rsidP="007D7CFD">
      <w:pPr>
        <w:pStyle w:val="Heading4"/>
      </w:pPr>
      <w:r w:rsidRPr="001F63BF">
        <w:t>The 1AC’s denial of enmity results in extinction</w:t>
      </w:r>
    </w:p>
    <w:p w14:paraId="0ACC504C" w14:textId="77777777" w:rsidR="007D7CFD" w:rsidRPr="004C4DE3" w:rsidRDefault="007D7CFD" w:rsidP="007D7CFD">
      <w:pPr>
        <w:rPr>
          <w:rStyle w:val="StyleStyleBold12pt"/>
        </w:rPr>
      </w:pPr>
      <w:r w:rsidRPr="004C4DE3">
        <w:rPr>
          <w:rStyle w:val="StyleStyleBold12pt"/>
        </w:rPr>
        <w:t xml:space="preserve">Schmitt ’63 </w:t>
      </w:r>
    </w:p>
    <w:p w14:paraId="5B311ED7" w14:textId="77777777" w:rsidR="007D7CFD" w:rsidRPr="001F63BF" w:rsidRDefault="007D7CFD" w:rsidP="007D7CFD">
      <w:pPr>
        <w:rPr>
          <w:rFonts w:asciiTheme="minorHAnsi" w:hAnsiTheme="minorHAnsi"/>
          <w:sz w:val="12"/>
          <w:szCs w:val="16"/>
        </w:rPr>
      </w:pPr>
      <w:r w:rsidRPr="001F63BF">
        <w:rPr>
          <w:rFonts w:asciiTheme="minorHAnsi" w:hAnsiTheme="minorHAnsi"/>
          <w:sz w:val="12"/>
          <w:szCs w:val="16"/>
        </w:rPr>
        <w:t>(Carl. The Theory of the Partisan: A Commentary/Remark on the Theory of the Political. Trans. A. C. Goodson. East Lansing, MI: Michigan State University Press, 2004. 67.)</w:t>
      </w:r>
    </w:p>
    <w:p w14:paraId="067916E5" w14:textId="77777777" w:rsidR="007D7CFD" w:rsidRPr="001F63BF" w:rsidRDefault="007D7CFD" w:rsidP="007D7CFD">
      <w:pPr>
        <w:rPr>
          <w:rFonts w:asciiTheme="minorHAnsi" w:hAnsiTheme="minorHAnsi"/>
          <w:sz w:val="20"/>
        </w:rPr>
      </w:pPr>
    </w:p>
    <w:p w14:paraId="6E6FFB2C" w14:textId="77777777" w:rsidR="007D7CFD" w:rsidRPr="001F63BF" w:rsidRDefault="007D7CFD" w:rsidP="007D7CFD">
      <w:pPr>
        <w:rPr>
          <w:rFonts w:asciiTheme="minorHAnsi" w:hAnsiTheme="minorHAnsi"/>
          <w:sz w:val="12"/>
        </w:rPr>
      </w:pPr>
      <w:r w:rsidRPr="001F63BF">
        <w:rPr>
          <w:rFonts w:asciiTheme="minorHAnsi" w:hAnsiTheme="minorHAnsi"/>
          <w:sz w:val="12"/>
        </w:rPr>
        <w:t>This means concretely that the supra-conventional weapon supposes</w:t>
      </w:r>
      <w:r w:rsidRPr="001F63BF">
        <w:rPr>
          <w:rFonts w:asciiTheme="minorHAnsi" w:hAnsiTheme="minorHAnsi"/>
          <w:sz w:val="8"/>
        </w:rPr>
        <w:t>¶</w:t>
      </w:r>
      <w:r w:rsidRPr="001F63BF">
        <w:rPr>
          <w:rFonts w:asciiTheme="minorHAnsi" w:hAnsiTheme="minorHAnsi"/>
          <w:sz w:val="12"/>
        </w:rPr>
        <w:t xml:space="preserve"> the supra-conventional man. It presupposes him not merely as a postulate</w:t>
      </w:r>
      <w:r w:rsidRPr="001F63BF">
        <w:rPr>
          <w:rFonts w:asciiTheme="minorHAnsi" w:hAnsiTheme="minorHAnsi"/>
          <w:sz w:val="8"/>
        </w:rPr>
        <w:t>¶</w:t>
      </w:r>
      <w:r w:rsidRPr="001F63BF">
        <w:rPr>
          <w:rFonts w:asciiTheme="minorHAnsi" w:hAnsiTheme="minorHAnsi"/>
          <w:sz w:val="12"/>
        </w:rPr>
        <w:t xml:space="preserve"> of some remote future; it intimates his existence as an already existent reality. </w:t>
      </w:r>
      <w:r w:rsidRPr="001F63BF">
        <w:rPr>
          <w:rStyle w:val="StyleBoldUnderline"/>
          <w:rFonts w:asciiTheme="minorHAnsi" w:hAnsiTheme="minorHAnsi"/>
          <w:szCs w:val="24"/>
          <w:highlight w:val="green"/>
        </w:rPr>
        <w:t>The</w:t>
      </w:r>
      <w:r w:rsidRPr="001F63BF">
        <w:rPr>
          <w:rStyle w:val="StyleBoldUnderline"/>
          <w:rFonts w:asciiTheme="minorHAnsi" w:hAnsiTheme="minorHAnsi"/>
          <w:szCs w:val="24"/>
        </w:rPr>
        <w:t xml:space="preserve"> ultimate </w:t>
      </w:r>
      <w:r w:rsidRPr="001F63BF">
        <w:rPr>
          <w:rStyle w:val="StyleBoldUnderline"/>
          <w:rFonts w:asciiTheme="minorHAnsi" w:hAnsiTheme="minorHAnsi"/>
          <w:szCs w:val="24"/>
          <w:highlight w:val="green"/>
        </w:rPr>
        <w:t>danger lies</w:t>
      </w:r>
      <w:r w:rsidRPr="001F63BF">
        <w:rPr>
          <w:rFonts w:asciiTheme="minorHAnsi" w:hAnsiTheme="minorHAnsi"/>
          <w:sz w:val="12"/>
        </w:rPr>
        <w:t xml:space="preserve"> then </w:t>
      </w:r>
      <w:r w:rsidRPr="001F63BF">
        <w:rPr>
          <w:rStyle w:val="StyleBoldUnderline"/>
          <w:rFonts w:asciiTheme="minorHAnsi" w:hAnsiTheme="minorHAnsi"/>
          <w:szCs w:val="24"/>
        </w:rPr>
        <w:t>not</w:t>
      </w:r>
      <w:r w:rsidRPr="001F63BF">
        <w:rPr>
          <w:rFonts w:asciiTheme="minorHAnsi" w:hAnsiTheme="minorHAnsi"/>
          <w:sz w:val="12"/>
        </w:rPr>
        <w:t xml:space="preserve"> so much </w:t>
      </w:r>
      <w:r w:rsidRPr="001F63BF">
        <w:rPr>
          <w:rStyle w:val="StyleBoldUnderline"/>
          <w:rFonts w:asciiTheme="minorHAnsi" w:hAnsiTheme="minorHAnsi"/>
          <w:szCs w:val="24"/>
        </w:rPr>
        <w:t>in the living presence of the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means of destruction and a premeditated meanness in man. It consists </w:t>
      </w:r>
      <w:r w:rsidRPr="001F63BF">
        <w:rPr>
          <w:rStyle w:val="StyleBoldUnderline"/>
          <w:rFonts w:asciiTheme="minorHAnsi" w:hAnsiTheme="minorHAnsi"/>
          <w:szCs w:val="24"/>
          <w:highlight w:val="green"/>
        </w:rPr>
        <w:t>in</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w:t>
      </w:r>
      <w:r w:rsidRPr="001F63BF">
        <w:rPr>
          <w:rStyle w:val="StyleBoldUnderline"/>
          <w:rFonts w:asciiTheme="minorHAnsi" w:hAnsiTheme="minorHAnsi"/>
          <w:szCs w:val="24"/>
        </w:rPr>
        <w:t xml:space="preserve">the inevitability of a </w:t>
      </w:r>
      <w:r w:rsidRPr="001F63BF">
        <w:rPr>
          <w:rStyle w:val="StyleBoldUnderline"/>
          <w:rFonts w:asciiTheme="minorHAnsi" w:hAnsiTheme="minorHAnsi"/>
          <w:szCs w:val="24"/>
          <w:highlight w:val="green"/>
        </w:rPr>
        <w:t>moral compulsion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Men who turn these means against</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others see themselves</w:t>
      </w:r>
      <w:r w:rsidRPr="001F63BF">
        <w:rPr>
          <w:rStyle w:val="StyleBoldUnderline"/>
          <w:rFonts w:asciiTheme="minorHAnsi" w:hAnsiTheme="minorHAnsi"/>
          <w:szCs w:val="24"/>
        </w:rPr>
        <w:t xml:space="preserve"> obliged/</w:t>
      </w:r>
      <w:r w:rsidRPr="001F63BF">
        <w:rPr>
          <w:rStyle w:val="StyleBoldUnderline"/>
          <w:rFonts w:asciiTheme="minorHAnsi" w:hAnsiTheme="minorHAnsi"/>
          <w:szCs w:val="24"/>
          <w:highlight w:val="green"/>
        </w:rPr>
        <w:t>forced to annihilate their victims and</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objects, </w:t>
      </w:r>
      <w:r w:rsidRPr="001F63BF">
        <w:rPr>
          <w:rStyle w:val="Emphasis"/>
          <w:rFonts w:asciiTheme="minorHAnsi" w:hAnsiTheme="minorHAnsi"/>
          <w:szCs w:val="24"/>
          <w:highlight w:val="green"/>
        </w:rPr>
        <w:t>even morally</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They</w:t>
      </w:r>
      <w:r w:rsidRPr="001F63BF">
        <w:rPr>
          <w:rStyle w:val="StyleBoldUnderline"/>
          <w:rFonts w:asciiTheme="minorHAnsi" w:hAnsiTheme="minorHAnsi"/>
          <w:szCs w:val="24"/>
        </w:rPr>
        <w:t xml:space="preserve"> have to </w:t>
      </w:r>
      <w:r w:rsidRPr="001F63BF">
        <w:rPr>
          <w:rStyle w:val="StyleBoldUnderline"/>
          <w:rFonts w:asciiTheme="minorHAnsi" w:hAnsiTheme="minorHAnsi"/>
          <w:szCs w:val="24"/>
          <w:highlight w:val="green"/>
        </w:rPr>
        <w:t>consider the other side</w:t>
      </w:r>
      <w:r w:rsidRPr="001F63BF">
        <w:rPr>
          <w:rStyle w:val="StyleBoldUnderline"/>
          <w:rFonts w:asciiTheme="minorHAnsi" w:hAnsiTheme="minorHAnsi"/>
          <w:szCs w:val="24"/>
        </w:rPr>
        <w:t xml:space="preserve"> as entirely criminal and </w:t>
      </w:r>
      <w:r w:rsidRPr="001F63BF">
        <w:rPr>
          <w:rStyle w:val="Emphasis"/>
          <w:rFonts w:asciiTheme="minorHAnsi" w:hAnsiTheme="minorHAnsi"/>
          <w:szCs w:val="24"/>
          <w:highlight w:val="green"/>
        </w:rPr>
        <w:t>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as</w:t>
      </w:r>
      <w:r w:rsidRPr="001F63BF">
        <w:rPr>
          <w:rStyle w:val="StyleBoldUnderline"/>
          <w:rFonts w:asciiTheme="minorHAnsi" w:hAnsiTheme="minorHAnsi"/>
          <w:szCs w:val="24"/>
        </w:rPr>
        <w:t xml:space="preserve"> totally </w:t>
      </w:r>
      <w:r w:rsidRPr="001F63BF">
        <w:rPr>
          <w:rStyle w:val="Emphasis"/>
          <w:rFonts w:asciiTheme="minorHAnsi" w:hAnsiTheme="minorHAnsi"/>
          <w:szCs w:val="24"/>
          <w:highlight w:val="green"/>
        </w:rPr>
        <w:t>worthless</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Otherwise they are themselves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criminal and inhuman.</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The logic of value and its</w:t>
      </w:r>
      <w:r w:rsidRPr="001F63BF">
        <w:rPr>
          <w:rStyle w:val="StyleBoldUnderline"/>
          <w:rFonts w:asciiTheme="minorHAnsi" w:hAnsiTheme="minorHAnsi"/>
          <w:szCs w:val="24"/>
        </w:rPr>
        <w:t xml:space="preserve"> obverse, </w:t>
      </w:r>
      <w:r w:rsidRPr="001F63BF">
        <w:rPr>
          <w:rStyle w:val="StyleBoldUnderline"/>
          <w:rFonts w:asciiTheme="minorHAnsi" w:hAnsiTheme="minorHAnsi"/>
          <w:szCs w:val="24"/>
          <w:highlight w:val="green"/>
        </w:rPr>
        <w:t>worthlessness,</w:t>
      </w:r>
      <w:r w:rsidRPr="001F63BF">
        <w:rPr>
          <w:rStyle w:val="StyleBoldUnderline"/>
          <w:rFonts w:asciiTheme="minorHAnsi" w:hAnsiTheme="minorHAnsi"/>
          <w:sz w:val="8"/>
          <w:highlight w:val="green"/>
          <w:u w:val="none"/>
        </w:rPr>
        <w:t>¶</w:t>
      </w:r>
      <w:r w:rsidRPr="001F63BF">
        <w:rPr>
          <w:rStyle w:val="StyleBoldUnderline"/>
          <w:rFonts w:asciiTheme="minorHAnsi" w:hAnsiTheme="minorHAnsi"/>
          <w:szCs w:val="24"/>
          <w:highlight w:val="green"/>
        </w:rPr>
        <w:t xml:space="preserve"> unfolds its annihilating consequence</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compelling</w:t>
      </w:r>
      <w:r w:rsidRPr="001F63BF">
        <w:rPr>
          <w:rStyle w:val="StyleBoldUnderline"/>
          <w:rFonts w:asciiTheme="minorHAnsi" w:hAnsiTheme="minorHAnsi"/>
          <w:szCs w:val="24"/>
        </w:rPr>
        <w:t xml:space="preserve"> ever new, ever </w:t>
      </w:r>
      <w:r w:rsidRPr="001F63BF">
        <w:rPr>
          <w:rStyle w:val="StyleBoldUnderline"/>
          <w:rFonts w:asciiTheme="minorHAnsi" w:hAnsiTheme="minorHAnsi"/>
          <w:szCs w:val="24"/>
          <w:highlight w:val="green"/>
        </w:rPr>
        <w:t>deeper discriminations, criminalizations, and devaluations to the point of annihilating all</w:t>
      </w:r>
      <w:r w:rsidRPr="001F63BF">
        <w:rPr>
          <w:rStyle w:val="StyleBoldUnderline"/>
          <w:rFonts w:asciiTheme="minorHAnsi" w:hAnsiTheme="minorHAnsi"/>
          <w:szCs w:val="24"/>
        </w:rPr>
        <w:t xml:space="preserve"> of </w:t>
      </w:r>
      <w:r w:rsidRPr="001F63BF">
        <w:rPr>
          <w:rStyle w:val="StyleBoldUnderline"/>
          <w:rFonts w:asciiTheme="minorHAnsi" w:hAnsiTheme="minorHAnsi"/>
          <w:szCs w:val="24"/>
          <w:highlight w:val="green"/>
        </w:rPr>
        <w:t>unworthy life</w:t>
      </w:r>
      <w:r w:rsidRPr="001F63BF">
        <w:rPr>
          <w:rFonts w:asciiTheme="minorHAnsi" w:hAnsiTheme="minorHAnsi"/>
          <w:sz w:val="12"/>
        </w:rPr>
        <w:t xml:space="preserve"> [lebensunwerten Lebens]. In a world in which the partners push each other in this way into the</w:t>
      </w:r>
      <w:r w:rsidRPr="001F63BF">
        <w:rPr>
          <w:rFonts w:asciiTheme="minorHAnsi" w:hAnsiTheme="minorHAnsi"/>
          <w:sz w:val="8"/>
        </w:rPr>
        <w:t>¶</w:t>
      </w:r>
      <w:r w:rsidRPr="001F63BF">
        <w:rPr>
          <w:rFonts w:asciiTheme="minorHAnsi" w:hAnsiTheme="minorHAnsi"/>
          <w:sz w:val="12"/>
        </w:rPr>
        <w:t xml:space="preserve"> abyss of total devaluation before they annihilate one another physically,</w:t>
      </w:r>
      <w:r w:rsidRPr="001F63BF">
        <w:rPr>
          <w:rFonts w:asciiTheme="minorHAnsi" w:hAnsiTheme="minorHAnsi"/>
          <w:sz w:val="8"/>
        </w:rPr>
        <w:t>¶</w:t>
      </w:r>
      <w:r w:rsidRPr="001F63BF">
        <w:rPr>
          <w:rFonts w:asciiTheme="minorHAnsi" w:hAnsiTheme="minorHAnsi"/>
          <w:sz w:val="12"/>
        </w:rPr>
        <w:t xml:space="preserve"> new kinds of absolute enmity must come into being. </w:t>
      </w:r>
      <w:r w:rsidRPr="001F63BF">
        <w:rPr>
          <w:rStyle w:val="StyleBoldUnderline"/>
          <w:rFonts w:asciiTheme="minorHAnsi" w:hAnsiTheme="minorHAnsi"/>
          <w:szCs w:val="24"/>
        </w:rPr>
        <w:t>Enmity will be so terrifying that one</w:t>
      </w:r>
      <w:r w:rsidRPr="001F63BF">
        <w:rPr>
          <w:rFonts w:asciiTheme="minorHAnsi" w:hAnsiTheme="minorHAnsi"/>
          <w:sz w:val="12"/>
        </w:rPr>
        <w:t xml:space="preserve"> perhaps </w:t>
      </w:r>
      <w:r w:rsidRPr="001F63BF">
        <w:rPr>
          <w:rStyle w:val="StyleBoldUnderline"/>
          <w:rFonts w:asciiTheme="minorHAnsi" w:hAnsiTheme="minorHAnsi"/>
          <w:szCs w:val="24"/>
        </w:rPr>
        <w:t>mustn’t</w:t>
      </w:r>
      <w:r w:rsidRPr="001F63BF">
        <w:rPr>
          <w:rFonts w:asciiTheme="minorHAnsi" w:hAnsiTheme="minorHAnsi"/>
          <w:sz w:val="12"/>
        </w:rPr>
        <w:t xml:space="preserve"> even </w:t>
      </w:r>
      <w:r w:rsidRPr="001F63BF">
        <w:rPr>
          <w:rStyle w:val="StyleBoldUnderline"/>
          <w:rFonts w:asciiTheme="minorHAnsi" w:hAnsiTheme="minorHAnsi"/>
          <w:szCs w:val="24"/>
        </w:rPr>
        <w:t>speak</w:t>
      </w:r>
      <w:r w:rsidRPr="001F63BF">
        <w:rPr>
          <w:rFonts w:asciiTheme="minorHAnsi" w:hAnsiTheme="minorHAnsi"/>
          <w:sz w:val="12"/>
        </w:rPr>
        <w:t xml:space="preserve"> any longer </w:t>
      </w:r>
      <w:r w:rsidRPr="001F63BF">
        <w:rPr>
          <w:rStyle w:val="StyleBoldUnderline"/>
          <w:rFonts w:asciiTheme="minorHAnsi" w:hAnsiTheme="minorHAnsi"/>
          <w:szCs w:val="24"/>
        </w:rPr>
        <w:t>of the enemy or of</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 and both words will have to be outlawed and damned fully before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the work of annihilation can begin.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thus </w:t>
      </w:r>
      <w:r w:rsidRPr="001F63BF">
        <w:rPr>
          <w:rStyle w:val="StyleBoldUnderline"/>
          <w:rFonts w:asciiTheme="minorHAnsi" w:hAnsiTheme="minorHAnsi"/>
          <w:szCs w:val="24"/>
          <w:highlight w:val="green"/>
        </w:rPr>
        <w:t>becomes</w:t>
      </w:r>
      <w:r w:rsidRPr="001F63BF">
        <w:rPr>
          <w:rStyle w:val="StyleBoldUnderline"/>
          <w:rFonts w:asciiTheme="minorHAnsi" w:hAnsiTheme="minorHAnsi"/>
          <w:szCs w:val="24"/>
        </w:rPr>
        <w:t xml:space="preserve"> entirely</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abstract and entirely </w:t>
      </w:r>
      <w:r w:rsidRPr="001F63BF">
        <w:rPr>
          <w:rStyle w:val="StyleBoldUnderline"/>
          <w:rFonts w:asciiTheme="minorHAnsi" w:hAnsiTheme="minorHAnsi"/>
          <w:szCs w:val="24"/>
          <w:highlight w:val="green"/>
        </w:rPr>
        <w:t xml:space="preserve">absolute. </w:t>
      </w:r>
      <w:r w:rsidRPr="001F63BF">
        <w:rPr>
          <w:rStyle w:val="StyleBoldUnderline"/>
          <w:rFonts w:asciiTheme="minorHAnsi" w:hAnsiTheme="minorHAnsi"/>
          <w:szCs w:val="24"/>
        </w:rPr>
        <w:t>It is no longer directed</w:t>
      </w:r>
      <w:r w:rsidRPr="001F63BF">
        <w:rPr>
          <w:rFonts w:asciiTheme="minorHAnsi" w:hAnsiTheme="minorHAnsi"/>
          <w:sz w:val="12"/>
        </w:rPr>
        <w:t xml:space="preserve"> [96] </w:t>
      </w:r>
      <w:r w:rsidRPr="001F63BF">
        <w:rPr>
          <w:rStyle w:val="StyleBoldUnderline"/>
          <w:rFonts w:asciiTheme="minorHAnsi" w:hAnsiTheme="minorHAnsi"/>
          <w:szCs w:val="24"/>
        </w:rPr>
        <w:t>against an</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enemy, but serves only another, ostensibly objective attainment of highest</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values, for which </w:t>
      </w:r>
      <w:r w:rsidRPr="001F63BF">
        <w:rPr>
          <w:rStyle w:val="Emphasis"/>
          <w:rFonts w:asciiTheme="minorHAnsi" w:hAnsiTheme="minorHAnsi"/>
          <w:szCs w:val="24"/>
          <w:highlight w:val="green"/>
        </w:rPr>
        <w:t>no price is too high to pay.</w:t>
      </w:r>
      <w:r w:rsidRPr="001F63BF">
        <w:rPr>
          <w:rStyle w:val="StyleBoldUnderline"/>
          <w:rFonts w:asciiTheme="minorHAnsi" w:hAnsiTheme="minorHAnsi"/>
          <w:szCs w:val="24"/>
          <w:highlight w:val="green"/>
        </w:rPr>
        <w:t xml:space="preserve"> It is the renunciation of</w:t>
      </w:r>
      <w:r w:rsidRPr="001F63BF">
        <w:rPr>
          <w:rStyle w:val="StyleBoldUnderline"/>
          <w:rFonts w:asciiTheme="minorHAnsi" w:hAnsiTheme="minorHAnsi"/>
          <w:szCs w:val="24"/>
        </w:rPr>
        <w:t xml:space="preserve"> real</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w:t>
      </w:r>
      <w:r w:rsidRPr="001F63BF">
        <w:rPr>
          <w:rStyle w:val="StyleBoldUnderline"/>
          <w:rFonts w:asciiTheme="minorHAnsi" w:hAnsiTheme="minorHAnsi"/>
          <w:szCs w:val="24"/>
          <w:highlight w:val="green"/>
        </w:rPr>
        <w:t>enmity that opens the door for</w:t>
      </w:r>
      <w:r w:rsidRPr="001F63BF">
        <w:rPr>
          <w:rStyle w:val="StyleBoldUnderline"/>
          <w:rFonts w:asciiTheme="minorHAnsi" w:hAnsiTheme="minorHAnsi"/>
          <w:szCs w:val="24"/>
        </w:rPr>
        <w:t xml:space="preserve"> the work of </w:t>
      </w:r>
      <w:r w:rsidRPr="001F63BF">
        <w:rPr>
          <w:rStyle w:val="StyleBoldUnderline"/>
          <w:rFonts w:asciiTheme="minorHAnsi" w:hAnsiTheme="minorHAnsi"/>
          <w:szCs w:val="24"/>
          <w:highlight w:val="green"/>
        </w:rPr>
        <w:t>annihilation</w:t>
      </w:r>
      <w:r w:rsidRPr="001F63BF">
        <w:rPr>
          <w:rStyle w:val="StyleBoldUnderline"/>
          <w:rFonts w:asciiTheme="minorHAnsi" w:hAnsiTheme="minorHAnsi"/>
          <w:szCs w:val="24"/>
        </w:rPr>
        <w:t xml:space="preserve"> of an absolute</w:t>
      </w:r>
      <w:r w:rsidRPr="001F63BF">
        <w:rPr>
          <w:rStyle w:val="StyleBoldUnderline"/>
          <w:rFonts w:asciiTheme="minorHAnsi" w:hAnsiTheme="minorHAnsi"/>
          <w:sz w:val="8"/>
          <w:u w:val="none"/>
        </w:rPr>
        <w:t>¶</w:t>
      </w:r>
      <w:r w:rsidRPr="001F63BF">
        <w:rPr>
          <w:rStyle w:val="StyleBoldUnderline"/>
          <w:rFonts w:asciiTheme="minorHAnsi" w:hAnsiTheme="minorHAnsi"/>
          <w:szCs w:val="24"/>
        </w:rPr>
        <w:t xml:space="preserve"> enmity</w:t>
      </w:r>
      <w:r w:rsidRPr="001F63BF">
        <w:rPr>
          <w:rFonts w:asciiTheme="minorHAnsi" w:hAnsiTheme="minorHAnsi"/>
          <w:sz w:val="12"/>
        </w:rPr>
        <w:t>.</w:t>
      </w:r>
    </w:p>
    <w:p w14:paraId="5903B8B9" w14:textId="77777777" w:rsidR="007D7CFD" w:rsidRPr="001F63BF" w:rsidRDefault="007D7CFD" w:rsidP="007D7CFD">
      <w:pPr>
        <w:rPr>
          <w:rFonts w:asciiTheme="minorHAnsi" w:hAnsiTheme="minorHAnsi"/>
          <w:sz w:val="20"/>
        </w:rPr>
      </w:pPr>
    </w:p>
    <w:p w14:paraId="78B1E187" w14:textId="77777777" w:rsidR="007D7CFD" w:rsidRPr="00F30C9E" w:rsidRDefault="007D7CFD" w:rsidP="007D7CFD"/>
    <w:p w14:paraId="5B25E80F" w14:textId="77777777" w:rsidR="007D7CFD" w:rsidRPr="001F63BF" w:rsidRDefault="007D7CFD" w:rsidP="007D7CFD">
      <w:pPr>
        <w:pStyle w:val="Heading3"/>
      </w:pPr>
      <w:r w:rsidRPr="001F63BF">
        <w:t>AT Perm - Do Both</w:t>
      </w:r>
    </w:p>
    <w:p w14:paraId="1FF20DE1" w14:textId="77777777" w:rsidR="007D7CFD" w:rsidRPr="001F63BF" w:rsidRDefault="007D7CFD" w:rsidP="007D7CFD">
      <w:pPr>
        <w:pStyle w:val="Heading4"/>
      </w:pPr>
      <w:r w:rsidRPr="001F63BF">
        <w:t xml:space="preserve">PERM IMPOSSIBLE - we must choose between universalization of values or recognition of enmity </w:t>
      </w:r>
    </w:p>
    <w:p w14:paraId="240B40EA" w14:textId="77777777" w:rsidR="007D7CFD" w:rsidRPr="00981A78" w:rsidRDefault="007D7CFD" w:rsidP="007D7CFD">
      <w:pPr>
        <w:rPr>
          <w:rStyle w:val="StyleStyleBold12pt"/>
        </w:rPr>
      </w:pPr>
      <w:r w:rsidRPr="00981A78">
        <w:rPr>
          <w:rStyle w:val="StyleStyleBold12pt"/>
        </w:rPr>
        <w:t xml:space="preserve">Moreiras 04 </w:t>
      </w:r>
    </w:p>
    <w:p w14:paraId="5EC6121E" w14:textId="77777777" w:rsidR="007D7CFD" w:rsidRPr="001F63BF" w:rsidRDefault="007D7CFD" w:rsidP="007D7CFD">
      <w:pPr>
        <w:rPr>
          <w:rFonts w:asciiTheme="minorHAnsi" w:hAnsiTheme="minorHAnsi"/>
          <w:b/>
          <w:bCs/>
          <w:sz w:val="12"/>
          <w:szCs w:val="16"/>
        </w:rPr>
      </w:pPr>
      <w:r w:rsidRPr="001F63BF">
        <w:rPr>
          <w:rFonts w:asciiTheme="minorHAnsi" w:hAnsiTheme="minorHAnsi"/>
          <w:sz w:val="12"/>
          <w:szCs w:val="16"/>
        </w:rPr>
        <w:t>[Director of European Studies at Duke, Alberto, “A God without Sovereignty. Political Jouissance. The Passive Decision”, CR: The New Centennial Review 4.3, p. 79-80, Project MUSE]</w:t>
      </w:r>
    </w:p>
    <w:p w14:paraId="6FB2032E" w14:textId="77777777" w:rsidR="007D7CFD" w:rsidRPr="001F63BF" w:rsidRDefault="007D7CFD" w:rsidP="007D7CFD">
      <w:pPr>
        <w:rPr>
          <w:rFonts w:asciiTheme="minorHAnsi" w:hAnsiTheme="minorHAnsi"/>
          <w:sz w:val="20"/>
        </w:rPr>
      </w:pPr>
    </w:p>
    <w:p w14:paraId="1B30E656" w14:textId="77777777" w:rsidR="007D7CFD" w:rsidRPr="001F63BF" w:rsidRDefault="007D7CFD" w:rsidP="007D7CFD">
      <w:pPr>
        <w:rPr>
          <w:rFonts w:asciiTheme="minorHAnsi" w:hAnsiTheme="minorHAnsi"/>
          <w:sz w:val="12"/>
          <w:szCs w:val="16"/>
        </w:rPr>
      </w:pPr>
      <w:r w:rsidRPr="001F63BF">
        <w:rPr>
          <w:rFonts w:asciiTheme="minorHAnsi" w:hAnsiTheme="minorHAnsi"/>
          <w:sz w:val="12"/>
          <w:szCs w:val="16"/>
        </w:rPr>
        <w:t xml:space="preserve">The friend/enemy division is peculiar at the highest level, at the level of the order of the political. This peculiarity ultimately destroys the under- standing of the political as based on and circumscribed by the friend/enemy division. The idea of </w:t>
      </w:r>
      <w:r w:rsidRPr="001F63BF">
        <w:rPr>
          <w:rFonts w:asciiTheme="minorHAnsi" w:hAnsiTheme="minorHAnsi"/>
          <w:b/>
          <w:szCs w:val="24"/>
          <w:highlight w:val="green"/>
          <w:u w:val="single"/>
        </w:rPr>
        <w:t>an order of the political presupposes that the enemies of the order as such</w:t>
      </w:r>
      <w:r w:rsidRPr="001F63BF">
        <w:rPr>
          <w:rFonts w:asciiTheme="minorHAnsi" w:hAnsiTheme="minorHAnsi"/>
          <w:sz w:val="12"/>
          <w:szCs w:val="16"/>
        </w:rPr>
        <w:t>—that is, the enemy configuration that can overthrow a given order, or even the very idea of an order of the political—</w:t>
      </w:r>
      <w:r w:rsidRPr="001F63BF">
        <w:rPr>
          <w:rFonts w:asciiTheme="minorHAnsi" w:hAnsiTheme="minorHAnsi"/>
          <w:b/>
          <w:szCs w:val="24"/>
          <w:u w:val="single"/>
        </w:rPr>
        <w:t>are generated from the inside</w:t>
      </w:r>
      <w:r w:rsidRPr="001F63BF">
        <w:rPr>
          <w:rFonts w:asciiTheme="minorHAnsi" w:hAnsiTheme="minorHAnsi"/>
          <w:sz w:val="12"/>
          <w:szCs w:val="16"/>
        </w:rPr>
        <w:t xml:space="preserve">: enemies of the order are not properly external enemies. This is so </w:t>
      </w:r>
      <w:r w:rsidRPr="001F63BF">
        <w:rPr>
          <w:rFonts w:asciiTheme="minorHAnsi" w:hAnsiTheme="minorHAnsi"/>
          <w:b/>
          <w:szCs w:val="24"/>
          <w:highlight w:val="green"/>
          <w:u w:val="single"/>
        </w:rPr>
        <w:t>because the order of the political</w:t>
      </w:r>
      <w:r w:rsidRPr="001F63BF">
        <w:rPr>
          <w:rFonts w:asciiTheme="minorHAnsi" w:hAnsiTheme="minorHAnsi"/>
          <w:sz w:val="12"/>
          <w:szCs w:val="16"/>
        </w:rPr>
        <w:t xml:space="preserve">, as a principle of division, as division itself, </w:t>
      </w:r>
      <w:r w:rsidRPr="001F63BF">
        <w:rPr>
          <w:rFonts w:asciiTheme="minorHAnsi" w:hAnsiTheme="minorHAnsi"/>
          <w:b/>
          <w:szCs w:val="24"/>
          <w:highlight w:val="green"/>
          <w:u w:val="single"/>
        </w:rPr>
        <w:t>always already</w:t>
      </w:r>
      <w:r w:rsidRPr="001F63BF">
        <w:rPr>
          <w:rFonts w:asciiTheme="minorHAnsi" w:hAnsiTheme="minorHAnsi"/>
          <w:b/>
          <w:szCs w:val="24"/>
          <w:u w:val="single"/>
        </w:rPr>
        <w:t xml:space="preserve"> </w:t>
      </w:r>
      <w:r w:rsidRPr="001F63BF">
        <w:rPr>
          <w:rFonts w:asciiTheme="minorHAnsi" w:hAnsiTheme="minorHAnsi"/>
          <w:sz w:val="12"/>
          <w:szCs w:val="16"/>
        </w:rPr>
        <w:t xml:space="preserve">regulates, and thus </w:t>
      </w:r>
      <w:r w:rsidRPr="001F63BF">
        <w:rPr>
          <w:rFonts w:asciiTheme="minorHAnsi" w:hAnsiTheme="minorHAnsi"/>
          <w:b/>
          <w:szCs w:val="24"/>
          <w:highlight w:val="green"/>
          <w:u w:val="single"/>
        </w:rPr>
        <w:t>subsumes, its</w:t>
      </w:r>
      <w:r w:rsidRPr="001F63BF">
        <w:rPr>
          <w:rFonts w:asciiTheme="minorHAnsi" w:hAnsiTheme="minorHAnsi"/>
          <w:b/>
          <w:szCs w:val="24"/>
          <w:u w:val="single"/>
        </w:rPr>
        <w:t xml:space="preserve"> </w:t>
      </w:r>
      <w:r w:rsidRPr="001F63BF">
        <w:rPr>
          <w:rFonts w:asciiTheme="minorHAnsi" w:hAnsiTheme="minorHAnsi"/>
          <w:sz w:val="12"/>
          <w:szCs w:val="16"/>
        </w:rPr>
        <w:t xml:space="preserve">externality: </w:t>
      </w:r>
      <w:r w:rsidRPr="001F63BF">
        <w:rPr>
          <w:rFonts w:asciiTheme="minorHAnsi" w:hAnsiTheme="minorHAnsi"/>
          <w:b/>
          <w:szCs w:val="24"/>
          <w:highlight w:val="green"/>
          <w:u w:val="single"/>
        </w:rPr>
        <w:t>externality is produced by the order</w:t>
      </w:r>
      <w:r w:rsidRPr="001F63BF">
        <w:rPr>
          <w:rFonts w:asciiTheme="minorHAnsi" w:hAnsiTheme="minorHAnsi"/>
          <w:sz w:val="12"/>
          <w:szCs w:val="16"/>
        </w:rPr>
        <w:t xml:space="preserve"> as such, and it is a function of the order. Or rather: a principle of division can have no externality. Beyond the order, there can be enemies, if attacked, but they are not necessarily enemies of the order: they are simply ignorant of it. At the highest level of the political, at the highest level of the friend/ enemy division, there where the very existence of a given order of the political is at stake, the order itself secretes its own enmity. Enmity does not precede the order: it is in every case produced by the order.</w:t>
      </w:r>
      <w:r w:rsidRPr="001F63BF">
        <w:rPr>
          <w:rFonts w:asciiTheme="minorHAnsi" w:hAnsiTheme="minorHAnsi"/>
          <w:b/>
          <w:szCs w:val="24"/>
          <w:u w:val="single"/>
        </w:rPr>
        <w:t xml:space="preserve"> The friend/enemy division is </w:t>
      </w:r>
      <w:r w:rsidRPr="001F63BF">
        <w:rPr>
          <w:rFonts w:asciiTheme="minorHAnsi" w:hAnsiTheme="minorHAnsi"/>
          <w:sz w:val="12"/>
          <w:szCs w:val="16"/>
        </w:rPr>
        <w:t xml:space="preserve">therefore a division that is </w:t>
      </w:r>
      <w:r w:rsidRPr="001F63BF">
        <w:rPr>
          <w:rFonts w:asciiTheme="minorHAnsi" w:hAnsiTheme="minorHAnsi"/>
          <w:b/>
          <w:szCs w:val="24"/>
          <w:u w:val="single"/>
        </w:rPr>
        <w:t>subordinate to the primary ordering division</w:t>
      </w:r>
      <w:r w:rsidRPr="001F63BF">
        <w:rPr>
          <w:rFonts w:asciiTheme="minorHAnsi" w:hAnsiTheme="minorHAnsi"/>
          <w:sz w:val="12"/>
          <w:szCs w:val="16"/>
        </w:rPr>
        <w:t>, produced from itself. The friend/enemy division is therefore not supreme:</w:t>
      </w:r>
      <w:r w:rsidRPr="001F63BF">
        <w:rPr>
          <w:rFonts w:asciiTheme="minorHAnsi" w:hAnsiTheme="minorHAnsi"/>
          <w:b/>
          <w:szCs w:val="24"/>
          <w:u w:val="single"/>
        </w:rPr>
        <w:t xml:space="preserve"> a nomic antithesis generates it</w:t>
      </w:r>
      <w:r w:rsidRPr="001F63BF">
        <w:rPr>
          <w:rFonts w:asciiTheme="minorHAnsi" w:hAnsiTheme="minorHAnsi"/>
          <w:sz w:val="12"/>
          <w:szCs w:val="16"/>
        </w:rPr>
        <w:t xml:space="preserve">, </w:t>
      </w:r>
      <w:r w:rsidRPr="001F63BF">
        <w:rPr>
          <w:rFonts w:asciiTheme="minorHAnsi" w:hAnsiTheme="minorHAnsi"/>
          <w:b/>
          <w:szCs w:val="24"/>
          <w:u w:val="single"/>
        </w:rPr>
        <w:t>and</w:t>
      </w:r>
      <w:r w:rsidRPr="001F63BF">
        <w:rPr>
          <w:rFonts w:asciiTheme="minorHAnsi" w:hAnsiTheme="minorHAnsi"/>
          <w:sz w:val="12"/>
          <w:szCs w:val="16"/>
        </w:rPr>
        <w:t xml:space="preserve"> thus </w:t>
      </w:r>
      <w:r w:rsidRPr="001F63BF">
        <w:rPr>
          <w:rFonts w:asciiTheme="minorHAnsi" w:hAnsiTheme="minorHAnsi"/>
          <w:b/>
          <w:szCs w:val="24"/>
          <w:u w:val="single"/>
        </w:rPr>
        <w:t>stands above</w:t>
      </w:r>
      <w:r w:rsidRPr="001F63BF">
        <w:rPr>
          <w:rFonts w:asciiTheme="minorHAnsi" w:hAnsiTheme="minorHAnsi"/>
          <w:sz w:val="12"/>
          <w:szCs w:val="16"/>
        </w:rPr>
        <w:t xml:space="preserve"> it. The order of the political rules over politics. </w:t>
      </w:r>
      <w:r w:rsidRPr="001F63BF">
        <w:rPr>
          <w:rStyle w:val="Emphasis"/>
          <w:rFonts w:asciiTheme="minorHAnsi" w:hAnsiTheme="minorHAnsi"/>
          <w:szCs w:val="24"/>
          <w:highlight w:val="green"/>
        </w:rPr>
        <w:t>The political ontology implied in</w:t>
      </w:r>
      <w:r w:rsidRPr="001F63BF">
        <w:rPr>
          <w:rFonts w:asciiTheme="minorHAnsi" w:hAnsiTheme="minorHAnsi"/>
          <w:b/>
          <w:szCs w:val="24"/>
          <w:highlight w:val="green"/>
          <w:u w:val="single"/>
        </w:rPr>
        <w:t xml:space="preserve"> </w:t>
      </w:r>
      <w:r w:rsidRPr="001F63BF">
        <w:rPr>
          <w:rFonts w:asciiTheme="minorHAnsi" w:hAnsiTheme="minorHAnsi"/>
          <w:sz w:val="12"/>
          <w:szCs w:val="16"/>
        </w:rPr>
        <w:t>the notion of</w:t>
      </w:r>
      <w:r w:rsidRPr="001F63BF">
        <w:rPr>
          <w:rFonts w:asciiTheme="minorHAnsi" w:hAnsiTheme="minorHAnsi"/>
          <w:b/>
          <w:szCs w:val="24"/>
          <w:u w:val="single"/>
        </w:rPr>
        <w:t xml:space="preserve"> </w:t>
      </w:r>
      <w:r w:rsidRPr="001F63BF">
        <w:rPr>
          <w:rStyle w:val="Emphasis"/>
          <w:rFonts w:asciiTheme="minorHAnsi" w:hAnsiTheme="minorHAnsi"/>
          <w:szCs w:val="24"/>
          <w:highlight w:val="green"/>
        </w:rPr>
        <w:t>an order of the political deconstructs the</w:t>
      </w:r>
      <w:r w:rsidRPr="001F63BF">
        <w:rPr>
          <w:rFonts w:asciiTheme="minorHAnsi" w:hAnsiTheme="minorHAnsi"/>
          <w:b/>
          <w:szCs w:val="24"/>
          <w:highlight w:val="green"/>
          <w:u w:val="single"/>
        </w:rPr>
        <w:t xml:space="preserve"> </w:t>
      </w:r>
      <w:r w:rsidRPr="001F63BF">
        <w:rPr>
          <w:rFonts w:asciiTheme="minorHAnsi" w:hAnsiTheme="minorHAnsi"/>
          <w:b/>
          <w:szCs w:val="24"/>
          <w:u w:val="single"/>
        </w:rPr>
        <w:t xml:space="preserve">political </w:t>
      </w:r>
      <w:r w:rsidRPr="001F63BF">
        <w:rPr>
          <w:rStyle w:val="Emphasis"/>
          <w:rFonts w:asciiTheme="minorHAnsi" w:hAnsiTheme="minorHAnsi"/>
          <w:szCs w:val="24"/>
          <w:highlight w:val="green"/>
        </w:rPr>
        <w:t>ontology</w:t>
      </w:r>
      <w:r w:rsidRPr="001F63BF">
        <w:rPr>
          <w:rFonts w:asciiTheme="minorHAnsi" w:hAnsiTheme="minorHAnsi"/>
          <w:sz w:val="12"/>
          <w:szCs w:val="16"/>
        </w:rPr>
        <w:t xml:space="preserve"> ciphered </w:t>
      </w:r>
      <w:r w:rsidRPr="001F63BF">
        <w:rPr>
          <w:rStyle w:val="Emphasis"/>
          <w:rFonts w:asciiTheme="minorHAnsi" w:hAnsiTheme="minorHAnsi"/>
          <w:szCs w:val="24"/>
          <w:highlight w:val="green"/>
        </w:rPr>
        <w:t>in the friend/enemy division</w:t>
      </w:r>
      <w:r w:rsidRPr="001F63BF">
        <w:rPr>
          <w:rFonts w:asciiTheme="minorHAnsi" w:hAnsiTheme="minorHAnsi"/>
          <w:sz w:val="12"/>
          <w:szCs w:val="16"/>
        </w:rPr>
        <w:t xml:space="preserve">, and vice versa. </w:t>
      </w:r>
      <w:r w:rsidRPr="001F63BF">
        <w:rPr>
          <w:rStyle w:val="Emphasis"/>
          <w:rFonts w:asciiTheme="minorHAnsi" w:hAnsiTheme="minorHAnsi"/>
          <w:szCs w:val="24"/>
          <w:highlight w:val="green"/>
        </w:rPr>
        <w:t>They are mutually incompatible</w:t>
      </w:r>
      <w:r w:rsidRPr="001F63BF">
        <w:rPr>
          <w:rFonts w:asciiTheme="minorHAnsi" w:hAnsiTheme="minorHAnsi"/>
          <w:b/>
          <w:szCs w:val="24"/>
          <w:highlight w:val="green"/>
          <w:u w:val="single"/>
        </w:rPr>
        <w:t>. Either the friend/enemy division is supreme</w:t>
      </w:r>
      <w:r w:rsidRPr="001F63BF">
        <w:rPr>
          <w:rFonts w:asciiTheme="minorHAnsi" w:hAnsiTheme="minorHAnsi"/>
          <w:sz w:val="12"/>
          <w:szCs w:val="16"/>
        </w:rPr>
        <w:t xml:space="preserve">, for a determination of the political, </w:t>
      </w:r>
      <w:r w:rsidRPr="001F63BF">
        <w:rPr>
          <w:rFonts w:asciiTheme="minorHAnsi" w:hAnsiTheme="minorHAnsi"/>
          <w:b/>
          <w:szCs w:val="24"/>
          <w:highlight w:val="green"/>
          <w:u w:val="single"/>
        </w:rPr>
        <w:t>or the order of the political is</w:t>
      </w:r>
      <w:r w:rsidRPr="001F63BF">
        <w:rPr>
          <w:rFonts w:asciiTheme="minorHAnsi" w:hAnsiTheme="minorHAnsi"/>
          <w:b/>
          <w:szCs w:val="24"/>
          <w:u w:val="single"/>
        </w:rPr>
        <w:t xml:space="preserve"> </w:t>
      </w:r>
      <w:r w:rsidRPr="001F63BF">
        <w:rPr>
          <w:rFonts w:asciiTheme="minorHAnsi" w:hAnsiTheme="minorHAnsi"/>
          <w:sz w:val="12"/>
          <w:szCs w:val="16"/>
        </w:rPr>
        <w:t>supreme</w:t>
      </w:r>
      <w:r w:rsidRPr="001F63BF">
        <w:rPr>
          <w:rFonts w:asciiTheme="minorHAnsi" w:hAnsiTheme="minorHAnsi"/>
          <w:b/>
          <w:szCs w:val="24"/>
          <w:u w:val="single"/>
        </w:rPr>
        <w:t>. Both</w:t>
      </w:r>
      <w:r w:rsidRPr="001F63BF">
        <w:rPr>
          <w:rFonts w:asciiTheme="minorHAnsi" w:hAnsiTheme="minorHAnsi"/>
          <w:sz w:val="12"/>
          <w:szCs w:val="16"/>
        </w:rPr>
        <w:t xml:space="preserve"> of them </w:t>
      </w:r>
      <w:r w:rsidRPr="001F63BF">
        <w:rPr>
          <w:rFonts w:asciiTheme="minorHAnsi" w:hAnsiTheme="minorHAnsi"/>
          <w:b/>
          <w:szCs w:val="24"/>
          <w:u w:val="single"/>
        </w:rPr>
        <w:t>cannot simultaneously be supreme. The gap between them is</w:t>
      </w:r>
      <w:r w:rsidRPr="001F63BF">
        <w:rPr>
          <w:rFonts w:asciiTheme="minorHAnsi" w:hAnsiTheme="minorHAnsi"/>
          <w:sz w:val="12"/>
          <w:szCs w:val="16"/>
        </w:rPr>
        <w:t xml:space="preserve"> strictly </w:t>
      </w:r>
      <w:r w:rsidRPr="001F63BF">
        <w:rPr>
          <w:rFonts w:asciiTheme="minorHAnsi" w:hAnsiTheme="minorHAnsi"/>
          <w:b/>
          <w:szCs w:val="24"/>
          <w:u w:val="single"/>
        </w:rPr>
        <w:t xml:space="preserve">untheorizable. </w:t>
      </w:r>
      <w:r w:rsidRPr="001F63BF">
        <w:rPr>
          <w:rFonts w:asciiTheme="minorHAnsi" w:hAnsiTheme="minorHAnsi"/>
          <w:sz w:val="12"/>
          <w:szCs w:val="16"/>
        </w:rPr>
        <w:t>If the friend/enemy division obtains independently of all the other antitheses as politically primary, then there is no order of the political. If there is an order of the political, the order produces its own political divisions.</w:t>
      </w:r>
    </w:p>
    <w:p w14:paraId="3E013700" w14:textId="77777777" w:rsidR="007D7CFD" w:rsidRDefault="007D7CFD" w:rsidP="007D7CFD">
      <w:pPr>
        <w:pStyle w:val="Heading3"/>
        <w:rPr>
          <w:rFonts w:eastAsia="Calibri"/>
        </w:rPr>
      </w:pPr>
      <w:r>
        <w:rPr>
          <w:rFonts w:eastAsia="Calibri"/>
        </w:rPr>
        <w:t>AT Owen 2</w:t>
      </w:r>
    </w:p>
    <w:p w14:paraId="4FA7D8F6" w14:textId="77777777" w:rsidR="007D7CFD" w:rsidRPr="005B4AB3" w:rsidRDefault="007D7CFD" w:rsidP="007D7CFD">
      <w:pPr>
        <w:pStyle w:val="Heading4"/>
      </w:pPr>
      <w:r w:rsidRPr="005B4AB3">
        <w:t>Owen concludes ontological interrogations come before the politics of the aff</w:t>
      </w:r>
    </w:p>
    <w:p w14:paraId="753B26A9" w14:textId="77777777" w:rsidR="007D7CFD" w:rsidRPr="00A0266A" w:rsidRDefault="007D7CFD" w:rsidP="007D7CFD">
      <w:pPr>
        <w:rPr>
          <w:rStyle w:val="StyleStyleBold12pt"/>
        </w:rPr>
      </w:pPr>
      <w:r w:rsidRPr="00A0266A">
        <w:rPr>
          <w:rStyle w:val="StyleStyleBold12pt"/>
        </w:rPr>
        <w:t xml:space="preserve">Owen 2 </w:t>
      </w:r>
    </w:p>
    <w:p w14:paraId="794724AA" w14:textId="77777777" w:rsidR="007D7CFD" w:rsidRPr="005B4AB3" w:rsidRDefault="007D7CFD" w:rsidP="007D7CFD">
      <w:pPr>
        <w:rPr>
          <w:rFonts w:asciiTheme="majorHAnsi" w:hAnsiTheme="majorHAnsi" w:cstheme="majorHAnsi"/>
          <w:sz w:val="16"/>
          <w:szCs w:val="16"/>
        </w:rPr>
      </w:pPr>
      <w:r w:rsidRPr="005B4AB3">
        <w:rPr>
          <w:rFonts w:asciiTheme="majorHAnsi" w:hAnsiTheme="majorHAnsi" w:cstheme="majorHAnsi"/>
          <w:sz w:val="16"/>
          <w:szCs w:val="16"/>
        </w:rPr>
        <w:t>David, Reader in Political Theory at the University of Southampton “Reorienting International Relations: On Pragmatism, Pluralism and Practical Reasoning”, Millennium: Journal of International Studies, Vol. 31, No. 3</w:t>
      </w:r>
    </w:p>
    <w:p w14:paraId="395696F4" w14:textId="77777777" w:rsidR="007D7CFD" w:rsidRPr="005B4AB3" w:rsidRDefault="007D7CFD" w:rsidP="007D7CFD">
      <w:pPr>
        <w:rPr>
          <w:rFonts w:asciiTheme="majorHAnsi" w:hAnsiTheme="majorHAnsi" w:cstheme="majorHAnsi"/>
        </w:rPr>
      </w:pPr>
    </w:p>
    <w:p w14:paraId="49E9D898" w14:textId="77777777" w:rsidR="007D7CFD" w:rsidRPr="005B4AB3" w:rsidRDefault="007D7CFD" w:rsidP="007D7CFD">
      <w:pPr>
        <w:pStyle w:val="card"/>
        <w:ind w:left="0"/>
        <w:rPr>
          <w:rFonts w:asciiTheme="majorHAnsi" w:hAnsiTheme="majorHAnsi" w:cstheme="majorHAnsi"/>
        </w:rPr>
      </w:pPr>
      <w:r w:rsidRPr="005B4AB3">
        <w:rPr>
          <w:rFonts w:asciiTheme="majorHAnsi" w:hAnsiTheme="majorHAnsi" w:cstheme="majorHAnsi"/>
        </w:rPr>
        <w:t xml:space="preserve">The first dimension concerns </w:t>
      </w:r>
      <w:r w:rsidRPr="005B4AB3">
        <w:rPr>
          <w:rStyle w:val="underline"/>
          <w:rFonts w:asciiTheme="majorHAnsi" w:hAnsiTheme="majorHAnsi" w:cstheme="majorHAnsi"/>
        </w:rPr>
        <w:t>the relationship between positivist IR theory and postmodernist IR ‘theory’</w:t>
      </w:r>
      <w:r w:rsidRPr="005B4AB3">
        <w:rPr>
          <w:rFonts w:asciiTheme="majorHAnsi" w:hAnsiTheme="majorHAnsi" w:cstheme="majorHAnsi"/>
        </w:rPr>
        <w:t xml:space="preserve"> (and the examples illustrate the claims concerning pluralism and factionalism made in the introduction to this section). It </w:t>
      </w:r>
      <w:r w:rsidRPr="005B4AB3">
        <w:rPr>
          <w:rStyle w:val="underline"/>
          <w:rFonts w:asciiTheme="majorHAnsi" w:hAnsiTheme="majorHAnsi" w:cstheme="majorHAnsi"/>
        </w:rPr>
        <w:t>is exhibited when we read Walt warning of</w:t>
      </w:r>
      <w:r w:rsidRPr="005B4AB3">
        <w:rPr>
          <w:rFonts w:asciiTheme="majorHAnsi" w:hAnsiTheme="majorHAnsi" w:cstheme="majorHAnsi"/>
        </w:rPr>
        <w:t xml:space="preserve"> the danger of </w:t>
      </w:r>
      <w:r w:rsidRPr="005B4AB3">
        <w:rPr>
          <w:rStyle w:val="underline"/>
          <w:rFonts w:asciiTheme="majorHAnsi" w:hAnsiTheme="majorHAnsi" w:cstheme="majorHAnsi"/>
        </w:rPr>
        <w:t>postmodernism as a kind of theoretical decadence since</w:t>
      </w:r>
      <w:r w:rsidRPr="005B4AB3">
        <w:rPr>
          <w:rFonts w:asciiTheme="majorHAnsi" w:hAnsiTheme="majorHAnsi" w:cstheme="majorHAnsi"/>
        </w:rPr>
        <w:t xml:space="preserve"> </w:t>
      </w:r>
      <w:r w:rsidRPr="005B4AB3">
        <w:rPr>
          <w:rStyle w:val="underline"/>
          <w:rFonts w:asciiTheme="majorHAnsi" w:hAnsiTheme="majorHAnsi" w:cstheme="majorHAnsi"/>
        </w:rPr>
        <w:t>‘issues of</w:t>
      </w:r>
      <w:r w:rsidRPr="005B4AB3">
        <w:rPr>
          <w:rFonts w:asciiTheme="majorHAnsi" w:hAnsiTheme="majorHAnsi" w:cstheme="majorHAnsi"/>
        </w:rPr>
        <w:t xml:space="preserve"> peace and </w:t>
      </w:r>
      <w:r w:rsidRPr="005B4AB3">
        <w:rPr>
          <w:rStyle w:val="underline"/>
          <w:rFonts w:asciiTheme="majorHAnsi" w:hAnsiTheme="majorHAnsi" w:cstheme="majorHAnsi"/>
        </w:rPr>
        <w:t>war are too important</w:t>
      </w:r>
      <w:r w:rsidRPr="005B4AB3">
        <w:rPr>
          <w:rFonts w:asciiTheme="majorHAnsi" w:hAnsiTheme="majorHAnsi" w:cstheme="majorHAnsi"/>
        </w:rPr>
        <w:t xml:space="preserve"> for the field [of IR] </w:t>
      </w:r>
      <w:r w:rsidRPr="005B4AB3">
        <w:rPr>
          <w:rStyle w:val="underline"/>
          <w:rFonts w:asciiTheme="majorHAnsi" w:hAnsiTheme="majorHAnsi" w:cstheme="majorHAnsi"/>
        </w:rPr>
        <w:t>to be diverted into</w:t>
      </w:r>
      <w:r w:rsidRPr="005B4AB3">
        <w:rPr>
          <w:rFonts w:asciiTheme="majorHAnsi" w:hAnsiTheme="majorHAnsi" w:cstheme="majorHAnsi"/>
        </w:rPr>
        <w:t xml:space="preserve"> a prolix and </w:t>
      </w:r>
      <w:r w:rsidRPr="005B4AB3">
        <w:rPr>
          <w:rStyle w:val="underline"/>
          <w:rFonts w:asciiTheme="majorHAnsi" w:hAnsiTheme="majorHAnsi" w:cstheme="majorHAnsi"/>
        </w:rPr>
        <w:t>self-indulgent discourse</w:t>
      </w:r>
      <w:r w:rsidRPr="005B4AB3">
        <w:rPr>
          <w:rFonts w:asciiTheme="majorHAnsi" w:hAnsiTheme="majorHAnsi" w:cstheme="majorHAnsi"/>
        </w:rPr>
        <w:t xml:space="preserve"> </w:t>
      </w:r>
      <w:r w:rsidRPr="005B4AB3">
        <w:rPr>
          <w:rStyle w:val="underline"/>
          <w:rFonts w:asciiTheme="majorHAnsi" w:hAnsiTheme="majorHAnsi" w:cstheme="majorHAnsi"/>
        </w:rPr>
        <w:t>that is divorced from the real world’</w:t>
      </w:r>
      <w:r w:rsidRPr="005B4AB3">
        <w:rPr>
          <w:rFonts w:asciiTheme="majorHAnsi" w:hAnsiTheme="majorHAnsi" w:cstheme="majorHAnsi"/>
        </w:rPr>
        <w:t xml:space="preserve">,12 or find Keohane asserting sniffily that Neither neorealist nor neoliberal institutionalists are content with interpreting texts: both sets of theorists believe that there is an international political reality that can be partly understood, even if it will always remain to some extent veiled.13 </w:t>
      </w:r>
      <w:r w:rsidRPr="005B4AB3">
        <w:rPr>
          <w:rStyle w:val="underline"/>
          <w:rFonts w:asciiTheme="majorHAnsi" w:hAnsiTheme="majorHAnsi" w:cstheme="majorHAnsi"/>
        </w:rPr>
        <w:t xml:space="preserve">We should be wary of </w:t>
      </w:r>
      <w:r w:rsidRPr="005B4AB3">
        <w:rPr>
          <w:rStyle w:val="underline"/>
          <w:rFonts w:asciiTheme="majorHAnsi" w:hAnsiTheme="majorHAnsi" w:cstheme="majorHAnsi"/>
          <w:highlight w:val="cyan"/>
        </w:rPr>
        <w:t>such denunciations</w:t>
      </w:r>
      <w:r w:rsidRPr="005B4AB3">
        <w:rPr>
          <w:rFonts w:asciiTheme="majorHAnsi" w:hAnsiTheme="majorHAnsi" w:cstheme="majorHAnsi"/>
        </w:rPr>
        <w:t xml:space="preserve"> precisely </w:t>
      </w:r>
      <w:r w:rsidRPr="005B4AB3">
        <w:rPr>
          <w:rStyle w:val="underline"/>
          <w:rFonts w:asciiTheme="majorHAnsi" w:hAnsiTheme="majorHAnsi" w:cstheme="majorHAnsi"/>
        </w:rPr>
        <w:t xml:space="preserve">because the issue at </w:t>
      </w:r>
      <w:r w:rsidRPr="005B4AB3">
        <w:rPr>
          <w:rStyle w:val="underline"/>
          <w:rFonts w:asciiTheme="majorHAnsi" w:hAnsiTheme="majorHAnsi" w:cstheme="majorHAnsi"/>
          <w:highlight w:val="cyan"/>
        </w:rPr>
        <w:t>stake</w:t>
      </w:r>
      <w:r w:rsidRPr="005B4AB3">
        <w:rPr>
          <w:rFonts w:asciiTheme="majorHAnsi" w:hAnsiTheme="majorHAnsi" w:cstheme="majorHAnsi"/>
        </w:rPr>
        <w:t xml:space="preserve"> for the practitioners of this ‘prolix and self-indulgent discourse’ </w:t>
      </w:r>
      <w:r w:rsidRPr="005B4AB3">
        <w:rPr>
          <w:rStyle w:val="underline"/>
          <w:rFonts w:asciiTheme="majorHAnsi" w:hAnsiTheme="majorHAnsi" w:cstheme="majorHAnsi"/>
        </w:rPr>
        <w:t>is</w:t>
      </w:r>
      <w:r w:rsidRPr="005B4AB3">
        <w:rPr>
          <w:rFonts w:asciiTheme="majorHAnsi" w:hAnsiTheme="majorHAnsi" w:cstheme="majorHAnsi"/>
        </w:rPr>
        <w:t xml:space="preserve"> the picturing of </w:t>
      </w:r>
      <w:r w:rsidRPr="005B4AB3">
        <w:rPr>
          <w:rStyle w:val="underline"/>
          <w:rFonts w:asciiTheme="majorHAnsi" w:hAnsiTheme="majorHAnsi" w:cstheme="majorHAnsi"/>
        </w:rPr>
        <w:t xml:space="preserve">international </w:t>
      </w:r>
      <w:r w:rsidRPr="005B4AB3">
        <w:rPr>
          <w:rStyle w:val="underline"/>
          <w:rFonts w:asciiTheme="majorHAnsi" w:hAnsiTheme="majorHAnsi" w:cstheme="majorHAnsi"/>
          <w:highlight w:val="cyan"/>
        </w:rPr>
        <w:t>politics</w:t>
      </w:r>
      <w:r w:rsidRPr="005B4AB3">
        <w:rPr>
          <w:rFonts w:asciiTheme="majorHAnsi" w:hAnsiTheme="majorHAnsi" w:cstheme="majorHAnsi"/>
          <w:highlight w:val="cyan"/>
        </w:rPr>
        <w:t xml:space="preserve"> </w:t>
      </w:r>
      <w:r w:rsidRPr="005B4AB3">
        <w:rPr>
          <w:rStyle w:val="underline"/>
          <w:rFonts w:asciiTheme="majorHAnsi" w:hAnsiTheme="majorHAnsi" w:cstheme="majorHAnsi"/>
        </w:rPr>
        <w:t>and the implications</w:t>
      </w:r>
      <w:r w:rsidRPr="005B4AB3">
        <w:rPr>
          <w:rFonts w:asciiTheme="majorHAnsi" w:hAnsiTheme="majorHAnsi" w:cstheme="majorHAnsi"/>
        </w:rPr>
        <w:t xml:space="preserve"> of this picturing </w:t>
      </w:r>
      <w:r w:rsidRPr="005B4AB3">
        <w:rPr>
          <w:rStyle w:val="underline"/>
          <w:rFonts w:asciiTheme="majorHAnsi" w:hAnsiTheme="majorHAnsi" w:cstheme="majorHAnsi"/>
        </w:rPr>
        <w:t xml:space="preserve">for </w:t>
      </w:r>
      <w:r w:rsidRPr="005B4AB3">
        <w:rPr>
          <w:rStyle w:val="underline"/>
          <w:rFonts w:asciiTheme="majorHAnsi" w:hAnsiTheme="majorHAnsi" w:cstheme="majorHAnsi"/>
          <w:highlight w:val="cyan"/>
        </w:rPr>
        <w:t>the epistemic and ethical framing of</w:t>
      </w:r>
      <w:r w:rsidRPr="005B4AB3">
        <w:rPr>
          <w:rStyle w:val="underline"/>
          <w:rFonts w:asciiTheme="majorHAnsi" w:hAnsiTheme="majorHAnsi" w:cstheme="majorHAnsi"/>
        </w:rPr>
        <w:t xml:space="preserve"> the </w:t>
      </w:r>
      <w:r w:rsidRPr="005B4AB3">
        <w:rPr>
          <w:rStyle w:val="underline"/>
          <w:rFonts w:asciiTheme="majorHAnsi" w:hAnsiTheme="majorHAnsi" w:cstheme="majorHAnsi"/>
          <w:highlight w:val="cyan"/>
        </w:rPr>
        <w:t>discipline</w:t>
      </w:r>
      <w:r w:rsidRPr="005B4AB3">
        <w:rPr>
          <w:rFonts w:asciiTheme="majorHAnsi" w:hAnsiTheme="majorHAnsi" w:cstheme="majorHAnsi"/>
        </w:rPr>
        <w:t xml:space="preserve">, namely, the constitution of what phenomena are appropriate objects of theoretical or other forms of enquiry. </w:t>
      </w:r>
      <w:r w:rsidRPr="005B4AB3">
        <w:rPr>
          <w:rStyle w:val="underline"/>
          <w:rFonts w:asciiTheme="majorHAnsi" w:hAnsiTheme="majorHAnsi" w:cstheme="majorHAnsi"/>
        </w:rPr>
        <w:t>The</w:t>
      </w:r>
      <w:r w:rsidRPr="005B4AB3">
        <w:rPr>
          <w:rFonts w:asciiTheme="majorHAnsi" w:hAnsiTheme="majorHAnsi" w:cstheme="majorHAnsi"/>
        </w:rPr>
        <w:t xml:space="preserve"> kind of </w:t>
      </w:r>
      <w:r w:rsidRPr="005B4AB3">
        <w:rPr>
          <w:rStyle w:val="underline"/>
          <w:rFonts w:asciiTheme="majorHAnsi" w:hAnsiTheme="majorHAnsi" w:cstheme="majorHAnsi"/>
        </w:rPr>
        <w:t>accounts provided</w:t>
      </w:r>
      <w:r w:rsidRPr="005B4AB3">
        <w:rPr>
          <w:rFonts w:asciiTheme="majorHAnsi" w:hAnsiTheme="majorHAnsi" w:cstheme="majorHAnsi"/>
        </w:rPr>
        <w:t xml:space="preserve"> by practitioners of this type </w:t>
      </w:r>
      <w:r w:rsidRPr="005B4AB3">
        <w:rPr>
          <w:rStyle w:val="underline"/>
          <w:rFonts w:asciiTheme="majorHAnsi" w:hAnsiTheme="majorHAnsi" w:cstheme="majorHAnsi"/>
        </w:rPr>
        <w:t>are not competing theories</w:t>
      </w:r>
      <w:r w:rsidRPr="005B4AB3">
        <w:rPr>
          <w:rFonts w:asciiTheme="majorHAnsi" w:hAnsiTheme="majorHAnsi" w:cstheme="majorHAnsi"/>
        </w:rPr>
        <w:t xml:space="preserve"> (hence Keohane’s complaint) </w:t>
      </w:r>
      <w:r w:rsidRPr="005B4AB3">
        <w:rPr>
          <w:rStyle w:val="underline"/>
          <w:rFonts w:asciiTheme="majorHAnsi" w:hAnsiTheme="majorHAnsi" w:cstheme="majorHAnsi"/>
        </w:rPr>
        <w:t>but conceptual reproblematisations of the background that informs theory construction</w:t>
      </w:r>
      <w:r w:rsidRPr="005B4AB3">
        <w:rPr>
          <w:rFonts w:asciiTheme="majorHAnsi" w:hAnsiTheme="majorHAnsi" w:cstheme="majorHAnsi"/>
        </w:rPr>
        <w:t xml:space="preserve">, namely, the distinctions, concepts, assumptions, inferences and assertability warrants that are taken for granted in the course of the debate between, for example, neorealists and neoliberal institutionalists (hence the point-missing character of Keohane’s complaint). Thus, for example, Michael Shapiro writes: </w:t>
      </w:r>
      <w:r w:rsidRPr="005B4AB3">
        <w:rPr>
          <w:rStyle w:val="underline"/>
          <w:rFonts w:asciiTheme="majorHAnsi" w:hAnsiTheme="majorHAnsi" w:cstheme="majorHAnsi"/>
        </w:rPr>
        <w:t>The global system of sovereign states has been familiar both structurally and symbolically</w:t>
      </w:r>
      <w:r w:rsidRPr="005B4AB3">
        <w:rPr>
          <w:rFonts w:asciiTheme="majorHAnsi" w:hAnsiTheme="majorHAnsi" w:cstheme="majorHAnsi"/>
        </w:rPr>
        <w:t xml:space="preserve"> in the daily acts of imagination through which space and human identity are construed. </w:t>
      </w:r>
      <w:r w:rsidRPr="005B4AB3">
        <w:rPr>
          <w:rStyle w:val="underline"/>
          <w:rFonts w:asciiTheme="majorHAnsi" w:hAnsiTheme="majorHAnsi" w:cstheme="majorHAnsi"/>
          <w:highlight w:val="cyan"/>
        </w:rPr>
        <w:t>The persistence of this</w:t>
      </w:r>
      <w:r w:rsidRPr="005B4AB3">
        <w:rPr>
          <w:rStyle w:val="underline"/>
          <w:rFonts w:asciiTheme="majorHAnsi" w:hAnsiTheme="majorHAnsi" w:cstheme="majorHAnsi"/>
        </w:rPr>
        <w:t xml:space="preserve"> </w:t>
      </w:r>
      <w:r w:rsidRPr="005B4AB3">
        <w:rPr>
          <w:rStyle w:val="underline"/>
          <w:rFonts w:asciiTheme="majorHAnsi" w:hAnsiTheme="majorHAnsi" w:cstheme="majorHAnsi"/>
          <w:highlight w:val="cyan"/>
        </w:rPr>
        <w:t>international imaginary has helped to support the political privilege of sovereignty</w:t>
      </w:r>
      <w:r w:rsidRPr="005B4AB3">
        <w:rPr>
          <w:rFonts w:asciiTheme="majorHAnsi" w:hAnsiTheme="majorHAnsi" w:cstheme="majorHAnsi"/>
        </w:rPr>
        <w:t xml:space="preserve"> affiliations and territorialities. In recent years, however, a variety of </w:t>
      </w:r>
      <w:r w:rsidRPr="005B4AB3">
        <w:rPr>
          <w:rStyle w:val="underline"/>
          <w:rFonts w:asciiTheme="majorHAnsi" w:hAnsiTheme="majorHAnsi" w:cstheme="majorHAnsi"/>
          <w:highlight w:val="cyan"/>
        </w:rPr>
        <w:t>disciplines have offered conceptualizations that challenge the familiar</w:t>
      </w:r>
      <w:r w:rsidRPr="005B4AB3">
        <w:rPr>
          <w:rFonts w:asciiTheme="majorHAnsi" w:hAnsiTheme="majorHAnsi" w:cstheme="majorHAnsi"/>
        </w:rPr>
        <w:t xml:space="preserve">, bordered </w:t>
      </w:r>
      <w:r w:rsidRPr="005B4AB3">
        <w:rPr>
          <w:rStyle w:val="underline"/>
          <w:rFonts w:asciiTheme="majorHAnsi" w:hAnsiTheme="majorHAnsi" w:cstheme="majorHAnsi"/>
          <w:highlight w:val="cyan"/>
        </w:rPr>
        <w:t>world</w:t>
      </w:r>
      <w:r w:rsidRPr="005B4AB3">
        <w:rPr>
          <w:rFonts w:asciiTheme="majorHAnsi" w:hAnsiTheme="majorHAnsi" w:cstheme="majorHAnsi"/>
        </w:rPr>
        <w:t xml:space="preserve"> of the discourse of international relations.14 The point of </w:t>
      </w:r>
      <w:r w:rsidRPr="005B4AB3">
        <w:rPr>
          <w:rStyle w:val="underline"/>
          <w:rFonts w:asciiTheme="majorHAnsi" w:hAnsiTheme="majorHAnsi" w:cstheme="majorHAnsi"/>
          <w:highlight w:val="cyan"/>
        </w:rPr>
        <w:t>these remarks</w:t>
      </w:r>
      <w:r w:rsidRPr="005B4AB3">
        <w:rPr>
          <w:rFonts w:asciiTheme="majorHAnsi" w:hAnsiTheme="majorHAnsi" w:cstheme="majorHAnsi"/>
        </w:rPr>
        <w:t xml:space="preserve"> is to </w:t>
      </w:r>
      <w:r w:rsidRPr="005B4AB3">
        <w:rPr>
          <w:rStyle w:val="underline"/>
          <w:rFonts w:asciiTheme="majorHAnsi" w:hAnsiTheme="majorHAnsi" w:cstheme="majorHAnsi"/>
        </w:rPr>
        <w:t>call</w:t>
      </w:r>
      <w:r w:rsidRPr="005B4AB3">
        <w:rPr>
          <w:rFonts w:asciiTheme="majorHAnsi" w:hAnsiTheme="majorHAnsi" w:cstheme="majorHAnsi"/>
        </w:rPr>
        <w:t xml:space="preserve"> critically </w:t>
      </w:r>
      <w:r w:rsidRPr="005B4AB3">
        <w:rPr>
          <w:rStyle w:val="underline"/>
          <w:rFonts w:asciiTheme="majorHAnsi" w:hAnsiTheme="majorHAnsi" w:cstheme="majorHAnsi"/>
        </w:rPr>
        <w:t xml:space="preserve">into </w:t>
      </w:r>
      <w:r w:rsidRPr="005B4AB3">
        <w:rPr>
          <w:rStyle w:val="underline"/>
          <w:rFonts w:asciiTheme="majorHAnsi" w:hAnsiTheme="majorHAnsi" w:cstheme="majorHAnsi"/>
          <w:highlight w:val="cyan"/>
        </w:rPr>
        <w:t>question the background picture</w:t>
      </w:r>
      <w:r w:rsidRPr="005B4AB3">
        <w:rPr>
          <w:rFonts w:asciiTheme="majorHAnsi" w:hAnsiTheme="majorHAnsi" w:cstheme="majorHAnsi"/>
        </w:rPr>
        <w:t xml:space="preserve"> (or, to use another term of art, the horizon) </w:t>
      </w:r>
      <w:r w:rsidRPr="005B4AB3">
        <w:rPr>
          <w:rStyle w:val="underline"/>
          <w:rFonts w:asciiTheme="majorHAnsi" w:hAnsiTheme="majorHAnsi" w:cstheme="majorHAnsi"/>
          <w:highlight w:val="cyan"/>
        </w:rPr>
        <w:t>against which the</w:t>
      </w:r>
      <w:r w:rsidRPr="005B4AB3">
        <w:rPr>
          <w:rStyle w:val="underline"/>
          <w:rFonts w:asciiTheme="majorHAnsi" w:hAnsiTheme="majorHAnsi" w:cstheme="majorHAnsi"/>
        </w:rPr>
        <w:t xml:space="preserve"> disciplinary</w:t>
      </w:r>
      <w:r w:rsidRPr="005B4AB3">
        <w:rPr>
          <w:rFonts w:asciiTheme="majorHAnsi" w:hAnsiTheme="majorHAnsi" w:cstheme="majorHAnsi"/>
        </w:rPr>
        <w:t xml:space="preserve"> discourse and </w:t>
      </w:r>
      <w:r w:rsidRPr="005B4AB3">
        <w:rPr>
          <w:rStyle w:val="underline"/>
          <w:rFonts w:asciiTheme="majorHAnsi" w:hAnsiTheme="majorHAnsi" w:cstheme="majorHAnsi"/>
          <w:highlight w:val="cyan"/>
        </w:rPr>
        <w:t>practices of IR are conducted</w:t>
      </w:r>
      <w:r w:rsidRPr="005B4AB3">
        <w:rPr>
          <w:rFonts w:asciiTheme="majorHAnsi" w:hAnsiTheme="majorHAnsi" w:cstheme="majorHAnsi"/>
        </w:rPr>
        <w:t xml:space="preserve"> in order to make this background itself an object of reflection and evaluation. In a similar vein, Rob Walker argues: Under the present circumstances the question ‘What is to be done?’ invites a degree of arrogance that is all too visible in the behaviour of the dominant political forces of our time. . . . </w:t>
      </w:r>
      <w:r w:rsidRPr="005B4AB3">
        <w:rPr>
          <w:rStyle w:val="underline"/>
          <w:rFonts w:asciiTheme="majorHAnsi" w:hAnsiTheme="majorHAnsi" w:cstheme="majorHAnsi"/>
          <w:highlight w:val="cyan"/>
        </w:rPr>
        <w:t>The most pressing questions</w:t>
      </w:r>
      <w:r w:rsidRPr="005B4AB3">
        <w:rPr>
          <w:rStyle w:val="underline"/>
          <w:rFonts w:asciiTheme="majorHAnsi" w:hAnsiTheme="majorHAnsi" w:cstheme="majorHAnsi"/>
        </w:rPr>
        <w:t xml:space="preserve"> of the age </w:t>
      </w:r>
      <w:r w:rsidRPr="005B4AB3">
        <w:rPr>
          <w:rStyle w:val="underline"/>
          <w:rFonts w:asciiTheme="majorHAnsi" w:hAnsiTheme="majorHAnsi" w:cstheme="majorHAnsi"/>
          <w:highlight w:val="cyan"/>
        </w:rPr>
        <w:t>call</w:t>
      </w:r>
      <w:r w:rsidRPr="005B4AB3">
        <w:rPr>
          <w:rStyle w:val="underline"/>
          <w:rFonts w:asciiTheme="majorHAnsi" w:hAnsiTheme="majorHAnsi" w:cstheme="majorHAnsi"/>
        </w:rPr>
        <w:t xml:space="preserve"> </w:t>
      </w:r>
      <w:r w:rsidRPr="005B4AB3">
        <w:rPr>
          <w:rStyle w:val="underline"/>
          <w:rFonts w:asciiTheme="majorHAnsi" w:hAnsiTheme="majorHAnsi" w:cstheme="majorHAnsi"/>
          <w:highlight w:val="cyan"/>
        </w:rPr>
        <w:t>not</w:t>
      </w:r>
      <w:r w:rsidRPr="005B4AB3">
        <w:rPr>
          <w:rStyle w:val="underline"/>
          <w:rFonts w:asciiTheme="majorHAnsi" w:hAnsiTheme="majorHAnsi" w:cstheme="majorHAnsi"/>
        </w:rPr>
        <w:t xml:space="preserve"> only </w:t>
      </w:r>
      <w:r w:rsidRPr="005B4AB3">
        <w:rPr>
          <w:rStyle w:val="underline"/>
          <w:rFonts w:asciiTheme="majorHAnsi" w:hAnsiTheme="majorHAnsi" w:cstheme="majorHAnsi"/>
          <w:highlight w:val="cyan"/>
        </w:rPr>
        <w:t>for concrete policy options</w:t>
      </w:r>
      <w:r w:rsidRPr="005B4AB3">
        <w:rPr>
          <w:rFonts w:asciiTheme="majorHAnsi" w:hAnsiTheme="majorHAnsi" w:cstheme="majorHAnsi"/>
        </w:rPr>
        <w:t xml:space="preserve"> to be offered to existing elites and institutions, </w:t>
      </w:r>
      <w:r w:rsidRPr="005B4AB3">
        <w:rPr>
          <w:rStyle w:val="underline"/>
          <w:rFonts w:asciiTheme="majorHAnsi" w:hAnsiTheme="majorHAnsi" w:cstheme="majorHAnsi"/>
          <w:highlight w:val="cyan"/>
        </w:rPr>
        <w:t>but</w:t>
      </w:r>
      <w:r w:rsidRPr="005B4AB3">
        <w:rPr>
          <w:rFonts w:asciiTheme="majorHAnsi" w:hAnsiTheme="majorHAnsi" w:cstheme="majorHAnsi"/>
        </w:rPr>
        <w:t xml:space="preserve"> also, and </w:t>
      </w:r>
      <w:r w:rsidRPr="005B4AB3">
        <w:rPr>
          <w:rStyle w:val="underline"/>
          <w:rFonts w:asciiTheme="majorHAnsi" w:hAnsiTheme="majorHAnsi" w:cstheme="majorHAnsi"/>
        </w:rPr>
        <w:t xml:space="preserve">more crucially, </w:t>
      </w:r>
      <w:r w:rsidRPr="005B4AB3">
        <w:rPr>
          <w:rStyle w:val="underline"/>
          <w:rFonts w:asciiTheme="majorHAnsi" w:hAnsiTheme="majorHAnsi" w:cstheme="majorHAnsi"/>
          <w:highlight w:val="cyan"/>
        </w:rPr>
        <w:t>for a serious rethinking</w:t>
      </w:r>
      <w:r w:rsidRPr="005B4AB3">
        <w:rPr>
          <w:rFonts w:asciiTheme="majorHAnsi" w:hAnsiTheme="majorHAnsi" w:cstheme="majorHAnsi"/>
        </w:rPr>
        <w:t xml:space="preserve"> of the ways in which it is possible for human beings to live together.15 The aim of </w:t>
      </w:r>
      <w:r w:rsidRPr="005B4AB3">
        <w:rPr>
          <w:rStyle w:val="underline"/>
          <w:rFonts w:asciiTheme="majorHAnsi" w:hAnsiTheme="majorHAnsi" w:cstheme="majorHAnsi"/>
        </w:rPr>
        <w:t>these comments</w:t>
      </w:r>
      <w:r w:rsidRPr="005B4AB3">
        <w:rPr>
          <w:rFonts w:asciiTheme="majorHAnsi" w:hAnsiTheme="majorHAnsi" w:cstheme="majorHAnsi"/>
        </w:rPr>
        <w:t xml:space="preserve"> is to </w:t>
      </w:r>
      <w:r w:rsidRPr="005B4AB3">
        <w:rPr>
          <w:rStyle w:val="underline"/>
          <w:rFonts w:asciiTheme="majorHAnsi" w:hAnsiTheme="majorHAnsi" w:cstheme="majorHAnsi"/>
        </w:rPr>
        <w:t>draw</w:t>
      </w:r>
      <w:r w:rsidRPr="005B4AB3">
        <w:rPr>
          <w:rFonts w:asciiTheme="majorHAnsi" w:hAnsiTheme="majorHAnsi" w:cstheme="majorHAnsi"/>
        </w:rPr>
        <w:t xml:space="preserve"> </w:t>
      </w:r>
      <w:r w:rsidRPr="005B4AB3">
        <w:rPr>
          <w:rStyle w:val="underline"/>
          <w:rFonts w:asciiTheme="majorHAnsi" w:hAnsiTheme="majorHAnsi" w:cstheme="majorHAnsi"/>
        </w:rPr>
        <w:t>to our attention</w:t>
      </w:r>
      <w:r w:rsidRPr="005B4AB3">
        <w:rPr>
          <w:rFonts w:asciiTheme="majorHAnsi" w:hAnsiTheme="majorHAnsi" w:cstheme="majorHAnsi"/>
        </w:rPr>
        <w:t xml:space="preserve"> the easily forgotten </w:t>
      </w:r>
      <w:r w:rsidRPr="005B4AB3">
        <w:rPr>
          <w:rStyle w:val="underline"/>
          <w:rFonts w:asciiTheme="majorHAnsi" w:hAnsiTheme="majorHAnsi" w:cstheme="majorHAnsi"/>
        </w:rPr>
        <w:t>fact</w:t>
      </w:r>
      <w:r w:rsidRPr="005B4AB3">
        <w:rPr>
          <w:rFonts w:asciiTheme="majorHAnsi" w:hAnsiTheme="majorHAnsi" w:cstheme="majorHAnsi"/>
        </w:rPr>
        <w:t xml:space="preserve"> that </w:t>
      </w:r>
      <w:r w:rsidRPr="005B4AB3">
        <w:rPr>
          <w:rStyle w:val="underline"/>
          <w:rFonts w:asciiTheme="majorHAnsi" w:hAnsiTheme="majorHAnsi" w:cstheme="majorHAnsi"/>
        </w:rPr>
        <w:t>our existing ways of picturing international politics emerge from</w:t>
      </w:r>
      <w:r w:rsidRPr="005B4AB3">
        <w:rPr>
          <w:rFonts w:asciiTheme="majorHAnsi" w:hAnsiTheme="majorHAnsi" w:cstheme="majorHAnsi"/>
        </w:rPr>
        <w:t xml:space="preserve">, and in relation to, the very practices of </w:t>
      </w:r>
      <w:r w:rsidRPr="005B4AB3">
        <w:rPr>
          <w:rStyle w:val="underline"/>
          <w:rFonts w:asciiTheme="majorHAnsi" w:hAnsiTheme="majorHAnsi" w:cstheme="majorHAnsi"/>
        </w:rPr>
        <w:t>international politics</w:t>
      </w:r>
      <w:r w:rsidRPr="005B4AB3">
        <w:rPr>
          <w:rFonts w:asciiTheme="majorHAnsi" w:hAnsiTheme="majorHAnsi" w:cstheme="majorHAnsi"/>
        </w:rPr>
        <w:t xml:space="preserve"> with which they are engaged and it is entirely plausible (on standard Humean grounds) that, under changing conditions of political activity, these ways of guiding reflection and action may lose their epistemic and/or ethical value such that a deeper interrogation of the terms of international politics is required. Whether or not one agrees with Walker that this is currently required, it is a perfectly reasonable issue to raise. After all, as Quentin Skinner has recently reminded us, </w:t>
      </w:r>
      <w:r w:rsidRPr="005B4AB3">
        <w:rPr>
          <w:rStyle w:val="underline"/>
          <w:rFonts w:asciiTheme="majorHAnsi" w:hAnsiTheme="majorHAnsi" w:cstheme="majorHAnsi"/>
        </w:rPr>
        <w:t>it is remarkably difficult to avoid falling under the spell of our own intellectual heritage</w:t>
      </w:r>
      <w:r w:rsidRPr="005B4AB3">
        <w:rPr>
          <w:rFonts w:asciiTheme="majorHAnsi" w:hAnsiTheme="majorHAnsi" w:cstheme="majorHAnsi"/>
        </w:rPr>
        <w:t xml:space="preserve">. . . . As we analyse and reflect on our normative concepts, </w:t>
      </w:r>
      <w:r w:rsidRPr="005B4AB3">
        <w:rPr>
          <w:rStyle w:val="underline"/>
          <w:rFonts w:asciiTheme="majorHAnsi" w:hAnsiTheme="majorHAnsi" w:cstheme="majorHAnsi"/>
          <w:highlight w:val="cyan"/>
        </w:rPr>
        <w:t>it is easy to become bewitched into believing that the ways of thinking about them bequeathed to us by the mainstream</w:t>
      </w:r>
      <w:r w:rsidRPr="005B4AB3">
        <w:rPr>
          <w:rFonts w:asciiTheme="majorHAnsi" w:hAnsiTheme="majorHAnsi" w:cstheme="majorHAnsi"/>
        </w:rPr>
        <w:t xml:space="preserve"> of our intellectual traditions </w:t>
      </w:r>
      <w:r w:rsidRPr="005B4AB3">
        <w:rPr>
          <w:rStyle w:val="underline"/>
          <w:rFonts w:asciiTheme="majorHAnsi" w:hAnsiTheme="majorHAnsi" w:cstheme="majorHAnsi"/>
          <w:highlight w:val="cyan"/>
        </w:rPr>
        <w:t>must be the ways of thinking about them</w:t>
      </w:r>
      <w:r w:rsidRPr="005B4AB3">
        <w:rPr>
          <w:rFonts w:asciiTheme="majorHAnsi" w:hAnsiTheme="majorHAnsi" w:cstheme="majorHAnsi"/>
        </w:rPr>
        <w:t xml:space="preserve">.16 In this respect, one effect of the kind of challenge posed by postmodernists like Michael Shapiro and Rob Walker is to prevent us from becoming too readily bewitched. </w:t>
      </w:r>
    </w:p>
    <w:p w14:paraId="2B2723C6" w14:textId="3E209597" w:rsidR="007D7CFD" w:rsidRPr="001F63BF" w:rsidRDefault="007D7CFD" w:rsidP="007D7CFD">
      <w:pPr>
        <w:pStyle w:val="Heading3"/>
      </w:pPr>
      <w:r>
        <w:t>Alt</w:t>
      </w:r>
    </w:p>
    <w:p w14:paraId="4F468BA9" w14:textId="77777777" w:rsidR="007D7CFD" w:rsidRPr="001F63BF" w:rsidRDefault="007D7CFD" w:rsidP="007D7CFD">
      <w:pPr>
        <w:pStyle w:val="Heading4"/>
      </w:pPr>
      <w:r w:rsidRPr="001F63BF">
        <w:t>Only this resolves the violence the affirmative describes</w:t>
      </w:r>
    </w:p>
    <w:p w14:paraId="6068C08A" w14:textId="77777777" w:rsidR="007D7CFD" w:rsidRPr="001F63BF" w:rsidRDefault="007D7CFD" w:rsidP="007D7CFD">
      <w:pPr>
        <w:rPr>
          <w:rStyle w:val="StyleStyleBold12pt"/>
          <w:sz w:val="22"/>
        </w:rPr>
      </w:pPr>
      <w:r w:rsidRPr="001F63BF">
        <w:rPr>
          <w:rStyle w:val="StyleStyleBold12pt"/>
          <w:sz w:val="22"/>
        </w:rPr>
        <w:t>Odysseos ‘07</w:t>
      </w:r>
    </w:p>
    <w:p w14:paraId="2DAF486C" w14:textId="77777777" w:rsidR="007D7CFD" w:rsidRPr="001F63BF" w:rsidRDefault="007D7CFD" w:rsidP="007D7CFD">
      <w:pPr>
        <w:rPr>
          <w:sz w:val="12"/>
          <w:szCs w:val="16"/>
        </w:rPr>
      </w:pPr>
      <w:r w:rsidRPr="001F63BF">
        <w:rPr>
          <w:sz w:val="12"/>
          <w:szCs w:val="16"/>
        </w:rPr>
        <w:t>Louiza Odysseos. “Crossing the Line? Carl Schmitt on the ‘Spaceless Universalism’ of Cosmopolitanism and the War on Terror.” The international political thought of Karl Schmitt. New York: Routledge, 2007. 136.</w:t>
      </w:r>
    </w:p>
    <w:p w14:paraId="387A2C5B" w14:textId="77777777" w:rsidR="007D7CFD" w:rsidRPr="001F63BF" w:rsidRDefault="007D7CFD" w:rsidP="007D7CFD">
      <w:pPr>
        <w:rPr>
          <w:sz w:val="20"/>
        </w:rPr>
      </w:pPr>
    </w:p>
    <w:p w14:paraId="42045FB9" w14:textId="77777777" w:rsidR="007D7CFD" w:rsidRPr="001F63BF" w:rsidRDefault="007D7CFD" w:rsidP="007D7CFD">
      <w:pPr>
        <w:rPr>
          <w:sz w:val="12"/>
        </w:rPr>
      </w:pPr>
      <w:r w:rsidRPr="001F63BF">
        <w:rPr>
          <w:sz w:val="12"/>
        </w:rPr>
        <w:t xml:space="preserve">The first relationship arises from their joint location in a long line of thought and policy offering both a worldview and a political programme of modernity in which violence and war dissipate, in which war is gradually replaced by rules and principled behavior. One might say, in other words, that </w:t>
      </w:r>
      <w:r w:rsidRPr="001F63BF">
        <w:rPr>
          <w:rStyle w:val="StyleBoldUnderline"/>
          <w:sz w:val="20"/>
        </w:rPr>
        <w:t xml:space="preserve">both </w:t>
      </w:r>
      <w:r w:rsidRPr="001F63BF">
        <w:rPr>
          <w:rStyle w:val="StyleBoldUnderline"/>
          <w:sz w:val="20"/>
          <w:highlight w:val="green"/>
        </w:rPr>
        <w:t>the War on Terror and liberal cosmopolitanism are located within the</w:t>
      </w:r>
      <w:r w:rsidRPr="001F63BF">
        <w:rPr>
          <w:rStyle w:val="StyleBoldUnderline"/>
          <w:sz w:val="20"/>
        </w:rPr>
        <w:t xml:space="preserve"> modernist </w:t>
      </w:r>
      <w:r w:rsidRPr="001F63BF">
        <w:rPr>
          <w:rStyle w:val="StyleBoldUnderline"/>
          <w:sz w:val="20"/>
          <w:highlight w:val="green"/>
        </w:rPr>
        <w:t xml:space="preserve">vision </w:t>
      </w:r>
      <w:r w:rsidRPr="001F63BF">
        <w:rPr>
          <w:rStyle w:val="Emphasis"/>
          <w:szCs w:val="24"/>
          <w:highlight w:val="green"/>
        </w:rPr>
        <w:t>of the end of war</w:t>
      </w:r>
      <w:r w:rsidRPr="001F63BF">
        <w:rPr>
          <w:sz w:val="12"/>
        </w:rPr>
        <w:t xml:space="preserve">. Hans Joas has eloquently called this ‘the dream of a modernity without violence’. That </w:t>
      </w:r>
      <w:r w:rsidRPr="001F63BF">
        <w:rPr>
          <w:rStyle w:val="StyleBoldUnderline"/>
          <w:sz w:val="20"/>
        </w:rPr>
        <w:t>cosmopolitanism seeks ‘perpetual’ peace</w:t>
      </w:r>
      <w:r w:rsidRPr="001F63BF">
        <w:rPr>
          <w:sz w:val="12"/>
        </w:rPr>
        <w:t xml:space="preserve"> is often acknowledged through cosmopolitanism’s intellectual debt to Immanuel Kant. That </w:t>
      </w:r>
      <w:r w:rsidRPr="001F63BF">
        <w:rPr>
          <w:rStyle w:val="StyleBoldUnderline"/>
          <w:sz w:val="20"/>
          <w:highlight w:val="green"/>
        </w:rPr>
        <w:t>the War on Terror is</w:t>
      </w:r>
      <w:r w:rsidRPr="001F63BF">
        <w:rPr>
          <w:rStyle w:val="StyleBoldUnderline"/>
          <w:sz w:val="20"/>
        </w:rPr>
        <w:t xml:space="preserve"> located in this understanding of modernity</w:t>
      </w:r>
      <w:r w:rsidRPr="001F63BF">
        <w:rPr>
          <w:sz w:val="12"/>
        </w:rPr>
        <w:t xml:space="preserve"> is less obvious, perhaps, but becomes increasingly apparent when one examines the rhetorical framing and understanding of the War on Terror </w:t>
      </w:r>
      <w:r w:rsidRPr="001F63BF">
        <w:rPr>
          <w:rStyle w:val="StyleBoldUnderline"/>
          <w:sz w:val="20"/>
        </w:rPr>
        <w:t xml:space="preserve">as </w:t>
      </w:r>
      <w:r w:rsidRPr="001F63BF">
        <w:rPr>
          <w:rStyle w:val="StyleBoldUnderline"/>
          <w:sz w:val="20"/>
          <w:highlight w:val="green"/>
        </w:rPr>
        <w:t xml:space="preserve">a fight </w:t>
      </w:r>
      <w:r w:rsidRPr="001F63BF">
        <w:rPr>
          <w:rStyle w:val="Emphasis"/>
          <w:szCs w:val="24"/>
          <w:highlight w:val="green"/>
        </w:rPr>
        <w:t>that will not be abandoned</w:t>
      </w:r>
      <w:r w:rsidRPr="001F63BF">
        <w:rPr>
          <w:rStyle w:val="StyleBoldUnderline"/>
          <w:sz w:val="20"/>
          <w:highlight w:val="green"/>
        </w:rPr>
        <w:t xml:space="preserve"> until terrorism is rooted out. The terrorist acts of 11 September</w:t>
      </w:r>
      <w:r w:rsidRPr="001F63BF">
        <w:rPr>
          <w:sz w:val="12"/>
        </w:rPr>
        <w:t xml:space="preserve"> 2001 in the seat of this dream, the United States of America, </w:t>
      </w:r>
      <w:r w:rsidRPr="001F63BF">
        <w:rPr>
          <w:rStyle w:val="StyleBoldUnderline"/>
          <w:sz w:val="20"/>
          <w:highlight w:val="green"/>
        </w:rPr>
        <w:t xml:space="preserve">were an </w:t>
      </w:r>
      <w:r w:rsidRPr="001F63BF">
        <w:rPr>
          <w:rStyle w:val="Emphasis"/>
          <w:szCs w:val="24"/>
          <w:highlight w:val="green"/>
        </w:rPr>
        <w:t>unforgivable affront</w:t>
      </w:r>
      <w:r w:rsidRPr="001F63BF">
        <w:rPr>
          <w:rStyle w:val="StyleBoldUnderline"/>
          <w:sz w:val="20"/>
          <w:highlight w:val="green"/>
        </w:rPr>
        <w:t xml:space="preserve"> to this modernist and liberal cosmopolitan vision of perpetual peace</w:t>
      </w:r>
      <w:r w:rsidRPr="001F63BF">
        <w:rPr>
          <w:sz w:val="12"/>
        </w:rPr>
        <w:t xml:space="preserve">. At the same time, </w:t>
      </w:r>
      <w:r w:rsidRPr="001F63BF">
        <w:rPr>
          <w:rStyle w:val="StyleBoldUnderline"/>
          <w:sz w:val="20"/>
        </w:rPr>
        <w:t>modernity’s dream to end war has repeatedly had the opposite effect</w:t>
      </w:r>
      <w:r w:rsidRPr="001F63BF">
        <w:rPr>
          <w:sz w:val="12"/>
        </w:rPr>
        <w:t xml:space="preserve">, signaling a much neglected paradox, that </w:t>
      </w:r>
      <w:r w:rsidRPr="001F63BF">
        <w:rPr>
          <w:rStyle w:val="StyleBoldUnderline"/>
          <w:sz w:val="20"/>
        </w:rPr>
        <w:t>‘[a] political project based concretely upon an ideal of “peace” has continually produced its nemesis, war’. It is not only that the search for peace has time and again led to war – it is the</w:t>
      </w:r>
      <w:r w:rsidRPr="001F63BF">
        <w:rPr>
          <w:sz w:val="12"/>
        </w:rPr>
        <w:t xml:space="preserve"> very </w:t>
      </w:r>
      <w:r w:rsidRPr="001F63BF">
        <w:rPr>
          <w:rStyle w:val="StyleBoldUnderline"/>
          <w:sz w:val="20"/>
        </w:rPr>
        <w:t>intensification of war</w:t>
      </w:r>
      <w:r w:rsidRPr="001F63BF">
        <w:rPr>
          <w:sz w:val="12"/>
        </w:rPr>
        <w:t xml:space="preserve"> within the horizon of liberal modernity that is worth investigating. Schmitt’s own assessment in the </w:t>
      </w:r>
      <w:r w:rsidRPr="001F63BF">
        <w:rPr>
          <w:i/>
          <w:sz w:val="12"/>
        </w:rPr>
        <w:t>Nomos</w:t>
      </w:r>
      <w:r w:rsidRPr="001F63BF">
        <w:rPr>
          <w:sz w:val="12"/>
        </w:rPr>
        <w:t xml:space="preserve"> of prior </w:t>
      </w:r>
      <w:r w:rsidRPr="001F63BF">
        <w:rPr>
          <w:rStyle w:val="StyleBoldUnderline"/>
          <w:sz w:val="20"/>
          <w:highlight w:val="green"/>
        </w:rPr>
        <w:t>liberal attempts to abolish war</w:t>
      </w:r>
      <w:r w:rsidRPr="001F63BF">
        <w:rPr>
          <w:sz w:val="12"/>
        </w:rPr>
        <w:t xml:space="preserve">, such as those undertaken by the League of Nations, </w:t>
      </w:r>
      <w:r w:rsidRPr="001F63BF">
        <w:rPr>
          <w:rStyle w:val="StyleBoldUnderline"/>
          <w:sz w:val="20"/>
          <w:highlight w:val="green"/>
        </w:rPr>
        <w:t xml:space="preserve">suggests that ‘any abolition of war without true bracketing [has historically] resulted </w:t>
      </w:r>
      <w:r w:rsidRPr="001F63BF">
        <w:rPr>
          <w:rStyle w:val="Emphasis"/>
          <w:szCs w:val="24"/>
          <w:highlight w:val="green"/>
        </w:rPr>
        <w:t>only in new</w:t>
      </w:r>
      <w:r w:rsidRPr="001F63BF">
        <w:rPr>
          <w:sz w:val="12"/>
        </w:rPr>
        <w:t xml:space="preserve">, perhaps even </w:t>
      </w:r>
      <w:r w:rsidRPr="001F63BF">
        <w:rPr>
          <w:rStyle w:val="Emphasis"/>
          <w:szCs w:val="24"/>
          <w:highlight w:val="green"/>
        </w:rPr>
        <w:t>worse types of war, such as</w:t>
      </w:r>
      <w:r w:rsidRPr="001F63BF">
        <w:rPr>
          <w:sz w:val="12"/>
        </w:rPr>
        <w:t xml:space="preserve"> reversions to </w:t>
      </w:r>
      <w:r w:rsidRPr="001F63BF">
        <w:rPr>
          <w:rStyle w:val="Emphasis"/>
          <w:szCs w:val="24"/>
          <w:highlight w:val="green"/>
        </w:rPr>
        <w:t>civil war and</w:t>
      </w:r>
      <w:r w:rsidRPr="001F63BF">
        <w:rPr>
          <w:sz w:val="12"/>
        </w:rPr>
        <w:t xml:space="preserve"> other types of </w:t>
      </w:r>
      <w:r w:rsidRPr="001F63BF">
        <w:rPr>
          <w:rStyle w:val="Emphasis"/>
          <w:szCs w:val="24"/>
          <w:highlight w:val="green"/>
        </w:rPr>
        <w:t>wars of annihilation’</w:t>
      </w:r>
      <w:r w:rsidRPr="001F63BF">
        <w:rPr>
          <w:sz w:val="12"/>
        </w:rPr>
        <w:t>. Reid, more recently, echoes this insight: Not only does the recurrence of war throughout modernity serve to underline its paradoxical character. But the very forms of war that recur are of such increasing violence and intensity as to threaten the very sustainability of the project of modernity understood in terms of the pursuit of perpetual peace.</w:t>
      </w:r>
    </w:p>
    <w:p w14:paraId="5DEFFC8E" w14:textId="77777777" w:rsidR="007D7CFD" w:rsidRPr="00B42A94" w:rsidRDefault="007D7CFD" w:rsidP="007D7CFD"/>
    <w:p w14:paraId="5AB8B118" w14:textId="77777777" w:rsidR="007D7CFD" w:rsidRPr="00307BC4" w:rsidRDefault="007D7CFD" w:rsidP="007D7CFD"/>
    <w:p w14:paraId="7A6ED9EE" w14:textId="77777777" w:rsidR="007D7CFD" w:rsidRDefault="007D7CFD" w:rsidP="007D7CFD">
      <w:pPr>
        <w:pStyle w:val="Heading2"/>
      </w:pPr>
      <w:r>
        <w:t>Solvency</w:t>
      </w:r>
    </w:p>
    <w:p w14:paraId="1035EE1B" w14:textId="77777777" w:rsidR="007D7CFD" w:rsidRDefault="007D7CFD" w:rsidP="007D7CFD">
      <w:pPr>
        <w:pStyle w:val="Heading3"/>
      </w:pPr>
      <w:r>
        <w:t>2NC Political Will</w:t>
      </w:r>
    </w:p>
    <w:p w14:paraId="0CC55E77" w14:textId="77777777" w:rsidR="007D7CFD" w:rsidRPr="00F35651" w:rsidRDefault="007D7CFD" w:rsidP="007D7CFD">
      <w:pPr>
        <w:pStyle w:val="Heading4"/>
        <w:rPr>
          <w:rStyle w:val="StyleStyleBold12pt"/>
          <w:b/>
          <w:bCs/>
        </w:rPr>
      </w:pPr>
      <w:r>
        <w:t>Political partisanship guarantees there’s no enforcement</w:t>
      </w:r>
    </w:p>
    <w:p w14:paraId="0AC5C14B" w14:textId="77777777" w:rsidR="007D7CFD" w:rsidRPr="00E94785" w:rsidRDefault="007D7CFD" w:rsidP="007D7CFD">
      <w:pPr>
        <w:rPr>
          <w:rStyle w:val="StyleStyleBold12pt"/>
        </w:rPr>
      </w:pPr>
      <w:r w:rsidRPr="00E94785">
        <w:rPr>
          <w:rStyle w:val="StyleStyleBold12pt"/>
        </w:rPr>
        <w:t>Cohen ‘12</w:t>
      </w:r>
    </w:p>
    <w:p w14:paraId="5F95075A" w14:textId="77777777" w:rsidR="007D7CFD" w:rsidRPr="00711B99" w:rsidRDefault="007D7CFD" w:rsidP="007D7CFD">
      <w:pPr>
        <w:rPr>
          <w:sz w:val="16"/>
        </w:rPr>
      </w:pPr>
      <w:r w:rsidRPr="00711B99">
        <w:rPr>
          <w:sz w:val="16"/>
        </w:rPr>
        <w:t xml:space="preserve">(Michael A. Cohen is a senior fellow at the American Security Project and is author of "Live From the Campaign Trail: The Greatest Presidential Campaign Speeches of the 20th Century and How They Shaped Modern America" (Walker Books: 2008). Previously, Michael served in the U.S. Department of State as chief speechwriter for U.S. Representative to the United Nations Bill Richardson and Undersecretary of State Stuart Eizenstat. “The Imperial Presidency: Drone Power and Congressional Oversight” 24 Jul 2012 </w:t>
      </w:r>
      <w:hyperlink r:id="rId17" w:history="1">
        <w:r w:rsidRPr="00711B99">
          <w:rPr>
            <w:rStyle w:val="Hyperlink"/>
            <w:sz w:val="16"/>
          </w:rPr>
          <w:t>http://www.worldpoliticsreview.com/articles/12194/the-imperial-presidency-drone-power-and-congressional-oversight</w:t>
        </w:r>
      </w:hyperlink>
      <w:r w:rsidRPr="00711B99">
        <w:rPr>
          <w:sz w:val="16"/>
        </w:rPr>
        <w:t>, TSW)</w:t>
      </w:r>
    </w:p>
    <w:p w14:paraId="7347EEDE" w14:textId="77777777" w:rsidR="007D7CFD" w:rsidRDefault="007D7CFD" w:rsidP="007D7CFD"/>
    <w:p w14:paraId="29A3BF6C" w14:textId="77777777" w:rsidR="007D7CFD" w:rsidRPr="00A248E5" w:rsidRDefault="007D7CFD" w:rsidP="007D7CFD">
      <w:pPr>
        <w:rPr>
          <w:rStyle w:val="StyleBoldUnderline"/>
          <w:b w:val="0"/>
          <w:bCs w:val="0"/>
          <w:sz w:val="16"/>
        </w:rPr>
      </w:pPr>
      <w:r w:rsidRPr="00F97B8C">
        <w:rPr>
          <w:sz w:val="16"/>
        </w:rPr>
        <w:t xml:space="preserve">In a sense </w:t>
      </w:r>
      <w:r w:rsidRPr="008F032D">
        <w:rPr>
          <w:rStyle w:val="StyleBoldUnderline"/>
          <w:highlight w:val="green"/>
        </w:rPr>
        <w:t>we are witnessing a perfect storm of executive branch power-grabbing</w:t>
      </w:r>
      <w:r w:rsidRPr="00F97B8C">
        <w:rPr>
          <w:sz w:val="16"/>
        </w:rPr>
        <w:t xml:space="preserve">: a broad authorization of military force giving the president wide-ranging discretion to act, combined with a set of tools -- </w:t>
      </w:r>
      <w:r w:rsidRPr="008F032D">
        <w:rPr>
          <w:rStyle w:val="StyleBoldUnderline"/>
          <w:highlight w:val="green"/>
        </w:rPr>
        <w:t>drones, special forces and cyber tech</w:t>
      </w:r>
      <w:r w:rsidRPr="00F97B8C">
        <w:rPr>
          <w:sz w:val="16"/>
        </w:rPr>
        <w:t xml:space="preserve">nology -- </w:t>
      </w:r>
      <w:r w:rsidRPr="00CF0E02">
        <w:rPr>
          <w:rStyle w:val="StyleBoldUnderline"/>
        </w:rPr>
        <w:t>that allows him to do so in unprecedented ways.</w:t>
      </w:r>
      <w:r w:rsidRPr="00F97B8C">
        <w:rPr>
          <w:sz w:val="16"/>
        </w:rPr>
        <w:t xml:space="preserve"> </w:t>
      </w:r>
      <w:r w:rsidRPr="008F032D">
        <w:rPr>
          <w:rStyle w:val="StyleBoldUnderline"/>
          <w:highlight w:val="green"/>
        </w:rPr>
        <w:t xml:space="preserve">And since few troops are </w:t>
      </w:r>
      <w:r w:rsidRPr="00F97B8C">
        <w:rPr>
          <w:sz w:val="16"/>
        </w:rPr>
        <w:t>put</w:t>
      </w:r>
      <w:r w:rsidRPr="008F032D">
        <w:rPr>
          <w:rStyle w:val="StyleBoldUnderline"/>
          <w:highlight w:val="green"/>
        </w:rPr>
        <w:t xml:space="preserve"> in harm</w:t>
      </w:r>
      <w:r w:rsidRPr="00F97B8C">
        <w:rPr>
          <w:sz w:val="16"/>
        </w:rPr>
        <w:t>’s</w:t>
      </w:r>
      <w:r w:rsidRPr="008F032D">
        <w:rPr>
          <w:rStyle w:val="StyleBoldUnderline"/>
          <w:highlight w:val="green"/>
        </w:rPr>
        <w:t xml:space="preserve"> </w:t>
      </w:r>
      <w:r w:rsidRPr="00F97B8C">
        <w:rPr>
          <w:sz w:val="16"/>
        </w:rPr>
        <w:t>way</w:t>
      </w:r>
      <w:r w:rsidRPr="008F032D">
        <w:rPr>
          <w:rStyle w:val="StyleBoldUnderline"/>
          <w:highlight w:val="green"/>
        </w:rPr>
        <w:t>, there is barely any public scrutiny.</w:t>
      </w:r>
      <w:r w:rsidRPr="00F97B8C">
        <w:rPr>
          <w:sz w:val="12"/>
        </w:rPr>
        <w:t>¶</w:t>
      </w:r>
      <w:r w:rsidRPr="00F97B8C">
        <w:rPr>
          <w:sz w:val="16"/>
        </w:rPr>
        <w:t xml:space="preserve"> </w:t>
      </w:r>
      <w:r w:rsidRPr="00F97B8C">
        <w:rPr>
          <w:sz w:val="12"/>
        </w:rPr>
        <w:t>¶</w:t>
      </w:r>
      <w:r w:rsidRPr="00F97B8C">
        <w:rPr>
          <w:sz w:val="16"/>
        </w:rPr>
        <w:t xml:space="preserve"> </w:t>
      </w:r>
      <w:r w:rsidRPr="008F032D">
        <w:rPr>
          <w:rStyle w:val="StyleBoldUnderline"/>
          <w:highlight w:val="green"/>
        </w:rPr>
        <w:t>Congress has the ability to stop these excesses</w:t>
      </w:r>
      <w:r w:rsidRPr="00F97B8C">
        <w:rPr>
          <w:sz w:val="16"/>
        </w:rPr>
        <w:t>. On Libya, it possessed the power to turn off the financial spigot and cut off funding, and indeed, there was a tepid effort in the House of Representatives to do so. On the AUMF, Congress could simply repeal it or more realistically modify it to take into account the new battlefields in the war on terror. Finally, it could conduct greater oversight, in particular public hearings, of how the executive branch is utilizing military force. But not only has Congress not taken these steps, in deliberations over the National Defense Authorization Act earlier this year, it tried to expand the AUMF. On the use of drones and targeted killings, Congress has made little effort to demand greater information from the White House and has not held any public hearings on either of these issues. As Micah Zenko recently noted, claims “that congressional oversight of targeted killings exclusively by the intelligence committees in closed sessions is adequate” are “indefensible.”</w:t>
      </w:r>
      <w:r w:rsidRPr="00F97B8C">
        <w:rPr>
          <w:sz w:val="12"/>
        </w:rPr>
        <w:t>¶</w:t>
      </w:r>
      <w:r w:rsidRPr="00F97B8C">
        <w:rPr>
          <w:sz w:val="16"/>
        </w:rPr>
        <w:t xml:space="preserve"> </w:t>
      </w:r>
      <w:r w:rsidRPr="008F032D">
        <w:rPr>
          <w:rStyle w:val="StyleBoldUnderline"/>
          <w:highlight w:val="green"/>
        </w:rPr>
        <w:t>The reasons for congressional abdication are legion. Partisanship plays an important role</w:t>
      </w:r>
      <w:r w:rsidRPr="00F97B8C">
        <w:rPr>
          <w:sz w:val="16"/>
        </w:rPr>
        <w:t xml:space="preserve">. </w:t>
      </w:r>
      <w:r w:rsidRPr="008F032D">
        <w:rPr>
          <w:rStyle w:val="StyleBoldUnderline"/>
          <w:highlight w:val="green"/>
        </w:rPr>
        <w:t>For example, from</w:t>
      </w:r>
      <w:r w:rsidRPr="00F97B8C">
        <w:rPr>
          <w:sz w:val="16"/>
        </w:rPr>
        <w:t xml:space="preserve"> 20</w:t>
      </w:r>
      <w:r w:rsidRPr="008F032D">
        <w:rPr>
          <w:rStyle w:val="StyleBoldUnderline"/>
          <w:highlight w:val="green"/>
        </w:rPr>
        <w:t>01 to</w:t>
      </w:r>
      <w:r w:rsidRPr="00F97B8C">
        <w:rPr>
          <w:sz w:val="16"/>
        </w:rPr>
        <w:t xml:space="preserve"> 20</w:t>
      </w:r>
      <w:r w:rsidRPr="008F032D">
        <w:rPr>
          <w:rStyle w:val="StyleBoldUnderline"/>
          <w:highlight w:val="green"/>
        </w:rPr>
        <w:t xml:space="preserve">06, Republicans </w:t>
      </w:r>
      <w:r w:rsidRPr="00F97B8C">
        <w:rPr>
          <w:sz w:val="16"/>
        </w:rPr>
        <w:t>largely</w:t>
      </w:r>
      <w:r w:rsidRPr="008F032D">
        <w:rPr>
          <w:rStyle w:val="StyleBoldUnderline"/>
          <w:highlight w:val="green"/>
        </w:rPr>
        <w:t xml:space="preserve"> abstained from overseeing a Republican White House’s wa</w:t>
      </w:r>
      <w:r w:rsidRPr="00F97B8C">
        <w:rPr>
          <w:sz w:val="16"/>
        </w:rPr>
        <w:t>rs in Iraq and Afghanistan.</w:t>
      </w:r>
      <w:r w:rsidRPr="00F97B8C">
        <w:rPr>
          <w:rStyle w:val="StyleBoldUnderline"/>
          <w:sz w:val="12"/>
        </w:rPr>
        <w:t>¶</w:t>
      </w:r>
      <w:r w:rsidRPr="00F97B8C">
        <w:rPr>
          <w:sz w:val="16"/>
        </w:rPr>
        <w:t xml:space="preserve"> </w:t>
      </w:r>
      <w:r w:rsidRPr="008F032D">
        <w:rPr>
          <w:rStyle w:val="StyleBoldUnderline"/>
          <w:highlight w:val="green"/>
        </w:rPr>
        <w:t xml:space="preserve">Since a Democrat </w:t>
      </w:r>
      <w:r w:rsidRPr="00F97B8C">
        <w:rPr>
          <w:sz w:val="16"/>
        </w:rPr>
        <w:t>became</w:t>
      </w:r>
      <w:r w:rsidRPr="008F032D">
        <w:rPr>
          <w:rStyle w:val="StyleBoldUnderline"/>
          <w:highlight w:val="green"/>
        </w:rPr>
        <w:t xml:space="preserve"> president, </w:t>
      </w:r>
      <w:r w:rsidRPr="00F97B8C">
        <w:rPr>
          <w:sz w:val="16"/>
        </w:rPr>
        <w:t>however</w:t>
      </w:r>
      <w:r w:rsidRPr="008F032D">
        <w:rPr>
          <w:rStyle w:val="StyleBoldUnderline"/>
          <w:highlight w:val="green"/>
        </w:rPr>
        <w:t xml:space="preserve">, congressional oversight </w:t>
      </w:r>
      <w:r w:rsidRPr="00F97B8C">
        <w:rPr>
          <w:sz w:val="16"/>
        </w:rPr>
        <w:t xml:space="preserve">and scrutiny of the administration </w:t>
      </w:r>
      <w:r w:rsidRPr="008F032D">
        <w:rPr>
          <w:rStyle w:val="StyleBoldUnderline"/>
          <w:highlight w:val="green"/>
        </w:rPr>
        <w:t>in terms of foreign policy has remained underwhelming</w:t>
      </w:r>
      <w:r w:rsidRPr="00F97B8C">
        <w:rPr>
          <w:sz w:val="16"/>
        </w:rPr>
        <w:t xml:space="preserve">, if not nearly as bad. Meanwhile, </w:t>
      </w:r>
      <w:r w:rsidRPr="008F032D">
        <w:rPr>
          <w:rStyle w:val="StyleBoldUnderline"/>
          <w:highlight w:val="green"/>
        </w:rPr>
        <w:t xml:space="preserve">the White House has treated Congress dismissively </w:t>
      </w:r>
      <w:r w:rsidRPr="00F97B8C">
        <w:rPr>
          <w:sz w:val="16"/>
        </w:rPr>
        <w:t xml:space="preserve">and even with contempt. Historically, strong institutional prerogatives have been a check on such parochialism -- think William Fulbright and the Senate Foreign Relations Committee’s apostasy on Vietnam or even the bipartisan Iran-Contra hearings in the 1980s. </w:t>
      </w:r>
      <w:r w:rsidRPr="00F97B8C">
        <w:rPr>
          <w:rStyle w:val="StyleBoldUnderline"/>
        </w:rPr>
        <w:t>Today</w:t>
      </w:r>
      <w:r w:rsidRPr="00F97B8C">
        <w:rPr>
          <w:sz w:val="16"/>
        </w:rPr>
        <w:t xml:space="preserve">, however, </w:t>
      </w:r>
      <w:r w:rsidRPr="00F97B8C">
        <w:rPr>
          <w:rStyle w:val="StyleBoldUnderline"/>
        </w:rPr>
        <w:t>few in Congress have shown much interest in upholding even its most basic foreign policy responsibilities. Quite simply, there are no Frank Churches or even Russ Feingolds in Congress anymore.</w:t>
      </w:r>
      <w:r w:rsidRPr="00F97B8C">
        <w:rPr>
          <w:sz w:val="16"/>
        </w:rPr>
        <w:t xml:space="preserve"> </w:t>
      </w:r>
    </w:p>
    <w:p w14:paraId="09F366FB" w14:textId="77777777" w:rsidR="007D7CFD" w:rsidRPr="002D15E9" w:rsidRDefault="007D7CFD" w:rsidP="007D7CFD">
      <w:pPr>
        <w:pStyle w:val="Heading4"/>
        <w:rPr>
          <w:rFonts w:asciiTheme="minorHAnsi" w:hAnsiTheme="minorHAnsi"/>
        </w:rPr>
      </w:pPr>
      <w:r w:rsidRPr="002D15E9">
        <w:rPr>
          <w:rFonts w:asciiTheme="minorHAnsi" w:hAnsiTheme="minorHAnsi"/>
        </w:rPr>
        <w:t xml:space="preserve">The drone lobby </w:t>
      </w:r>
      <w:r>
        <w:rPr>
          <w:rFonts w:asciiTheme="minorHAnsi" w:hAnsiTheme="minorHAnsi"/>
        </w:rPr>
        <w:t>overwhelms</w:t>
      </w:r>
    </w:p>
    <w:p w14:paraId="59C26F5E" w14:textId="77777777" w:rsidR="007D7CFD" w:rsidRPr="002D15E9" w:rsidRDefault="007D7CFD" w:rsidP="007D7CFD">
      <w:pPr>
        <w:rPr>
          <w:rStyle w:val="StyleStyleBold12pt"/>
          <w:rFonts w:asciiTheme="minorHAnsi" w:hAnsiTheme="minorHAnsi"/>
        </w:rPr>
      </w:pPr>
      <w:r w:rsidRPr="002D15E9">
        <w:rPr>
          <w:rStyle w:val="StyleStyleBold12pt"/>
          <w:rFonts w:asciiTheme="minorHAnsi" w:hAnsiTheme="minorHAnsi"/>
        </w:rPr>
        <w:t>Michaels 13</w:t>
      </w:r>
    </w:p>
    <w:p w14:paraId="13374E3B" w14:textId="77777777" w:rsidR="007D7CFD" w:rsidRPr="002D15E9" w:rsidRDefault="007D7CFD" w:rsidP="007D7CFD">
      <w:pPr>
        <w:rPr>
          <w:rFonts w:asciiTheme="minorHAnsi" w:hAnsiTheme="minorHAnsi"/>
          <w:sz w:val="16"/>
          <w:szCs w:val="16"/>
        </w:rPr>
      </w:pPr>
      <w:r w:rsidRPr="002D15E9">
        <w:rPr>
          <w:rFonts w:asciiTheme="minorHAnsi" w:hAnsiTheme="minorHAnsi"/>
          <w:sz w:val="16"/>
          <w:szCs w:val="16"/>
        </w:rPr>
        <w:t xml:space="preserve">(Martin Michaels, Mint Press staff writer, “The Human Side Of Drones: Congress Fails In Oversight” May 13, 2013, </w:t>
      </w:r>
      <w:hyperlink r:id="rId18" w:history="1">
        <w:r w:rsidRPr="002D15E9">
          <w:rPr>
            <w:rStyle w:val="Hyperlink"/>
            <w:rFonts w:asciiTheme="minorHAnsi" w:hAnsiTheme="minorHAnsi"/>
            <w:sz w:val="16"/>
            <w:szCs w:val="16"/>
          </w:rPr>
          <w:t>http://www.mintpressnews.com/the-human-side-of-drones-congress-fails-in-oversight/158722/</w:t>
        </w:r>
      </w:hyperlink>
      <w:r w:rsidRPr="002D15E9">
        <w:rPr>
          <w:rFonts w:asciiTheme="minorHAnsi" w:hAnsiTheme="minorHAnsi"/>
          <w:sz w:val="16"/>
          <w:szCs w:val="16"/>
        </w:rPr>
        <w:t>, KB)</w:t>
      </w:r>
    </w:p>
    <w:p w14:paraId="4BC0E22F" w14:textId="77777777" w:rsidR="007D7CFD" w:rsidRPr="002D15E9" w:rsidRDefault="007D7CFD" w:rsidP="007D7CFD">
      <w:pPr>
        <w:rPr>
          <w:rFonts w:asciiTheme="minorHAnsi" w:hAnsiTheme="minorHAnsi"/>
          <w:sz w:val="16"/>
          <w:szCs w:val="16"/>
        </w:rPr>
      </w:pPr>
    </w:p>
    <w:p w14:paraId="41B1FA1E" w14:textId="77777777" w:rsidR="007D7CFD" w:rsidRDefault="007D7CFD" w:rsidP="007D7CFD">
      <w:pPr>
        <w:rPr>
          <w:rStyle w:val="StyleBoldUnderline"/>
          <w:rFonts w:asciiTheme="minorHAnsi" w:hAnsiTheme="minorHAnsi"/>
        </w:rPr>
      </w:pPr>
      <w:r w:rsidRPr="002D15E9">
        <w:rPr>
          <w:rFonts w:asciiTheme="minorHAnsi" w:hAnsiTheme="minorHAnsi"/>
          <w:sz w:val="16"/>
        </w:rPr>
        <w:t>The drone lobby?</w:t>
      </w:r>
      <w:r w:rsidRPr="002D15E9">
        <w:rPr>
          <w:rFonts w:asciiTheme="minorHAnsi" w:hAnsiTheme="minorHAnsi"/>
          <w:sz w:val="12"/>
        </w:rPr>
        <w:t>¶</w:t>
      </w:r>
      <w:r w:rsidRPr="002D15E9">
        <w:rPr>
          <w:rFonts w:asciiTheme="minorHAnsi" w:hAnsiTheme="minorHAnsi"/>
          <w:sz w:val="16"/>
        </w:rPr>
        <w:t xml:space="preserve"> </w:t>
      </w:r>
      <w:r w:rsidRPr="008F032D">
        <w:rPr>
          <w:rStyle w:val="Emphasis"/>
          <w:rFonts w:asciiTheme="minorHAnsi" w:hAnsiTheme="minorHAnsi"/>
          <w:highlight w:val="green"/>
        </w:rPr>
        <w:t>Standing in the way of proper congressional oversight has been the burgeoning drone lobby</w:t>
      </w:r>
      <w:r w:rsidRPr="008F032D">
        <w:rPr>
          <w:rStyle w:val="StyleBoldUnderline"/>
          <w:rFonts w:asciiTheme="minorHAnsi" w:hAnsiTheme="minorHAnsi"/>
          <w:highlight w:val="green"/>
        </w:rPr>
        <w:t>, an emerging force contributing to Congressional campaigns</w:t>
      </w:r>
      <w:r w:rsidRPr="002D15E9">
        <w:rPr>
          <w:rStyle w:val="StyleBoldUnderline"/>
          <w:rFonts w:asciiTheme="minorHAnsi" w:hAnsiTheme="minorHAnsi"/>
        </w:rPr>
        <w:t>.</w:t>
      </w:r>
      <w:r w:rsidRPr="002D15E9">
        <w:rPr>
          <w:rStyle w:val="StyleBoldUnderline"/>
          <w:rFonts w:asciiTheme="minorHAnsi" w:hAnsiTheme="minorHAnsi"/>
          <w:sz w:val="12"/>
        </w:rPr>
        <w:t>¶</w:t>
      </w:r>
      <w:r w:rsidRPr="002D15E9">
        <w:rPr>
          <w:rFonts w:asciiTheme="minorHAnsi" w:hAnsiTheme="minorHAnsi"/>
          <w:sz w:val="16"/>
        </w:rPr>
        <w:t xml:space="preserve"> “This is all about money when it comes down to it. The fact that there is an unmanned Aerial Systems Caucus in Congress says it all. It’s shameful when you look at the millions of dollars the industry spends on both lobbying and contributing to Congressional candidates,” Benjamin said</w:t>
      </w:r>
      <w:r w:rsidRPr="002D15E9">
        <w:rPr>
          <w:rFonts w:asciiTheme="minorHAnsi" w:hAnsiTheme="minorHAnsi"/>
          <w:sz w:val="12"/>
        </w:rPr>
        <w:t>¶</w:t>
      </w:r>
      <w:r w:rsidRPr="002D15E9">
        <w:rPr>
          <w:rFonts w:asciiTheme="minorHAnsi" w:hAnsiTheme="minorHAnsi"/>
          <w:sz w:val="16"/>
        </w:rPr>
        <w:t xml:space="preserve"> “You see the collusion between our elected officials and the drone industry,” Benjamin said.</w:t>
      </w:r>
      <w:r w:rsidRPr="002D15E9">
        <w:rPr>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Drones represent big money</w:t>
      </w:r>
      <w:r w:rsidRPr="002D15E9">
        <w:rPr>
          <w:rStyle w:val="StyleBoldUnderline"/>
          <w:rFonts w:asciiTheme="minorHAnsi" w:hAnsiTheme="minorHAnsi"/>
        </w:rPr>
        <w:t xml:space="preserve"> for manufacturers and local communities promised thousands of manufacturing jobs.</w:t>
      </w:r>
      <w:r w:rsidRPr="002D15E9">
        <w:rPr>
          <w:rStyle w:val="StyleBoldUnderline"/>
          <w:rFonts w:asciiTheme="minorHAnsi" w:hAnsiTheme="minorHAnsi"/>
          <w:sz w:val="12"/>
        </w:rPr>
        <w:t>¶</w:t>
      </w:r>
      <w:r w:rsidRPr="002D15E9">
        <w:rPr>
          <w:rFonts w:asciiTheme="minorHAnsi" w:hAnsiTheme="minorHAnsi"/>
          <w:sz w:val="16"/>
        </w:rPr>
        <w:t xml:space="preserve"> A recent study by the Teal Group, an aviation and defense consulting firm, estimated that </w:t>
      </w:r>
      <w:r w:rsidRPr="002D15E9">
        <w:rPr>
          <w:rStyle w:val="StyleBoldUnderline"/>
          <w:rFonts w:asciiTheme="minorHAnsi" w:hAnsiTheme="minorHAnsi"/>
        </w:rPr>
        <w:t>global spending on unmanned aircraft will almost double over the next decade</w:t>
      </w:r>
      <w:r w:rsidRPr="002D15E9">
        <w:rPr>
          <w:rFonts w:asciiTheme="minorHAnsi" w:hAnsiTheme="minorHAnsi"/>
          <w:sz w:val="16"/>
        </w:rPr>
        <w:t xml:space="preserve">, from $5.9 billion annually to $11.3 billion. </w:t>
      </w:r>
      <w:r w:rsidRPr="002D15E9">
        <w:rPr>
          <w:rStyle w:val="StyleBoldUnderline"/>
          <w:rFonts w:asciiTheme="minorHAnsi" w:hAnsiTheme="minorHAnsi"/>
        </w:rPr>
        <w:t>Most of that growth will be in the United States.</w:t>
      </w:r>
      <w:r w:rsidRPr="002D15E9">
        <w:rPr>
          <w:rStyle w:val="StyleBoldUnderline"/>
          <w:rFonts w:asciiTheme="minorHAnsi" w:hAnsiTheme="minorHAnsi"/>
          <w:sz w:val="16"/>
          <w:szCs w:val="16"/>
        </w:rPr>
        <w:t>¶</w:t>
      </w:r>
      <w:r w:rsidRPr="002D15E9">
        <w:rPr>
          <w:rFonts w:asciiTheme="minorHAnsi" w:hAnsiTheme="minorHAnsi"/>
          <w:sz w:val="16"/>
        </w:rPr>
        <w:t xml:space="preserve"> </w:t>
      </w:r>
      <w:r w:rsidRPr="002D15E9">
        <w:rPr>
          <w:rStyle w:val="StyleBoldUnderline"/>
          <w:rFonts w:asciiTheme="minorHAnsi" w:hAnsiTheme="minorHAnsi"/>
        </w:rPr>
        <w:t>The</w:t>
      </w:r>
      <w:r w:rsidRPr="002D15E9">
        <w:rPr>
          <w:rFonts w:asciiTheme="minorHAnsi" w:hAnsiTheme="minorHAnsi"/>
          <w:sz w:val="16"/>
        </w:rPr>
        <w:t xml:space="preserve"> same study </w:t>
      </w:r>
      <w:r w:rsidRPr="002D15E9">
        <w:rPr>
          <w:rStyle w:val="StyleBoldUnderline"/>
          <w:rFonts w:asciiTheme="minorHAnsi" w:hAnsiTheme="minorHAnsi"/>
        </w:rPr>
        <w:t>estimated that the drone industry would create 23,000 new jobs in the U.S. by 2025.</w:t>
      </w:r>
      <w:r w:rsidRPr="002D15E9">
        <w:rPr>
          <w:rStyle w:val="StyleBoldUnderline"/>
          <w:rFonts w:asciiTheme="minorHAnsi" w:hAnsiTheme="minorHAnsi"/>
          <w:sz w:val="12"/>
        </w:rPr>
        <w:t>¶</w:t>
      </w:r>
      <w:r w:rsidRPr="002D15E9">
        <w:rPr>
          <w:rFonts w:asciiTheme="minorHAnsi" w:hAnsiTheme="minorHAnsi"/>
          <w:sz w:val="16"/>
        </w:rPr>
        <w:t xml:space="preserve"> </w:t>
      </w:r>
      <w:r w:rsidRPr="008F032D">
        <w:rPr>
          <w:rStyle w:val="StyleBoldUnderline"/>
          <w:rFonts w:asciiTheme="minorHAnsi" w:hAnsiTheme="minorHAnsi"/>
          <w:highlight w:val="green"/>
        </w:rPr>
        <w:t>Political action committees affiliated with drone manufacturers donated</w:t>
      </w:r>
      <w:r w:rsidRPr="002D15E9">
        <w:rPr>
          <w:rStyle w:val="StyleBoldUnderline"/>
          <w:rFonts w:asciiTheme="minorHAnsi" w:hAnsiTheme="minorHAnsi"/>
        </w:rPr>
        <w:t xml:space="preserve"> a total of $</w:t>
      </w:r>
      <w:r w:rsidRPr="008F032D">
        <w:rPr>
          <w:rStyle w:val="StyleBoldUnderline"/>
          <w:rFonts w:asciiTheme="minorHAnsi" w:hAnsiTheme="minorHAnsi"/>
          <w:highlight w:val="green"/>
        </w:rPr>
        <w:t>2.3 million to the</w:t>
      </w:r>
      <w:r w:rsidRPr="002D15E9">
        <w:rPr>
          <w:rStyle w:val="StyleBoldUnderline"/>
          <w:rFonts w:asciiTheme="minorHAnsi" w:hAnsiTheme="minorHAnsi"/>
        </w:rPr>
        <w:t xml:space="preserve"> nearly 60 </w:t>
      </w:r>
      <w:r w:rsidRPr="008F032D">
        <w:rPr>
          <w:rStyle w:val="StyleBoldUnderline"/>
          <w:rFonts w:asciiTheme="minorHAnsi" w:hAnsiTheme="minorHAnsi"/>
          <w:highlight w:val="green"/>
        </w:rPr>
        <w:t>members of the bipartisan House Unmanned Systems Caucus</w:t>
      </w:r>
      <w:r w:rsidRPr="002D15E9">
        <w:rPr>
          <w:rFonts w:asciiTheme="minorHAnsi" w:hAnsiTheme="minorHAnsi"/>
          <w:sz w:val="16"/>
        </w:rPr>
        <w:t xml:space="preserve">, according to First Street Research. </w:t>
      </w:r>
      <w:r w:rsidRPr="008F032D">
        <w:rPr>
          <w:rStyle w:val="StyleBoldUnderline"/>
          <w:rFonts w:asciiTheme="minorHAnsi" w:hAnsiTheme="minorHAnsi"/>
          <w:highlight w:val="green"/>
        </w:rPr>
        <w:t>Seventy-seven percent of these donations went to Republicans.</w:t>
      </w:r>
    </w:p>
    <w:p w14:paraId="63D530F4" w14:textId="77777777" w:rsidR="007D7CFD" w:rsidRPr="0003618B" w:rsidRDefault="007D7CFD" w:rsidP="007D7CFD">
      <w:pPr>
        <w:pStyle w:val="Heading4"/>
        <w:rPr>
          <w:rFonts w:eastAsia="Calibri"/>
        </w:rPr>
      </w:pPr>
      <w:r>
        <w:rPr>
          <w:rFonts w:eastAsia="Calibri"/>
        </w:rPr>
        <w:t>Their ev doesn’t assume nearing elections</w:t>
      </w:r>
    </w:p>
    <w:p w14:paraId="04C3FB9A" w14:textId="77777777" w:rsidR="007D7CFD" w:rsidRPr="0003618B" w:rsidRDefault="007D7CFD" w:rsidP="007D7CFD">
      <w:pPr>
        <w:rPr>
          <w:rFonts w:eastAsia="Calibri"/>
          <w:b/>
          <w:bCs/>
          <w:sz w:val="26"/>
        </w:rPr>
      </w:pPr>
      <w:r w:rsidRPr="0003618B">
        <w:rPr>
          <w:rFonts w:eastAsia="Calibri"/>
          <w:b/>
          <w:bCs/>
          <w:sz w:val="26"/>
        </w:rPr>
        <w:t>Farley ‘12</w:t>
      </w:r>
    </w:p>
    <w:p w14:paraId="6D97F931" w14:textId="77777777" w:rsidR="007D7CFD" w:rsidRDefault="007D7CFD" w:rsidP="007D7CFD">
      <w:pPr>
        <w:rPr>
          <w:rFonts w:eastAsia="Calibri"/>
          <w:sz w:val="16"/>
          <w:szCs w:val="16"/>
        </w:rPr>
      </w:pPr>
      <w:r w:rsidRPr="0003618B">
        <w:rPr>
          <w:rFonts w:eastAsia="Calibri"/>
          <w:sz w:val="16"/>
          <w:szCs w:val="16"/>
        </w:rPr>
        <w:t>[Ben. J.D. with honors, Emory University School of Law, 2011. Editor-in-Chief, Emory International Law Review, 2010-2011. M.A., The George Washington University Elliott School of International Affairs, 2007. Drones and Democracy: Missing Out on Accountability? 54 S. Tex. L. Rev. 385 ETB]</w:t>
      </w:r>
    </w:p>
    <w:p w14:paraId="7A3FBA1E" w14:textId="77777777" w:rsidR="007D7CFD" w:rsidRDefault="007D7CFD" w:rsidP="007D7CFD">
      <w:pPr>
        <w:rPr>
          <w:rFonts w:eastAsia="Calibri"/>
          <w:sz w:val="16"/>
          <w:szCs w:val="16"/>
        </w:rPr>
      </w:pPr>
    </w:p>
    <w:p w14:paraId="79D411B2" w14:textId="77777777" w:rsidR="007D7CFD" w:rsidRPr="00BF1AED" w:rsidRDefault="007D7CFD" w:rsidP="007D7CFD">
      <w:pPr>
        <w:rPr>
          <w:b/>
          <w:bCs/>
          <w:szCs w:val="24"/>
          <w:u w:val="single"/>
        </w:rPr>
      </w:pPr>
      <w:r w:rsidRPr="006663F6">
        <w:rPr>
          <w:rStyle w:val="StyleBoldUnderline"/>
        </w:rPr>
        <w:t>Compounding voters’ lack of interest and ability to effect</w:t>
      </w:r>
      <w:r>
        <w:rPr>
          <w:rStyle w:val="StyleBoldUnderline"/>
        </w:rPr>
        <w:t xml:space="preserve">ively measure leaders’ actions, </w:t>
      </w:r>
      <w:r w:rsidRPr="008F032D">
        <w:rPr>
          <w:rStyle w:val="StyleBoldUnderline"/>
          <w:highlight w:val="green"/>
        </w:rPr>
        <w:t>the information necessary to evaluate leaders’ actions is</w:t>
      </w:r>
      <w:r w:rsidRPr="00EE3BEA">
        <w:rPr>
          <w:rFonts w:eastAsia="Calibri"/>
          <w:sz w:val="16"/>
        </w:rPr>
        <w:t xml:space="preserve"> often </w:t>
      </w:r>
      <w:r w:rsidRPr="008F032D">
        <w:rPr>
          <w:rStyle w:val="StyleBoldUnderline"/>
          <w:highlight w:val="green"/>
        </w:rPr>
        <w:t>obscure or unattainable</w:t>
      </w:r>
      <w:r w:rsidRPr="006663F6">
        <w:rPr>
          <w:rStyle w:val="StyleBoldUnderline"/>
        </w:rPr>
        <w:t>.</w:t>
      </w:r>
      <w:r w:rsidRPr="00EE3BEA">
        <w:rPr>
          <w:rStyle w:val="StyleBoldUnderline"/>
          <w:sz w:val="12"/>
        </w:rPr>
        <w:t xml:space="preserve">¶ </w:t>
      </w:r>
      <w:r w:rsidRPr="00EE3BEA">
        <w:rPr>
          <w:rFonts w:eastAsia="Calibri"/>
          <w:sz w:val="16"/>
        </w:rPr>
        <w:t xml:space="preserve">Frequently, </w:t>
      </w:r>
      <w:r w:rsidRPr="006663F6">
        <w:rPr>
          <w:rStyle w:val="StyleBoldUnderline"/>
        </w:rPr>
        <w:t>the public may not be able to acquire relevant information</w:t>
      </w:r>
      <w:r w:rsidRPr="00EE3BEA">
        <w:rPr>
          <w:rFonts w:eastAsia="Calibri"/>
          <w:sz w:val="16"/>
        </w:rPr>
        <w:t xml:space="preserve"> detailing the work of its</w:t>
      </w:r>
      <w:r w:rsidRPr="00EE3BEA">
        <w:rPr>
          <w:rFonts w:eastAsia="Calibri"/>
          <w:sz w:val="12"/>
        </w:rPr>
        <w:t>¶</w:t>
      </w:r>
      <w:r w:rsidRPr="00EE3BEA">
        <w:rPr>
          <w:rFonts w:eastAsia="Calibri"/>
          <w:sz w:val="16"/>
        </w:rPr>
        <w:t xml:space="preserve"> leadership or may only be able to do so at a significant cost.66 </w:t>
      </w:r>
      <w:r w:rsidRPr="006663F6">
        <w:rPr>
          <w:rStyle w:val="StyleBoldUnderline"/>
        </w:rPr>
        <w:t>Legislative policymaking diffuses</w:t>
      </w:r>
      <w:r w:rsidRPr="00EE3BEA">
        <w:rPr>
          <w:rStyle w:val="StyleBoldUnderline"/>
          <w:sz w:val="12"/>
        </w:rPr>
        <w:t xml:space="preserve">¶ </w:t>
      </w:r>
      <w:r w:rsidRPr="006663F6">
        <w:rPr>
          <w:rStyle w:val="StyleBoldUnderline"/>
        </w:rPr>
        <w:t>responsibility and</w:t>
      </w:r>
      <w:r w:rsidRPr="00EE3BEA">
        <w:rPr>
          <w:rFonts w:eastAsia="Calibri"/>
          <w:sz w:val="16"/>
        </w:rPr>
        <w:t xml:space="preserve"> naturally </w:t>
      </w:r>
      <w:r w:rsidRPr="006663F6">
        <w:rPr>
          <w:rStyle w:val="StyleBoldUnderline"/>
        </w:rPr>
        <w:t>masks information</w:t>
      </w:r>
      <w:r w:rsidRPr="00EE3BEA">
        <w:rPr>
          <w:rFonts w:eastAsia="Calibri"/>
          <w:sz w:val="16"/>
        </w:rPr>
        <w:t xml:space="preserve">: </w:t>
      </w:r>
      <w:r w:rsidRPr="006663F6">
        <w:rPr>
          <w:rStyle w:val="StyleBoldUnderline"/>
        </w:rPr>
        <w:t>“[</w:t>
      </w:r>
      <w:r w:rsidRPr="008F032D">
        <w:rPr>
          <w:rStyle w:val="StyleBoldUnderline"/>
          <w:highlight w:val="green"/>
        </w:rPr>
        <w:t>W]hen policy is produced by a legislature, it is</w:t>
      </w:r>
      <w:r w:rsidRPr="008F032D">
        <w:rPr>
          <w:rStyle w:val="StyleBoldUnderline"/>
          <w:sz w:val="12"/>
          <w:highlight w:val="green"/>
        </w:rPr>
        <w:t xml:space="preserve">¶ </w:t>
      </w:r>
      <w:r w:rsidRPr="008F032D">
        <w:rPr>
          <w:rStyle w:val="StyleBoldUnderline"/>
          <w:highlight w:val="green"/>
        </w:rPr>
        <w:t>difficult to see how one can hold individual members responsible for it</w:t>
      </w:r>
      <w:r w:rsidRPr="00EE3BEA">
        <w:rPr>
          <w:rFonts w:eastAsia="Calibri"/>
          <w:sz w:val="16"/>
        </w:rPr>
        <w:t xml:space="preserve"> unless one has a detailed</w:t>
      </w:r>
      <w:r w:rsidRPr="00EE3BEA">
        <w:rPr>
          <w:rFonts w:eastAsia="Calibri"/>
          <w:sz w:val="12"/>
        </w:rPr>
        <w:t>¶</w:t>
      </w:r>
      <w:r w:rsidRPr="00EE3BEA">
        <w:rPr>
          <w:rFonts w:eastAsia="Calibri"/>
          <w:sz w:val="16"/>
        </w:rPr>
        <w:t xml:space="preserve"> empirical and theoretical understanding of legislative procedure and politics (which even fulltime</w:t>
      </w:r>
      <w:r w:rsidRPr="00EE3BEA">
        <w:rPr>
          <w:rFonts w:eastAsia="Calibri"/>
          <w:sz w:val="12"/>
        </w:rPr>
        <w:t>¶</w:t>
      </w:r>
      <w:r w:rsidRPr="00EE3BEA">
        <w:rPr>
          <w:rFonts w:eastAsia="Calibri"/>
          <w:sz w:val="16"/>
        </w:rPr>
        <w:t xml:space="preserve"> students of Congress do not agree on).”67 </w:t>
      </w:r>
      <w:r w:rsidRPr="008F032D">
        <w:rPr>
          <w:rStyle w:val="StyleBoldUnderline"/>
          <w:highlight w:val="green"/>
        </w:rPr>
        <w:t>The President</w:t>
      </w:r>
      <w:r w:rsidRPr="00EE3BEA">
        <w:rPr>
          <w:rFonts w:eastAsia="Calibri"/>
          <w:sz w:val="16"/>
        </w:rPr>
        <w:t xml:space="preserve">, on the other hand, </w:t>
      </w:r>
      <w:r w:rsidRPr="008F032D">
        <w:rPr>
          <w:rStyle w:val="StyleBoldUnderline"/>
          <w:highlight w:val="green"/>
        </w:rPr>
        <w:t>has the ability to control public access to information</w:t>
      </w:r>
      <w:r w:rsidRPr="006663F6">
        <w:rPr>
          <w:rStyle w:val="StyleBoldUnderline"/>
        </w:rPr>
        <w:t xml:space="preserve"> </w:t>
      </w:r>
      <w:r w:rsidRPr="008F032D">
        <w:rPr>
          <w:rStyle w:val="StyleBoldUnderline"/>
          <w:highlight w:val="green"/>
        </w:rPr>
        <w:t>through his authority to classify or declassify</w:t>
      </w:r>
      <w:r w:rsidRPr="008F032D">
        <w:rPr>
          <w:rStyle w:val="StyleBoldUnderline"/>
          <w:sz w:val="12"/>
          <w:highlight w:val="green"/>
        </w:rPr>
        <w:t xml:space="preserve">¶ </w:t>
      </w:r>
      <w:r w:rsidRPr="008F032D">
        <w:rPr>
          <w:rStyle w:val="StyleBoldUnderline"/>
          <w:highlight w:val="green"/>
        </w:rPr>
        <w:t>information</w:t>
      </w:r>
      <w:r w:rsidRPr="00EE3BEA">
        <w:rPr>
          <w:rFonts w:eastAsia="Calibri"/>
          <w:sz w:val="16"/>
        </w:rPr>
        <w:t>.68</w:t>
      </w:r>
      <w:r w:rsidRPr="00EE3BEA">
        <w:rPr>
          <w:rFonts w:eastAsia="Calibri"/>
          <w:sz w:val="12"/>
        </w:rPr>
        <w:t>¶</w:t>
      </w:r>
      <w:r w:rsidRPr="00EE3BEA">
        <w:rPr>
          <w:rFonts w:eastAsia="Calibri"/>
          <w:sz w:val="16"/>
        </w:rPr>
        <w:t xml:space="preserve"> The periodicity of elections also tempers the efficacy of political accountability.69</w:t>
      </w:r>
      <w:r w:rsidRPr="00EE3BEA">
        <w:rPr>
          <w:rFonts w:eastAsia="Calibri"/>
          <w:sz w:val="12"/>
        </w:rPr>
        <w:t>¶</w:t>
      </w:r>
      <w:r w:rsidRPr="00EE3BEA">
        <w:rPr>
          <w:rFonts w:eastAsia="Calibri"/>
          <w:sz w:val="16"/>
        </w:rPr>
        <w:t xml:space="preserve"> Elections for federal offices in the United States occur every two, four, or six years depending on</w:t>
      </w:r>
      <w:r w:rsidRPr="00EE3BEA">
        <w:rPr>
          <w:rFonts w:eastAsia="Calibri"/>
          <w:sz w:val="12"/>
        </w:rPr>
        <w:t>¶</w:t>
      </w:r>
      <w:r w:rsidRPr="00EE3BEA">
        <w:rPr>
          <w:rFonts w:eastAsia="Calibri"/>
          <w:sz w:val="16"/>
        </w:rPr>
        <w:t xml:space="preserve"> the office.70 </w:t>
      </w:r>
      <w:r w:rsidRPr="006663F6">
        <w:rPr>
          <w:rStyle w:val="StyleBoldUnderline"/>
        </w:rPr>
        <w:t xml:space="preserve">Although </w:t>
      </w:r>
      <w:r w:rsidRPr="008F032D">
        <w:rPr>
          <w:rStyle w:val="StyleBoldUnderline"/>
          <w:highlight w:val="green"/>
        </w:rPr>
        <w:t>political leaders</w:t>
      </w:r>
      <w:r w:rsidRPr="006663F6">
        <w:rPr>
          <w:rStyle w:val="StyleBoldUnderline"/>
        </w:rPr>
        <w:t xml:space="preserve"> are highly responsive to the electorate in the period when</w:t>
      </w:r>
      <w:r w:rsidRPr="00EE3BEA">
        <w:rPr>
          <w:rStyle w:val="StyleBoldUnderline"/>
          <w:sz w:val="12"/>
        </w:rPr>
        <w:t xml:space="preserve">¶ </w:t>
      </w:r>
      <w:r w:rsidRPr="006663F6">
        <w:rPr>
          <w:rStyle w:val="StyleBoldUnderline"/>
        </w:rPr>
        <w:t>an election looms</w:t>
      </w:r>
      <w:r w:rsidRPr="00EE3BEA">
        <w:rPr>
          <w:rFonts w:eastAsia="Calibri"/>
          <w:sz w:val="16"/>
        </w:rPr>
        <w:t>—within the so-called “shadow” of an election—</w:t>
      </w:r>
      <w:r w:rsidRPr="006663F6">
        <w:rPr>
          <w:rStyle w:val="StyleBoldUnderline"/>
        </w:rPr>
        <w:t xml:space="preserve">their </w:t>
      </w:r>
      <w:r w:rsidRPr="008F032D">
        <w:rPr>
          <w:rStyle w:val="Emphasis"/>
          <w:highlight w:val="green"/>
        </w:rPr>
        <w:t>responsiveness wanes in¶ the period between elections</w:t>
      </w:r>
      <w:r w:rsidRPr="006663F6">
        <w:rPr>
          <w:rStyle w:val="StyleBoldUnderline"/>
        </w:rPr>
        <w:t>.</w:t>
      </w:r>
      <w:r w:rsidRPr="00EE3BEA">
        <w:rPr>
          <w:rFonts w:eastAsia="Calibri"/>
          <w:sz w:val="16"/>
        </w:rPr>
        <w:t>71 This oscillating responsiveness suggests that leaders know—or at</w:t>
      </w:r>
      <w:r w:rsidRPr="00EE3BEA">
        <w:rPr>
          <w:rFonts w:eastAsia="Calibri"/>
          <w:sz w:val="12"/>
        </w:rPr>
        <w:t>¶</w:t>
      </w:r>
      <w:r w:rsidRPr="00EE3BEA">
        <w:rPr>
          <w:rFonts w:eastAsia="Calibri"/>
          <w:sz w:val="16"/>
        </w:rPr>
        <w:t xml:space="preserve"> least believe—that </w:t>
      </w:r>
      <w:r w:rsidRPr="001B0F2A">
        <w:rPr>
          <w:rStyle w:val="StyleBoldUnderline"/>
        </w:rPr>
        <w:t>the electorate</w:t>
      </w:r>
      <w:r w:rsidRPr="00EE3BEA">
        <w:rPr>
          <w:rFonts w:eastAsia="Calibri"/>
          <w:sz w:val="16"/>
        </w:rPr>
        <w:t xml:space="preserve"> </w:t>
      </w:r>
      <w:r w:rsidRPr="006663F6">
        <w:rPr>
          <w:rStyle w:val="StyleBoldUnderline"/>
        </w:rPr>
        <w:t>is</w:t>
      </w:r>
      <w:r w:rsidRPr="00EE3BEA">
        <w:rPr>
          <w:rFonts w:eastAsia="Calibri"/>
          <w:sz w:val="16"/>
        </w:rPr>
        <w:t xml:space="preserve"> relatively less </w:t>
      </w:r>
      <w:r w:rsidRPr="006663F6">
        <w:rPr>
          <w:rStyle w:val="StyleBoldUnderline"/>
        </w:rPr>
        <w:t>concerned with their actions when an election</w:t>
      </w:r>
      <w:r w:rsidRPr="00EE3BEA">
        <w:rPr>
          <w:rStyle w:val="StyleBoldUnderline"/>
          <w:sz w:val="12"/>
        </w:rPr>
        <w:t xml:space="preserve">¶ </w:t>
      </w:r>
      <w:r w:rsidRPr="006663F6">
        <w:rPr>
          <w:rStyle w:val="StyleBoldUnderline"/>
        </w:rPr>
        <w:t>is distant.</w:t>
      </w:r>
      <w:r w:rsidRPr="00EE3BEA">
        <w:rPr>
          <w:rFonts w:eastAsia="Calibri"/>
          <w:sz w:val="16"/>
        </w:rPr>
        <w:t xml:space="preserve"> That is, political leaders may enjoy greater freedom of action and less accountability</w:t>
      </w:r>
      <w:r w:rsidRPr="00EE3BEA">
        <w:rPr>
          <w:rFonts w:eastAsia="Calibri"/>
          <w:sz w:val="12"/>
        </w:rPr>
        <w:t>¶</w:t>
      </w:r>
      <w:r w:rsidRPr="00EE3BEA">
        <w:rPr>
          <w:rFonts w:eastAsia="Calibri"/>
          <w:sz w:val="16"/>
        </w:rPr>
        <w:t xml:space="preserve"> between elections.</w:t>
      </w:r>
    </w:p>
    <w:p w14:paraId="59ED903E" w14:textId="77777777" w:rsidR="007D7CFD" w:rsidRDefault="007D7CFD" w:rsidP="007D7CFD">
      <w:pPr>
        <w:pStyle w:val="Heading3"/>
      </w:pPr>
      <w:r>
        <w:t>AT Obama Likes the Aff</w:t>
      </w:r>
    </w:p>
    <w:p w14:paraId="09C3878D" w14:textId="77777777" w:rsidR="007D7CFD" w:rsidRPr="002D52FD" w:rsidRDefault="007D7CFD" w:rsidP="007D7CFD">
      <w:r>
        <w:t>Rhode ev is about interrogation, not the aff</w:t>
      </w:r>
    </w:p>
    <w:p w14:paraId="2D33DB5B" w14:textId="77777777" w:rsidR="007D7CFD" w:rsidRDefault="007D7CFD" w:rsidP="007D7CFD">
      <w:pPr>
        <w:pStyle w:val="Heading4"/>
      </w:pPr>
      <w:r>
        <w:t>He’s bluffing</w:t>
      </w:r>
    </w:p>
    <w:p w14:paraId="3972EF33" w14:textId="77777777" w:rsidR="007D7CFD" w:rsidRDefault="007D7CFD" w:rsidP="007D7CFD">
      <w:pPr>
        <w:rPr>
          <w:rStyle w:val="StyleStyleBold12pt"/>
        </w:rPr>
      </w:pPr>
      <w:r>
        <w:rPr>
          <w:rStyle w:val="StyleStyleBold12pt"/>
        </w:rPr>
        <w:t>Friedersdorf 13</w:t>
      </w:r>
    </w:p>
    <w:p w14:paraId="094F59C3" w14:textId="77777777" w:rsidR="007D7CFD" w:rsidRPr="00CF5F5B" w:rsidRDefault="007D7CFD" w:rsidP="007D7CFD">
      <w:pPr>
        <w:rPr>
          <w:sz w:val="16"/>
          <w:szCs w:val="16"/>
        </w:rPr>
      </w:pPr>
      <w:r w:rsidRPr="00CF5F5B">
        <w:rPr>
          <w:sz w:val="16"/>
          <w:szCs w:val="16"/>
        </w:rPr>
        <w:t xml:space="preserve">~Conor, staff writer at The Atlantic, focuses on </w:t>
      </w:r>
      <w:r>
        <w:rPr>
          <w:sz w:val="16"/>
          <w:szCs w:val="16"/>
        </w:rPr>
        <w:t xml:space="preserve">politics and national affairs, </w:t>
      </w:r>
      <w:r w:rsidRPr="00CF5F5B">
        <w:rPr>
          <w:sz w:val="16"/>
          <w:szCs w:val="16"/>
        </w:rPr>
        <w:t xml:space="preserve">"A Skeptical Celebration of President Obama’s Shifty Terrorism Speech", 5/24, </w:t>
      </w:r>
      <w:hyperlink r:id="rId19" w:history="1">
        <w:r w:rsidRPr="00CF5F5B">
          <w:rPr>
            <w:rStyle w:val="Hyperlink"/>
            <w:sz w:val="16"/>
            <w:szCs w:val="16"/>
          </w:rPr>
          <w:t>http://www.theatlantic.com/politics/archive/2013/05/a-skeptical-celebration-of-president-obamas-shifty-terrorism-speech/276205/</w:t>
        </w:r>
      </w:hyperlink>
    </w:p>
    <w:p w14:paraId="44334656" w14:textId="77777777" w:rsidR="007D7CFD" w:rsidRPr="00843C21" w:rsidRDefault="007D7CFD" w:rsidP="007D7CFD"/>
    <w:p w14:paraId="7E1E296E" w14:textId="77777777" w:rsidR="007D7CFD" w:rsidRPr="0067706D" w:rsidRDefault="007D7CFD" w:rsidP="007D7CFD">
      <w:pPr>
        <w:rPr>
          <w:rStyle w:val="StyleBoldUnderline"/>
        </w:rPr>
      </w:pPr>
      <w:r w:rsidRPr="0067706D">
        <w:rPr>
          <w:sz w:val="16"/>
        </w:rPr>
        <w:t xml:space="preserve">There are, alas, huge caveats to consider. Some concessions, like the change in status for Yemeni prisoners cleared for release, appear to be policy changes that </w:t>
      </w:r>
      <w:r w:rsidRPr="008F032D">
        <w:rPr>
          <w:rStyle w:val="StyleBoldUnderline"/>
          <w:highlight w:val="green"/>
        </w:rPr>
        <w:t>Obama</w:t>
      </w:r>
      <w:r w:rsidRPr="0067706D">
        <w:rPr>
          <w:sz w:val="16"/>
        </w:rPr>
        <w:t xml:space="preserve"> will actually implement. But he </w:t>
      </w:r>
      <w:r w:rsidRPr="008F032D">
        <w:rPr>
          <w:rStyle w:val="StyleBoldUnderline"/>
          <w:highlight w:val="green"/>
        </w:rPr>
        <w:t>has a long record of broken promises</w:t>
      </w:r>
      <w:r w:rsidRPr="0067706D">
        <w:rPr>
          <w:rStyle w:val="StyleBoldUnderline"/>
        </w:rPr>
        <w:t xml:space="preserve"> </w:t>
      </w:r>
      <w:r w:rsidRPr="008F032D">
        <w:rPr>
          <w:rStyle w:val="StyleBoldUnderline"/>
          <w:highlight w:val="green"/>
        </w:rPr>
        <w:t>and misleading rhetoric</w:t>
      </w:r>
      <w:r w:rsidRPr="0067706D">
        <w:rPr>
          <w:rStyle w:val="StyleBoldUnderline"/>
        </w:rPr>
        <w:t xml:space="preserve"> </w:t>
      </w:r>
      <w:r w:rsidRPr="0067706D">
        <w:rPr>
          <w:sz w:val="16"/>
        </w:rPr>
        <w:t>on civil liberties,</w:t>
      </w:r>
      <w:r w:rsidRPr="0067706D">
        <w:rPr>
          <w:rStyle w:val="StyleBoldUnderline"/>
        </w:rPr>
        <w:t xml:space="preserve"> and </w:t>
      </w:r>
      <w:r w:rsidRPr="008F032D">
        <w:rPr>
          <w:rStyle w:val="StyleBoldUnderline"/>
          <w:highlight w:val="green"/>
        </w:rPr>
        <w:t>it would be naive to assume that he'll follow through</w:t>
      </w:r>
      <w:r w:rsidRPr="0067706D">
        <w:rPr>
          <w:sz w:val="16"/>
        </w:rPr>
        <w:t xml:space="preserve"> on everything he said on Thursday. </w:t>
      </w:r>
      <w:r w:rsidRPr="008F032D">
        <w:rPr>
          <w:rStyle w:val="StyleBoldUnderline"/>
          <w:highlight w:val="green"/>
        </w:rPr>
        <w:t>The speech was</w:t>
      </w:r>
      <w:r w:rsidRPr="0067706D">
        <w:rPr>
          <w:rStyle w:val="StyleBoldUnderline"/>
        </w:rPr>
        <w:t xml:space="preserve"> an inescapably political maneuver, </w:t>
      </w:r>
      <w:r w:rsidRPr="008F032D">
        <w:rPr>
          <w:rStyle w:val="StyleBoldUnderline"/>
          <w:highlight w:val="green"/>
        </w:rPr>
        <w:t>intended</w:t>
      </w:r>
      <w:r w:rsidRPr="0067706D">
        <w:rPr>
          <w:rStyle w:val="StyleBoldUnderline"/>
        </w:rPr>
        <w:t xml:space="preserve"> </w:t>
      </w:r>
      <w:r w:rsidRPr="0067706D">
        <w:rPr>
          <w:sz w:val="16"/>
        </w:rPr>
        <w:t xml:space="preserve">in part </w:t>
      </w:r>
      <w:r w:rsidRPr="008F032D">
        <w:rPr>
          <w:rStyle w:val="StyleBoldUnderline"/>
          <w:highlight w:val="green"/>
        </w:rPr>
        <w:t>to disarm his critics</w:t>
      </w:r>
      <w:r w:rsidRPr="0067706D">
        <w:rPr>
          <w:sz w:val="16"/>
        </w:rPr>
        <w:t xml:space="preserve">, following the classic Obama pattern of affirming their strongest insights and critiques, but acting as if, having done so, there's no need to change course in the way those critiques imply. As Benjamin Wittes put it at Lawfare: If there was a unifying theme of </w:t>
      </w:r>
      <w:r w:rsidRPr="0067706D">
        <w:rPr>
          <w:rStyle w:val="StyleBoldUnderline"/>
        </w:rPr>
        <w:t xml:space="preserve">President </w:t>
      </w:r>
      <w:r w:rsidRPr="008F032D">
        <w:rPr>
          <w:rStyle w:val="StyleBoldUnderline"/>
          <w:highlight w:val="green"/>
        </w:rPr>
        <w:t>Obama's speech</w:t>
      </w:r>
      <w:r w:rsidRPr="0067706D">
        <w:rPr>
          <w:sz w:val="16"/>
        </w:rPr>
        <w:t xml:space="preserve"> today at the National Defense University, it </w:t>
      </w:r>
      <w:r w:rsidRPr="008F032D">
        <w:rPr>
          <w:rStyle w:val="StyleBoldUnderline"/>
          <w:highlight w:val="green"/>
        </w:rPr>
        <w:t>was an effort to align himself</w:t>
      </w:r>
      <w:r w:rsidRPr="0067706D">
        <w:rPr>
          <w:rStyle w:val="StyleBoldUnderline"/>
        </w:rPr>
        <w:t xml:space="preserve"> as </w:t>
      </w:r>
      <w:r w:rsidRPr="008F032D">
        <w:rPr>
          <w:rStyle w:val="StyleBoldUnderline"/>
          <w:highlight w:val="green"/>
        </w:rPr>
        <w:t>publicly</w:t>
      </w:r>
      <w:r w:rsidRPr="0067706D">
        <w:rPr>
          <w:rStyle w:val="StyleBoldUnderline"/>
        </w:rPr>
        <w:t xml:space="preserve"> as possible </w:t>
      </w:r>
      <w:r w:rsidRPr="008F032D">
        <w:rPr>
          <w:rStyle w:val="StyleBoldUnderline"/>
          <w:highlight w:val="green"/>
        </w:rPr>
        <w:t xml:space="preserve">with </w:t>
      </w:r>
      <w:r w:rsidRPr="0067706D">
        <w:rPr>
          <w:rStyle w:val="StyleBoldUnderline"/>
        </w:rPr>
        <w:t xml:space="preserve">the </w:t>
      </w:r>
      <w:r w:rsidRPr="008F032D">
        <w:rPr>
          <w:rStyle w:val="StyleBoldUnderline"/>
          <w:highlight w:val="green"/>
        </w:rPr>
        <w:t xml:space="preserve">critics </w:t>
      </w:r>
      <w:r w:rsidRPr="0067706D">
        <w:rPr>
          <w:rStyle w:val="StyleBoldUnderline"/>
        </w:rPr>
        <w:t xml:space="preserve">of the positions his administration is taking </w:t>
      </w:r>
      <w:r w:rsidRPr="008F032D">
        <w:rPr>
          <w:rStyle w:val="StyleBoldUnderline"/>
          <w:highlight w:val="green"/>
        </w:rPr>
        <w:t>without undermining his</w:t>
      </w:r>
      <w:r w:rsidRPr="0067706D">
        <w:rPr>
          <w:rStyle w:val="StyleBoldUnderline"/>
        </w:rPr>
        <w:t xml:space="preserve"> administration's operational </w:t>
      </w:r>
      <w:r w:rsidRPr="008F032D">
        <w:rPr>
          <w:rStyle w:val="StyleBoldUnderline"/>
          <w:highlight w:val="green"/>
        </w:rPr>
        <w:t>flexibility</w:t>
      </w:r>
      <w:r w:rsidRPr="0067706D">
        <w:rPr>
          <w:rStyle w:val="StyleBoldUnderline"/>
        </w:rPr>
        <w:t xml:space="preserve"> in actual fact.</w:t>
      </w:r>
      <w:r w:rsidRPr="0067706D">
        <w:rPr>
          <w:sz w:val="16"/>
        </w:rPr>
        <w:t xml:space="preserve"> To put it crassly, </w:t>
      </w:r>
      <w:r w:rsidRPr="0067706D">
        <w:rPr>
          <w:rStyle w:val="StyleBoldUnderline"/>
        </w:rPr>
        <w:t>the president sought to rebuke his own administration for taking the positions it has -- but also to make sure that it could continue to do so.</w:t>
      </w:r>
    </w:p>
    <w:p w14:paraId="044420ED" w14:textId="77777777" w:rsidR="007D7CFD" w:rsidRDefault="007D7CFD" w:rsidP="007D7CFD">
      <w:pPr>
        <w:pStyle w:val="Heading3"/>
      </w:pPr>
      <w:r>
        <w:t>1NC Article 2</w:t>
      </w:r>
    </w:p>
    <w:p w14:paraId="44AFD314" w14:textId="77777777" w:rsidR="007D7CFD" w:rsidRDefault="007D7CFD" w:rsidP="007D7CFD">
      <w:pPr>
        <w:pStyle w:val="Heading4"/>
      </w:pPr>
      <w:r>
        <w:t>He’ll claim Article II</w:t>
      </w:r>
    </w:p>
    <w:p w14:paraId="28417BD6" w14:textId="77777777" w:rsidR="007D7CFD" w:rsidRPr="00693FBF" w:rsidRDefault="007D7CFD" w:rsidP="007D7CFD">
      <w:pPr>
        <w:rPr>
          <w:rStyle w:val="StyleStyleBold12pt"/>
        </w:rPr>
      </w:pPr>
      <w:r w:rsidRPr="00693FBF">
        <w:rPr>
          <w:rStyle w:val="StyleStyleBold12pt"/>
        </w:rPr>
        <w:t>Currier 13</w:t>
      </w:r>
    </w:p>
    <w:p w14:paraId="733884D9" w14:textId="77777777" w:rsidR="007D7CFD" w:rsidRPr="00693FBF" w:rsidRDefault="007D7CFD" w:rsidP="007D7CFD">
      <w:pPr>
        <w:rPr>
          <w:sz w:val="16"/>
          <w:szCs w:val="16"/>
        </w:rPr>
      </w:pPr>
      <w:r w:rsidRPr="00693FBF">
        <w:rPr>
          <w:sz w:val="16"/>
          <w:szCs w:val="16"/>
        </w:rPr>
        <w:t>(Cora, Former editor of the New Yorker, "Drone strikes test legal grounds for ’war on terror’", 2/6/13, http://www.pbs.org/wnet/need-to-know/security/drone-strikes-test-legal-grounds-for-war-on-terror/16252/)</w:t>
      </w:r>
    </w:p>
    <w:p w14:paraId="5A4D7D4E" w14:textId="77777777" w:rsidR="007D7CFD" w:rsidRDefault="007D7CFD" w:rsidP="007D7CFD"/>
    <w:p w14:paraId="69CCF891" w14:textId="77777777" w:rsidR="007D7CFD" w:rsidRPr="004E294A" w:rsidRDefault="007D7CFD" w:rsidP="007D7CFD">
      <w:pPr>
        <w:rPr>
          <w:sz w:val="16"/>
        </w:rPr>
      </w:pPr>
      <w:r w:rsidRPr="00693FBF">
        <w:rPr>
          <w:rStyle w:val="StyleBoldUnderline"/>
        </w:rPr>
        <w:t xml:space="preserve">Administration </w:t>
      </w:r>
      <w:r w:rsidRPr="008F032D">
        <w:rPr>
          <w:rStyle w:val="StyleBoldUnderline"/>
          <w:highlight w:val="green"/>
        </w:rPr>
        <w:t>officials say strikes against al-Qaida and associated forces are permitted</w:t>
      </w:r>
      <w:r w:rsidRPr="00693FBF">
        <w:rPr>
          <w:rStyle w:val="StyleBoldUnderline"/>
        </w:rPr>
        <w:t xml:space="preserve"> under international law </w:t>
      </w:r>
      <w:r w:rsidRPr="008F032D">
        <w:rPr>
          <w:rStyle w:val="StyleBoldUnderline"/>
          <w:highlight w:val="green"/>
        </w:rPr>
        <w:t>on the basis of self-defense</w:t>
      </w:r>
      <w:r w:rsidRPr="004E294A">
        <w:rPr>
          <w:sz w:val="16"/>
          <w:szCs w:val="16"/>
        </w:rPr>
        <w:t>, in addition to the authority the AUMF provides under domestic law. The U.N. has been investigating targeted</w:t>
      </w:r>
      <w:r w:rsidRPr="004E294A">
        <w:rPr>
          <w:sz w:val="16"/>
        </w:rPr>
        <w:t xml:space="preserve"> killings and civilian casualties from drone strikes. In a case where the 2001 AUMF did not apply, </w:t>
      </w:r>
      <w:r w:rsidRPr="00693FBF">
        <w:rPr>
          <w:rStyle w:val="StyleBoldUnderline"/>
        </w:rPr>
        <w:t>the administration could</w:t>
      </w:r>
      <w:r w:rsidRPr="004E294A">
        <w:rPr>
          <w:sz w:val="16"/>
        </w:rPr>
        <w:t xml:space="preserve"> seek a new authorization from Congress or </w:t>
      </w:r>
      <w:r w:rsidRPr="00693FBF">
        <w:rPr>
          <w:rStyle w:val="StyleBoldUnderline"/>
        </w:rPr>
        <w:t>rely on presidential powers to use force against an imminent threat</w:t>
      </w:r>
      <w:r w:rsidRPr="004E294A">
        <w:rPr>
          <w:sz w:val="16"/>
        </w:rPr>
        <w:t xml:space="preserve">. Gen. Carter Ham, the head of U.S. Africa Command, said in an interview with The Wall Street Journal in December that an authorization to address new threats in North Africa was a “worthy discussion.” But what form that would take is unclear. The Pentagon and White House did not comment to ProPublica on the possibility of a new AUMF. </w:t>
      </w:r>
      <w:r w:rsidRPr="008F032D">
        <w:rPr>
          <w:rStyle w:val="StyleBoldUnderline"/>
          <w:highlight w:val="green"/>
        </w:rPr>
        <w:t>Presidents have used force without Congressional authorization</w:t>
      </w:r>
      <w:r w:rsidRPr="00693FBF">
        <w:rPr>
          <w:rStyle w:val="StyleBoldUnderline"/>
        </w:rPr>
        <w:t xml:space="preserve"> by invoking presidential powers </w:t>
      </w:r>
      <w:r w:rsidRPr="008F032D">
        <w:rPr>
          <w:rStyle w:val="StyleBoldUnderline"/>
          <w:highlight w:val="green"/>
        </w:rPr>
        <w:t>under Article II</w:t>
      </w:r>
      <w:r w:rsidRPr="00693FBF">
        <w:rPr>
          <w:rStyle w:val="StyleBoldUnderline"/>
        </w:rPr>
        <w:t xml:space="preserve"> of the Constitution. </w:t>
      </w:r>
      <w:r w:rsidRPr="008F032D">
        <w:rPr>
          <w:rStyle w:val="StyleBoldUnderline"/>
          <w:highlight w:val="green"/>
        </w:rPr>
        <w:t>Obama ordered airstrikes over Libya</w:t>
      </w:r>
      <w:r w:rsidRPr="00693FBF">
        <w:rPr>
          <w:rStyle w:val="StyleBoldUnderline"/>
        </w:rPr>
        <w:t xml:space="preserve"> in the spring of 2011 </w:t>
      </w:r>
      <w:r w:rsidRPr="008F032D">
        <w:rPr>
          <w:rStyle w:val="StyleBoldUnderline"/>
          <w:highlight w:val="green"/>
        </w:rPr>
        <w:t>citing</w:t>
      </w:r>
      <w:r w:rsidRPr="00693FBF">
        <w:rPr>
          <w:rStyle w:val="StyleBoldUnderline"/>
        </w:rPr>
        <w:t xml:space="preserve"> international cooperation and “</w:t>
      </w:r>
      <w:r w:rsidRPr="008F032D">
        <w:rPr>
          <w:rStyle w:val="StyleBoldUnderline"/>
          <w:highlight w:val="green"/>
        </w:rPr>
        <w:t>national interest</w:t>
      </w:r>
      <w:r w:rsidRPr="00693FBF">
        <w:rPr>
          <w:rStyle w:val="StyleBoldUnderline"/>
        </w:rPr>
        <w:t>” as justification.</w:t>
      </w:r>
      <w:r w:rsidRPr="004E294A">
        <w:rPr>
          <w:sz w:val="16"/>
        </w:rPr>
        <w:t xml:space="preserve"> (Several lawmakers subsequently sued the administration for bypassing them, but the case was dismissed.) He has also claimed authority to launch pre-emptive cyberattacks, the New York Times reported this weekend. </w:t>
      </w:r>
      <w:r w:rsidRPr="00693FBF">
        <w:rPr>
          <w:rStyle w:val="StyleBoldUnderline"/>
        </w:rPr>
        <w:t xml:space="preserve">President Bill </w:t>
      </w:r>
      <w:r w:rsidRPr="008F032D">
        <w:rPr>
          <w:rStyle w:val="StyleBoldUnderline"/>
          <w:highlight w:val="green"/>
        </w:rPr>
        <w:t>Clinton cited the nation’s right to self-defense when he bombed Afghanistan and Sudan in 1998</w:t>
      </w:r>
      <w:r w:rsidRPr="00693FBF">
        <w:rPr>
          <w:rStyle w:val="StyleBoldUnderline"/>
        </w:rPr>
        <w:t xml:space="preserve"> in retaliation for the bombing of U.S. embassies in East Africa. </w:t>
      </w:r>
      <w:r w:rsidRPr="008F032D">
        <w:rPr>
          <w:rStyle w:val="StyleBoldUnderline"/>
          <w:highlight w:val="green"/>
        </w:rPr>
        <w:t>Obama officials regularly cite self-defense</w:t>
      </w:r>
      <w:r w:rsidRPr="00693FBF">
        <w:rPr>
          <w:rStyle w:val="StyleBoldUnderline"/>
        </w:rPr>
        <w:t xml:space="preserve"> alongside the AUMF in </w:t>
      </w:r>
      <w:r w:rsidRPr="008F032D">
        <w:rPr>
          <w:rStyle w:val="StyleBoldUnderline"/>
          <w:highlight w:val="green"/>
        </w:rPr>
        <w:t>justifying targeted killing</w:t>
      </w:r>
      <w:r w:rsidRPr="00693FBF">
        <w:rPr>
          <w:rStyle w:val="StyleBoldUnderline"/>
        </w:rPr>
        <w:t xml:space="preserve">. </w:t>
      </w:r>
      <w:r w:rsidRPr="004E294A">
        <w:rPr>
          <w:sz w:val="16"/>
        </w:rPr>
        <w:t>White House counterterror adviser John Brennan has said that the U.S. uses “a flexible understanding of 2018imminence’ ” in determining what constitutes a threat. The Justice Department memo on targeting U.S. citizens also references a “broader concept of imminence,” which it holds “does not require the United States to have clear evidence that a specific attack on U.S. persons and interests will take place in the immediate future.”</w:t>
      </w:r>
    </w:p>
    <w:p w14:paraId="2BBF74A9" w14:textId="77777777" w:rsidR="007D7CFD" w:rsidRDefault="007D7CFD" w:rsidP="007D7CFD">
      <w:pPr>
        <w:pStyle w:val="Heading2"/>
      </w:pPr>
      <w:r>
        <w:t>Drone Prolif</w:t>
      </w:r>
    </w:p>
    <w:p w14:paraId="6AEB44A5" w14:textId="77777777" w:rsidR="007D7CFD" w:rsidRPr="00853577" w:rsidRDefault="007D7CFD" w:rsidP="007D7CFD">
      <w:pPr>
        <w:rPr>
          <w:rFonts w:asciiTheme="minorHAnsi" w:hAnsiTheme="minorHAnsi"/>
        </w:rPr>
      </w:pPr>
    </w:p>
    <w:p w14:paraId="10D7B11E" w14:textId="77777777" w:rsidR="007D7CFD" w:rsidRPr="00853577" w:rsidRDefault="007D7CFD" w:rsidP="007D7CFD">
      <w:pPr>
        <w:rPr>
          <w:rFonts w:asciiTheme="minorHAnsi" w:hAnsiTheme="minorHAnsi"/>
        </w:rPr>
      </w:pPr>
    </w:p>
    <w:p w14:paraId="3DB2922F" w14:textId="77777777" w:rsidR="007D7CFD" w:rsidRPr="00853577" w:rsidRDefault="007D7CFD" w:rsidP="007D7CFD">
      <w:pPr>
        <w:pStyle w:val="Heading3"/>
        <w:rPr>
          <w:rFonts w:asciiTheme="minorHAnsi" w:hAnsiTheme="minorHAnsi"/>
        </w:rPr>
      </w:pPr>
      <w:r w:rsidRPr="00853577">
        <w:rPr>
          <w:rFonts w:asciiTheme="minorHAnsi" w:hAnsiTheme="minorHAnsi"/>
        </w:rPr>
        <w:t>2NC No Drone Wars</w:t>
      </w:r>
    </w:p>
    <w:p w14:paraId="16AE41CF" w14:textId="77777777" w:rsidR="007D7CFD" w:rsidRPr="00853577" w:rsidRDefault="007D7CFD" w:rsidP="007D7CFD">
      <w:pPr>
        <w:pStyle w:val="Heading4"/>
        <w:rPr>
          <w:rFonts w:asciiTheme="minorHAnsi" w:hAnsiTheme="minorHAnsi"/>
        </w:rPr>
      </w:pPr>
      <w:r w:rsidRPr="00853577">
        <w:rPr>
          <w:rFonts w:asciiTheme="minorHAnsi" w:hAnsiTheme="minorHAnsi"/>
        </w:rPr>
        <w:t xml:space="preserve">Air defense takes them out – prevents escalation </w:t>
      </w:r>
    </w:p>
    <w:p w14:paraId="361F5B5F" w14:textId="77777777" w:rsidR="007D7CFD" w:rsidRDefault="007D7CFD" w:rsidP="007D7CFD">
      <w:pPr>
        <w:rPr>
          <w:rFonts w:asciiTheme="minorHAnsi" w:hAnsiTheme="minorHAnsi"/>
        </w:rPr>
      </w:pPr>
      <w:r>
        <w:rPr>
          <w:rStyle w:val="StyleStyleBold12pt"/>
        </w:rPr>
        <w:t>Lewis 12</w:t>
      </w:r>
    </w:p>
    <w:p w14:paraId="6C0115B0" w14:textId="77777777" w:rsidR="007D7CFD" w:rsidRDefault="007D7CFD" w:rsidP="007D7CFD">
      <w:pPr>
        <w:rPr>
          <w:sz w:val="16"/>
          <w:szCs w:val="16"/>
        </w:rPr>
      </w:pPr>
      <w:r w:rsidRPr="00853577">
        <w:rPr>
          <w:sz w:val="16"/>
          <w:szCs w:val="16"/>
        </w:rPr>
        <w:t xml:space="preserve">Michael W. Lewis 12, Associate Professor of Law at Ohio Northern University Pettit College of Law, Spring 2012, “ARTICLE: SYMPOSIUM: THE 2009 AIR AND MISSILE WARFARE MANUAL: A CRITICAL ANALYSIS: Drones and the Boundaries of the Battlefield,” Texas International Law Journal, p. lexis </w:t>
      </w:r>
    </w:p>
    <w:p w14:paraId="00A9FA67" w14:textId="77777777" w:rsidR="007D7CFD" w:rsidRPr="00853577" w:rsidRDefault="007D7CFD" w:rsidP="007D7CFD">
      <w:pPr>
        <w:rPr>
          <w:sz w:val="16"/>
          <w:szCs w:val="16"/>
        </w:rPr>
      </w:pPr>
    </w:p>
    <w:p w14:paraId="13F7DF78" w14:textId="77777777" w:rsidR="007D7CFD" w:rsidRDefault="007D7CFD" w:rsidP="007D7CFD">
      <w:pPr>
        <w:rPr>
          <w:rFonts w:asciiTheme="minorHAnsi" w:hAnsiTheme="minorHAnsi"/>
          <w:sz w:val="16"/>
        </w:rPr>
      </w:pPr>
      <w:r w:rsidRPr="00853577">
        <w:rPr>
          <w:rFonts w:asciiTheme="minorHAnsi" w:hAnsiTheme="minorHAnsi"/>
          <w:sz w:val="16"/>
        </w:rPr>
        <w:t xml:space="preserve">Like any weapons system </w:t>
      </w:r>
      <w:r w:rsidRPr="00853577">
        <w:rPr>
          <w:rStyle w:val="TitleChar"/>
          <w:rFonts w:asciiTheme="minorHAnsi" w:eastAsiaTheme="minorHAnsi" w:hAnsiTheme="minorHAnsi"/>
          <w:szCs w:val="24"/>
          <w:highlight w:val="yellow"/>
        </w:rPr>
        <w:t>drones have</w:t>
      </w:r>
      <w:r w:rsidRPr="00853577">
        <w:rPr>
          <w:rStyle w:val="TitleChar"/>
          <w:rFonts w:asciiTheme="minorHAnsi" w:eastAsiaTheme="minorHAnsi" w:hAnsiTheme="minorHAnsi"/>
          <w:szCs w:val="24"/>
        </w:rPr>
        <w:t xml:space="preserve"> significant </w:t>
      </w:r>
      <w:r w:rsidRPr="00853577">
        <w:rPr>
          <w:rStyle w:val="TitleChar"/>
          <w:rFonts w:asciiTheme="minorHAnsi" w:eastAsiaTheme="minorHAnsi" w:hAnsiTheme="minorHAnsi"/>
          <w:szCs w:val="24"/>
          <w:highlight w:val="yellow"/>
        </w:rPr>
        <w:t>limitations</w:t>
      </w:r>
      <w:r w:rsidRPr="00853577">
        <w:rPr>
          <w:rFonts w:asciiTheme="minorHAnsi" w:hAnsiTheme="minorHAnsi"/>
          <w:sz w:val="16"/>
        </w:rPr>
        <w:t xml:space="preserve"> in what they can achieve. </w:t>
      </w:r>
      <w:r w:rsidRPr="00853577">
        <w:rPr>
          <w:rStyle w:val="TitleChar"/>
          <w:rFonts w:asciiTheme="minorHAnsi" w:eastAsiaTheme="minorHAnsi" w:hAnsiTheme="minorHAnsi"/>
          <w:szCs w:val="24"/>
          <w:highlight w:val="yellow"/>
        </w:rPr>
        <w:t>Drones</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are</w:t>
      </w:r>
      <w:r w:rsidRPr="00853577">
        <w:rPr>
          <w:rFonts w:asciiTheme="minorHAnsi" w:hAnsiTheme="minorHAnsi"/>
          <w:sz w:val="16"/>
        </w:rPr>
        <w:t xml:space="preserve"> </w:t>
      </w:r>
      <w:r w:rsidRPr="00853577">
        <w:rPr>
          <w:rStyle w:val="TitleChar"/>
          <w:rFonts w:asciiTheme="minorHAnsi" w:eastAsiaTheme="minorHAnsi" w:hAnsiTheme="minorHAnsi"/>
          <w:szCs w:val="24"/>
          <w:bdr w:val="single" w:sz="4" w:space="0" w:color="auto"/>
        </w:rPr>
        <w:t xml:space="preserve">extremely </w:t>
      </w:r>
      <w:r w:rsidRPr="00853577">
        <w:rPr>
          <w:rStyle w:val="TitleChar"/>
          <w:rFonts w:asciiTheme="minorHAnsi" w:eastAsiaTheme="minorHAnsi" w:hAnsiTheme="minorHAnsi"/>
          <w:szCs w:val="24"/>
          <w:highlight w:val="yellow"/>
          <w:bdr w:val="single" w:sz="4" w:space="0" w:color="auto"/>
        </w:rPr>
        <w:t>vulnerable</w:t>
      </w:r>
      <w:r w:rsidRPr="00853577">
        <w:rPr>
          <w:rFonts w:asciiTheme="minorHAnsi" w:hAnsiTheme="minorHAnsi"/>
          <w:sz w:val="16"/>
        </w:rPr>
        <w:t xml:space="preserve"> </w:t>
      </w:r>
      <w:r w:rsidRPr="00853577">
        <w:rPr>
          <w:rStyle w:val="TitleChar"/>
          <w:rFonts w:asciiTheme="minorHAnsi" w:eastAsiaTheme="minorHAnsi" w:hAnsiTheme="minorHAnsi"/>
          <w:szCs w:val="24"/>
          <w:highlight w:val="yellow"/>
        </w:rPr>
        <w:t>to</w:t>
      </w:r>
      <w:r w:rsidRPr="00853577">
        <w:rPr>
          <w:rStyle w:val="TitleChar"/>
          <w:rFonts w:asciiTheme="minorHAnsi" w:eastAsiaTheme="minorHAnsi" w:hAnsiTheme="minorHAnsi"/>
          <w:szCs w:val="24"/>
        </w:rPr>
        <w:t xml:space="preserve"> any</w:t>
      </w:r>
      <w:r w:rsidRPr="00853577">
        <w:rPr>
          <w:rFonts w:asciiTheme="minorHAnsi" w:hAnsiTheme="minorHAnsi"/>
          <w:sz w:val="16"/>
        </w:rPr>
        <w:t xml:space="preserve"> type of </w:t>
      </w:r>
      <w:r w:rsidRPr="00853577">
        <w:rPr>
          <w:rStyle w:val="TitleChar"/>
          <w:rFonts w:asciiTheme="minorHAnsi" w:eastAsiaTheme="minorHAnsi" w:hAnsiTheme="minorHAnsi"/>
          <w:szCs w:val="24"/>
        </w:rPr>
        <w:t xml:space="preserve">sophisticated </w:t>
      </w:r>
      <w:r w:rsidRPr="00853577">
        <w:rPr>
          <w:rStyle w:val="TitleChar"/>
          <w:rFonts w:asciiTheme="minorHAnsi" w:eastAsiaTheme="minorHAnsi" w:hAnsiTheme="minorHAnsi"/>
          <w:szCs w:val="24"/>
          <w:highlight w:val="yellow"/>
        </w:rPr>
        <w:t>air defense</w:t>
      </w:r>
      <w:r w:rsidRPr="00853577">
        <w:rPr>
          <w:rFonts w:asciiTheme="minorHAnsi" w:hAnsiTheme="minorHAnsi"/>
          <w:sz w:val="16"/>
        </w:rPr>
        <w:t xml:space="preserve"> system. </w:t>
      </w:r>
      <w:r w:rsidRPr="00853577">
        <w:rPr>
          <w:rStyle w:val="TitleChar"/>
          <w:rFonts w:asciiTheme="minorHAnsi" w:eastAsiaTheme="minorHAnsi" w:hAnsiTheme="minorHAnsi"/>
          <w:szCs w:val="24"/>
          <w:highlight w:val="yellow"/>
        </w:rPr>
        <w:t>They are slow</w:t>
      </w:r>
      <w:r w:rsidRPr="00853577">
        <w:rPr>
          <w:rFonts w:asciiTheme="minorHAnsi" w:hAnsiTheme="minorHAnsi"/>
          <w:sz w:val="16"/>
        </w:rPr>
        <w:t xml:space="preserve">. Even the jet-powered Avenger recently purchased by the Air Force only has a top speed of around 460 miles per hour, n20 meaning that </w:t>
      </w:r>
      <w:r w:rsidRPr="00853577">
        <w:rPr>
          <w:rStyle w:val="TitleChar"/>
          <w:rFonts w:asciiTheme="minorHAnsi" w:eastAsiaTheme="minorHAnsi" w:hAnsiTheme="minorHAnsi"/>
          <w:szCs w:val="24"/>
          <w:highlight w:val="yellow"/>
        </w:rPr>
        <w:t>it cannot escape from any manned fighter aircraft</w:t>
      </w:r>
      <w:r w:rsidRPr="00853577">
        <w:rPr>
          <w:rFonts w:asciiTheme="minorHAnsi" w:hAnsiTheme="minorHAnsi"/>
          <w:sz w:val="16"/>
        </w:rPr>
        <w:t xml:space="preserve">, not even the outmoded 1970s-era fighters that are still used by a number of nations. n21 Not only are drones unable to escape manned fighter aircraft, </w:t>
      </w:r>
      <w:r w:rsidRPr="00853577">
        <w:rPr>
          <w:rStyle w:val="TitleChar"/>
          <w:rFonts w:asciiTheme="minorHAnsi" w:eastAsiaTheme="minorHAnsi" w:hAnsiTheme="minorHAnsi"/>
          <w:szCs w:val="24"/>
          <w:highlight w:val="yellow"/>
        </w:rPr>
        <w:t>they</w:t>
      </w:r>
      <w:r w:rsidRPr="00853577">
        <w:rPr>
          <w:rStyle w:val="TitleChar"/>
          <w:rFonts w:asciiTheme="minorHAnsi" w:eastAsiaTheme="minorHAnsi" w:hAnsiTheme="minorHAnsi"/>
          <w:szCs w:val="24"/>
        </w:rPr>
        <w:t xml:space="preserve"> also </w:t>
      </w:r>
      <w:r w:rsidRPr="00853577">
        <w:rPr>
          <w:rStyle w:val="TitleChar"/>
          <w:rFonts w:asciiTheme="minorHAnsi" w:eastAsiaTheme="minorHAnsi" w:hAnsiTheme="minorHAnsi"/>
          <w:szCs w:val="24"/>
          <w:highlight w:val="yellow"/>
        </w:rPr>
        <w:t>cannot</w:t>
      </w:r>
      <w:r w:rsidRPr="00853577">
        <w:rPr>
          <w:rStyle w:val="TitleChar"/>
          <w:rFonts w:asciiTheme="minorHAnsi" w:eastAsiaTheme="minorHAnsi" w:hAnsiTheme="minorHAnsi"/>
          <w:szCs w:val="24"/>
        </w:rPr>
        <w:t xml:space="preserve"> hope to successfully </w:t>
      </w:r>
      <w:r w:rsidRPr="00853577">
        <w:rPr>
          <w:rStyle w:val="TitleChar"/>
          <w:rFonts w:asciiTheme="minorHAnsi" w:eastAsiaTheme="minorHAnsi" w:hAnsiTheme="minorHAnsi"/>
          <w:szCs w:val="24"/>
          <w:highlight w:val="yellow"/>
        </w:rPr>
        <w:t>fight</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them</w:t>
      </w:r>
      <w:r w:rsidRPr="00853577">
        <w:rPr>
          <w:rFonts w:asciiTheme="minorHAnsi" w:hAnsiTheme="minorHAnsi"/>
          <w:sz w:val="16"/>
        </w:rPr>
        <w:t xml:space="preserve">. </w:t>
      </w:r>
      <w:r w:rsidRPr="00853577">
        <w:rPr>
          <w:rStyle w:val="TitleChar"/>
          <w:rFonts w:asciiTheme="minorHAnsi" w:eastAsiaTheme="minorHAnsi" w:hAnsiTheme="minorHAnsi"/>
          <w:szCs w:val="24"/>
        </w:rPr>
        <w:t xml:space="preserve">Their </w:t>
      </w:r>
      <w:r w:rsidRPr="00853577">
        <w:rPr>
          <w:rStyle w:val="TitleChar"/>
          <w:rFonts w:asciiTheme="minorHAnsi" w:eastAsiaTheme="minorHAnsi" w:hAnsiTheme="minorHAnsi"/>
          <w:szCs w:val="24"/>
          <w:highlight w:val="yellow"/>
        </w:rPr>
        <w:t>air-to-air weapons</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systems are not as sophisticated as those of manned fighter</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aircraft</w:t>
      </w:r>
      <w:r w:rsidRPr="00853577">
        <w:rPr>
          <w:rFonts w:asciiTheme="minorHAnsi" w:hAnsiTheme="minorHAnsi"/>
          <w:sz w:val="16"/>
        </w:rPr>
        <w:t xml:space="preserve">, n22 and in the dynamic environment of an air-to-air engagement, </w:t>
      </w:r>
      <w:r w:rsidRPr="00853577">
        <w:rPr>
          <w:rStyle w:val="TitleChar"/>
          <w:rFonts w:asciiTheme="minorHAnsi" w:eastAsiaTheme="minorHAnsi" w:hAnsiTheme="minorHAnsi"/>
          <w:szCs w:val="24"/>
          <w:highlight w:val="yellow"/>
        </w:rPr>
        <w:t>the drone operator</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could not</w:t>
      </w:r>
      <w:r w:rsidRPr="00853577">
        <w:rPr>
          <w:rStyle w:val="TitleChar"/>
          <w:rFonts w:asciiTheme="minorHAnsi" w:eastAsiaTheme="minorHAnsi" w:hAnsiTheme="minorHAnsi"/>
          <w:szCs w:val="24"/>
        </w:rPr>
        <w:t xml:space="preserve"> </w:t>
      </w:r>
      <w:r w:rsidRPr="00853577">
        <w:rPr>
          <w:rStyle w:val="TitleChar"/>
          <w:rFonts w:asciiTheme="minorHAnsi" w:eastAsiaTheme="minorHAnsi" w:hAnsiTheme="minorHAnsi"/>
          <w:szCs w:val="24"/>
          <w:highlight w:val="yellow"/>
        </w:rPr>
        <w:t>hope to match the situational awareness</w:t>
      </w:r>
      <w:r w:rsidRPr="00853577">
        <w:rPr>
          <w:rFonts w:asciiTheme="minorHAnsi" w:hAnsiTheme="minorHAnsi"/>
          <w:sz w:val="16"/>
        </w:rPr>
        <w:t xml:space="preserve"> n23 </w:t>
      </w:r>
      <w:r w:rsidRPr="00853577">
        <w:rPr>
          <w:rStyle w:val="TitleChar"/>
          <w:rFonts w:asciiTheme="minorHAnsi" w:eastAsiaTheme="minorHAnsi" w:hAnsiTheme="minorHAnsi"/>
          <w:szCs w:val="24"/>
        </w:rPr>
        <w:t>of the pilot of manned fighter aircraft.</w:t>
      </w:r>
      <w:r w:rsidRPr="00853577">
        <w:rPr>
          <w:rFonts w:asciiTheme="minorHAnsi" w:hAnsiTheme="minorHAnsi"/>
          <w:sz w:val="16"/>
        </w:rPr>
        <w:t xml:space="preserve"> As a result, </w:t>
      </w:r>
      <w:r w:rsidRPr="00853577">
        <w:rPr>
          <w:rStyle w:val="TitleChar"/>
          <w:rFonts w:asciiTheme="minorHAnsi" w:eastAsiaTheme="minorHAnsi" w:hAnsiTheme="minorHAnsi"/>
          <w:szCs w:val="24"/>
          <w:highlight w:val="yellow"/>
          <w:bdr w:val="single" w:sz="4" w:space="0" w:color="auto"/>
        </w:rPr>
        <w:t>the outcome of any air-to-air engagement between drones and manned fighters is a foregone conclusion</w:t>
      </w:r>
      <w:r w:rsidRPr="00853577">
        <w:rPr>
          <w:rFonts w:asciiTheme="minorHAnsi" w:hAnsiTheme="minorHAnsi"/>
          <w:sz w:val="16"/>
        </w:rPr>
        <w:t xml:space="preserve">. Further, </w:t>
      </w:r>
      <w:r w:rsidRPr="00853577">
        <w:rPr>
          <w:rStyle w:val="TitleChar"/>
          <w:rFonts w:asciiTheme="minorHAnsi" w:eastAsiaTheme="minorHAnsi" w:hAnsiTheme="minorHAnsi"/>
          <w:szCs w:val="24"/>
          <w:highlight w:val="yellow"/>
        </w:rPr>
        <w:t>drones are</w:t>
      </w:r>
      <w:r w:rsidRPr="00853577">
        <w:rPr>
          <w:rFonts w:asciiTheme="minorHAnsi" w:hAnsiTheme="minorHAnsi"/>
          <w:sz w:val="16"/>
        </w:rPr>
        <w:t xml:space="preserve"> not only vulnerable to manned fighter aircraft, they are also </w:t>
      </w:r>
      <w:r w:rsidRPr="00853577">
        <w:rPr>
          <w:rStyle w:val="TitleChar"/>
          <w:rFonts w:asciiTheme="minorHAnsi" w:eastAsiaTheme="minorHAnsi" w:hAnsiTheme="minorHAnsi"/>
          <w:szCs w:val="24"/>
          <w:highlight w:val="yellow"/>
        </w:rPr>
        <w:t>vulnerable to jamming</w:t>
      </w:r>
      <w:r w:rsidRPr="00853577">
        <w:rPr>
          <w:rFonts w:asciiTheme="minorHAnsi" w:hAnsiTheme="minorHAnsi"/>
          <w:sz w:val="16"/>
        </w:rP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eastAsiaTheme="minorHAnsi" w:hAnsiTheme="minorHAnsi"/>
          <w:szCs w:val="24"/>
          <w:highlight w:val="yellow"/>
        </w:rPr>
        <w:t>These</w:t>
      </w:r>
      <w:r w:rsidRPr="00853577">
        <w:rPr>
          <w:rStyle w:val="TitleChar"/>
          <w:rFonts w:asciiTheme="minorHAnsi" w:eastAsiaTheme="minorHAnsi" w:hAnsiTheme="minorHAnsi"/>
          <w:szCs w:val="24"/>
        </w:rPr>
        <w:t xml:space="preserve"> twin </w:t>
      </w:r>
      <w:r w:rsidRPr="00853577">
        <w:rPr>
          <w:rStyle w:val="TitleChar"/>
          <w:rFonts w:asciiTheme="minorHAnsi" w:eastAsiaTheme="minorHAnsi" w:hAnsiTheme="minorHAnsi"/>
          <w:szCs w:val="24"/>
          <w:highlight w:val="yellow"/>
        </w:rPr>
        <w:t>vulnerabilities</w:t>
      </w:r>
      <w:r w:rsidRPr="00853577">
        <w:rPr>
          <w:rFonts w:asciiTheme="minorHAnsi" w:hAnsiTheme="minorHAnsi"/>
          <w:sz w:val="16"/>
        </w:rPr>
        <w:t xml:space="preserve"> to manned aircraft and signal disruption could be mitigated with massive expenditures on drone development and signal delivery and encryption technology, n26 but these vulnerabilities </w:t>
      </w:r>
      <w:r w:rsidRPr="00853577">
        <w:rPr>
          <w:rStyle w:val="TitleChar"/>
          <w:rFonts w:asciiTheme="minorHAnsi" w:eastAsiaTheme="minorHAnsi" w:hAnsiTheme="minorHAnsi"/>
          <w:szCs w:val="24"/>
          <w:highlight w:val="yellow"/>
          <w:bdr w:val="single" w:sz="4" w:space="0" w:color="auto"/>
        </w:rPr>
        <w:t>could never be</w:t>
      </w:r>
      <w:r w:rsidRPr="00853577">
        <w:rPr>
          <w:rStyle w:val="TitleChar"/>
          <w:rFonts w:asciiTheme="minorHAnsi" w:eastAsiaTheme="minorHAnsi" w:hAnsiTheme="minorHAnsi"/>
          <w:szCs w:val="24"/>
          <w:bdr w:val="single" w:sz="4" w:space="0" w:color="auto"/>
        </w:rPr>
        <w:t xml:space="preserve"> completely </w:t>
      </w:r>
      <w:r w:rsidRPr="00853577">
        <w:rPr>
          <w:rStyle w:val="TitleChar"/>
          <w:rFonts w:asciiTheme="minorHAnsi" w:eastAsiaTheme="minorHAnsi" w:hAnsiTheme="minorHAnsi"/>
          <w:szCs w:val="24"/>
          <w:highlight w:val="yellow"/>
          <w:bdr w:val="single" w:sz="4" w:space="0" w:color="auto"/>
        </w:rPr>
        <w:t>eliminated</w:t>
      </w:r>
      <w:r w:rsidRPr="00853577">
        <w:rPr>
          <w:rFonts w:asciiTheme="minorHAnsi" w:hAnsiTheme="minorHAnsi"/>
          <w:sz w:val="16"/>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853577">
        <w:rPr>
          <w:rStyle w:val="TitleChar"/>
          <w:rFonts w:asciiTheme="minorHAnsi" w:eastAsiaTheme="minorHAnsi" w:hAnsiTheme="minorHAnsi"/>
          <w:szCs w:val="24"/>
          <w:highlight w:val="yellow"/>
        </w:rPr>
        <w:t>drones will be limited</w:t>
      </w:r>
      <w:r w:rsidRPr="00853577">
        <w:rPr>
          <w:rStyle w:val="TitleChar"/>
          <w:rFonts w:asciiTheme="minorHAnsi" w:eastAsiaTheme="minorHAnsi" w:hAnsiTheme="minorHAnsi"/>
          <w:szCs w:val="24"/>
        </w:rPr>
        <w:t>, for the foreseeable future</w:t>
      </w:r>
      <w:r w:rsidRPr="00853577">
        <w:rPr>
          <w:rFonts w:asciiTheme="minorHAnsi" w:hAnsiTheme="minorHAnsi"/>
          <w:sz w:val="16"/>
        </w:rPr>
        <w:t xml:space="preserve">, n28 </w:t>
      </w:r>
      <w:r w:rsidRPr="00853577">
        <w:rPr>
          <w:rStyle w:val="TitleChar"/>
          <w:rFonts w:asciiTheme="minorHAnsi" w:eastAsiaTheme="minorHAnsi" w:hAnsiTheme="minorHAnsi"/>
          <w:szCs w:val="24"/>
          <w:highlight w:val="yellow"/>
        </w:rPr>
        <w:t>to use in</w:t>
      </w:r>
      <w:r w:rsidRPr="00853577">
        <w:rPr>
          <w:rFonts w:asciiTheme="minorHAnsi" w:hAnsiTheme="minorHAnsi"/>
          <w:sz w:val="16"/>
          <w:highlight w:val="yellow"/>
        </w:rPr>
        <w:t xml:space="preserve"> </w:t>
      </w:r>
      <w:r w:rsidRPr="00853577">
        <w:rPr>
          <w:rStyle w:val="TitleChar"/>
          <w:rFonts w:asciiTheme="minorHAnsi" w:eastAsiaTheme="minorHAnsi" w:hAnsiTheme="minorHAnsi"/>
          <w:szCs w:val="24"/>
          <w:highlight w:val="yellow"/>
          <w:bdr w:val="single" w:sz="4" w:space="0" w:color="auto"/>
        </w:rPr>
        <w:t>"permissive" environments</w:t>
      </w:r>
      <w:r w:rsidRPr="00853577">
        <w:rPr>
          <w:rFonts w:asciiTheme="minorHAnsi" w:hAnsiTheme="minorHAnsi"/>
          <w:sz w:val="16"/>
        </w:rPr>
        <w:t xml:space="preserve"> </w:t>
      </w:r>
      <w:r w:rsidRPr="00853577">
        <w:rPr>
          <w:rStyle w:val="TitleChar"/>
          <w:rFonts w:asciiTheme="minorHAnsi" w:eastAsiaTheme="minorHAnsi" w:hAnsiTheme="minorHAnsi"/>
          <w:szCs w:val="24"/>
        </w:rPr>
        <w:t>in which air defense systems are primitive</w:t>
      </w:r>
      <w:r w:rsidRPr="00853577">
        <w:rPr>
          <w:rFonts w:asciiTheme="minorHAnsi" w:hAnsiTheme="minorHAnsi"/>
          <w:sz w:val="16"/>
        </w:rPr>
        <w:t xml:space="preserve"> n29 </w:t>
      </w:r>
      <w:r w:rsidRPr="00853577">
        <w:rPr>
          <w:rStyle w:val="TitleChar"/>
          <w:rFonts w:asciiTheme="minorHAnsi" w:eastAsiaTheme="minorHAnsi" w:hAnsiTheme="minorHAnsi"/>
          <w:szCs w:val="24"/>
        </w:rPr>
        <w:t>or non-existent</w:t>
      </w:r>
      <w:r w:rsidRPr="00853577">
        <w:rPr>
          <w:rFonts w:asciiTheme="minorHAnsi" w:hAnsiTheme="minorHAnsi"/>
          <w:sz w:val="16"/>
        </w:rPr>
        <w:t xml:space="preserve">. While it is possible to find (or create) such a permissive environment in an inter-state conflict, n30 </w:t>
      </w:r>
      <w:r w:rsidRPr="00853577">
        <w:rPr>
          <w:rStyle w:val="TitleChar"/>
          <w:rFonts w:asciiTheme="minorHAnsi" w:eastAsiaTheme="minorHAnsi" w:hAnsiTheme="minorHAnsi"/>
          <w:szCs w:val="24"/>
          <w:highlight w:val="yellow"/>
        </w:rPr>
        <w:t>permissive environments</w:t>
      </w:r>
      <w:r w:rsidRPr="00853577">
        <w:rPr>
          <w:rStyle w:val="TitleChar"/>
          <w:rFonts w:asciiTheme="minorHAnsi" w:eastAsiaTheme="minorHAnsi" w:hAnsiTheme="minorHAnsi"/>
          <w:szCs w:val="24"/>
        </w:rPr>
        <w:t xml:space="preserve"> that will allow for drone use </w:t>
      </w:r>
      <w:r w:rsidRPr="00853577">
        <w:rPr>
          <w:rStyle w:val="TitleChar"/>
          <w:rFonts w:asciiTheme="minorHAnsi" w:eastAsiaTheme="minorHAnsi" w:hAnsiTheme="minorHAnsi"/>
          <w:szCs w:val="24"/>
          <w:highlight w:val="yellow"/>
        </w:rPr>
        <w:t>will</w:t>
      </w:r>
      <w:r w:rsidRPr="00853577">
        <w:rPr>
          <w:rFonts w:asciiTheme="minorHAnsi" w:hAnsiTheme="minorHAnsi"/>
          <w:sz w:val="16"/>
        </w:rPr>
        <w:t xml:space="preserve"> most often </w:t>
      </w:r>
      <w:r w:rsidRPr="00853577">
        <w:rPr>
          <w:rStyle w:val="TitleChar"/>
          <w:rFonts w:asciiTheme="minorHAnsi" w:eastAsiaTheme="minorHAnsi" w:hAnsiTheme="minorHAnsi"/>
          <w:szCs w:val="24"/>
          <w:highlight w:val="yellow"/>
          <w:bdr w:val="single" w:sz="4" w:space="0" w:color="auto"/>
        </w:rPr>
        <w:t>be found in</w:t>
      </w:r>
      <w:r w:rsidRPr="00853577">
        <w:rPr>
          <w:rStyle w:val="TitleChar"/>
          <w:rFonts w:asciiTheme="minorHAnsi" w:eastAsiaTheme="minorHAnsi" w:hAnsiTheme="minorHAnsi"/>
          <w:szCs w:val="24"/>
          <w:bdr w:val="single" w:sz="4" w:space="0" w:color="auto"/>
        </w:rPr>
        <w:t xml:space="preserve"> counterinsurgency or </w:t>
      </w:r>
      <w:r w:rsidRPr="00853577">
        <w:rPr>
          <w:rStyle w:val="TitleChar"/>
          <w:rFonts w:asciiTheme="minorHAnsi" w:eastAsiaTheme="minorHAnsi" w:hAnsiTheme="minorHAnsi"/>
          <w:szCs w:val="24"/>
          <w:highlight w:val="yellow"/>
          <w:bdr w:val="single" w:sz="4" w:space="0" w:color="auto"/>
        </w:rPr>
        <w:t>c</w:t>
      </w:r>
      <w:r w:rsidRPr="00853577">
        <w:rPr>
          <w:rStyle w:val="TitleChar"/>
          <w:rFonts w:asciiTheme="minorHAnsi" w:eastAsiaTheme="minorHAnsi" w:hAnsiTheme="minorHAnsi"/>
          <w:szCs w:val="24"/>
          <w:bdr w:val="single" w:sz="4" w:space="0" w:color="auto"/>
        </w:rPr>
        <w:t>ounter</w:t>
      </w:r>
      <w:r w:rsidRPr="00853577">
        <w:rPr>
          <w:rStyle w:val="TitleChar"/>
          <w:rFonts w:asciiTheme="minorHAnsi" w:eastAsiaTheme="minorHAnsi" w:hAnsiTheme="minorHAnsi"/>
          <w:szCs w:val="24"/>
          <w:highlight w:val="yellow"/>
          <w:bdr w:val="single" w:sz="4" w:space="0" w:color="auto"/>
        </w:rPr>
        <w:t>t</w:t>
      </w:r>
      <w:r w:rsidRPr="00853577">
        <w:rPr>
          <w:rStyle w:val="TitleChar"/>
          <w:rFonts w:asciiTheme="minorHAnsi" w:eastAsiaTheme="minorHAnsi" w:hAnsiTheme="minorHAnsi"/>
          <w:szCs w:val="24"/>
          <w:bdr w:val="single" w:sz="4" w:space="0" w:color="auto"/>
        </w:rPr>
        <w:t xml:space="preserve">errorism </w:t>
      </w:r>
      <w:r w:rsidRPr="00853577">
        <w:rPr>
          <w:rStyle w:val="TitleChar"/>
          <w:rFonts w:asciiTheme="minorHAnsi" w:eastAsiaTheme="minorHAnsi" w:hAnsiTheme="minorHAnsi"/>
          <w:szCs w:val="24"/>
          <w:highlight w:val="yellow"/>
          <w:bdr w:val="single" w:sz="4" w:space="0" w:color="auto"/>
        </w:rPr>
        <w:t>op</w:t>
      </w:r>
      <w:r w:rsidRPr="00853577">
        <w:rPr>
          <w:rStyle w:val="TitleChar"/>
          <w:rFonts w:asciiTheme="minorHAnsi" w:eastAsiaTheme="minorHAnsi" w:hAnsiTheme="minorHAnsi"/>
          <w:szCs w:val="24"/>
          <w:bdr w:val="single" w:sz="4" w:space="0" w:color="auto"/>
        </w:rPr>
        <w:t>eration</w:t>
      </w:r>
      <w:r w:rsidRPr="00853577">
        <w:rPr>
          <w:rStyle w:val="TitleChar"/>
          <w:rFonts w:asciiTheme="minorHAnsi" w:eastAsiaTheme="minorHAnsi" w:hAnsiTheme="minorHAnsi"/>
          <w:szCs w:val="24"/>
          <w:highlight w:val="yellow"/>
          <w:bdr w:val="single" w:sz="4" w:space="0" w:color="auto"/>
        </w:rPr>
        <w:t>s</w:t>
      </w:r>
      <w:r w:rsidRPr="00853577">
        <w:rPr>
          <w:rFonts w:asciiTheme="minorHAnsi" w:hAnsiTheme="minorHAnsi"/>
          <w:sz w:val="16"/>
        </w:rPr>
        <w:t>.</w:t>
      </w:r>
    </w:p>
    <w:p w14:paraId="5B7FF5B8" w14:textId="027241E8" w:rsidR="007D7CFD" w:rsidRDefault="007D7CFD" w:rsidP="007D7CFD">
      <w:pPr>
        <w:pStyle w:val="Heading1"/>
      </w:pPr>
      <w:r>
        <w:t>1NR</w:t>
      </w:r>
    </w:p>
    <w:p w14:paraId="4833B34C" w14:textId="745705D8" w:rsidR="007D7CFD" w:rsidRPr="007D7CFD" w:rsidRDefault="007D7CFD" w:rsidP="007D7CFD">
      <w:r>
        <w:t xml:space="preserve">Sharepoint lost this doc. It was politics. </w:t>
      </w:r>
      <w:bookmarkStart w:id="1" w:name="_GoBack"/>
      <w:bookmarkEnd w:id="1"/>
    </w:p>
    <w:sectPr w:rsidR="007D7CFD" w:rsidRPr="007D7C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63040" w14:textId="77777777" w:rsidR="007813AA" w:rsidRDefault="007813AA" w:rsidP="005F5576">
      <w:r>
        <w:separator/>
      </w:r>
    </w:p>
  </w:endnote>
  <w:endnote w:type="continuationSeparator" w:id="0">
    <w:p w14:paraId="3655D94C" w14:textId="77777777" w:rsidR="007813AA" w:rsidRDefault="007813A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7E6EF" w14:textId="77777777" w:rsidR="007813AA" w:rsidRDefault="007813AA" w:rsidP="005F5576">
      <w:r>
        <w:separator/>
      </w:r>
    </w:p>
  </w:footnote>
  <w:footnote w:type="continuationSeparator" w:id="0">
    <w:p w14:paraId="3E330C28" w14:textId="77777777" w:rsidR="007813AA" w:rsidRDefault="007813A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67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2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79C"/>
    <w:rsid w:val="00217499"/>
    <w:rsid w:val="0024023F"/>
    <w:rsid w:val="00240C4E"/>
    <w:rsid w:val="00243DC0"/>
    <w:rsid w:val="00250E16"/>
    <w:rsid w:val="00257696"/>
    <w:rsid w:val="0026382E"/>
    <w:rsid w:val="00272786"/>
    <w:rsid w:val="00287AB7"/>
    <w:rsid w:val="00294D00"/>
    <w:rsid w:val="002A213E"/>
    <w:rsid w:val="002A612B"/>
    <w:rsid w:val="002A61D4"/>
    <w:rsid w:val="002B68A4"/>
    <w:rsid w:val="002C3B0F"/>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F6B"/>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B9B"/>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3AA"/>
    <w:rsid w:val="007815E5"/>
    <w:rsid w:val="0078461B"/>
    <w:rsid w:val="00787343"/>
    <w:rsid w:val="00790BFA"/>
    <w:rsid w:val="00791121"/>
    <w:rsid w:val="00791C88"/>
    <w:rsid w:val="00797B76"/>
    <w:rsid w:val="007A109C"/>
    <w:rsid w:val="007A219E"/>
    <w:rsid w:val="007A3D06"/>
    <w:rsid w:val="007B383B"/>
    <w:rsid w:val="007C350D"/>
    <w:rsid w:val="007C3689"/>
    <w:rsid w:val="007C3C9B"/>
    <w:rsid w:val="007D3012"/>
    <w:rsid w:val="007D65A7"/>
    <w:rsid w:val="007D7CFD"/>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0674"/>
    <w:rsid w:val="00C0087A"/>
    <w:rsid w:val="00C05F9D"/>
    <w:rsid w:val="00C17B64"/>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43F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3262"/>
    <w:rsid w:val="00FB4261"/>
    <w:rsid w:val="00FB43B1"/>
    <w:rsid w:val="00FC0608"/>
    <w:rsid w:val="00FC2155"/>
    <w:rsid w:val="00FC41A7"/>
    <w:rsid w:val="00FD675B"/>
    <w:rsid w:val="00FD7483"/>
    <w:rsid w:val="00FE32FE"/>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6B4E27B-5128-432B-8522-A52C3B17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D7CFD"/>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7D7CF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7CF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7D7CF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gs"/>
    <w:basedOn w:val="Normal"/>
    <w:next w:val="Normal"/>
    <w:link w:val="Heading4Char"/>
    <w:qFormat/>
    <w:rsid w:val="007D7CF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7C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7CFD"/>
  </w:style>
  <w:style w:type="character" w:customStyle="1" w:styleId="Heading1Char">
    <w:name w:val="Heading 1 Char"/>
    <w:aliases w:val="Pocket Char"/>
    <w:basedOn w:val="DefaultParagraphFont"/>
    <w:link w:val="Heading1"/>
    <w:uiPriority w:val="1"/>
    <w:rsid w:val="007D7CF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D7CF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7D7CFD"/>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7D7CFD"/>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7D7CFD"/>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D7CFD"/>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7D7CFD"/>
    <w:rPr>
      <w:b/>
      <w:bCs/>
      <w:sz w:val="26"/>
      <w:u w:val="none"/>
    </w:rPr>
  </w:style>
  <w:style w:type="paragraph" w:styleId="Header">
    <w:name w:val="header"/>
    <w:basedOn w:val="Normal"/>
    <w:link w:val="HeaderChar"/>
    <w:uiPriority w:val="99"/>
    <w:semiHidden/>
    <w:rsid w:val="007D7CFD"/>
    <w:pPr>
      <w:tabs>
        <w:tab w:val="center" w:pos="4680"/>
        <w:tab w:val="right" w:pos="9360"/>
      </w:tabs>
    </w:pPr>
  </w:style>
  <w:style w:type="character" w:customStyle="1" w:styleId="HeaderChar">
    <w:name w:val="Header Char"/>
    <w:basedOn w:val="DefaultParagraphFont"/>
    <w:link w:val="Header"/>
    <w:uiPriority w:val="99"/>
    <w:semiHidden/>
    <w:rsid w:val="007D7CFD"/>
    <w:rPr>
      <w:rFonts w:ascii="Calibri" w:hAnsi="Calibri" w:cs="Calibri"/>
      <w:sz w:val="24"/>
    </w:rPr>
  </w:style>
  <w:style w:type="paragraph" w:styleId="Footer">
    <w:name w:val="footer"/>
    <w:basedOn w:val="Normal"/>
    <w:link w:val="FooterChar"/>
    <w:uiPriority w:val="99"/>
    <w:semiHidden/>
    <w:rsid w:val="007D7CFD"/>
    <w:pPr>
      <w:tabs>
        <w:tab w:val="center" w:pos="4680"/>
        <w:tab w:val="right" w:pos="9360"/>
      </w:tabs>
    </w:pPr>
  </w:style>
  <w:style w:type="character" w:customStyle="1" w:styleId="FooterChar">
    <w:name w:val="Footer Char"/>
    <w:basedOn w:val="DefaultParagraphFont"/>
    <w:link w:val="Footer"/>
    <w:uiPriority w:val="99"/>
    <w:semiHidden/>
    <w:rsid w:val="007D7CFD"/>
    <w:rPr>
      <w:rFonts w:ascii="Calibri" w:hAnsi="Calibri" w:cs="Calibri"/>
      <w:sz w:val="24"/>
    </w:rPr>
  </w:style>
  <w:style w:type="character" w:styleId="Hyperlink">
    <w:name w:val="Hyperlink"/>
    <w:aliases w:val="heading 1 (block title),Important,Read,Card Text,Internet Link"/>
    <w:basedOn w:val="DefaultParagraphFont"/>
    <w:uiPriority w:val="99"/>
    <w:rsid w:val="007D7CFD"/>
    <w:rPr>
      <w:color w:val="auto"/>
      <w:u w:val="none"/>
    </w:rPr>
  </w:style>
  <w:style w:type="character" w:styleId="FollowedHyperlink">
    <w:name w:val="FollowedHyperlink"/>
    <w:basedOn w:val="DefaultParagraphFont"/>
    <w:uiPriority w:val="99"/>
    <w:semiHidden/>
    <w:rsid w:val="007D7CFD"/>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7D7CFD"/>
    <w:rPr>
      <w:rFonts w:ascii="Calibri" w:eastAsiaTheme="majorEastAsia" w:hAnsi="Calibri" w:cstheme="majorBidi"/>
      <w:b/>
      <w:bCs/>
      <w:iCs/>
      <w:sz w:val="26"/>
    </w:rPr>
  </w:style>
  <w:style w:type="paragraph" w:customStyle="1" w:styleId="card">
    <w:name w:val="card"/>
    <w:basedOn w:val="Normal"/>
    <w:next w:val="Normal"/>
    <w:link w:val="cardChar"/>
    <w:qFormat/>
    <w:rsid w:val="00591B9B"/>
    <w:pPr>
      <w:ind w:left="288" w:right="288"/>
    </w:pPr>
    <w:rPr>
      <w:rFonts w:ascii="Times New Roman" w:eastAsia="Times New Roman" w:hAnsi="Times New Roman" w:cs="Times New Roman"/>
    </w:rPr>
  </w:style>
  <w:style w:type="character" w:customStyle="1" w:styleId="cardChar">
    <w:name w:val="card Char"/>
    <w:link w:val="card"/>
    <w:rsid w:val="00591B9B"/>
    <w:rPr>
      <w:rFonts w:ascii="Times New Roman" w:eastAsia="Times New Roman" w:hAnsi="Times New Roman" w:cs="Times New Roman"/>
      <w:sz w:val="24"/>
    </w:rPr>
  </w:style>
  <w:style w:type="paragraph" w:styleId="Title">
    <w:name w:val="Title"/>
    <w:aliases w:val="Bold Underlined,UNDERLINE,Cites and Cards,title"/>
    <w:basedOn w:val="Normal"/>
    <w:next w:val="Normal"/>
    <w:link w:val="TitleChar"/>
    <w:qFormat/>
    <w:rsid w:val="00591B9B"/>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qFormat/>
    <w:rsid w:val="00591B9B"/>
    <w:rPr>
      <w:rFonts w:ascii="Calibri" w:eastAsia="Calibri" w:hAnsi="Calibri" w:cs="Times New Roman"/>
      <w:bCs/>
      <w:sz w:val="20"/>
      <w:szCs w:val="20"/>
      <w:u w:val="single"/>
    </w:rPr>
  </w:style>
  <w:style w:type="paragraph" w:customStyle="1" w:styleId="UnderlinedText">
    <w:name w:val="Underlined Text"/>
    <w:basedOn w:val="Normal"/>
    <w:autoRedefine/>
    <w:rsid w:val="007D7CFD"/>
    <w:pPr>
      <w:jc w:val="both"/>
    </w:pPr>
    <w:rPr>
      <w:rFonts w:cstheme="minorBidi"/>
      <w:sz w:val="16"/>
      <w:szCs w:val="16"/>
    </w:rPr>
  </w:style>
  <w:style w:type="paragraph" w:customStyle="1" w:styleId="textbold">
    <w:name w:val="text bold"/>
    <w:basedOn w:val="Normal"/>
    <w:link w:val="underline"/>
    <w:qFormat/>
    <w:rsid w:val="007D7CFD"/>
    <w:pPr>
      <w:ind w:left="720"/>
      <w:jc w:val="both"/>
    </w:pPr>
    <w:rPr>
      <w:b/>
      <w:u w:val="single"/>
    </w:rPr>
  </w:style>
  <w:style w:type="character" w:customStyle="1" w:styleId="underline">
    <w:name w:val="underline"/>
    <w:link w:val="textbold"/>
    <w:qFormat/>
    <w:rsid w:val="007D7CFD"/>
    <w:rPr>
      <w:rFonts w:ascii="Calibri" w:hAnsi="Calibri" w:cs="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hyperlink" Target="http://www.mintpressnews.com/the-human-side-of-drones-congress-fails-in-oversight/15872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ournal.georgetown.edu/2012/09/11/a-better-plan-for-port-security-by-travis-stalcup/" TargetMode="External"/><Relationship Id="rId17" Type="http://schemas.openxmlformats.org/officeDocument/2006/relationships/hyperlink" Target="http://www.worldpoliticsreview.com/articles/12194/the-imperial-presidency-drone-power-and-congressional-oversight" TargetMode="External"/><Relationship Id="rId2" Type="http://schemas.openxmlformats.org/officeDocument/2006/relationships/customXml" Target="../customXml/item2.xml"/><Relationship Id="rId16" Type="http://schemas.openxmlformats.org/officeDocument/2006/relationships/hyperlink" Target="http://www.mintpressnews.com/the-human-side-of-drones-congress-fails-in-oversight/15872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magazine/vetting-the-kill-list-20130404" TargetMode="External"/><Relationship Id="rId5" Type="http://schemas.openxmlformats.org/officeDocument/2006/relationships/settings" Target="settings.xml"/><Relationship Id="rId15" Type="http://schemas.openxmlformats.org/officeDocument/2006/relationships/hyperlink" Target="http://www.eurasiareview.com/26092012-china-seeks-to-mend-fences-in-sea-dispute-analysis/" TargetMode="External"/><Relationship Id="rId10" Type="http://schemas.openxmlformats.org/officeDocument/2006/relationships/hyperlink" Target="http://www.brookings.edu/research/articles/2013/06/17-drones-obama-weapon-choice-us-counterterrorism-byman" TargetMode="External"/><Relationship Id="rId19" Type="http://schemas.openxmlformats.org/officeDocument/2006/relationships/hyperlink" Target="http://www.theatlantic.com/politics/archive/2013/05/a-skeptical-celebration-of-president-obamas-shifty-terrorism-speech/276205/" TargetMode="External"/><Relationship Id="rId4" Type="http://schemas.openxmlformats.org/officeDocument/2006/relationships/styles" Target="styles.xml"/><Relationship Id="rId9" Type="http://schemas.openxmlformats.org/officeDocument/2006/relationships/hyperlink" Target="http://www.arabamericannews.com/news/index.php?mod=article&amp;cat=World&amp;article=8046" TargetMode="External"/><Relationship Id="rId14" Type="http://schemas.openxmlformats.org/officeDocument/2006/relationships/hyperlink" Target="http://nation.time.com/2012/08/13/betting-against-a-drone-arms-ra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44195ACB204E43B182E15F3D47FEF0" ma:contentTypeVersion="" ma:contentTypeDescription="Create a new document." ma:contentTypeScope="" ma:versionID="c8e598accb054d4eabbd51279c35c62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88EC190-AEE8-4AA1-A072-6B656CDC0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48</Pages>
  <Words>22039</Words>
  <Characters>125626</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Kanan Boor</cp:lastModifiedBy>
  <cp:revision>5</cp:revision>
  <dcterms:created xsi:type="dcterms:W3CDTF">2014-01-10T21:33:00Z</dcterms:created>
  <dcterms:modified xsi:type="dcterms:W3CDTF">2014-01-16T21:24:00Z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0x0101007D44195ACB204E43B182E15F3D47FEF0</vt:lpwstr>
  </property>
</Properties>
</file>