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E1979" w:rsidP="00A61746">
      <w:pPr>
        <w:pStyle w:val="Heading1"/>
      </w:pPr>
      <w:r>
        <w:t>1NC</w:t>
      </w:r>
    </w:p>
    <w:p w:rsidR="008E1979" w:rsidRPr="00C94B2B" w:rsidRDefault="008E1979" w:rsidP="008E1979">
      <w:pPr>
        <w:pStyle w:val="Heading3"/>
        <w:rPr>
          <w:rFonts w:asciiTheme="minorHAnsi" w:hAnsiTheme="minorHAnsi"/>
        </w:rPr>
      </w:pPr>
      <w:r w:rsidRPr="00C94B2B">
        <w:rPr>
          <w:rFonts w:asciiTheme="minorHAnsi" w:hAnsiTheme="minorHAnsi"/>
        </w:rPr>
        <w:lastRenderedPageBreak/>
        <w:t>1NC</w:t>
      </w:r>
    </w:p>
    <w:p w:rsidR="008E1979" w:rsidRPr="00C94B2B" w:rsidRDefault="008E1979" w:rsidP="008E1979">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 xml:space="preserve">Interpretation: </w:t>
      </w:r>
      <w:r>
        <w:rPr>
          <w:rFonts w:asciiTheme="minorHAnsi" w:hAnsiTheme="minorHAnsi"/>
        </w:rPr>
        <w:t>The affirmative team must</w:t>
      </w:r>
      <w:r w:rsidRPr="00C94B2B">
        <w:rPr>
          <w:rFonts w:asciiTheme="minorHAnsi" w:hAnsiTheme="minorHAnsi"/>
        </w:rPr>
        <w:t xml:space="preserve"> </w:t>
      </w:r>
      <w:r>
        <w:rPr>
          <w:rFonts w:asciiTheme="minorHAnsi" w:hAnsiTheme="minorHAnsi"/>
        </w:rPr>
        <w:t xml:space="preserve">enact </w:t>
      </w:r>
      <w:r w:rsidRPr="00C94B2B">
        <w:rPr>
          <w:rFonts w:asciiTheme="minorHAnsi" w:hAnsiTheme="minorHAnsi"/>
        </w:rPr>
        <w:t>a topical plan is better than the status quo or a competitive option. The 1ac must read and defend the implementation of such a topical plan.</w:t>
      </w:r>
    </w:p>
    <w:p w:rsidR="008E1979" w:rsidRPr="00C94B2B" w:rsidRDefault="008E1979" w:rsidP="008E1979">
      <w:pPr>
        <w:pStyle w:val="Heading4"/>
        <w:rPr>
          <w:rFonts w:asciiTheme="minorHAnsi" w:hAnsiTheme="minorHAnsi" w:cstheme="minorHAnsi"/>
        </w:rPr>
      </w:pPr>
      <w:r w:rsidRPr="00C94B2B">
        <w:rPr>
          <w:rFonts w:asciiTheme="minorHAnsi" w:hAnsiTheme="minorHAnsi" w:cstheme="minorHAnsi"/>
        </w:rPr>
        <w:t xml:space="preserve">2. Violation:  </w:t>
      </w:r>
    </w:p>
    <w:p w:rsidR="008E1979" w:rsidRPr="00C94B2B" w:rsidRDefault="008E1979" w:rsidP="008E1979">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rsidR="008E1979" w:rsidRPr="00C94B2B" w:rsidRDefault="008E1979" w:rsidP="008E1979">
      <w:pPr>
        <w:rPr>
          <w:rStyle w:val="StyleStyleBold12pt"/>
          <w:rFonts w:asciiTheme="minorHAnsi" w:hAnsiTheme="minorHAnsi"/>
        </w:rPr>
      </w:pPr>
      <w:r w:rsidRPr="00C94B2B">
        <w:rPr>
          <w:rStyle w:val="StyleStyleBold12pt"/>
          <w:rFonts w:asciiTheme="minorHAnsi" w:hAnsiTheme="minorHAnsi"/>
        </w:rPr>
        <w:t>Parcher 1</w:t>
      </w:r>
    </w:p>
    <w:p w:rsidR="008E1979" w:rsidRPr="00C94B2B" w:rsidRDefault="008E1979" w:rsidP="008E1979">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rsidR="008E1979" w:rsidRPr="00C94B2B" w:rsidRDefault="008E1979" w:rsidP="008E1979">
      <w:pPr>
        <w:pStyle w:val="card"/>
        <w:ind w:left="0"/>
        <w:rPr>
          <w:rFonts w:asciiTheme="minorHAnsi" w:hAnsiTheme="minorHAnsi"/>
          <w:sz w:val="16"/>
        </w:rPr>
      </w:pPr>
    </w:p>
    <w:p w:rsidR="008E1979" w:rsidRPr="00C94B2B" w:rsidRDefault="008E1979" w:rsidP="008E1979">
      <w:pPr>
        <w:pStyle w:val="card"/>
        <w:ind w:left="0"/>
        <w:rPr>
          <w:rFonts w:asciiTheme="minorHAnsi" w:hAnsiTheme="minorHAnsi"/>
          <w:sz w:val="16"/>
        </w:rPr>
      </w:pPr>
      <w:r w:rsidRPr="00C94B2B">
        <w:rPr>
          <w:rFonts w:asciiTheme="minorHAnsi" w:hAnsiTheme="minorHAnsi"/>
          <w:sz w:val="16"/>
        </w:rPr>
        <w:t xml:space="preserve">Pardon me if I turn to a source besides Bill. </w:t>
      </w:r>
      <w:r w:rsidRPr="00C94B2B">
        <w:rPr>
          <w:rStyle w:val="underline"/>
          <w:rFonts w:asciiTheme="minorHAnsi" w:hAnsiTheme="minorHAnsi"/>
          <w:sz w:val="24"/>
          <w:highlight w:val="green"/>
        </w:rPr>
        <w:t>American Heritage Dictionary: Resolve</w:t>
      </w:r>
      <w:r w:rsidRPr="00C94B2B">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 w:val="24"/>
        </w:rPr>
        <w:t xml:space="preserve">Firmness of </w:t>
      </w:r>
      <w:r w:rsidRPr="00C94B2B">
        <w:rPr>
          <w:rFonts w:asciiTheme="minorHAnsi" w:hAnsiTheme="minorHAnsi"/>
          <w:sz w:val="16"/>
        </w:rPr>
        <w:t>purpose</w:t>
      </w:r>
      <w:r w:rsidRPr="00C94B2B">
        <w:rPr>
          <w:rFonts w:asciiTheme="minorHAnsi" w:hAnsiTheme="minorHAnsi"/>
          <w:sz w:val="16"/>
          <w:highlight w:val="green"/>
        </w:rPr>
        <w:t xml:space="preserve">; </w:t>
      </w:r>
      <w:r w:rsidRPr="00C94B2B">
        <w:rPr>
          <w:rStyle w:val="underline"/>
          <w:rFonts w:asciiTheme="minorHAnsi" w:hAnsiTheme="minorHAnsi"/>
          <w:sz w:val="24"/>
          <w:highlight w:val="green"/>
        </w:rPr>
        <w:t>resolution</w:t>
      </w:r>
      <w:r w:rsidRPr="00C94B2B">
        <w:rPr>
          <w:rFonts w:asciiTheme="minorHAnsi" w:hAnsiTheme="minorHAnsi"/>
          <w:sz w:val="16"/>
        </w:rPr>
        <w:t xml:space="preserve">. 2. </w:t>
      </w:r>
      <w:r w:rsidRPr="00C94B2B">
        <w:rPr>
          <w:rStyle w:val="underline"/>
          <w:rFonts w:asciiTheme="minorHAnsi" w:hAnsiTheme="minorHAnsi"/>
          <w:sz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 w:val="24"/>
        </w:rPr>
        <w:t>A course of action determined or decided on</w:t>
      </w:r>
      <w:r w:rsidRPr="00C94B2B">
        <w:rPr>
          <w:rFonts w:asciiTheme="minorHAnsi" w:hAnsiTheme="minorHAnsi"/>
          <w:sz w:val="16"/>
        </w:rPr>
        <w:t xml:space="preserve">. A formal statement of a decision, </w:t>
      </w:r>
      <w:r w:rsidRPr="00C94B2B">
        <w:rPr>
          <w:rStyle w:val="underline"/>
          <w:rFonts w:asciiTheme="minorHAnsi" w:hAnsiTheme="minorHAnsi"/>
          <w:sz w:val="24"/>
        </w:rPr>
        <w:t>as by a legislature</w:t>
      </w:r>
      <w:r w:rsidRPr="00C94B2B">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 w:val="24"/>
        </w:rPr>
        <w:t xml:space="preserve">Further context: </w:t>
      </w:r>
      <w:r w:rsidRPr="00C94B2B">
        <w:rPr>
          <w:rStyle w:val="underline"/>
          <w:rFonts w:asciiTheme="minorHAnsi" w:hAnsiTheme="minorHAnsi"/>
          <w:sz w:val="24"/>
          <w:highlight w:val="green"/>
        </w:rPr>
        <w:t>the word resolved is used to emphasis the fact that it's policy debate</w:t>
      </w:r>
      <w:r w:rsidRPr="00C94B2B">
        <w:rPr>
          <w:rFonts w:asciiTheme="minorHAnsi" w:hAnsiTheme="minorHAnsi"/>
          <w:sz w:val="16"/>
          <w:highlight w:val="green"/>
        </w:rPr>
        <w:t xml:space="preserve">. </w:t>
      </w:r>
      <w:r w:rsidRPr="00C94B2B">
        <w:rPr>
          <w:rStyle w:val="underline"/>
          <w:rFonts w:asciiTheme="minorHAnsi" w:hAnsiTheme="minorHAnsi"/>
          <w:sz w:val="24"/>
          <w:highlight w:val="green"/>
        </w:rPr>
        <w:t>Resolved comes from the adoption of resolutions by legislative bodies</w:t>
      </w:r>
      <w:r w:rsidRPr="00C94B2B">
        <w:rPr>
          <w:rStyle w:val="underline"/>
          <w:rFonts w:asciiTheme="minorHAnsi" w:hAnsiTheme="minorHAnsi"/>
          <w:sz w:val="24"/>
        </w:rPr>
        <w:t>.</w:t>
      </w:r>
      <w:r w:rsidRPr="00C94B2B">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8E1979" w:rsidRPr="00C94B2B" w:rsidRDefault="008E1979" w:rsidP="008E1979">
      <w:pPr>
        <w:pStyle w:val="Heading4"/>
        <w:rPr>
          <w:rFonts w:asciiTheme="minorHAnsi" w:hAnsiTheme="minorHAnsi" w:cstheme="minorHAnsi"/>
        </w:rPr>
      </w:pPr>
      <w:r w:rsidRPr="00C94B2B">
        <w:rPr>
          <w:rFonts w:asciiTheme="minorHAnsi" w:hAnsiTheme="minorHAnsi" w:cstheme="minorHAnsi"/>
        </w:rPr>
        <w:t>B) USFG is the national government in DC</w:t>
      </w:r>
    </w:p>
    <w:p w:rsidR="008E1979" w:rsidRPr="00C94B2B" w:rsidRDefault="008E1979" w:rsidP="008E1979">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8E1979" w:rsidRPr="00C94B2B" w:rsidRDefault="008E1979" w:rsidP="008E1979">
      <w:pPr>
        <w:rPr>
          <w:rFonts w:asciiTheme="minorHAnsi" w:hAnsiTheme="minorHAnsi"/>
          <w:sz w:val="16"/>
          <w:szCs w:val="16"/>
        </w:rPr>
      </w:pPr>
      <w:r w:rsidRPr="00C94B2B">
        <w:rPr>
          <w:rFonts w:asciiTheme="minorHAnsi" w:hAnsiTheme="minorHAnsi"/>
          <w:sz w:val="16"/>
          <w:szCs w:val="16"/>
        </w:rPr>
        <w:t>(http://encarta.msn.com)</w:t>
      </w:r>
    </w:p>
    <w:p w:rsidR="008E1979" w:rsidRPr="00C94B2B" w:rsidRDefault="008E1979" w:rsidP="008E1979">
      <w:pPr>
        <w:rPr>
          <w:rFonts w:asciiTheme="minorHAnsi" w:eastAsia="Cambria" w:hAnsiTheme="minorHAnsi" w:cstheme="minorHAnsi"/>
        </w:rPr>
      </w:pPr>
    </w:p>
    <w:p w:rsidR="008E1979" w:rsidRPr="00C94B2B" w:rsidRDefault="008E1979" w:rsidP="008E1979">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rsidR="008E1979" w:rsidRPr="00C94B2B" w:rsidRDefault="008E1979" w:rsidP="008E1979">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rsidR="008E1979" w:rsidRPr="00C94B2B" w:rsidRDefault="008E1979" w:rsidP="008E1979">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rsidR="008E1979" w:rsidRPr="00C94B2B" w:rsidRDefault="008E1979" w:rsidP="008E1979">
      <w:pPr>
        <w:rPr>
          <w:rFonts w:asciiTheme="minorHAnsi" w:hAnsiTheme="minorHAnsi" w:cstheme="minorHAnsi"/>
          <w:sz w:val="16"/>
          <w:szCs w:val="16"/>
        </w:rPr>
      </w:pPr>
      <w:r w:rsidRPr="00C94B2B">
        <w:rPr>
          <w:rFonts w:asciiTheme="minorHAnsi" w:hAnsiTheme="minorHAnsi" w:cstheme="minorHAnsi"/>
          <w:sz w:val="16"/>
          <w:szCs w:val="16"/>
        </w:rPr>
        <w:t>Princeton University, 1.6</w:t>
      </w:r>
    </w:p>
    <w:p w:rsidR="008E1979" w:rsidRPr="00C94B2B" w:rsidRDefault="008E1979" w:rsidP="008E1979">
      <w:pPr>
        <w:rPr>
          <w:rFonts w:asciiTheme="minorHAnsi" w:eastAsia="Cambria" w:hAnsiTheme="minorHAnsi" w:cstheme="minorHAnsi"/>
        </w:rPr>
      </w:pPr>
    </w:p>
    <w:p w:rsidR="008E1979" w:rsidRPr="00C94B2B" w:rsidRDefault="008E1979" w:rsidP="008E1979">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rsidR="008E1979" w:rsidRPr="00C94B2B" w:rsidRDefault="008E1979" w:rsidP="008E1979">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rsidR="008E1979" w:rsidRPr="00C94B2B" w:rsidRDefault="008E1979" w:rsidP="008E1979">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rsidR="008E1979" w:rsidRPr="00C94B2B" w:rsidRDefault="008E1979" w:rsidP="008E1979">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8E1979" w:rsidRPr="00C94B2B" w:rsidRDefault="008E1979" w:rsidP="008E1979">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8E1979" w:rsidRPr="00C94B2B" w:rsidRDefault="008E1979" w:rsidP="008E1979">
      <w:pPr>
        <w:pStyle w:val="cardtext"/>
        <w:ind w:left="0"/>
        <w:rPr>
          <w:rStyle w:val="TitleChar"/>
          <w:rFonts w:asciiTheme="minorHAnsi" w:hAnsiTheme="minorHAnsi"/>
          <w:highlight w:val="green"/>
        </w:rPr>
      </w:pPr>
    </w:p>
    <w:p w:rsidR="008E1979" w:rsidRPr="00C94B2B" w:rsidRDefault="008E1979" w:rsidP="008E1979">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A gripe session would </w:t>
      </w:r>
      <w:r w:rsidRPr="00C94B2B">
        <w:rPr>
          <w:rStyle w:val="Emphasis"/>
          <w:rFonts w:asciiTheme="minorHAnsi" w:hAnsiTheme="minorHAnsi"/>
          <w:highlight w:val="green"/>
        </w:rPr>
        <w:lastRenderedPageBreak/>
        <w:t>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8E1979" w:rsidRPr="00C94B2B" w:rsidRDefault="008E1979" w:rsidP="008E1979">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8E1979" w:rsidRPr="00C94B2B" w:rsidRDefault="008E1979" w:rsidP="008E1979">
      <w:pPr>
        <w:rPr>
          <w:rStyle w:val="StyleStyleBold12pt"/>
          <w:rFonts w:asciiTheme="minorHAnsi" w:hAnsiTheme="minorHAnsi"/>
        </w:rPr>
      </w:pPr>
      <w:r w:rsidRPr="00C94B2B">
        <w:rPr>
          <w:rStyle w:val="StyleStyleBold12pt"/>
          <w:rFonts w:asciiTheme="minorHAnsi" w:hAnsiTheme="minorHAnsi"/>
        </w:rPr>
        <w:t>Roberts-Miller 3</w:t>
      </w:r>
    </w:p>
    <w:p w:rsidR="008E1979" w:rsidRPr="00C94B2B" w:rsidRDefault="008E1979" w:rsidP="008E1979">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8E1979" w:rsidRPr="00C94B2B" w:rsidRDefault="008E1979" w:rsidP="008E1979">
      <w:pPr>
        <w:pStyle w:val="cardtext"/>
        <w:ind w:left="0"/>
        <w:rPr>
          <w:rStyle w:val="StyleBoldUnderline"/>
          <w:rFonts w:asciiTheme="minorHAnsi" w:hAnsiTheme="minorHAnsi"/>
        </w:rPr>
      </w:pPr>
    </w:p>
    <w:p w:rsidR="008E1979" w:rsidRPr="00C94B2B" w:rsidRDefault="008E1979" w:rsidP="008E1979">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w:t>
      </w:r>
      <w:r w:rsidRPr="00C94B2B">
        <w:rPr>
          <w:rStyle w:val="StyleBoldUnderline"/>
          <w:rFonts w:asciiTheme="minorHAnsi" w:hAnsiTheme="minorHAnsi"/>
        </w:rPr>
        <w:lastRenderedPageBreak/>
        <w:t xml:space="preserve">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lastRenderedPageBreak/>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w:t>
      </w:r>
      <w:r w:rsidRPr="00C94B2B">
        <w:rPr>
          <w:rFonts w:asciiTheme="minorHAnsi" w:hAnsiTheme="minorHAnsi"/>
          <w:sz w:val="10"/>
        </w:rPr>
        <w:lastRenderedPageBreak/>
        <w:t>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 xml:space="preserve">carried out by people who do not even have any ill </w:t>
      </w:r>
      <w:r w:rsidRPr="00C94B2B">
        <w:rPr>
          <w:rFonts w:asciiTheme="minorHAnsi" w:hAnsiTheme="minorHAnsi"/>
          <w:sz w:val="10"/>
        </w:rPr>
        <w:lastRenderedPageBreak/>
        <w:t>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8E1979" w:rsidRPr="00C94B2B" w:rsidRDefault="008E1979" w:rsidP="008E1979">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rsidR="008E1979" w:rsidRPr="00C94B2B" w:rsidRDefault="008E1979" w:rsidP="008E1979">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8E1979" w:rsidRPr="00C94B2B" w:rsidRDefault="008E1979" w:rsidP="008E1979">
      <w:pPr>
        <w:rPr>
          <w:rFonts w:asciiTheme="minorHAnsi" w:hAnsiTheme="minorHAnsi"/>
          <w:sz w:val="16"/>
          <w:szCs w:val="16"/>
        </w:rPr>
      </w:pPr>
      <w:r w:rsidRPr="00C94B2B">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8E1979" w:rsidRPr="00C94B2B" w:rsidRDefault="008E1979" w:rsidP="008E1979">
      <w:pPr>
        <w:pStyle w:val="cardtext"/>
        <w:ind w:left="0"/>
        <w:rPr>
          <w:rStyle w:val="TitleChar"/>
          <w:rFonts w:asciiTheme="minorHAnsi" w:hAnsiTheme="minorHAnsi"/>
          <w:b/>
          <w:szCs w:val="24"/>
          <w:highlight w:val="green"/>
        </w:rPr>
      </w:pPr>
    </w:p>
    <w:p w:rsidR="008E1979" w:rsidRPr="00C94B2B" w:rsidRDefault="008E1979" w:rsidP="008E1979">
      <w:pPr>
        <w:rPr>
          <w:rFonts w:asciiTheme="minorHAnsi" w:hAnsiTheme="minorHAnsi"/>
          <w:sz w:val="16"/>
          <w:szCs w:val="20"/>
        </w:rPr>
      </w:pPr>
      <w:r w:rsidRPr="00C94B2B">
        <w:rPr>
          <w:rStyle w:val="StyleBoldUnderline"/>
          <w:rFonts w:asciiTheme="minorHAnsi" w:hAnsiTheme="minorHAnsi"/>
          <w:szCs w:val="20"/>
          <w:highlight w:val="green"/>
        </w:rPr>
        <w:t xml:space="preserve">After several days of </w:t>
      </w:r>
      <w:r w:rsidRPr="00C94B2B">
        <w:rPr>
          <w:rStyle w:val="Emphasis"/>
          <w:rFonts w:asciiTheme="minorHAnsi" w:hAnsiTheme="minorHAnsi"/>
          <w:highlight w:val="green"/>
        </w:rPr>
        <w:t>intense debate</w:t>
      </w:r>
      <w:r w:rsidRPr="00C94B2B">
        <w:rPr>
          <w:rFonts w:asciiTheme="minorHAnsi" w:hAnsiTheme="minorHAnsi"/>
          <w:sz w:val="16"/>
          <w:szCs w:val="20"/>
        </w:rPr>
        <w:t xml:space="preserve">, first </w:t>
      </w:r>
      <w:r w:rsidRPr="00C94B2B">
        <w:rPr>
          <w:rStyle w:val="StyleBoldUnderline"/>
          <w:rFonts w:asciiTheme="minorHAnsi" w:hAnsiTheme="minorHAnsi"/>
          <w:szCs w:val="20"/>
          <w:highlight w:val="green"/>
        </w:rPr>
        <w:t>the</w:t>
      </w:r>
      <w:r w:rsidRPr="00C94B2B">
        <w:rPr>
          <w:rFonts w:asciiTheme="minorHAnsi" w:hAnsiTheme="minorHAnsi"/>
          <w:sz w:val="16"/>
          <w:szCs w:val="20"/>
        </w:rPr>
        <w:t xml:space="preserve"> United </w:t>
      </w:r>
      <w:r w:rsidRPr="00C94B2B">
        <w:rPr>
          <w:rStyle w:val="StyleBoldUnderline"/>
          <w:rFonts w:asciiTheme="minorHAnsi" w:hAnsiTheme="minorHAnsi"/>
          <w:szCs w:val="20"/>
        </w:rPr>
        <w:t>States</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House</w:t>
      </w:r>
      <w:r w:rsidRPr="00C94B2B">
        <w:rPr>
          <w:rFonts w:asciiTheme="minorHAnsi" w:hAnsiTheme="minorHAnsi"/>
          <w:sz w:val="16"/>
          <w:szCs w:val="20"/>
        </w:rPr>
        <w:t xml:space="preserve"> of Representatives </w:t>
      </w:r>
      <w:r w:rsidRPr="00C94B2B">
        <w:rPr>
          <w:rStyle w:val="StyleBoldUnderline"/>
          <w:rFonts w:asciiTheme="minorHAnsi" w:hAnsiTheme="minorHAnsi"/>
          <w:szCs w:val="20"/>
          <w:highlight w:val="green"/>
        </w:rPr>
        <w:t>and</w:t>
      </w:r>
      <w:r w:rsidRPr="00C94B2B">
        <w:rPr>
          <w:rStyle w:val="StyleBoldUnderline"/>
          <w:rFonts w:asciiTheme="minorHAnsi" w:hAnsiTheme="minorHAnsi"/>
          <w:szCs w:val="20"/>
        </w:rPr>
        <w:t xml:space="preserve"> then</w:t>
      </w:r>
      <w:r w:rsidRPr="00C94B2B">
        <w:rPr>
          <w:rFonts w:asciiTheme="minorHAnsi" w:hAnsiTheme="minorHAnsi"/>
          <w:sz w:val="16"/>
          <w:szCs w:val="20"/>
        </w:rPr>
        <w:t xml:space="preserve"> the U.S. </w:t>
      </w:r>
      <w:r w:rsidRPr="00C94B2B">
        <w:rPr>
          <w:rStyle w:val="StyleBoldUnderline"/>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C94B2B">
        <w:rPr>
          <w:rStyle w:val="StyleBoldUnderline"/>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as required by United Nations's resolutions. </w:t>
      </w:r>
      <w:r w:rsidRPr="00C94B2B">
        <w:rPr>
          <w:rStyle w:val="StyleBoldUnderline"/>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StyleBoldUnderline"/>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StyleBoldUnderline"/>
          <w:rFonts w:asciiTheme="minorHAnsi" w:hAnsiTheme="minorHAnsi"/>
          <w:szCs w:val="20"/>
        </w:rPr>
        <w:t>He did so despite the unwillingness of the U.N. Security Council to support the military action, and in the face of significant international opposition.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Style w:val="StyleBoldUnderline"/>
          <w:rFonts w:asciiTheme="minorHAnsi" w:hAnsiTheme="minorHAnsi"/>
          <w:szCs w:val="20"/>
          <w:highlight w:val="green"/>
        </w:rPr>
        <w:t xml:space="preserve">Meanwhile, and perhaps </w:t>
      </w:r>
      <w:r w:rsidRPr="00C94B2B">
        <w:rPr>
          <w:rStyle w:val="Emphasis"/>
          <w:rFonts w:asciiTheme="minorHAnsi" w:hAnsiTheme="minorHAnsi"/>
          <w:highlight w:val="green"/>
        </w:rPr>
        <w:t>equally difficult</w:t>
      </w:r>
      <w:r w:rsidRPr="00C94B2B">
        <w:rPr>
          <w:rStyle w:val="StyleBoldUnderline"/>
          <w:rFonts w:asciiTheme="minorHAnsi" w:hAnsiTheme="minorHAnsi"/>
          <w:szCs w:val="20"/>
        </w:rPr>
        <w:t xml:space="preserve"> for the parties involved</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C94B2B">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StyleBoldUnderline"/>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C94B2B">
        <w:rPr>
          <w:rStyle w:val="Emphasis"/>
          <w:rFonts w:asciiTheme="minorHAnsi" w:hAnsiTheme="minorHAnsi"/>
          <w:highlight w:val="green"/>
        </w:rPr>
        <w:t>Life demands decision making</w:t>
      </w:r>
      <w:r w:rsidRPr="00C94B2B">
        <w:rPr>
          <w:rFonts w:asciiTheme="minorHAnsi" w:hAnsiTheme="minorHAnsi"/>
          <w:sz w:val="16"/>
          <w:szCs w:val="20"/>
          <w:highlight w:val="green"/>
        </w:rPr>
        <w:t xml:space="preserve">. </w:t>
      </w:r>
      <w:r w:rsidRPr="00C94B2B">
        <w:rPr>
          <w:rStyle w:val="StyleBoldUnderline"/>
          <w:rFonts w:asciiTheme="minorHAnsi" w:hAnsiTheme="minorHAnsi"/>
          <w:szCs w:val="20"/>
          <w:highlight w:val="green"/>
        </w:rPr>
        <w:t xml:space="preserve">We make </w:t>
      </w:r>
      <w:r w:rsidRPr="00C94B2B">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C94B2B">
        <w:rPr>
          <w:rStyle w:val="Emphasis"/>
          <w:rFonts w:asciiTheme="minorHAnsi" w:hAnsiTheme="minorHAnsi"/>
          <w:highlight w:val="green"/>
        </w:rPr>
        <w:t>decisions</w:t>
      </w:r>
      <w:r w:rsidRPr="00C94B2B">
        <w:rPr>
          <w:rStyle w:val="StyleBoldUnderline"/>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StyleBoldUnderline"/>
          <w:rFonts w:asciiTheme="minorHAnsi" w:hAnsiTheme="minorHAnsi"/>
          <w:szCs w:val="20"/>
        </w:rPr>
        <w:t xml:space="preserve">Congress and the United Nations make decisions that impact us all. </w:t>
      </w:r>
      <w:r w:rsidRPr="00C94B2B">
        <w:rPr>
          <w:rStyle w:val="Emphasis"/>
          <w:rFonts w:asciiTheme="minorHAnsi" w:hAnsiTheme="minorHAnsi"/>
          <w:highlight w:val="green"/>
        </w:rPr>
        <w:t>Every profession</w:t>
      </w:r>
      <w:r w:rsidRPr="00C94B2B">
        <w:rPr>
          <w:rStyle w:val="StyleBoldUnderline"/>
          <w:rFonts w:asciiTheme="minorHAnsi" w:hAnsiTheme="minorHAnsi"/>
          <w:szCs w:val="20"/>
          <w:highlight w:val="green"/>
        </w:rPr>
        <w:t xml:space="preserve"> requires effective</w:t>
      </w:r>
      <w:r w:rsidRPr="00C94B2B">
        <w:rPr>
          <w:rStyle w:val="StyleBoldUnderline"/>
          <w:rFonts w:asciiTheme="minorHAnsi" w:hAnsiTheme="minorHAnsi"/>
          <w:szCs w:val="20"/>
        </w:rPr>
        <w:t xml:space="preserve"> </w:t>
      </w:r>
      <w:r w:rsidRPr="00C94B2B">
        <w:rPr>
          <w:rStyle w:val="StyleBoldUnderline"/>
          <w:rFonts w:asciiTheme="minorHAnsi" w:hAnsiTheme="minorHAnsi"/>
          <w:szCs w:val="20"/>
        </w:rPr>
        <w:lastRenderedPageBreak/>
        <w:t xml:space="preserve">and ethical </w:t>
      </w:r>
      <w:r w:rsidRPr="00C94B2B">
        <w:rPr>
          <w:rStyle w:val="StyleBoldUnderline"/>
          <w:rFonts w:asciiTheme="minorHAnsi" w:hAnsiTheme="minorHAnsi"/>
          <w:szCs w:val="20"/>
          <w:highlight w:val="green"/>
        </w:rPr>
        <w:t>decision making</w:t>
      </w:r>
      <w:r w:rsidRPr="00C94B2B">
        <w:rPr>
          <w:rFonts w:asciiTheme="minorHAnsi" w:hAnsiTheme="minorHAnsi"/>
          <w:sz w:val="16"/>
          <w:szCs w:val="20"/>
        </w:rPr>
        <w:t>, as do our school, community, and social organizations.</w:t>
      </w:r>
      <w:r w:rsidRPr="00C94B2B">
        <w:rPr>
          <w:rFonts w:asciiTheme="minorHAnsi" w:hAnsiTheme="minorHAnsi"/>
          <w:sz w:val="12"/>
          <w:szCs w:val="20"/>
        </w:rPr>
        <w:t>¶</w:t>
      </w:r>
      <w:r w:rsidRPr="00C94B2B">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C94B2B">
        <w:rPr>
          <w:rStyle w:val="StyleBoldUnderline"/>
          <w:rFonts w:asciiTheme="minorHAnsi" w:hAnsiTheme="minorHAnsi"/>
          <w:szCs w:val="20"/>
          <w:highlight w:val="green"/>
        </w:rPr>
        <w:t>Should the president deal with a</w:t>
      </w:r>
      <w:r w:rsidRPr="00C94B2B">
        <w:rPr>
          <w:rStyle w:val="StyleBoldUnderline"/>
          <w:rFonts w:asciiTheme="minorHAnsi" w:hAnsiTheme="minorHAnsi"/>
          <w:szCs w:val="20"/>
        </w:rPr>
        <w:t xml:space="preserve">n international </w:t>
      </w:r>
      <w:r w:rsidRPr="00C94B2B">
        <w:rPr>
          <w:rStyle w:val="StyleBoldUnderline"/>
          <w:rFonts w:asciiTheme="minorHAnsi" w:hAnsiTheme="minorHAnsi"/>
          <w:szCs w:val="20"/>
          <w:highlight w:val="green"/>
        </w:rPr>
        <w:t xml:space="preserve">crisis through </w:t>
      </w:r>
      <w:r w:rsidRPr="00C94B2B">
        <w:rPr>
          <w:rStyle w:val="Emphasis"/>
          <w:rFonts w:asciiTheme="minorHAnsi" w:hAnsiTheme="minorHAnsi"/>
          <w:highlight w:val="green"/>
        </w:rPr>
        <w:t>military invasion or diplomacy</w:t>
      </w:r>
      <w:r w:rsidRPr="00C94B2B">
        <w:rPr>
          <w:rStyle w:val="StyleBoldUnderline"/>
          <w:rFonts w:asciiTheme="minorHAnsi" w:hAnsiTheme="minorHAnsi"/>
          <w:szCs w:val="20"/>
          <w:highlight w:val="green"/>
        </w:rPr>
        <w:t>?</w:t>
      </w:r>
      <w:r w:rsidRPr="00C94B2B">
        <w:rPr>
          <w:rStyle w:val="StyleBoldUnderline"/>
          <w:rFonts w:asciiTheme="minorHAnsi" w:hAnsiTheme="minorHAnsi"/>
          <w:szCs w:val="20"/>
        </w:rPr>
        <w:t xml:space="preserve"> How should the U.S. Congress act to address illegal immigration?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 xml:space="preserve">Is the defendant guilty as accused? Tlie Daily Show or the ball game? </w:t>
      </w:r>
      <w:r w:rsidRPr="00C94B2B">
        <w:rPr>
          <w:rStyle w:val="Emphasis"/>
          <w:rFonts w:asciiTheme="minorHAnsi" w:hAnsiTheme="minorHAnsi"/>
        </w:rPr>
        <w:t xml:space="preserve">And </w:t>
      </w:r>
      <w:r w:rsidRPr="00C94B2B">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C94B2B">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C94B2B">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C94B2B">
        <w:rPr>
          <w:rStyle w:val="StyleBoldUnderline"/>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C94B2B">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C94B2B">
        <w:rPr>
          <w:rStyle w:val="StyleBoldUnderline"/>
          <w:rFonts w:asciiTheme="minorHAnsi" w:hAnsiTheme="minorHAnsi"/>
          <w:szCs w:val="20"/>
          <w:highlight w:val="green"/>
        </w:rPr>
        <w:t>Critical thinking enables one to break argumentation down</w:t>
      </w:r>
      <w:r w:rsidRPr="00C94B2B">
        <w:rPr>
          <w:rStyle w:val="StyleBoldUnderline"/>
          <w:rFonts w:asciiTheme="minorHAnsi" w:hAnsiTheme="minorHAnsi"/>
          <w:szCs w:val="20"/>
        </w:rPr>
        <w:t xml:space="preserve"> to its component parts in order </w:t>
      </w:r>
      <w:r w:rsidRPr="00C94B2B">
        <w:rPr>
          <w:rStyle w:val="StyleBoldUnderline"/>
          <w:rFonts w:asciiTheme="minorHAnsi" w:hAnsiTheme="minorHAnsi"/>
          <w:szCs w:val="20"/>
          <w:highlight w:val="green"/>
        </w:rPr>
        <w:t>to evaluate its relative validity</w:t>
      </w:r>
      <w:r w:rsidRPr="00C94B2B">
        <w:rPr>
          <w:rStyle w:val="StyleBoldUnderline"/>
          <w:rFonts w:asciiTheme="minorHAnsi" w:hAnsiTheme="minorHAnsi"/>
          <w:szCs w:val="20"/>
        </w:rPr>
        <w:t xml:space="preserve"> and strength. Critical thinkers are better users of information, as well as better advocates.</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C94B2B">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C94B2B">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C94B2B">
        <w:rPr>
          <w:rFonts w:asciiTheme="minorHAnsi" w:hAnsiTheme="minorHAnsi"/>
          <w:sz w:val="16"/>
          <w:szCs w:val="20"/>
        </w:rPr>
        <w:t>.</w:t>
      </w:r>
    </w:p>
    <w:p w:rsidR="008E1979" w:rsidRPr="00C94B2B" w:rsidRDefault="008E1979" w:rsidP="008E1979">
      <w:pPr>
        <w:rPr>
          <w:rFonts w:asciiTheme="minorHAnsi" w:hAnsiTheme="minorHAnsi"/>
        </w:rPr>
      </w:pPr>
    </w:p>
    <w:p w:rsidR="008E1979" w:rsidRPr="00C94B2B" w:rsidRDefault="008E1979" w:rsidP="008E1979">
      <w:pPr>
        <w:pStyle w:val="Heading4"/>
        <w:rPr>
          <w:rFonts w:asciiTheme="minorHAnsi" w:hAnsiTheme="minorHAnsi"/>
        </w:rPr>
      </w:pPr>
      <w:r w:rsidRPr="00C94B2B">
        <w:rPr>
          <w:rFonts w:asciiTheme="minorHAnsi" w:hAnsiTheme="minorHAnsi"/>
        </w:rPr>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rsidR="008E1979" w:rsidRDefault="008E1979" w:rsidP="008E1979">
      <w:pPr>
        <w:pStyle w:val="Heading3"/>
      </w:pPr>
      <w:r>
        <w:lastRenderedPageBreak/>
        <w:t>1NC</w:t>
      </w:r>
    </w:p>
    <w:p w:rsidR="008E1979" w:rsidRPr="00DA1045" w:rsidRDefault="008E1979" w:rsidP="008E1979">
      <w:pPr>
        <w:pStyle w:val="Heading4"/>
      </w:pPr>
      <w:r>
        <w:t>T</w:t>
      </w:r>
      <w:r w:rsidRPr="00DA1045">
        <w:t>he affirmative’s claim to performatively effect change against capitalism locates agency in rhetorical performances like the precious 1ac. this shuts down materialist coalitional anti-capitalist movements.</w:t>
      </w:r>
    </w:p>
    <w:p w:rsidR="008E1979" w:rsidRPr="0021572A" w:rsidRDefault="008E1979" w:rsidP="008E1979">
      <w:pPr>
        <w:rPr>
          <w:rStyle w:val="StyleStyleBold12pt"/>
        </w:rPr>
      </w:pPr>
      <w:r w:rsidRPr="0021572A">
        <w:rPr>
          <w:rStyle w:val="StyleStyleBold12pt"/>
        </w:rPr>
        <w:t>GUNN AND CLOUD 2K10</w:t>
      </w:r>
    </w:p>
    <w:p w:rsidR="008E1979" w:rsidRPr="00DA1045" w:rsidRDefault="008E1979" w:rsidP="008E1979">
      <w:pPr>
        <w:rPr>
          <w:rFonts w:asciiTheme="minorHAnsi" w:hAnsiTheme="minorHAnsi" w:cstheme="minorHAnsi"/>
          <w:szCs w:val="16"/>
        </w:rPr>
      </w:pPr>
      <w:r w:rsidRPr="00DA1045">
        <w:rPr>
          <w:rFonts w:asciiTheme="minorHAnsi" w:hAnsiTheme="minorHAnsi" w:cstheme="minorHAnsi"/>
          <w:szCs w:val="16"/>
        </w:rPr>
        <w:t>[Joshua gunn and dana cloud, Phd Communicatoins, University of Texas Austin, Agentic Orientation as magical Voluntarism, Communication Theory]</w:t>
      </w:r>
    </w:p>
    <w:p w:rsidR="008E1979" w:rsidRPr="00DA1045" w:rsidRDefault="008E1979" w:rsidP="008E1979">
      <w:pPr>
        <w:rPr>
          <w:rFonts w:asciiTheme="minorHAnsi" w:hAnsiTheme="minorHAnsi" w:cstheme="minorHAnsi"/>
          <w:szCs w:val="16"/>
        </w:rPr>
      </w:pPr>
    </w:p>
    <w:p w:rsidR="008E1979" w:rsidRPr="004E315A" w:rsidRDefault="008E1979" w:rsidP="008E1979">
      <w:pPr>
        <w:rPr>
          <w:rFonts w:asciiTheme="minorHAnsi" w:hAnsiTheme="minorHAnsi" w:cstheme="minorHAnsi"/>
          <w:sz w:val="16"/>
        </w:rPr>
      </w:pPr>
      <w:r w:rsidRPr="004E315A">
        <w:rPr>
          <w:rFonts w:asciiTheme="minorHAnsi" w:hAnsiTheme="minorHAnsi" w:cstheme="minorHAnsi"/>
          <w:sz w:val="16"/>
          <w:szCs w:val="16"/>
        </w:rP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r w:rsidRPr="004E315A">
        <w:rPr>
          <w:rFonts w:asciiTheme="minorHAnsi" w:hAnsiTheme="minorHAnsi" w:cstheme="minorHAnsi"/>
          <w:sz w:val="12"/>
          <w:szCs w:val="16"/>
        </w:rPr>
        <w:t>¶</w:t>
      </w:r>
      <w:r w:rsidRPr="004E315A">
        <w:rPr>
          <w:rFonts w:asciiTheme="minorHAnsi" w:hAnsiTheme="minorHAnsi" w:cstheme="minorHAnsi"/>
          <w:sz w:val="16"/>
          <w:szCs w:val="16"/>
        </w:rPr>
        <w:t xml:space="preserve"> </w:t>
      </w:r>
      <w:r w:rsidRPr="004E315A">
        <w:rPr>
          <w:rFonts w:asciiTheme="minorHAnsi" w:hAnsiTheme="minorHAnsi" w:cstheme="minorHAnsi"/>
          <w:sz w:val="16"/>
        </w:rPr>
        <w:t xml:space="preserve">John Lucaites’ </w:t>
      </w:r>
      <w:r w:rsidRPr="00DA1045">
        <w:rPr>
          <w:rStyle w:val="StyleBoldUnderline"/>
          <w:rFonts w:asciiTheme="minorHAnsi" w:hAnsiTheme="minorHAnsi" w:cstheme="minorHAnsi"/>
        </w:rPr>
        <w:t xml:space="preserve">call </w:t>
      </w:r>
      <w:r w:rsidRPr="00333767">
        <w:rPr>
          <w:rStyle w:val="StyleBoldUnderline"/>
          <w:rFonts w:asciiTheme="minorHAnsi" w:hAnsiTheme="minorHAnsi" w:cstheme="minorHAnsi"/>
          <w:highlight w:val="green"/>
        </w:rPr>
        <w:t xml:space="preserve">to </w:t>
      </w:r>
      <w:r w:rsidRPr="00DA1045">
        <w:rPr>
          <w:rStyle w:val="StyleBoldUnderline"/>
          <w:rFonts w:asciiTheme="minorHAnsi" w:hAnsiTheme="minorHAnsi" w:cstheme="minorHAnsi"/>
        </w:rPr>
        <w:t xml:space="preserve">jettison agency as a concept and </w:t>
      </w:r>
      <w:r w:rsidRPr="00333767">
        <w:rPr>
          <w:rStyle w:val="StyleBoldUnderline"/>
          <w:rFonts w:asciiTheme="minorHAnsi" w:hAnsiTheme="minorHAnsi" w:cstheme="minorHAnsi"/>
          <w:highlight w:val="green"/>
        </w:rPr>
        <w:t>locate power</w:t>
      </w:r>
      <w:r w:rsidRPr="00DA1045">
        <w:rPr>
          <w:rStyle w:val="StyleBoldUnderline"/>
          <w:rFonts w:asciiTheme="minorHAnsi" w:hAnsiTheme="minorHAnsi" w:cstheme="minorHAnsi"/>
        </w:rPr>
        <w:t xml:space="preserve">, instead, </w:t>
      </w:r>
      <w:r w:rsidRPr="00333767">
        <w:rPr>
          <w:rStyle w:val="StyleBoldUnderline"/>
          <w:rFonts w:asciiTheme="minorHAnsi" w:hAnsiTheme="minorHAnsi" w:cstheme="minorHAnsi"/>
          <w:highlight w:val="green"/>
        </w:rPr>
        <w:t xml:space="preserve">in </w:t>
      </w:r>
      <w:r w:rsidRPr="005D7504">
        <w:rPr>
          <w:rStyle w:val="StyleBoldUnderline"/>
          <w:rFonts w:asciiTheme="minorHAnsi" w:hAnsiTheme="minorHAnsi" w:cstheme="minorHAnsi"/>
        </w:rPr>
        <w:t xml:space="preserve">historically particular </w:t>
      </w:r>
      <w:r w:rsidRPr="00333767">
        <w:rPr>
          <w:rStyle w:val="StyleBoldUnderline"/>
          <w:rFonts w:asciiTheme="minorHAnsi" w:hAnsiTheme="minorHAnsi" w:cstheme="minorHAnsi"/>
          <w:highlight w:val="green"/>
        </w:rPr>
        <w:t>rhetorical performances</w:t>
      </w:r>
      <w:r w:rsidRPr="00DA1045">
        <w:rPr>
          <w:rStyle w:val="StyleBoldUnderline"/>
          <w:rFonts w:asciiTheme="minorHAnsi" w:hAnsiTheme="minorHAnsi" w:cstheme="minorHAnsi"/>
        </w:rPr>
        <w:t xml:space="preserve"> ‘‘in relationship to a set of perceived or constituted tensions . . . </w:t>
      </w:r>
      <w:r w:rsidRPr="005D7504">
        <w:rPr>
          <w:rStyle w:val="StyleBoldUnderline"/>
          <w:rFonts w:asciiTheme="minorHAnsi" w:hAnsiTheme="minorHAnsi" w:cstheme="minorHAnsi"/>
        </w:rPr>
        <w:t xml:space="preserve">between cultural, institutional, and technological norms and structures’’ </w:t>
      </w:r>
      <w:r w:rsidRPr="00333767">
        <w:rPr>
          <w:rStyle w:val="StyleBoldUnderline"/>
          <w:rFonts w:asciiTheme="minorHAnsi" w:hAnsiTheme="minorHAnsi" w:cstheme="minorHAnsi"/>
          <w:highlight w:val="green"/>
        </w:rPr>
        <w:t>is a theoretical compromise: Agency is best understood on a caseby-case basis, leading to a multiplicity of conceptions of agency</w:t>
      </w:r>
      <w:r w:rsidRPr="004E315A">
        <w:rPr>
          <w:rFonts w:asciiTheme="minorHAnsi" w:hAnsiTheme="minorHAnsi" w:cstheme="minorHAnsi"/>
          <w:sz w:val="16"/>
        </w:rPr>
        <w:t xml:space="preserve"> (Lucaites,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333767">
        <w:rPr>
          <w:rStyle w:val="StyleBoldUnderline"/>
          <w:rFonts w:asciiTheme="minorHAnsi" w:hAnsiTheme="minorHAnsi" w:cstheme="minorHAnsi"/>
          <w:highlight w:val="green"/>
        </w:rPr>
        <w:t xml:space="preserve">class-based groups, harbor a capacity for political action grounded in their material circumstances: Either workers and their allies claim the real agency of that they possess </w:t>
      </w:r>
      <w:r w:rsidRPr="005D7504">
        <w:rPr>
          <w:rStyle w:val="StyleBoldUnderline"/>
          <w:rFonts w:asciiTheme="minorHAnsi" w:hAnsiTheme="minorHAnsi" w:cstheme="minorHAnsi"/>
        </w:rPr>
        <w:t>and take the chance of making a world in which they are free in body as</w:t>
      </w:r>
      <w:r w:rsidRPr="00DA1045">
        <w:rPr>
          <w:rStyle w:val="StyleBoldUnderline"/>
          <w:rFonts w:asciiTheme="minorHAnsi" w:hAnsiTheme="minorHAnsi" w:cstheme="minorHAnsi"/>
        </w:rPr>
        <w:t xml:space="preserve"> well as mind; </w:t>
      </w:r>
      <w:r w:rsidRPr="00333767">
        <w:rPr>
          <w:rStyle w:val="StyleBoldUnderline"/>
          <w:rFonts w:asciiTheme="minorHAnsi" w:hAnsiTheme="minorHAnsi" w:cstheme="minorHAnsi"/>
          <w:highlight w:val="green"/>
        </w:rPr>
        <w:t xml:space="preserve">or they resign themselves to </w:t>
      </w:r>
      <w:r w:rsidRPr="005D7504">
        <w:rPr>
          <w:rStyle w:val="StyleBoldUnderline"/>
          <w:rFonts w:asciiTheme="minorHAnsi" w:hAnsiTheme="minorHAnsi" w:cstheme="minorHAnsi"/>
        </w:rPr>
        <w:t xml:space="preserve">generation after generation of </w:t>
      </w:r>
      <w:r w:rsidRPr="00333767">
        <w:rPr>
          <w:rStyle w:val="StyleBoldUnderline"/>
          <w:rFonts w:asciiTheme="minorHAnsi" w:hAnsiTheme="minorHAnsi" w:cstheme="minorHAnsi"/>
          <w:highlight w:val="green"/>
        </w:rPr>
        <w:t xml:space="preserve">grinding exploitation, settling for </w:t>
      </w:r>
      <w:r w:rsidRPr="005D7504">
        <w:rPr>
          <w:rStyle w:val="StyleBoldUnderline"/>
          <w:rFonts w:asciiTheme="minorHAnsi" w:hAnsiTheme="minorHAnsi" w:cstheme="minorHAnsi"/>
        </w:rPr>
        <w:t xml:space="preserve">the meaningful but </w:t>
      </w:r>
      <w:r w:rsidRPr="00333767">
        <w:rPr>
          <w:rStyle w:val="StyleBoldUnderline"/>
          <w:rFonts w:asciiTheme="minorHAnsi" w:hAnsiTheme="minorHAnsi" w:cstheme="minorHAnsi"/>
          <w:highlight w:val="green"/>
        </w:rPr>
        <w:t xml:space="preserve">insufﬁcient consolations of </w:t>
      </w:r>
      <w:r w:rsidRPr="005D7504">
        <w:rPr>
          <w:rStyle w:val="StyleBoldUnderline"/>
          <w:rFonts w:asciiTheme="minorHAnsi" w:hAnsiTheme="minorHAnsi" w:cstheme="minorHAnsi"/>
        </w:rPr>
        <w:t xml:space="preserve">sporadic, creative, ungrounded, and </w:t>
      </w:r>
      <w:r w:rsidRPr="00333767">
        <w:rPr>
          <w:rStyle w:val="StyleBoldUnderline"/>
          <w:rFonts w:asciiTheme="minorHAnsi" w:hAnsiTheme="minorHAnsi" w:cstheme="minorHAnsi"/>
          <w:highlight w:val="green"/>
        </w:rPr>
        <w:t>symbolic resistance.</w:t>
      </w:r>
      <w:r w:rsidRPr="004E315A">
        <w:rPr>
          <w:rFonts w:asciiTheme="minorHAnsi" w:hAnsiTheme="minorHAnsi" w:cstheme="minorHAnsi"/>
          <w:sz w:val="16"/>
        </w:rPr>
        <w:t xml:space="preserve"> (2006, p. 81) Cloud, Macek, &amp; Aune (2006) argue</w:t>
      </w:r>
      <w:r w:rsidRPr="00DA1045">
        <w:rPr>
          <w:rStyle w:val="StyleBoldUnderline"/>
          <w:rFonts w:asciiTheme="minorHAnsi" w:hAnsiTheme="minorHAnsi" w:cstheme="minorHAnsi"/>
        </w:rPr>
        <w:t xml:space="preserve"> not only that ordinary people must mobilize collectively in order to pressure or overthrow employers and institutions, but also that it is the intersection of consciousness and experience that is generative of agency.</w:t>
      </w:r>
      <w:r w:rsidRPr="004E315A">
        <w:rPr>
          <w:rFonts w:asciiTheme="minorHAnsi" w:hAnsiTheme="minorHAnsi" w:cstheme="minorHAnsi"/>
          <w:sz w:val="16"/>
        </w:rPr>
        <w:t xml:space="preserve"> In other words, as Cloud (2005) explains, working class agency is a product of both the experience of embodied labor and explicit political intervention and collective organizing. </w:t>
      </w:r>
      <w:r w:rsidRPr="00333767">
        <w:rPr>
          <w:rStyle w:val="StyleBoldUnderline"/>
          <w:rFonts w:asciiTheme="minorHAnsi" w:hAnsiTheme="minorHAnsi" w:cstheme="minorHAnsi"/>
          <w:highlight w:val="green"/>
        </w:rPr>
        <w:t xml:space="preserve">Agency in this view is not primarily characteristic of individuals; rather, the working class is a particular kind of collective agent that can manifest </w:t>
      </w:r>
      <w:r w:rsidRPr="003B3AAF">
        <w:rPr>
          <w:rStyle w:val="Emphasis"/>
          <w:highlight w:val="green"/>
        </w:rPr>
        <w:t>a real challenge to the capitalist system.</w:t>
      </w:r>
      <w:r w:rsidRPr="00333767">
        <w:rPr>
          <w:rStyle w:val="StyleBoldUnderline"/>
          <w:rFonts w:asciiTheme="minorHAnsi" w:hAnsiTheme="minorHAnsi" w:cstheme="minorHAnsi"/>
          <w:highlight w:val="green"/>
        </w:rPr>
        <w:t xml:space="preserve"> </w:t>
      </w:r>
      <w:r w:rsidRPr="003B3AAF">
        <w:rPr>
          <w:rStyle w:val="StyleBoldUnderline"/>
          <w:rFonts w:asciiTheme="minorHAnsi" w:hAnsiTheme="minorHAnsi" w:cstheme="minorHAnsi"/>
        </w:rPr>
        <w:t xml:space="preserve">In contrast, </w:t>
      </w:r>
      <w:r w:rsidRPr="00333767">
        <w:rPr>
          <w:rStyle w:val="StyleBoldUnderline"/>
          <w:rFonts w:asciiTheme="minorHAnsi" w:hAnsiTheme="minorHAnsi" w:cstheme="minorHAnsi"/>
          <w:highlight w:val="green"/>
        </w:rPr>
        <w:t xml:space="preserve">to believe that one can individually effect political change, or </w:t>
      </w:r>
      <w:r w:rsidRPr="003B3AAF">
        <w:rPr>
          <w:rStyle w:val="StyleBoldUnderline"/>
          <w:rFonts w:asciiTheme="minorHAnsi" w:hAnsiTheme="minorHAnsi" w:cstheme="minorHAnsi"/>
        </w:rPr>
        <w:t xml:space="preserve">worse, to </w:t>
      </w:r>
      <w:r w:rsidRPr="00333767">
        <w:rPr>
          <w:rStyle w:val="StyleBoldUnderline"/>
          <w:rFonts w:asciiTheme="minorHAnsi" w:hAnsiTheme="minorHAnsi" w:cstheme="minorHAnsi"/>
          <w:highlight w:val="green"/>
        </w:rPr>
        <w:t xml:space="preserve">believe that one is powerless to effect political change, </w:t>
      </w:r>
      <w:r w:rsidRPr="003B3AAF">
        <w:rPr>
          <w:rStyle w:val="Emphasis"/>
          <w:highlight w:val="green"/>
        </w:rPr>
        <w:t>is to succumb to oppressive structures, economic and otherwise</w:t>
      </w:r>
      <w:r w:rsidRPr="00DA1045">
        <w:rPr>
          <w:rStyle w:val="StyleBoldUnderline"/>
          <w:rFonts w:asciiTheme="minorHAnsi" w:hAnsiTheme="minorHAnsi" w:cstheme="minorHAnsi"/>
        </w:rPr>
        <w:t>.</w:t>
      </w:r>
      <w:r w:rsidRPr="004E315A">
        <w:rPr>
          <w:rFonts w:asciiTheme="minorHAnsi" w:hAnsiTheme="minorHAnsi" w:cstheme="minorHAnsi"/>
          <w:sz w:val="16"/>
        </w:rPr>
        <w:t xml:space="preserve"> Again, agency is located in the tensions between a larger structure and the (collective)</w:t>
      </w:r>
      <w:r w:rsidRPr="004E315A">
        <w:rPr>
          <w:rFonts w:asciiTheme="minorHAnsi" w:hAnsiTheme="minorHAnsi" w:cstheme="minorHAnsi"/>
          <w:sz w:val="12"/>
        </w:rPr>
        <w:t>¶</w:t>
      </w:r>
      <w:r w:rsidRPr="004E315A">
        <w:rPr>
          <w:rFonts w:asciiTheme="minorHAnsi" w:hAnsiTheme="minorHAnsi" w:cstheme="minorHAnsi"/>
          <w:sz w:val="16"/>
        </w:rPr>
        <w:t xml:space="preserve"> subject (also see Jameson, 1977). </w:t>
      </w:r>
    </w:p>
    <w:p w:rsidR="008E1979" w:rsidRPr="00DA1045" w:rsidRDefault="008E1979" w:rsidP="008E1979">
      <w:pPr>
        <w:pStyle w:val="Heading4"/>
        <w:rPr>
          <w:rStyle w:val="StyleStyleBold12pt"/>
          <w:rFonts w:asciiTheme="minorHAnsi" w:hAnsiTheme="minorHAnsi" w:cstheme="minorHAnsi"/>
          <w:b/>
          <w:bCs/>
        </w:rPr>
      </w:pPr>
      <w:r w:rsidRPr="00DA1045">
        <w:rPr>
          <w:rFonts w:asciiTheme="minorHAnsi" w:hAnsiTheme="minorHAnsi" w:cstheme="minorHAnsi"/>
        </w:rPr>
        <w:t xml:space="preserve"> The working class must coalesce in material action against financial exploitation especially in the context of energy planning. The aff’s notion of agency uniquely undermines the materialist anti-capitalist revolutionary knowledge key to survival</w:t>
      </w:r>
    </w:p>
    <w:p w:rsidR="008E1979" w:rsidRPr="00DA1045" w:rsidRDefault="008E1979" w:rsidP="008E1979">
      <w:pPr>
        <w:rPr>
          <w:rStyle w:val="StyleStyleBold12pt"/>
          <w:rFonts w:asciiTheme="minorHAnsi" w:hAnsiTheme="minorHAnsi" w:cstheme="minorHAnsi"/>
        </w:rPr>
      </w:pPr>
      <w:r w:rsidRPr="00DA1045">
        <w:rPr>
          <w:rStyle w:val="StyleStyleBold12pt"/>
          <w:rFonts w:asciiTheme="minorHAnsi" w:hAnsiTheme="minorHAnsi" w:cstheme="minorHAnsi"/>
        </w:rPr>
        <w:t>Callinicos 2k10</w:t>
      </w:r>
    </w:p>
    <w:p w:rsidR="008E1979" w:rsidRPr="00DA1045" w:rsidRDefault="008E1979" w:rsidP="008E1979">
      <w:pPr>
        <w:rPr>
          <w:rStyle w:val="cite"/>
          <w:rFonts w:asciiTheme="minorHAnsi" w:hAnsiTheme="minorHAnsi" w:cstheme="minorHAnsi"/>
        </w:rPr>
      </w:pPr>
      <w:r w:rsidRPr="00DA1045">
        <w:rPr>
          <w:rStyle w:val="cite"/>
          <w:rFonts w:asciiTheme="minorHAnsi" w:hAnsiTheme="minorHAnsi" w:cstheme="minorHAnsi"/>
        </w:rPr>
        <w:t>[Alex, Bonfire of Illusions: The Twin Crisis of the Liberal World, Polity, professor of European studies King’s College – London, DPhil – Oxford, p. 139-43]</w:t>
      </w:r>
    </w:p>
    <w:p w:rsidR="008E1979" w:rsidRPr="00DA1045" w:rsidRDefault="008E1979" w:rsidP="008E1979">
      <w:pPr>
        <w:rPr>
          <w:rStyle w:val="cite"/>
          <w:rFonts w:asciiTheme="minorHAnsi" w:hAnsiTheme="minorHAnsi" w:cstheme="minorHAnsi"/>
        </w:rPr>
      </w:pPr>
    </w:p>
    <w:p w:rsidR="008E1979" w:rsidRPr="00333767" w:rsidRDefault="008E1979" w:rsidP="008E1979">
      <w:pPr>
        <w:rPr>
          <w:rFonts w:asciiTheme="minorHAnsi" w:hAnsiTheme="minorHAnsi" w:cstheme="minorHAnsi"/>
          <w:b/>
          <w:highlight w:val="green"/>
          <w:u w:val="single"/>
        </w:rPr>
      </w:pPr>
      <w:r w:rsidRPr="00DA1045">
        <w:rPr>
          <w:rStyle w:val="cite"/>
          <w:rFonts w:asciiTheme="minorHAnsi" w:hAnsiTheme="minorHAnsi" w:cstheme="minorHAnsi"/>
        </w:rPr>
        <w:t xml:space="preserve">There are other strong reasons to press for a break with the logic of competitive accumulation. The scientific evi-dence that the </w:t>
      </w:r>
      <w:r w:rsidRPr="00E51FFC">
        <w:rPr>
          <w:rStyle w:val="cite"/>
          <w:rFonts w:asciiTheme="minorHAnsi" w:hAnsiTheme="minorHAnsi" w:cstheme="minorHAnsi"/>
        </w:rPr>
        <w:t xml:space="preserve">emission of greenhouse gases - most notably C02 - caused by human activity is generating profound and irreversible processes of </w:t>
      </w:r>
      <w:r w:rsidRPr="00E51FFC">
        <w:rPr>
          <w:rStyle w:val="underline"/>
          <w:rFonts w:asciiTheme="minorHAnsi" w:hAnsiTheme="minorHAnsi" w:cstheme="minorHAnsi"/>
        </w:rPr>
        <w:t>climate change is now beyond dispute</w:t>
      </w:r>
      <w:r w:rsidRPr="00E51FFC">
        <w:rPr>
          <w:rStyle w:val="cite"/>
          <w:rFonts w:asciiTheme="minorHAnsi" w:hAnsiTheme="minorHAnsi" w:cstheme="minorHAnsi"/>
        </w:rPr>
        <w:t xml:space="preserve">. It is also very widely agreed that preventing these processes reaching a disastrous scale requires the rapid </w:t>
      </w:r>
      <w:r w:rsidRPr="00E51FFC">
        <w:rPr>
          <w:rStyle w:val="cite"/>
          <w:rFonts w:asciiTheme="minorHAnsi" w:hAnsiTheme="minorHAnsi" w:cstheme="minorHAnsi"/>
        </w:rPr>
        <w:lastRenderedPageBreak/>
        <w:t xml:space="preserve">adoption and implementation of drastic targets for cutting CO2 emissions. </w:t>
      </w:r>
      <w:r w:rsidRPr="00E51FFC">
        <w:rPr>
          <w:rStyle w:val="underline"/>
          <w:rFonts w:asciiTheme="minorHAnsi" w:hAnsiTheme="minorHAnsi" w:cstheme="minorHAnsi"/>
        </w:rPr>
        <w:t>But</w:t>
      </w:r>
      <w:r w:rsidRPr="00E51FFC">
        <w:rPr>
          <w:rStyle w:val="cite"/>
          <w:rFonts w:asciiTheme="minorHAnsi" w:hAnsiTheme="minorHAnsi" w:cstheme="minorHAnsi"/>
        </w:rPr>
        <w:t xml:space="preserve"> while the targets, particularly since the eclipse of the Bush gang, have become more ambitious, the </w:t>
      </w:r>
      <w:r w:rsidRPr="00E51FFC">
        <w:rPr>
          <w:rStyle w:val="underline"/>
          <w:rFonts w:asciiTheme="minorHAnsi" w:hAnsiTheme="minorHAnsi" w:cstheme="minorHAnsi"/>
        </w:rPr>
        <w:t xml:space="preserve">actual emissions have continued to rise. The most plausible explanation appeals to the logic of </w:t>
      </w:r>
      <w:r w:rsidRPr="00E51FFC">
        <w:rPr>
          <w:rStyle w:val="Emphasis"/>
          <w:rFonts w:asciiTheme="minorHAnsi" w:hAnsiTheme="minorHAnsi" w:cstheme="minorHAnsi"/>
        </w:rPr>
        <w:t>competition</w:t>
      </w:r>
      <w:r w:rsidRPr="00E51FFC">
        <w:rPr>
          <w:rStyle w:val="underline"/>
          <w:rFonts w:asciiTheme="minorHAnsi" w:hAnsiTheme="minorHAnsi" w:cstheme="minorHAnsi"/>
        </w:rPr>
        <w:t xml:space="preserve">. </w:t>
      </w:r>
      <w:r w:rsidRPr="00E51FFC">
        <w:rPr>
          <w:rStyle w:val="cite"/>
          <w:rFonts w:asciiTheme="minorHAnsi" w:hAnsiTheme="minorHAnsi" w:cstheme="minorHAnsi"/>
        </w:rPr>
        <w:t>The problem</w:t>
      </w:r>
      <w:r w:rsidRPr="00DA1045">
        <w:rPr>
          <w:rStyle w:val="cite"/>
          <w:rFonts w:asciiTheme="minorHAnsi" w:hAnsiTheme="minorHAnsi" w:cstheme="minorHAnsi"/>
        </w:rPr>
        <w:t xml:space="preserve"> is, yet again, one of collective action. Evi- dently </w:t>
      </w:r>
      <w:r w:rsidRPr="00DA1045">
        <w:rPr>
          <w:rStyle w:val="underline"/>
          <w:rFonts w:asciiTheme="minorHAnsi" w:hAnsiTheme="minorHAnsi" w:cstheme="minorHAnsi"/>
        </w:rPr>
        <w:t xml:space="preserve">it is in everyone's interest to avoid drastic climate change. But </w:t>
      </w:r>
      <w:r w:rsidRPr="00333767">
        <w:rPr>
          <w:rStyle w:val="underline"/>
          <w:rFonts w:asciiTheme="minorHAnsi" w:hAnsiTheme="minorHAnsi" w:cstheme="minorHAnsi"/>
          <w:highlight w:val="green"/>
        </w:rPr>
        <w:t xml:space="preserve">no </w:t>
      </w:r>
      <w:r w:rsidRPr="00DA1045">
        <w:rPr>
          <w:rStyle w:val="underline"/>
          <w:rFonts w:asciiTheme="minorHAnsi" w:hAnsiTheme="minorHAnsi" w:cstheme="minorHAnsi"/>
        </w:rPr>
        <w:t xml:space="preserve">individual </w:t>
      </w:r>
      <w:r w:rsidRPr="00333767">
        <w:rPr>
          <w:rStyle w:val="underline"/>
          <w:rFonts w:asciiTheme="minorHAnsi" w:hAnsiTheme="minorHAnsi" w:cstheme="minorHAnsi"/>
          <w:highlight w:val="green"/>
        </w:rPr>
        <w:t xml:space="preserve">capital or state is willing to shoulder the </w:t>
      </w:r>
      <w:r w:rsidRPr="00DA1045">
        <w:rPr>
          <w:rStyle w:val="underline"/>
          <w:rFonts w:asciiTheme="minorHAnsi" w:hAnsiTheme="minorHAnsi" w:cstheme="minorHAnsi"/>
        </w:rPr>
        <w:t xml:space="preserve">additional </w:t>
      </w:r>
      <w:r w:rsidRPr="00333767">
        <w:rPr>
          <w:rStyle w:val="underline"/>
          <w:rFonts w:asciiTheme="minorHAnsi" w:hAnsiTheme="minorHAnsi" w:cstheme="minorHAnsi"/>
          <w:highlight w:val="green"/>
        </w:rPr>
        <w:t xml:space="preserve">costs </w:t>
      </w:r>
      <w:r w:rsidRPr="00DA1045">
        <w:rPr>
          <w:rStyle w:val="underline"/>
          <w:rFonts w:asciiTheme="minorHAnsi" w:hAnsiTheme="minorHAnsi" w:cstheme="minorHAnsi"/>
        </w:rPr>
        <w:t>involved in moving to a low- carbon economy</w:t>
      </w:r>
      <w:r w:rsidRPr="00DA1045">
        <w:rPr>
          <w:rStyle w:val="cit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DA1045">
        <w:rPr>
          <w:rStyle w:val="underline"/>
          <w:rFonts w:asciiTheme="minorHAnsi" w:hAnsiTheme="minorHAnsi" w:cstheme="minorHAnsi"/>
        </w:rPr>
        <w:t xml:space="preserve">And </w:t>
      </w:r>
      <w:r w:rsidRPr="00333767">
        <w:rPr>
          <w:rStyle w:val="underline"/>
          <w:rFonts w:asciiTheme="minorHAnsi" w:hAnsiTheme="minorHAnsi" w:cstheme="minorHAnsi"/>
          <w:highlight w:val="green"/>
        </w:rPr>
        <w:t xml:space="preserve">the economic crisis has provided </w:t>
      </w:r>
      <w:r w:rsidRPr="00E51FFC">
        <w:rPr>
          <w:rStyle w:val="underline"/>
          <w:rFonts w:asciiTheme="minorHAnsi" w:hAnsiTheme="minorHAnsi" w:cstheme="minorHAnsi"/>
        </w:rPr>
        <w:t xml:space="preserve">many </w:t>
      </w:r>
      <w:r w:rsidRPr="00333767">
        <w:rPr>
          <w:rStyle w:val="underline"/>
          <w:rFonts w:asciiTheme="minorHAnsi" w:hAnsiTheme="minorHAnsi" w:cstheme="minorHAnsi"/>
          <w:highlight w:val="green"/>
        </w:rPr>
        <w:t xml:space="preserve">governments with a </w:t>
      </w:r>
      <w:r w:rsidRPr="00DA1045">
        <w:rPr>
          <w:rStyle w:val="underline"/>
          <w:rFonts w:asciiTheme="minorHAnsi" w:hAnsiTheme="minorHAnsi" w:cstheme="minorHAnsi"/>
        </w:rPr>
        <w:t xml:space="preserve">perfect </w:t>
      </w:r>
      <w:r w:rsidRPr="00333767">
        <w:rPr>
          <w:rStyle w:val="underline"/>
          <w:rFonts w:asciiTheme="minorHAnsi" w:hAnsiTheme="minorHAnsi" w:cstheme="minorHAnsi"/>
          <w:highlight w:val="green"/>
        </w:rPr>
        <w:t>excuse to go slow in reducing reliance on fossil fuels. The logic of competitive accumulation</w:t>
      </w:r>
      <w:r w:rsidRPr="00DA1045">
        <w:rPr>
          <w:rStyle w:val="underline"/>
          <w:rFonts w:asciiTheme="minorHAnsi" w:hAnsiTheme="minorHAnsi" w:cstheme="minorHAnsi"/>
        </w:rPr>
        <w:t xml:space="preserve"> here </w:t>
      </w:r>
      <w:r w:rsidRPr="00333767">
        <w:rPr>
          <w:rStyle w:val="underline"/>
          <w:rFonts w:asciiTheme="minorHAnsi" w:hAnsiTheme="minorHAnsi" w:cstheme="minorHAnsi"/>
          <w:highlight w:val="green"/>
        </w:rPr>
        <w:t xml:space="preserve">threatens the </w:t>
      </w:r>
      <w:r w:rsidRPr="00DA1045">
        <w:rPr>
          <w:rStyle w:val="underline"/>
          <w:rFonts w:asciiTheme="minorHAnsi" w:hAnsiTheme="minorHAnsi" w:cstheme="minorHAnsi"/>
        </w:rPr>
        <w:t xml:space="preserve">future of the human </w:t>
      </w:r>
      <w:r w:rsidRPr="00333767">
        <w:rPr>
          <w:rStyle w:val="underline"/>
          <w:rFonts w:asciiTheme="minorHAnsi" w:hAnsiTheme="minorHAnsi" w:cstheme="minorHAnsi"/>
          <w:highlight w:val="green"/>
        </w:rPr>
        <w:t>species</w:t>
      </w:r>
      <w:r w:rsidRPr="00DA1045">
        <w:rPr>
          <w:rStyle w:val="underline"/>
          <w:rFonts w:asciiTheme="minorHAnsi" w:hAnsiTheme="minorHAnsi" w:cstheme="minorHAnsi"/>
        </w:rPr>
        <w:t>.</w:t>
      </w:r>
      <w:r w:rsidRPr="00DA1045">
        <w:rPr>
          <w:rFonts w:asciiTheme="minorHAnsi" w:hAnsiTheme="minorHAnsi" w:cstheme="minorHAnsi"/>
          <w:szCs w:val="16"/>
        </w:rPr>
        <w:t>20</w:t>
      </w:r>
      <w:r w:rsidRPr="00DA1045">
        <w:rPr>
          <w:rStyle w:val="underline"/>
          <w:rFonts w:asciiTheme="minorHAnsi" w:hAnsiTheme="minorHAnsi" w:cstheme="minorHAnsi"/>
        </w:rPr>
        <w:t xml:space="preserve"> The implication is that </w:t>
      </w:r>
      <w:r w:rsidRPr="00333767">
        <w:rPr>
          <w:rStyle w:val="underline"/>
          <w:rFonts w:asciiTheme="minorHAnsi" w:hAnsiTheme="minorHAnsi" w:cstheme="minorHAnsi"/>
          <w:highlight w:val="green"/>
        </w:rPr>
        <w:t>any sustainable alternative to •capitalism has to be based</w:t>
      </w:r>
      <w:r w:rsidRPr="00DA1045">
        <w:rPr>
          <w:rStyle w:val="underline"/>
          <w:rFonts w:asciiTheme="minorHAnsi" w:hAnsiTheme="minorHAnsi" w:cstheme="minorHAnsi"/>
        </w:rPr>
        <w:t xml:space="preserve">, not on the market, but </w:t>
      </w:r>
      <w:r w:rsidRPr="00333767">
        <w:rPr>
          <w:rStyle w:val="underline"/>
          <w:rFonts w:asciiTheme="minorHAnsi" w:hAnsiTheme="minorHAnsi" w:cstheme="minorHAnsi"/>
          <w:highlight w:val="green"/>
        </w:rPr>
        <w:t>on democratic planning</w:t>
      </w:r>
      <w:r w:rsidRPr="00DA1045">
        <w:rPr>
          <w:rStyle w:val="cit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333767">
        <w:rPr>
          <w:rStyle w:val="underline"/>
          <w:rFonts w:asciiTheme="minorHAnsi" w:hAnsiTheme="minorHAnsi" w:cstheme="minorHAnsi"/>
          <w:highlight w:val="green"/>
        </w:rPr>
        <w:t xml:space="preserve">The allocation of society's resources </w:t>
      </w:r>
      <w:r w:rsidRPr="00E51FFC">
        <w:rPr>
          <w:rStyle w:val="underline"/>
          <w:rFonts w:asciiTheme="minorHAnsi" w:hAnsiTheme="minorHAnsi" w:cstheme="minorHAnsi"/>
        </w:rPr>
        <w:t xml:space="preserve">isn't a neutral technical issue. </w:t>
      </w:r>
      <w:r w:rsidRPr="00333767">
        <w:rPr>
          <w:rStyle w:val="underline"/>
          <w:rFonts w:asciiTheme="minorHAnsi" w:hAnsiTheme="minorHAnsi" w:cstheme="minorHAnsi"/>
          <w:highlight w:val="green"/>
        </w:rPr>
        <w:t xml:space="preserve">It's a political question that requires </w:t>
      </w:r>
      <w:r w:rsidRPr="00DA1045">
        <w:rPr>
          <w:rStyle w:val="underline"/>
          <w:rFonts w:asciiTheme="minorHAnsi" w:hAnsiTheme="minorHAnsi" w:cstheme="minorHAnsi"/>
        </w:rPr>
        <w:t xml:space="preserve">some sort of </w:t>
      </w:r>
      <w:r w:rsidRPr="00E51FFC">
        <w:rPr>
          <w:rStyle w:val="underline"/>
          <w:rFonts w:asciiTheme="minorHAnsi" w:hAnsiTheme="minorHAnsi" w:cstheme="minorHAnsi"/>
        </w:rPr>
        <w:t>collective a</w:t>
      </w:r>
      <w:r w:rsidRPr="00DA1045">
        <w:rPr>
          <w:rStyle w:val="underline"/>
          <w:rFonts w:asciiTheme="minorHAnsi" w:hAnsiTheme="minorHAnsi" w:cstheme="minorHAnsi"/>
        </w:rPr>
        <w:t xml:space="preserve">nd </w:t>
      </w:r>
      <w:r w:rsidRPr="00333767">
        <w:rPr>
          <w:rStyle w:val="underline"/>
          <w:rFonts w:asciiTheme="minorHAnsi" w:hAnsiTheme="minorHAnsi" w:cstheme="minorHAnsi"/>
          <w:highlight w:val="green"/>
        </w:rPr>
        <w:t xml:space="preserve">democratic decision-making </w:t>
      </w:r>
      <w:r w:rsidRPr="00E51FFC">
        <w:rPr>
          <w:rStyle w:val="underline"/>
          <w:rFonts w:asciiTheme="minorHAnsi" w:hAnsiTheme="minorHAnsi" w:cstheme="minorHAnsi"/>
        </w:rPr>
        <w:t xml:space="preserve">process </w:t>
      </w:r>
      <w:r w:rsidRPr="00DA1045">
        <w:rPr>
          <w:rStyle w:val="underline"/>
          <w:rFonts w:asciiTheme="minorHAnsi" w:hAnsiTheme="minorHAnsi" w:cstheme="minorHAnsi"/>
        </w:rPr>
        <w:t>to choose between what would often be competing views of the priorities of the society in question.</w:t>
      </w:r>
      <w:r w:rsidRPr="00DA1045">
        <w:rPr>
          <w:rStyle w:val="cite"/>
          <w:rFonts w:asciiTheme="minorHAnsi" w:hAnsiTheme="minorHAnsi" w:cstheme="minorHAnsi"/>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E51FFC">
        <w:rPr>
          <w:rStyle w:val="underline"/>
          <w:rFonts w:asciiTheme="minorHAnsi" w:hAnsiTheme="minorHAnsi" w:cstheme="minorHAnsi"/>
        </w:rPr>
        <w:t>a government breaking with capitalism would need to make a decisive shift towards an economy in which priorities were decided democratically rather than left to the anarchy of competition</w:t>
      </w:r>
      <w:r w:rsidRPr="00DA1045">
        <w:rPr>
          <w:rStyle w:val="cite"/>
          <w:rFonts w:asciiTheme="minorHAnsi" w:hAnsiTheme="minorHAnsi" w:cstheme="minorHAns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existing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More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333767">
        <w:rPr>
          <w:rStyle w:val="Emphasis"/>
          <w:rFonts w:asciiTheme="minorHAnsi" w:hAnsiTheme="minorHAnsi" w:cstheme="minorHAnsi"/>
          <w:highlight w:val="green"/>
        </w:rPr>
        <w:t>As long as the state takes the form that it does today</w:t>
      </w:r>
      <w:r w:rsidRPr="00DA1045">
        <w:rPr>
          <w:rStyle w:val="cite"/>
          <w:rFonts w:asciiTheme="minorHAnsi" w:hAnsiTheme="minorHAnsi" w:cstheme="minorHAnsi"/>
        </w:rPr>
        <w:t xml:space="preserve">, of a bureaucratically organized, hierarchical set of apparatuses whose managers' interests are bound up with those of capital, </w:t>
      </w:r>
      <w:r w:rsidRPr="00333767">
        <w:rPr>
          <w:rStyle w:val="Emphasis"/>
          <w:rFonts w:asciiTheme="minorHAnsi" w:hAnsiTheme="minorHAnsi" w:cstheme="minorHAnsi"/>
          <w:highlight w:val="green"/>
        </w:rPr>
        <w:t>any improvement in society can only be temporary and fragile</w:t>
      </w:r>
      <w:r w:rsidRPr="00DA1045">
        <w:rPr>
          <w:rStyle w:val="cite"/>
          <w:rFonts w:asciiTheme="minorHAnsi" w:hAnsiTheme="minorHAnsi" w:cstheme="minorHAnsi"/>
        </w:rPr>
        <w:t xml:space="preserve">. This is why the strategy of ignoring the state advocated by Holloway is so badly mistaken. </w:t>
      </w:r>
      <w:r w:rsidRPr="00E51FFC">
        <w:rPr>
          <w:rStyle w:val="underline"/>
          <w:rFonts w:asciiTheme="minorHAnsi" w:hAnsiTheme="minorHAnsi" w:cstheme="minorHAnsi"/>
        </w:rPr>
        <w:t xml:space="preserve">If we are to move towards a democratically planned economy, then </w:t>
      </w:r>
      <w:r w:rsidRPr="00333767">
        <w:rPr>
          <w:rStyle w:val="underline"/>
          <w:rFonts w:asciiTheme="minorHAnsi" w:hAnsiTheme="minorHAnsi" w:cstheme="minorHAnsi"/>
          <w:highlight w:val="green"/>
        </w:rPr>
        <w:t xml:space="preserve">the existing state has to be </w:t>
      </w:r>
      <w:r w:rsidRPr="00DA1045">
        <w:rPr>
          <w:rStyle w:val="underline"/>
          <w:rFonts w:asciiTheme="minorHAnsi" w:hAnsiTheme="minorHAnsi" w:cstheme="minorHAnsi"/>
        </w:rPr>
        <w:t xml:space="preserve">confronted and </w:t>
      </w:r>
      <w:r w:rsidRPr="00333767">
        <w:rPr>
          <w:rStyle w:val="underline"/>
          <w:rFonts w:asciiTheme="minorHAnsi" w:hAnsiTheme="minorHAnsi" w:cstheme="minorHAnsi"/>
          <w:highlight w:val="green"/>
        </w:rPr>
        <w:t xml:space="preserve">broken. This </w:t>
      </w:r>
      <w:r w:rsidRPr="00E51FFC">
        <w:rPr>
          <w:rStyle w:val="underline"/>
          <w:rFonts w:asciiTheme="minorHAnsi" w:hAnsiTheme="minorHAnsi" w:cstheme="minorHAnsi"/>
        </w:rPr>
        <w:t xml:space="preserve">task </w:t>
      </w:r>
      <w:r w:rsidRPr="00333767">
        <w:rPr>
          <w:rStyle w:val="underline"/>
          <w:rFonts w:asciiTheme="minorHAnsi" w:hAnsiTheme="minorHAnsi" w:cstheme="minorHAnsi"/>
          <w:highlight w:val="green"/>
        </w:rPr>
        <w:t>can only be achieved through the development of a different kind of power</w:t>
      </w:r>
      <w:r w:rsidRPr="00DA1045">
        <w:rPr>
          <w:rStyle w:val="cite"/>
          <w:rFonts w:asciiTheme="minorHAnsi" w:hAnsiTheme="minorHAnsi" w:cstheme="minorHAnsi"/>
        </w:rPr>
        <w:t xml:space="preserve">, one based on the self- organization of workers and other poor people that devel- ops out of their struggles against capital. The great revolutionary movements of the twentieth century offered some glimpses of this </w:t>
      </w:r>
      <w:r w:rsidRPr="00DA1045">
        <w:rPr>
          <w:rStyle w:val="cite"/>
          <w:rFonts w:asciiTheme="minorHAnsi" w:hAnsiTheme="minorHAnsi" w:cstheme="minorHAnsi"/>
        </w:rPr>
        <w:lastRenderedPageBreak/>
        <w:t xml:space="preserve">power - from the workers' and sol- diers' councils of the Russian Revolution of October 1917 to the workers' shoras during the Iranian Revolution of 1978-9. The self-organization displayed by </w:t>
      </w:r>
      <w:r w:rsidRPr="00333767">
        <w:rPr>
          <w:rStyle w:val="underline"/>
          <w:rFonts w:asciiTheme="minorHAnsi" w:hAnsiTheme="minorHAnsi" w:cstheme="minorHAnsi"/>
          <w:highlight w:val="green"/>
        </w:rPr>
        <w:t>the Bolivian popular movement</w:t>
      </w:r>
      <w:r w:rsidRPr="00DA1045">
        <w:rPr>
          <w:rStyle w:val="underline"/>
          <w:rFonts w:asciiTheme="minorHAnsi" w:hAnsiTheme="minorHAnsi" w:cstheme="minorHAnsi"/>
        </w:rPr>
        <w:t xml:space="preserve"> during the insurrections of October 2003 and May-June 2005 </w:t>
      </w:r>
      <w:r w:rsidRPr="00333767">
        <w:rPr>
          <w:rStyle w:val="underline"/>
          <w:rFonts w:asciiTheme="minorHAnsi" w:hAnsiTheme="minorHAnsi" w:cstheme="minorHAnsi"/>
          <w:highlight w:val="green"/>
        </w:rPr>
        <w:t xml:space="preserve">showed </w:t>
      </w:r>
      <w:r w:rsidRPr="00E51FFC">
        <w:rPr>
          <w:rStyle w:val="underline"/>
          <w:rFonts w:asciiTheme="minorHAnsi" w:hAnsiTheme="minorHAnsi" w:cstheme="minorHAnsi"/>
        </w:rPr>
        <w:t xml:space="preserve">that </w:t>
      </w:r>
      <w:r w:rsidRPr="00DA1045">
        <w:rPr>
          <w:rStyle w:val="underline"/>
          <w:rFonts w:asciiTheme="minorHAnsi" w:hAnsiTheme="minorHAnsi" w:cstheme="minorHAnsi"/>
        </w:rPr>
        <w:t xml:space="preserve">the contemporary </w:t>
      </w:r>
      <w:r w:rsidRPr="00333767">
        <w:rPr>
          <w:rStyle w:val="Emphasis"/>
          <w:rFonts w:asciiTheme="minorHAnsi" w:hAnsiTheme="minorHAnsi" w:cstheme="minorHAnsi"/>
          <w:highlight w:val="green"/>
        </w:rPr>
        <w:t xml:space="preserve">movements against neoliberalism can generate this kind of power </w:t>
      </w:r>
      <w:r w:rsidRPr="00DA1045">
        <w:rPr>
          <w:rStyle w:val="cite"/>
          <w:rFonts w:asciiTheme="minorHAnsi" w:hAnsiTheme="minorHAnsi" w:cstheme="minorHAnsi"/>
        </w:rPr>
        <w:t xml:space="preserve">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w:t>
      </w:r>
      <w:r w:rsidRPr="00E51FFC">
        <w:rPr>
          <w:rStyle w:val="cite"/>
          <w:rFonts w:asciiTheme="minorHAnsi" w:hAnsiTheme="minorHAnsi" w:cstheme="minorHAnsi"/>
        </w:rPr>
        <w:t xml:space="preserve">October 1917. </w:t>
      </w:r>
      <w:r w:rsidRPr="00E51FFC">
        <w:rPr>
          <w:rStyle w:val="underline"/>
          <w:rFonts w:asciiTheme="minorHAnsi" w:hAnsiTheme="minorHAnsi" w:cstheme="minorHAnsi"/>
        </w:rPr>
        <w:t>Any breakthrough in one part of the world could only survive by spreading and progressively overturning the logic of capital on a global scale. The globalization of capital has produced a global- ization of resistance. Struggles in different parts of the world contaminate</w:t>
      </w:r>
      <w:r w:rsidRPr="00DA1045">
        <w:rPr>
          <w:rStyle w:val="underline"/>
          <w:rFonts w:asciiTheme="minorHAnsi" w:hAnsiTheme="minorHAnsi" w:cstheme="minorHAnsi"/>
        </w:rPr>
        <w:t xml:space="preserv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sidRPr="00DA1045">
        <w:rPr>
          <w:rStyle w:val="cite"/>
          <w:rFonts w:asciiTheme="minorHAnsi" w:hAnsiTheme="minorHAnsi" w:cstheme="minorHAnsi"/>
        </w:rPr>
        <w:t xml:space="preserve"> "We are still a very long way from overturning capitalism even in one country. Indeed, the more one seeks to elabo- rate on the shape of an alternative to capitalism the more one is overawed by the immensity of the task. </w:t>
      </w:r>
      <w:r w:rsidRPr="00333767">
        <w:rPr>
          <w:rStyle w:val="underline"/>
          <w:rFonts w:asciiTheme="minorHAnsi" w:hAnsiTheme="minorHAnsi" w:cstheme="minorHAnsi"/>
          <w:highlight w:val="green"/>
        </w:rPr>
        <w:t xml:space="preserve">The biggest </w:t>
      </w:r>
      <w:r w:rsidRPr="00DA1045">
        <w:rPr>
          <w:rStyle w:val="underline"/>
          <w:rFonts w:asciiTheme="minorHAnsi" w:hAnsiTheme="minorHAnsi" w:cstheme="minorHAnsi"/>
        </w:rPr>
        <w:t xml:space="preserve">immediate </w:t>
      </w:r>
      <w:r w:rsidRPr="00333767">
        <w:rPr>
          <w:rStyle w:val="underline"/>
          <w:rFonts w:asciiTheme="minorHAnsi" w:hAnsiTheme="minorHAnsi" w:cstheme="minorHAnsi"/>
          <w:highlight w:val="green"/>
        </w:rPr>
        <w:t xml:space="preserve">obstacle that confronts </w:t>
      </w:r>
      <w:r w:rsidRPr="00DA1045">
        <w:rPr>
          <w:rStyle w:val="underline"/>
          <w:rFonts w:asciiTheme="minorHAnsi" w:hAnsiTheme="minorHAnsi" w:cstheme="minorHAnsi"/>
        </w:rPr>
        <w:t>anyone seeking to address it</w:t>
      </w:r>
      <w:r w:rsidRPr="00333767">
        <w:rPr>
          <w:rStyle w:val="underline"/>
          <w:rFonts w:asciiTheme="minorHAnsi" w:hAnsiTheme="minorHAnsi" w:cstheme="minorHAnsi"/>
          <w:highlight w:val="green"/>
        </w:rPr>
        <w:t xml:space="preserve"> is the chronic political weakness of the radical anticapitalist left </w:t>
      </w:r>
      <w:r w:rsidRPr="00DA1045">
        <w:rPr>
          <w:rStyle w:val="underline"/>
          <w:rFonts w:asciiTheme="minorHAnsi" w:hAnsiTheme="minorHAnsi" w:cstheme="minorHAnsi"/>
        </w:rPr>
        <w:t xml:space="preserve">on a global scale. Nevertheless, </w:t>
      </w:r>
      <w:r w:rsidRPr="00333767">
        <w:rPr>
          <w:rStyle w:val="underline"/>
          <w:rFonts w:asciiTheme="minorHAnsi" w:hAnsiTheme="minorHAnsi" w:cstheme="minorHAnsi"/>
          <w:highlight w:val="green"/>
        </w:rPr>
        <w:t xml:space="preserve">the </w:t>
      </w:r>
      <w:r w:rsidRPr="00E51FFC">
        <w:rPr>
          <w:rStyle w:val="underline"/>
          <w:rFonts w:asciiTheme="minorHAnsi" w:hAnsiTheme="minorHAnsi" w:cstheme="minorHAnsi"/>
        </w:rPr>
        <w:t xml:space="preserve">present </w:t>
      </w:r>
      <w:r w:rsidRPr="00333767">
        <w:rPr>
          <w:rStyle w:val="underline"/>
          <w:rFonts w:asciiTheme="minorHAnsi" w:hAnsiTheme="minorHAnsi" w:cstheme="minorHAnsi"/>
          <w:highlight w:val="green"/>
        </w:rPr>
        <w:t xml:space="preserve">crisis has torn a huge hole in neoliberalism </w:t>
      </w:r>
      <w:r w:rsidRPr="00DA1045">
        <w:rPr>
          <w:rStyle w:val="underline"/>
          <w:rFonts w:asciiTheme="minorHAnsi" w:hAnsiTheme="minorHAnsi" w:cstheme="minorHAnsi"/>
        </w:rPr>
        <w:t xml:space="preserve">both </w:t>
      </w:r>
      <w:r w:rsidRPr="00E51FFC">
        <w:rPr>
          <w:rStyle w:val="underline"/>
          <w:rFonts w:asciiTheme="minorHAnsi" w:hAnsiTheme="minorHAnsi" w:cstheme="minorHAnsi"/>
        </w:rPr>
        <w:t xml:space="preserve">as an ideology and </w:t>
      </w:r>
      <w:r w:rsidRPr="00333767">
        <w:rPr>
          <w:rStyle w:val="underline"/>
          <w:rFonts w:asciiTheme="minorHAnsi" w:hAnsiTheme="minorHAnsi" w:cstheme="minorHAnsi"/>
          <w:highlight w:val="green"/>
        </w:rPr>
        <w:t xml:space="preserve">as a mode of organizing capital- ism. The market no longer seems like a second nature unamenable to change </w:t>
      </w:r>
      <w:r w:rsidRPr="00DA1045">
        <w:rPr>
          <w:rStyle w:val="underline"/>
          <w:rFonts w:asciiTheme="minorHAnsi" w:hAnsiTheme="minorHAnsi" w:cstheme="minorHAnsi"/>
        </w:rPr>
        <w:t xml:space="preserve">or control. </w:t>
      </w:r>
      <w:r w:rsidRPr="00333767">
        <w:rPr>
          <w:rStyle w:val="underline"/>
          <w:rFonts w:asciiTheme="minorHAnsi" w:hAnsiTheme="minorHAnsi" w:cstheme="minorHAnsi"/>
          <w:highlight w:val="green"/>
        </w:rPr>
        <w:t xml:space="preserve">Those who are prepared to seize this moment </w:t>
      </w:r>
      <w:r w:rsidRPr="00DA1045">
        <w:rPr>
          <w:rStyle w:val="underline"/>
          <w:rFonts w:asciiTheme="minorHAnsi" w:hAnsiTheme="minorHAnsi" w:cstheme="minorHAnsi"/>
        </w:rPr>
        <w:t xml:space="preserve">boldly </w:t>
      </w:r>
      <w:r w:rsidRPr="00333767">
        <w:rPr>
          <w:rStyle w:val="underline"/>
          <w:rFonts w:asciiTheme="minorHAnsi" w:hAnsiTheme="minorHAnsi" w:cstheme="minorHAnsi"/>
          <w:highlight w:val="green"/>
        </w:rPr>
        <w:t xml:space="preserve">can help </w:t>
      </w:r>
      <w:r w:rsidRPr="00DA1045">
        <w:rPr>
          <w:rStyle w:val="underline"/>
          <w:rFonts w:asciiTheme="minorHAnsi" w:hAnsiTheme="minorHAnsi" w:cstheme="minorHAnsi"/>
        </w:rPr>
        <w:t xml:space="preserve">to ensure that the boundaries of the possible really are widened, allowing the </w:t>
      </w:r>
      <w:r w:rsidRPr="00333767">
        <w:rPr>
          <w:rStyle w:val="underline"/>
          <w:rFonts w:asciiTheme="minorHAnsi" w:hAnsiTheme="minorHAnsi" w:cstheme="minorHAnsi"/>
          <w:highlight w:val="green"/>
        </w:rPr>
        <w:t xml:space="preserve">billions of victims of capitalism finally </w:t>
      </w:r>
      <w:r w:rsidRPr="00DA1045">
        <w:rPr>
          <w:rStyle w:val="underline"/>
          <w:rFonts w:asciiTheme="minorHAnsi" w:hAnsiTheme="minorHAnsi" w:cstheme="minorHAnsi"/>
        </w:rPr>
        <w:t xml:space="preserve">to </w:t>
      </w:r>
      <w:r w:rsidRPr="00333767">
        <w:rPr>
          <w:rStyle w:val="underline"/>
          <w:rFonts w:asciiTheme="minorHAnsi" w:hAnsiTheme="minorHAnsi" w:cstheme="minorHAnsi"/>
          <w:highlight w:val="green"/>
        </w:rPr>
        <w:t>escape</w:t>
      </w:r>
      <w:r w:rsidRPr="00333767">
        <w:rPr>
          <w:rStyle w:val="cite"/>
          <w:rFonts w:asciiTheme="minorHAnsi" w:hAnsiTheme="minorHAnsi" w:cstheme="minorHAnsi"/>
          <w:highlight w:val="green"/>
        </w:rPr>
        <w:t>.</w:t>
      </w:r>
    </w:p>
    <w:p w:rsidR="008E1979" w:rsidRPr="00DA1045" w:rsidRDefault="008E1979" w:rsidP="008E1979">
      <w:pPr>
        <w:pStyle w:val="Heading4"/>
        <w:rPr>
          <w:rFonts w:asciiTheme="minorHAnsi" w:hAnsiTheme="minorHAnsi" w:cstheme="minorHAnsi"/>
        </w:rPr>
      </w:pPr>
      <w:r>
        <w:rPr>
          <w:rFonts w:asciiTheme="minorHAnsi" w:hAnsiTheme="minorHAnsi" w:cstheme="minorHAnsi"/>
        </w:rPr>
        <w:t>The role of the ballot is to affirm the best</w:t>
      </w:r>
      <w:r w:rsidRPr="00DA1045">
        <w:rPr>
          <w:rFonts w:asciiTheme="minorHAnsi" w:hAnsiTheme="minorHAnsi" w:cstheme="minorHAnsi"/>
        </w:rPr>
        <w:t xml:space="preserve"> materialist revolutionary knowledge production against capitalism.</w:t>
      </w:r>
    </w:p>
    <w:p w:rsidR="008E1979" w:rsidRPr="00DA1045" w:rsidRDefault="008E1979" w:rsidP="008E1979">
      <w:pPr>
        <w:pStyle w:val="Heading4"/>
        <w:rPr>
          <w:rFonts w:asciiTheme="minorHAnsi" w:hAnsiTheme="minorHAnsi" w:cstheme="minorHAnsi"/>
        </w:rPr>
      </w:pPr>
      <w:r w:rsidRPr="00DA1045">
        <w:rPr>
          <w:rFonts w:asciiTheme="minorHAnsi" w:hAnsiTheme="minorHAnsi" w:cstheme="minorHAnsi"/>
        </w:rPr>
        <w:t xml:space="preserve">Ecological catastrophe necessitates materialist revolutionary dialectics against capitalism’s exploitation to ensure survival. </w:t>
      </w:r>
    </w:p>
    <w:p w:rsidR="008E1979" w:rsidRPr="00DA1045" w:rsidRDefault="008E1979" w:rsidP="008E1979">
      <w:pPr>
        <w:rPr>
          <w:rStyle w:val="StyleStyleBold12pt"/>
          <w:rFonts w:asciiTheme="minorHAnsi" w:hAnsiTheme="minorHAnsi" w:cstheme="minorHAnsi"/>
        </w:rPr>
      </w:pPr>
      <w:r w:rsidRPr="00DA1045">
        <w:rPr>
          <w:rStyle w:val="StyleStyleBold12pt"/>
          <w:rFonts w:asciiTheme="minorHAnsi" w:hAnsiTheme="minorHAnsi" w:cstheme="minorHAnsi"/>
        </w:rPr>
        <w:t>Foster 2k11</w:t>
      </w:r>
    </w:p>
    <w:p w:rsidR="008E1979" w:rsidRPr="00DA1045" w:rsidRDefault="008E1979" w:rsidP="008E1979">
      <w:pPr>
        <w:rPr>
          <w:rStyle w:val="StyleStyleBold12pt"/>
          <w:rFonts w:asciiTheme="minorHAnsi" w:hAnsiTheme="minorHAnsi" w:cstheme="minorHAnsi"/>
          <w:b w:val="0"/>
          <w:sz w:val="14"/>
          <w:szCs w:val="14"/>
        </w:rPr>
      </w:pPr>
      <w:r w:rsidRPr="00DA1045">
        <w:rPr>
          <w:rStyle w:val="StyleStyleBold12pt"/>
          <w:rFonts w:asciiTheme="minorHAnsi" w:hAnsiTheme="minorHAnsi" w:cstheme="minorHAnsi"/>
          <w:b w:val="0"/>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8E1979" w:rsidRPr="00DA1045" w:rsidRDefault="008E1979" w:rsidP="008E1979">
      <w:pPr>
        <w:rPr>
          <w:rStyle w:val="StyleStyleBold12pt"/>
          <w:rFonts w:asciiTheme="minorHAnsi" w:hAnsiTheme="minorHAnsi" w:cstheme="minorHAnsi"/>
          <w:b w:val="0"/>
          <w:sz w:val="14"/>
          <w:szCs w:val="14"/>
        </w:rPr>
      </w:pPr>
    </w:p>
    <w:p w:rsidR="008E1979" w:rsidRPr="005D7504" w:rsidRDefault="008E1979" w:rsidP="008E1979">
      <w:pPr>
        <w:jc w:val="both"/>
        <w:rPr>
          <w:rFonts w:asciiTheme="minorHAnsi" w:hAnsiTheme="minorHAnsi" w:cstheme="minorHAnsi"/>
          <w:b/>
          <w:u w:val="single"/>
        </w:rPr>
      </w:pPr>
      <w:r w:rsidRPr="00DA1045">
        <w:rPr>
          <w:rFonts w:asciiTheme="minorHAnsi" w:hAnsiTheme="minorHAnsi" w:cstheme="minorHAnsi"/>
          <w:sz w:val="14"/>
        </w:rPr>
        <w:t xml:space="preserve">In the twenty-first century </w:t>
      </w:r>
      <w:r w:rsidRPr="0050587D">
        <w:rPr>
          <w:rStyle w:val="StyleBoldUnderline"/>
          <w:rFonts w:asciiTheme="minorHAnsi" w:hAnsiTheme="minorHAnsi" w:cstheme="minorHAnsi"/>
          <w:highlight w:val="green"/>
        </w:rPr>
        <w:t xml:space="preserve">it is customary to view </w:t>
      </w:r>
      <w:r w:rsidRPr="00DA1045">
        <w:rPr>
          <w:rStyle w:val="StyleBoldUnderline"/>
          <w:rFonts w:asciiTheme="minorHAnsi" w:hAnsiTheme="minorHAnsi" w:cstheme="minorHAnsi"/>
        </w:rPr>
        <w:t xml:space="preserve">the rise of planetary </w:t>
      </w:r>
      <w:r w:rsidRPr="0050587D">
        <w:rPr>
          <w:rStyle w:val="StyleBoldUnderline"/>
          <w:rFonts w:asciiTheme="minorHAnsi" w:hAnsiTheme="minorHAnsi" w:cstheme="minorHAnsi"/>
          <w:highlight w:val="green"/>
        </w:rPr>
        <w:t xml:space="preserve">ecological problems as </w:t>
      </w:r>
      <w:r w:rsidRPr="00DA1045">
        <w:rPr>
          <w:rStyle w:val="StyleBoldUnderline"/>
          <w:rFonts w:asciiTheme="minorHAnsi" w:hAnsiTheme="minorHAnsi" w:cstheme="minorHAnsi"/>
        </w:rPr>
        <w:t xml:space="preserve">a </w:t>
      </w:r>
      <w:r w:rsidRPr="0050587D">
        <w:rPr>
          <w:rStyle w:val="StyleBoldUnderline"/>
          <w:rFonts w:asciiTheme="minorHAnsi" w:hAnsiTheme="minorHAnsi" w:cstheme="minorHAnsi"/>
          <w:highlight w:val="green"/>
        </w:rPr>
        <w:t xml:space="preserve">surprising </w:t>
      </w:r>
      <w:r w:rsidRPr="00DA1045">
        <w:rPr>
          <w:rStyle w:val="StyleBoldUnderline"/>
          <w:rFonts w:asciiTheme="minorHAnsi" w:hAnsiTheme="minorHAnsi" w:cstheme="minorHAnsi"/>
        </w:rPr>
        <w:t xml:space="preserve">development scarcely conceivable prior to the last few decades. It is here, </w:t>
      </w:r>
      <w:r w:rsidRPr="0050587D">
        <w:rPr>
          <w:rStyle w:val="StyleBoldUnderline"/>
          <w:rFonts w:asciiTheme="minorHAnsi" w:hAnsiTheme="minorHAnsi" w:cstheme="minorHAnsi"/>
          <w:highlight w:val="green"/>
        </w:rPr>
        <w:t>however</w:t>
      </w:r>
      <w:r w:rsidRPr="00DA1045">
        <w:rPr>
          <w:rStyle w:val="StyleBoldUnderline"/>
          <w:rFonts w:asciiTheme="minorHAnsi" w:hAnsiTheme="minorHAnsi" w:cstheme="minorHAnsi"/>
        </w:rPr>
        <w:t xml:space="preserve">, that </w:t>
      </w:r>
      <w:r w:rsidRPr="0050587D">
        <w:rPr>
          <w:rStyle w:val="StyleBoldUnderline"/>
          <w:rFonts w:asciiTheme="minorHAnsi" w:hAnsiTheme="minorHAnsi" w:cstheme="minorHAnsi"/>
          <w:highlight w:val="green"/>
        </w:rPr>
        <w:t xml:space="preserve">we have </w:t>
      </w:r>
      <w:r w:rsidRPr="00DA1045">
        <w:rPr>
          <w:rStyle w:val="StyleBoldUnderline"/>
          <w:rFonts w:asciiTheme="minorHAnsi" w:hAnsiTheme="minorHAnsi" w:cstheme="minorHAnsi"/>
        </w:rPr>
        <w:t xml:space="preserve">the most </w:t>
      </w:r>
      <w:r w:rsidRPr="0050587D">
        <w:rPr>
          <w:rStyle w:val="StyleBoldUnderline"/>
          <w:rFonts w:asciiTheme="minorHAnsi" w:hAnsiTheme="minorHAnsi" w:cstheme="minorHAnsi"/>
          <w:highlight w:val="green"/>
        </w:rPr>
        <w:t xml:space="preserve">to learn from </w:t>
      </w:r>
      <w:r w:rsidRPr="00DA1045">
        <w:rPr>
          <w:rStyle w:val="StyleBoldUnderline"/>
          <w:rFonts w:asciiTheme="minorHAnsi" w:hAnsiTheme="minorHAnsi" w:cstheme="minorHAnsi"/>
        </w:rPr>
        <w:t xml:space="preserve">the analysis of nineteenth-century thinkers who played a role in the development of </w:t>
      </w:r>
      <w:r w:rsidRPr="006108A4">
        <w:rPr>
          <w:rStyle w:val="StyleBoldUnderline"/>
        </w:rPr>
        <w:t>ecology</w:t>
      </w:r>
      <w:r w:rsidRPr="00DA1045">
        <w:rPr>
          <w:rFonts w:asciiTheme="minorHAnsi" w:hAnsiTheme="minorHAnsi" w:cstheme="minorHAnsi"/>
          <w:sz w:val="14"/>
        </w:rPr>
        <w:t xml:space="preserve">, including both early </w:t>
      </w:r>
      <w:r w:rsidRPr="0050587D">
        <w:rPr>
          <w:rStyle w:val="StyleBoldUnderline"/>
          <w:rFonts w:asciiTheme="minorHAnsi" w:hAnsiTheme="minorHAnsi" w:cstheme="minorHAnsi"/>
          <w:highlight w:val="green"/>
        </w:rPr>
        <w:t>ecological</w:t>
      </w:r>
      <w:r w:rsidRPr="0050587D">
        <w:rPr>
          <w:rFonts w:asciiTheme="minorHAnsi" w:hAnsiTheme="minorHAnsi" w:cstheme="minorHAnsi"/>
          <w:sz w:val="14"/>
          <w:highlight w:val="green"/>
        </w:rPr>
        <w:t xml:space="preserve"> </w:t>
      </w:r>
      <w:r w:rsidRPr="0050587D">
        <w:rPr>
          <w:rStyle w:val="StyleBoldUnderline"/>
          <w:rFonts w:asciiTheme="minorHAnsi" w:hAnsiTheme="minorHAnsi" w:cstheme="minorHAnsi"/>
          <w:highlight w:val="green"/>
        </w:rPr>
        <w:t>scientists</w:t>
      </w:r>
      <w:r w:rsidRPr="0050587D">
        <w:rPr>
          <w:rFonts w:asciiTheme="minorHAnsi" w:hAnsiTheme="minorHAnsi" w:cstheme="minorHAnsi"/>
          <w:sz w:val="14"/>
          <w:highlight w:val="green"/>
        </w:rPr>
        <w:t xml:space="preserve"> </w:t>
      </w:r>
      <w:r w:rsidRPr="0050587D">
        <w:rPr>
          <w:rStyle w:val="StyleBoldUnderline"/>
          <w:rFonts w:asciiTheme="minorHAnsi" w:hAnsiTheme="minorHAnsi" w:cstheme="minorHAnsi"/>
          <w:highlight w:val="green"/>
        </w:rPr>
        <w:t>and</w:t>
      </w:r>
      <w:r w:rsidRPr="00DA1045">
        <w:rPr>
          <w:rFonts w:asciiTheme="minorHAnsi" w:hAnsiTheme="minorHAnsi" w:cstheme="minorHAnsi"/>
          <w:sz w:val="14"/>
        </w:rPr>
        <w:t xml:space="preserve"> </w:t>
      </w:r>
      <w:r w:rsidRPr="00DA1045">
        <w:rPr>
          <w:rStyle w:val="StyleBoldUnderline"/>
          <w:rFonts w:asciiTheme="minorHAnsi" w:hAnsiTheme="minorHAnsi" w:cstheme="minorHAnsi"/>
        </w:rPr>
        <w:t xml:space="preserve">classical </w:t>
      </w:r>
      <w:r w:rsidRPr="0050587D">
        <w:rPr>
          <w:rStyle w:val="StyleBoldUnderline"/>
          <w:rFonts w:asciiTheme="minorHAnsi" w:hAnsiTheme="minorHAnsi" w:cstheme="minorHAnsi"/>
          <w:highlight w:val="green"/>
        </w:rPr>
        <w:t>historical materialists</w:t>
      </w:r>
      <w:r w:rsidRPr="00DA1045">
        <w:rPr>
          <w:rFonts w:asciiTheme="minorHAnsi" w:hAnsiTheme="minorHAnsi" w:cstheme="minorHAnsi"/>
          <w:sz w:val="14"/>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DA1045">
        <w:rPr>
          <w:rStyle w:val="StyleBoldUnderline"/>
          <w:rFonts w:asciiTheme="minorHAnsi" w:hAnsiTheme="minorHAnsi" w:cstheme="minorHAnsi"/>
        </w:rPr>
        <w:t xml:space="preserve">Many </w:t>
      </w:r>
      <w:r w:rsidRPr="00333767">
        <w:rPr>
          <w:rStyle w:val="StyleBoldUnderline"/>
          <w:rFonts w:asciiTheme="minorHAnsi" w:hAnsiTheme="minorHAnsi" w:cstheme="minorHAnsi"/>
          <w:highlight w:val="green"/>
        </w:rPr>
        <w:t>environmentalists</w:t>
      </w:r>
      <w:r w:rsidRPr="00DA1045">
        <w:rPr>
          <w:rStyle w:val="StyleBoldUnderline"/>
          <w:rFonts w:asciiTheme="minorHAnsi" w:hAnsiTheme="minorHAnsi" w:cstheme="minorHAnsi"/>
        </w:rPr>
        <w:t xml:space="preserve">, including some who perceive themselves as being on the left, persist in </w:t>
      </w:r>
      <w:r w:rsidRPr="00333767">
        <w:rPr>
          <w:rStyle w:val="StyleBoldUnderline"/>
          <w:rFonts w:asciiTheme="minorHAnsi" w:hAnsiTheme="minorHAnsi" w:cstheme="minorHAnsi"/>
          <w:highlight w:val="green"/>
        </w:rPr>
        <w:t>believ</w:t>
      </w:r>
      <w:r w:rsidRPr="00DA1045">
        <w:rPr>
          <w:rStyle w:val="StyleBoldUnderline"/>
          <w:rFonts w:asciiTheme="minorHAnsi" w:hAnsiTheme="minorHAnsi" w:cstheme="minorHAnsi"/>
        </w:rPr>
        <w:t xml:space="preserve">ing that </w:t>
      </w:r>
      <w:r w:rsidRPr="00333767">
        <w:rPr>
          <w:rStyle w:val="StyleBoldUnderline"/>
          <w:rFonts w:asciiTheme="minorHAnsi" w:hAnsiTheme="minorHAnsi" w:cstheme="minorHAnsi"/>
          <w:highlight w:val="green"/>
        </w:rPr>
        <w:t xml:space="preserve">we can address our </w:t>
      </w:r>
      <w:r w:rsidRPr="00DA1045">
        <w:rPr>
          <w:rStyle w:val="StyleBoldUnderline"/>
          <w:rFonts w:asciiTheme="minorHAnsi" w:hAnsiTheme="minorHAnsi" w:cstheme="minorHAnsi"/>
        </w:rPr>
        <w:t xml:space="preserve">immense and </w:t>
      </w:r>
      <w:r w:rsidRPr="00333767">
        <w:rPr>
          <w:rStyle w:val="StyleBoldUnderline"/>
          <w:rFonts w:asciiTheme="minorHAnsi" w:hAnsiTheme="minorHAnsi" w:cstheme="minorHAnsi"/>
          <w:highlight w:val="green"/>
        </w:rPr>
        <w:t xml:space="preserve">growing ecological problems without altering our </w:t>
      </w:r>
      <w:r w:rsidRPr="00DA1045">
        <w:rPr>
          <w:rStyle w:val="StyleBoldUnderline"/>
          <w:rFonts w:asciiTheme="minorHAnsi" w:hAnsiTheme="minorHAnsi" w:cstheme="minorHAnsi"/>
        </w:rPr>
        <w:t xml:space="preserve">fundamental </w:t>
      </w:r>
      <w:r w:rsidRPr="00333767">
        <w:rPr>
          <w:rStyle w:val="StyleBoldUnderline"/>
          <w:rFonts w:asciiTheme="minorHAnsi" w:hAnsiTheme="minorHAnsi" w:cstheme="minorHAnsi"/>
          <w:highlight w:val="green"/>
        </w:rPr>
        <w:lastRenderedPageBreak/>
        <w:t xml:space="preserve">social-production relationships. </w:t>
      </w:r>
      <w:r w:rsidRPr="00E51FFC">
        <w:rPr>
          <w:rStyle w:val="StyleBoldUnderline"/>
          <w:rFonts w:asciiTheme="minorHAnsi" w:hAnsiTheme="minorHAnsi" w:cstheme="minorHAnsi"/>
        </w:rPr>
        <w:t>All that is necessary in this view is the combined magic of green technology and green markets.</w:t>
      </w:r>
      <w:r w:rsidRPr="00333767">
        <w:rPr>
          <w:rStyle w:val="StyleBoldUnderline"/>
          <w:rFonts w:asciiTheme="minorHAnsi" w:hAnsiTheme="minorHAnsi" w:cstheme="minorHAnsi"/>
          <w:highlight w:val="green"/>
        </w:rPr>
        <w:t xml:space="preserve"> Short-term fixes are presumed to be adequate </w:t>
      </w:r>
      <w:r w:rsidRPr="00DA1045">
        <w:rPr>
          <w:rStyle w:val="StyleBoldUnderline"/>
          <w:rFonts w:asciiTheme="minorHAnsi" w:hAnsiTheme="minorHAnsi" w:cstheme="minorHAnsi"/>
        </w:rPr>
        <w:t>solutions</w:t>
      </w:r>
      <w:r w:rsidRPr="00E51FFC">
        <w:rPr>
          <w:rStyle w:val="StyleBoldUnderline"/>
          <w:rFonts w:asciiTheme="minorHAnsi" w:hAnsiTheme="minorHAnsi" w:cstheme="minorHAnsi"/>
        </w:rPr>
        <w:t>, while society remains on the same essential course as before. Indeed</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the</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dominant perspective on ecology can be characterized</w:t>
      </w:r>
      <w:r w:rsidRPr="00DA1045">
        <w:rPr>
          <w:rStyle w:val="StyleBoldUnderline"/>
          <w:rFonts w:asciiTheme="minorHAnsi" w:hAnsiTheme="minorHAnsi" w:cstheme="minorHAnsi"/>
        </w:rPr>
        <w:t xml:space="preserve">, I believe, </w:t>
      </w:r>
      <w:r w:rsidRPr="00333767">
        <w:rPr>
          <w:rStyle w:val="StyleBoldUnderline"/>
          <w:rFonts w:asciiTheme="minorHAnsi" w:hAnsiTheme="minorHAnsi" w:cstheme="minorHAnsi"/>
          <w:highlight w:val="green"/>
        </w:rPr>
        <w:t>as</w:t>
      </w:r>
      <w:r w:rsidRPr="00DA1045">
        <w:rPr>
          <w:rStyle w:val="StyleBoldUnderline"/>
          <w:rFonts w:asciiTheme="minorHAnsi" w:hAnsiTheme="minorHAnsi" w:cstheme="minorHAnsi"/>
        </w:rPr>
        <w:t xml:space="preserve"> consisting of three successive stages of denial: (1) the denial altogether of the planetary ecological crisis (or its human cause); (2) </w:t>
      </w:r>
      <w:r w:rsidRPr="00333767">
        <w:rPr>
          <w:rStyle w:val="StyleBoldUnderline"/>
          <w:rFonts w:asciiTheme="minorHAnsi" w:hAnsiTheme="minorHAnsi" w:cstheme="minorHAnsi"/>
          <w:highlight w:val="green"/>
        </w:rPr>
        <w:t>the denial that the ecological crisis is</w:t>
      </w:r>
      <w:r w:rsidRPr="00DA1045">
        <w:rPr>
          <w:rStyle w:val="StyleBoldUnderline"/>
          <w:rFonts w:asciiTheme="minorHAnsi" w:hAnsiTheme="minorHAnsi" w:cstheme="minorHAnsi"/>
        </w:rPr>
        <w:t xml:space="preserve"> fundame</w:t>
      </w:r>
      <w:r w:rsidRPr="00E51FFC">
        <w:rPr>
          <w:rStyle w:val="StyleBoldUnderline"/>
          <w:rFonts w:asciiTheme="minorHAnsi" w:hAnsiTheme="minorHAnsi" w:cstheme="minorHAnsi"/>
        </w:rPr>
        <w:t>n</w:t>
      </w:r>
      <w:r w:rsidRPr="00DA1045">
        <w:rPr>
          <w:rStyle w:val="StyleBoldUnderline"/>
          <w:rFonts w:asciiTheme="minorHAnsi" w:hAnsiTheme="minorHAnsi" w:cstheme="minorHAnsi"/>
        </w:rPr>
        <w:t xml:space="preserve">tally </w:t>
      </w:r>
      <w:r w:rsidRPr="00333767">
        <w:rPr>
          <w:rStyle w:val="StyleBoldUnderline"/>
          <w:rFonts w:asciiTheme="minorHAnsi" w:hAnsiTheme="minorHAnsi" w:cstheme="minorHAnsi"/>
          <w:highlight w:val="green"/>
        </w:rPr>
        <w:t>due to</w:t>
      </w:r>
      <w:r w:rsidRPr="00DA1045">
        <w:rPr>
          <w:rFonts w:asciiTheme="minorHAnsi" w:hAnsiTheme="minorHAnsi" w:cstheme="minorHAnsi"/>
          <w:sz w:val="14"/>
        </w:rPr>
        <w:t xml:space="preserve"> the system of production in which we live, namely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w:t>
      </w:r>
      <w:r w:rsidRPr="00DA1045">
        <w:rPr>
          <w:rStyle w:val="StyleBoldUnderline"/>
          <w:rFonts w:asciiTheme="minorHAnsi" w:hAnsiTheme="minorHAnsi" w:cstheme="minorHAnsi"/>
        </w:rPr>
        <w:t>and</w:t>
      </w:r>
      <w:r w:rsidRPr="00DA1045">
        <w:rPr>
          <w:rFonts w:asciiTheme="minorHAnsi" w:hAnsiTheme="minorHAnsi" w:cstheme="minorHAnsi"/>
          <w:sz w:val="14"/>
        </w:rPr>
        <w:t xml:space="preserve"> (3) the </w:t>
      </w:r>
      <w:r w:rsidRPr="00DA1045">
        <w:rPr>
          <w:rStyle w:val="StyleBoldUnderline"/>
          <w:rFonts w:asciiTheme="minorHAnsi" w:hAnsiTheme="minorHAnsi" w:cstheme="minorHAnsi"/>
        </w:rPr>
        <w:t>denial that capitalism is constitutionally incapable of overcoming this global ecological threat—with capital now being presented instead as the savior of the environment</w:t>
      </w:r>
      <w:r w:rsidRPr="00DA1045">
        <w:rPr>
          <w:rFonts w:asciiTheme="minorHAnsi" w:hAnsiTheme="minorHAnsi" w:cstheme="minorHAnsi"/>
          <w:sz w:val="14"/>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DA1045">
        <w:rPr>
          <w:rStyle w:val="StyleBoldUnderline"/>
          <w:rFonts w:asciiTheme="minorHAnsi" w:hAnsiTheme="minorHAnsi" w:cstheme="minorHAnsi"/>
        </w:rPr>
        <w:t>to admit there is a problem, while dissociating it from the larger socioeconomic system</w:t>
      </w:r>
      <w:r w:rsidRPr="00DA1045">
        <w:rPr>
          <w:rFonts w:asciiTheme="minorHAnsi" w:hAnsiTheme="minorHAnsi" w:cstheme="minorHAnsi"/>
          <w:sz w:val="14"/>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w:t>
      </w:r>
      <w:r w:rsidRPr="00333767">
        <w:rPr>
          <w:rStyle w:val="StyleBoldUnderline"/>
          <w:rFonts w:asciiTheme="minorHAnsi" w:hAnsiTheme="minorHAnsi" w:cstheme="minorHAnsi"/>
          <w:highlight w:val="green"/>
        </w:rPr>
        <w:t>This approach,</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 xml:space="preserve">though </w:t>
      </w:r>
      <w:r w:rsidRPr="00DA1045">
        <w:rPr>
          <w:rStyle w:val="StyleBoldUnderline"/>
          <w:rFonts w:asciiTheme="minorHAnsi" w:hAnsiTheme="minorHAnsi" w:cstheme="minorHAnsi"/>
        </w:rPr>
        <w:t xml:space="preserve">seemingly matter-of-fact, and </w:t>
      </w:r>
      <w:r w:rsidRPr="00333767">
        <w:rPr>
          <w:rStyle w:val="StyleBoldUnderline"/>
          <w:rFonts w:asciiTheme="minorHAnsi" w:hAnsiTheme="minorHAnsi" w:cstheme="minorHAnsi"/>
          <w:highlight w:val="green"/>
        </w:rPr>
        <w:t xml:space="preserve">deceptively radical, </w:t>
      </w:r>
      <w:r w:rsidRPr="00E51FFC">
        <w:rPr>
          <w:rStyle w:val="StyleBoldUnderline"/>
          <w:rFonts w:asciiTheme="minorHAnsi" w:hAnsiTheme="minorHAnsi" w:cstheme="minorHAnsi"/>
        </w:rPr>
        <w:t>derives its acceptability for the vested interests from the fact that it generally</w:t>
      </w:r>
      <w:r w:rsidRPr="00DA1045">
        <w:rPr>
          <w:rStyle w:val="StyleBoldUnderline"/>
          <w:rFonts w:asciiTheme="minorHAnsi" w:hAnsiTheme="minorHAnsi" w:cstheme="minorHAnsi"/>
        </w:rPr>
        <w:t xml:space="preserve"> </w:t>
      </w:r>
      <w:r w:rsidRPr="00333767">
        <w:rPr>
          <w:rStyle w:val="StyleBoldUnderline"/>
          <w:rFonts w:asciiTheme="minorHAnsi" w:hAnsiTheme="minorHAnsi" w:cstheme="minorHAnsi"/>
          <w:highlight w:val="green"/>
        </w:rPr>
        <w:t xml:space="preserve">serves to disguise the </w:t>
      </w:r>
      <w:r w:rsidRPr="00E51FFC">
        <w:rPr>
          <w:rStyle w:val="StyleBoldUnderline"/>
          <w:rFonts w:asciiTheme="minorHAnsi" w:hAnsiTheme="minorHAnsi" w:cstheme="minorHAnsi"/>
        </w:rPr>
        <w:t xml:space="preserve">more </w:t>
      </w:r>
      <w:r w:rsidRPr="00333767">
        <w:rPr>
          <w:rStyle w:val="StyleBoldUnderline"/>
          <w:rFonts w:asciiTheme="minorHAnsi" w:hAnsiTheme="minorHAnsi" w:cstheme="minorHAnsi"/>
          <w:highlight w:val="green"/>
        </w:rPr>
        <w:t xml:space="preserve">fundamental reality of </w:t>
      </w:r>
      <w:r w:rsidRPr="00E51FFC">
        <w:rPr>
          <w:rStyle w:val="StyleBoldUnderline"/>
          <w:rFonts w:asciiTheme="minorHAnsi" w:hAnsiTheme="minorHAnsi" w:cstheme="minorHAnsi"/>
        </w:rPr>
        <w:t xml:space="preserve">the treadmill of </w:t>
      </w:r>
      <w:r w:rsidRPr="00333767">
        <w:rPr>
          <w:rStyle w:val="StyleBoldUnderline"/>
          <w:rFonts w:asciiTheme="minorHAnsi" w:hAnsiTheme="minorHAnsi" w:cstheme="minorHAnsi"/>
          <w:highlight w:val="green"/>
        </w:rPr>
        <w:t>capitalist production itself</w:t>
      </w:r>
      <w:r w:rsidRPr="00DA1045">
        <w:rPr>
          <w:rFonts w:asciiTheme="minorHAnsi" w:hAnsiTheme="minorHAnsi" w:cstheme="minorHAnsi"/>
          <w:sz w:val="14"/>
        </w:rPr>
        <w:t>.29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w:t>
      </w:r>
      <w:r w:rsidRPr="00E51FFC">
        <w:rPr>
          <w:rFonts w:asciiTheme="minorHAnsi" w:hAnsiTheme="minorHAnsi" w:cstheme="minorHAnsi"/>
          <w:sz w:val="14"/>
        </w:rPr>
        <w:t>,” “green capitalism,” “natural capitalism,” and “climate capitalism” by thinkers as various as Al Gore, Paul Hawken, Amory and L. Hunter Lovins, and Jonathon Porritt.</w:t>
      </w:r>
      <w:r w:rsidRPr="00E51FFC">
        <w:rPr>
          <w:rFonts w:asciiTheme="minorHAnsi" w:hAnsiTheme="minorHAnsi" w:cstheme="minorHAnsi"/>
          <w:sz w:val="14"/>
          <w:szCs w:val="16"/>
        </w:rPr>
        <w:t xml:space="preserve">30 </w:t>
      </w:r>
      <w:r w:rsidRPr="00E51FFC">
        <w:rPr>
          <w:rStyle w:val="StyleBoldUnderline"/>
          <w:rFonts w:asciiTheme="minorHAnsi" w:hAnsiTheme="minorHAnsi" w:cstheme="minorHAnsi"/>
        </w:rPr>
        <w:t>The argument</w:t>
      </w:r>
      <w:r w:rsidRPr="00E51FFC">
        <w:rPr>
          <w:rFonts w:asciiTheme="minorHAnsi" w:hAnsiTheme="minorHAnsi" w:cstheme="minorHAnsi"/>
          <w:sz w:val="14"/>
        </w:rPr>
        <w:t xml:space="preserve"> here varies but usually </w:t>
      </w:r>
      <w:r w:rsidRPr="00E51FFC">
        <w:rPr>
          <w:rStyle w:val="StyleBoldUnderline"/>
          <w:rFonts w:asciiTheme="minorHAnsi" w:hAnsiTheme="minorHAnsi" w:cstheme="minorHAnsi"/>
        </w:rPr>
        <w:t>begins with the old trope that capitalism is the most efficient economic system possible</w:t>
      </w:r>
      <w:r w:rsidRPr="00E51FFC">
        <w:rPr>
          <w:rFonts w:asciiTheme="minorHAnsi" w:hAnsiTheme="minorHAnsi" w:cstheme="minorHAnsi"/>
          <w:sz w:val="14"/>
        </w:rPr>
        <w:t>—a form of “spontaneous order” arising from an invisible hand—</w:t>
      </w:r>
      <w:r w:rsidRPr="00E51FFC">
        <w:rPr>
          <w:rStyle w:val="StyleBoldUnderline"/>
          <w:rFonts w:asciiTheme="minorHAnsi" w:hAnsiTheme="minorHAnsi" w:cstheme="minorHAnsi"/>
        </w:rPr>
        <w:t>and that the answer to ecological problems is to make it more efficient still by internalizing costs on the environment previously externalized by the system</w:t>
      </w:r>
      <w:r w:rsidRPr="00E51FFC">
        <w:rPr>
          <w:rFonts w:asciiTheme="minorHAnsi" w:hAnsiTheme="minorHAnsi" w:cstheme="minorHAnsi"/>
          <w:sz w:val="14"/>
        </w:rPr>
        <w:t>. Aside from the presumed magic of the market itself, and moral claims as to “</w:t>
      </w:r>
      <w:r w:rsidRPr="00E51FFC">
        <w:rPr>
          <w:rStyle w:val="StyleBoldUnderline"/>
          <w:rFonts w:asciiTheme="minorHAnsi" w:hAnsiTheme="minorHAnsi" w:cstheme="minorHAnsi"/>
        </w:rPr>
        <w:t xml:space="preserve">the greening of corporations,” this is supposed to be achieved by means of a black box of technological wonders. </w:t>
      </w:r>
      <w:r w:rsidRPr="00333767">
        <w:rPr>
          <w:rStyle w:val="StyleBoldUnderline"/>
          <w:rFonts w:asciiTheme="minorHAnsi" w:hAnsiTheme="minorHAnsi" w:cstheme="minorHAnsi"/>
          <w:highlight w:val="green"/>
        </w:rPr>
        <w:t xml:space="preserve">Implicit in </w:t>
      </w:r>
      <w:r w:rsidRPr="00DA1045">
        <w:rPr>
          <w:rStyle w:val="StyleBoldUnderline"/>
          <w:rFonts w:asciiTheme="minorHAnsi" w:hAnsiTheme="minorHAnsi" w:cstheme="minorHAnsi"/>
        </w:rPr>
        <w:t xml:space="preserve">all </w:t>
      </w:r>
      <w:r w:rsidRPr="00333767">
        <w:rPr>
          <w:rStyle w:val="StyleBoldUnderline"/>
          <w:rFonts w:asciiTheme="minorHAnsi" w:hAnsiTheme="minorHAnsi" w:cstheme="minorHAnsi"/>
          <w:highlight w:val="green"/>
        </w:rPr>
        <w:t xml:space="preserve">such views is the notion that capitalism can be made sustainable, </w:t>
      </w:r>
      <w:r w:rsidRPr="00E51FFC">
        <w:rPr>
          <w:rStyle w:val="StyleBoldUnderline"/>
          <w:rFonts w:asciiTheme="minorHAnsi" w:hAnsiTheme="minorHAnsi" w:cstheme="minorHAnsi"/>
        </w:rPr>
        <w:t xml:space="preserve">without altering its accumulation or economic growth imperative and </w:t>
      </w:r>
      <w:r w:rsidRPr="00333767">
        <w:rPr>
          <w:rStyle w:val="StyleBoldUnderline"/>
          <w:rFonts w:asciiTheme="minorHAnsi" w:hAnsiTheme="minorHAnsi" w:cstheme="minorHAnsi"/>
          <w:highlight w:val="green"/>
        </w:rPr>
        <w:t xml:space="preserve">without breaking </w:t>
      </w:r>
      <w:r w:rsidRPr="00DA1045">
        <w:rPr>
          <w:rStyle w:val="StyleBoldUnderline"/>
          <w:rFonts w:asciiTheme="minorHAnsi" w:hAnsiTheme="minorHAnsi" w:cstheme="minorHAnsi"/>
        </w:rPr>
        <w:t xml:space="preserve">with </w:t>
      </w:r>
      <w:r w:rsidRPr="00333767">
        <w:rPr>
          <w:rStyle w:val="StyleBoldUnderline"/>
          <w:rFonts w:asciiTheme="minorHAnsi" w:hAnsiTheme="minorHAnsi" w:cstheme="minorHAnsi"/>
          <w:highlight w:val="green"/>
        </w:rPr>
        <w:t>the dominant social relations.</w:t>
      </w:r>
      <w:r w:rsidRPr="00DA1045">
        <w:rPr>
          <w:rStyle w:val="StyleBoldUnderline"/>
          <w:rFonts w:asciiTheme="minorHAnsi" w:hAnsiTheme="minorHAnsi" w:cstheme="minorHAnsi"/>
        </w:rPr>
        <w:t xml:space="preserve"> The </w:t>
      </w:r>
      <w:r w:rsidRPr="00E51FFC">
        <w:rPr>
          <w:rStyle w:val="StyleBoldUnderline"/>
          <w:rFonts w:asciiTheme="minorHAnsi" w:hAnsiTheme="minorHAnsi" w:cstheme="minorHAnsi"/>
        </w:rPr>
        <w:t>exponential growth of the system ad infinitum is possible</w:t>
      </w:r>
      <w:r w:rsidRPr="00E51FFC">
        <w:rPr>
          <w:rFonts w:asciiTheme="minorHAnsi" w:hAnsiTheme="minorHAnsi" w:cstheme="minorHAnsi"/>
          <w:sz w:val="14"/>
        </w:rPr>
        <w:t xml:space="preserve">, we are told, </w:t>
      </w:r>
      <w:r w:rsidRPr="00E51FFC">
        <w:rPr>
          <w:rStyle w:val="StyleBoldUnderline"/>
          <w:rFonts w:asciiTheme="minorHAnsi" w:hAnsiTheme="minorHAnsi" w:cstheme="minorHAnsi"/>
        </w:rPr>
        <w:t xml:space="preserve">while simultaneously generating a sustainable relation to the planet. </w:t>
      </w:r>
      <w:r w:rsidRPr="00E51FFC">
        <w:rPr>
          <w:rFonts w:asciiTheme="minorHAnsi" w:hAnsiTheme="minorHAnsi" w:cstheme="minorHAnsi"/>
          <w:sz w:val="14"/>
        </w:rPr>
        <w:t>This of course runs up agai</w:t>
      </w:r>
      <w:r w:rsidRPr="00DA1045">
        <w:rPr>
          <w:rFonts w:asciiTheme="minorHAnsi" w:hAnsiTheme="minorHAnsi" w:cstheme="minorHAnsi"/>
          <w:sz w:val="14"/>
        </w:rPr>
        <w:t>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xml:space="preserve">,” as the great environmental economist K. William Kapp once wrote, is “an economy of unpaid costs.”32 It </w:t>
      </w:r>
      <w:r w:rsidRPr="00333767">
        <w:rPr>
          <w:rStyle w:val="StyleBoldUnderline"/>
          <w:rFonts w:asciiTheme="minorHAnsi" w:hAnsiTheme="minorHAnsi" w:cstheme="minorHAnsi"/>
          <w:highlight w:val="green"/>
        </w:rPr>
        <w:t xml:space="preserve">can persist </w:t>
      </w:r>
      <w:r w:rsidRPr="00DA1045">
        <w:rPr>
          <w:rFonts w:asciiTheme="minorHAnsi" w:hAnsiTheme="minorHAnsi" w:cstheme="minorHAnsi"/>
          <w:sz w:val="14"/>
        </w:rPr>
        <w:t xml:space="preserve">and even </w:t>
      </w:r>
      <w:r w:rsidRPr="00DA1045">
        <w:rPr>
          <w:rStyle w:val="StyleBoldUnderline"/>
          <w:rFonts w:asciiTheme="minorHAnsi" w:hAnsiTheme="minorHAnsi" w:cstheme="minorHAnsi"/>
        </w:rPr>
        <w:t xml:space="preserve">prosper </w:t>
      </w:r>
      <w:r w:rsidRPr="00333767">
        <w:rPr>
          <w:rStyle w:val="StyleBoldUnderline"/>
          <w:rFonts w:asciiTheme="minorHAnsi" w:hAnsiTheme="minorHAnsi" w:cstheme="minorHAnsi"/>
          <w:highlight w:val="green"/>
        </w:rPr>
        <w:t xml:space="preserve">only insofar as it is able to externalize its costs on the mass of the population and </w:t>
      </w:r>
      <w:r w:rsidRPr="00DA1045">
        <w:rPr>
          <w:rStyle w:val="StyleBoldUnderline"/>
          <w:rFonts w:asciiTheme="minorHAnsi" w:hAnsiTheme="minorHAnsi" w:cstheme="minorHAnsi"/>
        </w:rPr>
        <w:t xml:space="preserve">the surrounding </w:t>
      </w:r>
      <w:r w:rsidRPr="00333767">
        <w:rPr>
          <w:rStyle w:val="StyleBoldUnderline"/>
          <w:rFonts w:asciiTheme="minorHAnsi" w:hAnsiTheme="minorHAnsi" w:cstheme="minorHAnsi"/>
          <w:highlight w:val="green"/>
        </w:rPr>
        <w:t xml:space="preserve">environment. </w:t>
      </w:r>
      <w:r w:rsidRPr="00E51FFC">
        <w:rPr>
          <w:rStyle w:val="StyleBoldUnderline"/>
          <w:rFonts w:asciiTheme="minorHAnsi" w:hAnsiTheme="minorHAnsi" w:cstheme="minorHAnsi"/>
        </w:rPr>
        <w:t>Whenever the destruction is too severe the system simply seeks to engineer another spatial fix. Yet</w:t>
      </w:r>
      <w:r w:rsidRPr="00DA1045">
        <w:rPr>
          <w:rStyle w:val="StyleBoldUnderline"/>
          <w:rFonts w:asciiTheme="minorHAnsi" w:hAnsiTheme="minorHAnsi" w:cstheme="minorHAnsi"/>
        </w:rPr>
        <w:t xml:space="preserve">, a planetary </w:t>
      </w:r>
      <w:r w:rsidRPr="00333767">
        <w:rPr>
          <w:rStyle w:val="StyleBoldUnderline"/>
          <w:rFonts w:asciiTheme="minorHAnsi" w:hAnsiTheme="minorHAnsi" w:cstheme="minorHAnsi"/>
          <w:highlight w:val="green"/>
        </w:rPr>
        <w:t>capitalism is</w:t>
      </w:r>
      <w:r w:rsidRPr="00DA1045">
        <w:rPr>
          <w:rFonts w:asciiTheme="minorHAnsi" w:hAnsiTheme="minorHAnsi" w:cstheme="minorHAnsi"/>
          <w:sz w:val="14"/>
        </w:rPr>
        <w:t xml:space="preserve"> from this standpoint </w:t>
      </w:r>
      <w:r w:rsidRPr="00333767">
        <w:rPr>
          <w:rStyle w:val="StyleBoldUnderline"/>
          <w:rFonts w:asciiTheme="minorHAnsi" w:hAnsiTheme="minorHAnsi" w:cstheme="minorHAnsi"/>
          <w:highlight w:val="green"/>
        </w:rPr>
        <w:t xml:space="preserve">a contradiction </w:t>
      </w:r>
      <w:r w:rsidRPr="00DA1045">
        <w:rPr>
          <w:rFonts w:asciiTheme="minorHAnsi" w:hAnsiTheme="minorHAnsi" w:cstheme="minorHAnsi"/>
          <w:sz w:val="14"/>
        </w:rPr>
        <w:t xml:space="preserve">in terms: </w:t>
      </w:r>
      <w:r w:rsidRPr="00DA1045">
        <w:rPr>
          <w:rStyle w:val="StyleBoldUnderline"/>
          <w:rFonts w:asciiTheme="minorHAnsi" w:hAnsiTheme="minorHAnsi" w:cstheme="minorHAnsi"/>
        </w:rPr>
        <w:t xml:space="preserve">it means that </w:t>
      </w:r>
      <w:r w:rsidRPr="00333767">
        <w:rPr>
          <w:rStyle w:val="StyleBoldUnderline"/>
          <w:rFonts w:asciiTheme="minorHAnsi" w:hAnsiTheme="minorHAnsi" w:cstheme="minorHAnsi"/>
          <w:highlight w:val="green"/>
        </w:rPr>
        <w:t xml:space="preserve">there is nowhere </w:t>
      </w:r>
      <w:r w:rsidRPr="00DA1045">
        <w:rPr>
          <w:rStyle w:val="StyleBoldUnderline"/>
          <w:rFonts w:asciiTheme="minorHAnsi" w:hAnsiTheme="minorHAnsi" w:cstheme="minorHAnsi"/>
        </w:rPr>
        <w:t xml:space="preserve">finally </w:t>
      </w:r>
      <w:r w:rsidRPr="00333767">
        <w:rPr>
          <w:rStyle w:val="StyleBoldUnderline"/>
          <w:rFonts w:asciiTheme="minorHAnsi" w:hAnsiTheme="minorHAnsi" w:cstheme="minorHAnsi"/>
          <w:highlight w:val="green"/>
        </w:rPr>
        <w:t xml:space="preserve">to externalize the </w:t>
      </w:r>
      <w:r w:rsidRPr="00DA1045">
        <w:rPr>
          <w:rStyle w:val="StyleBoldUnderline"/>
          <w:rFonts w:asciiTheme="minorHAnsi" w:hAnsiTheme="minorHAnsi" w:cstheme="minorHAnsi"/>
        </w:rPr>
        <w:t xml:space="preserve">social and environmental </w:t>
      </w:r>
      <w:r w:rsidRPr="00333767">
        <w:rPr>
          <w:rStyle w:val="StyleBoldUnderline"/>
          <w:rFonts w:asciiTheme="minorHAnsi" w:hAnsiTheme="minorHAnsi" w:cstheme="minorHAnsi"/>
          <w:highlight w:val="green"/>
        </w:rPr>
        <w:t xml:space="preserve">costs of capitalist destruction </w:t>
      </w:r>
      <w:r w:rsidRPr="00DA1045">
        <w:rPr>
          <w:rFonts w:asciiTheme="minorHAnsi" w:hAnsiTheme="minorHAnsi" w:cstheme="minorHAnsi"/>
          <w:sz w:val="14"/>
        </w:rPr>
        <w:t xml:space="preserve">(we cannot ship our toxic waste into outer </w:t>
      </w:r>
      <w:r w:rsidRPr="00E51FFC">
        <w:rPr>
          <w:rFonts w:asciiTheme="minorHAnsi" w:hAnsiTheme="minorHAnsi" w:cstheme="minorHAnsi"/>
          <w:sz w:val="14"/>
          <w:szCs w:val="16"/>
        </w:rPr>
        <w:t>space!),</w:t>
      </w:r>
      <w:r w:rsidRPr="00E51FFC">
        <w:rPr>
          <w:rStyle w:val="StyleBoldUnderline"/>
          <w:rFonts w:asciiTheme="minorHAnsi" w:hAnsiTheme="minorHAnsi" w:cstheme="minorHAnsi"/>
        </w:rPr>
        <w:t xml:space="preserve"> and no external resources to draw upon</w:t>
      </w:r>
      <w:r w:rsidRPr="00DA1045">
        <w:rPr>
          <w:rStyle w:val="StyleBoldUnderline"/>
          <w:rFonts w:asciiTheme="minorHAnsi" w:hAnsiTheme="minorHAnsi" w:cstheme="minorHAnsi"/>
        </w:rPr>
        <w:t xml:space="preserve"> in the face of the enormous squandering of resources inherent to the system </w:t>
      </w:r>
      <w:r w:rsidRPr="00DA1045">
        <w:rPr>
          <w:rFonts w:asciiTheme="minorHAnsi" w:hAnsiTheme="minorHAnsi" w:cstheme="minorHAnsi"/>
          <w:sz w:val="14"/>
        </w:rPr>
        <w:t xml:space="preserve">(we can’t solve our problems by mining the moon!). </w:t>
      </w:r>
      <w:r w:rsidRPr="00333767">
        <w:rPr>
          <w:rStyle w:val="StyleBoldUnderline"/>
          <w:rFonts w:asciiTheme="minorHAnsi" w:hAnsiTheme="minorHAnsi" w:cstheme="minorHAnsi"/>
          <w:highlight w:val="green"/>
        </w:rPr>
        <w:t xml:space="preserve">Market-based solutions </w:t>
      </w:r>
      <w:r w:rsidRPr="0050587D">
        <w:rPr>
          <w:rStyle w:val="StyleBoldUnderline"/>
          <w:rFonts w:asciiTheme="minorHAnsi" w:hAnsiTheme="minorHAnsi" w:cstheme="minorHAnsi"/>
        </w:rPr>
        <w:t>to climate change</w:t>
      </w:r>
      <w:r w:rsidRPr="00DA1045">
        <w:rPr>
          <w:rFonts w:asciiTheme="minorHAnsi" w:hAnsiTheme="minorHAnsi" w:cstheme="minorHAnsi"/>
          <w:sz w:val="14"/>
        </w:rPr>
        <w:t xml:space="preserve">, such as emissions trading, have been shown to </w:t>
      </w:r>
      <w:r w:rsidRPr="0050587D">
        <w:rPr>
          <w:rStyle w:val="StyleBoldUnderline"/>
          <w:rFonts w:asciiTheme="minorHAnsi" w:hAnsiTheme="minorHAnsi" w:cstheme="minorHAnsi"/>
        </w:rPr>
        <w:t>promote profits</w:t>
      </w:r>
      <w:r w:rsidRPr="00DA1045">
        <w:rPr>
          <w:rFonts w:asciiTheme="minorHAnsi" w:hAnsiTheme="minorHAnsi" w:cstheme="minorHAnsi"/>
          <w:sz w:val="14"/>
        </w:rPr>
        <w:t xml:space="preserve">, and to </w:t>
      </w:r>
      <w:r w:rsidRPr="0050587D">
        <w:rPr>
          <w:rStyle w:val="StyleBoldUnderline"/>
          <w:rFonts w:asciiTheme="minorHAnsi" w:hAnsiTheme="minorHAnsi" w:cstheme="minorHAnsi"/>
        </w:rPr>
        <w:t xml:space="preserve">facilitate economic growth </w:t>
      </w:r>
      <w:r w:rsidRPr="00DA1045">
        <w:rPr>
          <w:rStyle w:val="StyleBoldUnderline"/>
          <w:rFonts w:asciiTheme="minorHAnsi" w:hAnsiTheme="minorHAnsi" w:cstheme="minorHAnsi"/>
        </w:rPr>
        <w:t xml:space="preserve">and financial wealth, </w:t>
      </w:r>
      <w:r w:rsidRPr="0050587D">
        <w:rPr>
          <w:rStyle w:val="StyleBoldUnderline"/>
          <w:rFonts w:asciiTheme="minorHAnsi" w:hAnsiTheme="minorHAnsi" w:cstheme="minorHAnsi"/>
        </w:rPr>
        <w:t xml:space="preserve">while increasing </w:t>
      </w:r>
      <w:r w:rsidRPr="00DA1045">
        <w:rPr>
          <w:rStyle w:val="StyleBoldUnderline"/>
          <w:rFonts w:asciiTheme="minorHAnsi" w:hAnsiTheme="minorHAnsi" w:cstheme="minorHAnsi"/>
        </w:rPr>
        <w:t xml:space="preserve">carbon </w:t>
      </w:r>
      <w:r w:rsidRPr="0050587D">
        <w:rPr>
          <w:rStyle w:val="StyleBoldUnderline"/>
          <w:rFonts w:asciiTheme="minorHAnsi" w:hAnsiTheme="minorHAnsi" w:cstheme="minorHAnsi"/>
        </w:rPr>
        <w:t xml:space="preserve">emissions. </w:t>
      </w:r>
      <w:r w:rsidRPr="00DA1045">
        <w:rPr>
          <w:rStyle w:val="StyleBoldUnderline"/>
          <w:rFonts w:asciiTheme="minorHAnsi" w:hAnsiTheme="minorHAnsi" w:cstheme="minorHAnsi"/>
        </w:rPr>
        <w:t>From an environmental standpoint</w:t>
      </w:r>
      <w:r w:rsidRPr="00DA1045">
        <w:rPr>
          <w:rFonts w:asciiTheme="minorHAnsi" w:hAnsiTheme="minorHAnsi" w:cstheme="minorHAnsi"/>
          <w:sz w:val="14"/>
        </w:rPr>
        <w:t xml:space="preserve">, therefore, </w:t>
      </w:r>
      <w:r w:rsidRPr="00DA1045">
        <w:rPr>
          <w:rStyle w:val="StyleBoldUnderline"/>
          <w:rFonts w:asciiTheme="minorHAnsi" w:hAnsiTheme="minorHAnsi" w:cstheme="minorHAnsi"/>
        </w:rPr>
        <w:t xml:space="preserve">they are worse </w:t>
      </w:r>
      <w:r w:rsidRPr="00E51FFC">
        <w:rPr>
          <w:rStyle w:val="StyleBoldUnderline"/>
          <w:rFonts w:asciiTheme="minorHAnsi" w:hAnsiTheme="minorHAnsi" w:cstheme="minorHAnsi"/>
        </w:rPr>
        <w:t xml:space="preserve">than nothing—since they stand in the way of effective action. Nor are the technologies most acceptable to the system </w:t>
      </w:r>
      <w:r w:rsidRPr="00E51FFC">
        <w:rPr>
          <w:rFonts w:asciiTheme="minorHAnsi" w:hAnsiTheme="minorHAnsi" w:cstheme="minorHAnsi"/>
          <w:sz w:val="14"/>
        </w:rPr>
        <w:t xml:space="preserve">(since not requiring changes in property relations) </w:t>
      </w:r>
      <w:r w:rsidRPr="00E51FFC">
        <w:rPr>
          <w:rStyle w:val="StyleBoldUnderline"/>
          <w:rFonts w:asciiTheme="minorHAnsi" w:hAnsiTheme="minorHAnsi" w:cstheme="minorHAnsi"/>
        </w:rPr>
        <w:t>the answer. So-calle</w:t>
      </w:r>
      <w:r w:rsidRPr="00DA1045">
        <w:rPr>
          <w:rStyle w:val="StyleBoldUnderline"/>
          <w:rFonts w:asciiTheme="minorHAnsi" w:hAnsiTheme="minorHAnsi" w:cstheme="minorHAnsi"/>
        </w:rPr>
        <w:t xml:space="preserve">d </w:t>
      </w:r>
      <w:r w:rsidRPr="0050587D">
        <w:rPr>
          <w:rStyle w:val="StyleBoldUnderline"/>
          <w:rFonts w:asciiTheme="minorHAnsi" w:hAnsiTheme="minorHAnsi" w:cstheme="minorHAnsi"/>
        </w:rPr>
        <w:t xml:space="preserve">“clean coal” or carbon capture and storage </w:t>
      </w:r>
      <w:r w:rsidRPr="00E51FFC">
        <w:rPr>
          <w:rStyle w:val="StyleBoldUnderline"/>
          <w:rFonts w:asciiTheme="minorHAnsi" w:hAnsiTheme="minorHAnsi" w:cstheme="minorHAnsi"/>
        </w:rPr>
        <w:t xml:space="preserve">technologies </w:t>
      </w:r>
      <w:r w:rsidRPr="0050587D">
        <w:rPr>
          <w:rStyle w:val="StyleBoldUnderline"/>
          <w:rFonts w:asciiTheme="minorHAnsi" w:hAnsiTheme="minorHAnsi" w:cstheme="minorHAnsi"/>
        </w:rPr>
        <w:t xml:space="preserve">are economically unfeasible and ecologically dubious, </w:t>
      </w:r>
      <w:r w:rsidRPr="00E51FFC">
        <w:rPr>
          <w:rStyle w:val="StyleBoldUnderline"/>
          <w:rFonts w:asciiTheme="minorHAnsi" w:hAnsiTheme="minorHAnsi" w:cstheme="minorHAnsi"/>
        </w:rPr>
        <w:t xml:space="preserve">and serve mainly as an ideological </w:t>
      </w:r>
      <w:r w:rsidRPr="00E51FFC">
        <w:rPr>
          <w:rStyle w:val="StyleBoldUnderline"/>
          <w:rFonts w:asciiTheme="minorHAnsi" w:hAnsiTheme="minorHAnsi" w:cstheme="minorHAnsi"/>
        </w:rPr>
        <w:lastRenderedPageBreak/>
        <w:t xml:space="preserve">justification for keeping coal-fired plants going. </w:t>
      </w:r>
      <w:r w:rsidRPr="00E51FFC">
        <w:rPr>
          <w:rFonts w:asciiTheme="minorHAnsi" w:hAnsiTheme="minorHAnsi" w:cstheme="minorHAnsi"/>
          <w:sz w:val="14"/>
        </w:rPr>
        <w:t>Worse still, are geoengineering</w:t>
      </w:r>
      <w:r w:rsidRPr="00DA1045">
        <w:rPr>
          <w:rFonts w:asciiTheme="minorHAnsi" w:hAnsiTheme="minorHAnsi" w:cstheme="minorHAnsi"/>
          <w:sz w:val="14"/>
        </w:rPr>
        <w:t xml:space="preserve"> schemes like dumping sulfur particles in the atmosphere or iron filings in the ocean (the first in order to deflect the sun’s rays, the second in order to promote algal growth to increase ocean absorption of carbon</w:t>
      </w:r>
      <w:r w:rsidRPr="00E51FFC">
        <w:rPr>
          <w:rFonts w:asciiTheme="minorHAnsi" w:hAnsiTheme="minorHAnsi" w:cstheme="minorHAnsi"/>
          <w:sz w:val="14"/>
        </w:rPr>
        <w:t xml:space="preserve">). </w:t>
      </w:r>
      <w:r w:rsidRPr="00E51FFC">
        <w:rPr>
          <w:rStyle w:val="StyleBoldUnderline"/>
          <w:rFonts w:asciiTheme="minorHAnsi" w:hAnsiTheme="minorHAnsi" w:cstheme="minorHAnsi"/>
        </w:rPr>
        <w:t xml:space="preserve">These schemes </w:t>
      </w:r>
      <w:r w:rsidRPr="00333767">
        <w:rPr>
          <w:rStyle w:val="StyleBoldUnderline"/>
          <w:rFonts w:asciiTheme="minorHAnsi" w:hAnsiTheme="minorHAnsi" w:cstheme="minorHAnsi"/>
          <w:highlight w:val="green"/>
        </w:rPr>
        <w:t>carry with them the potential for even greater ecological disasters:</w:t>
      </w:r>
      <w:r w:rsidRPr="00DA1045">
        <w:rPr>
          <w:rStyle w:val="StyleBoldUnderline"/>
          <w:rFonts w:asciiTheme="minorHAnsi" w:hAnsiTheme="minorHAnsi" w:cstheme="minorHAnsi"/>
        </w:rPr>
        <w:t xml:space="preserve"> in the first case, this could lead to </w:t>
      </w:r>
      <w:r w:rsidRPr="00333767">
        <w:rPr>
          <w:rStyle w:val="StyleBoldUnderline"/>
          <w:rFonts w:asciiTheme="minorHAnsi" w:hAnsiTheme="minorHAnsi" w:cstheme="minorHAnsi"/>
          <w:highlight w:val="green"/>
        </w:rPr>
        <w:t>a reduction of photosynthesis</w:t>
      </w:r>
      <w:r w:rsidRPr="00DA1045">
        <w:rPr>
          <w:rStyle w:val="StyleBoldUnderline"/>
          <w:rFonts w:asciiTheme="minorHAnsi" w:hAnsiTheme="minorHAnsi" w:cstheme="minorHAnsi"/>
        </w:rPr>
        <w:t xml:space="preserve">, in the second </w:t>
      </w:r>
      <w:r w:rsidRPr="00333767">
        <w:rPr>
          <w:rStyle w:val="StyleBoldUnderline"/>
          <w:rFonts w:asciiTheme="minorHAnsi" w:hAnsiTheme="minorHAnsi" w:cstheme="minorHAnsi"/>
          <w:highlight w:val="green"/>
        </w:rPr>
        <w:t>the expansion of dead zones</w:t>
      </w:r>
      <w:r w:rsidRPr="00DA1045">
        <w:rPr>
          <w:rFonts w:asciiTheme="minorHAnsi" w:hAnsiTheme="minorHAnsi" w:cstheme="minorHAnsi"/>
          <w:sz w:val="14"/>
        </w:rPr>
        <w:t xml:space="preserve">. Remember the Sorcerer’s Apprentice!33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E51FFC">
        <w:rPr>
          <w:rStyle w:val="StyleBoldUnderline"/>
          <w:rFonts w:asciiTheme="minorHAnsi" w:hAnsiTheme="minorHAnsi" w:cstheme="minorHAnsi"/>
        </w:rPr>
        <w:t>we are crossing planetary boundaries everywhere we look, from climate change, to ocean acidification, to species destruction, to freshwater shortages, to chemical pollution of air, water, soil, and humans</w:t>
      </w:r>
      <w:r w:rsidRPr="00E51FFC">
        <w:rPr>
          <w:rFonts w:asciiTheme="minorHAnsi" w:hAnsiTheme="minorHAnsi" w:cstheme="minorHAnsi"/>
          <w:sz w:val="14"/>
        </w:rPr>
        <w:t>. The latest warning sign is the advent of what is called “extreme weather”—a direct outgrowth of climate change. As Hansen says: “Global warming increases the intensity</w:t>
      </w:r>
      <w:r w:rsidRPr="00DA1045">
        <w:rPr>
          <w:rFonts w:asciiTheme="minorHAnsi" w:hAnsiTheme="minorHAnsi" w:cstheme="minorHAnsi"/>
          <w:sz w:val="14"/>
        </w:rPr>
        <w:t xml:space="preserve"> of droughts and heat waves, and thus the area of forest fires.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A1045">
        <w:rPr>
          <w:rStyle w:val="StyleBoldUnderline"/>
          <w:rFonts w:asciiTheme="minorHAnsi" w:hAnsiTheme="minorHAnsi" w:cstheme="minorHAnsi"/>
        </w:rPr>
        <w:t xml:space="preserve">. Natural </w:t>
      </w:r>
      <w:r w:rsidRPr="00333767">
        <w:rPr>
          <w:rStyle w:val="StyleBoldUnderline"/>
          <w:rFonts w:asciiTheme="minorHAnsi" w:hAnsiTheme="minorHAnsi" w:cstheme="minorHAnsi"/>
          <w:highlight w:val="green"/>
        </w:rPr>
        <w:t xml:space="preserve">catastrophes are </w:t>
      </w:r>
      <w:r w:rsidRPr="00DA1045">
        <w:rPr>
          <w:rStyle w:val="StyleBoldUnderline"/>
          <w:rFonts w:asciiTheme="minorHAnsi" w:hAnsiTheme="minorHAnsi" w:cstheme="minorHAnsi"/>
        </w:rPr>
        <w:t xml:space="preserve">thus </w:t>
      </w:r>
      <w:r w:rsidRPr="00333767">
        <w:rPr>
          <w:rStyle w:val="StyleBoldUnderline"/>
          <w:rFonts w:asciiTheme="minorHAnsi" w:hAnsiTheme="minorHAnsi" w:cstheme="minorHAnsi"/>
          <w:highlight w:val="green"/>
        </w:rPr>
        <w:t xml:space="preserve">likely to become more severe and </w:t>
      </w:r>
      <w:r w:rsidRPr="00DA1045">
        <w:rPr>
          <w:rStyle w:val="StyleBoldUnderline"/>
          <w:rFonts w:asciiTheme="minorHAnsi" w:hAnsiTheme="minorHAnsi" w:cstheme="minorHAnsi"/>
        </w:rPr>
        <w:t xml:space="preserve">more </w:t>
      </w:r>
      <w:r w:rsidRPr="00333767">
        <w:rPr>
          <w:rStyle w:val="StyleBoldUnderline"/>
          <w:rFonts w:asciiTheme="minorHAnsi" w:hAnsiTheme="minorHAnsi" w:cstheme="minorHAnsi"/>
          <w:highlight w:val="green"/>
        </w:rPr>
        <w:t xml:space="preserve">frequent </w:t>
      </w:r>
      <w:r w:rsidRPr="00DA1045">
        <w:rPr>
          <w:rStyle w:val="StyleBoldUnderline"/>
          <w:rFonts w:asciiTheme="minorHAnsi" w:hAnsiTheme="minorHAnsi" w:cstheme="minorHAnsi"/>
        </w:rPr>
        <w:t>occurrences in the lives of all living beings</w:t>
      </w:r>
      <w:r w:rsidRPr="00DA1045">
        <w:rPr>
          <w:rFonts w:asciiTheme="minorHAnsi" w:hAnsiTheme="minorHAnsi" w:cstheme="minorHAnsi"/>
          <w:sz w:val="14"/>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w:t>
      </w:r>
      <w:r w:rsidRPr="00E51FFC">
        <w:rPr>
          <w:rFonts w:asciiTheme="minorHAnsi" w:hAnsiTheme="minorHAnsi" w:cstheme="minorHAnsi"/>
          <w:sz w:val="14"/>
        </w:rPr>
        <w:t xml:space="preserve">continued pursuit of Keynes’s convenient lie over the last eight decades has led to a world far more polarized and beset with contradictions than he could have foreseen. </w:t>
      </w:r>
      <w:r w:rsidRPr="00E51FFC">
        <w:rPr>
          <w:rStyle w:val="StyleBoldUnderline"/>
          <w:rFonts w:asciiTheme="minorHAnsi" w:hAnsiTheme="minorHAnsi" w:cstheme="minorHAnsi"/>
        </w:rPr>
        <w:t>It is a world prey to the enormous unintended consequences of accumulation without limits: namely</w:t>
      </w:r>
      <w:r w:rsidRPr="00DA1045">
        <w:rPr>
          <w:rStyle w:val="StyleBoldUnderline"/>
          <w:rFonts w:asciiTheme="minorHAnsi" w:hAnsiTheme="minorHAnsi" w:cstheme="minorHAnsi"/>
        </w:rPr>
        <w:t>, global economic stagnation, financial crisis, and planetary ecological destruction.</w:t>
      </w:r>
      <w:r w:rsidRPr="00DA1045">
        <w:rPr>
          <w:rFonts w:asciiTheme="minorHAnsi" w:hAnsiTheme="minorHAnsi" w:cstheme="minorHAnsi"/>
          <w:sz w:val="14"/>
        </w:rPr>
        <w:t xml:space="preserve"> Keynes, though aware of some of the negative economic aspects of capitalist production, had no real understanding of the ecological perils—of which scientists had already long been warning. Today these perils are impossible to overlook. </w:t>
      </w:r>
      <w:r w:rsidRPr="00DA1045">
        <w:rPr>
          <w:rStyle w:val="StyleBoldUnderline"/>
          <w:rFonts w:asciiTheme="minorHAnsi" w:hAnsiTheme="minorHAnsi" w:cstheme="minorHAnsi"/>
        </w:rPr>
        <w:t xml:space="preserve">Faced with impending ecological catastrophe, </w:t>
      </w:r>
      <w:r w:rsidRPr="00333767">
        <w:rPr>
          <w:rStyle w:val="StyleBoldUnderline"/>
          <w:rFonts w:asciiTheme="minorHAnsi" w:hAnsiTheme="minorHAnsi" w:cstheme="minorHAnsi"/>
          <w:highlight w:val="green"/>
        </w:rPr>
        <w:t>it is more necessary than ever to abandon</w:t>
      </w:r>
      <w:r w:rsidRPr="00DA1045">
        <w:rPr>
          <w:rStyle w:val="StyleBoldUnderline"/>
          <w:rFonts w:asciiTheme="minorHAnsi" w:hAnsiTheme="minorHAnsi" w:cstheme="minorHAnsi"/>
        </w:rPr>
        <w:t xml:space="preserve"> Keynes’s convenient lie and espouse the truth: that foul is foul and fair is fair. </w:t>
      </w:r>
      <w:r w:rsidRPr="00333767">
        <w:rPr>
          <w:rStyle w:val="StyleBoldUnderline"/>
          <w:rFonts w:asciiTheme="minorHAnsi" w:hAnsiTheme="minorHAnsi" w:cstheme="minorHAnsi"/>
          <w:highlight w:val="green"/>
        </w:rPr>
        <w:t>Capitalism</w:t>
      </w:r>
      <w:r w:rsidRPr="00DA1045">
        <w:rPr>
          <w:rFonts w:asciiTheme="minorHAnsi" w:hAnsiTheme="minorHAnsi" w:cstheme="minorHAnsi"/>
          <w:sz w:val="14"/>
        </w:rPr>
        <w:t>, the society of “après moi le déluge!” i</w:t>
      </w:r>
      <w:r w:rsidRPr="00DA1045">
        <w:rPr>
          <w:rStyle w:val="StyleBoldUnderline"/>
          <w:rFonts w:asciiTheme="minorHAnsi" w:hAnsiTheme="minorHAnsi" w:cstheme="minorHAnsi"/>
        </w:rPr>
        <w:t xml:space="preserve">s a system that fouls its own nest—both the human-social conditions and the wider natural environment on which it depends. </w:t>
      </w:r>
      <w:r w:rsidRPr="00333767">
        <w:rPr>
          <w:rStyle w:val="StyleBoldUnderline"/>
          <w:rFonts w:asciiTheme="minorHAnsi" w:hAnsiTheme="minorHAnsi" w:cstheme="minorHAnsi"/>
          <w:highlight w:val="green"/>
        </w:rPr>
        <w:t xml:space="preserve">The accumulation of capital is </w:t>
      </w:r>
      <w:r w:rsidRPr="00DA1045">
        <w:rPr>
          <w:rStyle w:val="StyleBoldUnderline"/>
          <w:rFonts w:asciiTheme="minorHAnsi" w:hAnsiTheme="minorHAnsi" w:cstheme="minorHAnsi"/>
        </w:rPr>
        <w:t xml:space="preserve">at </w:t>
      </w:r>
      <w:r w:rsidRPr="00333767">
        <w:rPr>
          <w:rStyle w:val="StyleBoldUnderline"/>
          <w:rFonts w:asciiTheme="minorHAnsi" w:hAnsiTheme="minorHAnsi" w:cstheme="minorHAnsi"/>
          <w:highlight w:val="green"/>
        </w:rPr>
        <w:t xml:space="preserve">the </w:t>
      </w:r>
      <w:r w:rsidRPr="00DA1045">
        <w:rPr>
          <w:rStyle w:val="StyleBoldUnderline"/>
          <w:rFonts w:asciiTheme="minorHAnsi" w:hAnsiTheme="minorHAnsi" w:cstheme="minorHAnsi"/>
        </w:rPr>
        <w:t xml:space="preserve">same time </w:t>
      </w:r>
      <w:r w:rsidRPr="00333767">
        <w:rPr>
          <w:rStyle w:val="StyleBoldUnderline"/>
          <w:rFonts w:asciiTheme="minorHAnsi" w:hAnsiTheme="minorHAnsi" w:cstheme="minorHAnsi"/>
          <w:highlight w:val="green"/>
        </w:rPr>
        <w:t>accumulation of catastrophe</w:t>
      </w:r>
      <w:r w:rsidRPr="00333767">
        <w:rPr>
          <w:rFonts w:asciiTheme="minorHAnsi" w:hAnsiTheme="minorHAnsi" w:cstheme="minorHAnsi"/>
          <w:sz w:val="14"/>
          <w:highlight w:val="green"/>
        </w:rPr>
        <w:t>,</w:t>
      </w:r>
      <w:r w:rsidRPr="00DA1045">
        <w:rPr>
          <w:rFonts w:asciiTheme="minorHAnsi" w:hAnsiTheme="minorHAnsi" w:cstheme="minorHAnsi"/>
          <w:sz w:val="14"/>
        </w:rPr>
        <w:t xml:space="preserve"> not only </w:t>
      </w:r>
      <w:r w:rsidRPr="00333767">
        <w:rPr>
          <w:rStyle w:val="StyleBoldUnderline"/>
          <w:rFonts w:asciiTheme="minorHAnsi" w:hAnsiTheme="minorHAnsi" w:cstheme="minorHAnsi"/>
          <w:highlight w:val="green"/>
        </w:rPr>
        <w:t xml:space="preserve">for </w:t>
      </w:r>
      <w:r w:rsidRPr="0021572A">
        <w:rPr>
          <w:rStyle w:val="StyleBoldUnderline"/>
          <w:rFonts w:asciiTheme="minorHAnsi" w:hAnsiTheme="minorHAnsi" w:cstheme="minorHAnsi"/>
        </w:rPr>
        <w:t>a majority of the world’s</w:t>
      </w:r>
      <w:r w:rsidRPr="0021572A">
        <w:rPr>
          <w:rFonts w:asciiTheme="minorHAnsi" w:hAnsiTheme="minorHAnsi" w:cstheme="minorHAnsi"/>
          <w:sz w:val="14"/>
        </w:rPr>
        <w:t xml:space="preserve"> people, but </w:t>
      </w:r>
      <w:r w:rsidRPr="0021572A">
        <w:rPr>
          <w:rStyle w:val="StyleBoldUnderline"/>
          <w:rFonts w:asciiTheme="minorHAnsi" w:hAnsiTheme="minorHAnsi" w:cstheme="minorHAnsi"/>
        </w:rPr>
        <w:t>living species</w:t>
      </w:r>
      <w:r w:rsidRPr="0021572A">
        <w:rPr>
          <w:rFonts w:asciiTheme="minorHAnsi" w:hAnsiTheme="minorHAnsi" w:cstheme="minorHAnsi"/>
          <w:sz w:val="14"/>
        </w:rPr>
        <w:t xml:space="preserve"> generally.</w:t>
      </w:r>
      <w:r w:rsidRPr="00333767">
        <w:rPr>
          <w:rFonts w:asciiTheme="minorHAnsi" w:hAnsiTheme="minorHAnsi" w:cstheme="minorHAnsi"/>
          <w:sz w:val="14"/>
          <w:highlight w:val="green"/>
        </w:rPr>
        <w:t xml:space="preserve"> </w:t>
      </w:r>
      <w:r w:rsidRPr="00333767">
        <w:rPr>
          <w:rStyle w:val="StyleBoldUnderline"/>
          <w:rFonts w:asciiTheme="minorHAnsi" w:hAnsiTheme="minorHAnsi" w:cstheme="minorHAnsi"/>
          <w:highlight w:val="green"/>
        </w:rPr>
        <w:t xml:space="preserve">Hence, nothing is </w:t>
      </w:r>
      <w:r w:rsidRPr="00E51FFC">
        <w:rPr>
          <w:rStyle w:val="StyleBoldUnderline"/>
          <w:rFonts w:asciiTheme="minorHAnsi" w:hAnsiTheme="minorHAnsi" w:cstheme="minorHAnsi"/>
        </w:rPr>
        <w:t>fairer—more</w:t>
      </w:r>
      <w:r w:rsidRPr="00DA1045">
        <w:rPr>
          <w:rStyle w:val="StyleBoldUnderline"/>
          <w:rFonts w:asciiTheme="minorHAnsi" w:hAnsiTheme="minorHAnsi" w:cstheme="minorHAnsi"/>
        </w:rPr>
        <w:t xml:space="preserve"> just, more </w:t>
      </w:r>
      <w:r w:rsidRPr="00E51FFC">
        <w:rPr>
          <w:rStyle w:val="StyleBoldUnderline"/>
          <w:rFonts w:asciiTheme="minorHAnsi" w:hAnsiTheme="minorHAnsi" w:cstheme="minorHAnsi"/>
        </w:rPr>
        <w:t xml:space="preserve">beautiful, and </w:t>
      </w:r>
      <w:r w:rsidRPr="00333767">
        <w:rPr>
          <w:rStyle w:val="StyleBoldUnderline"/>
          <w:rFonts w:asciiTheme="minorHAnsi" w:hAnsiTheme="minorHAnsi" w:cstheme="minorHAnsi"/>
          <w:highlight w:val="green"/>
        </w:rPr>
        <w:t>more necessary</w:t>
      </w:r>
      <w:r w:rsidRPr="00DA1045">
        <w:rPr>
          <w:rStyle w:val="StyleBoldUnderline"/>
          <w:rFonts w:asciiTheme="minorHAnsi" w:hAnsiTheme="minorHAnsi" w:cstheme="minorHAnsi"/>
        </w:rPr>
        <w:t xml:space="preserve">—today </w:t>
      </w:r>
      <w:r w:rsidRPr="00333767">
        <w:rPr>
          <w:rStyle w:val="StyleBoldUnderline"/>
          <w:rFonts w:asciiTheme="minorHAnsi" w:hAnsiTheme="minorHAnsi" w:cstheme="minorHAnsi"/>
          <w:highlight w:val="green"/>
        </w:rPr>
        <w:t xml:space="preserve">than the struggle </w:t>
      </w:r>
      <w:r w:rsidRPr="001267DD">
        <w:rPr>
          <w:rStyle w:val="Emphasis"/>
          <w:highlight w:val="green"/>
        </w:rPr>
        <w:t xml:space="preserve">to overthrow the regime of capital </w:t>
      </w:r>
      <w:r w:rsidRPr="00333767">
        <w:rPr>
          <w:rStyle w:val="StyleBoldUnderline"/>
          <w:rFonts w:asciiTheme="minorHAnsi" w:hAnsiTheme="minorHAnsi" w:cstheme="minorHAnsi"/>
          <w:highlight w:val="green"/>
        </w:rPr>
        <w:t>and to create a system of substantive equality and sustainable human development</w:t>
      </w:r>
      <w:r w:rsidRPr="005D7504">
        <w:rPr>
          <w:rStyle w:val="StyleBoldUnderline"/>
          <w:rFonts w:asciiTheme="minorHAnsi" w:hAnsiTheme="minorHAnsi" w:cstheme="minorHAnsi"/>
        </w:rPr>
        <w:t>; a socialism for the twenty-first century.</w:t>
      </w:r>
    </w:p>
    <w:p w:rsidR="008E1979" w:rsidRPr="00E2164C" w:rsidRDefault="008E1979" w:rsidP="008E1979"/>
    <w:p w:rsidR="008E1979" w:rsidRPr="00154301" w:rsidRDefault="008E1979" w:rsidP="008E1979">
      <w:pPr>
        <w:pStyle w:val="Heading3"/>
      </w:pPr>
      <w:r>
        <w:lastRenderedPageBreak/>
        <w:t>1NC</w:t>
      </w:r>
    </w:p>
    <w:p w:rsidR="008E1979" w:rsidRPr="005D7B71" w:rsidRDefault="008E1979" w:rsidP="008E1979">
      <w:pPr>
        <w:pStyle w:val="Heading4"/>
      </w:pPr>
      <w:r w:rsidRPr="005D7B71">
        <w:t xml:space="preserve">We must seek to understand imprisonment as a practice of social ordering that creates the conditions </w:t>
      </w:r>
      <w:r>
        <w:t>for US domination to exist</w:t>
      </w:r>
    </w:p>
    <w:p w:rsidR="008E1979" w:rsidRDefault="008E1979" w:rsidP="008E1979">
      <w:r>
        <w:t xml:space="preserve">Dylan </w:t>
      </w:r>
      <w:r w:rsidRPr="00CA29AE">
        <w:rPr>
          <w:rStyle w:val="Heading3Char"/>
        </w:rPr>
        <w:t>Rodriguez</w:t>
      </w:r>
      <w:r>
        <w:t xml:space="preserve">, Professer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Riverside</w:t>
          </w:r>
        </w:smartTag>
      </w:smartTag>
      <w:r>
        <w:t>, November 20</w:t>
      </w:r>
      <w:r w:rsidRPr="00CA29AE">
        <w:rPr>
          <w:rStyle w:val="Heading3Char"/>
        </w:rPr>
        <w:t>07</w:t>
      </w:r>
    </w:p>
    <w:p w:rsidR="008E1979" w:rsidRPr="006F5592" w:rsidRDefault="008E1979" w:rsidP="008E1979">
      <w:pPr>
        <w:rPr>
          <w:sz w:val="16"/>
        </w:rPr>
      </w:pPr>
      <w:r w:rsidRPr="006F5592">
        <w:rPr>
          <w:sz w:val="16"/>
        </w:rPr>
        <w:t xml:space="preserve">Kritika Kultura “AMERICAN GLOBALITY   AND THE </w:t>
      </w:r>
      <w:smartTag w:uri="urn:schemas-microsoft-com:office:smarttags" w:element="country-region">
        <w:r w:rsidRPr="006F5592">
          <w:rPr>
            <w:sz w:val="16"/>
          </w:rPr>
          <w:t>U. S.</w:t>
        </w:r>
      </w:smartTag>
      <w:r w:rsidRPr="006F5592">
        <w:rPr>
          <w:sz w:val="16"/>
        </w:rPr>
        <w:t xml:space="preserve"> PRISON REGIME:  STATE VIOLENCE AND WHITE SUPREMACY FROM ABU GHRAIB TO STOCKTON   TO BAGONG DIWA”  Available online at http://www.ateneo.edu/ateneo/www/UserFiles/121/docs/KK09.pdf)   </w:t>
      </w:r>
    </w:p>
    <w:p w:rsidR="008E1979" w:rsidRDefault="008E1979" w:rsidP="008E1979"/>
    <w:p w:rsidR="008E1979" w:rsidRPr="006F5592" w:rsidRDefault="008E1979" w:rsidP="008E1979">
      <w:pPr>
        <w:rPr>
          <w:sz w:val="16"/>
        </w:rPr>
      </w:pPr>
      <w:r w:rsidRPr="006F5592">
        <w:rPr>
          <w:b/>
          <w:highlight w:val="cyan"/>
          <w:u w:val="single"/>
        </w:rPr>
        <w:t>To consider the U.S. prison as a global practice of dominance</w:t>
      </w:r>
      <w:r w:rsidRPr="00BC4FB2">
        <w:rPr>
          <w:b/>
          <w:u w:val="single"/>
        </w:rPr>
        <w:t xml:space="preserve">, </w:t>
      </w:r>
      <w:r w:rsidRPr="006F5592">
        <w:rPr>
          <w:b/>
          <w:highlight w:val="cyan"/>
          <w:u w:val="single"/>
        </w:rPr>
        <w:t>we</w:t>
      </w:r>
      <w:r w:rsidRPr="00BC4FB2">
        <w:rPr>
          <w:b/>
          <w:u w:val="single"/>
        </w:rPr>
        <w:t xml:space="preserve"> might </w:t>
      </w:r>
      <w:r w:rsidRPr="006F5592">
        <w:rPr>
          <w:b/>
          <w:highlight w:val="cyan"/>
          <w:u w:val="single"/>
        </w:rPr>
        <w:t xml:space="preserve">begin with </w:t>
      </w:r>
      <w:r w:rsidRPr="006F5592">
        <w:rPr>
          <w:sz w:val="16"/>
        </w:rPr>
        <w:t xml:space="preserve">the now-indelible photo exhibition of captive brown men manipulated, expired, and rendered bare in the tombs of the U.S.-commandeered Abu Ghraib prison: here, I am concerned less with the idiosyncrasies of the carceral spectacle (who did what, administrative responsibilities, tedium of military corruption and incompetence, etc.) than I am with its inscription of the where in which the worst of U.S. prison/state violence incurs. As the bodies of tortured prisoners in this somewhere else, that is, beyond and outside the formal national domain of the United States, have become the hyper-visible and accessible raw material for a global critique of the U.S. state—with Abu Ghraib often serving as the signifier for a generalized mobilization of sentiment against the American occupation—the intimate and </w:t>
      </w:r>
      <w:r w:rsidRPr="006F5592">
        <w:rPr>
          <w:sz w:val="12"/>
        </w:rPr>
        <w:t>¶</w:t>
      </w:r>
      <w:r w:rsidRPr="006F5592">
        <w:rPr>
          <w:sz w:val="16"/>
        </w:rPr>
        <w:t xml:space="preserve"> proximate bodies of </w:t>
      </w:r>
      <w:r w:rsidRPr="00BC4FB2">
        <w:rPr>
          <w:b/>
          <w:u w:val="single"/>
        </w:rPr>
        <w:t xml:space="preserve">those </w:t>
      </w:r>
      <w:r w:rsidRPr="006F5592">
        <w:rPr>
          <w:b/>
          <w:highlight w:val="cyan"/>
          <w:u w:val="single"/>
        </w:rPr>
        <w:t>locally and intimately imprisoned within the localities of the U</w:t>
      </w:r>
      <w:r w:rsidRPr="00BC4FB2">
        <w:rPr>
          <w:b/>
          <w:u w:val="single"/>
        </w:rPr>
        <w:t xml:space="preserve">nited </w:t>
      </w:r>
      <w:r w:rsidRPr="006F5592">
        <w:rPr>
          <w:b/>
          <w:highlight w:val="cyan"/>
          <w:u w:val="single"/>
        </w:rPr>
        <w:t>S</w:t>
      </w:r>
      <w:r w:rsidRPr="00BC4FB2">
        <w:rPr>
          <w:b/>
          <w:u w:val="single"/>
        </w:rPr>
        <w:t>tates</w:t>
      </w:r>
      <w:r w:rsidRPr="006F5592">
        <w:rPr>
          <w:sz w:val="16"/>
        </w:rPr>
        <w:t xml:space="preserve"> constantly threaten to disappear from the political and moral registers of U.S. civil society, its resident U.S. Establishment Left, and perhaps most if not all elements of the global Establishment Left, which includes NGOs, political parties, and sectarian organizations. I contend in this essay that a new theoretical framing is required to critically address (and correct) the artificial delineation of the statecraft of Abu Ghraib prison, and other U.S. formed and/or mediated carceral sites across the global landscape, as somehow unique and exceptional to places outside the U.S. proper. In other words, </w:t>
      </w:r>
      <w:r w:rsidRPr="00BC4FB2">
        <w:rPr>
          <w:b/>
          <w:u w:val="single"/>
        </w:rPr>
        <w:t xml:space="preserve">a </w:t>
      </w:r>
      <w:r w:rsidRPr="006F5592">
        <w:rPr>
          <w:b/>
          <w:highlight w:val="cyan"/>
          <w:u w:val="single"/>
        </w:rPr>
        <w:t>genealogy</w:t>
      </w:r>
      <w:r w:rsidRPr="00BC4FB2">
        <w:rPr>
          <w:b/>
          <w:u w:val="single"/>
        </w:rPr>
        <w:t xml:space="preserve"> and social theory </w:t>
      </w:r>
      <w:r w:rsidRPr="006F5592">
        <w:rPr>
          <w:b/>
          <w:highlight w:val="cyan"/>
          <w:u w:val="single"/>
        </w:rPr>
        <w:t>of U.S. state violence</w:t>
      </w:r>
      <w:r w:rsidRPr="00BC4FB2">
        <w:rPr>
          <w:b/>
          <w:u w:val="single"/>
        </w:rPr>
        <w:t xml:space="preserve"> </w:t>
      </w:r>
      <w:r w:rsidRPr="006F5592">
        <w:rPr>
          <w:b/>
          <w:highlight w:val="cyan"/>
          <w:u w:val="single"/>
        </w:rPr>
        <w:t>specific to the</w:t>
      </w:r>
      <w:r w:rsidRPr="00BC4FB2">
        <w:rPr>
          <w:b/>
          <w:u w:val="single"/>
        </w:rPr>
        <w:t xml:space="preserve"> regime of the </w:t>
      </w:r>
      <w:r w:rsidRPr="006F5592">
        <w:rPr>
          <w:b/>
          <w:highlight w:val="cyan"/>
          <w:u w:val="single"/>
        </w:rPr>
        <w:t>prison</w:t>
      </w:r>
      <w:r w:rsidRPr="00BC4FB2">
        <w:rPr>
          <w:b/>
          <w:u w:val="single"/>
        </w:rPr>
        <w:t xml:space="preserve"> </w:t>
      </w:r>
      <w:r w:rsidRPr="006F5592">
        <w:rPr>
          <w:b/>
          <w:highlight w:val="cyan"/>
          <w:u w:val="single"/>
        </w:rPr>
        <w:t>needs to be</w:t>
      </w:r>
      <w:r w:rsidRPr="00BC4FB2">
        <w:rPr>
          <w:b/>
          <w:u w:val="single"/>
        </w:rPr>
        <w:t xml:space="preserve"> delicately </w:t>
      </w:r>
      <w:r w:rsidRPr="006F5592">
        <w:rPr>
          <w:b/>
          <w:highlight w:val="cyan"/>
          <w:u w:val="single"/>
        </w:rPr>
        <w:t>situated</w:t>
      </w:r>
      <w:r w:rsidRPr="00BC4FB2">
        <w:rPr>
          <w:b/>
          <w:u w:val="single"/>
        </w:rPr>
        <w:t xml:space="preserve"> </w:t>
      </w:r>
      <w:r w:rsidRPr="006F5592">
        <w:rPr>
          <w:b/>
          <w:highlight w:val="cyan"/>
          <w:u w:val="single"/>
        </w:rPr>
        <w:t>within</w:t>
      </w:r>
      <w:r w:rsidRPr="00BC4FB2">
        <w:rPr>
          <w:b/>
          <w:u w:val="single"/>
        </w:rPr>
        <w:t xml:space="preserve"> the ensemble of </w:t>
      </w:r>
      <w:r w:rsidRPr="006F5592">
        <w:rPr>
          <w:b/>
          <w:highlight w:val="cyan"/>
          <w:u w:val="single"/>
        </w:rPr>
        <w:t>institutional relations</w:t>
      </w:r>
      <w:r w:rsidRPr="00BC4FB2">
        <w:rPr>
          <w:b/>
          <w:u w:val="single"/>
        </w:rPr>
        <w:t xml:space="preserve">, political intercourses, </w:t>
      </w:r>
      <w:r w:rsidRPr="006F5592">
        <w:rPr>
          <w:b/>
          <w:highlight w:val="cyan"/>
          <w:u w:val="single"/>
        </w:rPr>
        <w:t>and historical conjunctures that</w:t>
      </w:r>
      <w:r w:rsidRPr="006F5592">
        <w:rPr>
          <w:sz w:val="16"/>
        </w:rPr>
        <w:t xml:space="preserve"> precede, </w:t>
      </w:r>
      <w:r w:rsidRPr="00BC4FB2">
        <w:rPr>
          <w:b/>
          <w:u w:val="single"/>
        </w:rPr>
        <w:t xml:space="preserve">produce, and </w:t>
      </w:r>
      <w:r w:rsidRPr="006F5592">
        <w:rPr>
          <w:b/>
          <w:highlight w:val="cyan"/>
          <w:u w:val="single"/>
        </w:rPr>
        <w:t>sustain places like the Abu Ghraib</w:t>
      </w:r>
      <w:r w:rsidRPr="006F5592">
        <w:rPr>
          <w:sz w:val="16"/>
        </w:rPr>
        <w:t xml:space="preserve"> prison, </w:t>
      </w:r>
      <w:r w:rsidRPr="006219B8">
        <w:rPr>
          <w:b/>
          <w:highlight w:val="cyan"/>
          <w:u w:val="single"/>
        </w:rPr>
        <w:t>and can</w:t>
      </w:r>
      <w:r w:rsidRPr="006F5592">
        <w:rPr>
          <w:sz w:val="16"/>
        </w:rPr>
        <w:t xml:space="preserve"> therefore </w:t>
      </w:r>
      <w:r w:rsidRPr="006219B8">
        <w:rPr>
          <w:b/>
          <w:highlight w:val="cyan"/>
          <w:u w:val="single"/>
        </w:rPr>
        <w:t>only be</w:t>
      </w:r>
      <w:r w:rsidRPr="00BC4FB2">
        <w:rPr>
          <w:b/>
          <w:u w:val="single"/>
        </w:rPr>
        <w:t xml:space="preserve"> </w:t>
      </w:r>
      <w:r w:rsidRPr="006219B8">
        <w:rPr>
          <w:b/>
          <w:highlight w:val="cyan"/>
          <w:u w:val="single"/>
        </w:rPr>
        <w:t>adequately articulated as a</w:t>
      </w:r>
      <w:r w:rsidRPr="00BC4FB2">
        <w:rPr>
          <w:b/>
          <w:u w:val="single"/>
        </w:rPr>
        <w:t xml:space="preserve"> genealogy and </w:t>
      </w:r>
      <w:r w:rsidRPr="006219B8">
        <w:rPr>
          <w:b/>
          <w:highlight w:val="cyan"/>
          <w:u w:val="single"/>
        </w:rPr>
        <w:t>theory of</w:t>
      </w:r>
      <w:r w:rsidRPr="00BC4FB2">
        <w:rPr>
          <w:b/>
          <w:u w:val="single"/>
        </w:rPr>
        <w:t xml:space="preserve"> the allegedly “</w:t>
      </w:r>
      <w:r w:rsidRPr="006219B8">
        <w:rPr>
          <w:b/>
          <w:highlight w:val="cyan"/>
          <w:u w:val="single"/>
        </w:rPr>
        <w:t>domestic” U.S</w:t>
      </w:r>
      <w:r w:rsidRPr="00BC4FB2">
        <w:rPr>
          <w:b/>
          <w:u w:val="single"/>
        </w:rPr>
        <w:t xml:space="preserve">. </w:t>
      </w:r>
      <w:r w:rsidRPr="006219B8">
        <w:rPr>
          <w:b/>
          <w:highlight w:val="cyan"/>
          <w:u w:val="single"/>
        </w:rPr>
        <w:t>prison</w:t>
      </w:r>
      <w:r w:rsidRPr="00BC4FB2">
        <w:rPr>
          <w:b/>
          <w:u w:val="single"/>
        </w:rPr>
        <w:t xml:space="preserve"> </w:t>
      </w:r>
      <w:r w:rsidRPr="006219B8">
        <w:rPr>
          <w:b/>
          <w:highlight w:val="cyan"/>
          <w:u w:val="single"/>
        </w:rPr>
        <w:t>regime’s</w:t>
      </w:r>
      <w:r w:rsidRPr="00BC4FB2">
        <w:rPr>
          <w:b/>
          <w:u w:val="single"/>
        </w:rPr>
        <w:t xml:space="preserve"> “</w:t>
      </w:r>
      <w:r w:rsidRPr="006219B8">
        <w:rPr>
          <w:b/>
          <w:highlight w:val="cyan"/>
          <w:u w:val="single"/>
        </w:rPr>
        <w:t>globality</w:t>
      </w:r>
      <w:r w:rsidRPr="006F5592">
        <w:rPr>
          <w:sz w:val="16"/>
        </w:rPr>
        <w:t xml:space="preserve">” (I will clarify my use of this concept in the next part of this introduction). Further, in offering this initial attempt at such a framing, I am suggesting </w:t>
      </w:r>
      <w:r w:rsidRPr="006219B8">
        <w:rPr>
          <w:b/>
          <w:highlight w:val="cyan"/>
          <w:u w:val="single"/>
        </w:rPr>
        <w:t>a genealogy of U.S.</w:t>
      </w:r>
      <w:r w:rsidRPr="00BC4FB2">
        <w:rPr>
          <w:b/>
          <w:u w:val="single"/>
        </w:rPr>
        <w:t xml:space="preserve"> </w:t>
      </w:r>
      <w:r w:rsidRPr="006219B8">
        <w:rPr>
          <w:b/>
          <w:highlight w:val="cyan"/>
          <w:u w:val="single"/>
        </w:rPr>
        <w:t>state violence</w:t>
      </w:r>
      <w:r w:rsidRPr="00BC4FB2">
        <w:rPr>
          <w:b/>
          <w:u w:val="single"/>
        </w:rPr>
        <w:t xml:space="preserve"> that </w:t>
      </w:r>
      <w:r w:rsidRPr="006219B8">
        <w:rPr>
          <w:b/>
          <w:highlight w:val="cyan"/>
          <w:u w:val="single"/>
        </w:rPr>
        <w:t>can more</w:t>
      </w:r>
      <w:r w:rsidRPr="00BC4FB2">
        <w:rPr>
          <w:b/>
          <w:u w:val="single"/>
        </w:rPr>
        <w:t xml:space="preserve"> </w:t>
      </w:r>
      <w:r w:rsidRPr="006219B8">
        <w:rPr>
          <w:b/>
          <w:highlight w:val="cyan"/>
          <w:u w:val="single"/>
        </w:rPr>
        <w:t>sufficiently conceptualize the logical continuities</w:t>
      </w:r>
      <w:r w:rsidRPr="00BC4FB2">
        <w:rPr>
          <w:b/>
          <w:u w:val="single"/>
        </w:rPr>
        <w:t xml:space="preserve"> and material articulations </w:t>
      </w:r>
      <w:r w:rsidRPr="006219B8">
        <w:rPr>
          <w:b/>
          <w:highlight w:val="cyan"/>
          <w:u w:val="single"/>
        </w:rPr>
        <w:t>between</w:t>
      </w:r>
      <w:r w:rsidRPr="00BC4FB2">
        <w:rPr>
          <w:b/>
          <w:u w:val="single"/>
        </w:rPr>
        <w:t xml:space="preserve"> a) the </w:t>
      </w:r>
      <w:r w:rsidRPr="006219B8">
        <w:rPr>
          <w:b/>
          <w:highlight w:val="cyan"/>
          <w:u w:val="single"/>
        </w:rPr>
        <w:t>ongoing projects</w:t>
      </w:r>
      <w:r w:rsidRPr="00BC4FB2">
        <w:rPr>
          <w:b/>
          <w:u w:val="single"/>
        </w:rPr>
        <w:t xml:space="preserve"> </w:t>
      </w:r>
      <w:r w:rsidRPr="006219B8">
        <w:rPr>
          <w:b/>
          <w:highlight w:val="cyan"/>
          <w:u w:val="single"/>
        </w:rPr>
        <w:t>of</w:t>
      </w:r>
      <w:r w:rsidRPr="00BC4FB2">
        <w:rPr>
          <w:b/>
          <w:u w:val="single"/>
        </w:rPr>
        <w:t xml:space="preserve"> </w:t>
      </w:r>
      <w:r w:rsidRPr="006219B8">
        <w:rPr>
          <w:b/>
          <w:highlight w:val="cyan"/>
          <w:u w:val="single"/>
        </w:rPr>
        <w:t>domestic</w:t>
      </w:r>
      <w:r w:rsidRPr="00BC4FB2">
        <w:rPr>
          <w:b/>
          <w:u w:val="single"/>
        </w:rPr>
        <w:t xml:space="preserve"> </w:t>
      </w:r>
      <w:r w:rsidRPr="006219B8">
        <w:rPr>
          <w:b/>
          <w:highlight w:val="cyan"/>
          <w:u w:val="single"/>
        </w:rPr>
        <w:t>warfare organic to the white supremacist U.S. racial state</w:t>
      </w:r>
      <w:r w:rsidRPr="00BC4FB2">
        <w:rPr>
          <w:b/>
          <w:u w:val="single"/>
        </w:rPr>
        <w:t xml:space="preserve">, </w:t>
      </w:r>
      <w:r w:rsidRPr="006219B8">
        <w:rPr>
          <w:b/>
          <w:highlight w:val="cyan"/>
          <w:u w:val="single"/>
        </w:rPr>
        <w:t>and</w:t>
      </w:r>
      <w:r w:rsidRPr="00BC4FB2">
        <w:rPr>
          <w:b/>
          <w:u w:val="single"/>
        </w:rPr>
        <w:t xml:space="preserve"> b) the array of “</w:t>
      </w:r>
      <w:r w:rsidRPr="006219B8">
        <w:rPr>
          <w:b/>
          <w:highlight w:val="cyan"/>
          <w:u w:val="single"/>
        </w:rPr>
        <w:t>global</w:t>
      </w:r>
      <w:r w:rsidRPr="006F5592">
        <w:rPr>
          <w:sz w:val="16"/>
        </w:rPr>
        <w:t xml:space="preserve">” (or extra-domestic) </w:t>
      </w:r>
      <w:r w:rsidRPr="006219B8">
        <w:rPr>
          <w:b/>
          <w:highlight w:val="cyan"/>
          <w:u w:val="single"/>
        </w:rPr>
        <w:t>technologies of violence</w:t>
      </w:r>
      <w:r w:rsidRPr="006F5592">
        <w:rPr>
          <w:sz w:val="16"/>
        </w:rPr>
        <w:t xml:space="preserve"> that form the premises of possibility for those social formations and hegemonies integral to the contemporary moment of U.S. global dominance. In this sense, I am amplifying the capacity of the </w:t>
      </w:r>
      <w:smartTag w:uri="urn:schemas-microsoft-com:office:smarttags" w:element="place">
        <w:smartTag w:uri="urn:schemas-microsoft-com:office:smarttags" w:element="country-region">
          <w:r w:rsidRPr="006F5592">
            <w:rPr>
              <w:sz w:val="16"/>
            </w:rPr>
            <w:t>U.S.</w:t>
          </w:r>
        </w:smartTag>
      </w:smartTag>
      <w:r w:rsidRPr="006F5592">
        <w:rPr>
          <w:sz w:val="16"/>
        </w:rPr>
        <w:t xml:space="preserve"> prison to inaugurate technologies of power that exceed its nominal relegation to the domain of the criminal-juridical</w:t>
      </w:r>
      <w:r w:rsidRPr="00BC4FB2">
        <w:rPr>
          <w:b/>
          <w:u w:val="single"/>
        </w:rPr>
        <w:t xml:space="preserve">. Consider </w:t>
      </w:r>
      <w:r w:rsidRPr="006219B8">
        <w:rPr>
          <w:b/>
          <w:u w:val="single"/>
        </w:rPr>
        <w:t>imprisonment</w:t>
      </w:r>
      <w:r w:rsidRPr="006F5592">
        <w:rPr>
          <w:sz w:val="16"/>
        </w:rPr>
        <w:t>, then</w:t>
      </w:r>
      <w:r w:rsidRPr="00BC4FB2">
        <w:rPr>
          <w:b/>
          <w:u w:val="single"/>
        </w:rPr>
        <w:t>, as a practice of social ordering and geopolitical power, rather than as a self-contained or foreclosed jurisprudential practice</w:t>
      </w:r>
      <w:r w:rsidRPr="006F5592">
        <w:rPr>
          <w:sz w:val="16"/>
        </w:rPr>
        <w:t xml:space="preserve">: therein, it is possible to reconceptualize the significance of the Abu Ghraib spectacle as only one signification of a regime of dominance that is neither (simply) local nor (erratically) exceptional, but is simultaneously mobilized, proliferating, and global. </w:t>
      </w:r>
    </w:p>
    <w:p w:rsidR="008E1979" w:rsidRPr="005D7B71" w:rsidRDefault="008E1979" w:rsidP="008E1979">
      <w:pPr>
        <w:pStyle w:val="Heading4"/>
      </w:pPr>
      <w:r w:rsidRPr="005D7B71">
        <w:t>We believe the American prison system, the logic of imprisonment, and its domestic support for neocolonial fascism, especially about issues related to immigration, should be abolished.</w:t>
      </w:r>
    </w:p>
    <w:p w:rsidR="008E1979" w:rsidRPr="005D7B71" w:rsidRDefault="008E1979" w:rsidP="008E1979">
      <w:pPr>
        <w:pStyle w:val="Heading4"/>
      </w:pPr>
      <w:r>
        <w:t>Our</w:t>
      </w:r>
      <w:r w:rsidRPr="005D7B71">
        <w:t xml:space="preserve">advocacy should be understood as part of an intellectual struggle against the racialized practices that justify colonialism, imperialism, and fascism, and allow for the existence of the prison system. </w:t>
      </w:r>
    </w:p>
    <w:p w:rsidR="008E1979" w:rsidRDefault="008E1979" w:rsidP="008E1979">
      <w:r>
        <w:t xml:space="preserve">NIKHIL </w:t>
      </w:r>
      <w:r w:rsidRPr="005D7B71">
        <w:rPr>
          <w:rStyle w:val="StyleStyleBold12pt"/>
        </w:rPr>
        <w:t>SINGH 2006</w:t>
      </w:r>
      <w:r>
        <w:t xml:space="preserve">, </w:t>
      </w:r>
    </w:p>
    <w:p w:rsidR="008E1979" w:rsidRDefault="008E1979" w:rsidP="008E1979">
      <w:r>
        <w:t xml:space="preserve">Professor of History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w:t>
      </w:r>
    </w:p>
    <w:p w:rsidR="008E1979" w:rsidRDefault="008E1979" w:rsidP="008E1979">
      <w:r>
        <w:t>South Atlantic Quarterly “The Afterlife of fascism”</w:t>
      </w:r>
    </w:p>
    <w:p w:rsidR="008E1979" w:rsidRDefault="008E1979" w:rsidP="008E1979"/>
    <w:p w:rsidR="008E1979" w:rsidRPr="006F5592" w:rsidRDefault="008E1979" w:rsidP="008E1979">
      <w:pPr>
        <w:rPr>
          <w:sz w:val="16"/>
        </w:rPr>
      </w:pPr>
      <w:r w:rsidRPr="006F5592">
        <w:rPr>
          <w:sz w:val="16"/>
        </w:rPr>
        <w:lastRenderedPageBreak/>
        <w:t xml:space="preserve">The philosopher Giorgio Agamben has most fully recognized and elucidated the relationship between the production of humanity as ‘‘bare life’’ and the exercise of sovereign political power. As I will elaborate later, Agamben, building on the work of Carl Schmitt, defines sovereignty as the power to suspend normal legality and identifies this with the power of decision over life itself. Hominis sacres are those lives that are included in the law only through their exclusion—lives ‘‘stripped of every right’’ and ‘‘exposed to an unconditional threat of death’’ insofar as they can be killed without the commission of a homicide.21We can supplement these insights with Michel Foucault’s observation that </w:t>
      </w:r>
      <w:r w:rsidRPr="002B3E85">
        <w:rPr>
          <w:b/>
          <w:u w:val="single"/>
        </w:rPr>
        <w:t>racism emerges as an institutionalized practice Within modern states as a ‘‘way of introducing a break into the domain of life that is under power’s control: the break between what must live and what must die</w:t>
      </w:r>
      <w:r w:rsidRPr="006F5592">
        <w:rPr>
          <w:sz w:val="16"/>
        </w:rPr>
        <w:t xml:space="preserve">.’’ </w:t>
      </w:r>
      <w:r w:rsidRPr="002B3E85">
        <w:rPr>
          <w:b/>
          <w:u w:val="single"/>
        </w:rPr>
        <w:t>Racism has been an indispensable means of legitimating the ‘‘murderous function of the State</w:t>
      </w:r>
      <w:r w:rsidRPr="006F5592">
        <w:rPr>
          <w:sz w:val="16"/>
        </w:rPr>
        <w:t xml:space="preserve">’’ even as modern governmental powers have been defined primarily in terms of normalizing and securing the general conditions of social and economic life. By introducing a ‘‘biological-type caesura within a population,’’ </w:t>
      </w:r>
      <w:r w:rsidRPr="002B3E85">
        <w:rPr>
          <w:b/>
          <w:u w:val="single"/>
        </w:rPr>
        <w:t>racism becomes the means by which an older form of sovereignty</w:t>
      </w:r>
      <w:r w:rsidRPr="006F5592">
        <w:rPr>
          <w:sz w:val="16"/>
        </w:rPr>
        <w:t xml:space="preserve">, in the form of </w:t>
      </w:r>
      <w:r w:rsidRPr="002B3E85">
        <w:rPr>
          <w:b/>
          <w:u w:val="single"/>
        </w:rPr>
        <w:t>the sovereign right to kill, is reasserted within a social and political field</w:t>
      </w:r>
      <w:r w:rsidRPr="006F5592">
        <w:rPr>
          <w:sz w:val="16"/>
        </w:rPr>
        <w:t xml:space="preserve"> defined by overriding imperatives of conforming human equivalence, and ‘‘biopolitical’’ regulation (‘‘the power to guarantee life’’).22 It is important to situate these general frameworks within a sufficiently dense field of historical reference and strategic analysis. </w:t>
      </w:r>
      <w:r w:rsidRPr="002B3E85">
        <w:rPr>
          <w:b/>
          <w:u w:val="single"/>
        </w:rPr>
        <w:t>U.S. traditions of racial nationalism in this field represent an irreducible ideological kernel of U.S. imperial sovereignty and the empire’s emerging war prison</w:t>
      </w:r>
      <w:r w:rsidRPr="006F5592">
        <w:rPr>
          <w:sz w:val="16"/>
        </w:rPr>
        <w:t xml:space="preserve">.23 Thus, when the Bush administration declares that it will use ‘‘the great liberating tradition of America’’ in the service of ‘‘the expansion of freedom in all the world,’’ we should not be surprised that in its train has come a renewal of ascriptive discourses, coupled with the deployment of arbitrary police and military power.24 Though marketed and advanced on the grounds of ‘‘securing our freedoms,’’ </w:t>
      </w:r>
      <w:r w:rsidRPr="00581B13">
        <w:rPr>
          <w:b/>
          <w:highlight w:val="cyan"/>
          <w:u w:val="single"/>
        </w:rPr>
        <w:t>the essence of contemporary U.S. imperialism</w:t>
      </w:r>
      <w:r w:rsidRPr="002B3E85">
        <w:rPr>
          <w:b/>
          <w:u w:val="single"/>
        </w:rPr>
        <w:t xml:space="preserve"> </w:t>
      </w:r>
      <w:r w:rsidRPr="00581B13">
        <w:rPr>
          <w:b/>
          <w:highlight w:val="cyan"/>
          <w:u w:val="single"/>
        </w:rPr>
        <w:t>has been the renovation of imaginations</w:t>
      </w:r>
      <w:r w:rsidRPr="002B3E85">
        <w:rPr>
          <w:b/>
          <w:u w:val="single"/>
        </w:rPr>
        <w:t xml:space="preserve"> of and modes </w:t>
      </w:r>
      <w:r w:rsidRPr="00581B13">
        <w:rPr>
          <w:b/>
          <w:highlight w:val="cyan"/>
          <w:u w:val="single"/>
        </w:rPr>
        <w:t>for containing alleged</w:t>
      </w:r>
      <w:r w:rsidRPr="002B3E85">
        <w:rPr>
          <w:b/>
          <w:u w:val="single"/>
        </w:rPr>
        <w:t xml:space="preserve"> civil incapacity and </w:t>
      </w:r>
      <w:r w:rsidRPr="00581B13">
        <w:rPr>
          <w:b/>
          <w:highlight w:val="cyan"/>
          <w:u w:val="single"/>
        </w:rPr>
        <w:t>civil threat that find their legal</w:t>
      </w:r>
      <w:r w:rsidRPr="002B3E85">
        <w:rPr>
          <w:b/>
          <w:u w:val="single"/>
        </w:rPr>
        <w:t xml:space="preserve"> and cultural </w:t>
      </w:r>
      <w:r w:rsidRPr="00581B13">
        <w:rPr>
          <w:b/>
          <w:highlight w:val="cyan"/>
          <w:u w:val="single"/>
        </w:rPr>
        <w:t>precedence in histories of racial slavery</w:t>
      </w:r>
      <w:r w:rsidRPr="00581B13">
        <w:rPr>
          <w:sz w:val="16"/>
          <w:highlight w:val="cyan"/>
        </w:rPr>
        <w:t xml:space="preserve">, </w:t>
      </w:r>
      <w:r w:rsidRPr="00581B13">
        <w:rPr>
          <w:b/>
          <w:highlight w:val="cyan"/>
          <w:u w:val="single"/>
        </w:rPr>
        <w:t>settler colonialism, and fascism</w:t>
      </w:r>
      <w:r w:rsidRPr="002B3E85">
        <w:rPr>
          <w:b/>
          <w:u w:val="single"/>
        </w:rPr>
        <w:t>.</w:t>
      </w:r>
      <w:r w:rsidRPr="006F5592">
        <w:rPr>
          <w:sz w:val="16"/>
        </w:rPr>
        <w:t xml:space="preserve">25 This is not to say either that the figures of historical racism exhaust all possible meanings of U.S. nationalism, or that racial, colonial, or fascist genealogies are without their own breaks, contradictions, and structuring dilemmas. At the same time, </w:t>
      </w:r>
      <w:r w:rsidRPr="002B3E85">
        <w:rPr>
          <w:b/>
          <w:u w:val="single"/>
        </w:rPr>
        <w:t xml:space="preserve">the </w:t>
      </w:r>
      <w:r w:rsidRPr="00581B13">
        <w:rPr>
          <w:b/>
          <w:highlight w:val="cyan"/>
          <w:u w:val="single"/>
        </w:rPr>
        <w:t>failure to interrogate</w:t>
      </w:r>
      <w:r w:rsidRPr="002B3E85">
        <w:rPr>
          <w:b/>
          <w:u w:val="single"/>
        </w:rPr>
        <w:t xml:space="preserve"> </w:t>
      </w:r>
      <w:r w:rsidRPr="00581B13">
        <w:rPr>
          <w:b/>
          <w:highlight w:val="cyan"/>
          <w:u w:val="single"/>
        </w:rPr>
        <w:t>and</w:t>
      </w:r>
      <w:r w:rsidRPr="002B3E85">
        <w:rPr>
          <w:b/>
          <w:u w:val="single"/>
        </w:rPr>
        <w:t xml:space="preserve"> effectively </w:t>
      </w:r>
      <w:r w:rsidRPr="00581B13">
        <w:rPr>
          <w:b/>
          <w:highlight w:val="cyan"/>
          <w:u w:val="single"/>
        </w:rPr>
        <w:t>confront</w:t>
      </w:r>
      <w:r w:rsidRPr="002B3E85">
        <w:rPr>
          <w:b/>
          <w:u w:val="single"/>
        </w:rPr>
        <w:t xml:space="preserve"> the way that </w:t>
      </w:r>
      <w:r w:rsidRPr="00581B13">
        <w:rPr>
          <w:b/>
          <w:highlight w:val="cyan"/>
          <w:u w:val="single"/>
        </w:rPr>
        <w:t xml:space="preserve">contemporary displays of </w:t>
      </w:r>
      <w:smartTag w:uri="urn:schemas-microsoft-com:office:smarttags" w:element="place">
        <w:smartTag w:uri="urn:schemas-microsoft-com:office:smarttags" w:element="country-region">
          <w:r w:rsidRPr="00581B13">
            <w:rPr>
              <w:b/>
              <w:highlight w:val="cyan"/>
              <w:u w:val="single"/>
            </w:rPr>
            <w:t>U.S.</w:t>
          </w:r>
        </w:smartTag>
      </w:smartTag>
      <w:r w:rsidRPr="00581B13">
        <w:rPr>
          <w:b/>
          <w:highlight w:val="cyan"/>
          <w:u w:val="single"/>
        </w:rPr>
        <w:t xml:space="preserve"> state power</w:t>
      </w:r>
      <w:r w:rsidRPr="002B3E85">
        <w:rPr>
          <w:b/>
          <w:u w:val="single"/>
        </w:rPr>
        <w:t xml:space="preserve"> both </w:t>
      </w:r>
      <w:r w:rsidRPr="00581B13">
        <w:rPr>
          <w:b/>
          <w:u w:val="single"/>
        </w:rPr>
        <w:t>enjoin</w:t>
      </w:r>
      <w:r w:rsidRPr="002B3E85">
        <w:rPr>
          <w:b/>
          <w:u w:val="single"/>
        </w:rPr>
        <w:t xml:space="preserve"> old and </w:t>
      </w:r>
      <w:r w:rsidRPr="00581B13">
        <w:rPr>
          <w:b/>
          <w:highlight w:val="cyan"/>
          <w:u w:val="single"/>
        </w:rPr>
        <w:t>fabricate new murderous divisions within humanity</w:t>
      </w:r>
      <w:r w:rsidRPr="002B3E85">
        <w:rPr>
          <w:b/>
          <w:u w:val="single"/>
        </w:rPr>
        <w:t xml:space="preserve"> has today </w:t>
      </w:r>
      <w:r w:rsidRPr="00581B13">
        <w:rPr>
          <w:b/>
          <w:highlight w:val="cyan"/>
          <w:u w:val="single"/>
        </w:rPr>
        <w:t>placed the entire world in danger</w:t>
      </w:r>
      <w:r w:rsidRPr="00581B13">
        <w:rPr>
          <w:sz w:val="16"/>
          <w:highlight w:val="cyan"/>
        </w:rPr>
        <w:t>.</w:t>
      </w:r>
    </w:p>
    <w:p w:rsidR="008E1979" w:rsidRPr="005D7B71" w:rsidRDefault="008E1979" w:rsidP="008E1979">
      <w:pPr>
        <w:pStyle w:val="Heading4"/>
      </w:pPr>
      <w:r w:rsidRPr="005D7B71">
        <w:t>Dehumanized thought at the root of the imprisonment mentality and the prison system results</w:t>
      </w:r>
      <w:r>
        <w:t xml:space="preserve"> in impacts beyond calculation – outweighs the aff</w:t>
      </w:r>
    </w:p>
    <w:p w:rsidR="008E1979" w:rsidRDefault="008E1979" w:rsidP="008E1979">
      <w:r w:rsidRPr="005D7B71">
        <w:rPr>
          <w:rStyle w:val="StyleStyleBold12pt"/>
        </w:rPr>
        <w:t>Berube 1997</w:t>
      </w:r>
      <w:r>
        <w:t xml:space="preserve">—Professor of communication at the University of </w:t>
      </w:r>
      <w:smartTag w:uri="urn:schemas-microsoft-com:office:smarttags" w:element="place">
        <w:smartTag w:uri="urn:schemas-microsoft-com:office:smarttags" w:element="City">
          <w:r>
            <w:t>Carolina</w:t>
          </w:r>
        </w:smartTag>
      </w:smartTag>
      <w:r>
        <w:t>, Director of Public Communication of Science and Technology, NSCU, David Berube “Nanotechnological Prolongevity: The Down Side” June-July</w:t>
      </w:r>
    </w:p>
    <w:p w:rsidR="008E1979" w:rsidRDefault="008E1979" w:rsidP="008E1979"/>
    <w:p w:rsidR="008E1979" w:rsidRPr="006F5592" w:rsidRDefault="008E1979" w:rsidP="008E1979">
      <w:pPr>
        <w:rPr>
          <w:sz w:val="16"/>
        </w:rPr>
      </w:pPr>
      <w:r w:rsidRPr="006F5592">
        <w:rPr>
          <w:sz w:val="16"/>
        </w:rPr>
        <w:t xml:space="preserve">Unfortunately, societal views of human utility are fleeting. Cultural values are simply unfixed. For example, if we were able to decide who would get to swim in the human gene pool "a few centuries ago, men with strong backs and women with broad pelvises would have been the first ones society would have wanted to reproduce. During the industrial age, however, brainpower began to count for more than muscle power" (Kluger, 1997, p. 66). George Annas, an ethicist, argues a lot of what is a better human being is faddish. At this historical juncture, we would be faced with the prospect of letting previous generations of strapping men and women die out, replacing them with a new population of intellectual giants. This seems likely when much of the control over the technology would be in the hands of the nanotechnologists, though assuredly some have broad backs and pelvises. </w:t>
      </w:r>
      <w:r w:rsidRPr="00EB6344">
        <w:rPr>
          <w:b/>
          <w:highlight w:val="cyan"/>
          <w:u w:val="single"/>
        </w:rPr>
        <w:t>Assuming</w:t>
      </w:r>
      <w:r w:rsidRPr="00F94B79">
        <w:rPr>
          <w:b/>
          <w:u w:val="single"/>
        </w:rPr>
        <w:t xml:space="preserve"> </w:t>
      </w:r>
      <w:r w:rsidRPr="00EB6344">
        <w:rPr>
          <w:b/>
          <w:highlight w:val="cyan"/>
          <w:u w:val="single"/>
        </w:rPr>
        <w:t>we are able</w:t>
      </w:r>
      <w:r w:rsidRPr="00F94B79">
        <w:rPr>
          <w:b/>
          <w:u w:val="single"/>
        </w:rPr>
        <w:t xml:space="preserve"> </w:t>
      </w:r>
      <w:r w:rsidRPr="00EB6344">
        <w:rPr>
          <w:b/>
          <w:highlight w:val="cyan"/>
          <w:u w:val="single"/>
        </w:rPr>
        <w:t>to predict who or what are optimized humans</w:t>
      </w:r>
      <w:r w:rsidRPr="006F5592">
        <w:rPr>
          <w:sz w:val="16"/>
        </w:rPr>
        <w:t xml:space="preserve">, this entire resultant worldview </w:t>
      </w:r>
      <w:r w:rsidRPr="00EB6344">
        <w:rPr>
          <w:b/>
          <w:highlight w:val="cyan"/>
          <w:u w:val="single"/>
        </w:rPr>
        <w:t>smacks of eugenics and Nazi racial science</w:t>
      </w:r>
      <w:r w:rsidRPr="006F5592">
        <w:rPr>
          <w:sz w:val="16"/>
        </w:rPr>
        <w:t xml:space="preserve">. </w:t>
      </w:r>
      <w:r w:rsidRPr="00EB6344">
        <w:rPr>
          <w:b/>
          <w:highlight w:val="cyan"/>
          <w:u w:val="single"/>
        </w:rPr>
        <w:t>This would involve valuing people as means</w:t>
      </w:r>
      <w:r w:rsidRPr="006F5592">
        <w:rPr>
          <w:sz w:val="16"/>
        </w:rPr>
        <w:t xml:space="preserve">. Moreover, there would always be a superhuman more super than the current ones, humans would never be able to escape their treatment as means to an always further and distant end. This means-ends dispute is at the core of </w:t>
      </w:r>
      <w:r w:rsidRPr="00F94B79">
        <w:rPr>
          <w:b/>
          <w:u w:val="single"/>
        </w:rPr>
        <w:t>Montagu and Matson</w:t>
      </w:r>
      <w:r w:rsidRPr="006F5592">
        <w:rPr>
          <w:sz w:val="16"/>
        </w:rPr>
        <w:t xml:space="preserve">'s treatise on the dehumanization of humanity. They </w:t>
      </w:r>
      <w:r w:rsidRPr="00EB6344">
        <w:rPr>
          <w:b/>
          <w:highlight w:val="cyan"/>
          <w:u w:val="single"/>
        </w:rPr>
        <w:t>warn: "</w:t>
      </w:r>
      <w:r w:rsidRPr="00EB6344">
        <w:rPr>
          <w:b/>
          <w:u w:val="single"/>
        </w:rPr>
        <w:t>its destructive toll is</w:t>
      </w:r>
      <w:r w:rsidRPr="00EB6344">
        <w:rPr>
          <w:sz w:val="16"/>
        </w:rPr>
        <w:t xml:space="preserve"> already </w:t>
      </w:r>
      <w:r w:rsidRPr="00EB6344">
        <w:rPr>
          <w:b/>
          <w:u w:val="single"/>
        </w:rPr>
        <w:t>greater than</w:t>
      </w:r>
      <w:r w:rsidRPr="00F94B79">
        <w:rPr>
          <w:b/>
          <w:u w:val="single"/>
        </w:rPr>
        <w:t xml:space="preserve"> that of any war, plague, famine, or natural calamity</w:t>
      </w:r>
      <w:r w:rsidRPr="006F5592">
        <w:rPr>
          <w:sz w:val="16"/>
        </w:rPr>
        <w:t xml:space="preserve"> on record - - </w:t>
      </w:r>
      <w:r w:rsidRPr="00F94B79">
        <w:rPr>
          <w:b/>
          <w:u w:val="single"/>
        </w:rPr>
        <w:t xml:space="preserve">and </w:t>
      </w:r>
      <w:r w:rsidRPr="00EB6344">
        <w:rPr>
          <w:b/>
          <w:highlight w:val="cyan"/>
          <w:u w:val="single"/>
        </w:rPr>
        <w:t>its potential danger to the quality of life</w:t>
      </w:r>
      <w:r w:rsidRPr="00F94B79">
        <w:rPr>
          <w:b/>
          <w:u w:val="single"/>
        </w:rPr>
        <w:t xml:space="preserve"> and the fabric</w:t>
      </w:r>
      <w:r w:rsidRPr="006F5592">
        <w:rPr>
          <w:sz w:val="16"/>
        </w:rPr>
        <w:t xml:space="preserve"> of civilized society </w:t>
      </w:r>
      <w:r w:rsidRPr="00EB6344">
        <w:rPr>
          <w:b/>
          <w:highlight w:val="cyan"/>
          <w:u w:val="single"/>
        </w:rPr>
        <w:t>is beyond calculation</w:t>
      </w:r>
      <w:r w:rsidRPr="006F5592">
        <w:rPr>
          <w:sz w:val="16"/>
        </w:rPr>
        <w:t xml:space="preserve">. For that reason </w:t>
      </w:r>
      <w:r w:rsidRPr="00EB6344">
        <w:rPr>
          <w:b/>
          <w:u w:val="single"/>
        </w:rPr>
        <w:t>this</w:t>
      </w:r>
      <w:r w:rsidRPr="00F94B79">
        <w:rPr>
          <w:b/>
          <w:u w:val="single"/>
        </w:rPr>
        <w:t xml:space="preserve"> sickness of the soul might well be called the Fifth Horseman of the Apocalypse....</w:t>
      </w:r>
      <w:r w:rsidRPr="00EB6344">
        <w:rPr>
          <w:b/>
          <w:highlight w:val="cyan"/>
          <w:u w:val="single"/>
        </w:rPr>
        <w:t>Behind the genocide of the holocaust lay a dehumanized thought</w:t>
      </w:r>
      <w:r w:rsidRPr="00F94B79">
        <w:rPr>
          <w:b/>
          <w:u w:val="single"/>
        </w:rPr>
        <w:t xml:space="preserve">; beneath the menticide of deviants and dissidents... in </w:t>
      </w:r>
      <w:r w:rsidRPr="00F94B79">
        <w:rPr>
          <w:b/>
          <w:u w:val="single"/>
        </w:rPr>
        <w:lastRenderedPageBreak/>
        <w:t>the cuckoo's nest of America, lies a dehumanized image</w:t>
      </w:r>
      <w:r w:rsidRPr="006F5592">
        <w:rPr>
          <w:sz w:val="16"/>
        </w:rPr>
        <w:t xml:space="preserve"> of man... (Montagu &amp; Matson, 1983, p. xi-xii). While it may never be possible to quantify the impact dehumanizing ethics may have had on humanity, it is safe to conclude the foundations of humanness offer great opportunities which would be foregone. When we calculate the actual losses and the virtual benefits, we approach a nearly inestimable value greater than any tools which we can currently use to measure it. </w:t>
      </w:r>
      <w:r w:rsidRPr="00F94B79">
        <w:rPr>
          <w:b/>
          <w:u w:val="single"/>
        </w:rPr>
        <w:t xml:space="preserve">Dehumanization is nuclear war, environmental apocalypse, and international genocide. </w:t>
      </w:r>
      <w:r w:rsidRPr="00EB6344">
        <w:rPr>
          <w:b/>
          <w:highlight w:val="cyan"/>
          <w:u w:val="single"/>
        </w:rPr>
        <w:t>When people become things, they become dispensable</w:t>
      </w:r>
      <w:r w:rsidRPr="00F94B79">
        <w:rPr>
          <w:b/>
          <w:u w:val="single"/>
        </w:rPr>
        <w:t xml:space="preserve">. </w:t>
      </w:r>
      <w:r w:rsidRPr="00EB6344">
        <w:rPr>
          <w:b/>
          <w:highlight w:val="cyan"/>
          <w:u w:val="single"/>
        </w:rPr>
        <w:t>When people are dispensable</w:t>
      </w:r>
      <w:r w:rsidRPr="00F94B79">
        <w:rPr>
          <w:b/>
          <w:u w:val="single"/>
        </w:rPr>
        <w:t xml:space="preserve">, any and </w:t>
      </w:r>
      <w:r w:rsidRPr="00EB6344">
        <w:rPr>
          <w:b/>
          <w:highlight w:val="cyan"/>
          <w:u w:val="single"/>
        </w:rPr>
        <w:t>every atrocity can be justified</w:t>
      </w:r>
      <w:r w:rsidRPr="00F94B79">
        <w:rPr>
          <w:b/>
          <w:u w:val="single"/>
        </w:rPr>
        <w:t xml:space="preserve">. </w:t>
      </w:r>
      <w:r w:rsidRPr="00EB6344">
        <w:rPr>
          <w:b/>
          <w:highlight w:val="cyan"/>
          <w:u w:val="single"/>
        </w:rPr>
        <w:t>Once justified</w:t>
      </w:r>
      <w:r w:rsidRPr="00F94B79">
        <w:rPr>
          <w:b/>
          <w:u w:val="single"/>
        </w:rPr>
        <w:t xml:space="preserve">, </w:t>
      </w:r>
      <w:r w:rsidRPr="00EB6344">
        <w:rPr>
          <w:b/>
          <w:highlight w:val="cyan"/>
          <w:u w:val="single"/>
        </w:rPr>
        <w:t>they seem</w:t>
      </w:r>
      <w:r w:rsidRPr="00F94B79">
        <w:rPr>
          <w:b/>
          <w:u w:val="single"/>
        </w:rPr>
        <w:t xml:space="preserve"> to be </w:t>
      </w:r>
      <w:r w:rsidRPr="00EB6344">
        <w:rPr>
          <w:b/>
          <w:highlight w:val="cyan"/>
          <w:u w:val="single"/>
        </w:rPr>
        <w:t>inevitable</w:t>
      </w:r>
      <w:r w:rsidRPr="006F5592">
        <w:rPr>
          <w:sz w:val="16"/>
        </w:rPr>
        <w:t xml:space="preserve"> for every epoch has evil and </w:t>
      </w:r>
      <w:r w:rsidRPr="00F94B79">
        <w:rPr>
          <w:b/>
          <w:u w:val="single"/>
        </w:rPr>
        <w:t>dehumanization is evil's most powerful weapon</w:t>
      </w:r>
      <w:r w:rsidRPr="006F5592">
        <w:rPr>
          <w:sz w:val="16"/>
        </w:rPr>
        <w:t>.</w:t>
      </w:r>
    </w:p>
    <w:p w:rsidR="008E1979" w:rsidRPr="00250B03" w:rsidRDefault="008E1979" w:rsidP="008E1979">
      <w:pPr>
        <w:pStyle w:val="Heading4"/>
      </w:pPr>
      <w:r w:rsidRPr="00250B03">
        <w:t>a. Our interpretation is the judge should act as decisionmaker based on the nature of fiat put forth by the affirmative. The aff’s advocacy of arguments beyond the scope of instrumentally enacted resolutional examples means the neg can advocate similar intellectual positions and ask the judge to simply decide, however subjectively, which is better.</w:t>
      </w:r>
    </w:p>
    <w:p w:rsidR="008E1979" w:rsidRPr="00250B03" w:rsidRDefault="008E1979" w:rsidP="008E1979">
      <w:pPr>
        <w:pStyle w:val="Heading4"/>
      </w:pPr>
      <w:r w:rsidRPr="00250B03">
        <w:t>b. Permutations by this type of affirmative are illegitimate in this framework, as they are derived from CP theory, and require a stable resolution plan for their basis.</w:t>
      </w:r>
    </w:p>
    <w:p w:rsidR="008E1979" w:rsidRPr="00250B03" w:rsidRDefault="008E1979" w:rsidP="008E1979">
      <w:pPr>
        <w:pStyle w:val="Heading4"/>
      </w:pPr>
      <w:r w:rsidRPr="00250B03">
        <w:t>c. Our interp is best.</w:t>
      </w:r>
    </w:p>
    <w:p w:rsidR="008E1979" w:rsidRPr="00250B03" w:rsidRDefault="008E1979" w:rsidP="008E1979">
      <w:pPr>
        <w:pStyle w:val="Heading4"/>
      </w:pPr>
      <w:r w:rsidRPr="00250B03">
        <w:t>1. It only applies when there is no instrumentally defended topical example of the resolution presented in the 1AC.</w:t>
      </w:r>
    </w:p>
    <w:p w:rsidR="008E1979" w:rsidRDefault="008E1979" w:rsidP="008E1979">
      <w:r w:rsidRPr="00250B03">
        <w:t>2. It’s reciprocal and initiated by the actions of the aff.</w:t>
      </w:r>
      <w:r w:rsidRPr="00250B03">
        <w:br/>
      </w:r>
    </w:p>
    <w:p w:rsidR="008E1979" w:rsidRPr="00250B03" w:rsidRDefault="008E1979" w:rsidP="008E1979">
      <w:pPr>
        <w:pStyle w:val="Heading4"/>
      </w:pPr>
      <w:r w:rsidRPr="00250B03">
        <w:t>3. It’s best for education. Any interp they present will exclude academic interventions such as ours if the aff can just waive them away with a “do both.”</w:t>
      </w:r>
    </w:p>
    <w:p w:rsidR="008E1979" w:rsidRPr="00250B03" w:rsidRDefault="008E1979" w:rsidP="008E1979">
      <w:pPr>
        <w:pStyle w:val="Heading4"/>
      </w:pPr>
      <w:r w:rsidRPr="00250B03">
        <w:t>4. Debate Theory Genealogy.</w:t>
      </w:r>
    </w:p>
    <w:p w:rsidR="008E1979" w:rsidRPr="00250B03" w:rsidRDefault="008E1979" w:rsidP="008E1979">
      <w:pPr>
        <w:pStyle w:val="Heading4"/>
      </w:pPr>
      <w:r w:rsidRPr="00250B03">
        <w:t>a.) generic plan/plan bad arguments don’t apply to our interp because it is ONLY relevant when the aff won’t instrumentally defend a topical plan.</w:t>
      </w:r>
    </w:p>
    <w:p w:rsidR="008E1979" w:rsidRPr="00250B03" w:rsidRDefault="008E1979" w:rsidP="008E1979">
      <w:pPr>
        <w:pStyle w:val="Heading4"/>
      </w:pPr>
      <w:r w:rsidRPr="00250B03">
        <w:t>b.) The 2AC’s desire to simply say “Do Both” to this argument is grounded in a theory of counterplan competition elucidated by Dallas Perkins in an ’89 article and Roger Solt in a 1990 article. Both of which concluded it was FIAT by example of the resolution that made the judge’s role as generally understood, and hence ability to determine CP competition, make sense. Absent that theoretical basis, the aff has no method by which cooption of the 1NC is legitimate.</w:t>
      </w:r>
    </w:p>
    <w:p w:rsidR="008E1979" w:rsidRPr="00E2164C" w:rsidRDefault="008E1979" w:rsidP="008E1979"/>
    <w:p w:rsidR="008E1979" w:rsidRDefault="008E1979" w:rsidP="008E1979">
      <w:pPr>
        <w:pStyle w:val="Heading3"/>
      </w:pPr>
      <w:r>
        <w:lastRenderedPageBreak/>
        <w:t>Case</w:t>
      </w:r>
    </w:p>
    <w:p w:rsidR="008E1979" w:rsidRDefault="008E1979" w:rsidP="008E1979">
      <w:pPr>
        <w:pStyle w:val="Heading4"/>
      </w:pPr>
      <w:r w:rsidRPr="005046F5">
        <w:rPr>
          <w:u w:val="single"/>
        </w:rPr>
        <w:t>Trading autobiographical narrative for the ballot</w:t>
      </w:r>
      <w:r>
        <w:t xml:space="preserve"> commodifies one’s identity and has </w:t>
      </w:r>
      <w:r w:rsidRPr="005046F5">
        <w:rPr>
          <w:u w:val="single"/>
        </w:rPr>
        <w:t>limited impact</w:t>
      </w:r>
      <w:r>
        <w:t xml:space="preserve"> on the culture that one attempt’s to reform – when autobiographical narrative “wins,” </w:t>
      </w:r>
      <w:r w:rsidRPr="005046F5">
        <w:rPr>
          <w:u w:val="single"/>
        </w:rPr>
        <w:t>it subverts its own most radical intentions</w:t>
      </w:r>
      <w:r>
        <w:t xml:space="preserve"> by </w:t>
      </w:r>
      <w:r w:rsidRPr="005046F5">
        <w:rPr>
          <w:u w:val="single"/>
        </w:rPr>
        <w:t>becoming an exemplar of the very culture under indictment</w:t>
      </w:r>
    </w:p>
    <w:p w:rsidR="008E1979" w:rsidRDefault="008E1979" w:rsidP="008E1979">
      <w:r>
        <w:rPr>
          <w:rStyle w:val="StyleStyleBold12pt"/>
        </w:rPr>
        <w:t>Coughlin 95</w:t>
      </w:r>
    </w:p>
    <w:p w:rsidR="008E1979" w:rsidRPr="001B4FA6" w:rsidRDefault="008E1979" w:rsidP="008E1979">
      <w:pPr>
        <w:rPr>
          <w:sz w:val="16"/>
          <w:szCs w:val="16"/>
        </w:rPr>
      </w:pPr>
      <w:r w:rsidRPr="001B4FA6">
        <w:rPr>
          <w:sz w:val="16"/>
          <w:szCs w:val="16"/>
        </w:rPr>
        <w:t>Associate Professor of Law, Vanderbilt Law School. (Anne, REGULATING THE SELF: AUTOBIOGRAPHICAL PERFORMANCES IN OUTSIDER SCHOLARSHIP, 81 Va. L. Rev. 1229)</w:t>
      </w:r>
    </w:p>
    <w:p w:rsidR="008E1979" w:rsidRDefault="008E1979" w:rsidP="008E1979">
      <w:pPr>
        <w:rPr>
          <w:sz w:val="16"/>
        </w:rPr>
      </w:pPr>
    </w:p>
    <w:p w:rsidR="008E1979" w:rsidRPr="001C1CA6" w:rsidRDefault="008E1979" w:rsidP="008E1979">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AD0849">
        <w:rPr>
          <w:rStyle w:val="StyleBoldUnderline"/>
          <w:highlight w:val="green"/>
        </w:rPr>
        <w:t xml:space="preserve">autobiography </w:t>
      </w:r>
      <w:r w:rsidRPr="00AD0849">
        <w:rPr>
          <w:rStyle w:val="Emphasis"/>
          <w:highlight w:val="green"/>
        </w:rPr>
        <w:t>is a lucrative commodity</w:t>
      </w:r>
      <w:r>
        <w:rPr>
          <w:sz w:val="16"/>
        </w:rPr>
        <w:t xml:space="preserve">. </w:t>
      </w:r>
      <w:r w:rsidRPr="00A9544F">
        <w:rPr>
          <w:rStyle w:val="StyleBoldUnderline"/>
        </w:rPr>
        <w:t>In our culture</w:t>
      </w:r>
      <w:r w:rsidRPr="00A9544F">
        <w:rPr>
          <w:sz w:val="16"/>
        </w:rPr>
        <w:t>,</w:t>
      </w:r>
      <w:r>
        <w:rPr>
          <w:sz w:val="16"/>
        </w:rPr>
        <w:t xml:space="preserve"> members of </w:t>
      </w:r>
      <w:r w:rsidRPr="00035813">
        <w:rPr>
          <w:rStyle w:val="StyleBoldUnderline"/>
        </w:rPr>
        <w:t>the</w:t>
      </w:r>
      <w:r>
        <w:rPr>
          <w:sz w:val="16"/>
        </w:rPr>
        <w:t xml:space="preserve"> reading </w:t>
      </w:r>
      <w:r w:rsidRPr="00035813">
        <w:rPr>
          <w:rStyle w:val="StyleBoldUnderline"/>
        </w:rPr>
        <w:t>public</w:t>
      </w:r>
      <w:r w:rsidRPr="00035813">
        <w:rPr>
          <w:sz w:val="16"/>
        </w:rPr>
        <w:t xml:space="preserve"> </w:t>
      </w:r>
      <w:r w:rsidRPr="00035813">
        <w:rPr>
          <w:rStyle w:val="StyleBoldUnderline"/>
        </w:rPr>
        <w:t>avidly</w:t>
      </w:r>
      <w:r w:rsidRPr="00035813">
        <w:rPr>
          <w:sz w:val="16"/>
        </w:rPr>
        <w:t xml:space="preserve"> </w:t>
      </w:r>
      <w:r w:rsidRPr="00035813">
        <w:rPr>
          <w:rStyle w:val="StyleBoldUnderline"/>
        </w:rPr>
        <w:t>consume personal stories</w:t>
      </w:r>
      <w:r>
        <w:rPr>
          <w:sz w:val="16"/>
        </w:rPr>
        <w:t xml:space="preserve">, n197 which surely explains why first-rate law journals and academic presses have been eager to market outsider narratives. </w:t>
      </w:r>
      <w:r w:rsidRPr="00035813">
        <w:rPr>
          <w:rStyle w:val="StyleBoldUnderline"/>
        </w:rPr>
        <w:t xml:space="preserve">No matter how unruly the self that it records, </w:t>
      </w:r>
      <w:r w:rsidRPr="00AD0849">
        <w:rPr>
          <w:rStyle w:val="StyleBoldUnderline"/>
          <w:highlight w:val="green"/>
        </w:rPr>
        <w:t xml:space="preserve">an autobiographical performance </w:t>
      </w:r>
      <w:r w:rsidRPr="00AD0849">
        <w:rPr>
          <w:rStyle w:val="Emphasis"/>
          <w:highlight w:val="green"/>
        </w:rPr>
        <w:t>transforms that self into a form of "property in a moneyed economy</w:t>
      </w:r>
      <w:r>
        <w:rPr>
          <w:sz w:val="16"/>
        </w:rPr>
        <w:t>" n198 and into a valuable intellectual [*1283] asset in an academy that requires its members to publish. n199 Accordingly</w:t>
      </w:r>
      <w:r w:rsidRPr="00044AEB">
        <w:rPr>
          <w:sz w:val="16"/>
        </w:rPr>
        <w:t xml:space="preserve">, </w:t>
      </w:r>
      <w:r w:rsidRPr="00035813">
        <w:rPr>
          <w:rStyle w:val="Emphasis"/>
          <w:bdr w:val="single" w:sz="4" w:space="0" w:color="auto"/>
        </w:rPr>
        <w:t>we must be skeptical of the assertion that the outsiders' splendid publication record is itself sufficient evidence of the success of their endeavor</w:t>
      </w:r>
      <w:r w:rsidRPr="00044AEB">
        <w:rPr>
          <w:sz w:val="16"/>
        </w:rPr>
        <w:t>.</w:t>
      </w:r>
      <w:r>
        <w:rPr>
          <w:sz w:val="16"/>
        </w:rPr>
        <w:t>. n200</w:t>
      </w:r>
      <w:r w:rsidRPr="001C1CA6">
        <w:rPr>
          <w:sz w:val="12"/>
        </w:rPr>
        <w:t xml:space="preserve">¶ </w:t>
      </w:r>
      <w:r w:rsidRPr="001C1CA6">
        <w:rPr>
          <w:sz w:val="16"/>
        </w:rPr>
        <w:t xml:space="preserve">Certainly, publication of a best seller may transform its author's life, with the resulting commercial success and academic renown. n201 As one critic of autobiography puts it, "failures do not get published." n202 </w:t>
      </w:r>
      <w:r w:rsidRPr="00035813">
        <w:rPr>
          <w:rStyle w:val="StyleBoldUnderline"/>
        </w:rPr>
        <w:t>While</w:t>
      </w:r>
      <w:r w:rsidRPr="001C1CA6">
        <w:rPr>
          <w:sz w:val="16"/>
        </w:rPr>
        <w:t xml:space="preserve"> writing a </w:t>
      </w:r>
      <w:r w:rsidRPr="00035813">
        <w:rPr>
          <w:rStyle w:val="StyleBoldUnderline"/>
        </w:rPr>
        <w:t xml:space="preserve">successful autobiography </w:t>
      </w:r>
      <w:r w:rsidRPr="00035813">
        <w:rPr>
          <w:rStyle w:val="Emphasis"/>
        </w:rPr>
        <w:t>may be momentous for the individual</w:t>
      </w:r>
      <w:r w:rsidRPr="00035813">
        <w:rPr>
          <w:sz w:val="16"/>
        </w:rPr>
        <w:t xml:space="preserve"> author, </w:t>
      </w:r>
      <w:r w:rsidRPr="00035813">
        <w:rPr>
          <w:rStyle w:val="StyleBoldUnderline"/>
        </w:rPr>
        <w:t>this</w:t>
      </w:r>
      <w:r w:rsidRPr="00035813">
        <w:rPr>
          <w:sz w:val="16"/>
        </w:rPr>
        <w:t xml:space="preserve"> </w:t>
      </w:r>
      <w:r w:rsidRPr="00035813">
        <w:rPr>
          <w:rStyle w:val="StyleBoldUnderline"/>
        </w:rPr>
        <w:t xml:space="preserve">success has a </w:t>
      </w:r>
      <w:r w:rsidRPr="00035813">
        <w:rPr>
          <w:rStyle w:val="Emphasis"/>
        </w:rPr>
        <w:t>limited impact on culture</w:t>
      </w:r>
      <w:r w:rsidRPr="001C1CA6">
        <w:rPr>
          <w:sz w:val="16"/>
        </w:rPr>
        <w:t xml:space="preserve">. Indeed, </w:t>
      </w:r>
      <w:r w:rsidRPr="00AD0849">
        <w:rPr>
          <w:rStyle w:val="Emphasis"/>
          <w:highlight w:val="green"/>
        </w:rPr>
        <w:t>the transformation of outsider authors into "success stories"</w:t>
      </w:r>
      <w:r w:rsidRPr="00AD0849">
        <w:rPr>
          <w:rStyle w:val="StyleBoldUnderline"/>
          <w:highlight w:val="green"/>
        </w:rPr>
        <w:t xml:space="preserve"> </w:t>
      </w:r>
      <w:r w:rsidRPr="00AD0849">
        <w:rPr>
          <w:rStyle w:val="Emphasis"/>
          <w:highlight w:val="green"/>
        </w:rPr>
        <w:t>subverts outsiders' radical intentions</w:t>
      </w:r>
      <w:r w:rsidRPr="00AD0849">
        <w:rPr>
          <w:rStyle w:val="StyleBoldUnderline"/>
          <w:highlight w:val="green"/>
        </w:rPr>
        <w:t xml:space="preserve"> by constituting them as exemplary participants </w:t>
      </w:r>
      <w:r w:rsidRPr="00AD0849">
        <w:rPr>
          <w:rStyle w:val="Emphasis"/>
          <w:highlight w:val="green"/>
        </w:rPr>
        <w:t>within contemporary culture</w:t>
      </w:r>
      <w:r w:rsidRPr="00AD0849">
        <w:rPr>
          <w:rStyle w:val="StyleBoldUnderline"/>
          <w:highlight w:val="green"/>
        </w:rPr>
        <w:t xml:space="preserve">, willing to market </w:t>
      </w:r>
      <w:r w:rsidRPr="00AD0849">
        <w:rPr>
          <w:rStyle w:val="Emphasis"/>
          <w:highlight w:val="green"/>
        </w:rPr>
        <w:t>even themselves</w:t>
      </w:r>
      <w:r w:rsidRPr="001C1CA6">
        <w:rPr>
          <w:sz w:val="16"/>
        </w:rPr>
        <w:t xml:space="preserve"> </w:t>
      </w:r>
      <w:r w:rsidRPr="00AD0849">
        <w:rPr>
          <w:rStyle w:val="StyleBoldUnderline"/>
          <w:highlight w:val="green"/>
        </w:rPr>
        <w:t>to</w:t>
      </w:r>
      <w:r w:rsidRPr="001C1CA6">
        <w:rPr>
          <w:sz w:val="16"/>
        </w:rPr>
        <w:t xml:space="preserve"> literary and </w:t>
      </w:r>
      <w:r w:rsidRPr="00AD0849">
        <w:rPr>
          <w:rStyle w:val="Emphasis"/>
          <w:highlight w:val="green"/>
        </w:rPr>
        <w:t>academic consumers</w:t>
      </w:r>
      <w:r w:rsidRPr="001C1CA6">
        <w:rPr>
          <w:sz w:val="16"/>
        </w:rPr>
        <w:t xml:space="preserve">. n203 What good does this transformation do for outsiders who are less fortunate and less articulate than middle-class law professors? n204 </w:t>
      </w:r>
      <w:r w:rsidRPr="00E6446F">
        <w:rPr>
          <w:rStyle w:val="Emphasis"/>
        </w:rPr>
        <w:t>Although they style themselves cultural critics, the</w:t>
      </w:r>
      <w:r>
        <w:rPr>
          <w:sz w:val="16"/>
        </w:rPr>
        <w:t xml:space="preserve"> </w:t>
      </w:r>
      <w:r w:rsidRPr="00044AEB">
        <w:rPr>
          <w:sz w:val="16"/>
        </w:rPr>
        <w:t>[*1284]</w:t>
      </w:r>
      <w:r>
        <w:rPr>
          <w:sz w:val="16"/>
        </w:rPr>
        <w:t xml:space="preserve"> </w:t>
      </w:r>
      <w:r w:rsidRPr="00AD0849">
        <w:rPr>
          <w:rStyle w:val="Emphasis"/>
          <w:highlight w:val="green"/>
        </w:rPr>
        <w:t>storytellers</w:t>
      </w:r>
      <w:r w:rsidRPr="00E6446F">
        <w:rPr>
          <w:rStyle w:val="Emphasis"/>
        </w:rPr>
        <w:t xml:space="preserve"> generally </w:t>
      </w:r>
      <w:r w:rsidRPr="00035813">
        <w:rPr>
          <w:rStyle w:val="Emphasis"/>
        </w:rPr>
        <w:t>do not reflect on the meaning of their own commercial success, nor ponder its entanglement with the cultural values they claim to resist</w:t>
      </w:r>
      <w:r w:rsidRPr="00035813">
        <w:rPr>
          <w:sz w:val="16"/>
        </w:rPr>
        <w:t>.</w:t>
      </w:r>
      <w:r w:rsidRPr="001C1CA6">
        <w:rPr>
          <w:sz w:val="16"/>
        </w:rPr>
        <w:t xml:space="preserve">Rather, </w:t>
      </w:r>
      <w:r w:rsidRPr="00035813">
        <w:rPr>
          <w:rStyle w:val="StyleBoldUnderline"/>
        </w:rPr>
        <w:t xml:space="preserve">for the most part, they </w:t>
      </w:r>
      <w:r w:rsidRPr="00AD0849">
        <w:rPr>
          <w:rStyle w:val="StyleBoldUnderline"/>
          <w:highlight w:val="green"/>
        </w:rPr>
        <w:t xml:space="preserve">seem content </w:t>
      </w:r>
      <w:r w:rsidRPr="00035813">
        <w:rPr>
          <w:rStyle w:val="StyleBoldUnderline"/>
        </w:rPr>
        <w:t>simply to take advantage of the peculiarly American license</w:t>
      </w:r>
      <w:r w:rsidRPr="00035813">
        <w:rPr>
          <w:sz w:val="16"/>
        </w:rPr>
        <w:t>,</w:t>
      </w:r>
      <w:r w:rsidRPr="001C1CA6">
        <w:rPr>
          <w:sz w:val="16"/>
        </w:rPr>
        <w:t xml:space="preserve"> identified by Professor Sacvan Bercovitch, </w:t>
      </w:r>
      <w:r w:rsidRPr="00AD0849">
        <w:rPr>
          <w:rStyle w:val="StyleBoldUnderline"/>
          <w:highlight w:val="green"/>
        </w:rPr>
        <w:t xml:space="preserve">"to </w:t>
      </w:r>
      <w:r w:rsidRPr="00AD0849">
        <w:rPr>
          <w:rStyle w:val="Emphasis"/>
          <w:highlight w:val="green"/>
        </w:rPr>
        <w:t>have your dissent and make it too</w:t>
      </w:r>
      <w:r w:rsidRPr="001C1CA6">
        <w:rPr>
          <w:sz w:val="16"/>
        </w:rPr>
        <w:t>." n205</w:t>
      </w:r>
    </w:p>
    <w:p w:rsidR="008E1979" w:rsidRDefault="008E1979" w:rsidP="008E1979">
      <w:pPr>
        <w:pStyle w:val="Heading4"/>
      </w:pPr>
      <w:r w:rsidRPr="00674C24">
        <w:t xml:space="preserve">Performance is </w:t>
      </w:r>
      <w:r w:rsidRPr="00674C24">
        <w:rPr>
          <w:u w:val="single"/>
        </w:rPr>
        <w:t>not a mode of resistance</w:t>
      </w:r>
      <w:r w:rsidRPr="00674C24">
        <w:t xml:space="preserve"> - it gives </w:t>
      </w:r>
      <w:r w:rsidRPr="00674C24">
        <w:rPr>
          <w:u w:val="single"/>
        </w:rPr>
        <w:t>too much power to the audience</w:t>
      </w:r>
      <w:r w:rsidRPr="00674C24">
        <w:t xml:space="preserve"> because the performer is </w:t>
      </w:r>
      <w:r w:rsidRPr="00674C24">
        <w:rPr>
          <w:u w:val="single"/>
        </w:rPr>
        <w:t>structurally blocked from controlling the (re)presentation of their representations</w:t>
      </w:r>
      <w:r w:rsidRPr="00674C24">
        <w:t xml:space="preserve">.  </w:t>
      </w:r>
      <w:r w:rsidRPr="00674C24">
        <w:rPr>
          <w:u w:val="single"/>
        </w:rPr>
        <w:t>Appealing to the ballot</w:t>
      </w:r>
      <w:r w:rsidRPr="00674C24">
        <w:t xml:space="preserve"> is a way of turning over one’s identity </w:t>
      </w:r>
      <w:r w:rsidRPr="00674C24">
        <w:rPr>
          <w:u w:val="single"/>
        </w:rPr>
        <w:t>to the same reproductive economy that underwrites liberalism</w:t>
      </w:r>
    </w:p>
    <w:p w:rsidR="008E1979" w:rsidRDefault="008E1979" w:rsidP="008E1979">
      <w:r>
        <w:rPr>
          <w:rStyle w:val="Heading4Char"/>
        </w:rPr>
        <w:t>Phelan 96</w:t>
      </w:r>
    </w:p>
    <w:p w:rsidR="008E1979" w:rsidRPr="000C41F4" w:rsidRDefault="008E1979" w:rsidP="008E1979">
      <w:pPr>
        <w:rPr>
          <w:sz w:val="16"/>
          <w:szCs w:val="16"/>
        </w:rPr>
      </w:pPr>
      <w:r w:rsidRPr="000C41F4">
        <w:rPr>
          <w:sz w:val="16"/>
          <w:szCs w:val="16"/>
        </w:rPr>
        <w:lastRenderedPageBreak/>
        <w:t>Chair of New York University's Department of Performance Studies (Peggy, Unmarked: the politics of performance, ed published in the Taylor &amp; Francis e-Library, 2005, 146</w:t>
      </w:r>
    </w:p>
    <w:p w:rsidR="008E1979" w:rsidRPr="00AD0849" w:rsidRDefault="008E1979" w:rsidP="008E1979">
      <w:pPr>
        <w:rPr>
          <w:rStyle w:val="StyleBoldUnderline"/>
          <w:highlight w:val="green"/>
        </w:rPr>
      </w:pPr>
    </w:p>
    <w:p w:rsidR="008E1979" w:rsidRPr="000C41F4" w:rsidRDefault="008E1979" w:rsidP="008E1979">
      <w:pPr>
        <w:rPr>
          <w:sz w:val="16"/>
        </w:rPr>
      </w:pPr>
      <w:r w:rsidRPr="00AD0849">
        <w:rPr>
          <w:rStyle w:val="StyleBoldUnderline"/>
          <w:highlight w:val="green"/>
        </w:rPr>
        <w:t>Performance’s only life is in the present. Performance cannot</w:t>
      </w:r>
      <w:r w:rsidRPr="000C41F4">
        <w:rPr>
          <w:sz w:val="16"/>
        </w:rPr>
        <w:t xml:space="preserve"> be saved, recorded, documented, or otherwise </w:t>
      </w:r>
      <w:r w:rsidRPr="00AD0849">
        <w:rPr>
          <w:rStyle w:val="StyleBoldUnderline"/>
          <w:highlight w:val="green"/>
        </w:rPr>
        <w:t xml:space="preserve">participate in the circulation </w:t>
      </w:r>
      <w:r w:rsidRPr="00AD0849">
        <w:rPr>
          <w:rStyle w:val="Emphasis"/>
          <w:highlight w:val="green"/>
        </w:rPr>
        <w:t>of representations of representations</w:t>
      </w:r>
      <w:r w:rsidRPr="000C41F4">
        <w:rPr>
          <w:sz w:val="16"/>
        </w:rPr>
        <w:t xml:space="preserve">: once it does so, it becomes something other than performance. </w:t>
      </w:r>
      <w:r w:rsidRPr="00AD0849">
        <w:rPr>
          <w:rStyle w:val="StyleBoldUnderline"/>
          <w:highlight w:val="green"/>
        </w:rPr>
        <w:t xml:space="preserve">To the degree that performance attempts to enter the economy of reproduction it </w:t>
      </w:r>
      <w:r w:rsidRPr="00AD0849">
        <w:rPr>
          <w:rStyle w:val="Emphasis"/>
          <w:highlight w:val="green"/>
        </w:rPr>
        <w:t>betrays and lessens the promise of its own</w:t>
      </w:r>
      <w:r w:rsidRPr="000C41F4">
        <w:rPr>
          <w:sz w:val="16"/>
        </w:rPr>
        <w:t xml:space="preserve"> ontology. Performance’s being, like the ontology of subjectivity proposed here, becomes itself through disappearance.</w:t>
      </w:r>
      <w:r w:rsidRPr="000C41F4">
        <w:rPr>
          <w:sz w:val="12"/>
        </w:rPr>
        <w:t>¶</w:t>
      </w:r>
      <w:r w:rsidRPr="000C41F4">
        <w:rPr>
          <w:sz w:val="16"/>
        </w:rPr>
        <w:t xml:space="preserve"> </w:t>
      </w:r>
      <w:r w:rsidRPr="00F62CF7">
        <w:rPr>
          <w:rStyle w:val="StyleBoldUnderline"/>
        </w:rPr>
        <w:t>The pressures brought to bear on performance to succumb to the laws of the reproductive economy are enormous</w:t>
      </w:r>
      <w:r w:rsidRPr="000C41F4">
        <w:rPr>
          <w:sz w:val="16"/>
        </w:rPr>
        <w:t xml:space="preserve">. </w:t>
      </w:r>
      <w:r w:rsidRPr="00994F17">
        <w:rPr>
          <w:rStyle w:val="StyleBoldUnderline"/>
        </w:rPr>
        <w:t xml:space="preserve">For </w:t>
      </w:r>
      <w:r w:rsidRPr="00994F17">
        <w:rPr>
          <w:rStyle w:val="Emphasis"/>
        </w:rPr>
        <w:t>only rarely</w:t>
      </w:r>
      <w:r w:rsidRPr="00994F17">
        <w:rPr>
          <w:rStyle w:val="StyleBoldUnderline"/>
        </w:rPr>
        <w:t xml:space="preserve"> in this culture is the “now” to which performance addresses its deepest questions valued</w:t>
      </w:r>
      <w:r w:rsidRPr="000C41F4">
        <w:rPr>
          <w:sz w:val="16"/>
        </w:rPr>
        <w:t xml:space="preserve">. (This is why the now is supplemented and buttressed by the documenting camera, the video archive.) Performance occurs over a time which will not be repeated. It can be performed again, but this repetition itself marks it as “different.” </w:t>
      </w:r>
      <w:r w:rsidRPr="00994F17">
        <w:rPr>
          <w:rStyle w:val="StyleBoldUnderline"/>
        </w:rPr>
        <w:t xml:space="preserve">The document of </w:t>
      </w:r>
      <w:r w:rsidRPr="00AD0849">
        <w:rPr>
          <w:rStyle w:val="StyleBoldUnderline"/>
          <w:highlight w:val="green"/>
        </w:rPr>
        <w:t xml:space="preserve">a performance </w:t>
      </w:r>
      <w:r w:rsidRPr="00994F17">
        <w:rPr>
          <w:rStyle w:val="StyleBoldUnderline"/>
        </w:rPr>
        <w:t xml:space="preserve">then </w:t>
      </w:r>
      <w:r w:rsidRPr="00AD0849">
        <w:rPr>
          <w:rStyle w:val="StyleBoldUnderline"/>
          <w:highlight w:val="green"/>
        </w:rPr>
        <w:t>is only a spur to memory, an encouragement of memory to become present</w:t>
      </w:r>
      <w:r w:rsidRPr="000C41F4">
        <w:rPr>
          <w:sz w:val="16"/>
        </w:rPr>
        <w:t>.</w:t>
      </w:r>
    </w:p>
    <w:p w:rsidR="008E1979" w:rsidRDefault="008E1979" w:rsidP="008E1979"/>
    <w:p w:rsidR="008E1979" w:rsidRPr="00674C24" w:rsidRDefault="008E1979" w:rsidP="008E1979">
      <w:pPr>
        <w:pStyle w:val="Heading4"/>
      </w:pPr>
      <w:r w:rsidRPr="00674C24">
        <w:rPr>
          <w:u w:val="single"/>
        </w:rPr>
        <w:t>Even if</w:t>
      </w:r>
      <w:r w:rsidRPr="00674C24">
        <w:t xml:space="preserve"> their best intention is to resist the liberal subject, autobiography is </w:t>
      </w:r>
      <w:r w:rsidRPr="00674C24">
        <w:rPr>
          <w:u w:val="single"/>
        </w:rPr>
        <w:t>understood by its consuming audience</w:t>
      </w:r>
      <w:r w:rsidRPr="00674C24">
        <w:t xml:space="preserve"> as the assertion of the classic autonomous subject – this </w:t>
      </w:r>
      <w:r w:rsidRPr="00674C24">
        <w:rPr>
          <w:u w:val="single"/>
        </w:rPr>
        <w:t>subverts the political potential of performance</w:t>
      </w:r>
      <w:r w:rsidRPr="00674C24">
        <w:t xml:space="preserve"> by rendering one’s experience legi</w:t>
      </w:r>
      <w:r>
        <w:t>ble to the terms of liberalism</w:t>
      </w:r>
    </w:p>
    <w:p w:rsidR="008E1979" w:rsidRDefault="008E1979" w:rsidP="008E1979">
      <w:r w:rsidRPr="00D97573">
        <w:rPr>
          <w:rStyle w:val="StyleStyleBold12pt"/>
        </w:rPr>
        <w:t>Coughlin 95</w:t>
      </w:r>
    </w:p>
    <w:p w:rsidR="008E1979" w:rsidRPr="000C41F4" w:rsidRDefault="008E1979" w:rsidP="008E1979">
      <w:pPr>
        <w:rPr>
          <w:sz w:val="16"/>
          <w:szCs w:val="16"/>
        </w:rPr>
      </w:pPr>
      <w:r w:rsidRPr="000C41F4">
        <w:rPr>
          <w:sz w:val="16"/>
          <w:szCs w:val="16"/>
        </w:rPr>
        <w:t>Associate Professor of Law, Vanderbilt Law School. (Anne, REGULATING THE SELF: AUTOBIOGRAPHICAL PERFORMANCES IN OUTSIDER SCHOLARSHIP, 81 Va. L. Rev. 1229)</w:t>
      </w:r>
    </w:p>
    <w:p w:rsidR="008E1979" w:rsidRPr="00C45E96" w:rsidRDefault="008E1979" w:rsidP="008E1979"/>
    <w:p w:rsidR="008E1979" w:rsidRPr="000C41F4" w:rsidRDefault="008E1979" w:rsidP="008E1979">
      <w:pPr>
        <w:rPr>
          <w:rStyle w:val="Emphasis"/>
          <w:b w:val="0"/>
          <w:iCs w:val="0"/>
          <w:sz w:val="16"/>
          <w:u w:val="none"/>
          <w:bdr w:val="none" w:sz="0" w:space="0" w:color="auto"/>
        </w:rPr>
      </w:pPr>
      <w:r w:rsidRPr="00840D0D">
        <w:rPr>
          <w:sz w:val="16"/>
          <w:szCs w:val="16"/>
        </w:rPr>
        <w:t xml:space="preserve">IV. The Autobiographical Self </w:t>
      </w:r>
      <w:r w:rsidRPr="000C41F4">
        <w:rPr>
          <w:sz w:val="12"/>
          <w:szCs w:val="16"/>
        </w:rPr>
        <w:t xml:space="preserve">¶ </w:t>
      </w: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AD0849">
        <w:rPr>
          <w:rStyle w:val="StyleBoldUnderline"/>
          <w:highlight w:val="green"/>
        </w:rPr>
        <w:t>those who participate</w:t>
      </w:r>
      <w:r w:rsidRPr="00E6446F">
        <w:rPr>
          <w:rStyle w:val="StyleBoldUnderline"/>
        </w:rPr>
        <w:t xml:space="preserve"> </w:t>
      </w:r>
      <w:r w:rsidRPr="00AD0849">
        <w:rPr>
          <w:rStyle w:val="StyleBoldUnderline"/>
          <w:highlight w:val="green"/>
        </w:rPr>
        <w:t>in</w:t>
      </w:r>
      <w:r w:rsidRPr="00AD0849">
        <w:rPr>
          <w:sz w:val="16"/>
          <w:highlight w:val="green"/>
        </w:rPr>
        <w:t xml:space="preserve"> </w:t>
      </w:r>
      <w:r w:rsidRPr="00AD0849">
        <w:rPr>
          <w:rStyle w:val="StyleBoldUnderline"/>
          <w:highlight w:val="green"/>
        </w:rPr>
        <w:t>autobiographical discourse</w:t>
      </w:r>
      <w:r w:rsidRPr="00E6446F">
        <w:rPr>
          <w:rStyle w:val="StyleBoldUnderline"/>
        </w:rPr>
        <w:t xml:space="preserve"> </w:t>
      </w:r>
      <w:r w:rsidRPr="00AD0849">
        <w:rPr>
          <w:rStyle w:val="StyleBoldUnderline"/>
          <w:highlight w:val="green"/>
        </w:rPr>
        <w:t xml:space="preserve">speak </w:t>
      </w:r>
      <w:r w:rsidRPr="00B47E35">
        <w:rPr>
          <w:rStyle w:val="StyleBoldUnderline"/>
        </w:rPr>
        <w:t xml:space="preserve">not in a different voice, but </w:t>
      </w:r>
      <w:r w:rsidRPr="00AD0849">
        <w:rPr>
          <w:rStyle w:val="StyleBoldUnderline"/>
          <w:highlight w:val="green"/>
        </w:rPr>
        <w:t xml:space="preserve">in a </w:t>
      </w:r>
      <w:r w:rsidRPr="00B47E35">
        <w:rPr>
          <w:rStyle w:val="StyleBoldUnderline"/>
        </w:rPr>
        <w:t xml:space="preserve">common </w:t>
      </w:r>
      <w:r w:rsidRPr="00AD0849">
        <w:rPr>
          <w:rStyle w:val="StyleBoldUnderline"/>
          <w:highlight w:val="green"/>
        </w:rPr>
        <w:t>voice that</w:t>
      </w:r>
      <w:r w:rsidRPr="00AD0849">
        <w:rPr>
          <w:sz w:val="16"/>
          <w:highlight w:val="green"/>
        </w:rPr>
        <w:t xml:space="preserve"> </w:t>
      </w:r>
      <w:r w:rsidRPr="00AD0849">
        <w:rPr>
          <w:rStyle w:val="StyleBoldUnderline"/>
          <w:highlight w:val="green"/>
        </w:rPr>
        <w:t xml:space="preserve">reflects </w:t>
      </w:r>
      <w:r w:rsidRPr="00840D0D">
        <w:rPr>
          <w:rStyle w:val="StyleBoldUnderline"/>
        </w:rPr>
        <w:t xml:space="preserve">their membership in </w:t>
      </w:r>
      <w:r w:rsidRPr="00AD0849">
        <w:rPr>
          <w:rStyle w:val="StyleBoldUnderline"/>
          <w:highlight w:val="green"/>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AD0849">
        <w:rPr>
          <w:rStyle w:val="StyleBoldUnderline"/>
          <w:highlight w:val="green"/>
        </w:rPr>
        <w:t>writing about one's</w:t>
      </w:r>
      <w:r w:rsidRPr="00E6446F">
        <w:rPr>
          <w:rStyle w:val="StyleBoldUnderline"/>
        </w:rPr>
        <w:t xml:space="preserve"> own </w:t>
      </w:r>
      <w:r w:rsidRPr="00AD0849">
        <w:rPr>
          <w:rStyle w:val="StyleBoldUnderline"/>
          <w:highlight w:val="green"/>
        </w:rPr>
        <w:t>self reflects a belief in the autonomous individual</w:t>
      </w:r>
      <w:r w:rsidRPr="00044AEB">
        <w:rPr>
          <w:sz w:val="16"/>
        </w:rPr>
        <w:t>, which is "peculiar to Western man, a concern that has been of good use in his systematic conquest of the</w:t>
      </w:r>
      <w:r>
        <w:rPr>
          <w:sz w:val="16"/>
        </w:rPr>
        <w:t xml:space="preserve"> </w:t>
      </w:r>
      <w:r w:rsidRPr="00044AEB">
        <w:rPr>
          <w:sz w:val="16"/>
        </w:rPr>
        <w:t>[*1285]</w:t>
      </w:r>
      <w:r>
        <w:rPr>
          <w:sz w:val="16"/>
        </w:rPr>
        <w:t xml:space="preserve"> </w:t>
      </w:r>
      <w:r w:rsidRPr="00044AEB">
        <w:rPr>
          <w:sz w:val="16"/>
        </w:rPr>
        <w:t>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Pr>
          <w:sz w:val="16"/>
        </w:rPr>
        <w:t xml:space="preserve"> </w:t>
      </w:r>
      <w:r w:rsidRPr="00044AEB">
        <w:rPr>
          <w:sz w:val="16"/>
        </w:rPr>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AD0849">
        <w:rPr>
          <w:rStyle w:val="StyleBoldUnderline"/>
          <w:highlight w:val="green"/>
        </w:rPr>
        <w:t>autobiographical discourse is a</w:t>
      </w:r>
      <w:r w:rsidRPr="00E6446F">
        <w:rPr>
          <w:rStyle w:val="StyleBoldUnderline"/>
        </w:rPr>
        <w:t xml:space="preserve"> </w:t>
      </w:r>
      <w:r w:rsidRPr="00044AEB">
        <w:rPr>
          <w:sz w:val="16"/>
        </w:rPr>
        <w:t xml:space="preserve">fallible, even </w:t>
      </w:r>
      <w:r w:rsidRPr="00AD0849">
        <w:rPr>
          <w:rStyle w:val="Emphasis"/>
          <w:highlight w:val="green"/>
        </w:rPr>
        <w:t>co-opted</w:t>
      </w:r>
      <w:r w:rsidRPr="00AD0849">
        <w:rPr>
          <w:sz w:val="16"/>
          <w:highlight w:val="green"/>
        </w:rPr>
        <w:t xml:space="preserve">, </w:t>
      </w:r>
      <w:r w:rsidRPr="00AD0849">
        <w:rPr>
          <w:rStyle w:val="Emphasis"/>
          <w:highlight w:val="green"/>
        </w:rPr>
        <w:t xml:space="preserve">instrument for the </w:t>
      </w:r>
      <w:r w:rsidRPr="0098228C">
        <w:rPr>
          <w:rStyle w:val="Emphasis"/>
        </w:rPr>
        <w:t>social</w:t>
      </w:r>
      <w:r w:rsidRPr="00E6446F">
        <w:rPr>
          <w:rStyle w:val="Emphasis"/>
        </w:rPr>
        <w:t xml:space="preserve"> </w:t>
      </w:r>
      <w:r w:rsidRPr="00AD0849">
        <w:rPr>
          <w:rStyle w:val="Emphasis"/>
          <w:highlight w:val="green"/>
        </w:rPr>
        <w:t>reforms envisioned</w:t>
      </w:r>
      <w:r w:rsidRPr="00E6446F">
        <w:rPr>
          <w:rStyle w:val="Emphasis"/>
        </w:rPr>
        <w:t xml:space="preserve"> by the outsiders</w:t>
      </w:r>
      <w:r w:rsidRPr="00044AEB">
        <w:rPr>
          <w:sz w:val="16"/>
        </w:rPr>
        <w:t xml:space="preserve">. </w:t>
      </w:r>
      <w:r w:rsidRPr="00AD0849">
        <w:rPr>
          <w:rStyle w:val="StyleBoldUnderline"/>
          <w:highlight w:val="green"/>
        </w:rPr>
        <w:t>By affirming the myths of individual success</w:t>
      </w:r>
      <w:r w:rsidRPr="00044AEB">
        <w:rPr>
          <w:sz w:val="16"/>
        </w:rPr>
        <w:t xml:space="preserve"> in our culture, </w:t>
      </w:r>
      <w:r w:rsidRPr="00AD0849">
        <w:rPr>
          <w:rStyle w:val="StyleBoldUnderline"/>
          <w:highlight w:val="green"/>
        </w:rPr>
        <w:t>autobiography reproduces the</w:t>
      </w:r>
      <w:r>
        <w:rPr>
          <w:sz w:val="16"/>
        </w:rPr>
        <w:t xml:space="preserve"> </w:t>
      </w:r>
      <w:r w:rsidRPr="00044AEB">
        <w:rPr>
          <w:sz w:val="16"/>
        </w:rPr>
        <w:t>[*1286]</w:t>
      </w:r>
      <w:r>
        <w:rPr>
          <w:sz w:val="16"/>
        </w:rPr>
        <w:t xml:space="preserve"> </w:t>
      </w:r>
      <w:r w:rsidRPr="00AD0849">
        <w:rPr>
          <w:rStyle w:val="StyleBoldUnderline"/>
          <w:highlight w:val="green"/>
        </w:rPr>
        <w:t>political, economic, social and</w:t>
      </w:r>
      <w:r w:rsidRPr="00E6446F">
        <w:rPr>
          <w:rStyle w:val="StyleBoldUnderline"/>
        </w:rPr>
        <w:t xml:space="preserve"> </w:t>
      </w:r>
      <w:r w:rsidRPr="00AD0849">
        <w:rPr>
          <w:rStyle w:val="StyleBoldUnderline"/>
          <w:highlight w:val="green"/>
        </w:rPr>
        <w:t xml:space="preserve">psychological structures </w:t>
      </w:r>
      <w:r w:rsidRPr="00B47E35">
        <w:rPr>
          <w:rStyle w:val="StyleBoldUnderline"/>
        </w:rPr>
        <w:t>that attend such success</w:t>
      </w:r>
      <w:r w:rsidRPr="00044AEB">
        <w:rPr>
          <w:sz w:val="16"/>
        </w:rPr>
        <w:t xml:space="preserve">. n211 In this light, the </w:t>
      </w:r>
      <w:r w:rsidRPr="00E6446F">
        <w:rPr>
          <w:rStyle w:val="Emphasis"/>
        </w:rPr>
        <w:t xml:space="preserve">outsider </w:t>
      </w:r>
      <w:r w:rsidRPr="00AD0849">
        <w:rPr>
          <w:rStyle w:val="Emphasis"/>
          <w:highlight w:val="green"/>
        </w:rPr>
        <w:t>autobiographies</w:t>
      </w:r>
      <w:r w:rsidRPr="00E6446F">
        <w:rPr>
          <w:rStyle w:val="Emphasis"/>
        </w:rPr>
        <w:t xml:space="preserve"> unwittingly </w:t>
      </w:r>
      <w:r w:rsidRPr="00AD0849">
        <w:rPr>
          <w:rStyle w:val="Emphasis"/>
          <w:highlight w:val="green"/>
        </w:rPr>
        <w:t>deflect attention from collective</w:t>
      </w:r>
      <w:r w:rsidRPr="00E6446F">
        <w:rPr>
          <w:rStyle w:val="Emphasis"/>
        </w:rPr>
        <w:t xml:space="preserve"> </w:t>
      </w:r>
      <w:r w:rsidRPr="00AD0849">
        <w:rPr>
          <w:rStyle w:val="Emphasis"/>
          <w:highlight w:val="green"/>
        </w:rPr>
        <w:t>social responsibility and thwart</w:t>
      </w:r>
      <w:r w:rsidRPr="00E6446F">
        <w:rPr>
          <w:rStyle w:val="Emphasis"/>
        </w:rPr>
        <w:t xml:space="preserve"> the development of </w:t>
      </w:r>
      <w:r w:rsidRPr="00AD0849">
        <w:rPr>
          <w:rStyle w:val="Emphasis"/>
          <w:highlight w:val="green"/>
        </w:rPr>
        <w:t xml:space="preserve">collective solutions for the eradication of </w:t>
      </w:r>
      <w:r w:rsidRPr="00AD0849">
        <w:rPr>
          <w:rStyle w:val="Emphasis"/>
          <w:highlight w:val="green"/>
        </w:rPr>
        <w:lastRenderedPageBreak/>
        <w:t>racist</w:t>
      </w:r>
      <w:r w:rsidRPr="00E6446F">
        <w:rPr>
          <w:rStyle w:val="Emphasis"/>
        </w:rPr>
        <w:t xml:space="preserve"> </w:t>
      </w:r>
      <w:r w:rsidRPr="00B47E35">
        <w:rPr>
          <w:rStyle w:val="Emphasis"/>
          <w:highlight w:val="green"/>
        </w:rPr>
        <w:t>and sexist</w:t>
      </w:r>
      <w:r w:rsidRPr="00E6446F">
        <w:rPr>
          <w:rStyle w:val="Emphasis"/>
        </w:rPr>
        <w:t xml:space="preserve"> </w:t>
      </w:r>
      <w:r w:rsidRPr="00AD0849">
        <w:rPr>
          <w:rStyle w:val="Emphasis"/>
          <w:highlight w:val="green"/>
        </w:rPr>
        <w:t>harms</w:t>
      </w:r>
      <w:r w:rsidRPr="00044AEB">
        <w:rPr>
          <w:sz w:val="16"/>
        </w:rPr>
        <w:t xml:space="preserve">. </w:t>
      </w:r>
      <w:r w:rsidRPr="00AD0849">
        <w:rPr>
          <w:rStyle w:val="StyleBoldUnderline"/>
          <w:highlight w:val="green"/>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AD0849">
        <w:rPr>
          <w:rStyle w:val="StyleBoldUnderline"/>
          <w:highlight w:val="green"/>
        </w:rPr>
        <w:t>the author</w:t>
      </w:r>
      <w:r w:rsidRPr="00044AEB">
        <w:rPr>
          <w:sz w:val="16"/>
        </w:rPr>
        <w:t xml:space="preserve">'s own sense of self was shaped by a community whose values </w:t>
      </w:r>
      <w:r w:rsidRPr="00AD0849">
        <w:rPr>
          <w:rStyle w:val="StyleBoldUnderline"/>
          <w:highlight w:val="green"/>
        </w:rPr>
        <w:t>oppose</w:t>
      </w:r>
      <w:r w:rsidRPr="00044AEB">
        <w:rPr>
          <w:sz w:val="16"/>
        </w:rPr>
        <w:t xml:space="preserve"> those of </w:t>
      </w:r>
      <w:r w:rsidRPr="00E6446F">
        <w:rPr>
          <w:rStyle w:val="StyleBoldUnderline"/>
        </w:rPr>
        <w:t xml:space="preserve">liberal </w:t>
      </w:r>
      <w:r w:rsidRPr="00AD0849">
        <w:rPr>
          <w:rStyle w:val="StyleBoldUnderline"/>
          <w:highlight w:val="green"/>
        </w:rPr>
        <w:t>individualism</w:t>
      </w:r>
      <w:r w:rsidRPr="00AD0849">
        <w:rPr>
          <w:rStyle w:val="Emphasis"/>
          <w:highlight w:val="green"/>
        </w:rPr>
        <w:t xml:space="preserve">, </w:t>
      </w:r>
      <w:r w:rsidRPr="0098228C">
        <w:rPr>
          <w:rStyle w:val="Emphasis"/>
        </w:rPr>
        <w:t>her decision to</w:t>
      </w:r>
      <w:r w:rsidRPr="00E6446F">
        <w:rPr>
          <w:rStyle w:val="Emphasis"/>
        </w:rPr>
        <w:t xml:space="preserve"> register her experience in </w:t>
      </w:r>
      <w:r w:rsidRPr="00AD0849">
        <w:rPr>
          <w:rStyle w:val="Emphasis"/>
          <w:highlight w:val="green"/>
        </w:rPr>
        <w:t>autobiographical discourse will have a significant effect on the self she reproduces</w:t>
      </w:r>
      <w:r w:rsidRPr="00044AEB">
        <w:rPr>
          <w:sz w:val="16"/>
        </w:rPr>
        <w:t>. n212 Her story will solicit the public's attention to the life of one individual, and it will privilege her individual desires and rights above the needs and obligations of a collectivity.</w:t>
      </w:r>
      <w:r w:rsidRPr="000C41F4">
        <w:rPr>
          <w:sz w:val="12"/>
        </w:rPr>
        <w:t xml:space="preserve">¶ </w:t>
      </w: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AD0849">
        <w:rPr>
          <w:rStyle w:val="StyleBoldUnderline"/>
          <w:highlight w:val="green"/>
        </w:rPr>
        <w:t>autobiographical discourse</w:t>
      </w:r>
      <w:r w:rsidRPr="00044AEB">
        <w:rPr>
          <w:sz w:val="16"/>
        </w:rPr>
        <w:t xml:space="preserve"> </w:t>
      </w:r>
      <w:r w:rsidRPr="00E6446F">
        <w:rPr>
          <w:rStyle w:val="StyleBoldUnderline"/>
        </w:rPr>
        <w:t xml:space="preserve">to </w:t>
      </w:r>
      <w:r w:rsidRPr="00AD0849">
        <w:rPr>
          <w:rStyle w:val="Emphasis"/>
          <w:highlight w:val="green"/>
        </w:rPr>
        <w:t>override radical authorial intention</w:t>
      </w:r>
      <w:r w:rsidRPr="00044AEB">
        <w:rPr>
          <w:sz w:val="16"/>
        </w:rPr>
        <w:t xml:space="preserve">. </w:t>
      </w:r>
      <w:r w:rsidRPr="00AD0849">
        <w:rPr>
          <w:rStyle w:val="StyleBoldUnderline"/>
          <w:highlight w:val="green"/>
          <w:bdr w:val="single" w:sz="4" w:space="0" w:color="auto"/>
        </w:rPr>
        <w:t>Even where the autobiographer self-consciously determines to resist liberal ideology</w:t>
      </w:r>
      <w:r w:rsidRPr="00044AEB">
        <w:rPr>
          <w:sz w:val="16"/>
        </w:rPr>
        <w:t xml:space="preserve"> and represents her life story as the occasion to announce an alternative political theory, "</w:t>
      </w:r>
      <w:r w:rsidRPr="00AD0849">
        <w:rPr>
          <w:rStyle w:val="Emphasis"/>
          <w:highlight w:val="green"/>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r w:rsidRPr="000C41F4">
        <w:rPr>
          <w:sz w:val="12"/>
        </w:rPr>
        <w:t xml:space="preserve">¶ </w:t>
      </w: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when an auth</w:t>
      </w:r>
      <w:r w:rsidRPr="00B47E35">
        <w:rPr>
          <w:rStyle w:val="StyleBoldUnderline"/>
        </w:rPr>
        <w:t>or assumes the task of defining her own</w:t>
      </w:r>
      <w:r w:rsidRPr="00B47E35">
        <w:rPr>
          <w:sz w:val="16"/>
        </w:rPr>
        <w:t xml:space="preserve">, unique </w:t>
      </w:r>
      <w:r w:rsidRPr="00B47E35">
        <w:rPr>
          <w:rStyle w:val="StyleBoldUnderline"/>
        </w:rPr>
        <w:t>subjectivity</w:t>
      </w:r>
      <w:r w:rsidRPr="00B47E35">
        <w:rPr>
          <w:sz w:val="16"/>
        </w:rPr>
        <w:t xml:space="preserve">, </w:t>
      </w:r>
      <w:r w:rsidRPr="00B47E35">
        <w:rPr>
          <w:rStyle w:val="Emphasis"/>
        </w:rPr>
        <w:t>she invariably reproduces herself as a character with whom culture already is well-acquainted</w:t>
      </w:r>
      <w:r w:rsidRPr="00B47E35">
        <w:rPr>
          <w:sz w:val="16"/>
        </w:rPr>
        <w:t xml:space="preserve">. n215 While a variety of forces coerce the autobiographer [*1287] to conform to culturally sanctioned human models, n216 </w:t>
      </w:r>
      <w:r w:rsidRPr="00B47E35">
        <w:rPr>
          <w:rStyle w:val="StyleBoldUnderline"/>
        </w:rPr>
        <w:t>the pressures exerted by the literary market surely play a significant role</w:t>
      </w:r>
      <w:r w:rsidRPr="00044AEB">
        <w:rPr>
          <w:sz w:val="16"/>
        </w:rPr>
        <w:t xml:space="preserve">. </w:t>
      </w:r>
      <w:r w:rsidRPr="00AD0849">
        <w:rPr>
          <w:rStyle w:val="Emphasis"/>
          <w:highlight w:val="green"/>
        </w:rPr>
        <w:t>The autobiographer who desires a</w:t>
      </w:r>
      <w:r w:rsidRPr="00044AEB">
        <w:rPr>
          <w:sz w:val="16"/>
        </w:rPr>
        <w:t xml:space="preserve"> material </w:t>
      </w:r>
      <w:r w:rsidRPr="00AD0849">
        <w:rPr>
          <w:rStyle w:val="Emphasis"/>
          <w:highlight w:val="green"/>
        </w:rPr>
        <w:t>benefit from her performance must adopt a persona that is intelligible</w:t>
      </w:r>
      <w:r w:rsidRPr="00E6446F">
        <w:rPr>
          <w:rStyle w:val="Emphasis"/>
        </w:rPr>
        <w:t xml:space="preserve">, if not enticing, </w:t>
      </w:r>
      <w:r w:rsidRPr="00AD0849">
        <w:rPr>
          <w:rStyle w:val="Emphasis"/>
          <w:highlight w:val="green"/>
        </w:rPr>
        <w:t>to her audience</w:t>
      </w:r>
      <w:r w:rsidRPr="00044AEB">
        <w:rPr>
          <w:sz w:val="16"/>
        </w:rPr>
        <w:t xml:space="preserve">. n217 As I will illustrate in the sections that follow, </w:t>
      </w:r>
      <w:r w:rsidRPr="0098228C">
        <w:rPr>
          <w:rStyle w:val="Emphasis"/>
        </w:rPr>
        <w:t xml:space="preserve">the outsider </w:t>
      </w:r>
      <w:r w:rsidRPr="00AD0849">
        <w:rPr>
          <w:rStyle w:val="Emphasis"/>
          <w:highlight w:val="green"/>
        </w:rPr>
        <w:t>narratives capitalize on</w:t>
      </w:r>
      <w:r w:rsidRPr="0098228C">
        <w:rPr>
          <w:rStyle w:val="Emphasis"/>
        </w:rPr>
        <w:t xml:space="preserve">, rather than subvert, </w:t>
      </w:r>
      <w:r w:rsidRPr="00AD0849">
        <w:rPr>
          <w:rStyle w:val="Emphasis"/>
          <w:highlight w:val="green"/>
        </w:rPr>
        <w:t>autobiographical protagonists that serve the values of liberalism</w:t>
      </w:r>
      <w:r w:rsidRPr="0098228C">
        <w:rPr>
          <w:rStyle w:val="Emphasis"/>
        </w:rPr>
        <w:t>.</w:t>
      </w:r>
    </w:p>
    <w:p w:rsidR="008E1979" w:rsidRDefault="008E1979" w:rsidP="00A61746">
      <w:pPr>
        <w:pStyle w:val="Heading1"/>
      </w:pPr>
      <w:r>
        <w:lastRenderedPageBreak/>
        <w:t>2NC</w:t>
      </w:r>
    </w:p>
    <w:p w:rsidR="008E1979" w:rsidRDefault="00A61746" w:rsidP="00A61746">
      <w:pPr>
        <w:pStyle w:val="Heading2"/>
      </w:pPr>
      <w:r>
        <w:lastRenderedPageBreak/>
        <w:t>Framework</w:t>
      </w:r>
    </w:p>
    <w:p w:rsidR="00F01EB0" w:rsidRPr="00F01EB0" w:rsidRDefault="00F01EB0" w:rsidP="00F01EB0">
      <w:r>
        <w:t xml:space="preserve">I cant find this speech doc. We read some narrative answers and the state ain’t so bad </w:t>
      </w:r>
      <w:bookmarkStart w:id="0" w:name="_GoBack"/>
      <w:bookmarkEnd w:id="0"/>
    </w:p>
    <w:p w:rsidR="00A61746" w:rsidRDefault="00A61746" w:rsidP="00A61746">
      <w:pPr>
        <w:pStyle w:val="Heading1"/>
      </w:pPr>
      <w:r>
        <w:lastRenderedPageBreak/>
        <w:t>1NR</w:t>
      </w:r>
    </w:p>
    <w:p w:rsidR="00A61746" w:rsidRDefault="00A61746" w:rsidP="00A61746">
      <w:pPr>
        <w:pStyle w:val="Heading2"/>
      </w:pPr>
      <w:r>
        <w:lastRenderedPageBreak/>
        <w:t>Counter Advocacy</w:t>
      </w:r>
    </w:p>
    <w:p w:rsidR="00F01EB0" w:rsidRPr="00F01EB0" w:rsidRDefault="00F01EB0" w:rsidP="00F01EB0">
      <w:r>
        <w:t xml:space="preserve">I cant find this one either. It wasn’t that relevant. </w:t>
      </w:r>
    </w:p>
    <w:sectPr w:rsidR="00F01EB0" w:rsidRPr="00F01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86B" w:rsidRDefault="000C686B" w:rsidP="005F5576">
      <w:r>
        <w:separator/>
      </w:r>
    </w:p>
  </w:endnote>
  <w:endnote w:type="continuationSeparator" w:id="0">
    <w:p w:rsidR="000C686B" w:rsidRDefault="000C68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86B" w:rsidRDefault="000C686B" w:rsidP="005F5576">
      <w:r>
        <w:separator/>
      </w:r>
    </w:p>
  </w:footnote>
  <w:footnote w:type="continuationSeparator" w:id="0">
    <w:p w:rsidR="000C686B" w:rsidRDefault="000C686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7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86B"/>
    <w:rsid w:val="000C767D"/>
    <w:rsid w:val="000D0B76"/>
    <w:rsid w:val="000D2AE5"/>
    <w:rsid w:val="000D3A26"/>
    <w:rsid w:val="000D3D8D"/>
    <w:rsid w:val="000E41A3"/>
    <w:rsid w:val="000F37E7"/>
    <w:rsid w:val="001024D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7E3"/>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979"/>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74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2917"/>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EB0"/>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548AFFC3-BBEA-4C63-BB13-312C09B9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1EB0"/>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F01E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1E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
    <w:basedOn w:val="Normal"/>
    <w:next w:val="Normal"/>
    <w:link w:val="Heading3Char"/>
    <w:uiPriority w:val="3"/>
    <w:qFormat/>
    <w:rsid w:val="00F01E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Card"/>
    <w:basedOn w:val="Normal"/>
    <w:next w:val="Normal"/>
    <w:link w:val="Heading4Char"/>
    <w:uiPriority w:val="4"/>
    <w:qFormat/>
    <w:rsid w:val="00F01E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1E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EB0"/>
  </w:style>
  <w:style w:type="character" w:customStyle="1" w:styleId="Heading1Char">
    <w:name w:val="Heading 1 Char"/>
    <w:aliases w:val="Pocket Char"/>
    <w:basedOn w:val="DefaultParagraphFont"/>
    <w:link w:val="Heading1"/>
    <w:uiPriority w:val="1"/>
    <w:rsid w:val="00F01EB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1EB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F01EB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F01EB0"/>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F01EB0"/>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F01EB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01EB0"/>
    <w:rPr>
      <w:b/>
      <w:bCs/>
      <w:sz w:val="26"/>
      <w:u w:val="none"/>
    </w:rPr>
  </w:style>
  <w:style w:type="paragraph" w:styleId="Header">
    <w:name w:val="header"/>
    <w:basedOn w:val="Normal"/>
    <w:link w:val="HeaderChar"/>
    <w:uiPriority w:val="99"/>
    <w:semiHidden/>
    <w:rsid w:val="00F01EB0"/>
    <w:pPr>
      <w:tabs>
        <w:tab w:val="center" w:pos="4680"/>
        <w:tab w:val="right" w:pos="9360"/>
      </w:tabs>
    </w:pPr>
  </w:style>
  <w:style w:type="character" w:customStyle="1" w:styleId="HeaderChar">
    <w:name w:val="Header Char"/>
    <w:basedOn w:val="DefaultParagraphFont"/>
    <w:link w:val="Header"/>
    <w:uiPriority w:val="99"/>
    <w:semiHidden/>
    <w:rsid w:val="00F01EB0"/>
    <w:rPr>
      <w:rFonts w:ascii="Calibri" w:hAnsi="Calibri" w:cs="Calibri"/>
      <w:sz w:val="24"/>
    </w:rPr>
  </w:style>
  <w:style w:type="paragraph" w:styleId="Footer">
    <w:name w:val="footer"/>
    <w:basedOn w:val="Normal"/>
    <w:link w:val="FooterChar"/>
    <w:uiPriority w:val="99"/>
    <w:semiHidden/>
    <w:rsid w:val="00F01EB0"/>
    <w:pPr>
      <w:tabs>
        <w:tab w:val="center" w:pos="4680"/>
        <w:tab w:val="right" w:pos="9360"/>
      </w:tabs>
    </w:pPr>
  </w:style>
  <w:style w:type="character" w:customStyle="1" w:styleId="FooterChar">
    <w:name w:val="Footer Char"/>
    <w:basedOn w:val="DefaultParagraphFont"/>
    <w:link w:val="Footer"/>
    <w:uiPriority w:val="99"/>
    <w:semiHidden/>
    <w:rsid w:val="00F01EB0"/>
    <w:rPr>
      <w:rFonts w:ascii="Calibri" w:hAnsi="Calibri" w:cs="Calibri"/>
      <w:sz w:val="24"/>
    </w:rPr>
  </w:style>
  <w:style w:type="character" w:styleId="Hyperlink">
    <w:name w:val="Hyperlink"/>
    <w:basedOn w:val="DefaultParagraphFont"/>
    <w:uiPriority w:val="99"/>
    <w:semiHidden/>
    <w:rsid w:val="00F01EB0"/>
    <w:rPr>
      <w:color w:val="auto"/>
      <w:u w:val="none"/>
    </w:rPr>
  </w:style>
  <w:style w:type="character" w:styleId="FollowedHyperlink">
    <w:name w:val="FollowedHyperlink"/>
    <w:basedOn w:val="DefaultParagraphFont"/>
    <w:uiPriority w:val="99"/>
    <w:semiHidden/>
    <w:rsid w:val="00F01EB0"/>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F01EB0"/>
    <w:rPr>
      <w:rFonts w:ascii="Calibri" w:eastAsiaTheme="majorEastAsia" w:hAnsi="Calibri" w:cstheme="majorBidi"/>
      <w:b/>
      <w:bCs/>
      <w:iCs/>
      <w:sz w:val="26"/>
    </w:rPr>
  </w:style>
  <w:style w:type="character" w:customStyle="1" w:styleId="cardtextChar">
    <w:name w:val="card text Char"/>
    <w:basedOn w:val="DefaultParagraphFont"/>
    <w:link w:val="cardtext"/>
    <w:locked/>
    <w:rsid w:val="008E1979"/>
    <w:rPr>
      <w:rFonts w:ascii="Calibri" w:hAnsi="Calibri"/>
      <w:sz w:val="24"/>
    </w:rPr>
  </w:style>
  <w:style w:type="paragraph" w:customStyle="1" w:styleId="cardtext">
    <w:name w:val="card text"/>
    <w:basedOn w:val="Normal"/>
    <w:link w:val="cardtextChar"/>
    <w:qFormat/>
    <w:rsid w:val="008E1979"/>
    <w:pPr>
      <w:ind w:left="288" w:right="288"/>
    </w:pPr>
    <w:rPr>
      <w:rFonts w:cstheme="minorBidi"/>
    </w:rPr>
  </w:style>
  <w:style w:type="paragraph" w:customStyle="1" w:styleId="card">
    <w:name w:val="card"/>
    <w:basedOn w:val="Normal"/>
    <w:link w:val="cardChar"/>
    <w:uiPriority w:val="6"/>
    <w:qFormat/>
    <w:rsid w:val="008E1979"/>
    <w:pPr>
      <w:ind w:left="288" w:right="288"/>
    </w:pPr>
    <w:rPr>
      <w:rFonts w:ascii="Georgia" w:eastAsia="Times New Roman" w:hAnsi="Georgia"/>
      <w:sz w:val="20"/>
      <w:szCs w:val="20"/>
    </w:rPr>
  </w:style>
  <w:style w:type="character" w:customStyle="1" w:styleId="cardChar">
    <w:name w:val="card Char"/>
    <w:link w:val="card"/>
    <w:uiPriority w:val="6"/>
    <w:rsid w:val="008E1979"/>
    <w:rPr>
      <w:rFonts w:ascii="Georgia" w:eastAsia="Times New Roman" w:hAnsi="Georgia" w:cs="Calibri"/>
      <w:sz w:val="20"/>
      <w:szCs w:val="20"/>
    </w:rPr>
  </w:style>
  <w:style w:type="character" w:customStyle="1" w:styleId="Box">
    <w:name w:val="Box"/>
    <w:aliases w:val="Style1"/>
    <w:basedOn w:val="DefaultParagraphFont"/>
    <w:uiPriority w:val="1"/>
    <w:qFormat/>
    <w:rsid w:val="008E1979"/>
    <w:rPr>
      <w:b/>
      <w:u w:val="single"/>
      <w:bdr w:val="single" w:sz="4" w:space="0" w:color="auto"/>
    </w:rPr>
  </w:style>
  <w:style w:type="paragraph" w:styleId="Title">
    <w:name w:val="Title"/>
    <w:aliases w:val="UNDERLINE"/>
    <w:basedOn w:val="Normal"/>
    <w:link w:val="TitleChar"/>
    <w:uiPriority w:val="1"/>
    <w:qFormat/>
    <w:rsid w:val="008E1979"/>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8E1979"/>
    <w:rPr>
      <w:bCs/>
      <w:sz w:val="24"/>
      <w:u w:val="single"/>
    </w:rPr>
  </w:style>
  <w:style w:type="character" w:customStyle="1" w:styleId="underline">
    <w:name w:val="underline"/>
    <w:link w:val="textbold"/>
    <w:qFormat/>
    <w:rsid w:val="008E1979"/>
    <w:rPr>
      <w:u w:val="single"/>
    </w:rPr>
  </w:style>
  <w:style w:type="character" w:customStyle="1" w:styleId="CardsChar">
    <w:name w:val="Cards Char"/>
    <w:link w:val="Cards"/>
    <w:locked/>
    <w:rsid w:val="008E1979"/>
    <w:rPr>
      <w:szCs w:val="24"/>
    </w:rPr>
  </w:style>
  <w:style w:type="paragraph" w:customStyle="1" w:styleId="Cards">
    <w:name w:val="Cards"/>
    <w:next w:val="Normal"/>
    <w:link w:val="CardsChar"/>
    <w:qFormat/>
    <w:rsid w:val="008E1979"/>
    <w:pPr>
      <w:widowControl w:val="0"/>
      <w:spacing w:after="0" w:line="240" w:lineRule="auto"/>
      <w:ind w:left="432" w:right="432"/>
      <w:jc w:val="both"/>
    </w:pPr>
    <w:rPr>
      <w:szCs w:val="24"/>
    </w:rPr>
  </w:style>
  <w:style w:type="character" w:customStyle="1" w:styleId="DebateUnderline">
    <w:name w:val="Debate Underline"/>
    <w:qFormat/>
    <w:rsid w:val="008E1979"/>
    <w:rPr>
      <w:rFonts w:ascii="Times New Roman" w:hAnsi="Times New Roman" w:cs="Times New Roman" w:hint="default"/>
      <w:sz w:val="24"/>
      <w:u w:val="thick"/>
    </w:rPr>
  </w:style>
  <w:style w:type="paragraph" w:customStyle="1" w:styleId="textbold">
    <w:name w:val="text bold"/>
    <w:basedOn w:val="Normal"/>
    <w:link w:val="underline"/>
    <w:qFormat/>
    <w:rsid w:val="008E1979"/>
    <w:pPr>
      <w:ind w:left="720"/>
      <w:jc w:val="both"/>
    </w:pPr>
    <w:rPr>
      <w:rFonts w:asciiTheme="minorHAnsi" w:hAnsiTheme="minorHAnsi" w:cstheme="minorBidi"/>
      <w:sz w:val="22"/>
      <w:u w:val="single"/>
    </w:rPr>
  </w:style>
  <w:style w:type="character" w:customStyle="1" w:styleId="cite">
    <w:name w:val="cite"/>
    <w:basedOn w:val="DefaultParagraphFont"/>
    <w:rsid w:val="008E1979"/>
    <w:rPr>
      <w:rFonts w:ascii="Times New Roman" w:hAnsi="Times New Roman"/>
      <w:dstrike w:val="0"/>
      <w:sz w:val="16"/>
      <w:szCs w:val="16"/>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13830</Words>
  <Characters>78834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5</cp:revision>
  <dcterms:created xsi:type="dcterms:W3CDTF">2013-11-18T14:20:00Z</dcterms:created>
  <dcterms:modified xsi:type="dcterms:W3CDTF">2013-11-18T23:24:00Z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