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C1" w:rsidRDefault="00E664C1" w:rsidP="00E664C1">
      <w:pPr>
        <w:pStyle w:val="Heading1"/>
      </w:pPr>
      <w:r>
        <w:t>1NC</w:t>
      </w:r>
    </w:p>
    <w:p w:rsidR="000022F2" w:rsidRDefault="00FE3BFF" w:rsidP="00FE3BFF">
      <w:pPr>
        <w:pStyle w:val="Heading3"/>
      </w:pPr>
      <w:r>
        <w:lastRenderedPageBreak/>
        <w:t>1</w:t>
      </w:r>
    </w:p>
    <w:p w:rsidR="00FC2A66" w:rsidRPr="004F156C" w:rsidRDefault="00FC2A66" w:rsidP="00FC2A66">
      <w:pPr>
        <w:pStyle w:val="Heading4"/>
      </w:pPr>
      <w:r w:rsidRPr="004F156C">
        <w:t xml:space="preserve">Targeted killing’s vital to counterterrorism---disrupts leadership and makes carrying out attacks impossible </w:t>
      </w:r>
    </w:p>
    <w:p w:rsidR="00FC2A66" w:rsidRDefault="00FC2A66" w:rsidP="00FC2A66">
      <w:r w:rsidRPr="00FE352E">
        <w:rPr>
          <w:rStyle w:val="StyleStyleBold12pt"/>
        </w:rPr>
        <w:t>Byman 2013</w:t>
      </w:r>
      <w:r>
        <w:t xml:space="preserve"> </w:t>
      </w:r>
    </w:p>
    <w:p w:rsidR="00FC2A66" w:rsidRPr="00901079" w:rsidRDefault="00FC2A66" w:rsidP="00FC2A66">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9" w:history="1">
        <w:r w:rsidRPr="00901079">
          <w:rPr>
            <w:rStyle w:val="Hyperlink"/>
            <w:sz w:val="16"/>
            <w:szCs w:val="16"/>
          </w:rPr>
          <w:t>http://www.brookings.edu/research/articles/2013/06/17-drones-obama-weapon-choice-us-counterterrorism-byman</w:t>
        </w:r>
      </w:hyperlink>
      <w:r w:rsidRPr="00901079">
        <w:rPr>
          <w:sz w:val="16"/>
          <w:szCs w:val="16"/>
        </w:rPr>
        <w:t>)</w:t>
      </w:r>
    </w:p>
    <w:p w:rsidR="00FC2A66" w:rsidRDefault="00FC2A66" w:rsidP="00FC2A66"/>
    <w:p w:rsidR="00FC2A66" w:rsidRDefault="00FC2A66" w:rsidP="00FC2A66">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FC2A66" w:rsidRDefault="00FC2A66" w:rsidP="00FC2A66">
      <w:pPr>
        <w:pStyle w:val="Heading4"/>
      </w:pPr>
      <w:r>
        <w:t>Constraining targeted killing’s role in the war on terror causes extinction</w:t>
      </w:r>
    </w:p>
    <w:p w:rsidR="00FC2A66" w:rsidRDefault="00FC2A66" w:rsidP="00FC2A66">
      <w:r>
        <w:rPr>
          <w:rStyle w:val="StyleStyleBold12pt"/>
        </w:rPr>
        <w:t>Beres 11</w:t>
      </w:r>
      <w:r>
        <w:t xml:space="preserve"> </w:t>
      </w:r>
    </w:p>
    <w:p w:rsidR="00FC2A66" w:rsidRDefault="00FC2A66" w:rsidP="00FC2A66">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FC2A66" w:rsidRPr="004F156C" w:rsidRDefault="00FC2A66" w:rsidP="00FC2A66">
      <w:pPr>
        <w:rPr>
          <w:sz w:val="16"/>
          <w:szCs w:val="16"/>
        </w:rPr>
      </w:pPr>
    </w:p>
    <w:p w:rsidR="00FC2A66" w:rsidRPr="00375E30" w:rsidRDefault="00FC2A66" w:rsidP="00FC2A66">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FC2A66" w:rsidRPr="00375E30" w:rsidRDefault="00FC2A66" w:rsidP="00FC2A66">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 xml:space="preserve">the assassination would need to be founded upon carefully calculated judgments that </w:t>
      </w:r>
      <w:r w:rsidRPr="00375E30">
        <w:rPr>
          <w:rStyle w:val="StyleBoldUnderline"/>
        </w:rPr>
        <w:lastRenderedPageBreak/>
        <w:t>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FC2A66" w:rsidRDefault="00FC2A66" w:rsidP="00FC2A66">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FC2A66" w:rsidRDefault="00FC2A66" w:rsidP="00FC2A66">
      <w:pPr>
        <w:pStyle w:val="Heading4"/>
      </w:pPr>
      <w:r>
        <w:t>Nuclear</w:t>
      </w:r>
      <w:r w:rsidRPr="00FA7C9C">
        <w:t xml:space="preserve"> terrorism is feasible</w:t>
      </w:r>
      <w:r>
        <w:t xml:space="preserve"> - </w:t>
      </w:r>
      <w:r w:rsidRPr="00FA7C9C">
        <w:t>high risk of theft</w:t>
      </w:r>
      <w:r>
        <w:t xml:space="preserve"> and attacks escalate</w:t>
      </w:r>
    </w:p>
    <w:p w:rsidR="00FC2A66" w:rsidRPr="00812D7A" w:rsidRDefault="00FC2A66" w:rsidP="00FC2A66">
      <w:pPr>
        <w:rPr>
          <w:rStyle w:val="StyleStyleBold12pt"/>
        </w:rPr>
      </w:pPr>
      <w:r>
        <w:rPr>
          <w:rStyle w:val="StyleStyleBold12pt"/>
        </w:rPr>
        <w:t>Dvorkin 12</w:t>
      </w:r>
    </w:p>
    <w:p w:rsidR="00FC2A66" w:rsidRDefault="00FC2A66" w:rsidP="00FC2A66">
      <w:pPr>
        <w:rPr>
          <w:sz w:val="16"/>
          <w:szCs w:val="16"/>
        </w:rPr>
      </w:pPr>
      <w:r w:rsidRPr="00812D7A">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C2A66" w:rsidRPr="00812D7A" w:rsidRDefault="00FC2A66" w:rsidP="00FC2A66">
      <w:pPr>
        <w:rPr>
          <w:sz w:val="16"/>
          <w:szCs w:val="16"/>
        </w:rPr>
      </w:pPr>
    </w:p>
    <w:p w:rsidR="00FC2A66" w:rsidRPr="00F55E88" w:rsidRDefault="00FC2A66" w:rsidP="00FC2A66">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BF1AED">
        <w:rPr>
          <w:b/>
          <w:szCs w:val="24"/>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BF1AED">
        <w:rPr>
          <w:b/>
          <w:szCs w:val="24"/>
          <w:u w:val="single"/>
        </w:rPr>
        <w:t>“</w:t>
      </w:r>
      <w:r w:rsidRPr="006311ED">
        <w:rPr>
          <w:rStyle w:val="Emphasis"/>
          <w:highlight w:val="green"/>
        </w:rPr>
        <w:t>dirty bombs</w:t>
      </w:r>
      <w:r w:rsidRPr="00BF1AED">
        <w:rPr>
          <w:b/>
          <w:szCs w:val="24"/>
          <w:u w:val="single"/>
        </w:rPr>
        <w:t>”</w:t>
      </w:r>
      <w:r w:rsidRPr="000E77CF">
        <w:rPr>
          <w:sz w:val="16"/>
        </w:rPr>
        <w:t xml:space="preserve"> will not cause many immediate casualties, but it </w:t>
      </w:r>
      <w:r w:rsidRPr="006311ED">
        <w:rPr>
          <w:b/>
          <w:szCs w:val="24"/>
          <w:highlight w:val="green"/>
          <w:u w:val="single"/>
        </w:rPr>
        <w:t>will result in</w:t>
      </w:r>
      <w:r w:rsidRPr="00BF1AED">
        <w:rPr>
          <w:b/>
          <w:szCs w:val="24"/>
          <w:u w:val="single"/>
        </w:rPr>
        <w:t xml:space="preserve">to long-term radioactive contamination, contributing to the spread of </w:t>
      </w:r>
      <w:r w:rsidRPr="006311ED">
        <w:rPr>
          <w:rStyle w:val="Emphasis"/>
          <w:highlight w:val="green"/>
        </w:rPr>
        <w:t>panic and socio-economic destabilization</w:t>
      </w:r>
      <w:r w:rsidRPr="00BF1AED">
        <w:rPr>
          <w:b/>
          <w:szCs w:val="24"/>
          <w:u w:val="single"/>
        </w:rPr>
        <w:t>.</w:t>
      </w:r>
      <w:r w:rsidRPr="000E77CF">
        <w:rPr>
          <w:sz w:val="12"/>
        </w:rPr>
        <w:t>¶</w:t>
      </w:r>
      <w:r w:rsidRPr="000E77CF">
        <w:rPr>
          <w:sz w:val="16"/>
        </w:rPr>
        <w:t xml:space="preserve"> Severe </w:t>
      </w:r>
      <w:r w:rsidRPr="00BF1AED">
        <w:rPr>
          <w:b/>
          <w:szCs w:val="24"/>
          <w:u w:val="single"/>
        </w:rPr>
        <w:t xml:space="preserve">consequences can be caused by sabotaging nuclear power plants, research reactors, and radioactive materials storage facilities. </w:t>
      </w:r>
      <w:r w:rsidRPr="006311ED">
        <w:rPr>
          <w:b/>
          <w:szCs w:val="24"/>
          <w:highlight w:val="green"/>
          <w:u w:val="single"/>
        </w:rPr>
        <w:t>Large cities are especially vulnerable</w:t>
      </w:r>
      <w:r w:rsidRPr="00BF1AED">
        <w:rPr>
          <w:b/>
          <w:szCs w:val="24"/>
          <w:u w:val="single"/>
        </w:rPr>
        <w:t xml:space="preserve"> to such attacks. A large city may host dozens of research reactors with a nuclear power plant or a couple of spent nuclear fuel storage facilities and dozens of large radioactive materials storage facilities </w:t>
      </w:r>
      <w:r w:rsidRPr="00BF1AED">
        <w:rPr>
          <w:b/>
          <w:szCs w:val="24"/>
          <w:u w:val="single"/>
        </w:rPr>
        <w:lastRenderedPageBreak/>
        <w:t>located nearby.</w:t>
      </w:r>
      <w:r w:rsidRPr="000E77CF">
        <w:rPr>
          <w:sz w:val="16"/>
        </w:rPr>
        <w:t xml:space="preserve"> The past few years have seen significant efforts made to enhance organizational and physical aspects of security at facilities, especially at nuclear power plants. </w:t>
      </w:r>
      <w:r w:rsidRPr="00BF1AED">
        <w:rPr>
          <w:b/>
          <w:szCs w:val="24"/>
          <w:u w:val="single"/>
        </w:rPr>
        <w:t xml:space="preserve">Efforts have also been made to improve security culture. But these efforts do not preclude the possibility that </w:t>
      </w:r>
      <w:r w:rsidRPr="006311ED">
        <w:rPr>
          <w:rStyle w:val="Emphasis"/>
          <w:highlight w:val="green"/>
        </w:rPr>
        <w:t>well-trained terrorists may be able to penetrate nuclear facilities</w:t>
      </w:r>
      <w:r w:rsidRPr="00BF1AED">
        <w:rPr>
          <w:b/>
          <w:szCs w:val="24"/>
          <w:u w:val="single"/>
        </w:rPr>
        <w:t>.</w:t>
      </w:r>
      <w:r w:rsidRPr="000E77CF">
        <w:rPr>
          <w:sz w:val="12"/>
        </w:rPr>
        <w:t>¶</w:t>
      </w:r>
      <w:r w:rsidRPr="00FA7C9C">
        <w:rPr>
          <w:sz w:val="12"/>
          <w:u w:val="single"/>
        </w:rPr>
        <w:t xml:space="preserve"> </w:t>
      </w:r>
      <w:r w:rsidRPr="00BF1AED">
        <w:rPr>
          <w:b/>
          <w:szCs w:val="24"/>
          <w:u w:val="single"/>
        </w:rPr>
        <w:t xml:space="preserve">Some estimates show that </w:t>
      </w:r>
      <w:r w:rsidRPr="006311ED">
        <w:rPr>
          <w:b/>
          <w:szCs w:val="24"/>
          <w:highlight w:val="green"/>
          <w:u w:val="single"/>
        </w:rPr>
        <w:t>sabotage of a research reactor</w:t>
      </w:r>
      <w:r w:rsidRPr="00BF1AED">
        <w:rPr>
          <w:b/>
          <w:szCs w:val="24"/>
          <w:u w:val="single"/>
        </w:rPr>
        <w:t xml:space="preserve"> in a metropolis </w:t>
      </w:r>
      <w:r w:rsidRPr="006311ED">
        <w:rPr>
          <w:b/>
          <w:szCs w:val="24"/>
          <w:highlight w:val="green"/>
          <w:u w:val="single"/>
        </w:rPr>
        <w:t>may expose hundreds of thousands to high doses of radiation</w:t>
      </w:r>
      <w:r w:rsidRPr="00BF1AED">
        <w:rPr>
          <w:b/>
          <w:szCs w:val="24"/>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BF1AED">
        <w:rPr>
          <w:b/>
          <w:szCs w:val="24"/>
          <w:u w:val="single"/>
        </w:rPr>
        <w:t xml:space="preserve">is building an improvised nuclear device by terrorists that poses the maximum risk. </w:t>
      </w:r>
      <w:r w:rsidRPr="006311ED">
        <w:rPr>
          <w:b/>
          <w:szCs w:val="24"/>
          <w:highlight w:val="green"/>
          <w:u w:val="single"/>
        </w:rPr>
        <w:t>There are no engineering problems that cannot be solved if terrorists decide to build a simple “gun-type” nuclear device.</w:t>
      </w:r>
      <w:r w:rsidRPr="006311ED">
        <w:rPr>
          <w:sz w:val="16"/>
          <w:highlight w:val="green"/>
        </w:rPr>
        <w:t xml:space="preserve"> </w:t>
      </w:r>
      <w:r w:rsidRPr="006311ED">
        <w:rPr>
          <w:b/>
          <w:szCs w:val="24"/>
          <w:highlight w:val="green"/>
          <w:u w:val="single"/>
        </w:rPr>
        <w:t>Information on the design of such device</w:t>
      </w:r>
      <w:r w:rsidRPr="00BF1AED">
        <w:rPr>
          <w:b/>
          <w:szCs w:val="24"/>
          <w:u w:val="single"/>
        </w:rPr>
        <w:t xml:space="preserve">s, as well as implosion-type devices, </w:t>
      </w:r>
      <w:r w:rsidRPr="006311ED">
        <w:rPr>
          <w:b/>
          <w:szCs w:val="24"/>
          <w:highlight w:val="green"/>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BF1AED">
        <w:rPr>
          <w:b/>
          <w:szCs w:val="24"/>
          <w:u w:val="single"/>
        </w:rPr>
        <w:t xml:space="preserve">such materials can be bought on the black market. </w:t>
      </w:r>
      <w:r w:rsidRPr="006311ED">
        <w:rPr>
          <w:rStyle w:val="Emphasis"/>
          <w:highlight w:val="green"/>
        </w:rPr>
        <w:t>Theft of weapons-grade uranium is also possible</w:t>
      </w:r>
      <w:r w:rsidRPr="00BF1AED">
        <w:rPr>
          <w:b/>
          <w:szCs w:val="24"/>
          <w:u w:val="single"/>
        </w:rPr>
        <w:t xml:space="preserve">. Research reactor fuel is considered to be particularly vulnerable to theft, as it is scattered at sites in dozens of countries. </w:t>
      </w:r>
      <w:r w:rsidRPr="006311ED">
        <w:rPr>
          <w:b/>
          <w:szCs w:val="24"/>
          <w:highlight w:val="green"/>
          <w:u w:val="single"/>
        </w:rPr>
        <w:t>There are</w:t>
      </w:r>
      <w:r w:rsidRPr="00BF1AED">
        <w:rPr>
          <w:b/>
          <w:szCs w:val="24"/>
          <w:u w:val="single"/>
        </w:rPr>
        <w:t xml:space="preserve"> about </w:t>
      </w:r>
      <w:r w:rsidRPr="006311ED">
        <w:rPr>
          <w:b/>
          <w:szCs w:val="24"/>
          <w:highlight w:val="green"/>
          <w:u w:val="single"/>
        </w:rPr>
        <w:t>100 research reactors in the world that run on weapons-grade uranium fuel,</w:t>
      </w:r>
      <w:r w:rsidRPr="00BF1AED">
        <w:rPr>
          <w:b/>
          <w:szCs w:val="24"/>
          <w:u w:val="single"/>
        </w:rPr>
        <w:t xml:space="preserve"> according to the International Atomic Energy Agency (IAEA).</w:t>
      </w:r>
      <w:r w:rsidRPr="000E77CF">
        <w:rPr>
          <w:sz w:val="12"/>
        </w:rPr>
        <w:t>¶</w:t>
      </w:r>
      <w:r w:rsidRPr="00FA7C9C">
        <w:rPr>
          <w:sz w:val="12"/>
          <w:u w:val="single"/>
        </w:rPr>
        <w:t xml:space="preserve"> </w:t>
      </w:r>
      <w:r w:rsidRPr="006311ED">
        <w:rPr>
          <w:b/>
          <w:szCs w:val="24"/>
          <w:highlight w:val="green"/>
          <w:u w:val="single"/>
        </w:rPr>
        <w:t>A terrorist</w:t>
      </w:r>
      <w:r w:rsidRPr="00BF1AED">
        <w:rPr>
          <w:b/>
          <w:szCs w:val="24"/>
          <w:u w:val="single"/>
        </w:rPr>
        <w:t xml:space="preserve"> “gun-type” uranium </w:t>
      </w:r>
      <w:r w:rsidRPr="006311ED">
        <w:rPr>
          <w:b/>
          <w:szCs w:val="24"/>
          <w:highlight w:val="green"/>
          <w:u w:val="single"/>
        </w:rPr>
        <w:t>bomb</w:t>
      </w:r>
      <w:r w:rsidRPr="00BF1AED">
        <w:rPr>
          <w:b/>
          <w:szCs w:val="24"/>
          <w:u w:val="single"/>
        </w:rPr>
        <w:t xml:space="preserve"> can have a yield of least 10-15 kt, which </w:t>
      </w:r>
      <w:r w:rsidRPr="006311ED">
        <w:rPr>
          <w:b/>
          <w:szCs w:val="24"/>
          <w:highlight w:val="green"/>
          <w:u w:val="single"/>
        </w:rPr>
        <w:t xml:space="preserve">is </w:t>
      </w:r>
      <w:r w:rsidRPr="006311ED">
        <w:rPr>
          <w:rStyle w:val="Emphasis"/>
          <w:highlight w:val="green"/>
        </w:rPr>
        <w:t>comparable to</w:t>
      </w:r>
      <w:r w:rsidRPr="00FA7C9C">
        <w:rPr>
          <w:rStyle w:val="Emphasis"/>
        </w:rPr>
        <w:t xml:space="preserve"> the yield of the bomb dropped on </w:t>
      </w:r>
      <w:r w:rsidRPr="006311ED">
        <w:rPr>
          <w:rStyle w:val="Emphasis"/>
          <w:highlight w:val="green"/>
        </w:rPr>
        <w:t>Hiroshima</w:t>
      </w:r>
      <w:r w:rsidRPr="00BF1AED">
        <w:rPr>
          <w:b/>
          <w:szCs w:val="24"/>
          <w:u w:val="single"/>
        </w:rPr>
        <w:t>.</w:t>
      </w:r>
      <w:r w:rsidRPr="000E77CF">
        <w:rPr>
          <w:sz w:val="16"/>
        </w:rPr>
        <w:t xml:space="preserve"> </w:t>
      </w:r>
      <w:r w:rsidRPr="006311ED">
        <w:rPr>
          <w:b/>
          <w:szCs w:val="24"/>
          <w:highlight w:val="green"/>
          <w:u w:val="single"/>
        </w:rPr>
        <w:t>The explosion</w:t>
      </w:r>
      <w:r w:rsidRPr="00BF1AED">
        <w:rPr>
          <w:b/>
          <w:szCs w:val="24"/>
          <w:u w:val="single"/>
        </w:rPr>
        <w:t xml:space="preserve"> of such a bomb in a modern metropolis </w:t>
      </w:r>
      <w:r w:rsidRPr="006311ED">
        <w:rPr>
          <w:b/>
          <w:szCs w:val="24"/>
          <w:highlight w:val="green"/>
          <w:u w:val="single"/>
        </w:rPr>
        <w:t>can</w:t>
      </w:r>
      <w:r w:rsidRPr="00BF1AED">
        <w:rPr>
          <w:b/>
          <w:szCs w:val="24"/>
          <w:u w:val="single"/>
        </w:rPr>
        <w:t xml:space="preserve"> kill and wound hundreds of thousands and </w:t>
      </w:r>
      <w:r w:rsidRPr="006311ED">
        <w:rPr>
          <w:b/>
          <w:szCs w:val="24"/>
          <w:highlight w:val="green"/>
          <w:u w:val="single"/>
        </w:rPr>
        <w:t>cause serious economic damage. There will also be</w:t>
      </w:r>
      <w:r w:rsidRPr="00BF1AED">
        <w:rPr>
          <w:b/>
          <w:szCs w:val="24"/>
          <w:u w:val="single"/>
        </w:rPr>
        <w:t xml:space="preserve"> long-term sociopsychological and </w:t>
      </w:r>
      <w:r w:rsidRPr="006311ED">
        <w:rPr>
          <w:b/>
          <w:szCs w:val="24"/>
          <w:highlight w:val="green"/>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w:t>
      </w:r>
      <w:r w:rsidRPr="00D53007">
        <w:rPr>
          <w:sz w:val="16"/>
        </w:rPr>
        <w:t xml:space="preserve">countries. These measures have proved burdensome for the countries’ populations, but the public has accepted them as necessary. </w:t>
      </w:r>
      <w:r w:rsidRPr="00D53007">
        <w:rPr>
          <w:b/>
          <w:szCs w:val="24"/>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D53007">
        <w:rPr>
          <w:sz w:val="16"/>
        </w:rPr>
        <w:t>.</w:t>
      </w:r>
      <w:r w:rsidRPr="00D53007">
        <w:rPr>
          <w:sz w:val="12"/>
        </w:rPr>
        <w:t>¶</w:t>
      </w:r>
      <w:r w:rsidRPr="00D53007">
        <w:rPr>
          <w:sz w:val="16"/>
        </w:rPr>
        <w:t xml:space="preserve"> If a nuclear terrorist act occurs, </w:t>
      </w:r>
      <w:r w:rsidRPr="00D53007">
        <w:rPr>
          <w:b/>
          <w:szCs w:val="24"/>
          <w:u w:val="single"/>
        </w:rPr>
        <w:t>nations will delegate tens of thousands</w:t>
      </w:r>
      <w:r w:rsidRPr="00BF1AED">
        <w:rPr>
          <w:b/>
          <w:szCs w:val="24"/>
          <w:u w:val="single"/>
        </w:rPr>
        <w:t xml:space="preserve"> of their secret services’ best personnel to investigate and attribute the attack. Radical Islamist groups are among those capable of such an act. </w:t>
      </w:r>
      <w:r w:rsidRPr="000E77CF">
        <w:rPr>
          <w:sz w:val="16"/>
        </w:rPr>
        <w:t xml:space="preserve">We can imagine what would happen if they do so, </w:t>
      </w:r>
      <w:r w:rsidRPr="00BF1AED">
        <w:rPr>
          <w:b/>
          <w:szCs w:val="24"/>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6D68A0">
        <w:rPr>
          <w:b/>
          <w:szCs w:val="24"/>
          <w:u w:val="single"/>
        </w:rPr>
        <w:t xml:space="preserve">such </w:t>
      </w:r>
      <w:r w:rsidRPr="006311ED">
        <w:rPr>
          <w:b/>
          <w:szCs w:val="24"/>
          <w:highlight w:val="green"/>
          <w:u w:val="single"/>
        </w:rPr>
        <w:t xml:space="preserve">an attack </w:t>
      </w:r>
      <w:r w:rsidRPr="006D68A0">
        <w:rPr>
          <w:b/>
          <w:szCs w:val="24"/>
          <w:u w:val="single"/>
        </w:rPr>
        <w:t xml:space="preserve">in what </w:t>
      </w:r>
      <w:r w:rsidRPr="006311ED">
        <w:rPr>
          <w:b/>
          <w:szCs w:val="24"/>
          <w:highlight w:val="green"/>
          <w:u w:val="single"/>
        </w:rPr>
        <w:t xml:space="preserve">will cause violent protests in the Muslim world. </w:t>
      </w:r>
      <w:r w:rsidRPr="006D68A0">
        <w:rPr>
          <w:b/>
          <w:szCs w:val="24"/>
          <w:u w:val="single"/>
        </w:rPr>
        <w:t xml:space="preserve">Series of </w:t>
      </w:r>
      <w:r w:rsidRPr="006311ED">
        <w:rPr>
          <w:b/>
          <w:szCs w:val="24"/>
          <w:highlight w:val="green"/>
          <w:u w:val="single"/>
        </w:rPr>
        <w:t>armed clashing terrorist attacks may follow.</w:t>
      </w:r>
      <w:r w:rsidRPr="00BF1AED">
        <w:rPr>
          <w:b/>
          <w:szCs w:val="24"/>
          <w:u w:val="single"/>
        </w:rPr>
        <w:t xml:space="preserve"> The prediction that Samuel Huntington has made in his book “</w:t>
      </w:r>
      <w:r w:rsidRPr="006311ED">
        <w:rPr>
          <w:rStyle w:val="StyleBoldUnderline"/>
          <w:highlight w:val="green"/>
        </w:rPr>
        <w:t xml:space="preserve">The Clash of Civilizations </w:t>
      </w:r>
      <w:r w:rsidRPr="006311ED">
        <w:rPr>
          <w:b/>
          <w:szCs w:val="24"/>
          <w:highlight w:val="green"/>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BF1AED">
        <w:rPr>
          <w:b/>
          <w:szCs w:val="24"/>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311ED">
        <w:rPr>
          <w:rStyle w:val="Emphasis"/>
          <w:highlight w:val="green"/>
        </w:rPr>
        <w:t>The threat of nuclear terrorism is real</w:t>
      </w:r>
      <w:r w:rsidRPr="000E77CF">
        <w:rPr>
          <w:rStyle w:val="Emphasis"/>
        </w:rPr>
        <w:t xml:space="preserve">, and </w:t>
      </w:r>
      <w:r w:rsidRPr="006311ED">
        <w:rPr>
          <w:rStyle w:val="Emphasis"/>
          <w:highlight w:val="green"/>
        </w:rPr>
        <w:t>a successful</w:t>
      </w:r>
      <w:r w:rsidRPr="000E77CF">
        <w:rPr>
          <w:rStyle w:val="Emphasis"/>
        </w:rPr>
        <w:t xml:space="preserve"> nuclear terrorist </w:t>
      </w:r>
      <w:r w:rsidRPr="006311ED">
        <w:rPr>
          <w:rStyle w:val="Emphasis"/>
          <w:highlight w:val="green"/>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FC2A66" w:rsidRPr="00FC2A66" w:rsidRDefault="00FC2A66" w:rsidP="00FC2A66"/>
    <w:p w:rsidR="00FE3BFF" w:rsidRDefault="00FE3BFF" w:rsidP="00FE3BFF">
      <w:pPr>
        <w:pStyle w:val="Heading3"/>
      </w:pPr>
      <w:r>
        <w:lastRenderedPageBreak/>
        <w:t>2</w:t>
      </w:r>
    </w:p>
    <w:p w:rsidR="00FC2A66" w:rsidRPr="00853577" w:rsidRDefault="00FC2A66" w:rsidP="00FC2A66">
      <w:pPr>
        <w:pStyle w:val="Heading4"/>
        <w:rPr>
          <w:rFonts w:asciiTheme="minorHAnsi" w:hAnsiTheme="minorHAnsi"/>
        </w:rPr>
      </w:pPr>
      <w:r w:rsidRPr="00853577">
        <w:rPr>
          <w:rFonts w:asciiTheme="minorHAnsi" w:hAnsiTheme="minorHAnsi"/>
        </w:rPr>
        <w:t xml:space="preserve">Text: The Executive branch should publicly articulate its legal rationale for its targeted killing policy, including the process and safeguards in place for target selection. </w:t>
      </w:r>
    </w:p>
    <w:p w:rsidR="00FC2A66" w:rsidRPr="00853577" w:rsidRDefault="00FC2A66" w:rsidP="00FC2A66">
      <w:pPr>
        <w:rPr>
          <w:rFonts w:asciiTheme="minorHAnsi" w:hAnsiTheme="minorHAnsi"/>
        </w:rPr>
      </w:pPr>
    </w:p>
    <w:p w:rsidR="00FC2A66" w:rsidRPr="00853577" w:rsidRDefault="00FC2A66" w:rsidP="00FC2A66">
      <w:pPr>
        <w:pStyle w:val="Heading4"/>
        <w:rPr>
          <w:rFonts w:asciiTheme="minorHAnsi" w:hAnsiTheme="minorHAnsi"/>
        </w:rPr>
      </w:pPr>
      <w:r w:rsidRPr="00853577">
        <w:rPr>
          <w:rFonts w:asciiTheme="minorHAnsi" w:hAnsiTheme="minorHAnsi"/>
        </w:rPr>
        <w:t>CP resolves drone legitimacy and resentment</w:t>
      </w:r>
    </w:p>
    <w:p w:rsidR="00FC2A66" w:rsidRPr="00853577" w:rsidRDefault="00FC2A66" w:rsidP="00FC2A66">
      <w:pPr>
        <w:rPr>
          <w:rStyle w:val="StyleStyleBold12pt"/>
          <w:rFonts w:asciiTheme="minorHAnsi" w:hAnsiTheme="minorHAnsi"/>
        </w:rPr>
      </w:pPr>
      <w:r w:rsidRPr="00853577">
        <w:rPr>
          <w:rStyle w:val="StyleStyleBold12pt"/>
          <w:rFonts w:asciiTheme="minorHAnsi" w:hAnsiTheme="minorHAnsi"/>
        </w:rPr>
        <w:t>Daskal 13</w:t>
      </w:r>
    </w:p>
    <w:p w:rsidR="00FC2A66" w:rsidRPr="00853577" w:rsidRDefault="00FC2A66" w:rsidP="00FC2A66">
      <w:pPr>
        <w:rPr>
          <w:rFonts w:asciiTheme="minorHAnsi" w:hAnsiTheme="minorHAnsi"/>
          <w:sz w:val="16"/>
          <w:szCs w:val="16"/>
        </w:rPr>
      </w:pPr>
      <w:r w:rsidRPr="00853577">
        <w:rPr>
          <w:rFonts w:asciiTheme="minorHAnsi" w:hAnsiTheme="minorHAnsi"/>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FC2A66" w:rsidRPr="00853577" w:rsidRDefault="00FC2A66" w:rsidP="00FC2A66">
      <w:pPr>
        <w:rPr>
          <w:rFonts w:asciiTheme="minorHAnsi" w:hAnsiTheme="minorHAnsi"/>
        </w:rPr>
      </w:pPr>
    </w:p>
    <w:p w:rsidR="00FC2A66" w:rsidRPr="00853577" w:rsidRDefault="00FC2A66" w:rsidP="00FC2A66">
      <w:pPr>
        <w:rPr>
          <w:rFonts w:asciiTheme="minorHAnsi" w:hAnsiTheme="minorHAnsi"/>
          <w:sz w:val="16"/>
        </w:rPr>
      </w:pPr>
      <w:r w:rsidRPr="00853577">
        <w:rPr>
          <w:rFonts w:asciiTheme="minorHAnsi" w:hAnsiTheme="minorHAnsi"/>
          <w:sz w:val="16"/>
        </w:rPr>
        <w:t>4. Procedural Requirements</w:t>
      </w:r>
      <w:r w:rsidRPr="00853577">
        <w:rPr>
          <w:rFonts w:asciiTheme="minorHAnsi" w:hAnsiTheme="minorHAnsi"/>
          <w:sz w:val="12"/>
        </w:rPr>
        <w:t>¶</w:t>
      </w:r>
      <w:r w:rsidRPr="00853577">
        <w:rPr>
          <w:rFonts w:asciiTheme="minorHAnsi" w:hAnsiTheme="minorHAnsi"/>
          <w:sz w:val="16"/>
        </w:rPr>
        <w:t xml:space="preserve"> Currently, </w:t>
      </w:r>
      <w:r w:rsidRPr="00853577">
        <w:rPr>
          <w:rStyle w:val="StyleBoldUnderline"/>
          <w:rFonts w:asciiTheme="minorHAnsi" w:hAnsiTheme="minorHAnsi"/>
          <w:highlight w:val="green"/>
        </w:rPr>
        <w:t xml:space="preserve">officials </w:t>
      </w:r>
      <w:r w:rsidRPr="00853577">
        <w:rPr>
          <w:rStyle w:val="StyleBoldUnderline"/>
          <w:rFonts w:asciiTheme="minorHAnsi" w:hAnsiTheme="minorHAnsi"/>
        </w:rPr>
        <w:t xml:space="preserve">in the executive branch </w:t>
      </w:r>
      <w:r w:rsidRPr="00853577">
        <w:rPr>
          <w:rStyle w:val="StyleBoldUnderline"/>
          <w:rFonts w:asciiTheme="minorHAnsi" w:hAnsiTheme="minorHAnsi"/>
          <w:highlight w:val="green"/>
        </w:rPr>
        <w:t xml:space="preserve">carry out </w:t>
      </w:r>
      <w:r w:rsidRPr="00853577">
        <w:rPr>
          <w:rStyle w:val="StyleBoldUnderline"/>
          <w:rFonts w:asciiTheme="minorHAnsi" w:hAnsiTheme="minorHAnsi"/>
        </w:rPr>
        <w:t>all</w:t>
      </w:r>
      <w:r w:rsidRPr="00853577">
        <w:rPr>
          <w:rFonts w:asciiTheme="minorHAnsi" w:hAnsiTheme="minorHAnsi"/>
          <w:sz w:val="16"/>
        </w:rPr>
        <w:t xml:space="preserve"> such </w:t>
      </w:r>
      <w:r w:rsidRPr="00853577">
        <w:rPr>
          <w:rStyle w:val="StyleBoldUnderline"/>
          <w:rFonts w:asciiTheme="minorHAnsi" w:hAnsiTheme="minorHAnsi"/>
        </w:rPr>
        <w:t xml:space="preserve">ex ante </w:t>
      </w:r>
      <w:r w:rsidRPr="00853577">
        <w:rPr>
          <w:rStyle w:val="StyleBoldUnderline"/>
          <w:rFonts w:asciiTheme="minorHAnsi" w:hAnsiTheme="minorHAnsi"/>
          <w:highlight w:val="green"/>
        </w:rPr>
        <w:t>review of out-of-battlefield targeting</w:t>
      </w:r>
      <w:r w:rsidRPr="00853577">
        <w:rPr>
          <w:rFonts w:asciiTheme="minorHAnsi" w:hAnsiTheme="minorHAnsi"/>
          <w:sz w:val="16"/>
        </w:rPr>
        <w:t xml:space="preserve"> and detention decisions, reportedly with the involvement of the President, but </w:t>
      </w:r>
      <w:r w:rsidRPr="00853577">
        <w:rPr>
          <w:rStyle w:val="Emphasis"/>
          <w:rFonts w:asciiTheme="minorHAnsi" w:hAnsiTheme="minorHAnsi"/>
          <w:highlight w:val="green"/>
        </w:rPr>
        <w:t xml:space="preserve">without </w:t>
      </w:r>
      <w:r w:rsidRPr="00853577">
        <w:rPr>
          <w:rStyle w:val="Emphasis"/>
          <w:rFonts w:asciiTheme="minorHAnsi" w:hAnsiTheme="minorHAnsi"/>
        </w:rPr>
        <w:t>any binding</w:t>
      </w:r>
      <w:r w:rsidRPr="00853577">
        <w:rPr>
          <w:rFonts w:asciiTheme="minorHAnsi" w:hAnsiTheme="minorHAnsi"/>
          <w:sz w:val="16"/>
        </w:rPr>
        <w:t xml:space="preserve"> and </w:t>
      </w:r>
      <w:r w:rsidRPr="00853577">
        <w:rPr>
          <w:rStyle w:val="Emphasis"/>
          <w:rFonts w:asciiTheme="minorHAnsi" w:hAnsiTheme="minorHAnsi"/>
          <w:highlight w:val="green"/>
        </w:rPr>
        <w:t>publicly articulated standards governing the exercise of</w:t>
      </w:r>
      <w:r w:rsidRPr="00853577">
        <w:rPr>
          <w:rStyle w:val="Emphasis"/>
          <w:rFonts w:asciiTheme="minorHAnsi" w:hAnsiTheme="minorHAnsi"/>
        </w:rPr>
        <w:t xml:space="preserve"> these </w:t>
      </w:r>
      <w:r w:rsidRPr="00853577">
        <w:rPr>
          <w:rStyle w:val="Emphasis"/>
          <w:rFonts w:asciiTheme="minorHAnsi" w:hAnsiTheme="minorHAnsi"/>
          <w:highlight w:val="green"/>
        </w:rPr>
        <w:t>authorities</w:t>
      </w:r>
      <w:r w:rsidRPr="00853577">
        <w:rPr>
          <w:rFonts w:asciiTheme="minorHAnsi" w:hAnsiTheme="minorHAnsi"/>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853577">
        <w:rPr>
          <w:rFonts w:asciiTheme="minorHAnsi" w:hAnsiTheme="minorHAnsi"/>
          <w:sz w:val="12"/>
        </w:rPr>
        <w:t>¶</w:t>
      </w:r>
      <w:r w:rsidRPr="00853577">
        <w:rPr>
          <w:rFonts w:asciiTheme="minorHAnsi" w:hAnsiTheme="minorHAnsi"/>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Enhanced</w:t>
      </w:r>
      <w:r w:rsidRPr="00853577">
        <w:rPr>
          <w:rStyle w:val="StyleBoldUnderline"/>
          <w:rFonts w:asciiTheme="minorHAnsi" w:hAnsiTheme="minorHAnsi"/>
        </w:rPr>
        <w:t xml:space="preserve"> </w:t>
      </w:r>
      <w:r w:rsidRPr="00853577">
        <w:rPr>
          <w:rFonts w:asciiTheme="minorHAnsi" w:hAnsiTheme="minorHAnsi"/>
          <w:sz w:val="16"/>
        </w:rPr>
        <w:t xml:space="preserve">ex ante and ex post </w:t>
      </w:r>
      <w:r w:rsidRPr="00853577">
        <w:rPr>
          <w:rStyle w:val="StyleBoldUnderline"/>
          <w:rFonts w:asciiTheme="minorHAnsi" w:hAnsiTheme="minorHAnsi"/>
        </w:rPr>
        <w:t xml:space="preserve">procedural protections for </w:t>
      </w:r>
      <w:r w:rsidRPr="00853577">
        <w:rPr>
          <w:rFonts w:asciiTheme="minorHAnsi" w:hAnsiTheme="minorHAnsi"/>
          <w:sz w:val="16"/>
        </w:rPr>
        <w:t xml:space="preserve">both detention and </w:t>
      </w:r>
      <w:r w:rsidRPr="00853577">
        <w:rPr>
          <w:rStyle w:val="StyleBoldUnderline"/>
          <w:rFonts w:asciiTheme="minorHAnsi" w:hAnsiTheme="minorHAnsi"/>
        </w:rPr>
        <w:t xml:space="preserve">targeting, coupled with </w:t>
      </w:r>
      <w:r w:rsidRPr="00853577">
        <w:rPr>
          <w:rStyle w:val="StyleBoldUnderline"/>
          <w:rFonts w:asciiTheme="minorHAnsi" w:hAnsiTheme="minorHAnsi"/>
          <w:highlight w:val="green"/>
        </w:rPr>
        <w:t>transparency</w:t>
      </w:r>
      <w:r w:rsidRPr="00853577">
        <w:rPr>
          <w:rFonts w:asciiTheme="minorHAnsi" w:hAnsiTheme="minorHAnsi"/>
          <w:sz w:val="16"/>
        </w:rPr>
        <w:t xml:space="preserve"> as to the standards and processes employed, </w:t>
      </w:r>
      <w:r w:rsidRPr="00853577">
        <w:rPr>
          <w:rStyle w:val="StyleBoldUnderline"/>
          <w:rFonts w:asciiTheme="minorHAnsi" w:hAnsiTheme="minorHAnsi"/>
        </w:rPr>
        <w:t xml:space="preserve">serve several important functions: they </w:t>
      </w:r>
      <w:r w:rsidRPr="00853577">
        <w:rPr>
          <w:rStyle w:val="StyleBoldUnderline"/>
          <w:rFonts w:asciiTheme="minorHAnsi" w:hAnsiTheme="minorHAnsi"/>
          <w:highlight w:val="green"/>
        </w:rPr>
        <w:t>can minimize error</w:t>
      </w:r>
      <w:r w:rsidRPr="00853577">
        <w:rPr>
          <w:rStyle w:val="StyleBoldUnderline"/>
          <w:rFonts w:asciiTheme="minorHAnsi" w:hAnsiTheme="minorHAnsi"/>
        </w:rPr>
        <w:t xml:space="preserve"> and abuse by creating time for advance reflection, </w:t>
      </w:r>
      <w:r w:rsidRPr="00853577">
        <w:rPr>
          <w:rStyle w:val="StyleBoldUnderline"/>
          <w:rFonts w:asciiTheme="minorHAnsi" w:hAnsiTheme="minorHAnsi"/>
          <w:highlight w:val="green"/>
        </w:rPr>
        <w:t xml:space="preserve">correct </w:t>
      </w:r>
      <w:r w:rsidRPr="00853577">
        <w:rPr>
          <w:rStyle w:val="StyleBoldUnderline"/>
          <w:rFonts w:asciiTheme="minorHAnsi" w:hAnsiTheme="minorHAnsi"/>
        </w:rPr>
        <w:t xml:space="preserve">erroneous </w:t>
      </w:r>
      <w:r w:rsidRPr="00853577">
        <w:rPr>
          <w:rStyle w:val="StyleBoldUnderline"/>
          <w:rFonts w:asciiTheme="minorHAnsi" w:hAnsiTheme="minorHAnsi"/>
          <w:highlight w:val="green"/>
        </w:rPr>
        <w:t>deprivations of liberty, create endogenous incentives to avoid mistake</w:t>
      </w:r>
      <w:r w:rsidRPr="00853577">
        <w:rPr>
          <w:rStyle w:val="StyleBoldUnderline"/>
          <w:rFonts w:asciiTheme="minorHAnsi" w:hAnsiTheme="minorHAnsi"/>
        </w:rPr>
        <w:t xml:space="preserve"> or abuse, </w:t>
      </w:r>
      <w:r w:rsidRPr="00853577">
        <w:rPr>
          <w:rStyle w:val="Emphasis"/>
          <w:rFonts w:asciiTheme="minorHAnsi" w:hAnsiTheme="minorHAnsi"/>
          <w:highlight w:val="green"/>
        </w:rPr>
        <w:t>and increase the legitimacy of</w:t>
      </w:r>
      <w:r w:rsidRPr="00853577">
        <w:rPr>
          <w:rStyle w:val="StyleBoldUnderline"/>
          <w:rFonts w:asciiTheme="minorHAnsi" w:hAnsiTheme="minorHAnsi"/>
        </w:rPr>
        <w:t xml:space="preserve"> state </w:t>
      </w:r>
      <w:r w:rsidRPr="00853577">
        <w:rPr>
          <w:rStyle w:val="Emphasis"/>
          <w:rFonts w:asciiTheme="minorHAnsi" w:hAnsiTheme="minorHAnsi"/>
          <w:highlight w:val="green"/>
        </w:rPr>
        <w:t>action</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w:t>
      </w:r>
      <w:r w:rsidRPr="00853577">
        <w:rPr>
          <w:rFonts w:asciiTheme="minorHAnsi" w:hAnsiTheme="minorHAnsi"/>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w:t>
      </w:r>
      <w:r w:rsidRPr="00853577">
        <w:rPr>
          <w:rFonts w:asciiTheme="minorHAnsi" w:hAnsiTheme="minorHAnsi"/>
          <w:sz w:val="12"/>
          <w:szCs w:val="12"/>
        </w:rPr>
        <w:lastRenderedPageBreak/>
        <w:t>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853577">
        <w:rPr>
          <w:rFonts w:asciiTheme="minorHAnsi" w:hAnsiTheme="minorHAnsi"/>
          <w:sz w:val="16"/>
        </w:rPr>
        <w:t xml:space="preserve">, </w:t>
      </w:r>
      <w:r w:rsidRPr="00853577">
        <w:rPr>
          <w:rStyle w:val="StyleBoldUnderline"/>
          <w:rFonts w:asciiTheme="minorHAnsi" w:hAnsiTheme="minorHAnsi"/>
          <w:highlight w:val="green"/>
        </w:rPr>
        <w:t>the President ought to</w:t>
      </w:r>
      <w:r w:rsidRPr="00853577">
        <w:rPr>
          <w:rFonts w:asciiTheme="minorHAnsi" w:hAnsiTheme="minorHAnsi"/>
          <w:sz w:val="16"/>
        </w:rPr>
        <w:t xml:space="preserve">, at a minimum, </w:t>
      </w:r>
      <w:r w:rsidRPr="00853577">
        <w:rPr>
          <w:rStyle w:val="StyleBoldUnderline"/>
          <w:rFonts w:asciiTheme="minorHAnsi" w:hAnsiTheme="minorHAnsi"/>
          <w:highlight w:val="green"/>
        </w:rPr>
        <w:t>issue</w:t>
      </w:r>
      <w:r w:rsidRPr="00853577">
        <w:rPr>
          <w:rStyle w:val="StyleBoldUnderline"/>
          <w:rFonts w:asciiTheme="minorHAnsi" w:hAnsiTheme="minorHAnsi"/>
        </w:rPr>
        <w:t xml:space="preserve"> an executive order establishing </w:t>
      </w:r>
      <w:r w:rsidRPr="00853577">
        <w:rPr>
          <w:rStyle w:val="StyleBoldUnderline"/>
          <w:rFonts w:asciiTheme="minorHAnsi" w:hAnsiTheme="minorHAnsi"/>
          <w:highlight w:val="green"/>
        </w:rPr>
        <w:t>a transparent set of standards and procedures for identifying targets</w:t>
      </w:r>
      <w:r w:rsidRPr="00853577">
        <w:rPr>
          <w:rStyle w:val="StyleBoldUnderline"/>
          <w:rFonts w:asciiTheme="minorHAnsi" w:hAnsiTheme="minorHAnsi"/>
        </w:rPr>
        <w:t xml:space="preserve"> of lethal killing</w:t>
      </w:r>
      <w:r w:rsidRPr="00853577">
        <w:rPr>
          <w:rFonts w:asciiTheme="minorHAnsi" w:hAnsiTheme="minorHAnsi"/>
          <w:sz w:val="16"/>
        </w:rPr>
        <w:t xml:space="preserve"> and detention operations </w:t>
      </w:r>
      <w:r w:rsidRPr="00853577">
        <w:rPr>
          <w:rStyle w:val="StyleBoldUnderline"/>
          <w:rFonts w:asciiTheme="minorHAnsi" w:hAnsiTheme="minorHAnsi"/>
        </w:rPr>
        <w:t>outside a zone of active hostilities</w:t>
      </w:r>
      <w:r w:rsidRPr="00853577">
        <w:rPr>
          <w:rFonts w:asciiTheme="minorHAnsi" w:hAnsiTheme="minorHAnsi"/>
          <w:sz w:val="16"/>
        </w:rPr>
        <w:t xml:space="preserve">. n192 </w:t>
      </w:r>
      <w:r w:rsidRPr="00853577">
        <w:rPr>
          <w:rStyle w:val="StyleBoldUnderline"/>
          <w:rFonts w:asciiTheme="minorHAnsi" w:hAnsiTheme="minorHAnsi"/>
        </w:rPr>
        <w:t>To enhance legitimacy, the procedures should include target list reviews and disposition plans by the top official in each of the agencies with a stake in the outcome</w:t>
      </w:r>
      <w:r w:rsidRPr="00853577">
        <w:rPr>
          <w:rFonts w:asciiTheme="minorHAnsi" w:hAnsiTheme="minorHAnsi"/>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853577">
        <w:rPr>
          <w:rStyle w:val="StyleBoldUnderline"/>
          <w:rFonts w:asciiTheme="minorHAnsi" w:hAnsiTheme="minorHAnsi"/>
        </w:rPr>
        <w:t>decisions should be unanimous, or, in the absence of consensus, elevated to the President</w:t>
      </w:r>
      <w:r w:rsidRPr="00853577">
        <w:rPr>
          <w:rFonts w:asciiTheme="minorHAnsi" w:hAnsiTheme="minorHAnsi"/>
          <w:sz w:val="16"/>
        </w:rPr>
        <w:t xml:space="preserve"> of the United States. n194 Additional details will need to be worked out, including critical questions about the standard of proof that applies. Given the stakes, a clear and convincing evidentiary standard is warranted. n195</w:t>
      </w:r>
      <w:r w:rsidRPr="00853577">
        <w:rPr>
          <w:rFonts w:asciiTheme="minorHAnsi" w:hAnsiTheme="minorHAnsi"/>
          <w:sz w:val="12"/>
        </w:rPr>
        <w:t>¶</w:t>
      </w:r>
      <w:r w:rsidRPr="00853577">
        <w:rPr>
          <w:rFonts w:asciiTheme="minorHAnsi" w:hAnsiTheme="minorHAnsi"/>
          <w:sz w:val="16"/>
        </w:rPr>
        <w:t xml:space="preserve"> While this proposal is obviously geared toward the United States, the </w:t>
      </w:r>
      <w:r w:rsidRPr="00853577">
        <w:rPr>
          <w:rStyle w:val="StyleBoldUnderline"/>
          <w:rFonts w:asciiTheme="minorHAnsi" w:hAnsiTheme="minorHAnsi"/>
        </w:rPr>
        <w:t>same principles should apply for all states engaged in targeting operations</w:t>
      </w:r>
      <w:r w:rsidRPr="00853577">
        <w:rPr>
          <w:rFonts w:asciiTheme="minorHAnsi" w:hAnsiTheme="minorHAnsi"/>
          <w:sz w:val="16"/>
        </w:rPr>
        <w:t xml:space="preserve">. n196 </w:t>
      </w:r>
      <w:r w:rsidRPr="00853577">
        <w:rPr>
          <w:rStyle w:val="StyleBoldUnderline"/>
          <w:rFonts w:asciiTheme="minorHAnsi" w:hAnsiTheme="minorHAnsi"/>
        </w:rPr>
        <w:t>States would</w:t>
      </w:r>
      <w:r w:rsidRPr="00853577">
        <w:rPr>
          <w:rFonts w:asciiTheme="minorHAnsi" w:hAnsiTheme="minorHAnsi"/>
          <w:sz w:val="16"/>
        </w:rPr>
        <w:t xml:space="preserve"> ideally </w:t>
      </w:r>
      <w:r w:rsidRPr="00853577">
        <w:rPr>
          <w:rStyle w:val="StyleBoldUnderline"/>
          <w:rFonts w:asciiTheme="minorHAnsi" w:hAnsiTheme="minorHAnsi"/>
        </w:rPr>
        <w:t>subject such determinations to independent review</w:t>
      </w:r>
      <w:r w:rsidRPr="00853577">
        <w:rPr>
          <w:rFonts w:asciiTheme="minorHAnsi" w:hAnsiTheme="minorHAnsi"/>
          <w:sz w:val="16"/>
        </w:rPr>
        <w:t xml:space="preserve"> or, alternatively, clearly articulate the standards and procedures for their decisionmaking, thus enhancing accountability.</w:t>
      </w:r>
      <w:r w:rsidRPr="00853577">
        <w:rPr>
          <w:rFonts w:asciiTheme="minorHAnsi" w:hAnsiTheme="minorHAnsi"/>
          <w:sz w:val="12"/>
        </w:rPr>
        <w:t>¶</w:t>
      </w:r>
      <w:r w:rsidRPr="00853577">
        <w:rPr>
          <w:rFonts w:asciiTheme="minorHAnsi" w:hAnsiTheme="minorHAnsi"/>
          <w:sz w:val="16"/>
        </w:rPr>
        <w:t xml:space="preserve"> b. Ex Post Review</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rPr>
        <w:t>For targeted-killing</w:t>
      </w:r>
      <w:r w:rsidRPr="00853577">
        <w:rPr>
          <w:rFonts w:asciiTheme="minorHAnsi" w:hAnsiTheme="minorHAnsi"/>
          <w:sz w:val="16"/>
        </w:rPr>
        <w:t xml:space="preserve"> operations, </w:t>
      </w:r>
      <w:r w:rsidRPr="00853577">
        <w:rPr>
          <w:rStyle w:val="StyleBoldUnderline"/>
          <w:rFonts w:asciiTheme="minorHAnsi" w:hAnsiTheme="minorHAnsi"/>
        </w:rPr>
        <w:t>ex post reviews serve only limited purposes</w:t>
      </w:r>
      <w:r w:rsidRPr="00853577">
        <w:rPr>
          <w:rFonts w:asciiTheme="minorHAnsi" w:hAnsiTheme="minorHAnsi"/>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853577">
        <w:rPr>
          <w:rStyle w:val="StyleBoldUnderline"/>
          <w:rFonts w:asciiTheme="minorHAnsi" w:hAnsiTheme="minorHAnsi"/>
          <w:highlight w:val="green"/>
        </w:rPr>
        <w:t>post hoc analysis helps</w:t>
      </w:r>
      <w:r w:rsidRPr="00853577">
        <w:rPr>
          <w:rStyle w:val="StyleBoldUnderline"/>
          <w:rFonts w:asciiTheme="minorHAnsi" w:hAnsiTheme="minorHAnsi"/>
        </w:rPr>
        <w:t xml:space="preserve"> to </w:t>
      </w:r>
      <w:r w:rsidRPr="00853577">
        <w:rPr>
          <w:rStyle w:val="StyleBoldUnderline"/>
          <w:rFonts w:asciiTheme="minorHAnsi" w:hAnsiTheme="minorHAnsi"/>
          <w:highlight w:val="green"/>
        </w:rPr>
        <w:t>set standards and controls that</w:t>
      </w:r>
      <w:r w:rsidRPr="00853577">
        <w:rPr>
          <w:rStyle w:val="StyleBoldUnderline"/>
          <w:rFonts w:asciiTheme="minorHAnsi" w:hAnsiTheme="minorHAnsi"/>
        </w:rPr>
        <w:t xml:space="preserve"> then </w:t>
      </w:r>
      <w:r w:rsidRPr="00853577">
        <w:rPr>
          <w:rStyle w:val="StyleBoldUnderline"/>
          <w:rFonts w:asciiTheme="minorHAnsi" w:hAnsiTheme="minorHAnsi"/>
          <w:highlight w:val="green"/>
        </w:rPr>
        <w:t>get incorporated into ex ante decisionmaking</w:t>
      </w:r>
      <w:r w:rsidRPr="00853577">
        <w:rPr>
          <w:rFonts w:asciiTheme="minorHAnsi" w:hAnsiTheme="minorHAnsi"/>
          <w:sz w:val="16"/>
        </w:rPr>
        <w:t xml:space="preserve">. In fact, </w:t>
      </w:r>
      <w:r w:rsidRPr="00853577">
        <w:rPr>
          <w:rStyle w:val="StyleBoldUnderline"/>
          <w:rFonts w:asciiTheme="minorHAnsi" w:hAnsiTheme="minorHAnsi"/>
        </w:rPr>
        <w:t xml:space="preserve">post hoc </w:t>
      </w:r>
      <w:r w:rsidRPr="00853577">
        <w:rPr>
          <w:rStyle w:val="StyleBoldUnderline"/>
          <w:rFonts w:asciiTheme="minorHAnsi" w:hAnsiTheme="minorHAnsi"/>
          <w:highlight w:val="green"/>
        </w:rPr>
        <w:t xml:space="preserve">review can </w:t>
      </w:r>
      <w:r w:rsidRPr="00853577">
        <w:rPr>
          <w:rStyle w:val="StyleBoldUnderline"/>
          <w:rFonts w:asciiTheme="minorHAnsi" w:hAnsiTheme="minorHAnsi"/>
        </w:rPr>
        <w:t xml:space="preserve">often </w:t>
      </w:r>
      <w:r w:rsidRPr="00853577">
        <w:rPr>
          <w:rStyle w:val="StyleBoldUnderline"/>
          <w:rFonts w:asciiTheme="minorHAnsi" w:hAnsiTheme="minorHAnsi"/>
          <w:highlight w:val="green"/>
        </w:rPr>
        <w:t xml:space="preserve">serve as a more meaningful </w:t>
      </w:r>
      <w:r w:rsidRPr="00853577">
        <w:rPr>
          <w:rStyle w:val="StyleBoldUnderline"/>
          <w:rFonts w:asciiTheme="minorHAnsi" w:hAnsiTheme="minorHAnsi"/>
        </w:rPr>
        <w:t xml:space="preserve">and often more searching </w:t>
      </w:r>
      <w:r w:rsidRPr="00853577">
        <w:rPr>
          <w:rStyle w:val="StyleBoldUnderline"/>
          <w:rFonts w:asciiTheme="minorHAnsi" w:hAnsiTheme="minorHAnsi"/>
          <w:highlight w:val="green"/>
        </w:rPr>
        <w:t>inquiry into the legitimacy of targeting decisions</w:t>
      </w:r>
      <w:r w:rsidRPr="00853577">
        <w:rPr>
          <w:rFonts w:asciiTheme="minorHAnsi" w:hAnsiTheme="minorHAnsi"/>
          <w:sz w:val="16"/>
        </w:rPr>
        <w:t>. Even the mere knowledge that an ex post review will occur can help to protect against rash ex ante decisionmaking, thereby providing a self-correcting mechanism.</w:t>
      </w:r>
      <w:r w:rsidRPr="00853577">
        <w:rPr>
          <w:rFonts w:asciiTheme="minorHAnsi" w:hAnsiTheme="minorHAnsi"/>
          <w:sz w:val="12"/>
        </w:rPr>
        <w:t>¶</w:t>
      </w:r>
      <w:r w:rsidRPr="00853577">
        <w:rPr>
          <w:rFonts w:asciiTheme="minorHAnsi" w:hAnsiTheme="minorHAnsi"/>
          <w:sz w:val="16"/>
        </w:rPr>
        <w:t xml:space="preserve"> Ex post review should also be accompanied by the establishment of a solatia and condolence payment system for activities that occur outside the active zone of hostilities. </w:t>
      </w:r>
      <w:r w:rsidRPr="00853577">
        <w:rPr>
          <w:rStyle w:val="StyleBoldUnderline"/>
          <w:rFonts w:asciiTheme="minorHAnsi" w:hAnsiTheme="minorHAnsi"/>
          <w:highlight w:val="green"/>
        </w:rPr>
        <w:t xml:space="preserve">Extension of such </w:t>
      </w:r>
      <w:r w:rsidRPr="00853577">
        <w:rPr>
          <w:rStyle w:val="StyleBoldUnderline"/>
          <w:rFonts w:asciiTheme="minorHAnsi" w:hAnsiTheme="minorHAnsi"/>
        </w:rPr>
        <w:t xml:space="preserve">a system </w:t>
      </w:r>
      <w:r w:rsidRPr="00853577">
        <w:rPr>
          <w:rStyle w:val="StyleBoldUnderline"/>
          <w:rFonts w:asciiTheme="minorHAnsi" w:hAnsiTheme="minorHAnsi"/>
          <w:highlight w:val="green"/>
        </w:rPr>
        <w:t xml:space="preserve">beyond Afghanistan </w:t>
      </w:r>
      <w:r w:rsidRPr="00853577">
        <w:rPr>
          <w:rStyle w:val="StyleBoldUnderline"/>
          <w:rFonts w:asciiTheme="minorHAnsi" w:hAnsiTheme="minorHAnsi"/>
        </w:rPr>
        <w:t xml:space="preserve">and Iraq </w:t>
      </w:r>
      <w:r w:rsidRPr="00853577">
        <w:rPr>
          <w:rStyle w:val="StyleBoldUnderline"/>
          <w:rFonts w:asciiTheme="minorHAnsi" w:hAnsiTheme="minorHAnsi"/>
          <w:highlight w:val="green"/>
        </w:rPr>
        <w:t xml:space="preserve">would </w:t>
      </w:r>
      <w:r w:rsidRPr="00853577">
        <w:rPr>
          <w:rStyle w:val="StyleBoldUnderline"/>
          <w:rFonts w:asciiTheme="minorHAnsi" w:hAnsiTheme="minorHAnsi"/>
        </w:rPr>
        <w:t xml:space="preserve">help </w:t>
      </w:r>
      <w:r w:rsidRPr="00853577">
        <w:rPr>
          <w:rStyle w:val="StyleBoldUnderline"/>
          <w:rFonts w:asciiTheme="minorHAnsi" w:hAnsiTheme="minorHAnsi"/>
          <w:highlight w:val="green"/>
        </w:rPr>
        <w:t xml:space="preserve">mitigate resentment </w:t>
      </w:r>
      <w:r w:rsidRPr="00853577">
        <w:rPr>
          <w:rStyle w:val="StyleBoldUnderline"/>
          <w:rFonts w:asciiTheme="minorHAnsi" w:hAnsiTheme="minorHAnsi"/>
        </w:rPr>
        <w:t xml:space="preserve">caused by civilian deaths or injuries </w:t>
      </w:r>
      <w:r w:rsidRPr="00853577">
        <w:rPr>
          <w:rStyle w:val="StyleBoldUnderline"/>
          <w:rFonts w:asciiTheme="minorHAnsi" w:hAnsiTheme="minorHAnsi"/>
          <w:highlight w:val="green"/>
        </w:rPr>
        <w:t xml:space="preserve">and </w:t>
      </w:r>
      <w:r w:rsidRPr="00853577">
        <w:rPr>
          <w:rStyle w:val="StyleBoldUnderline"/>
          <w:rFonts w:asciiTheme="minorHAnsi" w:hAnsiTheme="minorHAnsi"/>
        </w:rPr>
        <w:t xml:space="preserve">would </w:t>
      </w:r>
      <w:r w:rsidRPr="00853577">
        <w:rPr>
          <w:rStyle w:val="StyleBoldUnderline"/>
          <w:rFonts w:asciiTheme="minorHAnsi" w:hAnsiTheme="minorHAnsi"/>
          <w:highlight w:val="green"/>
        </w:rPr>
        <w:t xml:space="preserve">promote better accounting of </w:t>
      </w:r>
      <w:r w:rsidRPr="00853577">
        <w:rPr>
          <w:rStyle w:val="StyleBoldUnderline"/>
          <w:rFonts w:asciiTheme="minorHAnsi" w:hAnsiTheme="minorHAnsi"/>
        </w:rPr>
        <w:t xml:space="preserve">the civilian costs of </w:t>
      </w:r>
      <w:r w:rsidRPr="00853577">
        <w:rPr>
          <w:rStyle w:val="StyleBoldUnderline"/>
          <w:rFonts w:asciiTheme="minorHAnsi" w:hAnsiTheme="minorHAnsi"/>
          <w:highlight w:val="green"/>
        </w:rPr>
        <w:t>targeting operations</w:t>
      </w:r>
      <w:r w:rsidRPr="00853577">
        <w:rPr>
          <w:rFonts w:asciiTheme="minorHAnsi" w:hAnsiTheme="minorHAnsi"/>
          <w:sz w:val="16"/>
        </w:rPr>
        <w:t>. n198</w:t>
      </w:r>
    </w:p>
    <w:p w:rsidR="00FE3BFF" w:rsidRPr="00FE3BFF" w:rsidRDefault="00FE3BFF" w:rsidP="00FE3BFF"/>
    <w:p w:rsidR="00FE3BFF" w:rsidRDefault="00FE3BFF" w:rsidP="00FE3BFF">
      <w:pPr>
        <w:pStyle w:val="Heading3"/>
      </w:pPr>
      <w:r>
        <w:lastRenderedPageBreak/>
        <w:t>3</w:t>
      </w:r>
    </w:p>
    <w:p w:rsidR="00FC2A66" w:rsidRPr="00C94B2B" w:rsidRDefault="00FC2A66" w:rsidP="00FC2A66">
      <w:pPr>
        <w:pStyle w:val="Heading4"/>
        <w:rPr>
          <w:rFonts w:asciiTheme="minorHAnsi" w:hAnsiTheme="minorHAnsi"/>
        </w:rPr>
      </w:pPr>
      <w:r w:rsidRPr="00C94B2B">
        <w:rPr>
          <w:rFonts w:asciiTheme="minorHAnsi" w:hAnsiTheme="minorHAnsi"/>
        </w:rPr>
        <w:t>Interpretation- the aff cannot claim advantages not tied to the implementation of the plan</w:t>
      </w:r>
    </w:p>
    <w:p w:rsidR="00FC2A66" w:rsidRPr="00C94B2B" w:rsidRDefault="00FC2A66" w:rsidP="00FC2A66">
      <w:pPr>
        <w:pStyle w:val="Heading4"/>
        <w:rPr>
          <w:rFonts w:asciiTheme="minorHAnsi" w:hAnsiTheme="minorHAnsi"/>
        </w:rPr>
      </w:pPr>
      <w:r w:rsidRPr="00C94B2B">
        <w:rPr>
          <w:rFonts w:asciiTheme="minorHAnsi" w:hAnsiTheme="minorHAnsi"/>
        </w:rPr>
        <w:t xml:space="preserve">Key to predictable limits- infinite number of benefits the aff could claim to their speech act our discourse- impossible to get offense against. </w:t>
      </w:r>
    </w:p>
    <w:p w:rsidR="00FC2A66" w:rsidRPr="00C94B2B" w:rsidRDefault="00FC2A66" w:rsidP="00FC2A66">
      <w:pPr>
        <w:pStyle w:val="Heading4"/>
        <w:rPr>
          <w:rFonts w:asciiTheme="minorHAnsi" w:hAnsiTheme="minorHAnsi"/>
        </w:rPr>
      </w:pPr>
      <w:r w:rsidRPr="00C94B2B">
        <w:rPr>
          <w:rFonts w:asciiTheme="minorHAnsi" w:hAnsiTheme="minorHAnsi"/>
        </w:rPr>
        <w:t>Key to education- can’t clash with portions off the aff that aren’t predicated off of affirming the resolution- clash is key to two way education</w:t>
      </w:r>
    </w:p>
    <w:p w:rsidR="00FC2A66" w:rsidRPr="00C94B2B" w:rsidRDefault="00FC2A66" w:rsidP="00FC2A66">
      <w:pPr>
        <w:pStyle w:val="Heading4"/>
        <w:rPr>
          <w:rFonts w:asciiTheme="minorHAnsi" w:hAnsiTheme="minorHAnsi"/>
        </w:rPr>
      </w:pPr>
      <w:r w:rsidRPr="00C94B2B">
        <w:rPr>
          <w:rFonts w:asciiTheme="minorHAnsi" w:hAnsiTheme="minorHAnsi"/>
        </w:rPr>
        <w:t>Voting issue for fairness and education</w:t>
      </w:r>
    </w:p>
    <w:p w:rsidR="00FC2A66" w:rsidRPr="00C94B2B" w:rsidRDefault="00FC2A66" w:rsidP="00FC2A66">
      <w:pPr>
        <w:pStyle w:val="Heading4"/>
        <w:rPr>
          <w:rFonts w:asciiTheme="minorHAnsi" w:hAnsiTheme="minorHAnsi"/>
        </w:rPr>
      </w:pPr>
      <w:r w:rsidRPr="00C94B2B">
        <w:rPr>
          <w:rFonts w:asciiTheme="minorHAnsi" w:hAnsiTheme="minorHAnsi"/>
        </w:rPr>
        <w:t>Debate has value outside of _____ — all of their framework arguments presume they win their impact framing. Simulation should involve contestation of competing policy options</w:t>
      </w:r>
    </w:p>
    <w:p w:rsidR="00FC2A66" w:rsidRPr="00C94B2B" w:rsidRDefault="00FC2A66" w:rsidP="00FC2A66">
      <w:pPr>
        <w:rPr>
          <w:rStyle w:val="StyleStyleBold12pt"/>
          <w:rFonts w:asciiTheme="minorHAnsi" w:hAnsiTheme="minorHAnsi"/>
        </w:rPr>
      </w:pPr>
      <w:r w:rsidRPr="00C94B2B">
        <w:rPr>
          <w:rStyle w:val="StyleStyleBold12pt"/>
          <w:rFonts w:asciiTheme="minorHAnsi" w:hAnsiTheme="minorHAnsi"/>
        </w:rPr>
        <w:t>Eijkman 12</w:t>
      </w:r>
    </w:p>
    <w:p w:rsidR="00FC2A66" w:rsidRPr="00C94B2B" w:rsidRDefault="00FC2A66" w:rsidP="00FC2A66">
      <w:pPr>
        <w:rPr>
          <w:rFonts w:asciiTheme="minorHAnsi" w:hAnsiTheme="minorHAnsi"/>
          <w:sz w:val="16"/>
          <w:szCs w:val="16"/>
        </w:rPr>
      </w:pPr>
      <w:r w:rsidRPr="00C94B2B">
        <w:rPr>
          <w:rFonts w:asciiTheme="minorHAnsi" w:hAnsiTheme="minorHAnsi"/>
          <w:sz w:val="16"/>
          <w:szCs w:val="16"/>
        </w:rPr>
        <w:t xml:space="preserve">The role of simulations in the authentic learning for national security policy development: Implications for Practice / Dr. Henk Simon Eijkman. [electronic resource] </w:t>
      </w:r>
      <w:hyperlink r:id="rId10" w:history="1">
        <w:r w:rsidRPr="00C94B2B">
          <w:rPr>
            <w:rStyle w:val="Hyperlink"/>
            <w:rFonts w:asciiTheme="minorHAnsi" w:hAnsiTheme="minorHAnsi"/>
            <w:sz w:val="16"/>
            <w:szCs w:val="16"/>
          </w:rPr>
          <w:t>http://nsc.anu.edu.au/test/documents/Sims_in_authentic_learning_report.pdf</w:t>
        </w:r>
      </w:hyperlink>
      <w:r w:rsidRPr="00C94B2B">
        <w:rPr>
          <w:rFonts w:asciiTheme="minorHAnsi" w:hAnsi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C2A66" w:rsidRPr="00C94B2B" w:rsidRDefault="00FC2A66" w:rsidP="00FC2A66">
      <w:pPr>
        <w:rPr>
          <w:rFonts w:asciiTheme="minorHAnsi" w:hAnsiTheme="minorHAnsi"/>
        </w:rPr>
      </w:pPr>
    </w:p>
    <w:p w:rsidR="00FC2A66" w:rsidRPr="00C94B2B" w:rsidRDefault="00FC2A66" w:rsidP="00FC2A66">
      <w:pPr>
        <w:rPr>
          <w:rFonts w:asciiTheme="minorHAnsi" w:hAnsiTheme="minorHAnsi"/>
          <w:sz w:val="16"/>
        </w:rPr>
      </w:pPr>
      <w:r w:rsidRPr="00C94B2B">
        <w:rPr>
          <w:rFonts w:asciiTheme="minorHAnsi" w:hAnsiTheme="minorHAnsi"/>
          <w:sz w:val="16"/>
        </w:rPr>
        <w:t xml:space="preserve">Policy simulations stimulate Creativity </w:t>
      </w:r>
      <w:r w:rsidRPr="00C94B2B">
        <w:rPr>
          <w:rStyle w:val="StyleBoldUnderline"/>
          <w:rFonts w:asciiTheme="minorHAnsi" w:hAnsiTheme="minorHAnsi"/>
          <w:highlight w:val="green"/>
        </w:rPr>
        <w:t xml:space="preserve">Participation in </w:t>
      </w:r>
      <w:r w:rsidRPr="00C94B2B">
        <w:rPr>
          <w:rStyle w:val="Emphasis"/>
          <w:rFonts w:asciiTheme="minorHAnsi" w:hAnsiTheme="minorHAnsi" w:cs="Times New Roman"/>
          <w:highlight w:val="green"/>
        </w:rPr>
        <w:t>policy games</w:t>
      </w:r>
      <w:r w:rsidRPr="00C94B2B">
        <w:rPr>
          <w:rFonts w:asciiTheme="minorHAnsi" w:hAnsiTheme="minorHAnsi"/>
          <w:sz w:val="16"/>
        </w:rPr>
        <w:t xml:space="preserve"> has </w:t>
      </w:r>
      <w:r w:rsidRPr="00C94B2B">
        <w:rPr>
          <w:rStyle w:val="StyleBoldUnderline"/>
          <w:rFonts w:asciiTheme="minorHAnsi" w:hAnsiTheme="minorHAnsi"/>
          <w:highlight w:val="green"/>
        </w:rPr>
        <w:t>proved to be a highly effective way of developing</w:t>
      </w:r>
      <w:r w:rsidRPr="00C94B2B">
        <w:rPr>
          <w:rStyle w:val="StyleBoldUnderline"/>
          <w:rFonts w:asciiTheme="minorHAnsi" w:hAnsiTheme="minorHAnsi"/>
        </w:rPr>
        <w:t xml:space="preserve"> new combinations of </w:t>
      </w:r>
      <w:r w:rsidRPr="00C94B2B">
        <w:rPr>
          <w:rStyle w:val="StyleBoldUnderline"/>
          <w:rFonts w:asciiTheme="minorHAnsi" w:hAnsiTheme="minorHAnsi"/>
          <w:highlight w:val="green"/>
        </w:rPr>
        <w:t>experience and creativity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 xml:space="preserve">which is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what innovation requires</w:t>
      </w:r>
      <w:r w:rsidRPr="00C94B2B">
        <w:rPr>
          <w:rStyle w:val="StyleBoldUnderline"/>
          <w:rFonts w:asciiTheme="minorHAnsi" w:hAnsiTheme="minorHAnsi"/>
        </w:rPr>
        <w:t xml:space="preserve"> </w:t>
      </w:r>
      <w:r w:rsidRPr="00C94B2B">
        <w:rPr>
          <w:rFonts w:asciiTheme="minorHAnsi" w:hAnsiTheme="minorHAnsi"/>
          <w:sz w:val="16"/>
        </w:rPr>
        <w:t xml:space="preserve">(Geurts et al. 2007: 548). </w:t>
      </w:r>
      <w:r w:rsidRPr="00C94B2B">
        <w:rPr>
          <w:rStyle w:val="Emphasis"/>
          <w:rFonts w:asciiTheme="minorHAnsi" w:hAnsiTheme="minorHAnsi" w:cs="Times New Roman"/>
          <w:highlight w:val="green"/>
        </w:rPr>
        <w:t>Gaming</w:t>
      </w:r>
      <w:r w:rsidRPr="00C94B2B">
        <w:rPr>
          <w:rStyle w:val="Emphasis"/>
          <w:rFonts w:asciiTheme="minorHAnsi" w:hAnsiTheme="minorHAnsi" w:cs="Times New Roman"/>
        </w:rPr>
        <w:t>,</w:t>
      </w:r>
      <w:r w:rsidRPr="00C94B2B">
        <w:rPr>
          <w:rFonts w:asciiTheme="minorHAnsi" w:hAnsiTheme="minorHAnsi"/>
          <w:sz w:val="16"/>
        </w:rPr>
        <w:t xml:space="preserve"> whether in analog or digital mode, has the power to stimulate creativity, and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w:t>
      </w:r>
      <w:r w:rsidRPr="00C94B2B">
        <w:rPr>
          <w:rFonts w:asciiTheme="minorHAnsi" w:hAnsiTheme="minorHAnsi"/>
          <w:sz w:val="16"/>
        </w:rPr>
        <w:t xml:space="preserve">one of the most engaging and </w:t>
      </w:r>
      <w:r w:rsidRPr="00C94B2B">
        <w:rPr>
          <w:rStyle w:val="StyleBoldUnderline"/>
          <w:rFonts w:asciiTheme="minorHAnsi" w:hAnsiTheme="minorHAnsi"/>
          <w:highlight w:val="green"/>
        </w:rPr>
        <w:t>liberating</w:t>
      </w:r>
      <w:r w:rsidRPr="00C94B2B">
        <w:rPr>
          <w:rFonts w:asciiTheme="minorHAnsi" w:hAnsiTheme="minorHAnsi"/>
          <w:sz w:val="16"/>
        </w:rPr>
        <w:t xml:space="preserve"> ways for making group work productive, challenging and enjoyable. Geurts et al. (2007) cite one instance where, in a National Health Care policy change environment, ‘the many </w:t>
      </w:r>
      <w:r w:rsidRPr="00C94B2B">
        <w:rPr>
          <w:rStyle w:val="StyleBoldUnderline"/>
          <w:rFonts w:asciiTheme="minorHAnsi" w:hAnsiTheme="minorHAnsi"/>
          <w:highlight w:val="green"/>
        </w:rPr>
        <w:t>parties</w:t>
      </w:r>
      <w:r w:rsidRPr="00C94B2B">
        <w:rPr>
          <w:rFonts w:asciiTheme="minorHAnsi" w:hAnsiTheme="minorHAnsi"/>
          <w:sz w:val="16"/>
        </w:rPr>
        <w:t xml:space="preserve"> involved </w:t>
      </w:r>
      <w:r w:rsidRPr="00C94B2B">
        <w:rPr>
          <w:rStyle w:val="Emphasis"/>
          <w:rFonts w:asciiTheme="minorHAnsi" w:hAnsiTheme="minorHAnsi" w:cs="Times New Roman"/>
          <w:highlight w:val="green"/>
        </w:rPr>
        <w:t>accepted the</w:t>
      </w:r>
      <w:r w:rsidRPr="00C94B2B">
        <w:rPr>
          <w:rStyle w:val="Emphasis"/>
          <w:rFonts w:asciiTheme="minorHAnsi" w:hAnsiTheme="minorHAnsi" w:cs="Times New Roman"/>
        </w:rPr>
        <w:t xml:space="preserve"> </w:t>
      </w:r>
      <w:r w:rsidRPr="00C94B2B">
        <w:rPr>
          <w:rStyle w:val="StyleBoldUnderline"/>
          <w:rFonts w:asciiTheme="minorHAnsi" w:hAnsiTheme="minorHAnsi"/>
        </w:rPr>
        <w:t>invitation to participate</w:t>
      </w:r>
      <w:r w:rsidRPr="00C94B2B">
        <w:rPr>
          <w:rFonts w:asciiTheme="minorHAnsi" w:hAnsiTheme="minorHAnsi"/>
          <w:sz w:val="16"/>
        </w:rPr>
        <w:t xml:space="preserve"> in what was a </w:t>
      </w:r>
      <w:r w:rsidRPr="00C94B2B">
        <w:rPr>
          <w:rStyle w:val="Emphasis"/>
          <w:rFonts w:asciiTheme="minorHAnsi" w:hAnsiTheme="minorHAnsi" w:cs="Times New Roman"/>
          <w:highlight w:val="green"/>
        </w:rPr>
        <w:t xml:space="preserve">revolutionary </w:t>
      </w:r>
      <w:r w:rsidRPr="00C94B2B">
        <w:rPr>
          <w:rStyle w:val="StyleBoldUnderline"/>
          <w:rFonts w:asciiTheme="minorHAnsi" w:hAnsiTheme="minorHAnsi"/>
          <w:highlight w:val="green"/>
        </w:rPr>
        <w:t xml:space="preserve">and </w:t>
      </w:r>
      <w:r w:rsidRPr="00C94B2B">
        <w:rPr>
          <w:rStyle w:val="Emphasis"/>
          <w:rFonts w:asciiTheme="minorHAnsi" w:hAnsiTheme="minorHAnsi" w:cs="Times New Roman"/>
          <w:highlight w:val="green"/>
        </w:rPr>
        <w:t>politically very sensitive experiment</w:t>
      </w:r>
      <w:r w:rsidRPr="00C94B2B">
        <w:rPr>
          <w:rFonts w:asciiTheme="minorHAnsi" w:hAnsiTheme="minorHAnsi"/>
          <w:sz w:val="16"/>
          <w:highlight w:val="green"/>
        </w:rPr>
        <w:t xml:space="preserve"> </w:t>
      </w:r>
      <w:r w:rsidRPr="00C94B2B">
        <w:rPr>
          <w:rStyle w:val="Emphasis"/>
          <w:rFonts w:asciiTheme="minorHAnsi" w:hAnsiTheme="minorHAnsi" w:cs="Times New Roman"/>
          <w:highlight w:val="green"/>
        </w:rPr>
        <w:t>precisely because it was a game’</w:t>
      </w:r>
      <w:r w:rsidRPr="00C94B2B">
        <w:rPr>
          <w:rFonts w:asciiTheme="minorHAnsi" w:hAnsiTheme="minorHAnsi"/>
          <w:sz w:val="16"/>
        </w:rPr>
        <w:t xml:space="preserve"> (Geurts et al. 2007: 547). </w:t>
      </w:r>
      <w:r w:rsidRPr="00C94B2B">
        <w:rPr>
          <w:rStyle w:val="StyleBoldUnderline"/>
          <w:rFonts w:asciiTheme="minorHAnsi" w:hAnsiTheme="minorHAnsi"/>
        </w:rPr>
        <w:t>Data from other policy simulations also indicate the uncovering of issues of which participants were not aware</w:t>
      </w:r>
      <w:r w:rsidRPr="00C94B2B">
        <w:rPr>
          <w:rFonts w:asciiTheme="minorHAnsi" w:hAnsiTheme="minorHAnsi"/>
          <w:sz w:val="16"/>
        </w:rPr>
        <w:t xml:space="preserve">, the emergence of new ideas not anticipated, </w:t>
      </w:r>
      <w:r w:rsidRPr="00C94B2B">
        <w:rPr>
          <w:rStyle w:val="StyleBoldUnderline"/>
          <w:rFonts w:asciiTheme="minorHAnsi" w:hAnsiTheme="minorHAnsi"/>
        </w:rPr>
        <w:t xml:space="preserve">and a perception that </w:t>
      </w:r>
      <w:r w:rsidRPr="00C94B2B">
        <w:rPr>
          <w:rStyle w:val="StyleBoldUnderline"/>
          <w:rFonts w:asciiTheme="minorHAnsi" w:hAnsiTheme="minorHAnsi"/>
          <w:highlight w:val="green"/>
        </w:rPr>
        <w:t>policy simulations are also an enjoyable way to formulate strateg</w:t>
      </w:r>
      <w:r w:rsidRPr="00C94B2B">
        <w:rPr>
          <w:rFonts w:asciiTheme="minorHAnsi" w:hAnsiTheme="minorHAnsi"/>
          <w:sz w:val="16"/>
          <w:highlight w:val="green"/>
        </w:rPr>
        <w:t>y</w:t>
      </w:r>
      <w:r w:rsidRPr="00C94B2B">
        <w:rPr>
          <w:rFonts w:asciiTheme="minorHAnsi" w:hAnsiTheme="minorHAnsi"/>
          <w:sz w:val="16"/>
        </w:rPr>
        <w:t xml:space="preserve"> (Geurts et al. 2007). </w:t>
      </w:r>
      <w:r w:rsidRPr="00C94B2B">
        <w:rPr>
          <w:rStyle w:val="StyleBoldUnderline"/>
          <w:rFonts w:asciiTheme="minorHAnsi" w:hAnsiTheme="minorHAnsi"/>
        </w:rPr>
        <w:t>Gaming puts the players in an ‘experiential learning’ situation,</w:t>
      </w:r>
      <w:r w:rsidRPr="00C94B2B">
        <w:rPr>
          <w:rFonts w:asciiTheme="minorHAnsi" w:hAnsiTheme="minorHAnsi"/>
          <w:sz w:val="16"/>
        </w:rPr>
        <w:t xml:space="preserve"> where they discover a concrete, realistic and complex initial situation, and the gaming process of going through multiple learning cycles helps them work through the situation as it unfolds. </w:t>
      </w:r>
      <w:r w:rsidRPr="00C94B2B">
        <w:rPr>
          <w:rStyle w:val="StyleBoldUnderline"/>
          <w:rFonts w:asciiTheme="minorHAnsi" w:hAnsiTheme="minorHAnsi"/>
          <w:highlight w:val="green"/>
        </w:rPr>
        <w:t>Policy gaming stimulates ‘learning how to learn’</w:t>
      </w:r>
      <w:r w:rsidRPr="00C94B2B">
        <w:rPr>
          <w:rStyle w:val="StyleBoldUnderline"/>
          <w:rFonts w:asciiTheme="minorHAnsi" w:hAnsiTheme="minorHAnsi"/>
        </w:rPr>
        <w:t>, as in a game, and learning by doing alternates with reflection and discussion</w:t>
      </w:r>
      <w:r w:rsidRPr="00C94B2B">
        <w:rPr>
          <w:rFonts w:asciiTheme="minorHAnsi" w:hAnsiTheme="minorHAnsi"/>
          <w:sz w:val="16"/>
        </w:rPr>
        <w:t xml:space="preserve">.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progression through learning cycles can</w:t>
      </w:r>
      <w:r w:rsidRPr="00C94B2B">
        <w:rPr>
          <w:rStyle w:val="StyleBoldUnderline"/>
          <w:rFonts w:asciiTheme="minorHAnsi" w:hAnsiTheme="minorHAnsi"/>
        </w:rPr>
        <w:t xml:space="preserve"> also </w:t>
      </w:r>
      <w:r w:rsidRPr="00C94B2B">
        <w:rPr>
          <w:rStyle w:val="StyleBoldUnderline"/>
          <w:rFonts w:asciiTheme="minorHAnsi" w:hAnsiTheme="minorHAnsi"/>
          <w:highlight w:val="green"/>
        </w:rPr>
        <w:t xml:space="preserve">be </w:t>
      </w:r>
      <w:r w:rsidRPr="00C94B2B">
        <w:rPr>
          <w:rStyle w:val="Emphasis"/>
          <w:rFonts w:asciiTheme="minorHAnsi" w:hAnsiTheme="minorHAnsi" w:cs="Times New Roman"/>
          <w:highlight w:val="green"/>
        </w:rPr>
        <w:t>much faster</w:t>
      </w:r>
      <w:r w:rsidRPr="00C94B2B">
        <w:rPr>
          <w:rStyle w:val="StyleBoldUnderline"/>
          <w:rFonts w:asciiTheme="minorHAnsi" w:hAnsiTheme="minorHAnsi"/>
          <w:highlight w:val="green"/>
        </w:rPr>
        <w:t xml:space="preserve"> than in real-life</w:t>
      </w:r>
      <w:r w:rsidRPr="00C94B2B">
        <w:rPr>
          <w:rFonts w:asciiTheme="minorHAnsi" w:hAnsiTheme="minorHAnsi"/>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C94B2B">
        <w:rPr>
          <w:rStyle w:val="StyleBoldUnderline"/>
          <w:rFonts w:asciiTheme="minorHAnsi" w:hAnsiTheme="minorHAnsi"/>
        </w:rPr>
        <w:t>This is exactly what good policy simulations provide</w:t>
      </w:r>
      <w:r w:rsidRPr="00C94B2B">
        <w:rPr>
          <w:rFonts w:asciiTheme="minorHAnsi" w:hAnsiTheme="minorHAnsi"/>
          <w:sz w:val="16"/>
        </w:rPr>
        <w:t xml:space="preserve"> (De Geus, 1997; Ringland, 2006). In simulations </w:t>
      </w:r>
      <w:r w:rsidRPr="00C94B2B">
        <w:rPr>
          <w:rStyle w:val="Emphasis"/>
          <w:rFonts w:asciiTheme="minorHAnsi" w:hAnsiTheme="minorHAnsi" w:cs="Times New Roman"/>
          <w:highlight w:val="green"/>
        </w:rPr>
        <w:t>participants cannot view issues solely from either their own perspective</w:t>
      </w:r>
      <w:r w:rsidRPr="00C94B2B">
        <w:rPr>
          <w:rFonts w:asciiTheme="minorHAnsi" w:hAnsiTheme="minorHAnsi"/>
          <w:sz w:val="16"/>
        </w:rPr>
        <w:t xml:space="preserve"> </w:t>
      </w:r>
      <w:r w:rsidRPr="00C94B2B">
        <w:rPr>
          <w:rStyle w:val="StyleBoldUnderline"/>
          <w:rFonts w:asciiTheme="minorHAnsi" w:hAnsiTheme="minorHAnsi"/>
          <w:highlight w:val="green"/>
        </w:rPr>
        <w:t>or that of one dominant stakeholder</w:t>
      </w:r>
      <w:r w:rsidRPr="00C94B2B">
        <w:rPr>
          <w:rFonts w:asciiTheme="minorHAnsi" w:hAnsiTheme="minorHAnsi"/>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C94B2B">
        <w:rPr>
          <w:rStyle w:val="StyleBoldUnderline"/>
          <w:rFonts w:asciiTheme="minorHAnsi" w:hAnsiTheme="minorHAnsi"/>
        </w:rPr>
        <w:t xml:space="preserve">As in games, simulations temporarily remove the participants from their daily routines, political pressures, </w:t>
      </w:r>
      <w:r w:rsidRPr="00C94B2B">
        <w:rPr>
          <w:rStyle w:val="StyleBoldUnderline"/>
          <w:rFonts w:asciiTheme="minorHAnsi" w:hAnsiTheme="minorHAnsi"/>
        </w:rPr>
        <w:lastRenderedPageBreak/>
        <w:t>and the restrictions of real-life protocols.</w:t>
      </w:r>
      <w:r w:rsidRPr="00C94B2B">
        <w:rPr>
          <w:rFonts w:asciiTheme="minorHAnsi" w:hAnsiTheme="minorHAnsi"/>
          <w:sz w:val="16"/>
        </w:rPr>
        <w:t xml:space="preserve"> In consensus building, </w:t>
      </w:r>
      <w:r w:rsidRPr="00C94B2B">
        <w:rPr>
          <w:rStyle w:val="Emphasis"/>
          <w:rFonts w:asciiTheme="minorHAnsi" w:hAnsiTheme="minorHAnsi" w:cs="Times New Roman"/>
          <w:highlight w:val="green"/>
        </w:rPr>
        <w:t>participants engage in extensive debate</w:t>
      </w:r>
      <w:r w:rsidRPr="00C94B2B">
        <w:rPr>
          <w:rFonts w:asciiTheme="minorHAnsi" w:hAnsiTheme="minorHAnsi"/>
          <w:sz w:val="16"/>
        </w:rPr>
        <w:t xml:space="preserve"> and need to act on a shared set of meanings and beliefs </w:t>
      </w:r>
      <w:r w:rsidRPr="00C94B2B">
        <w:rPr>
          <w:rStyle w:val="StyleBoldUnderline"/>
          <w:rFonts w:asciiTheme="minorHAnsi" w:hAnsiTheme="minorHAnsi"/>
          <w:highlight w:val="green"/>
        </w:rPr>
        <w:t>to guide the policy process</w:t>
      </w:r>
      <w:r w:rsidRPr="00C94B2B">
        <w:rPr>
          <w:rFonts w:asciiTheme="minorHAnsi" w:hAnsiTheme="minorHAnsi"/>
          <w:sz w:val="16"/>
        </w:rPr>
        <w:t xml:space="preserve"> in the desired direction</w:t>
      </w:r>
    </w:p>
    <w:p w:rsidR="00FE3BFF" w:rsidRDefault="00FC2A66" w:rsidP="00FC2A66">
      <w:pPr>
        <w:pStyle w:val="Heading3"/>
      </w:pPr>
      <w:r>
        <w:lastRenderedPageBreak/>
        <w:t>4</w:t>
      </w:r>
    </w:p>
    <w:p w:rsidR="002F13E4" w:rsidRDefault="002F13E4" w:rsidP="002F13E4">
      <w:pPr>
        <w:pStyle w:val="Heading4"/>
      </w:pPr>
      <w:r>
        <w:t xml:space="preserve">CP Text: The United States federal government should substantially restrict the power of the United States’ war powers on targeted killing. </w:t>
      </w:r>
    </w:p>
    <w:p w:rsidR="002F13E4" w:rsidRPr="001C5494" w:rsidRDefault="002F13E4" w:rsidP="002F13E4">
      <w:pPr>
        <w:pStyle w:val="Heading4"/>
      </w:pPr>
      <w:r>
        <w:t xml:space="preserve">The government has power over us but not authority. 1AC language assumes that authority is objective and neutral, which imbues power with social legitimacy. This mobilizes mass atrocities and oppression </w:t>
      </w:r>
    </w:p>
    <w:p w:rsidR="002F13E4" w:rsidRDefault="002F13E4" w:rsidP="002F13E4">
      <w:r w:rsidRPr="00A01ADD">
        <w:rPr>
          <w:rStyle w:val="StyleStyleBold12pt"/>
        </w:rPr>
        <w:t xml:space="preserve">Hasnas 95 </w:t>
      </w:r>
      <w:r>
        <w:t>(John, Assistant Professor of Business Ethics, Georgetown University and Senior Research Fellow, Kennedy Institute of Ethics, Wisconsin Law Review, “The Myth of the Rule of Law,” January/February, Wis. L. Rev. 199, Lexis-Nexis Universe)</w:t>
      </w:r>
    </w:p>
    <w:p w:rsidR="002F13E4" w:rsidRDefault="002F13E4" w:rsidP="002F13E4"/>
    <w:p w:rsidR="002F13E4" w:rsidRDefault="002F13E4" w:rsidP="002F13E4">
      <w:pPr>
        <w:rPr>
          <w:sz w:val="14"/>
        </w:rPr>
      </w:pPr>
      <w:r w:rsidRPr="000050F2">
        <w:rPr>
          <w:sz w:val="14"/>
        </w:rPr>
        <w:t xml:space="preserve">This raises an interesting question. If it has been known for 100 years that </w:t>
      </w:r>
      <w:r w:rsidRPr="001C5494">
        <w:rPr>
          <w:rStyle w:val="StyleBoldUnderline"/>
          <w:highlight w:val="green"/>
        </w:rPr>
        <w:t>the law does not consist of a body</w:t>
      </w:r>
      <w:r w:rsidRPr="00C0213D">
        <w:rPr>
          <w:rStyle w:val="StyleBoldUnderline"/>
        </w:rPr>
        <w:t xml:space="preserve"> </w:t>
      </w:r>
      <w:r w:rsidRPr="001C5494">
        <w:rPr>
          <w:rStyle w:val="StyleBoldUnderline"/>
          <w:highlight w:val="green"/>
        </w:rPr>
        <w:t>of</w:t>
      </w:r>
      <w:r w:rsidRPr="00C0213D">
        <w:rPr>
          <w:rStyle w:val="StyleBoldUnderline"/>
        </w:rPr>
        <w:t xml:space="preserve"> determinate </w:t>
      </w:r>
      <w:r w:rsidRPr="001C5494">
        <w:rPr>
          <w:rStyle w:val="StyleBoldUnderline"/>
          <w:highlight w:val="green"/>
        </w:rPr>
        <w:t>rules</w:t>
      </w:r>
      <w:r w:rsidRPr="000050F2">
        <w:rPr>
          <w:sz w:val="14"/>
        </w:rPr>
        <w:t xml:space="preserve">, why is the belief that it does still so widespread? If four generations of jurisprudential scholars have shown that </w:t>
      </w:r>
      <w:r w:rsidRPr="001C5494">
        <w:rPr>
          <w:rStyle w:val="Emphasis"/>
          <w:highlight w:val="green"/>
        </w:rPr>
        <w:t>the rule of law is a myth</w:t>
      </w:r>
      <w:r w:rsidRPr="000050F2">
        <w:rPr>
          <w:sz w:val="14"/>
        </w:rPr>
        <w:t xml:space="preserve">, why does the concept still command such fervent commitment? The answer is implicit in the question itself, for the question recognizes that </w:t>
      </w:r>
      <w:r w:rsidRPr="00C0213D">
        <w:rPr>
          <w:rStyle w:val="StyleBoldUnderline"/>
        </w:rPr>
        <w:t xml:space="preserve">the rule of </w:t>
      </w:r>
      <w:r w:rsidRPr="001C5494">
        <w:rPr>
          <w:rStyle w:val="StyleBoldUnderline"/>
          <w:highlight w:val="green"/>
        </w:rPr>
        <w:t>law</w:t>
      </w:r>
      <w:r w:rsidRPr="000050F2">
        <w:rPr>
          <w:sz w:val="14"/>
        </w:rPr>
        <w:t xml:space="preserve"> is a myth and like all myths, it </w:t>
      </w:r>
      <w:r w:rsidRPr="001C5494">
        <w:rPr>
          <w:rStyle w:val="StyleBoldUnderline"/>
          <w:highlight w:val="green"/>
        </w:rPr>
        <w:t>is</w:t>
      </w:r>
      <w:r w:rsidRPr="00C0213D">
        <w:rPr>
          <w:rStyle w:val="StyleBoldUnderline"/>
        </w:rPr>
        <w:t xml:space="preserve"> </w:t>
      </w:r>
      <w:r w:rsidRPr="001C5494">
        <w:rPr>
          <w:rStyle w:val="StyleBoldUnderline"/>
          <w:highlight w:val="green"/>
        </w:rPr>
        <w:t>designed</w:t>
      </w:r>
      <w:r w:rsidRPr="00C0213D">
        <w:rPr>
          <w:rStyle w:val="StyleBoldUnderline"/>
        </w:rPr>
        <w:t xml:space="preserve"> </w:t>
      </w:r>
      <w:r w:rsidRPr="001C5494">
        <w:rPr>
          <w:rStyle w:val="StyleBoldUnderline"/>
          <w:highlight w:val="green"/>
        </w:rPr>
        <w:t>to</w:t>
      </w:r>
      <w:r w:rsidRPr="00C0213D">
        <w:rPr>
          <w:rStyle w:val="StyleBoldUnderline"/>
        </w:rPr>
        <w:t xml:space="preserve"> </w:t>
      </w:r>
      <w:r w:rsidRPr="001C5494">
        <w:rPr>
          <w:rStyle w:val="StyleBoldUnderline"/>
          <w:highlight w:val="green"/>
        </w:rPr>
        <w:t>serve an emotive</w:t>
      </w:r>
      <w:r w:rsidRPr="000050F2">
        <w:rPr>
          <w:sz w:val="14"/>
        </w:rPr>
        <w:t xml:space="preserve">, </w:t>
      </w:r>
      <w:r w:rsidRPr="003E4089">
        <w:rPr>
          <w:rStyle w:val="StyleBoldUnderline"/>
        </w:rPr>
        <w:t xml:space="preserve">rather than cognitive, </w:t>
      </w:r>
      <w:r w:rsidRPr="001C5494">
        <w:rPr>
          <w:rStyle w:val="StyleBoldUnderline"/>
          <w:highlight w:val="green"/>
        </w:rPr>
        <w:t>function</w:t>
      </w:r>
      <w:r w:rsidRPr="000050F2">
        <w:rPr>
          <w:sz w:val="14"/>
        </w:rPr>
        <w:t xml:space="preserve">. </w:t>
      </w:r>
      <w:r w:rsidRPr="001C5494">
        <w:rPr>
          <w:rStyle w:val="StyleBoldUnderline"/>
          <w:highlight w:val="green"/>
        </w:rPr>
        <w:t>The</w:t>
      </w:r>
      <w:r w:rsidRPr="003E4089">
        <w:rPr>
          <w:rStyle w:val="StyleBoldUnderline"/>
        </w:rPr>
        <w:t xml:space="preserve"> </w:t>
      </w:r>
      <w:r w:rsidRPr="001C5494">
        <w:rPr>
          <w:rStyle w:val="StyleBoldUnderline"/>
          <w:highlight w:val="green"/>
        </w:rPr>
        <w:t>purpose</w:t>
      </w:r>
      <w:r w:rsidRPr="003E4089">
        <w:rPr>
          <w:rStyle w:val="StyleBoldUnderline"/>
        </w:rPr>
        <w:t xml:space="preserve"> of a myth </w:t>
      </w:r>
      <w:r w:rsidRPr="001C5494">
        <w:rPr>
          <w:rStyle w:val="StyleBoldUnderline"/>
          <w:highlight w:val="green"/>
        </w:rPr>
        <w:t>is</w:t>
      </w:r>
      <w:r w:rsidRPr="003E4089">
        <w:rPr>
          <w:rStyle w:val="StyleBoldUnderline"/>
        </w:rPr>
        <w:t xml:space="preserve"> not </w:t>
      </w:r>
      <w:r w:rsidRPr="001C5494">
        <w:rPr>
          <w:rStyle w:val="StyleBoldUnderline"/>
        </w:rPr>
        <w:t>to</w:t>
      </w:r>
      <w:r w:rsidRPr="003E4089">
        <w:rPr>
          <w:rStyle w:val="StyleBoldUnderline"/>
        </w:rPr>
        <w:t xml:space="preserve"> persuade</w:t>
      </w:r>
      <w:r w:rsidRPr="000050F2">
        <w:rPr>
          <w:sz w:val="14"/>
        </w:rPr>
        <w:t xml:space="preserve"> one's </w:t>
      </w:r>
      <w:r w:rsidRPr="003E4089">
        <w:rPr>
          <w:rStyle w:val="StyleBoldUnderline"/>
        </w:rPr>
        <w:t>reason</w:t>
      </w:r>
      <w:r w:rsidRPr="000050F2">
        <w:rPr>
          <w:sz w:val="14"/>
        </w:rPr>
        <w:t xml:space="preserve">, </w:t>
      </w:r>
      <w:r w:rsidRPr="003E4089">
        <w:rPr>
          <w:rStyle w:val="StyleBoldUnderline"/>
        </w:rPr>
        <w:t xml:space="preserve">but </w:t>
      </w:r>
      <w:r w:rsidRPr="001C5494">
        <w:rPr>
          <w:rStyle w:val="StyleBoldUnderline"/>
          <w:highlight w:val="green"/>
        </w:rPr>
        <w:t>to</w:t>
      </w:r>
      <w:r w:rsidRPr="001C5494">
        <w:rPr>
          <w:sz w:val="14"/>
          <w:highlight w:val="green"/>
        </w:rPr>
        <w:t xml:space="preserve"> </w:t>
      </w:r>
      <w:r w:rsidRPr="001C5494">
        <w:rPr>
          <w:rStyle w:val="StyleBoldUnderline"/>
          <w:highlight w:val="green"/>
        </w:rPr>
        <w:t>enlist</w:t>
      </w:r>
      <w:r w:rsidRPr="000050F2">
        <w:rPr>
          <w:sz w:val="14"/>
        </w:rPr>
        <w:t xml:space="preserve"> one's </w:t>
      </w:r>
      <w:r w:rsidRPr="001C5494">
        <w:rPr>
          <w:rStyle w:val="StyleBoldUnderline"/>
          <w:highlight w:val="green"/>
        </w:rPr>
        <w:t>emotions</w:t>
      </w:r>
      <w:r w:rsidRPr="003E4089">
        <w:rPr>
          <w:rStyle w:val="StyleBoldUnderline"/>
        </w:rPr>
        <w:t xml:space="preserve"> </w:t>
      </w:r>
      <w:r w:rsidRPr="001C5494">
        <w:rPr>
          <w:rStyle w:val="StyleBoldUnderline"/>
        </w:rPr>
        <w:t>in support of an idea</w:t>
      </w:r>
      <w:r w:rsidRPr="001C5494">
        <w:rPr>
          <w:sz w:val="14"/>
        </w:rPr>
        <w:t xml:space="preserve">. And this is precisely the case for </w:t>
      </w:r>
      <w:r w:rsidRPr="001C5494">
        <w:rPr>
          <w:rStyle w:val="StyleBoldUnderline"/>
        </w:rPr>
        <w:t>the myth of the rule of law</w:t>
      </w:r>
      <w:r w:rsidRPr="001C5494">
        <w:rPr>
          <w:sz w:val="14"/>
        </w:rPr>
        <w:t xml:space="preserve">; its </w:t>
      </w:r>
      <w:r w:rsidRPr="001C5494">
        <w:rPr>
          <w:rStyle w:val="StyleBoldUnderline"/>
        </w:rPr>
        <w:t>purpose is to enlist the emotions</w:t>
      </w:r>
      <w:r w:rsidRPr="001C5494">
        <w:rPr>
          <w:sz w:val="14"/>
        </w:rPr>
        <w:t xml:space="preserve"> of the public</w:t>
      </w:r>
      <w:r w:rsidRPr="000050F2">
        <w:rPr>
          <w:sz w:val="14"/>
        </w:rPr>
        <w:t xml:space="preserve"> </w:t>
      </w:r>
      <w:r w:rsidRPr="001C5494">
        <w:rPr>
          <w:rStyle w:val="StyleBoldUnderline"/>
          <w:highlight w:val="green"/>
        </w:rPr>
        <w:t>in support of society's political power structure</w:t>
      </w:r>
      <w:r w:rsidRPr="001C5494">
        <w:rPr>
          <w:sz w:val="14"/>
        </w:rPr>
        <w:t xml:space="preserve">. </w:t>
      </w:r>
      <w:r w:rsidRPr="001C5494">
        <w:rPr>
          <w:rStyle w:val="StyleBoldUnderline"/>
          <w:highlight w:val="green"/>
        </w:rPr>
        <w:t>People</w:t>
      </w:r>
      <w:r w:rsidRPr="001C5494">
        <w:rPr>
          <w:rStyle w:val="StyleBoldUnderline"/>
        </w:rPr>
        <w:t xml:space="preserve"> </w:t>
      </w:r>
      <w:r w:rsidRPr="001C5494">
        <w:rPr>
          <w:rStyle w:val="StyleBoldUnderline"/>
          <w:highlight w:val="green"/>
        </w:rPr>
        <w:t>are</w:t>
      </w:r>
      <w:r w:rsidRPr="001C5494">
        <w:rPr>
          <w:rStyle w:val="StyleBoldUnderline"/>
        </w:rPr>
        <w:t xml:space="preserve"> more </w:t>
      </w:r>
      <w:r w:rsidRPr="001C5494">
        <w:rPr>
          <w:rStyle w:val="StyleBoldUnderline"/>
          <w:highlight w:val="green"/>
        </w:rPr>
        <w:t>willing to support</w:t>
      </w:r>
      <w:r w:rsidRPr="001C5494">
        <w:rPr>
          <w:rStyle w:val="StyleBoldUnderline"/>
        </w:rPr>
        <w:t xml:space="preserve"> the </w:t>
      </w:r>
      <w:r w:rsidRPr="001C5494">
        <w:rPr>
          <w:rStyle w:val="Emphasis"/>
          <w:highlight w:val="green"/>
        </w:rPr>
        <w:t>exercise of authority over themselves</w:t>
      </w:r>
      <w:r w:rsidRPr="001C5494">
        <w:rPr>
          <w:sz w:val="14"/>
        </w:rPr>
        <w:t xml:space="preserve"> </w:t>
      </w:r>
      <w:r w:rsidRPr="001C5494">
        <w:rPr>
          <w:rStyle w:val="StyleBoldUnderline"/>
          <w:highlight w:val="green"/>
        </w:rPr>
        <w:t>when</w:t>
      </w:r>
      <w:r w:rsidRPr="001C5494">
        <w:rPr>
          <w:rStyle w:val="StyleBoldUnderline"/>
        </w:rPr>
        <w:t xml:space="preserve"> </w:t>
      </w:r>
      <w:r w:rsidRPr="001C5494">
        <w:rPr>
          <w:rStyle w:val="StyleBoldUnderline"/>
          <w:highlight w:val="green"/>
        </w:rPr>
        <w:t xml:space="preserve">they </w:t>
      </w:r>
      <w:r w:rsidRPr="001C5494">
        <w:rPr>
          <w:rStyle w:val="Emphasis"/>
          <w:highlight w:val="green"/>
        </w:rPr>
        <w:t>believe it</w:t>
      </w:r>
      <w:r w:rsidRPr="001C5494">
        <w:rPr>
          <w:rStyle w:val="StyleBoldUnderline"/>
          <w:highlight w:val="green"/>
        </w:rPr>
        <w:t xml:space="preserve"> to be an </w:t>
      </w:r>
      <w:r w:rsidRPr="001C5494">
        <w:rPr>
          <w:rStyle w:val="Emphasis"/>
          <w:highlight w:val="green"/>
        </w:rPr>
        <w:t>objective</w:t>
      </w:r>
      <w:r w:rsidRPr="003E4089">
        <w:rPr>
          <w:rStyle w:val="StyleBoldUnderline"/>
        </w:rPr>
        <w:t xml:space="preserve">, </w:t>
      </w:r>
      <w:r w:rsidRPr="001C5494">
        <w:rPr>
          <w:rStyle w:val="Emphasis"/>
          <w:highlight w:val="green"/>
        </w:rPr>
        <w:t>neutral</w:t>
      </w:r>
      <w:r w:rsidRPr="003E4089">
        <w:rPr>
          <w:rStyle w:val="StyleBoldUnderline"/>
        </w:rPr>
        <w:t xml:space="preserve"> </w:t>
      </w:r>
      <w:r w:rsidRPr="001C5494">
        <w:rPr>
          <w:rStyle w:val="StyleBoldUnderline"/>
          <w:highlight w:val="green"/>
        </w:rPr>
        <w:t>feature of the</w:t>
      </w:r>
      <w:r w:rsidRPr="003E4089">
        <w:rPr>
          <w:rStyle w:val="StyleBoldUnderline"/>
        </w:rPr>
        <w:t xml:space="preserve"> natural </w:t>
      </w:r>
      <w:r w:rsidRPr="001C5494">
        <w:rPr>
          <w:rStyle w:val="StyleBoldUnderline"/>
          <w:highlight w:val="green"/>
        </w:rPr>
        <w:t>world</w:t>
      </w:r>
      <w:r w:rsidRPr="000050F2">
        <w:rPr>
          <w:sz w:val="14"/>
        </w:rPr>
        <w:t xml:space="preserve">. This was </w:t>
      </w:r>
      <w:r w:rsidRPr="003E4089">
        <w:rPr>
          <w:rStyle w:val="StyleBoldUnderline"/>
        </w:rPr>
        <w:t>the idea behind the concept of the divine right of kings.</w:t>
      </w:r>
      <w:r w:rsidRPr="000050F2">
        <w:rPr>
          <w:sz w:val="14"/>
        </w:rPr>
        <w:t xml:space="preserve"> </w:t>
      </w:r>
      <w:r w:rsidRPr="003E4089">
        <w:rPr>
          <w:rStyle w:val="StyleBoldUnderline"/>
        </w:rPr>
        <w:t>By making the king appear to be an integral part of God's plan</w:t>
      </w:r>
      <w:r w:rsidRPr="000050F2">
        <w:rPr>
          <w:sz w:val="14"/>
        </w:rPr>
        <w:t xml:space="preserve"> for the world rather than an ordinary human being dominating his fellows by brute force, </w:t>
      </w:r>
      <w:r w:rsidRPr="001C5494">
        <w:rPr>
          <w:rStyle w:val="StyleBoldUnderline"/>
          <w:highlight w:val="green"/>
        </w:rPr>
        <w:t>the public could be</w:t>
      </w:r>
      <w:r w:rsidRPr="003E4089">
        <w:rPr>
          <w:rStyle w:val="StyleBoldUnderline"/>
        </w:rPr>
        <w:t xml:space="preserve"> more easily </w:t>
      </w:r>
      <w:r w:rsidRPr="001C5494">
        <w:rPr>
          <w:rStyle w:val="StyleBoldUnderline"/>
          <w:highlight w:val="green"/>
        </w:rPr>
        <w:t xml:space="preserve">persuaded to </w:t>
      </w:r>
      <w:r w:rsidRPr="001C5494">
        <w:rPr>
          <w:rStyle w:val="Emphasis"/>
          <w:highlight w:val="green"/>
        </w:rPr>
        <w:t>bow to</w:t>
      </w:r>
      <w:r w:rsidRPr="003E4089">
        <w:rPr>
          <w:rStyle w:val="Emphasis"/>
        </w:rPr>
        <w:t xml:space="preserve"> his </w:t>
      </w:r>
      <w:r w:rsidRPr="001C5494">
        <w:rPr>
          <w:rStyle w:val="Emphasis"/>
          <w:highlight w:val="green"/>
        </w:rPr>
        <w:t>authority</w:t>
      </w:r>
      <w:r w:rsidRPr="000050F2">
        <w:rPr>
          <w:sz w:val="14"/>
        </w:rPr>
        <w:t xml:space="preserve">. However, when the doctrine of divine right became discredited, </w:t>
      </w:r>
      <w:r w:rsidRPr="001C5494">
        <w:rPr>
          <w:rStyle w:val="Emphasis"/>
          <w:highlight w:val="green"/>
        </w:rPr>
        <w:t>a replacement was needed</w:t>
      </w:r>
      <w:r w:rsidRPr="000050F2">
        <w:rPr>
          <w:sz w:val="14"/>
        </w:rPr>
        <w:t xml:space="preserve"> </w:t>
      </w:r>
      <w:r w:rsidRPr="001C5494">
        <w:rPr>
          <w:rStyle w:val="StyleBoldUnderline"/>
          <w:highlight w:val="green"/>
        </w:rPr>
        <w:t>to ensure</w:t>
      </w:r>
      <w:r w:rsidRPr="003E4089">
        <w:rPr>
          <w:rStyle w:val="StyleBoldUnderline"/>
        </w:rPr>
        <w:t xml:space="preserve"> that </w:t>
      </w:r>
      <w:r w:rsidRPr="001C5494">
        <w:rPr>
          <w:rStyle w:val="StyleBoldUnderline"/>
          <w:highlight w:val="green"/>
        </w:rPr>
        <w:t>the public did</w:t>
      </w:r>
      <w:r w:rsidRPr="003E4089">
        <w:rPr>
          <w:rStyle w:val="StyleBoldUnderline"/>
        </w:rPr>
        <w:t xml:space="preserve"> </w:t>
      </w:r>
      <w:r w:rsidRPr="001C5494">
        <w:rPr>
          <w:rStyle w:val="StyleBoldUnderline"/>
          <w:highlight w:val="green"/>
        </w:rPr>
        <w:t>not</w:t>
      </w:r>
      <w:r w:rsidRPr="003E4089">
        <w:rPr>
          <w:rStyle w:val="StyleBoldUnderline"/>
        </w:rPr>
        <w:t xml:space="preserve"> </w:t>
      </w:r>
      <w:r w:rsidRPr="001C5494">
        <w:rPr>
          <w:rStyle w:val="StyleBoldUnderline"/>
          <w:highlight w:val="green"/>
        </w:rPr>
        <w:t>view</w:t>
      </w:r>
      <w:r w:rsidRPr="003E4089">
        <w:rPr>
          <w:rStyle w:val="StyleBoldUnderline"/>
        </w:rPr>
        <w:t xml:space="preserve"> political </w:t>
      </w:r>
      <w:r w:rsidRPr="001C5494">
        <w:rPr>
          <w:rStyle w:val="StyleBoldUnderline"/>
          <w:highlight w:val="green"/>
        </w:rPr>
        <w:t>authority as</w:t>
      </w:r>
      <w:r w:rsidRPr="003E4089">
        <w:rPr>
          <w:rStyle w:val="StyleBoldUnderline"/>
        </w:rPr>
        <w:t xml:space="preserve"> merely the exercise of naked </w:t>
      </w:r>
      <w:r w:rsidRPr="001C5494">
        <w:rPr>
          <w:rStyle w:val="StyleBoldUnderline"/>
          <w:highlight w:val="green"/>
        </w:rPr>
        <w:t>power</w:t>
      </w:r>
      <w:r w:rsidRPr="000050F2">
        <w:rPr>
          <w:sz w:val="14"/>
        </w:rPr>
        <w:t xml:space="preserve">. That replacement is the concept of the rule of law. </w:t>
      </w:r>
      <w:r w:rsidRPr="001C5494">
        <w:rPr>
          <w:rStyle w:val="StyleBoldUnderline"/>
          <w:highlight w:val="green"/>
        </w:rPr>
        <w:t>People</w:t>
      </w:r>
      <w:r w:rsidRPr="000050F2">
        <w:rPr>
          <w:sz w:val="14"/>
        </w:rPr>
        <w:t xml:space="preserve"> who believe they live under "a government of laws and not people" tend to view their nation's legal system as objective and impartial. They </w:t>
      </w:r>
      <w:r w:rsidRPr="003E4089">
        <w:rPr>
          <w:rStyle w:val="StyleBoldUnderline"/>
        </w:rPr>
        <w:t xml:space="preserve">tend to </w:t>
      </w:r>
      <w:r w:rsidRPr="001C5494">
        <w:rPr>
          <w:rStyle w:val="StyleBoldUnderline"/>
          <w:highlight w:val="green"/>
        </w:rPr>
        <w:t>see</w:t>
      </w:r>
      <w:r w:rsidRPr="003E4089">
        <w:rPr>
          <w:rStyle w:val="StyleBoldUnderline"/>
        </w:rPr>
        <w:t xml:space="preserve"> the </w:t>
      </w:r>
      <w:r w:rsidRPr="001C5494">
        <w:rPr>
          <w:rStyle w:val="StyleBoldUnderline"/>
          <w:highlight w:val="green"/>
        </w:rPr>
        <w:t>rules</w:t>
      </w:r>
      <w:r w:rsidRPr="003E4089">
        <w:rPr>
          <w:rStyle w:val="StyleBoldUnderline"/>
        </w:rPr>
        <w:t xml:space="preserve"> </w:t>
      </w:r>
      <w:r w:rsidRPr="001C5494">
        <w:rPr>
          <w:rStyle w:val="StyleBoldUnderline"/>
          <w:highlight w:val="green"/>
        </w:rPr>
        <w:t>under</w:t>
      </w:r>
      <w:r w:rsidRPr="003E4089">
        <w:rPr>
          <w:rStyle w:val="StyleBoldUnderline"/>
        </w:rPr>
        <w:t xml:space="preserve"> which they must live </w:t>
      </w:r>
      <w:r w:rsidRPr="003E4089">
        <w:rPr>
          <w:rStyle w:val="Emphasis"/>
        </w:rPr>
        <w:t>not</w:t>
      </w:r>
      <w:r w:rsidRPr="003E4089">
        <w:rPr>
          <w:rStyle w:val="StyleBoldUnderline"/>
        </w:rPr>
        <w:t xml:space="preserve"> as expressions of human will</w:t>
      </w:r>
      <w:r w:rsidRPr="000050F2">
        <w:rPr>
          <w:sz w:val="14"/>
        </w:rPr>
        <w:t xml:space="preserve">, </w:t>
      </w:r>
      <w:r w:rsidRPr="003E4089">
        <w:rPr>
          <w:rStyle w:val="StyleBoldUnderline"/>
        </w:rPr>
        <w:t xml:space="preserve">but as </w:t>
      </w:r>
      <w:r w:rsidRPr="001C5494">
        <w:rPr>
          <w:rStyle w:val="Emphasis"/>
          <w:highlight w:val="green"/>
        </w:rPr>
        <w:t>embodiments of neutral principles of justice</w:t>
      </w:r>
      <w:r w:rsidRPr="000050F2">
        <w:rPr>
          <w:sz w:val="14"/>
        </w:rPr>
        <w:t xml:space="preserve">, i.e., </w:t>
      </w:r>
      <w:r w:rsidRPr="003E4089">
        <w:rPr>
          <w:rStyle w:val="StyleBoldUnderline"/>
        </w:rPr>
        <w:t>as natural features of the social world</w:t>
      </w:r>
      <w:r w:rsidRPr="000050F2">
        <w:rPr>
          <w:sz w:val="14"/>
        </w:rPr>
        <w:t xml:space="preserve">. </w:t>
      </w:r>
      <w:r w:rsidRPr="001C5494">
        <w:rPr>
          <w:rStyle w:val="StyleBoldUnderline"/>
          <w:highlight w:val="green"/>
        </w:rPr>
        <w:t>Once</w:t>
      </w:r>
      <w:r w:rsidRPr="003E4089">
        <w:rPr>
          <w:rStyle w:val="StyleBoldUnderline"/>
        </w:rPr>
        <w:t xml:space="preserve"> </w:t>
      </w:r>
      <w:r w:rsidRPr="001C5494">
        <w:rPr>
          <w:rStyle w:val="StyleBoldUnderline"/>
          <w:highlight w:val="green"/>
        </w:rPr>
        <w:t>they believe</w:t>
      </w:r>
      <w:r w:rsidRPr="003E4089">
        <w:rPr>
          <w:rStyle w:val="StyleBoldUnderline"/>
        </w:rPr>
        <w:t xml:space="preserve"> that </w:t>
      </w:r>
      <w:r w:rsidRPr="001C5494">
        <w:rPr>
          <w:rStyle w:val="StyleBoldUnderline"/>
          <w:highlight w:val="green"/>
        </w:rPr>
        <w:t xml:space="preserve">they are being </w:t>
      </w:r>
      <w:r w:rsidRPr="001C5494">
        <w:rPr>
          <w:rStyle w:val="Emphasis"/>
          <w:highlight w:val="green"/>
        </w:rPr>
        <w:t>commanded by</w:t>
      </w:r>
      <w:r w:rsidRPr="003E4089">
        <w:rPr>
          <w:rStyle w:val="StyleBoldUnderline"/>
        </w:rPr>
        <w:t xml:space="preserve"> an impersonal </w:t>
      </w:r>
      <w:r w:rsidRPr="001C5494">
        <w:rPr>
          <w:rStyle w:val="StyleBoldUnderline"/>
          <w:highlight w:val="green"/>
        </w:rPr>
        <w:t>law</w:t>
      </w:r>
      <w:r w:rsidRPr="000050F2">
        <w:rPr>
          <w:sz w:val="14"/>
        </w:rPr>
        <w:t xml:space="preserve"> </w:t>
      </w:r>
      <w:r w:rsidRPr="001C5494">
        <w:rPr>
          <w:rStyle w:val="Emphasis"/>
          <w:highlight w:val="green"/>
        </w:rPr>
        <w:t>rather</w:t>
      </w:r>
      <w:r w:rsidRPr="003E4089">
        <w:rPr>
          <w:rStyle w:val="Emphasis"/>
        </w:rPr>
        <w:t xml:space="preserve"> </w:t>
      </w:r>
      <w:r w:rsidRPr="001C5494">
        <w:rPr>
          <w:rStyle w:val="Emphasis"/>
          <w:highlight w:val="green"/>
        </w:rPr>
        <w:t>than</w:t>
      </w:r>
      <w:r w:rsidRPr="003E4089">
        <w:rPr>
          <w:rStyle w:val="Emphasis"/>
        </w:rPr>
        <w:t xml:space="preserve"> other human </w:t>
      </w:r>
      <w:r w:rsidRPr="001C5494">
        <w:rPr>
          <w:rStyle w:val="Emphasis"/>
          <w:highlight w:val="green"/>
        </w:rPr>
        <w:t>beings</w:t>
      </w:r>
      <w:r w:rsidRPr="001C5494">
        <w:rPr>
          <w:sz w:val="14"/>
          <w:highlight w:val="green"/>
        </w:rPr>
        <w:t xml:space="preserve">, </w:t>
      </w:r>
      <w:r w:rsidRPr="001C5494">
        <w:rPr>
          <w:rStyle w:val="StyleBoldUnderline"/>
          <w:highlight w:val="green"/>
        </w:rPr>
        <w:t>they</w:t>
      </w:r>
      <w:r w:rsidRPr="000050F2">
        <w:rPr>
          <w:sz w:val="14"/>
        </w:rPr>
        <w:t xml:space="preserve"> </w:t>
      </w:r>
      <w:r w:rsidRPr="001C5494">
        <w:rPr>
          <w:rStyle w:val="StyleBoldUnderline"/>
          <w:highlight w:val="green"/>
        </w:rPr>
        <w:t>view</w:t>
      </w:r>
      <w:r w:rsidRPr="000050F2">
        <w:rPr>
          <w:sz w:val="14"/>
        </w:rPr>
        <w:t xml:space="preserve"> their </w:t>
      </w:r>
      <w:r w:rsidRPr="001C5494">
        <w:rPr>
          <w:rStyle w:val="StyleBoldUnderline"/>
          <w:highlight w:val="green"/>
        </w:rPr>
        <w:t>obedience to</w:t>
      </w:r>
      <w:r w:rsidRPr="000050F2">
        <w:rPr>
          <w:sz w:val="14"/>
        </w:rPr>
        <w:t xml:space="preserve"> political </w:t>
      </w:r>
      <w:r w:rsidRPr="001C5494">
        <w:rPr>
          <w:rStyle w:val="StyleBoldUnderline"/>
          <w:highlight w:val="green"/>
        </w:rPr>
        <w:t>authority</w:t>
      </w:r>
      <w:r w:rsidRPr="001C5494">
        <w:rPr>
          <w:sz w:val="14"/>
          <w:highlight w:val="green"/>
        </w:rPr>
        <w:t xml:space="preserve"> </w:t>
      </w:r>
      <w:r w:rsidRPr="001C5494">
        <w:rPr>
          <w:rStyle w:val="StyleBoldUnderline"/>
          <w:highlight w:val="green"/>
        </w:rPr>
        <w:t>as a</w:t>
      </w:r>
      <w:r w:rsidRPr="003E4089">
        <w:rPr>
          <w:rStyle w:val="StyleBoldUnderline"/>
        </w:rPr>
        <w:t xml:space="preserve"> </w:t>
      </w:r>
      <w:r w:rsidRPr="000050F2">
        <w:rPr>
          <w:sz w:val="14"/>
        </w:rPr>
        <w:t xml:space="preserve">public-spirited </w:t>
      </w:r>
      <w:r w:rsidRPr="001C5494">
        <w:rPr>
          <w:rStyle w:val="StyleBoldUnderline"/>
          <w:highlight w:val="green"/>
        </w:rPr>
        <w:t>acceptance</w:t>
      </w:r>
      <w:r w:rsidRPr="003E4089">
        <w:rPr>
          <w:rStyle w:val="StyleBoldUnderline"/>
        </w:rPr>
        <w:t xml:space="preserve"> </w:t>
      </w:r>
      <w:r w:rsidRPr="001C5494">
        <w:rPr>
          <w:rStyle w:val="StyleBoldUnderline"/>
          <w:highlight w:val="green"/>
        </w:rPr>
        <w:t>of</w:t>
      </w:r>
      <w:r w:rsidRPr="003E4089">
        <w:rPr>
          <w:rStyle w:val="StyleBoldUnderline"/>
        </w:rPr>
        <w:t xml:space="preserve"> the </w:t>
      </w:r>
      <w:r w:rsidRPr="001C5494">
        <w:rPr>
          <w:rStyle w:val="StyleBoldUnderline"/>
          <w:highlight w:val="green"/>
        </w:rPr>
        <w:t>requirements</w:t>
      </w:r>
      <w:r w:rsidRPr="003E4089">
        <w:rPr>
          <w:rStyle w:val="StyleBoldUnderline"/>
        </w:rPr>
        <w:t xml:space="preserve"> of social life </w:t>
      </w:r>
      <w:r w:rsidRPr="001C5494">
        <w:rPr>
          <w:rStyle w:val="StyleBoldUnderline"/>
          <w:highlight w:val="green"/>
        </w:rPr>
        <w:t>rather</w:t>
      </w:r>
      <w:r w:rsidRPr="003E4089">
        <w:rPr>
          <w:rStyle w:val="StyleBoldUnderline"/>
        </w:rPr>
        <w:t xml:space="preserve"> </w:t>
      </w:r>
      <w:r w:rsidRPr="001C5494">
        <w:rPr>
          <w:rStyle w:val="StyleBoldUnderline"/>
          <w:highlight w:val="green"/>
        </w:rPr>
        <w:t>than</w:t>
      </w:r>
      <w:r w:rsidRPr="003E4089">
        <w:rPr>
          <w:rStyle w:val="StyleBoldUnderline"/>
        </w:rPr>
        <w:t xml:space="preserve"> mere </w:t>
      </w:r>
      <w:r w:rsidRPr="001C5494">
        <w:rPr>
          <w:rStyle w:val="StyleBoldUnderline"/>
          <w:highlight w:val="green"/>
        </w:rPr>
        <w:t>acquiescence to</w:t>
      </w:r>
      <w:r w:rsidRPr="003E4089">
        <w:rPr>
          <w:rStyle w:val="StyleBoldUnderline"/>
        </w:rPr>
        <w:t xml:space="preserve"> superior </w:t>
      </w:r>
      <w:r w:rsidRPr="001C5494">
        <w:rPr>
          <w:rStyle w:val="StyleBoldUnderline"/>
          <w:highlight w:val="green"/>
        </w:rPr>
        <w:t>power</w:t>
      </w:r>
      <w:r w:rsidRPr="000050F2">
        <w:rPr>
          <w:sz w:val="14"/>
        </w:rPr>
        <w:t xml:space="preserve">. In this way, </w:t>
      </w:r>
      <w:r w:rsidRPr="001C5494">
        <w:rPr>
          <w:rStyle w:val="StyleBoldUnderline"/>
          <w:highlight w:val="green"/>
        </w:rPr>
        <w:t>the</w:t>
      </w:r>
      <w:r w:rsidRPr="003E4089">
        <w:rPr>
          <w:rStyle w:val="StyleBoldUnderline"/>
        </w:rPr>
        <w:t xml:space="preserve"> </w:t>
      </w:r>
      <w:r w:rsidRPr="001C5494">
        <w:rPr>
          <w:rStyle w:val="StyleBoldUnderline"/>
          <w:highlight w:val="green"/>
        </w:rPr>
        <w:t>concept</w:t>
      </w:r>
      <w:r w:rsidRPr="003E4089">
        <w:rPr>
          <w:rStyle w:val="StyleBoldUnderline"/>
        </w:rPr>
        <w:t xml:space="preserve"> of the rule of law functions</w:t>
      </w:r>
      <w:r w:rsidRPr="000050F2">
        <w:rPr>
          <w:sz w:val="14"/>
        </w:rPr>
        <w:t xml:space="preserve"> much like the use of the passive voice by the politician who describes a delict on his or her part with the assertion "mistakes were made." It </w:t>
      </w:r>
      <w:r w:rsidRPr="001C5494">
        <w:rPr>
          <w:rStyle w:val="StyleBoldUnderline"/>
          <w:highlight w:val="green"/>
        </w:rPr>
        <w:t>allows people to hide</w:t>
      </w:r>
      <w:r w:rsidRPr="003E4089">
        <w:rPr>
          <w:rStyle w:val="StyleBoldUnderline"/>
        </w:rPr>
        <w:t xml:space="preserve"> the </w:t>
      </w:r>
      <w:r w:rsidRPr="001C5494">
        <w:rPr>
          <w:rStyle w:val="StyleBoldUnderline"/>
          <w:highlight w:val="green"/>
        </w:rPr>
        <w:t>agency</w:t>
      </w:r>
      <w:r w:rsidRPr="003E4089">
        <w:rPr>
          <w:rStyle w:val="StyleBoldUnderline"/>
        </w:rPr>
        <w:t xml:space="preserve"> of power </w:t>
      </w:r>
      <w:r w:rsidRPr="001C5494">
        <w:rPr>
          <w:rStyle w:val="Emphasis"/>
          <w:highlight w:val="green"/>
        </w:rPr>
        <w:t>behind a facade of words</w:t>
      </w:r>
      <w:r w:rsidRPr="000050F2">
        <w:rPr>
          <w:sz w:val="14"/>
        </w:rPr>
        <w:t xml:space="preserve">; </w:t>
      </w:r>
      <w:r w:rsidRPr="001C5494">
        <w:rPr>
          <w:rStyle w:val="StyleBoldUnderline"/>
          <w:highlight w:val="green"/>
        </w:rPr>
        <w:t>to believe</w:t>
      </w:r>
      <w:r w:rsidRPr="003E4089">
        <w:rPr>
          <w:rStyle w:val="StyleBoldUnderline"/>
        </w:rPr>
        <w:t xml:space="preserve"> </w:t>
      </w:r>
      <w:r w:rsidRPr="000050F2">
        <w:rPr>
          <w:sz w:val="14"/>
        </w:rPr>
        <w:t xml:space="preserve">that </w:t>
      </w:r>
      <w:r w:rsidRPr="003E4089">
        <w:rPr>
          <w:rStyle w:val="StyleBoldUnderline"/>
        </w:rPr>
        <w:t xml:space="preserve">it is the </w:t>
      </w:r>
      <w:r w:rsidRPr="00010A4C">
        <w:rPr>
          <w:rStyle w:val="StyleBoldUnderline"/>
          <w:highlight w:val="green"/>
        </w:rPr>
        <w:t>law</w:t>
      </w:r>
      <w:r w:rsidRPr="003E4089">
        <w:rPr>
          <w:rStyle w:val="StyleBoldUnderline"/>
        </w:rPr>
        <w:t xml:space="preserve"> which </w:t>
      </w:r>
      <w:r w:rsidRPr="00010A4C">
        <w:rPr>
          <w:rStyle w:val="StyleBoldUnderline"/>
          <w:highlight w:val="green"/>
        </w:rPr>
        <w:t>compels</w:t>
      </w:r>
      <w:r w:rsidRPr="000050F2">
        <w:rPr>
          <w:sz w:val="14"/>
        </w:rPr>
        <w:t xml:space="preserve"> their </w:t>
      </w:r>
      <w:r w:rsidRPr="00010A4C">
        <w:rPr>
          <w:rStyle w:val="StyleBoldUnderline"/>
          <w:highlight w:val="green"/>
        </w:rPr>
        <w:t>compliance</w:t>
      </w:r>
      <w:r w:rsidRPr="000050F2">
        <w:rPr>
          <w:sz w:val="14"/>
        </w:rPr>
        <w:t xml:space="preserve">, </w:t>
      </w:r>
      <w:r w:rsidRPr="00010A4C">
        <w:rPr>
          <w:rStyle w:val="Emphasis"/>
          <w:highlight w:val="green"/>
        </w:rPr>
        <w:t>not</w:t>
      </w:r>
      <w:r w:rsidRPr="000050F2">
        <w:rPr>
          <w:sz w:val="14"/>
        </w:rPr>
        <w:t xml:space="preserve"> </w:t>
      </w:r>
      <w:r w:rsidRPr="003E4089">
        <w:rPr>
          <w:rStyle w:val="Emphasis"/>
        </w:rPr>
        <w:t>self-</w:t>
      </w:r>
      <w:r w:rsidRPr="00010A4C">
        <w:rPr>
          <w:rStyle w:val="Emphasis"/>
        </w:rPr>
        <w:t>aggrandizing</w:t>
      </w:r>
      <w:r w:rsidRPr="003E4089">
        <w:rPr>
          <w:rStyle w:val="Emphasis"/>
        </w:rPr>
        <w:t xml:space="preserve"> </w:t>
      </w:r>
      <w:r w:rsidRPr="00010A4C">
        <w:rPr>
          <w:rStyle w:val="Emphasis"/>
          <w:highlight w:val="green"/>
        </w:rPr>
        <w:t>politicians</w:t>
      </w:r>
      <w:r w:rsidRPr="000050F2">
        <w:rPr>
          <w:sz w:val="14"/>
        </w:rPr>
        <w:t xml:space="preserve">, </w:t>
      </w:r>
      <w:r w:rsidRPr="003E4089">
        <w:rPr>
          <w:rStyle w:val="StyleBoldUnderline"/>
        </w:rPr>
        <w:t>or</w:t>
      </w:r>
      <w:r w:rsidRPr="000050F2">
        <w:rPr>
          <w:sz w:val="14"/>
        </w:rPr>
        <w:t xml:space="preserve"> highly capitalized </w:t>
      </w:r>
      <w:r w:rsidRPr="003E4089">
        <w:rPr>
          <w:rStyle w:val="StyleBoldUnderline"/>
        </w:rPr>
        <w:t>special interests</w:t>
      </w:r>
      <w:r w:rsidRPr="000050F2">
        <w:rPr>
          <w:sz w:val="14"/>
        </w:rPr>
        <w:t xml:space="preserve">, or wealthy white Anglo-Saxon Protestant males, or _______________ (fill in your favorite culprit). But </w:t>
      </w:r>
      <w:r w:rsidRPr="000050F2">
        <w:rPr>
          <w:rStyle w:val="StyleBoldUnderline"/>
        </w:rPr>
        <w:t xml:space="preserve">the myth of the rule of law does more than render </w:t>
      </w:r>
      <w:r w:rsidRPr="000050F2">
        <w:rPr>
          <w:sz w:val="14"/>
        </w:rPr>
        <w:t xml:space="preserve">the </w:t>
      </w:r>
      <w:r w:rsidRPr="000050F2">
        <w:rPr>
          <w:rStyle w:val="StyleBoldUnderline"/>
        </w:rPr>
        <w:t>people submissive to state authorit</w:t>
      </w:r>
      <w:r w:rsidRPr="000050F2">
        <w:rPr>
          <w:sz w:val="14"/>
        </w:rPr>
        <w:t>y</w:t>
      </w:r>
      <w:r w:rsidRPr="000050F2">
        <w:rPr>
          <w:rStyle w:val="StyleBoldUnderline"/>
        </w:rPr>
        <w:t>; it</w:t>
      </w:r>
      <w:r w:rsidRPr="000050F2">
        <w:rPr>
          <w:sz w:val="14"/>
        </w:rPr>
        <w:t xml:space="preserve"> also </w:t>
      </w:r>
      <w:r w:rsidRPr="000050F2">
        <w:rPr>
          <w:rStyle w:val="StyleBoldUnderline"/>
        </w:rPr>
        <w:t>turns them into the state's accomplices in the exercise of its power</w:t>
      </w:r>
      <w:r w:rsidRPr="000050F2">
        <w:rPr>
          <w:sz w:val="14"/>
        </w:rPr>
        <w:t xml:space="preserve">. For people who would ordinarily consider it a great evil to deprive individuals of their rights or oppress politically powerless minority groups will respond with patriotic fervor when these same actions are described as upholding the rule of law. Consider the situation in India toward the end of British colonial rule. At that time, the followers of Mohandas Gandhi engaged in nonviolent civil disobedience by manufacturing salt for their own use in contravention of the British monopoly on such manufacture. The British administration and army responded with mass imprisonments and shocking brutality. It is difficult to understand this behavior on the part of the highly moralistic, ever-so-civilized British unless one keeps in mind that they were able to view their activities not as violently repressing the indigenous population, but as upholding the rule of law. </w:t>
      </w:r>
      <w:r w:rsidRPr="00010A4C">
        <w:rPr>
          <w:rStyle w:val="StyleBoldUnderline"/>
          <w:highlight w:val="green"/>
        </w:rPr>
        <w:t>The same is true of the violence directed against</w:t>
      </w:r>
      <w:r w:rsidRPr="000050F2">
        <w:rPr>
          <w:sz w:val="14"/>
        </w:rPr>
        <w:t xml:space="preserve"> the nonviolent civil rights </w:t>
      </w:r>
      <w:r w:rsidRPr="00010A4C">
        <w:rPr>
          <w:rStyle w:val="StyleBoldUnderline"/>
          <w:highlight w:val="green"/>
        </w:rPr>
        <w:t>protestors in</w:t>
      </w:r>
      <w:r w:rsidRPr="000050F2">
        <w:rPr>
          <w:rStyle w:val="StyleBoldUnderline"/>
        </w:rPr>
        <w:t xml:space="preserve"> the </w:t>
      </w:r>
      <w:r w:rsidRPr="000050F2">
        <w:rPr>
          <w:sz w:val="14"/>
        </w:rPr>
        <w:t xml:space="preserve">American South during the </w:t>
      </w:r>
      <w:r w:rsidRPr="00010A4C">
        <w:rPr>
          <w:rStyle w:val="StyleBoldUnderline"/>
          <w:highlight w:val="green"/>
        </w:rPr>
        <w:t>civil rights movement</w:t>
      </w:r>
      <w:r w:rsidRPr="000050F2">
        <w:rPr>
          <w:sz w:val="14"/>
        </w:rPr>
        <w:t xml:space="preserve">. Although </w:t>
      </w:r>
      <w:r w:rsidRPr="000050F2">
        <w:rPr>
          <w:rStyle w:val="StyleBoldUnderline"/>
        </w:rPr>
        <w:t>much of the white population</w:t>
      </w:r>
      <w:r w:rsidRPr="000050F2">
        <w:rPr>
          <w:sz w:val="14"/>
        </w:rPr>
        <w:t xml:space="preserve"> of the southern states </w:t>
      </w:r>
      <w:r w:rsidRPr="000050F2">
        <w:rPr>
          <w:rStyle w:val="StyleBoldUnderline"/>
        </w:rPr>
        <w:t>held racist</w:t>
      </w:r>
      <w:r w:rsidRPr="000050F2">
        <w:rPr>
          <w:sz w:val="14"/>
        </w:rPr>
        <w:t xml:space="preserve"> </w:t>
      </w:r>
      <w:r w:rsidRPr="000050F2">
        <w:rPr>
          <w:rStyle w:val="StyleBoldUnderline"/>
        </w:rPr>
        <w:t>beliefs</w:t>
      </w:r>
      <w:r w:rsidRPr="000050F2">
        <w:rPr>
          <w:sz w:val="14"/>
        </w:rPr>
        <w:t xml:space="preserve">, one cannot account for the overwhelming support given to the violent repression of these protests on the assumption that the vast majority of the white Southerners were sadistic racists devoid of moral sensibilities. The true explanation is that </w:t>
      </w:r>
      <w:r w:rsidRPr="00010A4C">
        <w:rPr>
          <w:rStyle w:val="StyleBoldUnderline"/>
          <w:highlight w:val="green"/>
        </w:rPr>
        <w:t>most</w:t>
      </w:r>
      <w:r w:rsidRPr="000050F2">
        <w:rPr>
          <w:rStyle w:val="StyleBoldUnderline"/>
        </w:rPr>
        <w:t xml:space="preserve"> of these </w:t>
      </w:r>
      <w:r w:rsidRPr="00010A4C">
        <w:rPr>
          <w:rStyle w:val="StyleBoldUnderline"/>
          <w:highlight w:val="green"/>
        </w:rPr>
        <w:t>people</w:t>
      </w:r>
      <w:r w:rsidRPr="000050F2">
        <w:rPr>
          <w:rStyle w:val="StyleBoldUnderline"/>
        </w:rPr>
        <w:t xml:space="preserve"> </w:t>
      </w:r>
      <w:r w:rsidRPr="00010A4C">
        <w:rPr>
          <w:rStyle w:val="StyleBoldUnderline"/>
          <w:highlight w:val="green"/>
        </w:rPr>
        <w:lastRenderedPageBreak/>
        <w:t>were able to view themselves</w:t>
      </w:r>
      <w:r w:rsidRPr="000050F2">
        <w:rPr>
          <w:rStyle w:val="StyleBoldUnderline"/>
        </w:rPr>
        <w:t xml:space="preserve"> </w:t>
      </w:r>
      <w:r w:rsidRPr="00010A4C">
        <w:rPr>
          <w:rStyle w:val="StyleBoldUnderline"/>
          <w:highlight w:val="green"/>
        </w:rPr>
        <w:t>not as perpetuating racial oppression</w:t>
      </w:r>
      <w:r w:rsidRPr="000050F2">
        <w:rPr>
          <w:rStyle w:val="StyleBoldUnderline"/>
        </w:rPr>
        <w:t xml:space="preserve"> and injustice</w:t>
      </w:r>
      <w:r w:rsidRPr="000050F2">
        <w:rPr>
          <w:sz w:val="14"/>
        </w:rPr>
        <w:t xml:space="preserve">, </w:t>
      </w:r>
      <w:r w:rsidRPr="00010A4C">
        <w:rPr>
          <w:rStyle w:val="Emphasis"/>
          <w:highlight w:val="green"/>
        </w:rPr>
        <w:t>but as upholding</w:t>
      </w:r>
      <w:r w:rsidRPr="000050F2">
        <w:rPr>
          <w:rStyle w:val="Emphasis"/>
        </w:rPr>
        <w:t xml:space="preserve"> the rule of </w:t>
      </w:r>
      <w:r w:rsidRPr="00010A4C">
        <w:rPr>
          <w:rStyle w:val="Emphasis"/>
          <w:highlight w:val="green"/>
        </w:rPr>
        <w:t>law</w:t>
      </w:r>
      <w:r w:rsidRPr="000050F2">
        <w:rPr>
          <w:sz w:val="14"/>
        </w:rPr>
        <w:t xml:space="preserve"> </w:t>
      </w:r>
      <w:r w:rsidRPr="000050F2">
        <w:rPr>
          <w:rStyle w:val="StyleBoldUnderline"/>
        </w:rPr>
        <w:t>against criminals and outside agitators</w:t>
      </w:r>
      <w:r w:rsidRPr="000050F2">
        <w:rPr>
          <w:sz w:val="14"/>
        </w:rPr>
        <w:t xml:space="preserve">. Similarly, since despite the . 60s rhetoric, </w:t>
      </w:r>
      <w:r w:rsidRPr="000050F2">
        <w:rPr>
          <w:rStyle w:val="StyleBoldUnderline"/>
        </w:rPr>
        <w:t xml:space="preserve">all </w:t>
      </w:r>
      <w:r w:rsidRPr="00010A4C">
        <w:rPr>
          <w:rStyle w:val="StyleBoldUnderline"/>
          <w:highlight w:val="green"/>
        </w:rPr>
        <w:t>police officers are not "fascist pigs</w:t>
      </w:r>
      <w:r w:rsidRPr="000050F2">
        <w:rPr>
          <w:sz w:val="14"/>
        </w:rPr>
        <w:t xml:space="preserve">," </w:t>
      </w:r>
      <w:r w:rsidRPr="00010A4C">
        <w:rPr>
          <w:rStyle w:val="StyleBoldUnderline"/>
        </w:rPr>
        <w:t xml:space="preserve">some </w:t>
      </w:r>
      <w:r w:rsidRPr="00010A4C">
        <w:rPr>
          <w:rStyle w:val="StyleBoldUnderline"/>
          <w:highlight w:val="green"/>
        </w:rPr>
        <w:t>other explanation is needed for</w:t>
      </w:r>
      <w:r w:rsidRPr="000050F2">
        <w:rPr>
          <w:sz w:val="14"/>
        </w:rPr>
        <w:t xml:space="preserve"> their willingness to participate in the "police riot" at the 1968 Democratic convention, or the campaign of </w:t>
      </w:r>
      <w:r w:rsidRPr="00010A4C">
        <w:rPr>
          <w:rStyle w:val="StyleBoldUnderline"/>
          <w:highlight w:val="green"/>
        </w:rPr>
        <w:t>illegal arrests</w:t>
      </w:r>
      <w:r w:rsidRPr="000050F2">
        <w:rPr>
          <w:sz w:val="14"/>
        </w:rPr>
        <w:t xml:space="preserve"> and </w:t>
      </w:r>
      <w:r w:rsidRPr="00010A4C">
        <w:rPr>
          <w:rStyle w:val="StyleBoldUnderline"/>
          <w:highlight w:val="green"/>
        </w:rPr>
        <w:t>civil rights violations</w:t>
      </w:r>
      <w:r w:rsidRPr="000050F2">
        <w:rPr>
          <w:sz w:val="14"/>
        </w:rPr>
        <w:t xml:space="preserve"> against those demonstrating in Washington against President </w:t>
      </w:r>
      <w:r w:rsidRPr="000050F2">
        <w:rPr>
          <w:rStyle w:val="StyleBoldUnderline"/>
        </w:rPr>
        <w:t>Nixon's policies in Vietnam</w:t>
      </w:r>
      <w:r w:rsidRPr="000050F2">
        <w:rPr>
          <w:sz w:val="14"/>
        </w:rPr>
        <w:t xml:space="preserve">, or the effort to infiltrate and destroy the sanctuary movement that sheltered refugees from Salvadorian death squads during the Reagan era or, for that matter, the attack on and destruction of the Branch Davidian compound in Waco. It is only </w:t>
      </w:r>
      <w:r w:rsidRPr="000050F2">
        <w:rPr>
          <w:rStyle w:val="StyleBoldUnderline"/>
        </w:rPr>
        <w:t>when</w:t>
      </w:r>
      <w:r w:rsidRPr="000050F2">
        <w:rPr>
          <w:sz w:val="14"/>
        </w:rPr>
        <w:t xml:space="preserve"> these </w:t>
      </w:r>
      <w:r w:rsidRPr="000050F2">
        <w:rPr>
          <w:rStyle w:val="StyleBoldUnderline"/>
        </w:rPr>
        <w:t>officers have fully bought into the myth that "we are a government of laws and not people</w:t>
      </w:r>
      <w:r w:rsidRPr="000050F2">
        <w:rPr>
          <w:sz w:val="14"/>
        </w:rPr>
        <w:t xml:space="preserve">," </w:t>
      </w:r>
      <w:r w:rsidRPr="000050F2">
        <w:rPr>
          <w:rStyle w:val="StyleBoldUnderline"/>
        </w:rPr>
        <w:t>when they truly believe</w:t>
      </w:r>
      <w:r w:rsidRPr="000050F2">
        <w:rPr>
          <w:sz w:val="14"/>
        </w:rPr>
        <w:t xml:space="preserve"> that their </w:t>
      </w:r>
      <w:r w:rsidRPr="000050F2">
        <w:rPr>
          <w:rStyle w:val="StyleBoldUnderline"/>
        </w:rPr>
        <w:t>actions are commanded</w:t>
      </w:r>
      <w:r w:rsidRPr="000050F2">
        <w:rPr>
          <w:sz w:val="14"/>
        </w:rPr>
        <w:t xml:space="preserve"> </w:t>
      </w:r>
      <w:r w:rsidRPr="000050F2">
        <w:rPr>
          <w:rStyle w:val="StyleBoldUnderline"/>
        </w:rPr>
        <w:t>by</w:t>
      </w:r>
      <w:r w:rsidRPr="000050F2">
        <w:rPr>
          <w:sz w:val="14"/>
        </w:rPr>
        <w:t xml:space="preserve"> </w:t>
      </w:r>
      <w:r w:rsidRPr="000050F2">
        <w:rPr>
          <w:rStyle w:val="StyleBoldUnderline"/>
        </w:rPr>
        <w:t xml:space="preserve">some impersonal body of just rules, that </w:t>
      </w:r>
      <w:r w:rsidRPr="00010A4C">
        <w:rPr>
          <w:rStyle w:val="StyleBoldUnderline"/>
          <w:highlight w:val="green"/>
        </w:rPr>
        <w:t>they</w:t>
      </w:r>
      <w:r w:rsidRPr="000050F2">
        <w:rPr>
          <w:rStyle w:val="StyleBoldUnderline"/>
        </w:rPr>
        <w:t xml:space="preserve"> can </w:t>
      </w:r>
      <w:r w:rsidRPr="00010A4C">
        <w:rPr>
          <w:rStyle w:val="StyleBoldUnderline"/>
          <w:highlight w:val="green"/>
        </w:rPr>
        <w:t>fail to see that they are the agency used by those in power to oppress others.</w:t>
      </w:r>
      <w:r>
        <w:rPr>
          <w:rStyle w:val="StyleBoldUnderline"/>
        </w:rPr>
        <w:t xml:space="preserve"> </w:t>
      </w:r>
      <w:r w:rsidRPr="000050F2">
        <w:rPr>
          <w:sz w:val="14"/>
        </w:rPr>
        <w:t xml:space="preserve">The reason why the myth of the rule of law has survived for 100 years despite the knowledge of its falsity is that it is too valuable a tool to relinquish. </w:t>
      </w:r>
      <w:r w:rsidRPr="000050F2">
        <w:rPr>
          <w:rStyle w:val="StyleBoldUnderline"/>
        </w:rPr>
        <w:t>The myth of impersonal government is simply the most effective means of social control available to the state</w:t>
      </w:r>
      <w:r w:rsidRPr="000050F2">
        <w:rPr>
          <w:sz w:val="14"/>
        </w:rPr>
        <w:t>.</w:t>
      </w:r>
    </w:p>
    <w:p w:rsidR="00FC2A66" w:rsidRPr="00FC2A66" w:rsidRDefault="00FC2A66" w:rsidP="00FC2A66"/>
    <w:p w:rsidR="002F13E4" w:rsidRDefault="002F13E4" w:rsidP="002F13E4">
      <w:pPr>
        <w:pStyle w:val="Heading3"/>
      </w:pPr>
      <w:r>
        <w:lastRenderedPageBreak/>
        <w:t>Solvency</w:t>
      </w:r>
    </w:p>
    <w:p w:rsidR="002F13E4" w:rsidRDefault="002F13E4" w:rsidP="002F13E4">
      <w:pPr>
        <w:pStyle w:val="Heading4"/>
      </w:pPr>
      <w:r>
        <w:t xml:space="preserve">No </w:t>
      </w:r>
      <w:r>
        <w:rPr>
          <w:u w:val="single"/>
        </w:rPr>
        <w:t>political will</w:t>
      </w:r>
      <w:r>
        <w:t xml:space="preserve"> to implement the plan</w:t>
      </w:r>
    </w:p>
    <w:p w:rsidR="002F13E4" w:rsidRDefault="002F13E4" w:rsidP="002F13E4">
      <w:pPr>
        <w:rPr>
          <w:rStyle w:val="StyleStyleBold12pt"/>
        </w:rPr>
      </w:pPr>
      <w:r>
        <w:rPr>
          <w:rStyle w:val="StyleStyleBold12pt"/>
        </w:rPr>
        <w:t>Druck 12</w:t>
      </w:r>
    </w:p>
    <w:p w:rsidR="002F13E4" w:rsidRPr="003F5FF4" w:rsidRDefault="002F13E4" w:rsidP="002F13E4">
      <w:pPr>
        <w:rPr>
          <w:sz w:val="16"/>
          <w:szCs w:val="16"/>
        </w:rPr>
      </w:pPr>
      <w:r w:rsidRPr="003F5FF4">
        <w:rPr>
          <w:sz w:val="16"/>
          <w:szCs w:val="16"/>
        </w:rPr>
        <w:t>Druck, JD – Cornell Law, ‘12¶ (Judah, 98 Cornell L. Rev. 209)</w:t>
      </w:r>
    </w:p>
    <w:p w:rsidR="002F13E4" w:rsidRDefault="002F13E4" w:rsidP="002F13E4"/>
    <w:p w:rsidR="002F13E4" w:rsidRDefault="002F13E4" w:rsidP="002F13E4">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8F032D">
        <w:rPr>
          <w:rStyle w:val="StyleBoldUnderline"/>
          <w:highlight w:val="green"/>
        </w:rPr>
        <w:t>Libya illustrate</w:t>
      </w:r>
      <w:r w:rsidRPr="00896815">
        <w:rPr>
          <w:rStyle w:val="StyleBoldUnderline"/>
        </w:rPr>
        <w:t xml:space="preserve"> </w:t>
      </w:r>
      <w:r w:rsidRPr="008F032D">
        <w:rPr>
          <w:rStyle w:val="StyleBoldUnderline"/>
          <w:highlight w:val="green"/>
        </w:rPr>
        <w:t xml:space="preserve">the </w:t>
      </w:r>
      <w:r w:rsidRPr="008F032D">
        <w:rPr>
          <w:rStyle w:val="Emphasis"/>
          <w:highlight w:val="green"/>
        </w:rPr>
        <w:t>culmination of a shift</w:t>
      </w:r>
      <w:r w:rsidRPr="008F032D">
        <w:rPr>
          <w:rStyle w:val="StyleBoldUnderline"/>
          <w:highlight w:val="green"/>
        </w:rPr>
        <w:t xml:space="preserve"> toward a new era of warfare</w:t>
      </w:r>
      <w:r w:rsidRPr="00896815">
        <w:rPr>
          <w:rStyle w:val="StyleBoldUnderline"/>
        </w:rPr>
        <w:t xml:space="preserve">, one </w:t>
      </w:r>
      <w:r w:rsidRPr="008F032D">
        <w:rPr>
          <w:rStyle w:val="StyleBoldUnderline"/>
          <w:highlight w:val="green"/>
        </w:rPr>
        <w:t>that</w:t>
      </w:r>
      <w:r w:rsidRPr="00896815">
        <w:rPr>
          <w:rStyle w:val="StyleBoldUnderline"/>
        </w:rPr>
        <w:t xml:space="preserve"> </w:t>
      </w:r>
      <w:r w:rsidRPr="008F032D">
        <w:rPr>
          <w:rStyle w:val="StyleBoldUnderline"/>
          <w:highlight w:val="green"/>
        </w:rPr>
        <w:t>upsets</w:t>
      </w:r>
      <w:r w:rsidRPr="00896815">
        <w:rPr>
          <w:rStyle w:val="StyleBoldUnderline"/>
        </w:rPr>
        <w:t xml:space="preserve"> the system of social and political </w:t>
      </w:r>
      <w:r w:rsidRPr="008F032D">
        <w:rPr>
          <w:rStyle w:val="StyleBoldUnderline"/>
          <w:highlight w:val="green"/>
        </w:rPr>
        <w:t>checks on</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8F032D">
        <w:rPr>
          <w:rStyle w:val="StyleBoldUnderline"/>
          <w:highlight w:val="green"/>
        </w:rPr>
        <w:t>modern-day hostilities no longer require domestic sacrifices</w:t>
      </w:r>
      <w:r w:rsidRPr="00896815">
        <w:rPr>
          <w:sz w:val="16"/>
        </w:rPr>
        <w:t xml:space="preserve">, thereby </w:t>
      </w:r>
      <w:r w:rsidRPr="008F032D">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8F032D">
        <w:rPr>
          <w:rStyle w:val="StyleBoldUnderline"/>
          <w:highlight w:val="green"/>
        </w:rPr>
        <w:t>By</w:t>
      </w:r>
      <w:r w:rsidRPr="00896815">
        <w:rPr>
          <w:sz w:val="16"/>
        </w:rPr>
        <w:t xml:space="preserve"> using fewer troops and </w:t>
      </w:r>
      <w:r w:rsidRPr="008F032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8F032D">
        <w:rPr>
          <w:rStyle w:val="Emphasis"/>
          <w:highlight w:val="green"/>
        </w:rPr>
        <w:t>less is on the line when drones</w:t>
      </w:r>
      <w:r w:rsidRPr="00896815">
        <w:rPr>
          <w:sz w:val="16"/>
        </w:rPr>
        <w:t xml:space="preserve">, rather than people, </w:t>
      </w:r>
      <w:r w:rsidRPr="008F032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8F032D">
        <w:rPr>
          <w:rStyle w:val="StyleBoldUnderline"/>
          <w:highlight w:val="green"/>
        </w:rPr>
        <w:t>we</w:t>
      </w:r>
      <w:r w:rsidRPr="00896815">
        <w:rPr>
          <w:rStyle w:val="StyleBoldUnderline"/>
        </w:rPr>
        <w:t xml:space="preserve"> </w:t>
      </w:r>
      <w:r w:rsidRPr="008F032D">
        <w:rPr>
          <w:rStyle w:val="StyleBoldUnderline"/>
          <w:highlight w:val="green"/>
        </w:rPr>
        <w:t xml:space="preserve">can predict a </w:t>
      </w:r>
      <w:r w:rsidRPr="008F032D">
        <w:rPr>
          <w:rStyle w:val="Emphasis"/>
          <w:highlight w:val="green"/>
        </w:rPr>
        <w:t>major shift</w:t>
      </w:r>
      <w:r w:rsidRPr="008F032D">
        <w:rPr>
          <w:rStyle w:val="StyleBoldUnderline"/>
          <w:highlight w:val="green"/>
        </w:rPr>
        <w:t xml:space="preserve"> in the way the</w:t>
      </w:r>
      <w:r w:rsidRPr="008F032D">
        <w:rPr>
          <w:sz w:val="16"/>
          <w:highlight w:val="green"/>
        </w:rPr>
        <w:t xml:space="preserve"> </w:t>
      </w:r>
      <w:r w:rsidRPr="008F032D">
        <w:rPr>
          <w:rStyle w:val="Emphasis"/>
          <w:highlight w:val="green"/>
        </w:rPr>
        <w:t>U</w:t>
      </w:r>
      <w:r w:rsidRPr="00896815">
        <w:rPr>
          <w:sz w:val="16"/>
        </w:rPr>
        <w:t xml:space="preserve">nited </w:t>
      </w:r>
      <w:r w:rsidRPr="008F032D">
        <w:rPr>
          <w:rStyle w:val="Emphasis"/>
          <w:highlight w:val="green"/>
        </w:rPr>
        <w:t>S</w:t>
      </w:r>
      <w:r w:rsidRPr="00896815">
        <w:rPr>
          <w:sz w:val="16"/>
        </w:rPr>
        <w:t xml:space="preserve">tates </w:t>
      </w:r>
      <w:r w:rsidRPr="008F032D">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8F032D">
        <w:rPr>
          <w:rStyle w:val="StyleBoldUnderline"/>
          <w:highlight w:val="green"/>
        </w:rPr>
        <w:t>the</w:t>
      </w:r>
      <w:r w:rsidRPr="00896815">
        <w:rPr>
          <w:rStyle w:val="StyleBoldUnderline"/>
        </w:rPr>
        <w:t xml:space="preserve"> American </w:t>
      </w:r>
      <w:r w:rsidRPr="008F032D">
        <w:rPr>
          <w:rStyle w:val="StyleBoldUnderline"/>
          <w:highlight w:val="green"/>
        </w:rPr>
        <w:t>public has</w:t>
      </w:r>
      <w:r w:rsidRPr="00896815">
        <w:rPr>
          <w:sz w:val="16"/>
        </w:rPr>
        <w:t xml:space="preserve"> slowly </w:t>
      </w:r>
      <w:r w:rsidRPr="008F032D">
        <w:rPr>
          <w:rStyle w:val="StyleBoldUnderline"/>
          <w:highlight w:val="green"/>
        </w:rPr>
        <w:t>fallen victim to the numbing effect of</w:t>
      </w:r>
      <w:r w:rsidRPr="00896815">
        <w:rPr>
          <w:rStyle w:val="StyleBoldUnderline"/>
        </w:rPr>
        <w:t xml:space="preserve"> </w:t>
      </w:r>
      <w:r w:rsidRPr="008F032D">
        <w:rPr>
          <w:rStyle w:val="StyleBoldUnderline"/>
          <w:highlight w:val="green"/>
        </w:rPr>
        <w:t>tech</w:t>
      </w:r>
      <w:r w:rsidRPr="00896815">
        <w:rPr>
          <w:rStyle w:val="StyleBoldUnderline"/>
        </w:rPr>
        <w:t xml:space="preserve">nology-driven </w:t>
      </w:r>
      <w:r w:rsidRPr="008F032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8F032D">
        <w:rPr>
          <w:rStyle w:val="StyleBoldUnderline"/>
          <w:highlight w:val="green"/>
        </w:rPr>
        <w:t>this</w:t>
      </w:r>
      <w:r w:rsidRPr="00896815">
        <w:rPr>
          <w:rStyle w:val="StyleBoldUnderline"/>
        </w:rPr>
        <w:t xml:space="preserve"> effect </w:t>
      </w:r>
      <w:r w:rsidRPr="008F032D">
        <w:rPr>
          <w:rStyle w:val="Emphasis"/>
          <w:highlight w:val="green"/>
        </w:rPr>
        <w:t>snowballs</w:t>
      </w:r>
      <w:r w:rsidRPr="008F032D">
        <w:rPr>
          <w:rStyle w:val="StyleBoldUnderline"/>
          <w:highlight w:val="green"/>
        </w:rPr>
        <w:t xml:space="preserve"> into</w:t>
      </w:r>
      <w:r w:rsidRPr="00896815">
        <w:rPr>
          <w:rStyle w:val="StyleBoldUnderline"/>
        </w:rPr>
        <w:t xml:space="preserve"> both </w:t>
      </w:r>
      <w:r w:rsidRPr="008F032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8F032D">
        <w:rPr>
          <w:rStyle w:val="StyleBoldUnderline"/>
          <w:highlight w:val="green"/>
        </w:rPr>
        <w:t>and a Congress whose</w:t>
      </w:r>
      <w:r w:rsidRPr="00896815">
        <w:rPr>
          <w:rStyle w:val="StyleBoldUnderline"/>
        </w:rPr>
        <w:t xml:space="preserve"> own </w:t>
      </w:r>
      <w:r w:rsidRPr="008F032D">
        <w:rPr>
          <w:rStyle w:val="StyleBoldUnderline"/>
          <w:highlight w:val="green"/>
        </w:rPr>
        <w:t>willingness to check</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 xml:space="preserve">action is </w:t>
      </w:r>
      <w:r w:rsidRPr="008F032D">
        <w:rPr>
          <w:rStyle w:val="Emphasis"/>
          <w:highlight w:val="green"/>
        </w:rPr>
        <w:t>heavily tied to public opinion</w:t>
      </w:r>
      <w:r w:rsidRPr="00896815">
        <w:rPr>
          <w:rStyle w:val="Emphasis"/>
        </w:rPr>
        <w:t>.</w:t>
      </w:r>
      <w:r w:rsidRPr="00896815">
        <w:rPr>
          <w:sz w:val="16"/>
        </w:rPr>
        <w:t xml:space="preserve"> n127 </w:t>
      </w:r>
      <w:r w:rsidRPr="008F032D">
        <w:rPr>
          <w:rStyle w:val="StyleBoldUnderline"/>
          <w:highlight w:val="green"/>
        </w:rPr>
        <w:t>Recall</w:t>
      </w:r>
      <w:r w:rsidRPr="00896815">
        <w:rPr>
          <w:sz w:val="16"/>
        </w:rPr>
        <w:t xml:space="preserve">, for example, </w:t>
      </w:r>
      <w:r w:rsidRPr="00896815">
        <w:rPr>
          <w:rStyle w:val="StyleBoldUnderline"/>
        </w:rPr>
        <w:t xml:space="preserve">the case of the </w:t>
      </w:r>
      <w:r w:rsidRPr="008F032D">
        <w:rPr>
          <w:rStyle w:val="StyleBoldUnderline"/>
          <w:highlight w:val="green"/>
        </w:rPr>
        <w:t>Mayaguez, where</w:t>
      </w:r>
      <w:r w:rsidRPr="00896815">
        <w:rPr>
          <w:sz w:val="16"/>
        </w:rPr>
        <w:t xml:space="preserve"> potentially </w:t>
      </w:r>
      <w:r w:rsidRPr="00165678">
        <w:rPr>
          <w:rStyle w:val="StyleBoldUnderline"/>
        </w:rPr>
        <w:t xml:space="preserve">unconstitutional </w:t>
      </w:r>
      <w:r w:rsidRPr="00165678">
        <w:rPr>
          <w:rStyle w:val="StyleBoldUnderline"/>
        </w:rPr>
        <w:lastRenderedPageBreak/>
        <w:t>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8F032D">
        <w:rPr>
          <w:rStyle w:val="StyleBoldUnderline"/>
          <w:highlight w:val="green"/>
        </w:rPr>
        <w:t>Given</w:t>
      </w:r>
      <w:r w:rsidRPr="00896815">
        <w:rPr>
          <w:sz w:val="16"/>
        </w:rPr>
        <w:t xml:space="preserve"> the </w:t>
      </w:r>
      <w:r w:rsidRPr="008F032D">
        <w:rPr>
          <w:rStyle w:val="StyleBoldUnderline"/>
          <w:highlight w:val="green"/>
        </w:rPr>
        <w:t>political risks</w:t>
      </w:r>
      <w:r w:rsidRPr="00896815">
        <w:rPr>
          <w:rStyle w:val="StyleBoldUnderline"/>
        </w:rPr>
        <w:t xml:space="preserve"> </w:t>
      </w:r>
      <w:r w:rsidRPr="008F032D">
        <w:rPr>
          <w:rStyle w:val="StyleBoldUnderline"/>
          <w:highlight w:val="green"/>
        </w:rPr>
        <w:t>associated with making critical statements about military action</w:t>
      </w:r>
      <w:r w:rsidRPr="00896815">
        <w:rPr>
          <w:sz w:val="16"/>
        </w:rPr>
        <w:t xml:space="preserve">, especially if that action results in success, n129 </w:t>
      </w:r>
      <w:r w:rsidRPr="008F032D">
        <w:rPr>
          <w:rStyle w:val="StyleBoldUnderline"/>
          <w:highlight w:val="green"/>
        </w:rPr>
        <w:t>we can expect</w:t>
      </w:r>
      <w:r w:rsidRPr="00896815">
        <w:rPr>
          <w:rStyle w:val="StyleBoldUnderline"/>
        </w:rPr>
        <w:t xml:space="preserve"> </w:t>
      </w:r>
      <w:r w:rsidRPr="008F032D">
        <w:rPr>
          <w:rStyle w:val="Emphasis"/>
          <w:highlight w:val="green"/>
        </w:rPr>
        <w:t>even less congressional</w:t>
      </w:r>
      <w:r w:rsidRPr="00896815">
        <w:rPr>
          <w:sz w:val="16"/>
        </w:rPr>
        <w:t xml:space="preserve"> WPR </w:t>
      </w:r>
      <w:r w:rsidRPr="008F032D">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8F032D">
        <w:rPr>
          <w:rStyle w:val="StyleBoldUnderline"/>
          <w:highlight w:val="green"/>
        </w:rPr>
        <w:t>when the public becomes</w:t>
      </w:r>
      <w:r w:rsidRPr="00896815">
        <w:rPr>
          <w:rStyle w:val="StyleBoldUnderline"/>
        </w:rPr>
        <w:t xml:space="preserve"> more </w:t>
      </w:r>
      <w:r w:rsidRPr="008F032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8F032D">
        <w:rPr>
          <w:rStyle w:val="StyleBoldUnderline"/>
          <w:highlight w:val="green"/>
        </w:rPr>
        <w:t>the President is</w:t>
      </w:r>
      <w:r w:rsidRPr="00896815">
        <w:rPr>
          <w:rStyle w:val="StyleBoldUnderline"/>
        </w:rPr>
        <w:t xml:space="preserve"> </w:t>
      </w:r>
      <w:r w:rsidRPr="008F032D">
        <w:rPr>
          <w:rStyle w:val="StyleBoldUnderline"/>
          <w:highlight w:val="green"/>
        </w:rPr>
        <w:t xml:space="preserve">freed </w:t>
      </w:r>
      <w:r w:rsidRPr="008F032D">
        <w:rPr>
          <w:rStyle w:val="Emphasis"/>
          <w:highlight w:val="green"/>
        </w:rPr>
        <w:t>from</w:t>
      </w:r>
      <w:r w:rsidRPr="00896815">
        <w:rPr>
          <w:rStyle w:val="Emphasis"/>
        </w:rPr>
        <w:t xml:space="preserve"> any </w:t>
      </w:r>
      <w:r w:rsidRPr="008F032D">
        <w:rPr>
          <w:rStyle w:val="Emphasis"/>
          <w:highlight w:val="green"/>
        </w:rPr>
        <w:t>possible</w:t>
      </w:r>
      <w:r w:rsidRPr="00896815">
        <w:rPr>
          <w:sz w:val="16"/>
        </w:rPr>
        <w:t xml:space="preserve"> WPR </w:t>
      </w:r>
      <w:r w:rsidRPr="008F032D">
        <w:rPr>
          <w:rStyle w:val="Emphasis"/>
          <w:highlight w:val="green"/>
        </w:rPr>
        <w:t>constraints</w:t>
      </w:r>
      <w:r w:rsidRPr="00896815">
        <w:rPr>
          <w:sz w:val="16"/>
        </w:rPr>
        <w:t xml:space="preserve"> we might expect him to face, </w:t>
      </w:r>
      <w:r w:rsidRPr="008F032D">
        <w:rPr>
          <w:rStyle w:val="Emphasis"/>
          <w:highlight w:val="green"/>
        </w:rPr>
        <w:t>regardless of</w:t>
      </w:r>
      <w:r w:rsidRPr="00896815">
        <w:rPr>
          <w:rStyle w:val="Emphasis"/>
        </w:rPr>
        <w:t xml:space="preserve"> any potential </w:t>
      </w:r>
      <w:r w:rsidRPr="008F032D">
        <w:rPr>
          <w:rStyle w:val="Emphasis"/>
          <w:highlight w:val="green"/>
        </w:rPr>
        <w:t>legal</w:t>
      </w:r>
      <w:r w:rsidRPr="00896815">
        <w:rPr>
          <w:rStyle w:val="Emphasis"/>
        </w:rPr>
        <w:t xml:space="preserve"> </w:t>
      </w:r>
      <w:r w:rsidRPr="008F032D">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8F032D">
        <w:rPr>
          <w:rStyle w:val="StyleBoldUnderline"/>
          <w:highlight w:val="green"/>
        </w:rPr>
        <w:t>as wars become more limited</w:t>
      </w:r>
      <w:r w:rsidRPr="00896815">
        <w:rPr>
          <w:sz w:val="16"/>
        </w:rPr>
        <w:t xml:space="preserve">, n133 </w:t>
      </w:r>
      <w:r w:rsidRPr="008F032D">
        <w:rPr>
          <w:rStyle w:val="StyleBoldUnderline"/>
          <w:highlight w:val="green"/>
        </w:rPr>
        <w:t>unilateral</w:t>
      </w:r>
      <w:r w:rsidRPr="00896815">
        <w:rPr>
          <w:rStyle w:val="StyleBoldUnderline"/>
        </w:rPr>
        <w:t xml:space="preserve"> </w:t>
      </w:r>
      <w:r w:rsidRPr="008F032D">
        <w:rPr>
          <w:rStyle w:val="StyleBoldUnderline"/>
          <w:highlight w:val="green"/>
        </w:rPr>
        <w:t>presidential action will</w:t>
      </w:r>
      <w:r w:rsidRPr="00896815">
        <w:rPr>
          <w:rStyle w:val="StyleBoldUnderline"/>
        </w:rPr>
        <w:t xml:space="preserve"> likely </w:t>
      </w:r>
      <w:r w:rsidRPr="008F032D">
        <w:rPr>
          <w:rStyle w:val="StyleBoldUnderline"/>
          <w:highlight w:val="green"/>
        </w:rPr>
        <w:t>be</w:t>
      </w:r>
      <w:r w:rsidRPr="00896815">
        <w:rPr>
          <w:rStyle w:val="StyleBoldUnderline"/>
        </w:rPr>
        <w:t>come even more un-</w:t>
      </w:r>
      <w:r w:rsidRPr="008F032D">
        <w:rPr>
          <w:rStyle w:val="StyleBoldUnderline"/>
          <w:highlight w:val="green"/>
        </w:rPr>
        <w:t>checked as</w:t>
      </w:r>
      <w:r w:rsidRPr="00896815">
        <w:rPr>
          <w:rStyle w:val="StyleBoldUnderline"/>
        </w:rPr>
        <w:t xml:space="preserve"> the </w:t>
      </w:r>
      <w:r w:rsidRPr="008F032D">
        <w:rPr>
          <w:rStyle w:val="StyleBoldUnderline"/>
          <w:highlight w:val="green"/>
        </w:rPr>
        <w:t>triggers for</w:t>
      </w:r>
      <w:r w:rsidRPr="00896815">
        <w:rPr>
          <w:sz w:val="16"/>
        </w:rPr>
        <w:t xml:space="preserve"> WPR </w:t>
      </w:r>
      <w:r w:rsidRPr="008F032D">
        <w:rPr>
          <w:rStyle w:val="Emphasis"/>
          <w:highlight w:val="green"/>
        </w:rPr>
        <w:t>enforcement</w:t>
      </w:r>
      <w:r w:rsidRPr="008F032D">
        <w:rPr>
          <w:sz w:val="16"/>
          <w:highlight w:val="green"/>
        </w:rPr>
        <w:t xml:space="preserve"> </w:t>
      </w:r>
      <w:r w:rsidRPr="008F032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2F13E4" w:rsidRDefault="002F13E4" w:rsidP="002F13E4">
      <w:pPr>
        <w:pStyle w:val="Heading4"/>
      </w:pPr>
      <w:r>
        <w:t xml:space="preserve">Executive branch </w:t>
      </w:r>
      <w:r>
        <w:rPr>
          <w:u w:val="single"/>
        </w:rPr>
        <w:t>lawyers</w:t>
      </w:r>
      <w:r>
        <w:t xml:space="preserve"> will circumvent</w:t>
      </w:r>
    </w:p>
    <w:p w:rsidR="002F13E4" w:rsidRDefault="002F13E4" w:rsidP="002F13E4">
      <w:pPr>
        <w:rPr>
          <w:rStyle w:val="StyleStyleBold12pt"/>
        </w:rPr>
      </w:pPr>
      <w:r>
        <w:rPr>
          <w:rStyle w:val="StyleStyleBold12pt"/>
        </w:rPr>
        <w:t>Cheng 12</w:t>
      </w:r>
    </w:p>
    <w:p w:rsidR="002F13E4" w:rsidRPr="003F5FF4" w:rsidRDefault="002F13E4" w:rsidP="002F13E4">
      <w:pPr>
        <w:rPr>
          <w:sz w:val="16"/>
          <w:szCs w:val="16"/>
        </w:rPr>
      </w:pPr>
      <w:r w:rsidRPr="003F5FF4">
        <w:rPr>
          <w:sz w:val="16"/>
          <w:szCs w:val="16"/>
        </w:rPr>
        <w:t>Cheng, co-director – Institute for Global Law, Justice, &amp; Policy and professor @ NYU Law, ‘12¶ (Tai-Heng, 106 A.J.I.L. 710)</w:t>
      </w:r>
    </w:p>
    <w:p w:rsidR="002F13E4" w:rsidRDefault="002F13E4" w:rsidP="002F13E4"/>
    <w:p w:rsidR="002F13E4" w:rsidRDefault="002F13E4" w:rsidP="002F13E4">
      <w:pPr>
        <w:rPr>
          <w:sz w:val="16"/>
          <w:szCs w:val="16"/>
          <w:vertAlign w:val="superscript"/>
        </w:rPr>
      </w:pPr>
      <w:r w:rsidRPr="008F032D">
        <w:rPr>
          <w:rStyle w:val="StyleBoldUnderline"/>
          <w:highlight w:val="green"/>
        </w:rPr>
        <w:t xml:space="preserve">Lubell's analysis of drone attacks shows the </w:t>
      </w:r>
      <w:r w:rsidRPr="008F032D">
        <w:rPr>
          <w:rStyle w:val="Emphasis"/>
          <w:highlight w:val="green"/>
        </w:rPr>
        <w:t>limits of</w:t>
      </w:r>
      <w:r w:rsidRPr="00896815">
        <w:rPr>
          <w:sz w:val="16"/>
        </w:rPr>
        <w:t xml:space="preserve"> his method in </w:t>
      </w:r>
      <w:r w:rsidRPr="008F032D">
        <w:rPr>
          <w:rStyle w:val="Emphasis"/>
          <w:highlight w:val="green"/>
        </w:rPr>
        <w:t>clarifying the law</w:t>
      </w:r>
      <w:r w:rsidRPr="00896815">
        <w:rPr>
          <w:rStyle w:val="Emphasis"/>
        </w:rPr>
        <w:t xml:space="preserve"> as it stands.</w:t>
      </w:r>
      <w:r w:rsidRPr="00896815">
        <w:rPr>
          <w:sz w:val="16"/>
        </w:rPr>
        <w:t xml:space="preserve"> He explains that "</w:t>
      </w:r>
      <w:r w:rsidRPr="00896815">
        <w:rPr>
          <w:rStyle w:val="StyleBoldUnderline"/>
        </w:rPr>
        <w:t>IHL and human rights law can lead to differing conclusions" about the legality of drone attacks</w:t>
      </w:r>
      <w:r w:rsidRPr="00896815">
        <w:rPr>
          <w:sz w:val="16"/>
        </w:rPr>
        <w:t xml:space="preserve"> (p. 258). </w:t>
      </w:r>
      <w:r w:rsidRPr="00896815">
        <w:rPr>
          <w:rStyle w:val="StyleBoldUnderline"/>
        </w:rPr>
        <w:t>Under human rights law</w:t>
      </w:r>
      <w:r w:rsidRPr="00896815">
        <w:rPr>
          <w:sz w:val="16"/>
        </w:rPr>
        <w:t xml:space="preserve">, "the intentional </w:t>
      </w:r>
      <w:r w:rsidRPr="00896815">
        <w:rPr>
          <w:rStyle w:val="StyleBoldUnderline"/>
        </w:rPr>
        <w:t>killing</w:t>
      </w:r>
      <w:r w:rsidRPr="00896815">
        <w:rPr>
          <w:sz w:val="16"/>
        </w:rPr>
        <w:t xml:space="preserve"> of the individuals </w:t>
      </w:r>
      <w:r w:rsidRPr="00896815">
        <w:rPr>
          <w:rStyle w:val="StyleBoldUnderline"/>
        </w:rPr>
        <w:t>is likely to have been unlawful</w:t>
      </w:r>
      <w:r w:rsidRPr="00896815">
        <w:rPr>
          <w:sz w:val="16"/>
        </w:rPr>
        <w:t>" (p. 255). In contrast, in</w:t>
      </w:r>
      <w:r w:rsidRPr="00896815">
        <w:rPr>
          <w:rStyle w:val="StyleBoldUnderline"/>
        </w:rPr>
        <w:t xml:space="preserve"> an armed conflict, "[t]argeting [persons] could be lawful under IHL</w:t>
      </w:r>
      <w:r w:rsidRPr="00896815">
        <w:rPr>
          <w:sz w:val="16"/>
        </w:rPr>
        <w:t xml:space="preserve"> if they are seen to be non-civilians" (p. 257). </w:t>
      </w:r>
      <w:r w:rsidRPr="00896815">
        <w:rPr>
          <w:rStyle w:val="StyleBoldUnderline"/>
        </w:rPr>
        <w:t>Although he proposes various criteria for selecting between</w:t>
      </w:r>
      <w:r w:rsidRPr="00896815">
        <w:rPr>
          <w:sz w:val="16"/>
        </w:rPr>
        <w:t xml:space="preserve"> human rights </w:t>
      </w:r>
      <w:r w:rsidRPr="00896815">
        <w:rPr>
          <w:rStyle w:val="StyleBoldUnderline"/>
        </w:rPr>
        <w:t>law</w:t>
      </w:r>
      <w:r w:rsidRPr="00896815">
        <w:rPr>
          <w:sz w:val="16"/>
        </w:rPr>
        <w:t xml:space="preserve"> and IHL, </w:t>
      </w:r>
      <w:r w:rsidRPr="008F032D">
        <w:rPr>
          <w:rStyle w:val="StyleBoldUnderline"/>
          <w:highlight w:val="green"/>
        </w:rPr>
        <w:t>Lubell</w:t>
      </w:r>
      <w:r w:rsidRPr="00896815">
        <w:rPr>
          <w:sz w:val="16"/>
        </w:rPr>
        <w:t xml:space="preserve"> ultimately </w:t>
      </w:r>
      <w:r w:rsidRPr="008F032D">
        <w:rPr>
          <w:rStyle w:val="StyleBoldUnderline"/>
          <w:highlight w:val="green"/>
        </w:rPr>
        <w:t>concludes</w:t>
      </w:r>
      <w:r w:rsidRPr="00896815">
        <w:rPr>
          <w:sz w:val="16"/>
        </w:rPr>
        <w:t xml:space="preserve">: "While the concurrent applicability of human rights and IHL is a legal reality, </w:t>
      </w:r>
      <w:r w:rsidRPr="00896815">
        <w:rPr>
          <w:rStyle w:val="StyleBoldUnderline"/>
        </w:rPr>
        <w:t xml:space="preserve">the </w:t>
      </w:r>
      <w:r w:rsidRPr="008F032D">
        <w:rPr>
          <w:rStyle w:val="StyleBoldUnderline"/>
          <w:highlight w:val="green"/>
        </w:rPr>
        <w:t xml:space="preserve">lack of an agreed approach to interpretation leads to </w:t>
      </w:r>
      <w:r w:rsidRPr="008F032D">
        <w:rPr>
          <w:rStyle w:val="Emphasis"/>
          <w:highlight w:val="green"/>
        </w:rPr>
        <w:t>difficulties of implementation</w:t>
      </w:r>
      <w:r w:rsidRPr="00896815">
        <w:rPr>
          <w:rStyle w:val="Emphasis"/>
        </w:rPr>
        <w:t xml:space="preserve"> in practice</w:t>
      </w:r>
      <w:r w:rsidRPr="00896815">
        <w:rPr>
          <w:sz w:val="16"/>
        </w:rPr>
        <w:t xml:space="preserve">" (pp. 258-59), </w:t>
      </w:r>
      <w:r w:rsidRPr="00896815">
        <w:rPr>
          <w:rStyle w:val="StyleBoldUnderline"/>
        </w:rPr>
        <w:t>resulting in "difficulty in achieving certainty on this matter</w:t>
      </w:r>
      <w:r w:rsidRPr="00896815">
        <w:rPr>
          <w:sz w:val="16"/>
        </w:rPr>
        <w:t xml:space="preserve">" (p. 258). </w:t>
      </w:r>
      <w:r w:rsidRPr="008F032D">
        <w:rPr>
          <w:rStyle w:val="StyleBoldUnderline"/>
          <w:highlight w:val="green"/>
        </w:rPr>
        <w:t>Ruys's survey</w:t>
      </w:r>
      <w:r w:rsidRPr="00896815">
        <w:rPr>
          <w:rStyle w:val="StyleBoldUnderline"/>
        </w:rPr>
        <w:t xml:space="preserve"> of state practice</w:t>
      </w:r>
      <w:r w:rsidRPr="00896815">
        <w:rPr>
          <w:sz w:val="16"/>
        </w:rPr>
        <w:t xml:space="preserve"> to determine whether customary international law currently permits the use of force against nonstate actors in a foreign state </w:t>
      </w:r>
      <w:r w:rsidRPr="008F032D">
        <w:rPr>
          <w:rStyle w:val="StyleBoldUnderline"/>
          <w:highlight w:val="green"/>
        </w:rPr>
        <w:t>illustrates</w:t>
      </w:r>
      <w:r w:rsidRPr="00896815">
        <w:rPr>
          <w:rStyle w:val="StyleBoldUnderline"/>
        </w:rPr>
        <w:t xml:space="preserve"> </w:t>
      </w:r>
      <w:r w:rsidRPr="00896815">
        <w:rPr>
          <w:rStyle w:val="Emphasis"/>
        </w:rPr>
        <w:t xml:space="preserve">the </w:t>
      </w:r>
      <w:r w:rsidRPr="008F032D">
        <w:rPr>
          <w:rStyle w:val="Emphasis"/>
          <w:highlight w:val="green"/>
        </w:rPr>
        <w:t>limits of</w:t>
      </w:r>
      <w:r w:rsidRPr="00896815">
        <w:rPr>
          <w:sz w:val="16"/>
        </w:rPr>
        <w:t xml:space="preserve"> his method in identifying clear </w:t>
      </w:r>
      <w:r w:rsidRPr="008F032D">
        <w:rPr>
          <w:rStyle w:val="Emphasis"/>
          <w:highlight w:val="green"/>
        </w:rPr>
        <w:t>legal rules</w:t>
      </w:r>
      <w:r w:rsidRPr="008F032D">
        <w:rPr>
          <w:sz w:val="16"/>
          <w:highlight w:val="green"/>
        </w:rPr>
        <w:t xml:space="preserve">, </w:t>
      </w:r>
      <w:r w:rsidRPr="008F032D">
        <w:rPr>
          <w:rStyle w:val="StyleBoldUnderline"/>
          <w:highlight w:val="green"/>
        </w:rPr>
        <w:t>even within a single legal regime</w:t>
      </w:r>
      <w:r w:rsidRPr="00896815">
        <w:rPr>
          <w:rStyle w:val="StyleBoldUnderline"/>
        </w:rPr>
        <w:t>.</w:t>
      </w:r>
      <w:r w:rsidRPr="00896815">
        <w:rPr>
          <w:sz w:val="16"/>
        </w:rPr>
        <w:t xml:space="preserve"> He concedes that </w:t>
      </w:r>
      <w:r w:rsidRPr="00896815">
        <w:rPr>
          <w:rStyle w:val="StyleBoldUnderline"/>
        </w:rPr>
        <w:t>the legal significance of relevant incidents is open to interpretation.</w:t>
      </w:r>
      <w:r w:rsidRPr="00896815">
        <w:rPr>
          <w:sz w:val="16"/>
        </w:rPr>
        <w:t xml:space="preserve"> For example, </w:t>
      </w:r>
      <w:r w:rsidRPr="00896815">
        <w:rPr>
          <w:rStyle w:val="StyleBoldUnderline"/>
        </w:rPr>
        <w:t>whether the invasion of Afghanistan</w:t>
      </w:r>
      <w:r w:rsidRPr="00896815">
        <w:rPr>
          <w:sz w:val="16"/>
        </w:rPr>
        <w:t xml:space="preserve"> by the United States and its allies </w:t>
      </w:r>
      <w:r w:rsidRPr="00896815">
        <w:rPr>
          <w:rStyle w:val="StyleBoldUnderline"/>
        </w:rPr>
        <w:t>extended the right of self-defense</w:t>
      </w:r>
      <w:r w:rsidRPr="00896815">
        <w:rPr>
          <w:sz w:val="16"/>
        </w:rPr>
        <w:t xml:space="preserve"> to armed attacks by nonstate actors </w:t>
      </w:r>
      <w:r w:rsidRPr="00896815">
        <w:rPr>
          <w:rStyle w:val="StyleBoldUnderline"/>
        </w:rPr>
        <w:t>is open to "a wide range of possible interpretative outcomes</w:t>
      </w:r>
      <w:r w:rsidRPr="00896815">
        <w:rPr>
          <w:sz w:val="16"/>
        </w:rPr>
        <w:t xml:space="preserve"> depending on one's point of view" (p. 442). Similarly, </w:t>
      </w:r>
      <w:r w:rsidRPr="00896815">
        <w:rPr>
          <w:rStyle w:val="StyleBoldUnderline"/>
        </w:rPr>
        <w:t>a "possible interpretation" of Turkey's attacks on Iraqi Kurds</w:t>
      </w:r>
      <w:r w:rsidRPr="00896815">
        <w:rPr>
          <w:sz w:val="16"/>
        </w:rPr>
        <w:t xml:space="preserve"> in 2008 (p. 461) </w:t>
      </w:r>
      <w:r w:rsidRPr="00896815">
        <w:rPr>
          <w:rStyle w:val="StyleBoldUnderline"/>
        </w:rPr>
        <w:t>is that it changed the law to authorize force against nonstate actors, but an observer could also conclude that "States felt uncomfortable about setting a new precedent</w:t>
      </w:r>
      <w:r w:rsidRPr="00896815">
        <w:rPr>
          <w:sz w:val="16"/>
        </w:rPr>
        <w:t xml:space="preserve">" (p. 462). Likewise, when Ethiopian troops were sent in 2006 into Somalia to fight the Union of Islamic Courts that threatened Ethiopia, the lack of </w:t>
      </w:r>
      <w:r w:rsidRPr="008F032D">
        <w:rPr>
          <w:rStyle w:val="Emphasis"/>
          <w:highlight w:val="green"/>
        </w:rPr>
        <w:t>legal debates</w:t>
      </w:r>
      <w:r w:rsidRPr="00896815">
        <w:rPr>
          <w:sz w:val="16"/>
        </w:rPr>
        <w:t xml:space="preserve"> among states about Ethiopia's actions "impede[s] the analysis" of that incident (p. 470). Based on his review of events, Ruys proposes that the attack </w:t>
      </w:r>
      <w:r w:rsidRPr="00896815">
        <w:rPr>
          <w:b/>
          <w:bCs/>
        </w:rPr>
        <w:t>[*713]</w:t>
      </w:r>
      <w:r w:rsidRPr="00896815">
        <w:rPr>
          <w:sz w:val="16"/>
        </w:rPr>
        <w:t xml:space="preserve"> on these nonstate actors is "not unambiguously illegal" (p. 487). This triple negative assessment of legality </w:t>
      </w:r>
      <w:r w:rsidRPr="008F032D">
        <w:rPr>
          <w:rStyle w:val="Emphasis"/>
          <w:highlight w:val="green"/>
        </w:rPr>
        <w:t>leave</w:t>
      </w:r>
      <w:r w:rsidRPr="008F032D">
        <w:rPr>
          <w:sz w:val="16"/>
          <w:highlight w:val="green"/>
        </w:rPr>
        <w:t>s</w:t>
      </w:r>
      <w:r w:rsidRPr="00896815">
        <w:rPr>
          <w:sz w:val="16"/>
        </w:rPr>
        <w:t xml:space="preserve"> </w:t>
      </w:r>
      <w:r w:rsidRPr="00896815">
        <w:rPr>
          <w:rStyle w:val="Emphasis"/>
        </w:rPr>
        <w:t xml:space="preserve">much </w:t>
      </w:r>
      <w:r w:rsidRPr="008F032D">
        <w:rPr>
          <w:rStyle w:val="Emphasis"/>
          <w:highlight w:val="green"/>
        </w:rPr>
        <w:t>room for</w:t>
      </w:r>
      <w:r w:rsidRPr="00896815">
        <w:rPr>
          <w:sz w:val="16"/>
        </w:rPr>
        <w:t xml:space="preserve"> further </w:t>
      </w:r>
      <w:r w:rsidRPr="008F032D">
        <w:rPr>
          <w:rStyle w:val="Emphasis"/>
          <w:highlight w:val="green"/>
        </w:rPr>
        <w:t>clarification</w:t>
      </w:r>
      <w:r w:rsidRPr="00896815">
        <w:rPr>
          <w:sz w:val="16"/>
        </w:rPr>
        <w:t xml:space="preserve"> of the law. </w:t>
      </w:r>
      <w:r w:rsidRPr="00896815">
        <w:rPr>
          <w:sz w:val="16"/>
          <w:szCs w:val="16"/>
        </w:rPr>
        <w:t xml:space="preserve">Lubell's and Ruys's analyses of preemptive self-defense also show how policy appraisals of what the law ought to be can shape the law as it stands. Both authors argue that customary international law prohibits the use of preemptive force against a nonimminent threat. Lubell supports his contention with a Security Council resolution that "strongly condemn[ed] Israel for carrying out a pre-emptive strike [in 1981] against the Osiraq nuclear reactor in Iraq" (p. 61). However, he also concedes that this evidence of </w:t>
      </w:r>
      <w:r w:rsidRPr="00896815">
        <w:rPr>
          <w:i/>
          <w:iCs/>
          <w:sz w:val="16"/>
          <w:szCs w:val="16"/>
        </w:rPr>
        <w:t>opinio juris</w:t>
      </w:r>
      <w:r w:rsidRPr="00896815">
        <w:rPr>
          <w:sz w:val="16"/>
          <w:szCs w:val="16"/>
        </w:rPr>
        <w:t xml:space="preserve"> against preemptive attacks is inconclusive because the resolution "can be the result of a number of factors, including a perception that the circumstances of that particular case may not have warranted an attack due to </w:t>
      </w:r>
      <w:r w:rsidRPr="00896815">
        <w:rPr>
          <w:sz w:val="16"/>
          <w:szCs w:val="16"/>
        </w:rPr>
        <w:lastRenderedPageBreak/>
        <w:t>a lack of exhaustion of viable alternatives as well as no imminent need" (</w:t>
      </w:r>
      <w:r w:rsidRPr="00896815">
        <w:rPr>
          <w:i/>
          <w:iCs/>
          <w:sz w:val="16"/>
          <w:szCs w:val="16"/>
        </w:rPr>
        <w:t>id.</w:t>
      </w:r>
      <w:r w:rsidRPr="00896815">
        <w:rPr>
          <w:sz w:val="16"/>
          <w:szCs w:val="16"/>
        </w:rPr>
        <w:t xml:space="preserve">). Faced with this inconclusive evidence of state practice and </w:t>
      </w:r>
      <w:r w:rsidRPr="00896815">
        <w:rPr>
          <w:i/>
          <w:iCs/>
          <w:sz w:val="16"/>
          <w:szCs w:val="16"/>
        </w:rPr>
        <w:t>opinio juris</w:t>
      </w:r>
      <w:r w:rsidRPr="00896815">
        <w:rPr>
          <w:sz w:val="16"/>
          <w:szCs w:val="16"/>
        </w:rPr>
        <w:t xml:space="preserve">, the reader might infer that Lubell believes that preemptive self-defense is legally prohibited for policy reasons. Quoting Rosalyn Higgins, he emphasizes a "primary and fundamental concern . . . that preemption will become 'a pretext for unprovoked aggression'" (p. 62). Ruys similarly rejects the legality of preemptive self-defense on policy grounds. As noted, Ruys argues that the 2003 invasion of Iraq by the United States and its allies did not constitute state practice and </w:t>
      </w:r>
      <w:r w:rsidRPr="00896815">
        <w:rPr>
          <w:i/>
          <w:iCs/>
          <w:sz w:val="16"/>
          <w:szCs w:val="16"/>
        </w:rPr>
        <w:t>opinio juris</w:t>
      </w:r>
      <w:r w:rsidRPr="00896815">
        <w:rPr>
          <w:sz w:val="16"/>
          <w:szCs w:val="16"/>
        </w:rPr>
        <w:t xml:space="preserve"> permitting preemptive self-defense because, inter alia, the states that supported the invasion did not justify it with a broad reading of Article 51 of the UN Charter and "a majority of States apparently held the opinion that the operation violated the UN Charter" (pp. 317-18). His footnotes show, however, that, while many states opposed the invasion, the number was far short of "a majority of States" in the world and that some of those states criticized the invasion as illegitimate rather than a violation of the Charter (p. 317 nn.338-39). Ruys also acknowledges that Michael Reisman has found numerous statements by states about the legality of preemptive force but minimizes their importance as "political sabre-rattling . . . rather than as reliable manifestations of States' </w:t>
      </w:r>
      <w:r w:rsidRPr="00896815">
        <w:rPr>
          <w:i/>
          <w:iCs/>
          <w:sz w:val="16"/>
          <w:szCs w:val="16"/>
        </w:rPr>
        <w:t>opinio juris</w:t>
      </w:r>
      <w:r w:rsidRPr="00896815">
        <w:rPr>
          <w:sz w:val="16"/>
          <w:szCs w:val="16"/>
        </w:rPr>
        <w:t xml:space="preserve">" (pp. 333-34). Based on these interpretations of evidence, Ruys concludes that "it is impossible to identify </w:t>
      </w:r>
      <w:r w:rsidRPr="00896815">
        <w:rPr>
          <w:i/>
          <w:iCs/>
          <w:sz w:val="16"/>
          <w:szCs w:val="16"/>
        </w:rPr>
        <w:t>de lege lata</w:t>
      </w:r>
      <w:r w:rsidRPr="00896815">
        <w:rPr>
          <w:sz w:val="16"/>
          <w:szCs w:val="16"/>
        </w:rPr>
        <w:t xml:space="preserve"> a general right of pre-emptive--and a fortiori preventive--self-defence" (p. 342). Taken alone, this analysis of preemptive self-defense might persuade some readers. Yet when studied alongside Ruys's analysis of the use of force against terrorists, doubts emerge. Just as Ruys's evidence for the acceptance of preemptive self-defense is mixed, his evidence for the legality of use of force against nonstate actors is not entirely persuasive. While Ruys dismisses statements by states in favor of preemptive self-defense as political and not legal, he characterizes the acquiescence of some states to the use of force against nonstate actors to be "a fickle barometer of </w:t>
      </w:r>
      <w:r w:rsidRPr="00896815">
        <w:rPr>
          <w:i/>
          <w:iCs/>
          <w:sz w:val="16"/>
          <w:szCs w:val="16"/>
        </w:rPr>
        <w:t>opinio juris</w:t>
      </w:r>
      <w:r w:rsidRPr="00896815">
        <w:rPr>
          <w:sz w:val="16"/>
          <w:szCs w:val="16"/>
        </w:rPr>
        <w:t xml:space="preserve">" (p. 462). However, although he claims that a right of preemptive self-defense does not exist because no evidence clearly supports it, Ruys concludes in contrast, as noted, that the use of force against nonstate actors is "not unambiguously illegal" (p. 487) in spite of the equivocal evidence. Although his assessment about the legality of force against nonstate actors is couched in qualified terms, the practical difference with his position on preemptive force is sharp. If policy makers accept his view, they may choose to attack, without clearly breaking the law, nonstate actors who have attacked the state of those policy makers. However, if they use force preemptively against a state or nonstate actor, they will have acted unlawfully. Certainly, one might finely parse the evidence to argue that state practice as well as </w:t>
      </w:r>
      <w:r w:rsidRPr="00896815">
        <w:rPr>
          <w:i/>
          <w:iCs/>
          <w:sz w:val="16"/>
          <w:szCs w:val="16"/>
        </w:rPr>
        <w:t>opinio juris</w:t>
      </w:r>
      <w:r w:rsidRPr="00896815">
        <w:rPr>
          <w:sz w:val="16"/>
          <w:szCs w:val="16"/>
        </w:rPr>
        <w:t xml:space="preserve"> in support of the use of force against nonstate actors was stronger than the evidence in support of preemptive force, thereby justifying Ruys's conclusions that the former is "not unambiguously illegal" while the latter remains clearly illegal. However, another equally plausible--and perhaps more compelling--explanation is that Ruys was guided by his differing policy appraisals of the use of force against nonstate actors versus the use of preemptive force. When considering the use of force against nonstate actors, Ruys emphasizes "the delicacy of balancing the national security interests of a State that falls victim to non-State attacks and the fundamental rights to sovereignty</w:t>
      </w:r>
      <w:r w:rsidRPr="005D18A4">
        <w:rPr>
          <w:sz w:val="16"/>
          <w:szCs w:val="16"/>
        </w:rPr>
        <w:t>" [*714]</w:t>
      </w:r>
      <w:r w:rsidRPr="00896815">
        <w:rPr>
          <w:sz w:val="16"/>
          <w:szCs w:val="16"/>
        </w:rPr>
        <w:t xml:space="preserve"> (</w:t>
      </w:r>
      <w:r w:rsidRPr="00896815">
        <w:rPr>
          <w:i/>
          <w:iCs/>
          <w:sz w:val="16"/>
          <w:szCs w:val="16"/>
        </w:rPr>
        <w:t>id.</w:t>
      </w:r>
      <w:r w:rsidRPr="00896815">
        <w:rPr>
          <w:sz w:val="16"/>
          <w:szCs w:val="16"/>
        </w:rPr>
        <w:t>). He explicitly acknowledges the competing policy concerns of magnified "destructive potential" of terrorists through modern technologies (p. 488) versus the risks of "increased legitimacy of the non-State group [once they are attacked] or a further degradation of the authority of the 'host State' . . . [or] military escalation" (</w:t>
      </w:r>
      <w:r w:rsidRPr="00896815">
        <w:rPr>
          <w:i/>
          <w:iCs/>
          <w:sz w:val="16"/>
          <w:szCs w:val="16"/>
        </w:rPr>
        <w:t>id.</w:t>
      </w:r>
      <w:r w:rsidRPr="00896815">
        <w:rPr>
          <w:sz w:val="16"/>
          <w:szCs w:val="16"/>
        </w:rPr>
        <w:t xml:space="preserve">). In contrast, Ruys appraises preemptive force as "highly undesirable from a </w:t>
      </w:r>
      <w:r w:rsidRPr="00896815">
        <w:rPr>
          <w:i/>
          <w:iCs/>
          <w:sz w:val="16"/>
          <w:szCs w:val="16"/>
        </w:rPr>
        <w:t>de lege ferenda</w:t>
      </w:r>
      <w:r w:rsidRPr="00896815">
        <w:rPr>
          <w:sz w:val="16"/>
          <w:szCs w:val="16"/>
        </w:rPr>
        <w:t xml:space="preserve"> perspective" because it would usurp the Security Council's responsibility for keeping international peace and because the right to use preemptive force would be open to abuse (p. 324). While acknowledging that supporters of preemptive self-defense "stress time and again . . . the increasing speed and destructive potential of modern weaponry" (p. 257), Ruys neither explicitly assesses the weight of this policy concern relative to the potential for abuse nor explains why he chose not to do so. </w:t>
      </w:r>
      <w:r w:rsidRPr="00896815">
        <w:rPr>
          <w:rStyle w:val="StyleBoldUnderline"/>
        </w:rPr>
        <w:t>These methodological observations</w:t>
      </w:r>
      <w:r w:rsidRPr="00896815">
        <w:rPr>
          <w:sz w:val="16"/>
        </w:rPr>
        <w:t xml:space="preserve"> about Ruys's and Lubell's findings do not significantly diminish their contribution to international legal scholarship. Quite the contrary. Their books </w:t>
      </w:r>
      <w:r w:rsidRPr="00896815">
        <w:rPr>
          <w:rStyle w:val="StyleBoldUnderline"/>
        </w:rPr>
        <w:t>are not just studies on the use of force. They are also case studies of contemporary positivism.</w:t>
      </w:r>
      <w:r w:rsidRPr="00896815">
        <w:rPr>
          <w:sz w:val="16"/>
        </w:rPr>
        <w:t xml:space="preserve"> Ruys's and Lubell's methods reveal how much it has in common with other international legal theories. As discussed earlier, Lubell recognizes that the choice between IHL and human rights law can lead to different conclusions about the legality </w:t>
      </w:r>
      <w:r w:rsidRPr="00896815">
        <w:rPr>
          <w:i/>
          <w:iCs/>
          <w:sz w:val="16"/>
        </w:rPr>
        <w:t>vel non</w:t>
      </w:r>
      <w:r w:rsidRPr="00896815">
        <w:rPr>
          <w:sz w:val="16"/>
        </w:rPr>
        <w:t xml:space="preserve"> of drone attacks, but </w:t>
      </w:r>
      <w:r w:rsidRPr="00896815">
        <w:rPr>
          <w:rStyle w:val="StyleBoldUnderline"/>
        </w:rPr>
        <w:t xml:space="preserve">the methods of choosing among legal theories remain unclear. </w:t>
      </w:r>
      <w:r w:rsidRPr="008F032D">
        <w:rPr>
          <w:rStyle w:val="StyleBoldUnderline"/>
          <w:highlight w:val="green"/>
        </w:rPr>
        <w:t>This conclusion is consistent with</w:t>
      </w:r>
      <w:r w:rsidRPr="00896815">
        <w:rPr>
          <w:sz w:val="16"/>
        </w:rPr>
        <w:t xml:space="preserve"> Martii Koskemenmi's recent </w:t>
      </w:r>
      <w:r w:rsidRPr="00896815">
        <w:rPr>
          <w:rStyle w:val="StyleBoldUnderline"/>
        </w:rPr>
        <w:t xml:space="preserve">critical legal studies </w:t>
      </w:r>
      <w:r w:rsidRPr="008F032D">
        <w:rPr>
          <w:rStyle w:val="StyleBoldUnderline"/>
          <w:highlight w:val="green"/>
        </w:rPr>
        <w:t>research</w:t>
      </w:r>
      <w:r w:rsidRPr="00896815">
        <w:rPr>
          <w:rStyle w:val="StyleBoldUnderline"/>
        </w:rPr>
        <w:t xml:space="preserve"> </w:t>
      </w:r>
      <w:r w:rsidRPr="008F032D">
        <w:rPr>
          <w:rStyle w:val="StyleBoldUnderline"/>
          <w:highlight w:val="green"/>
        </w:rPr>
        <w:t>showing uncertainty about</w:t>
      </w:r>
      <w:r w:rsidRPr="00896815">
        <w:rPr>
          <w:rStyle w:val="StyleBoldUnderline"/>
        </w:rPr>
        <w:t xml:space="preserve"> the </w:t>
      </w:r>
      <w:r w:rsidRPr="008F032D">
        <w:rPr>
          <w:rStyle w:val="StyleBoldUnderline"/>
          <w:highlight w:val="green"/>
        </w:rPr>
        <w:t>legality of actions where</w:t>
      </w:r>
      <w:r w:rsidRPr="00896815">
        <w:rPr>
          <w:rStyle w:val="StyleBoldUnderline"/>
        </w:rPr>
        <w:t xml:space="preserve"> </w:t>
      </w:r>
      <w:r w:rsidRPr="008F032D">
        <w:rPr>
          <w:rStyle w:val="StyleBoldUnderline"/>
          <w:highlight w:val="green"/>
        </w:rPr>
        <w:t>different legal</w:t>
      </w:r>
      <w:r w:rsidRPr="00896815">
        <w:rPr>
          <w:rStyle w:val="StyleBoldUnderline"/>
        </w:rPr>
        <w:t xml:space="preserve"> </w:t>
      </w:r>
      <w:r w:rsidRPr="008F032D">
        <w:rPr>
          <w:rStyle w:val="StyleBoldUnderline"/>
          <w:highlight w:val="green"/>
        </w:rPr>
        <w:t>regimes may apply to the same international problem</w:t>
      </w:r>
      <w:r w:rsidRPr="00896815">
        <w:rPr>
          <w:rStyle w:val="StyleBoldUnderline"/>
        </w:rPr>
        <w:t xml:space="preserve"> </w:t>
      </w:r>
      <w:r w:rsidRPr="008F032D">
        <w:rPr>
          <w:rStyle w:val="StyleBoldUnderline"/>
          <w:highlight w:val="green"/>
        </w:rPr>
        <w:t>and where each regime may lead to a different</w:t>
      </w:r>
      <w:r w:rsidRPr="00896815">
        <w:rPr>
          <w:rStyle w:val="StyleBoldUnderline"/>
        </w:rPr>
        <w:t xml:space="preserve"> legal </w:t>
      </w:r>
      <w:r w:rsidRPr="008F032D">
        <w:rPr>
          <w:rStyle w:val="StyleBoldUnderline"/>
          <w:highlight w:val="green"/>
        </w:rPr>
        <w:t>conclusion</w:t>
      </w:r>
      <w:r w:rsidRPr="00896815">
        <w:rPr>
          <w:rStyle w:val="StyleBoldUnderline"/>
        </w:rPr>
        <w:t>.</w:t>
      </w:r>
      <w:r w:rsidRPr="00896815">
        <w:rPr>
          <w:sz w:val="16"/>
        </w:rPr>
        <w:t xml:space="preserve"> </w:t>
      </w:r>
      <w:r w:rsidRPr="00896815">
        <w:rPr>
          <w:sz w:val="16"/>
          <w:szCs w:val="16"/>
          <w:vertAlign w:val="superscript"/>
        </w:rPr>
        <w:t>n1</w:t>
      </w:r>
      <w:r w:rsidRPr="00896815">
        <w:rPr>
          <w:sz w:val="16"/>
        </w:rPr>
        <w:t xml:space="preserve"> Ruys asserts that </w:t>
      </w:r>
      <w:r w:rsidRPr="00896815">
        <w:rPr>
          <w:rStyle w:val="StyleBoldUnderline"/>
        </w:rPr>
        <w:t xml:space="preserve">the </w:t>
      </w:r>
      <w:r w:rsidRPr="008F032D">
        <w:rPr>
          <w:rStyle w:val="StyleBoldUnderline"/>
          <w:highlight w:val="green"/>
        </w:rPr>
        <w:t>legal significance</w:t>
      </w:r>
      <w:r w:rsidRPr="00896815">
        <w:rPr>
          <w:rStyle w:val="StyleBoldUnderline"/>
        </w:rPr>
        <w:t xml:space="preserve"> of</w:t>
      </w:r>
      <w:r w:rsidRPr="00896815">
        <w:rPr>
          <w:sz w:val="16"/>
        </w:rPr>
        <w:t xml:space="preserve"> "incidents"--a term of art proposed by Reisman to describe basic </w:t>
      </w:r>
      <w:r w:rsidRPr="00896815">
        <w:rPr>
          <w:rStyle w:val="StyleBoldUnderline"/>
        </w:rPr>
        <w:t>epistemic units in international law</w:t>
      </w:r>
      <w:r w:rsidRPr="00896815">
        <w:rPr>
          <w:sz w:val="16"/>
        </w:rPr>
        <w:t xml:space="preserve"> </w:t>
      </w:r>
      <w:r w:rsidRPr="00896815">
        <w:rPr>
          <w:sz w:val="16"/>
          <w:szCs w:val="16"/>
          <w:vertAlign w:val="superscript"/>
        </w:rPr>
        <w:t>n2</w:t>
      </w:r>
      <w:r w:rsidRPr="00896815">
        <w:rPr>
          <w:sz w:val="16"/>
        </w:rPr>
        <w:t xml:space="preserve"> --</w:t>
      </w:r>
      <w:r w:rsidRPr="008F032D">
        <w:rPr>
          <w:rStyle w:val="StyleBoldUnderline"/>
          <w:highlight w:val="green"/>
        </w:rPr>
        <w:t>is determined by claims and counterclaims</w:t>
      </w:r>
      <w:r w:rsidRPr="00896815">
        <w:rPr>
          <w:rStyle w:val="StyleBoldUnderline"/>
        </w:rPr>
        <w:t xml:space="preserve"> among states</w:t>
      </w:r>
      <w:r w:rsidRPr="00896815">
        <w:rPr>
          <w:sz w:val="16"/>
        </w:rPr>
        <w:t xml:space="preserve"> (p. 51). </w:t>
      </w:r>
      <w:r w:rsidRPr="00896815">
        <w:rPr>
          <w:rStyle w:val="StyleBoldUnderline"/>
        </w:rPr>
        <w:t>This view comes close to the conceptualization of law</w:t>
      </w:r>
      <w:r w:rsidRPr="00896815">
        <w:rPr>
          <w:sz w:val="16"/>
        </w:rPr>
        <w:t xml:space="preserve"> in policy-oriented jurisprudence </w:t>
      </w:r>
      <w:r w:rsidRPr="00896815">
        <w:rPr>
          <w:rStyle w:val="StyleBoldUnderline"/>
        </w:rPr>
        <w:t xml:space="preserve">as an ongoing process of communication </w:t>
      </w:r>
      <w:r w:rsidRPr="008F032D">
        <w:rPr>
          <w:rStyle w:val="StyleBoldUnderline"/>
          <w:highlight w:val="green"/>
        </w:rPr>
        <w:t>among relevant actors</w:t>
      </w:r>
      <w:r w:rsidRPr="00896815">
        <w:rPr>
          <w:sz w:val="16"/>
        </w:rPr>
        <w:t xml:space="preserve">, </w:t>
      </w:r>
      <w:r w:rsidRPr="00896815">
        <w:rPr>
          <w:sz w:val="16"/>
          <w:szCs w:val="16"/>
          <w:vertAlign w:val="superscript"/>
        </w:rPr>
        <w:t>n3</w:t>
      </w:r>
      <w:r w:rsidRPr="00896815">
        <w:rPr>
          <w:sz w:val="16"/>
        </w:rPr>
        <w:t xml:space="preserve"> with which international legal process and constructivist international relations theories also seem to agree. </w:t>
      </w:r>
      <w:r w:rsidRPr="00896815">
        <w:rPr>
          <w:sz w:val="16"/>
          <w:szCs w:val="16"/>
          <w:vertAlign w:val="superscript"/>
        </w:rPr>
        <w:t>n4</w:t>
      </w:r>
    </w:p>
    <w:p w:rsidR="002F13E4" w:rsidRPr="00A9542F" w:rsidRDefault="002F13E4" w:rsidP="002F13E4"/>
    <w:p w:rsidR="002F13E4" w:rsidRPr="002D15E9" w:rsidRDefault="002F13E4" w:rsidP="002F13E4">
      <w:pPr>
        <w:pStyle w:val="Heading4"/>
        <w:rPr>
          <w:rFonts w:asciiTheme="minorHAnsi" w:hAnsiTheme="minorHAnsi"/>
        </w:rPr>
      </w:pPr>
      <w:r>
        <w:rPr>
          <w:rFonts w:asciiTheme="minorHAnsi" w:hAnsiTheme="minorHAnsi"/>
        </w:rPr>
        <w:t>Obama will circumvent</w:t>
      </w:r>
    </w:p>
    <w:p w:rsidR="002F13E4" w:rsidRPr="002D15E9" w:rsidRDefault="002F13E4" w:rsidP="002F13E4">
      <w:pPr>
        <w:rPr>
          <w:rStyle w:val="StyleStyleBold12pt"/>
          <w:rFonts w:asciiTheme="minorHAnsi" w:hAnsiTheme="minorHAnsi"/>
        </w:rPr>
      </w:pPr>
      <w:r w:rsidRPr="002D15E9">
        <w:rPr>
          <w:rStyle w:val="StyleStyleBold12pt"/>
          <w:rFonts w:asciiTheme="minorHAnsi" w:hAnsiTheme="minorHAnsi"/>
        </w:rPr>
        <w:t>Michaels 13</w:t>
      </w:r>
    </w:p>
    <w:p w:rsidR="002F13E4" w:rsidRPr="002D15E9" w:rsidRDefault="002F13E4" w:rsidP="002F13E4">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1"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rsidR="002F13E4" w:rsidRPr="002D15E9" w:rsidRDefault="002F13E4" w:rsidP="002F13E4">
      <w:pPr>
        <w:rPr>
          <w:rFonts w:asciiTheme="minorHAnsi" w:hAnsiTheme="minorHAnsi"/>
        </w:rPr>
      </w:pPr>
    </w:p>
    <w:p w:rsidR="002F13E4" w:rsidRDefault="002F13E4" w:rsidP="002F13E4">
      <w:pPr>
        <w:rPr>
          <w:rFonts w:asciiTheme="minorHAnsi" w:hAnsiTheme="minorHAnsi"/>
          <w:sz w:val="16"/>
        </w:rPr>
      </w:pPr>
      <w:r w:rsidRPr="002D15E9">
        <w:rPr>
          <w:rFonts w:asciiTheme="minorHAnsi" w:hAnsiTheme="minorHAnsi"/>
          <w:sz w:val="16"/>
        </w:rPr>
        <w:t xml:space="preserve">“The Obama administration justifies its use of armed drones with reference to the Authorization for the Use of Military Force that Congress passed just days after the Sept. 11 attacks. In the AUMF, Congress authorized force against groups and countries that had supported the terrorist strikes. But </w:t>
      </w:r>
      <w:r w:rsidRPr="008F032D">
        <w:rPr>
          <w:rStyle w:val="StyleBoldUnderline"/>
          <w:rFonts w:asciiTheme="minorHAnsi" w:hAnsiTheme="minorHAnsi"/>
          <w:highlight w:val="green"/>
        </w:rPr>
        <w:t>Congress rejected the Bush administration’s request for open-ended military authority ‘to</w:t>
      </w:r>
      <w:r w:rsidRPr="002D15E9">
        <w:rPr>
          <w:rStyle w:val="StyleBoldUnderline"/>
          <w:rFonts w:asciiTheme="minorHAnsi" w:hAnsiTheme="minorHAnsi"/>
        </w:rPr>
        <w:t xml:space="preserve"> deter and </w:t>
      </w:r>
      <w:r w:rsidRPr="008F032D">
        <w:rPr>
          <w:rStyle w:val="StyleBoldUnderline"/>
          <w:rFonts w:asciiTheme="minorHAnsi" w:hAnsiTheme="minorHAnsi"/>
          <w:highlight w:val="green"/>
        </w:rPr>
        <w:t>preempt</w:t>
      </w:r>
      <w:r w:rsidRPr="002D15E9">
        <w:rPr>
          <w:rStyle w:val="StyleBoldUnderline"/>
          <w:rFonts w:asciiTheme="minorHAnsi" w:hAnsiTheme="minorHAnsi"/>
        </w:rPr>
        <w:t xml:space="preserve"> any future </w:t>
      </w:r>
      <w:r w:rsidRPr="008F032D">
        <w:rPr>
          <w:rStyle w:val="StyleBoldUnderline"/>
          <w:rFonts w:asciiTheme="minorHAnsi" w:hAnsiTheme="minorHAnsi"/>
          <w:highlight w:val="green"/>
        </w:rPr>
        <w:t xml:space="preserve">acts of </w:t>
      </w:r>
      <w:r w:rsidRPr="00C568C3">
        <w:rPr>
          <w:rStyle w:val="StyleBoldUnderline"/>
          <w:rFonts w:asciiTheme="minorHAnsi" w:hAnsiTheme="minorHAnsi"/>
        </w:rPr>
        <w:t>terrorism</w:t>
      </w:r>
      <w:r w:rsidRPr="002D15E9">
        <w:rPr>
          <w:rStyle w:val="StyleBoldUnderline"/>
          <w:rFonts w:asciiTheme="minorHAnsi" w:hAnsiTheme="minorHAnsi"/>
        </w:rPr>
        <w:t xml:space="preserve"> or </w:t>
      </w:r>
      <w:r w:rsidRPr="008F032D">
        <w:rPr>
          <w:rStyle w:val="StyleBoldUnderline"/>
          <w:rFonts w:asciiTheme="minorHAnsi" w:hAnsiTheme="minorHAnsi"/>
          <w:highlight w:val="green"/>
        </w:rPr>
        <w:t>aggression</w:t>
      </w:r>
      <w:r w:rsidRPr="002D15E9">
        <w:rPr>
          <w:rStyle w:val="StyleBoldUnderline"/>
          <w:rFonts w:asciiTheme="minorHAnsi" w:hAnsiTheme="minorHAnsi"/>
        </w:rPr>
        <w:t xml:space="preserve"> against the United States</w:t>
      </w:r>
      <w:r w:rsidRPr="002D15E9">
        <w:rPr>
          <w:rFonts w:asciiTheme="minorHAnsi" w:hAnsiTheme="minorHAnsi"/>
          <w:sz w:val="16"/>
        </w:rPr>
        <w:t>,’” said Cohn, former president of the National Lawyers Guild.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Congress has placed limitations</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upon</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the</w:t>
      </w:r>
      <w:r w:rsidRPr="002D15E9">
        <w:rPr>
          <w:rStyle w:val="StyleBoldUnderline"/>
          <w:rFonts w:asciiTheme="minorHAnsi" w:hAnsiTheme="minorHAnsi"/>
        </w:rPr>
        <w:t xml:space="preserve"> Bush administration’s </w:t>
      </w:r>
      <w:r w:rsidRPr="008F032D">
        <w:rPr>
          <w:rStyle w:val="StyleBoldUnderline"/>
          <w:rFonts w:asciiTheme="minorHAnsi" w:hAnsiTheme="minorHAnsi"/>
          <w:highlight w:val="green"/>
        </w:rPr>
        <w:t>use of force and</w:t>
      </w:r>
      <w:r w:rsidRPr="002D15E9">
        <w:rPr>
          <w:rStyle w:val="StyleBoldUnderline"/>
          <w:rFonts w:asciiTheme="minorHAnsi" w:hAnsiTheme="minorHAnsi"/>
        </w:rPr>
        <w:t xml:space="preserve"> similarly </w:t>
      </w:r>
      <w:r w:rsidRPr="008F032D">
        <w:rPr>
          <w:rStyle w:val="StyleBoldUnderline"/>
          <w:rFonts w:asciiTheme="minorHAnsi" w:hAnsiTheme="minorHAnsi"/>
          <w:highlight w:val="green"/>
        </w:rPr>
        <w:t xml:space="preserve">restricted Obama with the </w:t>
      </w:r>
      <w:r w:rsidRPr="00C568C3">
        <w:rPr>
          <w:rStyle w:val="StyleBoldUnderline"/>
          <w:rFonts w:asciiTheme="minorHAnsi" w:hAnsiTheme="minorHAnsi"/>
        </w:rPr>
        <w:t>passage of the</w:t>
      </w:r>
      <w:r w:rsidRPr="00C568C3">
        <w:rPr>
          <w:rFonts w:asciiTheme="minorHAnsi" w:hAnsiTheme="minorHAnsi"/>
          <w:sz w:val="16"/>
        </w:rPr>
        <w:t xml:space="preserve"> 2012</w:t>
      </w:r>
      <w:r w:rsidRPr="002D15E9">
        <w:rPr>
          <w:rFonts w:asciiTheme="minorHAnsi" w:hAnsiTheme="minorHAnsi"/>
          <w:sz w:val="16"/>
        </w:rPr>
        <w:t xml:space="preserve"> National Defense Authorization Act </w:t>
      </w:r>
      <w:r w:rsidRPr="002D15E9">
        <w:rPr>
          <w:rFonts w:asciiTheme="minorHAnsi" w:hAnsiTheme="minorHAnsi"/>
          <w:sz w:val="16"/>
        </w:rPr>
        <w:lastRenderedPageBreak/>
        <w:t>(</w:t>
      </w:r>
      <w:r w:rsidRPr="008F032D">
        <w:rPr>
          <w:rStyle w:val="StyleBoldUnderline"/>
          <w:rFonts w:asciiTheme="minorHAnsi" w:hAnsiTheme="minorHAnsi"/>
          <w:highlight w:val="green"/>
        </w:rPr>
        <w:t>NDAA</w:t>
      </w:r>
      <w:r w:rsidRPr="008F032D">
        <w:rPr>
          <w:rFonts w:asciiTheme="minorHAnsi" w:hAnsiTheme="minorHAnsi"/>
          <w:sz w:val="16"/>
          <w:highlight w:val="green"/>
        </w:rPr>
        <w:t xml:space="preserve">), </w:t>
      </w:r>
      <w:r w:rsidRPr="008F032D">
        <w:rPr>
          <w:rStyle w:val="StyleBoldUnderline"/>
          <w:rFonts w:asciiTheme="minorHAnsi" w:hAnsiTheme="minorHAnsi"/>
          <w:highlight w:val="green"/>
        </w:rPr>
        <w:t xml:space="preserve">denying the president authority to expand the war on terror, </w:t>
      </w:r>
      <w:r w:rsidRPr="008F032D">
        <w:rPr>
          <w:rStyle w:val="Emphasis"/>
          <w:rFonts w:asciiTheme="minorHAnsi" w:hAnsiTheme="minorHAnsi"/>
          <w:highlight w:val="green"/>
        </w:rPr>
        <w:t>including through drone strikes.</w:t>
      </w:r>
      <w:r w:rsidRPr="008F032D">
        <w:rPr>
          <w:rStyle w:val="Emphasis"/>
          <w:rFonts w:asciiTheme="minorHAnsi" w:hAnsiTheme="minorHAnsi"/>
          <w:b w:val="0"/>
          <w:sz w:val="12"/>
          <w:highlight w:val="green"/>
          <w:u w:val="none"/>
        </w:rPr>
        <w:t>¶</w:t>
      </w:r>
      <w:r w:rsidRPr="002D15E9">
        <w:rPr>
          <w:rStyle w:val="Emphasis"/>
          <w:rFonts w:asciiTheme="minorHAnsi" w:hAnsiTheme="minorHAnsi"/>
          <w:sz w:val="12"/>
        </w:rPr>
        <w:t xml:space="preserve"> </w:t>
      </w:r>
      <w:r w:rsidRPr="002D15E9">
        <w:rPr>
          <w:rFonts w:asciiTheme="minorHAnsi" w:hAnsiTheme="minorHAnsi"/>
          <w:sz w:val="16"/>
        </w:rPr>
        <w:t xml:space="preserve">“Deterrence and preemption are exactly what Obama is trying to accomplish by sending robots to kill ‘suspected militants’ or those who happen to be present in an area where suspicious activity has taken place. Moreover, in the National Defense Authorization Act of 2012, </w:t>
      </w:r>
      <w:r w:rsidRPr="002D15E9">
        <w:rPr>
          <w:rStyle w:val="StyleBoldUnderline"/>
          <w:rFonts w:asciiTheme="minorHAnsi" w:hAnsiTheme="minorHAnsi"/>
        </w:rPr>
        <w:t xml:space="preserve">Congress specifically declared, ‘Nothing in this section is intended to … expand the authority of the President or the scope of the Authorization for the Use of Military Force </w:t>
      </w:r>
      <w:r w:rsidRPr="002D15E9">
        <w:rPr>
          <w:rFonts w:asciiTheme="minorHAnsi" w:hAnsiTheme="minorHAnsi"/>
          <w:sz w:val="16"/>
        </w:rPr>
        <w:t>[of September 2001],” Cohn adds.</w:t>
      </w:r>
      <w:r w:rsidRPr="002D15E9">
        <w:rPr>
          <w:rFonts w:asciiTheme="minorHAnsi" w:hAnsiTheme="minorHAnsi"/>
          <w:sz w:val="12"/>
        </w:rPr>
        <w:t>¶</w:t>
      </w:r>
      <w:r w:rsidRPr="002D15E9">
        <w:rPr>
          <w:rFonts w:asciiTheme="minorHAnsi" w:hAnsiTheme="minorHAnsi"/>
          <w:sz w:val="16"/>
        </w:rPr>
        <w:t xml:space="preserve"> </w:t>
      </w:r>
      <w:r w:rsidRPr="008F032D">
        <w:rPr>
          <w:rStyle w:val="Emphasis"/>
          <w:highlight w:val="green"/>
        </w:rPr>
        <w:t>It hasn’t slowed down the president,</w:t>
      </w:r>
      <w:r w:rsidRPr="008F032D">
        <w:rPr>
          <w:rStyle w:val="StyleBoldUnderline"/>
          <w:rFonts w:asciiTheme="minorHAnsi" w:hAnsiTheme="minorHAnsi"/>
          <w:highlight w:val="green"/>
        </w:rPr>
        <w:t xml:space="preserve"> who has authorized dozens of strikes in Southeast Asia and the Middle East</w:t>
      </w:r>
      <w:r w:rsidRPr="002D15E9">
        <w:rPr>
          <w:rStyle w:val="StyleBoldUnderline"/>
          <w:rFonts w:asciiTheme="minorHAnsi" w:hAnsiTheme="minorHAnsi"/>
        </w:rPr>
        <w:t xml:space="preserve"> </w:t>
      </w:r>
      <w:r w:rsidRPr="002D15E9">
        <w:rPr>
          <w:rFonts w:asciiTheme="minorHAnsi" w:hAnsiTheme="minorHAnsi"/>
          <w:sz w:val="16"/>
        </w:rPr>
        <w:t>over the course of his two terms in office.</w:t>
      </w:r>
    </w:p>
    <w:p w:rsidR="002F13E4" w:rsidRPr="002F13E4" w:rsidRDefault="002F13E4" w:rsidP="002F13E4"/>
    <w:p w:rsidR="00FE3BFF" w:rsidRDefault="00FC2A66" w:rsidP="00FE3BFF">
      <w:pPr>
        <w:pStyle w:val="Heading3"/>
      </w:pPr>
      <w:r>
        <w:lastRenderedPageBreak/>
        <w:t>C1</w:t>
      </w:r>
    </w:p>
    <w:p w:rsidR="00FC2A66" w:rsidRDefault="00FC2A66" w:rsidP="00FC2A66">
      <w:pPr>
        <w:pStyle w:val="Heading4"/>
      </w:pPr>
      <w:r>
        <w:t>Evaluate consequences</w:t>
      </w:r>
    </w:p>
    <w:p w:rsidR="00FC2A66" w:rsidRDefault="00FC2A66" w:rsidP="00FC2A66">
      <w:r w:rsidRPr="005C0035">
        <w:rPr>
          <w:rStyle w:val="CiteChar"/>
        </w:rPr>
        <w:t>Weiss</w:t>
      </w:r>
      <w:r>
        <w:t xml:space="preserve">, Prof Poli Sci – CUNY Grad Center, </w:t>
      </w:r>
      <w:r w:rsidRPr="005C0035">
        <w:rPr>
          <w:rStyle w:val="CiteChar"/>
        </w:rPr>
        <w:t>‘99</w:t>
      </w:r>
    </w:p>
    <w:p w:rsidR="00FC2A66" w:rsidRDefault="00FC2A66" w:rsidP="00FC2A66">
      <w:r>
        <w:t>(Thomas G, “</w:t>
      </w:r>
      <w:r w:rsidRPr="008A5132">
        <w:t>Principles, Politics, and Humanitarian Action</w:t>
      </w:r>
      <w:r>
        <w:t xml:space="preserve">,” </w:t>
      </w:r>
      <w:r w:rsidRPr="00E356E0">
        <w:rPr>
          <w:i/>
        </w:rPr>
        <w:t>Ethics and International Affairs</w:t>
      </w:r>
      <w:r>
        <w:t xml:space="preserve"> 13.1)</w:t>
      </w:r>
    </w:p>
    <w:p w:rsidR="00FC2A66" w:rsidRDefault="00FC2A66" w:rsidP="00FC2A66">
      <w:pPr>
        <w:pStyle w:val="CiteCard"/>
        <w:ind w:left="0"/>
      </w:pPr>
    </w:p>
    <w:p w:rsidR="00FC2A66" w:rsidRPr="0023375A" w:rsidRDefault="00FC2A66" w:rsidP="00FC2A66">
      <w:pPr>
        <w:rPr>
          <w:rStyle w:val="StyleBoldUnderline"/>
        </w:rPr>
      </w:pPr>
      <w: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5C0035">
        <w:rPr>
          <w:rStyle w:val="StyleBoldUnderline"/>
          <w:highlight w:val="darkGray"/>
        </w:rPr>
        <w:t>A quandary</w:t>
      </w:r>
      <w:r>
        <w:t xml:space="preserve">, on the other hand, </w:t>
      </w:r>
      <w:r w:rsidRPr="005C0035">
        <w:rPr>
          <w:rStyle w:val="StyleBoldUnderline"/>
          <w:highlight w:val="darkGray"/>
        </w:rPr>
        <w:t>entails tough choices among unattractive options</w:t>
      </w:r>
      <w:r w:rsidRPr="005C0035">
        <w:rPr>
          <w:rStyle w:val="StyleBoldUnderline"/>
        </w:rPr>
        <w:t xml:space="preserve"> with better or worse possible outcomes</w:t>
      </w:r>
      <w:r>
        <w:t xml:space="preserve">. While humanitarians are perplexed, they are not and should not be immobilized. The solution is not indifference or withdrawal but rather appropriate engagement. </w:t>
      </w:r>
      <w:r w:rsidRPr="005C0035">
        <w:rPr>
          <w:rStyle w:val="StyleBoldUnderline"/>
          <w:highlight w:val="darkGray"/>
        </w:rPr>
        <w:t xml:space="preserve">The key lies in making a good faith effort to </w:t>
      </w:r>
      <w:r w:rsidRPr="0023375A">
        <w:rPr>
          <w:rStyle w:val="StyleBoldUnderline"/>
          <w:highlight w:val="darkGray"/>
        </w:rPr>
        <w:t>analyze the advantages and disadvantages</w:t>
      </w:r>
      <w:r w:rsidRPr="005C0035">
        <w:rPr>
          <w:rStyle w:val="StyleBoldUnderline"/>
          <w:highlight w:val="darkGray"/>
        </w:rPr>
        <w:t xml:space="preserve"> of different alloys of politics</w:t>
      </w:r>
      <w:r w:rsidRPr="005C0035">
        <w:rPr>
          <w:rStyle w:val="StyleBoldUnderline"/>
        </w:rPr>
        <w:t xml:space="preserve"> and humanitarianism, </w:t>
      </w:r>
      <w:r w:rsidRPr="005C0035">
        <w:rPr>
          <w:rStyle w:val="StyleBoldUnderline"/>
          <w:highlight w:val="darkGray"/>
        </w:rPr>
        <w:t>and then to choose</w:t>
      </w:r>
      <w:r>
        <w:t xml:space="preserve"> what often amounts to </w:t>
      </w:r>
      <w:r w:rsidRPr="0023375A">
        <w:rPr>
          <w:rStyle w:val="StyleBoldUnderline"/>
          <w:highlight w:val="darkGray"/>
        </w:rPr>
        <w:t>the lesser of evils.</w:t>
      </w:r>
    </w:p>
    <w:p w:rsidR="00FC2A66" w:rsidRDefault="00FC2A66" w:rsidP="00FC2A66">
      <w:r w:rsidRPr="005C0035">
        <w:rPr>
          <w:rStyle w:val="StyleBoldUnderline"/>
        </w:rPr>
        <w:t>Thoughtful humanitarianism is more appropriate than rigid ideological responses</w:t>
      </w:r>
      <w:r>
        <w:t xml:space="preserve">, for four reasons: </w:t>
      </w:r>
      <w:r w:rsidRPr="005C0035">
        <w:rPr>
          <w:rStyle w:val="StyleBoldUnderline"/>
        </w:rPr>
        <w:t xml:space="preserve">goals of humanitarian action often conflict, </w:t>
      </w:r>
      <w:r w:rsidRPr="005C0035">
        <w:rPr>
          <w:rStyle w:val="StyleBoldUnderline"/>
          <w:highlight w:val="darkGray"/>
        </w:rPr>
        <w:t>good intentions can have catastrophic consequences</w:t>
      </w:r>
      <w:r w:rsidRPr="005C0035">
        <w:rPr>
          <w:rStyle w:val="StyleBoldUnderline"/>
        </w:rPr>
        <w:t>; there are alternative ways to achieve ends; and</w:t>
      </w:r>
      <w:r>
        <w:t xml:space="preserve"> even if none of the choices is ideal, </w:t>
      </w:r>
      <w:r w:rsidRPr="005C0035">
        <w:rPr>
          <w:rStyle w:val="StyleBoldUnderline"/>
        </w:rPr>
        <w:t>victims still require decisions about outside help</w:t>
      </w:r>
      <w:r>
        <w:t xml:space="preserve">. What Myron Wiener has called “instrumental humanitarianism” would resemble just war doctrine because contextual analyses and not formulas are required. </w:t>
      </w:r>
      <w:r w:rsidRPr="005C0035">
        <w:rPr>
          <w:rStyle w:val="StyleBoldUnderline"/>
          <w:highlight w:val="darkGray"/>
        </w:rPr>
        <w:t>Rather than resorting to knee-jerk reactions to help, it is necessary to weigh options and make decisions about choices that are far from optimal</w:t>
      </w:r>
      <w:r w:rsidRPr="00EA5E61">
        <w:rPr>
          <w:highlight w:val="darkGray"/>
        </w:rPr>
        <w:t>.</w:t>
      </w:r>
    </w:p>
    <w:p w:rsidR="00FC2A66" w:rsidRDefault="00FC2A66" w:rsidP="00FC2A66">
      <w:r>
        <w:t>Many humanitarian decisions in northern Iraq, Somalia, Bosnia, and Rwanda—and especially those involving economic or military sanctions— required selecting least-bad options. Thomas Nagle advises that “given the limitations on human action, it is naive to sup</w:t>
      </w:r>
      <w:r w:rsidRPr="00965E08">
        <w:t xml:space="preserve">pose that there is a solution to every moral problem. “29 </w:t>
      </w:r>
      <w:r w:rsidRPr="005C0035">
        <w:rPr>
          <w:rStyle w:val="StyleBoldUnderline"/>
        </w:rPr>
        <w:t>Action-oriented institutions</w:t>
      </w:r>
      <w:r w:rsidRPr="00965E08">
        <w:t xml:space="preserve"> and staff </w:t>
      </w:r>
      <w:r w:rsidRPr="005C0035">
        <w:rPr>
          <w:rStyle w:val="StyleBoldUnderline"/>
        </w:rPr>
        <w:t>are required</w:t>
      </w:r>
      <w:r w:rsidRPr="00965E08">
        <w:t xml:space="preserve"> in </w:t>
      </w:r>
      <w:r>
        <w:t>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FC2A66" w:rsidRDefault="00FC2A66" w:rsidP="00FC2A66">
      <w:r>
        <w:t xml:space="preserve">The process of making decisions in war zones could be compared to that pursued by “clinical ethical review teams” whose members are on call to make painful decisions about life-and-death matters in hospitals.sl The sanctity of life is complicated by new technologies, but </w:t>
      </w:r>
      <w:r w:rsidRPr="005C0035">
        <w:rPr>
          <w:rStyle w:val="StyleBoldUnderline"/>
          <w:highlight w:val="darkGray"/>
        </w:rPr>
        <w:t>urgent decisions cannot be finessed</w:t>
      </w:r>
      <w:r>
        <w:t xml:space="preserve">. </w:t>
      </w:r>
      <w:r w:rsidRPr="00E61C27">
        <w:rPr>
          <w:highlight w:val="darkGray"/>
        </w:rPr>
        <w:t>It is impermissible to</w:t>
      </w:r>
      <w:r>
        <w:t xml:space="preserve"> long for another era or to </w:t>
      </w:r>
      <w:r w:rsidRPr="00E61C27">
        <w:rPr>
          <w:highlight w:val="darkGray"/>
        </w:rPr>
        <w:t>pretend that</w:t>
      </w:r>
      <w:r>
        <w:t xml:space="preserve"> the </w:t>
      </w:r>
      <w:r w:rsidRPr="00E61C27">
        <w:rPr>
          <w:highlight w:val="darkGray"/>
        </w:rPr>
        <w:t>bases for decisions are unchanged.</w:t>
      </w:r>
      <w:r>
        <w:t xml:space="preserve"> However emotionally wrenching, </w:t>
      </w:r>
      <w:r w:rsidRPr="00E61C27">
        <w:rPr>
          <w:highlight w:val="darkGray"/>
        </w:rPr>
        <w:t>finding solutions is an operational imperative</w:t>
      </w:r>
      <w:r>
        <w:t xml:space="preserve"> that is challenging but </w:t>
      </w:r>
      <w:r w:rsidRPr="005C0035">
        <w:t xml:space="preserve">intellectually doable. </w:t>
      </w:r>
      <w:r w:rsidRPr="005C0035">
        <w:rPr>
          <w:rStyle w:val="StyleBoldUnderline"/>
        </w:rPr>
        <w:t>Humanitarians who cannot stand the heat generated by situational ethics should stay out of the post-Cold War humanitarian kitchen.</w:t>
      </w:r>
    </w:p>
    <w:p w:rsidR="00FC2A66" w:rsidRDefault="00FC2A66" w:rsidP="00FC2A66">
      <w:r w:rsidRPr="00D105B0">
        <w:t>Principles in an Unprincipled World</w:t>
      </w:r>
    </w:p>
    <w:p w:rsidR="00FC2A66" w:rsidRDefault="00FC2A66" w:rsidP="00FC2A66">
      <w:r>
        <w:t xml:space="preserve">Why are humanitarians in such a state of moral and operational disrepair? In many ways Western </w:t>
      </w:r>
      <w:r w:rsidRPr="00E61C27">
        <w:rPr>
          <w:highlight w:val="darkGray"/>
        </w:rPr>
        <w:t>liberal values</w:t>
      </w:r>
      <w:r>
        <w:t xml:space="preserve"> over the last few centuries </w:t>
      </w:r>
      <w:r w:rsidRPr="00E61C27">
        <w:rPr>
          <w:highlight w:val="darkGray"/>
        </w:rPr>
        <w:t xml:space="preserve">have been moving toward </w:t>
      </w:r>
      <w:r w:rsidRPr="00E61C27">
        <w:t xml:space="preserve">interpreting </w:t>
      </w:r>
      <w:r w:rsidRPr="00E61C27">
        <w:rPr>
          <w:highlight w:val="darkGray"/>
        </w:rPr>
        <w:t>moral obligations</w:t>
      </w:r>
      <w:r>
        <w:t xml:space="preserve">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p>
    <w:p w:rsidR="00FC2A66" w:rsidRDefault="00FC2A66" w:rsidP="00FC2A66">
      <w:r w:rsidRPr="005C0035">
        <w:rPr>
          <w:rStyle w:val="StyleBoldUnderline"/>
          <w:highlight w:val="darkGray"/>
        </w:rPr>
        <w:lastRenderedPageBreak/>
        <w:t>This new terrain requires analysts</w:t>
      </w:r>
      <w:r w:rsidRPr="005C0035">
        <w:rPr>
          <w:rStyle w:val="StyleBoldUnderline"/>
        </w:rPr>
        <w:t xml:space="preserve"> and practitioners </w:t>
      </w:r>
      <w:r w:rsidRPr="005C0035">
        <w:rPr>
          <w:rStyle w:val="StyleBoldUnderline"/>
          <w:highlight w:val="darkGray"/>
        </w:rPr>
        <w:t>to admit ignorance and question orthodoxies. There is no comfortable</w:t>
      </w:r>
      <w:r w:rsidRPr="005C0035">
        <w:rPr>
          <w:rStyle w:val="StyleBoldUnderline"/>
        </w:rPr>
        <w:t xml:space="preserve"> theoretical framework or </w:t>
      </w:r>
      <w:r w:rsidRPr="005C0035">
        <w:rPr>
          <w:rStyle w:val="StyleBoldUnderline"/>
          <w:highlight w:val="darkGray"/>
        </w:rPr>
        <w:t>world vision to function as a compass</w:t>
      </w:r>
      <w: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5C0035">
        <w:rPr>
          <w:rStyle w:val="StyleBoldUnderline"/>
        </w:rPr>
        <w:t>never before has there been such a bombardment of data and instant analysis</w:t>
      </w:r>
      <w:r>
        <w:t xml:space="preserve">; </w:t>
      </w:r>
      <w:r w:rsidRPr="005C0035">
        <w:rPr>
          <w:rStyle w:val="StyleBoldUnderline"/>
        </w:rPr>
        <w:t>the challenge of distilling such</w:t>
      </w:r>
      <w:r>
        <w:t xml:space="preserve"> jumbled and seemingly contradictory </w:t>
      </w:r>
      <w:r w:rsidRPr="005C0035">
        <w:rPr>
          <w:rStyle w:val="StyleBoldUnderline"/>
        </w:rPr>
        <w:t>information adds to the frustration of trying to do something appropriate fast</w:t>
      </w:r>
      <w:r>
        <w:t>.</w:t>
      </w:r>
    </w:p>
    <w:p w:rsidR="00FC2A66" w:rsidRDefault="00FC2A66" w:rsidP="00FC2A66">
      <w:r>
        <w:t xml:space="preserve">International discourse is not condemned to follow North American fashions and adapt sound bites and slogans. </w:t>
      </w:r>
      <w:r w:rsidRPr="005C0035">
        <w:rPr>
          <w:rStyle w:val="StyleBoldUnderline"/>
          <w:highlight w:val="darkGray"/>
        </w:rPr>
        <w:t>It is essential to struggle with and</w:t>
      </w:r>
      <w:r w:rsidRPr="005C0035">
        <w:rPr>
          <w:rStyle w:val="StyleBoldUnderline"/>
        </w:rPr>
        <w:t xml:space="preserve"> even </w:t>
      </w:r>
      <w:r w:rsidRPr="005C0035">
        <w:rPr>
          <w:rStyle w:val="StyleBoldUnderline"/>
          <w:highlight w:val="darkGray"/>
        </w:rPr>
        <w:t>embrace</w:t>
      </w:r>
      <w:r w:rsidRPr="005C0035">
        <w:rPr>
          <w:rStyle w:val="StyleBoldUnderline"/>
        </w:rPr>
        <w:t xml:space="preserve"> the </w:t>
      </w:r>
      <w:r w:rsidRPr="005C0035">
        <w:rPr>
          <w:rStyle w:val="StyleBoldUnderline"/>
          <w:highlight w:val="darkGray"/>
        </w:rPr>
        <w:t>ambiguities</w:t>
      </w:r>
      <w:r w:rsidRPr="005C0035">
        <w:rPr>
          <w:rStyle w:val="StyleBoldUnderline"/>
        </w:rPr>
        <w:t xml:space="preserve"> that permeate international responses to wars, but </w:t>
      </w:r>
      <w:r w:rsidRPr="005C0035">
        <w:rPr>
          <w:rStyle w:val="StyleBoldUnderline"/>
          <w:highlight w:val="darkGray"/>
        </w:rPr>
        <w:t>without the illusion of a one-size-fits-all solution</w:t>
      </w:r>
      <w:r w:rsidRPr="00EA5E61">
        <w:rPr>
          <w:highlight w:val="darkGray"/>
        </w:rPr>
        <w:t>.</w:t>
      </w:r>
      <w:r>
        <w:t xml:space="preserve"> The trick is to grapple with complexities, to tease out the general without ignoring the particular, and still to be inspired enough to engage actively in trying to make a difference.</w:t>
      </w:r>
    </w:p>
    <w:p w:rsidR="00FC2A66" w:rsidRDefault="00FC2A66" w:rsidP="00FC2A66">
      <w:r>
        <w:t xml:space="preserve">Because more and more staff of aid agencies, their governing boards, and their financial backers have come to value reflection, </w:t>
      </w:r>
      <w:r w:rsidRPr="005C0035">
        <w:rPr>
          <w:rStyle w:val="StyleBoldUnderline"/>
          <w:highlight w:val="darkGray"/>
        </w:rPr>
        <w:t>an</w:t>
      </w:r>
      <w:r w:rsidRPr="005C0035">
        <w:rPr>
          <w:rStyle w:val="StyleBoldUnderline"/>
        </w:rPr>
        <w:t xml:space="preserve"> </w:t>
      </w:r>
      <w:r w:rsidRPr="005C0035">
        <w:rPr>
          <w:rStyle w:val="StyleBoldUnderline"/>
          <w:highlight w:val="darkGray"/>
        </w:rPr>
        <w:t>earlier</w:t>
      </w:r>
      <w:r w:rsidRPr="005C0035">
        <w:rPr>
          <w:rStyle w:val="StyleBoldUnderline"/>
        </w:rPr>
        <w:t xml:space="preserve"> policy </w:t>
      </w:r>
      <w:r w:rsidRPr="005C0035">
        <w:rPr>
          <w:rStyle w:val="StyleBoldUnderline"/>
          <w:highlight w:val="darkGray"/>
        </w:rPr>
        <w:t>prescription</w:t>
      </w:r>
      <w:r w:rsidRPr="005C0035">
        <w:rPr>
          <w:rStyle w:val="StyleBoldUnderline"/>
        </w:rPr>
        <w:t xml:space="preserve"> by</w:t>
      </w:r>
      <w:r>
        <w:t xml:space="preserve"> Larry Minear and me </w:t>
      </w:r>
      <w:r w:rsidRPr="005C0035">
        <w:rPr>
          <w:rStyle w:val="StyleBoldUnderline"/>
          <w:highlight w:val="darkGray"/>
        </w:rPr>
        <w:t>no longer appears bizarre: “Don’t just do something, stand there!</w:t>
      </w:r>
      <w:r>
        <w:t xml:space="preserve"> “3sThis advice represented our conviction about the payoffs from thoughtful analyses and our growing distaste for the stereotypical, yet often accurate, image of a bevy of humanitarian actors flitting from one emergency to the next.</w:t>
      </w:r>
    </w:p>
    <w:p w:rsidR="00FC2A66" w:rsidRDefault="00FC2A66" w:rsidP="00FC2A66"/>
    <w:p w:rsidR="00FC2A66" w:rsidRDefault="00FC2A66" w:rsidP="00FC2A66">
      <w:pPr>
        <w:pStyle w:val="Heading4"/>
      </w:pPr>
      <w:r>
        <w:t>Util</w:t>
      </w:r>
    </w:p>
    <w:p w:rsidR="00FC2A66" w:rsidRDefault="00FC2A66" w:rsidP="00FC2A66">
      <w:r w:rsidRPr="00671F20">
        <w:rPr>
          <w:rStyle w:val="CiteChar"/>
        </w:rPr>
        <w:t>Harries, 94</w:t>
      </w:r>
      <w:r>
        <w:t xml:space="preserve"> – Editor @ The National Interest</w:t>
      </w:r>
    </w:p>
    <w:p w:rsidR="00FC2A66" w:rsidRDefault="00FC2A66" w:rsidP="00FC2A66">
      <w:r>
        <w:t xml:space="preserve">(Owen, </w:t>
      </w:r>
      <w:r w:rsidRPr="00182759">
        <w:t>Power and Civilization, The National Interest,</w:t>
      </w:r>
      <w:r>
        <w:t xml:space="preserve"> Spring, lexis)</w:t>
      </w:r>
    </w:p>
    <w:p w:rsidR="00FC2A66" w:rsidRPr="00182759" w:rsidRDefault="00FC2A66" w:rsidP="00FC2A66"/>
    <w:p w:rsidR="00FC2A66" w:rsidRDefault="00FC2A66" w:rsidP="00FC2A66">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5C0035">
        <w:rPr>
          <w:rStyle w:val="StyleBoldUnderline"/>
          <w:highlight w:val="darkGray"/>
        </w:rPr>
        <w:t>in politics</w:t>
      </w:r>
      <w:r w:rsidRPr="005C0035">
        <w:rPr>
          <w:rStyle w:val="StyleBoldUnderline"/>
        </w:rPr>
        <w:t>,</w:t>
      </w:r>
      <w:r w:rsidRPr="005D21EF">
        <w:t xml:space="preserve"> it is </w:t>
      </w:r>
      <w:r w:rsidRPr="005C0035">
        <w:rPr>
          <w:rStyle w:val="StyleBoldUnderline"/>
          <w:highlight w:val="darkGray"/>
        </w:rPr>
        <w:t>“the ethic of responsibility” rather than “the ethic of absolute ends</w:t>
      </w:r>
      <w:r w:rsidRPr="005C0035">
        <w:rPr>
          <w:rStyle w:val="StyleBoldUnderline"/>
        </w:rPr>
        <w:t>”</w:t>
      </w:r>
      <w:r w:rsidRPr="005D21EF">
        <w:t xml:space="preserve"> that </w:t>
      </w:r>
      <w:r w:rsidRPr="005C0035">
        <w:rPr>
          <w:rStyle w:val="StyleBoldUnderline"/>
          <w:highlight w:val="darkGray"/>
        </w:rPr>
        <w:t>is appropriate</w:t>
      </w:r>
      <w:r w:rsidRPr="005C0035">
        <w:rPr>
          <w:rStyle w:val="StyleBoldUnderline"/>
        </w:rPr>
        <w:t>. While an individual is free to treat</w:t>
      </w:r>
      <w:r w:rsidRPr="005D21EF">
        <w:t xml:space="preserve"> human </w:t>
      </w:r>
      <w:r w:rsidRPr="005C0035">
        <w:rPr>
          <w:rStyle w:val="StyleBoldUnderline"/>
        </w:rPr>
        <w:t>rights as absolute,</w:t>
      </w:r>
      <w:r w:rsidRPr="005D21EF">
        <w:t xml:space="preserve"> to be observed whatever the cost, </w:t>
      </w:r>
      <w:r w:rsidRPr="005C0035">
        <w:rPr>
          <w:rStyle w:val="StyleBoldUnderline"/>
          <w:highlight w:val="darkGray"/>
        </w:rPr>
        <w:t>governments must always weigh consequences</w:t>
      </w:r>
      <w:r w:rsidRPr="005C0035">
        <w:rPr>
          <w:rStyle w:val="StyleBoldUnderline"/>
        </w:rPr>
        <w:t xml:space="preserve"> and</w:t>
      </w:r>
      <w:r w:rsidRPr="005D21EF">
        <w:t xml:space="preserve"> the </w:t>
      </w:r>
      <w:r w:rsidRPr="005C0035">
        <w:rPr>
          <w:rStyle w:val="StyleBoldUnderline"/>
        </w:rPr>
        <w:t>competing claims of other ends.</w:t>
      </w:r>
      <w:r w:rsidRPr="005D21EF">
        <w:t xml:space="preserve"> So </w:t>
      </w:r>
      <w:r w:rsidRPr="005C0035">
        <w:rPr>
          <w:rStyle w:val="StyleBoldUnderline"/>
          <w:highlight w:val="darkGray"/>
        </w:rPr>
        <w:t>once they enter the realm of politics,</w:t>
      </w:r>
      <w:r w:rsidRPr="005D21EF">
        <w:t xml:space="preserve"> human </w:t>
      </w:r>
      <w:r w:rsidRPr="005C0035">
        <w:rPr>
          <w:rStyle w:val="StyleBoldUnderline"/>
          <w:highlight w:val="darkGray"/>
        </w:rPr>
        <w:t>rights have to take their place in a hierarchy of interests, including</w:t>
      </w:r>
      <w:r w:rsidRPr="005D21EF">
        <w:t xml:space="preserve"> such basic things as </w:t>
      </w:r>
      <w:r w:rsidRPr="005C0035">
        <w:rPr>
          <w:rStyle w:val="StyleBoldUnderline"/>
          <w:highlight w:val="darkGray"/>
        </w:rPr>
        <w:t>national security and</w:t>
      </w:r>
      <w:r w:rsidRPr="005D21EF">
        <w:t xml:space="preserve"> the promotion of </w:t>
      </w:r>
      <w:r w:rsidRPr="005C0035">
        <w:rPr>
          <w:rStyle w:val="StyleBoldUnderline"/>
          <w:highlight w:val="darkGray"/>
        </w:rPr>
        <w:t>prosperity</w:t>
      </w:r>
      <w:r w:rsidRPr="005C0035">
        <w:rPr>
          <w:rStyle w:val="StyleBoldUnderline"/>
        </w:rPr>
        <w:t>.</w:t>
      </w:r>
      <w:r w:rsidRPr="005D21EF">
        <w:t xml:space="preserve"> Their place in that hierarchy will vary with circumstances, but </w:t>
      </w:r>
      <w:r w:rsidRPr="005C0035">
        <w:rPr>
          <w:rStyle w:val="StyleBoldUnderline"/>
          <w:highlight w:val="darkGray"/>
        </w:rPr>
        <w:t>no responsible government will ever</w:t>
      </w:r>
      <w:r w:rsidRPr="005C0035">
        <w:rPr>
          <w:rStyle w:val="StyleBoldUnderline"/>
        </w:rPr>
        <w:t xml:space="preserve"> be able to put them always at the top and </w:t>
      </w:r>
      <w:r w:rsidRPr="005C0035">
        <w:rPr>
          <w:rStyle w:val="StyleBoldUnderline"/>
          <w:highlight w:val="darkGray"/>
        </w:rPr>
        <w:t>treat them as</w:t>
      </w:r>
      <w:r w:rsidRPr="005D21EF">
        <w:t xml:space="preserve"> inviolable and </w:t>
      </w:r>
      <w:r w:rsidRPr="005C0035">
        <w:rPr>
          <w:rStyle w:val="StyleBoldUnderline"/>
          <w:highlight w:val="darkGray"/>
        </w:rPr>
        <w:t>over-riding</w:t>
      </w:r>
      <w:r w:rsidRPr="005D21EF">
        <w:t>. The cost of implementing and promoting them will always have to be considered</w:t>
      </w:r>
      <w:r w:rsidRPr="002C3065">
        <w:t>.</w:t>
      </w:r>
    </w:p>
    <w:p w:rsidR="00FC2A66" w:rsidRDefault="00FC2A66" w:rsidP="00FC2A66"/>
    <w:p w:rsidR="00FC2A66" w:rsidRPr="00AF59AA" w:rsidRDefault="00FC2A66" w:rsidP="00FC2A66">
      <w:pPr>
        <w:pStyle w:val="Heading4"/>
        <w:rPr>
          <w:rFonts w:asciiTheme="minorHAnsi" w:hAnsiTheme="minorHAnsi"/>
        </w:rPr>
      </w:pPr>
      <w:r w:rsidRPr="00AF59AA">
        <w:rPr>
          <w:rFonts w:asciiTheme="minorHAnsi" w:hAnsiTheme="minorHAnsi"/>
        </w:rPr>
        <w:t>Life should be valued as apriori – it precedes the ability to value anything else</w:t>
      </w:r>
    </w:p>
    <w:p w:rsidR="00FC2A66" w:rsidRPr="00AF59AA" w:rsidRDefault="00FC2A66" w:rsidP="00FC2A66">
      <w:pPr>
        <w:rPr>
          <w:rStyle w:val="StyleStyleBold12pt"/>
          <w:rFonts w:asciiTheme="minorHAnsi" w:hAnsiTheme="minorHAnsi"/>
        </w:rPr>
      </w:pPr>
      <w:r w:rsidRPr="00AF59AA">
        <w:rPr>
          <w:rStyle w:val="StyleStyleBold12pt"/>
          <w:rFonts w:asciiTheme="minorHAnsi" w:hAnsiTheme="minorHAnsi"/>
        </w:rPr>
        <w:t>Kacou 8</w:t>
      </w:r>
    </w:p>
    <w:p w:rsidR="00FC2A66" w:rsidRPr="00AF59AA" w:rsidRDefault="00FC2A66" w:rsidP="00FC2A66">
      <w:pPr>
        <w:rPr>
          <w:rFonts w:asciiTheme="minorHAnsi" w:hAnsiTheme="minorHAnsi"/>
          <w:sz w:val="16"/>
          <w:szCs w:val="16"/>
        </w:rPr>
      </w:pPr>
      <w:r w:rsidRPr="00AF59AA">
        <w:rPr>
          <w:rFonts w:asciiTheme="minorHAnsi" w:hAnsiTheme="minorHAnsi"/>
          <w:sz w:val="16"/>
          <w:szCs w:val="16"/>
        </w:rPr>
        <w:t>Amien Kacou. 2008. WHY EVEN MIND? On The A Priori Value Of “Life”, Cosmos and History: The Journal of Natural and Social Philosophy, Vol 4, No 1-2 (2008) cosmosandhistory.org/index.php/journal/article/view/92/184</w:t>
      </w:r>
    </w:p>
    <w:p w:rsidR="00FC2A66" w:rsidRPr="00AF59AA" w:rsidRDefault="00FC2A66" w:rsidP="00FC2A66">
      <w:pPr>
        <w:rPr>
          <w:rFonts w:asciiTheme="minorHAnsi" w:hAnsiTheme="minorHAnsi"/>
          <w:sz w:val="16"/>
          <w:szCs w:val="16"/>
        </w:rPr>
      </w:pPr>
    </w:p>
    <w:p w:rsidR="00FC2A66" w:rsidRPr="00AF59AA" w:rsidRDefault="00FC2A66" w:rsidP="00FC2A66">
      <w:pPr>
        <w:rPr>
          <w:rFonts w:asciiTheme="minorHAnsi" w:hAnsiTheme="minorHAnsi"/>
        </w:rPr>
      </w:pPr>
      <w:r w:rsidRPr="00AF59AA">
        <w:rPr>
          <w:rFonts w:asciiTheme="minorHAnsi" w:hAnsiTheme="minorHAnsi"/>
          <w:sz w:val="16"/>
          <w:szCs w:val="16"/>
        </w:rPr>
        <w:t>Furthermore, that manner of</w:t>
      </w:r>
      <w:r w:rsidRPr="00AF59AA">
        <w:rPr>
          <w:rFonts w:asciiTheme="minorHAnsi" w:hAnsiTheme="minorHAnsi"/>
        </w:rPr>
        <w:t xml:space="preserve"> </w:t>
      </w:r>
      <w:r w:rsidRPr="00AF59AA">
        <w:rPr>
          <w:rFonts w:asciiTheme="minorHAnsi" w:hAnsiTheme="minorHAnsi"/>
          <w:b/>
          <w:highlight w:val="green"/>
          <w:u w:val="single"/>
        </w:rPr>
        <w:t>finding things good</w:t>
      </w:r>
      <w:r w:rsidRPr="00AF59AA">
        <w:rPr>
          <w:rFonts w:asciiTheme="minorHAnsi" w:hAnsiTheme="minorHAnsi"/>
          <w:highlight w:val="green"/>
        </w:rPr>
        <w:t xml:space="preserve"> </w:t>
      </w:r>
      <w:r w:rsidRPr="00AF59AA">
        <w:rPr>
          <w:rFonts w:asciiTheme="minorHAnsi" w:hAnsiTheme="minorHAnsi"/>
          <w:sz w:val="16"/>
          <w:szCs w:val="16"/>
        </w:rPr>
        <w:t>that is in pleasure</w:t>
      </w:r>
      <w:r w:rsidRPr="00AF59AA">
        <w:rPr>
          <w:rFonts w:asciiTheme="minorHAnsi" w:hAnsiTheme="minorHAnsi"/>
        </w:rPr>
        <w:t xml:space="preserve"> </w:t>
      </w:r>
      <w:r w:rsidRPr="00AF59AA">
        <w:rPr>
          <w:rFonts w:asciiTheme="minorHAnsi" w:hAnsiTheme="minorHAnsi"/>
          <w:b/>
          <w:highlight w:val="green"/>
          <w:u w:val="single"/>
        </w:rPr>
        <w:t xml:space="preserve">can </w:t>
      </w:r>
      <w:r w:rsidRPr="00AF59AA">
        <w:rPr>
          <w:rFonts w:asciiTheme="minorHAnsi" w:hAnsiTheme="minorHAnsi"/>
          <w:b/>
          <w:u w:val="single"/>
        </w:rPr>
        <w:t xml:space="preserve">certainly </w:t>
      </w:r>
      <w:r w:rsidRPr="00AF59AA">
        <w:rPr>
          <w:rFonts w:asciiTheme="minorHAnsi" w:hAnsiTheme="minorHAnsi"/>
          <w:b/>
          <w:highlight w:val="green"/>
          <w:u w:val="single"/>
        </w:rPr>
        <w:t xml:space="preserve">not exist </w:t>
      </w:r>
      <w:r w:rsidRPr="00AF59AA">
        <w:rPr>
          <w:rFonts w:asciiTheme="minorHAnsi" w:hAnsiTheme="minorHAnsi"/>
          <w:b/>
          <w:u w:val="single"/>
        </w:rPr>
        <w:t xml:space="preserve">in any world </w:t>
      </w:r>
      <w:r w:rsidRPr="00AF59AA">
        <w:rPr>
          <w:rFonts w:asciiTheme="minorHAnsi" w:hAnsiTheme="minorHAnsi"/>
          <w:b/>
          <w:highlight w:val="green"/>
          <w:u w:val="single"/>
        </w:rPr>
        <w:t xml:space="preserve">without consciousness </w:t>
      </w:r>
      <w:r w:rsidRPr="00AF59AA">
        <w:rPr>
          <w:rFonts w:asciiTheme="minorHAnsi" w:hAnsiTheme="minorHAnsi"/>
          <w:b/>
          <w:u w:val="single"/>
        </w:rPr>
        <w:t xml:space="preserve">(i.e., </w:t>
      </w:r>
      <w:r w:rsidRPr="00AF59AA">
        <w:rPr>
          <w:rStyle w:val="Emphasis"/>
          <w:rFonts w:asciiTheme="minorHAnsi" w:hAnsiTheme="minorHAnsi"/>
          <w:highlight w:val="green"/>
        </w:rPr>
        <w:t>without “life</w:t>
      </w:r>
      <w:r w:rsidRPr="00AF59AA">
        <w:rPr>
          <w:rFonts w:asciiTheme="minorHAnsi" w:hAnsiTheme="minorHAnsi"/>
          <w:b/>
          <w:u w:val="single"/>
        </w:rPr>
        <w:t>,”</w:t>
      </w:r>
      <w:r w:rsidRPr="00AF59AA">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w:t>
      </w:r>
      <w:r w:rsidRPr="00AF59AA">
        <w:rPr>
          <w:rFonts w:asciiTheme="minorHAnsi" w:hAnsiTheme="minorHAnsi"/>
          <w:sz w:val="16"/>
          <w:szCs w:val="16"/>
        </w:rPr>
        <w:lastRenderedPageBreak/>
        <w:t>the common element of all conscious satisfaction. In short, it is simply the very experience of liking things, or the liking of experience, in general. In this sense,</w:t>
      </w:r>
      <w:r w:rsidRPr="00AF59AA">
        <w:rPr>
          <w:rFonts w:asciiTheme="minorHAnsi" w:hAnsiTheme="minorHAnsi"/>
        </w:rPr>
        <w:t xml:space="preserve"> </w:t>
      </w:r>
      <w:r w:rsidRPr="00AF59AA">
        <w:rPr>
          <w:rFonts w:asciiTheme="minorHAnsi" w:hAnsiTheme="minorHAnsi"/>
          <w:b/>
          <w:u w:val="single"/>
        </w:rPr>
        <w:t>pleasure is, not only uniquely characteristic of life but also, the core expression of goodness in life—the most general sign or phenomenon for favorable conscious valuation</w:t>
      </w:r>
      <w:r w:rsidRPr="00AF59AA">
        <w:rPr>
          <w:rFonts w:asciiTheme="minorHAnsi" w:hAnsiTheme="minorHAnsi"/>
        </w:rPr>
        <w:t xml:space="preserve">, </w:t>
      </w:r>
      <w:r w:rsidRPr="00AF59AA">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F59AA">
        <w:rPr>
          <w:rFonts w:asciiTheme="minorHAnsi" w:hAnsiTheme="minorHAnsi"/>
        </w:rPr>
        <w:t xml:space="preserve"> </w:t>
      </w:r>
      <w:r w:rsidRPr="00AF59AA">
        <w:rPr>
          <w:rFonts w:asciiTheme="minorHAnsi" w:hAnsiTheme="minorHAnsi"/>
          <w:b/>
          <w:u w:val="single"/>
        </w:rPr>
        <w:t>something primitively valuable is attainable in living—that is, pleasure itself.</w:t>
      </w:r>
      <w:r w:rsidRPr="00AF59AA">
        <w:rPr>
          <w:rFonts w:asciiTheme="minorHAnsi" w:hAnsiTheme="minorHAnsi"/>
        </w:rPr>
        <w:t xml:space="preserve"> </w:t>
      </w:r>
      <w:r w:rsidRPr="00AF59AA">
        <w:rPr>
          <w:rFonts w:asciiTheme="minorHAnsi" w:hAnsiTheme="minorHAnsi"/>
          <w:sz w:val="16"/>
          <w:szCs w:val="16"/>
        </w:rPr>
        <w:t>And it seems equally clear that we have a priori logical reason to pay attention to the world in any world where pleasure exists. Moreover</w:t>
      </w:r>
      <w:r w:rsidRPr="00AF59AA">
        <w:rPr>
          <w:rFonts w:asciiTheme="minorHAnsi" w:hAnsiTheme="minorHAnsi"/>
        </w:rPr>
        <w:t xml:space="preserve">, </w:t>
      </w:r>
      <w:r w:rsidRPr="00AF59AA">
        <w:rPr>
          <w:rFonts w:asciiTheme="minorHAnsi" w:hAnsiTheme="minorHAnsi"/>
          <w:b/>
          <w:u w:val="single"/>
        </w:rPr>
        <w:t>we can now also articulate a foundation for a security interest in our life: since the good of pleasure can be found in living</w:t>
      </w:r>
      <w:r w:rsidRPr="00AF59AA">
        <w:rPr>
          <w:rFonts w:asciiTheme="minorHAnsi" w:hAnsiTheme="minorHAnsi"/>
        </w:rPr>
        <w:t xml:space="preserve"> </w:t>
      </w:r>
      <w:r w:rsidRPr="00AF59AA">
        <w:rPr>
          <w:rFonts w:asciiTheme="minorHAnsi" w:hAnsiTheme="minorHAnsi"/>
          <w:sz w:val="16"/>
          <w:szCs w:val="16"/>
        </w:rPr>
        <w:t>(to the extent pleasure remains attainable),[17]</w:t>
      </w:r>
      <w:r w:rsidRPr="00AF59AA">
        <w:rPr>
          <w:rFonts w:asciiTheme="minorHAnsi" w:hAnsiTheme="minorHAnsi"/>
        </w:rPr>
        <w:t xml:space="preserve"> </w:t>
      </w:r>
      <w:r w:rsidRPr="00AF59AA">
        <w:rPr>
          <w:rFonts w:asciiTheme="minorHAnsi" w:hAnsiTheme="minorHAnsi"/>
          <w:b/>
          <w:u w:val="single"/>
        </w:rPr>
        <w:t xml:space="preserve">and </w:t>
      </w:r>
      <w:r w:rsidRPr="00AF59AA">
        <w:rPr>
          <w:rFonts w:asciiTheme="minorHAnsi" w:hAnsiTheme="minorHAnsi"/>
          <w:b/>
          <w:highlight w:val="green"/>
          <w:u w:val="single"/>
        </w:rPr>
        <w:t>only in living</w:t>
      </w:r>
      <w:r w:rsidRPr="00AF59AA">
        <w:rPr>
          <w:rFonts w:asciiTheme="minorHAnsi" w:hAnsiTheme="minorHAnsi"/>
          <w:b/>
          <w:u w:val="single"/>
        </w:rPr>
        <w:t xml:space="preserve">, </w:t>
      </w:r>
      <w:r w:rsidRPr="00AF59AA">
        <w:rPr>
          <w:rFonts w:asciiTheme="minorHAnsi" w:hAnsiTheme="minorHAnsi"/>
          <w:b/>
          <w:highlight w:val="green"/>
          <w:u w:val="single"/>
        </w:rPr>
        <w:t xml:space="preserve">therefore, </w:t>
      </w:r>
      <w:r w:rsidRPr="00AF59AA">
        <w:rPr>
          <w:rStyle w:val="Emphasis"/>
          <w:rFonts w:asciiTheme="minorHAnsi" w:hAnsiTheme="minorHAnsi"/>
          <w:highlight w:val="green"/>
        </w:rPr>
        <w:t>a priori</w:t>
      </w:r>
      <w:r w:rsidRPr="00AF59AA">
        <w:rPr>
          <w:rFonts w:asciiTheme="minorHAnsi" w:hAnsiTheme="minorHAnsi"/>
          <w:b/>
          <w:highlight w:val="green"/>
          <w:u w:val="single"/>
        </w:rPr>
        <w:t xml:space="preserve">, life ought to be </w:t>
      </w:r>
      <w:r w:rsidRPr="00AF59AA">
        <w:rPr>
          <w:rFonts w:asciiTheme="minorHAnsi" w:hAnsiTheme="minorHAnsi"/>
          <w:b/>
          <w:u w:val="single"/>
        </w:rPr>
        <w:t xml:space="preserve">continuously (and </w:t>
      </w:r>
      <w:r w:rsidRPr="00AF59AA">
        <w:rPr>
          <w:rFonts w:asciiTheme="minorHAnsi" w:hAnsiTheme="minorHAnsi"/>
          <w:b/>
          <w:highlight w:val="green"/>
          <w:u w:val="single"/>
        </w:rPr>
        <w:t xml:space="preserve">indefinitely) pursued </w:t>
      </w:r>
      <w:r w:rsidRPr="00AF59AA">
        <w:rPr>
          <w:rFonts w:asciiTheme="minorHAnsi" w:hAnsiTheme="minorHAnsi"/>
          <w:b/>
          <w:u w:val="single"/>
        </w:rPr>
        <w:t xml:space="preserve">at least </w:t>
      </w:r>
      <w:r w:rsidRPr="00AF59AA">
        <w:rPr>
          <w:rFonts w:asciiTheme="minorHAnsi" w:hAnsiTheme="minorHAnsi"/>
          <w:b/>
          <w:highlight w:val="green"/>
          <w:u w:val="single"/>
        </w:rPr>
        <w:t xml:space="preserve">for the sake of preserving the possibility of finding </w:t>
      </w:r>
      <w:r w:rsidRPr="00AF59AA">
        <w:rPr>
          <w:rFonts w:asciiTheme="minorHAnsi" w:hAnsiTheme="minorHAnsi"/>
          <w:b/>
          <w:u w:val="single"/>
        </w:rPr>
        <w:t>that</w:t>
      </w:r>
      <w:r w:rsidRPr="00AF59AA">
        <w:rPr>
          <w:rFonts w:asciiTheme="minorHAnsi" w:hAnsiTheme="minorHAnsi"/>
          <w:b/>
          <w:highlight w:val="green"/>
          <w:u w:val="single"/>
        </w:rPr>
        <w:t xml:space="preserve"> good</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F59AA">
        <w:rPr>
          <w:rFonts w:asciiTheme="minorHAnsi" w:hAnsiTheme="minorHAnsi"/>
        </w:rPr>
        <w:t xml:space="preserve"> </w:t>
      </w:r>
      <w:r w:rsidRPr="00AF59AA">
        <w:rPr>
          <w:rFonts w:asciiTheme="minorHAnsi" w:hAnsiTheme="minorHAnsi"/>
          <w:b/>
          <w:highlight w:val="green"/>
          <w:u w:val="single"/>
        </w:rPr>
        <w:t xml:space="preserve">the fact that we </w:t>
      </w:r>
      <w:r w:rsidRPr="00AF59AA">
        <w:rPr>
          <w:rFonts w:asciiTheme="minorHAnsi" w:hAnsiTheme="minorHAnsi"/>
          <w:b/>
          <w:u w:val="single"/>
        </w:rPr>
        <w:t xml:space="preserve">already </w:t>
      </w:r>
      <w:r w:rsidRPr="00AF59AA">
        <w:rPr>
          <w:rFonts w:asciiTheme="minorHAnsi" w:hAnsiTheme="minorHAnsi"/>
          <w:b/>
          <w:highlight w:val="green"/>
          <w:u w:val="single"/>
        </w:rPr>
        <w:t xml:space="preserve">have </w:t>
      </w:r>
      <w:r w:rsidRPr="00AF59AA">
        <w:rPr>
          <w:rFonts w:asciiTheme="minorHAnsi" w:hAnsiTheme="minorHAnsi"/>
          <w:b/>
          <w:u w:val="single"/>
        </w:rPr>
        <w:t xml:space="preserve">some </w:t>
      </w:r>
      <w:r w:rsidRPr="00AF59AA">
        <w:rPr>
          <w:rFonts w:asciiTheme="minorHAnsi" w:hAnsiTheme="minorHAnsi"/>
          <w:b/>
          <w:highlight w:val="green"/>
          <w:u w:val="single"/>
        </w:rPr>
        <w:t xml:space="preserve">(subjective) desire for life shows life to have </w:t>
      </w:r>
      <w:r w:rsidRPr="00AF59AA">
        <w:rPr>
          <w:rFonts w:asciiTheme="minorHAnsi" w:hAnsiTheme="minorHAnsi"/>
          <w:b/>
          <w:u w:val="single"/>
        </w:rPr>
        <w:t xml:space="preserve">some </w:t>
      </w:r>
      <w:r w:rsidRPr="00AF59AA">
        <w:rPr>
          <w:rFonts w:asciiTheme="minorHAnsi" w:hAnsiTheme="minorHAnsi"/>
          <w:b/>
          <w:highlight w:val="green"/>
          <w:u w:val="single"/>
        </w:rPr>
        <w:t>(</w:t>
      </w:r>
      <w:r w:rsidRPr="00AF59AA">
        <w:rPr>
          <w:rStyle w:val="Emphasis"/>
          <w:rFonts w:asciiTheme="minorHAnsi" w:hAnsiTheme="minorHAnsi"/>
          <w:highlight w:val="green"/>
        </w:rPr>
        <w:t>objective</w:t>
      </w:r>
      <w:r w:rsidRPr="00AF59AA">
        <w:rPr>
          <w:rFonts w:asciiTheme="minorHAnsi" w:hAnsiTheme="minorHAnsi"/>
          <w:b/>
          <w:highlight w:val="green"/>
          <w:u w:val="single"/>
        </w:rPr>
        <w:t>) value</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FC2A66" w:rsidRPr="00AF59AA" w:rsidRDefault="00FC2A66" w:rsidP="00FC2A66">
      <w:pPr>
        <w:pStyle w:val="Heading4"/>
        <w:rPr>
          <w:rFonts w:asciiTheme="minorHAnsi" w:hAnsiTheme="minorHAnsi"/>
        </w:rPr>
      </w:pPr>
      <w:r w:rsidRPr="00AF59AA">
        <w:rPr>
          <w:rFonts w:asciiTheme="minorHAnsi" w:hAnsiTheme="minorHAnsi"/>
        </w:rPr>
        <w:t>Value to life should be individually determined – their impact claims invalidate personal autonomy</w:t>
      </w:r>
    </w:p>
    <w:p w:rsidR="00FC2A66" w:rsidRPr="00AF59AA" w:rsidRDefault="00FC2A66" w:rsidP="00FC2A66">
      <w:pPr>
        <w:rPr>
          <w:rFonts w:asciiTheme="minorHAnsi" w:hAnsiTheme="minorHAnsi"/>
        </w:rPr>
      </w:pPr>
      <w:r w:rsidRPr="00AF59AA">
        <w:rPr>
          <w:rStyle w:val="StyleStyleBold12pt"/>
          <w:rFonts w:asciiTheme="minorHAnsi" w:hAnsiTheme="minorHAnsi"/>
        </w:rPr>
        <w:t>Schwartz et al 4</w:t>
      </w:r>
      <w:r w:rsidRPr="00AF59AA">
        <w:rPr>
          <w:rFonts w:asciiTheme="minorHAnsi" w:hAnsiTheme="minorHAnsi"/>
        </w:rPr>
        <w:t xml:space="preserve"> </w:t>
      </w:r>
    </w:p>
    <w:p w:rsidR="00FC2A66" w:rsidRPr="00AF59AA" w:rsidRDefault="00FC2A66" w:rsidP="00FC2A66">
      <w:pPr>
        <w:rPr>
          <w:rFonts w:asciiTheme="minorHAnsi" w:hAnsiTheme="minorHAnsi"/>
          <w:sz w:val="16"/>
          <w:szCs w:val="16"/>
        </w:rPr>
      </w:pPr>
      <w:r w:rsidRPr="00AF59AA">
        <w:rPr>
          <w:rFonts w:asciiTheme="minorHAnsi" w:hAnsiTheme="minorHAnsi"/>
          <w:sz w:val="16"/>
          <w:szCs w:val="16"/>
        </w:rPr>
        <w:t>SCHWARTZ, HENDRY, &amp; PREECE 2004 Professional Metaphysician, Senior Lecturer, General Practicianer Professor, Academic Surgeon  [“Medical Ethics: A case based approach,” Lisa, Paul, and Robert]</w:t>
      </w:r>
    </w:p>
    <w:p w:rsidR="00FC2A66" w:rsidRPr="00AF59AA" w:rsidRDefault="00FC2A66" w:rsidP="00FC2A66">
      <w:pPr>
        <w:rPr>
          <w:rFonts w:asciiTheme="minorHAnsi" w:hAnsiTheme="minorHAnsi"/>
        </w:rPr>
      </w:pPr>
    </w:p>
    <w:p w:rsidR="00FC2A66" w:rsidRPr="00AF59AA" w:rsidRDefault="00FC2A66" w:rsidP="00FC2A66">
      <w:pPr>
        <w:rPr>
          <w:rFonts w:asciiTheme="minorHAnsi" w:hAnsiTheme="minorHAnsi"/>
        </w:rPr>
      </w:pPr>
      <w:r w:rsidRPr="00AF59AA">
        <w:rPr>
          <w:rFonts w:asciiTheme="minorHAnsi" w:hAnsiTheme="minorHAnsi"/>
          <w:sz w:val="16"/>
          <w:szCs w:val="16"/>
        </w:rPr>
        <w:t>Those who choose to reason on this basis hope that if the quality of a life can be measured then the answer to whether that life has value to the individual can be determined easily. This raises special problems, however, because the idea of quality involves a value judgement, and value judgements are, by their essence, subject to indeterminate relative factors such as preferences and dislikes. Hence,</w:t>
      </w:r>
      <w:r w:rsidRPr="00AF59AA">
        <w:rPr>
          <w:rFonts w:asciiTheme="minorHAnsi" w:hAnsiTheme="minorHAnsi"/>
        </w:rPr>
        <w:t xml:space="preserve"> </w:t>
      </w:r>
      <w:r w:rsidRPr="00AF59AA">
        <w:rPr>
          <w:rFonts w:asciiTheme="minorHAnsi" w:hAnsiTheme="minorHAnsi"/>
          <w:b/>
          <w:highlight w:val="green"/>
          <w:u w:val="single"/>
        </w:rPr>
        <w:t xml:space="preserve">quality of life is </w:t>
      </w:r>
      <w:r w:rsidRPr="00AF59AA">
        <w:rPr>
          <w:rStyle w:val="Emphasis"/>
          <w:rFonts w:asciiTheme="minorHAnsi" w:hAnsiTheme="minorHAnsi"/>
          <w:highlight w:val="green"/>
        </w:rPr>
        <w:t>difficult to measure</w:t>
      </w:r>
      <w:r w:rsidRPr="00AF59AA">
        <w:rPr>
          <w:rFonts w:asciiTheme="minorHAnsi" w:hAnsiTheme="minorHAnsi"/>
          <w:b/>
          <w:highlight w:val="green"/>
          <w:u w:val="single"/>
        </w:rPr>
        <w:t xml:space="preserve"> and </w:t>
      </w:r>
      <w:r w:rsidRPr="00AF59AA">
        <w:rPr>
          <w:rStyle w:val="Emphasis"/>
          <w:rFonts w:asciiTheme="minorHAnsi" w:hAnsiTheme="minorHAnsi"/>
          <w:highlight w:val="green"/>
        </w:rPr>
        <w:t>will vary</w:t>
      </w:r>
      <w:r w:rsidRPr="00AF59AA">
        <w:rPr>
          <w:rFonts w:asciiTheme="minorHAnsi" w:hAnsiTheme="minorHAnsi"/>
          <w:b/>
          <w:highlight w:val="green"/>
          <w:u w:val="single"/>
        </w:rPr>
        <w:t xml:space="preserve"> according to individual tastes, preferences and aspirations</w:t>
      </w:r>
      <w:r w:rsidRPr="00AF59AA">
        <w:rPr>
          <w:rFonts w:asciiTheme="minorHAnsi" w:hAnsiTheme="minorHAnsi"/>
          <w:sz w:val="16"/>
          <w:szCs w:val="16"/>
        </w:rPr>
        <w:t>. As a result,</w:t>
      </w:r>
      <w:r w:rsidRPr="00AF59AA">
        <w:rPr>
          <w:rFonts w:asciiTheme="minorHAnsi" w:hAnsiTheme="minorHAnsi"/>
        </w:rPr>
        <w:t xml:space="preserve"> </w:t>
      </w:r>
      <w:r w:rsidRPr="00AF59AA">
        <w:rPr>
          <w:rFonts w:asciiTheme="minorHAnsi" w:hAnsiTheme="minorHAnsi"/>
          <w:b/>
          <w:highlight w:val="green"/>
          <w:u w:val="single"/>
        </w:rPr>
        <w:t xml:space="preserve">no general rules </w:t>
      </w:r>
      <w:r w:rsidRPr="00AF59AA">
        <w:rPr>
          <w:rFonts w:asciiTheme="minorHAnsi" w:hAnsiTheme="minorHAnsi"/>
          <w:b/>
          <w:u w:val="single"/>
        </w:rPr>
        <w:t xml:space="preserve">or principles </w:t>
      </w:r>
      <w:r w:rsidRPr="00AF59AA">
        <w:rPr>
          <w:rFonts w:asciiTheme="minorHAnsi" w:hAnsiTheme="minorHAnsi"/>
          <w:b/>
          <w:highlight w:val="green"/>
          <w:u w:val="single"/>
        </w:rPr>
        <w:t>can be asserted that would simplify decisions about the value of a life based on its quality</w:t>
      </w:r>
      <w:r w:rsidRPr="00AF59AA">
        <w:rPr>
          <w:rFonts w:asciiTheme="minorHAnsi" w:hAnsiTheme="minorHAnsi"/>
        </w:rPr>
        <w:t xml:space="preserve">. </w:t>
      </w:r>
      <w:r w:rsidRPr="00AF59AA">
        <w:rPr>
          <w:rFonts w:asciiTheme="minorHAnsi" w:hAnsiTheme="minorHAnsi"/>
          <w:sz w:val="16"/>
          <w:szCs w:val="16"/>
        </w:rPr>
        <w:t>Nevertheless</w:t>
      </w:r>
      <w:r w:rsidRPr="00AF59AA">
        <w:rPr>
          <w:rFonts w:asciiTheme="minorHAnsi" w:hAnsiTheme="minorHAnsi"/>
        </w:rPr>
        <w:t xml:space="preserve">, </w:t>
      </w:r>
      <w:r w:rsidRPr="00AF59AA">
        <w:rPr>
          <w:rFonts w:asciiTheme="minorHAnsi" w:hAnsiTheme="minorHAnsi"/>
          <w:b/>
          <w:u w:val="single"/>
        </w:rPr>
        <w:t>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w:t>
      </w:r>
      <w:r w:rsidRPr="00AF59AA">
        <w:rPr>
          <w:rFonts w:asciiTheme="minorHAnsi" w:hAnsiTheme="minorHAnsi"/>
        </w:rPr>
        <w:t xml:space="preserve"> </w:t>
      </w:r>
      <w:r w:rsidRPr="00AF59AA">
        <w:rPr>
          <w:rFonts w:asciiTheme="minorHAnsi" w:hAnsiTheme="minorHAnsi"/>
          <w:sz w:val="16"/>
          <w:szCs w:val="16"/>
        </w:rPr>
        <w:t>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the value of a life is determined subjectively 3. not all lives are of equal value. Relative value The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w:t>
      </w:r>
      <w:r w:rsidRPr="00AF59AA">
        <w:rPr>
          <w:rFonts w:asciiTheme="minorHAnsi" w:hAnsiTheme="minorHAnsi"/>
        </w:rPr>
        <w:t xml:space="preserve"> </w:t>
      </w:r>
      <w:r w:rsidRPr="00AF59AA">
        <w:rPr>
          <w:rFonts w:asciiTheme="minorHAnsi" w:hAnsiTheme="minorHAnsi"/>
          <w:b/>
          <w:u w:val="single"/>
        </w:rPr>
        <w:t xml:space="preserve">Critics of </w:t>
      </w:r>
      <w:r w:rsidRPr="00AF59AA">
        <w:rPr>
          <w:rFonts w:asciiTheme="minorHAnsi" w:hAnsiTheme="minorHAnsi"/>
          <w:b/>
          <w:highlight w:val="green"/>
          <w:u w:val="single"/>
        </w:rPr>
        <w:t xml:space="preserve">quality of life criteria </w:t>
      </w:r>
      <w:r w:rsidRPr="00AF59AA">
        <w:rPr>
          <w:rFonts w:asciiTheme="minorHAnsi" w:hAnsiTheme="minorHAnsi"/>
          <w:b/>
          <w:u w:val="single"/>
        </w:rPr>
        <w:t>frequently name th</w:t>
      </w:r>
      <w:r w:rsidRPr="00AF59AA">
        <w:rPr>
          <w:rFonts w:asciiTheme="minorHAnsi" w:hAnsiTheme="minorHAnsi"/>
          <w:b/>
          <w:highlight w:val="green"/>
          <w:u w:val="single"/>
        </w:rPr>
        <w:t>is</w:t>
      </w:r>
      <w:r w:rsidRPr="00AF59AA">
        <w:rPr>
          <w:rFonts w:asciiTheme="minorHAnsi" w:hAnsiTheme="minorHAnsi"/>
          <w:b/>
          <w:u w:val="single"/>
        </w:rPr>
        <w:t xml:space="preserve"> as </w:t>
      </w:r>
      <w:r w:rsidRPr="00AF59AA">
        <w:rPr>
          <w:rFonts w:asciiTheme="minorHAnsi" w:hAnsiTheme="minorHAnsi"/>
          <w:b/>
          <w:highlight w:val="green"/>
          <w:u w:val="single"/>
        </w:rPr>
        <w:t xml:space="preserve">a </w:t>
      </w:r>
      <w:r w:rsidRPr="00AF59AA">
        <w:rPr>
          <w:rFonts w:asciiTheme="minorHAnsi" w:hAnsiTheme="minorHAnsi"/>
          <w:b/>
          <w:u w:val="single"/>
        </w:rPr>
        <w:t xml:space="preserve">potential </w:t>
      </w:r>
      <w:r w:rsidRPr="00AF59AA">
        <w:rPr>
          <w:rStyle w:val="Emphasis"/>
          <w:rFonts w:asciiTheme="minorHAnsi" w:hAnsiTheme="minorHAnsi"/>
          <w:highlight w:val="green"/>
        </w:rPr>
        <w:t>slippery slope</w:t>
      </w:r>
      <w:r w:rsidRPr="00AF59AA">
        <w:rPr>
          <w:rFonts w:asciiTheme="minorHAnsi" w:hAnsiTheme="minorHAnsi"/>
          <w:b/>
          <w:highlight w:val="green"/>
          <w:u w:val="single"/>
        </w:rPr>
        <w:t xml:space="preserve"> where lives would be deemed worthy of saving, or </w:t>
      </w:r>
      <w:r w:rsidRPr="00AF59AA">
        <w:rPr>
          <w:rFonts w:asciiTheme="minorHAnsi" w:hAnsiTheme="minorHAnsi"/>
          <w:b/>
          <w:u w:val="single"/>
        </w:rPr>
        <w:t xml:space="preserve">even </w:t>
      </w:r>
      <w:r w:rsidRPr="00AF59AA">
        <w:rPr>
          <w:rStyle w:val="Emphasis"/>
          <w:rFonts w:asciiTheme="minorHAnsi" w:hAnsiTheme="minorHAnsi"/>
          <w:highlight w:val="green"/>
        </w:rPr>
        <w:t>not saving</w:t>
      </w:r>
      <w:r w:rsidRPr="00AF59AA">
        <w:rPr>
          <w:rFonts w:asciiTheme="minorHAnsi" w:hAnsiTheme="minorHAnsi"/>
          <w:b/>
          <w:highlight w:val="green"/>
          <w:u w:val="single"/>
        </w:rPr>
        <w:t xml:space="preserve">, based on </w:t>
      </w:r>
      <w:r w:rsidRPr="00AF56E1">
        <w:rPr>
          <w:rFonts w:asciiTheme="minorHAnsi" w:hAnsiTheme="minorHAnsi"/>
          <w:b/>
          <w:u w:val="single"/>
        </w:rPr>
        <w:t xml:space="preserve">the </w:t>
      </w:r>
      <w:r w:rsidRPr="00AF59AA">
        <w:rPr>
          <w:rFonts w:asciiTheme="minorHAnsi" w:hAnsiTheme="minorHAnsi"/>
          <w:b/>
          <w:highlight w:val="green"/>
          <w:u w:val="single"/>
        </w:rPr>
        <w:t xml:space="preserve">relative social value </w:t>
      </w:r>
      <w:r w:rsidRPr="00AF56E1">
        <w:rPr>
          <w:rFonts w:asciiTheme="minorHAnsi" w:hAnsiTheme="minorHAnsi"/>
          <w:b/>
          <w:u w:val="single"/>
        </w:rPr>
        <w:t>of the individual concerned.</w:t>
      </w:r>
      <w:r w:rsidRPr="00AF59AA">
        <w:rPr>
          <w:rFonts w:asciiTheme="minorHAnsi" w:hAnsiTheme="minorHAnsi"/>
        </w:rPr>
        <w:t xml:space="preserve"> </w:t>
      </w:r>
      <w:r w:rsidRPr="00AF59AA">
        <w:rPr>
          <w:rFonts w:asciiTheme="minorHAnsi" w:hAnsiTheme="minorHAnsi"/>
          <w:sz w:val="16"/>
          <w:szCs w:val="16"/>
        </w:rPr>
        <w:t>So, for example, a mother of four children who is a practising doctor could be regarded of greater value to the community than an unmarried accountant. The concern is that the potential for discrimination is too high.</w:t>
      </w:r>
      <w:r w:rsidRPr="00AF59AA">
        <w:rPr>
          <w:rFonts w:asciiTheme="minorHAnsi" w:hAnsiTheme="minorHAnsi"/>
        </w:rPr>
        <w:t xml:space="preserve"> </w:t>
      </w:r>
      <w:r w:rsidRPr="00AF59AA">
        <w:rPr>
          <w:rFonts w:asciiTheme="minorHAnsi" w:hAnsiTheme="minorHAnsi"/>
          <w:b/>
          <w:u w:val="single"/>
        </w:rPr>
        <w:t xml:space="preserve">Because of the possibility of prejudice and injustice, supporters of the quality of life criterion reject this interpersonal construction in favour of a second, more </w:t>
      </w:r>
      <w:r w:rsidRPr="00AF59AA">
        <w:rPr>
          <w:rFonts w:asciiTheme="minorHAnsi" w:hAnsiTheme="minorHAnsi"/>
          <w:b/>
          <w:u w:val="single"/>
        </w:rPr>
        <w:lastRenderedPageBreak/>
        <w:t>personalized, option.</w:t>
      </w:r>
      <w:r w:rsidRPr="00AF59AA">
        <w:rPr>
          <w:rFonts w:asciiTheme="minorHAnsi" w:hAnsiTheme="minorHAnsi"/>
        </w:rPr>
        <w:t xml:space="preserve"> </w:t>
      </w:r>
      <w:r w:rsidRPr="00AF59AA">
        <w:rPr>
          <w:rFonts w:asciiTheme="minorHAnsi" w:hAnsiTheme="minorHAnsi"/>
          <w:sz w:val="16"/>
          <w:szCs w:val="16"/>
        </w:rPr>
        <w:t>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Subjective determination  The second assertion made by supporters of the quality of life as a criterion for decisionmaking is closely related to the first, but with an added dimension. This assertion suggests that the</w:t>
      </w:r>
      <w:r w:rsidRPr="00AF59AA">
        <w:rPr>
          <w:rFonts w:asciiTheme="minorHAnsi" w:hAnsiTheme="minorHAnsi"/>
        </w:rPr>
        <w:t xml:space="preserve"> </w:t>
      </w:r>
      <w:r w:rsidRPr="00AF59AA">
        <w:rPr>
          <w:rFonts w:asciiTheme="minorHAnsi" w:hAnsiTheme="minorHAnsi"/>
          <w:b/>
          <w:highlight w:val="green"/>
          <w:u w:val="single"/>
        </w:rPr>
        <w:t xml:space="preserve">determination of the value of the quality of a given life is a </w:t>
      </w:r>
      <w:r w:rsidRPr="00AF56E1">
        <w:rPr>
          <w:rStyle w:val="Emphasis"/>
          <w:highlight w:val="green"/>
        </w:rPr>
        <w:t>subjective determination</w:t>
      </w:r>
      <w:r w:rsidRPr="00AF59AA">
        <w:rPr>
          <w:rFonts w:asciiTheme="minorHAnsi" w:hAnsiTheme="minorHAnsi"/>
          <w:b/>
          <w:highlight w:val="green"/>
          <w:u w:val="single"/>
        </w:rPr>
        <w:t xml:space="preserve"> </w:t>
      </w:r>
      <w:r w:rsidRPr="00AF59AA">
        <w:rPr>
          <w:rFonts w:asciiTheme="minorHAnsi" w:hAnsiTheme="minorHAnsi"/>
          <w:b/>
          <w:u w:val="single"/>
        </w:rPr>
        <w:t>to be made by the person experiencing that life.</w:t>
      </w:r>
      <w:r w:rsidRPr="00AF59AA">
        <w:rPr>
          <w:rFonts w:asciiTheme="minorHAnsi" w:hAnsiTheme="minorHAnsi"/>
        </w:rPr>
        <w:t xml:space="preserve"> </w:t>
      </w:r>
      <w:r w:rsidRPr="00AF59AA">
        <w:rPr>
          <w:rFonts w:asciiTheme="minorHAnsi" w:hAnsiTheme="minorHAnsi"/>
          <w:sz w:val="16"/>
          <w:szCs w:val="16"/>
        </w:rPr>
        <w:t>The important addition here is that</w:t>
      </w:r>
      <w:r w:rsidRPr="00AF59AA">
        <w:rPr>
          <w:rFonts w:asciiTheme="minorHAnsi" w:hAnsiTheme="minorHAnsi"/>
        </w:rPr>
        <w:t xml:space="preserve"> </w:t>
      </w:r>
      <w:r w:rsidRPr="00AF59AA">
        <w:rPr>
          <w:rFonts w:asciiTheme="minorHAnsi" w:hAnsiTheme="minorHAnsi"/>
          <w:b/>
          <w:u w:val="single"/>
        </w:rPr>
        <w:t xml:space="preserve">the decision is a personal one </w:t>
      </w:r>
      <w:r w:rsidRPr="00AF59AA">
        <w:rPr>
          <w:rFonts w:asciiTheme="minorHAnsi" w:hAnsiTheme="minorHAnsi"/>
          <w:b/>
          <w:highlight w:val="green"/>
          <w:u w:val="single"/>
        </w:rPr>
        <w:t>that</w:t>
      </w:r>
      <w:r w:rsidRPr="00AF59AA">
        <w:rPr>
          <w:rFonts w:asciiTheme="minorHAnsi" w:hAnsiTheme="minorHAnsi"/>
          <w:b/>
          <w:u w:val="single"/>
        </w:rPr>
        <w:t xml:space="preserve">, ideally, </w:t>
      </w:r>
      <w:r w:rsidRPr="00AF59AA">
        <w:rPr>
          <w:rFonts w:asciiTheme="minorHAnsi" w:hAnsiTheme="minorHAnsi"/>
          <w:b/>
          <w:highlight w:val="green"/>
          <w:u w:val="single"/>
        </w:rPr>
        <w:t xml:space="preserve">ought not to be made externally </w:t>
      </w:r>
      <w:r w:rsidRPr="00AF56E1">
        <w:rPr>
          <w:rFonts w:asciiTheme="minorHAnsi" w:hAnsiTheme="minorHAnsi"/>
          <w:b/>
          <w:u w:val="single"/>
        </w:rPr>
        <w:t xml:space="preserve">by another person </w:t>
      </w:r>
      <w:r w:rsidRPr="00AF59AA">
        <w:rPr>
          <w:rFonts w:asciiTheme="minorHAnsi" w:hAnsiTheme="minorHAnsi"/>
          <w:b/>
          <w:highlight w:val="green"/>
          <w:u w:val="single"/>
        </w:rPr>
        <w:t xml:space="preserve">but </w:t>
      </w:r>
      <w:r w:rsidRPr="00AF56E1">
        <w:rPr>
          <w:rFonts w:asciiTheme="minorHAnsi" w:hAnsiTheme="minorHAnsi"/>
          <w:b/>
          <w:u w:val="single"/>
        </w:rPr>
        <w:t xml:space="preserve">internally </w:t>
      </w:r>
      <w:r w:rsidRPr="00AF59AA">
        <w:rPr>
          <w:rStyle w:val="Emphasis"/>
          <w:rFonts w:asciiTheme="minorHAnsi" w:hAnsiTheme="minorHAnsi"/>
          <w:highlight w:val="green"/>
        </w:rPr>
        <w:t>by the individual</w:t>
      </w:r>
      <w:r w:rsidRPr="00AF59AA">
        <w:rPr>
          <w:rFonts w:asciiTheme="minorHAnsi" w:hAnsiTheme="minorHAnsi"/>
          <w:b/>
          <w:u w:val="single"/>
        </w:rPr>
        <w:t xml:space="preserve"> involved.</w:t>
      </w:r>
      <w:r w:rsidRPr="00AF59AA">
        <w:rPr>
          <w:rFonts w:asciiTheme="minorHAnsi" w:hAnsiTheme="minorHAnsi"/>
        </w:rPr>
        <w:t xml:space="preserve"> </w:t>
      </w:r>
      <w:r w:rsidRPr="00AF59AA">
        <w:rPr>
          <w:rFonts w:asciiTheme="minorHAnsi" w:hAnsiTheme="minorHAnsi"/>
          <w:sz w:val="16"/>
          <w:szCs w:val="16"/>
        </w:rPr>
        <w:t>Katherine Lewis made this decision for herself based on a comparison between two stages of her life. So did James Brady. Without this element</w:t>
      </w:r>
      <w:r w:rsidRPr="00AF59AA">
        <w:rPr>
          <w:rFonts w:asciiTheme="minorHAnsi" w:hAnsiTheme="minorHAnsi"/>
          <w:b/>
          <w:u w:val="single"/>
        </w:rPr>
        <w:t xml:space="preserve">, decisions based on quality of life criteria lack salient information and the patients concerned cannot give informed consent. Patients must be given the opportunity to decide for themselves whether they think their lives are worth living or not. </w:t>
      </w:r>
      <w:r w:rsidRPr="00AF59AA">
        <w:rPr>
          <w:rFonts w:asciiTheme="minorHAnsi" w:hAnsiTheme="minorHAnsi"/>
          <w:b/>
          <w:highlight w:val="green"/>
          <w:u w:val="single"/>
        </w:rPr>
        <w:t>To</w:t>
      </w:r>
      <w:r w:rsidRPr="00AF56E1">
        <w:rPr>
          <w:rFonts w:asciiTheme="minorHAnsi" w:hAnsiTheme="minorHAnsi"/>
          <w:b/>
          <w:u w:val="single"/>
        </w:rPr>
        <w:t xml:space="preserve"> ignore or </w:t>
      </w:r>
      <w:r w:rsidRPr="00AF59AA">
        <w:rPr>
          <w:rFonts w:asciiTheme="minorHAnsi" w:hAnsiTheme="minorHAnsi"/>
          <w:b/>
          <w:highlight w:val="green"/>
          <w:u w:val="single"/>
        </w:rPr>
        <w:t xml:space="preserve">overlook patients' judgement </w:t>
      </w:r>
      <w:r w:rsidRPr="00AF59AA">
        <w:rPr>
          <w:rFonts w:asciiTheme="minorHAnsi" w:hAnsiTheme="minorHAnsi"/>
          <w:b/>
          <w:u w:val="single"/>
        </w:rPr>
        <w:t xml:space="preserve">in this matter </w:t>
      </w:r>
      <w:r w:rsidRPr="00AF59AA">
        <w:rPr>
          <w:rFonts w:asciiTheme="minorHAnsi" w:hAnsiTheme="minorHAnsi"/>
          <w:b/>
          <w:highlight w:val="green"/>
          <w:u w:val="single"/>
        </w:rPr>
        <w:t xml:space="preserve">is to </w:t>
      </w:r>
      <w:r w:rsidRPr="00AF59AA">
        <w:rPr>
          <w:rStyle w:val="Emphasis"/>
          <w:rFonts w:asciiTheme="minorHAnsi" w:hAnsiTheme="minorHAnsi"/>
          <w:highlight w:val="green"/>
        </w:rPr>
        <w:t xml:space="preserve">violate their autonomy and </w:t>
      </w:r>
      <w:r w:rsidRPr="00AF59AA">
        <w:rPr>
          <w:rStyle w:val="Emphasis"/>
          <w:rFonts w:asciiTheme="minorHAnsi" w:hAnsiTheme="minorHAnsi"/>
        </w:rPr>
        <w:t xml:space="preserve">their </w:t>
      </w:r>
      <w:r w:rsidRPr="00AF59AA">
        <w:rPr>
          <w:rStyle w:val="Emphasis"/>
          <w:rFonts w:asciiTheme="minorHAnsi" w:hAnsiTheme="minorHAnsi"/>
          <w:highlight w:val="green"/>
        </w:rPr>
        <w:t>freedom</w:t>
      </w:r>
      <w:r w:rsidRPr="00AF59AA">
        <w:rPr>
          <w:rFonts w:asciiTheme="minorHAnsi" w:hAnsiTheme="minorHAnsi"/>
          <w:b/>
          <w:highlight w:val="green"/>
          <w:u w:val="single"/>
        </w:rPr>
        <w:t xml:space="preserve"> to decide for themselves on </w:t>
      </w:r>
      <w:r w:rsidRPr="00AF59AA">
        <w:rPr>
          <w:rFonts w:asciiTheme="minorHAnsi" w:hAnsiTheme="minorHAnsi"/>
          <w:b/>
          <w:u w:val="single"/>
        </w:rPr>
        <w:t xml:space="preserve">the basis of </w:t>
      </w:r>
      <w:r w:rsidRPr="00AF56E1">
        <w:rPr>
          <w:rFonts w:asciiTheme="minorHAnsi" w:hAnsiTheme="minorHAnsi"/>
          <w:b/>
          <w:u w:val="single"/>
        </w:rPr>
        <w:t xml:space="preserve">relevant </w:t>
      </w:r>
      <w:r w:rsidRPr="00AF59AA">
        <w:rPr>
          <w:rFonts w:asciiTheme="minorHAnsi" w:hAnsiTheme="minorHAnsi"/>
          <w:b/>
          <w:highlight w:val="green"/>
          <w:u w:val="single"/>
        </w:rPr>
        <w:t>information about their future</w:t>
      </w:r>
      <w:r w:rsidRPr="00AF59AA">
        <w:rPr>
          <w:rFonts w:asciiTheme="minorHAnsi" w:hAnsiTheme="minorHAnsi"/>
          <w:b/>
          <w:u w:val="single"/>
        </w:rPr>
        <w:t>, and comparative consideration of their past.</w:t>
      </w:r>
      <w:r w:rsidRPr="00AF59AA">
        <w:rPr>
          <w:rFonts w:asciiTheme="minorHAnsi" w:hAnsiTheme="minorHAnsi"/>
        </w:rPr>
        <w:t xml:space="preserve">  </w:t>
      </w:r>
      <w:r w:rsidRPr="00AF59AA">
        <w:rPr>
          <w:rFonts w:asciiTheme="minorHAnsi" w:hAnsiTheme="minorHAnsi"/>
          <w:sz w:val="16"/>
          <w:szCs w:val="16"/>
        </w:rPr>
        <w:t>As the deontological position puts it so well</w:t>
      </w:r>
      <w:r w:rsidRPr="00AF59AA">
        <w:rPr>
          <w:rFonts w:asciiTheme="minorHAnsi" w:hAnsiTheme="minorHAnsi"/>
        </w:rPr>
        <w:t xml:space="preserve">, </w:t>
      </w:r>
      <w:r w:rsidRPr="00AF59AA">
        <w:rPr>
          <w:rFonts w:asciiTheme="minorHAnsi" w:hAnsiTheme="minorHAnsi"/>
          <w:b/>
          <w:highlight w:val="green"/>
          <w:u w:val="single"/>
        </w:rPr>
        <w:t>to do so is to violate the imperative that we must treat persons as rational and as ends in themselves</w:t>
      </w:r>
      <w:r w:rsidRPr="00AF59AA">
        <w:rPr>
          <w:rFonts w:asciiTheme="minorHAnsi" w:hAnsiTheme="minorHAnsi"/>
        </w:rPr>
        <w:t>.</w:t>
      </w:r>
    </w:p>
    <w:p w:rsidR="00FC2A66" w:rsidRDefault="00FC2A66" w:rsidP="00FC2A66"/>
    <w:p w:rsidR="002F13E4" w:rsidRPr="002A225B" w:rsidRDefault="002F13E4" w:rsidP="002F13E4">
      <w:pPr>
        <w:pStyle w:val="Heading4"/>
        <w:rPr>
          <w:rStyle w:val="StyleStyleBold12pt"/>
          <w:rFonts w:asciiTheme="minorHAnsi" w:hAnsiTheme="minorHAnsi" w:cstheme="minorHAnsi"/>
          <w:b/>
          <w:bCs/>
        </w:rPr>
      </w:pPr>
      <w:r>
        <w:rPr>
          <w:rFonts w:asciiTheme="minorHAnsi" w:hAnsiTheme="minorHAnsi" w:cstheme="minorHAnsi"/>
        </w:rPr>
        <w:t>No impact to econ decline</w:t>
      </w:r>
    </w:p>
    <w:p w:rsidR="002F13E4" w:rsidRPr="002A225B" w:rsidRDefault="002F13E4" w:rsidP="002F13E4">
      <w:pPr>
        <w:rPr>
          <w:rStyle w:val="StyleStyleBold12pt"/>
          <w:rFonts w:asciiTheme="minorHAnsi" w:hAnsiTheme="minorHAnsi" w:cstheme="minorHAnsi"/>
        </w:rPr>
      </w:pPr>
      <w:r w:rsidRPr="002A225B">
        <w:rPr>
          <w:rStyle w:val="StyleStyleBold12pt"/>
          <w:rFonts w:asciiTheme="minorHAnsi" w:hAnsiTheme="minorHAnsi" w:cstheme="minorHAnsi"/>
        </w:rPr>
        <w:t>Miller 2k</w:t>
      </w:r>
    </w:p>
    <w:p w:rsidR="002F13E4" w:rsidRPr="002A225B" w:rsidRDefault="002F13E4" w:rsidP="002F13E4">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2F13E4" w:rsidRPr="002A225B" w:rsidRDefault="002F13E4" w:rsidP="002F13E4">
      <w:pPr>
        <w:rPr>
          <w:rFonts w:asciiTheme="minorHAnsi" w:hAnsiTheme="minorHAnsi" w:cstheme="minorHAnsi"/>
          <w:sz w:val="12"/>
        </w:rPr>
      </w:pPr>
    </w:p>
    <w:p w:rsidR="002F13E4" w:rsidRDefault="002F13E4" w:rsidP="002F13E4">
      <w:pPr>
        <w:rPr>
          <w:rFonts w:asciiTheme="minorHAnsi" w:hAnsiTheme="minorHAnsi" w:cstheme="minorHAnsi"/>
          <w:sz w:val="16"/>
        </w:rPr>
      </w:pPr>
      <w:r w:rsidRPr="002A225B">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 as measured in terms of inflation and negative growth </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 xml:space="preserve">bore no relationship to the </w:t>
      </w:r>
      <w:r w:rsidRPr="002A225B">
        <w:rPr>
          <w:rStyle w:val="StyleBoldUnderline"/>
          <w:rFonts w:asciiTheme="minorHAnsi" w:hAnsiTheme="minorHAnsi" w:cstheme="minorHAnsi"/>
          <w:highlight w:val="green"/>
        </w:rPr>
        <w:lastRenderedPageBreak/>
        <w:t xml:space="preserve">collapse of regimes </w:t>
      </w:r>
      <w:r w:rsidRPr="002A225B">
        <w:rPr>
          <w:rStyle w:val="StyleBoldUnderline"/>
          <w:rFonts w:asciiTheme="minorHAnsi" w:hAnsiTheme="minorHAnsi" w:cstheme="minorHAnsi"/>
        </w:rPr>
        <w:t xml:space="preserve">... </w:t>
      </w:r>
      <w:r w:rsidRPr="002A225B">
        <w:rPr>
          <w:rFonts w:asciiTheme="minorHAnsi" w:hAnsiTheme="minorHAnsi"/>
          <w:sz w:val="16"/>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sz w:val="16"/>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2F13E4" w:rsidRDefault="002F13E4" w:rsidP="002F13E4">
      <w:pPr>
        <w:pStyle w:val="Heading4"/>
      </w:pPr>
      <w:r>
        <w:t>Econ is resilient</w:t>
      </w:r>
    </w:p>
    <w:p w:rsidR="002F13E4" w:rsidRPr="00745A0C" w:rsidRDefault="002F13E4" w:rsidP="002F13E4">
      <w:pPr>
        <w:rPr>
          <w:rStyle w:val="StyleStyleBold12pt"/>
        </w:rPr>
      </w:pPr>
      <w:r w:rsidRPr="00745A0C">
        <w:rPr>
          <w:rStyle w:val="StyleStyleBold12pt"/>
        </w:rPr>
        <w:t>Oliver ‘9</w:t>
      </w:r>
    </w:p>
    <w:p w:rsidR="002F13E4" w:rsidRDefault="002F13E4" w:rsidP="002F13E4">
      <w:pPr>
        <w:rPr>
          <w:sz w:val="16"/>
        </w:rPr>
      </w:pPr>
      <w:r>
        <w:rPr>
          <w:sz w:val="16"/>
        </w:rPr>
        <w:t xml:space="preserve">Business columnist for the Star, a Canadian newspaper, “David Olive: Will the economy get worse?,” </w:t>
      </w:r>
      <w:hyperlink r:id="rId12" w:history="1">
        <w:r>
          <w:rPr>
            <w:rStyle w:val="Hyperlink"/>
            <w:sz w:val="16"/>
          </w:rPr>
          <w:t>http://www.thestar.com/printArticle/598050</w:t>
        </w:r>
      </w:hyperlink>
      <w:r>
        <w:rPr>
          <w:sz w:val="16"/>
        </w:rPr>
        <w:t>, AM</w:t>
      </w:r>
    </w:p>
    <w:p w:rsidR="002F13E4" w:rsidRDefault="002F13E4" w:rsidP="002F13E4">
      <w:pPr>
        <w:rPr>
          <w:sz w:val="20"/>
        </w:rPr>
      </w:pPr>
    </w:p>
    <w:p w:rsidR="002F13E4" w:rsidRPr="00745A0C" w:rsidRDefault="002F13E4" w:rsidP="002F13E4">
      <w:pPr>
        <w:rPr>
          <w:rFonts w:asciiTheme="minorHAnsi" w:hAnsiTheme="minorHAnsi"/>
          <w:sz w:val="16"/>
        </w:rPr>
      </w:pPr>
      <w:r w:rsidRPr="00745A0C">
        <w:rPr>
          <w:rStyle w:val="Emphasis"/>
          <w:rFonts w:asciiTheme="minorHAnsi" w:hAnsiTheme="minorHAnsi"/>
          <w:highlight w:val="yellow"/>
        </w:rPr>
        <w:t>Should we brace for another</w:t>
      </w:r>
      <w:r w:rsidRPr="00745A0C">
        <w:rPr>
          <w:rStyle w:val="Emphasis"/>
          <w:rFonts w:asciiTheme="minorHAnsi" w:hAnsiTheme="minorHAnsi"/>
        </w:rPr>
        <w:t xml:space="preserve"> Great </w:t>
      </w:r>
      <w:r w:rsidRPr="00745A0C">
        <w:rPr>
          <w:rStyle w:val="Emphasis"/>
          <w:rFonts w:asciiTheme="minorHAnsi" w:hAnsiTheme="minorHAnsi"/>
          <w:highlight w:val="yellow"/>
        </w:rPr>
        <w:t>Depression</w:t>
      </w:r>
      <w:r w:rsidRPr="00745A0C">
        <w:rPr>
          <w:rStyle w:val="Emphasis"/>
          <w:rFonts w:asciiTheme="minorHAnsi" w:hAnsiTheme="minorHAnsi"/>
        </w:rPr>
        <w:t>?</w:t>
      </w:r>
      <w:r w:rsidRPr="00745A0C">
        <w:rPr>
          <w:rFonts w:asciiTheme="minorHAnsi" w:hAnsiTheme="minorHAnsi"/>
          <w:sz w:val="16"/>
        </w:rPr>
        <w:t xml:space="preserve"> </w:t>
      </w:r>
      <w:r w:rsidRPr="00745A0C">
        <w:rPr>
          <w:rStyle w:val="Emphasis"/>
          <w:rFonts w:asciiTheme="minorHAnsi" w:hAnsiTheme="minorHAnsi" w:cs="Times New Roman"/>
          <w:highlight w:val="yellow"/>
        </w:rPr>
        <w:t>No</w:t>
      </w:r>
      <w:r w:rsidRPr="00745A0C">
        <w:rPr>
          <w:rStyle w:val="Emphasis"/>
          <w:rFonts w:asciiTheme="minorHAnsi" w:hAnsiTheme="minorHAnsi" w:cs="Times New Roman"/>
        </w:rPr>
        <w:t xml:space="preserve">. </w:t>
      </w:r>
      <w:r w:rsidRPr="00745A0C">
        <w:rPr>
          <w:rStyle w:val="StyleBoldUnderline"/>
          <w:rFonts w:asciiTheme="minorHAnsi" w:hAnsiTheme="minorHAnsi"/>
        </w:rPr>
        <w:t>The notion is ludicrous.</w:t>
      </w:r>
      <w:r w:rsidRPr="00745A0C">
        <w:rPr>
          <w:rFonts w:asciiTheme="minorHAnsi" w:hAnsiTheme="minorHAnsi"/>
          <w:sz w:val="16"/>
        </w:rPr>
        <w:t xml:space="preserve"> </w:t>
      </w:r>
      <w:r w:rsidRPr="00745A0C">
        <w:rPr>
          <w:rStyle w:val="Emphasis"/>
          <w:rFonts w:asciiTheme="minorHAnsi" w:hAnsiTheme="minorHAnsi" w:cs="Times New Roman"/>
          <w:highlight w:val="yellow"/>
        </w:rPr>
        <w:t>Conditions will forever be such that</w:t>
      </w:r>
      <w:r w:rsidRPr="00745A0C">
        <w:rPr>
          <w:rStyle w:val="Emphasis"/>
          <w:rFonts w:asciiTheme="minorHAnsi" w:hAnsiTheme="minorHAnsi" w:cs="Times New Roman"/>
        </w:rPr>
        <w:t xml:space="preserve"> the </w:t>
      </w:r>
      <w:r w:rsidRPr="00745A0C">
        <w:rPr>
          <w:rStyle w:val="Emphasis"/>
          <w:rFonts w:asciiTheme="minorHAnsi" w:hAnsiTheme="minorHAnsi" w:cs="Times New Roman"/>
          <w:highlight w:val="yellow"/>
        </w:rPr>
        <w:t>economic disaster</w:t>
      </w:r>
      <w:r w:rsidRPr="00745A0C">
        <w:rPr>
          <w:rStyle w:val="Emphasis"/>
          <w:rFonts w:asciiTheme="minorHAnsi" w:hAnsiTheme="minorHAnsi" w:cs="Times New Roman"/>
        </w:rPr>
        <w:t xml:space="preserve"> that helped define the previous century </w:t>
      </w:r>
      <w:r w:rsidRPr="00745A0C">
        <w:rPr>
          <w:rStyle w:val="Emphasis"/>
          <w:rFonts w:asciiTheme="minorHAnsi" w:hAnsiTheme="minorHAnsi" w:cs="Times New Roman"/>
          <w:highlight w:val="yellow"/>
        </w:rPr>
        <w:t>will never happen again</w:t>
      </w:r>
      <w:r w:rsidRPr="00745A0C">
        <w:rPr>
          <w:rStyle w:val="Emphasis"/>
          <w:rFonts w:asciiTheme="minorHAnsi" w:hAnsiTheme="minorHAnsi" w:cs="Times New Roman"/>
        </w:rPr>
        <w:t xml:space="preserve">. </w:t>
      </w:r>
      <w:r w:rsidRPr="00745A0C">
        <w:rPr>
          <w:rFonts w:asciiTheme="minorHAnsi" w:hAnsiTheme="minorHAnsi"/>
          <w:sz w:val="16"/>
        </w:rPr>
        <w:t xml:space="preserve">So </w:t>
      </w:r>
      <w:r w:rsidRPr="00745A0C">
        <w:rPr>
          <w:rStyle w:val="StyleBoldUnderline"/>
          <w:rFonts w:asciiTheme="minorHAnsi" w:hAnsiTheme="minorHAnsi"/>
        </w:rPr>
        <w:t>why raise the question?</w:t>
      </w:r>
      <w:r w:rsidRPr="00745A0C">
        <w:rPr>
          <w:rFonts w:asciiTheme="minorHAnsi" w:hAnsiTheme="minorHAnsi"/>
          <w:sz w:val="16"/>
        </w:rPr>
        <w:t xml:space="preserve"> </w:t>
      </w:r>
      <w:r w:rsidRPr="00745A0C">
        <w:rPr>
          <w:rStyle w:val="StyleBoldUnderline"/>
          <w:rFonts w:asciiTheme="minorHAnsi" w:hAnsiTheme="minorHAnsi"/>
        </w:rPr>
        <w:t>Because it has suited the purposes of prominent folks to raise the spectre of a second Great Depression</w:t>
      </w:r>
      <w:r w:rsidRPr="00745A0C">
        <w:rPr>
          <w:rFonts w:asciiTheme="minorHAnsi" w:hAnsiTheme="minorHAnsi"/>
          <w:sz w:val="16"/>
        </w:rPr>
        <w:t xml:space="preserve">. Stephen Harper has speculated it could happen. Barack </w:t>
      </w:r>
      <w:r w:rsidRPr="00745A0C">
        <w:rPr>
          <w:rStyle w:val="StyleBoldUnderline"/>
          <w:rFonts w:asciiTheme="minorHAnsi" w:hAnsiTheme="minorHAnsi"/>
        </w:rPr>
        <w:t>Obama</w:t>
      </w:r>
      <w:r w:rsidRPr="00745A0C">
        <w:rPr>
          <w:rFonts w:asciiTheme="minorHAnsi" w:hAnsiTheme="minorHAnsi"/>
          <w:sz w:val="16"/>
        </w:rPr>
        <w:t xml:space="preserve"> </w:t>
      </w:r>
      <w:r w:rsidRPr="00745A0C">
        <w:rPr>
          <w:rStyle w:val="StyleBoldUnderline"/>
          <w:rFonts w:asciiTheme="minorHAnsi" w:hAnsiTheme="minorHAnsi"/>
        </w:rPr>
        <w:t>resorted to apocalyptic talk in selling his</w:t>
      </w:r>
      <w:r w:rsidRPr="00745A0C">
        <w:rPr>
          <w:rFonts w:asciiTheme="minorHAnsi" w:hAnsiTheme="minorHAnsi"/>
          <w:sz w:val="16"/>
        </w:rPr>
        <w:t xml:space="preserve"> economic </w:t>
      </w:r>
      <w:r w:rsidRPr="00745A0C">
        <w:rPr>
          <w:rStyle w:val="StyleBoldUnderline"/>
          <w:rFonts w:asciiTheme="minorHAnsi" w:hAnsiTheme="minorHAnsi"/>
        </w:rPr>
        <w:t>stimulus</w:t>
      </w:r>
      <w:r w:rsidRPr="00745A0C">
        <w:rPr>
          <w:rFonts w:asciiTheme="minorHAnsi" w:hAnsiTheme="minorHAnsi"/>
          <w:sz w:val="16"/>
        </w:rPr>
        <w:t xml:space="preserve"> package </w:t>
      </w:r>
      <w:r w:rsidRPr="00745A0C">
        <w:rPr>
          <w:rStyle w:val="StyleBoldUnderline"/>
          <w:rFonts w:asciiTheme="minorHAnsi" w:hAnsiTheme="minorHAnsi"/>
        </w:rPr>
        <w:t>to</w:t>
      </w:r>
      <w:r w:rsidRPr="00745A0C">
        <w:rPr>
          <w:rFonts w:asciiTheme="minorHAnsi" w:hAnsiTheme="minorHAnsi"/>
          <w:sz w:val="16"/>
        </w:rPr>
        <w:t xml:space="preserve"> the U.S. </w:t>
      </w:r>
      <w:r w:rsidRPr="00745A0C">
        <w:rPr>
          <w:rStyle w:val="StyleBoldUnderline"/>
          <w:rFonts w:asciiTheme="minorHAnsi" w:hAnsiTheme="minorHAnsi"/>
        </w:rPr>
        <w:t>Congress</w:t>
      </w:r>
      <w:r w:rsidRPr="00745A0C">
        <w:rPr>
          <w:rFonts w:asciiTheme="minorHAnsi" w:hAnsiTheme="minorHAnsi"/>
          <w:sz w:val="16"/>
        </w:rPr>
        <w:t xml:space="preserve">. And British author Niall Ferguson, promoting his book on the history of money, asserts "there will be blood in the streets" from the ravages dealt by this downturn. Cue the famished masses' assault on a latter-day Bastille or Winter Palace. As it happens, </w:t>
      </w:r>
      <w:r w:rsidRPr="00745A0C">
        <w:rPr>
          <w:rStyle w:val="StyleBoldUnderline"/>
          <w:rFonts w:asciiTheme="minorHAnsi" w:hAnsiTheme="minorHAnsi"/>
        </w:rPr>
        <w:t>the</w:t>
      </w:r>
      <w:r w:rsidRPr="00745A0C">
        <w:rPr>
          <w:rFonts w:asciiTheme="minorHAnsi" w:hAnsiTheme="minorHAnsi"/>
          <w:sz w:val="16"/>
        </w:rPr>
        <w:t xml:space="preserve"> current </w:t>
      </w:r>
      <w:r w:rsidRPr="00745A0C">
        <w:rPr>
          <w:rStyle w:val="StyleBoldUnderline"/>
          <w:rFonts w:asciiTheme="minorHAnsi" w:hAnsiTheme="minorHAnsi"/>
        </w:rPr>
        <w:t>economic emergency Obama has described</w:t>
      </w:r>
      <w:r w:rsidRPr="00745A0C">
        <w:rPr>
          <w:rFonts w:asciiTheme="minorHAnsi" w:hAnsiTheme="minorHAnsi"/>
          <w:sz w:val="16"/>
        </w:rPr>
        <w:t xml:space="preserve"> as having no equal since the Great Depression </w:t>
      </w:r>
      <w:r w:rsidRPr="00745A0C">
        <w:rPr>
          <w:rStyle w:val="StyleBoldUnderline"/>
          <w:rFonts w:asciiTheme="minorHAnsi" w:hAnsiTheme="minorHAnsi"/>
        </w:rPr>
        <w:t>has not yet reached the severity of the recession of 1980-82, when</w:t>
      </w:r>
      <w:r w:rsidRPr="00745A0C">
        <w:rPr>
          <w:rFonts w:asciiTheme="minorHAnsi" w:hAnsiTheme="minorHAnsi"/>
          <w:sz w:val="16"/>
        </w:rPr>
        <w:t xml:space="preserve"> U.S. </w:t>
      </w:r>
      <w:r w:rsidRPr="00745A0C">
        <w:rPr>
          <w:rStyle w:val="StyleBoldUnderline"/>
          <w:rFonts w:asciiTheme="minorHAnsi" w:hAnsiTheme="minorHAnsi"/>
        </w:rPr>
        <w:t>unemployment</w:t>
      </w:r>
      <w:r w:rsidRPr="00745A0C">
        <w:rPr>
          <w:rFonts w:asciiTheme="minorHAnsi" w:hAnsiTheme="minorHAnsi"/>
          <w:sz w:val="16"/>
        </w:rPr>
        <w:t xml:space="preserve"> </w:t>
      </w:r>
      <w:r w:rsidRPr="00745A0C">
        <w:rPr>
          <w:rStyle w:val="StyleBoldUnderline"/>
          <w:rFonts w:asciiTheme="minorHAnsi" w:hAnsiTheme="minorHAnsi"/>
        </w:rPr>
        <w:t>reached</w:t>
      </w:r>
      <w:r w:rsidRPr="00745A0C">
        <w:rPr>
          <w:rFonts w:asciiTheme="minorHAnsi" w:hAnsiTheme="minorHAnsi"/>
          <w:sz w:val="16"/>
        </w:rPr>
        <w:t xml:space="preserve"> </w:t>
      </w:r>
      <w:r w:rsidRPr="00745A0C">
        <w:rPr>
          <w:rStyle w:val="StyleBoldUnderline"/>
          <w:rFonts w:asciiTheme="minorHAnsi" w:hAnsiTheme="minorHAnsi"/>
        </w:rPr>
        <w:t xml:space="preserve">11 per cent. </w:t>
      </w:r>
      <w:r w:rsidRPr="00745A0C">
        <w:rPr>
          <w:rFonts w:asciiTheme="minorHAnsi" w:hAnsiTheme="minorHAnsi"/>
          <w:sz w:val="16"/>
        </w:rPr>
        <w:t xml:space="preserve">The negativism has become so thick that Robert Shiller was prompted to warn against it in a recent New York Times essay. Shiller, recall, is the Yale economist and author of Irrational Exuberance who predicted both the dot-com collapse of the late 1990s and the likely grim outcome of a collapse in the U.S. housing bubble. Shiller </w:t>
      </w:r>
      <w:r w:rsidRPr="00745A0C">
        <w:rPr>
          <w:rStyle w:val="StyleBoldUnderline"/>
          <w:rFonts w:asciiTheme="minorHAnsi" w:hAnsiTheme="minorHAnsi"/>
          <w:szCs w:val="24"/>
        </w:rPr>
        <w:t>worries that the Dirty Thirties spectre "is a cause of the current situation</w:t>
      </w:r>
      <w:r w:rsidRPr="00745A0C">
        <w:rPr>
          <w:rFonts w:asciiTheme="minorHAnsi" w:hAnsiTheme="minorHAnsi"/>
          <w:sz w:val="16"/>
        </w:rPr>
        <w:t xml:space="preserve"> – </w:t>
      </w:r>
      <w:r w:rsidRPr="00745A0C">
        <w:rPr>
          <w:rStyle w:val="StyleBoldUnderline"/>
          <w:rFonts w:asciiTheme="minorHAnsi" w:hAnsiTheme="minorHAnsi"/>
          <w:szCs w:val="24"/>
        </w:rPr>
        <w:t>because</w:t>
      </w:r>
      <w:r w:rsidRPr="00745A0C">
        <w:rPr>
          <w:rFonts w:asciiTheme="minorHAnsi" w:hAnsiTheme="minorHAnsi"/>
          <w:sz w:val="16"/>
        </w:rPr>
        <w:t xml:space="preserve"> </w:t>
      </w:r>
      <w:r w:rsidRPr="00745A0C">
        <w:rPr>
          <w:rStyle w:val="StyleBoldUnderline"/>
          <w:rFonts w:asciiTheme="minorHAnsi" w:hAnsiTheme="minorHAnsi"/>
          <w:szCs w:val="24"/>
        </w:rPr>
        <w:t>the</w:t>
      </w:r>
      <w:r w:rsidRPr="00745A0C">
        <w:rPr>
          <w:rFonts w:asciiTheme="minorHAnsi" w:hAnsiTheme="minorHAnsi"/>
          <w:sz w:val="16"/>
        </w:rPr>
        <w:t xml:space="preserve"> Great </w:t>
      </w:r>
      <w:r w:rsidRPr="00745A0C">
        <w:rPr>
          <w:rStyle w:val="StyleBoldUnderline"/>
          <w:rFonts w:asciiTheme="minorHAnsi" w:hAnsiTheme="minorHAnsi"/>
          <w:szCs w:val="24"/>
        </w:rPr>
        <w:t>Depression</w:t>
      </w:r>
      <w:r w:rsidRPr="00745A0C">
        <w:rPr>
          <w:rFonts w:asciiTheme="minorHAnsi" w:hAnsiTheme="minorHAnsi"/>
          <w:sz w:val="16"/>
        </w:rPr>
        <w:t xml:space="preserve"> </w:t>
      </w:r>
      <w:r w:rsidRPr="00745A0C">
        <w:rPr>
          <w:rStyle w:val="StyleBoldUnderline"/>
          <w:rFonts w:asciiTheme="minorHAnsi" w:hAnsiTheme="minorHAnsi"/>
          <w:szCs w:val="24"/>
        </w:rPr>
        <w:t>serves as a model for our expectations</w:t>
      </w:r>
      <w:r w:rsidRPr="00745A0C">
        <w:rPr>
          <w:rFonts w:asciiTheme="minorHAnsi" w:hAnsiTheme="minorHAnsi"/>
          <w:sz w:val="16"/>
        </w:rPr>
        <w:t xml:space="preserve">, </w:t>
      </w:r>
      <w:r w:rsidRPr="00745A0C">
        <w:rPr>
          <w:rStyle w:val="StyleBoldUnderline"/>
          <w:rFonts w:asciiTheme="minorHAnsi" w:hAnsiTheme="minorHAnsi"/>
          <w:szCs w:val="24"/>
        </w:rPr>
        <w:t>damping</w:t>
      </w:r>
      <w:r w:rsidRPr="00745A0C">
        <w:rPr>
          <w:rFonts w:asciiTheme="minorHAnsi" w:hAnsiTheme="minorHAnsi"/>
          <w:sz w:val="16"/>
        </w:rPr>
        <w:t xml:space="preserve"> what John Maynard Keynes called our `animal spirits,' reducing </w:t>
      </w:r>
      <w:r w:rsidRPr="00745A0C">
        <w:rPr>
          <w:rStyle w:val="StyleBoldUnderline"/>
          <w:rFonts w:asciiTheme="minorHAnsi" w:hAnsiTheme="minorHAnsi"/>
          <w:szCs w:val="24"/>
        </w:rPr>
        <w:t>consumers' willingness to spend and businesses' willingness to hire and expand</w:t>
      </w:r>
      <w:r w:rsidRPr="00745A0C">
        <w:rPr>
          <w:rFonts w:asciiTheme="minorHAnsi" w:hAnsiTheme="minorHAnsi"/>
          <w:sz w:val="16"/>
        </w:rPr>
        <w:t xml:space="preserve">. </w:t>
      </w:r>
      <w:r w:rsidRPr="00745A0C">
        <w:rPr>
          <w:rStyle w:val="StyleBoldUnderline"/>
          <w:rFonts w:asciiTheme="minorHAnsi" w:hAnsiTheme="minorHAnsi"/>
          <w:szCs w:val="24"/>
        </w:rPr>
        <w:t>The Depression narrative could easily end up as a self-fulfilling prophecy</w:t>
      </w:r>
      <w:r w:rsidRPr="00745A0C">
        <w:rPr>
          <w:rFonts w:asciiTheme="minorHAnsi" w:hAnsiTheme="minorHAnsi"/>
          <w:sz w:val="16"/>
        </w:rPr>
        <w:t xml:space="preserve">." Some relevant points, I think: </w:t>
      </w:r>
      <w:r w:rsidRPr="00745A0C">
        <w:rPr>
          <w:rStyle w:val="Emphasis"/>
          <w:rFonts w:asciiTheme="minorHAnsi" w:hAnsiTheme="minorHAnsi"/>
        </w:rPr>
        <w:t xml:space="preserve">LOOK AT STOCKS </w:t>
      </w:r>
      <w:r w:rsidRPr="00745A0C">
        <w:rPr>
          <w:rStyle w:val="StyleBoldUnderline"/>
          <w:rFonts w:asciiTheme="minorHAnsi" w:hAnsiTheme="minorHAnsi"/>
        </w:rPr>
        <w:t xml:space="preserve">Even </w:t>
      </w:r>
      <w:r w:rsidRPr="00745A0C">
        <w:rPr>
          <w:rStyle w:val="StyleBoldUnderline"/>
          <w:rFonts w:asciiTheme="minorHAnsi" w:hAnsiTheme="minorHAnsi"/>
          <w:highlight w:val="yellow"/>
        </w:rPr>
        <w:t>the prospects of a small</w:t>
      </w:r>
      <w:r w:rsidRPr="00745A0C">
        <w:rPr>
          <w:rStyle w:val="StyleBoldUnderline"/>
          <w:rFonts w:asciiTheme="minorHAnsi" w:hAnsiTheme="minorHAnsi"/>
        </w:rPr>
        <w:t xml:space="preserve">-d </w:t>
      </w:r>
      <w:r w:rsidRPr="00745A0C">
        <w:rPr>
          <w:rStyle w:val="StyleBoldUnderline"/>
          <w:rFonts w:asciiTheme="minorHAnsi" w:hAnsiTheme="minorHAnsi"/>
          <w:highlight w:val="yellow"/>
        </w:rPr>
        <w:t>depression</w:t>
      </w:r>
      <w:r w:rsidRPr="00745A0C">
        <w:rPr>
          <w:rFonts w:asciiTheme="minorHAnsi" w:hAnsiTheme="minorHAnsi"/>
          <w:sz w:val="16"/>
        </w:rPr>
        <w:t xml:space="preserve"> – defined by most economists as a 10 per drop in GDP for several years – </w:t>
      </w:r>
      <w:r w:rsidRPr="00745A0C">
        <w:rPr>
          <w:rStyle w:val="StyleBoldUnderline"/>
          <w:rFonts w:asciiTheme="minorHAnsi" w:hAnsiTheme="minorHAnsi"/>
          <w:highlight w:val="yellow"/>
        </w:rPr>
        <w:t>are slim</w:t>
      </w:r>
      <w:r w:rsidRPr="00745A0C">
        <w:rPr>
          <w:rFonts w:asciiTheme="minorHAnsi" w:hAnsiTheme="minorHAnsi"/>
          <w:sz w:val="16"/>
        </w:rPr>
        <w:t xml:space="preserve">. In a recent Wall Street Journal essay, Robert J. </w:t>
      </w:r>
      <w:r w:rsidRPr="00745A0C">
        <w:rPr>
          <w:rStyle w:val="StyleBoldUnderline"/>
          <w:rFonts w:asciiTheme="minorHAnsi" w:hAnsiTheme="minorHAnsi"/>
          <w:highlight w:val="yellow"/>
        </w:rPr>
        <w:t>Barro</w:t>
      </w:r>
      <w:r w:rsidRPr="00745A0C">
        <w:rPr>
          <w:rFonts w:asciiTheme="minorHAnsi" w:hAnsiTheme="minorHAnsi"/>
          <w:sz w:val="16"/>
        </w:rPr>
        <w:t xml:space="preserve">, a Harvard economist, </w:t>
      </w:r>
      <w:r w:rsidRPr="00745A0C">
        <w:rPr>
          <w:rStyle w:val="StyleBoldUnderline"/>
          <w:rFonts w:asciiTheme="minorHAnsi" w:hAnsiTheme="minorHAnsi"/>
          <w:highlight w:val="yellow"/>
        </w:rPr>
        <w:t>described his study of 251 stock-market crashes and 97 depressions</w:t>
      </w:r>
      <w:r w:rsidRPr="00745A0C">
        <w:rPr>
          <w:rStyle w:val="StyleBoldUnderline"/>
          <w:rFonts w:asciiTheme="minorHAnsi" w:hAnsiTheme="minorHAnsi"/>
        </w:rPr>
        <w:t xml:space="preserve"> in 34 nations dating back to the mid-19th century. </w:t>
      </w:r>
      <w:r w:rsidRPr="00745A0C">
        <w:rPr>
          <w:rFonts w:asciiTheme="minorHAnsi" w:hAnsiTheme="minorHAnsi"/>
          <w:sz w:val="16"/>
        </w:rPr>
        <w:t xml:space="preserve">He notes that </w:t>
      </w:r>
      <w:r w:rsidRPr="00745A0C">
        <w:rPr>
          <w:rStyle w:val="StyleBoldUnderline"/>
          <w:rFonts w:asciiTheme="minorHAnsi" w:hAnsiTheme="minorHAnsi"/>
        </w:rPr>
        <w:t>only mild recessions followed the U.S. stock-market collapses of 2000-02</w:t>
      </w:r>
      <w:r w:rsidRPr="00745A0C">
        <w:rPr>
          <w:rFonts w:asciiTheme="minorHAnsi" w:hAnsiTheme="minorHAnsi"/>
          <w:sz w:val="16"/>
        </w:rPr>
        <w:t xml:space="preserve"> (a 42 per cent plunge) </w:t>
      </w:r>
      <w:r w:rsidRPr="00745A0C">
        <w:rPr>
          <w:rStyle w:val="StyleBoldUnderline"/>
          <w:rFonts w:asciiTheme="minorHAnsi" w:hAnsiTheme="minorHAnsi"/>
        </w:rPr>
        <w:t>and 1973-74</w:t>
      </w:r>
      <w:r w:rsidRPr="00745A0C">
        <w:rPr>
          <w:rFonts w:asciiTheme="minorHAnsi" w:hAnsiTheme="minorHAnsi"/>
          <w:sz w:val="16"/>
        </w:rPr>
        <w:t xml:space="preserve"> (49 per cent). </w:t>
      </w:r>
      <w:r w:rsidRPr="00745A0C">
        <w:rPr>
          <w:rStyle w:val="StyleBoldUnderline"/>
          <w:rFonts w:asciiTheme="minorHAnsi" w:hAnsiTheme="minorHAnsi"/>
        </w:rPr>
        <w:t>The current market's peak-to-trough collapse has been 51 per cent</w:t>
      </w:r>
      <w:r w:rsidRPr="00745A0C">
        <w:rPr>
          <w:rFonts w:asciiTheme="minorHAnsi" w:hAnsiTheme="minorHAnsi"/>
          <w:sz w:val="16"/>
        </w:rPr>
        <w:t xml:space="preserve">. </w:t>
      </w:r>
      <w:r w:rsidRPr="00745A0C">
        <w:rPr>
          <w:rStyle w:val="StyleBoldUnderline"/>
          <w:rFonts w:asciiTheme="minorHAnsi" w:hAnsiTheme="minorHAnsi"/>
        </w:rPr>
        <w:t xml:space="preserve">Barro </w:t>
      </w:r>
      <w:r w:rsidRPr="00745A0C">
        <w:rPr>
          <w:rStyle w:val="StyleBoldUnderline"/>
          <w:rFonts w:asciiTheme="minorHAnsi" w:hAnsiTheme="minorHAnsi"/>
          <w:highlight w:val="yellow"/>
        </w:rPr>
        <w:t>concludes the probability today of</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a</w:t>
      </w:r>
      <w:r w:rsidRPr="00745A0C">
        <w:rPr>
          <w:rFonts w:asciiTheme="minorHAnsi" w:hAnsiTheme="minorHAnsi"/>
          <w:sz w:val="16"/>
        </w:rPr>
        <w:t xml:space="preserve"> minor depression is just 20 per cent, and of a </w:t>
      </w:r>
      <w:r w:rsidRPr="00745A0C">
        <w:rPr>
          <w:rStyle w:val="StyleBoldUnderline"/>
          <w:rFonts w:asciiTheme="minorHAnsi" w:hAnsiTheme="minorHAnsi"/>
        </w:rPr>
        <w:t xml:space="preserve">major </w:t>
      </w:r>
      <w:r w:rsidRPr="00745A0C">
        <w:rPr>
          <w:rStyle w:val="StyleBoldUnderline"/>
          <w:rFonts w:asciiTheme="minorHAnsi" w:hAnsiTheme="minorHAnsi"/>
          <w:highlight w:val="yellow"/>
        </w:rPr>
        <w:t>depression</w:t>
      </w:r>
      <w:r w:rsidRPr="00745A0C">
        <w:rPr>
          <w:rFonts w:asciiTheme="minorHAnsi" w:hAnsiTheme="minorHAnsi"/>
          <w:sz w:val="16"/>
        </w:rPr>
        <w:t xml:space="preserve">, </w:t>
      </w:r>
      <w:r w:rsidRPr="00745A0C">
        <w:rPr>
          <w:rStyle w:val="Emphasis"/>
          <w:rFonts w:asciiTheme="minorHAnsi" w:hAnsiTheme="minorHAnsi" w:cs="Times New Roman"/>
          <w:highlight w:val="yellow"/>
        </w:rPr>
        <w:t>only 2 per cent</w:t>
      </w:r>
      <w:r w:rsidRPr="00745A0C">
        <w:rPr>
          <w:rStyle w:val="Emphasis"/>
          <w:rFonts w:asciiTheme="minorHAnsi" w:hAnsiTheme="minorHAnsi" w:cs="Times New Roman"/>
        </w:rPr>
        <w:t xml:space="preserve">. </w:t>
      </w:r>
      <w:r w:rsidRPr="00745A0C">
        <w:rPr>
          <w:rFonts w:asciiTheme="minorHAnsi" w:hAnsiTheme="minorHAnsi"/>
          <w:sz w:val="16"/>
        </w:rPr>
        <w:t xml:space="preserve">LOOK AT JOBS NUMBERS </w:t>
      </w:r>
      <w:r w:rsidRPr="00745A0C">
        <w:rPr>
          <w:rStyle w:val="StyleBoldUnderline"/>
          <w:rFonts w:asciiTheme="minorHAnsi" w:hAnsiTheme="minorHAnsi"/>
          <w:szCs w:val="24"/>
        </w:rPr>
        <w:t>In the Great Depression, GDP collapsed by 33 per cent</w:t>
      </w:r>
      <w:r w:rsidRPr="00745A0C">
        <w:rPr>
          <w:rFonts w:asciiTheme="minorHAnsi" w:hAnsiTheme="minorHAnsi"/>
          <w:sz w:val="16"/>
        </w:rPr>
        <w:t xml:space="preserve">, the </w:t>
      </w:r>
      <w:r w:rsidRPr="00745A0C">
        <w:rPr>
          <w:rStyle w:val="StyleBoldUnderline"/>
          <w:rFonts w:asciiTheme="minorHAnsi" w:hAnsiTheme="minorHAnsi"/>
          <w:szCs w:val="24"/>
        </w:rPr>
        <w:t>jobless</w:t>
      </w:r>
      <w:r w:rsidRPr="00745A0C">
        <w:rPr>
          <w:rFonts w:asciiTheme="minorHAnsi" w:hAnsiTheme="minorHAnsi"/>
          <w:sz w:val="16"/>
        </w:rPr>
        <w:t xml:space="preserve"> </w:t>
      </w:r>
      <w:r w:rsidRPr="00745A0C">
        <w:rPr>
          <w:rStyle w:val="StyleBoldUnderline"/>
          <w:rFonts w:asciiTheme="minorHAnsi" w:hAnsiTheme="minorHAnsi"/>
          <w:szCs w:val="24"/>
        </w:rPr>
        <w:t>rate</w:t>
      </w:r>
      <w:r w:rsidRPr="00745A0C">
        <w:rPr>
          <w:rFonts w:asciiTheme="minorHAnsi" w:hAnsiTheme="minorHAnsi"/>
          <w:sz w:val="16"/>
        </w:rPr>
        <w:t xml:space="preserve"> </w:t>
      </w:r>
      <w:r w:rsidRPr="00745A0C">
        <w:rPr>
          <w:rStyle w:val="StyleBoldUnderline"/>
          <w:rFonts w:asciiTheme="minorHAnsi" w:hAnsiTheme="minorHAnsi"/>
          <w:szCs w:val="24"/>
        </w:rPr>
        <w:t>was</w:t>
      </w:r>
      <w:r w:rsidRPr="00745A0C">
        <w:rPr>
          <w:rFonts w:asciiTheme="minorHAnsi" w:hAnsiTheme="minorHAnsi"/>
          <w:sz w:val="16"/>
        </w:rPr>
        <w:t xml:space="preserve"> </w:t>
      </w:r>
      <w:r w:rsidRPr="00745A0C">
        <w:rPr>
          <w:rStyle w:val="StyleBoldUnderline"/>
          <w:rFonts w:asciiTheme="minorHAnsi" w:hAnsiTheme="minorHAnsi"/>
          <w:szCs w:val="24"/>
        </w:rPr>
        <w:t>25</w:t>
      </w:r>
      <w:r w:rsidRPr="00745A0C">
        <w:rPr>
          <w:rFonts w:asciiTheme="minorHAnsi" w:hAnsiTheme="minorHAnsi"/>
          <w:sz w:val="16"/>
        </w:rPr>
        <w:t xml:space="preserve"> </w:t>
      </w:r>
      <w:r w:rsidRPr="00745A0C">
        <w:rPr>
          <w:rStyle w:val="StyleBoldUnderline"/>
          <w:rFonts w:asciiTheme="minorHAnsi" w:hAnsiTheme="minorHAnsi"/>
          <w:szCs w:val="24"/>
        </w:rPr>
        <w:t>per</w:t>
      </w:r>
      <w:r w:rsidRPr="00745A0C">
        <w:rPr>
          <w:rFonts w:asciiTheme="minorHAnsi" w:hAnsiTheme="minorHAnsi"/>
          <w:sz w:val="16"/>
        </w:rPr>
        <w:t xml:space="preserve"> </w:t>
      </w:r>
      <w:r w:rsidRPr="00745A0C">
        <w:rPr>
          <w:rStyle w:val="StyleBoldUnderline"/>
          <w:rFonts w:asciiTheme="minorHAnsi" w:hAnsiTheme="minorHAnsi"/>
          <w:szCs w:val="24"/>
        </w:rPr>
        <w:t>cent, 8,000 U.S. banks failed, and today's elaborate social safety net</w:t>
      </w:r>
      <w:r w:rsidRPr="00745A0C">
        <w:rPr>
          <w:rFonts w:asciiTheme="minorHAnsi" w:hAnsiTheme="minorHAnsi"/>
          <w:sz w:val="16"/>
        </w:rPr>
        <w:t xml:space="preserve"> of state welfare </w:t>
      </w:r>
      <w:r w:rsidRPr="00745A0C">
        <w:rPr>
          <w:rStyle w:val="StyleBoldUnderline"/>
          <w:rFonts w:asciiTheme="minorHAnsi" w:hAnsiTheme="minorHAnsi"/>
          <w:szCs w:val="24"/>
        </w:rPr>
        <w:t xml:space="preserve">provisions did not exist. </w:t>
      </w:r>
      <w:r w:rsidRPr="00745A0C">
        <w:rPr>
          <w:rFonts w:asciiTheme="minorHAnsi" w:hAnsiTheme="minorHAnsi"/>
          <w:sz w:val="16"/>
        </w:rPr>
        <w:t xml:space="preserve">In the current downturn, GDP in Canada shrank by 3.4 per cent in the last quarter of 2008, and in the U.S. by 6.2 per cent. A terrible performance, to be sure. But </w:t>
      </w:r>
      <w:r w:rsidRPr="00745A0C">
        <w:rPr>
          <w:rStyle w:val="StyleBoldUnderline"/>
          <w:rFonts w:asciiTheme="minorHAnsi" w:hAnsiTheme="minorHAnsi"/>
          <w:szCs w:val="24"/>
        </w:rPr>
        <w:t>it would take another 10 consecutive quarters of that rate of decline to lose even the 10 per cent of GDP that qualifies for a small-d depression</w:t>
      </w:r>
      <w:r w:rsidRPr="00745A0C">
        <w:rPr>
          <w:rFonts w:asciiTheme="minorHAnsi" w:hAnsiTheme="minorHAnsi"/>
          <w:sz w:val="16"/>
        </w:rPr>
        <w:t xml:space="preserve">. </w:t>
      </w:r>
      <w:r w:rsidRPr="00745A0C">
        <w:rPr>
          <w:rStyle w:val="StyleBoldUnderline"/>
          <w:rFonts w:asciiTheme="minorHAnsi" w:hAnsiTheme="minorHAnsi"/>
          <w:szCs w:val="24"/>
        </w:rPr>
        <w:t>Allowing that 1,000 economists laid end to end still wouldn't reach a conclusion</w:t>
      </w:r>
      <w:r w:rsidRPr="00745A0C">
        <w:rPr>
          <w:rFonts w:asciiTheme="minorHAnsi" w:hAnsiTheme="minorHAnsi"/>
          <w:sz w:val="16"/>
        </w:rPr>
        <w:t xml:space="preserve">, their consensus view is economic recovery will kick in next year, if not the second half of this year. </w:t>
      </w:r>
      <w:r w:rsidRPr="00745A0C">
        <w:rPr>
          <w:rStyle w:val="StyleBoldUnderline"/>
          <w:rFonts w:asciiTheme="minorHAnsi" w:hAnsiTheme="minorHAnsi"/>
          <w:szCs w:val="24"/>
        </w:rPr>
        <w:t>The jobless rate in Canada and the U.S. is 7.2 per cent and 8.1 per cent</w:t>
      </w:r>
      <w:r w:rsidRPr="00745A0C">
        <w:rPr>
          <w:rFonts w:asciiTheme="minorHAnsi" w:hAnsiTheme="minorHAnsi"/>
          <w:sz w:val="16"/>
        </w:rPr>
        <w:t xml:space="preserve">, respectively. </w:t>
      </w:r>
      <w:r w:rsidRPr="00745A0C">
        <w:rPr>
          <w:rStyle w:val="StyleBoldUnderline"/>
          <w:rFonts w:asciiTheme="minorHAnsi" w:hAnsiTheme="minorHAnsi"/>
          <w:szCs w:val="24"/>
        </w:rPr>
        <w:t>Again</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the consensus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among experts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is</w:t>
      </w:r>
      <w:r w:rsidRPr="00745A0C">
        <w:rPr>
          <w:rStyle w:val="StyleBoldUnderline"/>
          <w:rFonts w:asciiTheme="minorHAnsi" w:hAnsiTheme="minorHAnsi"/>
        </w:rPr>
        <w:t xml:space="preserve"> that </w:t>
      </w:r>
      <w:r w:rsidRPr="00745A0C">
        <w:rPr>
          <w:rStyle w:val="StyleBoldUnderline"/>
          <w:rFonts w:asciiTheme="minorHAnsi" w:hAnsiTheme="minorHAnsi"/>
          <w:highlight w:val="yellow"/>
        </w:rPr>
        <w:t>a worst-case scenario for U.S. joblessness is</w:t>
      </w:r>
      <w:r w:rsidRPr="00745A0C">
        <w:rPr>
          <w:rStyle w:val="StyleBoldUnderline"/>
          <w:rFonts w:asciiTheme="minorHAnsi" w:hAnsiTheme="minorHAnsi"/>
        </w:rPr>
        <w:t xml:space="preserve"> a peak of </w:t>
      </w:r>
      <w:r w:rsidRPr="00745A0C">
        <w:rPr>
          <w:rStyle w:val="Emphasis"/>
          <w:rFonts w:asciiTheme="minorHAnsi" w:hAnsiTheme="minorHAnsi"/>
          <w:highlight w:val="yellow"/>
        </w:rPr>
        <w:t>11 per cent</w:t>
      </w:r>
      <w:r w:rsidRPr="00745A0C">
        <w:rPr>
          <w:rStyle w:val="StyleBoldUnderline"/>
          <w:rFonts w:asciiTheme="minorHAnsi" w:hAnsiTheme="minorHAnsi"/>
        </w:rPr>
        <w:t xml:space="preserve">. </w:t>
      </w:r>
      <w:r w:rsidRPr="00745A0C">
        <w:rPr>
          <w:rFonts w:asciiTheme="minorHAnsi" w:hAnsiTheme="minorHAnsi"/>
          <w:sz w:val="16"/>
        </w:rPr>
        <w:t xml:space="preserve">There have been no bank failures in Canada. To the contrary, the stability of Canadian banks has lately been acclaimed worldwide. Two of America's largest banks, Citigroup Inc. and Bank of America Corp., are on government life support. But </w:t>
      </w:r>
      <w:r w:rsidRPr="00745A0C">
        <w:rPr>
          <w:rStyle w:val="StyleBoldUnderline"/>
          <w:rFonts w:asciiTheme="minorHAnsi" w:hAnsiTheme="minorHAnsi"/>
        </w:rPr>
        <w:t xml:space="preserve">otherwise </w:t>
      </w:r>
      <w:r w:rsidRPr="00745A0C">
        <w:rPr>
          <w:rStyle w:val="StyleBoldUnderline"/>
          <w:rFonts w:asciiTheme="minorHAnsi" w:hAnsiTheme="minorHAnsi"/>
          <w:highlight w:val="yellow"/>
        </w:rPr>
        <w:t>the rate of collapse of U.S. lenders outside</w:t>
      </w:r>
      <w:r w:rsidRPr="00745A0C">
        <w:rPr>
          <w:rStyle w:val="StyleBoldUnderline"/>
          <w:rFonts w:asciiTheme="minorHAnsi" w:hAnsiTheme="minorHAnsi"/>
        </w:rPr>
        <w:t xml:space="preserve"> of </w:t>
      </w:r>
      <w:r w:rsidRPr="00745A0C">
        <w:rPr>
          <w:rStyle w:val="StyleBoldUnderline"/>
          <w:rFonts w:asciiTheme="minorHAnsi" w:hAnsiTheme="minorHAnsi"/>
          <w:highlight w:val="yellow"/>
        </w:rPr>
        <w:t>the</w:t>
      </w:r>
      <w:r w:rsidRPr="00745A0C">
        <w:rPr>
          <w:rStyle w:val="StyleBoldUnderline"/>
          <w:rFonts w:asciiTheme="minorHAnsi" w:hAnsiTheme="minorHAnsi"/>
        </w:rPr>
        <w:t xml:space="preserve"> big "money </w:t>
      </w:r>
      <w:r w:rsidRPr="00745A0C">
        <w:rPr>
          <w:rStyle w:val="StyleBoldUnderline"/>
          <w:rFonts w:asciiTheme="minorHAnsi" w:hAnsiTheme="minorHAnsi"/>
          <w:highlight w:val="yellow"/>
        </w:rPr>
        <w:t>centre</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banks</w:t>
      </w:r>
      <w:r w:rsidRPr="00745A0C">
        <w:rPr>
          <w:rStyle w:val="StyleBoldUnderline"/>
          <w:rFonts w:asciiTheme="minorHAnsi" w:hAnsiTheme="minorHAnsi"/>
        </w:rPr>
        <w:t xml:space="preserve"> at the heart of the housing-related financial crisis </w:t>
      </w:r>
      <w:r w:rsidRPr="00745A0C">
        <w:rPr>
          <w:rStyle w:val="StyleBoldUnderline"/>
          <w:rFonts w:asciiTheme="minorHAnsi" w:hAnsiTheme="minorHAnsi"/>
          <w:highlight w:val="yellow"/>
        </w:rPr>
        <w:t>has been only modestly higher than</w:t>
      </w:r>
      <w:r w:rsidRPr="00745A0C">
        <w:rPr>
          <w:rStyle w:val="StyleBoldUnderline"/>
          <w:rFonts w:asciiTheme="minorHAnsi" w:hAnsiTheme="minorHAnsi"/>
        </w:rPr>
        <w:t xml:space="preserve"> is </w:t>
      </w:r>
      <w:r w:rsidRPr="00745A0C">
        <w:rPr>
          <w:rStyle w:val="StyleBoldUnderline"/>
          <w:rFonts w:asciiTheme="minorHAnsi" w:hAnsiTheme="minorHAnsi"/>
          <w:highlight w:val="yellow"/>
        </w:rPr>
        <w:t>usual</w:t>
      </w:r>
      <w:r w:rsidRPr="00745A0C">
        <w:rPr>
          <w:rStyle w:val="StyleBoldUnderline"/>
          <w:rFonts w:asciiTheme="minorHAnsi" w:hAnsiTheme="minorHAnsi"/>
        </w:rPr>
        <w:t xml:space="preserve"> in recessionary times. </w:t>
      </w:r>
      <w:r w:rsidRPr="00745A0C">
        <w:rPr>
          <w:rFonts w:asciiTheme="minorHAnsi" w:hAnsiTheme="minorHAnsi"/>
          <w:sz w:val="16"/>
        </w:rPr>
        <w:t xml:space="preserve">LOOK AT INTERVENTIONS </w:t>
      </w:r>
      <w:r w:rsidRPr="00745A0C">
        <w:rPr>
          <w:rStyle w:val="StyleBoldUnderline"/>
          <w:rFonts w:asciiTheme="minorHAnsi" w:hAnsiTheme="minorHAnsi"/>
          <w:szCs w:val="24"/>
        </w:rPr>
        <w:t>In the Great Depression</w:t>
      </w:r>
      <w:r w:rsidRPr="00745A0C">
        <w:rPr>
          <w:rFonts w:asciiTheme="minorHAnsi" w:hAnsiTheme="minorHAnsi"/>
          <w:sz w:val="16"/>
        </w:rPr>
        <w:t xml:space="preserve">, Herbert </w:t>
      </w:r>
      <w:r w:rsidRPr="00745A0C">
        <w:rPr>
          <w:rStyle w:val="StyleBoldUnderline"/>
          <w:rFonts w:asciiTheme="minorHAnsi" w:hAnsiTheme="minorHAnsi"/>
          <w:szCs w:val="24"/>
        </w:rPr>
        <w:t>Hoover</w:t>
      </w:r>
      <w:r w:rsidRPr="00745A0C">
        <w:rPr>
          <w:rFonts w:asciiTheme="minorHAnsi" w:hAnsiTheme="minorHAnsi"/>
          <w:sz w:val="16"/>
        </w:rPr>
        <w:t xml:space="preserve"> and R.B. Bennett, just prior to the appearance of the Keynesian pump-priming theories that </w:t>
      </w:r>
      <w:r w:rsidRPr="00745A0C">
        <w:rPr>
          <w:rStyle w:val="StyleBoldUnderline"/>
          <w:rFonts w:asciiTheme="minorHAnsi" w:hAnsiTheme="minorHAnsi"/>
          <w:szCs w:val="24"/>
        </w:rPr>
        <w:t>would soon dominate modern economic management,</w:t>
      </w:r>
      <w:r w:rsidRPr="00745A0C">
        <w:rPr>
          <w:rFonts w:asciiTheme="minorHAnsi" w:hAnsiTheme="minorHAnsi"/>
          <w:sz w:val="16"/>
        </w:rPr>
        <w:t xml:space="preserve"> </w:t>
      </w:r>
      <w:r w:rsidRPr="00745A0C">
        <w:rPr>
          <w:rStyle w:val="StyleBoldUnderline"/>
          <w:rFonts w:asciiTheme="minorHAnsi" w:hAnsiTheme="minorHAnsi"/>
          <w:szCs w:val="24"/>
        </w:rPr>
        <w:t>obsessed with balanced budgets, seizing upon precisely the wrong cure</w:t>
      </w:r>
      <w:r w:rsidRPr="00745A0C">
        <w:rPr>
          <w:rFonts w:asciiTheme="minorHAnsi" w:hAnsiTheme="minorHAnsi"/>
          <w:sz w:val="16"/>
        </w:rPr>
        <w:t xml:space="preserve">. </w:t>
      </w:r>
      <w:r w:rsidRPr="00745A0C">
        <w:rPr>
          <w:rStyle w:val="StyleBoldUnderline"/>
          <w:rFonts w:asciiTheme="minorHAnsi" w:hAnsiTheme="minorHAnsi"/>
          <w:szCs w:val="24"/>
        </w:rPr>
        <w:t>They also moved very slowly to confront a crisis with no precedent</w:t>
      </w:r>
      <w:r w:rsidRPr="00745A0C">
        <w:rPr>
          <w:rFonts w:asciiTheme="minorHAnsi" w:hAnsiTheme="minorHAnsi"/>
          <w:sz w:val="16"/>
        </w:rPr>
        <w:t xml:space="preserve">. (So did Japan's economic administrators during its so-called "lost decade" of the 1990s.) </w:t>
      </w:r>
      <w:r w:rsidRPr="00745A0C">
        <w:rPr>
          <w:rStyle w:val="StyleBoldUnderline"/>
          <w:rFonts w:asciiTheme="minorHAnsi" w:hAnsiTheme="minorHAnsi"/>
          <w:szCs w:val="24"/>
        </w:rPr>
        <w:t>Most earlier U.S. "panics" were directly tied to abrupt collapses in stock or commodity values</w:t>
      </w:r>
      <w:r w:rsidRPr="00745A0C">
        <w:rPr>
          <w:rFonts w:asciiTheme="minorHAnsi" w:hAnsiTheme="minorHAnsi"/>
          <w:sz w:val="16"/>
        </w:rPr>
        <w:t xml:space="preserve"> not accompanied by the consumer-spending excesses of the Roaring Twenties and greatly exacerbated by a 1930s global trade war. Today</w:t>
      </w:r>
      <w:r w:rsidRPr="00745A0C">
        <w:rPr>
          <w:rStyle w:val="StyleBoldUnderline"/>
        </w:rPr>
        <w:t xml:space="preserve">, only right-wing dead-enders advance balanced budgets as a balm in this hour of economic emergency. </w:t>
      </w:r>
      <w:r w:rsidRPr="00745A0C">
        <w:rPr>
          <w:rStyle w:val="StyleBoldUnderline"/>
          <w:rFonts w:asciiTheme="minorHAnsi" w:hAnsiTheme="minorHAnsi"/>
        </w:rPr>
        <w:t xml:space="preserve">In this downturn, </w:t>
      </w:r>
      <w:r w:rsidRPr="00745A0C">
        <w:rPr>
          <w:rStyle w:val="StyleBoldUnderline"/>
          <w:rFonts w:asciiTheme="minorHAnsi" w:hAnsiTheme="minorHAnsi"/>
          <w:highlight w:val="yellow"/>
        </w:rPr>
        <w:t>governments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from Washington to</w:t>
      </w:r>
      <w:r w:rsidRPr="00745A0C">
        <w:rPr>
          <w:rStyle w:val="StyleBoldUnderline"/>
          <w:rFonts w:asciiTheme="minorHAnsi" w:hAnsiTheme="minorHAnsi"/>
        </w:rPr>
        <w:t xml:space="preserve"> Ottawa to </w:t>
      </w:r>
      <w:r w:rsidRPr="00745A0C">
        <w:rPr>
          <w:rStyle w:val="StyleBoldUnderline"/>
          <w:rFonts w:asciiTheme="minorHAnsi" w:hAnsiTheme="minorHAnsi"/>
          <w:highlight w:val="yellow"/>
        </w:rPr>
        <w:t>Beijing</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have been swift in crafting</w:t>
      </w:r>
      <w:r w:rsidRPr="00745A0C">
        <w:rPr>
          <w:rFonts w:asciiTheme="minorHAnsi" w:hAnsiTheme="minorHAnsi"/>
          <w:sz w:val="16"/>
        </w:rPr>
        <w:t xml:space="preserve"> Keynesian </w:t>
      </w:r>
      <w:r w:rsidRPr="00745A0C">
        <w:rPr>
          <w:rStyle w:val="StyleBoldUnderline"/>
          <w:rFonts w:asciiTheme="minorHAnsi" w:hAnsiTheme="minorHAnsi"/>
          <w:highlight w:val="yellow"/>
        </w:rPr>
        <w:t xml:space="preserve">stimulus </w:t>
      </w:r>
      <w:r w:rsidRPr="00745A0C">
        <w:rPr>
          <w:rStyle w:val="StyleBoldUnderline"/>
          <w:rFonts w:asciiTheme="minorHAnsi" w:hAnsiTheme="minorHAnsi"/>
          <w:highlight w:val="yellow"/>
        </w:rPr>
        <w:lastRenderedPageBreak/>
        <w:t>packages</w:t>
      </w:r>
      <w:r w:rsidRPr="00745A0C">
        <w:rPr>
          <w:rFonts w:asciiTheme="minorHAnsi" w:hAnsiTheme="minorHAnsi"/>
          <w:sz w:val="16"/>
          <w:highlight w:val="yellow"/>
        </w:rPr>
        <w:t>.</w:t>
      </w:r>
      <w:r w:rsidRPr="00745A0C">
        <w:rPr>
          <w:rFonts w:asciiTheme="minorHAnsi" w:hAnsiTheme="minorHAnsi"/>
          <w:sz w:val="16"/>
        </w:rPr>
        <w:t xml:space="preserve"> </w:t>
      </w:r>
      <w:r w:rsidRPr="00745A0C">
        <w:rPr>
          <w:rStyle w:val="StyleBoldUnderline"/>
          <w:rFonts w:asciiTheme="minorHAnsi" w:hAnsiTheme="minorHAnsi"/>
          <w:szCs w:val="24"/>
        </w:rPr>
        <w:t>Given</w:t>
      </w:r>
      <w:r w:rsidRPr="00745A0C">
        <w:rPr>
          <w:rFonts w:asciiTheme="minorHAnsi" w:hAnsiTheme="minorHAnsi"/>
          <w:sz w:val="16"/>
        </w:rPr>
        <w:t xml:space="preserve"> </w:t>
      </w:r>
      <w:r w:rsidRPr="00745A0C">
        <w:rPr>
          <w:rStyle w:val="StyleBoldUnderline"/>
          <w:rFonts w:asciiTheme="minorHAnsi" w:hAnsiTheme="minorHAnsi"/>
          <w:szCs w:val="24"/>
        </w:rPr>
        <w:t>their recent legislative passage</w:t>
      </w:r>
      <w:r w:rsidRPr="00745A0C">
        <w:rPr>
          <w:rFonts w:asciiTheme="minorHAnsi" w:hAnsiTheme="minorHAnsi"/>
          <w:sz w:val="16"/>
        </w:rPr>
        <w:t xml:space="preserve"> – indeed, Harper's stimulus package awaits passage – </w:t>
      </w:r>
      <w:r w:rsidRPr="00745A0C">
        <w:rPr>
          <w:rStyle w:val="StyleBoldUnderline"/>
          <w:rFonts w:asciiTheme="minorHAnsi" w:hAnsiTheme="minorHAnsi"/>
          <w:szCs w:val="24"/>
        </w:rPr>
        <w:t>the</w:t>
      </w:r>
      <w:r w:rsidRPr="00745A0C">
        <w:rPr>
          <w:rFonts w:asciiTheme="minorHAnsi" w:hAnsiTheme="minorHAnsi"/>
          <w:sz w:val="16"/>
        </w:rPr>
        <w:t xml:space="preserve"> </w:t>
      </w:r>
      <w:r w:rsidRPr="00745A0C">
        <w:rPr>
          <w:rStyle w:val="StyleBoldUnderline"/>
          <w:rFonts w:asciiTheme="minorHAnsi" w:hAnsiTheme="minorHAnsi"/>
          <w:szCs w:val="24"/>
        </w:rPr>
        <w:t>beneficial impact of these significant jolts is only beginning to be felt.</w:t>
      </w:r>
      <w:r w:rsidRPr="00745A0C">
        <w:rPr>
          <w:rFonts w:asciiTheme="minorHAnsi" w:hAnsiTheme="minorHAnsi"/>
          <w:sz w:val="16"/>
        </w:rPr>
        <w:t xml:space="preserve"> </w:t>
      </w:r>
      <w:r w:rsidRPr="00745A0C">
        <w:rPr>
          <w:rStyle w:val="StyleBoldUnderline"/>
          <w:rFonts w:asciiTheme="minorHAnsi" w:hAnsiTheme="minorHAnsi"/>
          <w:szCs w:val="24"/>
        </w:rPr>
        <w:t>And</w:t>
      </w:r>
      <w:r w:rsidRPr="00745A0C">
        <w:rPr>
          <w:rFonts w:asciiTheme="minorHAnsi" w:hAnsiTheme="minorHAnsi"/>
          <w:sz w:val="16"/>
        </w:rPr>
        <w:t xml:space="preserve">, </w:t>
      </w:r>
      <w:r w:rsidRPr="00745A0C">
        <w:rPr>
          <w:rStyle w:val="StyleBoldUnderline"/>
          <w:rFonts w:asciiTheme="minorHAnsi" w:hAnsiTheme="minorHAnsi"/>
          <w:szCs w:val="24"/>
        </w:rPr>
        <w:t>if</w:t>
      </w:r>
      <w:r w:rsidRPr="00745A0C">
        <w:rPr>
          <w:rFonts w:asciiTheme="minorHAnsi" w:hAnsiTheme="minorHAnsi"/>
          <w:sz w:val="16"/>
        </w:rPr>
        <w:t xml:space="preserve"> one believes, as I long have, that </w:t>
      </w:r>
      <w:r w:rsidRPr="00745A0C">
        <w:rPr>
          <w:rStyle w:val="StyleBoldUnderline"/>
          <w:rFonts w:asciiTheme="minorHAnsi" w:hAnsiTheme="minorHAnsi"/>
          <w:szCs w:val="24"/>
        </w:rPr>
        <w:t>this is a financial crisis</w:t>
      </w:r>
      <w:r w:rsidRPr="00745A0C">
        <w:rPr>
          <w:rFonts w:asciiTheme="minorHAnsi" w:hAnsiTheme="minorHAnsi"/>
          <w:sz w:val="16"/>
        </w:rPr>
        <w:t xml:space="preserve"> – the withholding of life-sustaining credit from the economy by a crippled global banking system – </w:t>
      </w:r>
      <w:r w:rsidRPr="00745A0C">
        <w:rPr>
          <w:rStyle w:val="StyleBoldUnderline"/>
          <w:rFonts w:asciiTheme="minorHAnsi" w:hAnsiTheme="minorHAnsi"/>
          <w:szCs w:val="24"/>
        </w:rPr>
        <w:t>and not a crisis with origins on Main Street,</w:t>
      </w:r>
      <w:r w:rsidRPr="00745A0C">
        <w:rPr>
          <w:rFonts w:asciiTheme="minorHAnsi" w:hAnsiTheme="minorHAnsi"/>
          <w:sz w:val="16"/>
        </w:rPr>
        <w:t xml:space="preserve"> </w:t>
      </w:r>
      <w:r w:rsidRPr="00745A0C">
        <w:rPr>
          <w:rStyle w:val="StyleBoldUnderline"/>
          <w:rFonts w:asciiTheme="minorHAnsi" w:hAnsiTheme="minorHAnsi"/>
          <w:szCs w:val="24"/>
        </w:rPr>
        <w:t xml:space="preserve">then the resolution to that banking failure may trigger a much faster and stronger economic recovery than anyone now imagines. </w:t>
      </w:r>
      <w:r w:rsidRPr="00745A0C">
        <w:rPr>
          <w:rFonts w:asciiTheme="minorHAnsi" w:hAnsiTheme="minorHAnsi"/>
          <w:sz w:val="16"/>
        </w:rPr>
        <w:t xml:space="preserve">tune out the static </w:t>
      </w:r>
      <w:r w:rsidRPr="00745A0C">
        <w:rPr>
          <w:rStyle w:val="StyleBoldUnderline"/>
          <w:rFonts w:asciiTheme="minorHAnsi" w:hAnsiTheme="minorHAnsi"/>
          <w:szCs w:val="24"/>
        </w:rPr>
        <w:t xml:space="preserve">It's instructive that </w:t>
      </w:r>
      <w:r w:rsidRPr="00745A0C">
        <w:rPr>
          <w:rStyle w:val="StyleBoldUnderline"/>
          <w:rFonts w:asciiTheme="minorHAnsi" w:hAnsiTheme="minorHAnsi"/>
        </w:rPr>
        <w:t>there was much talk of another Great Depression during the most painful recession since World War II</w:t>
      </w:r>
      <w:r w:rsidRPr="00745A0C">
        <w:rPr>
          <w:rFonts w:asciiTheme="minorHAnsi" w:hAnsiTheme="minorHAnsi"/>
          <w:sz w:val="16"/>
        </w:rPr>
        <w:t xml:space="preserve">, that of </w:t>
      </w:r>
      <w:r w:rsidRPr="00745A0C">
        <w:rPr>
          <w:rStyle w:val="Emphasis"/>
          <w:rFonts w:asciiTheme="minorHAnsi" w:hAnsiTheme="minorHAnsi"/>
        </w:rPr>
        <w:t>1980-82.</w:t>
      </w:r>
      <w:r w:rsidRPr="00745A0C">
        <w:rPr>
          <w:rFonts w:asciiTheme="minorHAnsi" w:hAnsiTheme="minorHAnsi"/>
          <w:sz w:val="16"/>
        </w:rPr>
        <w:t xml:space="preserve"> </w:t>
      </w:r>
      <w:r w:rsidRPr="00745A0C">
        <w:rPr>
          <w:rStyle w:val="StyleBoldUnderline"/>
          <w:rFonts w:asciiTheme="minorHAnsi" w:hAnsiTheme="minorHAnsi"/>
        </w:rPr>
        <w:t xml:space="preserve">Indeed, </w:t>
      </w:r>
      <w:r w:rsidRPr="00745A0C">
        <w:rPr>
          <w:rStyle w:val="StyleBoldUnderline"/>
          <w:rFonts w:asciiTheme="minorHAnsi" w:hAnsiTheme="minorHAnsi"/>
          <w:highlight w:val="yellow"/>
        </w:rPr>
        <w:t>alarmist talk</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about</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global</w:t>
      </w:r>
      <w:r w:rsidRPr="00745A0C">
        <w:rPr>
          <w:rStyle w:val="StyleBoldUnderline"/>
          <w:rFonts w:asciiTheme="minorHAnsi" w:hAnsiTheme="minorHAnsi"/>
        </w:rPr>
        <w:t xml:space="preserve"> systemic </w:t>
      </w:r>
      <w:r w:rsidRPr="00745A0C">
        <w:rPr>
          <w:rStyle w:val="StyleBoldUnderline"/>
          <w:rFonts w:asciiTheme="minorHAnsi" w:hAnsiTheme="minorHAnsi"/>
          <w:highlight w:val="yellow"/>
        </w:rPr>
        <w:t>collapses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has accompanied</w:t>
      </w:r>
      <w:r w:rsidRPr="00745A0C">
        <w:rPr>
          <w:rStyle w:val="StyleBoldUnderline"/>
          <w:rFonts w:asciiTheme="minorHAnsi" w:hAnsiTheme="minorHAnsi"/>
        </w:rPr>
        <w:t xml:space="preserve"> just about </w:t>
      </w:r>
      <w:r w:rsidRPr="00745A0C">
        <w:rPr>
          <w:rStyle w:val="StyleBoldUnderline"/>
          <w:rFonts w:asciiTheme="minorHAnsi" w:hAnsiTheme="minorHAnsi"/>
          <w:highlight w:val="yellow"/>
        </w:rPr>
        <w:t>every</w:t>
      </w:r>
      <w:r w:rsidRPr="00745A0C">
        <w:rPr>
          <w:rStyle w:val="StyleBoldUnderline"/>
          <w:rFonts w:asciiTheme="minorHAnsi" w:hAnsiTheme="minorHAnsi"/>
        </w:rPr>
        <w:t xml:space="preserve"> abrupt </w:t>
      </w:r>
      <w:r w:rsidRPr="00745A0C">
        <w:rPr>
          <w:rStyle w:val="StyleBoldUnderline"/>
          <w:rFonts w:asciiTheme="minorHAnsi" w:hAnsiTheme="minorHAnsi"/>
          <w:highlight w:val="yellow"/>
        </w:rPr>
        <w:t>unpleasantness</w:t>
      </w:r>
      <w:r w:rsidRPr="00745A0C">
        <w:rPr>
          <w:rFonts w:asciiTheme="minorHAnsi" w:hAnsiTheme="minorHAnsi"/>
          <w:sz w:val="16"/>
        </w:rPr>
        <w:t xml:space="preserve">, </w:t>
      </w:r>
      <w:r w:rsidRPr="00745A0C">
        <w:rPr>
          <w:rStyle w:val="StyleBoldUnderline"/>
          <w:rFonts w:asciiTheme="minorHAnsi" w:hAnsiTheme="minorHAnsi"/>
          <w:highlight w:val="yellow"/>
        </w:rPr>
        <w:t>including</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the</w:t>
      </w:r>
      <w:r w:rsidRPr="00745A0C">
        <w:rPr>
          <w:rFonts w:asciiTheme="minorHAnsi" w:hAnsiTheme="minorHAnsi"/>
          <w:sz w:val="16"/>
          <w:highlight w:val="yellow"/>
        </w:rPr>
        <w:t xml:space="preserve"> </w:t>
      </w:r>
      <w:r w:rsidRPr="00745A0C">
        <w:rPr>
          <w:rStyle w:val="StyleBoldUnderline"/>
          <w:rFonts w:asciiTheme="minorHAnsi" w:hAnsiTheme="minorHAnsi"/>
          <w:highlight w:val="yellow"/>
        </w:rPr>
        <w:t>Latin American debt crisis</w:t>
      </w:r>
      <w:r w:rsidRPr="00745A0C">
        <w:rPr>
          <w:rStyle w:val="StyleBoldUnderline"/>
          <w:rFonts w:asciiTheme="minorHAnsi" w:hAnsiTheme="minorHAnsi"/>
        </w:rPr>
        <w:t xml:space="preserve"> of the 1980s, </w:t>
      </w:r>
      <w:r w:rsidRPr="00745A0C">
        <w:rPr>
          <w:rStyle w:val="StyleBoldUnderline"/>
          <w:rFonts w:asciiTheme="minorHAnsi" w:hAnsiTheme="minorHAnsi"/>
          <w:highlight w:val="yellow"/>
        </w:rPr>
        <w:t>the Mexican default</w:t>
      </w:r>
      <w:r w:rsidRPr="00745A0C">
        <w:rPr>
          <w:rStyle w:val="StyleBoldUnderline"/>
          <w:rFonts w:asciiTheme="minorHAnsi" w:hAnsiTheme="minorHAnsi"/>
        </w:rPr>
        <w:t xml:space="preserve"> in 1995, </w:t>
      </w:r>
      <w:r w:rsidRPr="00745A0C">
        <w:rPr>
          <w:rStyle w:val="StyleBoldUnderline"/>
          <w:rFonts w:asciiTheme="minorHAnsi" w:hAnsiTheme="minorHAnsi"/>
          <w:highlight w:val="yellow"/>
        </w:rPr>
        <w:t>the Asian currency crisis</w:t>
      </w:r>
      <w:r w:rsidRPr="00745A0C">
        <w:rPr>
          <w:rStyle w:val="StyleBoldUnderline"/>
          <w:rFonts w:asciiTheme="minorHAnsi" w:hAnsiTheme="minorHAnsi"/>
        </w:rPr>
        <w:t xml:space="preserve"> of the late 1990s</w:t>
      </w:r>
      <w:r w:rsidRPr="00745A0C">
        <w:rPr>
          <w:rFonts w:asciiTheme="minorHAnsi" w:hAnsiTheme="minorHAnsi"/>
          <w:sz w:val="16"/>
        </w:rPr>
        <w:t xml:space="preserve">, financial havoc in </w:t>
      </w:r>
      <w:r w:rsidRPr="00745A0C">
        <w:rPr>
          <w:rStyle w:val="Emphasis"/>
          <w:rFonts w:asciiTheme="minorHAnsi" w:hAnsiTheme="minorHAnsi"/>
          <w:highlight w:val="yellow"/>
        </w:rPr>
        <w:t>Argentina</w:t>
      </w:r>
      <w:r w:rsidRPr="00745A0C">
        <w:rPr>
          <w:rFonts w:asciiTheme="minorHAnsi" w:hAnsiTheme="minorHAnsi"/>
          <w:sz w:val="16"/>
        </w:rPr>
        <w:t xml:space="preserve"> early this decade, </w:t>
      </w:r>
      <w:r w:rsidRPr="00745A0C">
        <w:rPr>
          <w:rStyle w:val="StyleBoldUnderline"/>
          <w:rFonts w:asciiTheme="minorHAnsi" w:hAnsiTheme="minorHAnsi"/>
          <w:highlight w:val="yellow"/>
        </w:rPr>
        <w:t>and</w:t>
      </w:r>
      <w:r w:rsidRPr="00745A0C">
        <w:rPr>
          <w:rStyle w:val="StyleBoldUnderline"/>
          <w:rFonts w:asciiTheme="minorHAnsi" w:hAnsiTheme="minorHAnsi"/>
        </w:rPr>
        <w:t xml:space="preserve"> even </w:t>
      </w:r>
      <w:r w:rsidRPr="00745A0C">
        <w:rPr>
          <w:rStyle w:val="StyleBoldUnderline"/>
          <w:rFonts w:asciiTheme="minorHAnsi" w:hAnsiTheme="minorHAnsi"/>
          <w:highlight w:val="yellow"/>
        </w:rPr>
        <w:t>the failure of</w:t>
      </w:r>
      <w:r w:rsidRPr="00745A0C">
        <w:rPr>
          <w:rFonts w:asciiTheme="minorHAnsi" w:hAnsiTheme="minorHAnsi"/>
          <w:sz w:val="16"/>
        </w:rPr>
        <w:t xml:space="preserve"> U.S. hedge fund </w:t>
      </w:r>
      <w:r w:rsidRPr="00745A0C">
        <w:rPr>
          <w:rStyle w:val="StyleBoldUnderline"/>
          <w:rFonts w:asciiTheme="minorHAnsi" w:hAnsiTheme="minorHAnsi"/>
          <w:highlight w:val="yellow"/>
        </w:rPr>
        <w:t>Long-Term Capital Management</w:t>
      </w:r>
      <w:r w:rsidRPr="00745A0C">
        <w:rPr>
          <w:rStyle w:val="StyleBoldUnderline"/>
          <w:rFonts w:asciiTheme="minorHAnsi" w:hAnsiTheme="minorHAnsi"/>
        </w:rPr>
        <w:t xml:space="preserve"> in the late 1990s. </w:t>
      </w:r>
      <w:r w:rsidRPr="00745A0C">
        <w:rPr>
          <w:rStyle w:val="StyleBoldUnderline"/>
          <w:rFonts w:asciiTheme="minorHAnsi" w:hAnsiTheme="minorHAnsi"/>
          <w:highlight w:val="yellow"/>
        </w:rPr>
        <w:t>Modern</w:t>
      </w:r>
      <w:r w:rsidRPr="00745A0C">
        <w:rPr>
          <w:rFonts w:asciiTheme="minorHAnsi" w:hAnsiTheme="minorHAnsi"/>
          <w:sz w:val="16"/>
        </w:rPr>
        <w:t xml:space="preserve"> economic </w:t>
      </w:r>
      <w:r w:rsidRPr="00745A0C">
        <w:rPr>
          <w:rStyle w:val="Emphasis"/>
          <w:rFonts w:asciiTheme="minorHAnsi" w:hAnsiTheme="minorHAnsi"/>
          <w:highlight w:val="yellow"/>
        </w:rPr>
        <w:t>recoveries tend to be</w:t>
      </w:r>
      <w:r w:rsidRPr="00745A0C">
        <w:rPr>
          <w:rStyle w:val="Emphasis"/>
          <w:rFonts w:asciiTheme="minorHAnsi" w:hAnsiTheme="minorHAnsi"/>
        </w:rPr>
        <w:t xml:space="preserve"> swift and </w:t>
      </w:r>
      <w:r w:rsidRPr="00745A0C">
        <w:rPr>
          <w:rStyle w:val="Emphasis"/>
          <w:rFonts w:asciiTheme="minorHAnsi" w:hAnsiTheme="minorHAnsi"/>
          <w:highlight w:val="yellow"/>
        </w:rPr>
        <w:t>unexpected</w:t>
      </w:r>
      <w:r w:rsidRPr="00745A0C">
        <w:rPr>
          <w:rStyle w:val="Emphasis"/>
          <w:rFonts w:asciiTheme="minorHAnsi" w:hAnsiTheme="minorHAnsi"/>
        </w:rPr>
        <w:t>.</w:t>
      </w:r>
      <w:r w:rsidRPr="00745A0C">
        <w:rPr>
          <w:rFonts w:asciiTheme="minorHAnsi" w:hAnsiTheme="minorHAnsi"/>
          <w:sz w:val="16"/>
        </w:rPr>
        <w:t xml:space="preserve"> </w:t>
      </w:r>
      <w:r w:rsidRPr="00745A0C">
        <w:rPr>
          <w:rStyle w:val="StyleBoldUnderline"/>
          <w:rFonts w:asciiTheme="minorHAnsi" w:hAnsiTheme="minorHAnsi"/>
        </w:rPr>
        <w:t>The nadir of the 1980-82 downturn</w:t>
      </w:r>
      <w:r w:rsidRPr="00745A0C">
        <w:rPr>
          <w:rFonts w:asciiTheme="minorHAnsi" w:hAnsiTheme="minorHAnsi"/>
          <w:sz w:val="16"/>
        </w:rPr>
        <w:t xml:space="preserve">, in August 1982, </w:t>
      </w:r>
      <w:r w:rsidRPr="00745A0C">
        <w:rPr>
          <w:rStyle w:val="StyleBoldUnderline"/>
          <w:rFonts w:asciiTheme="minorHAnsi" w:hAnsiTheme="minorHAnsi"/>
        </w:rPr>
        <w:t>kicked off the greatest stock-market and economic boom in history</w:t>
      </w:r>
      <w:r w:rsidRPr="00745A0C">
        <w:rPr>
          <w:rFonts w:asciiTheme="minorHAnsi" w:hAnsiTheme="minorHAnsi"/>
          <w:sz w:val="16"/>
        </w:rPr>
        <w:t xml:space="preserve">. And </w:t>
      </w:r>
      <w:r w:rsidRPr="00745A0C">
        <w:rPr>
          <w:rStyle w:val="StyleBoldUnderline"/>
          <w:rFonts w:asciiTheme="minorHAnsi" w:hAnsiTheme="minorHAnsi"/>
        </w:rPr>
        <w:t>no sooner had the dot-com and telecom wreckage been cleared away</w:t>
      </w:r>
      <w:r w:rsidRPr="00745A0C">
        <w:rPr>
          <w:rFonts w:asciiTheme="minorHAnsi" w:hAnsiTheme="minorHAnsi"/>
          <w:sz w:val="16"/>
        </w:rPr>
        <w:t xml:space="preserve">, with </w:t>
      </w:r>
      <w:r w:rsidRPr="00745A0C">
        <w:rPr>
          <w:rStyle w:val="StyleBoldUnderline"/>
          <w:rFonts w:asciiTheme="minorHAnsi" w:hAnsiTheme="minorHAnsi"/>
        </w:rPr>
        <w:t>the Dow Jones Industrial Average</w:t>
      </w:r>
      <w:r w:rsidRPr="00745A0C">
        <w:rPr>
          <w:rFonts w:asciiTheme="minorHAnsi" w:hAnsiTheme="minorHAnsi"/>
          <w:sz w:val="16"/>
        </w:rPr>
        <w:t xml:space="preserve"> bottoming out at 7,286 in October 2002, than the next stock boom was in high gear. It </w:t>
      </w:r>
      <w:r w:rsidRPr="00745A0C">
        <w:rPr>
          <w:rStyle w:val="StyleBoldUnderline"/>
          <w:rFonts w:asciiTheme="minorHAnsi" w:hAnsiTheme="minorHAnsi"/>
        </w:rPr>
        <w:t>reached its peak of 14,164</w:t>
      </w:r>
      <w:r w:rsidRPr="00745A0C">
        <w:rPr>
          <w:rFonts w:asciiTheme="minorHAnsi" w:hAnsiTheme="minorHAnsi"/>
          <w:sz w:val="16"/>
        </w:rPr>
        <w:t xml:space="preserve"> – 2,442 points higher than the previous high, it's worth noting – </w:t>
      </w:r>
      <w:r w:rsidRPr="00745A0C">
        <w:rPr>
          <w:rStyle w:val="Emphasis"/>
          <w:rFonts w:asciiTheme="minorHAnsi" w:hAnsiTheme="minorHAnsi"/>
        </w:rPr>
        <w:t xml:space="preserve">just five years later. </w:t>
      </w:r>
      <w:r w:rsidRPr="00745A0C">
        <w:rPr>
          <w:rFonts w:asciiTheme="minorHAnsi" w:hAnsiTheme="minorHAnsi"/>
          <w:sz w:val="16"/>
        </w:rPr>
        <w:t xml:space="preserve">look at the big picture Finally, </w:t>
      </w:r>
      <w:r w:rsidRPr="00745A0C">
        <w:rPr>
          <w:rStyle w:val="Emphasis"/>
          <w:rFonts w:asciiTheme="minorHAnsi" w:hAnsiTheme="minorHAnsi"/>
          <w:highlight w:val="yellow"/>
        </w:rPr>
        <w:t>the case for a sustained economic miasma is difficult</w:t>
      </w:r>
      <w:r w:rsidRPr="00745A0C">
        <w:rPr>
          <w:rStyle w:val="Emphasis"/>
          <w:rFonts w:asciiTheme="minorHAnsi" w:hAnsiTheme="minorHAnsi"/>
        </w:rPr>
        <w:t xml:space="preserve"> to make. </w:t>
      </w:r>
      <w:r w:rsidRPr="00745A0C">
        <w:rPr>
          <w:rStyle w:val="StyleBoldUnderline"/>
          <w:rFonts w:asciiTheme="minorHAnsi" w:hAnsiTheme="minorHAnsi"/>
          <w:highlight w:val="yellow"/>
        </w:rPr>
        <w:t>You'd have to believe</w:t>
      </w:r>
      <w:r w:rsidRPr="00745A0C">
        <w:rPr>
          <w:rStyle w:val="StyleBoldUnderline"/>
          <w:rFonts w:asciiTheme="minorHAnsi" w:hAnsiTheme="minorHAnsi"/>
        </w:rPr>
        <w:t xml:space="preserve"> that the </w:t>
      </w:r>
      <w:r w:rsidRPr="00745A0C">
        <w:rPr>
          <w:rStyle w:val="StyleBoldUnderline"/>
          <w:rFonts w:asciiTheme="minorHAnsi" w:hAnsiTheme="minorHAnsi"/>
          <w:highlight w:val="yellow"/>
        </w:rPr>
        <w:t>emerging economic superpowers</w:t>
      </w:r>
      <w:r w:rsidRPr="00745A0C">
        <w:rPr>
          <w:rFonts w:asciiTheme="minorHAnsi" w:hAnsiTheme="minorHAnsi"/>
          <w:sz w:val="16"/>
        </w:rPr>
        <w:t xml:space="preserve"> of China and India </w:t>
      </w:r>
      <w:r w:rsidRPr="00745A0C">
        <w:rPr>
          <w:rStyle w:val="StyleBoldUnderline"/>
          <w:rFonts w:asciiTheme="minorHAnsi" w:hAnsiTheme="minorHAnsi"/>
          <w:highlight w:val="yellow"/>
        </w:rPr>
        <w:t xml:space="preserve">will remain </w:t>
      </w:r>
      <w:r w:rsidRPr="00745A0C">
        <w:rPr>
          <w:rStyle w:val="Emphasis"/>
          <w:rFonts w:asciiTheme="minorHAnsi" w:hAnsiTheme="minorHAnsi"/>
          <w:highlight w:val="yellow"/>
        </w:rPr>
        <w:t>for years in the doldrums</w:t>
      </w:r>
      <w:r w:rsidRPr="00745A0C">
        <w:rPr>
          <w:rStyle w:val="StyleBoldUnderline"/>
          <w:rFonts w:asciiTheme="minorHAnsi" w:hAnsiTheme="minorHAnsi"/>
        </w:rPr>
        <w:t xml:space="preserve"> to which they've recently succumbed</w:t>
      </w:r>
      <w:r w:rsidRPr="00745A0C">
        <w:rPr>
          <w:rFonts w:asciiTheme="minorHAnsi" w:hAnsiTheme="minorHAnsi"/>
          <w:sz w:val="16"/>
        </w:rPr>
        <w:t xml:space="preserve">; </w:t>
      </w:r>
      <w:r w:rsidRPr="00745A0C">
        <w:rPr>
          <w:rStyle w:val="StyleBoldUnderline"/>
          <w:rFonts w:asciiTheme="minorHAnsi" w:hAnsiTheme="minorHAnsi"/>
        </w:rPr>
        <w:t>that</w:t>
      </w:r>
      <w:r w:rsidRPr="00745A0C">
        <w:rPr>
          <w:rFonts w:asciiTheme="minorHAnsi" w:hAnsiTheme="minorHAnsi"/>
          <w:sz w:val="16"/>
        </w:rPr>
        <w:t xml:space="preserve"> oil, steel, nickel, wheat and other </w:t>
      </w:r>
      <w:r w:rsidRPr="00745A0C">
        <w:rPr>
          <w:rStyle w:val="StyleBoldUnderline"/>
          <w:rFonts w:asciiTheme="minorHAnsi" w:hAnsiTheme="minorHAnsi"/>
        </w:rPr>
        <w:t>commodities that only last year skyrocketed in price will similarly fail to recover</w:t>
      </w:r>
      <w:r w:rsidRPr="00745A0C">
        <w:rPr>
          <w:rFonts w:asciiTheme="minorHAnsi" w:hAnsiTheme="minorHAnsi"/>
          <w:sz w:val="16"/>
        </w:rPr>
        <w:t>, d</w:t>
      </w:r>
      <w:r w:rsidRPr="00745A0C">
        <w:rPr>
          <w:rStyle w:val="StyleBoldUnderline"/>
          <w:rFonts w:asciiTheme="minorHAnsi" w:hAnsiTheme="minorHAnsi"/>
        </w:rPr>
        <w:t>espite continued global population growth,</w:t>
      </w:r>
      <w:r w:rsidRPr="00745A0C">
        <w:rPr>
          <w:rFonts w:asciiTheme="minorHAnsi" w:hAnsiTheme="minorHAnsi"/>
          <w:sz w:val="16"/>
        </w:rPr>
        <w:t xml:space="preserve"> including developing world economies seeking to emulate the Industrial Revolutions in China and South Asia.</w:t>
      </w:r>
    </w:p>
    <w:p w:rsidR="002F13E4" w:rsidRDefault="002F13E4" w:rsidP="00FC2A66"/>
    <w:p w:rsidR="00C2365E" w:rsidRDefault="00C2365E" w:rsidP="00FC2A66"/>
    <w:p w:rsidR="00C2365E" w:rsidRDefault="00C2365E" w:rsidP="00C2365E">
      <w:pPr>
        <w:rPr>
          <w:rStyle w:val="StyleStyleBold12pt"/>
        </w:rPr>
      </w:pPr>
      <w:r>
        <w:rPr>
          <w:rStyle w:val="StyleStyleBold12pt"/>
        </w:rPr>
        <w:t>Marshall ‘8</w:t>
      </w:r>
    </w:p>
    <w:p w:rsidR="00C2365E" w:rsidRDefault="00C2365E" w:rsidP="00C2365E">
      <w:pPr>
        <w:rPr>
          <w:sz w:val="16"/>
          <w:szCs w:val="16"/>
        </w:rPr>
      </w:pPr>
      <w:r>
        <w:rPr>
          <w:sz w:val="16"/>
          <w:szCs w:val="16"/>
        </w:rPr>
        <w:t>[William P. Marshall, Kenan Professor of Law, University of North Carolina. Boston Law Review 88:505. http://www.bu.edu/law/central/jd/organizations/journals/bulr/documents/MARSHALL.pdf ETB]</w:t>
      </w:r>
    </w:p>
    <w:p w:rsidR="00C2365E" w:rsidRDefault="00C2365E" w:rsidP="00C2365E"/>
    <w:p w:rsidR="00C2365E" w:rsidRDefault="00C2365E" w:rsidP="00C2365E">
      <w:pPr>
        <w:rPr>
          <w:sz w:val="16"/>
        </w:rPr>
      </w:pPr>
      <w:r>
        <w:rPr>
          <w:sz w:val="16"/>
        </w:rPr>
        <w:t>Reasons Why Presidential Power Continues to Expand 1. The Constitutional Indeterminacy of the Presidency</w:t>
      </w:r>
      <w:r>
        <w:rPr>
          <w:sz w:val="12"/>
        </w:rPr>
        <w:t>¶</w:t>
      </w:r>
      <w:r>
        <w:rPr>
          <w:sz w:val="16"/>
        </w:rPr>
        <w:t xml:space="preserve"> </w:t>
      </w:r>
      <w:r>
        <w:rPr>
          <w:rStyle w:val="Emphasis"/>
          <w:highlight w:val="green"/>
        </w:rPr>
        <w:t>The</w:t>
      </w:r>
      <w:r>
        <w:rPr>
          <w:rStyle w:val="StyleBoldUnderline"/>
          <w:highlight w:val="green"/>
        </w:rPr>
        <w:t xml:space="preserve"> </w:t>
      </w:r>
      <w:r>
        <w:rPr>
          <w:sz w:val="16"/>
          <w:highlight w:val="green"/>
        </w:rPr>
        <w:t xml:space="preserve">first and perhaps </w:t>
      </w:r>
      <w:r>
        <w:rPr>
          <w:rStyle w:val="Emphasis"/>
          <w:highlight w:val="green"/>
        </w:rPr>
        <w:t>overarching</w:t>
      </w:r>
      <w:r>
        <w:rPr>
          <w:rStyle w:val="StyleBoldUnderline"/>
          <w:highlight w:val="green"/>
        </w:rPr>
        <w:t xml:space="preserve"> </w:t>
      </w:r>
      <w:r>
        <w:rPr>
          <w:rStyle w:val="Emphasis"/>
          <w:highlight w:val="green"/>
        </w:rPr>
        <w:t>reason</w:t>
      </w:r>
      <w:r>
        <w:rPr>
          <w:rStyle w:val="StyleBoldUnderline"/>
          <w:highlight w:val="green"/>
        </w:rPr>
        <w:t xml:space="preserve"> underlying the growth of </w:t>
      </w:r>
      <w:r>
        <w:rPr>
          <w:rStyle w:val="StyleBoldUnderline"/>
          <w:sz w:val="12"/>
          <w:highlight w:val="green"/>
        </w:rPr>
        <w:t>¶</w:t>
      </w:r>
      <w:r>
        <w:rPr>
          <w:rStyle w:val="StyleBoldUnderline"/>
          <w:highlight w:val="green"/>
        </w:rPr>
        <w:t xml:space="preserve"> presidential power is that the constitutional text on the subject is notoriously </w:t>
      </w:r>
      <w:r>
        <w:rPr>
          <w:rStyle w:val="StyleBoldUnderline"/>
          <w:sz w:val="12"/>
          <w:highlight w:val="green"/>
        </w:rPr>
        <w:t>¶</w:t>
      </w:r>
      <w:r>
        <w:rPr>
          <w:rStyle w:val="StyleBoldUnderline"/>
          <w:highlight w:val="green"/>
        </w:rPr>
        <w:t xml:space="preserve"> unspecific</w:t>
      </w:r>
      <w:r>
        <w:rPr>
          <w:sz w:val="16"/>
        </w:rPr>
        <w:t xml:space="preserve">, allowing as one writer maintains, for the office “to grow with the </w:t>
      </w:r>
      <w:r>
        <w:rPr>
          <w:sz w:val="12"/>
        </w:rPr>
        <w:t>¶</w:t>
      </w:r>
      <w:r>
        <w:rPr>
          <w:sz w:val="16"/>
        </w:rPr>
        <w:t xml:space="preserve"> developing nation.”19 Unlike Article I, which sets forth the specific powers </w:t>
      </w:r>
      <w:r>
        <w:rPr>
          <w:sz w:val="12"/>
        </w:rPr>
        <w:t>¶</w:t>
      </w:r>
      <w:r>
        <w:rPr>
          <w:sz w:val="16"/>
        </w:rPr>
        <w:t xml:space="preserve"> granted to Congress,20 </w:t>
      </w:r>
      <w:r>
        <w:rPr>
          <w:rStyle w:val="StyleBoldUnderline"/>
        </w:rPr>
        <w:t xml:space="preserve">the key provisions of Article II that grant authority to </w:t>
      </w:r>
      <w:r>
        <w:rPr>
          <w:rStyle w:val="StyleBoldUnderline"/>
          <w:sz w:val="12"/>
        </w:rPr>
        <w:t>¶</w:t>
      </w:r>
      <w:r>
        <w:rPr>
          <w:rStyle w:val="StyleBoldUnderline"/>
        </w:rPr>
        <w:t xml:space="preserve"> the President are written in indeterminate terms such as “executive power</w:t>
      </w:r>
      <w:r>
        <w:rPr>
          <w:sz w:val="16"/>
        </w:rPr>
        <w:t>,”21</w:t>
      </w:r>
      <w:r>
        <w:rPr>
          <w:sz w:val="12"/>
        </w:rPr>
        <w:t>¶</w:t>
      </w:r>
      <w:r>
        <w:rPr>
          <w:sz w:val="16"/>
        </w:rPr>
        <w:t xml:space="preserve"> or the duty “to take care that the laws be faithfully executed.”22 Moreover, </w:t>
      </w:r>
      <w:r>
        <w:rPr>
          <w:sz w:val="12"/>
        </w:rPr>
        <w:t>¶</w:t>
      </w:r>
      <w:r>
        <w:rPr>
          <w:sz w:val="16"/>
        </w:rPr>
        <w:t xml:space="preserve"> unlike the other branches, </w:t>
      </w:r>
      <w:r>
        <w:rPr>
          <w:rStyle w:val="StyleBoldUnderline"/>
          <w:highlight w:val="green"/>
        </w:rPr>
        <w:t xml:space="preserve">the Presidency has consistently been deemed to </w:t>
      </w:r>
      <w:r>
        <w:rPr>
          <w:rStyle w:val="StyleBoldUnderline"/>
          <w:sz w:val="12"/>
          <w:highlight w:val="green"/>
        </w:rPr>
        <w:t>¶</w:t>
      </w:r>
      <w:r>
        <w:rPr>
          <w:rStyle w:val="StyleBoldUnderline"/>
          <w:highlight w:val="green"/>
        </w:rPr>
        <w:t xml:space="preserve"> possess significant inherent powers</w:t>
      </w:r>
      <w:r>
        <w:rPr>
          <w:rStyle w:val="StyleBoldUnderline"/>
        </w:rPr>
        <w:t>.</w:t>
      </w:r>
      <w:r>
        <w:rPr>
          <w:sz w:val="16"/>
        </w:rPr>
        <w:t xml:space="preserve">23 </w:t>
      </w:r>
      <w:r>
        <w:rPr>
          <w:rStyle w:val="StyleBoldUnderline"/>
        </w:rPr>
        <w:t>Thus, many of the President’s recognized powers</w:t>
      </w:r>
      <w:r>
        <w:rPr>
          <w:sz w:val="16"/>
        </w:rPr>
        <w:t xml:space="preserve">, such as the authority to act in times of national </w:t>
      </w:r>
      <w:r>
        <w:rPr>
          <w:sz w:val="12"/>
        </w:rPr>
        <w:t>¶</w:t>
      </w:r>
      <w:r>
        <w:rPr>
          <w:sz w:val="16"/>
        </w:rPr>
        <w:t xml:space="preserve"> emergency24 or the right to keep advice from subordinates confidential,25 </w:t>
      </w:r>
      <w:r>
        <w:rPr>
          <w:rStyle w:val="StyleBoldUnderline"/>
        </w:rPr>
        <w:t xml:space="preserve">are </w:t>
      </w:r>
      <w:r>
        <w:rPr>
          <w:rStyle w:val="StyleBoldUnderline"/>
          <w:sz w:val="12"/>
        </w:rPr>
        <w:t>¶</w:t>
      </w:r>
      <w:r>
        <w:rPr>
          <w:rStyle w:val="StyleBoldUnderline"/>
        </w:rPr>
        <w:t xml:space="preserve"> nowhere mentioned in the Constitution itself</w:t>
      </w:r>
      <w:r>
        <w:rPr>
          <w:sz w:val="16"/>
        </w:rPr>
        <w:t>.</w:t>
      </w:r>
      <w:r>
        <w:rPr>
          <w:sz w:val="12"/>
        </w:rPr>
        <w:t>¶</w:t>
      </w:r>
      <w:r>
        <w:rPr>
          <w:sz w:val="16"/>
        </w:rPr>
        <w:t xml:space="preserve"> In addition</w:t>
      </w:r>
      <w:r>
        <w:rPr>
          <w:rStyle w:val="StyleBoldUnderline"/>
        </w:rPr>
        <w:t>, case law on presidential power is underdeveloped.</w:t>
      </w:r>
      <w:r>
        <w:rPr>
          <w:sz w:val="16"/>
        </w:rPr>
        <w:t xml:space="preserve"> Unlike the </w:t>
      </w:r>
      <w:r>
        <w:rPr>
          <w:sz w:val="12"/>
        </w:rPr>
        <w:t>¶</w:t>
      </w:r>
      <w:r>
        <w:rPr>
          <w:sz w:val="16"/>
        </w:rPr>
        <w:t xml:space="preserve"> many precedents addressing Congressional26 or federal judicial27 power, there </w:t>
      </w:r>
      <w:r>
        <w:rPr>
          <w:sz w:val="12"/>
        </w:rPr>
        <w:t>¶</w:t>
      </w:r>
      <w:r>
        <w:rPr>
          <w:sz w:val="16"/>
        </w:rPr>
        <w:t xml:space="preserve"> are remarkably few Supreme Court cases analyzing presidential power. And </w:t>
      </w:r>
      <w:r>
        <w:rPr>
          <w:sz w:val="12"/>
        </w:rPr>
        <w:t>¶</w:t>
      </w:r>
      <w:r>
        <w:rPr>
          <w:sz w:val="16"/>
        </w:rPr>
        <w:t xml:space="preserve"> the leading case on the subject, Youngstown Sheet &amp; Tube Co. v. Sawyer,</w:t>
      </w:r>
      <w:r>
        <w:rPr>
          <w:sz w:val="12"/>
        </w:rPr>
        <w:t>¶</w:t>
      </w:r>
      <w:r>
        <w:rPr>
          <w:sz w:val="16"/>
        </w:rPr>
        <w:t xml:space="preserve"> 28 is </w:t>
      </w:r>
      <w:r>
        <w:rPr>
          <w:sz w:val="12"/>
        </w:rPr>
        <w:t>¶</w:t>
      </w:r>
      <w:r>
        <w:rPr>
          <w:sz w:val="16"/>
        </w:rPr>
        <w:t xml:space="preserve"> known less for its majority opinion than for its concurrence by Justice Jackson, </w:t>
      </w:r>
      <w:r>
        <w:rPr>
          <w:sz w:val="12"/>
        </w:rPr>
        <w:t>¶</w:t>
      </w:r>
      <w:r>
        <w:rPr>
          <w:sz w:val="16"/>
        </w:rPr>
        <w:t xml:space="preserve"> an opinion primarily celebrated for its rather less-than-definitive </w:t>
      </w:r>
      <w:r>
        <w:rPr>
          <w:sz w:val="12"/>
        </w:rPr>
        <w:t>¶</w:t>
      </w:r>
      <w:r>
        <w:rPr>
          <w:sz w:val="16"/>
        </w:rPr>
        <w:t xml:space="preserve"> announcement that much of presidential power exists in a “zone of twilight.”29</w:t>
      </w:r>
      <w:r>
        <w:rPr>
          <w:sz w:val="12"/>
        </w:rPr>
        <w:t>¶</w:t>
      </w:r>
      <w:r>
        <w:rPr>
          <w:sz w:val="16"/>
        </w:rPr>
        <w:t xml:space="preserve"> Accordingly, </w:t>
      </w:r>
      <w:r>
        <w:rPr>
          <w:rStyle w:val="StyleBoldUnderline"/>
          <w:highlight w:val="green"/>
        </w:rPr>
        <w:t>the question whether a President has exceeded</w:t>
      </w:r>
      <w:r>
        <w:rPr>
          <w:rStyle w:val="StyleBoldUnderline"/>
        </w:rPr>
        <w:t xml:space="preserve"> her </w:t>
      </w:r>
      <w:r>
        <w:rPr>
          <w:rStyle w:val="StyleBoldUnderline"/>
          <w:highlight w:val="green"/>
        </w:rPr>
        <w:t>authority</w:t>
      </w:r>
      <w:r>
        <w:rPr>
          <w:rStyle w:val="StyleBoldUnderline"/>
        </w:rPr>
        <w:t xml:space="preserve"> </w:t>
      </w:r>
      <w:r>
        <w:rPr>
          <w:rStyle w:val="StyleBoldUnderline"/>
          <w:highlight w:val="green"/>
        </w:rPr>
        <w:t xml:space="preserve">is </w:t>
      </w:r>
      <w:r>
        <w:rPr>
          <w:rStyle w:val="StyleBoldUnderline"/>
          <w:sz w:val="12"/>
          <w:highlight w:val="green"/>
        </w:rPr>
        <w:t>¶</w:t>
      </w:r>
      <w:r>
        <w:rPr>
          <w:rStyle w:val="StyleBoldUnderline"/>
          <w:highlight w:val="green"/>
        </w:rPr>
        <w:t xml:space="preserve"> seldom</w:t>
      </w:r>
      <w:r>
        <w:rPr>
          <w:rStyle w:val="StyleBoldUnderline"/>
        </w:rPr>
        <w:t xml:space="preserve"> immediately </w:t>
      </w:r>
      <w:r>
        <w:rPr>
          <w:rStyle w:val="StyleBoldUnderline"/>
          <w:highlight w:val="green"/>
        </w:rPr>
        <w:t>obvious because the powers of the office are so openended</w:t>
      </w:r>
      <w:r>
        <w:rPr>
          <w:sz w:val="16"/>
        </w:rPr>
        <w:t xml:space="preserve">.30 </w:t>
      </w:r>
      <w:r>
        <w:rPr>
          <w:rStyle w:val="StyleBoldUnderline"/>
          <w:highlight w:val="green"/>
        </w:rPr>
        <w:t>This fluidity</w:t>
      </w:r>
      <w:r>
        <w:rPr>
          <w:rStyle w:val="StyleBoldUnderline"/>
        </w:rPr>
        <w:t xml:space="preserve"> in definition</w:t>
      </w:r>
      <w:r>
        <w:rPr>
          <w:sz w:val="16"/>
        </w:rPr>
        <w:t xml:space="preserve">, in turn, </w:t>
      </w:r>
      <w:r>
        <w:rPr>
          <w:rStyle w:val="StyleBoldUnderline"/>
          <w:highlight w:val="green"/>
        </w:rPr>
        <w:t xml:space="preserve">allows presidential power to </w:t>
      </w:r>
      <w:r>
        <w:rPr>
          <w:rStyle w:val="StyleBoldUnderline"/>
          <w:sz w:val="12"/>
          <w:highlight w:val="green"/>
        </w:rPr>
        <w:t>¶</w:t>
      </w:r>
      <w:r>
        <w:rPr>
          <w:rStyle w:val="StyleBoldUnderline"/>
          <w:highlight w:val="green"/>
        </w:rPr>
        <w:t xml:space="preserve"> readily expand when</w:t>
      </w:r>
      <w:r>
        <w:rPr>
          <w:rStyle w:val="StyleBoldUnderline"/>
        </w:rPr>
        <w:t xml:space="preserve"> factors such as national crisis, military action, or other </w:t>
      </w:r>
      <w:r>
        <w:rPr>
          <w:rStyle w:val="StyleBoldUnderline"/>
          <w:sz w:val="12"/>
        </w:rPr>
        <w:t>¶</w:t>
      </w:r>
      <w:r>
        <w:rPr>
          <w:rStyle w:val="StyleBoldUnderline"/>
        </w:rPr>
        <w:t xml:space="preserve"> </w:t>
      </w:r>
      <w:r>
        <w:rPr>
          <w:rStyle w:val="StyleBoldUnderline"/>
          <w:highlight w:val="green"/>
        </w:rPr>
        <w:t>matters of expedience call for its exercise</w:t>
      </w:r>
      <w:r>
        <w:rPr>
          <w:sz w:val="16"/>
        </w:rPr>
        <w:t xml:space="preserve">.31 Additionally, </w:t>
      </w:r>
      <w:r>
        <w:rPr>
          <w:rStyle w:val="StyleBoldUnderline"/>
        </w:rPr>
        <w:t xml:space="preserve">such fluidity allows </w:t>
      </w:r>
      <w:r>
        <w:rPr>
          <w:rStyle w:val="StyleBoldUnderline"/>
          <w:sz w:val="12"/>
        </w:rPr>
        <w:t>¶</w:t>
      </w:r>
      <w:r>
        <w:rPr>
          <w:rStyle w:val="StyleBoldUnderline"/>
        </w:rPr>
        <w:t xml:space="preserve"> political expectations to affect public perceptions of the presidential office in a </w:t>
      </w:r>
      <w:r>
        <w:rPr>
          <w:rStyle w:val="StyleBoldUnderline"/>
          <w:sz w:val="12"/>
        </w:rPr>
        <w:t>¶</w:t>
      </w:r>
      <w:r>
        <w:rPr>
          <w:rStyle w:val="StyleBoldUnderline"/>
        </w:rPr>
        <w:t xml:space="preserve"> manner that can lead to expanded notions of the office’s power</w:t>
      </w:r>
      <w:r>
        <w:rPr>
          <w:sz w:val="16"/>
        </w:rPr>
        <w:t xml:space="preserve">.32 </w:t>
      </w:r>
      <w:r>
        <w:rPr>
          <w:rStyle w:val="StyleBoldUnderline"/>
          <w:highlight w:val="green"/>
        </w:rPr>
        <w:t xml:space="preserve">This </w:t>
      </w:r>
      <w:r>
        <w:rPr>
          <w:rStyle w:val="StyleBoldUnderline"/>
          <w:sz w:val="12"/>
          <w:highlight w:val="green"/>
        </w:rPr>
        <w:t>¶</w:t>
      </w:r>
      <w:r>
        <w:rPr>
          <w:rStyle w:val="StyleBoldUnderline"/>
          <w:highlight w:val="green"/>
        </w:rPr>
        <w:t xml:space="preserve"> perception of expanded powers</w:t>
      </w:r>
      <w:r>
        <w:rPr>
          <w:rStyle w:val="StyleBoldUnderline"/>
        </w:rPr>
        <w:t xml:space="preserve">, in turn, </w:t>
      </w:r>
      <w:r>
        <w:rPr>
          <w:rStyle w:val="StyleBoldUnderline"/>
          <w:highlight w:val="green"/>
        </w:rPr>
        <w:t xml:space="preserve">can then lead to the perceived </w:t>
      </w:r>
      <w:r>
        <w:rPr>
          <w:rStyle w:val="StyleBoldUnderline"/>
          <w:sz w:val="12"/>
          <w:highlight w:val="green"/>
        </w:rPr>
        <w:t>¶</w:t>
      </w:r>
      <w:r>
        <w:rPr>
          <w:rStyle w:val="StyleBoldUnderline"/>
          <w:highlight w:val="green"/>
        </w:rPr>
        <w:t xml:space="preserve"> legitimacy</w:t>
      </w:r>
      <w:r>
        <w:rPr>
          <w:rStyle w:val="StyleBoldUnderline"/>
        </w:rPr>
        <w:t xml:space="preserve"> of the President </w:t>
      </w:r>
      <w:r>
        <w:rPr>
          <w:rStyle w:val="StyleBoldUnderline"/>
        </w:rPr>
        <w:lastRenderedPageBreak/>
        <w:t xml:space="preserve">actually exercising those powers. </w:t>
      </w:r>
      <w:r>
        <w:rPr>
          <w:rStyle w:val="StyleBoldUnderline"/>
          <w:highlight w:val="green"/>
        </w:rPr>
        <w:t xml:space="preserve">Without direct </w:t>
      </w:r>
      <w:r>
        <w:rPr>
          <w:rStyle w:val="StyleBoldUnderline"/>
          <w:sz w:val="12"/>
          <w:highlight w:val="green"/>
        </w:rPr>
        <w:t>¶</w:t>
      </w:r>
      <w:r>
        <w:rPr>
          <w:rStyle w:val="StyleBoldUnderline"/>
          <w:highlight w:val="green"/>
        </w:rPr>
        <w:t xml:space="preserve"> prohibitions to the contrary, expectations easily translate into political reality</w:t>
      </w:r>
      <w:r>
        <w:rPr>
          <w:sz w:val="16"/>
        </w:rPr>
        <w:t>.33</w:t>
      </w:r>
    </w:p>
    <w:p w:rsidR="00C2365E" w:rsidRDefault="00C2365E" w:rsidP="00FC2A66"/>
    <w:p w:rsidR="00E664C1" w:rsidRDefault="00E664C1" w:rsidP="00E664C1">
      <w:pPr>
        <w:pStyle w:val="Heading1"/>
      </w:pPr>
      <w:r>
        <w:lastRenderedPageBreak/>
        <w:t>2NC</w:t>
      </w:r>
    </w:p>
    <w:p w:rsidR="00E664C1" w:rsidRDefault="00E664C1" w:rsidP="00E664C1"/>
    <w:p w:rsidR="00E664C1" w:rsidRPr="008D33C4" w:rsidRDefault="00E664C1" w:rsidP="00E664C1">
      <w:pPr>
        <w:pStyle w:val="Heading3"/>
        <w:rPr>
          <w:rFonts w:eastAsia="Calibri"/>
        </w:rPr>
      </w:pPr>
      <w:r w:rsidRPr="008D33C4">
        <w:rPr>
          <w:rFonts w:eastAsia="Calibri"/>
        </w:rPr>
        <w:lastRenderedPageBreak/>
        <w:t>DA Turns Case</w:t>
      </w:r>
    </w:p>
    <w:p w:rsidR="00E664C1" w:rsidRDefault="00E664C1" w:rsidP="00E664C1">
      <w:pPr>
        <w:pStyle w:val="Heading4"/>
        <w:rPr>
          <w:rFonts w:eastAsia="Calibri"/>
        </w:rPr>
      </w:pPr>
      <w:r>
        <w:rPr>
          <w:rFonts w:eastAsia="Calibri"/>
        </w:rPr>
        <w:t xml:space="preserve">Any attack turns the K </w:t>
      </w:r>
    </w:p>
    <w:p w:rsidR="00E664C1" w:rsidRPr="00870AE0" w:rsidRDefault="00E664C1" w:rsidP="00E664C1">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rsidR="00E664C1" w:rsidRDefault="00E664C1" w:rsidP="00E664C1">
      <w:pPr>
        <w:rPr>
          <w:rFonts w:eastAsia="Calibri"/>
          <w:b/>
          <w:u w:val="single"/>
          <w:bdr w:val="none" w:sz="0" w:space="0" w:color="auto" w:frame="1"/>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6311ED">
        <w:rPr>
          <w:rFonts w:eastAsia="Calibri"/>
          <w:bCs/>
          <w:highlight w:val="green"/>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6311ED">
        <w:rPr>
          <w:rFonts w:eastAsia="Calibri"/>
          <w:bCs/>
          <w:highlight w:val="green"/>
          <w:u w:val="single"/>
        </w:rPr>
        <w:t>Public support for</w:t>
      </w:r>
      <w:r w:rsidRPr="00870AE0">
        <w:rPr>
          <w:rFonts w:eastAsia="Calibri"/>
          <w:bCs/>
          <w:u w:val="single"/>
        </w:rPr>
        <w:t xml:space="preserve"> the </w:t>
      </w:r>
      <w:r w:rsidRPr="006311ED">
        <w:rPr>
          <w:rFonts w:eastAsia="Calibri"/>
          <w:bCs/>
          <w:highlight w:val="green"/>
          <w:u w:val="single"/>
        </w:rPr>
        <w:t>government</w:t>
      </w:r>
      <w:r w:rsidRPr="00870AE0">
        <w:rPr>
          <w:rFonts w:eastAsia="Calibri"/>
          <w:bCs/>
          <w:u w:val="single"/>
        </w:rPr>
        <w:t xml:space="preserve">’s right to </w:t>
      </w:r>
      <w:r w:rsidRPr="006311ED">
        <w:rPr>
          <w:rFonts w:eastAsia="Calibri"/>
          <w:bCs/>
          <w:highlight w:val="green"/>
          <w:u w:val="single"/>
        </w:rPr>
        <w:t>wire- tap</w:t>
      </w:r>
      <w:r w:rsidRPr="00870AE0">
        <w:rPr>
          <w:rFonts w:eastAsia="Calibri"/>
          <w:bCs/>
          <w:u w:val="single"/>
        </w:rPr>
        <w:t xml:space="preserve"> phones and read people’s mail also </w:t>
      </w:r>
      <w:r w:rsidRPr="006311ED">
        <w:rPr>
          <w:rFonts w:eastAsia="Calibri"/>
          <w:bCs/>
          <w:highlight w:val="green"/>
          <w:u w:val="single"/>
        </w:rPr>
        <w:t>grew exponentially</w:t>
      </w:r>
      <w:r w:rsidRPr="00870AE0">
        <w:rPr>
          <w:rFonts w:eastAsia="Calibri"/>
          <w:bCs/>
          <w:u w:val="single"/>
        </w:rPr>
        <w:t>.</w:t>
      </w:r>
      <w:r w:rsidRPr="00870AE0">
        <w:rPr>
          <w:rFonts w:eastAsia="Calibri"/>
          <w:sz w:val="14"/>
        </w:rPr>
        <w:t xml:space="preserve"> In fact, </w:t>
      </w:r>
      <w:r w:rsidRPr="006311ED">
        <w:rPr>
          <w:rFonts w:eastAsia="Calibri"/>
          <w:bCs/>
          <w:highlight w:val="green"/>
          <w:u w:val="single"/>
        </w:rPr>
        <w:t>polling</w:t>
      </w:r>
      <w:r w:rsidRPr="00870AE0">
        <w:rPr>
          <w:rFonts w:eastAsia="Calibri"/>
          <w:sz w:val="14"/>
        </w:rPr>
        <w:t xml:space="preserve"> in the months after the attack </w:t>
      </w:r>
      <w:r w:rsidRPr="006311ED">
        <w:rPr>
          <w:rFonts w:eastAsia="Calibri"/>
          <w:bCs/>
          <w:highlight w:val="green"/>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6311ED">
        <w:rPr>
          <w:rFonts w:eastAsia="Calibri"/>
          <w:bCs/>
          <w:highlight w:val="green"/>
          <w:u w:val="single"/>
        </w:rPr>
        <w:t>Bush</w:t>
      </w:r>
      <w:r w:rsidRPr="00870AE0">
        <w:rPr>
          <w:rFonts w:eastAsia="Calibri"/>
          <w:bCs/>
          <w:u w:val="single"/>
        </w:rPr>
        <w:t xml:space="preserve"> administration </w:t>
      </w:r>
      <w:r w:rsidRPr="006311ED">
        <w:rPr>
          <w:rFonts w:eastAsia="Calibri"/>
          <w:bCs/>
          <w:highlight w:val="green"/>
          <w:u w:val="single"/>
        </w:rPr>
        <w:t>was</w:t>
      </w:r>
      <w:r w:rsidRPr="00870AE0">
        <w:rPr>
          <w:rFonts w:eastAsia="Calibri"/>
          <w:bCs/>
          <w:u w:val="single"/>
        </w:rPr>
        <w:t xml:space="preserve"> </w:t>
      </w:r>
      <w:r w:rsidRPr="006311ED">
        <w:rPr>
          <w:rFonts w:eastAsia="Calibri"/>
          <w:bCs/>
          <w:highlight w:val="green"/>
          <w:u w:val="single"/>
        </w:rPr>
        <w:t xml:space="preserve">violating civil liberties than that </w:t>
      </w:r>
      <w:r w:rsidRPr="006311ED">
        <w:rPr>
          <w:rFonts w:eastAsia="Calibri"/>
          <w:b/>
          <w:highlight w:val="green"/>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6311ED">
        <w:rPr>
          <w:rFonts w:eastAsia="Calibri"/>
          <w:bCs/>
          <w:highlight w:val="green"/>
          <w:u w:val="single"/>
        </w:rPr>
        <w:t>in 2003, the</w:t>
      </w:r>
      <w:r w:rsidRPr="00870AE0">
        <w:rPr>
          <w:rFonts w:eastAsia="Calibri"/>
          <w:bCs/>
          <w:u w:val="single"/>
        </w:rPr>
        <w:t xml:space="preserve"> </w:t>
      </w:r>
      <w:r w:rsidRPr="006311ED">
        <w:rPr>
          <w:rFonts w:eastAsia="Calibri"/>
          <w:bCs/>
          <w:highlight w:val="green"/>
          <w:u w:val="single"/>
        </w:rPr>
        <w:t>Center</w:t>
      </w:r>
      <w:r w:rsidRPr="00870AE0">
        <w:rPr>
          <w:rFonts w:eastAsia="Calibri"/>
          <w:bCs/>
          <w:u w:val="single"/>
        </w:rPr>
        <w:t xml:space="preserve"> for Public Integrity </w:t>
      </w:r>
      <w:r w:rsidRPr="006311ED">
        <w:rPr>
          <w:rFonts w:eastAsia="Calibri"/>
          <w:bCs/>
          <w:highlight w:val="green"/>
          <w:u w:val="single"/>
        </w:rPr>
        <w:t>got a draft of</w:t>
      </w:r>
      <w:r w:rsidRPr="00870AE0">
        <w:rPr>
          <w:rFonts w:eastAsia="Calibri"/>
          <w:sz w:val="14"/>
        </w:rPr>
        <w:t xml:space="preserve"> something called </w:t>
      </w:r>
      <w:r w:rsidRPr="006311ED">
        <w:rPr>
          <w:rFonts w:eastAsia="Calibri"/>
          <w:bCs/>
          <w:highlight w:val="green"/>
          <w:u w:val="single"/>
        </w:rPr>
        <w:t>the</w:t>
      </w:r>
      <w:r w:rsidRPr="00870AE0">
        <w:rPr>
          <w:rFonts w:eastAsia="Calibri"/>
          <w:sz w:val="14"/>
        </w:rPr>
        <w:t xml:space="preserve"> Domestic Security Enhance- ment Act, quickly dubbed </w:t>
      </w:r>
      <w:r w:rsidRPr="006311ED">
        <w:rPr>
          <w:rFonts w:eastAsia="Calibri"/>
          <w:bCs/>
          <w:highlight w:val="green"/>
          <w:u w:val="single"/>
        </w:rPr>
        <w:t>Patriot II.</w:t>
      </w:r>
      <w:r w:rsidRPr="00870AE0">
        <w:rPr>
          <w:rFonts w:eastAsia="Calibri"/>
          <w:sz w:val="14"/>
        </w:rPr>
        <w:t xml:space="preserve"> According to the center’s executive director, Charles Lewis, </w:t>
      </w:r>
      <w:r w:rsidRPr="006311ED">
        <w:rPr>
          <w:rFonts w:eastAsia="Calibri"/>
          <w:b/>
          <w:highlight w:val="green"/>
          <w:u w:val="single"/>
          <w:bdr w:val="none" w:sz="0" w:space="0" w:color="auto" w:frame="1"/>
        </w:rPr>
        <w:t>it expanded government power</w:t>
      </w:r>
      <w:r w:rsidRPr="00870AE0">
        <w:rPr>
          <w:rFonts w:eastAsia="Calibri"/>
          <w:sz w:val="14"/>
        </w:rPr>
        <w:t xml:space="preserve"> five or </w:t>
      </w:r>
      <w:r w:rsidRPr="006311ED">
        <w:rPr>
          <w:rFonts w:eastAsia="Calibri"/>
          <w:b/>
          <w:highlight w:val="green"/>
          <w:u w:val="single"/>
          <w:bdr w:val="single" w:sz="4" w:space="0" w:color="auto" w:frame="1"/>
        </w:rPr>
        <w:t>ten times</w:t>
      </w:r>
      <w:r w:rsidRPr="006311ED">
        <w:rPr>
          <w:rFonts w:eastAsia="Calibri"/>
          <w:b/>
          <w:highlight w:val="green"/>
          <w:u w:val="single"/>
          <w:bdr w:val="none" w:sz="0" w:space="0" w:color="auto" w:frame="1"/>
        </w:rPr>
        <w:t xml:space="preserve"> as much</w:t>
      </w:r>
    </w:p>
    <w:p w:rsidR="00E664C1" w:rsidRDefault="00E664C1" w:rsidP="00E664C1">
      <w:pPr>
        <w:rPr>
          <w:rFonts w:eastAsia="Calibri"/>
          <w:b/>
          <w:u w:val="single"/>
          <w:bdr w:val="none" w:sz="0" w:space="0" w:color="auto" w:frame="1"/>
        </w:rPr>
      </w:pPr>
    </w:p>
    <w:p w:rsidR="00E664C1" w:rsidRDefault="00E664C1" w:rsidP="00E664C1">
      <w:pPr>
        <w:rPr>
          <w:rFonts w:eastAsia="Calibri"/>
          <w:bCs/>
          <w:u w:val="single"/>
        </w:rPr>
      </w:pPr>
      <w:r w:rsidRPr="00870AE0">
        <w:rPr>
          <w:rFonts w:eastAsia="Calibri"/>
          <w:b/>
          <w:u w:val="single"/>
          <w:bdr w:val="none" w:sz="0" w:space="0" w:color="auto" w:frame="1"/>
        </w:rPr>
        <w:t xml:space="preserve"> as its predecessor</w:t>
      </w:r>
      <w:r w:rsidRPr="00870AE0">
        <w:rPr>
          <w:rFonts w:eastAsia="Calibri"/>
          <w:sz w:val="14"/>
        </w:rPr>
        <w:t xml:space="preserve">. </w:t>
      </w:r>
      <w:r w:rsidRPr="006311ED">
        <w:rPr>
          <w:rFonts w:eastAsia="Calibri"/>
          <w:bCs/>
          <w:highlight w:val="green"/>
          <w:u w:val="single"/>
        </w:rPr>
        <w:t>One provision permitted the government to strip</w:t>
      </w:r>
      <w:r w:rsidRPr="00870AE0">
        <w:rPr>
          <w:rFonts w:eastAsia="Calibri"/>
          <w:sz w:val="14"/>
        </w:rPr>
        <w:t xml:space="preserve"> native-born </w:t>
      </w:r>
      <w:r w:rsidRPr="006311ED">
        <w:rPr>
          <w:rFonts w:eastAsia="Calibri"/>
          <w:bCs/>
          <w:highlight w:val="green"/>
          <w:u w:val="single"/>
        </w:rPr>
        <w:t xml:space="preserve">Americans of </w:t>
      </w:r>
      <w:r w:rsidRPr="00285E62">
        <w:rPr>
          <w:rFonts w:eastAsia="Calibri"/>
          <w:bCs/>
          <w:u w:val="single"/>
        </w:rPr>
        <w:t>their</w:t>
      </w:r>
      <w:r w:rsidRPr="00870AE0">
        <w:rPr>
          <w:rFonts w:eastAsia="Calibri"/>
          <w:bCs/>
          <w:u w:val="single"/>
        </w:rPr>
        <w:t xml:space="preserve"> </w:t>
      </w:r>
      <w:r w:rsidRPr="006311ED">
        <w:rPr>
          <w:rFonts w:eastAsia="Calibri"/>
          <w:bCs/>
          <w:highlight w:val="green"/>
          <w:u w:val="single"/>
        </w:rPr>
        <w:t xml:space="preserve">citizenship, allowing them to be </w:t>
      </w:r>
      <w:r w:rsidRPr="006311ED">
        <w:rPr>
          <w:rStyle w:val="Emphasis"/>
          <w:highlight w:val="green"/>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6311ED">
        <w:rPr>
          <w:rFonts w:eastAsia="Calibri"/>
          <w:bCs/>
          <w:highlight w:val="green"/>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6311ED">
        <w:rPr>
          <w:rStyle w:val="Emphasis"/>
          <w:highlight w:val="green"/>
        </w:rPr>
        <w:t>any administration</w:t>
      </w:r>
      <w:r w:rsidRPr="006311ED">
        <w:rPr>
          <w:rFonts w:eastAsia="Calibri"/>
          <w:bCs/>
          <w:highlight w:val="green"/>
          <w:u w:val="single"/>
        </w:rPr>
        <w:t>—might do if</w:t>
      </w:r>
      <w:r w:rsidRPr="00870AE0">
        <w:rPr>
          <w:rFonts w:eastAsia="Calibri"/>
          <w:bCs/>
          <w:u w:val="single"/>
        </w:rPr>
        <w:t xml:space="preserve"> the United States were </w:t>
      </w:r>
      <w:r w:rsidRPr="006311ED">
        <w:rPr>
          <w:rFonts w:eastAsia="Calibri"/>
          <w:bCs/>
          <w:highlight w:val="green"/>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6311ED">
        <w:rPr>
          <w:rFonts w:eastAsia="Calibri"/>
          <w:bCs/>
          <w:highlight w:val="green"/>
          <w:u w:val="single"/>
        </w:rPr>
        <w:t>That</w:t>
      </w:r>
      <w:r w:rsidRPr="00870AE0">
        <w:rPr>
          <w:rFonts w:eastAsia="Calibri"/>
          <w:bCs/>
          <w:u w:val="single"/>
        </w:rPr>
        <w:t xml:space="preserve"> new Patriot Act</w:t>
      </w:r>
      <w:r w:rsidRPr="00870AE0">
        <w:rPr>
          <w:rFonts w:eastAsia="Calibri"/>
          <w:sz w:val="14"/>
        </w:rPr>
        <w:t>,” he writes, “</w:t>
      </w:r>
      <w:r w:rsidRPr="006311ED">
        <w:rPr>
          <w:rFonts w:eastAsia="Calibri"/>
          <w:bCs/>
          <w:highlight w:val="green"/>
          <w:u w:val="single"/>
        </w:rPr>
        <w:t xml:space="preserve">went </w:t>
      </w:r>
      <w:r w:rsidRPr="006311ED">
        <w:rPr>
          <w:rFonts w:eastAsia="Calibri"/>
          <w:b/>
          <w:highlight w:val="green"/>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6311ED">
        <w:rPr>
          <w:rFonts w:eastAsia="Calibri"/>
          <w:bCs/>
          <w:highlight w:val="green"/>
          <w:u w:val="single"/>
        </w:rPr>
        <w:t>The</w:t>
      </w:r>
      <w:r w:rsidRPr="006311ED">
        <w:rPr>
          <w:rFonts w:eastAsia="Calibri"/>
          <w:sz w:val="14"/>
          <w:highlight w:val="green"/>
        </w:rPr>
        <w:t xml:space="preserve"> </w:t>
      </w:r>
      <w:r w:rsidRPr="006311ED">
        <w:rPr>
          <w:rFonts w:eastAsia="Calibri"/>
          <w:bCs/>
          <w:highlight w:val="green"/>
          <w:u w:val="single"/>
        </w:rPr>
        <w:t>fear cycle generated by</w:t>
      </w:r>
      <w:r w:rsidRPr="00870AE0">
        <w:rPr>
          <w:rFonts w:eastAsia="Calibri"/>
          <w:bCs/>
          <w:u w:val="single"/>
        </w:rPr>
        <w:t xml:space="preserve"> an increasing spread of WMD and </w:t>
      </w:r>
      <w:r w:rsidRPr="006311ED">
        <w:rPr>
          <w:rFonts w:eastAsia="Calibri"/>
          <w:bCs/>
          <w:highlight w:val="green"/>
          <w:u w:val="single"/>
        </w:rPr>
        <w:t>terrorist attacks</w:t>
      </w:r>
      <w:r w:rsidRPr="00870AE0">
        <w:rPr>
          <w:rFonts w:eastAsia="Calibri"/>
          <w:sz w:val="14"/>
        </w:rPr>
        <w:t>,” comments the CIA report, “</w:t>
      </w:r>
      <w:r w:rsidRPr="00870AE0">
        <w:rPr>
          <w:rFonts w:eastAsia="Calibri"/>
          <w:bCs/>
          <w:u w:val="single"/>
        </w:rPr>
        <w:t xml:space="preserve">once under way, </w:t>
      </w:r>
      <w:r w:rsidRPr="006311ED">
        <w:rPr>
          <w:rFonts w:eastAsia="Calibri"/>
          <w:bCs/>
          <w:highlight w:val="green"/>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6311ED">
        <w:rPr>
          <w:rFonts w:eastAsia="Calibri"/>
          <w:bCs/>
          <w:highlight w:val="green"/>
          <w:u w:val="single"/>
        </w:rPr>
        <w:t xml:space="preserve">the </w:t>
      </w:r>
      <w:r w:rsidRPr="006311ED">
        <w:rPr>
          <w:rFonts w:eastAsia="Calibri"/>
          <w:b/>
          <w:highlight w:val="green"/>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rsidR="00E664C1" w:rsidRPr="00870AE0" w:rsidRDefault="00E664C1" w:rsidP="00E664C1">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Solving the root causes of terrorism is impossible because of expansive jihadist demands---the aff’s attempt at reconciliation collapses </w:t>
      </w:r>
      <w:r>
        <w:rPr>
          <w:rFonts w:eastAsia="Times New Roman" w:cs="Times New Roman"/>
          <w:b/>
          <w:bCs/>
          <w:iCs/>
          <w:sz w:val="26"/>
        </w:rPr>
        <w:t xml:space="preserve">causes global violence </w:t>
      </w:r>
    </w:p>
    <w:p w:rsidR="00E664C1" w:rsidRPr="00870AE0" w:rsidRDefault="00E664C1" w:rsidP="00E664C1">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rsidR="00E664C1" w:rsidRDefault="00E664C1" w:rsidP="00E664C1">
      <w:pPr>
        <w:rPr>
          <w:rFonts w:eastAsia="Calibri"/>
          <w:sz w:val="14"/>
        </w:rPr>
      </w:pPr>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r w:rsidRPr="006311ED">
        <w:rPr>
          <w:rFonts w:eastAsia="Calibri"/>
          <w:bCs/>
          <w:highlight w:val="green"/>
          <w:u w:val="single"/>
        </w:rPr>
        <w:t xml:space="preserve">salafists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6311ED">
        <w:rPr>
          <w:rFonts w:eastAsia="Calibri"/>
          <w:bCs/>
          <w:highlight w:val="green"/>
          <w:u w:val="single"/>
        </w:rPr>
        <w:t>concerns are vast</w:t>
      </w:r>
      <w:r w:rsidRPr="00870AE0">
        <w:rPr>
          <w:rFonts w:eastAsia="Calibri"/>
          <w:bCs/>
          <w:u w:val="single"/>
        </w:rPr>
        <w:t xml:space="preserve"> </w:t>
      </w:r>
      <w:r w:rsidRPr="006311ED">
        <w:rPr>
          <w:rFonts w:eastAsia="Calibri"/>
          <w:bCs/>
          <w:highlight w:val="green"/>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6311ED">
        <w:rPr>
          <w:rFonts w:eastAsia="Calibri"/>
          <w:bCs/>
          <w:highlight w:val="green"/>
          <w:u w:val="single"/>
        </w:rPr>
        <w:t>Bin Laden</w:t>
      </w:r>
      <w:r w:rsidRPr="00870AE0">
        <w:rPr>
          <w:rFonts w:eastAsia="Calibri"/>
          <w:sz w:val="14"/>
        </w:rPr>
        <w:t xml:space="preserve"> has </w:t>
      </w:r>
      <w:r w:rsidRPr="006311ED">
        <w:rPr>
          <w:rFonts w:eastAsia="Calibri"/>
          <w:bCs/>
          <w:highlight w:val="green"/>
          <w:u w:val="single"/>
        </w:rPr>
        <w:t>said the U</w:t>
      </w:r>
      <w:r w:rsidRPr="00870AE0">
        <w:rPr>
          <w:rFonts w:eastAsia="Calibri"/>
          <w:sz w:val="14"/>
        </w:rPr>
        <w:t xml:space="preserve">nited </w:t>
      </w:r>
      <w:r w:rsidRPr="006311ED">
        <w:rPr>
          <w:rFonts w:eastAsia="Calibri"/>
          <w:bCs/>
          <w:highlight w:val="green"/>
          <w:u w:val="single"/>
        </w:rPr>
        <w:t>S</w:t>
      </w:r>
      <w:r w:rsidRPr="00870AE0">
        <w:rPr>
          <w:rFonts w:eastAsia="Calibri"/>
          <w:sz w:val="14"/>
        </w:rPr>
        <w:t xml:space="preserve">tates </w:t>
      </w:r>
      <w:r w:rsidRPr="006311ED">
        <w:rPr>
          <w:rFonts w:eastAsia="Calibri"/>
          <w:bCs/>
          <w:highlight w:val="green"/>
          <w:u w:val="single"/>
        </w:rPr>
        <w:t>can escape</w:t>
      </w:r>
      <w:r w:rsidRPr="00870AE0">
        <w:rPr>
          <w:rFonts w:eastAsia="Calibri"/>
          <w:bCs/>
          <w:u w:val="single"/>
        </w:rPr>
        <w:t xml:space="preserve"> “this ordeal” of terrorism </w:t>
      </w:r>
      <w:r w:rsidRPr="006311ED">
        <w:rPr>
          <w:rFonts w:eastAsia="Calibri"/>
          <w:bCs/>
          <w:highlight w:val="green"/>
          <w:u w:val="single"/>
        </w:rPr>
        <w:t>if “it</w:t>
      </w:r>
      <w:r w:rsidRPr="00870AE0">
        <w:rPr>
          <w:rFonts w:eastAsia="Calibri"/>
          <w:bCs/>
          <w:u w:val="single"/>
        </w:rPr>
        <w:t xml:space="preserve"> leaves the Arabian Peninsula, and </w:t>
      </w:r>
      <w:r w:rsidRPr="006311ED">
        <w:rPr>
          <w:rFonts w:eastAsia="Calibri"/>
          <w:bCs/>
          <w:highlight w:val="green"/>
          <w:u w:val="single"/>
        </w:rPr>
        <w:t>stops</w:t>
      </w:r>
      <w:r w:rsidRPr="00870AE0">
        <w:rPr>
          <w:rFonts w:eastAsia="Calibri"/>
          <w:bCs/>
          <w:u w:val="single"/>
        </w:rPr>
        <w:t xml:space="preserve"> its </w:t>
      </w:r>
      <w:r w:rsidRPr="006311ED">
        <w:rPr>
          <w:rFonts w:eastAsia="Calibri"/>
          <w:bCs/>
          <w:highlight w:val="green"/>
          <w:u w:val="single"/>
        </w:rPr>
        <w:t>involvement in</w:t>
      </w:r>
      <w:r w:rsidRPr="00870AE0">
        <w:rPr>
          <w:rFonts w:eastAsia="Calibri"/>
          <w:sz w:val="14"/>
        </w:rPr>
        <w:t xml:space="preserve"> Palestine, and in </w:t>
      </w:r>
      <w:r w:rsidRPr="00870AE0">
        <w:rPr>
          <w:rFonts w:eastAsia="Calibri"/>
          <w:bCs/>
          <w:u w:val="single"/>
        </w:rPr>
        <w:t xml:space="preserve">all </w:t>
      </w:r>
      <w:r w:rsidRPr="006311ED">
        <w:rPr>
          <w:rFonts w:eastAsia="Calibri"/>
          <w:bCs/>
          <w:highlight w:val="green"/>
          <w:u w:val="single"/>
        </w:rPr>
        <w:t>the Islamic world</w:t>
      </w:r>
      <w:r w:rsidRPr="00870AE0">
        <w:rPr>
          <w:rFonts w:eastAsia="Calibri"/>
          <w:sz w:val="14"/>
        </w:rPr>
        <w:t xml:space="preserve">.” Unfortunately, </w:t>
      </w:r>
      <w:r w:rsidRPr="006311ED">
        <w:rPr>
          <w:rFonts w:eastAsia="Calibri"/>
          <w:bCs/>
          <w:highlight w:val="green"/>
          <w:u w:val="single"/>
        </w:rPr>
        <w:t>Zawahiri</w:t>
      </w:r>
      <w:r w:rsidRPr="00870AE0">
        <w:rPr>
          <w:rFonts w:eastAsia="Calibri"/>
          <w:sz w:val="14"/>
        </w:rPr>
        <w:t xml:space="preserve">, his second in command, has </w:t>
      </w:r>
      <w:r w:rsidRPr="006311ED">
        <w:rPr>
          <w:rFonts w:eastAsia="Calibri"/>
          <w:bCs/>
          <w:highlight w:val="green"/>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6311ED">
        <w:rPr>
          <w:rFonts w:eastAsia="Calibri"/>
          <w:bCs/>
          <w:highlight w:val="green"/>
          <w:u w:val="single"/>
        </w:rPr>
        <w:t>China] to</w:t>
      </w:r>
      <w:r w:rsidRPr="00870AE0">
        <w:rPr>
          <w:rFonts w:eastAsia="Calibri"/>
          <w:bCs/>
          <w:u w:val="single"/>
        </w:rPr>
        <w:t xml:space="preserve"> Andalusia [Spain and </w:t>
      </w:r>
      <w:r w:rsidRPr="006311ED">
        <w:rPr>
          <w:rFonts w:eastAsia="Calibri"/>
          <w:bCs/>
          <w:highlight w:val="green"/>
          <w:u w:val="single"/>
        </w:rPr>
        <w:t>Portugal].”</w:t>
      </w:r>
      <w:r w:rsidRPr="006311ED">
        <w:rPr>
          <w:rFonts w:eastAsia="Calibri"/>
          <w:sz w:val="14"/>
          <w:highlight w:val="green"/>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lastRenderedPageBreak/>
        <w:t>country or</w:t>
      </w:r>
      <w:r w:rsidRPr="00870AE0">
        <w:rPr>
          <w:rFonts w:eastAsia="Calibri"/>
          <w:bCs/>
          <w:u w:val="single"/>
        </w:rPr>
        <w:t xml:space="preserve"> region once under Muslim rule. </w:t>
      </w:r>
      <w:r w:rsidRPr="006311ED">
        <w:rPr>
          <w:rFonts w:eastAsia="Calibri"/>
          <w:bCs/>
          <w:highlight w:val="green"/>
          <w:u w:val="single"/>
        </w:rPr>
        <w:t>To comply</w:t>
      </w:r>
      <w:r w:rsidRPr="00870AE0">
        <w:rPr>
          <w:rFonts w:eastAsia="Calibri"/>
          <w:bCs/>
          <w:u w:val="single"/>
        </w:rPr>
        <w:t xml:space="preserve"> with those terms, </w:t>
      </w:r>
      <w:r w:rsidRPr="006311ED">
        <w:rPr>
          <w:rFonts w:eastAsia="Calibri"/>
          <w:bCs/>
          <w:highlight w:val="green"/>
          <w:u w:val="single"/>
        </w:rPr>
        <w:t>the U</w:t>
      </w:r>
      <w:r w:rsidRPr="00870AE0">
        <w:rPr>
          <w:rFonts w:eastAsia="Calibri"/>
          <w:sz w:val="14"/>
        </w:rPr>
        <w:t xml:space="preserve">nited </w:t>
      </w:r>
      <w:r w:rsidRPr="006311ED">
        <w:rPr>
          <w:rFonts w:eastAsia="Calibri"/>
          <w:bCs/>
          <w:highlight w:val="green"/>
          <w:u w:val="single"/>
        </w:rPr>
        <w:t>S</w:t>
      </w:r>
      <w:r w:rsidRPr="00870AE0">
        <w:rPr>
          <w:rFonts w:eastAsia="Calibri"/>
          <w:sz w:val="14"/>
        </w:rPr>
        <w:t xml:space="preserve">tates </w:t>
      </w:r>
      <w:r w:rsidRPr="006311ED">
        <w:rPr>
          <w:rFonts w:eastAsia="Calibri"/>
          <w:bCs/>
          <w:highlight w:val="green"/>
          <w:u w:val="single"/>
        </w:rPr>
        <w:t>would have to</w:t>
      </w:r>
      <w:r w:rsidRPr="006311ED">
        <w:rPr>
          <w:rFonts w:eastAsia="Calibri"/>
          <w:sz w:val="14"/>
          <w:highlight w:val="green"/>
        </w:rPr>
        <w:t xml:space="preserve"> </w:t>
      </w:r>
      <w:r w:rsidRPr="006311ED">
        <w:rPr>
          <w:rFonts w:eastAsia="Calibri"/>
          <w:b/>
          <w:highlight w:val="green"/>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6311ED">
        <w:rPr>
          <w:rFonts w:eastAsia="Calibri"/>
          <w:bCs/>
          <w:highlight w:val="green"/>
          <w:u w:val="single"/>
        </w:rPr>
        <w:t>for the U</w:t>
      </w:r>
      <w:r w:rsidRPr="00870AE0">
        <w:rPr>
          <w:rFonts w:eastAsia="Calibri"/>
          <w:sz w:val="14"/>
        </w:rPr>
        <w:t xml:space="preserve">nited </w:t>
      </w:r>
      <w:r w:rsidRPr="006311ED">
        <w:rPr>
          <w:rFonts w:eastAsia="Calibri"/>
          <w:bCs/>
          <w:highlight w:val="green"/>
          <w:u w:val="single"/>
        </w:rPr>
        <w:t>S</w:t>
      </w:r>
      <w:r w:rsidRPr="00870AE0">
        <w:rPr>
          <w:rFonts w:eastAsia="Calibri"/>
          <w:sz w:val="14"/>
        </w:rPr>
        <w:t xml:space="preserve">tates </w:t>
      </w:r>
      <w:r w:rsidRPr="006311ED">
        <w:rPr>
          <w:rFonts w:eastAsia="Calibri"/>
          <w:bCs/>
          <w:highlight w:val="green"/>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6311ED">
        <w:rPr>
          <w:rFonts w:eastAsia="Calibri"/>
          <w:bCs/>
          <w:highlight w:val="green"/>
          <w:u w:val="single"/>
        </w:rPr>
        <w:t xml:space="preserve">would constitute a </w:t>
      </w:r>
      <w:r w:rsidRPr="006311ED">
        <w:rPr>
          <w:rStyle w:val="Emphasis"/>
          <w:highlight w:val="green"/>
        </w:rPr>
        <w:t>geostrategic revolution</w:t>
      </w:r>
      <w:r w:rsidRPr="006311ED">
        <w:rPr>
          <w:rFonts w:eastAsia="Calibri"/>
          <w:bCs/>
          <w:highlight w:val="green"/>
          <w:u w:val="single"/>
        </w:rPr>
        <w:t>. American power is the guarantor of last resort for</w:t>
      </w:r>
      <w:r w:rsidRPr="00870AE0">
        <w:rPr>
          <w:rFonts w:eastAsia="Calibri"/>
          <w:bCs/>
          <w:u w:val="single"/>
        </w:rPr>
        <w:t xml:space="preserve"> the government of </w:t>
      </w:r>
      <w:r w:rsidRPr="006311ED">
        <w:rPr>
          <w:rFonts w:eastAsia="Calibri"/>
          <w:bCs/>
          <w:highlight w:val="green"/>
          <w:u w:val="single"/>
        </w:rPr>
        <w:t>Pakistan, which has nuclear weapons,</w:t>
      </w:r>
      <w:r w:rsidRPr="00870AE0">
        <w:rPr>
          <w:rFonts w:eastAsia="Calibri"/>
          <w:bCs/>
          <w:u w:val="single"/>
        </w:rPr>
        <w:t xml:space="preserve"> </w:t>
      </w:r>
      <w:r w:rsidRPr="006311ED">
        <w:rPr>
          <w:rFonts w:eastAsia="Calibri"/>
          <w:bCs/>
          <w:highlight w:val="green"/>
          <w:u w:val="single"/>
        </w:rPr>
        <w:t>a volatile border with</w:t>
      </w:r>
      <w:r w:rsidRPr="00870AE0">
        <w:rPr>
          <w:rFonts w:eastAsia="Calibri"/>
          <w:bCs/>
          <w:u w:val="single"/>
        </w:rPr>
        <w:t xml:space="preserve"> nuclear- armed </w:t>
      </w:r>
      <w:r w:rsidRPr="006311ED">
        <w:rPr>
          <w:rFonts w:eastAsia="Calibri"/>
          <w:bCs/>
          <w:highlight w:val="green"/>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6311ED">
        <w:rPr>
          <w:rFonts w:eastAsia="Calibri"/>
          <w:bCs/>
          <w:highlight w:val="green"/>
          <w:u w:val="single"/>
        </w:rPr>
        <w:t>America</w:t>
      </w:r>
      <w:r w:rsidRPr="00870AE0">
        <w:rPr>
          <w:rFonts w:eastAsia="Calibri"/>
          <w:bCs/>
          <w:u w:val="single"/>
        </w:rPr>
        <w:t xml:space="preserve"> </w:t>
      </w:r>
      <w:r w:rsidRPr="006311ED">
        <w:rPr>
          <w:rFonts w:eastAsia="Calibri"/>
          <w:bCs/>
          <w:highlight w:val="green"/>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6311ED">
        <w:rPr>
          <w:rFonts w:eastAsia="Calibri"/>
          <w:b/>
          <w:highlight w:val="green"/>
          <w:u w:val="single"/>
          <w:bdr w:val="none" w:sz="0" w:space="0" w:color="auto" w:frame="1"/>
        </w:rPr>
        <w:t>the consequences for</w:t>
      </w:r>
      <w:r w:rsidRPr="00870AE0">
        <w:rPr>
          <w:rFonts w:eastAsia="Calibri"/>
          <w:b/>
          <w:u w:val="single"/>
          <w:bdr w:val="none" w:sz="0" w:space="0" w:color="auto" w:frame="1"/>
        </w:rPr>
        <w:t xml:space="preserve"> American security, </w:t>
      </w:r>
      <w:r w:rsidRPr="006311ED">
        <w:rPr>
          <w:rFonts w:eastAsia="Calibri"/>
          <w:b/>
          <w:highlight w:val="green"/>
          <w:u w:val="single"/>
          <w:bdr w:val="none" w:sz="0" w:space="0" w:color="auto" w:frame="1"/>
        </w:rPr>
        <w:t>the world economy, and</w:t>
      </w:r>
      <w:r w:rsidRPr="00870AE0">
        <w:rPr>
          <w:rFonts w:eastAsia="Calibri"/>
          <w:b/>
          <w:u w:val="single"/>
          <w:bdr w:val="none" w:sz="0" w:space="0" w:color="auto" w:frame="1"/>
        </w:rPr>
        <w:t xml:space="preserve"> regional </w:t>
      </w:r>
      <w:r w:rsidRPr="006311ED">
        <w:rPr>
          <w:rFonts w:eastAsia="Calibri"/>
          <w:b/>
          <w:highlight w:val="green"/>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6311ED">
        <w:rPr>
          <w:rFonts w:eastAsia="Calibri"/>
          <w:bCs/>
          <w:highlight w:val="green"/>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6311ED">
        <w:rPr>
          <w:rFonts w:eastAsia="Calibri"/>
          <w:b/>
          <w:highlight w:val="green"/>
          <w:u w:val="single"/>
          <w:bdr w:val="none" w:sz="0" w:space="0" w:color="auto" w:frame="1"/>
        </w:rPr>
        <w:t>if the U</w:t>
      </w:r>
      <w:r w:rsidRPr="00870AE0">
        <w:rPr>
          <w:rFonts w:eastAsia="Calibri"/>
          <w:sz w:val="14"/>
        </w:rPr>
        <w:t xml:space="preserve">nited </w:t>
      </w:r>
      <w:r w:rsidRPr="006311ED">
        <w:rPr>
          <w:rFonts w:eastAsia="Calibri"/>
          <w:b/>
          <w:highlight w:val="green"/>
          <w:u w:val="single"/>
          <w:bdr w:val="none" w:sz="0" w:space="0" w:color="auto" w:frame="1"/>
        </w:rPr>
        <w:t>S</w:t>
      </w:r>
      <w:r w:rsidRPr="00870AE0">
        <w:rPr>
          <w:rFonts w:eastAsia="Calibri"/>
          <w:sz w:val="14"/>
        </w:rPr>
        <w:t xml:space="preserve">tates </w:t>
      </w:r>
      <w:r w:rsidRPr="006311ED">
        <w:rPr>
          <w:rFonts w:eastAsia="Calibri"/>
          <w:b/>
          <w:highlight w:val="green"/>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6311ED">
        <w:rPr>
          <w:rFonts w:eastAsia="Calibri"/>
          <w:b/>
          <w:highlight w:val="green"/>
          <w:u w:val="single"/>
          <w:bdr w:val="none" w:sz="0" w:space="0" w:color="auto" w:frame="1"/>
        </w:rPr>
        <w:t>salafism would still be at war</w:t>
      </w:r>
      <w:r w:rsidRPr="006311ED">
        <w:rPr>
          <w:rFonts w:eastAsia="Calibri"/>
          <w:bCs/>
          <w:highlight w:val="green"/>
          <w:u w:val="single"/>
        </w:rPr>
        <w:t>. Al Qaeda’s ultimate goal is not to expel the U</w:t>
      </w:r>
      <w:r w:rsidRPr="005D5235">
        <w:rPr>
          <w:rFonts w:eastAsia="Calibri"/>
          <w:sz w:val="14"/>
        </w:rPr>
        <w:t xml:space="preserve">nited </w:t>
      </w:r>
      <w:r w:rsidRPr="006311ED">
        <w:rPr>
          <w:rFonts w:eastAsia="Calibri"/>
          <w:bCs/>
          <w:highlight w:val="green"/>
          <w:u w:val="single"/>
        </w:rPr>
        <w:t>S</w:t>
      </w:r>
      <w:r w:rsidRPr="005D5235">
        <w:rPr>
          <w:rFonts w:eastAsia="Calibri"/>
          <w:sz w:val="14"/>
        </w:rPr>
        <w:t>tates</w:t>
      </w:r>
      <w:r w:rsidRPr="005D5235">
        <w:rPr>
          <w:rFonts w:eastAsia="Calibri"/>
          <w:bCs/>
          <w:u w:val="single"/>
        </w:rPr>
        <w:t xml:space="preserve"> from Islamic lands; </w:t>
      </w:r>
      <w:r w:rsidRPr="006311ED">
        <w:rPr>
          <w:rFonts w:eastAsia="Calibri"/>
          <w:bCs/>
          <w:highlight w:val="green"/>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6311ED">
        <w:rPr>
          <w:rFonts w:eastAsia="Calibri"/>
          <w:bCs/>
          <w:highlight w:val="green"/>
          <w:u w:val="single"/>
        </w:rPr>
        <w:t>liberated female Muslims, gay</w:t>
      </w:r>
      <w:r w:rsidRPr="00870AE0">
        <w:rPr>
          <w:rFonts w:eastAsia="Calibri"/>
          <w:bCs/>
          <w:u w:val="single"/>
        </w:rPr>
        <w:t xml:space="preserve"> and lesbian </w:t>
      </w:r>
      <w:r w:rsidRPr="006311ED">
        <w:rPr>
          <w:rFonts w:eastAsia="Calibri"/>
          <w:bCs/>
          <w:highlight w:val="green"/>
          <w:u w:val="single"/>
        </w:rPr>
        <w:t>Muslims—would</w:t>
      </w:r>
      <w:r w:rsidRPr="00870AE0">
        <w:rPr>
          <w:rFonts w:eastAsia="Calibri"/>
          <w:bCs/>
          <w:u w:val="single"/>
        </w:rPr>
        <w:t xml:space="preserve"> still </w:t>
      </w:r>
      <w:r w:rsidRPr="006311ED">
        <w:rPr>
          <w:rFonts w:eastAsia="Calibri"/>
          <w:bCs/>
          <w:highlight w:val="green"/>
          <w:u w:val="single"/>
        </w:rPr>
        <w:t>blemish the</w:t>
      </w:r>
      <w:r w:rsidRPr="00870AE0">
        <w:rPr>
          <w:rFonts w:eastAsia="Calibri"/>
          <w:bCs/>
          <w:u w:val="single"/>
        </w:rPr>
        <w:t xml:space="preserve"> Islamic </w:t>
      </w:r>
      <w:r w:rsidRPr="006311ED">
        <w:rPr>
          <w:rFonts w:eastAsia="Calibri"/>
          <w:bCs/>
          <w:highlight w:val="green"/>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6311ED">
        <w:rPr>
          <w:rFonts w:eastAsia="Calibri"/>
          <w:bCs/>
          <w:highlight w:val="green"/>
          <w:u w:val="single"/>
        </w:rPr>
        <w:t xml:space="preserve">It is a </w:t>
      </w:r>
      <w:r w:rsidRPr="006311ED">
        <w:rPr>
          <w:rStyle w:val="Emphasis"/>
          <w:highlight w:val="green"/>
        </w:rPr>
        <w:t>virtual axiom</w:t>
      </w:r>
      <w:r w:rsidRPr="006311ED">
        <w:rPr>
          <w:rFonts w:eastAsia="Calibri"/>
          <w:bCs/>
          <w:highlight w:val="green"/>
          <w:u w:val="single"/>
        </w:rPr>
        <w:t xml:space="preserve"> of international politics that salafists will </w:t>
      </w:r>
      <w:r w:rsidRPr="005D5235">
        <w:rPr>
          <w:rFonts w:eastAsia="Calibri"/>
          <w:bCs/>
          <w:u w:val="single"/>
        </w:rPr>
        <w:t xml:space="preserve">try to </w:t>
      </w:r>
      <w:r w:rsidRPr="006311ED">
        <w:rPr>
          <w:rFonts w:eastAsia="Calibri"/>
          <w:bCs/>
          <w:highlight w:val="green"/>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6311ED">
        <w:rPr>
          <w:rFonts w:eastAsia="Calibri"/>
          <w:bCs/>
          <w:highlight w:val="green"/>
          <w:u w:val="single"/>
        </w:rPr>
        <w:t>Salafists</w:t>
      </w:r>
      <w:r w:rsidRPr="00870AE0">
        <w:rPr>
          <w:rFonts w:eastAsia="Calibri"/>
          <w:bCs/>
          <w:u w:val="single"/>
        </w:rPr>
        <w:t xml:space="preserve">, however, </w:t>
      </w:r>
      <w:r w:rsidRPr="006311ED">
        <w:rPr>
          <w:rFonts w:eastAsia="Calibri"/>
          <w:bCs/>
          <w:highlight w:val="green"/>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rsidR="00E664C1" w:rsidRPr="00870AE0" w:rsidRDefault="00E664C1" w:rsidP="00E664C1">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 is a real threat driven by forces the aff can’t resolve---we should reform the war on terror, not surrender---any terror attack turns the entire case </w:t>
      </w:r>
    </w:p>
    <w:p w:rsidR="00E664C1" w:rsidRPr="00870AE0" w:rsidRDefault="00E664C1" w:rsidP="00E664C1">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vii-viii</w:t>
      </w:r>
    </w:p>
    <w:p w:rsidR="00E664C1" w:rsidRDefault="00E664C1" w:rsidP="00E664C1">
      <w:pPr>
        <w:rPr>
          <w:rFonts w:eastAsia="Calibri"/>
          <w:sz w:val="16"/>
        </w:rPr>
      </w:pPr>
      <w:r w:rsidRPr="00870AE0">
        <w:rPr>
          <w:rFonts w:eastAsia="Calibri"/>
          <w:sz w:val="16"/>
        </w:rPr>
        <w:t xml:space="preserve">APPLYING THAT TRADITION today is not easy. Cold war liberals devel- oped their narrative of national greatness in the shadow of a totalitarian </w:t>
      </w:r>
      <w:r w:rsidRPr="00870AE0">
        <w:rPr>
          <w:rFonts w:eastAsia="Calibri"/>
          <w:sz w:val="12"/>
        </w:rPr>
        <w:t>¶</w:t>
      </w:r>
      <w:r w:rsidRPr="00870AE0">
        <w:rPr>
          <w:rFonts w:eastAsia="Calibri"/>
          <w:sz w:val="16"/>
        </w:rPr>
        <w:t xml:space="preserve"> superpower. </w:t>
      </w:r>
      <w:r w:rsidRPr="00870AE0">
        <w:rPr>
          <w:rFonts w:eastAsia="Calibri"/>
          <w:bCs/>
          <w:u w:val="single"/>
        </w:rPr>
        <w:t xml:space="preserve">Today, </w:t>
      </w:r>
      <w:r w:rsidRPr="006311ED">
        <w:rPr>
          <w:rFonts w:eastAsia="Calibri"/>
          <w:bCs/>
          <w:highlight w:val="green"/>
          <w:u w:val="single"/>
        </w:rPr>
        <w:t>the U</w:t>
      </w:r>
      <w:r w:rsidRPr="00870AE0">
        <w:rPr>
          <w:rFonts w:eastAsia="Calibri"/>
          <w:sz w:val="16"/>
        </w:rPr>
        <w:t xml:space="preserve">nited </w:t>
      </w:r>
      <w:r w:rsidRPr="006311ED">
        <w:rPr>
          <w:rFonts w:eastAsia="Calibri"/>
          <w:bCs/>
          <w:highlight w:val="green"/>
          <w:u w:val="single"/>
        </w:rPr>
        <w:t>S</w:t>
      </w:r>
      <w:r w:rsidRPr="00870AE0">
        <w:rPr>
          <w:rFonts w:eastAsia="Calibri"/>
          <w:sz w:val="16"/>
        </w:rPr>
        <w:t xml:space="preserve">tates </w:t>
      </w:r>
      <w:r w:rsidRPr="006311ED">
        <w:rPr>
          <w:rFonts w:eastAsia="Calibri"/>
          <w:bCs/>
          <w:highlight w:val="green"/>
          <w:u w:val="single"/>
        </w:rPr>
        <w:t>faces</w:t>
      </w:r>
      <w:r w:rsidRPr="00870AE0">
        <w:rPr>
          <w:rFonts w:eastAsia="Calibri"/>
          <w:sz w:val="16"/>
        </w:rPr>
        <w:t xml:space="preserve"> no such unified threat. Rather, it faces </w:t>
      </w:r>
      <w:r w:rsidRPr="00870AE0">
        <w:rPr>
          <w:rFonts w:eastAsia="Calibri"/>
          <w:bCs/>
          <w:u w:val="single"/>
        </w:rPr>
        <w:t xml:space="preserve">a web of </w:t>
      </w:r>
      <w:r w:rsidRPr="006311ED">
        <w:rPr>
          <w:rFonts w:eastAsia="Calibri"/>
          <w:bCs/>
          <w:highlight w:val="green"/>
          <w:u w:val="single"/>
        </w:rPr>
        <w:t>dangers</w:t>
      </w:r>
      <w:r w:rsidRPr="00870AE0">
        <w:rPr>
          <w:rFonts w:eastAsia="Calibri"/>
          <w:sz w:val="16"/>
        </w:rPr>
        <w:t xml:space="preserve">—from disease to environmental degradation to weapons of mass destruction—all </w:t>
      </w:r>
      <w:r w:rsidRPr="006311ED">
        <w:rPr>
          <w:rFonts w:eastAsia="Calibri"/>
          <w:bCs/>
          <w:highlight w:val="green"/>
          <w:u w:val="single"/>
        </w:rPr>
        <w:t>fueled by globalization, which leaves America</w:t>
      </w:r>
      <w:r w:rsidRPr="00870AE0">
        <w:rPr>
          <w:rFonts w:eastAsia="Calibri"/>
          <w:bCs/>
          <w:u w:val="single"/>
        </w:rPr>
        <w:t xml:space="preserve"> increasingly </w:t>
      </w:r>
      <w:r w:rsidRPr="006311ED">
        <w:rPr>
          <w:rFonts w:eastAsia="Calibri"/>
          <w:bCs/>
          <w:highlight w:val="green"/>
          <w:u w:val="single"/>
        </w:rPr>
        <w:t>vulnerable to pathologies bred in distant corners of the world</w:t>
      </w:r>
      <w:r w:rsidRPr="00870AE0">
        <w:rPr>
          <w:rFonts w:eastAsia="Calibri"/>
          <w:sz w:val="16"/>
        </w:rPr>
        <w:t xml:space="preserve">. And </w:t>
      </w:r>
      <w:r w:rsidRPr="00870AE0">
        <w:rPr>
          <w:rFonts w:eastAsia="Calibri"/>
          <w:bCs/>
          <w:u w:val="single"/>
        </w:rPr>
        <w:t xml:space="preserve">at </w:t>
      </w:r>
      <w:r w:rsidRPr="006311ED">
        <w:rPr>
          <w:rFonts w:eastAsia="Calibri"/>
          <w:bCs/>
          <w:highlight w:val="green"/>
          <w:u w:val="single"/>
        </w:rPr>
        <w:t>the center</w:t>
      </w:r>
      <w:r w:rsidRPr="00870AE0">
        <w:rPr>
          <w:rFonts w:eastAsia="Calibri"/>
          <w:bCs/>
          <w:u w:val="single"/>
        </w:rPr>
        <w:t xml:space="preserve"> of this nexis </w:t>
      </w:r>
      <w:r w:rsidRPr="006311ED">
        <w:rPr>
          <w:rFonts w:eastAsia="Calibri"/>
          <w:bCs/>
          <w:highlight w:val="green"/>
          <w:u w:val="single"/>
        </w:rPr>
        <w:t>sits 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Recognizing that the United States again faces a totalitarian foe does not provide simple policy prescriptions, because today’s totalitarianism takes such radically different form. But </w:t>
      </w:r>
      <w:r w:rsidRPr="005D5235">
        <w:rPr>
          <w:rFonts w:eastAsia="Calibri"/>
          <w:bCs/>
          <w:u w:val="single"/>
        </w:rPr>
        <w:t>it reminds</w:t>
      </w:r>
      <w:r w:rsidRPr="005D5235">
        <w:rPr>
          <w:rFonts w:eastAsia="Calibri"/>
          <w:sz w:val="16"/>
        </w:rPr>
        <w:t xml:space="preserve"> </w:t>
      </w:r>
      <w:r w:rsidRPr="005D5235">
        <w:rPr>
          <w:rFonts w:eastAsia="Calibri"/>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6311ED">
        <w:rPr>
          <w:rFonts w:eastAsia="Calibri"/>
          <w:b/>
          <w:highlight w:val="green"/>
          <w:u w:val="single"/>
          <w:bdr w:val="none" w:sz="0" w:space="0" w:color="auto" w:frame="1"/>
        </w:rPr>
        <w:t>liberalism does not find its enemies only on the right</w:t>
      </w:r>
      <w:r w:rsidRPr="006311ED">
        <w:rPr>
          <w:rFonts w:eastAsia="Calibri"/>
          <w:sz w:val="16"/>
          <w:highlight w:val="green"/>
        </w:rPr>
        <w:t>—</w:t>
      </w:r>
      <w:r w:rsidRPr="005D5235">
        <w:rPr>
          <w:rFonts w:eastAsia="Calibri"/>
          <w:bCs/>
          <w:u w:val="single"/>
        </w:rPr>
        <w:t>a lesson</w:t>
      </w:r>
      <w:r w:rsidRPr="00870AE0">
        <w:rPr>
          <w:rFonts w:eastAsia="Calibri"/>
          <w:sz w:val="16"/>
        </w:rPr>
        <w:t xml:space="preserve"> sometimes </w:t>
      </w:r>
      <w:r w:rsidRPr="005D5235">
        <w:rPr>
          <w:rFonts w:eastAsia="Calibri"/>
          <w:bCs/>
          <w:u w:val="single"/>
        </w:rPr>
        <w:t>forgotten in the age of</w:t>
      </w:r>
      <w:r w:rsidRPr="00870AE0">
        <w:rPr>
          <w:rFonts w:eastAsia="Calibri"/>
          <w:sz w:val="16"/>
        </w:rPr>
        <w:t xml:space="preserve"> George W. </w:t>
      </w:r>
      <w:r w:rsidRPr="005D5235">
        <w:rPr>
          <w:rFonts w:eastAsia="Calibri"/>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870AE0">
        <w:rPr>
          <w:rFonts w:eastAsia="Calibri"/>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6311ED">
        <w:rPr>
          <w:rFonts w:eastAsia="Calibri"/>
          <w:bCs/>
          <w:highlight w:val="green"/>
          <w:u w:val="single"/>
        </w:rPr>
        <w:t>For</w:t>
      </w:r>
      <w:r w:rsidRPr="00870AE0">
        <w:rPr>
          <w:rFonts w:eastAsia="Calibri"/>
          <w:bCs/>
          <w:u w:val="single"/>
        </w:rPr>
        <w:t xml:space="preserve"> too many </w:t>
      </w:r>
      <w:r w:rsidRPr="006311ED">
        <w:rPr>
          <w:rFonts w:eastAsia="Calibri"/>
          <w:bCs/>
          <w:highlight w:val="green"/>
          <w:u w:val="single"/>
        </w:rPr>
        <w:t>liberals</w:t>
      </w:r>
      <w:r w:rsidRPr="00870AE0">
        <w:rPr>
          <w:rFonts w:eastAsia="Calibri"/>
          <w:bCs/>
          <w:u w:val="single"/>
        </w:rPr>
        <w:t xml:space="preserve"> today,</w:t>
      </w:r>
      <w:r w:rsidRPr="00870AE0">
        <w:rPr>
          <w:rFonts w:eastAsia="Calibri"/>
          <w:sz w:val="16"/>
        </w:rPr>
        <w:t xml:space="preserve"> George W. </w:t>
      </w:r>
      <w:r w:rsidRPr="006311ED">
        <w:rPr>
          <w:rFonts w:eastAsia="Calibri"/>
          <w:bCs/>
          <w:highlight w:val="green"/>
          <w:u w:val="single"/>
        </w:rPr>
        <w:t>Bush’s war on terror is the only one they can imagine</w:t>
      </w:r>
      <w:r w:rsidRPr="00870AE0">
        <w:rPr>
          <w:rFonts w:eastAsia="Calibri"/>
          <w:sz w:val="16"/>
        </w:rPr>
        <w:t xml:space="preserve">. This alienation may be understand- able, but that does not make it any less disastrous, for it is liberalism’s principles—even more than George W. Bush’s—that jihadism threatens. </w:t>
      </w:r>
      <w:r w:rsidRPr="006311ED">
        <w:rPr>
          <w:rFonts w:eastAsia="Calibri"/>
          <w:bCs/>
          <w:highlight w:val="green"/>
          <w:u w:val="single"/>
        </w:rPr>
        <w:t>If</w:t>
      </w:r>
      <w:r w:rsidRPr="00870AE0">
        <w:rPr>
          <w:rFonts w:eastAsia="Calibri"/>
          <w:bCs/>
          <w:u w:val="single"/>
        </w:rPr>
        <w:t xml:space="preserve"> </w:t>
      </w:r>
      <w:r w:rsidRPr="006311ED">
        <w:rPr>
          <w:rFonts w:eastAsia="Calibri"/>
          <w:bCs/>
          <w:highlight w:val="green"/>
          <w:u w:val="single"/>
        </w:rPr>
        <w:t>today’s liberals cannot rouse</w:t>
      </w:r>
      <w:r w:rsidRPr="00870AE0">
        <w:rPr>
          <w:rFonts w:eastAsia="Calibri"/>
          <w:bCs/>
          <w:u w:val="single"/>
        </w:rPr>
        <w:t xml:space="preserve"> </w:t>
      </w:r>
      <w:r w:rsidRPr="00870AE0">
        <w:rPr>
          <w:rFonts w:eastAsia="Calibri"/>
          <w:sz w:val="16"/>
        </w:rPr>
        <w:t>as much</w:t>
      </w:r>
      <w:r w:rsidRPr="00870AE0">
        <w:rPr>
          <w:rFonts w:eastAsia="Calibri"/>
          <w:bCs/>
          <w:u w:val="single"/>
        </w:rPr>
        <w:t xml:space="preserve"> </w:t>
      </w:r>
      <w:r w:rsidRPr="006311ED">
        <w:rPr>
          <w:rFonts w:eastAsia="Calibri"/>
          <w:bCs/>
          <w:highlight w:val="green"/>
          <w:u w:val="single"/>
        </w:rPr>
        <w:t>passion for fighting a movement that flings acid at unveiled women</w:t>
      </w:r>
      <w:r w:rsidRPr="00870AE0">
        <w:rPr>
          <w:rFonts w:eastAsia="Calibri"/>
          <w:sz w:val="16"/>
        </w:rPr>
        <w:t xml:space="preserve"> as they do for taking back the Senate in 2006, </w:t>
      </w:r>
      <w:r w:rsidRPr="006311ED">
        <w:rPr>
          <w:rFonts w:eastAsia="Calibri"/>
          <w:bCs/>
          <w:highlight w:val="green"/>
          <w:u w:val="single"/>
        </w:rPr>
        <w:t>they have strayed far</w:t>
      </w:r>
      <w:r w:rsidRPr="00870AE0">
        <w:rPr>
          <w:rFonts w:eastAsia="Calibri"/>
          <w:bCs/>
          <w:u w:val="single"/>
        </w:rPr>
        <w:t xml:space="preserve"> from liberalism’s best traditions.</w:t>
      </w:r>
      <w:r w:rsidRPr="00870AE0">
        <w:rPr>
          <w:rFonts w:eastAsia="Calibri"/>
          <w:sz w:val="16"/>
        </w:rPr>
        <w:t xml:space="preserve"> And </w:t>
      </w:r>
      <w:r w:rsidRPr="006311ED">
        <w:rPr>
          <w:rFonts w:eastAsia="Calibri"/>
          <w:bCs/>
          <w:highlight w:val="green"/>
          <w:u w:val="single"/>
        </w:rPr>
        <w:t>if they believe it is</w:t>
      </w:r>
      <w:r w:rsidRPr="00870AE0">
        <w:rPr>
          <w:rFonts w:eastAsia="Calibri"/>
          <w:bCs/>
          <w:u w:val="single"/>
        </w:rPr>
        <w:t xml:space="preserve"> </w:t>
      </w:r>
      <w:r w:rsidRPr="00870AE0">
        <w:rPr>
          <w:rFonts w:eastAsia="Calibri"/>
          <w:sz w:val="16"/>
        </w:rPr>
        <w:t xml:space="preserve">only George W. </w:t>
      </w:r>
      <w:r w:rsidRPr="006311ED">
        <w:rPr>
          <w:rFonts w:eastAsia="Calibri"/>
          <w:bCs/>
          <w:highlight w:val="green"/>
          <w:u w:val="single"/>
        </w:rPr>
        <w:t>Bush who threatens</w:t>
      </w:r>
      <w:r w:rsidRPr="00870AE0">
        <w:rPr>
          <w:rFonts w:eastAsia="Calibri"/>
          <w:bCs/>
          <w:u w:val="single"/>
        </w:rPr>
        <w:t xml:space="preserve"> America’s </w:t>
      </w:r>
      <w:r w:rsidRPr="006311ED">
        <w:rPr>
          <w:rFonts w:eastAsia="Calibri"/>
          <w:bCs/>
          <w:highlight w:val="green"/>
          <w:u w:val="single"/>
        </w:rPr>
        <w:t>freedoms, they should ponder what will happen if the U</w:t>
      </w:r>
      <w:r w:rsidRPr="00870AE0">
        <w:rPr>
          <w:rFonts w:eastAsia="Calibri"/>
          <w:sz w:val="16"/>
        </w:rPr>
        <w:t xml:space="preserve">nited </w:t>
      </w:r>
      <w:r w:rsidRPr="006311ED">
        <w:rPr>
          <w:rFonts w:eastAsia="Calibri"/>
          <w:bCs/>
          <w:highlight w:val="green"/>
          <w:u w:val="single"/>
        </w:rPr>
        <w:t>S</w:t>
      </w:r>
      <w:r w:rsidRPr="00870AE0">
        <w:rPr>
          <w:rFonts w:eastAsia="Calibri"/>
          <w:sz w:val="16"/>
        </w:rPr>
        <w:t xml:space="preserve">tates </w:t>
      </w:r>
      <w:r w:rsidRPr="006311ED">
        <w:rPr>
          <w:rFonts w:eastAsia="Calibri"/>
          <w:bCs/>
          <w:highlight w:val="green"/>
          <w:u w:val="single"/>
        </w:rPr>
        <w:t xml:space="preserve">is hit with a </w:t>
      </w:r>
      <w:r w:rsidRPr="006311ED">
        <w:rPr>
          <w:rFonts w:eastAsia="Calibri"/>
          <w:bCs/>
          <w:highlight w:val="green"/>
          <w:u w:val="single"/>
        </w:rPr>
        <w:lastRenderedPageBreak/>
        <w:t>nuclear</w:t>
      </w:r>
      <w:r w:rsidRPr="00870AE0">
        <w:rPr>
          <w:rFonts w:eastAsia="Calibri"/>
          <w:sz w:val="16"/>
        </w:rPr>
        <w:t xml:space="preserve"> or contagious biological </w:t>
      </w:r>
      <w:r w:rsidRPr="006311ED">
        <w:rPr>
          <w:rFonts w:eastAsia="Calibri"/>
          <w:bCs/>
          <w:highlight w:val="green"/>
          <w:u w:val="single"/>
        </w:rPr>
        <w:t>attack</w:t>
      </w:r>
      <w:r w:rsidRPr="006311ED">
        <w:rPr>
          <w:rFonts w:eastAsia="Calibri"/>
          <w:sz w:val="16"/>
          <w:highlight w:val="green"/>
        </w:rPr>
        <w:t xml:space="preserve">. </w:t>
      </w:r>
      <w:r w:rsidRPr="006311ED">
        <w:rPr>
          <w:rFonts w:eastAsia="Calibri"/>
          <w:b/>
          <w:highlight w:val="green"/>
          <w:u w:val="single"/>
          <w:bdr w:val="none" w:sz="0" w:space="0" w:color="auto" w:frame="1"/>
        </w:rPr>
        <w:t>No matter who is president</w:t>
      </w:r>
      <w:r w:rsidRPr="00870AE0">
        <w:rPr>
          <w:rFonts w:eastAsia="Calibri"/>
          <w:sz w:val="16"/>
        </w:rPr>
        <w:t xml:space="preserve">, Republican or Democrat, </w:t>
      </w:r>
      <w:r w:rsidRPr="006311ED">
        <w:rPr>
          <w:rFonts w:eastAsia="Calibri"/>
          <w:b/>
          <w:highlight w:val="green"/>
          <w:u w:val="single"/>
          <w:bdr w:val="none" w:sz="0" w:space="0" w:color="auto" w:frame="1"/>
        </w:rPr>
        <w:t>the reaction will make John Ashcroft look like the head of the ACLU</w:t>
      </w:r>
      <w:r w:rsidRPr="006311ED">
        <w:rPr>
          <w:rFonts w:eastAsia="Calibri"/>
          <w:sz w:val="16"/>
          <w:highlight w:val="green"/>
        </w:rPr>
        <w:t>.</w:t>
      </w:r>
    </w:p>
    <w:p w:rsidR="00E664C1" w:rsidRPr="00D03A13" w:rsidRDefault="00E664C1" w:rsidP="00E664C1">
      <w:pPr>
        <w:pStyle w:val="Heading4"/>
      </w:pPr>
      <w:r>
        <w:t xml:space="preserve">Evaluate the specific scenarios our evidence outlines---their critiques are too reductive </w:t>
      </w:r>
    </w:p>
    <w:p w:rsidR="00E664C1" w:rsidRPr="00D03A13" w:rsidRDefault="00E664C1" w:rsidP="00E664C1">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E664C1" w:rsidRPr="00D03A13" w:rsidRDefault="00E664C1" w:rsidP="00E664C1">
      <w:pPr>
        <w:rPr>
          <w:sz w:val="16"/>
        </w:rPr>
      </w:pPr>
      <w:r w:rsidRPr="00D03A13">
        <w:rPr>
          <w:sz w:val="16"/>
        </w:rPr>
        <w:t xml:space="preserve">One of the tensions within CTS concerns the issue of ‘policy relevance’. At the most basic level, </w:t>
      </w:r>
      <w:r w:rsidRPr="006311ED">
        <w:rPr>
          <w:b/>
          <w:highlight w:val="green"/>
          <w:u w:val="single"/>
        </w:rPr>
        <w:t>there are</w:t>
      </w:r>
      <w:r w:rsidRPr="00D03A13">
        <w:rPr>
          <w:b/>
          <w:u w:val="single"/>
        </w:rPr>
        <w:t xml:space="preserve"> some </w:t>
      </w:r>
      <w:r w:rsidRPr="006311ED">
        <w:rPr>
          <w:b/>
          <w:highlight w:val="green"/>
          <w:u w:val="single"/>
        </w:rPr>
        <w:t>sweeping generalizations</w:t>
      </w:r>
      <w:r w:rsidRPr="00D03A13">
        <w:rPr>
          <w:b/>
          <w:u w:val="single"/>
        </w:rPr>
        <w:t xml:space="preserve"> </w:t>
      </w:r>
      <w:r w:rsidRPr="006311ED">
        <w:rPr>
          <w:b/>
          <w:highlight w:val="green"/>
          <w:u w:val="single"/>
        </w:rPr>
        <w:t>made by CTS</w:t>
      </w:r>
      <w:r w:rsidRPr="00D03A13">
        <w:rPr>
          <w:b/>
          <w:u w:val="single"/>
        </w:rPr>
        <w:t xml:space="preserve"> scholars, often </w:t>
      </w:r>
      <w:r w:rsidRPr="006311ED">
        <w:rPr>
          <w:b/>
          <w:highlight w:val="green"/>
          <w:u w:val="single"/>
        </w:rPr>
        <w:t>with little evidence</w:t>
      </w:r>
      <w:r w:rsidRPr="00D03A13">
        <w:rPr>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sidRPr="006311ED">
        <w:rPr>
          <w:b/>
          <w:highlight w:val="green"/>
          <w:u w:val="single"/>
        </w:rPr>
        <w:t>Without giving any details</w:t>
      </w:r>
      <w:r w:rsidRPr="00D03A13">
        <w:rPr>
          <w:b/>
          <w:u w:val="single"/>
        </w:rPr>
        <w:t xml:space="preserve"> of who these ‘core’ scholars are, where they are, what they do, and exactly who funds them, his </w:t>
      </w:r>
      <w:r w:rsidRPr="006311ED">
        <w:rPr>
          <w:b/>
          <w:highlight w:val="green"/>
          <w:u w:val="single"/>
        </w:rPr>
        <w:t>arguments are tantamount to conjecture</w:t>
      </w:r>
      <w:r w:rsidRPr="00D03A13">
        <w:rPr>
          <w:b/>
          <w:u w:val="single"/>
        </w:rPr>
        <w:t xml:space="preserve"> at best. We do not deny that governments fund terrorism research and terrorism researchers, and that this can influence the direction</w:t>
      </w:r>
      <w:r w:rsidRPr="00D03A13">
        <w:rPr>
          <w:sz w:val="16"/>
        </w:rPr>
        <w:t xml:space="preserve"> (and even the findings) of the research. But </w:t>
      </w:r>
      <w:r w:rsidRPr="00D03A13">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D03A13">
        <w:rPr>
          <w:u w:val="single"/>
        </w:rPr>
        <w:t xml:space="preserve">. </w:t>
      </w:r>
      <w:r w:rsidRPr="00D03A13">
        <w:rPr>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D03A13">
        <w:rPr>
          <w:rStyle w:val="Emphasis"/>
          <w:bdr w:val="single" w:sz="4" w:space="0" w:color="auto"/>
        </w:rPr>
        <w:t>CTS aims to whisper into the ear of the prince, but it is just a different prince</w:t>
      </w:r>
      <w:r w:rsidRPr="00D03A13">
        <w:rPr>
          <w:sz w:val="16"/>
        </w:rPr>
        <w:t xml:space="preserve">. </w:t>
      </w:r>
    </w:p>
    <w:p w:rsidR="00E664C1" w:rsidRPr="00D03A13" w:rsidRDefault="00E664C1" w:rsidP="00E664C1">
      <w:pPr>
        <w:rPr>
          <w:u w:val="single"/>
        </w:rPr>
      </w:pPr>
      <w:r w:rsidRPr="00D03A13">
        <w:rPr>
          <w:sz w:val="16"/>
        </w:rPr>
        <w:t xml:space="preserve">Gunning (2007a) also argues that </w:t>
      </w:r>
      <w:r w:rsidRPr="006311ED">
        <w:rPr>
          <w:b/>
          <w:highlight w:val="green"/>
          <w:u w:val="single"/>
        </w:rPr>
        <w:t>research should be assessed on its own merits, for ‘just because a piece of research comes from RAND does not invalidate it; conversely, a “critical” study is not inherently good’</w:t>
      </w:r>
      <w:r w:rsidRPr="006311ED">
        <w:rPr>
          <w:sz w:val="16"/>
          <w:highlight w:val="green"/>
        </w:rPr>
        <w:t xml:space="preserve"> (</w:t>
      </w:r>
      <w:r w:rsidRPr="00D03A13">
        <w:rPr>
          <w:sz w:val="16"/>
        </w:rPr>
        <w:t xml:space="preserve">p. 240). We agree entirely with this. Not all sponsored or contract research is made to ‘toe a party line’, and </w:t>
      </w:r>
      <w:r w:rsidRPr="006311ED">
        <w:rPr>
          <w:b/>
          <w:highlight w:val="green"/>
          <w:u w:val="single"/>
        </w:rPr>
        <w:t>much</w:t>
      </w:r>
      <w:r w:rsidRPr="00D03A13">
        <w:rPr>
          <w:b/>
          <w:u w:val="single"/>
        </w:rPr>
        <w:t xml:space="preserve"> of the </w:t>
      </w:r>
      <w:r w:rsidRPr="006311ED">
        <w:rPr>
          <w:b/>
          <w:highlight w:val="green"/>
          <w:u w:val="single"/>
        </w:rPr>
        <w:t>work</w:t>
      </w:r>
      <w:r w:rsidRPr="00D03A13">
        <w:rPr>
          <w:b/>
          <w:u w:val="single"/>
        </w:rPr>
        <w:t xml:space="preserve"> coming </w:t>
      </w:r>
      <w:r w:rsidRPr="006311ED">
        <w:rPr>
          <w:b/>
          <w:highlight w:val="green"/>
          <w:u w:val="single"/>
        </w:rPr>
        <w:t>out of</w:t>
      </w:r>
      <w:r w:rsidRPr="006311ED">
        <w:rPr>
          <w:highlight w:val="green"/>
          <w:u w:val="single"/>
        </w:rPr>
        <w:t xml:space="preserve"> </w:t>
      </w:r>
      <w:r w:rsidRPr="00D03A13">
        <w:rPr>
          <w:sz w:val="16"/>
        </w:rPr>
        <w:t xml:space="preserve">official </w:t>
      </w:r>
      <w:r w:rsidRPr="006311ED">
        <w:rPr>
          <w:b/>
          <w:highlight w:val="green"/>
          <w:u w:val="single"/>
        </w:rPr>
        <w:t>government agencies</w:t>
      </w:r>
      <w:r w:rsidRPr="00D03A13">
        <w:rPr>
          <w:sz w:val="16"/>
        </w:rPr>
        <w:t xml:space="preserve"> or affiliated government agencies </w:t>
      </w:r>
      <w:r w:rsidRPr="006311ED">
        <w:rPr>
          <w:b/>
          <w:highlight w:val="green"/>
          <w:u w:val="single"/>
        </w:rPr>
        <w:t>has little agenda</w:t>
      </w:r>
      <w:r w:rsidRPr="00D03A13">
        <w:rPr>
          <w:b/>
          <w:u w:val="single"/>
        </w:rPr>
        <w:t xml:space="preserve"> and can be</w:t>
      </w:r>
      <w:r w:rsidRPr="00D03A13">
        <w:rPr>
          <w:sz w:val="16"/>
        </w:rPr>
        <w:t xml:space="preserve"> analytically </w:t>
      </w:r>
      <w:r w:rsidRPr="00D03A13">
        <w:rPr>
          <w:b/>
          <w:u w:val="single"/>
        </w:rPr>
        <w:t>useful. The task of the scholar is to retain one’s sense of critical judgment and integrity, and we believe that there is no prima facie reason to assume that this cannot be done in sponsored research projects</w:t>
      </w:r>
      <w:r w:rsidRPr="00D03A13">
        <w:rPr>
          <w:u w:val="single"/>
        </w:rPr>
        <w:t>.</w:t>
      </w:r>
      <w:r w:rsidRPr="00D03A13">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D03A13">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6311ED">
        <w:rPr>
          <w:b/>
          <w:highlight w:val="green"/>
          <w:u w:val="single"/>
        </w:rPr>
        <w:t xml:space="preserve">engaging with governments </w:t>
      </w:r>
      <w:r w:rsidRPr="00D03A13">
        <w:rPr>
          <w:b/>
          <w:u w:val="single"/>
        </w:rPr>
        <w:t xml:space="preserve">on discrete projects </w:t>
      </w:r>
      <w:r w:rsidRPr="006311ED">
        <w:rPr>
          <w:b/>
          <w:highlight w:val="green"/>
          <w:u w:val="single"/>
        </w:rPr>
        <w:t>does not make one an ‘embedded expert’</w:t>
      </w:r>
      <w:r w:rsidRPr="00D03A13">
        <w:rPr>
          <w:b/>
          <w:u w:val="single"/>
        </w:rPr>
        <w:t xml:space="preserve"> nor does it imply sanction to their actions</w:t>
      </w:r>
      <w:r w:rsidRPr="00D03A13">
        <w:rPr>
          <w:sz w:val="16"/>
        </w:rPr>
        <w:t xml:space="preserve">.  But we also believe that the </w:t>
      </w:r>
      <w:r w:rsidRPr="006311ED">
        <w:rPr>
          <w:b/>
          <w:highlight w:val="green"/>
          <w:u w:val="single"/>
        </w:rPr>
        <w:t xml:space="preserve">study of political violence lends itself to policy relevance </w:t>
      </w:r>
      <w:r w:rsidRPr="00D03A13">
        <w:rPr>
          <w:b/>
          <w:u w:val="single"/>
        </w:rPr>
        <w:t>and</w:t>
      </w:r>
      <w:r w:rsidRPr="00D03A13">
        <w:rPr>
          <w:u w:val="single"/>
        </w:rPr>
        <w:t xml:space="preserve"> </w:t>
      </w:r>
      <w:r w:rsidRPr="00D03A13">
        <w:rPr>
          <w:sz w:val="16"/>
        </w:rPr>
        <w:t>that</w:t>
      </w:r>
      <w:r w:rsidRPr="00D03A13">
        <w:rPr>
          <w:u w:val="single"/>
        </w:rPr>
        <w:t xml:space="preserve"> </w:t>
      </w:r>
      <w:r w:rsidRPr="00D03A13">
        <w:rPr>
          <w:b/>
          <w:u w:val="single"/>
        </w:rPr>
        <w:t>those who seek to produce research that might help policy-makers reduce the rates of terrorist attack are committing no sin</w:t>
      </w:r>
      <w:r w:rsidRPr="00D03A13">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D03A13">
        <w:rPr>
          <w:b/>
          <w:u w:val="single"/>
        </w:rPr>
        <w:t xml:space="preserve">Implicit in the CTS literature is </w:t>
      </w:r>
      <w:r w:rsidRPr="006311ED">
        <w:rPr>
          <w:b/>
          <w:highlight w:val="green"/>
          <w:u w:val="single"/>
        </w:rPr>
        <w:t>a deep suspicion about the state</w:t>
      </w:r>
      <w:r w:rsidRPr="00D03A13">
        <w:rPr>
          <w:sz w:val="16"/>
        </w:rPr>
        <w:t xml:space="preserve"> and those who engage with it. </w:t>
      </w:r>
      <w:r w:rsidRPr="00D03A13">
        <w:rPr>
          <w:b/>
          <w:u w:val="single"/>
        </w:rPr>
        <w:t xml:space="preserve">Such a suspicion </w:t>
      </w:r>
      <w:r w:rsidRPr="006311ED">
        <w:rPr>
          <w:b/>
          <w:highlight w:val="green"/>
          <w:u w:val="single"/>
        </w:rPr>
        <w:t xml:space="preserve">may </w:t>
      </w:r>
      <w:r w:rsidRPr="006311ED">
        <w:rPr>
          <w:b/>
          <w:highlight w:val="green"/>
          <w:u w:val="single"/>
          <w:bdr w:val="single" w:sz="4" w:space="0" w:color="auto"/>
        </w:rPr>
        <w:t>blind some CTS scholars to good work</w:t>
      </w:r>
      <w:r w:rsidRPr="00D03A13">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D03A13">
        <w:rPr>
          <w:b/>
          <w:u w:val="single"/>
        </w:rPr>
        <w:t>The assumption that those who do not practice CTS are all ‘embedded’ with the ‘establishment’ and that this somehow gives the green light for states to engage in illegal activity is in our view unwarranted, to say the very least.</w:t>
      </w:r>
      <w:r w:rsidRPr="00D03A13">
        <w:rPr>
          <w:u w:val="single"/>
        </w:rPr>
        <w:t xml:space="preserve"> </w:t>
      </w:r>
    </w:p>
    <w:p w:rsidR="00E664C1" w:rsidRPr="00D03A13" w:rsidRDefault="00E664C1" w:rsidP="00E664C1">
      <w:pPr>
        <w:pStyle w:val="Heading4"/>
      </w:pPr>
      <w:r w:rsidRPr="00D03A13">
        <w:lastRenderedPageBreak/>
        <w:t xml:space="preserve">Their argument </w:t>
      </w:r>
      <w:r w:rsidRPr="00D03A13">
        <w:rPr>
          <w:u w:val="single"/>
        </w:rPr>
        <w:t>essentializes</w:t>
      </w:r>
      <w:r w:rsidRPr="00D03A13">
        <w:t xml:space="preserve"> terror scholarship – it’s not a monolithic entity – defer to specific research</w:t>
      </w:r>
    </w:p>
    <w:p w:rsidR="00E664C1" w:rsidRPr="00D03A13" w:rsidRDefault="00E664C1" w:rsidP="00E664C1">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E664C1" w:rsidRPr="00D03A13" w:rsidRDefault="00E664C1" w:rsidP="00E664C1">
      <w:pPr>
        <w:rPr>
          <w:u w:val="single"/>
        </w:rPr>
      </w:pPr>
      <w:r w:rsidRPr="00D03A13">
        <w:rPr>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311ED">
        <w:rPr>
          <w:b/>
          <w:highlight w:val="green"/>
          <w:u w:val="single"/>
        </w:rPr>
        <w:t>A cursory review of the terrorism literature reveals that attempts to generalize</w:t>
      </w:r>
      <w:r w:rsidRPr="00D03A13">
        <w:rPr>
          <w:b/>
          <w:u w:val="single"/>
        </w:rPr>
        <w:t xml:space="preserve"> about something called Orthodox Terrorism Studies </w:t>
      </w:r>
      <w:r w:rsidRPr="006311ED">
        <w:rPr>
          <w:b/>
          <w:highlight w:val="green"/>
          <w:u w:val="single"/>
        </w:rPr>
        <w:t>are deeply problematic</w:t>
      </w:r>
      <w:r w:rsidRPr="00D03A13">
        <w:rPr>
          <w:b/>
          <w:u w:val="single"/>
        </w:rPr>
        <w:t xml:space="preserve">. Among terrorism scholars, </w:t>
      </w:r>
      <w:r w:rsidRPr="006311ED">
        <w:rPr>
          <w:b/>
          <w:highlight w:val="green"/>
          <w:u w:val="single"/>
        </w:rPr>
        <w:t>there are wide disagreements</w:t>
      </w:r>
      <w:r w:rsidRPr="00D03A13">
        <w:rPr>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D03A13">
        <w:rPr>
          <w:sz w:val="14"/>
        </w:rPr>
        <w:t>. A cursory examination of the contents of the two most well-known terrorism journals Terrorism and Political Violence and Studies in Conflict and Terrorism quickly reveals this.</w:t>
      </w:r>
      <w:r w:rsidRPr="00D03A13">
        <w:rPr>
          <w:b/>
          <w:u w:val="single"/>
        </w:rPr>
        <w:t xml:space="preserve"> </w:t>
      </w:r>
      <w:r w:rsidRPr="006311ED">
        <w:rPr>
          <w:b/>
          <w:highlight w:val="green"/>
          <w:u w:val="single"/>
        </w:rPr>
        <w:t>These difference</w:t>
      </w:r>
      <w:r w:rsidRPr="00D03A13">
        <w:rPr>
          <w:b/>
          <w:u w:val="single"/>
        </w:rPr>
        <w:t xml:space="preserve">s, and the concomitant disagreements that result in the literature, </w:t>
      </w:r>
      <w:r w:rsidRPr="006311ED">
        <w:rPr>
          <w:b/>
          <w:highlight w:val="green"/>
          <w:u w:val="single"/>
        </w:rPr>
        <w:t>cut across disciplines</w:t>
      </w:r>
      <w:r w:rsidRPr="00D03A13">
        <w:rPr>
          <w:sz w:val="14"/>
        </w:rPr>
        <w:t xml:space="preserve"> – principally political science and psychology, but also others, such as anthropology, sociology, theology, and philosophy – </w:t>
      </w:r>
      <w:r w:rsidRPr="00D03A13">
        <w:rPr>
          <w:b/>
          <w:u w:val="single"/>
        </w:rPr>
        <w:t>and even within disciplines wide disagreements about methods</w:t>
      </w:r>
      <w:r w:rsidRPr="00D03A13">
        <w:rPr>
          <w:u w:val="single"/>
        </w:rPr>
        <w:t xml:space="preserve"> </w:t>
      </w:r>
      <w:r w:rsidRPr="00D03A13">
        <w:rPr>
          <w:sz w:val="14"/>
        </w:rPr>
        <w:t xml:space="preserve">(for example, discourse analysis, rational choice, among others) </w:t>
      </w:r>
      <w:r w:rsidRPr="00D03A13">
        <w:rPr>
          <w:b/>
          <w:u w:val="single"/>
        </w:rPr>
        <w:t>persist</w:t>
      </w:r>
      <w:r w:rsidRPr="006311ED">
        <w:rPr>
          <w:b/>
          <w:highlight w:val="green"/>
          <w:u w:val="single"/>
        </w:rPr>
        <w:t>. To suggest that they can be lumped together</w:t>
      </w:r>
      <w:r w:rsidRPr="00D03A13">
        <w:rPr>
          <w:b/>
          <w:u w:val="single"/>
        </w:rPr>
        <w:t xml:space="preserve"> as something called ‘terrorology’ or ‘Orthodox Terrorism Studies’ </w:t>
      </w:r>
      <w:r w:rsidRPr="006311ED">
        <w:rPr>
          <w:b/>
          <w:highlight w:val="green"/>
          <w:u w:val="single"/>
        </w:rPr>
        <w:t>belies a narrow reading of the literature. This is</w:t>
      </w:r>
      <w:r w:rsidRPr="00D03A13">
        <w:rPr>
          <w:b/>
          <w:u w:val="single"/>
        </w:rPr>
        <w:t xml:space="preserve">, in short, </w:t>
      </w:r>
      <w:r w:rsidRPr="006311ED">
        <w:rPr>
          <w:b/>
          <w:highlight w:val="green"/>
          <w:u w:val="single"/>
        </w:rPr>
        <w:t>a ‘straw man’ which helps position CTS</w:t>
      </w:r>
      <w:r w:rsidRPr="00D03A13">
        <w:rPr>
          <w:b/>
          <w:u w:val="single"/>
        </w:rPr>
        <w:t xml:space="preserve"> in the field </w:t>
      </w:r>
      <w:r w:rsidRPr="006311ED">
        <w:rPr>
          <w:b/>
          <w:highlight w:val="green"/>
          <w:u w:val="single"/>
        </w:rPr>
        <w:t>but is not</w:t>
      </w:r>
      <w:r w:rsidRPr="00D03A13">
        <w:rPr>
          <w:b/>
          <w:u w:val="single"/>
        </w:rPr>
        <w:t xml:space="preserve"> based on a </w:t>
      </w:r>
      <w:r w:rsidRPr="006311ED">
        <w:rPr>
          <w:b/>
          <w:highlight w:val="green"/>
          <w:u w:val="single"/>
        </w:rPr>
        <w:t>well-grounded</w:t>
      </w:r>
      <w:r w:rsidRPr="00D03A13">
        <w:rPr>
          <w:b/>
          <w:u w:val="single"/>
        </w:rPr>
        <w:t xml:space="preserve"> critique of the current research on terrorism.</w:t>
      </w:r>
      <w:r w:rsidRPr="00D03A13">
        <w:rPr>
          <w:u w:val="single"/>
        </w:rPr>
        <w:t xml:space="preserve"> </w:t>
      </w:r>
    </w:p>
    <w:p w:rsidR="00E664C1" w:rsidRPr="00A71564" w:rsidRDefault="00E664C1" w:rsidP="00E664C1"/>
    <w:p w:rsidR="00E664C1" w:rsidRPr="00870AE0" w:rsidRDefault="00E664C1" w:rsidP="00E664C1">
      <w:pPr>
        <w:rPr>
          <w:rFonts w:eastAsia="Calibri"/>
          <w:bCs/>
          <w:u w:val="single"/>
        </w:rPr>
      </w:pPr>
    </w:p>
    <w:p w:rsidR="00E664C1" w:rsidRDefault="00E664C1" w:rsidP="00E664C1">
      <w:pPr>
        <w:pStyle w:val="Heading2"/>
      </w:pPr>
      <w:r>
        <w:lastRenderedPageBreak/>
        <w:t>Solvency</w:t>
      </w:r>
    </w:p>
    <w:p w:rsidR="00E664C1" w:rsidRPr="00AF59AA" w:rsidRDefault="00E664C1" w:rsidP="00E664C1">
      <w:pPr>
        <w:pStyle w:val="Heading4"/>
        <w:rPr>
          <w:rFonts w:asciiTheme="minorHAnsi" w:hAnsiTheme="minorHAnsi"/>
        </w:rPr>
      </w:pPr>
      <w:r w:rsidRPr="00AF59AA">
        <w:rPr>
          <w:rFonts w:asciiTheme="minorHAnsi" w:hAnsiTheme="minorHAnsi"/>
        </w:rPr>
        <w:t>Risk framing motivates new social movements and re-democratizes politics</w:t>
      </w:r>
    </w:p>
    <w:p w:rsidR="00E664C1" w:rsidRPr="00AF59AA" w:rsidRDefault="00E664C1" w:rsidP="00E664C1">
      <w:pPr>
        <w:rPr>
          <w:rFonts w:asciiTheme="minorHAnsi" w:hAnsiTheme="minorHAnsi"/>
        </w:rPr>
      </w:pPr>
      <w:r w:rsidRPr="00AF59AA">
        <w:rPr>
          <w:rStyle w:val="StyleBoldUnderline"/>
          <w:rFonts w:asciiTheme="minorHAnsi" w:hAnsiTheme="minorHAnsi"/>
        </w:rPr>
        <w:t>Borraz, ‘7</w:t>
      </w:r>
      <w:r w:rsidRPr="00AF59AA">
        <w:rPr>
          <w:rFonts w:asciiTheme="minorHAnsi" w:hAnsiTheme="minorHAnsi"/>
        </w:rPr>
        <w:t xml:space="preserve"> [Olivier Borraz, Centre de Sociologie des Organisations, Sciences Po-CNRS, Paris, Risk and Public Problems, Journal of Risk Research Vol. 10, No. 7, 941–957, October 2007, p. 951]</w:t>
      </w:r>
    </w:p>
    <w:p w:rsidR="00E664C1" w:rsidRPr="00AF59AA" w:rsidRDefault="00E664C1" w:rsidP="00E664C1">
      <w:pPr>
        <w:pStyle w:val="card"/>
        <w:rPr>
          <w:rFonts w:asciiTheme="minorHAnsi" w:hAnsiTheme="minorHAnsi"/>
        </w:rPr>
      </w:pPr>
      <w:r w:rsidRPr="00AF59AA">
        <w:rPr>
          <w:rStyle w:val="underline"/>
          <w:rFonts w:asciiTheme="minorHAnsi" w:eastAsiaTheme="majorEastAsia" w:hAnsiTheme="minorHAnsi"/>
          <w:highlight w:val="green"/>
        </w:rPr>
        <w:t>These studies</w:t>
      </w:r>
      <w:r w:rsidRPr="00AF59AA">
        <w:rPr>
          <w:rStyle w:val="underline"/>
          <w:rFonts w:asciiTheme="minorHAnsi" w:eastAsiaTheme="majorEastAsia" w:hAnsiTheme="minorHAnsi"/>
        </w:rPr>
        <w:t xml:space="preserve"> </w:t>
      </w:r>
      <w:r w:rsidRPr="00AF59AA">
        <w:rPr>
          <w:rFonts w:asciiTheme="minorHAnsi" w:hAnsiTheme="minorHAnsi"/>
        </w:rPr>
        <w:t xml:space="preserve">seem to </w:t>
      </w:r>
      <w:r w:rsidRPr="00AF59AA">
        <w:rPr>
          <w:rStyle w:val="underline"/>
          <w:rFonts w:asciiTheme="minorHAnsi" w:eastAsiaTheme="majorEastAsia" w:hAnsiTheme="minorHAnsi"/>
          <w:highlight w:val="green"/>
        </w:rPr>
        <w:t>suggest</w:t>
      </w:r>
      <w:r w:rsidRPr="00AF59AA">
        <w:rPr>
          <w:rStyle w:val="underline"/>
          <w:rFonts w:asciiTheme="minorHAnsi" w:eastAsiaTheme="majorEastAsia" w:hAnsiTheme="minorHAnsi"/>
        </w:rPr>
        <w:t xml:space="preserve"> </w:t>
      </w:r>
      <w:r w:rsidRPr="00AF59AA">
        <w:rPr>
          <w:rFonts w:asciiTheme="minorHAnsi" w:hAnsiTheme="minorHAnsi"/>
        </w:rPr>
        <w:t xml:space="preserve">that </w:t>
      </w:r>
      <w:r w:rsidRPr="00AF59AA">
        <w:rPr>
          <w:rStyle w:val="underline"/>
          <w:rFonts w:asciiTheme="minorHAnsi" w:eastAsiaTheme="majorEastAsia" w:hAnsiTheme="minorHAnsi"/>
          <w:highlight w:val="green"/>
        </w:rPr>
        <w:t>risk is a way of framing a public problem in such a way as to politicize the search for solutions. This politicization entails</w:t>
      </w:r>
      <w:r w:rsidRPr="00AF59AA">
        <w:rPr>
          <w:rFonts w:asciiTheme="minorHAnsi" w:hAnsiTheme="minorHAnsi"/>
        </w:rPr>
        <w:t xml:space="preserve">, in particular, </w:t>
      </w:r>
      <w:r w:rsidRPr="00AF59AA">
        <w:rPr>
          <w:rStyle w:val="underline"/>
          <w:rFonts w:asciiTheme="minorHAnsi" w:eastAsiaTheme="majorEastAsia" w:hAnsiTheme="minorHAnsi"/>
          <w:highlight w:val="green"/>
        </w:rPr>
        <w:t>a widening of</w:t>
      </w:r>
      <w:r w:rsidRPr="00AF59AA">
        <w:rPr>
          <w:rFonts w:asciiTheme="minorHAnsi" w:hAnsiTheme="minorHAnsi"/>
        </w:rPr>
        <w:t xml:space="preserve"> the range of </w:t>
      </w:r>
      <w:r w:rsidRPr="00AF59AA">
        <w:rPr>
          <w:rStyle w:val="underline"/>
          <w:rFonts w:asciiTheme="minorHAnsi" w:eastAsiaTheme="majorEastAsia" w:hAnsiTheme="minorHAnsi"/>
          <w:highlight w:val="green"/>
        </w:rPr>
        <w:t>stakeholders, a reference to broader political issues</w:t>
      </w:r>
      <w:r w:rsidRPr="00AF59AA">
        <w:rPr>
          <w:rFonts w:asciiTheme="minorHAnsi" w:hAnsiTheme="minorHAnsi"/>
        </w:rPr>
        <w:t xml:space="preserve"> and debates, </w:t>
      </w:r>
      <w:r w:rsidRPr="00AF59AA">
        <w:rPr>
          <w:rStyle w:val="underline"/>
          <w:rFonts w:asciiTheme="minorHAnsi" w:eastAsiaTheme="majorEastAsia" w:hAnsiTheme="minorHAnsi"/>
          <w:highlight w:val="green"/>
        </w:rPr>
        <w:t>the search for new decision- making processes</w:t>
      </w:r>
      <w:r w:rsidRPr="00AF59AA">
        <w:rPr>
          <w:rFonts w:asciiTheme="minorHAnsi" w:hAnsiTheme="minorHAnsi"/>
        </w:rPr>
        <w:t xml:space="preserve"> (either </w:t>
      </w:r>
      <w:r w:rsidRPr="00AF59AA">
        <w:rPr>
          <w:rStyle w:val="underline"/>
          <w:rFonts w:asciiTheme="minorHAnsi" w:eastAsiaTheme="majorEastAsia" w:hAnsiTheme="minorHAnsi"/>
          <w:highlight w:val="green"/>
        </w:rPr>
        <w:t>in terms of democratization</w:t>
      </w:r>
      <w:r w:rsidRPr="00AF59AA">
        <w:rPr>
          <w:rFonts w:asciiTheme="minorHAnsi" w:hAnsiTheme="minorHAnsi"/>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asciiTheme="minorHAnsi" w:eastAsiaTheme="majorEastAsia" w:hAnsiTheme="minorHAnsi"/>
          <w:highlight w:val="green"/>
        </w:rPr>
        <w:t>Studies of risk</w:t>
      </w:r>
      <w:r w:rsidRPr="00AF59AA">
        <w:rPr>
          <w:rFonts w:asciiTheme="minorHAnsi" w:hAnsiTheme="minorHAnsi"/>
        </w:rPr>
        <w:t xml:space="preserve">, on the contrary, seem to </w:t>
      </w:r>
      <w:r w:rsidRPr="00AF59AA">
        <w:rPr>
          <w:rStyle w:val="underline"/>
          <w:rFonts w:asciiTheme="minorHAnsi" w:eastAsiaTheme="majorEastAsia" w:hAnsiTheme="minorHAnsi"/>
          <w:highlight w:val="green"/>
        </w:rPr>
        <w:t>suggest that similar social problems could well be re-politicized</w:t>
      </w:r>
      <w:r w:rsidRPr="00AF59AA">
        <w:rPr>
          <w:rFonts w:asciiTheme="minorHAnsi" w:hAnsiTheme="minorHAnsi"/>
        </w:rPr>
        <w:t xml:space="preserve">, i.e., </w:t>
      </w:r>
      <w:r w:rsidRPr="00AF59AA">
        <w:rPr>
          <w:rStyle w:val="underline"/>
          <w:rFonts w:asciiTheme="minorHAnsi" w:eastAsiaTheme="majorEastAsia" w:hAnsiTheme="minorHAnsi"/>
          <w:highlight w:val="green"/>
        </w:rPr>
        <w:t>taken up by new social movements</w:t>
      </w:r>
      <w:r w:rsidRPr="00AF59AA">
        <w:rPr>
          <w:rFonts w:asciiTheme="minorHAnsi" w:hAnsiTheme="minorHAnsi"/>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asciiTheme="minorHAnsi" w:eastAsiaTheme="majorEastAsia" w:hAnsiTheme="minorHAnsi"/>
          <w:highlight w:val="green"/>
        </w:rPr>
        <w:t>framing public problems as risks could afford an opportunity for a transformation in the political debate</w:t>
      </w:r>
      <w:r w:rsidRPr="00AF59AA">
        <w:rPr>
          <w:rFonts w:asciiTheme="minorHAnsi" w:hAnsiTheme="minorHAnsi"/>
        </w:rPr>
        <w:t>, from more traditional cleavages around social and economic issues, to rifts stemming from antagonistic views of science, democracy and the world order.</w:t>
      </w:r>
    </w:p>
    <w:p w:rsidR="00E664C1" w:rsidRPr="00AF59AA" w:rsidRDefault="00E664C1" w:rsidP="00E664C1">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Fear of extinction is a </w:t>
      </w:r>
      <w:r w:rsidRPr="00AF59AA">
        <w:rPr>
          <w:rFonts w:asciiTheme="minorHAnsi" w:eastAsiaTheme="majorEastAsia" w:hAnsiTheme="minorHAnsi" w:cstheme="majorBidi"/>
          <w:b/>
          <w:bCs/>
          <w:iCs/>
          <w:sz w:val="26"/>
          <w:u w:val="single"/>
        </w:rPr>
        <w:t>legitimate</w:t>
      </w:r>
      <w:r w:rsidRPr="00AF59AA">
        <w:rPr>
          <w:rFonts w:asciiTheme="minorHAnsi" w:eastAsiaTheme="majorEastAsia" w:hAnsiTheme="minorHAnsi" w:cstheme="majorBidi"/>
          <w:b/>
          <w:bCs/>
          <w:iCs/>
          <w:sz w:val="26"/>
        </w:rPr>
        <w:t xml:space="preserve"> and </w:t>
      </w:r>
      <w:r w:rsidRPr="00AF59AA">
        <w:rPr>
          <w:rFonts w:asciiTheme="minorHAnsi" w:eastAsiaTheme="majorEastAsia" w:hAnsiTheme="minorHAnsi" w:cstheme="majorBidi"/>
          <w:b/>
          <w:bCs/>
          <w:iCs/>
          <w:sz w:val="26"/>
          <w:u w:val="single"/>
        </w:rPr>
        <w:t>productive</w:t>
      </w:r>
      <w:r w:rsidRPr="00AF59AA">
        <w:rPr>
          <w:rFonts w:asciiTheme="minorHAnsi" w:eastAsiaTheme="majorEastAsia" w:hAnsiTheme="minorHAnsi" w:cstheme="majorBidi"/>
          <w:b/>
          <w:bCs/>
          <w:iCs/>
          <w:sz w:val="26"/>
        </w:rPr>
        <w:t xml:space="preserve"> response to the modern condition---</w:t>
      </w:r>
      <w:r w:rsidRPr="00AF59AA">
        <w:rPr>
          <w:rFonts w:asciiTheme="minorHAnsi" w:eastAsiaTheme="majorEastAsia" w:hAnsiTheme="minorHAnsi" w:cstheme="majorBidi"/>
          <w:b/>
          <w:bCs/>
          <w:iCs/>
          <w:sz w:val="26"/>
          <w:u w:val="single"/>
        </w:rPr>
        <w:t>working through it</w:t>
      </w:r>
      <w:r w:rsidRPr="00AF59AA">
        <w:rPr>
          <w:rFonts w:asciiTheme="minorHAnsi" w:eastAsiaTheme="majorEastAsia" w:hAnsiTheme="minorHAnsi" w:cstheme="majorBidi"/>
          <w:b/>
          <w:bCs/>
          <w:iCs/>
          <w:sz w:val="26"/>
        </w:rPr>
        <w:t xml:space="preserve"> by </w:t>
      </w:r>
      <w:r w:rsidRPr="00AF59AA">
        <w:rPr>
          <w:rFonts w:asciiTheme="minorHAnsi" w:eastAsiaTheme="majorEastAsia" w:hAnsiTheme="minorHAnsi" w:cstheme="majorBidi"/>
          <w:b/>
          <w:bCs/>
          <w:iCs/>
          <w:sz w:val="26"/>
          <w:u w:val="single"/>
        </w:rPr>
        <w:t>validating our representations</w:t>
      </w:r>
      <w:r w:rsidRPr="00AF59AA">
        <w:rPr>
          <w:rFonts w:asciiTheme="minorHAnsi" w:eastAsiaTheme="majorEastAsia" w:hAnsiTheme="minorHAnsi" w:cstheme="majorBidi"/>
          <w:b/>
          <w:bCs/>
          <w:iCs/>
          <w:sz w:val="26"/>
        </w:rPr>
        <w:t xml:space="preserve"> is the only way to create an authentic relationship to the world and death </w:t>
      </w:r>
    </w:p>
    <w:p w:rsidR="00E664C1" w:rsidRPr="00AF59AA" w:rsidRDefault="00E664C1" w:rsidP="00E664C1">
      <w:pPr>
        <w:rPr>
          <w:rFonts w:asciiTheme="minorHAnsi" w:hAnsiTheme="minorHAnsi"/>
        </w:rPr>
      </w:pPr>
      <w:r w:rsidRPr="00AF59AA">
        <w:rPr>
          <w:rFonts w:asciiTheme="minorHAnsi" w:eastAsiaTheme="majorEastAsia" w:hAnsiTheme="minorHAnsi"/>
          <w:b/>
          <w:bCs/>
          <w:sz w:val="26"/>
        </w:rPr>
        <w:t>Macy 2K</w:t>
      </w:r>
      <w:r w:rsidRPr="00AF59AA">
        <w:rPr>
          <w:rFonts w:asciiTheme="minorHAnsi" w:hAnsiTheme="minorHAnsi"/>
        </w:rPr>
        <w:t xml:space="preserve"> </w:t>
      </w:r>
    </w:p>
    <w:p w:rsidR="00E664C1" w:rsidRPr="00AF59AA" w:rsidRDefault="00E664C1" w:rsidP="00E664C1">
      <w:pPr>
        <w:rPr>
          <w:rFonts w:asciiTheme="minorHAnsi" w:hAnsiTheme="minorHAnsi"/>
          <w:sz w:val="16"/>
        </w:rPr>
      </w:pPr>
      <w:r w:rsidRPr="00AF59AA">
        <w:rPr>
          <w:rFonts w:asciiTheme="minorHAnsi" w:hAnsiTheme="minorHAnsi"/>
          <w:sz w:val="16"/>
        </w:rPr>
        <w:t>Joanna Macy, adjunct professor at the California Institute of Integral Studies, 2000, Environmental Discourse and Practice: A Reader, p. 243</w:t>
      </w:r>
    </w:p>
    <w:p w:rsidR="00E664C1" w:rsidRPr="00AF59AA" w:rsidRDefault="00E664C1" w:rsidP="00E664C1">
      <w:pPr>
        <w:rPr>
          <w:rFonts w:asciiTheme="minorHAnsi" w:eastAsia="Times New Roman" w:hAnsiTheme="minorHAnsi"/>
          <w:sz w:val="10"/>
          <w:lang w:bidi="en-US"/>
        </w:rPr>
      </w:pPr>
    </w:p>
    <w:p w:rsidR="00E664C1" w:rsidRPr="00AF59AA" w:rsidRDefault="00E664C1" w:rsidP="00E664C1">
      <w:pPr>
        <w:rPr>
          <w:rFonts w:asciiTheme="minorHAnsi" w:eastAsia="Times New Roman" w:hAnsiTheme="minorHAnsi"/>
          <w:sz w:val="10"/>
          <w:lang w:bidi="en-US"/>
        </w:rPr>
      </w:pPr>
      <w:r w:rsidRPr="00AF59AA">
        <w:rPr>
          <w:rFonts w:asciiTheme="minorHAnsi" w:eastAsia="Times New Roman" w:hAnsiTheme="minorHAnsi"/>
          <w:sz w:val="10"/>
          <w:lang w:bidi="en-US"/>
        </w:rPr>
        <w:t xml:space="preserve">The move to a wider ecological sense of self is in large part a function of the dangers that are threatening to overwhelm us. </w:t>
      </w:r>
      <w:r w:rsidRPr="00AF59AA">
        <w:rPr>
          <w:rFonts w:asciiTheme="minorHAnsi" w:eastAsia="Times New Roman" w:hAnsiTheme="minorHAnsi"/>
          <w:b/>
          <w:highlight w:val="green"/>
          <w:u w:val="single"/>
          <w:lang w:bidi="en-US"/>
        </w:rPr>
        <w:t>We are confronted by</w:t>
      </w:r>
      <w:r w:rsidRPr="00AF59AA">
        <w:rPr>
          <w:rFonts w:asciiTheme="minorHAnsi" w:eastAsia="Times New Roman" w:hAnsiTheme="minorHAnsi"/>
          <w:b/>
          <w:u w:val="single"/>
          <w:lang w:bidi="en-US"/>
        </w:rPr>
        <w:t xml:space="preserve"> social breakdown,</w:t>
      </w:r>
      <w:r w:rsidRPr="00AF59AA">
        <w:rPr>
          <w:rFonts w:asciiTheme="minorHAnsi" w:eastAsia="Times New Roman" w:hAnsiTheme="minorHAnsi"/>
          <w:b/>
          <w:u w:val="single"/>
          <w:bdr w:val="single" w:sz="4" w:space="0" w:color="auto"/>
          <w:lang w:bidi="en-US"/>
        </w:rPr>
        <w:t xml:space="preserve"> </w:t>
      </w:r>
      <w:r w:rsidRPr="00AF59AA">
        <w:rPr>
          <w:rFonts w:asciiTheme="minorHAnsi" w:eastAsia="Times New Roman" w:hAnsiTheme="minorHAnsi"/>
          <w:b/>
          <w:highlight w:val="green"/>
          <w:u w:val="single"/>
          <w:bdr w:val="single" w:sz="4" w:space="0" w:color="auto"/>
          <w:lang w:bidi="en-US"/>
        </w:rPr>
        <w:t>wars, nuclear proliferation</w:t>
      </w:r>
      <w:r w:rsidRPr="00AF59AA">
        <w:rPr>
          <w:rFonts w:asciiTheme="minorHAnsi" w:eastAsia="Times New Roman" w:hAnsiTheme="minorHAnsi"/>
          <w:b/>
          <w:highlight w:val="green"/>
          <w:u w:val="single"/>
          <w:lang w:bidi="en-US"/>
        </w:rPr>
        <w:t>, and the</w:t>
      </w:r>
      <w:r w:rsidRPr="00AF59AA">
        <w:rPr>
          <w:rFonts w:asciiTheme="minorHAnsi" w:eastAsia="Times New Roman" w:hAnsiTheme="minorHAnsi"/>
          <w:b/>
          <w:u w:val="single"/>
          <w:lang w:bidi="en-US"/>
        </w:rPr>
        <w:t xml:space="preserve"> progressive </w:t>
      </w:r>
      <w:r w:rsidRPr="00AF59AA">
        <w:rPr>
          <w:rFonts w:asciiTheme="minorHAnsi" w:eastAsia="Times New Roman" w:hAnsiTheme="minorHAnsi"/>
          <w:b/>
          <w:highlight w:val="green"/>
          <w:u w:val="single"/>
          <w:bdr w:val="single" w:sz="4" w:space="0" w:color="auto"/>
          <w:lang w:bidi="en-US"/>
        </w:rPr>
        <w:t>destruction of our biosphere</w:t>
      </w:r>
      <w:r w:rsidRPr="00AF59AA">
        <w:rPr>
          <w:rFonts w:asciiTheme="minorHAnsi" w:eastAsia="Times New Roman" w:hAnsiTheme="minorHAnsi"/>
          <w:kern w:val="32"/>
          <w:sz w:val="10"/>
          <w:szCs w:val="20"/>
          <w:lang w:bidi="en-US"/>
        </w:rPr>
        <w:t xml:space="preserve">. </w:t>
      </w:r>
      <w:r w:rsidRPr="00AF59AA">
        <w:rPr>
          <w:rFonts w:asciiTheme="minorHAnsi" w:eastAsia="Times New Roman" w:hAnsiTheme="minorHAnsi"/>
          <w:sz w:val="10"/>
          <w:lang w:bidi="en-US"/>
        </w:rPr>
        <w:t xml:space="preserve">Polls show that people today are aware that the world, as they know it, may come to an end. This loss of certainty that there will be a future is the pivotal psychological reality of our time.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Over the past twelve years </w:t>
      </w:r>
      <w:r w:rsidRPr="00AF59AA">
        <w:rPr>
          <w:rFonts w:asciiTheme="minorHAnsi" w:eastAsia="Times New Roman" w:hAnsiTheme="minorHAnsi"/>
          <w:b/>
          <w:u w:val="single"/>
          <w:lang w:bidi="en-US"/>
        </w:rPr>
        <w:t xml:space="preserve">my colleagues and </w:t>
      </w:r>
      <w:r w:rsidRPr="00AF59AA">
        <w:rPr>
          <w:rFonts w:asciiTheme="minorHAnsi" w:eastAsia="Times New Roman" w:hAnsiTheme="minorHAnsi"/>
          <w:b/>
          <w:highlight w:val="green"/>
          <w:u w:val="single"/>
          <w:lang w:bidi="en-US"/>
        </w:rPr>
        <w:t>I have worked with tens of thousands of people</w:t>
      </w:r>
      <w:r w:rsidRPr="00AF59AA">
        <w:rPr>
          <w:rFonts w:asciiTheme="minorHAnsi" w:eastAsia="Times New Roman" w:hAnsiTheme="minorHAnsi"/>
          <w:sz w:val="10"/>
          <w:lang w:bidi="en-US"/>
        </w:rPr>
        <w:t xml:space="preserve"> in </w:t>
      </w:r>
      <w:smartTag w:uri="urn:schemas-microsoft-com:office:smarttags" w:element="place">
        <w:r w:rsidRPr="00AF59AA">
          <w:rPr>
            <w:rFonts w:asciiTheme="minorHAnsi" w:eastAsia="Times New Roman" w:hAnsiTheme="minorHAnsi"/>
            <w:sz w:val="10"/>
            <w:lang w:bidi="en-US"/>
          </w:rPr>
          <w:t>North America</w:t>
        </w:r>
      </w:smartTag>
      <w:r w:rsidRPr="00AF59AA">
        <w:rPr>
          <w:rFonts w:asciiTheme="minorHAnsi" w:eastAsia="Times New Roman" w:hAnsiTheme="minorHAnsi"/>
          <w:sz w:val="10"/>
          <w:lang w:bidi="en-US"/>
        </w:rPr>
        <w:t xml:space="preserve">, </w:t>
      </w:r>
      <w:smartTag w:uri="urn:schemas-microsoft-com:office:smarttags" w:element="place">
        <w:r w:rsidRPr="00AF59AA">
          <w:rPr>
            <w:rFonts w:asciiTheme="minorHAnsi" w:eastAsia="Times New Roman" w:hAnsiTheme="minorHAnsi"/>
            <w:sz w:val="10"/>
            <w:lang w:bidi="en-US"/>
          </w:rPr>
          <w:t>Europe</w:t>
        </w:r>
      </w:smartTag>
      <w:r w:rsidRPr="00AF59AA">
        <w:rPr>
          <w:rFonts w:asciiTheme="minorHAnsi" w:eastAsia="Times New Roman" w:hAnsiTheme="minorHAnsi"/>
          <w:sz w:val="10"/>
          <w:lang w:bidi="en-US"/>
        </w:rPr>
        <w:t xml:space="preserve">, </w:t>
      </w:r>
      <w:smartTag w:uri="urn:schemas-microsoft-com:office:smarttags" w:element="place">
        <w:r w:rsidRPr="00AF59AA">
          <w:rPr>
            <w:rFonts w:asciiTheme="minorHAnsi" w:eastAsia="Times New Roman" w:hAnsiTheme="minorHAnsi"/>
            <w:sz w:val="10"/>
            <w:lang w:bidi="en-US"/>
          </w:rPr>
          <w:t>Asia</w:t>
        </w:r>
      </w:smartTag>
      <w:r w:rsidRPr="00AF59AA">
        <w:rPr>
          <w:rFonts w:asciiTheme="minorHAnsi" w:eastAsia="Times New Roman" w:hAnsiTheme="minorHAnsi"/>
          <w:sz w:val="10"/>
          <w:lang w:bidi="en-US"/>
        </w:rPr>
        <w:t xml:space="preserve">, and </w:t>
      </w:r>
      <w:smartTag w:uri="urn:schemas-microsoft-com:office:smarttags" w:element="country-region">
        <w:smartTag w:uri="urn:schemas-microsoft-com:office:smarttags" w:element="place">
          <w:r w:rsidRPr="00AF59AA">
            <w:rPr>
              <w:rFonts w:asciiTheme="minorHAnsi" w:eastAsia="Times New Roman" w:hAnsiTheme="minorHAnsi"/>
              <w:sz w:val="10"/>
              <w:lang w:bidi="en-US"/>
            </w:rPr>
            <w:t>Australia</w:t>
          </w:r>
        </w:smartTag>
      </w:smartTag>
      <w:r w:rsidRPr="00AF59AA">
        <w:rPr>
          <w:rFonts w:asciiTheme="minorHAnsi" w:eastAsia="Times New Roman" w:hAnsiTheme="minorHAnsi"/>
          <w:sz w:val="10"/>
          <w:lang w:bidi="en-US"/>
        </w:rPr>
        <w:t xml:space="preserve">, </w:t>
      </w:r>
      <w:r w:rsidRPr="00AF59AA">
        <w:rPr>
          <w:rFonts w:asciiTheme="minorHAnsi" w:eastAsia="Times New Roman" w:hAnsiTheme="minorHAnsi"/>
          <w:b/>
          <w:highlight w:val="green"/>
          <w:u w:val="single"/>
          <w:lang w:bidi="en-US"/>
        </w:rPr>
        <w:t>helping them confront and explore what</w:t>
      </w:r>
      <w:r w:rsidRPr="00AF59AA">
        <w:rPr>
          <w:rFonts w:asciiTheme="minorHAnsi" w:eastAsia="Times New Roman" w:hAnsiTheme="minorHAnsi"/>
          <w:b/>
          <w:u w:val="single"/>
          <w:lang w:bidi="en-US"/>
        </w:rPr>
        <w:t xml:space="preserve"> they know and feel about what </w:t>
      </w:r>
      <w:r w:rsidRPr="00AF59AA">
        <w:rPr>
          <w:rFonts w:asciiTheme="minorHAnsi" w:eastAsia="Times New Roman" w:hAnsiTheme="minorHAnsi"/>
          <w:b/>
          <w:highlight w:val="green"/>
          <w:u w:val="single"/>
          <w:lang w:bidi="en-US"/>
        </w:rPr>
        <w:t>is happening to their world. The purpose</w:t>
      </w:r>
      <w:r w:rsidRPr="00AF59AA">
        <w:rPr>
          <w:rFonts w:asciiTheme="minorHAnsi" w:eastAsia="Times New Roman" w:hAnsiTheme="minorHAnsi"/>
          <w:b/>
          <w:u w:val="single"/>
          <w:lang w:bidi="en-US"/>
        </w:rPr>
        <w:t xml:space="preserve"> of this work</w:t>
      </w:r>
      <w:r w:rsidRPr="00AF59AA">
        <w:rPr>
          <w:rFonts w:asciiTheme="minorHAnsi" w:eastAsia="Times New Roman" w:hAnsiTheme="minorHAnsi"/>
          <w:sz w:val="10"/>
          <w:lang w:bidi="en-US"/>
        </w:rPr>
        <w:t xml:space="preserve">, which was first known as “Despair and Empowerment Work,” </w:t>
      </w:r>
      <w:r w:rsidRPr="00AF59AA">
        <w:rPr>
          <w:rFonts w:asciiTheme="minorHAnsi" w:eastAsia="Times New Roman" w:hAnsiTheme="minorHAnsi"/>
          <w:b/>
          <w:highlight w:val="green"/>
          <w:u w:val="single"/>
          <w:lang w:bidi="en-US"/>
        </w:rPr>
        <w:t xml:space="preserve">is to </w:t>
      </w:r>
      <w:r w:rsidRPr="00AF59AA">
        <w:rPr>
          <w:rFonts w:asciiTheme="minorHAnsi" w:eastAsia="Times New Roman" w:hAnsiTheme="minorHAnsi"/>
          <w:b/>
          <w:highlight w:val="green"/>
          <w:u w:val="single"/>
          <w:bdr w:val="single" w:sz="4" w:space="0" w:color="auto"/>
          <w:lang w:bidi="en-US"/>
        </w:rPr>
        <w:t>overcome</w:t>
      </w:r>
      <w:r w:rsidRPr="00AF59AA">
        <w:rPr>
          <w:rFonts w:asciiTheme="minorHAnsi" w:eastAsia="Times New Roman" w:hAnsiTheme="minorHAnsi"/>
          <w:b/>
          <w:u w:val="single"/>
          <w:lang w:bidi="en-US"/>
        </w:rPr>
        <w:t xml:space="preserve"> the </w:t>
      </w:r>
      <w:r w:rsidRPr="00AF59AA">
        <w:rPr>
          <w:rFonts w:asciiTheme="minorHAnsi" w:eastAsia="Times New Roman" w:hAnsiTheme="minorHAnsi"/>
          <w:b/>
          <w:highlight w:val="green"/>
          <w:u w:val="single"/>
          <w:bdr w:val="single" w:sz="4" w:space="0" w:color="auto"/>
          <w:lang w:bidi="en-US"/>
        </w:rPr>
        <w:t>numbing and powerlessness</w:t>
      </w:r>
      <w:r w:rsidRPr="00AF59AA">
        <w:rPr>
          <w:rFonts w:asciiTheme="minorHAnsi" w:eastAsia="Times New Roman" w:hAnsiTheme="minorHAnsi"/>
          <w:b/>
          <w:u w:val="single"/>
          <w:lang w:bidi="en-US"/>
        </w:rPr>
        <w:t xml:space="preserve"> that result from suppression of painful responses to massively painful realities. </w:t>
      </w:r>
      <w:r w:rsidRPr="00AF59AA">
        <w:rPr>
          <w:rFonts w:asciiTheme="minorHAnsi" w:eastAsia="Times New Roman" w:hAnsiTheme="minorHAnsi"/>
          <w:b/>
          <w:highlight w:val="green"/>
          <w:u w:val="single"/>
          <w:lang w:bidi="en-US"/>
        </w:rPr>
        <w:t>As</w:t>
      </w:r>
      <w:r w:rsidRPr="00AF59AA">
        <w:rPr>
          <w:rFonts w:asciiTheme="minorHAnsi" w:eastAsia="Times New Roman" w:hAnsiTheme="minorHAnsi"/>
          <w:sz w:val="10"/>
          <w:lang w:bidi="en-US"/>
        </w:rPr>
        <w:t xml:space="preserve"> their grief and </w:t>
      </w:r>
      <w:r w:rsidRPr="00AF59AA">
        <w:rPr>
          <w:rFonts w:asciiTheme="minorHAnsi" w:eastAsia="Times New Roman" w:hAnsiTheme="minorHAnsi"/>
          <w:b/>
          <w:highlight w:val="green"/>
          <w:u w:val="single"/>
          <w:bdr w:val="single" w:sz="4" w:space="0" w:color="auto"/>
          <w:lang w:bidi="en-US"/>
        </w:rPr>
        <w:t xml:space="preserve">fear </w:t>
      </w:r>
      <w:r w:rsidRPr="00AF59AA">
        <w:rPr>
          <w:rFonts w:asciiTheme="minorHAnsi" w:eastAsia="Times New Roman" w:hAnsiTheme="minorHAnsi"/>
          <w:b/>
          <w:highlight w:val="green"/>
          <w:u w:val="single"/>
          <w:lang w:bidi="en-US"/>
        </w:rPr>
        <w:t>for the world is</w:t>
      </w:r>
      <w:r w:rsidRPr="00AF59AA">
        <w:rPr>
          <w:rFonts w:asciiTheme="minorHAnsi" w:eastAsia="Times New Roman" w:hAnsiTheme="minorHAnsi"/>
          <w:sz w:val="10"/>
          <w:lang w:bidi="en-US"/>
        </w:rPr>
        <w:t xml:space="preserve"> allowed to be </w:t>
      </w:r>
      <w:r w:rsidRPr="00AF59AA">
        <w:rPr>
          <w:rFonts w:asciiTheme="minorHAnsi" w:eastAsia="Times New Roman" w:hAnsiTheme="minorHAnsi"/>
          <w:b/>
          <w:highlight w:val="green"/>
          <w:u w:val="single"/>
          <w:bdr w:val="single" w:sz="4" w:space="0" w:color="auto"/>
          <w:lang w:bidi="en-US"/>
        </w:rPr>
        <w:t>expressed</w:t>
      </w:r>
      <w:r w:rsidRPr="00AF59AA">
        <w:rPr>
          <w:rFonts w:asciiTheme="minorHAnsi" w:eastAsia="Times New Roman" w:hAnsiTheme="minorHAnsi"/>
          <w:sz w:val="10"/>
          <w:bdr w:val="single" w:sz="4" w:space="0" w:color="auto"/>
          <w:lang w:bidi="en-US"/>
        </w:rPr>
        <w:t xml:space="preserve"> </w:t>
      </w:r>
      <w:r w:rsidRPr="00AF59AA">
        <w:rPr>
          <w:rFonts w:asciiTheme="minorHAnsi" w:eastAsia="Times New Roman" w:hAnsiTheme="minorHAnsi"/>
          <w:sz w:val="10"/>
          <w:lang w:bidi="en-US"/>
        </w:rPr>
        <w:t xml:space="preserve">without apology or argument </w:t>
      </w:r>
      <w:r w:rsidRPr="00AF59AA">
        <w:rPr>
          <w:rFonts w:asciiTheme="minorHAnsi" w:eastAsia="Times New Roman" w:hAnsiTheme="minorHAnsi"/>
          <w:b/>
          <w:highlight w:val="green"/>
          <w:u w:val="single"/>
          <w:bdr w:val="single" w:sz="4" w:space="0" w:color="auto"/>
          <w:lang w:bidi="en-US"/>
        </w:rPr>
        <w:t>and validated</w:t>
      </w:r>
      <w:r w:rsidRPr="00AF59AA">
        <w:rPr>
          <w:rFonts w:asciiTheme="minorHAnsi" w:eastAsia="Times New Roman" w:hAnsiTheme="minorHAnsi"/>
          <w:b/>
          <w:highlight w:val="green"/>
          <w:u w:val="single"/>
          <w:lang w:bidi="en-US"/>
        </w:rPr>
        <w:t xml:space="preserve"> as a</w:t>
      </w:r>
      <w:r w:rsidRPr="00AF59AA">
        <w:rPr>
          <w:rFonts w:asciiTheme="minorHAnsi" w:eastAsia="Times New Roman" w:hAnsiTheme="minorHAnsi"/>
          <w:b/>
          <w:u w:val="single"/>
          <w:lang w:bidi="en-US"/>
        </w:rPr>
        <w:t xml:space="preserve"> wholesome, </w:t>
      </w:r>
      <w:r w:rsidRPr="00AF59AA">
        <w:rPr>
          <w:rFonts w:asciiTheme="minorHAnsi" w:eastAsia="Times New Roman" w:hAnsiTheme="minorHAnsi"/>
          <w:b/>
          <w:highlight w:val="green"/>
          <w:u w:val="single"/>
          <w:bdr w:val="single" w:sz="4" w:space="0" w:color="auto"/>
          <w:lang w:bidi="en-US"/>
        </w:rPr>
        <w:t>life-preserving response</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people break through their</w:t>
      </w:r>
      <w:r w:rsidRPr="00AF59AA">
        <w:rPr>
          <w:rFonts w:asciiTheme="minorHAnsi" w:eastAsia="Times New Roman" w:hAnsiTheme="minorHAnsi"/>
          <w:b/>
          <w:u w:val="single"/>
          <w:lang w:bidi="en-US"/>
        </w:rPr>
        <w:t xml:space="preserve"> avoidance mechanisms, </w:t>
      </w:r>
      <w:r w:rsidRPr="00AF59AA">
        <w:rPr>
          <w:rFonts w:asciiTheme="minorHAnsi" w:eastAsia="Times New Roman" w:hAnsiTheme="minorHAnsi"/>
          <w:b/>
          <w:u w:val="single"/>
          <w:bdr w:val="single" w:sz="4" w:space="0" w:color="auto"/>
          <w:lang w:bidi="en-US"/>
        </w:rPr>
        <w:t>break through</w:t>
      </w:r>
      <w:r w:rsidRPr="00AF59AA">
        <w:rPr>
          <w:rFonts w:asciiTheme="minorHAnsi" w:eastAsia="Times New Roman" w:hAnsiTheme="minorHAnsi"/>
          <w:b/>
          <w:u w:val="single"/>
          <w:lang w:bidi="en-US"/>
        </w:rPr>
        <w:t xml:space="preserve"> their sense of </w:t>
      </w:r>
      <w:r w:rsidRPr="00AF59AA">
        <w:rPr>
          <w:rFonts w:asciiTheme="minorHAnsi" w:eastAsia="Times New Roman" w:hAnsiTheme="minorHAnsi"/>
          <w:b/>
          <w:highlight w:val="green"/>
          <w:u w:val="single"/>
          <w:lang w:bidi="en-US"/>
        </w:rPr>
        <w:t xml:space="preserve">futility and </w:t>
      </w:r>
      <w:r w:rsidRPr="00AF59AA">
        <w:rPr>
          <w:rFonts w:asciiTheme="minorHAnsi" w:eastAsia="Times New Roman" w:hAnsiTheme="minorHAnsi"/>
          <w:b/>
          <w:highlight w:val="green"/>
          <w:u w:val="single"/>
          <w:bdr w:val="single" w:sz="4" w:space="0" w:color="auto"/>
          <w:lang w:bidi="en-US"/>
        </w:rPr>
        <w:t>isolation</w:t>
      </w:r>
      <w:r w:rsidRPr="00AF59AA">
        <w:rPr>
          <w:rFonts w:asciiTheme="minorHAnsi" w:eastAsia="Times New Roman" w:hAnsiTheme="minorHAnsi"/>
          <w:sz w:val="10"/>
          <w:lang w:bidi="en-US"/>
        </w:rPr>
        <w:t xml:space="preserve">. Generally what </w:t>
      </w:r>
      <w:r w:rsidRPr="00AF59AA">
        <w:rPr>
          <w:rFonts w:asciiTheme="minorHAnsi" w:eastAsia="Times New Roman" w:hAnsiTheme="minorHAnsi"/>
          <w:b/>
          <w:u w:val="single"/>
          <w:lang w:bidi="en-US"/>
        </w:rPr>
        <w:t xml:space="preserve">they break through </w:t>
      </w:r>
      <w:r w:rsidRPr="00AF59AA">
        <w:rPr>
          <w:rFonts w:asciiTheme="minorHAnsi" w:eastAsia="Times New Roman" w:hAnsiTheme="minorHAnsi"/>
          <w:b/>
          <w:highlight w:val="green"/>
          <w:u w:val="single"/>
          <w:lang w:bidi="en-US"/>
        </w:rPr>
        <w:t>into</w:t>
      </w:r>
      <w:r w:rsidRPr="00AF59AA">
        <w:rPr>
          <w:rFonts w:asciiTheme="minorHAnsi" w:eastAsia="Times New Roman" w:hAnsiTheme="minorHAnsi"/>
          <w:sz w:val="10"/>
          <w:lang w:bidi="en-US"/>
        </w:rPr>
        <w:t xml:space="preserve"> is </w:t>
      </w:r>
      <w:r w:rsidRPr="00AF59AA">
        <w:rPr>
          <w:rFonts w:asciiTheme="minorHAnsi" w:eastAsia="Times New Roman" w:hAnsiTheme="minorHAnsi"/>
          <w:b/>
          <w:highlight w:val="green"/>
          <w:u w:val="single"/>
          <w:lang w:bidi="en-US"/>
        </w:rPr>
        <w:t>a larger sense of identity</w:t>
      </w:r>
      <w:r w:rsidRPr="00AF59AA">
        <w:rPr>
          <w:rFonts w:asciiTheme="minorHAnsi" w:eastAsia="Times New Roman" w:hAnsiTheme="minorHAnsi"/>
          <w:sz w:val="10"/>
          <w:lang w:bidi="en-US"/>
        </w:rPr>
        <w:t xml:space="preserve">. It is as if </w:t>
      </w:r>
      <w:r w:rsidRPr="00AF59AA">
        <w:rPr>
          <w:rFonts w:asciiTheme="minorHAnsi" w:eastAsia="Times New Roman" w:hAnsiTheme="minorHAnsi"/>
          <w:b/>
          <w:u w:val="single"/>
          <w:lang w:bidi="en-US"/>
        </w:rPr>
        <w:t xml:space="preserve">the pressure of </w:t>
      </w:r>
      <w:r w:rsidRPr="00AF59AA">
        <w:rPr>
          <w:rFonts w:asciiTheme="minorHAnsi" w:eastAsia="Times New Roman" w:hAnsiTheme="minorHAnsi"/>
          <w:b/>
          <w:highlight w:val="green"/>
          <w:u w:val="single"/>
          <w:lang w:bidi="en-US"/>
        </w:rPr>
        <w:t xml:space="preserve">their </w:t>
      </w:r>
      <w:r w:rsidRPr="00AF59AA">
        <w:rPr>
          <w:rFonts w:asciiTheme="minorHAnsi" w:eastAsia="Times New Roman" w:hAnsiTheme="minorHAnsi"/>
          <w:b/>
          <w:u w:val="single"/>
        </w:rPr>
        <w:t xml:space="preserve">acknowledged </w:t>
      </w:r>
      <w:r w:rsidRPr="00AF59AA">
        <w:rPr>
          <w:rFonts w:asciiTheme="minorHAnsi" w:eastAsia="Times New Roman" w:hAnsiTheme="minorHAnsi"/>
          <w:b/>
          <w:highlight w:val="green"/>
          <w:u w:val="single"/>
          <w:lang w:bidi="en-US"/>
        </w:rPr>
        <w:t>awareness of the suffering of our world</w:t>
      </w:r>
      <w:r w:rsidRPr="00AF59AA">
        <w:rPr>
          <w:rFonts w:asciiTheme="minorHAnsi" w:eastAsia="Times New Roman" w:hAnsiTheme="minorHAnsi"/>
          <w:b/>
          <w:u w:val="single"/>
          <w:lang w:bidi="en-US"/>
        </w:rPr>
        <w:t xml:space="preserve"> stretches or </w:t>
      </w:r>
      <w:r w:rsidRPr="00AF59AA">
        <w:rPr>
          <w:rFonts w:asciiTheme="minorHAnsi" w:eastAsia="Times New Roman" w:hAnsiTheme="minorHAnsi"/>
          <w:b/>
          <w:highlight w:val="green"/>
          <w:u w:val="single"/>
          <w:lang w:bidi="en-US"/>
        </w:rPr>
        <w:t>collapses the culturally defined boundaries of the self</w:t>
      </w:r>
      <w:r w:rsidRPr="00AF59AA">
        <w:rPr>
          <w:rFonts w:asciiTheme="minorHAnsi" w:eastAsia="Times New Roman" w:hAnsiTheme="minorHAnsi"/>
          <w:sz w:val="10"/>
          <w:lang w:bidi="en-US"/>
        </w:rPr>
        <w:t xml:space="preserve">.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It becomes clear, for example, that the </w:t>
      </w:r>
      <w:r w:rsidRPr="00AF59AA">
        <w:rPr>
          <w:rFonts w:asciiTheme="minorHAnsi" w:eastAsia="Times New Roman" w:hAnsiTheme="minorHAnsi"/>
          <w:b/>
          <w:u w:val="single"/>
          <w:lang w:bidi="en-US"/>
        </w:rPr>
        <w:t xml:space="preserve">grief and </w:t>
      </w:r>
      <w:r w:rsidRPr="00AF59AA">
        <w:rPr>
          <w:rFonts w:asciiTheme="minorHAnsi" w:eastAsia="Times New Roman" w:hAnsiTheme="minorHAnsi"/>
          <w:b/>
          <w:highlight w:val="green"/>
          <w:u w:val="single"/>
          <w:bdr w:val="single" w:sz="4" w:space="0" w:color="auto"/>
          <w:lang w:bidi="en-US"/>
        </w:rPr>
        <w:t>fear</w:t>
      </w:r>
      <w:r w:rsidRPr="00AF59AA">
        <w:rPr>
          <w:rFonts w:asciiTheme="minorHAnsi" w:eastAsia="Times New Roman" w:hAnsiTheme="minorHAnsi"/>
          <w:b/>
          <w:u w:val="single"/>
          <w:lang w:bidi="en-US"/>
        </w:rPr>
        <w:t xml:space="preserve"> experienced </w:t>
      </w:r>
      <w:r w:rsidRPr="00AF59AA">
        <w:rPr>
          <w:rFonts w:asciiTheme="minorHAnsi" w:eastAsia="Times New Roman" w:hAnsiTheme="minorHAnsi"/>
          <w:b/>
          <w:highlight w:val="green"/>
          <w:u w:val="single"/>
          <w:lang w:bidi="en-US"/>
        </w:rPr>
        <w:t>for</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bdr w:val="single" w:sz="4" w:space="0" w:color="auto"/>
          <w:lang w:bidi="en-US"/>
        </w:rPr>
        <w:t>our world and our common future</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 xml:space="preserve">are </w:t>
      </w:r>
      <w:r w:rsidRPr="00AF59AA">
        <w:rPr>
          <w:rFonts w:asciiTheme="minorHAnsi" w:eastAsia="Times New Roman" w:hAnsiTheme="minorHAnsi"/>
          <w:b/>
          <w:highlight w:val="green"/>
          <w:u w:val="single"/>
          <w:bdr w:val="single" w:sz="4" w:space="0" w:color="auto"/>
          <w:lang w:bidi="en-US"/>
        </w:rPr>
        <w:t>categorically different</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from similar sentiments relating to one’s personal welfare</w:t>
      </w:r>
      <w:r w:rsidRPr="00AF59AA">
        <w:rPr>
          <w:rFonts w:asciiTheme="minorHAnsi" w:eastAsia="Times New Roman" w:hAnsiTheme="minorHAnsi"/>
          <w:sz w:val="10"/>
          <w:lang w:bidi="en-US"/>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F59AA">
        <w:rPr>
          <w:rFonts w:asciiTheme="minorHAnsi" w:eastAsia="Times New Roman" w:hAnsiTheme="minorHAnsi"/>
          <w:b/>
          <w:u w:val="single"/>
          <w:lang w:bidi="en-US"/>
        </w:rPr>
        <w:t xml:space="preserve">It is </w:t>
      </w:r>
      <w:r w:rsidRPr="00AF59AA">
        <w:rPr>
          <w:rFonts w:asciiTheme="minorHAnsi" w:eastAsia="Times New Roman" w:hAnsiTheme="minorHAnsi"/>
          <w:b/>
          <w:highlight w:val="green"/>
          <w:u w:val="single"/>
          <w:lang w:bidi="en-US"/>
        </w:rPr>
        <w:t xml:space="preserve">the distress we feel </w:t>
      </w:r>
      <w:r w:rsidRPr="00AF59AA">
        <w:rPr>
          <w:rFonts w:asciiTheme="minorHAnsi" w:eastAsia="Times New Roman" w:hAnsiTheme="minorHAnsi"/>
          <w:b/>
          <w:u w:val="single"/>
        </w:rPr>
        <w:t>on behalf of the larger whole</w:t>
      </w:r>
      <w:r w:rsidRPr="00AF59AA">
        <w:rPr>
          <w:rFonts w:asciiTheme="minorHAnsi" w:eastAsia="Times New Roman" w:hAnsiTheme="minorHAnsi"/>
          <w:b/>
          <w:u w:val="single"/>
          <w:lang w:bidi="en-US"/>
        </w:rPr>
        <w:t xml:space="preserve"> of which we are a part. And, when it is so defined, it </w:t>
      </w:r>
      <w:r w:rsidRPr="00AF59AA">
        <w:rPr>
          <w:rFonts w:asciiTheme="minorHAnsi" w:eastAsia="Times New Roman" w:hAnsiTheme="minorHAnsi"/>
          <w:b/>
          <w:highlight w:val="green"/>
          <w:u w:val="single"/>
          <w:lang w:bidi="en-US"/>
        </w:rPr>
        <w:t>serves as a trigger</w:t>
      </w:r>
      <w:r w:rsidRPr="00AF59AA">
        <w:rPr>
          <w:rFonts w:asciiTheme="minorHAnsi" w:eastAsia="Times New Roman" w:hAnsiTheme="minorHAnsi"/>
          <w:b/>
          <w:u w:val="single"/>
          <w:lang w:bidi="en-US"/>
        </w:rPr>
        <w:t xml:space="preserve"> or getaway </w:t>
      </w:r>
      <w:r w:rsidRPr="00AF59AA">
        <w:rPr>
          <w:rFonts w:asciiTheme="minorHAnsi" w:eastAsia="Times New Roman" w:hAnsiTheme="minorHAnsi"/>
          <w:b/>
          <w:highlight w:val="green"/>
          <w:u w:val="single"/>
          <w:lang w:bidi="en-US"/>
        </w:rPr>
        <w:t xml:space="preserve">to a more encompassing sense of identity, </w:t>
      </w:r>
      <w:r w:rsidRPr="00AF59AA">
        <w:rPr>
          <w:rFonts w:asciiTheme="minorHAnsi" w:eastAsia="Times New Roman" w:hAnsiTheme="minorHAnsi"/>
          <w:b/>
          <w:highlight w:val="green"/>
          <w:u w:val="single"/>
          <w:bdr w:val="single" w:sz="4" w:space="0" w:color="auto"/>
          <w:lang w:bidi="en-US"/>
        </w:rPr>
        <w:t>inseparable from the web of life</w:t>
      </w:r>
      <w:r w:rsidRPr="00AF59AA">
        <w:rPr>
          <w:rFonts w:asciiTheme="minorHAnsi" w:eastAsia="Times New Roman" w:hAnsiTheme="minorHAnsi"/>
          <w:b/>
          <w:u w:val="single"/>
          <w:lang w:bidi="en-US"/>
        </w:rPr>
        <w:t xml:space="preserve"> in which we are as intricately connected</w:t>
      </w:r>
      <w:r w:rsidRPr="00AF59AA">
        <w:rPr>
          <w:rFonts w:asciiTheme="minorHAnsi" w:eastAsia="Times New Roman" w:hAnsiTheme="minorHAnsi"/>
          <w:sz w:val="10"/>
          <w:lang w:bidi="en-US"/>
        </w:rPr>
        <w:t xml:space="preserve"> as cells in a larger body.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This shift in consciousness is an appropriate, adaptive response. For </w:t>
      </w:r>
      <w:r w:rsidRPr="00AF59AA">
        <w:rPr>
          <w:rFonts w:asciiTheme="minorHAnsi" w:eastAsia="Times New Roman" w:hAnsiTheme="minorHAnsi"/>
          <w:b/>
          <w:highlight w:val="green"/>
          <w:u w:val="single"/>
          <w:lang w:bidi="en-US"/>
        </w:rPr>
        <w:t xml:space="preserve">the </w:t>
      </w:r>
      <w:r w:rsidRPr="00AF59AA">
        <w:rPr>
          <w:rFonts w:asciiTheme="minorHAnsi" w:eastAsia="Times New Roman" w:hAnsiTheme="minorHAnsi"/>
          <w:b/>
          <w:highlight w:val="green"/>
          <w:u w:val="single"/>
          <w:bdr w:val="single" w:sz="4" w:space="0" w:color="auto"/>
          <w:lang w:bidi="en-US"/>
        </w:rPr>
        <w:t xml:space="preserve">crisis that </w:t>
      </w:r>
      <w:r w:rsidRPr="00AF59AA">
        <w:rPr>
          <w:rFonts w:asciiTheme="minorHAnsi" w:eastAsia="Times New Roman" w:hAnsiTheme="minorHAnsi"/>
          <w:b/>
          <w:highlight w:val="green"/>
          <w:u w:val="single"/>
          <w:bdr w:val="single" w:sz="4" w:space="0" w:color="auto"/>
          <w:lang w:bidi="en-US"/>
        </w:rPr>
        <w:lastRenderedPageBreak/>
        <w:t>threatens our planet</w:t>
      </w:r>
      <w:r w:rsidRPr="00AF59AA">
        <w:rPr>
          <w:rFonts w:asciiTheme="minorHAnsi" w:eastAsia="Times New Roman" w:hAnsiTheme="minorHAnsi"/>
          <w:b/>
          <w:u w:val="single"/>
          <w:lang w:bidi="en-US"/>
        </w:rPr>
        <w:t xml:space="preserve">, be it seen </w:t>
      </w:r>
      <w:r w:rsidRPr="00AF59AA">
        <w:rPr>
          <w:rFonts w:asciiTheme="minorHAnsi" w:eastAsia="Times New Roman" w:hAnsiTheme="minorHAnsi"/>
          <w:b/>
          <w:u w:val="single"/>
        </w:rPr>
        <w:t>in its military</w:t>
      </w:r>
      <w:r w:rsidRPr="00AF59AA">
        <w:rPr>
          <w:rFonts w:asciiTheme="minorHAnsi" w:eastAsia="Times New Roman" w:hAnsiTheme="minorHAnsi"/>
          <w:b/>
          <w:u w:val="single"/>
          <w:lang w:bidi="en-US"/>
        </w:rPr>
        <w:t xml:space="preserve">, ecological, or social </w:t>
      </w:r>
      <w:r w:rsidRPr="00AF59AA">
        <w:rPr>
          <w:rFonts w:asciiTheme="minorHAnsi" w:eastAsia="Times New Roman" w:hAnsiTheme="minorHAnsi"/>
          <w:b/>
          <w:u w:val="single"/>
        </w:rPr>
        <w:t xml:space="preserve">aspects, </w:t>
      </w:r>
      <w:r w:rsidRPr="00AF59AA">
        <w:rPr>
          <w:rFonts w:asciiTheme="minorHAnsi" w:eastAsia="Times New Roman" w:hAnsiTheme="minorHAnsi"/>
          <w:b/>
          <w:highlight w:val="green"/>
          <w:u w:val="single"/>
          <w:bdr w:val="single" w:sz="4" w:space="0" w:color="auto"/>
          <w:lang w:bidi="en-US"/>
        </w:rPr>
        <w:t>derives</w:t>
      </w:r>
      <w:r w:rsidRPr="00AF59AA">
        <w:rPr>
          <w:rFonts w:asciiTheme="minorHAnsi" w:eastAsia="Times New Roman" w:hAnsiTheme="minorHAnsi"/>
          <w:b/>
          <w:highlight w:val="green"/>
          <w:u w:val="single"/>
          <w:lang w:bidi="en-US"/>
        </w:rPr>
        <w:t xml:space="preserve"> from a dysfunctional and </w:t>
      </w:r>
      <w:r w:rsidRPr="00AF59AA">
        <w:rPr>
          <w:rFonts w:asciiTheme="minorHAnsi" w:eastAsia="Times New Roman" w:hAnsiTheme="minorHAnsi"/>
          <w:b/>
          <w:highlight w:val="green"/>
          <w:u w:val="single"/>
          <w:bdr w:val="single" w:sz="4" w:space="0" w:color="auto"/>
          <w:lang w:bidi="en-US"/>
        </w:rPr>
        <w:t>pathogenic notion of the self</w:t>
      </w:r>
      <w:r w:rsidRPr="00AF59AA">
        <w:rPr>
          <w:rFonts w:asciiTheme="minorHAnsi" w:eastAsia="Times New Roman" w:hAnsiTheme="minorHAnsi"/>
          <w:sz w:val="10"/>
          <w:lang w:bidi="en-US"/>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E664C1" w:rsidRPr="00994AD5" w:rsidRDefault="00E664C1" w:rsidP="00E664C1"/>
    <w:p w:rsidR="00E664C1" w:rsidRDefault="00E664C1" w:rsidP="00E664C1">
      <w:pPr>
        <w:pStyle w:val="Heading3"/>
      </w:pPr>
      <w:r>
        <w:lastRenderedPageBreak/>
        <w:t>2NC Political Will</w:t>
      </w:r>
    </w:p>
    <w:p w:rsidR="00E664C1" w:rsidRDefault="00E664C1" w:rsidP="00E664C1">
      <w:pPr>
        <w:pStyle w:val="Heading4"/>
      </w:pPr>
      <w:r>
        <w:t>Plan gets circumvented – there’s no political will to enforce it – congressional members want to avoid political risks AND the public won’t hold Congress accountable – that’s Druck</w:t>
      </w:r>
    </w:p>
    <w:p w:rsidR="00E664C1" w:rsidRPr="00F35651" w:rsidRDefault="00E664C1" w:rsidP="00E664C1">
      <w:pPr>
        <w:pStyle w:val="Heading4"/>
        <w:rPr>
          <w:rStyle w:val="StyleStyleBold12pt"/>
          <w:b/>
          <w:bCs/>
        </w:rPr>
      </w:pPr>
      <w:r>
        <w:t>Political partisanship guarantees there’s no enforcement</w:t>
      </w:r>
    </w:p>
    <w:p w:rsidR="00E664C1" w:rsidRPr="00E94785" w:rsidRDefault="00E664C1" w:rsidP="00E664C1">
      <w:pPr>
        <w:rPr>
          <w:rStyle w:val="StyleStyleBold12pt"/>
        </w:rPr>
      </w:pPr>
      <w:r w:rsidRPr="00E94785">
        <w:rPr>
          <w:rStyle w:val="StyleStyleBold12pt"/>
        </w:rPr>
        <w:t>Cohen ‘12</w:t>
      </w:r>
    </w:p>
    <w:p w:rsidR="00E664C1" w:rsidRPr="00711B99" w:rsidRDefault="00E664C1" w:rsidP="00E664C1">
      <w:pPr>
        <w:rPr>
          <w:sz w:val="16"/>
        </w:rPr>
      </w:pPr>
      <w:r w:rsidRPr="00711B99">
        <w:rPr>
          <w:sz w:val="16"/>
        </w:rPr>
        <w:t xml:space="preserve">(Michael A. Cohen is a senior fellow at the American Security Project and is author of "Live From the Campaign Trail: The Greatest Presidential Campaign Speeches of the 20th Century and How They Shaped Modern America" (Walker Books: 2008). Previously, Michael served in the U.S. Department of State as chief speechwriter for U.S. Representative to the United Nations Bill Richardson and Undersecretary of State Stuart Eizenstat. “The Imperial Presidency: Drone Power and Congressional Oversight” 24 Jul 2012 </w:t>
      </w:r>
      <w:hyperlink r:id="rId13" w:history="1">
        <w:r w:rsidRPr="00711B99">
          <w:rPr>
            <w:rStyle w:val="Hyperlink"/>
            <w:sz w:val="16"/>
          </w:rPr>
          <w:t>http://www.worldpoliticsreview.com/articles/12194/the-imperial-presidency-drone-power-and-congressional-oversight</w:t>
        </w:r>
      </w:hyperlink>
      <w:r w:rsidRPr="00711B99">
        <w:rPr>
          <w:sz w:val="16"/>
        </w:rPr>
        <w:t>, TSW)</w:t>
      </w:r>
    </w:p>
    <w:p w:rsidR="00E664C1" w:rsidRDefault="00E664C1" w:rsidP="00E664C1"/>
    <w:p w:rsidR="00E664C1" w:rsidRPr="00A248E5" w:rsidRDefault="00E664C1" w:rsidP="00E664C1">
      <w:pPr>
        <w:rPr>
          <w:rStyle w:val="StyleBoldUnderline"/>
          <w:b w:val="0"/>
          <w:bCs w:val="0"/>
          <w:sz w:val="16"/>
        </w:rPr>
      </w:pPr>
      <w:r w:rsidRPr="00F97B8C">
        <w:rPr>
          <w:sz w:val="16"/>
        </w:rPr>
        <w:t xml:space="preserve">In a sense </w:t>
      </w:r>
      <w:r w:rsidRPr="008F032D">
        <w:rPr>
          <w:rStyle w:val="StyleBoldUnderline"/>
          <w:highlight w:val="green"/>
        </w:rPr>
        <w:t>we are witnessing a perfect storm of executive branch power-grabbing</w:t>
      </w:r>
      <w:r w:rsidRPr="00F97B8C">
        <w:rPr>
          <w:sz w:val="16"/>
        </w:rPr>
        <w:t xml:space="preserve">: a broad authorization of military force giving the president wide-ranging discretion to act, combined with a set of tools -- </w:t>
      </w:r>
      <w:r w:rsidRPr="008F032D">
        <w:rPr>
          <w:rStyle w:val="StyleBoldUnderline"/>
          <w:highlight w:val="green"/>
        </w:rPr>
        <w:t>drones, special forces and cyber tech</w:t>
      </w:r>
      <w:r w:rsidRPr="00F97B8C">
        <w:rPr>
          <w:sz w:val="16"/>
        </w:rPr>
        <w:t xml:space="preserve">nology -- </w:t>
      </w:r>
      <w:r w:rsidRPr="00CF0E02">
        <w:rPr>
          <w:rStyle w:val="StyleBoldUnderline"/>
        </w:rPr>
        <w:t>that allows him to do so in unprecedented ways.</w:t>
      </w:r>
      <w:r w:rsidRPr="00F97B8C">
        <w:rPr>
          <w:sz w:val="16"/>
        </w:rPr>
        <w:t xml:space="preserve"> </w:t>
      </w:r>
      <w:r w:rsidRPr="008F032D">
        <w:rPr>
          <w:rStyle w:val="StyleBoldUnderline"/>
          <w:highlight w:val="green"/>
        </w:rPr>
        <w:t xml:space="preserve">And since few troops are </w:t>
      </w:r>
      <w:r w:rsidRPr="00F97B8C">
        <w:rPr>
          <w:sz w:val="16"/>
        </w:rPr>
        <w:t>put</w:t>
      </w:r>
      <w:r w:rsidRPr="008F032D">
        <w:rPr>
          <w:rStyle w:val="StyleBoldUnderline"/>
          <w:highlight w:val="green"/>
        </w:rPr>
        <w:t xml:space="preserve"> in harm</w:t>
      </w:r>
      <w:r w:rsidRPr="00F97B8C">
        <w:rPr>
          <w:sz w:val="16"/>
        </w:rPr>
        <w:t>’s</w:t>
      </w:r>
      <w:r w:rsidRPr="008F032D">
        <w:rPr>
          <w:rStyle w:val="StyleBoldUnderline"/>
          <w:highlight w:val="green"/>
        </w:rPr>
        <w:t xml:space="preserve"> </w:t>
      </w:r>
      <w:r w:rsidRPr="00F97B8C">
        <w:rPr>
          <w:sz w:val="16"/>
        </w:rPr>
        <w:t>way</w:t>
      </w:r>
      <w:r w:rsidRPr="008F032D">
        <w:rPr>
          <w:rStyle w:val="StyleBoldUnderline"/>
          <w:highlight w:val="green"/>
        </w:rPr>
        <w:t>, there is barely any public scrutiny.</w:t>
      </w:r>
      <w:r w:rsidRPr="00F97B8C">
        <w:rPr>
          <w:sz w:val="12"/>
        </w:rPr>
        <w:t>¶</w:t>
      </w:r>
      <w:r w:rsidRPr="00F97B8C">
        <w:rPr>
          <w:sz w:val="16"/>
        </w:rPr>
        <w:t xml:space="preserve"> </w:t>
      </w:r>
      <w:r w:rsidRPr="00F97B8C">
        <w:rPr>
          <w:sz w:val="12"/>
        </w:rPr>
        <w:t>¶</w:t>
      </w:r>
      <w:r w:rsidRPr="00F97B8C">
        <w:rPr>
          <w:sz w:val="16"/>
        </w:rPr>
        <w:t xml:space="preserve"> </w:t>
      </w:r>
      <w:r w:rsidRPr="008F032D">
        <w:rPr>
          <w:rStyle w:val="StyleBoldUnderline"/>
          <w:highlight w:val="green"/>
        </w:rPr>
        <w:t>Congress has the ability to stop these excesses</w:t>
      </w:r>
      <w:r w:rsidRPr="00F97B8C">
        <w:rPr>
          <w:sz w:val="16"/>
        </w:rPr>
        <w:t>. On Libya, it possessed the power to turn off the financial spigot and cut off funding, and indeed, there was a tepid effort in the House of Representatives to do so. On the AUMF, Congress could simply repeal it or more realistically modify it to take into account the new battlefields in the war on terror. Finally, it could conduct greater oversight, in particular public hearings, of how the executive branch is utilizing military force. 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F97B8C">
        <w:rPr>
          <w:sz w:val="12"/>
        </w:rPr>
        <w:t>¶</w:t>
      </w:r>
      <w:r w:rsidRPr="00F97B8C">
        <w:rPr>
          <w:sz w:val="16"/>
        </w:rPr>
        <w:t xml:space="preserve"> </w:t>
      </w:r>
      <w:r w:rsidRPr="008F032D">
        <w:rPr>
          <w:rStyle w:val="StyleBoldUnderline"/>
          <w:highlight w:val="green"/>
        </w:rPr>
        <w:t>The reasons for congressional abdication are legion. Partisanship plays an important role</w:t>
      </w:r>
      <w:r w:rsidRPr="00F97B8C">
        <w:rPr>
          <w:sz w:val="16"/>
        </w:rPr>
        <w:t xml:space="preserve">. </w:t>
      </w:r>
      <w:r w:rsidRPr="008F032D">
        <w:rPr>
          <w:rStyle w:val="StyleBoldUnderline"/>
          <w:highlight w:val="green"/>
        </w:rPr>
        <w:t>For example, from</w:t>
      </w:r>
      <w:r w:rsidRPr="00F97B8C">
        <w:rPr>
          <w:sz w:val="16"/>
        </w:rPr>
        <w:t xml:space="preserve"> 20</w:t>
      </w:r>
      <w:r w:rsidRPr="008F032D">
        <w:rPr>
          <w:rStyle w:val="StyleBoldUnderline"/>
          <w:highlight w:val="green"/>
        </w:rPr>
        <w:t>01 to</w:t>
      </w:r>
      <w:r w:rsidRPr="00F97B8C">
        <w:rPr>
          <w:sz w:val="16"/>
        </w:rPr>
        <w:t xml:space="preserve"> 20</w:t>
      </w:r>
      <w:r w:rsidRPr="008F032D">
        <w:rPr>
          <w:rStyle w:val="StyleBoldUnderline"/>
          <w:highlight w:val="green"/>
        </w:rPr>
        <w:t xml:space="preserve">06, Republicans </w:t>
      </w:r>
      <w:r w:rsidRPr="00F97B8C">
        <w:rPr>
          <w:sz w:val="16"/>
        </w:rPr>
        <w:t>largely</w:t>
      </w:r>
      <w:r w:rsidRPr="008F032D">
        <w:rPr>
          <w:rStyle w:val="StyleBoldUnderline"/>
          <w:highlight w:val="green"/>
        </w:rPr>
        <w:t xml:space="preserve"> abstained from overseeing a Republican White House’s wa</w:t>
      </w:r>
      <w:r w:rsidRPr="00F97B8C">
        <w:rPr>
          <w:sz w:val="16"/>
        </w:rPr>
        <w:t>rs in Iraq and Afghanistan.</w:t>
      </w:r>
      <w:r w:rsidRPr="00F97B8C">
        <w:rPr>
          <w:rStyle w:val="StyleBoldUnderline"/>
          <w:sz w:val="12"/>
        </w:rPr>
        <w:t>¶</w:t>
      </w:r>
      <w:r w:rsidRPr="00F97B8C">
        <w:rPr>
          <w:sz w:val="16"/>
        </w:rPr>
        <w:t xml:space="preserve"> </w:t>
      </w:r>
      <w:r w:rsidRPr="008F032D">
        <w:rPr>
          <w:rStyle w:val="StyleBoldUnderline"/>
          <w:highlight w:val="green"/>
        </w:rPr>
        <w:t xml:space="preserve">Since a Democrat </w:t>
      </w:r>
      <w:r w:rsidRPr="00F97B8C">
        <w:rPr>
          <w:sz w:val="16"/>
        </w:rPr>
        <w:t>became</w:t>
      </w:r>
      <w:r w:rsidRPr="008F032D">
        <w:rPr>
          <w:rStyle w:val="StyleBoldUnderline"/>
          <w:highlight w:val="green"/>
        </w:rPr>
        <w:t xml:space="preserve"> president, </w:t>
      </w:r>
      <w:r w:rsidRPr="00F97B8C">
        <w:rPr>
          <w:sz w:val="16"/>
        </w:rPr>
        <w:t>however</w:t>
      </w:r>
      <w:r w:rsidRPr="008F032D">
        <w:rPr>
          <w:rStyle w:val="StyleBoldUnderline"/>
          <w:highlight w:val="green"/>
        </w:rPr>
        <w:t xml:space="preserve">, congressional oversight </w:t>
      </w:r>
      <w:r w:rsidRPr="00F97B8C">
        <w:rPr>
          <w:sz w:val="16"/>
        </w:rPr>
        <w:t xml:space="preserve">and scrutiny of the administration </w:t>
      </w:r>
      <w:r w:rsidRPr="008F032D">
        <w:rPr>
          <w:rStyle w:val="StyleBoldUnderline"/>
          <w:highlight w:val="green"/>
        </w:rPr>
        <w:t>in terms of foreign policy has remained underwhelming</w:t>
      </w:r>
      <w:r w:rsidRPr="00F97B8C">
        <w:rPr>
          <w:sz w:val="16"/>
        </w:rPr>
        <w:t xml:space="preserve">, if not nearly as bad. Meanwhile, </w:t>
      </w:r>
      <w:r w:rsidRPr="008F032D">
        <w:rPr>
          <w:rStyle w:val="StyleBoldUnderline"/>
          <w:highlight w:val="green"/>
        </w:rPr>
        <w:t xml:space="preserve">the White House has treated Congress dismissively </w:t>
      </w:r>
      <w:r w:rsidRPr="00F97B8C">
        <w:rPr>
          <w:sz w:val="16"/>
        </w:rPr>
        <w:t xml:space="preserve">and even with contempt. Historically, strong institutional prerogatives have been a check on such parochialism -- think William Fulbright and the Senate Foreign Relations Committee’s apostasy on Vietnam or even the bipartisan Iran-Contra hearings in the 1980s. </w:t>
      </w:r>
      <w:r w:rsidRPr="00F97B8C">
        <w:rPr>
          <w:rStyle w:val="StyleBoldUnderline"/>
        </w:rPr>
        <w:t>Today</w:t>
      </w:r>
      <w:r w:rsidRPr="00F97B8C">
        <w:rPr>
          <w:sz w:val="16"/>
        </w:rPr>
        <w:t xml:space="preserve">, however, </w:t>
      </w:r>
      <w:r w:rsidRPr="00F97B8C">
        <w:rPr>
          <w:rStyle w:val="StyleBoldUnderline"/>
        </w:rPr>
        <w:t>few in Congress have shown much interest in upholding even its most basic foreign policy responsibilities. Quite simply, there are no Frank Churches or even Russ Feingolds in Congress anymore.</w:t>
      </w:r>
      <w:r w:rsidRPr="00F97B8C">
        <w:rPr>
          <w:sz w:val="16"/>
        </w:rPr>
        <w:t xml:space="preserve"> </w:t>
      </w:r>
    </w:p>
    <w:p w:rsidR="00E664C1" w:rsidRDefault="00E664C1" w:rsidP="00E664C1"/>
    <w:p w:rsidR="00E664C1" w:rsidRDefault="00E664C1" w:rsidP="00E664C1">
      <w:pPr>
        <w:pStyle w:val="Heading1"/>
      </w:pPr>
      <w:r>
        <w:lastRenderedPageBreak/>
        <w:t>1NR</w:t>
      </w:r>
    </w:p>
    <w:p w:rsidR="00E664C1" w:rsidRDefault="00E664C1" w:rsidP="00E664C1"/>
    <w:p w:rsidR="00E664C1" w:rsidRDefault="00E664C1" w:rsidP="00E664C1">
      <w:pPr>
        <w:pStyle w:val="Heading3"/>
      </w:pPr>
      <w:r>
        <w:lastRenderedPageBreak/>
        <w:t>2NC Overview</w:t>
      </w:r>
    </w:p>
    <w:p w:rsidR="00E664C1" w:rsidRDefault="00E664C1" w:rsidP="00E664C1"/>
    <w:p w:rsidR="00E664C1" w:rsidRDefault="00E664C1" w:rsidP="00E664C1">
      <w:pPr>
        <w:pStyle w:val="Heading4"/>
      </w:pPr>
      <w:r>
        <w:t xml:space="preserve">This allows for unquestioned political imperialism and mass death </w:t>
      </w:r>
    </w:p>
    <w:p w:rsidR="00E664C1" w:rsidRPr="00010A4C" w:rsidRDefault="00E664C1" w:rsidP="00E664C1">
      <w:r w:rsidRPr="00010A4C">
        <w:rPr>
          <w:rStyle w:val="StyleStyleBold12pt"/>
        </w:rPr>
        <w:t>SCHLAG</w:t>
      </w:r>
      <w:r w:rsidRPr="00010A4C">
        <w:t xml:space="preserve">, PROFESSOR OF LAW@ UNIV. COLORADO, </w:t>
      </w:r>
      <w:r w:rsidRPr="00010A4C">
        <w:rPr>
          <w:rStyle w:val="StyleStyleBold12pt"/>
        </w:rPr>
        <w:t>1990</w:t>
      </w:r>
      <w:r w:rsidRPr="00010A4C">
        <w:t xml:space="preserve"> (PIERRE, STANFORD LAW REVIEW, NOVEMBER, PAGE LEXIS)</w:t>
      </w:r>
    </w:p>
    <w:p w:rsidR="00E664C1" w:rsidRPr="00010A4C" w:rsidRDefault="00E664C1" w:rsidP="00E664C1">
      <w:pPr>
        <w:rPr>
          <w:rFonts w:ascii="Arial" w:hAnsi="Arial" w:cs="Arial"/>
          <w:sz w:val="14"/>
          <w:szCs w:val="20"/>
        </w:rPr>
      </w:pPr>
      <w:r w:rsidRPr="00010A4C">
        <w:rPr>
          <w:rFonts w:ascii="Arial" w:hAnsi="Arial" w:cs="Arial"/>
          <w:sz w:val="14"/>
          <w:szCs w:val="20"/>
        </w:rPr>
        <w:t xml:space="preserve">All of this can seem very funny.  That's because it is very funny.  It is also deadly serious.  It is deadly serious, because all this </w:t>
      </w:r>
      <w:r w:rsidRPr="003D6589">
        <w:rPr>
          <w:rFonts w:ascii="Arial" w:hAnsi="Arial" w:cs="Arial"/>
          <w:b/>
          <w:sz w:val="20"/>
          <w:szCs w:val="20"/>
          <w:u w:val="single"/>
        </w:rPr>
        <w:t>normative legal thought</w:t>
      </w:r>
      <w:r w:rsidRPr="00010A4C">
        <w:rPr>
          <w:rFonts w:ascii="Arial" w:hAnsi="Arial" w:cs="Arial"/>
          <w:sz w:val="14"/>
          <w:szCs w:val="20"/>
        </w:rPr>
        <w:t>, as Robert Cover explained,</w:t>
      </w:r>
      <w:r w:rsidRPr="003D6589">
        <w:rPr>
          <w:rFonts w:ascii="Arial" w:hAnsi="Arial" w:cs="Arial"/>
          <w:b/>
          <w:sz w:val="20"/>
          <w:szCs w:val="20"/>
          <w:u w:val="single"/>
        </w:rPr>
        <w:t xml:space="preserve"> takes place in a field of pain and death</w:t>
      </w:r>
      <w:r w:rsidRPr="00010A4C">
        <w:rPr>
          <w:rFonts w:ascii="Arial" w:hAnsi="Arial" w:cs="Arial"/>
          <w:sz w:val="14"/>
          <w:szCs w:val="20"/>
        </w:rPr>
        <w:t xml:space="preserve">.   n56 And in a very real sense Cover was right.  Yet as it takes place, </w:t>
      </w:r>
      <w:r w:rsidRPr="004A63C1">
        <w:rPr>
          <w:rFonts w:ascii="Arial" w:hAnsi="Arial" w:cs="Arial"/>
          <w:b/>
          <w:sz w:val="20"/>
          <w:szCs w:val="20"/>
          <w:highlight w:val="yellow"/>
          <w:u w:val="single"/>
        </w:rPr>
        <w:t>normative legal thought is playing language games</w:t>
      </w:r>
      <w:r w:rsidRPr="003D6589">
        <w:rPr>
          <w:rFonts w:ascii="Arial" w:hAnsi="Arial" w:cs="Arial"/>
          <w:b/>
          <w:sz w:val="20"/>
          <w:szCs w:val="20"/>
          <w:u w:val="single"/>
        </w:rPr>
        <w:t xml:space="preserve"> -- utterly oblivious to the character of the language games it plays, and thus, utterly uninterested in considering </w:t>
      </w:r>
      <w:r w:rsidRPr="004A63C1">
        <w:rPr>
          <w:rFonts w:ascii="Arial" w:hAnsi="Arial" w:cs="Arial"/>
          <w:b/>
          <w:sz w:val="20"/>
          <w:szCs w:val="20"/>
          <w:highlight w:val="yellow"/>
          <w:u w:val="single"/>
        </w:rPr>
        <w:t>its own rhetorical</w:t>
      </w:r>
      <w:r w:rsidRPr="003D6589">
        <w:rPr>
          <w:rFonts w:ascii="Arial" w:hAnsi="Arial" w:cs="Arial"/>
          <w:b/>
          <w:sz w:val="20"/>
          <w:szCs w:val="20"/>
          <w:u w:val="single"/>
        </w:rPr>
        <w:t xml:space="preserve"> and political contributions (or lack thereof) to the field of pain and death.</w:t>
      </w:r>
      <w:r w:rsidRPr="00010A4C">
        <w:rPr>
          <w:rFonts w:ascii="Arial" w:hAnsi="Arial" w:cs="Arial"/>
          <w:sz w:val="14"/>
          <w:szCs w:val="20"/>
        </w:rPr>
        <w:t xml:space="preserve">  </w:t>
      </w:r>
      <w:r w:rsidRPr="003D6589">
        <w:rPr>
          <w:rFonts w:ascii="Arial" w:hAnsi="Arial" w:cs="Arial"/>
          <w:b/>
          <w:sz w:val="20"/>
          <w:szCs w:val="20"/>
          <w:u w:val="single"/>
        </w:rPr>
        <w:t xml:space="preserve">To be sure, </w:t>
      </w:r>
      <w:r w:rsidRPr="004A63C1">
        <w:rPr>
          <w:rFonts w:ascii="Arial" w:hAnsi="Arial" w:cs="Arial"/>
          <w:b/>
          <w:sz w:val="20"/>
          <w:szCs w:val="20"/>
          <w:highlight w:val="yellow"/>
          <w:u w:val="single"/>
        </w:rPr>
        <w:t>normative legal thinkers are often genuinely concerned with reducing the pain and the death</w:t>
      </w:r>
      <w:r w:rsidRPr="00010A4C">
        <w:rPr>
          <w:rFonts w:ascii="Arial" w:hAnsi="Arial" w:cs="Arial"/>
          <w:sz w:val="14"/>
          <w:szCs w:val="20"/>
        </w:rPr>
        <w:t>.  However, the problem is not what normative legal thinkers do with normative legal thought, but what normative legal thought does with normative legal thinkers</w:t>
      </w:r>
      <w:r w:rsidRPr="00010A4C">
        <w:rPr>
          <w:rFonts w:ascii="Arial" w:hAnsi="Arial" w:cs="Arial"/>
          <w:sz w:val="14"/>
          <w:szCs w:val="20"/>
          <w:highlight w:val="yellow"/>
        </w:rPr>
        <w:t xml:space="preserve">. </w:t>
      </w:r>
      <w:r w:rsidRPr="004A63C1">
        <w:rPr>
          <w:rFonts w:ascii="Arial" w:hAnsi="Arial" w:cs="Arial"/>
          <w:b/>
          <w:sz w:val="20"/>
          <w:szCs w:val="20"/>
          <w:highlight w:val="yellow"/>
          <w:u w:val="single"/>
        </w:rPr>
        <w:t>What is missing in normative legal thought is any serious questioning, let alone tracing, of the relations that the practice, the rhetoric</w:t>
      </w:r>
      <w:r w:rsidRPr="003D6589">
        <w:rPr>
          <w:rFonts w:ascii="Arial" w:hAnsi="Arial" w:cs="Arial"/>
          <w:b/>
          <w:sz w:val="20"/>
          <w:szCs w:val="20"/>
          <w:u w:val="single"/>
        </w:rPr>
        <w:t xml:space="preserve">, the routine </w:t>
      </w:r>
      <w:r w:rsidRPr="004A63C1">
        <w:rPr>
          <w:rFonts w:ascii="Arial" w:hAnsi="Arial" w:cs="Arial"/>
          <w:b/>
          <w:sz w:val="20"/>
          <w:szCs w:val="20"/>
          <w:highlight w:val="yellow"/>
          <w:u w:val="single"/>
        </w:rPr>
        <w:t>of normative legal thought have</w:t>
      </w:r>
      <w:r w:rsidRPr="00010A4C">
        <w:rPr>
          <w:rFonts w:ascii="Arial" w:hAnsi="Arial" w:cs="Arial"/>
          <w:sz w:val="14"/>
          <w:szCs w:val="20"/>
        </w:rPr>
        <w:t xml:space="preserve"> (or do not have</w:t>
      </w:r>
      <w:r w:rsidRPr="00010A4C">
        <w:rPr>
          <w:rFonts w:ascii="Arial" w:hAnsi="Arial" w:cs="Arial"/>
          <w:sz w:val="14"/>
          <w:szCs w:val="20"/>
          <w:highlight w:val="yellow"/>
        </w:rPr>
        <w:t xml:space="preserve">) </w:t>
      </w:r>
      <w:r w:rsidRPr="004A63C1">
        <w:rPr>
          <w:rFonts w:ascii="Arial" w:hAnsi="Arial" w:cs="Arial"/>
          <w:b/>
          <w:sz w:val="20"/>
          <w:szCs w:val="20"/>
          <w:highlight w:val="yellow"/>
          <w:u w:val="single"/>
        </w:rPr>
        <w:t>to the field of pain and death</w:t>
      </w:r>
      <w:r w:rsidRPr="003D6589">
        <w:rPr>
          <w:rFonts w:ascii="Arial" w:hAnsi="Arial" w:cs="Arial"/>
          <w:b/>
          <w:sz w:val="20"/>
          <w:szCs w:val="20"/>
          <w:u w:val="single"/>
        </w:rPr>
        <w:t>.</w:t>
      </w:r>
      <w:r w:rsidRPr="00010A4C">
        <w:rPr>
          <w:rFonts w:ascii="Arial" w:hAnsi="Arial" w:cs="Arial"/>
          <w:sz w:val="14"/>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 at least not in the direct, originary way it imagines. Rather, it is more the case that </w:t>
      </w:r>
      <w:r w:rsidRPr="004A63C1">
        <w:rPr>
          <w:rFonts w:ascii="Arial" w:hAnsi="Arial" w:cs="Arial"/>
          <w:b/>
          <w:sz w:val="20"/>
          <w:szCs w:val="20"/>
          <w:highlight w:val="yellow"/>
          <w:u w:val="single"/>
        </w:rPr>
        <w:t>normative legal thought is the pattern, is the operation of the bureaucratic distribution</w:t>
      </w:r>
      <w:r w:rsidRPr="003D6589">
        <w:rPr>
          <w:rFonts w:ascii="Arial" w:hAnsi="Arial" w:cs="Arial"/>
          <w:b/>
          <w:sz w:val="20"/>
          <w:szCs w:val="20"/>
          <w:u w:val="single"/>
        </w:rPr>
        <w:t xml:space="preserve"> </w:t>
      </w:r>
      <w:r w:rsidRPr="004A63C1">
        <w:rPr>
          <w:rFonts w:ascii="Arial" w:hAnsi="Arial" w:cs="Arial"/>
          <w:b/>
          <w:sz w:val="20"/>
          <w:szCs w:val="20"/>
          <w:highlight w:val="yellow"/>
          <w:u w:val="single"/>
        </w:rPr>
        <w:t>and the institutional allocation of the pain and the death.</w:t>
      </w:r>
      <w:r w:rsidRPr="00010A4C">
        <w:rPr>
          <w:rFonts w:ascii="Arial" w:hAnsi="Arial" w:cs="Arial"/>
          <w:sz w:val="14"/>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sidRPr="003D6589">
        <w:rPr>
          <w:rFonts w:ascii="Arial" w:hAnsi="Arial" w:cs="Arial"/>
          <w:b/>
          <w:sz w:val="20"/>
          <w:szCs w:val="20"/>
          <w:u w:val="single"/>
        </w:rPr>
        <w:t xml:space="preserve">the normative appeal of normative legal thought systematically turns us away from recognizing that </w:t>
      </w:r>
      <w:r w:rsidRPr="004A63C1">
        <w:rPr>
          <w:rFonts w:ascii="Arial" w:hAnsi="Arial" w:cs="Arial"/>
          <w:b/>
          <w:sz w:val="20"/>
          <w:szCs w:val="20"/>
          <w:highlight w:val="yellow"/>
          <w:u w:val="single"/>
        </w:rPr>
        <w:t>normative legal thought is grounded on an utterly unbelievable re-presentation of the field it claims to</w:t>
      </w:r>
      <w:r w:rsidRPr="003D6589">
        <w:rPr>
          <w:rFonts w:ascii="Arial" w:hAnsi="Arial" w:cs="Arial"/>
          <w:b/>
          <w:sz w:val="20"/>
          <w:szCs w:val="20"/>
          <w:u w:val="single"/>
        </w:rPr>
        <w:t xml:space="preserve"> describe and </w:t>
      </w:r>
      <w:r w:rsidRPr="004A63C1">
        <w:rPr>
          <w:rFonts w:ascii="Arial" w:hAnsi="Arial" w:cs="Arial"/>
          <w:b/>
          <w:sz w:val="20"/>
          <w:szCs w:val="20"/>
          <w:highlight w:val="yellow"/>
          <w:u w:val="single"/>
        </w:rPr>
        <w:t>regulate.</w:t>
      </w:r>
      <w:r>
        <w:rPr>
          <w:rFonts w:ascii="Arial" w:hAnsi="Arial" w:cs="Arial"/>
          <w:b/>
          <w:sz w:val="20"/>
          <w:szCs w:val="20"/>
          <w:u w:val="single"/>
        </w:rPr>
        <w:t xml:space="preserve"> </w:t>
      </w:r>
      <w:r w:rsidRPr="003D6589">
        <w:rPr>
          <w:rFonts w:ascii="Arial" w:hAnsi="Arial" w:cs="Arial"/>
          <w:b/>
          <w:sz w:val="20"/>
          <w:szCs w:val="20"/>
          <w:u w:val="single"/>
        </w:rPr>
        <w:t xml:space="preserve">The problem for us is that </w:t>
      </w:r>
      <w:r w:rsidRPr="004A63C1">
        <w:rPr>
          <w:rFonts w:ascii="Arial" w:hAnsi="Arial" w:cs="Arial"/>
          <w:b/>
          <w:sz w:val="20"/>
          <w:szCs w:val="20"/>
          <w:highlight w:val="yellow"/>
          <w:u w:val="single"/>
        </w:rPr>
        <w:t>normative legal thought, rather than assisting in the understanding of present political</w:t>
      </w:r>
      <w:r w:rsidRPr="003D6589">
        <w:rPr>
          <w:rFonts w:ascii="Arial" w:hAnsi="Arial" w:cs="Arial"/>
          <w:b/>
          <w:sz w:val="20"/>
          <w:szCs w:val="20"/>
          <w:u w:val="single"/>
        </w:rPr>
        <w:t xml:space="preserve"> and moral situations</w:t>
      </w:r>
      <w:r w:rsidRPr="004A63C1">
        <w:rPr>
          <w:rFonts w:ascii="Arial" w:hAnsi="Arial" w:cs="Arial"/>
          <w:b/>
          <w:sz w:val="20"/>
          <w:szCs w:val="20"/>
          <w:highlight w:val="yellow"/>
          <w:u w:val="single"/>
        </w:rPr>
        <w:t>, stands in the way</w:t>
      </w:r>
      <w:r w:rsidRPr="003D6589">
        <w:rPr>
          <w:rFonts w:ascii="Arial" w:hAnsi="Arial" w:cs="Arial"/>
          <w:b/>
          <w:sz w:val="20"/>
          <w:szCs w:val="20"/>
          <w:u w:val="single"/>
        </w:rPr>
        <w:t>.</w:t>
      </w:r>
      <w:r>
        <w:rPr>
          <w:rFonts w:ascii="Arial" w:hAnsi="Arial" w:cs="Arial"/>
          <w:b/>
          <w:sz w:val="20"/>
          <w:szCs w:val="20"/>
          <w:u w:val="single"/>
        </w:rPr>
        <w:t xml:space="preserve"> </w:t>
      </w:r>
      <w:r w:rsidRPr="003D6589">
        <w:rPr>
          <w:rFonts w:ascii="Arial" w:hAnsi="Arial" w:cs="Arial"/>
          <w:b/>
          <w:sz w:val="20"/>
          <w:szCs w:val="20"/>
          <w:u w:val="single"/>
        </w:rPr>
        <w:t>It systematically reinscribes its own aesthetic -- its own fantastic understanding of the political and moral scene.</w:t>
      </w:r>
      <w:r>
        <w:rPr>
          <w:rFonts w:ascii="Arial" w:hAnsi="Arial" w:cs="Arial"/>
          <w:b/>
          <w:sz w:val="20"/>
          <w:szCs w:val="20"/>
          <w:u w:val="single"/>
        </w:rPr>
        <w:t xml:space="preserve"> </w:t>
      </w:r>
      <w:r w:rsidRPr="00010A4C">
        <w:rPr>
          <w:rFonts w:ascii="Arial" w:hAnsi="Arial" w:cs="Arial"/>
          <w:sz w:val="14"/>
          <w:szCs w:val="20"/>
        </w:rPr>
        <w:t>n59Until normative legal thought begins to deal with its own paradoxical postmodern rhetorical situation,</w:t>
      </w:r>
      <w:r w:rsidRPr="00010A4C">
        <w:rPr>
          <w:rFonts w:ascii="Arial" w:hAnsi="Arial" w:cs="Arial"/>
          <w:b/>
          <w:sz w:val="14"/>
          <w:szCs w:val="20"/>
        </w:rPr>
        <w:t xml:space="preserve"> </w:t>
      </w:r>
      <w:r w:rsidRPr="004A63C1">
        <w:rPr>
          <w:rFonts w:ascii="Arial" w:hAnsi="Arial" w:cs="Arial"/>
          <w:b/>
          <w:sz w:val="20"/>
          <w:szCs w:val="20"/>
          <w:highlight w:val="yellow"/>
          <w:u w:val="single"/>
        </w:rPr>
        <w:t>it will remain something of an irresponsible enterprise.</w:t>
      </w:r>
      <w:r>
        <w:rPr>
          <w:rFonts w:ascii="Arial" w:hAnsi="Arial" w:cs="Arial"/>
          <w:b/>
          <w:sz w:val="20"/>
          <w:szCs w:val="20"/>
          <w:highlight w:val="yellow"/>
          <w:u w:val="single"/>
        </w:rPr>
        <w:t xml:space="preserve"> </w:t>
      </w:r>
      <w:r w:rsidRPr="004A63C1">
        <w:rPr>
          <w:rFonts w:ascii="Arial" w:hAnsi="Arial" w:cs="Arial"/>
          <w:b/>
          <w:sz w:val="20"/>
          <w:szCs w:val="20"/>
          <w:highlight w:val="yellow"/>
          <w:u w:val="single"/>
        </w:rPr>
        <w:t>In its rhetorical structure, it will continue to populate the legal academic world with individual humanist subjects who think themselves empowered Cartesian egos</w:t>
      </w:r>
      <w:r w:rsidRPr="003D6589">
        <w:rPr>
          <w:rFonts w:ascii="Arial" w:hAnsi="Arial" w:cs="Arial"/>
          <w:b/>
          <w:sz w:val="20"/>
          <w:szCs w:val="20"/>
          <w:u w:val="single"/>
        </w:rPr>
        <w:t xml:space="preserve">, but </w:t>
      </w:r>
      <w:r w:rsidRPr="004A63C1">
        <w:rPr>
          <w:rFonts w:ascii="Arial" w:hAnsi="Arial" w:cs="Arial"/>
          <w:b/>
          <w:sz w:val="20"/>
          <w:szCs w:val="20"/>
          <w:highlight w:val="yellow"/>
          <w:u w:val="single"/>
        </w:rPr>
        <w:t>who are largely the manipulated constructions of bureaucratic practices</w:t>
      </w:r>
      <w:r w:rsidRPr="00010A4C">
        <w:rPr>
          <w:rFonts w:ascii="Arial" w:hAnsi="Arial" w:cs="Arial"/>
          <w:sz w:val="14"/>
          <w:szCs w:val="20"/>
        </w:rPr>
        <w:t xml:space="preserve"> -- academic and otherwise.</w:t>
      </w:r>
    </w:p>
    <w:p w:rsidR="00E664C1" w:rsidRDefault="00E664C1" w:rsidP="00E664C1"/>
    <w:p w:rsidR="00E664C1" w:rsidRPr="00010A4C" w:rsidRDefault="00E664C1" w:rsidP="00E664C1"/>
    <w:p w:rsidR="00E664C1" w:rsidRDefault="00E664C1" w:rsidP="00E664C1">
      <w:pPr>
        <w:pStyle w:val="Heading3"/>
      </w:pPr>
      <w:r w:rsidRPr="00B93EB7">
        <w:lastRenderedPageBreak/>
        <w:t xml:space="preserve">2NC AT: Perm </w:t>
      </w:r>
      <w:r>
        <w:t>- Do Both</w:t>
      </w:r>
    </w:p>
    <w:p w:rsidR="00E664C1" w:rsidRPr="0002605B" w:rsidRDefault="00E664C1" w:rsidP="00E664C1"/>
    <w:p w:rsidR="00E664C1" w:rsidRPr="0002605B" w:rsidRDefault="00E664C1" w:rsidP="00E664C1">
      <w:pPr>
        <w:pStyle w:val="Heading4"/>
      </w:pPr>
      <w:r w:rsidRPr="0002605B">
        <w:t>3.) Doesn’t solve- only a radical and complete cut from bad representations solves</w:t>
      </w:r>
      <w:r>
        <w:t xml:space="preserve"> </w:t>
      </w:r>
    </w:p>
    <w:p w:rsidR="00E664C1" w:rsidRPr="0002605B" w:rsidRDefault="00E664C1" w:rsidP="00E664C1">
      <w:pPr>
        <w:pStyle w:val="card"/>
        <w:ind w:left="0"/>
      </w:pPr>
      <w:r w:rsidRPr="00EE2B65">
        <w:rPr>
          <w:rStyle w:val="StyleStyleBold12pt"/>
          <w:rFonts w:eastAsiaTheme="majorEastAsia"/>
        </w:rPr>
        <w:t>Athansiou, 2003</w:t>
      </w:r>
      <w:r w:rsidRPr="0002605B">
        <w:t xml:space="preserve"> (Athena, Social Anthropologist at U of Thessaly,"Technologies of Humanness"; MUSE)</w:t>
      </w:r>
    </w:p>
    <w:p w:rsidR="00E664C1" w:rsidRPr="0002605B" w:rsidRDefault="00E664C1" w:rsidP="00E664C1">
      <w:pPr>
        <w:pStyle w:val="card"/>
        <w:rPr>
          <w:rStyle w:val="underline"/>
          <w:highlight w:val="yellow"/>
        </w:rPr>
      </w:pPr>
    </w:p>
    <w:p w:rsidR="00E664C1" w:rsidRPr="008F3729" w:rsidRDefault="00E664C1" w:rsidP="00E664C1">
      <w:pPr>
        <w:rPr>
          <w:sz w:val="16"/>
        </w:rPr>
      </w:pPr>
      <w:r w:rsidRPr="0002605B">
        <w:rPr>
          <w:rStyle w:val="underline"/>
          <w:highlight w:val="yellow"/>
        </w:rPr>
        <w:t>In this struggle over political representation and its discursive practices</w:t>
      </w:r>
      <w:r w:rsidRPr="00EE2B65">
        <w:rPr>
          <w:sz w:val="16"/>
          <w:highlight w:val="yellow"/>
        </w:rPr>
        <w:t>,</w:t>
      </w:r>
      <w:r w:rsidRPr="00EE2B65">
        <w:rPr>
          <w:sz w:val="16"/>
        </w:rPr>
        <w:t xml:space="preserve"> claims, imagery, desires, and counterdesires, </w:t>
      </w:r>
      <w:r w:rsidRPr="0002605B">
        <w:rPr>
          <w:rStyle w:val="underline"/>
          <w:highlight w:val="yellow"/>
        </w:rPr>
        <w:t xml:space="preserve">the task is to perform a </w:t>
      </w:r>
      <w:r w:rsidRPr="0002605B">
        <w:rPr>
          <w:rStyle w:val="Emphasis2"/>
          <w:highlight w:val="yellow"/>
        </w:rPr>
        <w:t>radical gesture</w:t>
      </w:r>
      <w:r w:rsidRPr="0002605B">
        <w:rPr>
          <w:rStyle w:val="underline"/>
          <w:highlight w:val="yellow"/>
        </w:rPr>
        <w:t xml:space="preserve"> toward an alternative vision of representation</w:t>
      </w:r>
      <w:r w:rsidRPr="00EE2B65">
        <w:rPr>
          <w:sz w:val="16"/>
          <w:highlight w:val="yellow"/>
        </w:rPr>
        <w:t>,</w:t>
      </w:r>
      <w:r w:rsidRPr="00EE2B65">
        <w:rPr>
          <w:sz w:val="16"/>
        </w:rPr>
        <w:t xml:space="preserve"> for want of a better term</w:t>
      </w:r>
      <w:r w:rsidRPr="0002605B">
        <w:rPr>
          <w:rStyle w:val="underline"/>
        </w:rPr>
        <w:t xml:space="preserve">. </w:t>
      </w:r>
      <w:r w:rsidRPr="0002605B">
        <w:rPr>
          <w:rStyle w:val="underline"/>
          <w:highlight w:val="yellow"/>
        </w:rPr>
        <w:t>The task is to</w:t>
      </w:r>
      <w:r w:rsidRPr="00EE2B65">
        <w:rPr>
          <w:sz w:val="16"/>
        </w:rPr>
        <w:t xml:space="preserve"> move toward the anarchic difference that </w:t>
      </w:r>
      <w:r w:rsidRPr="0002605B">
        <w:rPr>
          <w:rStyle w:val="Emphasis2"/>
          <w:highlight w:val="yellow"/>
        </w:rPr>
        <w:t xml:space="preserve">cuts loose </w:t>
      </w:r>
      <w:r w:rsidRPr="0002605B">
        <w:rPr>
          <w:rStyle w:val="underline"/>
          <w:highlight w:val="yellow"/>
        </w:rPr>
        <w:t>from</w:t>
      </w:r>
      <w:r w:rsidRPr="00EE2B65">
        <w:rPr>
          <w:sz w:val="16"/>
        </w:rPr>
        <w:t xml:space="preserve"> and exceeds the carceral </w:t>
      </w:r>
      <w:r w:rsidRPr="0002605B">
        <w:rPr>
          <w:rStyle w:val="underline"/>
          <w:highlight w:val="yellow"/>
        </w:rPr>
        <w:t>logic of referential</w:t>
      </w:r>
      <w:r w:rsidRPr="00EE2B65">
        <w:rPr>
          <w:sz w:val="16"/>
          <w:highlight w:val="yellow"/>
        </w:rPr>
        <w:t xml:space="preserve"> </w:t>
      </w:r>
      <w:r w:rsidRPr="0002605B">
        <w:rPr>
          <w:rStyle w:val="underline"/>
          <w:highlight w:val="yellow"/>
        </w:rPr>
        <w:t>representation</w:t>
      </w:r>
      <w:r w:rsidRPr="00EE2B65">
        <w:rPr>
          <w:sz w:val="16"/>
          <w:highlight w:val="yellow"/>
        </w:rPr>
        <w:t>,</w:t>
      </w:r>
      <w:r w:rsidRPr="00EE2B65">
        <w:rPr>
          <w:sz w:val="16"/>
        </w:rPr>
        <w:t xml:space="preserve"> in other words, the inappropriable and unforeseeable other of presence, presentation, and re-presentation: the language of the Other. No guarantee of normative intelligibility can be evoked here. Does this imply the possibility of novel representational spaces beyond the presentist premises of the ontopological logic of representation? </w:t>
      </w:r>
      <w:r w:rsidRPr="00EE2B65">
        <w:rPr>
          <w:rStyle w:val="cardChar"/>
          <w:rFonts w:eastAsiaTheme="majorEastAsia"/>
        </w:rPr>
        <w:t>5</w:t>
      </w:r>
      <w:r w:rsidRPr="00EE2B65">
        <w:rPr>
          <w:sz w:val="16"/>
        </w:rPr>
        <w:t xml:space="preserve"> The question, a question of the possibility of interrupting the force of representation, or the representation’s being in force, must be left in suspense.</w:t>
      </w:r>
    </w:p>
    <w:p w:rsidR="00E664C1" w:rsidRDefault="00E664C1" w:rsidP="00E664C1">
      <w:pPr>
        <w:pStyle w:val="Heading3"/>
      </w:pPr>
      <w:r w:rsidRPr="00B93EB7">
        <w:lastRenderedPageBreak/>
        <w:t>2NC</w:t>
      </w:r>
      <w:r w:rsidRPr="00B93EB7">
        <w:rPr>
          <w:rStyle w:val="Heading4Char"/>
          <w:rFonts w:asciiTheme="minorHAnsi" w:hAnsiTheme="minorHAnsi"/>
        </w:rPr>
        <w:t xml:space="preserve"> </w:t>
      </w:r>
      <w:r w:rsidRPr="00B93EB7">
        <w:t>AT: Redeployment</w:t>
      </w:r>
    </w:p>
    <w:p w:rsidR="00E664C1" w:rsidRDefault="00E664C1" w:rsidP="00E664C1">
      <w:pPr>
        <w:pStyle w:val="Card0"/>
        <w:rPr>
          <w:rStyle w:val="Heading4Char"/>
          <w:rFonts w:asciiTheme="minorHAnsi" w:hAnsiTheme="minorHAnsi"/>
        </w:rPr>
      </w:pPr>
    </w:p>
    <w:p w:rsidR="00E664C1" w:rsidRPr="00E664C1" w:rsidRDefault="00E664C1" w:rsidP="00E664C1">
      <w:pPr>
        <w:pStyle w:val="Heading4"/>
      </w:pPr>
      <w:bookmarkStart w:id="0" w:name="_GoBack"/>
      <w:r w:rsidRPr="00E664C1">
        <w:t>Redeployment fails – effective communication requires recognizing that the framing of an issue requires recognition of previous social understandings</w:t>
      </w:r>
    </w:p>
    <w:bookmarkEnd w:id="0"/>
    <w:p w:rsidR="00E664C1" w:rsidRPr="00B93EB7" w:rsidRDefault="00E664C1" w:rsidP="00E664C1">
      <w:pPr>
        <w:pStyle w:val="Card0"/>
      </w:pPr>
      <w:r w:rsidRPr="00B93EB7">
        <w:rPr>
          <w:rStyle w:val="Heading4Char"/>
          <w:rFonts w:asciiTheme="minorHAnsi" w:hAnsiTheme="minorHAnsi"/>
        </w:rPr>
        <w:t>Bales</w:t>
      </w:r>
      <w:r w:rsidRPr="00B93EB7">
        <w:t>, President of the FrameWorks Institute, 200</w:t>
      </w:r>
      <w:r w:rsidRPr="00B93EB7">
        <w:rPr>
          <w:rStyle w:val="Heading4Char"/>
          <w:rFonts w:asciiTheme="minorHAnsi" w:hAnsiTheme="minorHAnsi"/>
        </w:rPr>
        <w:t>1</w:t>
      </w:r>
    </w:p>
    <w:p w:rsidR="00E664C1" w:rsidRPr="00B93EB7" w:rsidRDefault="00E664C1" w:rsidP="00E664C1">
      <w:pPr>
        <w:pStyle w:val="Card0"/>
      </w:pPr>
      <w:r w:rsidRPr="00B93EB7">
        <w:t xml:space="preserve">(Susan Nall, “A conversation with Susan Nall Bales,” </w:t>
      </w:r>
      <w:hyperlink r:id="rId14" w:history="1">
        <w:r w:rsidRPr="00B93EB7">
          <w:t>The Evaluation Exchange</w:t>
        </w:r>
      </w:hyperlink>
      <w:r w:rsidRPr="00B93EB7">
        <w:t xml:space="preserve"> Volume VII, No. 1, Winter, http://gseweb.harvard.edu/~hfrp/eval/issue16/bales.html)</w:t>
      </w:r>
    </w:p>
    <w:p w:rsidR="00E664C1" w:rsidRPr="00B93EB7" w:rsidRDefault="00E664C1" w:rsidP="00E664C1">
      <w:pPr>
        <w:pStyle w:val="Card0"/>
      </w:pPr>
      <w:r w:rsidRPr="00B93EB7">
        <w:t xml:space="preserve">I think doing </w:t>
      </w:r>
      <w:r w:rsidRPr="00B93EB7">
        <w:rPr>
          <w:rStyle w:val="underline"/>
          <w:rFonts w:asciiTheme="minorHAnsi" w:hAnsiTheme="minorHAnsi"/>
        </w:rPr>
        <w:t>communication strategically means recognizing that you come into an environment where people already have ways of understanding an issue</w:t>
      </w:r>
      <w:r w:rsidRPr="00B93EB7">
        <w:t xml:space="preserve">, whether as a result of the way media framed it, from personal communication, or from cultural models that developed over time. You don't just walk out the door one day and say, “I have an issue that I want people to consider.” </w:t>
      </w:r>
      <w:r w:rsidRPr="00B93EB7">
        <w:rPr>
          <w:rStyle w:val="underline"/>
          <w:rFonts w:asciiTheme="minorHAnsi" w:hAnsiTheme="minorHAnsi"/>
        </w:rPr>
        <w:t xml:space="preserve">It's important to understand that </w:t>
      </w:r>
      <w:r w:rsidRPr="00B93EB7">
        <w:rPr>
          <w:rStyle w:val="underline"/>
          <w:rFonts w:asciiTheme="minorHAnsi" w:hAnsiTheme="minorHAnsi"/>
          <w:highlight w:val="green"/>
        </w:rPr>
        <w:t>the way people already perceive an issue is part of what you may be up against</w:t>
      </w:r>
      <w:r w:rsidRPr="00B93EB7">
        <w:t xml:space="preserve">.  And so, step number one is to identify what people already bring to the conversation that you want to have with them; and secondly, to consider the implications of the way they understand an issue for their policy preferences.  The other important part of strategic communications is to bring a little bit more social science into the art of communications. And that means </w:t>
      </w:r>
      <w:r w:rsidRPr="00B93EB7">
        <w:rPr>
          <w:rStyle w:val="underline"/>
          <w:rFonts w:asciiTheme="minorHAnsi" w:hAnsiTheme="minorHAnsi"/>
        </w:rPr>
        <w:t xml:space="preserve">understanding that </w:t>
      </w:r>
      <w:r w:rsidRPr="00B93EB7">
        <w:rPr>
          <w:rStyle w:val="underline"/>
          <w:rFonts w:asciiTheme="minorHAnsi" w:hAnsiTheme="minorHAnsi"/>
          <w:highlight w:val="green"/>
        </w:rPr>
        <w:t>strategic communications is about</w:t>
      </w:r>
      <w:r w:rsidRPr="00B93EB7">
        <w:t xml:space="preserve"> three principles: agenda-setting, </w:t>
      </w:r>
      <w:r w:rsidRPr="00B93EB7">
        <w:rPr>
          <w:rStyle w:val="underline"/>
          <w:rFonts w:asciiTheme="minorHAnsi" w:hAnsiTheme="minorHAnsi"/>
          <w:highlight w:val="green"/>
        </w:rPr>
        <w:t>framing</w:t>
      </w:r>
      <w:r w:rsidRPr="00B93EB7">
        <w:t xml:space="preserve"> and priming. It's about whether your issue is on the public agenda and how the media participates in putting it on or off the public agenda; </w:t>
      </w:r>
      <w:r w:rsidRPr="00B93EB7">
        <w:rPr>
          <w:rStyle w:val="underline"/>
          <w:rFonts w:asciiTheme="minorHAnsi" w:hAnsiTheme="minorHAnsi"/>
        </w:rPr>
        <w:t xml:space="preserve">how </w:t>
      </w:r>
      <w:r w:rsidRPr="00B93EB7">
        <w:rPr>
          <w:rStyle w:val="underline"/>
          <w:rFonts w:asciiTheme="minorHAnsi" w:hAnsiTheme="minorHAnsi"/>
          <w:highlight w:val="green"/>
        </w:rPr>
        <w:t>the nature of the way the issue is framed</w:t>
      </w:r>
      <w:r w:rsidRPr="00B93EB7">
        <w:rPr>
          <w:rStyle w:val="underline"/>
          <w:rFonts w:asciiTheme="minorHAnsi" w:hAnsiTheme="minorHAnsi"/>
        </w:rPr>
        <w:t xml:space="preserve"> by the media </w:t>
      </w:r>
      <w:r w:rsidRPr="00B93EB7">
        <w:rPr>
          <w:rStyle w:val="underline"/>
          <w:rFonts w:asciiTheme="minorHAnsi" w:hAnsiTheme="minorHAnsi"/>
          <w:highlight w:val="green"/>
        </w:rPr>
        <w:t>either contributes to or impedes</w:t>
      </w:r>
      <w:r w:rsidRPr="00B93EB7">
        <w:rPr>
          <w:rStyle w:val="underline"/>
          <w:rFonts w:asciiTheme="minorHAnsi" w:hAnsiTheme="minorHAnsi"/>
        </w:rPr>
        <w:t xml:space="preserve"> your </w:t>
      </w:r>
      <w:r w:rsidRPr="00B93EB7">
        <w:rPr>
          <w:rStyle w:val="underline"/>
          <w:rFonts w:asciiTheme="minorHAnsi" w:hAnsiTheme="minorHAnsi"/>
          <w:highlight w:val="green"/>
        </w:rPr>
        <w:t>getting it on the public agenda</w:t>
      </w:r>
      <w:r w:rsidRPr="00B93EB7">
        <w:t xml:space="preserve">; and finally, whether your issue becomes a lens through which people evaluate candidates for public office or how other issues can serve as a useful lens on your issue.  I think that </w:t>
      </w:r>
      <w:r w:rsidRPr="00B93EB7">
        <w:rPr>
          <w:rStyle w:val="underline"/>
          <w:rFonts w:asciiTheme="minorHAnsi" w:hAnsiTheme="minorHAnsi"/>
        </w:rPr>
        <w:t>those</w:t>
      </w:r>
      <w:r w:rsidRPr="00B93EB7">
        <w:t xml:space="preserve"> three </w:t>
      </w:r>
      <w:r w:rsidRPr="00B93EB7">
        <w:rPr>
          <w:rStyle w:val="underline"/>
          <w:rFonts w:asciiTheme="minorHAnsi" w:hAnsiTheme="minorHAnsi"/>
          <w:highlight w:val="green"/>
        </w:rPr>
        <w:t>principles</w:t>
      </w:r>
      <w:r w:rsidRPr="00B93EB7">
        <w:t>—agenda-setting, framing and priming—</w:t>
      </w:r>
      <w:r w:rsidRPr="00B93EB7">
        <w:rPr>
          <w:rStyle w:val="underline"/>
          <w:rFonts w:asciiTheme="minorHAnsi" w:hAnsiTheme="minorHAnsi"/>
          <w:highlight w:val="green"/>
        </w:rPr>
        <w:t>that come out of the social science literature are</w:t>
      </w:r>
      <w:r w:rsidRPr="00B93EB7">
        <w:rPr>
          <w:rStyle w:val="underline"/>
          <w:rFonts w:asciiTheme="minorHAnsi" w:hAnsiTheme="minorHAnsi"/>
        </w:rPr>
        <w:t xml:space="preserve"> absolutely </w:t>
      </w:r>
      <w:r w:rsidRPr="00B93EB7">
        <w:rPr>
          <w:rStyle w:val="underline"/>
          <w:rFonts w:asciiTheme="minorHAnsi" w:hAnsiTheme="minorHAnsi"/>
          <w:highlight w:val="green"/>
        </w:rPr>
        <w:t xml:space="preserve">pivotal for advocates </w:t>
      </w:r>
      <w:r w:rsidRPr="00B93EB7">
        <w:rPr>
          <w:rStyle w:val="underline"/>
          <w:rFonts w:asciiTheme="minorHAnsi" w:hAnsiTheme="minorHAnsi"/>
        </w:rPr>
        <w:t xml:space="preserve">to understand </w:t>
      </w:r>
      <w:r w:rsidRPr="00B93EB7">
        <w:rPr>
          <w:rStyle w:val="underline"/>
          <w:rFonts w:asciiTheme="minorHAnsi" w:hAnsiTheme="minorHAnsi"/>
          <w:highlight w:val="green"/>
        </w:rPr>
        <w:t>as they approach communication</w:t>
      </w:r>
      <w:r w:rsidRPr="00B93EB7">
        <w:rPr>
          <w:highlight w:val="green"/>
        </w:rPr>
        <w:t>.</w:t>
      </w:r>
      <w:r w:rsidRPr="00B93EB7">
        <w:t xml:space="preserve"> We teach them in our trainings so that advocates have a vocabulary for, and a sensibility to, the processes of communication.  </w:t>
      </w:r>
    </w:p>
    <w:p w:rsidR="00E664C1" w:rsidRPr="00B93EB7" w:rsidRDefault="00E664C1" w:rsidP="00E664C1"/>
    <w:p w:rsidR="00E664C1" w:rsidRDefault="00E664C1" w:rsidP="00E664C1">
      <w:pPr>
        <w:pStyle w:val="Heading3"/>
      </w:pPr>
      <w:r>
        <w:lastRenderedPageBreak/>
        <w:t>2NC AT: Words Don’t Matter</w:t>
      </w:r>
    </w:p>
    <w:p w:rsidR="00E664C1" w:rsidRPr="00F42A43" w:rsidRDefault="00E664C1" w:rsidP="00E664C1">
      <w:pPr>
        <w:pStyle w:val="Heading4"/>
      </w:pPr>
      <w:r w:rsidRPr="00F42A43">
        <w:t>Our argument isn’t that words alone matter, but that words in the context of the plan are bad</w:t>
      </w:r>
    </w:p>
    <w:p w:rsidR="00E664C1" w:rsidRPr="00A2564F" w:rsidRDefault="00E664C1" w:rsidP="00E664C1">
      <w:r w:rsidRPr="00F42A43">
        <w:rPr>
          <w:rStyle w:val="StyleStyleBold12pt"/>
          <w:rFonts w:eastAsiaTheme="majorEastAsia"/>
        </w:rPr>
        <w:t>Schwartzman</w:t>
      </w:r>
      <w:r w:rsidRPr="00F42A43">
        <w:rPr>
          <w:rStyle w:val="StyleStyleBold12pt"/>
        </w:rPr>
        <w:t>, 200</w:t>
      </w:r>
      <w:r w:rsidRPr="00F42A43">
        <w:rPr>
          <w:rStyle w:val="StyleStyleBold12pt"/>
          <w:rFonts w:eastAsiaTheme="majorEastAsia"/>
        </w:rPr>
        <w:t>2</w:t>
      </w:r>
      <w:r w:rsidRPr="00F42A43">
        <w:rPr>
          <w:rStyle w:val="StyleStyleBold12pt"/>
        </w:rPr>
        <w:t xml:space="preserve"> </w:t>
      </w:r>
      <w:r w:rsidRPr="00F42A43">
        <w:t>(Lisa</w:t>
      </w:r>
      <w:r w:rsidRPr="00A2564F">
        <w:t xml:space="preserve"> H., “Hate speech, Illocution, and Social context: a critique of Judith Butler,” Journal of Social Philosophy, Vol. 33, No. 3, Fall)</w:t>
      </w:r>
    </w:p>
    <w:p w:rsidR="00E664C1" w:rsidRPr="00207E41" w:rsidRDefault="00E664C1" w:rsidP="00E664C1">
      <w:pPr>
        <w:pStyle w:val="card"/>
      </w:pPr>
      <w:r w:rsidRPr="00207E41">
        <w:t xml:space="preserve">According </w:t>
      </w:r>
      <w:r w:rsidRPr="007547C2">
        <w:rPr>
          <w:rStyle w:val="underline"/>
          <w:highlight w:val="yellow"/>
        </w:rPr>
        <w:t>to Butler, the view that hate speech is illocutionary is the view that "speech is the immediate and necessary exercise of injurious effects</w:t>
      </w:r>
      <w:r w:rsidRPr="00207E41">
        <w:t xml:space="preserve">";21 she argues that this view is problematic because it collapses speech into conduct' and it suggests that the speech immediately does what it says. At a number of points in her work, Butler claims that the illocutionary model of speech offered by Austin and employed by Langton, MacKinnon, and Matsuda focuses on the words that are spoken, rather than on the act that is constituted by any particular uttering of those words. For instance, Butler notes that the very title of Austin's book, How to Do Things with Words, raises the question of how it is that things might be done with words, which she suggests involves a "question of transitivity." </w:t>
      </w:r>
      <w:r w:rsidRPr="0058216B">
        <w:rPr>
          <w:rStyle w:val="underline"/>
        </w:rPr>
        <w:t>She asks, "What does it mean for a word not only to name, but also in some sense to perform</w:t>
      </w:r>
      <w:r w:rsidRPr="00207E41">
        <w:t xml:space="preserve"> and, in par</w:t>
      </w:r>
      <w:r w:rsidRPr="00207E41">
        <w:noBreakHyphen/>
        <w:t xml:space="preserve"> ticular, to perform what it names?"' In considering this question, Butler offers one answer in the case of perlocutionary speech and another—far more prob</w:t>
      </w:r>
      <w:r w:rsidRPr="00207E41">
        <w:noBreakHyphen/>
        <w:t xml:space="preserve"> lematic—answer in the case of illocution: "According to the perlocutionary view, words are instrumental to the accomplishment of actions, but they are not themselves the actions which they help to accomplish . . . the words and the things done are in no sense the same. But according to his [Austin's] view of the illocutionary speech act, the name performs itself, and in the course of that performing becomes a thing done."' Noting that the distinction that Austin draws between perlocution and illocution is "tricky" and "not always stable, "25 Butler suggests that it makes more sense to understand words as accomplishing things in the manner of perlocution than in the manner of illo</w:t>
      </w:r>
      <w:r w:rsidRPr="00207E41">
        <w:noBreakHyphen/>
        <w:t xml:space="preserve"> cution. </w:t>
      </w:r>
      <w:r w:rsidRPr="0058216B">
        <w:rPr>
          <w:rStyle w:val="underline"/>
        </w:rPr>
        <w:t>She suggests that a dangerous view of speech</w:t>
      </w:r>
      <w:r w:rsidRPr="00207E41">
        <w:t>—and the power of speech—arises out of the view that words themselves have the power to do things. According to this view, "the doing is less instrumental than it is tran</w:t>
      </w:r>
      <w:r w:rsidRPr="00207E41">
        <w:noBreakHyphen/>
        <w:t xml:space="preserve"> sitive. Indeed, what would it mean for a thing to be 'done by' a word . . ? When and where, in such a case, would such a thing become disentangled from the word by which it is done . . . ?"26 Thus, Butler worries that viewing hate speech—or any speech for that matter—as illocutionary entails the prob</w:t>
      </w:r>
      <w:r w:rsidRPr="00207E41">
        <w:noBreakHyphen/>
        <w:t xml:space="preserve"> lematic view that words themselves have the power to "do things" and that this occurs in a way that is immediate and transitive. Although there is a sense in which illocutionary speech is immediate, </w:t>
      </w:r>
      <w:r w:rsidRPr="007547C2">
        <w:rPr>
          <w:rStyle w:val="underline"/>
          <w:highlight w:val="yellow"/>
        </w:rPr>
        <w:t>Butler mischaracterizes Austin</w:t>
      </w:r>
      <w:r w:rsidRPr="0058216B">
        <w:rPr>
          <w:rStyle w:val="underline"/>
        </w:rPr>
        <w:t>'s account</w:t>
      </w:r>
      <w:r w:rsidRPr="00207E41">
        <w:t xml:space="preserve"> </w:t>
      </w:r>
      <w:r w:rsidRPr="007547C2">
        <w:rPr>
          <w:rStyle w:val="underline"/>
          <w:highlight w:val="yellow"/>
        </w:rPr>
        <w:t>when she suggests that it is the word or the "speech" itself—and not the "speech act" which constitutes</w:t>
      </w:r>
      <w:r w:rsidRPr="007547C2">
        <w:rPr>
          <w:highlight w:val="yellow"/>
        </w:rPr>
        <w:t xml:space="preserve"> </w:t>
      </w:r>
      <w:r w:rsidRPr="00207E41">
        <w:t xml:space="preserve">the </w:t>
      </w:r>
      <w:r w:rsidRPr="007547C2">
        <w:rPr>
          <w:rStyle w:val="underline"/>
          <w:highlight w:val="yellow"/>
        </w:rPr>
        <w:t>injury</w:t>
      </w:r>
      <w:r w:rsidRPr="00207E41">
        <w:t xml:space="preserve">. In discussing how to do things with words, </w:t>
      </w:r>
      <w:r w:rsidRPr="0058216B">
        <w:rPr>
          <w:rStyle w:val="underline"/>
        </w:rPr>
        <w:t>Austin takes care to distinguish the words that are spoken from the speech act that is constituted by any particular use of these words. In a performative, "</w:t>
      </w:r>
      <w:r w:rsidRPr="007547C2">
        <w:rPr>
          <w:rStyle w:val="underline"/>
          <w:highlight w:val="yellow"/>
        </w:rPr>
        <w:t>the uttering of the sentence is</w:t>
      </w:r>
      <w:r w:rsidRPr="0058216B">
        <w:rPr>
          <w:rStyle w:val="underline"/>
        </w:rPr>
        <w:t xml:space="preserve">, or is a part of, </w:t>
      </w:r>
      <w:r w:rsidRPr="007547C2">
        <w:rPr>
          <w:rStyle w:val="underline"/>
          <w:highlight w:val="yellow"/>
        </w:rPr>
        <w:t>the doing of an action</w:t>
      </w:r>
      <w:r w:rsidRPr="00207E41">
        <w:t xml:space="preserve">."' It is significant that </w:t>
      </w:r>
      <w:r w:rsidRPr="0058216B">
        <w:rPr>
          <w:rStyle w:val="underline"/>
        </w:rPr>
        <w:t xml:space="preserve">Austin claims that </w:t>
      </w:r>
      <w:r w:rsidRPr="007547C2">
        <w:rPr>
          <w:rStyle w:val="underline"/>
          <w:highlight w:val="yellow"/>
        </w:rPr>
        <w:t>it is the "uttering</w:t>
      </w:r>
      <w:r w:rsidRPr="0058216B">
        <w:rPr>
          <w:rStyle w:val="underline"/>
        </w:rPr>
        <w:t xml:space="preserve">" of the statement, </w:t>
      </w:r>
      <w:r w:rsidRPr="007547C2">
        <w:rPr>
          <w:rStyle w:val="underline"/>
          <w:highlight w:val="yellow"/>
        </w:rPr>
        <w:t>not the words them</w:t>
      </w:r>
      <w:r w:rsidRPr="007547C2">
        <w:rPr>
          <w:rStyle w:val="underline"/>
          <w:highlight w:val="yellow"/>
        </w:rPr>
        <w:noBreakHyphen/>
        <w:t xml:space="preserve"> selves</w:t>
      </w:r>
      <w:r w:rsidRPr="0058216B">
        <w:rPr>
          <w:rStyle w:val="underline"/>
        </w:rPr>
        <w:t>, which constitutes the performative. The speech act is not merely the words</w:t>
      </w:r>
      <w:r w:rsidRPr="00207E41">
        <w:t xml:space="preserve"> that are spoken, </w:t>
      </w:r>
      <w:r w:rsidRPr="0058216B">
        <w:rPr>
          <w:rStyle w:val="underline"/>
        </w:rPr>
        <w:t>but</w:t>
      </w:r>
      <w:r w:rsidRPr="00207E41">
        <w:t xml:space="preserve"> is instead </w:t>
      </w:r>
      <w:r w:rsidRPr="0058216B">
        <w:rPr>
          <w:rStyle w:val="underline"/>
        </w:rPr>
        <w:t>the act</w:t>
      </w:r>
      <w:r w:rsidRPr="00207E41">
        <w:t>, or "action" in Austin's terms, that the speaking of the words constitutes.' While a speech act may be illo</w:t>
      </w:r>
      <w:r w:rsidRPr="00207E41">
        <w:noBreakHyphen/>
        <w:t xml:space="preserve"> cutionary—and may be injurious (following the suggestion of Langton, MacKinnon, and Matsuda) words themselves do not have the power to cause injury. </w:t>
      </w:r>
      <w:r w:rsidRPr="0058216B">
        <w:rPr>
          <w:rStyle w:val="underline"/>
        </w:rPr>
        <w:t>According to Austin's account, a performative utterance is never reducible to the words themselves; the words must be said in a particular context, or accompanied by other actions, and it is essential that they secure "uptake."</w:t>
      </w:r>
      <w:r w:rsidRPr="00207E41">
        <w:t xml:space="preserve"> He explains: The uttering of the words . . . is far from being usually, even if it is ever, the sole thing necessary if the act is to be deemed to have been performed. Speaking generally, it is always necessary that the circumstances in which the words are uttered should be in some way, or ways, appropriate, and it is very commonly necessary that either the speaker himself or other persons should also perform certain other actions, whether 'physical' or 'mental' actions or even acts of uttering further words.29 Thus, </w:t>
      </w:r>
      <w:r w:rsidRPr="007547C2">
        <w:rPr>
          <w:rStyle w:val="underline"/>
          <w:highlight w:val="yellow"/>
        </w:rPr>
        <w:t>Austin emphasizes the importance of circumstances and other actions</w:t>
      </w:r>
      <w:r w:rsidRPr="0058216B">
        <w:rPr>
          <w:rStyle w:val="underline"/>
        </w:rPr>
        <w:t>—even subsequent actions—</w:t>
      </w:r>
      <w:r w:rsidRPr="007547C2">
        <w:rPr>
          <w:rStyle w:val="underline"/>
          <w:highlight w:val="yellow"/>
        </w:rPr>
        <w:t>in successfully accomplishing a perfor</w:t>
      </w:r>
      <w:r w:rsidRPr="007547C2">
        <w:rPr>
          <w:rStyle w:val="underline"/>
          <w:highlight w:val="yellow"/>
        </w:rPr>
        <w:noBreakHyphen/>
        <w:t xml:space="preserve"> mative</w:t>
      </w:r>
      <w:r w:rsidRPr="007547C2">
        <w:rPr>
          <w:highlight w:val="yellow"/>
        </w:rPr>
        <w:t xml:space="preserve">. </w:t>
      </w:r>
      <w:r w:rsidRPr="007547C2">
        <w:rPr>
          <w:rStyle w:val="underline"/>
          <w:highlight w:val="yellow"/>
        </w:rPr>
        <w:t>This seems to call into question Butler's focus on the "immediacy" and on the "transitive" nature of illocution</w:t>
      </w:r>
      <w:r w:rsidRPr="00207E41">
        <w:t xml:space="preserve">. An illocution is a performative, and it is thus subject to the </w:t>
      </w:r>
      <w:r w:rsidRPr="00207E41">
        <w:lastRenderedPageBreak/>
        <w:t xml:space="preserve">conditions described above by Austin. It cannot be the case that illocutionary performatives always work, or that they are transitive or immediate in any simple sense, because it is necessary that they succeed in securing uptake—that is, in "bringing about the understanding of the meaning and of the force of the locution."' Austin is very clear about the importance of this: "Unless a certain effect is achieved, the illocutionary act will not have been happily, successfully performed . . . the performance of an illocutionary act involves the securing of uptake."' How can one know whether or not such uptake will be secured? On what is uptake dependent? Austin answers this by making reference to the context and to conventions. Although, at one point, </w:t>
      </w:r>
      <w:r w:rsidRPr="007547C2">
        <w:rPr>
          <w:rStyle w:val="underline"/>
          <w:highlight w:val="yellow"/>
        </w:rPr>
        <w:t>Butler does note that illocutionary acts are considered by Austin to be a matter of convention</w:t>
      </w:r>
      <w:r w:rsidRPr="00207E41">
        <w:t xml:space="preserve">,32 </w:t>
      </w:r>
      <w:r w:rsidRPr="007547C2">
        <w:rPr>
          <w:rStyle w:val="underline"/>
          <w:highlight w:val="yellow"/>
        </w:rPr>
        <w:t>she does not discuss extensively what Austin might mean by this, or why the conventional nature of illocu</w:t>
      </w:r>
      <w:r w:rsidRPr="007547C2">
        <w:rPr>
          <w:rStyle w:val="underline"/>
          <w:highlight w:val="yellow"/>
        </w:rPr>
        <w:noBreakHyphen/>
        <w:t xml:space="preserve"> tion is important to Austin</w:t>
      </w:r>
      <w:r w:rsidRPr="0058216B">
        <w:rPr>
          <w:rStyle w:val="underline"/>
        </w:rPr>
        <w:t>. And yet this is crucial to understanding how illo</w:t>
      </w:r>
      <w:r w:rsidRPr="0058216B">
        <w:rPr>
          <w:rStyle w:val="underline"/>
        </w:rPr>
        <w:noBreakHyphen/>
        <w:t xml:space="preserve"> cutionary speech acts work. An illocutionary act is a "conventional act: an act done as conforming to a convention."' Thus, if a person is mistaken about the conventions of her society, or if the conventions have somehow changed without her having realized it, her attempt to "do" something through an illo</w:t>
      </w:r>
      <w:r w:rsidRPr="0058216B">
        <w:rPr>
          <w:rStyle w:val="underline"/>
        </w:rPr>
        <w:noBreakHyphen/>
        <w:t xml:space="preserve"> cutionary speech act likely will fail</w:t>
      </w:r>
      <w:r w:rsidRPr="00207E41">
        <w:t xml:space="preserve">. </w:t>
      </w:r>
    </w:p>
    <w:p w:rsidR="00E664C1" w:rsidRDefault="00E664C1" w:rsidP="00E664C1"/>
    <w:p w:rsidR="00E664C1" w:rsidRDefault="00E664C1" w:rsidP="00E664C1">
      <w:pPr>
        <w:pStyle w:val="tag"/>
      </w:pPr>
      <w:r>
        <w:t>You mischaracterize the K – the question isn’t about words themselves, but the social and historical context of those words</w:t>
      </w:r>
    </w:p>
    <w:p w:rsidR="00E664C1" w:rsidRPr="00A2564F" w:rsidRDefault="00E664C1" w:rsidP="00E664C1">
      <w:r w:rsidRPr="00A2564F">
        <w:rPr>
          <w:rStyle w:val="Heading3Char"/>
        </w:rPr>
        <w:t>Schwartzman</w:t>
      </w:r>
      <w:r w:rsidRPr="00A2564F">
        <w:t>, 200</w:t>
      </w:r>
      <w:r w:rsidRPr="00A2564F">
        <w:rPr>
          <w:rStyle w:val="Heading3Char"/>
        </w:rPr>
        <w:t>2</w:t>
      </w:r>
      <w:r w:rsidRPr="00A2564F">
        <w:t xml:space="preserve"> (Lisa H., “Hate speech, Illocution, and Social context: a critique of Judith Butler,” Journal of Social Philosophy, Vol. 33, No. 3, Fall)</w:t>
      </w:r>
    </w:p>
    <w:p w:rsidR="00E664C1" w:rsidRPr="00207E41" w:rsidRDefault="00E664C1" w:rsidP="00E664C1">
      <w:pPr>
        <w:pStyle w:val="card"/>
      </w:pPr>
      <w:r w:rsidRPr="00207E41">
        <w:t>Contrary to Butler's contention, Matsuda, Langton, and MacKinnon do not claim that the words that are uttered—or the images that are depicted in pornography—are "efficacious" or "transitive" in the sense that they neces</w:t>
      </w:r>
      <w:r w:rsidRPr="00207E41">
        <w:noBreakHyphen/>
        <w:t xml:space="preserve"> sarily succeed. For instance, </w:t>
      </w:r>
      <w:r w:rsidRPr="0058216B">
        <w:rPr>
          <w:rStyle w:val="underline"/>
        </w:rPr>
        <w:t>in Matsuda's discussion of racist hate speech</w:t>
      </w:r>
      <w:r w:rsidRPr="00207E41">
        <w:t xml:space="preserve">, </w:t>
      </w:r>
      <w:r w:rsidRPr="0058216B">
        <w:rPr>
          <w:rStyle w:val="underline"/>
        </w:rPr>
        <w:t>she</w:t>
      </w:r>
      <w:r w:rsidRPr="00207E41">
        <w:t xml:space="preserve"> explicitly </w:t>
      </w:r>
      <w:r w:rsidRPr="0058216B">
        <w:rPr>
          <w:rStyle w:val="underline"/>
        </w:rPr>
        <w:t>notes that it is not the words themselves that constitute racist hate speech, but it is the words used in a particular way, or spoken in a particular context, that make them racist</w:t>
      </w:r>
      <w:r w:rsidRPr="00207E41">
        <w:t>.' Matsuda suggests that racist hate speech, which should be subject to legal regulation, must be defined according to the following three characteristics: (1) it contains a message of racial inferiority, (2) it is directed against a historically oppressed group, and (3) it is persecu</w:t>
      </w:r>
      <w:r w:rsidRPr="00207E41">
        <w:noBreakHyphen/>
        <w:t xml:space="preserve"> tory, hateful, and degrading.' According to these criteria, </w:t>
      </w:r>
      <w:r w:rsidRPr="007547C2">
        <w:rPr>
          <w:rStyle w:val="underline"/>
          <w:highlight w:val="yellow"/>
        </w:rPr>
        <w:t>racist speech is harmful not because the words all by themselves cause harm and pain, but because of the social, historical, and political context in which they are uttered</w:t>
      </w:r>
      <w:r w:rsidRPr="0058216B">
        <w:rPr>
          <w:rStyle w:val="underline"/>
        </w:rPr>
        <w:t xml:space="preserve">. </w:t>
      </w:r>
      <w:r w:rsidRPr="007547C2">
        <w:rPr>
          <w:rStyle w:val="underline"/>
          <w:highlight w:val="yellow"/>
        </w:rPr>
        <w:t>Racist hate speech is harmful "because it is a mechanism of subor</w:t>
      </w:r>
      <w:r w:rsidRPr="007547C2">
        <w:rPr>
          <w:rStyle w:val="underline"/>
          <w:highlight w:val="yellow"/>
        </w:rPr>
        <w:noBreakHyphen/>
        <w:t xml:space="preserve"> dination</w:t>
      </w:r>
      <w:r w:rsidRPr="0058216B">
        <w:rPr>
          <w:rStyle w:val="underline"/>
        </w:rPr>
        <w:t>, reinforcing a historical vertical relationship,' not because the words have some special power to magically cause injury</w:t>
      </w:r>
      <w:r w:rsidRPr="00207E41">
        <w:t>. Matsuda specifi</w:t>
      </w:r>
      <w:r w:rsidRPr="00207E41">
        <w:noBreakHyphen/>
        <w:t xml:space="preserve"> cally notes that there are a number of cases in which words that might be racist—or that would clearly constitute racist hate speech if uttered in a dif</w:t>
      </w:r>
      <w:r w:rsidRPr="00207E41">
        <w:noBreakHyphen/>
        <w:t xml:space="preserve"> ferent context—would fail to meet her standard. For example, she notes that "arguing that particular groups are genetically superior in a context free of hatefulness and without the endorsement of persecution is permissible," as is Is'afire and stereotyping that avoids persecutory language."' A similar point can be made about the sexist nature of pornographic depictions and the link that pornography has to women's subordination. Neither Langton nor MacKinnon thinks that all depictions of sexual abuse necessarily subordinate women. MacKinnon clearly states that her definition of pornography "does not include all sexually explicit depictions of the sub</w:t>
      </w:r>
      <w:r w:rsidRPr="00207E41">
        <w:noBreakHyphen/>
        <w:t xml:space="preserve"> ordination of women."4° For instance, depictions of rape or domestic violence could be said not to be pornographic if they were done in such a way that the abuse was not eroticized and if it were clear that the abuse was not being endorsed. Similarly, </w:t>
      </w:r>
      <w:r w:rsidRPr="007547C2">
        <w:rPr>
          <w:rStyle w:val="underline"/>
          <w:highlight w:val="yellow"/>
        </w:rPr>
        <w:t>Langton argues that the claim that pornography "sub</w:t>
      </w:r>
      <w:r w:rsidRPr="007547C2">
        <w:rPr>
          <w:rStyle w:val="underline"/>
          <w:highlight w:val="yellow"/>
        </w:rPr>
        <w:noBreakHyphen/>
        <w:t xml:space="preserve"> ordinates" is not a statement about what the pornographic text accomplishes all by itself</w:t>
      </w:r>
      <w:r w:rsidRPr="00CD1462">
        <w:rPr>
          <w:rStyle w:val="underline"/>
        </w:rPr>
        <w:t>. She notes that the courts sometimes view the claim that pornog</w:t>
      </w:r>
      <w:r w:rsidRPr="00CD1462">
        <w:rPr>
          <w:rStyle w:val="underline"/>
        </w:rPr>
        <w:noBreakHyphen/>
        <w:t xml:space="preserve"> raphy subordinates "as a description of pornography's content"; this view is mistaken, however, since it is not the content of the material itself that is capable of subordinating</w:t>
      </w:r>
      <w:r w:rsidRPr="00207E41">
        <w:t xml:space="preserve">.' She explains: </w:t>
      </w:r>
      <w:r w:rsidRPr="00CD1462">
        <w:rPr>
          <w:rStyle w:val="underline"/>
        </w:rPr>
        <w:t>Utterances whose locutions depict subordination do not always subor</w:t>
      </w:r>
      <w:r w:rsidRPr="00CD1462">
        <w:rPr>
          <w:rStyle w:val="underline"/>
        </w:rPr>
        <w:noBreakHyphen/>
        <w:t xml:space="preserve"> dinate. </w:t>
      </w:r>
      <w:r w:rsidRPr="007547C2">
        <w:rPr>
          <w:rStyle w:val="underline"/>
          <w:highlight w:val="yellow"/>
        </w:rPr>
        <w:t xml:space="preserve">Locutions that depict subordination could in principle be used to perform speech acts that are a far cry from pornography: documentaries, for example, or police reports, or government studies, or books that protest against sexual violence, or perhaps </w:t>
      </w:r>
      <w:r w:rsidRPr="007547C2">
        <w:rPr>
          <w:rStyle w:val="underline"/>
          <w:highlight w:val="yellow"/>
        </w:rPr>
        <w:lastRenderedPageBreak/>
        <w:t>even legal definitions of pornography</w:t>
      </w:r>
      <w:r w:rsidRPr="00207E41">
        <w:t>. It all depends, as Austin might have said, on the use to which the locution is put.42 Furthermore, Langton points out that even if we follow MacKinnon in using the term "pornography" to refer only to sexually explicit materials that do subordinate, this still does not dictate that any particular text or image is pornography: "If, however, one follows MacKinnon in saying that as a matter of definition pornography subordinates, then it will no longer be a contin</w:t>
      </w:r>
      <w:r w:rsidRPr="00207E41">
        <w:noBreakHyphen/>
        <w:t xml:space="preserve"> gent matter whether pornography subordinates: it then becomes part of the meaning of the word that pornography subordinates. However, the question about illocutionary force will return as an empirical question, not this time in the form `Does pornography subordinate?' but in the form 'Is there any pornography, so defined?" '43 In other words, the fact that MacKinnon defines pornography as that which subordinates does not mean that any par</w:t>
      </w:r>
      <w:r w:rsidRPr="00207E41">
        <w:noBreakHyphen/>
        <w:t xml:space="preserve"> ticular text or image necessarily does this. Thus, </w:t>
      </w:r>
      <w:r w:rsidRPr="00CD1462">
        <w:rPr>
          <w:rStyle w:val="underline"/>
        </w:rPr>
        <w:t xml:space="preserve">for Matsuda, Langton, and MacKinnon, </w:t>
      </w:r>
      <w:r w:rsidRPr="007547C2">
        <w:rPr>
          <w:rStyle w:val="underline"/>
          <w:highlight w:val="yellow"/>
        </w:rPr>
        <w:t>in order to tell what the particular locution is doing</w:t>
      </w:r>
      <w:r>
        <w:rPr>
          <w:rStyle w:val="underline"/>
        </w:rPr>
        <w:t>/////</w:t>
      </w:r>
      <w:r w:rsidRPr="00CD1462">
        <w:rPr>
          <w:rStyle w:val="underline"/>
        </w:rPr>
        <w:t>—in order to tell what its illocutionary force is—</w:t>
      </w:r>
      <w:r w:rsidRPr="007547C2">
        <w:rPr>
          <w:rStyle w:val="underline"/>
          <w:highlight w:val="yellow"/>
        </w:rPr>
        <w:t>one must look beyond the mere text itself. Questions about the social context and about the power of the speech (and the speaker) within that context must be examined</w:t>
      </w:r>
      <w:r w:rsidRPr="00207E41">
        <w:t>.</w:t>
      </w:r>
    </w:p>
    <w:p w:rsidR="00E664C1" w:rsidRPr="00F42A43" w:rsidRDefault="00E664C1" w:rsidP="00E664C1"/>
    <w:p w:rsidR="00E664C1" w:rsidRPr="00B93EB7" w:rsidRDefault="00E664C1" w:rsidP="00E664C1"/>
    <w:p w:rsidR="00E664C1" w:rsidRPr="00D17C4E" w:rsidRDefault="00E664C1" w:rsidP="00E664C1"/>
    <w:p w:rsidR="00E664C1" w:rsidRPr="00E664C1" w:rsidRDefault="00E664C1" w:rsidP="00E664C1"/>
    <w:sectPr w:rsidR="00E664C1" w:rsidRPr="00E66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5A6" w:rsidRDefault="008645A6" w:rsidP="005F5576">
      <w:r>
        <w:separator/>
      </w:r>
    </w:p>
  </w:endnote>
  <w:endnote w:type="continuationSeparator" w:id="0">
    <w:p w:rsidR="008645A6" w:rsidRDefault="008645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5A6" w:rsidRDefault="008645A6" w:rsidP="005F5576">
      <w:r>
        <w:separator/>
      </w:r>
    </w:p>
  </w:footnote>
  <w:footnote w:type="continuationSeparator" w:id="0">
    <w:p w:rsidR="008645A6" w:rsidRDefault="008645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B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13E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213C7"/>
    <w:rsid w:val="00424A6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5A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645"/>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365E"/>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AFA"/>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64C1"/>
    <w:rsid w:val="00E674DB"/>
    <w:rsid w:val="00E70912"/>
    <w:rsid w:val="00E75F28"/>
    <w:rsid w:val="00E90AA6"/>
    <w:rsid w:val="00E977B8"/>
    <w:rsid w:val="00E97AD1"/>
    <w:rsid w:val="00EA109B"/>
    <w:rsid w:val="00EA15A8"/>
    <w:rsid w:val="00EA2926"/>
    <w:rsid w:val="00EB2CDE"/>
    <w:rsid w:val="00EC1A81"/>
    <w:rsid w:val="00EC6356"/>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A66"/>
    <w:rsid w:val="00FC41A7"/>
    <w:rsid w:val="00FD675B"/>
    <w:rsid w:val="00FD7483"/>
    <w:rsid w:val="00FE2E52"/>
    <w:rsid w:val="00FE352F"/>
    <w:rsid w:val="00FE380E"/>
    <w:rsid w:val="00FE3BFF"/>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499A922-F430-4F09-8F4D-A3C903AA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A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A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A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3: Cite,no"/>
    <w:basedOn w:val="Normal"/>
    <w:next w:val="Normal"/>
    <w:link w:val="Heading3Char"/>
    <w:uiPriority w:val="3"/>
    <w:qFormat/>
    <w:rsid w:val="00D17A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t,T"/>
    <w:basedOn w:val="Normal"/>
    <w:next w:val="Normal"/>
    <w:link w:val="Heading4Char"/>
    <w:uiPriority w:val="4"/>
    <w:qFormat/>
    <w:rsid w:val="00D17A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17A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7AFA"/>
  </w:style>
  <w:style w:type="character" w:customStyle="1" w:styleId="Heading1Char">
    <w:name w:val="Heading 1 Char"/>
    <w:aliases w:val="Pocket Char"/>
    <w:basedOn w:val="DefaultParagraphFont"/>
    <w:link w:val="Heading1"/>
    <w:uiPriority w:val="1"/>
    <w:rsid w:val="00D17A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AF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qualifications in card,qualifications"/>
    <w:basedOn w:val="DefaultParagraphFont"/>
    <w:uiPriority w:val="7"/>
    <w:qFormat/>
    <w:rsid w:val="00D17A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AFA"/>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99"/>
    <w:qFormat/>
    <w:rsid w:val="00D17AFA"/>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AF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AFA"/>
    <w:rPr>
      <w:b/>
      <w:bCs/>
      <w:sz w:val="26"/>
      <w:u w:val="none"/>
    </w:rPr>
  </w:style>
  <w:style w:type="paragraph" w:styleId="Header">
    <w:name w:val="header"/>
    <w:basedOn w:val="Normal"/>
    <w:link w:val="HeaderChar"/>
    <w:uiPriority w:val="99"/>
    <w:semiHidden/>
    <w:rsid w:val="00D17AFA"/>
    <w:pPr>
      <w:tabs>
        <w:tab w:val="center" w:pos="4680"/>
        <w:tab w:val="right" w:pos="9360"/>
      </w:tabs>
    </w:pPr>
  </w:style>
  <w:style w:type="character" w:customStyle="1" w:styleId="HeaderChar">
    <w:name w:val="Header Char"/>
    <w:basedOn w:val="DefaultParagraphFont"/>
    <w:link w:val="Header"/>
    <w:uiPriority w:val="99"/>
    <w:semiHidden/>
    <w:rsid w:val="00D17AFA"/>
    <w:rPr>
      <w:rFonts w:ascii="Calibri" w:hAnsi="Calibri" w:cs="Calibri"/>
    </w:rPr>
  </w:style>
  <w:style w:type="paragraph" w:styleId="Footer">
    <w:name w:val="footer"/>
    <w:basedOn w:val="Normal"/>
    <w:link w:val="FooterChar"/>
    <w:uiPriority w:val="99"/>
    <w:semiHidden/>
    <w:rsid w:val="00D17AFA"/>
    <w:pPr>
      <w:tabs>
        <w:tab w:val="center" w:pos="4680"/>
        <w:tab w:val="right" w:pos="9360"/>
      </w:tabs>
    </w:pPr>
  </w:style>
  <w:style w:type="character" w:customStyle="1" w:styleId="FooterChar">
    <w:name w:val="Footer Char"/>
    <w:basedOn w:val="DefaultParagraphFont"/>
    <w:link w:val="Footer"/>
    <w:uiPriority w:val="99"/>
    <w:semiHidden/>
    <w:rsid w:val="00D17AFA"/>
    <w:rPr>
      <w:rFonts w:ascii="Calibri" w:hAnsi="Calibri" w:cs="Calibri"/>
    </w:rPr>
  </w:style>
  <w:style w:type="character" w:styleId="Hyperlink">
    <w:name w:val="Hyperlink"/>
    <w:aliases w:val="heading 1 (block title),Important,Read,Internet Link,Card Text"/>
    <w:basedOn w:val="DefaultParagraphFont"/>
    <w:uiPriority w:val="99"/>
    <w:rsid w:val="00D17AFA"/>
    <w:rPr>
      <w:color w:val="auto"/>
      <w:u w:val="none"/>
    </w:rPr>
  </w:style>
  <w:style w:type="character" w:styleId="FollowedHyperlink">
    <w:name w:val="FollowedHyperlink"/>
    <w:basedOn w:val="DefaultParagraphFont"/>
    <w:uiPriority w:val="99"/>
    <w:semiHidden/>
    <w:rsid w:val="00D17AFA"/>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gs Ch"/>
    <w:basedOn w:val="DefaultParagraphFont"/>
    <w:link w:val="Heading4"/>
    <w:uiPriority w:val="99"/>
    <w:qFormat/>
    <w:rsid w:val="00D17AFA"/>
    <w:rPr>
      <w:rFonts w:ascii="Calibri" w:eastAsiaTheme="majorEastAsia" w:hAnsi="Calibri" w:cstheme="majorBidi"/>
      <w:b/>
      <w:bCs/>
      <w:iCs/>
      <w:sz w:val="26"/>
    </w:rPr>
  </w:style>
  <w:style w:type="character" w:customStyle="1" w:styleId="cardtextChar">
    <w:name w:val="card text Char"/>
    <w:basedOn w:val="DefaultParagraphFont"/>
    <w:link w:val="cardtext"/>
    <w:locked/>
    <w:rsid w:val="00FE3BFF"/>
    <w:rPr>
      <w:rFonts w:ascii="Calibri" w:hAnsi="Calibri"/>
      <w:sz w:val="24"/>
    </w:rPr>
  </w:style>
  <w:style w:type="paragraph" w:customStyle="1" w:styleId="cardtext">
    <w:name w:val="card text"/>
    <w:basedOn w:val="Normal"/>
    <w:link w:val="cardtextChar"/>
    <w:qFormat/>
    <w:rsid w:val="00FE3BFF"/>
    <w:pPr>
      <w:ind w:left="288" w:right="288"/>
    </w:pPr>
    <w:rPr>
      <w:rFonts w:cstheme="minorBidi"/>
      <w:sz w:val="24"/>
    </w:rPr>
  </w:style>
  <w:style w:type="character" w:customStyle="1" w:styleId="Box">
    <w:name w:val="Box"/>
    <w:aliases w:val="Style1"/>
    <w:basedOn w:val="DefaultParagraphFont"/>
    <w:uiPriority w:val="1"/>
    <w:qFormat/>
    <w:rsid w:val="00FE3BFF"/>
    <w:rPr>
      <w:b/>
      <w:u w:val="single"/>
      <w:bdr w:val="single" w:sz="4" w:space="0" w:color="auto"/>
    </w:rPr>
  </w:style>
  <w:style w:type="paragraph" w:styleId="Title">
    <w:name w:val="Title"/>
    <w:aliases w:val="UNDERLINE,Bold Underlined,Cites and Cards,title"/>
    <w:basedOn w:val="Normal"/>
    <w:link w:val="TitleChar"/>
    <w:uiPriority w:val="6"/>
    <w:qFormat/>
    <w:rsid w:val="00FE3BFF"/>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6"/>
    <w:qFormat/>
    <w:rsid w:val="00FE3BFF"/>
    <w:rPr>
      <w:bCs/>
      <w:u w:val="single"/>
    </w:rPr>
  </w:style>
  <w:style w:type="character" w:customStyle="1" w:styleId="CiteChar">
    <w:name w:val="Cite Char"/>
    <w:basedOn w:val="DefaultParagraphFont"/>
    <w:rsid w:val="00FC2A66"/>
    <w:rPr>
      <w:rFonts w:ascii="Arial" w:eastAsiaTheme="majorEastAsia" w:hAnsi="Arial" w:cstheme="majorBidi"/>
      <w:b/>
      <w:bCs w:val="0"/>
      <w:iCs w:val="0"/>
      <w:sz w:val="24"/>
      <w:szCs w:val="22"/>
      <w:u w:val="single"/>
    </w:rPr>
  </w:style>
  <w:style w:type="paragraph" w:customStyle="1" w:styleId="CiteCard">
    <w:name w:val="Cite_Card"/>
    <w:rsid w:val="00FC2A66"/>
    <w:pPr>
      <w:spacing w:after="0" w:line="240" w:lineRule="auto"/>
      <w:ind w:left="720" w:right="720"/>
      <w:jc w:val="both"/>
    </w:pPr>
    <w:rPr>
      <w:rFonts w:ascii="Times New Roman" w:eastAsia="Times New Roman" w:hAnsi="Times New Roman" w:cs="Arial"/>
      <w:bCs/>
      <w:sz w:val="20"/>
      <w:szCs w:val="20"/>
    </w:rPr>
  </w:style>
  <w:style w:type="character" w:customStyle="1" w:styleId="underline">
    <w:name w:val="underline"/>
    <w:basedOn w:val="DefaultParagraphFont"/>
    <w:link w:val="textbold"/>
    <w:uiPriority w:val="99"/>
    <w:qFormat/>
    <w:rsid w:val="00E664C1"/>
    <w:rPr>
      <w:rFonts w:ascii="Times New Roman" w:hAnsi="Times New Roman"/>
      <w:b/>
      <w:sz w:val="24"/>
      <w:u w:val="single"/>
    </w:rPr>
  </w:style>
  <w:style w:type="paragraph" w:customStyle="1" w:styleId="textbold">
    <w:name w:val="text bold"/>
    <w:basedOn w:val="Normal"/>
    <w:link w:val="underline"/>
    <w:uiPriority w:val="99"/>
    <w:qFormat/>
    <w:rsid w:val="00E664C1"/>
    <w:pPr>
      <w:ind w:left="720"/>
      <w:jc w:val="both"/>
    </w:pPr>
    <w:rPr>
      <w:rFonts w:ascii="Times New Roman" w:hAnsi="Times New Roman" w:cstheme="minorBidi"/>
      <w:b/>
      <w:sz w:val="24"/>
      <w:u w:val="single"/>
    </w:rPr>
  </w:style>
  <w:style w:type="character" w:customStyle="1" w:styleId="cardChar">
    <w:name w:val="card Char"/>
    <w:basedOn w:val="DefaultParagraphFont"/>
    <w:link w:val="card"/>
    <w:uiPriority w:val="99"/>
    <w:locked/>
    <w:rsid w:val="00E664C1"/>
    <w:rPr>
      <w:rFonts w:ascii="Times New Roman" w:eastAsia="Times New Roman" w:hAnsi="Times New Roman" w:cs="Times New Roman"/>
      <w:sz w:val="20"/>
      <w:lang w:bidi="en-US"/>
    </w:rPr>
  </w:style>
  <w:style w:type="paragraph" w:customStyle="1" w:styleId="card">
    <w:name w:val="card"/>
    <w:basedOn w:val="Normal"/>
    <w:link w:val="cardChar"/>
    <w:autoRedefine/>
    <w:uiPriority w:val="99"/>
    <w:qFormat/>
    <w:rsid w:val="00E664C1"/>
    <w:pPr>
      <w:ind w:left="144"/>
    </w:pPr>
    <w:rPr>
      <w:rFonts w:ascii="Times New Roman" w:eastAsia="Times New Roman" w:hAnsi="Times New Roman" w:cs="Times New Roman"/>
      <w:sz w:val="20"/>
      <w:lang w:bidi="en-US"/>
    </w:rPr>
  </w:style>
  <w:style w:type="character" w:customStyle="1" w:styleId="Emphasis2">
    <w:name w:val="Emphasis2"/>
    <w:rsid w:val="00E664C1"/>
    <w:rPr>
      <w:rFonts w:ascii="Times New Roman" w:hAnsi="Times New Roman"/>
      <w:b/>
      <w:iCs/>
      <w:sz w:val="24"/>
      <w:u w:val="single"/>
    </w:rPr>
  </w:style>
  <w:style w:type="paragraph" w:customStyle="1" w:styleId="Card0">
    <w:name w:val="Card"/>
    <w:basedOn w:val="Normal"/>
    <w:uiPriority w:val="99"/>
    <w:rsid w:val="00E664C1"/>
    <w:rPr>
      <w:sz w:val="16"/>
      <w:szCs w:val="24"/>
    </w:rPr>
  </w:style>
  <w:style w:type="paragraph" w:customStyle="1" w:styleId="tag">
    <w:name w:val="tag"/>
    <w:aliases w:val="No Spacing,tags,No Spacing111,No Spacing11,No Spacing2,Read stuff,No Spacing1111,No Spacing3,No Spacing1,Debate Text,CD - Cite,Dont use,Tag and Cite,No Spacing31,Very Small Text,nonunderlined"/>
    <w:basedOn w:val="Normal"/>
    <w:autoRedefine/>
    <w:uiPriority w:val="99"/>
    <w:qFormat/>
    <w:rsid w:val="00E664C1"/>
    <w:rPr>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2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rldpoliticsreview.com/articles/12194/the-imperial-presidency-drone-power-and-congressional-oversight"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star.com/printArticle/5980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tpressnews.com/the-human-side-of-drones-congress-fails-in-oversight/1587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nsc.anu.edu.au/test/documents/Sims_in_authentic_learning_report.pdf" TargetMode="External"/><Relationship Id="rId4" Type="http://schemas.openxmlformats.org/officeDocument/2006/relationships/styles" Target="styles.xml"/><Relationship Id="rId9" Type="http://schemas.openxmlformats.org/officeDocument/2006/relationships/hyperlink" Target="http://www.brookings.edu/research/articles/2013/06/17-drones-obama-weapon-choice-us-counterterrorism-byman" TargetMode="External"/><Relationship Id="rId14" Type="http://schemas.openxmlformats.org/officeDocument/2006/relationships/hyperlink" Target="http://gseweb.harvard.edu/%7Ehfrp/ev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19769</Words>
  <Characters>112689</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Simon Sheaff</cp:lastModifiedBy>
  <cp:revision>2</cp:revision>
  <dcterms:created xsi:type="dcterms:W3CDTF">2014-02-13T21:55:00Z</dcterms:created>
  <dcterms:modified xsi:type="dcterms:W3CDTF">2014-02-13T21:55:00Z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