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706" w:rsidRDefault="00756706" w:rsidP="00756706">
      <w:pPr>
        <w:pStyle w:val="Heading2"/>
      </w:pPr>
      <w:r>
        <w:t>1NC</w:t>
      </w:r>
    </w:p>
    <w:p w:rsidR="00756706" w:rsidRDefault="00756706" w:rsidP="00756706">
      <w:pPr>
        <w:pStyle w:val="Heading3"/>
        <w:rPr>
          <w:b w:val="0"/>
          <w:bCs w:val="0"/>
        </w:rPr>
      </w:pPr>
      <w:r>
        <w:rPr>
          <w:b w:val="0"/>
          <w:bCs w:val="0"/>
        </w:rPr>
        <w:lastRenderedPageBreak/>
        <w:t>1</w:t>
      </w:r>
    </w:p>
    <w:p w:rsidR="00756706" w:rsidRPr="00050E92" w:rsidRDefault="00756706" w:rsidP="00756706">
      <w:pPr>
        <w:pStyle w:val="Heading4"/>
      </w:pPr>
      <w:r w:rsidRPr="00050E92">
        <w:t>Interpretation: Affirmatives must defend the immediate hypothetical enactment of the plan.  Should means immediate</w:t>
      </w:r>
    </w:p>
    <w:p w:rsidR="00756706" w:rsidRDefault="00756706" w:rsidP="00756706">
      <w:pPr>
        <w:pStyle w:val="tag"/>
        <w:rPr>
          <w:rStyle w:val="cite"/>
          <w:rFonts w:eastAsiaTheme="majorEastAsia"/>
          <w:b w:val="0"/>
        </w:rPr>
      </w:pPr>
      <w:r w:rsidRPr="005D2CB6">
        <w:t>Summer 94</w:t>
      </w:r>
      <w:r w:rsidRPr="00C22469">
        <w:rPr>
          <w:rStyle w:val="cite"/>
          <w:rFonts w:eastAsiaTheme="majorEastAsia"/>
        </w:rPr>
        <w:t xml:space="preserve"> (Justice, Oklahoma Supreme Court, “Kelsey v. Dollarsaver Food Warehouse of Durant”, </w:t>
      </w:r>
      <w:hyperlink r:id="rId10" w:anchor="marker3fn14" w:history="1">
        <w:r w:rsidRPr="00C22469">
          <w:rPr>
            <w:rStyle w:val="cite"/>
            <w:rFonts w:eastAsiaTheme="majorEastAsia"/>
          </w:rPr>
          <w:t>http://www.oscn.net/applications/oscn/DeliverDocument.asp?CiteID=20287#marker3fn14</w:t>
        </w:r>
      </w:hyperlink>
      <w:r w:rsidRPr="00C22469">
        <w:rPr>
          <w:rStyle w:val="cite"/>
          <w:rFonts w:eastAsiaTheme="majorEastAsia"/>
        </w:rPr>
        <w:t>)</w:t>
      </w:r>
    </w:p>
    <w:p w:rsidR="00756706" w:rsidRDefault="00756706" w:rsidP="00756706">
      <w:pPr>
        <w:pStyle w:val="card"/>
      </w:pPr>
      <w:r w:rsidRPr="005415B3">
        <w:rPr>
          <w:rStyle w:val="underline"/>
          <w:b w:val="0"/>
          <w:highlight w:val="yellow"/>
        </w:rPr>
        <w:t>The legal question to be resolved</w:t>
      </w:r>
      <w:r w:rsidRPr="00C16C6A">
        <w:rPr>
          <w:rStyle w:val="underline"/>
        </w:rPr>
        <w:t xml:space="preserve"> by the court </w:t>
      </w:r>
      <w:r w:rsidRPr="005415B3">
        <w:rPr>
          <w:rStyle w:val="underline"/>
          <w:b w:val="0"/>
          <w:highlight w:val="yellow"/>
        </w:rPr>
        <w:t>is whether the word "should</w:t>
      </w:r>
      <w:r>
        <w:t xml:space="preserve">"13 in the May 18 order </w:t>
      </w:r>
      <w:r w:rsidRPr="005415B3">
        <w:rPr>
          <w:rStyle w:val="underline"/>
          <w:b w:val="0"/>
          <w:highlight w:val="yellow"/>
        </w:rPr>
        <w:t>connotes futurity or may be deemed a ruling in praesenti</w:t>
      </w:r>
      <w:r>
        <w:t xml:space="preserve">.14 </w:t>
      </w:r>
      <w:r w:rsidRPr="005415B3">
        <w:rPr>
          <w:rStyle w:val="underline"/>
          <w:b w:val="0"/>
          <w:highlight w:val="yellow"/>
        </w:rPr>
        <w:t>The</w:t>
      </w:r>
      <w:r w:rsidRPr="005415B3">
        <w:rPr>
          <w:b/>
          <w:sz w:val="24"/>
          <w:highlight w:val="yellow"/>
        </w:rPr>
        <w:t xml:space="preserve"> </w:t>
      </w:r>
      <w:r w:rsidRPr="005415B3">
        <w:rPr>
          <w:rStyle w:val="underline"/>
          <w:b w:val="0"/>
          <w:highlight w:val="yellow"/>
        </w:rPr>
        <w:t>answer to this query is not to be divined from rules of grammar</w:t>
      </w:r>
      <w:r>
        <w:t xml:space="preserve">;15 </w:t>
      </w:r>
      <w:r w:rsidRPr="005415B3">
        <w:rPr>
          <w:rStyle w:val="underline"/>
          <w:b w:val="0"/>
          <w:highlight w:val="yellow"/>
        </w:rPr>
        <w:t>it</w:t>
      </w:r>
      <w:r w:rsidRPr="00C16C6A">
        <w:rPr>
          <w:rStyle w:val="underline"/>
        </w:rPr>
        <w:t xml:space="preserve"> </w:t>
      </w:r>
      <w:r w:rsidRPr="005415B3">
        <w:rPr>
          <w:rStyle w:val="underline"/>
          <w:b w:val="0"/>
          <w:highlight w:val="yellow"/>
        </w:rPr>
        <w:t>must be governed by</w:t>
      </w:r>
      <w:r>
        <w:t xml:space="preserve"> the age-old practice culture of </w:t>
      </w:r>
      <w:r w:rsidRPr="005415B3">
        <w:rPr>
          <w:rStyle w:val="underline"/>
          <w:b w:val="0"/>
          <w:highlight w:val="yellow"/>
        </w:rPr>
        <w:t>legal professionals</w:t>
      </w:r>
      <w:r>
        <w:t xml:space="preserve">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record.16 Nisi prius orders should be so construed as to give effect to every words and every part of the text, with a view to carrying out the evident intent of the judge's direction.17 The order's language ought not to be considered abstractly. </w:t>
      </w:r>
      <w:r w:rsidRPr="005415B3">
        <w:rPr>
          <w:rStyle w:val="underline"/>
          <w:b w:val="0"/>
          <w:highlight w:val="yellow"/>
        </w:rPr>
        <w:t>The actual meaning</w:t>
      </w:r>
      <w:r w:rsidRPr="00C16C6A">
        <w:rPr>
          <w:rStyle w:val="underline"/>
        </w:rPr>
        <w:t xml:space="preserve"> intended by the document's signatory </w:t>
      </w:r>
      <w:r w:rsidRPr="005415B3">
        <w:rPr>
          <w:rStyle w:val="underline"/>
          <w:b w:val="0"/>
          <w:highlight w:val="yellow"/>
        </w:rPr>
        <w:t>should be derived from the context in which the phrase to be interpreted is used</w:t>
      </w:r>
      <w:r>
        <w:t xml:space="preserve">.18 When applied to the May 18 memorial, these told canons impel my conclusion that </w:t>
      </w:r>
      <w:r w:rsidRPr="005415B3">
        <w:rPr>
          <w:rStyle w:val="underline"/>
          <w:b w:val="0"/>
          <w:highlight w:val="yellow"/>
        </w:rPr>
        <w:t>the judge doubtless intended his ruling as an in praesenti resolution</w:t>
      </w:r>
      <w:r>
        <w:t xml:space="preserve"> of Dollarsaver's quest for judgment n.o.v. Approval of all counsel plainly appears on the face of the critical May 18 entry which is [885 P.2d 1358] signed by the judge.19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prius judgments and orders should be construed in a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of reasons and tend to undermine the stability of titles or other adjudicated rights. It is obvious the trial judge intended his May 18 memorial to be an in praesenti order overruling Dollarsaver's motion for judgment n.o.v. It is hence that memorial, and not the later June 2 entry, which triggered appeal time in this case. Because the petition. in error was not filed within 30 days of May 18, the appeal is untimely. I would hence sustain the appellee's motion to dismiss.21  Footnotes:  1 The pertinent terms of the memorial of May 18, 1993 are:  IN THE DISTRICT COURT OF BRYAN COUNTY, STATE OF OKLAHOMA COURT MINUTE 5/18/93 No. C-91-223  After having heard and considered arguments of counsel in support of and in opposition to the motions of the Defendant for judgment N.O.V. and a new trial, the Court finds that the motions should be overruled. Approved as to form: /s/ Ken Rainbolt /s/ Austin R. Deaton, Jr. /s/ Don Michael Haggerty /s/ Rocky L. Powers Judge  2 The turgid phrase - "should be and the same hereby is" - is a tautological absurdity. This is so because "</w:t>
      </w:r>
      <w:r w:rsidRPr="005415B3">
        <w:rPr>
          <w:rStyle w:val="underline"/>
          <w:b w:val="0"/>
          <w:highlight w:val="yellow"/>
        </w:rPr>
        <w:t>should</w:t>
      </w:r>
      <w:r w:rsidRPr="00C16C6A">
        <w:rPr>
          <w:rStyle w:val="underline"/>
        </w:rPr>
        <w:t xml:space="preserve">" </w:t>
      </w:r>
      <w:r w:rsidRPr="005415B3">
        <w:rPr>
          <w:rStyle w:val="underline"/>
          <w:b w:val="0"/>
          <w:highlight w:val="yellow"/>
        </w:rPr>
        <w:t>is synonymous with ought or must and is in itself sufficient to effect an inpraesenti ruling</w:t>
      </w:r>
      <w:r w:rsidRPr="00C16C6A">
        <w:rPr>
          <w:rStyle w:val="underline"/>
        </w:rPr>
        <w:t xml:space="preserve"> - </w:t>
      </w:r>
      <w:r w:rsidRPr="005415B3">
        <w:rPr>
          <w:rStyle w:val="underline"/>
          <w:b w:val="0"/>
          <w:highlight w:val="yellow"/>
        </w:rPr>
        <w:t>one that</w:t>
      </w:r>
      <w:r w:rsidRPr="00C16C6A">
        <w:rPr>
          <w:rStyle w:val="underline"/>
        </w:rPr>
        <w:t xml:space="preserve"> </w:t>
      </w:r>
      <w:r w:rsidRPr="005415B3">
        <w:rPr>
          <w:rStyle w:val="underline"/>
          <w:b w:val="0"/>
          <w:highlight w:val="yellow"/>
        </w:rPr>
        <w:t>is couched in "a present indicative synonymous with ought."</w:t>
      </w:r>
      <w:r>
        <w:t xml:space="preserve"> See infra note 15. 3 Carter v. Carter, Okl., 783 P.2d 969, 970 (1989); Horizons, Inc. v. Keo Leasing Co., Okl., 681 P.2d 757, 759 (1984); Amarex, Inc. v. Baker, Okl., 655 P.2d 1040, 1043 (1983); Knell v. Burnes, Okl., 645 P.2d 471, 473 (1982); Prock v. District Court of Pittsburgh County, Okl., 630 P.2d 772, 775 (1981); Harry v. Hertzler, 185 Okl. 151, 90 P.2d 656, 659 (1939); Ginn v. Knight, 106 Okl. 4, 232 P. 936, 937 (1925). 4 "Recordable" means that by force of 12 O.S. 1991 § 24 an instrument meeting that section's criteria must be entered on or "recorded" in the court's journal. The clerk may "enter" only that which is "on file." The pertinent terms of 12 O.S. 1991 § 24 are: "Upon the journal record required to be kept by the clerk of the district court in civil cases . . . shall be entered copies of the following instruments on file: 1. All items of process by which the court acquired jurisdiction of the person of each defendant in the case; and 2. All instruments filed in the case that bear the signature of the and judge and specify clearly the relief granted or order made." [Emphasis added.]  5 See 12 O.S. 1991 § 1116 which states in pertinent part:  "Every direction of a court or judge made or entered in writing, and not included in a judgment is an order." [Emphasis added.]  6 The pertinent terms of 12 O.S. 1993 § 696.3 , effective October 1, 1993, are:  "A. Judgments, decrees and appealable orders that are filed with the clerk of the court shall contain: 1. A caption setting forth the name of the court, the names and designation of the parties, the file number of the case and the title of the instrument; 2. A statement of the disposition of the action, proceeding, or motion, including a statement of the relief awarded to a party or parties and the liabilities and obligations imposed on the other party or parties; 3. The signature and title of the court; . . ."  7 The court holds that the May 18 memorial's recital that "the Court finds that the motions should be overruled" is a "finding" and not a ruling. In its pure form, a finding is generally not effective as an order or judgment. See, e.g., Tillman v. Tillman, 199 Okl. 130, 184 P.2d 784 (1947), cited in the court's opinion.  8 When ruling upon a motion for judgment n.o.v. the court must take into account all the evidence favorable to the party against whom the motion is directed and disregard all conflicting evidence favorable to the movant. If the court should conclude the motion is sustainable, it must hold, as a matter of law, that there is an entire absence of proof tending to show a right to recover. See Austin v. Wilkerson, Inc., Okl., 519 P.2d 899, 903 (1974).  9 See Bullard v. Grisham Const. Co., Okl., 660 P.2d 1045, 1047 (1983), where this court </w:t>
      </w:r>
      <w:r>
        <w:lastRenderedPageBreak/>
        <w:t xml:space="preserve">reviewed a trial judge's "findings of fact", perceived as a basis for his ruling on a motion for judgment n.o.v. (in the face of a defendant's reliance on plaintiff's contributory negligence). These judicial findings were held impermissible as an invasion of the providence of the jury and proscribed by OKLA. CONST. ART, 23, § 6 . Id. at 1048.  10 Everyday courthouse parlance does not always distinguish between a judge's "finding", which denotes nisi prius resolution of fact issues, and "ruling" or "conclusion of law". The latter resolves disputed issues of law. In practice usage members of the bench and bar often confuse what the judge "finds" with what that official "concludes", i.e., resolves as a legal matter.  11 See Fowler v. Thomsen, 68 Neb. 578, 94 N.W. 810, 811-12 (1903), where the court determined a ruling that "[1] find from the bill of particulars that there is due the plaintiff the sum of . . ." was a judgment and not a finding. In reaching its conclusion the court reasoned that "[e]ffect must be given to the entire in the docket according to the manifest intention of the justice in making them." Id., 94 N.W. at 811.  12 </w:t>
      </w:r>
      <w:r w:rsidRPr="00B327F3">
        <w:t>When the language of a judgment is susceptible of two interpretations, that which makes it correct and valid is preferred to one that would render it erroneous.</w:t>
      </w:r>
      <w:r>
        <w:t xml:space="preserve"> Hale v. Independent Powder Co., 46 Okl. 135, 148 P. 715, 716 (1915); Sharp v. McColm, 79 Kan. 772, 101 P. 659, 662 (1909); Clay v. Hildebrand, 34 Kan. 694, 9 P. 466, 470 (1886); see also 1 A.C. FREEMAN LAW OF JUDGMENTS § 76 (5th ed. 1925).  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Certain contexts mandate a construction of the term "should" as more than merely indicating preference or desirability.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802 P.2d 813 (1990) (one of the Rules of Appellate Procedure requiring that a party "should devote a section of the brief to the request for the fee or expenses" was interpreted to mean that a party is under an obligation to include the requested segment); State v. Rack, 318 S.W.2d 211, 215 (Mo. 1958) ("should" would mean the same as "shall" or "must" when used in an instruction to the jury which tells the triers they "should disregard false testimony").  14 </w:t>
      </w:r>
      <w:r w:rsidRPr="005415B3">
        <w:rPr>
          <w:rStyle w:val="Emphasis2"/>
          <w:highlight w:val="yellow"/>
        </w:rPr>
        <w:t>In praesenti means literally "at the present time."</w:t>
      </w:r>
      <w:r w:rsidRPr="00B327F3">
        <w:rPr>
          <w:rStyle w:val="Emphasis2"/>
        </w:rPr>
        <w:t xml:space="preserve"> </w:t>
      </w:r>
      <w:r>
        <w:t xml:space="preserve">BLACK'S LAW DICTIONARY 792 (6th Ed. 1990). </w:t>
      </w:r>
      <w:r w:rsidRPr="00B327F3">
        <w:rPr>
          <w:rStyle w:val="Emphasis2"/>
        </w:rPr>
        <w:t xml:space="preserve">In legal parlance </w:t>
      </w:r>
      <w:r w:rsidRPr="005415B3">
        <w:rPr>
          <w:rStyle w:val="Emphasis2"/>
          <w:highlight w:val="yellow"/>
        </w:rPr>
        <w:t xml:space="preserve">the phrase denotes that which in law is presently or immediately effective, as opposed to something that </w:t>
      </w:r>
      <w:r w:rsidRPr="00EE3D58">
        <w:rPr>
          <w:rStyle w:val="Emphasis2"/>
        </w:rPr>
        <w:t xml:space="preserve">will or </w:t>
      </w:r>
      <w:r w:rsidRPr="005415B3">
        <w:rPr>
          <w:rStyle w:val="Emphasis2"/>
          <w:highlight w:val="yellow"/>
        </w:rPr>
        <w:t>would become effective in the future</w:t>
      </w:r>
      <w:r>
        <w:t xml:space="preserve"> [in futurol]. See Van Wyck v. Knevals, 106 U.S. 360, 365, 1 S.Ct. 336, 337, 27 L.Ed. 201 (1882). </w:t>
      </w:r>
    </w:p>
    <w:p w:rsidR="00756706" w:rsidRPr="00050E92" w:rsidRDefault="00756706" w:rsidP="00756706">
      <w:pPr>
        <w:pStyle w:val="Heading4"/>
      </w:pPr>
      <w:r w:rsidRPr="00050E92">
        <w:t>This is the same as a delay aff – timeframe fiat is a voting issue</w:t>
      </w:r>
    </w:p>
    <w:p w:rsidR="00756706" w:rsidRPr="00050E92" w:rsidRDefault="00756706" w:rsidP="00756706">
      <w:pPr>
        <w:pStyle w:val="Heading4"/>
      </w:pPr>
      <w:r w:rsidRPr="00050E92">
        <w:t xml:space="preserve">They eliminate any possible ground we could have against the plan.  Their interpretation creates a sequencing effect where the plan only happens AFTER the movement – this is uniquely bad because there is no evidence contextualizing WHEN the movement is done or what it has to do before the plan occurs.  </w:t>
      </w:r>
    </w:p>
    <w:p w:rsidR="00756706" w:rsidRPr="00050E92" w:rsidRDefault="00756706" w:rsidP="00756706">
      <w:pPr>
        <w:pStyle w:val="Heading4"/>
      </w:pPr>
      <w:r w:rsidRPr="00050E92">
        <w:t>Kills ability to get unique links – they can postpone the plan until our uniqueness becomes irrelevant</w:t>
      </w:r>
    </w:p>
    <w:p w:rsidR="00756706" w:rsidRPr="00050E92" w:rsidRDefault="00756706" w:rsidP="00756706">
      <w:pPr>
        <w:pStyle w:val="Heading4"/>
      </w:pPr>
      <w:r w:rsidRPr="00050E92">
        <w:t xml:space="preserve">Key to relevant debate – timeframe affs mean we don’t debate about issues relevant to the current political climate </w:t>
      </w:r>
    </w:p>
    <w:p w:rsidR="00756706" w:rsidRDefault="00756706" w:rsidP="00756706">
      <w:pPr>
        <w:pStyle w:val="Heading3"/>
      </w:pPr>
      <w:r>
        <w:lastRenderedPageBreak/>
        <w:t>2</w:t>
      </w:r>
    </w:p>
    <w:p w:rsidR="00756706" w:rsidRPr="00C94B2B" w:rsidRDefault="00756706" w:rsidP="00756706">
      <w:pPr>
        <w:pStyle w:val="Heading4"/>
        <w:rPr>
          <w:rFonts w:asciiTheme="minorHAnsi" w:hAnsiTheme="minorHAnsi"/>
        </w:rPr>
      </w:pPr>
      <w:r w:rsidRPr="00C94B2B">
        <w:rPr>
          <w:rFonts w:asciiTheme="minorHAnsi" w:hAnsiTheme="minorHAnsi"/>
        </w:rPr>
        <w:t>Interpretation- the aff cannot claim advantages not tied to the implementation of the plan</w:t>
      </w:r>
    </w:p>
    <w:p w:rsidR="00756706" w:rsidRPr="00C94B2B" w:rsidRDefault="00756706" w:rsidP="00756706">
      <w:pPr>
        <w:pStyle w:val="Heading4"/>
        <w:rPr>
          <w:rFonts w:asciiTheme="minorHAnsi" w:hAnsiTheme="minorHAnsi"/>
        </w:rPr>
      </w:pPr>
      <w:r w:rsidRPr="00C94B2B">
        <w:rPr>
          <w:rFonts w:asciiTheme="minorHAnsi" w:hAnsiTheme="minorHAnsi"/>
        </w:rPr>
        <w:t xml:space="preserve">Key to predictable limits- infinite number of benefits the aff could claim to their speech act our discourse- impossible to get offense against. </w:t>
      </w:r>
    </w:p>
    <w:p w:rsidR="00756706" w:rsidRPr="00C94B2B" w:rsidRDefault="00756706" w:rsidP="00756706">
      <w:pPr>
        <w:pStyle w:val="Heading4"/>
        <w:rPr>
          <w:rFonts w:asciiTheme="minorHAnsi" w:hAnsiTheme="minorHAnsi"/>
        </w:rPr>
      </w:pPr>
      <w:r w:rsidRPr="00C94B2B">
        <w:rPr>
          <w:rFonts w:asciiTheme="minorHAnsi" w:hAnsiTheme="minorHAnsi"/>
        </w:rPr>
        <w:t>Key to education- can’t clash with portions off the aff that aren’t predicated off of affirming the resolution- clash is key to two way education</w:t>
      </w:r>
    </w:p>
    <w:p w:rsidR="00756706" w:rsidRPr="00C94B2B" w:rsidRDefault="00756706" w:rsidP="00756706">
      <w:pPr>
        <w:pStyle w:val="Heading4"/>
        <w:rPr>
          <w:rFonts w:asciiTheme="minorHAnsi" w:hAnsiTheme="minorHAnsi"/>
        </w:rPr>
      </w:pPr>
      <w:r w:rsidRPr="00C94B2B">
        <w:rPr>
          <w:rFonts w:asciiTheme="minorHAnsi" w:hAnsiTheme="minorHAnsi"/>
        </w:rPr>
        <w:t>Voting issue for fairness and education</w:t>
      </w:r>
    </w:p>
    <w:p w:rsidR="00756706" w:rsidRDefault="00756706" w:rsidP="00756706">
      <w:pPr>
        <w:pStyle w:val="Heading3"/>
      </w:pPr>
      <w:r>
        <w:rPr>
          <w:b w:val="0"/>
          <w:bCs w:val="0"/>
        </w:rPr>
        <w:lastRenderedPageBreak/>
        <w:t>3</w:t>
      </w:r>
    </w:p>
    <w:p w:rsidR="00756706" w:rsidRDefault="00756706" w:rsidP="00756706">
      <w:pPr>
        <w:pStyle w:val="Heading4"/>
        <w:rPr>
          <w:b w:val="0"/>
          <w:bCs w:val="0"/>
          <w:caps/>
        </w:rPr>
      </w:pPr>
      <w:r>
        <w:rPr>
          <w:b w:val="0"/>
          <w:bCs w:val="0"/>
          <w:caps/>
        </w:rPr>
        <w:t xml:space="preserve">THEIR cede the political theory ROMANTIciZES THE WESTERN POLITICAL TRADITION ABANDONING THE VICTIMS OF THE HISTORICAL VIOLENCE OF THE DEMOCRATIC culture WHICH IS THE CAUSE OF DEPOLITICIZION; the plan straight turns their anti-poltics impacts. </w:t>
      </w:r>
    </w:p>
    <w:p w:rsidR="00756706" w:rsidRDefault="00756706" w:rsidP="00756706">
      <w:pPr>
        <w:rPr>
          <w:rStyle w:val="underline"/>
          <w:rFonts w:cs="Calibri"/>
        </w:rPr>
      </w:pPr>
      <w:r>
        <w:rPr>
          <w:rStyle w:val="underline"/>
        </w:rPr>
        <w:t>CHAPUT 2K2</w:t>
      </w:r>
    </w:p>
    <w:p w:rsidR="00756706" w:rsidRDefault="00756706" w:rsidP="00756706">
      <w:pPr>
        <w:rPr>
          <w:rStyle w:val="cite"/>
          <w:rFonts w:eastAsiaTheme="majorEastAsia" w:cs="Calibri"/>
        </w:rPr>
      </w:pPr>
      <w:r>
        <w:rPr>
          <w:rStyle w:val="cite"/>
          <w:rFonts w:eastAsiaTheme="majorEastAsia"/>
        </w:rPr>
        <w:t>[CATHERINE, ass. Prof Rhetoric and Politics@ UNR, REVIEW OF CARL BOGGS’ THE END OF POLITICS”, WORKPLACE, 7:1, LOUISVILLE.EDU,]</w:t>
      </w:r>
    </w:p>
    <w:p w:rsidR="00756706" w:rsidRDefault="00756706" w:rsidP="00756706">
      <w:pPr>
        <w:rPr>
          <w:rStyle w:val="underline"/>
          <w:rFonts w:cs="Calibri"/>
          <w:highlight w:val="yellow"/>
        </w:rPr>
      </w:pPr>
      <w:r>
        <w:rPr>
          <w:rStyle w:val="cite"/>
          <w:rFonts w:eastAsiaTheme="majorEastAsia"/>
        </w:rPr>
        <w:t xml:space="preserve">Before proceeding, it will be helpful to review the major terms of this argument and how Boggs defines these terms. The major terms I find are: public sphere, politics, depoliticization, anti-politics, and corporatization. Boggs understands politics to be a tradition derived from the ancient Greeks and intimately related to individual self-fulfillment. Relying on Aristotle, Boggs argues that "politics constitutes a unique public sphere in which people come together, interact, make decisions, forge citizen bonds, carry out the imperatives of social change, and ultimately search for the good society" (7). More importantly, politics is the "source of broad human governance that is indispensable to the pursuit of meaning, direction, and purpose in life" (7). </w:t>
      </w:r>
      <w:r>
        <w:rPr>
          <w:rStyle w:val="underline"/>
          <w:highlight w:val="yellow"/>
        </w:rPr>
        <w:t>According to Boggs</w:t>
      </w:r>
      <w:r>
        <w:rPr>
          <w:rStyle w:val="cite"/>
          <w:rFonts w:eastAsiaTheme="majorEastAsia"/>
        </w:rPr>
        <w:t xml:space="preserve">, "it is precisely this visionary and empowering sense of politics that seems to have vanished from the American landscape" (8). In its place lies a pervasively depoliticized culture. </w:t>
      </w:r>
      <w:r>
        <w:rPr>
          <w:rStyle w:val="underline"/>
          <w:highlight w:val="yellow"/>
        </w:rPr>
        <w:t>Depoliticization, or the process of corporatization resulting in an anti-political climate, occurs when individual interests and the individual good supercede the collective good</w:t>
      </w:r>
      <w:r>
        <w:rPr>
          <w:rStyle w:val="cite"/>
          <w:rFonts w:eastAsiaTheme="majorEastAsia"/>
        </w:rPr>
        <w:t xml:space="preserve">.  3. Instead of a politics inspired by public dialogue and a sense of the collective good, Boggs contends that the disengaged public sphere operates under an ethos of anti-politics resulting from feelings of powerlessness, cynicism, and alienation. Within this ethos, political activity is devalued and private activity takes its place. </w:t>
      </w:r>
      <w:r>
        <w:rPr>
          <w:rStyle w:val="underline"/>
        </w:rPr>
        <w:t>The 1970s roughly mark the transformation from politics to anti-politics. Boggs states that the "precarious social and political space won through hard battles has progressively narrowed since the late 1970s, when the public sphere became increasingly subject to the ravages of corporate colonization" (14). It is at this historical moment that</w:t>
      </w:r>
      <w:r>
        <w:rPr>
          <w:rStyle w:val="cite"/>
          <w:rFonts w:eastAsiaTheme="majorEastAsia"/>
        </w:rPr>
        <w:t xml:space="preserve"> corporate and state power increasingly begin to transfer "public anger and frustration outside the political terrain, toward more immediate micro, psychologically gratifying, and typically privatized modes of resistance" (14). The process whereby this transformation takes place can be best understood as the corporatization of the public sphere. For Boggs, corporatization refers to "'corporations' very growing presence in the economy, their extensive lobbies and influence over legislative activity, their ownership and control of the mass media, their preponderant influence over election campaigns, their capacity to secure relief from myriad regulatory controls, their massive public relations apparatus, their general subsidies to the two major parties and the convention process, and so forth" (9). Corporatization erodes the public sphere by focusing on the individual rather than the social and emphasizing private, corporate interests rather than the general, public good. Thus, corporatization causes the depoliticization of the public sphere because it promotes private consumption, emphasizes individualism, and ignores the social good. Finally, according to Boggs, the public sphere includes electoral activity as well as the space in which diverse social movements form and constitute the terrain of public life; </w:t>
      </w:r>
      <w:r>
        <w:rPr>
          <w:rStyle w:val="underline"/>
          <w:highlight w:val="yellow"/>
        </w:rPr>
        <w:t>the public sphere is the glue that cements individual and social concerns to administrative regimes like the state or corporations. Corporatization, depoliticization, and anti-politics have thrown the public sphere into deep crisis</w:t>
      </w:r>
      <w:r>
        <w:rPr>
          <w:rStyle w:val="underline"/>
        </w:rPr>
        <w:t>;</w:t>
      </w:r>
      <w:r>
        <w:rPr>
          <w:rStyle w:val="cite"/>
          <w:rFonts w:eastAsiaTheme="majorEastAsia"/>
        </w:rPr>
        <w:t xml:space="preserve"> it is this crisis that lies at the heart of Boggs's analyses. 4. </w:t>
      </w:r>
      <w:r>
        <w:rPr>
          <w:rStyle w:val="underline"/>
          <w:highlight w:val="yellow"/>
        </w:rPr>
        <w:t>Yet</w:t>
      </w:r>
      <w:r>
        <w:rPr>
          <w:rStyle w:val="cite"/>
          <w:rFonts w:eastAsiaTheme="majorEastAsia"/>
          <w:highlight w:val="yellow"/>
        </w:rPr>
        <w:t xml:space="preserve"> perhaps </w:t>
      </w:r>
      <w:r>
        <w:rPr>
          <w:rStyle w:val="underline"/>
          <w:highlight w:val="yellow"/>
        </w:rPr>
        <w:t>Boggs's critique of corporate depoliticization relies on an overly romantic historical narrative of the Western democratic political tradition</w:t>
      </w:r>
      <w:r>
        <w:rPr>
          <w:rStyle w:val="underline"/>
        </w:rPr>
        <w:t>.</w:t>
      </w:r>
      <w:r>
        <w:rPr>
          <w:rStyle w:val="cite"/>
          <w:rFonts w:eastAsiaTheme="majorEastAsia"/>
        </w:rPr>
        <w:t xml:space="preserve"> He claims that "the special tradition of politics that goes back to the ancient Greeks also embodies much of what is noble, creative, and transformative in the human experience" (95). And further argues that "the Greeks upheld the supreme virtue of a uniquely 'civic' or 'popular' life in which it would be possible to build community and citizenship in a world of evolving shared involvements" (95). His historical narrative moves from Plato and Aristotle through Rousseau and eventually to the United States in political figures such as Alexis de Tocqueville, Thomas Jefferson, and Thomas Paine. Valorizing these figures and the tradition they represent, Boggs argues that "the emergence of the nation-state in the late-eighteenth century produced near universal norms of citizenship, consensual governance, political rights, and national identity" (97). </w:t>
      </w:r>
      <w:r>
        <w:rPr>
          <w:rStyle w:val="underline"/>
          <w:highlight w:val="yellow"/>
        </w:rPr>
        <w:t>Although late-eighteenth century democracy failed to include women, slaves, and many non-white citizens, he claims that this democratic tradition produced "a further broadening of citizenship as [these] previously excluded groups" gained suffrage and representation</w:t>
      </w:r>
      <w:r>
        <w:rPr>
          <w:rStyle w:val="cite"/>
          <w:rFonts w:eastAsiaTheme="majorEastAsia"/>
        </w:rPr>
        <w:t xml:space="preserve"> (97). According to his narrative, the US was once a space where "civic associations flourished and the sense of citizen obligation, while clearly limited, was taken far more seriously than in most European countries" (42). In other words, there was once a public sphere in which citizens were encouraged to participate and a sense that such participation had meaning. It should be noted, however, that </w:t>
      </w:r>
      <w:r>
        <w:rPr>
          <w:rStyle w:val="underline"/>
          <w:highlight w:val="yellow"/>
        </w:rPr>
        <w:t>this enthusiastic historical account runs the risk of erasing the concrete connections between the spread of democracy and the expansion of the capitalist marketplace.</w:t>
      </w:r>
    </w:p>
    <w:p w:rsidR="00756706" w:rsidRDefault="00756706" w:rsidP="00756706">
      <w:pPr>
        <w:pStyle w:val="BlockTitle"/>
        <w:rPr>
          <w:rStyle w:val="underline"/>
          <w:rFonts w:cs="Arial"/>
        </w:rPr>
      </w:pPr>
      <w:r>
        <w:rPr>
          <w:rStyle w:val="underline"/>
          <w:b/>
          <w:bCs w:val="0"/>
          <w:caps w:val="0"/>
        </w:rPr>
        <w:br w:type="page"/>
      </w:r>
    </w:p>
    <w:p w:rsidR="00756706" w:rsidRDefault="00756706" w:rsidP="00756706">
      <w:pPr>
        <w:pStyle w:val="Heading4"/>
      </w:pPr>
      <w:r>
        <w:rPr>
          <w:b w:val="0"/>
          <w:bCs w:val="0"/>
        </w:rPr>
        <w:lastRenderedPageBreak/>
        <w:t>CALLING ON THE LEFT TO ENGAGE IN A CONTEST TO WREST POWER FROM THE RIGHT ONLY REINSTANTIATES THE ANTI-BLACK SEMIOTIC FIELD OF CIVIL SOCIETY. The only alternative is unflinching paradigmatic rejection of civil society.</w:t>
      </w:r>
    </w:p>
    <w:p w:rsidR="00756706" w:rsidRDefault="00756706" w:rsidP="00756706">
      <w:pPr>
        <w:rPr>
          <w:b/>
        </w:rPr>
      </w:pPr>
      <w:r>
        <w:rPr>
          <w:b/>
        </w:rPr>
        <w:t xml:space="preserve">Wilderson 2003 </w:t>
      </w:r>
      <w:r>
        <w:rPr>
          <w:sz w:val="16"/>
        </w:rPr>
        <w:t>Wilderson, PHD Rhetoric, Berkeley, Gramsci’s Black Marx: Whither the Slave in Civil Society?, Social Identities, Volume 9, Number 2, 2003</w:t>
      </w:r>
      <w:r>
        <w:t xml:space="preserve"> </w:t>
      </w:r>
    </w:p>
    <w:p w:rsidR="00756706" w:rsidRDefault="00756706" w:rsidP="00756706">
      <w:pPr>
        <w:rPr>
          <w:sz w:val="16"/>
        </w:rPr>
      </w:pPr>
      <w:r>
        <w:rPr>
          <w:sz w:val="16"/>
        </w:rPr>
        <w:t>It is true that Gramsci acknowledges no organic division between political  society and civil society. He makes the division for methodological purposes.  There is one organism, ‘the modern bourgeois-liberal state’ (Buttigieg, 1995,  p. 28), but there are two qualitatively different kinds of apparatuses: on the one  hand, the ensemble of so-called private associations and ideological invitations  to participate in a wide and varied play of consensus-making strategies (civil  society), and on the other hand, a set of enforcement structures which kick in  when that ensemble is regressive or can no longer lead (political society). But  Gramsci would have us believe not that white positionality emerges and is  elaborated on the terrain of civil society and encounters coercion when civil  society is not expansive enough to embrace the idea of freedom for all, but that  all positionalities emerge and are elaborated on the terrain of civil society.  Gramsci does not racialise this birth, elaboration, and stunting, or re-emerg-  ence, of human subjectivity — because</w:t>
      </w:r>
      <w:r>
        <w:t xml:space="preserve"> </w:t>
      </w:r>
      <w:r>
        <w:rPr>
          <w:b/>
          <w:u w:val="single"/>
        </w:rPr>
        <w:t>civil society, supposedly, elaborates all  subjectivity and so there is no need for such speciﬁcity.</w:t>
      </w:r>
      <w:r>
        <w:t xml:space="preserve">  </w:t>
      </w:r>
      <w:r>
        <w:rPr>
          <w:sz w:val="16"/>
        </w:rPr>
        <w:t>Anglo-American Gramscians, like Buttigieg and Sassoon, an</w:t>
      </w:r>
      <w:r>
        <w:t xml:space="preserve">d </w:t>
      </w:r>
      <w:r>
        <w:rPr>
          <w:b/>
          <w:u w:val="single"/>
        </w:rPr>
        <w:t>US activists</w:t>
      </w:r>
      <w:r>
        <w:t xml:space="preserve"> </w:t>
      </w:r>
      <w:r>
        <w:rPr>
          <w:sz w:val="16"/>
        </w:rPr>
        <w:t>in the anti-globalisation movement whose unspoken grammar is predicated on  Gramsci’s assumptive logic</w:t>
      </w:r>
      <w:r>
        <w:t xml:space="preserve">, </w:t>
      </w:r>
      <w:r>
        <w:rPr>
          <w:b/>
          <w:u w:val="single"/>
        </w:rPr>
        <w:t xml:space="preserve">continue this tradition of </w:t>
      </w:r>
      <w:r>
        <w:rPr>
          <w:b/>
          <w:highlight w:val="yellow"/>
          <w:u w:val="single"/>
        </w:rPr>
        <w:t xml:space="preserve">unraced positionality </w:t>
      </w:r>
      <w:r>
        <w:rPr>
          <w:b/>
          <w:u w:val="single"/>
        </w:rPr>
        <w:t xml:space="preserve"> which </w:t>
      </w:r>
      <w:r>
        <w:rPr>
          <w:b/>
          <w:highlight w:val="yellow"/>
          <w:u w:val="single"/>
        </w:rPr>
        <w:t>allows them to posit the valency of Wars of Position for blacks and  whites alike. They assume that all subjects are positioned in such a way as to  have their consent solicited</w:t>
      </w:r>
      <w:r>
        <w:rPr>
          <w:b/>
          <w:u w:val="single"/>
        </w:rPr>
        <w:t xml:space="preserve"> and to be able to extend their consent ‘spontaneously’</w:t>
      </w:r>
      <w:r>
        <w:t xml:space="preserve">. </w:t>
      </w:r>
      <w:r>
        <w:rPr>
          <w:sz w:val="16"/>
        </w:rPr>
        <w:t>This is profoundly problematic if only — leaving revolution aside for  the moment — at the level of analysis; for it assumes that hegemony with its  three constituent elements (inﬂuence, leadership, consent) is the modality  which must be either inculcated or breached, if one is to either avoid or incur,  respectively, the violence of the state. However, one of the primary claims of  this essay is that</w:t>
      </w:r>
      <w:r>
        <w:t xml:space="preserve">, </w:t>
      </w:r>
      <w:r>
        <w:rPr>
          <w:b/>
          <w:u w:val="single"/>
        </w:rPr>
        <w:t xml:space="preserve">whereas the consent of black people may seem to be called  upon, its withdrawal does not precipitate a ‘crisis in authority’. Put another  way, </w:t>
      </w:r>
      <w:r>
        <w:rPr>
          <w:b/>
          <w:highlight w:val="yellow"/>
          <w:u w:val="single"/>
        </w:rPr>
        <w:t>the transformation of black people’s acquiescent ‘common sense’ into  revolutionary ‘good sense’ is an extenuating circumstance, but not the catalyst,  of State violence against black people. State violence against the black body</w:t>
      </w:r>
      <w:r>
        <w:rPr>
          <w:b/>
          <w:u w:val="single"/>
        </w:rPr>
        <w:t>,</w:t>
      </w:r>
      <w:r>
        <w:t xml:space="preserve"> </w:t>
      </w:r>
      <w:r>
        <w:rPr>
          <w:sz w:val="16"/>
        </w:rPr>
        <w:t>as  Martinot and Sexton suggest in their introduction, is not contingent, it is  structural and, above all, gratuitous.  Therefore, Gramscian wisdom cannot imagine the emergence, elaboration,  and stunting of a subject by way, not of the contingency of violence resulting in a  ‘crisis of authority’, but by way of direct relations of force. This is remarkable,  and unfortunate, given the fact that the emergence of the slave, the subject-  effect of an ensemble of direct relations of force, marks the emergence of  capitalism itself. Let us put a ﬁner point on it:</w:t>
      </w:r>
      <w:r>
        <w:t xml:space="preserve"> </w:t>
      </w:r>
      <w:r>
        <w:rPr>
          <w:b/>
          <w:u w:val="single"/>
        </w:rPr>
        <w:t xml:space="preserve">violence towards the black body  </w:t>
      </w:r>
      <w:r>
        <w:rPr>
          <w:b/>
          <w:highlight w:val="yellow"/>
          <w:u w:val="single"/>
        </w:rPr>
        <w:t>is the precondition for the existence of</w:t>
      </w:r>
      <w:r>
        <w:rPr>
          <w:highlight w:val="yellow"/>
        </w:rPr>
        <w:t xml:space="preserve"> </w:t>
      </w:r>
      <w:r>
        <w:t xml:space="preserve">Gramsci’s single entity </w:t>
      </w:r>
      <w:r>
        <w:rPr>
          <w:b/>
          <w:u w:val="single"/>
        </w:rPr>
        <w:t>‘</w:t>
      </w:r>
      <w:r>
        <w:rPr>
          <w:b/>
          <w:highlight w:val="yellow"/>
          <w:u w:val="single"/>
        </w:rPr>
        <w:t>the modern  bourgeois-state’ with its divided apparatus, political society and civil society</w:t>
      </w:r>
      <w:r>
        <w:t>.  This is to say</w:t>
      </w:r>
      <w:r>
        <w:rPr>
          <w:b/>
          <w:highlight w:val="yellow"/>
          <w:u w:val="single"/>
        </w:rPr>
        <w:t xml:space="preserve"> violence against black people is ontological and gratuitous as  opposed to merely ideological and contingent</w:t>
      </w:r>
      <w:r>
        <w:t>.</w:t>
      </w:r>
      <w:r>
        <w:rPr>
          <w:sz w:val="16"/>
        </w:rPr>
        <w:t>2 Furthermore, no magical mo-  ment (i.e., 1865) transformed paradigmatically the black body’s relation to this  entity.3 In this regard</w:t>
      </w:r>
      <w:r>
        <w:t xml:space="preserve">, </w:t>
      </w:r>
      <w:r>
        <w:rPr>
          <w:b/>
          <w:u w:val="single"/>
        </w:rPr>
        <w:t>the hegemonic advances within civil society by the Left  hold out no more possibility for black life than the coercive backlash of political  society</w:t>
      </w:r>
      <w:r>
        <w:t xml:space="preserve">. What many political theorists have either missed or ignored is that </w:t>
      </w:r>
      <w:r>
        <w:rPr>
          <w:b/>
          <w:u w:val="single"/>
        </w:rPr>
        <w:t xml:space="preserve">a  crisis of authority that might take place by way of </w:t>
      </w:r>
      <w:r>
        <w:rPr>
          <w:b/>
          <w:highlight w:val="yellow"/>
          <w:u w:val="single"/>
        </w:rPr>
        <w:t>a Left expansion of civil  society, further instantiates, rather than dismantles, the authority of whiteness</w:t>
      </w:r>
      <w:r>
        <w:rPr>
          <w:b/>
          <w:u w:val="single"/>
        </w:rPr>
        <w:t xml:space="preserve">.  Black death is </w:t>
      </w:r>
      <w:r>
        <w:rPr>
          <w:b/>
          <w:highlight w:val="yellow"/>
          <w:u w:val="single"/>
        </w:rPr>
        <w:t xml:space="preserve">the modern bourgeois-state’s recreational pastime, but the  hunting season is not confined to the time (and place) of political society;  blacks are fair game as a result of a progressively expanding civil society </w:t>
      </w:r>
      <w:r>
        <w:rPr>
          <w:sz w:val="16"/>
        </w:rPr>
        <w:t xml:space="preserve">as  well.   Civil Death in Civil Society  Capital was kick-started by the rape of the African continent. This phenomenon  is central to neither Gramsci nor Marx. The theoretical importance of emphasis-  ing this in the early twenty-ﬁrst century is two-fold: ﬁrst, ‘the socio-political  order of the New World’ (Spillers, 1987, p. 67) was kick-started by approaching  a particular body (a black body) with direct relations of force, not by approach-  ing a white body with variable capital. Thus, one could say that slavery — the  ‘accumulation’ of black bodies regardless of their utility as labourers (Hartman; 230 Frank Wilderson, III  Johnson) through an idiom of despotic power (Patterson) — is closer to  capital’s primal desire than is waged oppression — the ‘exploitation’ of  unraced bodies (Marx, Lenin, Gramsci) that labour through an idiom of  rational/symbolic (the wage) power: A relation of terror as opposed to a  relation of hegemony.4 Secondly, today, late capital is imposing a renaissance  of this original desire, direct relations of force (the prison industrial complex),  the despotism of the unwaged relation: and this Renaissance of slavery has,  once again, as its structuring image in libidinal economy, and its primary target  in political economy, the black body.  The value of reintroducing the unthought category of the slave, by way of  noting the absence of the black subject, lies in the black subject’s potential for  extending the demand placed on state/capital formations because its re-intro-  duction into the discourse expands the intensity of the antagonism. In other  words, the slave makes a demand, which is in excess of the demand made by  the worker. The worker demands that productivity be fair and democratic  (Gramsci’s new hegemony, Lenin’s dictatorship of the proletariat), the slave, on  the other hand, demands that production stop; stop without recourse to its  ultimate democratisation. Work is not an organic principle for the slave. The  absence of black subjectivity from the crux of marxist discourse is symptomatic  of the discourse’s inability to cope with the possibility that the generative  subject of capitalism, the black body of the ﬁfteenth and sixteenth centuries,  and the generative subject that resolves late-capital’s over-accumulation crisis,  the black (incarcerated) body of the twentieth and twenty-ﬁrst centuries, do not  </w:t>
      </w:r>
      <w:r>
        <w:rPr>
          <w:sz w:val="16"/>
        </w:rPr>
        <w:lastRenderedPageBreak/>
        <w:t>reify the basic categories which structure marxist conﬂict: the categories of  work, production, exploitation, historical self-awareness and, above all, hege-  mony.  If, by way of the black subject, we consider the underlying grammar of the  question ‘What does it mean to be free?’ that grammar being the question  ‘What does it mean to suffer?’ then we come up against a grammar of suffering  not only in excess of any semiotics of exploitation, but a grammar of suffering  beyond signiﬁcation itself, a suffering that cannot be spoken because the  gratuitous terror of white supremacy is as much contingent upon the irrationality of white fantasies and shared pleasures as it is upon a logic — the logic of  capital. It extends beyond texualisation. When talking about this terror, Cornel  West uses the term ‘black invisibility and namelessness’ to designate, at the  level of ontology, what we are calling a scandal at the level of discourse. He  writes:  [America’s] unrelenting assault on black humanity produced the funda-  mental condition of black culture — that of black invisibility and  namelessness. On the crucial existential level relating to black invisibility  and namelessness, the ﬁrst difﬁcult challenge and demanding discipline  is to ward off madness and discredit suicide as a desirable option. A  central preoccupation of black culture is that of confronting candidly the  ontological wounds, psychic scars, and existential bruises of black peo-  ple while fending off insanity and self-annihilation. This is why the  ‘ur-text’ of black culture is neither a word nor a book, not an architectural monument or a legal brief. Instead, it is a guttural cry and a  wrenching moan — a cry not so much for help as for home, a moan less  out of complaint than for recognition. (1996, pp. 80–81). Thus,</w:t>
      </w:r>
      <w:r>
        <w:t xml:space="preserve"> </w:t>
      </w:r>
      <w:r>
        <w:rPr>
          <w:b/>
          <w:highlight w:val="yellow"/>
          <w:u w:val="single"/>
        </w:rPr>
        <w:t>the black subject position in America is an antagonism, a demand that  can not be satisﬁed through a transfer of ownership/organisation of existing  rubrics</w:t>
      </w:r>
      <w:r>
        <w:rPr>
          <w:b/>
          <w:u w:val="single"/>
        </w:rPr>
        <w:t>;</w:t>
      </w:r>
      <w:r>
        <w:rPr>
          <w:sz w:val="16"/>
        </w:rPr>
        <w:t xml:space="preserve"> whereas the Gramscian subject, the worker, represents a demand that  can indeed be satisﬁed by way of a successful War of Position, which brings  about the end of exploitation. The worker calls into question the legitimacy of  productive practices, the slave calls into question the legitimacy of productivity  itself. From the positionality of the worker the question, ‘What does it mean to  be free?’ is raised. But the question hides the process by which the discourse  assumes a hidden grammar which has already posed and answered the  question, ‘What does it mean to suffer?’ </w:t>
      </w:r>
    </w:p>
    <w:p w:rsidR="00756706" w:rsidRDefault="00756706" w:rsidP="00756706">
      <w:pPr>
        <w:rPr>
          <w:highlight w:val="yellow"/>
        </w:rPr>
      </w:pPr>
      <w:r>
        <w:rPr>
          <w:sz w:val="16"/>
        </w:rPr>
        <w:t>And that grammar is organised around  the categories of exploitation (unfair labour relations or wage slavery). Thus,  exploitation (wage slavery) is the only category of oppression which concerns  Gramsci: society, Western society, thrives on the exploitation of the Gramscian  subject. Full stop. Again, this is inadequate, because it would call white  supremacy ‘racism’ and articulate it as a derivative phenomenon of the  capitalist matrix, rather than incorporating white supremacy as a matrix  constituent to the base, if not the base itself. What I am saying is that</w:t>
      </w:r>
      <w:r>
        <w:t xml:space="preserve"> </w:t>
      </w:r>
      <w:r>
        <w:rPr>
          <w:b/>
          <w:u w:val="single"/>
        </w:rPr>
        <w:t xml:space="preserve">the insatiability of the slave demand upon existing  structures means that it cannot ﬁnd its articulation within the modality of  hegemony (inﬂuence, leadership, consent) </w:t>
      </w:r>
      <w:r>
        <w:rPr>
          <w:b/>
          <w:highlight w:val="yellow"/>
          <w:u w:val="single"/>
        </w:rPr>
        <w:t>— the black body cannot give its  consent because ‘generalised trust’, the precondition for the solicitation of  consent, ‘equals racialised whiteness’</w:t>
      </w:r>
      <w:r>
        <w:t xml:space="preserve"> (</w:t>
      </w:r>
      <w:r>
        <w:rPr>
          <w:sz w:val="16"/>
        </w:rPr>
        <w:t>Barrett). Furthermore, as Patterson  points out, slavery is natal alienation by way of social death, which is to say  that a slave has no symbolic currency or material labour power to exchange: a  slave does not enter into a transaction of value (however asymmetrical) but is  subsumed by direct relations of force, which is to say that</w:t>
      </w:r>
      <w:r>
        <w:t xml:space="preserve"> </w:t>
      </w:r>
      <w:r>
        <w:rPr>
          <w:b/>
          <w:u w:val="single"/>
        </w:rPr>
        <w:t>a slave is an  articulation of a despotic irrationality</w:t>
      </w:r>
      <w:r>
        <w:t xml:space="preserve"> </w:t>
      </w:r>
      <w:r>
        <w:rPr>
          <w:sz w:val="16"/>
        </w:rPr>
        <w:t>whereas the worker is an articulation of  a symbolic rationality.</w:t>
      </w:r>
      <w:r>
        <w:t xml:space="preserve"> </w:t>
      </w:r>
      <w:r>
        <w:rPr>
          <w:b/>
          <w:u w:val="single"/>
        </w:rPr>
        <w:t>White supremacy’s despotic irrationality is</w:t>
      </w:r>
      <w:r>
        <w:t xml:space="preserve"> as </w:t>
      </w:r>
      <w:r>
        <w:rPr>
          <w:b/>
          <w:u w:val="single"/>
        </w:rPr>
        <w:t>foundational to American institutionality</w:t>
      </w:r>
      <w:r>
        <w:t xml:space="preserve"> as capitalism’s symbolic rationality because,  as West writes, </w:t>
      </w:r>
      <w:r>
        <w:rPr>
          <w:b/>
          <w:u w:val="single"/>
        </w:rPr>
        <w:t>it  dictates the limits of the operation of American democracy — with black  folk the indispensable sacriﬁcial lamb vital to its sustenance. Hence  black subordination constitutes the necessary condition for the  ﬂourishing of American democracy</w:t>
      </w:r>
      <w:r>
        <w:t xml:space="preserve">, </w:t>
      </w:r>
      <w:r>
        <w:rPr>
          <w:b/>
          <w:u w:val="single"/>
        </w:rPr>
        <w:t>the tragic prerequisite for America  itself.</w:t>
      </w:r>
      <w:r>
        <w:t xml:space="preserve"> </w:t>
      </w:r>
      <w:r>
        <w:rPr>
          <w:sz w:val="16"/>
        </w:rPr>
        <w:t>This is, in part, what Richard Wright meant when he noted</w:t>
      </w:r>
      <w:r>
        <w:rPr>
          <w:b/>
          <w:u w:val="single"/>
        </w:rPr>
        <w:t>, ‘The  Negro is America’s metaphor’</w:t>
      </w:r>
      <w:r>
        <w:t>. (</w:t>
      </w:r>
      <w:r>
        <w:rPr>
          <w:sz w:val="16"/>
        </w:rPr>
        <w:t>1996, p. 72)  And it is well known</w:t>
      </w:r>
      <w:r>
        <w:t xml:space="preserve"> </w:t>
      </w:r>
      <w:r>
        <w:rPr>
          <w:b/>
          <w:u w:val="single"/>
        </w:rPr>
        <w:t xml:space="preserve">that </w:t>
      </w:r>
      <w:r>
        <w:rPr>
          <w:sz w:val="16"/>
        </w:rPr>
        <w:t>a metaphor</w:t>
      </w:r>
      <w:r>
        <w:t xml:space="preserve"> </w:t>
      </w:r>
      <w:r>
        <w:rPr>
          <w:b/>
          <w:u w:val="single"/>
        </w:rPr>
        <w:t>comes into being through a violence  that kills, rather than merely exploits, the object so that the concept might live</w:t>
      </w:r>
      <w:r>
        <w:t xml:space="preserve">. </w:t>
      </w:r>
      <w:r>
        <w:rPr>
          <w:sz w:val="16"/>
        </w:rPr>
        <w:t xml:space="preserve"> West’s interventions help us see how marxism can only come to grips with  America’s structuring rationality — what it calls capitalism, or political economy; but cannot come to grips with</w:t>
      </w:r>
      <w:r>
        <w:t xml:space="preserve"> </w:t>
      </w:r>
      <w:r>
        <w:rPr>
          <w:b/>
          <w:highlight w:val="yellow"/>
          <w:u w:val="single"/>
        </w:rPr>
        <w:t>America’s structuring irrationality: the  libidinal economy of white supremacy, and its hyper-discursive violence</w:t>
      </w:r>
      <w:r>
        <w:rPr>
          <w:highlight w:val="yellow"/>
        </w:rPr>
        <w:t xml:space="preserve"> that </w:t>
      </w:r>
      <w:r>
        <w:rPr>
          <w:b/>
          <w:highlight w:val="yellow"/>
          <w:u w:val="single"/>
        </w:rPr>
        <w:t xml:space="preserve">kills the black subject so that the concept, civil society, may live. </w:t>
      </w:r>
      <w:r>
        <w:rPr>
          <w:b/>
          <w:u w:val="single"/>
        </w:rPr>
        <w:t>In other  words, from the incoherence of black death, America generates the coherence  of white life</w:t>
      </w:r>
      <w:r>
        <w:t xml:space="preserve">. </w:t>
      </w:r>
      <w:r>
        <w:rPr>
          <w:sz w:val="16"/>
        </w:rPr>
        <w:t>This is important when considering</w:t>
      </w:r>
      <w:r>
        <w:t xml:space="preserve"> </w:t>
      </w:r>
      <w:r>
        <w:rPr>
          <w:b/>
          <w:highlight w:val="yellow"/>
          <w:u w:val="single"/>
        </w:rPr>
        <w:t>the</w:t>
      </w:r>
      <w:r>
        <w:rPr>
          <w:highlight w:val="yellow"/>
        </w:rPr>
        <w:t xml:space="preserve"> </w:t>
      </w:r>
      <w:r>
        <w:rPr>
          <w:sz w:val="16"/>
        </w:rPr>
        <w:t>Gramscian</w:t>
      </w:r>
      <w:r>
        <w:t xml:space="preserve"> </w:t>
      </w:r>
      <w:r>
        <w:rPr>
          <w:b/>
          <w:highlight w:val="yellow"/>
          <w:u w:val="single"/>
        </w:rPr>
        <w:t>paradigm</w:t>
      </w:r>
      <w:r>
        <w:rPr>
          <w:highlight w:val="yellow"/>
        </w:rPr>
        <w:t xml:space="preserve"> </w:t>
      </w:r>
      <w:r>
        <w:rPr>
          <w:sz w:val="16"/>
        </w:rPr>
        <w:t>(and  its progenitors in the world</w:t>
      </w:r>
      <w:r>
        <w:t xml:space="preserve"> </w:t>
      </w:r>
      <w:r>
        <w:rPr>
          <w:b/>
          <w:highlight w:val="yellow"/>
          <w:u w:val="single"/>
        </w:rPr>
        <w:t>of</w:t>
      </w:r>
      <w:r>
        <w:rPr>
          <w:highlight w:val="yellow"/>
        </w:rPr>
        <w:t xml:space="preserve"> </w:t>
      </w:r>
      <w:r>
        <w:rPr>
          <w:b/>
          <w:highlight w:val="yellow"/>
          <w:u w:val="single"/>
        </w:rPr>
        <w:t>US social movements</w:t>
      </w:r>
      <w:r>
        <w:rPr>
          <w:highlight w:val="yellow"/>
        </w:rPr>
        <w:t xml:space="preserve"> </w:t>
      </w:r>
      <w:r>
        <w:t>today</w:t>
      </w:r>
      <w:r>
        <w:rPr>
          <w:b/>
          <w:u w:val="single"/>
        </w:rPr>
        <w:t xml:space="preserve">) </w:t>
      </w:r>
      <w:r>
        <w:rPr>
          <w:b/>
          <w:highlight w:val="yellow"/>
          <w:u w:val="single"/>
        </w:rPr>
        <w:t>which is so  dependent on the empirical status of hegemony and civil society: struggles  over hegemony are seldom, if ever, asignifying — at some point they require  coherence, they require categories for the record — which means they contain  the seeds of anti-blackness.</w:t>
      </w:r>
      <w:r>
        <w:rPr>
          <w:highlight w:val="yellow"/>
        </w:rPr>
        <w:t xml:space="preserve">  </w:t>
      </w:r>
    </w:p>
    <w:p w:rsidR="00756706" w:rsidRDefault="00756706" w:rsidP="00756706"/>
    <w:p w:rsidR="00756706" w:rsidRPr="0048053E" w:rsidRDefault="00756706" w:rsidP="00756706">
      <w:pPr>
        <w:pStyle w:val="Heading4"/>
        <w:rPr>
          <w:sz w:val="28"/>
        </w:rPr>
      </w:pPr>
      <w:r w:rsidRPr="0048053E">
        <w:rPr>
          <w:sz w:val="28"/>
        </w:rPr>
        <w:lastRenderedPageBreak/>
        <w:t>The US court system is racist at every step of the way.  Evidence collection, jury selection, the trial system itself – all of these components of the legal system are steeped in racism.  Putting prisoners through the trial system will NOT lead to reform – we need massive jarring shocks to the system which only the counterplan can solve.</w:t>
      </w:r>
    </w:p>
    <w:p w:rsidR="00756706" w:rsidRPr="006D6C59" w:rsidRDefault="00756706" w:rsidP="00756706">
      <w:r w:rsidRPr="0048053E">
        <w:rPr>
          <w:rStyle w:val="StyleStyleBold12pt"/>
          <w:sz w:val="28"/>
        </w:rPr>
        <w:t>Quigley 2010</w:t>
      </w:r>
      <w:r w:rsidRPr="0048053E">
        <w:rPr>
          <w:rStyle w:val="Heading4Char"/>
        </w:rPr>
        <w:t xml:space="preserve"> </w:t>
      </w:r>
      <w:r w:rsidRPr="006D6C59">
        <w:t>(Bill, Legal Director @ Center for Constitutional Rights and Professor at Loyola New Orleans.  "Fourteen Examples of Racism in Criminal Justice System" http://www.huffingtonpost.com/bill-quigley/fourteen-examples-of-raci_b_658947.html)</w:t>
      </w:r>
    </w:p>
    <w:p w:rsidR="00756706" w:rsidRPr="0048053E" w:rsidRDefault="00756706" w:rsidP="00756706">
      <w:pPr>
        <w:rPr>
          <w:rStyle w:val="Emphasis"/>
        </w:rPr>
      </w:pPr>
      <w:r w:rsidRPr="0048053E">
        <w:rPr>
          <w:sz w:val="16"/>
        </w:rPr>
        <w:t xml:space="preserve">The biggest crime in </w:t>
      </w:r>
      <w:r w:rsidRPr="0048053E">
        <w:rPr>
          <w:rStyle w:val="StyleBoldUnderline"/>
          <w:highlight w:val="green"/>
        </w:rPr>
        <w:t>the U.S. criminal justice system</w:t>
      </w:r>
      <w:r w:rsidRPr="0048053E">
        <w:rPr>
          <w:sz w:val="16"/>
        </w:rPr>
        <w:t xml:space="preserve"> is that it </w:t>
      </w:r>
      <w:r w:rsidRPr="0048053E">
        <w:rPr>
          <w:rStyle w:val="StyleBoldUnderline"/>
          <w:highlight w:val="green"/>
        </w:rPr>
        <w:t>is a race-based institution where African-Americans are directly targeted and punished in a much more aggressive way than white people</w:t>
      </w:r>
      <w:r w:rsidRPr="0048053E">
        <w:rPr>
          <w:sz w:val="16"/>
          <w:highlight w:val="green"/>
        </w:rPr>
        <w:t>.</w:t>
      </w:r>
      <w:r w:rsidRPr="0048053E">
        <w:rPr>
          <w:sz w:val="16"/>
        </w:rPr>
        <w:t xml:space="preserve"> Saying the US criminal system is racist may be politically controversial in some circles. But the facts are overwhelming. No real debate about that. Below I set out numerous examples of these facts. The question is - are these facts the mistakes of an otherwise good system, or are they evidence that the racist criminal justice system is working exactly as intended? Is the US criminal justice system operated to marginalize and control millions of African Americans? </w:t>
      </w:r>
      <w:r w:rsidRPr="0048053E">
        <w:rPr>
          <w:rStyle w:val="StyleBoldUnderline"/>
          <w:highlight w:val="green"/>
        </w:rPr>
        <w:t>Information on race is available for each step of the criminal justice system -</w:t>
      </w:r>
      <w:r w:rsidRPr="0048053E">
        <w:rPr>
          <w:rStyle w:val="StyleBoldUnderline"/>
        </w:rPr>
        <w:t xml:space="preserve"> from the use of drugs, police stops, arrests, getting out on bail, legal representation, jury selection, trial, sentencing, prison, parole and freedom.</w:t>
      </w:r>
      <w:r w:rsidRPr="0048053E">
        <w:rPr>
          <w:sz w:val="16"/>
        </w:rPr>
        <w:t xml:space="preserve"> Look what these facts show. One. The US has seen a surge in arrests and putting people in jail over the last four decades. Most of the reason is the war on drugs. Yet whites and blacks engage in drug offenses, possession and sales, at roughly comparable rates - according to a report on race and drug enforcement published by Human Rights Watch in May 2008. </w:t>
      </w:r>
      <w:r w:rsidRPr="0048053E">
        <w:rPr>
          <w:rStyle w:val="StyleBoldUnderline"/>
        </w:rPr>
        <w:t>While African Americans comprise 13% of the US population and 14% of monthly drug users they are 37% of the people arrested for drug offenses</w:t>
      </w:r>
      <w:r w:rsidRPr="0048053E">
        <w:rPr>
          <w:sz w:val="16"/>
        </w:rPr>
        <w:t xml:space="preserve"> - according to 2009 Congressional testimony by Marc Mauer of The Sentencing Project. Two. </w:t>
      </w:r>
      <w:r w:rsidRPr="0048053E">
        <w:rPr>
          <w:rStyle w:val="StyleBoldUnderline"/>
          <w:highlight w:val="green"/>
        </w:rPr>
        <w:t>The police stop blacks and Latinos at rates that are much higher than whites.</w:t>
      </w:r>
      <w:r w:rsidRPr="0048053E">
        <w:rPr>
          <w:rStyle w:val="StyleBoldUnderline"/>
        </w:rPr>
        <w:t xml:space="preserve"> </w:t>
      </w:r>
      <w:r w:rsidRPr="0048053E">
        <w:rPr>
          <w:sz w:val="16"/>
        </w:rPr>
        <w:t xml:space="preserve">In New York City, where people of color make up about half of the population, 80% of the NYPD stops were of blacks and Latinos. When whites were stopped, only 8% were frisked. When blacks and Latinos are stopped 85% were frisked according to information provided by the NYPD. The same is true most other places as well. In a California study, the ACLU found blacks are three times more likely to be stopped than whites. Three. Since 1970, drug arrests have skyrocketed rising from 320,000 to close to 1.6 million according to the Bureau of Justice Statistics of the U.S. Department of Justice.  African Americans are arrested for drug offenses at rates 2 to 11 times higher than the rate for whites - according to a May 2009 report on disparity in drug arrests by Human Rights Watch. Four. Once arrested, </w:t>
      </w:r>
      <w:r w:rsidRPr="0048053E">
        <w:rPr>
          <w:rStyle w:val="StyleBoldUnderline"/>
        </w:rPr>
        <w:t>blacks are more likely to remain in prison awaiting trial than whites</w:t>
      </w:r>
      <w:r w:rsidRPr="0048053E">
        <w:rPr>
          <w:sz w:val="16"/>
        </w:rPr>
        <w:t xml:space="preserve">. For example, the New York state division of criminal justice did a 1995 review of disparities in processing felony arrests and found that in some parts of New York blacks are 33% more likely to be detained awaiting felony trials than whites facing felony trials. Five. Once arrested, 80% of the people in the criminal justice system get a public defender for their lawyer. Race plays a big role here as well. Stop in any urban courtroom and look at the color of the people who are waiting for public defenders. Despite often heroic efforts by public defenders the system gives them much more work and much less money than the prosecution. The American Bar Association, not a radical bunch, reviewed the US public defender system in 2004 and concluded "All too often, defendants plead guilty, even if they are innocent, without really understanding their legal rights or what is occurring...The fundamental right to a lawyer that America assumes applies to everyone accused of criminal conduct effectively does not exist in practice for countless people across the US." Six. </w:t>
      </w:r>
      <w:r w:rsidRPr="0048053E">
        <w:rPr>
          <w:rStyle w:val="StyleBoldUnderline"/>
          <w:highlight w:val="green"/>
        </w:rPr>
        <w:t>African Americans are frequently illegally excluded from criminal jury service</w:t>
      </w:r>
      <w:r w:rsidRPr="0048053E">
        <w:rPr>
          <w:sz w:val="16"/>
        </w:rPr>
        <w:t xml:space="preserve"> according to a June 2010 study released by the Equal Justice Initiative. For example </w:t>
      </w:r>
      <w:r w:rsidRPr="0048053E">
        <w:rPr>
          <w:rStyle w:val="StyleBoldUnderline"/>
        </w:rPr>
        <w:t>in Houston County, Alabama, 8 out of 10 African Americans qualified for jury service have been struck by prosecutors from serving on death penalty cases</w:t>
      </w:r>
      <w:r w:rsidRPr="0048053E">
        <w:rPr>
          <w:sz w:val="16"/>
        </w:rPr>
        <w:t xml:space="preserve">. Seven. Trials are rare. Only 3 to 5 percent of criminal cases go to trial - the rest are plea bargained. Most African Americans defendants never get a trial. Most plea bargains consist of promise of a longer sentence if a person exercises their constitutional right to trial. As a result, </w:t>
      </w:r>
      <w:r w:rsidRPr="0048053E">
        <w:rPr>
          <w:rStyle w:val="StyleBoldUnderline"/>
        </w:rPr>
        <w:t>people caught up in the system</w:t>
      </w:r>
      <w:r w:rsidRPr="0048053E">
        <w:rPr>
          <w:sz w:val="16"/>
        </w:rPr>
        <w:t xml:space="preserve">, as the American Bar Association points out, </w:t>
      </w:r>
      <w:r w:rsidRPr="0048053E">
        <w:rPr>
          <w:rStyle w:val="StyleBoldUnderline"/>
        </w:rPr>
        <w:t xml:space="preserve">plead guilty even when innocent. </w:t>
      </w:r>
      <w:r w:rsidRPr="0048053E">
        <w:rPr>
          <w:sz w:val="16"/>
        </w:rPr>
        <w:t>Why? As one young man told me recently, "</w:t>
      </w:r>
      <w:r w:rsidRPr="0048053E">
        <w:rPr>
          <w:rStyle w:val="StyleBoldUnderline"/>
        </w:rPr>
        <w:t>Who wouldn't rather do three years for a crime they didn't commit than risk twenty-five years for a crime they didn't do?"</w:t>
      </w:r>
      <w:r w:rsidRPr="0048053E">
        <w:rPr>
          <w:sz w:val="16"/>
        </w:rPr>
        <w:t xml:space="preserve"> Eight. The U.S. Sentencing Commission reported in March 2010 that in the federal system </w:t>
      </w:r>
      <w:r w:rsidRPr="0048053E">
        <w:rPr>
          <w:rStyle w:val="StyleBoldUnderline"/>
          <w:highlight w:val="green"/>
        </w:rPr>
        <w:t>black offenders receive sentences that are 10% longer than white offenders for the same crimes</w:t>
      </w:r>
      <w:r w:rsidRPr="0048053E">
        <w:rPr>
          <w:sz w:val="16"/>
          <w:highlight w:val="green"/>
        </w:rPr>
        <w:t>.</w:t>
      </w:r>
      <w:r w:rsidRPr="0048053E">
        <w:rPr>
          <w:sz w:val="16"/>
        </w:rPr>
        <w:t xml:space="preserve"> Marc Mauer of the Sentencing Project reports </w:t>
      </w:r>
      <w:r w:rsidRPr="0048053E">
        <w:rPr>
          <w:rStyle w:val="StyleBoldUnderline"/>
          <w:highlight w:val="green"/>
        </w:rPr>
        <w:t>African Americans are 21% more likely to receive mandatory minimum sentences than white defendants</w:t>
      </w:r>
      <w:r w:rsidRPr="0048053E">
        <w:rPr>
          <w:sz w:val="16"/>
        </w:rPr>
        <w:t xml:space="preserve"> and 20% more like to be sentenced to prison than white drug defendants. Nine. </w:t>
      </w:r>
      <w:r w:rsidRPr="0048053E">
        <w:rPr>
          <w:rStyle w:val="StyleBoldUnderline"/>
        </w:rPr>
        <w:t>The longer the sentence, the more likely it is that non-white people will be the ones getting it</w:t>
      </w:r>
      <w:r w:rsidRPr="0048053E">
        <w:rPr>
          <w:sz w:val="16"/>
        </w:rPr>
        <w:t xml:space="preserve">. A July 2009 report by the Sentencing Project found that two-thirds of the people in the US with life sentences are non-white. In New York, it is 83%. Ten. As a result, African Americans, who are 13% of the population and 14% of drug users, are not only 37% of the people arrested for drugs but 56% of the people in state prisons for drug offenses. Marc Mauer May 2009 Congressional Testimony for The Sentencing Project. Eleven. The US Bureau of Justice Statistics concludes that the chance of a black male born in 2001 of going to jail is 32% or 1 in three. Latino males have a 17% chance and white males have a 6% chance. Thus black boys are five times and Latino boys nearly three times as likely as white boys to go to jail. Twelve. So, while African American </w:t>
      </w:r>
      <w:r w:rsidRPr="0048053E">
        <w:rPr>
          <w:sz w:val="16"/>
        </w:rPr>
        <w:lastRenderedPageBreak/>
        <w:t xml:space="preserve">juvenile youth is but 16% of the population, they are 28% of juvenile arrests, 37% of the youth in juvenile jails and 58% of the youth sent to adult prisons. 2009 Criminal Justice Primer, The Sentencing Project. Thirteen. Remember that the US leads the world in putting our own people into jail and prison. The New York Times reported in 2008 that the US has five percent of the world's population but a quarter of the world's prisoners, over 2.3 million people behind bars, dwarfing other nations. The US rate of incarceration is five to eight times higher than other highly developed countries and black males are the largest percentage of inmates according to ABC News. Fourteen. Even when released from prison, race continues to dominate. A study by Professor Devah Pager of the University of Wisconsin found that 17% of white job applicants with criminal records received call backs from employers while only 5% of black job applicants with criminal records received call backs. Race is so prominent in that study that whites with criminal records actually received better treatment than blacks without criminal records! So, what conclusions do these facts lead to? </w:t>
      </w:r>
      <w:r w:rsidRPr="0048053E">
        <w:rPr>
          <w:rStyle w:val="Emphasis"/>
          <w:highlight w:val="green"/>
        </w:rPr>
        <w:t>The criminal justice system, from start to finish, is seriously racist.</w:t>
      </w:r>
      <w:r w:rsidRPr="0048053E">
        <w:rPr>
          <w:rStyle w:val="Emphasis"/>
        </w:rPr>
        <w:t xml:space="preserve"> </w:t>
      </w:r>
      <w:r w:rsidRPr="0048053E">
        <w:rPr>
          <w:sz w:val="16"/>
        </w:rPr>
        <w:t xml:space="preserve">Professor Michelle Alexander concludes that it is no coincidence that the criminal justice system ramped up its processing of African Americans just as the Jim Crow laws enforced since the age of slavery ended. Her book, The New Jim Crow: Mass Incarceration in the Age of Colorblindness sees these facts as evidence of the new way the US has decided to control African Americans - a racialized system of social control. The stigma of criminality functions in much the same way as Jim Crow - creating legal boundaries between them and us, allowing legal discrimination against them, removing the right to vote from millions, and essentially warehousing a disposable population of unwanted people. She calls it a new caste system. Poor whites and </w:t>
      </w:r>
      <w:r w:rsidRPr="0048053E">
        <w:rPr>
          <w:rStyle w:val="Emphasis"/>
          <w:highlight w:val="green"/>
        </w:rPr>
        <w:t>people of other ethnicity are also subjected to this system of social control.</w:t>
      </w:r>
      <w:r w:rsidRPr="0048053E">
        <w:rPr>
          <w:rStyle w:val="Emphasis"/>
        </w:rPr>
        <w:t xml:space="preserve"> </w:t>
      </w:r>
      <w:r w:rsidRPr="0048053E">
        <w:rPr>
          <w:sz w:val="16"/>
        </w:rPr>
        <w:t>Because if poor whites or others get out of line, they will be given the worst possible treatment, they will be treated just like poor blacks. Other critics like Professor Dylan Rodriguez see the criminal justice system as a key part of what he calls the domestic war on the marginalized. Because of globalization, he argues in his book Forced Passages, there is an excess of people in the US and elsewhere. "</w:t>
      </w:r>
      <w:r w:rsidRPr="0048053E">
        <w:rPr>
          <w:rStyle w:val="StyleBoldUnderline"/>
          <w:highlight w:val="green"/>
        </w:rPr>
        <w:t>These people</w:t>
      </w:r>
      <w:r w:rsidRPr="0048053E">
        <w:rPr>
          <w:sz w:val="16"/>
        </w:rPr>
        <w:t xml:space="preserve">", whether they are in Guantanamo or Abu Ghraib or US jails and prisons, are not productive, are not needed, are not wanted and are not really entitled to the same human rights as the productive ones. They must be controlled and dominated for the safety of the productive. They </w:t>
      </w:r>
      <w:r w:rsidRPr="0048053E">
        <w:rPr>
          <w:rStyle w:val="StyleBoldUnderline"/>
          <w:highlight w:val="green"/>
        </w:rPr>
        <w:t>must be intimidated into accepting their inferiority or they must be removed from the society of the productive.</w:t>
      </w:r>
      <w:r w:rsidRPr="0048053E">
        <w:rPr>
          <w:sz w:val="16"/>
        </w:rPr>
        <w:t xml:space="preserve"> This domestic war relies on the same technology that the US uses internationally. More and more we see the militarization of this country's police. Likewise, </w:t>
      </w:r>
      <w:r w:rsidRPr="0048053E">
        <w:rPr>
          <w:rStyle w:val="Emphasis"/>
          <w:highlight w:val="green"/>
        </w:rPr>
        <w:t>the goals of the US justice system are the same as the US war on terror - domination and control by capture, immobilization, punishment and liquidation.</w:t>
      </w:r>
      <w:r w:rsidRPr="0048053E">
        <w:rPr>
          <w:b/>
          <w:iCs/>
          <w:u w:val="single"/>
          <w:bdr w:val="single" w:sz="18" w:space="0" w:color="auto"/>
        </w:rPr>
        <w:t xml:space="preserve"> </w:t>
      </w:r>
      <w:r w:rsidRPr="0048053E">
        <w:rPr>
          <w:sz w:val="16"/>
        </w:rPr>
        <w:t xml:space="preserve">What to do? Martin Luther King Jr., said we as a nation must undergo a radical revolution of values. </w:t>
      </w:r>
      <w:r w:rsidRPr="0048053E">
        <w:rPr>
          <w:rStyle w:val="StyleBoldUnderline"/>
        </w:rPr>
        <w:t>A radical approach to the US criminal justice system means we must go to the root of the problem. Not reform. Not better beds in better prisons. We are not called to only trim the leaves or prune the branches, but rip up this unjust system by its roots</w:t>
      </w:r>
      <w:r w:rsidRPr="0048053E">
        <w:rPr>
          <w:sz w:val="16"/>
        </w:rPr>
        <w:t xml:space="preserve">. We are all entitled to safety. That is a human right everyone has a right to expect. But do we really think that continuing with a deeply racist system leading the world in incarcerating our children is making us safer? </w:t>
      </w:r>
      <w:r w:rsidRPr="0048053E">
        <w:rPr>
          <w:rStyle w:val="Emphasis"/>
          <w:highlight w:val="green"/>
        </w:rPr>
        <w:t>It is time for every person interested in justice and safety to join in and dismantle this racist system.</w:t>
      </w:r>
      <w:r w:rsidRPr="0048053E">
        <w:rPr>
          <w:sz w:val="16"/>
        </w:rPr>
        <w:t xml:space="preserve"> Should the US decriminalize drugs like marijuana? Should prisons be abolished? Should we expand the use of restorative justice? Can we create fair educational, medical and employment systems? All these questions and many more have to be seriously explored. Join a group like INCITE, Critical Resistance, the Center for Community Alternatives, Thousand Kites, or the California Prison Moratorium and work on it. As Professor Alexander says "</w:t>
      </w:r>
      <w:r w:rsidRPr="0048053E">
        <w:rPr>
          <w:rStyle w:val="Emphasis"/>
          <w:highlight w:val="green"/>
        </w:rPr>
        <w:t>Nothing short of a major social movement can dismantle this new caste system."</w:t>
      </w:r>
    </w:p>
    <w:p w:rsidR="00756706" w:rsidRPr="00497810" w:rsidRDefault="00756706" w:rsidP="00756706"/>
    <w:p w:rsidR="00756706" w:rsidRDefault="00756706" w:rsidP="00756706">
      <w:pPr>
        <w:pStyle w:val="Heading3"/>
      </w:pPr>
      <w:r>
        <w:lastRenderedPageBreak/>
        <w:t>4</w:t>
      </w:r>
    </w:p>
    <w:p w:rsidR="00756706" w:rsidRDefault="00756706" w:rsidP="00756706">
      <w:pPr>
        <w:pStyle w:val="Heading4"/>
        <w:rPr>
          <w:rFonts w:eastAsia="Times New Roman"/>
        </w:rPr>
      </w:pPr>
      <w:r>
        <w:rPr>
          <w:rFonts w:eastAsia="Times New Roman"/>
        </w:rPr>
        <w:t>DEBATE NEUTRALIZES ANY EFFICACY OF COUNTER-HEGEMONIC STRATEGIES BY PASSIFYING RESISTANCE. THERE IS NO HOPE FOR OVERCOMING THE INEVITABLE CO-OPTION OF OPPOSITIONAL POLITICS IN THE CONTEXT OF DEBATE, VOTE NEGATIVE ON PRESUMPTION.</w:t>
      </w:r>
    </w:p>
    <w:p w:rsidR="00756706" w:rsidRPr="00296541" w:rsidRDefault="00756706" w:rsidP="00756706">
      <w:pPr>
        <w:pStyle w:val="NormalWeb"/>
        <w:rPr>
          <w:rFonts w:eastAsia="Times New Roman"/>
          <w:b/>
          <w:u w:val="single"/>
        </w:rPr>
      </w:pPr>
      <w:r w:rsidRPr="00320BCF">
        <w:rPr>
          <w:rStyle w:val="underline"/>
        </w:rPr>
        <w:t>Occupied UC Berkeley 2k9</w:t>
      </w:r>
      <w:r w:rsidRPr="00320BCF">
        <w:rPr>
          <w:rStyle w:val="underline"/>
        </w:rPr>
        <w:br/>
      </w:r>
      <w:r>
        <w:rPr>
          <w:rFonts w:eastAsia="Times New Roman"/>
        </w:rPr>
        <w:t>[</w:t>
      </w:r>
      <w:r w:rsidRPr="00320BCF">
        <w:rPr>
          <w:rFonts w:eastAsia="Times New Roman"/>
        </w:rPr>
        <w:t>http://anticapitalprojects.wordpress.com/2009/11/19/the-necrosocial/</w:t>
      </w:r>
      <w:r>
        <w:rPr>
          <w:rFonts w:eastAsia="Times New Roman"/>
        </w:rPr>
        <w:t>, the necrosocial: civic life, social death, and the UC, nov. 19,]</w:t>
      </w:r>
      <w:r w:rsidRPr="00DD64D1">
        <w:rPr>
          <w:rFonts w:eastAsia="Times New Roman"/>
          <w:sz w:val="12"/>
        </w:rPr>
        <w:t xml:space="preserve">¶ </w:t>
      </w:r>
      <w:r>
        <w:t xml:space="preserve">Yes, very much a cemetery. Only here there are no dirges, no prayers, only the repeated testing of our threshold for anxiety, humiliation, and debt. </w:t>
      </w:r>
      <w:r w:rsidRPr="00501BC4">
        <w:rPr>
          <w:b/>
          <w:highlight w:val="yellow"/>
          <w:u w:val="single"/>
        </w:rPr>
        <w:t xml:space="preserve">The classroom </w:t>
      </w:r>
      <w:r w:rsidRPr="00995D15">
        <w:rPr>
          <w:b/>
          <w:u w:val="single"/>
        </w:rPr>
        <w:t xml:space="preserve">just like the workplace </w:t>
      </w:r>
      <w:r w:rsidRPr="00995D15">
        <w:rPr>
          <w:b/>
          <w:highlight w:val="yellow"/>
          <w:u w:val="single"/>
        </w:rPr>
        <w:t>just like</w:t>
      </w:r>
      <w:r w:rsidRPr="00995D15">
        <w:rPr>
          <w:b/>
          <w:u w:val="single"/>
        </w:rPr>
        <w:t xml:space="preserve"> </w:t>
      </w:r>
      <w:r w:rsidRPr="00501BC4">
        <w:rPr>
          <w:b/>
          <w:highlight w:val="yellow"/>
          <w:u w:val="single"/>
        </w:rPr>
        <w:t xml:space="preserve">the university just like the state </w:t>
      </w:r>
      <w:r w:rsidRPr="00995D15">
        <w:rPr>
          <w:b/>
          <w:u w:val="single"/>
        </w:rPr>
        <w:t xml:space="preserve">just like the economy </w:t>
      </w:r>
      <w:r w:rsidRPr="00501BC4">
        <w:rPr>
          <w:b/>
          <w:highlight w:val="yellow"/>
          <w:u w:val="single"/>
        </w:rPr>
        <w:t xml:space="preserve">manages our social death, translating what we once knew </w:t>
      </w:r>
      <w:r w:rsidRPr="00995D15">
        <w:rPr>
          <w:b/>
          <w:u w:val="single"/>
        </w:rPr>
        <w:t xml:space="preserve">from high school, from work, from our family life into </w:t>
      </w:r>
      <w:r w:rsidRPr="00501BC4">
        <w:rPr>
          <w:b/>
          <w:highlight w:val="yellow"/>
          <w:u w:val="single"/>
        </w:rPr>
        <w:t>academic parlance, into acceptable forms of social conflict</w:t>
      </w:r>
      <w:r w:rsidRPr="00296541">
        <w:rPr>
          <w:b/>
          <w:u w:val="single"/>
        </w:rPr>
        <w:t xml:space="preserve">. </w:t>
      </w:r>
      <w:r w:rsidRPr="00296541">
        <w:rPr>
          <w:rFonts w:eastAsia="Times New Roman"/>
          <w:b/>
          <w:u w:val="single"/>
        </w:rPr>
        <w:t>Who knew that behind so much civic life</w:t>
      </w:r>
      <w:r>
        <w:rPr>
          <w:rFonts w:eastAsia="Times New Roman"/>
        </w:rPr>
        <w:t xml:space="preserve"> (electoral campaigns, student body representatives, bureaucratic administrators, public relations officials, Peace and Conflict Studies, ad nauseam) </w:t>
      </w:r>
      <w:r w:rsidRPr="00296541">
        <w:rPr>
          <w:rFonts w:eastAsia="Times New Roman"/>
          <w:b/>
          <w:u w:val="single"/>
        </w:rPr>
        <w:t>was so much social death?</w:t>
      </w:r>
      <w:r>
        <w:rPr>
          <w:rFonts w:eastAsia="Times New Roman"/>
          <w:b/>
          <w:u w:val="single"/>
        </w:rPr>
        <w:t xml:space="preserve"> </w:t>
      </w:r>
      <w:r w:rsidRPr="00296541">
        <w:rPr>
          <w:rFonts w:eastAsia="Times New Roman"/>
          <w:b/>
          <w:u w:val="single"/>
        </w:rPr>
        <w:t>What postures we maintain to claim representation, what limits we assume, what desires we dismiss</w:t>
      </w:r>
      <w:r>
        <w:rPr>
          <w:rFonts w:eastAsia="Times New Roman"/>
        </w:rPr>
        <w:t xml:space="preserve">? </w:t>
      </w:r>
      <w:r w:rsidRPr="00DD64D1">
        <w:rPr>
          <w:rFonts w:eastAsia="Times New Roman"/>
          <w:sz w:val="12"/>
        </w:rPr>
        <w:t xml:space="preserve">¶ </w:t>
      </w:r>
      <w:r>
        <w:rPr>
          <w:rFonts w:eastAsia="Times New Roman"/>
        </w:rPr>
        <w:t>And in this moment of crisis they ask us to twist ourselves in a way that they can hear. Petitions to Sacramento, phone calls to Congressmen—</w:t>
      </w:r>
      <w:r w:rsidRPr="00296541">
        <w:rPr>
          <w:rFonts w:eastAsia="Times New Roman"/>
          <w:b/>
          <w:u w:val="single"/>
        </w:rPr>
        <w:t>even the chancellor</w:t>
      </w:r>
      <w:r>
        <w:rPr>
          <w:rFonts w:eastAsia="Times New Roman"/>
        </w:rPr>
        <w:t xml:space="preserve"> patronizingly </w:t>
      </w:r>
      <w:r w:rsidRPr="00296541">
        <w:rPr>
          <w:rFonts w:eastAsia="Times New Roman"/>
          <w:b/>
          <w:u w:val="single"/>
        </w:rPr>
        <w:t>congratulates</w:t>
      </w:r>
      <w:r>
        <w:rPr>
          <w:rFonts w:eastAsia="Times New Roman"/>
        </w:rPr>
        <w:t xml:space="preserve"> </w:t>
      </w:r>
      <w:r w:rsidRPr="00296541">
        <w:rPr>
          <w:rFonts w:eastAsia="Times New Roman"/>
          <w:b/>
          <w:u w:val="single"/>
        </w:rPr>
        <w:t>our</w:t>
      </w:r>
      <w:r>
        <w:rPr>
          <w:rFonts w:eastAsia="Times New Roman"/>
        </w:rPr>
        <w:t xml:space="preserve"> September 24th </w:t>
      </w:r>
      <w:r w:rsidRPr="00296541">
        <w:rPr>
          <w:rFonts w:eastAsia="Times New Roman"/>
          <w:b/>
          <w:u w:val="single"/>
        </w:rPr>
        <w:t>student strike,</w:t>
      </w:r>
      <w:r>
        <w:rPr>
          <w:rFonts w:eastAsia="Times New Roman"/>
        </w:rPr>
        <w:t xml:space="preserve"> shaping the meaning and the force of the movement as a movement against the policies of Sacramento. </w:t>
      </w:r>
      <w:r w:rsidRPr="00296541">
        <w:rPr>
          <w:rFonts w:eastAsia="Times New Roman"/>
          <w:b/>
          <w:u w:val="single"/>
        </w:rPr>
        <w:t>He expands his institutional authority to encompass the movement.</w:t>
      </w:r>
      <w:r>
        <w:rPr>
          <w:rFonts w:eastAsia="Times New Roman"/>
          <w:b/>
          <w:u w:val="single"/>
        </w:rPr>
        <w:t xml:space="preserve"> </w:t>
      </w:r>
      <w:r>
        <w:rPr>
          <w:rFonts w:eastAsia="Times New Roman"/>
        </w:rPr>
        <w:t xml:space="preserve">When students begin to hold libraries over night, beginning to take our first baby step as an autonomous movement he reins us in by serendipitously announcing library money. </w:t>
      </w:r>
      <w:r w:rsidRPr="007552D3">
        <w:rPr>
          <w:rFonts w:eastAsia="Times New Roman"/>
          <w:b/>
          <w:highlight w:val="yellow"/>
          <w:u w:val="single"/>
        </w:rPr>
        <w:t xml:space="preserve">He manages movement, </w:t>
      </w:r>
      <w:r w:rsidRPr="00A466A5">
        <w:rPr>
          <w:rFonts w:eastAsia="Times New Roman"/>
          <w:b/>
          <w:u w:val="single"/>
        </w:rPr>
        <w:t xml:space="preserve">he kills movement by funneling it into the electoral process. </w:t>
      </w:r>
      <w:r w:rsidRPr="007552D3">
        <w:rPr>
          <w:rFonts w:eastAsia="Times New Roman"/>
          <w:b/>
          <w:highlight w:val="yellow"/>
          <w:u w:val="single"/>
        </w:rPr>
        <w:t>He manages our social death.</w:t>
      </w:r>
      <w:r>
        <w:rPr>
          <w:rFonts w:eastAsia="Times New Roman"/>
          <w:b/>
          <w:highlight w:val="yellow"/>
          <w:u w:val="single"/>
        </w:rPr>
        <w:t xml:space="preserve"> </w:t>
      </w:r>
      <w:r w:rsidRPr="007552D3">
        <w:rPr>
          <w:rFonts w:eastAsia="Times New Roman"/>
          <w:b/>
          <w:highlight w:val="yellow"/>
          <w:u w:val="single"/>
        </w:rPr>
        <w:t xml:space="preserve">He looks forward to these battles on his terrain, </w:t>
      </w:r>
      <w:r w:rsidRPr="00A466A5">
        <w:rPr>
          <w:rFonts w:eastAsia="Times New Roman"/>
          <w:b/>
          <w:u w:val="single"/>
        </w:rPr>
        <w:t xml:space="preserve">to eulogize a proposition, </w:t>
      </w:r>
      <w:r w:rsidRPr="007552D3">
        <w:rPr>
          <w:rFonts w:eastAsia="Times New Roman"/>
          <w:b/>
          <w:highlight w:val="yellow"/>
          <w:u w:val="single"/>
        </w:rPr>
        <w:t>to win this or that—he and his look forward to exhausting us</w:t>
      </w:r>
      <w:r>
        <w:rPr>
          <w:rFonts w:eastAsia="Times New Roman"/>
        </w:rPr>
        <w:t xml:space="preserve">. </w:t>
      </w:r>
      <w:r w:rsidRPr="00DD64D1">
        <w:rPr>
          <w:rFonts w:eastAsia="Times New Roman"/>
          <w:sz w:val="12"/>
        </w:rPr>
        <w:t xml:space="preserve">¶ </w:t>
      </w:r>
      <w:r w:rsidRPr="00296541">
        <w:rPr>
          <w:rFonts w:eastAsia="Times New Roman"/>
          <w:b/>
          <w:u w:val="single"/>
        </w:rPr>
        <w:t>He and his look forward to a reproduction of the logic of representative governance, the release valve of the university plunges us into an abyss where ideas are wisps of ether</w:t>
      </w:r>
      <w:r>
        <w:rPr>
          <w:rFonts w:eastAsia="Times New Roman"/>
        </w:rPr>
        <w:t xml:space="preserve">—that is, </w:t>
      </w:r>
      <w:r w:rsidRPr="007552D3">
        <w:rPr>
          <w:rFonts w:eastAsia="Times New Roman"/>
          <w:b/>
          <w:highlight w:val="yellow"/>
          <w:u w:val="single"/>
        </w:rPr>
        <w:t>meaning is ripped from action.</w:t>
      </w:r>
      <w:r>
        <w:rPr>
          <w:rFonts w:eastAsia="Times New Roman"/>
          <w:b/>
          <w:highlight w:val="yellow"/>
          <w:u w:val="single"/>
        </w:rPr>
        <w:t xml:space="preserve"> </w:t>
      </w:r>
      <w:r w:rsidRPr="007552D3">
        <w:rPr>
          <w:rFonts w:eastAsia="Times New Roman"/>
          <w:b/>
          <w:highlight w:val="yellow"/>
          <w:u w:val="single"/>
        </w:rPr>
        <w:t xml:space="preserve">Let’s talk about the fight endlessly, but always only in its managed form: to perpetually deliberate, the endless fleshing-out-of. </w:t>
      </w:r>
      <w:r w:rsidRPr="005F1ECB">
        <w:rPr>
          <w:rFonts w:eastAsia="Times New Roman"/>
          <w:b/>
          <w:u w:val="single"/>
        </w:rPr>
        <w:t>When we push the boundaries of this form they are quick to reconfigure themselves to contain us:</w:t>
      </w:r>
      <w:r>
        <w:rPr>
          <w:rFonts w:eastAsia="Times New Roman"/>
        </w:rPr>
        <w:t xml:space="preserve"> the chancellor’s congratulations, the reopening of the libraries, the managed general assembly—</w:t>
      </w:r>
      <w:r w:rsidRPr="00296541">
        <w:rPr>
          <w:rFonts w:eastAsia="Times New Roman"/>
          <w:b/>
          <w:u w:val="single"/>
        </w:rPr>
        <w:t xml:space="preserve">there is no fight against the administration here, only its own extension. </w:t>
      </w:r>
      <w:r w:rsidRPr="00DD64D1">
        <w:rPr>
          <w:rFonts w:eastAsia="Times New Roman"/>
          <w:b/>
          <w:sz w:val="12"/>
          <w:u w:val="single"/>
        </w:rPr>
        <w:t xml:space="preserve">¶ </w:t>
      </w:r>
      <w:r w:rsidRPr="00296541">
        <w:rPr>
          <w:rFonts w:eastAsia="Times New Roman"/>
          <w:b/>
          <w:u w:val="single"/>
        </w:rPr>
        <w:t xml:space="preserve">Each day passes in this way, </w:t>
      </w:r>
      <w:r w:rsidRPr="007552D3">
        <w:rPr>
          <w:rFonts w:eastAsia="Times New Roman"/>
          <w:b/>
          <w:highlight w:val="yellow"/>
          <w:u w:val="single"/>
        </w:rPr>
        <w:t xml:space="preserve">the administration on the look out to shape student discourse—it happens without pause, </w:t>
      </w:r>
      <w:r w:rsidRPr="005F1ECB">
        <w:rPr>
          <w:rFonts w:eastAsia="Times New Roman"/>
          <w:b/>
          <w:u w:val="single"/>
        </w:rPr>
        <w:t xml:space="preserve">we don’t notice nor do we care to. </w:t>
      </w:r>
      <w:r w:rsidRPr="007552D3">
        <w:rPr>
          <w:rFonts w:eastAsia="Times New Roman"/>
          <w:b/>
          <w:highlight w:val="yellow"/>
          <w:u w:val="single"/>
        </w:rPr>
        <w:t>It becomes banal, thoughtless</w:t>
      </w:r>
      <w:r w:rsidRPr="00296541">
        <w:rPr>
          <w:rFonts w:eastAsia="Times New Roman"/>
          <w:b/>
          <w:u w:val="single"/>
        </w:rPr>
        <w:t>.</w:t>
      </w:r>
      <w:r>
        <w:rPr>
          <w:rFonts w:eastAsia="Times New Roman"/>
          <w:b/>
          <w:u w:val="single"/>
        </w:rPr>
        <w:t xml:space="preserve"> </w:t>
      </w:r>
      <w:r w:rsidRPr="00296541">
        <w:rPr>
          <w:rFonts w:eastAsia="Times New Roman"/>
          <w:b/>
          <w:u w:val="single"/>
        </w:rPr>
        <w:t xml:space="preserve">So much so that </w:t>
      </w:r>
      <w:r w:rsidRPr="00DD64D1">
        <w:rPr>
          <w:rFonts w:eastAsia="Times New Roman"/>
          <w:b/>
          <w:highlight w:val="yellow"/>
          <w:u w:val="single"/>
        </w:rPr>
        <w:t xml:space="preserve">we see we are accumulating days: </w:t>
      </w:r>
      <w:r w:rsidRPr="00F13433">
        <w:rPr>
          <w:rFonts w:eastAsia="Times New Roman"/>
          <w:b/>
          <w:u w:val="single"/>
        </w:rPr>
        <w:t xml:space="preserve">one semester, two, how close to being </w:t>
      </w:r>
      <w:r w:rsidRPr="00296541">
        <w:rPr>
          <w:rFonts w:eastAsia="Times New Roman"/>
          <w:b/>
          <w:u w:val="single"/>
        </w:rPr>
        <w:t xml:space="preserve">this or that, </w:t>
      </w:r>
      <w:r w:rsidRPr="00F13433">
        <w:rPr>
          <w:rFonts w:eastAsia="Times New Roman"/>
          <w:b/>
          <w:u w:val="single"/>
        </w:rPr>
        <w:t>how far</w:t>
      </w:r>
      <w:r w:rsidRPr="00296541">
        <w:rPr>
          <w:rFonts w:eastAsia="Times New Roman"/>
          <w:b/>
          <w:u w:val="single"/>
        </w:rPr>
        <w:t>?</w:t>
      </w:r>
      <w:r>
        <w:rPr>
          <w:rFonts w:eastAsia="Times New Roman"/>
          <w:b/>
          <w:u w:val="single"/>
        </w:rPr>
        <w:t xml:space="preserve"> </w:t>
      </w:r>
      <w:r w:rsidRPr="00296541">
        <w:rPr>
          <w:rFonts w:eastAsia="Times New Roman"/>
          <w:b/>
          <w:u w:val="single"/>
        </w:rPr>
        <w:t xml:space="preserve">This </w:t>
      </w:r>
      <w:r w:rsidRPr="00A466A5">
        <w:rPr>
          <w:rFonts w:eastAsia="Times New Roman"/>
          <w:b/>
          <w:u w:val="single"/>
        </w:rPr>
        <w:t xml:space="preserve">accumulation is our shared history. </w:t>
      </w:r>
      <w:r>
        <w:rPr>
          <w:rFonts w:eastAsia="Times New Roman"/>
        </w:rPr>
        <w:t xml:space="preserve">This </w:t>
      </w:r>
      <w:r w:rsidRPr="00296541">
        <w:rPr>
          <w:rFonts w:eastAsia="Times New Roman"/>
          <w:b/>
          <w:u w:val="single"/>
        </w:rPr>
        <w:t>accumulation</w:t>
      </w:r>
      <w:r>
        <w:rPr>
          <w:rFonts w:eastAsia="Times New Roman"/>
        </w:rPr>
        <w:t>—</w:t>
      </w:r>
      <w:r w:rsidRPr="00296541">
        <w:rPr>
          <w:rFonts w:eastAsia="Times New Roman"/>
          <w:b/>
          <w:u w:val="single"/>
        </w:rPr>
        <w:t>every once in a while interrupted, violated by a riot, a wild protest, unforgettable fucking, the overwhelming joy of love, life shattering heartbreak—is a muted, but desirous life.</w:t>
      </w:r>
      <w:r>
        <w:rPr>
          <w:rFonts w:eastAsia="Times New Roman"/>
          <w:b/>
          <w:u w:val="single"/>
        </w:rPr>
        <w:t xml:space="preserve"> </w:t>
      </w:r>
      <w:r w:rsidRPr="00296541">
        <w:rPr>
          <w:rFonts w:eastAsia="Times New Roman"/>
          <w:b/>
          <w:u w:val="single"/>
        </w:rPr>
        <w:t xml:space="preserve">A dead but restless and desirous life. </w:t>
      </w:r>
    </w:p>
    <w:p w:rsidR="00756706" w:rsidRDefault="00756706" w:rsidP="00756706">
      <w:pPr>
        <w:pStyle w:val="Heading4"/>
        <w:rPr>
          <w:rFonts w:eastAsia="Times New Roman"/>
        </w:rPr>
      </w:pPr>
      <w:r>
        <w:rPr>
          <w:rFonts w:eastAsia="Times New Roman"/>
        </w:rPr>
        <w:t>THEIR SOLVENCY CLAIMS PERFORMATIVELY REDUCES SCHOLARSHIP TO POLITICAL AGENCY. THIS PRODUCES OBLIVIOUSNESS AS TO THE STRUCTURAL ANTAGONISMS WHICH CONSTITUTE ACADEMIC WORK MEANING THEIR ATTEMPTS TO TRANSCEND THE QUAGMIRE OF THEORY AND PRAXIS ARE LINKS TO OUR CRITICISM.</w:t>
      </w:r>
    </w:p>
    <w:p w:rsidR="00756706" w:rsidRPr="006E24D4" w:rsidRDefault="00756706" w:rsidP="00756706">
      <w:pPr>
        <w:rPr>
          <w:rStyle w:val="StyleStyleBold12pt"/>
          <w:u w:val="single"/>
        </w:rPr>
      </w:pPr>
      <w:r w:rsidRPr="006E24D4">
        <w:rPr>
          <w:rStyle w:val="StyleStyleBold12pt"/>
          <w:u w:val="single"/>
        </w:rPr>
        <w:t>Welsch 12</w:t>
      </w:r>
    </w:p>
    <w:p w:rsidR="00756706" w:rsidRPr="006E24D4" w:rsidRDefault="00756706" w:rsidP="00756706">
      <w:r>
        <w:t>[scott, “coming to terms with the antagonism between rhetorical reflection and political agency”, vol 45., no. 1, 1-23, prof. communications, appallacia state university]</w:t>
      </w:r>
    </w:p>
    <w:p w:rsidR="00756706" w:rsidRPr="00223292" w:rsidRDefault="00756706" w:rsidP="00756706">
      <w:pPr>
        <w:rPr>
          <w:sz w:val="16"/>
        </w:rPr>
      </w:pPr>
      <w:r w:rsidRPr="004E7FBB">
        <w:rPr>
          <w:sz w:val="16"/>
        </w:rPr>
        <w:lastRenderedPageBreak/>
        <w:t>What does it mean to say rhetoric scholarship should be relevant to democratic</w:t>
      </w:r>
      <w:r w:rsidRPr="004E7FBB">
        <w:rPr>
          <w:sz w:val="12"/>
        </w:rPr>
        <w:t>¶</w:t>
      </w:r>
      <w:r w:rsidRPr="004E7FBB">
        <w:rPr>
          <w:sz w:val="16"/>
        </w:rPr>
        <w:t xml:space="preserve"> practice? A prevailing answer to this question insists that rhetoric scholars are participants</w:t>
      </w:r>
      <w:r w:rsidRPr="004E7FBB">
        <w:rPr>
          <w:sz w:val="12"/>
        </w:rPr>
        <w:t>¶</w:t>
      </w:r>
      <w:r w:rsidRPr="004E7FBB">
        <w:rPr>
          <w:sz w:val="16"/>
        </w:rPr>
        <w:t xml:space="preserve"> in the democratic contest for power just like all other citizens, no more</w:t>
      </w:r>
      <w:r w:rsidRPr="004E7FBB">
        <w:rPr>
          <w:sz w:val="12"/>
        </w:rPr>
        <w:t>¶</w:t>
      </w:r>
      <w:r w:rsidRPr="004E7FBB">
        <w:rPr>
          <w:sz w:val="16"/>
        </w:rPr>
        <w:t xml:space="preserve"> and no less. Drawing on the work of Slavoj Žižek, the argument of this essay is that</w:t>
      </w:r>
      <w:r w:rsidRPr="004E7FBB">
        <w:rPr>
          <w:sz w:val="12"/>
        </w:rPr>
        <w:t>¶</w:t>
      </w:r>
      <w:r w:rsidRPr="004E7FBB">
        <w:rPr>
          <w:sz w:val="16"/>
        </w:rPr>
        <w:t xml:space="preserve"> </w:t>
      </w:r>
      <w:r w:rsidRPr="00DD64D1">
        <w:rPr>
          <w:rStyle w:val="StyleBoldUnderline"/>
          <w:highlight w:val="yellow"/>
        </w:rPr>
        <w:t xml:space="preserve">reducing scholarship to a mode of political agency </w:t>
      </w:r>
      <w:r w:rsidRPr="004E7FBB">
        <w:rPr>
          <w:rStyle w:val="StyleBoldUnderline"/>
        </w:rPr>
        <w:t xml:space="preserve">not only </w:t>
      </w:r>
      <w:r w:rsidRPr="00DD64D1">
        <w:rPr>
          <w:rStyle w:val="StyleBoldUnderline"/>
          <w:highlight w:val="yellow"/>
        </w:rPr>
        <w:t xml:space="preserve">produces </w:t>
      </w:r>
      <w:r w:rsidRPr="00A466A5">
        <w:rPr>
          <w:rStyle w:val="StyleBoldUnderline"/>
        </w:rPr>
        <w:t>an increasingly</w:t>
      </w:r>
      <w:r w:rsidRPr="00A466A5">
        <w:rPr>
          <w:rStyle w:val="StyleBoldUnderline"/>
          <w:b w:val="0"/>
          <w:sz w:val="12"/>
          <w:u w:val="none"/>
        </w:rPr>
        <w:t>¶</w:t>
      </w:r>
      <w:r w:rsidRPr="00A466A5">
        <w:rPr>
          <w:rStyle w:val="StyleBoldUnderline"/>
        </w:rPr>
        <w:t xml:space="preserve"> </w:t>
      </w:r>
      <w:r w:rsidRPr="00DD64D1">
        <w:rPr>
          <w:rStyle w:val="StyleBoldUnderline"/>
          <w:highlight w:val="yellow"/>
        </w:rPr>
        <w:t xml:space="preserve">uninhabitable academic identity </w:t>
      </w:r>
      <w:r w:rsidRPr="00A466A5">
        <w:rPr>
          <w:rStyle w:val="StyleBoldUnderline"/>
        </w:rPr>
        <w:t xml:space="preserve">but </w:t>
      </w:r>
      <w:r w:rsidRPr="00DD64D1">
        <w:rPr>
          <w:rStyle w:val="StyleBoldUnderline"/>
          <w:highlight w:val="yellow"/>
        </w:rPr>
        <w:t>also draws our attention away from producing</w:t>
      </w:r>
      <w:r w:rsidRPr="004E7FBB">
        <w:rPr>
          <w:rStyle w:val="StyleBoldUnderline"/>
          <w:b w:val="0"/>
          <w:sz w:val="12"/>
          <w:highlight w:val="yellow"/>
          <w:u w:val="none"/>
        </w:rPr>
        <w:t>¶</w:t>
      </w:r>
      <w:r w:rsidRPr="00DD64D1">
        <w:rPr>
          <w:rStyle w:val="StyleBoldUnderline"/>
          <w:highlight w:val="yellow"/>
        </w:rPr>
        <w:t xml:space="preserve"> results </w:t>
      </w:r>
      <w:r w:rsidRPr="00A466A5">
        <w:rPr>
          <w:rStyle w:val="StyleBoldUnderline"/>
        </w:rPr>
        <w:t>of rhetorical inquiry designed to be useful</w:t>
      </w:r>
      <w:r w:rsidRPr="004E7FBB">
        <w:rPr>
          <w:sz w:val="16"/>
        </w:rPr>
        <w:t xml:space="preserve"> to citizens in democracy. </w:t>
      </w:r>
      <w:r w:rsidRPr="00223292">
        <w:rPr>
          <w:rStyle w:val="StyleBoldUnderline"/>
        </w:rPr>
        <w:t>Clinging</w:t>
      </w:r>
      <w:r w:rsidRPr="00223292">
        <w:rPr>
          <w:rStyle w:val="StyleBoldUnderline"/>
          <w:b w:val="0"/>
          <w:sz w:val="12"/>
          <w:u w:val="none"/>
        </w:rPr>
        <w:t>¶</w:t>
      </w:r>
      <w:r w:rsidRPr="00223292">
        <w:rPr>
          <w:rStyle w:val="StyleBoldUnderline"/>
        </w:rPr>
        <w:t xml:space="preserve"> to the idea that academic practice is a mode of political action produces a fantastic</w:t>
      </w:r>
      <w:r w:rsidRPr="00223292">
        <w:rPr>
          <w:rStyle w:val="StyleBoldUnderline"/>
          <w:b w:val="0"/>
          <w:sz w:val="12"/>
          <w:u w:val="none"/>
        </w:rPr>
        <w:t>¶</w:t>
      </w:r>
      <w:r w:rsidRPr="00223292">
        <w:rPr>
          <w:rStyle w:val="StyleBoldUnderline"/>
        </w:rPr>
        <w:t xml:space="preserve"> </w:t>
      </w:r>
      <w:r w:rsidRPr="00223292">
        <w:rPr>
          <w:rStyle w:val="StyleBoldUnderline"/>
          <w:strike/>
        </w:rPr>
        <w:t>blindness</w:t>
      </w:r>
      <w:r w:rsidRPr="00223292">
        <w:rPr>
          <w:rStyle w:val="StyleBoldUnderline"/>
        </w:rPr>
        <w:t xml:space="preserve"> [thoughtlessness] to the antagonism between scholarly reflection and political agency that</w:t>
      </w:r>
      <w:r w:rsidRPr="00223292">
        <w:rPr>
          <w:rStyle w:val="StyleBoldUnderline"/>
          <w:b w:val="0"/>
          <w:sz w:val="12"/>
          <w:u w:val="none"/>
        </w:rPr>
        <w:t>¶</w:t>
      </w:r>
      <w:r w:rsidRPr="00223292">
        <w:rPr>
          <w:rStyle w:val="StyleBoldUnderline"/>
        </w:rPr>
        <w:t xml:space="preserve"> structures academic purpose</w:t>
      </w:r>
      <w:r w:rsidRPr="00223292">
        <w:rPr>
          <w:sz w:val="16"/>
        </w:rPr>
        <w:t>.</w:t>
      </w:r>
      <w:r w:rsidRPr="004E7FBB">
        <w:rPr>
          <w:sz w:val="16"/>
        </w:rPr>
        <w:t xml:space="preserve"> While empirical barriers to the production of rhetorical</w:t>
      </w:r>
      <w:r w:rsidRPr="004E7FBB">
        <w:rPr>
          <w:sz w:val="12"/>
        </w:rPr>
        <w:t>¶</w:t>
      </w:r>
      <w:r w:rsidRPr="004E7FBB">
        <w:rPr>
          <w:sz w:val="16"/>
        </w:rPr>
        <w:t xml:space="preserve"> resources suitable for democratic appropriation undoubtedly exist, ignoring the</w:t>
      </w:r>
      <w:r w:rsidRPr="004E7FBB">
        <w:rPr>
          <w:sz w:val="12"/>
        </w:rPr>
        <w:t>¶</w:t>
      </w:r>
      <w:r w:rsidRPr="004E7FBB">
        <w:rPr>
          <w:sz w:val="16"/>
        </w:rPr>
        <w:t xml:space="preserve"> self-frustrating character of academic desire is no less of an impediment to the</w:t>
      </w:r>
      <w:r w:rsidRPr="004E7FBB">
        <w:rPr>
          <w:sz w:val="12"/>
        </w:rPr>
        <w:t>¶</w:t>
      </w:r>
      <w:r w:rsidRPr="004E7FBB">
        <w:rPr>
          <w:sz w:val="16"/>
        </w:rPr>
        <w:t xml:space="preserve"> production of democratically consequential rhetoric scholarship.</w:t>
      </w:r>
      <w:r w:rsidRPr="004E7FBB">
        <w:rPr>
          <w:sz w:val="12"/>
        </w:rPr>
        <w:t>¶</w:t>
      </w:r>
      <w:r w:rsidRPr="004E7FBB">
        <w:rPr>
          <w:sz w:val="16"/>
        </w:rPr>
        <w:t xml:space="preserve"> Now over a decade since the publication of John Michael’s Anxious Intellects</w:t>
      </w:r>
      <w:r w:rsidRPr="004E7FBB">
        <w:rPr>
          <w:sz w:val="12"/>
        </w:rPr>
        <w:t>¶</w:t>
      </w:r>
      <w:r w:rsidRPr="004E7FBB">
        <w:rPr>
          <w:sz w:val="16"/>
        </w:rPr>
        <w:t xml:space="preserve"> (2000), many rhetoric scholars are no less anxious about the relevance of</w:t>
      </w:r>
      <w:r w:rsidRPr="004E7FBB">
        <w:rPr>
          <w:sz w:val="12"/>
        </w:rPr>
        <w:t>¶</w:t>
      </w:r>
      <w:r w:rsidRPr="004E7FBB">
        <w:rPr>
          <w:sz w:val="16"/>
        </w:rPr>
        <w:t xml:space="preserve"> scholarship to public affairs. Recent exchanges concerning rhetorical criticism,</w:t>
      </w:r>
      <w:r w:rsidRPr="004E7FBB">
        <w:rPr>
          <w:sz w:val="12"/>
        </w:rPr>
        <w:t>¶</w:t>
      </w:r>
      <w:r w:rsidRPr="004E7FBB">
        <w:rPr>
          <w:sz w:val="16"/>
        </w:rPr>
        <w:t xml:space="preserve"> public intellectualism, and academic engagement continue to provide</w:t>
      </w:r>
      <w:r w:rsidRPr="004E7FBB">
        <w:rPr>
          <w:sz w:val="12"/>
        </w:rPr>
        <w:t>¶</w:t>
      </w:r>
      <w:r w:rsidRPr="004E7FBB">
        <w:rPr>
          <w:sz w:val="16"/>
        </w:rPr>
        <w:t xml:space="preserve"> evidence of a prominent felt need to prove public relevance, explain away</w:t>
      </w:r>
      <w:r w:rsidRPr="004E7FBB">
        <w:rPr>
          <w:sz w:val="12"/>
        </w:rPr>
        <w:t>¶</w:t>
      </w:r>
      <w:r w:rsidRPr="004E7FBB">
        <w:rPr>
          <w:sz w:val="16"/>
        </w:rPr>
        <w:t xml:space="preserve"> the lack of readily apparent public engagement, or adopt a more activist</w:t>
      </w:r>
      <w:r w:rsidRPr="004E7FBB">
        <w:rPr>
          <w:sz w:val="12"/>
        </w:rPr>
        <w:t>¶</w:t>
      </w:r>
      <w:r w:rsidRPr="004E7FBB">
        <w:rPr>
          <w:sz w:val="16"/>
        </w:rPr>
        <w:t xml:space="preserve"> posture. </w:t>
      </w:r>
      <w:r w:rsidRPr="00223292">
        <w:rPr>
          <w:rStyle w:val="StyleBoldUnderline"/>
        </w:rPr>
        <w:t>That academic work should have political consequences is broadly</w:t>
      </w:r>
      <w:r w:rsidRPr="00223292">
        <w:rPr>
          <w:rStyle w:val="StyleBoldUnderline"/>
          <w:b w:val="0"/>
          <w:sz w:val="12"/>
          <w:u w:val="none"/>
        </w:rPr>
        <w:t>¶</w:t>
      </w:r>
      <w:r w:rsidRPr="00223292">
        <w:rPr>
          <w:rStyle w:val="StyleBoldUnderline"/>
        </w:rPr>
        <w:t xml:space="preserve"> assumed within a dominant strain of rhetorical scholarship owing to what</w:t>
      </w:r>
      <w:r w:rsidRPr="00223292">
        <w:rPr>
          <w:rStyle w:val="StyleBoldUnderline"/>
          <w:b w:val="0"/>
          <w:sz w:val="12"/>
          <w:u w:val="none"/>
        </w:rPr>
        <w:t>¶</w:t>
      </w:r>
      <w:r w:rsidRPr="00223292">
        <w:rPr>
          <w:rStyle w:val="StyleBoldUnderline"/>
        </w:rPr>
        <w:t xml:space="preserve"> is doubtless an incontrovertible feature of reality—words have political</w:t>
      </w:r>
      <w:r w:rsidRPr="00223292">
        <w:rPr>
          <w:rStyle w:val="StyleBoldUnderline"/>
          <w:b w:val="0"/>
          <w:sz w:val="12"/>
          <w:u w:val="none"/>
        </w:rPr>
        <w:t>¶</w:t>
      </w:r>
      <w:r w:rsidRPr="00223292">
        <w:rPr>
          <w:rStyle w:val="StyleBoldUnderline"/>
        </w:rPr>
        <w:t xml:space="preserve"> consequences.</w:t>
      </w:r>
      <w:r w:rsidRPr="004E7FBB">
        <w:rPr>
          <w:sz w:val="16"/>
        </w:rPr>
        <w:t xml:space="preserve"> From this fact, many rhetoric scholars reason that because</w:t>
      </w:r>
      <w:r w:rsidRPr="004E7FBB">
        <w:rPr>
          <w:sz w:val="12"/>
        </w:rPr>
        <w:t>¶</w:t>
      </w:r>
      <w:r w:rsidRPr="004E7FBB">
        <w:rPr>
          <w:sz w:val="16"/>
        </w:rPr>
        <w:t xml:space="preserve"> our academic words have political consequences, even if we do not intend</w:t>
      </w:r>
      <w:r w:rsidRPr="004E7FBB">
        <w:rPr>
          <w:sz w:val="12"/>
        </w:rPr>
        <w:t>¶</w:t>
      </w:r>
      <w:r w:rsidRPr="004E7FBB">
        <w:rPr>
          <w:sz w:val="16"/>
        </w:rPr>
        <w:t xml:space="preserve"> for them to, we should deliberately pursue the consequences we most desire</w:t>
      </w:r>
      <w:r w:rsidRPr="004E7FBB">
        <w:rPr>
          <w:sz w:val="12"/>
        </w:rPr>
        <w:t>¶</w:t>
      </w:r>
      <w:r w:rsidRPr="004E7FBB">
        <w:rPr>
          <w:sz w:val="16"/>
        </w:rPr>
        <w:t xml:space="preserve"> and seek their victory in political contest.</w:t>
      </w:r>
      <w:r w:rsidRPr="004E7FBB">
        <w:rPr>
          <w:sz w:val="12"/>
        </w:rPr>
        <w:t>¶</w:t>
      </w:r>
      <w:r w:rsidRPr="004E7FBB">
        <w:rPr>
          <w:sz w:val="16"/>
        </w:rPr>
        <w:t xml:space="preserve"> Questions as to the logic underlying this relationship of fact and</w:t>
      </w:r>
      <w:r w:rsidRPr="004E7FBB">
        <w:rPr>
          <w:sz w:val="12"/>
        </w:rPr>
        <w:t>¶</w:t>
      </w:r>
      <w:r w:rsidRPr="004E7FBB">
        <w:rPr>
          <w:sz w:val="16"/>
        </w:rPr>
        <w:t xml:space="preserve"> assertion</w:t>
      </w:r>
      <w:r w:rsidRPr="004E7FBB">
        <w:rPr>
          <w:sz w:val="12"/>
        </w:rPr>
        <w:t>¶</w:t>
      </w:r>
      <w:r w:rsidRPr="004E7FBB">
        <w:rPr>
          <w:sz w:val="16"/>
        </w:rPr>
        <w:t xml:space="preserve"> aside, this article is perhaps partly reducible to the claim that</w:t>
      </w:r>
      <w:r w:rsidRPr="004E7FBB">
        <w:rPr>
          <w:sz w:val="12"/>
        </w:rPr>
        <w:t>¶</w:t>
      </w:r>
      <w:r w:rsidRPr="004E7FBB">
        <w:rPr>
          <w:sz w:val="16"/>
        </w:rPr>
        <w:t xml:space="preserve"> </w:t>
      </w:r>
      <w:r w:rsidRPr="004E190A">
        <w:rPr>
          <w:rStyle w:val="StyleBoldUnderline"/>
        </w:rPr>
        <w:t>arguments concerning the consequences of scholarship have uncritically</w:t>
      </w:r>
      <w:r w:rsidRPr="004E190A">
        <w:rPr>
          <w:rStyle w:val="StyleBoldUnderline"/>
          <w:b w:val="0"/>
          <w:sz w:val="12"/>
          <w:u w:val="none"/>
        </w:rPr>
        <w:t>¶</w:t>
      </w:r>
      <w:r w:rsidRPr="004E190A">
        <w:rPr>
          <w:rStyle w:val="StyleBoldUnderline"/>
        </w:rPr>
        <w:t xml:space="preserve"> referenced such facts.</w:t>
      </w:r>
      <w:r w:rsidRPr="004E7FBB">
        <w:rPr>
          <w:sz w:val="16"/>
        </w:rPr>
        <w:t xml:space="preserve"> Facts, as many of the same scholars would be quick</w:t>
      </w:r>
      <w:r w:rsidRPr="004E7FBB">
        <w:rPr>
          <w:sz w:val="12"/>
        </w:rPr>
        <w:t>¶</w:t>
      </w:r>
      <w:r w:rsidRPr="004E7FBB">
        <w:rPr>
          <w:sz w:val="16"/>
        </w:rPr>
        <w:t xml:space="preserve"> to point out, do not mean anything apart from the contours our ideological</w:t>
      </w:r>
      <w:r w:rsidRPr="004E7FBB">
        <w:rPr>
          <w:sz w:val="12"/>
        </w:rPr>
        <w:t>¶</w:t>
      </w:r>
      <w:r w:rsidRPr="004E7FBB">
        <w:rPr>
          <w:sz w:val="16"/>
        </w:rPr>
        <w:t xml:space="preserve"> lenses project on them. As Kenneth Burke notes, if a martyr can find joy in</w:t>
      </w:r>
      <w:r w:rsidRPr="004E7FBB">
        <w:rPr>
          <w:sz w:val="12"/>
        </w:rPr>
        <w:t>¶</w:t>
      </w:r>
      <w:r w:rsidRPr="004E7FBB">
        <w:rPr>
          <w:sz w:val="16"/>
        </w:rPr>
        <w:t xml:space="preserve"> the receiving of torturous blows, we should expect the meanings projected</w:t>
      </w:r>
      <w:r w:rsidRPr="004E7FBB">
        <w:rPr>
          <w:sz w:val="12"/>
        </w:rPr>
        <w:t>¶</w:t>
      </w:r>
      <w:r w:rsidRPr="004E7FBB">
        <w:rPr>
          <w:sz w:val="16"/>
        </w:rPr>
        <w:t xml:space="preserve"> onto facts to range widely (1984b, 35). With this in mind, we should be no</w:t>
      </w:r>
      <w:r w:rsidRPr="004E7FBB">
        <w:rPr>
          <w:sz w:val="12"/>
        </w:rPr>
        <w:t>¶</w:t>
      </w:r>
      <w:r w:rsidRPr="004E7FBB">
        <w:rPr>
          <w:sz w:val="16"/>
        </w:rPr>
        <w:t xml:space="preserve"> less concerned with the ways, in the words of Slavoj Žižek, that we “look</w:t>
      </w:r>
      <w:r w:rsidRPr="004E7FBB">
        <w:rPr>
          <w:sz w:val="12"/>
        </w:rPr>
        <w:t>¶</w:t>
      </w:r>
      <w:r w:rsidRPr="004E7FBB">
        <w:rPr>
          <w:sz w:val="16"/>
        </w:rPr>
        <w:t xml:space="preserve"> awry” so as to notice particular facts and invest them with the meaning we</w:t>
      </w:r>
      <w:r w:rsidRPr="004E7FBB">
        <w:rPr>
          <w:sz w:val="12"/>
        </w:rPr>
        <w:t>¶</w:t>
      </w:r>
      <w:r w:rsidRPr="004E7FBB">
        <w:rPr>
          <w:sz w:val="16"/>
        </w:rPr>
        <w:t xml:space="preserve"> do (1991, 8–12).</w:t>
      </w:r>
      <w:r w:rsidRPr="004E7FBB">
        <w:rPr>
          <w:sz w:val="12"/>
        </w:rPr>
        <w:t>¶</w:t>
      </w:r>
      <w:r w:rsidRPr="004E7FBB">
        <w:rPr>
          <w:sz w:val="16"/>
        </w:rPr>
        <w:t xml:space="preserve"> What Žižek adds to Burke’s observation regarding the projection of</w:t>
      </w:r>
      <w:r w:rsidRPr="004E7FBB">
        <w:rPr>
          <w:sz w:val="12"/>
        </w:rPr>
        <w:t>¶</w:t>
      </w:r>
      <w:r w:rsidRPr="004E7FBB">
        <w:rPr>
          <w:sz w:val="16"/>
        </w:rPr>
        <w:t xml:space="preserve"> meaning onto selected events is that this act of projection occurs at the</w:t>
      </w:r>
      <w:r w:rsidRPr="004E7FBB">
        <w:rPr>
          <w:sz w:val="12"/>
        </w:rPr>
        <w:t>¶</w:t>
      </w:r>
      <w:r w:rsidRPr="004E7FBB">
        <w:rPr>
          <w:sz w:val="16"/>
        </w:rPr>
        <w:t xml:space="preserve"> intersection of subjectivity and desire. Beyond charting relationships</w:t>
      </w:r>
      <w:r w:rsidRPr="004E7FBB">
        <w:rPr>
          <w:sz w:val="12"/>
        </w:rPr>
        <w:t>¶</w:t>
      </w:r>
      <w:r w:rsidRPr="004E7FBB">
        <w:rPr>
          <w:sz w:val="16"/>
        </w:rPr>
        <w:t xml:space="preserve"> between terms that constitute an ideology in order to map rhetorically constituted</w:t>
      </w:r>
      <w:r w:rsidRPr="004E7FBB">
        <w:rPr>
          <w:sz w:val="12"/>
        </w:rPr>
        <w:t>¶</w:t>
      </w:r>
      <w:r w:rsidRPr="004E7FBB">
        <w:rPr>
          <w:sz w:val="16"/>
        </w:rPr>
        <w:t xml:space="preserve"> motives, Žižek insists that action is propelled by the insufficiency of</w:t>
      </w:r>
      <w:r w:rsidRPr="004E7FBB">
        <w:rPr>
          <w:sz w:val="12"/>
        </w:rPr>
        <w:t>¶</w:t>
      </w:r>
      <w:r w:rsidRPr="004E7FBB">
        <w:rPr>
          <w:sz w:val="16"/>
        </w:rPr>
        <w:t xml:space="preserve"> those very rhetorical relationships (2008, 103–6). </w:t>
      </w:r>
      <w:r w:rsidRPr="00C5110C">
        <w:rPr>
          <w:rStyle w:val="StyleBoldUnderline"/>
          <w:highlight w:val="yellow"/>
        </w:rPr>
        <w:t>Inseparable from ideology,</w:t>
      </w:r>
      <w:r w:rsidRPr="004E7FBB">
        <w:rPr>
          <w:rStyle w:val="StyleBoldUnderline"/>
          <w:b w:val="0"/>
          <w:sz w:val="12"/>
          <w:highlight w:val="yellow"/>
          <w:u w:val="none"/>
        </w:rPr>
        <w:t>¶</w:t>
      </w:r>
      <w:r w:rsidRPr="00C5110C">
        <w:rPr>
          <w:rStyle w:val="StyleBoldUnderline"/>
          <w:highlight w:val="yellow"/>
        </w:rPr>
        <w:t xml:space="preserve"> every identity is constantly haunted by the lurking antagonisms between</w:t>
      </w:r>
      <w:r w:rsidRPr="004E7FBB">
        <w:rPr>
          <w:rStyle w:val="StyleBoldUnderline"/>
          <w:b w:val="0"/>
          <w:sz w:val="12"/>
          <w:highlight w:val="yellow"/>
          <w:u w:val="none"/>
        </w:rPr>
        <w:t>¶</w:t>
      </w:r>
      <w:r w:rsidRPr="00C5110C">
        <w:rPr>
          <w:rStyle w:val="StyleBoldUnderline"/>
          <w:highlight w:val="yellow"/>
        </w:rPr>
        <w:t xml:space="preserve"> the terms that structure it.</w:t>
      </w:r>
      <w:r w:rsidRPr="004E7FBB">
        <w:rPr>
          <w:sz w:val="16"/>
        </w:rPr>
        <w:t xml:space="preserve"> The subject’s desire circulates around the dominant</w:t>
      </w:r>
      <w:r w:rsidRPr="004E7FBB">
        <w:rPr>
          <w:sz w:val="12"/>
        </w:rPr>
        <w:t>¶</w:t>
      </w:r>
      <w:r w:rsidRPr="004E7FBB">
        <w:rPr>
          <w:sz w:val="16"/>
        </w:rPr>
        <w:t xml:space="preserve"> tensions within the language that affords one an identity, continually</w:t>
      </w:r>
      <w:r w:rsidRPr="004E7FBB">
        <w:rPr>
          <w:sz w:val="12"/>
        </w:rPr>
        <w:t>¶</w:t>
      </w:r>
      <w:r w:rsidRPr="004E7FBB">
        <w:rPr>
          <w:sz w:val="16"/>
        </w:rPr>
        <w:t xml:space="preserve"> pursuing the traumatic impossibility of coherent subjectivity or ideological</w:t>
      </w:r>
      <w:r w:rsidRPr="004E7FBB">
        <w:rPr>
          <w:sz w:val="12"/>
        </w:rPr>
        <w:t>¶</w:t>
      </w:r>
      <w:r w:rsidRPr="004E7FBB">
        <w:rPr>
          <w:sz w:val="16"/>
        </w:rPr>
        <w:t xml:space="preserve"> consistency (1989, 124–29). Whereas Burke suggests that every rhetorical</w:t>
      </w:r>
      <w:r w:rsidRPr="004E7FBB">
        <w:rPr>
          <w:sz w:val="12"/>
        </w:rPr>
        <w:t>¶</w:t>
      </w:r>
      <w:r w:rsidRPr="004E7FBB">
        <w:rPr>
          <w:sz w:val="16"/>
        </w:rPr>
        <w:t xml:space="preserve"> language has a kind of rationality that supplies identity and order, Žižek</w:t>
      </w:r>
      <w:r w:rsidRPr="004E7FBB">
        <w:rPr>
          <w:sz w:val="12"/>
        </w:rPr>
        <w:t>¶</w:t>
      </w:r>
      <w:r w:rsidRPr="004E7FBB">
        <w:rPr>
          <w:sz w:val="16"/>
        </w:rPr>
        <w:t xml:space="preserve"> suggests that it is the basic irreconcilability of the competing demands that</w:t>
      </w:r>
      <w:r w:rsidRPr="004E7FBB">
        <w:rPr>
          <w:sz w:val="12"/>
        </w:rPr>
        <w:t>¶</w:t>
      </w:r>
      <w:r w:rsidRPr="004E7FBB">
        <w:rPr>
          <w:sz w:val="16"/>
        </w:rPr>
        <w:t xml:space="preserve"> our symbols place upon us that structures our desire (Žižek 1991, 162–69;</w:t>
      </w:r>
      <w:r w:rsidRPr="004E7FBB">
        <w:rPr>
          <w:sz w:val="12"/>
        </w:rPr>
        <w:t>¶</w:t>
      </w:r>
      <w:r w:rsidRPr="004E7FBB">
        <w:rPr>
          <w:sz w:val="16"/>
        </w:rPr>
        <w:t xml:space="preserve"> Burke 1966, 44–57). We continually pursue not simply the impossible but</w:t>
      </w:r>
      <w:r w:rsidRPr="004E7FBB">
        <w:rPr>
          <w:sz w:val="12"/>
        </w:rPr>
        <w:t>¶</w:t>
      </w:r>
      <w:r w:rsidRPr="004E7FBB">
        <w:rPr>
          <w:sz w:val="16"/>
        </w:rPr>
        <w:t xml:space="preserve"> that which is made impossible by the language of our ideologically constituted</w:t>
      </w:r>
      <w:r w:rsidRPr="004E7FBB">
        <w:rPr>
          <w:sz w:val="12"/>
        </w:rPr>
        <w:t>¶</w:t>
      </w:r>
      <w:r w:rsidRPr="004E7FBB">
        <w:rPr>
          <w:sz w:val="16"/>
        </w:rPr>
        <w:t xml:space="preserve"> identities.</w:t>
      </w:r>
      <w:r w:rsidRPr="004E7FBB">
        <w:rPr>
          <w:sz w:val="12"/>
        </w:rPr>
        <w:t>¶</w:t>
      </w:r>
      <w:r w:rsidRPr="004E7FBB">
        <w:rPr>
          <w:sz w:val="16"/>
        </w:rPr>
        <w:t xml:space="preserve"> I argue that the ongoing debate in rhetorical studies about the relationship</w:t>
      </w:r>
      <w:r w:rsidRPr="004E7FBB">
        <w:rPr>
          <w:sz w:val="12"/>
        </w:rPr>
        <w:t>¶</w:t>
      </w:r>
      <w:r w:rsidRPr="004E7FBB">
        <w:rPr>
          <w:sz w:val="16"/>
        </w:rPr>
        <w:t xml:space="preserve"> between scholarly reflection and political agency is illuminated by</w:t>
      </w:r>
      <w:r w:rsidRPr="004E7FBB">
        <w:rPr>
          <w:sz w:val="12"/>
        </w:rPr>
        <w:t>¶</w:t>
      </w:r>
      <w:r w:rsidRPr="004E7FBB">
        <w:rPr>
          <w:sz w:val="16"/>
        </w:rPr>
        <w:t xml:space="preserve"> Žižek’s account of ideology, identity, and desire. </w:t>
      </w:r>
      <w:r w:rsidRPr="004E190A">
        <w:rPr>
          <w:rStyle w:val="StyleBoldUnderline"/>
        </w:rPr>
        <w:t>In this debate, references</w:t>
      </w:r>
      <w:r w:rsidRPr="004E190A">
        <w:rPr>
          <w:rStyle w:val="StyleBoldUnderline"/>
          <w:b w:val="0"/>
          <w:sz w:val="12"/>
          <w:u w:val="none"/>
        </w:rPr>
        <w:t>¶</w:t>
      </w:r>
      <w:r w:rsidRPr="004E190A">
        <w:rPr>
          <w:rStyle w:val="StyleBoldUnderline"/>
        </w:rPr>
        <w:t xml:space="preserve"> to the factual, the empirical, or the material are deployed, not incidentally,</w:t>
      </w:r>
      <w:r w:rsidRPr="004E190A">
        <w:rPr>
          <w:rStyle w:val="StyleBoldUnderline"/>
          <w:b w:val="0"/>
          <w:sz w:val="12"/>
          <w:u w:val="none"/>
        </w:rPr>
        <w:t>¶</w:t>
      </w:r>
      <w:r w:rsidRPr="004E190A">
        <w:rPr>
          <w:rStyle w:val="StyleBoldUnderline"/>
        </w:rPr>
        <w:t xml:space="preserve"> to address the impossible subject position that academics inhabit.</w:t>
      </w:r>
      <w:r w:rsidRPr="004E7FBB">
        <w:rPr>
          <w:sz w:val="16"/>
        </w:rPr>
        <w:t xml:space="preserve"> Often</w:t>
      </w:r>
      <w:r w:rsidRPr="004E7FBB">
        <w:rPr>
          <w:sz w:val="12"/>
        </w:rPr>
        <w:t>¶</w:t>
      </w:r>
      <w:r w:rsidRPr="004E7FBB">
        <w:rPr>
          <w:sz w:val="16"/>
        </w:rPr>
        <w:t xml:space="preserve"> pursuing lines of research motivated by a desire to create wholeness</w:t>
      </w:r>
      <w:r w:rsidRPr="004E7FBB">
        <w:rPr>
          <w:sz w:val="12"/>
        </w:rPr>
        <w:t>¶</w:t>
      </w:r>
      <w:r w:rsidRPr="004E7FBB">
        <w:rPr>
          <w:sz w:val="16"/>
        </w:rPr>
        <w:t xml:space="preserve"> amid</w:t>
      </w:r>
      <w:r w:rsidRPr="004E7FBB">
        <w:rPr>
          <w:sz w:val="12"/>
        </w:rPr>
        <w:t>¶</w:t>
      </w:r>
      <w:r w:rsidRPr="004E7FBB">
        <w:rPr>
          <w:sz w:val="16"/>
        </w:rPr>
        <w:t xml:space="preserve"> coming to terms with the antagonism</w:t>
      </w:r>
      <w:r w:rsidRPr="004E7FBB">
        <w:rPr>
          <w:sz w:val="12"/>
        </w:rPr>
        <w:t>¶</w:t>
      </w:r>
      <w:r w:rsidRPr="004E7FBB">
        <w:rPr>
          <w:sz w:val="16"/>
        </w:rPr>
        <w:t xml:space="preserve"> 3</w:t>
      </w:r>
      <w:r w:rsidRPr="004E7FBB">
        <w:rPr>
          <w:sz w:val="12"/>
        </w:rPr>
        <w:t>¶</w:t>
      </w:r>
      <w:r w:rsidRPr="004E7FBB">
        <w:rPr>
          <w:sz w:val="16"/>
        </w:rPr>
        <w:t xml:space="preserve"> social, cultural, political, or institutional brokenness, rhetoric</w:t>
      </w:r>
      <w:r w:rsidRPr="004E7FBB">
        <w:rPr>
          <w:sz w:val="12"/>
        </w:rPr>
        <w:t>¶</w:t>
      </w:r>
      <w:r w:rsidRPr="004E7FBB">
        <w:rPr>
          <w:sz w:val="16"/>
        </w:rPr>
        <w:t xml:space="preserve"> scholars</w:t>
      </w:r>
      <w:r w:rsidRPr="004E7FBB">
        <w:rPr>
          <w:sz w:val="12"/>
        </w:rPr>
        <w:t>¶</w:t>
      </w:r>
      <w:r w:rsidRPr="004E7FBB">
        <w:rPr>
          <w:sz w:val="16"/>
        </w:rPr>
        <w:t xml:space="preserve"> nevertheless</w:t>
      </w:r>
      <w:r w:rsidRPr="004E7FBB">
        <w:rPr>
          <w:sz w:val="12"/>
        </w:rPr>
        <w:t>¶</w:t>
      </w:r>
      <w:r w:rsidRPr="004E7FBB">
        <w:rPr>
          <w:sz w:val="16"/>
        </w:rPr>
        <w:t xml:space="preserve"> become, in the sustained act of academic investigation,</w:t>
      </w:r>
      <w:r w:rsidRPr="004E7FBB">
        <w:rPr>
          <w:sz w:val="12"/>
        </w:rPr>
        <w:t>¶</w:t>
      </w:r>
      <w:r w:rsidRPr="004E7FBB">
        <w:rPr>
          <w:sz w:val="16"/>
        </w:rPr>
        <w:t xml:space="preserve"> significantly</w:t>
      </w:r>
      <w:r w:rsidRPr="004E7FBB">
        <w:rPr>
          <w:sz w:val="12"/>
        </w:rPr>
        <w:t>¶</w:t>
      </w:r>
      <w:r w:rsidRPr="004E7FBB">
        <w:rPr>
          <w:sz w:val="16"/>
        </w:rPr>
        <w:t xml:space="preserve"> alienated</w:t>
      </w:r>
      <w:r w:rsidRPr="004E7FBB">
        <w:rPr>
          <w:sz w:val="12"/>
        </w:rPr>
        <w:t>¶</w:t>
      </w:r>
      <w:r w:rsidRPr="004E7FBB">
        <w:rPr>
          <w:sz w:val="16"/>
        </w:rPr>
        <w:t xml:space="preserve"> from motivating practical concerns. Moreover,</w:t>
      </w:r>
      <w:r w:rsidRPr="004E7FBB">
        <w:rPr>
          <w:sz w:val="12"/>
        </w:rPr>
        <w:t>¶</w:t>
      </w:r>
      <w:r w:rsidRPr="004E7FBB">
        <w:rPr>
          <w:sz w:val="16"/>
        </w:rPr>
        <w:t xml:space="preserve"> </w:t>
      </w:r>
      <w:r w:rsidRPr="00D50EBE">
        <w:rPr>
          <w:rStyle w:val="StyleBoldUnderline"/>
        </w:rPr>
        <w:t xml:space="preserve">because </w:t>
      </w:r>
      <w:r w:rsidRPr="00D50EBE">
        <w:rPr>
          <w:sz w:val="16"/>
        </w:rPr>
        <w:t xml:space="preserve">rhetoric </w:t>
      </w:r>
      <w:r w:rsidRPr="00D50EBE">
        <w:rPr>
          <w:rStyle w:val="StyleBoldUnderline"/>
        </w:rPr>
        <w:t>scholars spend a large majority of their time in faculty</w:t>
      </w:r>
      <w:r w:rsidRPr="00D50EBE">
        <w:rPr>
          <w:rStyle w:val="StyleBoldUnderline"/>
          <w:b w:val="0"/>
          <w:sz w:val="12"/>
          <w:u w:val="none"/>
        </w:rPr>
        <w:t>¶</w:t>
      </w:r>
      <w:r w:rsidRPr="00D50EBE">
        <w:rPr>
          <w:rStyle w:val="StyleBoldUnderline"/>
        </w:rPr>
        <w:t xml:space="preserve"> offices, classrooms, and archives of one kind or another, by necessity, mostly</w:t>
      </w:r>
      <w:r w:rsidRPr="00D50EBE">
        <w:rPr>
          <w:rStyle w:val="StyleBoldUnderline"/>
          <w:b w:val="0"/>
          <w:sz w:val="12"/>
          <w:u w:val="none"/>
        </w:rPr>
        <w:t>¶</w:t>
      </w:r>
      <w:r w:rsidRPr="00D50EBE">
        <w:rPr>
          <w:rStyle w:val="StyleBoldUnderline"/>
        </w:rPr>
        <w:t xml:space="preserve"> talking, reading, and writing about political action, the felt alienation from</w:t>
      </w:r>
      <w:r w:rsidRPr="00D50EBE">
        <w:rPr>
          <w:rStyle w:val="StyleBoldUnderline"/>
          <w:b w:val="0"/>
          <w:sz w:val="12"/>
          <w:u w:val="none"/>
        </w:rPr>
        <w:t>¶</w:t>
      </w:r>
      <w:r w:rsidRPr="00D50EBE">
        <w:rPr>
          <w:rStyle w:val="StyleBoldUnderline"/>
        </w:rPr>
        <w:t xml:space="preserve"> public life can feel like hypocrisy</w:t>
      </w:r>
      <w:r w:rsidRPr="004E7FBB">
        <w:rPr>
          <w:sz w:val="16"/>
        </w:rPr>
        <w:t xml:space="preserve"> or, even worse, complicity in the perpetuation</w:t>
      </w:r>
      <w:r w:rsidRPr="004E7FBB">
        <w:rPr>
          <w:sz w:val="12"/>
        </w:rPr>
        <w:t>¶</w:t>
      </w:r>
      <w:r w:rsidRPr="004E7FBB">
        <w:rPr>
          <w:sz w:val="16"/>
        </w:rPr>
        <w:t xml:space="preserve"> of brokenness.</w:t>
      </w:r>
      <w:r w:rsidRPr="004E7FBB">
        <w:rPr>
          <w:sz w:val="12"/>
        </w:rPr>
        <w:t>¶</w:t>
      </w:r>
      <w:r w:rsidRPr="004E7FBB">
        <w:rPr>
          <w:sz w:val="16"/>
        </w:rPr>
        <w:t xml:space="preserve"> The subject position inhabited by many rhetoric scholars is not only</w:t>
      </w:r>
      <w:r w:rsidRPr="004E7FBB">
        <w:rPr>
          <w:sz w:val="12"/>
        </w:rPr>
        <w:t>¶</w:t>
      </w:r>
      <w:r w:rsidRPr="004E7FBB">
        <w:rPr>
          <w:sz w:val="16"/>
        </w:rPr>
        <w:t xml:space="preserve"> structured by a fundamental antagonism between scholarly reflection and</w:t>
      </w:r>
      <w:r w:rsidRPr="004E7FBB">
        <w:rPr>
          <w:sz w:val="12"/>
        </w:rPr>
        <w:t>¶</w:t>
      </w:r>
      <w:r w:rsidRPr="004E7FBB">
        <w:rPr>
          <w:sz w:val="16"/>
        </w:rPr>
        <w:t xml:space="preserve"> political agency but also by an antagonism between the production of expert</w:t>
      </w:r>
      <w:r w:rsidRPr="004E7FBB">
        <w:rPr>
          <w:sz w:val="12"/>
        </w:rPr>
        <w:t>¶</w:t>
      </w:r>
      <w:r w:rsidRPr="004E7FBB">
        <w:rPr>
          <w:sz w:val="16"/>
        </w:rPr>
        <w:t xml:space="preserve"> knowledge and a democratic faith in the judgment of the people. An academic</w:t>
      </w:r>
      <w:r w:rsidRPr="004E7FBB">
        <w:rPr>
          <w:sz w:val="12"/>
        </w:rPr>
        <w:t>¶</w:t>
      </w:r>
      <w:r w:rsidRPr="004E7FBB">
        <w:rPr>
          <w:sz w:val="16"/>
        </w:rPr>
        <w:t xml:space="preserve"> produces accounts or recommendations that are intended to enlighten,</w:t>
      </w:r>
      <w:r w:rsidRPr="004E7FBB">
        <w:rPr>
          <w:sz w:val="12"/>
        </w:rPr>
        <w:t>¶</w:t>
      </w:r>
      <w:r w:rsidRPr="004E7FBB">
        <w:rPr>
          <w:sz w:val="16"/>
        </w:rPr>
        <w:t xml:space="preserve"> supplement, or replace those currently accepted by a public imagined to be,</w:t>
      </w:r>
      <w:r w:rsidRPr="004E7FBB">
        <w:rPr>
          <w:sz w:val="12"/>
        </w:rPr>
        <w:t>¶</w:t>
      </w:r>
      <w:r w:rsidRPr="004E7FBB">
        <w:rPr>
          <w:sz w:val="16"/>
        </w:rPr>
        <w:t xml:space="preserve"> at its best, democratic. At the same time, the rhetoric scholar committed</w:t>
      </w:r>
      <w:r w:rsidRPr="004E7FBB">
        <w:rPr>
          <w:sz w:val="12"/>
        </w:rPr>
        <w:t>¶</w:t>
      </w:r>
      <w:r w:rsidRPr="004E7FBB">
        <w:rPr>
          <w:sz w:val="16"/>
        </w:rPr>
        <w:t xml:space="preserve"> to democracy often imagines that the academic’s role is to resist the expert</w:t>
      </w:r>
      <w:r w:rsidRPr="004E7FBB">
        <w:rPr>
          <w:sz w:val="12"/>
        </w:rPr>
        <w:t>¶</w:t>
      </w:r>
      <w:r w:rsidRPr="004E7FBB">
        <w:rPr>
          <w:sz w:val="16"/>
        </w:rPr>
        <w:t xml:space="preserve"> control of publics. Taken together, </w:t>
      </w:r>
      <w:r w:rsidRPr="00C5110C">
        <w:rPr>
          <w:rStyle w:val="Emphasis"/>
          <w:highlight w:val="yellow"/>
        </w:rPr>
        <w:t>the two antagonisms yield a deeply conflicted</w:t>
      </w:r>
      <w:r w:rsidRPr="004E7FBB">
        <w:rPr>
          <w:rStyle w:val="Emphasis"/>
          <w:b w:val="0"/>
          <w:sz w:val="12"/>
          <w:highlight w:val="yellow"/>
          <w:u w:val="none"/>
        </w:rPr>
        <w:t>¶</w:t>
      </w:r>
      <w:r w:rsidRPr="00C5110C">
        <w:rPr>
          <w:rStyle w:val="Emphasis"/>
          <w:highlight w:val="yellow"/>
        </w:rPr>
        <w:t xml:space="preserve"> scholarly identity: the suspension of immediate action in favor of</w:t>
      </w:r>
      <w:r w:rsidRPr="004E7FBB">
        <w:rPr>
          <w:rStyle w:val="Emphasis"/>
          <w:b w:val="0"/>
          <w:sz w:val="12"/>
          <w:highlight w:val="yellow"/>
          <w:u w:val="none"/>
        </w:rPr>
        <w:t>¶</w:t>
      </w:r>
      <w:r w:rsidRPr="00C5110C">
        <w:rPr>
          <w:rStyle w:val="Emphasis"/>
          <w:highlight w:val="yellow"/>
        </w:rPr>
        <w:t xml:space="preserve"> reflection can be reduced to an act of complicity in the status quo, just as</w:t>
      </w:r>
      <w:r w:rsidRPr="004E7FBB">
        <w:rPr>
          <w:rStyle w:val="Emphasis"/>
          <w:b w:val="0"/>
          <w:sz w:val="12"/>
          <w:highlight w:val="yellow"/>
          <w:u w:val="none"/>
        </w:rPr>
        <w:t>¶</w:t>
      </w:r>
      <w:r w:rsidRPr="00C5110C">
        <w:rPr>
          <w:rStyle w:val="Emphasis"/>
          <w:highlight w:val="yellow"/>
        </w:rPr>
        <w:t xml:space="preserve"> the act of producing expert accounts can be</w:t>
      </w:r>
      <w:r w:rsidRPr="004E7FBB">
        <w:rPr>
          <w:sz w:val="16"/>
          <w:highlight w:val="yellow"/>
        </w:rPr>
        <w:t xml:space="preserve"> </w:t>
      </w:r>
      <w:r w:rsidRPr="004E7FBB">
        <w:rPr>
          <w:sz w:val="16"/>
        </w:rPr>
        <w:t xml:space="preserve">reduced to </w:t>
      </w:r>
      <w:r w:rsidRPr="00C5110C">
        <w:rPr>
          <w:rStyle w:val="Emphasis"/>
          <w:highlight w:val="yellow"/>
        </w:rPr>
        <w:t>the demonstration</w:t>
      </w:r>
      <w:r w:rsidRPr="004E7FBB">
        <w:rPr>
          <w:rStyle w:val="Emphasis"/>
          <w:b w:val="0"/>
          <w:sz w:val="12"/>
          <w:highlight w:val="yellow"/>
          <w:u w:val="none"/>
        </w:rPr>
        <w:t>¶</w:t>
      </w:r>
      <w:r w:rsidRPr="00C5110C">
        <w:rPr>
          <w:rStyle w:val="Emphasis"/>
          <w:highlight w:val="yellow"/>
        </w:rPr>
        <w:t xml:space="preserve"> of a lack of trust in democratic publics. The challenge is to resist synthetically</w:t>
      </w:r>
      <w:r w:rsidRPr="004E7FBB">
        <w:rPr>
          <w:rStyle w:val="Emphasis"/>
          <w:b w:val="0"/>
          <w:sz w:val="12"/>
          <w:highlight w:val="yellow"/>
          <w:u w:val="none"/>
        </w:rPr>
        <w:t>¶</w:t>
      </w:r>
      <w:r w:rsidRPr="00C5110C">
        <w:rPr>
          <w:rStyle w:val="Emphasis"/>
          <w:highlight w:val="yellow"/>
        </w:rPr>
        <w:t xml:space="preserve"> resolving these antagonisms, whether in confirming or disconfirming</w:t>
      </w:r>
      <w:r w:rsidRPr="004E7FBB">
        <w:rPr>
          <w:rStyle w:val="Emphasis"/>
          <w:b w:val="0"/>
          <w:sz w:val="12"/>
          <w:highlight w:val="yellow"/>
          <w:u w:val="none"/>
        </w:rPr>
        <w:t>¶</w:t>
      </w:r>
      <w:r w:rsidRPr="00C5110C">
        <w:rPr>
          <w:rStyle w:val="Emphasis"/>
          <w:highlight w:val="yellow"/>
        </w:rPr>
        <w:t xml:space="preserve"> ways. Rather</w:t>
      </w:r>
      <w:r w:rsidRPr="004E7FBB">
        <w:rPr>
          <w:sz w:val="16"/>
        </w:rPr>
        <w:t xml:space="preserve">, as Žižek might suggest, </w:t>
      </w:r>
      <w:r w:rsidRPr="00C5110C">
        <w:rPr>
          <w:rStyle w:val="Emphasis"/>
          <w:highlight w:val="yellow"/>
        </w:rPr>
        <w:t>the aim should be to “come to terms”</w:t>
      </w:r>
      <w:r w:rsidRPr="004E7FBB">
        <w:rPr>
          <w:rStyle w:val="Emphasis"/>
          <w:b w:val="0"/>
          <w:sz w:val="12"/>
          <w:highlight w:val="yellow"/>
          <w:u w:val="none"/>
        </w:rPr>
        <w:t>¶</w:t>
      </w:r>
      <w:r w:rsidRPr="00C5110C">
        <w:rPr>
          <w:rStyle w:val="Emphasis"/>
          <w:highlight w:val="yellow"/>
        </w:rPr>
        <w:t xml:space="preserve"> with these antagonisms by articulating academic identities less invested in</w:t>
      </w:r>
      <w:r w:rsidRPr="004E7FBB">
        <w:rPr>
          <w:rStyle w:val="Emphasis"/>
          <w:b w:val="0"/>
          <w:sz w:val="12"/>
          <w:highlight w:val="yellow"/>
          <w:u w:val="none"/>
        </w:rPr>
        <w:t>¶</w:t>
      </w:r>
      <w:r w:rsidRPr="00C5110C">
        <w:rPr>
          <w:rStyle w:val="Emphasis"/>
          <w:highlight w:val="yellow"/>
        </w:rPr>
        <w:t xml:space="preserve"> reparative fantasies that imagine a material resolution of them</w:t>
      </w:r>
      <w:r w:rsidRPr="004E7FBB">
        <w:rPr>
          <w:sz w:val="16"/>
        </w:rPr>
        <w:t xml:space="preserve"> (1989, 3, 5,</w:t>
      </w:r>
      <w:r w:rsidRPr="004E7FBB">
        <w:rPr>
          <w:sz w:val="12"/>
        </w:rPr>
        <w:t>¶</w:t>
      </w:r>
      <w:r w:rsidRPr="004E7FBB">
        <w:rPr>
          <w:sz w:val="16"/>
        </w:rPr>
        <w:t xml:space="preserve"> 133; 2005, 242–43). </w:t>
      </w:r>
      <w:r w:rsidRPr="00C5110C">
        <w:rPr>
          <w:rStyle w:val="Emphasis"/>
          <w:highlight w:val="yellow"/>
        </w:rPr>
        <w:t>Accounts that fail to come to terms with the impossibility</w:t>
      </w:r>
      <w:r w:rsidRPr="004E7FBB">
        <w:rPr>
          <w:rStyle w:val="Emphasis"/>
          <w:b w:val="0"/>
          <w:sz w:val="12"/>
          <w:highlight w:val="yellow"/>
          <w:u w:val="none"/>
        </w:rPr>
        <w:t>¶</w:t>
      </w:r>
      <w:r w:rsidRPr="00C5110C">
        <w:rPr>
          <w:rStyle w:val="Emphasis"/>
          <w:highlight w:val="yellow"/>
        </w:rPr>
        <w:t xml:space="preserve"> of closure and continue to invest in </w:t>
      </w:r>
      <w:r w:rsidRPr="00C5110C">
        <w:rPr>
          <w:rStyle w:val="Emphasis"/>
          <w:highlight w:val="yellow"/>
        </w:rPr>
        <w:lastRenderedPageBreak/>
        <w:t>such fantasies yield either indignant</w:t>
      </w:r>
      <w:r w:rsidRPr="004E7FBB">
        <w:rPr>
          <w:rStyle w:val="Emphasis"/>
          <w:b w:val="0"/>
          <w:sz w:val="12"/>
          <w:highlight w:val="yellow"/>
          <w:u w:val="none"/>
        </w:rPr>
        <w:t>¶</w:t>
      </w:r>
      <w:r w:rsidRPr="00C5110C">
        <w:rPr>
          <w:rStyle w:val="Emphasis"/>
          <w:highlight w:val="yellow"/>
        </w:rPr>
        <w:t xml:space="preserve"> calls for activism or too-easy assurance of the potential consequence of one’s</w:t>
      </w:r>
      <w:r w:rsidRPr="004E7FBB">
        <w:rPr>
          <w:rStyle w:val="Emphasis"/>
          <w:b w:val="0"/>
          <w:sz w:val="12"/>
          <w:highlight w:val="yellow"/>
          <w:u w:val="none"/>
        </w:rPr>
        <w:t>¶</w:t>
      </w:r>
      <w:r w:rsidRPr="00C5110C">
        <w:rPr>
          <w:rStyle w:val="Emphasis"/>
          <w:highlight w:val="yellow"/>
        </w:rPr>
        <w:t xml:space="preserve"> work, neither of which is well suited to scholar-citizen engagement</w:t>
      </w:r>
      <w:r w:rsidRPr="004E7FBB">
        <w:rPr>
          <w:sz w:val="16"/>
        </w:rPr>
        <w:t>.</w:t>
      </w:r>
      <w:r w:rsidRPr="004E7FBB">
        <w:rPr>
          <w:sz w:val="12"/>
        </w:rPr>
        <w:t>¶</w:t>
      </w:r>
      <w:r w:rsidRPr="004E7FBB">
        <w:rPr>
          <w:sz w:val="16"/>
        </w:rPr>
        <w:t xml:space="preserve"> Coming to terms with these antagonisms, I ultimately argue, is aided</w:t>
      </w:r>
      <w:r w:rsidRPr="004E7FBB">
        <w:rPr>
          <w:sz w:val="12"/>
        </w:rPr>
        <w:t>¶</w:t>
      </w:r>
      <w:r w:rsidRPr="004E7FBB">
        <w:rPr>
          <w:sz w:val="16"/>
        </w:rPr>
        <w:t xml:space="preserve"> by a reconsideration of a number of Jürgen Habermas’s (1973, 1970) early</w:t>
      </w:r>
      <w:r w:rsidRPr="004E7FBB">
        <w:rPr>
          <w:sz w:val="12"/>
        </w:rPr>
        <w:t>¶</w:t>
      </w:r>
      <w:r w:rsidRPr="004E7FBB">
        <w:rPr>
          <w:sz w:val="16"/>
        </w:rPr>
        <w:t xml:space="preserve"> works on the relationship between theory and practice and C. Wright</w:t>
      </w:r>
      <w:r w:rsidRPr="004E7FBB">
        <w:rPr>
          <w:sz w:val="12"/>
        </w:rPr>
        <w:t>¶</w:t>
      </w:r>
      <w:r w:rsidRPr="004E7FBB">
        <w:rPr>
          <w:sz w:val="16"/>
        </w:rPr>
        <w:t xml:space="preserve"> Mills’s (2000) account of the relationship between scholarly reflection and</w:t>
      </w:r>
      <w:r w:rsidRPr="004E7FBB">
        <w:rPr>
          <w:sz w:val="12"/>
        </w:rPr>
        <w:t>¶</w:t>
      </w:r>
      <w:r w:rsidRPr="004E7FBB">
        <w:rPr>
          <w:sz w:val="16"/>
        </w:rPr>
        <w:t xml:space="preserve"> political agency in The Sociological Imagination. Turning to Giambattista</w:t>
      </w:r>
      <w:r w:rsidRPr="004E7FBB">
        <w:rPr>
          <w:sz w:val="12"/>
        </w:rPr>
        <w:t>¶</w:t>
      </w:r>
      <w:r w:rsidRPr="004E7FBB">
        <w:rPr>
          <w:sz w:val="16"/>
        </w:rPr>
        <w:t xml:space="preserve"> Vico, Habermas shows us how to keep the antagonisms clearly in view,</w:t>
      </w:r>
      <w:r w:rsidRPr="004E7FBB">
        <w:rPr>
          <w:sz w:val="12"/>
        </w:rPr>
        <w:t>¶</w:t>
      </w:r>
      <w:r w:rsidRPr="004E7FBB">
        <w:rPr>
          <w:sz w:val="16"/>
        </w:rPr>
        <w:t xml:space="preserve"> even though he does not suggest a vision of scholarship that might allow</w:t>
      </w:r>
      <w:r w:rsidRPr="004E7FBB">
        <w:rPr>
          <w:sz w:val="12"/>
        </w:rPr>
        <w:t>¶</w:t>
      </w:r>
      <w:r w:rsidRPr="004E7FBB">
        <w:rPr>
          <w:sz w:val="16"/>
        </w:rPr>
        <w:t xml:space="preserve"> academics to deliberately respond to the antagonism between scholarship</w:t>
      </w:r>
      <w:r w:rsidRPr="004E7FBB">
        <w:rPr>
          <w:sz w:val="12"/>
        </w:rPr>
        <w:t>¶</w:t>
      </w:r>
      <w:r w:rsidRPr="004E7FBB">
        <w:rPr>
          <w:sz w:val="16"/>
        </w:rPr>
        <w:t xml:space="preserve"> and political agency. It is Mills, rather, through his concept of academics</w:t>
      </w:r>
      <w:r w:rsidRPr="004E7FBB">
        <w:rPr>
          <w:sz w:val="12"/>
        </w:rPr>
        <w:t>¶</w:t>
      </w:r>
      <w:r w:rsidRPr="004E7FBB">
        <w:rPr>
          <w:sz w:val="16"/>
        </w:rPr>
        <w:t xml:space="preserve"> working</w:t>
      </w:r>
      <w:r w:rsidRPr="004E7FBB">
        <w:rPr>
          <w:sz w:val="12"/>
        </w:rPr>
        <w:t>¶</w:t>
      </w:r>
      <w:r w:rsidRPr="004E7FBB">
        <w:rPr>
          <w:sz w:val="16"/>
        </w:rPr>
        <w:t xml:space="preserve"> in support of the sociological imagination, who suggests how</w:t>
      </w:r>
      <w:r w:rsidRPr="004E7FBB">
        <w:rPr>
          <w:sz w:val="12"/>
        </w:rPr>
        <w:t>¶</w:t>
      </w:r>
      <w:r w:rsidRPr="004E7FBB">
        <w:rPr>
          <w:sz w:val="16"/>
        </w:rPr>
        <w:t xml:space="preserve"> academics</w:t>
      </w:r>
      <w:r w:rsidRPr="004E7FBB">
        <w:rPr>
          <w:sz w:val="12"/>
        </w:rPr>
        <w:t>¶</w:t>
      </w:r>
      <w:r w:rsidRPr="004E7FBB">
        <w:rPr>
          <w:sz w:val="16"/>
        </w:rPr>
        <w:t xml:space="preserve"> might do just that. Directly and indirectly returning, in a sense,</w:t>
      </w:r>
      <w:r w:rsidRPr="004E7FBB">
        <w:rPr>
          <w:sz w:val="12"/>
        </w:rPr>
        <w:t>¶</w:t>
      </w:r>
      <w:r w:rsidRPr="004E7FBB">
        <w:rPr>
          <w:sz w:val="16"/>
        </w:rPr>
        <w:t xml:space="preserve"> to classical</w:t>
      </w:r>
      <w:r w:rsidRPr="004E7FBB">
        <w:rPr>
          <w:sz w:val="12"/>
        </w:rPr>
        <w:t>¶</w:t>
      </w:r>
      <w:r w:rsidRPr="004E7FBB">
        <w:rPr>
          <w:sz w:val="16"/>
        </w:rPr>
        <w:t xml:space="preserve"> rhetorical roots, each challenges rhetoric scholars to emphasize,</w:t>
      </w:r>
      <w:r w:rsidRPr="004E7FBB">
        <w:rPr>
          <w:sz w:val="12"/>
        </w:rPr>
        <w:t>¶</w:t>
      </w:r>
      <w:r w:rsidRPr="004E7FBB">
        <w:rPr>
          <w:sz w:val="16"/>
        </w:rPr>
        <w:t xml:space="preserve"> as the aim of rhetoric scholarship, the exploration and production of</w:t>
      </w:r>
      <w:r w:rsidRPr="004E7FBB">
        <w:rPr>
          <w:sz w:val="12"/>
        </w:rPr>
        <w:t>¶</w:t>
      </w:r>
      <w:r w:rsidRPr="004E7FBB">
        <w:rPr>
          <w:sz w:val="16"/>
        </w:rPr>
        <w:t xml:space="preserve"> inventional resources suitable for appropriation by citizen-actors. Such a</w:t>
      </w:r>
      <w:r w:rsidRPr="004E7FBB">
        <w:rPr>
          <w:sz w:val="12"/>
        </w:rPr>
        <w:t>¶</w:t>
      </w:r>
      <w:r w:rsidRPr="004E7FBB">
        <w:rPr>
          <w:sz w:val="16"/>
        </w:rPr>
        <w:t xml:space="preserve"> construction of the relationship between academics and politics locates</w:t>
      </w:r>
      <w:r w:rsidRPr="004E7FBB">
        <w:rPr>
          <w:sz w:val="12"/>
        </w:rPr>
        <w:t>¶</w:t>
      </w:r>
      <w:r w:rsidRPr="004E7FBB">
        <w:rPr>
          <w:sz w:val="16"/>
        </w:rPr>
        <w:t xml:space="preserve"> political agency and the situated pursuit of practical wisdom in democratic</w:t>
      </w:r>
      <w:r w:rsidRPr="004E7FBB">
        <w:rPr>
          <w:sz w:val="12"/>
        </w:rPr>
        <w:t>¶</w:t>
      </w:r>
      <w:r w:rsidRPr="004E7FBB">
        <w:rPr>
          <w:sz w:val="16"/>
        </w:rPr>
        <w:t xml:space="preserve"> publics without absolving scholars of responsibility to them. </w:t>
      </w:r>
    </w:p>
    <w:p w:rsidR="00756706" w:rsidRDefault="00756706" w:rsidP="00756706"/>
    <w:p w:rsidR="00756706" w:rsidRPr="0021750E" w:rsidRDefault="00756706" w:rsidP="00756706">
      <w:pPr>
        <w:pStyle w:val="Heading4"/>
      </w:pPr>
      <w:r>
        <w:t>THEIR GIROUX-CORROBORATED VISION OF ACADEMIC POLITICAL AGENCY IS DOOMED TO INEVITABLE FRUSTRATION PRODUCING SERIAL EPISTEMIC FAILURES – EVERY INSTANCE OF A LINK IS A REASON TO CAST ANNIHILATORY DOUBT ON THEIR SOLVENCY CLAIMS – BY LOGICAL NECESSITY, THEIR ACADEMIC KNOWLEDGE PRODUCTION IS UTTERLY INCONSEQUENTIAL GIVEN THAT THE 1AC IS AN EMPTY REPETITION OF THE SPECTRE OF POLITICAL AGENCY.</w:t>
      </w:r>
    </w:p>
    <w:p w:rsidR="00756706" w:rsidRPr="006E24D4" w:rsidRDefault="00756706" w:rsidP="00756706">
      <w:pPr>
        <w:rPr>
          <w:rStyle w:val="StyleStyleBold12pt"/>
          <w:u w:val="single"/>
        </w:rPr>
      </w:pPr>
      <w:r w:rsidRPr="006E24D4">
        <w:rPr>
          <w:rStyle w:val="StyleStyleBold12pt"/>
          <w:u w:val="single"/>
        </w:rPr>
        <w:t>Welsch 12</w:t>
      </w:r>
    </w:p>
    <w:p w:rsidR="00756706" w:rsidRPr="006E24D4" w:rsidRDefault="00756706" w:rsidP="00756706">
      <w:r>
        <w:t>[scott, “coming to terms with the antagonism between rhetorical reflection and political agency”, vol 45., no. 1, 1-23, prof. communications, appallacia state university]</w:t>
      </w:r>
    </w:p>
    <w:p w:rsidR="00756706" w:rsidRPr="00EC69D5" w:rsidRDefault="00756706" w:rsidP="00756706"/>
    <w:p w:rsidR="00756706" w:rsidRDefault="00756706" w:rsidP="00756706">
      <w:pPr>
        <w:rPr>
          <w:rStyle w:val="StyleBoldUnderline"/>
        </w:rPr>
      </w:pPr>
      <w:r>
        <w:rPr>
          <w:rFonts w:ascii="ACaslonPro-Regular" w:hAnsi="ACaslonPro-Regular" w:cs="ACaslonPro-Regular"/>
          <w:sz w:val="21"/>
          <w:szCs w:val="21"/>
        </w:rPr>
        <w:t xml:space="preserve">Similarly, Henry </w:t>
      </w:r>
      <w:r w:rsidRPr="003A3D66">
        <w:rPr>
          <w:rStyle w:val="StyleBoldUnderline"/>
          <w:highlight w:val="yellow"/>
        </w:rPr>
        <w:t>G</w:t>
      </w:r>
      <w:r w:rsidRPr="00EC69D5">
        <w:rPr>
          <w:rStyle w:val="StyleBoldUnderline"/>
          <w:highlight w:val="yellow"/>
        </w:rPr>
        <w:t>iroux concludes¶</w:t>
      </w:r>
      <w:r w:rsidRPr="00EC69D5">
        <w:rPr>
          <w:rFonts w:ascii="ACaslonPro-Regular" w:hAnsi="ACaslonPro-Regular" w:cs="ACaslonPro-Regular"/>
          <w:sz w:val="12"/>
          <w:szCs w:val="21"/>
          <w:highlight w:val="yellow"/>
        </w:rPr>
        <w:t xml:space="preserve"> </w:t>
      </w:r>
      <w:r>
        <w:rPr>
          <w:rFonts w:ascii="ACaslonPro-Regular" w:hAnsi="ACaslonPro-Regular" w:cs="ACaslonPro-Regular"/>
          <w:sz w:val="21"/>
          <w:szCs w:val="21"/>
        </w:rPr>
        <w:t>his argument about the “responsibility of intellectuals” with the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declaration that “</w:t>
      </w:r>
      <w:r w:rsidRPr="00EC69D5">
        <w:rPr>
          <w:rStyle w:val="StyleBoldUnderline"/>
          <w:highlight w:val="yellow"/>
        </w:rPr>
        <w:t>if we do not want to repeat</w:t>
      </w:r>
      <w:r w:rsidRPr="00EC69D5">
        <w:rPr>
          <w:rFonts w:ascii="ACaslonPro-Regular" w:hAnsi="ACaslonPro-Regular" w:cs="ACaslonPro-Regular"/>
          <w:sz w:val="21"/>
          <w:szCs w:val="21"/>
          <w:highlight w:val="yellow"/>
        </w:rPr>
        <w:t xml:space="preserve"> </w:t>
      </w:r>
      <w:r>
        <w:rPr>
          <w:rFonts w:ascii="ACaslonPro-Regular" w:hAnsi="ACaslonPro-Regular" w:cs="ACaslonPro-Regular"/>
          <w:sz w:val="21"/>
          <w:szCs w:val="21"/>
        </w:rPr>
        <w:t>the present as the future, or</w:t>
      </w:r>
      <w:r>
        <w:rPr>
          <w:rFonts w:ascii="ACaslonPro-Regular" w:hAnsi="ACaslonPro-Regular" w:cs="ACaslonPro-Regular"/>
          <w:sz w:val="19"/>
          <w:szCs w:val="19"/>
        </w:rPr>
        <w:t>10</w:t>
      </w:r>
      <w:r w:rsidRPr="00C5110C">
        <w:rPr>
          <w:rFonts w:ascii="ACaslonPro-Regular" w:hAnsi="ACaslonPro-Regular" w:cs="ACaslonPro-Regular"/>
          <w:sz w:val="12"/>
          <w:szCs w:val="19"/>
        </w:rPr>
        <w:t xml:space="preserve">¶ </w:t>
      </w:r>
      <w:r>
        <w:rPr>
          <w:rFonts w:ascii="ACaslonPro-Regular" w:hAnsi="ACaslonPro-Regular" w:cs="ACaslonPro-Regular"/>
          <w:sz w:val="21"/>
          <w:szCs w:val="21"/>
        </w:rPr>
        <w:t xml:space="preserve">even worse, become complicit in </w:t>
      </w:r>
      <w:r w:rsidRPr="00EC69D5">
        <w:rPr>
          <w:rStyle w:val="StyleBoldUnderline"/>
          <w:highlight w:val="yellow"/>
        </w:rPr>
        <w:t>the dominant exercise of power, it is time¶ for educators to mobilize collectively</w:t>
      </w:r>
      <w:r w:rsidRPr="00EC69D5">
        <w:rPr>
          <w:rFonts w:ascii="ACaslonPro-Regular" w:hAnsi="ACaslonPro-Regular" w:cs="ACaslonPro-Regular"/>
          <w:sz w:val="21"/>
          <w:szCs w:val="21"/>
          <w:highlight w:val="yellow"/>
        </w:rPr>
        <w:t xml:space="preserve"> </w:t>
      </w:r>
      <w:r>
        <w:rPr>
          <w:rFonts w:ascii="ACaslonPro-Regular" w:hAnsi="ACaslonPro-Regular" w:cs="ACaslonPro-Regular"/>
          <w:sz w:val="21"/>
          <w:szCs w:val="21"/>
        </w:rPr>
        <w:t>their energies by breaking down the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illusion of unanimity that dominant power propagates while working diligently,</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tirelessly, and collectively to reclaim the promises of a truly global,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democratic future” (2004, 77).</w:t>
      </w:r>
      <w:r w:rsidRPr="00C5110C">
        <w:rPr>
          <w:rFonts w:ascii="ACaslonPro-Regular" w:hAnsi="ACaslonPro-Regular" w:cs="ACaslonPro-Regular"/>
          <w:sz w:val="12"/>
          <w:szCs w:val="21"/>
        </w:rPr>
        <w:t xml:space="preserve">¶ </w:t>
      </w:r>
      <w:r w:rsidRPr="00EC69D5">
        <w:rPr>
          <w:rStyle w:val="StyleBoldUnderline"/>
          <w:highlight w:val="yellow"/>
        </w:rPr>
        <w:t>Giroux</w:t>
      </w:r>
      <w:r>
        <w:rPr>
          <w:rFonts w:ascii="ACaslonPro-Regular" w:hAnsi="ACaslonPro-Regular" w:cs="ACaslonPro-Regular"/>
          <w:sz w:val="21"/>
          <w:szCs w:val="21"/>
        </w:rPr>
        <w:t>’s concluding words, in which scholars reclaim the promises of a</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truly global democratic future, echo Ono and Sloop’s construction of scholarship</w:t>
      </w:r>
      <w:r w:rsidRPr="00C5110C">
        <w:rPr>
          <w:rFonts w:ascii="ACaslonPro-Regular" w:hAnsi="ACaslonPro-Regular" w:cs="ACaslonPro-Regular"/>
          <w:sz w:val="12"/>
          <w:szCs w:val="21"/>
        </w:rPr>
        <w:t xml:space="preserve">¶ </w:t>
      </w:r>
      <w:r>
        <w:rPr>
          <w:rFonts w:ascii="ACaslonPro-Regular" w:hAnsi="ACaslonPro-Regular" w:cs="ACaslonPro-Regular"/>
          <w:sz w:val="21"/>
          <w:szCs w:val="21"/>
        </w:rPr>
        <w:t>as the politically embedded pursuit of utopia, McKerrow’s academic</w:t>
      </w:r>
      <w:r w:rsidRPr="00C5110C">
        <w:rPr>
          <w:rFonts w:ascii="ACaslonPro-Regular" w:hAnsi="ACaslonPro-Regular" w:cs="ACaslonPro-Regular"/>
          <w:sz w:val="12"/>
          <w:szCs w:val="21"/>
        </w:rPr>
        <w:t xml:space="preserve">¶ </w:t>
      </w:r>
      <w:r>
        <w:rPr>
          <w:rFonts w:ascii="ACaslonPro-Regular" w:hAnsi="ACaslonPro-Regular" w:cs="ACaslonPro-Regular"/>
          <w:sz w:val="21"/>
          <w:szCs w:val="21"/>
        </w:rPr>
        <w:t>emancipation of the oppressed, McGee’s social surgery, Hartnett’s social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justice scholar, and Fuller’s agent of justice. Each </w:t>
      </w:r>
      <w:r w:rsidRPr="00EC69D5">
        <w:rPr>
          <w:rStyle w:val="StyleBoldUnderline"/>
          <w:highlight w:val="yellow"/>
        </w:rPr>
        <w:t>aims to unify the competing¶ elements within the scholarly subject position—scholarly reflection¶ and political agency—by reducing the former to the latter</w:t>
      </w:r>
      <w:r>
        <w:rPr>
          <w:rFonts w:ascii="ACaslonPro-Regular" w:hAnsi="ACaslonPro-Regular" w:cs="ACaslonPro-Regular"/>
          <w:sz w:val="21"/>
          <w:szCs w:val="21"/>
        </w:rPr>
        <w:t>. Žižek’s advice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is to consider how </w:t>
      </w:r>
      <w:r w:rsidRPr="00EC69D5">
        <w:rPr>
          <w:rStyle w:val="StyleBoldUnderline"/>
          <w:highlight w:val="yellow"/>
        </w:rPr>
        <w:t>such attempts are always doomed to frustration, not¶ because ideals are hard to live up to but because of the impossibility of¶ resolving the antagonism central to the scholarly subject position.</w:t>
      </w:r>
      <w:r w:rsidRPr="00EC69D5">
        <w:rPr>
          <w:rFonts w:ascii="ACaslonPro-Regular" w:hAnsi="ACaslonPro-Regular" w:cs="ACaslonPro-Regular"/>
          <w:sz w:val="21"/>
          <w:szCs w:val="21"/>
          <w:highlight w:val="yellow"/>
        </w:rPr>
        <w:t xml:space="preserve"> </w:t>
      </w:r>
      <w:r>
        <w:rPr>
          <w:rFonts w:ascii="ACaslonPro-Regular" w:hAnsi="ACaslonPro-Regular" w:cs="ACaslonPro-Regular"/>
          <w:sz w:val="21"/>
          <w:szCs w:val="21"/>
        </w:rPr>
        <w:t>The titles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“public intellectual” and “critical rhetorician” attest to the fundamental tension.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“Public” and “rhetorician” both represent the aspiration to political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engagement, while “critical” and “intellectual” set the scholar apart from</w:t>
      </w:r>
      <w:r w:rsidRPr="00C5110C">
        <w:rPr>
          <w:rFonts w:ascii="ACaslonPro-Regular" w:hAnsi="ACaslonPro-Regular" w:cs="ACaslonPro-Regular"/>
          <w:sz w:val="12"/>
          <w:szCs w:val="21"/>
        </w:rPr>
        <w:t xml:space="preserve">¶ </w:t>
      </w:r>
      <w:r>
        <w:rPr>
          <w:rFonts w:ascii="ACaslonPro-Regular" w:hAnsi="ACaslonPro-Regular" w:cs="ACaslonPro-Regular"/>
          <w:sz w:val="21"/>
          <w:szCs w:val="21"/>
        </w:rPr>
        <w:t>noncritical, nonintellectual public rhetoric. However</w:t>
      </w:r>
      <w:r w:rsidRPr="00EC69D5">
        <w:rPr>
          <w:rStyle w:val="StyleBoldUnderline"/>
          <w:highlight w:val="yellow"/>
        </w:rPr>
        <w:t>, rather than allowing¶ the contingently articulated terms to exist in a state of paradoxical tension,¶ these authors imagine an organic, unavoidable, necessary unity. The scholar¶ is, in one moment, wholly public and wholly intellectual</w:t>
      </w:r>
      <w:r>
        <w:rPr>
          <w:rFonts w:ascii="ACaslonPro-Regular" w:hAnsi="ACaslonPro-Regular" w:cs="ACaslonPro-Regular"/>
          <w:sz w:val="21"/>
          <w:szCs w:val="21"/>
        </w:rPr>
        <w:t>, wholly critical and</w:t>
      </w:r>
      <w:r w:rsidRPr="00C5110C">
        <w:rPr>
          <w:rFonts w:ascii="ACaslonPro-Regular" w:hAnsi="ACaslonPro-Regular" w:cs="ACaslonPro-Regular"/>
          <w:sz w:val="12"/>
          <w:szCs w:val="21"/>
        </w:rPr>
        <w:t xml:space="preserve">¶ </w:t>
      </w:r>
      <w:r>
        <w:rPr>
          <w:rFonts w:ascii="ACaslonPro-Regular" w:hAnsi="ACaslonPro-Regular" w:cs="ACaslonPro-Regular"/>
          <w:sz w:val="21"/>
          <w:szCs w:val="21"/>
        </w:rPr>
        <w:t>wholly rhetorical, wholly scholar and wholly citizen—an impossible unity,</w:t>
      </w:r>
      <w:r w:rsidRPr="00C5110C">
        <w:rPr>
          <w:rFonts w:ascii="ACaslonPro-Regular" w:hAnsi="ACaslonPro-Regular" w:cs="ACaslonPro-Regular"/>
          <w:sz w:val="12"/>
          <w:szCs w:val="21"/>
        </w:rPr>
        <w:t xml:space="preserve">¶ </w:t>
      </w:r>
      <w:r>
        <w:rPr>
          <w:rFonts w:ascii="ACaslonPro-Regular" w:hAnsi="ACaslonPro-Regular" w:cs="ACaslonPro-Regular"/>
          <w:sz w:val="21"/>
          <w:szCs w:val="21"/>
        </w:rPr>
        <w:t>characteristic of the sublime, in which the antagonism vanishes (2005, 147).</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Yet, as Žižek predicts, the sublime is the impossible. </w:t>
      </w:r>
      <w:r w:rsidRPr="00EC69D5">
        <w:rPr>
          <w:rStyle w:val="StyleBoldUnderline"/>
          <w:highlight w:val="yellow"/>
        </w:rPr>
        <w:t>The frustration-producing¶ gap between the unity of the ideological sublime and conflicted¶ experience quickly begins to put pressure on the ideology</w:t>
      </w:r>
      <w:r>
        <w:rPr>
          <w:rFonts w:ascii="ACaslonPro-Regular" w:hAnsi="ACaslonPro-Regular" w:cs="ACaslonPro-Regular"/>
          <w:sz w:val="21"/>
          <w:szCs w:val="21"/>
        </w:rPr>
        <w:t>. This is born out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in the shift from the exhilarated tone accompanying the birth of critical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rhetoric (and its liberation of rhetoric scholarship from the incoherent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and untenable demands of scientific objectivity) to a dispirited accounting</w:t>
      </w:r>
      <w:r w:rsidRPr="00C5110C">
        <w:rPr>
          <w:rFonts w:ascii="ACaslonPro-Regular" w:hAnsi="ACaslonPro-Regular" w:cs="ACaslonPro-Regular"/>
          <w:sz w:val="12"/>
          <w:szCs w:val="21"/>
        </w:rPr>
        <w:t xml:space="preserve">¶ </w:t>
      </w:r>
      <w:r>
        <w:rPr>
          <w:rFonts w:ascii="ACaslonPro-Regular" w:hAnsi="ACaslonPro-Regular" w:cs="ACaslonPro-Regular"/>
          <w:sz w:val="21"/>
          <w:szCs w:val="21"/>
        </w:rPr>
        <w:t>for the difficulty of actually embodying the imagined unity of scholarly</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reflection and political agency. Simonson, for example, draws attention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to the gap, noting how, twenty years later, it is hard to resist the feeling</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that “</w:t>
      </w:r>
      <w:r w:rsidRPr="00EC69D5">
        <w:rPr>
          <w:rStyle w:val="StyleBoldUnderline"/>
          <w:highlight w:val="yellow"/>
        </w:rPr>
        <w:t xml:space="preserve">the bulk of our academic publishing is utterly inconsequential.” </w:t>
      </w:r>
      <w:r>
        <w:rPr>
          <w:rFonts w:ascii="ACaslonPro-Regular" w:hAnsi="ACaslonPro-Regular" w:cs="ACaslonPro-Regular"/>
          <w:sz w:val="21"/>
          <w:szCs w:val="21"/>
        </w:rPr>
        <w:t>His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hope is that </w:t>
      </w:r>
      <w:r w:rsidRPr="00EC69D5">
        <w:rPr>
          <w:rStyle w:val="StyleBoldUnderline"/>
          <w:highlight w:val="yellow"/>
        </w:rPr>
        <w:t>a</w:t>
      </w:r>
      <w:r>
        <w:rPr>
          <w:rFonts w:ascii="ACaslonPro-Regular" w:hAnsi="ACaslonPro-Regular" w:cs="ACaslonPro-Regular"/>
          <w:sz w:val="21"/>
          <w:szCs w:val="21"/>
        </w:rPr>
        <w:t xml:space="preserve"> true connection between scholarly reflection and political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agency may be possible outside of academia (2010, 95). Fuller approaches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this </w:t>
      </w:r>
      <w:r>
        <w:rPr>
          <w:rFonts w:ascii="ACaslonPro-Regular" w:hAnsi="ACaslonPro-Regular" w:cs="ACaslonPro-Regular"/>
          <w:sz w:val="21"/>
          <w:szCs w:val="21"/>
        </w:rPr>
        <w:lastRenderedPageBreak/>
        <w:t>conclusion when he says that the preferred path to filling universities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with agents of justice is through “scaling back the qualifications needed for</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tenure-stream posts from the doctorate to the master’s degree,” a way of</w:t>
      </w:r>
      <w:r w:rsidRPr="00C5110C">
        <w:rPr>
          <w:rFonts w:ascii="ACaslonPro-Regular" w:hAnsi="ACaslonPro-Regular" w:cs="ACaslonPro-Regular"/>
          <w:sz w:val="12"/>
          <w:szCs w:val="21"/>
        </w:rPr>
        <w:t xml:space="preserve">¶ </w:t>
      </w:r>
      <w:r>
        <w:rPr>
          <w:rFonts w:ascii="ACaslonPro-Regular" w:hAnsi="ACaslonPro-Regular" w:cs="ACaslonPro-Regular"/>
          <w:sz w:val="19"/>
          <w:szCs w:val="19"/>
        </w:rPr>
        <w:t>coming to terms with the antagonism</w:t>
      </w:r>
      <w:r w:rsidRPr="00C5110C">
        <w:rPr>
          <w:rFonts w:ascii="ACaslonPro-Regular" w:hAnsi="ACaslonPro-Regular" w:cs="ACaslonPro-Regular"/>
          <w:sz w:val="12"/>
          <w:szCs w:val="19"/>
        </w:rPr>
        <w:t xml:space="preserve">¶ </w:t>
      </w:r>
      <w:r>
        <w:rPr>
          <w:rFonts w:ascii="ACaslonPro-Regular" w:hAnsi="ACaslonPro-Regular" w:cs="ACaslonPro-Regular"/>
          <w:sz w:val="19"/>
          <w:szCs w:val="19"/>
        </w:rPr>
        <w:t>11</w:t>
      </w:r>
      <w:r w:rsidRPr="00C5110C">
        <w:rPr>
          <w:rFonts w:ascii="ACaslonPro-Regular" w:hAnsi="ACaslonPro-Regular" w:cs="ACaslonPro-Regular"/>
          <w:sz w:val="12"/>
          <w:szCs w:val="19"/>
        </w:rPr>
        <w:t xml:space="preserve">¶ </w:t>
      </w:r>
      <w:r>
        <w:rPr>
          <w:rFonts w:ascii="ACaslonPro-Regular" w:hAnsi="ACaslonPro-Regular" w:cs="ACaslonPro-Regular"/>
          <w:sz w:val="21"/>
          <w:szCs w:val="21"/>
        </w:rPr>
        <w:t>addressing the antagonism that amounts to setting half of it afloat (2006,</w:t>
      </w:r>
      <w:r w:rsidRPr="00C5110C">
        <w:rPr>
          <w:rFonts w:ascii="ACaslonPro-Regular" w:hAnsi="ACaslonPro-Regular" w:cs="ACaslonPro-Regular"/>
          <w:sz w:val="12"/>
          <w:szCs w:val="21"/>
        </w:rPr>
        <w:t xml:space="preserve">¶ </w:t>
      </w:r>
      <w:r>
        <w:rPr>
          <w:rFonts w:ascii="ACaslonPro-Regular" w:hAnsi="ACaslonPro-Regular" w:cs="ACaslonPro-Regular"/>
          <w:sz w:val="21"/>
          <w:szCs w:val="21"/>
        </w:rPr>
        <w:t>154). Hartnett is especially interesting because while he also insists on the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existence of the gap, dismissing “many” of his “colleagues” as merely dispensing</w:t>
      </w:r>
      <w:r w:rsidRPr="00C5110C">
        <w:rPr>
          <w:rFonts w:ascii="ACaslonPro-Regular" w:hAnsi="ACaslonPro-Regular" w:cs="ACaslonPro-Regular"/>
          <w:sz w:val="12"/>
          <w:szCs w:val="21"/>
        </w:rPr>
        <w:t xml:space="preserve">¶ </w:t>
      </w:r>
      <w:r>
        <w:rPr>
          <w:rFonts w:ascii="ACaslonPro-Regular" w:hAnsi="ACaslonPro-Regular" w:cs="ACaslonPro-Regular"/>
          <w:sz w:val="21"/>
          <w:szCs w:val="21"/>
        </w:rPr>
        <w:t>“politically vacuous truisms” or, worse, as serving as “tools of the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state” and “humanities-based journals” as “impenetrably dense” and filled</w:t>
      </w:r>
      <w:r w:rsidRPr="00C5110C">
        <w:rPr>
          <w:rFonts w:ascii="ACaslonPro-Regular" w:hAnsi="ACaslonPro-Regular" w:cs="ACaslonPro-Regular"/>
          <w:sz w:val="12"/>
          <w:szCs w:val="21"/>
        </w:rPr>
        <w:t xml:space="preserve">¶ </w:t>
      </w:r>
      <w:r>
        <w:rPr>
          <w:rFonts w:ascii="ACaslonPro-Regular" w:hAnsi="ACaslonPro-Regular" w:cs="ACaslonPro-Regular"/>
          <w:sz w:val="21"/>
          <w:szCs w:val="21"/>
        </w:rPr>
        <w:t>with “jargon-riddled nonsense,” he evinces a considerable impatience with</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the audiences he must engage as a social justice scholar (2010, 69, 74–75). In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addition to reducing those populating the mass media to a cabal of “rotten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corporate hucksters,” Hartnett rejects vernacular criticisms of his activism</w:t>
      </w:r>
      <w:r w:rsidRPr="00C5110C">
        <w:rPr>
          <w:rFonts w:ascii="ACaslonPro-Regular" w:hAnsi="ACaslonPro-Regular" w:cs="ACaslonPro-Regular"/>
          <w:sz w:val="12"/>
          <w:szCs w:val="21"/>
        </w:rPr>
        <w:t xml:space="preserve">¶ </w:t>
      </w:r>
      <w:r>
        <w:rPr>
          <w:rFonts w:ascii="ACaslonPro-Regular" w:hAnsi="ACaslonPro-Regular" w:cs="ACaslonPro-Regular"/>
          <w:sz w:val="21"/>
          <w:szCs w:val="21"/>
        </w:rPr>
        <w:t>as “ranting and raving by fools,” and chafes at becoming “a target for yahoos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of all stripes” (87, 84). In other words, the gap is not only recognized on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the academic side of the ledger but appears on the public side as well; the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public (in the vernacular sense of the word) does not yield to the desire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of the social justice scholar. Or, as Žižek puts it, referencing Lacan, “</w:t>
      </w:r>
      <w:r w:rsidRPr="00EC69D5">
        <w:rPr>
          <w:rStyle w:val="StyleBoldUnderline"/>
          <w:highlight w:val="yellow"/>
        </w:rPr>
        <w:t>You¶ never look at me from the place in which I see you</w:t>
      </w:r>
      <w:r>
        <w:rPr>
          <w:rFonts w:ascii="ACaslonPro-Regular" w:hAnsi="ACaslonPro-Regular" w:cs="ACaslonPro-Regular"/>
          <w:sz w:val="21"/>
          <w:szCs w:val="21"/>
        </w:rPr>
        <w:t>” (1991, 126). More telling</w:t>
      </w:r>
      <w:r w:rsidRPr="00C5110C">
        <w:rPr>
          <w:rFonts w:ascii="ACaslonPro-Regular" w:hAnsi="ACaslonPro-Regular" w:cs="ACaslonPro-Regular"/>
          <w:sz w:val="12"/>
          <w:szCs w:val="21"/>
        </w:rPr>
        <w:t xml:space="preserve">¶ </w:t>
      </w:r>
      <w:r>
        <w:rPr>
          <w:rFonts w:ascii="ACaslonPro-Regular" w:hAnsi="ACaslonPro-Regular" w:cs="ACaslonPro-Regular"/>
          <w:sz w:val="21"/>
          <w:szCs w:val="21"/>
        </w:rPr>
        <w:t>still, Hartnett’s main examples of social justice scholars are either retired or</w:t>
      </w:r>
      <w:r w:rsidRPr="00C5110C">
        <w:rPr>
          <w:rFonts w:ascii="ACaslonPro-Regular" w:hAnsi="ACaslonPro-Regular" w:cs="ACaslonPro-Regular"/>
          <w:sz w:val="12"/>
          <w:szCs w:val="21"/>
        </w:rPr>
        <w:t xml:space="preserve">¶ </w:t>
      </w:r>
      <w:r>
        <w:rPr>
          <w:rFonts w:ascii="ACaslonPro-Regular" w:hAnsi="ACaslonPro-Regular" w:cs="ACaslonPro-Regular"/>
          <w:sz w:val="21"/>
          <w:szCs w:val="21"/>
        </w:rPr>
        <w:t>located outside of academia (2010, 86). As Simonson suggests, and Hartnett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implicitly concedes</w:t>
      </w:r>
      <w:r w:rsidRPr="00EC69D5">
        <w:rPr>
          <w:rStyle w:val="StyleBoldUnderline"/>
          <w:highlight w:val="yellow"/>
        </w:rPr>
        <w:t>, it may well be that it really is only outside the academy¶ that there can be immediate, material, political consequences</w:t>
      </w:r>
      <w:r>
        <w:rPr>
          <w:rFonts w:ascii="ACaslonPro-Regular" w:hAnsi="ACaslonPro-Regular" w:cs="ACaslonPro-Regular"/>
          <w:sz w:val="21"/>
          <w:szCs w:val="21"/>
        </w:rPr>
        <w: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In light of Žižek’s account of antagonism, one should not be surprised,</w:t>
      </w:r>
      <w:r w:rsidRPr="00C5110C">
        <w:rPr>
          <w:rFonts w:ascii="ACaslonPro-Regular" w:hAnsi="ACaslonPro-Regular" w:cs="ACaslonPro-Regular"/>
          <w:sz w:val="12"/>
          <w:szCs w:val="21"/>
        </w:rPr>
        <w:t xml:space="preserve">¶ </w:t>
      </w:r>
      <w:r>
        <w:rPr>
          <w:rFonts w:ascii="ACaslonPro-Regular" w:hAnsi="ACaslonPro-Regular" w:cs="ACaslonPro-Regular"/>
          <w:sz w:val="21"/>
          <w:szCs w:val="21"/>
        </w:rPr>
        <w:t>however, by the conclusion that broadly effective activism is only possible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outside of academia. </w:t>
      </w:r>
      <w:r w:rsidRPr="00EC69D5">
        <w:rPr>
          <w:rStyle w:val="StyleBoldUnderline"/>
          <w:highlight w:val="yellow"/>
        </w:rPr>
        <w:t>The failure to unify scholarship and politics was predestined¶ in the symbolic imagination that rendered them unified.</w:t>
      </w:r>
      <w:r>
        <w:rPr>
          <w:rFonts w:ascii="ACaslonPro-Regular" w:hAnsi="ACaslonPro-Regular" w:cs="ACaslonPro-Regular"/>
          <w:sz w:val="21"/>
          <w:szCs w:val="21"/>
        </w:rPr>
        <w:t xml:space="preserve"> Instead,</w:t>
      </w:r>
      <w:r w:rsidRPr="00C5110C">
        <w:rPr>
          <w:rFonts w:ascii="ACaslonPro-Regular" w:hAnsi="ACaslonPro-Regular" w:cs="ACaslonPro-Regular"/>
          <w:sz w:val="12"/>
          <w:szCs w:val="21"/>
        </w:rPr>
        <w:t xml:space="preserve">¶ </w:t>
      </w:r>
      <w:r>
        <w:rPr>
          <w:rFonts w:ascii="ACaslonPro-Regular" w:hAnsi="ACaslonPro-Regular" w:cs="ACaslonPro-Regular"/>
          <w:sz w:val="21"/>
          <w:szCs w:val="21"/>
        </w:rPr>
        <w:t>effectively coming to terms with an antagonism means finding ways to</w:t>
      </w:r>
      <w:r w:rsidRPr="00C5110C">
        <w:rPr>
          <w:rFonts w:ascii="ACaslonPro-Regular" w:hAnsi="ACaslonPro-Regular" w:cs="ACaslonPro-Regular"/>
          <w:sz w:val="12"/>
          <w:szCs w:val="21"/>
        </w:rPr>
        <w:t xml:space="preserve">¶ </w:t>
      </w:r>
      <w:r>
        <w:rPr>
          <w:rFonts w:ascii="ACaslonPro-Regular" w:hAnsi="ACaslonPro-Regular" w:cs="ACaslonPro-Regular"/>
          <w:sz w:val="21"/>
          <w:szCs w:val="21"/>
        </w:rPr>
        <w:t>keep the competing elements of the antagonism in view—and not simply</w:t>
      </w:r>
      <w:r w:rsidRPr="00C5110C">
        <w:rPr>
          <w:rFonts w:ascii="ACaslonPro-Regular" w:hAnsi="ACaslonPro-Regular" w:cs="ACaslonPro-Regular"/>
          <w:sz w:val="12"/>
          <w:szCs w:val="21"/>
        </w:rPr>
        <w:t xml:space="preserve">¶ </w:t>
      </w:r>
      <w:r>
        <w:rPr>
          <w:rFonts w:ascii="ACaslonPro-Regular" w:hAnsi="ACaslonPro-Regular" w:cs="ACaslonPro-Regular"/>
          <w:sz w:val="21"/>
          <w:szCs w:val="21"/>
        </w:rPr>
        <w:t>as “bad” academic pretensions in conflict with “good” political motives.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Rather, the two elements that constitute the scholarly subject position,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reflective investigation and the production of unavoidable consequences,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must be constantly present, each vying for our attention. And, </w:t>
      </w:r>
      <w:r w:rsidRPr="00EC69D5">
        <w:rPr>
          <w:rStyle w:val="StyleBoldUnderline"/>
          <w:highlight w:val="yellow"/>
        </w:rPr>
        <w:t>insofar as¶ the two elements are not kept in tension with each other, the scholarly subject¶ position becomes increasingly unbearable, leading to the production of</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what Žižek calls </w:t>
      </w:r>
      <w:r w:rsidRPr="00EC69D5">
        <w:rPr>
          <w:rStyle w:val="StyleBoldUnderline"/>
          <w:highlight w:val="yellow"/>
        </w:rPr>
        <w:t>supplemental ideological fantasies</w:t>
      </w:r>
      <w:r>
        <w:rPr>
          <w:rFonts w:ascii="ACaslonPro-Regular" w:hAnsi="ACaslonPro-Regular" w:cs="ACaslonPro-Regular"/>
          <w:sz w:val="21"/>
          <w:szCs w:val="21"/>
        </w:rPr>
        <w:t xml:space="preserve"> or ready explanations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for the gap.</w:t>
      </w:r>
      <w:r w:rsidRPr="00C5110C">
        <w:rPr>
          <w:rFonts w:ascii="ACaslonPro-Regular" w:hAnsi="ACaslonPro-Regular" w:cs="ACaslonPro-Regular"/>
          <w:sz w:val="12"/>
          <w:szCs w:val="21"/>
        </w:rPr>
        <w:t xml:space="preserve">¶ </w:t>
      </w:r>
      <w:r>
        <w:rPr>
          <w:rFonts w:ascii="ACaslonPro-Regular" w:hAnsi="ACaslonPro-Regular" w:cs="ACaslonPro-Regular"/>
          <w:sz w:val="21"/>
          <w:szCs w:val="21"/>
        </w:rPr>
        <w:t>For Fuller, the gap between lived experience and the wished-for</w:t>
      </w:r>
      <w:r w:rsidRPr="00C5110C">
        <w:rPr>
          <w:rFonts w:ascii="ACaslonPro-Regular" w:hAnsi="ACaslonPro-Regular" w:cs="ACaslonPro-Regular"/>
          <w:sz w:val="12"/>
          <w:szCs w:val="21"/>
        </w:rPr>
        <w:t xml:space="preserve">¶ </w:t>
      </w:r>
      <w:r>
        <w:rPr>
          <w:rFonts w:ascii="ACaslonPro-Regular" w:hAnsi="ACaslonPro-Regular" w:cs="ACaslonPro-Regular"/>
          <w:sz w:val="21"/>
          <w:szCs w:val="21"/>
        </w:rPr>
        <w:t>embodiment of the scholar as agent of justice is explained not by the basic</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impossibility of resolving the antagonism within the realm of the symbolic</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itself but by the treacherous acts of colleagues of low moral character.</w:t>
      </w:r>
      <w:r w:rsidRPr="00C5110C">
        <w:rPr>
          <w:rFonts w:ascii="ACaslonPro-Regular" w:hAnsi="ACaslonPro-Regular" w:cs="ACaslonPro-Regular"/>
          <w:sz w:val="12"/>
          <w:szCs w:val="21"/>
        </w:rPr>
        <w:t xml:space="preserve">¶ </w:t>
      </w:r>
      <w:r>
        <w:rPr>
          <w:rFonts w:ascii="ACaslonPro-Regular" w:hAnsi="ACaslonPro-Regular" w:cs="ACaslonPro-Regular"/>
          <w:sz w:val="21"/>
          <w:szCs w:val="21"/>
        </w:rPr>
        <w:t>Deploying a Puritan rhetoric (Roberts-Miller 1999), Fuller blames the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selfishness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of individual scholars pursuing personal gain and “convenience</w:t>
      </w:r>
      <w:r w:rsidRPr="00C5110C">
        <w:rPr>
          <w:rFonts w:ascii="ACaslonPro-Regular" w:hAnsi="ACaslonPro-Regular" w:cs="ACaslonPro-Regular"/>
          <w:sz w:val="12"/>
          <w:szCs w:val="20"/>
        </w:rPr>
        <w:t xml:space="preserve"> ¶ </w:t>
      </w:r>
      <w:r>
        <w:rPr>
          <w:rFonts w:ascii="ACaslonPro-Regular" w:hAnsi="ACaslonPro-Regular" w:cs="ACaslonPro-Regular"/>
          <w:sz w:val="19"/>
          <w:szCs w:val="19"/>
        </w:rPr>
        <w:t>12</w:t>
      </w:r>
      <w:r w:rsidRPr="00C5110C">
        <w:rPr>
          <w:rFonts w:ascii="ACaslonPro-Regular" w:hAnsi="ACaslonPro-Regular" w:cs="ACaslonPro-Regular"/>
          <w:sz w:val="12"/>
          <w:szCs w:val="19"/>
        </w:rPr>
        <w:t xml:space="preserve">¶ </w:t>
      </w:r>
      <w:r>
        <w:rPr>
          <w:rFonts w:ascii="ACaslonPro-Regular" w:hAnsi="ACaslonPro-Regular" w:cs="ACaslonPro-Regular"/>
          <w:sz w:val="21"/>
          <w:szCs w:val="21"/>
        </w:rPr>
        <w:t>for the failure of activist scholarship to emerge (2006, 150). Other scholars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who fail to be agents of justice are “feckless” (2006, 149). </w:t>
      </w:r>
      <w:r w:rsidRPr="003A3D66">
        <w:rPr>
          <w:rStyle w:val="StyleBoldUnderline"/>
          <w:highlight w:val="yellow"/>
        </w:rPr>
        <w:t>Those resistant to¶ such a scholarly identity “simply follow the path of least intellectual resistance,”¶ preferring “easily funded research” because it offers “greater professional¶ recognition</w:t>
      </w:r>
      <w:r>
        <w:rPr>
          <w:rFonts w:ascii="ACaslonPro-Regular" w:hAnsi="ACaslonPro-Regular" w:cs="ACaslonPro-Regular"/>
          <w:sz w:val="21"/>
          <w:szCs w:val="21"/>
        </w:rPr>
        <w:t>” (2006, 110, 111). Hartnett follows Fuller in explaining</w:t>
      </w:r>
      <w:r w:rsidRPr="00C5110C">
        <w:rPr>
          <w:rFonts w:ascii="ACaslonPro-Regular" w:hAnsi="ACaslonPro-Regular" w:cs="ACaslonPro-Regular"/>
          <w:sz w:val="12"/>
          <w:szCs w:val="21"/>
        </w:rPr>
        <w:t xml:space="preserve">¶ </w:t>
      </w:r>
      <w:r>
        <w:rPr>
          <w:rFonts w:ascii="ACaslonPro-Regular" w:hAnsi="ACaslonPro-Regular" w:cs="ACaslonPro-Regular"/>
          <w:sz w:val="21"/>
          <w:szCs w:val="21"/>
        </w:rPr>
        <w:t>how “theory wolves” have “learned to play the tenure game for their own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benefit.” Current “</w:t>
      </w:r>
      <w:r w:rsidRPr="00C5110C">
        <w:rPr>
          <w:rFonts w:ascii="ACaslonPro-Regular" w:hAnsi="ACaslonPro-Regular" w:cs="ACaslonPro-Regular"/>
          <w:sz w:val="12"/>
          <w:szCs w:val="21"/>
        </w:rPr>
        <w:t xml:space="preserve">¶ </w:t>
      </w:r>
      <w:r>
        <w:rPr>
          <w:rFonts w:ascii="ACaslonPro-Regular" w:hAnsi="ACaslonPro-Regular" w:cs="ACaslonPro-Regular"/>
          <w:sz w:val="21"/>
          <w:szCs w:val="21"/>
        </w:rPr>
        <w:t>graduate students and assistant professors” are cynical,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self-obsessed, and content to explore “the intricacies of representation,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often with psychoanalytic overtones that explicitly focus on the self or</w:t>
      </w:r>
      <w:r w:rsidRPr="00C5110C">
        <w:rPr>
          <w:rFonts w:ascii="ACaslonPro-Regular" w:hAnsi="ACaslonPro-Regular" w:cs="ACaslonPro-Regular"/>
          <w:sz w:val="12"/>
          <w:szCs w:val="21"/>
        </w:rPr>
        <w:t xml:space="preserve">¶ </w:t>
      </w:r>
      <w:r>
        <w:rPr>
          <w:rFonts w:ascii="ACaslonPro-Regular" w:hAnsi="ACaslonPro-Regular" w:cs="ACaslonPro-Regular"/>
          <w:sz w:val="21"/>
          <w:szCs w:val="21"/>
        </w:rPr>
        <w:t>psyche rather than the community or the political” (2006, 72–73).</w:t>
      </w:r>
      <w:r w:rsidRPr="00C5110C">
        <w:rPr>
          <w:rFonts w:ascii="ACaslonPro-Regular" w:hAnsi="ACaslonPro-Regular" w:cs="ACaslonPro-Regular"/>
          <w:sz w:val="12"/>
          <w:szCs w:val="21"/>
        </w:rPr>
        <w:t xml:space="preserve">¶ </w:t>
      </w:r>
      <w:r>
        <w:rPr>
          <w:rFonts w:ascii="ACaslonPro-Regular" w:hAnsi="ACaslonPro-Regular" w:cs="ACaslonPro-Regular"/>
          <w:sz w:val="21"/>
          <w:szCs w:val="21"/>
        </w:rPr>
        <w:t>Yet, fantasy, according to Žižek, is not simple delusion. In fact, how</w:t>
      </w:r>
      <w:r w:rsidRPr="00C5110C">
        <w:rPr>
          <w:rFonts w:ascii="ACaslonPro-Regular" w:hAnsi="ACaslonPro-Regular" w:cs="ACaslonPro-Regular"/>
          <w:sz w:val="12"/>
          <w:szCs w:val="21"/>
        </w:rPr>
        <w:t xml:space="preserve">¶ </w:t>
      </w:r>
      <w:r>
        <w:rPr>
          <w:rFonts w:ascii="ACaslonPro-Regular" w:hAnsi="ACaslonPro-Regular" w:cs="ACaslonPro-Regular"/>
          <w:sz w:val="21"/>
          <w:szCs w:val="21"/>
        </w:rPr>
        <w:t>much scholarly research is unrelated to the exorcism of personal demons?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Who among us has not shaded an argument one way or another in order to</w:t>
      </w:r>
      <w:r w:rsidRPr="00C5110C">
        <w:rPr>
          <w:rFonts w:ascii="ACaslonPro-Regular" w:hAnsi="ACaslonPro-Regular" w:cs="ACaslonPro-Regular"/>
          <w:sz w:val="12"/>
          <w:szCs w:val="21"/>
        </w:rPr>
        <w:t xml:space="preserve">¶ </w:t>
      </w:r>
      <w:r>
        <w:rPr>
          <w:rFonts w:ascii="ACaslonPro-Regular" w:hAnsi="ACaslonPro-Regular" w:cs="ACaslonPro-Regular"/>
          <w:sz w:val="21"/>
          <w:szCs w:val="21"/>
        </w:rPr>
        <w:t>please a particular audience? Who has not fecklessly decided against even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sending a letter to the local newspaper? Rather, a key characteristic of fantasy,</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in Žižek’s use of Lacan, is that it accounts for a persistent failure in a</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prevailing ideology </w:t>
      </w:r>
      <w:r w:rsidRPr="00FC1AD0">
        <w:rPr>
          <w:rFonts w:ascii="ACaslonPro-Regular" w:hAnsi="ACaslonPro-Regular" w:cs="ACaslonPro-Regular"/>
          <w:sz w:val="21"/>
          <w:szCs w:val="21"/>
        </w:rPr>
        <w:t>without making reference to basic, structuring antagonisms</w:t>
      </w:r>
      <w:r w:rsidRPr="00FC1AD0">
        <w:rPr>
          <w:rFonts w:ascii="ACaslonPro-Regular" w:hAnsi="ACaslonPro-Regular" w:cs="ACaslonPro-Regular"/>
          <w:sz w:val="12"/>
          <w:szCs w:val="21"/>
        </w:rPr>
        <w:t xml:space="preserve">¶ </w:t>
      </w:r>
      <w:r w:rsidRPr="00FC1AD0">
        <w:rPr>
          <w:rFonts w:ascii="ACaslonPro-Regular" w:hAnsi="ACaslonPro-Regular" w:cs="ACaslonPro-Regular"/>
          <w:sz w:val="21"/>
          <w:szCs w:val="21"/>
        </w:rPr>
        <w:t xml:space="preserve">inherent to every use of symbols. In this case, </w:t>
      </w:r>
      <w:r w:rsidRPr="00FC1AD0">
        <w:rPr>
          <w:rStyle w:val="StyleBoldUnderline"/>
        </w:rPr>
        <w:t>the gap—the existence¶ of academic work that appears not to serve (or in reality does not serve) a¶ sublime vision of an organic unity between scholarship and citizenship—is¶ accounted for by the existence of cynical, crafty scholars of low academic¶ rank who just want to get ahead. This fantastic pathway to the palliation of¶ the identity-jeopardizing symptom suggests that without these cowardly,¶ selfish, yet strangely powerful neophytes, scholarly reflection and political¶ agency would finally consummate their symbolic union. In this new context¶ of frustration, what is now most “real” is the spiritual principle of the¶ oneness¶ of scholarly reflection and political agency, while the experienced¶ fact of failed transcendence is reduced to a mere empirical obstacle</w:t>
      </w:r>
      <w:r w:rsidRPr="00FC1AD0">
        <w:rPr>
          <w:rFonts w:ascii="ACaslonPro-Regular" w:hAnsi="ACaslonPro-Regular" w:cs="ACaslonPro-Regular"/>
          <w:sz w:val="21"/>
          <w:szCs w:val="21"/>
        </w:rPr>
        <w:t xml:space="preserve"> (feckless</w:t>
      </w:r>
      <w:r w:rsidRPr="00FC1AD0">
        <w:rPr>
          <w:rFonts w:ascii="ACaslonPro-Regular" w:hAnsi="ACaslonPro-Regular" w:cs="ACaslonPro-Regular"/>
          <w:sz w:val="12"/>
          <w:szCs w:val="21"/>
        </w:rPr>
        <w:t xml:space="preserve">¶ </w:t>
      </w:r>
      <w:r w:rsidRPr="00FC1AD0">
        <w:rPr>
          <w:rFonts w:ascii="ACaslonPro-Regular" w:hAnsi="ACaslonPro-Regular" w:cs="ACaslonPro-Regular"/>
          <w:sz w:val="21"/>
          <w:szCs w:val="21"/>
        </w:rPr>
        <w:t xml:space="preserve">or selfish individuals) </w:t>
      </w:r>
      <w:r w:rsidRPr="00FC1AD0">
        <w:rPr>
          <w:rStyle w:val="StyleBoldUnderline"/>
        </w:rPr>
        <w:t>to be displaced</w:t>
      </w:r>
      <w:r w:rsidRPr="00FC1AD0">
        <w:rPr>
          <w:rFonts w:ascii="ACaslonPro-Regular" w:hAnsi="ACaslonPro-Regular" w:cs="ACaslonPro-Regular"/>
          <w:sz w:val="21"/>
          <w:szCs w:val="21"/>
        </w:rPr>
        <w: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What is Žižek’s psychoanalytic advice? Identify with the symptom</w:t>
      </w:r>
      <w:r w:rsidRPr="00C5110C">
        <w:rPr>
          <w:rFonts w:ascii="ACaslonPro-Regular" w:hAnsi="ACaslonPro-Regular" w:cs="ACaslonPro-Regular"/>
          <w:sz w:val="12"/>
          <w:szCs w:val="21"/>
        </w:rPr>
        <w:t xml:space="preserve">¶ </w:t>
      </w:r>
      <w:r>
        <w:rPr>
          <w:rFonts w:ascii="ACaslonPro-Regular" w:hAnsi="ACaslonPro-Regular" w:cs="ACaslonPro-Regular"/>
          <w:sz w:val="21"/>
          <w:szCs w:val="21"/>
        </w:rPr>
        <w:t>(1989, 128). Identification with the symptom means noting how the symptom</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is quite likely a byproduct of the ideology </w:t>
      </w:r>
      <w:r>
        <w:rPr>
          <w:rFonts w:ascii="ACaslonPro-Regular" w:hAnsi="ACaslonPro-Regular" w:cs="ACaslonPro-Regular"/>
          <w:sz w:val="21"/>
          <w:szCs w:val="21"/>
        </w:rPr>
        <w:lastRenderedPageBreak/>
        <w:t>itself, or a consequence of</w:t>
      </w:r>
      <w:r w:rsidRPr="00C5110C">
        <w:rPr>
          <w:rFonts w:ascii="ACaslonPro-Regular" w:hAnsi="ACaslonPro-Regular" w:cs="ACaslonPro-Regular"/>
          <w:sz w:val="12"/>
          <w:szCs w:val="21"/>
        </w:rPr>
        <w:t xml:space="preserve">¶ </w:t>
      </w:r>
      <w:r>
        <w:rPr>
          <w:rFonts w:ascii="ACaslonPro-Regular" w:hAnsi="ACaslonPro-Regular" w:cs="ACaslonPro-Regular"/>
          <w:sz w:val="21"/>
          <w:szCs w:val="21"/>
        </w:rPr>
        <w:t>one’s own symbolic identity, and not a simple empirical fact to be negated.</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In this case, the antagonism between the symbolic practices of scholarly</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reflection and political action yields academic products that cannot be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reduced to disinterested science or political engagement. To be an academic</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is to be (unsettlingly) in the political world but not of the political world. It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is to resist the belief that one could finally fulfill the drive to transcendence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structuring the academic subject position. Žižek’s “coming to terms” with</w:t>
      </w:r>
      <w:r w:rsidRPr="00C5110C">
        <w:rPr>
          <w:rFonts w:ascii="ACaslonPro-Regular" w:hAnsi="ACaslonPro-Regular" w:cs="ACaslonPro-Regular"/>
          <w:sz w:val="12"/>
          <w:szCs w:val="21"/>
        </w:rPr>
        <w:t xml:space="preserve">¶ </w:t>
      </w:r>
      <w:r>
        <w:rPr>
          <w:rFonts w:ascii="ACaslonPro-Regular" w:hAnsi="ACaslonPro-Regular" w:cs="ACaslonPro-Regular"/>
          <w:sz w:val="19"/>
          <w:szCs w:val="19"/>
        </w:rPr>
        <w:t>coming to terms with the antagonism</w:t>
      </w:r>
      <w:r w:rsidRPr="00C5110C">
        <w:rPr>
          <w:rFonts w:ascii="ACaslonPro-Regular" w:hAnsi="ACaslonPro-Regular" w:cs="ACaslonPro-Regular"/>
          <w:sz w:val="12"/>
          <w:szCs w:val="19"/>
        </w:rPr>
        <w:t xml:space="preserve">¶ </w:t>
      </w:r>
      <w:r>
        <w:rPr>
          <w:rFonts w:ascii="ACaslonPro-Regular" w:hAnsi="ACaslonPro-Regular" w:cs="ACaslonPro-Regular"/>
          <w:sz w:val="19"/>
          <w:szCs w:val="19"/>
        </w:rPr>
        <w:t>13</w:t>
      </w:r>
      <w:r w:rsidRPr="00C5110C">
        <w:rPr>
          <w:rFonts w:ascii="ACaslonPro-Regular" w:hAnsi="ACaslonPro-Regular" w:cs="ACaslonPro-Regular"/>
          <w:sz w:val="12"/>
          <w:szCs w:val="19"/>
        </w:rPr>
        <w:t xml:space="preserve">¶ </w:t>
      </w:r>
      <w:r>
        <w:rPr>
          <w:rFonts w:ascii="ACaslonPro-Regular" w:hAnsi="ACaslonPro-Regular" w:cs="ACaslonPro-Regular"/>
          <w:sz w:val="21"/>
          <w:szCs w:val="21"/>
        </w:rPr>
        <w:t>antagonism means, in Burke’s language, learning to leave the two impulses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constituting this dialectical pair in “jangling relation” to each other (Žižek</w:t>
      </w:r>
      <w:r w:rsidRPr="00C5110C">
        <w:rPr>
          <w:rFonts w:ascii="ACaslonPro-Regular" w:hAnsi="ACaslonPro-Regular" w:cs="ACaslonPro-Regular"/>
          <w:sz w:val="12"/>
          <w:szCs w:val="21"/>
        </w:rPr>
        <w:t xml:space="preserve">¶ </w:t>
      </w:r>
      <w:r>
        <w:rPr>
          <w:rFonts w:ascii="ACaslonPro-Regular" w:hAnsi="ACaslonPro-Regular" w:cs="ACaslonPro-Regular"/>
          <w:sz w:val="21"/>
          <w:szCs w:val="21"/>
        </w:rPr>
        <w:t>1989, 3, 5, 133; 2005, 242–43; Burke 1969, 187) or to fold the existence of the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jangling relation into a less anxiety-producing vocabulary going forward.</w:t>
      </w:r>
      <w:r w:rsidRPr="00C5110C">
        <w:rPr>
          <w:rFonts w:ascii="ACaslonPro-Regular" w:hAnsi="ACaslonPro-Regular" w:cs="ACaslonPro-Regular"/>
          <w:sz w:val="12"/>
          <w:szCs w:val="21"/>
        </w:rPr>
        <w:t xml:space="preserve">¶ </w:t>
      </w:r>
      <w:r w:rsidRPr="003A3D66">
        <w:rPr>
          <w:rStyle w:val="StyleBoldUnderline"/>
          <w:highlight w:val="yellow"/>
        </w:rPr>
        <w:t>To identify with the symptom is to begin the process of inventing an identity¶ that allows one to accept and even enjoy the tension as the constitutive¶ feature of the identity</w:t>
      </w:r>
      <w:r>
        <w:rPr>
          <w:rFonts w:ascii="ACaslonPro-Regular" w:hAnsi="ACaslonPro-Regular" w:cs="ACaslonPro-Regular"/>
          <w:sz w:val="21"/>
          <w:szCs w:val="21"/>
        </w:rPr>
        <w:t xml:space="preserve"> (Michael 2000, 12).</w:t>
      </w:r>
      <w:r w:rsidRPr="00C5110C">
        <w:rPr>
          <w:rFonts w:ascii="ACaslonPro-Regular" w:hAnsi="ACaslonPro-Regular" w:cs="ACaslonPro-Regular"/>
          <w:sz w:val="12"/>
          <w:szCs w:val="21"/>
        </w:rPr>
        <w:t xml:space="preserve">¶ </w:t>
      </w:r>
      <w:r>
        <w:rPr>
          <w:rFonts w:ascii="ACaslonPro-Regular" w:hAnsi="ACaslonPro-Regular" w:cs="ACaslonPro-Regular"/>
          <w:sz w:val="21"/>
          <w:szCs w:val="21"/>
        </w:rPr>
        <w:t>Nevertheless, the desire to “make a difference” needs to remain in full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force. However, when an individual scholar wants to make a difference as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the thing in and of itself versus making a distinctly scholarly difference, the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antagonism is again repressed. In </w:t>
      </w:r>
      <w:r w:rsidRPr="003A3D66">
        <w:rPr>
          <w:rStyle w:val="StyleBoldUnderline"/>
          <w:highlight w:val="yellow"/>
        </w:rPr>
        <w:t>seeking to make a difference as the thing¶ in itself, scholars, in Žižek’s language, “overtake” their “desire” and become¶ an object of disgust</w:t>
      </w:r>
      <w:r w:rsidRPr="003A3D66">
        <w:rPr>
          <w:rFonts w:ascii="ACaslonPro-Regular" w:hAnsi="ACaslonPro-Regular" w:cs="ACaslonPro-Regular"/>
          <w:sz w:val="21"/>
          <w:szCs w:val="21"/>
          <w:highlight w:val="yellow"/>
        </w:rPr>
        <w:t xml:space="preserve"> </w:t>
      </w:r>
      <w:r>
        <w:rPr>
          <w:rFonts w:ascii="ACaslonPro-Regular" w:hAnsi="ACaslonPro-Regular" w:cs="ACaslonPro-Regular"/>
          <w:sz w:val="21"/>
          <w:szCs w:val="21"/>
        </w:rPr>
        <w:t>(1991, 110</w:t>
      </w:r>
      <w:r w:rsidRPr="003A3D66">
        <w:rPr>
          <w:rStyle w:val="StyleBoldUnderline"/>
          <w:highlight w:val="yellow"/>
        </w:rPr>
        <w:t>). In fact, Hartnett, McKerrow, Condit, and¶ Giroux are each sensitive to this</w:t>
      </w:r>
      <w:r>
        <w:rPr>
          <w:rFonts w:ascii="ACaslonPro-Regular" w:hAnsi="ACaslonPro-Regular" w:cs="ACaslonPro-Regular"/>
          <w:sz w:val="21"/>
          <w:szCs w:val="21"/>
        </w:rPr>
        <w:t>. Hartnett puts it most explicitly when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he warns that </w:t>
      </w:r>
      <w:r w:rsidRPr="003A3D66">
        <w:rPr>
          <w:rStyle w:val="StyleBoldUnderline"/>
          <w:highlight w:val="yellow"/>
        </w:rPr>
        <w:t>the “haggard activist, angry and inflamed, accusing others¶ of their transgressions while embodying anxiety, achieves little, alienates¶ many, and often succumbs to despair</w:t>
      </w:r>
      <w:r>
        <w:rPr>
          <w:rFonts w:ascii="ACaslonPro-Regular" w:hAnsi="ACaslonPro-Regular" w:cs="ACaslonPro-Regular"/>
          <w:sz w:val="21"/>
          <w:szCs w:val="21"/>
        </w:rPr>
        <w:t>” (Hartnett 2010, 70–71; Condit 1990,</w:t>
      </w:r>
      <w:r w:rsidRPr="00C5110C">
        <w:rPr>
          <w:rFonts w:ascii="ACaslonPro-Regular" w:hAnsi="ACaslonPro-Regular" w:cs="ACaslonPro-Regular"/>
          <w:sz w:val="12"/>
          <w:szCs w:val="21"/>
        </w:rPr>
        <w:t xml:space="preserve">¶ </w:t>
      </w:r>
      <w:r>
        <w:rPr>
          <w:rFonts w:ascii="ACaslonPro-Regular" w:hAnsi="ACaslonPro-Regular" w:cs="ACaslonPro-Regular"/>
          <w:sz w:val="21"/>
          <w:szCs w:val="21"/>
        </w:rPr>
        <w:t>345; Giroux 2004, 73). In his eighth and final principle of critical rhetoric</w:t>
      </w:r>
      <w:r w:rsidRPr="00C5110C">
        <w:rPr>
          <w:rFonts w:ascii="ACaslonPro-Regular" w:hAnsi="ACaslonPro-Regular" w:cs="ACaslonPro-Regular"/>
          <w:sz w:val="12"/>
          <w:szCs w:val="21"/>
        </w:rPr>
        <w:t xml:space="preserve">¶ </w:t>
      </w:r>
      <w:r>
        <w:rPr>
          <w:rFonts w:ascii="ACaslonPro-Regular" w:hAnsi="ACaslonPro-Regular" w:cs="ACaslonPro-Regular"/>
          <w:sz w:val="21"/>
          <w:szCs w:val="21"/>
        </w:rPr>
        <w:t>(“criticism is performance”), McKerrow qualifies his call to political engagement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by distancing himself from Phillip Wander, whom he characterizes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as wanting scholars to “take to the streets as practicing revolutionaries.” In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other words, after seventeen pages of calling for scholars to perform critical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rhetoric in order to liberate the oppressed from institutional and cultural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domination, McKerrow devotes three blushing sentences to hedging his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bet, explaining that he really just means that scholars should be “specific</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intellectuals” working within the confines of the university (1989, 108).</w:t>
      </w:r>
      <w:r w:rsidRPr="00C5110C">
        <w:rPr>
          <w:rFonts w:ascii="ACaslonPro-Regular" w:hAnsi="ACaslonPro-Regular" w:cs="ACaslonPro-Regular"/>
          <w:sz w:val="12"/>
          <w:szCs w:val="21"/>
        </w:rPr>
        <w:t xml:space="preserve">¶ </w:t>
      </w:r>
      <w:r>
        <w:rPr>
          <w:rFonts w:ascii="ACaslonPro-Regular" w:hAnsi="ACaslonPro-Regular" w:cs="ACaslonPro-Regular"/>
          <w:sz w:val="21"/>
          <w:szCs w:val="21"/>
        </w:rPr>
        <w:t>All of these scholars are correct to fear that the image of activist academics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engaging in practices indistinguishable from politics, especially in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state-supported institutions, is a potentially grotesque image, even if the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popular image is rarely accurate (Ivie 2005, 62–68). Hartnett in particular is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not unaware of the significance of public perception. He claims, however,</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that the public sees decreasing value in universities because they are populated</w:t>
      </w:r>
      <w:r w:rsidRPr="00C5110C">
        <w:rPr>
          <w:rFonts w:ascii="ACaslonPro-Regular" w:hAnsi="ACaslonPro-Regular" w:cs="ACaslonPro-Regular"/>
          <w:sz w:val="12"/>
          <w:szCs w:val="21"/>
        </w:rPr>
        <w:t xml:space="preserve">¶ </w:t>
      </w:r>
      <w:r>
        <w:rPr>
          <w:rFonts w:ascii="ACaslonPro-Regular" w:hAnsi="ACaslonPro-Regular" w:cs="ACaslonPro-Regular"/>
          <w:sz w:val="21"/>
          <w:szCs w:val="21"/>
        </w:rPr>
        <w:t>by “inane” and “depraved” scholars (theory wolves) producing publicly</w:t>
      </w:r>
      <w:r w:rsidRPr="00C5110C">
        <w:rPr>
          <w:rFonts w:ascii="ACaslonPro-Regular" w:hAnsi="ACaslonPro-Regular" w:cs="ACaslonPro-Regular"/>
          <w:sz w:val="12"/>
          <w:szCs w:val="21"/>
        </w:rPr>
        <w:t xml:space="preserve">¶ </w:t>
      </w:r>
      <w:r>
        <w:rPr>
          <w:rFonts w:ascii="ACaslonPro-Regular" w:hAnsi="ACaslonPro-Regular" w:cs="ACaslonPro-Regular"/>
          <w:sz w:val="21"/>
          <w:szCs w:val="21"/>
        </w:rPr>
        <w:t>disconnected, jargon-riddled nonsense. While this assessment may account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for elements within academia that refuse the antagonism by maintaining a</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relatively thorough detachment from the communities they claim to serve,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reducing scholarship to “activists writing about their activism” is no more</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responsive to the antagonism and would understandably provoke public</w:t>
      </w:r>
      <w:r w:rsidRPr="00C5110C">
        <w:rPr>
          <w:rFonts w:ascii="ACaslonPro-Regular" w:hAnsi="ACaslonPro-Regular" w:cs="ACaslonPro-Regular"/>
          <w:sz w:val="12"/>
          <w:szCs w:val="21"/>
        </w:rPr>
        <w:t xml:space="preserve">¶ </w:t>
      </w:r>
      <w:r>
        <w:rPr>
          <w:rFonts w:ascii="ACaslonPro-Regular" w:hAnsi="ACaslonPro-Regular" w:cs="ACaslonPro-Regular"/>
          <w:sz w:val="21"/>
          <w:szCs w:val="21"/>
        </w:rPr>
        <w:t>suspicion (Hartnett 2010, 75, 78).</w:t>
      </w:r>
      <w:r w:rsidRPr="00C5110C">
        <w:rPr>
          <w:rFonts w:ascii="ACaslonPro-Regular" w:hAnsi="ACaslonPro-Regular" w:cs="ACaslonPro-Regular"/>
          <w:sz w:val="12"/>
          <w:szCs w:val="21"/>
        </w:rPr>
        <w:t xml:space="preserve">¶ </w:t>
      </w:r>
      <w:r>
        <w:rPr>
          <w:rFonts w:ascii="ACaslonPro-Regular" w:hAnsi="ACaslonPro-Regular" w:cs="ACaslonPro-Regular"/>
          <w:sz w:val="20"/>
          <w:szCs w:val="20"/>
        </w:rPr>
        <w:t>scott welsh</w:t>
      </w:r>
      <w:r w:rsidRPr="00C5110C">
        <w:rPr>
          <w:rFonts w:ascii="ACaslonPro-Regular" w:hAnsi="ACaslonPro-Regular" w:cs="ACaslonPro-Regular"/>
          <w:sz w:val="12"/>
          <w:szCs w:val="20"/>
        </w:rPr>
        <w:t xml:space="preserve">¶ </w:t>
      </w:r>
      <w:r>
        <w:rPr>
          <w:rFonts w:ascii="ACaslonPro-Regular" w:hAnsi="ACaslonPro-Regular" w:cs="ACaslonPro-Regular"/>
          <w:sz w:val="19"/>
          <w:szCs w:val="19"/>
        </w:rPr>
        <w:t>14</w:t>
      </w:r>
      <w:r w:rsidRPr="00C5110C">
        <w:rPr>
          <w:rFonts w:ascii="ACaslonPro-Regular" w:hAnsi="ACaslonPro-Regular" w:cs="ACaslonPro-Regular"/>
          <w:sz w:val="12"/>
          <w:szCs w:val="19"/>
        </w:rPr>
        <w:t xml:space="preserve">¶ </w:t>
      </w:r>
      <w:r>
        <w:rPr>
          <w:rFonts w:ascii="ACaslonPro-Regular" w:hAnsi="ACaslonPro-Regular" w:cs="ACaslonPro-Regular"/>
          <w:sz w:val="21"/>
          <w:szCs w:val="21"/>
        </w:rPr>
        <w:t>Moreover, coming to terms with the antagonism is central to academic</w:t>
      </w:r>
      <w:r w:rsidRPr="00C5110C">
        <w:rPr>
          <w:rFonts w:ascii="ACaslonPro-Regular" w:hAnsi="ACaslonPro-Regular" w:cs="ACaslonPro-Regular"/>
          <w:sz w:val="12"/>
          <w:szCs w:val="21"/>
        </w:rPr>
        <w:t xml:space="preserve">¶ </w:t>
      </w:r>
      <w:r>
        <w:rPr>
          <w:rFonts w:ascii="ACaslonPro-Regular" w:hAnsi="ACaslonPro-Regular" w:cs="ACaslonPro-Regular"/>
          <w:sz w:val="21"/>
          <w:szCs w:val="21"/>
        </w:rPr>
        <w:t>freedom. In his bracing polemic on politics in the academy, Stanley Fish</w:t>
      </w:r>
      <w:r w:rsidRPr="00C5110C">
        <w:rPr>
          <w:rFonts w:ascii="ACaslonPro-Regular" w:hAnsi="ACaslonPro-Regular" w:cs="ACaslonPro-Regular"/>
          <w:sz w:val="12"/>
          <w:szCs w:val="21"/>
        </w:rPr>
        <w:t xml:space="preserve">¶ </w:t>
      </w:r>
      <w:r>
        <w:rPr>
          <w:rFonts w:ascii="ACaslonPro-Regular" w:hAnsi="ACaslonPro-Regular" w:cs="ACaslonPro-Regular"/>
          <w:sz w:val="21"/>
          <w:szCs w:val="21"/>
        </w:rPr>
        <w:t>recognizes the antagonism between academic freedom and the freedom</w:t>
      </w:r>
      <w:r w:rsidRPr="00C5110C">
        <w:rPr>
          <w:rFonts w:ascii="ACaslonPro-Regular" w:hAnsi="ACaslonPro-Regular" w:cs="ACaslonPro-Regular"/>
          <w:sz w:val="12"/>
          <w:szCs w:val="21"/>
        </w:rPr>
        <w:t xml:space="preserve">¶ </w:t>
      </w:r>
      <w:r>
        <w:rPr>
          <w:rFonts w:ascii="ACaslonPro-Regular" w:hAnsi="ACaslonPro-Regular" w:cs="ACaslonPro-Regular"/>
          <w:sz w:val="21"/>
          <w:szCs w:val="21"/>
        </w:rPr>
        <w:t>one enjoys as a function of citizenship. Academic freedom, he argues, is</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the freedom to “academicize” anything freely and without fear of reprisal.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For Fish, this means the freedom to treat any subject whatsoever as an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open question in need of further study, no matter how politically controversial</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investigating some particular subject may be (2008, 87). And insofar</w:t>
      </w:r>
      <w:r w:rsidRPr="00C5110C">
        <w:rPr>
          <w:rFonts w:ascii="ACaslonPro-Regular" w:hAnsi="ACaslonPro-Regular" w:cs="ACaslonPro-Regular"/>
          <w:sz w:val="12"/>
          <w:szCs w:val="21"/>
        </w:rPr>
        <w:t xml:space="preserve">¶ </w:t>
      </w:r>
      <w:r>
        <w:rPr>
          <w:rFonts w:ascii="ACaslonPro-Regular" w:hAnsi="ACaslonPro-Regular" w:cs="ACaslonPro-Regular"/>
          <w:sz w:val="21"/>
          <w:szCs w:val="21"/>
        </w:rPr>
        <w:t>as every citizen enjoys “freedom of speech,” as Fuller also points out in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his reference to Dewey’s founding of the AAUP, academic freedom also</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includes the right to actually be a citizen advancing a political agenda without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fear of losing one’s university employment (2006, 151). However, when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the citizenly role of advancing a political agenda overtakes reflective investigation</w:t>
      </w:r>
      <w:r w:rsidRPr="00C5110C">
        <w:rPr>
          <w:rFonts w:ascii="ACaslonPro-Regular" w:hAnsi="ACaslonPro-Regular" w:cs="ACaslonPro-Regular"/>
          <w:sz w:val="12"/>
          <w:szCs w:val="21"/>
        </w:rPr>
        <w:t xml:space="preserve">¶ </w:t>
      </w:r>
      <w:r>
        <w:rPr>
          <w:rFonts w:ascii="ACaslonPro-Regular" w:hAnsi="ACaslonPro-Regular" w:cs="ACaslonPro-Regular"/>
          <w:sz w:val="21"/>
          <w:szCs w:val="21"/>
        </w:rPr>
        <w:t>in the practice of the scholarly role, “academic” freedom is not at</w:t>
      </w:r>
      <w:r w:rsidRPr="00C5110C">
        <w:rPr>
          <w:rFonts w:ascii="ACaslonPro-Regular" w:hAnsi="ACaslonPro-Regular" w:cs="ACaslonPro-Regular"/>
          <w:sz w:val="12"/>
          <w:szCs w:val="21"/>
        </w:rPr>
        <w:t xml:space="preserve">¶ </w:t>
      </w:r>
      <w:r>
        <w:rPr>
          <w:rFonts w:ascii="ACaslonPro-Regular" w:hAnsi="ACaslonPro-Regular" w:cs="ACaslonPro-Regular"/>
          <w:sz w:val="21"/>
          <w:szCs w:val="21"/>
        </w:rPr>
        <w:t>stake but is, rather, put into jeopardy by the refusal to inhabit the inherently</w:t>
      </w:r>
      <w:r w:rsidRPr="00C5110C">
        <w:rPr>
          <w:rFonts w:ascii="ACaslonPro-Regular" w:hAnsi="ACaslonPro-Regular" w:cs="ACaslonPro-Regular"/>
          <w:sz w:val="12"/>
          <w:szCs w:val="21"/>
        </w:rPr>
        <w:t xml:space="preserve">¶ </w:t>
      </w:r>
      <w:r>
        <w:rPr>
          <w:rFonts w:ascii="ACaslonPro-Regular" w:hAnsi="ACaslonPro-Regular" w:cs="ACaslonPro-Regular"/>
          <w:sz w:val="21"/>
          <w:szCs w:val="21"/>
        </w:rPr>
        <w:t>conflicted scholarly subject position that justifies one’s academic immunity</w:t>
      </w:r>
      <w:r w:rsidRPr="00C5110C">
        <w:rPr>
          <w:rFonts w:ascii="ACaslonPro-Regular" w:hAnsi="ACaslonPro-Regular" w:cs="ACaslonPro-Regular"/>
          <w:sz w:val="12"/>
          <w:szCs w:val="21"/>
        </w:rPr>
        <w:t xml:space="preserve">¶ </w:t>
      </w:r>
      <w:r>
        <w:rPr>
          <w:rFonts w:ascii="ACaslonPro-Regular" w:hAnsi="ACaslonPro-Regular" w:cs="ACaslonPro-Regular"/>
          <w:sz w:val="21"/>
          <w:szCs w:val="21"/>
        </w:rPr>
        <w:t xml:space="preserve">from political reprisal in the first place. </w:t>
      </w:r>
      <w:r w:rsidRPr="003A3D66">
        <w:rPr>
          <w:rStyle w:val="StyleBoldUnderline"/>
          <w:highlight w:val="yellow"/>
        </w:rPr>
        <w:t>While “the academic is political” no¶ less than “the personal is political,” that does not mean that it is not useful¶ or necessary to establish a social sphere defined by the intention to resist¶ political embeddedness, even if such a distinction is unavoidably tenuous.</w:t>
      </w:r>
      <w:r w:rsidRPr="003A3D66">
        <w:rPr>
          <w:rStyle w:val="StyleBoldUnderline"/>
        </w:rPr>
        <w:t xml:space="preserve"> </w:t>
      </w:r>
    </w:p>
    <w:p w:rsidR="00756706" w:rsidRDefault="00756706" w:rsidP="00756706">
      <w:pPr>
        <w:pStyle w:val="Heading3"/>
      </w:pPr>
      <w:r>
        <w:lastRenderedPageBreak/>
        <w:t>5</w:t>
      </w:r>
    </w:p>
    <w:p w:rsidR="00756706" w:rsidRPr="004F156C" w:rsidRDefault="00756706" w:rsidP="00756706">
      <w:pPr>
        <w:pStyle w:val="Heading4"/>
      </w:pPr>
      <w:r w:rsidRPr="004F156C">
        <w:t xml:space="preserve">Targeted killing’s vital to counterterrorism---disrupts leadership and makes carrying out attacks impossible </w:t>
      </w:r>
    </w:p>
    <w:p w:rsidR="00756706" w:rsidRDefault="00756706" w:rsidP="00756706">
      <w:r w:rsidRPr="00FE352E">
        <w:rPr>
          <w:rStyle w:val="StyleStyleBold12pt"/>
        </w:rPr>
        <w:t>Byman 2013</w:t>
      </w:r>
      <w:r>
        <w:t xml:space="preserve"> </w:t>
      </w:r>
    </w:p>
    <w:p w:rsidR="00756706" w:rsidRPr="00901079" w:rsidRDefault="00756706" w:rsidP="00756706">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1" w:history="1">
        <w:r w:rsidRPr="00901079">
          <w:rPr>
            <w:rStyle w:val="Hyperlink"/>
            <w:sz w:val="16"/>
            <w:szCs w:val="16"/>
          </w:rPr>
          <w:t>http://www.brookings.edu/research/articles/2013/06/17-drones-obama-weapon-choice-us-counterterrorism-byman</w:t>
        </w:r>
      </w:hyperlink>
      <w:r w:rsidRPr="00901079">
        <w:rPr>
          <w:sz w:val="16"/>
          <w:szCs w:val="16"/>
        </w:rPr>
        <w:t>)</w:t>
      </w:r>
    </w:p>
    <w:p w:rsidR="00756706" w:rsidRDefault="00756706" w:rsidP="00756706"/>
    <w:p w:rsidR="00756706" w:rsidRDefault="00756706" w:rsidP="00756706">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6311ED">
        <w:rPr>
          <w:rStyle w:val="StyleBoldUnderline"/>
          <w:highlight w:val="green"/>
        </w:rPr>
        <w:t>since Obama</w:t>
      </w:r>
      <w:r w:rsidRPr="001372D8">
        <w:rPr>
          <w:rStyle w:val="StyleBoldUnderline"/>
        </w:rPr>
        <w:t xml:space="preserve"> has been in the White House, U.S. </w:t>
      </w:r>
      <w:r w:rsidRPr="006311ED">
        <w:rPr>
          <w:rStyle w:val="StyleBoldUnderline"/>
          <w:highlight w:val="green"/>
        </w:rPr>
        <w:t>drones have killed</w:t>
      </w:r>
      <w:r w:rsidRPr="001372D8">
        <w:rPr>
          <w:rStyle w:val="StyleBoldUnderline"/>
        </w:rPr>
        <w:t xml:space="preserve"> an estimated </w:t>
      </w:r>
      <w:r w:rsidRPr="006311ED">
        <w:rPr>
          <w:rStyle w:val="StyleBoldUnderline"/>
          <w:highlight w:val="green"/>
        </w:rPr>
        <w:t>3,300</w:t>
      </w:r>
      <w:r w:rsidRPr="001372D8">
        <w:rPr>
          <w:rStyle w:val="StyleBoldUnderline"/>
        </w:rPr>
        <w:t xml:space="preserve"> al Qaeda, Taliban, and other jihadist </w:t>
      </w:r>
      <w:r w:rsidRPr="006311ED">
        <w:rPr>
          <w:rStyle w:val="StyleBoldUnderline"/>
          <w:highlight w:val="green"/>
        </w:rPr>
        <w:t>operatives</w:t>
      </w:r>
      <w:r w:rsidRPr="001372D8">
        <w:rPr>
          <w:rStyle w:val="StyleBoldUnderline"/>
        </w:rPr>
        <w:t xml:space="preserve"> </w:t>
      </w:r>
      <w:r w:rsidRPr="006311ED">
        <w:rPr>
          <w:rStyle w:val="StyleBoldUnderline"/>
          <w:highlight w:val="green"/>
        </w:rPr>
        <w:t>in Pakistan and Yemen</w:t>
      </w:r>
      <w:r w:rsidRPr="006311ED">
        <w:rPr>
          <w:sz w:val="16"/>
          <w:highlight w:val="green"/>
        </w:rPr>
        <w:t xml:space="preserve">. </w:t>
      </w:r>
      <w:r w:rsidRPr="006311ED">
        <w:rPr>
          <w:rStyle w:val="StyleBoldUnderline"/>
          <w:highlight w:val="green"/>
        </w:rPr>
        <w:t>That</w:t>
      </w:r>
      <w:r w:rsidRPr="001372D8">
        <w:rPr>
          <w:rStyle w:val="StyleBoldUnderline"/>
        </w:rPr>
        <w:t xml:space="preserve"> number </w:t>
      </w:r>
      <w:r w:rsidRPr="006311ED">
        <w:rPr>
          <w:rStyle w:val="StyleBoldUnderline"/>
          <w:highlight w:val="green"/>
        </w:rPr>
        <w:t>includes over 50 senior leaders</w:t>
      </w:r>
      <w:r w:rsidRPr="001372D8">
        <w:rPr>
          <w:rStyle w:val="StyleBoldUnderline"/>
        </w:rPr>
        <w:t xml:space="preserve"> of al Qaeda and the Taliban—top </w:t>
      </w:r>
      <w:r w:rsidRPr="006311ED">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6311ED">
        <w:rPr>
          <w:rStyle w:val="StyleBoldUnderline"/>
          <w:highlight w:val="green"/>
        </w:rPr>
        <w:t xml:space="preserve">lower leaders </w:t>
      </w:r>
      <w:r w:rsidRPr="006D68A0">
        <w:rPr>
          <w:rStyle w:val="StyleBoldUnderline"/>
        </w:rPr>
        <w:t xml:space="preserve">who </w:t>
      </w:r>
      <w:r w:rsidRPr="006311ED">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6311ED">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6311ED">
        <w:rPr>
          <w:rStyle w:val="StyleBoldUnderline"/>
          <w:highlight w:val="green"/>
        </w:rPr>
        <w:t>drones</w:t>
      </w:r>
      <w:r w:rsidRPr="001372D8">
        <w:rPr>
          <w:rStyle w:val="StyleBoldUnderline"/>
        </w:rPr>
        <w:t xml:space="preserve"> also hurt terrorist organizations when they </w:t>
      </w:r>
      <w:r w:rsidRPr="006311ED">
        <w:rPr>
          <w:rStyle w:val="StyleBoldUnderline"/>
          <w:highlight w:val="green"/>
        </w:rPr>
        <w:t>eliminate operatives</w:t>
      </w:r>
      <w:r w:rsidRPr="001372D8">
        <w:rPr>
          <w:rStyle w:val="StyleBoldUnderline"/>
        </w:rPr>
        <w:t xml:space="preserve"> who are lower down on the food chain but </w:t>
      </w:r>
      <w:r w:rsidRPr="006311ED">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6311ED">
        <w:rPr>
          <w:rStyle w:val="StyleBoldUnderline"/>
          <w:highlight w:val="green"/>
        </w:rPr>
        <w:t>Drones</w:t>
      </w:r>
      <w:r w:rsidRPr="001372D8">
        <w:rPr>
          <w:rStyle w:val="StyleBoldUnderline"/>
        </w:rPr>
        <w:t xml:space="preserve"> have also </w:t>
      </w:r>
      <w:r w:rsidRPr="006311ED">
        <w:rPr>
          <w:rStyle w:val="StyleBoldUnderline"/>
          <w:highlight w:val="green"/>
        </w:rPr>
        <w:t>undercut terrorists’ ability to communicate and to train</w:t>
      </w:r>
      <w:r w:rsidRPr="001372D8">
        <w:rPr>
          <w:rStyle w:val="StyleBoldUnderline"/>
        </w:rPr>
        <w:t xml:space="preserve"> new </w:t>
      </w:r>
      <w:r w:rsidRPr="006311ED">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6311ED">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6311ED">
        <w:rPr>
          <w:rStyle w:val="StyleBoldUnderline"/>
          <w:highlight w:val="green"/>
        </w:rPr>
        <w:t xml:space="preserve">advised militants to </w:t>
      </w:r>
      <w:r w:rsidRPr="006311ED">
        <w:rPr>
          <w:rStyle w:val="Emphasis"/>
          <w:highlight w:val="green"/>
        </w:rPr>
        <w:t xml:space="preserve">“maintain </w:t>
      </w:r>
      <w:r w:rsidRPr="006D68A0">
        <w:rPr>
          <w:rStyle w:val="Emphasis"/>
        </w:rPr>
        <w:t xml:space="preserve">complete </w:t>
      </w:r>
      <w:r w:rsidRPr="006311ED">
        <w:rPr>
          <w:rStyle w:val="Emphasis"/>
          <w:highlight w:val="green"/>
        </w:rPr>
        <w:t xml:space="preserve">silence of all </w:t>
      </w:r>
      <w:r w:rsidRPr="006D68A0">
        <w:rPr>
          <w:rStyle w:val="Emphasis"/>
        </w:rPr>
        <w:t xml:space="preserve">wireless </w:t>
      </w:r>
      <w:r w:rsidRPr="006311ED">
        <w:rPr>
          <w:rStyle w:val="Emphasis"/>
          <w:highlight w:val="green"/>
        </w:rPr>
        <w:t>contacts”</w:t>
      </w:r>
      <w:r w:rsidRPr="006311ED">
        <w:rPr>
          <w:rStyle w:val="StyleBoldUnderline"/>
          <w:highlight w:val="green"/>
        </w:rPr>
        <w:t xml:space="preserve"> and </w:t>
      </w:r>
      <w:r w:rsidRPr="006311ED">
        <w:rPr>
          <w:rStyle w:val="Emphasis"/>
          <w:highlight w:val="green"/>
        </w:rPr>
        <w:t xml:space="preserve">“avoid gathering </w:t>
      </w:r>
      <w:r w:rsidRPr="006D68A0">
        <w:rPr>
          <w:rStyle w:val="Emphasis"/>
        </w:rPr>
        <w:t>in open areas.”</w:t>
      </w:r>
      <w:r w:rsidRPr="003A6B54">
        <w:rPr>
          <w:sz w:val="16"/>
        </w:rPr>
        <w:t xml:space="preserve"> </w:t>
      </w:r>
      <w:r w:rsidRPr="006311ED">
        <w:rPr>
          <w:rStyle w:val="StyleBoldUnderline"/>
          <w:highlight w:val="green"/>
        </w:rPr>
        <w:t>Leaders</w:t>
      </w:r>
      <w:r w:rsidRPr="001372D8">
        <w:rPr>
          <w:rStyle w:val="StyleBoldUnderline"/>
        </w:rPr>
        <w:t xml:space="preserve">, however, </w:t>
      </w:r>
      <w:r w:rsidRPr="006311ED">
        <w:rPr>
          <w:rStyle w:val="StyleBoldUnderline"/>
          <w:highlight w:val="green"/>
        </w:rPr>
        <w:t>cannot give orders when they are incommunicado</w:t>
      </w:r>
      <w:r w:rsidRPr="001372D8">
        <w:rPr>
          <w:rStyle w:val="StyleBoldUnderline"/>
        </w:rPr>
        <w:t xml:space="preserve">, and </w:t>
      </w:r>
      <w:r w:rsidRPr="006311ED">
        <w:rPr>
          <w:rStyle w:val="Emphasis"/>
          <w:highlight w:val="green"/>
        </w:rPr>
        <w:t>training</w:t>
      </w:r>
      <w:r w:rsidRPr="001372D8">
        <w:rPr>
          <w:rStyle w:val="StyleBoldUnderline"/>
        </w:rPr>
        <w:t xml:space="preserve"> on a large scale </w:t>
      </w:r>
      <w:r w:rsidRPr="006311ED">
        <w:rPr>
          <w:rStyle w:val="Emphasis"/>
          <w:highlight w:val="green"/>
        </w:rPr>
        <w:t>is nearly impossible</w:t>
      </w:r>
      <w:r w:rsidRPr="006311ED">
        <w:rPr>
          <w:rStyle w:val="StyleBoldUnderline"/>
          <w:highlight w:val="green"/>
        </w:rPr>
        <w:t xml:space="preserve"> </w:t>
      </w:r>
      <w:r w:rsidRPr="006D68A0">
        <w:rPr>
          <w:rStyle w:val="StyleBoldUnderline"/>
        </w:rPr>
        <w:t xml:space="preserve">when </w:t>
      </w:r>
      <w:r w:rsidRPr="006311ED">
        <w:rPr>
          <w:rStyle w:val="StyleBoldUnderline"/>
          <w:highlight w:val="green"/>
        </w:rPr>
        <w:t>a</w:t>
      </w:r>
      <w:r w:rsidRPr="001372D8">
        <w:rPr>
          <w:rStyle w:val="StyleBoldUnderline"/>
        </w:rPr>
        <w:t xml:space="preserve"> drone </w:t>
      </w:r>
      <w:r w:rsidRPr="006311ED">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756706" w:rsidRDefault="00756706" w:rsidP="00756706">
      <w:pPr>
        <w:pStyle w:val="Heading4"/>
      </w:pPr>
      <w:r>
        <w:t>Constraining targeted killing’s role in the war on terror causes extinction</w:t>
      </w:r>
    </w:p>
    <w:p w:rsidR="00756706" w:rsidRDefault="00756706" w:rsidP="00756706">
      <w:r>
        <w:rPr>
          <w:rStyle w:val="StyleStyleBold12pt"/>
        </w:rPr>
        <w:t>Beres 11</w:t>
      </w:r>
      <w:r>
        <w:t xml:space="preserve"> </w:t>
      </w:r>
    </w:p>
    <w:p w:rsidR="00756706" w:rsidRDefault="00756706" w:rsidP="00756706">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rsidR="00756706" w:rsidRPr="004F156C" w:rsidRDefault="00756706" w:rsidP="00756706">
      <w:pPr>
        <w:rPr>
          <w:sz w:val="16"/>
          <w:szCs w:val="16"/>
        </w:rPr>
      </w:pPr>
    </w:p>
    <w:p w:rsidR="00756706" w:rsidRPr="00375E30" w:rsidRDefault="00756706" w:rsidP="00756706">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6311ED">
        <w:rPr>
          <w:rStyle w:val="StyleBoldUnderline"/>
          <w:highlight w:val="green"/>
        </w:rPr>
        <w:t>enhanced permissibility of anticipatory self-defense</w:t>
      </w:r>
      <w:r w:rsidRPr="00375E30">
        <w:rPr>
          <w:rStyle w:val="StyleBoldUnderline"/>
        </w:rPr>
        <w:t xml:space="preserve"> that </w:t>
      </w:r>
      <w:r w:rsidRPr="006311ED">
        <w:rPr>
          <w:rStyle w:val="StyleBoldUnderline"/>
          <w:highlight w:val="green"/>
        </w:rPr>
        <w:t>follows</w:t>
      </w:r>
      <w:r w:rsidRPr="00375E30">
        <w:rPr>
          <w:sz w:val="16"/>
        </w:rPr>
        <w:t xml:space="preserve"> generally </w:t>
      </w:r>
      <w:r w:rsidRPr="006311ED">
        <w:rPr>
          <w:rStyle w:val="StyleBoldUnderline"/>
          <w:highlight w:val="green"/>
        </w:rPr>
        <w:t>from the</w:t>
      </w:r>
      <w:r w:rsidRPr="006311ED">
        <w:rPr>
          <w:sz w:val="16"/>
          <w:highlight w:val="green"/>
        </w:rPr>
        <w:t xml:space="preserve"> </w:t>
      </w:r>
      <w:r w:rsidRPr="006311ED">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6311ED">
        <w:rPr>
          <w:rStyle w:val="StyleBoldUnderline"/>
          <w:highlight w:val="green"/>
          <w:bdr w:val="single" w:sz="4" w:space="0" w:color="auto"/>
        </w:rPr>
        <w:t>weapons</w:t>
      </w:r>
      <w:r w:rsidRPr="00375E30">
        <w:rPr>
          <w:rStyle w:val="StyleBoldUnderline"/>
          <w:bdr w:val="single" w:sz="4" w:space="0" w:color="auto"/>
        </w:rPr>
        <w:t xml:space="preserve"> technologies </w:t>
      </w:r>
      <w:r w:rsidRPr="006311ED">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6311ED">
        <w:rPr>
          <w:rStyle w:val="StyleBoldUnderline"/>
          <w:highlight w:val="green"/>
        </w:rPr>
        <w:t>assassination as anticipatory self-defense may</w:t>
      </w:r>
      <w:r w:rsidRPr="00375E30">
        <w:rPr>
          <w:sz w:val="16"/>
        </w:rPr>
        <w:t xml:space="preserve"> actually </w:t>
      </w:r>
      <w:r w:rsidRPr="006311ED">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6311ED">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756706" w:rsidRPr="00375E30" w:rsidRDefault="00756706" w:rsidP="00756706">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 xml:space="preserve">the assassination would need to be founded upon carefully calculated judgments that </w:t>
      </w:r>
      <w:r w:rsidRPr="00375E30">
        <w:rPr>
          <w:rStyle w:val="StyleBoldUnderline"/>
        </w:rPr>
        <w:lastRenderedPageBreak/>
        <w:t>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756706" w:rsidRDefault="00756706" w:rsidP="00756706">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6311ED">
        <w:rPr>
          <w:rStyle w:val="StyleBoldUnderline"/>
          <w:highlight w:val="green"/>
          <w:bdr w:val="single" w:sz="4" w:space="0" w:color="auto"/>
        </w:rPr>
        <w:t>any</w:t>
      </w:r>
      <w:r w:rsidRPr="00375E30">
        <w:rPr>
          <w:rStyle w:val="StyleBoldUnderline"/>
          <w:bdr w:val="single" w:sz="4" w:space="0" w:color="auto"/>
        </w:rPr>
        <w:t xml:space="preserve"> blanket </w:t>
      </w:r>
      <w:r w:rsidRPr="006311ED">
        <w:rPr>
          <w:rStyle w:val="StyleBoldUnderline"/>
          <w:highlight w:val="green"/>
          <w:bdr w:val="single" w:sz="4" w:space="0" w:color="auto"/>
        </w:rPr>
        <w:t>prohibition</w:t>
      </w:r>
      <w:r w:rsidRPr="006311ED">
        <w:rPr>
          <w:sz w:val="16"/>
          <w:highlight w:val="green"/>
        </w:rPr>
        <w:t xml:space="preserve"> </w:t>
      </w:r>
      <w:r w:rsidRPr="006311ED">
        <w:rPr>
          <w:rStyle w:val="StyleBoldUnderline"/>
          <w:highlight w:val="green"/>
        </w:rPr>
        <w:t>of assassination under international law could</w:t>
      </w:r>
      <w:r w:rsidRPr="006311ED">
        <w:rPr>
          <w:sz w:val="16"/>
          <w:highlight w:val="green"/>
        </w:rPr>
        <w:t xml:space="preserve"> </w:t>
      </w:r>
      <w:r w:rsidRPr="006311ED">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6311ED">
        <w:rPr>
          <w:rStyle w:val="StyleBoldUnderline"/>
          <w:highlight w:val="green"/>
        </w:rPr>
        <w:t>suppose</w:t>
      </w:r>
      <w:r w:rsidRPr="00375E30">
        <w:rPr>
          <w:sz w:val="16"/>
        </w:rPr>
        <w:t xml:space="preserve">, for example, that </w:t>
      </w:r>
      <w:r w:rsidRPr="006311ED">
        <w:rPr>
          <w:rStyle w:val="StyleBoldUnderline"/>
          <w:highlight w:val="green"/>
        </w:rPr>
        <w:t>a</w:t>
      </w:r>
      <w:r w:rsidRPr="00375E30">
        <w:rPr>
          <w:sz w:val="16"/>
        </w:rPr>
        <w:t xml:space="preserve"> particular </w:t>
      </w:r>
      <w:r w:rsidRPr="006311ED">
        <w:rPr>
          <w:rStyle w:val="StyleBoldUnderline"/>
          <w:highlight w:val="green"/>
        </w:rPr>
        <w:t>state</w:t>
      </w:r>
      <w:r w:rsidRPr="00375E30">
        <w:rPr>
          <w:rStyle w:val="StyleBoldUnderline"/>
        </w:rPr>
        <w:t xml:space="preserve"> determines</w:t>
      </w:r>
      <w:r w:rsidRPr="00375E30">
        <w:rPr>
          <w:sz w:val="16"/>
        </w:rPr>
        <w:t xml:space="preserve"> that another state </w:t>
      </w:r>
      <w:r w:rsidRPr="006311ED">
        <w:rPr>
          <w:rStyle w:val="StyleBoldUnderline"/>
          <w:highlight w:val="green"/>
        </w:rPr>
        <w:t>is planning a nuclear</w:t>
      </w:r>
      <w:r w:rsidRPr="00375E30">
        <w:rPr>
          <w:sz w:val="16"/>
        </w:rPr>
        <w:t xml:space="preserve"> or chemical surprise </w:t>
      </w:r>
      <w:r w:rsidRPr="006311ED">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6311ED">
        <w:rPr>
          <w:rStyle w:val="StyleBoldUnderline"/>
          <w:highlight w:val="green"/>
        </w:rPr>
        <w:t>Might a conventional</w:t>
      </w:r>
      <w:r w:rsidRPr="00375E30">
        <w:rPr>
          <w:rStyle w:val="StyleBoldUnderline"/>
        </w:rPr>
        <w:t xml:space="preserve"> military </w:t>
      </w:r>
      <w:r w:rsidRPr="006311ED">
        <w:rPr>
          <w:rStyle w:val="StyleBoldUnderline"/>
          <w:highlight w:val="green"/>
        </w:rPr>
        <w:t>strike against</w:t>
      </w:r>
      <w:r w:rsidRPr="00375E30">
        <w:rPr>
          <w:rStyle w:val="StyleBoldUnderline"/>
        </w:rPr>
        <w:t xml:space="preserve"> the prospective attacker's </w:t>
      </w:r>
      <w:r w:rsidRPr="006311ED">
        <w:rPr>
          <w:rStyle w:val="StyleBoldUnderline"/>
          <w:highlight w:val="green"/>
        </w:rPr>
        <w:t>nuclear</w:t>
      </w:r>
      <w:r w:rsidRPr="00375E30">
        <w:rPr>
          <w:sz w:val="16"/>
        </w:rPr>
        <w:t xml:space="preserve">, biological or chemical </w:t>
      </w:r>
      <w:r w:rsidRPr="00375E30">
        <w:rPr>
          <w:rStyle w:val="StyleBoldUnderline"/>
        </w:rPr>
        <w:t xml:space="preserve">weapons </w:t>
      </w:r>
      <w:r w:rsidRPr="006311ED">
        <w:rPr>
          <w:rStyle w:val="StyleBoldUnderline"/>
          <w:highlight w:val="green"/>
        </w:rPr>
        <w:t>launchers</w:t>
      </w:r>
      <w:r w:rsidRPr="00375E30">
        <w:rPr>
          <w:sz w:val="16"/>
        </w:rPr>
        <w:t xml:space="preserve"> and/or storage sites </w:t>
      </w:r>
      <w:r w:rsidRPr="006311ED">
        <w:rPr>
          <w:rStyle w:val="StyleBoldUnderline"/>
          <w:highlight w:val="green"/>
        </w:rPr>
        <w:t>prove</w:t>
      </w:r>
      <w:r w:rsidRPr="00375E30">
        <w:rPr>
          <w:rStyle w:val="StyleBoldUnderline"/>
        </w:rPr>
        <w:t xml:space="preserve"> even </w:t>
      </w:r>
      <w:r w:rsidRPr="006311ED">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6311ED">
        <w:rPr>
          <w:rStyle w:val="StyleBoldUnderline"/>
          <w:highlight w:val="green"/>
        </w:rPr>
        <w:t>it is</w:t>
      </w:r>
      <w:r w:rsidRPr="00375E30">
        <w:rPr>
          <w:rStyle w:val="StyleBoldUnderline"/>
        </w:rPr>
        <w:t xml:space="preserve"> entirely </w:t>
      </w:r>
      <w:r w:rsidRPr="006311ED">
        <w:rPr>
          <w:rStyle w:val="StyleBoldUnderline"/>
          <w:highlight w:val="green"/>
        </w:rPr>
        <w:t>conceivable</w:t>
      </w:r>
      <w:r w:rsidRPr="00375E30">
        <w:rPr>
          <w:rStyle w:val="StyleBoldUnderline"/>
        </w:rPr>
        <w:t xml:space="preserve"> that </w:t>
      </w:r>
      <w:r w:rsidRPr="006311ED">
        <w:rPr>
          <w:rStyle w:val="StyleBoldUnderline"/>
          <w:highlight w:val="green"/>
        </w:rPr>
        <w:t>conventional military</w:t>
      </w:r>
      <w:r w:rsidRPr="00375E30">
        <w:rPr>
          <w:sz w:val="16"/>
        </w:rPr>
        <w:t xml:space="preserve"> forms of </w:t>
      </w:r>
      <w:r w:rsidRPr="006311ED">
        <w:rPr>
          <w:rStyle w:val="StyleBoldUnderline"/>
          <w:highlight w:val="green"/>
        </w:rPr>
        <w:t>preemption would</w:t>
      </w:r>
      <w:r w:rsidRPr="006311ED">
        <w:rPr>
          <w:sz w:val="16"/>
          <w:highlight w:val="green"/>
        </w:rPr>
        <w:t xml:space="preserve"> </w:t>
      </w:r>
      <w:r w:rsidRPr="006311ED">
        <w:rPr>
          <w:rStyle w:val="StyleBoldUnderline"/>
          <w:highlight w:val="green"/>
          <w:bdr w:val="single" w:sz="4" w:space="0" w:color="auto"/>
        </w:rPr>
        <w:t>generate</w:t>
      </w:r>
      <w:r w:rsidRPr="00375E30">
        <w:rPr>
          <w:rStyle w:val="StyleBoldUnderline"/>
          <w:bdr w:val="single" w:sz="4" w:space="0" w:color="auto"/>
        </w:rPr>
        <w:t xml:space="preserve"> tangibly </w:t>
      </w:r>
      <w:r w:rsidRPr="006311ED">
        <w:rPr>
          <w:rStyle w:val="StyleBoldUnderline"/>
          <w:highlight w:val="green"/>
          <w:bdr w:val="single" w:sz="4" w:space="0" w:color="auto"/>
        </w:rPr>
        <w:t>greater harms</w:t>
      </w:r>
      <w:r w:rsidRPr="006311ED">
        <w:rPr>
          <w:sz w:val="16"/>
          <w:highlight w:val="green"/>
        </w:rPr>
        <w:t xml:space="preserve"> </w:t>
      </w:r>
      <w:r w:rsidRPr="006311ED">
        <w:rPr>
          <w:rStyle w:val="StyleBoldUnderline"/>
          <w:highlight w:val="green"/>
        </w:rPr>
        <w:t>than assassination</w:t>
      </w:r>
      <w:r w:rsidRPr="00375E30">
        <w:rPr>
          <w:rStyle w:val="StyleBoldUnderline"/>
        </w:rPr>
        <w:t>,</w:t>
      </w:r>
      <w:r w:rsidRPr="00375E30">
        <w:rPr>
          <w:sz w:val="16"/>
        </w:rPr>
        <w:t xml:space="preserve"> and possibly </w:t>
      </w:r>
      <w:r w:rsidRPr="006311ED">
        <w:rPr>
          <w:rStyle w:val="StyleBoldUnderline"/>
          <w:highlight w:val="green"/>
          <w:bdr w:val="single" w:sz="4" w:space="0" w:color="auto"/>
        </w:rPr>
        <w:t>with no</w:t>
      </w:r>
      <w:r w:rsidRPr="00375E30">
        <w:rPr>
          <w:rStyle w:val="StyleBoldUnderline"/>
          <w:bdr w:val="single" w:sz="4" w:space="0" w:color="auto"/>
        </w:rPr>
        <w:t xml:space="preserve"> greater defensive </w:t>
      </w:r>
      <w:r w:rsidRPr="006311ED">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6311ED">
        <w:rPr>
          <w:rStyle w:val="StyleBoldUnderline"/>
          <w:highlight w:val="green"/>
        </w:rPr>
        <w:t>The threat of</w:t>
      </w:r>
      <w:r w:rsidRPr="00375E30">
        <w:rPr>
          <w:rStyle w:val="StyleBoldUnderline"/>
        </w:rPr>
        <w:t xml:space="preserve"> chemical, </w:t>
      </w:r>
      <w:r w:rsidRPr="006311ED">
        <w:rPr>
          <w:rStyle w:val="Emphasis"/>
          <w:highlight w:val="green"/>
        </w:rPr>
        <w:t>biological or nuclear attack</w:t>
      </w:r>
      <w:r w:rsidRPr="006311ED">
        <w:rPr>
          <w:rStyle w:val="StyleBoldUnderline"/>
          <w:highlight w:val="green"/>
        </w:rPr>
        <w:t xml:space="preserve"> may</w:t>
      </w:r>
      <w:r w:rsidRPr="00375E30">
        <w:rPr>
          <w:rStyle w:val="StyleBoldUnderline"/>
        </w:rPr>
        <w:t xml:space="preserve"> surely </w:t>
      </w:r>
      <w:r w:rsidRPr="006311ED">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6311ED">
        <w:rPr>
          <w:rStyle w:val="StyleBoldUnderline"/>
          <w:highlight w:val="green"/>
        </w:rPr>
        <w:t>A conventional military attack might still</w:t>
      </w:r>
      <w:r w:rsidRPr="00375E30">
        <w:rPr>
          <w:sz w:val="16"/>
        </w:rPr>
        <w:t xml:space="preserve">, after all, </w:t>
      </w:r>
      <w:r w:rsidRPr="006311ED">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6311ED">
        <w:rPr>
          <w:rStyle w:val="StyleBoldUnderline"/>
          <w:highlight w:val="green"/>
          <w:bdr w:val="single" w:sz="4" w:space="0" w:color="auto"/>
        </w:rPr>
        <w:t>existentially, destructive</w:t>
      </w:r>
      <w:r w:rsidRPr="00375E30">
        <w:rPr>
          <w:sz w:val="16"/>
        </w:rPr>
        <w:t>. n73 Moreover, it could be followed, in certain circumstances, by unconventional attacks.</w:t>
      </w:r>
    </w:p>
    <w:p w:rsidR="00756706" w:rsidRDefault="00756706" w:rsidP="00756706">
      <w:pPr>
        <w:pStyle w:val="Heading4"/>
        <w:rPr>
          <w:rFonts w:eastAsia="Calibri"/>
        </w:rPr>
      </w:pPr>
      <w:r>
        <w:rPr>
          <w:rFonts w:eastAsia="Calibri"/>
        </w:rPr>
        <w:t xml:space="preserve">Any attack turns the AFF </w:t>
      </w:r>
    </w:p>
    <w:p w:rsidR="00756706" w:rsidRPr="00870AE0" w:rsidRDefault="00756706" w:rsidP="00756706">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rsidR="00756706" w:rsidRDefault="00756706" w:rsidP="00756706">
      <w:pPr>
        <w:rPr>
          <w:rFonts w:eastAsia="Calibri"/>
          <w:b/>
          <w:u w:val="single"/>
          <w:bdr w:val="none" w:sz="0" w:space="0" w:color="auto" w:frame="1"/>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hor- rors, </w:t>
      </w:r>
      <w:r w:rsidRPr="00870AE0">
        <w:rPr>
          <w:rFonts w:eastAsia="Calibri"/>
          <w:bCs/>
          <w:u w:val="single"/>
        </w:rPr>
        <w:t xml:space="preserve">White House officials exploited a shift in public values </w:t>
      </w:r>
      <w:r w:rsidRPr="006311ED">
        <w:rPr>
          <w:rFonts w:eastAsia="Calibri"/>
          <w:bCs/>
          <w:highlight w:val="green"/>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6311ED">
        <w:rPr>
          <w:rFonts w:eastAsia="Calibri"/>
          <w:bCs/>
          <w:highlight w:val="green"/>
          <w:u w:val="single"/>
        </w:rPr>
        <w:t>Public support for</w:t>
      </w:r>
      <w:r w:rsidRPr="00870AE0">
        <w:rPr>
          <w:rFonts w:eastAsia="Calibri"/>
          <w:bCs/>
          <w:u w:val="single"/>
        </w:rPr>
        <w:t xml:space="preserve"> the </w:t>
      </w:r>
      <w:r w:rsidRPr="006311ED">
        <w:rPr>
          <w:rFonts w:eastAsia="Calibri"/>
          <w:bCs/>
          <w:highlight w:val="green"/>
          <w:u w:val="single"/>
        </w:rPr>
        <w:t>government</w:t>
      </w:r>
      <w:r w:rsidRPr="00870AE0">
        <w:rPr>
          <w:rFonts w:eastAsia="Calibri"/>
          <w:bCs/>
          <w:u w:val="single"/>
        </w:rPr>
        <w:t xml:space="preserve">’s right to </w:t>
      </w:r>
      <w:r w:rsidRPr="006311ED">
        <w:rPr>
          <w:rFonts w:eastAsia="Calibri"/>
          <w:bCs/>
          <w:highlight w:val="green"/>
          <w:u w:val="single"/>
        </w:rPr>
        <w:t>wire- tap</w:t>
      </w:r>
      <w:r w:rsidRPr="00870AE0">
        <w:rPr>
          <w:rFonts w:eastAsia="Calibri"/>
          <w:bCs/>
          <w:u w:val="single"/>
        </w:rPr>
        <w:t xml:space="preserve"> phones and read people’s mail also </w:t>
      </w:r>
      <w:r w:rsidRPr="006311ED">
        <w:rPr>
          <w:rFonts w:eastAsia="Calibri"/>
          <w:bCs/>
          <w:highlight w:val="green"/>
          <w:u w:val="single"/>
        </w:rPr>
        <w:t>grew exponentially</w:t>
      </w:r>
      <w:r w:rsidRPr="00870AE0">
        <w:rPr>
          <w:rFonts w:eastAsia="Calibri"/>
          <w:bCs/>
          <w:u w:val="single"/>
        </w:rPr>
        <w:t>.</w:t>
      </w:r>
      <w:r w:rsidRPr="00870AE0">
        <w:rPr>
          <w:rFonts w:eastAsia="Calibri"/>
          <w:sz w:val="14"/>
        </w:rPr>
        <w:t xml:space="preserve"> In fact, </w:t>
      </w:r>
      <w:r w:rsidRPr="006311ED">
        <w:rPr>
          <w:rFonts w:eastAsia="Calibri"/>
          <w:bCs/>
          <w:highlight w:val="green"/>
          <w:u w:val="single"/>
        </w:rPr>
        <w:t>polling</w:t>
      </w:r>
      <w:r w:rsidRPr="00870AE0">
        <w:rPr>
          <w:rFonts w:eastAsia="Calibri"/>
          <w:sz w:val="14"/>
        </w:rPr>
        <w:t xml:space="preserve"> in the months after the attack </w:t>
      </w:r>
      <w:r w:rsidRPr="006311ED">
        <w:rPr>
          <w:rFonts w:eastAsia="Calibri"/>
          <w:bCs/>
          <w:highlight w:val="green"/>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6311ED">
        <w:rPr>
          <w:rFonts w:eastAsia="Calibri"/>
          <w:bCs/>
          <w:highlight w:val="green"/>
          <w:u w:val="single"/>
        </w:rPr>
        <w:t>Bush</w:t>
      </w:r>
      <w:r w:rsidRPr="00870AE0">
        <w:rPr>
          <w:rFonts w:eastAsia="Calibri"/>
          <w:bCs/>
          <w:u w:val="single"/>
        </w:rPr>
        <w:t xml:space="preserve"> administration </w:t>
      </w:r>
      <w:r w:rsidRPr="006311ED">
        <w:rPr>
          <w:rFonts w:eastAsia="Calibri"/>
          <w:bCs/>
          <w:highlight w:val="green"/>
          <w:u w:val="single"/>
        </w:rPr>
        <w:t>was</w:t>
      </w:r>
      <w:r w:rsidRPr="00870AE0">
        <w:rPr>
          <w:rFonts w:eastAsia="Calibri"/>
          <w:bCs/>
          <w:u w:val="single"/>
        </w:rPr>
        <w:t xml:space="preserve"> </w:t>
      </w:r>
      <w:r w:rsidRPr="006311ED">
        <w:rPr>
          <w:rFonts w:eastAsia="Calibri"/>
          <w:bCs/>
          <w:highlight w:val="green"/>
          <w:u w:val="single"/>
        </w:rPr>
        <w:t xml:space="preserve">violating civil liberties than that </w:t>
      </w:r>
      <w:r w:rsidRPr="006311ED">
        <w:rPr>
          <w:rFonts w:eastAsia="Calibri"/>
          <w:b/>
          <w:highlight w:val="green"/>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attack. But </w:t>
      </w:r>
      <w:r w:rsidRPr="006311ED">
        <w:rPr>
          <w:rFonts w:eastAsia="Calibri"/>
          <w:bCs/>
          <w:highlight w:val="green"/>
          <w:u w:val="single"/>
        </w:rPr>
        <w:t>in 2003, the</w:t>
      </w:r>
      <w:r w:rsidRPr="00870AE0">
        <w:rPr>
          <w:rFonts w:eastAsia="Calibri"/>
          <w:bCs/>
          <w:u w:val="single"/>
        </w:rPr>
        <w:t xml:space="preserve"> </w:t>
      </w:r>
      <w:r w:rsidRPr="006311ED">
        <w:rPr>
          <w:rFonts w:eastAsia="Calibri"/>
          <w:bCs/>
          <w:highlight w:val="green"/>
          <w:u w:val="single"/>
        </w:rPr>
        <w:t>Center</w:t>
      </w:r>
      <w:r w:rsidRPr="00870AE0">
        <w:rPr>
          <w:rFonts w:eastAsia="Calibri"/>
          <w:bCs/>
          <w:u w:val="single"/>
        </w:rPr>
        <w:t xml:space="preserve"> for Public Integrity </w:t>
      </w:r>
      <w:r w:rsidRPr="006311ED">
        <w:rPr>
          <w:rFonts w:eastAsia="Calibri"/>
          <w:bCs/>
          <w:highlight w:val="green"/>
          <w:u w:val="single"/>
        </w:rPr>
        <w:t>got a draft of</w:t>
      </w:r>
      <w:r w:rsidRPr="00870AE0">
        <w:rPr>
          <w:rFonts w:eastAsia="Calibri"/>
          <w:sz w:val="14"/>
        </w:rPr>
        <w:t xml:space="preserve"> something called </w:t>
      </w:r>
      <w:r w:rsidRPr="006311ED">
        <w:rPr>
          <w:rFonts w:eastAsia="Calibri"/>
          <w:bCs/>
          <w:highlight w:val="green"/>
          <w:u w:val="single"/>
        </w:rPr>
        <w:t>the</w:t>
      </w:r>
      <w:r w:rsidRPr="00870AE0">
        <w:rPr>
          <w:rFonts w:eastAsia="Calibri"/>
          <w:sz w:val="14"/>
        </w:rPr>
        <w:t xml:space="preserve"> Domestic Security Enhance- ment Act, quickly dubbed </w:t>
      </w:r>
      <w:r w:rsidRPr="006311ED">
        <w:rPr>
          <w:rFonts w:eastAsia="Calibri"/>
          <w:bCs/>
          <w:highlight w:val="green"/>
          <w:u w:val="single"/>
        </w:rPr>
        <w:t>Patriot II.</w:t>
      </w:r>
      <w:r w:rsidRPr="00870AE0">
        <w:rPr>
          <w:rFonts w:eastAsia="Calibri"/>
          <w:sz w:val="14"/>
        </w:rPr>
        <w:t xml:space="preserve"> According to the center’s executive director, Charles Lewis, </w:t>
      </w:r>
      <w:r w:rsidRPr="006311ED">
        <w:rPr>
          <w:rFonts w:eastAsia="Calibri"/>
          <w:b/>
          <w:highlight w:val="green"/>
          <w:u w:val="single"/>
          <w:bdr w:val="none" w:sz="0" w:space="0" w:color="auto" w:frame="1"/>
        </w:rPr>
        <w:t>it expanded government power</w:t>
      </w:r>
      <w:r w:rsidRPr="00870AE0">
        <w:rPr>
          <w:rFonts w:eastAsia="Calibri"/>
          <w:sz w:val="14"/>
        </w:rPr>
        <w:t xml:space="preserve"> five or </w:t>
      </w:r>
      <w:r w:rsidRPr="006311ED">
        <w:rPr>
          <w:rFonts w:eastAsia="Calibri"/>
          <w:b/>
          <w:highlight w:val="green"/>
          <w:u w:val="single"/>
          <w:bdr w:val="single" w:sz="4" w:space="0" w:color="auto" w:frame="1"/>
        </w:rPr>
        <w:t>ten times</w:t>
      </w:r>
      <w:r w:rsidRPr="006311ED">
        <w:rPr>
          <w:rFonts w:eastAsia="Calibri"/>
          <w:b/>
          <w:highlight w:val="green"/>
          <w:u w:val="single"/>
          <w:bdr w:val="none" w:sz="0" w:space="0" w:color="auto" w:frame="1"/>
        </w:rPr>
        <w:t xml:space="preserve"> as much</w:t>
      </w:r>
    </w:p>
    <w:p w:rsidR="00756706" w:rsidRDefault="00756706" w:rsidP="00756706">
      <w:pPr>
        <w:rPr>
          <w:rFonts w:eastAsia="Calibri"/>
          <w:b/>
          <w:u w:val="single"/>
          <w:bdr w:val="none" w:sz="0" w:space="0" w:color="auto" w:frame="1"/>
        </w:rPr>
      </w:pPr>
    </w:p>
    <w:p w:rsidR="00756706" w:rsidRPr="00870AE0" w:rsidRDefault="00756706" w:rsidP="00756706">
      <w:pPr>
        <w:rPr>
          <w:rFonts w:eastAsia="Calibri"/>
          <w:bCs/>
          <w:u w:val="single"/>
        </w:rPr>
      </w:pPr>
      <w:r w:rsidRPr="00870AE0">
        <w:rPr>
          <w:rFonts w:eastAsia="Calibri"/>
          <w:b/>
          <w:u w:val="single"/>
          <w:bdr w:val="none" w:sz="0" w:space="0" w:color="auto" w:frame="1"/>
        </w:rPr>
        <w:t xml:space="preserve"> as its predecessor</w:t>
      </w:r>
      <w:r w:rsidRPr="00870AE0">
        <w:rPr>
          <w:rFonts w:eastAsia="Calibri"/>
          <w:sz w:val="14"/>
        </w:rPr>
        <w:t xml:space="preserve">. </w:t>
      </w:r>
      <w:r w:rsidRPr="006311ED">
        <w:rPr>
          <w:rFonts w:eastAsia="Calibri"/>
          <w:bCs/>
          <w:highlight w:val="green"/>
          <w:u w:val="single"/>
        </w:rPr>
        <w:t>One provision permitted the government to strip</w:t>
      </w:r>
      <w:r w:rsidRPr="00870AE0">
        <w:rPr>
          <w:rFonts w:eastAsia="Calibri"/>
          <w:sz w:val="14"/>
        </w:rPr>
        <w:t xml:space="preserve"> native-born </w:t>
      </w:r>
      <w:r w:rsidRPr="006311ED">
        <w:rPr>
          <w:rFonts w:eastAsia="Calibri"/>
          <w:bCs/>
          <w:highlight w:val="green"/>
          <w:u w:val="single"/>
        </w:rPr>
        <w:t xml:space="preserve">Americans of </w:t>
      </w:r>
      <w:r w:rsidRPr="00285E62">
        <w:rPr>
          <w:rFonts w:eastAsia="Calibri"/>
          <w:bCs/>
          <w:u w:val="single"/>
        </w:rPr>
        <w:t>their</w:t>
      </w:r>
      <w:r w:rsidRPr="00870AE0">
        <w:rPr>
          <w:rFonts w:eastAsia="Calibri"/>
          <w:bCs/>
          <w:u w:val="single"/>
        </w:rPr>
        <w:t xml:space="preserve"> </w:t>
      </w:r>
      <w:r w:rsidRPr="006311ED">
        <w:rPr>
          <w:rFonts w:eastAsia="Calibri"/>
          <w:bCs/>
          <w:highlight w:val="green"/>
          <w:u w:val="single"/>
        </w:rPr>
        <w:t xml:space="preserve">citizenship, allowing them to be </w:t>
      </w:r>
      <w:r w:rsidRPr="006311ED">
        <w:rPr>
          <w:rStyle w:val="Emphasis"/>
          <w:highlight w:val="green"/>
        </w:rPr>
        <w:t>indefinitely imprisoned</w:t>
      </w:r>
      <w:r w:rsidRPr="00285E62">
        <w:rPr>
          <w:rFonts w:eastAsia="Calibri"/>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6311ED">
        <w:rPr>
          <w:rFonts w:eastAsia="Calibri"/>
          <w:bCs/>
          <w:highlight w:val="green"/>
          <w:u w:val="single"/>
        </w:rPr>
        <w:t>it 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6311ED">
        <w:rPr>
          <w:rStyle w:val="Emphasis"/>
          <w:highlight w:val="green"/>
        </w:rPr>
        <w:t>any administration</w:t>
      </w:r>
      <w:r w:rsidRPr="006311ED">
        <w:rPr>
          <w:rFonts w:eastAsia="Calibri"/>
          <w:bCs/>
          <w:highlight w:val="green"/>
          <w:u w:val="single"/>
        </w:rPr>
        <w:t>—might do if</w:t>
      </w:r>
      <w:r w:rsidRPr="00870AE0">
        <w:rPr>
          <w:rFonts w:eastAsia="Calibri"/>
          <w:bCs/>
          <w:u w:val="single"/>
        </w:rPr>
        <w:t xml:space="preserve"> the United States were </w:t>
      </w:r>
      <w:r w:rsidRPr="006311ED">
        <w:rPr>
          <w:rFonts w:eastAsia="Calibri"/>
          <w:bCs/>
          <w:highlight w:val="green"/>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w:t>
      </w:r>
      <w:r w:rsidRPr="00870AE0">
        <w:rPr>
          <w:rFonts w:eastAsia="Calibri"/>
          <w:sz w:val="14"/>
        </w:rPr>
        <w:lastRenderedPageBreak/>
        <w:t>has changed American life. “</w:t>
      </w:r>
      <w:r w:rsidRPr="006311ED">
        <w:rPr>
          <w:rFonts w:eastAsia="Calibri"/>
          <w:bCs/>
          <w:highlight w:val="green"/>
          <w:u w:val="single"/>
        </w:rPr>
        <w:t>That</w:t>
      </w:r>
      <w:r w:rsidRPr="00870AE0">
        <w:rPr>
          <w:rFonts w:eastAsia="Calibri"/>
          <w:bCs/>
          <w:u w:val="single"/>
        </w:rPr>
        <w:t xml:space="preserve"> new Patriot Act</w:t>
      </w:r>
      <w:r w:rsidRPr="00870AE0">
        <w:rPr>
          <w:rFonts w:eastAsia="Calibri"/>
          <w:sz w:val="14"/>
        </w:rPr>
        <w:t>,” he writes, “</w:t>
      </w:r>
      <w:r w:rsidRPr="006311ED">
        <w:rPr>
          <w:rFonts w:eastAsia="Calibri"/>
          <w:bCs/>
          <w:highlight w:val="green"/>
          <w:u w:val="single"/>
        </w:rPr>
        <w:t xml:space="preserve">went </w:t>
      </w:r>
      <w:r w:rsidRPr="006311ED">
        <w:rPr>
          <w:rFonts w:eastAsia="Calibri"/>
          <w:b/>
          <w:highlight w:val="green"/>
          <w:u w:val="single"/>
          <w:bdr w:val="none" w:sz="0" w:space="0" w:color="auto" w:frame="1"/>
        </w:rPr>
        <w:t>way beyond anything imagined</w:t>
      </w:r>
      <w:r w:rsidRPr="00870AE0">
        <w:rPr>
          <w:rFonts w:eastAsia="Calibri"/>
          <w:b/>
          <w:u w:val="single"/>
          <w:bdr w:val="none" w:sz="0" w:space="0" w:color="auto" w:frame="1"/>
        </w:rPr>
        <w:t xml:space="preserve"> after 9/11</w:t>
      </w:r>
      <w:r w:rsidRPr="00870AE0">
        <w:rPr>
          <w:rFonts w:eastAsia="Calibri"/>
          <w:sz w:val="14"/>
        </w:rPr>
        <w:t>.”  “</w:t>
      </w:r>
      <w:r w:rsidRPr="006311ED">
        <w:rPr>
          <w:rFonts w:eastAsia="Calibri"/>
          <w:bCs/>
          <w:highlight w:val="green"/>
          <w:u w:val="single"/>
        </w:rPr>
        <w:t>The</w:t>
      </w:r>
      <w:r w:rsidRPr="006311ED">
        <w:rPr>
          <w:rFonts w:eastAsia="Calibri"/>
          <w:sz w:val="14"/>
          <w:highlight w:val="green"/>
        </w:rPr>
        <w:t xml:space="preserve"> </w:t>
      </w:r>
      <w:r w:rsidRPr="006311ED">
        <w:rPr>
          <w:rFonts w:eastAsia="Calibri"/>
          <w:bCs/>
          <w:highlight w:val="green"/>
          <w:u w:val="single"/>
        </w:rPr>
        <w:t>fear cycle generated by</w:t>
      </w:r>
      <w:r w:rsidRPr="00870AE0">
        <w:rPr>
          <w:rFonts w:eastAsia="Calibri"/>
          <w:bCs/>
          <w:u w:val="single"/>
        </w:rPr>
        <w:t xml:space="preserve"> an increasing spread of WMD and </w:t>
      </w:r>
      <w:r w:rsidRPr="006311ED">
        <w:rPr>
          <w:rFonts w:eastAsia="Calibri"/>
          <w:bCs/>
          <w:highlight w:val="green"/>
          <w:u w:val="single"/>
        </w:rPr>
        <w:t>terrorist attacks</w:t>
      </w:r>
      <w:r w:rsidRPr="00870AE0">
        <w:rPr>
          <w:rFonts w:eastAsia="Calibri"/>
          <w:sz w:val="14"/>
        </w:rPr>
        <w:t>,” comments the CIA report, “</w:t>
      </w:r>
      <w:r w:rsidRPr="00870AE0">
        <w:rPr>
          <w:rFonts w:eastAsia="Calibri"/>
          <w:bCs/>
          <w:u w:val="single"/>
        </w:rPr>
        <w:t xml:space="preserve">once under way, </w:t>
      </w:r>
      <w:r w:rsidRPr="006311ED">
        <w:rPr>
          <w:rFonts w:eastAsia="Calibri"/>
          <w:bCs/>
          <w:highlight w:val="green"/>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6311ED">
        <w:rPr>
          <w:rFonts w:eastAsia="Calibri"/>
          <w:bCs/>
          <w:highlight w:val="green"/>
          <w:u w:val="single"/>
        </w:rPr>
        <w:t xml:space="preserve">the </w:t>
      </w:r>
      <w:r w:rsidRPr="006311ED">
        <w:rPr>
          <w:rFonts w:eastAsia="Calibri"/>
          <w:b/>
          <w:highlight w:val="green"/>
          <w:u w:val="single"/>
          <w:bdr w:val="none" w:sz="0" w:space="0" w:color="auto" w:frame="1"/>
        </w:rPr>
        <w:t>hardest to break</w:t>
      </w:r>
      <w:r w:rsidRPr="00870AE0">
        <w:rPr>
          <w:rFonts w:eastAsia="Calibri"/>
          <w:sz w:val="14"/>
        </w:rPr>
        <w:t xml:space="preserve">.” And the more entrenched that fear cycle grows, the less free America will become. </w:t>
      </w:r>
      <w:r w:rsidRPr="00870AE0">
        <w:rPr>
          <w:rFonts w:eastAsia="Calibri"/>
          <w:bCs/>
          <w:u w:val="single"/>
        </w:rPr>
        <w:t xml:space="preserve">Which is why a new generation of American liberals must make the fight against this new totalitarianism their own. </w:t>
      </w:r>
    </w:p>
    <w:p w:rsidR="00756706" w:rsidRDefault="00756706" w:rsidP="00756706"/>
    <w:p w:rsidR="00756706" w:rsidRDefault="00756706" w:rsidP="00756706">
      <w:pPr>
        <w:pStyle w:val="Heading3"/>
      </w:pPr>
      <w:r>
        <w:lastRenderedPageBreak/>
        <w:t>Case</w:t>
      </w:r>
    </w:p>
    <w:p w:rsidR="00756706" w:rsidRPr="00C94B2B" w:rsidRDefault="00756706" w:rsidP="00756706">
      <w:pPr>
        <w:pStyle w:val="Heading4"/>
        <w:rPr>
          <w:rFonts w:asciiTheme="minorHAnsi" w:hAnsiTheme="minorHAnsi"/>
        </w:rPr>
      </w:pPr>
      <w:r w:rsidRPr="00C94B2B">
        <w:rPr>
          <w:rFonts w:asciiTheme="minorHAnsi" w:hAnsiTheme="minorHAnsi"/>
        </w:rPr>
        <w:t>Evaluate consequences</w:t>
      </w:r>
    </w:p>
    <w:p w:rsidR="00756706" w:rsidRPr="00C94B2B" w:rsidRDefault="00756706" w:rsidP="00756706">
      <w:pPr>
        <w:rPr>
          <w:rStyle w:val="StyleStyleBold12pt"/>
          <w:rFonts w:asciiTheme="minorHAnsi" w:hAnsiTheme="minorHAnsi"/>
        </w:rPr>
      </w:pPr>
      <w:r w:rsidRPr="00C94B2B">
        <w:rPr>
          <w:rStyle w:val="StyleStyleBold12pt"/>
          <w:rFonts w:asciiTheme="minorHAnsi" w:hAnsiTheme="minorHAnsi"/>
        </w:rPr>
        <w:t>Weiss 99</w:t>
      </w:r>
    </w:p>
    <w:p w:rsidR="00756706" w:rsidRPr="00C94B2B" w:rsidRDefault="00756706" w:rsidP="00756706">
      <w:pPr>
        <w:rPr>
          <w:rFonts w:asciiTheme="minorHAnsi" w:hAnsiTheme="minorHAnsi"/>
          <w:sz w:val="16"/>
          <w:szCs w:val="16"/>
        </w:rPr>
      </w:pPr>
      <w:r w:rsidRPr="00C94B2B">
        <w:rPr>
          <w:rFonts w:asciiTheme="minorHAnsi" w:hAnsiTheme="minorHAnsi"/>
          <w:sz w:val="16"/>
          <w:szCs w:val="16"/>
        </w:rPr>
        <w:t>Weiss, Prof Poli Sci – CUNY Grad Center, ‘99¶ (Thomas G, “Principles, Politics, and Humanitarian Action,” Ethics and International Affairs 13.1)</w:t>
      </w:r>
    </w:p>
    <w:p w:rsidR="00756706" w:rsidRPr="00C94B2B" w:rsidRDefault="00756706" w:rsidP="00756706">
      <w:pPr>
        <w:pStyle w:val="CiteCard"/>
        <w:ind w:left="0"/>
        <w:rPr>
          <w:rFonts w:asciiTheme="minorHAnsi" w:hAnsiTheme="minorHAnsi"/>
        </w:rPr>
      </w:pPr>
    </w:p>
    <w:p w:rsidR="00756706" w:rsidRPr="00C94B2B" w:rsidRDefault="00756706" w:rsidP="00756706">
      <w:pPr>
        <w:rPr>
          <w:rFonts w:asciiTheme="minorHAnsi" w:hAnsiTheme="minorHAnsi"/>
          <w:sz w:val="14"/>
        </w:rPr>
      </w:pPr>
      <w:r w:rsidRPr="00C94B2B">
        <w:rPr>
          <w:rFonts w:asciiTheme="minorHAnsi" w:hAnsiTheme="minorHAnsi"/>
          <w:sz w:val="14"/>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C94B2B">
        <w:rPr>
          <w:rStyle w:val="StyleBoldUnderline"/>
          <w:rFonts w:asciiTheme="minorHAnsi" w:hAnsiTheme="minorHAnsi"/>
        </w:rPr>
        <w:t>A quandary</w:t>
      </w:r>
      <w:r w:rsidRPr="00C94B2B">
        <w:rPr>
          <w:rFonts w:asciiTheme="minorHAnsi" w:hAnsiTheme="minorHAnsi"/>
          <w:sz w:val="14"/>
        </w:rPr>
        <w:t xml:space="preserve">, on the other hand, </w:t>
      </w:r>
      <w:r w:rsidRPr="00C94B2B">
        <w:rPr>
          <w:rStyle w:val="StyleBoldUnderline"/>
          <w:rFonts w:asciiTheme="minorHAnsi" w:hAnsiTheme="minorHAnsi"/>
        </w:rPr>
        <w:t>entails tough choices among unattractive options with better or worse possible outcomes</w:t>
      </w:r>
      <w:r w:rsidRPr="00C94B2B">
        <w:rPr>
          <w:rFonts w:asciiTheme="minorHAnsi" w:hAnsiTheme="minorHAnsi"/>
          <w:sz w:val="14"/>
        </w:rPr>
        <w:t xml:space="preserve">. While humanitarians are perplexed, they are not and should not be immobilized. The solution is not indifference or withdrawal but rather appropriate engagement. </w:t>
      </w:r>
      <w:r w:rsidRPr="00C94B2B">
        <w:rPr>
          <w:rStyle w:val="StyleBoldUnderline"/>
          <w:rFonts w:asciiTheme="minorHAnsi" w:hAnsiTheme="minorHAnsi"/>
          <w:highlight w:val="green"/>
        </w:rPr>
        <w:t>The key lies in making a good faith effort to analyze the advantages and disadvantages of different alloys of politics</w:t>
      </w:r>
      <w:r w:rsidRPr="00C94B2B">
        <w:rPr>
          <w:rStyle w:val="StyleBoldUnderline"/>
          <w:rFonts w:asciiTheme="minorHAnsi" w:hAnsiTheme="minorHAnsi"/>
        </w:rPr>
        <w:t xml:space="preserve"> and humanitarianism, </w:t>
      </w:r>
      <w:r w:rsidRPr="00C94B2B">
        <w:rPr>
          <w:rStyle w:val="StyleBoldUnderline"/>
          <w:rFonts w:asciiTheme="minorHAnsi" w:hAnsiTheme="minorHAnsi"/>
          <w:highlight w:val="green"/>
        </w:rPr>
        <w:t>and then to choose</w:t>
      </w:r>
      <w:r w:rsidRPr="00C94B2B">
        <w:rPr>
          <w:rFonts w:asciiTheme="minorHAnsi" w:hAnsiTheme="minorHAnsi"/>
          <w:sz w:val="14"/>
        </w:rPr>
        <w:t xml:space="preserve"> what often amounts to </w:t>
      </w:r>
      <w:r w:rsidRPr="00C94B2B">
        <w:rPr>
          <w:rStyle w:val="StyleBoldUnderline"/>
          <w:rFonts w:asciiTheme="minorHAnsi" w:hAnsiTheme="minorHAnsi"/>
          <w:highlight w:val="green"/>
        </w:rPr>
        <w:t>the lesser of evils.</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Thoughtful humanitarianism is more appropriate than rigid ideological responses</w:t>
      </w:r>
      <w:r w:rsidRPr="00C94B2B">
        <w:rPr>
          <w:rFonts w:asciiTheme="minorHAnsi" w:hAnsiTheme="minorHAnsi"/>
          <w:sz w:val="14"/>
        </w:rPr>
        <w:t xml:space="preserve">, for four reasons: </w:t>
      </w:r>
      <w:r w:rsidRPr="00C94B2B">
        <w:rPr>
          <w:rStyle w:val="StyleBoldUnderline"/>
          <w:rFonts w:asciiTheme="minorHAnsi" w:hAnsiTheme="minorHAnsi"/>
        </w:rPr>
        <w:t xml:space="preserve">goals of humanitarian action often conflict, </w:t>
      </w:r>
      <w:r w:rsidRPr="00C94B2B">
        <w:rPr>
          <w:rStyle w:val="StyleBoldUnderline"/>
          <w:rFonts w:asciiTheme="minorHAnsi" w:hAnsiTheme="minorHAnsi"/>
          <w:highlight w:val="green"/>
        </w:rPr>
        <w:t>good intentions can have catastrophic consequences</w:t>
      </w:r>
      <w:r w:rsidRPr="00C94B2B">
        <w:rPr>
          <w:rStyle w:val="StyleBoldUnderline"/>
          <w:rFonts w:asciiTheme="minorHAnsi" w:hAnsiTheme="minorHAnsi"/>
        </w:rPr>
        <w:t>; there are alternative ways to achieve ends; and</w:t>
      </w:r>
      <w:r w:rsidRPr="00C94B2B">
        <w:rPr>
          <w:rFonts w:asciiTheme="minorHAnsi" w:hAnsiTheme="minorHAnsi"/>
          <w:sz w:val="14"/>
        </w:rPr>
        <w:t xml:space="preserve"> even if none of the choices is ideal, </w:t>
      </w:r>
      <w:r w:rsidRPr="00C94B2B">
        <w:rPr>
          <w:rStyle w:val="StyleBoldUnderline"/>
          <w:rFonts w:asciiTheme="minorHAnsi" w:hAnsiTheme="minorHAnsi"/>
        </w:rPr>
        <w:t>victims still require decisions about outside help</w:t>
      </w:r>
      <w:r w:rsidRPr="00C94B2B">
        <w:rPr>
          <w:rFonts w:asciiTheme="minorHAnsi" w:hAnsiTheme="minorHAnsi"/>
          <w:sz w:val="14"/>
        </w:rPr>
        <w:t xml:space="preserve">. What Myron Wiener has called “instrumental humanitarianism” would resemble just war doctrine because contextual analyses and not formulas are required. </w:t>
      </w:r>
      <w:r w:rsidRPr="00C94B2B">
        <w:rPr>
          <w:rStyle w:val="StyleBoldUnderline"/>
          <w:rFonts w:asciiTheme="minorHAnsi" w:hAnsiTheme="minorHAnsi"/>
          <w:highlight w:val="green"/>
        </w:rPr>
        <w:t>Rather than resorting to knee-jerk reactions to help, it is necessary to weigh options and make decisions about choices that are far from optimal</w:t>
      </w:r>
      <w:r w:rsidRPr="00C94B2B">
        <w:rPr>
          <w:rFonts w:asciiTheme="minorHAnsi" w:hAnsiTheme="minorHAnsi"/>
          <w:sz w:val="14"/>
          <w:highlight w:val="green"/>
        </w:rPr>
        <w:t>.</w:t>
      </w:r>
      <w:r w:rsidRPr="00C94B2B">
        <w:rPr>
          <w:rFonts w:asciiTheme="minorHAnsi" w:hAnsiTheme="minorHAnsi"/>
          <w:sz w:val="12"/>
        </w:rPr>
        <w:t>¶</w:t>
      </w:r>
      <w:r w:rsidRPr="00C94B2B">
        <w:rPr>
          <w:rFonts w:asciiTheme="minorHAnsi" w:hAnsiTheme="minorHAnsi"/>
          <w:sz w:val="14"/>
        </w:rPr>
        <w:t xml:space="preserve"> 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sidRPr="00C94B2B">
        <w:rPr>
          <w:rStyle w:val="StyleBoldUnderline"/>
          <w:rFonts w:asciiTheme="minorHAnsi" w:hAnsiTheme="minorHAnsi"/>
        </w:rPr>
        <w:t>Action-oriented institutions</w:t>
      </w:r>
      <w:r w:rsidRPr="00C94B2B">
        <w:rPr>
          <w:rFonts w:asciiTheme="minorHAnsi" w:hAnsiTheme="minorHAnsi"/>
          <w:sz w:val="14"/>
        </w:rPr>
        <w:t xml:space="preserve"> and staff </w:t>
      </w:r>
      <w:r w:rsidRPr="00C94B2B">
        <w:rPr>
          <w:rStyle w:val="StyleBoldUnderline"/>
          <w:rFonts w:asciiTheme="minorHAnsi" w:hAnsiTheme="minorHAnsi"/>
        </w:rPr>
        <w:t>are required</w:t>
      </w:r>
      <w:r w:rsidRPr="00C94B2B">
        <w:rPr>
          <w:rFonts w:asciiTheme="minorHAnsi" w:hAnsiTheme="minorHAnsi"/>
          <w:sz w:val="14"/>
        </w:rPr>
        <w:t xml:space="preserve"> in 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r w:rsidRPr="00C94B2B">
        <w:rPr>
          <w:rFonts w:asciiTheme="minorHAnsi" w:hAnsiTheme="minorHAnsi"/>
          <w:sz w:val="12"/>
        </w:rPr>
        <w:t>¶</w:t>
      </w:r>
      <w:r w:rsidRPr="00C94B2B">
        <w:rPr>
          <w:rFonts w:asciiTheme="minorHAnsi" w:hAnsiTheme="minorHAnsi"/>
          <w:sz w:val="14"/>
        </w:rPr>
        <w:t xml:space="preserve"> The process of making decisions in war zones could be compared to that pursued by “clinical ethical review teams” whose members are on call to make painful decisions about life-and-death matters in hospitals.sl The sanctity of life is complicated by new technologies, but </w:t>
      </w:r>
      <w:r w:rsidRPr="00C94B2B">
        <w:rPr>
          <w:rStyle w:val="StyleBoldUnderline"/>
          <w:rFonts w:asciiTheme="minorHAnsi" w:hAnsiTheme="minorHAnsi"/>
        </w:rPr>
        <w:t>urgent decisions cannot be finessed</w:t>
      </w:r>
      <w:r w:rsidRPr="00C94B2B">
        <w:rPr>
          <w:rFonts w:asciiTheme="minorHAnsi" w:hAnsiTheme="minorHAnsi"/>
          <w:sz w:val="14"/>
        </w:rPr>
        <w:t xml:space="preserve">. It is impermissible to long for another era or to pretend that the bases for decisions are unchanged. However emotionally wrenching, finding solutions is an operational imperative that is challenging but intellectually doable. </w:t>
      </w:r>
      <w:r w:rsidRPr="00C94B2B">
        <w:rPr>
          <w:rStyle w:val="StyleBoldUnderline"/>
          <w:rFonts w:asciiTheme="minorHAnsi" w:hAnsiTheme="minorHAnsi"/>
        </w:rPr>
        <w:t>Humanitarians who cannot stand the heat generated by situational ethics should stay out of the post-Cold War humanitarian kitchen.</w:t>
      </w:r>
      <w:r w:rsidRPr="00C94B2B">
        <w:rPr>
          <w:rFonts w:asciiTheme="minorHAnsi" w:hAnsiTheme="minorHAnsi"/>
          <w:sz w:val="12"/>
        </w:rPr>
        <w:t>¶</w:t>
      </w:r>
      <w:r w:rsidRPr="00C94B2B">
        <w:rPr>
          <w:rFonts w:asciiTheme="minorHAnsi" w:hAnsiTheme="minorHAnsi"/>
          <w:sz w:val="14"/>
        </w:rPr>
        <w:t xml:space="preserve"> Principles in an Unprincipled World</w:t>
      </w:r>
      <w:r w:rsidRPr="00C94B2B">
        <w:rPr>
          <w:rFonts w:asciiTheme="minorHAnsi" w:hAnsiTheme="minorHAnsi"/>
          <w:sz w:val="12"/>
        </w:rPr>
        <w:t>¶</w:t>
      </w:r>
      <w:r w:rsidRPr="00C94B2B">
        <w:rPr>
          <w:rFonts w:asciiTheme="minorHAnsi" w:hAnsiTheme="minorHAnsi"/>
          <w:sz w:val="14"/>
        </w:rPr>
        <w:t xml:space="preserve"> 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r w:rsidRPr="00C94B2B">
        <w:rPr>
          <w:rFonts w:asciiTheme="minorHAnsi" w:hAnsiTheme="minorHAnsi"/>
          <w:sz w:val="12"/>
        </w:rPr>
        <w:t>¶</w:t>
      </w:r>
      <w:r w:rsidRPr="00C94B2B">
        <w:rPr>
          <w:rFonts w:asciiTheme="minorHAnsi" w:hAnsiTheme="minorHAnsi"/>
          <w:sz w:val="14"/>
        </w:rPr>
        <w:t xml:space="preserve"> </w:t>
      </w:r>
      <w:r w:rsidRPr="00C94B2B">
        <w:rPr>
          <w:rStyle w:val="StyleBoldUnderline"/>
          <w:rFonts w:asciiTheme="minorHAnsi" w:hAnsiTheme="minorHAnsi"/>
        </w:rPr>
        <w:t>This new terrain requires analysts and practitioners to admit ignorance and question orthodoxies. There is no comfortable theoretical framework or world vision to function as a compass</w:t>
      </w:r>
      <w:r w:rsidRPr="00C94B2B">
        <w:rPr>
          <w:rFonts w:asciiTheme="minorHAnsi" w:hAnsiTheme="minorHAnsi"/>
          <w:sz w:val="14"/>
        </w:rPr>
        <w:t xml:space="preserve"> to steer between integration and fragmentation,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C94B2B">
        <w:rPr>
          <w:rStyle w:val="StyleBoldUnderline"/>
          <w:rFonts w:asciiTheme="minorHAnsi" w:hAnsiTheme="minorHAnsi"/>
        </w:rPr>
        <w:t>never before has there been such a bombardment of data and instant analysis</w:t>
      </w:r>
      <w:r w:rsidRPr="00C94B2B">
        <w:rPr>
          <w:rFonts w:asciiTheme="minorHAnsi" w:hAnsiTheme="minorHAnsi"/>
          <w:sz w:val="14"/>
        </w:rPr>
        <w:t xml:space="preserve">; </w:t>
      </w:r>
      <w:r w:rsidRPr="00C94B2B">
        <w:rPr>
          <w:rStyle w:val="StyleBoldUnderline"/>
          <w:rFonts w:asciiTheme="minorHAnsi" w:hAnsiTheme="minorHAnsi"/>
        </w:rPr>
        <w:t>the challenge of distilling such</w:t>
      </w:r>
      <w:r w:rsidRPr="00C94B2B">
        <w:rPr>
          <w:rFonts w:asciiTheme="minorHAnsi" w:hAnsiTheme="minorHAnsi"/>
          <w:sz w:val="14"/>
        </w:rPr>
        <w:t xml:space="preserve"> jumbled and seemingly contradictory </w:t>
      </w:r>
      <w:r w:rsidRPr="00C94B2B">
        <w:rPr>
          <w:rStyle w:val="StyleBoldUnderline"/>
          <w:rFonts w:asciiTheme="minorHAnsi" w:hAnsiTheme="minorHAnsi"/>
        </w:rPr>
        <w:t>information adds to the frustration of trying to do something appropriate fast</w:t>
      </w:r>
      <w:r w:rsidRPr="00C94B2B">
        <w:rPr>
          <w:rFonts w:asciiTheme="minorHAnsi" w:hAnsiTheme="minorHAnsi"/>
          <w:sz w:val="14"/>
        </w:rPr>
        <w:t>.</w:t>
      </w:r>
      <w:r w:rsidRPr="00C94B2B">
        <w:rPr>
          <w:rFonts w:asciiTheme="minorHAnsi" w:hAnsiTheme="minorHAnsi"/>
          <w:sz w:val="12"/>
        </w:rPr>
        <w:t>¶</w:t>
      </w:r>
      <w:r w:rsidRPr="00C94B2B">
        <w:rPr>
          <w:rFonts w:asciiTheme="minorHAnsi" w:hAnsiTheme="minorHAnsi"/>
          <w:sz w:val="14"/>
        </w:rPr>
        <w:t xml:space="preserve"> International discourse is not condemned to follow North American fashions and adapt sound bites and slogans. </w:t>
      </w:r>
      <w:r w:rsidRPr="00C94B2B">
        <w:rPr>
          <w:rStyle w:val="StyleBoldUnderline"/>
          <w:rFonts w:asciiTheme="minorHAnsi" w:hAnsiTheme="minorHAnsi"/>
          <w:highlight w:val="green"/>
        </w:rPr>
        <w:t>It is essential to struggle with and</w:t>
      </w:r>
      <w:r w:rsidRPr="00C94B2B">
        <w:rPr>
          <w:rStyle w:val="StyleBoldUnderline"/>
          <w:rFonts w:asciiTheme="minorHAnsi" w:hAnsiTheme="minorHAnsi"/>
        </w:rPr>
        <w:t xml:space="preserve"> even </w:t>
      </w:r>
      <w:r w:rsidRPr="00C94B2B">
        <w:rPr>
          <w:rStyle w:val="StyleBoldUnderline"/>
          <w:rFonts w:asciiTheme="minorHAnsi" w:hAnsiTheme="minorHAnsi"/>
          <w:highlight w:val="green"/>
        </w:rPr>
        <w:t>embrace</w:t>
      </w:r>
      <w:r w:rsidRPr="00C94B2B">
        <w:rPr>
          <w:rStyle w:val="StyleBoldUnderline"/>
          <w:rFonts w:asciiTheme="minorHAnsi" w:hAnsiTheme="minorHAnsi"/>
        </w:rPr>
        <w:t xml:space="preserve"> the </w:t>
      </w:r>
      <w:r w:rsidRPr="00C94B2B">
        <w:rPr>
          <w:rStyle w:val="StyleBoldUnderline"/>
          <w:rFonts w:asciiTheme="minorHAnsi" w:hAnsiTheme="minorHAnsi"/>
          <w:highlight w:val="green"/>
        </w:rPr>
        <w:t>ambiguities</w:t>
      </w:r>
      <w:r w:rsidRPr="00C94B2B">
        <w:rPr>
          <w:rStyle w:val="StyleBoldUnderline"/>
          <w:rFonts w:asciiTheme="minorHAnsi" w:hAnsiTheme="minorHAnsi"/>
        </w:rPr>
        <w:t xml:space="preserve"> that permeate international responses to wars, but </w:t>
      </w:r>
      <w:r w:rsidRPr="00C94B2B">
        <w:rPr>
          <w:rStyle w:val="StyleBoldUnderline"/>
          <w:rFonts w:asciiTheme="minorHAnsi" w:hAnsiTheme="minorHAnsi"/>
          <w:highlight w:val="green"/>
        </w:rPr>
        <w:t>without the illusion of a one-size-fits-all solution</w:t>
      </w:r>
      <w:r w:rsidRPr="00C94B2B">
        <w:rPr>
          <w:rFonts w:asciiTheme="minorHAnsi" w:hAnsiTheme="minorHAnsi"/>
          <w:sz w:val="14"/>
          <w:highlight w:val="green"/>
        </w:rPr>
        <w:t>.</w:t>
      </w:r>
      <w:r w:rsidRPr="00C94B2B">
        <w:rPr>
          <w:rFonts w:asciiTheme="minorHAnsi" w:hAnsiTheme="minorHAnsi"/>
          <w:sz w:val="14"/>
        </w:rPr>
        <w:t xml:space="preserve"> The trick is to grapple with complexities, to tease out the general without ignoring the particular, and still to be inspired enough to engage actively in trying to make a difference.</w:t>
      </w:r>
      <w:r w:rsidRPr="00C94B2B">
        <w:rPr>
          <w:rFonts w:asciiTheme="minorHAnsi" w:hAnsiTheme="minorHAnsi"/>
          <w:sz w:val="12"/>
        </w:rPr>
        <w:t>¶</w:t>
      </w:r>
      <w:r w:rsidRPr="00C94B2B">
        <w:rPr>
          <w:rFonts w:asciiTheme="minorHAnsi" w:hAnsiTheme="minorHAnsi"/>
          <w:sz w:val="14"/>
        </w:rPr>
        <w:t xml:space="preserve"> Because more and more staff of aid agencies, their governing boards, and their financial backers have come to value reflection, </w:t>
      </w:r>
      <w:r w:rsidRPr="00C94B2B">
        <w:rPr>
          <w:rStyle w:val="StyleBoldUnderline"/>
          <w:rFonts w:asciiTheme="minorHAnsi" w:hAnsiTheme="minorHAnsi"/>
          <w:highlight w:val="green"/>
        </w:rPr>
        <w:t>an</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earlier</w:t>
      </w:r>
      <w:r w:rsidRPr="00C94B2B">
        <w:rPr>
          <w:rStyle w:val="StyleBoldUnderline"/>
          <w:rFonts w:asciiTheme="minorHAnsi" w:hAnsiTheme="minorHAnsi"/>
        </w:rPr>
        <w:t xml:space="preserve"> policy </w:t>
      </w:r>
      <w:r w:rsidRPr="00C94B2B">
        <w:rPr>
          <w:rStyle w:val="StyleBoldUnderline"/>
          <w:rFonts w:asciiTheme="minorHAnsi" w:hAnsiTheme="minorHAnsi"/>
          <w:highlight w:val="green"/>
        </w:rPr>
        <w:t>prescription</w:t>
      </w:r>
      <w:r w:rsidRPr="00C94B2B">
        <w:rPr>
          <w:rStyle w:val="StyleBoldUnderline"/>
          <w:rFonts w:asciiTheme="minorHAnsi" w:hAnsiTheme="minorHAnsi"/>
        </w:rPr>
        <w:t xml:space="preserve"> by</w:t>
      </w:r>
      <w:r w:rsidRPr="00C94B2B">
        <w:rPr>
          <w:rFonts w:asciiTheme="minorHAnsi" w:hAnsiTheme="minorHAnsi"/>
          <w:sz w:val="14"/>
        </w:rPr>
        <w:t xml:space="preserve"> Larry Minear and me </w:t>
      </w:r>
      <w:r w:rsidRPr="00C94B2B">
        <w:rPr>
          <w:rStyle w:val="StyleBoldUnderline"/>
          <w:rFonts w:asciiTheme="minorHAnsi" w:hAnsiTheme="minorHAnsi"/>
          <w:highlight w:val="green"/>
        </w:rPr>
        <w:t>no longer appears bizarre: “Don’t just do something, stand there!</w:t>
      </w:r>
      <w:r w:rsidRPr="00C94B2B">
        <w:rPr>
          <w:rFonts w:asciiTheme="minorHAnsi" w:hAnsiTheme="minorHAnsi"/>
          <w:sz w:val="14"/>
        </w:rPr>
        <w:t xml:space="preserve"> “3sThis advice represented our conviction about the payoffs from thoughtful analyses and our growing distaste for the stereotypical, yet often accurate, image of a bevy of humanitarian actors flitting from one emergency to the next.</w:t>
      </w:r>
    </w:p>
    <w:p w:rsidR="00756706" w:rsidRPr="00497810" w:rsidRDefault="00756706" w:rsidP="00756706"/>
    <w:p w:rsidR="00756706" w:rsidRDefault="00756706" w:rsidP="00756706">
      <w:pPr>
        <w:spacing w:after="200" w:line="276" w:lineRule="auto"/>
        <w:rPr>
          <w:rFonts w:asciiTheme="minorHAnsi" w:hAnsiTheme="minorHAnsi" w:cstheme="minorBidi"/>
        </w:rPr>
      </w:pPr>
    </w:p>
    <w:p w:rsidR="00756706" w:rsidRPr="00AF59AA" w:rsidRDefault="00756706" w:rsidP="0075670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Extinction outweighs ethics</w:t>
      </w:r>
    </w:p>
    <w:p w:rsidR="00756706" w:rsidRPr="00AF59AA" w:rsidRDefault="00756706" w:rsidP="00756706">
      <w:pPr>
        <w:rPr>
          <w:rFonts w:asciiTheme="minorHAnsi" w:hAnsiTheme="minorHAnsi"/>
        </w:rPr>
      </w:pPr>
      <w:r w:rsidRPr="00AF59AA">
        <w:rPr>
          <w:rFonts w:asciiTheme="minorHAnsi" w:hAnsiTheme="minorHAnsi"/>
          <w:b/>
          <w:bCs/>
          <w:sz w:val="26"/>
        </w:rPr>
        <w:t>Bok 88</w:t>
      </w:r>
      <w:r w:rsidRPr="00AF59AA">
        <w:rPr>
          <w:rFonts w:asciiTheme="minorHAnsi" w:hAnsiTheme="minorHAnsi"/>
        </w:rPr>
        <w:t xml:space="preserve"> </w:t>
      </w:r>
    </w:p>
    <w:p w:rsidR="00756706" w:rsidRPr="00AF59AA" w:rsidRDefault="00756706" w:rsidP="00756706">
      <w:pPr>
        <w:rPr>
          <w:rFonts w:asciiTheme="minorHAnsi" w:hAnsiTheme="minorHAnsi"/>
          <w:sz w:val="16"/>
          <w:szCs w:val="16"/>
        </w:rPr>
      </w:pPr>
      <w:r w:rsidRPr="00AF59AA">
        <w:rPr>
          <w:rFonts w:asciiTheme="minorHAnsi" w:hAnsiTheme="minorHAnsi"/>
          <w:sz w:val="16"/>
          <w:szCs w:val="16"/>
        </w:rPr>
        <w:lastRenderedPageBreak/>
        <w:t>(Sissela Bok, Professor of Philosophy @ Brandeis University, 1988, Applied Ethical Theory, ed. Rosenthal and Shehadi, pg. 203)</w:t>
      </w:r>
    </w:p>
    <w:p w:rsidR="00756706" w:rsidRPr="00AF59AA" w:rsidRDefault="00756706" w:rsidP="00756706">
      <w:pPr>
        <w:rPr>
          <w:rFonts w:asciiTheme="minorHAnsi" w:hAnsiTheme="minorHAnsi"/>
          <w:sz w:val="16"/>
        </w:rPr>
      </w:pPr>
    </w:p>
    <w:p w:rsidR="000022F2" w:rsidRDefault="00756706" w:rsidP="00D17C4E">
      <w:pPr>
        <w:rPr>
          <w:rFonts w:asciiTheme="minorHAnsi" w:hAnsiTheme="minorHAnsi"/>
          <w:sz w:val="16"/>
        </w:rPr>
      </w:pPr>
      <w:r w:rsidRPr="00AF59AA">
        <w:rPr>
          <w:rFonts w:asciiTheme="minorHAnsi" w:hAnsiTheme="minorHAnsi"/>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AF59AA">
        <w:rPr>
          <w:rFonts w:asciiTheme="minorHAnsi" w:hAnsiTheme="minorHAnsi"/>
          <w:b/>
          <w:highlight w:val="green"/>
          <w:u w:val="single"/>
        </w:rPr>
        <w:t>No one with a concern for humanity</w:t>
      </w:r>
      <w:r w:rsidRPr="00AF59AA">
        <w:rPr>
          <w:rFonts w:asciiTheme="minorHAnsi" w:hAnsiTheme="minorHAnsi"/>
          <w:b/>
          <w:u w:val="single"/>
        </w:rPr>
        <w:t xml:space="preserve"> </w:t>
      </w:r>
      <w:r w:rsidRPr="00AF59AA">
        <w:rPr>
          <w:rFonts w:asciiTheme="minorHAnsi" w:hAnsiTheme="minorHAnsi"/>
          <w:sz w:val="16"/>
        </w:rPr>
        <w:t xml:space="preserve">could consistently </w:t>
      </w:r>
      <w:r w:rsidRPr="00AF59AA">
        <w:rPr>
          <w:rFonts w:asciiTheme="minorHAnsi" w:hAnsiTheme="minorHAnsi"/>
          <w:b/>
          <w:highlight w:val="green"/>
          <w:u w:val="single"/>
        </w:rPr>
        <w:t>will</w:t>
      </w:r>
      <w:r w:rsidRPr="00AF59AA">
        <w:rPr>
          <w:rFonts w:asciiTheme="minorHAnsi" w:hAnsiTheme="minorHAnsi"/>
          <w:sz w:val="16"/>
        </w:rPr>
        <w:t xml:space="preserve"> to </w:t>
      </w:r>
      <w:r w:rsidRPr="00AF59AA">
        <w:rPr>
          <w:rFonts w:asciiTheme="minorHAnsi" w:hAnsiTheme="minorHAnsi"/>
          <w:b/>
          <w:highlight w:val="green"/>
          <w:u w:val="single"/>
        </w:rPr>
        <w:t>risk eliminating humanity</w:t>
      </w:r>
      <w:r w:rsidRPr="00AF59AA">
        <w:rPr>
          <w:rFonts w:asciiTheme="minorHAnsi" w:hAnsiTheme="minorHAnsi"/>
          <w:sz w:val="16"/>
        </w:rPr>
        <w:t xml:space="preserve"> in the person of himself and every other or to risk the death of all members in a universal Kingdom of Ends </w:t>
      </w:r>
      <w:r w:rsidRPr="00AF59AA">
        <w:rPr>
          <w:rFonts w:asciiTheme="minorHAnsi" w:hAnsiTheme="minorHAnsi"/>
          <w:b/>
          <w:highlight w:val="green"/>
          <w:u w:val="single"/>
        </w:rPr>
        <w:t>for the sake of justice. To risk</w:t>
      </w:r>
      <w:r w:rsidRPr="00AF59AA">
        <w:rPr>
          <w:rFonts w:asciiTheme="minorHAnsi" w:hAnsiTheme="minorHAnsi"/>
          <w:sz w:val="16"/>
        </w:rPr>
        <w:t xml:space="preserve"> their </w:t>
      </w:r>
      <w:r w:rsidRPr="00AF59AA">
        <w:rPr>
          <w:rFonts w:asciiTheme="minorHAnsi" w:hAnsiTheme="minorHAnsi"/>
          <w:b/>
          <w:highlight w:val="green"/>
          <w:u w:val="single"/>
        </w:rPr>
        <w:t>collective death for the sake of following one’s conscience would be</w:t>
      </w:r>
      <w:r w:rsidRPr="00AF59AA">
        <w:rPr>
          <w:rFonts w:asciiTheme="minorHAnsi" w:hAnsiTheme="minorHAnsi"/>
          <w:sz w:val="16"/>
        </w:rPr>
        <w:t xml:space="preserve"> as Rawls said, “</w:t>
      </w:r>
      <w:r w:rsidRPr="00AF59AA">
        <w:rPr>
          <w:rFonts w:asciiTheme="minorHAnsi" w:hAnsiTheme="minorHAnsi"/>
          <w:b/>
          <w:highlight w:val="green"/>
          <w:u w:val="single"/>
        </w:rPr>
        <w:t>irrational, crazy</w:t>
      </w:r>
      <w:r w:rsidRPr="00AF59AA">
        <w:rPr>
          <w:rFonts w:asciiTheme="minorHAnsi" w:hAnsiTheme="minorHAnsi"/>
          <w:sz w:val="16"/>
          <w:highlight w:val="green"/>
        </w:rPr>
        <w:t>,</w:t>
      </w:r>
      <w:r w:rsidRPr="00AF59AA">
        <w:rPr>
          <w:rFonts w:asciiTheme="minorHAnsi" w:hAnsiTheme="minorHAnsi"/>
          <w:sz w:val="16"/>
        </w:rPr>
        <w:t xml:space="preserve">” And </w:t>
      </w:r>
      <w:r w:rsidRPr="00AF59AA">
        <w:rPr>
          <w:rFonts w:asciiTheme="minorHAnsi" w:hAnsiTheme="minorHAnsi"/>
          <w:b/>
          <w:highlight w:val="green"/>
          <w:u w:val="single"/>
        </w:rPr>
        <w:t>to say that one did not intend such a catastrophe</w:t>
      </w:r>
      <w:r w:rsidRPr="00AF59AA">
        <w:rPr>
          <w:rFonts w:asciiTheme="minorHAnsi" w:hAnsiTheme="minorHAnsi"/>
          <w:sz w:val="16"/>
        </w:rPr>
        <w:t xml:space="preserve">, but that one merely failed to stop other persons from bringing it about </w:t>
      </w:r>
      <w:r w:rsidRPr="00AF59AA">
        <w:rPr>
          <w:rFonts w:asciiTheme="minorHAnsi" w:hAnsiTheme="minorHAnsi"/>
          <w:b/>
          <w:u w:val="single"/>
        </w:rPr>
        <w:t xml:space="preserve">would be beside the point when the end of the world was at stake. </w:t>
      </w:r>
      <w:r w:rsidRPr="00AF59AA">
        <w:rPr>
          <w:rFonts w:asciiTheme="minorHAnsi" w:hAnsiTheme="minorHAnsi"/>
          <w:sz w:val="16"/>
        </w:rPr>
        <w:t xml:space="preserve">For although it is true that we cannot be held responsible for most of the wrongs that others commit, the Latin maxim presents a case where </w:t>
      </w:r>
      <w:r w:rsidRPr="00AF59AA">
        <w:rPr>
          <w:rFonts w:asciiTheme="minorHAnsi" w:hAnsiTheme="minorHAnsi"/>
          <w:b/>
          <w:highlight w:val="green"/>
          <w:u w:val="single"/>
        </w:rPr>
        <w:t>we would have to take such a responsibility seriously</w:t>
      </w:r>
      <w:r w:rsidRPr="00AF59AA">
        <w:rPr>
          <w:rFonts w:asciiTheme="minorHAnsi" w:hAnsiTheme="minorHAnsi"/>
          <w:sz w:val="16"/>
        </w:rPr>
        <w:t xml:space="preserve"> – perhaps </w:t>
      </w:r>
      <w:r w:rsidRPr="00AF59AA">
        <w:rPr>
          <w:rFonts w:asciiTheme="minorHAnsi" w:hAnsiTheme="minorHAnsi"/>
          <w:b/>
          <w:highlight w:val="green"/>
          <w:u w:val="single"/>
        </w:rPr>
        <w:t>to the point of</w:t>
      </w:r>
      <w:r w:rsidRPr="00AF59AA">
        <w:rPr>
          <w:rFonts w:asciiTheme="minorHAnsi" w:hAnsiTheme="minorHAnsi"/>
          <w:b/>
          <w:u w:val="single"/>
        </w:rPr>
        <w:t xml:space="preserve"> deceiving, bribing, </w:t>
      </w:r>
      <w:r w:rsidRPr="00AF59AA">
        <w:rPr>
          <w:rFonts w:asciiTheme="minorHAnsi" w:hAnsiTheme="minorHAnsi"/>
          <w:b/>
          <w:highlight w:val="green"/>
          <w:u w:val="single"/>
        </w:rPr>
        <w:t>even killing an innocent person, in order that the world not perish</w:t>
      </w:r>
      <w:r w:rsidRPr="00AF59AA">
        <w:rPr>
          <w:rFonts w:asciiTheme="minorHAnsi" w:hAnsiTheme="minorHAnsi"/>
          <w:sz w:val="16"/>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AF59AA">
        <w:rPr>
          <w:rFonts w:asciiTheme="minorHAnsi" w:hAnsiTheme="minorHAnsi"/>
          <w:b/>
          <w:highlight w:val="green"/>
          <w:u w:val="single"/>
        </w:rPr>
        <w:t>we</w:t>
      </w:r>
      <w:r w:rsidRPr="00AF59AA">
        <w:rPr>
          <w:rFonts w:asciiTheme="minorHAnsi" w:hAnsiTheme="minorHAnsi"/>
          <w:sz w:val="16"/>
        </w:rPr>
        <w:t xml:space="preserve"> might </w:t>
      </w:r>
      <w:r w:rsidRPr="00AF59AA">
        <w:rPr>
          <w:rFonts w:asciiTheme="minorHAnsi" w:hAnsiTheme="minorHAnsi"/>
          <w:b/>
          <w:highlight w:val="green"/>
          <w:u w:val="single"/>
        </w:rPr>
        <w:t>have to go against</w:t>
      </w:r>
      <w:r w:rsidRPr="00AF59AA">
        <w:rPr>
          <w:rFonts w:asciiTheme="minorHAnsi" w:hAnsiTheme="minorHAnsi"/>
          <w:b/>
          <w:u w:val="single"/>
        </w:rPr>
        <w:t xml:space="preserve"> even the strictest </w:t>
      </w:r>
      <w:r w:rsidRPr="00AF59AA">
        <w:rPr>
          <w:rFonts w:asciiTheme="minorHAnsi" w:hAnsiTheme="minorHAnsi"/>
          <w:b/>
          <w:highlight w:val="green"/>
          <w:u w:val="single"/>
        </w:rPr>
        <w:t>moral duty</w:t>
      </w:r>
      <w:r w:rsidRPr="00AF59AA">
        <w:rPr>
          <w:rFonts w:asciiTheme="minorHAnsi" w:hAnsiTheme="minorHAnsi"/>
          <w:sz w:val="16"/>
        </w:rPr>
        <w:t xml:space="preserve"> precisely </w:t>
      </w:r>
      <w:r w:rsidRPr="00AF59AA">
        <w:rPr>
          <w:rFonts w:asciiTheme="minorHAnsi" w:hAnsiTheme="minorHAnsi"/>
          <w:b/>
          <w:highlight w:val="green"/>
          <w:u w:val="single"/>
        </w:rPr>
        <w:t>because of the consequences</w:t>
      </w:r>
      <w:r w:rsidRPr="00AF59AA">
        <w:rPr>
          <w:rFonts w:asciiTheme="minorHAnsi" w:hAnsiTheme="minorHAnsi"/>
          <w:sz w:val="16"/>
          <w:highlight w:val="green"/>
        </w:rPr>
        <w:t>.</w:t>
      </w:r>
      <w:r w:rsidRPr="00AF59AA">
        <w:rPr>
          <w:rFonts w:asciiTheme="minorHAnsi" w:hAnsiTheme="minorHAnsi"/>
          <w:sz w:val="16"/>
        </w:rPr>
        <w:t xml:space="preserve"> </w:t>
      </w:r>
    </w:p>
    <w:p w:rsidR="00756706" w:rsidRDefault="00756706" w:rsidP="00756706">
      <w:pPr>
        <w:pStyle w:val="Heading2"/>
      </w:pPr>
      <w:r>
        <w:lastRenderedPageBreak/>
        <w:t>Wilderson</w:t>
      </w:r>
    </w:p>
    <w:p w:rsidR="00756706" w:rsidRPr="00F46F5A" w:rsidRDefault="00756706" w:rsidP="00756706">
      <w:pPr>
        <w:pStyle w:val="Heading3"/>
      </w:pPr>
      <w:bookmarkStart w:id="0" w:name="_Toc190255210"/>
      <w:r w:rsidRPr="00F46F5A">
        <w:lastRenderedPageBreak/>
        <w:t>A2: PERM</w:t>
      </w:r>
      <w:bookmarkEnd w:id="0"/>
    </w:p>
    <w:p w:rsidR="00756706" w:rsidRPr="00F46F5A" w:rsidRDefault="00756706" w:rsidP="00756706">
      <w:pPr>
        <w:pStyle w:val="Heading4"/>
      </w:pPr>
      <w:r w:rsidRPr="00F46F5A">
        <w:t xml:space="preserve">Permutation attempts to account for black identity but remains caught up in the discourse of work and hegemony – this discounts the positionality of idleness, replicating violence against the black subject. </w:t>
      </w:r>
    </w:p>
    <w:p w:rsidR="00756706" w:rsidRPr="00E16C84" w:rsidRDefault="00756706" w:rsidP="00756706">
      <w:pPr>
        <w:rPr>
          <w:b/>
        </w:rPr>
      </w:pPr>
      <w:r>
        <w:rPr>
          <w:b/>
        </w:rPr>
        <w:t xml:space="preserve">Wilderson 03 </w:t>
      </w:r>
      <w:r>
        <w:t xml:space="preserve">Frank B. Wilderson III, “The Prison Slave as Hegemony’s (Silent) Scandal,” </w:t>
      </w:r>
      <w:r>
        <w:rPr>
          <w:i/>
        </w:rPr>
        <w:t>Social Justice</w:t>
      </w:r>
      <w:r>
        <w:t xml:space="preserve"> 30:2 (2003)</w:t>
      </w:r>
    </w:p>
    <w:p w:rsidR="00756706" w:rsidRDefault="00756706" w:rsidP="00756706">
      <w:r w:rsidRPr="00BC0403">
        <w:rPr>
          <w:b/>
          <w:highlight w:val="yellow"/>
          <w:u w:val="single"/>
        </w:rPr>
        <w:t>Any</w:t>
      </w:r>
      <w:r w:rsidRPr="00FA791A">
        <w:rPr>
          <w:b/>
          <w:u w:val="single"/>
        </w:rPr>
        <w:t xml:space="preserve"> serious </w:t>
      </w:r>
      <w:r w:rsidRPr="00BC0403">
        <w:rPr>
          <w:b/>
          <w:highlight w:val="yellow"/>
          <w:u w:val="single"/>
        </w:rPr>
        <w:t>musing o</w:t>
      </w:r>
      <w:r w:rsidRPr="00FA791A">
        <w:rPr>
          <w:b/>
          <w:u w:val="single"/>
        </w:rPr>
        <w:t>n</w:t>
      </w:r>
      <w:r w:rsidRPr="001F071C">
        <w:t xml:space="preserve"> the question of </w:t>
      </w:r>
      <w:r w:rsidRPr="00BC0403">
        <w:rPr>
          <w:b/>
          <w:highlight w:val="yellow"/>
          <w:u w:val="single"/>
        </w:rPr>
        <w:t>antagonistic identity formation</w:t>
      </w:r>
      <w:r w:rsidRPr="001F071C">
        <w:t xml:space="preserve"> </w:t>
      </w:r>
      <w:r>
        <w:t xml:space="preserve"> ---  </w:t>
      </w:r>
      <w:r w:rsidRPr="00FA791A">
        <w:rPr>
          <w:b/>
          <w:u w:val="single"/>
        </w:rPr>
        <w:t>a  formation, the  mass mobilization of which can  precipitate a crisis in the instituions and  assumptive logic that  undergird the  United State of America</w:t>
      </w:r>
      <w:r>
        <w:t xml:space="preserve"> ---</w:t>
      </w:r>
      <w:r w:rsidRPr="001F071C">
        <w:t xml:space="preserve"> </w:t>
      </w:r>
      <w:r w:rsidRPr="00BC0403">
        <w:rPr>
          <w:b/>
          <w:highlight w:val="yellow"/>
          <w:u w:val="single"/>
        </w:rPr>
        <w:t>must  come to  grips with the contradictions between the political demands of radical  social movements</w:t>
      </w:r>
      <w:r w:rsidRPr="00BC0403">
        <w:rPr>
          <w:highlight w:val="yellow"/>
        </w:rPr>
        <w:t>,</w:t>
      </w:r>
      <w:r w:rsidRPr="001F071C">
        <w:t xml:space="preserve"> such as the large </w:t>
      </w:r>
      <w:r>
        <w:t xml:space="preserve"> </w:t>
      </w:r>
      <w:r w:rsidRPr="001F071C">
        <w:t xml:space="preserve">prison abolition movement, which seeks to </w:t>
      </w:r>
      <w:r>
        <w:t xml:space="preserve"> </w:t>
      </w:r>
      <w:r w:rsidRPr="001F071C">
        <w:t xml:space="preserve">abolish the </w:t>
      </w:r>
      <w:r>
        <w:t xml:space="preserve"> </w:t>
      </w:r>
      <w:r w:rsidRPr="001F071C">
        <w:t xml:space="preserve">prison-industrial complex, </w:t>
      </w:r>
      <w:r w:rsidRPr="00BC0403">
        <w:rPr>
          <w:b/>
          <w:highlight w:val="yellow"/>
          <w:u w:val="single"/>
        </w:rPr>
        <w:t>and the ideological structure</w:t>
      </w:r>
      <w:r w:rsidRPr="00FA791A">
        <w:rPr>
          <w:b/>
          <w:u w:val="single"/>
        </w:rPr>
        <w:t xml:space="preserve"> that </w:t>
      </w:r>
      <w:r w:rsidRPr="00BC0403">
        <w:rPr>
          <w:b/>
          <w:highlight w:val="yellow"/>
          <w:u w:val="single"/>
        </w:rPr>
        <w:t>under-writes its  political desire</w:t>
      </w:r>
      <w:r w:rsidRPr="001F071C">
        <w:t xml:space="preserve">. I contend that </w:t>
      </w:r>
      <w:r w:rsidRPr="00FA791A">
        <w:rPr>
          <w:b/>
          <w:u w:val="single"/>
        </w:rPr>
        <w:t xml:space="preserve">the </w:t>
      </w:r>
      <w:r w:rsidRPr="00BC0403">
        <w:rPr>
          <w:b/>
          <w:highlight w:val="yellow"/>
          <w:u w:val="single"/>
        </w:rPr>
        <w:t>positionality of Black subjectivity is  at the  heart of those contradictions and that this  unspoken desire is bound up with  the  political limitations</w:t>
      </w:r>
      <w:r w:rsidRPr="00FA791A">
        <w:rPr>
          <w:b/>
          <w:u w:val="single"/>
        </w:rPr>
        <w:t xml:space="preserve"> of several naturalized and uncritically accepted categories</w:t>
      </w:r>
      <w:r w:rsidRPr="001F071C">
        <w:t xml:space="preserve"> </w:t>
      </w:r>
      <w:r>
        <w:t xml:space="preserve"> </w:t>
      </w:r>
      <w:r w:rsidRPr="001F071C">
        <w:t xml:space="preserve">that </w:t>
      </w:r>
      <w:r>
        <w:t xml:space="preserve"> </w:t>
      </w:r>
      <w:r w:rsidRPr="001F071C">
        <w:t xml:space="preserve">have their </w:t>
      </w:r>
      <w:r>
        <w:t xml:space="preserve"> </w:t>
      </w:r>
      <w:r w:rsidRPr="001F071C">
        <w:t xml:space="preserve">genesis mainly in the </w:t>
      </w:r>
      <w:r>
        <w:t xml:space="preserve"> </w:t>
      </w:r>
      <w:r w:rsidRPr="001F071C">
        <w:t xml:space="preserve">works of Antonio Gramsci, </w:t>
      </w:r>
      <w:r w:rsidRPr="00FA791A">
        <w:rPr>
          <w:b/>
          <w:u w:val="single"/>
        </w:rPr>
        <w:t>namely, work or  labor, the  wage, exploitation, hegemony, and civil society</w:t>
      </w:r>
      <w:r w:rsidRPr="001F071C">
        <w:t xml:space="preserve">. I </w:t>
      </w:r>
      <w:r>
        <w:t xml:space="preserve"> </w:t>
      </w:r>
      <w:r w:rsidRPr="001F071C">
        <w:t xml:space="preserve">wish to theorize the </w:t>
      </w:r>
      <w:r>
        <w:t xml:space="preserve"> </w:t>
      </w:r>
      <w:r w:rsidRPr="001F071C">
        <w:t xml:space="preserve">symptoms of </w:t>
      </w:r>
      <w:r w:rsidRPr="00FA791A">
        <w:rPr>
          <w:b/>
          <w:u w:val="single"/>
        </w:rPr>
        <w:t>rage and resignation</w:t>
      </w:r>
      <w:r w:rsidRPr="001F071C">
        <w:t xml:space="preserve"> I hear in the </w:t>
      </w:r>
      <w:r>
        <w:t xml:space="preserve"> </w:t>
      </w:r>
      <w:r w:rsidRPr="001F071C">
        <w:t xml:space="preserve">words of </w:t>
      </w:r>
      <w:r>
        <w:t xml:space="preserve"> </w:t>
      </w:r>
      <w:r w:rsidRPr="001F071C">
        <w:t xml:space="preserve">George Jackson, </w:t>
      </w:r>
      <w:r>
        <w:t xml:space="preserve"> </w:t>
      </w:r>
      <w:r w:rsidRPr="001F071C">
        <w:t xml:space="preserve">when he </w:t>
      </w:r>
      <w:r>
        <w:t xml:space="preserve"> </w:t>
      </w:r>
      <w:r w:rsidRPr="00FA791A">
        <w:rPr>
          <w:b/>
          <w:u w:val="single"/>
        </w:rPr>
        <w:t>boils reform  down to a single word, "fascism,"</w:t>
      </w:r>
      <w:r w:rsidRPr="001F071C">
        <w:t xml:space="preserve"> or in </w:t>
      </w:r>
      <w:r>
        <w:t xml:space="preserve"> </w:t>
      </w:r>
      <w:r w:rsidRPr="001F071C">
        <w:t xml:space="preserve">Assata's brief declaration, "i </w:t>
      </w:r>
      <w:r>
        <w:t xml:space="preserve"> </w:t>
      </w:r>
      <w:r w:rsidRPr="001F071C">
        <w:t xml:space="preserve">hated it," as well as in the </w:t>
      </w:r>
      <w:r>
        <w:t xml:space="preserve"> </w:t>
      </w:r>
      <w:r w:rsidRPr="001F071C">
        <w:t xml:space="preserve">Manichean delirium of Fanon, Martinot, and Sexton. </w:t>
      </w:r>
      <w:r>
        <w:t xml:space="preserve"> </w:t>
      </w:r>
      <w:r w:rsidRPr="001F071C">
        <w:t xml:space="preserve">Today, </w:t>
      </w:r>
      <w:r w:rsidRPr="00BC0403">
        <w:rPr>
          <w:b/>
          <w:highlight w:val="yellow"/>
          <w:u w:val="single"/>
        </w:rPr>
        <w:t>the failure of radical social movements to embrace symptoms</w:t>
      </w:r>
      <w:r w:rsidRPr="00FA791A">
        <w:rPr>
          <w:b/>
          <w:u w:val="single"/>
        </w:rPr>
        <w:t xml:space="preserve"> of all three  gestures </w:t>
      </w:r>
      <w:r w:rsidRPr="00BC0403">
        <w:rPr>
          <w:b/>
          <w:highlight w:val="yellow"/>
          <w:u w:val="single"/>
        </w:rPr>
        <w:t>is tantamount to the reproduction of an anti-Black politics that  nonetheless represents itself</w:t>
      </w:r>
      <w:r w:rsidRPr="00FA791A">
        <w:rPr>
          <w:b/>
          <w:u w:val="single"/>
        </w:rPr>
        <w:t xml:space="preserve">  as  being in the service of the  emancipation of the  Black  prison  slave</w:t>
      </w:r>
      <w:r w:rsidRPr="001F071C">
        <w:t xml:space="preserve">. </w:t>
      </w:r>
      <w:r>
        <w:t xml:space="preserve"> </w:t>
      </w:r>
      <w:r w:rsidRPr="001F071C">
        <w:t xml:space="preserve">By examining the strategy </w:t>
      </w:r>
      <w:r>
        <w:t xml:space="preserve"> </w:t>
      </w:r>
      <w:r w:rsidRPr="001F071C">
        <w:t xml:space="preserve">and structure </w:t>
      </w:r>
      <w:r>
        <w:t xml:space="preserve"> </w:t>
      </w:r>
      <w:r w:rsidRPr="001F071C">
        <w:t xml:space="preserve">of the </w:t>
      </w:r>
      <w:r>
        <w:t xml:space="preserve"> </w:t>
      </w:r>
      <w:r w:rsidRPr="001F071C">
        <w:t xml:space="preserve">Black </w:t>
      </w:r>
      <w:r>
        <w:t xml:space="preserve"> </w:t>
      </w:r>
      <w:r w:rsidRPr="001F071C">
        <w:t xml:space="preserve">subject's absence in, and </w:t>
      </w:r>
      <w:r>
        <w:t xml:space="preserve"> </w:t>
      </w:r>
      <w:r w:rsidRPr="001F071C">
        <w:t xml:space="preserve">incommensurability </w:t>
      </w:r>
      <w:r>
        <w:t xml:space="preserve"> </w:t>
      </w:r>
      <w:r w:rsidRPr="001F071C">
        <w:t xml:space="preserve">with, the </w:t>
      </w:r>
      <w:r>
        <w:t xml:space="preserve"> </w:t>
      </w:r>
      <w:r w:rsidRPr="001F071C">
        <w:t xml:space="preserve">key categories of Gramscian theory, </w:t>
      </w:r>
      <w:r>
        <w:t xml:space="preserve"> </w:t>
      </w:r>
      <w:r w:rsidRPr="001F071C">
        <w:t xml:space="preserve">we come face </w:t>
      </w:r>
      <w:r>
        <w:t xml:space="preserve"> </w:t>
      </w:r>
      <w:r w:rsidRPr="001F071C">
        <w:t xml:space="preserve">to face with three </w:t>
      </w:r>
      <w:r>
        <w:t xml:space="preserve"> </w:t>
      </w:r>
      <w:r w:rsidRPr="001F071C">
        <w:t xml:space="preserve">unsettling consequences: </w:t>
      </w:r>
      <w:r>
        <w:t xml:space="preserve"> </w:t>
      </w:r>
      <w:r w:rsidRPr="001F071C">
        <w:t xml:space="preserve">(1) </w:t>
      </w:r>
      <w:r w:rsidRPr="00FA791A">
        <w:rPr>
          <w:b/>
          <w:u w:val="single"/>
        </w:rPr>
        <w:t xml:space="preserve">The </w:t>
      </w:r>
      <w:r w:rsidRPr="00BC0403">
        <w:rPr>
          <w:b/>
          <w:highlight w:val="yellow"/>
          <w:u w:val="single"/>
        </w:rPr>
        <w:t>Black American subject imposes a radical incoherence upon the  assumptive logic of</w:t>
      </w:r>
      <w:r w:rsidRPr="00FA791A">
        <w:rPr>
          <w:b/>
          <w:u w:val="single"/>
        </w:rPr>
        <w:t xml:space="preserve">  </w:t>
      </w:r>
      <w:r w:rsidRPr="001F071C">
        <w:t xml:space="preserve">Gramscian discourse and on </w:t>
      </w:r>
      <w:r w:rsidRPr="00BC0403">
        <w:rPr>
          <w:b/>
          <w:highlight w:val="yellow"/>
          <w:u w:val="single"/>
        </w:rPr>
        <w:t>today's coalition politics</w:t>
      </w:r>
      <w:r w:rsidRPr="00FA791A">
        <w:rPr>
          <w:b/>
          <w:u w:val="single"/>
        </w:rPr>
        <w:t>.</w:t>
      </w:r>
      <w:r w:rsidRPr="001F071C">
        <w:t xml:space="preserve"> In other </w:t>
      </w:r>
      <w:r>
        <w:t xml:space="preserve"> </w:t>
      </w:r>
      <w:r w:rsidRPr="001F071C">
        <w:t xml:space="preserve">words, s/he implies a scandal. </w:t>
      </w:r>
      <w:r>
        <w:t xml:space="preserve"> </w:t>
      </w:r>
      <w:r w:rsidRPr="001F071C">
        <w:t xml:space="preserve">(2) </w:t>
      </w:r>
      <w:r w:rsidRPr="00FA791A">
        <w:rPr>
          <w:b/>
          <w:u w:val="single"/>
        </w:rPr>
        <w:t xml:space="preserve">The </w:t>
      </w:r>
      <w:r w:rsidRPr="00BC0403">
        <w:rPr>
          <w:b/>
          <w:highlight w:val="yellow"/>
          <w:u w:val="single"/>
        </w:rPr>
        <w:t>Black subject reveals the inability of social movement</w:t>
      </w:r>
      <w:r w:rsidRPr="00FA791A">
        <w:rPr>
          <w:b/>
          <w:u w:val="single"/>
        </w:rPr>
        <w:t>s</w:t>
      </w:r>
      <w:r w:rsidRPr="001F071C">
        <w:t xml:space="preserve"> grounded in </w:t>
      </w:r>
      <w:r>
        <w:t xml:space="preserve"> </w:t>
      </w:r>
      <w:r w:rsidRPr="001F071C">
        <w:t xml:space="preserve">Gramscian discourse </w:t>
      </w:r>
      <w:r w:rsidRPr="00BC0403">
        <w:rPr>
          <w:b/>
          <w:highlight w:val="yellow"/>
          <w:u w:val="single"/>
        </w:rPr>
        <w:t>to think  of white supremacy</w:t>
      </w:r>
      <w:r w:rsidRPr="001F071C">
        <w:t xml:space="preserve"> (rather than capitalism) </w:t>
      </w:r>
      <w:r w:rsidRPr="00BC0403">
        <w:rPr>
          <w:b/>
          <w:highlight w:val="yellow"/>
          <w:u w:val="single"/>
        </w:rPr>
        <w:t>as the  base</w:t>
      </w:r>
      <w:r w:rsidRPr="00BC0403">
        <w:rPr>
          <w:highlight w:val="yellow"/>
        </w:rPr>
        <w:t xml:space="preserve"> </w:t>
      </w:r>
      <w:r w:rsidRPr="00BC0403">
        <w:rPr>
          <w:b/>
          <w:highlight w:val="yellow"/>
          <w:u w:val="single"/>
        </w:rPr>
        <w:t>and thereby  calls into  question their  claim to elaborate a comprehensive and  decisive antagonism</w:t>
      </w:r>
      <w:r w:rsidRPr="001F071C">
        <w:t xml:space="preserve">. Stated another way, Gramscian discourse and </w:t>
      </w:r>
      <w:r w:rsidRPr="00FA791A">
        <w:rPr>
          <w:b/>
          <w:u w:val="single"/>
        </w:rPr>
        <w:t>coalition  politics are indeed able to imagine the subject that transforms itself into a  mass of  antagonistic identity  formations, formations that can precipitate a crisis in  wage  slavery, exploitation, and hegemony, but they  are  asleep at the  wheel when asked  to  provide enabling antagonisms toward unwaged slavery, despotism, and terror</w:t>
      </w:r>
      <w:r w:rsidRPr="001F071C">
        <w:t xml:space="preserve">. </w:t>
      </w:r>
      <w:r>
        <w:t xml:space="preserve"> </w:t>
      </w:r>
      <w:r w:rsidRPr="001F071C">
        <w:t xml:space="preserve">(3) </w:t>
      </w:r>
      <w:r>
        <w:t xml:space="preserve"> </w:t>
      </w:r>
      <w:r w:rsidRPr="001F071C">
        <w:t xml:space="preserve">We </w:t>
      </w:r>
      <w:r>
        <w:t xml:space="preserve"> </w:t>
      </w:r>
      <w:r w:rsidRPr="001F071C">
        <w:t xml:space="preserve">begin to see how Marxism suffers from a kind of conceptual anxiety. </w:t>
      </w:r>
      <w:r>
        <w:t xml:space="preserve"> </w:t>
      </w:r>
      <w:r w:rsidRPr="001F071C">
        <w:t xml:space="preserve">There is a desire for socialism on the other side of crisis, a society that </w:t>
      </w:r>
      <w:r>
        <w:t xml:space="preserve"> </w:t>
      </w:r>
      <w:r w:rsidRPr="001F071C">
        <w:t xml:space="preserve">does away </w:t>
      </w:r>
      <w:r>
        <w:t xml:space="preserve"> </w:t>
      </w:r>
      <w:r w:rsidRPr="001F071C">
        <w:t xml:space="preserve">not </w:t>
      </w:r>
      <w:r>
        <w:t xml:space="preserve"> </w:t>
      </w:r>
      <w:r w:rsidRPr="001F071C">
        <w:t xml:space="preserve">with the category of worker, but with the imposition workers suffer </w:t>
      </w:r>
      <w:r>
        <w:t xml:space="preserve"> </w:t>
      </w:r>
      <w:r w:rsidRPr="001F071C">
        <w:t xml:space="preserve">under the </w:t>
      </w:r>
      <w:r>
        <w:t xml:space="preserve"> </w:t>
      </w:r>
      <w:r w:rsidRPr="001F071C">
        <w:t xml:space="preserve">approach of variable capital. In other </w:t>
      </w:r>
      <w:r>
        <w:t xml:space="preserve"> </w:t>
      </w:r>
      <w:r w:rsidRPr="001F071C">
        <w:t xml:space="preserve">words, </w:t>
      </w:r>
      <w:r w:rsidRPr="00FA791A">
        <w:rPr>
          <w:b/>
          <w:u w:val="single"/>
        </w:rPr>
        <w:t>the  mark of its  conceptual anxiety is  in its desire to democratize work and thus help to keep in place and insure the  coherence of  Reformation and Enlightenment foundational values of productivity  and progress.</w:t>
      </w:r>
      <w:r w:rsidRPr="001F071C">
        <w:t xml:space="preserve"> </w:t>
      </w:r>
      <w:r w:rsidRPr="00FA791A">
        <w:rPr>
          <w:b/>
          <w:u w:val="single"/>
        </w:rPr>
        <w:t>This scenario crowds out other postrevolutionary possibilities, i.e.,  idlenes</w:t>
      </w:r>
      <w:r w:rsidRPr="001F071C">
        <w:t xml:space="preserve">s. </w:t>
      </w:r>
      <w:r>
        <w:t xml:space="preserve"> </w:t>
      </w:r>
      <w:r w:rsidRPr="00E16C84">
        <w:rPr>
          <w:b/>
          <w:u w:val="single"/>
        </w:rPr>
        <w:t xml:space="preserve">The </w:t>
      </w:r>
      <w:r w:rsidRPr="00BC0403">
        <w:rPr>
          <w:b/>
          <w:highlight w:val="yellow"/>
          <w:u w:val="single"/>
        </w:rPr>
        <w:t>scandal, with which the  Black subject position "threatens</w:t>
      </w:r>
      <w:r w:rsidRPr="00E16C84">
        <w:rPr>
          <w:b/>
          <w:u w:val="single"/>
        </w:rPr>
        <w:t xml:space="preserve">"  Gramscian </w:t>
      </w:r>
      <w:r w:rsidRPr="00BC0403">
        <w:rPr>
          <w:b/>
          <w:highlight w:val="yellow"/>
          <w:u w:val="single"/>
        </w:rPr>
        <w:t>and  coalition discourse,</w:t>
      </w:r>
      <w:r w:rsidRPr="00E16C84">
        <w:rPr>
          <w:b/>
          <w:u w:val="single"/>
        </w:rPr>
        <w:t xml:space="preserve"> is  manifest in the  Black subject's incommensurability  with, or  disarticulation of, Gramscian categories: work, progress, production, exploitation,  hegemony, and historical self-awareness. </w:t>
      </w:r>
      <w:r w:rsidRPr="001F071C">
        <w:t>Through what strategies does the o</w:t>
      </w:r>
      <w:r>
        <w:t xml:space="preserve">  </w:t>
      </w:r>
      <w:r w:rsidRPr="001F071C">
        <w:t xml:space="preserve">Black </w:t>
      </w:r>
      <w:r>
        <w:t xml:space="preserve"> </w:t>
      </w:r>
      <w:r w:rsidRPr="001F071C">
        <w:t xml:space="preserve">subject destabilize ? emerge as the unthought, and thus the scandal of? </w:t>
      </w:r>
      <w:r>
        <w:t xml:space="preserve"> </w:t>
      </w:r>
      <w:r w:rsidRPr="001F071C">
        <w:t xml:space="preserve">historical materialism? How does the </w:t>
      </w:r>
      <w:r>
        <w:t xml:space="preserve"> </w:t>
      </w:r>
      <w:r w:rsidRPr="001F071C">
        <w:t xml:space="preserve">Black subject function </w:t>
      </w:r>
      <w:r>
        <w:t xml:space="preserve"> </w:t>
      </w:r>
      <w:r w:rsidRPr="001F071C">
        <w:t xml:space="preserve">within the "American </w:t>
      </w:r>
      <w:r>
        <w:t xml:space="preserve"> </w:t>
      </w:r>
      <w:r w:rsidRPr="001F071C">
        <w:t xml:space="preserve">desiring machine" differently than the quintessential Gramscian subaltern, the </w:t>
      </w:r>
      <w:r>
        <w:t xml:space="preserve"> </w:t>
      </w:r>
      <w:r w:rsidRPr="001F071C">
        <w:t xml:space="preserve">worker? </w:t>
      </w:r>
      <w:r>
        <w:t xml:space="preserve"> </w:t>
      </w:r>
      <w:r w:rsidRPr="001F071C">
        <w:t xml:space="preserve"> </w:t>
      </w:r>
      <w:r>
        <w:t xml:space="preserve">  </w:t>
      </w:r>
    </w:p>
    <w:p w:rsidR="00756706" w:rsidRPr="00D17C4E" w:rsidRDefault="00756706" w:rsidP="00756706"/>
    <w:p w:rsidR="00756706" w:rsidRDefault="00756706" w:rsidP="00756706">
      <w:pPr>
        <w:pStyle w:val="Heading3"/>
      </w:pPr>
      <w:r>
        <w:lastRenderedPageBreak/>
        <w:t>Link debate</w:t>
      </w:r>
    </w:p>
    <w:p w:rsidR="00756706" w:rsidRPr="000C4B49" w:rsidRDefault="00756706" w:rsidP="00756706">
      <w:pPr>
        <w:pStyle w:val="Heading4"/>
        <w:rPr>
          <w:rFonts w:asciiTheme="minorHAnsi" w:hAnsiTheme="minorHAnsi"/>
        </w:rPr>
      </w:pPr>
      <w:r w:rsidRPr="000C4B49">
        <w:rPr>
          <w:rFonts w:asciiTheme="minorHAnsi" w:hAnsiTheme="minorHAnsi"/>
        </w:rPr>
        <w:t xml:space="preserve">Courts are inherently racist and evil </w:t>
      </w:r>
    </w:p>
    <w:p w:rsidR="00756706" w:rsidRPr="000C4B49" w:rsidRDefault="00756706" w:rsidP="00756706">
      <w:pPr>
        <w:rPr>
          <w:rFonts w:asciiTheme="minorHAnsi" w:hAnsiTheme="minorHAnsi"/>
        </w:rPr>
      </w:pPr>
      <w:r w:rsidRPr="0076323E">
        <w:rPr>
          <w:rStyle w:val="StyleStyleBold12pt"/>
          <w:rFonts w:asciiTheme="minorHAnsi" w:hAnsiTheme="minorHAnsi"/>
          <w:highlight w:val="cyan"/>
        </w:rPr>
        <w:t>Zinn</w:t>
      </w:r>
      <w:r w:rsidRPr="000C4B49">
        <w:rPr>
          <w:rStyle w:val="StyleStyleBold12pt"/>
          <w:rFonts w:asciiTheme="minorHAnsi" w:hAnsiTheme="minorHAnsi"/>
        </w:rPr>
        <w:t xml:space="preserve"> 20</w:t>
      </w:r>
      <w:r w:rsidRPr="0076323E">
        <w:rPr>
          <w:rStyle w:val="StyleStyleBold12pt"/>
          <w:rFonts w:asciiTheme="minorHAnsi" w:hAnsiTheme="minorHAnsi"/>
          <w:highlight w:val="cyan"/>
        </w:rPr>
        <w:t>05</w:t>
      </w:r>
      <w:r w:rsidRPr="000C4B49">
        <w:rPr>
          <w:rFonts w:asciiTheme="minorHAnsi" w:hAnsiTheme="minorHAnsi"/>
          <w:b/>
        </w:rPr>
        <w:t xml:space="preserve"> </w:t>
      </w:r>
      <w:r w:rsidRPr="000C4B49">
        <w:rPr>
          <w:rFonts w:asciiTheme="minorHAnsi" w:hAnsiTheme="minorHAnsi"/>
        </w:rPr>
        <w:t xml:space="preserve">(Howard, The Progressive, It’s Not Up to the Court, </w:t>
      </w:r>
      <w:hyperlink r:id="rId12" w:history="1">
        <w:r w:rsidRPr="000C4B49">
          <w:rPr>
            <w:rStyle w:val="Hyperlink"/>
            <w:rFonts w:asciiTheme="minorHAnsi" w:hAnsiTheme="minorHAnsi"/>
          </w:rPr>
          <w:t>http://progressive.org/mag_zinn1105</w:t>
        </w:r>
      </w:hyperlink>
      <w:r w:rsidRPr="000C4B49">
        <w:rPr>
          <w:rStyle w:val="Hyperlink"/>
          <w:rFonts w:asciiTheme="minorHAnsi" w:hAnsiTheme="minorHAnsi"/>
        </w:rPr>
        <w:t>)</w:t>
      </w:r>
    </w:p>
    <w:p w:rsidR="00756706" w:rsidRPr="000C4B49" w:rsidRDefault="00756706" w:rsidP="00756706">
      <w:pPr>
        <w:rPr>
          <w:rFonts w:asciiTheme="minorHAnsi" w:hAnsiTheme="minorHAnsi"/>
        </w:rPr>
      </w:pPr>
    </w:p>
    <w:p w:rsidR="00756706" w:rsidRPr="000C4B49" w:rsidRDefault="00756706" w:rsidP="00756706">
      <w:pPr>
        <w:rPr>
          <w:rFonts w:asciiTheme="minorHAnsi" w:hAnsiTheme="minorHAnsi"/>
          <w:sz w:val="16"/>
        </w:rPr>
      </w:pPr>
      <w:r w:rsidRPr="000C4B49">
        <w:rPr>
          <w:rStyle w:val="StyleBoldUnderline"/>
          <w:rFonts w:asciiTheme="minorHAnsi" w:hAnsiTheme="minorHAnsi"/>
        </w:rPr>
        <w:t xml:space="preserve">Still, </w:t>
      </w:r>
      <w:r w:rsidRPr="0076323E">
        <w:rPr>
          <w:rStyle w:val="StyleBoldUnderline"/>
          <w:rFonts w:asciiTheme="minorHAnsi" w:hAnsiTheme="minorHAnsi"/>
          <w:highlight w:val="cyan"/>
        </w:rPr>
        <w:t>knowing the nature of the political and judicial system of this country</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its inherent bias against the poor</w:t>
      </w:r>
      <w:r w:rsidRPr="000C4B49">
        <w:rPr>
          <w:rStyle w:val="StyleBoldUnderline"/>
          <w:rFonts w:asciiTheme="minorHAnsi" w:hAnsiTheme="minorHAnsi"/>
        </w:rPr>
        <w:t xml:space="preserve">, against </w:t>
      </w:r>
      <w:r w:rsidRPr="0076323E">
        <w:rPr>
          <w:rStyle w:val="StyleBoldUnderline"/>
          <w:rFonts w:asciiTheme="minorHAnsi" w:hAnsiTheme="minorHAnsi"/>
          <w:highlight w:val="cyan"/>
        </w:rPr>
        <w:t>people of</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color</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against dissidents</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we cannot become dependent on the courts</w:t>
      </w:r>
      <w:r w:rsidRPr="000C4B49">
        <w:rPr>
          <w:rFonts w:asciiTheme="minorHAnsi" w:hAnsiTheme="minorHAnsi"/>
          <w:sz w:val="16"/>
        </w:rPr>
        <w:t xml:space="preserve">, or on our political leadership. Our culture--the media, the educational system--tries to crowd out of our political consciousness everything except who will be elected President and who will be on the Supreme Court, as if these are the most important decisions we make. They are not. </w:t>
      </w:r>
      <w:r w:rsidRPr="0076323E">
        <w:rPr>
          <w:rStyle w:val="StyleBoldUnderline"/>
          <w:rFonts w:asciiTheme="minorHAnsi" w:hAnsiTheme="minorHAnsi"/>
          <w:highlight w:val="cyan"/>
        </w:rPr>
        <w:t>They deflect us from the most important job citizens have</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which is to bring democracy alive by organizing</w:t>
      </w:r>
      <w:r w:rsidRPr="000C4B49">
        <w:rPr>
          <w:rStyle w:val="StyleBoldUnderline"/>
          <w:rFonts w:asciiTheme="minorHAnsi" w:hAnsiTheme="minorHAnsi"/>
        </w:rPr>
        <w:t xml:space="preserve">, protesting, engaging in </w:t>
      </w:r>
      <w:r w:rsidRPr="0076323E">
        <w:rPr>
          <w:rStyle w:val="StyleBoldUnderline"/>
          <w:rFonts w:asciiTheme="minorHAnsi" w:hAnsiTheme="minorHAnsi"/>
          <w:highlight w:val="cyan"/>
        </w:rPr>
        <w:t>acts</w:t>
      </w:r>
      <w:r w:rsidRPr="000C4B49">
        <w:rPr>
          <w:rStyle w:val="StyleBoldUnderline"/>
          <w:rFonts w:asciiTheme="minorHAnsi" w:hAnsiTheme="minorHAnsi"/>
        </w:rPr>
        <w:t xml:space="preserve"> of civil disobedience </w:t>
      </w:r>
      <w:r w:rsidRPr="0076323E">
        <w:rPr>
          <w:rStyle w:val="StyleBoldUnderline"/>
          <w:rFonts w:asciiTheme="minorHAnsi" w:hAnsiTheme="minorHAnsi"/>
          <w:highlight w:val="cyan"/>
        </w:rPr>
        <w:t>that shake up the system</w:t>
      </w:r>
      <w:r w:rsidRPr="000C4B49">
        <w:rPr>
          <w:rFonts w:asciiTheme="minorHAnsi" w:hAnsiTheme="minorHAnsi"/>
          <w:sz w:val="16"/>
        </w:rPr>
        <w:t>. That is why Cindy Sheehan's dramatic stand in Crawford, Texas, leading to 1,600 anti-war vigils around the country, involving 100,000 people, is more crucial to the future of American democracy than the mock hearings on Justice Roberts or the ones to come on Judge Alito.</w:t>
      </w:r>
    </w:p>
    <w:p w:rsidR="00756706" w:rsidRDefault="00756706" w:rsidP="00756706">
      <w:pPr>
        <w:pStyle w:val="Heading3"/>
      </w:pPr>
      <w:r>
        <w:lastRenderedPageBreak/>
        <w:t>2NC Racism Impact</w:t>
      </w:r>
    </w:p>
    <w:p w:rsidR="00756706" w:rsidRDefault="00756706" w:rsidP="00756706">
      <w:pPr>
        <w:pStyle w:val="Heading4"/>
      </w:pPr>
      <w:r>
        <w:t>RACISM AND MILITARISTIC COLONIALISM ARE THE ROOT CAUSE OF OVERCONSUMPTION AND ECOLOGICAL COLLAPSE; IT MUST BE REJECTED IN EACH INSTANCE</w:t>
      </w:r>
    </w:p>
    <w:p w:rsidR="00756706" w:rsidRDefault="00756706" w:rsidP="00756706">
      <w:pPr>
        <w:rPr>
          <w:rStyle w:val="StyleStyleBold12pt"/>
        </w:rPr>
      </w:pPr>
      <w:r>
        <w:rPr>
          <w:rStyle w:val="StyleStyleBold12pt"/>
        </w:rPr>
        <w:t xml:space="preserve">Barndt 91 </w:t>
      </w:r>
    </w:p>
    <w:p w:rsidR="00756706" w:rsidRPr="0023140B" w:rsidRDefault="00756706" w:rsidP="00756706">
      <w:pPr>
        <w:rPr>
          <w:sz w:val="16"/>
          <w:szCs w:val="16"/>
        </w:rPr>
      </w:pPr>
      <w:r w:rsidRPr="0023140B">
        <w:rPr>
          <w:sz w:val="16"/>
          <w:szCs w:val="16"/>
        </w:rPr>
        <w:t xml:space="preserve">(Joseph, co-director of Crossroads, a ministry to dismantle racism, "Dismantling Racism: The Continuing challenge to White America," p. 155-6.) </w:t>
      </w:r>
    </w:p>
    <w:p w:rsidR="00756706" w:rsidRDefault="00756706" w:rsidP="00756706"/>
    <w:p w:rsidR="00756706" w:rsidRPr="0056360D" w:rsidRDefault="00756706" w:rsidP="00756706">
      <w:pPr>
        <w:rPr>
          <w:sz w:val="16"/>
        </w:rPr>
      </w:pPr>
      <w:r>
        <w:rPr>
          <w:rStyle w:val="StyleBoldUnderline"/>
          <w:highlight w:val="cyan"/>
        </w:rPr>
        <w:t>To study racism is to study walls</w:t>
      </w:r>
      <w:r>
        <w:rPr>
          <w:rStyle w:val="StyleBoldUnderline"/>
        </w:rPr>
        <w:t xml:space="preserve">. We have looked at barriers and fences, restraints and limitations, ghettos and prisons. </w:t>
      </w:r>
      <w:r>
        <w:rPr>
          <w:rStyle w:val="StyleBoldUnderline"/>
          <w:highlight w:val="cyan"/>
        </w:rPr>
        <w:t xml:space="preserve">The prison of racism confines us </w:t>
      </w:r>
      <w:r>
        <w:rPr>
          <w:rStyle w:val="StyleBoldUnderline"/>
        </w:rPr>
        <w:t xml:space="preserve">all, people of color and white people alike. It shackles the victimizer as well as the victim. </w:t>
      </w:r>
      <w:r>
        <w:rPr>
          <w:rStyle w:val="StyleBoldUnderline"/>
          <w:highlight w:val="cyan"/>
        </w:rPr>
        <w:t xml:space="preserve">The walls forcibly keep people of color and white people separate </w:t>
      </w:r>
      <w:r>
        <w:rPr>
          <w:rStyle w:val="StyleBoldUnderline"/>
        </w:rPr>
        <w:t>from each other</w:t>
      </w:r>
      <w:r>
        <w:rPr>
          <w:sz w:val="16"/>
        </w:rPr>
        <w:t xml:space="preserve">; in our separate prisons we are all prevented from achieving the human potential God intends for us. The limitations imposed on people of color by poverty, subservience, and powerlessness are cruel, inhuman, and unjust; the effects of uncontrolled power, privilege, and greed, which are the marks of our white prison, will inevitably destroy us as well. But we have also seen that </w:t>
      </w:r>
      <w:r>
        <w:rPr>
          <w:rStyle w:val="StyleBoldUnderline"/>
          <w:highlight w:val="cyan"/>
        </w:rPr>
        <w:t>the walls of racism can be dismantled.</w:t>
      </w:r>
      <w:r>
        <w:rPr>
          <w:rStyle w:val="StyleBoldUnderline"/>
        </w:rPr>
        <w:t xml:space="preserve"> We are not condemned to an inexorable fate, but are offered the vision and the possibility of freedom. Brick by brick, stone by stone, the prison of individual, institutional, and cultural racism can be destroyed</w:t>
      </w:r>
      <w:r>
        <w:rPr>
          <w:sz w:val="16"/>
        </w:rPr>
        <w:t xml:space="preserve">. </w:t>
      </w:r>
      <w:r>
        <w:rPr>
          <w:rStyle w:val="StyleBoldUnderline"/>
        </w:rPr>
        <w:t xml:space="preserve">The danger point of self-destruction seems to be drawing even more near. The  </w:t>
      </w:r>
      <w:r>
        <w:rPr>
          <w:rStyle w:val="StyleBoldUnderline"/>
          <w:highlight w:val="cyan"/>
        </w:rPr>
        <w:t>overconsumption and environmental destruction may be reaching a point of no return, results of centuries of national and worldwide conquest and colonialism, of military buildups and violent aggression</w:t>
      </w:r>
      <w:r>
        <w:rPr>
          <w:rStyle w:val="StyleBoldUnderline"/>
        </w:rPr>
        <w:t xml:space="preserve">. </w:t>
      </w:r>
      <w:r>
        <w:rPr>
          <w:sz w:val="16"/>
        </w:rPr>
        <w:t>You and I are urgently called to join the efforts of those who know it is time to tear down, once and for all, the walls of racism. A small and predominantly white minority of the global population derives its power and privilege from the sufferings of vast majority of peoples of all color. For the sake of the world and ourselves, we dare not allow it to continue.</w:t>
      </w:r>
    </w:p>
    <w:p w:rsidR="00756706" w:rsidRDefault="00756706" w:rsidP="00756706">
      <w:pPr>
        <w:pStyle w:val="Heading2"/>
      </w:pPr>
      <w:r>
        <w:lastRenderedPageBreak/>
        <w:t>Terror DA</w:t>
      </w:r>
    </w:p>
    <w:p w:rsidR="00756706" w:rsidRPr="00AF59AA" w:rsidRDefault="00756706" w:rsidP="0075670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Extinction outweighs ethics</w:t>
      </w:r>
    </w:p>
    <w:p w:rsidR="00756706" w:rsidRPr="00AF59AA" w:rsidRDefault="00756706" w:rsidP="00756706">
      <w:pPr>
        <w:rPr>
          <w:rFonts w:asciiTheme="minorHAnsi" w:hAnsiTheme="minorHAnsi"/>
        </w:rPr>
      </w:pPr>
      <w:r w:rsidRPr="00AF59AA">
        <w:rPr>
          <w:rFonts w:asciiTheme="minorHAnsi" w:hAnsiTheme="minorHAnsi"/>
          <w:b/>
          <w:bCs/>
          <w:sz w:val="26"/>
        </w:rPr>
        <w:t>Bok 88</w:t>
      </w:r>
      <w:r w:rsidRPr="00AF59AA">
        <w:rPr>
          <w:rFonts w:asciiTheme="minorHAnsi" w:hAnsiTheme="minorHAnsi"/>
        </w:rPr>
        <w:t xml:space="preserve"> </w:t>
      </w:r>
    </w:p>
    <w:p w:rsidR="00756706" w:rsidRPr="00AF59AA" w:rsidRDefault="00756706" w:rsidP="00756706">
      <w:pPr>
        <w:rPr>
          <w:rFonts w:asciiTheme="minorHAnsi" w:hAnsiTheme="minorHAnsi"/>
          <w:sz w:val="16"/>
          <w:szCs w:val="16"/>
        </w:rPr>
      </w:pPr>
      <w:r w:rsidRPr="00AF59AA">
        <w:rPr>
          <w:rFonts w:asciiTheme="minorHAnsi" w:hAnsiTheme="minorHAnsi"/>
          <w:sz w:val="16"/>
          <w:szCs w:val="16"/>
        </w:rPr>
        <w:t>(Sissela Bok, Professor of Philosophy @ Brandeis University, 1988, Applied Ethical Theory, ed. Rosenthal and Shehadi, pg. 203)</w:t>
      </w:r>
    </w:p>
    <w:p w:rsidR="00756706" w:rsidRPr="00AF59AA" w:rsidRDefault="00756706" w:rsidP="00756706">
      <w:pPr>
        <w:rPr>
          <w:rFonts w:asciiTheme="minorHAnsi" w:hAnsiTheme="minorHAnsi"/>
          <w:sz w:val="16"/>
        </w:rPr>
      </w:pPr>
    </w:p>
    <w:p w:rsidR="00756706" w:rsidRPr="00AF59AA" w:rsidRDefault="00756706" w:rsidP="00756706">
      <w:pPr>
        <w:rPr>
          <w:rFonts w:asciiTheme="minorHAnsi" w:hAnsiTheme="minorHAnsi"/>
          <w:sz w:val="16"/>
        </w:rPr>
      </w:pPr>
      <w:r w:rsidRPr="00AF59AA">
        <w:rPr>
          <w:rFonts w:asciiTheme="minorHAnsi" w:hAnsiTheme="minorHAnsi"/>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AF59AA">
        <w:rPr>
          <w:rFonts w:asciiTheme="minorHAnsi" w:hAnsiTheme="minorHAnsi"/>
          <w:b/>
          <w:highlight w:val="green"/>
          <w:u w:val="single"/>
        </w:rPr>
        <w:t>No one with a concern for humanity</w:t>
      </w:r>
      <w:r w:rsidRPr="00AF59AA">
        <w:rPr>
          <w:rFonts w:asciiTheme="minorHAnsi" w:hAnsiTheme="minorHAnsi"/>
          <w:b/>
          <w:u w:val="single"/>
        </w:rPr>
        <w:t xml:space="preserve"> </w:t>
      </w:r>
      <w:r w:rsidRPr="00AF59AA">
        <w:rPr>
          <w:rFonts w:asciiTheme="minorHAnsi" w:hAnsiTheme="minorHAnsi"/>
          <w:sz w:val="16"/>
        </w:rPr>
        <w:t xml:space="preserve">could consistently </w:t>
      </w:r>
      <w:r w:rsidRPr="00AF59AA">
        <w:rPr>
          <w:rFonts w:asciiTheme="minorHAnsi" w:hAnsiTheme="minorHAnsi"/>
          <w:b/>
          <w:highlight w:val="green"/>
          <w:u w:val="single"/>
        </w:rPr>
        <w:t>will</w:t>
      </w:r>
      <w:r w:rsidRPr="00AF59AA">
        <w:rPr>
          <w:rFonts w:asciiTheme="minorHAnsi" w:hAnsiTheme="minorHAnsi"/>
          <w:sz w:val="16"/>
        </w:rPr>
        <w:t xml:space="preserve"> to </w:t>
      </w:r>
      <w:r w:rsidRPr="00AF59AA">
        <w:rPr>
          <w:rFonts w:asciiTheme="minorHAnsi" w:hAnsiTheme="minorHAnsi"/>
          <w:b/>
          <w:highlight w:val="green"/>
          <w:u w:val="single"/>
        </w:rPr>
        <w:t>risk eliminating humanity</w:t>
      </w:r>
      <w:r w:rsidRPr="00AF59AA">
        <w:rPr>
          <w:rFonts w:asciiTheme="minorHAnsi" w:hAnsiTheme="minorHAnsi"/>
          <w:sz w:val="16"/>
        </w:rPr>
        <w:t xml:space="preserve"> in the person of himself and every other or to risk the death of all members in a universal Kingdom of Ends </w:t>
      </w:r>
      <w:r w:rsidRPr="00AF59AA">
        <w:rPr>
          <w:rFonts w:asciiTheme="minorHAnsi" w:hAnsiTheme="minorHAnsi"/>
          <w:b/>
          <w:highlight w:val="green"/>
          <w:u w:val="single"/>
        </w:rPr>
        <w:t>for the sake of justice. To risk</w:t>
      </w:r>
      <w:r w:rsidRPr="00AF59AA">
        <w:rPr>
          <w:rFonts w:asciiTheme="minorHAnsi" w:hAnsiTheme="minorHAnsi"/>
          <w:sz w:val="16"/>
        </w:rPr>
        <w:t xml:space="preserve"> their </w:t>
      </w:r>
      <w:r w:rsidRPr="00AF59AA">
        <w:rPr>
          <w:rFonts w:asciiTheme="minorHAnsi" w:hAnsiTheme="minorHAnsi"/>
          <w:b/>
          <w:highlight w:val="green"/>
          <w:u w:val="single"/>
        </w:rPr>
        <w:t>collective death for the sake</w:t>
      </w:r>
      <w:r>
        <w:rPr>
          <w:rFonts w:asciiTheme="minorHAnsi" w:hAnsiTheme="minorHAnsi"/>
          <w:b/>
          <w:highlight w:val="green"/>
          <w:u w:val="single"/>
        </w:rPr>
        <w:t>////</w:t>
      </w:r>
      <w:r w:rsidRPr="00AF59AA">
        <w:rPr>
          <w:rFonts w:asciiTheme="minorHAnsi" w:hAnsiTheme="minorHAnsi"/>
          <w:b/>
          <w:highlight w:val="green"/>
          <w:u w:val="single"/>
        </w:rPr>
        <w:t xml:space="preserve"> of following one’s conscience would be</w:t>
      </w:r>
      <w:r w:rsidRPr="00AF59AA">
        <w:rPr>
          <w:rFonts w:asciiTheme="minorHAnsi" w:hAnsiTheme="minorHAnsi"/>
          <w:sz w:val="16"/>
        </w:rPr>
        <w:t xml:space="preserve"> as Rawls said, “</w:t>
      </w:r>
      <w:r w:rsidRPr="00AF59AA">
        <w:rPr>
          <w:rFonts w:asciiTheme="minorHAnsi" w:hAnsiTheme="minorHAnsi"/>
          <w:b/>
          <w:highlight w:val="green"/>
          <w:u w:val="single"/>
        </w:rPr>
        <w:t>irrational, crazy</w:t>
      </w:r>
      <w:r w:rsidRPr="00AF59AA">
        <w:rPr>
          <w:rFonts w:asciiTheme="minorHAnsi" w:hAnsiTheme="minorHAnsi"/>
          <w:sz w:val="16"/>
          <w:highlight w:val="green"/>
        </w:rPr>
        <w:t>,</w:t>
      </w:r>
      <w:r w:rsidRPr="00AF59AA">
        <w:rPr>
          <w:rFonts w:asciiTheme="minorHAnsi" w:hAnsiTheme="minorHAnsi"/>
          <w:sz w:val="16"/>
        </w:rPr>
        <w:t xml:space="preserve">” And </w:t>
      </w:r>
      <w:r w:rsidRPr="00AF59AA">
        <w:rPr>
          <w:rFonts w:asciiTheme="minorHAnsi" w:hAnsiTheme="minorHAnsi"/>
          <w:b/>
          <w:highlight w:val="green"/>
          <w:u w:val="single"/>
        </w:rPr>
        <w:t>to say that one did not intend such a catastrophe</w:t>
      </w:r>
      <w:r w:rsidRPr="00AF59AA">
        <w:rPr>
          <w:rFonts w:asciiTheme="minorHAnsi" w:hAnsiTheme="minorHAnsi"/>
          <w:sz w:val="16"/>
        </w:rPr>
        <w:t xml:space="preserve">, but that one merely failed to stop other persons from bringing it about </w:t>
      </w:r>
      <w:r w:rsidRPr="00AF59AA">
        <w:rPr>
          <w:rFonts w:asciiTheme="minorHAnsi" w:hAnsiTheme="minorHAnsi"/>
          <w:b/>
          <w:u w:val="single"/>
        </w:rPr>
        <w:t xml:space="preserve">would be beside the point when the end of the world was at stake. </w:t>
      </w:r>
      <w:r w:rsidRPr="00AF59AA">
        <w:rPr>
          <w:rFonts w:asciiTheme="minorHAnsi" w:hAnsiTheme="minorHAnsi"/>
          <w:sz w:val="16"/>
        </w:rPr>
        <w:t xml:space="preserve">For although it is true that we cannot be held responsible for most of the wrongs that others commit, the Latin maxim presents a case where </w:t>
      </w:r>
      <w:r w:rsidRPr="00AF59AA">
        <w:rPr>
          <w:rFonts w:asciiTheme="minorHAnsi" w:hAnsiTheme="minorHAnsi"/>
          <w:b/>
          <w:highlight w:val="green"/>
          <w:u w:val="single"/>
        </w:rPr>
        <w:t>we would have to take such a responsibility seriously</w:t>
      </w:r>
      <w:r w:rsidRPr="00AF59AA">
        <w:rPr>
          <w:rFonts w:asciiTheme="minorHAnsi" w:hAnsiTheme="minorHAnsi"/>
          <w:sz w:val="16"/>
        </w:rPr>
        <w:t xml:space="preserve"> – perhaps </w:t>
      </w:r>
      <w:r w:rsidRPr="00AF59AA">
        <w:rPr>
          <w:rFonts w:asciiTheme="minorHAnsi" w:hAnsiTheme="minorHAnsi"/>
          <w:b/>
          <w:highlight w:val="green"/>
          <w:u w:val="single"/>
        </w:rPr>
        <w:t>to the point of</w:t>
      </w:r>
      <w:r w:rsidRPr="00AF59AA">
        <w:rPr>
          <w:rFonts w:asciiTheme="minorHAnsi" w:hAnsiTheme="minorHAnsi"/>
          <w:b/>
          <w:u w:val="single"/>
        </w:rPr>
        <w:t xml:space="preserve"> deceiving, bribing, </w:t>
      </w:r>
      <w:r w:rsidRPr="00AF59AA">
        <w:rPr>
          <w:rFonts w:asciiTheme="minorHAnsi" w:hAnsiTheme="minorHAnsi"/>
          <w:b/>
          <w:highlight w:val="green"/>
          <w:u w:val="single"/>
        </w:rPr>
        <w:t>even killing an innocent person, in order that the world not perish</w:t>
      </w:r>
      <w:r w:rsidRPr="00AF59AA">
        <w:rPr>
          <w:rFonts w:asciiTheme="minorHAnsi" w:hAnsiTheme="minorHAnsi"/>
          <w:sz w:val="16"/>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AF59AA">
        <w:rPr>
          <w:rFonts w:asciiTheme="minorHAnsi" w:hAnsiTheme="minorHAnsi"/>
          <w:b/>
          <w:highlight w:val="green"/>
          <w:u w:val="single"/>
        </w:rPr>
        <w:t>we</w:t>
      </w:r>
      <w:r w:rsidRPr="00AF59AA">
        <w:rPr>
          <w:rFonts w:asciiTheme="minorHAnsi" w:hAnsiTheme="minorHAnsi"/>
          <w:sz w:val="16"/>
        </w:rPr>
        <w:t xml:space="preserve"> might </w:t>
      </w:r>
      <w:r w:rsidRPr="00AF59AA">
        <w:rPr>
          <w:rFonts w:asciiTheme="minorHAnsi" w:hAnsiTheme="minorHAnsi"/>
          <w:b/>
          <w:highlight w:val="green"/>
          <w:u w:val="single"/>
        </w:rPr>
        <w:t>have to go against</w:t>
      </w:r>
      <w:r w:rsidRPr="00AF59AA">
        <w:rPr>
          <w:rFonts w:asciiTheme="minorHAnsi" w:hAnsiTheme="minorHAnsi"/>
          <w:b/>
          <w:u w:val="single"/>
        </w:rPr>
        <w:t xml:space="preserve"> even the strictest </w:t>
      </w:r>
      <w:r w:rsidRPr="00AF59AA">
        <w:rPr>
          <w:rFonts w:asciiTheme="minorHAnsi" w:hAnsiTheme="minorHAnsi"/>
          <w:b/>
          <w:highlight w:val="green"/>
          <w:u w:val="single"/>
        </w:rPr>
        <w:t>moral duty</w:t>
      </w:r>
      <w:r w:rsidRPr="00AF59AA">
        <w:rPr>
          <w:rFonts w:asciiTheme="minorHAnsi" w:hAnsiTheme="minorHAnsi"/>
          <w:sz w:val="16"/>
        </w:rPr>
        <w:t xml:space="preserve"> precisely </w:t>
      </w:r>
      <w:r w:rsidRPr="00AF59AA">
        <w:rPr>
          <w:rFonts w:asciiTheme="minorHAnsi" w:hAnsiTheme="minorHAnsi"/>
          <w:b/>
          <w:highlight w:val="green"/>
          <w:u w:val="single"/>
        </w:rPr>
        <w:t>because of the consequences</w:t>
      </w:r>
      <w:r w:rsidRPr="00AF59AA">
        <w:rPr>
          <w:rFonts w:asciiTheme="minorHAnsi" w:hAnsiTheme="minorHAnsi"/>
          <w:sz w:val="16"/>
          <w:highlight w:val="green"/>
        </w:rPr>
        <w:t>.</w:t>
      </w:r>
      <w:r w:rsidRPr="00AF59AA">
        <w:rPr>
          <w:rFonts w:asciiTheme="minorHAnsi" w:hAnsiTheme="minorHAnsi"/>
          <w:sz w:val="16"/>
        </w:rPr>
        <w:t xml:space="preserve"> </w:t>
      </w:r>
    </w:p>
    <w:p w:rsidR="00756706" w:rsidRDefault="00756706" w:rsidP="00756706">
      <w:pPr>
        <w:pStyle w:val="Heading3"/>
        <w:rPr>
          <w:rFonts w:asciiTheme="minorHAnsi" w:hAnsiTheme="minorHAnsi"/>
        </w:rPr>
      </w:pPr>
      <w:bookmarkStart w:id="1" w:name="_GoBack"/>
      <w:bookmarkEnd w:id="1"/>
      <w:r>
        <w:rPr>
          <w:rFonts w:asciiTheme="minorHAnsi" w:hAnsiTheme="minorHAnsi"/>
        </w:rPr>
        <w:lastRenderedPageBreak/>
        <w:t>2NC Overview</w:t>
      </w:r>
    </w:p>
    <w:p w:rsidR="00756706" w:rsidRDefault="00756706" w:rsidP="00756706"/>
    <w:p w:rsidR="00756706" w:rsidRPr="008B296A" w:rsidRDefault="00756706" w:rsidP="00756706">
      <w:pPr>
        <w:pStyle w:val="Heading4"/>
      </w:pPr>
      <w:r>
        <w:t>Turns case ---</w:t>
      </w:r>
    </w:p>
    <w:p w:rsidR="00756706" w:rsidRDefault="00756706" w:rsidP="00756706">
      <w:pPr>
        <w:pStyle w:val="Heading4"/>
        <w:rPr>
          <w:rFonts w:eastAsia="Calibri"/>
        </w:rPr>
      </w:pPr>
      <w:r>
        <w:rPr>
          <w:rFonts w:eastAsia="Calibri"/>
        </w:rPr>
        <w:t xml:space="preserve">Any attack turns the K </w:t>
      </w:r>
    </w:p>
    <w:p w:rsidR="00756706" w:rsidRPr="00870AE0" w:rsidRDefault="00756706" w:rsidP="00756706">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rsidR="00756706" w:rsidRDefault="00756706" w:rsidP="00756706">
      <w:pPr>
        <w:rPr>
          <w:rFonts w:eastAsia="Calibri"/>
          <w:b/>
          <w:u w:val="single"/>
          <w:bdr w:val="none" w:sz="0" w:space="0" w:color="auto" w:frame="1"/>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hor- rors, </w:t>
      </w:r>
      <w:r w:rsidRPr="00870AE0">
        <w:rPr>
          <w:rFonts w:eastAsia="Calibri"/>
          <w:bCs/>
          <w:u w:val="single"/>
        </w:rPr>
        <w:t xml:space="preserve">White House officials exploited a shift in public values </w:t>
      </w:r>
      <w:r w:rsidRPr="006311ED">
        <w:rPr>
          <w:rFonts w:eastAsia="Calibri"/>
          <w:bCs/>
          <w:highlight w:val="green"/>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6311ED">
        <w:rPr>
          <w:rFonts w:eastAsia="Calibri"/>
          <w:bCs/>
          <w:highlight w:val="green"/>
          <w:u w:val="single"/>
        </w:rPr>
        <w:t>Public support for</w:t>
      </w:r>
      <w:r w:rsidRPr="00870AE0">
        <w:rPr>
          <w:rFonts w:eastAsia="Calibri"/>
          <w:bCs/>
          <w:u w:val="single"/>
        </w:rPr>
        <w:t xml:space="preserve"> the </w:t>
      </w:r>
      <w:r w:rsidRPr="006311ED">
        <w:rPr>
          <w:rFonts w:eastAsia="Calibri"/>
          <w:bCs/>
          <w:highlight w:val="green"/>
          <w:u w:val="single"/>
        </w:rPr>
        <w:t>government</w:t>
      </w:r>
      <w:r w:rsidRPr="00870AE0">
        <w:rPr>
          <w:rFonts w:eastAsia="Calibri"/>
          <w:bCs/>
          <w:u w:val="single"/>
        </w:rPr>
        <w:t xml:space="preserve">’s right to </w:t>
      </w:r>
      <w:r w:rsidRPr="006311ED">
        <w:rPr>
          <w:rFonts w:eastAsia="Calibri"/>
          <w:bCs/>
          <w:highlight w:val="green"/>
          <w:u w:val="single"/>
        </w:rPr>
        <w:t>wire- tap</w:t>
      </w:r>
      <w:r w:rsidRPr="00870AE0">
        <w:rPr>
          <w:rFonts w:eastAsia="Calibri"/>
          <w:bCs/>
          <w:u w:val="single"/>
        </w:rPr>
        <w:t xml:space="preserve"> phones and read people’s mail also </w:t>
      </w:r>
      <w:r w:rsidRPr="006311ED">
        <w:rPr>
          <w:rFonts w:eastAsia="Calibri"/>
          <w:bCs/>
          <w:highlight w:val="green"/>
          <w:u w:val="single"/>
        </w:rPr>
        <w:t>grew exponentially</w:t>
      </w:r>
      <w:r w:rsidRPr="00870AE0">
        <w:rPr>
          <w:rFonts w:eastAsia="Calibri"/>
          <w:bCs/>
          <w:u w:val="single"/>
        </w:rPr>
        <w:t>.</w:t>
      </w:r>
      <w:r w:rsidRPr="00870AE0">
        <w:rPr>
          <w:rFonts w:eastAsia="Calibri"/>
          <w:sz w:val="14"/>
        </w:rPr>
        <w:t xml:space="preserve"> In fact, </w:t>
      </w:r>
      <w:r w:rsidRPr="006311ED">
        <w:rPr>
          <w:rFonts w:eastAsia="Calibri"/>
          <w:bCs/>
          <w:highlight w:val="green"/>
          <w:u w:val="single"/>
        </w:rPr>
        <w:t>polling</w:t>
      </w:r>
      <w:r w:rsidRPr="00870AE0">
        <w:rPr>
          <w:rFonts w:eastAsia="Calibri"/>
          <w:sz w:val="14"/>
        </w:rPr>
        <w:t xml:space="preserve"> in the months after the attack </w:t>
      </w:r>
      <w:r w:rsidRPr="006311ED">
        <w:rPr>
          <w:rFonts w:eastAsia="Calibri"/>
          <w:bCs/>
          <w:highlight w:val="green"/>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6311ED">
        <w:rPr>
          <w:rFonts w:eastAsia="Calibri"/>
          <w:bCs/>
          <w:highlight w:val="green"/>
          <w:u w:val="single"/>
        </w:rPr>
        <w:t>Bush</w:t>
      </w:r>
      <w:r w:rsidRPr="00870AE0">
        <w:rPr>
          <w:rFonts w:eastAsia="Calibri"/>
          <w:bCs/>
          <w:u w:val="single"/>
        </w:rPr>
        <w:t xml:space="preserve"> administration </w:t>
      </w:r>
      <w:r w:rsidRPr="006311ED">
        <w:rPr>
          <w:rFonts w:eastAsia="Calibri"/>
          <w:bCs/>
          <w:highlight w:val="green"/>
          <w:u w:val="single"/>
        </w:rPr>
        <w:t>was</w:t>
      </w:r>
      <w:r w:rsidRPr="00870AE0">
        <w:rPr>
          <w:rFonts w:eastAsia="Calibri"/>
          <w:bCs/>
          <w:u w:val="single"/>
        </w:rPr>
        <w:t xml:space="preserve"> </w:t>
      </w:r>
      <w:r w:rsidRPr="006311ED">
        <w:rPr>
          <w:rFonts w:eastAsia="Calibri"/>
          <w:bCs/>
          <w:highlight w:val="green"/>
          <w:u w:val="single"/>
        </w:rPr>
        <w:t xml:space="preserve">violating civil liberties than that </w:t>
      </w:r>
      <w:r w:rsidRPr="006311ED">
        <w:rPr>
          <w:rFonts w:eastAsia="Calibri"/>
          <w:b/>
          <w:highlight w:val="green"/>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attack. But </w:t>
      </w:r>
      <w:r w:rsidRPr="006311ED">
        <w:rPr>
          <w:rFonts w:eastAsia="Calibri"/>
          <w:bCs/>
          <w:highlight w:val="green"/>
          <w:u w:val="single"/>
        </w:rPr>
        <w:t>in 2003, the</w:t>
      </w:r>
      <w:r w:rsidRPr="00870AE0">
        <w:rPr>
          <w:rFonts w:eastAsia="Calibri"/>
          <w:bCs/>
          <w:u w:val="single"/>
        </w:rPr>
        <w:t xml:space="preserve"> </w:t>
      </w:r>
      <w:r w:rsidRPr="006311ED">
        <w:rPr>
          <w:rFonts w:eastAsia="Calibri"/>
          <w:bCs/>
          <w:highlight w:val="green"/>
          <w:u w:val="single"/>
        </w:rPr>
        <w:t>Center</w:t>
      </w:r>
      <w:r w:rsidRPr="00870AE0">
        <w:rPr>
          <w:rFonts w:eastAsia="Calibri"/>
          <w:bCs/>
          <w:u w:val="single"/>
        </w:rPr>
        <w:t xml:space="preserve"> for Public Integrity </w:t>
      </w:r>
      <w:r w:rsidRPr="006311ED">
        <w:rPr>
          <w:rFonts w:eastAsia="Calibri"/>
          <w:bCs/>
          <w:highlight w:val="green"/>
          <w:u w:val="single"/>
        </w:rPr>
        <w:t>got a draft of</w:t>
      </w:r>
      <w:r w:rsidRPr="00870AE0">
        <w:rPr>
          <w:rFonts w:eastAsia="Calibri"/>
          <w:sz w:val="14"/>
        </w:rPr>
        <w:t xml:space="preserve"> something called </w:t>
      </w:r>
      <w:r w:rsidRPr="006311ED">
        <w:rPr>
          <w:rFonts w:eastAsia="Calibri"/>
          <w:bCs/>
          <w:highlight w:val="green"/>
          <w:u w:val="single"/>
        </w:rPr>
        <w:t>the</w:t>
      </w:r>
      <w:r w:rsidRPr="00870AE0">
        <w:rPr>
          <w:rFonts w:eastAsia="Calibri"/>
          <w:sz w:val="14"/>
        </w:rPr>
        <w:t xml:space="preserve"> Domestic Security Enhance- ment Act, quickly dubbed </w:t>
      </w:r>
      <w:r w:rsidRPr="006311ED">
        <w:rPr>
          <w:rFonts w:eastAsia="Calibri"/>
          <w:bCs/>
          <w:highlight w:val="green"/>
          <w:u w:val="single"/>
        </w:rPr>
        <w:t>Patriot II.</w:t>
      </w:r>
      <w:r w:rsidRPr="00870AE0">
        <w:rPr>
          <w:rFonts w:eastAsia="Calibri"/>
          <w:sz w:val="14"/>
        </w:rPr>
        <w:t xml:space="preserve"> According to the center’s executive director, Charles Lewis, </w:t>
      </w:r>
      <w:r w:rsidRPr="006311ED">
        <w:rPr>
          <w:rFonts w:eastAsia="Calibri"/>
          <w:b/>
          <w:highlight w:val="green"/>
          <w:u w:val="single"/>
          <w:bdr w:val="none" w:sz="0" w:space="0" w:color="auto" w:frame="1"/>
        </w:rPr>
        <w:t>it expanded government power</w:t>
      </w:r>
      <w:r w:rsidRPr="00870AE0">
        <w:rPr>
          <w:rFonts w:eastAsia="Calibri"/>
          <w:sz w:val="14"/>
        </w:rPr>
        <w:t xml:space="preserve"> five or </w:t>
      </w:r>
      <w:r w:rsidRPr="006311ED">
        <w:rPr>
          <w:rFonts w:eastAsia="Calibri"/>
          <w:b/>
          <w:highlight w:val="green"/>
          <w:u w:val="single"/>
          <w:bdr w:val="single" w:sz="4" w:space="0" w:color="auto" w:frame="1"/>
        </w:rPr>
        <w:t>ten times</w:t>
      </w:r>
      <w:r w:rsidRPr="006311ED">
        <w:rPr>
          <w:rFonts w:eastAsia="Calibri"/>
          <w:b/>
          <w:highlight w:val="green"/>
          <w:u w:val="single"/>
          <w:bdr w:val="none" w:sz="0" w:space="0" w:color="auto" w:frame="1"/>
        </w:rPr>
        <w:t xml:space="preserve"> as much</w:t>
      </w:r>
    </w:p>
    <w:p w:rsidR="00756706" w:rsidRDefault="00756706" w:rsidP="00756706">
      <w:pPr>
        <w:rPr>
          <w:rFonts w:eastAsia="Calibri"/>
          <w:b/>
          <w:u w:val="single"/>
          <w:bdr w:val="none" w:sz="0" w:space="0" w:color="auto" w:frame="1"/>
        </w:rPr>
      </w:pPr>
    </w:p>
    <w:p w:rsidR="00756706" w:rsidRPr="009A61A2" w:rsidRDefault="00756706" w:rsidP="00756706">
      <w:pPr>
        <w:rPr>
          <w:rFonts w:eastAsia="Calibri"/>
          <w:bCs/>
          <w:u w:val="single"/>
        </w:rPr>
      </w:pPr>
      <w:r w:rsidRPr="00870AE0">
        <w:rPr>
          <w:rFonts w:eastAsia="Calibri"/>
          <w:b/>
          <w:u w:val="single"/>
          <w:bdr w:val="none" w:sz="0" w:space="0" w:color="auto" w:frame="1"/>
        </w:rPr>
        <w:t xml:space="preserve"> as its predecessor</w:t>
      </w:r>
      <w:r w:rsidRPr="00870AE0">
        <w:rPr>
          <w:rFonts w:eastAsia="Calibri"/>
          <w:sz w:val="14"/>
        </w:rPr>
        <w:t xml:space="preserve">. </w:t>
      </w:r>
      <w:r w:rsidRPr="006311ED">
        <w:rPr>
          <w:rFonts w:eastAsia="Calibri"/>
          <w:bCs/>
          <w:highlight w:val="green"/>
          <w:u w:val="single"/>
        </w:rPr>
        <w:t>One provision permitted the government to strip</w:t>
      </w:r>
      <w:r w:rsidRPr="00870AE0">
        <w:rPr>
          <w:rFonts w:eastAsia="Calibri"/>
          <w:sz w:val="14"/>
        </w:rPr>
        <w:t xml:space="preserve"> native-born </w:t>
      </w:r>
      <w:r w:rsidRPr="006311ED">
        <w:rPr>
          <w:rFonts w:eastAsia="Calibri"/>
          <w:bCs/>
          <w:highlight w:val="green"/>
          <w:u w:val="single"/>
        </w:rPr>
        <w:t xml:space="preserve">Americans of </w:t>
      </w:r>
      <w:r w:rsidRPr="00285E62">
        <w:rPr>
          <w:rFonts w:eastAsia="Calibri"/>
          <w:bCs/>
          <w:u w:val="single"/>
        </w:rPr>
        <w:t>their</w:t>
      </w:r>
      <w:r w:rsidRPr="00870AE0">
        <w:rPr>
          <w:rFonts w:eastAsia="Calibri"/>
          <w:bCs/>
          <w:u w:val="single"/>
        </w:rPr>
        <w:t xml:space="preserve"> </w:t>
      </w:r>
      <w:r w:rsidRPr="006311ED">
        <w:rPr>
          <w:rFonts w:eastAsia="Calibri"/>
          <w:bCs/>
          <w:highlight w:val="green"/>
          <w:u w:val="single"/>
        </w:rPr>
        <w:t xml:space="preserve">citizenship, allowing them to be </w:t>
      </w:r>
      <w:r w:rsidRPr="006311ED">
        <w:rPr>
          <w:rStyle w:val="Emphasis"/>
          <w:highlight w:val="green"/>
        </w:rPr>
        <w:t>indefinitely imprisoned</w:t>
      </w:r>
      <w:r w:rsidRPr="00285E62">
        <w:rPr>
          <w:rFonts w:eastAsia="Calibri"/>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6311ED">
        <w:rPr>
          <w:rFonts w:eastAsia="Calibri"/>
          <w:bCs/>
          <w:highlight w:val="green"/>
          <w:u w:val="single"/>
        </w:rPr>
        <w:t>it 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6311ED">
        <w:rPr>
          <w:rStyle w:val="Emphasis"/>
          <w:highlight w:val="green"/>
        </w:rPr>
        <w:t>any administration</w:t>
      </w:r>
      <w:r w:rsidRPr="006311ED">
        <w:rPr>
          <w:rFonts w:eastAsia="Calibri"/>
          <w:bCs/>
          <w:highlight w:val="green"/>
          <w:u w:val="single"/>
        </w:rPr>
        <w:t>—might do if</w:t>
      </w:r>
      <w:r w:rsidRPr="00870AE0">
        <w:rPr>
          <w:rFonts w:eastAsia="Calibri"/>
          <w:bCs/>
          <w:u w:val="single"/>
        </w:rPr>
        <w:t xml:space="preserve"> the United States were </w:t>
      </w:r>
      <w:r w:rsidRPr="006311ED">
        <w:rPr>
          <w:rFonts w:eastAsia="Calibri"/>
          <w:bCs/>
          <w:highlight w:val="green"/>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6311ED">
        <w:rPr>
          <w:rFonts w:eastAsia="Calibri"/>
          <w:bCs/>
          <w:highlight w:val="green"/>
          <w:u w:val="single"/>
        </w:rPr>
        <w:t>That</w:t>
      </w:r>
      <w:r w:rsidRPr="00870AE0">
        <w:rPr>
          <w:rFonts w:eastAsia="Calibri"/>
          <w:bCs/>
          <w:u w:val="single"/>
        </w:rPr>
        <w:t xml:space="preserve"> new Patriot Act</w:t>
      </w:r>
      <w:r w:rsidRPr="00870AE0">
        <w:rPr>
          <w:rFonts w:eastAsia="Calibri"/>
          <w:sz w:val="14"/>
        </w:rPr>
        <w:t>,” he writes, “</w:t>
      </w:r>
      <w:r w:rsidRPr="006311ED">
        <w:rPr>
          <w:rFonts w:eastAsia="Calibri"/>
          <w:bCs/>
          <w:highlight w:val="green"/>
          <w:u w:val="single"/>
        </w:rPr>
        <w:t xml:space="preserve">went </w:t>
      </w:r>
      <w:r w:rsidRPr="006311ED">
        <w:rPr>
          <w:rFonts w:eastAsia="Calibri"/>
          <w:b/>
          <w:highlight w:val="green"/>
          <w:u w:val="single"/>
          <w:bdr w:val="none" w:sz="0" w:space="0" w:color="auto" w:frame="1"/>
        </w:rPr>
        <w:t>way beyond anything imagined</w:t>
      </w:r>
      <w:r w:rsidRPr="00870AE0">
        <w:rPr>
          <w:rFonts w:eastAsia="Calibri"/>
          <w:b/>
          <w:u w:val="single"/>
          <w:bdr w:val="none" w:sz="0" w:space="0" w:color="auto" w:frame="1"/>
        </w:rPr>
        <w:t xml:space="preserve"> after 9/11</w:t>
      </w:r>
      <w:r w:rsidRPr="00870AE0">
        <w:rPr>
          <w:rFonts w:eastAsia="Calibri"/>
          <w:sz w:val="14"/>
        </w:rPr>
        <w:t>.”  “</w:t>
      </w:r>
      <w:r w:rsidRPr="006311ED">
        <w:rPr>
          <w:rFonts w:eastAsia="Calibri"/>
          <w:bCs/>
          <w:highlight w:val="green"/>
          <w:u w:val="single"/>
        </w:rPr>
        <w:t>The</w:t>
      </w:r>
      <w:r w:rsidRPr="006311ED">
        <w:rPr>
          <w:rFonts w:eastAsia="Calibri"/>
          <w:sz w:val="14"/>
          <w:highlight w:val="green"/>
        </w:rPr>
        <w:t xml:space="preserve"> </w:t>
      </w:r>
      <w:r w:rsidRPr="006311ED">
        <w:rPr>
          <w:rFonts w:eastAsia="Calibri"/>
          <w:bCs/>
          <w:highlight w:val="green"/>
          <w:u w:val="single"/>
        </w:rPr>
        <w:t>fear cycle generated by</w:t>
      </w:r>
      <w:r w:rsidRPr="00870AE0">
        <w:rPr>
          <w:rFonts w:eastAsia="Calibri"/>
          <w:bCs/>
          <w:u w:val="single"/>
        </w:rPr>
        <w:t xml:space="preserve"> an increasing spread of WMD and </w:t>
      </w:r>
      <w:r w:rsidRPr="006311ED">
        <w:rPr>
          <w:rFonts w:eastAsia="Calibri"/>
          <w:bCs/>
          <w:highlight w:val="green"/>
          <w:u w:val="single"/>
        </w:rPr>
        <w:t>terrorist attacks</w:t>
      </w:r>
      <w:r w:rsidRPr="00870AE0">
        <w:rPr>
          <w:rFonts w:eastAsia="Calibri"/>
          <w:sz w:val="14"/>
        </w:rPr>
        <w:t>,” comments the CIA report, “</w:t>
      </w:r>
      <w:r w:rsidRPr="00870AE0">
        <w:rPr>
          <w:rFonts w:eastAsia="Calibri"/>
          <w:bCs/>
          <w:u w:val="single"/>
        </w:rPr>
        <w:t xml:space="preserve">once under way, </w:t>
      </w:r>
      <w:r w:rsidRPr="006311ED">
        <w:rPr>
          <w:rFonts w:eastAsia="Calibri"/>
          <w:bCs/>
          <w:highlight w:val="green"/>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6311ED">
        <w:rPr>
          <w:rFonts w:eastAsia="Calibri"/>
          <w:bCs/>
          <w:highlight w:val="green"/>
          <w:u w:val="single"/>
        </w:rPr>
        <w:t xml:space="preserve">the </w:t>
      </w:r>
      <w:r w:rsidRPr="006311ED">
        <w:rPr>
          <w:rFonts w:eastAsia="Calibri"/>
          <w:b/>
          <w:highlight w:val="green"/>
          <w:u w:val="single"/>
          <w:bdr w:val="none" w:sz="0" w:space="0" w:color="auto" w:frame="1"/>
        </w:rPr>
        <w:t>hardest to break</w:t>
      </w:r>
      <w:r w:rsidRPr="00870AE0">
        <w:rPr>
          <w:rFonts w:eastAsia="Calibri"/>
          <w:sz w:val="14"/>
        </w:rPr>
        <w:t xml:space="preserve">.” And the more entrenched that fear cycle grows, the less free America will become. </w:t>
      </w:r>
      <w:r w:rsidRPr="00870AE0">
        <w:rPr>
          <w:rFonts w:eastAsia="Calibri"/>
          <w:bCs/>
          <w:u w:val="single"/>
        </w:rPr>
        <w:t xml:space="preserve">Which is why a new generation of American liberals must make the fight against this new totalitarianism their own. </w:t>
      </w:r>
    </w:p>
    <w:p w:rsidR="00756706" w:rsidRPr="00533BA5" w:rsidRDefault="00756706" w:rsidP="00756706">
      <w:pPr>
        <w:pStyle w:val="Heading4"/>
      </w:pPr>
      <w:r>
        <w:t>Congress will give Obama unfettered power due to concerns of an attack</w:t>
      </w:r>
    </w:p>
    <w:p w:rsidR="00756706" w:rsidRPr="00871D91" w:rsidRDefault="00756706" w:rsidP="00756706">
      <w:pPr>
        <w:rPr>
          <w:rStyle w:val="StyleStyleBold12pt"/>
        </w:rPr>
      </w:pPr>
      <w:r>
        <w:rPr>
          <w:rStyle w:val="StyleStyleBold12pt"/>
        </w:rPr>
        <w:t>Brooks 13</w:t>
      </w:r>
    </w:p>
    <w:p w:rsidR="00756706" w:rsidRPr="00871D91" w:rsidRDefault="00756706" w:rsidP="00756706">
      <w:pPr>
        <w:rPr>
          <w:sz w:val="16"/>
          <w:szCs w:val="16"/>
        </w:rPr>
      </w:pPr>
      <w:r w:rsidRPr="00871D91">
        <w:rPr>
          <w:sz w:val="16"/>
          <w:szCs w:val="16"/>
        </w:rPr>
        <w:t xml:space="preserve">(Rosa Brooks, “Mission Creep in the War on Terror” March 14, 2013, </w:t>
      </w:r>
      <w:hyperlink r:id="rId13" w:history="1">
        <w:r w:rsidRPr="00871D91">
          <w:rPr>
            <w:rStyle w:val="Hyperlink"/>
            <w:sz w:val="16"/>
            <w:szCs w:val="16"/>
          </w:rPr>
          <w:t>http://www.foreignpolicy.com/articles/2013/03/14/mission_creep_in_the_war_on_terror</w:t>
        </w:r>
      </w:hyperlink>
      <w:r w:rsidRPr="00871D91">
        <w:rPr>
          <w:sz w:val="16"/>
          <w:szCs w:val="16"/>
        </w:rPr>
        <w:t>, KB)</w:t>
      </w:r>
    </w:p>
    <w:p w:rsidR="00756706" w:rsidRPr="00871D91" w:rsidRDefault="00756706" w:rsidP="00756706"/>
    <w:p w:rsidR="00756706" w:rsidRPr="007024DB" w:rsidRDefault="00756706" w:rsidP="00756706">
      <w:r w:rsidRPr="007024DB">
        <w:rPr>
          <w:sz w:val="16"/>
          <w:szCs w:val="16"/>
        </w:rPr>
        <w:t>AUMF or no AUMF,</w:t>
      </w:r>
      <w:r w:rsidRPr="00533BA5">
        <w:rPr>
          <w:rStyle w:val="StyleBoldUnderline"/>
        </w:rPr>
        <w:t xml:space="preserve"> </w:t>
      </w:r>
      <w:r w:rsidRPr="006311ED">
        <w:rPr>
          <w:rStyle w:val="StyleBoldUnderline"/>
          <w:highlight w:val="green"/>
        </w:rPr>
        <w:t>if</w:t>
      </w:r>
      <w:r w:rsidRPr="00533BA5">
        <w:rPr>
          <w:rStyle w:val="StyleBoldUnderline"/>
        </w:rPr>
        <w:t xml:space="preserve"> </w:t>
      </w:r>
      <w:r w:rsidRPr="006311ED">
        <w:rPr>
          <w:rStyle w:val="StyleBoldUnderline"/>
          <w:highlight w:val="green"/>
        </w:rPr>
        <w:t>the United States finds</w:t>
      </w:r>
      <w:r w:rsidRPr="00533BA5">
        <w:rPr>
          <w:rStyle w:val="StyleBoldUnderline"/>
        </w:rPr>
        <w:t xml:space="preserve"> credible </w:t>
      </w:r>
      <w:r w:rsidRPr="006311ED">
        <w:rPr>
          <w:rStyle w:val="StyleBoldUnderline"/>
          <w:highlight w:val="green"/>
        </w:rPr>
        <w:t>evidence of</w:t>
      </w:r>
      <w:r w:rsidRPr="00533BA5">
        <w:rPr>
          <w:rStyle w:val="StyleBoldUnderline"/>
        </w:rPr>
        <w:t xml:space="preserve"> </w:t>
      </w:r>
      <w:r w:rsidRPr="006311ED">
        <w:rPr>
          <w:rStyle w:val="StyleBoldUnderline"/>
          <w:highlight w:val="green"/>
        </w:rPr>
        <w:t>an</w:t>
      </w:r>
      <w:r w:rsidRPr="00533BA5">
        <w:rPr>
          <w:rStyle w:val="StyleBoldUnderline"/>
        </w:rPr>
        <w:t xml:space="preserve"> </w:t>
      </w:r>
      <w:r w:rsidRPr="006311ED">
        <w:rPr>
          <w:rStyle w:val="StyleBoldUnderline"/>
          <w:highlight w:val="green"/>
        </w:rPr>
        <w:t>imminent</w:t>
      </w:r>
      <w:r w:rsidRPr="00533BA5">
        <w:rPr>
          <w:rStyle w:val="StyleBoldUnderline"/>
        </w:rPr>
        <w:t xml:space="preserve"> and grave terrorist </w:t>
      </w:r>
      <w:r w:rsidRPr="006311ED">
        <w:rPr>
          <w:rStyle w:val="StyleBoldUnderline"/>
          <w:highlight w:val="green"/>
        </w:rPr>
        <w:t>attack</w:t>
      </w:r>
      <w:r w:rsidRPr="00533BA5">
        <w:rPr>
          <w:sz w:val="16"/>
        </w:rPr>
        <w:t xml:space="preserve"> -- of the 9/11 variety -- </w:t>
      </w:r>
      <w:r w:rsidRPr="006311ED">
        <w:rPr>
          <w:rStyle w:val="StyleBoldUnderline"/>
          <w:highlight w:val="green"/>
        </w:rPr>
        <w:t>no</w:t>
      </w:r>
      <w:r w:rsidRPr="00533BA5">
        <w:rPr>
          <w:rStyle w:val="StyleBoldUnderline"/>
        </w:rPr>
        <w:t xml:space="preserve"> </w:t>
      </w:r>
      <w:r w:rsidRPr="006311ED">
        <w:rPr>
          <w:rStyle w:val="StyleBoldUnderline"/>
          <w:highlight w:val="green"/>
        </w:rPr>
        <w:t>one's going to give the president a hard time if he kills the bad guys before they have a chance to attack us</w:t>
      </w:r>
      <w:r w:rsidRPr="00533BA5">
        <w:rPr>
          <w:sz w:val="16"/>
        </w:rPr>
        <w:t xml:space="preserve">. And trust me: </w:t>
      </w:r>
      <w:r w:rsidRPr="00533BA5">
        <w:rPr>
          <w:rStyle w:val="StyleBoldUnderline"/>
        </w:rPr>
        <w:t xml:space="preserve">If the president has solid evidence of such an impending attack, </w:t>
      </w:r>
      <w:r w:rsidRPr="006311ED">
        <w:rPr>
          <w:rStyle w:val="Emphasis"/>
          <w:highlight w:val="green"/>
        </w:rPr>
        <w:t>it won't matter if the terrorists are an al Qaeda offshoot or a rogue group of Canadian girl scouts</w:t>
      </w:r>
      <w:r w:rsidRPr="00533BA5">
        <w:rPr>
          <w:rStyle w:val="StyleBoldUnderline"/>
        </w:rPr>
        <w:t>.</w:t>
      </w:r>
      <w:r w:rsidRPr="00533BA5">
        <w:rPr>
          <w:rStyle w:val="StyleBoldUnderline"/>
          <w:sz w:val="12"/>
        </w:rPr>
        <w:t>¶</w:t>
      </w:r>
      <w:r w:rsidRPr="00533BA5">
        <w:rPr>
          <w:sz w:val="16"/>
        </w:rPr>
        <w:t xml:space="preserve"> And if, despite our best efforts at prevention, another serious terrorist attack occurs in the future, </w:t>
      </w:r>
      <w:r w:rsidRPr="006311ED">
        <w:rPr>
          <w:rStyle w:val="StyleBoldUnderline"/>
          <w:highlight w:val="green"/>
        </w:rPr>
        <w:t>Congress will</w:t>
      </w:r>
      <w:r w:rsidRPr="00533BA5">
        <w:rPr>
          <w:sz w:val="16"/>
        </w:rPr>
        <w:t xml:space="preserve"> undoubtedly </w:t>
      </w:r>
      <w:r w:rsidRPr="006311ED">
        <w:rPr>
          <w:rStyle w:val="Emphasis"/>
          <w:highlight w:val="green"/>
        </w:rPr>
        <w:t>be quick</w:t>
      </w:r>
      <w:r w:rsidRPr="006311ED">
        <w:rPr>
          <w:rStyle w:val="StyleBoldUnderline"/>
          <w:highlight w:val="green"/>
        </w:rPr>
        <w:t xml:space="preserve"> to give the president any additional authorities</w:t>
      </w:r>
      <w:r w:rsidRPr="00533BA5">
        <w:rPr>
          <w:rStyle w:val="StyleBoldUnderline"/>
        </w:rPr>
        <w:t xml:space="preserve"> he needs -- </w:t>
      </w:r>
      <w:r w:rsidRPr="006311ED">
        <w:rPr>
          <w:rStyle w:val="StyleBoldUnderline"/>
          <w:highlight w:val="green"/>
        </w:rPr>
        <w:t>with the same speed with which Congress passed its</w:t>
      </w:r>
      <w:r w:rsidRPr="00533BA5">
        <w:rPr>
          <w:rStyle w:val="StyleBoldUnderline"/>
        </w:rPr>
        <w:t xml:space="preserve"> 2001 </w:t>
      </w:r>
      <w:r w:rsidRPr="006311ED">
        <w:rPr>
          <w:rStyle w:val="StyleBoldUnderline"/>
          <w:highlight w:val="green"/>
        </w:rPr>
        <w:t>authorization to use force</w:t>
      </w:r>
      <w:r w:rsidRPr="00533BA5">
        <w:rPr>
          <w:rStyle w:val="StyleBoldUnderline"/>
        </w:rPr>
        <w:t>.</w:t>
      </w:r>
      <w:r w:rsidRPr="00533BA5">
        <w:rPr>
          <w:rStyle w:val="StyleBoldUnderline"/>
          <w:sz w:val="12"/>
        </w:rPr>
        <w:t>¶</w:t>
      </w:r>
      <w:r w:rsidRPr="00533BA5">
        <w:rPr>
          <w:sz w:val="16"/>
        </w:rPr>
        <w:t xml:space="preserve"> In the end, it's not that complicated. If we can't shoehorn drone strikes against every "associate of an associate" of al Qaeda into the 2001 AUMF, we should stop trying to stretch or change the law. Instead, we should scale back the targeted killings.</w:t>
      </w:r>
      <w:r w:rsidRPr="00533BA5">
        <w:rPr>
          <w:sz w:val="12"/>
        </w:rPr>
        <w:t>¶</w:t>
      </w:r>
      <w:r w:rsidRPr="00533BA5">
        <w:rPr>
          <w:sz w:val="16"/>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w:t>
      </w:r>
      <w:r w:rsidRPr="00533BA5">
        <w:rPr>
          <w:sz w:val="16"/>
        </w:rPr>
        <w:lastRenderedPageBreak/>
        <w:t>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sidRPr="00533BA5">
        <w:rPr>
          <w:sz w:val="12"/>
        </w:rPr>
        <w:t>¶</w:t>
      </w:r>
      <w:r w:rsidRPr="00533BA5">
        <w:rPr>
          <w:sz w:val="16"/>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rsidR="00756706" w:rsidRPr="00ED60C2" w:rsidRDefault="00756706" w:rsidP="00756706"/>
    <w:p w:rsidR="00756706" w:rsidRPr="00D17C4E" w:rsidRDefault="00756706" w:rsidP="00756706"/>
    <w:p w:rsidR="00756706" w:rsidRPr="00980771" w:rsidRDefault="00756706" w:rsidP="00756706">
      <w:pPr>
        <w:pStyle w:val="Heading3"/>
      </w:pPr>
      <w:r>
        <w:lastRenderedPageBreak/>
        <w:t>Link</w:t>
      </w:r>
    </w:p>
    <w:p w:rsidR="00756706" w:rsidRDefault="00756706" w:rsidP="00756706">
      <w:pPr>
        <w:pStyle w:val="Heading4"/>
      </w:pPr>
      <w:r w:rsidRPr="0094154E">
        <w:t>Beres</w:t>
      </w:r>
      <w:r>
        <w:t>- Any changes would be terrible</w:t>
      </w:r>
    </w:p>
    <w:p w:rsidR="00756706" w:rsidRPr="00980771" w:rsidRDefault="00756706" w:rsidP="00756706">
      <w:pPr>
        <w:pStyle w:val="Heading4"/>
      </w:pPr>
      <w:r w:rsidRPr="00980771">
        <w:t xml:space="preserve">The link threshold’s as low as possible---internal executive standards are already </w:t>
      </w:r>
      <w:r w:rsidRPr="00980771">
        <w:rPr>
          <w:u w:val="single"/>
        </w:rPr>
        <w:t>as stringent as they can be</w:t>
      </w:r>
      <w:r w:rsidRPr="00980771">
        <w:t xml:space="preserve"> without compromising mission effectiveness</w:t>
      </w:r>
    </w:p>
    <w:p w:rsidR="00756706" w:rsidRDefault="00756706" w:rsidP="00756706">
      <w:r>
        <w:rPr>
          <w:rStyle w:val="StyleStyleBold12pt"/>
        </w:rPr>
        <w:t>McNeal 13</w:t>
      </w:r>
    </w:p>
    <w:p w:rsidR="00756706" w:rsidRDefault="00756706" w:rsidP="00756706">
      <w:pPr>
        <w:rPr>
          <w:sz w:val="16"/>
          <w:szCs w:val="16"/>
        </w:rPr>
      </w:pPr>
      <w:r w:rsidRPr="00D53007">
        <w:rPr>
          <w:sz w:val="16"/>
          <w:szCs w:val="16"/>
        </w:rPr>
        <w:t xml:space="preserve">Gregory McNeal 13, Associate Professor of Law, Pepperdine University, 3/5/13, “Targeted Killing and Accountability,” </w:t>
      </w:r>
      <w:hyperlink r:id="rId14" w:history="1">
        <w:r w:rsidRPr="00D53007">
          <w:rPr>
            <w:rStyle w:val="Hyperlink"/>
            <w:sz w:val="16"/>
            <w:szCs w:val="16"/>
          </w:rPr>
          <w:t>http://papers.ssrn.com/sol3/papers.cfm?abstract_id=1819583</w:t>
        </w:r>
      </w:hyperlink>
      <w:r w:rsidRPr="00D53007">
        <w:rPr>
          <w:sz w:val="16"/>
          <w:szCs w:val="16"/>
        </w:rPr>
        <w:t xml:space="preserve"> </w:t>
      </w:r>
    </w:p>
    <w:p w:rsidR="00756706" w:rsidRPr="00D53007" w:rsidRDefault="00756706" w:rsidP="00756706">
      <w:pPr>
        <w:rPr>
          <w:sz w:val="16"/>
          <w:szCs w:val="16"/>
        </w:rPr>
      </w:pPr>
    </w:p>
    <w:p w:rsidR="00756706" w:rsidRPr="0094154E" w:rsidRDefault="00756706" w:rsidP="00756706">
      <w:pPr>
        <w:rPr>
          <w:sz w:val="16"/>
        </w:rPr>
      </w:pPr>
      <w:r w:rsidRPr="00D53007">
        <w:rPr>
          <w:sz w:val="16"/>
        </w:rPr>
        <w:t xml:space="preserve">In Part I we discussed the broad legal and policy determinations that lead to the creation of kill-lists, in Part II we narrowed our focus to the bureaucratic and political vetting of those lists. Now the article turns to the legal and policy considerations that inform the kinetic implementation of the targeted killing policy. </w:t>
      </w:r>
      <w:r w:rsidRPr="006311ED">
        <w:rPr>
          <w:rStyle w:val="StyleBoldUnderline"/>
          <w:highlight w:val="green"/>
        </w:rPr>
        <w:t xml:space="preserve">When it comes time to eliminate a person </w:t>
      </w:r>
      <w:r w:rsidRPr="001B42BE">
        <w:rPr>
          <w:rStyle w:val="StyleBoldUnderline"/>
        </w:rPr>
        <w:t>on the kill-list</w:t>
      </w:r>
      <w:r w:rsidRPr="006311ED">
        <w:rPr>
          <w:rStyle w:val="StyleBoldUnderline"/>
          <w:highlight w:val="green"/>
        </w:rPr>
        <w:t>, the U</w:t>
      </w:r>
      <w:r w:rsidRPr="00D53007">
        <w:rPr>
          <w:sz w:val="16"/>
        </w:rPr>
        <w:t xml:space="preserve">nited </w:t>
      </w:r>
      <w:r w:rsidRPr="006311ED">
        <w:rPr>
          <w:rStyle w:val="StyleBoldUnderline"/>
          <w:highlight w:val="green"/>
        </w:rPr>
        <w:t>S</w:t>
      </w:r>
      <w:r w:rsidRPr="00D53007">
        <w:rPr>
          <w:sz w:val="16"/>
        </w:rPr>
        <w:t xml:space="preserve">tates </w:t>
      </w:r>
      <w:r w:rsidRPr="006311ED">
        <w:rPr>
          <w:rStyle w:val="StyleBoldUnderline"/>
          <w:highlight w:val="green"/>
        </w:rPr>
        <w:t xml:space="preserve">has </w:t>
      </w:r>
      <w:r w:rsidRPr="001B42BE">
        <w:rPr>
          <w:rStyle w:val="StyleBoldUnderline"/>
        </w:rPr>
        <w:t>developed an</w:t>
      </w:r>
      <w:r w:rsidRPr="00D53007">
        <w:rPr>
          <w:sz w:val="16"/>
        </w:rPr>
        <w:t xml:space="preserve"> </w:t>
      </w:r>
      <w:r w:rsidRPr="006311ED">
        <w:rPr>
          <w:rStyle w:val="StyleBoldUnderline"/>
          <w:highlight w:val="green"/>
        </w:rPr>
        <w:t>extensive</w:t>
      </w:r>
      <w:r w:rsidRPr="001B42BE">
        <w:rPr>
          <w:rStyle w:val="StyleBoldUnderline"/>
        </w:rPr>
        <w:t xml:space="preserve"> </w:t>
      </w:r>
      <w:r w:rsidRPr="006311ED">
        <w:rPr>
          <w:rStyle w:val="StyleBoldUnderline"/>
          <w:highlight w:val="green"/>
        </w:rPr>
        <w:t>pre-execution</w:t>
      </w:r>
      <w:r w:rsidRPr="001B42BE">
        <w:rPr>
          <w:rStyle w:val="StyleBoldUnderline"/>
        </w:rPr>
        <w:t xml:space="preserve"> set of </w:t>
      </w:r>
      <w:r w:rsidRPr="006311ED">
        <w:rPr>
          <w:rStyle w:val="StyleBoldUnderline"/>
          <w:highlight w:val="green"/>
        </w:rPr>
        <w:t>policies</w:t>
      </w:r>
      <w:r w:rsidRPr="001B42BE">
        <w:rPr>
          <w:rStyle w:val="StyleBoldUnderline"/>
        </w:rPr>
        <w:t xml:space="preserve">, doctrine and practices designed </w:t>
      </w:r>
      <w:r w:rsidRPr="006311ED">
        <w:rPr>
          <w:rStyle w:val="StyleBoldUnderline"/>
          <w:highlight w:val="green"/>
        </w:rPr>
        <w:t>to</w:t>
      </w:r>
      <w:r w:rsidRPr="006311ED">
        <w:rPr>
          <w:sz w:val="16"/>
          <w:highlight w:val="green"/>
        </w:rPr>
        <w:t xml:space="preserve"> </w:t>
      </w:r>
      <w:r w:rsidRPr="006311ED">
        <w:rPr>
          <w:rStyle w:val="StyleBoldUnderline"/>
          <w:highlight w:val="green"/>
        </w:rPr>
        <w:t>ensure</w:t>
      </w:r>
      <w:r w:rsidRPr="001B42BE">
        <w:rPr>
          <w:rStyle w:val="StyleBoldUnderline"/>
        </w:rPr>
        <w:t xml:space="preserve"> that </w:t>
      </w:r>
      <w:r w:rsidRPr="006311ED">
        <w:rPr>
          <w:rStyle w:val="StyleBoldUnderline"/>
          <w:highlight w:val="green"/>
        </w:rPr>
        <w:t>a target is</w:t>
      </w:r>
      <w:r w:rsidRPr="001B42BE">
        <w:rPr>
          <w:rStyle w:val="StyleBoldUnderline"/>
        </w:rPr>
        <w:t xml:space="preserve"> in fact </w:t>
      </w:r>
      <w:r w:rsidRPr="006311ED">
        <w:rPr>
          <w:rStyle w:val="StyleBoldUnderline"/>
          <w:highlight w:val="green"/>
        </w:rPr>
        <w:t>the person on the</w:t>
      </w:r>
      <w:r w:rsidRPr="001B42BE">
        <w:rPr>
          <w:rStyle w:val="StyleBoldUnderline"/>
        </w:rPr>
        <w:t xml:space="preserve"> kill-</w:t>
      </w:r>
      <w:r w:rsidRPr="006311ED">
        <w:rPr>
          <w:rStyle w:val="StyleBoldUnderline"/>
          <w:highlight w:val="green"/>
        </w:rPr>
        <w:t>list</w:t>
      </w:r>
      <w:r w:rsidRPr="00D53007">
        <w:rPr>
          <w:sz w:val="16"/>
        </w:rPr>
        <w:t xml:space="preserve">. Similarly, </w:t>
      </w:r>
      <w:r w:rsidRPr="001B42BE">
        <w:rPr>
          <w:rStyle w:val="StyleBoldUnderline"/>
        </w:rPr>
        <w:t xml:space="preserve">once that target is correctly identified, </w:t>
      </w:r>
      <w:r w:rsidRPr="006311ED">
        <w:rPr>
          <w:rStyle w:val="StyleBoldUnderline"/>
          <w:highlight w:val="green"/>
        </w:rPr>
        <w:t xml:space="preserve">an elaborate process exists for </w:t>
      </w:r>
      <w:r w:rsidRPr="001B42BE">
        <w:rPr>
          <w:rStyle w:val="StyleBoldUnderline"/>
        </w:rPr>
        <w:t xml:space="preserve">estimating and </w:t>
      </w:r>
      <w:r w:rsidRPr="006311ED">
        <w:rPr>
          <w:rStyle w:val="StyleBoldUnderline"/>
          <w:highlight w:val="green"/>
        </w:rPr>
        <w:t>mitigating</w:t>
      </w:r>
      <w:r w:rsidRPr="001B42BE">
        <w:rPr>
          <w:rStyle w:val="StyleBoldUnderline"/>
        </w:rPr>
        <w:t xml:space="preserve"> the incidental </w:t>
      </w:r>
      <w:r w:rsidRPr="006311ED">
        <w:rPr>
          <w:rStyle w:val="StyleBoldUnderline"/>
          <w:highlight w:val="green"/>
        </w:rPr>
        <w:t>harm</w:t>
      </w:r>
      <w:r w:rsidRPr="001B42BE">
        <w:rPr>
          <w:rStyle w:val="StyleBoldUnderline"/>
        </w:rPr>
        <w:t xml:space="preserve"> to nearby civilians</w:t>
      </w:r>
      <w:r w:rsidRPr="00D53007">
        <w:rPr>
          <w:sz w:val="16"/>
        </w:rPr>
        <w:t xml:space="preserve"> and civilian objects (so called collateral damage) that might flow from attacking the kill-list target. Discussing the mixture of law and policy applicable to the execution of a targeted killing is critical because </w:t>
      </w:r>
      <w:r w:rsidRPr="001B42BE">
        <w:rPr>
          <w:rStyle w:val="StyleBoldUnderline"/>
        </w:rPr>
        <w:t xml:space="preserve">in most contemporary operations the </w:t>
      </w:r>
      <w:r w:rsidRPr="006311ED">
        <w:rPr>
          <w:rStyle w:val="StyleBoldUnderline"/>
          <w:highlight w:val="green"/>
        </w:rPr>
        <w:t>policy guidelines, special instructions, and rules</w:t>
      </w:r>
      <w:r w:rsidRPr="001B42BE">
        <w:rPr>
          <w:rStyle w:val="StyleBoldUnderline"/>
        </w:rPr>
        <w:t xml:space="preserve"> of engagement </w:t>
      </w:r>
      <w:r w:rsidRPr="006311ED">
        <w:rPr>
          <w:rStyle w:val="StyleBoldUnderline"/>
          <w:highlight w:val="green"/>
        </w:rPr>
        <w:t>are</w:t>
      </w:r>
      <w:r w:rsidRPr="006311ED">
        <w:rPr>
          <w:sz w:val="16"/>
          <w:highlight w:val="green"/>
        </w:rPr>
        <w:t xml:space="preserve"> </w:t>
      </w:r>
      <w:r w:rsidRPr="006311ED">
        <w:rPr>
          <w:rStyle w:val="StyleBoldUnderline"/>
          <w:highlight w:val="green"/>
        </w:rPr>
        <w:t xml:space="preserve">so restrictive that legal issues will rarely be </w:t>
      </w:r>
      <w:r w:rsidRPr="001B42BE">
        <w:rPr>
          <w:rStyle w:val="StyleBoldUnderline"/>
        </w:rPr>
        <w:t xml:space="preserve">the </w:t>
      </w:r>
      <w:r w:rsidRPr="006311ED">
        <w:rPr>
          <w:rStyle w:val="StyleBoldUnderline"/>
          <w:highlight w:val="green"/>
        </w:rPr>
        <w:t xml:space="preserve">determinative </w:t>
      </w:r>
      <w:r w:rsidRPr="001B42BE">
        <w:rPr>
          <w:rStyle w:val="StyleBoldUnderline"/>
        </w:rPr>
        <w:t>factor in a strike</w:t>
      </w:r>
      <w:r w:rsidRPr="00D53007">
        <w:rPr>
          <w:sz w:val="16"/>
        </w:rPr>
        <w:t xml:space="preserve">.225 Rather, </w:t>
      </w:r>
      <w:r w:rsidRPr="006311ED">
        <w:rPr>
          <w:rStyle w:val="StyleBoldUnderline"/>
          <w:highlight w:val="green"/>
        </w:rPr>
        <w:t xml:space="preserve">policy </w:t>
      </w:r>
      <w:r w:rsidRPr="001B42BE">
        <w:rPr>
          <w:rStyle w:val="StyleBoldUnderline"/>
        </w:rPr>
        <w:t>instruments will</w:t>
      </w:r>
      <w:r w:rsidRPr="00D53007">
        <w:rPr>
          <w:sz w:val="16"/>
        </w:rPr>
        <w:t xml:space="preserve"> </w:t>
      </w:r>
      <w:r w:rsidRPr="001B42BE">
        <w:rPr>
          <w:rStyle w:val="StyleBoldUnderline"/>
        </w:rPr>
        <w:t>often prohibit attacks against persons that would clearly qualify as lawful targets</w:t>
      </w:r>
      <w:r w:rsidRPr="00D53007">
        <w:rPr>
          <w:sz w:val="16"/>
        </w:rPr>
        <w:t xml:space="preserve"> under the law of armed conflict, and </w:t>
      </w:r>
      <w:r w:rsidRPr="001B42BE">
        <w:rPr>
          <w:rStyle w:val="StyleBoldUnderline"/>
        </w:rPr>
        <w:t xml:space="preserve">those instructions will </w:t>
      </w:r>
      <w:r w:rsidRPr="006311ED">
        <w:rPr>
          <w:rStyle w:val="StyleBoldUnderline"/>
          <w:highlight w:val="green"/>
        </w:rPr>
        <w:t>place</w:t>
      </w:r>
      <w:r w:rsidRPr="006311ED">
        <w:rPr>
          <w:sz w:val="16"/>
          <w:highlight w:val="green"/>
        </w:rPr>
        <w:t xml:space="preserve"> </w:t>
      </w:r>
      <w:r w:rsidRPr="006311ED">
        <w:rPr>
          <w:rStyle w:val="StyleBoldUnderline"/>
          <w:highlight w:val="green"/>
        </w:rPr>
        <w:t xml:space="preserve">such a low threshold for </w:t>
      </w:r>
      <w:r w:rsidRPr="001B42BE">
        <w:rPr>
          <w:rStyle w:val="StyleBoldUnderline"/>
        </w:rPr>
        <w:t xml:space="preserve">acceptable </w:t>
      </w:r>
      <w:r w:rsidRPr="006311ED">
        <w:rPr>
          <w:rStyle w:val="StyleBoldUnderline"/>
          <w:highlight w:val="green"/>
        </w:rPr>
        <w:t>collateral damage</w:t>
      </w:r>
      <w:r w:rsidRPr="006311ED">
        <w:rPr>
          <w:sz w:val="16"/>
          <w:highlight w:val="green"/>
        </w:rPr>
        <w:t xml:space="preserve"> </w:t>
      </w:r>
      <w:r w:rsidRPr="006311ED">
        <w:rPr>
          <w:rStyle w:val="StyleBoldUnderline"/>
          <w:highlight w:val="green"/>
        </w:rPr>
        <w:t>that</w:t>
      </w:r>
      <w:r w:rsidRPr="006311ED">
        <w:rPr>
          <w:sz w:val="16"/>
          <w:highlight w:val="green"/>
        </w:rPr>
        <w:t xml:space="preserve"> </w:t>
      </w:r>
      <w:r w:rsidRPr="006311ED">
        <w:rPr>
          <w:rStyle w:val="StyleBoldUnderline"/>
          <w:highlight w:val="green"/>
        </w:rPr>
        <w:t xml:space="preserve">attacks are </w:t>
      </w:r>
      <w:r w:rsidRPr="001B42BE">
        <w:rPr>
          <w:rStyle w:val="StyleBoldUnderline"/>
        </w:rPr>
        <w:t xml:space="preserve">usually </w:t>
      </w:r>
      <w:r w:rsidRPr="006311ED">
        <w:rPr>
          <w:rStyle w:val="StyleBoldUnderline"/>
          <w:highlight w:val="green"/>
        </w:rPr>
        <w:t>prohibited before an operation could ever inflict “excessive” harm</w:t>
      </w:r>
      <w:r w:rsidRPr="001B42BE">
        <w:rPr>
          <w:rStyle w:val="StyleBoldUnderline"/>
        </w:rPr>
        <w:t xml:space="preserve"> to civilians</w:t>
      </w:r>
      <w:r w:rsidRPr="00D53007">
        <w:rPr>
          <w:sz w:val="16"/>
        </w:rPr>
        <w:t>.226 As will be discussed in the end of this Part, where policy instruments differ as to strike authority or “acceptable collateral damage” (e.g strikes in Pakistan versus Afghanistan) we see a difference in the number of reported civilian casualties per strike, suggesting that policy instruments can have a significant impact on the conduct of targeted killings.</w:t>
      </w:r>
    </w:p>
    <w:p w:rsidR="00756706" w:rsidRPr="00170C9F" w:rsidRDefault="00756706" w:rsidP="00756706">
      <w:pPr>
        <w:pStyle w:val="Heading4"/>
        <w:rPr>
          <w:rFonts w:asciiTheme="minorHAnsi" w:hAnsiTheme="minorHAnsi"/>
        </w:rPr>
      </w:pPr>
      <w:r w:rsidRPr="00170C9F">
        <w:rPr>
          <w:rFonts w:asciiTheme="minorHAnsi" w:hAnsiTheme="minorHAnsi"/>
        </w:rPr>
        <w:t xml:space="preserve">Signaling – plan demonstrates lack of U.S. resolve – emboldens challengers  </w:t>
      </w:r>
    </w:p>
    <w:p w:rsidR="00756706" w:rsidRPr="00170C9F" w:rsidRDefault="00756706" w:rsidP="00756706">
      <w:pPr>
        <w:rPr>
          <w:rStyle w:val="StyleStyleBold12pt"/>
          <w:rFonts w:asciiTheme="minorHAnsi" w:hAnsiTheme="minorHAnsi"/>
        </w:rPr>
      </w:pPr>
      <w:r w:rsidRPr="00170C9F">
        <w:rPr>
          <w:rStyle w:val="StyleStyleBold12pt"/>
          <w:rFonts w:asciiTheme="minorHAnsi" w:hAnsiTheme="minorHAnsi"/>
        </w:rPr>
        <w:t xml:space="preserve">Lambro 5/29/13 </w:t>
      </w:r>
    </w:p>
    <w:p w:rsidR="00756706" w:rsidRPr="00170C9F" w:rsidRDefault="00756706" w:rsidP="00756706">
      <w:pPr>
        <w:rPr>
          <w:rFonts w:asciiTheme="minorHAnsi" w:hAnsiTheme="minorHAnsi" w:cs="Times New Roman"/>
          <w:sz w:val="16"/>
          <w:szCs w:val="16"/>
        </w:rPr>
      </w:pPr>
      <w:r w:rsidRPr="00170C9F">
        <w:rPr>
          <w:rFonts w:asciiTheme="minorHAnsi" w:hAnsiTheme="minorHAnsi" w:cs="Times New Roman"/>
          <w:sz w:val="16"/>
          <w:szCs w:val="16"/>
        </w:rPr>
        <w:t xml:space="preserve">Donald, “OBAMA TOO EAGER TO WIND DOWN WAR ON TERRORISM”, </w:t>
      </w:r>
      <w:hyperlink r:id="rId15" w:history="1">
        <w:r w:rsidRPr="00170C9F">
          <w:rPr>
            <w:rFonts w:asciiTheme="minorHAnsi" w:hAnsiTheme="minorHAnsi" w:cs="Times New Roman"/>
            <w:sz w:val="16"/>
            <w:szCs w:val="16"/>
          </w:rPr>
          <w:t>http://www.humanevents.com/2013/05/29/obama-too-eager-to-wind-down-war-on-terrorism/</w:t>
        </w:r>
      </w:hyperlink>
    </w:p>
    <w:p w:rsidR="00756706" w:rsidRPr="00170C9F" w:rsidRDefault="00756706" w:rsidP="00756706">
      <w:pPr>
        <w:rPr>
          <w:rFonts w:asciiTheme="minorHAnsi" w:hAnsiTheme="minorHAnsi" w:cs="Times New Roman"/>
        </w:rPr>
      </w:pPr>
    </w:p>
    <w:p w:rsidR="00756706" w:rsidRPr="0094154E" w:rsidRDefault="00756706" w:rsidP="00756706">
      <w:pPr>
        <w:rPr>
          <w:rFonts w:asciiTheme="minorHAnsi" w:hAnsiTheme="minorHAnsi" w:cs="Times New Roman"/>
          <w:sz w:val="16"/>
        </w:rPr>
      </w:pPr>
      <w:r w:rsidRPr="00170C9F">
        <w:rPr>
          <w:rFonts w:asciiTheme="minorHAnsi" w:hAnsiTheme="minorHAnsi" w:cs="Times New Roman"/>
          <w:sz w:val="16"/>
        </w:rPr>
        <w:t xml:space="preserve">But now, under pressure from the drone program’s leftist critics, the administration is preparing </w:t>
      </w:r>
      <w:r w:rsidRPr="006311ED">
        <w:rPr>
          <w:rFonts w:asciiTheme="minorHAnsi" w:hAnsiTheme="minorHAnsi" w:cs="Times New Roman"/>
          <w:b/>
          <w:highlight w:val="green"/>
          <w:u w:val="single"/>
        </w:rPr>
        <w:t>strategic changes in</w:t>
      </w:r>
      <w:r w:rsidRPr="00170C9F">
        <w:rPr>
          <w:rFonts w:asciiTheme="minorHAnsi" w:hAnsiTheme="minorHAnsi" w:cs="Times New Roman"/>
          <w:sz w:val="16"/>
        </w:rPr>
        <w:t xml:space="preserve"> its </w:t>
      </w:r>
      <w:r w:rsidRPr="006311ED">
        <w:rPr>
          <w:rFonts w:asciiTheme="minorHAnsi" w:hAnsiTheme="minorHAnsi" w:cs="Times New Roman"/>
          <w:b/>
          <w:highlight w:val="green"/>
          <w:u w:val="single"/>
        </w:rPr>
        <w:t>operations</w:t>
      </w:r>
      <w:r w:rsidRPr="00170C9F">
        <w:rPr>
          <w:rFonts w:asciiTheme="minorHAnsi" w:hAnsiTheme="minorHAnsi" w:cs="Times New Roman"/>
          <w:sz w:val="16"/>
        </w:rPr>
        <w:t xml:space="preserve">: </w:t>
      </w:r>
      <w:r w:rsidRPr="006311ED">
        <w:rPr>
          <w:rFonts w:asciiTheme="minorHAnsi" w:hAnsiTheme="minorHAnsi" w:cs="Times New Roman"/>
          <w:b/>
          <w:highlight w:val="green"/>
          <w:u w:val="single"/>
        </w:rPr>
        <w:t>narrowing</w:t>
      </w:r>
      <w:r w:rsidRPr="00170C9F">
        <w:rPr>
          <w:rFonts w:asciiTheme="minorHAnsi" w:hAnsiTheme="minorHAnsi" w:cs="Times New Roman"/>
          <w:sz w:val="16"/>
        </w:rPr>
        <w:t xml:space="preserve"> rules of engagement and curbing the CIA’s enlarged role in </w:t>
      </w:r>
      <w:r w:rsidRPr="006311ED">
        <w:rPr>
          <w:rFonts w:asciiTheme="minorHAnsi" w:hAnsiTheme="minorHAnsi" w:cs="Times New Roman"/>
          <w:b/>
          <w:highlight w:val="green"/>
          <w:u w:val="single"/>
        </w:rPr>
        <w:t>drone war</w:t>
      </w:r>
      <w:r w:rsidRPr="00170C9F">
        <w:rPr>
          <w:rFonts w:asciiTheme="minorHAnsi" w:hAnsiTheme="minorHAnsi" w:cs="Times New Roman"/>
          <w:sz w:val="16"/>
        </w:rPr>
        <w:t>fare by turning it over to our military forces.</w:t>
      </w:r>
      <w:r w:rsidRPr="00170C9F">
        <w:rPr>
          <w:rFonts w:asciiTheme="minorHAnsi" w:hAnsiTheme="minorHAnsi" w:cs="Times New Roman"/>
          <w:sz w:val="12"/>
        </w:rPr>
        <w:t>¶</w:t>
      </w:r>
      <w:r w:rsidRPr="00170C9F">
        <w:rPr>
          <w:rFonts w:asciiTheme="minorHAnsi" w:hAnsiTheme="minorHAnsi" w:cs="Times New Roman"/>
          <w:sz w:val="16"/>
        </w:rPr>
        <w:t xml:space="preserve"> The tone of Obama’s address and the changes he wants to implement — which </w:t>
      </w:r>
      <w:r w:rsidRPr="00E06106">
        <w:rPr>
          <w:rFonts w:asciiTheme="minorHAnsi" w:hAnsiTheme="minorHAnsi" w:cs="Times New Roman"/>
          <w:sz w:val="16"/>
        </w:rPr>
        <w:t xml:space="preserve">include </w:t>
      </w:r>
      <w:r w:rsidRPr="00E06106">
        <w:rPr>
          <w:rFonts w:asciiTheme="minorHAnsi" w:hAnsiTheme="minorHAnsi" w:cs="Times New Roman"/>
          <w:b/>
          <w:u w:val="single"/>
        </w:rPr>
        <w:t>closing</w:t>
      </w:r>
      <w:r w:rsidRPr="00E06106">
        <w:rPr>
          <w:rFonts w:asciiTheme="minorHAnsi" w:hAnsiTheme="minorHAnsi" w:cs="Times New Roman"/>
          <w:sz w:val="16"/>
        </w:rPr>
        <w:t xml:space="preserve"> the </w:t>
      </w:r>
      <w:r w:rsidRPr="00E06106">
        <w:rPr>
          <w:rFonts w:asciiTheme="minorHAnsi" w:hAnsiTheme="minorHAnsi" w:cs="Times New Roman"/>
          <w:b/>
          <w:u w:val="single"/>
        </w:rPr>
        <w:t>Guantanamo</w:t>
      </w:r>
      <w:r w:rsidRPr="00E06106">
        <w:rPr>
          <w:rFonts w:asciiTheme="minorHAnsi" w:hAnsiTheme="minorHAnsi" w:cs="Times New Roman"/>
          <w:sz w:val="16"/>
        </w:rPr>
        <w:t xml:space="preserve"> Bay military prison — have </w:t>
      </w:r>
      <w:r w:rsidRPr="00E06106">
        <w:rPr>
          <w:rFonts w:asciiTheme="minorHAnsi" w:hAnsiTheme="minorHAnsi" w:cs="Times New Roman"/>
          <w:b/>
          <w:u w:val="single"/>
        </w:rPr>
        <w:t>triggered a firestorm of</w:t>
      </w:r>
      <w:r w:rsidRPr="00E06106">
        <w:rPr>
          <w:rFonts w:asciiTheme="minorHAnsi" w:hAnsiTheme="minorHAnsi" w:cs="Times New Roman"/>
          <w:sz w:val="16"/>
        </w:rPr>
        <w:t xml:space="preserve"> Republican </w:t>
      </w:r>
      <w:r w:rsidRPr="00E06106">
        <w:rPr>
          <w:rFonts w:asciiTheme="minorHAnsi" w:hAnsiTheme="minorHAnsi" w:cs="Times New Roman"/>
          <w:b/>
          <w:u w:val="single"/>
        </w:rPr>
        <w:t>criticism</w:t>
      </w:r>
      <w:r w:rsidRPr="00E06106">
        <w:rPr>
          <w:rFonts w:asciiTheme="minorHAnsi" w:hAnsiTheme="minorHAnsi" w:cs="Times New Roman"/>
          <w:sz w:val="16"/>
        </w:rPr>
        <w:t>.</w:t>
      </w:r>
      <w:r w:rsidRPr="00E06106">
        <w:rPr>
          <w:rFonts w:asciiTheme="minorHAnsi" w:hAnsiTheme="minorHAnsi" w:cs="Times New Roman"/>
          <w:sz w:val="12"/>
        </w:rPr>
        <w:t>¶</w:t>
      </w:r>
      <w:r w:rsidRPr="00E06106">
        <w:rPr>
          <w:rFonts w:asciiTheme="minorHAnsi" w:hAnsiTheme="minorHAnsi" w:cs="Times New Roman"/>
          <w:sz w:val="16"/>
        </w:rPr>
        <w:t xml:space="preserve"> Needless</w:t>
      </w:r>
      <w:r w:rsidRPr="00170C9F">
        <w:rPr>
          <w:rFonts w:asciiTheme="minorHAnsi" w:hAnsiTheme="minorHAnsi" w:cs="Times New Roman"/>
          <w:sz w:val="16"/>
        </w:rPr>
        <w:t xml:space="preserve"> to say, </w:t>
      </w:r>
      <w:r w:rsidRPr="00170C9F">
        <w:rPr>
          <w:rFonts w:asciiTheme="minorHAnsi" w:hAnsiTheme="minorHAnsi" w:cs="Times New Roman"/>
          <w:b/>
          <w:u w:val="single"/>
        </w:rPr>
        <w:t xml:space="preserve">the </w:t>
      </w:r>
      <w:r w:rsidRPr="00170C9F">
        <w:rPr>
          <w:rFonts w:asciiTheme="minorHAnsi" w:hAnsiTheme="minorHAnsi" w:cs="Times New Roman"/>
          <w:sz w:val="16"/>
        </w:rPr>
        <w:t xml:space="preserve">president’s many </w:t>
      </w:r>
      <w:r w:rsidRPr="00170C9F">
        <w:rPr>
          <w:rFonts w:asciiTheme="minorHAnsi" w:hAnsiTheme="minorHAnsi" w:cs="Times New Roman"/>
          <w:b/>
          <w:u w:val="single"/>
        </w:rPr>
        <w:t xml:space="preserve">GOP </w:t>
      </w:r>
      <w:r w:rsidRPr="00170C9F">
        <w:rPr>
          <w:rFonts w:asciiTheme="minorHAnsi" w:hAnsiTheme="minorHAnsi" w:cs="Times New Roman"/>
          <w:sz w:val="16"/>
        </w:rPr>
        <w:t xml:space="preserve">critics </w:t>
      </w:r>
      <w:r w:rsidRPr="00170C9F">
        <w:rPr>
          <w:rFonts w:asciiTheme="minorHAnsi" w:hAnsiTheme="minorHAnsi" w:cs="Times New Roman"/>
          <w:b/>
          <w:u w:val="single"/>
        </w:rPr>
        <w:t xml:space="preserve">do not agree </w:t>
      </w:r>
      <w:r w:rsidRPr="00170C9F">
        <w:rPr>
          <w:rFonts w:asciiTheme="minorHAnsi" w:hAnsiTheme="minorHAnsi" w:cs="Times New Roman"/>
          <w:sz w:val="16"/>
        </w:rPr>
        <w:t xml:space="preserve">with his repeated insistence that </w:t>
      </w:r>
      <w:r w:rsidRPr="00170C9F">
        <w:rPr>
          <w:rFonts w:asciiTheme="minorHAnsi" w:hAnsiTheme="minorHAnsi" w:cs="Times New Roman"/>
          <w:b/>
          <w:u w:val="single"/>
        </w:rPr>
        <w:t>al-Qaida is “on the path to defeat</w:t>
      </w:r>
      <w:r w:rsidRPr="00170C9F">
        <w:rPr>
          <w:rFonts w:asciiTheme="minorHAnsi" w:hAnsiTheme="minorHAnsi" w:cs="Times New Roman"/>
          <w:sz w:val="16"/>
        </w:rPr>
        <w:t>,” the questionable theme in last week’s national security address.</w:t>
      </w:r>
      <w:r w:rsidRPr="00170C9F">
        <w:rPr>
          <w:rFonts w:asciiTheme="minorHAnsi" w:hAnsiTheme="minorHAnsi" w:cs="Times New Roman"/>
          <w:sz w:val="12"/>
        </w:rPr>
        <w:t>¶</w:t>
      </w:r>
      <w:r w:rsidRPr="00170C9F">
        <w:rPr>
          <w:rFonts w:asciiTheme="minorHAnsi" w:hAnsiTheme="minorHAnsi" w:cs="Times New Roman"/>
          <w:sz w:val="16"/>
        </w:rPr>
        <w:t xml:space="preserve"> “</w:t>
      </w:r>
      <w:r w:rsidRPr="006311ED">
        <w:rPr>
          <w:rFonts w:asciiTheme="minorHAnsi" w:hAnsiTheme="minorHAnsi" w:cs="Times New Roman"/>
          <w:b/>
          <w:highlight w:val="green"/>
          <w:u w:val="single"/>
        </w:rPr>
        <w:t>We show</w:t>
      </w:r>
      <w:r w:rsidRPr="00170C9F">
        <w:rPr>
          <w:rFonts w:asciiTheme="minorHAnsi" w:hAnsiTheme="minorHAnsi" w:cs="Times New Roman"/>
          <w:sz w:val="16"/>
        </w:rPr>
        <w:t xml:space="preserve"> this </w:t>
      </w:r>
      <w:r w:rsidRPr="006311ED">
        <w:rPr>
          <w:rFonts w:asciiTheme="minorHAnsi" w:hAnsiTheme="minorHAnsi" w:cs="Times New Roman"/>
          <w:b/>
          <w:iCs/>
          <w:highlight w:val="green"/>
          <w:u w:val="single"/>
          <w:bdr w:val="single" w:sz="18" w:space="0" w:color="auto"/>
        </w:rPr>
        <w:t>lack of resolve</w:t>
      </w:r>
      <w:r w:rsidRPr="006311ED">
        <w:rPr>
          <w:rFonts w:asciiTheme="minorHAnsi" w:hAnsiTheme="minorHAnsi" w:cs="Times New Roman"/>
          <w:sz w:val="16"/>
          <w:highlight w:val="green"/>
        </w:rPr>
        <w:t xml:space="preserve">, </w:t>
      </w:r>
      <w:r w:rsidRPr="006311ED">
        <w:rPr>
          <w:rFonts w:asciiTheme="minorHAnsi" w:hAnsiTheme="minorHAnsi" w:cs="Times New Roman"/>
          <w:b/>
          <w:highlight w:val="green"/>
          <w:u w:val="single"/>
        </w:rPr>
        <w:t>talking about the war being over</w:t>
      </w:r>
      <w:r w:rsidRPr="00170C9F">
        <w:rPr>
          <w:rFonts w:asciiTheme="minorHAnsi" w:hAnsiTheme="minorHAnsi" w:cs="Times New Roman"/>
          <w:sz w:val="16"/>
        </w:rPr>
        <w:t xml:space="preserve">,” said South Carolina Sen. Lindsey Graham, who thinks Obama is </w:t>
      </w:r>
      <w:r w:rsidRPr="006311ED">
        <w:rPr>
          <w:rFonts w:asciiTheme="minorHAnsi" w:hAnsiTheme="minorHAnsi" w:cs="Times New Roman"/>
          <w:b/>
          <w:highlight w:val="green"/>
          <w:u w:val="single"/>
        </w:rPr>
        <w:t xml:space="preserve">sending </w:t>
      </w:r>
      <w:r w:rsidRPr="006311ED">
        <w:rPr>
          <w:rFonts w:asciiTheme="minorHAnsi" w:hAnsiTheme="minorHAnsi" w:cs="Times New Roman"/>
          <w:b/>
          <w:iCs/>
          <w:highlight w:val="green"/>
          <w:u w:val="single"/>
          <w:bdr w:val="single" w:sz="18" w:space="0" w:color="auto"/>
        </w:rPr>
        <w:t>a message of weakness</w:t>
      </w:r>
      <w:r w:rsidRPr="00170C9F">
        <w:rPr>
          <w:rFonts w:asciiTheme="minorHAnsi" w:hAnsiTheme="minorHAnsi" w:cs="Times New Roman"/>
          <w:sz w:val="16"/>
        </w:rPr>
        <w:t xml:space="preserve"> at a time when terrorists have stepped up their plots against us at home and abroad.</w:t>
      </w:r>
      <w:r w:rsidRPr="00170C9F">
        <w:rPr>
          <w:rFonts w:asciiTheme="minorHAnsi" w:hAnsiTheme="minorHAnsi" w:cs="Times New Roman"/>
          <w:sz w:val="12"/>
        </w:rPr>
        <w:t>¶</w:t>
      </w:r>
      <w:r w:rsidRPr="00170C9F">
        <w:rPr>
          <w:rFonts w:asciiTheme="minorHAnsi" w:hAnsiTheme="minorHAnsi" w:cs="Times New Roman"/>
          <w:sz w:val="16"/>
        </w:rPr>
        <w:t xml:space="preserve"> “</w:t>
      </w:r>
      <w:r w:rsidRPr="006311ED">
        <w:rPr>
          <w:rFonts w:asciiTheme="minorHAnsi" w:hAnsiTheme="minorHAnsi" w:cs="Times New Roman"/>
          <w:b/>
          <w:highlight w:val="green"/>
          <w:u w:val="single"/>
        </w:rPr>
        <w:t>What do you think the Iranians are thinking</w:t>
      </w:r>
      <w:r w:rsidRPr="00170C9F">
        <w:rPr>
          <w:rFonts w:asciiTheme="minorHAnsi" w:hAnsiTheme="minorHAnsi" w:cs="Times New Roman"/>
          <w:sz w:val="16"/>
        </w:rPr>
        <w:t xml:space="preserve">? At the end of the day, </w:t>
      </w:r>
      <w:r w:rsidRPr="006311ED">
        <w:rPr>
          <w:rFonts w:asciiTheme="minorHAnsi" w:hAnsiTheme="minorHAnsi" w:cs="Times New Roman"/>
          <w:b/>
          <w:highlight w:val="green"/>
          <w:u w:val="single"/>
        </w:rPr>
        <w:t>this is the most tone-deaf president</w:t>
      </w:r>
      <w:r w:rsidRPr="00170C9F">
        <w:rPr>
          <w:rFonts w:asciiTheme="minorHAnsi" w:hAnsiTheme="minorHAnsi" w:cs="Times New Roman"/>
          <w:b/>
          <w:u w:val="single"/>
        </w:rPr>
        <w:t xml:space="preserve"> I </w:t>
      </w:r>
      <w:r w:rsidRPr="006311ED">
        <w:rPr>
          <w:rFonts w:asciiTheme="minorHAnsi" w:hAnsiTheme="minorHAnsi" w:cs="Times New Roman"/>
          <w:b/>
          <w:highlight w:val="green"/>
          <w:u w:val="single"/>
        </w:rPr>
        <w:t>ever</w:t>
      </w:r>
      <w:r w:rsidRPr="00170C9F">
        <w:rPr>
          <w:rFonts w:asciiTheme="minorHAnsi" w:hAnsiTheme="minorHAnsi" w:cs="Times New Roman"/>
          <w:b/>
          <w:u w:val="single"/>
        </w:rPr>
        <w:t xml:space="preserve"> could imagine</w:t>
      </w:r>
      <w:r w:rsidRPr="00170C9F">
        <w:rPr>
          <w:rFonts w:asciiTheme="minorHAnsi" w:hAnsiTheme="minorHAnsi" w:cs="Times New Roman"/>
          <w:sz w:val="16"/>
        </w:rPr>
        <w:t>,” Graham said.</w:t>
      </w:r>
    </w:p>
    <w:p w:rsidR="00756706" w:rsidRPr="00980771" w:rsidRDefault="00756706" w:rsidP="00756706"/>
    <w:p w:rsidR="00756706" w:rsidRDefault="00756706" w:rsidP="00756706">
      <w:pPr>
        <w:pStyle w:val="Heading3"/>
      </w:pPr>
      <w:r>
        <w:lastRenderedPageBreak/>
        <w:t>2NC Solve Terror</w:t>
      </w:r>
    </w:p>
    <w:p w:rsidR="00756706" w:rsidRDefault="00756706" w:rsidP="00756706">
      <w:pPr>
        <w:pStyle w:val="Heading4"/>
      </w:pPr>
      <w:r w:rsidRPr="00980771">
        <w:t xml:space="preserve">Expansive targeted killing policies provide and </w:t>
      </w:r>
      <w:r w:rsidRPr="00980771">
        <w:rPr>
          <w:u w:val="single"/>
        </w:rPr>
        <w:t>unparalleled</w:t>
      </w:r>
      <w:r w:rsidRPr="00980771">
        <w:t xml:space="preserve"> </w:t>
      </w:r>
      <w:r>
        <w:t xml:space="preserve">capability </w:t>
      </w:r>
      <w:r w:rsidRPr="00980771">
        <w:t xml:space="preserve">to strike at terrorist groups </w:t>
      </w:r>
      <w:r w:rsidRPr="00980771">
        <w:rPr>
          <w:u w:val="single"/>
        </w:rPr>
        <w:t>without</w:t>
      </w:r>
      <w:r w:rsidRPr="00980771">
        <w:t xml:space="preserve"> the downsides of large-scale interventions </w:t>
      </w:r>
      <w:r>
        <w:t xml:space="preserve">or counterinsurgency campaigns </w:t>
      </w:r>
      <w:r w:rsidRPr="00980771">
        <w:t>-</w:t>
      </w:r>
      <w:r>
        <w:t xml:space="preserve"> they</w:t>
      </w:r>
      <w:r w:rsidRPr="00980771">
        <w:t xml:space="preserve"> </w:t>
      </w:r>
      <w:r w:rsidRPr="00980771">
        <w:rPr>
          <w:u w:val="single"/>
        </w:rPr>
        <w:t>disrupt leadership</w:t>
      </w:r>
      <w:r w:rsidRPr="00980771">
        <w:t xml:space="preserve"> and make </w:t>
      </w:r>
      <w:r w:rsidRPr="00980771">
        <w:rPr>
          <w:u w:val="single"/>
        </w:rPr>
        <w:t>planning large-scale attacks impossible</w:t>
      </w:r>
    </w:p>
    <w:p w:rsidR="00756706" w:rsidRPr="00980771" w:rsidRDefault="00756706" w:rsidP="00756706">
      <w:pPr>
        <w:pStyle w:val="Heading4"/>
      </w:pPr>
      <w:r>
        <w:t xml:space="preserve">That takes out their offense – even if </w:t>
      </w:r>
      <w:r w:rsidRPr="00980771">
        <w:t xml:space="preserve">drones make </w:t>
      </w:r>
      <w:r w:rsidRPr="00980771">
        <w:rPr>
          <w:u w:val="single"/>
        </w:rPr>
        <w:t>some people</w:t>
      </w:r>
      <w:r w:rsidRPr="00980771">
        <w:t xml:space="preserve"> join terror groups who otherwise wouldn’t, there’s no </w:t>
      </w:r>
      <w:r w:rsidRPr="00980771">
        <w:rPr>
          <w:u w:val="single"/>
        </w:rPr>
        <w:t>effective leadership</w:t>
      </w:r>
      <w:r w:rsidRPr="00980771">
        <w:t xml:space="preserve"> or </w:t>
      </w:r>
      <w:r w:rsidRPr="00980771">
        <w:rPr>
          <w:u w:val="single"/>
        </w:rPr>
        <w:t>capacity</w:t>
      </w:r>
      <w:r w:rsidRPr="00980771">
        <w:t xml:space="preserve"> for those groups to actually </w:t>
      </w:r>
      <w:r w:rsidRPr="00980771">
        <w:rPr>
          <w:u w:val="single"/>
        </w:rPr>
        <w:t>do</w:t>
      </w:r>
      <w:r>
        <w:t xml:space="preserve"> anything – empirically proven in Yemen and Pakistan - </w:t>
      </w:r>
      <w:r w:rsidRPr="00980771">
        <w:t xml:space="preserve">that’s </w:t>
      </w:r>
      <w:r>
        <w:t>Byman</w:t>
      </w:r>
      <w:r w:rsidRPr="00980771">
        <w:t xml:space="preserve"> </w:t>
      </w:r>
    </w:p>
    <w:p w:rsidR="00756706" w:rsidRDefault="00756706" w:rsidP="00756706">
      <w:pPr>
        <w:pStyle w:val="Heading4"/>
      </w:pPr>
      <w:r>
        <w:t>They have also conceded our</w:t>
      </w:r>
    </w:p>
    <w:p w:rsidR="00756706" w:rsidRPr="00980771" w:rsidRDefault="00756706" w:rsidP="00756706">
      <w:pPr>
        <w:pStyle w:val="Heading4"/>
      </w:pPr>
      <w:r w:rsidRPr="00980771">
        <w:t xml:space="preserve">Prefer our evidence---critics are wrong---drones are </w:t>
      </w:r>
      <w:r w:rsidRPr="00980771">
        <w:rPr>
          <w:u w:val="single"/>
        </w:rPr>
        <w:t>highly</w:t>
      </w:r>
      <w:r>
        <w:t xml:space="preserve"> effective at counter-terror</w:t>
      </w:r>
      <w:r w:rsidRPr="00980771">
        <w:t xml:space="preserve">, and don’t cause high civilian casualties or blowback  </w:t>
      </w:r>
    </w:p>
    <w:p w:rsidR="00756706" w:rsidRDefault="00756706" w:rsidP="00756706">
      <w:r>
        <w:rPr>
          <w:rStyle w:val="StyleStyleBold12pt"/>
        </w:rPr>
        <w:t>Young 12</w:t>
      </w:r>
    </w:p>
    <w:p w:rsidR="00756706" w:rsidRDefault="00756706" w:rsidP="00756706">
      <w:pPr>
        <w:rPr>
          <w:sz w:val="16"/>
          <w:szCs w:val="16"/>
        </w:rPr>
      </w:pPr>
      <w:r w:rsidRPr="00D53007">
        <w:rPr>
          <w:sz w:val="16"/>
          <w:szCs w:val="16"/>
        </w:rPr>
        <w:t xml:space="preserve">Alex Young 13, Associate Staff, Harvard International Review, 2/25/13, “A Defense of Drones,” Harvard International Review, </w:t>
      </w:r>
      <w:hyperlink r:id="rId16" w:history="1">
        <w:r w:rsidRPr="00201ADD">
          <w:rPr>
            <w:rStyle w:val="Hyperlink"/>
            <w:sz w:val="16"/>
            <w:szCs w:val="16"/>
          </w:rPr>
          <w:t>http://hir.harvard.edu/a-defense-of-drones</w:t>
        </w:r>
      </w:hyperlink>
    </w:p>
    <w:p w:rsidR="00756706" w:rsidRPr="00D53007" w:rsidRDefault="00756706" w:rsidP="00756706">
      <w:pPr>
        <w:rPr>
          <w:sz w:val="16"/>
          <w:szCs w:val="16"/>
        </w:rPr>
      </w:pPr>
    </w:p>
    <w:p w:rsidR="00756706" w:rsidRPr="00980771" w:rsidRDefault="00756706" w:rsidP="00756706">
      <w:pPr>
        <w:rPr>
          <w:sz w:val="16"/>
        </w:rPr>
      </w:pPr>
      <w:r w:rsidRPr="001B42BE">
        <w:rPr>
          <w:rStyle w:val="StyleBoldUnderline"/>
        </w:rPr>
        <w:t>The War on Terror is no longer a traditional conflict</w:t>
      </w:r>
      <w:r w:rsidRPr="00980771">
        <w:rPr>
          <w:sz w:val="16"/>
        </w:rPr>
        <w:t xml:space="preserve">. The diffuse, decentralized nature of terrorist organizations had already made this an unconventional war; now, the use of unmanned aircraft has added another non-traditional layer. </w:t>
      </w:r>
      <w:r w:rsidRPr="006311ED">
        <w:rPr>
          <w:rStyle w:val="StyleBoldUnderline"/>
          <w:highlight w:val="green"/>
        </w:rPr>
        <w:t>Conventional military strategies</w:t>
      </w:r>
      <w:r w:rsidRPr="001B42BE">
        <w:rPr>
          <w:rStyle w:val="StyleBoldUnderline"/>
        </w:rPr>
        <w:t xml:space="preserve"> have </w:t>
      </w:r>
      <w:r w:rsidRPr="006311ED">
        <w:rPr>
          <w:rStyle w:val="StyleBoldUnderline"/>
          <w:highlight w:val="green"/>
        </w:rPr>
        <w:t>failed</w:t>
      </w:r>
      <w:r w:rsidRPr="001B42BE">
        <w:rPr>
          <w:rStyle w:val="StyleBoldUnderline"/>
        </w:rPr>
        <w:t xml:space="preserve"> in Iraq and Afghanistan: </w:t>
      </w:r>
      <w:r w:rsidRPr="006311ED">
        <w:rPr>
          <w:rStyle w:val="StyleBoldUnderline"/>
          <w:highlight w:val="green"/>
        </w:rPr>
        <w:t>the U</w:t>
      </w:r>
      <w:r w:rsidRPr="00980771">
        <w:rPr>
          <w:sz w:val="16"/>
        </w:rPr>
        <w:t xml:space="preserve">nited </w:t>
      </w:r>
      <w:r w:rsidRPr="006311ED">
        <w:rPr>
          <w:rStyle w:val="StyleBoldUnderline"/>
          <w:highlight w:val="green"/>
        </w:rPr>
        <w:t>S</w:t>
      </w:r>
      <w:r w:rsidRPr="00980771">
        <w:rPr>
          <w:sz w:val="16"/>
        </w:rPr>
        <w:t xml:space="preserve">tates </w:t>
      </w:r>
      <w:r w:rsidRPr="001B42BE">
        <w:rPr>
          <w:rStyle w:val="StyleBoldUnderline"/>
        </w:rPr>
        <w:t>has</w:t>
      </w:r>
      <w:r w:rsidRPr="00980771">
        <w:rPr>
          <w:sz w:val="16"/>
        </w:rPr>
        <w:t xml:space="preserve">, in many cases, </w:t>
      </w:r>
      <w:r w:rsidRPr="006311ED">
        <w:rPr>
          <w:rStyle w:val="StyleBoldUnderline"/>
          <w:highlight w:val="green"/>
        </w:rPr>
        <w:t>stopped sending people into combat</w:t>
      </w:r>
      <w:r w:rsidRPr="00980771">
        <w:rPr>
          <w:sz w:val="16"/>
        </w:rPr>
        <w:t xml:space="preserve">, </w:t>
      </w:r>
      <w:r w:rsidRPr="001B42BE">
        <w:rPr>
          <w:rStyle w:val="StyleBoldUnderline"/>
        </w:rPr>
        <w:t>opting instead for airstrikes by unmanned aerial vehicles.</w:t>
      </w:r>
      <w:r w:rsidRPr="00980771">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r w:rsidRPr="00D53007">
        <w:rPr>
          <w:sz w:val="12"/>
        </w:rPr>
        <w:t xml:space="preserve">¶ </w:t>
      </w:r>
      <w:r w:rsidRPr="00980771">
        <w:rPr>
          <w:sz w:val="16"/>
        </w:rPr>
        <w:t xml:space="preserve">This strategy is not without controversy. The Obama administration’s heavy use of unmanned </w:t>
      </w:r>
      <w:r w:rsidRPr="001B42BE">
        <w:rPr>
          <w:rStyle w:val="StyleBoldUnderline"/>
        </w:rPr>
        <w:t>drones</w:t>
      </w:r>
      <w:r w:rsidRPr="00980771">
        <w:rPr>
          <w:sz w:val="16"/>
        </w:rPr>
        <w:t xml:space="preserve"> in the War on Terror </w:t>
      </w:r>
      <w:r w:rsidRPr="001B42BE">
        <w:rPr>
          <w:rStyle w:val="StyleBoldUnderline"/>
        </w:rPr>
        <w:t>has come under fire</w:t>
      </w:r>
      <w:r w:rsidRPr="00980771">
        <w:rPr>
          <w:sz w:val="16"/>
        </w:rPr>
        <w:t xml:space="preserve"> from a variety of opponents, including human rights groups, think tanks, and even foreign governments. </w:t>
      </w:r>
      <w:r w:rsidRPr="006311ED">
        <w:rPr>
          <w:rStyle w:val="StyleBoldUnderline"/>
          <w:highlight w:val="green"/>
        </w:rPr>
        <w:t>Critics claim</w:t>
      </w:r>
      <w:r w:rsidRPr="00980771">
        <w:rPr>
          <w:sz w:val="16"/>
        </w:rPr>
        <w:t xml:space="preserve"> that </w:t>
      </w:r>
      <w:r w:rsidRPr="006311ED">
        <w:rPr>
          <w:rStyle w:val="StyleBoldUnderline"/>
          <w:highlight w:val="green"/>
        </w:rPr>
        <w:t>drone strikes</w:t>
      </w:r>
      <w:r w:rsidRPr="001B42BE">
        <w:rPr>
          <w:rStyle w:val="StyleBoldUnderline"/>
        </w:rPr>
        <w:t xml:space="preserve"> cause civilian casualties, incorrectly target only the most prominent leaders of terrorist groups, and </w:t>
      </w:r>
      <w:r w:rsidRPr="006311ED">
        <w:rPr>
          <w:rStyle w:val="StyleBoldUnderline"/>
          <w:highlight w:val="green"/>
        </w:rPr>
        <w:t>create backlash</w:t>
      </w:r>
      <w:r w:rsidRPr="001B42BE">
        <w:rPr>
          <w:rStyle w:val="StyleBoldUnderline"/>
        </w:rPr>
        <w:t xml:space="preserve"> against the US</w:t>
      </w:r>
      <w:r w:rsidRPr="00980771">
        <w:rPr>
          <w:sz w:val="16"/>
        </w:rPr>
        <w:t>. To hear some tell it, the use of drones exacerbates, rather than solves, the problem of terrorism.</w:t>
      </w:r>
      <w:r w:rsidRPr="00D53007">
        <w:rPr>
          <w:sz w:val="12"/>
        </w:rPr>
        <w:t xml:space="preserve">¶ </w:t>
      </w:r>
      <w:r w:rsidRPr="006311ED">
        <w:rPr>
          <w:rStyle w:val="StyleBoldUnderline"/>
          <w:highlight w:val="green"/>
        </w:rPr>
        <w:t>The reality is</w:t>
      </w:r>
      <w:r w:rsidRPr="001B42BE">
        <w:rPr>
          <w:rStyle w:val="StyleBoldUnderline"/>
        </w:rPr>
        <w:t xml:space="preserve"> not so bleak</w:t>
      </w:r>
      <w:r w:rsidRPr="00980771">
        <w:rPr>
          <w:sz w:val="16"/>
        </w:rPr>
        <w:t xml:space="preserve">: </w:t>
      </w:r>
      <w:r w:rsidRPr="006311ED">
        <w:rPr>
          <w:rStyle w:val="StyleBoldUnderline"/>
          <w:highlight w:val="green"/>
        </w:rPr>
        <w:t>drones are very good at what they do</w:t>
      </w:r>
      <w:r w:rsidRPr="00980771">
        <w:rPr>
          <w:sz w:val="16"/>
        </w:rPr>
        <w:t xml:space="preserve">. </w:t>
      </w:r>
      <w:r w:rsidRPr="001B42BE">
        <w:rPr>
          <w:rStyle w:val="StyleBoldUnderline"/>
        </w:rPr>
        <w:t xml:space="preserve">Unmanned attacks are highly effective when it comes to </w:t>
      </w:r>
      <w:r w:rsidRPr="006311ED">
        <w:rPr>
          <w:rStyle w:val="StyleBoldUnderline"/>
          <w:highlight w:val="green"/>
        </w:rPr>
        <w:t>eliminating</w:t>
      </w:r>
      <w:r w:rsidRPr="001B42BE">
        <w:rPr>
          <w:rStyle w:val="StyleBoldUnderline"/>
        </w:rPr>
        <w:t xml:space="preserve"> specific </w:t>
      </w:r>
      <w:r w:rsidRPr="006311ED">
        <w:rPr>
          <w:rStyle w:val="StyleBoldUnderline"/>
          <w:highlight w:val="green"/>
        </w:rPr>
        <w:t>members of terrorist organizations,</w:t>
      </w:r>
      <w:r w:rsidRPr="006311ED">
        <w:rPr>
          <w:sz w:val="16"/>
          <w:highlight w:val="green"/>
        </w:rPr>
        <w:t xml:space="preserve"> </w:t>
      </w:r>
      <w:r w:rsidRPr="006311ED">
        <w:rPr>
          <w:rStyle w:val="StyleBoldUnderline"/>
          <w:highlight w:val="green"/>
        </w:rPr>
        <w:t>disrupting</w:t>
      </w:r>
      <w:r w:rsidRPr="001B42BE">
        <w:rPr>
          <w:rStyle w:val="StyleBoldUnderline"/>
        </w:rPr>
        <w:t xml:space="preserve"> terrorist </w:t>
      </w:r>
      <w:r w:rsidRPr="006311ED">
        <w:rPr>
          <w:rStyle w:val="StyleBoldUnderline"/>
          <w:highlight w:val="green"/>
        </w:rPr>
        <w:t>networks</w:t>
      </w:r>
      <w:r w:rsidRPr="001B42BE">
        <w:rPr>
          <w:rStyle w:val="StyleBoldUnderline"/>
        </w:rPr>
        <w:t xml:space="preserve"> without creating too much collateral damage</w:t>
      </w:r>
      <w:r w:rsidRPr="00980771">
        <w:rPr>
          <w:sz w:val="16"/>
        </w:rPr>
        <w:t xml:space="preserve">. </w:t>
      </w:r>
      <w:r w:rsidRPr="006311ED">
        <w:rPr>
          <w:rStyle w:val="StyleBoldUnderline"/>
          <w:highlight w:val="green"/>
        </w:rPr>
        <w:t>Their effectiveness makes drone strikes a vital part of US c</w:t>
      </w:r>
      <w:r w:rsidRPr="001B42BE">
        <w:rPr>
          <w:rStyle w:val="StyleBoldUnderline"/>
        </w:rPr>
        <w:t>ounter</w:t>
      </w:r>
      <w:r w:rsidRPr="006311ED">
        <w:rPr>
          <w:rStyle w:val="StyleBoldUnderline"/>
          <w:highlight w:val="green"/>
        </w:rPr>
        <w:t>t</w:t>
      </w:r>
      <w:r w:rsidRPr="001B42BE">
        <w:rPr>
          <w:rStyle w:val="StyleBoldUnderline"/>
        </w:rPr>
        <w:t>errorism strategy</w:t>
      </w:r>
      <w:r w:rsidRPr="00980771">
        <w:rPr>
          <w:sz w:val="16"/>
        </w:rPr>
        <w:t>.</w:t>
      </w:r>
      <w:r w:rsidRPr="00D53007">
        <w:rPr>
          <w:sz w:val="12"/>
        </w:rPr>
        <w:t xml:space="preserve">¶ </w:t>
      </w:r>
      <w:r w:rsidRPr="00980771">
        <w:rPr>
          <w:sz w:val="16"/>
        </w:rPr>
        <w:t xml:space="preserve">Predator and Reaper </w:t>
      </w:r>
      <w:r w:rsidRPr="001B42BE">
        <w:rPr>
          <w:rStyle w:val="StyleBoldUnderline"/>
        </w:rPr>
        <w:t>drones are not</w:t>
      </w:r>
      <w:r w:rsidRPr="00980771">
        <w:rPr>
          <w:sz w:val="16"/>
        </w:rPr>
        <w:t xml:space="preserve"> the </w:t>
      </w:r>
      <w:r w:rsidRPr="001B42BE">
        <w:rPr>
          <w:rStyle w:val="StyleBoldUnderline"/>
        </w:rPr>
        <w:t>indiscriminate civilian-killers</w:t>
      </w:r>
      <w:r w:rsidRPr="00980771">
        <w:rPr>
          <w:sz w:val="16"/>
        </w:rPr>
        <w:t xml:space="preserve"> that some make them out to be: strikes are targeted and selective. </w:t>
      </w:r>
      <w:r w:rsidRPr="001B42BE">
        <w:rPr>
          <w:rStyle w:val="StyleBoldUnderline"/>
        </w:rPr>
        <w:t>This has become increasingly true as drone technology has improved, and as the military has learned how best to use them</w:t>
      </w:r>
      <w:r w:rsidRPr="00980771">
        <w:rPr>
          <w:sz w:val="16"/>
        </w:rPr>
        <w:t xml:space="preserve">. </w:t>
      </w:r>
      <w:r w:rsidRPr="006311ED">
        <w:rPr>
          <w:rStyle w:val="StyleBoldUnderline"/>
          <w:highlight w:val="green"/>
        </w:rPr>
        <w:t>A confluence of factors has made drone strikes</w:t>
      </w:r>
      <w:r w:rsidRPr="001B42BE">
        <w:rPr>
          <w:rStyle w:val="StyleBoldUnderline"/>
        </w:rPr>
        <w:t xml:space="preserve"> much </w:t>
      </w:r>
      <w:r w:rsidRPr="006311ED">
        <w:rPr>
          <w:rStyle w:val="StyleBoldUnderline"/>
          <w:highlight w:val="green"/>
        </w:rPr>
        <w:t>better at eliminating</w:t>
      </w:r>
      <w:r w:rsidRPr="001B42BE">
        <w:rPr>
          <w:rStyle w:val="StyleBoldUnderline"/>
        </w:rPr>
        <w:t xml:space="preserve"> enemy </w:t>
      </w:r>
      <w:r w:rsidRPr="006311ED">
        <w:rPr>
          <w:rStyle w:val="StyleBoldUnderline"/>
          <w:highlight w:val="green"/>
        </w:rPr>
        <w:t>militants while avoiding civilians</w:t>
      </w:r>
      <w:r w:rsidRPr="00980771">
        <w:rPr>
          <w:sz w:val="16"/>
        </w:rPr>
        <w:t xml:space="preserve">: </w:t>
      </w:r>
      <w:r w:rsidRPr="001B42BE">
        <w:rPr>
          <w:rStyle w:val="StyleBoldUnderline"/>
        </w:rPr>
        <w:t>drones now</w:t>
      </w:r>
      <w:r w:rsidRPr="00980771">
        <w:rPr>
          <w:sz w:val="16"/>
        </w:rPr>
        <w:t xml:space="preserve"> carry warheads that </w:t>
      </w:r>
      <w:r w:rsidRPr="001B42BE">
        <w:rPr>
          <w:rStyle w:val="StyleBoldUnderline"/>
        </w:rPr>
        <w:t>produce smaller blast radiuses, and the missiles</w:t>
      </w:r>
      <w:r w:rsidRPr="00980771">
        <w:rPr>
          <w:sz w:val="16"/>
        </w:rPr>
        <w:t xml:space="preserve"> carrying those warheads </w:t>
      </w:r>
      <w:r w:rsidRPr="001B42BE">
        <w:rPr>
          <w:rStyle w:val="StyleBoldUnderline"/>
        </w:rPr>
        <w:t>are guided using laser, millimeter-wave, and infrared seekers</w:t>
      </w:r>
      <w:r w:rsidRPr="00980771">
        <w:rPr>
          <w:sz w:val="16"/>
        </w:rPr>
        <w:t xml:space="preserve">. </w:t>
      </w:r>
      <w:r w:rsidRPr="001B42BE">
        <w:rPr>
          <w:rStyle w:val="StyleBoldUnderline"/>
        </w:rPr>
        <w:t>The result has been</w:t>
      </w:r>
      <w:r w:rsidRPr="00980771">
        <w:rPr>
          <w:sz w:val="16"/>
        </w:rPr>
        <w:t xml:space="preserve"> </w:t>
      </w:r>
      <w:r w:rsidRPr="001B42BE">
        <w:rPr>
          <w:rStyle w:val="StyleBoldUnderline"/>
        </w:rPr>
        <w:t>less destructive drone strikes that reach their intended target more reliably</w:t>
      </w:r>
      <w:r w:rsidRPr="00980771">
        <w:rPr>
          <w:sz w:val="16"/>
        </w:rPr>
        <w:t xml:space="preserve">. A number of </w:t>
      </w:r>
      <w:r w:rsidRPr="001B42BE">
        <w:rPr>
          <w:rStyle w:val="StyleBoldUnderline"/>
        </w:rPr>
        <w:t>non-technological shifts have also made drones</w:t>
      </w:r>
      <w:r w:rsidRPr="00980771">
        <w:rPr>
          <w:sz w:val="16"/>
        </w:rPr>
        <w:t xml:space="preserve"> a </w:t>
      </w:r>
      <w:r w:rsidRPr="001B42BE">
        <w:rPr>
          <w:rStyle w:val="StyleBoldUnderline"/>
        </w:rPr>
        <w:t>more useful</w:t>
      </w:r>
      <w:r w:rsidRPr="00980771">
        <w:rPr>
          <w:sz w:val="16"/>
        </w:rPr>
        <w:t xml:space="preserve"> tool: Peter Bergen, a national security analyst for CNN, summarized on July 13th, 2012 that </w:t>
      </w:r>
      <w:r w:rsidRPr="001B42BE">
        <w:rPr>
          <w:rStyle w:val="StyleBoldUnderline"/>
        </w:rPr>
        <w:t>more careful oversight, a deeper network of local informants, and better coordination between the US and Pakistani intelligence communities have</w:t>
      </w:r>
      <w:r w:rsidRPr="00980771">
        <w:rPr>
          <w:sz w:val="16"/>
        </w:rPr>
        <w:t xml:space="preserve"> also </w:t>
      </w:r>
      <w:r w:rsidRPr="001B42BE">
        <w:rPr>
          <w:rStyle w:val="StyleBoldUnderline"/>
        </w:rPr>
        <w:t>contributed to better accuracy</w:t>
      </w:r>
      <w:r w:rsidRPr="00980771">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6311ED">
        <w:rPr>
          <w:rStyle w:val="StyleBoldUnderline"/>
          <w:highlight w:val="green"/>
        </w:rPr>
        <w:t>Imprecise</w:t>
      </w:r>
      <w:r w:rsidRPr="001B42BE">
        <w:rPr>
          <w:rStyle w:val="StyleBoldUnderline"/>
        </w:rPr>
        <w:t xml:space="preserve"> drone </w:t>
      </w:r>
      <w:r w:rsidRPr="006311ED">
        <w:rPr>
          <w:rStyle w:val="StyleBoldUnderline"/>
          <w:highlight w:val="green"/>
        </w:rPr>
        <w:t>strikes that cause</w:t>
      </w:r>
      <w:r w:rsidRPr="001B42BE">
        <w:rPr>
          <w:rStyle w:val="StyleBoldUnderline"/>
        </w:rPr>
        <w:t xml:space="preserve"> many </w:t>
      </w:r>
      <w:r w:rsidRPr="006311ED">
        <w:rPr>
          <w:rStyle w:val="StyleBoldUnderline"/>
          <w:highlight w:val="green"/>
        </w:rPr>
        <w:t>civilian casualties are</w:t>
      </w:r>
      <w:r w:rsidRPr="001B42BE">
        <w:rPr>
          <w:rStyle w:val="StyleBoldUnderline"/>
        </w:rPr>
        <w:t xml:space="preserve"> now </w:t>
      </w:r>
      <w:r w:rsidRPr="006311ED">
        <w:rPr>
          <w:rStyle w:val="StyleBoldUnderline"/>
          <w:highlight w:val="green"/>
        </w:rPr>
        <w:t>a thing of the past</w:t>
      </w:r>
      <w:r w:rsidRPr="00980771">
        <w:rPr>
          <w:sz w:val="16"/>
        </w:rPr>
        <w:t xml:space="preserve">. </w:t>
      </w:r>
      <w:r w:rsidRPr="006311ED">
        <w:rPr>
          <w:rStyle w:val="StyleBoldUnderline"/>
          <w:highlight w:val="green"/>
        </w:rPr>
        <w:t>This</w:t>
      </w:r>
      <w:r w:rsidRPr="001B42BE">
        <w:rPr>
          <w:rStyle w:val="StyleBoldUnderline"/>
        </w:rPr>
        <w:t xml:space="preserve"> improved accuracy </w:t>
      </w:r>
      <w:r w:rsidRPr="006311ED">
        <w:rPr>
          <w:rStyle w:val="StyleBoldUnderline"/>
          <w:highlight w:val="green"/>
        </w:rPr>
        <w:t>may</w:t>
      </w:r>
      <w:r w:rsidRPr="00980771">
        <w:rPr>
          <w:sz w:val="16"/>
        </w:rPr>
        <w:t xml:space="preserve"> also help to </w:t>
      </w:r>
      <w:r w:rsidRPr="006311ED">
        <w:rPr>
          <w:rStyle w:val="StyleBoldUnderline"/>
          <w:highlight w:val="green"/>
        </w:rPr>
        <w:t>mitigate anti-American sentiment</w:t>
      </w:r>
      <w:r w:rsidRPr="001B42BE">
        <w:rPr>
          <w:rStyle w:val="StyleBoldUnderline"/>
        </w:rPr>
        <w:t xml:space="preserve"> that stems from civilian casualties</w:t>
      </w:r>
      <w:r w:rsidRPr="00980771">
        <w:rPr>
          <w:sz w:val="16"/>
        </w:rPr>
        <w:t>.</w:t>
      </w:r>
    </w:p>
    <w:p w:rsidR="00756706" w:rsidRPr="00980771" w:rsidRDefault="00756706" w:rsidP="00756706"/>
    <w:p w:rsidR="00756706" w:rsidRPr="00980771" w:rsidRDefault="00756706" w:rsidP="00756706">
      <w:pPr>
        <w:pStyle w:val="Heading4"/>
      </w:pPr>
      <w:r w:rsidRPr="00980771">
        <w:lastRenderedPageBreak/>
        <w:t xml:space="preserve">Targeted killings play </w:t>
      </w:r>
      <w:r w:rsidRPr="00980771">
        <w:rPr>
          <w:u w:val="single"/>
        </w:rPr>
        <w:t>irreplaceable</w:t>
      </w:r>
      <w:r>
        <w:t xml:space="preserve"> functions in counter-terrorism</w:t>
      </w:r>
    </w:p>
    <w:p w:rsidR="00756706" w:rsidRPr="00D53007" w:rsidRDefault="00756706" w:rsidP="00756706">
      <w:pPr>
        <w:pStyle w:val="Heading4"/>
        <w:rPr>
          <w:u w:val="single"/>
        </w:rPr>
      </w:pPr>
      <w:r>
        <w:rPr>
          <w:u w:val="single"/>
        </w:rPr>
        <w:t xml:space="preserve">1 – Leader decapitation </w:t>
      </w:r>
      <w:r w:rsidRPr="00D53007">
        <w:t xml:space="preserve">- </w:t>
      </w:r>
      <w:r>
        <w:t xml:space="preserve">drones are key - </w:t>
      </w:r>
      <w:r w:rsidRPr="00980771">
        <w:t xml:space="preserve">militants </w:t>
      </w:r>
      <w:r w:rsidRPr="00980771">
        <w:rPr>
          <w:u w:val="single"/>
        </w:rPr>
        <w:t>can’t</w:t>
      </w:r>
      <w:r w:rsidRPr="00980771">
        <w:t xml:space="preserve"> replace senior leaders  </w:t>
      </w:r>
    </w:p>
    <w:p w:rsidR="00756706" w:rsidRDefault="00756706" w:rsidP="00756706">
      <w:r>
        <w:rPr>
          <w:rStyle w:val="StyleStyleBold12pt"/>
        </w:rPr>
        <w:t>Johnston 13</w:t>
      </w:r>
    </w:p>
    <w:p w:rsidR="00756706" w:rsidRDefault="00756706" w:rsidP="00756706">
      <w:pPr>
        <w:rPr>
          <w:sz w:val="16"/>
          <w:szCs w:val="16"/>
        </w:rPr>
      </w:pPr>
      <w:r w:rsidRPr="00D53007">
        <w:rPr>
          <w:sz w:val="16"/>
          <w:szCs w:val="16"/>
        </w:rPr>
        <w:t xml:space="preserve">Patrick B. Johnston 13, Associate Political Scientist, RAND Corporation, and Anoop Sarbahi, postdoctoral scholar in the Department of Political Science at the University of California, Los Angeles, July 2013, “The Impact of U.S. Drone Strikes on Terrorism in Pakistan and Afghanistan,” </w:t>
      </w:r>
      <w:hyperlink r:id="rId17" w:history="1">
        <w:r w:rsidRPr="00D53007">
          <w:rPr>
            <w:rStyle w:val="Hyperlink"/>
            <w:sz w:val="16"/>
            <w:szCs w:val="16"/>
          </w:rPr>
          <w:t>http://patrickjohnston.info/materials/drones.pdf</w:t>
        </w:r>
      </w:hyperlink>
    </w:p>
    <w:p w:rsidR="00756706" w:rsidRPr="00D53007" w:rsidRDefault="00756706" w:rsidP="00756706">
      <w:pPr>
        <w:rPr>
          <w:sz w:val="16"/>
          <w:szCs w:val="16"/>
        </w:rPr>
      </w:pPr>
    </w:p>
    <w:p w:rsidR="00756706" w:rsidRPr="00980771" w:rsidRDefault="00756706" w:rsidP="00756706">
      <w:pPr>
        <w:rPr>
          <w:sz w:val="16"/>
        </w:rPr>
      </w:pPr>
      <w:r w:rsidRPr="001B42BE">
        <w:rPr>
          <w:rStyle w:val="StyleBoldUnderline"/>
        </w:rPr>
        <w:t xml:space="preserve">We expect drone </w:t>
      </w:r>
      <w:r w:rsidRPr="006311ED">
        <w:rPr>
          <w:rStyle w:val="StyleBoldUnderline"/>
          <w:highlight w:val="green"/>
        </w:rPr>
        <w:t>strikes that kill</w:t>
      </w:r>
      <w:r w:rsidRPr="001B42BE">
        <w:rPr>
          <w:rStyle w:val="StyleBoldUnderline"/>
        </w:rPr>
        <w:t xml:space="preserve"> terrorist </w:t>
      </w:r>
      <w:r w:rsidRPr="006311ED">
        <w:rPr>
          <w:rStyle w:val="StyleBoldUnderline"/>
          <w:highlight w:val="green"/>
        </w:rPr>
        <w:t>leaders will be associated with reductions in</w:t>
      </w:r>
      <w:r w:rsidRPr="001B42BE">
        <w:rPr>
          <w:rStyle w:val="StyleBoldUnderline"/>
        </w:rPr>
        <w:t xml:space="preserve"> terrorist </w:t>
      </w:r>
      <w:r w:rsidRPr="006311ED">
        <w:rPr>
          <w:rStyle w:val="StyleBoldUnderline"/>
          <w:highlight w:val="green"/>
        </w:rPr>
        <w:t>attacks</w:t>
      </w:r>
      <w:r w:rsidRPr="00980771">
        <w:rPr>
          <w:sz w:val="16"/>
        </w:rPr>
        <w:t xml:space="preserve">. Previous </w:t>
      </w:r>
      <w:r w:rsidRPr="006311ED">
        <w:rPr>
          <w:rStyle w:val="StyleBoldUnderline"/>
          <w:highlight w:val="green"/>
        </w:rPr>
        <w:t>research</w:t>
      </w:r>
      <w:r w:rsidRPr="001B42BE">
        <w:rPr>
          <w:rStyle w:val="StyleBoldUnderline"/>
        </w:rPr>
        <w:t xml:space="preserve"> </w:t>
      </w:r>
      <w:r w:rsidRPr="006311ED">
        <w:rPr>
          <w:highlight w:val="green"/>
          <w:bdr w:val="single" w:sz="4" w:space="0" w:color="auto"/>
        </w:rPr>
        <w:t>convincingly demonstrates</w:t>
      </w:r>
      <w:r w:rsidRPr="00980771">
        <w:rPr>
          <w:sz w:val="16"/>
        </w:rPr>
        <w:t xml:space="preserve"> that </w:t>
      </w:r>
      <w:r w:rsidRPr="006311ED">
        <w:rPr>
          <w:rStyle w:val="StyleBoldUnderline"/>
          <w:highlight w:val="green"/>
        </w:rPr>
        <w:t>conducting</w:t>
      </w:r>
      <w:r w:rsidRPr="001B42BE">
        <w:rPr>
          <w:rStyle w:val="StyleBoldUnderline"/>
        </w:rPr>
        <w:t xml:space="preserve"> effective </w:t>
      </w:r>
      <w:r w:rsidRPr="006311ED">
        <w:rPr>
          <w:rStyle w:val="StyleBoldUnderline"/>
          <w:highlight w:val="green"/>
        </w:rPr>
        <w:t>terrorist attacks requires skilled individuals</w:t>
      </w:r>
      <w:r w:rsidRPr="00980771">
        <w:rPr>
          <w:sz w:val="16"/>
        </w:rPr>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r w:rsidRPr="00D53007">
        <w:rPr>
          <w:sz w:val="12"/>
        </w:rPr>
        <w:t xml:space="preserve">¶ </w:t>
      </w:r>
      <w:r w:rsidRPr="006311ED">
        <w:rPr>
          <w:rStyle w:val="StyleBoldUnderline"/>
          <w:highlight w:val="green"/>
        </w:rPr>
        <w:t>In</w:t>
      </w:r>
      <w:r w:rsidRPr="00980771">
        <w:rPr>
          <w:sz w:val="16"/>
        </w:rPr>
        <w:t xml:space="preserve"> the context of northwest </w:t>
      </w:r>
      <w:r w:rsidRPr="006311ED">
        <w:rPr>
          <w:rStyle w:val="StyleBoldUnderline"/>
          <w:highlight w:val="green"/>
        </w:rPr>
        <w:t>Pakistan</w:t>
      </w:r>
      <w:r w:rsidRPr="006311ED">
        <w:rPr>
          <w:sz w:val="16"/>
          <w:highlight w:val="green"/>
        </w:rPr>
        <w:t xml:space="preserve">, </w:t>
      </w:r>
      <w:r w:rsidRPr="006311ED">
        <w:rPr>
          <w:rStyle w:val="StyleBoldUnderline"/>
          <w:highlight w:val="green"/>
        </w:rPr>
        <w:t>where militant</w:t>
      </w:r>
      <w:r w:rsidRPr="001B42BE">
        <w:rPr>
          <w:rStyle w:val="StyleBoldUnderline"/>
        </w:rPr>
        <w:t xml:space="preserve"> freedom of </w:t>
      </w:r>
      <w:r w:rsidRPr="006311ED">
        <w:rPr>
          <w:rStyle w:val="StyleBoldUnderline"/>
          <w:highlight w:val="green"/>
        </w:rPr>
        <w:t>movement is limited by the threat of</w:t>
      </w:r>
      <w:r w:rsidRPr="001B42BE">
        <w:rPr>
          <w:rStyle w:val="StyleBoldUnderline"/>
        </w:rPr>
        <w:t xml:space="preserve"> drone </w:t>
      </w:r>
      <w:r w:rsidRPr="006311ED">
        <w:rPr>
          <w:rStyle w:val="StyleBoldUnderline"/>
          <w:highlight w:val="green"/>
        </w:rPr>
        <w:t>strikes</w:t>
      </w:r>
      <w:r w:rsidRPr="00980771">
        <w:rPr>
          <w:sz w:val="16"/>
        </w:rPr>
        <w:t xml:space="preserve">, </w:t>
      </w:r>
      <w:r w:rsidRPr="001B42BE">
        <w:rPr>
          <w:rStyle w:val="StyleBoldUnderline"/>
        </w:rPr>
        <w:t>we expect</w:t>
      </w:r>
      <w:r w:rsidRPr="00980771">
        <w:rPr>
          <w:sz w:val="16"/>
        </w:rPr>
        <w:t xml:space="preserve"> that </w:t>
      </w:r>
      <w:r w:rsidRPr="001B42BE">
        <w:rPr>
          <w:rStyle w:val="StyleBoldUnderline"/>
        </w:rPr>
        <w:t xml:space="preserve">militant </w:t>
      </w:r>
      <w:r w:rsidRPr="006311ED">
        <w:rPr>
          <w:rStyle w:val="StyleBoldUnderline"/>
          <w:highlight w:val="green"/>
        </w:rPr>
        <w:t>groups will be</w:t>
      </w:r>
      <w:r w:rsidRPr="006311ED">
        <w:rPr>
          <w:sz w:val="16"/>
          <w:highlight w:val="green"/>
        </w:rPr>
        <w:t xml:space="preserve"> </w:t>
      </w:r>
      <w:r w:rsidRPr="006311ED">
        <w:rPr>
          <w:rStyle w:val="StyleBoldUnderline"/>
          <w:highlight w:val="green"/>
        </w:rPr>
        <w:t>unable to replace senior leaders killed in drone strikes</w:t>
      </w:r>
      <w:r w:rsidRPr="00980771">
        <w:rPr>
          <w:sz w:val="16"/>
        </w:rPr>
        <w:t xml:space="preserve"> </w:t>
      </w:r>
      <w:r w:rsidRPr="001B42BE">
        <w:rPr>
          <w:rStyle w:val="StyleBoldUnderline"/>
        </w:rPr>
        <w:t xml:space="preserve">because </w:t>
      </w:r>
      <w:r w:rsidRPr="006311ED">
        <w:rPr>
          <w:rStyle w:val="StyleBoldUnderline"/>
          <w:highlight w:val="green"/>
        </w:rPr>
        <w:t>recruiting and deploying</w:t>
      </w:r>
      <w:r w:rsidRPr="001B42BE">
        <w:rPr>
          <w:rStyle w:val="StyleBoldUnderline"/>
        </w:rPr>
        <w:t xml:space="preserve"> them</w:t>
      </w:r>
      <w:r w:rsidRPr="00980771">
        <w:rPr>
          <w:sz w:val="16"/>
        </w:rPr>
        <w:t xml:space="preserve">, perhaps from a foreign country with a Salafi jihadist base, </w:t>
      </w:r>
      <w:r w:rsidRPr="006311ED">
        <w:rPr>
          <w:rStyle w:val="StyleBoldUnderline"/>
          <w:highlight w:val="green"/>
        </w:rPr>
        <w:t>will be costly and difficult</w:t>
      </w:r>
      <w:r w:rsidRPr="00980771">
        <w:rPr>
          <w:sz w:val="16"/>
        </w:rPr>
        <w:t xml:space="preserve">. This is not to say that leaders killed in drone strikes are irreplaceable. On the contrary, </w:t>
      </w:r>
      <w:r w:rsidRPr="001B42BE">
        <w:rPr>
          <w:rStyle w:val="StyleBoldUnderline"/>
        </w:rPr>
        <w:t xml:space="preserve">other </w:t>
      </w:r>
      <w:r w:rsidRPr="006311ED">
        <w:rPr>
          <w:rStyle w:val="StyleBoldUnderline"/>
          <w:highlight w:val="green"/>
        </w:rPr>
        <w:t>militants</w:t>
      </w:r>
      <w:r w:rsidRPr="001B42BE">
        <w:rPr>
          <w:rStyle w:val="StyleBoldUnderline"/>
        </w:rPr>
        <w:t xml:space="preserve"> are likely to be elevated within their organization to replace them. But</w:t>
      </w:r>
      <w:r w:rsidRPr="00980771">
        <w:rPr>
          <w:sz w:val="16"/>
        </w:rPr>
        <w:t xml:space="preserve"> we also anticipate that </w:t>
      </w:r>
      <w:r w:rsidRPr="001B42BE">
        <w:rPr>
          <w:rStyle w:val="StyleBoldUnderline"/>
        </w:rPr>
        <w:t xml:space="preserve">those </w:t>
      </w:r>
      <w:r w:rsidRPr="006311ED">
        <w:rPr>
          <w:rStyle w:val="StyleBoldUnderline"/>
          <w:highlight w:val="green"/>
        </w:rPr>
        <w:t>elevated to replace killed leaders will be</w:t>
      </w:r>
      <w:r w:rsidRPr="001B42BE">
        <w:rPr>
          <w:rStyle w:val="StyleBoldUnderline"/>
        </w:rPr>
        <w:t>,</w:t>
      </w:r>
      <w:r w:rsidRPr="00980771">
        <w:rPr>
          <w:sz w:val="16"/>
        </w:rPr>
        <w:t xml:space="preserve"> on average, </w:t>
      </w:r>
      <w:r w:rsidRPr="006311ED">
        <w:rPr>
          <w:rStyle w:val="StyleBoldUnderline"/>
          <w:highlight w:val="green"/>
        </w:rPr>
        <w:t>of lower quality to the organization</w:t>
      </w:r>
      <w:r w:rsidRPr="00980771">
        <w:rPr>
          <w:sz w:val="16"/>
        </w:rPr>
        <w:t xml:space="preserve"> </w:t>
      </w:r>
      <w:r w:rsidRPr="001B42BE">
        <w:rPr>
          <w:rStyle w:val="StyleBoldUnderline"/>
        </w:rPr>
        <w:t>than their predecessors</w:t>
      </w:r>
      <w:r w:rsidRPr="00980771">
        <w:rPr>
          <w:sz w:val="16"/>
        </w:rPr>
        <w:t xml:space="preserve">. Thus, we predict that the </w:t>
      </w:r>
      <w:r w:rsidRPr="001B42BE">
        <w:rPr>
          <w:rStyle w:val="StyleBoldUnderline"/>
        </w:rPr>
        <w:t>loss of leaders will be associated with the degradation of terrorists’ ability to produce violence</w:t>
      </w:r>
      <w:r w:rsidRPr="00980771">
        <w:rPr>
          <w:sz w:val="16"/>
        </w:rPr>
        <w:t>. This logic implies Hypothesis 3:</w:t>
      </w:r>
    </w:p>
    <w:p w:rsidR="00756706" w:rsidRPr="00D53007" w:rsidRDefault="00756706" w:rsidP="00756706">
      <w:pPr>
        <w:rPr>
          <w:sz w:val="16"/>
        </w:rPr>
      </w:pPr>
      <w:r w:rsidRPr="00980771">
        <w:rPr>
          <w:sz w:val="16"/>
        </w:rPr>
        <w:t>H3: All else equal, drone strikes that kill one or mor e terrorist leader(s) will lead to a decrease in terrorist violence.</w:t>
      </w:r>
    </w:p>
    <w:p w:rsidR="00756706" w:rsidRDefault="00756706" w:rsidP="00756706">
      <w:pPr>
        <w:pStyle w:val="Heading3"/>
      </w:pPr>
      <w:r>
        <w:lastRenderedPageBreak/>
        <w:t>2NC Risk High</w:t>
      </w:r>
    </w:p>
    <w:p w:rsidR="00756706" w:rsidRDefault="00756706" w:rsidP="00756706">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w:t>
      </w:r>
    </w:p>
    <w:p w:rsidR="00756706" w:rsidRDefault="00756706" w:rsidP="00756706">
      <w:pPr>
        <w:rPr>
          <w:rStyle w:val="StyleStyleBold12pt"/>
        </w:rPr>
      </w:pPr>
      <w:r>
        <w:rPr>
          <w:rStyle w:val="StyleStyleBold12pt"/>
        </w:rPr>
        <w:t>Bunn 13 10/2</w:t>
      </w:r>
      <w:r w:rsidRPr="00E15FB6">
        <w:rPr>
          <w:rStyle w:val="StyleStyleBold12pt"/>
        </w:rPr>
        <w:t>/13</w:t>
      </w:r>
      <w:r>
        <w:rPr>
          <w:rStyle w:val="StyleStyleBold12pt"/>
        </w:rPr>
        <w:t xml:space="preserve"> et al. </w:t>
      </w:r>
    </w:p>
    <w:p w:rsidR="00756706" w:rsidRDefault="00756706" w:rsidP="00756706">
      <w:pPr>
        <w:rPr>
          <w:rStyle w:val="Hyperlink"/>
          <w:sz w:val="16"/>
          <w:szCs w:val="16"/>
        </w:rPr>
      </w:pPr>
      <w:r w:rsidRPr="009448F3">
        <w:rPr>
          <w:sz w:val="16"/>
          <w:szCs w:val="16"/>
        </w:rPr>
        <w:t>[Matthew Bunn,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8" w:history="1">
        <w:r w:rsidRPr="009448F3">
          <w:rPr>
            <w:rStyle w:val="Hyperlink"/>
            <w:sz w:val="16"/>
            <w:szCs w:val="16"/>
          </w:rPr>
          <w:t>http://belfercenter.ksg.harvard.edu/publication/23430/steps_to_prevent_nuclear_terrorism.html</w:t>
        </w:r>
      </w:hyperlink>
    </w:p>
    <w:p w:rsidR="00756706" w:rsidRPr="009448F3" w:rsidRDefault="00756706" w:rsidP="00756706">
      <w:pPr>
        <w:rPr>
          <w:sz w:val="16"/>
          <w:szCs w:val="16"/>
        </w:rPr>
      </w:pPr>
    </w:p>
    <w:p w:rsidR="00756706" w:rsidRPr="003C5B06" w:rsidRDefault="00756706" w:rsidP="00756706">
      <w:pPr>
        <w:rPr>
          <w:sz w:val="14"/>
        </w:rPr>
      </w:pPr>
      <w:r w:rsidRPr="00A32CF8">
        <w:rPr>
          <w:sz w:val="14"/>
        </w:rPr>
        <w:t xml:space="preserve">I. Introduction </w:t>
      </w:r>
      <w:r w:rsidRPr="00E15FB6">
        <w:rPr>
          <w:rStyle w:val="StyleBoldUnderline"/>
        </w:rPr>
        <w:t>In 2011, Harvard’s Belfer Center</w:t>
      </w:r>
      <w:r w:rsidRPr="00E15FB6">
        <w:rPr>
          <w:sz w:val="14"/>
        </w:rPr>
        <w:t xml:space="preserve"> for Science and International Affairs </w:t>
      </w:r>
      <w:r w:rsidRPr="00E15FB6">
        <w:rPr>
          <w:rStyle w:val="StyleBoldUnderline"/>
        </w:rPr>
        <w:t>and the Russian Academy</w:t>
      </w:r>
      <w:r w:rsidRPr="00E15FB6">
        <w:rPr>
          <w:sz w:val="14"/>
        </w:rPr>
        <w:t xml:space="preserve"> </w:t>
      </w:r>
      <w:r w:rsidRPr="00E15FB6">
        <w:rPr>
          <w:rStyle w:val="StyleBoldUnderline"/>
        </w:rPr>
        <w:t>of Sciences’</w:t>
      </w:r>
      <w:r w:rsidRPr="00E15FB6">
        <w:rPr>
          <w:sz w:val="14"/>
        </w:rPr>
        <w:t xml:space="preserve"> Institute for U.S. and Canadian Studies </w:t>
      </w:r>
      <w:r w:rsidRPr="00E15FB6">
        <w:rPr>
          <w:rStyle w:val="StyleBoldUnderline"/>
        </w:rPr>
        <w:t xml:space="preserve">published </w:t>
      </w:r>
      <w:r w:rsidRPr="006311ED">
        <w:rPr>
          <w:rStyle w:val="StyleBoldUnderline"/>
          <w:highlight w:val="green"/>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6311ED">
        <w:rPr>
          <w:rStyle w:val="StyleBoldUnderline"/>
          <w:highlight w:val="green"/>
        </w:rPr>
        <w:t xml:space="preserve">Assessment </w:t>
      </w:r>
      <w:r w:rsidRPr="00E15FB6">
        <w:rPr>
          <w:rStyle w:val="StyleBoldUnderline"/>
        </w:rPr>
        <w:t xml:space="preserve">on Nuclear Terrorism.” The assessment </w:t>
      </w:r>
      <w:r w:rsidRPr="006311ED">
        <w:rPr>
          <w:rStyle w:val="StyleBoldUnderline"/>
          <w:highlight w:val="green"/>
        </w:rPr>
        <w:t xml:space="preserve">analyzed the </w:t>
      </w:r>
      <w:r w:rsidRPr="006311ED">
        <w:rPr>
          <w:rStyle w:val="Emphasis"/>
          <w:highlight w:val="green"/>
        </w:rPr>
        <w:t>means, motives</w:t>
      </w:r>
      <w:r w:rsidRPr="006311ED">
        <w:rPr>
          <w:rStyle w:val="StyleBoldUnderline"/>
          <w:highlight w:val="green"/>
        </w:rPr>
        <w:t xml:space="preserve">, and </w:t>
      </w:r>
      <w:r w:rsidRPr="006311ED">
        <w:rPr>
          <w:rStyle w:val="Emphasis"/>
          <w:highlight w:val="green"/>
        </w:rPr>
        <w:t>access</w:t>
      </w:r>
      <w:r w:rsidRPr="006311ED">
        <w:rPr>
          <w:rStyle w:val="StyleBoldUnderline"/>
          <w:highlight w:val="green"/>
        </w:rPr>
        <w:t xml:space="preserve"> </w:t>
      </w:r>
      <w:r w:rsidRPr="00E15FB6">
        <w:rPr>
          <w:rStyle w:val="StyleBoldUnderline"/>
        </w:rPr>
        <w:t xml:space="preserve">of </w:t>
      </w:r>
      <w:r w:rsidRPr="00A32CF8">
        <w:rPr>
          <w:rStyle w:val="StyleBoldUnderline"/>
        </w:rPr>
        <w:t>would-be nuclear terrorists</w:t>
      </w:r>
      <w:r w:rsidRPr="00A32CF8">
        <w:rPr>
          <w:sz w:val="14"/>
        </w:rPr>
        <w:t xml:space="preserve">, </w:t>
      </w:r>
      <w:r w:rsidRPr="006311ED">
        <w:rPr>
          <w:rStyle w:val="StyleBoldUnderline"/>
          <w:highlight w:val="green"/>
        </w:rPr>
        <w:t xml:space="preserve">and concluded that </w:t>
      </w:r>
      <w:r w:rsidRPr="006311ED">
        <w:rPr>
          <w:rStyle w:val="Emphasis"/>
          <w:highlight w:val="green"/>
        </w:rPr>
        <w:t>the threat</w:t>
      </w:r>
      <w:r w:rsidRPr="006311ED">
        <w:rPr>
          <w:rStyle w:val="StyleBoldUnderline"/>
          <w:highlight w:val="green"/>
        </w:rPr>
        <w:t xml:space="preserve"> of nuclear terrorism </w:t>
      </w:r>
      <w:r w:rsidRPr="006311ED">
        <w:rPr>
          <w:rStyle w:val="Emphasis"/>
          <w:highlight w:val="green"/>
        </w:rPr>
        <w:t xml:space="preserve">is urgent </w:t>
      </w:r>
      <w:r w:rsidRPr="00756C0D">
        <w:rPr>
          <w:rStyle w:val="Emphasis"/>
        </w:rPr>
        <w:t>and real</w:t>
      </w:r>
      <w:r w:rsidRPr="00A32CF8">
        <w:rPr>
          <w:sz w:val="14"/>
        </w:rPr>
        <w:t xml:space="preserve">. </w:t>
      </w:r>
      <w:r w:rsidRPr="00A32CF8">
        <w:rPr>
          <w:rStyle w:val="StyleBoldUnderline"/>
        </w:rPr>
        <w:t xml:space="preserve">The </w:t>
      </w:r>
      <w:r w:rsidRPr="00E15FB6">
        <w:rPr>
          <w:rStyle w:val="StyleBoldUnderline"/>
        </w:rPr>
        <w:t>Washington and Seoul Nuclear Securit</w:t>
      </w:r>
      <w:r w:rsidRPr="00A32CF8">
        <w:rPr>
          <w:rStyle w:val="StyleBoldUnderline"/>
        </w:rPr>
        <w:t xml:space="preserve">y </w:t>
      </w:r>
      <w:r w:rsidRPr="006311ED">
        <w:rPr>
          <w:rStyle w:val="StyleBoldUnderline"/>
          <w:highlight w:val="green"/>
        </w:rPr>
        <w:t>Summits</w:t>
      </w:r>
      <w:r w:rsidRPr="00E15FB6">
        <w:rPr>
          <w:rStyle w:val="StyleBoldUnderline"/>
        </w:rPr>
        <w:t xml:space="preserve"> </w:t>
      </w:r>
      <w:r w:rsidRPr="00A32CF8">
        <w:rPr>
          <w:rStyle w:val="StyleBoldUnderline"/>
        </w:rPr>
        <w:t xml:space="preserve">in 2010 and 2012 established and </w:t>
      </w:r>
      <w:r w:rsidRPr="006311ED">
        <w:rPr>
          <w:rStyle w:val="StyleBoldUnderline"/>
          <w:highlight w:val="green"/>
        </w:rPr>
        <w:t>demonstrated</w:t>
      </w:r>
      <w:r w:rsidRPr="00E15FB6">
        <w:rPr>
          <w:rStyle w:val="StyleBoldUnderline"/>
        </w:rPr>
        <w:t xml:space="preserve"> </w:t>
      </w:r>
      <w:r w:rsidRPr="00A32CF8">
        <w:rPr>
          <w:sz w:val="14"/>
        </w:rPr>
        <w:t xml:space="preserve">a </w:t>
      </w:r>
      <w:r w:rsidRPr="006311ED">
        <w:rPr>
          <w:rStyle w:val="Emphasis"/>
          <w:highlight w:val="green"/>
        </w:rPr>
        <w:t>consensus</w:t>
      </w:r>
      <w:r w:rsidRPr="006311ED">
        <w:rPr>
          <w:sz w:val="14"/>
          <w:highlight w:val="green"/>
        </w:rPr>
        <w:t xml:space="preserve"> </w:t>
      </w:r>
      <w:r w:rsidRPr="00A32CF8">
        <w:rPr>
          <w:rStyle w:val="StyleBoldUnderline"/>
        </w:rPr>
        <w:t xml:space="preserve">among political leaders from around the world </w:t>
      </w:r>
      <w:r w:rsidRPr="006311ED">
        <w:rPr>
          <w:rStyle w:val="StyleBoldUnderline"/>
          <w:highlight w:val="green"/>
        </w:rPr>
        <w:t>that nuclear terrorism poses</w:t>
      </w:r>
      <w:r w:rsidRPr="006311ED">
        <w:rPr>
          <w:sz w:val="14"/>
          <w:highlight w:val="green"/>
        </w:rPr>
        <w:t xml:space="preserve"> </w:t>
      </w:r>
      <w:r w:rsidRPr="006311ED">
        <w:rPr>
          <w:rStyle w:val="StyleBoldUnderline"/>
          <w:highlight w:val="green"/>
        </w:rPr>
        <w:t xml:space="preserve">a </w:t>
      </w:r>
      <w:r w:rsidRPr="006311ED">
        <w:rPr>
          <w:rStyle w:val="Emphasis"/>
          <w:highlight w:val="green"/>
        </w:rPr>
        <w:t>serious threat to</w:t>
      </w:r>
      <w:r w:rsidRPr="00A32CF8">
        <w:rPr>
          <w:rStyle w:val="Emphasis"/>
        </w:rPr>
        <w:t xml:space="preserve"> the</w:t>
      </w:r>
      <w:r w:rsidRPr="00A32CF8">
        <w:rPr>
          <w:rStyle w:val="StyleBoldUnderline"/>
        </w:rPr>
        <w:t xml:space="preserve"> peace</w:t>
      </w:r>
      <w:r w:rsidRPr="00A32CF8">
        <w:rPr>
          <w:sz w:val="14"/>
        </w:rPr>
        <w:t xml:space="preserve">, security, and prosperity of </w:t>
      </w:r>
      <w:r w:rsidRPr="006311ED">
        <w:rPr>
          <w:rStyle w:val="Emphasis"/>
          <w:highlight w:val="green"/>
        </w:rPr>
        <w:t>our planet</w:t>
      </w:r>
      <w:r w:rsidRPr="00A32CF8">
        <w:rPr>
          <w:sz w:val="14"/>
        </w:rPr>
        <w:t xml:space="preserve">. </w:t>
      </w:r>
      <w:r w:rsidRPr="00A32CF8">
        <w:rPr>
          <w:rStyle w:val="StyleBoldUnderline"/>
        </w:rPr>
        <w:t>For any country, a terrorist</w:t>
      </w:r>
      <w:r w:rsidRPr="00A32CF8">
        <w:rPr>
          <w:sz w:val="14"/>
        </w:rPr>
        <w:t xml:space="preserve"> </w:t>
      </w:r>
      <w:r w:rsidRPr="00756C0D">
        <w:rPr>
          <w:rStyle w:val="StyleBoldUnderline"/>
        </w:rPr>
        <w:t>attack</w:t>
      </w:r>
      <w:r w:rsidRPr="00756C0D">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4E1585">
        <w:rPr>
          <w:sz w:val="16"/>
          <w:szCs w:val="16"/>
        </w:rPr>
        <w:t xml:space="preserve">Preventing a nuclear terrorist attack requires international cooperation to secure nuclear materials, especially among those states producing nuclear materials and </w:t>
      </w:r>
      <w:r w:rsidRPr="00A32CF8">
        <w:rPr>
          <w:sz w:val="14"/>
        </w:rPr>
        <w:t>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w:t>
      </w:r>
      <w:r w:rsidRPr="00E15FB6">
        <w:rPr>
          <w:sz w:val="14"/>
        </w:rPr>
        <w:t xml:space="preserve">The U.S. – Russia Joint Threat Assessment on Nuclear Terrorism” (The 2011 report executive 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E15FB6">
        <w:rPr>
          <w:sz w:val="14"/>
        </w:rPr>
        <w:t xml:space="preserve">. Urgent actions are required to reduce the risk. </w:t>
      </w:r>
      <w:r w:rsidRPr="006311ED">
        <w:rPr>
          <w:rStyle w:val="StyleBoldUnderline"/>
          <w:highlight w:val="green"/>
        </w:rPr>
        <w:t>The risk is driven by</w:t>
      </w:r>
      <w:r w:rsidRPr="00E15FB6">
        <w:rPr>
          <w:rStyle w:val="StyleBoldUnderline"/>
        </w:rPr>
        <w:t xml:space="preserve"> the rise of</w:t>
      </w:r>
      <w:r w:rsidRPr="00A32CF8">
        <w:rPr>
          <w:rStyle w:val="StyleBoldUnderline"/>
        </w:rPr>
        <w:t xml:space="preserve"> </w:t>
      </w:r>
      <w:r w:rsidRPr="006311ED">
        <w:rPr>
          <w:rStyle w:val="StyleBoldUnderline"/>
          <w:highlight w:val="green"/>
        </w:rPr>
        <w:t>terrorists</w:t>
      </w:r>
      <w:r w:rsidRPr="00756C0D">
        <w:rPr>
          <w:rStyle w:val="StyleBoldUnderline"/>
        </w:rPr>
        <w:t xml:space="preserve"> </w:t>
      </w:r>
      <w:r w:rsidRPr="00E15FB6">
        <w:rPr>
          <w:rStyle w:val="StyleBoldUnderline"/>
        </w:rPr>
        <w:t xml:space="preserve">who </w:t>
      </w:r>
      <w:r w:rsidRPr="006311ED">
        <w:rPr>
          <w:rStyle w:val="StyleBoldUnderline"/>
          <w:highlight w:val="green"/>
        </w:rPr>
        <w:t>seek</w:t>
      </w:r>
      <w:r w:rsidRPr="00E15FB6">
        <w:rPr>
          <w:rStyle w:val="StyleBoldUnderline"/>
        </w:rPr>
        <w:t xml:space="preserve"> </w:t>
      </w:r>
      <w:r w:rsidRPr="00A32CF8">
        <w:rPr>
          <w:rStyle w:val="StyleBoldUnderline"/>
        </w:rPr>
        <w:t xml:space="preserve">to inflict </w:t>
      </w:r>
      <w:r w:rsidRPr="006311ED">
        <w:rPr>
          <w:rStyle w:val="StyleBoldUnderline"/>
          <w:highlight w:val="green"/>
        </w:rPr>
        <w:t>unlimited damage,</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6311ED">
        <w:rPr>
          <w:rStyle w:val="StyleBoldUnderline"/>
          <w:highlight w:val="green"/>
        </w:rPr>
        <w:t>in radical interpretations of Islam</w:t>
      </w:r>
      <w:r w:rsidRPr="00A32CF8">
        <w:rPr>
          <w:b/>
          <w:sz w:val="14"/>
        </w:rPr>
        <w:t>;</w:t>
      </w:r>
      <w:r w:rsidRPr="00A32CF8">
        <w:rPr>
          <w:sz w:val="14"/>
        </w:rPr>
        <w:t xml:space="preserve"> </w:t>
      </w:r>
      <w:r w:rsidRPr="006311ED">
        <w:rPr>
          <w:rStyle w:val="StyleBoldUnderline"/>
          <w:highlight w:val="green"/>
        </w:rPr>
        <w:t>by</w:t>
      </w:r>
      <w:r w:rsidRPr="00E15FB6">
        <w:rPr>
          <w:rStyle w:val="StyleBoldUnderline"/>
        </w:rPr>
        <w:t xml:space="preserve"> the </w:t>
      </w:r>
      <w:r w:rsidRPr="006311ED">
        <w:rPr>
          <w:rStyle w:val="Emphasis"/>
          <w:highlight w:val="green"/>
        </w:rPr>
        <w:t>spread of info</w:t>
      </w:r>
      <w:r w:rsidRPr="00E15FB6">
        <w:rPr>
          <w:rStyle w:val="StyleBoldUnderline"/>
        </w:rPr>
        <w:t xml:space="preserve">rmation </w:t>
      </w:r>
      <w:r w:rsidRPr="006311ED">
        <w:rPr>
          <w:rStyle w:val="StyleBoldUnderline"/>
          <w:highlight w:val="green"/>
        </w:rPr>
        <w:t>about</w:t>
      </w:r>
      <w:r w:rsidRPr="00E15FB6">
        <w:rPr>
          <w:rStyle w:val="StyleBoldUnderline"/>
        </w:rPr>
        <w:t xml:space="preserve"> the decades-old technology of </w:t>
      </w:r>
      <w:r w:rsidRPr="006311ED">
        <w:rPr>
          <w:rStyle w:val="StyleBoldUnderline"/>
          <w:highlight w:val="green"/>
        </w:rPr>
        <w:t>nuc</w:t>
      </w:r>
      <w:r w:rsidRPr="00C030B0">
        <w:rPr>
          <w:rStyle w:val="StyleBoldUnderline"/>
        </w:rPr>
        <w:t>lear weapon</w:t>
      </w:r>
      <w:r w:rsidRPr="006311ED">
        <w:rPr>
          <w:rStyle w:val="StyleBoldUnderline"/>
          <w:highlight w:val="green"/>
        </w:rPr>
        <w:t>s</w:t>
      </w:r>
      <w:r w:rsidRPr="006311ED">
        <w:rPr>
          <w:sz w:val="14"/>
          <w:highlight w:val="green"/>
        </w:rPr>
        <w:t xml:space="preserve">; </w:t>
      </w:r>
      <w:r w:rsidRPr="006311ED">
        <w:rPr>
          <w:rStyle w:val="StyleBoldUnderline"/>
          <w:highlight w:val="green"/>
        </w:rPr>
        <w:t>by</w:t>
      </w:r>
      <w:r w:rsidRPr="00E15FB6">
        <w:rPr>
          <w:rStyle w:val="StyleBoldUnderline"/>
        </w:rPr>
        <w:t xml:space="preserve"> the </w:t>
      </w:r>
      <w:r w:rsidRPr="006311ED">
        <w:rPr>
          <w:rStyle w:val="Emphasis"/>
          <w:highlight w:val="green"/>
        </w:rPr>
        <w:t>increased availability of</w:t>
      </w:r>
      <w:r w:rsidRPr="00E15FB6">
        <w:rPr>
          <w:rStyle w:val="StyleBoldUnderline"/>
        </w:rPr>
        <w:t xml:space="preserve"> weapons-usable </w:t>
      </w:r>
      <w:r w:rsidRPr="00A32CF8">
        <w:rPr>
          <w:rStyle w:val="StyleBoldUnderline"/>
        </w:rPr>
        <w:t xml:space="preserve">nuclear </w:t>
      </w:r>
      <w:r w:rsidRPr="006311ED">
        <w:rPr>
          <w:rStyle w:val="Emphasis"/>
          <w:highlight w:val="green"/>
        </w:rPr>
        <w:t>materials</w:t>
      </w:r>
      <w:r w:rsidRPr="006311ED">
        <w:rPr>
          <w:rStyle w:val="StyleBoldUnderline"/>
          <w:highlight w:val="green"/>
        </w:rPr>
        <w:t>;</w:t>
      </w:r>
      <w:r w:rsidRPr="00E15FB6">
        <w:rPr>
          <w:rStyle w:val="StyleBoldUnderline"/>
        </w:rPr>
        <w:t xml:space="preserve"> and by </w:t>
      </w:r>
      <w:r w:rsidRPr="006311ED">
        <w:rPr>
          <w:rStyle w:val="Emphasis"/>
          <w:highlight w:val="green"/>
        </w:rPr>
        <w:t>globalization</w:t>
      </w:r>
      <w:r w:rsidRPr="006311ED">
        <w:rPr>
          <w:rStyle w:val="StyleBoldUnderline"/>
          <w:highlight w:val="green"/>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756C0D">
        <w:rPr>
          <w:rStyle w:val="StyleBoldUnderline"/>
        </w:rPr>
        <w:t xml:space="preserve">Making </w:t>
      </w:r>
      <w:r w:rsidRPr="006311ED">
        <w:rPr>
          <w:rStyle w:val="StyleBoldUnderline"/>
          <w:highlight w:val="green"/>
        </w:rPr>
        <w:t xml:space="preserve">a crude </w:t>
      </w:r>
      <w:r w:rsidRPr="00A32CF8">
        <w:rPr>
          <w:rStyle w:val="StyleBoldUnderline"/>
        </w:rPr>
        <w:t xml:space="preserve">nuclear </w:t>
      </w:r>
      <w:r w:rsidRPr="006311ED">
        <w:rPr>
          <w:rStyle w:val="StyleBoldUnderline"/>
          <w:highlight w:val="green"/>
        </w:rPr>
        <w:t>bomb</w:t>
      </w:r>
      <w:r w:rsidRPr="006311ED">
        <w:rPr>
          <w:sz w:val="14"/>
          <w:highlight w:val="green"/>
        </w:rPr>
        <w:t xml:space="preserve"> </w:t>
      </w:r>
      <w:r w:rsidRPr="00A32CF8">
        <w:rPr>
          <w:sz w:val="14"/>
        </w:rPr>
        <w:t xml:space="preserve">would not be easy, but </w:t>
      </w:r>
      <w:r w:rsidRPr="006311ED">
        <w:rPr>
          <w:rStyle w:val="StyleBoldUnderline"/>
          <w:highlight w:val="green"/>
        </w:rPr>
        <w:t xml:space="preserve">is </w:t>
      </w:r>
      <w:r w:rsidRPr="00A32CF8">
        <w:rPr>
          <w:rStyle w:val="StyleBoldUnderline"/>
        </w:rPr>
        <w:t xml:space="preserve">potentially </w:t>
      </w:r>
      <w:r w:rsidRPr="006311ED">
        <w:rPr>
          <w:rStyle w:val="Emphasis"/>
          <w:highlight w:val="green"/>
        </w:rPr>
        <w:t>within the capabilities</w:t>
      </w:r>
      <w:r w:rsidRPr="006311ED">
        <w:rPr>
          <w:rStyle w:val="StyleBoldUnderline"/>
          <w:highlight w:val="green"/>
        </w:rPr>
        <w:t xml:space="preserve"> of a</w:t>
      </w:r>
      <w:r w:rsidRPr="00A32CF8">
        <w:rPr>
          <w:rStyle w:val="StyleBoldUnderline"/>
        </w:rPr>
        <w:t xml:space="preserve"> technically sophisticated </w:t>
      </w:r>
      <w:r w:rsidRPr="00756C0D">
        <w:rPr>
          <w:rStyle w:val="StyleBoldUnderline"/>
        </w:rPr>
        <w:t xml:space="preserve">terrorist </w:t>
      </w:r>
      <w:r w:rsidRPr="006311ED">
        <w:rPr>
          <w:rStyle w:val="StyleBoldUnderline"/>
          <w:highlight w:val="green"/>
        </w:rPr>
        <w:t>group</w:t>
      </w:r>
      <w:r w:rsidRPr="006311ED">
        <w:rPr>
          <w:sz w:val="14"/>
          <w:highlight w:val="green"/>
        </w:rPr>
        <w:t xml:space="preserve">, </w:t>
      </w:r>
      <w:r w:rsidRPr="006311ED">
        <w:rPr>
          <w:rStyle w:val="StyleBoldUnderline"/>
          <w:highlight w:val="green"/>
        </w:rPr>
        <w:t xml:space="preserve">as </w:t>
      </w:r>
      <w:r w:rsidRPr="006311ED">
        <w:rPr>
          <w:rStyle w:val="Emphasis"/>
          <w:highlight w:val="green"/>
        </w:rPr>
        <w:t xml:space="preserve">numerous </w:t>
      </w:r>
      <w:r w:rsidRPr="00756C0D">
        <w:rPr>
          <w:rStyle w:val="Emphasis"/>
        </w:rPr>
        <w:t xml:space="preserve">government </w:t>
      </w:r>
      <w:r w:rsidRPr="006311ED">
        <w:rPr>
          <w:rStyle w:val="Emphasis"/>
          <w:highlight w:val="green"/>
        </w:rPr>
        <w:t xml:space="preserve">studies </w:t>
      </w:r>
      <w:r w:rsidRPr="00756C0D">
        <w:rPr>
          <w:rStyle w:val="Emphasis"/>
        </w:rPr>
        <w:t xml:space="preserve">have </w:t>
      </w:r>
      <w:r w:rsidRPr="006311ED">
        <w:rPr>
          <w:rStyle w:val="Emphasis"/>
          <w:highlight w:val="green"/>
        </w:rPr>
        <w:t>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6311ED">
        <w:rPr>
          <w:rStyle w:val="StyleBoldUnderline"/>
          <w:highlight w:val="green"/>
        </w:rPr>
        <w:t>Terrorists could</w:t>
      </w:r>
      <w:r w:rsidRPr="00A32CF8">
        <w:rPr>
          <w:sz w:val="14"/>
        </w:rPr>
        <w:t xml:space="preserve">, however, </w:t>
      </w:r>
      <w:r w:rsidRPr="00A32CF8">
        <w:rPr>
          <w:rStyle w:val="StyleBoldUnderline"/>
        </w:rPr>
        <w:t xml:space="preserve">cut </w:t>
      </w:r>
      <w:r w:rsidRPr="006311ED">
        <w:rPr>
          <w:rStyle w:val="StyleBoldUnderline"/>
          <w:highlight w:val="green"/>
        </w:rPr>
        <w:t>open a stolen</w:t>
      </w:r>
      <w:r w:rsidRPr="006311ED">
        <w:rPr>
          <w:sz w:val="14"/>
          <w:highlight w:val="green"/>
        </w:rPr>
        <w:t xml:space="preserve"> </w:t>
      </w:r>
      <w:r w:rsidRPr="00A32CF8">
        <w:rPr>
          <w:rStyle w:val="StyleBoldUnderline"/>
        </w:rPr>
        <w:t xml:space="preserve">nuclear </w:t>
      </w:r>
      <w:r w:rsidRPr="006311ED">
        <w:rPr>
          <w:rStyle w:val="StyleBoldUnderline"/>
          <w:highlight w:val="green"/>
        </w:rPr>
        <w:lastRenderedPageBreak/>
        <w:t xml:space="preserve">weapon and </w:t>
      </w:r>
      <w:r w:rsidRPr="00756C0D">
        <w:rPr>
          <w:rStyle w:val="StyleBoldUnderline"/>
        </w:rPr>
        <w:t xml:space="preserve">make </w:t>
      </w:r>
      <w:r w:rsidRPr="006311ED">
        <w:rPr>
          <w:rStyle w:val="StyleBoldUnderline"/>
          <w:highlight w:val="green"/>
        </w:rPr>
        <w:t xml:space="preserve">use </w:t>
      </w:r>
      <w:r w:rsidRPr="00756C0D">
        <w:rPr>
          <w:rStyle w:val="StyleBoldUnderline"/>
        </w:rPr>
        <w:t xml:space="preserve">of </w:t>
      </w:r>
      <w:r w:rsidRPr="006311ED">
        <w:rPr>
          <w:rStyle w:val="StyleBoldUnderline"/>
          <w:highlight w:val="green"/>
        </w:rPr>
        <w:t>its</w:t>
      </w:r>
      <w:r w:rsidRPr="00E15FB6">
        <w:rPr>
          <w:rStyle w:val="StyleBoldUnderline"/>
        </w:rPr>
        <w:t xml:space="preserve"> </w:t>
      </w:r>
      <w:r w:rsidRPr="00A32CF8">
        <w:rPr>
          <w:rStyle w:val="StyleBoldUnderline"/>
        </w:rPr>
        <w:t xml:space="preserve">nuclear </w:t>
      </w:r>
      <w:r w:rsidRPr="006311ED">
        <w:rPr>
          <w:rStyle w:val="StyleBoldUnderline"/>
          <w:highlight w:val="green"/>
        </w:rPr>
        <w:t xml:space="preserve">material </w:t>
      </w:r>
      <w:r w:rsidRPr="00A32CF8">
        <w:rPr>
          <w:rStyle w:val="StyleBoldUnderline"/>
        </w:rPr>
        <w:t>for a bomb of their own</w:t>
      </w:r>
      <w:r w:rsidRPr="00A32CF8">
        <w:rPr>
          <w:sz w:val="14"/>
        </w:rPr>
        <w:t xml:space="preserve">. • </w:t>
      </w:r>
      <w:r w:rsidRPr="006311ED">
        <w:rPr>
          <w:rStyle w:val="StyleBoldUnderline"/>
          <w:highlight w:val="green"/>
        </w:rPr>
        <w:t xml:space="preserve">The </w:t>
      </w:r>
      <w:r w:rsidRPr="00A32CF8">
        <w:rPr>
          <w:rStyle w:val="StyleBoldUnderline"/>
        </w:rPr>
        <w:t xml:space="preserve">nuclear </w:t>
      </w:r>
      <w:r w:rsidRPr="006311ED">
        <w:rPr>
          <w:rStyle w:val="StyleBoldUnderline"/>
          <w:highlight w:val="green"/>
        </w:rPr>
        <w:t xml:space="preserve">material </w:t>
      </w:r>
      <w:r w:rsidRPr="00A32CF8">
        <w:rPr>
          <w:rStyle w:val="StyleBoldUnderline"/>
        </w:rPr>
        <w:t xml:space="preserve">for a bomb </w:t>
      </w:r>
      <w:r w:rsidRPr="006311ED">
        <w:rPr>
          <w:rStyle w:val="StyleBoldUnderline"/>
          <w:highlight w:val="green"/>
        </w:rPr>
        <w:t>is</w:t>
      </w:r>
      <w:r w:rsidRPr="00E15FB6">
        <w:rPr>
          <w:rStyle w:val="StyleBoldUnderline"/>
        </w:rPr>
        <w:t xml:space="preserve"> small and </w:t>
      </w:r>
      <w:r w:rsidRPr="006311ED">
        <w:rPr>
          <w:rStyle w:val="StyleBoldUnderline"/>
          <w:highlight w:val="green"/>
        </w:rPr>
        <w:t>difficult to detect</w:t>
      </w:r>
      <w:r w:rsidRPr="00C030B0">
        <w:rPr>
          <w:rStyle w:val="StyleBoldUnderline"/>
        </w:rPr>
        <w:t>, making it a major challenge to stop</w:t>
      </w:r>
      <w:r w:rsidRPr="00A32CF8">
        <w:rPr>
          <w:rStyle w:val="StyleBoldUnderline"/>
        </w:rPr>
        <w:t xml:space="preserve">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6311ED">
        <w:rPr>
          <w:rStyle w:val="StyleBoldUnderline"/>
          <w:highlight w:val="green"/>
        </w:rPr>
        <w:t xml:space="preserve">Al-Qaeda has sought </w:t>
      </w:r>
      <w:r w:rsidRPr="00A32CF8">
        <w:rPr>
          <w:rStyle w:val="StyleBoldUnderline"/>
        </w:rPr>
        <w:t xml:space="preserve">nuclear </w:t>
      </w:r>
      <w:r w:rsidRPr="006311ED">
        <w:rPr>
          <w:rStyle w:val="StyleBoldUnderline"/>
          <w:highlight w:val="green"/>
        </w:rPr>
        <w:t xml:space="preserve">weapons </w:t>
      </w:r>
      <w:r w:rsidRPr="006311ED">
        <w:rPr>
          <w:rStyle w:val="Emphasis"/>
          <w:highlight w:val="green"/>
        </w:rPr>
        <w:t>for</w:t>
      </w:r>
      <w:r w:rsidRPr="006311ED">
        <w:rPr>
          <w:rStyle w:val="StyleBoldUnderline"/>
          <w:highlight w:val="green"/>
        </w:rPr>
        <w:t xml:space="preserve"> </w:t>
      </w:r>
      <w:r w:rsidRPr="00A32CF8">
        <w:rPr>
          <w:rStyle w:val="StyleBoldUnderline"/>
        </w:rPr>
        <w:t xml:space="preserve">almost </w:t>
      </w:r>
      <w:r w:rsidRPr="006311ED">
        <w:rPr>
          <w:rStyle w:val="Emphasis"/>
          <w:highlight w:val="green"/>
        </w:rPr>
        <w:t>two decades</w:t>
      </w:r>
      <w:r w:rsidRPr="006311ED">
        <w:rPr>
          <w:sz w:val="14"/>
          <w:highlight w:val="green"/>
        </w:rPr>
        <w:t xml:space="preserve">. </w:t>
      </w:r>
      <w:r w:rsidRPr="006311ED">
        <w:rPr>
          <w:rStyle w:val="StyleBoldUnderline"/>
          <w:highlight w:val="green"/>
        </w:rPr>
        <w:t>The group has</w:t>
      </w:r>
      <w:r w:rsidRPr="00A32CF8">
        <w:rPr>
          <w:rStyle w:val="StyleBoldUnderline"/>
        </w:rPr>
        <w:t xml:space="preserve"> repeatedly</w:t>
      </w:r>
      <w:r>
        <w:rPr>
          <w:rStyle w:val="StyleBoldUnderline"/>
        </w:rPr>
        <w:t xml:space="preserve"> </w:t>
      </w:r>
      <w:r w:rsidRPr="006311ED">
        <w:rPr>
          <w:rStyle w:val="StyleBoldUnderline"/>
          <w:highlight w:val="green"/>
        </w:rPr>
        <w:t>attempted to</w:t>
      </w:r>
      <w:r w:rsidRPr="00A32CF8">
        <w:rPr>
          <w:rStyle w:val="StyleBoldUnderline"/>
        </w:rPr>
        <w:t xml:space="preserve"> purchase stolen nuclear material or nuclear weapons, and has repeatedly attempted</w:t>
      </w:r>
      <w:r>
        <w:rPr>
          <w:rStyle w:val="StyleBoldUnderline"/>
        </w:rPr>
        <w:t xml:space="preserve"> </w:t>
      </w:r>
      <w:r w:rsidRPr="00A32CF8">
        <w:rPr>
          <w:rStyle w:val="StyleBoldUnderline"/>
        </w:rPr>
        <w:t xml:space="preserve">to </w:t>
      </w:r>
      <w:r w:rsidRPr="006311ED">
        <w:rPr>
          <w:rStyle w:val="Emphasis"/>
          <w:highlight w:val="green"/>
        </w:rPr>
        <w:t>recruit</w:t>
      </w:r>
      <w:r w:rsidRPr="006311ED">
        <w:rPr>
          <w:rStyle w:val="StyleBoldUnderline"/>
          <w:highlight w:val="green"/>
        </w:rPr>
        <w:t xml:space="preserve"> nuclear </w:t>
      </w:r>
      <w:r w:rsidRPr="006311ED">
        <w:rPr>
          <w:rStyle w:val="Emphasis"/>
          <w:highlight w:val="green"/>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6311ED">
        <w:rPr>
          <w:rStyle w:val="StyleBoldUnderline"/>
          <w:highlight w:val="green"/>
        </w:rPr>
        <w:t>Recent writings from top</w:t>
      </w:r>
      <w:r w:rsidRPr="00E15FB6">
        <w:rPr>
          <w:rStyle w:val="StyleBoldUnderline"/>
        </w:rPr>
        <w:t xml:space="preserve"> </w:t>
      </w:r>
      <w:r w:rsidRPr="00A32CF8">
        <w:rPr>
          <w:rStyle w:val="StyleBoldUnderline"/>
        </w:rPr>
        <w:t xml:space="preserve">al-Qaeda </w:t>
      </w:r>
      <w:r w:rsidRPr="006311ED">
        <w:rPr>
          <w:rStyle w:val="StyleBoldUnderline"/>
          <w:highlight w:val="green"/>
        </w:rPr>
        <w:t xml:space="preserve">leadership </w:t>
      </w:r>
      <w:r w:rsidRPr="00E15FB6">
        <w:rPr>
          <w:rStyle w:val="StyleBoldUnderline"/>
        </w:rPr>
        <w:t xml:space="preserve">are </w:t>
      </w:r>
      <w:r w:rsidRPr="006311ED">
        <w:rPr>
          <w:rStyle w:val="StyleBoldUnderline"/>
          <w:highlight w:val="green"/>
        </w:rPr>
        <w:t>focused on</w:t>
      </w:r>
      <w:r w:rsidRPr="00E15FB6">
        <w:rPr>
          <w:rStyle w:val="StyleBoldUnderline"/>
        </w:rPr>
        <w:t xml:space="preserve"> </w:t>
      </w:r>
      <w:r w:rsidRPr="006311ED">
        <w:rPr>
          <w:rStyle w:val="Emphasis"/>
          <w:highlight w:val="green"/>
        </w:rPr>
        <w:t>justifying</w:t>
      </w:r>
      <w:r w:rsidRPr="00A32CF8">
        <w:rPr>
          <w:rStyle w:val="StyleBoldUnderline"/>
        </w:rPr>
        <w:t xml:space="preserve"> the </w:t>
      </w:r>
      <w:r w:rsidRPr="006311ED">
        <w:rPr>
          <w:rStyle w:val="Emphasis"/>
          <w:highlight w:val="green"/>
        </w:rPr>
        <w:t>mass slaughter of civilians,</w:t>
      </w:r>
      <w:r w:rsidRPr="00A32CF8">
        <w:rPr>
          <w:rStyle w:val="StyleBoldUnderline"/>
        </w:rPr>
        <w:t xml:space="preserve"> including the use of weapons of mass destruction, </w:t>
      </w:r>
      <w:r w:rsidRPr="006311ED">
        <w:rPr>
          <w:rStyle w:val="StyleBoldUnderline"/>
          <w:highlight w:val="green"/>
        </w:rPr>
        <w:t xml:space="preserve">and </w:t>
      </w:r>
      <w:r w:rsidRPr="00A32CF8">
        <w:rPr>
          <w:rStyle w:val="StyleBoldUnderline"/>
        </w:rPr>
        <w:t xml:space="preserve">are in all likelihood </w:t>
      </w:r>
      <w:r w:rsidRPr="006311ED">
        <w:rPr>
          <w:rStyle w:val="StyleBoldUnderline"/>
          <w:highlight w:val="green"/>
        </w:rPr>
        <w:t xml:space="preserve">intended to </w:t>
      </w:r>
      <w:r w:rsidRPr="006311ED">
        <w:rPr>
          <w:rStyle w:val="Emphasis"/>
          <w:highlight w:val="green"/>
        </w:rPr>
        <w:t>provide a formal</w:t>
      </w:r>
      <w:r w:rsidRPr="006311ED">
        <w:rPr>
          <w:rStyle w:val="StyleBoldUnderline"/>
          <w:highlight w:val="green"/>
        </w:rPr>
        <w:t xml:space="preserve"> </w:t>
      </w:r>
      <w:r w:rsidRPr="00251669">
        <w:rPr>
          <w:rStyle w:val="StyleBoldUnderline"/>
        </w:rPr>
        <w:t xml:space="preserve">religious </w:t>
      </w:r>
      <w:r w:rsidRPr="006311ED">
        <w:rPr>
          <w:rStyle w:val="Emphasis"/>
          <w:highlight w:val="green"/>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6311ED">
        <w:rPr>
          <w:rStyle w:val="Emphasis"/>
          <w:highlight w:val="green"/>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756706" w:rsidRDefault="00756706" w:rsidP="00756706">
      <w:pPr>
        <w:keepNext/>
        <w:keepLines/>
        <w:spacing w:before="200"/>
        <w:outlineLvl w:val="3"/>
        <w:rPr>
          <w:rFonts w:eastAsia="Times New Roman" w:cs="Times New Roman"/>
          <w:b/>
          <w:bCs/>
          <w:iCs/>
          <w:sz w:val="26"/>
        </w:rPr>
      </w:pPr>
      <w:r>
        <w:rPr>
          <w:rFonts w:eastAsia="Times New Roman" w:cs="Times New Roman"/>
          <w:b/>
          <w:bCs/>
          <w:iCs/>
          <w:sz w:val="26"/>
        </w:rPr>
        <w:t>There’s</w:t>
      </w:r>
      <w:r w:rsidRPr="00870AE0">
        <w:rPr>
          <w:rFonts w:eastAsia="Times New Roman" w:cs="Times New Roman"/>
          <w:b/>
          <w:bCs/>
          <w:iCs/>
          <w:sz w:val="26"/>
        </w:rPr>
        <w:t xml:space="preserve"> motivation and capability</w:t>
      </w:r>
    </w:p>
    <w:p w:rsidR="00756706" w:rsidRPr="00870AE0" w:rsidRDefault="00756706" w:rsidP="00756706">
      <w:r>
        <w:rPr>
          <w:rStyle w:val="StyleStyleBold12pt"/>
        </w:rPr>
        <w:t>Brill 12</w:t>
      </w:r>
      <w:r w:rsidRPr="00870AE0">
        <w:t xml:space="preserve"> </w:t>
      </w:r>
    </w:p>
    <w:p w:rsidR="00756706" w:rsidRDefault="00756706" w:rsidP="00756706">
      <w:pPr>
        <w:rPr>
          <w:sz w:val="16"/>
          <w:szCs w:val="16"/>
        </w:rPr>
      </w:pPr>
      <w:r w:rsidRPr="00E233E0">
        <w:rPr>
          <w:sz w:val="16"/>
          <w:szCs w:val="16"/>
        </w:rPr>
        <w:t xml:space="preserve">Kenneth C. Brill 12, is a former U.S. ambassador to the I.A.E.A. Kenneth N. Luongo is president of the Partnership for Global Security. Both are members of the Fissile Material Working Group, a nonpartisan nongovernmental organization. Nuclear Terrorism: A Clear Danger, </w:t>
      </w:r>
      <w:hyperlink r:id="rId19" w:history="1">
        <w:r w:rsidRPr="004E6B12">
          <w:rPr>
            <w:rStyle w:val="Hyperlink"/>
            <w:sz w:val="16"/>
            <w:szCs w:val="16"/>
          </w:rPr>
          <w:t>www.nytimes.com/2012/03/16/opinion/nuclear-terrorism-a-clear-danger.html?_r=0</w:t>
        </w:r>
      </w:hyperlink>
    </w:p>
    <w:p w:rsidR="00756706" w:rsidRPr="00E233E0" w:rsidRDefault="00756706" w:rsidP="00756706">
      <w:pPr>
        <w:rPr>
          <w:sz w:val="16"/>
          <w:szCs w:val="16"/>
        </w:rPr>
      </w:pPr>
    </w:p>
    <w:p w:rsidR="00756706" w:rsidRDefault="00756706" w:rsidP="00756706">
      <w:pPr>
        <w:rPr>
          <w:rFonts w:eastAsia="Calibri"/>
          <w:sz w:val="16"/>
        </w:rPr>
      </w:pPr>
      <w:r w:rsidRPr="00870AE0">
        <w:rPr>
          <w:rFonts w:eastAsia="Calibri"/>
          <w:bCs/>
          <w:u w:val="single"/>
        </w:rPr>
        <w:t>Terrorists exploit gaps in security</w:t>
      </w:r>
      <w:r w:rsidRPr="00870AE0">
        <w:rPr>
          <w:rFonts w:eastAsia="Calibri"/>
          <w:sz w:val="16"/>
        </w:rPr>
        <w:t xml:space="preserve">. </w:t>
      </w:r>
      <w:r w:rsidRPr="006311ED">
        <w:rPr>
          <w:rFonts w:eastAsia="Calibri"/>
          <w:bCs/>
          <w:highlight w:val="green"/>
          <w:u w:val="single"/>
        </w:rPr>
        <w:t>The</w:t>
      </w:r>
      <w:r w:rsidRPr="00870AE0">
        <w:rPr>
          <w:rFonts w:eastAsia="Calibri"/>
          <w:sz w:val="16"/>
        </w:rPr>
        <w:t xml:space="preserve"> current </w:t>
      </w:r>
      <w:r w:rsidRPr="00870AE0">
        <w:rPr>
          <w:rFonts w:eastAsia="Calibri"/>
          <w:bCs/>
          <w:u w:val="single"/>
        </w:rPr>
        <w:t xml:space="preserve">global </w:t>
      </w:r>
      <w:r w:rsidRPr="006311ED">
        <w:rPr>
          <w:rFonts w:eastAsia="Calibri"/>
          <w:bCs/>
          <w:highlight w:val="green"/>
          <w:u w:val="single"/>
        </w:rPr>
        <w:t>regime for protecting</w:t>
      </w:r>
      <w:r w:rsidRPr="00870AE0">
        <w:rPr>
          <w:rFonts w:eastAsia="Calibri"/>
          <w:sz w:val="16"/>
        </w:rPr>
        <w:t xml:space="preserve"> the </w:t>
      </w:r>
      <w:r w:rsidRPr="006311ED">
        <w:rPr>
          <w:rFonts w:eastAsia="Calibri"/>
          <w:bCs/>
          <w:highlight w:val="green"/>
          <w:u w:val="single"/>
        </w:rPr>
        <w:t>nuclear materials</w:t>
      </w:r>
      <w:r w:rsidRPr="006311ED">
        <w:rPr>
          <w:rFonts w:eastAsia="Calibri"/>
          <w:sz w:val="16"/>
          <w:highlight w:val="green"/>
        </w:rPr>
        <w:t xml:space="preserve"> </w:t>
      </w:r>
      <w:r w:rsidRPr="00870AE0">
        <w:rPr>
          <w:rFonts w:eastAsia="Calibri"/>
          <w:bCs/>
          <w:u w:val="single"/>
        </w:rPr>
        <w:t>that terrorists desire</w:t>
      </w:r>
      <w:r w:rsidRPr="00870AE0">
        <w:rPr>
          <w:rFonts w:eastAsia="Calibri"/>
          <w:sz w:val="16"/>
        </w:rPr>
        <w:t xml:space="preserve"> for their ultimate weapon </w:t>
      </w:r>
      <w:r w:rsidRPr="00870AE0">
        <w:rPr>
          <w:rFonts w:eastAsia="Calibri"/>
          <w:bCs/>
          <w:u w:val="single"/>
        </w:rPr>
        <w:t>is far from seamless</w:t>
      </w:r>
      <w:r w:rsidRPr="00870AE0">
        <w:rPr>
          <w:rFonts w:eastAsia="Calibri"/>
          <w:sz w:val="16"/>
        </w:rPr>
        <w:t xml:space="preserve">. </w:t>
      </w:r>
      <w:r w:rsidRPr="00870AE0">
        <w:rPr>
          <w:rFonts w:eastAsia="Calibri"/>
          <w:bCs/>
          <w:u w:val="single"/>
        </w:rPr>
        <w:t xml:space="preserve">It </w:t>
      </w:r>
      <w:r w:rsidRPr="006311ED">
        <w:rPr>
          <w:rFonts w:eastAsia="Calibri"/>
          <w:bCs/>
          <w:highlight w:val="green"/>
          <w:u w:val="single"/>
        </w:rPr>
        <w:t>is based</w:t>
      </w:r>
      <w:r w:rsidRPr="00870AE0">
        <w:rPr>
          <w:rFonts w:eastAsia="Calibri"/>
          <w:sz w:val="16"/>
        </w:rPr>
        <w:t xml:space="preserve"> largely </w:t>
      </w:r>
      <w:r w:rsidRPr="006311ED">
        <w:rPr>
          <w:rFonts w:eastAsia="Calibri"/>
          <w:bCs/>
          <w:highlight w:val="green"/>
          <w:u w:val="single"/>
        </w:rPr>
        <w:t>on</w:t>
      </w:r>
      <w:r w:rsidRPr="006311ED">
        <w:rPr>
          <w:rFonts w:eastAsia="Calibri"/>
          <w:sz w:val="16"/>
          <w:highlight w:val="green"/>
        </w:rPr>
        <w:t xml:space="preserve"> </w:t>
      </w:r>
      <w:r w:rsidRPr="006311ED">
        <w:rPr>
          <w:rFonts w:eastAsia="Calibri"/>
          <w:b/>
          <w:highlight w:val="green"/>
          <w:u w:val="single"/>
          <w:bdr w:val="none" w:sz="0" w:space="0" w:color="auto" w:frame="1"/>
        </w:rPr>
        <w:t>unaccountable</w:t>
      </w:r>
      <w:r w:rsidRPr="00870AE0">
        <w:rPr>
          <w:rFonts w:eastAsia="Calibri"/>
          <w:sz w:val="16"/>
        </w:rPr>
        <w:t xml:space="preserve">, voluntary </w:t>
      </w:r>
      <w:r w:rsidRPr="006311ED">
        <w:rPr>
          <w:rFonts w:eastAsia="Calibri"/>
          <w:bCs/>
          <w:highlight w:val="green"/>
          <w:u w:val="single"/>
        </w:rPr>
        <w:t xml:space="preserve">arrangements that are </w:t>
      </w:r>
      <w:r w:rsidRPr="006311ED">
        <w:rPr>
          <w:rFonts w:eastAsia="Calibri"/>
          <w:b/>
          <w:highlight w:val="green"/>
          <w:u w:val="single"/>
          <w:bdr w:val="none" w:sz="0" w:space="0" w:color="auto" w:frame="1"/>
        </w:rPr>
        <w:t>inconsistent</w:t>
      </w:r>
      <w:r w:rsidRPr="00870AE0">
        <w:rPr>
          <w:rFonts w:eastAsia="Calibri"/>
          <w:sz w:val="16"/>
        </w:rPr>
        <w:t xml:space="preserve"> across borders. </w:t>
      </w:r>
      <w:r w:rsidRPr="00870AE0">
        <w:rPr>
          <w:rFonts w:eastAsia="Calibri"/>
          <w:bCs/>
          <w:u w:val="single"/>
        </w:rPr>
        <w:t xml:space="preserve">Its </w:t>
      </w:r>
      <w:r w:rsidRPr="006311ED">
        <w:rPr>
          <w:rFonts w:eastAsia="Calibri"/>
          <w:bCs/>
          <w:highlight w:val="green"/>
          <w:u w:val="single"/>
        </w:rPr>
        <w:t xml:space="preserve">weak links make it </w:t>
      </w:r>
      <w:r w:rsidRPr="00870AE0">
        <w:rPr>
          <w:rFonts w:eastAsia="Calibri"/>
          <w:b/>
          <w:u w:val="single"/>
          <w:bdr w:val="none" w:sz="0" w:space="0" w:color="auto" w:frame="1"/>
        </w:rPr>
        <w:t xml:space="preserve">dangerous and </w:t>
      </w:r>
      <w:r w:rsidRPr="006311ED">
        <w:rPr>
          <w:rFonts w:eastAsia="Calibri"/>
          <w:b/>
          <w:highlight w:val="green"/>
          <w:u w:val="single"/>
          <w:bdr w:val="none" w:sz="0" w:space="0" w:color="auto" w:frame="1"/>
        </w:rPr>
        <w:t>inadequate to prevent nuclear terrorism</w:t>
      </w:r>
      <w:r w:rsidRPr="00870AE0">
        <w:rPr>
          <w:rFonts w:eastAsia="Calibri"/>
          <w:b/>
          <w:u w:val="single"/>
          <w:bdr w:val="none" w:sz="0" w:space="0" w:color="auto" w:frame="1"/>
        </w:rPr>
        <w:t>.</w:t>
      </w:r>
      <w:r w:rsidRPr="00870AE0">
        <w:rPr>
          <w:rFonts w:eastAsia="Calibri"/>
          <w:sz w:val="12"/>
        </w:rPr>
        <w:t>¶</w:t>
      </w:r>
      <w:r w:rsidRPr="00870AE0">
        <w:rPr>
          <w:rFonts w:eastAsia="Calibri"/>
          <w:sz w:val="16"/>
        </w:rPr>
        <w:t xml:space="preserve"> Later this month in Seoul, the more than 50 world leaders who will gather for the second Nuclear Security Summit need to seize the opportunity to start developing an accountable regime to prevent nuclear terrorism.</w:t>
      </w:r>
      <w:r w:rsidRPr="00870AE0">
        <w:rPr>
          <w:rFonts w:eastAsia="Calibri"/>
          <w:sz w:val="12"/>
        </w:rPr>
        <w:t>¶</w:t>
      </w:r>
      <w:r w:rsidRPr="00870AE0">
        <w:rPr>
          <w:rFonts w:eastAsia="Calibri"/>
          <w:sz w:val="16"/>
        </w:rPr>
        <w:t xml:space="preserve"> </w:t>
      </w:r>
      <w:r w:rsidRPr="006311ED">
        <w:rPr>
          <w:rFonts w:eastAsia="Calibri"/>
          <w:bCs/>
          <w:highlight w:val="green"/>
          <w:u w:val="single"/>
        </w:rPr>
        <w:t xml:space="preserve">There is a </w:t>
      </w:r>
      <w:r w:rsidRPr="006311ED">
        <w:rPr>
          <w:rFonts w:eastAsia="Calibri"/>
          <w:b/>
          <w:highlight w:val="green"/>
          <w:u w:val="single"/>
          <w:bdr w:val="none" w:sz="0" w:space="0" w:color="auto" w:frame="1"/>
        </w:rPr>
        <w:t>consensus</w:t>
      </w:r>
      <w:r w:rsidRPr="006311ED">
        <w:rPr>
          <w:rFonts w:eastAsia="Calibri"/>
          <w:sz w:val="16"/>
          <w:highlight w:val="green"/>
        </w:rPr>
        <w:t xml:space="preserve"> </w:t>
      </w:r>
      <w:r w:rsidRPr="006311ED">
        <w:rPr>
          <w:rFonts w:eastAsia="Calibri"/>
          <w:bCs/>
          <w:highlight w:val="green"/>
          <w:u w:val="single"/>
        </w:rPr>
        <w:t>among</w:t>
      </w:r>
      <w:r w:rsidRPr="00870AE0">
        <w:rPr>
          <w:rFonts w:eastAsia="Calibri"/>
          <w:bCs/>
          <w:u w:val="single"/>
        </w:rPr>
        <w:t xml:space="preserve"> international leaders </w:t>
      </w:r>
      <w:r w:rsidRPr="006311ED">
        <w:rPr>
          <w:rFonts w:eastAsia="Calibri"/>
          <w:bCs/>
          <w:highlight w:val="green"/>
          <w:u w:val="single"/>
        </w:rPr>
        <w:t>that</w:t>
      </w:r>
      <w:r w:rsidRPr="00870AE0">
        <w:rPr>
          <w:rFonts w:eastAsia="Calibri"/>
          <w:bCs/>
          <w:u w:val="single"/>
        </w:rPr>
        <w:t xml:space="preserve"> </w:t>
      </w:r>
      <w:r w:rsidRPr="006311ED">
        <w:rPr>
          <w:rFonts w:eastAsia="Calibri"/>
          <w:bCs/>
          <w:highlight w:val="green"/>
          <w:u w:val="single"/>
        </w:rPr>
        <w:t>the threat of nuclear terrorism is</w:t>
      </w:r>
      <w:r w:rsidRPr="00870AE0">
        <w:rPr>
          <w:rFonts w:eastAsia="Calibri"/>
          <w:bCs/>
          <w:u w:val="single"/>
        </w:rPr>
        <w:t xml:space="preserve"> real</w:t>
      </w:r>
      <w:r w:rsidRPr="00870AE0">
        <w:rPr>
          <w:rFonts w:eastAsia="Calibri"/>
          <w:sz w:val="16"/>
        </w:rPr>
        <w:t xml:space="preserve">, not a Hollywood confection. President Obama, </w:t>
      </w:r>
      <w:r w:rsidRPr="00870AE0">
        <w:rPr>
          <w:rFonts w:eastAsia="Calibri"/>
          <w:bCs/>
          <w:u w:val="single"/>
        </w:rPr>
        <w:t xml:space="preserve">the leaders of 46 other nations, </w:t>
      </w:r>
      <w:r w:rsidRPr="006311ED">
        <w:rPr>
          <w:rFonts w:eastAsia="Calibri"/>
          <w:bCs/>
          <w:highlight w:val="green"/>
          <w:u w:val="single"/>
        </w:rPr>
        <w:t>the heads of the I</w:t>
      </w:r>
      <w:r w:rsidRPr="00870AE0">
        <w:rPr>
          <w:rFonts w:eastAsia="Calibri"/>
          <w:sz w:val="16"/>
        </w:rPr>
        <w:t xml:space="preserve">nternational </w:t>
      </w:r>
      <w:r w:rsidRPr="006311ED">
        <w:rPr>
          <w:rFonts w:eastAsia="Calibri"/>
          <w:bCs/>
          <w:highlight w:val="green"/>
          <w:u w:val="single"/>
        </w:rPr>
        <w:t>A</w:t>
      </w:r>
      <w:r w:rsidRPr="00870AE0">
        <w:rPr>
          <w:rFonts w:eastAsia="Calibri"/>
          <w:sz w:val="16"/>
        </w:rPr>
        <w:t xml:space="preserve">tomic </w:t>
      </w:r>
      <w:r w:rsidRPr="006311ED">
        <w:rPr>
          <w:rFonts w:eastAsia="Calibri"/>
          <w:bCs/>
          <w:highlight w:val="green"/>
          <w:u w:val="single"/>
        </w:rPr>
        <w:t>E</w:t>
      </w:r>
      <w:r w:rsidRPr="00870AE0">
        <w:rPr>
          <w:rFonts w:eastAsia="Calibri"/>
          <w:sz w:val="16"/>
        </w:rPr>
        <w:t xml:space="preserve">nergy </w:t>
      </w:r>
      <w:r w:rsidRPr="006311ED">
        <w:rPr>
          <w:rFonts w:eastAsia="Calibri"/>
          <w:bCs/>
          <w:highlight w:val="green"/>
          <w:u w:val="single"/>
        </w:rPr>
        <w:t>A</w:t>
      </w:r>
      <w:r w:rsidRPr="00870AE0">
        <w:rPr>
          <w:rFonts w:eastAsia="Calibri"/>
          <w:sz w:val="16"/>
        </w:rPr>
        <w:t xml:space="preserve">gency </w:t>
      </w:r>
      <w:r w:rsidRPr="00870AE0">
        <w:rPr>
          <w:rFonts w:eastAsia="Calibri"/>
          <w:bCs/>
          <w:u w:val="single"/>
        </w:rPr>
        <w:t>and the U</w:t>
      </w:r>
      <w:r w:rsidRPr="00870AE0">
        <w:rPr>
          <w:rFonts w:eastAsia="Calibri"/>
          <w:sz w:val="16"/>
        </w:rPr>
        <w:t xml:space="preserve">nited </w:t>
      </w:r>
      <w:r w:rsidRPr="00870AE0">
        <w:rPr>
          <w:rFonts w:eastAsia="Calibri"/>
          <w:bCs/>
          <w:u w:val="single"/>
        </w:rPr>
        <w:t>N</w:t>
      </w:r>
      <w:r w:rsidRPr="00870AE0">
        <w:rPr>
          <w:rFonts w:eastAsia="Calibri"/>
          <w:sz w:val="16"/>
        </w:rPr>
        <w:t xml:space="preserve">ations, </w:t>
      </w:r>
      <w:r w:rsidRPr="006311ED">
        <w:rPr>
          <w:rFonts w:eastAsia="Calibri"/>
          <w:bCs/>
          <w:highlight w:val="green"/>
          <w:u w:val="single"/>
        </w:rPr>
        <w:t>and numerous experts</w:t>
      </w:r>
      <w:r w:rsidRPr="00870AE0">
        <w:rPr>
          <w:rFonts w:eastAsia="Calibri"/>
          <w:bCs/>
          <w:u w:val="single"/>
        </w:rPr>
        <w:t xml:space="preserve"> have </w:t>
      </w:r>
      <w:r w:rsidRPr="006311ED">
        <w:rPr>
          <w:rFonts w:eastAsia="Calibri"/>
          <w:bCs/>
          <w:highlight w:val="green"/>
          <w:u w:val="single"/>
        </w:rPr>
        <w:t xml:space="preserve">called </w:t>
      </w:r>
      <w:r w:rsidRPr="00870AE0">
        <w:rPr>
          <w:rFonts w:eastAsia="Calibri"/>
          <w:bCs/>
          <w:u w:val="single"/>
        </w:rPr>
        <w:t xml:space="preserve">nuclear </w:t>
      </w:r>
      <w:r w:rsidRPr="006311ED">
        <w:rPr>
          <w:rFonts w:eastAsia="Calibri"/>
          <w:bCs/>
          <w:highlight w:val="green"/>
          <w:u w:val="single"/>
        </w:rPr>
        <w:t>terrorism</w:t>
      </w:r>
      <w:r w:rsidRPr="00870AE0">
        <w:rPr>
          <w:rFonts w:eastAsia="Calibri"/>
          <w:sz w:val="16"/>
        </w:rPr>
        <w:t xml:space="preserve"> one of </w:t>
      </w:r>
      <w:r w:rsidRPr="006311ED">
        <w:rPr>
          <w:rFonts w:eastAsia="Calibri"/>
          <w:bCs/>
          <w:highlight w:val="green"/>
          <w:u w:val="single"/>
        </w:rPr>
        <w:t>the most</w:t>
      </w:r>
      <w:r w:rsidRPr="006311ED">
        <w:rPr>
          <w:rFonts w:eastAsia="Calibri"/>
          <w:sz w:val="16"/>
          <w:highlight w:val="green"/>
        </w:rPr>
        <w:t xml:space="preserve"> </w:t>
      </w:r>
      <w:r w:rsidRPr="006311ED">
        <w:rPr>
          <w:rFonts w:eastAsia="Calibri"/>
          <w:bCs/>
          <w:highlight w:val="green"/>
          <w:u w:val="single"/>
        </w:rPr>
        <w:t>serious threat</w:t>
      </w:r>
      <w:r w:rsidRPr="00870AE0">
        <w:rPr>
          <w:rFonts w:eastAsia="Calibri"/>
          <w:sz w:val="16"/>
        </w:rPr>
        <w:t xml:space="preserve">s </w:t>
      </w:r>
      <w:r w:rsidRPr="00870AE0">
        <w:rPr>
          <w:rFonts w:eastAsia="Calibri"/>
          <w:bCs/>
          <w:u w:val="single"/>
        </w:rPr>
        <w:t>to global security</w:t>
      </w:r>
      <w:r w:rsidRPr="00870AE0">
        <w:rPr>
          <w:rFonts w:eastAsia="Calibri"/>
          <w:sz w:val="16"/>
        </w:rPr>
        <w:t xml:space="preserve"> and stability. </w:t>
      </w:r>
      <w:r w:rsidRPr="006311ED">
        <w:rPr>
          <w:rFonts w:eastAsia="Calibri"/>
          <w:bCs/>
          <w:highlight w:val="green"/>
          <w:u w:val="single"/>
        </w:rPr>
        <w:t>It is</w:t>
      </w:r>
      <w:r w:rsidRPr="00870AE0">
        <w:rPr>
          <w:rFonts w:eastAsia="Calibri"/>
          <w:bCs/>
          <w:u w:val="single"/>
        </w:rPr>
        <w:t xml:space="preserve"> </w:t>
      </w:r>
      <w:r w:rsidRPr="00870AE0">
        <w:rPr>
          <w:rFonts w:eastAsia="Calibri"/>
          <w:sz w:val="16"/>
        </w:rPr>
        <w:t xml:space="preserve">also </w:t>
      </w:r>
      <w:r w:rsidRPr="006311ED">
        <w:rPr>
          <w:rFonts w:eastAsia="Calibri"/>
          <w:b/>
          <w:highlight w:val="green"/>
          <w:u w:val="single"/>
          <w:bdr w:val="none" w:sz="0" w:space="0" w:color="auto" w:frame="1"/>
        </w:rPr>
        <w:t>preventable with</w:t>
      </w:r>
      <w:r w:rsidRPr="00870AE0">
        <w:rPr>
          <w:rFonts w:eastAsia="Calibri"/>
          <w:b/>
          <w:u w:val="single"/>
          <w:bdr w:val="none" w:sz="0" w:space="0" w:color="auto" w:frame="1"/>
        </w:rPr>
        <w:t xml:space="preserve"> more </w:t>
      </w:r>
      <w:r w:rsidRPr="006311ED">
        <w:rPr>
          <w:rFonts w:eastAsia="Calibri"/>
          <w:b/>
          <w:highlight w:val="green"/>
          <w:u w:val="single"/>
          <w:bdr w:val="none" w:sz="0" w:space="0" w:color="auto" w:frame="1"/>
        </w:rPr>
        <w:t>aggressive action</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u w:val="single"/>
        </w:rPr>
        <w:t xml:space="preserve">At least </w:t>
      </w:r>
      <w:r w:rsidRPr="006311ED">
        <w:rPr>
          <w:rFonts w:eastAsia="Calibri"/>
          <w:bCs/>
          <w:highlight w:val="green"/>
          <w:u w:val="single"/>
        </w:rPr>
        <w:t>four</w:t>
      </w:r>
      <w:r w:rsidRPr="00870AE0">
        <w:rPr>
          <w:rFonts w:eastAsia="Calibri"/>
          <w:sz w:val="16"/>
        </w:rPr>
        <w:t xml:space="preserve"> terrorist </w:t>
      </w:r>
      <w:r w:rsidRPr="006311ED">
        <w:rPr>
          <w:rFonts w:eastAsia="Calibri"/>
          <w:bCs/>
          <w:highlight w:val="green"/>
          <w:u w:val="single"/>
        </w:rPr>
        <w:t>groups</w:t>
      </w:r>
      <w:r w:rsidRPr="00870AE0">
        <w:rPr>
          <w:rFonts w:eastAsia="Calibri"/>
          <w:bCs/>
          <w:u w:val="single"/>
        </w:rPr>
        <w:t xml:space="preserve">, including Al Qaeda, have </w:t>
      </w:r>
      <w:r w:rsidRPr="006311ED">
        <w:rPr>
          <w:rFonts w:eastAsia="Calibri"/>
          <w:bCs/>
          <w:highlight w:val="green"/>
          <w:u w:val="single"/>
        </w:rPr>
        <w:t>demonstrated interest in using a nuclear device</w:t>
      </w:r>
      <w:r w:rsidRPr="00870AE0">
        <w:rPr>
          <w:rFonts w:eastAsia="Calibri"/>
          <w:bCs/>
          <w:u w:val="single"/>
        </w:rPr>
        <w:t xml:space="preserve">. </w:t>
      </w:r>
      <w:r w:rsidRPr="006311ED">
        <w:rPr>
          <w:rFonts w:eastAsia="Calibri"/>
          <w:bCs/>
          <w:highlight w:val="green"/>
          <w:u w:val="single"/>
        </w:rPr>
        <w:t>These groups operate in</w:t>
      </w:r>
      <w:r w:rsidRPr="006311ED">
        <w:rPr>
          <w:rFonts w:eastAsia="Calibri"/>
          <w:sz w:val="16"/>
          <w:highlight w:val="green"/>
        </w:rPr>
        <w:t xml:space="preserve"> </w:t>
      </w:r>
      <w:r w:rsidRPr="00870AE0">
        <w:rPr>
          <w:rFonts w:eastAsia="Calibri"/>
          <w:sz w:val="16"/>
        </w:rPr>
        <w:t xml:space="preserve">or near </w:t>
      </w:r>
      <w:r w:rsidRPr="006311ED">
        <w:rPr>
          <w:rFonts w:eastAsia="Calibri"/>
          <w:bCs/>
          <w:highlight w:val="green"/>
          <w:u w:val="single"/>
        </w:rPr>
        <w:t>states with</w:t>
      </w:r>
      <w:r w:rsidRPr="00870AE0">
        <w:rPr>
          <w:rFonts w:eastAsia="Calibri"/>
          <w:bCs/>
          <w:u w:val="single"/>
        </w:rPr>
        <w:t xml:space="preserve"> histories of </w:t>
      </w:r>
      <w:r w:rsidRPr="006311ED">
        <w:rPr>
          <w:rFonts w:eastAsia="Calibri"/>
          <w:bCs/>
          <w:highlight w:val="green"/>
          <w:u w:val="single"/>
        </w:rPr>
        <w:t>questionable nuclear security</w:t>
      </w:r>
      <w:r w:rsidRPr="00870AE0">
        <w:rPr>
          <w:rFonts w:eastAsia="Calibri"/>
          <w:sz w:val="16"/>
        </w:rPr>
        <w:t xml:space="preserve"> practices. </w:t>
      </w:r>
      <w:r w:rsidRPr="00870AE0">
        <w:rPr>
          <w:rFonts w:eastAsia="Calibri"/>
          <w:bCs/>
          <w:u w:val="single"/>
        </w:rPr>
        <w:t>Terrorists do not need to steal a nuclear weapon</w:t>
      </w:r>
      <w:r w:rsidRPr="00870AE0">
        <w:rPr>
          <w:rFonts w:eastAsia="Calibri"/>
          <w:sz w:val="16"/>
        </w:rPr>
        <w:t xml:space="preserve">. </w:t>
      </w:r>
      <w:r w:rsidRPr="006311ED">
        <w:rPr>
          <w:rFonts w:eastAsia="Calibri"/>
          <w:bCs/>
          <w:highlight w:val="green"/>
          <w:u w:val="single"/>
        </w:rPr>
        <w:t>It is</w:t>
      </w:r>
      <w:r w:rsidRPr="00870AE0">
        <w:rPr>
          <w:rFonts w:eastAsia="Calibri"/>
          <w:bCs/>
          <w:u w:val="single"/>
        </w:rPr>
        <w:t xml:space="preserve"> </w:t>
      </w:r>
      <w:r w:rsidRPr="00870AE0">
        <w:rPr>
          <w:rFonts w:eastAsia="Calibri"/>
          <w:sz w:val="16"/>
        </w:rPr>
        <w:t xml:space="preserve">quite </w:t>
      </w:r>
      <w:r w:rsidRPr="006311ED">
        <w:rPr>
          <w:rFonts w:eastAsia="Calibri"/>
          <w:bCs/>
          <w:highlight w:val="green"/>
          <w:u w:val="single"/>
        </w:rPr>
        <w:t>possible to make an improvised</w:t>
      </w:r>
      <w:r w:rsidRPr="00870AE0">
        <w:rPr>
          <w:rFonts w:eastAsia="Calibri"/>
          <w:bCs/>
          <w:u w:val="single"/>
        </w:rPr>
        <w:t xml:space="preserve"> </w:t>
      </w:r>
      <w:r w:rsidRPr="00870AE0">
        <w:rPr>
          <w:rFonts w:eastAsia="Calibri"/>
          <w:sz w:val="16"/>
        </w:rPr>
        <w:t xml:space="preserve">nuclear </w:t>
      </w:r>
      <w:r w:rsidRPr="006311ED">
        <w:rPr>
          <w:rFonts w:eastAsia="Calibri"/>
          <w:bCs/>
          <w:highlight w:val="green"/>
          <w:u w:val="single"/>
        </w:rPr>
        <w:t>device from</w:t>
      </w:r>
      <w:r w:rsidRPr="00870AE0">
        <w:rPr>
          <w:rFonts w:eastAsia="Calibri"/>
          <w:bCs/>
          <w:u w:val="single"/>
        </w:rPr>
        <w:t xml:space="preserve"> highly </w:t>
      </w:r>
      <w:r w:rsidRPr="006311ED">
        <w:rPr>
          <w:rFonts w:eastAsia="Calibri"/>
          <w:bCs/>
          <w:highlight w:val="green"/>
          <w:u w:val="single"/>
        </w:rPr>
        <w:t>enriched uranium</w:t>
      </w:r>
      <w:r w:rsidRPr="00870AE0">
        <w:rPr>
          <w:rFonts w:eastAsia="Calibri"/>
          <w:bCs/>
          <w:u w:val="single"/>
        </w:rPr>
        <w:t xml:space="preserve"> or plutonium</w:t>
      </w:r>
      <w:r w:rsidRPr="00870AE0">
        <w:rPr>
          <w:rFonts w:eastAsia="Calibri"/>
          <w:sz w:val="16"/>
        </w:rPr>
        <w:t xml:space="preserve"> being </w:t>
      </w:r>
      <w:r w:rsidRPr="00870AE0">
        <w:rPr>
          <w:rFonts w:eastAsia="Calibri"/>
          <w:bCs/>
          <w:u w:val="single"/>
        </w:rPr>
        <w:t>used for civilian purposes</w:t>
      </w:r>
      <w:r w:rsidRPr="00870AE0">
        <w:rPr>
          <w:rFonts w:eastAsia="Calibri"/>
          <w:sz w:val="16"/>
        </w:rPr>
        <w:t xml:space="preserve">. And </w:t>
      </w:r>
      <w:r w:rsidRPr="006311ED">
        <w:rPr>
          <w:rFonts w:eastAsia="Calibri"/>
          <w:bCs/>
          <w:highlight w:val="green"/>
          <w:u w:val="single"/>
        </w:rPr>
        <w:t>there is a black market in such material</w:t>
      </w:r>
      <w:r w:rsidRPr="00870AE0">
        <w:rPr>
          <w:rFonts w:eastAsia="Calibri"/>
          <w:sz w:val="16"/>
        </w:rPr>
        <w:t xml:space="preserve">. </w:t>
      </w:r>
      <w:r w:rsidRPr="006311ED">
        <w:rPr>
          <w:rFonts w:eastAsia="Calibri"/>
          <w:bCs/>
          <w:highlight w:val="green"/>
          <w:u w:val="single"/>
        </w:rPr>
        <w:t xml:space="preserve">There have been 18 </w:t>
      </w:r>
      <w:r w:rsidRPr="00870AE0">
        <w:rPr>
          <w:rFonts w:eastAsia="Calibri"/>
          <w:bCs/>
          <w:u w:val="single"/>
        </w:rPr>
        <w:t xml:space="preserve">confirmed </w:t>
      </w:r>
      <w:r w:rsidRPr="006311ED">
        <w:rPr>
          <w:rFonts w:eastAsia="Calibri"/>
          <w:bCs/>
          <w:highlight w:val="green"/>
          <w:u w:val="single"/>
        </w:rPr>
        <w:t>thefts</w:t>
      </w:r>
      <w:r w:rsidRPr="00870AE0">
        <w:rPr>
          <w:rFonts w:eastAsia="Calibri"/>
          <w:bCs/>
          <w:u w:val="single"/>
        </w:rPr>
        <w:t xml:space="preserve"> or loss of</w:t>
      </w:r>
      <w:r w:rsidRPr="00870AE0">
        <w:rPr>
          <w:rFonts w:eastAsia="Calibri"/>
          <w:sz w:val="16"/>
        </w:rPr>
        <w:t xml:space="preserve"> </w:t>
      </w:r>
      <w:r w:rsidRPr="00870AE0">
        <w:rPr>
          <w:rFonts w:eastAsia="Calibri"/>
          <w:bCs/>
          <w:u w:val="single"/>
        </w:rPr>
        <w:t>weapons-usable nuclear material</w:t>
      </w:r>
      <w:r w:rsidRPr="00870AE0">
        <w:rPr>
          <w:rFonts w:eastAsia="Calibri"/>
          <w:sz w:val="16"/>
        </w:rPr>
        <w:t>. In 2011, the Moldovan police broke up part of a smuggling ring attempting to sell highly enriched uranium; one member is thought to remain at large with a kilogram of this material.</w:t>
      </w:r>
    </w:p>
    <w:p w:rsidR="00756706" w:rsidRDefault="00756706" w:rsidP="00756706"/>
    <w:p w:rsidR="00756706" w:rsidRPr="00756706" w:rsidRDefault="00756706" w:rsidP="00756706"/>
    <w:sectPr w:rsidR="00756706" w:rsidRPr="00756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BFF" w:rsidRDefault="00937BFF" w:rsidP="005F5576">
      <w:r>
        <w:separator/>
      </w:r>
    </w:p>
  </w:endnote>
  <w:endnote w:type="continuationSeparator" w:id="0">
    <w:p w:rsidR="00937BFF" w:rsidRDefault="00937B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Caslon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BFF" w:rsidRDefault="00937BFF" w:rsidP="005F5576">
      <w:r>
        <w:separator/>
      </w:r>
    </w:p>
  </w:footnote>
  <w:footnote w:type="continuationSeparator" w:id="0">
    <w:p w:rsidR="00937BFF" w:rsidRDefault="00937B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6F72"/>
    <w:multiLevelType w:val="hybridMultilevel"/>
    <w:tmpl w:val="3910A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E15782"/>
    <w:multiLevelType w:val="hybridMultilevel"/>
    <w:tmpl w:val="60DEB2D0"/>
    <w:lvl w:ilvl="0" w:tplc="4FFAA63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0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420"/>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5670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BFF"/>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DD600CC-4153-4079-997A-F6962276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5670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Bold Cite Char1,Cite 1 Char,Read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BlockTitle">
    <w:name w:val="Block Title"/>
    <w:basedOn w:val="Heading1"/>
    <w:rsid w:val="00756706"/>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caps/>
      <w:kern w:val="32"/>
      <w:sz w:val="32"/>
      <w:szCs w:val="32"/>
      <w:u w:val="single"/>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qFormat/>
    <w:rsid w:val="00756706"/>
    <w:rPr>
      <w:rFonts w:ascii="Times New Roman" w:hAnsi="Times New Roman" w:cs="Times New Roman" w:hint="default"/>
      <w:strike w:val="0"/>
      <w:dstrike w:val="0"/>
      <w:sz w:val="16"/>
      <w:szCs w:val="16"/>
      <w:u w:val="none"/>
      <w:effect w:val="none"/>
      <w:vertAlign w:val="baseline"/>
    </w:rPr>
  </w:style>
  <w:style w:type="character" w:customStyle="1" w:styleId="underline">
    <w:name w:val="underline"/>
    <w:basedOn w:val="DefaultParagraphFont"/>
    <w:link w:val="textbold"/>
    <w:qFormat/>
    <w:rsid w:val="00756706"/>
    <w:rPr>
      <w:rFonts w:ascii="Times New Roman" w:hAnsi="Times New Roman" w:cs="Times New Roman"/>
      <w:b/>
      <w:sz w:val="24"/>
      <w:u w:val="single"/>
    </w:rPr>
  </w:style>
  <w:style w:type="paragraph" w:styleId="NormalWeb">
    <w:name w:val="Normal (Web)"/>
    <w:basedOn w:val="Normal"/>
    <w:rsid w:val="00756706"/>
    <w:pPr>
      <w:spacing w:before="100" w:beforeAutospacing="1" w:after="100" w:afterAutospacing="1"/>
    </w:pPr>
    <w:rPr>
      <w:rFonts w:ascii="Times" w:eastAsia="Times" w:hAnsi="Times"/>
    </w:rPr>
  </w:style>
  <w:style w:type="paragraph" w:customStyle="1" w:styleId="tag">
    <w:name w:val="tag"/>
    <w:basedOn w:val="Normal"/>
    <w:next w:val="Normal"/>
    <w:qFormat/>
    <w:rsid w:val="00756706"/>
    <w:rPr>
      <w:b/>
      <w:sz w:val="24"/>
    </w:rPr>
  </w:style>
  <w:style w:type="paragraph" w:customStyle="1" w:styleId="card">
    <w:name w:val="card"/>
    <w:basedOn w:val="Normal"/>
    <w:next w:val="Normal"/>
    <w:link w:val="cardChar"/>
    <w:qFormat/>
    <w:rsid w:val="00756706"/>
    <w:pPr>
      <w:ind w:left="288" w:right="288"/>
    </w:pPr>
    <w:rPr>
      <w:sz w:val="16"/>
    </w:rPr>
  </w:style>
  <w:style w:type="character" w:customStyle="1" w:styleId="cardChar">
    <w:name w:val="card Char"/>
    <w:basedOn w:val="DefaultParagraphFont"/>
    <w:link w:val="card"/>
    <w:rsid w:val="00756706"/>
    <w:rPr>
      <w:rFonts w:ascii="Calibri" w:hAnsi="Calibri" w:cs="Calibri"/>
      <w:sz w:val="16"/>
    </w:rPr>
  </w:style>
  <w:style w:type="character" w:customStyle="1" w:styleId="Emphasis2">
    <w:name w:val="Emphasis2"/>
    <w:basedOn w:val="DefaultParagraphFont"/>
    <w:rsid w:val="00756706"/>
    <w:rPr>
      <w:rFonts w:ascii="Times New Roman" w:hAnsi="Times New Roman"/>
      <w:b/>
      <w:iCs/>
      <w:sz w:val="24"/>
      <w:u w:val="single"/>
    </w:rPr>
  </w:style>
  <w:style w:type="paragraph" w:styleId="ListParagraph">
    <w:name w:val="List Paragraph"/>
    <w:basedOn w:val="Normal"/>
    <w:uiPriority w:val="34"/>
    <w:rsid w:val="00756706"/>
    <w:pPr>
      <w:ind w:left="720"/>
      <w:contextualSpacing/>
    </w:pPr>
  </w:style>
  <w:style w:type="paragraph" w:customStyle="1" w:styleId="cardtext">
    <w:name w:val="card text"/>
    <w:basedOn w:val="Normal"/>
    <w:link w:val="cardtextChar"/>
    <w:qFormat/>
    <w:rsid w:val="00756706"/>
    <w:pPr>
      <w:ind w:left="288" w:right="288"/>
    </w:pPr>
    <w:rPr>
      <w:rFonts w:eastAsia="Times New Roman"/>
      <w:kern w:val="32"/>
      <w:szCs w:val="20"/>
    </w:rPr>
  </w:style>
  <w:style w:type="character" w:customStyle="1" w:styleId="cardtextChar">
    <w:name w:val="card text Char"/>
    <w:basedOn w:val="DefaultParagraphFont"/>
    <w:link w:val="cardtext"/>
    <w:rsid w:val="00756706"/>
    <w:rPr>
      <w:rFonts w:ascii="Calibri" w:eastAsia="Times New Roman" w:hAnsi="Calibri" w:cs="Calibri"/>
      <w:kern w:val="32"/>
      <w:szCs w:val="20"/>
    </w:rPr>
  </w:style>
  <w:style w:type="paragraph" w:customStyle="1" w:styleId="CiteCard">
    <w:name w:val="Cite_Card"/>
    <w:rsid w:val="00756706"/>
    <w:pPr>
      <w:spacing w:after="0" w:line="240" w:lineRule="auto"/>
      <w:ind w:left="720" w:right="720"/>
      <w:jc w:val="both"/>
    </w:pPr>
    <w:rPr>
      <w:rFonts w:ascii="Times New Roman" w:eastAsia="Times New Roman" w:hAnsi="Times New Roman" w:cs="Arial"/>
      <w:bCs/>
      <w:sz w:val="20"/>
      <w:szCs w:val="20"/>
    </w:rPr>
  </w:style>
  <w:style w:type="paragraph" w:customStyle="1" w:styleId="textbold">
    <w:name w:val="text bold"/>
    <w:basedOn w:val="Normal"/>
    <w:link w:val="underline"/>
    <w:qFormat/>
    <w:rsid w:val="00756706"/>
    <w:pPr>
      <w:ind w:left="720"/>
      <w:jc w:val="both"/>
    </w:pPr>
    <w:rPr>
      <w:rFonts w:ascii="Times New Roman" w:hAnsi="Times New Roman" w:cs="Times New Roman"/>
      <w:b/>
      <w:sz w:val="24"/>
      <w:u w:val="single"/>
    </w:rPr>
  </w:style>
  <w:style w:type="paragraph" w:customStyle="1" w:styleId="CitationCharChar">
    <w:name w:val="Citation Char Char"/>
    <w:basedOn w:val="Normal"/>
    <w:uiPriority w:val="6"/>
    <w:rsid w:val="00756706"/>
    <w:pPr>
      <w:ind w:left="1440" w:right="1440"/>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3/03/14/mission_creep_in_the_war_on_terror" TargetMode="External"/><Relationship Id="rId18" Type="http://schemas.openxmlformats.org/officeDocument/2006/relationships/hyperlink" Target="http://belfercenter.ksg.harvard.edu/publication/23430/steps_to_prevent_nuclear_terrorism.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progressive.org/mag_zinn1105" TargetMode="External"/><Relationship Id="rId17" Type="http://schemas.openxmlformats.org/officeDocument/2006/relationships/hyperlink" Target="http://patrickjohnston.info/materials/drones.pdf" TargetMode="External"/><Relationship Id="rId2" Type="http://schemas.openxmlformats.org/officeDocument/2006/relationships/customXml" Target="../customXml/item2.xml"/><Relationship Id="rId16" Type="http://schemas.openxmlformats.org/officeDocument/2006/relationships/hyperlink" Target="http://hir.harvard.edu/a-defense-of-dro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research/articles/2013/06/17-drones-obama-weapon-choice-us-counterterrorism-byman" TargetMode="External"/><Relationship Id="rId5" Type="http://schemas.openxmlformats.org/officeDocument/2006/relationships/styles" Target="styles.xml"/><Relationship Id="rId15" Type="http://schemas.openxmlformats.org/officeDocument/2006/relationships/hyperlink" Target="http://www.humanevents.com/2013/05/29/obama-too-eager-to-wind-down-war-on-terrorism/" TargetMode="External"/><Relationship Id="rId10" Type="http://schemas.openxmlformats.org/officeDocument/2006/relationships/hyperlink" Target="http://www.oscn.net/applications/oscn/DeliverDocument.asp?CiteID=20287" TargetMode="External"/><Relationship Id="rId19" Type="http://schemas.openxmlformats.org/officeDocument/2006/relationships/hyperlink" Target="http://www.nytimes.com/2012/03/16/opinion/nuclear-terrorism-a-clear-danger.html?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1819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31</Pages>
  <Words>17572</Words>
  <Characters>100161</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2014-01-06T16:58:00Z</dcterms:created>
  <dcterms:modified xsi:type="dcterms:W3CDTF">2014-01-06T17:01:00Z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