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53B" w:rsidRDefault="008C753B" w:rsidP="008C753B">
      <w:pPr>
        <w:pStyle w:val="Heading1"/>
      </w:pPr>
      <w:r>
        <w:t>1NC</w:t>
      </w:r>
    </w:p>
    <w:p w:rsidR="008C753B" w:rsidRPr="0048053E" w:rsidRDefault="008C753B" w:rsidP="008C753B">
      <w:pPr>
        <w:pStyle w:val="Heading3"/>
      </w:pPr>
      <w:r w:rsidRPr="0048053E">
        <w:lastRenderedPageBreak/>
        <w:t>1</w:t>
      </w:r>
    </w:p>
    <w:p w:rsidR="008C753B" w:rsidRPr="0048053E" w:rsidRDefault="008C753B" w:rsidP="008C753B">
      <w:pPr>
        <w:pStyle w:val="Heading4"/>
      </w:pPr>
      <w:r w:rsidRPr="0048053E">
        <w:t>A. The term substantial is too vague to be used in policy debates</w:t>
      </w:r>
    </w:p>
    <w:p w:rsidR="008C753B" w:rsidRPr="00A63CD7" w:rsidRDefault="008C753B" w:rsidP="008C753B">
      <w:pPr>
        <w:rPr>
          <w:rStyle w:val="StyleStyleBold12pt"/>
        </w:rPr>
      </w:pPr>
      <w:r w:rsidRPr="00A63CD7">
        <w:rPr>
          <w:rStyle w:val="StyleStyleBold12pt"/>
        </w:rPr>
        <w:t>Nagin, 2004</w:t>
      </w:r>
    </w:p>
    <w:p w:rsidR="008C753B" w:rsidRPr="00A63CD7" w:rsidRDefault="008C753B" w:rsidP="008C753B">
      <w:pPr>
        <w:rPr>
          <w:sz w:val="16"/>
        </w:rPr>
      </w:pPr>
      <w:r w:rsidRPr="00A63CD7">
        <w:rPr>
          <w:sz w:val="16"/>
        </w:rPr>
        <w:t>(Stephen E., Attorney for Respondents before the Federal Trade Comission: Basic Research, A.G. Waterhouse, Klein-Becker USA, Nutrasport, SÖVAGE DERMALOGIC LABORATORIES, Ban, Dennis Gay, Daniel B. Mowrey, “United states of America Before Federal Trade Commission,” June 28, http://www.ftc.gov/os/adjpro/d9318/040628respmodefinitestmnt.pdf)</w:t>
      </w:r>
    </w:p>
    <w:p w:rsidR="008C753B" w:rsidRPr="0048053E" w:rsidRDefault="008C753B" w:rsidP="008C753B">
      <w:pPr>
        <w:pStyle w:val="card"/>
      </w:pPr>
      <w:r w:rsidRPr="0048053E">
        <w:rPr>
          <w:rStyle w:val="Emphasis2"/>
        </w:rPr>
        <w:t>The Commission’s failure to define</w:t>
      </w:r>
      <w:r w:rsidRPr="0048053E">
        <w:t xml:space="preserve"> </w:t>
      </w:r>
      <w:r w:rsidRPr="0048053E">
        <w:rPr>
          <w:rStyle w:val="Emphasis2"/>
          <w:highlight w:val="yellow"/>
        </w:rPr>
        <w:t>the term “substantial</w:t>
      </w:r>
      <w:r w:rsidRPr="0048053E">
        <w:t xml:space="preserve">” when used in connection with  the phrase “fat loss” </w:t>
      </w:r>
      <w:r w:rsidRPr="0048053E">
        <w:rPr>
          <w:rStyle w:val="Emphasis2"/>
        </w:rPr>
        <w:t>fails to inform Respondents</w:t>
      </w:r>
      <w:r w:rsidRPr="0048053E">
        <w:t xml:space="preserve"> of the nature and quality of the standard the  Commission intends to apply against them. </w:t>
      </w:r>
      <w:r w:rsidRPr="0048053E">
        <w:rPr>
          <w:rStyle w:val="Emphasis2"/>
        </w:rPr>
        <w:t>Merely using this subjective</w:t>
      </w:r>
      <w:r w:rsidRPr="0048053E">
        <w:t xml:space="preserve"> and relative </w:t>
      </w:r>
      <w:r w:rsidRPr="0048053E">
        <w:rPr>
          <w:rStyle w:val="Emphasis2"/>
        </w:rPr>
        <w:t>term</w:t>
      </w:r>
      <w:r w:rsidRPr="0048053E">
        <w:t xml:space="preserve">,  </w:t>
      </w:r>
      <w:r w:rsidRPr="0048053E">
        <w:rPr>
          <w:rStyle w:val="Emphasis2"/>
          <w:highlight w:val="yellow"/>
        </w:rPr>
        <w:t>without an adequate benchmark provides no guidance as to what</w:t>
      </w:r>
      <w:r w:rsidRPr="0048053E">
        <w:t xml:space="preserve"> the Commission contends </w:t>
      </w:r>
      <w:r w:rsidRPr="0048053E">
        <w:rPr>
          <w:rStyle w:val="Emphasis2"/>
          <w:highlight w:val="yellow"/>
        </w:rPr>
        <w:t>is objectionable</w:t>
      </w:r>
      <w:r w:rsidRPr="0048053E">
        <w:t xml:space="preserve"> and does not adequately notify Respondents of the acts of which they stand  accused. By way of analogy, </w:t>
      </w:r>
      <w:r w:rsidRPr="0048053E">
        <w:rPr>
          <w:rStyle w:val="Emphasis2"/>
          <w:highlight w:val="yellow"/>
        </w:rPr>
        <w:t>the term “substantial portion</w:t>
      </w:r>
      <w:r w:rsidRPr="0048053E">
        <w:t xml:space="preserve">” of a fetal body in the context of  “partial-birth” abortion statutes </w:t>
      </w:r>
      <w:r w:rsidRPr="0048053E">
        <w:rPr>
          <w:rStyle w:val="Emphasis2"/>
          <w:highlight w:val="yellow"/>
        </w:rPr>
        <w:t>has been declared unconstitutional</w:t>
      </w:r>
      <w:r w:rsidRPr="0048053E">
        <w:t xml:space="preserve">, </w:t>
      </w:r>
      <w:r w:rsidRPr="0048053E">
        <w:rPr>
          <w:rStyle w:val="Emphasis2"/>
          <w:highlight w:val="yellow"/>
        </w:rPr>
        <w:t>as applied. Carhart, M.D. v.  Steinberg,</w:t>
      </w:r>
      <w:r w:rsidRPr="0048053E">
        <w:rPr>
          <w:rStyle w:val="Emphasis2"/>
        </w:rPr>
        <w:t xml:space="preserve"> </w:t>
      </w:r>
      <w:r w:rsidRPr="0048053E">
        <w:t xml:space="preserve">11 F.Supp.2d 1099, 1131 (D. Nebraska 1998) (“While vaginal delivery of an arm or  leg is a ‘substantial portion’ of a fetal body, </w:t>
      </w:r>
      <w:r w:rsidRPr="0048053E">
        <w:rPr>
          <w:rStyle w:val="Emphasis2"/>
        </w:rPr>
        <w:t xml:space="preserve">it is unclear what more the term ‘substantial </w:t>
      </w:r>
      <w:r w:rsidRPr="0048053E">
        <w:t xml:space="preserve">portion’  </w:t>
      </w:r>
      <w:r w:rsidRPr="0048053E">
        <w:rPr>
          <w:rStyle w:val="Emphasis2"/>
        </w:rPr>
        <w:t xml:space="preserve">may mean. </w:t>
      </w:r>
      <w:r w:rsidRPr="0048053E">
        <w:rPr>
          <w:rStyle w:val="Emphasis2"/>
          <w:highlight w:val="yellow"/>
        </w:rPr>
        <w:t>Every doctor who testified</w:t>
      </w:r>
      <w:r w:rsidRPr="0048053E">
        <w:t>, including the defense experts</w:t>
      </w:r>
      <w:r w:rsidRPr="0048053E">
        <w:rPr>
          <w:rStyle w:val="Emphasis2"/>
        </w:rPr>
        <w:t xml:space="preserve">, </w:t>
      </w:r>
      <w:r w:rsidRPr="0048053E">
        <w:rPr>
          <w:rStyle w:val="Emphasis2"/>
          <w:highlight w:val="yellow"/>
        </w:rPr>
        <w:t>stated that they did not  understand the outer limits</w:t>
      </w:r>
      <w:r w:rsidRPr="0048053E">
        <w:rPr>
          <w:rStyle w:val="Emphasis2"/>
        </w:rPr>
        <w:t xml:space="preserve"> </w:t>
      </w:r>
      <w:r w:rsidRPr="0048053E">
        <w:rPr>
          <w:rStyle w:val="Emphasis2"/>
          <w:highlight w:val="yellow"/>
        </w:rPr>
        <w:t>of the term or the term could be interpreted in vastly different ways  by fair-minded people.”</w:t>
      </w:r>
      <w:r w:rsidRPr="0048053E">
        <w:rPr>
          <w:highlight w:val="yellow"/>
        </w:rPr>
        <w:t>);</w:t>
      </w:r>
      <w:r w:rsidRPr="0048053E">
        <w:t xml:space="preserve"> Richmond Medical Center For Women v. Gilmore, 55 F.Supp.2d 441,  498 (E.D. Va. 1999) ([citing Carhart] “…</w:t>
      </w:r>
      <w:r w:rsidRPr="0048053E">
        <w:rPr>
          <w:rStyle w:val="Emphasis2"/>
          <w:highlight w:val="yellow"/>
        </w:rPr>
        <w:t>Nebraska’s law was void for vagueness because</w:t>
      </w:r>
      <w:r w:rsidRPr="0048053E">
        <w:rPr>
          <w:rStyle w:val="Emphasis2"/>
        </w:rPr>
        <w:t>, and  only because, ‘</w:t>
      </w:r>
      <w:r w:rsidRPr="0048053E">
        <w:rPr>
          <w:rStyle w:val="Emphasis2"/>
          <w:highlight w:val="yellow"/>
        </w:rPr>
        <w:t>the words ‘substantial</w:t>
      </w:r>
      <w:r w:rsidRPr="0048053E">
        <w:rPr>
          <w:highlight w:val="yellow"/>
        </w:rPr>
        <w:t xml:space="preserve"> </w:t>
      </w:r>
      <w:r w:rsidRPr="0048053E">
        <w:t xml:space="preserve">portion’ </w:t>
      </w:r>
      <w:r w:rsidRPr="0048053E">
        <w:rPr>
          <w:rStyle w:val="Emphasis2"/>
          <w:highlight w:val="yellow"/>
        </w:rPr>
        <w:t>are so vague as to be meaningless</w:t>
      </w:r>
      <w:r w:rsidRPr="0048053E">
        <w:rPr>
          <w:highlight w:val="yellow"/>
        </w:rPr>
        <w:t xml:space="preserve"> </w:t>
      </w:r>
      <w:r w:rsidRPr="0048053E">
        <w:t>to doctors, lay people and prosecutors alike.’”).</w:t>
      </w:r>
    </w:p>
    <w:p w:rsidR="008C753B" w:rsidRPr="0048053E" w:rsidRDefault="008C753B" w:rsidP="008C753B"/>
    <w:p w:rsidR="008C753B" w:rsidRPr="0048053E" w:rsidRDefault="008C753B" w:rsidP="008C753B">
      <w:pPr>
        <w:pStyle w:val="Heading4"/>
      </w:pPr>
      <w:r w:rsidRPr="0048053E">
        <w:t>b. this is a voting issue</w:t>
      </w:r>
    </w:p>
    <w:p w:rsidR="008C753B" w:rsidRPr="0048053E" w:rsidRDefault="008C753B" w:rsidP="008C753B">
      <w:pPr>
        <w:pStyle w:val="Heading4"/>
      </w:pPr>
      <w:r w:rsidRPr="0048053E">
        <w:t>1. ground – it’s impossible to know what the plan means, and the heart of the controversy on this topic is not energy production but rather the amount of incentives used.</w:t>
      </w:r>
    </w:p>
    <w:p w:rsidR="008C753B" w:rsidRPr="00A63CD7" w:rsidRDefault="008C753B" w:rsidP="008C753B">
      <w:pPr>
        <w:rPr>
          <w:sz w:val="16"/>
        </w:rPr>
      </w:pPr>
      <w:r w:rsidRPr="00A63CD7">
        <w:rPr>
          <w:rStyle w:val="StyleStyleBold12pt"/>
        </w:rPr>
        <w:t>AP, 2005</w:t>
      </w:r>
      <w:r w:rsidRPr="00A63CD7">
        <w:t xml:space="preserve"> </w:t>
      </w:r>
      <w:r w:rsidRPr="00A63CD7">
        <w:rPr>
          <w:sz w:val="16"/>
        </w:rPr>
        <w:t>(Building industry, utilities oppose solar bill; lexis)</w:t>
      </w:r>
    </w:p>
    <w:p w:rsidR="008C753B" w:rsidRPr="0048053E" w:rsidRDefault="008C753B" w:rsidP="008C753B">
      <w:pPr>
        <w:pStyle w:val="card"/>
      </w:pPr>
      <w:r w:rsidRPr="0048053E">
        <w:t xml:space="preserve">Sen. Kevin </w:t>
      </w:r>
      <w:r w:rsidRPr="0048053E">
        <w:rPr>
          <w:rStyle w:val="StyleBoldUnderline"/>
          <w:highlight w:val="yellow"/>
        </w:rPr>
        <w:t>Murray</w:t>
      </w:r>
      <w:r w:rsidRPr="0048053E">
        <w:t xml:space="preserve">, D-Culver City, who </w:t>
      </w:r>
      <w:r w:rsidRPr="0048053E">
        <w:rPr>
          <w:rStyle w:val="StyleBoldUnderline"/>
          <w:highlight w:val="yellow"/>
        </w:rPr>
        <w:t>is carrying incentive legislation</w:t>
      </w:r>
      <w:r w:rsidRPr="0048053E">
        <w:t xml:space="preserve"> with Sen. John Campbell, R-Irvine, said he expects to find a compromise. "</w:t>
      </w:r>
      <w:r w:rsidRPr="0048053E">
        <w:rPr>
          <w:rStyle w:val="StyleBoldUnderline"/>
          <w:highlight w:val="yellow"/>
        </w:rPr>
        <w:t>Nobody opposes the concept</w:t>
      </w:r>
      <w:r w:rsidRPr="0048053E">
        <w:t>," Murray said. "</w:t>
      </w:r>
      <w:r w:rsidRPr="0048053E">
        <w:rPr>
          <w:rStyle w:val="StyleBoldUnderline"/>
          <w:b w:val="0"/>
          <w:highlight w:val="yellow"/>
        </w:rPr>
        <w:t>The devil is in the details</w:t>
      </w:r>
      <w:r w:rsidRPr="0048053E">
        <w:rPr>
          <w:highlight w:val="yellow"/>
        </w:rPr>
        <w:t>."</w:t>
      </w:r>
      <w:r w:rsidRPr="0048053E">
        <w:t xml:space="preserve"> </w:t>
      </w:r>
      <w:r w:rsidRPr="0048053E">
        <w:rPr>
          <w:rStyle w:val="StyleBoldUnderline"/>
        </w:rPr>
        <w:t>The goal is to produce 3,000 megawatts worth of solar power by 2018</w:t>
      </w:r>
      <w:r w:rsidRPr="0048053E">
        <w:t xml:space="preserve">. That amounts to about 5 percent of the state's entire electricity usage at peak periods, generally hot summer afternoons when electricity is most in demand, most expensive, and when solar panels are most efficient. That's the equivalent of 40 new, $30 million, 75-megawatt natural gas plants. One megawatt is enough to power about 750 homes. The program has particular appeal for a state that lived through rolling blackouts and soaring electricity costs in 2000 and 2001. California already is the third-largest consumer of solar power equipment, but advocates say the incentive program would put the state on a par with world-leaders Germany and Japan and bring down the cost of solar technology. </w:t>
      </w:r>
      <w:r w:rsidRPr="0048053E">
        <w:rPr>
          <w:rStyle w:val="StyleBoldUnderline"/>
        </w:rPr>
        <w:t xml:space="preserve">The Public Utility Commission would decide how consumers pay into the incentive fund, most likely with a new fee on utility bills. </w:t>
      </w:r>
      <w:r w:rsidRPr="0048053E">
        <w:rPr>
          <w:rStyle w:val="StyleBoldUnderline"/>
          <w:highlight w:val="yellow"/>
        </w:rPr>
        <w:t>All three</w:t>
      </w:r>
      <w:r w:rsidRPr="0048053E">
        <w:rPr>
          <w:rStyle w:val="StyleBoldUnderline"/>
        </w:rPr>
        <w:t xml:space="preserve"> investor-owned </w:t>
      </w:r>
      <w:r w:rsidRPr="0048053E">
        <w:rPr>
          <w:rStyle w:val="StyleBoldUnderline"/>
          <w:highlight w:val="yellow"/>
        </w:rPr>
        <w:t>utilities</w:t>
      </w:r>
      <w:r w:rsidRPr="0048053E">
        <w:rPr>
          <w:rStyle w:val="StyleBoldUnderline"/>
        </w:rPr>
        <w:t xml:space="preserve"> say they </w:t>
      </w:r>
      <w:r w:rsidRPr="0048053E">
        <w:rPr>
          <w:rStyle w:val="StyleBoldUnderline"/>
          <w:highlight w:val="yellow"/>
        </w:rPr>
        <w:t>support more solar power, but Edison and PG&amp;E want the Legislature to cap the amount of incentives that could be offered each year</w:t>
      </w:r>
      <w:r w:rsidRPr="0048053E">
        <w:rPr>
          <w:rStyle w:val="StyleBoldUnderline"/>
        </w:rPr>
        <w:t xml:space="preserve">. Without an annual cap, they say the cost to rate-payers could run to billions of dollars over the 10-year life of the incentive program. </w:t>
      </w:r>
      <w:r w:rsidRPr="0048053E">
        <w:rPr>
          <w:rStyle w:val="StyleBoldUnderline"/>
          <w:highlight w:val="yellow"/>
        </w:rPr>
        <w:t>Edison also wants to limit how much money solar homes can get back for putting power back into the electric grid</w:t>
      </w:r>
      <w:r w:rsidRPr="0048053E">
        <w:rPr>
          <w:rStyle w:val="StyleBoldUnderline"/>
        </w:rPr>
        <w:t xml:space="preserve">. Edison also </w:t>
      </w:r>
      <w:r w:rsidRPr="0048053E">
        <w:rPr>
          <w:rStyle w:val="StyleBoldUnderline"/>
        </w:rPr>
        <w:lastRenderedPageBreak/>
        <w:t>objected that the bill singles out rooftop photovoltaic systems for the incentives, while ignoring other solar electricity systems that it said are just as effective at a fraction of the cost</w:t>
      </w:r>
      <w:r w:rsidRPr="0048053E">
        <w:t xml:space="preserve">. </w:t>
      </w:r>
    </w:p>
    <w:p w:rsidR="008C753B" w:rsidRPr="0048053E" w:rsidRDefault="008C753B" w:rsidP="008C753B">
      <w:pPr>
        <w:pStyle w:val="Heading4"/>
      </w:pPr>
      <w:r w:rsidRPr="0048053E">
        <w:t>2. no solvency – Nagin says the plan would be declared unconstitutional and congress can’t override the courts.</w:t>
      </w:r>
    </w:p>
    <w:p w:rsidR="008C753B" w:rsidRPr="0048053E" w:rsidRDefault="008C753B" w:rsidP="008C753B">
      <w:pPr>
        <w:pStyle w:val="Heading4"/>
      </w:pPr>
      <w:r w:rsidRPr="0048053E">
        <w:t>3. 2AC clarification is a voting issue – it’s a post hoc rationalization intended only to moot our 1NC offense.</w:t>
      </w:r>
    </w:p>
    <w:p w:rsidR="008C753B" w:rsidRPr="0048053E" w:rsidRDefault="008C753B" w:rsidP="008C753B">
      <w:pPr>
        <w:pStyle w:val="Heading3"/>
        <w:rPr>
          <w:rFonts w:eastAsia="Times New Roman"/>
        </w:rPr>
      </w:pPr>
      <w:r w:rsidRPr="0048053E">
        <w:rPr>
          <w:rFonts w:eastAsia="Times New Roman"/>
        </w:rPr>
        <w:lastRenderedPageBreak/>
        <w:t>2</w:t>
      </w:r>
    </w:p>
    <w:p w:rsidR="008C753B" w:rsidRPr="0048053E" w:rsidRDefault="008C753B" w:rsidP="008C753B">
      <w:pPr>
        <w:pStyle w:val="Heading4"/>
      </w:pPr>
      <w:r w:rsidRPr="0048053E">
        <w:t>Butler’s politics of vulnerability is based on an abstract notion of the suffering white, American subject. Her appeals to a universal “we” or global community can only reinscribe whiteness.</w:t>
      </w:r>
    </w:p>
    <w:p w:rsidR="008C753B" w:rsidRPr="0048053E" w:rsidRDefault="008C753B" w:rsidP="008C753B">
      <w:pPr>
        <w:spacing w:before="100" w:beforeAutospacing="1"/>
        <w:rPr>
          <w:rStyle w:val="StyleStyleBold12pt"/>
          <w:sz w:val="28"/>
        </w:rPr>
      </w:pPr>
      <w:r w:rsidRPr="0048053E">
        <w:rPr>
          <w:rStyle w:val="StyleStyleBold12pt"/>
          <w:sz w:val="28"/>
          <w:highlight w:val="green"/>
        </w:rPr>
        <w:t>Thobani 2007</w:t>
      </w:r>
      <w:r w:rsidRPr="0048053E">
        <w:rPr>
          <w:rStyle w:val="StyleStyleBold12pt"/>
          <w:sz w:val="28"/>
        </w:rPr>
        <w:t xml:space="preserve"> (Sunera, Professor at the University of British Columbia.  White wars: Western feminisms and the `War on Terror' - Feminist Theory 2007; 8; 169 – Sage Publications)</w:t>
      </w:r>
    </w:p>
    <w:p w:rsidR="008C753B" w:rsidRPr="0048053E" w:rsidRDefault="008C753B" w:rsidP="008C753B">
      <w:pPr>
        <w:spacing w:before="100" w:beforeAutospacing="1"/>
        <w:rPr>
          <w:rFonts w:eastAsia="Times New Roman"/>
          <w:sz w:val="12"/>
          <w:szCs w:val="24"/>
        </w:rPr>
      </w:pPr>
      <w:r w:rsidRPr="0048053E">
        <w:rPr>
          <w:rFonts w:ascii="Garamond" w:eastAsia="Times New Roman" w:hAnsi="Garamond"/>
          <w:b/>
          <w:bCs/>
          <w:highlight w:val="green"/>
          <w:u w:val="single"/>
        </w:rPr>
        <w:t>Butler</w:t>
      </w:r>
      <w:r w:rsidRPr="0048053E">
        <w:rPr>
          <w:rFonts w:ascii="Garamond" w:eastAsia="Times New Roman" w:hAnsi="Garamond"/>
          <w:b/>
          <w:bCs/>
          <w:u w:val="single"/>
        </w:rPr>
        <w:t>’s analytic frame</w:t>
      </w:r>
      <w:r w:rsidRPr="0048053E">
        <w:rPr>
          <w:rFonts w:ascii="Garamond" w:eastAsia="Times New Roman" w:hAnsi="Garamond"/>
          <w:u w:val="single"/>
        </w:rPr>
        <w:t xml:space="preserve"> </w:t>
      </w:r>
      <w:r w:rsidRPr="0048053E">
        <w:rPr>
          <w:rFonts w:ascii="Garamond" w:eastAsia="Times New Roman" w:hAnsi="Garamond"/>
          <w:highlight w:val="green"/>
          <w:u w:val="single"/>
        </w:rPr>
        <w:t>begins with the injury done to the US by the 9/11 attacks</w:t>
      </w:r>
      <w:r w:rsidRPr="0048053E">
        <w:rPr>
          <w:rFonts w:ascii="Garamond" w:eastAsia="Times New Roman" w:hAnsi="Garamond"/>
        </w:rPr>
        <w:t xml:space="preserve">: </w:t>
      </w:r>
      <w:r w:rsidRPr="0048053E">
        <w:rPr>
          <w:rFonts w:ascii="Garamond" w:eastAsia="Times New Roman" w:hAnsi="Garamond"/>
          <w:u w:val="single"/>
        </w:rPr>
        <w:t>‘That U.S. boundaries were breached, that an unbearable vulnerability was exposed, that a terrible toll on human life was taken, were, and are, cause for fear and mourning</w:t>
      </w:r>
      <w:r w:rsidRPr="0048053E">
        <w:rPr>
          <w:rFonts w:ascii="Garamond" w:eastAsia="Times New Roman" w:hAnsi="Garamond"/>
        </w:rPr>
        <w:t xml:space="preserve">; </w:t>
      </w:r>
      <w:r w:rsidRPr="0048053E">
        <w:rPr>
          <w:rFonts w:ascii="Garamond" w:eastAsia="Times New Roman" w:hAnsi="Garamond"/>
          <w:u w:val="single"/>
        </w:rPr>
        <w:t>they are also instigations for patient political reflection’</w:t>
      </w:r>
      <w:r w:rsidRPr="0048053E">
        <w:rPr>
          <w:rFonts w:ascii="Garamond" w:eastAsia="Times New Roman" w:hAnsi="Garamond"/>
        </w:rPr>
        <w:t xml:space="preserve"> (2004: xi). </w:t>
      </w:r>
      <w:r w:rsidRPr="0048053E">
        <w:rPr>
          <w:rFonts w:ascii="Garamond" w:eastAsia="Times New Roman" w:hAnsi="Garamond"/>
          <w:u w:val="single"/>
        </w:rPr>
        <w:t xml:space="preserve">The breaching by the US of the boundaries of other countries in the decades preceding the attacks, including Afghanistan and Iraq, are mentioned in passing, but </w:t>
      </w:r>
      <w:r w:rsidRPr="0048053E">
        <w:rPr>
          <w:rFonts w:ascii="Garamond" w:eastAsia="Times New Roman" w:hAnsi="Garamond"/>
          <w:b/>
          <w:bCs/>
          <w:u w:val="single"/>
        </w:rPr>
        <w:t>do not shape the discursive field</w:t>
      </w:r>
      <w:r w:rsidRPr="0048053E">
        <w:rPr>
          <w:rFonts w:ascii="Garamond" w:eastAsia="Times New Roman" w:hAnsi="Garamond"/>
        </w:rPr>
        <w:t xml:space="preserve">, although Butler does note that ‘others have suffered arbitrary violence at the hands of the U.S.’ (p. xiv). </w:t>
      </w:r>
      <w:r w:rsidRPr="0048053E">
        <w:rPr>
          <w:rFonts w:ascii="Garamond" w:eastAsia="Times New Roman" w:hAnsi="Garamond"/>
          <w:u w:val="single"/>
        </w:rPr>
        <w:t xml:space="preserve">But this </w:t>
      </w:r>
      <w:r w:rsidRPr="0048053E">
        <w:rPr>
          <w:rFonts w:ascii="Garamond" w:eastAsia="Times New Roman" w:hAnsi="Garamond"/>
          <w:highlight w:val="green"/>
          <w:u w:val="single"/>
        </w:rPr>
        <w:t>suffering of others, concretized</w:t>
      </w:r>
      <w:r w:rsidRPr="0048053E">
        <w:rPr>
          <w:rFonts w:ascii="Garamond" w:eastAsia="Times New Roman" w:hAnsi="Garamond"/>
          <w:u w:val="single"/>
        </w:rPr>
        <w:t xml:space="preserve"> most pertinently </w:t>
      </w:r>
      <w:r w:rsidRPr="0048053E">
        <w:rPr>
          <w:rFonts w:ascii="Garamond" w:eastAsia="Times New Roman" w:hAnsi="Garamond"/>
          <w:highlight w:val="green"/>
          <w:u w:val="single"/>
        </w:rPr>
        <w:t>in the bodies of the Iraqi and Afghan populations prior to 9/11</w:t>
      </w:r>
      <w:r w:rsidRPr="0048053E">
        <w:rPr>
          <w:rFonts w:ascii="Garamond" w:eastAsia="Times New Roman" w:hAnsi="Garamond"/>
          <w:u w:val="single"/>
        </w:rPr>
        <w:t>, and the many, many other well-known victims of US aggression</w:t>
      </w:r>
      <w:r w:rsidRPr="0048053E">
        <w:rPr>
          <w:rFonts w:ascii="Garamond" w:eastAsia="Times New Roman" w:hAnsi="Garamond"/>
          <w:b/>
          <w:bCs/>
          <w:u w:val="single"/>
        </w:rPr>
        <w:t xml:space="preserve">, </w:t>
      </w:r>
      <w:r w:rsidRPr="0048053E">
        <w:rPr>
          <w:rFonts w:ascii="Garamond" w:eastAsia="Times New Roman" w:hAnsi="Garamond"/>
          <w:b/>
          <w:bCs/>
          <w:highlight w:val="green"/>
          <w:u w:val="single"/>
        </w:rPr>
        <w:t>is not the starting point for her analysis</w:t>
      </w:r>
      <w:r w:rsidRPr="0048053E">
        <w:rPr>
          <w:rFonts w:ascii="Garamond" w:eastAsia="Times New Roman" w:hAnsi="Garamond"/>
        </w:rPr>
        <w:t xml:space="preserve"> </w:t>
      </w:r>
      <w:r w:rsidRPr="0048053E">
        <w:rPr>
          <w:rFonts w:ascii="Garamond" w:eastAsia="Times New Roman" w:hAnsi="Garamond"/>
          <w:sz w:val="16"/>
          <w:szCs w:val="16"/>
        </w:rPr>
        <w:t xml:space="preserve">(Mamdani, 2004; Johnson, 2000). </w:t>
      </w:r>
      <w:r w:rsidRPr="0048053E">
        <w:rPr>
          <w:rFonts w:ascii="Garamond" w:eastAsia="Times New Roman" w:hAnsi="Garamond"/>
          <w:b/>
          <w:bCs/>
          <w:highlight w:val="green"/>
          <w:u w:val="single"/>
        </w:rPr>
        <w:t>Instead, a particular attack on the US, from which she attends to the generalized suffering of a generic humanity, shapes the frame</w:t>
      </w:r>
      <w:r w:rsidRPr="0048053E">
        <w:rPr>
          <w:rFonts w:ascii="Garamond" w:eastAsia="Times New Roman" w:hAnsi="Garamond"/>
          <w:highlight w:val="green"/>
        </w:rPr>
        <w:t xml:space="preserve">. </w:t>
      </w:r>
      <w:r w:rsidRPr="0048053E">
        <w:rPr>
          <w:rFonts w:ascii="Garamond" w:eastAsia="Times New Roman" w:hAnsi="Garamond"/>
          <w:b/>
          <w:bCs/>
          <w:highlight w:val="green"/>
          <w:u w:val="single"/>
        </w:rPr>
        <w:t>This framing foregrounds</w:t>
      </w:r>
      <w:r w:rsidRPr="0048053E">
        <w:rPr>
          <w:rFonts w:ascii="Garamond" w:eastAsia="Times New Roman" w:hAnsi="Garamond"/>
          <w:b/>
          <w:bCs/>
          <w:u w:val="single"/>
        </w:rPr>
        <w:t xml:space="preserve">, however unintentionally, </w:t>
      </w:r>
      <w:r w:rsidRPr="0048053E">
        <w:rPr>
          <w:rFonts w:ascii="Garamond" w:eastAsia="Times New Roman" w:hAnsi="Garamond"/>
          <w:b/>
          <w:bCs/>
          <w:highlight w:val="green"/>
          <w:u w:val="single"/>
        </w:rPr>
        <w:t>the experience of the (white) American subject</w:t>
      </w:r>
      <w:r w:rsidRPr="0048053E">
        <w:rPr>
          <w:rFonts w:ascii="Garamond" w:eastAsia="Times New Roman" w:hAnsi="Garamond"/>
          <w:highlight w:val="green"/>
        </w:rPr>
        <w:t xml:space="preserve">, </w:t>
      </w:r>
      <w:r w:rsidRPr="0048053E">
        <w:rPr>
          <w:rFonts w:ascii="Garamond" w:eastAsia="Times New Roman" w:hAnsi="Garamond"/>
          <w:b/>
          <w:bCs/>
          <w:highlight w:val="green"/>
          <w:u w:val="single"/>
        </w:rPr>
        <w:t>who has suddenly</w:t>
      </w:r>
      <w:r w:rsidRPr="0048053E">
        <w:rPr>
          <w:rFonts w:ascii="Garamond" w:eastAsia="Times New Roman" w:hAnsi="Garamond"/>
          <w:b/>
          <w:bCs/>
          <w:u w:val="single"/>
        </w:rPr>
        <w:t xml:space="preserve"> and graphically </w:t>
      </w:r>
      <w:r w:rsidRPr="0048053E">
        <w:rPr>
          <w:rFonts w:ascii="Garamond" w:eastAsia="Times New Roman" w:hAnsi="Garamond"/>
          <w:b/>
          <w:bCs/>
          <w:highlight w:val="green"/>
          <w:u w:val="single"/>
        </w:rPr>
        <w:t>discovered its own vulnerability, as it does the imperialist perspective</w:t>
      </w:r>
      <w:r w:rsidRPr="0048053E">
        <w:rPr>
          <w:rFonts w:ascii="Garamond" w:eastAsia="Times New Roman" w:hAnsi="Garamond"/>
        </w:rPr>
        <w:t xml:space="preserve"> articulated by the Bush Administration. </w:t>
      </w:r>
      <w:r w:rsidRPr="0048053E">
        <w:rPr>
          <w:rFonts w:ascii="Garamond" w:eastAsia="Times New Roman" w:hAnsi="Garamond"/>
          <w:u w:val="single"/>
        </w:rPr>
        <w:t>That this subject neither revels in nor denies the violence done by the US</w:t>
      </w:r>
      <w:r w:rsidRPr="0048053E">
        <w:rPr>
          <w:rFonts w:ascii="Garamond" w:eastAsia="Times New Roman" w:hAnsi="Garamond"/>
        </w:rPr>
        <w:t xml:space="preserve"> state, complicates, but </w:t>
      </w:r>
      <w:r w:rsidRPr="0048053E">
        <w:rPr>
          <w:rFonts w:ascii="Garamond" w:eastAsia="Times New Roman" w:hAnsi="Garamond"/>
          <w:b/>
          <w:bCs/>
          <w:u w:val="single"/>
        </w:rPr>
        <w:t>does not contest, the imperial perspective</w:t>
      </w:r>
      <w:r w:rsidRPr="0048053E">
        <w:rPr>
          <w:rFonts w:ascii="Garamond" w:eastAsia="Times New Roman" w:hAnsi="Garamond"/>
        </w:rPr>
        <w:t xml:space="preserve">. </w:t>
      </w:r>
      <w:r w:rsidRPr="0048053E">
        <w:rPr>
          <w:rFonts w:ascii="Garamond" w:eastAsia="Times New Roman" w:hAnsi="Garamond"/>
          <w:highlight w:val="green"/>
          <w:u w:val="single"/>
        </w:rPr>
        <w:t>Butler seems</w:t>
      </w:r>
      <w:r w:rsidRPr="0048053E">
        <w:rPr>
          <w:rFonts w:ascii="Garamond" w:eastAsia="Times New Roman" w:hAnsi="Garamond"/>
          <w:u w:val="single"/>
        </w:rPr>
        <w:t xml:space="preserve"> to be deeply </w:t>
      </w:r>
      <w:r w:rsidRPr="0048053E">
        <w:rPr>
          <w:rFonts w:ascii="Garamond" w:eastAsia="Times New Roman" w:hAnsi="Garamond"/>
          <w:highlight w:val="green"/>
          <w:u w:val="single"/>
        </w:rPr>
        <w:t>disturbed by</w:t>
      </w:r>
      <w:r w:rsidRPr="0048053E">
        <w:rPr>
          <w:rFonts w:ascii="Garamond" w:eastAsia="Times New Roman" w:hAnsi="Garamond"/>
          <w:u w:val="single"/>
        </w:rPr>
        <w:t xml:space="preserve"> the </w:t>
      </w:r>
      <w:r w:rsidRPr="0048053E">
        <w:rPr>
          <w:rFonts w:ascii="Garamond" w:eastAsia="Times New Roman" w:hAnsi="Garamond"/>
          <w:highlight w:val="green"/>
          <w:u w:val="single"/>
        </w:rPr>
        <w:t>US violence</w:t>
      </w:r>
      <w:r w:rsidRPr="0048053E">
        <w:rPr>
          <w:rFonts w:ascii="Garamond" w:eastAsia="Times New Roman" w:hAnsi="Garamond"/>
          <w:u w:val="single"/>
        </w:rPr>
        <w:t xml:space="preserve"> in this War </w:t>
      </w:r>
      <w:r w:rsidRPr="0048053E">
        <w:rPr>
          <w:rFonts w:ascii="Garamond" w:eastAsia="Times New Roman" w:hAnsi="Garamond"/>
          <w:b/>
          <w:bCs/>
          <w:highlight w:val="green"/>
          <w:u w:val="single"/>
        </w:rPr>
        <w:t xml:space="preserve">because of the violent </w:t>
      </w:r>
      <w:r w:rsidRPr="0048053E">
        <w:rPr>
          <w:rFonts w:ascii="Garamond" w:eastAsia="Times New Roman" w:hAnsi="Garamond"/>
          <w:b/>
          <w:bCs/>
          <w:i/>
          <w:iCs/>
          <w:highlight w:val="green"/>
          <w:u w:val="single"/>
        </w:rPr>
        <w:t xml:space="preserve">response </w:t>
      </w:r>
      <w:r w:rsidRPr="0048053E">
        <w:rPr>
          <w:rFonts w:ascii="Garamond" w:eastAsia="Times New Roman" w:hAnsi="Garamond"/>
          <w:b/>
          <w:bCs/>
          <w:highlight w:val="green"/>
          <w:u w:val="single"/>
        </w:rPr>
        <w:t>it is likely to engender</w:t>
      </w:r>
      <w:r w:rsidRPr="0048053E">
        <w:rPr>
          <w:rFonts w:ascii="Garamond" w:eastAsia="Times New Roman" w:hAnsi="Garamond"/>
          <w:highlight w:val="green"/>
          <w:u w:val="single"/>
        </w:rPr>
        <w:t xml:space="preserve">, and which will </w:t>
      </w:r>
      <w:r w:rsidRPr="0048053E">
        <w:rPr>
          <w:rFonts w:ascii="Garamond" w:eastAsia="Times New Roman" w:hAnsi="Garamond"/>
          <w:b/>
          <w:bCs/>
          <w:highlight w:val="green"/>
          <w:u w:val="single"/>
        </w:rPr>
        <w:t>likely threaten US populations in the future</w:t>
      </w:r>
      <w:r w:rsidRPr="0048053E">
        <w:rPr>
          <w:rFonts w:ascii="Garamond" w:eastAsia="Times New Roman" w:hAnsi="Garamond"/>
          <w:u w:val="single"/>
        </w:rPr>
        <w:t>.</w:t>
      </w:r>
      <w:r w:rsidRPr="0048053E">
        <w:rPr>
          <w:rFonts w:eastAsia="Times New Roman"/>
          <w:sz w:val="12"/>
          <w:szCs w:val="24"/>
        </w:rPr>
        <w:t xml:space="preserve">¶ </w:t>
      </w:r>
      <w:r w:rsidRPr="0048053E">
        <w:rPr>
          <w:rFonts w:ascii="Garamond" w:eastAsia="Times New Roman" w:hAnsi="Garamond"/>
          <w:sz w:val="16"/>
          <w:szCs w:val="16"/>
        </w:rPr>
        <w:t>Butler searches for an understanding of the injury done to the self and to the Other by positing a vulnerability that shapes the experience of human beings: ‘[t]o be injured means that one has the chance to reflect upon injury, to find out the mechanisms of its distribution, to find out who else suffers from permeable borders, unexpected violence, dispossession, and fear, and in what ways’ (2004: xii).</w:t>
      </w:r>
      <w:r w:rsidRPr="0048053E">
        <w:rPr>
          <w:rFonts w:ascii="Garamond" w:eastAsia="Times New Roman" w:hAnsi="Garamond"/>
        </w:rPr>
        <w:t xml:space="preserve"> </w:t>
      </w:r>
      <w:r w:rsidRPr="0048053E">
        <w:rPr>
          <w:rFonts w:ascii="Garamond" w:eastAsia="Times New Roman" w:hAnsi="Garamond"/>
          <w:u w:val="single"/>
        </w:rPr>
        <w:t>Although she allows that</w:t>
      </w:r>
      <w:r w:rsidRPr="0048053E">
        <w:rPr>
          <w:rFonts w:ascii="Garamond" w:eastAsia="Times New Roman" w:hAnsi="Garamond"/>
        </w:rPr>
        <w:t xml:space="preserve"> this </w:t>
      </w:r>
      <w:r w:rsidRPr="0048053E">
        <w:rPr>
          <w:rFonts w:ascii="Garamond" w:eastAsia="Times New Roman" w:hAnsi="Garamond"/>
          <w:u w:val="single"/>
        </w:rPr>
        <w:t xml:space="preserve">vulnerability is not equally distributed, her analysis nevertheless proceeds on just such an assumption as </w:t>
      </w:r>
      <w:r w:rsidRPr="0048053E">
        <w:rPr>
          <w:rFonts w:ascii="Garamond" w:eastAsia="Times New Roman" w:hAnsi="Garamond"/>
          <w:highlight w:val="green"/>
          <w:u w:val="single"/>
        </w:rPr>
        <w:t xml:space="preserve">she reflects </w:t>
      </w:r>
      <w:r w:rsidRPr="0048053E">
        <w:rPr>
          <w:rFonts w:ascii="Garamond" w:eastAsia="Times New Roman" w:hAnsi="Garamond"/>
          <w:b/>
          <w:bCs/>
          <w:highlight w:val="green"/>
          <w:u w:val="single"/>
        </w:rPr>
        <w:t>on the possibility of a political community based on this shared experience of vulnerability and loss</w:t>
      </w:r>
      <w:r w:rsidRPr="0048053E">
        <w:rPr>
          <w:rFonts w:ascii="Garamond" w:eastAsia="Times New Roman" w:hAnsi="Garamond"/>
          <w:b/>
          <w:bCs/>
          <w:u w:val="single"/>
        </w:rPr>
        <w:t>.</w:t>
      </w:r>
      <w:r w:rsidRPr="0048053E">
        <w:rPr>
          <w:rFonts w:eastAsia="Times New Roman"/>
          <w:sz w:val="12"/>
          <w:szCs w:val="24"/>
        </w:rPr>
        <w:t xml:space="preserve">¶ </w:t>
      </w:r>
      <w:r w:rsidRPr="0048053E">
        <w:rPr>
          <w:rFonts w:ascii="Garamond" w:eastAsia="Times New Roman" w:hAnsi="Garamond"/>
          <w:highlight w:val="green"/>
          <w:u w:val="single"/>
        </w:rPr>
        <w:t>Such a community becomes the ‘we’ of her text: ‘Despite our differences in location and history’</w:t>
      </w:r>
      <w:r w:rsidRPr="0048053E">
        <w:rPr>
          <w:rFonts w:ascii="Garamond" w:eastAsia="Times New Roman" w:hAnsi="Garamond"/>
        </w:rPr>
        <w:t xml:space="preserve">, </w:t>
      </w:r>
      <w:r w:rsidRPr="0048053E">
        <w:rPr>
          <w:rFonts w:ascii="Garamond" w:eastAsia="Times New Roman" w:hAnsi="Garamond"/>
          <w:sz w:val="16"/>
          <w:szCs w:val="16"/>
        </w:rPr>
        <w:t xml:space="preserve">she argues, . . . </w:t>
      </w:r>
      <w:r w:rsidRPr="0048053E">
        <w:rPr>
          <w:rFonts w:eastAsia="Times New Roman"/>
          <w:sz w:val="12"/>
          <w:szCs w:val="24"/>
        </w:rPr>
        <w:t xml:space="preserve">¶ </w:t>
      </w:r>
    </w:p>
    <w:p w:rsidR="008C753B" w:rsidRPr="0048053E" w:rsidRDefault="008C753B" w:rsidP="008C753B">
      <w:pPr>
        <w:spacing w:before="100" w:beforeAutospacing="1"/>
        <w:rPr>
          <w:rStyle w:val="Heading4Char"/>
        </w:rPr>
      </w:pPr>
      <w:r w:rsidRPr="0048053E">
        <w:rPr>
          <w:rFonts w:ascii="Garamond" w:eastAsia="Times New Roman" w:hAnsi="Garamond"/>
          <w:sz w:val="16"/>
          <w:szCs w:val="16"/>
        </w:rPr>
        <w:t>my guess is that it is possible to appeal to a “we,” for all of us have some notion of what it is to have lost somebody. Loss has made a tenuous “we” of us all. And if we have lost, then it follows that we have had, that we have desired and loved, that we have struggled to find the conditions for our desire. (Butler, 2004: 20)</w:t>
      </w:r>
      <w:r w:rsidRPr="0048053E">
        <w:rPr>
          <w:rStyle w:val="Heading4Char"/>
        </w:rPr>
        <w:t xml:space="preserve"> </w:t>
      </w:r>
      <w:r w:rsidRPr="0048053E">
        <w:rPr>
          <w:rFonts w:ascii="Garamond" w:eastAsia="Times New Roman" w:hAnsi="Garamond"/>
          <w:b/>
          <w:bCs/>
          <w:highlight w:val="green"/>
          <w:u w:val="single"/>
        </w:rPr>
        <w:t>In the absence of a discussion of the particularities of the loss of others, the (white) subject’s experience of loss becomes the ground on which this community is to be identified</w:t>
      </w:r>
      <w:r w:rsidRPr="0048053E">
        <w:rPr>
          <w:rFonts w:ascii="Garamond" w:eastAsia="Times New Roman" w:hAnsi="Garamond"/>
          <w:b/>
          <w:bCs/>
          <w:u w:val="single"/>
        </w:rPr>
        <w:t>.</w:t>
      </w:r>
      <w:r w:rsidRPr="0048053E">
        <w:rPr>
          <w:rFonts w:ascii="Garamond" w:eastAsia="Times New Roman" w:hAnsi="Garamond"/>
        </w:rPr>
        <w:t xml:space="preserve"> Although </w:t>
      </w:r>
      <w:r w:rsidRPr="0048053E">
        <w:rPr>
          <w:rFonts w:ascii="Garamond" w:eastAsia="Times New Roman" w:hAnsi="Garamond"/>
          <w:highlight w:val="green"/>
          <w:u w:val="single"/>
        </w:rPr>
        <w:t>Butler repeatedly and explicitly</w:t>
      </w:r>
      <w:r w:rsidRPr="0048053E">
        <w:rPr>
          <w:rFonts w:ascii="Garamond" w:eastAsia="Times New Roman" w:hAnsi="Garamond"/>
        </w:rPr>
        <w:t xml:space="preserve"> cautions against the assumption of a universally shared human condition, her analysis also repeatedly and explicitly </w:t>
      </w:r>
      <w:r w:rsidRPr="0048053E">
        <w:rPr>
          <w:rFonts w:ascii="Garamond" w:eastAsia="Times New Roman" w:hAnsi="Garamond"/>
          <w:b/>
          <w:bCs/>
          <w:highlight w:val="green"/>
          <w:u w:val="single"/>
        </w:rPr>
        <w:t>reproduces the notion of a universalized human experience</w:t>
      </w:r>
      <w:r w:rsidRPr="0048053E">
        <w:rPr>
          <w:rFonts w:ascii="Garamond" w:eastAsia="Times New Roman" w:hAnsi="Garamond"/>
        </w:rPr>
        <w:t>:</w:t>
      </w:r>
    </w:p>
    <w:p w:rsidR="008C753B" w:rsidRPr="00A63CD7" w:rsidRDefault="008C753B" w:rsidP="008C753B">
      <w:pPr>
        <w:rPr>
          <w:sz w:val="16"/>
        </w:rPr>
      </w:pPr>
      <w:r w:rsidRPr="00A63CD7">
        <w:rPr>
          <w:sz w:val="16"/>
        </w:rPr>
        <w:t>I am referring to violence, vulnerability, and mourning, but there is a more general conception of the human with which I am trying to work here, one in which we are, from the start, even prior to individuation itself, and by virtue of bodily requirements, given over to some set of primary others: this conception means that we are vulnerable to those we are too young to know and to judge, and hence, vulnerable to violence; but also vulnerable to another range of touch, a range that includes the eradication of our being at the one end, and the physical support for our lives at the other. (2004: 31)</w:t>
      </w:r>
    </w:p>
    <w:p w:rsidR="008C753B" w:rsidRPr="0048053E" w:rsidRDefault="008C753B" w:rsidP="008C753B">
      <w:pPr>
        <w:pStyle w:val="Heading4"/>
      </w:pPr>
      <w:r w:rsidRPr="0048053E">
        <w:lastRenderedPageBreak/>
        <w:t>Butler is just wrong. When compared to the bodies of Afghani, Egyptian, Syria, and host of other peoples, we in the US are not vulnerable. She ignores the historical differences between different peoples to assert a universal humanity, which means a white, American, imperialist humanity.</w:t>
      </w:r>
    </w:p>
    <w:p w:rsidR="008C753B" w:rsidRPr="0048053E" w:rsidRDefault="008C753B" w:rsidP="008C753B">
      <w:pPr>
        <w:spacing w:before="100" w:beforeAutospacing="1"/>
        <w:rPr>
          <w:rStyle w:val="StyleStyleBold12pt"/>
          <w:sz w:val="28"/>
        </w:rPr>
      </w:pPr>
      <w:r w:rsidRPr="0048053E">
        <w:rPr>
          <w:rStyle w:val="StyleStyleBold12pt"/>
          <w:sz w:val="28"/>
        </w:rPr>
        <w:t>Thobani 2007 (Sunera, Professor at the University of British Columbia.  White wars: Western feminisms and the `War on Terror' - Feminist Theory 2007; 8; 169 – Sage Publications) </w:t>
      </w:r>
    </w:p>
    <w:p w:rsidR="008C753B" w:rsidRPr="0048053E" w:rsidRDefault="008C753B" w:rsidP="008C753B">
      <w:pPr>
        <w:spacing w:before="100" w:beforeAutospacing="1"/>
        <w:rPr>
          <w:rStyle w:val="Heading4Char"/>
        </w:rPr>
      </w:pPr>
      <w:r w:rsidRPr="0048053E">
        <w:rPr>
          <w:rFonts w:ascii="Garamond" w:eastAsia="Times New Roman" w:hAnsi="Garamond"/>
          <w:highlight w:val="green"/>
          <w:u w:val="single"/>
        </w:rPr>
        <w:t>The analysis</w:t>
      </w:r>
      <w:r w:rsidRPr="0048053E">
        <w:rPr>
          <w:rFonts w:ascii="Garamond" w:eastAsia="Times New Roman" w:hAnsi="Garamond"/>
          <w:u w:val="single"/>
        </w:rPr>
        <w:t xml:space="preserve"> of the current destruction of sovereignties by the US, its invasions and occupations, </w:t>
      </w:r>
      <w:r w:rsidRPr="0048053E">
        <w:rPr>
          <w:rFonts w:ascii="Garamond" w:eastAsia="Times New Roman" w:hAnsi="Garamond"/>
          <w:highlight w:val="green"/>
          <w:u w:val="single"/>
        </w:rPr>
        <w:t>becomes grounded in a shared primal</w:t>
      </w:r>
      <w:r w:rsidRPr="0048053E">
        <w:rPr>
          <w:rFonts w:ascii="Garamond" w:eastAsia="Times New Roman" w:hAnsi="Garamond"/>
          <w:u w:val="single"/>
        </w:rPr>
        <w:t xml:space="preserve">, preindividuated psycho-existential </w:t>
      </w:r>
      <w:r w:rsidRPr="0048053E">
        <w:rPr>
          <w:rFonts w:ascii="Garamond" w:eastAsia="Times New Roman" w:hAnsi="Garamond"/>
          <w:highlight w:val="green"/>
          <w:u w:val="single"/>
        </w:rPr>
        <w:t>experience of vulnerability that elides the alterity historically instantiated between those</w:t>
      </w:r>
      <w:r w:rsidRPr="0048053E">
        <w:rPr>
          <w:rFonts w:ascii="Garamond" w:eastAsia="Times New Roman" w:hAnsi="Garamond"/>
          <w:u w:val="single"/>
        </w:rPr>
        <w:t xml:space="preserve"> doing the </w:t>
      </w:r>
      <w:r w:rsidRPr="0048053E">
        <w:rPr>
          <w:rFonts w:ascii="Garamond" w:eastAsia="Times New Roman" w:hAnsi="Garamond"/>
          <w:highlight w:val="green"/>
          <w:u w:val="single"/>
        </w:rPr>
        <w:t>occupying and those being occupied</w:t>
      </w:r>
      <w:r w:rsidRPr="0048053E">
        <w:rPr>
          <w:rFonts w:ascii="Garamond" w:eastAsia="Times New Roman" w:hAnsi="Garamond"/>
          <w:u w:val="single"/>
        </w:rPr>
        <w:t>.</w:t>
      </w:r>
    </w:p>
    <w:p w:rsidR="008C753B" w:rsidRPr="0048053E" w:rsidRDefault="008C753B" w:rsidP="008C753B">
      <w:pPr>
        <w:spacing w:before="100" w:beforeAutospacing="1"/>
        <w:rPr>
          <w:rStyle w:val="Heading4Char"/>
        </w:rPr>
      </w:pPr>
      <w:r w:rsidRPr="0048053E">
        <w:rPr>
          <w:rFonts w:ascii="Garamond" w:eastAsia="Times New Roman" w:hAnsi="Garamond"/>
          <w:sz w:val="16"/>
          <w:szCs w:val="16"/>
        </w:rPr>
        <w:t>The common experience of vulnerability that Butler’s conceptualization of the human subject foregrounds may be relevant in some phenomenological, existential sense. But</w:t>
      </w:r>
      <w:r w:rsidRPr="0048053E">
        <w:rPr>
          <w:rFonts w:ascii="Garamond" w:eastAsia="Times New Roman" w:hAnsi="Garamond"/>
        </w:rPr>
        <w:t xml:space="preserve"> </w:t>
      </w:r>
      <w:r w:rsidRPr="0048053E">
        <w:rPr>
          <w:rFonts w:ascii="Garamond" w:eastAsia="Times New Roman" w:hAnsi="Garamond"/>
          <w:b/>
          <w:bCs/>
          <w:highlight w:val="green"/>
          <w:u w:val="single"/>
        </w:rPr>
        <w:t>the use of</w:t>
      </w:r>
      <w:r w:rsidRPr="0048053E">
        <w:rPr>
          <w:rFonts w:ascii="Garamond" w:eastAsia="Times New Roman" w:hAnsi="Garamond"/>
          <w:b/>
          <w:bCs/>
          <w:u w:val="single"/>
        </w:rPr>
        <w:t xml:space="preserve"> such </w:t>
      </w:r>
      <w:r w:rsidRPr="0048053E">
        <w:rPr>
          <w:rFonts w:ascii="Garamond" w:eastAsia="Times New Roman" w:hAnsi="Garamond"/>
          <w:b/>
          <w:bCs/>
          <w:highlight w:val="green"/>
          <w:u w:val="single"/>
        </w:rPr>
        <w:t>‘primal vulnerability’</w:t>
      </w:r>
      <w:r w:rsidRPr="0048053E">
        <w:rPr>
          <w:rFonts w:ascii="Garamond" w:eastAsia="Times New Roman" w:hAnsi="Garamond"/>
          <w:b/>
          <w:bCs/>
          <w:u w:val="single"/>
        </w:rPr>
        <w:t xml:space="preserve"> as the primary lens for an examination of an imperialist war </w:t>
      </w:r>
      <w:r w:rsidRPr="0048053E">
        <w:rPr>
          <w:rFonts w:ascii="Garamond" w:eastAsia="Times New Roman" w:hAnsi="Garamond"/>
          <w:b/>
          <w:bCs/>
          <w:highlight w:val="green"/>
          <w:u w:val="single"/>
        </w:rPr>
        <w:t>places her discussion in a liberal-individualist frame so abstract as to severely hinder understandings of how geo-political power relations are being restructured by the US</w:t>
      </w:r>
      <w:r w:rsidRPr="0048053E">
        <w:rPr>
          <w:rFonts w:ascii="Garamond" w:eastAsia="Times New Roman" w:hAnsi="Garamond"/>
        </w:rPr>
        <w:t xml:space="preserve"> through this War. Indeed, </w:t>
      </w:r>
      <w:r w:rsidRPr="0048053E">
        <w:rPr>
          <w:rFonts w:ascii="Garamond" w:eastAsia="Times New Roman" w:hAnsi="Garamond"/>
          <w:u w:val="single"/>
        </w:rPr>
        <w:t xml:space="preserve">the </w:t>
      </w:r>
      <w:r w:rsidRPr="0048053E">
        <w:rPr>
          <w:rFonts w:ascii="Garamond" w:eastAsia="Times New Roman" w:hAnsi="Garamond"/>
          <w:highlight w:val="green"/>
          <w:u w:val="single"/>
        </w:rPr>
        <w:t>specific vulnerabilities created by</w:t>
      </w:r>
      <w:r w:rsidRPr="0048053E">
        <w:rPr>
          <w:rFonts w:ascii="Garamond" w:eastAsia="Times New Roman" w:hAnsi="Garamond"/>
          <w:b/>
          <w:bCs/>
          <w:highlight w:val="green"/>
          <w:u w:val="single"/>
        </w:rPr>
        <w:t xml:space="preserve"> </w:t>
      </w:r>
      <w:r w:rsidRPr="0048053E">
        <w:rPr>
          <w:rFonts w:ascii="Garamond" w:eastAsia="Times New Roman" w:hAnsi="Garamond"/>
          <w:highlight w:val="green"/>
          <w:u w:val="single"/>
        </w:rPr>
        <w:t>imperialist relations become secondary to the primary vulnerability of the</w:t>
      </w:r>
      <w:r w:rsidRPr="0048053E">
        <w:rPr>
          <w:rFonts w:ascii="Garamond" w:eastAsia="Times New Roman" w:hAnsi="Garamond"/>
          <w:b/>
          <w:bCs/>
          <w:highlight w:val="green"/>
          <w:u w:val="single"/>
        </w:rPr>
        <w:t xml:space="preserve"> </w:t>
      </w:r>
      <w:r w:rsidRPr="0048053E">
        <w:rPr>
          <w:rFonts w:ascii="Garamond" w:eastAsia="Times New Roman" w:hAnsi="Garamond"/>
          <w:highlight w:val="green"/>
          <w:u w:val="single"/>
        </w:rPr>
        <w:t>infant condition</w:t>
      </w:r>
      <w:r w:rsidRPr="0048053E">
        <w:rPr>
          <w:rFonts w:ascii="Garamond" w:eastAsia="Times New Roman" w:hAnsi="Garamond"/>
        </w:rPr>
        <w:t xml:space="preserve">. </w:t>
      </w:r>
      <w:r w:rsidRPr="0048053E">
        <w:rPr>
          <w:rFonts w:ascii="Garamond" w:eastAsia="Times New Roman" w:hAnsi="Garamond"/>
          <w:u w:val="single"/>
        </w:rPr>
        <w:t>Consequently, Butler’s imposition of the collective ‘we’</w:t>
      </w:r>
      <w:r w:rsidRPr="0048053E">
        <w:rPr>
          <w:rFonts w:ascii="Garamond" w:eastAsia="Times New Roman" w:hAnsi="Garamond"/>
          <w:b/>
          <w:bCs/>
          <w:u w:val="single"/>
        </w:rPr>
        <w:t xml:space="preserve"> </w:t>
      </w:r>
      <w:r w:rsidRPr="0048053E">
        <w:rPr>
          <w:rFonts w:ascii="Garamond" w:eastAsia="Times New Roman" w:hAnsi="Garamond"/>
          <w:u w:val="single"/>
        </w:rPr>
        <w:t>in prioritizing a condition of infancy assumes the primacy of this condition</w:t>
      </w:r>
      <w:r w:rsidRPr="0048053E">
        <w:rPr>
          <w:rFonts w:ascii="Garamond" w:eastAsia="Times New Roman" w:hAnsi="Garamond"/>
          <w:b/>
          <w:bCs/>
          <w:u w:val="single"/>
        </w:rPr>
        <w:t xml:space="preserve"> </w:t>
      </w:r>
      <w:r w:rsidRPr="0048053E">
        <w:rPr>
          <w:rFonts w:ascii="Garamond" w:eastAsia="Times New Roman" w:hAnsi="Garamond"/>
          <w:u w:val="single"/>
        </w:rPr>
        <w:t>as also the ontological point of departure for the Other</w:t>
      </w:r>
      <w:r w:rsidRPr="0048053E">
        <w:rPr>
          <w:rFonts w:ascii="Garamond" w:eastAsia="Times New Roman" w:hAnsi="Garamond"/>
        </w:rPr>
        <w:t xml:space="preserve"> (if they are to be</w:t>
      </w:r>
      <w:r w:rsidRPr="0048053E">
        <w:rPr>
          <w:rFonts w:ascii="Garamond" w:eastAsia="Times New Roman" w:hAnsi="Garamond"/>
          <w:b/>
          <w:bCs/>
          <w:u w:val="single"/>
        </w:rPr>
        <w:t xml:space="preserve"> </w:t>
      </w:r>
      <w:r w:rsidRPr="0048053E">
        <w:rPr>
          <w:rFonts w:ascii="Garamond" w:eastAsia="Times New Roman" w:hAnsi="Garamond"/>
        </w:rPr>
        <w:t xml:space="preserve">included in her conception of the human). </w:t>
      </w:r>
      <w:r w:rsidRPr="0048053E">
        <w:rPr>
          <w:rFonts w:ascii="Garamond" w:eastAsia="Times New Roman" w:hAnsi="Garamond"/>
          <w:b/>
          <w:bCs/>
          <w:u w:val="single"/>
        </w:rPr>
        <w:t xml:space="preserve">The implication is that </w:t>
      </w:r>
      <w:r w:rsidRPr="0048053E">
        <w:rPr>
          <w:rFonts w:ascii="Garamond" w:eastAsia="Times New Roman" w:hAnsi="Garamond"/>
          <w:b/>
          <w:bCs/>
          <w:highlight w:val="green"/>
          <w:u w:val="single"/>
        </w:rPr>
        <w:t>the experiences of occupied peoples can be approached as being essentially the same as those of imperial subjects</w:t>
      </w:r>
      <w:r w:rsidRPr="0048053E">
        <w:rPr>
          <w:rFonts w:ascii="Garamond" w:eastAsia="Times New Roman" w:hAnsi="Garamond"/>
          <w:highlight w:val="green"/>
        </w:rPr>
        <w:t xml:space="preserve">. </w:t>
      </w:r>
      <w:r w:rsidRPr="0048053E">
        <w:rPr>
          <w:rFonts w:ascii="Garamond" w:eastAsia="Times New Roman" w:hAnsi="Garamond"/>
          <w:highlight w:val="green"/>
          <w:u w:val="single"/>
        </w:rPr>
        <w:t>Such a commonality</w:t>
      </w:r>
      <w:r w:rsidRPr="0048053E">
        <w:rPr>
          <w:rFonts w:ascii="Garamond" w:eastAsia="Times New Roman" w:hAnsi="Garamond"/>
          <w:u w:val="single"/>
        </w:rPr>
        <w:t xml:space="preserve"> of experience</w:t>
      </w:r>
      <w:r w:rsidRPr="0048053E">
        <w:rPr>
          <w:rFonts w:ascii="Garamond" w:eastAsia="Times New Roman" w:hAnsi="Garamond"/>
        </w:rPr>
        <w:t>,</w:t>
      </w:r>
      <w:r w:rsidRPr="0048053E">
        <w:rPr>
          <w:rFonts w:ascii="Garamond" w:eastAsia="Times New Roman" w:hAnsi="Garamond"/>
          <w:b/>
          <w:bCs/>
          <w:u w:val="single"/>
        </w:rPr>
        <w:t xml:space="preserve"> </w:t>
      </w:r>
      <w:r w:rsidRPr="0048053E">
        <w:rPr>
          <w:rFonts w:ascii="Garamond" w:eastAsia="Times New Roman" w:hAnsi="Garamond"/>
        </w:rPr>
        <w:t xml:space="preserve">I argue, </w:t>
      </w:r>
      <w:r w:rsidRPr="0048053E">
        <w:rPr>
          <w:rFonts w:ascii="Garamond" w:eastAsia="Times New Roman" w:hAnsi="Garamond"/>
          <w:b/>
          <w:bCs/>
          <w:highlight w:val="green"/>
          <w:u w:val="single"/>
        </w:rPr>
        <w:t>is</w:t>
      </w:r>
      <w:r w:rsidRPr="0048053E">
        <w:rPr>
          <w:rFonts w:ascii="Garamond" w:eastAsia="Times New Roman" w:hAnsi="Garamond"/>
          <w:b/>
          <w:bCs/>
          <w:u w:val="single"/>
        </w:rPr>
        <w:t xml:space="preserve"> practicably </w:t>
      </w:r>
      <w:r w:rsidRPr="0048053E">
        <w:rPr>
          <w:rFonts w:ascii="Garamond" w:eastAsia="Times New Roman" w:hAnsi="Garamond"/>
          <w:b/>
          <w:bCs/>
          <w:highlight w:val="green"/>
          <w:u w:val="single"/>
        </w:rPr>
        <w:t>impossible</w:t>
      </w:r>
      <w:r w:rsidRPr="0048053E">
        <w:rPr>
          <w:rFonts w:ascii="Garamond" w:eastAsia="Times New Roman" w:hAnsi="Garamond"/>
          <w:b/>
          <w:bCs/>
          <w:u w:val="single"/>
        </w:rPr>
        <w:t xml:space="preserve"> in the absence of the transformation of the conditions of imperialist domination</w:t>
      </w:r>
      <w:r w:rsidRPr="0048053E">
        <w:rPr>
          <w:rFonts w:ascii="Garamond" w:eastAsia="Times New Roman" w:hAnsi="Garamond"/>
        </w:rPr>
        <w:t xml:space="preserve">. </w:t>
      </w:r>
      <w:r w:rsidRPr="0048053E">
        <w:rPr>
          <w:rFonts w:ascii="Garamond" w:eastAsia="Times New Roman" w:hAnsi="Garamond"/>
          <w:highlight w:val="green"/>
          <w:u w:val="single"/>
        </w:rPr>
        <w:t>Butler seems to reject humanist</w:t>
      </w:r>
      <w:r w:rsidRPr="0048053E">
        <w:rPr>
          <w:rFonts w:ascii="Garamond" w:eastAsia="Times New Roman" w:hAnsi="Garamond"/>
          <w:b/>
          <w:bCs/>
          <w:highlight w:val="green"/>
          <w:u w:val="single"/>
        </w:rPr>
        <w:t xml:space="preserve"> </w:t>
      </w:r>
      <w:r w:rsidRPr="0048053E">
        <w:rPr>
          <w:rFonts w:ascii="Garamond" w:eastAsia="Times New Roman" w:hAnsi="Garamond"/>
          <w:highlight w:val="green"/>
          <w:u w:val="single"/>
        </w:rPr>
        <w:t>assumptions</w:t>
      </w:r>
      <w:r w:rsidRPr="0048053E">
        <w:rPr>
          <w:rFonts w:ascii="Garamond" w:eastAsia="Times New Roman" w:hAnsi="Garamond"/>
          <w:u w:val="single"/>
        </w:rPr>
        <w:t xml:space="preserve"> </w:t>
      </w:r>
      <w:r w:rsidRPr="0048053E">
        <w:rPr>
          <w:rFonts w:ascii="Garamond" w:eastAsia="Times New Roman" w:hAnsi="Garamond"/>
          <w:i/>
          <w:iCs/>
          <w:u w:val="single"/>
        </w:rPr>
        <w:t xml:space="preserve">and </w:t>
      </w:r>
      <w:r w:rsidRPr="0048053E">
        <w:rPr>
          <w:rFonts w:ascii="Garamond" w:eastAsia="Times New Roman" w:hAnsi="Garamond"/>
          <w:highlight w:val="green"/>
          <w:u w:val="single"/>
        </w:rPr>
        <w:t>yet applies them to develop her analysis of violence. Her</w:t>
      </w:r>
      <w:r w:rsidRPr="0048053E">
        <w:rPr>
          <w:rFonts w:ascii="Garamond" w:eastAsia="Times New Roman" w:hAnsi="Garamond"/>
          <w:b/>
          <w:bCs/>
          <w:highlight w:val="green"/>
          <w:u w:val="single"/>
        </w:rPr>
        <w:t xml:space="preserve"> </w:t>
      </w:r>
      <w:r w:rsidRPr="0048053E">
        <w:rPr>
          <w:rFonts w:ascii="Garamond" w:eastAsia="Times New Roman" w:hAnsi="Garamond"/>
          <w:highlight w:val="green"/>
          <w:u w:val="single"/>
        </w:rPr>
        <w:t>generic ‘human’ subject relies on an implicit denial of the recognition that</w:t>
      </w:r>
      <w:r w:rsidRPr="0048053E">
        <w:rPr>
          <w:rFonts w:ascii="Garamond" w:eastAsia="Times New Roman" w:hAnsi="Garamond"/>
          <w:b/>
          <w:bCs/>
          <w:u w:val="single"/>
        </w:rPr>
        <w:t xml:space="preserve"> </w:t>
      </w:r>
      <w:r w:rsidRPr="0048053E">
        <w:rPr>
          <w:rFonts w:ascii="Garamond" w:eastAsia="Times New Roman" w:hAnsi="Garamond"/>
          <w:u w:val="single"/>
        </w:rPr>
        <w:t xml:space="preserve">the injuries, violence and </w:t>
      </w:r>
      <w:r w:rsidRPr="0048053E">
        <w:rPr>
          <w:rFonts w:ascii="Garamond" w:eastAsia="Times New Roman" w:hAnsi="Garamond"/>
          <w:highlight w:val="green"/>
          <w:u w:val="single"/>
        </w:rPr>
        <w:t>losses suffered by occupied populations are</w:t>
      </w:r>
      <w:r w:rsidRPr="0048053E">
        <w:rPr>
          <w:rFonts w:ascii="Garamond" w:eastAsia="Times New Roman" w:hAnsi="Garamond"/>
          <w:b/>
          <w:bCs/>
          <w:highlight w:val="green"/>
          <w:u w:val="single"/>
        </w:rPr>
        <w:t xml:space="preserve"> </w:t>
      </w:r>
      <w:r w:rsidRPr="0048053E">
        <w:rPr>
          <w:rFonts w:ascii="Garamond" w:eastAsia="Times New Roman" w:hAnsi="Garamond"/>
          <w:highlight w:val="green"/>
          <w:u w:val="single"/>
        </w:rPr>
        <w:t>significantly different</w:t>
      </w:r>
      <w:r w:rsidRPr="0048053E">
        <w:rPr>
          <w:rFonts w:ascii="Garamond" w:eastAsia="Times New Roman" w:hAnsi="Garamond"/>
          <w:u w:val="single"/>
        </w:rPr>
        <w:t xml:space="preserve">, and that </w:t>
      </w:r>
      <w:r w:rsidRPr="0048053E">
        <w:rPr>
          <w:rFonts w:ascii="Garamond" w:eastAsia="Times New Roman" w:hAnsi="Garamond"/>
          <w:b/>
          <w:bCs/>
          <w:u w:val="single"/>
        </w:rPr>
        <w:t>these peoples are immensely more threatened with violence and injury than are the subjects of imperialist powers</w:t>
      </w:r>
      <w:r w:rsidRPr="0048053E">
        <w:rPr>
          <w:rFonts w:ascii="Garamond" w:eastAsia="Times New Roman" w:hAnsi="Garamond"/>
        </w:rPr>
        <w:t>.</w:t>
      </w:r>
    </w:p>
    <w:p w:rsidR="008C753B" w:rsidRPr="0048053E" w:rsidRDefault="008C753B" w:rsidP="008C753B">
      <w:pPr>
        <w:spacing w:before="100" w:beforeAutospacing="1"/>
        <w:rPr>
          <w:rStyle w:val="Heading4Char"/>
        </w:rPr>
      </w:pPr>
      <w:r w:rsidRPr="0048053E">
        <w:rPr>
          <w:rFonts w:ascii="Garamond" w:eastAsia="Times New Roman" w:hAnsi="Garamond"/>
          <w:u w:val="single"/>
        </w:rPr>
        <w:t xml:space="preserve">In making the </w:t>
      </w:r>
      <w:r w:rsidRPr="0048053E">
        <w:rPr>
          <w:rFonts w:ascii="Garamond" w:eastAsia="Times New Roman" w:hAnsi="Garamond"/>
          <w:highlight w:val="green"/>
          <w:u w:val="single"/>
        </w:rPr>
        <w:t>racialized distinctions between</w:t>
      </w:r>
      <w:r w:rsidRPr="0048053E">
        <w:rPr>
          <w:rFonts w:ascii="Garamond" w:eastAsia="Times New Roman" w:hAnsi="Garamond"/>
          <w:u w:val="single"/>
        </w:rPr>
        <w:t xml:space="preserve"> the forms and degrees of </w:t>
      </w:r>
      <w:r w:rsidRPr="0048053E">
        <w:rPr>
          <w:rFonts w:ascii="Garamond" w:eastAsia="Times New Roman" w:hAnsi="Garamond"/>
          <w:highlight w:val="green"/>
          <w:u w:val="single"/>
        </w:rPr>
        <w:t>violence experienced by Afghans, Iraqis and other Muslims and white subjects disappear through her resort to humanist assumptions</w:t>
      </w:r>
      <w:r w:rsidRPr="0048053E">
        <w:rPr>
          <w:rFonts w:ascii="Garamond" w:eastAsia="Times New Roman" w:hAnsi="Garamond"/>
          <w:highlight w:val="green"/>
        </w:rPr>
        <w:t xml:space="preserve">, </w:t>
      </w:r>
      <w:r w:rsidRPr="0048053E">
        <w:rPr>
          <w:rFonts w:ascii="Garamond" w:eastAsia="Times New Roman" w:hAnsi="Garamond"/>
          <w:b/>
          <w:bCs/>
          <w:highlight w:val="green"/>
          <w:u w:val="single"/>
        </w:rPr>
        <w:t>the experience and perspective of the (imperial) white subject is restored to centrality</w:t>
      </w:r>
      <w:r w:rsidRPr="0048053E">
        <w:rPr>
          <w:rFonts w:ascii="Garamond" w:eastAsia="Times New Roman" w:hAnsi="Garamond"/>
          <w:b/>
          <w:bCs/>
          <w:u w:val="single"/>
        </w:rPr>
        <w:t>.</w:t>
      </w:r>
    </w:p>
    <w:p w:rsidR="008C753B" w:rsidRPr="0048053E" w:rsidRDefault="008C753B" w:rsidP="008C753B">
      <w:pPr>
        <w:pStyle w:val="Heading4"/>
      </w:pPr>
      <w:r w:rsidRPr="0048053E">
        <w:rPr>
          <w:rFonts w:ascii="Garamond" w:hAnsi="Garamond"/>
          <w:sz w:val="16"/>
          <w:szCs w:val="16"/>
        </w:rPr>
        <w:t>Richard Dyer points out that</w:t>
      </w:r>
      <w:r w:rsidRPr="0048053E">
        <w:rPr>
          <w:rFonts w:ascii="Garamond" w:hAnsi="Garamond"/>
        </w:rPr>
        <w:t xml:space="preserve"> one way in which </w:t>
      </w:r>
      <w:r w:rsidRPr="0048053E">
        <w:rPr>
          <w:rFonts w:ascii="Garamond" w:hAnsi="Garamond"/>
          <w:highlight w:val="green"/>
          <w:u w:val="single"/>
        </w:rPr>
        <w:t>whiteness is reproduced</w:t>
      </w:r>
      <w:r w:rsidRPr="0048053E">
        <w:rPr>
          <w:rFonts w:ascii="Garamond" w:hAnsi="Garamond"/>
        </w:rPr>
        <w:t xml:space="preserve"> </w:t>
      </w:r>
      <w:r w:rsidRPr="0048053E">
        <w:rPr>
          <w:rFonts w:ascii="Garamond" w:hAnsi="Garamond"/>
          <w:sz w:val="16"/>
          <w:szCs w:val="16"/>
        </w:rPr>
        <w:t>is</w:t>
      </w:r>
      <w:r w:rsidRPr="0048053E">
        <w:rPr>
          <w:rFonts w:ascii="Garamond" w:hAnsi="Garamond"/>
          <w:u w:val="single"/>
        </w:rPr>
        <w:t xml:space="preserve"> </w:t>
      </w:r>
      <w:r w:rsidRPr="0048053E">
        <w:rPr>
          <w:rFonts w:ascii="Garamond" w:hAnsi="Garamond"/>
          <w:highlight w:val="green"/>
          <w:u w:val="single"/>
        </w:rPr>
        <w:t>through the treatment of whites as a human norm</w:t>
      </w:r>
      <w:r w:rsidRPr="0048053E">
        <w:rPr>
          <w:rFonts w:ascii="Garamond" w:hAnsi="Garamond"/>
        </w:rPr>
        <w:t xml:space="preserve">. </w:t>
      </w:r>
      <w:r w:rsidRPr="0048053E">
        <w:rPr>
          <w:rFonts w:ascii="Garamond" w:hAnsi="Garamond"/>
          <w:sz w:val="16"/>
          <w:szCs w:val="16"/>
        </w:rPr>
        <w:t>He argues that</w:t>
      </w:r>
      <w:r w:rsidRPr="0048053E">
        <w:rPr>
          <w:rFonts w:ascii="Garamond" w:hAnsi="Garamond"/>
        </w:rPr>
        <w:t xml:space="preserve"> </w:t>
      </w:r>
      <w:r w:rsidRPr="0048053E">
        <w:rPr>
          <w:rFonts w:ascii="Garamond" w:hAnsi="Garamond"/>
          <w:u w:val="single"/>
        </w:rPr>
        <w:t xml:space="preserve">it is racial power that enables white subjects to claim this position of the human: </w:t>
      </w:r>
      <w:r w:rsidRPr="0048053E">
        <w:rPr>
          <w:rFonts w:ascii="Garamond" w:hAnsi="Garamond"/>
          <w:highlight w:val="green"/>
          <w:u w:val="single"/>
        </w:rPr>
        <w:t>‘There is no more powerful position than that of being “just” human. The claim to power is the claim to speak for the commonality of humanity. Raced people can’t do that – they can only speak for their race’</w:t>
      </w:r>
      <w:r w:rsidRPr="0048053E">
        <w:rPr>
          <w:rFonts w:ascii="Garamond" w:hAnsi="Garamond"/>
        </w:rPr>
        <w:t xml:space="preserve"> </w:t>
      </w:r>
      <w:r w:rsidRPr="0048053E">
        <w:rPr>
          <w:rFonts w:ascii="Garamond" w:hAnsi="Garamond"/>
          <w:sz w:val="16"/>
          <w:szCs w:val="16"/>
        </w:rPr>
        <w:t xml:space="preserve">(Dyer, 1997: 2). </w:t>
      </w:r>
      <w:r w:rsidRPr="0048053E">
        <w:rPr>
          <w:rFonts w:ascii="Garamond" w:hAnsi="Garamond"/>
          <w:u w:val="single"/>
        </w:rPr>
        <w:t xml:space="preserve">Butler reproduces a classic feature of racial power by </w:t>
      </w:r>
      <w:r w:rsidRPr="0048053E">
        <w:rPr>
          <w:rFonts w:ascii="Garamond" w:hAnsi="Garamond"/>
          <w:highlight w:val="green"/>
          <w:u w:val="single"/>
        </w:rPr>
        <w:t>making whiteness invisible</w:t>
      </w:r>
      <w:r w:rsidRPr="0048053E">
        <w:rPr>
          <w:rFonts w:ascii="Garamond" w:hAnsi="Garamond"/>
          <w:u w:val="single"/>
        </w:rPr>
        <w:t>, even as the definition of the human is claimed by the white subject.</w:t>
      </w:r>
      <w:r w:rsidRPr="0048053E">
        <w:rPr>
          <w:rFonts w:ascii="Garamond" w:hAnsi="Garamond"/>
        </w:rPr>
        <w:t> </w:t>
      </w:r>
    </w:p>
    <w:p w:rsidR="008C753B" w:rsidRPr="0048053E" w:rsidRDefault="008C753B" w:rsidP="008C753B">
      <w:pPr>
        <w:pStyle w:val="Heading4"/>
      </w:pPr>
      <w:r w:rsidRPr="0048053E">
        <w:t>ALTERNATIVE: Rather than begin from shared vulnerability, we must recognize how vulnerability is differently constituted by different populations. We are not vulnerable the way that detainees in GTMO are vulnerable. For them, Butler’s politics of nonviolence, grief, and memorialization are unacceptable. For them burning down the entire system of indefinite detention is the only alternative.</w:t>
      </w:r>
    </w:p>
    <w:p w:rsidR="008C753B" w:rsidRPr="0048053E" w:rsidRDefault="008C753B" w:rsidP="008C753B">
      <w:pPr>
        <w:rPr>
          <w:b/>
          <w:szCs w:val="24"/>
        </w:rPr>
      </w:pPr>
      <w:r w:rsidRPr="0048053E">
        <w:rPr>
          <w:b/>
          <w:szCs w:val="24"/>
        </w:rPr>
        <w:t xml:space="preserve"> </w:t>
      </w:r>
    </w:p>
    <w:p w:rsidR="008C753B" w:rsidRPr="0048053E" w:rsidRDefault="008C753B" w:rsidP="008C753B">
      <w:pPr>
        <w:autoSpaceDE w:val="0"/>
        <w:autoSpaceDN w:val="0"/>
        <w:adjustRightInd w:val="0"/>
        <w:rPr>
          <w:rFonts w:ascii="TimesNewRoman" w:hAnsi="TimesNewRoman" w:cs="TimesNewRoman"/>
          <w:sz w:val="18"/>
          <w:szCs w:val="18"/>
        </w:rPr>
      </w:pPr>
      <w:r w:rsidRPr="0048053E">
        <w:rPr>
          <w:rFonts w:ascii="TimesNewRoman" w:hAnsi="TimesNewRoman" w:cs="TimesNewRoman"/>
          <w:b/>
          <w:szCs w:val="24"/>
        </w:rPr>
        <w:lastRenderedPageBreak/>
        <w:t xml:space="preserve">Farley ’05 </w:t>
      </w:r>
      <w:r w:rsidRPr="0048053E">
        <w:rPr>
          <w:rFonts w:ascii="TimesNewRoman" w:hAnsi="TimesNewRoman" w:cs="TimesNewRoman"/>
          <w:sz w:val="18"/>
          <w:szCs w:val="18"/>
        </w:rPr>
        <w:t xml:space="preserve">(Anthony Paul, Professor of Law @ Boston College, “Perfecting Slavery”, 1/27/2005, </w:t>
      </w:r>
      <w:hyperlink r:id="rId10" w:history="1">
        <w:r w:rsidRPr="0048053E">
          <w:rPr>
            <w:rStyle w:val="Hyperlink"/>
            <w:rFonts w:ascii="TimesNewRoman" w:hAnsi="TimesNewRoman" w:cs="TimesNewRoman"/>
            <w:sz w:val="18"/>
            <w:szCs w:val="18"/>
          </w:rPr>
          <w:t>http://lawdigitalcommons.bc.edu/cgi/viewcontent.cgi?article=1028&amp;context=lsfp -</w:t>
        </w:r>
      </w:hyperlink>
      <w:r w:rsidRPr="0048053E">
        <w:rPr>
          <w:rFonts w:ascii="TimesNewRoman" w:hAnsi="TimesNewRoman" w:cs="TimesNewRoman"/>
          <w:sz w:val="18"/>
          <w:szCs w:val="18"/>
        </w:rPr>
        <w:t xml:space="preserve"> SG)</w:t>
      </w:r>
    </w:p>
    <w:p w:rsidR="008C753B" w:rsidRPr="0048053E" w:rsidRDefault="008C753B" w:rsidP="008C753B">
      <w:pPr>
        <w:autoSpaceDE w:val="0"/>
        <w:autoSpaceDN w:val="0"/>
        <w:adjustRightInd w:val="0"/>
        <w:rPr>
          <w:rFonts w:ascii="TimesNewRoman" w:hAnsi="TimesNewRoman" w:cs="TimesNewRoman"/>
          <w:szCs w:val="23"/>
          <w:u w:val="single"/>
        </w:rPr>
      </w:pPr>
    </w:p>
    <w:p w:rsidR="008C753B" w:rsidRPr="0048053E" w:rsidRDefault="008C753B" w:rsidP="008C753B">
      <w:pPr>
        <w:autoSpaceDE w:val="0"/>
        <w:autoSpaceDN w:val="0"/>
        <w:adjustRightInd w:val="0"/>
        <w:rPr>
          <w:rFonts w:ascii="TimesNewRoman" w:hAnsi="TimesNewRoman" w:cs="TimesNewRoman"/>
          <w:szCs w:val="23"/>
          <w:u w:val="single"/>
        </w:rPr>
      </w:pPr>
      <w:r w:rsidRPr="0048053E">
        <w:rPr>
          <w:rFonts w:ascii="TimesNewRoman" w:hAnsi="TimesNewRoman" w:cs="TimesNewRoman"/>
          <w:szCs w:val="23"/>
          <w:highlight w:val="yellow"/>
          <w:u w:val="single"/>
        </w:rPr>
        <w:t>What is to be done?</w:t>
      </w:r>
      <w:r w:rsidRPr="0048053E">
        <w:rPr>
          <w:rFonts w:ascii="TimesNewRoman" w:hAnsi="TimesNewRoman" w:cs="TimesNewRoman"/>
          <w:szCs w:val="23"/>
          <w:u w:val="single"/>
        </w:rPr>
        <w:t xml:space="preserve"> </w:t>
      </w:r>
      <w:r w:rsidRPr="0048053E">
        <w:rPr>
          <w:rFonts w:ascii="TimesNewRoman" w:hAnsi="TimesNewRoman" w:cs="TimesNewRoman"/>
          <w:szCs w:val="23"/>
          <w:highlight w:val="yellow"/>
          <w:u w:val="single"/>
        </w:rPr>
        <w:t>Two hundred years ago,</w:t>
      </w:r>
      <w:r w:rsidRPr="0048053E">
        <w:rPr>
          <w:rFonts w:ascii="TimesNewRoman" w:hAnsi="TimesNewRoman" w:cs="TimesNewRoman"/>
          <w:szCs w:val="23"/>
          <w:u w:val="single"/>
        </w:rPr>
        <w:t xml:space="preserve"> when </w:t>
      </w:r>
      <w:r w:rsidRPr="0048053E">
        <w:rPr>
          <w:rFonts w:ascii="TimesNewRoman" w:hAnsi="TimesNewRoman" w:cs="TimesNewRoman"/>
          <w:szCs w:val="23"/>
          <w:highlight w:val="yellow"/>
          <w:u w:val="single"/>
        </w:rPr>
        <w:t>the slaves in Haiti</w:t>
      </w:r>
      <w:r w:rsidRPr="0048053E">
        <w:rPr>
          <w:rFonts w:ascii="TimesNewRoman" w:hAnsi="TimesNewRoman" w:cs="TimesNewRoman"/>
          <w:szCs w:val="23"/>
          <w:u w:val="single"/>
        </w:rPr>
        <w:t xml:space="preserve"> rose up, they, of necessity, </w:t>
      </w:r>
      <w:r w:rsidRPr="0048053E">
        <w:rPr>
          <w:rFonts w:ascii="TimesNewRoman" w:hAnsi="TimesNewRoman" w:cs="TimesNewRoman"/>
          <w:szCs w:val="23"/>
          <w:highlight w:val="yellow"/>
          <w:u w:val="single"/>
        </w:rPr>
        <w:t>burned everything:</w:t>
      </w:r>
      <w:r w:rsidRPr="0048053E">
        <w:rPr>
          <w:rFonts w:ascii="TimesNewRoman" w:hAnsi="TimesNewRoman" w:cs="TimesNewRoman"/>
          <w:sz w:val="23"/>
          <w:szCs w:val="23"/>
        </w:rPr>
        <w:t xml:space="preserve"> </w:t>
      </w:r>
      <w:r w:rsidRPr="0048053E">
        <w:rPr>
          <w:rFonts w:ascii="TimesNewRoman" w:hAnsi="TimesNewRoman" w:cs="TimesNewRoman"/>
          <w:sz w:val="16"/>
          <w:szCs w:val="21"/>
        </w:rPr>
        <w:t>They burned San Domingo flat so that at the end of the war it was a charred desert.</w:t>
      </w:r>
      <w:r w:rsidRPr="0048053E">
        <w:rPr>
          <w:rFonts w:ascii="TimesNewRoman" w:hAnsi="TimesNewRoman" w:cs="TimesNewRoman"/>
          <w:sz w:val="21"/>
          <w:szCs w:val="21"/>
        </w:rPr>
        <w:t xml:space="preserve"> </w:t>
      </w:r>
      <w:r w:rsidRPr="0048053E">
        <w:rPr>
          <w:rFonts w:ascii="TimesNewRoman" w:hAnsi="TimesNewRoman" w:cs="TimesNewRoman"/>
          <w:szCs w:val="21"/>
          <w:u w:val="single"/>
        </w:rPr>
        <w:t>Why do you burn everything?</w:t>
      </w:r>
      <w:r w:rsidRPr="0048053E">
        <w:rPr>
          <w:rFonts w:ascii="TimesNewRoman" w:hAnsi="TimesNewRoman" w:cs="TimesNewRoman"/>
          <w:sz w:val="21"/>
          <w:szCs w:val="21"/>
        </w:rPr>
        <w:t xml:space="preserve"> </w:t>
      </w:r>
      <w:r w:rsidRPr="0048053E">
        <w:rPr>
          <w:rFonts w:ascii="TimesNewRoman" w:hAnsi="TimesNewRoman" w:cs="TimesNewRoman"/>
          <w:sz w:val="16"/>
          <w:szCs w:val="21"/>
        </w:rPr>
        <w:t>asked a French officer of a prisoner.</w:t>
      </w:r>
      <w:r w:rsidRPr="0048053E">
        <w:rPr>
          <w:rFonts w:ascii="TimesNewRoman" w:hAnsi="TimesNewRoman" w:cs="TimesNewRoman"/>
          <w:sz w:val="21"/>
          <w:szCs w:val="21"/>
        </w:rPr>
        <w:t xml:space="preserve"> </w:t>
      </w:r>
      <w:r w:rsidRPr="0048053E">
        <w:rPr>
          <w:rFonts w:ascii="TimesNewRoman" w:hAnsi="TimesNewRoman" w:cs="TimesNewRoman"/>
          <w:szCs w:val="21"/>
          <w:highlight w:val="yellow"/>
          <w:u w:val="single"/>
        </w:rPr>
        <w:t>We have a right to burn what we cultivate because a man has a right to dispose of his own labour</w:t>
      </w:r>
      <w:r w:rsidRPr="0048053E">
        <w:rPr>
          <w:rFonts w:ascii="TimesNewRoman" w:hAnsi="TimesNewRoman" w:cs="TimesNewRoman"/>
          <w:szCs w:val="21"/>
          <w:u w:val="single"/>
        </w:rPr>
        <w:t>, was the reply of this unknown anarchist.</w:t>
      </w:r>
      <w:r w:rsidRPr="0048053E">
        <w:rPr>
          <w:rFonts w:ascii="TimesNewRoman" w:hAnsi="TimesNewRoman" w:cs="TimesNewRoman"/>
          <w:szCs w:val="17"/>
          <w:u w:val="single"/>
        </w:rPr>
        <w:t xml:space="preserve"> </w:t>
      </w:r>
      <w:r w:rsidRPr="0048053E">
        <w:rPr>
          <w:rFonts w:ascii="TimesNewRoman" w:hAnsi="TimesNewRoman" w:cs="TimesNewRoman"/>
          <w:szCs w:val="23"/>
          <w:highlight w:val="yellow"/>
          <w:u w:val="single"/>
        </w:rPr>
        <w:t>The slaves burned everything because everything was against them. Everything was against the slaves</w:t>
      </w:r>
      <w:r w:rsidRPr="0048053E">
        <w:rPr>
          <w:rFonts w:ascii="TimesNewRoman" w:hAnsi="TimesNewRoman" w:cs="TimesNewRoman"/>
          <w:szCs w:val="23"/>
          <w:u w:val="single"/>
        </w:rPr>
        <w:t xml:space="preserve">, the entire order that it was their lot to follow, </w:t>
      </w:r>
      <w:r w:rsidRPr="0048053E">
        <w:rPr>
          <w:rFonts w:ascii="TimesNewRoman" w:hAnsi="TimesNewRoman" w:cs="TimesNewRoman"/>
          <w:szCs w:val="23"/>
          <w:highlight w:val="yellow"/>
          <w:u w:val="single"/>
        </w:rPr>
        <w:t>the entire order in which they were positioned</w:t>
      </w:r>
      <w:r w:rsidRPr="0048053E">
        <w:rPr>
          <w:rFonts w:ascii="TimesNewRoman" w:hAnsi="TimesNewRoman" w:cs="TimesNewRoman"/>
          <w:szCs w:val="23"/>
          <w:u w:val="single"/>
        </w:rPr>
        <w:t xml:space="preserve"> as worse than senseless things, </w:t>
      </w:r>
      <w:r w:rsidRPr="0048053E">
        <w:rPr>
          <w:rFonts w:ascii="TimesNewRoman" w:hAnsi="TimesNewRoman" w:cs="TimesNewRoman"/>
          <w:szCs w:val="23"/>
          <w:highlight w:val="yellow"/>
          <w:u w:val="single"/>
        </w:rPr>
        <w:t>every plantation, everything.</w:t>
      </w:r>
      <w:r w:rsidRPr="0048053E">
        <w:rPr>
          <w:rFonts w:ascii="TimesNewRoman" w:hAnsi="TimesNewRoman" w:cs="TimesNewRoman"/>
          <w:szCs w:val="17"/>
          <w:u w:val="single"/>
        </w:rPr>
        <w:t xml:space="preserve"> </w:t>
      </w:r>
      <w:r w:rsidRPr="0048053E">
        <w:rPr>
          <w:rFonts w:ascii="TimesNewRoman" w:hAnsi="TimesNewRoman" w:cs="TimesNewRoman"/>
          <w:sz w:val="16"/>
          <w:szCs w:val="23"/>
        </w:rPr>
        <w:t>“Leave nothing white behind you,” said Toussaint to those dedicated to the end of white-over black. “God gave Noah the rainbow sign. No more water, the fire next time.”</w:t>
      </w:r>
      <w:r w:rsidRPr="0048053E">
        <w:rPr>
          <w:rFonts w:ascii="TimesNewRoman" w:hAnsi="TimesNewRoman" w:cs="TimesNewRoman"/>
          <w:sz w:val="17"/>
          <w:szCs w:val="17"/>
        </w:rPr>
        <w:t xml:space="preserve"> </w:t>
      </w:r>
      <w:r w:rsidRPr="0048053E">
        <w:rPr>
          <w:rFonts w:ascii="TimesNewRoman" w:hAnsi="TimesNewRoman" w:cs="TimesNewRoman"/>
          <w:szCs w:val="23"/>
          <w:u w:val="single"/>
        </w:rPr>
        <w:t xml:space="preserve">The slaves burned everything, yes, but, </w:t>
      </w:r>
      <w:r w:rsidRPr="0048053E">
        <w:rPr>
          <w:rFonts w:ascii="TimesNewRoman" w:hAnsi="TimesNewRoman" w:cs="TimesNewRoman"/>
          <w:szCs w:val="23"/>
          <w:highlight w:val="yellow"/>
          <w:u w:val="single"/>
        </w:rPr>
        <w:t>unfortunately, they only burned everything in Haiti.</w:t>
      </w:r>
      <w:r w:rsidRPr="0048053E">
        <w:rPr>
          <w:rFonts w:ascii="TimesNewRoman" w:hAnsi="TimesNewRoman" w:cs="TimesNewRoman"/>
          <w:szCs w:val="17"/>
          <w:highlight w:val="yellow"/>
          <w:u w:val="single"/>
        </w:rPr>
        <w:t xml:space="preserve"> </w:t>
      </w:r>
      <w:r w:rsidRPr="0048053E">
        <w:rPr>
          <w:rFonts w:ascii="TimesNewRoman" w:hAnsi="TimesNewRoman" w:cs="TimesNewRoman"/>
          <w:szCs w:val="23"/>
          <w:highlight w:val="yellow"/>
          <w:u w:val="single"/>
        </w:rPr>
        <w:t>Theirs was the greatest and most successful revolution in</w:t>
      </w:r>
      <w:r w:rsidRPr="0048053E">
        <w:rPr>
          <w:rFonts w:ascii="TimesNewRoman" w:hAnsi="TimesNewRoman" w:cs="TimesNewRoman"/>
          <w:szCs w:val="23"/>
          <w:u w:val="single"/>
        </w:rPr>
        <w:t xml:space="preserve"> the </w:t>
      </w:r>
      <w:r w:rsidRPr="0048053E">
        <w:rPr>
          <w:rFonts w:ascii="TimesNewRoman" w:hAnsi="TimesNewRoman" w:cs="TimesNewRoman"/>
          <w:szCs w:val="23"/>
          <w:highlight w:val="yellow"/>
          <w:u w:val="single"/>
        </w:rPr>
        <w:t>history</w:t>
      </w:r>
      <w:r w:rsidRPr="0048053E">
        <w:rPr>
          <w:rFonts w:ascii="TimesNewRoman" w:hAnsi="TimesNewRoman" w:cs="TimesNewRoman"/>
          <w:szCs w:val="23"/>
          <w:u w:val="single"/>
        </w:rPr>
        <w:t xml:space="preserve"> of the world but the failure of their fire to cross the waters was the great tragedy of the nineteenth century.</w:t>
      </w:r>
      <w:r w:rsidRPr="0048053E">
        <w:rPr>
          <w:rFonts w:ascii="TimesNewRoman" w:hAnsi="TimesNewRoman" w:cs="TimesNewRoman"/>
          <w:sz w:val="17"/>
          <w:szCs w:val="17"/>
        </w:rPr>
        <w:t xml:space="preserve"> </w:t>
      </w:r>
      <w:r w:rsidRPr="0048053E">
        <w:rPr>
          <w:rFonts w:ascii="TimesNewRoman" w:hAnsi="TimesNewRoman" w:cs="TimesNewRoman"/>
          <w:sz w:val="16"/>
          <w:szCs w:val="23"/>
        </w:rPr>
        <w:t>At the dawn of the twentieth century, W.E.B. Du Bois wrote, “The colorline belts the world.”</w:t>
      </w:r>
      <w:r w:rsidRPr="0048053E">
        <w:rPr>
          <w:rFonts w:ascii="TimesNewRoman" w:hAnsi="TimesNewRoman" w:cs="TimesNewRoman"/>
          <w:sz w:val="16"/>
          <w:szCs w:val="17"/>
        </w:rPr>
        <w:t xml:space="preserve"> </w:t>
      </w:r>
      <w:r w:rsidRPr="0048053E">
        <w:rPr>
          <w:rFonts w:ascii="TimesNewRoman" w:hAnsi="TimesNewRoman" w:cs="TimesNewRoman"/>
          <w:sz w:val="16"/>
          <w:szCs w:val="23"/>
        </w:rPr>
        <w:t>Du Bois said that the problem of the twentieth century was the problem of the colorline.</w:t>
      </w:r>
      <w:r w:rsidRPr="0048053E">
        <w:rPr>
          <w:rFonts w:ascii="TimesNewRoman" w:hAnsi="TimesNewRoman" w:cs="TimesNewRoman"/>
          <w:sz w:val="17"/>
          <w:szCs w:val="17"/>
        </w:rPr>
        <w:t xml:space="preserve"> </w:t>
      </w:r>
      <w:r w:rsidRPr="0048053E">
        <w:rPr>
          <w:rFonts w:ascii="TimesNewRoman" w:hAnsi="TimesNewRoman" w:cs="TimesNewRoman"/>
          <w:szCs w:val="23"/>
          <w:u w:val="single"/>
        </w:rPr>
        <w:t xml:space="preserve">The problem, now, at the dawn of the twenty-first century is the problem of the colorline. The colorline continues to belt the world. </w:t>
      </w:r>
      <w:r w:rsidRPr="0048053E">
        <w:rPr>
          <w:rFonts w:ascii="TimesNewRoman" w:hAnsi="TimesNewRoman" w:cs="TimesNewRoman"/>
          <w:szCs w:val="23"/>
          <w:highlight w:val="yellow"/>
          <w:u w:val="single"/>
        </w:rPr>
        <w:t>Indeed, the slave power that is the United States now threatens an entire world with the death that it has become and so</w:t>
      </w:r>
      <w:r w:rsidRPr="0048053E">
        <w:rPr>
          <w:rFonts w:ascii="TimesNewRoman" w:hAnsi="TimesNewRoman" w:cs="TimesNewRoman"/>
          <w:szCs w:val="23"/>
          <w:u w:val="single"/>
        </w:rPr>
        <w:t xml:space="preserve"> the slaves of yesterday, today, and tomorrow, </w:t>
      </w:r>
      <w:r w:rsidRPr="0048053E">
        <w:rPr>
          <w:rFonts w:ascii="TimesNewRoman" w:hAnsi="TimesNewRoman" w:cs="TimesNewRoman"/>
          <w:szCs w:val="23"/>
          <w:highlight w:val="yellow"/>
          <w:u w:val="single"/>
        </w:rPr>
        <w:t>those with nothing but their chains to lose,</w:t>
      </w:r>
      <w:r w:rsidRPr="0048053E">
        <w:rPr>
          <w:rFonts w:ascii="TimesNewRoman" w:hAnsi="TimesNewRoman" w:cs="TimesNewRoman"/>
          <w:szCs w:val="23"/>
          <w:u w:val="single"/>
        </w:rPr>
        <w:t xml:space="preserve"> must, if they would be free, </w:t>
      </w:r>
      <w:r w:rsidRPr="0048053E">
        <w:rPr>
          <w:rFonts w:ascii="TimesNewRoman" w:hAnsi="TimesNewRoman" w:cs="TimesNewRoman"/>
          <w:szCs w:val="23"/>
          <w:highlight w:val="yellow"/>
          <w:u w:val="single"/>
        </w:rPr>
        <w:t>if they would escape slavery, win the entire world.</w:t>
      </w:r>
      <w:r w:rsidRPr="0048053E">
        <w:rPr>
          <w:rFonts w:ascii="TimesNewRoman" w:hAnsi="TimesNewRoman" w:cs="TimesNewRoman"/>
          <w:sz w:val="23"/>
          <w:szCs w:val="23"/>
        </w:rPr>
        <w:t xml:space="preserve"> We begin as children. We are called and we become our response to the call. </w:t>
      </w:r>
      <w:r w:rsidRPr="0048053E">
        <w:rPr>
          <w:rFonts w:ascii="TimesNewRoman" w:hAnsi="TimesNewRoman" w:cs="TimesNewRoman"/>
          <w:szCs w:val="23"/>
          <w:u w:val="single"/>
        </w:rPr>
        <w:t>Slaves are not called. What becomes of them? What becomes of the broken-hearted? The slaves are divided souls, they are brokenhearted, the slaves are split asunder by what they are called upon to become.</w:t>
      </w:r>
      <w:r w:rsidRPr="0048053E">
        <w:rPr>
          <w:rFonts w:ascii="TimesNewRoman" w:hAnsi="TimesNewRoman" w:cs="TimesNewRoman"/>
          <w:sz w:val="23"/>
          <w:szCs w:val="23"/>
        </w:rPr>
        <w:t xml:space="preserve"> </w:t>
      </w:r>
      <w:r w:rsidRPr="0048053E">
        <w:rPr>
          <w:rFonts w:ascii="TimesNewRoman" w:hAnsi="TimesNewRoman" w:cs="TimesNewRoman"/>
          <w:sz w:val="16"/>
          <w:szCs w:val="23"/>
        </w:rPr>
        <w:t>The slaves are called upon to become objects but objecthood is not a calling.</w:t>
      </w:r>
      <w:r w:rsidRPr="0048053E">
        <w:rPr>
          <w:rFonts w:ascii="TimesNewRoman" w:hAnsi="TimesNewRoman" w:cs="TimesNewRoman"/>
          <w:sz w:val="23"/>
          <w:szCs w:val="23"/>
        </w:rPr>
        <w:t xml:space="preserve"> </w:t>
      </w:r>
      <w:r w:rsidRPr="0048053E">
        <w:rPr>
          <w:rFonts w:ascii="TimesNewRoman" w:hAnsi="TimesNewRoman" w:cs="TimesNewRoman"/>
          <w:szCs w:val="23"/>
          <w:u w:val="single"/>
        </w:rPr>
        <w:t>The slave, then, during its loneliest loneliness, is divided from itself. This is schizophrenia.</w:t>
      </w:r>
      <w:r w:rsidRPr="0048053E">
        <w:rPr>
          <w:rFonts w:ascii="TimesNewRoman" w:hAnsi="TimesNewRoman" w:cs="TimesNewRoman"/>
          <w:sz w:val="23"/>
          <w:szCs w:val="23"/>
        </w:rPr>
        <w:t xml:space="preserve"> </w:t>
      </w:r>
      <w:r w:rsidRPr="0048053E">
        <w:rPr>
          <w:rFonts w:ascii="TimesNewRoman" w:hAnsi="TimesNewRoman" w:cs="TimesNewRoman"/>
          <w:sz w:val="16"/>
          <w:szCs w:val="23"/>
        </w:rPr>
        <w:t>The slaves are not called, or, rather, the slaves are called to not be. The slaves are called unfree but this the living can never be and so the slaves burst apart and die.</w:t>
      </w:r>
      <w:r w:rsidRPr="0048053E">
        <w:rPr>
          <w:rFonts w:ascii="TimesNewRoman" w:hAnsi="TimesNewRoman" w:cs="TimesNewRoman"/>
          <w:sz w:val="23"/>
          <w:szCs w:val="23"/>
        </w:rPr>
        <w:t xml:space="preserve"> </w:t>
      </w:r>
      <w:r w:rsidRPr="0048053E">
        <w:rPr>
          <w:rFonts w:ascii="TimesNewRoman" w:hAnsi="TimesNewRoman" w:cs="TimesNewRoman"/>
          <w:szCs w:val="23"/>
          <w:highlight w:val="yellow"/>
          <w:u w:val="single"/>
        </w:rPr>
        <w:t>The slaves begin as death, not</w:t>
      </w:r>
      <w:r w:rsidRPr="0048053E">
        <w:rPr>
          <w:rFonts w:ascii="TimesNewRoman" w:hAnsi="TimesNewRoman" w:cs="TimesNewRoman"/>
          <w:szCs w:val="23"/>
          <w:u w:val="single"/>
        </w:rPr>
        <w:t xml:space="preserve"> as children, </w:t>
      </w:r>
      <w:r w:rsidRPr="0048053E">
        <w:rPr>
          <w:rFonts w:ascii="TimesNewRoman" w:hAnsi="TimesNewRoman" w:cs="TimesNewRoman"/>
          <w:szCs w:val="23"/>
          <w:highlight w:val="yellow"/>
          <w:u w:val="single"/>
        </w:rPr>
        <w:t>and death is not a beginning but an end.</w:t>
      </w:r>
      <w:r w:rsidRPr="0048053E">
        <w:rPr>
          <w:rFonts w:ascii="TimesNewRoman" w:hAnsi="TimesNewRoman" w:cs="TimesNewRoman"/>
          <w:sz w:val="23"/>
          <w:szCs w:val="23"/>
        </w:rPr>
        <w:t xml:space="preserve"> </w:t>
      </w:r>
      <w:r w:rsidRPr="0048053E">
        <w:rPr>
          <w:rFonts w:ascii="TimesNewRoman" w:hAnsi="TimesNewRoman" w:cs="TimesNewRoman"/>
          <w:sz w:val="16"/>
          <w:szCs w:val="23"/>
        </w:rPr>
        <w:t>There is no progress and no exit from the undiscovered country of the slave, or so it seems.</w:t>
      </w:r>
      <w:r w:rsidRPr="0048053E">
        <w:rPr>
          <w:rFonts w:ascii="TimesNewRoman" w:hAnsi="TimesNewRoman" w:cs="TimesNewRoman"/>
          <w:sz w:val="23"/>
          <w:szCs w:val="23"/>
        </w:rPr>
        <w:t xml:space="preserve"> </w:t>
      </w:r>
      <w:r w:rsidRPr="0048053E">
        <w:rPr>
          <w:rFonts w:ascii="TimesNewRoman" w:hAnsi="TimesNewRoman" w:cs="TimesNewRoman"/>
          <w:szCs w:val="23"/>
          <w:highlight w:val="yellow"/>
          <w:u w:val="single"/>
        </w:rPr>
        <w:t>We are trained to think through a progress narrative,</w:t>
      </w:r>
      <w:r w:rsidRPr="0048053E">
        <w:rPr>
          <w:rFonts w:ascii="TimesNewRoman" w:hAnsi="TimesNewRoman" w:cs="TimesNewRoman"/>
          <w:szCs w:val="23"/>
          <w:u w:val="single"/>
        </w:rPr>
        <w:t xml:space="preserve"> a grand narrative, the grandest narrative, </w:t>
      </w:r>
      <w:r w:rsidRPr="0048053E">
        <w:rPr>
          <w:rFonts w:ascii="TimesNewRoman" w:hAnsi="TimesNewRoman" w:cs="TimesNewRoman"/>
          <w:szCs w:val="23"/>
          <w:highlight w:val="yellow"/>
          <w:u w:val="single"/>
        </w:rPr>
        <w:t>that takes us up from slavery.</w:t>
      </w:r>
      <w:r w:rsidRPr="0048053E">
        <w:rPr>
          <w:rFonts w:ascii="TimesNewRoman" w:hAnsi="TimesNewRoman" w:cs="TimesNewRoman"/>
          <w:szCs w:val="23"/>
          <w:u w:val="single"/>
        </w:rPr>
        <w:t xml:space="preserve"> There is no up from slavery. </w:t>
      </w:r>
      <w:r w:rsidRPr="0048053E">
        <w:rPr>
          <w:rFonts w:ascii="TimesNewRoman" w:hAnsi="TimesNewRoman" w:cs="TimesNewRoman"/>
          <w:szCs w:val="23"/>
          <w:highlight w:val="yellow"/>
          <w:u w:val="single"/>
        </w:rPr>
        <w:t>The progress from slavery to the end of history is the progress from white-over-black to white-over-black to white-overblack.</w:t>
      </w:r>
      <w:r w:rsidRPr="0048053E">
        <w:rPr>
          <w:rFonts w:ascii="TimesNewRoman" w:hAnsi="TimesNewRoman" w:cs="TimesNewRoman"/>
          <w:szCs w:val="23"/>
          <w:u w:val="single"/>
        </w:rPr>
        <w:t xml:space="preserve"> The progress of slavery runs in the opposite direction of the past present future timeline.</w:t>
      </w:r>
      <w:r w:rsidRPr="0048053E">
        <w:rPr>
          <w:rFonts w:ascii="TimesNewRoman" w:hAnsi="TimesNewRoman" w:cs="TimesNewRoman"/>
          <w:sz w:val="23"/>
          <w:szCs w:val="23"/>
        </w:rPr>
        <w:t xml:space="preserve"> </w:t>
      </w:r>
      <w:r w:rsidRPr="0048053E">
        <w:rPr>
          <w:rFonts w:ascii="TimesNewRoman" w:hAnsi="TimesNewRoman" w:cs="TimesNewRoman"/>
          <w:sz w:val="16"/>
          <w:szCs w:val="23"/>
        </w:rPr>
        <w:t>The slave only becomes the perfect slave at the end of the timeline, only under conditions of total juridical freedom.</w:t>
      </w:r>
      <w:r w:rsidRPr="0048053E">
        <w:rPr>
          <w:rFonts w:ascii="TimesNewRoman" w:hAnsi="TimesNewRoman" w:cs="TimesNewRoman"/>
          <w:sz w:val="23"/>
          <w:szCs w:val="23"/>
        </w:rPr>
        <w:t xml:space="preserve"> </w:t>
      </w:r>
      <w:r w:rsidRPr="0048053E">
        <w:rPr>
          <w:rFonts w:ascii="TimesNewRoman" w:hAnsi="TimesNewRoman" w:cs="TimesNewRoman"/>
          <w:szCs w:val="23"/>
          <w:u w:val="single"/>
        </w:rPr>
        <w:t xml:space="preserve">It is only under conditions of freedom, of bourgeois legality, that the slave can perfect itself as a slave by </w:t>
      </w:r>
      <w:r w:rsidRPr="0048053E">
        <w:rPr>
          <w:rFonts w:ascii="TimesNewRoman,Italic" w:hAnsi="TimesNewRoman,Italic" w:cs="TimesNewRoman,Italic"/>
          <w:i/>
          <w:iCs/>
          <w:szCs w:val="23"/>
          <w:u w:val="single"/>
        </w:rPr>
        <w:t xml:space="preserve">freely choosing </w:t>
      </w:r>
      <w:r w:rsidRPr="0048053E">
        <w:rPr>
          <w:rFonts w:ascii="TimesNewRoman" w:hAnsi="TimesNewRoman" w:cs="TimesNewRoman"/>
          <w:szCs w:val="23"/>
          <w:u w:val="single"/>
        </w:rPr>
        <w:t xml:space="preserve">to bow down before its master. </w:t>
      </w:r>
      <w:r w:rsidRPr="0048053E">
        <w:rPr>
          <w:rFonts w:ascii="TimesNewRoman" w:hAnsi="TimesNewRoman" w:cs="TimesNewRoman"/>
          <w:szCs w:val="23"/>
          <w:highlight w:val="yellow"/>
          <w:u w:val="single"/>
        </w:rPr>
        <w:t>The slave perfects itself as a slave by offering a prayer for equal rights.</w:t>
      </w:r>
      <w:r w:rsidRPr="0048053E">
        <w:rPr>
          <w:rFonts w:ascii="TimesNewRoman" w:hAnsi="TimesNewRoman" w:cs="TimesNewRoman"/>
          <w:szCs w:val="23"/>
          <w:u w:val="single"/>
        </w:rPr>
        <w:t xml:space="preserve"> The system of marks is a plantation. </w:t>
      </w:r>
      <w:r w:rsidRPr="0048053E">
        <w:rPr>
          <w:rFonts w:ascii="TimesNewRoman" w:hAnsi="TimesNewRoman" w:cs="TimesNewRoman"/>
          <w:szCs w:val="23"/>
          <w:highlight w:val="yellow"/>
          <w:u w:val="single"/>
        </w:rPr>
        <w:t xml:space="preserve">The system of property is a plantation. The system of law is a plantation. These plantations, all part of the same system, </w:t>
      </w:r>
      <w:r w:rsidRPr="0048053E">
        <w:rPr>
          <w:rFonts w:ascii="TimesNewRoman,Italic" w:hAnsi="TimesNewRoman,Italic" w:cs="TimesNewRoman,Italic"/>
          <w:i/>
          <w:iCs/>
          <w:szCs w:val="23"/>
          <w:highlight w:val="yellow"/>
          <w:u w:val="single"/>
        </w:rPr>
        <w:t>hierarchy</w:t>
      </w:r>
      <w:r w:rsidRPr="0048053E">
        <w:rPr>
          <w:rFonts w:ascii="TimesNewRoman" w:hAnsi="TimesNewRoman" w:cs="TimesNewRoman"/>
          <w:szCs w:val="23"/>
          <w:highlight w:val="yellow"/>
          <w:u w:val="single"/>
        </w:rPr>
        <w:t>, produce white-overblack</w:t>
      </w:r>
      <w:r w:rsidRPr="0048053E">
        <w:rPr>
          <w:rFonts w:ascii="TimesNewRoman" w:hAnsi="TimesNewRoman" w:cs="TimesNewRoman"/>
          <w:szCs w:val="23"/>
          <w:u w:val="single"/>
        </w:rPr>
        <w:t>, white-over-black only, and that continually.</w:t>
      </w:r>
      <w:r w:rsidRPr="0048053E">
        <w:rPr>
          <w:rFonts w:ascii="TimesNewRoman" w:hAnsi="TimesNewRoman" w:cs="TimesNewRoman"/>
          <w:sz w:val="23"/>
          <w:szCs w:val="23"/>
        </w:rPr>
        <w:t xml:space="preserve"> </w:t>
      </w:r>
      <w:r w:rsidRPr="0048053E">
        <w:rPr>
          <w:rFonts w:ascii="TimesNewRoman" w:hAnsi="TimesNewRoman" w:cs="TimesNewRoman"/>
          <w:sz w:val="16"/>
          <w:szCs w:val="23"/>
        </w:rPr>
        <w:t>The slave perfects itself as a slave through its prayers for equal rights.</w:t>
      </w:r>
      <w:r w:rsidRPr="0048053E">
        <w:rPr>
          <w:rFonts w:ascii="TimesNewRoman" w:hAnsi="TimesNewRoman" w:cs="TimesNewRoman"/>
          <w:sz w:val="23"/>
          <w:szCs w:val="23"/>
        </w:rPr>
        <w:t xml:space="preserve"> </w:t>
      </w:r>
      <w:r w:rsidRPr="0048053E">
        <w:rPr>
          <w:rFonts w:ascii="TimesNewRoman" w:hAnsi="TimesNewRoman" w:cs="TimesNewRoman"/>
          <w:szCs w:val="23"/>
          <w:u w:val="single"/>
        </w:rPr>
        <w:t>The plantation system will not commit suicide and the slave, as stated above, has knowing non-knowledge of this fact.</w:t>
      </w:r>
      <w:r w:rsidRPr="0048053E">
        <w:rPr>
          <w:rFonts w:ascii="TimesNewRoman" w:hAnsi="TimesNewRoman" w:cs="TimesNewRoman"/>
          <w:sz w:val="23"/>
          <w:szCs w:val="23"/>
        </w:rPr>
        <w:t xml:space="preserve"> </w:t>
      </w:r>
      <w:r w:rsidRPr="0048053E">
        <w:rPr>
          <w:rFonts w:ascii="TimesNewRoman" w:hAnsi="TimesNewRoman" w:cs="TimesNewRoman"/>
          <w:sz w:val="16"/>
          <w:szCs w:val="23"/>
        </w:rPr>
        <w:t>The slave finds its way back from the undiscovered country only by burning down every plantation. When the slave prays for equal rights it makes the free choice to be dead, and it makes the free choice to not be. Education is the call. We are called to be and then we become something. We become that which we make of ourselves. We follow the call, we pursue a calling.</w:t>
      </w:r>
      <w:r w:rsidRPr="0048053E">
        <w:rPr>
          <w:rFonts w:ascii="TimesNewRoman" w:hAnsi="TimesNewRoman" w:cs="TimesNewRoman"/>
          <w:sz w:val="23"/>
          <w:szCs w:val="23"/>
        </w:rPr>
        <w:t xml:space="preserve"> </w:t>
      </w:r>
      <w:r w:rsidRPr="0048053E">
        <w:rPr>
          <w:rFonts w:ascii="TimesNewRoman" w:hAnsi="TimesNewRoman" w:cs="TimesNewRoman"/>
          <w:szCs w:val="23"/>
          <w:u w:val="single"/>
        </w:rPr>
        <w:t xml:space="preserve">Freedom is the only calling—it alone contains all possible directions, all of the choices that may later blossom into the fullness of our lives. We can only be free. </w:t>
      </w:r>
      <w:r w:rsidRPr="0048053E">
        <w:rPr>
          <w:rFonts w:ascii="TimesNewRoman" w:hAnsi="TimesNewRoman" w:cs="TimesNewRoman"/>
          <w:szCs w:val="23"/>
          <w:highlight w:val="yellow"/>
          <w:u w:val="single"/>
        </w:rPr>
        <w:t>Slavery is death</w:t>
      </w:r>
      <w:r w:rsidRPr="0048053E">
        <w:rPr>
          <w:rFonts w:ascii="TimesNewRoman" w:hAnsi="TimesNewRoman" w:cs="TimesNewRoman"/>
          <w:szCs w:val="23"/>
          <w:u w:val="single"/>
        </w:rPr>
        <w:t xml:space="preserve">. How do slaves die? </w:t>
      </w:r>
      <w:r w:rsidRPr="0048053E">
        <w:rPr>
          <w:rFonts w:ascii="TimesNewRoman" w:hAnsi="TimesNewRoman" w:cs="TimesNewRoman"/>
          <w:szCs w:val="23"/>
          <w:highlight w:val="yellow"/>
          <w:u w:val="single"/>
        </w:rPr>
        <w:t>Slaves are not born, they are made.</w:t>
      </w:r>
      <w:r w:rsidRPr="0048053E">
        <w:rPr>
          <w:rFonts w:ascii="TimesNewRoman" w:hAnsi="TimesNewRoman" w:cs="TimesNewRoman"/>
          <w:szCs w:val="23"/>
          <w:u w:val="single"/>
        </w:rPr>
        <w:t xml:space="preserve"> </w:t>
      </w:r>
      <w:r w:rsidRPr="0048053E">
        <w:rPr>
          <w:rFonts w:ascii="TimesNewRoman" w:hAnsi="TimesNewRoman" w:cs="TimesNewRoman"/>
          <w:sz w:val="16"/>
          <w:szCs w:val="23"/>
        </w:rPr>
        <w:t>The slave must be trained to be that which the living cannot be. The only thing that the living are not free to be is dead. The slave must be trained to follow the call that is not a call. The slave must be trained to pursue the calling that is not a calling. The slave must be trained to objecthood. The slave must become death.</w:t>
      </w:r>
      <w:r w:rsidRPr="0048053E">
        <w:rPr>
          <w:rFonts w:ascii="TimesNewRoman" w:hAnsi="TimesNewRoman" w:cs="TimesNewRoman"/>
          <w:sz w:val="23"/>
          <w:szCs w:val="23"/>
        </w:rPr>
        <w:t xml:space="preserve"> </w:t>
      </w:r>
      <w:r w:rsidRPr="0048053E">
        <w:rPr>
          <w:rFonts w:ascii="TimesNewRoman" w:hAnsi="TimesNewRoman" w:cs="TimesNewRoman"/>
          <w:szCs w:val="23"/>
          <w:highlight w:val="yellow"/>
          <w:u w:val="single"/>
        </w:rPr>
        <w:t>Slavery is white-over-black. White-over-black is death. White-over-black, death, then, is what the slave must become to pursue its calling that is not a calling.</w:t>
      </w:r>
    </w:p>
    <w:p w:rsidR="008C753B" w:rsidRPr="0048053E" w:rsidRDefault="008C753B" w:rsidP="008C753B">
      <w:pPr>
        <w:pStyle w:val="Heading3"/>
      </w:pPr>
      <w:r w:rsidRPr="0048053E">
        <w:lastRenderedPageBreak/>
        <w:t>3</w:t>
      </w:r>
    </w:p>
    <w:p w:rsidR="008C753B" w:rsidRPr="0048053E" w:rsidRDefault="008C753B" w:rsidP="008C753B">
      <w:pPr>
        <w:pStyle w:val="Heading4"/>
      </w:pPr>
      <w:r w:rsidRPr="0048053E">
        <w:t>The United States Congress should substantially increase statutory restrictions on the war powers authority of the President of the United States by requiring that persons detained be released.</w:t>
      </w:r>
    </w:p>
    <w:p w:rsidR="008C753B" w:rsidRPr="0048053E" w:rsidRDefault="008C753B" w:rsidP="008C753B">
      <w:pPr>
        <w:pStyle w:val="Heading4"/>
      </w:pPr>
      <w:r w:rsidRPr="0048053E">
        <w:t xml:space="preserve">The counterplan is definitively competitive: we PIC out of the offer of civilian trials.  This makes it both textually and functionally competitive.  </w:t>
      </w:r>
    </w:p>
    <w:p w:rsidR="008C753B" w:rsidRPr="0048053E" w:rsidRDefault="008C753B" w:rsidP="008C753B">
      <w:pPr>
        <w:pStyle w:val="Heading4"/>
        <w:rPr>
          <w:sz w:val="28"/>
        </w:rPr>
      </w:pPr>
      <w:r w:rsidRPr="0048053E">
        <w:rPr>
          <w:sz w:val="28"/>
        </w:rPr>
        <w:t>The US court system is racist at every step of the way.  Evidence collection, jury selection, the trial system itself – all of these components of the legal system are steeped in racism.  Putting prisoners through the trial system will NOT lead to reform – we need massive jarring shocks to the system which only the counterplan can solve.</w:t>
      </w:r>
    </w:p>
    <w:p w:rsidR="008C753B" w:rsidRPr="006D6C59" w:rsidRDefault="008C753B" w:rsidP="008C753B">
      <w:r w:rsidRPr="0048053E">
        <w:rPr>
          <w:rStyle w:val="StyleStyleBold12pt"/>
          <w:sz w:val="28"/>
        </w:rPr>
        <w:t>Quigley 2010</w:t>
      </w:r>
      <w:r w:rsidRPr="0048053E">
        <w:rPr>
          <w:rStyle w:val="Heading4Char"/>
        </w:rPr>
        <w:t xml:space="preserve"> </w:t>
      </w:r>
      <w:r w:rsidRPr="006D6C59">
        <w:t>(Bill, Legal Director @ Center for Constitutional Rights and Professor at Loyola New Orleans.  "Fourteen Examples of Racism in Criminal Justice System" http://www.huffingtonpost.com/bill-quigley/fourteen-examples-of-raci_b_658947.html)</w:t>
      </w:r>
    </w:p>
    <w:p w:rsidR="008C753B" w:rsidRPr="0048053E" w:rsidRDefault="008C753B" w:rsidP="008C753B">
      <w:pPr>
        <w:rPr>
          <w:rStyle w:val="Emphasis"/>
        </w:rPr>
      </w:pPr>
      <w:r w:rsidRPr="0048053E">
        <w:rPr>
          <w:sz w:val="16"/>
        </w:rPr>
        <w:t xml:space="preserve">The biggest crime in </w:t>
      </w:r>
      <w:r w:rsidRPr="0048053E">
        <w:rPr>
          <w:rStyle w:val="StyleBoldUnderline"/>
          <w:highlight w:val="green"/>
        </w:rPr>
        <w:t>the U.S. criminal justice system</w:t>
      </w:r>
      <w:r w:rsidRPr="0048053E">
        <w:rPr>
          <w:sz w:val="16"/>
        </w:rPr>
        <w:t xml:space="preserve"> is that it </w:t>
      </w:r>
      <w:r w:rsidRPr="0048053E">
        <w:rPr>
          <w:rStyle w:val="StyleBoldUnderline"/>
          <w:highlight w:val="green"/>
        </w:rPr>
        <w:t>is a race-based institution where African-Americans are directly targeted and punished in a much more aggressive way than white people</w:t>
      </w:r>
      <w:r w:rsidRPr="0048053E">
        <w:rPr>
          <w:sz w:val="16"/>
          <w:highlight w:val="green"/>
        </w:rPr>
        <w:t>.</w:t>
      </w:r>
      <w:r w:rsidRPr="0048053E">
        <w:rPr>
          <w:sz w:val="16"/>
        </w:rPr>
        <w:t xml:space="preserve"> Saying the US criminal system is racist may be politically controversial in some circles. But the facts are overwhelming. No real debate about that. Below I set out numerous examples of these facts. The question is - are these facts the mistakes of an otherwise good system, or are they evidence that the racist criminal justice system is working exactly as intended? Is the US criminal justice system operated to marginalize and control millions of African Americans? </w:t>
      </w:r>
      <w:r w:rsidRPr="0048053E">
        <w:rPr>
          <w:rStyle w:val="StyleBoldUnderline"/>
          <w:highlight w:val="green"/>
        </w:rPr>
        <w:t>Information on race is available for each step of the criminal justice system -</w:t>
      </w:r>
      <w:r w:rsidRPr="0048053E">
        <w:rPr>
          <w:rStyle w:val="StyleBoldUnderline"/>
        </w:rPr>
        <w:t xml:space="preserve"> from the use of drugs, police stops, arrests, getting out on bail, legal representation, jury selection, trial, sentencing, prison, parole and freedom.</w:t>
      </w:r>
      <w:r w:rsidRPr="0048053E">
        <w:rPr>
          <w:sz w:val="16"/>
        </w:rPr>
        <w:t xml:space="preserve"> Look what these facts show. One. The US has seen a surge in arrests and putting people in jail over the last four decades. Most of the reason is the war on drugs. Yet whites and blacks engage in drug offenses, possession and sales, at roughly comparable rates - according to a report on race and drug enforcement published by Human Rights Watch in May 2008. </w:t>
      </w:r>
      <w:r w:rsidRPr="0048053E">
        <w:rPr>
          <w:rStyle w:val="StyleBoldUnderline"/>
        </w:rPr>
        <w:t>While African Americans comprise 13% of the US population and 14% of monthly drug users they are 37% of the people arrested for drug offenses</w:t>
      </w:r>
      <w:r w:rsidRPr="0048053E">
        <w:rPr>
          <w:sz w:val="16"/>
        </w:rPr>
        <w:t xml:space="preserve"> - according to 2009 Congressional testimony by Marc Mauer of The Sentencing Project. Two. </w:t>
      </w:r>
      <w:r w:rsidRPr="0048053E">
        <w:rPr>
          <w:rStyle w:val="StyleBoldUnderline"/>
          <w:highlight w:val="green"/>
        </w:rPr>
        <w:t>The police stop blacks and Latinos at rates that are much higher than whites.</w:t>
      </w:r>
      <w:r w:rsidRPr="0048053E">
        <w:rPr>
          <w:rStyle w:val="StyleBoldUnderline"/>
        </w:rPr>
        <w:t xml:space="preserve"> </w:t>
      </w:r>
      <w:r w:rsidRPr="0048053E">
        <w:rPr>
          <w:sz w:val="16"/>
        </w:rPr>
        <w:t xml:space="preserve">In New York City, where people of color make up about half of the population, 80% of the NYPD stops were of blacks and Latinos. When whites were stopped, only 8% were frisked. When blacks and Latinos are stopped 85% were frisked according to information provided by the NYPD. The same is true most other places as well. In a California study, the ACLU found blacks are three times more likely to be stopped than whites. Three. Since 1970, drug arrests have skyrocketed rising from 320,000 to close to 1.6 million according to the Bureau of Justice Statistics of the U.S. Department of Justice.  African Americans are arrested for drug offenses at rates 2 to 11 times higher than the rate for whites - according to a May 2009 report on disparity in drug arrests by Human Rights Watch. Four. Once arrested, </w:t>
      </w:r>
      <w:r w:rsidRPr="0048053E">
        <w:rPr>
          <w:rStyle w:val="StyleBoldUnderline"/>
        </w:rPr>
        <w:t>blacks are more likely to remain in prison awaiting trial than whites</w:t>
      </w:r>
      <w:r w:rsidRPr="0048053E">
        <w:rPr>
          <w:sz w:val="16"/>
        </w:rPr>
        <w:t xml:space="preserve">. For example, the New York state division of criminal justice did a 1995 review of disparities in processing felony arrests and found that in some parts of New York blacks are 33% more likely to be detained awaiting felony trials than whites facing felony trials. Five. Once arrested, 80% of the people in the criminal justice system get a public defender for their lawyer. Race plays a big role here as well. Stop in any urban courtroom and look at the color of the people who are waiting for public defenders. Despite often heroic efforts by public defenders the system gives them much more work and much less money than the prosecution. The American Bar Association, not a radical bunch, reviewed the US public defender system in 2004 and concluded "All too often, defendants plead guilty, even if they are innocent, without really understanding their legal rights or what is occurring...The fundamental right to a lawyer that America assumes applies to everyone accused of criminal conduct effectively does not exist in practice for countless people across the US." Six. </w:t>
      </w:r>
      <w:r w:rsidRPr="0048053E">
        <w:rPr>
          <w:rStyle w:val="StyleBoldUnderline"/>
          <w:highlight w:val="green"/>
        </w:rPr>
        <w:t>African Americans are frequently illegally excluded from criminal jury service</w:t>
      </w:r>
      <w:r w:rsidRPr="0048053E">
        <w:rPr>
          <w:sz w:val="16"/>
        </w:rPr>
        <w:t xml:space="preserve"> according to a June 2010 study released by the Equal Justice Initiative. For example </w:t>
      </w:r>
      <w:r w:rsidRPr="0048053E">
        <w:rPr>
          <w:rStyle w:val="StyleBoldUnderline"/>
        </w:rPr>
        <w:t>in Houston County, Alabama, 8 out of 10 African Americans qualified for jury service have been struck by prosecutors from serving on death penalty cases</w:t>
      </w:r>
      <w:r w:rsidRPr="0048053E">
        <w:rPr>
          <w:sz w:val="16"/>
        </w:rPr>
        <w:t xml:space="preserve">. Seven. Trials are rare. Only 3 to 5 percent of criminal cases go to trial - the rest are plea bargained. Most African Americans defendants never get a trial. Most plea bargains consist of promise of a longer sentence if a person exercises their constitutional right to trial. As a result, </w:t>
      </w:r>
      <w:r w:rsidRPr="0048053E">
        <w:rPr>
          <w:rStyle w:val="StyleBoldUnderline"/>
        </w:rPr>
        <w:t>people caught up in the system</w:t>
      </w:r>
      <w:r w:rsidRPr="0048053E">
        <w:rPr>
          <w:sz w:val="16"/>
        </w:rPr>
        <w:t xml:space="preserve">, as the American Bar Association points out, </w:t>
      </w:r>
      <w:r w:rsidRPr="0048053E">
        <w:rPr>
          <w:rStyle w:val="StyleBoldUnderline"/>
        </w:rPr>
        <w:t xml:space="preserve">plead guilty even when innocent. </w:t>
      </w:r>
      <w:r w:rsidRPr="0048053E">
        <w:rPr>
          <w:sz w:val="16"/>
        </w:rPr>
        <w:t>Why? As one young man told me recently, "</w:t>
      </w:r>
      <w:r w:rsidRPr="0048053E">
        <w:rPr>
          <w:rStyle w:val="StyleBoldUnderline"/>
        </w:rPr>
        <w:t xml:space="preserve">Who </w:t>
      </w:r>
      <w:r w:rsidRPr="0048053E">
        <w:rPr>
          <w:rStyle w:val="StyleBoldUnderline"/>
        </w:rPr>
        <w:lastRenderedPageBreak/>
        <w:t>wouldn't rather do three years for a crime they didn't commit than risk twenty-five years for a crime they didn't do?"</w:t>
      </w:r>
      <w:r w:rsidRPr="0048053E">
        <w:rPr>
          <w:sz w:val="16"/>
        </w:rPr>
        <w:t xml:space="preserve"> Eight. The U.S. Sentencing Commission reported in March 2010 that in the federal system </w:t>
      </w:r>
      <w:r w:rsidRPr="0048053E">
        <w:rPr>
          <w:rStyle w:val="StyleBoldUnderline"/>
          <w:highlight w:val="green"/>
        </w:rPr>
        <w:t>black offenders receive sentences that are 10% longer than white offenders for the same crimes</w:t>
      </w:r>
      <w:r w:rsidRPr="0048053E">
        <w:rPr>
          <w:sz w:val="16"/>
          <w:highlight w:val="green"/>
        </w:rPr>
        <w:t>.</w:t>
      </w:r>
      <w:r w:rsidRPr="0048053E">
        <w:rPr>
          <w:sz w:val="16"/>
        </w:rPr>
        <w:t xml:space="preserve"> Marc Mauer of the Sentencing Project reports </w:t>
      </w:r>
      <w:r w:rsidRPr="0048053E">
        <w:rPr>
          <w:rStyle w:val="StyleBoldUnderline"/>
          <w:highlight w:val="green"/>
        </w:rPr>
        <w:t>African Americans are 21% more likely to receive mandatory minimum sentences than white defendants</w:t>
      </w:r>
      <w:r w:rsidRPr="0048053E">
        <w:rPr>
          <w:sz w:val="16"/>
        </w:rPr>
        <w:t xml:space="preserve"> and 20% more like to be sentenced to prison than white drug defendants. Nine. </w:t>
      </w:r>
      <w:r w:rsidRPr="0048053E">
        <w:rPr>
          <w:rStyle w:val="StyleBoldUnderline"/>
        </w:rPr>
        <w:t>The longer the sentence, the more likely it is that non-white people will be the ones getting it</w:t>
      </w:r>
      <w:r w:rsidRPr="0048053E">
        <w:rPr>
          <w:sz w:val="16"/>
        </w:rPr>
        <w:t xml:space="preserve">. A July 2009 report by the Sentencing Project found that two-thirds of the people in the US with life sentences are non-white. In New York, it is 83%. Ten. As a result, African Americans, who are 13% of the population and 14% of drug users, are not only 37% of the people arrested for drugs but 56% of the people in state prisons for drug offenses. Marc Mauer May 2009 Congressional Testimony for The Sentencing Project. Eleven. The US Bureau of Justice Statistics concludes that the chance of a black male born in 2001 of going to jail is 32% or 1 in three. Latino males have a 17% chance and white males have a 6% chance. Thus black boys are five times and Latino boys nearly three times as likely as white boys to go to jail. Twelve. So, while African American juvenile youth is but 16% of the population, they are 28% of juvenile arrests, 37% of the youth in juvenile jails and 58% of the youth sent to adult prisons. 2009 Criminal Justice Primer, The Sentencing Project. Thirteen. Remember that the US leads the world in putting our own people into jail and prison. The New York Times reported in 2008 that the US has five percent of the world's population but a quarter of the world's prisoners, over 2.3 million people behind bars, dwarfing other nations. The US rate of incarceration is five to eight times higher than other highly developed countries and black males are the largest percentage of inmates according to ABC News. Fourteen. Even when released from prison, race continues to dominate. A study by Professor Devah Pager of the University of Wisconsin found that 17% of white job applicants with criminal records received call backs from employers while only 5% of black job applicants with criminal records received call backs. Race is so prominent in that study that whites with criminal records actually received better treatment than blacks without criminal records! So, what conclusions do these facts lead to? </w:t>
      </w:r>
      <w:r w:rsidRPr="0048053E">
        <w:rPr>
          <w:rStyle w:val="Emphasis"/>
          <w:highlight w:val="green"/>
        </w:rPr>
        <w:t>The criminal justice system, from start to finish, is seriously racist.</w:t>
      </w:r>
      <w:r w:rsidRPr="0048053E">
        <w:rPr>
          <w:rStyle w:val="Emphasis"/>
        </w:rPr>
        <w:t xml:space="preserve"> </w:t>
      </w:r>
      <w:r w:rsidRPr="0048053E">
        <w:rPr>
          <w:sz w:val="16"/>
        </w:rPr>
        <w:t xml:space="preserve">Professor Michelle Alexander concludes that it is no coincidence that the criminal justice system ramped up its processing of African Americans just as the Jim Crow laws enforced since the age of slavery ended. Her book, The New Jim Crow: Mass Incarceration in the Age of Colorblindness sees these facts as evidence of the new way the US has decided to control African Americans - a racialized system of social control. The stigma of criminality functions in much the same way as Jim Crow - creating legal boundaries between them and us, allowing legal discrimination against them, removing the right to vote from millions, and essentially warehousing a disposable population of unwanted people. She calls it a new caste system. Poor whites and </w:t>
      </w:r>
      <w:r w:rsidRPr="0048053E">
        <w:rPr>
          <w:rStyle w:val="Emphasis"/>
          <w:highlight w:val="green"/>
        </w:rPr>
        <w:t>people of other ethnicity are also subjected to this system of social control.</w:t>
      </w:r>
      <w:r w:rsidRPr="0048053E">
        <w:rPr>
          <w:rStyle w:val="Emphasis"/>
        </w:rPr>
        <w:t xml:space="preserve"> </w:t>
      </w:r>
      <w:r w:rsidRPr="0048053E">
        <w:rPr>
          <w:sz w:val="16"/>
        </w:rPr>
        <w:t>Because if poor whites or others get out of line, they will be given the worst possible treatment, they will be treated just like poor blacks. Other critics like Professor Dylan Rodriguez see the criminal justice system as a key part of what he calls the domestic war on the marginalized. Because of globalization, he argues in his book Forced Passages, there is an excess of people in the US and elsewhere. "</w:t>
      </w:r>
      <w:r w:rsidRPr="0048053E">
        <w:rPr>
          <w:rStyle w:val="StyleBoldUnderline"/>
          <w:highlight w:val="green"/>
        </w:rPr>
        <w:t>These people</w:t>
      </w:r>
      <w:r w:rsidRPr="0048053E">
        <w:rPr>
          <w:sz w:val="16"/>
        </w:rPr>
        <w:t xml:space="preserve">", whether they are in Guantanamo or Abu Ghraib or US jails and prisons, are not productive, are not needed, are not wanted and are not really entitled to the same human rights as the productive ones. They must be controlled and dominated for the safety of the productive. They </w:t>
      </w:r>
      <w:r w:rsidRPr="0048053E">
        <w:rPr>
          <w:rStyle w:val="StyleBoldUnderline"/>
          <w:highlight w:val="green"/>
        </w:rPr>
        <w:t>must be intimidated into accepting their inferiority or they must be removed from the society of the productive.</w:t>
      </w:r>
      <w:r w:rsidRPr="0048053E">
        <w:rPr>
          <w:sz w:val="16"/>
        </w:rPr>
        <w:t xml:space="preserve"> This domestic war relies on the same technology that the US uses internationally. More and more we see the militarization of this country's police. Likewise, </w:t>
      </w:r>
      <w:r w:rsidRPr="0048053E">
        <w:rPr>
          <w:rStyle w:val="Emphasis"/>
          <w:highlight w:val="green"/>
        </w:rPr>
        <w:t>the goals of the US justice system are the same as the US war on terror - domination and control by capture, immobilization, punishment and liquidation.</w:t>
      </w:r>
      <w:r w:rsidRPr="0048053E">
        <w:rPr>
          <w:b/>
          <w:iCs/>
          <w:u w:val="single"/>
          <w:bdr w:val="single" w:sz="18" w:space="0" w:color="auto"/>
        </w:rPr>
        <w:t xml:space="preserve"> </w:t>
      </w:r>
      <w:r w:rsidRPr="0048053E">
        <w:rPr>
          <w:sz w:val="16"/>
        </w:rPr>
        <w:t xml:space="preserve">What to do? Martin Luther King Jr., said we as a nation must undergo a radical revolution of values. </w:t>
      </w:r>
      <w:r w:rsidRPr="0048053E">
        <w:rPr>
          <w:rStyle w:val="StyleBoldUnderline"/>
        </w:rPr>
        <w:t>A radical approach to the US criminal justice system means we must go to the root of the problem. Not reform. Not better beds in better prisons. We are not called to only trim the leaves or prune the branches, but rip up this unjust system by its roots</w:t>
      </w:r>
      <w:r w:rsidRPr="0048053E">
        <w:rPr>
          <w:sz w:val="16"/>
        </w:rPr>
        <w:t xml:space="preserve">. We are all entitled to safety. That is a human right everyone has a right to expect. But do we really think that continuing with a deeply racist system leading the world in incarcerating our children is making us safer? </w:t>
      </w:r>
      <w:r w:rsidRPr="0048053E">
        <w:rPr>
          <w:rStyle w:val="Emphasis"/>
          <w:highlight w:val="green"/>
        </w:rPr>
        <w:t>It is time for every person interested in justice and safety to join in and dismantle this racist system.</w:t>
      </w:r>
      <w:r w:rsidRPr="0048053E">
        <w:rPr>
          <w:sz w:val="16"/>
        </w:rPr>
        <w:t xml:space="preserve"> Should the US decriminalize drugs like marijuana? Should prisons be abolished? Should we expand the use of restorative justice? Can we create fair educational, medical and employment systems? All these questions and many more have to be seriously explored. Join a group like INCITE, Critical Resistance, the Center for Community Alternatives, Thousand Kites, or the California Prison Moratorium and work on it. As Professor Alexander says "</w:t>
      </w:r>
      <w:r w:rsidRPr="0048053E">
        <w:rPr>
          <w:rStyle w:val="Emphasis"/>
          <w:highlight w:val="green"/>
        </w:rPr>
        <w:t>Nothing short of a major social movement can dismantle this new caste system."</w:t>
      </w:r>
    </w:p>
    <w:p w:rsidR="008C753B" w:rsidRPr="0048053E" w:rsidRDefault="008C753B" w:rsidP="008C753B"/>
    <w:p w:rsidR="008C753B" w:rsidRPr="0048053E" w:rsidRDefault="008C753B" w:rsidP="008C753B">
      <w:pPr>
        <w:pStyle w:val="Heading4"/>
      </w:pPr>
      <w:r w:rsidRPr="0048053E">
        <w:t>The executive will redefine the law to get around the plan</w:t>
      </w:r>
    </w:p>
    <w:p w:rsidR="008C753B" w:rsidRPr="0048053E" w:rsidRDefault="008C753B" w:rsidP="008C753B">
      <w:pPr>
        <w:rPr>
          <w:rStyle w:val="StyleStyleBold12pt"/>
          <w:sz w:val="28"/>
        </w:rPr>
      </w:pPr>
      <w:r w:rsidRPr="0048053E">
        <w:rPr>
          <w:rStyle w:val="StyleStyleBold12pt"/>
          <w:sz w:val="28"/>
        </w:rPr>
        <w:t>Pollack 13</w:t>
      </w:r>
    </w:p>
    <w:p w:rsidR="008C753B" w:rsidRPr="0048053E" w:rsidRDefault="008C753B" w:rsidP="008C753B">
      <w:pPr>
        <w:rPr>
          <w:sz w:val="16"/>
          <w:szCs w:val="16"/>
        </w:rPr>
      </w:pPr>
      <w:r w:rsidRPr="0048053E">
        <w:rPr>
          <w:sz w:val="16"/>
          <w:szCs w:val="16"/>
        </w:rPr>
        <w:t xml:space="preserve">Norman Pollack 13, Prof of History @ MSU and PhD in History from Harvard, “Drones, Israel, and the Eclipse of Democracy, Counterpunch, 2/5, </w:t>
      </w:r>
      <w:hyperlink r:id="rId11" w:history="1">
        <w:r w:rsidRPr="0048053E">
          <w:rPr>
            <w:rStyle w:val="Hyperlink"/>
            <w:sz w:val="16"/>
            <w:szCs w:val="16"/>
          </w:rPr>
          <w:t>www.counterpunch.org/2013/02/05/drones-israel-and-the-eclipse-of-democracy/</w:t>
        </w:r>
      </w:hyperlink>
    </w:p>
    <w:p w:rsidR="008C753B" w:rsidRPr="0048053E" w:rsidRDefault="008C753B" w:rsidP="008C753B">
      <w:pPr>
        <w:rPr>
          <w:sz w:val="16"/>
          <w:szCs w:val="16"/>
        </w:rPr>
      </w:pPr>
    </w:p>
    <w:p w:rsidR="008C753B" w:rsidRPr="0048053E" w:rsidRDefault="008C753B" w:rsidP="008C753B">
      <w:pPr>
        <w:rPr>
          <w:sz w:val="16"/>
        </w:rPr>
      </w:pPr>
      <w:r w:rsidRPr="0048053E">
        <w:rPr>
          <w:sz w:val="16"/>
        </w:rPr>
        <w:lastRenderedPageBreak/>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48053E">
        <w:rPr>
          <w:rStyle w:val="StyleBoldUnderline"/>
        </w:rPr>
        <w:t xml:space="preserve">In response to the threat, we see the deliberate reshaping of the law:  </w:t>
      </w:r>
      <w:r w:rsidRPr="0048053E">
        <w:rPr>
          <w:sz w:val="16"/>
        </w:rPr>
        <w:t>Since 2000, “the Israel Defense Forces, guided by its</w:t>
      </w:r>
      <w:r w:rsidRPr="0048053E">
        <w:rPr>
          <w:rStyle w:val="StyleBoldUnderline"/>
        </w:rPr>
        <w:t xml:space="preserve"> </w:t>
      </w:r>
      <w:r w:rsidRPr="0048053E">
        <w:rPr>
          <w:rStyle w:val="StyleBoldUnderline"/>
          <w:highlight w:val="yellow"/>
        </w:rPr>
        <w:t>military lawyers</w:t>
      </w:r>
      <w:r w:rsidRPr="0048053E">
        <w:rPr>
          <w:rStyle w:val="StyleBoldUnderline"/>
        </w:rPr>
        <w:t xml:space="preserve">, have attempted to </w:t>
      </w:r>
      <w:r w:rsidRPr="0048053E">
        <w:rPr>
          <w:b/>
          <w:highlight w:val="yellow"/>
          <w:u w:val="single"/>
        </w:rPr>
        <w:t>remake</w:t>
      </w:r>
      <w:r w:rsidRPr="0048053E">
        <w:rPr>
          <w:b/>
          <w:u w:val="single"/>
        </w:rPr>
        <w:t xml:space="preserve"> the </w:t>
      </w:r>
      <w:r w:rsidRPr="0048053E">
        <w:rPr>
          <w:b/>
          <w:highlight w:val="yellow"/>
          <w:u w:val="single"/>
        </w:rPr>
        <w:t>laws</w:t>
      </w:r>
      <w:r w:rsidRPr="0048053E">
        <w:rPr>
          <w:rStyle w:val="StyleBoldUnderline"/>
        </w:rPr>
        <w:t xml:space="preserve"> of war </w:t>
      </w:r>
      <w:r w:rsidRPr="0048053E">
        <w:rPr>
          <w:rStyle w:val="StyleBoldUnderline"/>
          <w:highlight w:val="yellow"/>
        </w:rPr>
        <w:t xml:space="preserve">by </w:t>
      </w:r>
      <w:r w:rsidRPr="0048053E">
        <w:rPr>
          <w:rStyle w:val="Emphasis"/>
          <w:highlight w:val="yellow"/>
        </w:rPr>
        <w:t>consciously violating them</w:t>
      </w:r>
      <w:r w:rsidRPr="0048053E">
        <w:rPr>
          <w:rStyle w:val="StyleBoldUnderline"/>
          <w:highlight w:val="yellow"/>
        </w:rPr>
        <w:t xml:space="preserve"> and</w:t>
      </w:r>
      <w:r w:rsidRPr="0048053E">
        <w:rPr>
          <w:rStyle w:val="StyleBoldUnderline"/>
        </w:rPr>
        <w:t xml:space="preserve"> then </w:t>
      </w:r>
      <w:r w:rsidRPr="0048053E">
        <w:rPr>
          <w:b/>
          <w:highlight w:val="yellow"/>
          <w:u w:val="single"/>
        </w:rPr>
        <w:t xml:space="preserve">creating </w:t>
      </w:r>
      <w:r w:rsidRPr="0048053E">
        <w:rPr>
          <w:rStyle w:val="Emphasis"/>
          <w:highlight w:val="yellow"/>
        </w:rPr>
        <w:t>new legal concepts to provide juridical cover</w:t>
      </w:r>
      <w:r w:rsidRPr="0048053E">
        <w:rPr>
          <w:sz w:val="16"/>
          <w:highlight w:val="yellow"/>
        </w:rPr>
        <w:t xml:space="preserve"> </w:t>
      </w:r>
      <w:r w:rsidRPr="0048053E">
        <w:rPr>
          <w:sz w:val="16"/>
        </w:rPr>
        <w:t xml:space="preserve">for their misdeeds.” (Italics, mine)  In other words, habituate the law to the existence of atrocities; </w:t>
      </w:r>
      <w:r w:rsidRPr="0048053E">
        <w:rPr>
          <w:rStyle w:val="StyleBoldUnderline"/>
        </w:rPr>
        <w:t>in the US‘s case, targeted assassination, repeated often enough, seems permissible</w:t>
      </w:r>
      <w:r w:rsidRPr="0048053E">
        <w:rPr>
          <w:sz w:val="16"/>
        </w:rPr>
        <w:t xml:space="preserve">, indeed clever and wise, </w:t>
      </w:r>
      <w:r w:rsidRPr="0048053E">
        <w:rPr>
          <w:rStyle w:val="StyleBoldUnderline"/>
        </w:rPr>
        <w:t>as pressure is steadily applied to the laws of war.</w:t>
      </w:r>
      <w:r w:rsidRPr="0048053E">
        <w:rPr>
          <w:sz w:val="16"/>
        </w:rPr>
        <w:t xml:space="preserve">  Even then, “collateral damage” is seen as unintentional, regrettable, but hardly prosecutable, and in the current atmosphere of complicity and desensitization, never a war crime.  (</w:t>
      </w:r>
      <w:r w:rsidRPr="0048053E">
        <w:rPr>
          <w:b/>
          <w:highlight w:val="yellow"/>
          <w:u w:val="single"/>
        </w:rPr>
        <w:t xml:space="preserve">Obama is </w:t>
      </w:r>
      <w:r w:rsidRPr="0048053E">
        <w:rPr>
          <w:rStyle w:val="Emphasis"/>
          <w:highlight w:val="yellow"/>
        </w:rPr>
        <w:t>hardly a novice</w:t>
      </w:r>
      <w:r w:rsidRPr="0048053E">
        <w:rPr>
          <w:b/>
          <w:highlight w:val="yellow"/>
          <w:u w:val="single"/>
        </w:rPr>
        <w:t xml:space="preserve"> at</w:t>
      </w:r>
      <w:r w:rsidRPr="0048053E">
        <w:rPr>
          <w:b/>
          <w:u w:val="single"/>
        </w:rPr>
        <w:t xml:space="preserve"> </w:t>
      </w:r>
      <w:r w:rsidRPr="0048053E">
        <w:rPr>
          <w:rStyle w:val="StyleBoldUnderline"/>
        </w:rPr>
        <w:t>this game of</w:t>
      </w:r>
      <w:r w:rsidRPr="0048053E">
        <w:rPr>
          <w:b/>
          <w:u w:val="single"/>
        </w:rPr>
        <w:t xml:space="preserve"> </w:t>
      </w:r>
      <w:r w:rsidRPr="0048053E">
        <w:rPr>
          <w:b/>
          <w:highlight w:val="yellow"/>
          <w:u w:val="single"/>
        </w:rPr>
        <w:t>stretching the law to suit the convenience of</w:t>
      </w:r>
      <w:r w:rsidRPr="0048053E">
        <w:rPr>
          <w:sz w:val="16"/>
        </w:rPr>
        <w:t xml:space="preserve">, shall we </w:t>
      </w:r>
      <w:r w:rsidRPr="0048053E">
        <w:rPr>
          <w:sz w:val="16"/>
          <w:szCs w:val="16"/>
        </w:rPr>
        <w:t>say, the</w:t>
      </w:r>
      <w:r w:rsidRPr="0048053E">
        <w:rPr>
          <w:b/>
          <w:u w:val="single"/>
        </w:rPr>
        <w:t xml:space="preserve"> </w:t>
      </w:r>
      <w:r w:rsidRPr="0048053E">
        <w:rPr>
          <w:b/>
          <w:highlight w:val="yellow"/>
          <w:u w:val="single"/>
        </w:rPr>
        <w:t>national interest</w:t>
      </w:r>
      <w:r w:rsidRPr="0048053E">
        <w:rPr>
          <w:sz w:val="16"/>
        </w:rPr>
        <w:t xml:space="preserve">?  </w:t>
      </w:r>
      <w:r w:rsidRPr="0048053E">
        <w:rPr>
          <w:rStyle w:val="StyleBoldUnderline"/>
        </w:rPr>
        <w:t xml:space="preserve">In order </w:t>
      </w:r>
      <w:r w:rsidRPr="0048053E">
        <w:rPr>
          <w:rStyle w:val="StyleBoldUnderline"/>
          <w:highlight w:val="yellow"/>
        </w:rPr>
        <w:t xml:space="preserve">to ensure the distortion in counting civilian casualties, which </w:t>
      </w:r>
      <w:r w:rsidRPr="0048053E">
        <w:rPr>
          <w:rStyle w:val="StyleBoldUnderline"/>
        </w:rPr>
        <w:t xml:space="preserve">would bring the number down, as </w:t>
      </w:r>
      <w:r w:rsidRPr="0048053E">
        <w:rPr>
          <w:rStyle w:val="StyleBoldUnderline"/>
          <w:highlight w:val="yellow"/>
        </w:rPr>
        <w:t xml:space="preserve">Brennan </w:t>
      </w:r>
      <w:r w:rsidRPr="0048053E">
        <w:rPr>
          <w:rStyle w:val="StyleBoldUnderline"/>
        </w:rPr>
        <w:t xml:space="preserve">with a </w:t>
      </w:r>
      <w:r w:rsidRPr="0048053E">
        <w:rPr>
          <w:rStyle w:val="StyleBoldUnderline"/>
          <w:highlight w:val="yellow"/>
        </w:rPr>
        <w:t>straight face claimed, was “zero,”</w:t>
      </w:r>
      <w:r w:rsidRPr="0048053E">
        <w:rPr>
          <w:rStyle w:val="StyleBoldUnderline"/>
        </w:rPr>
        <w:t xml:space="preserve"> the Big Lie </w:t>
      </w:r>
      <w:r w:rsidRPr="0048053E">
        <w:rPr>
          <w:sz w:val="16"/>
        </w:rPr>
        <w:t xml:space="preserve">if ever there was one, placing him in distinguished European company, </w:t>
      </w:r>
      <w:r w:rsidRPr="0048053E">
        <w:rPr>
          <w:rStyle w:val="StyleBoldUnderline"/>
          <w:highlight w:val="yellow"/>
        </w:rPr>
        <w:t xml:space="preserve">Obama </w:t>
      </w:r>
      <w:r w:rsidRPr="0048053E">
        <w:rPr>
          <w:b/>
          <w:highlight w:val="yellow"/>
          <w:u w:val="single"/>
        </w:rPr>
        <w:t>redefined the meaning</w:t>
      </w:r>
      <w:r w:rsidRPr="0048053E">
        <w:rPr>
          <w:rStyle w:val="StyleBoldUnderline"/>
          <w:highlight w:val="yellow"/>
        </w:rPr>
        <w:t xml:space="preserve"> of  “combatant” </w:t>
      </w:r>
      <w:r w:rsidRPr="0048053E">
        <w:rPr>
          <w:rStyle w:val="StyleBoldUnderline"/>
        </w:rPr>
        <w:t xml:space="preserve">status </w:t>
      </w:r>
      <w:r w:rsidRPr="0048053E">
        <w:rPr>
          <w:rStyle w:val="StyleBoldUnderline"/>
          <w:highlight w:val="yellow"/>
        </w:rPr>
        <w:t>to be any male of military age throughout the area</w:t>
      </w:r>
      <w:r w:rsidRPr="0048053E">
        <w:rPr>
          <w:sz w:val="16"/>
          <w:highlight w:val="yellow"/>
        </w:rPr>
        <w:t xml:space="preserve"> </w:t>
      </w:r>
      <w:r w:rsidRPr="0048053E">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8C753B" w:rsidRPr="0048053E" w:rsidRDefault="008C753B" w:rsidP="008C753B">
      <w:pPr>
        <w:pStyle w:val="Heading3"/>
      </w:pPr>
      <w:r w:rsidRPr="0048053E">
        <w:lastRenderedPageBreak/>
        <w:t>4</w:t>
      </w:r>
    </w:p>
    <w:p w:rsidR="008C753B" w:rsidRPr="0048053E" w:rsidRDefault="008C753B" w:rsidP="008C753B">
      <w:pPr>
        <w:pStyle w:val="Heading4"/>
      </w:pPr>
      <w:r w:rsidRPr="0048053E">
        <w:t xml:space="preserve">Plan text is conditional </w:t>
      </w:r>
      <w:r>
        <w:t xml:space="preserve">- </w:t>
      </w:r>
      <w:r w:rsidRPr="0048053E">
        <w:t xml:space="preserve">it has an either or statement </w:t>
      </w:r>
    </w:p>
    <w:p w:rsidR="008C753B" w:rsidRPr="0048053E" w:rsidRDefault="008C753B" w:rsidP="008C753B">
      <w:r>
        <w:t>Aff condo is a voting issue</w:t>
      </w:r>
    </w:p>
    <w:p w:rsidR="008C753B" w:rsidRDefault="008C753B" w:rsidP="008C753B"/>
    <w:p w:rsidR="008C753B" w:rsidRDefault="008C753B" w:rsidP="008C753B">
      <w:pPr>
        <w:pStyle w:val="Heading4"/>
      </w:pPr>
      <w:r>
        <w:t>A. Neg ground – they can spike out of all of our DAs and CPs and they don’t have to pick a world until after we are done speaking</w:t>
      </w:r>
    </w:p>
    <w:p w:rsidR="008C753B" w:rsidRDefault="008C753B" w:rsidP="008C753B"/>
    <w:p w:rsidR="008C753B" w:rsidRDefault="008C753B" w:rsidP="008C753B">
      <w:pPr>
        <w:pStyle w:val="Heading4"/>
      </w:pPr>
      <w:r>
        <w:t>B. Education – the aff is never stable, makes it impossible to actually understand the effects of policy</w:t>
      </w:r>
    </w:p>
    <w:p w:rsidR="008C753B" w:rsidRDefault="008C753B" w:rsidP="008C753B"/>
    <w:p w:rsidR="008C753B" w:rsidRPr="00614DA3" w:rsidRDefault="008C753B" w:rsidP="008C753B"/>
    <w:p w:rsidR="008C753B" w:rsidRPr="0048053E" w:rsidRDefault="008C753B" w:rsidP="008C753B">
      <w:pPr>
        <w:pStyle w:val="Heading3"/>
      </w:pPr>
      <w:r w:rsidRPr="0048053E">
        <w:lastRenderedPageBreak/>
        <w:t>5</w:t>
      </w:r>
    </w:p>
    <w:p w:rsidR="008C753B" w:rsidRPr="0048053E" w:rsidRDefault="008C753B" w:rsidP="008C753B">
      <w:pPr>
        <w:pStyle w:val="Heading4"/>
      </w:pPr>
      <w:r w:rsidRPr="0048053E">
        <w:t>Executive flexibility on detention powers now</w:t>
      </w:r>
    </w:p>
    <w:p w:rsidR="008C753B" w:rsidRPr="0048053E" w:rsidRDefault="008C753B" w:rsidP="008C753B">
      <w:pPr>
        <w:rPr>
          <w:rFonts w:asciiTheme="minorHAnsi" w:hAnsiTheme="minorHAnsi"/>
        </w:rPr>
      </w:pPr>
      <w:r w:rsidRPr="0048053E">
        <w:rPr>
          <w:rStyle w:val="StyleStyleBold12pt"/>
          <w:rFonts w:asciiTheme="minorHAnsi" w:hAnsiTheme="minorHAnsi"/>
          <w:sz w:val="28"/>
        </w:rPr>
        <w:t>Tomatz 13</w:t>
      </w:r>
    </w:p>
    <w:p w:rsidR="008C753B" w:rsidRPr="0048053E" w:rsidRDefault="008C753B" w:rsidP="008C753B">
      <w:pPr>
        <w:rPr>
          <w:rFonts w:asciiTheme="minorHAnsi" w:hAnsiTheme="minorHAnsi"/>
          <w:sz w:val="16"/>
          <w:szCs w:val="16"/>
        </w:rPr>
      </w:pPr>
      <w:r w:rsidRPr="0048053E">
        <w:rPr>
          <w:rFonts w:asciiTheme="minorHAnsi" w:hAnsiTheme="minorHAnsi"/>
          <w:sz w:val="16"/>
          <w:szCs w:val="16"/>
        </w:rPr>
        <w:t xml:space="preserve">Michael Tomatz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8C753B" w:rsidRPr="0048053E" w:rsidRDefault="008C753B" w:rsidP="008C753B">
      <w:pPr>
        <w:rPr>
          <w:rFonts w:asciiTheme="minorHAnsi" w:hAnsiTheme="minorHAnsi"/>
          <w:sz w:val="16"/>
          <w:szCs w:val="16"/>
        </w:rPr>
      </w:pPr>
    </w:p>
    <w:p w:rsidR="008C753B" w:rsidRPr="0048053E" w:rsidRDefault="008C753B" w:rsidP="008C753B">
      <w:pPr>
        <w:rPr>
          <w:rStyle w:val="StyleBoldUnderline"/>
          <w:rFonts w:asciiTheme="minorHAnsi" w:hAnsiTheme="minorHAnsi"/>
        </w:rPr>
      </w:pPr>
      <w:r w:rsidRPr="0048053E">
        <w:rPr>
          <w:rFonts w:asciiTheme="minorHAnsi" w:hAnsiTheme="minorHAnsi"/>
          <w:sz w:val="16"/>
        </w:rPr>
        <w:t xml:space="preserve">President Obama signed the NDAA "despite having serious reservations with certain provisions that regulate the detention, interrogation, and prosecution of suspected terrorists." n114 </w:t>
      </w:r>
      <w:r w:rsidRPr="0048053E">
        <w:rPr>
          <w:rStyle w:val="StyleBoldUnderline"/>
          <w:rFonts w:asciiTheme="minorHAnsi" w:hAnsiTheme="minorHAnsi"/>
        </w:rPr>
        <w:t xml:space="preserve">While the Administration voiced concerns throughout the legislative process, those </w:t>
      </w:r>
      <w:r w:rsidRPr="0048053E">
        <w:rPr>
          <w:rStyle w:val="StyleBoldUnderline"/>
          <w:rFonts w:asciiTheme="minorHAnsi" w:hAnsiTheme="minorHAnsi"/>
          <w:highlight w:val="green"/>
        </w:rPr>
        <w:t xml:space="preserve">concerns </w:t>
      </w:r>
      <w:r w:rsidRPr="0048053E">
        <w:rPr>
          <w:rStyle w:val="StyleBoldUnderline"/>
          <w:rFonts w:asciiTheme="minorHAnsi" w:hAnsiTheme="minorHAnsi"/>
        </w:rPr>
        <w:t xml:space="preserve">were addressed and ultimately </w:t>
      </w:r>
      <w:r w:rsidRPr="0048053E">
        <w:rPr>
          <w:rStyle w:val="StyleBoldUnderline"/>
          <w:rFonts w:asciiTheme="minorHAnsi" w:hAnsiTheme="minorHAnsi"/>
          <w:highlight w:val="green"/>
        </w:rPr>
        <w:t>resulted in</w:t>
      </w:r>
      <w:r w:rsidRPr="0048053E">
        <w:rPr>
          <w:rStyle w:val="StyleBoldUnderline"/>
          <w:rFonts w:asciiTheme="minorHAnsi" w:hAnsiTheme="minorHAnsi"/>
        </w:rPr>
        <w:t xml:space="preserve"> a bill that </w:t>
      </w:r>
      <w:r w:rsidRPr="0048053E">
        <w:rPr>
          <w:rStyle w:val="Emphasis"/>
          <w:rFonts w:asciiTheme="minorHAnsi" w:hAnsiTheme="minorHAnsi"/>
        </w:rPr>
        <w:t xml:space="preserve">preserves the </w:t>
      </w:r>
      <w:r w:rsidRPr="0048053E">
        <w:rPr>
          <w:rStyle w:val="Emphasis"/>
          <w:rFonts w:asciiTheme="minorHAnsi" w:hAnsiTheme="minorHAnsi"/>
          <w:highlight w:val="green"/>
        </w:rPr>
        <w:t>flexibility</w:t>
      </w:r>
      <w:r w:rsidRPr="0048053E">
        <w:rPr>
          <w:rStyle w:val="StyleBoldUnderline"/>
          <w:rFonts w:asciiTheme="minorHAnsi" w:hAnsiTheme="minorHAnsi"/>
          <w:highlight w:val="green"/>
        </w:rPr>
        <w:t xml:space="preserve"> needed</w:t>
      </w:r>
      <w:r w:rsidRPr="0048053E">
        <w:rPr>
          <w:rStyle w:val="StyleBoldUnderline"/>
          <w:rFonts w:asciiTheme="minorHAnsi" w:hAnsiTheme="minorHAnsi"/>
        </w:rPr>
        <w:t xml:space="preserve"> to adapt to changing circumstances and upholds America's values. The President reiterated his support for language</w:t>
      </w:r>
      <w:r w:rsidRPr="0048053E">
        <w:rPr>
          <w:rFonts w:asciiTheme="minorHAnsi" w:hAnsiTheme="minorHAnsi"/>
          <w:sz w:val="16"/>
        </w:rPr>
        <w:t xml:space="preserve"> in Section 1021 </w:t>
      </w:r>
      <w:r w:rsidRPr="0048053E">
        <w:rPr>
          <w:rStyle w:val="StyleBoldUnderline"/>
          <w:rFonts w:asciiTheme="minorHAnsi" w:hAnsiTheme="minorHAnsi"/>
        </w:rPr>
        <w:t xml:space="preserve">making clear that the </w:t>
      </w:r>
      <w:r w:rsidRPr="0048053E">
        <w:rPr>
          <w:rStyle w:val="StyleBoldUnderline"/>
          <w:rFonts w:asciiTheme="minorHAnsi" w:hAnsiTheme="minorHAnsi"/>
          <w:highlight w:val="green"/>
        </w:rPr>
        <w:t>new legislation does not limit</w:t>
      </w:r>
      <w:r w:rsidRPr="0048053E">
        <w:rPr>
          <w:rStyle w:val="StyleBoldUnderline"/>
          <w:rFonts w:asciiTheme="minorHAnsi" w:hAnsiTheme="minorHAnsi"/>
        </w:rPr>
        <w:t xml:space="preserve"> or expand the scope of </w:t>
      </w:r>
      <w:r w:rsidRPr="0048053E">
        <w:rPr>
          <w:rStyle w:val="StyleBoldUnderline"/>
          <w:rFonts w:asciiTheme="minorHAnsi" w:hAnsiTheme="minorHAnsi"/>
          <w:highlight w:val="green"/>
        </w:rPr>
        <w:t>Presidential authority under the AUMF</w:t>
      </w:r>
      <w:r w:rsidRPr="0048053E">
        <w:rPr>
          <w:rStyle w:val="StyleBoldUnderline"/>
          <w:rFonts w:asciiTheme="minorHAnsi" w:hAnsiTheme="minorHAnsi"/>
        </w:rPr>
        <w:t xml:space="preserve"> or affect existing authorities "</w:t>
      </w:r>
      <w:r w:rsidRPr="0048053E">
        <w:rPr>
          <w:rStyle w:val="StyleBoldUnderline"/>
          <w:rFonts w:asciiTheme="minorHAnsi" w:hAnsiTheme="minorHAnsi"/>
          <w:highlight w:val="green"/>
        </w:rPr>
        <w:t>relating to</w:t>
      </w:r>
      <w:r w:rsidRPr="0048053E">
        <w:rPr>
          <w:rFonts w:asciiTheme="minorHAnsi" w:hAnsiTheme="minorHAnsi"/>
          <w:sz w:val="16"/>
        </w:rPr>
        <w:t xml:space="preserve"> the </w:t>
      </w:r>
      <w:r w:rsidRPr="0048053E">
        <w:rPr>
          <w:rStyle w:val="StyleBoldUnderline"/>
          <w:rFonts w:asciiTheme="minorHAnsi" w:hAnsiTheme="minorHAnsi"/>
          <w:highlight w:val="green"/>
        </w:rPr>
        <w:t>detention</w:t>
      </w:r>
      <w:r w:rsidRPr="0048053E">
        <w:rPr>
          <w:rFonts w:asciiTheme="minorHAnsi" w:hAnsiTheme="minorHAnsi"/>
          <w:sz w:val="16"/>
        </w:rPr>
        <w:t xml:space="preserve"> of United States citizens, lawful resident aliens of the United States, or any other persons who are captured or arrested in the United States." n115</w:t>
      </w:r>
      <w:r w:rsidRPr="0048053E">
        <w:rPr>
          <w:rFonts w:asciiTheme="minorHAnsi" w:hAnsiTheme="minorHAnsi"/>
          <w:sz w:val="12"/>
        </w:rPr>
        <w:t>¶</w:t>
      </w:r>
      <w:r w:rsidRPr="0048053E">
        <w:rPr>
          <w:rFonts w:asciiTheme="minorHAnsi" w:hAnsiTheme="minorHAnsi"/>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48053E">
        <w:rPr>
          <w:rStyle w:val="StyleBoldUnderline"/>
          <w:rFonts w:asciiTheme="minorHAnsi" w:hAnsiTheme="minorHAnsi"/>
          <w:highlight w:val="green"/>
        </w:rPr>
        <w:t xml:space="preserve">There appears to be a balancing process </w:t>
      </w:r>
      <w:r w:rsidRPr="0048053E">
        <w:rPr>
          <w:rStyle w:val="StyleBoldUnderline"/>
          <w:rFonts w:asciiTheme="minorHAnsi" w:hAnsiTheme="minorHAnsi"/>
        </w:rPr>
        <w:t>at work here.</w:t>
      </w:r>
      <w:r w:rsidRPr="0048053E">
        <w:rPr>
          <w:rFonts w:asciiTheme="minorHAnsi" w:hAnsiTheme="minorHAnsi"/>
          <w:sz w:val="16"/>
        </w:rPr>
        <w:t xml:space="preserve"> On the one hand, </w:t>
      </w:r>
      <w:r w:rsidRPr="0048053E">
        <w:rPr>
          <w:rStyle w:val="StyleBoldUnderline"/>
          <w:rFonts w:asciiTheme="minorHAnsi" w:hAnsiTheme="minorHAnsi"/>
          <w:highlight w:val="green"/>
        </w:rPr>
        <w:t>the Administration is in lock-step</w:t>
      </w:r>
      <w:r w:rsidRPr="0048053E">
        <w:rPr>
          <w:rStyle w:val="StyleBoldUnderline"/>
          <w:rFonts w:asciiTheme="minorHAnsi" w:hAnsiTheme="minorHAnsi"/>
        </w:rPr>
        <w:t xml:space="preserve"> with Congress </w:t>
      </w:r>
      <w:r w:rsidRPr="0048053E">
        <w:rPr>
          <w:rStyle w:val="StyleBoldUnderline"/>
          <w:rFonts w:asciiTheme="minorHAnsi" w:hAnsiTheme="minorHAnsi"/>
          <w:highlight w:val="green"/>
        </w:rPr>
        <w:t xml:space="preserve">that the NDAA should neither expand nor diminish </w:t>
      </w:r>
      <w:r w:rsidRPr="0048053E">
        <w:rPr>
          <w:rStyle w:val="StyleBoldUnderline"/>
          <w:rFonts w:asciiTheme="minorHAnsi" w:hAnsiTheme="minorHAnsi"/>
        </w:rPr>
        <w:t xml:space="preserve">the President's </w:t>
      </w:r>
      <w:r w:rsidRPr="0048053E">
        <w:rPr>
          <w:rStyle w:val="StyleBoldUnderline"/>
          <w:rFonts w:asciiTheme="minorHAnsi" w:hAnsiTheme="minorHAnsi"/>
          <w:highlight w:val="green"/>
        </w:rPr>
        <w:t>detention authority</w:t>
      </w:r>
      <w:r w:rsidRPr="0048053E">
        <w:rPr>
          <w:rStyle w:val="StyleBoldUnderline"/>
          <w:rFonts w:asciiTheme="minorHAnsi" w:hAnsiTheme="minorHAnsi"/>
        </w:rPr>
        <w:t xml:space="preserve">. </w:t>
      </w:r>
      <w:r w:rsidRPr="0048053E">
        <w:rPr>
          <w:rFonts w:asciiTheme="minorHAnsi" w:hAnsiTheme="minorHAnsi"/>
          <w:sz w:val="16"/>
        </w:rPr>
        <w:t>On the other hand, policy considerations led the President to express an intention to narrowly exercise this detention authority over American citizens.</w:t>
      </w:r>
      <w:r w:rsidRPr="0048053E">
        <w:rPr>
          <w:rFonts w:asciiTheme="minorHAnsi" w:hAnsiTheme="minorHAnsi"/>
          <w:sz w:val="12"/>
        </w:rPr>
        <w:t>¶</w:t>
      </w:r>
      <w:r w:rsidRPr="0048053E">
        <w:rPr>
          <w:rFonts w:asciiTheme="minorHAnsi" w:hAnsiTheme="minorHAnsi"/>
          <w:sz w:val="16"/>
        </w:rPr>
        <w:t xml:space="preserve"> </w:t>
      </w:r>
      <w:r w:rsidRPr="0048053E">
        <w:rPr>
          <w:rStyle w:val="StyleBoldUnderline"/>
          <w:rFonts w:asciiTheme="minorHAnsi" w:hAnsiTheme="minorHAnsi"/>
        </w:rPr>
        <w:t xml:space="preserve">The overriding point is that the legislation preserves the full breadth and depth of detention authority existent in the AUMF, to include the detention of American citizens who join forces with Al Qaida. </w:t>
      </w:r>
      <w:r w:rsidRPr="0048053E">
        <w:rPr>
          <w:rStyle w:val="StyleBoldUnderline"/>
          <w:rFonts w:asciiTheme="minorHAnsi" w:hAnsiTheme="minorHAnsi"/>
          <w:highlight w:val="green"/>
        </w:rPr>
        <w:t xml:space="preserve">This is a dynamic </w:t>
      </w:r>
      <w:r w:rsidRPr="0048053E">
        <w:rPr>
          <w:rStyle w:val="StyleBoldUnderline"/>
          <w:rFonts w:asciiTheme="minorHAnsi" w:hAnsiTheme="minorHAnsi"/>
        </w:rPr>
        <w:t xml:space="preserve">and changing </w:t>
      </w:r>
      <w:r w:rsidRPr="0048053E">
        <w:rPr>
          <w:rStyle w:val="StyleBoldUnderline"/>
          <w:rFonts w:asciiTheme="minorHAnsi" w:hAnsiTheme="minorHAnsi"/>
          <w:highlight w:val="green"/>
        </w:rPr>
        <w:t>conflict</w:t>
      </w:r>
      <w:r w:rsidRPr="0048053E">
        <w:rPr>
          <w:rStyle w:val="StyleBoldUnderline"/>
          <w:rFonts w:asciiTheme="minorHAnsi" w:hAnsiTheme="minorHAnsi"/>
        </w:rPr>
        <w:t>.</w:t>
      </w:r>
      <w:r w:rsidRPr="0048053E">
        <w:rPr>
          <w:rFonts w:asciiTheme="minorHAnsi" w:hAnsiTheme="minorHAnsi"/>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48053E">
        <w:rPr>
          <w:rStyle w:val="StyleBoldUnderline"/>
          <w:rFonts w:asciiTheme="minorHAnsi" w:hAnsiTheme="minorHAnsi"/>
        </w:rPr>
        <w:t xml:space="preserve">military </w:t>
      </w:r>
      <w:r w:rsidRPr="0048053E">
        <w:rPr>
          <w:rStyle w:val="StyleBoldUnderline"/>
          <w:rFonts w:asciiTheme="minorHAnsi" w:hAnsiTheme="minorHAnsi"/>
          <w:highlight w:val="green"/>
        </w:rPr>
        <w:t>detention is</w:t>
      </w:r>
      <w:r w:rsidRPr="0048053E">
        <w:rPr>
          <w:rStyle w:val="StyleBoldUnderline"/>
          <w:rFonts w:asciiTheme="minorHAnsi" w:hAnsiTheme="minorHAnsi"/>
        </w:rPr>
        <w:t xml:space="preserve"> not only preferred but </w:t>
      </w:r>
      <w:r w:rsidRPr="0048053E">
        <w:rPr>
          <w:rStyle w:val="StyleBoldUnderline"/>
          <w:rFonts w:asciiTheme="minorHAnsi" w:hAnsiTheme="minorHAnsi"/>
          <w:highlight w:val="green"/>
        </w:rPr>
        <w:t xml:space="preserve">vital to </w:t>
      </w:r>
      <w:r w:rsidRPr="0048053E">
        <w:rPr>
          <w:rStyle w:val="Emphasis"/>
          <w:rFonts w:asciiTheme="minorHAnsi" w:hAnsiTheme="minorHAnsi"/>
          <w:highlight w:val="green"/>
        </w:rPr>
        <w:t>thwarting the attack</w:t>
      </w:r>
      <w:r w:rsidRPr="0048053E">
        <w:rPr>
          <w:rStyle w:val="StyleBoldUnderline"/>
          <w:rFonts w:asciiTheme="minorHAnsi" w:hAnsiTheme="minorHAnsi"/>
          <w:highlight w:val="green"/>
        </w:rPr>
        <w:t xml:space="preserve">, </w:t>
      </w:r>
      <w:r w:rsidRPr="0048053E">
        <w:rPr>
          <w:rStyle w:val="Emphasis"/>
          <w:rFonts w:asciiTheme="minorHAnsi" w:hAnsiTheme="minorHAnsi"/>
          <w:highlight w:val="green"/>
        </w:rPr>
        <w:t>conducting interrogations</w:t>
      </w:r>
      <w:r w:rsidRPr="0048053E">
        <w:rPr>
          <w:rStyle w:val="StyleBoldUnderline"/>
          <w:rFonts w:asciiTheme="minorHAnsi" w:hAnsiTheme="minorHAnsi"/>
        </w:rPr>
        <w:t xml:space="preserve"> about known and hidden dangers, </w:t>
      </w:r>
      <w:r w:rsidRPr="0048053E">
        <w:rPr>
          <w:rStyle w:val="StyleBoldUnderline"/>
          <w:rFonts w:asciiTheme="minorHAnsi" w:hAnsiTheme="minorHAnsi"/>
          <w:highlight w:val="green"/>
        </w:rPr>
        <w:t xml:space="preserve">and </w:t>
      </w:r>
      <w:r w:rsidRPr="0048053E">
        <w:rPr>
          <w:rStyle w:val="Emphasis"/>
          <w:rFonts w:asciiTheme="minorHAnsi" w:hAnsiTheme="minorHAnsi"/>
          <w:highlight w:val="green"/>
        </w:rPr>
        <w:t>preventing terrorists from continuing the fight</w:t>
      </w:r>
      <w:r w:rsidRPr="0048053E">
        <w:rPr>
          <w:rStyle w:val="StyleBoldUnderline"/>
          <w:rFonts w:asciiTheme="minorHAnsi" w:hAnsiTheme="minorHAnsi"/>
        </w:rPr>
        <w:t>.</w:t>
      </w:r>
    </w:p>
    <w:p w:rsidR="008C753B" w:rsidRPr="0048053E" w:rsidRDefault="008C753B" w:rsidP="008C753B">
      <w:pPr>
        <w:rPr>
          <w:rStyle w:val="StyleBoldUnderline"/>
          <w:rFonts w:asciiTheme="minorHAnsi" w:hAnsiTheme="minorHAnsi"/>
        </w:rPr>
      </w:pPr>
    </w:p>
    <w:p w:rsidR="008C753B" w:rsidRPr="0048053E" w:rsidRDefault="008C753B" w:rsidP="008C753B">
      <w:pPr>
        <w:pStyle w:val="Heading4"/>
      </w:pPr>
      <w:r w:rsidRPr="0048053E">
        <w:t xml:space="preserve">Judicial review of foreign policy decks the executive flexibility necessary to solve prolif, terror, and the rise of hostile powers---link threshold is low </w:t>
      </w:r>
    </w:p>
    <w:p w:rsidR="008C753B" w:rsidRPr="0048053E" w:rsidRDefault="008C753B" w:rsidP="008C753B">
      <w:pPr>
        <w:rPr>
          <w:rFonts w:asciiTheme="minorHAnsi" w:hAnsiTheme="minorHAnsi"/>
        </w:rPr>
      </w:pPr>
      <w:r w:rsidRPr="0048053E">
        <w:rPr>
          <w:rStyle w:val="StyleStyleBold12pt"/>
          <w:rFonts w:asciiTheme="minorHAnsi" w:hAnsiTheme="minorHAnsi"/>
          <w:sz w:val="28"/>
        </w:rPr>
        <w:t>Blomquist 10</w:t>
      </w:r>
    </w:p>
    <w:p w:rsidR="008C753B" w:rsidRPr="0048053E" w:rsidRDefault="008C753B" w:rsidP="008C753B">
      <w:pPr>
        <w:rPr>
          <w:rFonts w:asciiTheme="minorHAnsi" w:hAnsiTheme="minorHAnsi"/>
          <w:sz w:val="16"/>
          <w:szCs w:val="16"/>
        </w:rPr>
      </w:pPr>
      <w:r w:rsidRPr="0048053E">
        <w:rPr>
          <w:rFonts w:asciiTheme="minorHAnsi" w:hAnsiTheme="minorHAnsi"/>
          <w:sz w:val="16"/>
          <w:szCs w:val="16"/>
        </w:rPr>
        <w:t>Robert Blomquist 10, Professor of Law, Valparaiso University School of Law, THE JURISPRUDENCE OF AMERICAN NATIONAL SECURITY PRESIPRUDENCE, 44 Val. U.L. Rev. 881</w:t>
      </w:r>
    </w:p>
    <w:p w:rsidR="008C753B" w:rsidRPr="0048053E" w:rsidRDefault="008C753B" w:rsidP="008C753B">
      <w:pPr>
        <w:rPr>
          <w:rFonts w:asciiTheme="minorHAnsi" w:hAnsiTheme="minorHAnsi"/>
          <w:sz w:val="16"/>
          <w:szCs w:val="16"/>
        </w:rPr>
      </w:pPr>
    </w:p>
    <w:p w:rsidR="008C753B" w:rsidRPr="0048053E" w:rsidRDefault="008C753B" w:rsidP="008C753B">
      <w:pPr>
        <w:rPr>
          <w:rFonts w:asciiTheme="minorHAnsi" w:hAnsiTheme="minorHAnsi"/>
          <w:sz w:val="12"/>
        </w:rPr>
      </w:pPr>
      <w:r w:rsidRPr="0048053E">
        <w:rPr>
          <w:rFonts w:asciiTheme="minorHAnsi" w:hAnsiTheme="minorHAnsi"/>
          <w:sz w:val="12"/>
        </w:rPr>
        <w:t xml:space="preserve">Supreme Court </w:t>
      </w:r>
      <w:r w:rsidRPr="0048053E">
        <w:rPr>
          <w:rStyle w:val="StyleBoldUnderline"/>
          <w:rFonts w:asciiTheme="minorHAnsi" w:hAnsiTheme="minorHAnsi"/>
        </w:rPr>
        <w:t>Justices</w:t>
      </w:r>
      <w:r w:rsidRPr="0048053E">
        <w:rPr>
          <w:rFonts w:asciiTheme="minorHAnsi" w:hAnsiTheme="minorHAnsi"/>
          <w:sz w:val="12"/>
        </w:rPr>
        <w:t>--along with legal advocates--</w:t>
      </w:r>
      <w:r w:rsidRPr="0048053E">
        <w:rPr>
          <w:rStyle w:val="StyleBoldUnderline"/>
          <w:rFonts w:asciiTheme="minorHAnsi" w:hAnsiTheme="minorHAnsi"/>
        </w:rPr>
        <w:t xml:space="preserve">need to </w:t>
      </w:r>
      <w:r w:rsidRPr="0048053E">
        <w:rPr>
          <w:rFonts w:asciiTheme="minorHAnsi" w:hAnsiTheme="minorHAnsi"/>
          <w:sz w:val="12"/>
        </w:rPr>
        <w:t xml:space="preserve">conceptualize and </w:t>
      </w:r>
      <w:r w:rsidRPr="0048053E">
        <w:rPr>
          <w:rStyle w:val="StyleBoldUnderline"/>
          <w:rFonts w:asciiTheme="minorHAnsi" w:hAnsiTheme="minorHAnsi"/>
        </w:rPr>
        <w:t>prioritize</w:t>
      </w:r>
      <w:r w:rsidRPr="0048053E">
        <w:rPr>
          <w:rFonts w:asciiTheme="minorHAnsi" w:hAnsiTheme="minorHAnsi"/>
          <w:sz w:val="12"/>
        </w:rPr>
        <w:t xml:space="preserve"> </w:t>
      </w:r>
      <w:r w:rsidRPr="0048053E">
        <w:rPr>
          <w:rStyle w:val="StyleBoldUnderline"/>
          <w:rFonts w:asciiTheme="minorHAnsi" w:hAnsiTheme="minorHAnsi"/>
        </w:rPr>
        <w:t>big theoretical matters of institutional design</w:t>
      </w:r>
      <w:r w:rsidRPr="0048053E">
        <w:rPr>
          <w:rFonts w:asciiTheme="minorHAnsi" w:hAnsiTheme="minorHAnsi"/>
          <w:sz w:val="12"/>
        </w:rPr>
        <w:t xml:space="preserve"> </w:t>
      </w:r>
      <w:r w:rsidRPr="0048053E">
        <w:rPr>
          <w:rStyle w:val="StyleBoldUnderline"/>
          <w:rFonts w:asciiTheme="minorHAnsi" w:hAnsiTheme="minorHAnsi"/>
        </w:rPr>
        <w:t>and</w:t>
      </w:r>
      <w:r w:rsidRPr="0048053E">
        <w:rPr>
          <w:rFonts w:asciiTheme="minorHAnsi" w:hAnsiTheme="minorHAnsi"/>
          <w:sz w:val="12"/>
        </w:rPr>
        <w:t xml:space="preserve"> form and </w:t>
      </w:r>
      <w:r w:rsidRPr="0048053E">
        <w:rPr>
          <w:rStyle w:val="StyleBoldUnderline"/>
          <w:rFonts w:asciiTheme="minorHAnsi" w:hAnsiTheme="minorHAnsi"/>
        </w:rPr>
        <w:t>function in</w:t>
      </w:r>
      <w:r w:rsidRPr="0048053E">
        <w:rPr>
          <w:rFonts w:asciiTheme="minorHAnsi" w:hAnsiTheme="minorHAnsi"/>
          <w:sz w:val="12"/>
        </w:rPr>
        <w:t xml:space="preserve"> the American </w:t>
      </w:r>
      <w:r w:rsidRPr="0048053E">
        <w:rPr>
          <w:rStyle w:val="StyleBoldUnderline"/>
          <w:rFonts w:asciiTheme="minorHAnsi" w:hAnsiTheme="minorHAnsi"/>
        </w:rPr>
        <w:t>national security</w:t>
      </w:r>
      <w:r w:rsidRPr="0048053E">
        <w:rPr>
          <w:rFonts w:asciiTheme="minorHAnsi" w:hAnsiTheme="minorHAnsi"/>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48053E">
        <w:rPr>
          <w:rStyle w:val="StyleBoldUnderline"/>
          <w:rFonts w:asciiTheme="minorHAnsi" w:hAnsiTheme="minorHAnsi"/>
          <w:highlight w:val="green"/>
        </w:rPr>
        <w:t>the Court should be</w:t>
      </w:r>
      <w:r w:rsidRPr="0048053E">
        <w:rPr>
          <w:rFonts w:asciiTheme="minorHAnsi" w:hAnsiTheme="minorHAnsi"/>
          <w:sz w:val="12"/>
          <w:highlight w:val="green"/>
        </w:rPr>
        <w:t xml:space="preserve"> </w:t>
      </w:r>
      <w:r w:rsidRPr="0048053E">
        <w:rPr>
          <w:rStyle w:val="StyleBoldUnderline"/>
          <w:rFonts w:asciiTheme="minorHAnsi" w:hAnsiTheme="minorHAnsi"/>
          <w:highlight w:val="green"/>
        </w:rPr>
        <w:t xml:space="preserve">mindful of the </w:t>
      </w:r>
      <w:r w:rsidRPr="0048053E">
        <w:rPr>
          <w:rStyle w:val="Emphasis"/>
          <w:rFonts w:asciiTheme="minorHAnsi" w:hAnsiTheme="minorHAnsi"/>
          <w:highlight w:val="green"/>
        </w:rPr>
        <w:t>unique</w:t>
      </w:r>
      <w:r w:rsidRPr="0048053E">
        <w:rPr>
          <w:rFonts w:asciiTheme="minorHAnsi" w:hAnsiTheme="minorHAnsi"/>
          <w:sz w:val="12"/>
        </w:rPr>
        <w:t xml:space="preserve">  [*883]  constitutional </w:t>
      </w:r>
      <w:r w:rsidRPr="0048053E">
        <w:rPr>
          <w:rStyle w:val="Emphasis"/>
          <w:rFonts w:asciiTheme="minorHAnsi" w:hAnsiTheme="minorHAnsi"/>
          <w:highlight w:val="green"/>
        </w:rPr>
        <w:t>role</w:t>
      </w:r>
      <w:r w:rsidRPr="0048053E">
        <w:rPr>
          <w:rStyle w:val="Emphasis"/>
          <w:rFonts w:asciiTheme="minorHAnsi" w:hAnsiTheme="minorHAnsi"/>
        </w:rPr>
        <w:t xml:space="preserve"> played </w:t>
      </w:r>
      <w:r w:rsidRPr="0048053E">
        <w:rPr>
          <w:rStyle w:val="Emphasis"/>
          <w:rFonts w:asciiTheme="minorHAnsi" w:hAnsiTheme="minorHAnsi"/>
          <w:highlight w:val="green"/>
        </w:rPr>
        <w:t>by the POTUS in preserving peace</w:t>
      </w:r>
      <w:r w:rsidRPr="0048053E">
        <w:rPr>
          <w:rFonts w:asciiTheme="minorHAnsi" w:hAnsiTheme="minorHAnsi"/>
          <w:sz w:val="12"/>
        </w:rPr>
        <w:t xml:space="preserve"> </w:t>
      </w:r>
      <w:r w:rsidRPr="0048053E">
        <w:rPr>
          <w:rStyle w:val="Emphasis"/>
          <w:rFonts w:asciiTheme="minorHAnsi" w:hAnsiTheme="minorHAnsi"/>
          <w:highlight w:val="green"/>
        </w:rPr>
        <w:t>and</w:t>
      </w:r>
      <w:r w:rsidRPr="0048053E">
        <w:rPr>
          <w:rStyle w:val="Emphasis"/>
          <w:rFonts w:asciiTheme="minorHAnsi" w:hAnsiTheme="minorHAnsi"/>
        </w:rPr>
        <w:t xml:space="preserve"> should </w:t>
      </w:r>
      <w:r w:rsidRPr="0048053E">
        <w:rPr>
          <w:rStyle w:val="Emphasis"/>
          <w:rFonts w:asciiTheme="minorHAnsi" w:hAnsiTheme="minorHAnsi"/>
          <w:highlight w:val="green"/>
        </w:rPr>
        <w:t xml:space="preserve">prevent imprudent judicial actions that </w:t>
      </w:r>
      <w:r w:rsidRPr="0048053E">
        <w:rPr>
          <w:rStyle w:val="Emphasis"/>
          <w:rFonts w:asciiTheme="minorHAnsi" w:hAnsiTheme="minorHAnsi"/>
        </w:rPr>
        <w:t xml:space="preserve">would </w:t>
      </w:r>
      <w:r w:rsidRPr="0048053E">
        <w:rPr>
          <w:rStyle w:val="Emphasis"/>
          <w:rFonts w:asciiTheme="minorHAnsi" w:hAnsiTheme="minorHAnsi"/>
          <w:highlight w:val="green"/>
        </w:rPr>
        <w:t>undermine</w:t>
      </w:r>
      <w:r w:rsidRPr="0048053E">
        <w:rPr>
          <w:rStyle w:val="Emphasis"/>
          <w:rFonts w:asciiTheme="minorHAnsi" w:hAnsiTheme="minorHAnsi"/>
        </w:rPr>
        <w:t xml:space="preserve"> </w:t>
      </w:r>
      <w:r w:rsidRPr="0048053E">
        <w:rPr>
          <w:rFonts w:asciiTheme="minorHAnsi" w:hAnsiTheme="minorHAnsi"/>
          <w:sz w:val="12"/>
        </w:rPr>
        <w:t>American national</w:t>
      </w:r>
      <w:r w:rsidRPr="0048053E">
        <w:rPr>
          <w:rStyle w:val="Emphasis"/>
          <w:rFonts w:asciiTheme="minorHAnsi" w:hAnsiTheme="minorHAnsi"/>
        </w:rPr>
        <w:t xml:space="preserve"> </w:t>
      </w:r>
      <w:r w:rsidRPr="0048053E">
        <w:rPr>
          <w:rStyle w:val="Emphasis"/>
          <w:rFonts w:asciiTheme="minorHAnsi" w:hAnsiTheme="minorHAnsi"/>
          <w:highlight w:val="green"/>
        </w:rPr>
        <w:t>security</w:t>
      </w:r>
      <w:r w:rsidRPr="0048053E">
        <w:rPr>
          <w:rFonts w:asciiTheme="minorHAnsi" w:hAnsiTheme="minorHAnsi"/>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48053E">
        <w:rPr>
          <w:rStyle w:val="StyleBoldUnderline"/>
          <w:rFonts w:asciiTheme="minorHAnsi" w:hAnsiTheme="minorHAnsi"/>
          <w:highlight w:val="green"/>
        </w:rPr>
        <w:lastRenderedPageBreak/>
        <w:t>judicial review of</w:t>
      </w:r>
      <w:r w:rsidRPr="0048053E">
        <w:rPr>
          <w:rStyle w:val="StyleBoldUnderline"/>
          <w:rFonts w:asciiTheme="minorHAnsi" w:hAnsiTheme="minorHAnsi"/>
        </w:rPr>
        <w:t xml:space="preserve"> presidential</w:t>
      </w:r>
      <w:r w:rsidRPr="0048053E">
        <w:rPr>
          <w:rFonts w:asciiTheme="minorHAnsi" w:hAnsiTheme="minorHAnsi"/>
          <w:sz w:val="12"/>
        </w:rPr>
        <w:t xml:space="preserve"> national </w:t>
      </w:r>
      <w:r w:rsidRPr="0048053E">
        <w:rPr>
          <w:rStyle w:val="StyleBoldUnderline"/>
          <w:rFonts w:asciiTheme="minorHAnsi" w:hAnsiTheme="minorHAnsi"/>
          <w:highlight w:val="green"/>
        </w:rPr>
        <w:t>security decisions</w:t>
      </w:r>
      <w:r w:rsidRPr="0048053E">
        <w:rPr>
          <w:rFonts w:asciiTheme="minorHAnsi" w:hAnsiTheme="minorHAnsi"/>
          <w:sz w:val="12"/>
          <w:highlight w:val="green"/>
        </w:rPr>
        <w:t>,</w:t>
      </w:r>
      <w:r w:rsidRPr="0048053E">
        <w:rPr>
          <w:rFonts w:asciiTheme="minorHAnsi" w:hAnsiTheme="minorHAnsi"/>
          <w:sz w:val="12"/>
        </w:rPr>
        <w:t xml:space="preserve"> principles and policies n15 </w:t>
      </w:r>
      <w:r w:rsidRPr="0048053E">
        <w:rPr>
          <w:rStyle w:val="StyleBoldUnderline"/>
          <w:rFonts w:asciiTheme="minorHAnsi" w:hAnsiTheme="minorHAnsi"/>
          <w:highlight w:val="green"/>
        </w:rPr>
        <w:t>are of</w:t>
      </w:r>
      <w:r w:rsidRPr="0048053E">
        <w:rPr>
          <w:rStyle w:val="StyleBoldUnderline"/>
          <w:rFonts w:asciiTheme="minorHAnsi" w:hAnsiTheme="minorHAnsi"/>
        </w:rPr>
        <w:t xml:space="preserve"> special </w:t>
      </w:r>
      <w:r w:rsidRPr="0048053E">
        <w:rPr>
          <w:rStyle w:val="StyleBoldUnderline"/>
          <w:rFonts w:asciiTheme="minorHAnsi" w:hAnsiTheme="minorHAnsi"/>
          <w:highlight w:val="green"/>
        </w:rPr>
        <w:t>concern because</w:t>
      </w:r>
      <w:r w:rsidRPr="0048053E">
        <w:rPr>
          <w:rFonts w:asciiTheme="minorHAnsi" w:hAnsiTheme="minorHAnsi"/>
          <w:sz w:val="12"/>
          <w:highlight w:val="green"/>
        </w:rPr>
        <w:t xml:space="preserve"> </w:t>
      </w:r>
      <w:r w:rsidRPr="0048053E">
        <w:rPr>
          <w:rStyle w:val="StyleBoldUnderline"/>
          <w:rFonts w:asciiTheme="minorHAnsi" w:hAnsiTheme="minorHAnsi"/>
          <w:highlight w:val="green"/>
        </w:rPr>
        <w:t>of</w:t>
      </w:r>
      <w:r w:rsidRPr="0048053E">
        <w:rPr>
          <w:rFonts w:asciiTheme="minorHAnsi" w:hAnsiTheme="minorHAnsi"/>
          <w:sz w:val="12"/>
          <w:highlight w:val="green"/>
        </w:rPr>
        <w:t xml:space="preserve"> </w:t>
      </w:r>
      <w:r w:rsidRPr="0048053E">
        <w:rPr>
          <w:rStyle w:val="Emphasis"/>
          <w:rFonts w:asciiTheme="minorHAnsi" w:hAnsiTheme="minorHAnsi"/>
          <w:highlight w:val="green"/>
        </w:rPr>
        <w:t>the</w:t>
      </w:r>
      <w:r w:rsidRPr="0048053E">
        <w:rPr>
          <w:rStyle w:val="Emphasis"/>
          <w:rFonts w:asciiTheme="minorHAnsi" w:hAnsiTheme="minorHAnsi"/>
        </w:rPr>
        <w:t xml:space="preserve"> sprawling, inchoate, and </w:t>
      </w:r>
      <w:r w:rsidRPr="0048053E">
        <w:rPr>
          <w:rStyle w:val="Emphasis"/>
          <w:rFonts w:asciiTheme="minorHAnsi" w:hAnsiTheme="minorHAnsi"/>
          <w:highlight w:val="green"/>
        </w:rPr>
        <w:t>rapidly changing</w:t>
      </w:r>
      <w:r w:rsidRPr="0048053E">
        <w:rPr>
          <w:rStyle w:val="Emphasis"/>
          <w:rFonts w:asciiTheme="minorHAnsi" w:hAnsiTheme="minorHAnsi"/>
        </w:rPr>
        <w:t xml:space="preserve"> nature of</w:t>
      </w:r>
      <w:r w:rsidRPr="0048053E">
        <w:rPr>
          <w:rStyle w:val="StyleBoldUnderline"/>
          <w:rFonts w:asciiTheme="minorHAnsi" w:hAnsiTheme="minorHAnsi"/>
        </w:rPr>
        <w:t xml:space="preserve"> </w:t>
      </w:r>
      <w:r w:rsidRPr="0048053E">
        <w:rPr>
          <w:rFonts w:asciiTheme="minorHAnsi" w:hAnsiTheme="minorHAnsi"/>
          <w:sz w:val="12"/>
        </w:rPr>
        <w:t xml:space="preserve">national security </w:t>
      </w:r>
      <w:r w:rsidRPr="0048053E">
        <w:rPr>
          <w:rStyle w:val="Emphasis"/>
          <w:rFonts w:asciiTheme="minorHAnsi" w:hAnsiTheme="minorHAnsi"/>
          <w:highlight w:val="green"/>
        </w:rPr>
        <w:t>threats and the imperative of hyper-energy in the Executive</w:t>
      </w:r>
      <w:r w:rsidRPr="0048053E">
        <w:rPr>
          <w:rStyle w:val="Emphasis"/>
          <w:rFonts w:asciiTheme="minorHAnsi" w:hAnsiTheme="minorHAnsi"/>
        </w:rPr>
        <w:t xml:space="preserve"> branch </w:t>
      </w:r>
      <w:r w:rsidRPr="0048053E">
        <w:rPr>
          <w:rStyle w:val="Emphasis"/>
          <w:rFonts w:asciiTheme="minorHAnsi" w:hAnsiTheme="minorHAnsi"/>
          <w:highlight w:val="green"/>
        </w:rPr>
        <w:t>in responding</w:t>
      </w:r>
      <w:r w:rsidRPr="0048053E">
        <w:rPr>
          <w:rStyle w:val="Emphasis"/>
          <w:rFonts w:asciiTheme="minorHAnsi" w:hAnsiTheme="minorHAnsi"/>
        </w:rPr>
        <w:t xml:space="preserve"> to these threats.</w:t>
      </w:r>
      <w:r w:rsidRPr="0048053E">
        <w:rPr>
          <w:rFonts w:asciiTheme="minorHAnsi" w:hAnsiTheme="minorHAnsi"/>
          <w:sz w:val="12"/>
        </w:rPr>
        <w:t xml:space="preserve"> n16¶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48053E">
        <w:rPr>
          <w:rStyle w:val="StyleBoldUnderline"/>
          <w:rFonts w:asciiTheme="minorHAnsi" w:hAnsiTheme="minorHAnsi"/>
          <w:highlight w:val="green"/>
        </w:rPr>
        <w:t>the</w:t>
      </w:r>
      <w:r w:rsidRPr="0048053E">
        <w:rPr>
          <w:rStyle w:val="StyleBoldUnderline"/>
          <w:rFonts w:asciiTheme="minorHAnsi" w:hAnsiTheme="minorHAnsi"/>
        </w:rPr>
        <w:t xml:space="preserve"> Supreme Court </w:t>
      </w:r>
      <w:r w:rsidRPr="0048053E">
        <w:rPr>
          <w:rStyle w:val="StyleBoldUnderline"/>
          <w:rFonts w:asciiTheme="minorHAnsi" w:hAnsiTheme="minorHAnsi"/>
          <w:highlight w:val="green"/>
        </w:rPr>
        <w:t>should be aware that tinkering with</w:t>
      </w:r>
      <w:r w:rsidRPr="0048053E">
        <w:rPr>
          <w:rStyle w:val="StyleBoldUnderline"/>
          <w:rFonts w:asciiTheme="minorHAnsi" w:hAnsiTheme="minorHAnsi"/>
        </w:rPr>
        <w:t xml:space="preserve"> national</w:t>
      </w:r>
      <w:r w:rsidRPr="0048053E">
        <w:rPr>
          <w:rFonts w:asciiTheme="minorHAnsi" w:hAnsiTheme="minorHAnsi"/>
          <w:sz w:val="12"/>
        </w:rPr>
        <w:t xml:space="preserve"> </w:t>
      </w:r>
      <w:r w:rsidRPr="0048053E">
        <w:rPr>
          <w:rStyle w:val="StyleBoldUnderline"/>
          <w:rFonts w:asciiTheme="minorHAnsi" w:hAnsiTheme="minorHAnsi"/>
          <w:highlight w:val="green"/>
        </w:rPr>
        <w:t>security decisions of the POTUS</w:t>
      </w:r>
      <w:r w:rsidRPr="0048053E">
        <w:rPr>
          <w:rFonts w:asciiTheme="minorHAnsi" w:hAnsiTheme="minorHAnsi"/>
          <w:sz w:val="12"/>
        </w:rPr>
        <w:t>--unless clearly necessary to counterbalance an indubitable violation of the text of the Constitution--</w:t>
      </w:r>
      <w:r w:rsidRPr="0048053E">
        <w:rPr>
          <w:rStyle w:val="StyleBoldUnderline"/>
          <w:rFonts w:asciiTheme="minorHAnsi" w:hAnsiTheme="minorHAnsi"/>
          <w:highlight w:val="green"/>
        </w:rPr>
        <w:t xml:space="preserve">may lead to </w:t>
      </w:r>
      <w:r w:rsidRPr="0048053E">
        <w:rPr>
          <w:rStyle w:val="Emphasis"/>
          <w:rFonts w:asciiTheme="minorHAnsi" w:hAnsiTheme="minorHAnsi"/>
          <w:highlight w:val="green"/>
        </w:rPr>
        <w:t>unforeseen negative second-order consequences</w:t>
      </w:r>
      <w:r w:rsidRPr="0048053E">
        <w:rPr>
          <w:rStyle w:val="StyleBoldUnderline"/>
          <w:rFonts w:asciiTheme="minorHAnsi" w:hAnsiTheme="minorHAnsi"/>
          <w:highlight w:val="green"/>
        </w:rPr>
        <w:t xml:space="preserve"> in</w:t>
      </w:r>
      <w:r w:rsidRPr="0048053E">
        <w:rPr>
          <w:rStyle w:val="StyleBoldUnderline"/>
          <w:rFonts w:asciiTheme="minorHAnsi" w:hAnsiTheme="minorHAnsi"/>
        </w:rPr>
        <w:t xml:space="preserve"> the </w:t>
      </w:r>
      <w:r w:rsidRPr="0048053E">
        <w:rPr>
          <w:rStyle w:val="StyleBoldUnderline"/>
          <w:rFonts w:asciiTheme="minorHAnsi" w:hAnsiTheme="minorHAnsi"/>
          <w:highlight w:val="green"/>
        </w:rPr>
        <w:t>ability</w:t>
      </w:r>
      <w:r w:rsidRPr="0048053E">
        <w:rPr>
          <w:rStyle w:val="StyleBoldUnderline"/>
          <w:rFonts w:asciiTheme="minorHAnsi" w:hAnsiTheme="minorHAnsi"/>
        </w:rPr>
        <w:t xml:space="preserve"> of the POTUS</w:t>
      </w:r>
      <w:r w:rsidRPr="0048053E">
        <w:rPr>
          <w:rFonts w:asciiTheme="minorHAnsi" w:hAnsiTheme="minorHAnsi"/>
          <w:sz w:val="12"/>
        </w:rPr>
        <w:t xml:space="preserve"> (with or without the help of Congress) </w:t>
      </w:r>
      <w:r w:rsidRPr="0048053E">
        <w:rPr>
          <w:rStyle w:val="StyleBoldUnderline"/>
          <w:rFonts w:asciiTheme="minorHAnsi" w:hAnsiTheme="minorHAnsi"/>
          <w:highlight w:val="green"/>
        </w:rPr>
        <w:t>to</w:t>
      </w:r>
      <w:r w:rsidRPr="0048053E">
        <w:rPr>
          <w:rFonts w:asciiTheme="minorHAnsi" w:hAnsiTheme="minorHAnsi"/>
          <w:sz w:val="12"/>
        </w:rPr>
        <w:t xml:space="preserve"> preserve, </w:t>
      </w:r>
      <w:r w:rsidRPr="0048053E">
        <w:rPr>
          <w:rStyle w:val="StyleBoldUnderline"/>
          <w:rFonts w:asciiTheme="minorHAnsi" w:hAnsiTheme="minorHAnsi"/>
          <w:highlight w:val="green"/>
        </w:rPr>
        <w:t>protect</w:t>
      </w:r>
      <w:r w:rsidRPr="0048053E">
        <w:rPr>
          <w:rFonts w:asciiTheme="minorHAnsi" w:hAnsiTheme="minorHAnsi"/>
          <w:sz w:val="12"/>
        </w:rPr>
        <w:t xml:space="preserve">, and defend </w:t>
      </w:r>
      <w:r w:rsidRPr="0048053E">
        <w:rPr>
          <w:rStyle w:val="StyleBoldUnderline"/>
          <w:rFonts w:asciiTheme="minorHAnsi" w:hAnsiTheme="minorHAnsi"/>
          <w:highlight w:val="green"/>
        </w:rPr>
        <w:t>the Nation</w:t>
      </w:r>
      <w:r w:rsidRPr="0048053E">
        <w:rPr>
          <w:rFonts w:asciiTheme="minorHAnsi" w:hAnsiTheme="minorHAnsi"/>
          <w:sz w:val="12"/>
        </w:rPr>
        <w:t xml:space="preserve">. n22¶ </w:t>
      </w:r>
      <w:r w:rsidRPr="0048053E">
        <w:rPr>
          <w:rFonts w:asciiTheme="minorHAnsi" w:hAnsiTheme="minorHAnsi"/>
          <w:sz w:val="12"/>
          <w:szCs w:val="12"/>
        </w:rPr>
        <w:t xml:space="preserve">[*886]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w:t>
      </w:r>
      <w:r w:rsidRPr="0048053E">
        <w:rPr>
          <w:rFonts w:asciiTheme="minorHAnsi" w:hAnsiTheme="minorHAnsi"/>
          <w:sz w:val="12"/>
        </w:rPr>
        <w:t xml:space="preserve">(1) "National </w:t>
      </w:r>
      <w:r w:rsidRPr="0048053E">
        <w:rPr>
          <w:rStyle w:val="StyleBoldUnderline"/>
          <w:rFonts w:asciiTheme="minorHAnsi" w:hAnsiTheme="minorHAnsi"/>
          <w:highlight w:val="green"/>
        </w:rPr>
        <w:t>security</w:t>
      </w:r>
      <w:r w:rsidRPr="0048053E">
        <w:rPr>
          <w:rFonts w:asciiTheme="minorHAnsi" w:hAnsiTheme="minorHAnsi"/>
          <w:sz w:val="12"/>
        </w:rPr>
        <w:t xml:space="preserve"> policy . . . </w:t>
      </w:r>
      <w:r w:rsidRPr="0048053E">
        <w:rPr>
          <w:rStyle w:val="StyleBoldUnderline"/>
          <w:rFonts w:asciiTheme="minorHAnsi" w:hAnsiTheme="minorHAnsi"/>
          <w:highlight w:val="green"/>
        </w:rPr>
        <w:t>is harder</w:t>
      </w:r>
      <w:r w:rsidRPr="0048053E">
        <w:rPr>
          <w:rStyle w:val="StyleBoldUnderline"/>
          <w:rFonts w:asciiTheme="minorHAnsi" w:hAnsiTheme="minorHAnsi"/>
        </w:rPr>
        <w:t xml:space="preserve"> today </w:t>
      </w:r>
      <w:r w:rsidRPr="0048053E">
        <w:rPr>
          <w:rStyle w:val="StyleBoldUnderline"/>
          <w:rFonts w:asciiTheme="minorHAnsi" w:hAnsiTheme="minorHAnsi"/>
          <w:highlight w:val="green"/>
        </w:rPr>
        <w:t>because the issues</w:t>
      </w:r>
      <w:r w:rsidRPr="0048053E">
        <w:rPr>
          <w:rFonts w:asciiTheme="minorHAnsi" w:hAnsiTheme="minorHAnsi"/>
          <w:sz w:val="12"/>
        </w:rPr>
        <w:t xml:space="preserve"> that </w:t>
      </w:r>
      <w:r w:rsidRPr="0048053E">
        <w:rPr>
          <w:rStyle w:val="StyleBoldUnderline"/>
          <w:rFonts w:asciiTheme="minorHAnsi" w:hAnsiTheme="minorHAnsi"/>
          <w:highlight w:val="green"/>
        </w:rPr>
        <w:t>are</w:t>
      </w:r>
      <w:r w:rsidRPr="0048053E">
        <w:rPr>
          <w:rFonts w:asciiTheme="minorHAnsi" w:hAnsiTheme="minorHAnsi"/>
          <w:sz w:val="12"/>
        </w:rPr>
        <w:t xml:space="preserve"> involved are more </w:t>
      </w:r>
      <w:r w:rsidRPr="0048053E">
        <w:rPr>
          <w:rStyle w:val="StyleBoldUnderline"/>
          <w:rFonts w:asciiTheme="minorHAnsi" w:hAnsiTheme="minorHAnsi"/>
        </w:rPr>
        <w:t xml:space="preserve">numerous and </w:t>
      </w:r>
      <w:r w:rsidRPr="0048053E">
        <w:rPr>
          <w:rStyle w:val="StyleBoldUnderline"/>
          <w:rFonts w:asciiTheme="minorHAnsi" w:hAnsiTheme="minorHAnsi"/>
          <w:highlight w:val="green"/>
        </w:rPr>
        <w:t>varied</w:t>
      </w:r>
      <w:r w:rsidRPr="0048053E">
        <w:rPr>
          <w:rStyle w:val="StyleBoldUnderline"/>
          <w:rFonts w:asciiTheme="minorHAnsi" w:hAnsiTheme="minorHAnsi"/>
        </w:rPr>
        <w:t>.</w:t>
      </w:r>
      <w:r w:rsidRPr="0048053E">
        <w:rPr>
          <w:rFonts w:asciiTheme="minorHAnsi" w:hAnsiTheme="minorHAnsi"/>
          <w:sz w:val="12"/>
        </w:rPr>
        <w:t xml:space="preserve"> The problem of the day can change at a moment's notice." n25 While "[y]esterday, it might have been </w:t>
      </w:r>
      <w:r w:rsidRPr="0048053E">
        <w:rPr>
          <w:rStyle w:val="Emphasis"/>
          <w:rFonts w:asciiTheme="minorHAnsi" w:hAnsiTheme="minorHAnsi"/>
          <w:highlight w:val="green"/>
        </w:rPr>
        <w:t>prolif</w:t>
      </w:r>
      <w:r w:rsidRPr="0048053E">
        <w:rPr>
          <w:rStyle w:val="Emphasis"/>
          <w:rFonts w:asciiTheme="minorHAnsi" w:hAnsiTheme="minorHAnsi"/>
        </w:rPr>
        <w:t>eration</w:t>
      </w:r>
      <w:r w:rsidRPr="0048053E">
        <w:rPr>
          <w:rFonts w:asciiTheme="minorHAnsi" w:hAnsiTheme="minorHAnsi"/>
          <w:sz w:val="12"/>
        </w:rPr>
        <w:t xml:space="preserve">; today, </w:t>
      </w:r>
      <w:r w:rsidRPr="0048053E">
        <w:rPr>
          <w:rStyle w:val="Emphasis"/>
          <w:rFonts w:asciiTheme="minorHAnsi" w:hAnsiTheme="minorHAnsi"/>
          <w:highlight w:val="green"/>
        </w:rPr>
        <w:t>terrorism</w:t>
      </w:r>
      <w:r w:rsidRPr="0048053E">
        <w:rPr>
          <w:rFonts w:asciiTheme="minorHAnsi" w:hAnsiTheme="minorHAnsi"/>
          <w:sz w:val="12"/>
        </w:rPr>
        <w:t xml:space="preserve">; tomorrow, </w:t>
      </w:r>
      <w:r w:rsidRPr="0048053E">
        <w:rPr>
          <w:rStyle w:val="Emphasis"/>
          <w:rFonts w:asciiTheme="minorHAnsi" w:hAnsiTheme="minorHAnsi"/>
          <w:highlight w:val="green"/>
          <w:bdr w:val="single" w:sz="4" w:space="0" w:color="auto"/>
        </w:rPr>
        <w:t>hostile regional powers</w:t>
      </w:r>
      <w:r w:rsidRPr="0048053E">
        <w:rPr>
          <w:rFonts w:asciiTheme="minorHAnsi" w:hAnsiTheme="minorHAnsi"/>
          <w:sz w:val="12"/>
        </w:rPr>
        <w:t xml:space="preserve">" n26, the twenty-first century reality is that "[t]hreats are also more likely to be intertwined--proliferators use the same networks as narco-traffickers, narco-traffickers support terrorists, and terrorists align themselves with regional powers." n27¶ </w:t>
      </w:r>
      <w:r w:rsidRPr="0048053E">
        <w:rPr>
          <w:rFonts w:asciiTheme="minorHAnsi" w:hAnsiTheme="minorHAnsi"/>
          <w:sz w:val="12"/>
          <w:szCs w:val="12"/>
        </w:rPr>
        <w:t xml:space="preserve">(2) "Yet, as worrisome as these immediate concerns may be, the long-term challenges are even harder to deal with, and the stakes are higher. Whereas the main Cold War threat--the Soviet Union--was brittle, most of the potential adversaries and challengers America now faces are resilient." n28¶ </w:t>
      </w:r>
      <w:r w:rsidRPr="0048053E">
        <w:rPr>
          <w:rFonts w:asciiTheme="minorHAnsi" w:hAnsiTheme="minorHAnsi"/>
          <w:sz w:val="12"/>
        </w:rPr>
        <w:t>(3) "</w:t>
      </w:r>
      <w:r w:rsidRPr="0048053E">
        <w:rPr>
          <w:rStyle w:val="StyleBoldUnderline"/>
          <w:rFonts w:asciiTheme="minorHAnsi" w:hAnsiTheme="minorHAnsi"/>
        </w:rPr>
        <w:t>The most important task for U.S. national security today is simply to retain the strategic advantage</w:t>
      </w:r>
      <w:r w:rsidRPr="0048053E">
        <w:rPr>
          <w:rFonts w:asciiTheme="minorHAnsi" w:hAnsiTheme="minorHAnsi"/>
          <w:sz w:val="12"/>
        </w:rPr>
        <w:t xml:space="preserv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w:t>
      </w:r>
      <w:r w:rsidRPr="0048053E">
        <w:rPr>
          <w:rFonts w:asciiTheme="minorHAnsi" w:hAnsiTheme="minorHAnsi"/>
          <w:sz w:val="12"/>
          <w:szCs w:val="12"/>
        </w:rPr>
        <w:t xml:space="preserve">(4)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 </w:t>
      </w:r>
      <w:r w:rsidRPr="0048053E">
        <w:rPr>
          <w:rFonts w:asciiTheme="minorHAnsi" w:hAnsiTheme="minorHAnsi"/>
          <w:sz w:val="12"/>
        </w:rPr>
        <w:t xml:space="preserve">(5) </w:t>
      </w:r>
      <w:r w:rsidRPr="0048053E">
        <w:rPr>
          <w:rStyle w:val="StyleBoldUnderline"/>
          <w:rFonts w:asciiTheme="minorHAnsi" w:hAnsiTheme="minorHAnsi"/>
          <w:highlight w:val="green"/>
        </w:rPr>
        <w:t>The</w:t>
      </w:r>
      <w:r w:rsidRPr="0048053E">
        <w:rPr>
          <w:rStyle w:val="StyleBoldUnderline"/>
          <w:rFonts w:asciiTheme="minorHAnsi" w:hAnsiTheme="minorHAnsi"/>
        </w:rPr>
        <w:t xml:space="preserve"> </w:t>
      </w:r>
      <w:r w:rsidRPr="0048053E">
        <w:rPr>
          <w:rStyle w:val="StyleBoldUnderline"/>
          <w:rFonts w:asciiTheme="minorHAnsi" w:hAnsiTheme="minorHAnsi"/>
          <w:highlight w:val="green"/>
        </w:rPr>
        <w:t>U</w:t>
      </w:r>
      <w:r w:rsidRPr="0048053E">
        <w:rPr>
          <w:rFonts w:asciiTheme="minorHAnsi" w:hAnsiTheme="minorHAnsi"/>
          <w:sz w:val="12"/>
        </w:rPr>
        <w:t xml:space="preserve">nited </w:t>
      </w:r>
      <w:r w:rsidRPr="0048053E">
        <w:rPr>
          <w:rStyle w:val="StyleBoldUnderline"/>
          <w:rFonts w:asciiTheme="minorHAnsi" w:hAnsiTheme="minorHAnsi"/>
          <w:highlight w:val="green"/>
        </w:rPr>
        <w:t>S</w:t>
      </w:r>
      <w:r w:rsidRPr="0048053E">
        <w:rPr>
          <w:rFonts w:asciiTheme="minorHAnsi" w:hAnsiTheme="minorHAnsi"/>
          <w:sz w:val="12"/>
        </w:rPr>
        <w:t xml:space="preserve">tates </w:t>
      </w:r>
      <w:r w:rsidRPr="0048053E">
        <w:rPr>
          <w:rStyle w:val="StyleBoldUnderline"/>
          <w:rFonts w:asciiTheme="minorHAnsi" w:hAnsiTheme="minorHAnsi"/>
          <w:highlight w:val="green"/>
        </w:rPr>
        <w:t>requires national security "</w:t>
      </w:r>
      <w:r w:rsidRPr="0048053E">
        <w:rPr>
          <w:rStyle w:val="Emphasis"/>
          <w:rFonts w:asciiTheme="minorHAnsi" w:hAnsiTheme="minorHAnsi"/>
          <w:highlight w:val="green"/>
        </w:rPr>
        <w:t>agility</w:t>
      </w:r>
      <w:r w:rsidRPr="0048053E">
        <w:rPr>
          <w:rStyle w:val="StyleBoldUnderline"/>
          <w:rFonts w:asciiTheme="minorHAnsi" w:hAnsiTheme="minorHAnsi"/>
          <w:highlight w:val="green"/>
        </w:rPr>
        <w:t>."</w:t>
      </w:r>
      <w:r w:rsidRPr="0048053E">
        <w:rPr>
          <w:rFonts w:asciiTheme="minorHAnsi" w:hAnsiTheme="minorHAnsi"/>
          <w:sz w:val="12"/>
        </w:rPr>
        <w:t xml:space="preserve"> </w:t>
      </w:r>
      <w:r w:rsidRPr="0048053E">
        <w:rPr>
          <w:rStyle w:val="StyleBoldUnderline"/>
          <w:rFonts w:asciiTheme="minorHAnsi" w:hAnsiTheme="minorHAnsi"/>
        </w:rPr>
        <w:t>n33 It not only needs "</w:t>
      </w:r>
      <w:r w:rsidRPr="0048053E">
        <w:rPr>
          <w:rStyle w:val="StyleBoldUnderline"/>
          <w:rFonts w:asciiTheme="minorHAnsi" w:hAnsiTheme="minorHAnsi"/>
          <w:highlight w:val="green"/>
        </w:rPr>
        <w:t>to refocus</w:t>
      </w:r>
      <w:r w:rsidRPr="0048053E">
        <w:rPr>
          <w:rStyle w:val="StyleBoldUnderline"/>
          <w:rFonts w:asciiTheme="minorHAnsi" w:hAnsiTheme="minorHAnsi"/>
        </w:rPr>
        <w:t xml:space="preserve"> its </w:t>
      </w:r>
      <w:r w:rsidRPr="0048053E">
        <w:rPr>
          <w:rStyle w:val="StyleBoldUnderline"/>
          <w:rFonts w:asciiTheme="minorHAnsi" w:hAnsiTheme="minorHAnsi"/>
          <w:highlight w:val="green"/>
        </w:rPr>
        <w:t>resources</w:t>
      </w:r>
      <w:r w:rsidRPr="0048053E">
        <w:rPr>
          <w:rFonts w:asciiTheme="minorHAnsi" w:hAnsiTheme="minorHAnsi"/>
          <w:sz w:val="12"/>
        </w:rPr>
        <w:t xml:space="preserve"> repeatedly; </w:t>
      </w:r>
      <w:r w:rsidRPr="0048053E">
        <w:rPr>
          <w:rStyle w:val="StyleBoldUnderline"/>
          <w:rFonts w:asciiTheme="minorHAnsi" w:hAnsiTheme="minorHAnsi"/>
        </w:rPr>
        <w:t xml:space="preserve">it needs to do this </w:t>
      </w:r>
      <w:r w:rsidRPr="0048053E">
        <w:rPr>
          <w:rStyle w:val="StyleBoldUnderline"/>
          <w:rFonts w:asciiTheme="minorHAnsi" w:hAnsiTheme="minorHAnsi"/>
          <w:highlight w:val="green"/>
        </w:rPr>
        <w:t>faster than an adversary</w:t>
      </w:r>
      <w:r w:rsidRPr="0048053E">
        <w:rPr>
          <w:rStyle w:val="StyleBoldUnderline"/>
          <w:rFonts w:asciiTheme="minorHAnsi" w:hAnsiTheme="minorHAnsi"/>
        </w:rPr>
        <w:t xml:space="preserve"> can focus its own resources</w:t>
      </w:r>
      <w:r w:rsidRPr="0048053E">
        <w:rPr>
          <w:rFonts w:asciiTheme="minorHAnsi" w:hAnsiTheme="minorHAnsi"/>
          <w:sz w:val="12"/>
        </w:rPr>
        <w:t xml:space="preserve">." n34¶ </w:t>
      </w:r>
      <w:r w:rsidRPr="0048053E">
        <w:rPr>
          <w:rFonts w:asciiTheme="minorHAnsi" w:hAnsiTheme="minorHAnsi"/>
          <w:sz w:val="12"/>
          <w:szCs w:val="12"/>
        </w:rPr>
        <w:t xml:space="preserve">[*888]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w:t>
      </w:r>
      <w:r w:rsidRPr="0048053E">
        <w:rPr>
          <w:rFonts w:asciiTheme="minorHAnsi" w:hAnsiTheme="minorHAnsi"/>
          <w:sz w:val="12"/>
        </w:rPr>
        <w:t xml:space="preserve">Turning to how the Supreme Court should view and interpret American presidential measures to oversee national security law and policy, our Justices should consider a number of important points. First, </w:t>
      </w:r>
      <w:r w:rsidRPr="0048053E">
        <w:rPr>
          <w:rStyle w:val="StyleBoldUnderline"/>
          <w:rFonts w:asciiTheme="minorHAnsi" w:hAnsiTheme="minorHAnsi"/>
        </w:rPr>
        <w:t>given</w:t>
      </w:r>
      <w:r w:rsidRPr="0048053E">
        <w:rPr>
          <w:rFonts w:asciiTheme="minorHAnsi" w:hAnsiTheme="minorHAnsi"/>
          <w:sz w:val="12"/>
        </w:rPr>
        <w:t xml:space="preserve"> the robust text, tradition, intellectual history, and evolution of the institution of the POTUS as the American national security sentinel, n40 and </w:t>
      </w:r>
      <w:r w:rsidRPr="0048053E">
        <w:rPr>
          <w:rStyle w:val="StyleBoldUnderline"/>
          <w:rFonts w:asciiTheme="minorHAnsi" w:hAnsiTheme="minorHAnsi"/>
        </w:rPr>
        <w:t>the unprecedented dangers to the U</w:t>
      </w:r>
      <w:r w:rsidRPr="0048053E">
        <w:rPr>
          <w:rFonts w:asciiTheme="minorHAnsi" w:hAnsiTheme="minorHAnsi"/>
          <w:sz w:val="12"/>
        </w:rPr>
        <w:t xml:space="preserve">nited </w:t>
      </w:r>
      <w:r w:rsidRPr="0048053E">
        <w:rPr>
          <w:rStyle w:val="StyleBoldUnderline"/>
          <w:rFonts w:asciiTheme="minorHAnsi" w:hAnsiTheme="minorHAnsi"/>
        </w:rPr>
        <w:t>S</w:t>
      </w:r>
      <w:r w:rsidRPr="0048053E">
        <w:rPr>
          <w:rFonts w:asciiTheme="minorHAnsi" w:hAnsiTheme="minorHAnsi"/>
          <w:sz w:val="12"/>
        </w:rPr>
        <w:t xml:space="preserve">tates national security </w:t>
      </w:r>
      <w:r w:rsidRPr="0048053E">
        <w:rPr>
          <w:rStyle w:val="StyleBoldUnderline"/>
          <w:rFonts w:asciiTheme="minorHAnsi" w:hAnsiTheme="minorHAnsi"/>
        </w:rPr>
        <w:t>after 9/11</w:t>
      </w:r>
      <w:r w:rsidRPr="0048053E">
        <w:rPr>
          <w:rFonts w:asciiTheme="minorHAnsi" w:hAnsiTheme="minorHAnsi"/>
          <w:sz w:val="12"/>
        </w:rPr>
        <w:t xml:space="preserve">, n41 </w:t>
      </w:r>
      <w:r w:rsidRPr="0048053E">
        <w:rPr>
          <w:rStyle w:val="StyleBoldUnderline"/>
          <w:rFonts w:asciiTheme="minorHAnsi" w:hAnsiTheme="minorHAnsi"/>
        </w:rPr>
        <w:t xml:space="preserve">national </w:t>
      </w:r>
      <w:r w:rsidRPr="0048053E">
        <w:rPr>
          <w:rStyle w:val="StyleBoldUnderline"/>
          <w:rFonts w:asciiTheme="minorHAnsi" w:hAnsiTheme="minorHAnsi"/>
          <w:highlight w:val="green"/>
        </w:rPr>
        <w:t xml:space="preserve">security presiprudence should be accorded </w:t>
      </w:r>
      <w:r w:rsidRPr="0048053E">
        <w:rPr>
          <w:rStyle w:val="Emphasis"/>
          <w:rFonts w:asciiTheme="minorHAnsi" w:hAnsiTheme="minorHAnsi"/>
          <w:highlight w:val="green"/>
        </w:rPr>
        <w:t>wide latitude</w:t>
      </w:r>
      <w:r w:rsidRPr="0048053E">
        <w:rPr>
          <w:rFonts w:asciiTheme="minorHAnsi" w:hAnsiTheme="minorHAnsi"/>
          <w:sz w:val="12"/>
          <w:highlight w:val="green"/>
        </w:rPr>
        <w:t xml:space="preserve"> </w:t>
      </w:r>
      <w:r w:rsidRPr="0048053E">
        <w:rPr>
          <w:rStyle w:val="StyleBoldUnderline"/>
          <w:rFonts w:asciiTheme="minorHAnsi" w:hAnsiTheme="minorHAnsi"/>
          <w:highlight w:val="green"/>
        </w:rPr>
        <w:t>by the Court</w:t>
      </w:r>
      <w:r w:rsidRPr="0048053E">
        <w:rPr>
          <w:rFonts w:asciiTheme="minorHAnsi" w:hAnsiTheme="minorHAnsi"/>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48053E">
        <w:rPr>
          <w:rStyle w:val="StyleBoldUnderline"/>
          <w:rFonts w:asciiTheme="minorHAnsi" w:hAnsiTheme="minorHAnsi"/>
          <w:highlight w:val="green"/>
        </w:rPr>
        <w:t>Justices should be restrained in second</w:t>
      </w:r>
      <w:r w:rsidRPr="0048053E">
        <w:rPr>
          <w:rFonts w:asciiTheme="minorHAnsi" w:hAnsiTheme="minorHAnsi"/>
          <w:sz w:val="12"/>
          <w:highlight w:val="green"/>
        </w:rPr>
        <w:t>-</w:t>
      </w:r>
      <w:r w:rsidRPr="0048053E">
        <w:rPr>
          <w:rStyle w:val="StyleBoldUnderline"/>
          <w:rFonts w:asciiTheme="minorHAnsi" w:hAnsiTheme="minorHAnsi"/>
          <w:highlight w:val="green"/>
        </w:rPr>
        <w:t>guessing the POTUS</w:t>
      </w:r>
      <w:r w:rsidRPr="0048053E">
        <w:rPr>
          <w:rStyle w:val="StyleBoldUnderline"/>
          <w:rFonts w:asciiTheme="minorHAnsi" w:hAnsiTheme="minorHAnsi"/>
        </w:rPr>
        <w:t xml:space="preserve"> </w:t>
      </w:r>
      <w:r w:rsidRPr="0048053E">
        <w:rPr>
          <w:rFonts w:asciiTheme="minorHAnsi" w:hAnsiTheme="minorHAnsi"/>
          <w:sz w:val="12"/>
        </w:rPr>
        <w:t xml:space="preserve">and his subordinate national security experts </w:t>
      </w:r>
      <w:r w:rsidRPr="0048053E">
        <w:rPr>
          <w:rStyle w:val="StyleBoldUnderline"/>
          <w:rFonts w:asciiTheme="minorHAnsi" w:hAnsiTheme="minorHAnsi"/>
          <w:highlight w:val="green"/>
        </w:rPr>
        <w:t>concerning</w:t>
      </w:r>
      <w:r w:rsidRPr="0048053E">
        <w:rPr>
          <w:rFonts w:asciiTheme="minorHAnsi" w:hAnsiTheme="minorHAnsi"/>
          <w:sz w:val="12"/>
        </w:rPr>
        <w:t xml:space="preserve"> both </w:t>
      </w:r>
      <w:r w:rsidRPr="0048053E">
        <w:rPr>
          <w:rStyle w:val="StyleBoldUnderline"/>
          <w:rFonts w:asciiTheme="minorHAnsi" w:hAnsiTheme="minorHAnsi"/>
        </w:rPr>
        <w:t xml:space="preserve">the existence and duration of national security emergencies and </w:t>
      </w:r>
      <w:r w:rsidRPr="0048053E">
        <w:rPr>
          <w:rStyle w:val="StyleBoldUnderline"/>
          <w:rFonts w:asciiTheme="minorHAnsi" w:hAnsiTheme="minorHAnsi"/>
          <w:highlight w:val="green"/>
        </w:rPr>
        <w:t>necessary measures</w:t>
      </w:r>
      <w:r w:rsidRPr="0048053E">
        <w:rPr>
          <w:rStyle w:val="StyleBoldUnderline"/>
          <w:rFonts w:asciiTheme="minorHAnsi" w:hAnsiTheme="minorHAnsi"/>
        </w:rPr>
        <w:t xml:space="preserve"> to rectify them</w:t>
      </w:r>
      <w:r w:rsidRPr="0048053E">
        <w:rPr>
          <w:rFonts w:asciiTheme="minorHAnsi" w:hAnsiTheme="minorHAnsi"/>
          <w:sz w:val="12"/>
        </w:rPr>
        <w:t>. "</w:t>
      </w:r>
      <w:r w:rsidRPr="0048053E">
        <w:rPr>
          <w:rStyle w:val="StyleBoldUnderline"/>
          <w:rFonts w:asciiTheme="minorHAnsi" w:hAnsiTheme="minorHAnsi"/>
          <w:highlight w:val="green"/>
        </w:rPr>
        <w:t>During emergencies, the institutional advantages of the exec</w:t>
      </w:r>
      <w:r w:rsidRPr="0048053E">
        <w:rPr>
          <w:rStyle w:val="StyleBoldUnderline"/>
          <w:rFonts w:asciiTheme="minorHAnsi" w:hAnsiTheme="minorHAnsi"/>
        </w:rPr>
        <w:t xml:space="preserve">utive </w:t>
      </w:r>
      <w:r w:rsidRPr="0048053E">
        <w:rPr>
          <w:rStyle w:val="StyleBoldUnderline"/>
          <w:rFonts w:asciiTheme="minorHAnsi" w:hAnsiTheme="minorHAnsi"/>
          <w:highlight w:val="green"/>
        </w:rPr>
        <w:t>are enhanced</w:t>
      </w:r>
      <w:r w:rsidRPr="0048053E">
        <w:rPr>
          <w:rFonts w:asciiTheme="minorHAnsi" w:hAnsiTheme="minorHAnsi"/>
          <w:sz w:val="12"/>
        </w:rPr>
        <w:t xml:space="preserve">", n44 moreover, </w:t>
      </w:r>
      <w:r w:rsidRPr="0048053E">
        <w:rPr>
          <w:rStyle w:val="StyleBoldUnderline"/>
          <w:rFonts w:asciiTheme="minorHAnsi" w:hAnsiTheme="minorHAnsi"/>
        </w:rPr>
        <w:t>"[</w:t>
      </w:r>
      <w:r w:rsidRPr="0048053E">
        <w:rPr>
          <w:rStyle w:val="StyleBoldUnderline"/>
          <w:rFonts w:asciiTheme="minorHAnsi" w:hAnsiTheme="minorHAnsi"/>
          <w:highlight w:val="green"/>
        </w:rPr>
        <w:t>b]ecause of the importance of secrecy, speed, and flex</w:t>
      </w:r>
      <w:r w:rsidRPr="0048053E">
        <w:rPr>
          <w:rStyle w:val="StyleBoldUnderline"/>
          <w:rFonts w:asciiTheme="minorHAnsi" w:hAnsiTheme="minorHAnsi"/>
        </w:rPr>
        <w:t xml:space="preserve">ibility, </w:t>
      </w:r>
      <w:r w:rsidRPr="0048053E">
        <w:rPr>
          <w:rStyle w:val="StyleBoldUnderline"/>
          <w:rFonts w:asciiTheme="minorHAnsi" w:hAnsiTheme="minorHAnsi"/>
          <w:highlight w:val="green"/>
        </w:rPr>
        <w:t>courts, which are slow, open, and rigid, have less to contribute</w:t>
      </w:r>
      <w:r w:rsidRPr="0048053E">
        <w:rPr>
          <w:rStyle w:val="StyleBoldUnderline"/>
          <w:rFonts w:asciiTheme="minorHAnsi" w:hAnsiTheme="minorHAnsi"/>
        </w:rPr>
        <w:t xml:space="preserve"> to the formulation of national policy than they do during normal times</w:t>
      </w:r>
      <w:r w:rsidRPr="0048053E">
        <w:rPr>
          <w:rFonts w:asciiTheme="minorHAnsi" w:hAnsiTheme="minorHAnsi"/>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48053E">
        <w:rPr>
          <w:rStyle w:val="StyleBoldUnderline"/>
          <w:rFonts w:asciiTheme="minorHAnsi" w:hAnsiTheme="minorHAnsi"/>
          <w:highlight w:val="green"/>
        </w:rPr>
        <w:t xml:space="preserve">the Court should be </w:t>
      </w:r>
      <w:r w:rsidRPr="0048053E">
        <w:rPr>
          <w:rStyle w:val="Emphasis"/>
          <w:rFonts w:asciiTheme="minorHAnsi" w:hAnsiTheme="minorHAnsi"/>
          <w:highlight w:val="green"/>
        </w:rPr>
        <w:t>extraordinarily deferential</w:t>
      </w:r>
      <w:r w:rsidRPr="0048053E">
        <w:rPr>
          <w:rFonts w:asciiTheme="minorHAnsi" w:hAnsiTheme="minorHAnsi"/>
          <w:sz w:val="12"/>
        </w:rPr>
        <w:t xml:space="preserve"> </w:t>
      </w:r>
      <w:r w:rsidRPr="0048053E">
        <w:rPr>
          <w:rStyle w:val="StyleBoldUnderline"/>
          <w:rFonts w:asciiTheme="minorHAnsi" w:hAnsiTheme="minorHAnsi"/>
        </w:rPr>
        <w:t>to the POTUS</w:t>
      </w:r>
      <w:r w:rsidRPr="0048053E">
        <w:rPr>
          <w:rFonts w:asciiTheme="minorHAnsi" w:hAnsiTheme="minorHAnsi"/>
          <w:sz w:val="12"/>
        </w:rPr>
        <w:t xml:space="preserve"> and his executive subordinates </w:t>
      </w:r>
      <w:r w:rsidRPr="0048053E">
        <w:rPr>
          <w:rStyle w:val="StyleBoldUnderline"/>
          <w:rFonts w:asciiTheme="minorHAnsi" w:hAnsiTheme="minorHAnsi"/>
          <w:highlight w:val="green"/>
        </w:rPr>
        <w:t>regarding</w:t>
      </w:r>
      <w:r w:rsidRPr="0048053E">
        <w:rPr>
          <w:rStyle w:val="StyleBoldUnderline"/>
          <w:rFonts w:asciiTheme="minorHAnsi" w:hAnsiTheme="minorHAnsi"/>
        </w:rPr>
        <w:t xml:space="preserve"> questions of executive determinations of </w:t>
      </w:r>
      <w:r w:rsidRPr="0048053E">
        <w:rPr>
          <w:rStyle w:val="StyleBoldUnderline"/>
          <w:rFonts w:asciiTheme="minorHAnsi" w:hAnsiTheme="minorHAnsi"/>
          <w:highlight w:val="green"/>
        </w:rPr>
        <w:t>the international laws of war and military tactics</w:t>
      </w:r>
      <w:r w:rsidRPr="0048053E">
        <w:rPr>
          <w:rStyle w:val="StyleBoldUnderline"/>
          <w:rFonts w:asciiTheme="minorHAnsi" w:hAnsiTheme="minorHAnsi"/>
        </w:rPr>
        <w:t>. As</w:t>
      </w:r>
      <w:r w:rsidRPr="0048053E">
        <w:rPr>
          <w:rFonts w:asciiTheme="minorHAnsi" w:hAnsiTheme="minorHAnsi"/>
          <w:sz w:val="12"/>
        </w:rPr>
        <w:t xml:space="preserve"> cogently explained by Professors Eric Posner and Adrian Vermeule, n47 "</w:t>
      </w:r>
      <w:r w:rsidRPr="0048053E">
        <w:rPr>
          <w:rStyle w:val="StyleBoldUnderline"/>
          <w:rFonts w:asciiTheme="minorHAnsi" w:hAnsiTheme="minorHAnsi"/>
        </w:rPr>
        <w:t>the U</w:t>
      </w:r>
      <w:r w:rsidRPr="0048053E">
        <w:rPr>
          <w:rFonts w:asciiTheme="minorHAnsi" w:hAnsiTheme="minorHAnsi"/>
          <w:sz w:val="12"/>
        </w:rPr>
        <w:t xml:space="preserve">nited </w:t>
      </w:r>
      <w:r w:rsidRPr="0048053E">
        <w:rPr>
          <w:rStyle w:val="StyleBoldUnderline"/>
          <w:rFonts w:asciiTheme="minorHAnsi" w:hAnsiTheme="minorHAnsi"/>
        </w:rPr>
        <w:t>S</w:t>
      </w:r>
      <w:r w:rsidRPr="0048053E">
        <w:rPr>
          <w:rFonts w:asciiTheme="minorHAnsi" w:hAnsiTheme="minorHAnsi"/>
          <w:sz w:val="12"/>
        </w:rPr>
        <w:t xml:space="preserve">tates </w:t>
      </w:r>
      <w:r w:rsidRPr="0048053E">
        <w:rPr>
          <w:rStyle w:val="StyleBoldUnderline"/>
          <w:rFonts w:asciiTheme="minorHAnsi" w:hAnsiTheme="minorHAnsi"/>
        </w:rPr>
        <w:t>should comply with the laws of war</w:t>
      </w:r>
      <w:r w:rsidRPr="0048053E">
        <w:rPr>
          <w:rFonts w:asciiTheme="minorHAnsi" w:hAnsiTheme="minorHAnsi"/>
          <w:sz w:val="12"/>
        </w:rPr>
        <w:t xml:space="preserve"> in its battle </w:t>
      </w:r>
      <w:r w:rsidRPr="0048053E">
        <w:rPr>
          <w:rStyle w:val="StyleBoldUnderline"/>
          <w:rFonts w:asciiTheme="minorHAnsi" w:hAnsiTheme="minorHAnsi"/>
        </w:rPr>
        <w:t>against Al Qaeda</w:t>
      </w:r>
      <w:r w:rsidRPr="0048053E">
        <w:rPr>
          <w:rFonts w:asciiTheme="minorHAnsi" w:hAnsiTheme="minorHAnsi"/>
          <w:sz w:val="12"/>
        </w:rPr>
        <w:t>"--and I would argue, other lawless terrorist groups like the Taliban--"</w:t>
      </w:r>
      <w:r w:rsidRPr="0048053E">
        <w:rPr>
          <w:rStyle w:val="StyleBoldUnderline"/>
          <w:rFonts w:asciiTheme="minorHAnsi" w:hAnsiTheme="minorHAnsi"/>
        </w:rPr>
        <w:t>only</w:t>
      </w:r>
      <w:r w:rsidRPr="0048053E">
        <w:rPr>
          <w:rFonts w:asciiTheme="minorHAnsi" w:hAnsiTheme="minorHAnsi"/>
          <w:sz w:val="12"/>
        </w:rPr>
        <w:t xml:space="preserve"> </w:t>
      </w:r>
      <w:r w:rsidRPr="0048053E">
        <w:rPr>
          <w:rStyle w:val="StyleBoldUnderline"/>
          <w:rFonts w:asciiTheme="minorHAnsi" w:hAnsiTheme="minorHAnsi"/>
        </w:rPr>
        <w:t>to the extent these laws are beneficial to the U</w:t>
      </w:r>
      <w:r w:rsidRPr="0048053E">
        <w:rPr>
          <w:rFonts w:asciiTheme="minorHAnsi" w:hAnsiTheme="minorHAnsi"/>
          <w:sz w:val="12"/>
        </w:rPr>
        <w:t xml:space="preserve">nited </w:t>
      </w:r>
      <w:r w:rsidRPr="0048053E">
        <w:rPr>
          <w:rStyle w:val="StyleBoldUnderline"/>
          <w:rFonts w:asciiTheme="minorHAnsi" w:hAnsiTheme="minorHAnsi"/>
        </w:rPr>
        <w:t>S</w:t>
      </w:r>
      <w:r w:rsidRPr="0048053E">
        <w:rPr>
          <w:rFonts w:asciiTheme="minorHAnsi" w:hAnsiTheme="minorHAnsi"/>
          <w:sz w:val="12"/>
        </w:rPr>
        <w:t xml:space="preserve">tates, taking into account the likely response of  [*890]  other states and of al Qaeda and other terrorist organizations," n48 </w:t>
      </w:r>
      <w:r w:rsidRPr="0048053E">
        <w:rPr>
          <w:rStyle w:val="StyleBoldUnderline"/>
          <w:rFonts w:asciiTheme="minorHAnsi" w:hAnsiTheme="minorHAnsi"/>
        </w:rPr>
        <w:t>as determined by</w:t>
      </w:r>
      <w:r w:rsidRPr="0048053E">
        <w:rPr>
          <w:rFonts w:asciiTheme="minorHAnsi" w:hAnsiTheme="minorHAnsi"/>
          <w:sz w:val="12"/>
        </w:rPr>
        <w:t xml:space="preserve"> the </w:t>
      </w:r>
      <w:r w:rsidRPr="0048053E">
        <w:rPr>
          <w:rStyle w:val="StyleBoldUnderline"/>
          <w:rFonts w:asciiTheme="minorHAnsi" w:hAnsiTheme="minorHAnsi"/>
        </w:rPr>
        <w:t>POTUS</w:t>
      </w:r>
      <w:r w:rsidRPr="0048053E">
        <w:rPr>
          <w:rFonts w:asciiTheme="minorHAnsi" w:hAnsiTheme="minorHAnsi"/>
          <w:sz w:val="12"/>
        </w:rPr>
        <w:t xml:space="preserve"> and his national security executive subordinates.</w:t>
      </w:r>
    </w:p>
    <w:p w:rsidR="008C753B" w:rsidRPr="0048053E" w:rsidRDefault="008C753B" w:rsidP="008C753B"/>
    <w:p w:rsidR="008C753B" w:rsidRPr="0048053E" w:rsidRDefault="008C753B" w:rsidP="008C753B">
      <w:pPr>
        <w:pStyle w:val="Heading4"/>
      </w:pPr>
      <w:r w:rsidRPr="0048053E">
        <w:lastRenderedPageBreak/>
        <w:t>Prolif causes extinction</w:t>
      </w:r>
    </w:p>
    <w:p w:rsidR="008C753B" w:rsidRPr="0048053E" w:rsidRDefault="008C753B" w:rsidP="008C753B">
      <w:pPr>
        <w:rPr>
          <w:rStyle w:val="StyleStyleBold12pt"/>
          <w:sz w:val="28"/>
        </w:rPr>
      </w:pPr>
      <w:r w:rsidRPr="0048053E">
        <w:rPr>
          <w:rStyle w:val="StyleStyleBold12pt"/>
          <w:sz w:val="28"/>
        </w:rPr>
        <w:t>Horowitz 9</w:t>
      </w:r>
    </w:p>
    <w:p w:rsidR="008C753B" w:rsidRPr="0048053E" w:rsidRDefault="008C753B" w:rsidP="008C753B">
      <w:pPr>
        <w:rPr>
          <w:sz w:val="16"/>
          <w:szCs w:val="16"/>
        </w:rPr>
      </w:pPr>
      <w:r w:rsidRPr="0048053E">
        <w:rPr>
          <w:sz w:val="16"/>
          <w:szCs w:val="16"/>
        </w:rPr>
        <w:t>Professor of Political Science @ University of Pennsylvania [Michael Horowitz (Former Emory debater and NDT Champion), “The Spread of Nuclear Weapons and International Conflict: Does Experience Matter?,” Journal of Conflict Resolution, Volume 53 Number 2, April 2009 pg. 234-257]</w:t>
      </w:r>
    </w:p>
    <w:p w:rsidR="008C753B" w:rsidRPr="0048053E" w:rsidRDefault="008C753B" w:rsidP="008C753B"/>
    <w:p w:rsidR="008C753B" w:rsidRPr="0048053E" w:rsidRDefault="008C753B" w:rsidP="008C753B">
      <w:pPr>
        <w:rPr>
          <w:sz w:val="16"/>
        </w:rPr>
      </w:pPr>
      <w:r w:rsidRPr="0048053E">
        <w:rPr>
          <w:sz w:val="16"/>
        </w:rPr>
        <w:t xml:space="preserve">Learning as states gain experience with nuclear weapons is complicated. While to  some extent, </w:t>
      </w:r>
      <w:r w:rsidRPr="0048053E">
        <w:rPr>
          <w:b/>
          <w:u w:val="single"/>
        </w:rPr>
        <w:t>nuclear acquisition</w:t>
      </w:r>
      <w:r w:rsidRPr="0048053E">
        <w:rPr>
          <w:sz w:val="16"/>
        </w:rPr>
        <w:t xml:space="preserve"> might provide information about resolve or capabilities, it also </w:t>
      </w:r>
      <w:r w:rsidRPr="0048053E">
        <w:rPr>
          <w:b/>
          <w:u w:val="single"/>
        </w:rPr>
        <w:t>generates uncertainty about the way an actual conflict would go</w:t>
      </w:r>
      <w:r w:rsidRPr="0048053E">
        <w:rPr>
          <w:sz w:val="16"/>
        </w:rPr>
        <w:t>—</w:t>
      </w:r>
      <w:r w:rsidRPr="0048053E">
        <w:rPr>
          <w:b/>
          <w:u w:val="single"/>
        </w:rPr>
        <w:t>given the new risk of nuclear escalation—and uncertainty about relative capabilities</w:t>
      </w:r>
      <w:r w:rsidRPr="0048053E">
        <w:rPr>
          <w:sz w:val="16"/>
        </w:rPr>
        <w:t xml:space="preserve">. </w:t>
      </w:r>
      <w:r w:rsidRPr="0048053E">
        <w:rPr>
          <w:b/>
          <w:highlight w:val="green"/>
          <w:u w:val="single"/>
        </w:rPr>
        <w:t>Rapid  prolif</w:t>
      </w:r>
      <w:r w:rsidRPr="0048053E">
        <w:rPr>
          <w:b/>
          <w:u w:val="single"/>
        </w:rPr>
        <w:t>eration</w:t>
      </w:r>
      <w:r w:rsidRPr="0048053E">
        <w:rPr>
          <w:sz w:val="16"/>
        </w:rPr>
        <w:t xml:space="preserve"> </w:t>
      </w:r>
      <w:r w:rsidRPr="0048053E">
        <w:rPr>
          <w:b/>
          <w:highlight w:val="green"/>
          <w:u w:val="single"/>
        </w:rPr>
        <w:t xml:space="preserve">may </w:t>
      </w:r>
      <w:r w:rsidRPr="0048053E">
        <w:rPr>
          <w:b/>
          <w:u w:val="single"/>
        </w:rPr>
        <w:t xml:space="preserve">especially </w:t>
      </w:r>
      <w:r w:rsidRPr="0048053E">
        <w:rPr>
          <w:b/>
          <w:highlight w:val="green"/>
          <w:u w:val="single"/>
        </w:rPr>
        <w:t>heighten uncertainty</w:t>
      </w:r>
      <w:r w:rsidRPr="0048053E">
        <w:rPr>
          <w:sz w:val="16"/>
        </w:rPr>
        <w:t xml:space="preserve"> given the potential for reasonable  states to disagree at times about the quality of the capabilities each possesses.  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w:t>
      </w:r>
      <w:r w:rsidRPr="0048053E">
        <w:rPr>
          <w:b/>
          <w:u w:val="single"/>
        </w:rPr>
        <w:t xml:space="preserve">The acquisition of </w:t>
      </w:r>
      <w:r w:rsidRPr="0048053E">
        <w:rPr>
          <w:b/>
          <w:highlight w:val="green"/>
          <w:u w:val="single"/>
        </w:rPr>
        <w:t>nuc</w:t>
      </w:r>
      <w:r w:rsidRPr="0048053E">
        <w:rPr>
          <w:b/>
          <w:u w:val="single"/>
        </w:rPr>
        <w:t>lear weapon</w:t>
      </w:r>
      <w:r w:rsidRPr="0048053E">
        <w:rPr>
          <w:b/>
          <w:highlight w:val="green"/>
          <w:u w:val="single"/>
        </w:rPr>
        <w:t>s</w:t>
      </w:r>
      <w:r w:rsidRPr="0048053E">
        <w:rPr>
          <w:b/>
          <w:u w:val="single"/>
        </w:rPr>
        <w:t xml:space="preserve"> </w:t>
      </w:r>
      <w:r w:rsidRPr="0048053E">
        <w:rPr>
          <w:b/>
          <w:highlight w:val="green"/>
          <w:u w:val="single"/>
        </w:rPr>
        <w:t>increase</w:t>
      </w:r>
      <w:r w:rsidRPr="0048053E">
        <w:rPr>
          <w:b/>
          <w:u w:val="single"/>
        </w:rPr>
        <w:t xml:space="preserve">s the </w:t>
      </w:r>
      <w:r w:rsidRPr="0048053E">
        <w:rPr>
          <w:b/>
          <w:highlight w:val="green"/>
          <w:u w:val="single"/>
        </w:rPr>
        <w:t>confidence of adopters in their  ability to impose costs in</w:t>
      </w:r>
      <w:r w:rsidRPr="0048053E">
        <w:rPr>
          <w:b/>
          <w:u w:val="single"/>
        </w:rPr>
        <w:t xml:space="preserve"> the case of a </w:t>
      </w:r>
      <w:r w:rsidRPr="0048053E">
        <w:rPr>
          <w:b/>
          <w:highlight w:val="green"/>
          <w:u w:val="single"/>
        </w:rPr>
        <w:t>conflict</w:t>
      </w:r>
      <w:r w:rsidRPr="0048053E">
        <w:rPr>
          <w:b/>
          <w:u w:val="single"/>
        </w:rPr>
        <w:t xml:space="preserve"> and the expectations of likely costs if  war occurs by potential opponents</w:t>
      </w:r>
      <w:r w:rsidRPr="0048053E">
        <w:rPr>
          <w:sz w:val="16"/>
        </w:rPr>
        <w:t xml:space="preserve">.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w:t>
      </w:r>
      <w:r w:rsidRPr="0048053E">
        <w:rPr>
          <w:b/>
          <w:highlight w:val="green"/>
          <w:u w:val="single"/>
        </w:rPr>
        <w:t>nuclear acquisition</w:t>
      </w:r>
      <w:r w:rsidRPr="0048053E">
        <w:rPr>
          <w:sz w:val="16"/>
          <w:highlight w:val="green"/>
        </w:rPr>
        <w:t xml:space="preserve">  </w:t>
      </w:r>
      <w:r w:rsidRPr="0048053E">
        <w:rPr>
          <w:sz w:val="16"/>
        </w:rPr>
        <w:t xml:space="preserve">might be orthogonal to a particular dispute, it </w:t>
      </w:r>
      <w:r w:rsidRPr="0048053E">
        <w:rPr>
          <w:b/>
          <w:u w:val="single"/>
        </w:rPr>
        <w:t xml:space="preserve">might be related to a particular security challenge, </w:t>
      </w:r>
      <w:r w:rsidRPr="0048053E">
        <w:rPr>
          <w:b/>
          <w:highlight w:val="green"/>
          <w:u w:val="single"/>
        </w:rPr>
        <w:t>might signal revisionist aims with regard to an enduring dispute</w:t>
      </w:r>
      <w:r w:rsidRPr="0048053E">
        <w:rPr>
          <w:b/>
          <w:u w:val="single"/>
        </w:rPr>
        <w:t>, or  might signal the desire to reinforce the status quo</w:t>
      </w:r>
      <w:r w:rsidRPr="0048053E">
        <w:rPr>
          <w:sz w:val="16"/>
        </w:rPr>
        <w:t xml:space="preserve">. 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48053E">
        <w:rPr>
          <w:b/>
          <w:highlight w:val="green"/>
          <w:u w:val="single"/>
        </w:rPr>
        <w:t>each</w:t>
      </w:r>
      <w:r w:rsidRPr="0048053E">
        <w:rPr>
          <w:b/>
          <w:u w:val="single"/>
        </w:rPr>
        <w:t xml:space="preserve"> new nuclear </w:t>
      </w:r>
      <w:r w:rsidRPr="0048053E">
        <w:rPr>
          <w:b/>
          <w:highlight w:val="green"/>
          <w:u w:val="single"/>
        </w:rPr>
        <w:t>state has to resolve its</w:t>
      </w:r>
      <w:r w:rsidRPr="0048053E">
        <w:rPr>
          <w:b/>
          <w:u w:val="single"/>
        </w:rPr>
        <w:t xml:space="preserve"> own particular </w:t>
      </w:r>
      <w:r w:rsidRPr="0048053E">
        <w:rPr>
          <w:b/>
          <w:highlight w:val="green"/>
          <w:u w:val="single"/>
        </w:rPr>
        <w:t>civil–military issues surrounding</w:t>
      </w:r>
      <w:r w:rsidRPr="0048053E">
        <w:rPr>
          <w:b/>
          <w:u w:val="single"/>
        </w:rPr>
        <w:t xml:space="preserve"> operational </w:t>
      </w:r>
      <w:r w:rsidRPr="0048053E">
        <w:rPr>
          <w:b/>
          <w:highlight w:val="green"/>
          <w:u w:val="single"/>
        </w:rPr>
        <w:t>control</w:t>
      </w:r>
      <w:r w:rsidRPr="0048053E">
        <w:rPr>
          <w:b/>
          <w:u w:val="single"/>
        </w:rPr>
        <w:t xml:space="preserve"> and plan its national strategy in light of its new capabilities</w:t>
      </w:r>
      <w:r w:rsidRPr="0048053E">
        <w:rPr>
          <w:sz w:val="16"/>
        </w:rPr>
        <w:t xml:space="preserve">. Empirical research by Sagan (1993), Feaver (1992), and Blair (1993)  suggests that viewing the behavior of other states does not create the necessary tacit  knowledge; </w:t>
      </w:r>
      <w:r w:rsidRPr="0048053E">
        <w:rPr>
          <w:rStyle w:val="Emphasis"/>
          <w:highlight w:val="green"/>
        </w:rPr>
        <w:t>there is no substitute for experience</w:t>
      </w:r>
      <w:r w:rsidRPr="0048053E">
        <w:rPr>
          <w:b/>
          <w:u w:val="single"/>
        </w:rPr>
        <w:t xml:space="preserve"> when it comes to handling a nuclear  arsenal, even if </w:t>
      </w:r>
      <w:r w:rsidRPr="0048053E">
        <w:rPr>
          <w:b/>
          <w:highlight w:val="green"/>
          <w:u w:val="single"/>
        </w:rPr>
        <w:t>experience</w:t>
      </w:r>
      <w:r w:rsidRPr="0048053E">
        <w:rPr>
          <w:b/>
          <w:u w:val="single"/>
        </w:rPr>
        <w:t xml:space="preserve"> itself </w:t>
      </w:r>
      <w:r w:rsidRPr="0048053E">
        <w:rPr>
          <w:b/>
          <w:highlight w:val="green"/>
          <w:u w:val="single"/>
        </w:rPr>
        <w:t>cannot</w:t>
      </w:r>
      <w:r w:rsidRPr="0048053E">
        <w:rPr>
          <w:b/>
          <w:u w:val="single"/>
        </w:rPr>
        <w:t xml:space="preserve"> totally </w:t>
      </w:r>
      <w:r w:rsidRPr="0048053E">
        <w:rPr>
          <w:b/>
          <w:highlight w:val="green"/>
          <w:u w:val="single"/>
        </w:rPr>
        <w:t>prevent accidents</w:t>
      </w:r>
      <w:r w:rsidRPr="0048053E">
        <w:rPr>
          <w:sz w:val="16"/>
        </w:rPr>
        <w:t xml:space="preserve">. Sagan contends  that civil–military </w:t>
      </w:r>
      <w:r w:rsidRPr="0048053E">
        <w:rPr>
          <w:b/>
          <w:highlight w:val="green"/>
          <w:u w:val="single"/>
        </w:rPr>
        <w:t xml:space="preserve">instability in </w:t>
      </w:r>
      <w:r w:rsidRPr="0048053E">
        <w:rPr>
          <w:b/>
          <w:u w:val="single"/>
        </w:rPr>
        <w:t xml:space="preserve">many likely </w:t>
      </w:r>
      <w:r w:rsidRPr="0048053E">
        <w:rPr>
          <w:b/>
          <w:highlight w:val="green"/>
          <w:u w:val="single"/>
        </w:rPr>
        <w:t>new proliferators and</w:t>
      </w:r>
      <w:r w:rsidRPr="0048053E">
        <w:rPr>
          <w:b/>
          <w:u w:val="single"/>
        </w:rPr>
        <w:t xml:space="preserve"> </w:t>
      </w:r>
      <w:r w:rsidRPr="0048053E">
        <w:rPr>
          <w:b/>
          <w:highlight w:val="green"/>
          <w:u w:val="single"/>
        </w:rPr>
        <w:t>pressures</w:t>
      </w:r>
      <w:r w:rsidRPr="0048053E">
        <w:rPr>
          <w:b/>
          <w:u w:val="single"/>
        </w:rPr>
        <w:t xml:space="preserve"> generated by the requirements to handle the responsibility of dealing with nuclear weapons  </w:t>
      </w:r>
      <w:r w:rsidRPr="0048053E">
        <w:rPr>
          <w:b/>
          <w:highlight w:val="green"/>
          <w:u w:val="single"/>
        </w:rPr>
        <w:t>will skew decision making toward</w:t>
      </w:r>
      <w:r w:rsidRPr="0048053E">
        <w:rPr>
          <w:b/>
          <w:u w:val="single"/>
        </w:rPr>
        <w:t xml:space="preserve"> more </w:t>
      </w:r>
      <w:r w:rsidRPr="0048053E">
        <w:rPr>
          <w:b/>
          <w:highlight w:val="green"/>
          <w:u w:val="single"/>
        </w:rPr>
        <w:t>offensive strategies</w:t>
      </w:r>
      <w:r w:rsidRPr="0048053E">
        <w:rPr>
          <w:sz w:val="16"/>
          <w:highlight w:val="green"/>
        </w:rPr>
        <w:t xml:space="preserve"> </w:t>
      </w:r>
      <w:r w:rsidRPr="0048053E">
        <w:rPr>
          <w:sz w:val="16"/>
        </w:rPr>
        <w:t xml:space="preserve">(Sagan 1995). The questions surrounding Pakistan’s nuclear command and control suggest there is no magic bullet when it comes to new nuclear powers’ making control and delegation decisions (Bowen and Wolvén 1999).  Sagan and others focus on inexperience on the part of new nuclear states as a key  behavioral driver. </w:t>
      </w:r>
      <w:r w:rsidRPr="0048053E">
        <w:rPr>
          <w:b/>
          <w:u w:val="single"/>
        </w:rPr>
        <w:t>Inexperienced operators and the bureaucratic desire to “justify”  the costs spent developing nuclear weapons</w:t>
      </w:r>
      <w:r w:rsidRPr="0048053E">
        <w:rPr>
          <w:sz w:val="16"/>
        </w:rPr>
        <w:t>, combined with organizational biases  that may favor escalation to avoid decapitation—</w:t>
      </w:r>
      <w:r w:rsidRPr="0048053E">
        <w:rPr>
          <w:b/>
          <w:highlight w:val="green"/>
          <w:u w:val="single"/>
        </w:rPr>
        <w:t>the “use it or lose it” mind-set</w:t>
      </w:r>
      <w:r w:rsidRPr="0048053E">
        <w:rPr>
          <w:b/>
          <w:u w:val="single"/>
        </w:rPr>
        <w:t xml:space="preserve">—  </w:t>
      </w:r>
      <w:r w:rsidRPr="0048053E">
        <w:rPr>
          <w:b/>
          <w:highlight w:val="green"/>
          <w:u w:val="single"/>
        </w:rPr>
        <w:t xml:space="preserve">may cause new nuclear states to adopt </w:t>
      </w:r>
      <w:r w:rsidRPr="0048053E">
        <w:rPr>
          <w:b/>
          <w:u w:val="single"/>
        </w:rPr>
        <w:t xml:space="preserve">riskier launch postures, such as </w:t>
      </w:r>
      <w:r w:rsidRPr="0048053E">
        <w:rPr>
          <w:b/>
          <w:highlight w:val="green"/>
          <w:u w:val="single"/>
        </w:rPr>
        <w:t>launch on  warning</w:t>
      </w:r>
      <w:r w:rsidRPr="0048053E">
        <w:rPr>
          <w:b/>
          <w:u w:val="single"/>
        </w:rPr>
        <w:t>, or at least be perceived that way by other states</w:t>
      </w:r>
      <w:r w:rsidRPr="0048053E">
        <w:rPr>
          <w:sz w:val="16"/>
        </w:rPr>
        <w:t xml:space="preserve"> (Blair 1993; Feaver 1992;  Sagan 1995).  3  </w:t>
      </w:r>
      <w:r w:rsidRPr="0048053E">
        <w:rPr>
          <w:b/>
          <w:highlight w:val="green"/>
          <w:u w:val="single"/>
        </w:rPr>
        <w:t>Acquiring nuclear weapons</w:t>
      </w:r>
      <w:r w:rsidRPr="0048053E">
        <w:rPr>
          <w:sz w:val="16"/>
          <w:highlight w:val="green"/>
        </w:rPr>
        <w:t xml:space="preserve"> </w:t>
      </w:r>
      <w:r w:rsidRPr="0048053E">
        <w:rPr>
          <w:b/>
          <w:highlight w:val="green"/>
          <w:u w:val="single"/>
        </w:rPr>
        <w:t>could</w:t>
      </w:r>
      <w:r w:rsidRPr="0048053E">
        <w:rPr>
          <w:sz w:val="16"/>
          <w:highlight w:val="green"/>
        </w:rPr>
        <w:t xml:space="preserve"> </w:t>
      </w:r>
      <w:r w:rsidRPr="0048053E">
        <w:rPr>
          <w:sz w:val="16"/>
        </w:rPr>
        <w:t xml:space="preserve">alter state preferences </w:t>
      </w:r>
      <w:r w:rsidRPr="0048053E">
        <w:rPr>
          <w:b/>
          <w:u w:val="single"/>
        </w:rPr>
        <w:t xml:space="preserve">and </w:t>
      </w:r>
      <w:r w:rsidRPr="0048053E">
        <w:rPr>
          <w:b/>
          <w:highlight w:val="green"/>
          <w:u w:val="single"/>
        </w:rPr>
        <w:t xml:space="preserve">make states more  likely to escalate disputes </w:t>
      </w:r>
      <w:r w:rsidRPr="0048053E">
        <w:rPr>
          <w:b/>
          <w:u w:val="single"/>
        </w:rPr>
        <w:t>once they start</w:t>
      </w:r>
      <w:r w:rsidRPr="0048053E">
        <w:rPr>
          <w:sz w:val="16"/>
        </w:rPr>
        <w:t xml:space="preserve">, given their new capabilities.  4  But their  general lack of experience at leveraging their nuclear arsenal and effectively communicating nuclear threats could mean </w:t>
      </w:r>
      <w:r w:rsidRPr="0048053E">
        <w:rPr>
          <w:b/>
          <w:u w:val="single"/>
        </w:rPr>
        <w:t>new nuclear states will be more likely to  select adversaries poorly and to find themselves in disputes with resolved adversaries that will reciprocate militarized challenges</w:t>
      </w:r>
      <w:r w:rsidRPr="0048053E">
        <w:rPr>
          <w:sz w:val="16"/>
        </w:rPr>
        <w:t xml:space="preserve">. </w:t>
      </w:r>
    </w:p>
    <w:p w:rsidR="008C753B" w:rsidRPr="0048053E" w:rsidRDefault="008C753B" w:rsidP="008C753B">
      <w:pPr>
        <w:pStyle w:val="Heading4"/>
      </w:pPr>
      <w:r w:rsidRPr="0048053E">
        <w:t>Limitations fail during emergencies</w:t>
      </w:r>
    </w:p>
    <w:p w:rsidR="008C753B" w:rsidRPr="0048053E" w:rsidRDefault="008C753B" w:rsidP="008C753B">
      <w:pPr>
        <w:rPr>
          <w:rStyle w:val="StyleStyleBold12pt"/>
          <w:sz w:val="28"/>
        </w:rPr>
      </w:pPr>
      <w:r w:rsidRPr="0048053E">
        <w:rPr>
          <w:rStyle w:val="StyleStyleBold12pt"/>
          <w:sz w:val="28"/>
        </w:rPr>
        <w:t>Vermeule 6</w:t>
      </w:r>
    </w:p>
    <w:p w:rsidR="008C753B" w:rsidRPr="0048053E" w:rsidRDefault="008C753B" w:rsidP="008C753B">
      <w:pPr>
        <w:rPr>
          <w:sz w:val="16"/>
          <w:szCs w:val="16"/>
        </w:rPr>
      </w:pPr>
      <w:r w:rsidRPr="0048053E">
        <w:rPr>
          <w:sz w:val="16"/>
          <w:szCs w:val="16"/>
        </w:rPr>
        <w:t>Adrian Vermeule, Professor of Law, Harvard Law School, 2006, “THE EMERGENCY CONSTITUTION IN THE POSTSEPTEMBER¶ 11 WORLD ORDER: SELF‐DEFEATING PROPOSALS: ACKERMAN ON EMERGENCY POWERS,” Fordham Law¶ Review, Nov., pp. LN.</w:t>
      </w:r>
    </w:p>
    <w:p w:rsidR="008C753B" w:rsidRPr="0048053E" w:rsidRDefault="008C753B" w:rsidP="008C753B"/>
    <w:p w:rsidR="008C753B" w:rsidRPr="0048053E" w:rsidRDefault="008C753B" w:rsidP="008C753B">
      <w:pPr>
        <w:rPr>
          <w:rStyle w:val="StyleBoldUnderline"/>
        </w:rPr>
      </w:pPr>
      <w:r w:rsidRPr="0048053E">
        <w:rPr>
          <w:sz w:val="16"/>
        </w:rPr>
        <w:t>A statute could, in principle, perform such constitutional functions by aligning the various parties' expectations about the</w:t>
      </w:r>
      <w:r w:rsidRPr="0048053E">
        <w:rPr>
          <w:sz w:val="12"/>
        </w:rPr>
        <w:t>¶</w:t>
      </w:r>
      <w:r w:rsidRPr="0048053E">
        <w:rPr>
          <w:sz w:val="16"/>
        </w:rPr>
        <w:t xml:space="preserve"> future, which then provide a basis for objecting to usurpations or interference when the emergency occurs. However,</w:t>
      </w:r>
      <w:r w:rsidRPr="0048053E">
        <w:rPr>
          <w:sz w:val="12"/>
        </w:rPr>
        <w:t>¶</w:t>
      </w:r>
      <w:r w:rsidRPr="0048053E">
        <w:rPr>
          <w:sz w:val="16"/>
        </w:rPr>
        <w:t xml:space="preserve"> </w:t>
      </w:r>
      <w:r w:rsidRPr="0048053E">
        <w:rPr>
          <w:rStyle w:val="Emphasis"/>
        </w:rPr>
        <w:t xml:space="preserve">history shows that </w:t>
      </w:r>
      <w:r w:rsidRPr="0048053E">
        <w:rPr>
          <w:rStyle w:val="Emphasis"/>
          <w:highlight w:val="green"/>
        </w:rPr>
        <w:t>statutory limitations are weak during emergencies.</w:t>
      </w:r>
      <w:r w:rsidRPr="0048053E">
        <w:rPr>
          <w:sz w:val="16"/>
          <w:highlight w:val="green"/>
        </w:rPr>
        <w:t xml:space="preserve"> </w:t>
      </w:r>
      <w:r w:rsidRPr="0048053E">
        <w:rPr>
          <w:rStyle w:val="StyleBoldUnderline"/>
          <w:highlight w:val="green"/>
        </w:rPr>
        <w:t xml:space="preserve">The </w:t>
      </w:r>
      <w:r w:rsidRPr="0048053E">
        <w:rPr>
          <w:rStyle w:val="Emphasis"/>
          <w:highlight w:val="green"/>
        </w:rPr>
        <w:t>W</w:t>
      </w:r>
      <w:r w:rsidRPr="0048053E">
        <w:rPr>
          <w:rStyle w:val="StyleBoldUnderline"/>
        </w:rPr>
        <w:t xml:space="preserve">ar </w:t>
      </w:r>
      <w:r w:rsidRPr="0048053E">
        <w:rPr>
          <w:rStyle w:val="Emphasis"/>
          <w:highlight w:val="green"/>
        </w:rPr>
        <w:t>P</w:t>
      </w:r>
      <w:r w:rsidRPr="0048053E">
        <w:rPr>
          <w:rStyle w:val="StyleBoldUnderline"/>
        </w:rPr>
        <w:t xml:space="preserve">owers </w:t>
      </w:r>
      <w:r w:rsidRPr="0048053E">
        <w:rPr>
          <w:rStyle w:val="Emphasis"/>
          <w:highlight w:val="green"/>
        </w:rPr>
        <w:t>R</w:t>
      </w:r>
      <w:r w:rsidRPr="0048053E">
        <w:rPr>
          <w:rStyle w:val="StyleBoldUnderline"/>
        </w:rPr>
        <w:t>esolution</w:t>
      </w:r>
      <w:r w:rsidRPr="0048053E">
        <w:rPr>
          <w:sz w:val="16"/>
        </w:rPr>
        <w:t xml:space="preserve"> , which limited the</w:t>
      </w:r>
      <w:r w:rsidRPr="0048053E">
        <w:rPr>
          <w:sz w:val="12"/>
        </w:rPr>
        <w:t>¶</w:t>
      </w:r>
      <w:r w:rsidRPr="0048053E">
        <w:rPr>
          <w:sz w:val="16"/>
        </w:rPr>
        <w:t xml:space="preserve"> circumstances </w:t>
      </w:r>
      <w:r w:rsidRPr="0048053E">
        <w:rPr>
          <w:sz w:val="16"/>
        </w:rPr>
        <w:lastRenderedPageBreak/>
        <w:t>under which the President could use military force and imposed various reporting requirements when the</w:t>
      </w:r>
      <w:r w:rsidRPr="0048053E">
        <w:rPr>
          <w:sz w:val="12"/>
        </w:rPr>
        <w:t>¶</w:t>
      </w:r>
      <w:r w:rsidRPr="0048053E">
        <w:rPr>
          <w:sz w:val="16"/>
        </w:rPr>
        <w:t xml:space="preserve"> President did use force, </w:t>
      </w:r>
      <w:r w:rsidRPr="0048053E">
        <w:rPr>
          <w:rStyle w:val="StyleBoldUnderline"/>
          <w:highlight w:val="green"/>
        </w:rPr>
        <w:t>has been ignored</w:t>
      </w:r>
      <w:r w:rsidRPr="0048053E">
        <w:rPr>
          <w:sz w:val="16"/>
        </w:rPr>
        <w:t xml:space="preserve">. As I mentioned above, </w:t>
      </w:r>
      <w:r w:rsidRPr="0048053E">
        <w:rPr>
          <w:rStyle w:val="StyleBoldUnderline"/>
          <w:highlight w:val="green"/>
        </w:rPr>
        <w:t>the National Emergencies Act</w:t>
      </w:r>
      <w:r w:rsidRPr="0048053E">
        <w:rPr>
          <w:rStyle w:val="StyleBoldUnderline"/>
        </w:rPr>
        <w:t xml:space="preserve"> similarly imposed</w:t>
      </w:r>
      <w:r w:rsidRPr="0048053E">
        <w:rPr>
          <w:rStyle w:val="StyleBoldUnderline"/>
          <w:sz w:val="12"/>
        </w:rPr>
        <w:t>¶</w:t>
      </w:r>
      <w:r w:rsidRPr="0048053E">
        <w:rPr>
          <w:rStyle w:val="StyleBoldUnderline"/>
        </w:rPr>
        <w:t xml:space="preserve"> restrictions and reporting requirements on the President's power to declare emergencies, </w:t>
      </w:r>
      <w:r w:rsidRPr="0048053E">
        <w:rPr>
          <w:rStyle w:val="StyleBoldUnderline"/>
          <w:highlight w:val="green"/>
        </w:rPr>
        <w:t>and the International Emergency</w:t>
      </w:r>
      <w:r w:rsidRPr="0048053E">
        <w:rPr>
          <w:rStyle w:val="StyleBoldUnderline"/>
          <w:sz w:val="12"/>
          <w:highlight w:val="green"/>
        </w:rPr>
        <w:t>¶</w:t>
      </w:r>
      <w:r w:rsidRPr="0048053E">
        <w:rPr>
          <w:rStyle w:val="StyleBoldUnderline"/>
          <w:highlight w:val="green"/>
        </w:rPr>
        <w:t xml:space="preserve"> Economic Powers Act</w:t>
      </w:r>
      <w:r w:rsidRPr="0048053E">
        <w:rPr>
          <w:rStyle w:val="StyleBoldUnderline"/>
        </w:rPr>
        <w:t xml:space="preserve"> limited the President's power to impose economic sanctions during emergencies.</w:t>
      </w:r>
      <w:r w:rsidRPr="0048053E">
        <w:rPr>
          <w:sz w:val="16"/>
        </w:rPr>
        <w:t xml:space="preserve"> </w:t>
      </w:r>
      <w:r w:rsidRPr="0048053E">
        <w:rPr>
          <w:rStyle w:val="Emphasis"/>
          <w:highlight w:val="green"/>
        </w:rPr>
        <w:t xml:space="preserve">None </w:t>
      </w:r>
      <w:r w:rsidRPr="0048053E">
        <w:rPr>
          <w:rStyle w:val="Emphasis"/>
        </w:rPr>
        <w:t>of these</w:t>
      </w:r>
      <w:r w:rsidRPr="0048053E">
        <w:rPr>
          <w:rStyle w:val="Emphasis"/>
          <w:b w:val="0"/>
          <w:sz w:val="12"/>
          <w:u w:val="none"/>
        </w:rPr>
        <w:t>¶</w:t>
      </w:r>
      <w:r w:rsidRPr="0048053E">
        <w:rPr>
          <w:rStyle w:val="Emphasis"/>
        </w:rPr>
        <w:t xml:space="preserve"> statutes has </w:t>
      </w:r>
      <w:r w:rsidRPr="0048053E">
        <w:rPr>
          <w:rStyle w:val="Emphasis"/>
          <w:highlight w:val="green"/>
        </w:rPr>
        <w:t>had</w:t>
      </w:r>
      <w:r w:rsidRPr="0048053E">
        <w:rPr>
          <w:rStyle w:val="Emphasis"/>
        </w:rPr>
        <w:t xml:space="preserve"> much of </w:t>
      </w:r>
      <w:r w:rsidRPr="0048053E">
        <w:rPr>
          <w:rStyle w:val="Emphasis"/>
          <w:highlight w:val="green"/>
        </w:rPr>
        <w:t>an impact on the behavior of executives.</w:t>
      </w:r>
      <w:r w:rsidRPr="0048053E">
        <w:rPr>
          <w:sz w:val="16"/>
        </w:rPr>
        <w:t xml:space="preserve"> n61 Finally, </w:t>
      </w:r>
      <w:r w:rsidRPr="0048053E">
        <w:rPr>
          <w:rStyle w:val="StyleBoldUnderline"/>
        </w:rPr>
        <w:t xml:space="preserve">after 9/11 </w:t>
      </w:r>
      <w:r w:rsidRPr="0048053E">
        <w:rPr>
          <w:rStyle w:val="StyleBoldUnderline"/>
          <w:highlight w:val="green"/>
        </w:rPr>
        <w:t>the President undertook</w:t>
      </w:r>
      <w:r w:rsidRPr="0048053E">
        <w:rPr>
          <w:rStyle w:val="StyleBoldUnderline"/>
        </w:rPr>
        <w:t xml:space="preserve"> a</w:t>
      </w:r>
      <w:r w:rsidRPr="0048053E">
        <w:rPr>
          <w:rStyle w:val="StyleBoldUnderline"/>
          <w:sz w:val="12"/>
        </w:rPr>
        <w:t>¶</w:t>
      </w:r>
      <w:r w:rsidRPr="0048053E">
        <w:rPr>
          <w:rStyle w:val="StyleBoldUnderline"/>
        </w:rPr>
        <w:t xml:space="preserve"> program of domestic </w:t>
      </w:r>
      <w:r w:rsidRPr="0048053E">
        <w:rPr>
          <w:rStyle w:val="StyleBoldUnderline"/>
          <w:highlight w:val="green"/>
        </w:rPr>
        <w:t>warrantless surveillance</w:t>
      </w:r>
      <w:r w:rsidRPr="0048053E">
        <w:rPr>
          <w:rStyle w:val="StyleBoldUnderline"/>
        </w:rPr>
        <w:t>, one that in the view of many commentators clearly violates the Foreign</w:t>
      </w:r>
      <w:r w:rsidRPr="0048053E">
        <w:rPr>
          <w:rStyle w:val="StyleBoldUnderline"/>
          <w:sz w:val="12"/>
        </w:rPr>
        <w:t>¶</w:t>
      </w:r>
      <w:r w:rsidRPr="0048053E">
        <w:rPr>
          <w:rStyle w:val="StyleBoldUnderline"/>
        </w:rPr>
        <w:t xml:space="preserve"> Intelligence Surveillance Act</w:t>
      </w:r>
      <w:r w:rsidRPr="0048053E">
        <w:rPr>
          <w:sz w:val="16"/>
        </w:rPr>
        <w:t xml:space="preserve">. n62 </w:t>
      </w:r>
      <w:r w:rsidRPr="0048053E">
        <w:rPr>
          <w:rStyle w:val="StyleBoldUnderline"/>
        </w:rPr>
        <w:t>Public opinion, however, is divided about the program's legality.</w:t>
      </w:r>
      <w:r w:rsidRPr="0048053E">
        <w:rPr>
          <w:sz w:val="16"/>
        </w:rPr>
        <w:t xml:space="preserve"> n63 As of this writing,</w:t>
      </w:r>
      <w:r w:rsidRPr="0048053E">
        <w:rPr>
          <w:sz w:val="12"/>
        </w:rPr>
        <w:t>¶</w:t>
      </w:r>
      <w:r w:rsidRPr="0048053E">
        <w:rPr>
          <w:sz w:val="16"/>
        </w:rPr>
        <w:t xml:space="preserve"> </w:t>
      </w:r>
      <w:r w:rsidRPr="0048053E">
        <w:rPr>
          <w:rStyle w:val="Emphasis"/>
          <w:highlight w:val="green"/>
        </w:rPr>
        <w:t>there seems little prospect that Congress will retaliate</w:t>
      </w:r>
      <w:r w:rsidRPr="0048053E">
        <w:rPr>
          <w:rStyle w:val="StyleBoldUnderline"/>
        </w:rPr>
        <w:t xml:space="preserve">; </w:t>
      </w:r>
      <w:r w:rsidRPr="0048053E">
        <w:rPr>
          <w:rStyle w:val="StyleBoldUnderline"/>
          <w:highlight w:val="green"/>
        </w:rPr>
        <w:t>the most likely outcome is</w:t>
      </w:r>
      <w:r w:rsidRPr="0048053E">
        <w:rPr>
          <w:rStyle w:val="StyleBoldUnderline"/>
        </w:rPr>
        <w:t xml:space="preserve"> some sort of </w:t>
      </w:r>
      <w:r w:rsidRPr="0048053E">
        <w:rPr>
          <w:rStyle w:val="StyleBoldUnderline"/>
          <w:highlight w:val="green"/>
        </w:rPr>
        <w:t>legislative ratification</w:t>
      </w:r>
      <w:r w:rsidRPr="0048053E">
        <w:rPr>
          <w:rStyle w:val="StyleBoldUnderline"/>
        </w:rPr>
        <w:t xml:space="preserve"> of the</w:t>
      </w:r>
      <w:r w:rsidRPr="0048053E">
        <w:rPr>
          <w:rStyle w:val="StyleBoldUnderline"/>
          <w:sz w:val="12"/>
        </w:rPr>
        <w:t>¶</w:t>
      </w:r>
      <w:r w:rsidRPr="0048053E">
        <w:rPr>
          <w:rStyle w:val="StyleBoldUnderline"/>
        </w:rPr>
        <w:t xml:space="preserve"> program, which means that </w:t>
      </w:r>
      <w:r w:rsidRPr="0048053E">
        <w:rPr>
          <w:rStyle w:val="StyleBoldUnderline"/>
          <w:highlight w:val="green"/>
        </w:rPr>
        <w:t>the President will have</w:t>
      </w:r>
      <w:r w:rsidRPr="0048053E">
        <w:rPr>
          <w:rStyle w:val="StyleBoldUnderline"/>
        </w:rPr>
        <w:t xml:space="preserve"> effectively </w:t>
      </w:r>
      <w:r w:rsidRPr="0048053E">
        <w:rPr>
          <w:rStyle w:val="StyleBoldUnderline"/>
          <w:highlight w:val="green"/>
        </w:rPr>
        <w:t>annulled</w:t>
      </w:r>
      <w:r w:rsidRPr="0048053E">
        <w:rPr>
          <w:rStyle w:val="StyleBoldUnderline"/>
        </w:rPr>
        <w:t xml:space="preserve"> the Foreign Intelligence Surveillance Act as well as</w:t>
      </w:r>
      <w:r w:rsidRPr="0048053E">
        <w:rPr>
          <w:rStyle w:val="StyleBoldUnderline"/>
          <w:sz w:val="12"/>
        </w:rPr>
        <w:t>¶</w:t>
      </w:r>
      <w:r w:rsidRPr="0048053E">
        <w:rPr>
          <w:rStyle w:val="StyleBoldUnderline"/>
        </w:rPr>
        <w:t xml:space="preserve"> the other framework </w:t>
      </w:r>
      <w:r w:rsidRPr="0048053E">
        <w:rPr>
          <w:rStyle w:val="StyleBoldUnderline"/>
          <w:highlight w:val="green"/>
        </w:rPr>
        <w:t>statutes governing executive action in emergencies.”</w:t>
      </w:r>
    </w:p>
    <w:p w:rsidR="008C753B" w:rsidRPr="0048053E" w:rsidRDefault="008C753B" w:rsidP="008C753B"/>
    <w:p w:rsidR="008C753B" w:rsidRPr="0048053E" w:rsidRDefault="008C753B" w:rsidP="008C753B">
      <w:pPr>
        <w:pStyle w:val="Heading3"/>
      </w:pPr>
      <w:r w:rsidRPr="0048053E">
        <w:lastRenderedPageBreak/>
        <w:t xml:space="preserve">Ch </w:t>
      </w:r>
      <w:r>
        <w:t>1</w:t>
      </w:r>
    </w:p>
    <w:p w:rsidR="008C753B" w:rsidRPr="0048053E" w:rsidRDefault="008C753B" w:rsidP="008C753B">
      <w:pPr>
        <w:pStyle w:val="Heading4"/>
      </w:pPr>
      <w:r w:rsidRPr="0048053E">
        <w:t xml:space="preserve">Obama will resist the plan - fights over war powers create intractable national diversions and destroys military decision making, interbranch cooperation and rule of law </w:t>
      </w:r>
    </w:p>
    <w:p w:rsidR="008C753B" w:rsidRPr="0048053E" w:rsidRDefault="008C753B" w:rsidP="008C753B">
      <w:pPr>
        <w:rPr>
          <w:rStyle w:val="Heading4Char"/>
        </w:rPr>
      </w:pPr>
      <w:r w:rsidRPr="0048053E">
        <w:rPr>
          <w:rStyle w:val="StyleStyleBold12pt"/>
          <w:sz w:val="28"/>
        </w:rPr>
        <w:t>Lobel 8</w:t>
      </w:r>
    </w:p>
    <w:p w:rsidR="008C753B" w:rsidRPr="0048053E" w:rsidRDefault="008C753B" w:rsidP="008C753B">
      <w:pPr>
        <w:rPr>
          <w:sz w:val="16"/>
          <w:szCs w:val="16"/>
        </w:rPr>
      </w:pPr>
      <w:r w:rsidRPr="0048053E">
        <w:rPr>
          <w:sz w:val="16"/>
          <w:szCs w:val="16"/>
        </w:rPr>
        <w:t>Lobel, Pittsburgh law professor, 2008¶ (Jules, “Conflicts Between the Commander in Chief and Congress: Concurrent Power over the Conduct of War”, Ohio State Law Journal, vol 69, lexis)</w:t>
      </w:r>
    </w:p>
    <w:p w:rsidR="008C753B" w:rsidRPr="0048053E" w:rsidRDefault="008C753B" w:rsidP="008C753B">
      <w:pPr>
        <w:rPr>
          <w:rFonts w:asciiTheme="minorHAnsi" w:hAnsiTheme="minorHAnsi" w:cstheme="minorHAnsi"/>
        </w:rPr>
      </w:pPr>
    </w:p>
    <w:p w:rsidR="008C753B" w:rsidRPr="0048053E" w:rsidRDefault="008C753B" w:rsidP="008C753B">
      <w:pPr>
        <w:rPr>
          <w:rFonts w:asciiTheme="minorHAnsi" w:hAnsiTheme="minorHAnsi" w:cstheme="minorHAnsi"/>
          <w:sz w:val="14"/>
        </w:rPr>
      </w:pPr>
      <w:r w:rsidRPr="0048053E">
        <w:rPr>
          <w:rFonts w:asciiTheme="minorHAnsi" w:hAnsiTheme="minorHAnsi" w:cstheme="minorHAnsi"/>
          <w:sz w:val="14"/>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48053E">
        <w:rPr>
          <w:rStyle w:val="Emphasis"/>
          <w:rFonts w:asciiTheme="minorHAnsi" w:hAnsiTheme="minorHAnsi" w:cstheme="minorHAnsi"/>
          <w:highlight w:val="green"/>
        </w:rPr>
        <w:t>congressional restriction</w:t>
      </w:r>
      <w:r w:rsidRPr="0048053E">
        <w:rPr>
          <w:rFonts w:asciiTheme="minorHAnsi" w:hAnsiTheme="minorHAnsi" w:cstheme="minorHAnsi"/>
          <w:sz w:val="14"/>
        </w:rPr>
        <w:t xml:space="preserve"> makes realistic sense in the modern world would yield no coherent separation of powers answer if applied to the current Administration’s confrontation with Congress. It </w:t>
      </w:r>
      <w:r w:rsidRPr="0048053E">
        <w:rPr>
          <w:rStyle w:val="StyleBoldUnderline"/>
          <w:highlight w:val="green"/>
        </w:rPr>
        <w:t>would</w:t>
      </w:r>
      <w:r w:rsidRPr="0048053E">
        <w:rPr>
          <w:rFonts w:asciiTheme="minorHAnsi" w:hAnsiTheme="minorHAnsi" w:cstheme="minorHAnsi"/>
          <w:sz w:val="14"/>
        </w:rPr>
        <w:t xml:space="preserve"> undoubtedly </w:t>
      </w:r>
      <w:r w:rsidRPr="0048053E">
        <w:rPr>
          <w:rStyle w:val="Emphasis"/>
          <w:rFonts w:asciiTheme="minorHAnsi" w:hAnsiTheme="minorHAnsi" w:cstheme="minorHAnsi"/>
          <w:highlight w:val="green"/>
        </w:rPr>
        <w:t>embolden the President to ignore Congress’s strictures</w:t>
      </w:r>
      <w:r w:rsidRPr="0048053E">
        <w:rPr>
          <w:rFonts w:asciiTheme="minorHAnsi" w:hAnsiTheme="minorHAnsi" w:cstheme="minorHAnsi"/>
          <w:sz w:val="14"/>
          <w:highlight w:val="green"/>
        </w:rPr>
        <w:t xml:space="preserve">. </w:t>
      </w:r>
      <w:r w:rsidRPr="0048053E">
        <w:rPr>
          <w:rStyle w:val="StyleBoldUnderline"/>
          <w:highlight w:val="green"/>
        </w:rPr>
        <w:t>The President</w:t>
      </w:r>
      <w:r w:rsidRPr="0048053E">
        <w:rPr>
          <w:rStyle w:val="StyleBoldUnderline"/>
        </w:rPr>
        <w:t>’s</w:t>
      </w:r>
      <w:r w:rsidRPr="0048053E">
        <w:rPr>
          <w:rFonts w:asciiTheme="minorHAnsi" w:hAnsiTheme="minorHAnsi" w:cstheme="minorHAnsi"/>
          <w:sz w:val="14"/>
        </w:rPr>
        <w:t xml:space="preserve"> advisors </w:t>
      </w:r>
      <w:r w:rsidRPr="0048053E">
        <w:rPr>
          <w:rStyle w:val="StyleBoldUnderline"/>
          <w:highlight w:val="green"/>
        </w:rPr>
        <w:t>would argue</w:t>
      </w:r>
      <w:r w:rsidRPr="0048053E">
        <w:rPr>
          <w:rStyle w:val="StyleBoldUnderline"/>
        </w:rPr>
        <w:t xml:space="preserve"> that </w:t>
      </w:r>
      <w:r w:rsidRPr="0048053E">
        <w:rPr>
          <w:rStyle w:val="StyleBoldUnderline"/>
          <w:highlight w:val="green"/>
        </w:rPr>
        <w:t>the</w:t>
      </w:r>
      <w:r w:rsidRPr="0048053E">
        <w:rPr>
          <w:rStyle w:val="StyleBoldUnderline"/>
        </w:rPr>
        <w:t xml:space="preserve"> </w:t>
      </w:r>
      <w:r w:rsidRPr="0048053E">
        <w:rPr>
          <w:sz w:val="14"/>
        </w:rPr>
        <w:t>McCain Amendment’s ban on cruel and inhumane treatment, or FISA’s</w:t>
      </w:r>
      <w:r w:rsidRPr="0048053E">
        <w:rPr>
          <w:rStyle w:val="StyleBoldUnderline"/>
        </w:rPr>
        <w:t xml:space="preserve"> </w:t>
      </w:r>
      <w:r w:rsidRPr="0048053E">
        <w:rPr>
          <w:rStyle w:val="StyleBoldUnderline"/>
          <w:highlight w:val="green"/>
        </w:rPr>
        <w:t>requirement</w:t>
      </w:r>
      <w:r w:rsidRPr="0048053E">
        <w:rPr>
          <w:rStyle w:val="StyleBoldUnderline"/>
        </w:rPr>
        <w:t xml:space="preserve"> of a warrant, </w:t>
      </w:r>
      <w:r w:rsidRPr="0048053E">
        <w:rPr>
          <w:rStyle w:val="StyleBoldUnderline"/>
          <w:highlight w:val="green"/>
        </w:rPr>
        <w:t>does not make</w:t>
      </w:r>
      <w:r w:rsidRPr="0048053E">
        <w:rPr>
          <w:rStyle w:val="StyleBoldUnderline"/>
        </w:rPr>
        <w:t xml:space="preserve"> realistic </w:t>
      </w:r>
      <w:r w:rsidRPr="0048053E">
        <w:rPr>
          <w:rStyle w:val="StyleBoldUnderline"/>
          <w:highlight w:val="green"/>
        </w:rPr>
        <w:t>sense in the context of the</w:t>
      </w:r>
      <w:r w:rsidRPr="0048053E">
        <w:rPr>
          <w:rStyle w:val="StyleBoldUnderline"/>
        </w:rPr>
        <w:t xml:space="preserve"> contemporary realities of the </w:t>
      </w:r>
      <w:r w:rsidRPr="0048053E">
        <w:rPr>
          <w:rStyle w:val="StyleBoldUnderline"/>
          <w:highlight w:val="green"/>
        </w:rPr>
        <w:t>war on terror</w:t>
      </w:r>
      <w:r w:rsidRPr="0048053E">
        <w:rPr>
          <w:rStyle w:val="StyleBoldUnderline"/>
        </w:rPr>
        <w:t xml:space="preserve"> </w:t>
      </w:r>
      <w:r w:rsidRPr="0048053E">
        <w:rPr>
          <w:sz w:val="14"/>
        </w:rPr>
        <w:t>in</w:t>
      </w:r>
      <w:r w:rsidRPr="0048053E">
        <w:rPr>
          <w:rFonts w:asciiTheme="minorHAnsi" w:hAnsiTheme="minorHAnsi" w:cstheme="minorHAnsi"/>
          <w:sz w:val="14"/>
        </w:rPr>
        <w:t xml:space="preserve">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48053E">
        <w:rPr>
          <w:rStyle w:val="Emphasis"/>
          <w:highlight w:val="green"/>
        </w:rPr>
        <w:t>Such an approach is likely to encourage the President to</w:t>
      </w:r>
      <w:r w:rsidRPr="0048053E">
        <w:rPr>
          <w:rFonts w:asciiTheme="minorHAnsi" w:hAnsiTheme="minorHAnsi" w:cstheme="minorHAnsi"/>
          <w:sz w:val="14"/>
        </w:rPr>
        <w:t xml:space="preserve"> </w:t>
      </w:r>
      <w:r w:rsidRPr="0048053E">
        <w:rPr>
          <w:rStyle w:val="Emphasis"/>
          <w:rFonts w:asciiTheme="minorHAnsi" w:hAnsiTheme="minorHAnsi" w:cstheme="minorHAnsi"/>
          <w:highlight w:val="green"/>
        </w:rPr>
        <w:t>ignore and violate legislative wartime enactments</w:t>
      </w:r>
      <w:r w:rsidRPr="0048053E">
        <w:rPr>
          <w:rFonts w:asciiTheme="minorHAnsi" w:hAnsiTheme="minorHAnsi" w:cstheme="minorHAnsi"/>
          <w:sz w:val="14"/>
        </w:rPr>
        <w:t xml:space="preserve"> 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48053E">
        <w:rPr>
          <w:rStyle w:val="Emphasis"/>
          <w:rFonts w:asciiTheme="minorHAnsi" w:hAnsiTheme="minorHAnsi" w:cstheme="minorHAnsi"/>
          <w:highlight w:val="green"/>
        </w:rPr>
        <w:t>wartime reality</w:t>
      </w:r>
      <w:r w:rsidRPr="0048053E">
        <w:rPr>
          <w:rStyle w:val="Emphasis"/>
          <w:rFonts w:asciiTheme="minorHAnsi" w:hAnsiTheme="minorHAnsi" w:cstheme="minorHAnsi"/>
        </w:rPr>
        <w:t xml:space="preserve"> often </w:t>
      </w:r>
      <w:r w:rsidRPr="0048053E">
        <w:rPr>
          <w:rStyle w:val="Emphasis"/>
          <w:rFonts w:asciiTheme="minorHAnsi" w:hAnsiTheme="minorHAnsi" w:cstheme="minorHAnsi"/>
          <w:highlight w:val="green"/>
        </w:rPr>
        <w:t>favors a</w:t>
      </w:r>
      <w:r w:rsidRPr="0048053E">
        <w:rPr>
          <w:rStyle w:val="Emphasis"/>
          <w:rFonts w:asciiTheme="minorHAnsi" w:hAnsiTheme="minorHAnsi" w:cstheme="minorHAnsi"/>
        </w:rPr>
        <w:t xml:space="preserve"> strong </w:t>
      </w:r>
      <w:r w:rsidRPr="0048053E">
        <w:rPr>
          <w:rStyle w:val="Emphasis"/>
          <w:rFonts w:asciiTheme="minorHAnsi" w:hAnsiTheme="minorHAnsi" w:cstheme="minorHAnsi"/>
          <w:highlight w:val="green"/>
        </w:rPr>
        <w:t>President who will overwhelm</w:t>
      </w:r>
      <w:r w:rsidRPr="0048053E">
        <w:rPr>
          <w:rFonts w:asciiTheme="minorHAnsi" w:hAnsiTheme="minorHAnsi" w:cstheme="minorHAnsi"/>
          <w:sz w:val="14"/>
        </w:rPr>
        <w:t xml:space="preserve"> both </w:t>
      </w:r>
      <w:r w:rsidRPr="0048053E">
        <w:rPr>
          <w:rStyle w:val="StyleBoldUnderline"/>
          <w:highlight w:val="green"/>
        </w:rPr>
        <w:t>Congress</w:t>
      </w:r>
      <w:r w:rsidRPr="0048053E">
        <w:rPr>
          <w:rFonts w:asciiTheme="minorHAnsi" w:hAnsiTheme="minorHAnsi" w:cstheme="minorHAnsi"/>
          <w:sz w:val="14"/>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sidRPr="0048053E">
        <w:rPr>
          <w:rStyle w:val="StyleBoldUnderline"/>
          <w:highlight w:val="green"/>
        </w:rPr>
        <w:t>Presidents</w:t>
      </w:r>
      <w:r w:rsidRPr="0048053E">
        <w:rPr>
          <w:rFonts w:asciiTheme="minorHAnsi" w:hAnsiTheme="minorHAnsi" w:cstheme="minorHAnsi"/>
          <w:sz w:val="14"/>
        </w:rPr>
        <w:t xml:space="preserve"> to push beyond the constitutional boundaries of their powers and </w:t>
      </w:r>
      <w:r w:rsidRPr="0048053E">
        <w:rPr>
          <w:rStyle w:val="Emphasis"/>
          <w:rFonts w:asciiTheme="minorHAnsi" w:hAnsiTheme="minorHAnsi" w:cstheme="minorHAnsi"/>
          <w:highlight w:val="green"/>
        </w:rPr>
        <w:t>ignore legislative enactments that seek to restrict their</w:t>
      </w:r>
      <w:r w:rsidRPr="0048053E">
        <w:rPr>
          <w:rStyle w:val="Emphasis"/>
          <w:rFonts w:asciiTheme="minorHAnsi" w:hAnsiTheme="minorHAnsi" w:cstheme="minorHAnsi"/>
        </w:rPr>
        <w:t xml:space="preserve"> wartime </w:t>
      </w:r>
      <w:r w:rsidRPr="0048053E">
        <w:rPr>
          <w:rStyle w:val="Emphasis"/>
          <w:rFonts w:asciiTheme="minorHAnsi" w:hAnsiTheme="minorHAnsi" w:cstheme="minorHAnsi"/>
          <w:highlight w:val="green"/>
        </w:rPr>
        <w:t>authority</w:t>
      </w:r>
      <w:r w:rsidRPr="0048053E">
        <w:rPr>
          <w:rFonts w:asciiTheme="minorHAnsi" w:hAnsiTheme="minorHAnsi" w:cstheme="minorHAnsi"/>
          <w:sz w:val="14"/>
        </w:rPr>
        <w:t xml:space="preserve">. Moreover, another substantial problem with a contextual approach in the war powers context is that </w:t>
      </w:r>
      <w:r w:rsidRPr="0048053E">
        <w:rPr>
          <w:rStyle w:val="StyleBoldUnderline"/>
          <w:highlight w:val="green"/>
        </w:rPr>
        <w:t xml:space="preserve">the judiciary is </w:t>
      </w:r>
      <w:r w:rsidRPr="0048053E">
        <w:rPr>
          <w:rStyle w:val="Emphasis"/>
          <w:highlight w:val="green"/>
        </w:rPr>
        <w:t>unlikely</w:t>
      </w:r>
      <w:r w:rsidRPr="0048053E">
        <w:rPr>
          <w:rStyle w:val="StyleBoldUnderline"/>
          <w:highlight w:val="green"/>
        </w:rPr>
        <w:t xml:space="preserve"> to resolve the dispute</w:t>
      </w:r>
      <w:r w:rsidRPr="0048053E">
        <w:rPr>
          <w:rFonts w:asciiTheme="minorHAnsi" w:hAnsiTheme="minorHAnsi" w:cstheme="minorHAnsi"/>
          <w:sz w:val="14"/>
        </w:rPr>
        <w:t xml:space="preserve">. 55 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 </w:t>
      </w:r>
      <w:r w:rsidRPr="0048053E">
        <w:rPr>
          <w:rStyle w:val="StyleBoldUnderline"/>
          <w:highlight w:val="green"/>
        </w:rPr>
        <w:t>This</w:t>
      </w:r>
      <w:r w:rsidRPr="0048053E">
        <w:rPr>
          <w:rFonts w:asciiTheme="minorHAnsi" w:hAnsiTheme="minorHAnsi" w:cstheme="minorHAnsi"/>
          <w:sz w:val="14"/>
        </w:rPr>
        <w:t xml:space="preserve"> result </w:t>
      </w:r>
      <w:r w:rsidRPr="0048053E">
        <w:rPr>
          <w:rStyle w:val="StyleBoldUnderline"/>
          <w:highlight w:val="green"/>
        </w:rPr>
        <w:t>leaves the</w:t>
      </w:r>
      <w:r w:rsidRPr="0048053E">
        <w:rPr>
          <w:rFonts w:asciiTheme="minorHAnsi" w:hAnsiTheme="minorHAnsi" w:cstheme="minorHAnsi"/>
          <w:sz w:val="14"/>
        </w:rPr>
        <w:t xml:space="preserve"> political </w:t>
      </w:r>
      <w:r w:rsidRPr="0048053E">
        <w:rPr>
          <w:rStyle w:val="StyleBoldUnderline"/>
          <w:highlight w:val="green"/>
        </w:rPr>
        <w:t>branches to engage in a</w:t>
      </w:r>
      <w:r w:rsidRPr="0048053E">
        <w:rPr>
          <w:rStyle w:val="StyleBoldUnderline"/>
        </w:rPr>
        <w:t>n</w:t>
      </w:r>
      <w:r w:rsidRPr="0048053E">
        <w:rPr>
          <w:rFonts w:asciiTheme="minorHAnsi" w:hAnsiTheme="minorHAnsi" w:cstheme="minorHAnsi"/>
          <w:sz w:val="14"/>
        </w:rPr>
        <w:t xml:space="preserve"> </w:t>
      </w:r>
      <w:r w:rsidRPr="0048053E">
        <w:rPr>
          <w:rStyle w:val="Emphasis"/>
          <w:rFonts w:asciiTheme="minorHAnsi" w:hAnsiTheme="minorHAnsi" w:cstheme="minorHAnsi"/>
        </w:rPr>
        <w:t xml:space="preserve">intractable </w:t>
      </w:r>
      <w:r w:rsidRPr="0048053E">
        <w:rPr>
          <w:rStyle w:val="Emphasis"/>
          <w:rFonts w:asciiTheme="minorHAnsi" w:hAnsiTheme="minorHAnsi" w:cstheme="minorHAnsi"/>
          <w:highlight w:val="green"/>
        </w:rPr>
        <w:t>dispute</w:t>
      </w:r>
      <w:r w:rsidRPr="0048053E">
        <w:rPr>
          <w:rFonts w:asciiTheme="minorHAnsi" w:hAnsiTheme="minorHAnsi" w:cstheme="minorHAnsi"/>
          <w:sz w:val="14"/>
          <w:highlight w:val="green"/>
        </w:rPr>
        <w:t xml:space="preserve"> </w:t>
      </w:r>
      <w:r w:rsidRPr="0048053E">
        <w:rPr>
          <w:rStyle w:val="StyleBoldUnderline"/>
          <w:highlight w:val="green"/>
        </w:rPr>
        <w:t>over</w:t>
      </w:r>
      <w:r w:rsidRPr="0048053E">
        <w:rPr>
          <w:rFonts w:asciiTheme="minorHAnsi" w:hAnsiTheme="minorHAnsi" w:cstheme="minorHAnsi"/>
          <w:sz w:val="14"/>
        </w:rPr>
        <w:t xml:space="preserve"> the statute’s </w:t>
      </w:r>
      <w:r w:rsidRPr="0048053E">
        <w:rPr>
          <w:rStyle w:val="StyleBoldUnderline"/>
          <w:highlight w:val="green"/>
        </w:rPr>
        <w:t>constitutionality</w:t>
      </w:r>
      <w:r w:rsidRPr="0048053E">
        <w:rPr>
          <w:rFonts w:asciiTheme="minorHAnsi" w:hAnsiTheme="minorHAnsi" w:cstheme="minorHAnsi"/>
          <w:sz w:val="14"/>
          <w:highlight w:val="green"/>
        </w:rPr>
        <w:t xml:space="preserve"> </w:t>
      </w:r>
      <w:r w:rsidRPr="0048053E">
        <w:rPr>
          <w:rStyle w:val="StyleBoldUnderline"/>
          <w:highlight w:val="green"/>
        </w:rPr>
        <w:t>that</w:t>
      </w:r>
      <w:r w:rsidRPr="0048053E">
        <w:rPr>
          <w:rFonts w:asciiTheme="minorHAnsi" w:hAnsiTheme="minorHAnsi" w:cstheme="minorHAnsi"/>
          <w:sz w:val="14"/>
          <w:highlight w:val="green"/>
        </w:rPr>
        <w:t xml:space="preserve"> </w:t>
      </w:r>
      <w:r w:rsidRPr="0048053E">
        <w:rPr>
          <w:rStyle w:val="Emphasis"/>
          <w:rFonts w:asciiTheme="minorHAnsi" w:hAnsiTheme="minorHAnsi" w:cstheme="minorHAnsi"/>
          <w:highlight w:val="green"/>
        </w:rPr>
        <w:t>saps the nation’s energy, diverts focus</w:t>
      </w:r>
      <w:r w:rsidRPr="0048053E">
        <w:rPr>
          <w:rFonts w:asciiTheme="minorHAnsi" w:hAnsiTheme="minorHAnsi" w:cstheme="minorHAnsi"/>
          <w:sz w:val="14"/>
        </w:rPr>
        <w:t xml:space="preserve"> from the political issues in dispute, </w:t>
      </w:r>
      <w:r w:rsidRPr="0048053E">
        <w:rPr>
          <w:rStyle w:val="StyleBoldUnderline"/>
          <w:highlight w:val="green"/>
        </w:rPr>
        <w:t>and</w:t>
      </w:r>
      <w:r w:rsidRPr="0048053E">
        <w:rPr>
          <w:rFonts w:asciiTheme="minorHAnsi" w:hAnsiTheme="minorHAnsi" w:cstheme="minorHAnsi"/>
          <w:sz w:val="14"/>
          <w:highlight w:val="green"/>
        </w:rPr>
        <w:t xml:space="preserve"> </w:t>
      </w:r>
      <w:r w:rsidRPr="0048053E">
        <w:rPr>
          <w:rStyle w:val="Emphasis"/>
          <w:rFonts w:asciiTheme="minorHAnsi" w:hAnsiTheme="minorHAnsi" w:cstheme="minorHAnsi"/>
          <w:highlight w:val="green"/>
        </w:rPr>
        <w:t>endangers the rule of law</w:t>
      </w:r>
      <w:r w:rsidRPr="0048053E">
        <w:rPr>
          <w:rFonts w:asciiTheme="minorHAnsi" w:hAnsiTheme="minorHAnsi" w:cstheme="minorHAnsi"/>
          <w:sz w:val="14"/>
        </w:rPr>
        <w:t xml:space="preserve">. 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48053E">
        <w:rPr>
          <w:rStyle w:val="Emphasis"/>
          <w:rFonts w:asciiTheme="minorHAnsi" w:hAnsiTheme="minorHAnsi" w:cstheme="minorHAnsi"/>
        </w:rPr>
        <w:t xml:space="preserve">crisis, </w:t>
      </w:r>
      <w:r w:rsidRPr="0048053E">
        <w:rPr>
          <w:rStyle w:val="Emphasis"/>
          <w:rFonts w:asciiTheme="minorHAnsi" w:hAnsiTheme="minorHAnsi" w:cstheme="minorHAnsi"/>
          <w:highlight w:val="green"/>
        </w:rPr>
        <w:t>chaos, and stalemate</w:t>
      </w:r>
      <w:r w:rsidRPr="0048053E">
        <w:rPr>
          <w:rFonts w:asciiTheme="minorHAnsi" w:hAnsiTheme="minorHAnsi" w:cstheme="minorHAnsi"/>
          <w:sz w:val="14"/>
        </w:rPr>
        <w:t xml:space="preserve"> that may </w:t>
      </w:r>
      <w:r w:rsidRPr="0048053E">
        <w:rPr>
          <w:rStyle w:val="StyleBoldUnderline"/>
          <w:highlight w:val="green"/>
        </w:rPr>
        <w:t xml:space="preserve">result </w:t>
      </w:r>
      <w:r w:rsidRPr="0048053E">
        <w:rPr>
          <w:rStyle w:val="StyleBoldUnderline"/>
        </w:rPr>
        <w:t xml:space="preserve">when the two branches assert </w:t>
      </w:r>
      <w:r w:rsidRPr="0048053E">
        <w:rPr>
          <w:rStyle w:val="StyleBoldUnderline"/>
          <w:highlight w:val="green"/>
        </w:rPr>
        <w:t>competing constitutional positions</w:t>
      </w:r>
      <w:r w:rsidRPr="0048053E">
        <w:rPr>
          <w:rFonts w:asciiTheme="minorHAnsi" w:hAnsiTheme="minorHAnsi" w:cstheme="minorHAnsi"/>
          <w:sz w:val="14"/>
        </w:rPr>
        <w:t xml:space="preserve"> and, as a practical matter, judicial review is unavailable to resolve the dispute. Moreover, the adoption of a contextual, realist approach </w:t>
      </w:r>
      <w:r w:rsidRPr="0048053E">
        <w:rPr>
          <w:rStyle w:val="StyleBoldUnderline"/>
          <w:highlight w:val="green"/>
        </w:rPr>
        <w:t>will</w:t>
      </w:r>
      <w:r w:rsidRPr="0048053E">
        <w:rPr>
          <w:rFonts w:asciiTheme="minorHAnsi" w:hAnsiTheme="minorHAnsi" w:cstheme="minorHAnsi"/>
          <w:sz w:val="14"/>
          <w:highlight w:val="green"/>
        </w:rPr>
        <w:t xml:space="preserve"> </w:t>
      </w:r>
      <w:r w:rsidRPr="0048053E">
        <w:rPr>
          <w:rStyle w:val="Emphasis"/>
          <w:rFonts w:asciiTheme="minorHAnsi" w:hAnsiTheme="minorHAnsi" w:cstheme="minorHAnsi"/>
          <w:highlight w:val="green"/>
        </w:rPr>
        <w:t>undermine rather than aid</w:t>
      </w:r>
      <w:r w:rsidRPr="0048053E">
        <w:rPr>
          <w:rStyle w:val="Emphasis"/>
          <w:rFonts w:asciiTheme="minorHAnsi" w:hAnsiTheme="minorHAnsi" w:cstheme="minorHAnsi"/>
        </w:rPr>
        <w:t xml:space="preserve"> the cooperation and </w:t>
      </w:r>
      <w:r w:rsidRPr="0048053E">
        <w:rPr>
          <w:rStyle w:val="Emphasis"/>
          <w:rFonts w:asciiTheme="minorHAnsi" w:hAnsiTheme="minorHAnsi" w:cstheme="minorHAnsi"/>
          <w:highlight w:val="green"/>
        </w:rPr>
        <w:t>compromise</w:t>
      </w:r>
      <w:r w:rsidRPr="0048053E">
        <w:rPr>
          <w:rFonts w:asciiTheme="minorHAnsi" w:hAnsiTheme="minorHAnsi" w:cstheme="minorHAnsi"/>
          <w:sz w:val="14"/>
          <w:highlight w:val="green"/>
        </w:rPr>
        <w:t xml:space="preserve"> </w:t>
      </w:r>
      <w:r w:rsidRPr="0048053E">
        <w:rPr>
          <w:rStyle w:val="StyleBoldUnderline"/>
          <w:highlight w:val="green"/>
        </w:rPr>
        <w:t>between the</w:t>
      </w:r>
      <w:r w:rsidRPr="0048053E">
        <w:rPr>
          <w:rFonts w:asciiTheme="minorHAnsi" w:hAnsiTheme="minorHAnsi" w:cstheme="minorHAnsi"/>
          <w:sz w:val="14"/>
        </w:rPr>
        <w:t xml:space="preserve"> political </w:t>
      </w:r>
      <w:r w:rsidRPr="0048053E">
        <w:rPr>
          <w:rStyle w:val="StyleBoldUnderline"/>
          <w:highlight w:val="green"/>
        </w:rPr>
        <w:t>branches that</w:t>
      </w:r>
      <w:r w:rsidRPr="0048053E">
        <w:rPr>
          <w:rFonts w:asciiTheme="minorHAnsi" w:hAnsiTheme="minorHAnsi" w:cstheme="minorHAnsi"/>
          <w:sz w:val="14"/>
          <w:highlight w:val="green"/>
        </w:rPr>
        <w:t xml:space="preserve"> </w:t>
      </w:r>
      <w:r w:rsidRPr="0048053E">
        <w:rPr>
          <w:rStyle w:val="StyleBoldUnderline"/>
          <w:highlight w:val="green"/>
        </w:rPr>
        <w:t>is</w:t>
      </w:r>
      <w:r w:rsidRPr="0048053E">
        <w:rPr>
          <w:rFonts w:asciiTheme="minorHAnsi" w:hAnsiTheme="minorHAnsi" w:cstheme="minorHAnsi"/>
          <w:sz w:val="14"/>
        </w:rPr>
        <w:t xml:space="preserve"> so </w:t>
      </w:r>
      <w:r w:rsidRPr="0048053E">
        <w:rPr>
          <w:rStyle w:val="Emphasis"/>
          <w:rFonts w:asciiTheme="minorHAnsi" w:hAnsiTheme="minorHAnsi" w:cstheme="minorHAnsi"/>
          <w:highlight w:val="green"/>
        </w:rPr>
        <w:t>essential</w:t>
      </w:r>
      <w:r w:rsidRPr="0048053E">
        <w:rPr>
          <w:rStyle w:val="Emphasis"/>
          <w:rFonts w:asciiTheme="minorHAnsi" w:hAnsiTheme="minorHAnsi" w:cstheme="minorHAnsi"/>
        </w:rPr>
        <w:t xml:space="preserve"> to success </w:t>
      </w:r>
      <w:r w:rsidRPr="0048053E">
        <w:rPr>
          <w:rStyle w:val="Emphasis"/>
          <w:rFonts w:asciiTheme="minorHAnsi" w:hAnsiTheme="minorHAnsi" w:cstheme="minorHAnsi"/>
          <w:highlight w:val="green"/>
        </w:rPr>
        <w:t>in wartime</w:t>
      </w:r>
      <w:r w:rsidRPr="0048053E">
        <w:rPr>
          <w:rFonts w:asciiTheme="minorHAnsi" w:hAnsiTheme="minorHAnsi" w:cstheme="minorHAnsi"/>
          <w:sz w:val="14"/>
        </w:rPr>
        <w:t xml:space="preserve">. In theory, an unclear, ambiguous division of power between the branches that leaves each branch uncertain of its legal authority could further compromise and cooperation. However, </w:t>
      </w:r>
      <w:r w:rsidRPr="0048053E">
        <w:rPr>
          <w:rStyle w:val="Emphasis"/>
          <w:rFonts w:asciiTheme="minorHAnsi" w:hAnsiTheme="minorHAnsi" w:cstheme="minorHAnsi"/>
        </w:rPr>
        <w:t xml:space="preserve">modern </w:t>
      </w:r>
      <w:r w:rsidRPr="0048053E">
        <w:rPr>
          <w:rStyle w:val="Emphasis"/>
          <w:rFonts w:asciiTheme="minorHAnsi" w:hAnsiTheme="minorHAnsi" w:cstheme="minorHAnsi"/>
          <w:highlight w:val="green"/>
        </w:rPr>
        <w:t>social science research</w:t>
      </w:r>
      <w:r w:rsidRPr="0048053E">
        <w:rPr>
          <w:rFonts w:asciiTheme="minorHAnsi" w:hAnsiTheme="minorHAnsi" w:cstheme="minorHAnsi"/>
          <w:sz w:val="14"/>
          <w:highlight w:val="green"/>
        </w:rPr>
        <w:t xml:space="preserve"> </w:t>
      </w:r>
      <w:r w:rsidRPr="0048053E">
        <w:rPr>
          <w:rStyle w:val="StyleBoldUnderline"/>
          <w:highlight w:val="green"/>
        </w:rPr>
        <w:t>suggests</w:t>
      </w:r>
      <w:r w:rsidRPr="0048053E">
        <w:rPr>
          <w:rFonts w:asciiTheme="minorHAnsi" w:hAnsiTheme="minorHAnsi" w:cstheme="minorHAnsi"/>
          <w:sz w:val="14"/>
        </w:rPr>
        <w:t xml:space="preserve"> that the opposite occurs. 57 Each side in the dispute is likely to grasp onto aspects or factors within the ambiguous or complex reality to support its own self-serving position. This </w:t>
      </w:r>
      <w:r w:rsidRPr="0048053E">
        <w:rPr>
          <w:rStyle w:val="Emphasis"/>
          <w:rFonts w:asciiTheme="minorHAnsi" w:hAnsiTheme="minorHAnsi" w:cstheme="minorHAnsi"/>
          <w:highlight w:val="green"/>
        </w:rPr>
        <w:t>self-serving bias</w:t>
      </w:r>
      <w:r w:rsidRPr="0048053E">
        <w:rPr>
          <w:rFonts w:asciiTheme="minorHAnsi" w:hAnsiTheme="minorHAnsi" w:cstheme="minorHAnsi"/>
          <w:sz w:val="14"/>
          <w:highlight w:val="green"/>
        </w:rPr>
        <w:t xml:space="preserve"> </w:t>
      </w:r>
      <w:r w:rsidRPr="0048053E">
        <w:rPr>
          <w:rStyle w:val="StyleBoldUnderline"/>
          <w:highlight w:val="green"/>
        </w:rPr>
        <w:t>hardens each side’s position and allows the</w:t>
      </w:r>
      <w:r w:rsidRPr="0048053E">
        <w:rPr>
          <w:rFonts w:asciiTheme="minorHAnsi" w:hAnsiTheme="minorHAnsi" w:cstheme="minorHAnsi"/>
          <w:sz w:val="14"/>
          <w:highlight w:val="green"/>
        </w:rPr>
        <w:t xml:space="preserve"> </w:t>
      </w:r>
      <w:r w:rsidRPr="0048053E">
        <w:rPr>
          <w:rStyle w:val="Emphasis"/>
          <w:rFonts w:asciiTheme="minorHAnsi" w:hAnsiTheme="minorHAnsi" w:cstheme="minorHAnsi"/>
          <w:highlight w:val="green"/>
        </w:rPr>
        <w:t>dispute to drag on</w:t>
      </w:r>
      <w:r w:rsidRPr="0048053E">
        <w:rPr>
          <w:rFonts w:asciiTheme="minorHAnsi" w:hAnsiTheme="minorHAnsi" w:cstheme="minorHAnsi"/>
          <w:sz w:val="14"/>
        </w:rPr>
        <w:t>, as has happened with the ongoing, unresolved dispute over the constitutionality of the War Powers Resolution. Pg. 407-409</w:t>
      </w:r>
    </w:p>
    <w:p w:rsidR="008C753B" w:rsidRPr="0048053E" w:rsidRDefault="008C753B" w:rsidP="008C753B">
      <w:pPr>
        <w:pStyle w:val="Heading4"/>
      </w:pPr>
      <w:r w:rsidRPr="0048053E">
        <w:lastRenderedPageBreak/>
        <w:t>Civilian courts fail – transfer restrictions and no jurisdictions will accept.  Also undermines legitimacy of the legal system which turns the case</w:t>
      </w:r>
    </w:p>
    <w:p w:rsidR="008C753B" w:rsidRPr="0048053E" w:rsidRDefault="008C753B" w:rsidP="008C753B">
      <w:pPr>
        <w:rPr>
          <w:rStyle w:val="StyleStyleBold12pt"/>
          <w:sz w:val="24"/>
        </w:rPr>
      </w:pPr>
      <w:r w:rsidRPr="0048053E">
        <w:rPr>
          <w:rStyle w:val="StyleStyleBold12pt"/>
          <w:sz w:val="24"/>
        </w:rPr>
        <w:t>Mataconis 2011</w:t>
      </w:r>
    </w:p>
    <w:p w:rsidR="008C753B" w:rsidRPr="0048053E" w:rsidRDefault="008C753B" w:rsidP="008C753B">
      <w:pPr>
        <w:rPr>
          <w:rFonts w:asciiTheme="minorHAnsi" w:hAnsiTheme="minorHAnsi" w:cs="Arial"/>
          <w:sz w:val="14"/>
          <w:szCs w:val="16"/>
        </w:rPr>
      </w:pPr>
      <w:r w:rsidRPr="0048053E">
        <w:rPr>
          <w:rFonts w:asciiTheme="minorHAnsi" w:hAnsiTheme="minorHAnsi" w:cs="Arial"/>
          <w:sz w:val="14"/>
          <w:szCs w:val="16"/>
        </w:rPr>
        <w:t>(Doug, Attorney, JD from George Mason University School of Law, April 4, "Obama Administration To Abandon Plans For Civilian Trials For 9/11 Plotters", http://www.outsidethebeltway.com/obama-administration-to-abandon-plans-for-civilian-trials-for-911-plotters/)</w:t>
      </w:r>
    </w:p>
    <w:p w:rsidR="008C753B" w:rsidRPr="0048053E" w:rsidRDefault="008C753B" w:rsidP="008C753B">
      <w:pPr>
        <w:rPr>
          <w:rFonts w:asciiTheme="minorHAnsi" w:hAnsiTheme="minorHAnsi"/>
          <w:sz w:val="14"/>
          <w:szCs w:val="16"/>
        </w:rPr>
      </w:pPr>
    </w:p>
    <w:p w:rsidR="008C753B" w:rsidRPr="0048053E" w:rsidRDefault="008C753B" w:rsidP="008C753B">
      <w:pPr>
        <w:rPr>
          <w:rStyle w:val="StyleBoldUnderline"/>
          <w:rFonts w:asciiTheme="minorHAnsi" w:hAnsiTheme="minorHAnsi" w:cs="Arial"/>
          <w:szCs w:val="24"/>
        </w:rPr>
      </w:pPr>
      <w:r w:rsidRPr="0048053E">
        <w:rPr>
          <w:rStyle w:val="StyleBoldUnderline"/>
          <w:rFonts w:asciiTheme="minorHAnsi" w:hAnsiTheme="minorHAnsi" w:cs="Arial"/>
          <w:szCs w:val="24"/>
        </w:rPr>
        <w:t>After a quixotic two year search for a proper venue</w:t>
      </w:r>
      <w:r w:rsidRPr="0048053E">
        <w:rPr>
          <w:rFonts w:asciiTheme="minorHAnsi" w:hAnsiTheme="minorHAnsi" w:cs="Arial"/>
          <w:sz w:val="14"/>
          <w:szCs w:val="16"/>
        </w:rPr>
        <w:t xml:space="preserve"> and process </w:t>
      </w:r>
      <w:r w:rsidRPr="0048053E">
        <w:rPr>
          <w:rStyle w:val="StyleBoldUnderline"/>
          <w:rFonts w:asciiTheme="minorHAnsi" w:hAnsiTheme="minorHAnsi" w:cs="Arial"/>
          <w:szCs w:val="24"/>
        </w:rPr>
        <w:t>for a civilian trial</w:t>
      </w:r>
      <w:r w:rsidRPr="0048053E">
        <w:rPr>
          <w:rFonts w:asciiTheme="minorHAnsi" w:hAnsiTheme="minorHAnsi" w:cs="Arial"/>
          <w:sz w:val="14"/>
          <w:szCs w:val="16"/>
        </w:rPr>
        <w:t xml:space="preserve"> Khalid Sheikh Mohammed and the other 9/11 defendants being held in the military prison at Guantanamo Bay, </w:t>
      </w:r>
      <w:hyperlink r:id="rId12" w:history="1">
        <w:r w:rsidRPr="0048053E">
          <w:rPr>
            <w:rStyle w:val="StyleBoldUnderline"/>
            <w:rFonts w:asciiTheme="minorHAnsi" w:hAnsiTheme="minorHAnsi"/>
          </w:rPr>
          <w:t>the Obama Administration has apparently abandoned those plans completely</w:t>
        </w:r>
        <w:r w:rsidRPr="0048053E">
          <w:rPr>
            <w:rStyle w:val="Hyperlink"/>
            <w:rFonts w:asciiTheme="minorHAnsi" w:hAnsiTheme="minorHAnsi"/>
          </w:rPr>
          <w:t>:</w:t>
        </w:r>
      </w:hyperlink>
      <w:r w:rsidRPr="0048053E">
        <w:rPr>
          <w:rFonts w:asciiTheme="minorHAnsi" w:hAnsiTheme="minorHAnsi" w:cs="Arial"/>
          <w:sz w:val="10"/>
        </w:rPr>
        <w:t>¶</w:t>
      </w:r>
      <w:r w:rsidRPr="0048053E">
        <w:rPr>
          <w:rFonts w:asciiTheme="minorHAnsi" w:hAnsiTheme="minorHAnsi" w:cs="Arial"/>
          <w:sz w:val="14"/>
          <w:szCs w:val="16"/>
        </w:rPr>
        <w:t xml:space="preserve"> In a major reversal, </w:t>
      </w:r>
      <w:r w:rsidRPr="0048053E">
        <w:rPr>
          <w:rStyle w:val="StyleBoldUnderline"/>
          <w:rFonts w:asciiTheme="minorHAnsi" w:hAnsiTheme="minorHAnsi" w:cs="Arial"/>
          <w:szCs w:val="24"/>
          <w:highlight w:val="green"/>
        </w:rPr>
        <w:t>the Obama administration has decided to try</w:t>
      </w:r>
      <w:r w:rsidRPr="0048053E">
        <w:rPr>
          <w:rStyle w:val="StyleBoldUnderline"/>
          <w:rFonts w:asciiTheme="minorHAnsi" w:hAnsiTheme="minorHAnsi" w:cs="Arial"/>
          <w:szCs w:val="24"/>
        </w:rPr>
        <w:t xml:space="preserve"> Khalid Sheikh </w:t>
      </w:r>
      <w:r w:rsidRPr="0048053E">
        <w:rPr>
          <w:rStyle w:val="StyleBoldUnderline"/>
          <w:rFonts w:asciiTheme="minorHAnsi" w:hAnsiTheme="minorHAnsi" w:cs="Arial"/>
          <w:szCs w:val="24"/>
          <w:highlight w:val="green"/>
        </w:rPr>
        <w:t>Mohammed for his role in</w:t>
      </w:r>
      <w:r w:rsidRPr="0048053E">
        <w:rPr>
          <w:rStyle w:val="StyleBoldUnderline"/>
          <w:rFonts w:asciiTheme="minorHAnsi" w:hAnsiTheme="minorHAnsi" w:cs="Arial"/>
          <w:szCs w:val="24"/>
        </w:rPr>
        <w:t xml:space="preserve"> the attacks of </w:t>
      </w:r>
      <w:r w:rsidRPr="0048053E">
        <w:rPr>
          <w:rStyle w:val="StyleBoldUnderline"/>
          <w:rFonts w:asciiTheme="minorHAnsi" w:hAnsiTheme="minorHAnsi" w:cs="Arial"/>
          <w:szCs w:val="24"/>
          <w:highlight w:val="green"/>
        </w:rPr>
        <w:t>Sept. 11</w:t>
      </w:r>
      <w:r w:rsidRPr="0048053E">
        <w:rPr>
          <w:rStyle w:val="StyleBoldUnderline"/>
          <w:rFonts w:asciiTheme="minorHAnsi" w:hAnsiTheme="minorHAnsi" w:cs="Arial"/>
          <w:szCs w:val="24"/>
        </w:rPr>
        <w:t xml:space="preserve"> before a military commission </w:t>
      </w:r>
      <w:r w:rsidRPr="0048053E">
        <w:rPr>
          <w:rFonts w:asciiTheme="minorHAnsi" w:hAnsiTheme="minorHAnsi" w:cs="Arial"/>
          <w:sz w:val="14"/>
          <w:szCs w:val="16"/>
        </w:rPr>
        <w:t>at Guantánamo Bay, Cuba, and not in a civilian courtroom.</w:t>
      </w:r>
      <w:r w:rsidRPr="0048053E">
        <w:rPr>
          <w:rFonts w:asciiTheme="minorHAnsi" w:hAnsiTheme="minorHAnsi" w:cs="Arial"/>
          <w:sz w:val="10"/>
        </w:rPr>
        <w:t>¶</w:t>
      </w:r>
      <w:r w:rsidRPr="0048053E">
        <w:rPr>
          <w:rFonts w:asciiTheme="minorHAnsi" w:hAnsiTheme="minorHAnsi" w:cs="Arial"/>
          <w:sz w:val="14"/>
          <w:szCs w:val="16"/>
        </w:rPr>
        <w:t xml:space="preserve"> Attorney General Eric H. Holder Jr. is expected to announce on Monday afternoon that Mr. Mohammed, the self-described mastermind of the attacks, and four other accused conspirators will face charges before a panel of military officers, a law enforcement official said. The Justice Department has scheduled a press conference for 2 p.m. Eastern time.</w:t>
      </w:r>
      <w:r w:rsidRPr="0048053E">
        <w:rPr>
          <w:rFonts w:asciiTheme="minorHAnsi" w:hAnsiTheme="minorHAnsi" w:cs="Arial"/>
          <w:sz w:val="10"/>
        </w:rPr>
        <w:t>¶</w:t>
      </w:r>
      <w:r w:rsidRPr="0048053E">
        <w:rPr>
          <w:rFonts w:asciiTheme="minorHAnsi" w:hAnsiTheme="minorHAnsi" w:cs="Arial"/>
          <w:sz w:val="14"/>
          <w:szCs w:val="16"/>
        </w:rPr>
        <w:t xml:space="preserve"> Mr. </w:t>
      </w:r>
      <w:r w:rsidRPr="0048053E">
        <w:rPr>
          <w:rStyle w:val="StyleBoldUnderline"/>
          <w:rFonts w:asciiTheme="minorHAnsi" w:hAnsiTheme="minorHAnsi" w:cs="Arial"/>
          <w:szCs w:val="24"/>
          <w:highlight w:val="green"/>
        </w:rPr>
        <w:t>Holder</w:t>
      </w:r>
      <w:r w:rsidRPr="0048053E">
        <w:rPr>
          <w:rFonts w:asciiTheme="minorHAnsi" w:hAnsiTheme="minorHAnsi" w:cs="Arial"/>
          <w:sz w:val="14"/>
          <w:szCs w:val="16"/>
        </w:rPr>
        <w:t xml:space="preserve">, who had </w:t>
      </w:r>
      <w:r w:rsidRPr="0048053E">
        <w:rPr>
          <w:rStyle w:val="StyleBoldUnderline"/>
          <w:rFonts w:asciiTheme="minorHAnsi" w:hAnsiTheme="minorHAnsi" w:cs="Arial"/>
          <w:szCs w:val="24"/>
          <w:highlight w:val="green"/>
        </w:rPr>
        <w:t>wanted to prosecute</w:t>
      </w:r>
      <w:r w:rsidRPr="0048053E">
        <w:rPr>
          <w:rStyle w:val="StyleBoldUnderline"/>
          <w:rFonts w:asciiTheme="minorHAnsi" w:hAnsiTheme="minorHAnsi" w:cs="Arial"/>
          <w:szCs w:val="24"/>
        </w:rPr>
        <w:t xml:space="preserve"> </w:t>
      </w:r>
      <w:r w:rsidRPr="0048053E">
        <w:rPr>
          <w:rFonts w:asciiTheme="minorHAnsi" w:hAnsiTheme="minorHAnsi" w:cs="Arial"/>
          <w:sz w:val="14"/>
          <w:szCs w:val="16"/>
        </w:rPr>
        <w:t xml:space="preserve">Mr. Mohammed </w:t>
      </w:r>
      <w:r w:rsidRPr="0048053E">
        <w:rPr>
          <w:rStyle w:val="StyleBoldUnderline"/>
          <w:rFonts w:asciiTheme="minorHAnsi" w:hAnsiTheme="minorHAnsi" w:cs="Arial"/>
          <w:szCs w:val="24"/>
          <w:highlight w:val="green"/>
        </w:rPr>
        <w:t xml:space="preserve">before a </w:t>
      </w:r>
      <w:r w:rsidRPr="0048053E">
        <w:rPr>
          <w:rStyle w:val="StyleBoldUnderline"/>
          <w:rFonts w:asciiTheme="minorHAnsi" w:hAnsiTheme="minorHAnsi" w:cs="Arial"/>
          <w:szCs w:val="24"/>
        </w:rPr>
        <w:t xml:space="preserve">regular </w:t>
      </w:r>
      <w:r w:rsidRPr="0048053E">
        <w:rPr>
          <w:rStyle w:val="StyleBoldUnderline"/>
          <w:rFonts w:asciiTheme="minorHAnsi" w:hAnsiTheme="minorHAnsi" w:cs="Arial"/>
          <w:szCs w:val="24"/>
          <w:highlight w:val="green"/>
        </w:rPr>
        <w:t>civilian court</w:t>
      </w:r>
      <w:r w:rsidRPr="0048053E">
        <w:rPr>
          <w:rStyle w:val="StyleBoldUnderline"/>
          <w:rFonts w:asciiTheme="minorHAnsi" w:hAnsiTheme="minorHAnsi" w:cs="Arial"/>
          <w:szCs w:val="24"/>
        </w:rPr>
        <w:t xml:space="preserve"> in New York City, </w:t>
      </w:r>
      <w:r w:rsidRPr="0048053E">
        <w:rPr>
          <w:rStyle w:val="StyleBoldUnderline"/>
          <w:rFonts w:asciiTheme="minorHAnsi" w:hAnsiTheme="minorHAnsi" w:cs="Arial"/>
          <w:szCs w:val="24"/>
          <w:highlight w:val="green"/>
        </w:rPr>
        <w:t>changed his mind after Congress imposed</w:t>
      </w:r>
      <w:r w:rsidRPr="0048053E">
        <w:rPr>
          <w:rStyle w:val="StyleBoldUnderline"/>
          <w:rFonts w:asciiTheme="minorHAnsi" w:hAnsiTheme="minorHAnsi" w:cs="Arial"/>
          <w:szCs w:val="24"/>
        </w:rPr>
        <w:t xml:space="preserve"> a series of </w:t>
      </w:r>
      <w:r w:rsidRPr="0048053E">
        <w:rPr>
          <w:rStyle w:val="StyleBoldUnderline"/>
          <w:rFonts w:asciiTheme="minorHAnsi" w:hAnsiTheme="minorHAnsi" w:cs="Arial"/>
          <w:szCs w:val="24"/>
          <w:highlight w:val="green"/>
        </w:rPr>
        <w:t>restrictions barring the transfer of</w:t>
      </w:r>
      <w:r w:rsidRPr="0048053E">
        <w:rPr>
          <w:rStyle w:val="StyleBoldUnderline"/>
          <w:rFonts w:asciiTheme="minorHAnsi" w:hAnsiTheme="minorHAnsi" w:cs="Arial"/>
          <w:szCs w:val="24"/>
        </w:rPr>
        <w:t xml:space="preserve"> </w:t>
      </w:r>
      <w:r w:rsidRPr="0048053E">
        <w:rPr>
          <w:rStyle w:val="StyleBoldUnderline"/>
          <w:rFonts w:asciiTheme="minorHAnsi" w:hAnsiTheme="minorHAnsi" w:cs="Arial"/>
          <w:szCs w:val="24"/>
          <w:highlight w:val="green"/>
        </w:rPr>
        <w:t>Guantánamo detainees into the U</w:t>
      </w:r>
      <w:r w:rsidRPr="0048053E">
        <w:rPr>
          <w:rStyle w:val="StyleBoldUnderline"/>
          <w:rFonts w:asciiTheme="minorHAnsi" w:hAnsiTheme="minorHAnsi" w:cs="Arial"/>
          <w:szCs w:val="24"/>
        </w:rPr>
        <w:t xml:space="preserve">nited </w:t>
      </w:r>
      <w:r w:rsidRPr="0048053E">
        <w:rPr>
          <w:rStyle w:val="StyleBoldUnderline"/>
          <w:rFonts w:asciiTheme="minorHAnsi" w:hAnsiTheme="minorHAnsi" w:cs="Arial"/>
          <w:szCs w:val="24"/>
          <w:highlight w:val="green"/>
        </w:rPr>
        <w:t>S</w:t>
      </w:r>
      <w:r w:rsidRPr="0048053E">
        <w:rPr>
          <w:rStyle w:val="StyleBoldUnderline"/>
          <w:rFonts w:asciiTheme="minorHAnsi" w:hAnsiTheme="minorHAnsi" w:cs="Arial"/>
          <w:szCs w:val="24"/>
        </w:rPr>
        <w:t xml:space="preserve">tates, </w:t>
      </w:r>
      <w:r w:rsidRPr="0048053E">
        <w:rPr>
          <w:rStyle w:val="Emphasis"/>
          <w:rFonts w:asciiTheme="minorHAnsi" w:hAnsiTheme="minorHAnsi" w:cs="Arial"/>
          <w:highlight w:val="green"/>
        </w:rPr>
        <w:t>making such a trial impossible</w:t>
      </w:r>
      <w:r w:rsidRPr="0048053E">
        <w:rPr>
          <w:rStyle w:val="Emphasis"/>
          <w:rFonts w:asciiTheme="minorHAnsi" w:hAnsiTheme="minorHAnsi" w:cs="Arial"/>
        </w:rPr>
        <w:t xml:space="preserve"> </w:t>
      </w:r>
      <w:r w:rsidRPr="0048053E">
        <w:rPr>
          <w:rFonts w:asciiTheme="minorHAnsi" w:hAnsiTheme="minorHAnsi" w:cs="Arial"/>
          <w:sz w:val="14"/>
          <w:szCs w:val="16"/>
        </w:rPr>
        <w:t>for now, the official said.</w:t>
      </w:r>
      <w:r w:rsidRPr="0048053E">
        <w:rPr>
          <w:rFonts w:asciiTheme="minorHAnsi" w:hAnsiTheme="minorHAnsi" w:cs="Arial"/>
          <w:sz w:val="10"/>
        </w:rPr>
        <w:t>¶</w:t>
      </w:r>
      <w:r w:rsidRPr="0048053E">
        <w:rPr>
          <w:rFonts w:asciiTheme="minorHAnsi" w:hAnsiTheme="minorHAnsi" w:cs="Arial"/>
          <w:sz w:val="14"/>
          <w:szCs w:val="16"/>
        </w:rPr>
        <w:t xml:space="preserve"> Mr. Mohammed and the accused conspirators were charged before a military commission at Guantánamo Bay late in the Bush administration, and had given signs that they were preparing to plead guilty. But their trial was cut short in January 2009 when President Obama, as one of his first moves after his inauguration, froze all tribunal proceedings at Guantánamo to start a review of the counterterrorism policies he inherited from former President George W. Bush.</w:t>
      </w:r>
      <w:r w:rsidRPr="0048053E">
        <w:rPr>
          <w:rFonts w:asciiTheme="minorHAnsi" w:hAnsiTheme="minorHAnsi" w:cs="Arial"/>
          <w:sz w:val="10"/>
        </w:rPr>
        <w:t>¶</w:t>
      </w:r>
      <w:r w:rsidRPr="0048053E">
        <w:rPr>
          <w:rFonts w:asciiTheme="minorHAnsi" w:hAnsiTheme="minorHAnsi" w:cs="Arial"/>
          <w:sz w:val="14"/>
          <w:szCs w:val="16"/>
        </w:rPr>
        <w:t xml:space="preserve"> The administration eventually decided to prosecute some terrorism suspects in civilian courts, but to keep using a revised form of tribunals for others. Mr. Obama placed Mr. Holder in charge of deciding where each detainee should be tried.</w:t>
      </w:r>
      <w:r w:rsidRPr="0048053E">
        <w:rPr>
          <w:rFonts w:asciiTheme="minorHAnsi" w:hAnsiTheme="minorHAnsi" w:cs="Arial"/>
          <w:sz w:val="10"/>
        </w:rPr>
        <w:t>¶</w:t>
      </w:r>
      <w:r w:rsidRPr="0048053E">
        <w:rPr>
          <w:rFonts w:asciiTheme="minorHAnsi" w:hAnsiTheme="minorHAnsi" w:cs="Arial"/>
          <w:sz w:val="14"/>
          <w:szCs w:val="16"/>
        </w:rPr>
        <w:t xml:space="preserve"> The reality of the situation is that </w:t>
      </w:r>
      <w:r w:rsidRPr="0048053E">
        <w:rPr>
          <w:rStyle w:val="Emphasis"/>
          <w:rFonts w:asciiTheme="minorHAnsi" w:hAnsiTheme="minorHAnsi" w:cs="Arial"/>
          <w:highlight w:val="green"/>
        </w:rPr>
        <w:t>there wasn’t a jurisdiction</w:t>
      </w:r>
      <w:r w:rsidRPr="0048053E">
        <w:rPr>
          <w:rStyle w:val="Emphasis"/>
          <w:rFonts w:asciiTheme="minorHAnsi" w:hAnsiTheme="minorHAnsi" w:cs="Arial"/>
        </w:rPr>
        <w:t xml:space="preserve"> in the United States </w:t>
      </w:r>
      <w:r w:rsidRPr="0048053E">
        <w:rPr>
          <w:rStyle w:val="Emphasis"/>
          <w:rFonts w:asciiTheme="minorHAnsi" w:hAnsiTheme="minorHAnsi" w:cs="Arial"/>
          <w:highlight w:val="green"/>
        </w:rPr>
        <w:t xml:space="preserve">that wanted to be the home </w:t>
      </w:r>
      <w:r w:rsidRPr="0048053E">
        <w:rPr>
          <w:rStyle w:val="StyleBoldUnderline"/>
          <w:rFonts w:asciiTheme="minorHAnsi" w:hAnsiTheme="minorHAnsi" w:cs="Arial"/>
          <w:szCs w:val="24"/>
          <w:highlight w:val="green"/>
        </w:rPr>
        <w:t>of</w:t>
      </w:r>
      <w:r w:rsidRPr="0048053E">
        <w:rPr>
          <w:rStyle w:val="StyleBoldUnderline"/>
          <w:rFonts w:asciiTheme="minorHAnsi" w:hAnsiTheme="minorHAnsi" w:cs="Arial"/>
          <w:szCs w:val="24"/>
        </w:rPr>
        <w:t xml:space="preserve"> what would arguably be </w:t>
      </w:r>
      <w:r w:rsidRPr="0048053E">
        <w:rPr>
          <w:rStyle w:val="StyleBoldUnderline"/>
          <w:rFonts w:asciiTheme="minorHAnsi" w:hAnsiTheme="minorHAnsi" w:cs="Arial"/>
          <w:szCs w:val="24"/>
          <w:highlight w:val="green"/>
        </w:rPr>
        <w:t>the highest profile criminal trial in American history.</w:t>
      </w:r>
      <w:r w:rsidRPr="0048053E">
        <w:rPr>
          <w:rStyle w:val="StyleBoldUnderline"/>
          <w:rFonts w:asciiTheme="minorHAnsi" w:hAnsiTheme="minorHAnsi" w:cs="Arial"/>
          <w:szCs w:val="24"/>
        </w:rPr>
        <w:t xml:space="preserve"> That’s why Congress acted in the manner that it did</w:t>
      </w:r>
      <w:r w:rsidRPr="0048053E">
        <w:rPr>
          <w:rFonts w:asciiTheme="minorHAnsi" w:hAnsiTheme="minorHAnsi" w:cs="Arial"/>
          <w:sz w:val="14"/>
          <w:szCs w:val="16"/>
        </w:rPr>
        <w:t xml:space="preserve">, on a bipartisan basis. There had been some speculation that KSM and the others would be tried in a civilian trial held on a secure military base somewhere, but even that ran into the roadblock of </w:t>
      </w:r>
      <w:r w:rsidRPr="0048053E">
        <w:rPr>
          <w:rStyle w:val="StyleBoldUnderline"/>
          <w:rFonts w:asciiTheme="minorHAnsi" w:hAnsiTheme="minorHAnsi" w:cs="Arial"/>
          <w:szCs w:val="24"/>
          <w:highlight w:val="green"/>
        </w:rPr>
        <w:t>local</w:t>
      </w:r>
      <w:r w:rsidRPr="0048053E">
        <w:rPr>
          <w:rStyle w:val="StyleBoldUnderline"/>
          <w:rFonts w:asciiTheme="minorHAnsi" w:hAnsiTheme="minorHAnsi" w:cs="Arial"/>
          <w:szCs w:val="24"/>
        </w:rPr>
        <w:t xml:space="preserve"> </w:t>
      </w:r>
      <w:r w:rsidRPr="0048053E">
        <w:rPr>
          <w:rStyle w:val="StyleBoldUnderline"/>
          <w:rFonts w:asciiTheme="minorHAnsi" w:hAnsiTheme="minorHAnsi" w:cs="Arial"/>
          <w:szCs w:val="24"/>
          <w:highlight w:val="green"/>
        </w:rPr>
        <w:t>authorities</w:t>
      </w:r>
      <w:r w:rsidRPr="0048053E">
        <w:rPr>
          <w:rStyle w:val="StyleBoldUnderline"/>
          <w:rFonts w:asciiTheme="minorHAnsi" w:hAnsiTheme="minorHAnsi" w:cs="Arial"/>
          <w:szCs w:val="24"/>
        </w:rPr>
        <w:t xml:space="preserve"> who </w:t>
      </w:r>
      <w:r w:rsidRPr="0048053E">
        <w:rPr>
          <w:rStyle w:val="StyleBoldUnderline"/>
          <w:rFonts w:asciiTheme="minorHAnsi" w:hAnsiTheme="minorHAnsi" w:cs="Arial"/>
          <w:szCs w:val="24"/>
          <w:highlight w:val="green"/>
        </w:rPr>
        <w:t>objected to being the locale for a trial that would</w:t>
      </w:r>
      <w:r w:rsidRPr="0048053E">
        <w:rPr>
          <w:rStyle w:val="StyleBoldUnderline"/>
          <w:rFonts w:asciiTheme="minorHAnsi" w:hAnsiTheme="minorHAnsi" w:cs="Arial"/>
          <w:szCs w:val="24"/>
        </w:rPr>
        <w:t xml:space="preserve"> potentially </w:t>
      </w:r>
      <w:r w:rsidRPr="0048053E">
        <w:rPr>
          <w:rStyle w:val="StyleBoldUnderline"/>
          <w:rFonts w:asciiTheme="minorHAnsi" w:hAnsiTheme="minorHAnsi" w:cs="Arial"/>
          <w:szCs w:val="24"/>
          <w:highlight w:val="green"/>
        </w:rPr>
        <w:t>be a major target for terrorism</w:t>
      </w:r>
      <w:r w:rsidRPr="0048053E">
        <w:rPr>
          <w:rStyle w:val="StyleBoldUnderline"/>
          <w:rFonts w:asciiTheme="minorHAnsi" w:hAnsiTheme="minorHAnsi" w:cs="Arial"/>
          <w:szCs w:val="24"/>
        </w:rPr>
        <w:t xml:space="preserve">. So, in the end, the Obama Administration really had </w:t>
      </w:r>
      <w:r w:rsidRPr="0048053E">
        <w:rPr>
          <w:rStyle w:val="Emphasis"/>
          <w:rFonts w:asciiTheme="minorHAnsi" w:hAnsiTheme="minorHAnsi" w:cs="Arial"/>
        </w:rPr>
        <w:t xml:space="preserve">no other choice </w:t>
      </w:r>
      <w:r w:rsidRPr="0048053E">
        <w:rPr>
          <w:rStyle w:val="StyleBoldUnderline"/>
          <w:rFonts w:asciiTheme="minorHAnsi" w:hAnsiTheme="minorHAnsi" w:cs="Arial"/>
          <w:szCs w:val="24"/>
        </w:rPr>
        <w:t>but to reverse its previous decision</w:t>
      </w:r>
      <w:r w:rsidRPr="0048053E">
        <w:rPr>
          <w:rFonts w:asciiTheme="minorHAnsi" w:hAnsiTheme="minorHAnsi" w:cs="Arial"/>
          <w:sz w:val="14"/>
          <w:szCs w:val="16"/>
        </w:rPr>
        <w:t>.</w:t>
      </w:r>
      <w:r w:rsidRPr="0048053E">
        <w:rPr>
          <w:rFonts w:asciiTheme="minorHAnsi" w:hAnsiTheme="minorHAnsi" w:cs="Arial"/>
          <w:sz w:val="10"/>
        </w:rPr>
        <w:t>¶</w:t>
      </w:r>
      <w:r w:rsidRPr="0048053E">
        <w:rPr>
          <w:rFonts w:asciiTheme="minorHAnsi" w:hAnsiTheme="minorHAnsi" w:cs="Arial"/>
          <w:sz w:val="14"/>
          <w:szCs w:val="16"/>
        </w:rPr>
        <w:t xml:space="preserve"> In the end, though, it’s just as well that they did because it was clear from the beginning that a trial for Khalid Sheikh Mohammed and the other 9/11 suspects would have been a complete and total fraud and a perversion of justice. In a real trial, there is at least some possibility that, at the end, the Defendant could be found innocent and go free, but that was never a possibility for a civilian trial of KSM. Back in November 2009, Attorney General Holder made clear that </w:t>
      </w:r>
      <w:hyperlink r:id="rId13" w:history="1">
        <w:r w:rsidRPr="0048053E">
          <w:rPr>
            <w:rFonts w:asciiTheme="minorHAnsi" w:hAnsiTheme="minorHAnsi" w:cs="Arial"/>
          </w:rPr>
          <w:t xml:space="preserve">KSM and the others would never be set free regardless of what happened at trial. </w:t>
        </w:r>
      </w:hyperlink>
      <w:r w:rsidRPr="0048053E">
        <w:rPr>
          <w:rFonts w:asciiTheme="minorHAnsi" w:hAnsiTheme="minorHAnsi" w:cs="Arial"/>
          <w:sz w:val="14"/>
          <w:szCs w:val="16"/>
        </w:rPr>
        <w:t xml:space="preserve">Just a few months later, White House Press Secretary Robert Gibbs said that </w:t>
      </w:r>
      <w:hyperlink r:id="rId14" w:history="1">
        <w:r w:rsidRPr="0048053E">
          <w:rPr>
            <w:rFonts w:asciiTheme="minorHAnsi" w:hAnsiTheme="minorHAnsi" w:cs="Arial"/>
          </w:rPr>
          <w:t>the Administration expected that KSM would be executed after he was found guilty.</w:t>
        </w:r>
      </w:hyperlink>
      <w:r w:rsidRPr="0048053E">
        <w:rPr>
          <w:rFonts w:asciiTheme="minorHAnsi" w:hAnsiTheme="minorHAnsi" w:cs="Arial"/>
          <w:sz w:val="14"/>
          <w:szCs w:val="16"/>
        </w:rPr>
        <w:t xml:space="preserve"> President Obama said much the same thing himself in </w:t>
      </w:r>
      <w:hyperlink r:id="rId15" w:history="1">
        <w:r w:rsidRPr="0048053E">
          <w:rPr>
            <w:rFonts w:asciiTheme="minorHAnsi" w:hAnsiTheme="minorHAnsi" w:cs="Arial"/>
          </w:rPr>
          <w:t>an MSNBC interview in November 2009.</w:t>
        </w:r>
      </w:hyperlink>
      <w:r w:rsidRPr="0048053E">
        <w:rPr>
          <w:rFonts w:asciiTheme="minorHAnsi" w:hAnsiTheme="minorHAnsi" w:cs="Arial"/>
          <w:sz w:val="14"/>
          <w:szCs w:val="16"/>
        </w:rPr>
        <w:t xml:space="preserve"> In an ordinary criminal trial, statements like this from the nation’s chief executive and his assistants would be considered poisoning the jury pool, but they illustrate the basic fact that the Administration never intended to give KSM a real trial, </w:t>
      </w:r>
      <w:hyperlink r:id="rId16" w:history="1">
        <w:r w:rsidRPr="0048053E">
          <w:rPr>
            <w:rFonts w:asciiTheme="minorHAnsi" w:hAnsiTheme="minorHAnsi" w:cs="Arial"/>
          </w:rPr>
          <w:t>they just wanted a show trial:</w:t>
        </w:r>
      </w:hyperlink>
      <w:r w:rsidRPr="0048053E">
        <w:rPr>
          <w:rFonts w:asciiTheme="minorHAnsi" w:hAnsiTheme="minorHAnsi" w:cs="Arial"/>
          <w:sz w:val="10"/>
        </w:rPr>
        <w:t>¶</w:t>
      </w:r>
      <w:r w:rsidRPr="0048053E">
        <w:rPr>
          <w:rFonts w:asciiTheme="minorHAnsi" w:hAnsiTheme="minorHAnsi" w:cs="Arial"/>
          <w:sz w:val="14"/>
          <w:szCs w:val="16"/>
        </w:rPr>
        <w:t xml:space="preserve"> Every day it appears more and more that the White House wants it both ways. They want to claim that this is a fair trial but also an act of venegeance. The terrorists will be treated as if they might be innocent — key to a fair trial — but at the end of the day they’ll get their comeuppance. If KSM &amp; Co. get off on a technicality, don’t worry, they’ll still be locked up, but when they’re convicted the White House will claim it was always a fair process. They’ll get a fair trial from an impartial jury in New York, but it’s “fitting” and “poetic justice” that the jury will be drawn from the community that was viciously attacked on 9/11. Fair but vengeul, honest but foreordained, instructive to the world but really just about the law: The rhetoric from the White House and the Democrats isn’t persuasive to those who listen closely and certainly won’t be persuasive to foreigners Obama is determined to impress.</w:t>
      </w:r>
      <w:r w:rsidRPr="0048053E">
        <w:rPr>
          <w:rFonts w:asciiTheme="minorHAnsi" w:hAnsiTheme="minorHAnsi" w:cs="Arial"/>
          <w:sz w:val="10"/>
        </w:rPr>
        <w:t>¶</w:t>
      </w:r>
      <w:r w:rsidRPr="0048053E">
        <w:rPr>
          <w:rFonts w:asciiTheme="minorHAnsi" w:hAnsiTheme="minorHAnsi" w:cs="Arial"/>
          <w:sz w:val="14"/>
          <w:szCs w:val="16"/>
        </w:rPr>
        <w:t xml:space="preserve"> The point of all of this is to show that the rule of law is intact, but </w:t>
      </w:r>
      <w:r w:rsidRPr="0048053E">
        <w:rPr>
          <w:rStyle w:val="StyleBoldUnderline"/>
          <w:rFonts w:asciiTheme="minorHAnsi" w:hAnsiTheme="minorHAnsi" w:cs="Arial"/>
          <w:szCs w:val="24"/>
        </w:rPr>
        <w:t xml:space="preserve">what </w:t>
      </w:r>
      <w:r w:rsidRPr="0048053E">
        <w:rPr>
          <w:rStyle w:val="StyleBoldUnderline"/>
          <w:rFonts w:asciiTheme="minorHAnsi" w:hAnsiTheme="minorHAnsi" w:cs="Arial"/>
          <w:szCs w:val="24"/>
          <w:highlight w:val="green"/>
        </w:rPr>
        <w:t>the White House is</w:t>
      </w:r>
      <w:r w:rsidRPr="0048053E">
        <w:rPr>
          <w:rStyle w:val="StyleBoldUnderline"/>
          <w:rFonts w:asciiTheme="minorHAnsi" w:hAnsiTheme="minorHAnsi" w:cs="Arial"/>
          <w:szCs w:val="24"/>
        </w:rPr>
        <w:t xml:space="preserve"> doing is in fact </w:t>
      </w:r>
      <w:r w:rsidRPr="0048053E">
        <w:rPr>
          <w:rStyle w:val="StyleBoldUnderline"/>
          <w:rFonts w:asciiTheme="minorHAnsi" w:hAnsiTheme="minorHAnsi" w:cs="Arial"/>
          <w:szCs w:val="24"/>
          <w:highlight w:val="green"/>
        </w:rPr>
        <w:t>undermining the legitimacy of the legal system by having it do something it shouldn’t</w:t>
      </w:r>
      <w:r w:rsidRPr="0048053E">
        <w:rPr>
          <w:rFonts w:asciiTheme="minorHAnsi" w:hAnsiTheme="minorHAnsi" w:cs="Arial"/>
          <w:sz w:val="14"/>
          <w:szCs w:val="16"/>
        </w:rPr>
        <w:t xml:space="preserve">. Obama, Pat Leahy, and the rest preen as if they are morally superior for preferring civilian courts, but </w:t>
      </w:r>
      <w:r w:rsidRPr="0048053E">
        <w:rPr>
          <w:rStyle w:val="StyleBoldUnderline"/>
          <w:rFonts w:asciiTheme="minorHAnsi" w:hAnsiTheme="minorHAnsi" w:cs="Arial"/>
          <w:szCs w:val="24"/>
        </w:rPr>
        <w:t xml:space="preserve">what </w:t>
      </w:r>
      <w:r w:rsidRPr="0048053E">
        <w:rPr>
          <w:rStyle w:val="StyleBoldUnderline"/>
          <w:rFonts w:asciiTheme="minorHAnsi" w:hAnsiTheme="minorHAnsi" w:cs="Arial"/>
          <w:szCs w:val="24"/>
          <w:highlight w:val="green"/>
        </w:rPr>
        <w:t>they are</w:t>
      </w:r>
      <w:r w:rsidRPr="0048053E">
        <w:rPr>
          <w:rStyle w:val="StyleBoldUnderline"/>
          <w:rFonts w:asciiTheme="minorHAnsi" w:hAnsiTheme="minorHAnsi" w:cs="Arial"/>
          <w:szCs w:val="24"/>
        </w:rPr>
        <w:t xml:space="preserve"> doing is </w:t>
      </w:r>
      <w:r w:rsidRPr="0048053E">
        <w:rPr>
          <w:rStyle w:val="StyleBoldUnderline"/>
          <w:rFonts w:asciiTheme="minorHAnsi" w:hAnsiTheme="minorHAnsi" w:cs="Arial"/>
          <w:szCs w:val="24"/>
          <w:highlight w:val="green"/>
        </w:rPr>
        <w:t>undermining civilian courts</w:t>
      </w:r>
      <w:r w:rsidRPr="0048053E">
        <w:rPr>
          <w:rFonts w:asciiTheme="minorHAnsi" w:hAnsiTheme="minorHAnsi" w:cs="Arial"/>
          <w:sz w:val="14"/>
          <w:szCs w:val="16"/>
        </w:rPr>
        <w:t>, and it gets worse every time they open their mouths.</w:t>
      </w:r>
      <w:r w:rsidRPr="0048053E">
        <w:rPr>
          <w:rFonts w:asciiTheme="minorHAnsi" w:hAnsiTheme="minorHAnsi" w:cs="Arial"/>
          <w:sz w:val="10"/>
        </w:rPr>
        <w:t>¶</w:t>
      </w:r>
      <w:r w:rsidRPr="0048053E">
        <w:rPr>
          <w:rFonts w:asciiTheme="minorHAnsi" w:hAnsiTheme="minorHAnsi" w:cs="Arial"/>
          <w:sz w:val="14"/>
          <w:szCs w:val="16"/>
        </w:rPr>
        <w:t xml:space="preserve"> The military tribunal system is not without its own flaws, of course, and the same “show trial” element exists there to the extent that it is quite clear that KSM would not be found not guilty and would most definitely not be released if he was. In reality, what this demonstrates is the extent to which both Congress and the Bush Administration dropped the ball in the years after 9/11 in failing to adopt some kind of statutory framework governing the detention of these people. I don’t like the idea of indefinite detention without some judicial review. A President should not be permitted to label anyone, even a foreign national, a “terrorist” and lock them away forever without any review by a third party to determine whether or not they there is a legitimate reason to detain them. As much as I dislike indefinite detention, though, I like even less the idea of </w:t>
      </w:r>
      <w:r w:rsidRPr="0048053E">
        <w:rPr>
          <w:rStyle w:val="StyleBoldUnderline"/>
          <w:rFonts w:asciiTheme="minorHAnsi" w:hAnsiTheme="minorHAnsi" w:cs="Arial"/>
          <w:szCs w:val="24"/>
          <w:highlight w:val="green"/>
        </w:rPr>
        <w:t>the justice system being used to “send a signal”</w:t>
      </w:r>
      <w:r w:rsidRPr="0048053E">
        <w:rPr>
          <w:rStyle w:val="StyleBoldUnderline"/>
          <w:rFonts w:asciiTheme="minorHAnsi" w:hAnsiTheme="minorHAnsi" w:cs="Arial"/>
          <w:szCs w:val="24"/>
        </w:rPr>
        <w:t xml:space="preserve"> when it’s clear that the outcome in Court will have absolutely no impact on whether or not someone continues to be detained. That’s not justice, it’s a Stalinist show trial.</w:t>
      </w:r>
    </w:p>
    <w:p w:rsidR="008C753B" w:rsidRPr="0048053E" w:rsidRDefault="008C753B" w:rsidP="008C753B">
      <w:pPr>
        <w:pStyle w:val="Heading4"/>
      </w:pPr>
      <w:r w:rsidRPr="0048053E">
        <w:t>Their restriction is a smokescreen and won’t be enforced</w:t>
      </w:r>
    </w:p>
    <w:p w:rsidR="008C753B" w:rsidRPr="0048053E" w:rsidRDefault="008C753B" w:rsidP="008C753B">
      <w:pPr>
        <w:rPr>
          <w:rFonts w:asciiTheme="minorHAnsi" w:hAnsiTheme="minorHAnsi"/>
        </w:rPr>
      </w:pPr>
      <w:r w:rsidRPr="0048053E">
        <w:rPr>
          <w:rStyle w:val="StyleStyleBold12pt"/>
          <w:rFonts w:asciiTheme="minorHAnsi" w:hAnsiTheme="minorHAnsi"/>
          <w:sz w:val="28"/>
        </w:rPr>
        <w:t>Nzelibe 7</w:t>
      </w:r>
    </w:p>
    <w:p w:rsidR="008C753B" w:rsidRPr="0048053E" w:rsidRDefault="008C753B" w:rsidP="008C753B">
      <w:pPr>
        <w:rPr>
          <w:rFonts w:asciiTheme="minorHAnsi" w:hAnsiTheme="minorHAnsi"/>
          <w:sz w:val="16"/>
          <w:szCs w:val="16"/>
        </w:rPr>
      </w:pPr>
      <w:r w:rsidRPr="0048053E">
        <w:rPr>
          <w:rFonts w:asciiTheme="minorHAnsi" w:hAnsiTheme="minorHAnsi"/>
          <w:sz w:val="16"/>
          <w:szCs w:val="16"/>
        </w:rPr>
        <w:lastRenderedPageBreak/>
        <w:t xml:space="preserve">Professor of Law @ Northwestern University [Jide Nzelibe, “Are Congressionally Authorized Wars Perverse?” </w:t>
      </w:r>
      <w:r w:rsidRPr="0048053E">
        <w:rPr>
          <w:rFonts w:asciiTheme="minorHAnsi" w:hAnsiTheme="minorHAnsi"/>
          <w:sz w:val="16"/>
          <w:szCs w:val="16"/>
          <w:u w:val="single"/>
        </w:rPr>
        <w:t>Stanford Law Review</w:t>
      </w:r>
      <w:r w:rsidRPr="0048053E">
        <w:rPr>
          <w:rFonts w:asciiTheme="minorHAnsi" w:hAnsiTheme="minorHAnsi"/>
          <w:sz w:val="16"/>
          <w:szCs w:val="16"/>
        </w:rPr>
        <w:t>, Vol. 59, 2007] we reject the use of ableist language in this card</w:t>
      </w:r>
    </w:p>
    <w:p w:rsidR="008C753B" w:rsidRPr="0048053E" w:rsidRDefault="008C753B" w:rsidP="008C753B"/>
    <w:p w:rsidR="008C753B" w:rsidRPr="00481CDE" w:rsidRDefault="008C753B" w:rsidP="008C753B">
      <w:pPr>
        <w:rPr>
          <w:rFonts w:asciiTheme="minorHAnsi" w:hAnsiTheme="minorHAnsi"/>
          <w:sz w:val="16"/>
        </w:rPr>
      </w:pPr>
      <w:r w:rsidRPr="0048053E">
        <w:rPr>
          <w:rFonts w:asciiTheme="minorHAnsi" w:hAnsiTheme="minorHAnsi"/>
          <w:sz w:val="16"/>
        </w:rPr>
        <w:t xml:space="preserve">These assumptions are all questionable. As a preliminary matter, </w:t>
      </w:r>
      <w:r w:rsidRPr="0048053E">
        <w:rPr>
          <w:rStyle w:val="StyleBoldUnderline"/>
          <w:rFonts w:asciiTheme="minorHAnsi" w:hAnsiTheme="minorHAnsi"/>
          <w:highlight w:val="green"/>
        </w:rPr>
        <w:t xml:space="preserve">there is </w:t>
      </w:r>
      <w:r w:rsidRPr="0048053E">
        <w:rPr>
          <w:rStyle w:val="Emphasis"/>
          <w:rFonts w:asciiTheme="minorHAnsi" w:hAnsiTheme="minorHAnsi"/>
          <w:highlight w:val="green"/>
        </w:rPr>
        <w:t>no</w:t>
      </w:r>
      <w:r w:rsidRPr="0048053E">
        <w:rPr>
          <w:rFonts w:asciiTheme="minorHAnsi" w:hAnsiTheme="minorHAnsi"/>
          <w:sz w:val="16"/>
          <w:szCs w:val="16"/>
        </w:rPr>
        <w:t xml:space="preserve">t much </w:t>
      </w:r>
      <w:r w:rsidRPr="0048053E">
        <w:rPr>
          <w:rStyle w:val="Emphasis"/>
          <w:rFonts w:asciiTheme="minorHAnsi" w:hAnsiTheme="minorHAnsi"/>
          <w:highlight w:val="green"/>
        </w:rPr>
        <w:t>causal ev</w:t>
      </w:r>
      <w:r w:rsidRPr="0048053E">
        <w:rPr>
          <w:rFonts w:asciiTheme="minorHAnsi" w:hAnsiTheme="minorHAnsi"/>
          <w:sz w:val="16"/>
          <w:szCs w:val="16"/>
        </w:rPr>
        <w:t xml:space="preserve">idence </w:t>
      </w:r>
      <w:r w:rsidRPr="0048053E">
        <w:rPr>
          <w:rStyle w:val="StyleBoldUnderline"/>
          <w:rFonts w:asciiTheme="minorHAnsi" w:hAnsiTheme="minorHAnsi"/>
          <w:highlight w:val="green"/>
        </w:rPr>
        <w:t>that supports the</w:t>
      </w:r>
      <w:r w:rsidRPr="0048053E">
        <w:rPr>
          <w:rStyle w:val="StyleBoldUnderline"/>
          <w:rFonts w:asciiTheme="minorHAnsi" w:hAnsiTheme="minorHAnsi"/>
        </w:rPr>
        <w:t xml:space="preserve"> institutional </w:t>
      </w:r>
      <w:r w:rsidRPr="0048053E">
        <w:rPr>
          <w:rStyle w:val="StyleBoldUnderline"/>
          <w:rFonts w:asciiTheme="minorHAnsi" w:hAnsiTheme="minorHAnsi"/>
          <w:highlight w:val="green"/>
        </w:rPr>
        <w:t>constraints logic</w:t>
      </w:r>
      <w:r w:rsidRPr="0048053E">
        <w:rPr>
          <w:rFonts w:asciiTheme="minorHAnsi" w:hAnsiTheme="minorHAnsi"/>
          <w:sz w:val="16"/>
        </w:rPr>
        <w:t xml:space="preserve">. As various commentators have noted, </w:t>
      </w:r>
      <w:r w:rsidRPr="0048053E">
        <w:rPr>
          <w:rStyle w:val="StyleBoldUnderline"/>
          <w:rFonts w:asciiTheme="minorHAnsi" w:hAnsiTheme="minorHAnsi"/>
        </w:rPr>
        <w:t>Congress's bark with respect to war powers is</w:t>
      </w:r>
      <w:r w:rsidRPr="0048053E">
        <w:rPr>
          <w:rFonts w:asciiTheme="minorHAnsi" w:hAnsiTheme="minorHAnsi"/>
          <w:sz w:val="16"/>
        </w:rPr>
        <w:t xml:space="preserve"> often </w:t>
      </w:r>
      <w:r w:rsidRPr="0048053E">
        <w:rPr>
          <w:rStyle w:val="StyleBoldUnderline"/>
          <w:rFonts w:asciiTheme="minorHAnsi" w:hAnsiTheme="minorHAnsi"/>
        </w:rPr>
        <w:t>much greater than its bite</w:t>
      </w:r>
      <w:r w:rsidRPr="0048053E">
        <w:rPr>
          <w:rFonts w:asciiTheme="minorHAnsi" w:hAnsiTheme="minorHAnsi"/>
          <w:sz w:val="16"/>
        </w:rPr>
        <w:t xml:space="preserve">. Significantly, skeptics like Barbara Hinckley suggest that </w:t>
      </w:r>
      <w:r w:rsidRPr="0048053E">
        <w:rPr>
          <w:rStyle w:val="StyleBoldUnderline"/>
          <w:rFonts w:asciiTheme="minorHAnsi" w:hAnsiTheme="minorHAnsi"/>
        </w:rPr>
        <w:t xml:space="preserve">any notion of an activist Congress in war powers is a myth and members of </w:t>
      </w:r>
      <w:r w:rsidRPr="0048053E">
        <w:rPr>
          <w:rStyle w:val="StyleBoldUnderline"/>
          <w:rFonts w:asciiTheme="minorHAnsi" w:hAnsiTheme="minorHAnsi"/>
          <w:highlight w:val="green"/>
        </w:rPr>
        <w:t>Congress will</w:t>
      </w:r>
      <w:r w:rsidRPr="0048053E">
        <w:rPr>
          <w:rStyle w:val="StyleBoldUnderline"/>
          <w:rFonts w:asciiTheme="minorHAnsi" w:hAnsiTheme="minorHAnsi"/>
        </w:rPr>
        <w:t xml:space="preserve"> often </w:t>
      </w:r>
      <w:r w:rsidRPr="0048053E">
        <w:rPr>
          <w:rStyle w:val="StyleBoldUnderline"/>
          <w:rFonts w:asciiTheme="minorHAnsi" w:hAnsiTheme="minorHAnsi"/>
          <w:highlight w:val="green"/>
        </w:rPr>
        <w:t xml:space="preserve">use the </w:t>
      </w:r>
      <w:r w:rsidRPr="0048053E">
        <w:rPr>
          <w:rStyle w:val="Emphasis"/>
          <w:rFonts w:asciiTheme="minorHAnsi" w:hAnsiTheme="minorHAnsi"/>
          <w:highlight w:val="green"/>
        </w:rPr>
        <w:t>smokescreen</w:t>
      </w:r>
      <w:r w:rsidRPr="0048053E">
        <w:rPr>
          <w:rStyle w:val="StyleBoldUnderline"/>
          <w:rFonts w:asciiTheme="minorHAnsi" w:hAnsiTheme="minorHAnsi"/>
          <w:highlight w:val="green"/>
        </w:rPr>
        <w:t xml:space="preserve"> of</w:t>
      </w:r>
      <w:r w:rsidRPr="0048053E">
        <w:rPr>
          <w:rStyle w:val="StyleBoldUnderline"/>
          <w:rFonts w:asciiTheme="minorHAnsi" w:hAnsiTheme="minorHAnsi"/>
        </w:rPr>
        <w:t xml:space="preserve"> "symbolic </w:t>
      </w:r>
      <w:r w:rsidRPr="0048053E">
        <w:rPr>
          <w:rStyle w:val="StyleBoldUnderline"/>
          <w:rFonts w:asciiTheme="minorHAnsi" w:hAnsiTheme="minorHAnsi"/>
          <w:highlight w:val="green"/>
        </w:rPr>
        <w:t>resolutions</w:t>
      </w:r>
      <w:r w:rsidRPr="0048053E">
        <w:rPr>
          <w:rFonts w:asciiTheme="minorHAnsi" w:hAnsiTheme="minorHAnsi"/>
          <w:sz w:val="16"/>
        </w:rPr>
        <w:t xml:space="preserve">, increase in roll calls and lengthy hearings, [and] addition of reporting requirements" </w:t>
      </w:r>
      <w:r w:rsidRPr="0048053E">
        <w:rPr>
          <w:rStyle w:val="StyleBoldUnderline"/>
          <w:rFonts w:asciiTheme="minorHAnsi" w:hAnsiTheme="minorHAnsi"/>
          <w:highlight w:val="green"/>
        </w:rPr>
        <w:t xml:space="preserve">to create the </w:t>
      </w:r>
      <w:r w:rsidRPr="0048053E">
        <w:rPr>
          <w:rStyle w:val="Emphasis"/>
          <w:rFonts w:asciiTheme="minorHAnsi" w:hAnsiTheme="minorHAnsi"/>
          <w:highlight w:val="green"/>
        </w:rPr>
        <w:t>illusion of congressional participation</w:t>
      </w:r>
      <w:r w:rsidRPr="0048053E">
        <w:rPr>
          <w:rFonts w:asciiTheme="minorHAnsi" w:hAnsiTheme="minorHAnsi"/>
          <w:sz w:val="16"/>
        </w:rPr>
        <w:t xml:space="preserve"> in foreign</w:t>
      </w:r>
      <w:r w:rsidRPr="0048053E">
        <w:rPr>
          <w:rFonts w:asciiTheme="minorHAnsi" w:hAnsiTheme="minorHAnsi"/>
          <w:sz w:val="16"/>
          <w:szCs w:val="16"/>
        </w:rPr>
        <w:t xml:space="preserve"> </w:t>
      </w:r>
      <w:r w:rsidRPr="0048053E">
        <w:rPr>
          <w:rFonts w:asciiTheme="minorHAnsi" w:hAnsiTheme="minorHAnsi"/>
          <w:sz w:val="16"/>
        </w:rPr>
        <w:t xml:space="preserve">policy.' 0 Indeed, </w:t>
      </w:r>
      <w:r w:rsidRPr="0048053E">
        <w:rPr>
          <w:rStyle w:val="StyleBoldUnderline"/>
          <w:rFonts w:asciiTheme="minorHAnsi" w:hAnsiTheme="minorHAnsi"/>
        </w:rPr>
        <w:t>even those</w:t>
      </w:r>
      <w:r w:rsidRPr="0048053E">
        <w:rPr>
          <w:rFonts w:asciiTheme="minorHAnsi" w:hAnsiTheme="minorHAnsi"/>
          <w:sz w:val="16"/>
        </w:rPr>
        <w:t xml:space="preserve"> commentators </w:t>
      </w:r>
      <w:r w:rsidRPr="0048053E">
        <w:rPr>
          <w:rStyle w:val="StyleBoldUnderline"/>
          <w:rFonts w:asciiTheme="minorHAnsi" w:hAnsiTheme="minorHAnsi"/>
        </w:rPr>
        <w:t>who support a more aggressive role for Congress</w:t>
      </w:r>
      <w:r w:rsidRPr="0048053E">
        <w:rPr>
          <w:rFonts w:asciiTheme="minorHAnsi" w:hAnsiTheme="minorHAnsi"/>
          <w:sz w:val="16"/>
        </w:rPr>
        <w:t xml:space="preserve"> in initiating conflicts </w:t>
      </w:r>
      <w:r w:rsidRPr="0048053E">
        <w:rPr>
          <w:rStyle w:val="StyleBoldUnderline"/>
          <w:rFonts w:asciiTheme="minorHAnsi" w:hAnsiTheme="minorHAnsi"/>
        </w:rPr>
        <w:t>acknowledge this problem</w:t>
      </w:r>
      <w:r w:rsidRPr="0048053E">
        <w:rPr>
          <w:rFonts w:asciiTheme="minorHAnsi" w:hAnsiTheme="minorHAnsi"/>
          <w:sz w:val="16"/>
        </w:rPr>
        <w:t xml:space="preserve">," but suggest that it could be fixed by having Congress enact more specific legislation about conflict objectives and implement new tools for monitoring executive behavior during wartime. 12 Yet, </w:t>
      </w:r>
      <w:r w:rsidRPr="0048053E">
        <w:rPr>
          <w:rStyle w:val="StyleBoldUnderline"/>
          <w:rFonts w:asciiTheme="minorHAnsi" w:hAnsiTheme="minorHAnsi"/>
        </w:rPr>
        <w:t>even if Congress were equipped with better institutional tools to constrain and monitor the President</w:t>
      </w:r>
      <w:r w:rsidRPr="0048053E">
        <w:rPr>
          <w:rFonts w:asciiTheme="minorHAnsi" w:hAnsiTheme="minorHAnsi"/>
          <w:sz w:val="16"/>
        </w:rPr>
        <w:t>'s military initiatives</w:t>
      </w:r>
      <w:r w:rsidRPr="0048053E">
        <w:rPr>
          <w:rStyle w:val="StyleBoldUnderline"/>
          <w:rFonts w:asciiTheme="minorHAnsi" w:hAnsiTheme="minorHAnsi"/>
        </w:rPr>
        <w:t xml:space="preserve">, it is not clear that </w:t>
      </w:r>
      <w:r w:rsidRPr="0048053E">
        <w:rPr>
          <w:rStyle w:val="Emphasis"/>
          <w:rFonts w:asciiTheme="minorHAnsi" w:hAnsiTheme="minorHAnsi"/>
        </w:rPr>
        <w:t>it would significantly alter the current war powers landscape</w:t>
      </w:r>
      <w:r w:rsidRPr="0048053E">
        <w:rPr>
          <w:rStyle w:val="StyleBoldUnderline"/>
          <w:rFonts w:asciiTheme="minorHAnsi" w:hAnsiTheme="minorHAnsi"/>
        </w:rPr>
        <w:t>. As Horn and Shepsle have argued</w:t>
      </w:r>
      <w:r w:rsidRPr="0048053E">
        <w:rPr>
          <w:rFonts w:asciiTheme="minorHAnsi" w:hAnsiTheme="minorHAnsi"/>
          <w:sz w:val="16"/>
        </w:rPr>
        <w:t xml:space="preserve"> elsewhere: "[</w:t>
      </w:r>
      <w:r w:rsidRPr="0048053E">
        <w:rPr>
          <w:rStyle w:val="StyleBoldUnderline"/>
          <w:rFonts w:asciiTheme="minorHAnsi" w:hAnsiTheme="minorHAnsi"/>
        </w:rPr>
        <w:t>N]either specificity in enabling legislation</w:t>
      </w:r>
      <w:r w:rsidRPr="0048053E">
        <w:rPr>
          <w:rFonts w:asciiTheme="minorHAnsi" w:hAnsiTheme="minorHAnsi"/>
          <w:sz w:val="16"/>
        </w:rPr>
        <w:t xml:space="preserve"> ... </w:t>
      </w:r>
      <w:r w:rsidRPr="0048053E">
        <w:rPr>
          <w:rStyle w:val="StyleBoldUnderline"/>
          <w:rFonts w:asciiTheme="minorHAnsi" w:hAnsiTheme="minorHAnsi"/>
        </w:rPr>
        <w:t>nor participation by interested parties is necessarily optimal or self-fulfilling</w:t>
      </w:r>
      <w:r w:rsidRPr="0048053E">
        <w:rPr>
          <w:rFonts w:asciiTheme="minorHAnsi" w:hAnsiTheme="minorHAnsi"/>
          <w:sz w:val="16"/>
        </w:rPr>
        <w:t xml:space="preserve">; therefore, </w:t>
      </w:r>
      <w:r w:rsidRPr="0048053E">
        <w:rPr>
          <w:rStyle w:val="Emphasis"/>
          <w:rFonts w:asciiTheme="minorHAnsi" w:hAnsiTheme="minorHAnsi"/>
          <w:highlight w:val="green"/>
        </w:rPr>
        <w:t>they do not ensure agent compliance</w:t>
      </w:r>
      <w:r w:rsidRPr="0048053E">
        <w:rPr>
          <w:rFonts w:asciiTheme="minorHAnsi" w:hAnsiTheme="minorHAnsi"/>
          <w:sz w:val="16"/>
        </w:rPr>
        <w:t xml:space="preserve">. Ultimately, </w:t>
      </w:r>
      <w:r w:rsidRPr="0048053E">
        <w:rPr>
          <w:rStyle w:val="StyleBoldUnderline"/>
          <w:rFonts w:asciiTheme="minorHAnsi" w:hAnsiTheme="minorHAnsi"/>
          <w:highlight w:val="green"/>
        </w:rPr>
        <w:t>there must be some enforcement</w:t>
      </w:r>
      <w:r w:rsidRPr="0048053E">
        <w:rPr>
          <w:rStyle w:val="StyleBoldUnderline"/>
          <w:rFonts w:asciiTheme="minorHAnsi" w:hAnsiTheme="minorHAnsi"/>
        </w:rPr>
        <w:t xml:space="preserve"> feature</w:t>
      </w:r>
      <w:r w:rsidRPr="0048053E">
        <w:rPr>
          <w:rFonts w:asciiTheme="minorHAnsi" w:hAnsiTheme="minorHAnsi"/>
          <w:sz w:val="16"/>
        </w:rPr>
        <w:t xml:space="preserve">-a credible commitment to punish ....Thus, </w:t>
      </w:r>
      <w:r w:rsidRPr="0048053E">
        <w:rPr>
          <w:rStyle w:val="StyleBoldUnderline"/>
          <w:rFonts w:asciiTheme="minorHAnsi" w:hAnsiTheme="minorHAnsi"/>
          <w:highlight w:val="green"/>
        </w:rPr>
        <w:t>no matter how much</w:t>
      </w:r>
      <w:r w:rsidRPr="0048053E">
        <w:rPr>
          <w:rStyle w:val="StyleBoldUnderline"/>
          <w:rFonts w:asciiTheme="minorHAnsi" w:hAnsiTheme="minorHAnsi"/>
        </w:rPr>
        <w:t xml:space="preserve"> well-intentioned</w:t>
      </w:r>
      <w:r w:rsidRPr="0048053E">
        <w:rPr>
          <w:rFonts w:asciiTheme="minorHAnsi" w:hAnsiTheme="minorHAnsi"/>
          <w:sz w:val="16"/>
        </w:rPr>
        <w:t xml:space="preserve"> </w:t>
      </w:r>
      <w:r w:rsidRPr="0048053E">
        <w:rPr>
          <w:rStyle w:val="StyleBoldUnderline"/>
          <w:rFonts w:asciiTheme="minorHAnsi" w:hAnsiTheme="minorHAnsi"/>
        </w:rPr>
        <w:t xml:space="preserve">and specific </w:t>
      </w:r>
      <w:r w:rsidRPr="0048053E">
        <w:rPr>
          <w:rStyle w:val="StyleBoldUnderline"/>
          <w:rFonts w:asciiTheme="minorHAnsi" w:hAnsiTheme="minorHAnsi"/>
          <w:highlight w:val="green"/>
        </w:rPr>
        <w:t>legislation Congress passes</w:t>
      </w:r>
      <w:r w:rsidRPr="0048053E">
        <w:rPr>
          <w:rFonts w:asciiTheme="minorHAnsi" w:hAnsiTheme="minorHAnsi"/>
          <w:sz w:val="16"/>
        </w:rPr>
        <w:t xml:space="preserve"> to increase congressional oversight of the President's military initiatives, </w:t>
      </w:r>
      <w:r w:rsidRPr="0048053E">
        <w:rPr>
          <w:rStyle w:val="StyleBoldUnderline"/>
          <w:rFonts w:asciiTheme="minorHAnsi" w:hAnsiTheme="minorHAnsi"/>
          <w:highlight w:val="green"/>
        </w:rPr>
        <w:t xml:space="preserve">it will </w:t>
      </w:r>
      <w:r w:rsidRPr="0048053E">
        <w:rPr>
          <w:rStyle w:val="Emphasis"/>
          <w:rFonts w:asciiTheme="minorHAnsi" w:hAnsiTheme="minorHAnsi"/>
          <w:highlight w:val="green"/>
        </w:rPr>
        <w:t>come to naught</w:t>
      </w:r>
      <w:r w:rsidRPr="0048053E">
        <w:rPr>
          <w:rStyle w:val="StyleBoldUnderline"/>
          <w:rFonts w:asciiTheme="minorHAnsi" w:hAnsiTheme="minorHAnsi"/>
          <w:highlight w:val="green"/>
        </w:rPr>
        <w:t xml:space="preserve"> if</w:t>
      </w:r>
      <w:r w:rsidRPr="0048053E">
        <w:rPr>
          <w:rStyle w:val="StyleBoldUnderline"/>
          <w:rFonts w:asciiTheme="minorHAnsi" w:hAnsiTheme="minorHAnsi"/>
        </w:rPr>
        <w:t xml:space="preserve"> members of </w:t>
      </w:r>
      <w:r w:rsidRPr="0048053E">
        <w:rPr>
          <w:rStyle w:val="StyleBoldUnderline"/>
          <w:rFonts w:asciiTheme="minorHAnsi" w:hAnsiTheme="minorHAnsi"/>
          <w:highlight w:val="green"/>
        </w:rPr>
        <w:t>Congress lack institutional incentives to</w:t>
      </w:r>
      <w:r w:rsidRPr="0048053E">
        <w:rPr>
          <w:rStyle w:val="StyleBoldUnderline"/>
          <w:rFonts w:asciiTheme="minorHAnsi" w:hAnsiTheme="minorHAnsi"/>
        </w:rPr>
        <w:t xml:space="preserve"> monitor and </w:t>
      </w:r>
      <w:r w:rsidRPr="0048053E">
        <w:rPr>
          <w:rStyle w:val="StyleBoldUnderline"/>
          <w:rFonts w:asciiTheme="minorHAnsi" w:hAnsiTheme="minorHAnsi"/>
          <w:highlight w:val="green"/>
        </w:rPr>
        <w:t>constrain the President</w:t>
      </w:r>
      <w:r w:rsidRPr="0048053E">
        <w:rPr>
          <w:rStyle w:val="StyleBoldUnderline"/>
          <w:rFonts w:asciiTheme="minorHAnsi" w:hAnsiTheme="minorHAnsi"/>
        </w:rPr>
        <w:t>'s behavior in</w:t>
      </w:r>
      <w:r w:rsidRPr="0048053E">
        <w:rPr>
          <w:rFonts w:asciiTheme="minorHAnsi" w:hAnsiTheme="minorHAnsi"/>
          <w:sz w:val="16"/>
        </w:rPr>
        <w:t xml:space="preserve"> an international </w:t>
      </w:r>
      <w:r w:rsidRPr="0048053E">
        <w:rPr>
          <w:rStyle w:val="StyleBoldUnderline"/>
          <w:rFonts w:asciiTheme="minorHAnsi" w:hAnsiTheme="minorHAnsi"/>
        </w:rPr>
        <w:t>crisis</w:t>
      </w:r>
      <w:r w:rsidRPr="0048053E">
        <w:rPr>
          <w:rFonts w:asciiTheme="minorHAnsi" w:hAnsiTheme="minorHAnsi"/>
          <w:sz w:val="16"/>
        </w:rPr>
        <w:t xml:space="preserve">. </w:t>
      </w:r>
      <w:r w:rsidRPr="0048053E">
        <w:rPr>
          <w:rStyle w:val="StyleBoldUnderline"/>
          <w:rFonts w:asciiTheme="minorHAnsi" w:hAnsiTheme="minorHAnsi"/>
        </w:rPr>
        <w:t xml:space="preserve">Various congressional </w:t>
      </w:r>
      <w:r w:rsidRPr="0048053E">
        <w:rPr>
          <w:rStyle w:val="StyleBoldUnderline"/>
          <w:rFonts w:asciiTheme="minorHAnsi" w:hAnsiTheme="minorHAnsi"/>
          <w:highlight w:val="green"/>
        </w:rPr>
        <w:t>observers</w:t>
      </w:r>
      <w:r w:rsidRPr="0048053E">
        <w:rPr>
          <w:rFonts w:asciiTheme="minorHAnsi" w:hAnsiTheme="minorHAnsi"/>
          <w:sz w:val="16"/>
        </w:rPr>
        <w:t xml:space="preserve"> have </w:t>
      </w:r>
      <w:r w:rsidRPr="0048053E">
        <w:rPr>
          <w:rStyle w:val="StyleBoldUnderline"/>
          <w:rFonts w:asciiTheme="minorHAnsi" w:hAnsiTheme="minorHAnsi"/>
          <w:highlight w:val="green"/>
        </w:rPr>
        <w:t>highlight</w:t>
      </w:r>
      <w:r w:rsidRPr="0048053E">
        <w:rPr>
          <w:rFonts w:asciiTheme="minorHAnsi" w:hAnsiTheme="minorHAnsi"/>
          <w:sz w:val="16"/>
        </w:rPr>
        <w:t xml:space="preserve">ed </w:t>
      </w:r>
      <w:r w:rsidRPr="0048053E">
        <w:rPr>
          <w:rStyle w:val="Emphasis"/>
          <w:rFonts w:asciiTheme="minorHAnsi" w:hAnsiTheme="minorHAnsi"/>
          <w:highlight w:val="green"/>
        </w:rPr>
        <w:t>electoral disincentives</w:t>
      </w:r>
      <w:r w:rsidRPr="0048053E">
        <w:rPr>
          <w:rStyle w:val="StyleBoldUnderline"/>
          <w:rFonts w:asciiTheme="minorHAnsi" w:hAnsiTheme="minorHAnsi"/>
        </w:rPr>
        <w:t xml:space="preserve"> that</w:t>
      </w:r>
      <w:r w:rsidRPr="0048053E">
        <w:rPr>
          <w:rFonts w:asciiTheme="minorHAnsi" w:hAnsiTheme="minorHAnsi"/>
          <w:sz w:val="16"/>
        </w:rPr>
        <w:t xml:space="preserve"> members of </w:t>
      </w:r>
      <w:r w:rsidRPr="0048053E">
        <w:rPr>
          <w:rStyle w:val="StyleBoldUnderline"/>
          <w:rFonts w:asciiTheme="minorHAnsi" w:hAnsiTheme="minorHAnsi"/>
          <w:highlight w:val="green"/>
        </w:rPr>
        <w:t>Congress</w:t>
      </w:r>
      <w:r w:rsidRPr="0048053E">
        <w:rPr>
          <w:rFonts w:asciiTheme="minorHAnsi" w:hAnsiTheme="minorHAnsi"/>
          <w:sz w:val="16"/>
        </w:rPr>
        <w:t xml:space="preserve"> might </w:t>
      </w:r>
      <w:r w:rsidRPr="0048053E">
        <w:rPr>
          <w:rStyle w:val="StyleBoldUnderline"/>
          <w:rFonts w:asciiTheme="minorHAnsi" w:hAnsiTheme="minorHAnsi"/>
          <w:highlight w:val="green"/>
        </w:rPr>
        <w:t>face in constraining the President</w:t>
      </w:r>
      <w:r w:rsidRPr="0048053E">
        <w:rPr>
          <w:rStyle w:val="StyleBoldUnderline"/>
          <w:rFonts w:asciiTheme="minorHAnsi" w:hAnsiTheme="minorHAnsi"/>
        </w:rPr>
        <w:t>'s military initiatives</w:t>
      </w:r>
      <w:r w:rsidRPr="0048053E">
        <w:rPr>
          <w:rFonts w:asciiTheme="minorHAnsi" w:hAnsiTheme="minorHAnsi"/>
          <w:sz w:val="16"/>
        </w:rPr>
        <w:t xml:space="preserve">. 14 </w:t>
      </w:r>
      <w:r w:rsidRPr="0048053E">
        <w:rPr>
          <w:rStyle w:val="StyleBoldUnderline"/>
          <w:rFonts w:asciiTheme="minorHAnsi" w:hAnsiTheme="minorHAnsi"/>
        </w:rPr>
        <w:t>Others have pointed to</w:t>
      </w:r>
      <w:r w:rsidRPr="0048053E">
        <w:rPr>
          <w:rFonts w:asciiTheme="minorHAnsi" w:hAnsiTheme="minorHAnsi"/>
          <w:sz w:val="16"/>
        </w:rPr>
        <w:t xml:space="preserve"> more institutional obstacles to congressional assertiveness in foreign relations, such as </w:t>
      </w:r>
      <w:r w:rsidRPr="0048053E">
        <w:rPr>
          <w:rStyle w:val="Emphasis"/>
          <w:rFonts w:asciiTheme="minorHAnsi" w:hAnsiTheme="minorHAnsi"/>
        </w:rPr>
        <w:t>collective action problems</w:t>
      </w:r>
      <w:r w:rsidRPr="0048053E">
        <w:rPr>
          <w:rFonts w:asciiTheme="minorHAnsi" w:hAnsiTheme="minorHAnsi"/>
          <w:sz w:val="16"/>
        </w:rPr>
        <w:t xml:space="preserve">. 15 Generally, lawmaking is a demanding and grueling exercise. If one assumes that </w:t>
      </w:r>
      <w:r w:rsidRPr="0048053E">
        <w:rPr>
          <w:rStyle w:val="StyleBoldUnderline"/>
          <w:rFonts w:asciiTheme="minorHAnsi" w:hAnsiTheme="minorHAnsi"/>
          <w:highlight w:val="green"/>
        </w:rPr>
        <w:t>members</w:t>
      </w:r>
      <w:r w:rsidRPr="0048053E">
        <w:rPr>
          <w:rStyle w:val="StyleBoldUnderline"/>
          <w:rFonts w:asciiTheme="minorHAnsi" w:hAnsiTheme="minorHAnsi"/>
        </w:rPr>
        <w:t xml:space="preserve"> of Congress </w:t>
      </w:r>
      <w:r w:rsidRPr="0048053E">
        <w:rPr>
          <w:rStyle w:val="StyleBoldUnderline"/>
          <w:rFonts w:asciiTheme="minorHAnsi" w:hAnsiTheme="minorHAnsi"/>
          <w:highlight w:val="green"/>
        </w:rPr>
        <w:t>are</w:t>
      </w:r>
      <w:r w:rsidRPr="0048053E">
        <w:rPr>
          <w:rStyle w:val="StyleBoldUnderline"/>
          <w:rFonts w:asciiTheme="minorHAnsi" w:hAnsiTheme="minorHAnsi"/>
        </w:rPr>
        <w:t xml:space="preserve"> often </w:t>
      </w:r>
      <w:r w:rsidRPr="0048053E">
        <w:rPr>
          <w:rStyle w:val="StyleBoldUnderline"/>
          <w:rFonts w:asciiTheme="minorHAnsi" w:hAnsiTheme="minorHAnsi"/>
          <w:highlight w:val="green"/>
        </w:rPr>
        <w:t>obsessed with</w:t>
      </w:r>
      <w:r w:rsidRPr="0048053E">
        <w:rPr>
          <w:rStyle w:val="StyleBoldUnderline"/>
          <w:rFonts w:asciiTheme="minorHAnsi" w:hAnsiTheme="minorHAnsi"/>
        </w:rPr>
        <w:t xml:space="preserve"> the prospect of </w:t>
      </w:r>
      <w:r w:rsidRPr="0048053E">
        <w:rPr>
          <w:rStyle w:val="StyleBoldUnderline"/>
          <w:rFonts w:asciiTheme="minorHAnsi" w:hAnsiTheme="minorHAnsi"/>
          <w:highlight w:val="green"/>
        </w:rPr>
        <w:t>reelection</w:t>
      </w:r>
      <w:r w:rsidRPr="0048053E">
        <w:rPr>
          <w:rFonts w:asciiTheme="minorHAnsi" w:hAnsiTheme="minorHAnsi"/>
          <w:sz w:val="16"/>
        </w:rPr>
        <w:t xml:space="preserve">, 16 then </w:t>
      </w:r>
      <w:r w:rsidRPr="0048053E">
        <w:rPr>
          <w:rStyle w:val="StyleBoldUnderline"/>
          <w:rFonts w:asciiTheme="minorHAnsi" w:hAnsiTheme="minorHAnsi"/>
        </w:rPr>
        <w:t xml:space="preserve">such </w:t>
      </w:r>
      <w:r w:rsidRPr="0048053E">
        <w:rPr>
          <w:rStyle w:val="StyleBoldUnderline"/>
          <w:rFonts w:asciiTheme="minorHAnsi" w:hAnsiTheme="minorHAnsi"/>
          <w:highlight w:val="green"/>
        </w:rPr>
        <w:t>members will</w:t>
      </w:r>
      <w:r w:rsidRPr="0048053E">
        <w:rPr>
          <w:rStyle w:val="StyleBoldUnderline"/>
          <w:rFonts w:asciiTheme="minorHAnsi" w:hAnsiTheme="minorHAnsi"/>
        </w:rPr>
        <w:t xml:space="preserve"> tend to </w:t>
      </w:r>
      <w:r w:rsidRPr="0048053E">
        <w:rPr>
          <w:rStyle w:val="Emphasis"/>
          <w:rFonts w:asciiTheme="minorHAnsi" w:hAnsiTheme="minorHAnsi"/>
          <w:highlight w:val="green"/>
        </w:rPr>
        <w:t>focus their</w:t>
      </w:r>
      <w:r w:rsidRPr="0048053E">
        <w:rPr>
          <w:rStyle w:val="Emphasis"/>
          <w:rFonts w:asciiTheme="minorHAnsi" w:hAnsiTheme="minorHAnsi"/>
        </w:rPr>
        <w:t xml:space="preserve"> scarce </w:t>
      </w:r>
      <w:r w:rsidRPr="0048053E">
        <w:rPr>
          <w:rStyle w:val="Emphasis"/>
          <w:rFonts w:asciiTheme="minorHAnsi" w:hAnsiTheme="minorHAnsi"/>
          <w:highlight w:val="green"/>
        </w:rPr>
        <w:t>resources on district-level concerns</w:t>
      </w:r>
      <w:r w:rsidRPr="0048053E">
        <w:rPr>
          <w:rStyle w:val="StyleBoldUnderline"/>
          <w:rFonts w:asciiTheme="minorHAnsi" w:hAnsiTheme="minorHAnsi"/>
        </w:rPr>
        <w:t xml:space="preserve"> and hesitate to second-guess the President's response in</w:t>
      </w:r>
      <w:r w:rsidRPr="0048053E">
        <w:rPr>
          <w:rFonts w:asciiTheme="minorHAnsi" w:hAnsiTheme="minorHAnsi"/>
          <w:sz w:val="16"/>
        </w:rPr>
        <w:t xml:space="preserve"> an international </w:t>
      </w:r>
      <w:r w:rsidRPr="0048053E">
        <w:rPr>
          <w:rStyle w:val="StyleBoldUnderline"/>
          <w:rFonts w:asciiTheme="minorHAnsi" w:hAnsiTheme="minorHAnsi"/>
        </w:rPr>
        <w:t>crisis</w:t>
      </w:r>
      <w:r w:rsidRPr="0048053E">
        <w:rPr>
          <w:rFonts w:asciiTheme="minorHAnsi" w:hAnsiTheme="minorHAnsi"/>
          <w:sz w:val="16"/>
        </w:rPr>
        <w:t xml:space="preserve">. 17 </w:t>
      </w:r>
      <w:r w:rsidRPr="0048053E">
        <w:rPr>
          <w:rStyle w:val="StyleBoldUnderline"/>
          <w:rFonts w:asciiTheme="minorHAnsi" w:hAnsiTheme="minorHAnsi"/>
        </w:rPr>
        <w:t>Even if members of Congress could marshal the resources to challenge the President</w:t>
      </w:r>
      <w:r w:rsidRPr="0048053E">
        <w:rPr>
          <w:rFonts w:asciiTheme="minorHAnsi" w:hAnsiTheme="minorHAnsi"/>
          <w:sz w:val="16"/>
        </w:rPr>
        <w:t xml:space="preserve">'s agenda on national issues, </w:t>
      </w:r>
      <w:r w:rsidRPr="0048053E">
        <w:rPr>
          <w:rStyle w:val="StyleBoldUnderline"/>
          <w:rFonts w:asciiTheme="minorHAnsi" w:hAnsiTheme="minorHAnsi"/>
        </w:rPr>
        <w:t>the payoff in electoral terms might be trivial or non-existent</w:t>
      </w:r>
      <w:r w:rsidRPr="0048053E">
        <w:rPr>
          <w:rFonts w:asciiTheme="minorHAnsi" w:hAnsiTheme="minorHAnsi"/>
          <w:sz w:val="16"/>
        </w:rPr>
        <w:t xml:space="preserve">. Indeed, </w:t>
      </w:r>
      <w:r w:rsidRPr="0048053E">
        <w:rPr>
          <w:rStyle w:val="StyleBoldUnderline"/>
          <w:rFonts w:asciiTheme="minorHAnsi" w:hAnsiTheme="minorHAnsi"/>
        </w:rPr>
        <w:t xml:space="preserve">in the case of the President's military initiatives where </w:t>
      </w:r>
      <w:r w:rsidRPr="0048053E">
        <w:rPr>
          <w:rStyle w:val="StyleBoldUnderline"/>
          <w:rFonts w:asciiTheme="minorHAnsi" w:hAnsiTheme="minorHAnsi"/>
          <w:highlight w:val="green"/>
        </w:rPr>
        <w:t xml:space="preserve">the </w:t>
      </w:r>
      <w:r w:rsidRPr="0048053E">
        <w:rPr>
          <w:rStyle w:val="Emphasis"/>
          <w:rFonts w:asciiTheme="minorHAnsi" w:hAnsiTheme="minorHAnsi"/>
          <w:highlight w:val="green"/>
        </w:rPr>
        <w:t>median voter is likely to defer to the executive</w:t>
      </w:r>
      <w:r w:rsidRPr="0048053E">
        <w:rPr>
          <w:rFonts w:asciiTheme="minorHAnsi" w:hAnsiTheme="minorHAnsi"/>
          <w:sz w:val="16"/>
        </w:rPr>
        <w:t xml:space="preserve"> branch's judgment, </w:t>
      </w:r>
      <w:r w:rsidRPr="0048053E">
        <w:rPr>
          <w:rStyle w:val="StyleBoldUnderline"/>
          <w:rFonts w:asciiTheme="minorHAnsi" w:hAnsiTheme="minorHAnsi"/>
          <w:highlight w:val="green"/>
        </w:rPr>
        <w:t>the electoral payoff</w:t>
      </w:r>
      <w:r w:rsidRPr="0048053E">
        <w:rPr>
          <w:rStyle w:val="StyleBoldUnderline"/>
          <w:rFonts w:asciiTheme="minorHAnsi" w:hAnsiTheme="minorHAnsi"/>
        </w:rPr>
        <w:t xml:space="preserve"> for members of Congress </w:t>
      </w:r>
      <w:r w:rsidRPr="0048053E">
        <w:rPr>
          <w:rStyle w:val="StyleBoldUnderline"/>
          <w:rFonts w:asciiTheme="minorHAnsi" w:hAnsiTheme="minorHAnsi"/>
          <w:highlight w:val="green"/>
        </w:rPr>
        <w:t>of constraining such initiatives might</w:t>
      </w:r>
      <w:r w:rsidRPr="0048053E">
        <w:rPr>
          <w:rStyle w:val="StyleBoldUnderline"/>
          <w:rFonts w:asciiTheme="minorHAnsi" w:hAnsiTheme="minorHAnsi"/>
        </w:rPr>
        <w:t xml:space="preserve"> actually </w:t>
      </w:r>
      <w:r w:rsidRPr="0048053E">
        <w:rPr>
          <w:rStyle w:val="StyleBoldUnderline"/>
          <w:rFonts w:asciiTheme="minorHAnsi" w:hAnsiTheme="minorHAnsi"/>
          <w:highlight w:val="green"/>
        </w:rPr>
        <w:t>be negative</w:t>
      </w:r>
      <w:r w:rsidRPr="0048053E">
        <w:rPr>
          <w:rFonts w:asciiTheme="minorHAnsi" w:hAnsiTheme="minorHAnsi"/>
          <w:sz w:val="16"/>
        </w:rPr>
        <w:t xml:space="preserve">. In other words, </w:t>
      </w:r>
      <w:r w:rsidRPr="0048053E">
        <w:rPr>
          <w:rStyle w:val="StyleBoldUnderline"/>
          <w:rFonts w:asciiTheme="minorHAnsi" w:hAnsiTheme="minorHAnsi"/>
        </w:rPr>
        <w:t>regardless of how explicit the grant of a constitutional role to Congress in foreign affairs might be, few members of Congress are willing to make the personal sacrifice for the greater institutional goal</w:t>
      </w:r>
      <w:r w:rsidRPr="0048053E">
        <w:rPr>
          <w:rFonts w:asciiTheme="minorHAnsi" w:hAnsiTheme="minorHAnsi"/>
          <w:sz w:val="16"/>
        </w:rPr>
        <w:t xml:space="preserve">. Thus, </w:t>
      </w:r>
      <w:r w:rsidRPr="0048053E">
        <w:rPr>
          <w:rStyle w:val="StyleBoldUnderline"/>
          <w:rFonts w:asciiTheme="minorHAnsi" w:hAnsiTheme="minorHAnsi"/>
        </w:rPr>
        <w:t>unless a grand reformer is able</w:t>
      </w:r>
      <w:r w:rsidRPr="0048053E">
        <w:rPr>
          <w:rFonts w:asciiTheme="minorHAnsi" w:hAnsiTheme="minorHAnsi"/>
          <w:sz w:val="16"/>
        </w:rPr>
        <w:t xml:space="preserve"> </w:t>
      </w:r>
      <w:r w:rsidRPr="0048053E">
        <w:rPr>
          <w:rStyle w:val="StyleBoldUnderline"/>
          <w:rFonts w:asciiTheme="minorHAnsi" w:hAnsiTheme="minorHAnsi"/>
        </w:rPr>
        <w:t>to</w:t>
      </w:r>
      <w:r w:rsidRPr="0048053E">
        <w:rPr>
          <w:rFonts w:asciiTheme="minorHAnsi" w:hAnsiTheme="minorHAnsi"/>
          <w:sz w:val="16"/>
        </w:rPr>
        <w:t xml:space="preserve"> tweak the system and </w:t>
      </w:r>
      <w:r w:rsidRPr="0048053E">
        <w:rPr>
          <w:rStyle w:val="StyleBoldUnderline"/>
          <w:rFonts w:asciiTheme="minorHAnsi" w:hAnsiTheme="minorHAnsi"/>
        </w:rPr>
        <w:t xml:space="preserve">make congressional assertiveness an electorally palatable option in war powers, </w:t>
      </w:r>
      <w:r w:rsidRPr="0048053E">
        <w:rPr>
          <w:rStyle w:val="StyleBoldUnderline"/>
          <w:rFonts w:asciiTheme="minorHAnsi" w:hAnsiTheme="minorHAnsi"/>
          <w:highlight w:val="green"/>
        </w:rPr>
        <w:t>calls for greater congressional participation</w:t>
      </w:r>
      <w:r w:rsidRPr="0048053E">
        <w:rPr>
          <w:rStyle w:val="StyleBoldUnderline"/>
          <w:rFonts w:asciiTheme="minorHAnsi" w:hAnsiTheme="minorHAnsi"/>
        </w:rPr>
        <w:t xml:space="preserve"> in war powers </w:t>
      </w:r>
      <w:r w:rsidRPr="0048053E">
        <w:rPr>
          <w:rStyle w:val="StyleBoldUnderline"/>
          <w:rFonts w:asciiTheme="minorHAnsi" w:hAnsiTheme="minorHAnsi"/>
          <w:highlight w:val="green"/>
        </w:rPr>
        <w:t xml:space="preserve">are likely to </w:t>
      </w:r>
      <w:r w:rsidRPr="0048053E">
        <w:rPr>
          <w:rStyle w:val="Emphasis"/>
          <w:rFonts w:asciiTheme="minorHAnsi" w:hAnsiTheme="minorHAnsi"/>
          <w:highlight w:val="green"/>
        </w:rPr>
        <w:t>fall on deaf ears</w:t>
      </w:r>
      <w:r w:rsidRPr="0048053E">
        <w:rPr>
          <w:rFonts w:asciiTheme="minorHAnsi" w:hAnsiTheme="minorHAnsi"/>
          <w:sz w:val="16"/>
        </w:rPr>
        <w:t>. Pg. 912-913</w:t>
      </w:r>
    </w:p>
    <w:p w:rsidR="008C753B" w:rsidRPr="0048053E" w:rsidRDefault="008C753B" w:rsidP="008C753B">
      <w:pPr>
        <w:pStyle w:val="Heading3"/>
      </w:pPr>
      <w:r w:rsidRPr="0048053E">
        <w:lastRenderedPageBreak/>
        <w:t xml:space="preserve">Ch </w:t>
      </w:r>
      <w:r>
        <w:t>2</w:t>
      </w:r>
    </w:p>
    <w:p w:rsidR="008C753B" w:rsidRPr="00E804AD" w:rsidRDefault="008C753B" w:rsidP="008C753B">
      <w:pPr>
        <w:pStyle w:val="Heading4"/>
      </w:pPr>
      <w:r w:rsidRPr="00E804AD">
        <w:t xml:space="preserve">All lives are infinitely valuable, the only ethical option is to maximize the number saved </w:t>
      </w:r>
    </w:p>
    <w:p w:rsidR="008C753B" w:rsidRPr="008A2693" w:rsidRDefault="008C753B" w:rsidP="008C753B">
      <w:r w:rsidRPr="001560A2">
        <w:rPr>
          <w:rFonts w:cs="Arial"/>
          <w:b/>
          <w:u w:val="single"/>
        </w:rPr>
        <w:t>Cummisky, 96</w:t>
      </w:r>
      <w:r w:rsidRPr="008A2693">
        <w:t xml:space="preserve"> (David, professor of philosophy at Bates, Kantian Consequentialism, p. 131)</w:t>
      </w:r>
    </w:p>
    <w:p w:rsidR="008C753B" w:rsidRPr="008A2693" w:rsidRDefault="008C753B" w:rsidP="008C753B">
      <w:pPr>
        <w:rPr>
          <w:sz w:val="16"/>
        </w:rPr>
      </w:pPr>
    </w:p>
    <w:p w:rsidR="008C753B" w:rsidRPr="001560A2" w:rsidRDefault="008C753B" w:rsidP="008C753B">
      <w:pPr>
        <w:rPr>
          <w:rFonts w:cs="Arial"/>
          <w:szCs w:val="20"/>
        </w:rPr>
      </w:pPr>
      <w:r w:rsidRPr="001560A2">
        <w:rPr>
          <w:rFonts w:cs="Arial"/>
          <w:szCs w:val="20"/>
        </w:rPr>
        <w:t xml:space="preserve">Finally, </w:t>
      </w:r>
      <w:r w:rsidRPr="00E804AD">
        <w:rPr>
          <w:rStyle w:val="StyleBoldUnderline"/>
          <w:highlight w:val="lightGray"/>
        </w:rPr>
        <w:t>even if one grants</w:t>
      </w:r>
      <w:r w:rsidRPr="00E804AD">
        <w:rPr>
          <w:rStyle w:val="StyleBoldUnderline"/>
        </w:rPr>
        <w:t xml:space="preserve"> that </w:t>
      </w:r>
      <w:r w:rsidRPr="00E804AD">
        <w:rPr>
          <w:rStyle w:val="StyleBoldUnderline"/>
          <w:highlight w:val="lightGray"/>
        </w:rPr>
        <w:t>saving two</w:t>
      </w:r>
      <w:r w:rsidRPr="00E804AD">
        <w:rPr>
          <w:rStyle w:val="StyleBoldUnderline"/>
        </w:rPr>
        <w:t xml:space="preserve"> persons </w:t>
      </w:r>
      <w:r w:rsidRPr="00E804AD">
        <w:rPr>
          <w:rStyle w:val="StyleBoldUnderline"/>
          <w:highlight w:val="lightGray"/>
        </w:rPr>
        <w:t>with dignity cannot outweigh</w:t>
      </w:r>
      <w:r w:rsidRPr="00E804AD">
        <w:rPr>
          <w:rStyle w:val="StyleBoldUnderline"/>
        </w:rPr>
        <w:t xml:space="preserve"> and compensate for </w:t>
      </w:r>
      <w:r w:rsidRPr="00E804AD">
        <w:rPr>
          <w:rStyle w:val="StyleBoldUnderline"/>
          <w:highlight w:val="lightGray"/>
        </w:rPr>
        <w:t>killing one</w:t>
      </w:r>
      <w:r w:rsidRPr="001560A2">
        <w:rPr>
          <w:rFonts w:cs="Arial"/>
          <w:szCs w:val="20"/>
        </w:rPr>
        <w:t>—</w:t>
      </w:r>
      <w:r w:rsidRPr="00E804AD">
        <w:rPr>
          <w:rStyle w:val="StyleBoldUnderline"/>
        </w:rPr>
        <w:t xml:space="preserve">because </w:t>
      </w:r>
      <w:r w:rsidRPr="00E804AD">
        <w:rPr>
          <w:rStyle w:val="StyleBoldUnderline"/>
          <w:highlight w:val="lightGray"/>
        </w:rPr>
        <w:t>dignity</w:t>
      </w:r>
      <w:r w:rsidRPr="00E804AD">
        <w:rPr>
          <w:rStyle w:val="StyleBoldUnderline"/>
        </w:rPr>
        <w:t xml:space="preserve"> </w:t>
      </w:r>
      <w:r w:rsidRPr="00E804AD">
        <w:rPr>
          <w:rStyle w:val="StyleBoldUnderline"/>
          <w:highlight w:val="lightGray"/>
        </w:rPr>
        <w:t>cannot be</w:t>
      </w:r>
      <w:r w:rsidRPr="00E804AD">
        <w:rPr>
          <w:rStyle w:val="StyleBoldUnderline"/>
        </w:rPr>
        <w:t xml:space="preserve"> added and </w:t>
      </w:r>
      <w:r w:rsidRPr="00E804AD">
        <w:rPr>
          <w:rStyle w:val="StyleBoldUnderline"/>
          <w:highlight w:val="lightGray"/>
        </w:rPr>
        <w:t>summed</w:t>
      </w:r>
      <w:r w:rsidRPr="00E804AD">
        <w:rPr>
          <w:rStyle w:val="StyleBoldUnderline"/>
        </w:rPr>
        <w:t xml:space="preserve"> in this way</w:t>
      </w:r>
      <w:r w:rsidRPr="001560A2">
        <w:rPr>
          <w:rFonts w:cs="Arial"/>
          <w:szCs w:val="20"/>
        </w:rPr>
        <w:t>—</w:t>
      </w:r>
      <w:r w:rsidRPr="001560A2">
        <w:rPr>
          <w:rFonts w:cs="Arial"/>
          <w:szCs w:val="20"/>
          <w:highlight w:val="lightGray"/>
        </w:rPr>
        <w:t>this</w:t>
      </w:r>
      <w:r w:rsidRPr="001560A2">
        <w:rPr>
          <w:rFonts w:cs="Arial"/>
          <w:szCs w:val="20"/>
        </w:rPr>
        <w:t xml:space="preserve"> </w:t>
      </w:r>
      <w:r w:rsidRPr="00E804AD">
        <w:rPr>
          <w:rStyle w:val="StyleBoldUnderline"/>
        </w:rPr>
        <w:t xml:space="preserve">point still </w:t>
      </w:r>
      <w:r w:rsidRPr="00E804AD">
        <w:rPr>
          <w:rStyle w:val="StyleBoldUnderline"/>
          <w:highlight w:val="lightGray"/>
        </w:rPr>
        <w:t>does not justify deontologieal constraints</w:t>
      </w:r>
      <w:r w:rsidRPr="001560A2">
        <w:rPr>
          <w:rFonts w:cs="Arial"/>
          <w:szCs w:val="20"/>
        </w:rPr>
        <w:t xml:space="preserve">. On the extreme interpretation, </w:t>
      </w:r>
      <w:r w:rsidRPr="00E804AD">
        <w:rPr>
          <w:rStyle w:val="StyleBoldUnderline"/>
          <w:highlight w:val="lightGray"/>
        </w:rPr>
        <w:t>why would not killing one</w:t>
      </w:r>
      <w:r w:rsidRPr="00E804AD">
        <w:rPr>
          <w:rStyle w:val="StyleBoldUnderline"/>
        </w:rPr>
        <w:t xml:space="preserve"> person </w:t>
      </w:r>
      <w:r w:rsidRPr="00E804AD">
        <w:rPr>
          <w:rStyle w:val="StyleBoldUnderline"/>
          <w:highlight w:val="lightGray"/>
        </w:rPr>
        <w:t>be</w:t>
      </w:r>
      <w:r w:rsidRPr="00E804AD">
        <w:rPr>
          <w:rStyle w:val="StyleBoldUnderline"/>
        </w:rPr>
        <w:t xml:space="preserve"> a </w:t>
      </w:r>
      <w:r w:rsidRPr="00E804AD">
        <w:rPr>
          <w:rStyle w:val="StyleBoldUnderline"/>
          <w:highlight w:val="lightGray"/>
        </w:rPr>
        <w:t>stronger</w:t>
      </w:r>
      <w:r w:rsidRPr="00E804AD">
        <w:rPr>
          <w:rStyle w:val="StyleBoldUnderline"/>
        </w:rPr>
        <w:t xml:space="preserve"> obligation </w:t>
      </w:r>
      <w:r w:rsidRPr="00E804AD">
        <w:rPr>
          <w:rStyle w:val="StyleBoldUnderline"/>
          <w:highlight w:val="lightGray"/>
        </w:rPr>
        <w:t>than saving two</w:t>
      </w:r>
      <w:r w:rsidRPr="00E804AD">
        <w:rPr>
          <w:rStyle w:val="StyleBoldUnderline"/>
        </w:rPr>
        <w:t xml:space="preserve"> persons</w:t>
      </w:r>
      <w:r w:rsidRPr="001560A2">
        <w:rPr>
          <w:rFonts w:cs="Arial"/>
          <w:szCs w:val="20"/>
        </w:rPr>
        <w:t xml:space="preserve">? If I </w:t>
      </w:r>
      <w:r w:rsidRPr="00E804AD">
        <w:rPr>
          <w:rStyle w:val="StyleBoldUnderline"/>
        </w:rPr>
        <w:t>am concerned with the priceless dignity of each</w:t>
      </w:r>
      <w:r w:rsidRPr="001560A2">
        <w:rPr>
          <w:rFonts w:cs="Arial"/>
          <w:szCs w:val="20"/>
        </w:rPr>
        <w:t xml:space="preserve">, it would seem that 1 may still saw two; it </w:t>
      </w:r>
      <w:r w:rsidRPr="00E804AD">
        <w:rPr>
          <w:rStyle w:val="StyleBoldUnderline"/>
        </w:rPr>
        <w:t xml:space="preserve">is just that </w:t>
      </w:r>
      <w:r w:rsidRPr="00E804AD">
        <w:rPr>
          <w:rStyle w:val="StyleBoldUnderline"/>
          <w:highlight w:val="lightGray"/>
        </w:rPr>
        <w:t>my reason cannot be</w:t>
      </w:r>
      <w:r w:rsidRPr="00E804AD">
        <w:rPr>
          <w:rStyle w:val="StyleBoldUnderline"/>
        </w:rPr>
        <w:t xml:space="preserve"> that </w:t>
      </w:r>
      <w:r w:rsidRPr="00E804AD">
        <w:rPr>
          <w:rStyle w:val="StyleBoldUnderline"/>
          <w:highlight w:val="lightGray"/>
        </w:rPr>
        <w:t>the two compensate for the loss of</w:t>
      </w:r>
      <w:r w:rsidRPr="00E804AD">
        <w:rPr>
          <w:rStyle w:val="StyleBoldUnderline"/>
        </w:rPr>
        <w:t xml:space="preserve"> the</w:t>
      </w:r>
      <w:r w:rsidRPr="001560A2">
        <w:rPr>
          <w:rFonts w:cs="Arial"/>
          <w:szCs w:val="20"/>
        </w:rPr>
        <w:t xml:space="preserve"> </w:t>
      </w:r>
      <w:r w:rsidRPr="001560A2">
        <w:rPr>
          <w:rFonts w:cs="Arial"/>
          <w:szCs w:val="20"/>
          <w:highlight w:val="lightGray"/>
        </w:rPr>
        <w:t>one</w:t>
      </w:r>
      <w:r w:rsidRPr="001560A2">
        <w:rPr>
          <w:rFonts w:cs="Arial"/>
          <w:szCs w:val="20"/>
        </w:rPr>
        <w:t xml:space="preserve">. Consider Hills example of a priceless object: If </w:t>
      </w:r>
      <w:r w:rsidRPr="00E804AD">
        <w:rPr>
          <w:rStyle w:val="StyleBoldUnderline"/>
          <w:highlight w:val="lightGray"/>
        </w:rPr>
        <w:t xml:space="preserve">I can save two of three priceless statutes </w:t>
      </w:r>
      <w:r w:rsidRPr="00E804AD">
        <w:rPr>
          <w:rStyle w:val="StyleBoldUnderline"/>
        </w:rPr>
        <w:t xml:space="preserve">only </w:t>
      </w:r>
      <w:r w:rsidRPr="00E804AD">
        <w:rPr>
          <w:rStyle w:val="StyleBoldUnderline"/>
          <w:highlight w:val="lightGray"/>
        </w:rPr>
        <w:t xml:space="preserve">by destroying one. </w:t>
      </w:r>
      <w:r w:rsidRPr="00E804AD">
        <w:rPr>
          <w:rStyle w:val="StyleBoldUnderline"/>
        </w:rPr>
        <w:t xml:space="preserve">Then </w:t>
      </w:r>
      <w:r w:rsidRPr="00E804AD">
        <w:rPr>
          <w:rStyle w:val="StyleBoldUnderline"/>
          <w:highlight w:val="lightGray"/>
        </w:rPr>
        <w:t>1 cannot claim</w:t>
      </w:r>
      <w:r w:rsidRPr="00E804AD">
        <w:rPr>
          <w:rStyle w:val="StyleBoldUnderline"/>
        </w:rPr>
        <w:t xml:space="preserve"> that </w:t>
      </w:r>
      <w:r w:rsidRPr="00E804AD">
        <w:rPr>
          <w:rStyle w:val="StyleBoldUnderline"/>
          <w:highlight w:val="lightGray"/>
        </w:rPr>
        <w:t>saving two makes up for</w:t>
      </w:r>
      <w:r w:rsidRPr="00E804AD">
        <w:rPr>
          <w:rStyle w:val="StyleBoldUnderline"/>
        </w:rPr>
        <w:t xml:space="preserve"> the loss of the </w:t>
      </w:r>
      <w:r w:rsidRPr="00E804AD">
        <w:rPr>
          <w:rStyle w:val="StyleBoldUnderline"/>
          <w:highlight w:val="lightGray"/>
        </w:rPr>
        <w:t>one.</w:t>
      </w:r>
      <w:r w:rsidRPr="001560A2">
        <w:rPr>
          <w:rFonts w:cs="Arial"/>
          <w:szCs w:val="20"/>
          <w:highlight w:val="lightGray"/>
        </w:rPr>
        <w:t xml:space="preserve"> But</w:t>
      </w:r>
      <w:r w:rsidRPr="001560A2">
        <w:rPr>
          <w:rFonts w:cs="Arial"/>
          <w:szCs w:val="20"/>
        </w:rPr>
        <w:t xml:space="preserve"> Similarly, </w:t>
      </w:r>
      <w:r w:rsidRPr="001560A2">
        <w:rPr>
          <w:rFonts w:cs="Arial"/>
          <w:szCs w:val="20"/>
          <w:highlight w:val="lightGray"/>
        </w:rPr>
        <w:t>the loss of the two is not outweighed by</w:t>
      </w:r>
      <w:r w:rsidRPr="001560A2">
        <w:rPr>
          <w:rFonts w:cs="Arial"/>
          <w:szCs w:val="20"/>
        </w:rPr>
        <w:t xml:space="preserve"> the </w:t>
      </w:r>
      <w:r w:rsidRPr="001560A2">
        <w:rPr>
          <w:rFonts w:cs="Arial"/>
          <w:szCs w:val="20"/>
          <w:highlight w:val="lightGray"/>
        </w:rPr>
        <w:t>one</w:t>
      </w:r>
      <w:r w:rsidRPr="001560A2">
        <w:rPr>
          <w:rFonts w:cs="Arial"/>
          <w:szCs w:val="20"/>
        </w:rPr>
        <w:t xml:space="preserve"> that was </w:t>
      </w:r>
      <w:r w:rsidRPr="001560A2">
        <w:rPr>
          <w:rFonts w:cs="Arial"/>
          <w:szCs w:val="20"/>
          <w:highlight w:val="lightGray"/>
        </w:rPr>
        <w:t>not destroyed.</w:t>
      </w:r>
      <w:r w:rsidRPr="001560A2">
        <w:rPr>
          <w:rFonts w:cs="Arial"/>
          <w:szCs w:val="20"/>
        </w:rPr>
        <w:t xml:space="preserve"> Indeed, </w:t>
      </w:r>
      <w:r w:rsidRPr="00E804AD">
        <w:rPr>
          <w:rStyle w:val="StyleBoldUnderline"/>
        </w:rPr>
        <w:t>even if dignity cannot be simply summed up. How is the extreme interpretation inconsistent with the idea that I should save as many priceless objects as possible?</w:t>
      </w:r>
      <w:r w:rsidRPr="001560A2">
        <w:rPr>
          <w:rFonts w:cs="Arial"/>
          <w:szCs w:val="20"/>
        </w:rPr>
        <w:t xml:space="preserve"> Even if two do not simply outweigh and thus compensate for the lass of the one, </w:t>
      </w:r>
      <w:r w:rsidRPr="00E804AD">
        <w:rPr>
          <w:rStyle w:val="StyleBoldUnderline"/>
          <w:highlight w:val="lightGray"/>
        </w:rPr>
        <w:t>each is priceless</w:t>
      </w:r>
      <w:r w:rsidRPr="001560A2">
        <w:rPr>
          <w:rFonts w:cs="Arial"/>
          <w:szCs w:val="20"/>
        </w:rPr>
        <w:t xml:space="preserve">: </w:t>
      </w:r>
      <w:r w:rsidRPr="00E804AD">
        <w:rPr>
          <w:rStyle w:val="StyleBoldUnderline"/>
        </w:rPr>
        <w:t xml:space="preserve">thus, </w:t>
      </w:r>
      <w:r w:rsidRPr="00E804AD">
        <w:rPr>
          <w:rStyle w:val="StyleBoldUnderline"/>
          <w:highlight w:val="lightGray"/>
        </w:rPr>
        <w:t xml:space="preserve">I have </w:t>
      </w:r>
      <w:r w:rsidRPr="00E804AD">
        <w:rPr>
          <w:rStyle w:val="StyleBoldUnderline"/>
        </w:rPr>
        <w:t xml:space="preserve">good </w:t>
      </w:r>
      <w:r w:rsidRPr="00E804AD">
        <w:rPr>
          <w:rStyle w:val="StyleBoldUnderline"/>
          <w:highlight w:val="lightGray"/>
        </w:rPr>
        <w:t>reason to save as many as I can</w:t>
      </w:r>
      <w:r w:rsidRPr="001560A2">
        <w:rPr>
          <w:rFonts w:cs="Arial"/>
          <w:szCs w:val="20"/>
        </w:rPr>
        <w:t>. In short, it is not clear how the extreme interpretation justifies the ordinary killing'letting-die distinction or even how it conflicts with the conclusion that the more persons with dignity who are saved, the better.*</w:t>
      </w:r>
    </w:p>
    <w:p w:rsidR="008C753B" w:rsidRDefault="008C753B" w:rsidP="008C753B"/>
    <w:p w:rsidR="008C753B" w:rsidRDefault="008C753B" w:rsidP="008C753B">
      <w:pPr>
        <w:pStyle w:val="Heading4"/>
      </w:pPr>
      <w:r>
        <w:t>A. Root cause claims fail</w:t>
      </w:r>
    </w:p>
    <w:p w:rsidR="008C753B" w:rsidRDefault="008C753B" w:rsidP="008C753B">
      <w:r>
        <w:t xml:space="preserve">Brian </w:t>
      </w:r>
      <w:r w:rsidRPr="00671F20">
        <w:rPr>
          <w:rStyle w:val="CiteChar"/>
        </w:rPr>
        <w:t>Martin</w:t>
      </w:r>
      <w:r>
        <w:t xml:space="preserve">, Professor </w:t>
      </w:r>
      <w:r w:rsidRPr="003C701F">
        <w:rPr>
          <w:rFonts w:cs="Arial"/>
        </w:rPr>
        <w:t>of</w:t>
      </w:r>
      <w:r>
        <w:t xml:space="preserve"> Science, Technology and Society at the University of Wollongong, </w:t>
      </w:r>
      <w:r w:rsidRPr="00671F20">
        <w:rPr>
          <w:rStyle w:val="CiteChar"/>
        </w:rPr>
        <w:t>‘90</w:t>
      </w:r>
    </w:p>
    <w:p w:rsidR="008C753B" w:rsidRPr="003C701F" w:rsidRDefault="008C753B" w:rsidP="008C753B">
      <w:pPr>
        <w:rPr>
          <w:rFonts w:cs="Arial"/>
        </w:rPr>
      </w:pPr>
      <w:r w:rsidRPr="003C701F">
        <w:rPr>
          <w:rFonts w:cs="Arial"/>
        </w:rPr>
        <w:t>(</w:t>
      </w:r>
      <w:hyperlink r:id="rId17" w:history="1">
        <w:r w:rsidRPr="003C701F">
          <w:rPr>
            <w:rFonts w:cs="Arial"/>
          </w:rPr>
          <w:t>http://www.uow.edu.au/arts/sts/bmartin/pubs/90uw/uw13.html</w:t>
        </w:r>
      </w:hyperlink>
      <w:r w:rsidRPr="003C701F">
        <w:rPr>
          <w:rFonts w:cs="Arial"/>
        </w:rPr>
        <w:t xml:space="preserve">) </w:t>
      </w:r>
    </w:p>
    <w:p w:rsidR="008C753B" w:rsidRDefault="008C753B" w:rsidP="008C753B"/>
    <w:p w:rsidR="008C753B" w:rsidRDefault="008C753B" w:rsidP="008C753B">
      <w:r>
        <w:t xml:space="preserve">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 </w:t>
      </w:r>
      <w:r w:rsidRPr="0023375A">
        <w:rPr>
          <w:rStyle w:val="StyleBoldUnderline"/>
          <w:highlight w:val="darkGray"/>
        </w:rPr>
        <w:t>attention should not be focussed on one</w:t>
      </w:r>
      <w:r w:rsidRPr="0023375A">
        <w:rPr>
          <w:rStyle w:val="StyleBoldUnderline"/>
        </w:rPr>
        <w:t xml:space="preserve"> single </w:t>
      </w:r>
      <w:r w:rsidRPr="0023375A">
        <w:rPr>
          <w:rStyle w:val="StyleBoldUnderline"/>
          <w:highlight w:val="darkGray"/>
        </w:rPr>
        <w:t>factor</w:t>
      </w:r>
      <w:r w:rsidRPr="005C0035">
        <w:rPr>
          <w:rStyle w:val="StyleBoldUnderline"/>
          <w:highlight w:val="darkGray"/>
        </w:rPr>
        <w:t xml:space="preserve"> to the exclusion of others</w:t>
      </w:r>
      <w:r w:rsidRPr="00111478">
        <w:rPr>
          <w:highlight w:val="darkGray"/>
        </w:rPr>
        <w:t xml:space="preserve">. </w:t>
      </w:r>
      <w:r w:rsidRPr="005C0035">
        <w:rPr>
          <w:rStyle w:val="StyleBoldUnderline"/>
          <w:highlight w:val="darkGray"/>
        </w:rPr>
        <w:t>This is</w:t>
      </w:r>
      <w:r>
        <w:t xml:space="preserve"> often </w:t>
      </w:r>
      <w:r w:rsidRPr="005C0035">
        <w:rPr>
          <w:rStyle w:val="StyleBoldUnderline"/>
          <w:highlight w:val="darkGray"/>
        </w:rPr>
        <w:t>done</w:t>
      </w:r>
      <w:r>
        <w:t xml:space="preserve"> for example </w:t>
      </w:r>
      <w:r w:rsidRPr="005C0035">
        <w:rPr>
          <w:rStyle w:val="StyleBoldUnderline"/>
          <w:highlight w:val="darkGray"/>
        </w:rPr>
        <w:t>by</w:t>
      </w:r>
      <w:r>
        <w:t xml:space="preserve"> some </w:t>
      </w:r>
      <w:r w:rsidRPr="005C0035">
        <w:rPr>
          <w:rStyle w:val="StyleBoldUnderline"/>
          <w:highlight w:val="darkGray"/>
        </w:rPr>
        <w:t>Marxists</w:t>
      </w:r>
      <w:r w:rsidRPr="005C0035">
        <w:rPr>
          <w:rStyle w:val="StyleBoldUnderline"/>
        </w:rPr>
        <w:t xml:space="preserve"> who look only at capitalism as a root of war </w:t>
      </w:r>
      <w:r w:rsidRPr="005C0035">
        <w:rPr>
          <w:rStyle w:val="StyleBoldUnderline"/>
          <w:highlight w:val="darkGray"/>
        </w:rPr>
        <w:t>and</w:t>
      </w:r>
      <w:r>
        <w:t xml:space="preserve"> other social problems, and by some </w:t>
      </w:r>
      <w:r w:rsidRPr="005C0035">
        <w:rPr>
          <w:rStyle w:val="StyleBoldUnderline"/>
          <w:highlight w:val="darkGray"/>
        </w:rPr>
        <w:t>feminists</w:t>
      </w:r>
      <w:r w:rsidRPr="005C0035">
        <w:rPr>
          <w:rStyle w:val="StyleBoldUnderline"/>
        </w:rPr>
        <w:t xml:space="preserve"> who attribute most problems to patriarchy</w:t>
      </w:r>
      <w:r>
        <w:t xml:space="preserve">. The danger of </w:t>
      </w:r>
      <w:r w:rsidRPr="0023375A">
        <w:rPr>
          <w:rStyle w:val="StyleBoldUnderline"/>
          <w:highlight w:val="darkGray"/>
        </w:rPr>
        <w:t>monocausal explanations</w:t>
      </w:r>
      <w:r>
        <w:t xml:space="preserve"> is that they may </w:t>
      </w:r>
      <w:r w:rsidRPr="0023375A">
        <w:rPr>
          <w:rStyle w:val="StyleBoldUnderline"/>
          <w:highlight w:val="darkGray"/>
        </w:rPr>
        <w:t>lead to</w:t>
      </w:r>
      <w:r w:rsidRPr="0023375A">
        <w:rPr>
          <w:rStyle w:val="StyleBoldUnderline"/>
        </w:rPr>
        <w:t xml:space="preserve"> an </w:t>
      </w:r>
      <w:r w:rsidRPr="0023375A">
        <w:rPr>
          <w:rStyle w:val="StyleBoldUnderline"/>
          <w:highlight w:val="darkGray"/>
        </w:rPr>
        <w:t>inadequate</w:t>
      </w:r>
      <w:r w:rsidRPr="0023375A">
        <w:rPr>
          <w:rStyle w:val="StyleBoldUnderline"/>
        </w:rPr>
        <w:t xml:space="preserve"> political </w:t>
      </w:r>
      <w:r w:rsidRPr="0023375A">
        <w:rPr>
          <w:rStyle w:val="StyleBoldUnderline"/>
          <w:highlight w:val="darkGray"/>
        </w:rPr>
        <w:t>practice.</w:t>
      </w:r>
      <w:r w:rsidRPr="005C0035">
        <w:rPr>
          <w:rStyle w:val="StyleBoldUnderline"/>
          <w:highlight w:val="darkGray"/>
        </w:rPr>
        <w:t xml:space="preserve"> </w:t>
      </w:r>
      <w:r w:rsidRPr="0023375A">
        <w:rPr>
          <w:rStyle w:val="StyleBoldUnderline"/>
          <w:highlight w:val="darkGray"/>
        </w:rPr>
        <w:t>The 'revolution' may be followed by</w:t>
      </w:r>
      <w:r w:rsidRPr="0023375A">
        <w:rPr>
          <w:rStyle w:val="StyleBoldUnderline"/>
        </w:rPr>
        <w:t xml:space="preserve"> the</w:t>
      </w:r>
      <w:r>
        <w:t xml:space="preserve"> persistence or even </w:t>
      </w:r>
      <w:r w:rsidRPr="0023375A">
        <w:rPr>
          <w:rStyle w:val="StyleBoldUnderline"/>
        </w:rPr>
        <w:t xml:space="preserve">expansion of many </w:t>
      </w:r>
      <w:r w:rsidRPr="0023375A">
        <w:rPr>
          <w:rStyle w:val="StyleBoldUnderline"/>
          <w:highlight w:val="darkGray"/>
        </w:rPr>
        <w:t>problems which were not addressed by the single-factor perspective</w:t>
      </w:r>
      <w:r>
        <w:t xml:space="preserve">.  The one connecting feature which I perceive in the structures underlying war is an unequal distribution of power. This unequal distribution is socially organised in many different ways, such as in the large-scale structures for state administration, in capitalist ownership, in male domination within families and elsewhere, in control over knowledge by experts, and in the use of force by the military. Furthermore, these </w:t>
      </w:r>
      <w:r w:rsidRPr="005C0035">
        <w:rPr>
          <w:rStyle w:val="StyleBoldUnderline"/>
          <w:highlight w:val="darkGray"/>
        </w:rPr>
        <w:t>different systems of power are interconnected.</w:t>
      </w:r>
      <w:r w:rsidRPr="005C0035">
        <w:rPr>
          <w:rStyle w:val="StyleBoldUnderline"/>
        </w:rPr>
        <w:t xml:space="preserve"> They</w:t>
      </w:r>
      <w:r>
        <w:t xml:space="preserve"> often </w:t>
      </w:r>
      <w:r w:rsidRPr="005C0035">
        <w:rPr>
          <w:rStyle w:val="StyleBoldUnderline"/>
        </w:rPr>
        <w:t>support each other, and sometimes conflict</w:t>
      </w:r>
      <w:r>
        <w:t xml:space="preserve">.  This means that the </w:t>
      </w:r>
      <w:r w:rsidRPr="005C0035">
        <w:rPr>
          <w:rStyle w:val="StyleBoldUnderline"/>
          <w:highlight w:val="darkGray"/>
        </w:rPr>
        <w:t>struggle against war</w:t>
      </w:r>
      <w:r>
        <w:t xml:space="preserve"> can and </w:t>
      </w:r>
      <w:r w:rsidRPr="005C0035">
        <w:rPr>
          <w:rStyle w:val="StyleBoldUnderline"/>
          <w:highlight w:val="darkGray"/>
        </w:rPr>
        <w:t>must be undertaken at many different levels</w:t>
      </w:r>
      <w:r>
        <w:t xml:space="preserve">. It ranges from struggles to undermine state power to struggles to undermine racism, sexism and other forms of domination at the level of the individual and the local community. Furthermore, </w:t>
      </w:r>
      <w:r w:rsidRPr="005C0035">
        <w:rPr>
          <w:rStyle w:val="StyleBoldUnderline"/>
        </w:rPr>
        <w:t>the different struggles need to be linked together</w:t>
      </w:r>
      <w:r>
        <w:t>. That is the motivation for analysing the roots of war and developing strategies for grassroots movements to uproot them.</w:t>
      </w:r>
    </w:p>
    <w:p w:rsidR="008C753B" w:rsidRDefault="008C753B" w:rsidP="008C753B"/>
    <w:p w:rsidR="008C753B" w:rsidRDefault="008C753B" w:rsidP="008C753B">
      <w:pPr>
        <w:pStyle w:val="Heading1"/>
      </w:pPr>
      <w:r>
        <w:lastRenderedPageBreak/>
        <w:t>2NC</w:t>
      </w:r>
    </w:p>
    <w:p w:rsidR="008C753B" w:rsidRDefault="008C753B" w:rsidP="008C753B">
      <w:pPr>
        <w:pStyle w:val="Heading2"/>
      </w:pPr>
      <w:r>
        <w:lastRenderedPageBreak/>
        <w:t>DA</w:t>
      </w:r>
    </w:p>
    <w:p w:rsidR="008C753B" w:rsidRPr="00AF59AA" w:rsidRDefault="008C753B" w:rsidP="008C753B">
      <w:pPr>
        <w:rPr>
          <w:rFonts w:asciiTheme="minorHAnsi" w:hAnsiTheme="minorHAnsi"/>
          <w:b/>
          <w:bCs/>
          <w:sz w:val="28"/>
        </w:rPr>
      </w:pPr>
      <w:r w:rsidRPr="00AF59AA">
        <w:rPr>
          <w:rFonts w:asciiTheme="minorHAnsi" w:hAnsiTheme="minorHAnsi"/>
          <w:b/>
          <w:bCs/>
          <w:sz w:val="28"/>
        </w:rPr>
        <w:t>We should always advocate for fewer nuclear weapons for all countries</w:t>
      </w:r>
    </w:p>
    <w:p w:rsidR="008C753B" w:rsidRPr="00AF59AA" w:rsidRDefault="008C753B" w:rsidP="008C753B">
      <w:pPr>
        <w:rPr>
          <w:rFonts w:asciiTheme="minorHAnsi" w:hAnsiTheme="minorHAnsi"/>
        </w:rPr>
      </w:pPr>
      <w:r w:rsidRPr="00AF59AA">
        <w:rPr>
          <w:rFonts w:asciiTheme="minorHAnsi" w:hAnsiTheme="minorHAnsi"/>
          <w:b/>
        </w:rPr>
        <w:t>Etzioni</w:t>
      </w:r>
      <w:r w:rsidRPr="00AF59AA">
        <w:rPr>
          <w:rFonts w:asciiTheme="minorHAnsi" w:hAnsiTheme="minorHAnsi"/>
        </w:rPr>
        <w:t>, 200</w:t>
      </w:r>
      <w:r w:rsidRPr="00AF59AA">
        <w:rPr>
          <w:rFonts w:asciiTheme="minorHAnsi" w:hAnsiTheme="minorHAnsi"/>
          <w:b/>
        </w:rPr>
        <w:t>4</w:t>
      </w:r>
      <w:r w:rsidRPr="00AF59AA">
        <w:rPr>
          <w:rFonts w:asciiTheme="minorHAnsi" w:hAnsiTheme="minorHAnsi"/>
        </w:rPr>
        <w:t xml:space="preserve"> (Amitai, , Ph.D. in Sociology from Berkeley, professor of international affairs at The George Washington University, “Pre-empting nuclear terrorism in a new Global Order,” The Foreign Policy Centre, October, http://www.gwu.edu/~ccps/PreemptNucTerr.pdf)</w:t>
      </w:r>
    </w:p>
    <w:p w:rsidR="008C753B" w:rsidRPr="0061490B" w:rsidRDefault="008C753B" w:rsidP="008C753B">
      <w:pPr>
        <w:ind w:left="288" w:right="288"/>
        <w:rPr>
          <w:rFonts w:asciiTheme="minorHAnsi" w:eastAsia="Cambria" w:hAnsiTheme="minorHAnsi"/>
          <w:sz w:val="20"/>
          <w:szCs w:val="24"/>
          <w:u w:val="single"/>
        </w:rPr>
      </w:pPr>
      <w:r w:rsidRPr="00AF59AA">
        <w:rPr>
          <w:rFonts w:asciiTheme="minorHAnsi" w:eastAsia="Times New Roman" w:hAnsiTheme="minorHAnsi"/>
          <w:sz w:val="20"/>
          <w:szCs w:val="24"/>
          <w:u w:val="single"/>
        </w:rPr>
        <w:t>One of the most common objections</w:t>
      </w:r>
      <w:r w:rsidRPr="00AF59AA">
        <w:rPr>
          <w:rFonts w:asciiTheme="minorHAnsi" w:eastAsia="Times New Roman" w:hAnsiTheme="minorHAnsi"/>
          <w:sz w:val="16"/>
          <w:szCs w:val="24"/>
        </w:rPr>
        <w:t xml:space="preserve"> </w:t>
      </w:r>
      <w:r w:rsidRPr="00AF59AA">
        <w:rPr>
          <w:rFonts w:asciiTheme="minorHAnsi" w:eastAsia="Times New Roman" w:hAnsiTheme="minorHAnsi"/>
          <w:sz w:val="20"/>
          <w:szCs w:val="24"/>
          <w:u w:val="single"/>
        </w:rPr>
        <w:t>raised by nations that are pressured not to acquire nuclear arms</w:t>
      </w:r>
      <w:r w:rsidRPr="00AF59AA">
        <w:rPr>
          <w:rFonts w:asciiTheme="minorHAnsi" w:eastAsia="Times New Roman" w:hAnsiTheme="minorHAnsi"/>
          <w:sz w:val="16"/>
          <w:szCs w:val="24"/>
        </w:rPr>
        <w:t xml:space="preserve">, to give up those they do command, or to convert their HEU to LEU, </w:t>
      </w:r>
      <w:r w:rsidRPr="00AF59AA">
        <w:rPr>
          <w:rFonts w:asciiTheme="minorHAnsi" w:eastAsia="Times New Roman" w:hAnsiTheme="minorHAnsi"/>
          <w:sz w:val="20"/>
          <w:szCs w:val="24"/>
          <w:u w:val="single"/>
        </w:rPr>
        <w:t>is that the big powers</w:t>
      </w:r>
      <w:r w:rsidRPr="00AF59AA">
        <w:rPr>
          <w:rFonts w:asciiTheme="minorHAnsi" w:eastAsia="Times New Roman" w:hAnsiTheme="minorHAnsi"/>
          <w:sz w:val="16"/>
          <w:szCs w:val="24"/>
        </w:rPr>
        <w:t xml:space="preserve">, especially the United States and Russia, </w:t>
      </w:r>
      <w:r w:rsidRPr="00AF59AA">
        <w:rPr>
          <w:rFonts w:asciiTheme="minorHAnsi" w:eastAsia="Times New Roman" w:hAnsiTheme="minorHAnsi"/>
          <w:sz w:val="20"/>
          <w:szCs w:val="24"/>
          <w:u w:val="single"/>
        </w:rPr>
        <w:t>are not doing the same</w:t>
      </w:r>
      <w:r w:rsidRPr="00AF59AA">
        <w:rPr>
          <w:rFonts w:asciiTheme="minorHAnsi" w:eastAsia="Times New Roman" w:hAnsiTheme="minorHAnsi"/>
          <w:sz w:val="16"/>
          <w:szCs w:val="24"/>
        </w:rPr>
        <w:t xml:space="preserve">. Indeed this conception is reflected in the NPT, in which the big powers promised to ‘pursue negotiations in good faith on effective measures relating to cessation of the nuclear arms race at an early date and to nuclear disarmament’.74 Others have argued recently, when the United States began to develop a special nuclear weapon that might be used to destroy WMD hidden in deep bunkers or mountain sides, that it is ‘hypocritical’ for the United States to extend its nuclear arsenal while asking others to disgorge theirs. For similar reasons the United States is urged to convert its civilian reactors to LEU. Since the early 1960s, I have been writing, testifying before Congress, running about making speeches, and demonstrating – in Trafalgar Square and Columbus Circle – in favour of nuclear arms reductions by the United States and the USSR.75 Nor do I have any trouble realising that by some Rawlsian or still other fairness doctrine, those now with nuclear arms cannot morally demand that others give them up yet still keep theirs. However, </w:t>
      </w:r>
      <w:r w:rsidRPr="00AF59AA">
        <w:rPr>
          <w:rFonts w:asciiTheme="minorHAnsi" w:eastAsia="Times New Roman" w:hAnsiTheme="minorHAnsi"/>
          <w:b/>
          <w:szCs w:val="24"/>
          <w:highlight w:val="green"/>
          <w:u w:val="single"/>
        </w:rPr>
        <w:t>one must face the bitter</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sz w:val="20"/>
          <w:szCs w:val="24"/>
          <w:u w:val="single"/>
        </w:rPr>
        <w:t xml:space="preserve">international </w:t>
      </w:r>
      <w:r w:rsidRPr="00AF59AA">
        <w:rPr>
          <w:rFonts w:asciiTheme="minorHAnsi" w:eastAsia="Times New Roman" w:hAnsiTheme="minorHAnsi"/>
          <w:b/>
          <w:szCs w:val="24"/>
          <w:highlight w:val="green"/>
          <w:u w:val="single"/>
        </w:rPr>
        <w:t>reality that some</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sz w:val="20"/>
          <w:szCs w:val="24"/>
          <w:u w:val="single"/>
        </w:rPr>
        <w:t xml:space="preserve">nations and some ‘non-state </w:t>
      </w:r>
      <w:r w:rsidRPr="00AF59AA">
        <w:rPr>
          <w:rFonts w:asciiTheme="minorHAnsi" w:eastAsia="Times New Roman" w:hAnsiTheme="minorHAnsi"/>
          <w:b/>
          <w:szCs w:val="24"/>
          <w:highlight w:val="green"/>
          <w:u w:val="single"/>
        </w:rPr>
        <w:t>actors’</w:t>
      </w:r>
      <w:r w:rsidRPr="00AF59AA">
        <w:rPr>
          <w:rFonts w:asciiTheme="minorHAnsi" w:eastAsia="Times New Roman" w:hAnsiTheme="minorHAnsi"/>
          <w:sz w:val="16"/>
          <w:szCs w:val="24"/>
          <w:highlight w:val="green"/>
        </w:rPr>
        <w:t xml:space="preserve"> </w:t>
      </w:r>
      <w:r w:rsidRPr="00AF59AA">
        <w:rPr>
          <w:rFonts w:asciiTheme="minorHAnsi" w:eastAsia="Times New Roman" w:hAnsiTheme="minorHAnsi"/>
          <w:sz w:val="16"/>
          <w:szCs w:val="24"/>
        </w:rPr>
        <w:t xml:space="preserve">(terrorists especially) </w:t>
      </w:r>
      <w:r w:rsidRPr="00AF59AA">
        <w:rPr>
          <w:rFonts w:asciiTheme="minorHAnsi" w:eastAsia="Times New Roman" w:hAnsiTheme="minorHAnsi"/>
          <w:b/>
          <w:szCs w:val="24"/>
          <w:highlight w:val="green"/>
          <w:u w:val="single"/>
        </w:rPr>
        <w:t>pose a much greater danger than</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sz w:val="20"/>
          <w:szCs w:val="24"/>
          <w:u w:val="single"/>
        </w:rPr>
        <w:t xml:space="preserve">do </w:t>
      </w:r>
      <w:r w:rsidRPr="00AF59AA">
        <w:rPr>
          <w:rFonts w:asciiTheme="minorHAnsi" w:eastAsia="Times New Roman" w:hAnsiTheme="minorHAnsi"/>
          <w:b/>
          <w:szCs w:val="24"/>
          <w:highlight w:val="green"/>
          <w:u w:val="single"/>
        </w:rPr>
        <w:t>others, and some nations have a greater capability to pressure them</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sz w:val="20"/>
          <w:szCs w:val="24"/>
          <w:u w:val="single"/>
        </w:rPr>
        <w:t xml:space="preserve">to desist </w:t>
      </w:r>
      <w:r w:rsidRPr="00AF59AA">
        <w:rPr>
          <w:rFonts w:asciiTheme="minorHAnsi" w:eastAsia="Times New Roman" w:hAnsiTheme="minorHAnsi"/>
          <w:b/>
          <w:szCs w:val="24"/>
          <w:highlight w:val="green"/>
          <w:u w:val="single"/>
        </w:rPr>
        <w:t>than</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sz w:val="20"/>
          <w:szCs w:val="24"/>
          <w:u w:val="single"/>
        </w:rPr>
        <w:t xml:space="preserve">do </w:t>
      </w:r>
      <w:r w:rsidRPr="00AF59AA">
        <w:rPr>
          <w:rFonts w:asciiTheme="minorHAnsi" w:eastAsia="Times New Roman" w:hAnsiTheme="minorHAnsi"/>
          <w:b/>
          <w:szCs w:val="24"/>
          <w:highlight w:val="green"/>
          <w:u w:val="single"/>
        </w:rPr>
        <w:t>others</w:t>
      </w:r>
      <w:r w:rsidRPr="00AF59AA">
        <w:rPr>
          <w:rFonts w:asciiTheme="minorHAnsi" w:eastAsia="Times New Roman" w:hAnsiTheme="minorHAnsi"/>
          <w:sz w:val="20"/>
          <w:szCs w:val="24"/>
          <w:u w:val="single"/>
        </w:rPr>
        <w:t>. In this context, it makes sense to roll back the dangers involved, even if those who are going to do so are themselves far from pure</w:t>
      </w:r>
      <w:r w:rsidRPr="00AF59AA">
        <w:rPr>
          <w:rFonts w:asciiTheme="minorHAnsi" w:eastAsia="Times New Roman" w:hAnsiTheme="minorHAnsi"/>
          <w:sz w:val="16"/>
          <w:szCs w:val="24"/>
        </w:rPr>
        <w:t xml:space="preserve">. Reference, one must recall, is to preventing nuclear war and massive terrorism. </w:t>
      </w:r>
      <w:r w:rsidRPr="00AF59AA">
        <w:rPr>
          <w:rFonts w:asciiTheme="minorHAnsi" w:eastAsia="Times New Roman" w:hAnsiTheme="minorHAnsi"/>
          <w:b/>
          <w:szCs w:val="24"/>
          <w:highlight w:val="green"/>
          <w:u w:val="single"/>
        </w:rPr>
        <w:t>Take India and Pakistan</w:t>
      </w:r>
      <w:r w:rsidRPr="00AF59AA">
        <w:rPr>
          <w:rFonts w:asciiTheme="minorHAnsi" w:eastAsia="Times New Roman" w:hAnsiTheme="minorHAnsi"/>
          <w:sz w:val="16"/>
          <w:szCs w:val="24"/>
        </w:rPr>
        <w:t xml:space="preserve">. As already indicated, </w:t>
      </w:r>
      <w:r w:rsidRPr="00AF59AA">
        <w:rPr>
          <w:rFonts w:asciiTheme="minorHAnsi" w:eastAsia="Times New Roman" w:hAnsiTheme="minorHAnsi"/>
          <w:sz w:val="20"/>
          <w:szCs w:val="24"/>
          <w:u w:val="single"/>
        </w:rPr>
        <w:t>these two nations have come close to nuclear blows on several occasions</w:t>
      </w:r>
      <w:r w:rsidRPr="00AF59AA">
        <w:rPr>
          <w:rFonts w:asciiTheme="minorHAnsi" w:eastAsia="Times New Roman" w:hAnsiTheme="minorHAnsi"/>
          <w:sz w:val="16"/>
          <w:szCs w:val="24"/>
        </w:rPr>
        <w:t xml:space="preserve">.76 Their command and control systems are far from perfect, which means that accidental war or action by some rogue generals cannot be ruled out. </w:t>
      </w:r>
      <w:r w:rsidRPr="00AF59AA">
        <w:rPr>
          <w:rFonts w:asciiTheme="minorHAnsi" w:eastAsia="Times New Roman" w:hAnsiTheme="minorHAnsi"/>
          <w:sz w:val="20"/>
          <w:szCs w:val="24"/>
          <w:u w:val="single"/>
        </w:rPr>
        <w:t>The result of such a war would be devastating</w:t>
      </w:r>
      <w:r w:rsidRPr="00AF59AA">
        <w:rPr>
          <w:rFonts w:asciiTheme="minorHAnsi" w:eastAsia="Times New Roman" w:hAnsiTheme="minorHAnsi"/>
          <w:sz w:val="16"/>
          <w:szCs w:val="24"/>
        </w:rPr>
        <w:t xml:space="preserve">. </w:t>
      </w:r>
      <w:r w:rsidRPr="00AF59AA">
        <w:rPr>
          <w:rFonts w:asciiTheme="minorHAnsi" w:eastAsia="Times New Roman" w:hAnsiTheme="minorHAnsi"/>
          <w:sz w:val="20"/>
          <w:szCs w:val="24"/>
          <w:u w:val="single"/>
        </w:rPr>
        <w:t>If the conflict between these two nations over Kashmir could be settled, and the new border were guaranteed by the international community, say by posting international trigger wire troops there, and as a result both nations decided to give up their nuclear weapons, their citizens would be much safer</w:t>
      </w:r>
      <w:r w:rsidRPr="00AF59AA">
        <w:rPr>
          <w:rFonts w:asciiTheme="minorHAnsi" w:eastAsia="Times New Roman" w:hAnsiTheme="minorHAnsi"/>
          <w:sz w:val="16"/>
          <w:szCs w:val="24"/>
        </w:rPr>
        <w:t xml:space="preserve">. The world would also be a beneficiary, as terrorists would have two fewer places from which to get nuclear arms. Other nations, especially China, would feel less compelled to build up their nuclear arms. </w:t>
      </w:r>
      <w:r w:rsidRPr="00AF59AA">
        <w:rPr>
          <w:rFonts w:asciiTheme="minorHAnsi" w:eastAsia="Times New Roman" w:hAnsiTheme="minorHAnsi"/>
          <w:b/>
          <w:szCs w:val="24"/>
          <w:highlight w:val="green"/>
          <w:u w:val="single"/>
        </w:rPr>
        <w:t>Would it be better if the United States and Russia reduce</w:t>
      </w:r>
      <w:r w:rsidRPr="00AF59AA">
        <w:rPr>
          <w:rFonts w:asciiTheme="minorHAnsi" w:eastAsia="Times New Roman" w:hAnsiTheme="minorHAnsi"/>
          <w:sz w:val="20"/>
          <w:szCs w:val="24"/>
          <w:u w:val="single"/>
        </w:rPr>
        <w:t xml:space="preserve">d their </w:t>
      </w:r>
      <w:r w:rsidRPr="00AF59AA">
        <w:rPr>
          <w:rFonts w:asciiTheme="minorHAnsi" w:eastAsia="Times New Roman" w:hAnsiTheme="minorHAnsi"/>
          <w:b/>
          <w:szCs w:val="24"/>
          <w:highlight w:val="green"/>
          <w:u w:val="single"/>
        </w:rPr>
        <w:t>nuclear arms at the same time? It would. But should one refrain from encouraging India and Pakistan to save themselves from a nuclear holocaust if the United States and Russia do not play fair?</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sz w:val="20"/>
          <w:szCs w:val="24"/>
          <w:u w:val="single"/>
        </w:rPr>
        <w:t xml:space="preserve">The answer seems to be a screaming </w:t>
      </w:r>
      <w:r w:rsidRPr="00AF59AA">
        <w:rPr>
          <w:rFonts w:asciiTheme="minorHAnsi" w:eastAsia="Times New Roman" w:hAnsiTheme="minorHAnsi"/>
          <w:b/>
          <w:szCs w:val="24"/>
          <w:highlight w:val="green"/>
          <w:u w:val="single"/>
        </w:rPr>
        <w:t>no</w:t>
      </w:r>
      <w:r w:rsidRPr="00AF59AA">
        <w:rPr>
          <w:rFonts w:asciiTheme="minorHAnsi" w:eastAsia="Times New Roman" w:hAnsiTheme="minorHAnsi"/>
          <w:sz w:val="16"/>
          <w:szCs w:val="24"/>
        </w:rPr>
        <w:t xml:space="preserve">. </w:t>
      </w:r>
      <w:r w:rsidRPr="00AF59AA">
        <w:rPr>
          <w:rFonts w:asciiTheme="minorHAnsi" w:eastAsia="Times New Roman" w:hAnsiTheme="minorHAnsi"/>
          <w:sz w:val="20"/>
          <w:szCs w:val="24"/>
          <w:u w:val="single"/>
        </w:rPr>
        <w:t>The same holds true for North Korea</w:t>
      </w:r>
      <w:r w:rsidRPr="00AF59AA">
        <w:rPr>
          <w:rFonts w:asciiTheme="minorHAnsi" w:eastAsia="Times New Roman" w:hAnsiTheme="minorHAnsi"/>
          <w:sz w:val="16"/>
          <w:szCs w:val="24"/>
        </w:rPr>
        <w:t xml:space="preserve">, as well as the creation of a nuclear free zone in the Middle East (if Israel’s borders could be guaranteed. The reason I refer to border guarantees both in reference to Pakistan and Israel is because both nations face much larger conventional armies than they can marshal. Hence if they are even to consider such a move, they must feel that there will be some other way besides nuclear weapons to deter their neighbours from overrunning them). In the near future, the big powers will be more likely to encourage others not to join the nuclear ‘club’ (an unfortunate name) and to prevent terrorists from gaining access to nuclear bombs and materials, than they are likely to reduce their own arms.77 </w:t>
      </w:r>
      <w:r w:rsidRPr="00AF59AA">
        <w:rPr>
          <w:rFonts w:asciiTheme="minorHAnsi" w:eastAsia="Times New Roman" w:hAnsiTheme="minorHAnsi"/>
          <w:sz w:val="20"/>
          <w:szCs w:val="24"/>
          <w:u w:val="single"/>
        </w:rPr>
        <w:t xml:space="preserve">However unfair this may seem, in international relations the rule applied elsewhere – that </w:t>
      </w:r>
      <w:r w:rsidRPr="00AF59AA">
        <w:rPr>
          <w:rFonts w:asciiTheme="minorHAnsi" w:eastAsia="Times New Roman" w:hAnsiTheme="minorHAnsi"/>
          <w:b/>
          <w:szCs w:val="24"/>
          <w:highlight w:val="green"/>
          <w:u w:val="single"/>
        </w:rPr>
        <w:t>one should not allow the quest for the best to deter us from doing good</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sz w:val="20"/>
          <w:szCs w:val="24"/>
          <w:u w:val="single"/>
        </w:rPr>
        <w:t xml:space="preserve">– applies with extra strength, as even the good is so elusive. </w:t>
      </w:r>
      <w:r w:rsidRPr="00AF59AA">
        <w:rPr>
          <w:rFonts w:asciiTheme="minorHAnsi" w:eastAsia="Times New Roman" w:hAnsiTheme="minorHAnsi"/>
          <w:b/>
          <w:szCs w:val="24"/>
          <w:highlight w:val="green"/>
          <w:u w:val="single"/>
        </w:rPr>
        <w:t>Reducing the threat of nuclear war</w:t>
      </w:r>
      <w:r w:rsidRPr="00AF59AA">
        <w:rPr>
          <w:rFonts w:asciiTheme="minorHAnsi" w:eastAsia="Times New Roman" w:hAnsiTheme="minorHAnsi"/>
          <w:sz w:val="16"/>
          <w:szCs w:val="24"/>
          <w:highlight w:val="green"/>
        </w:rPr>
        <w:t xml:space="preserve"> </w:t>
      </w:r>
      <w:r w:rsidRPr="00AF59AA">
        <w:rPr>
          <w:rFonts w:asciiTheme="minorHAnsi" w:eastAsia="Times New Roman" w:hAnsiTheme="minorHAnsi"/>
          <w:sz w:val="16"/>
          <w:szCs w:val="24"/>
        </w:rPr>
        <w:t xml:space="preserve">and nuclear terrorism, any place, any time, </w:t>
      </w:r>
      <w:r w:rsidRPr="00AF59AA">
        <w:rPr>
          <w:rFonts w:asciiTheme="minorHAnsi" w:eastAsia="Times New Roman" w:hAnsiTheme="minorHAnsi"/>
          <w:b/>
          <w:szCs w:val="24"/>
          <w:highlight w:val="green"/>
          <w:u w:val="single"/>
        </w:rPr>
        <w:t>is an unmitigated good</w:t>
      </w:r>
      <w:r w:rsidRPr="00AF59AA">
        <w:rPr>
          <w:rFonts w:asciiTheme="minorHAnsi" w:eastAsia="Times New Roman" w:hAnsiTheme="minorHAnsi"/>
          <w:sz w:val="20"/>
          <w:szCs w:val="24"/>
          <w:u w:val="single"/>
        </w:rPr>
        <w:t>. To reduce the number and potency of nuclear arms</w:t>
      </w:r>
      <w:r w:rsidRPr="00AF59AA">
        <w:rPr>
          <w:rFonts w:asciiTheme="minorHAnsi" w:eastAsia="Times New Roman" w:hAnsiTheme="minorHAnsi"/>
          <w:sz w:val="16"/>
          <w:szCs w:val="24"/>
        </w:rPr>
        <w:t xml:space="preserve"> – and the material from which they can be readily made – </w:t>
      </w:r>
      <w:r w:rsidRPr="00AF59AA">
        <w:rPr>
          <w:rFonts w:asciiTheme="minorHAnsi" w:eastAsia="Times New Roman" w:hAnsiTheme="minorHAnsi"/>
          <w:sz w:val="20"/>
          <w:szCs w:val="24"/>
          <w:u w:val="single"/>
        </w:rPr>
        <w:t xml:space="preserve">is a social good of the highest order. </w:t>
      </w:r>
      <w:r w:rsidRPr="00AF59AA">
        <w:rPr>
          <w:rFonts w:asciiTheme="minorHAnsi" w:eastAsia="Times New Roman" w:hAnsiTheme="minorHAnsi"/>
          <w:b/>
          <w:szCs w:val="24"/>
          <w:highlight w:val="green"/>
          <w:u w:val="single"/>
        </w:rPr>
        <w:t>It should not be delayed in pursuit</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b/>
          <w:szCs w:val="24"/>
          <w:highlight w:val="green"/>
          <w:u w:val="single"/>
        </w:rPr>
        <w:t>of</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sz w:val="20"/>
          <w:szCs w:val="24"/>
          <w:u w:val="single"/>
        </w:rPr>
        <w:t xml:space="preserve">finding </w:t>
      </w:r>
      <w:r w:rsidRPr="00AF59AA">
        <w:rPr>
          <w:rFonts w:asciiTheme="minorHAnsi" w:eastAsia="Times New Roman" w:hAnsiTheme="minorHAnsi"/>
          <w:b/>
          <w:szCs w:val="24"/>
          <w:highlight w:val="green"/>
          <w:u w:val="single"/>
        </w:rPr>
        <w:t>fairer ways</w:t>
      </w:r>
      <w:r w:rsidRPr="00AF59AA">
        <w:rPr>
          <w:rFonts w:asciiTheme="minorHAnsi" w:eastAsia="Times New Roman" w:hAnsiTheme="minorHAnsi"/>
          <w:sz w:val="20"/>
          <w:szCs w:val="24"/>
          <w:highlight w:val="green"/>
          <w:u w:val="single"/>
        </w:rPr>
        <w:t xml:space="preserve"> </w:t>
      </w:r>
      <w:r w:rsidRPr="00AF59AA">
        <w:rPr>
          <w:rFonts w:asciiTheme="minorHAnsi" w:eastAsia="Times New Roman" w:hAnsiTheme="minorHAnsi"/>
          <w:sz w:val="20"/>
          <w:szCs w:val="24"/>
          <w:u w:val="single"/>
        </w:rPr>
        <w:t>of proceeding.</w:t>
      </w:r>
    </w:p>
    <w:p w:rsidR="008C753B" w:rsidRDefault="008C753B" w:rsidP="008C753B">
      <w:pPr>
        <w:pStyle w:val="Heading2"/>
      </w:pPr>
      <w:r>
        <w:lastRenderedPageBreak/>
        <w:t>T</w:t>
      </w:r>
    </w:p>
    <w:p w:rsidR="008C753B" w:rsidRDefault="008C753B" w:rsidP="008C753B"/>
    <w:p w:rsidR="008C753B" w:rsidRDefault="008C753B" w:rsidP="008C753B">
      <w:pPr>
        <w:pStyle w:val="Heading4"/>
        <w:rPr>
          <w:b w:val="0"/>
        </w:rPr>
      </w:pPr>
      <w:r>
        <w:rPr>
          <w:b w:val="0"/>
        </w:rPr>
        <w:t>Substantial is completely subjective and varies in each specific application</w:t>
      </w:r>
    </w:p>
    <w:p w:rsidR="008C753B" w:rsidRDefault="008C753B" w:rsidP="008C753B">
      <w:pPr>
        <w:pStyle w:val="Heading4"/>
      </w:pPr>
      <w:r w:rsidRPr="00794667">
        <w:rPr>
          <w:b w:val="0"/>
        </w:rPr>
        <w:t>Department of Environmental Quality</w:t>
      </w:r>
      <w:r>
        <w:t>, 200</w:t>
      </w:r>
      <w:r w:rsidRPr="00794667">
        <w:rPr>
          <w:b w:val="0"/>
        </w:rPr>
        <w:t>4</w:t>
      </w:r>
    </w:p>
    <w:p w:rsidR="008C753B" w:rsidRDefault="008C753B" w:rsidP="008C753B">
      <w:pPr>
        <w:pStyle w:val="Heading4"/>
      </w:pPr>
      <w:r>
        <w:t xml:space="preserve">(Response to comments on rules for public drinking water systems, December 6, </w:t>
      </w:r>
      <w:r w:rsidRPr="00794667">
        <w:t>http://www.deq.state.id.us/rules/drinking_water/58_0108_0401_response.pdf</w:t>
      </w:r>
      <w:r>
        <w:t>)</w:t>
      </w:r>
    </w:p>
    <w:p w:rsidR="008C753B" w:rsidRDefault="008C753B" w:rsidP="008C753B">
      <w:pPr>
        <w:pStyle w:val="card"/>
      </w:pPr>
      <w:r w:rsidRPr="00794667">
        <w:t>Response:</w:t>
      </w:r>
      <w:r w:rsidRPr="00794667">
        <w:rPr>
          <w:b/>
          <w:bCs/>
        </w:rPr>
        <w:t xml:space="preserve"> </w:t>
      </w:r>
      <w:r w:rsidRPr="00794667">
        <w:rPr>
          <w:rStyle w:val="StyleBoldUnderline"/>
        </w:rPr>
        <w:t>The language in this paragraph was carefully deliberated during rule negotiations</w:t>
      </w:r>
      <w:r w:rsidRPr="00794667">
        <w:t xml:space="preserve">. </w:t>
      </w:r>
      <w:r>
        <w:t xml:space="preserve"> </w:t>
      </w:r>
      <w:r w:rsidRPr="00794667">
        <w:t xml:space="preserve">DEQ does not wish to change it without having the opportunity to involve those who participated. </w:t>
      </w:r>
      <w:r>
        <w:t xml:space="preserve"> </w:t>
      </w:r>
      <w:r w:rsidRPr="00794667">
        <w:t xml:space="preserve">The intent of this section is to require that DEQ be notified of all substantial deviations from the </w:t>
      </w:r>
      <w:r>
        <w:t xml:space="preserve"> </w:t>
      </w:r>
      <w:r w:rsidRPr="00794667">
        <w:t xml:space="preserve">plans and specifications. Discussions of proposed deviations will then determine if they are </w:t>
      </w:r>
      <w:r>
        <w:t xml:space="preserve"> </w:t>
      </w:r>
      <w:r w:rsidRPr="00794667">
        <w:t xml:space="preserve">substantial and require written approval. </w:t>
      </w:r>
      <w:r w:rsidRPr="00DC3728">
        <w:rPr>
          <w:rStyle w:val="StyleBoldUnderline"/>
          <w:highlight w:val="yellow"/>
        </w:rPr>
        <w:t>The term “substantial” is unavoidably subjective and  will vary from one project to the next, based on professional judgement exercised</w:t>
      </w:r>
      <w:r w:rsidRPr="00794667">
        <w:t xml:space="preserve"> jointly by the </w:t>
      </w:r>
      <w:r>
        <w:t xml:space="preserve"> </w:t>
      </w:r>
      <w:r w:rsidRPr="00794667">
        <w:t xml:space="preserve">water system and DEQ. </w:t>
      </w:r>
      <w:r>
        <w:t xml:space="preserve"> </w:t>
      </w:r>
    </w:p>
    <w:p w:rsidR="008C753B" w:rsidRDefault="008C753B" w:rsidP="008C753B"/>
    <w:p w:rsidR="008C753B" w:rsidRPr="00902D4C" w:rsidRDefault="008C753B" w:rsidP="008C753B">
      <w:pPr>
        <w:pStyle w:val="tag"/>
      </w:pPr>
      <w:r>
        <w:t>Substantial requires field context to give it meaning</w:t>
      </w:r>
    </w:p>
    <w:p w:rsidR="008C753B" w:rsidRDefault="008C753B" w:rsidP="008C753B">
      <w:r>
        <w:t xml:space="preserve">Paul  </w:t>
      </w:r>
      <w:r w:rsidRPr="007D622D">
        <w:rPr>
          <w:rStyle w:val="StyleBoldUnderline"/>
        </w:rPr>
        <w:t>Devinsky</w:t>
      </w:r>
      <w:r>
        <w:t xml:space="preserve"> 20</w:t>
      </w:r>
      <w:r w:rsidRPr="007D622D">
        <w:rPr>
          <w:rStyle w:val="StyleBoldUnderline"/>
        </w:rPr>
        <w:t>02</w:t>
      </w:r>
      <w:r>
        <w:t xml:space="preserve"> (</w:t>
      </w:r>
      <w:r w:rsidRPr="007D622D">
        <w:t>IP UPDATE, VOLUME 5, NO. 11, NOVEMBER 2002, “Is Claim "Substantially" Definite?  Ask Person of Skill in the Art”, mwe.com/index.cfm/fuseaction/publications.nldetail/object_id/c2c73bdb-9b1a-42bf-a2b7-075812dc0e2d.cfm</w:t>
      </w:r>
      <w:r>
        <w:t>)</w:t>
      </w:r>
    </w:p>
    <w:p w:rsidR="008C753B" w:rsidRDefault="008C753B" w:rsidP="008C753B">
      <w:pPr>
        <w:pStyle w:val="card"/>
      </w:pPr>
      <w:r w:rsidRPr="007D622D">
        <w:t xml:space="preserve">In reversing a summary judgment of invalidity, </w:t>
      </w:r>
      <w:r w:rsidRPr="007D622D">
        <w:rPr>
          <w:rStyle w:val="underline"/>
        </w:rPr>
        <w:t>the U.S. Court of Appeals</w:t>
      </w:r>
      <w:r w:rsidRPr="007D622D">
        <w:t xml:space="preserve"> for the Federal Circuit </w:t>
      </w:r>
      <w:r w:rsidRPr="007D622D">
        <w:rPr>
          <w:rStyle w:val="underline"/>
        </w:rPr>
        <w:t>found that the district court</w:t>
      </w:r>
      <w:r w:rsidRPr="007D622D">
        <w:t xml:space="preserve">, by failing to look beyond the intrinsic claim construction evidence to consider what a person of skill in the art would understand in a "technologic context," </w:t>
      </w:r>
      <w:r w:rsidRPr="007D622D">
        <w:rPr>
          <w:rStyle w:val="underline"/>
        </w:rPr>
        <w:t>erroneously concluded the term "substantially" made a claim fatally indefinite</w:t>
      </w:r>
      <w:r w:rsidRPr="007D622D">
        <w:t xml:space="preserve">.  Verve, LLC v. Crane Cams, Inc., Case No. 01-1417 (Fed. Cir. November 14, 2002). The patent in suit related to an improved push rod for an internal combustion engine.  The patent claims a hollow push rod whose overall diameter is larger at the middle than at the ends and has "substantially constant wall thickness" throughout the rod and rounded seats at the tips.  The district court found that the expression "substantially constant wall thickness" was not supported in the specification and prosecution history by a sufficiently clear definition of "substantially" and was, therefore, indefinite.  The district court recognized that the use of the term "substantially" may be definite in some cases but ruled that in this case it was indefinite because it was not further defined. The Federal Circuit reversed, concluding that the district court erred in requiring that the meaning of the term "substantially" in a particular "technologic context" be found solely in intrinsic evidence:  "While reference to intrinsic evidence is primary in interpreting claims, the criterion is the meaning of words as they would be understood by persons in the field of the invention."  Thus, </w:t>
      </w:r>
      <w:r w:rsidRPr="007D622D">
        <w:rPr>
          <w:rStyle w:val="underline"/>
          <w:b/>
          <w:highlight w:val="yellow"/>
        </w:rPr>
        <w:t>the Federal Circuit instructed</w:t>
      </w:r>
      <w:r w:rsidRPr="007D622D">
        <w:rPr>
          <w:rStyle w:val="underline"/>
        </w:rPr>
        <w:t xml:space="preserve"> that "</w:t>
      </w:r>
      <w:r w:rsidRPr="007D622D">
        <w:rPr>
          <w:rStyle w:val="underline"/>
          <w:b/>
          <w:highlight w:val="yellow"/>
        </w:rPr>
        <w:t>resolution of any ambiguity</w:t>
      </w:r>
      <w:r w:rsidRPr="007D622D">
        <w:t xml:space="preserve"> arising from the claims and specification </w:t>
      </w:r>
      <w:r w:rsidRPr="007D622D">
        <w:rPr>
          <w:rStyle w:val="underline"/>
          <w:b/>
          <w:highlight w:val="yellow"/>
        </w:rPr>
        <w:t>may be aided by</w:t>
      </w:r>
      <w:r w:rsidRPr="007D622D">
        <w:t xml:space="preserve"> extrinsic </w:t>
      </w:r>
      <w:r w:rsidRPr="007D622D">
        <w:rPr>
          <w:rStyle w:val="underline"/>
          <w:b/>
          <w:highlight w:val="yellow"/>
        </w:rPr>
        <w:t>evidence of usage</w:t>
      </w:r>
      <w:r w:rsidRPr="007D622D">
        <w:t xml:space="preserve"> and meaning of a term in the context of the invention."  The Federal Circuit remanded the case to the district court with instruction that "[</w:t>
      </w:r>
      <w:r w:rsidRPr="007D622D">
        <w:rPr>
          <w:rStyle w:val="underline"/>
          <w:b/>
          <w:highlight w:val="yellow"/>
        </w:rPr>
        <w:t>t]he question is not whether the word 'substantially' has a fixed meaning</w:t>
      </w:r>
      <w:r w:rsidRPr="007D622D">
        <w:t xml:space="preserve"> as applied to 'constant wall thickness,' </w:t>
      </w:r>
      <w:r w:rsidRPr="007D622D">
        <w:rPr>
          <w:rStyle w:val="underline"/>
          <w:b/>
          <w:highlight w:val="yellow"/>
        </w:rPr>
        <w:t>but how the phrase would be understood by persons experienced in this field</w:t>
      </w:r>
      <w:r w:rsidRPr="007D622D">
        <w:t xml:space="preserve"> of mechanics, upon reading the patent documents."</w:t>
      </w:r>
    </w:p>
    <w:p w:rsidR="008C753B" w:rsidRDefault="008C753B" w:rsidP="008C753B"/>
    <w:p w:rsidR="008C753B" w:rsidRPr="00A1509D" w:rsidRDefault="008C753B" w:rsidP="008C753B">
      <w:pPr>
        <w:pStyle w:val="tag"/>
      </w:pPr>
      <w:r>
        <w:t>Substantially as a term is fine so long as it is given effect where applied – i.e. in the 1AC plan text.</w:t>
      </w:r>
    </w:p>
    <w:p w:rsidR="008C753B" w:rsidRPr="00A1509D" w:rsidRDefault="008C753B" w:rsidP="008C753B">
      <w:r w:rsidRPr="00A1509D">
        <w:rPr>
          <w:rStyle w:val="StyleBoldUnderline"/>
        </w:rPr>
        <w:t>Words and Phrases, 64</w:t>
      </w:r>
      <w:r w:rsidRPr="00A1509D">
        <w:t xml:space="preserve"> (p. 819)</w:t>
      </w:r>
    </w:p>
    <w:p w:rsidR="008C753B" w:rsidRDefault="008C753B" w:rsidP="008C753B">
      <w:pPr>
        <w:pStyle w:val="card"/>
      </w:pPr>
      <w:r w:rsidRPr="00A1509D">
        <w:lastRenderedPageBreak/>
        <w:t>"</w:t>
      </w:r>
      <w:r w:rsidRPr="00A1509D">
        <w:rPr>
          <w:rStyle w:val="underline"/>
          <w:b/>
          <w:sz w:val="24"/>
          <w:highlight w:val="yellow"/>
        </w:rPr>
        <w:t>Substantially" is a relative word which</w:t>
      </w:r>
      <w:r w:rsidRPr="00A1509D">
        <w:rPr>
          <w:highlight w:val="yellow"/>
        </w:rPr>
        <w:t xml:space="preserve"> </w:t>
      </w:r>
      <w:r w:rsidRPr="00A1509D">
        <w:t xml:space="preserve">while it must be used with care and discrimination in a claim of a patent, </w:t>
      </w:r>
      <w:r w:rsidRPr="00A1509D">
        <w:rPr>
          <w:rStyle w:val="underline"/>
          <w:b/>
          <w:sz w:val="24"/>
          <w:highlight w:val="yellow"/>
        </w:rPr>
        <w:t>must</w:t>
      </w:r>
      <w:r w:rsidRPr="00A1509D">
        <w:rPr>
          <w:highlight w:val="yellow"/>
        </w:rPr>
        <w:t xml:space="preserve"> </w:t>
      </w:r>
      <w:r w:rsidRPr="00A1509D">
        <w:t xml:space="preserve">nevertheless </w:t>
      </w:r>
      <w:r w:rsidRPr="00A1509D">
        <w:rPr>
          <w:rStyle w:val="underline"/>
          <w:b/>
          <w:sz w:val="24"/>
          <w:highlight w:val="yellow"/>
        </w:rPr>
        <w:t>be given effect</w:t>
      </w:r>
      <w:r w:rsidRPr="00A1509D">
        <w:rPr>
          <w:highlight w:val="yellow"/>
        </w:rPr>
        <w:t xml:space="preserve"> </w:t>
      </w:r>
      <w:r w:rsidRPr="00A1509D">
        <w:t xml:space="preserve">by allowing considerable latitude of meaning, </w:t>
      </w:r>
      <w:r w:rsidRPr="00A1509D">
        <w:rPr>
          <w:rStyle w:val="underline"/>
          <w:b/>
          <w:sz w:val="24"/>
          <w:highlight w:val="yellow"/>
        </w:rPr>
        <w:t>where it is applied</w:t>
      </w:r>
      <w:r w:rsidRPr="00A1509D">
        <w:rPr>
          <w:highlight w:val="yellow"/>
        </w:rPr>
        <w:t xml:space="preserve"> </w:t>
      </w:r>
      <w:r w:rsidRPr="00A1509D">
        <w:t>such subjects as thickness, as by requiring two parts of a device to be substantially the same thickness and cannot be held to require them to be of exactly the same things.</w:t>
      </w:r>
    </w:p>
    <w:p w:rsidR="008C753B" w:rsidRDefault="008C753B" w:rsidP="008C753B"/>
    <w:p w:rsidR="008C753B" w:rsidRDefault="008C753B" w:rsidP="008C753B">
      <w:pPr>
        <w:rPr>
          <w:rStyle w:val="StyleBoldUnderline"/>
        </w:rPr>
      </w:pPr>
      <w:r>
        <w:rPr>
          <w:rStyle w:val="StyleBoldUnderline"/>
        </w:rPr>
        <w:t>I will now prove that substantially can mean so many contradictory things that to leave it undefined in the 1AC makes voting aff impossible.  They said we could define it for them – very well, I will, and at the end their plan text will be so convoluted you will have to vote negative on presumption.</w:t>
      </w:r>
    </w:p>
    <w:p w:rsidR="008C753B" w:rsidRDefault="008C753B" w:rsidP="008C753B">
      <w:pPr>
        <w:rPr>
          <w:rStyle w:val="StyleBoldUnderline"/>
        </w:rPr>
      </w:pPr>
    </w:p>
    <w:p w:rsidR="008C753B" w:rsidRDefault="008C753B" w:rsidP="008C753B">
      <w:pPr>
        <w:rPr>
          <w:rStyle w:val="StyleBoldUnderline"/>
        </w:rPr>
      </w:pPr>
      <w:r>
        <w:rPr>
          <w:rStyle w:val="StyleBoldUnderline"/>
        </w:rPr>
        <w:t>First is substantially modifying an increase can either mean:</w:t>
      </w:r>
    </w:p>
    <w:p w:rsidR="008C753B" w:rsidRDefault="008C753B" w:rsidP="008C753B">
      <w:pPr>
        <w:numPr>
          <w:ilvl w:val="0"/>
          <w:numId w:val="2"/>
        </w:numPr>
        <w:rPr>
          <w:rStyle w:val="StyleBoldUnderline"/>
        </w:rPr>
      </w:pPr>
      <w:r>
        <w:rPr>
          <w:rStyle w:val="StyleBoldUnderline"/>
        </w:rPr>
        <w:t>The aff must create totally new incentives</w:t>
      </w:r>
    </w:p>
    <w:p w:rsidR="008C753B" w:rsidRPr="009C1883" w:rsidRDefault="008C753B" w:rsidP="008C753B">
      <w:r w:rsidRPr="00050BD0">
        <w:rPr>
          <w:rStyle w:val="StyleBoldUnderline"/>
        </w:rPr>
        <w:t>Lowe, 2003</w:t>
      </w:r>
      <w:r>
        <w:t xml:space="preserve"> (E. J., Department of philosophy at the University of Durham, “Substantial change and spatiotemporal coincidence,” Ratio, Volume 16, Issue 2)</w:t>
      </w:r>
    </w:p>
    <w:p w:rsidR="008C753B" w:rsidRDefault="008C753B" w:rsidP="008C753B">
      <w:pPr>
        <w:pStyle w:val="card"/>
      </w:pPr>
      <w:r w:rsidRPr="00B11527">
        <w:rPr>
          <w:rStyle w:val="underline"/>
        </w:rPr>
        <w:t>Change comes in several species</w:t>
      </w:r>
      <w:r w:rsidRPr="00735361">
        <w:t xml:space="preserve">, which differ from one another in ontologically significant ways. Two familiar but quite different species of change that persisting objects can undergo </w:t>
      </w:r>
      <w:r w:rsidRPr="00A17597">
        <w:t xml:space="preserve">are </w:t>
      </w:r>
      <w:r w:rsidRPr="00A17597">
        <w:rPr>
          <w:rStyle w:val="underline"/>
          <w:sz w:val="24"/>
        </w:rPr>
        <w:t>change of composition</w:t>
      </w:r>
      <w:r w:rsidRPr="00A17597">
        <w:t xml:space="preserve"> and qualitative change. The first sort of change </w:t>
      </w:r>
      <w:r w:rsidRPr="00A17597">
        <w:rPr>
          <w:rStyle w:val="underline"/>
          <w:sz w:val="24"/>
        </w:rPr>
        <w:t>occurs when a composite object undergoes a change of its</w:t>
      </w:r>
      <w:r w:rsidRPr="00A17597">
        <w:rPr>
          <w:rStyle w:val="underline"/>
        </w:rPr>
        <w:t xml:space="preserve"> component </w:t>
      </w:r>
      <w:r w:rsidRPr="00A17597">
        <w:rPr>
          <w:rStyle w:val="underline"/>
          <w:sz w:val="24"/>
        </w:rPr>
        <w:t>parts</w:t>
      </w:r>
      <w:r w:rsidRPr="00A17597">
        <w:t>. By a 'component part' of a persisting object I mean some</w:t>
      </w:r>
      <w:r w:rsidRPr="00A17597">
        <w:softHyphen/>
        <w:t>thing whic</w:t>
      </w:r>
      <w:r w:rsidRPr="00735361">
        <w:t>h helps to compose that object and which is therefore itself a persisting object, capable in principle of existing inde</w:t>
      </w:r>
      <w:r w:rsidRPr="00735361">
        <w:softHyphen/>
        <w:t xml:space="preserve">pendently of the object which it helps to compose. The second sort of change — </w:t>
      </w:r>
      <w:r w:rsidRPr="00EA5DDF">
        <w:rPr>
          <w:rStyle w:val="underline"/>
          <w:b/>
          <w:sz w:val="24"/>
          <w:highlight w:val="yellow"/>
        </w:rPr>
        <w:t xml:space="preserve">qualitative change — occurs when one </w:t>
      </w:r>
      <w:r w:rsidRPr="00A17597">
        <w:rPr>
          <w:rStyle w:val="underline"/>
          <w:sz w:val="24"/>
        </w:rPr>
        <w:t>and the same object</w:t>
      </w:r>
      <w:r w:rsidRPr="00A17597">
        <w:rPr>
          <w:rStyle w:val="underline"/>
          <w:b/>
          <w:sz w:val="24"/>
        </w:rPr>
        <w:t xml:space="preserve"> </w:t>
      </w:r>
      <w:r w:rsidRPr="00EA5DDF">
        <w:rPr>
          <w:rStyle w:val="underline"/>
          <w:b/>
          <w:sz w:val="24"/>
          <w:highlight w:val="yellow"/>
        </w:rPr>
        <w:t>has</w:t>
      </w:r>
      <w:r w:rsidRPr="00B11527">
        <w:rPr>
          <w:rStyle w:val="underline"/>
        </w:rPr>
        <w:t xml:space="preserve"> numerically </w:t>
      </w:r>
      <w:r w:rsidRPr="00EA5DDF">
        <w:rPr>
          <w:rStyle w:val="underline"/>
          <w:b/>
          <w:sz w:val="24"/>
          <w:highlight w:val="yellow"/>
        </w:rPr>
        <w:t>different qualities at</w:t>
      </w:r>
      <w:r w:rsidRPr="00EA5DDF">
        <w:rPr>
          <w:rStyle w:val="underline"/>
          <w:highlight w:val="yellow"/>
        </w:rPr>
        <w:t xml:space="preserve"> </w:t>
      </w:r>
      <w:r w:rsidRPr="00B11527">
        <w:rPr>
          <w:rStyle w:val="underline"/>
        </w:rPr>
        <w:t xml:space="preserve">numerically </w:t>
      </w:r>
      <w:r w:rsidRPr="00EA5DDF">
        <w:rPr>
          <w:rStyle w:val="underline"/>
          <w:b/>
          <w:sz w:val="24"/>
          <w:highlight w:val="yellow"/>
        </w:rPr>
        <w:t>dif</w:t>
      </w:r>
      <w:r w:rsidRPr="00EA5DDF">
        <w:rPr>
          <w:rStyle w:val="underline"/>
          <w:b/>
          <w:sz w:val="24"/>
          <w:highlight w:val="yellow"/>
        </w:rPr>
        <w:softHyphen/>
        <w:t>ferent times</w:t>
      </w:r>
      <w:r w:rsidRPr="00735361">
        <w:t xml:space="preserve">. Of course, these two kinds of change are not entirely independent of one another. Sometimes, a change of the one kind brings about a change of the other kind. For example, if a composite object acquires new parts possessing qualities that are different from those of its old parts, the composite object itself may undergo a change of its qualities — as when a house changes in colour because new bricks of a different colour are used to replace some of its old bricks. But a composite object can also undergo qualitative change without undergoing any change of composition — for instance, when its component parts are simply rearranged, with the result that the shape of the composite object as a whole changes. </w:t>
      </w:r>
      <w:r w:rsidRPr="00B11527">
        <w:rPr>
          <w:rStyle w:val="underline"/>
        </w:rPr>
        <w:t>However, there is also</w:t>
      </w:r>
      <w:r w:rsidRPr="00735361">
        <w:t xml:space="preserve"> a third species of change that persisting objects can undergo, which is traditionally called </w:t>
      </w:r>
      <w:r w:rsidRPr="00EA5DDF">
        <w:rPr>
          <w:rStyle w:val="underline"/>
          <w:b/>
          <w:sz w:val="24"/>
          <w:highlight w:val="yellow"/>
        </w:rPr>
        <w:t>substantial change</w:t>
      </w:r>
      <w:r w:rsidRPr="00B11527">
        <w:rPr>
          <w:rStyle w:val="underline"/>
        </w:rPr>
        <w:t xml:space="preserve">. This is the kind of change which </w:t>
      </w:r>
      <w:r w:rsidRPr="00EA5DDF">
        <w:rPr>
          <w:rStyle w:val="underline"/>
          <w:b/>
          <w:sz w:val="24"/>
          <w:highlight w:val="yellow"/>
        </w:rPr>
        <w:t xml:space="preserve">occurs when a persisting object </w:t>
      </w:r>
      <w:r w:rsidRPr="00A17597">
        <w:rPr>
          <w:rStyle w:val="underline"/>
          <w:sz w:val="24"/>
        </w:rPr>
        <w:t>either</w:t>
      </w:r>
      <w:r w:rsidRPr="00A17597">
        <w:rPr>
          <w:rStyle w:val="underline"/>
          <w:b/>
          <w:sz w:val="24"/>
        </w:rPr>
        <w:t xml:space="preserve"> </w:t>
      </w:r>
      <w:r w:rsidRPr="00EA5DDF">
        <w:rPr>
          <w:rStyle w:val="underline"/>
          <w:b/>
          <w:sz w:val="24"/>
          <w:highlight w:val="yellow"/>
        </w:rPr>
        <w:t>begins or ceases to exist</w:t>
      </w:r>
      <w:r w:rsidRPr="00EA5DDF">
        <w:rPr>
          <w:b/>
          <w:sz w:val="24"/>
          <w:highlight w:val="yellow"/>
        </w:rPr>
        <w:t>.</w:t>
      </w:r>
      <w:r w:rsidRPr="00735361">
        <w:t xml:space="preserve"> </w:t>
      </w:r>
      <w:r w:rsidRPr="00B11527">
        <w:rPr>
          <w:rStyle w:val="underline"/>
        </w:rPr>
        <w:t>It is,</w:t>
      </w:r>
      <w:r w:rsidRPr="00735361">
        <w:t xml:space="preserve"> thus, </w:t>
      </w:r>
      <w:r w:rsidRPr="00A17597">
        <w:rPr>
          <w:rStyle w:val="underline"/>
          <w:b/>
          <w:sz w:val="24"/>
          <w:highlight w:val="yellow"/>
        </w:rPr>
        <w:t>not</w:t>
      </w:r>
      <w:r w:rsidRPr="00A17597">
        <w:rPr>
          <w:highlight w:val="yellow"/>
        </w:rPr>
        <w:t xml:space="preserve"> </w:t>
      </w:r>
      <w:r w:rsidRPr="00735361">
        <w:t xml:space="preserve">exactly a kind of </w:t>
      </w:r>
      <w:r w:rsidRPr="00A17597">
        <w:rPr>
          <w:rStyle w:val="underline"/>
          <w:b/>
          <w:sz w:val="24"/>
          <w:highlight w:val="yellow"/>
        </w:rPr>
        <w:t>change which happens</w:t>
      </w:r>
      <w:r w:rsidRPr="00A17597">
        <w:rPr>
          <w:rStyle w:val="underline"/>
          <w:highlight w:val="yellow"/>
        </w:rPr>
        <w:t xml:space="preserve"> </w:t>
      </w:r>
      <w:r w:rsidRPr="00B11527">
        <w:rPr>
          <w:rStyle w:val="underline"/>
        </w:rPr>
        <w:t xml:space="preserve">in or </w:t>
      </w:r>
      <w:r w:rsidRPr="00A17597">
        <w:rPr>
          <w:rStyle w:val="underline"/>
          <w:b/>
          <w:sz w:val="24"/>
          <w:highlight w:val="yellow"/>
        </w:rPr>
        <w:t>to an object</w:t>
      </w:r>
      <w:r w:rsidRPr="00735361">
        <w:t xml:space="preserve">, in the way that qualitative and compositional changes are. Rather, </w:t>
      </w:r>
      <w:r w:rsidRPr="0075505D">
        <w:rPr>
          <w:rStyle w:val="underline"/>
          <w:b/>
          <w:sz w:val="24"/>
          <w:highlight w:val="yellow"/>
        </w:rPr>
        <w:t>it is</w:t>
      </w:r>
      <w:r w:rsidRPr="0075505D">
        <w:rPr>
          <w:rStyle w:val="underline"/>
          <w:highlight w:val="yellow"/>
        </w:rPr>
        <w:t xml:space="preserve"> </w:t>
      </w:r>
      <w:r w:rsidRPr="00B11527">
        <w:rPr>
          <w:rStyle w:val="underline"/>
        </w:rPr>
        <w:t xml:space="preserve">a </w:t>
      </w:r>
      <w:r w:rsidRPr="0075505D">
        <w:rPr>
          <w:rStyle w:val="underline"/>
          <w:b/>
          <w:sz w:val="24"/>
          <w:highlight w:val="yellow"/>
        </w:rPr>
        <w:t>change</w:t>
      </w:r>
      <w:r w:rsidRPr="0075505D">
        <w:rPr>
          <w:rStyle w:val="underline"/>
          <w:highlight w:val="yellow"/>
        </w:rPr>
        <w:t xml:space="preserve"> </w:t>
      </w:r>
      <w:r w:rsidRPr="00B11527">
        <w:rPr>
          <w:rStyle w:val="underline"/>
        </w:rPr>
        <w:t xml:space="preserve">of objects — a change </w:t>
      </w:r>
      <w:r w:rsidRPr="0075505D">
        <w:rPr>
          <w:rStyle w:val="underline"/>
          <w:b/>
          <w:sz w:val="24"/>
          <w:highlight w:val="yellow"/>
        </w:rPr>
        <w:t>with respect to what objects there are</w:t>
      </w:r>
      <w:r w:rsidRPr="0075505D">
        <w:rPr>
          <w:rStyle w:val="underline"/>
          <w:highlight w:val="yellow"/>
        </w:rPr>
        <w:t xml:space="preserve"> </w:t>
      </w:r>
      <w:r w:rsidRPr="00B11527">
        <w:rPr>
          <w:rStyle w:val="underline"/>
        </w:rPr>
        <w:t>in the world</w:t>
      </w:r>
      <w:r w:rsidRPr="00735361">
        <w:t>. This is aptly called 'substantial change', simply because persisting objects — things such as houses, apples, and planks of wood — are traditionally called 'individual substances', or 'substantial individuals'.</w:t>
      </w:r>
    </w:p>
    <w:p w:rsidR="008C753B" w:rsidRDefault="008C753B" w:rsidP="008C753B"/>
    <w:p w:rsidR="008C753B" w:rsidRPr="00593482" w:rsidRDefault="008C753B" w:rsidP="008C753B">
      <w:pPr>
        <w:rPr>
          <w:rStyle w:val="StyleBoldUnderline"/>
        </w:rPr>
      </w:pPr>
      <w:r>
        <w:rPr>
          <w:rStyle w:val="StyleBoldUnderline"/>
        </w:rPr>
        <w:t>OR B. The aff must increase preexisting incentives.</w:t>
      </w:r>
    </w:p>
    <w:p w:rsidR="008C753B" w:rsidRPr="009957DF" w:rsidRDefault="008C753B" w:rsidP="008C753B">
      <w:pPr>
        <w:rPr>
          <w:color w:val="000000"/>
        </w:rPr>
      </w:pPr>
      <w:r w:rsidRPr="00593482">
        <w:rPr>
          <w:rStyle w:val="StyleBoldUnderline"/>
        </w:rPr>
        <w:t>Buckley 6</w:t>
      </w:r>
      <w:r w:rsidRPr="009957DF">
        <w:rPr>
          <w:color w:val="000000"/>
        </w:rPr>
        <w:t xml:space="preserve"> (Jeremiah, </w:t>
      </w:r>
      <w:r>
        <w:rPr>
          <w:color w:val="000000"/>
        </w:rPr>
        <w:t xml:space="preserve">Attorney, </w:t>
      </w:r>
      <w:r w:rsidRPr="009957DF">
        <w:rPr>
          <w:color w:val="000000"/>
        </w:rPr>
        <w:t xml:space="preserve">Amicus Curiae Brief, Safeco Ins. Co. of America et al v. Charles Burr et al, </w:t>
      </w:r>
      <w:hyperlink r:id="rId18" w:history="1">
        <w:r w:rsidRPr="009957DF">
          <w:rPr>
            <w:color w:val="000000"/>
          </w:rPr>
          <w:t>http://supreme.lp.findlaw.com/supreme_court/briefs/06-84/06-84.mer.ami.mica.pdf</w:t>
        </w:r>
      </w:hyperlink>
      <w:r w:rsidRPr="009957DF">
        <w:rPr>
          <w:color w:val="000000"/>
        </w:rPr>
        <w:t>)</w:t>
      </w:r>
    </w:p>
    <w:p w:rsidR="008C753B" w:rsidRPr="009957DF" w:rsidRDefault="008C753B" w:rsidP="008C753B">
      <w:pPr>
        <w:rPr>
          <w:color w:val="000000"/>
        </w:rPr>
      </w:pPr>
    </w:p>
    <w:p w:rsidR="008C753B" w:rsidRPr="00593482" w:rsidRDefault="008C753B" w:rsidP="008C753B">
      <w:pPr>
        <w:pStyle w:val="card"/>
      </w:pPr>
      <w:r w:rsidRPr="00684D61">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r w:rsidRPr="00AB3D4A">
        <w:rPr>
          <w:rStyle w:val="underline"/>
          <w:highlight w:val="yellow"/>
        </w:rPr>
        <w:t>Because  “increase” means “to make something greater,” there must necessarily have been an existing premium</w:t>
      </w:r>
      <w:r w:rsidRPr="00593482">
        <w:rPr>
          <w:rStyle w:val="underline"/>
        </w:rPr>
        <w:t>,</w:t>
      </w:r>
      <w:r w:rsidRPr="00684D61">
        <w:t xml:space="preserve"> to which </w:t>
      </w:r>
      <w:smartTag w:uri="urn:schemas-microsoft-com:office:smarttags" w:element="place">
        <w:r w:rsidRPr="00684D61">
          <w:t>Edo</w:t>
        </w:r>
      </w:smartTag>
      <w:r w:rsidRPr="00684D61">
        <w:t>’s  actual premium may be compared</w:t>
      </w:r>
      <w:r w:rsidRPr="00593482">
        <w:rPr>
          <w:rStyle w:val="underline"/>
        </w:rPr>
        <w:t xml:space="preserve">, </w:t>
      </w:r>
      <w:r w:rsidRPr="00AB3D4A">
        <w:rPr>
          <w:rStyle w:val="underline"/>
          <w:highlight w:val="yellow"/>
        </w:rPr>
        <w:t>to determine whether an “increase” occurred.</w:t>
      </w:r>
      <w:r w:rsidRPr="00684D61">
        <w:t xml:space="preserve">  Congress could have provided that “ad-verse action” in the insurance context means charging an amount greater than the optimal premium, but instead chose </w:t>
      </w:r>
      <w:r w:rsidRPr="00684D61">
        <w:lastRenderedPageBreak/>
        <w:t xml:space="preserve">to define adverse action in terms of an “increase.”  That def-initional choice must be respected, not ignored.  See Colautti v. Franklin, 439 </w:t>
      </w:r>
      <w:smartTag w:uri="urn:schemas-microsoft-com:office:smarttags" w:element="place">
        <w:smartTag w:uri="urn:schemas-microsoft-com:office:smarttags" w:element="country-region">
          <w:r w:rsidRPr="00684D61">
            <w:t>U.S.</w:t>
          </w:r>
        </w:smartTag>
      </w:smartTag>
      <w:r w:rsidRPr="00684D61">
        <w:t xml:space="preserve"> 379, 392-93 n.10 (1979) (“[a] defin-ition which declares what a term ‘means’ . . . excludes any  meaning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593482">
        <w:rPr>
          <w:rStyle w:val="underline"/>
        </w:rPr>
        <w:t>under usual canons of statutory  construction the term “</w:t>
      </w:r>
      <w:r w:rsidRPr="00AB3D4A">
        <w:rPr>
          <w:rStyle w:val="underline"/>
          <w:highlight w:val="yellow"/>
        </w:rPr>
        <w:t>increase</w:t>
      </w:r>
      <w:r w:rsidRPr="00593482">
        <w:rPr>
          <w:rStyle w:val="underline"/>
        </w:rPr>
        <w:t xml:space="preserve">” also </w:t>
      </w:r>
      <w:r w:rsidRPr="00AB3D4A">
        <w:rPr>
          <w:rStyle w:val="underline"/>
          <w:highlight w:val="yellow"/>
        </w:rPr>
        <w:t>should be construed to  apply to increases of an already-existing policy</w:t>
      </w:r>
      <w:r w:rsidRPr="00684D61">
        <w:t xml:space="preserve">.  See Hibbs v.  Winn, 542 U.S. 88, 101 (2004) (“a phrase gathers meaning from the words around it”) (citation omitted). </w:t>
      </w:r>
    </w:p>
    <w:p w:rsidR="008C753B" w:rsidRDefault="008C753B" w:rsidP="008C753B"/>
    <w:p w:rsidR="008C753B" w:rsidRDefault="008C753B" w:rsidP="008C753B">
      <w:pPr>
        <w:pStyle w:val="tag"/>
      </w:pPr>
      <w:r>
        <w:t>On the materiality of Substantially:</w:t>
      </w:r>
    </w:p>
    <w:p w:rsidR="008C753B" w:rsidRDefault="008C753B" w:rsidP="008C753B">
      <w:pPr>
        <w:numPr>
          <w:ilvl w:val="0"/>
          <w:numId w:val="3"/>
        </w:numPr>
        <w:rPr>
          <w:rStyle w:val="StyleBoldUnderline"/>
        </w:rPr>
      </w:pPr>
      <w:r>
        <w:rPr>
          <w:rStyle w:val="StyleBoldUnderline"/>
        </w:rPr>
        <w:t>Substantially can mean of substance and material</w:t>
      </w:r>
    </w:p>
    <w:p w:rsidR="008C753B" w:rsidRDefault="008C753B" w:rsidP="008C753B">
      <w:r w:rsidRPr="00F24D68">
        <w:rPr>
          <w:rStyle w:val="StyleBoldUnderline"/>
        </w:rPr>
        <w:t>AHD 11</w:t>
      </w:r>
      <w:r>
        <w:t xml:space="preserve"> (American Heritage Dictionary, “substantial”, http://education.yahoo.com/reference/dictionary/entry/substantial)</w:t>
      </w:r>
    </w:p>
    <w:p w:rsidR="008C753B" w:rsidRDefault="008C753B" w:rsidP="008C753B">
      <w:pPr>
        <w:pStyle w:val="card"/>
      </w:pPr>
      <w:r>
        <w:t xml:space="preserve">sub·stan·tial    (sb-stnshl) KEY </w:t>
      </w:r>
    </w:p>
    <w:p w:rsidR="008C753B" w:rsidRDefault="008C753B" w:rsidP="008C753B">
      <w:pPr>
        <w:pStyle w:val="card"/>
      </w:pPr>
      <w:r>
        <w:t>ADJECTIVE:</w:t>
      </w:r>
    </w:p>
    <w:p w:rsidR="008C753B" w:rsidRDefault="008C753B" w:rsidP="008C753B">
      <w:pPr>
        <w:pStyle w:val="card"/>
      </w:pPr>
      <w:r>
        <w:t xml:space="preserve">Of, relating to, or </w:t>
      </w:r>
      <w:r w:rsidRPr="00F24D68">
        <w:rPr>
          <w:rStyle w:val="underline"/>
          <w:b/>
          <w:highlight w:val="yellow"/>
        </w:rPr>
        <w:t>having substance; material</w:t>
      </w:r>
      <w:r>
        <w:t>.</w:t>
      </w:r>
    </w:p>
    <w:p w:rsidR="008C753B" w:rsidRDefault="008C753B" w:rsidP="008C753B"/>
    <w:p w:rsidR="008C753B" w:rsidRPr="00DC3728" w:rsidRDefault="008C753B" w:rsidP="008C753B">
      <w:pPr>
        <w:rPr>
          <w:rStyle w:val="StyleBoldUnderline"/>
        </w:rPr>
      </w:pPr>
      <w:r>
        <w:rPr>
          <w:rStyle w:val="StyleBoldUnderline"/>
        </w:rPr>
        <w:t xml:space="preserve">OR B. </w:t>
      </w:r>
      <w:r w:rsidRPr="00DC3728">
        <w:rPr>
          <w:rStyle w:val="StyleBoldUnderline"/>
        </w:rPr>
        <w:t xml:space="preserve">“Substantially” can mean </w:t>
      </w:r>
      <w:r>
        <w:rPr>
          <w:rStyle w:val="StyleBoldUnderline"/>
        </w:rPr>
        <w:t>without any material qualifications at all</w:t>
      </w:r>
    </w:p>
    <w:p w:rsidR="008C753B" w:rsidRPr="00593482" w:rsidRDefault="008C753B" w:rsidP="008C753B">
      <w:r w:rsidRPr="00593482">
        <w:rPr>
          <w:rStyle w:val="StyleBoldUnderline"/>
        </w:rPr>
        <w:t>Black’s Law Dictionary</w:t>
      </w:r>
      <w:r w:rsidRPr="00593482">
        <w:t xml:space="preserve">, 6th Edition, </w:t>
      </w:r>
      <w:r w:rsidRPr="00593482">
        <w:rPr>
          <w:rStyle w:val="StyleBoldUnderline"/>
        </w:rPr>
        <w:t>1990</w:t>
      </w:r>
    </w:p>
    <w:p w:rsidR="008C753B" w:rsidRDefault="008C753B" w:rsidP="008C753B">
      <w:pPr>
        <w:pStyle w:val="card"/>
      </w:pPr>
      <w:r>
        <w:t xml:space="preserve">Substantially: Essentially; </w:t>
      </w:r>
      <w:r w:rsidRPr="00DC3728">
        <w:rPr>
          <w:rStyle w:val="Emphasis2"/>
          <w:highlight w:val="yellow"/>
        </w:rPr>
        <w:t>without material qualifications</w:t>
      </w:r>
      <w:r>
        <w:t>; in the main; in substance; materially, in a substantial manner.  About, actually, competently, and essentially.</w:t>
      </w:r>
    </w:p>
    <w:p w:rsidR="008C753B" w:rsidRPr="00DC3728" w:rsidRDefault="008C753B" w:rsidP="008C753B"/>
    <w:p w:rsidR="008C753B" w:rsidRDefault="008C753B" w:rsidP="008C753B">
      <w:pPr>
        <w:autoSpaceDE w:val="0"/>
        <w:autoSpaceDN w:val="0"/>
        <w:adjustRightInd w:val="0"/>
        <w:rPr>
          <w:rStyle w:val="StyleBoldUnderline"/>
        </w:rPr>
      </w:pPr>
      <w:r>
        <w:rPr>
          <w:rStyle w:val="StyleBoldUnderline"/>
        </w:rPr>
        <w:t>On the numbers front:</w:t>
      </w:r>
    </w:p>
    <w:p w:rsidR="008C753B" w:rsidRDefault="008C753B" w:rsidP="008C753B">
      <w:pPr>
        <w:autoSpaceDE w:val="0"/>
        <w:autoSpaceDN w:val="0"/>
        <w:adjustRightInd w:val="0"/>
        <w:rPr>
          <w:rStyle w:val="StyleBoldUnderline"/>
        </w:rPr>
      </w:pPr>
      <w:r>
        <w:rPr>
          <w:rStyle w:val="StyleBoldUnderline"/>
        </w:rPr>
        <w:t xml:space="preserve">Substantially can be </w:t>
      </w:r>
    </w:p>
    <w:p w:rsidR="008C753B" w:rsidRDefault="008C753B" w:rsidP="008C753B">
      <w:pPr>
        <w:numPr>
          <w:ilvl w:val="0"/>
          <w:numId w:val="4"/>
        </w:numPr>
        <w:autoSpaceDE w:val="0"/>
        <w:autoSpaceDN w:val="0"/>
        <w:adjustRightInd w:val="0"/>
        <w:rPr>
          <w:rStyle w:val="StyleBoldUnderline"/>
        </w:rPr>
      </w:pPr>
      <w:r>
        <w:rPr>
          <w:rStyle w:val="StyleBoldUnderline"/>
        </w:rPr>
        <w:t>QUALITATIVE</w:t>
      </w:r>
    </w:p>
    <w:p w:rsidR="008C753B" w:rsidRPr="00593482" w:rsidRDefault="008C753B" w:rsidP="008C753B">
      <w:pPr>
        <w:rPr>
          <w:rStyle w:val="Style11pt"/>
          <w:sz w:val="16"/>
        </w:rPr>
      </w:pPr>
      <w:r w:rsidRPr="0001196A">
        <w:rPr>
          <w:rStyle w:val="StyleStyleBold12pt"/>
        </w:rPr>
        <w:t>Words and Phrases 2</w:t>
      </w:r>
      <w:r>
        <w:t xml:space="preserve"> (Volume 40A, p. 458)</w:t>
      </w:r>
    </w:p>
    <w:p w:rsidR="008C753B" w:rsidRPr="00DC1735" w:rsidRDefault="008C753B" w:rsidP="008C753B">
      <w:pPr>
        <w:pStyle w:val="card"/>
        <w:rPr>
          <w:rStyle w:val="Style11pt"/>
        </w:rPr>
      </w:pPr>
      <w:r w:rsidRPr="00DC1735">
        <w:rPr>
          <w:rStyle w:val="Style11pt"/>
        </w:rPr>
        <w:t xml:space="preserve">D.S.C. 1966.  </w:t>
      </w:r>
      <w:r w:rsidRPr="00A15B9B">
        <w:rPr>
          <w:rStyle w:val="Emphasis2"/>
          <w:highlight w:val="yellow"/>
        </w:rPr>
        <w:t>The word “substantial”</w:t>
      </w:r>
      <w:r w:rsidRPr="00593482">
        <w:rPr>
          <w:rStyle w:val="Emphasis2"/>
        </w:rPr>
        <w:t xml:space="preserve"> within Civil Rights Act providing that a place is a public accommodation if a “substantial” portion of food </w:t>
      </w:r>
      <w:r w:rsidRPr="00DC1735">
        <w:rPr>
          <w:rStyle w:val="Style11pt"/>
        </w:rPr>
        <w:t xml:space="preserve">which is served </w:t>
      </w:r>
      <w:r w:rsidRPr="00593482">
        <w:rPr>
          <w:rStyle w:val="Emphasis2"/>
        </w:rPr>
        <w:t xml:space="preserve">has moved in commerce </w:t>
      </w:r>
      <w:r w:rsidRPr="00A15B9B">
        <w:rPr>
          <w:rStyle w:val="Emphasis2"/>
          <w:highlight w:val="yellow"/>
        </w:rPr>
        <w:t>must be construed in light of its usual and customary meaning</w:t>
      </w:r>
      <w:r w:rsidRPr="00593482">
        <w:rPr>
          <w:rStyle w:val="Emphasis2"/>
        </w:rPr>
        <w:t xml:space="preserve">, that is, </w:t>
      </w:r>
      <w:r w:rsidRPr="00A15B9B">
        <w:rPr>
          <w:rStyle w:val="Emphasis2"/>
          <w:highlight w:val="yellow"/>
        </w:rPr>
        <w:t>something of</w:t>
      </w:r>
      <w:r w:rsidRPr="00A15B9B">
        <w:rPr>
          <w:rStyle w:val="Emphasis2"/>
        </w:rPr>
        <w:t xml:space="preserve"> r</w:t>
      </w:r>
      <w:r w:rsidRPr="00593482">
        <w:rPr>
          <w:rStyle w:val="Emphasis2"/>
        </w:rPr>
        <w:t xml:space="preserve">eal worth and importance; of </w:t>
      </w:r>
      <w:r w:rsidRPr="00A15B9B">
        <w:rPr>
          <w:rStyle w:val="Emphasis2"/>
          <w:highlight w:val="yellow"/>
        </w:rPr>
        <w:t>considerable value;</w:t>
      </w:r>
      <w:r w:rsidRPr="00DC1735">
        <w:rPr>
          <w:rStyle w:val="Style11pt"/>
        </w:rPr>
        <w:t xml:space="preserve"> valuable, something worthwhile as distinguished from something without value or merely nominal  </w:t>
      </w:r>
    </w:p>
    <w:p w:rsidR="008C753B" w:rsidRDefault="008C753B" w:rsidP="008C753B">
      <w:pPr>
        <w:autoSpaceDE w:val="0"/>
        <w:autoSpaceDN w:val="0"/>
        <w:adjustRightInd w:val="0"/>
        <w:rPr>
          <w:rStyle w:val="StyleBoldUnderline"/>
        </w:rPr>
      </w:pPr>
    </w:p>
    <w:p w:rsidR="008C753B" w:rsidRPr="00593482" w:rsidRDefault="008C753B" w:rsidP="008C753B">
      <w:pPr>
        <w:autoSpaceDE w:val="0"/>
        <w:autoSpaceDN w:val="0"/>
        <w:adjustRightInd w:val="0"/>
        <w:rPr>
          <w:rStyle w:val="StyleBoldUnderline"/>
        </w:rPr>
      </w:pPr>
      <w:r>
        <w:rPr>
          <w:rStyle w:val="StyleBoldUnderline"/>
        </w:rPr>
        <w:t>OR B.</w:t>
      </w:r>
      <w:r w:rsidRPr="00593482">
        <w:rPr>
          <w:rStyle w:val="StyleBoldUnderline"/>
        </w:rPr>
        <w:t xml:space="preserve"> QUANITITATIVE</w:t>
      </w:r>
    </w:p>
    <w:p w:rsidR="008C753B" w:rsidRDefault="008C753B" w:rsidP="008C753B">
      <w:pPr>
        <w:autoSpaceDE w:val="0"/>
        <w:autoSpaceDN w:val="0"/>
        <w:adjustRightInd w:val="0"/>
      </w:pPr>
      <w:r w:rsidRPr="00593482">
        <w:rPr>
          <w:rStyle w:val="StyleBoldUnderline"/>
        </w:rPr>
        <w:t xml:space="preserve">Webster’s </w:t>
      </w:r>
      <w:r>
        <w:rPr>
          <w:rStyle w:val="StyleBoldUnderline"/>
        </w:rPr>
        <w:t>200</w:t>
      </w:r>
      <w:r w:rsidRPr="00593482">
        <w:rPr>
          <w:rStyle w:val="StyleBoldUnderline"/>
        </w:rPr>
        <w:t>3</w:t>
      </w:r>
      <w:r>
        <w:t xml:space="preserve"> (</w:t>
      </w:r>
      <w:r w:rsidRPr="001B0F04">
        <w:t>Merriam</w:t>
      </w:r>
      <w:r>
        <w:t xml:space="preserve"> Webster’s Dictionary, </w:t>
      </w:r>
      <w:r w:rsidRPr="001B0F04">
        <w:t>www.m-w.com)</w:t>
      </w:r>
    </w:p>
    <w:p w:rsidR="008C753B" w:rsidRPr="00DB5C1A" w:rsidRDefault="008C753B" w:rsidP="008C753B">
      <w:pPr>
        <w:autoSpaceDE w:val="0"/>
        <w:autoSpaceDN w:val="0"/>
        <w:adjustRightInd w:val="0"/>
      </w:pPr>
      <w:r w:rsidRPr="00DB5C1A">
        <w:t>Main Entry: sub.stan.tial</w:t>
      </w:r>
    </w:p>
    <w:p w:rsidR="008C753B" w:rsidRPr="00DB5C1A" w:rsidRDefault="008C753B" w:rsidP="008C753B">
      <w:pPr>
        <w:pStyle w:val="card"/>
      </w:pPr>
      <w:r w:rsidRPr="00DB5C1A">
        <w:t xml:space="preserve">b : </w:t>
      </w:r>
      <w:r w:rsidRPr="00A15B9B">
        <w:rPr>
          <w:rStyle w:val="Emphasis2"/>
          <w:rFonts w:eastAsia="SimSun"/>
          <w:highlight w:val="yellow"/>
        </w:rPr>
        <w:t>considerable in quantity</w:t>
      </w:r>
      <w:r w:rsidRPr="00DB5C1A">
        <w:t xml:space="preserve"> : significantly great &lt;earned a substantial wage&gt;</w:t>
      </w:r>
    </w:p>
    <w:p w:rsidR="008C753B" w:rsidRPr="00DC3728" w:rsidRDefault="008C753B" w:rsidP="008C753B"/>
    <w:p w:rsidR="008C753B" w:rsidRPr="00593482" w:rsidRDefault="008C753B" w:rsidP="008C753B">
      <w:pPr>
        <w:rPr>
          <w:rStyle w:val="StyleBoldUnderline"/>
        </w:rPr>
      </w:pPr>
      <w:r w:rsidRPr="00593482">
        <w:rPr>
          <w:rStyle w:val="StyleBoldUnderline"/>
        </w:rPr>
        <w:t>Quantitative measures are also arbitrary for substantially:</w:t>
      </w:r>
    </w:p>
    <w:p w:rsidR="008C753B" w:rsidRPr="00593482" w:rsidRDefault="008C753B" w:rsidP="008C753B">
      <w:pPr>
        <w:rPr>
          <w:rStyle w:val="StyleBoldUnderline"/>
        </w:rPr>
      </w:pPr>
      <w:r w:rsidRPr="00593482">
        <w:rPr>
          <w:rStyle w:val="StyleBoldUnderline"/>
        </w:rPr>
        <w:t>It can be as little as 2%</w:t>
      </w:r>
    </w:p>
    <w:p w:rsidR="008C753B" w:rsidRPr="00593482" w:rsidRDefault="008C753B" w:rsidP="008C753B">
      <w:pPr>
        <w:rPr>
          <w:rStyle w:val="StyleBoldUnderline"/>
        </w:rPr>
      </w:pPr>
      <w:r w:rsidRPr="00593482">
        <w:rPr>
          <w:rStyle w:val="StyleBoldUnderline"/>
        </w:rPr>
        <w:t>Words &amp; Phrases 60</w:t>
      </w:r>
    </w:p>
    <w:p w:rsidR="008C753B" w:rsidRPr="006B3C8A" w:rsidRDefault="008C753B" w:rsidP="008C753B">
      <w:pPr>
        <w:pStyle w:val="card"/>
      </w:pPr>
      <w:r w:rsidRPr="00A15B9B">
        <w:rPr>
          <w:rStyle w:val="Emphasis2"/>
          <w:rFonts w:eastAsia="SimSun"/>
          <w:highlight w:val="yellow"/>
        </w:rPr>
        <w:t>'Substantial" means "of real</w:t>
      </w:r>
      <w:r w:rsidRPr="006B3C8A">
        <w:t xml:space="preserve"> worth and </w:t>
      </w:r>
      <w:r w:rsidRPr="00A15B9B">
        <w:rPr>
          <w:rStyle w:val="Emphasis2"/>
          <w:rFonts w:eastAsia="SimSun"/>
          <w:highlight w:val="yellow"/>
        </w:rPr>
        <w:t>importance</w:t>
      </w:r>
      <w:r w:rsidRPr="006B3C8A">
        <w:t xml:space="preserve">; of considerable value; valuable." </w:t>
      </w:r>
      <w:r w:rsidRPr="00A15B9B">
        <w:rPr>
          <w:rStyle w:val="Emphasis2"/>
          <w:rFonts w:eastAsia="SimSun"/>
        </w:rPr>
        <w:t xml:space="preserve">Bequest </w:t>
      </w:r>
      <w:r w:rsidRPr="00A15B9B">
        <w:rPr>
          <w:rStyle w:val="Emphasis2"/>
          <w:rFonts w:eastAsia="SimSun"/>
          <w:highlight w:val="yellow"/>
        </w:rPr>
        <w:t xml:space="preserve">to charitable institution, making </w:t>
      </w:r>
      <w:r w:rsidRPr="00A15B9B">
        <w:rPr>
          <w:rStyle w:val="Emphasis2"/>
          <w:highlight w:val="yellow"/>
        </w:rPr>
        <w:t>1/48</w:t>
      </w:r>
      <w:r w:rsidRPr="00A15B9B">
        <w:rPr>
          <w:rStyle w:val="Emphasis2"/>
          <w:rFonts w:eastAsia="SimSun"/>
          <w:highlight w:val="yellow"/>
        </w:rPr>
        <w:t xml:space="preserve"> of expenditures</w:t>
      </w:r>
      <w:r w:rsidRPr="006B3C8A">
        <w:t xml:space="preserve"> in state, held exempt from taxation; </w:t>
      </w:r>
      <w:r w:rsidRPr="00A15B9B">
        <w:rPr>
          <w:rStyle w:val="Emphasis2"/>
          <w:rFonts w:eastAsia="SimSun"/>
        </w:rPr>
        <w:lastRenderedPageBreak/>
        <w:t xml:space="preserve">such expenditures </w:t>
      </w:r>
      <w:r w:rsidRPr="00A15B9B">
        <w:rPr>
          <w:rStyle w:val="Emphasis2"/>
          <w:rFonts w:eastAsia="SimSun"/>
          <w:highlight w:val="yellow"/>
        </w:rPr>
        <w:t>constituting "substantial</w:t>
      </w:r>
      <w:r w:rsidRPr="00A15B9B">
        <w:rPr>
          <w:rStyle w:val="Emphasis2"/>
          <w:rFonts w:eastAsia="SimSun"/>
        </w:rPr>
        <w:t>"</w:t>
      </w:r>
      <w:r w:rsidRPr="00A15B9B">
        <w:rPr>
          <w:rStyle w:val="Emphasis2"/>
        </w:rPr>
        <w:t xml:space="preserve"> part of its </w:t>
      </w:r>
      <w:r w:rsidRPr="00A15B9B">
        <w:rPr>
          <w:rStyle w:val="Emphasis2"/>
          <w:rFonts w:eastAsia="SimSun"/>
          <w:highlight w:val="yellow"/>
        </w:rPr>
        <w:t>activities</w:t>
      </w:r>
      <w:r w:rsidRPr="006B3C8A">
        <w:t>. Tax Commission of Ohio v. American Humane Education Soc., 181 N.E. 557, 42 Ohio App. 4.</w:t>
      </w:r>
    </w:p>
    <w:p w:rsidR="008C753B" w:rsidRDefault="008C753B" w:rsidP="008C753B"/>
    <w:p w:rsidR="008C753B" w:rsidRPr="00593482" w:rsidRDefault="008C753B" w:rsidP="008C753B">
      <w:pPr>
        <w:rPr>
          <w:rStyle w:val="StyleBoldUnderline"/>
        </w:rPr>
      </w:pPr>
      <w:r>
        <w:rPr>
          <w:rStyle w:val="StyleBoldUnderline"/>
        </w:rPr>
        <w:t xml:space="preserve">OR </w:t>
      </w:r>
      <w:r w:rsidRPr="00593482">
        <w:rPr>
          <w:rStyle w:val="StyleBoldUnderline"/>
        </w:rPr>
        <w:t xml:space="preserve">“Substantially” </w:t>
      </w:r>
      <w:r>
        <w:rPr>
          <w:rStyle w:val="StyleBoldUnderline"/>
        </w:rPr>
        <w:t>can be as large as 90%</w:t>
      </w:r>
    </w:p>
    <w:p w:rsidR="008C753B" w:rsidRDefault="008C753B" w:rsidP="008C753B">
      <w:r w:rsidRPr="002153EF">
        <w:rPr>
          <w:rStyle w:val="StyleStyleBold12pt"/>
        </w:rPr>
        <w:t>Words &amp; Phrases 5</w:t>
      </w:r>
      <w:r>
        <w:t xml:space="preserve"> (40B, p. 329)</w:t>
      </w:r>
    </w:p>
    <w:p w:rsidR="008C753B" w:rsidRDefault="008C753B" w:rsidP="008C753B">
      <w:pPr>
        <w:pStyle w:val="card"/>
      </w:pPr>
      <w:r w:rsidRPr="002153EF">
        <w:t>N.H. 1949. -</w:t>
      </w:r>
      <w:r w:rsidRPr="00A15B9B">
        <w:rPr>
          <w:rStyle w:val="Emphasis2"/>
          <w:rFonts w:eastAsia="SimSun"/>
          <w:highlight w:val="yellow"/>
        </w:rPr>
        <w:t>The word "substantially</w:t>
      </w:r>
      <w:r w:rsidRPr="00A15B9B">
        <w:rPr>
          <w:rStyle w:val="Emphasis2"/>
          <w:rFonts w:eastAsia="SimSun"/>
        </w:rPr>
        <w:t>"</w:t>
      </w:r>
      <w:r w:rsidRPr="002153EF">
        <w:t xml:space="preserve"> as used in provision of Unemployment Compensation Act that experience rating of an employer may transferred to' an employing unit which acquires the organization, -trade, or business, or "substantially" all of the assets thereof</w:t>
      </w:r>
      <w:r w:rsidRPr="00A15B9B">
        <w:rPr>
          <w:rStyle w:val="Emphasis2"/>
        </w:rPr>
        <w:t xml:space="preserve">, </w:t>
      </w:r>
      <w:r w:rsidRPr="00A15B9B">
        <w:rPr>
          <w:rStyle w:val="Emphasis2"/>
          <w:rFonts w:eastAsia="SimSun"/>
          <w:highlight w:val="yellow"/>
        </w:rPr>
        <w:t>is 'an elastic term which does not include a definite, fixed amount</w:t>
      </w:r>
      <w:r w:rsidRPr="00A15B9B">
        <w:rPr>
          <w:rStyle w:val="Emphasis2"/>
          <w:rFonts w:eastAsia="SimSun"/>
        </w:rPr>
        <w:t xml:space="preserve"> of percentage, and the transfer does not have to be 100 per cent </w:t>
      </w:r>
      <w:r w:rsidRPr="00A15B9B">
        <w:rPr>
          <w:rStyle w:val="Emphasis2"/>
          <w:rFonts w:eastAsia="SimSun"/>
          <w:highlight w:val="yellow"/>
        </w:rPr>
        <w:t xml:space="preserve">but </w:t>
      </w:r>
      <w:r w:rsidRPr="00A15B9B">
        <w:rPr>
          <w:rStyle w:val="Emphasis2"/>
          <w:highlight w:val="yellow"/>
        </w:rPr>
        <w:t>cannot be less than 90 per cent</w:t>
      </w:r>
      <w:r w:rsidRPr="00A15B9B">
        <w:rPr>
          <w:rStyle w:val="Emphasis2"/>
          <w:rFonts w:eastAsia="SimSun"/>
        </w:rPr>
        <w:t xml:space="preserve"> in the ordinary situation.</w:t>
      </w:r>
      <w:r w:rsidRPr="002153EF">
        <w:t xml:space="preserve"> R.L c. 218, § 6, subd. F, as added by Laws 1945, c. 138, § 16.-Auclair Transp. v. Riley, 69 A.2d 861, 96 N.H. l.-Tax347.1.</w:t>
      </w:r>
    </w:p>
    <w:p w:rsidR="008C753B" w:rsidRDefault="008C753B" w:rsidP="008C753B">
      <w:pPr>
        <w:pStyle w:val="Heading4"/>
        <w:rPr>
          <w:b w:val="0"/>
        </w:rPr>
      </w:pPr>
      <w:r>
        <w:rPr>
          <w:b w:val="0"/>
        </w:rPr>
        <w:t xml:space="preserve">1) The resolution includes the term substantially so that it may be more specifically defined given the context of the 1AC plan. Each different incentive, regulation, and energy source will have to define substantially to apply to those specific cases. </w:t>
      </w:r>
    </w:p>
    <w:p w:rsidR="008C753B" w:rsidRPr="00030600" w:rsidRDefault="008C753B" w:rsidP="008C753B">
      <w:r w:rsidRPr="00030600">
        <w:rPr>
          <w:rStyle w:val="StyleStyleBold12pt"/>
        </w:rPr>
        <w:t>Viscasillas 4</w:t>
      </w:r>
      <w:r w:rsidRPr="00030600">
        <w:t> – professor at the Universidad Carlos III de Madrid, (Pilar, “Contracts for the Sale of Goods to Be Manufactured or Produced and Mixed Contracts (Article 3 CISG)”, CISG Advisory Council Opinion No. 4, 10-24, </w:t>
      </w:r>
      <w:hyperlink r:id="rId19" w:tgtFrame="_blank" w:history="1">
        <w:r w:rsidRPr="00030600">
          <w:t>http://cisgac.com/default.php?ipkCat=128&amp;ifkCat=146&amp;sid=146</w:t>
        </w:r>
      </w:hyperlink>
      <w:r w:rsidRPr="00030600">
        <w:t>)</w:t>
      </w:r>
    </w:p>
    <w:p w:rsidR="008C753B" w:rsidRPr="00F00E80" w:rsidRDefault="008C753B" w:rsidP="008C753B">
      <w:pPr>
        <w:pStyle w:val="card"/>
        <w:rPr>
          <w:rStyle w:val="apple-style-span"/>
        </w:rPr>
      </w:pPr>
      <w:r w:rsidRPr="00E55C7C">
        <w:t xml:space="preserve">2.8. Legal writers who follow the economic value criterion have generally quantified the term "substantial part" by comparing Article 3(1) CISG (substantial) with Article 3(2) CISG (preponderant): substantial being less than preponderant. In this way, </w:t>
      </w:r>
      <w:r w:rsidRPr="00F00E80">
        <w:rPr>
          <w:rStyle w:val="underline"/>
          <w:highlight w:val="yellow"/>
        </w:rPr>
        <w:t>legal writers have used the following percentages to quantify substantial: 15%</w:t>
      </w:r>
      <w:r w:rsidRPr="00F00E80">
        <w:rPr>
          <w:rStyle w:val="underline"/>
        </w:rPr>
        <w:t>,</w:t>
      </w:r>
      <w:hyperlink r:id="rId20" w:anchor="14" w:history="1">
        <w:r w:rsidRPr="00F00E80">
          <w:rPr>
            <w:rStyle w:val="underline"/>
          </w:rPr>
          <w:t>[14]</w:t>
        </w:r>
      </w:hyperlink>
      <w:r w:rsidRPr="00F00E80">
        <w:rPr>
          <w:rStyle w:val="underline"/>
        </w:rPr>
        <w:t> </w:t>
      </w:r>
      <w:r w:rsidRPr="00F00E80">
        <w:rPr>
          <w:rStyle w:val="underline"/>
          <w:highlight w:val="yellow"/>
        </w:rPr>
        <w:t>between 40% and 50%,</w:t>
      </w:r>
      <w:hyperlink r:id="rId21" w:anchor="15" w:history="1">
        <w:r w:rsidRPr="00F00E80">
          <w:rPr>
            <w:rStyle w:val="underline"/>
          </w:rPr>
          <w:t>[15]</w:t>
        </w:r>
      </w:hyperlink>
      <w:r w:rsidRPr="00F00E80">
        <w:rPr>
          <w:rStyle w:val="underline"/>
        </w:rPr>
        <w:t> </w:t>
      </w:r>
      <w:r w:rsidRPr="00F00E80">
        <w:rPr>
          <w:rStyle w:val="underline"/>
          <w:highlight w:val="yellow"/>
        </w:rPr>
        <w:t>or more generally 50%</w:t>
      </w:r>
      <w:r w:rsidRPr="00E55C7C">
        <w:t>.</w:t>
      </w:r>
      <w:hyperlink r:id="rId22" w:anchor="16" w:history="1">
        <w:r w:rsidRPr="00E55C7C">
          <w:t>[16]</w:t>
        </w:r>
      </w:hyperlink>
      <w:r w:rsidRPr="00E55C7C">
        <w:t> At the same time, other authors, although they have not fixed any numbers in regard to the quantification of the term "substantial" have declared that "preponderant" means "considerably more than 50% of the price" or "clearly in excess of 50%".</w:t>
      </w:r>
      <w:hyperlink r:id="rId23" w:anchor="17" w:history="1">
        <w:r w:rsidRPr="00E55C7C">
          <w:t>[17]</w:t>
        </w:r>
      </w:hyperlink>
      <w:r w:rsidRPr="00E55C7C">
        <w:t> Thus it seems that for the latter authors, the quantification of the term "substantial" is placed above the 50% figure. Also, some Courts have followed this approach.</w:t>
      </w:r>
      <w:hyperlink r:id="rId24" w:anchor="18" w:history="1">
        <w:r w:rsidRPr="00E55C7C">
          <w:t>[18]</w:t>
        </w:r>
      </w:hyperlink>
      <w:r>
        <w:t xml:space="preserve"> </w:t>
      </w:r>
      <w:r w:rsidRPr="00E55C7C">
        <w:t>2.9.</w:t>
      </w:r>
      <w:r w:rsidRPr="001E4B1A">
        <w:t> </w:t>
      </w:r>
      <w:r w:rsidRPr="00F00E80">
        <w:rPr>
          <w:rStyle w:val="underline"/>
        </w:rPr>
        <w:t xml:space="preserve">To consider </w:t>
      </w:r>
      <w:r w:rsidRPr="00F00E80">
        <w:rPr>
          <w:rStyle w:val="underline"/>
          <w:highlight w:val="yellow"/>
        </w:rPr>
        <w:t>a fixed percentage might be arbitrary due to the fact that the particularities of each case ought to be taken into account;</w:t>
      </w:r>
      <w:r w:rsidRPr="00F00E80">
        <w:rPr>
          <w:rStyle w:val="underline"/>
        </w:rPr>
        <w:t xml:space="preserve"> that the scholars are in disagreement; and that the origin of those figures is not clear.</w:t>
      </w:r>
      <w:hyperlink r:id="rId25" w:anchor="19" w:history="1">
        <w:r w:rsidRPr="00F00E80">
          <w:rPr>
            <w:rStyle w:val="underline"/>
          </w:rPr>
          <w:t>[19]</w:t>
        </w:r>
      </w:hyperlink>
      <w:r>
        <w:rPr>
          <w:rStyle w:val="underline"/>
        </w:rPr>
        <w:t xml:space="preserve"> </w:t>
      </w:r>
      <w:r w:rsidRPr="006D77B1">
        <w:rPr>
          <w:rStyle w:val="Emphasis2"/>
        </w:rPr>
        <w:t xml:space="preserve">Therefore, </w:t>
      </w:r>
      <w:r w:rsidRPr="006D77B1">
        <w:rPr>
          <w:rStyle w:val="Emphasis2"/>
          <w:highlight w:val="yellow"/>
        </w:rPr>
        <w:t>it does not seem to be advisable to quantify the word "substantial" a priori in percentages.</w:t>
      </w:r>
      <w:r>
        <w:rPr>
          <w:rStyle w:val="underline"/>
          <w:highlight w:val="yellow"/>
        </w:rPr>
        <w:t xml:space="preserve"> </w:t>
      </w:r>
      <w:r w:rsidRPr="00F00E80">
        <w:rPr>
          <w:rStyle w:val="underline"/>
          <w:highlight w:val="yellow"/>
        </w:rPr>
        <w:t>A case-by-case analysis is preferable and thus it should be determined on the basis of an overall assessment</w:t>
      </w:r>
      <w:r>
        <w:t>.</w:t>
      </w:r>
    </w:p>
    <w:p w:rsidR="008C753B" w:rsidRDefault="008C753B" w:rsidP="008C753B">
      <w:pPr>
        <w:pStyle w:val="Heading4"/>
        <w:rPr>
          <w:b w:val="0"/>
        </w:rPr>
      </w:pPr>
      <w:r>
        <w:rPr>
          <w:b w:val="0"/>
        </w:rPr>
        <w:t>Empirically the term substantially is used in a general overview but must be made specific to the case at hand</w:t>
      </w:r>
    </w:p>
    <w:p w:rsidR="008C753B" w:rsidRDefault="008C753B" w:rsidP="008C753B">
      <w:r w:rsidRPr="009B36A4">
        <w:rPr>
          <w:rStyle w:val="StyleBoldUnderline"/>
          <w:highlight w:val="yellow"/>
        </w:rPr>
        <w:t>Tarlow 00</w:t>
      </w:r>
      <w:r w:rsidRPr="001E4B1A">
        <w:t xml:space="preserve"> – Nationally prominent criminal defense lawyer practicing in Los Angeles, CA. He is a frequent author and lecturer on criminal law. He was formerly a prosecutor in the United States Attorney's Office and is a member of The Champion Advisory Board (Barry, The Champion January/February, lexis) </w:t>
      </w:r>
    </w:p>
    <w:p w:rsidR="008C753B" w:rsidRDefault="008C753B" w:rsidP="008C753B">
      <w:pPr>
        <w:pStyle w:val="card"/>
        <w:rPr>
          <w:rStyle w:val="apple-style-span"/>
          <w:szCs w:val="20"/>
        </w:rPr>
      </w:pPr>
      <w:r w:rsidRPr="001E4B1A">
        <w:rPr>
          <w:rStyle w:val="hit"/>
          <w:szCs w:val="20"/>
        </w:rPr>
        <w:t>In</w:t>
      </w:r>
      <w:r w:rsidRPr="001E4B1A">
        <w:rPr>
          <w:rStyle w:val="apple-converted-space"/>
          <w:bCs/>
          <w:szCs w:val="20"/>
        </w:rPr>
        <w:t> </w:t>
      </w:r>
      <w:r w:rsidRPr="001E4B1A">
        <w:rPr>
          <w:rStyle w:val="italic"/>
          <w:bCs/>
          <w:i/>
          <w:iCs/>
        </w:rPr>
        <w:t>Victor</w:t>
      </w:r>
      <w:r w:rsidRPr="001E4B1A">
        <w:rPr>
          <w:rStyle w:val="hit"/>
          <w:szCs w:val="20"/>
        </w:rPr>
        <w:t xml:space="preserve">, </w:t>
      </w:r>
      <w:r w:rsidRPr="001E4B1A">
        <w:rPr>
          <w:rStyle w:val="hit"/>
          <w:szCs w:val="20"/>
          <w:u w:val="single"/>
        </w:rPr>
        <w:t>the trial court instructed</w:t>
      </w:r>
      <w:r w:rsidRPr="001E4B1A">
        <w:rPr>
          <w:rStyle w:val="apple-converted-space"/>
          <w:szCs w:val="20"/>
        </w:rPr>
        <w:t> </w:t>
      </w:r>
      <w:r w:rsidRPr="001E4B1A">
        <w:rPr>
          <w:rStyle w:val="apple-style-span"/>
          <w:szCs w:val="20"/>
        </w:rPr>
        <w:t>that: "A reasonable doubt is an actual and substantial doubt . . . as distinguished from a doubt arising from mere</w:t>
      </w:r>
      <w:r w:rsidRPr="001E4B1A">
        <w:rPr>
          <w:rStyle w:val="apple-converted-space"/>
          <w:szCs w:val="20"/>
        </w:rPr>
        <w:t> </w:t>
      </w:r>
      <w:bookmarkStart w:id="0" w:name="PAGE_64_9572"/>
      <w:bookmarkEnd w:id="0"/>
      <w:r w:rsidRPr="001E4B1A">
        <w:rPr>
          <w:rStyle w:val="apple-style-span"/>
          <w:szCs w:val="20"/>
        </w:rPr>
        <w:t> [*64] </w:t>
      </w:r>
      <w:r w:rsidRPr="001E4B1A">
        <w:rPr>
          <w:rStyle w:val="apple-converted-space"/>
          <w:szCs w:val="20"/>
        </w:rPr>
        <w:t> </w:t>
      </w:r>
      <w:r w:rsidRPr="001E4B1A">
        <w:rPr>
          <w:rStyle w:val="apple-style-span"/>
          <w:szCs w:val="20"/>
        </w:rPr>
        <w:t>possibility, from bare imagination, or from fanciful conjecture." Victor argued on appeal after receiving the death penalty that equating a reasonable doubt with a "substantial doubt" overstated the degree of doubt necessary for acquittal</w:t>
      </w:r>
      <w:r w:rsidRPr="00F00E80">
        <w:rPr>
          <w:rStyle w:val="apple-style-span"/>
          <w:szCs w:val="20"/>
          <w:highlight w:val="yellow"/>
        </w:rPr>
        <w:t xml:space="preserve">. </w:t>
      </w:r>
      <w:r w:rsidRPr="00F00E80">
        <w:rPr>
          <w:rStyle w:val="StyleBoldUnderline"/>
          <w:highlight w:val="yellow"/>
        </w:rPr>
        <w:t>Although the court agreed that the instruction was problematic given that "substantial," could be defined as "that specified to a large degree," it also ruled that any ambiguity was removed by reading the phrase in the context of the sentence in which it appeared</w:t>
      </w:r>
      <w:r w:rsidRPr="00F00E80">
        <w:rPr>
          <w:rStyle w:val="apple-style-span"/>
          <w:szCs w:val="20"/>
          <w:highlight w:val="yellow"/>
        </w:rPr>
        <w:t>.</w:t>
      </w:r>
      <w:r w:rsidRPr="001E4B1A">
        <w:rPr>
          <w:rStyle w:val="apple-style-span"/>
          <w:szCs w:val="20"/>
        </w:rPr>
        <w:t xml:space="preserve"> Finding such an explicit distinction between a substantial doubt and a fanciful conjecture was not present in the</w:t>
      </w:r>
      <w:r w:rsidRPr="001E4B1A">
        <w:rPr>
          <w:rStyle w:val="apple-converted-space"/>
          <w:szCs w:val="20"/>
        </w:rPr>
        <w:t> </w:t>
      </w:r>
      <w:r w:rsidRPr="001E4B1A">
        <w:rPr>
          <w:rStyle w:val="italic"/>
          <w:i/>
          <w:iCs/>
        </w:rPr>
        <w:t>Cage</w:t>
      </w:r>
      <w:r w:rsidRPr="001E4B1A">
        <w:rPr>
          <w:rStyle w:val="apple-converted-space"/>
          <w:szCs w:val="20"/>
        </w:rPr>
        <w:t> </w:t>
      </w:r>
      <w:r w:rsidRPr="001E4B1A">
        <w:rPr>
          <w:rStyle w:val="apple-style-span"/>
          <w:szCs w:val="20"/>
        </w:rPr>
        <w:t>instruction, it held that the</w:t>
      </w:r>
      <w:r w:rsidRPr="00030600">
        <w:rPr>
          <w:rStyle w:val="apple-style-span"/>
          <w:szCs w:val="20"/>
        </w:rPr>
        <w:t xml:space="preserve"> context makes clear that "substantial" was used in the sense of </w:t>
      </w:r>
      <w:r w:rsidRPr="00030600">
        <w:rPr>
          <w:rStyle w:val="apple-style-span"/>
          <w:szCs w:val="20"/>
        </w:rPr>
        <w:lastRenderedPageBreak/>
        <w:t>existence rather than in magnitude of the doubt and, therefore, it was not unconstitutional as</w:t>
      </w:r>
      <w:r w:rsidRPr="00030600">
        <w:rPr>
          <w:rStyle w:val="apple-converted-space"/>
          <w:szCs w:val="20"/>
        </w:rPr>
        <w:t> </w:t>
      </w:r>
      <w:bookmarkStart w:id="1" w:name="ORIGHIT_2"/>
      <w:bookmarkStart w:id="2" w:name="HIT_2"/>
      <w:bookmarkEnd w:id="1"/>
      <w:bookmarkEnd w:id="2"/>
      <w:r w:rsidRPr="00030600">
        <w:rPr>
          <w:rStyle w:val="hit"/>
          <w:szCs w:val="20"/>
        </w:rPr>
        <w:t>applied.</w:t>
      </w:r>
      <w:r w:rsidRPr="00030600">
        <w:rPr>
          <w:rStyle w:val="apple-converted-space"/>
          <w:bCs/>
          <w:szCs w:val="20"/>
        </w:rPr>
        <w:t> </w:t>
      </w:r>
      <w:hyperlink r:id="rId26" w:tgtFrame="_parent" w:history="1">
        <w:r w:rsidRPr="00030600">
          <w:rPr>
            <w:rStyle w:val="italic"/>
            <w:bCs/>
            <w:i/>
            <w:iCs/>
          </w:rPr>
          <w:t>Id.</w:t>
        </w:r>
        <w:r w:rsidRPr="00030600">
          <w:rPr>
            <w:rStyle w:val="apple-converted-space"/>
            <w:bCs/>
            <w:i/>
            <w:iCs/>
            <w:szCs w:val="20"/>
          </w:rPr>
          <w:t> </w:t>
        </w:r>
        <w:r w:rsidRPr="00030600">
          <w:rPr>
            <w:rStyle w:val="italic"/>
            <w:bCs/>
            <w:i/>
            <w:iCs/>
          </w:rPr>
          <w:t>at 1250</w:t>
        </w:r>
      </w:hyperlink>
      <w:r w:rsidRPr="00030600">
        <w:rPr>
          <w:rStyle w:val="apple-style-span"/>
          <w:szCs w:val="20"/>
        </w:rPr>
        <w:t>.</w:t>
      </w:r>
    </w:p>
    <w:p w:rsidR="008C753B" w:rsidRDefault="008C753B" w:rsidP="008C753B"/>
    <w:p w:rsidR="008C753B" w:rsidRPr="00F00E80" w:rsidRDefault="008C753B" w:rsidP="008C753B">
      <w:pPr>
        <w:rPr>
          <w:rStyle w:val="StyleBoldUnderline"/>
        </w:rPr>
      </w:pPr>
      <w:r w:rsidRPr="00F00E80">
        <w:rPr>
          <w:rStyle w:val="StyleBoldUnderline"/>
        </w:rPr>
        <w:t>"Substantially" should be defined on a case-by-case basis</w:t>
      </w:r>
    </w:p>
    <w:p w:rsidR="008C753B" w:rsidRDefault="008C753B" w:rsidP="008C753B">
      <w:r w:rsidRPr="00F00E80">
        <w:rPr>
          <w:rStyle w:val="StyleBoldUnderline"/>
        </w:rPr>
        <w:t>Edlin 2</w:t>
      </w:r>
      <w:r>
        <w:t xml:space="preserve"> (Aaron, </w:t>
      </w:r>
      <w:r w:rsidRPr="00CD577C">
        <w:t>Professor of Economics and Law</w:t>
      </w:r>
      <w:r>
        <w:t xml:space="preserve"> – </w:t>
      </w:r>
      <w:smartTag w:uri="urn:schemas-microsoft-com:office:smarttags" w:element="PlaceType">
        <w:r w:rsidRPr="00CD577C">
          <w:t>University</w:t>
        </w:r>
      </w:smartTag>
      <w:r w:rsidRPr="00CD577C">
        <w:t xml:space="preserve"> of </w:t>
      </w:r>
      <w:smartTag w:uri="urn:schemas-microsoft-com:office:smarttags" w:element="PlaceName">
        <w:r w:rsidRPr="00CD577C">
          <w:t>California</w:t>
        </w:r>
      </w:smartTag>
      <w:r w:rsidRPr="00CD577C">
        <w:t xml:space="preserve"> </w:t>
      </w:r>
      <w:smartTag w:uri="urn:schemas-microsoft-com:office:smarttags" w:element="City">
        <w:r w:rsidRPr="00CD577C">
          <w:t>Berkeley</w:t>
        </w:r>
      </w:smartTag>
      <w:r w:rsidRPr="00CD577C">
        <w:t xml:space="preserve"> </w:t>
      </w:r>
      <w:smartTag w:uri="urn:schemas-microsoft-com:office:smarttags" w:element="place">
        <w:smartTag w:uri="urn:schemas-microsoft-com:office:smarttags" w:element="PlaceType">
          <w:r w:rsidRPr="00CD577C">
            <w:t>School</w:t>
          </w:r>
        </w:smartTag>
        <w:r w:rsidRPr="00CD577C">
          <w:t xml:space="preserve"> of </w:t>
        </w:r>
        <w:smartTag w:uri="urn:schemas-microsoft-com:office:smarttags" w:element="PlaceName">
          <w:r w:rsidRPr="00CD577C">
            <w:t>Law</w:t>
          </w:r>
        </w:smartTag>
      </w:smartTag>
      <w:r w:rsidRPr="00CD577C">
        <w:t>, January</w:t>
      </w:r>
      <w:r>
        <w:t>, 111 Yale L.J. 941)</w:t>
      </w:r>
    </w:p>
    <w:p w:rsidR="008C753B" w:rsidRPr="009B36A4" w:rsidRDefault="008C753B" w:rsidP="008C753B">
      <w:pPr>
        <w:pStyle w:val="card"/>
        <w:rPr>
          <w:sz w:val="20"/>
        </w:rPr>
      </w:pPr>
      <w:r w:rsidRPr="009B36A4">
        <w:rPr>
          <w:rStyle w:val="underline"/>
          <w:highlight w:val="yellow"/>
        </w:rPr>
        <w:t>Might price reductions of less than twenty percent qualify as substantial? In some markets they should, and it would be reasonable to decide substantiality on a case-by-case basis</w:t>
      </w:r>
      <w:r w:rsidRPr="00F00E80">
        <w:rPr>
          <w:rStyle w:val="underline"/>
        </w:rPr>
        <w:t>.</w:t>
      </w:r>
      <w:r w:rsidRPr="00B14B90">
        <w:rPr>
          <w:rStyle w:val="Style11pt"/>
        </w:rPr>
        <w:t xml:space="preserve"> One advantage of a bright-line rule is that it would let incumbents know where they stand. Monopolies that price only slightly above their average cost would be insulated from the entry of higher-cost entrants if they could credibly convey a willingness to price below the entrants' cost after entry, as illustrated in Part III. However, these monopolies do consumers little harm and may enhance market efficiency.</w:t>
      </w:r>
    </w:p>
    <w:p w:rsidR="008C753B" w:rsidRPr="00F00E80" w:rsidRDefault="008C753B" w:rsidP="008C753B"/>
    <w:p w:rsidR="008C753B" w:rsidRPr="004D739A" w:rsidRDefault="008C753B" w:rsidP="008C753B">
      <w:pPr>
        <w:pStyle w:val="Heading4"/>
        <w:rPr>
          <w:b w:val="0"/>
        </w:rPr>
      </w:pPr>
      <w:r>
        <w:rPr>
          <w:b w:val="0"/>
        </w:rPr>
        <w:t>5</w:t>
      </w:r>
      <w:r w:rsidRPr="004D739A">
        <w:rPr>
          <w:b w:val="0"/>
        </w:rPr>
        <w:t>. Policymaking should NOT require Cross Examination</w:t>
      </w:r>
    </w:p>
    <w:p w:rsidR="008C753B" w:rsidRDefault="008C753B" w:rsidP="008C753B">
      <w:r w:rsidRPr="00D04FC3">
        <w:rPr>
          <w:rStyle w:val="StyleBoldUnderline"/>
          <w:highlight w:val="yellow"/>
        </w:rPr>
        <w:t>Milne</w:t>
      </w:r>
      <w:r w:rsidRPr="00D04FC3">
        <w:rPr>
          <w:rStyle w:val="StyleBoldUnderline"/>
        </w:rPr>
        <w:t xml:space="preserve"> 19</w:t>
      </w:r>
      <w:r w:rsidRPr="00D04FC3">
        <w:rPr>
          <w:rStyle w:val="StyleBoldUnderline"/>
          <w:highlight w:val="yellow"/>
        </w:rPr>
        <w:t>94</w:t>
      </w:r>
      <w:r>
        <w:t xml:space="preserve"> (</w:t>
      </w:r>
      <w:r w:rsidRPr="00D04FC3">
        <w:t>Philip Milne, Partner in Simpson Grierson's Wellington Local Government and Environment work group, 1994</w:t>
      </w:r>
      <w:r>
        <w:t xml:space="preserve"> "Validity of Rules in Regional Plans: A Seminar for Wellington Regional Council Officers" http://www.qp.org.nzipubs/3665.pd0 p.17)</w:t>
      </w:r>
    </w:p>
    <w:p w:rsidR="008C753B" w:rsidRDefault="008C753B" w:rsidP="008C753B">
      <w:pPr>
        <w:pStyle w:val="card"/>
      </w:pPr>
      <w:r>
        <w:t>What can be said however is that in order to minimise the risk of a successful challenge</w:t>
      </w:r>
      <w:r w:rsidRPr="004D739A">
        <w:rPr>
          <w:rStyle w:val="StyleBoldUnderline"/>
        </w:rPr>
        <w:t xml:space="preserve">, it is important that rules be drafted as objectively and clearly as practicable. One should always bear in mind the basic principle that so far as is possible, </w:t>
      </w:r>
      <w:r w:rsidRPr="00D04FC3">
        <w:rPr>
          <w:rStyle w:val="StyleBoldUnderline"/>
          <w:highlight w:val="yellow"/>
        </w:rPr>
        <w:t>a reader should be able to determine the effect of the rule from the rule itself</w:t>
      </w:r>
      <w:r w:rsidRPr="004D739A">
        <w:rPr>
          <w:rStyle w:val="StyleBoldUnderline"/>
        </w:rPr>
        <w:t>. In particular, the category within which the rule will place a particular activity should be clear, along with the requirements of the rule</w:t>
      </w:r>
      <w:r>
        <w:t xml:space="preserve"> (performance standards/conditions). 5.4</w:t>
      </w:r>
      <w:r>
        <w:tab/>
        <w:t xml:space="preserve">Do the principles relating to certainty and reserving discretions apply equally to different types of activity? There is </w:t>
      </w:r>
      <w:r w:rsidRPr="004D739A">
        <w:t>considerable</w:t>
      </w:r>
      <w:r>
        <w:t xml:space="preserve"> authority for a consistent application of these principles to rules concerning "permitted activities". (See Ruddlesden and Kapiti Borough (1986) 11 NZ 11)A 301). A permitted activity is one permitted as of right without the need for a resource consent provided it complies with all relevant conditions in a plan. If a proposal meets those conditions it may go ahead without consent. </w:t>
      </w:r>
      <w:r w:rsidRPr="00D04FC3">
        <w:rPr>
          <w:rStyle w:val="StyleBoldUnderline"/>
          <w:highlight w:val="yellow"/>
        </w:rPr>
        <w:t>Clearly it is desirable, if not essential, that the classification of an activity as permitted and all conditions attached to those classifications be objectively ascertainable and certain.</w:t>
      </w:r>
      <w:r>
        <w:t xml:space="preserve"> Otherwise persons carrying out activities in the belief that they are permitted, may in fact be doing so unlawfully.</w:t>
      </w:r>
    </w:p>
    <w:p w:rsidR="008C753B" w:rsidRDefault="008C753B" w:rsidP="008C753B">
      <w:pPr>
        <w:pStyle w:val="Heading2"/>
      </w:pPr>
      <w:r>
        <w:lastRenderedPageBreak/>
        <w:t>K</w:t>
      </w:r>
    </w:p>
    <w:p w:rsidR="00685890" w:rsidRPr="00685890" w:rsidRDefault="00685890" w:rsidP="00685890">
      <w:r>
        <w:t>No cards</w:t>
      </w:r>
    </w:p>
    <w:p w:rsidR="000022F2" w:rsidRDefault="008C753B" w:rsidP="008C753B">
      <w:pPr>
        <w:pStyle w:val="Heading2"/>
      </w:pPr>
      <w:r>
        <w:lastRenderedPageBreak/>
        <w:t>CASE</w:t>
      </w:r>
    </w:p>
    <w:p w:rsidR="00685890" w:rsidRPr="00685890" w:rsidRDefault="00685890" w:rsidP="00685890">
      <w:r>
        <w:t>No cards</w:t>
      </w:r>
    </w:p>
    <w:p w:rsidR="008C753B" w:rsidRDefault="008C753B" w:rsidP="008C753B">
      <w:pPr>
        <w:pStyle w:val="Heading1"/>
      </w:pPr>
      <w:r>
        <w:lastRenderedPageBreak/>
        <w:t>1NR</w:t>
      </w:r>
    </w:p>
    <w:p w:rsidR="00685890" w:rsidRDefault="00685890" w:rsidP="00685890">
      <w:pPr>
        <w:pStyle w:val="Heading2"/>
      </w:pPr>
      <w:r>
        <w:lastRenderedPageBreak/>
        <w:t>CP</w:t>
      </w:r>
      <w:bookmarkStart w:id="3" w:name="_GoBack"/>
      <w:bookmarkEnd w:id="3"/>
    </w:p>
    <w:p w:rsidR="008C753B" w:rsidRPr="008C753B" w:rsidRDefault="00685890" w:rsidP="008C753B">
      <w:r>
        <w:t>No cards</w:t>
      </w:r>
    </w:p>
    <w:sectPr w:rsidR="008C753B" w:rsidRPr="008C75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BA9" w:rsidRDefault="009B2BA9" w:rsidP="005F5576">
      <w:r>
        <w:separator/>
      </w:r>
    </w:p>
  </w:endnote>
  <w:endnote w:type="continuationSeparator" w:id="0">
    <w:p w:rsidR="009B2BA9" w:rsidRDefault="009B2B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BA9" w:rsidRDefault="009B2BA9" w:rsidP="005F5576">
      <w:r>
        <w:separator/>
      </w:r>
    </w:p>
  </w:footnote>
  <w:footnote w:type="continuationSeparator" w:id="0">
    <w:p w:rsidR="009B2BA9" w:rsidRDefault="009B2B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581A"/>
    <w:multiLevelType w:val="hybridMultilevel"/>
    <w:tmpl w:val="0068EF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C2DCE"/>
    <w:multiLevelType w:val="hybridMultilevel"/>
    <w:tmpl w:val="4C1C5D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42224"/>
    <w:multiLevelType w:val="hybridMultilevel"/>
    <w:tmpl w:val="EFA2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932166"/>
    <w:multiLevelType w:val="hybridMultilevel"/>
    <w:tmpl w:val="EA80D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3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5890"/>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53B"/>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1FF3"/>
    <w:rsid w:val="009706C1"/>
    <w:rsid w:val="00976675"/>
    <w:rsid w:val="00976FBF"/>
    <w:rsid w:val="00984B38"/>
    <w:rsid w:val="009A0636"/>
    <w:rsid w:val="009A6FF5"/>
    <w:rsid w:val="009B2B47"/>
    <w:rsid w:val="009B2BA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0AFDE295-A679-438A-A155-90436E13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C753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Card,small text,Big card,body,Normal Tag,heading 2,no read,TAG,No Spacing211,No Spacing12,No Spacing2111,Heading 2 Char2 Char,Heading 2 Char1 Char Char, Ch,Ch,No Spacing111111,Heading 2 Char Char Char Char,No Spacing4,No Spacing11111"/>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Bo,Cards + Font: 12 pt Char,cite,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Card Char,small text Char,Big card Char,body Char,Normal Tag Char,heading 2 Char,no read Char,TAG Char2,No Spacing211 Char,No Spacing12 Char,No Spacing2111 Char,Heading 2 Char2 Char Char1,Heading 2 Char1 Char Char Char1, Ch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link w:val="cardChar"/>
    <w:uiPriority w:val="99"/>
    <w:qFormat/>
    <w:rsid w:val="008C753B"/>
    <w:pPr>
      <w:ind w:right="288"/>
    </w:pPr>
  </w:style>
  <w:style w:type="paragraph" w:customStyle="1" w:styleId="Normal1">
    <w:name w:val="Normal1"/>
    <w:basedOn w:val="Normal"/>
    <w:uiPriority w:val="99"/>
    <w:rsid w:val="008C753B"/>
    <w:rPr>
      <w:sz w:val="20"/>
    </w:rPr>
  </w:style>
  <w:style w:type="character" w:customStyle="1" w:styleId="CiteChar">
    <w:name w:val="Cite Char"/>
    <w:basedOn w:val="DefaultParagraphFont"/>
    <w:rsid w:val="008C753B"/>
    <w:rPr>
      <w:rFonts w:ascii="Arial" w:eastAsiaTheme="majorEastAsia" w:hAnsi="Arial" w:cstheme="majorBidi"/>
      <w:b/>
      <w:bCs w:val="0"/>
      <w:iCs w:val="0"/>
      <w:sz w:val="24"/>
      <w:szCs w:val="22"/>
      <w:u w:val="single"/>
    </w:rPr>
  </w:style>
  <w:style w:type="paragraph" w:customStyle="1" w:styleId="CiteCard">
    <w:name w:val="Cite_Card"/>
    <w:rsid w:val="008C753B"/>
    <w:pPr>
      <w:spacing w:after="0" w:line="240" w:lineRule="auto"/>
      <w:ind w:left="720" w:right="720"/>
      <w:jc w:val="both"/>
    </w:pPr>
    <w:rPr>
      <w:rFonts w:ascii="Times New Roman" w:eastAsia="Times New Roman" w:hAnsi="Times New Roman" w:cs="Arial"/>
      <w:bCs/>
      <w:sz w:val="20"/>
      <w:szCs w:val="20"/>
    </w:rPr>
  </w:style>
  <w:style w:type="paragraph" w:customStyle="1" w:styleId="citenon-bold">
    <w:name w:val="cite non-bold"/>
    <w:basedOn w:val="Normal"/>
    <w:link w:val="citenon-boldChar"/>
    <w:rsid w:val="008C753B"/>
    <w:rPr>
      <w:rFonts w:ascii="Arial" w:eastAsia="Calibri" w:hAnsi="Arial"/>
      <w:sz w:val="20"/>
      <w:szCs w:val="20"/>
      <w:lang w:val="x-none" w:eastAsia="x-none"/>
    </w:rPr>
  </w:style>
  <w:style w:type="character" w:customStyle="1" w:styleId="citenon-boldChar">
    <w:name w:val="cite non-bold Char"/>
    <w:link w:val="citenon-bold"/>
    <w:rsid w:val="008C753B"/>
    <w:rPr>
      <w:rFonts w:ascii="Arial" w:eastAsia="Calibri" w:hAnsi="Arial" w:cs="Calibri"/>
      <w:sz w:val="20"/>
      <w:szCs w:val="20"/>
      <w:lang w:val="x-none" w:eastAsia="x-none"/>
    </w:rPr>
  </w:style>
  <w:style w:type="character" w:customStyle="1" w:styleId="cardChar">
    <w:name w:val="card Char"/>
    <w:basedOn w:val="DefaultParagraphFont"/>
    <w:link w:val="card"/>
    <w:uiPriority w:val="99"/>
    <w:rsid w:val="008C753B"/>
    <w:rPr>
      <w:rFonts w:ascii="Calibri" w:hAnsi="Calibri" w:cs="Calibri"/>
    </w:rPr>
  </w:style>
  <w:style w:type="character" w:customStyle="1" w:styleId="Emphasis2">
    <w:name w:val="Emphasis2"/>
    <w:basedOn w:val="DefaultParagraphFont"/>
    <w:rsid w:val="008C753B"/>
    <w:rPr>
      <w:rFonts w:ascii="Times New Roman" w:hAnsi="Times New Roman"/>
      <w:b/>
      <w:iCs/>
      <w:sz w:val="24"/>
      <w:u w:val="single"/>
    </w:rPr>
  </w:style>
  <w:style w:type="paragraph" w:customStyle="1" w:styleId="Citation">
    <w:name w:val="Citation"/>
    <w:basedOn w:val="Normal"/>
    <w:next w:val="Normal"/>
    <w:rsid w:val="008C753B"/>
    <w:pPr>
      <w:tabs>
        <w:tab w:val="left" w:pos="1440"/>
      </w:tabs>
    </w:pPr>
    <w:rPr>
      <w:rFonts w:ascii="Times New Roman" w:eastAsia="Times New Roman" w:hAnsi="Times New Roman" w:cs="Times New Roman"/>
      <w:b/>
      <w:sz w:val="24"/>
      <w:szCs w:val="20"/>
    </w:rPr>
  </w:style>
  <w:style w:type="paragraph" w:customStyle="1" w:styleId="NormalText">
    <w:name w:val="Normal Text"/>
    <w:basedOn w:val="Normal"/>
    <w:link w:val="NormalTextChar"/>
    <w:autoRedefine/>
    <w:rsid w:val="008C753B"/>
    <w:pPr>
      <w:jc w:val="both"/>
    </w:pPr>
    <w:rPr>
      <w:rFonts w:eastAsia="Times New Roman"/>
      <w:sz w:val="20"/>
      <w:szCs w:val="26"/>
    </w:rPr>
  </w:style>
  <w:style w:type="character" w:customStyle="1" w:styleId="NormalTextChar">
    <w:name w:val="Normal Text Char"/>
    <w:basedOn w:val="DefaultParagraphFont"/>
    <w:link w:val="NormalText"/>
    <w:rsid w:val="008C753B"/>
    <w:rPr>
      <w:rFonts w:ascii="Calibri" w:eastAsia="Times New Roman" w:hAnsi="Calibri" w:cs="Calibri"/>
      <w:sz w:val="20"/>
      <w:szCs w:val="26"/>
    </w:rPr>
  </w:style>
  <w:style w:type="character" w:customStyle="1" w:styleId="underline">
    <w:name w:val="underline"/>
    <w:basedOn w:val="DefaultParagraphFont"/>
    <w:qFormat/>
    <w:rsid w:val="008C753B"/>
    <w:rPr>
      <w:sz w:val="20"/>
      <w:u w:val="single"/>
    </w:rPr>
  </w:style>
  <w:style w:type="paragraph" w:customStyle="1" w:styleId="BlockTitle">
    <w:name w:val="Block Title"/>
    <w:basedOn w:val="Heading1"/>
    <w:next w:val="Normal"/>
    <w:rsid w:val="008C753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apple-style-span">
    <w:name w:val="apple-style-span"/>
    <w:rsid w:val="008C753B"/>
  </w:style>
  <w:style w:type="character" w:customStyle="1" w:styleId="apple-converted-space">
    <w:name w:val="apple-converted-space"/>
    <w:rsid w:val="008C753B"/>
  </w:style>
  <w:style w:type="character" w:customStyle="1" w:styleId="italic">
    <w:name w:val="italic"/>
    <w:rsid w:val="008C753B"/>
  </w:style>
  <w:style w:type="character" w:customStyle="1" w:styleId="hit">
    <w:name w:val="hit"/>
    <w:rsid w:val="008C753B"/>
  </w:style>
  <w:style w:type="character" w:customStyle="1" w:styleId="Style11ptUnderline">
    <w:name w:val="Style 11 pt Underline"/>
    <w:rsid w:val="008C753B"/>
    <w:rPr>
      <w:sz w:val="20"/>
      <w:u w:val="single"/>
    </w:rPr>
  </w:style>
  <w:style w:type="character" w:customStyle="1" w:styleId="Style11pt">
    <w:name w:val="Style 11 pt"/>
    <w:rsid w:val="008C753B"/>
    <w:rPr>
      <w:sz w:val="20"/>
    </w:rPr>
  </w:style>
  <w:style w:type="paragraph" w:customStyle="1" w:styleId="tag">
    <w:name w:val="tag"/>
    <w:aliases w:val="No Spacing,Tags,tags,No Spacing111,No Spacing11,No Spacing2,Read stuff,No Spacing1111,No Spacing3,No Spacing1,Debate Text"/>
    <w:basedOn w:val="Normal"/>
    <w:next w:val="Normal"/>
    <w:qFormat/>
    <w:rsid w:val="008C753B"/>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mpaignspot.nationalreview.com/post/?q=MDVlMjZkYmFkNDQ4ZmUxOThhZWQ3ZDBhMGY0Y2FjNTU=" TargetMode="External"/><Relationship Id="rId18" Type="http://schemas.openxmlformats.org/officeDocument/2006/relationships/hyperlink" Target="http://supreme.lp.findlaw.com/supreme_court/briefs/06-84/06-84.mer.ami.mica.pdf" TargetMode="External"/><Relationship Id="rId26" Type="http://schemas.openxmlformats.org/officeDocument/2006/relationships/hyperlink" Target="http://www.lexisnexis.com.proxy.lib.umich.edu/lnacui2api/mungo/lexseestat.do?bct=A&amp;risb=21_T11113058883&amp;homeCsi=154153&amp;A=0.08807382399355024&amp;urlEnc=ISO-8859-1&amp;&amp;citeString=114%20S.%20Ct.%201239,at%201250&amp;countryCode=USA" TargetMode="External"/><Relationship Id="rId3" Type="http://schemas.openxmlformats.org/officeDocument/2006/relationships/customXml" Target="../customXml/item3.xml"/><Relationship Id="rId21" Type="http://schemas.openxmlformats.org/officeDocument/2006/relationships/hyperlink" Target="http://cisgac.com/default.php?ipkCat=128&amp;ifkCat=146&amp;sid=146" TargetMode="External"/><Relationship Id="rId7" Type="http://schemas.openxmlformats.org/officeDocument/2006/relationships/webSettings" Target="webSettings.xml"/><Relationship Id="rId12" Type="http://schemas.openxmlformats.org/officeDocument/2006/relationships/hyperlink" Target="http://www.nytimes.com/2011/04/05/us/05gitmo.html" TargetMode="External"/><Relationship Id="rId17" Type="http://schemas.openxmlformats.org/officeDocument/2006/relationships/hyperlink" Target="http://www.uow.edu.au/arts/sts/bmartin/pubs/90uw/uw13.html" TargetMode="External"/><Relationship Id="rId25" Type="http://schemas.openxmlformats.org/officeDocument/2006/relationships/hyperlink" Target="http://cisgac.com/default.php?ipkCat=128&amp;ifkCat=146&amp;sid=146" TargetMode="External"/><Relationship Id="rId2" Type="http://schemas.openxmlformats.org/officeDocument/2006/relationships/customXml" Target="../customXml/item2.xml"/><Relationship Id="rId16" Type="http://schemas.openxmlformats.org/officeDocument/2006/relationships/hyperlink" Target="http://corner.nationalreview.com/post/?q=NDgxN2IzM2E3Y2QzZDY4ODIxMjgxMTdjZjVjNThlNDA=" TargetMode="External"/><Relationship Id="rId20" Type="http://schemas.openxmlformats.org/officeDocument/2006/relationships/hyperlink" Target="http://cisgac.com/default.php?ipkCat=128&amp;ifkCat=146&amp;sid=14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unterpunch.org/2013/02/05/drones-israel-and-the-eclipse-of-democracy/" TargetMode="External"/><Relationship Id="rId24" Type="http://schemas.openxmlformats.org/officeDocument/2006/relationships/hyperlink" Target="http://cisgac.com/default.php?ipkCat=128&amp;ifkCat=146&amp;sid=146" TargetMode="External"/><Relationship Id="rId5" Type="http://schemas.openxmlformats.org/officeDocument/2006/relationships/styles" Target="styles.xml"/><Relationship Id="rId15" Type="http://schemas.openxmlformats.org/officeDocument/2006/relationships/hyperlink" Target="http://www.msnbc.msn.com/id/34015727/ns/us_news-security/" TargetMode="External"/><Relationship Id="rId23" Type="http://schemas.openxmlformats.org/officeDocument/2006/relationships/hyperlink" Target="http://cisgac.com/default.php?ipkCat=128&amp;ifkCat=146&amp;sid=146" TargetMode="External"/><Relationship Id="rId28" Type="http://schemas.openxmlformats.org/officeDocument/2006/relationships/theme" Target="theme/theme1.xml"/><Relationship Id="rId10" Type="http://schemas.openxmlformats.org/officeDocument/2006/relationships/hyperlink" Target="http://lawdigitalcommons.bc.edu/cgi/viewcontent.cgi?article=1028&amp;context=lsfp%20-" TargetMode="External"/><Relationship Id="rId19" Type="http://schemas.openxmlformats.org/officeDocument/2006/relationships/hyperlink" Target="http://cisgac.com/default.php?ipkCat=128&amp;ifkCat=146&amp;sid=14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snbc.msn.com/id/35168785/ns/us_news-security/" TargetMode="External"/><Relationship Id="rId22" Type="http://schemas.openxmlformats.org/officeDocument/2006/relationships/hyperlink" Target="http://cisgac.com/default.php?ipkCat=128&amp;ifkCat=146&amp;sid=146"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29</Pages>
  <Words>13897</Words>
  <Characters>79217</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2013-11-17T01:02:00Z</dcterms:created>
  <dcterms:modified xsi:type="dcterms:W3CDTF">2013-11-17T01:04:00Z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