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5CF" w:rsidRDefault="00D975CF" w:rsidP="00C674E6">
      <w:pPr>
        <w:pStyle w:val="Heading4"/>
      </w:pPr>
      <w:bookmarkStart w:id="0" w:name="_GoBack"/>
      <w:bookmarkEnd w:id="0"/>
      <w:r>
        <w:t xml:space="preserve">The topic begs the question of war and presidential powers. The internalization of violence through xenophobia and fear has created what </w:t>
      </w:r>
      <w:proofErr w:type="gramStart"/>
      <w:r w:rsidR="00CF6DD2">
        <w:t>a</w:t>
      </w:r>
      <w:proofErr w:type="gramEnd"/>
      <w:r>
        <w:t xml:space="preserve"> “A new type of war”. </w:t>
      </w:r>
      <w:proofErr w:type="gramStart"/>
      <w:r>
        <w:t>An oppositional war that creates a white US in America and a Brown them out there.</w:t>
      </w:r>
      <w:proofErr w:type="gramEnd"/>
      <w:r>
        <w:t xml:space="preserve"> The Brown outsider is constructed as a threat. While on the inside Brown and Black </w:t>
      </w:r>
      <w:proofErr w:type="gramStart"/>
      <w:r>
        <w:t>is positioned</w:t>
      </w:r>
      <w:proofErr w:type="gramEnd"/>
      <w:r>
        <w:t xml:space="preserve"> as </w:t>
      </w:r>
      <w:proofErr w:type="spellStart"/>
      <w:r>
        <w:t>Unamerican</w:t>
      </w:r>
      <w:proofErr w:type="spellEnd"/>
      <w:r>
        <w:t xml:space="preserve">. Brown bodies are seen as </w:t>
      </w:r>
      <w:proofErr w:type="spellStart"/>
      <w:r>
        <w:t>as</w:t>
      </w:r>
      <w:proofErr w:type="spellEnd"/>
      <w:r>
        <w:t xml:space="preserve"> evil as suspicious, as related to terror cells </w:t>
      </w:r>
      <w:r w:rsidR="004F5A16">
        <w:t xml:space="preserve">these </w:t>
      </w:r>
      <w:proofErr w:type="spellStart"/>
      <w:r w:rsidR="004F5A16">
        <w:t>catergorization</w:t>
      </w:r>
      <w:proofErr w:type="spellEnd"/>
      <w:r w:rsidR="004F5A16">
        <w:t xml:space="preserve"> in many instances make the violence on the border “collateral damage”. Los hombres, y </w:t>
      </w:r>
      <w:proofErr w:type="spellStart"/>
      <w:r w:rsidR="004F5A16">
        <w:t>mujers</w:t>
      </w:r>
      <w:proofErr w:type="spellEnd"/>
      <w:r w:rsidR="004F5A16">
        <w:t xml:space="preserve">, los </w:t>
      </w:r>
      <w:proofErr w:type="spellStart"/>
      <w:r w:rsidR="004F5A16">
        <w:t>ninos</w:t>
      </w:r>
      <w:proofErr w:type="spellEnd"/>
      <w:r w:rsidR="004F5A16">
        <w:t xml:space="preserve"> y </w:t>
      </w:r>
      <w:proofErr w:type="spellStart"/>
      <w:r w:rsidR="004F5A16">
        <w:t>las</w:t>
      </w:r>
      <w:proofErr w:type="spellEnd"/>
      <w:r w:rsidR="004F5A16">
        <w:t xml:space="preserve"> </w:t>
      </w:r>
      <w:proofErr w:type="spellStart"/>
      <w:r w:rsidR="004F5A16">
        <w:t>ninas</w:t>
      </w:r>
      <w:proofErr w:type="spellEnd"/>
      <w:r w:rsidR="004F5A16">
        <w:t xml:space="preserve"> are all collateral damage. The deaths on the borders, every collapse of dehydration, every person that could not pay the </w:t>
      </w:r>
      <w:proofErr w:type="spellStart"/>
      <w:r w:rsidR="004F5A16">
        <w:t>cojote</w:t>
      </w:r>
      <w:proofErr w:type="spellEnd"/>
      <w:r w:rsidR="004F5A16">
        <w:t xml:space="preserve"> the extra bit of money he request when on the other side of the border, all those killed by la </w:t>
      </w:r>
      <w:proofErr w:type="spellStart"/>
      <w:r w:rsidR="004F5A16">
        <w:t>migra</w:t>
      </w:r>
      <w:proofErr w:type="spellEnd"/>
      <w:r w:rsidR="004F5A16">
        <w:t xml:space="preserve"> become tallies represented as far number, numbers </w:t>
      </w:r>
      <w:proofErr w:type="spellStart"/>
      <w:r w:rsidR="004F5A16">
        <w:t>unpassion</w:t>
      </w:r>
      <w:r w:rsidR="00CF6DD2">
        <w:t>ate</w:t>
      </w:r>
      <w:proofErr w:type="spellEnd"/>
      <w:r w:rsidR="004F5A16">
        <w:t>.</w:t>
      </w:r>
    </w:p>
    <w:p w:rsidR="00F432A8" w:rsidRDefault="00F432A8"/>
    <w:p w:rsidR="00B558C5" w:rsidRDefault="00B558C5"/>
    <w:p w:rsidR="008544BE" w:rsidRDefault="008544BE" w:rsidP="00C674E6">
      <w:pPr>
        <w:pStyle w:val="Heading4"/>
      </w:pPr>
      <w:r>
        <w:t>POLITICAL STRATEGIES HAVE TO COME TO TERMS WITH THE CONTEMPORARY ‘CRIMINALITY’ OF BROWNESS.</w:t>
      </w:r>
      <w:r w:rsidR="005536FB">
        <w:t xml:space="preserve"> THERE IS AN ABSOLUTE LACK OF COMPASSION FOR THOSE BROWN-SKINNED CRIMINALS WHO HAVE NO NAME OR PERSONAL IDENTITY WITHIN POLITICAL DISCOURSE. THE MONT</w:t>
      </w:r>
      <w:r w:rsidR="00251EA4">
        <w:t>H</w:t>
      </w:r>
      <w:r w:rsidR="005536FB">
        <w:t xml:space="preserve">LY DEATHS OF MIGRANTS CROSSING THE BORDER AND DAILY DEATHS IN IRAQ REMAIN IMPERSONAL NUMBERS.  </w:t>
      </w:r>
      <w:r w:rsidR="00DD3FE4">
        <w:t>(</w:t>
      </w:r>
      <w:proofErr w:type="gramStart"/>
      <w:r w:rsidR="00DD3FE4">
        <w:t>violence</w:t>
      </w:r>
      <w:proofErr w:type="gramEnd"/>
      <w:r w:rsidR="00DD3FE4">
        <w:t xml:space="preserve"> </w:t>
      </w:r>
      <w:proofErr w:type="spellStart"/>
      <w:r w:rsidR="00DD3FE4">
        <w:t>aff</w:t>
      </w:r>
      <w:proofErr w:type="spellEnd"/>
      <w:r w:rsidR="00DD3FE4">
        <w:t>)</w:t>
      </w:r>
    </w:p>
    <w:p w:rsidR="005536FB" w:rsidRPr="008544BE" w:rsidRDefault="005536FB" w:rsidP="00B558C5">
      <w:pPr>
        <w:jc w:val="both"/>
        <w:rPr>
          <w:rStyle w:val="StyleStyleBold12pt"/>
          <w:rFonts w:ascii="Verdana" w:hAnsi="Verdana"/>
          <w:b w:val="0"/>
          <w:bCs w:val="0"/>
          <w:sz w:val="24"/>
        </w:rPr>
      </w:pPr>
    </w:p>
    <w:p w:rsidR="00B558C5" w:rsidRDefault="00B558C5" w:rsidP="00B558C5">
      <w:pPr>
        <w:jc w:val="both"/>
        <w:rPr>
          <w:rStyle w:val="StyleBoldUnderline"/>
          <w:rFonts w:ascii="Verdana" w:hAnsi="Verdana"/>
        </w:rPr>
      </w:pPr>
      <w:r w:rsidRPr="00B558C5">
        <w:rPr>
          <w:rStyle w:val="StyleStyleBold12pt"/>
          <w:rFonts w:ascii="Verdana" w:hAnsi="Verdana"/>
          <w:b w:val="0"/>
          <w:sz w:val="16"/>
          <w:szCs w:val="16"/>
        </w:rPr>
        <w:t>Guillermo</w:t>
      </w:r>
      <w:r w:rsidRPr="00B558C5">
        <w:rPr>
          <w:rStyle w:val="StyleStyleBold12pt"/>
          <w:rFonts w:ascii="Verdana" w:hAnsi="Verdana"/>
          <w:b w:val="0"/>
          <w:sz w:val="20"/>
          <w:szCs w:val="20"/>
        </w:rPr>
        <w:t xml:space="preserve"> </w:t>
      </w:r>
      <w:r w:rsidRPr="00B558C5">
        <w:rPr>
          <w:rStyle w:val="StyleStyleBold12pt"/>
          <w:rFonts w:ascii="Verdana" w:hAnsi="Verdana"/>
        </w:rPr>
        <w:t>Gómez-Peña 2008</w:t>
      </w:r>
      <w:r w:rsidRPr="00B558C5">
        <w:rPr>
          <w:rStyle w:val="StyleStyleBold12pt"/>
          <w:b w:val="0"/>
          <w:sz w:val="18"/>
          <w:szCs w:val="18"/>
        </w:rPr>
        <w:t xml:space="preserve"> </w:t>
      </w:r>
      <w:r w:rsidRPr="00B558C5">
        <w:rPr>
          <w:rStyle w:val="StyleStyleBold12pt"/>
          <w:rFonts w:ascii="Verdana" w:hAnsi="Verdana"/>
          <w:b w:val="0"/>
          <w:sz w:val="16"/>
          <w:szCs w:val="16"/>
        </w:rPr>
        <w:t xml:space="preserve">(Guillermo [is a performance artist and writer residing in San Francisco, where he is artistic director of La </w:t>
      </w:r>
      <w:proofErr w:type="spellStart"/>
      <w:r w:rsidRPr="00B558C5">
        <w:rPr>
          <w:rStyle w:val="StyleStyleBold12pt"/>
          <w:rFonts w:ascii="Verdana" w:hAnsi="Verdana"/>
          <w:b w:val="0"/>
          <w:sz w:val="16"/>
          <w:szCs w:val="16"/>
        </w:rPr>
        <w:t>Pocha</w:t>
      </w:r>
      <w:proofErr w:type="spellEnd"/>
      <w:r w:rsidRPr="00B558C5">
        <w:rPr>
          <w:rStyle w:val="StyleStyleBold12pt"/>
          <w:rFonts w:ascii="Verdana" w:hAnsi="Verdana"/>
          <w:b w:val="0"/>
          <w:sz w:val="16"/>
          <w:szCs w:val="16"/>
        </w:rPr>
        <w:t xml:space="preserve"> Nostra. A MacArthur Fellow and American Book Award winner, he is a regular contributor to National Public Radio, a writer for newspapers and magazines in the US, Mexico, and Europe, and a TDR Contributing Editor.] “Border Hysteria and the War against Difference,” TDR: The Drama Review, Volume 52, and Number 1)</w:t>
      </w:r>
    </w:p>
    <w:p w:rsidR="00B558C5" w:rsidRPr="00B558C5" w:rsidRDefault="00B558C5" w:rsidP="00C674E6">
      <w:pPr>
        <w:jc w:val="both"/>
        <w:rPr>
          <w:rStyle w:val="StyleBoldUnderline"/>
          <w:rFonts w:ascii="Verdana" w:hAnsi="Verdana"/>
        </w:rPr>
      </w:pPr>
      <w:r w:rsidRPr="008544BE">
        <w:rPr>
          <w:rStyle w:val="StyleBoldUnderline"/>
          <w:rFonts w:ascii="Verdana" w:hAnsi="Verdana"/>
          <w:highlight w:val="yellow"/>
        </w:rPr>
        <w:t>What characterizes this</w:t>
      </w:r>
      <w:r w:rsidRPr="00B558C5">
        <w:rPr>
          <w:rStyle w:val="StyleBoldUnderline"/>
          <w:rFonts w:ascii="Verdana" w:hAnsi="Verdana"/>
        </w:rPr>
        <w:t xml:space="preserve"> </w:t>
      </w:r>
      <w:r w:rsidRPr="00B558C5">
        <w:rPr>
          <w:rStyle w:val="StyleBoldUnderline"/>
          <w:rFonts w:ascii="Verdana" w:hAnsi="Verdana"/>
          <w:b w:val="0"/>
          <w:sz w:val="14"/>
          <w:szCs w:val="14"/>
          <w:u w:val="none"/>
        </w:rPr>
        <w:t xml:space="preserve">immigration </w:t>
      </w:r>
      <w:r w:rsidRPr="008544BE">
        <w:rPr>
          <w:rStyle w:val="StyleBoldUnderline"/>
          <w:rFonts w:ascii="Verdana" w:hAnsi="Verdana"/>
          <w:highlight w:val="yellow"/>
        </w:rPr>
        <w:t>debate is an absolute lack of compassion</w:t>
      </w:r>
      <w:r w:rsidRPr="00B558C5">
        <w:rPr>
          <w:rStyle w:val="StyleBoldUnderline"/>
          <w:rFonts w:ascii="Verdana" w:hAnsi="Verdana"/>
        </w:rPr>
        <w:t xml:space="preserve"> </w:t>
      </w:r>
      <w:r w:rsidRPr="008544BE">
        <w:rPr>
          <w:rStyle w:val="StyleBoldUnderline"/>
          <w:rFonts w:ascii="Verdana" w:hAnsi="Verdana"/>
          <w:b w:val="0"/>
          <w:sz w:val="12"/>
          <w:szCs w:val="12"/>
          <w:u w:val="none"/>
        </w:rPr>
        <w:t>when</w:t>
      </w:r>
      <w:r w:rsidRPr="00B558C5">
        <w:rPr>
          <w:rStyle w:val="StyleBoldUnderline"/>
          <w:rFonts w:ascii="Verdana" w:hAnsi="Verdana"/>
        </w:rPr>
        <w:t xml:space="preserve"> </w:t>
      </w:r>
      <w:r w:rsidRPr="008544BE">
        <w:rPr>
          <w:rStyle w:val="StyleBoldUnderline"/>
          <w:rFonts w:ascii="Verdana" w:hAnsi="Verdana"/>
          <w:highlight w:val="yellow"/>
        </w:rPr>
        <w:t xml:space="preserve">referring </w:t>
      </w:r>
      <w:proofErr w:type="gramStart"/>
      <w:r w:rsidRPr="008544BE">
        <w:rPr>
          <w:rStyle w:val="StyleBoldUnderline"/>
          <w:rFonts w:ascii="Verdana" w:hAnsi="Verdana"/>
          <w:highlight w:val="yellow"/>
        </w:rPr>
        <w:t>to</w:t>
      </w:r>
      <w:r w:rsidRPr="00B558C5">
        <w:rPr>
          <w:rStyle w:val="StyleBoldUnderline"/>
          <w:rFonts w:ascii="Verdana" w:hAnsi="Verdana"/>
        </w:rPr>
        <w:t xml:space="preserve"> </w:t>
      </w:r>
      <w:r w:rsidR="00C674E6">
        <w:rPr>
          <w:rStyle w:val="StyleBoldUnderline"/>
          <w:rFonts w:ascii="Verdana" w:hAnsi="Verdana"/>
          <w:b w:val="0"/>
          <w:sz w:val="16"/>
          <w:szCs w:val="16"/>
          <w:u w:val="none"/>
        </w:rPr>
        <w:t xml:space="preserve">… </w:t>
      </w:r>
      <w:r w:rsidRPr="008544BE">
        <w:rPr>
          <w:rStyle w:val="StyleBoldUnderline"/>
          <w:rFonts w:ascii="Verdana" w:hAnsi="Verdana"/>
          <w:highlight w:val="yellow"/>
        </w:rPr>
        <w:t>have come</w:t>
      </w:r>
      <w:proofErr w:type="gramEnd"/>
      <w:r w:rsidRPr="008544BE">
        <w:rPr>
          <w:rStyle w:val="StyleBoldUnderline"/>
          <w:rFonts w:ascii="Verdana" w:hAnsi="Verdana"/>
          <w:highlight w:val="yellow"/>
        </w:rPr>
        <w:t xml:space="preserve"> to this country for many of the same reasons as white immigrants.</w:t>
      </w:r>
    </w:p>
    <w:p w:rsidR="00B558C5" w:rsidRDefault="00B558C5"/>
    <w:p w:rsidR="005536FB" w:rsidRDefault="005536FB"/>
    <w:p w:rsidR="005536FB" w:rsidRPr="00C674E6" w:rsidRDefault="005536FB" w:rsidP="00C674E6">
      <w:pPr>
        <w:pStyle w:val="Heading4"/>
      </w:pPr>
      <w:r w:rsidRPr="00C674E6">
        <w:t xml:space="preserve">NOW </w:t>
      </w:r>
      <w:proofErr w:type="spellStart"/>
      <w:r w:rsidR="002A3F04" w:rsidRPr="00C674E6">
        <w:t>LATIN@’S</w:t>
      </w:r>
      <w:proofErr w:type="spellEnd"/>
      <w:r w:rsidR="002A3F04" w:rsidRPr="00C674E6">
        <w:t xml:space="preserve"> SPECIFICALLY </w:t>
      </w:r>
      <w:proofErr w:type="gramStart"/>
      <w:r w:rsidR="002A3F04" w:rsidRPr="00C674E6">
        <w:t>ARE</w:t>
      </w:r>
      <w:proofErr w:type="gramEnd"/>
      <w:r w:rsidR="002A3F04" w:rsidRPr="00C674E6">
        <w:t xml:space="preserve"> PRODUCED INTO</w:t>
      </w:r>
      <w:r w:rsidRPr="00C674E6">
        <w:t xml:space="preserve"> </w:t>
      </w:r>
      <w:r w:rsidR="002A3F04" w:rsidRPr="00C674E6">
        <w:t>BROWN SUBJECTS AND BEGIN TO</w:t>
      </w:r>
      <w:r w:rsidRPr="00C674E6">
        <w:t xml:space="preserve"> OCCUPY A RANGE OF SUBJECT POSITIONS IN THE WAR ON TERRO</w:t>
      </w:r>
      <w:r w:rsidR="00251EA4" w:rsidRPr="00C674E6">
        <w:t xml:space="preserve">R. </w:t>
      </w:r>
      <w:proofErr w:type="gramStart"/>
      <w:r w:rsidR="00251EA4" w:rsidRPr="00C674E6">
        <w:t>HOWEVER</w:t>
      </w:r>
      <w:proofErr w:type="gramEnd"/>
      <w:r w:rsidR="00251EA4" w:rsidRPr="00C674E6">
        <w:t xml:space="preserve"> THESE DIFFERENT</w:t>
      </w:r>
      <w:r w:rsidRPr="00C674E6">
        <w:t xml:space="preserve"> WAYS OF </w:t>
      </w:r>
      <w:proofErr w:type="spellStart"/>
      <w:r w:rsidRPr="00C674E6">
        <w:t>PEROFORMING</w:t>
      </w:r>
      <w:proofErr w:type="spellEnd"/>
      <w:r w:rsidRPr="00C674E6">
        <w:t xml:space="preserve"> </w:t>
      </w:r>
      <w:proofErr w:type="spellStart"/>
      <w:r w:rsidRPr="00C674E6">
        <w:t>LATINDAD</w:t>
      </w:r>
      <w:proofErr w:type="spellEnd"/>
      <w:r w:rsidRPr="00C674E6">
        <w:t xml:space="preserve"> GO UNDER THEORIZED</w:t>
      </w:r>
      <w:r w:rsidR="002A3F04" w:rsidRPr="00C674E6">
        <w:t>.</w:t>
      </w:r>
    </w:p>
    <w:p w:rsidR="005536FB" w:rsidRDefault="005536FB" w:rsidP="005536FB">
      <w:pPr>
        <w:jc w:val="both"/>
        <w:rPr>
          <w:rFonts w:ascii="Verdana" w:hAnsi="Verdana"/>
        </w:rPr>
      </w:pPr>
    </w:p>
    <w:p w:rsidR="005536FB" w:rsidRPr="00BE5FD7" w:rsidRDefault="005536FB" w:rsidP="005536FB">
      <w:pPr>
        <w:jc w:val="both"/>
        <w:rPr>
          <w:rStyle w:val="StyleStyleBold12pt"/>
          <w:rFonts w:ascii="Verdana" w:hAnsi="Verdana"/>
          <w:b w:val="0"/>
          <w:sz w:val="24"/>
        </w:rPr>
      </w:pPr>
      <w:proofErr w:type="spellStart"/>
      <w:r w:rsidRPr="00BE5FD7">
        <w:rPr>
          <w:rStyle w:val="StyleStyleBold12pt"/>
          <w:rFonts w:ascii="Verdana" w:hAnsi="Verdana"/>
          <w:sz w:val="24"/>
        </w:rPr>
        <w:t>Olguln</w:t>
      </w:r>
      <w:proofErr w:type="spellEnd"/>
      <w:r w:rsidRPr="00BE5FD7">
        <w:rPr>
          <w:rStyle w:val="StyleStyleBold12pt"/>
          <w:rFonts w:ascii="Verdana" w:hAnsi="Verdana"/>
          <w:sz w:val="24"/>
        </w:rPr>
        <w:t xml:space="preserve"> 2013 </w:t>
      </w:r>
      <w:r w:rsidRPr="00BE5FD7">
        <w:rPr>
          <w:rStyle w:val="StyleStyleBold12pt"/>
          <w:rFonts w:ascii="Verdana" w:hAnsi="Verdana"/>
          <w:b w:val="0"/>
          <w:sz w:val="24"/>
        </w:rPr>
        <w:t xml:space="preserve">(BV “From Counter to Hegemonic: Re-Mapping Ideology in Latina/o Life Writing from the War on Terror,” Biography 36.1, </w:t>
      </w:r>
      <w:proofErr w:type="spellStart"/>
      <w:r w:rsidRPr="00BE5FD7">
        <w:rPr>
          <w:rStyle w:val="StyleStyleBold12pt"/>
          <w:rFonts w:ascii="Verdana" w:hAnsi="Verdana"/>
          <w:b w:val="0"/>
          <w:sz w:val="24"/>
        </w:rPr>
        <w:t>d/l</w:t>
      </w:r>
      <w:proofErr w:type="spellEnd"/>
      <w:r w:rsidRPr="00BE5FD7">
        <w:rPr>
          <w:rStyle w:val="StyleStyleBold12pt"/>
          <w:rFonts w:ascii="Verdana" w:hAnsi="Verdana"/>
          <w:b w:val="0"/>
          <w:sz w:val="24"/>
        </w:rPr>
        <w:t xml:space="preserve"> muse) p. 179-181 //</w:t>
      </w:r>
      <w:proofErr w:type="spellStart"/>
      <w:r w:rsidRPr="00BE5FD7">
        <w:rPr>
          <w:rStyle w:val="StyleStyleBold12pt"/>
          <w:rFonts w:ascii="Verdana" w:hAnsi="Verdana"/>
          <w:b w:val="0"/>
          <w:sz w:val="24"/>
        </w:rPr>
        <w:t>jl</w:t>
      </w:r>
      <w:proofErr w:type="spellEnd"/>
    </w:p>
    <w:p w:rsidR="005536FB" w:rsidRDefault="005536FB" w:rsidP="005536FB">
      <w:pPr>
        <w:jc w:val="both"/>
        <w:rPr>
          <w:rFonts w:ascii="Verdana" w:hAnsi="Verdana"/>
        </w:rPr>
      </w:pPr>
    </w:p>
    <w:p w:rsidR="005536FB" w:rsidRPr="007C3430" w:rsidRDefault="005536FB" w:rsidP="00C674E6">
      <w:pPr>
        <w:jc w:val="both"/>
        <w:rPr>
          <w:rFonts w:ascii="Verdana" w:hAnsi="Verdana"/>
          <w:sz w:val="12"/>
          <w:szCs w:val="12"/>
        </w:rPr>
      </w:pPr>
      <w:r w:rsidRPr="007C3430">
        <w:rPr>
          <w:rFonts w:ascii="Verdana" w:hAnsi="Verdana"/>
          <w:sz w:val="16"/>
        </w:rPr>
        <w:t xml:space="preserve">On the contrary, </w:t>
      </w:r>
      <w:r w:rsidRPr="002A3F04">
        <w:rPr>
          <w:rStyle w:val="StyleBoldUnderline"/>
          <w:rFonts w:ascii="Verdana" w:hAnsi="Verdana"/>
          <w:highlight w:val="yellow"/>
        </w:rPr>
        <w:t>Latin American immigrants and US-born or raised Latina/</w:t>
      </w:r>
      <w:proofErr w:type="spellStart"/>
      <w:r w:rsidRPr="002A3F04">
        <w:rPr>
          <w:rStyle w:val="StyleBoldUnderline"/>
          <w:rFonts w:ascii="Verdana" w:hAnsi="Verdana"/>
          <w:highlight w:val="yellow"/>
        </w:rPr>
        <w:t>os</w:t>
      </w:r>
      <w:proofErr w:type="spellEnd"/>
      <w:r w:rsidRPr="002A3F04">
        <w:rPr>
          <w:rStyle w:val="StyleBoldUnderline"/>
          <w:rFonts w:ascii="Verdana" w:hAnsi="Verdana"/>
          <w:highlight w:val="yellow"/>
        </w:rPr>
        <w:t xml:space="preserve"> occupy a range </w:t>
      </w:r>
      <w:r w:rsidR="00C674E6">
        <w:rPr>
          <w:rStyle w:val="StyleBoldUnderline"/>
          <w:rFonts w:ascii="Verdana" w:hAnsi="Verdana"/>
        </w:rPr>
        <w:t xml:space="preserve">… </w:t>
      </w:r>
      <w:r w:rsidRPr="007C3430">
        <w:rPr>
          <w:rFonts w:ascii="Verdana" w:hAnsi="Verdana"/>
          <w:sz w:val="12"/>
          <w:szCs w:val="12"/>
        </w:rPr>
        <w:t xml:space="preserve">, and Puerto Rican CIA </w:t>
      </w:r>
      <w:proofErr w:type="spellStart"/>
      <w:r w:rsidRPr="007C3430">
        <w:rPr>
          <w:rFonts w:ascii="Verdana" w:hAnsi="Verdana"/>
          <w:sz w:val="12"/>
          <w:szCs w:val="12"/>
        </w:rPr>
        <w:t>Offi</w:t>
      </w:r>
      <w:proofErr w:type="spellEnd"/>
      <w:r w:rsidRPr="007C3430">
        <w:rPr>
          <w:rFonts w:ascii="Verdana" w:hAnsi="Verdana"/>
          <w:sz w:val="12"/>
          <w:szCs w:val="12"/>
        </w:rPr>
        <w:t xml:space="preserve"> </w:t>
      </w:r>
      <w:proofErr w:type="spellStart"/>
      <w:r w:rsidRPr="007C3430">
        <w:rPr>
          <w:rFonts w:ascii="Verdana" w:hAnsi="Verdana"/>
          <w:sz w:val="12"/>
          <w:szCs w:val="12"/>
        </w:rPr>
        <w:t>cer</w:t>
      </w:r>
      <w:proofErr w:type="spellEnd"/>
      <w:r w:rsidRPr="007C3430">
        <w:rPr>
          <w:rFonts w:ascii="Verdana" w:hAnsi="Verdana"/>
          <w:sz w:val="12"/>
          <w:szCs w:val="12"/>
        </w:rPr>
        <w:t xml:space="preserve"> José A. Rodriguez, Jr.; and several proposed </w:t>
      </w:r>
      <w:r w:rsidRPr="007C3430">
        <w:rPr>
          <w:rFonts w:ascii="Verdana" w:hAnsi="Verdana"/>
          <w:sz w:val="12"/>
          <w:szCs w:val="12"/>
        </w:rPr>
        <w:lastRenderedPageBreak/>
        <w:t>counterhegemonic life writing interventions into the War on Terror such as Cuban American Coco Fusco’s 2008 eclectic multi-character, mi</w:t>
      </w:r>
      <w:r>
        <w:rPr>
          <w:rFonts w:ascii="Verdana" w:hAnsi="Verdana"/>
          <w:sz w:val="12"/>
          <w:szCs w:val="12"/>
        </w:rPr>
        <w:t xml:space="preserve">xed-media, and </w:t>
      </w:r>
      <w:proofErr w:type="spellStart"/>
      <w:r>
        <w:rPr>
          <w:rFonts w:ascii="Verdana" w:hAnsi="Verdana"/>
          <w:sz w:val="12"/>
          <w:szCs w:val="12"/>
        </w:rPr>
        <w:t>multigenre</w:t>
      </w:r>
      <w:proofErr w:type="spellEnd"/>
      <w:r>
        <w:rPr>
          <w:rFonts w:ascii="Verdana" w:hAnsi="Verdana"/>
          <w:sz w:val="12"/>
          <w:szCs w:val="12"/>
        </w:rPr>
        <w:t xml:space="preserve"> text. </w:t>
      </w:r>
    </w:p>
    <w:p w:rsidR="005536FB" w:rsidRDefault="005536FB"/>
    <w:p w:rsidR="002A3F04" w:rsidRPr="00C674E6" w:rsidRDefault="00251EA4" w:rsidP="00C674E6">
      <w:pPr>
        <w:pStyle w:val="Heading4"/>
      </w:pPr>
      <w:r w:rsidRPr="00C674E6">
        <w:t>THE U.S. AS A SETTLER COLONY MUST ALWAYS BE AT WAR WITH THE BLACK AND BROWN OTHER.</w:t>
      </w:r>
      <w:r w:rsidR="002A3F04" w:rsidRPr="00C674E6">
        <w:t xml:space="preserve"> OUR BODIES BECOME DE</w:t>
      </w:r>
      <w:r w:rsidRPr="00C674E6">
        <w:t xml:space="preserve">VIANT AND MARKED BY CRIMINALITY. </w:t>
      </w:r>
      <w:r w:rsidR="002A3F04" w:rsidRPr="00C674E6">
        <w:t xml:space="preserve">WE </w:t>
      </w:r>
      <w:proofErr w:type="gramStart"/>
      <w:r w:rsidR="002A3F04" w:rsidRPr="00C674E6">
        <w:t>ARE LEFT</w:t>
      </w:r>
      <w:proofErr w:type="gramEnd"/>
      <w:r w:rsidR="002A3F04" w:rsidRPr="00C674E6">
        <w:t xml:space="preserve"> POWERLESS TO PRODUCE NEW MEANINGS AND SIGNIFICANCE TO OUR BLACK AND BROWN BODIES OUTSIDE OF THOSE </w:t>
      </w:r>
      <w:proofErr w:type="spellStart"/>
      <w:r w:rsidR="002A3F04" w:rsidRPr="00C674E6">
        <w:t>DICATED</w:t>
      </w:r>
      <w:proofErr w:type="spellEnd"/>
      <w:r w:rsidR="002A3F04" w:rsidRPr="00C674E6">
        <w:t xml:space="preserve"> BY CIVIL SOCIETY. OUR INABILITY TO PRODUCE NEW MEANINGS FOR OUR BODIES OUTSIDE OF THOSE DESIGNATED TO US HIGHLIGHTS OUR STATE OF EXPENDABILITY. </w:t>
      </w:r>
    </w:p>
    <w:p w:rsidR="002A3F04" w:rsidRDefault="002A3F04" w:rsidP="002A3F04">
      <w:pPr>
        <w:jc w:val="both"/>
        <w:rPr>
          <w:rFonts w:ascii="Verdana" w:hAnsi="Verdana"/>
          <w:sz w:val="18"/>
          <w:szCs w:val="18"/>
        </w:rPr>
      </w:pPr>
    </w:p>
    <w:p w:rsidR="002A3F04" w:rsidRPr="001A15CC" w:rsidRDefault="002A3F04" w:rsidP="002A3F04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J</w:t>
      </w:r>
      <w:r w:rsidRPr="00834EF2">
        <w:rPr>
          <w:rFonts w:ascii="Verdana" w:hAnsi="Verdana"/>
          <w:sz w:val="18"/>
          <w:szCs w:val="18"/>
        </w:rPr>
        <w:t>ohn D.</w:t>
      </w:r>
      <w:r>
        <w:rPr>
          <w:rFonts w:ascii="Verdana" w:hAnsi="Verdana"/>
        </w:rPr>
        <w:t xml:space="preserve"> </w:t>
      </w:r>
      <w:r w:rsidRPr="00834EF2">
        <w:rPr>
          <w:rFonts w:ascii="Verdana" w:hAnsi="Verdana"/>
          <w:b/>
        </w:rPr>
        <w:t>Marquez</w:t>
      </w:r>
      <w:r>
        <w:rPr>
          <w:rFonts w:ascii="Verdana" w:hAnsi="Verdana"/>
        </w:rPr>
        <w:t>,</w:t>
      </w:r>
      <w:r w:rsidRPr="00834EF2">
        <w:rPr>
          <w:rFonts w:ascii="Verdana" w:hAnsi="Verdana"/>
          <w:b/>
        </w:rPr>
        <w:t xml:space="preserve"> 2013 </w:t>
      </w:r>
      <w:r w:rsidRPr="00834EF2">
        <w:rPr>
          <w:rFonts w:ascii="Verdana" w:hAnsi="Verdana"/>
          <w:sz w:val="18"/>
          <w:szCs w:val="18"/>
        </w:rPr>
        <w:t xml:space="preserve">“Black-Brown Solidarity “Racial Politics in the New Gulf South” (Assistant Professor of African American and Latino/a Studies. He Received a Ph.D. in Ethnic Studies. </w:t>
      </w:r>
      <w:proofErr w:type="gramStart"/>
      <w:r w:rsidRPr="00834EF2">
        <w:rPr>
          <w:rFonts w:ascii="Verdana" w:hAnsi="Verdana"/>
          <w:sz w:val="18"/>
          <w:szCs w:val="18"/>
        </w:rPr>
        <w:t>at</w:t>
      </w:r>
      <w:proofErr w:type="gramEnd"/>
      <w:r w:rsidRPr="00834EF2">
        <w:rPr>
          <w:rFonts w:ascii="Verdana" w:hAnsi="Verdana"/>
          <w:sz w:val="18"/>
          <w:szCs w:val="18"/>
        </w:rPr>
        <w:t xml:space="preserve"> the University of California, San Diego). </w:t>
      </w:r>
    </w:p>
    <w:p w:rsidR="002A3F04" w:rsidRDefault="002A3F04" w:rsidP="00C674E6">
      <w:pPr>
        <w:jc w:val="both"/>
        <w:rPr>
          <w:rFonts w:ascii="Verdana" w:hAnsi="Verdana"/>
          <w:sz w:val="12"/>
          <w:szCs w:val="12"/>
        </w:rPr>
      </w:pPr>
      <w:r w:rsidRPr="001B3F28">
        <w:rPr>
          <w:rFonts w:ascii="Verdana" w:hAnsi="Verdana"/>
          <w:sz w:val="12"/>
          <w:szCs w:val="12"/>
        </w:rPr>
        <w:t>I propose</w:t>
      </w:r>
      <w:r>
        <w:rPr>
          <w:rFonts w:ascii="Verdana" w:hAnsi="Verdana"/>
        </w:rPr>
        <w:t xml:space="preserve"> </w:t>
      </w:r>
      <w:r w:rsidRPr="002A3F04">
        <w:rPr>
          <w:rFonts w:ascii="Verdana" w:hAnsi="Verdana"/>
          <w:b/>
          <w:highlight w:val="yellow"/>
          <w:u w:val="single"/>
        </w:rPr>
        <w:t xml:space="preserve">the </w:t>
      </w:r>
      <w:r w:rsidRPr="002A3F04">
        <w:rPr>
          <w:rFonts w:ascii="Verdana" w:hAnsi="Verdana"/>
          <w:b/>
          <w:i/>
          <w:highlight w:val="yellow"/>
          <w:u w:val="single"/>
        </w:rPr>
        <w:t>racial state of expendability</w:t>
      </w:r>
      <w:r>
        <w:rPr>
          <w:rFonts w:ascii="Verdana" w:hAnsi="Verdana"/>
        </w:rPr>
        <w:t xml:space="preserve"> </w:t>
      </w:r>
      <w:r w:rsidRPr="001B3F28">
        <w:rPr>
          <w:rFonts w:ascii="Verdana" w:hAnsi="Verdana"/>
          <w:sz w:val="12"/>
          <w:szCs w:val="12"/>
        </w:rPr>
        <w:t xml:space="preserve">as a concept to mark the base effect of </w:t>
      </w:r>
      <w:proofErr w:type="spellStart"/>
      <w:r w:rsidRPr="001B3F28">
        <w:rPr>
          <w:rFonts w:ascii="Verdana" w:hAnsi="Verdana"/>
          <w:sz w:val="12"/>
          <w:szCs w:val="12"/>
        </w:rPr>
        <w:t>raciality</w:t>
      </w:r>
      <w:proofErr w:type="spellEnd"/>
      <w:r w:rsidRPr="002A3F04">
        <w:rPr>
          <w:rFonts w:ascii="Verdana" w:hAnsi="Verdana"/>
          <w:b/>
          <w:sz w:val="12"/>
          <w:szCs w:val="12"/>
          <w:highlight w:val="yellow"/>
          <w:u w:val="single"/>
        </w:rPr>
        <w:t xml:space="preserve">, </w:t>
      </w:r>
      <w:r w:rsidRPr="002A3F04">
        <w:rPr>
          <w:rFonts w:ascii="Verdana" w:hAnsi="Verdana"/>
          <w:b/>
          <w:highlight w:val="yellow"/>
          <w:u w:val="single"/>
        </w:rPr>
        <w:t>the capacity for obliteration with legal impunity</w:t>
      </w:r>
      <w:r w:rsidRPr="002A3F04">
        <w:rPr>
          <w:rFonts w:ascii="Verdana" w:hAnsi="Verdana"/>
          <w:highlight w:val="yellow"/>
        </w:rPr>
        <w:t>,</w:t>
      </w:r>
      <w:r>
        <w:rPr>
          <w:rFonts w:ascii="Verdana" w:hAnsi="Verdana"/>
        </w:rPr>
        <w:t xml:space="preserve"> </w:t>
      </w:r>
      <w:proofErr w:type="gramStart"/>
      <w:r w:rsidR="00C674E6">
        <w:rPr>
          <w:rFonts w:ascii="Verdana" w:hAnsi="Verdana"/>
          <w:sz w:val="12"/>
          <w:szCs w:val="12"/>
        </w:rPr>
        <w:t xml:space="preserve">… </w:t>
      </w:r>
      <w:r>
        <w:rPr>
          <w:rFonts w:ascii="Verdana" w:hAnsi="Verdana"/>
        </w:rPr>
        <w:t xml:space="preserve"> </w:t>
      </w:r>
      <w:r w:rsidRPr="00652EE2">
        <w:rPr>
          <w:rFonts w:ascii="Verdana" w:hAnsi="Verdana"/>
          <w:sz w:val="12"/>
          <w:szCs w:val="12"/>
        </w:rPr>
        <w:t>As</w:t>
      </w:r>
      <w:proofErr w:type="gramEnd"/>
      <w:r w:rsidRPr="00652EE2">
        <w:rPr>
          <w:rFonts w:ascii="Verdana" w:hAnsi="Verdana"/>
          <w:sz w:val="12"/>
          <w:szCs w:val="12"/>
        </w:rPr>
        <w:t xml:space="preserve"> Wolfe (2006, 338) argues, settler colonialism destroys to replace” and</w:t>
      </w:r>
      <w:r>
        <w:rPr>
          <w:rFonts w:ascii="Verdana" w:hAnsi="Verdana"/>
        </w:rPr>
        <w:t xml:space="preserve"> </w:t>
      </w:r>
      <w:r w:rsidRPr="002A3F04">
        <w:rPr>
          <w:rFonts w:ascii="Verdana" w:hAnsi="Verdana"/>
          <w:highlight w:val="yellow"/>
        </w:rPr>
        <w:t>“</w:t>
      </w:r>
      <w:r w:rsidRPr="002A3F04">
        <w:rPr>
          <w:rFonts w:ascii="Verdana" w:hAnsi="Verdana"/>
          <w:b/>
          <w:highlight w:val="yellow"/>
          <w:u w:val="single"/>
        </w:rPr>
        <w:t>invasion…is a structure not an event</w:t>
      </w:r>
      <w:r>
        <w:rPr>
          <w:rFonts w:ascii="Verdana" w:hAnsi="Verdana"/>
        </w:rPr>
        <w:t>”</w:t>
      </w:r>
      <w:r w:rsidRPr="00652EE2">
        <w:rPr>
          <w:rFonts w:ascii="Verdana" w:hAnsi="Verdana"/>
          <w:sz w:val="12"/>
          <w:szCs w:val="12"/>
        </w:rPr>
        <w:t>. These characteristics of</w:t>
      </w:r>
    </w:p>
    <w:p w:rsidR="002A3F04" w:rsidRDefault="002A3F04" w:rsidP="002A3F04">
      <w:pPr>
        <w:jc w:val="both"/>
        <w:rPr>
          <w:rFonts w:ascii="Verdana" w:hAnsi="Verdana"/>
          <w:sz w:val="12"/>
          <w:szCs w:val="12"/>
        </w:rPr>
      </w:pPr>
    </w:p>
    <w:p w:rsidR="002A3F04" w:rsidRDefault="002A3F04" w:rsidP="002A3F04">
      <w:pPr>
        <w:jc w:val="both"/>
        <w:rPr>
          <w:rFonts w:ascii="Verdana" w:hAnsi="Verdana"/>
          <w:sz w:val="12"/>
          <w:szCs w:val="12"/>
        </w:rPr>
      </w:pPr>
    </w:p>
    <w:p w:rsidR="002A3F04" w:rsidRDefault="002A3F04" w:rsidP="002A3F04">
      <w:pPr>
        <w:jc w:val="both"/>
        <w:rPr>
          <w:rFonts w:ascii="Verdana" w:hAnsi="Verdana"/>
          <w:sz w:val="12"/>
          <w:szCs w:val="12"/>
        </w:rPr>
      </w:pPr>
    </w:p>
    <w:p w:rsidR="006E1657" w:rsidRPr="00C674E6" w:rsidRDefault="00594FF5" w:rsidP="00C674E6">
      <w:pPr>
        <w:pStyle w:val="Heading4"/>
      </w:pPr>
      <w:r w:rsidRPr="00C674E6">
        <w:t xml:space="preserve">NOW: </w:t>
      </w:r>
      <w:r w:rsidR="006E1657" w:rsidRPr="00C674E6">
        <w:t>RESOLVED: THE UNITED STATES FEDERAL GOVERNMENT SHOULD SUBSTANTIALLY INCREASE STATUTORY AND/OR JUDICIAL RESTRICTIONS ON THE WAR POWERS AUTHORITY OF THE PRESIDENT OF THE UNITED STATES IN ONE OR MORE OF THE FOLLOWING AREAS: TARGETED KILLING, INDEFINITE DETENTION, OFFENSIVE CYBER OPERATIONS, OR INTRODUCING UNITED STATES ARMED FORCES INTO HOSTILITIES.</w:t>
      </w:r>
    </w:p>
    <w:p w:rsidR="00594FF5" w:rsidRDefault="00594FF5" w:rsidP="002A3F04">
      <w:pPr>
        <w:jc w:val="both"/>
        <w:rPr>
          <w:rFonts w:ascii="Verdana" w:hAnsi="Verdana" w:cs="Helvetica"/>
        </w:rPr>
      </w:pPr>
    </w:p>
    <w:p w:rsidR="00594FF5" w:rsidRPr="00C674E6" w:rsidRDefault="00594FF5" w:rsidP="00C674E6">
      <w:pPr>
        <w:pStyle w:val="Heading4"/>
      </w:pPr>
      <w:proofErr w:type="spellStart"/>
      <w:r w:rsidRPr="00C674E6">
        <w:t>RESUELVE</w:t>
      </w:r>
      <w:proofErr w:type="spellEnd"/>
      <w:r w:rsidRPr="00C674E6">
        <w:t xml:space="preserve">: EL </w:t>
      </w:r>
      <w:proofErr w:type="spellStart"/>
      <w:r w:rsidRPr="00C674E6">
        <w:t>GOBIERNO</w:t>
      </w:r>
      <w:proofErr w:type="spellEnd"/>
      <w:r w:rsidRPr="00C674E6">
        <w:t xml:space="preserve"> FEDERAL DE LOS </w:t>
      </w:r>
      <w:proofErr w:type="spellStart"/>
      <w:r w:rsidRPr="00C674E6">
        <w:t>ESTADOS</w:t>
      </w:r>
      <w:proofErr w:type="spellEnd"/>
      <w:r w:rsidRPr="00C674E6">
        <w:t xml:space="preserve"> </w:t>
      </w:r>
      <w:proofErr w:type="spellStart"/>
      <w:r w:rsidRPr="00C674E6">
        <w:t>UNIDOS</w:t>
      </w:r>
      <w:proofErr w:type="spellEnd"/>
      <w:r w:rsidRPr="00C674E6">
        <w:t xml:space="preserve"> </w:t>
      </w:r>
      <w:proofErr w:type="spellStart"/>
      <w:r w:rsidRPr="00C674E6">
        <w:t>DEBE</w:t>
      </w:r>
      <w:proofErr w:type="spellEnd"/>
      <w:r w:rsidRPr="00C674E6">
        <w:t xml:space="preserve"> </w:t>
      </w:r>
      <w:proofErr w:type="spellStart"/>
      <w:r w:rsidRPr="00C674E6">
        <w:t>AUMENTAR</w:t>
      </w:r>
      <w:proofErr w:type="spellEnd"/>
      <w:r w:rsidRPr="00C674E6">
        <w:t xml:space="preserve"> </w:t>
      </w:r>
      <w:proofErr w:type="spellStart"/>
      <w:r w:rsidRPr="00C674E6">
        <w:t>SUSTANCIALMENTE</w:t>
      </w:r>
      <w:proofErr w:type="spellEnd"/>
      <w:r w:rsidRPr="00C674E6">
        <w:t xml:space="preserve"> LAS </w:t>
      </w:r>
      <w:proofErr w:type="spellStart"/>
      <w:r w:rsidRPr="00C674E6">
        <w:t>RESTRICCIONES</w:t>
      </w:r>
      <w:proofErr w:type="spellEnd"/>
      <w:r w:rsidRPr="00C674E6">
        <w:t xml:space="preserve"> </w:t>
      </w:r>
      <w:proofErr w:type="spellStart"/>
      <w:r w:rsidRPr="00C674E6">
        <w:t>LEGALES</w:t>
      </w:r>
      <w:proofErr w:type="spellEnd"/>
      <w:r w:rsidRPr="00C674E6">
        <w:t xml:space="preserve"> Y / O </w:t>
      </w:r>
      <w:proofErr w:type="spellStart"/>
      <w:r w:rsidRPr="00C674E6">
        <w:t>JUDICIALES</w:t>
      </w:r>
      <w:proofErr w:type="spellEnd"/>
      <w:r w:rsidRPr="00C674E6">
        <w:t xml:space="preserve"> EN LA </w:t>
      </w:r>
      <w:proofErr w:type="spellStart"/>
      <w:r w:rsidRPr="00C674E6">
        <w:t>AUTORIDAD</w:t>
      </w:r>
      <w:proofErr w:type="spellEnd"/>
      <w:r w:rsidRPr="00C674E6">
        <w:t xml:space="preserve"> DE GUERRA </w:t>
      </w:r>
      <w:proofErr w:type="spellStart"/>
      <w:r w:rsidRPr="00C674E6">
        <w:t>PODERES</w:t>
      </w:r>
      <w:proofErr w:type="spellEnd"/>
      <w:r w:rsidRPr="00C674E6">
        <w:t xml:space="preserve"> DEL </w:t>
      </w:r>
      <w:proofErr w:type="spellStart"/>
      <w:r w:rsidRPr="00C674E6">
        <w:t>PRESIDENTE</w:t>
      </w:r>
      <w:proofErr w:type="spellEnd"/>
      <w:r w:rsidRPr="00C674E6">
        <w:t xml:space="preserve"> DE LOS </w:t>
      </w:r>
      <w:proofErr w:type="spellStart"/>
      <w:r w:rsidRPr="00C674E6">
        <w:t>ESTADOS</w:t>
      </w:r>
      <w:proofErr w:type="spellEnd"/>
      <w:r w:rsidRPr="00C674E6">
        <w:t xml:space="preserve"> </w:t>
      </w:r>
      <w:proofErr w:type="spellStart"/>
      <w:r w:rsidRPr="00C674E6">
        <w:t>UNIDOS</w:t>
      </w:r>
      <w:proofErr w:type="spellEnd"/>
      <w:r w:rsidRPr="00C674E6">
        <w:t xml:space="preserve"> EN </w:t>
      </w:r>
      <w:proofErr w:type="spellStart"/>
      <w:r w:rsidRPr="00C674E6">
        <w:t>UNA</w:t>
      </w:r>
      <w:proofErr w:type="spellEnd"/>
      <w:r w:rsidRPr="00C674E6">
        <w:t xml:space="preserve"> O </w:t>
      </w:r>
      <w:proofErr w:type="spellStart"/>
      <w:r w:rsidRPr="00C674E6">
        <w:t>MÁS</w:t>
      </w:r>
      <w:proofErr w:type="spellEnd"/>
      <w:r w:rsidRPr="00C674E6">
        <w:t xml:space="preserve"> DE LAS </w:t>
      </w:r>
      <w:proofErr w:type="spellStart"/>
      <w:r w:rsidRPr="00C674E6">
        <w:t>SIGUIENTES</w:t>
      </w:r>
      <w:proofErr w:type="spellEnd"/>
      <w:r w:rsidRPr="00C674E6">
        <w:t xml:space="preserve"> </w:t>
      </w:r>
      <w:proofErr w:type="spellStart"/>
      <w:r w:rsidRPr="00C674E6">
        <w:t>ÁREAS</w:t>
      </w:r>
      <w:proofErr w:type="spellEnd"/>
      <w:r w:rsidRPr="00C674E6">
        <w:t xml:space="preserve">: </w:t>
      </w:r>
      <w:proofErr w:type="spellStart"/>
      <w:r w:rsidRPr="00C674E6">
        <w:t>ASESINATO</w:t>
      </w:r>
      <w:proofErr w:type="spellEnd"/>
      <w:r w:rsidRPr="00C674E6">
        <w:t xml:space="preserve"> </w:t>
      </w:r>
      <w:proofErr w:type="spellStart"/>
      <w:r w:rsidRPr="00C674E6">
        <w:t>SELECTIVO</w:t>
      </w:r>
      <w:proofErr w:type="spellEnd"/>
      <w:r w:rsidRPr="00C674E6">
        <w:t xml:space="preserve">, </w:t>
      </w:r>
      <w:proofErr w:type="spellStart"/>
      <w:r w:rsidRPr="00C674E6">
        <w:t>DETENCIÓN</w:t>
      </w:r>
      <w:proofErr w:type="spellEnd"/>
      <w:r w:rsidRPr="00C674E6">
        <w:t xml:space="preserve"> </w:t>
      </w:r>
      <w:proofErr w:type="spellStart"/>
      <w:r w:rsidRPr="00C674E6">
        <w:t>INDEFINIDA</w:t>
      </w:r>
      <w:proofErr w:type="spellEnd"/>
      <w:r w:rsidRPr="00C674E6">
        <w:t xml:space="preserve">, CYBER </w:t>
      </w:r>
      <w:proofErr w:type="spellStart"/>
      <w:r w:rsidRPr="00C674E6">
        <w:t>OPERACIONES</w:t>
      </w:r>
      <w:proofErr w:type="spellEnd"/>
      <w:r w:rsidRPr="00C674E6">
        <w:t xml:space="preserve">, O LA </w:t>
      </w:r>
      <w:proofErr w:type="spellStart"/>
      <w:r w:rsidRPr="00C674E6">
        <w:t>INTRODUCCIÓN</w:t>
      </w:r>
      <w:proofErr w:type="spellEnd"/>
      <w:r w:rsidRPr="00C674E6">
        <w:t xml:space="preserve"> DE LAS </w:t>
      </w:r>
      <w:proofErr w:type="spellStart"/>
      <w:r w:rsidRPr="00C674E6">
        <w:t>FUERZAS</w:t>
      </w:r>
      <w:proofErr w:type="spellEnd"/>
      <w:r w:rsidRPr="00C674E6">
        <w:t xml:space="preserve"> ARMADAS EN </w:t>
      </w:r>
      <w:proofErr w:type="spellStart"/>
      <w:r w:rsidRPr="00C674E6">
        <w:t>HOSTILIDADES</w:t>
      </w:r>
      <w:proofErr w:type="spellEnd"/>
      <w:r w:rsidRPr="00C674E6">
        <w:t>.</w:t>
      </w:r>
    </w:p>
    <w:p w:rsidR="006E1657" w:rsidRDefault="006E1657" w:rsidP="002A3F04">
      <w:pPr>
        <w:jc w:val="both"/>
        <w:rPr>
          <w:rFonts w:ascii="Verdana" w:hAnsi="Verdana"/>
        </w:rPr>
      </w:pPr>
    </w:p>
    <w:p w:rsidR="002A3F04" w:rsidRPr="00C674E6" w:rsidRDefault="00594FF5" w:rsidP="00C674E6">
      <w:pPr>
        <w:pStyle w:val="Heading4"/>
      </w:pPr>
      <w:r w:rsidRPr="00C674E6">
        <w:t xml:space="preserve">I HAVE TAKEN THE RESOLUTION AND HAVE MADE IT THE TOPIC OF DISCUSSION. THIS IS MY ATTEMPT TO CREATE A COUNTER-PUBLIC BECAUSE </w:t>
      </w:r>
      <w:r w:rsidR="002A3F04" w:rsidRPr="00C674E6">
        <w:t xml:space="preserve">THE PUBLIC SPHERE </w:t>
      </w:r>
      <w:r w:rsidRPr="00C674E6">
        <w:t xml:space="preserve">HAS ALWAYS BEEN </w:t>
      </w:r>
      <w:r w:rsidR="002A3F04" w:rsidRPr="00C674E6">
        <w:t>A WHITE D</w:t>
      </w:r>
      <w:r w:rsidR="00251EA4" w:rsidRPr="00C674E6">
        <w:t xml:space="preserve">OMINATED MARKET PLACE OF IDEAS. </w:t>
      </w:r>
      <w:proofErr w:type="gramStart"/>
      <w:r w:rsidR="002A3F04" w:rsidRPr="00C674E6">
        <w:t>BLACKS AND LATINA/O GROUPS HAVE NO PLACE TO LOCATE THEMSELVES AND ENGAGE IN INTER-RACIAL DIALOGUE.</w:t>
      </w:r>
      <w:proofErr w:type="gramEnd"/>
      <w:r w:rsidR="002A3F04" w:rsidRPr="00C674E6">
        <w:t xml:space="preserve"> </w:t>
      </w:r>
    </w:p>
    <w:p w:rsidR="002A3F04" w:rsidRPr="00B64B0D" w:rsidRDefault="002A3F04" w:rsidP="002A3F04">
      <w:pPr>
        <w:tabs>
          <w:tab w:val="left" w:pos="1980"/>
          <w:tab w:val="left" w:pos="3870"/>
        </w:tabs>
        <w:jc w:val="both"/>
        <w:rPr>
          <w:rFonts w:ascii="Verdana" w:hAnsi="Verdana"/>
        </w:rPr>
      </w:pPr>
      <w:r w:rsidRPr="00B64B0D">
        <w:rPr>
          <w:rFonts w:ascii="Verdana" w:hAnsi="Verdana"/>
          <w:sz w:val="18"/>
          <w:szCs w:val="18"/>
        </w:rPr>
        <w:t>Catherine R.</w:t>
      </w:r>
      <w:r w:rsidRPr="00B64B0D">
        <w:rPr>
          <w:rFonts w:ascii="Verdana" w:hAnsi="Verdana"/>
        </w:rPr>
        <w:t xml:space="preserve"> </w:t>
      </w:r>
      <w:r w:rsidRPr="00B64B0D">
        <w:rPr>
          <w:rFonts w:ascii="Verdana" w:hAnsi="Verdana"/>
          <w:b/>
        </w:rPr>
        <w:t>Squires</w:t>
      </w:r>
      <w:r w:rsidRPr="00B64B0D">
        <w:rPr>
          <w:rFonts w:ascii="Verdana" w:hAnsi="Verdana"/>
        </w:rPr>
        <w:t xml:space="preserve">, </w:t>
      </w:r>
      <w:r w:rsidRPr="00B64B0D">
        <w:rPr>
          <w:rFonts w:ascii="Verdana" w:hAnsi="Verdana"/>
          <w:b/>
        </w:rPr>
        <w:t>2002</w:t>
      </w:r>
      <w:r w:rsidRPr="00B64B0D">
        <w:rPr>
          <w:rFonts w:ascii="Verdana" w:hAnsi="Verdana"/>
        </w:rPr>
        <w:t xml:space="preserve"> </w:t>
      </w:r>
      <w:r w:rsidRPr="00B64B0D">
        <w:rPr>
          <w:rFonts w:ascii="Verdana" w:hAnsi="Verdana"/>
          <w:sz w:val="20"/>
          <w:szCs w:val="20"/>
        </w:rPr>
        <w:t>“Rethinking the Black Public Sphere: An Alternative Vocabulary for Multiple Public Sphere”</w:t>
      </w:r>
      <w:r w:rsidRPr="00B64B0D">
        <w:rPr>
          <w:rFonts w:ascii="Verdana" w:hAnsi="Verdana"/>
        </w:rPr>
        <w:t xml:space="preserve"> </w:t>
      </w:r>
      <w:r w:rsidRPr="00B64B0D">
        <w:rPr>
          <w:rFonts w:ascii="Verdana" w:hAnsi="Verdana"/>
          <w:sz w:val="16"/>
          <w:szCs w:val="16"/>
        </w:rPr>
        <w:t xml:space="preserve">(Catherine R. Squires received her </w:t>
      </w:r>
      <w:proofErr w:type="spellStart"/>
      <w:r w:rsidRPr="00B64B0D">
        <w:rPr>
          <w:rFonts w:ascii="Verdana" w:hAnsi="Verdana"/>
          <w:sz w:val="16"/>
          <w:szCs w:val="16"/>
        </w:rPr>
        <w:t>Ph.D</w:t>
      </w:r>
      <w:proofErr w:type="spellEnd"/>
      <w:r w:rsidRPr="00B64B0D">
        <w:rPr>
          <w:rFonts w:ascii="Verdana" w:hAnsi="Verdana"/>
          <w:sz w:val="16"/>
          <w:szCs w:val="16"/>
        </w:rPr>
        <w:t xml:space="preserve"> in Communications Studies, Northwestern University in 1999 and a B.A. in Politics, Occidental College, Los Angeles, 1994)</w:t>
      </w:r>
    </w:p>
    <w:p w:rsidR="002A3F04" w:rsidRPr="00B64B0D" w:rsidRDefault="002A3F04" w:rsidP="00C674E6">
      <w:pPr>
        <w:tabs>
          <w:tab w:val="left" w:pos="1980"/>
          <w:tab w:val="left" w:pos="3870"/>
        </w:tabs>
        <w:jc w:val="both"/>
        <w:rPr>
          <w:rFonts w:ascii="Verdana" w:hAnsi="Verdana"/>
          <w:b/>
          <w:u w:val="single"/>
        </w:rPr>
      </w:pPr>
      <w:r w:rsidRPr="00B64B0D">
        <w:rPr>
          <w:rFonts w:ascii="Verdana" w:hAnsi="Verdana"/>
          <w:sz w:val="12"/>
          <w:szCs w:val="12"/>
        </w:rPr>
        <w:lastRenderedPageBreak/>
        <w:t>Unfortunately,</w:t>
      </w:r>
      <w:r w:rsidRPr="00B64B0D">
        <w:rPr>
          <w:rFonts w:ascii="Verdana" w:hAnsi="Verdana"/>
          <w:b/>
        </w:rPr>
        <w:t xml:space="preserve"> </w:t>
      </w:r>
      <w:r w:rsidRPr="002A3F04">
        <w:rPr>
          <w:rFonts w:ascii="Verdana" w:hAnsi="Verdana"/>
          <w:b/>
          <w:highlight w:val="yellow"/>
          <w:u w:val="single"/>
        </w:rPr>
        <w:t>participation in the public discourse is not always so accessible or vibrant.</w:t>
      </w:r>
      <w:r w:rsidRPr="002A3F04">
        <w:rPr>
          <w:rFonts w:ascii="Verdana" w:hAnsi="Verdana"/>
          <w:highlight w:val="yellow"/>
          <w:u w:val="single"/>
        </w:rPr>
        <w:t xml:space="preserve"> </w:t>
      </w:r>
      <w:r w:rsidRPr="002A3F04">
        <w:rPr>
          <w:rFonts w:ascii="Verdana" w:hAnsi="Verdana"/>
          <w:b/>
          <w:highlight w:val="yellow"/>
          <w:u w:val="single"/>
        </w:rPr>
        <w:t>Not every group</w:t>
      </w:r>
      <w:r w:rsidRPr="00B64B0D">
        <w:rPr>
          <w:rFonts w:ascii="Verdana" w:hAnsi="Verdana"/>
          <w:u w:val="single"/>
        </w:rPr>
        <w:t xml:space="preserve"> </w:t>
      </w:r>
      <w:r w:rsidRPr="00B64B0D">
        <w:rPr>
          <w:rFonts w:ascii="Verdana" w:hAnsi="Verdana"/>
          <w:sz w:val="14"/>
          <w:szCs w:val="14"/>
          <w:u w:val="single"/>
        </w:rPr>
        <w:t>or individual</w:t>
      </w:r>
      <w:r w:rsidRPr="00B64B0D">
        <w:rPr>
          <w:rFonts w:ascii="Verdana" w:hAnsi="Verdana"/>
          <w:u w:val="single"/>
        </w:rPr>
        <w:t xml:space="preserve"> </w:t>
      </w:r>
      <w:r w:rsidRPr="002A3F04">
        <w:rPr>
          <w:rFonts w:ascii="Verdana" w:hAnsi="Verdana"/>
          <w:b/>
          <w:highlight w:val="yellow"/>
          <w:u w:val="single"/>
        </w:rPr>
        <w:t>enjoys the</w:t>
      </w:r>
      <w:r w:rsidRPr="002A3F04">
        <w:rPr>
          <w:rFonts w:ascii="Verdana" w:hAnsi="Verdana"/>
          <w:highlight w:val="yellow"/>
          <w:u w:val="single"/>
        </w:rPr>
        <w:t xml:space="preserve"> </w:t>
      </w:r>
      <w:r w:rsidRPr="002A3F04">
        <w:rPr>
          <w:rFonts w:ascii="Verdana" w:hAnsi="Verdana"/>
          <w:sz w:val="14"/>
          <w:szCs w:val="14"/>
          <w:highlight w:val="yellow"/>
          <w:u w:val="single"/>
        </w:rPr>
        <w:t>same</w:t>
      </w:r>
      <w:r w:rsidRPr="002A3F04">
        <w:rPr>
          <w:rFonts w:ascii="Verdana" w:hAnsi="Verdana"/>
          <w:highlight w:val="yellow"/>
          <w:u w:val="single"/>
        </w:rPr>
        <w:t xml:space="preserve"> </w:t>
      </w:r>
      <w:r w:rsidRPr="002A3F04">
        <w:rPr>
          <w:rFonts w:ascii="Verdana" w:hAnsi="Verdana"/>
          <w:b/>
          <w:highlight w:val="yellow"/>
          <w:u w:val="single"/>
        </w:rPr>
        <w:t xml:space="preserve">access to public </w:t>
      </w:r>
      <w:proofErr w:type="gramStart"/>
      <w:r w:rsidRPr="002A3F04">
        <w:rPr>
          <w:rFonts w:ascii="Verdana" w:hAnsi="Verdana"/>
          <w:b/>
          <w:highlight w:val="yellow"/>
          <w:u w:val="single"/>
        </w:rPr>
        <w:t>spaces</w:t>
      </w:r>
      <w:r w:rsidRPr="002A3F04">
        <w:rPr>
          <w:rFonts w:ascii="Verdana" w:hAnsi="Verdana"/>
          <w:highlight w:val="yellow"/>
        </w:rPr>
        <w:t>,</w:t>
      </w:r>
      <w:r w:rsidRPr="00B64B0D">
        <w:rPr>
          <w:rFonts w:ascii="Verdana" w:hAnsi="Verdana"/>
          <w:sz w:val="12"/>
          <w:szCs w:val="12"/>
        </w:rPr>
        <w:t xml:space="preserve"> </w:t>
      </w:r>
      <w:r w:rsidR="00C674E6">
        <w:rPr>
          <w:rFonts w:ascii="Verdana" w:hAnsi="Verdana"/>
          <w:sz w:val="12"/>
          <w:szCs w:val="12"/>
        </w:rPr>
        <w:t>…</w:t>
      </w:r>
      <w:proofErr w:type="gramEnd"/>
      <w:r w:rsidRPr="002A3F04">
        <w:rPr>
          <w:rFonts w:ascii="Verdana" w:hAnsi="Verdana"/>
          <w:b/>
          <w:highlight w:val="yellow"/>
          <w:u w:val="single"/>
        </w:rPr>
        <w:t xml:space="preserve"> groups, such as women and African Americans, that have been excluded from the dominant public sphere by legal or extralegal means.</w:t>
      </w:r>
      <w:r w:rsidRPr="00B64B0D">
        <w:rPr>
          <w:rFonts w:ascii="Verdana" w:hAnsi="Verdana"/>
          <w:b/>
          <w:u w:val="single"/>
        </w:rPr>
        <w:t xml:space="preserve"> </w:t>
      </w:r>
    </w:p>
    <w:p w:rsidR="002A3F04" w:rsidRDefault="002A3F04" w:rsidP="002A3F04">
      <w:pPr>
        <w:jc w:val="both"/>
        <w:rPr>
          <w:rFonts w:ascii="Verdana" w:hAnsi="Verdana"/>
          <w:sz w:val="18"/>
          <w:szCs w:val="18"/>
        </w:rPr>
      </w:pPr>
    </w:p>
    <w:p w:rsidR="002A3F04" w:rsidRPr="00C674E6" w:rsidRDefault="00F4681D" w:rsidP="00C674E6">
      <w:pPr>
        <w:pStyle w:val="Heading4"/>
      </w:pPr>
      <w:r w:rsidRPr="00C674E6">
        <w:t xml:space="preserve">OUR </w:t>
      </w:r>
      <w:r w:rsidR="002A3F04" w:rsidRPr="00C674E6">
        <w:t>COUNTER-PUB</w:t>
      </w:r>
      <w:r w:rsidR="00251EA4" w:rsidRPr="00C674E6">
        <w:t xml:space="preserve">LIC </w:t>
      </w:r>
      <w:r w:rsidRPr="00C674E6">
        <w:t>FOCUS</w:t>
      </w:r>
      <w:r w:rsidR="00251EA4" w:rsidRPr="00C674E6">
        <w:t>ES</w:t>
      </w:r>
      <w:r w:rsidR="002A3F04" w:rsidRPr="00C674E6">
        <w:t xml:space="preserve"> ON THE </w:t>
      </w:r>
      <w:proofErr w:type="spellStart"/>
      <w:r w:rsidR="002A3F04" w:rsidRPr="00C674E6">
        <w:t>MULIPICITY</w:t>
      </w:r>
      <w:proofErr w:type="spellEnd"/>
      <w:r w:rsidR="002A3F04" w:rsidRPr="00C674E6">
        <w:t xml:space="preserve"> OF IDENTITIES AND PROBLEMS THAT ARE COMMONLY SHARED BY LATINO/A AND BLAC</w:t>
      </w:r>
      <w:r w:rsidRPr="00C674E6">
        <w:t xml:space="preserve">K POPULATIONS. </w:t>
      </w:r>
      <w:proofErr w:type="gramStart"/>
      <w:r w:rsidRPr="00C674E6">
        <w:t>THIS SUB-</w:t>
      </w:r>
      <w:proofErr w:type="spellStart"/>
      <w:r w:rsidRPr="00C674E6">
        <w:t>ALTERN</w:t>
      </w:r>
      <w:proofErr w:type="spellEnd"/>
      <w:r w:rsidRPr="00C674E6">
        <w:t xml:space="preserve"> SPACE HAS THE ABILITY TO </w:t>
      </w:r>
      <w:proofErr w:type="spellStart"/>
      <w:r w:rsidR="002A3F04" w:rsidRPr="00C674E6">
        <w:t>TRANFORMS</w:t>
      </w:r>
      <w:proofErr w:type="spellEnd"/>
      <w:r w:rsidR="002A3F04" w:rsidRPr="00C674E6">
        <w:t xml:space="preserve"> OUR UNDERSTANDING OF WHAT COUNTS </w:t>
      </w:r>
      <w:r w:rsidRPr="00C674E6">
        <w:t>AS A CONCERN AND PROVIDES MINORITY POPULATIONS WITH</w:t>
      </w:r>
      <w:r w:rsidR="002A3F04" w:rsidRPr="00C674E6">
        <w:t xml:space="preserve"> VALUE TO LIFE.</w:t>
      </w:r>
      <w:proofErr w:type="gramEnd"/>
      <w:r w:rsidR="002A3F04" w:rsidRPr="00C674E6">
        <w:t xml:space="preserve"> </w:t>
      </w:r>
    </w:p>
    <w:p w:rsidR="002A3F04" w:rsidRPr="00E61D4F" w:rsidRDefault="002A3F04" w:rsidP="002A3F04">
      <w:pPr>
        <w:jc w:val="both"/>
        <w:rPr>
          <w:rStyle w:val="StyleStyleBold12pt"/>
          <w:rFonts w:ascii="Verdana" w:hAnsi="Verdana"/>
          <w:b w:val="0"/>
          <w:sz w:val="12"/>
          <w:szCs w:val="12"/>
        </w:rPr>
      </w:pPr>
      <w:proofErr w:type="spellStart"/>
      <w:r w:rsidRPr="00035846">
        <w:rPr>
          <w:rStyle w:val="StyleStyleBold12pt"/>
          <w:rFonts w:ascii="Verdana" w:hAnsi="Verdana"/>
          <w:b w:val="0"/>
          <w:sz w:val="12"/>
          <w:szCs w:val="12"/>
        </w:rPr>
        <w:t>Pae</w:t>
      </w:r>
      <w:proofErr w:type="spellEnd"/>
      <w:r w:rsidRPr="00035846">
        <w:rPr>
          <w:rStyle w:val="StyleStyleBold12pt"/>
          <w:rFonts w:ascii="Verdana" w:hAnsi="Verdana"/>
          <w:b w:val="0"/>
          <w:sz w:val="12"/>
          <w:szCs w:val="12"/>
        </w:rPr>
        <w:t xml:space="preserve"> &amp;</w:t>
      </w:r>
      <w:r w:rsidRPr="00035846">
        <w:rPr>
          <w:rStyle w:val="StyleStyleBold12pt"/>
          <w:rFonts w:ascii="Verdana" w:hAnsi="Verdana"/>
        </w:rPr>
        <w:t xml:space="preserve"> McCarty </w:t>
      </w:r>
      <w:r w:rsidRPr="0084053D">
        <w:rPr>
          <w:rStyle w:val="StyleStyleBold12pt"/>
          <w:rFonts w:ascii="Verdana" w:hAnsi="Verdana"/>
          <w:b w:val="0"/>
          <w:sz w:val="12"/>
          <w:szCs w:val="12"/>
        </w:rPr>
        <w:t xml:space="preserve">III </w:t>
      </w:r>
      <w:r w:rsidRPr="00035846">
        <w:rPr>
          <w:rStyle w:val="StyleStyleBold12pt"/>
          <w:rFonts w:ascii="Verdana" w:hAnsi="Verdana"/>
        </w:rPr>
        <w:t xml:space="preserve">2012 </w:t>
      </w:r>
      <w:r w:rsidRPr="00035846">
        <w:rPr>
          <w:rStyle w:val="StyleStyleBold12pt"/>
          <w:rFonts w:ascii="Verdana" w:hAnsi="Verdana"/>
          <w:sz w:val="12"/>
          <w:szCs w:val="12"/>
        </w:rPr>
        <w:t xml:space="preserve">(K. </w:t>
      </w:r>
      <w:proofErr w:type="gramStart"/>
      <w:r w:rsidRPr="00035846">
        <w:rPr>
          <w:rStyle w:val="StyleStyleBold12pt"/>
          <w:rFonts w:ascii="Verdana" w:hAnsi="Verdana"/>
          <w:sz w:val="12"/>
          <w:szCs w:val="12"/>
        </w:rPr>
        <w:t>Christine  [</w:t>
      </w:r>
      <w:proofErr w:type="gramEnd"/>
      <w:r w:rsidRPr="00035846">
        <w:rPr>
          <w:rStyle w:val="StyleStyleBold12pt"/>
          <w:rFonts w:ascii="Verdana" w:hAnsi="Verdana"/>
          <w:sz w:val="12"/>
          <w:szCs w:val="12"/>
        </w:rPr>
        <w:t>is assistant professor of religion at Denison University, Granville, Ohio. She holds a doctoral degree in Christian social ethics from Union Theological Seminary in New York City] &amp; James W. [is director of the Ethics and Servant Leadership program at Oxford College of Emory University and a PhD student in religion (ethics and society) at Emory University] “The Hybridized Public Sphere: Asian American Christian Ethics, Social Justice, and Public Discourse,” Journal of the Society of Christian Ethics &gt; Volume 32, Number 1, d/l: muse) p. 104-17 //</w:t>
      </w:r>
      <w:proofErr w:type="spellStart"/>
      <w:r w:rsidRPr="00035846">
        <w:rPr>
          <w:rStyle w:val="StyleStyleBold12pt"/>
          <w:rFonts w:ascii="Verdana" w:hAnsi="Verdana"/>
          <w:sz w:val="12"/>
          <w:szCs w:val="12"/>
        </w:rPr>
        <w:t>jl</w:t>
      </w:r>
      <w:proofErr w:type="spellEnd"/>
    </w:p>
    <w:p w:rsidR="002A3F04" w:rsidRPr="00035846" w:rsidRDefault="002A3F04" w:rsidP="002A3F04">
      <w:pPr>
        <w:jc w:val="both"/>
        <w:rPr>
          <w:rFonts w:ascii="Verdana" w:hAnsi="Verdana"/>
          <w:sz w:val="12"/>
          <w:szCs w:val="12"/>
        </w:rPr>
      </w:pPr>
    </w:p>
    <w:p w:rsidR="002A3F04" w:rsidRDefault="002A3F04" w:rsidP="00C674E6">
      <w:pPr>
        <w:jc w:val="both"/>
        <w:rPr>
          <w:rFonts w:ascii="Verdana" w:hAnsi="Verdana"/>
          <w:sz w:val="18"/>
          <w:szCs w:val="18"/>
        </w:rPr>
      </w:pPr>
      <w:r w:rsidRPr="00035846">
        <w:rPr>
          <w:rFonts w:ascii="Verdana" w:hAnsi="Verdana"/>
          <w:sz w:val="12"/>
          <w:szCs w:val="12"/>
        </w:rPr>
        <w:t xml:space="preserve">To critically understand the hybrid concept of Jesus/Christ in light of Asian Americans’ social locations, </w:t>
      </w:r>
      <w:proofErr w:type="gramStart"/>
      <w:r w:rsidR="00C674E6">
        <w:rPr>
          <w:rFonts w:ascii="Verdana" w:hAnsi="Verdana"/>
          <w:sz w:val="12"/>
          <w:szCs w:val="12"/>
        </w:rPr>
        <w:t xml:space="preserve">… </w:t>
      </w:r>
      <w:r w:rsidRPr="00F4681D">
        <w:rPr>
          <w:rStyle w:val="StyleBoldUnderline"/>
          <w:rFonts w:ascii="Verdana" w:hAnsi="Verdana"/>
          <w:highlight w:val="yellow"/>
        </w:rPr>
        <w:t xml:space="preserve"> what</w:t>
      </w:r>
      <w:proofErr w:type="gramEnd"/>
      <w:r w:rsidRPr="00F4681D">
        <w:rPr>
          <w:rStyle w:val="StyleBoldUnderline"/>
          <w:rFonts w:ascii="Verdana" w:hAnsi="Verdana"/>
          <w:highlight w:val="yellow"/>
        </w:rPr>
        <w:t xml:space="preserve"> counts as a concern of the public and as vital to the realization of the common good.</w:t>
      </w:r>
      <w:r w:rsidRPr="00035846">
        <w:rPr>
          <w:rStyle w:val="StyleBoldUnderline"/>
          <w:rFonts w:ascii="Verdana" w:hAnsi="Verdana"/>
        </w:rPr>
        <w:t xml:space="preserve"> </w:t>
      </w:r>
    </w:p>
    <w:p w:rsidR="002A3F04" w:rsidRDefault="002A3F04" w:rsidP="002A3F04">
      <w:pPr>
        <w:jc w:val="both"/>
        <w:rPr>
          <w:rFonts w:ascii="Verdana" w:hAnsi="Verdana"/>
          <w:sz w:val="18"/>
          <w:szCs w:val="18"/>
        </w:rPr>
      </w:pPr>
    </w:p>
    <w:p w:rsidR="00F4681D" w:rsidRDefault="00F4681D" w:rsidP="002A3F04">
      <w:pPr>
        <w:jc w:val="both"/>
        <w:rPr>
          <w:rFonts w:ascii="Verdana" w:hAnsi="Verdana"/>
          <w:sz w:val="18"/>
          <w:szCs w:val="18"/>
        </w:rPr>
      </w:pPr>
    </w:p>
    <w:p w:rsidR="00F4681D" w:rsidRPr="00C674E6" w:rsidRDefault="00251EA4" w:rsidP="00C674E6">
      <w:pPr>
        <w:pStyle w:val="Heading4"/>
      </w:pPr>
      <w:r w:rsidRPr="00C674E6">
        <w:t xml:space="preserve">MY COUNTER-PUBLIC </w:t>
      </w:r>
      <w:r w:rsidR="00594FF5" w:rsidRPr="00C674E6">
        <w:t xml:space="preserve">PROVIDES </w:t>
      </w:r>
      <w:r w:rsidR="00F4681D" w:rsidRPr="00C674E6">
        <w:t xml:space="preserve">A SPACE FOR THE FUSION OF </w:t>
      </w:r>
      <w:proofErr w:type="spellStart"/>
      <w:r w:rsidR="00F4681D" w:rsidRPr="00C674E6">
        <w:t>SUBJECTIVIES</w:t>
      </w:r>
      <w:proofErr w:type="spellEnd"/>
      <w:r w:rsidR="00F4681D" w:rsidRPr="00C674E6">
        <w:t xml:space="preserve">. </w:t>
      </w:r>
      <w:proofErr w:type="spellStart"/>
      <w:r w:rsidR="00F4681D" w:rsidRPr="00C674E6">
        <w:t>HYBRIDITY</w:t>
      </w:r>
      <w:proofErr w:type="spellEnd"/>
      <w:r w:rsidR="00F4681D" w:rsidRPr="00C674E6">
        <w:t xml:space="preserve"> AND THE </w:t>
      </w:r>
      <w:proofErr w:type="spellStart"/>
      <w:r w:rsidR="00F4681D" w:rsidRPr="00C674E6">
        <w:t>PARRALLELING</w:t>
      </w:r>
      <w:proofErr w:type="spellEnd"/>
      <w:r w:rsidR="00F4681D" w:rsidRPr="00C674E6">
        <w:t xml:space="preserve"> OF SIMILAR FORMS OF </w:t>
      </w:r>
      <w:proofErr w:type="spellStart"/>
      <w:r w:rsidR="00F4681D" w:rsidRPr="00C674E6">
        <w:t>SUBJECTIFICATION</w:t>
      </w:r>
      <w:proofErr w:type="spellEnd"/>
      <w:r w:rsidR="00F4681D" w:rsidRPr="00C674E6">
        <w:t xml:space="preserve"> ARE CRITICAL TO BUILD BLACK AND LATINO/A COALITIONS. PUTTING OUR BODIES INTO COMMUNICATIONS PROVIDES US WITH A SPACE TO CREATE NEW MEANINGS TO OUR BODIES AND IDENTITIES. </w:t>
      </w:r>
    </w:p>
    <w:p w:rsidR="00F4681D" w:rsidRPr="00834EF2" w:rsidRDefault="00F4681D" w:rsidP="00F4681D">
      <w:pPr>
        <w:jc w:val="both"/>
        <w:rPr>
          <w:rFonts w:ascii="Verdana" w:hAnsi="Verdana"/>
          <w:sz w:val="18"/>
          <w:szCs w:val="18"/>
        </w:rPr>
      </w:pPr>
      <w:r w:rsidRPr="00834EF2">
        <w:rPr>
          <w:rFonts w:ascii="Verdana" w:hAnsi="Verdana"/>
          <w:sz w:val="18"/>
          <w:szCs w:val="18"/>
        </w:rPr>
        <w:t>John D.</w:t>
      </w:r>
      <w:r>
        <w:rPr>
          <w:rFonts w:ascii="Verdana" w:hAnsi="Verdana"/>
        </w:rPr>
        <w:t xml:space="preserve"> </w:t>
      </w:r>
      <w:r w:rsidRPr="00834EF2">
        <w:rPr>
          <w:rFonts w:ascii="Verdana" w:hAnsi="Verdana"/>
          <w:b/>
        </w:rPr>
        <w:t>Marquez</w:t>
      </w:r>
      <w:r>
        <w:rPr>
          <w:rFonts w:ascii="Verdana" w:hAnsi="Verdana"/>
        </w:rPr>
        <w:t>,</w:t>
      </w:r>
      <w:r w:rsidRPr="00834EF2">
        <w:rPr>
          <w:rFonts w:ascii="Verdana" w:hAnsi="Verdana"/>
          <w:b/>
        </w:rPr>
        <w:t xml:space="preserve"> 2013 </w:t>
      </w:r>
      <w:r w:rsidRPr="00834EF2">
        <w:rPr>
          <w:rFonts w:ascii="Verdana" w:hAnsi="Verdana"/>
          <w:sz w:val="18"/>
          <w:szCs w:val="18"/>
        </w:rPr>
        <w:t xml:space="preserve">“Black-Brown Solidarity “Racial Politics in the New Gulf South” (Assistant Professor of African American and Latino/a Studies. He Received a Ph.D. in Ethnic Studies. </w:t>
      </w:r>
      <w:proofErr w:type="gramStart"/>
      <w:r w:rsidRPr="00834EF2">
        <w:rPr>
          <w:rFonts w:ascii="Verdana" w:hAnsi="Verdana"/>
          <w:sz w:val="18"/>
          <w:szCs w:val="18"/>
        </w:rPr>
        <w:t>at</w:t>
      </w:r>
      <w:proofErr w:type="gramEnd"/>
      <w:r w:rsidRPr="00834EF2">
        <w:rPr>
          <w:rFonts w:ascii="Verdana" w:hAnsi="Verdana"/>
          <w:sz w:val="18"/>
          <w:szCs w:val="18"/>
        </w:rPr>
        <w:t xml:space="preserve"> the University of California, San Diego). </w:t>
      </w:r>
    </w:p>
    <w:p w:rsidR="00F4681D" w:rsidRDefault="00F4681D" w:rsidP="00C674E6">
      <w:pPr>
        <w:jc w:val="both"/>
        <w:rPr>
          <w:rFonts w:ascii="Verdana" w:hAnsi="Verdana"/>
        </w:rPr>
      </w:pPr>
      <w:r w:rsidRPr="00F4681D">
        <w:rPr>
          <w:rFonts w:ascii="Verdana" w:hAnsi="Verdana"/>
          <w:b/>
          <w:highlight w:val="yellow"/>
          <w:u w:val="single"/>
        </w:rPr>
        <w:t>Within</w:t>
      </w:r>
      <w:r>
        <w:rPr>
          <w:rFonts w:ascii="Verdana" w:hAnsi="Verdana"/>
        </w:rPr>
        <w:t xml:space="preserve"> </w:t>
      </w:r>
      <w:r w:rsidRPr="009B4B53">
        <w:rPr>
          <w:rFonts w:ascii="Verdana" w:hAnsi="Verdana"/>
          <w:sz w:val="12"/>
          <w:szCs w:val="12"/>
        </w:rPr>
        <w:t>those</w:t>
      </w:r>
      <w:r>
        <w:rPr>
          <w:rFonts w:ascii="Verdana" w:hAnsi="Verdana"/>
        </w:rPr>
        <w:t xml:space="preserve"> </w:t>
      </w:r>
      <w:r w:rsidRPr="00BF0F28">
        <w:rPr>
          <w:rFonts w:ascii="Verdana" w:hAnsi="Verdana"/>
          <w:sz w:val="12"/>
          <w:szCs w:val="12"/>
        </w:rPr>
        <w:t>visions and</w:t>
      </w:r>
      <w:r w:rsidRPr="009B4B53">
        <w:rPr>
          <w:rFonts w:ascii="Verdana" w:hAnsi="Verdana"/>
          <w:b/>
          <w:u w:val="single"/>
        </w:rPr>
        <w:t xml:space="preserve"> </w:t>
      </w:r>
      <w:r w:rsidRPr="00F4681D">
        <w:rPr>
          <w:rFonts w:ascii="Verdana" w:hAnsi="Verdana"/>
          <w:b/>
          <w:highlight w:val="yellow"/>
          <w:u w:val="single"/>
        </w:rPr>
        <w:t>political strategies lie fusions of subjectivity</w:t>
      </w:r>
      <w:r w:rsidRPr="00F4681D">
        <w:rPr>
          <w:rFonts w:ascii="Verdana" w:hAnsi="Verdana"/>
          <w:highlight w:val="yellow"/>
        </w:rPr>
        <w:t xml:space="preserve"> </w:t>
      </w:r>
      <w:r w:rsidRPr="00F4681D">
        <w:rPr>
          <w:rFonts w:ascii="Verdana" w:hAnsi="Verdana"/>
          <w:b/>
          <w:highlight w:val="yellow"/>
          <w:u w:val="single"/>
        </w:rPr>
        <w:t>and overlapping of subject positions</w:t>
      </w:r>
      <w:r>
        <w:rPr>
          <w:rFonts w:ascii="Verdana" w:hAnsi="Verdana"/>
        </w:rPr>
        <w:t xml:space="preserve"> </w:t>
      </w:r>
      <w:r w:rsidRPr="009B4B53">
        <w:rPr>
          <w:rFonts w:ascii="Verdana" w:hAnsi="Verdana"/>
          <w:sz w:val="12"/>
          <w:szCs w:val="12"/>
        </w:rPr>
        <w:t xml:space="preserve">that call attention to the similar space that blacks and Latinos/as have occupied in the racial hierarchy, or what Michael Omi </w:t>
      </w:r>
      <w:r w:rsidR="00C674E6">
        <w:rPr>
          <w:rFonts w:ascii="Verdana" w:hAnsi="Verdana"/>
          <w:sz w:val="12"/>
          <w:szCs w:val="12"/>
        </w:rPr>
        <w:t xml:space="preserve">… </w:t>
      </w:r>
      <w:r w:rsidRPr="00F4681D">
        <w:rPr>
          <w:rFonts w:ascii="Verdana" w:hAnsi="Verdana"/>
          <w:b/>
          <w:highlight w:val="yellow"/>
          <w:u w:val="single"/>
        </w:rPr>
        <w:t xml:space="preserve"> manipulated by the state</w:t>
      </w:r>
      <w:r>
        <w:rPr>
          <w:rFonts w:ascii="Verdana" w:hAnsi="Verdana"/>
        </w:rPr>
        <w:t xml:space="preserve"> </w:t>
      </w:r>
      <w:r w:rsidRPr="00BF0F28">
        <w:rPr>
          <w:rFonts w:ascii="Verdana" w:hAnsi="Verdana"/>
          <w:sz w:val="12"/>
          <w:szCs w:val="12"/>
        </w:rPr>
        <w:t>and enables the oppressed to cope with and often resist oppression. Hall, for example,</w:t>
      </w:r>
      <w:r>
        <w:rPr>
          <w:rFonts w:ascii="Verdana" w:hAnsi="Verdana"/>
        </w:rPr>
        <w:t xml:space="preserve"> </w:t>
      </w:r>
      <w:r w:rsidRPr="00F4681D">
        <w:rPr>
          <w:rFonts w:ascii="Verdana" w:hAnsi="Verdana"/>
          <w:sz w:val="12"/>
          <w:szCs w:val="12"/>
        </w:rPr>
        <w:t>describe</w:t>
      </w:r>
      <w:r w:rsidRPr="00BF0F28">
        <w:rPr>
          <w:rFonts w:ascii="Verdana" w:hAnsi="Verdana"/>
          <w:sz w:val="12"/>
          <w:szCs w:val="12"/>
        </w:rPr>
        <w:t>s</w:t>
      </w:r>
      <w:r>
        <w:rPr>
          <w:rFonts w:ascii="Verdana" w:hAnsi="Verdana"/>
        </w:rPr>
        <w:t xml:space="preserve"> </w:t>
      </w:r>
      <w:r w:rsidRPr="00F4681D">
        <w:rPr>
          <w:rFonts w:ascii="Verdana" w:hAnsi="Verdana"/>
          <w:b/>
          <w:highlight w:val="yellow"/>
          <w:u w:val="single"/>
        </w:rPr>
        <w:t>these fusions as “new ethnicities</w:t>
      </w:r>
      <w:r w:rsidRPr="00F4681D">
        <w:rPr>
          <w:rFonts w:ascii="Verdana" w:hAnsi="Verdana"/>
          <w:highlight w:val="yellow"/>
        </w:rPr>
        <w:t xml:space="preserve">” </w:t>
      </w:r>
      <w:r w:rsidRPr="00F4681D">
        <w:rPr>
          <w:rFonts w:ascii="Verdana" w:hAnsi="Verdana"/>
          <w:b/>
          <w:highlight w:val="yellow"/>
          <w:u w:val="single"/>
        </w:rPr>
        <w:t>that are reshaping our understanding of racial and ethnic politics</w:t>
      </w:r>
      <w:r>
        <w:rPr>
          <w:rFonts w:ascii="Verdana" w:hAnsi="Verdana"/>
        </w:rPr>
        <w:t xml:space="preserve"> </w:t>
      </w:r>
      <w:r w:rsidRPr="00BF0F28">
        <w:rPr>
          <w:rFonts w:ascii="Verdana" w:hAnsi="Verdana"/>
          <w:sz w:val="12"/>
          <w:szCs w:val="12"/>
        </w:rPr>
        <w:t>across the global North in particular and within the context of the conditions associated with neoliberalism.</w:t>
      </w:r>
      <w:r>
        <w:rPr>
          <w:rFonts w:ascii="Verdana" w:hAnsi="Verdana"/>
        </w:rPr>
        <w:t xml:space="preserve"> </w:t>
      </w:r>
    </w:p>
    <w:p w:rsidR="00F4681D" w:rsidRDefault="00F4681D" w:rsidP="00F4681D">
      <w:pPr>
        <w:jc w:val="both"/>
        <w:rPr>
          <w:rFonts w:ascii="Verdana" w:hAnsi="Verdana"/>
        </w:rPr>
      </w:pPr>
    </w:p>
    <w:p w:rsidR="002A3F04" w:rsidRDefault="002A3F04" w:rsidP="002A3F04">
      <w:pPr>
        <w:jc w:val="both"/>
        <w:rPr>
          <w:rFonts w:ascii="Verdana" w:hAnsi="Verdana"/>
          <w:sz w:val="18"/>
          <w:szCs w:val="18"/>
        </w:rPr>
      </w:pPr>
    </w:p>
    <w:p w:rsidR="00A6440A" w:rsidRPr="00C674E6" w:rsidRDefault="00A6440A" w:rsidP="00C674E6">
      <w:pPr>
        <w:pStyle w:val="Heading4"/>
      </w:pPr>
      <w:r w:rsidRPr="00C674E6">
        <w:t xml:space="preserve">CURRENT LEGAL APPROACHES ASSUME A UNIVERSAL LANGUAGE THAT LEAVES OUT MUCH THE LATINO/A QUESTION WITHIN POLITICS THAT MUST COME OUT OF INDIVIDUAL EXPERIENCES IN LANGUAGES THAT ARE ORGANIC TO US. </w:t>
      </w:r>
    </w:p>
    <w:p w:rsidR="00A6440A" w:rsidRPr="00A6440A" w:rsidRDefault="00A6440A" w:rsidP="00A6440A">
      <w:pPr>
        <w:jc w:val="both"/>
        <w:rPr>
          <w:rStyle w:val="StyleStyleBold12pt"/>
          <w:rFonts w:ascii="Verdana" w:hAnsi="Verdana"/>
        </w:rPr>
      </w:pPr>
      <w:r w:rsidRPr="00A6440A">
        <w:rPr>
          <w:rStyle w:val="StyleStyleBold12pt"/>
          <w:rFonts w:ascii="Verdana" w:hAnsi="Verdana"/>
        </w:rPr>
        <w:t>Hernandez-</w:t>
      </w:r>
      <w:proofErr w:type="spellStart"/>
      <w:r w:rsidRPr="00A6440A">
        <w:rPr>
          <w:rStyle w:val="StyleStyleBold12pt"/>
          <w:rFonts w:ascii="Verdana" w:hAnsi="Verdana"/>
        </w:rPr>
        <w:t>Truyol</w:t>
      </w:r>
      <w:proofErr w:type="spellEnd"/>
      <w:r w:rsidRPr="00A6440A">
        <w:rPr>
          <w:rStyle w:val="StyleStyleBold12pt"/>
          <w:rFonts w:ascii="Verdana" w:hAnsi="Verdana"/>
        </w:rPr>
        <w:t xml:space="preserve"> 2008</w:t>
      </w:r>
      <w:r w:rsidRPr="00A6440A">
        <w:rPr>
          <w:rStyle w:val="StyleStyleBold12pt"/>
          <w:rFonts w:ascii="Verdana" w:hAnsi="Verdana"/>
          <w:b w:val="0"/>
          <w:sz w:val="18"/>
          <w:szCs w:val="18"/>
        </w:rPr>
        <w:t xml:space="preserve"> (</w:t>
      </w:r>
      <w:r w:rsidRPr="00A6440A">
        <w:rPr>
          <w:rStyle w:val="StyleStyleBold12pt"/>
          <w:rFonts w:ascii="Verdana" w:hAnsi="Verdana"/>
          <w:b w:val="0"/>
          <w:sz w:val="14"/>
          <w:szCs w:val="14"/>
        </w:rPr>
        <w:t xml:space="preserve">Berta Esperanza [Levin </w:t>
      </w:r>
      <w:proofErr w:type="spellStart"/>
      <w:r w:rsidRPr="00A6440A">
        <w:rPr>
          <w:rStyle w:val="StyleStyleBold12pt"/>
          <w:rFonts w:ascii="Verdana" w:hAnsi="Verdana"/>
          <w:b w:val="0"/>
          <w:sz w:val="14"/>
          <w:szCs w:val="14"/>
        </w:rPr>
        <w:t>Mabie</w:t>
      </w:r>
      <w:proofErr w:type="spellEnd"/>
      <w:r w:rsidRPr="00A6440A">
        <w:rPr>
          <w:rStyle w:val="StyleStyleBold12pt"/>
          <w:rFonts w:ascii="Verdana" w:hAnsi="Verdana"/>
          <w:b w:val="0"/>
          <w:sz w:val="14"/>
          <w:szCs w:val="14"/>
        </w:rPr>
        <w:t xml:space="preserve"> and Levin Professor; Associate Director at Levin College of Law] “THE GENDER BEND: CULTURE, SEX, AND SEXUALITY – A LATCRITICAL HUMAN RIGHTS MAP OF LATINA/O BORDER CROSSINGS,” 83 Indiana L. J. 1283, </w:t>
      </w:r>
      <w:proofErr w:type="spellStart"/>
      <w:proofErr w:type="gramStart"/>
      <w:r w:rsidRPr="00A6440A">
        <w:rPr>
          <w:rStyle w:val="StyleStyleBold12pt"/>
          <w:rFonts w:ascii="Verdana" w:hAnsi="Verdana"/>
          <w:b w:val="0"/>
          <w:sz w:val="14"/>
          <w:szCs w:val="14"/>
        </w:rPr>
        <w:t>d/l</w:t>
      </w:r>
      <w:proofErr w:type="spellEnd"/>
      <w:proofErr w:type="gramEnd"/>
      <w:r w:rsidRPr="00A6440A">
        <w:rPr>
          <w:rStyle w:val="StyleStyleBold12pt"/>
          <w:rFonts w:ascii="Verdana" w:hAnsi="Verdana"/>
          <w:b w:val="0"/>
          <w:sz w:val="14"/>
          <w:szCs w:val="14"/>
        </w:rPr>
        <w:t>: muse) //</w:t>
      </w:r>
      <w:proofErr w:type="spellStart"/>
      <w:r w:rsidRPr="00A6440A">
        <w:rPr>
          <w:rStyle w:val="StyleStyleBold12pt"/>
          <w:rFonts w:ascii="Verdana" w:hAnsi="Verdana"/>
          <w:b w:val="0"/>
          <w:sz w:val="14"/>
          <w:szCs w:val="14"/>
        </w:rPr>
        <w:t>jl</w:t>
      </w:r>
      <w:proofErr w:type="spellEnd"/>
    </w:p>
    <w:p w:rsidR="00A6440A" w:rsidRPr="00A6440A" w:rsidRDefault="00A6440A" w:rsidP="00C674E6">
      <w:pPr>
        <w:jc w:val="both"/>
        <w:rPr>
          <w:rStyle w:val="StyleBoldUnderline"/>
          <w:rFonts w:ascii="Verdana" w:hAnsi="Verdana"/>
        </w:rPr>
      </w:pPr>
      <w:r w:rsidRPr="00A6440A">
        <w:rPr>
          <w:rStyle w:val="StyleBoldUnderline"/>
          <w:rFonts w:ascii="Verdana" w:hAnsi="Verdana"/>
          <w:b w:val="0"/>
          <w:sz w:val="12"/>
          <w:szCs w:val="12"/>
          <w:u w:val="none"/>
        </w:rPr>
        <w:t>However,</w:t>
      </w:r>
      <w:r w:rsidRPr="00A6440A">
        <w:rPr>
          <w:rStyle w:val="StyleBoldUnderline"/>
          <w:rFonts w:ascii="Verdana" w:hAnsi="Verdana"/>
        </w:rPr>
        <w:t xml:space="preserve"> </w:t>
      </w:r>
      <w:r w:rsidRPr="00B22412">
        <w:rPr>
          <w:rStyle w:val="StyleBoldUnderline"/>
          <w:rFonts w:ascii="Verdana" w:hAnsi="Verdana"/>
          <w:highlight w:val="yellow"/>
        </w:rPr>
        <w:t>much work remains to be done in other areas-such as culture, language, sexuality, and class-that are key to Latinas'/</w:t>
      </w:r>
      <w:proofErr w:type="spellStart"/>
      <w:r w:rsidRPr="00B22412">
        <w:rPr>
          <w:rStyle w:val="StyleBoldUnderline"/>
          <w:rFonts w:ascii="Verdana" w:hAnsi="Verdana"/>
          <w:highlight w:val="yellow"/>
        </w:rPr>
        <w:t>os'</w:t>
      </w:r>
      <w:proofErr w:type="spellEnd"/>
      <w:r w:rsidRPr="00B22412">
        <w:rPr>
          <w:rStyle w:val="StyleBoldUnderline"/>
          <w:rFonts w:ascii="Verdana" w:hAnsi="Verdana"/>
          <w:highlight w:val="yellow"/>
        </w:rPr>
        <w:t xml:space="preserve"> self-determination</w:t>
      </w:r>
      <w:r w:rsidRPr="00A6440A">
        <w:rPr>
          <w:rFonts w:ascii="Verdana" w:hAnsi="Verdana"/>
          <w:sz w:val="16"/>
        </w:rPr>
        <w:t xml:space="preserve"> </w:t>
      </w:r>
      <w:r w:rsidRPr="00B22412">
        <w:rPr>
          <w:rFonts w:ascii="Verdana" w:hAnsi="Verdana"/>
          <w:b/>
          <w:sz w:val="12"/>
          <w:szCs w:val="12"/>
        </w:rPr>
        <w:t xml:space="preserve">[FN10] </w:t>
      </w:r>
      <w:r w:rsidRPr="00B22412">
        <w:rPr>
          <w:rStyle w:val="StyleBoldUnderline"/>
          <w:rFonts w:ascii="Verdana" w:hAnsi="Verdana"/>
          <w:b w:val="0"/>
          <w:sz w:val="12"/>
          <w:szCs w:val="12"/>
          <w:u w:val="none"/>
        </w:rPr>
        <w:t xml:space="preserve">and </w:t>
      </w:r>
      <w:r w:rsidR="00C674E6">
        <w:rPr>
          <w:rStyle w:val="StyleBoldUnderline"/>
          <w:rFonts w:ascii="Verdana" w:hAnsi="Verdana"/>
          <w:b w:val="0"/>
          <w:sz w:val="12"/>
          <w:szCs w:val="12"/>
          <w:u w:val="none"/>
        </w:rPr>
        <w:t xml:space="preserve">… </w:t>
      </w:r>
      <w:r w:rsidRPr="00B22412">
        <w:rPr>
          <w:rStyle w:val="StyleBoldUnderline"/>
          <w:rFonts w:ascii="Verdana" w:hAnsi="Verdana"/>
          <w:highlight w:val="yellow"/>
        </w:rPr>
        <w:t xml:space="preserve"> other hand, my English expressions are </w:t>
      </w:r>
      <w:r w:rsidRPr="00B22412">
        <w:rPr>
          <w:rStyle w:val="StyleBoldUnderline"/>
          <w:rFonts w:ascii="Verdana" w:hAnsi="Verdana"/>
          <w:highlight w:val="yellow"/>
        </w:rPr>
        <w:lastRenderedPageBreak/>
        <w:t xml:space="preserve">intellectual and analytical rather than emotional or experiential; they are somehow distanced from </w:t>
      </w:r>
      <w:proofErr w:type="spellStart"/>
      <w:r w:rsidRPr="00B22412">
        <w:rPr>
          <w:rStyle w:val="StyleBoldUnderline"/>
          <w:rFonts w:ascii="Verdana" w:hAnsi="Verdana"/>
          <w:highlight w:val="yellow"/>
        </w:rPr>
        <w:t>mis</w:t>
      </w:r>
      <w:proofErr w:type="spellEnd"/>
      <w:r w:rsidRPr="00B22412">
        <w:rPr>
          <w:rStyle w:val="StyleBoldUnderline"/>
          <w:rFonts w:ascii="Verdana" w:hAnsi="Verdana"/>
          <w:highlight w:val="yellow"/>
        </w:rPr>
        <w:t xml:space="preserve"> </w:t>
      </w:r>
      <w:proofErr w:type="spellStart"/>
      <w:r w:rsidRPr="00B22412">
        <w:rPr>
          <w:rStyle w:val="StyleBoldUnderline"/>
          <w:rFonts w:ascii="Verdana" w:hAnsi="Verdana"/>
          <w:highlight w:val="yellow"/>
        </w:rPr>
        <w:t>sentimientos</w:t>
      </w:r>
      <w:proofErr w:type="spellEnd"/>
      <w:r w:rsidRPr="00B22412">
        <w:rPr>
          <w:rStyle w:val="StyleBoldUnderline"/>
          <w:rFonts w:ascii="Verdana" w:hAnsi="Verdana"/>
          <w:highlight w:val="yellow"/>
        </w:rPr>
        <w:t>.</w:t>
      </w:r>
      <w:r w:rsidRPr="00A6440A">
        <w:rPr>
          <w:rFonts w:ascii="Verdana" w:hAnsi="Verdana"/>
          <w:sz w:val="16"/>
        </w:rPr>
        <w:t xml:space="preserve"> </w:t>
      </w:r>
    </w:p>
    <w:p w:rsidR="002A3F04" w:rsidRPr="002A3F04" w:rsidRDefault="002A3F04" w:rsidP="002A3F04">
      <w:pPr>
        <w:jc w:val="both"/>
        <w:rPr>
          <w:rFonts w:ascii="Verdana" w:hAnsi="Verdana"/>
        </w:rPr>
      </w:pPr>
    </w:p>
    <w:sectPr w:rsidR="002A3F04" w:rsidRPr="002A3F04" w:rsidSect="00F432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proofState w:spelling="clean" w:grammar="clean"/>
  <w:attachedTemplate r:id="rId1"/>
  <w:defaultTabStop w:val="720"/>
  <w:characterSpacingControl w:val="doNotCompress"/>
  <w:compat>
    <w:useFELayout/>
  </w:compat>
  <w:rsids>
    <w:rsidRoot w:val="00B558C5"/>
    <w:rsid w:val="00055771"/>
    <w:rsid w:val="00133E7C"/>
    <w:rsid w:val="0017453A"/>
    <w:rsid w:val="00251EA4"/>
    <w:rsid w:val="002A3F04"/>
    <w:rsid w:val="003820A1"/>
    <w:rsid w:val="004F5A16"/>
    <w:rsid w:val="005346EE"/>
    <w:rsid w:val="005536FB"/>
    <w:rsid w:val="00594FF5"/>
    <w:rsid w:val="006121A6"/>
    <w:rsid w:val="006E11D2"/>
    <w:rsid w:val="006E1657"/>
    <w:rsid w:val="00724573"/>
    <w:rsid w:val="008544BE"/>
    <w:rsid w:val="008D4457"/>
    <w:rsid w:val="008D6FFE"/>
    <w:rsid w:val="009514E8"/>
    <w:rsid w:val="00974BA0"/>
    <w:rsid w:val="00A6440A"/>
    <w:rsid w:val="00B22412"/>
    <w:rsid w:val="00B558C5"/>
    <w:rsid w:val="00C674E6"/>
    <w:rsid w:val="00CF6DD2"/>
    <w:rsid w:val="00D975CF"/>
    <w:rsid w:val="00DD3FE4"/>
    <w:rsid w:val="00E657D7"/>
    <w:rsid w:val="00F432A8"/>
    <w:rsid w:val="00F46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724573"/>
    <w:rPr>
      <w:rFonts w:ascii="Calibri" w:eastAsiaTheme="minorHAnsi" w:hAnsi="Calibri" w:cs="Calibri"/>
      <w:sz w:val="22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72457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724573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724573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724573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724573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24573"/>
  </w:style>
  <w:style w:type="character" w:customStyle="1" w:styleId="StyleBoldUnderline">
    <w:name w:val="Style Bold Underline"/>
    <w:aliases w:val="Intense Emphasis,Underline,apple-style-span + 6 pt,Kern at 16 pt,Bold,Intense Emphasis1,Intense Emphasis2,HHeading 3 + 12 pt,Cards + Font: 12 pt Char,Bold Cite Char,Citation Char Char Char,Underline Char,Intense Emphasis11"/>
    <w:basedOn w:val="DefaultParagraphFont"/>
    <w:uiPriority w:val="6"/>
    <w:qFormat/>
    <w:rsid w:val="00724573"/>
    <w:rPr>
      <w:b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724573"/>
    <w:rPr>
      <w:sz w:val="26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724573"/>
    <w:rPr>
      <w:rFonts w:ascii="Calibri" w:eastAsiaTheme="majorEastAsia" w:hAnsi="Calibri" w:cstheme="majorBidi"/>
      <w:b/>
      <w:bCs/>
      <w:iCs/>
      <w:sz w:val="26"/>
      <w:szCs w:val="22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724573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724573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724573"/>
    <w:rPr>
      <w:rFonts w:ascii="Calibri" w:eastAsiaTheme="majorEastAsia" w:hAnsi="Calibri" w:cstheme="majorBidi"/>
      <w:b/>
      <w:bCs/>
      <w:sz w:val="32"/>
      <w:szCs w:val="22"/>
      <w:u w:val="single"/>
    </w:rPr>
  </w:style>
  <w:style w:type="character" w:styleId="Emphasis">
    <w:name w:val="Emphasis"/>
    <w:basedOn w:val="DefaultParagraphFont"/>
    <w:uiPriority w:val="7"/>
    <w:qFormat/>
    <w:rsid w:val="00724573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paragraph" w:styleId="NoSpacing">
    <w:name w:val="No Spacing"/>
    <w:uiPriority w:val="1"/>
    <w:rsid w:val="00D975CF"/>
  </w:style>
  <w:style w:type="paragraph" w:styleId="DocumentMap">
    <w:name w:val="Document Map"/>
    <w:basedOn w:val="Normal"/>
    <w:link w:val="DocumentMapChar"/>
    <w:uiPriority w:val="99"/>
    <w:semiHidden/>
    <w:unhideWhenUsed/>
    <w:rsid w:val="00D975C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75CF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975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24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573"/>
    <w:rPr>
      <w:rFonts w:ascii="Calibri" w:eastAsiaTheme="minorHAns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724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573"/>
    <w:rPr>
      <w:rFonts w:ascii="Calibri" w:eastAsiaTheme="minorHAnsi" w:hAnsi="Calibri" w:cs="Calibr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D975CF"/>
  </w:style>
  <w:style w:type="character" w:styleId="Hyperlink">
    <w:name w:val="Hyperlink"/>
    <w:basedOn w:val="DefaultParagraphFont"/>
    <w:uiPriority w:val="99"/>
    <w:rsid w:val="00724573"/>
    <w:rPr>
      <w:color w:val="auto"/>
      <w:u w:val="none"/>
    </w:rPr>
  </w:style>
  <w:style w:type="character" w:customStyle="1" w:styleId="StyleBold">
    <w:name w:val="Style Bold"/>
    <w:basedOn w:val="DefaultParagraphFont"/>
    <w:uiPriority w:val="9"/>
    <w:semiHidden/>
    <w:rsid w:val="0072457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724573"/>
    <w:rPr>
      <w:color w:val="auto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975CF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975CF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975CF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975CF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D975C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D975C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975CF"/>
  </w:style>
  <w:style w:type="character" w:customStyle="1" w:styleId="StyleBoldUnderline">
    <w:name w:val="Style Bold Underline"/>
    <w:aliases w:val="Intense Emphasis,Underline,apple-style-span + 6 pt,Kern at 16 pt,Bold,Intense Emphasis1,Intense Emphasis2,HHeading 3 + 12 pt,Cards + Font: 12 pt Char,Bold Cite Char,Citation Char Char Char,Underline Char,Intense Emphasis11"/>
    <w:basedOn w:val="DefaultParagraphFont"/>
    <w:uiPriority w:val="1"/>
    <w:qFormat/>
    <w:rsid w:val="00D975CF"/>
    <w:rPr>
      <w:b/>
      <w:sz w:val="22"/>
      <w:u w:val="single"/>
    </w:rPr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D975CF"/>
    <w:rPr>
      <w:b/>
      <w:sz w:val="26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D975CF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975CF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975CF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975CF"/>
    <w:rPr>
      <w:rFonts w:asciiTheme="majorHAnsi" w:eastAsiaTheme="majorEastAsia" w:hAnsiTheme="majorHAnsi" w:cstheme="majorBidi"/>
      <w:b/>
      <w:bCs/>
      <w:sz w:val="32"/>
      <w:u w:val="single"/>
    </w:rPr>
  </w:style>
  <w:style w:type="character" w:styleId="Emphasis">
    <w:name w:val="Emphasis"/>
    <w:basedOn w:val="DefaultParagraphFont"/>
    <w:uiPriority w:val="7"/>
    <w:qFormat/>
    <w:rsid w:val="00D975CF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paragraph" w:styleId="NoSpacing">
    <w:name w:val="No Spacing"/>
    <w:uiPriority w:val="1"/>
    <w:rsid w:val="00D975CF"/>
  </w:style>
  <w:style w:type="paragraph" w:styleId="DocumentMap">
    <w:name w:val="Document Map"/>
    <w:basedOn w:val="Normal"/>
    <w:link w:val="DocumentMapChar"/>
    <w:uiPriority w:val="99"/>
    <w:semiHidden/>
    <w:unhideWhenUsed/>
    <w:rsid w:val="00D975C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75CF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975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75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CF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975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CF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975CF"/>
  </w:style>
  <w:style w:type="character" w:styleId="Hyperlink">
    <w:name w:val="Hyperlink"/>
    <w:basedOn w:val="DefaultParagraphFont"/>
    <w:uiPriority w:val="99"/>
    <w:unhideWhenUsed/>
    <w:rsid w:val="00D975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62774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2</TotalTime>
  <Pages>4</Pages>
  <Words>1199</Words>
  <Characters>6840</Characters>
  <Application>Microsoft Office Word</Application>
  <DocSecurity>0</DocSecurity>
  <Lines>57</Lines>
  <Paragraphs>16</Paragraphs>
  <ScaleCrop>false</ScaleCrop>
  <Company>Towson University</Company>
  <LinksUpToDate>false</LinksUpToDate>
  <CharactersWithSpaces>8023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Lenny Herrera</dc:creator>
  <cp:lastModifiedBy>James W Saker</cp:lastModifiedBy>
  <cp:revision>3</cp:revision>
  <dcterms:created xsi:type="dcterms:W3CDTF">2014-02-22T14:49:00Z</dcterms:created>
  <dcterms:modified xsi:type="dcterms:W3CDTF">2014-02-22T14:51:00Z</dcterms:modified>
</cp:coreProperties>
</file>