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6E" w:rsidRDefault="00174E6E" w:rsidP="00174E6E">
      <w:bookmarkStart w:id="0" w:name="_GoBack"/>
    </w:p>
    <w:p w:rsidR="00174E6E" w:rsidRDefault="00174E6E" w:rsidP="00174E6E">
      <w:r>
        <w:t>===</w:t>
      </w:r>
      <w:r>
        <w:t>Case</w:t>
      </w:r>
      <w:r>
        <w:t>===</w:t>
      </w:r>
    </w:p>
    <w:p w:rsidR="00174E6E" w:rsidRDefault="00174E6E" w:rsidP="00174E6E"/>
    <w:p w:rsidR="00174E6E" w:rsidRDefault="00174E6E" w:rsidP="00174E6E">
      <w:r>
        <w:t>====</w:t>
      </w:r>
      <w:r>
        <w:t xml:space="preserve">Video games are an alt cause – make it easier to kill  </w:t>
      </w:r>
      <w:r>
        <w:t>====</w:t>
      </w:r>
    </w:p>
    <w:p w:rsidR="00174E6E" w:rsidRDefault="00174E6E" w:rsidP="00174E6E">
      <w:r w:rsidRPr="00174E6E">
        <w:t>**Wallop 2012 **</w:t>
      </w:r>
      <w:r>
        <w:t xml:space="preserve">– Stanford (Althea Vail, </w:t>
      </w:r>
      <w:r>
        <w:t>"</w:t>
      </w:r>
      <w:r>
        <w:t>When Virtual Reality Becomes Simply Reality,</w:t>
      </w:r>
      <w:r>
        <w:t>"</w:t>
      </w:r>
      <w:r>
        <w:t xml:space="preserve"> Intersect, Vol 5, pdf)</w:t>
      </w:r>
    </w:p>
    <w:p w:rsidR="00174E6E" w:rsidRPr="00450007" w:rsidRDefault="00174E6E" w:rsidP="00174E6E"/>
    <w:p w:rsidR="00174E6E" w:rsidRDefault="00174E6E" w:rsidP="00174E6E">
      <w:r w:rsidRPr="00174E6E">
        <w:t xml:space="preserve">Furthermore, the recent establishment of online game play facilities may perpetuate the mentality that </w:t>
      </w:r>
    </w:p>
    <w:p w:rsidR="00174E6E" w:rsidRDefault="00174E6E" w:rsidP="00174E6E">
      <w:r>
        <w:t>AND</w:t>
      </w:r>
    </w:p>
    <w:p w:rsidR="00174E6E" w:rsidRPr="00174E6E" w:rsidRDefault="00174E6E" w:rsidP="00174E6E">
      <w:r w:rsidRPr="00174E6E">
        <w:t>themed video games may impact gamers</w:t>
      </w:r>
      <w:r>
        <w:t>~’</w:t>
      </w:r>
      <w:r w:rsidRPr="00174E6E">
        <w:t xml:space="preserve"> perception of modern warfare and its consequences.</w:t>
      </w:r>
    </w:p>
    <w:p w:rsidR="00174E6E" w:rsidRDefault="00174E6E" w:rsidP="00174E6E"/>
    <w:p w:rsidR="00174E6E" w:rsidRDefault="00174E6E" w:rsidP="00174E6E">
      <w:r>
        <w:t>====</w:t>
      </w:r>
      <w:r>
        <w:t xml:space="preserve">Drone killing is </w:t>
      </w:r>
      <w:r w:rsidRPr="00174E6E">
        <w:t>more</w:t>
      </w:r>
      <w:r>
        <w:t xml:space="preserve"> personal than conventional attacks – can see the results</w:t>
      </w:r>
      <w:r>
        <w:t>====</w:t>
      </w:r>
    </w:p>
    <w:p w:rsidR="00174E6E" w:rsidRDefault="00174E6E" w:rsidP="00174E6E">
      <w:r w:rsidRPr="00174E6E">
        <w:t>**Leo 2013**</w:t>
      </w:r>
      <w:r>
        <w:t xml:space="preserve"> (July 11, Sarah, </w:t>
      </w:r>
      <w:r>
        <w:t>"</w:t>
      </w:r>
      <w:r>
        <w:t xml:space="preserve">Former drone operator: </w:t>
      </w:r>
      <w:r>
        <w:t>"</w:t>
      </w:r>
      <w:r>
        <w:t>I lost that respect for life</w:t>
      </w:r>
      <w:r>
        <w:t>""</w:t>
      </w:r>
      <w:r>
        <w:t xml:space="preserve"> </w:t>
      </w:r>
      <w:r>
        <w:t>[[</w:t>
      </w:r>
      <w:r w:rsidRPr="00174E6E">
        <w:t>http://aoav.org.uk/2013/interview-former-drone-operator/</w:t>
      </w:r>
      <w:r>
        <w:t>-http://aoav.org.uk/2013/interview-former-drone-operator/]]</w:t>
      </w:r>
      <w:r>
        <w:t>)</w:t>
      </w:r>
    </w:p>
    <w:p w:rsidR="00174E6E" w:rsidRPr="00D77118" w:rsidRDefault="00174E6E" w:rsidP="00174E6E"/>
    <w:p w:rsidR="00174E6E" w:rsidRDefault="00174E6E" w:rsidP="00174E6E">
      <w:r w:rsidRPr="00174E6E">
        <w:t xml:space="preserve">In a rare first-person account, former Air Force drone operator Brandon Bryant </w:t>
      </w:r>
    </w:p>
    <w:p w:rsidR="00174E6E" w:rsidRDefault="00174E6E" w:rsidP="00174E6E">
      <w:r>
        <w:t>AND</w:t>
      </w:r>
    </w:p>
    <w:p w:rsidR="00174E6E" w:rsidRDefault="00174E6E" w:rsidP="00174E6E">
      <w:r w:rsidRPr="00174E6E">
        <w:t>game than weapon, the act of killing is not even remotely virtual.</w:t>
      </w:r>
    </w:p>
    <w:p w:rsidR="00174E6E" w:rsidRDefault="00174E6E" w:rsidP="00174E6E"/>
    <w:p w:rsidR="00174E6E" w:rsidRDefault="00174E6E" w:rsidP="00174E6E"/>
    <w:p w:rsidR="00174E6E" w:rsidRDefault="00174E6E" w:rsidP="00174E6E">
      <w:r>
        <w:t>===</w:t>
      </w:r>
      <w:r>
        <w:t>K</w:t>
      </w:r>
      <w:r>
        <w:t>===</w:t>
      </w:r>
    </w:p>
    <w:p w:rsidR="00174E6E" w:rsidRPr="00174E6E" w:rsidRDefault="00174E6E" w:rsidP="00174E6E"/>
    <w:p w:rsidR="00174E6E" w:rsidRPr="00174E6E" w:rsidRDefault="00174E6E" w:rsidP="00174E6E">
      <w:r w:rsidRPr="00174E6E">
        <w:t>**====The notion of war powers presumes that wars are separate spheres of human existence that begin and end – this perception of war as temporary is the reason why we accept limitless executive power – we solve the root cause of the aff====**</w:t>
      </w:r>
    </w:p>
    <w:p w:rsidR="00174E6E" w:rsidRPr="00174E6E" w:rsidRDefault="00174E6E" w:rsidP="00174E6E">
      <w:r w:rsidRPr="00174E6E">
        <w:t>**Levine 12 (David, Law Clerk, Honorable Michael S. Kanne, United States Court of Appeals for the Seventh Circuit; J.D., May 2012, University of Michigan Law School, Michigan Law Review, Vol 111:1195, A Time for Presidential Power? War Time and the Constrained Executive)**</w:t>
      </w:r>
    </w:p>
    <w:p w:rsidR="00174E6E" w:rsidRDefault="00174E6E" w:rsidP="00174E6E">
      <w:r w:rsidRPr="00174E6E">
        <w:t xml:space="preserve">Dudziak argues that the idea of wartime has undergone a dramatic shift in the last </w:t>
      </w:r>
    </w:p>
    <w:p w:rsidR="00174E6E" w:rsidRDefault="00174E6E" w:rsidP="00174E6E">
      <w:r>
        <w:t>AND</w:t>
      </w:r>
    </w:p>
    <w:p w:rsidR="00174E6E" w:rsidRPr="00174E6E" w:rsidRDefault="00174E6E" w:rsidP="00174E6E">
      <w:r w:rsidRPr="00174E6E">
        <w:t>closer examination, a ra- ther muddy divide between war and peace.</w:t>
      </w:r>
    </w:p>
    <w:p w:rsidR="00174E6E" w:rsidRDefault="00174E6E" w:rsidP="00174E6E"/>
    <w:p w:rsidR="00174E6E" w:rsidRPr="00174E6E" w:rsidRDefault="00174E6E" w:rsidP="00174E6E"/>
    <w:p w:rsidR="00174E6E" w:rsidRPr="00174E6E" w:rsidRDefault="00174E6E" w:rsidP="00174E6E">
      <w:r w:rsidRPr="00174E6E">
        <w:t>**====Quest for negative peace trades off with positive peace – can~’t combine the aff and the alt====**</w:t>
      </w:r>
    </w:p>
    <w:p w:rsidR="00174E6E" w:rsidRPr="00174E6E" w:rsidRDefault="00174E6E" w:rsidP="00174E6E">
      <w:r w:rsidRPr="00174E6E">
        <w:t>**Pankhurst 3**</w:t>
      </w:r>
    </w:p>
    <w:p w:rsidR="00174E6E" w:rsidRPr="00CA419C" w:rsidRDefault="00174E6E" w:rsidP="00174E6E">
      <w:pPr>
        <w:rPr>
          <w:sz w:val="20"/>
        </w:rPr>
      </w:pPr>
      <w:r w:rsidRPr="00CA419C">
        <w:rPr>
          <w:sz w:val="20"/>
        </w:rPr>
        <w:t xml:space="preserve">(Donna-, May 1, Development in Practice, </w:t>
      </w:r>
      <w:r>
        <w:rPr>
          <w:sz w:val="20"/>
        </w:rPr>
        <w:t>"</w:t>
      </w:r>
      <w:r w:rsidRPr="00CA419C">
        <w:rPr>
          <w:sz w:val="20"/>
        </w:rPr>
        <w:t xml:space="preserve">The </w:t>
      </w:r>
      <w:r>
        <w:rPr>
          <w:sz w:val="20"/>
        </w:rPr>
        <w:t>~’</w:t>
      </w:r>
      <w:r w:rsidRPr="00CA419C">
        <w:rPr>
          <w:sz w:val="20"/>
        </w:rPr>
        <w:t>sex war</w:t>
      </w:r>
      <w:r>
        <w:rPr>
          <w:sz w:val="20"/>
        </w:rPr>
        <w:t>~’</w:t>
      </w:r>
      <w:r w:rsidRPr="00CA419C">
        <w:rPr>
          <w:sz w:val="20"/>
        </w:rPr>
        <w:t xml:space="preserve"> and other wars: towards a feminist approach to peace building</w:t>
      </w:r>
      <w:r>
        <w:rPr>
          <w:sz w:val="20"/>
        </w:rPr>
        <w:t>"</w:t>
      </w:r>
      <w:r w:rsidRPr="00CA419C">
        <w:rPr>
          <w:sz w:val="20"/>
        </w:rPr>
        <w:t xml:space="preserve">, Vol. 13 </w:t>
      </w:r>
      <w:r>
        <w:rPr>
          <w:sz w:val="20"/>
        </w:rPr>
        <w:t>~~%23</w:t>
      </w:r>
      <w:r w:rsidRPr="00CA419C">
        <w:rPr>
          <w:sz w:val="20"/>
        </w:rPr>
        <w:t xml:space="preserve"> 2</w:t>
      </w:r>
      <w:r>
        <w:rPr>
          <w:sz w:val="20"/>
        </w:rPr>
        <w:t>%26</w:t>
      </w:r>
      <w:r w:rsidRPr="00CA419C">
        <w:rPr>
          <w:sz w:val="20"/>
        </w:rPr>
        <w:t>3, Infomaworld; Jacob)</w:t>
      </w:r>
    </w:p>
    <w:p w:rsidR="00174E6E" w:rsidRDefault="00174E6E" w:rsidP="00174E6E">
      <w:r w:rsidRPr="00174E6E">
        <w:t xml:space="preserve">Turning to the meanings of the term </w:t>
      </w:r>
      <w:r>
        <w:t>~’</w:t>
      </w:r>
      <w:r w:rsidRPr="00174E6E">
        <w:t>peace</w:t>
      </w:r>
      <w:r>
        <w:t>~’</w:t>
      </w:r>
      <w:r w:rsidRPr="00174E6E">
        <w:t>, Galtung</w:t>
      </w:r>
      <w:r>
        <w:t>~’</w:t>
      </w:r>
      <w:r w:rsidRPr="00174E6E">
        <w:t xml:space="preserve">s (1985) conception </w:t>
      </w:r>
    </w:p>
    <w:p w:rsidR="00174E6E" w:rsidRDefault="00174E6E" w:rsidP="00174E6E">
      <w:r>
        <w:t>AND</w:t>
      </w:r>
    </w:p>
    <w:p w:rsidR="00174E6E" w:rsidRPr="00174E6E" w:rsidRDefault="00174E6E" w:rsidP="00174E6E">
      <w:r w:rsidRPr="00174E6E">
        <w:t>, but also major social divisions and the social celebration of violent masculinities.</w:t>
      </w:r>
    </w:p>
    <w:p w:rsidR="00174E6E" w:rsidRDefault="00174E6E" w:rsidP="00174E6E"/>
    <w:p w:rsidR="00174E6E" w:rsidRPr="00174E6E" w:rsidRDefault="00174E6E" w:rsidP="00174E6E"/>
    <w:p w:rsidR="00174E6E" w:rsidRPr="00174E6E" w:rsidRDefault="00174E6E" w:rsidP="00174E6E">
      <w:r w:rsidRPr="00174E6E">
        <w:t>**====Prefer this impact – structural violence is invisible and exponential – ethics ====**</w:t>
      </w:r>
    </w:p>
    <w:p w:rsidR="00174E6E" w:rsidRPr="00174E6E" w:rsidRDefault="00174E6E" w:rsidP="00174E6E">
      <w:r w:rsidRPr="00174E6E">
        <w:t>**Nixon 11**</w:t>
      </w:r>
    </w:p>
    <w:p w:rsidR="00174E6E" w:rsidRPr="00233886" w:rsidRDefault="00174E6E" w:rsidP="00174E6E">
      <w:pPr>
        <w:rPr>
          <w:sz w:val="20"/>
        </w:rPr>
      </w:pPr>
      <w:r w:rsidRPr="00233886">
        <w:rPr>
          <w:sz w:val="20"/>
        </w:rPr>
        <w:t>(Rob, Rachel Carson Professor of English, University of Wisconsin-Madison, Slow Violence and the Environmentalism of the Poor, pgs. 2-3)</w:t>
      </w:r>
    </w:p>
    <w:p w:rsidR="00174E6E" w:rsidRDefault="00174E6E" w:rsidP="00174E6E">
      <w:r w:rsidRPr="00174E6E">
        <w:t xml:space="preserve">Three primary concerns animate this book, chief among them my conviction that we urgently </w:t>
      </w:r>
    </w:p>
    <w:p w:rsidR="00174E6E" w:rsidRDefault="00174E6E" w:rsidP="00174E6E">
      <w:r>
        <w:t>AND</w:t>
      </w:r>
    </w:p>
    <w:p w:rsidR="00174E6E" w:rsidRPr="00174E6E" w:rsidRDefault="00174E6E" w:rsidP="00174E6E">
      <w:r w:rsidRPr="00174E6E">
        <w:lastRenderedPageBreak/>
        <w:t>in situations where the conditions for sustaining life become increasingly but gradually degraded.</w:t>
      </w:r>
    </w:p>
    <w:p w:rsidR="00174E6E" w:rsidRPr="009C1F45" w:rsidRDefault="00174E6E" w:rsidP="00174E6E"/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634" w:rsidRDefault="009B6634" w:rsidP="005F5576">
      <w:r>
        <w:separator/>
      </w:r>
    </w:p>
  </w:endnote>
  <w:endnote w:type="continuationSeparator" w:id="0">
    <w:p w:rsidR="009B6634" w:rsidRDefault="009B663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634" w:rsidRDefault="009B6634" w:rsidP="005F5576">
      <w:r>
        <w:separator/>
      </w:r>
    </w:p>
  </w:footnote>
  <w:footnote w:type="continuationSeparator" w:id="0">
    <w:p w:rsidR="009B6634" w:rsidRDefault="009B6634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6E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4E6E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BBA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6987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04A7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3413"/>
    <w:rsid w:val="00976675"/>
    <w:rsid w:val="00976FBF"/>
    <w:rsid w:val="00984B38"/>
    <w:rsid w:val="009A0636"/>
    <w:rsid w:val="009A6FF5"/>
    <w:rsid w:val="009B2B47"/>
    <w:rsid w:val="009B35DB"/>
    <w:rsid w:val="009B6634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70F7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27EB"/>
    <w:rsid w:val="00D94CA3"/>
    <w:rsid w:val="00D96595"/>
    <w:rsid w:val="00DA018C"/>
    <w:rsid w:val="00DA3C9D"/>
    <w:rsid w:val="00DA57B0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4E57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2663F974-B3BE-4BFE-89FE-547583B4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Ch,Heading 2 Char2 Char,Heading 2 Char1 Char Char,Card,No Spacing1,tags,No Spacing11111,No Spacing111111,Medium Grid 21,Very Small Text,Debate Text, Ch,TAG,no read,No Spacing211,No Spacing12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74E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cite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Heading 2 Char2 Char Char,Heading 2 Char1 Char Char Char,Card Char,No Spacing1 Char,tags Char,No Spacing11111 Char,No Spacing111111 Char, Ch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E6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Garci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Microsoft account</cp:lastModifiedBy>
  <cp:revision>1</cp:revision>
  <dcterms:created xsi:type="dcterms:W3CDTF">2013-09-28T21:39:00Z</dcterms:created>
  <dcterms:modified xsi:type="dcterms:W3CDTF">2013-09-28T21:41:00Z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