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93335" w:rsidP="00893335">
      <w:pPr>
        <w:pStyle w:val="Heading1"/>
      </w:pPr>
      <w:r>
        <w:t>1NC</w:t>
      </w:r>
    </w:p>
    <w:p w:rsidR="00893335" w:rsidRDefault="00893335" w:rsidP="00893335"/>
    <w:p w:rsidR="00893335" w:rsidRDefault="00893335" w:rsidP="00893335">
      <w:pPr>
        <w:pStyle w:val="Heading3"/>
      </w:pPr>
      <w:r>
        <w:lastRenderedPageBreak/>
        <w:t>1NC 1</w:t>
      </w:r>
    </w:p>
    <w:p w:rsidR="00893335" w:rsidRDefault="00893335" w:rsidP="00893335">
      <w:pPr>
        <w:pStyle w:val="Heading4"/>
        <w:rPr>
          <w:rFonts w:eastAsia="Calibri"/>
        </w:rPr>
      </w:pPr>
      <w:r>
        <w:rPr>
          <w:rFonts w:eastAsia="Calibri"/>
        </w:rPr>
        <w:t xml:space="preserve">A – Interpretation: </w:t>
      </w:r>
    </w:p>
    <w:p w:rsidR="00893335" w:rsidRDefault="00893335" w:rsidP="00893335">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893335" w:rsidRPr="00F253FB" w:rsidRDefault="00893335" w:rsidP="00893335"/>
    <w:p w:rsidR="00893335" w:rsidRPr="00F253FB" w:rsidRDefault="00893335" w:rsidP="00893335">
      <w:pPr>
        <w:pStyle w:val="Heading4"/>
        <w:rPr>
          <w:rFonts w:eastAsia="Calibri"/>
        </w:rPr>
      </w:pPr>
      <w:r>
        <w:rPr>
          <w:rFonts w:eastAsia="Calibri"/>
        </w:rPr>
        <w:t>B</w:t>
      </w:r>
      <w:r w:rsidRPr="00F253FB">
        <w:rPr>
          <w:rFonts w:eastAsia="Calibri"/>
        </w:rPr>
        <w:t xml:space="preserve"> – Definitions</w:t>
      </w:r>
    </w:p>
    <w:p w:rsidR="00893335" w:rsidRPr="00F253FB" w:rsidRDefault="00893335" w:rsidP="00893335">
      <w:pPr>
        <w:pStyle w:val="Heading4"/>
        <w:rPr>
          <w:rFonts w:eastAsia="Calibri"/>
        </w:rPr>
      </w:pPr>
      <w:r w:rsidRPr="00F253FB">
        <w:rPr>
          <w:rFonts w:eastAsia="Calibri"/>
        </w:rPr>
        <w:t>Should denotes an expectation of enacting a plan</w:t>
      </w:r>
    </w:p>
    <w:p w:rsidR="00893335" w:rsidRPr="00F253FB" w:rsidRDefault="00893335" w:rsidP="00893335">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893335" w:rsidRPr="00F253FB" w:rsidRDefault="00893335" w:rsidP="00893335">
      <w:r w:rsidRPr="00F253FB">
        <w:t xml:space="preserve">should. </w:t>
      </w:r>
      <w:r w:rsidRPr="00F253FB">
        <w:rPr>
          <w:sz w:val="24"/>
          <w:u w:val="single"/>
          <w:shd w:val="clear" w:color="auto" w:fill="00FFFF"/>
        </w:rPr>
        <w:t>The will to do something</w:t>
      </w:r>
      <w:r w:rsidRPr="00F253FB">
        <w:t xml:space="preserve"> or have something take place: I shall go out if I feel like it.  </w:t>
      </w:r>
    </w:p>
    <w:p w:rsidR="00893335" w:rsidRPr="00F253FB" w:rsidRDefault="00893335" w:rsidP="00893335">
      <w:pPr>
        <w:pStyle w:val="Heading4"/>
        <w:rPr>
          <w:rFonts w:eastAsia="Calibri"/>
        </w:rPr>
      </w:pPr>
      <w:r w:rsidRPr="00F253FB">
        <w:rPr>
          <w:rFonts w:eastAsia="Calibri"/>
        </w:rPr>
        <w:t>Federal government is the central government in Washington DC</w:t>
      </w:r>
    </w:p>
    <w:p w:rsidR="00893335" w:rsidRPr="00F253FB" w:rsidRDefault="00893335" w:rsidP="00893335">
      <w:pPr>
        <w:rPr>
          <w:rStyle w:val="StyleStyleBold12pt"/>
        </w:rPr>
      </w:pPr>
      <w:r w:rsidRPr="00F253FB">
        <w:rPr>
          <w:rStyle w:val="StyleDate"/>
        </w:rPr>
        <w:t>Encarta Online 2005</w:t>
      </w:r>
      <w:r w:rsidRPr="00F253FB">
        <w:rPr>
          <w:rStyle w:val="StyleStyleBold12pt"/>
        </w:rPr>
        <w:t xml:space="preserve">, </w:t>
      </w:r>
    </w:p>
    <w:p w:rsidR="00893335" w:rsidRPr="00F253FB" w:rsidRDefault="00893335" w:rsidP="00893335">
      <w:pPr>
        <w:rPr>
          <w:rStyle w:val="StyleStyleBold12pt"/>
        </w:rPr>
      </w:pPr>
      <w:r w:rsidRPr="00F253FB">
        <w:rPr>
          <w:rStyle w:val="StyleStyleBold12pt"/>
        </w:rPr>
        <w:t>http://encarta.msn.com/encyclopedia_1741500781_6/United_States_(Government).html#howtocite</w:t>
      </w:r>
    </w:p>
    <w:p w:rsidR="00893335" w:rsidRPr="00F253FB" w:rsidRDefault="00893335" w:rsidP="00893335">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0" w:history="1">
        <w:r w:rsidRPr="00F253FB">
          <w:rPr>
            <w:rFonts w:eastAsia="Calibri"/>
            <w:sz w:val="24"/>
            <w:u w:val="single"/>
            <w:shd w:val="clear" w:color="auto" w:fill="00FFFF"/>
          </w:rPr>
          <w:t>Washington, D.C.</w:t>
        </w:r>
      </w:hyperlink>
    </w:p>
    <w:p w:rsidR="00893335" w:rsidRPr="00F253FB" w:rsidRDefault="00893335" w:rsidP="00893335">
      <w:pPr>
        <w:pStyle w:val="Heading4"/>
        <w:rPr>
          <w:rFonts w:eastAsia="Calibri"/>
        </w:rPr>
      </w:pPr>
      <w:r w:rsidRPr="00F253FB">
        <w:rPr>
          <w:rFonts w:eastAsia="Calibri"/>
        </w:rPr>
        <w:t xml:space="preserve">Resolved implies a policy </w:t>
      </w:r>
    </w:p>
    <w:p w:rsidR="00893335" w:rsidRPr="00F253FB" w:rsidRDefault="00893335" w:rsidP="00893335">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1" w:history="1">
        <w:r w:rsidRPr="00F253FB">
          <w:t>http://house.louisiana.gov/house-glossary.htm</w:t>
        </w:r>
      </w:hyperlink>
      <w:r w:rsidRPr="00F253FB">
        <w:rPr>
          <w:rStyle w:val="StyleStyleBold12pt"/>
        </w:rPr>
        <w:t xml:space="preserve"> </w:t>
      </w:r>
    </w:p>
    <w:p w:rsidR="00893335" w:rsidRDefault="00893335" w:rsidP="00893335">
      <w:r w:rsidRPr="00F253FB">
        <w:rPr>
          <w:sz w:val="24"/>
          <w:u w:val="single"/>
          <w:shd w:val="clear" w:color="auto" w:fill="00FFFF"/>
        </w:rPr>
        <w:t>Resolution  A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r w:rsidRPr="00F253FB">
        <w:rPr>
          <w:sz w:val="24"/>
          <w:u w:val="single"/>
        </w:rPr>
        <w:t xml:space="preserve">a  resolution </w:t>
      </w:r>
      <w:r w:rsidRPr="00F253FB">
        <w:rPr>
          <w:sz w:val="24"/>
          <w:u w:val="single"/>
          <w:shd w:val="clear" w:color="auto" w:fill="00FFFF"/>
        </w:rPr>
        <w:t>uses the term "resolved".</w:t>
      </w:r>
      <w:r w:rsidRPr="00F253FB">
        <w:t xml:space="preserve"> Not subject to a time limit for  introduction nor to governor's veto. ( Const. Art. III, §17(B) and House  Rules 8.11 , 13.1 , 6.8 , and 7.4) </w:t>
      </w:r>
    </w:p>
    <w:p w:rsidR="00893335" w:rsidRPr="001D0F34" w:rsidRDefault="00893335" w:rsidP="00893335">
      <w:pPr>
        <w:pStyle w:val="Heading4"/>
      </w:pPr>
      <w:r>
        <w:t>Topical detention affs under war powers are limited to enemy combatants in conjunction with the war on terror</w:t>
      </w:r>
    </w:p>
    <w:p w:rsidR="00893335" w:rsidRDefault="00893335" w:rsidP="00893335">
      <w:r w:rsidRPr="0037552C">
        <w:rPr>
          <w:rStyle w:val="StyleStyleBold12pt"/>
        </w:rPr>
        <w:t>The Committee on Federal Courts 4</w:t>
      </w:r>
      <w:r>
        <w:t xml:space="preserve"> [2004, The Committee on Federal Courts, “THE INDEFINITE DETENTION OF "ENEMY COMBATANTS": BALANCING DUE PROCESS AND NATIONAL SECURITY IN THE CONTEXT OF THE WAR ON TERROR *”, 59 The Record 41, The Record of The Association of The Bar of the City of New York]</w:t>
      </w:r>
    </w:p>
    <w:p w:rsidR="00893335" w:rsidRDefault="00893335" w:rsidP="00893335">
      <w:pPr>
        <w:rPr>
          <w:rStyle w:val="StyleBoldUnderline"/>
        </w:rPr>
      </w:pPr>
    </w:p>
    <w:p w:rsidR="00893335" w:rsidRPr="0037552C" w:rsidRDefault="00893335" w:rsidP="00893335">
      <w:pPr>
        <w:rPr>
          <w:sz w:val="16"/>
        </w:rPr>
      </w:pPr>
      <w:r w:rsidRPr="001D0F34">
        <w:rPr>
          <w:rStyle w:val="StyleBoldUnderline"/>
          <w:highlight w:val="cyan"/>
        </w:rPr>
        <w:t>The President</w:t>
      </w:r>
      <w:r w:rsidRPr="0037552C">
        <w:rPr>
          <w:sz w:val="16"/>
        </w:rPr>
        <w:t xml:space="preserve">, assertedly </w:t>
      </w:r>
      <w:r w:rsidRPr="001D0F34">
        <w:rPr>
          <w:rStyle w:val="Emphasis"/>
          <w:highlight w:val="cyan"/>
        </w:rPr>
        <w:t>acting under his "war power</w:t>
      </w:r>
      <w:r w:rsidRPr="0037552C">
        <w:rPr>
          <w:rStyle w:val="StyleBoldUnderline"/>
        </w:rPr>
        <w:t>"</w:t>
      </w:r>
      <w:r w:rsidRPr="0037552C">
        <w:rPr>
          <w:sz w:val="16"/>
        </w:rPr>
        <w:t xml:space="preserve"> in prosecuting the "war on terror," </w:t>
      </w:r>
      <w:r w:rsidRPr="001D0F34">
        <w:rPr>
          <w:rStyle w:val="StyleBoldUnderline"/>
          <w:highlight w:val="cyan"/>
        </w:rPr>
        <w:t xml:space="preserve">has </w:t>
      </w:r>
      <w:r w:rsidRPr="001D0F34">
        <w:rPr>
          <w:rStyle w:val="Emphasis"/>
          <w:highlight w:val="cyan"/>
        </w:rPr>
        <w:t>claimed the authority to detain indefinitely</w:t>
      </w:r>
      <w:r w:rsidRPr="0037552C">
        <w:rPr>
          <w:sz w:val="16"/>
        </w:rPr>
        <w:t xml:space="preserve">, and </w:t>
      </w:r>
      <w:r w:rsidRPr="001D0F34">
        <w:rPr>
          <w:rStyle w:val="StyleBoldUnderline"/>
          <w:highlight w:val="cyan"/>
        </w:rPr>
        <w:t>without access to counsel</w:t>
      </w:r>
      <w:r w:rsidRPr="001D0F34">
        <w:rPr>
          <w:sz w:val="16"/>
          <w:highlight w:val="cyan"/>
        </w:rPr>
        <w:t xml:space="preserve">, </w:t>
      </w:r>
      <w:r w:rsidRPr="001D0F34">
        <w:rPr>
          <w:rStyle w:val="StyleBoldUnderline"/>
          <w:highlight w:val="cyan"/>
        </w:rPr>
        <w:t>persons he designates as "enemy combatants,"</w:t>
      </w:r>
      <w:r w:rsidRPr="0037552C">
        <w:rPr>
          <w:sz w:val="16"/>
        </w:rPr>
        <w:t xml:space="preserve"> an as yet undefined term that embraces selected suspected terrorists or their accomplices.</w:t>
      </w:r>
    </w:p>
    <w:p w:rsidR="00893335" w:rsidRPr="0037552C" w:rsidRDefault="00893335" w:rsidP="00893335">
      <w:pPr>
        <w:rPr>
          <w:sz w:val="16"/>
        </w:rPr>
      </w:pPr>
      <w:r w:rsidRPr="0037552C">
        <w:rPr>
          <w:rStyle w:val="StyleBoldUnderline"/>
        </w:rPr>
        <w:t>Two cases</w:t>
      </w:r>
      <w:r w:rsidRPr="0037552C">
        <w:rPr>
          <w:sz w:val="16"/>
        </w:rPr>
        <w:t xml:space="preserve">, each addressing a habeas corpus petition brought by an American citizen, </w:t>
      </w:r>
      <w:r w:rsidRPr="0037552C">
        <w:rPr>
          <w:rStyle w:val="StyleBoldUnderline"/>
        </w:rPr>
        <w:t>have reviewed the constitutionality of detaining "enemy combatants"</w:t>
      </w:r>
      <w:r w:rsidRPr="0037552C">
        <w:rPr>
          <w:sz w:val="16"/>
        </w:rPr>
        <w:t xml:space="preserve"> pursuant to the President's determination:</w:t>
      </w:r>
    </w:p>
    <w:p w:rsidR="00893335" w:rsidRPr="0037552C" w:rsidRDefault="00893335" w:rsidP="00893335">
      <w:pPr>
        <w:rPr>
          <w:sz w:val="16"/>
          <w:szCs w:val="16"/>
        </w:rPr>
      </w:pPr>
      <w:r w:rsidRPr="0037552C">
        <w:rPr>
          <w:sz w:val="16"/>
          <w:szCs w:val="16"/>
        </w:rPr>
        <w:t>- Hamdi v. Rumsfeld, 316 F.3d 450 (4th Cir. 2003), cert. granted, 124 S. Ct. 981 (Jan. 9, 2004) (No. 03-6696), concerns a citizen seized with Taliban military forces in a zone of armed combat in Afghanistan;</w:t>
      </w:r>
    </w:p>
    <w:p w:rsidR="00893335" w:rsidRPr="0037552C" w:rsidRDefault="00893335" w:rsidP="00893335">
      <w:pPr>
        <w:rPr>
          <w:sz w:val="16"/>
          <w:szCs w:val="16"/>
        </w:rPr>
      </w:pPr>
      <w:r w:rsidRPr="0037552C">
        <w:rPr>
          <w:sz w:val="16"/>
          <w:szCs w:val="16"/>
        </w:rPr>
        <w:t xml:space="preserve"> - Padilla ex. rel. Newman v. Bush, 233 F. Supp. 2d 564 (S.D.N.Y. 2002), rev'd sub nom., Padilla ex. rel. Newman v. Rumsfeld, 352 F.3d 695 (2d Cir. 2003), cert. granted, 124 S. Ct. 1353 (Feb. 20,  [*42]  2004) (No. 03-1027), concerns a citizen seized in Chicago, and suspected of planning a terrorist attack in league with al Qaeda.</w:t>
      </w:r>
    </w:p>
    <w:p w:rsidR="00893335" w:rsidRPr="005B7475" w:rsidRDefault="00893335" w:rsidP="00893335">
      <w:pPr>
        <w:rPr>
          <w:rStyle w:val="StyleBoldUnderline"/>
        </w:rPr>
      </w:pPr>
      <w:r w:rsidRPr="0037552C">
        <w:rPr>
          <w:rStyle w:val="StyleBoldUnderline"/>
        </w:rPr>
        <w:t xml:space="preserve">Padilla and Hamdi have been held by the Department of Defense, </w:t>
      </w:r>
      <w:r w:rsidRPr="00C55BC0">
        <w:rPr>
          <w:rStyle w:val="StyleBoldUnderline"/>
        </w:rPr>
        <w:t xml:space="preserve">without any access </w:t>
      </w:r>
      <w:r w:rsidRPr="005B7475">
        <w:rPr>
          <w:rStyle w:val="StyleBoldUnderline"/>
        </w:rPr>
        <w:t>to legal counsel, for well over a year. No criminal charges have been filed against either one</w:t>
      </w:r>
      <w:r w:rsidRPr="005B7475">
        <w:rPr>
          <w:sz w:val="16"/>
        </w:rPr>
        <w:t xml:space="preserve">. Rather, </w:t>
      </w:r>
      <w:r w:rsidRPr="005B7475">
        <w:rPr>
          <w:rStyle w:val="StyleBoldUnderline"/>
        </w:rPr>
        <w:t>the government asserts its right to detain them without charges to incapacitate them and to facilitate their interrogation.</w:t>
      </w:r>
      <w:r w:rsidRPr="005B7475">
        <w:rPr>
          <w:sz w:val="16"/>
        </w:rPr>
        <w:t xml:space="preserve"> Specifically, </w:t>
      </w:r>
      <w:r w:rsidRPr="001D0F34">
        <w:rPr>
          <w:rStyle w:val="StyleBoldUnderline"/>
          <w:highlight w:val="cyan"/>
        </w:rPr>
        <w:t>the President claims the authority</w:t>
      </w:r>
      <w:r w:rsidRPr="005B7475">
        <w:rPr>
          <w:rStyle w:val="StyleBoldUnderline"/>
        </w:rPr>
        <w:t>, in the exercise of his war power</w:t>
      </w:r>
      <w:r w:rsidRPr="005B7475">
        <w:rPr>
          <w:sz w:val="16"/>
        </w:rPr>
        <w:t xml:space="preserve"> as "Commander in Chief" under the Constitution (Art. II, § 2), </w:t>
      </w:r>
      <w:r w:rsidRPr="001D0F34">
        <w:rPr>
          <w:rStyle w:val="StyleBoldUnderline"/>
          <w:highlight w:val="cyan"/>
        </w:rPr>
        <w:t>to detain persons he classifies as "enemy combatants":</w:t>
      </w:r>
    </w:p>
    <w:p w:rsidR="00893335" w:rsidRPr="005B7475" w:rsidRDefault="00893335" w:rsidP="00893335">
      <w:pPr>
        <w:rPr>
          <w:rStyle w:val="StyleBoldUnderline"/>
        </w:rPr>
      </w:pPr>
      <w:r w:rsidRPr="005B7475">
        <w:lastRenderedPageBreak/>
        <w:t xml:space="preserve">- </w:t>
      </w:r>
      <w:r w:rsidRPr="001D0F34">
        <w:rPr>
          <w:rStyle w:val="StyleBoldUnderline"/>
          <w:highlight w:val="cyan"/>
        </w:rPr>
        <w:t>indefinitely, for</w:t>
      </w:r>
      <w:r w:rsidRPr="005B7475">
        <w:rPr>
          <w:rStyle w:val="StyleBoldUnderline"/>
        </w:rPr>
        <w:t xml:space="preserve"> the duration of </w:t>
      </w:r>
      <w:r w:rsidRPr="001D0F34">
        <w:rPr>
          <w:rStyle w:val="StyleBoldUnderline"/>
          <w:highlight w:val="cyan"/>
        </w:rPr>
        <w:t>the "war on terror</w:t>
      </w:r>
      <w:r w:rsidRPr="005B7475">
        <w:rPr>
          <w:rStyle w:val="StyleBoldUnderline"/>
        </w:rPr>
        <w:t>";</w:t>
      </w:r>
    </w:p>
    <w:p w:rsidR="00893335" w:rsidRPr="005B7475" w:rsidRDefault="00893335" w:rsidP="00893335">
      <w:r w:rsidRPr="005B7475">
        <w:t xml:space="preserve"> - </w:t>
      </w:r>
      <w:r w:rsidRPr="001D0F34">
        <w:rPr>
          <w:rStyle w:val="StyleBoldUnderline"/>
          <w:highlight w:val="cyan"/>
        </w:rPr>
        <w:t>without</w:t>
      </w:r>
      <w:r w:rsidRPr="005B7475">
        <w:rPr>
          <w:rStyle w:val="StyleBoldUnderline"/>
        </w:rPr>
        <w:t xml:space="preserve"> any </w:t>
      </w:r>
      <w:r w:rsidRPr="001D0F34">
        <w:rPr>
          <w:rStyle w:val="StyleBoldUnderline"/>
          <w:highlight w:val="cyan"/>
        </w:rPr>
        <w:t>charges being filed</w:t>
      </w:r>
      <w:r w:rsidRPr="001D0F34">
        <w:rPr>
          <w:highlight w:val="cyan"/>
        </w:rPr>
        <w:t xml:space="preserve">, </w:t>
      </w:r>
      <w:r w:rsidRPr="001D0F34">
        <w:rPr>
          <w:rStyle w:val="StyleBoldUnderline"/>
          <w:highlight w:val="cyan"/>
        </w:rPr>
        <w:t>and</w:t>
      </w:r>
      <w:r w:rsidRPr="005B7475">
        <w:rPr>
          <w:rStyle w:val="StyleBoldUnderline"/>
        </w:rPr>
        <w:t xml:space="preserve"> thus </w:t>
      </w:r>
      <w:r w:rsidRPr="001D0F34">
        <w:rPr>
          <w:rStyle w:val="StyleBoldUnderline"/>
          <w:highlight w:val="cyan"/>
        </w:rPr>
        <w:t>not triggering any rights</w:t>
      </w:r>
      <w:r w:rsidRPr="005B7475">
        <w:rPr>
          <w:rStyle w:val="StyleBoldUnderline"/>
        </w:rPr>
        <w:t xml:space="preserve"> attaching to criminal prosecutions</w:t>
      </w:r>
      <w:r w:rsidRPr="005B7475">
        <w:t>;</w:t>
      </w:r>
    </w:p>
    <w:p w:rsidR="00893335" w:rsidRPr="005B7475" w:rsidRDefault="00893335" w:rsidP="00893335">
      <w:r w:rsidRPr="005B7475">
        <w:t xml:space="preserve"> - </w:t>
      </w:r>
      <w:r w:rsidRPr="001D0F34">
        <w:rPr>
          <w:rStyle w:val="StyleBoldUnderline"/>
          <w:highlight w:val="cyan"/>
        </w:rPr>
        <w:t>incommunicado</w:t>
      </w:r>
      <w:r w:rsidRPr="005B7475">
        <w:rPr>
          <w:rStyle w:val="StyleBoldUnderline"/>
        </w:rPr>
        <w:t xml:space="preserve"> from the outside world</w:t>
      </w:r>
      <w:r w:rsidRPr="005B7475">
        <w:t>;</w:t>
      </w:r>
    </w:p>
    <w:p w:rsidR="00893335" w:rsidRPr="005B7475" w:rsidRDefault="00893335" w:rsidP="00893335">
      <w:r w:rsidRPr="005B7475">
        <w:t xml:space="preserve"> - </w:t>
      </w:r>
      <w:r w:rsidRPr="005B7475">
        <w:rPr>
          <w:rStyle w:val="StyleBoldUnderline"/>
        </w:rPr>
        <w:t xml:space="preserve">specifically, with </w:t>
      </w:r>
      <w:r w:rsidRPr="001D0F34">
        <w:rPr>
          <w:rStyle w:val="StyleBoldUnderline"/>
          <w:highlight w:val="cyan"/>
        </w:rPr>
        <w:t>no right of access to an attorney</w:t>
      </w:r>
      <w:r w:rsidRPr="005B7475">
        <w:t>;</w:t>
      </w:r>
    </w:p>
    <w:p w:rsidR="00893335" w:rsidRPr="0037552C" w:rsidRDefault="00893335" w:rsidP="00893335">
      <w:pPr>
        <w:rPr>
          <w:rStyle w:val="StyleBoldUnderline"/>
        </w:rPr>
      </w:pPr>
      <w:r w:rsidRPr="005B7475">
        <w:t xml:space="preserve"> - </w:t>
      </w:r>
      <w:r w:rsidRPr="001D0F34">
        <w:rPr>
          <w:rStyle w:val="StyleBoldUnderline"/>
          <w:highlight w:val="cyan"/>
        </w:rPr>
        <w:t>with only limited access to the federal courts on habeas</w:t>
      </w:r>
      <w:r w:rsidRPr="005B7475">
        <w:rPr>
          <w:rStyle w:val="StyleBoldUnderline"/>
        </w:rPr>
        <w:t xml:space="preserve"> </w:t>
      </w:r>
      <w:r w:rsidRPr="001D0F34">
        <w:rPr>
          <w:rStyle w:val="StyleBoldUnderline"/>
          <w:highlight w:val="cyan"/>
        </w:rPr>
        <w:t>corpus</w:t>
      </w:r>
      <w:r w:rsidRPr="005B7475">
        <w:t xml:space="preserve">, </w:t>
      </w:r>
      <w:r w:rsidRPr="005B7475">
        <w:rPr>
          <w:rStyle w:val="StyleBoldUnderline"/>
        </w:rPr>
        <w:t>and with no right to rebut the government's showing that the detainee is an enemy combatant.</w:t>
      </w:r>
    </w:p>
    <w:p w:rsidR="00893335" w:rsidRPr="00F253FB" w:rsidRDefault="00893335" w:rsidP="00893335">
      <w:pPr>
        <w:pStyle w:val="Heading4"/>
      </w:pPr>
      <w:r>
        <w:t xml:space="preserve">C – Vote neg – </w:t>
      </w:r>
    </w:p>
    <w:p w:rsidR="00893335" w:rsidRPr="00F253FB" w:rsidRDefault="00893335" w:rsidP="00893335">
      <w:pPr>
        <w:pStyle w:val="Heading4"/>
        <w:rPr>
          <w:rFonts w:eastAsia="Calibri"/>
        </w:rPr>
      </w:pPr>
      <w:r>
        <w:rPr>
          <w:rFonts w:eastAsia="Calibri"/>
        </w:rPr>
        <w:t>First is</w:t>
      </w:r>
      <w:r w:rsidRPr="00F253FB">
        <w:rPr>
          <w:rFonts w:eastAsia="Calibri"/>
        </w:rPr>
        <w:t xml:space="preserve"> </w:t>
      </w:r>
      <w:r w:rsidRPr="000957CA">
        <w:rPr>
          <w:rFonts w:eastAsia="Calibri"/>
        </w:rPr>
        <w:t>Decisionmaking</w:t>
      </w:r>
    </w:p>
    <w:p w:rsidR="00893335" w:rsidRDefault="00893335" w:rsidP="00893335">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893335" w:rsidRDefault="00893335" w:rsidP="00893335">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1-4, googlebooks</w:t>
      </w:r>
    </w:p>
    <w:p w:rsidR="00893335" w:rsidRDefault="00893335" w:rsidP="00893335">
      <w:r w:rsidRPr="00E868C6">
        <w:rPr>
          <w:rStyle w:val="StyleBoldUnderline"/>
        </w:rPr>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r>
        <w:t xml:space="preserve">We all make many decisions every day. </w:t>
      </w:r>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 </w:t>
      </w:r>
      <w:r w:rsidRPr="00E868C6">
        <w:rPr>
          <w:rStyle w:val="StyleBoldUnderline"/>
          <w:highlight w:val="cyan"/>
        </w:rPr>
        <w:t>what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r w:rsidRPr="0094490D">
        <w:rPr>
          <w:rStyle w:val="StyleBoldUnderline"/>
          <w:sz w:val="12"/>
        </w:rPr>
        <w:t xml:space="preserve">¶ </w:t>
      </w:r>
      <w:r>
        <w:t xml:space="preserve">Is the defendant guilty as accused? The Daily Show or the ball game?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r>
        <w:t xml:space="preserve">Much of the most significant communication of our lives is conducted in the form of debates. These may take place in intrapersonal communications, in which we weigh the </w:t>
      </w:r>
      <w:r>
        <w:lastRenderedPageBreak/>
        <w:t>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893335" w:rsidRDefault="00893335" w:rsidP="00893335"/>
    <w:p w:rsidR="00893335" w:rsidRDefault="00893335" w:rsidP="00893335">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rsidR="00893335" w:rsidRDefault="00893335" w:rsidP="00893335">
      <w:r w:rsidRPr="00704836">
        <w:rPr>
          <w:rStyle w:val="StyleStyleBold12pt"/>
        </w:rPr>
        <w:t>Algoso 2011</w:t>
      </w:r>
      <w:r>
        <w:t xml:space="preserve"> – Masters in Public Administration (May 31, Dave, “Why I got an MPA: Because organizations matter” </w:t>
      </w:r>
      <w:hyperlink r:id="rId12" w:history="1">
        <w:r w:rsidRPr="00407278">
          <w:rPr>
            <w:rStyle w:val="Hyperlink"/>
          </w:rPr>
          <w:t>http://findwhatworks.wordpress.com/2011/05/31/why-i-got-an-mpa-because-organizations-matter/</w:t>
        </w:r>
      </w:hyperlink>
      <w:r>
        <w:t>)</w:t>
      </w:r>
    </w:p>
    <w:p w:rsidR="00893335" w:rsidRPr="000B2B1D" w:rsidRDefault="00893335" w:rsidP="00893335">
      <w:r>
        <w:t xml:space="preserve"> </w:t>
      </w:r>
    </w:p>
    <w:p w:rsidR="00893335" w:rsidRDefault="00893335" w:rsidP="00893335">
      <w:r>
        <w:t xml:space="preserve">Because </w:t>
      </w:r>
      <w:r w:rsidRPr="00A86DA1">
        <w:rPr>
          <w:rStyle w:val="StyleBoldUnderline"/>
          <w:highlight w:val="cyan"/>
        </w:rPr>
        <w:t>organizations matter</w:t>
      </w:r>
      <w:r>
        <w:t xml:space="preserve">. Forget the stories of heroic individuals written in your middle school civics textbook. </w:t>
      </w:r>
      <w:r w:rsidRPr="00A86DA1">
        <w:rPr>
          <w:rStyle w:val="Emphasis"/>
          <w:highlight w:val="cyan"/>
        </w:rPr>
        <w:t>Nothing of great importance is ever accomplished by a single person</w:t>
      </w:r>
      <w: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their greatest successes occurred as part of an organization</w:t>
      </w:r>
      <w:r>
        <w:t xml:space="preserve">. Even the most charismatic, visionary and inspiring leaders have to be able to manage people, or find someone who can do it for them. </w:t>
      </w:r>
      <w:r w:rsidRPr="00B456D3">
        <w:rPr>
          <w:rStyle w:val="StyleBoldUnderline"/>
        </w:rPr>
        <w:t>International development work is no different</w:t>
      </w:r>
      <w: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1B74C3">
        <w:rPr>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1B74C3">
        <w:rPr>
          <w:highlight w:val="cyan"/>
        </w:rPr>
        <w:t>. None of this is easy</w:t>
      </w:r>
      <w:r>
        <w:t xml:space="preserve"> or straightforward. We screw it up fairly often. </w:t>
      </w:r>
      <w:r w:rsidRPr="008B56EC">
        <w:rPr>
          <w:rStyle w:val="StyleBoldUnderline"/>
        </w:rPr>
        <w:t>Complaints about NGO management and government bureaucracy are not new</w:t>
      </w:r>
      <w: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t xml:space="preserve">. Put another way: </w:t>
      </w:r>
      <w:r w:rsidRPr="00A86DA1">
        <w:rPr>
          <w:rStyle w:val="StyleBoldUnderline"/>
          <w:highlight w:val="cyan"/>
        </w:rPr>
        <w:t>the greatest opportunities and leverage points lie in how we run our organizations</w:t>
      </w:r>
      <w:r w:rsidRPr="00A86DA1">
        <w:rPr>
          <w:highlight w:val="cyan"/>
        </w:rPr>
        <w:t>.</w:t>
      </w:r>
      <w:r>
        <w:t xml:space="preserve"> Yet our discourse about the international development industry focuses largely on how much money donors should commit to development and what technical solutions (e.g. deworming, elections, roads, whatever) deserve the funds. </w:t>
      </w:r>
      <w:r w:rsidRPr="001B74C3">
        <w:rPr>
          <w:rStyle w:val="StyleBoldUnderline"/>
          <w:highlight w:val="cyan"/>
        </w:rPr>
        <w:t>We give short shrift to the questions around how organizations can actually turn those funds into the technical solutions</w:t>
      </w:r>
      <w: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t>. On the flip side, a typical degree in management offers relevant skills, but without the content knowledge necessary to understand the context and the issues. I think the MPA, if you choose the right program for you and use your time well, can do both.</w:t>
      </w:r>
    </w:p>
    <w:p w:rsidR="00893335" w:rsidRPr="00E868C6" w:rsidRDefault="00893335" w:rsidP="00893335"/>
    <w:p w:rsidR="00893335" w:rsidRDefault="00893335" w:rsidP="00893335">
      <w:pPr>
        <w:pStyle w:val="Heading4"/>
      </w:pPr>
      <w:r w:rsidRPr="000957CA">
        <w:rPr>
          <w:u w:val="single"/>
        </w:rPr>
        <w:t>Additionally</w:t>
      </w:r>
      <w:r>
        <w:t>, The best route to improving decision-making is through discussion about public policy</w:t>
      </w:r>
    </w:p>
    <w:p w:rsidR="00893335" w:rsidRPr="008B1D1C" w:rsidRDefault="00893335" w:rsidP="00893335"/>
    <w:p w:rsidR="00893335" w:rsidRDefault="00893335" w:rsidP="00893335">
      <w:pPr>
        <w:pStyle w:val="Heading4"/>
        <w:numPr>
          <w:ilvl w:val="0"/>
          <w:numId w:val="1"/>
        </w:numPr>
      </w:pPr>
      <w:r>
        <w:lastRenderedPageBreak/>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the aff’s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893335" w:rsidRDefault="00893335" w:rsidP="00893335">
      <w:pPr>
        <w:pStyle w:val="Heading4"/>
        <w:numPr>
          <w:ilvl w:val="0"/>
          <w:numId w:val="1"/>
        </w:numPr>
      </w:pPr>
      <w: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rsidR="00893335" w:rsidRPr="00805C76" w:rsidRDefault="00893335" w:rsidP="00893335">
      <w:pPr>
        <w:pStyle w:val="Heading4"/>
        <w:numPr>
          <w:ilvl w:val="0"/>
          <w:numId w:val="1"/>
        </w:numPr>
      </w:pPr>
      <w:r>
        <w:t>External actors – the decisions we make should be analyzed not in a vacuum but in the complex social field that surrounds us</w:t>
      </w:r>
    </w:p>
    <w:p w:rsidR="00893335" w:rsidRPr="000957CA" w:rsidRDefault="00893335" w:rsidP="00893335"/>
    <w:p w:rsidR="00893335" w:rsidRPr="004B0323" w:rsidRDefault="00893335" w:rsidP="00893335"/>
    <w:p w:rsidR="00893335" w:rsidRPr="00F253FB" w:rsidRDefault="00893335" w:rsidP="00893335">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893335" w:rsidRDefault="00893335" w:rsidP="00893335">
      <w:r w:rsidRPr="005835EB">
        <w:t xml:space="preserve">Robert E. </w:t>
      </w:r>
      <w:r w:rsidRPr="005835EB">
        <w:rPr>
          <w:rStyle w:val="StyleStyleBold12pt"/>
        </w:rPr>
        <w:t>Goodin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893335" w:rsidRPr="005835EB" w:rsidRDefault="00893335" w:rsidP="00893335">
      <w:r w:rsidRPr="005835EB">
        <w:t>When Does Deliberation Begin? Internal Reflection versus Public Discussion in Deliberative Democracy, POLITICAL STUDIES: 2003 VOL 51, 627–649, http://onlinelibrary.wiley.com/doi/10.1111/j.0032-3217.2003.00450.x/pdf</w:t>
      </w:r>
    </w:p>
    <w:p w:rsidR="00893335" w:rsidRPr="00F253FB" w:rsidRDefault="00893335" w:rsidP="00893335">
      <w:pPr>
        <w:rPr>
          <w:rFonts w:eastAsia="Calibri"/>
          <w:sz w:val="16"/>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eastAsia="Calibri"/>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cedures,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eastAsia="Calibri"/>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lastRenderedPageBreak/>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eastAsia="Calibri"/>
          <w:sz w:val="16"/>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rPr>
          <w:sz w:val="16"/>
        </w:rPr>
        <w:t xml:space="preserve">ordered deliberative settings? Even in citizens’ juries, deliberation will work only if people are attentive, open and willing to change their minds as appropriate. So, too, in mass politics. In citizens’ juries the need to participate </w:t>
      </w:r>
      <w:r w:rsidRPr="00F253FB">
        <w:t xml:space="preserve">(or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rPr>
          <w:sz w:val="16"/>
        </w:rPr>
        <w:t xml:space="preserve">• </w:t>
      </w:r>
      <w:r w:rsidRPr="00F253FB">
        <w:t xml:space="preserve">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In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political process, then those are design features that we ought try to mimic</w:t>
      </w:r>
      <w:r w:rsidRPr="00F253FB">
        <w:rPr>
          <w:sz w:val="24"/>
          <w:u w:val="single"/>
        </w:rPr>
        <w:t xml:space="preserve"> as best we can in ordinary mass politics as well. </w:t>
      </w:r>
      <w:r w:rsidRPr="00F253FB">
        <w:rPr>
          <w:sz w:val="14"/>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893335" w:rsidRDefault="00893335" w:rsidP="00893335"/>
    <w:p w:rsidR="00893335" w:rsidRPr="004C5BF8" w:rsidRDefault="00893335" w:rsidP="00893335"/>
    <w:p w:rsidR="00893335" w:rsidRDefault="00893335" w:rsidP="00893335">
      <w:pPr>
        <w:pStyle w:val="Heading4"/>
      </w:pPr>
      <w:r>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893335" w:rsidRPr="00E92C61" w:rsidRDefault="00893335" w:rsidP="00893335">
      <w:r w:rsidRPr="00E92C61">
        <w:rPr>
          <w:rStyle w:val="StyleStyleBold12pt"/>
        </w:rPr>
        <w:t>Keller, et. al,</w:t>
      </w:r>
      <w:r w:rsidRPr="00E92C61">
        <w:t xml:space="preserve">– Asst. professor School of Social Service Administration U. of Chicago </w:t>
      </w:r>
      <w:r>
        <w:t xml:space="preserve">- </w:t>
      </w:r>
      <w:r w:rsidRPr="00E92C61">
        <w:rPr>
          <w:rStyle w:val="StyleStyleBold12pt"/>
        </w:rPr>
        <w:t>2001</w:t>
      </w:r>
    </w:p>
    <w:p w:rsidR="00893335" w:rsidRPr="00E92C61" w:rsidRDefault="00893335" w:rsidP="00893335">
      <w:r w:rsidRPr="00E92C61">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893335" w:rsidRPr="00201FC6" w:rsidRDefault="00893335" w:rsidP="00893335">
      <w:pPr>
        <w:rPr>
          <w:sz w:val="24"/>
          <w:szCs w:val="24"/>
        </w:rPr>
      </w:pPr>
      <w:r w:rsidRPr="00201FC6">
        <w:rPr>
          <w:rStyle w:val="StyleBoldUnderline"/>
        </w:rPr>
        <w:lastRenderedPageBreak/>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1984; Perry, 1970). 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893335" w:rsidRDefault="00893335" w:rsidP="00893335">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893335" w:rsidRPr="007A2952" w:rsidRDefault="00893335" w:rsidP="00893335"/>
    <w:p w:rsidR="00893335" w:rsidRPr="00F253FB" w:rsidRDefault="00893335" w:rsidP="00893335">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893335" w:rsidRPr="00F253FB" w:rsidRDefault="00893335" w:rsidP="00893335">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r w:rsidRPr="00F253FB">
        <w:rPr>
          <w:rStyle w:val="StyleDate"/>
        </w:rPr>
        <w:t>Landemore</w:t>
      </w:r>
      <w:r w:rsidRPr="00F253FB">
        <w:rPr>
          <w:rStyle w:val="StyleStyleBold12pt"/>
        </w:rPr>
        <w:t xml:space="preserve">- </w:t>
      </w:r>
      <w:r w:rsidRPr="00F253FB">
        <w:rPr>
          <w:rStyle w:val="StyleDate"/>
        </w:rPr>
        <w:t>2011</w:t>
      </w:r>
      <w:r w:rsidRPr="00F253FB">
        <w:rPr>
          <w:rStyle w:val="StyleStyleBold12pt"/>
        </w:rPr>
        <w:t xml:space="preserve"> </w:t>
      </w:r>
    </w:p>
    <w:p w:rsidR="00893335" w:rsidRPr="00F253FB" w:rsidRDefault="00893335" w:rsidP="00893335">
      <w:pPr>
        <w:rPr>
          <w:rStyle w:val="StyleStyleBold12pt"/>
        </w:rPr>
      </w:pPr>
      <w:r w:rsidRPr="00F253FB">
        <w:rPr>
          <w:rStyle w:val="StyleStyleBold12pt"/>
        </w:rPr>
        <w:t>(Philosophy, Politics and Economics prof @ U of Penn, Poli Sci prof @  Yale), Reasoning is for arguing: Understanding the successes and failures of deliberation, Political Psychology, http://sites.google.com/site/hugomercier/publications</w:t>
      </w:r>
    </w:p>
    <w:p w:rsidR="00893335" w:rsidRPr="00F253FB" w:rsidRDefault="00893335" w:rsidP="00893335">
      <w:pPr>
        <w:rPr>
          <w:rFonts w:eastAsia="Calibri"/>
          <w:sz w:val="14"/>
        </w:rPr>
      </w:pPr>
      <w:r w:rsidRPr="00F253FB">
        <w:rPr>
          <w:rFonts w:eastAsia="Calibri"/>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polarization and overconfidence, can</w:t>
      </w:r>
      <w:r w:rsidRPr="00F253FB">
        <w:t xml:space="preserve"> also </w:t>
      </w:r>
      <w:r w:rsidRPr="00340483">
        <w:rPr>
          <w:rStyle w:val="StyleBoldUnderline"/>
          <w:highlight w:val="green"/>
        </w:rPr>
        <w:t>be found in group reasoning</w:t>
      </w:r>
      <w:r w:rsidRPr="00F253FB">
        <w:t xml:space="preserve"> (Janis, 1982; Stasser &amp; Titus, 1985; Sunstein,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eastAsia="Calibri"/>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(Baron, 2005).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( 2003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eastAsia="Calibri"/>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eastAsia="Calibri"/>
          <w:sz w:val="14"/>
        </w:rPr>
        <w:t xml:space="preserve">These </w:t>
      </w:r>
      <w:r w:rsidRPr="00F253FB">
        <w:rPr>
          <w:rFonts w:eastAsia="Calibri"/>
          <w:sz w:val="14"/>
        </w:rPr>
        <w:lastRenderedPageBreak/>
        <w:t>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In press). At the practical level, the present theory potentially has important implications. Given that individual reasoning works best when  confronted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rsidR="00893335" w:rsidRPr="00F253FB" w:rsidRDefault="00893335" w:rsidP="00893335">
      <w:r w:rsidRPr="00F253FB">
        <w:rPr>
          <w:sz w:val="14"/>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(e.g. Schweiger, Sandberg, &amp; Ragan, 1986).</w:t>
      </w:r>
    </w:p>
    <w:p w:rsidR="00893335" w:rsidRDefault="00893335" w:rsidP="00893335"/>
    <w:p w:rsidR="00893335" w:rsidRDefault="00893335" w:rsidP="00893335"/>
    <w:p w:rsidR="00893335" w:rsidRDefault="00893335" w:rsidP="00893335">
      <w:pPr>
        <w:pStyle w:val="Heading3"/>
      </w:pPr>
      <w:r>
        <w:lastRenderedPageBreak/>
        <w:t>1NC 2</w:t>
      </w:r>
    </w:p>
    <w:p w:rsidR="00893335" w:rsidRPr="00396EF4" w:rsidRDefault="00893335" w:rsidP="00893335">
      <w:pPr>
        <w:pStyle w:val="Heading4"/>
      </w:pPr>
      <w:r>
        <w:t>There’s something odd about two privileged white kids from Harvard complaining about the prison system—</w:t>
      </w:r>
      <w:r w:rsidRPr="00396EF4">
        <w:t>T</w:t>
      </w:r>
      <w:r>
        <w:t xml:space="preserve">heir criticism of America </w:t>
      </w:r>
      <w:r w:rsidRPr="00396EF4">
        <w:t>is ethnocentric—ensures otherness is only portrayed as indistinguishable, agencyless mass which merely has instrumental value in their self-serving intellectual America bashing.</w:t>
      </w:r>
    </w:p>
    <w:p w:rsidR="00893335" w:rsidRPr="00BD65F2" w:rsidRDefault="00893335" w:rsidP="00893335">
      <w:pPr>
        <w:rPr>
          <w:rStyle w:val="StyleStyleBold12pt"/>
        </w:rPr>
      </w:pPr>
      <w:r w:rsidRPr="00BD65F2">
        <w:rPr>
          <w:rStyle w:val="StyleStyleBold12pt"/>
        </w:rPr>
        <w:t xml:space="preserve">Rey </w:t>
      </w:r>
      <w:r w:rsidRPr="00BD65F2">
        <w:rPr>
          <w:rStyle w:val="StyleDate"/>
        </w:rPr>
        <w:t>Chow</w:t>
      </w:r>
      <w:r w:rsidRPr="00BD65F2">
        <w:rPr>
          <w:rStyle w:val="StyleStyleBold12pt"/>
        </w:rPr>
        <w:t xml:space="preserve">, Comparative Literature—Brown University, </w:t>
      </w:r>
      <w:r w:rsidRPr="00BD65F2">
        <w:rPr>
          <w:rStyle w:val="StyleDate"/>
        </w:rPr>
        <w:t>1993</w:t>
      </w:r>
      <w:r w:rsidRPr="00BD65F2">
        <w:rPr>
          <w:rStyle w:val="StyleStyleBold12pt"/>
        </w:rPr>
        <w:t xml:space="preserve"> </w:t>
      </w:r>
    </w:p>
    <w:p w:rsidR="00893335" w:rsidRPr="00BD65F2" w:rsidRDefault="00893335" w:rsidP="00893335">
      <w:pPr>
        <w:rPr>
          <w:rStyle w:val="StyleStyleBold12pt"/>
        </w:rPr>
      </w:pPr>
      <w:r w:rsidRPr="00BD65F2">
        <w:rPr>
          <w:rStyle w:val="StyleStyleBold12pt"/>
        </w:rPr>
        <w:t>Writing Diaspora, p. 19-20</w:t>
      </w:r>
    </w:p>
    <w:p w:rsidR="00893335" w:rsidRPr="00810E6A" w:rsidRDefault="00893335" w:rsidP="00893335">
      <w:pPr>
        <w:pStyle w:val="Cards"/>
      </w:pPr>
      <w:r w:rsidRPr="005073BD">
        <w:t xml:space="preserve">To give one example, </w:t>
      </w:r>
      <w:r w:rsidRPr="007A778B">
        <w:rPr>
          <w:rStyle w:val="StyleBoldUnderline"/>
        </w:rPr>
        <w:t xml:space="preserve">the </w:t>
      </w:r>
      <w:r w:rsidRPr="00B43486">
        <w:rPr>
          <w:rStyle w:val="StyleBoldUnderline"/>
          <w:highlight w:val="cyan"/>
        </w:rPr>
        <w:t>sanctification of victimization in the</w:t>
      </w:r>
      <w:r w:rsidRPr="007A778B">
        <w:rPr>
          <w:rStyle w:val="StyleBoldUnderline"/>
        </w:rPr>
        <w:t xml:space="preserve"> American </w:t>
      </w:r>
      <w:r w:rsidRPr="00B43486">
        <w:rPr>
          <w:rStyle w:val="StyleBoldUnderline"/>
          <w:highlight w:val="cyan"/>
        </w:rPr>
        <w:t>academy and</w:t>
      </w:r>
      <w:r w:rsidRPr="007A778B">
        <w:rPr>
          <w:rStyle w:val="StyleBoldUnderline"/>
        </w:rPr>
        <w:t xml:space="preserve"> its concomitant </w:t>
      </w:r>
      <w:r w:rsidRPr="00B43486">
        <w:rPr>
          <w:rStyle w:val="StyleBoldUnderline"/>
          <w:highlight w:val="cyan"/>
        </w:rPr>
        <w:t>rebuke of "theory" as</w:t>
      </w:r>
      <w:r w:rsidRPr="007A778B">
        <w:rPr>
          <w:rStyle w:val="StyleBoldUnderline"/>
        </w:rPr>
        <w:t xml:space="preserve"> intellectualist and </w:t>
      </w:r>
      <w:r w:rsidRPr="00B43486">
        <w:rPr>
          <w:rStyle w:val="StyleBoldUnderline"/>
          <w:highlight w:val="cyan"/>
        </w:rPr>
        <w:t>elitist parallel</w:t>
      </w:r>
      <w:r w:rsidRPr="007A778B">
        <w:rPr>
          <w:rStyle w:val="StyleBoldUnderline"/>
        </w:rPr>
        <w:t xml:space="preserve">, in an uncanny fashion, </w:t>
      </w:r>
      <w:r w:rsidRPr="00B43486">
        <w:rPr>
          <w:rStyle w:val="StyleBoldUnderline"/>
          <w:highlight w:val="cyan"/>
        </w:rPr>
        <w:t>the treatment of intellectuals during the Cultural Revolution, when labels of</w:t>
      </w:r>
      <w:r w:rsidRPr="007A778B">
        <w:rPr>
          <w:rStyle w:val="StyleBoldUnderline"/>
        </w:rPr>
        <w:t xml:space="preserve"> "feudalist," "</w:t>
      </w:r>
      <w:r w:rsidRPr="00B43486">
        <w:rPr>
          <w:rStyle w:val="StyleBoldUnderline"/>
          <w:highlight w:val="cyan"/>
        </w:rPr>
        <w:t>reactionary</w:t>
      </w:r>
      <w:r w:rsidRPr="007A778B">
        <w:rPr>
          <w:rStyle w:val="StyleBoldUnderline"/>
        </w:rPr>
        <w:t xml:space="preserve">," "Confucianist," and the like </w:t>
      </w:r>
      <w:r w:rsidRPr="00B43486">
        <w:rPr>
          <w:rStyle w:val="StyleBoldUnderline"/>
          <w:highlight w:val="cyan"/>
        </w:rPr>
        <w:t>led to murder and execution in the name of salvaging the oppressed classes</w:t>
      </w:r>
      <w:r w:rsidRPr="007A778B">
        <w:rPr>
          <w:rStyle w:val="StyleBoldUnderline"/>
        </w:rPr>
        <w:t xml:space="preserve">. This </w:t>
      </w:r>
      <w:r w:rsidRPr="00067435">
        <w:rPr>
          <w:rStyle w:val="StyleBoldUnderline"/>
          <w:highlight w:val="cyan"/>
        </w:rPr>
        <w:t>alleged separation of intellectuals from life continues</w:t>
      </w:r>
      <w:r w:rsidRPr="007A778B">
        <w:rPr>
          <w:rStyle w:val="StyleBoldUnderline"/>
        </w:rPr>
        <w:t xml:space="preserve"> today, not so much in China, where intellectuals are poorly paid, as </w:t>
      </w:r>
      <w:r w:rsidRPr="00067435">
        <w:rPr>
          <w:rStyle w:val="StyleBoldUnderline"/>
          <w:highlight w:val="cyan"/>
        </w:rPr>
        <w:t>in</w:t>
      </w:r>
      <w:r w:rsidRPr="007A778B">
        <w:rPr>
          <w:rStyle w:val="StyleBoldUnderline"/>
        </w:rPr>
        <w:t xml:space="preserve"> </w:t>
      </w:r>
      <w:r w:rsidRPr="00067435">
        <w:rPr>
          <w:rStyle w:val="StyleBoldUnderline"/>
          <w:highlight w:val="cyan"/>
        </w:rPr>
        <w:t>places where</w:t>
      </w:r>
      <w:r w:rsidRPr="007A778B">
        <w:rPr>
          <w:rStyle w:val="StyleBoldUnderline"/>
        </w:rPr>
        <w:t xml:space="preserve"> part of </w:t>
      </w:r>
      <w:r w:rsidRPr="00067435">
        <w:rPr>
          <w:rStyle w:val="StyleBoldUnderline"/>
          <w:highlight w:val="cyan"/>
        </w:rPr>
        <w:t>the power enjoyed by intellectuals comes precisely from "bashing" themselves from an anti-intellectual position of "solidarity with the masses."</w:t>
      </w:r>
      <w:r w:rsidRPr="007A778B">
        <w:rPr>
          <w:rStyle w:val="StyleBoldUnderline"/>
        </w:rPr>
        <w:t xml:space="preserve"> </w:t>
      </w:r>
      <w:r w:rsidRPr="005073BD">
        <w:t xml:space="preserve">Terry Eagleton's recent </w:t>
      </w:r>
      <w:r w:rsidRPr="00067435">
        <w:rPr>
          <w:rStyle w:val="StyleBoldUnderline"/>
          <w:highlight w:val="cyan"/>
        </w:rPr>
        <w:t>diatribe against "American" intellectuals</w:t>
      </w:r>
      <w:r w:rsidRPr="007A778B">
        <w:rPr>
          <w:rStyle w:val="StyleBoldUnderline"/>
        </w:rPr>
        <w:t>‚</w:t>
      </w:r>
      <w:r w:rsidRPr="005073BD">
        <w:t>—even though his own publications are bestsellers in the American intellectual market‚—</w:t>
      </w:r>
      <w:r w:rsidRPr="00067435">
        <w:rPr>
          <w:rStyle w:val="StyleBoldUnderline"/>
          <w:highlight w:val="cyan"/>
        </w:rPr>
        <w:t>is a good ex- ample of this</w:t>
      </w:r>
      <w:r w:rsidRPr="007A778B">
        <w:rPr>
          <w:rStyle w:val="StyleBoldUnderline"/>
        </w:rPr>
        <w:t xml:space="preserve"> kind of Cultural Revolution thinking inside capitalist society. </w:t>
      </w:r>
      <w:r w:rsidRPr="005073BD">
        <w:t xml:space="preserve">Eagleton's attitude is consistent with the typical European intellectual disdain toward "America" and with British intellectual disdain toward "French thought." This is how </w:t>
      </w:r>
      <w:r w:rsidRPr="00004C5C">
        <w:rPr>
          <w:rStyle w:val="StyleBoldUnderline"/>
          <w:highlight w:val="cyan"/>
        </w:rPr>
        <w:t>he uses</w:t>
      </w:r>
      <w:r w:rsidRPr="007A778B">
        <w:rPr>
          <w:rStyle w:val="StyleBoldUnderline"/>
        </w:rPr>
        <w:t xml:space="preserve"> the </w:t>
      </w:r>
      <w:r w:rsidRPr="00004C5C">
        <w:rPr>
          <w:rStyle w:val="StyleBoldUnderline"/>
          <w:highlight w:val="cyan"/>
        </w:rPr>
        <w:t>Tiananmen</w:t>
      </w:r>
      <w:r w:rsidRPr="007A778B">
        <w:rPr>
          <w:rStyle w:val="StyleBoldUnderline"/>
        </w:rPr>
        <w:t xml:space="preserve"> incident </w:t>
      </w:r>
      <w:r w:rsidRPr="00004C5C">
        <w:rPr>
          <w:rStyle w:val="StyleBoldUnderline"/>
          <w:highlight w:val="cyan"/>
        </w:rPr>
        <w:t>to target his own enemies: Viewed from eight thousand miles off</w:t>
      </w:r>
      <w:r w:rsidRPr="007A778B">
        <w:rPr>
          <w:rStyle w:val="StyleBoldUnderline"/>
        </w:rPr>
        <w:t xml:space="preserve">, [the new historicist] </w:t>
      </w:r>
      <w:r w:rsidRPr="00004C5C">
        <w:rPr>
          <w:rStyle w:val="StyleBoldUnderline"/>
          <w:highlight w:val="cyan"/>
        </w:rPr>
        <w:t>enthusiasm for Foucault has a good deal to do with a peculiarly American left defeatism</w:t>
      </w:r>
      <w:r w:rsidRPr="007A778B">
        <w:rPr>
          <w:rStyle w:val="StyleBoldUnderline"/>
        </w:rPr>
        <w:t xml:space="preserve">, guilt-stricken relativism </w:t>
      </w:r>
      <w:r w:rsidRPr="00004C5C">
        <w:rPr>
          <w:rStyle w:val="StyleBoldUnderline"/>
          <w:highlight w:val="cyan"/>
        </w:rPr>
        <w:t>and ignorance of socialism</w:t>
      </w:r>
      <w:r w:rsidRPr="007A778B">
        <w:rPr>
          <w:rStyle w:val="StyleBoldUnderline"/>
        </w:rPr>
        <w:t xml:space="preserve">‚—a syndrome which is understandable in Berkeley but, as I write, </w:t>
      </w:r>
      <w:r w:rsidRPr="00004C5C">
        <w:rPr>
          <w:rStyle w:val="StyleBoldUnderline"/>
          <w:highlight w:val="cyan"/>
        </w:rPr>
        <w:t>unintelligible in Beijing. The unconscious ethnocentrism of much of the U.S. appropriation of such theory is very striking</w:t>
      </w:r>
      <w:r w:rsidRPr="005073BD">
        <w:t xml:space="preserve">, at least to an outsider. What seems on the surface like a glamorous theory of the Renaissance keeps turning out to be about the dilemmas of ageing 1960s radicals in the epoch of Danforth Quayle. I write this article while the Chinese students and workers are still massing outside the Great Hall of the People; and I find it rather hard to understand why the neo-Stalinist bureaucrats have not, so far anyway, moved among the people distributing copies of Derrida, Foucault and Ernesto Laclau. </w:t>
      </w:r>
      <w:r w:rsidRPr="00004C5C">
        <w:rPr>
          <w:rStyle w:val="StyleBoldUnderline"/>
          <w:highlight w:val="cyan"/>
        </w:rPr>
        <w:t>For the Chinese students</w:t>
      </w:r>
      <w:r w:rsidRPr="007A778B">
        <w:rPr>
          <w:rStyle w:val="StyleBoldUnderline"/>
        </w:rPr>
        <w:t xml:space="preserve"> and workers </w:t>
      </w:r>
      <w:r w:rsidRPr="00004C5C">
        <w:rPr>
          <w:rStyle w:val="StyleBoldUnderline"/>
          <w:highlight w:val="cyan"/>
        </w:rPr>
        <w:t>to learn</w:t>
      </w:r>
      <w:r w:rsidRPr="007A778B">
        <w:rPr>
          <w:rStyle w:val="StyleBoldUnderline"/>
        </w:rPr>
        <w:t xml:space="preserve"> that </w:t>
      </w:r>
      <w:r w:rsidRPr="00004C5C">
        <w:rPr>
          <w:rStyle w:val="StyleBoldUnderline"/>
          <w:highlight w:val="cyan"/>
        </w:rPr>
        <w:t xml:space="preserve">their actions are aimed at a "social </w:t>
      </w:r>
      <w:r w:rsidRPr="007B62D2">
        <w:rPr>
          <w:rStyle w:val="StyleBoldUnderline"/>
          <w:highlight w:val="cyan"/>
        </w:rPr>
        <w:t>totality" which is</w:t>
      </w:r>
      <w:r w:rsidRPr="007A778B">
        <w:rPr>
          <w:rStyle w:val="StyleBoldUnderline"/>
        </w:rPr>
        <w:t xml:space="preserve">, theoretically speaking, </w:t>
      </w:r>
      <w:r w:rsidRPr="007B62D2">
        <w:rPr>
          <w:rStyle w:val="StyleBoldUnderline"/>
          <w:highlight w:val="cyan"/>
        </w:rPr>
        <w:t>non-existent would surely disperse them more rapidly than</w:t>
      </w:r>
      <w:r w:rsidRPr="007A778B">
        <w:rPr>
          <w:rStyle w:val="StyleBoldUnderline"/>
        </w:rPr>
        <w:t xml:space="preserve"> water cannons or </w:t>
      </w:r>
      <w:r w:rsidRPr="007B62D2">
        <w:rPr>
          <w:rStyle w:val="StyleBoldUnderline"/>
          <w:highlight w:val="cyan"/>
        </w:rPr>
        <w:t>bullets</w:t>
      </w:r>
      <w:r w:rsidRPr="007A778B">
        <w:rPr>
          <w:rStyle w:val="StyleBoldUnderline"/>
        </w:rPr>
        <w:t xml:space="preserve">.32 The </w:t>
      </w:r>
      <w:r w:rsidRPr="007B62D2">
        <w:rPr>
          <w:rStyle w:val="StyleBoldUnderline"/>
          <w:highlight w:val="cyan"/>
        </w:rPr>
        <w:t>claim to being an "outsider" is</w:t>
      </w:r>
      <w:r w:rsidRPr="007A778B">
        <w:rPr>
          <w:rStyle w:val="StyleBoldUnderline"/>
        </w:rPr>
        <w:t xml:space="preserve"> a </w:t>
      </w:r>
      <w:r w:rsidRPr="007B62D2">
        <w:rPr>
          <w:rStyle w:val="StyleBoldUnderline"/>
          <w:highlight w:val="cyan"/>
        </w:rPr>
        <w:t>striking</w:t>
      </w:r>
      <w:r w:rsidRPr="007A778B">
        <w:rPr>
          <w:rStyle w:val="StyleBoldUnderline"/>
        </w:rPr>
        <w:t xml:space="preserve"> one, </w:t>
      </w:r>
      <w:r w:rsidRPr="007B62D2">
        <w:rPr>
          <w:rStyle w:val="StyleBoldUnderline"/>
          <w:highlight w:val="cyan"/>
        </w:rPr>
        <w:t>bringing to mind</w:t>
      </w:r>
      <w:r w:rsidRPr="007A778B">
        <w:rPr>
          <w:rStyle w:val="StyleBoldUnderline"/>
        </w:rPr>
        <w:t xml:space="preserve"> not only Jane Eyre's self-marginalization but also </w:t>
      </w:r>
      <w:r w:rsidRPr="007B62D2">
        <w:rPr>
          <w:rStyle w:val="StyleBoldUnderline"/>
          <w:highlight w:val="cyan"/>
        </w:rPr>
        <w:t>nineteenth-century Britain's "splendid isolation</w:t>
      </w:r>
      <w:r w:rsidRPr="007A778B">
        <w:rPr>
          <w:rStyle w:val="StyleBoldUnderline"/>
        </w:rPr>
        <w:t xml:space="preserve">." Needless to say, it remains the case that </w:t>
      </w:r>
      <w:r w:rsidRPr="007B62D2">
        <w:rPr>
          <w:rStyle w:val="StyleBoldUnderline"/>
          <w:highlight w:val="cyan"/>
        </w:rPr>
        <w:t>the "people" of the "third world" are invoked only in the form of an indistinguishable mass, while "first world" intellectuals continue to have names</w:t>
      </w:r>
      <w:r w:rsidRPr="007B62D2">
        <w:rPr>
          <w:highlight w:val="cyan"/>
        </w:rPr>
        <w:t>.</w:t>
      </w:r>
    </w:p>
    <w:p w:rsidR="00893335" w:rsidRPr="00C07219" w:rsidRDefault="00893335" w:rsidP="00893335">
      <w:pPr>
        <w:pStyle w:val="Heading4"/>
      </w:pPr>
      <w:r w:rsidRPr="00C07219">
        <w:t>The affirmative occupies the position of the Maoist – their valorization of revolutionary movements constitutes an anti-Orientalist polemics which effaces the subject position of the Arab Other</w:t>
      </w:r>
    </w:p>
    <w:p w:rsidR="00893335" w:rsidRPr="00775924" w:rsidRDefault="00893335" w:rsidP="00893335">
      <w:pPr>
        <w:rPr>
          <w:rStyle w:val="StyleStyleBold12pt"/>
        </w:rPr>
      </w:pPr>
      <w:r w:rsidRPr="00775924">
        <w:t>Rey</w:t>
      </w:r>
      <w:r w:rsidRPr="00775924">
        <w:rPr>
          <w:rStyle w:val="StyleStyleBold12pt"/>
        </w:rPr>
        <w:t xml:space="preserve"> </w:t>
      </w:r>
      <w:r w:rsidRPr="00775924">
        <w:rPr>
          <w:rStyle w:val="StyleDate"/>
        </w:rPr>
        <w:t>Chow</w:t>
      </w:r>
      <w:r w:rsidRPr="00775924">
        <w:t>, Comparative Literature—Brown University,</w:t>
      </w:r>
      <w:r w:rsidRPr="00775924">
        <w:rPr>
          <w:rStyle w:val="StyleStyleBold12pt"/>
        </w:rPr>
        <w:t xml:space="preserve"> </w:t>
      </w:r>
      <w:r w:rsidRPr="00775924">
        <w:rPr>
          <w:rStyle w:val="StyleDate"/>
        </w:rPr>
        <w:t>1993</w:t>
      </w:r>
      <w:r w:rsidRPr="00775924">
        <w:rPr>
          <w:rStyle w:val="StyleStyleBold12pt"/>
        </w:rPr>
        <w:t xml:space="preserve"> </w:t>
      </w:r>
    </w:p>
    <w:p w:rsidR="00893335" w:rsidRDefault="00893335" w:rsidP="00893335">
      <w:r>
        <w:t>Writing Diaspora, p. 15-16</w:t>
      </w:r>
    </w:p>
    <w:p w:rsidR="00893335" w:rsidRPr="00775924" w:rsidRDefault="00893335" w:rsidP="00893335"/>
    <w:p w:rsidR="00893335" w:rsidRPr="00396EF4" w:rsidRDefault="00893335" w:rsidP="00893335">
      <w:pPr>
        <w:rPr>
          <w:sz w:val="16"/>
        </w:rPr>
      </w:pPr>
      <w:r w:rsidRPr="00952E32">
        <w:rPr>
          <w:rStyle w:val="StyleBoldUnderline"/>
        </w:rPr>
        <w:t>The Orientalist has a special sibling whom I will</w:t>
      </w:r>
      <w:r w:rsidRPr="00396EF4">
        <w:rPr>
          <w:sz w:val="16"/>
        </w:rPr>
        <w:t xml:space="preserve">, in order to highlight her significance as a kind of representational agency, </w:t>
      </w:r>
      <w:r w:rsidRPr="00952E32">
        <w:rPr>
          <w:rStyle w:val="StyleBoldUnderline"/>
        </w:rPr>
        <w:t>call the Maoist</w:t>
      </w:r>
      <w:r w:rsidRPr="00396EF4">
        <w:rPr>
          <w:sz w:val="16"/>
        </w:rPr>
        <w:t>. Arif Dirlik, who has written extensively on the history of political movements in twentieth-century China, sums up the interpretation of Mao Zedong commonly found in Western Marxist analyses in terms of a "</w:t>
      </w:r>
      <w:r w:rsidRPr="00952E32">
        <w:rPr>
          <w:rStyle w:val="StyleBoldUnderline"/>
        </w:rPr>
        <w:t>Third Worldist fantasy</w:t>
      </w:r>
      <w:r w:rsidRPr="00396EF4">
        <w:rPr>
          <w:sz w:val="16"/>
        </w:rPr>
        <w:t xml:space="preserve">"—"a fantasy of Mao as a Chinese reincarnation of Marx who fulfilled the Marxist promise that had been betrayed in the West."'6 </w:t>
      </w:r>
      <w:r w:rsidRPr="00952E32">
        <w:rPr>
          <w:rStyle w:val="StyleBoldUnderline"/>
        </w:rPr>
        <w:t>The Maoist was the phoenix which arose from the ashes of the great disillusionment with Western culture in the 1960s</w:t>
      </w:r>
      <w:r w:rsidRPr="00396EF4">
        <w:rPr>
          <w:sz w:val="16"/>
        </w:rPr>
        <w:t xml:space="preserve"> and which found hope in the Chinese Communist Revolution.17 In the 1970s, when it became possible for Westerners to visit China as guided and pampered guests of the Beijing establishment, </w:t>
      </w:r>
      <w:r w:rsidRPr="00952E32">
        <w:rPr>
          <w:rStyle w:val="StyleBoldUnderline"/>
        </w:rPr>
        <w:t>Maoists came back with reports of Chinese society's absolute, positive difference from Western society</w:t>
      </w:r>
      <w:r w:rsidRPr="00396EF4">
        <w:rPr>
          <w:sz w:val="16"/>
        </w:rPr>
        <w:t xml:space="preserve"> and of the Cultural Revolution as "the most important and innovative example of Mao's concern with the pursuit of egalitarian, populist, and communitarian ideals in the course of economic modernization" (Harding, p. 939). At that time, </w:t>
      </w:r>
      <w:r w:rsidRPr="00952E32">
        <w:rPr>
          <w:rStyle w:val="StyleBoldUnderline"/>
        </w:rPr>
        <w:t>even poverty</w:t>
      </w:r>
      <w:r w:rsidRPr="00396EF4">
        <w:rPr>
          <w:sz w:val="16"/>
        </w:rPr>
        <w:t xml:space="preserve"> in China </w:t>
      </w:r>
      <w:r w:rsidRPr="00952E32">
        <w:rPr>
          <w:rStyle w:val="StyleBoldUnderline"/>
        </w:rPr>
        <w:t>was regarded as "spiritually ennobling</w:t>
      </w:r>
      <w:r w:rsidRPr="00396EF4">
        <w:rPr>
          <w:sz w:val="16"/>
        </w:rPr>
        <w:t xml:space="preserve">, </w:t>
      </w:r>
      <w:r w:rsidRPr="00952E32">
        <w:rPr>
          <w:rStyle w:val="StyleBoldUnderline"/>
        </w:rPr>
        <w:t xml:space="preserve">since it meant that [the] Chinese were not possessed by the </w:t>
      </w:r>
      <w:r w:rsidRPr="00952E32">
        <w:rPr>
          <w:rStyle w:val="StyleBoldUnderline"/>
        </w:rPr>
        <w:lastRenderedPageBreak/>
        <w:t>wasteful</w:t>
      </w:r>
      <w:r w:rsidRPr="00396EF4">
        <w:rPr>
          <w:sz w:val="16"/>
        </w:rPr>
        <w:t xml:space="preserve"> and acquisitive </w:t>
      </w:r>
      <w:r w:rsidRPr="00952E32">
        <w:rPr>
          <w:rStyle w:val="StyleBoldUnderline"/>
        </w:rPr>
        <w:t>consumerism of the United States</w:t>
      </w:r>
      <w:r w:rsidRPr="00396EF4">
        <w:rPr>
          <w:sz w:val="16"/>
        </w:rPr>
        <w:t xml:space="preserve">" (Harding, p. 941). Although the excessive admiration of the 1970s has since been replaced by an oftentimes equally excessive denigration of China, the Maoist is very much alive among us, and her significance goes far beyond the China and East Asian fields. Typically, </w:t>
      </w:r>
      <w:r w:rsidRPr="004C360B">
        <w:rPr>
          <w:rStyle w:val="StyleBoldUnderline"/>
          <w:highlight w:val="green"/>
        </w:rPr>
        <w:t xml:space="preserve">the Maoist is a </w:t>
      </w:r>
      <w:r w:rsidRPr="007F60D6">
        <w:rPr>
          <w:rStyle w:val="StyleBoldUnderline"/>
          <w:highlight w:val="cyan"/>
        </w:rPr>
        <w:t xml:space="preserve">cultural </w:t>
      </w:r>
      <w:r w:rsidRPr="004C360B">
        <w:rPr>
          <w:rStyle w:val="StyleBoldUnderline"/>
          <w:highlight w:val="green"/>
        </w:rPr>
        <w:t>critic who</w:t>
      </w:r>
      <w:r w:rsidRPr="00952E32">
        <w:rPr>
          <w:rStyle w:val="StyleBoldUnderline"/>
        </w:rPr>
        <w:t xml:space="preserve"> lives in a capitalist society but who is fed up with capitalism</w:t>
      </w:r>
      <w:r w:rsidRPr="00396EF4">
        <w:rPr>
          <w:sz w:val="16"/>
        </w:rPr>
        <w:t>—</w:t>
      </w:r>
      <w:r w:rsidRPr="00952E32">
        <w:rPr>
          <w:rStyle w:val="StyleBoldUnderline"/>
        </w:rPr>
        <w:t>a cultural critic</w:t>
      </w:r>
      <w:r w:rsidRPr="00396EF4">
        <w:rPr>
          <w:sz w:val="16"/>
        </w:rPr>
        <w:t xml:space="preserve">, in other words, </w:t>
      </w:r>
      <w:r w:rsidRPr="00952E32">
        <w:rPr>
          <w:rStyle w:val="StyleBoldUnderline"/>
        </w:rPr>
        <w:t xml:space="preserve">who </w:t>
      </w:r>
      <w:r w:rsidRPr="004C360B">
        <w:rPr>
          <w:rStyle w:val="StyleBoldUnderline"/>
          <w:highlight w:val="green"/>
        </w:rPr>
        <w:t xml:space="preserve">wants </w:t>
      </w:r>
      <w:r w:rsidRPr="007F60D6">
        <w:rPr>
          <w:rStyle w:val="StyleBoldUnderline"/>
          <w:highlight w:val="cyan"/>
        </w:rPr>
        <w:t xml:space="preserve">a social </w:t>
      </w:r>
      <w:r w:rsidRPr="004C360B">
        <w:rPr>
          <w:rStyle w:val="StyleBoldUnderline"/>
          <w:highlight w:val="green"/>
        </w:rPr>
        <w:t xml:space="preserve">order opposed to the one </w:t>
      </w:r>
      <w:r w:rsidRPr="007F60D6">
        <w:rPr>
          <w:rStyle w:val="StyleBoldUnderline"/>
          <w:highlight w:val="cyan"/>
        </w:rPr>
        <w:t xml:space="preserve">that is </w:t>
      </w:r>
      <w:r w:rsidRPr="004C360B">
        <w:rPr>
          <w:rStyle w:val="StyleBoldUnderline"/>
          <w:highlight w:val="green"/>
        </w:rPr>
        <w:t>supporting her own undertaking. The Maoist is</w:t>
      </w:r>
      <w:r w:rsidRPr="00396EF4">
        <w:rPr>
          <w:sz w:val="16"/>
        </w:rPr>
        <w:t xml:space="preserve"> thus </w:t>
      </w:r>
      <w:r w:rsidRPr="004C360B">
        <w:rPr>
          <w:rStyle w:val="StyleBoldUnderline"/>
          <w:highlight w:val="green"/>
        </w:rPr>
        <w:t>a supreme example of</w:t>
      </w:r>
      <w:r w:rsidRPr="00952E32">
        <w:rPr>
          <w:rStyle w:val="StyleBoldUnderline"/>
        </w:rPr>
        <w:t xml:space="preserve"> the way </w:t>
      </w:r>
      <w:r w:rsidRPr="004C360B">
        <w:rPr>
          <w:rStyle w:val="StyleBoldUnderline"/>
          <w:highlight w:val="green"/>
        </w:rPr>
        <w:t>desire</w:t>
      </w:r>
      <w:r w:rsidRPr="00952E32">
        <w:rPr>
          <w:rStyle w:val="StyleBoldUnderline"/>
        </w:rPr>
        <w:t xml:space="preserve"> works</w:t>
      </w:r>
      <w:r w:rsidRPr="00396EF4">
        <w:rPr>
          <w:sz w:val="16"/>
        </w:rPr>
        <w:t xml:space="preserve">: </w:t>
      </w:r>
      <w:r w:rsidRPr="004C360B">
        <w:rPr>
          <w:rStyle w:val="StyleBoldUnderline"/>
          <w:highlight w:val="green"/>
        </w:rPr>
        <w:t>What she wants is always located in the other</w:t>
      </w:r>
      <w:r w:rsidRPr="00396EF4">
        <w:rPr>
          <w:sz w:val="16"/>
          <w:highlight w:val="green"/>
        </w:rPr>
        <w:t xml:space="preserve">, </w:t>
      </w:r>
      <w:r w:rsidRPr="004C360B">
        <w:rPr>
          <w:rStyle w:val="StyleBoldUnderline"/>
          <w:highlight w:val="green"/>
        </w:rPr>
        <w:t xml:space="preserve">resulting in </w:t>
      </w:r>
      <w:r w:rsidRPr="007F60D6">
        <w:rPr>
          <w:rStyle w:val="StyleBoldUnderline"/>
          <w:highlight w:val="cyan"/>
        </w:rPr>
        <w:t xml:space="preserve">an </w:t>
      </w:r>
      <w:r w:rsidRPr="004C360B">
        <w:rPr>
          <w:rStyle w:val="StyleBoldUnderline"/>
          <w:highlight w:val="green"/>
        </w:rPr>
        <w:t xml:space="preserve">iden-tification with </w:t>
      </w:r>
      <w:r w:rsidRPr="00C068D4">
        <w:rPr>
          <w:rStyle w:val="StyleBoldUnderline"/>
        </w:rPr>
        <w:t xml:space="preserve">and valorization of </w:t>
      </w:r>
      <w:r w:rsidRPr="004C360B">
        <w:rPr>
          <w:rStyle w:val="StyleBoldUnderline"/>
          <w:highlight w:val="green"/>
        </w:rPr>
        <w:t xml:space="preserve">that </w:t>
      </w:r>
      <w:r w:rsidRPr="007F60D6">
        <w:rPr>
          <w:rStyle w:val="StyleBoldUnderline"/>
          <w:highlight w:val="cyan"/>
        </w:rPr>
        <w:t xml:space="preserve">which </w:t>
      </w:r>
      <w:r w:rsidRPr="004C360B">
        <w:rPr>
          <w:rStyle w:val="StyleBoldUnderline"/>
          <w:highlight w:val="green"/>
        </w:rPr>
        <w:t>she is not</w:t>
      </w:r>
      <w:r w:rsidRPr="00952E32">
        <w:rPr>
          <w:rStyle w:val="StyleBoldUnderline"/>
        </w:rPr>
        <w:t>/does not have</w:t>
      </w:r>
      <w:r w:rsidRPr="00396EF4">
        <w:rPr>
          <w:sz w:val="16"/>
        </w:rPr>
        <w:t xml:space="preserve">. Since </w:t>
      </w:r>
      <w:r w:rsidRPr="004C360B">
        <w:rPr>
          <w:rStyle w:val="StyleBoldUnderline"/>
          <w:highlight w:val="green"/>
        </w:rPr>
        <w:t xml:space="preserve">what is valorized is </w:t>
      </w:r>
      <w:r w:rsidRPr="00C068D4">
        <w:rPr>
          <w:rStyle w:val="StyleBoldUnderline"/>
        </w:rPr>
        <w:t xml:space="preserve">often </w:t>
      </w:r>
      <w:r w:rsidRPr="00C068D4">
        <w:rPr>
          <w:rStyle w:val="StyleBoldUnderline"/>
          <w:highlight w:val="cyan"/>
        </w:rPr>
        <w:t xml:space="preserve">the other's </w:t>
      </w:r>
      <w:r w:rsidRPr="004C360B">
        <w:rPr>
          <w:rStyle w:val="StyleBoldUnderline"/>
          <w:highlight w:val="green"/>
        </w:rPr>
        <w:t>deprivation</w:t>
      </w:r>
      <w:r w:rsidRPr="00396EF4">
        <w:rPr>
          <w:sz w:val="16"/>
        </w:rPr>
        <w:t>—"</w:t>
      </w:r>
      <w:r w:rsidRPr="00952E32">
        <w:rPr>
          <w:rStyle w:val="StyleBoldUnderline"/>
        </w:rPr>
        <w:t xml:space="preserve">having" poverty or </w:t>
      </w:r>
      <w:r w:rsidRPr="00C068D4">
        <w:rPr>
          <w:rStyle w:val="StyleBoldUnderline"/>
        </w:rPr>
        <w:t>"having" nothing</w:t>
      </w:r>
      <w:r w:rsidRPr="00952E32">
        <w:rPr>
          <w:rStyle w:val="StyleBoldUnderline"/>
        </w:rPr>
        <w:t>—</w:t>
      </w:r>
      <w:r w:rsidRPr="004C360B">
        <w:rPr>
          <w:rStyle w:val="StyleBoldUnderline"/>
          <w:highlight w:val="green"/>
        </w:rPr>
        <w:t>the Maoist's strategy becomes</w:t>
      </w:r>
      <w:r w:rsidRPr="00952E32">
        <w:rPr>
          <w:rStyle w:val="StyleBoldUnderline"/>
        </w:rPr>
        <w:t xml:space="preserve"> in the main </w:t>
      </w:r>
      <w:r w:rsidRPr="004C360B">
        <w:rPr>
          <w:rStyle w:val="StyleBoldUnderline"/>
          <w:highlight w:val="green"/>
        </w:rPr>
        <w:t xml:space="preserve">a rhetorical renunciation of </w:t>
      </w:r>
      <w:r w:rsidRPr="00C068D4">
        <w:rPr>
          <w:rStyle w:val="StyleBoldUnderline"/>
          <w:highlight w:val="cyan"/>
        </w:rPr>
        <w:t>the mater</w:t>
      </w:r>
      <w:r w:rsidRPr="004C360B">
        <w:rPr>
          <w:rStyle w:val="StyleBoldUnderline"/>
          <w:highlight w:val="green"/>
        </w:rPr>
        <w:t>ial power that enables her rhetoric</w:t>
      </w:r>
      <w:r w:rsidRPr="00396EF4">
        <w:rPr>
          <w:sz w:val="16"/>
          <w:highlight w:val="green"/>
        </w:rPr>
        <w:t>.</w:t>
      </w:r>
      <w:r w:rsidRPr="00396EF4">
        <w:rPr>
          <w:sz w:val="16"/>
        </w:rPr>
        <w:t xml:space="preserve"> In terms of intellectual lineage, one of the Maoist's most important ancestors is Charlotte Bronte's Jane Eyre. Like Jane, </w:t>
      </w:r>
      <w:r w:rsidRPr="00952E32">
        <w:rPr>
          <w:rStyle w:val="StyleBoldUnderline"/>
        </w:rPr>
        <w:t>the Maoist's means to moral power is a specific representational position</w:t>
      </w:r>
      <w:r w:rsidRPr="00396EF4">
        <w:rPr>
          <w:sz w:val="16"/>
        </w:rPr>
        <w:t>—</w:t>
      </w:r>
      <w:r w:rsidRPr="00952E32">
        <w:rPr>
          <w:rStyle w:val="StyleBoldUnderline"/>
        </w:rPr>
        <w:t>the position of powerlessness</w:t>
      </w:r>
      <w:r w:rsidRPr="00396EF4">
        <w:rPr>
          <w:sz w:val="16"/>
        </w:rPr>
        <w:t xml:space="preserve">. In their reading of Jane Eyre, Nancy Armstrong and Leonard Tennenhouse argue that the novel exemplifies </w:t>
      </w:r>
      <w:r w:rsidRPr="004C360B">
        <w:rPr>
          <w:rStyle w:val="StyleBoldUnderline"/>
          <w:highlight w:val="green"/>
        </w:rPr>
        <w:t>the paradigm of violence</w:t>
      </w:r>
      <w:r w:rsidRPr="00952E32">
        <w:rPr>
          <w:rStyle w:val="StyleBoldUnderline"/>
        </w:rPr>
        <w:t xml:space="preserve"> that </w:t>
      </w:r>
      <w:r w:rsidRPr="004C360B">
        <w:rPr>
          <w:rStyle w:val="StyleBoldUnderline"/>
          <w:highlight w:val="green"/>
        </w:rPr>
        <w:t xml:space="preserve">expresses </w:t>
      </w:r>
      <w:r w:rsidRPr="00FC2DFA">
        <w:rPr>
          <w:rStyle w:val="StyleBoldUnderline"/>
          <w:highlight w:val="cyan"/>
        </w:rPr>
        <w:t xml:space="preserve">its </w:t>
      </w:r>
      <w:r w:rsidRPr="004C360B">
        <w:rPr>
          <w:rStyle w:val="StyleBoldUnderline"/>
          <w:highlight w:val="green"/>
        </w:rPr>
        <w:t xml:space="preserve">dominance through </w:t>
      </w:r>
      <w:r w:rsidRPr="00FC2DFA">
        <w:rPr>
          <w:rStyle w:val="StyleBoldUnderline"/>
          <w:highlight w:val="cyan"/>
        </w:rPr>
        <w:t xml:space="preserve">a </w:t>
      </w:r>
      <w:r w:rsidRPr="004C360B">
        <w:rPr>
          <w:rStyle w:val="StyleBoldUnderline"/>
          <w:highlight w:val="green"/>
        </w:rPr>
        <w:t>representation of the self as powerless</w:t>
      </w:r>
      <w:r w:rsidRPr="00396EF4">
        <w:rPr>
          <w:sz w:val="16"/>
        </w:rPr>
        <w:t xml:space="preserve">: Until the very end of the novel, Jane is always excluded from every available form of social power. </w:t>
      </w:r>
      <w:r w:rsidRPr="00952E32">
        <w:rPr>
          <w:rStyle w:val="StyleBoldUnderline"/>
        </w:rPr>
        <w:t xml:space="preserve">Her survival seems to depend on renouncing what power might come to her as </w:t>
      </w:r>
      <w:r w:rsidRPr="006A0BAE">
        <w:rPr>
          <w:rStyle w:val="StyleBoldUnderline"/>
        </w:rPr>
        <w:t>teacher</w:t>
      </w:r>
      <w:r w:rsidRPr="00396EF4">
        <w:rPr>
          <w:sz w:val="16"/>
        </w:rPr>
        <w:t xml:space="preserve">, mistress, cousin, heiress, or missionary's wife. </w:t>
      </w:r>
      <w:r w:rsidRPr="006A0BAE">
        <w:rPr>
          <w:rStyle w:val="StyleBoldUnderline"/>
        </w:rPr>
        <w:t>She repeatedly flees from such forms of inclusion in the field of power</w:t>
      </w:r>
      <w:r w:rsidRPr="00396EF4">
        <w:rPr>
          <w:sz w:val="16"/>
        </w:rPr>
        <w:t xml:space="preserve">, </w:t>
      </w:r>
      <w:r w:rsidRPr="006A0BAE">
        <w:rPr>
          <w:rStyle w:val="StyleBoldUnderline"/>
        </w:rPr>
        <w:t>as if her status as an exemplary subject, like her authority as narrator, depends entirely on her claim to a kind of truth which can only be made from a position of powerlessness</w:t>
      </w:r>
      <w:r w:rsidRPr="00396EF4">
        <w:rPr>
          <w:sz w:val="16"/>
        </w:rPr>
        <w:t xml:space="preserve">. By creating such an unlovely heroine and subjecting her to one form of harassment after another, Bronte demonstrates the power of words alone. </w:t>
      </w:r>
      <w:r w:rsidRPr="00952E32">
        <w:rPr>
          <w:rStyle w:val="StyleBoldUnderline"/>
        </w:rPr>
        <w:t>This reading</w:t>
      </w:r>
      <w:r w:rsidRPr="00396EF4">
        <w:rPr>
          <w:sz w:val="16"/>
        </w:rPr>
        <w:t xml:space="preserve"> of Jane Eyre </w:t>
      </w:r>
      <w:r w:rsidRPr="00952E32">
        <w:rPr>
          <w:rStyle w:val="StyleBoldUnderline"/>
        </w:rPr>
        <w:t>highlights</w:t>
      </w:r>
      <w:r w:rsidRPr="00396EF4">
        <w:rPr>
          <w:sz w:val="16"/>
        </w:rPr>
        <w:t xml:space="preserve"> her </w:t>
      </w:r>
      <w:r w:rsidRPr="00952E32">
        <w:rPr>
          <w:rStyle w:val="StyleBoldUnderline"/>
        </w:rPr>
        <w:t>not simply</w:t>
      </w:r>
      <w:r w:rsidRPr="00396EF4">
        <w:rPr>
          <w:sz w:val="16"/>
        </w:rPr>
        <w:t xml:space="preserve"> as </w:t>
      </w:r>
      <w:r w:rsidRPr="00952E32">
        <w:rPr>
          <w:rStyle w:val="StyleBoldUnderline"/>
        </w:rPr>
        <w:t xml:space="preserve">the female underdog who is often identified by feminist and Marxist critics, but as </w:t>
      </w:r>
      <w:r w:rsidRPr="004C360B">
        <w:rPr>
          <w:rStyle w:val="StyleBoldUnderline"/>
          <w:highlight w:val="green"/>
        </w:rPr>
        <w:t xml:space="preserve">the intellectual who acquires power through </w:t>
      </w:r>
      <w:r w:rsidRPr="006A0BAE">
        <w:rPr>
          <w:rStyle w:val="StyleBoldUnderline"/>
          <w:highlight w:val="cyan"/>
        </w:rPr>
        <w:t xml:space="preserve">a </w:t>
      </w:r>
      <w:r w:rsidRPr="004C360B">
        <w:rPr>
          <w:rStyle w:val="StyleBoldUnderline"/>
          <w:highlight w:val="green"/>
        </w:rPr>
        <w:t>moral rectitude</w:t>
      </w:r>
      <w:r w:rsidRPr="00952E32">
        <w:rPr>
          <w:rStyle w:val="StyleBoldUnderline"/>
        </w:rPr>
        <w:t xml:space="preserve"> that </w:t>
      </w:r>
      <w:r w:rsidRPr="004C360B">
        <w:rPr>
          <w:rStyle w:val="StyleBoldUnderline"/>
          <w:highlight w:val="green"/>
        </w:rPr>
        <w:t xml:space="preserve">was to become the flip side of </w:t>
      </w:r>
      <w:r>
        <w:rPr>
          <w:rStyle w:val="StyleBoldUnderline"/>
          <w:highlight w:val="cyan"/>
        </w:rPr>
        <w:t xml:space="preserve">Western </w:t>
      </w:r>
      <w:r w:rsidRPr="004C360B">
        <w:rPr>
          <w:rStyle w:val="StyleBoldUnderline"/>
          <w:highlight w:val="green"/>
        </w:rPr>
        <w:t>imperialism's ruthlessness</w:t>
      </w:r>
      <w:r w:rsidRPr="00396EF4">
        <w:rPr>
          <w:sz w:val="16"/>
          <w:highlight w:val="green"/>
        </w:rPr>
        <w:t>.</w:t>
      </w:r>
      <w:r w:rsidRPr="00396EF4">
        <w:rPr>
          <w:sz w:val="16"/>
        </w:rPr>
        <w:t xml:space="preserve"> </w:t>
      </w:r>
      <w:r w:rsidRPr="00952E32">
        <w:rPr>
          <w:rStyle w:val="StyleBoldUnderline"/>
        </w:rPr>
        <w:t xml:space="preserve">Lying at the core of Anglo-American liberalism, </w:t>
      </w:r>
      <w:r w:rsidRPr="004C360B">
        <w:rPr>
          <w:rStyle w:val="StyleBoldUnderline"/>
          <w:highlight w:val="green"/>
        </w:rPr>
        <w:t>this</w:t>
      </w:r>
      <w:r w:rsidRPr="00952E32">
        <w:rPr>
          <w:rStyle w:val="StyleBoldUnderline"/>
        </w:rPr>
        <w:t xml:space="preserve"> moral rectitude </w:t>
      </w:r>
      <w:r w:rsidRPr="004C360B">
        <w:rPr>
          <w:rStyle w:val="StyleBoldUnderline"/>
          <w:highlight w:val="green"/>
        </w:rPr>
        <w:t>would accompany</w:t>
      </w:r>
      <w:r w:rsidRPr="00952E32">
        <w:rPr>
          <w:rStyle w:val="StyleBoldUnderline"/>
        </w:rPr>
        <w:t xml:space="preserve"> many </w:t>
      </w:r>
      <w:r w:rsidRPr="006A0BAE">
        <w:rPr>
          <w:rStyle w:val="StyleBoldUnderline"/>
          <w:highlight w:val="cyan"/>
        </w:rPr>
        <w:t>territorial</w:t>
      </w:r>
      <w:r w:rsidRPr="00952E32">
        <w:rPr>
          <w:rStyle w:val="StyleBoldUnderline"/>
        </w:rPr>
        <w:t xml:space="preserve"> and economic </w:t>
      </w:r>
      <w:r w:rsidRPr="004C360B">
        <w:rPr>
          <w:rStyle w:val="StyleBoldUnderline"/>
          <w:highlight w:val="green"/>
        </w:rPr>
        <w:t xml:space="preserve">conquests overseas with </w:t>
      </w:r>
      <w:r w:rsidRPr="006A0BAE">
        <w:rPr>
          <w:rStyle w:val="StyleBoldUnderline"/>
          <w:highlight w:val="cyan"/>
        </w:rPr>
        <w:t xml:space="preserve">a </w:t>
      </w:r>
      <w:r w:rsidRPr="004C360B">
        <w:rPr>
          <w:rStyle w:val="StyleBoldUnderline"/>
          <w:highlight w:val="green"/>
        </w:rPr>
        <w:t>firm sense of social mission</w:t>
      </w:r>
      <w:r w:rsidRPr="00396EF4">
        <w:rPr>
          <w:sz w:val="16"/>
        </w:rPr>
        <w:t xml:space="preserve">. When Jane Eyre went to the colonies in the nineteenth century, she turned into the Christian missionary. It is this understanding—that Bronte's depic-tion of a socially marginalized English woman is, in terms of ideological production, fully complicit with England's empire-building ambition rather than opposed to it—that prompted Gayatri Spivak to read Jane Eyre as a text in the service of imperialism. Referring to Bronte's treatment of the "madwoman" Bertha Mason, the white Jamaican Creole character, </w:t>
      </w:r>
      <w:r w:rsidRPr="00AA55D2">
        <w:rPr>
          <w:rStyle w:val="StyleBoldUnderline"/>
        </w:rPr>
        <w:t>Spivak charges Jane Eyre for</w:t>
      </w:r>
      <w:r w:rsidRPr="00396EF4">
        <w:rPr>
          <w:sz w:val="16"/>
        </w:rPr>
        <w:t xml:space="preserve">, precisely, </w:t>
      </w:r>
      <w:r w:rsidRPr="00AA55D2">
        <w:rPr>
          <w:rStyle w:val="StyleBoldUnderline"/>
        </w:rPr>
        <w:t>its humanism, in which the "native subject" is not created as an animal but as "the object of what might be termed the terrorism of the categorical imperative</w:t>
      </w:r>
      <w:r w:rsidRPr="00396EF4">
        <w:rPr>
          <w:sz w:val="16"/>
        </w:rPr>
        <w:t xml:space="preserve">." </w:t>
      </w:r>
      <w:r w:rsidRPr="00AA55D2">
        <w:rPr>
          <w:rStyle w:val="StyleBoldUnderline"/>
        </w:rPr>
        <w:t>This kind of creation is imperialism's use/travesty of the</w:t>
      </w:r>
      <w:r w:rsidRPr="00396EF4">
        <w:rPr>
          <w:sz w:val="16"/>
        </w:rPr>
        <w:t xml:space="preserve"> Kantian metaphysical </w:t>
      </w:r>
      <w:r w:rsidRPr="00AA55D2">
        <w:rPr>
          <w:rStyle w:val="StyleBoldUnderline"/>
        </w:rPr>
        <w:t>demand to "make the heathen into a human so that he can be treated as an end in himself.</w:t>
      </w:r>
      <w:r w:rsidRPr="00396EF4">
        <w:rPr>
          <w:sz w:val="16"/>
        </w:rPr>
        <w:t xml:space="preserve">"19 In the twentieth century, as Europe's former colonies became independent, Jane Eyre became the Maoist. Michel de Certeau describes the affinity between her two major reincarnations, one religious and the other political, this way: The place that was formerly occupied by the Church or Churches vis-4-vis the established powers remains recognizable, over the past two centuries, in the functioning of the opposition known as leftist. [T]here is vis-A-vis the established order, a relationship between the Churches that defended an other world and the parties of the left which, since the nineteenth century, have promoted a different future. In both cases, similar functional characteristics can be discerned. . . The Maoist retains many of Jane's awesome features, chief of which are a protestant passion to turn powerlessness into "truth" and an idealist intolerance of those who may think differently from her. </w:t>
      </w:r>
      <w:r w:rsidRPr="00AA55D2">
        <w:rPr>
          <w:rStyle w:val="StyleBoldUnderline"/>
          <w:highlight w:val="cyan"/>
        </w:rPr>
        <w:t>Whereas the</w:t>
      </w:r>
      <w:r w:rsidRPr="00952E32">
        <w:rPr>
          <w:rStyle w:val="StyleBoldUnderline"/>
        </w:rPr>
        <w:t xml:space="preserve"> great </w:t>
      </w:r>
      <w:r w:rsidRPr="00AA55D2">
        <w:rPr>
          <w:rStyle w:val="StyleBoldUnderline"/>
          <w:highlight w:val="cyan"/>
        </w:rPr>
        <w:t>Orientalist blames the</w:t>
      </w:r>
      <w:r w:rsidRPr="00952E32">
        <w:rPr>
          <w:rStyle w:val="StyleBoldUnderline"/>
        </w:rPr>
        <w:t xml:space="preserve"> living "third world" </w:t>
      </w:r>
      <w:r w:rsidRPr="00AA55D2">
        <w:rPr>
          <w:rStyle w:val="StyleBoldUnderline"/>
          <w:highlight w:val="cyan"/>
        </w:rPr>
        <w:t>natives for the loss of</w:t>
      </w:r>
      <w:r w:rsidRPr="00952E32">
        <w:rPr>
          <w:rStyle w:val="StyleBoldUnderline"/>
        </w:rPr>
        <w:t xml:space="preserve"> the ancient non-Western </w:t>
      </w:r>
      <w:r w:rsidRPr="00AA55D2">
        <w:rPr>
          <w:rStyle w:val="StyleBoldUnderline"/>
          <w:highlight w:val="cyan"/>
        </w:rPr>
        <w:t>civilization</w:t>
      </w:r>
      <w:r w:rsidRPr="00952E32">
        <w:rPr>
          <w:rStyle w:val="StyleBoldUnderline"/>
        </w:rPr>
        <w:t xml:space="preserve">, his loved object, </w:t>
      </w:r>
      <w:r w:rsidRPr="004C360B">
        <w:rPr>
          <w:rStyle w:val="StyleBoldUnderline"/>
          <w:highlight w:val="green"/>
        </w:rPr>
        <w:t xml:space="preserve">the Maoist applauds </w:t>
      </w:r>
      <w:r w:rsidRPr="00AA55D2">
        <w:rPr>
          <w:rStyle w:val="StyleBoldUnderline"/>
          <w:highlight w:val="cyan"/>
        </w:rPr>
        <w:t xml:space="preserve">the same </w:t>
      </w:r>
      <w:r w:rsidRPr="004C360B">
        <w:rPr>
          <w:rStyle w:val="StyleBoldUnderline"/>
          <w:highlight w:val="green"/>
        </w:rPr>
        <w:t>natives for personifying and fulfilling her ideals</w:t>
      </w:r>
      <w:r w:rsidRPr="00952E32">
        <w:rPr>
          <w:rStyle w:val="StyleBoldUnderline"/>
        </w:rPr>
        <w:t>. For the Maoist in the 1970s, the mainland Chinese were, in spite of their "backwardness," a puritanical alternative to the West</w:t>
      </w:r>
      <w:r w:rsidRPr="00396EF4">
        <w:rPr>
          <w:sz w:val="16"/>
        </w:rPr>
        <w:t xml:space="preserve"> in human form—</w:t>
      </w:r>
      <w:r w:rsidRPr="00952E32">
        <w:rPr>
          <w:rStyle w:val="StyleBoldUnderline"/>
        </w:rPr>
        <w:t>a dream come true</w:t>
      </w:r>
      <w:r w:rsidRPr="00396EF4">
        <w:rPr>
          <w:sz w:val="16"/>
        </w:rPr>
        <w:t>.</w:t>
      </w:r>
    </w:p>
    <w:p w:rsidR="00893335" w:rsidRPr="00714A1E" w:rsidRDefault="00893335" w:rsidP="00893335">
      <w:pPr>
        <w:pStyle w:val="Heading4"/>
      </w:pPr>
      <w:r>
        <w:t>Their ‘demand’ upon the state is not a radical act of politics but a means of deferring responsibility, reinscribing our implication in regimes in violence</w:t>
      </w:r>
    </w:p>
    <w:p w:rsidR="00893335" w:rsidRPr="00586E1F" w:rsidRDefault="00893335" w:rsidP="00893335">
      <w:r w:rsidRPr="00E15F63">
        <w:rPr>
          <w:rStyle w:val="StyleDate"/>
        </w:rPr>
        <w:t>Veitch 2k7</w:t>
      </w:r>
      <w:r>
        <w:t xml:space="preserve"> – Scott Veitch</w:t>
      </w:r>
      <w:r w:rsidRPr="00586E1F">
        <w:t xml:space="preserve">, Professor of Jurisprudence, Professor of Jurisprudence, “Not in Our Name'? On Responsibility and Its Disavowal”, pg. 3, </w:t>
      </w:r>
      <w:hyperlink r:id="rId13" w:history="1">
        <w:r w:rsidRPr="00586E1F">
          <w:rPr>
            <w:rStyle w:val="Hyperlink"/>
          </w:rPr>
          <w:t>http://sls.sagepub.com/content/16/2/281</w:t>
        </w:r>
      </w:hyperlink>
      <w:r w:rsidRPr="00586E1F">
        <w:t>)</w:t>
      </w:r>
    </w:p>
    <w:p w:rsidR="00893335" w:rsidRPr="00586E1F" w:rsidRDefault="00893335" w:rsidP="00893335"/>
    <w:p w:rsidR="00893335" w:rsidRPr="00396EF4" w:rsidRDefault="00893335" w:rsidP="00893335">
      <w:pPr>
        <w:rPr>
          <w:sz w:val="16"/>
        </w:rPr>
      </w:pPr>
      <w:r w:rsidRPr="00586E1F">
        <w:rPr>
          <w:rStyle w:val="StyleBoldUnderline"/>
        </w:rPr>
        <w:t>Yet on another reading again, was there not also something else, something more unsettling about the banner’s sentiment?</w:t>
      </w:r>
      <w:r w:rsidRPr="00396EF4">
        <w:rPr>
          <w:sz w:val="16"/>
        </w:rPr>
        <w:t xml:space="preserve"> </w:t>
      </w:r>
      <w:r w:rsidRPr="00586E1F">
        <w:rPr>
          <w:rStyle w:val="StyleBoldUnderline"/>
        </w:rPr>
        <w:t xml:space="preserve">While, on the one hand, the mass </w:t>
      </w:r>
      <w:r w:rsidRPr="004C360B">
        <w:rPr>
          <w:rStyle w:val="StyleBoldUnderline"/>
          <w:highlight w:val="green"/>
        </w:rPr>
        <w:t>bearing</w:t>
      </w:r>
      <w:r w:rsidRPr="00586E1F">
        <w:rPr>
          <w:rStyle w:val="StyleBoldUnderline"/>
        </w:rPr>
        <w:t xml:space="preserve"> of </w:t>
      </w:r>
      <w:r w:rsidRPr="004C360B">
        <w:rPr>
          <w:rStyle w:val="StyleBoldUnderline"/>
          <w:highlight w:val="green"/>
        </w:rPr>
        <w:t>witness to</w:t>
      </w:r>
      <w:r w:rsidRPr="001B4666">
        <w:rPr>
          <w:rStyle w:val="StyleBoldUnderline"/>
          <w:highlight w:val="cyan"/>
        </w:rPr>
        <w:t xml:space="preserve"> the terrible </w:t>
      </w:r>
      <w:r w:rsidRPr="004C360B">
        <w:rPr>
          <w:rStyle w:val="StyleBoldUnderline"/>
          <w:highlight w:val="green"/>
        </w:rPr>
        <w:t>consequences of</w:t>
      </w:r>
      <w:r w:rsidRPr="00586E1F">
        <w:rPr>
          <w:rStyle w:val="StyleBoldUnderline"/>
        </w:rPr>
        <w:t xml:space="preserve"> overwhelming </w:t>
      </w:r>
      <w:r w:rsidRPr="004C360B">
        <w:rPr>
          <w:rStyle w:val="StyleBoldUnderline"/>
          <w:highlight w:val="green"/>
        </w:rPr>
        <w:t>violence</w:t>
      </w:r>
      <w:r w:rsidRPr="00586E1F">
        <w:rPr>
          <w:rStyle w:val="StyleBoldUnderline"/>
        </w:rPr>
        <w:t xml:space="preserve"> </w:t>
      </w:r>
      <w:r w:rsidRPr="00396EF4">
        <w:rPr>
          <w:sz w:val="16"/>
        </w:rPr>
        <w:t xml:space="preserve">– what would become the most intense, shock and awe, devastation available to over-zealous gun-folk – </w:t>
      </w:r>
      <w:r w:rsidRPr="004C360B">
        <w:rPr>
          <w:rStyle w:val="StyleBoldUnderline"/>
          <w:highlight w:val="green"/>
        </w:rPr>
        <w:t>could</w:t>
      </w:r>
      <w:r w:rsidRPr="00586E1F">
        <w:rPr>
          <w:rStyle w:val="StyleBoldUnderline"/>
        </w:rPr>
        <w:t xml:space="preserve"> undoubtedly </w:t>
      </w:r>
      <w:r w:rsidRPr="004C360B">
        <w:rPr>
          <w:rStyle w:val="StyleBoldUnderline"/>
          <w:highlight w:val="green"/>
        </w:rPr>
        <w:t>be seen as</w:t>
      </w:r>
      <w:r w:rsidRPr="00586E1F">
        <w:rPr>
          <w:rStyle w:val="StyleBoldUnderline"/>
        </w:rPr>
        <w:t xml:space="preserve"> part of an alternative lineage, one of important and determined dissent against government injustice, it implied, on the other, </w:t>
      </w:r>
      <w:r w:rsidRPr="001B4666">
        <w:rPr>
          <w:rStyle w:val="StyleBoldUnderline"/>
          <w:highlight w:val="cyan"/>
        </w:rPr>
        <w:t xml:space="preserve">a </w:t>
      </w:r>
      <w:r w:rsidRPr="004C360B">
        <w:rPr>
          <w:rStyle w:val="StyleBoldUnderline"/>
          <w:highlight w:val="green"/>
        </w:rPr>
        <w:t xml:space="preserve">disavowal of responsibility: this is not our doing, it is yours, </w:t>
      </w:r>
      <w:r w:rsidRPr="001B4666">
        <w:rPr>
          <w:rStyle w:val="StyleBoldUnderline"/>
          <w:highlight w:val="cyan"/>
        </w:rPr>
        <w:t xml:space="preserve">and </w:t>
      </w:r>
      <w:r w:rsidRPr="004C360B">
        <w:rPr>
          <w:rStyle w:val="StyleBoldUnderline"/>
          <w:highlight w:val="green"/>
        </w:rPr>
        <w:t>our consciences will not be sullied by your brutality</w:t>
      </w:r>
      <w:r w:rsidRPr="00714A1E">
        <w:rPr>
          <w:rStyle w:val="StyleBoldUnderline"/>
        </w:rPr>
        <w:t xml:space="preserve"> and misjudgement.</w:t>
      </w:r>
      <w:r>
        <w:rPr>
          <w:rStyle w:val="StyleBoldUnderline"/>
        </w:rPr>
        <w:t xml:space="preserve"> </w:t>
      </w:r>
      <w:r w:rsidRPr="00586E1F">
        <w:rPr>
          <w:rStyle w:val="StyleBoldUnderline"/>
        </w:rPr>
        <w:t xml:space="preserve">The uneasiness here derives from the fact that this seemed too easy. Somehow it failed to match up to the powers, this time not simply of the state, but of the complex reality of more or less formalized institutional settings within which people are and act – the </w:t>
      </w:r>
      <w:r w:rsidRPr="004C360B">
        <w:rPr>
          <w:rStyle w:val="StyleBoldUnderline"/>
          <w:highlight w:val="green"/>
        </w:rPr>
        <w:t xml:space="preserve">complex divisions of labour in our </w:t>
      </w:r>
      <w:r w:rsidRPr="00F11CDA">
        <w:rPr>
          <w:rStyle w:val="StyleBoldUnderline"/>
          <w:highlight w:val="cyan"/>
        </w:rPr>
        <w:t>intellectual</w:t>
      </w:r>
      <w:r w:rsidRPr="00586E1F">
        <w:rPr>
          <w:rStyle w:val="StyleBoldUnderline"/>
        </w:rPr>
        <w:t xml:space="preserve">, material, </w:t>
      </w:r>
      <w:r w:rsidRPr="00F11CDA">
        <w:rPr>
          <w:rStyle w:val="StyleBoldUnderline"/>
          <w:highlight w:val="cyan"/>
        </w:rPr>
        <w:t xml:space="preserve">and </w:t>
      </w:r>
      <w:r w:rsidRPr="004C360B">
        <w:rPr>
          <w:rStyle w:val="StyleBoldUnderline"/>
          <w:highlight w:val="green"/>
        </w:rPr>
        <w:t>mediated lives</w:t>
      </w:r>
      <w:r w:rsidRPr="00586E1F">
        <w:rPr>
          <w:rStyle w:val="StyleBoldUnderline"/>
        </w:rPr>
        <w:t xml:space="preserve"> – which all together </w:t>
      </w:r>
      <w:r w:rsidRPr="004C360B">
        <w:rPr>
          <w:rStyle w:val="StyleBoldUnderline"/>
          <w:highlight w:val="green"/>
        </w:rPr>
        <w:t xml:space="preserve">make </w:t>
      </w:r>
      <w:r w:rsidRPr="00F11CDA">
        <w:rPr>
          <w:rStyle w:val="StyleBoldUnderline"/>
          <w:highlight w:val="cyan"/>
        </w:rPr>
        <w:t xml:space="preserve">the notion of </w:t>
      </w:r>
      <w:r w:rsidRPr="004C360B">
        <w:rPr>
          <w:rStyle w:val="StyleBoldUnderline"/>
          <w:highlight w:val="green"/>
        </w:rPr>
        <w:t>a</w:t>
      </w:r>
      <w:r w:rsidRPr="00586E1F">
        <w:rPr>
          <w:rStyle w:val="StyleBoldUnderline"/>
        </w:rPr>
        <w:t xml:space="preserve"> singular and </w:t>
      </w:r>
      <w:r w:rsidRPr="00F11CDA">
        <w:rPr>
          <w:rStyle w:val="StyleBoldUnderline"/>
          <w:highlight w:val="cyan"/>
        </w:rPr>
        <w:t xml:space="preserve">simple </w:t>
      </w:r>
      <w:r w:rsidRPr="004C360B">
        <w:rPr>
          <w:rStyle w:val="StyleBoldUnderline"/>
          <w:highlight w:val="green"/>
        </w:rPr>
        <w:t>moral disavowal of the state’s action</w:t>
      </w:r>
      <w:r w:rsidRPr="00586E1F">
        <w:rPr>
          <w:rStyle w:val="StyleBoldUnderline"/>
        </w:rPr>
        <w:t xml:space="preserve"> so </w:t>
      </w:r>
      <w:r w:rsidRPr="00F11CDA">
        <w:rPr>
          <w:rStyle w:val="StyleBoldUnderline"/>
          <w:highlight w:val="cyan"/>
        </w:rPr>
        <w:t xml:space="preserve">profoundly </w:t>
      </w:r>
      <w:r w:rsidRPr="004C360B">
        <w:rPr>
          <w:rStyle w:val="StyleBoldUnderline"/>
          <w:highlight w:val="green"/>
        </w:rPr>
        <w:t>problematic</w:t>
      </w:r>
      <w:r w:rsidRPr="00586E1F">
        <w:rPr>
          <w:rStyle w:val="StyleBoldUnderline"/>
        </w:rPr>
        <w:t>.</w:t>
      </w:r>
      <w:r w:rsidRPr="00396EF4">
        <w:rPr>
          <w:sz w:val="16"/>
        </w:rPr>
        <w:t xml:space="preserve"> </w:t>
      </w:r>
      <w:r w:rsidRPr="00586E1F">
        <w:rPr>
          <w:rStyle w:val="StyleBoldUnderline"/>
        </w:rPr>
        <w:t xml:space="preserve">For in fact, </w:t>
      </w:r>
      <w:r w:rsidRPr="004C360B">
        <w:rPr>
          <w:rStyle w:val="StyleBoldUnderline"/>
          <w:highlight w:val="green"/>
        </w:rPr>
        <w:t>was it not</w:t>
      </w:r>
      <w:r w:rsidRPr="00586E1F">
        <w:rPr>
          <w:rStyle w:val="StyleBoldUnderline"/>
        </w:rPr>
        <w:t xml:space="preserve"> all </w:t>
      </w:r>
      <w:r w:rsidRPr="004C360B">
        <w:rPr>
          <w:rStyle w:val="StyleBoldUnderline"/>
          <w:highlight w:val="green"/>
        </w:rPr>
        <w:t>these</w:t>
      </w:r>
      <w:r w:rsidRPr="00586E1F">
        <w:rPr>
          <w:rStyle w:val="StyleBoldUnderline"/>
        </w:rPr>
        <w:t xml:space="preserve"> very </w:t>
      </w:r>
      <w:r w:rsidRPr="00F11CDA">
        <w:rPr>
          <w:rStyle w:val="StyleBoldUnderline"/>
          <w:highlight w:val="cyan"/>
        </w:rPr>
        <w:t>same</w:t>
      </w:r>
      <w:r w:rsidRPr="00586E1F">
        <w:rPr>
          <w:rStyle w:val="StyleBoldUnderline"/>
        </w:rPr>
        <w:t xml:space="preserve"> diversifying concepts and institutional </w:t>
      </w:r>
      <w:r w:rsidRPr="004C360B">
        <w:rPr>
          <w:rStyle w:val="StyleBoldUnderline"/>
          <w:highlight w:val="green"/>
        </w:rPr>
        <w:t>practices that</w:t>
      </w:r>
      <w:r w:rsidRPr="00586E1F">
        <w:rPr>
          <w:rStyle w:val="StyleBoldUnderline"/>
        </w:rPr>
        <w:t xml:space="preserve"> had </w:t>
      </w:r>
      <w:r w:rsidRPr="004C360B">
        <w:rPr>
          <w:rStyle w:val="StyleBoldUnderline"/>
          <w:highlight w:val="green"/>
        </w:rPr>
        <w:t>helped</w:t>
      </w:r>
      <w:r w:rsidRPr="00586E1F">
        <w:rPr>
          <w:rStyle w:val="StyleBoldUnderline"/>
        </w:rPr>
        <w:t xml:space="preserve"> neutralize outrage, and </w:t>
      </w:r>
      <w:r w:rsidRPr="004C360B">
        <w:rPr>
          <w:rStyle w:val="StyleBoldUnderline"/>
          <w:highlight w:val="green"/>
        </w:rPr>
        <w:t>distance</w:t>
      </w:r>
      <w:r w:rsidRPr="00586E1F">
        <w:rPr>
          <w:rStyle w:val="StyleBoldUnderline"/>
        </w:rPr>
        <w:t xml:space="preserve"> </w:t>
      </w:r>
      <w:r w:rsidRPr="00F11CDA">
        <w:rPr>
          <w:rStyle w:val="StyleBoldUnderline"/>
          <w:highlight w:val="cyan"/>
        </w:rPr>
        <w:t xml:space="preserve">the sense of </w:t>
      </w:r>
      <w:r w:rsidRPr="004C360B">
        <w:rPr>
          <w:rStyle w:val="StyleBoldUnderline"/>
          <w:highlight w:val="green"/>
        </w:rPr>
        <w:t>complicity during the killing</w:t>
      </w:r>
      <w:r w:rsidRPr="00586E1F">
        <w:rPr>
          <w:rStyle w:val="StyleBoldUnderline"/>
        </w:rPr>
        <w:t xml:space="preserve"> years of sanctions </w:t>
      </w:r>
      <w:r w:rsidRPr="004C360B">
        <w:rPr>
          <w:rStyle w:val="StyleBoldUnderline"/>
          <w:highlight w:val="green"/>
        </w:rPr>
        <w:t>against Iraq</w:t>
      </w:r>
      <w:r w:rsidRPr="00396EF4">
        <w:rPr>
          <w:sz w:val="16"/>
        </w:rPr>
        <w:t xml:space="preserve">? </w:t>
      </w:r>
      <w:r w:rsidRPr="00F11CDA">
        <w:rPr>
          <w:rStyle w:val="StyleBoldUnderline"/>
        </w:rPr>
        <w:t>Was it not, in other words, precisely the</w:t>
      </w:r>
      <w:r w:rsidRPr="00586E1F">
        <w:rPr>
          <w:rStyle w:val="StyleBoldUnderline"/>
        </w:rPr>
        <w:t xml:space="preserve"> complexity of the situation – international politics, global finance, the </w:t>
      </w:r>
      <w:r w:rsidRPr="00586E1F">
        <w:rPr>
          <w:rStyle w:val="StyleBoldUnderline"/>
        </w:rPr>
        <w:lastRenderedPageBreak/>
        <w:t>minutiae of sanctions lists and UN resolutions, oil prices, media coverage, and so on – that made it easier to see no connections between ‘our’ moral thought, ‘our’ name, and dead Iraqis?</w:t>
      </w:r>
      <w:r w:rsidRPr="00396EF4">
        <w:rPr>
          <w:sz w:val="16"/>
          <w:szCs w:val="16"/>
        </w:rPr>
        <w:t xml:space="preserve">If ‘our’ private consciences were not devastated, or even overly troubled, by the destruction caused by a legally enacted sanctions regime, it was because they could be absolved through the </w:t>
      </w:r>
      <w:r w:rsidRPr="00396EF4">
        <w:rPr>
          <w:sz w:val="16"/>
        </w:rPr>
        <w:t>disaggregation of responsibility effected in the</w:t>
      </w:r>
      <w:r w:rsidRPr="00396EF4">
        <w:rPr>
          <w:sz w:val="16"/>
          <w:szCs w:val="16"/>
        </w:rPr>
        <w:t xml:space="preserve"> context of complex causes and distant effects, a significant element in whose make-up was their very legality.</w:t>
      </w:r>
      <w:r w:rsidRPr="00396EF4">
        <w:rPr>
          <w:sz w:val="16"/>
        </w:rPr>
        <w:t xml:space="preserve"> </w:t>
      </w:r>
      <w:r w:rsidRPr="00586E1F">
        <w:rPr>
          <w:rStyle w:val="StyleBoldUnderline"/>
        </w:rPr>
        <w:t xml:space="preserve">But if this was so, </w:t>
      </w:r>
      <w:r w:rsidRPr="009D516C">
        <w:rPr>
          <w:rStyle w:val="StyleBoldUnderline"/>
          <w:highlight w:val="cyan"/>
        </w:rPr>
        <w:t>why would ‘our’ withdrawal of our name be any more</w:t>
      </w:r>
      <w:r w:rsidRPr="00586E1F">
        <w:rPr>
          <w:rStyle w:val="StyleBoldUnderline"/>
        </w:rPr>
        <w:t xml:space="preserve"> relevant or </w:t>
      </w:r>
      <w:r w:rsidRPr="009D516C">
        <w:rPr>
          <w:rStyle w:val="StyleBoldUnderline"/>
          <w:highlight w:val="cyan"/>
        </w:rPr>
        <w:t>efficacious now</w:t>
      </w:r>
      <w:r w:rsidRPr="00586E1F">
        <w:rPr>
          <w:rStyle w:val="StyleBoldUnderline"/>
        </w:rPr>
        <w:t xml:space="preserve">? Moreover, </w:t>
      </w:r>
      <w:r w:rsidRPr="00EC2F40">
        <w:rPr>
          <w:rStyle w:val="StyleBoldUnderline"/>
          <w:highlight w:val="cyan"/>
        </w:rPr>
        <w:t>what grounds would there be for claiming an exception to</w:t>
      </w:r>
      <w:r w:rsidRPr="00586E1F">
        <w:rPr>
          <w:rStyle w:val="StyleBoldUnderline"/>
        </w:rPr>
        <w:t xml:space="preserve"> what might appear otherwise to be some </w:t>
      </w:r>
      <w:r w:rsidRPr="00EC2F40">
        <w:rPr>
          <w:rStyle w:val="StyleBoldUnderline"/>
          <w:highlight w:val="cyan"/>
        </w:rPr>
        <w:t>continuing implication in our government’s acts</w:t>
      </w:r>
      <w:r w:rsidRPr="00586E1F">
        <w:rPr>
          <w:rStyle w:val="StyleBoldUnderline"/>
        </w:rPr>
        <w:t xml:space="preserve">, </w:t>
      </w:r>
      <w:r w:rsidRPr="00EC2F40">
        <w:rPr>
          <w:rStyle w:val="StyleBoldUnderline"/>
        </w:rPr>
        <w:t>through</w:t>
      </w:r>
      <w:r w:rsidRPr="00586E1F">
        <w:rPr>
          <w:rStyle w:val="StyleBoldUnderline"/>
        </w:rPr>
        <w:t xml:space="preserve"> paying taxes or participation in voting? </w:t>
      </w:r>
      <w:r w:rsidRPr="004C360B">
        <w:rPr>
          <w:rStyle w:val="StyleBoldUnderline"/>
          <w:highlight w:val="green"/>
        </w:rPr>
        <w:t>Wouldn’t this amount to no more than</w:t>
      </w:r>
      <w:r w:rsidRPr="00586E1F">
        <w:rPr>
          <w:rStyle w:val="StyleBoldUnderline"/>
        </w:rPr>
        <w:t xml:space="preserve"> Stanley Milgram’s (1974) assessment of the ‘so-called intellectual resistance’ in occupied Europe during the Second World War: ‘</w:t>
      </w:r>
      <w:r w:rsidRPr="004C360B">
        <w:rPr>
          <w:rStyle w:val="StyleBoldUnderline"/>
          <w:highlight w:val="green"/>
        </w:rPr>
        <w:t>mere</w:t>
      </w:r>
      <w:r w:rsidRPr="00586E1F">
        <w:rPr>
          <w:rStyle w:val="StyleBoldUnderline"/>
        </w:rPr>
        <w:t xml:space="preserve">ly </w:t>
      </w:r>
      <w:r w:rsidRPr="004C360B">
        <w:rPr>
          <w:rStyle w:val="StyleBoldUnderline"/>
          <w:highlight w:val="green"/>
        </w:rPr>
        <w:t xml:space="preserve">indulgence in </w:t>
      </w:r>
      <w:r w:rsidRPr="00EC2F40">
        <w:rPr>
          <w:rStyle w:val="StyleBoldUnderline"/>
          <w:highlight w:val="cyan"/>
        </w:rPr>
        <w:t xml:space="preserve">a </w:t>
      </w:r>
      <w:r w:rsidRPr="004C360B">
        <w:rPr>
          <w:rStyle w:val="StyleBoldUnderline"/>
          <w:highlight w:val="green"/>
        </w:rPr>
        <w:t>consoling psychological mechanism’</w:t>
      </w:r>
      <w:r w:rsidRPr="00586E1F">
        <w:rPr>
          <w:rStyle w:val="StyleBoldUnderline"/>
        </w:rPr>
        <w:t xml:space="preserve"> (p. 10). And besides, was it not just conceivable that ‘our’ involvement was in fact heightened the more our democratically elected government strained its legal mandate? And if this were so, what else remained – remains – to be done beyond a statement of disavowal? </w:t>
      </w:r>
      <w:r w:rsidRPr="00396EF4">
        <w:rPr>
          <w:sz w:val="16"/>
          <w:szCs w:val="16"/>
        </w:rPr>
        <w:t>‘Not in Our Name’ exposes a fault-line running through contemporary politics in Britain and elsewhere. Understanding this will be the background for this article, but not its sole focus. Specifically from a jurisprudential angle I want to try to understand how legal categories and institutions operate in this realm, and to consider whether</w:t>
      </w:r>
      <w:r w:rsidRPr="00396EF4">
        <w:rPr>
          <w:sz w:val="16"/>
        </w:rPr>
        <w:t xml:space="preserve"> </w:t>
      </w:r>
      <w:r w:rsidRPr="004C360B">
        <w:rPr>
          <w:rStyle w:val="StyleBoldUnderline"/>
          <w:highlight w:val="green"/>
        </w:rPr>
        <w:t>these</w:t>
      </w:r>
      <w:r w:rsidRPr="00586E1F">
        <w:rPr>
          <w:rStyle w:val="StyleBoldUnderline"/>
        </w:rPr>
        <w:t xml:space="preserve"> categories and </w:t>
      </w:r>
      <w:r w:rsidRPr="00EC2F40">
        <w:rPr>
          <w:rStyle w:val="StyleBoldUnderline"/>
          <w:highlight w:val="cyan"/>
        </w:rPr>
        <w:t>institutions</w:t>
      </w:r>
      <w:r w:rsidRPr="00586E1F">
        <w:rPr>
          <w:rStyle w:val="StyleBoldUnderline"/>
        </w:rPr>
        <w:t xml:space="preserve"> in fact </w:t>
      </w:r>
      <w:r w:rsidRPr="00EC2F40">
        <w:rPr>
          <w:rStyle w:val="StyleBoldUnderline"/>
          <w:highlight w:val="cyan"/>
        </w:rPr>
        <w:t>work</w:t>
      </w:r>
      <w:r w:rsidRPr="00586E1F">
        <w:rPr>
          <w:rStyle w:val="StyleBoldUnderline"/>
        </w:rPr>
        <w:t xml:space="preserve"> as much </w:t>
      </w:r>
      <w:r w:rsidRPr="00EC2F40">
        <w:rPr>
          <w:rStyle w:val="StyleBoldUnderline"/>
          <w:highlight w:val="cyan"/>
        </w:rPr>
        <w:t xml:space="preserve">to </w:t>
      </w:r>
      <w:r w:rsidRPr="004C360B">
        <w:rPr>
          <w:rStyle w:val="StyleBoldUnderline"/>
          <w:highlight w:val="green"/>
        </w:rPr>
        <w:t xml:space="preserve">defer responsibility </w:t>
      </w:r>
      <w:r w:rsidRPr="00EC2F40">
        <w:rPr>
          <w:rStyle w:val="StyleBoldUnderline"/>
          <w:highlight w:val="cyan"/>
        </w:rPr>
        <w:t>for harms suffered</w:t>
      </w:r>
      <w:r w:rsidRPr="00586E1F">
        <w:rPr>
          <w:rStyle w:val="StyleBoldUnderline"/>
        </w:rPr>
        <w:t xml:space="preserve"> as they do to instantiate them; that is, to understand how they might operate to organize irresponsibility</w:t>
      </w:r>
      <w:r w:rsidRPr="00396EF4">
        <w:rPr>
          <w:sz w:val="16"/>
        </w:rPr>
        <w:t xml:space="preserve">. </w:t>
      </w:r>
    </w:p>
    <w:p w:rsidR="00893335" w:rsidRPr="00C07219" w:rsidRDefault="00893335" w:rsidP="00893335">
      <w:pPr>
        <w:pStyle w:val="Heading4"/>
      </w:pPr>
      <w:r w:rsidRPr="00C07219">
        <w:t xml:space="preserve">This locks in an investment in the oppression of the Other about whom we are allowed to speak </w:t>
      </w:r>
      <w:r w:rsidRPr="00396EF4">
        <w:t>–</w:t>
      </w:r>
      <w:r w:rsidRPr="00C07219">
        <w:t xml:space="preserve"> </w:t>
      </w:r>
      <w:r w:rsidRPr="00396EF4">
        <w:t>they</w:t>
      </w:r>
      <w:r w:rsidRPr="00C07219">
        <w:t xml:space="preserve"> are confined to a position of perpetual lack, reinscribing the very violence they renounce</w:t>
      </w:r>
    </w:p>
    <w:p w:rsidR="00893335" w:rsidRPr="00775924" w:rsidRDefault="00893335" w:rsidP="00893335">
      <w:pPr>
        <w:rPr>
          <w:rStyle w:val="StyleStyleBold12pt"/>
        </w:rPr>
      </w:pPr>
      <w:r w:rsidRPr="00775924">
        <w:t>Rey</w:t>
      </w:r>
      <w:r w:rsidRPr="00775924">
        <w:rPr>
          <w:rStyle w:val="StyleStyleBold12pt"/>
        </w:rPr>
        <w:t xml:space="preserve"> </w:t>
      </w:r>
      <w:r w:rsidRPr="00775924">
        <w:rPr>
          <w:rStyle w:val="StyleDate"/>
        </w:rPr>
        <w:t>Chow</w:t>
      </w:r>
      <w:r w:rsidRPr="00775924">
        <w:t>, Comparative Literature—Brown University,</w:t>
      </w:r>
      <w:r w:rsidRPr="00775924">
        <w:rPr>
          <w:rStyle w:val="StyleStyleBold12pt"/>
        </w:rPr>
        <w:t xml:space="preserve"> </w:t>
      </w:r>
      <w:r w:rsidRPr="00775924">
        <w:rPr>
          <w:rStyle w:val="StyleDate"/>
        </w:rPr>
        <w:t>1993</w:t>
      </w:r>
      <w:r w:rsidRPr="00775924">
        <w:rPr>
          <w:rStyle w:val="StyleStyleBold12pt"/>
        </w:rPr>
        <w:t xml:space="preserve"> </w:t>
      </w:r>
    </w:p>
    <w:p w:rsidR="00893335" w:rsidRDefault="00893335" w:rsidP="00893335">
      <w:r w:rsidRPr="00775924">
        <w:t>Writing Diaspora, p. 1</w:t>
      </w:r>
      <w:r>
        <w:t>2-15</w:t>
      </w:r>
    </w:p>
    <w:p w:rsidR="00893335" w:rsidRPr="00775924" w:rsidRDefault="00893335" w:rsidP="00893335"/>
    <w:p w:rsidR="00893335" w:rsidRPr="00396EF4" w:rsidRDefault="00893335" w:rsidP="00893335">
      <w:pPr>
        <w:rPr>
          <w:sz w:val="16"/>
        </w:rPr>
      </w:pPr>
      <w:r w:rsidRPr="00396EF4">
        <w:rPr>
          <w:sz w:val="16"/>
        </w:rPr>
        <w:t xml:space="preserve">In the 1980s and 1990s, however, the Maoist is disillusioned to watch the China they sanctified crumble before their eyes. This is the period in which we hear disapproving criticisms of contemporary Chinese people for liking Western pop music and consumer culture, or for being overly interested in sex. </w:t>
      </w:r>
      <w:r w:rsidRPr="00775924">
        <w:rPr>
          <w:rStyle w:val="StyleBoldUnderline"/>
        </w:rPr>
        <w:t>In a way that makes her indistinguishable from what at first seems a political enemy, the Orientalist, the Maoist now mourns the loss of her loved object—Socialist China—by pointing angrily at living "third world" natives</w:t>
      </w:r>
      <w:r w:rsidRPr="00396EF4">
        <w:rPr>
          <w:sz w:val="16"/>
        </w:rPr>
        <w:t xml:space="preserve">. For many who have built their careers on the vision of Socialist China, the grief is tremendous. </w:t>
      </w:r>
      <w:r w:rsidRPr="00775924">
        <w:rPr>
          <w:rStyle w:val="StyleBoldUnderline"/>
        </w:rPr>
        <w:t xml:space="preserve">In the "cultural studies" of the American academy in the 1990s, the Maoist is reproducing with prowess. We see this in the way </w:t>
      </w:r>
      <w:r w:rsidRPr="00D21BE0">
        <w:rPr>
          <w:rStyle w:val="StyleBoldUnderline"/>
          <w:highlight w:val="cyan"/>
        </w:rPr>
        <w:t>terms such as</w:t>
      </w:r>
      <w:r w:rsidRPr="00775924">
        <w:rPr>
          <w:rStyle w:val="StyleBoldUnderline"/>
        </w:rPr>
        <w:t xml:space="preserve"> "</w:t>
      </w:r>
      <w:r w:rsidRPr="004C360B">
        <w:rPr>
          <w:rStyle w:val="StyleBoldUnderline"/>
          <w:highlight w:val="green"/>
        </w:rPr>
        <w:t>oppression," "victimization</w:t>
      </w:r>
      <w:r w:rsidRPr="00775924">
        <w:rPr>
          <w:rStyle w:val="StyleBoldUnderline"/>
        </w:rPr>
        <w:t xml:space="preserve">," and "subalternity" </w:t>
      </w:r>
      <w:r w:rsidRPr="004C360B">
        <w:rPr>
          <w:rStyle w:val="StyleBoldUnderline"/>
          <w:highlight w:val="green"/>
        </w:rPr>
        <w:t>are</w:t>
      </w:r>
      <w:r w:rsidRPr="00775924">
        <w:rPr>
          <w:rStyle w:val="StyleBoldUnderline"/>
        </w:rPr>
        <w:t xml:space="preserve"> now </w:t>
      </w:r>
      <w:r w:rsidRPr="00D21BE0">
        <w:rPr>
          <w:rStyle w:val="StyleBoldUnderline"/>
          <w:highlight w:val="cyan"/>
        </w:rPr>
        <w:t xml:space="preserve">being </w:t>
      </w:r>
      <w:r w:rsidRPr="004C360B">
        <w:rPr>
          <w:rStyle w:val="StyleBoldUnderline"/>
          <w:highlight w:val="green"/>
        </w:rPr>
        <w:t>used</w:t>
      </w:r>
      <w:r w:rsidRPr="00396EF4">
        <w:rPr>
          <w:sz w:val="16"/>
        </w:rPr>
        <w:t xml:space="preserve">, Contrary to Orientalist disdain for contemporary native cultures of the non-West, the Maoist turns precisely the "disdained" other into the object of his/her study and, in some cases, identification. In a mixture of admiration and moralism, </w:t>
      </w:r>
      <w:r w:rsidRPr="004C360B">
        <w:rPr>
          <w:rStyle w:val="StyleBoldUnderline"/>
          <w:highlight w:val="green"/>
        </w:rPr>
        <w:t>the Maoist</w:t>
      </w:r>
      <w:r w:rsidRPr="00775924">
        <w:rPr>
          <w:rStyle w:val="StyleBoldUnderline"/>
        </w:rPr>
        <w:t xml:space="preserve"> sometimes </w:t>
      </w:r>
      <w:r w:rsidRPr="004C360B">
        <w:rPr>
          <w:rStyle w:val="StyleBoldUnderline"/>
          <w:highlight w:val="green"/>
        </w:rPr>
        <w:t xml:space="preserve">turns all </w:t>
      </w:r>
      <w:r w:rsidRPr="00D21BE0">
        <w:rPr>
          <w:rStyle w:val="StyleBoldUnderline"/>
          <w:highlight w:val="cyan"/>
        </w:rPr>
        <w:t xml:space="preserve">people </w:t>
      </w:r>
      <w:r w:rsidRPr="004C360B">
        <w:rPr>
          <w:rStyle w:val="StyleBoldUnderline"/>
          <w:highlight w:val="green"/>
        </w:rPr>
        <w:t>from non-Western cultures into a generalized "subaltern</w:t>
      </w:r>
      <w:r w:rsidRPr="00775924">
        <w:rPr>
          <w:rStyle w:val="StyleBoldUnderline"/>
        </w:rPr>
        <w:t xml:space="preserve">" that is </w:t>
      </w:r>
      <w:r w:rsidRPr="00D21BE0">
        <w:rPr>
          <w:rStyle w:val="StyleBoldUnderline"/>
          <w:highlight w:val="cyan"/>
        </w:rPr>
        <w:t xml:space="preserve">then </w:t>
      </w:r>
      <w:r w:rsidRPr="004C360B">
        <w:rPr>
          <w:rStyle w:val="StyleBoldUnderline"/>
          <w:highlight w:val="green"/>
        </w:rPr>
        <w:t>used to flog an equally generalized</w:t>
      </w:r>
      <w:r w:rsidRPr="00396EF4">
        <w:rPr>
          <w:sz w:val="16"/>
        </w:rPr>
        <w:t xml:space="preserve"> 44 </w:t>
      </w:r>
      <w:r w:rsidRPr="004C360B">
        <w:rPr>
          <w:rStyle w:val="StyleBoldUnderline"/>
          <w:highlight w:val="green"/>
        </w:rPr>
        <w:t>West</w:t>
      </w:r>
      <w:r w:rsidRPr="00775924">
        <w:rPr>
          <w:rStyle w:val="StyleBoldUnderline"/>
        </w:rPr>
        <w:t>.*</w:t>
      </w:r>
      <w:r w:rsidRPr="00396EF4">
        <w:rPr>
          <w:sz w:val="16"/>
        </w:rPr>
        <w:t xml:space="preserve">*21 </w:t>
      </w:r>
      <w:r w:rsidRPr="00775924">
        <w:rPr>
          <w:rStyle w:val="StyleBoldUnderline"/>
        </w:rPr>
        <w:t xml:space="preserve">Because </w:t>
      </w:r>
      <w:r w:rsidRPr="00D10E05">
        <w:rPr>
          <w:rStyle w:val="StyleBoldUnderline"/>
          <w:highlight w:val="cyan"/>
        </w:rPr>
        <w:t xml:space="preserve">the </w:t>
      </w:r>
      <w:r w:rsidRPr="004C360B">
        <w:rPr>
          <w:rStyle w:val="StyleBoldUnderline"/>
          <w:highlight w:val="green"/>
        </w:rPr>
        <w:t>representation of "the other" as such ignores</w:t>
      </w:r>
      <w:r w:rsidRPr="00396EF4">
        <w:rPr>
          <w:sz w:val="16"/>
        </w:rPr>
        <w:t xml:space="preserve"> (1) the class and intellectual </w:t>
      </w:r>
      <w:r w:rsidRPr="004C360B">
        <w:rPr>
          <w:rStyle w:val="StyleBoldUnderline"/>
          <w:highlight w:val="green"/>
        </w:rPr>
        <w:t>hierarchies within</w:t>
      </w:r>
      <w:r w:rsidRPr="00396EF4">
        <w:rPr>
          <w:sz w:val="16"/>
        </w:rPr>
        <w:t xml:space="preserve"> these </w:t>
      </w:r>
      <w:r w:rsidRPr="004C360B">
        <w:rPr>
          <w:rStyle w:val="StyleBoldUnderline"/>
          <w:highlight w:val="green"/>
        </w:rPr>
        <w:t>other cultures</w:t>
      </w:r>
      <w:r w:rsidRPr="00396EF4">
        <w:rPr>
          <w:sz w:val="16"/>
        </w:rPr>
        <w:t xml:space="preserve">, which are usually as elaborate as those in the West, and (2) </w:t>
      </w:r>
      <w:r w:rsidRPr="00D10E05">
        <w:rPr>
          <w:rStyle w:val="StyleBoldUnderline"/>
          <w:highlight w:val="cyan"/>
        </w:rPr>
        <w:t xml:space="preserve">the </w:t>
      </w:r>
      <w:r w:rsidRPr="004C360B">
        <w:rPr>
          <w:rStyle w:val="StyleBoldUnderline"/>
          <w:highlight w:val="green"/>
        </w:rPr>
        <w:t xml:space="preserve">discursive power relations structuring </w:t>
      </w:r>
      <w:r w:rsidRPr="00D10E05">
        <w:rPr>
          <w:rStyle w:val="StyleBoldUnderline"/>
          <w:highlight w:val="cyan"/>
        </w:rPr>
        <w:t xml:space="preserve">the </w:t>
      </w:r>
      <w:r w:rsidRPr="004C360B">
        <w:rPr>
          <w:rStyle w:val="StyleBoldUnderline"/>
          <w:highlight w:val="green"/>
        </w:rPr>
        <w:t xml:space="preserve">Maoist's </w:t>
      </w:r>
      <w:r w:rsidRPr="00D10E05">
        <w:rPr>
          <w:rStyle w:val="StyleBoldUnderline"/>
          <w:highlight w:val="cyan"/>
        </w:rPr>
        <w:t xml:space="preserve">mode of </w:t>
      </w:r>
      <w:r w:rsidRPr="004C360B">
        <w:rPr>
          <w:rStyle w:val="StyleBoldUnderline"/>
          <w:highlight w:val="green"/>
        </w:rPr>
        <w:t xml:space="preserve">inquiry </w:t>
      </w:r>
      <w:r w:rsidRPr="00D10E05">
        <w:rPr>
          <w:rStyle w:val="StyleBoldUnderline"/>
        </w:rPr>
        <w:t xml:space="preserve">and valorization, it </w:t>
      </w:r>
      <w:r w:rsidRPr="00A0525A">
        <w:rPr>
          <w:rStyle w:val="StyleBoldUnderline"/>
          <w:highlight w:val="green"/>
        </w:rPr>
        <w:t xml:space="preserve">produces a way of talking </w:t>
      </w:r>
      <w:r w:rsidRPr="00D10E05">
        <w:rPr>
          <w:rStyle w:val="StyleBoldUnderline"/>
          <w:highlight w:val="cyan"/>
        </w:rPr>
        <w:t xml:space="preserve">in which </w:t>
      </w:r>
      <w:r w:rsidRPr="00A0525A">
        <w:rPr>
          <w:rStyle w:val="StyleBoldUnderline"/>
          <w:highlight w:val="green"/>
        </w:rPr>
        <w:t>notions of lack, subalternity, victimization</w:t>
      </w:r>
      <w:r w:rsidRPr="00396EF4">
        <w:rPr>
          <w:sz w:val="16"/>
        </w:rPr>
        <w:t xml:space="preserve">, and so forth </w:t>
      </w:r>
      <w:r w:rsidRPr="00A0525A">
        <w:rPr>
          <w:rStyle w:val="StyleBoldUnderline"/>
          <w:highlight w:val="green"/>
        </w:rPr>
        <w:t>are drawn upon indiscriminately</w:t>
      </w:r>
      <w:r w:rsidRPr="00D10E05">
        <w:rPr>
          <w:rStyle w:val="StyleBoldUnderline"/>
        </w:rPr>
        <w:t xml:space="preserve">, often </w:t>
      </w:r>
      <w:r w:rsidRPr="00A0525A">
        <w:rPr>
          <w:rStyle w:val="StyleBoldUnderline"/>
          <w:highlight w:val="green"/>
        </w:rPr>
        <w:t>with the intention of spotlighting the speaker's own</w:t>
      </w:r>
      <w:r w:rsidRPr="00365B48">
        <w:rPr>
          <w:rStyle w:val="StyleBoldUnderline"/>
        </w:rPr>
        <w:t xml:space="preserve"> </w:t>
      </w:r>
      <w:r w:rsidRPr="00365B48">
        <w:rPr>
          <w:rStyle w:val="StyleBoldUnderline"/>
          <w:highlight w:val="cyan"/>
        </w:rPr>
        <w:t xml:space="preserve">sense of </w:t>
      </w:r>
      <w:r w:rsidRPr="00A0525A">
        <w:rPr>
          <w:rStyle w:val="StyleBoldUnderline"/>
          <w:highlight w:val="green"/>
        </w:rPr>
        <w:t xml:space="preserve">alterity and </w:t>
      </w:r>
      <w:r w:rsidRPr="00D10E05">
        <w:rPr>
          <w:rStyle w:val="StyleBoldUnderline"/>
          <w:highlight w:val="cyan"/>
        </w:rPr>
        <w:t xml:space="preserve">political </w:t>
      </w:r>
      <w:r w:rsidRPr="00A0525A">
        <w:rPr>
          <w:rStyle w:val="StyleBoldUnderline"/>
          <w:highlight w:val="green"/>
        </w:rPr>
        <w:t xml:space="preserve">righteousness. A </w:t>
      </w:r>
      <w:r w:rsidRPr="00365B48">
        <w:rPr>
          <w:rStyle w:val="StyleBoldUnderline"/>
        </w:rPr>
        <w:t xml:space="preserve">comfortably </w:t>
      </w:r>
      <w:r w:rsidRPr="00A0525A">
        <w:rPr>
          <w:rStyle w:val="StyleBoldUnderline"/>
          <w:highlight w:val="green"/>
        </w:rPr>
        <w:t xml:space="preserve">wealthy </w:t>
      </w:r>
      <w:r w:rsidRPr="00D10E05">
        <w:rPr>
          <w:rStyle w:val="StyleBoldUnderline"/>
          <w:highlight w:val="cyan"/>
        </w:rPr>
        <w:t xml:space="preserve">white </w:t>
      </w:r>
      <w:r w:rsidRPr="00A0525A">
        <w:rPr>
          <w:rStyle w:val="StyleBoldUnderline"/>
          <w:highlight w:val="green"/>
        </w:rPr>
        <w:t>American intellectual</w:t>
      </w:r>
      <w:r w:rsidRPr="00396EF4">
        <w:rPr>
          <w:sz w:val="16"/>
        </w:rPr>
        <w:t xml:space="preserve"> I know </w:t>
      </w:r>
      <w:r w:rsidRPr="00A0525A">
        <w:rPr>
          <w:rStyle w:val="StyleBoldUnderline"/>
          <w:highlight w:val="green"/>
        </w:rPr>
        <w:t>claimed</w:t>
      </w:r>
      <w:r w:rsidRPr="00365B48">
        <w:rPr>
          <w:rStyle w:val="StyleBoldUnderline"/>
        </w:rPr>
        <w:t xml:space="preserve"> that </w:t>
      </w:r>
      <w:r w:rsidRPr="00A0525A">
        <w:rPr>
          <w:rStyle w:val="StyleBoldUnderline"/>
          <w:highlight w:val="green"/>
        </w:rPr>
        <w:t>he was a "third world intellectual</w:t>
      </w:r>
      <w:r w:rsidRPr="00396EF4">
        <w:rPr>
          <w:sz w:val="16"/>
        </w:rPr>
        <w:t xml:space="preserve">," citing as one of his credentials his marriage to a West-ern European woman of part-Jewish heritage; </w:t>
      </w:r>
      <w:r w:rsidRPr="00365B48">
        <w:rPr>
          <w:rStyle w:val="StyleBoldUnderline"/>
          <w:highlight w:val="cyan"/>
        </w:rPr>
        <w:t>a professor of English complained about being "victimized</w:t>
      </w:r>
      <w:r w:rsidRPr="00396EF4">
        <w:rPr>
          <w:sz w:val="16"/>
        </w:rPr>
        <w:t xml:space="preserve">"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world" representative; </w:t>
      </w:r>
      <w:r w:rsidRPr="00775924">
        <w:rPr>
          <w:rStyle w:val="StyleBoldUnderline"/>
        </w:rPr>
        <w:t>male and female academics across the U.S. frequently say they were "raped" when they report experiences of professional frustration and conflict</w:t>
      </w:r>
      <w:r w:rsidRPr="00396EF4">
        <w:rPr>
          <w:sz w:val="16"/>
        </w:rPr>
        <w:t xml:space="preserve">. Whether sincere or delusional, such cases of self-dramatization all take the route of self-subalternization, which has increasingly become the assured means to authority and power. </w:t>
      </w:r>
      <w:r w:rsidRPr="00775924">
        <w:rPr>
          <w:rStyle w:val="StyleBoldUnderline"/>
        </w:rPr>
        <w:t xml:space="preserve">What </w:t>
      </w:r>
      <w:r w:rsidRPr="00A0525A">
        <w:rPr>
          <w:rStyle w:val="StyleBoldUnderline"/>
          <w:highlight w:val="green"/>
        </w:rPr>
        <w:t xml:space="preserve">these </w:t>
      </w:r>
      <w:r w:rsidRPr="00213126">
        <w:rPr>
          <w:rStyle w:val="StyleBoldUnderline"/>
          <w:highlight w:val="cyan"/>
        </w:rPr>
        <w:t xml:space="preserve">intellectuals </w:t>
      </w:r>
      <w:r w:rsidRPr="00A0525A">
        <w:rPr>
          <w:rStyle w:val="StyleBoldUnderline"/>
          <w:highlight w:val="green"/>
        </w:rPr>
        <w:t>are</w:t>
      </w:r>
      <w:r w:rsidRPr="00775924">
        <w:rPr>
          <w:rStyle w:val="StyleBoldUnderline"/>
        </w:rPr>
        <w:t xml:space="preserve"> doing is </w:t>
      </w:r>
      <w:r w:rsidRPr="00A0525A">
        <w:rPr>
          <w:rStyle w:val="StyleBoldUnderline"/>
          <w:highlight w:val="green"/>
        </w:rPr>
        <w:t xml:space="preserve">robbing </w:t>
      </w:r>
      <w:r w:rsidRPr="00213126">
        <w:rPr>
          <w:rStyle w:val="StyleBoldUnderline"/>
          <w:highlight w:val="cyan"/>
        </w:rPr>
        <w:t xml:space="preserve">the </w:t>
      </w:r>
      <w:r w:rsidRPr="00A0525A">
        <w:rPr>
          <w:rStyle w:val="StyleBoldUnderline"/>
          <w:highlight w:val="green"/>
        </w:rPr>
        <w:t xml:space="preserve">terms of oppression of </w:t>
      </w:r>
      <w:r w:rsidRPr="00213126">
        <w:rPr>
          <w:rStyle w:val="StyleBoldUnderline"/>
          <w:highlight w:val="cyan"/>
        </w:rPr>
        <w:t xml:space="preserve">their critical and </w:t>
      </w:r>
      <w:r w:rsidRPr="00A0525A">
        <w:rPr>
          <w:rStyle w:val="StyleBoldUnderline"/>
          <w:highlight w:val="green"/>
        </w:rPr>
        <w:t>oppositional import</w:t>
      </w:r>
      <w:r w:rsidRPr="00396EF4">
        <w:rPr>
          <w:sz w:val="16"/>
        </w:rPr>
        <w:t xml:space="preserve">, and </w:t>
      </w:r>
      <w:r w:rsidRPr="00775924">
        <w:rPr>
          <w:rStyle w:val="StyleBoldUnderline"/>
        </w:rPr>
        <w:t xml:space="preserve">thus </w:t>
      </w:r>
      <w:r w:rsidRPr="00A0525A">
        <w:rPr>
          <w:rStyle w:val="StyleBoldUnderline"/>
          <w:highlight w:val="green"/>
        </w:rPr>
        <w:t>depriving the oppressed of even the vocabulary of protest</w:t>
      </w:r>
      <w:r w:rsidRPr="00775924">
        <w:rPr>
          <w:rStyle w:val="StyleBoldUnderline"/>
        </w:rPr>
        <w:t xml:space="preserve"> and rightful demand</w:t>
      </w:r>
      <w:r w:rsidRPr="00396EF4">
        <w:rPr>
          <w:sz w:val="16"/>
        </w:rPr>
        <w:t xml:space="preserve">. </w:t>
      </w:r>
      <w:r w:rsidRPr="00213126">
        <w:rPr>
          <w:rStyle w:val="StyleBoldUnderline"/>
        </w:rPr>
        <w:t>The oppressed</w:t>
      </w:r>
      <w:r w:rsidRPr="00396EF4">
        <w:rPr>
          <w:sz w:val="16"/>
        </w:rPr>
        <w:t xml:space="preserve">, whose voices we seldom hear, </w:t>
      </w:r>
      <w:r w:rsidRPr="00213126">
        <w:rPr>
          <w:rStyle w:val="StyleBoldUnderline"/>
        </w:rPr>
        <w:t>are robbed</w:t>
      </w:r>
      <w:r w:rsidRPr="00775924">
        <w:rPr>
          <w:rStyle w:val="StyleBoldUnderline"/>
        </w:rPr>
        <w:t xml:space="preserve"> twice</w:t>
      </w:r>
      <w:r w:rsidRPr="00396EF4">
        <w:rPr>
          <w:sz w:val="16"/>
        </w:rPr>
        <w:t>—</w:t>
      </w:r>
      <w:r w:rsidRPr="00775924">
        <w:rPr>
          <w:rStyle w:val="StyleBoldUnderline"/>
        </w:rPr>
        <w:t xml:space="preserve">the first time of their economic chances, the second time </w:t>
      </w:r>
      <w:r w:rsidRPr="00213126">
        <w:rPr>
          <w:rStyle w:val="StyleBoldUnderline"/>
        </w:rPr>
        <w:t xml:space="preserve">of </w:t>
      </w:r>
      <w:r w:rsidRPr="00A0525A">
        <w:rPr>
          <w:rStyle w:val="StyleBoldUnderline"/>
          <w:highlight w:val="green"/>
        </w:rPr>
        <w:t>their language</w:t>
      </w:r>
      <w:r w:rsidRPr="00775924">
        <w:rPr>
          <w:rStyle w:val="StyleBoldUnderline"/>
        </w:rPr>
        <w:t xml:space="preserve">, </w:t>
      </w:r>
      <w:r w:rsidRPr="00213126">
        <w:rPr>
          <w:rStyle w:val="StyleBoldUnderline"/>
        </w:rPr>
        <w:t xml:space="preserve">which </w:t>
      </w:r>
      <w:r w:rsidRPr="00A0525A">
        <w:rPr>
          <w:rStyle w:val="StyleBoldUnderline"/>
          <w:highlight w:val="green"/>
        </w:rPr>
        <w:t xml:space="preserve">is </w:t>
      </w:r>
      <w:r w:rsidRPr="00213126">
        <w:rPr>
          <w:rStyle w:val="StyleBoldUnderline"/>
        </w:rPr>
        <w:t xml:space="preserve">now </w:t>
      </w:r>
      <w:r w:rsidRPr="00A0525A">
        <w:rPr>
          <w:rStyle w:val="StyleBoldUnderline"/>
          <w:highlight w:val="green"/>
        </w:rPr>
        <w:t xml:space="preserve">no longer distinguishable from those of us who </w:t>
      </w:r>
      <w:r w:rsidRPr="00213126">
        <w:rPr>
          <w:rStyle w:val="StyleBoldUnderline"/>
          <w:highlight w:val="cyan"/>
        </w:rPr>
        <w:t xml:space="preserve">have </w:t>
      </w:r>
      <w:r w:rsidRPr="00A0525A">
        <w:rPr>
          <w:rStyle w:val="StyleBoldUnderline"/>
          <w:highlight w:val="green"/>
        </w:rPr>
        <w:t>had our consciousnesses "raised</w:t>
      </w:r>
      <w:r w:rsidRPr="00775924">
        <w:rPr>
          <w:rStyle w:val="StyleBoldUnderline"/>
        </w:rPr>
        <w:t>.</w:t>
      </w:r>
      <w:r w:rsidRPr="00396EF4">
        <w:rPr>
          <w:sz w:val="16"/>
        </w:rPr>
        <w:t xml:space="preserve">" In their analysis of the relation between violence and representation, Armstrong and Tennenhouse write: </w:t>
      </w:r>
      <w:r w:rsidRPr="00775924">
        <w:rPr>
          <w:rStyle w:val="StyleBoldUnderline"/>
        </w:rPr>
        <w:t>"[</w:t>
      </w:r>
      <w:r w:rsidRPr="00092E18">
        <w:rPr>
          <w:rStyle w:val="StyleBoldUnderline"/>
          <w:highlight w:val="cyan"/>
        </w:rPr>
        <w:t>The] idea of violence as representation is not</w:t>
      </w:r>
      <w:r w:rsidRPr="00775924">
        <w:rPr>
          <w:rStyle w:val="StyleBoldUnderline"/>
        </w:rPr>
        <w:t xml:space="preserve"> an </w:t>
      </w:r>
      <w:r w:rsidRPr="00092E18">
        <w:rPr>
          <w:rStyle w:val="StyleBoldUnderline"/>
          <w:highlight w:val="cyan"/>
        </w:rPr>
        <w:t>easy</w:t>
      </w:r>
      <w:r w:rsidRPr="00775924">
        <w:rPr>
          <w:rStyle w:val="StyleBoldUnderline"/>
        </w:rPr>
        <w:t xml:space="preserve"> one </w:t>
      </w:r>
      <w:r w:rsidRPr="00092E18">
        <w:rPr>
          <w:rStyle w:val="StyleBoldUnderline"/>
          <w:highlight w:val="cyan"/>
        </w:rPr>
        <w:t>for</w:t>
      </w:r>
      <w:r w:rsidRPr="00775924">
        <w:rPr>
          <w:rStyle w:val="StyleBoldUnderline"/>
        </w:rPr>
        <w:t xml:space="preserve"> most </w:t>
      </w:r>
      <w:r w:rsidRPr="00092E18">
        <w:rPr>
          <w:rStyle w:val="StyleBoldUnderline"/>
          <w:highlight w:val="cyan"/>
        </w:rPr>
        <w:t>academies to accept.</w:t>
      </w:r>
      <w:r w:rsidRPr="00775924">
        <w:rPr>
          <w:rStyle w:val="StyleBoldUnderline"/>
        </w:rPr>
        <w:t xml:space="preserve"> It implies</w:t>
      </w:r>
      <w:r w:rsidRPr="00396EF4">
        <w:rPr>
          <w:sz w:val="16"/>
        </w:rPr>
        <w:t xml:space="preserve"> that </w:t>
      </w:r>
      <w:r w:rsidRPr="00775924">
        <w:rPr>
          <w:rStyle w:val="StyleBoldUnderline"/>
        </w:rPr>
        <w:t>whenever we speak for someone else we are inscribing her with our own</w:t>
      </w:r>
      <w:r w:rsidRPr="00396EF4">
        <w:rPr>
          <w:sz w:val="16"/>
        </w:rPr>
        <w:t xml:space="preserve"> (implicitly masculine) </w:t>
      </w:r>
      <w:r w:rsidRPr="00775924">
        <w:rPr>
          <w:rStyle w:val="StyleBoldUnderline"/>
        </w:rPr>
        <w:t>idea of order</w:t>
      </w:r>
      <w:r w:rsidRPr="00396EF4">
        <w:rPr>
          <w:sz w:val="16"/>
        </w:rPr>
        <w:t xml:space="preserve">."22 At present, </w:t>
      </w:r>
      <w:r w:rsidRPr="00AF1F9F">
        <w:rPr>
          <w:rStyle w:val="StyleBoldUnderline"/>
        </w:rPr>
        <w:t>this process of "inscribing</w:t>
      </w:r>
      <w:r w:rsidRPr="00775924">
        <w:rPr>
          <w:rStyle w:val="StyleBoldUnderline"/>
        </w:rPr>
        <w:t xml:space="preserve">" often </w:t>
      </w:r>
      <w:r w:rsidRPr="00AF1F9F">
        <w:rPr>
          <w:rStyle w:val="StyleBoldUnderline"/>
        </w:rPr>
        <w:t>means</w:t>
      </w:r>
      <w:r w:rsidRPr="00396EF4">
        <w:rPr>
          <w:sz w:val="16"/>
        </w:rPr>
        <w:t xml:space="preserve"> not only </w:t>
      </w:r>
      <w:r w:rsidRPr="00775924">
        <w:rPr>
          <w:rStyle w:val="StyleBoldUnderline"/>
        </w:rPr>
        <w:t xml:space="preserve">that </w:t>
      </w:r>
      <w:r w:rsidRPr="00B700D9">
        <w:rPr>
          <w:rStyle w:val="StyleBoldUnderline"/>
          <w:highlight w:val="green"/>
        </w:rPr>
        <w:t>we "represent" certain</w:t>
      </w:r>
      <w:r w:rsidRPr="00775924">
        <w:rPr>
          <w:rStyle w:val="StyleBoldUnderline"/>
        </w:rPr>
        <w:t xml:space="preserve"> historic </w:t>
      </w:r>
      <w:r w:rsidRPr="00B700D9">
        <w:rPr>
          <w:rStyle w:val="StyleBoldUnderline"/>
          <w:highlight w:val="green"/>
        </w:rPr>
        <w:t>others because they are</w:t>
      </w:r>
      <w:r w:rsidRPr="00775924">
        <w:rPr>
          <w:rStyle w:val="StyleBoldUnderline"/>
        </w:rPr>
        <w:t>/were "</w:t>
      </w:r>
      <w:r w:rsidRPr="00B700D9">
        <w:rPr>
          <w:rStyle w:val="StyleBoldUnderline"/>
          <w:highlight w:val="green"/>
        </w:rPr>
        <w:t>oppressed</w:t>
      </w:r>
      <w:r w:rsidRPr="00775924">
        <w:rPr>
          <w:rStyle w:val="StyleBoldUnderline"/>
        </w:rPr>
        <w:t xml:space="preserve">"; it often means that </w:t>
      </w:r>
      <w:r w:rsidRPr="00AF1F9F">
        <w:rPr>
          <w:rStyle w:val="StyleBoldUnderline"/>
          <w:highlight w:val="cyan"/>
        </w:rPr>
        <w:t xml:space="preserve">there is interest in representation only when what is represented can </w:t>
      </w:r>
      <w:r w:rsidRPr="00AF1F9F">
        <w:rPr>
          <w:rStyle w:val="StyleBoldUnderline"/>
        </w:rPr>
        <w:t xml:space="preserve">in some way </w:t>
      </w:r>
      <w:r w:rsidRPr="00AF1F9F">
        <w:rPr>
          <w:rStyle w:val="StyleBoldUnderline"/>
          <w:highlight w:val="cyan"/>
        </w:rPr>
        <w:t>be seen as lacking</w:t>
      </w:r>
      <w:r w:rsidRPr="00396EF4">
        <w:rPr>
          <w:sz w:val="16"/>
        </w:rPr>
        <w:t xml:space="preserve">. Even though </w:t>
      </w:r>
      <w:r w:rsidRPr="00775924">
        <w:rPr>
          <w:rStyle w:val="StyleBoldUnderline"/>
        </w:rPr>
        <w:t>the Maoist</w:t>
      </w:r>
      <w:r w:rsidRPr="00396EF4">
        <w:rPr>
          <w:sz w:val="16"/>
        </w:rPr>
        <w:t xml:space="preserve"> is usually contemptuous of Freudian psychoanalysis because it is "bourgeois," her </w:t>
      </w:r>
      <w:r w:rsidRPr="00775924">
        <w:rPr>
          <w:rStyle w:val="StyleBoldUnderline"/>
        </w:rPr>
        <w:t>investment in oppression</w:t>
      </w:r>
      <w:r w:rsidRPr="00396EF4">
        <w:rPr>
          <w:sz w:val="16"/>
        </w:rPr>
        <w:t xml:space="preserve"> and victimization </w:t>
      </w:r>
      <w:r w:rsidRPr="00775924">
        <w:rPr>
          <w:rStyle w:val="StyleBoldUnderline"/>
        </w:rPr>
        <w:t>fully partakes of the</w:t>
      </w:r>
      <w:r w:rsidRPr="00396EF4">
        <w:rPr>
          <w:sz w:val="16"/>
        </w:rPr>
        <w:t xml:space="preserve"> Freudian and </w:t>
      </w:r>
      <w:r w:rsidRPr="00775924">
        <w:rPr>
          <w:rStyle w:val="StyleBoldUnderline"/>
        </w:rPr>
        <w:t>Lacanian notions of "lack.</w:t>
      </w:r>
      <w:r w:rsidRPr="00396EF4">
        <w:rPr>
          <w:sz w:val="16"/>
        </w:rPr>
        <w:t xml:space="preserve">" </w:t>
      </w:r>
      <w:r w:rsidRPr="00775924">
        <w:rPr>
          <w:rStyle w:val="StyleBoldUnderline"/>
        </w:rPr>
        <w:t>By attributing "lack," the Maoist justifies the "speaking for someone else</w:t>
      </w:r>
      <w:r w:rsidRPr="00396EF4">
        <w:rPr>
          <w:sz w:val="16"/>
        </w:rPr>
        <w:t xml:space="preserve">" </w:t>
      </w:r>
      <w:r w:rsidRPr="00775924">
        <w:rPr>
          <w:rStyle w:val="StyleBoldUnderline"/>
        </w:rPr>
        <w:t>that Armstrong and Tennenhouse call "violence as representation</w:t>
      </w:r>
      <w:r w:rsidRPr="00396EF4">
        <w:rPr>
          <w:sz w:val="16"/>
        </w:rPr>
        <w:t xml:space="preserve">." As in the case of Orientalism, </w:t>
      </w:r>
      <w:r w:rsidRPr="00396EF4">
        <w:rPr>
          <w:sz w:val="16"/>
        </w:rPr>
        <w:lastRenderedPageBreak/>
        <w:t xml:space="preserve">which does not necessarily belong only to those who are white, </w:t>
      </w:r>
      <w:r w:rsidRPr="00775924">
        <w:rPr>
          <w:rStyle w:val="StyleBoldUnderline"/>
        </w:rPr>
        <w:t>the Maoist does not have to be racially "white" either</w:t>
      </w:r>
      <w:r w:rsidRPr="00396EF4">
        <w:rPr>
          <w:sz w:val="16"/>
        </w:rPr>
        <w:t xml:space="preserve">. </w:t>
      </w:r>
      <w:r w:rsidRPr="00775924">
        <w:rPr>
          <w:rStyle w:val="StyleBoldUnderline"/>
        </w:rPr>
        <w:t xml:space="preserve">The phrase "white guilt" refers to a </w:t>
      </w:r>
      <w:r w:rsidRPr="00AF1F9F">
        <w:rPr>
          <w:rStyle w:val="StyleBoldUnderline"/>
        </w:rPr>
        <w:t xml:space="preserve">type of </w:t>
      </w:r>
      <w:r w:rsidRPr="00AF1F9F">
        <w:rPr>
          <w:rStyle w:val="StyleBoldUnderline"/>
          <w:highlight w:val="cyan"/>
        </w:rPr>
        <w:t>discourse which continues to position power and lack against each other</w:t>
      </w:r>
      <w:r w:rsidRPr="00775924">
        <w:rPr>
          <w:rStyle w:val="StyleBoldUnderline"/>
        </w:rPr>
        <w:t xml:space="preserve">, while </w:t>
      </w:r>
      <w:r w:rsidRPr="00B700D9">
        <w:rPr>
          <w:rStyle w:val="StyleBoldUnderline"/>
          <w:highlight w:val="green"/>
        </w:rPr>
        <w:t>the narrator</w:t>
      </w:r>
      <w:r w:rsidRPr="00775924">
        <w:rPr>
          <w:rStyle w:val="StyleBoldUnderline"/>
        </w:rPr>
        <w:t xml:space="preserve"> of that discourse</w:t>
      </w:r>
      <w:r w:rsidRPr="00396EF4">
        <w:rPr>
          <w:sz w:val="16"/>
        </w:rPr>
        <w:t xml:space="preserve">, like Jane Eyre, </w:t>
      </w:r>
      <w:r w:rsidRPr="00B700D9">
        <w:rPr>
          <w:rStyle w:val="StyleBoldUnderline"/>
          <w:highlight w:val="green"/>
        </w:rPr>
        <w:t>speaks with power but identifies with powerlessness</w:t>
      </w:r>
      <w:r w:rsidRPr="00396EF4">
        <w:rPr>
          <w:sz w:val="16"/>
        </w:rPr>
        <w:t xml:space="preserve">. This is how even those who come from privilege more often than not speak from/of/as its "lack." </w:t>
      </w:r>
      <w:r w:rsidRPr="00775924">
        <w:rPr>
          <w:rStyle w:val="StyleBoldUnderline"/>
        </w:rPr>
        <w:t xml:space="preserve">What the Maoist demonstrates is </w:t>
      </w:r>
      <w:r w:rsidRPr="00B700D9">
        <w:rPr>
          <w:rStyle w:val="StyleBoldUnderline"/>
          <w:highlight w:val="green"/>
        </w:rPr>
        <w:t xml:space="preserve">a circuit of productivity that draws </w:t>
      </w:r>
      <w:r w:rsidRPr="00AF1F9F">
        <w:rPr>
          <w:rStyle w:val="StyleBoldUnderline"/>
        </w:rPr>
        <w:t xml:space="preserve">its </w:t>
      </w:r>
      <w:r w:rsidRPr="00AF1F9F">
        <w:rPr>
          <w:rStyle w:val="StyleBoldUnderline"/>
          <w:highlight w:val="cyan"/>
        </w:rPr>
        <w:t xml:space="preserve">capital </w:t>
      </w:r>
      <w:r w:rsidRPr="00B700D9">
        <w:rPr>
          <w:rStyle w:val="StyleBoldUnderline"/>
          <w:highlight w:val="green"/>
        </w:rPr>
        <w:t>from others' deprivation while refusing to acknowledge its own presence as endowed</w:t>
      </w:r>
      <w:r w:rsidRPr="00396EF4">
        <w:rPr>
          <w:sz w:val="16"/>
          <w:highlight w:val="green"/>
        </w:rPr>
        <w:t>.</w:t>
      </w:r>
      <w:r w:rsidRPr="00396EF4">
        <w:rPr>
          <w:sz w:val="16"/>
        </w:rPr>
        <w:t xml:space="preserve"> </w:t>
      </w:r>
      <w:r w:rsidRPr="00A431B7">
        <w:rPr>
          <w:rStyle w:val="StyleBoldUnderline"/>
        </w:rPr>
        <w:t>With the material origins of her own discourse always concealed, the Maoist thus speaks as if her charges were a form of immaculate conception</w:t>
      </w:r>
      <w:r w:rsidRPr="00396EF4">
        <w:rPr>
          <w:sz w:val="16"/>
        </w:rPr>
        <w:t xml:space="preserve">. </w:t>
      </w:r>
      <w:r w:rsidRPr="00775924">
        <w:rPr>
          <w:rStyle w:val="StyleBoldUnderline"/>
        </w:rPr>
        <w:t>The difficulty facing us</w:t>
      </w:r>
      <w:r w:rsidRPr="00396EF4">
        <w:rPr>
          <w:sz w:val="16"/>
        </w:rPr>
        <w:t xml:space="preserve">, it seems to me, </w:t>
      </w:r>
      <w:r w:rsidRPr="00775924">
        <w:rPr>
          <w:rStyle w:val="StyleBoldUnderline"/>
        </w:rPr>
        <w:t>is no longer simply the "first world" Orientalist</w:t>
      </w:r>
      <w:r w:rsidRPr="00396EF4">
        <w:rPr>
          <w:sz w:val="16"/>
        </w:rPr>
        <w:t xml:space="preserve"> who mourns the rusting away of his treasures, </w:t>
      </w:r>
      <w:r w:rsidRPr="00775924">
        <w:rPr>
          <w:rStyle w:val="StyleBoldUnderline"/>
        </w:rPr>
        <w:t xml:space="preserve">but also </w:t>
      </w:r>
      <w:r w:rsidRPr="00B700D9">
        <w:rPr>
          <w:rStyle w:val="StyleBoldUnderline"/>
          <w:highlight w:val="green"/>
        </w:rPr>
        <w:t>students from privileged backgrounds</w:t>
      </w:r>
      <w:r w:rsidRPr="00775924">
        <w:rPr>
          <w:rStyle w:val="StyleBoldUnderline"/>
        </w:rPr>
        <w:t xml:space="preserve"> Western and non-Western, </w:t>
      </w:r>
      <w:r w:rsidRPr="00A431B7">
        <w:rPr>
          <w:rStyle w:val="StyleBoldUnderline"/>
          <w:highlight w:val="cyan"/>
        </w:rPr>
        <w:t>who conform behaviorally</w:t>
      </w:r>
      <w:r w:rsidRPr="00775924">
        <w:rPr>
          <w:rStyle w:val="StyleBoldUnderline"/>
        </w:rPr>
        <w:t xml:space="preserve"> in every respect </w:t>
      </w:r>
      <w:r w:rsidRPr="00A431B7">
        <w:rPr>
          <w:rStyle w:val="StyleBoldUnderline"/>
          <w:highlight w:val="cyan"/>
        </w:rPr>
        <w:t>with the elitism of their social origins</w:t>
      </w:r>
      <w:r w:rsidRPr="00396EF4">
        <w:rPr>
          <w:sz w:val="16"/>
        </w:rPr>
        <w:t xml:space="preserve"> (e.g., through powerful matrimonial alliances, through pursuit of fame, or through a contemptuous arrogance toward fellow students) but </w:t>
      </w:r>
      <w:r w:rsidRPr="00A431B7">
        <w:rPr>
          <w:rStyle w:val="StyleBoldUnderline"/>
          <w:highlight w:val="cyan"/>
        </w:rPr>
        <w:t>who nonetheless proclaim dedication to "vindicating the subalterns</w:t>
      </w:r>
      <w:r w:rsidRPr="00775924">
        <w:rPr>
          <w:rStyle w:val="StyleBoldUnderline"/>
        </w:rPr>
        <w:t>."</w:t>
      </w:r>
      <w:r w:rsidRPr="00396EF4">
        <w:rPr>
          <w:sz w:val="16"/>
        </w:rPr>
        <w:t xml:space="preserve"> </w:t>
      </w:r>
      <w:r w:rsidRPr="00775924">
        <w:rPr>
          <w:rStyle w:val="StyleBoldUnderline"/>
        </w:rPr>
        <w:t>My point is</w:t>
      </w:r>
      <w:r w:rsidRPr="00396EF4">
        <w:rPr>
          <w:sz w:val="16"/>
        </w:rPr>
        <w:t xml:space="preserve"> not that they should be blamed for the accident of their birth, nor that they cannot marry rich, pursue fame, or even be arrogant. Rather, it is </w:t>
      </w:r>
      <w:r w:rsidRPr="00775924">
        <w:rPr>
          <w:rStyle w:val="StyleBoldUnderline"/>
        </w:rPr>
        <w:t xml:space="preserve">that they </w:t>
      </w:r>
      <w:r w:rsidRPr="00A431B7">
        <w:rPr>
          <w:rStyle w:val="StyleBoldUnderline"/>
          <w:highlight w:val="cyan"/>
        </w:rPr>
        <w:t xml:space="preserve">choose to </w:t>
      </w:r>
      <w:r w:rsidRPr="00B700D9">
        <w:rPr>
          <w:rStyle w:val="StyleBoldUnderline"/>
          <w:highlight w:val="green"/>
        </w:rPr>
        <w:t xml:space="preserve">see </w:t>
      </w:r>
      <w:r w:rsidRPr="00A431B7">
        <w:rPr>
          <w:rStyle w:val="StyleBoldUnderline"/>
          <w:highlight w:val="cyan"/>
        </w:rPr>
        <w:t xml:space="preserve">in others' </w:t>
      </w:r>
      <w:r w:rsidRPr="00B700D9">
        <w:rPr>
          <w:rStyle w:val="StyleBoldUnderline"/>
          <w:highlight w:val="green"/>
        </w:rPr>
        <w:t xml:space="preserve">powerlessness an idealized image of themselves and refuse to hear in </w:t>
      </w:r>
      <w:r w:rsidRPr="00A431B7">
        <w:rPr>
          <w:rStyle w:val="StyleBoldUnderline"/>
          <w:highlight w:val="cyan"/>
        </w:rPr>
        <w:t xml:space="preserve">the </w:t>
      </w:r>
      <w:r w:rsidRPr="00B700D9">
        <w:rPr>
          <w:rStyle w:val="StyleBoldUnderline"/>
          <w:highlight w:val="green"/>
        </w:rPr>
        <w:t xml:space="preserve">dissonance between </w:t>
      </w:r>
      <w:r w:rsidRPr="00A431B7">
        <w:rPr>
          <w:rStyle w:val="StyleBoldUnderline"/>
          <w:highlight w:val="cyan"/>
        </w:rPr>
        <w:t xml:space="preserve">the content and manner of </w:t>
      </w:r>
      <w:r w:rsidRPr="00B700D9">
        <w:rPr>
          <w:rStyle w:val="StyleBoldUnderline"/>
          <w:highlight w:val="green"/>
        </w:rPr>
        <w:t xml:space="preserve">their speech their </w:t>
      </w:r>
      <w:r w:rsidRPr="00A431B7">
        <w:rPr>
          <w:rStyle w:val="StyleBoldUnderline"/>
          <w:highlight w:val="cyan"/>
        </w:rPr>
        <w:t xml:space="preserve">own </w:t>
      </w:r>
      <w:r w:rsidRPr="00B700D9">
        <w:rPr>
          <w:rStyle w:val="StyleBoldUnderline"/>
          <w:highlight w:val="green"/>
        </w:rPr>
        <w:t xml:space="preserve">complicity </w:t>
      </w:r>
      <w:r w:rsidRPr="00A431B7">
        <w:rPr>
          <w:rStyle w:val="StyleBoldUnderline"/>
          <w:highlight w:val="cyan"/>
        </w:rPr>
        <w:t>with violence</w:t>
      </w:r>
      <w:r w:rsidRPr="00396EF4">
        <w:rPr>
          <w:sz w:val="16"/>
        </w:rPr>
        <w:t xml:space="preserve">. Even though these descendents of the Maoist may be quick to point out the exploitativeness of Benjamin Disraelis "The East is a career,"23 </w:t>
      </w:r>
      <w:r w:rsidRPr="00A431B7">
        <w:rPr>
          <w:rStyle w:val="StyleBoldUnderline"/>
          <w:highlight w:val="cyan"/>
        </w:rPr>
        <w:t xml:space="preserve">they remain blind to their own exploitativeness as </w:t>
      </w:r>
      <w:r w:rsidRPr="00B700D9">
        <w:rPr>
          <w:rStyle w:val="StyleBoldUnderline"/>
          <w:highlight w:val="green"/>
        </w:rPr>
        <w:t>they make "the East" their career</w:t>
      </w:r>
      <w:r w:rsidRPr="00396EF4">
        <w:rPr>
          <w:sz w:val="16"/>
          <w:highlight w:val="green"/>
        </w:rPr>
        <w:t xml:space="preserve">. </w:t>
      </w:r>
      <w:r w:rsidRPr="00396EF4">
        <w:rPr>
          <w:sz w:val="16"/>
        </w:rPr>
        <w:t xml:space="preserve">How do we intervene in the productivity of this overdetermined circuit? </w:t>
      </w:r>
    </w:p>
    <w:p w:rsidR="00893335" w:rsidRPr="00C07219" w:rsidRDefault="00893335" w:rsidP="00893335">
      <w:pPr>
        <w:pStyle w:val="Heading4"/>
      </w:pPr>
      <w:r w:rsidRPr="00C07219">
        <w:t>Reject the affirmative –</w:t>
      </w:r>
      <w:r>
        <w:t xml:space="preserve"> </w:t>
      </w:r>
      <w:r w:rsidRPr="00C07219">
        <w:t>struggle against becoming the object and instrument of power.</w:t>
      </w:r>
    </w:p>
    <w:p w:rsidR="00893335" w:rsidRPr="00775924" w:rsidRDefault="00893335" w:rsidP="00893335">
      <w:pPr>
        <w:rPr>
          <w:rStyle w:val="StyleStyleBold12pt"/>
        </w:rPr>
      </w:pPr>
      <w:r w:rsidRPr="00775924">
        <w:t>Rey</w:t>
      </w:r>
      <w:r w:rsidRPr="00775924">
        <w:rPr>
          <w:rStyle w:val="StyleStyleBold12pt"/>
        </w:rPr>
        <w:t xml:space="preserve"> </w:t>
      </w:r>
      <w:r w:rsidRPr="00775924">
        <w:rPr>
          <w:rStyle w:val="StyleDate"/>
        </w:rPr>
        <w:t>Chow</w:t>
      </w:r>
      <w:r w:rsidRPr="00775924">
        <w:t>, Comparative Literature—Brown University,</w:t>
      </w:r>
      <w:r w:rsidRPr="00775924">
        <w:rPr>
          <w:rStyle w:val="StyleStyleBold12pt"/>
        </w:rPr>
        <w:t xml:space="preserve"> </w:t>
      </w:r>
      <w:r w:rsidRPr="00775924">
        <w:rPr>
          <w:rStyle w:val="StyleDate"/>
        </w:rPr>
        <w:t>1993</w:t>
      </w:r>
      <w:r w:rsidRPr="00775924">
        <w:rPr>
          <w:rStyle w:val="StyleStyleBold12pt"/>
        </w:rPr>
        <w:t xml:space="preserve"> </w:t>
      </w:r>
    </w:p>
    <w:p w:rsidR="00893335" w:rsidRDefault="00893335" w:rsidP="00893335">
      <w:r w:rsidRPr="00775924">
        <w:t>Writing Diaspora, p. 16-17</w:t>
      </w:r>
    </w:p>
    <w:p w:rsidR="00893335" w:rsidRPr="00775924" w:rsidRDefault="00893335" w:rsidP="00893335"/>
    <w:p w:rsidR="00893335" w:rsidRDefault="00893335" w:rsidP="00893335">
      <w:pPr>
        <w:rPr>
          <w:rStyle w:val="StyleBoldUnderline"/>
        </w:rPr>
      </w:pPr>
      <w:r w:rsidRPr="00D263A6">
        <w:rPr>
          <w:sz w:val="16"/>
          <w:shd w:val="clear" w:color="auto" w:fill="FFFFFF"/>
        </w:rPr>
        <w:t>While the struggle for hegemony remains necessary for many reasons – especially in cases where underprivileged groups seek privilege – </w:t>
      </w:r>
      <w:r w:rsidRPr="003725A8">
        <w:rPr>
          <w:rStyle w:val="StyleBoldUnderline"/>
        </w:rPr>
        <w:t>I remain skeptical of the validity of hegemony</w:t>
      </w:r>
      <w:r w:rsidRPr="00D263A6">
        <w:rPr>
          <w:sz w:val="16"/>
          <w:shd w:val="clear" w:color="auto" w:fill="FFFFFF"/>
        </w:rPr>
        <w:t> over time, especially if it is hegemony </w:t>
      </w:r>
      <w:r w:rsidRPr="003725A8">
        <w:rPr>
          <w:rStyle w:val="StyleBoldUnderline"/>
        </w:rPr>
        <w:t>formed through intellectual power</w:t>
      </w:r>
      <w:r w:rsidRPr="00D263A6">
        <w:rPr>
          <w:sz w:val="16"/>
          <w:shd w:val="clear" w:color="auto" w:fill="FFFFFF"/>
        </w:rPr>
        <w:t>. </w:t>
      </w:r>
      <w:r w:rsidRPr="00DE2F44">
        <w:rPr>
          <w:rStyle w:val="StyleBoldUnderline"/>
          <w:highlight w:val="cyan"/>
        </w:rPr>
        <w:t>The question</w:t>
      </w:r>
      <w:r w:rsidRPr="003725A8">
        <w:rPr>
          <w:rStyle w:val="StyleBoldUnderline"/>
        </w:rPr>
        <w:t xml:space="preserve"> for me </w:t>
      </w:r>
      <w:r w:rsidRPr="00DE2F44">
        <w:rPr>
          <w:rStyle w:val="StyleBoldUnderline"/>
          <w:highlight w:val="cyan"/>
        </w:rPr>
        <w:t>is not how intellectuals can obtain hegemony</w:t>
      </w:r>
      <w:r w:rsidRPr="00D263A6">
        <w:rPr>
          <w:sz w:val="16"/>
          <w:highlight w:val="cyan"/>
          <w:shd w:val="clear" w:color="auto" w:fill="FFFFFF"/>
        </w:rPr>
        <w:t> (</w:t>
      </w:r>
      <w:r w:rsidRPr="00DE2F44">
        <w:rPr>
          <w:rStyle w:val="StyleBoldUnderline"/>
          <w:highlight w:val="cyan"/>
        </w:rPr>
        <w:t>a question that positions them in an opposition</w:t>
      </w:r>
      <w:r w:rsidRPr="001E1EA8">
        <w:rPr>
          <w:rStyle w:val="StyleBoldUnderline"/>
        </w:rPr>
        <w:t xml:space="preserve">al light </w:t>
      </w:r>
      <w:r w:rsidRPr="00DE2F44">
        <w:rPr>
          <w:rStyle w:val="StyleBoldUnderline"/>
          <w:highlight w:val="cyan"/>
        </w:rPr>
        <w:t>against dominant power and neglects their share of that power through literacy</w:t>
      </w:r>
      <w:r w:rsidRPr="00D263A6">
        <w:rPr>
          <w:sz w:val="16"/>
          <w:shd w:val="clear" w:color="auto" w:fill="FFFFFF"/>
        </w:rPr>
        <w:t>, through the culture of words), </w:t>
      </w:r>
      <w:r w:rsidRPr="00DE2F44">
        <w:rPr>
          <w:rStyle w:val="StyleBoldUnderline"/>
          <w:highlight w:val="cyan"/>
        </w:rPr>
        <w:t>but how they can resist</w:t>
      </w:r>
      <w:r w:rsidRPr="00D263A6">
        <w:rPr>
          <w:sz w:val="16"/>
          <w:shd w:val="clear" w:color="auto" w:fill="FFFFFF"/>
        </w:rPr>
        <w:t>, as Michel Foucault said, </w:t>
      </w:r>
      <w:r w:rsidRPr="00DE2F44">
        <w:rPr>
          <w:rStyle w:val="StyleBoldUnderline"/>
          <w:highlight w:val="cyan"/>
        </w:rPr>
        <w:t xml:space="preserve">the </w:t>
      </w:r>
      <w:r w:rsidRPr="001E1EA8">
        <w:rPr>
          <w:rStyle w:val="StyleBoldUnderline"/>
        </w:rPr>
        <w:t xml:space="preserve">forms of </w:t>
      </w:r>
      <w:r w:rsidRPr="00DE2F44">
        <w:rPr>
          <w:rStyle w:val="StyleBoldUnderline"/>
          <w:highlight w:val="cyan"/>
        </w:rPr>
        <w:t>power that transform them into its objects</w:t>
      </w:r>
      <w:r w:rsidRPr="003725A8">
        <w:rPr>
          <w:rStyle w:val="StyleBoldUnderline"/>
        </w:rPr>
        <w:t xml:space="preserve"> and instrument in the sphere of knowledge, truth, consciousness and discourse</w:t>
      </w:r>
      <w:r w:rsidRPr="00D263A6">
        <w:rPr>
          <w:sz w:val="16"/>
          <w:shd w:val="clear" w:color="auto" w:fill="FFFFFF"/>
        </w:rPr>
        <w:t>. Putting it another way, how do intellectuals struggle against a hegemony which already includes them and which can no longer be divided into the state and civil society in Gramsci’s terms, nor be clearly demarcated into national and transnational space? </w:t>
      </w:r>
      <w:r w:rsidRPr="003725A8">
        <w:rPr>
          <w:rStyle w:val="StyleBoldUnderline"/>
        </w:rPr>
        <w:t>Because borders have so clearly meandered into so many intellectual issues that the more stable and conventional relation between borders and the field no longer holds, intervention cannot simply be thought as the creation of new fields</w:t>
      </w:r>
      <w:r w:rsidRPr="00D263A6">
        <w:rPr>
          <w:sz w:val="16"/>
          <w:shd w:val="clear" w:color="auto" w:fill="FFFFFF"/>
        </w:rPr>
        <w:t>. Instead, </w:t>
      </w:r>
      <w:r w:rsidRPr="003725A8">
        <w:rPr>
          <w:rStyle w:val="StyleBoldUnderline"/>
        </w:rPr>
        <w:t>it is necessary to think primarily in terms of borders</w:t>
      </w:r>
      <w:r w:rsidRPr="00D263A6">
        <w:rPr>
          <w:sz w:val="16"/>
          <w:shd w:val="clear" w:color="auto" w:fill="FFFFFF"/>
        </w:rPr>
        <w:t> – of borders, that is, </w:t>
      </w:r>
      <w:r w:rsidRPr="003725A8">
        <w:rPr>
          <w:rStyle w:val="StyleBoldUnderline"/>
        </w:rPr>
        <w:t xml:space="preserve">as para-sites that never take over a field in its entirety but erode it </w:t>
      </w:r>
      <w:r w:rsidRPr="007F46B2">
        <w:rPr>
          <w:rStyle w:val="StyleBoldUnderline"/>
        </w:rPr>
        <w:t>slowly and tactically</w:t>
      </w:r>
      <w:r w:rsidRPr="00D263A6">
        <w:rPr>
          <w:sz w:val="16"/>
          <w:shd w:val="clear" w:color="auto" w:fill="FFFFFF"/>
        </w:rPr>
        <w:t>. The work of Michel de Certeau is a helpful for the formulation of this parasitical intervention. De Certeau distinguished between strategy and another practice – tactic – in the following terms. </w:t>
      </w:r>
      <w:r w:rsidRPr="00DE2F44">
        <w:rPr>
          <w:rStyle w:val="StyleBoldUnderline"/>
          <w:highlight w:val="cyan"/>
        </w:rPr>
        <w:t xml:space="preserve">A strategy </w:t>
      </w:r>
      <w:r w:rsidRPr="001E1EA8">
        <w:rPr>
          <w:rStyle w:val="StyleBoldUnderline"/>
        </w:rPr>
        <w:t xml:space="preserve">has the ability to </w:t>
      </w:r>
      <w:r w:rsidRPr="00DE2F44">
        <w:rPr>
          <w:rStyle w:val="StyleBoldUnderline"/>
          <w:highlight w:val="cyan"/>
        </w:rPr>
        <w:t>transform the uncertainties of history into readable spaces</w:t>
      </w:r>
      <w:r w:rsidRPr="00D263A6">
        <w:rPr>
          <w:sz w:val="16"/>
          <w:highlight w:val="cyan"/>
          <w:shd w:val="clear" w:color="auto" w:fill="FFFFFF"/>
        </w:rPr>
        <w:t>. </w:t>
      </w:r>
      <w:r w:rsidRPr="00DE2F44">
        <w:rPr>
          <w:rStyle w:val="StyleBoldUnderline"/>
          <w:highlight w:val="cyan"/>
        </w:rPr>
        <w:t xml:space="preserve">The </w:t>
      </w:r>
      <w:r w:rsidRPr="001E1EA8">
        <w:rPr>
          <w:rStyle w:val="StyleBoldUnderline"/>
        </w:rPr>
        <w:t xml:space="preserve">type of </w:t>
      </w:r>
      <w:r w:rsidRPr="00DE2F44">
        <w:rPr>
          <w:rStyle w:val="StyleBoldUnderline"/>
          <w:highlight w:val="cyan"/>
        </w:rPr>
        <w:t>knowledge derived from strategy is</w:t>
      </w:r>
      <w:r w:rsidRPr="003725A8">
        <w:rPr>
          <w:rStyle w:val="StyleBoldUnderline"/>
        </w:rPr>
        <w:t xml:space="preserve"> one sustain and </w:t>
      </w:r>
      <w:r w:rsidRPr="00DE2F44">
        <w:rPr>
          <w:rStyle w:val="StyleBoldUnderline"/>
          <w:highlight w:val="cyan"/>
        </w:rPr>
        <w:t>determined by the power to provide oneself with one’s own place</w:t>
      </w:r>
      <w:r w:rsidRPr="00D263A6">
        <w:rPr>
          <w:sz w:val="16"/>
          <w:shd w:val="clear" w:color="auto" w:fill="FFFFFF"/>
        </w:rPr>
        <w:t>. Strategy therefore belongs to an economy of the proper place and to those who are committed to the building, growth,, and fortification of a field. A text, for instance, would become in this economy “a cultural weapon, a private hunting preserve,” or “a means of social stratification” in the order of the Great Wall of China (de Certeau, p. 171). </w:t>
      </w:r>
      <w:r w:rsidRPr="00DE2F44">
        <w:rPr>
          <w:rStyle w:val="StyleBoldUnderline"/>
          <w:highlight w:val="cyan"/>
        </w:rPr>
        <w:t>A tactic, by contrast, is a “calculated action determined by the absence of a proper locus</w:t>
      </w:r>
      <w:r w:rsidRPr="00D263A6">
        <w:rPr>
          <w:sz w:val="16"/>
          <w:shd w:val="clear" w:color="auto" w:fill="FFFFFF"/>
        </w:rPr>
        <w:t>” (de Certeau, p. 37). Betting on time instead of space, </w:t>
      </w:r>
      <w:r w:rsidRPr="001E1EA8">
        <w:rPr>
          <w:rStyle w:val="StyleBoldUnderline"/>
        </w:rPr>
        <w:t xml:space="preserve">a tactic “concerns </w:t>
      </w:r>
      <w:r w:rsidRPr="00DE2F44">
        <w:rPr>
          <w:rStyle w:val="StyleBoldUnderline"/>
          <w:highlight w:val="cyan"/>
        </w:rPr>
        <w:t>an operational logic</w:t>
      </w:r>
      <w:r w:rsidRPr="003725A8">
        <w:rPr>
          <w:rStyle w:val="StyleBoldUnderline"/>
        </w:rPr>
        <w:t xml:space="preserve"> whose models may go as far back as the age-old rules of fishes and insects that disguise or transform themselves in order to survive, and which has in any case ben </w:t>
      </w:r>
      <w:r w:rsidRPr="00DE2F44">
        <w:rPr>
          <w:rStyle w:val="StyleBoldUnderline"/>
          <w:highlight w:val="cyan"/>
        </w:rPr>
        <w:t xml:space="preserve">concealed by the </w:t>
      </w:r>
      <w:r w:rsidRPr="001E1EA8">
        <w:rPr>
          <w:rStyle w:val="StyleBoldUnderline"/>
        </w:rPr>
        <w:t xml:space="preserve">form of </w:t>
      </w:r>
      <w:r w:rsidRPr="00DE2F44">
        <w:rPr>
          <w:rStyle w:val="StyleBoldUnderline"/>
          <w:highlight w:val="cyan"/>
        </w:rPr>
        <w:t xml:space="preserve">rationality </w:t>
      </w:r>
      <w:r w:rsidRPr="001E1EA8">
        <w:rPr>
          <w:rStyle w:val="StyleBoldUnderline"/>
        </w:rPr>
        <w:t xml:space="preserve">currently </w:t>
      </w:r>
      <w:r w:rsidRPr="00DE2F44">
        <w:rPr>
          <w:rStyle w:val="StyleBoldUnderline"/>
          <w:highlight w:val="cyan"/>
        </w:rPr>
        <w:t>dominant in Western culture</w:t>
      </w:r>
      <w:r w:rsidRPr="00D263A6">
        <w:rPr>
          <w:sz w:val="16"/>
          <w:shd w:val="clear" w:color="auto" w:fill="FFFFFF"/>
        </w:rPr>
        <w:t xml:space="preserve">” (de Certeau. P. xi). </w:t>
      </w:r>
      <w:r w:rsidRPr="00D263A6">
        <w:rPr>
          <w:sz w:val="16"/>
        </w:rPr>
        <w:t xml:space="preserve">Why are "tactics" useful at this moment? </w:t>
      </w:r>
      <w:r w:rsidRPr="007A778B">
        <w:rPr>
          <w:rStyle w:val="StyleBoldUnderline"/>
        </w:rPr>
        <w:t xml:space="preserve">As discussions about "multiculturalism," "interdisciplinarity," "the third world intellectual," and other companion issues develop in the American academy and society today, and </w:t>
      </w:r>
      <w:r w:rsidRPr="001E1EA8">
        <w:rPr>
          <w:rStyle w:val="StyleBoldUnderline"/>
        </w:rPr>
        <w:t>as rhetorical claims to political change</w:t>
      </w:r>
      <w:r w:rsidRPr="007A778B">
        <w:rPr>
          <w:rStyle w:val="StyleBoldUnderline"/>
        </w:rPr>
        <w:t xml:space="preserve"> and difference </w:t>
      </w:r>
      <w:r w:rsidRPr="001E1EA8">
        <w:rPr>
          <w:rStyle w:val="StyleBoldUnderline"/>
        </w:rPr>
        <w:t>are being put forth, many deep-rooted, politically reactionary forces return to haunt us</w:t>
      </w:r>
      <w:r w:rsidRPr="007A778B">
        <w:rPr>
          <w:rStyle w:val="StyleBoldUnderline"/>
        </w:rPr>
        <w:t xml:space="preserve">. Essentialist notions of culture and history; conservative notions of territorial and linguistic propriety, and the "otherness" ensuing from them; </w:t>
      </w:r>
      <w:r w:rsidRPr="00DE2F44">
        <w:rPr>
          <w:rStyle w:val="StyleBoldUnderline"/>
          <w:highlight w:val="cyan"/>
        </w:rPr>
        <w:t xml:space="preserve">unattested claims of oppression </w:t>
      </w:r>
      <w:r w:rsidRPr="00DE2F44">
        <w:rPr>
          <w:rStyle w:val="StyleBoldUnderline"/>
        </w:rPr>
        <w:t>and victimization</w:t>
      </w:r>
      <w:r w:rsidRPr="007A778B">
        <w:rPr>
          <w:rStyle w:val="StyleBoldUnderline"/>
        </w:rPr>
        <w:t xml:space="preserve"> that </w:t>
      </w:r>
      <w:r w:rsidRPr="00DE2F44">
        <w:rPr>
          <w:rStyle w:val="StyleBoldUnderline"/>
        </w:rPr>
        <w:t>are used</w:t>
      </w:r>
      <w:r w:rsidRPr="007A778B">
        <w:rPr>
          <w:rStyle w:val="StyleBoldUnderline"/>
        </w:rPr>
        <w:t xml:space="preserve"> merely </w:t>
      </w:r>
      <w:r w:rsidRPr="00DE2F44">
        <w:rPr>
          <w:rStyle w:val="StyleBoldUnderline"/>
        </w:rPr>
        <w:t xml:space="preserve">to </w:t>
      </w:r>
      <w:r w:rsidRPr="00DE2F44">
        <w:rPr>
          <w:rStyle w:val="StyleBoldUnderline"/>
          <w:highlight w:val="cyan"/>
        </w:rPr>
        <w:t xml:space="preserve">guilt-trip and </w:t>
      </w:r>
      <w:r w:rsidRPr="00DE2F44">
        <w:rPr>
          <w:rStyle w:val="StyleBoldUnderline"/>
        </w:rPr>
        <w:t xml:space="preserve">to </w:t>
      </w:r>
      <w:r w:rsidRPr="00DE2F44">
        <w:rPr>
          <w:rStyle w:val="StyleBoldUnderline"/>
          <w:highlight w:val="cyan"/>
        </w:rPr>
        <w:t>control</w:t>
      </w:r>
      <w:r w:rsidRPr="007A778B">
        <w:rPr>
          <w:rStyle w:val="StyleBoldUnderline"/>
        </w:rPr>
        <w:t xml:space="preserve">; sexist and racist </w:t>
      </w:r>
      <w:r w:rsidRPr="00DE2F44">
        <w:rPr>
          <w:rStyle w:val="StyleBoldUnderline"/>
          <w:highlight w:val="cyan"/>
        </w:rPr>
        <w:t xml:space="preserve">reaffirmations of </w:t>
      </w:r>
      <w:r w:rsidRPr="00DE2F44">
        <w:rPr>
          <w:rStyle w:val="StyleBoldUnderline"/>
        </w:rPr>
        <w:t xml:space="preserve">sexual and racial </w:t>
      </w:r>
      <w:r w:rsidRPr="00DE2F44">
        <w:rPr>
          <w:rStyle w:val="StyleBoldUnderline"/>
          <w:highlight w:val="cyan"/>
        </w:rPr>
        <w:t>diversities</w:t>
      </w:r>
      <w:r w:rsidRPr="007A778B">
        <w:rPr>
          <w:rStyle w:val="StyleBoldUnderline"/>
        </w:rPr>
        <w:t xml:space="preserve"> that </w:t>
      </w:r>
      <w:r w:rsidRPr="00DE2F44">
        <w:rPr>
          <w:rStyle w:val="StyleBoldUnderline"/>
          <w:highlight w:val="cyan"/>
        </w:rPr>
        <w:t>are made merely in the name of righteousness</w:t>
      </w:r>
      <w:r w:rsidRPr="007A778B">
        <w:rPr>
          <w:rStyle w:val="StyleBoldUnderline"/>
        </w:rPr>
        <w:t>‚—</w:t>
      </w:r>
      <w:r w:rsidRPr="00DE2F44">
        <w:rPr>
          <w:rStyle w:val="StyleBoldUnderline"/>
        </w:rPr>
        <w:t xml:space="preserve">all </w:t>
      </w:r>
      <w:r w:rsidRPr="00DE2F44">
        <w:rPr>
          <w:rStyle w:val="StyleBoldUnderline"/>
          <w:highlight w:val="cyan"/>
        </w:rPr>
        <w:t>these forces create new "solidarities" whose ideological premises remain unquestioned</w:t>
      </w:r>
      <w:r w:rsidRPr="00D263A6">
        <w:rPr>
          <w:sz w:val="16"/>
        </w:rPr>
        <w:t xml:space="preserve">. </w:t>
      </w:r>
      <w:r w:rsidRPr="00DE2F44">
        <w:rPr>
          <w:rStyle w:val="StyleBoldUnderline"/>
        </w:rPr>
        <w:t>These</w:t>
      </w:r>
      <w:r w:rsidRPr="007A778B">
        <w:rPr>
          <w:rStyle w:val="StyleBoldUnderline"/>
        </w:rPr>
        <w:t xml:space="preserve"> new solidarities </w:t>
      </w:r>
      <w:r w:rsidRPr="00DE2F44">
        <w:rPr>
          <w:rStyle w:val="StyleBoldUnderline"/>
        </w:rPr>
        <w:t>are</w:t>
      </w:r>
      <w:r w:rsidRPr="007A778B">
        <w:rPr>
          <w:rStyle w:val="StyleBoldUnderline"/>
        </w:rPr>
        <w:t xml:space="preserve"> often </w:t>
      </w:r>
      <w:r w:rsidRPr="00DE2F44">
        <w:rPr>
          <w:rStyle w:val="StyleBoldUnderline"/>
          <w:highlight w:val="cyan"/>
        </w:rPr>
        <w:t>informed by a strategic attitude which repeats what they seek to overthrow</w:t>
      </w:r>
      <w:r w:rsidRPr="00DE2F44">
        <w:rPr>
          <w:rStyle w:val="StyleBoldUnderline"/>
        </w:rPr>
        <w:t>.</w:t>
      </w:r>
      <w:r w:rsidRPr="00D263A6">
        <w:rPr>
          <w:sz w:val="16"/>
        </w:rPr>
        <w:t xml:space="preserve"> The weight of old ideologies being reinforced over and over again is immense. </w:t>
      </w:r>
      <w:r w:rsidRPr="007A778B">
        <w:rPr>
          <w:rStyle w:val="StyleBoldUnderline"/>
        </w:rPr>
        <w:t xml:space="preserve">We need to remember as intellectuals that </w:t>
      </w:r>
      <w:r w:rsidRPr="00DE2F44">
        <w:rPr>
          <w:rStyle w:val="StyleBoldUnderline"/>
        </w:rPr>
        <w:t xml:space="preserve">the battles we fight are battles of words. </w:t>
      </w:r>
      <w:r w:rsidRPr="00DE2F44">
        <w:rPr>
          <w:rStyle w:val="StyleBoldUnderline"/>
          <w:highlight w:val="cyan"/>
        </w:rPr>
        <w:t xml:space="preserve">Those who argue the oppositional standpoint are not </w:t>
      </w:r>
      <w:r w:rsidRPr="00DE2F44">
        <w:rPr>
          <w:rStyle w:val="StyleBoldUnderline"/>
        </w:rPr>
        <w:t xml:space="preserve">doing anything </w:t>
      </w:r>
      <w:r w:rsidRPr="00DE2F44">
        <w:rPr>
          <w:rStyle w:val="StyleBoldUnderline"/>
          <w:highlight w:val="cyan"/>
        </w:rPr>
        <w:t>different from their enemies and</w:t>
      </w:r>
      <w:r w:rsidRPr="007A778B">
        <w:rPr>
          <w:rStyle w:val="StyleBoldUnderline"/>
        </w:rPr>
        <w:t xml:space="preserve"> are most </w:t>
      </w:r>
      <w:r w:rsidRPr="00DE2F44">
        <w:rPr>
          <w:rStyle w:val="StyleBoldUnderline"/>
        </w:rPr>
        <w:t xml:space="preserve">certainly </w:t>
      </w:r>
      <w:r w:rsidRPr="00DE2F44">
        <w:rPr>
          <w:rStyle w:val="StyleBoldUnderline"/>
          <w:highlight w:val="cyan"/>
        </w:rPr>
        <w:t>not</w:t>
      </w:r>
      <w:r w:rsidRPr="00DE2F44">
        <w:rPr>
          <w:rStyle w:val="StyleBoldUnderline"/>
        </w:rPr>
        <w:t xml:space="preserve"> directly </w:t>
      </w:r>
      <w:r w:rsidRPr="00DE2F44">
        <w:rPr>
          <w:rStyle w:val="StyleBoldUnderline"/>
          <w:highlight w:val="cyan"/>
        </w:rPr>
        <w:t>changing</w:t>
      </w:r>
      <w:r w:rsidRPr="00DE2F44">
        <w:rPr>
          <w:rStyle w:val="StyleBoldUnderline"/>
        </w:rPr>
        <w:t xml:space="preserve"> the </w:t>
      </w:r>
      <w:r w:rsidRPr="00DE2F44">
        <w:rPr>
          <w:rStyle w:val="StyleBoldUnderline"/>
          <w:highlight w:val="cyan"/>
        </w:rPr>
        <w:t xml:space="preserve">downtrodden lives </w:t>
      </w:r>
      <w:r w:rsidRPr="00DE2F44">
        <w:rPr>
          <w:rStyle w:val="StyleBoldUnderline"/>
        </w:rPr>
        <w:t>of those who seek their survival</w:t>
      </w:r>
      <w:r w:rsidRPr="00D263A6">
        <w:rPr>
          <w:sz w:val="16"/>
        </w:rPr>
        <w:t xml:space="preserve"> in metropolitan and nonmetropolitan spaces alike. </w:t>
      </w:r>
      <w:r w:rsidRPr="007A778B">
        <w:rPr>
          <w:rStyle w:val="StyleBoldUnderline"/>
        </w:rPr>
        <w:t xml:space="preserve">What </w:t>
      </w:r>
      <w:r w:rsidRPr="00DE2F44">
        <w:rPr>
          <w:rStyle w:val="StyleBoldUnderline"/>
          <w:highlight w:val="cyan"/>
        </w:rPr>
        <w:t>academic intellectuals must confront</w:t>
      </w:r>
      <w:r w:rsidRPr="007A778B">
        <w:rPr>
          <w:rStyle w:val="StyleBoldUnderline"/>
        </w:rPr>
        <w:t xml:space="preserve"> is thus </w:t>
      </w:r>
      <w:r w:rsidRPr="00DE2F44">
        <w:rPr>
          <w:rStyle w:val="StyleBoldUnderline"/>
          <w:highlight w:val="cyan"/>
        </w:rPr>
        <w:t>not</w:t>
      </w:r>
      <w:r w:rsidRPr="00FD72E5">
        <w:rPr>
          <w:rStyle w:val="StyleBoldUnderline"/>
        </w:rPr>
        <w:t xml:space="preserve"> their</w:t>
      </w:r>
      <w:r w:rsidRPr="007A778B">
        <w:rPr>
          <w:rStyle w:val="StyleBoldUnderline"/>
        </w:rPr>
        <w:t xml:space="preserve"> "victimization" by society at large (or </w:t>
      </w:r>
      <w:r w:rsidRPr="00DE2F44">
        <w:rPr>
          <w:rStyle w:val="StyleBoldUnderline"/>
        </w:rPr>
        <w:t xml:space="preserve">their </w:t>
      </w:r>
      <w:r w:rsidRPr="00DE2F44">
        <w:rPr>
          <w:rStyle w:val="StyleBoldUnderline"/>
          <w:highlight w:val="cyan"/>
        </w:rPr>
        <w:lastRenderedPageBreak/>
        <w:t>victimization-in-solidarity-with-the-oppressed), but the power</w:t>
      </w:r>
      <w:r w:rsidRPr="007A778B">
        <w:rPr>
          <w:rStyle w:val="StyleBoldUnderline"/>
        </w:rPr>
        <w:t xml:space="preserve">, wealth, </w:t>
      </w:r>
      <w:r w:rsidRPr="00DE2F44">
        <w:rPr>
          <w:rStyle w:val="StyleBoldUnderline"/>
          <w:highlight w:val="cyan"/>
        </w:rPr>
        <w:t>and privilege that</w:t>
      </w:r>
      <w:r w:rsidRPr="007A778B">
        <w:rPr>
          <w:rStyle w:val="StyleBoldUnderline"/>
        </w:rPr>
        <w:t xml:space="preserve"> ironically </w:t>
      </w:r>
      <w:r w:rsidRPr="00DE2F44">
        <w:rPr>
          <w:rStyle w:val="StyleBoldUnderline"/>
          <w:highlight w:val="cyan"/>
        </w:rPr>
        <w:t>accumulate from their "oppositional" viewpoint</w:t>
      </w:r>
      <w:r w:rsidRPr="00DE2F44">
        <w:rPr>
          <w:rStyle w:val="StyleBoldUnderline"/>
        </w:rPr>
        <w:t>, and the widening gap between the professed contents of their words and the upward mobility they gain from such words</w:t>
      </w:r>
      <w:r w:rsidRPr="00D263A6">
        <w:rPr>
          <w:sz w:val="16"/>
        </w:rPr>
        <w:t xml:space="preserve"> (</w:t>
      </w:r>
      <w:r w:rsidRPr="00DE2F44">
        <w:rPr>
          <w:rStyle w:val="StyleBoldUnderline"/>
        </w:rPr>
        <w:t>When Foucault said intellectuals need to struggle against becoming the object and instrument of power, he spoke precisely to this kind of situation</w:t>
      </w:r>
      <w:r w:rsidRPr="00D263A6">
        <w:rPr>
          <w:sz w:val="16"/>
        </w:rPr>
        <w:t xml:space="preserve">.) The predicament we face in the West, where intellectual freedom shares a history with economic enterprise, is that "if a professor wishes to denounce aspects of big business, ... he will be wise to locate in a school whose trustees are big businessmen."2* </w:t>
      </w:r>
      <w:r w:rsidRPr="00DE2F44">
        <w:rPr>
          <w:rStyle w:val="StyleBoldUnderline"/>
        </w:rPr>
        <w:t>Why should we believe in those who continue to speak a language of alterity-as-lack while their salaries and honoraria keep rising? How do we resist the turning-into-propriety of oppositional discourses, when the intention of such discourses has been that of displacing and disowning the proper? How do we prevent what begin as tactics</w:t>
      </w:r>
      <w:r w:rsidRPr="00D263A6">
        <w:rPr>
          <w:sz w:val="16"/>
        </w:rPr>
        <w:t>‚—that which is "without any base where it could stockpile its winnings" (de Certeau, p. 37)‚—</w:t>
      </w:r>
      <w:r w:rsidRPr="00DE2F44">
        <w:rPr>
          <w:rStyle w:val="StyleBoldUnderline"/>
        </w:rPr>
        <w:t>from turning into a solidly fenced-off field, in the military no less than in the academic sense?</w:t>
      </w:r>
    </w:p>
    <w:p w:rsidR="00893335" w:rsidRPr="00396EF4" w:rsidRDefault="00893335" w:rsidP="00893335"/>
    <w:p w:rsidR="00893335" w:rsidRDefault="00893335" w:rsidP="00893335">
      <w:pPr>
        <w:pStyle w:val="Heading1"/>
      </w:pPr>
      <w:r>
        <w:lastRenderedPageBreak/>
        <w:t>2NC</w:t>
      </w:r>
    </w:p>
    <w:p w:rsidR="00893335" w:rsidRDefault="00893335" w:rsidP="00893335">
      <w:pPr>
        <w:pStyle w:val="Heading4"/>
      </w:pPr>
      <w:r>
        <w:t xml:space="preserve">Participating in organizations checks impulses to care about short-term personal issues </w:t>
      </w:r>
    </w:p>
    <w:p w:rsidR="00893335" w:rsidRDefault="00893335" w:rsidP="00893335">
      <w:r w:rsidRPr="0057654A">
        <w:rPr>
          <w:rStyle w:val="StyleStyleBold12pt"/>
        </w:rPr>
        <w:t>Cole 2011</w:t>
      </w:r>
      <w:r>
        <w:t xml:space="preserve"> - Professor, Georgetown University Law Center (Winter, David, “WHERE LIBERTY LIES: CIVIL SOCIETY AND INDIVIDUAL RIGHTS AFTER 9/11,” 57 Wayne L. Rev. 1203, Lexis)</w:t>
      </w:r>
    </w:p>
    <w:p w:rsidR="00893335" w:rsidRPr="007D58ED" w:rsidRDefault="00893335" w:rsidP="00893335"/>
    <w:p w:rsidR="00893335" w:rsidRDefault="00893335" w:rsidP="00893335">
      <w:r>
        <w:t xml:space="preserve">But the engagement that "civil society constitutionalism" identifies as essential has a more particular focus, on constitutionalism itself. Groups like the ACLU, the Center for Constitutional Rights, and the Bill of Rights Defense Committee are defined by their commitment to such rights. But they are only the most obvious opportunities for engagement. </w:t>
      </w:r>
      <w:r w:rsidRPr="0089383D">
        <w:rPr>
          <w:rStyle w:val="StyleBoldUnderline"/>
          <w:highlight w:val="red"/>
        </w:rPr>
        <w:t>Civil society offers a broad range of ways in which individuals may become involved</w:t>
      </w:r>
      <w:r w:rsidRPr="00BE4B91">
        <w:rPr>
          <w:rStyle w:val="StyleBoldUnderline"/>
        </w:rPr>
        <w:t xml:space="preserve"> in constitutional discourse</w:t>
      </w:r>
      <w:r>
        <w:t xml:space="preserve">--by attending lectures or demonstrations; participating in ad hoc groups focused on issues of rights; writing letters to the editor, blogs, or op-eds; teaching one's children; or debating with one's neighbors. There are an almost infinite variety of ways to engage with constitutionalism. </w:t>
      </w:r>
      <w:r w:rsidRPr="0089383D">
        <w:rPr>
          <w:rStyle w:val="StyleBoldUnderline"/>
          <w:highlight w:val="red"/>
        </w:rPr>
        <w:t>But organized collective endeavors</w:t>
      </w:r>
      <w:r>
        <w:t xml:space="preserve">, with existing rights groups or through the creation of new ones, </w:t>
      </w:r>
      <w:r w:rsidRPr="0089383D">
        <w:rPr>
          <w:rStyle w:val="StyleBoldUnderline"/>
          <w:highlight w:val="red"/>
        </w:rPr>
        <w:t>are</w:t>
      </w:r>
      <w:r w:rsidRPr="00BE4B91">
        <w:rPr>
          <w:rStyle w:val="StyleBoldUnderline"/>
        </w:rPr>
        <w:t xml:space="preserve"> probably </w:t>
      </w:r>
      <w:r w:rsidRPr="0089383D">
        <w:rPr>
          <w:rStyle w:val="StyleBoldUnderline"/>
          <w:highlight w:val="red"/>
        </w:rPr>
        <w:t>the most effective. Joining a group</w:t>
      </w:r>
      <w:r w:rsidRPr="00BE4B91">
        <w:rPr>
          <w:rStyle w:val="StyleBoldUnderline"/>
        </w:rPr>
        <w:t xml:space="preserve"> defined by its commitment to </w:t>
      </w:r>
      <w:r>
        <w:t xml:space="preserve">constitutional and human </w:t>
      </w:r>
      <w:r w:rsidRPr="00BE4B91">
        <w:rPr>
          <w:rStyle w:val="StyleBoldUnderline"/>
        </w:rPr>
        <w:t xml:space="preserve">rights </w:t>
      </w:r>
      <w:r w:rsidRPr="0089383D">
        <w:rPr>
          <w:rStyle w:val="StyleBoldUnderline"/>
          <w:highlight w:val="red"/>
        </w:rPr>
        <w:t>is</w:t>
      </w:r>
      <w:r w:rsidRPr="00BE4B91">
        <w:rPr>
          <w:rStyle w:val="StyleBoldUnderline"/>
        </w:rPr>
        <w:t xml:space="preserve"> </w:t>
      </w:r>
      <w:r>
        <w:t xml:space="preserve">itself </w:t>
      </w:r>
      <w:r w:rsidRPr="0089383D">
        <w:rPr>
          <w:rStyle w:val="StyleBoldUnderline"/>
          <w:highlight w:val="red"/>
        </w:rPr>
        <w:t>a check on one's own temptations to</w:t>
      </w:r>
      <w:r w:rsidRPr="00BE4B91">
        <w:rPr>
          <w:rStyle w:val="StyleBoldUnderline"/>
        </w:rPr>
        <w:t xml:space="preserve"> short-circuit rights, or to </w:t>
      </w:r>
      <w:r w:rsidRPr="0089383D">
        <w:rPr>
          <w:rStyle w:val="StyleBoldUnderline"/>
          <w:highlight w:val="red"/>
        </w:rPr>
        <w:t>waver in one's</w:t>
      </w:r>
      <w:r w:rsidRPr="00BE4B91">
        <w:rPr>
          <w:rStyle w:val="StyleBoldUnderline"/>
        </w:rPr>
        <w:t xml:space="preserve"> attention or </w:t>
      </w:r>
      <w:r w:rsidRPr="0089383D">
        <w:rPr>
          <w:rStyle w:val="StyleBoldUnderline"/>
          <w:highlight w:val="red"/>
        </w:rPr>
        <w:t>commitment</w:t>
      </w:r>
      <w:r w:rsidRPr="00BE4B91">
        <w:rPr>
          <w:rStyle w:val="StyleBoldUnderline"/>
        </w:rPr>
        <w:t xml:space="preserve"> to rights. </w:t>
      </w:r>
      <w:r w:rsidRPr="0089383D">
        <w:rPr>
          <w:rStyle w:val="Emphasis"/>
          <w:highlight w:val="red"/>
        </w:rPr>
        <w:t>The collective</w:t>
      </w:r>
      <w:r w:rsidRPr="00BE4B91">
        <w:rPr>
          <w:rStyle w:val="Emphasis"/>
        </w:rPr>
        <w:t xml:space="preserve"> not only </w:t>
      </w:r>
      <w:r w:rsidRPr="0089383D">
        <w:rPr>
          <w:rStyle w:val="Emphasis"/>
          <w:highlight w:val="red"/>
        </w:rPr>
        <w:t>magnifies the impact that an individual might have, but</w:t>
      </w:r>
      <w:r w:rsidRPr="00BE4B91">
        <w:rPr>
          <w:rStyle w:val="Emphasis"/>
        </w:rPr>
        <w:t xml:space="preserve"> also helps </w:t>
      </w:r>
      <w:r w:rsidRPr="0089383D">
        <w:rPr>
          <w:rStyle w:val="Emphasis"/>
          <w:highlight w:val="red"/>
        </w:rPr>
        <w:t>to hold individuals to their commitments</w:t>
      </w:r>
      <w:r w:rsidRPr="00BE4B91">
        <w:rPr>
          <w:rStyle w:val="StyleBoldUnderline"/>
        </w:rPr>
        <w:t>.</w:t>
      </w:r>
      <w:r>
        <w:t xml:space="preserve"> Thus, "</w:t>
      </w:r>
      <w:r w:rsidRPr="00BE4B91">
        <w:rPr>
          <w:rStyle w:val="StyleBoldUnderline"/>
        </w:rPr>
        <w:t xml:space="preserve">civil society constitutionalism" is </w:t>
      </w:r>
      <w:r>
        <w:t xml:space="preserve">not just a direction for scholarship, or a justification for constitutional doctrine, but </w:t>
      </w:r>
      <w:r w:rsidRPr="00BE4B91">
        <w:rPr>
          <w:rStyle w:val="StyleBoldUnderline"/>
        </w:rPr>
        <w:t>a pragmatic directive to citizens: get involved in the defense of your Constitution, or you may find it wanting when it is needed most</w:t>
      </w:r>
      <w:r>
        <w:t>.</w:t>
      </w:r>
    </w:p>
    <w:p w:rsidR="00893335" w:rsidRDefault="00893335" w:rsidP="00893335"/>
    <w:p w:rsidR="00893335" w:rsidRDefault="00893335" w:rsidP="00893335">
      <w:pPr>
        <w:pStyle w:val="Heading1"/>
      </w:pPr>
      <w:r>
        <w:lastRenderedPageBreak/>
        <w:t>1NR</w:t>
      </w:r>
    </w:p>
    <w:p w:rsidR="00893335" w:rsidRPr="00245A4B" w:rsidRDefault="00893335" w:rsidP="00893335">
      <w:pPr>
        <w:pStyle w:val="Heading4"/>
      </w:pPr>
      <w:r w:rsidRPr="00245A4B">
        <w:t>1. Severs their epistemology which is a voter because it makes stable link ground and competition impossible. Interrogating their knowledge practices is a pre-requisite to evaluating the truth claims of the 1ac – even the most radical of policy prescriptions are corrupted by their institutional context</w:t>
      </w:r>
    </w:p>
    <w:p w:rsidR="00893335" w:rsidRPr="00387EB3" w:rsidRDefault="00893335" w:rsidP="00893335">
      <w:pPr>
        <w:rPr>
          <w:rStyle w:val="StyleStyleBold12pt"/>
        </w:rPr>
      </w:pPr>
      <w:r w:rsidRPr="00387EB3">
        <w:rPr>
          <w:rStyle w:val="StyleDate"/>
        </w:rPr>
        <w:t>Kapoor, 2008</w:t>
      </w:r>
      <w:r w:rsidRPr="00387EB3">
        <w:rPr>
          <w:rStyle w:val="StyleStyleBold12pt"/>
        </w:rPr>
        <w:t xml:space="preserve"> (Ilan, Associate Professor at the Faculty of Environmental Studies, York University, “The Postcolonial Politics of Development,” p.</w:t>
      </w:r>
      <w:r>
        <w:rPr>
          <w:rStyle w:val="StyleStyleBold12pt"/>
        </w:rPr>
        <w:t xml:space="preserve"> 49-50</w:t>
      </w:r>
      <w:r w:rsidRPr="00387EB3">
        <w:rPr>
          <w:rStyle w:val="StyleStyleBold12pt"/>
        </w:rPr>
        <w:t>)</w:t>
      </w:r>
    </w:p>
    <w:p w:rsidR="00893335" w:rsidRDefault="00893335" w:rsidP="00893335">
      <w:pPr>
        <w:rPr>
          <w:rStyle w:val="StyleBoldUnderline"/>
        </w:rPr>
      </w:pPr>
      <w:r w:rsidRPr="00303396">
        <w:rPr>
          <w:sz w:val="16"/>
        </w:rPr>
        <w:t xml:space="preserve">Of course, the above critique is not meant to pose as a comprehensive examination or indictment of academic and development institutions, or to argue that all such institutions are imperialistic all of the time.12 Rather, Spivak’s point is to underline that </w:t>
      </w:r>
      <w:r w:rsidRPr="00657530">
        <w:rPr>
          <w:rStyle w:val="StyleBoldUnderline"/>
        </w:rPr>
        <w:t xml:space="preserve">our </w:t>
      </w:r>
      <w:r w:rsidRPr="005C72C2">
        <w:rPr>
          <w:rStyle w:val="StyleBoldUnderline"/>
          <w:highlight w:val="cyan"/>
        </w:rPr>
        <w:t>representations of the Third World</w:t>
      </w:r>
      <w:r w:rsidRPr="00303396">
        <w:rPr>
          <w:sz w:val="16"/>
        </w:rPr>
        <w:t xml:space="preserve">/subaltern </w:t>
      </w:r>
      <w:r w:rsidRPr="009E2D9D">
        <w:rPr>
          <w:rStyle w:val="StyleBoldUnderline"/>
          <w:highlight w:val="cyan"/>
        </w:rPr>
        <w:t>cannot escape</w:t>
      </w:r>
      <w:r w:rsidRPr="00657530">
        <w:rPr>
          <w:rStyle w:val="StyleBoldUnderline"/>
        </w:rPr>
        <w:t xml:space="preserve"> our </w:t>
      </w:r>
      <w:r w:rsidRPr="009E2D9D">
        <w:rPr>
          <w:rStyle w:val="StyleBoldUnderline"/>
          <w:highlight w:val="cyan"/>
        </w:rPr>
        <w:t>institutional positioning and are always mediated by a</w:t>
      </w:r>
      <w:r w:rsidRPr="00657530">
        <w:rPr>
          <w:rStyle w:val="StyleBoldUnderline"/>
        </w:rPr>
        <w:t xml:space="preserve"> </w:t>
      </w:r>
      <w:r w:rsidRPr="009E2D9D">
        <w:rPr>
          <w:rStyle w:val="StyleBoldUnderline"/>
          <w:highlight w:val="cyan"/>
        </w:rPr>
        <w:t>confluence of diverse institutional</w:t>
      </w:r>
      <w:r w:rsidRPr="00657530">
        <w:rPr>
          <w:rStyle w:val="StyleBoldUnderline"/>
        </w:rPr>
        <w:t xml:space="preserve"> interests and </w:t>
      </w:r>
      <w:r w:rsidRPr="009E2D9D">
        <w:rPr>
          <w:rStyle w:val="StyleBoldUnderline"/>
          <w:highlight w:val="cyan"/>
        </w:rPr>
        <w:t>pressures</w:t>
      </w:r>
      <w:r w:rsidRPr="00303396">
        <w:rPr>
          <w:sz w:val="16"/>
        </w:rPr>
        <w:t xml:space="preserve">, such as those described above. If professional motives dictate, at least to a degree, what and how we do (in development), </w:t>
      </w:r>
      <w:r w:rsidRPr="009E2D9D">
        <w:rPr>
          <w:rStyle w:val="StyleBoldUnderline"/>
          <w:highlight w:val="cyan"/>
        </w:rPr>
        <w:t>we</w:t>
      </w:r>
      <w:r w:rsidRPr="00AF1AB8">
        <w:rPr>
          <w:rStyle w:val="StyleBoldUnderline"/>
        </w:rPr>
        <w:t xml:space="preserve"> </w:t>
      </w:r>
      <w:r w:rsidRPr="009E2D9D">
        <w:rPr>
          <w:rStyle w:val="StyleBoldUnderline"/>
          <w:highlight w:val="cyan"/>
        </w:rPr>
        <w:t>cannot pretend to have pure,</w:t>
      </w:r>
      <w:r w:rsidRPr="00AF1AB8">
        <w:rPr>
          <w:rStyle w:val="StyleBoldUnderline"/>
        </w:rPr>
        <w:t xml:space="preserve"> innocent, </w:t>
      </w:r>
      <w:r w:rsidRPr="009E2D9D">
        <w:rPr>
          <w:rStyle w:val="StyleBoldUnderline"/>
          <w:highlight w:val="cyan"/>
        </w:rPr>
        <w:t>or benevolent encounters with the subaltern</w:t>
      </w:r>
      <w:r w:rsidRPr="00AF1AB8">
        <w:rPr>
          <w:rStyle w:val="StyleBoldUnderline"/>
        </w:rPr>
        <w:t xml:space="preserve">. </w:t>
      </w:r>
      <w:r w:rsidRPr="009E2D9D">
        <w:rPr>
          <w:rStyle w:val="StyleBoldUnderline"/>
          <w:highlight w:val="cyan"/>
        </w:rPr>
        <w:t>To do so</w:t>
      </w:r>
      <w:r w:rsidRPr="00AF1AB8">
        <w:rPr>
          <w:rStyle w:val="StyleBoldUnderline"/>
        </w:rPr>
        <w:t>, as argued earlier</w:t>
      </w:r>
      <w:r w:rsidRPr="00303396">
        <w:rPr>
          <w:sz w:val="16"/>
        </w:rPr>
        <w:t xml:space="preserve">, </w:t>
      </w:r>
      <w:r w:rsidRPr="009E2D9D">
        <w:rPr>
          <w:rStyle w:val="StyleBoldUnderline"/>
          <w:highlight w:val="cyan"/>
        </w:rPr>
        <w:t>is to perpetuate</w:t>
      </w:r>
      <w:r w:rsidRPr="00303396">
        <w:rPr>
          <w:sz w:val="16"/>
        </w:rPr>
        <w:t xml:space="preserve">, directly or indirectly, </w:t>
      </w:r>
      <w:r w:rsidRPr="009E2D9D">
        <w:rPr>
          <w:rStyle w:val="StyleBoldUnderline"/>
          <w:highlight w:val="cyan"/>
        </w:rPr>
        <w:t>forms of imperialism,</w:t>
      </w:r>
      <w:r w:rsidRPr="00AF1AB8">
        <w:rPr>
          <w:rStyle w:val="StyleBoldUnderline"/>
        </w:rPr>
        <w:t xml:space="preserve"> ethnocentrism, appropriation.</w:t>
      </w:r>
      <w:r>
        <w:rPr>
          <w:rStyle w:val="StyleBoldUnderline"/>
        </w:rPr>
        <w:t xml:space="preserve"> </w:t>
      </w:r>
      <w:r w:rsidRPr="00303396">
        <w:rPr>
          <w:sz w:val="16"/>
        </w:rPr>
        <w:t xml:space="preserve">At least </w:t>
      </w:r>
      <w:r w:rsidRPr="00AF1AB8">
        <w:rPr>
          <w:rStyle w:val="StyleBoldUnderline"/>
        </w:rPr>
        <w:t>two implications follow</w:t>
      </w:r>
      <w:r w:rsidRPr="00303396">
        <w:rPr>
          <w:sz w:val="16"/>
        </w:rPr>
        <w:t>. Th</w:t>
      </w:r>
      <w:bookmarkStart w:id="0" w:name="_GoBack"/>
      <w:bookmarkEnd w:id="0"/>
      <w:r w:rsidRPr="00303396">
        <w:rPr>
          <w:sz w:val="16"/>
        </w:rPr>
        <w:t xml:space="preserve">e </w:t>
      </w:r>
      <w:r w:rsidRPr="00AF1AB8">
        <w:rPr>
          <w:rStyle w:val="StyleBoldUnderline"/>
        </w:rPr>
        <w:t>first</w:t>
      </w:r>
      <w:r w:rsidRPr="00303396">
        <w:rPr>
          <w:sz w:val="16"/>
        </w:rPr>
        <w:t xml:space="preserve"> is that, </w:t>
      </w:r>
      <w:r w:rsidRPr="009E2D9D">
        <w:rPr>
          <w:rStyle w:val="StyleBoldUnderline"/>
          <w:highlight w:val="cyan"/>
        </w:rPr>
        <w:t>to the extent</w:t>
      </w:r>
      <w:r w:rsidRPr="00AF1AB8">
        <w:rPr>
          <w:rStyle w:val="StyleBoldUnderline"/>
        </w:rPr>
        <w:t xml:space="preserve"> that </w:t>
      </w:r>
      <w:r w:rsidRPr="009E2D9D">
        <w:rPr>
          <w:rStyle w:val="StyleBoldUnderline"/>
          <w:highlight w:val="cyan"/>
        </w:rPr>
        <w:t>our lenses are institutionally</w:t>
      </w:r>
      <w:r w:rsidRPr="00303396">
        <w:rPr>
          <w:sz w:val="16"/>
        </w:rPr>
        <w:t xml:space="preserve"> (or geopolitically) </w:t>
      </w:r>
      <w:r w:rsidRPr="009E2D9D">
        <w:rPr>
          <w:rStyle w:val="StyleBoldUnderline"/>
          <w:highlight w:val="cyan"/>
        </w:rPr>
        <w:t>tinted</w:t>
      </w:r>
      <w:r w:rsidRPr="00AF1AB8">
        <w:rPr>
          <w:rStyle w:val="StyleBoldUnderline"/>
        </w:rPr>
        <w:t xml:space="preserve">, </w:t>
      </w:r>
      <w:r w:rsidRPr="009E2D9D">
        <w:rPr>
          <w:rStyle w:val="StyleBoldUnderline"/>
          <w:highlight w:val="cyan"/>
        </w:rPr>
        <w:t>our representations</w:t>
      </w:r>
      <w:r w:rsidRPr="00AF1AB8">
        <w:rPr>
          <w:rStyle w:val="StyleBoldUnderline"/>
        </w:rPr>
        <w:t xml:space="preserve"> of the Third World </w:t>
      </w:r>
      <w:r w:rsidRPr="009E2D9D">
        <w:rPr>
          <w:rStyle w:val="StyleBoldUnderline"/>
          <w:highlight w:val="cyan"/>
        </w:rPr>
        <w:t>are likewise institutionally constricted</w:t>
      </w:r>
      <w:r w:rsidRPr="00303396">
        <w:rPr>
          <w:sz w:val="16"/>
        </w:rPr>
        <w:t xml:space="preserve"> (as some of the examples above illustrate). </w:t>
      </w:r>
      <w:r w:rsidRPr="009E2D9D">
        <w:rPr>
          <w:rStyle w:val="StyleBoldUnderline"/>
          <w:highlight w:val="cyan"/>
        </w:rPr>
        <w:t>The construction of development institutions</w:t>
      </w:r>
      <w:r w:rsidRPr="00AF1AB8">
        <w:rPr>
          <w:rStyle w:val="StyleBoldUnderline"/>
        </w:rPr>
        <w:t xml:space="preserve"> and discourses </w:t>
      </w:r>
      <w:r w:rsidRPr="009E2D9D">
        <w:rPr>
          <w:rStyle w:val="StyleBoldUnderline"/>
          <w:highlight w:val="cyan"/>
        </w:rPr>
        <w:t>is</w:t>
      </w:r>
      <w:r w:rsidRPr="00AF1AB8">
        <w:rPr>
          <w:rStyle w:val="StyleBoldUnderline"/>
        </w:rPr>
        <w:t xml:space="preserve"> simultaneously </w:t>
      </w:r>
      <w:r w:rsidRPr="009E2D9D">
        <w:rPr>
          <w:rStyle w:val="StyleBoldUnderline"/>
          <w:highlight w:val="cyan"/>
        </w:rPr>
        <w:t>the circumscription of what and how we can and cannot do</w:t>
      </w:r>
      <w:r w:rsidRPr="00303396">
        <w:rPr>
          <w:sz w:val="16"/>
        </w:rPr>
        <w:t xml:space="preserve"> (i.e. </w:t>
      </w:r>
      <w:r w:rsidRPr="009E2D9D">
        <w:rPr>
          <w:rStyle w:val="StyleBoldUnderline"/>
          <w:highlight w:val="cyan"/>
        </w:rPr>
        <w:t>development discourse defines our type and mode of encounter</w:t>
      </w:r>
      <w:r w:rsidRPr="00303396">
        <w:rPr>
          <w:sz w:val="16"/>
        </w:rPr>
        <w:t>). Invoking Foucault, Spivak writes, ‘</w:t>
      </w:r>
      <w:r w:rsidRPr="009E2D9D">
        <w:rPr>
          <w:rStyle w:val="StyleBoldUnderline"/>
          <w:highlight w:val="cyan"/>
        </w:rPr>
        <w:t>if the lines of making sense</w:t>
      </w:r>
      <w:r w:rsidRPr="00AF1AB8">
        <w:rPr>
          <w:rStyle w:val="StyleBoldUnderline"/>
        </w:rPr>
        <w:t xml:space="preserve"> of something </w:t>
      </w:r>
      <w:r w:rsidRPr="009E2D9D">
        <w:rPr>
          <w:rStyle w:val="StyleBoldUnderline"/>
          <w:highlight w:val="cyan"/>
        </w:rPr>
        <w:t>are laid down in a certain way</w:t>
      </w:r>
      <w:r w:rsidRPr="00AF1AB8">
        <w:rPr>
          <w:rStyle w:val="StyleBoldUnderline"/>
        </w:rPr>
        <w:t xml:space="preserve">, then </w:t>
      </w:r>
      <w:r w:rsidRPr="009E2D9D">
        <w:rPr>
          <w:rStyle w:val="StyleBoldUnderline"/>
          <w:highlight w:val="cyan"/>
        </w:rPr>
        <w:t>you are able to do only those things with that something which are possible within and by the arrangement of those lines</w:t>
      </w:r>
      <w:r w:rsidRPr="00303396">
        <w:rPr>
          <w:sz w:val="16"/>
        </w:rPr>
        <w:t xml:space="preserve">. Pouvoir-savoir — being able to do something — only as you are able to make sense of it’ (1993: 34). The </w:t>
      </w:r>
      <w:r w:rsidRPr="00AF1AB8">
        <w:rPr>
          <w:rStyle w:val="StyleBoldUnderline"/>
        </w:rPr>
        <w:t>second</w:t>
      </w:r>
      <w:r w:rsidRPr="00303396">
        <w:rPr>
          <w:sz w:val="16"/>
        </w:rPr>
        <w:t xml:space="preserve"> implication is that </w:t>
      </w:r>
      <w:r w:rsidRPr="00AF1AB8">
        <w:rPr>
          <w:rStyle w:val="StyleBoldUnderline"/>
        </w:rPr>
        <w:t>we produce the Third World</w:t>
      </w:r>
      <w:r w:rsidRPr="00303396">
        <w:rPr>
          <w:sz w:val="16"/>
        </w:rPr>
        <w:t xml:space="preserve"> or subaltern (Said 1978: 3; Beverly 1999: 2), </w:t>
      </w:r>
      <w:r w:rsidRPr="00AF1AB8">
        <w:rPr>
          <w:rStyle w:val="StyleBoldUnderline"/>
        </w:rPr>
        <w:t>and to a rather large extent</w:t>
      </w:r>
      <w:r w:rsidRPr="00303396">
        <w:rPr>
          <w:sz w:val="16"/>
        </w:rPr>
        <w:t xml:space="preserve"> we produce them </w:t>
      </w:r>
      <w:r w:rsidRPr="00AF1AB8">
        <w:rPr>
          <w:rStyle w:val="StyleBoldUnderline"/>
        </w:rPr>
        <w:t>to suit our own image and desire</w:t>
      </w:r>
      <w:r w:rsidRPr="00303396">
        <w:rPr>
          <w:sz w:val="16"/>
        </w:rPr>
        <w:t xml:space="preserve">. When we act in accordance with personal, professional, orga- nizational interests, </w:t>
      </w:r>
      <w:r w:rsidRPr="009E2D9D">
        <w:rPr>
          <w:rStyle w:val="StyleBoldUnderline"/>
          <w:highlight w:val="cyan"/>
        </w:rPr>
        <w:t>our representations of the Other</w:t>
      </w:r>
      <w:r w:rsidRPr="00AF1AB8">
        <w:rPr>
          <w:rStyle w:val="StyleBoldUnderline"/>
        </w:rPr>
        <w:t xml:space="preserve"> say much more about us than the Other,</w:t>
      </w:r>
      <w:r w:rsidRPr="00303396">
        <w:rPr>
          <w:sz w:val="16"/>
        </w:rPr>
        <w:t xml:space="preserve"> or at a minimum, </w:t>
      </w:r>
      <w:r w:rsidRPr="00AF1AB8">
        <w:rPr>
          <w:rStyle w:val="StyleBoldUnderline"/>
        </w:rPr>
        <w:t xml:space="preserve">they </w:t>
      </w:r>
      <w:r w:rsidRPr="009E2D9D">
        <w:rPr>
          <w:rStyle w:val="StyleBoldUnderline"/>
          <w:highlight w:val="cyan"/>
        </w:rPr>
        <w:t>construct the Other only in as far as we want to know it and control it.</w:t>
      </w:r>
    </w:p>
    <w:p w:rsidR="00893335" w:rsidRPr="00893335" w:rsidRDefault="00893335" w:rsidP="00893335"/>
    <w:sectPr w:rsidR="00893335" w:rsidRPr="008933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59B" w:rsidRDefault="0019159B" w:rsidP="005F5576">
      <w:r>
        <w:separator/>
      </w:r>
    </w:p>
  </w:endnote>
  <w:endnote w:type="continuationSeparator" w:id="0">
    <w:p w:rsidR="0019159B" w:rsidRDefault="001915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59B" w:rsidRDefault="0019159B" w:rsidP="005F5576">
      <w:r>
        <w:separator/>
      </w:r>
    </w:p>
  </w:footnote>
  <w:footnote w:type="continuationSeparator" w:id="0">
    <w:p w:rsidR="0019159B" w:rsidRDefault="0019159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33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47F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159B"/>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55ED"/>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333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22F"/>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DE3C613-4D45-425E-923A-27D6B2CF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B"/>
    <w:basedOn w:val="DefaultParagraphFont"/>
    <w:link w:val="CardsFont12p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893335"/>
    <w:pPr>
      <w:spacing w:after="0" w:line="240" w:lineRule="auto"/>
    </w:pPr>
    <w:rPr>
      <w:b/>
      <w:bCs/>
      <w:sz w:val="20"/>
      <w:u w:val="single"/>
    </w:rPr>
  </w:style>
  <w:style w:type="character" w:customStyle="1" w:styleId="StyleDate">
    <w:name w:val="Style Date"/>
    <w:aliases w:val="Author"/>
    <w:basedOn w:val="DefaultParagraphFont"/>
    <w:uiPriority w:val="1"/>
    <w:qFormat/>
    <w:rsid w:val="00893335"/>
    <w:rPr>
      <w:rFonts w:ascii="Georgia" w:hAnsi="Georgia"/>
      <w:b/>
      <w:sz w:val="24"/>
      <w:u w:val="single"/>
    </w:rPr>
  </w:style>
  <w:style w:type="character" w:customStyle="1" w:styleId="CardsChar">
    <w:name w:val="Cards Char"/>
    <w:link w:val="Cards"/>
    <w:rsid w:val="00893335"/>
  </w:style>
  <w:style w:type="paragraph" w:customStyle="1" w:styleId="Cards">
    <w:name w:val="Cards"/>
    <w:next w:val="Normal"/>
    <w:link w:val="CardsChar"/>
    <w:rsid w:val="00893335"/>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s.sagepub.com/content/16/2/28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indwhatworks.wordpress.com/2011/05/31/why-i-got-an-mpa-because-organizations-matt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use.louisiana.gov/house-glossary.ht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encarta.msn.com/encyclopedia_761576320/Washington_D_C.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15</Pages>
  <Words>10050</Words>
  <Characters>57289</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Spurlock</cp:lastModifiedBy>
  <cp:revision>1</cp:revision>
  <dcterms:created xsi:type="dcterms:W3CDTF">2013-09-14T22:13:00Z</dcterms:created>
  <dcterms:modified xsi:type="dcterms:W3CDTF">2013-09-14T22:15:00Z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