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139" w:rsidRPr="00CF0139" w:rsidRDefault="00CF0139" w:rsidP="00CF01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ascii="Garamond" w:eastAsiaTheme="majorEastAsia" w:hAnsi="Garamond" w:cstheme="majorBidi"/>
          <w:b/>
          <w:bCs/>
          <w:sz w:val="52"/>
          <w:szCs w:val="28"/>
        </w:rPr>
      </w:pPr>
      <w:r w:rsidRPr="00CF0139">
        <w:rPr>
          <w:rFonts w:ascii="Garamond" w:eastAsiaTheme="majorEastAsia" w:hAnsi="Garamond" w:cstheme="majorBidi"/>
          <w:b/>
          <w:bCs/>
          <w:sz w:val="52"/>
          <w:szCs w:val="28"/>
        </w:rPr>
        <w:t>***1AC Coast***</w:t>
      </w:r>
    </w:p>
    <w:p w:rsidR="00CF0139" w:rsidRPr="00CF0139" w:rsidRDefault="00CF0139" w:rsidP="00CF0139">
      <w:pPr>
        <w:keepNext/>
        <w:keepLines/>
        <w:pageBreakBefore/>
        <w:spacing w:before="200"/>
        <w:jc w:val="center"/>
        <w:outlineLvl w:val="2"/>
        <w:rPr>
          <w:rFonts w:eastAsiaTheme="majorEastAsia" w:cstheme="majorBidi"/>
          <w:b/>
          <w:bCs/>
          <w:sz w:val="32"/>
          <w:u w:val="single"/>
        </w:rPr>
      </w:pPr>
      <w:r w:rsidRPr="00CF0139">
        <w:rPr>
          <w:rFonts w:eastAsiaTheme="majorEastAsia" w:cstheme="majorBidi"/>
          <w:b/>
          <w:bCs/>
          <w:sz w:val="32"/>
          <w:u w:val="single"/>
        </w:rPr>
        <w:lastRenderedPageBreak/>
        <w:t>1AC Habeas</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 xml:space="preserve">Contention one is </w:t>
      </w:r>
      <w:r w:rsidRPr="00CF0139">
        <w:rPr>
          <w:rFonts w:eastAsiaTheme="majorEastAsia" w:cstheme="majorBidi"/>
          <w:b/>
          <w:bCs/>
          <w:iCs/>
          <w:sz w:val="26"/>
          <w:u w:val="single"/>
        </w:rPr>
        <w:t>Habeas</w:t>
      </w:r>
      <w:r w:rsidRPr="00CF0139">
        <w:rPr>
          <w:rFonts w:eastAsiaTheme="majorEastAsia" w:cstheme="majorBidi"/>
          <w:b/>
          <w:bCs/>
          <w:iCs/>
          <w:sz w:val="26"/>
        </w:rPr>
        <w:t>:</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 xml:space="preserve">Al Maqaleh was the </w:t>
      </w:r>
      <w:r w:rsidRPr="00CF0139">
        <w:rPr>
          <w:rFonts w:eastAsiaTheme="majorEastAsia" w:cstheme="majorBidi"/>
          <w:b/>
          <w:bCs/>
          <w:iCs/>
          <w:sz w:val="26"/>
          <w:u w:val="single"/>
        </w:rPr>
        <w:t>end of the line</w:t>
      </w:r>
      <w:r w:rsidRPr="00CF0139">
        <w:rPr>
          <w:rFonts w:eastAsiaTheme="majorEastAsia" w:cstheme="majorBidi"/>
          <w:b/>
          <w:bCs/>
          <w:iCs/>
          <w:sz w:val="26"/>
        </w:rPr>
        <w:t xml:space="preserve"> for the great writ</w:t>
      </w:r>
    </w:p>
    <w:p w:rsidR="00CF0139" w:rsidRPr="00CF0139" w:rsidRDefault="00CF0139" w:rsidP="00CF0139">
      <w:pPr>
        <w:rPr>
          <w:rFonts w:eastAsia="Calibri"/>
        </w:rPr>
      </w:pPr>
      <w:r w:rsidRPr="00CF0139">
        <w:rPr>
          <w:rFonts w:eastAsia="Calibri"/>
          <w:b/>
          <w:bCs/>
          <w:sz w:val="26"/>
        </w:rPr>
        <w:t>Vladeck 12</w:t>
      </w:r>
      <w:r w:rsidRPr="00CF0139">
        <w:rPr>
          <w:rFonts w:eastAsia="Calibri"/>
        </w:rPr>
        <w:t xml:space="preserve">, Steve Vladeck is a professor of law and the associate dean for scholarship at American University Washington College of Law. A 2004 graduate of Yale Law School, Steve clerked for Judge Marsha Berzon on the Ninth Circuit and Judge Rosemary Barkett on the Eleventh Circuit. In addition to serving as a senior editor of the Journal of National Security Law &amp; Policy, Steve is also the co-editor of Aspen Publishers’ leading National Security Law and Counterterrorism Law casebooks,  </w:t>
      </w:r>
      <w:hyperlink r:id="rId11" w:history="1">
        <w:r w:rsidRPr="00CF0139">
          <w:rPr>
            <w:rFonts w:eastAsia="Calibri"/>
          </w:rPr>
          <w:t>http://www.lawfareblog.com/2012/10/more-on-maqaleh-ii/</w:t>
        </w:r>
      </w:hyperlink>
    </w:p>
    <w:p w:rsidR="00CF0139" w:rsidRPr="00CF0139" w:rsidRDefault="00CF0139" w:rsidP="00CF0139">
      <w:pPr>
        <w:rPr>
          <w:rFonts w:eastAsia="Calibri"/>
        </w:rPr>
      </w:pPr>
      <w:r w:rsidRPr="00CF0139">
        <w:rPr>
          <w:rFonts w:eastAsia="Calibri"/>
        </w:rPr>
        <w:t>For all the reasons he identifies, I think </w:t>
      </w:r>
      <w:hyperlink r:id="rId12" w:history="1">
        <w:r w:rsidRPr="00CF0139">
          <w:rPr>
            <w:rFonts w:eastAsia="Calibri"/>
          </w:rPr>
          <w:t>Ben is quite right</w:t>
        </w:r>
      </w:hyperlink>
      <w:r w:rsidRPr="00CF0139">
        <w:rPr>
          <w:rFonts w:eastAsia="Calibri"/>
        </w:rPr>
        <w:t xml:space="preserve"> that these rulings represent “the end of the line for the possibility of Bagram habeas jurisdiction.” At the same time (and, I suspect, contra Ben), </w:t>
      </w:r>
      <w:r w:rsidRPr="00CF0139">
        <w:rPr>
          <w:rFonts w:ascii="Gill Sans MT" w:hAnsi="Gill Sans MT"/>
          <w:b/>
          <w:bCs/>
          <w:u w:val="single"/>
        </w:rPr>
        <w:t xml:space="preserve">Judge Bates’s application of </w:t>
      </w:r>
      <w:r w:rsidRPr="00CF0139">
        <w:rPr>
          <w:rFonts w:ascii="Gill Sans MT" w:hAnsi="Gill Sans MT"/>
          <w:b/>
          <w:bCs/>
          <w:highlight w:val="green"/>
          <w:u w:val="single"/>
        </w:rPr>
        <w:t xml:space="preserve">the </w:t>
      </w:r>
      <w:r w:rsidRPr="00CF0139">
        <w:rPr>
          <w:rFonts w:ascii="Gill Sans MT" w:hAnsi="Gill Sans MT"/>
          <w:b/>
          <w:bCs/>
          <w:highlight w:val="cyan"/>
          <w:u w:val="single"/>
        </w:rPr>
        <w:t xml:space="preserve">D.C. </w:t>
      </w:r>
      <w:r w:rsidRPr="00CF0139">
        <w:rPr>
          <w:rFonts w:ascii="Gill Sans MT" w:hAnsi="Gill Sans MT"/>
          <w:b/>
          <w:bCs/>
          <w:highlight w:val="green"/>
          <w:u w:val="single"/>
        </w:rPr>
        <w:t>Circuit’s</w:t>
      </w:r>
      <w:r w:rsidRPr="00CF0139">
        <w:rPr>
          <w:rFonts w:ascii="Gill Sans MT" w:hAnsi="Gill Sans MT"/>
          <w:b/>
          <w:bCs/>
          <w:u w:val="single"/>
        </w:rPr>
        <w:t xml:space="preserve"> decision in </w:t>
      </w:r>
      <w:r w:rsidRPr="00CF0139">
        <w:rPr>
          <w:rFonts w:ascii="Gill Sans MT" w:hAnsi="Gill Sans MT"/>
          <w:b/>
          <w:bCs/>
          <w:highlight w:val="magenta"/>
          <w:u w:val="single"/>
        </w:rPr>
        <w:t>Al-Maqaleh</w:t>
      </w:r>
      <w:r w:rsidRPr="00CF0139">
        <w:rPr>
          <w:rFonts w:ascii="Gill Sans MT" w:hAnsi="Gill Sans MT"/>
          <w:b/>
          <w:bCs/>
          <w:u w:val="single"/>
        </w:rPr>
        <w:t> </w:t>
      </w:r>
      <w:r w:rsidRPr="00CF0139">
        <w:rPr>
          <w:rFonts w:eastAsia="Calibri"/>
        </w:rPr>
        <w:t xml:space="preserve">nicely (and helpfully) illuminates what to me are the three interrelated (and fundamental) flaws underlying the Court of Appeals’ reasoning–and the three reasons why, inasmuch as </w:t>
      </w:r>
      <w:r w:rsidRPr="00CF0139">
        <w:rPr>
          <w:b/>
          <w:iCs/>
          <w:u w:val="single"/>
          <w:bdr w:val="single" w:sz="18" w:space="0" w:color="auto" w:frame="1"/>
        </w:rPr>
        <w:t xml:space="preserve">these </w:t>
      </w:r>
      <w:r w:rsidRPr="00CF0139">
        <w:rPr>
          <w:b/>
          <w:iCs/>
          <w:highlight w:val="magenta"/>
          <w:u w:val="single"/>
          <w:bdr w:val="single" w:sz="18" w:space="0" w:color="auto" w:frame="1"/>
        </w:rPr>
        <w:t xml:space="preserve">rulings are “the end of the line” for </w:t>
      </w:r>
      <w:r w:rsidRPr="00CF0139">
        <w:rPr>
          <w:rFonts w:ascii="Gill Sans MT" w:hAnsi="Gill Sans MT"/>
          <w:b/>
          <w:bCs/>
          <w:highlight w:val="magenta"/>
          <w:u w:val="single"/>
        </w:rPr>
        <w:t>habeas at Bagram (and</w:t>
      </w:r>
      <w:r w:rsidRPr="00CF0139">
        <w:rPr>
          <w:rFonts w:ascii="Gill Sans MT" w:hAnsi="Gill Sans MT"/>
          <w:b/>
          <w:bCs/>
          <w:u w:val="single"/>
        </w:rPr>
        <w:t xml:space="preserve"> perhaps </w:t>
      </w:r>
      <w:r w:rsidRPr="00CF0139">
        <w:rPr>
          <w:rFonts w:ascii="Gill Sans MT" w:hAnsi="Gill Sans MT"/>
          <w:b/>
          <w:bCs/>
          <w:highlight w:val="magenta"/>
          <w:u w:val="single"/>
        </w:rPr>
        <w:t>anywhere</w:t>
      </w:r>
      <w:r w:rsidRPr="00CF0139">
        <w:rPr>
          <w:rFonts w:ascii="Gill Sans MT" w:hAnsi="Gill Sans MT"/>
          <w:b/>
          <w:bCs/>
          <w:u w:val="single"/>
        </w:rPr>
        <w:t xml:space="preserve"> else </w:t>
      </w:r>
      <w:r w:rsidRPr="00CF0139">
        <w:rPr>
          <w:rFonts w:ascii="Gill Sans MT" w:hAnsi="Gill Sans MT"/>
          <w:b/>
          <w:bCs/>
          <w:highlight w:val="magenta"/>
          <w:u w:val="single"/>
        </w:rPr>
        <w:t xml:space="preserve">outside the </w:t>
      </w:r>
      <w:r w:rsidRPr="00CF0139">
        <w:rPr>
          <w:b/>
          <w:iCs/>
          <w:highlight w:val="magenta"/>
          <w:u w:val="single"/>
          <w:bdr w:val="single" w:sz="18" w:space="0" w:color="auto" w:frame="1"/>
        </w:rPr>
        <w:t>U</w:t>
      </w:r>
      <w:r w:rsidRPr="00CF0139">
        <w:rPr>
          <w:rFonts w:eastAsia="Calibri"/>
        </w:rPr>
        <w:t xml:space="preserve">nited </w:t>
      </w:r>
      <w:r w:rsidRPr="00CF0139">
        <w:rPr>
          <w:b/>
          <w:iCs/>
          <w:highlight w:val="magenta"/>
          <w:u w:val="single"/>
          <w:bdr w:val="single" w:sz="18" w:space="0" w:color="auto" w:frame="1"/>
        </w:rPr>
        <w:t>S</w:t>
      </w:r>
      <w:r w:rsidRPr="00CF0139">
        <w:rPr>
          <w:rFonts w:eastAsia="Calibri"/>
        </w:rPr>
        <w:t xml:space="preserve">tates </w:t>
      </w:r>
      <w:r w:rsidRPr="00CF0139">
        <w:rPr>
          <w:rFonts w:ascii="Gill Sans MT" w:hAnsi="Gill Sans MT"/>
          <w:b/>
          <w:bCs/>
          <w:highlight w:val="cyan"/>
          <w:u w:val="single"/>
        </w:rPr>
        <w:t>besides Guantanamo</w:t>
      </w:r>
      <w:r w:rsidRPr="00CF0139">
        <w:rPr>
          <w:rFonts w:ascii="Gill Sans MT" w:hAnsi="Gill Sans MT"/>
          <w:b/>
          <w:bCs/>
          <w:u w:val="single"/>
        </w:rPr>
        <w:t>), they shouldn’t be</w:t>
      </w:r>
      <w:r w:rsidRPr="00CF0139">
        <w:rPr>
          <w:rFonts w:eastAsia="Calibri"/>
        </w:rPr>
        <w:t>.</w:t>
      </w:r>
    </w:p>
    <w:p w:rsidR="00CF0139" w:rsidRPr="00CF0139" w:rsidRDefault="00CF0139" w:rsidP="00CF0139">
      <w:pPr>
        <w:rPr>
          <w:rFonts w:eastAsia="Calibri"/>
        </w:rPr>
      </w:pPr>
      <w:r w:rsidRPr="00CF0139">
        <w:rPr>
          <w:rFonts w:eastAsia="Calibri"/>
        </w:rPr>
        <w:t>Flaw #1: Boumediene‘s Factors Should Not be Applied Formalistically</w:t>
      </w:r>
    </w:p>
    <w:p w:rsidR="00CF0139" w:rsidRPr="00CF0139" w:rsidRDefault="00CF0139" w:rsidP="00CF0139">
      <w:pPr>
        <w:rPr>
          <w:rFonts w:eastAsia="Calibri"/>
        </w:rPr>
      </w:pPr>
      <w:r w:rsidRPr="00CF0139">
        <w:rPr>
          <w:rFonts w:eastAsia="Calibri"/>
        </w:rPr>
        <w:t>The first thing that jumps out from Judge Bates’ opinions in Al-Maqaleh II is his obeisance to the “three-factor test” that Boumediene purportedly articulated to assess whether the Suspension Clause should apply to the extraterritorial detention of non-citizens, i.e.:</w:t>
      </w:r>
    </w:p>
    <w:p w:rsidR="00CF0139" w:rsidRPr="00CF0139" w:rsidRDefault="00CF0139" w:rsidP="00CF0139">
      <w:pPr>
        <w:rPr>
          <w:rFonts w:eastAsia="Calibri"/>
        </w:rPr>
      </w:pPr>
      <w:r w:rsidRPr="00CF0139">
        <w:rPr>
          <w:rFonts w:eastAsia="Calibri"/>
        </w:rPr>
        <w:t>(1) the citizenship and status of the detainee and the adequacy of the process through which that status determination was made; (2) the nature of the sites where apprehension and then detention took place; and (3) the practical obstacles inherent in resolving the prisoner’s entitlement to the writ.</w:t>
      </w:r>
    </w:p>
    <w:p w:rsidR="00CF0139" w:rsidRPr="00CF0139" w:rsidRDefault="00CF0139" w:rsidP="00CF0139">
      <w:pPr>
        <w:rPr>
          <w:rFonts w:eastAsia="Calibri"/>
        </w:rPr>
      </w:pPr>
      <w:r w:rsidRPr="00CF0139">
        <w:rPr>
          <w:rFonts w:eastAsia="Calibri"/>
        </w:rPr>
        <w:t>Critically, Justice Kennedy introduced these three factors (which he divined from the Court’s prior decisions) by emphasizing that “at least three factors are relevant in determining the reach of the Suspension Clause.” (emphasis added).  Nowhere did he suggest that these factors are either exclusive or dispositive, and Justice Kennedy was elsewhere at pains to emphasize that “the cases before us lack any precise historical parallel,” and that formal tests for jurisdiction, such as the de jure sovereignty-based theory advanced by the government, “raise[] troubling separation-of-powers concerns as well.” Whatever else one can say about Part IV of Justice Kennedy’s opinion for the Boumediene Court, I’m hard-pressed to see in it a demand that lower courts hew formally to the three relevant–but non-conclusive–factors going to the applicability vel non of the Suspension Clause.</w:t>
      </w:r>
    </w:p>
    <w:p w:rsidR="00CF0139" w:rsidRPr="00CF0139" w:rsidRDefault="00CF0139" w:rsidP="00CF0139">
      <w:pPr>
        <w:rPr>
          <w:rFonts w:ascii="Gill Sans MT" w:hAnsi="Gill Sans MT"/>
          <w:b/>
          <w:bCs/>
          <w:u w:val="single"/>
        </w:rPr>
      </w:pPr>
      <w:r w:rsidRPr="00CF0139">
        <w:rPr>
          <w:rFonts w:eastAsia="Calibri"/>
        </w:rPr>
        <w:t>Flaw #2: The “</w:t>
      </w:r>
      <w:r w:rsidRPr="00CF0139">
        <w:rPr>
          <w:rFonts w:ascii="Gill Sans MT" w:hAnsi="Gill Sans MT"/>
          <w:b/>
          <w:bCs/>
          <w:u w:val="single"/>
        </w:rPr>
        <w:t>Vast Differences” Between Guantanamo and Bagram</w:t>
      </w:r>
    </w:p>
    <w:p w:rsidR="00CF0139" w:rsidRPr="00CF0139" w:rsidRDefault="00CF0139" w:rsidP="00CF0139">
      <w:pPr>
        <w:rPr>
          <w:rFonts w:eastAsia="Calibri"/>
        </w:rPr>
      </w:pPr>
      <w:r w:rsidRPr="00CF0139">
        <w:rPr>
          <w:rFonts w:ascii="Gill Sans MT" w:hAnsi="Gill Sans MT"/>
          <w:b/>
          <w:bCs/>
          <w:u w:val="single"/>
        </w:rPr>
        <w:t xml:space="preserve">The reason why </w:t>
      </w:r>
      <w:r w:rsidRPr="00CF0139">
        <w:rPr>
          <w:rFonts w:ascii="Gill Sans MT" w:hAnsi="Gill Sans MT"/>
          <w:b/>
          <w:bCs/>
          <w:highlight w:val="cyan"/>
          <w:u w:val="single"/>
        </w:rPr>
        <w:t xml:space="preserve">formalistic </w:t>
      </w:r>
      <w:r w:rsidRPr="00CF0139">
        <w:rPr>
          <w:rFonts w:ascii="Gill Sans MT" w:hAnsi="Gill Sans MT"/>
          <w:b/>
          <w:bCs/>
          <w:highlight w:val="magenta"/>
          <w:u w:val="single"/>
        </w:rPr>
        <w:t>application</w:t>
      </w:r>
      <w:r w:rsidRPr="00CF0139">
        <w:rPr>
          <w:rFonts w:ascii="Gill Sans MT" w:hAnsi="Gill Sans MT"/>
          <w:b/>
          <w:bCs/>
          <w:u w:val="single"/>
        </w:rPr>
        <w:t xml:space="preserve"> of the three Boumediene factors </w:t>
      </w:r>
      <w:r w:rsidRPr="00CF0139">
        <w:rPr>
          <w:rFonts w:ascii="Gill Sans MT" w:hAnsi="Gill Sans MT"/>
          <w:b/>
          <w:bCs/>
          <w:highlight w:val="magenta"/>
          <w:u w:val="single"/>
        </w:rPr>
        <w:t xml:space="preserve">denudes Boumediene of </w:t>
      </w:r>
      <w:r w:rsidRPr="00CF0139">
        <w:rPr>
          <w:rFonts w:ascii="Gill Sans MT" w:hAnsi="Gill Sans MT"/>
          <w:b/>
          <w:bCs/>
          <w:highlight w:val="cyan"/>
          <w:u w:val="single"/>
        </w:rPr>
        <w:t xml:space="preserve">much of </w:t>
      </w:r>
      <w:r w:rsidRPr="00CF0139">
        <w:rPr>
          <w:rFonts w:ascii="Gill Sans MT" w:hAnsi="Gill Sans MT"/>
          <w:b/>
          <w:bCs/>
          <w:highlight w:val="green"/>
          <w:u w:val="single"/>
        </w:rPr>
        <w:t xml:space="preserve">its </w:t>
      </w:r>
      <w:r w:rsidRPr="00CF0139">
        <w:rPr>
          <w:rFonts w:ascii="Gill Sans MT" w:hAnsi="Gill Sans MT"/>
          <w:b/>
          <w:bCs/>
          <w:highlight w:val="magenta"/>
          <w:u w:val="single"/>
        </w:rPr>
        <w:t>force</w:t>
      </w:r>
      <w:r w:rsidRPr="00CF0139">
        <w:rPr>
          <w:rFonts w:ascii="Gill Sans MT" w:hAnsi="Gill Sans MT"/>
          <w:b/>
          <w:bCs/>
          <w:u w:val="single"/>
        </w:rPr>
        <w:t xml:space="preserve"> is because it fails to appreciate the extent to which functional considerations thoroughly influenced</w:t>
      </w:r>
      <w:r w:rsidRPr="00CF0139">
        <w:rPr>
          <w:rFonts w:eastAsia="Calibri"/>
        </w:rPr>
        <w:t xml:space="preserve"> Justice </w:t>
      </w:r>
      <w:r w:rsidRPr="00CF0139">
        <w:rPr>
          <w:rFonts w:ascii="Gill Sans MT" w:hAnsi="Gill Sans MT"/>
          <w:b/>
          <w:bCs/>
          <w:u w:val="single"/>
        </w:rPr>
        <w:t xml:space="preserve">Kennedy’s analysis </w:t>
      </w:r>
      <w:r w:rsidRPr="00CF0139">
        <w:rPr>
          <w:rFonts w:eastAsia="Calibri"/>
        </w:rPr>
        <w:t xml:space="preserve">and application of those factors. For example, consider </w:t>
      </w:r>
      <w:r w:rsidRPr="00CF0139">
        <w:rPr>
          <w:rFonts w:ascii="Gill Sans MT" w:hAnsi="Gill Sans MT"/>
          <w:b/>
          <w:bCs/>
          <w:u w:val="single"/>
        </w:rPr>
        <w:t>the second factor, i.e., “the nature of the sites where apprehension and then detention took place</w:t>
      </w:r>
      <w:r w:rsidRPr="00CF0139">
        <w:rPr>
          <w:rFonts w:eastAsia="Calibri"/>
        </w:rPr>
        <w:t>.” In applying this factor in Boumediene, Justice Kennedy wrote as follows:</w:t>
      </w:r>
    </w:p>
    <w:p w:rsidR="00CF0139" w:rsidRPr="00CF0139" w:rsidRDefault="00CF0139" w:rsidP="00CF0139">
      <w:pPr>
        <w:rPr>
          <w:rFonts w:eastAsia="Calibri"/>
        </w:rPr>
      </w:pPr>
      <w:r w:rsidRPr="00CF0139">
        <w:rPr>
          <w:rFonts w:eastAsia="Calibri"/>
        </w:rPr>
        <w:t xml:space="preserve">[T]he detainees here are similarly situated to the Eisentrager petitioners in that the sites of their apprehension and detention are technically outside the sovereign territory of the United States. As noted earlier, this is a factor that weighs against finding they have rights under the Suspension Clause. But there are critical differences between Landsberg Prison, circa 1950, and the United States Naval Station at Guantanamo Bay in 2008. Unlike its present control over the naval station, the United States’ </w:t>
      </w:r>
      <w:r w:rsidRPr="00CF0139">
        <w:rPr>
          <w:rFonts w:eastAsia="Calibri"/>
        </w:rPr>
        <w:lastRenderedPageBreak/>
        <w:t>control over the prison in Germany was neither absolute nor indefinite. . . . The United States was therefore answerable to its Allies for all activities occurring there. The Allies had not planned a long-term occupation of Germany, nor did they intend to displace all German institutions even during the period of occupation.</w:t>
      </w:r>
    </w:p>
    <w:p w:rsidR="00CF0139" w:rsidRPr="00CF0139" w:rsidRDefault="00CF0139" w:rsidP="00CF0139">
      <w:pPr>
        <w:rPr>
          <w:rFonts w:eastAsia="Calibri"/>
        </w:rPr>
      </w:pPr>
      <w:r w:rsidRPr="00CF0139">
        <w:rPr>
          <w:rFonts w:eastAsia="Calibri"/>
        </w:rPr>
        <w:t xml:space="preserve">As Judge Bates rightly summarizes in Al-Maqaleh II, “In this case, </w:t>
      </w:r>
      <w:r w:rsidRPr="00CF0139">
        <w:rPr>
          <w:rFonts w:ascii="Gill Sans MT" w:hAnsi="Gill Sans MT"/>
          <w:b/>
          <w:bCs/>
          <w:highlight w:val="cyan"/>
          <w:u w:val="single"/>
        </w:rPr>
        <w:t>the D.C. Circuit placed great weight on</w:t>
      </w:r>
      <w:r w:rsidRPr="00CF0139">
        <w:rPr>
          <w:rFonts w:ascii="Gill Sans MT" w:hAnsi="Gill Sans MT"/>
          <w:b/>
          <w:bCs/>
          <w:u w:val="single"/>
        </w:rPr>
        <w:t xml:space="preserve"> the fact </w:t>
      </w:r>
      <w:r w:rsidRPr="00CF0139">
        <w:rPr>
          <w:rFonts w:ascii="Gill Sans MT" w:hAnsi="Gill Sans MT"/>
          <w:b/>
          <w:bCs/>
          <w:highlight w:val="cyan"/>
          <w:u w:val="single"/>
        </w:rPr>
        <w:t>that</w:t>
      </w:r>
      <w:r w:rsidRPr="00CF0139">
        <w:rPr>
          <w:rFonts w:ascii="Gill Sans MT" w:hAnsi="Gill Sans MT"/>
          <w:b/>
          <w:bCs/>
          <w:u w:val="single"/>
        </w:rPr>
        <w:t xml:space="preserve"> the </w:t>
      </w:r>
      <w:r w:rsidRPr="00CF0139">
        <w:rPr>
          <w:rFonts w:ascii="Gill Sans MT" w:hAnsi="Gill Sans MT"/>
          <w:b/>
          <w:bCs/>
          <w:highlight w:val="cyan"/>
          <w:u w:val="single"/>
        </w:rPr>
        <w:t>U</w:t>
      </w:r>
      <w:r w:rsidRPr="00CF0139">
        <w:rPr>
          <w:rFonts w:ascii="Gill Sans MT" w:hAnsi="Gill Sans MT"/>
          <w:b/>
          <w:bCs/>
          <w:u w:val="single"/>
        </w:rPr>
        <w:t xml:space="preserve">nited </w:t>
      </w:r>
      <w:r w:rsidRPr="00CF0139">
        <w:rPr>
          <w:rFonts w:ascii="Gill Sans MT" w:hAnsi="Gill Sans MT"/>
          <w:b/>
          <w:bCs/>
          <w:highlight w:val="cyan"/>
          <w:u w:val="single"/>
        </w:rPr>
        <w:t>S</w:t>
      </w:r>
      <w:r w:rsidRPr="00CF0139">
        <w:rPr>
          <w:rFonts w:ascii="Gill Sans MT" w:hAnsi="Gill Sans MT"/>
          <w:b/>
          <w:bCs/>
          <w:u w:val="single"/>
        </w:rPr>
        <w:t xml:space="preserve">tates’s </w:t>
      </w:r>
      <w:r w:rsidRPr="00CF0139">
        <w:rPr>
          <w:rFonts w:ascii="Gill Sans MT" w:hAnsi="Gill Sans MT"/>
          <w:b/>
          <w:bCs/>
          <w:highlight w:val="cyan"/>
          <w:u w:val="single"/>
        </w:rPr>
        <w:t>control over</w:t>
      </w:r>
      <w:r w:rsidRPr="00CF0139">
        <w:rPr>
          <w:rFonts w:ascii="Gill Sans MT" w:hAnsi="Gill Sans MT"/>
          <w:b/>
          <w:bCs/>
          <w:u w:val="single"/>
        </w:rPr>
        <w:t xml:space="preserve"> the base at </w:t>
      </w:r>
      <w:r w:rsidRPr="00CF0139">
        <w:rPr>
          <w:rFonts w:ascii="Gill Sans MT" w:hAnsi="Gill Sans MT"/>
          <w:b/>
          <w:bCs/>
          <w:highlight w:val="cyan"/>
          <w:u w:val="single"/>
        </w:rPr>
        <w:t>Bagram</w:t>
      </w:r>
      <w:r w:rsidRPr="00CF0139">
        <w:rPr>
          <w:rFonts w:ascii="Gill Sans MT" w:hAnsi="Gill Sans MT"/>
          <w:b/>
          <w:bCs/>
          <w:u w:val="single"/>
        </w:rPr>
        <w:t xml:space="preserve"> Airfield </w:t>
      </w:r>
      <w:r w:rsidRPr="00CF0139">
        <w:rPr>
          <w:rFonts w:ascii="Gill Sans MT" w:hAnsi="Gill Sans MT"/>
          <w:b/>
          <w:bCs/>
          <w:highlight w:val="cyan"/>
          <w:u w:val="single"/>
        </w:rPr>
        <w:t>was less absolute than</w:t>
      </w:r>
      <w:r w:rsidRPr="00CF0139">
        <w:rPr>
          <w:rFonts w:ascii="Gill Sans MT" w:hAnsi="Gill Sans MT"/>
          <w:b/>
          <w:bCs/>
          <w:u w:val="single"/>
        </w:rPr>
        <w:t xml:space="preserve"> its control over </w:t>
      </w:r>
      <w:r w:rsidRPr="00CF0139">
        <w:rPr>
          <w:rFonts w:ascii="Gill Sans MT" w:hAnsi="Gill Sans MT"/>
          <w:b/>
          <w:bCs/>
          <w:highlight w:val="cyan"/>
          <w:u w:val="single"/>
        </w:rPr>
        <w:t>Guantanamo</w:t>
      </w:r>
      <w:r w:rsidRPr="00CF0139">
        <w:rPr>
          <w:rFonts w:ascii="Gill Sans MT" w:hAnsi="Gill Sans MT"/>
          <w:b/>
          <w:bCs/>
          <w:u w:val="single"/>
        </w:rPr>
        <w:t xml:space="preserve"> Bay.” </w:t>
      </w:r>
      <w:r w:rsidRPr="00CF0139">
        <w:rPr>
          <w:rFonts w:ascii="Gill Sans MT" w:hAnsi="Gill Sans MT"/>
          <w:b/>
          <w:bCs/>
          <w:highlight w:val="magenta"/>
          <w:u w:val="single"/>
        </w:rPr>
        <w:t>Because the Afghan government had more</w:t>
      </w:r>
      <w:r w:rsidRPr="00CF0139">
        <w:rPr>
          <w:rFonts w:ascii="Gill Sans MT" w:hAnsi="Gill Sans MT"/>
          <w:b/>
          <w:bCs/>
          <w:u w:val="single"/>
        </w:rPr>
        <w:t xml:space="preserve"> of an </w:t>
      </w:r>
      <w:r w:rsidRPr="00CF0139">
        <w:rPr>
          <w:rFonts w:ascii="Gill Sans MT" w:hAnsi="Gill Sans MT"/>
          <w:b/>
          <w:bCs/>
          <w:highlight w:val="magenta"/>
          <w:u w:val="single"/>
        </w:rPr>
        <w:t>interest</w:t>
      </w:r>
      <w:r w:rsidRPr="00CF0139">
        <w:rPr>
          <w:rFonts w:ascii="Gill Sans MT" w:hAnsi="Gill Sans MT"/>
          <w:b/>
          <w:bCs/>
          <w:u w:val="single"/>
        </w:rPr>
        <w:t xml:space="preserve"> (and more directly participated) in the detentions at Bagram, the D.C. Circuit held that </w:t>
      </w:r>
      <w:r w:rsidRPr="00CF0139">
        <w:rPr>
          <w:rFonts w:ascii="Gill Sans MT" w:hAnsi="Gill Sans MT"/>
          <w:b/>
          <w:bCs/>
          <w:highlight w:val="magenta"/>
          <w:u w:val="single"/>
        </w:rPr>
        <w:t>Boumediene could be distinguished</w:t>
      </w:r>
      <w:r w:rsidRPr="00CF0139">
        <w:rPr>
          <w:rFonts w:eastAsia="Calibri"/>
          <w:highlight w:val="cyan"/>
        </w:rPr>
        <w:t>.</w:t>
      </w:r>
    </w:p>
    <w:p w:rsidR="00CF0139" w:rsidRPr="00CF0139" w:rsidRDefault="00CF0139" w:rsidP="00CF0139">
      <w:pPr>
        <w:rPr>
          <w:rFonts w:eastAsia="Calibri"/>
        </w:rPr>
      </w:pPr>
      <w:r w:rsidRPr="00CF0139">
        <w:rPr>
          <w:rFonts w:eastAsia="Calibri"/>
        </w:rPr>
        <w:t xml:space="preserve">The problem with </w:t>
      </w:r>
      <w:r w:rsidRPr="00CF0139">
        <w:rPr>
          <w:rFonts w:ascii="Gill Sans MT" w:hAnsi="Gill Sans MT"/>
          <w:b/>
          <w:bCs/>
          <w:u w:val="single"/>
        </w:rPr>
        <w:t>this reasoning</w:t>
      </w:r>
      <w:r w:rsidRPr="00CF0139">
        <w:rPr>
          <w:rFonts w:eastAsia="Calibri"/>
        </w:rPr>
        <w:t xml:space="preserve"> is that it </w:t>
      </w:r>
      <w:r w:rsidRPr="00CF0139">
        <w:rPr>
          <w:rFonts w:ascii="Gill Sans MT" w:hAnsi="Gill Sans MT"/>
          <w:b/>
          <w:bCs/>
          <w:u w:val="single"/>
        </w:rPr>
        <w:t>elides the critical distinction between Afghanistan’s involvement in the detentions of Afghan citizens at Bagram, and its apparent lack of involvement in (if not outright opposition to) the detentions of non-Afghan citizen</w:t>
      </w:r>
      <w:r w:rsidRPr="00CF0139">
        <w:rPr>
          <w:rFonts w:eastAsia="Calibri"/>
        </w:rPr>
        <w:t>s picked up outside Afghanistan (such as the petitioners in Al-Maqaleh II) there. Indeed, the petitioners made this very point in their </w:t>
      </w:r>
      <w:hyperlink r:id="rId13" w:history="1">
        <w:r w:rsidRPr="00CF0139">
          <w:rPr>
            <w:rFonts w:eastAsia="Calibri"/>
          </w:rPr>
          <w:t>supplemental briefing</w:t>
        </w:r>
      </w:hyperlink>
      <w:r w:rsidRPr="00CF0139">
        <w:rPr>
          <w:rFonts w:eastAsia="Calibri"/>
        </w:rPr>
        <w:t> in Al-Maqaleh II, along with the related argument that such an understanding is only further reinforced by the fact that the U.S. government has transferred control over countless Afghan detainees to the government of Afghanistan, without transferring such control over non-Afghan detainees. To this, Judge Bates replied simply that “the capacity the Afghan government is building to house and prosecute Afghan detainees may make it more likely that non-Afghan detainees can eventually be transferred to the Afghan government, if not to other countries.”</w:t>
      </w:r>
    </w:p>
    <w:p w:rsidR="00CF0139" w:rsidRPr="00CF0139" w:rsidRDefault="00CF0139" w:rsidP="00CF0139">
      <w:pPr>
        <w:rPr>
          <w:rFonts w:ascii="Gill Sans MT" w:hAnsi="Gill Sans MT"/>
          <w:b/>
          <w:bCs/>
          <w:u w:val="single"/>
        </w:rPr>
      </w:pPr>
      <w:r w:rsidRPr="00CF0139">
        <w:rPr>
          <w:rFonts w:eastAsia="Calibri"/>
        </w:rPr>
        <w:t>Even if that logic follows (and I don’t think it does), it’s beside the point. Functionally, </w:t>
      </w:r>
      <w:r w:rsidRPr="00CF0139">
        <w:rPr>
          <w:rFonts w:ascii="Gill Sans MT" w:hAnsi="Gill Sans MT"/>
          <w:b/>
          <w:bCs/>
          <w:u w:val="single"/>
        </w:rPr>
        <w:t xml:space="preserve">the driving principle behind the second factor in Boumediene is whether </w:t>
      </w:r>
      <w:r w:rsidRPr="00CF0139">
        <w:rPr>
          <w:rFonts w:ascii="Gill Sans MT" w:hAnsi="Gill Sans MT"/>
          <w:b/>
          <w:bCs/>
          <w:highlight w:val="magenta"/>
          <w:u w:val="single"/>
        </w:rPr>
        <w:t xml:space="preserve">habeas is necessary </w:t>
      </w:r>
      <w:r w:rsidRPr="00CF0139">
        <w:rPr>
          <w:rFonts w:ascii="Gill Sans MT" w:hAnsi="Gill Sans MT"/>
          <w:b/>
          <w:bCs/>
          <w:u w:val="single"/>
        </w:rPr>
        <w:t xml:space="preserve">to serve </w:t>
      </w:r>
      <w:r w:rsidRPr="00CF0139">
        <w:rPr>
          <w:rFonts w:ascii="Gill Sans MT" w:hAnsi="Gill Sans MT"/>
          <w:b/>
          <w:bCs/>
          <w:highlight w:val="magenta"/>
          <w:u w:val="single"/>
        </w:rPr>
        <w:t>as a check on</w:t>
      </w:r>
      <w:r w:rsidRPr="00CF0139">
        <w:rPr>
          <w:rFonts w:ascii="Gill Sans MT" w:hAnsi="Gill Sans MT"/>
          <w:b/>
          <w:bCs/>
          <w:u w:val="single"/>
        </w:rPr>
        <w:t xml:space="preserve"> U.S. </w:t>
      </w:r>
      <w:r w:rsidRPr="00CF0139">
        <w:rPr>
          <w:rFonts w:ascii="Gill Sans MT" w:hAnsi="Gill Sans MT"/>
          <w:b/>
          <w:bCs/>
          <w:highlight w:val="magenta"/>
          <w:u w:val="single"/>
        </w:rPr>
        <w:t>government decisionmaking</w:t>
      </w:r>
      <w:r w:rsidRPr="00CF0139">
        <w:rPr>
          <w:rFonts w:ascii="Gill Sans MT" w:hAnsi="Gill Sans MT"/>
          <w:b/>
          <w:bCs/>
          <w:u w:val="single"/>
        </w:rPr>
        <w:t xml:space="preserve">, or whether the meaningful involvement and participation of foreign sovereigns necessarily serves the same purpose. To the extent that </w:t>
      </w:r>
      <w:r w:rsidRPr="00CF0139">
        <w:rPr>
          <w:rFonts w:ascii="Gill Sans MT" w:hAnsi="Gill Sans MT"/>
          <w:b/>
          <w:bCs/>
          <w:highlight w:val="cyan"/>
          <w:u w:val="single"/>
        </w:rPr>
        <w:t>the U</w:t>
      </w:r>
      <w:r w:rsidRPr="00CF0139">
        <w:rPr>
          <w:rFonts w:ascii="Gill Sans MT" w:hAnsi="Gill Sans MT"/>
          <w:b/>
          <w:bCs/>
          <w:u w:val="single"/>
        </w:rPr>
        <w:t xml:space="preserve">nited </w:t>
      </w:r>
      <w:r w:rsidRPr="00CF0139">
        <w:rPr>
          <w:rFonts w:ascii="Gill Sans MT" w:hAnsi="Gill Sans MT"/>
          <w:b/>
          <w:bCs/>
          <w:highlight w:val="cyan"/>
          <w:u w:val="single"/>
        </w:rPr>
        <w:t>S</w:t>
      </w:r>
      <w:r w:rsidRPr="00CF0139">
        <w:rPr>
          <w:rFonts w:ascii="Gill Sans MT" w:hAnsi="Gill Sans MT"/>
          <w:b/>
          <w:bCs/>
          <w:u w:val="single"/>
        </w:rPr>
        <w:t xml:space="preserve">tates </w:t>
      </w:r>
      <w:r w:rsidRPr="00CF0139">
        <w:rPr>
          <w:rFonts w:ascii="Gill Sans MT" w:hAnsi="Gill Sans MT"/>
          <w:b/>
          <w:bCs/>
          <w:highlight w:val="cyan"/>
          <w:u w:val="single"/>
        </w:rPr>
        <w:t>is</w:t>
      </w:r>
      <w:r w:rsidRPr="00CF0139">
        <w:rPr>
          <w:rFonts w:ascii="Gill Sans MT" w:hAnsi="Gill Sans MT"/>
          <w:b/>
          <w:bCs/>
          <w:u w:val="single"/>
        </w:rPr>
        <w:t xml:space="preserve"> simply </w:t>
      </w:r>
      <w:r w:rsidRPr="00CF0139">
        <w:rPr>
          <w:rFonts w:ascii="Gill Sans MT" w:hAnsi="Gill Sans MT"/>
          <w:b/>
          <w:bCs/>
          <w:highlight w:val="cyan"/>
          <w:u w:val="single"/>
        </w:rPr>
        <w:t>not “answerable” to</w:t>
      </w:r>
      <w:r w:rsidRPr="00CF0139">
        <w:rPr>
          <w:rFonts w:ascii="Gill Sans MT" w:hAnsi="Gill Sans MT"/>
          <w:b/>
          <w:bCs/>
          <w:u w:val="single"/>
        </w:rPr>
        <w:t xml:space="preserve"> the government of </w:t>
      </w:r>
      <w:r w:rsidRPr="00CF0139">
        <w:rPr>
          <w:rFonts w:ascii="Gill Sans MT" w:hAnsi="Gill Sans MT"/>
          <w:b/>
          <w:bCs/>
          <w:highlight w:val="cyan"/>
          <w:u w:val="single"/>
        </w:rPr>
        <w:t>Afghanistan</w:t>
      </w:r>
      <w:r w:rsidRPr="00CF0139">
        <w:rPr>
          <w:rFonts w:ascii="Gill Sans MT" w:hAnsi="Gill Sans MT"/>
          <w:b/>
          <w:bCs/>
          <w:u w:val="single"/>
        </w:rPr>
        <w:t xml:space="preserve"> for the detentions of non-Afghans at Bagram (and the related extent to which the government of Afghanistan has no incentive to play such a role for non-Afghans captured outside of Afghanistan), the second </w:t>
      </w:r>
      <w:r w:rsidRPr="00CF0139">
        <w:rPr>
          <w:rFonts w:ascii="Gill Sans MT" w:hAnsi="Gill Sans MT"/>
          <w:b/>
          <w:bCs/>
          <w:highlight w:val="cyan"/>
          <w:u w:val="single"/>
        </w:rPr>
        <w:t>Boumediene</w:t>
      </w:r>
      <w:r w:rsidRPr="00CF0139">
        <w:rPr>
          <w:rFonts w:ascii="Gill Sans MT" w:hAnsi="Gill Sans MT"/>
          <w:b/>
          <w:bCs/>
          <w:u w:val="single"/>
        </w:rPr>
        <w:t xml:space="preserve"> factor </w:t>
      </w:r>
      <w:r w:rsidRPr="00CF0139">
        <w:rPr>
          <w:rFonts w:ascii="Gill Sans MT" w:hAnsi="Gill Sans MT"/>
          <w:b/>
          <w:bCs/>
          <w:highlight w:val="cyan"/>
          <w:u w:val="single"/>
        </w:rPr>
        <w:t>should militate in favor of habeas, not against it</w:t>
      </w:r>
      <w:r w:rsidRPr="00CF0139">
        <w:rPr>
          <w:rFonts w:ascii="Gill Sans MT" w:hAnsi="Gill Sans MT"/>
          <w:b/>
          <w:bCs/>
          <w:u w:val="single"/>
        </w:rPr>
        <w:t>.</w:t>
      </w:r>
    </w:p>
    <w:p w:rsidR="00CF0139" w:rsidRPr="00CF0139" w:rsidRDefault="00CF0139" w:rsidP="00CF0139">
      <w:pPr>
        <w:rPr>
          <w:rFonts w:eastAsia="Calibri"/>
        </w:rPr>
      </w:pPr>
      <w:r w:rsidRPr="00CF0139">
        <w:rPr>
          <w:rFonts w:eastAsia="Calibri"/>
        </w:rPr>
        <w:t>Flaw #3: The Centrality of Practical Obstacles (of the Government’s Own Making)</w:t>
      </w:r>
    </w:p>
    <w:p w:rsidR="00CF0139" w:rsidRPr="00CF0139" w:rsidRDefault="00CF0139" w:rsidP="00CF0139">
      <w:pPr>
        <w:rPr>
          <w:rFonts w:eastAsia="Calibri"/>
        </w:rPr>
      </w:pPr>
      <w:r w:rsidRPr="00CF0139">
        <w:rPr>
          <w:rFonts w:eastAsia="Calibri"/>
        </w:rPr>
        <w:t xml:space="preserve">Finally, and </w:t>
      </w:r>
      <w:r w:rsidRPr="00CF0139">
        <w:rPr>
          <w:rFonts w:ascii="Gill Sans MT" w:hAnsi="Gill Sans MT"/>
          <w:b/>
          <w:bCs/>
          <w:highlight w:val="magenta"/>
          <w:u w:val="single"/>
        </w:rPr>
        <w:t>driving home the</w:t>
      </w:r>
      <w:r w:rsidRPr="00CF0139">
        <w:rPr>
          <w:rFonts w:eastAsia="Calibri"/>
          <w:highlight w:val="magenta"/>
        </w:rPr>
        <w:t xml:space="preserve"> </w:t>
      </w:r>
      <w:r w:rsidRPr="00CF0139">
        <w:rPr>
          <w:iCs/>
          <w:highlight w:val="magenta"/>
          <w:bdr w:val="single" w:sz="18" w:space="0" w:color="auto" w:frame="1"/>
        </w:rPr>
        <w:t>structural significance of the flawed formalistic approach</w:t>
      </w:r>
      <w:r w:rsidRPr="00CF0139">
        <w:rPr>
          <w:rFonts w:eastAsia="Calibri"/>
        </w:rPr>
        <w:t xml:space="preserve">, Judge </w:t>
      </w:r>
      <w:r w:rsidRPr="00CF0139">
        <w:rPr>
          <w:rFonts w:ascii="Gill Sans MT" w:hAnsi="Gill Sans MT"/>
          <w:b/>
          <w:bCs/>
          <w:highlight w:val="magenta"/>
          <w:u w:val="single"/>
        </w:rPr>
        <w:t xml:space="preserve">Bates revisited the </w:t>
      </w:r>
      <w:r w:rsidRPr="00CF0139">
        <w:rPr>
          <w:rFonts w:ascii="Gill Sans MT" w:hAnsi="Gill Sans MT"/>
          <w:b/>
          <w:bCs/>
          <w:highlight w:val="cyan"/>
          <w:u w:val="single"/>
        </w:rPr>
        <w:t xml:space="preserve">petitioners’ </w:t>
      </w:r>
      <w:r w:rsidRPr="00CF0139">
        <w:rPr>
          <w:rFonts w:ascii="Gill Sans MT" w:hAnsi="Gill Sans MT"/>
          <w:b/>
          <w:bCs/>
          <w:highlight w:val="magenta"/>
          <w:u w:val="single"/>
        </w:rPr>
        <w:t>claim</w:t>
      </w:r>
      <w:r w:rsidRPr="00CF0139">
        <w:rPr>
          <w:rFonts w:ascii="Gill Sans MT" w:hAnsi="Gill Sans MT"/>
          <w:b/>
          <w:bCs/>
          <w:u w:val="single"/>
        </w:rPr>
        <w:t xml:space="preserve"> that </w:t>
      </w:r>
      <w:r w:rsidRPr="00CF0139">
        <w:rPr>
          <w:rFonts w:ascii="Gill Sans MT" w:hAnsi="Gill Sans MT"/>
          <w:b/>
          <w:bCs/>
          <w:highlight w:val="magenta"/>
          <w:u w:val="single"/>
        </w:rPr>
        <w:t>they were</w:t>
      </w:r>
      <w:r w:rsidRPr="00CF0139">
        <w:rPr>
          <w:rFonts w:ascii="Gill Sans MT" w:hAnsi="Gill Sans MT"/>
          <w:b/>
          <w:bCs/>
          <w:u w:val="single"/>
        </w:rPr>
        <w:t xml:space="preserve"> being </w:t>
      </w:r>
      <w:r w:rsidRPr="00CF0139">
        <w:rPr>
          <w:rFonts w:ascii="Gill Sans MT" w:hAnsi="Gill Sans MT"/>
          <w:b/>
          <w:bCs/>
          <w:highlight w:val="magenta"/>
          <w:u w:val="single"/>
        </w:rPr>
        <w:t>held at Bagram solely to avoid</w:t>
      </w:r>
      <w:r w:rsidRPr="00CF0139">
        <w:rPr>
          <w:rFonts w:ascii="Gill Sans MT" w:hAnsi="Gill Sans MT"/>
          <w:b/>
          <w:bCs/>
          <w:u w:val="single"/>
        </w:rPr>
        <w:t xml:space="preserve"> the </w:t>
      </w:r>
      <w:r w:rsidRPr="00CF0139">
        <w:rPr>
          <w:rFonts w:ascii="Gill Sans MT" w:hAnsi="Gill Sans MT"/>
          <w:b/>
          <w:bCs/>
          <w:highlight w:val="magenta"/>
          <w:u w:val="single"/>
        </w:rPr>
        <w:t>habeas</w:t>
      </w:r>
      <w:r w:rsidRPr="00CF0139">
        <w:rPr>
          <w:rFonts w:ascii="Gill Sans MT" w:hAnsi="Gill Sans MT"/>
          <w:b/>
          <w:bCs/>
          <w:u w:val="single"/>
        </w:rPr>
        <w:t xml:space="preserve"> jurisdiction of the federal courts. As Judge </w:t>
      </w:r>
      <w:r w:rsidRPr="00CF0139">
        <w:rPr>
          <w:rFonts w:ascii="Gill Sans MT" w:hAnsi="Gill Sans MT"/>
          <w:b/>
          <w:bCs/>
          <w:highlight w:val="cyan"/>
          <w:u w:val="single"/>
        </w:rPr>
        <w:t>Bates wrote, “Even if this is true, it is unclear whether</w:t>
      </w:r>
      <w:r w:rsidRPr="00CF0139">
        <w:rPr>
          <w:rFonts w:ascii="Gill Sans MT" w:hAnsi="Gill Sans MT"/>
          <w:b/>
          <w:bCs/>
          <w:u w:val="single"/>
        </w:rPr>
        <w:t xml:space="preserve"> such </w:t>
      </w:r>
      <w:r w:rsidRPr="00CF0139">
        <w:rPr>
          <w:rFonts w:ascii="Gill Sans MT" w:hAnsi="Gill Sans MT"/>
          <w:b/>
          <w:bCs/>
          <w:highlight w:val="cyan"/>
          <w:u w:val="single"/>
        </w:rPr>
        <w:t>purposeful evasion of habeas</w:t>
      </w:r>
      <w:r w:rsidRPr="00CF0139">
        <w:rPr>
          <w:rFonts w:ascii="Gill Sans MT" w:hAnsi="Gill Sans MT"/>
          <w:b/>
          <w:bCs/>
          <w:u w:val="single"/>
        </w:rPr>
        <w:t xml:space="preserve"> jurisdiction </w:t>
      </w:r>
      <w:r w:rsidRPr="00CF0139">
        <w:rPr>
          <w:rFonts w:ascii="Gill Sans MT" w:hAnsi="Gill Sans MT"/>
          <w:b/>
          <w:bCs/>
          <w:highlight w:val="cyan"/>
          <w:u w:val="single"/>
        </w:rPr>
        <w:t>would affect</w:t>
      </w:r>
      <w:r w:rsidRPr="00CF0139">
        <w:rPr>
          <w:rFonts w:ascii="Gill Sans MT" w:hAnsi="Gill Sans MT"/>
          <w:b/>
          <w:bCs/>
          <w:u w:val="single"/>
        </w:rPr>
        <w:t xml:space="preserve"> the </w:t>
      </w:r>
      <w:r w:rsidRPr="00CF0139">
        <w:rPr>
          <w:rFonts w:ascii="Gill Sans MT" w:hAnsi="Gill Sans MT"/>
          <w:b/>
          <w:bCs/>
          <w:highlight w:val="cyan"/>
          <w:u w:val="single"/>
        </w:rPr>
        <w:t>jurisdictional analysis. Executive manipulation is not an explicit factor in three-part Boumediene test</w:t>
      </w:r>
      <w:r w:rsidRPr="00CF0139">
        <w:rPr>
          <w:rFonts w:eastAsia="Calibri"/>
        </w:rPr>
        <w:t>.” To be fair, Judge Bates nevertheless allowed for the possibility that such manipulation might be relevant, only to conclude that “the Court simply sees no way to accept petitioners’ argument under the framework laid out by the D.C. Circuit.”</w:t>
      </w:r>
    </w:p>
    <w:p w:rsidR="00CF0139" w:rsidRPr="00CF0139" w:rsidRDefault="00CF0139" w:rsidP="00CF0139">
      <w:pPr>
        <w:rPr>
          <w:rFonts w:eastAsia="Calibri"/>
        </w:rPr>
      </w:pPr>
      <w:r w:rsidRPr="00CF0139">
        <w:rPr>
          <w:rFonts w:eastAsia="Calibri"/>
        </w:rPr>
        <w:t xml:space="preserve">That </w:t>
      </w:r>
      <w:r w:rsidRPr="00CF0139">
        <w:rPr>
          <w:rFonts w:ascii="Gill Sans MT" w:hAnsi="Gill Sans MT"/>
          <w:b/>
          <w:bCs/>
          <w:u w:val="single"/>
        </w:rPr>
        <w:t>the “framework laid out by the D.C. Circuit” requires the detainee to prove “potential executive manipulation</w:t>
      </w:r>
      <w:r w:rsidRPr="00CF0139">
        <w:rPr>
          <w:rFonts w:eastAsia="Calibri"/>
        </w:rPr>
        <w:t xml:space="preserve"> of habeas jurisdiction” again misses Boumediene‘s point. Yes, Justice Kennedy expressly suggested that, “if the detention facility were located in an active theater of war, arguments that issuing the writ would be ‘impracticable or anomalous’ would have more weight.” But he also emphasized that “The test for determining the scope of [the Suspension Clause] must not be subject to manipulation by those whose power it is designed to restrain.” Kennedy’s point, in short, was not that a detainee should have to prove executive manipulation of habeas jurisdiction; it was that the government should not be allowed–intentionally or not–to manipulate the factors that courts should apply in determining the existence of jurisdiction. Although the same certainly could not be said for individuals picked up in Afghanistan (and Afghan citizens arrested elsewhere), a conscious decision by the U.S. government to move non-Afghan detainees captured outside Afghanistan into a zone of active </w:t>
      </w:r>
      <w:r w:rsidRPr="00CF0139">
        <w:rPr>
          <w:rFonts w:eastAsia="Calibri"/>
        </w:rPr>
        <w:lastRenderedPageBreak/>
        <w:t>combat operations certainly at least appears to open the door to the very manipulation Justice Kennedy expressly decried in Boumediene. At the very least, one would think proper respect for Boumediene would make this a much closer call…</w:t>
      </w:r>
    </w:p>
    <w:p w:rsidR="00CF0139" w:rsidRPr="00CF0139" w:rsidRDefault="00CF0139" w:rsidP="00CF0139">
      <w:pPr>
        <w:keepNext/>
        <w:keepLines/>
        <w:spacing w:before="200"/>
        <w:outlineLvl w:val="3"/>
        <w:rPr>
          <w:rFonts w:eastAsiaTheme="majorEastAsia" w:cstheme="majorBidi"/>
          <w:b/>
          <w:bCs/>
          <w:iCs/>
          <w:sz w:val="26"/>
          <w:u w:val="single"/>
        </w:rPr>
      </w:pPr>
      <w:r w:rsidRPr="00CF0139">
        <w:rPr>
          <w:rFonts w:eastAsiaTheme="majorEastAsia" w:cstheme="majorBidi"/>
          <w:b/>
          <w:bCs/>
          <w:iCs/>
          <w:sz w:val="26"/>
        </w:rPr>
        <w:t xml:space="preserve">Absent extraterritorial habeas </w:t>
      </w:r>
      <w:r w:rsidRPr="00CF0139">
        <w:rPr>
          <w:rFonts w:eastAsiaTheme="majorEastAsia" w:cstheme="majorBidi"/>
          <w:b/>
          <w:bCs/>
          <w:iCs/>
          <w:sz w:val="26"/>
          <w:u w:val="single"/>
        </w:rPr>
        <w:t>rule of law</w:t>
      </w:r>
      <w:r w:rsidRPr="00CF0139">
        <w:rPr>
          <w:rFonts w:eastAsiaTheme="majorEastAsia" w:cstheme="majorBidi"/>
          <w:b/>
          <w:bCs/>
          <w:iCs/>
          <w:sz w:val="26"/>
        </w:rPr>
        <w:t xml:space="preserve"> and </w:t>
      </w:r>
      <w:r w:rsidRPr="00CF0139">
        <w:rPr>
          <w:rFonts w:eastAsiaTheme="majorEastAsia" w:cstheme="majorBidi"/>
          <w:b/>
          <w:bCs/>
          <w:iCs/>
          <w:sz w:val="26"/>
          <w:u w:val="single"/>
        </w:rPr>
        <w:t>legitimacy</w:t>
      </w:r>
      <w:r w:rsidRPr="00CF0139">
        <w:rPr>
          <w:rFonts w:eastAsiaTheme="majorEastAsia" w:cstheme="majorBidi"/>
          <w:b/>
          <w:bCs/>
          <w:iCs/>
          <w:sz w:val="26"/>
        </w:rPr>
        <w:t xml:space="preserve"> will be </w:t>
      </w:r>
      <w:r w:rsidRPr="00CF0139">
        <w:rPr>
          <w:rFonts w:eastAsiaTheme="majorEastAsia" w:cstheme="majorBidi"/>
          <w:b/>
          <w:bCs/>
          <w:iCs/>
          <w:sz w:val="26"/>
          <w:u w:val="single"/>
        </w:rPr>
        <w:t>eviscerated</w:t>
      </w:r>
    </w:p>
    <w:p w:rsidR="00CF0139" w:rsidRPr="00CF0139" w:rsidRDefault="00CF0139" w:rsidP="00CF0139">
      <w:pPr>
        <w:rPr>
          <w:rFonts w:eastAsia="Calibri"/>
          <w:b/>
          <w:bCs/>
          <w:sz w:val="26"/>
        </w:rPr>
      </w:pPr>
      <w:r w:rsidRPr="00CF0139">
        <w:rPr>
          <w:rFonts w:eastAsia="Calibri"/>
          <w:b/>
          <w:bCs/>
          <w:sz w:val="26"/>
        </w:rPr>
        <w:t>Sidhu 11</w:t>
      </w:r>
      <w:r w:rsidRPr="00CF0139">
        <w:rPr>
          <w:rFonts w:eastAsia="Calibri"/>
        </w:rPr>
        <w:t>, JD George Washington</w:t>
      </w:r>
      <w:r w:rsidRPr="00CF0139">
        <w:rPr>
          <w:rFonts w:eastAsia="Calibri"/>
          <w:b/>
          <w:bCs/>
          <w:sz w:val="26"/>
        </w:rPr>
        <w:t xml:space="preserve"> </w:t>
      </w:r>
    </w:p>
    <w:p w:rsidR="00CF0139" w:rsidRPr="00CF0139" w:rsidRDefault="00CF0139" w:rsidP="00CF0139">
      <w:pPr>
        <w:rPr>
          <w:rFonts w:eastAsia="Calibri"/>
        </w:rPr>
      </w:pPr>
      <w:r w:rsidRPr="00CF0139">
        <w:rPr>
          <w:rFonts w:eastAsia="Calibri"/>
        </w:rPr>
        <w:t>(Dawinder, SHADOWING THE FLAG: EXTENDING THE HABEAS WRIT BEYOND GUANTÁNAMO, scholarship.law.wm.edu/cgi/viewcontent.cgi?article=1597&amp;context=wmborj)</w:t>
      </w:r>
    </w:p>
    <w:p w:rsidR="00CF0139" w:rsidRPr="00CF0139" w:rsidRDefault="00CF0139" w:rsidP="00CF0139">
      <w:pPr>
        <w:rPr>
          <w:rFonts w:eastAsia="Calibri"/>
        </w:rPr>
      </w:pPr>
      <w:r w:rsidRPr="00CF0139">
        <w:rPr>
          <w:rFonts w:ascii="Gill Sans MT" w:hAnsi="Gill Sans MT"/>
          <w:b/>
          <w:bCs/>
          <w:u w:val="single"/>
        </w:rPr>
        <w:t>There is nothing in these foundational principles to indicate that the responsibility of the judiciary to check the Executive and thereby safeguard individual liberty is restricted by geography</w:t>
      </w:r>
      <w:r w:rsidRPr="00CF0139">
        <w:rPr>
          <w:rFonts w:eastAsia="Calibri"/>
        </w:rPr>
        <w:t xml:space="preserve">. Nor is there any sense from them that the potential for the Executive to detain someone unlawfully—which provides the factual predicate necessitating the judiciary’s involvement—does not exist outside the territorial bounds of the United States. And </w:t>
      </w:r>
      <w:r w:rsidRPr="00CF0139">
        <w:rPr>
          <w:rFonts w:ascii="Gill Sans MT" w:hAnsi="Gill Sans MT"/>
          <w:b/>
          <w:bCs/>
          <w:u w:val="single"/>
        </w:rPr>
        <w:t>there is nothing that may be reasonably extracted from them that suggests that the Executive may act anywhere in the world, but that the supervisory need for the courts is confined to the borders of the United States. The remainder— or difference between the unbounded reach of executive power and the enclosed power of the courts—offers ample room for executive conduct to devolve into tyranny because the courts are unable to measure such conduct against the rule of law</w:t>
      </w:r>
      <w:r w:rsidRPr="00CF0139">
        <w:rPr>
          <w:iCs/>
          <w:bdr w:val="single" w:sz="18" w:space="0" w:color="auto" w:frame="1"/>
        </w:rPr>
        <w:t>.</w:t>
      </w:r>
      <w:r w:rsidRPr="00CF0139">
        <w:rPr>
          <w:iCs/>
          <w:highlight w:val="cyan"/>
          <w:bdr w:val="single" w:sz="18" w:space="0" w:color="auto" w:frame="1"/>
        </w:rPr>
        <w:t xml:space="preserve"> </w:t>
      </w:r>
      <w:r w:rsidRPr="00CF0139">
        <w:rPr>
          <w:iCs/>
          <w:highlight w:val="magenta"/>
          <w:bdr w:val="single" w:sz="18" w:space="0" w:color="auto" w:frame="1"/>
        </w:rPr>
        <w:t xml:space="preserve">To fulfill the </w:t>
      </w:r>
      <w:r w:rsidRPr="00CF0139">
        <w:rPr>
          <w:iCs/>
          <w:bdr w:val="single" w:sz="18" w:space="0" w:color="auto" w:frame="1"/>
        </w:rPr>
        <w:t xml:space="preserve">full </w:t>
      </w:r>
      <w:r w:rsidRPr="00CF0139">
        <w:rPr>
          <w:iCs/>
          <w:highlight w:val="magenta"/>
          <w:bdr w:val="single" w:sz="18" w:space="0" w:color="auto" w:frame="1"/>
        </w:rPr>
        <w:t xml:space="preserve">promise of </w:t>
      </w:r>
      <w:r w:rsidRPr="00CF0139">
        <w:rPr>
          <w:iCs/>
          <w:highlight w:val="cyan"/>
          <w:bdr w:val="single" w:sz="18" w:space="0" w:color="auto" w:frame="1"/>
        </w:rPr>
        <w:t xml:space="preserve">the writ of </w:t>
      </w:r>
      <w:r w:rsidRPr="00CF0139">
        <w:rPr>
          <w:iCs/>
          <w:highlight w:val="magenta"/>
          <w:bdr w:val="single" w:sz="18" w:space="0" w:color="auto" w:frame="1"/>
        </w:rPr>
        <w:t xml:space="preserve">habeas </w:t>
      </w:r>
      <w:r w:rsidRPr="00CF0139">
        <w:rPr>
          <w:iCs/>
          <w:bdr w:val="single" w:sz="18" w:space="0" w:color="auto" w:frame="1"/>
        </w:rPr>
        <w:t xml:space="preserve">corpus </w:t>
      </w:r>
      <w:r w:rsidRPr="00CF0139">
        <w:rPr>
          <w:iCs/>
          <w:highlight w:val="magenta"/>
          <w:bdr w:val="single" w:sz="18" w:space="0" w:color="auto" w:frame="1"/>
        </w:rPr>
        <w:t xml:space="preserve">and identify </w:t>
      </w:r>
      <w:r w:rsidRPr="00CF0139">
        <w:rPr>
          <w:iCs/>
          <w:highlight w:val="cyan"/>
          <w:bdr w:val="single" w:sz="18" w:space="0" w:color="auto" w:frame="1"/>
        </w:rPr>
        <w:t xml:space="preserve">arbitrary and </w:t>
      </w:r>
      <w:r w:rsidRPr="00CF0139">
        <w:rPr>
          <w:iCs/>
          <w:highlight w:val="magenta"/>
          <w:bdr w:val="single" w:sz="18" w:space="0" w:color="auto" w:frame="1"/>
        </w:rPr>
        <w:t>wrongful imprisonments</w:t>
      </w:r>
      <w:r w:rsidRPr="00CF0139">
        <w:rPr>
          <w:rFonts w:ascii="Gill Sans MT" w:hAnsi="Gill Sans MT"/>
          <w:b/>
          <w:bCs/>
          <w:highlight w:val="magenta"/>
          <w:u w:val="single"/>
        </w:rPr>
        <w:t xml:space="preserve">, the </w:t>
      </w:r>
      <w:r w:rsidRPr="00CF0139">
        <w:rPr>
          <w:rFonts w:ascii="Gill Sans MT" w:hAnsi="Gill Sans MT"/>
          <w:b/>
          <w:bCs/>
          <w:u w:val="single"/>
        </w:rPr>
        <w:t xml:space="preserve">judicial </w:t>
      </w:r>
      <w:r w:rsidRPr="00CF0139">
        <w:rPr>
          <w:rFonts w:ascii="Gill Sans MT" w:hAnsi="Gill Sans MT"/>
          <w:b/>
          <w:bCs/>
          <w:highlight w:val="magenta"/>
          <w:u w:val="single"/>
        </w:rPr>
        <w:t>writ must shadow executive conduct</w:t>
      </w:r>
      <w:r w:rsidRPr="00CF0139">
        <w:rPr>
          <w:rFonts w:ascii="Gill Sans MT" w:hAnsi="Gill Sans MT"/>
          <w:b/>
          <w:bCs/>
          <w:u w:val="single"/>
        </w:rPr>
        <w:t>. If the Executive summons the powers of its office and the government that it heads to imprison an individual in any part of the world, it subjects the detainee to the authority of the United States, including the oversight of the judicial branch of its federal government</w:t>
      </w:r>
      <w:r w:rsidRPr="00CF0139">
        <w:rPr>
          <w:rFonts w:eastAsia="Calibri"/>
        </w:rPr>
        <w:t xml:space="preserve">. In other words, </w:t>
      </w:r>
      <w:r w:rsidRPr="00CF0139">
        <w:rPr>
          <w:rFonts w:ascii="Gill Sans MT" w:hAnsi="Gill Sans MT"/>
          <w:b/>
          <w:bCs/>
          <w:u w:val="single"/>
        </w:rPr>
        <w:t>the courts are awakened or agitated, by necessity, by the Executive to sanitize governmental conduct by way of law</w:t>
      </w:r>
      <w:r w:rsidRPr="00CF0139">
        <w:rPr>
          <w:rFonts w:eastAsia="Calibri"/>
        </w:rPr>
        <w:t xml:space="preserve">. The proposition is quite simple: </w:t>
      </w:r>
      <w:r w:rsidRPr="00CF0139">
        <w:rPr>
          <w:rFonts w:ascii="Gill Sans MT" w:hAnsi="Gill Sans MT"/>
          <w:b/>
          <w:bCs/>
          <w:highlight w:val="magenta"/>
          <w:u w:val="single"/>
        </w:rPr>
        <w:t>where the Executive may act,</w:t>
      </w:r>
      <w:r w:rsidRPr="00CF0139">
        <w:rPr>
          <w:rFonts w:ascii="Gill Sans MT" w:hAnsi="Gill Sans MT"/>
          <w:b/>
          <w:bCs/>
          <w:highlight w:val="green"/>
          <w:u w:val="single"/>
        </w:rPr>
        <w:t xml:space="preserve"> so </w:t>
      </w:r>
      <w:r w:rsidRPr="00CF0139">
        <w:rPr>
          <w:rFonts w:ascii="Gill Sans MT" w:hAnsi="Gill Sans MT"/>
          <w:b/>
          <w:bCs/>
          <w:u w:val="single"/>
        </w:rPr>
        <w:t xml:space="preserve">the </w:t>
      </w:r>
      <w:r w:rsidRPr="00CF0139">
        <w:rPr>
          <w:rFonts w:ascii="Gill Sans MT" w:hAnsi="Gill Sans MT"/>
          <w:b/>
          <w:bCs/>
          <w:highlight w:val="magenta"/>
          <w:u w:val="single"/>
        </w:rPr>
        <w:t>courts may follow—otherwise, we condone a situation</w:t>
      </w:r>
      <w:r w:rsidRPr="00CF0139">
        <w:rPr>
          <w:rFonts w:ascii="Gill Sans MT" w:hAnsi="Gill Sans MT"/>
          <w:b/>
          <w:bCs/>
          <w:u w:val="single"/>
        </w:rPr>
        <w:t xml:space="preserve">, intolerable to the Framers, </w:t>
      </w:r>
      <w:r w:rsidRPr="00CF0139">
        <w:rPr>
          <w:rFonts w:ascii="Gill Sans MT" w:hAnsi="Gill Sans MT"/>
          <w:b/>
          <w:bCs/>
          <w:highlight w:val="magenta"/>
          <w:u w:val="single"/>
        </w:rPr>
        <w:t xml:space="preserve">in which Law is King inside the </w:t>
      </w:r>
      <w:r w:rsidRPr="00CF0139">
        <w:rPr>
          <w:rFonts w:ascii="Gill Sans MT" w:hAnsi="Gill Sans MT"/>
          <w:b/>
          <w:bCs/>
          <w:u w:val="single"/>
        </w:rPr>
        <w:t xml:space="preserve">four corners of the </w:t>
      </w:r>
      <w:r w:rsidRPr="00CF0139">
        <w:rPr>
          <w:b/>
          <w:iCs/>
          <w:highlight w:val="magenta"/>
          <w:u w:val="single"/>
          <w:bdr w:val="single" w:sz="18" w:space="0" w:color="auto"/>
        </w:rPr>
        <w:t>U</w:t>
      </w:r>
      <w:r w:rsidRPr="00CF0139">
        <w:t>nited</w:t>
      </w:r>
      <w:r w:rsidRPr="00CF0139">
        <w:rPr>
          <w:rFonts w:ascii="Gill Sans MT" w:hAnsi="Gill Sans MT"/>
          <w:b/>
          <w:bCs/>
          <w:highlight w:val="cyan"/>
          <w:u w:val="single"/>
        </w:rPr>
        <w:t xml:space="preserve"> </w:t>
      </w:r>
      <w:r w:rsidRPr="00CF0139">
        <w:rPr>
          <w:b/>
          <w:iCs/>
          <w:highlight w:val="magenta"/>
          <w:u w:val="single"/>
          <w:bdr w:val="single" w:sz="18" w:space="0" w:color="auto"/>
        </w:rPr>
        <w:t>S</w:t>
      </w:r>
      <w:r w:rsidRPr="00CF0139">
        <w:t xml:space="preserve">tates, </w:t>
      </w:r>
      <w:r w:rsidRPr="00CF0139">
        <w:rPr>
          <w:rFonts w:ascii="Gill Sans MT" w:hAnsi="Gill Sans MT"/>
          <w:b/>
          <w:bCs/>
          <w:highlight w:val="magenta"/>
          <w:u w:val="single"/>
        </w:rPr>
        <w:t xml:space="preserve">but </w:t>
      </w:r>
      <w:r w:rsidRPr="00CF0139">
        <w:rPr>
          <w:rFonts w:ascii="Gill Sans MT" w:hAnsi="Gill Sans MT"/>
          <w:b/>
          <w:bCs/>
          <w:highlight w:val="cyan"/>
          <w:u w:val="single"/>
        </w:rPr>
        <w:t xml:space="preserve">where </w:t>
      </w:r>
      <w:r w:rsidRPr="00CF0139">
        <w:rPr>
          <w:rFonts w:ascii="Gill Sans MT" w:hAnsi="Gill Sans MT"/>
          <w:b/>
          <w:bCs/>
          <w:highlight w:val="magenta"/>
          <w:u w:val="single"/>
        </w:rPr>
        <w:t xml:space="preserve">the </w:t>
      </w:r>
      <w:r w:rsidRPr="00CF0139">
        <w:rPr>
          <w:rFonts w:ascii="Gill Sans MT" w:hAnsi="Gill Sans MT"/>
          <w:b/>
          <w:bCs/>
          <w:u w:val="single"/>
        </w:rPr>
        <w:t xml:space="preserve">American </w:t>
      </w:r>
      <w:r w:rsidRPr="00CF0139">
        <w:rPr>
          <w:rFonts w:ascii="Gill Sans MT" w:hAnsi="Gill Sans MT"/>
          <w:b/>
          <w:bCs/>
          <w:highlight w:val="magenta"/>
          <w:u w:val="single"/>
        </w:rPr>
        <w:t xml:space="preserve">King is Law outside </w:t>
      </w:r>
      <w:r w:rsidRPr="00CF0139">
        <w:rPr>
          <w:rFonts w:ascii="Gill Sans MT" w:hAnsi="Gill Sans MT"/>
          <w:b/>
          <w:bCs/>
          <w:u w:val="single"/>
        </w:rPr>
        <w:t>of it.</w:t>
      </w:r>
      <w:r w:rsidRPr="00CF0139">
        <w:rPr>
          <w:rFonts w:eastAsia="Calibri"/>
        </w:rPr>
        <w:t xml:space="preserve"> This understanding of the scope of the habeas writ is supported not only by the historical purposes of the writ and the constitutional tripartite checking scheme, but also by several ancillary arguments The first points to the common law. Even before the formation of an independent United States, the writ, which the American legal system imported from the AngloSaxon tradition, ran extraterritorially. As Sir William Blackstone explained with respect to the writ, “the king is at all times entitled to have an account, why the liberty of any of his subjects is restrained, wherever that restraint may be inflicted.”159 Moreover, at common law “[e]ven those designated enemy aliens,” like the petitioners in al Maqaleh, “retained habeas corpus rights to challenge their enemy designation.”160 The second is a textual argument that the Suspension Clause—which “protects the rights of the detained by affirming the duty and authority of the Judiciary to call the jailer to account”161 and, unless formally suspended, enables the judiciary to serve “as an important judicial check on the Executive’s discretion in the realm of detentions”162—is not restricted by territory by the Constitution’s own terms. Because “[t]he Suspension Clause contains no territorial limitation with respect to its scope,” argues Richard A. Epstein, “it’s a perfectly natural reading to say wherever the United States exerts power, there habeas corpus will run.”163 The third relates to the transcendence already of territorial barriers concerning the issuance of the writ. While the Supreme Court in Ahrens required district courts to issue the statutory habeas writ only if the petitioner was within its territorial jurisdiction,164 the Court subsequently departed from this restrictive view of jurisdiction to hold that habeas “petitioners’ absence from the district does not present a jurisdictional obstacle to the consideration of the claim.”165 The Court rejected the contention that a petitioner’s “presence within the territorial confines of the district is an </w:t>
      </w:r>
      <w:r w:rsidRPr="00CF0139">
        <w:rPr>
          <w:rFonts w:eastAsia="Calibri"/>
        </w:rPr>
        <w:lastRenderedPageBreak/>
        <w:t xml:space="preserve">invariable prerequisite” to the statutory habeas writ.166 The fourth identifies the proper focus of the writ. The focal point of the habeas petition is not the petitioner himself, but rather the government official holding him, namely the custodian. “The writ of habeas corpus does not act upon the prisoner who seeks relief, but upon the person who holds him in what is alleged to be unlawful custody,” the Court has explained.167 Accordingly, “[s]o long as the custodian can be reached by service of process, the court can issue a writ . . . even if the prisoner himself is confined outside the court’s territorial jurisdiction.”168 The emphasis on the jailer, rather than the petitioner, for purposes of habeas jurisdiction is in lockstep with the view, advanced thus far in this Article, that because the habeas writ is a means for the courts to check the Executive, and, specifically, to ensure that it detains an individual only in conformance with the law, the writ has the potential to run wherever the Executive is detaining an individual. Indeed, there can be little doubt that the custodian is but an agent of or proxy for the Executive itself169—the Executive makes the legal decision; the jailer holds the key.170 The fifth argument recognizes the trend of an increasingly broadening interpretation of habeas jurisdiction. “[T]he general spirit and genius of our institutions has tended to the widening and enlarging of the habeas corpus jurisdiction of the courts and judges of the United States,” according to the Court.171 An expansive view of the courts’ jurisdiction to hear habeas petitions, where geography and sovereignty are without preclusive effect on such jurisdiction, is consistent with this observation. The sixth enumerates an essential characteristic of the writ: its flexibility. The writ is an “inherently elastic concept”172 disentangled from formal restrictions.173 The seventh takes notice of the globalized world in which we live and within which the Executive may detain an individual. A rule by which habeas can follow the Executive wherever it acts comports with the realities of an increasingly globalized and technologically advanced world in which the Executive can detain—and has detained, as the post–9/11 campaigns demonstrate—individuals thousands of miles from the shores of the United States. </w:t>
      </w:r>
      <w:r w:rsidRPr="00CF0139">
        <w:rPr>
          <w:rFonts w:ascii="Gill Sans MT" w:hAnsi="Gill Sans MT"/>
          <w:b/>
          <w:bCs/>
          <w:u w:val="single"/>
        </w:rPr>
        <w:t>Nations will act outside of their territorial borders with greater regularity, frequency, and ease as the world becomes “smaller”—</w:t>
      </w:r>
      <w:r w:rsidRPr="00CF0139">
        <w:rPr>
          <w:iCs/>
          <w:highlight w:val="magenta"/>
          <w:bdr w:val="single" w:sz="18" w:space="0" w:color="auto" w:frame="1"/>
        </w:rPr>
        <w:t xml:space="preserve">confining judicial review to borders </w:t>
      </w:r>
      <w:r w:rsidRPr="00CF0139">
        <w:rPr>
          <w:iCs/>
          <w:bdr w:val="single" w:sz="18" w:space="0" w:color="auto" w:frame="1"/>
        </w:rPr>
        <w:t xml:space="preserve">that are </w:t>
      </w:r>
      <w:r w:rsidRPr="00CF0139">
        <w:rPr>
          <w:iCs/>
          <w:highlight w:val="cyan"/>
          <w:bdr w:val="single" w:sz="18" w:space="0" w:color="auto" w:frame="1"/>
        </w:rPr>
        <w:t xml:space="preserve">readily pierced </w:t>
      </w:r>
      <w:r w:rsidRPr="00CF0139">
        <w:rPr>
          <w:iCs/>
          <w:highlight w:val="magenta"/>
          <w:bdr w:val="single" w:sz="18" w:space="0" w:color="auto" w:frame="1"/>
        </w:rPr>
        <w:t xml:space="preserve">leaves </w:t>
      </w:r>
      <w:r w:rsidRPr="00CF0139">
        <w:rPr>
          <w:iCs/>
          <w:bdr w:val="single" w:sz="18" w:space="0" w:color="auto" w:frame="1"/>
        </w:rPr>
        <w:t xml:space="preserve">the </w:t>
      </w:r>
      <w:r w:rsidRPr="00CF0139">
        <w:rPr>
          <w:iCs/>
          <w:highlight w:val="magenta"/>
          <w:bdr w:val="single" w:sz="18" w:space="0" w:color="auto" w:frame="1"/>
        </w:rPr>
        <w:t xml:space="preserve">rule of law in an outdated </w:t>
      </w:r>
      <w:r w:rsidRPr="00CF0139">
        <w:rPr>
          <w:iCs/>
          <w:highlight w:val="green"/>
          <w:bdr w:val="single" w:sz="18" w:space="0" w:color="auto" w:frame="1"/>
        </w:rPr>
        <w:t xml:space="preserve">and </w:t>
      </w:r>
      <w:r w:rsidRPr="00CF0139">
        <w:rPr>
          <w:iCs/>
          <w:highlight w:val="magenta"/>
          <w:bdr w:val="single" w:sz="18" w:space="0" w:color="auto" w:frame="1"/>
        </w:rPr>
        <w:t xml:space="preserve">stationary state while the Executive frolics </w:t>
      </w:r>
      <w:r w:rsidRPr="00CF0139">
        <w:rPr>
          <w:iCs/>
          <w:bdr w:val="single" w:sz="18" w:space="0" w:color="auto" w:frame="1"/>
        </w:rPr>
        <w:t xml:space="preserve">both </w:t>
      </w:r>
      <w:r w:rsidRPr="00CF0139">
        <w:rPr>
          <w:iCs/>
          <w:highlight w:val="cyan"/>
          <w:bdr w:val="single" w:sz="18" w:space="0" w:color="auto" w:frame="1"/>
        </w:rPr>
        <w:t>inside and outside his land and whisks away detainees at his whim</w:t>
      </w:r>
      <w:r w:rsidRPr="00CF0139">
        <w:rPr>
          <w:iCs/>
          <w:bdr w:val="single" w:sz="18" w:space="0" w:color="auto" w:frame="1"/>
        </w:rPr>
        <w:t>.</w:t>
      </w:r>
      <w:r w:rsidRPr="00CF0139">
        <w:rPr>
          <w:rFonts w:eastAsia="Calibri"/>
        </w:rPr>
        <w:t xml:space="preserve"> The relevance of the globalized world, marked by technology, is particularly salient today after 9/11. It should render less persuasive any suggestion that habeas be understood only as it was in 1789 or in Eisentrager, when technology and resources did not allow for the transnational, global activities that are commonplace today and thus call for evolving and more practically applicable meanings of habeas.177 “It must never be forgotten,” the Supreme Court wrote in 1939, “that the writ of habeas corpus is the precious safeguard of personal liberty and there is no higher duty than to maintain it unimpaired.”178 In short, geography and sovereignty should not impair the otherwise critical and constitutionally vital purposes of the habeas writ. C. Limiting Principles  This framework contemplates a “worldwide writ,” one that is not necessarily held back by territorial borders or considerations of formal sovereignty. The concept of a “worldwide writ” was worrisome to the panel in al Maqaleh. In Judge David S. Tatel’s exchange with the petitioners’ counsel, for example, he remarked that, “you can extend habeas to Bagram, [but] I don’t see any limiting principle in your view.”179 Once you have extended it in this fashion, he continued, “you’ve extended it to every military base . . . in the world.”180 In its eventual opinion, the D.C. Circuit admitted that they were uncomfortable with the prospect of conferring habeas on “noncitizens held in any United States military facility in the world, and perhaps to an undeterminable number of other United States–leased facilities as well.”181 The court complained that petitioners’ counsel failed to soothe the court’s anxiety by providing any meaningful “limiting principle that would distinguish Bagram from any other military installation.” </w:t>
      </w:r>
      <w:r w:rsidRPr="00CF0139">
        <w:rPr>
          <w:rFonts w:ascii="Gill Sans MT" w:hAnsi="Gill Sans MT"/>
          <w:b/>
          <w:bCs/>
          <w:highlight w:val="magenta"/>
          <w:u w:val="single"/>
        </w:rPr>
        <w:t xml:space="preserve">My </w:t>
      </w:r>
      <w:r w:rsidRPr="00CF0139">
        <w:rPr>
          <w:rFonts w:ascii="Gill Sans MT" w:hAnsi="Gill Sans MT"/>
          <w:b/>
          <w:bCs/>
          <w:highlight w:val="green"/>
          <w:u w:val="single"/>
        </w:rPr>
        <w:t xml:space="preserve">proposed </w:t>
      </w:r>
      <w:r w:rsidRPr="00CF0139">
        <w:rPr>
          <w:rFonts w:ascii="Gill Sans MT" w:hAnsi="Gill Sans MT"/>
          <w:b/>
          <w:bCs/>
          <w:highlight w:val="magenta"/>
          <w:u w:val="single"/>
        </w:rPr>
        <w:t xml:space="preserve">framework posits </w:t>
      </w:r>
      <w:r w:rsidRPr="00CF0139">
        <w:rPr>
          <w:rFonts w:ascii="Gill Sans MT" w:hAnsi="Gill Sans MT"/>
          <w:b/>
          <w:bCs/>
          <w:u w:val="single"/>
        </w:rPr>
        <w:t xml:space="preserve">that the </w:t>
      </w:r>
      <w:r w:rsidRPr="00CF0139">
        <w:rPr>
          <w:rFonts w:ascii="Gill Sans MT" w:hAnsi="Gill Sans MT"/>
          <w:b/>
          <w:bCs/>
          <w:highlight w:val="magenta"/>
          <w:u w:val="single"/>
        </w:rPr>
        <w:t xml:space="preserve">habeas </w:t>
      </w:r>
      <w:r w:rsidRPr="00CF0139">
        <w:rPr>
          <w:rFonts w:ascii="Gill Sans MT" w:hAnsi="Gill Sans MT"/>
          <w:b/>
          <w:bCs/>
          <w:highlight w:val="cyan"/>
          <w:u w:val="single"/>
        </w:rPr>
        <w:t xml:space="preserve">writ </w:t>
      </w:r>
      <w:r w:rsidRPr="00CF0139">
        <w:rPr>
          <w:rFonts w:ascii="Gill Sans MT" w:hAnsi="Gill Sans MT"/>
          <w:b/>
          <w:bCs/>
          <w:highlight w:val="magenta"/>
          <w:u w:val="single"/>
        </w:rPr>
        <w:t>is assumed</w:t>
      </w:r>
      <w:r w:rsidRPr="00CF0139">
        <w:rPr>
          <w:rFonts w:ascii="Gill Sans MT" w:hAnsi="Gill Sans MT"/>
          <w:b/>
          <w:bCs/>
          <w:highlight w:val="green"/>
          <w:u w:val="single"/>
        </w:rPr>
        <w:t xml:space="preserve"> to run </w:t>
      </w:r>
      <w:r w:rsidRPr="00CF0139">
        <w:rPr>
          <w:rFonts w:ascii="Gill Sans MT" w:hAnsi="Gill Sans MT"/>
          <w:b/>
          <w:bCs/>
          <w:highlight w:val="magenta"/>
          <w:u w:val="single"/>
        </w:rPr>
        <w:t>wherever the U</w:t>
      </w:r>
      <w:r w:rsidRPr="00CF0139">
        <w:rPr>
          <w:rFonts w:ascii="Gill Sans MT" w:hAnsi="Gill Sans MT"/>
          <w:b/>
          <w:bCs/>
          <w:u w:val="single"/>
        </w:rPr>
        <w:t xml:space="preserve">nited </w:t>
      </w:r>
      <w:r w:rsidRPr="00CF0139">
        <w:rPr>
          <w:rFonts w:ascii="Gill Sans MT" w:hAnsi="Gill Sans MT"/>
          <w:b/>
          <w:bCs/>
          <w:highlight w:val="magenta"/>
          <w:u w:val="single"/>
        </w:rPr>
        <w:t>S</w:t>
      </w:r>
      <w:r w:rsidRPr="00CF0139">
        <w:rPr>
          <w:rFonts w:ascii="Gill Sans MT" w:hAnsi="Gill Sans MT"/>
          <w:b/>
          <w:bCs/>
          <w:u w:val="single"/>
        </w:rPr>
        <w:t xml:space="preserve">tates </w:t>
      </w:r>
      <w:r w:rsidRPr="00CF0139">
        <w:rPr>
          <w:rFonts w:ascii="Gill Sans MT" w:hAnsi="Gill Sans MT"/>
          <w:b/>
          <w:bCs/>
          <w:highlight w:val="magenta"/>
          <w:u w:val="single"/>
        </w:rPr>
        <w:t>exerts power</w:t>
      </w:r>
      <w:r w:rsidRPr="00CF0139">
        <w:rPr>
          <w:rFonts w:ascii="Gill Sans MT" w:hAnsi="Gill Sans MT"/>
          <w:b/>
          <w:bCs/>
          <w:u w:val="single"/>
        </w:rPr>
        <w:t xml:space="preserve">, to the extent that it restrains the liberty of another. Therefore, at least theoretically, under </w:t>
      </w:r>
      <w:r w:rsidRPr="00CF0139">
        <w:rPr>
          <w:rFonts w:ascii="Gill Sans MT" w:hAnsi="Gill Sans MT"/>
          <w:b/>
          <w:bCs/>
          <w:highlight w:val="magenta"/>
          <w:u w:val="single"/>
        </w:rPr>
        <w:t xml:space="preserve">this </w:t>
      </w:r>
      <w:r w:rsidRPr="00CF0139">
        <w:rPr>
          <w:rFonts w:ascii="Gill Sans MT" w:hAnsi="Gill Sans MT"/>
          <w:b/>
          <w:bCs/>
          <w:highlight w:val="cyan"/>
          <w:u w:val="single"/>
        </w:rPr>
        <w:t>framework</w:t>
      </w:r>
      <w:r w:rsidRPr="00CF0139">
        <w:rPr>
          <w:rFonts w:ascii="Gill Sans MT" w:hAnsi="Gill Sans MT"/>
          <w:b/>
          <w:bCs/>
          <w:u w:val="single"/>
        </w:rPr>
        <w:t xml:space="preserve">, the writ may reach all </w:t>
      </w:r>
      <w:r w:rsidRPr="00CF0139">
        <w:rPr>
          <w:rFonts w:ascii="Gill Sans MT" w:hAnsi="Gill Sans MT"/>
          <w:b/>
          <w:bCs/>
          <w:u w:val="single"/>
        </w:rPr>
        <w:lastRenderedPageBreak/>
        <w:t>military bases</w:t>
      </w:r>
      <w:r w:rsidRPr="00CF0139">
        <w:rPr>
          <w:rFonts w:eastAsia="Calibri"/>
        </w:rPr>
        <w:t xml:space="preserve">. Given the possible number of applicable American facilities and the possibility that the writ has the potential to cover the globe, one can appreciate the concerns expressed by Judge Tatel and his brethren. But meditating on the purposes of the writ and the potential for individuals to be detained unlawfully throughout the world, among other ancillary considerations, should soften those concerns. This is not to say that all aliens apprehended or detained by the United States are automatically entitled to the writ. The assumption that they are so entitled may not be appropriate in light of the specific circumstances of a particular case. To wit: a detainee may not be entitled to the writ where the detainee has already received adequate process, such that the risk of erroneous detention is sufficiently mitigated. The statutory writ, for example, has been said to be open only to those prisoners to whom “adequate relief cannot be obtained in any other form or from any other court.” If a detainee has received an objective finding by a neutral body that the detention decision is supported by the facts and applicable law, and if the detainee has had a meaningful opportunity to contest the factual predicate for the status determination and the resulting legal conclusions, it generally may be fairly said that adequate process exists. To be sure, adequate process need not be monolithic or robust in all circumstances. Battlefield exigencies, in particular, may call for curtailed process. Apprehending purported enemies is “[a]n important incident to the conduct of war”186 and a reality of modern warfare. Accordingly, as noted in Hamdi v. Rumsfeld, when a detainee is captured on the battlefield, the subsequent proceedings “may be tailored to alleviate their uncommon potential to burden the Executive at a time of ongoing military conflict.”187 In other words, battlefield captures may allow for only minimal process.188 It should be noted, however, that the limited procedures tied to battlefield exigencies may no longer be sufficient as time marches on; military and Executive claims to battlefield exigencies lose their force as those exigencies either pass with time or as time bestows on the military and the Executive an expanding and workable window within which to manage and prepare for more demanding process.189 This enhanced opportunity may give rise to traditional circumstances and thereby standard process. Process aside, but relatedly, the recognition of habeas rights may not be proper where practical obstacles do not permit the basic administration of habeas proceedings. Not all practical obstacles should have a preclusive effect on habeas proceedings. In this respect, the practical problems identified in Eisentrager may be divided into three categories. First, whether the military arm of the government would be drawn away from its critical functions in order to participate in the legal process, whether a safe space exists for the process, and whether the application of habeas to a particular petition would engender conflict with the host country are among the practical considerations that courts generally may find relevant in determining whether a habeas action is appropriate. Second, the Eisentrager Court was troubled by the other practical issues were habeas to run, including “allocation of shipping space, guarding personnel, billeting and rations,” and “transportation for whatever witnesses the prisoners desired to call as well as transportation for those necessary to defend legality of the sentence.”193 These burdens—however seemingly costly and onerous at the time—should have less resonance in today’s world, in light of the considerable resources available to the United States and the technological achievements that enable individuals and materials to be transferred from one end of the globe to the other with relative ease and swiftness. A third category of practical concerns is based on notions that our enemies and others will gain morally or optically from habeas actions. “Such trials,” it was said in Eisentrager, “would hamper the war effort and bring aid and comfort to the enemy. They would diminish the prestige of our commanders, not only with enemies but with wavering neutrals.” The resulting “conflict between judicial and military opinion,” the argument went, would be “highly comforting to enemies of the United States.” With due respect to the Eisentrager Court, statements relating to whether habeas proceedings would bring “comfort” to the enemy and others appear to be pure speculation; there does not seem to be any evidence to support such guesswork as to our enemies’ feelings. Moreover, to the extent that the United States </w:t>
      </w:r>
      <w:r w:rsidRPr="00CF0139">
        <w:rPr>
          <w:b/>
          <w:iCs/>
          <w:highlight w:val="magenta"/>
          <w:u w:val="single"/>
          <w:bdr w:val="single" w:sz="18" w:space="0" w:color="auto"/>
        </w:rPr>
        <w:lastRenderedPageBreak/>
        <w:t>demonstrates fidelity to</w:t>
      </w:r>
      <w:r w:rsidRPr="00CF0139">
        <w:rPr>
          <w:rFonts w:eastAsia="Calibri"/>
        </w:rPr>
        <w:t xml:space="preserve"> </w:t>
      </w:r>
      <w:r w:rsidRPr="00CF0139">
        <w:rPr>
          <w:rFonts w:ascii="Gill Sans MT" w:hAnsi="Gill Sans MT"/>
          <w:b/>
          <w:bCs/>
          <w:u w:val="single"/>
        </w:rPr>
        <w:t>its first principles and</w:t>
      </w:r>
      <w:r w:rsidRPr="00CF0139">
        <w:rPr>
          <w:rFonts w:eastAsia="Calibri"/>
        </w:rPr>
        <w:t xml:space="preserve"> </w:t>
      </w:r>
      <w:r w:rsidRPr="00CF0139">
        <w:rPr>
          <w:b/>
          <w:iCs/>
          <w:highlight w:val="green"/>
          <w:u w:val="single"/>
          <w:bdr w:val="single" w:sz="18" w:space="0" w:color="auto"/>
        </w:rPr>
        <w:t>a</w:t>
      </w:r>
      <w:r w:rsidRPr="00CF0139">
        <w:rPr>
          <w:b/>
          <w:iCs/>
          <w:highlight w:val="cyan"/>
          <w:u w:val="single"/>
          <w:bdr w:val="single" w:sz="18" w:space="0" w:color="auto"/>
        </w:rPr>
        <w:t xml:space="preserve">n unflinching </w:t>
      </w:r>
      <w:r w:rsidRPr="00CF0139">
        <w:rPr>
          <w:b/>
          <w:iCs/>
          <w:highlight w:val="green"/>
          <w:u w:val="single"/>
          <w:bdr w:val="single" w:sz="18" w:space="0" w:color="auto"/>
        </w:rPr>
        <w:t xml:space="preserve">belief in </w:t>
      </w:r>
      <w:r w:rsidRPr="00CF0139">
        <w:rPr>
          <w:b/>
          <w:iCs/>
          <w:u w:val="single"/>
          <w:bdr w:val="single" w:sz="18" w:space="0" w:color="auto"/>
        </w:rPr>
        <w:t xml:space="preserve">the </w:t>
      </w:r>
      <w:r w:rsidRPr="00CF0139">
        <w:rPr>
          <w:b/>
          <w:iCs/>
          <w:highlight w:val="magenta"/>
          <w:u w:val="single"/>
          <w:bdr w:val="single" w:sz="18" w:space="0" w:color="auto"/>
        </w:rPr>
        <w:t>rule of law</w:t>
      </w:r>
      <w:r w:rsidRPr="00CF0139">
        <w:rPr>
          <w:b/>
          <w:iCs/>
          <w:highlight w:val="green"/>
          <w:u w:val="single"/>
          <w:bdr w:val="single" w:sz="18" w:space="0" w:color="auto"/>
        </w:rPr>
        <w:t xml:space="preserve"> even </w:t>
      </w:r>
      <w:r w:rsidRPr="00CF0139">
        <w:rPr>
          <w:b/>
          <w:iCs/>
          <w:highlight w:val="magenta"/>
          <w:u w:val="single"/>
          <w:bdr w:val="single" w:sz="18" w:space="0" w:color="auto"/>
        </w:rPr>
        <w:t xml:space="preserve">during </w:t>
      </w:r>
      <w:r w:rsidRPr="00CF0139">
        <w:rPr>
          <w:b/>
          <w:iCs/>
          <w:u w:val="single"/>
          <w:bdr w:val="single" w:sz="18" w:space="0" w:color="auto"/>
        </w:rPr>
        <w:t xml:space="preserve">times of </w:t>
      </w:r>
      <w:r w:rsidRPr="00CF0139">
        <w:rPr>
          <w:b/>
          <w:iCs/>
          <w:highlight w:val="magenta"/>
          <w:u w:val="single"/>
          <w:bdr w:val="single" w:sz="18" w:space="0" w:color="auto"/>
        </w:rPr>
        <w:t>war</w:t>
      </w:r>
      <w:r w:rsidRPr="00CF0139">
        <w:rPr>
          <w:rFonts w:eastAsia="Calibri"/>
        </w:rPr>
        <w:t xml:space="preserve">, a compelling argument can be made that </w:t>
      </w:r>
      <w:r w:rsidRPr="00CF0139">
        <w:rPr>
          <w:b/>
          <w:iCs/>
          <w:highlight w:val="magenta"/>
          <w:u w:val="single"/>
          <w:bdr w:val="single" w:sz="18" w:space="0" w:color="auto"/>
        </w:rPr>
        <w:t xml:space="preserve">doing so enhances </w:t>
      </w:r>
      <w:r w:rsidRPr="00CF0139">
        <w:rPr>
          <w:b/>
          <w:iCs/>
          <w:u w:val="single"/>
          <w:bdr w:val="single" w:sz="18" w:space="0" w:color="auto"/>
        </w:rPr>
        <w:t xml:space="preserve">America’s </w:t>
      </w:r>
      <w:r w:rsidRPr="00CF0139">
        <w:rPr>
          <w:b/>
          <w:iCs/>
          <w:highlight w:val="cyan"/>
          <w:u w:val="single"/>
          <w:bdr w:val="single" w:sz="18" w:space="0" w:color="auto"/>
        </w:rPr>
        <w:t>“</w:t>
      </w:r>
      <w:r w:rsidRPr="00CF0139">
        <w:rPr>
          <w:b/>
          <w:iCs/>
          <w:highlight w:val="magenta"/>
          <w:u w:val="single"/>
          <w:bdr w:val="single" w:sz="18" w:space="0" w:color="auto"/>
        </w:rPr>
        <w:t>soft power</w:t>
      </w:r>
      <w:r w:rsidRPr="00CF0139">
        <w:rPr>
          <w:b/>
          <w:iCs/>
          <w:highlight w:val="cyan"/>
          <w:u w:val="single"/>
          <w:bdr w:val="single" w:sz="18" w:space="0" w:color="auto"/>
        </w:rPr>
        <w:t>” and furthers progress in the battle for hearts and minds</w:t>
      </w:r>
      <w:r w:rsidRPr="00CF0139">
        <w:rPr>
          <w:rFonts w:eastAsia="Calibri"/>
        </w:rPr>
        <w:t xml:space="preserve">. In either case, deciding whether the judicial action of recognizing habeas rights may affect the foreign policy interests of the United States may be a political question beyond the purview of the courts. In assessing the weight of these practical barriers, the courts should be mindful of the overarching fact that the habeas writ is malleable and must adapt to given circumstances in order for its fundamental purposes to be carried out. “The very nature of the writ demands that it be administered with the initiative and flexibility essential to insure that miscarriages of justice within its reach are surfaced and corrected,” the Court has noted. It is true that these limiting principles, or variations thereof, were suggested by the petitioners’ counsel to the D.C. Circuit in al Maqaleh. 199 The petitioners’ counsel’s proffers seemed to have at least some appeal to the panel,200 and the court ultimately was not persuaded that these limiting principles were sufficient to guard against the “worldwide writ” concerns that Judge Tatel and his colleagues had.201 Perhaps the panel felt it was unable to adopt the limiting principles without clear direction from the Supreme Court.202 If al Maqaleh is reviewed by the Supreme Court, or a similar case involving the extraterritorial reach of the writ “goes up” instead, the Justices will have the opportunity to consider and (hopefully) bless these limiting principles as to the scope of habeas rights. </w:t>
      </w:r>
      <w:r w:rsidRPr="00CF0139">
        <w:rPr>
          <w:rFonts w:ascii="Gill Sans MT" w:hAnsi="Gill Sans MT"/>
          <w:b/>
          <w:bCs/>
          <w:highlight w:val="cyan"/>
          <w:u w:val="single"/>
        </w:rPr>
        <w:t xml:space="preserve">This </w:t>
      </w:r>
      <w:r w:rsidRPr="00CF0139">
        <w:rPr>
          <w:rFonts w:ascii="Gill Sans MT" w:hAnsi="Gill Sans MT"/>
          <w:b/>
          <w:bCs/>
          <w:u w:val="single"/>
        </w:rPr>
        <w:t xml:space="preserve">discussion </w:t>
      </w:r>
      <w:r w:rsidRPr="00CF0139">
        <w:rPr>
          <w:rFonts w:ascii="Gill Sans MT" w:hAnsi="Gill Sans MT"/>
          <w:b/>
          <w:bCs/>
          <w:highlight w:val="cyan"/>
          <w:u w:val="single"/>
        </w:rPr>
        <w:t xml:space="preserve">yields the following standard: </w:t>
      </w:r>
      <w:r w:rsidRPr="00CF0139">
        <w:rPr>
          <w:rFonts w:ascii="Gill Sans MT" w:hAnsi="Gill Sans MT"/>
          <w:b/>
          <w:bCs/>
          <w:highlight w:val="magenta"/>
          <w:u w:val="single"/>
        </w:rPr>
        <w:t>an individual detained by</w:t>
      </w:r>
      <w:r w:rsidRPr="00CF0139">
        <w:rPr>
          <w:rFonts w:ascii="Gill Sans MT" w:hAnsi="Gill Sans MT"/>
          <w:b/>
          <w:bCs/>
          <w:highlight w:val="cyan"/>
          <w:u w:val="single"/>
        </w:rPr>
        <w:t xml:space="preserve">, and pursuant to </w:t>
      </w:r>
      <w:r w:rsidRPr="00CF0139">
        <w:rPr>
          <w:rFonts w:ascii="Gill Sans MT" w:hAnsi="Gill Sans MT"/>
          <w:b/>
          <w:bCs/>
          <w:highlight w:val="magenta"/>
          <w:u w:val="single"/>
        </w:rPr>
        <w:t>the</w:t>
      </w:r>
      <w:r w:rsidRPr="00CF0139">
        <w:rPr>
          <w:rFonts w:ascii="Gill Sans MT" w:hAnsi="Gill Sans MT"/>
          <w:b/>
          <w:bCs/>
          <w:u w:val="single"/>
        </w:rPr>
        <w:t xml:space="preserve"> </w:t>
      </w:r>
      <w:r w:rsidRPr="00CF0139">
        <w:rPr>
          <w:rFonts w:ascii="Gill Sans MT" w:hAnsi="Gill Sans MT"/>
          <w:b/>
          <w:bCs/>
          <w:highlight w:val="cyan"/>
          <w:u w:val="single"/>
        </w:rPr>
        <w:t>power of, the</w:t>
      </w:r>
      <w:r w:rsidRPr="00CF0139">
        <w:rPr>
          <w:rFonts w:eastAsia="Calibri"/>
          <w:highlight w:val="cyan"/>
        </w:rPr>
        <w:t xml:space="preserve"> </w:t>
      </w:r>
      <w:r w:rsidRPr="00CF0139">
        <w:rPr>
          <w:iCs/>
          <w:highlight w:val="magenta"/>
          <w:bdr w:val="single" w:sz="18" w:space="0" w:color="auto" w:frame="1"/>
        </w:rPr>
        <w:t>U</w:t>
      </w:r>
      <w:r w:rsidRPr="00CF0139">
        <w:rPr>
          <w:rFonts w:eastAsia="Calibri"/>
        </w:rPr>
        <w:t xml:space="preserve">nited </w:t>
      </w:r>
      <w:r w:rsidRPr="00CF0139">
        <w:rPr>
          <w:iCs/>
          <w:highlight w:val="magenta"/>
          <w:bdr w:val="single" w:sz="18" w:space="0" w:color="auto" w:frame="1"/>
        </w:rPr>
        <w:t>S</w:t>
      </w:r>
      <w:r w:rsidRPr="00CF0139">
        <w:rPr>
          <w:rFonts w:eastAsia="Calibri"/>
        </w:rPr>
        <w:t xml:space="preserve">tates </w:t>
      </w:r>
      <w:r w:rsidRPr="00CF0139">
        <w:rPr>
          <w:rFonts w:ascii="Gill Sans MT" w:hAnsi="Gill Sans MT"/>
          <w:b/>
          <w:bCs/>
          <w:highlight w:val="magenta"/>
          <w:u w:val="single"/>
        </w:rPr>
        <w:t xml:space="preserve">is assumed to possess the ability to challenge the legality of </w:t>
      </w:r>
      <w:r w:rsidRPr="00CF0139">
        <w:rPr>
          <w:rFonts w:ascii="Gill Sans MT" w:hAnsi="Gill Sans MT"/>
          <w:b/>
          <w:bCs/>
          <w:highlight w:val="green"/>
          <w:u w:val="single"/>
        </w:rPr>
        <w:t xml:space="preserve">the </w:t>
      </w:r>
      <w:r w:rsidRPr="00CF0139">
        <w:rPr>
          <w:rFonts w:ascii="Gill Sans MT" w:hAnsi="Gill Sans MT"/>
          <w:b/>
          <w:bCs/>
          <w:highlight w:val="magenta"/>
          <w:u w:val="single"/>
        </w:rPr>
        <w:t xml:space="preserve">detention by </w:t>
      </w:r>
      <w:r w:rsidRPr="00CF0139">
        <w:rPr>
          <w:rFonts w:ascii="Gill Sans MT" w:hAnsi="Gill Sans MT"/>
          <w:b/>
          <w:bCs/>
          <w:highlight w:val="cyan"/>
          <w:u w:val="single"/>
        </w:rPr>
        <w:t xml:space="preserve">way of the writ of </w:t>
      </w:r>
      <w:r w:rsidRPr="00CF0139">
        <w:rPr>
          <w:rFonts w:ascii="Gill Sans MT" w:hAnsi="Gill Sans MT"/>
          <w:b/>
          <w:bCs/>
          <w:highlight w:val="magenta"/>
          <w:u w:val="single"/>
        </w:rPr>
        <w:t xml:space="preserve">habeas </w:t>
      </w:r>
      <w:r w:rsidRPr="00CF0139">
        <w:rPr>
          <w:rFonts w:ascii="Gill Sans MT" w:hAnsi="Gill Sans MT"/>
          <w:b/>
          <w:bCs/>
          <w:u w:val="single"/>
        </w:rPr>
        <w:t>corpus</w:t>
      </w:r>
      <w:r w:rsidRPr="00CF0139">
        <w:rPr>
          <w:rFonts w:eastAsia="Calibri"/>
        </w:rPr>
        <w:t>, unless an individualized determination is made that either adequate process within which to make this challenge, commensurate with the circumstances, exists, or practical difficulties preclude the administration of necessary proceedings. The writ may be issued by a district court with jurisdiction over the custodian who may produce the petitioner.</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The judiciary must clarify a meaningful right to habeas to preserve legitimacy</w:t>
      </w:r>
    </w:p>
    <w:p w:rsidR="00CF0139" w:rsidRPr="00CF0139" w:rsidRDefault="00CF0139" w:rsidP="00CF0139">
      <w:pPr>
        <w:rPr>
          <w:rFonts w:eastAsia="Calibri"/>
        </w:rPr>
      </w:pPr>
      <w:r w:rsidRPr="00CF0139">
        <w:rPr>
          <w:rFonts w:eastAsia="Calibri"/>
          <w:b/>
          <w:bCs/>
          <w:sz w:val="26"/>
        </w:rPr>
        <w:t>Knowles 9</w:t>
      </w:r>
      <w:r w:rsidRPr="00CF0139">
        <w:rPr>
          <w:rFonts w:eastAsia="Calibri"/>
        </w:rPr>
        <w:t xml:space="preserve"> [Spring, 2009, Robert Knowles is a Acting Assistant Professor, New York University School of Law, “American Hegemony and the Foreign Affairs Constitution”, ARIZONA STATE LAW JOURNAL, 41 Ariz. St. L.J. 87]</w:t>
      </w:r>
    </w:p>
    <w:p w:rsidR="00CF0139" w:rsidRPr="00CF0139" w:rsidRDefault="00CF0139" w:rsidP="00CF0139">
      <w:pPr>
        <w:rPr>
          <w:rFonts w:eastAsia="Calibri"/>
        </w:rPr>
      </w:pPr>
      <w:r w:rsidRPr="00CF0139">
        <w:rPr>
          <w:rFonts w:eastAsia="Calibri"/>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CF0139">
        <w:rPr>
          <w:rFonts w:ascii="Gill Sans MT" w:hAnsi="Gill Sans MT"/>
          <w:b/>
          <w:bCs/>
          <w:u w:val="single"/>
        </w:rPr>
        <w:t>in a hegemonic system, while enforceable international legal norms may still be political, their content is heavily influenced by the politics of one nation</w:t>
      </w:r>
      <w:r w:rsidRPr="00CF0139">
        <w:rPr>
          <w:rFonts w:eastAsia="Calibri"/>
        </w:rPr>
        <w:t xml:space="preserve"> - the United States. n412 </w:t>
      </w:r>
      <w:r w:rsidRPr="00CF0139">
        <w:rPr>
          <w:rFonts w:ascii="Gill Sans MT" w:hAnsi="Gill Sans MT"/>
          <w:b/>
          <w:bCs/>
          <w:u w:val="single"/>
        </w:rPr>
        <w:t>As an institution of that same government, the courts are well-positioned to understand and interpret international law that has been incorporated into U.S. law.</w:t>
      </w:r>
      <w:r w:rsidRPr="00CF0139">
        <w:rPr>
          <w:rFonts w:eastAsia="Calibri"/>
        </w:rPr>
        <w:t xml:space="preserve"> Because the courts have the capacity to track international legal norms, </w:t>
      </w:r>
      <w:r w:rsidRPr="00CF0139">
        <w:rPr>
          <w:rFonts w:ascii="Gill Sans MT" w:hAnsi="Gill Sans MT"/>
          <w:b/>
          <w:bCs/>
          <w:u w:val="single"/>
        </w:rPr>
        <w:t xml:space="preserve">there was no longer a justification for exceptional deference to the Administration's interpretation of the Geneva Conventions as applied to the detainees. </w:t>
      </w:r>
      <w:r w:rsidRPr="00CF0139">
        <w:t>Professors</w:t>
      </w:r>
      <w:r w:rsidRPr="00CF0139">
        <w:rPr>
          <w:rFonts w:eastAsia="Calibri"/>
        </w:rPr>
        <w:t xml:space="preserve">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CF0139">
        <w:rPr>
          <w:rFonts w:ascii="Gill Sans MT" w:hAnsi="Gill Sans MT"/>
          <w:b/>
          <w:bCs/>
          <w:u w:val="single"/>
        </w:rPr>
        <w:t>The</w:t>
      </w:r>
      <w:r w:rsidRPr="00CF0139">
        <w:rPr>
          <w:rFonts w:eastAsia="Calibri"/>
        </w:rPr>
        <w:t xml:space="preserve"> [*154] </w:t>
      </w:r>
      <w:r w:rsidRPr="00CF0139">
        <w:rPr>
          <w:rFonts w:ascii="Gill Sans MT" w:hAnsi="Gill Sans MT"/>
          <w:b/>
          <w:bCs/>
          <w:u w:val="single"/>
        </w:rPr>
        <w:t>transparent and accessible nature of the U.S. government made it possible for other nations to be informed about the detainee policy and, conceivably, to have a role in changing it</w:t>
      </w:r>
      <w:r w:rsidRPr="00CF0139">
        <w:rPr>
          <w:rFonts w:eastAsia="Calibri"/>
          <w:b/>
          <w:bCs/>
          <w:u w:val="single"/>
        </w:rPr>
        <w:t>.</w:t>
      </w:r>
      <w:r w:rsidRPr="00CF0139">
        <w:rPr>
          <w:rFonts w:eastAsia="Calibri"/>
        </w:rPr>
        <w:t xml:space="preserve"> The Kuwaiti government hired American attorneys to represent their citizens held at Guantanamo. n414 </w:t>
      </w:r>
      <w:r w:rsidRPr="00CF0139">
        <w:rPr>
          <w:rFonts w:ascii="Gill Sans MT" w:hAnsi="Gill Sans MT"/>
          <w:b/>
          <w:bCs/>
          <w:u w:val="single"/>
        </w:rPr>
        <w:t xml:space="preserve">In the enemy combatant litigation, the government was forced to better articulate its detainee </w:t>
      </w:r>
      <w:r w:rsidRPr="00CF0139">
        <w:rPr>
          <w:rFonts w:ascii="Gill Sans MT" w:hAnsi="Gill Sans MT"/>
          <w:b/>
          <w:bCs/>
          <w:u w:val="single"/>
        </w:rPr>
        <w:lastRenderedPageBreak/>
        <w:t>policies, justify the detention of each detainee, and permit attorney visits with the detainees</w:t>
      </w:r>
      <w:r w:rsidRPr="00CF0139">
        <w:rPr>
          <w:rFonts w:eastAsia="Calibri"/>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CF0139">
        <w:rPr>
          <w:rFonts w:ascii="Gill Sans MT" w:hAnsi="Gill Sans MT"/>
          <w:b/>
          <w:bCs/>
          <w:highlight w:val="cyan"/>
          <w:u w:val="single"/>
        </w:rPr>
        <w:t>foreign governments facing unfavorable court decisions can</w:t>
      </w:r>
      <w:r w:rsidRPr="00CF0139">
        <w:rPr>
          <w:rFonts w:ascii="Gill Sans MT" w:hAnsi="Gill Sans MT"/>
          <w:b/>
          <w:bCs/>
          <w:u w:val="single"/>
        </w:rPr>
        <w:t xml:space="preserve"> and do appeal or </w:t>
      </w:r>
      <w:r w:rsidRPr="00CF0139">
        <w:rPr>
          <w:rFonts w:ascii="Gill Sans MT" w:hAnsi="Gill Sans MT"/>
          <w:b/>
          <w:bCs/>
          <w:highlight w:val="cyan"/>
          <w:u w:val="single"/>
        </w:rPr>
        <w:t>seek reversal through political channels</w:t>
      </w:r>
      <w:r w:rsidRPr="00CF0139">
        <w:rPr>
          <w:rFonts w:eastAsia="Calibri"/>
          <w:b/>
          <w:bCs/>
          <w:u w:val="single"/>
        </w:rPr>
        <w:t xml:space="preserve">. </w:t>
      </w:r>
      <w:r w:rsidRPr="00CF0139">
        <w:rPr>
          <w:rFonts w:eastAsia="Calibri"/>
        </w:rPr>
        <w:t xml:space="preserve">n420 </w:t>
      </w:r>
      <w:r w:rsidRPr="00CF0139">
        <w:rPr>
          <w:rFonts w:ascii="Gill Sans MT" w:hAnsi="Gill Sans MT"/>
          <w:b/>
          <w:bCs/>
          <w:highlight w:val="cyan"/>
          <w:u w:val="single"/>
        </w:rPr>
        <w:t xml:space="preserve">The </w:t>
      </w:r>
      <w:r w:rsidRPr="00CF0139">
        <w:rPr>
          <w:rFonts w:ascii="Gill Sans MT" w:hAnsi="Gill Sans MT"/>
          <w:b/>
          <w:bCs/>
          <w:highlight w:val="magenta"/>
          <w:u w:val="single"/>
        </w:rPr>
        <w:t>accessibility</w:t>
      </w:r>
      <w:r w:rsidRPr="00CF0139">
        <w:rPr>
          <w:rFonts w:ascii="Gill Sans MT" w:hAnsi="Gill Sans MT"/>
          <w:b/>
          <w:bCs/>
          <w:u w:val="single"/>
        </w:rPr>
        <w:t xml:space="preserve"> and openness </w:t>
      </w:r>
      <w:r w:rsidRPr="00CF0139">
        <w:rPr>
          <w:rFonts w:ascii="Gill Sans MT" w:hAnsi="Gill Sans MT"/>
          <w:b/>
          <w:bCs/>
          <w:highlight w:val="magenta"/>
          <w:u w:val="single"/>
        </w:rPr>
        <w:t xml:space="preserve">of </w:t>
      </w:r>
      <w:r w:rsidRPr="00CF0139">
        <w:rPr>
          <w:rFonts w:ascii="Gill Sans MT" w:hAnsi="Gill Sans MT"/>
          <w:b/>
          <w:bCs/>
          <w:highlight w:val="green"/>
          <w:u w:val="single"/>
        </w:rPr>
        <w:t xml:space="preserve">the U.S. </w:t>
      </w:r>
      <w:r w:rsidRPr="00CF0139">
        <w:rPr>
          <w:rFonts w:ascii="Gill Sans MT" w:hAnsi="Gill Sans MT"/>
          <w:b/>
          <w:bCs/>
          <w:highlight w:val="magenta"/>
          <w:u w:val="single"/>
        </w:rPr>
        <w:t>government</w:t>
      </w:r>
      <w:r w:rsidRPr="00CF0139">
        <w:rPr>
          <w:rFonts w:ascii="Gill Sans MT" w:hAnsi="Gill Sans MT"/>
          <w:b/>
          <w:bCs/>
          <w:u w:val="single"/>
        </w:rPr>
        <w:t xml:space="preserve"> is not a scandal or weakness; instead, </w:t>
      </w:r>
      <w:r w:rsidRPr="00CF0139">
        <w:rPr>
          <w:rFonts w:ascii="Gill Sans MT" w:hAnsi="Gill Sans MT"/>
          <w:b/>
          <w:bCs/>
          <w:highlight w:val="cyan"/>
          <w:u w:val="single"/>
        </w:rPr>
        <w:t xml:space="preserve">it </w:t>
      </w:r>
      <w:r w:rsidRPr="00CF0139">
        <w:rPr>
          <w:rFonts w:ascii="Gill Sans MT" w:hAnsi="Gill Sans MT"/>
          <w:b/>
          <w:bCs/>
          <w:highlight w:val="magenta"/>
          <w:u w:val="single"/>
        </w:rPr>
        <w:t xml:space="preserve">strengthens </w:t>
      </w:r>
      <w:r w:rsidRPr="00CF0139">
        <w:rPr>
          <w:rFonts w:ascii="Gill Sans MT" w:hAnsi="Gill Sans MT"/>
          <w:b/>
          <w:bCs/>
          <w:highlight w:val="green"/>
          <w:u w:val="single"/>
        </w:rPr>
        <w:t xml:space="preserve">American </w:t>
      </w:r>
      <w:r w:rsidRPr="00CF0139">
        <w:rPr>
          <w:rFonts w:ascii="Gill Sans MT" w:hAnsi="Gill Sans MT"/>
          <w:b/>
          <w:bCs/>
          <w:highlight w:val="magenta"/>
          <w:u w:val="single"/>
        </w:rPr>
        <w:t xml:space="preserve">hegemony by giving other nations </w:t>
      </w:r>
      <w:r w:rsidRPr="00CF0139">
        <w:rPr>
          <w:rFonts w:ascii="Gill Sans MT" w:hAnsi="Gill Sans MT"/>
          <w:b/>
          <w:bCs/>
          <w:highlight w:val="cyan"/>
          <w:u w:val="single"/>
        </w:rPr>
        <w:t xml:space="preserve">a </w:t>
      </w:r>
      <w:r w:rsidRPr="00CF0139">
        <w:rPr>
          <w:rFonts w:ascii="Gill Sans MT" w:hAnsi="Gill Sans MT"/>
          <w:b/>
          <w:bCs/>
          <w:highlight w:val="magenta"/>
          <w:u w:val="single"/>
        </w:rPr>
        <w:t>voice in policy,</w:t>
      </w:r>
      <w:r w:rsidRPr="00CF0139">
        <w:rPr>
          <w:rFonts w:ascii="Gill Sans MT" w:hAnsi="Gill Sans MT"/>
          <w:b/>
          <w:bCs/>
          <w:u w:val="single"/>
        </w:rPr>
        <w:t xml:space="preserve"> </w:t>
      </w:r>
      <w:r w:rsidRPr="00CF0139">
        <w:rPr>
          <w:rFonts w:ascii="Gill Sans MT" w:hAnsi="Gill Sans MT"/>
          <w:b/>
          <w:bCs/>
          <w:highlight w:val="cyan"/>
          <w:u w:val="single"/>
        </w:rPr>
        <w:t>drawing them into deeper relationships that serve America's strategic interests.</w:t>
      </w:r>
      <w:r w:rsidRPr="00CF0139">
        <w:rPr>
          <w:rFonts w:eastAsia="Calibri"/>
        </w:rPr>
        <w:t xml:space="preserve"> n421 In the Guantanamo litigation, </w:t>
      </w:r>
      <w:r w:rsidRPr="00CF0139">
        <w:rPr>
          <w:b/>
          <w:iCs/>
          <w:highlight w:val="green"/>
          <w:u w:val="single"/>
          <w:bdr w:val="single" w:sz="18" w:space="0" w:color="auto"/>
        </w:rPr>
        <w:t xml:space="preserve">the </w:t>
      </w:r>
      <w:r w:rsidRPr="00CF0139">
        <w:rPr>
          <w:b/>
          <w:iCs/>
          <w:highlight w:val="magenta"/>
          <w:u w:val="single"/>
          <w:bdr w:val="single" w:sz="18" w:space="0" w:color="auto"/>
        </w:rPr>
        <w:t>courts served as an important accountability mechanism</w:t>
      </w:r>
      <w:r w:rsidRPr="00CF0139">
        <w:rPr>
          <w:b/>
          <w:iCs/>
          <w:u w:val="single"/>
          <w:bdr w:val="single" w:sz="18" w:space="0" w:color="auto"/>
        </w:rPr>
        <w:t xml:space="preserve"> when the </w:t>
      </w:r>
      <w:r w:rsidRPr="00CF0139">
        <w:rPr>
          <w:b/>
          <w:iCs/>
          <w:highlight w:val="magenta"/>
          <w:u w:val="single"/>
          <w:bdr w:val="single" w:sz="18" w:space="0" w:color="auto"/>
        </w:rPr>
        <w:t>political branches were</w:t>
      </w:r>
      <w:r w:rsidRPr="00CF0139">
        <w:rPr>
          <w:b/>
          <w:iCs/>
          <w:u w:val="single"/>
          <w:bdr w:val="single" w:sz="18" w:space="0" w:color="auto"/>
        </w:rPr>
        <w:t xml:space="preserve"> relatively </w:t>
      </w:r>
      <w:r w:rsidRPr="00CF0139">
        <w:rPr>
          <w:b/>
          <w:iCs/>
          <w:highlight w:val="magenta"/>
          <w:u w:val="single"/>
          <w:bdr w:val="single" w:sz="18" w:space="0" w:color="auto"/>
        </w:rPr>
        <w:t>unaccountable to</w:t>
      </w:r>
      <w:r w:rsidRPr="00CF0139">
        <w:rPr>
          <w:b/>
          <w:iCs/>
          <w:u w:val="single"/>
          <w:bdr w:val="single" w:sz="18" w:space="0" w:color="auto"/>
        </w:rPr>
        <w:t xml:space="preserve"> the interests of </w:t>
      </w:r>
      <w:r w:rsidRPr="00CF0139">
        <w:rPr>
          <w:b/>
          <w:iCs/>
          <w:highlight w:val="magenta"/>
          <w:u w:val="single"/>
          <w:bdr w:val="single" w:sz="18" w:space="0" w:color="auto"/>
        </w:rPr>
        <w:t>other nations</w:t>
      </w:r>
      <w:r w:rsidRPr="00CF0139">
        <w:rPr>
          <w:rFonts w:ascii="Gill Sans MT" w:hAnsi="Gill Sans MT"/>
          <w:b/>
          <w:bCs/>
          <w:highlight w:val="magenta"/>
          <w:u w:val="single"/>
        </w:rPr>
        <w:t>.</w:t>
      </w:r>
      <w:r w:rsidRPr="00CF0139">
        <w:rPr>
          <w:rFonts w:ascii="Gill Sans MT" w:hAnsi="Gill Sans MT"/>
          <w:b/>
          <w:bCs/>
          <w:u w:val="single"/>
        </w:rPr>
        <w:t xml:space="preserve"> </w:t>
      </w:r>
      <w:r w:rsidRPr="00CF0139">
        <w:rPr>
          <w:rFonts w:ascii="Gill Sans MT" w:hAnsi="Gill Sans MT"/>
          <w:b/>
          <w:bCs/>
          <w:highlight w:val="cyan"/>
          <w:u w:val="single"/>
        </w:rPr>
        <w:t xml:space="preserve">The </w:t>
      </w:r>
      <w:r w:rsidRPr="00CF0139">
        <w:rPr>
          <w:rFonts w:ascii="Gill Sans MT" w:hAnsi="Gill Sans MT"/>
          <w:b/>
          <w:bCs/>
          <w:highlight w:val="magenta"/>
          <w:u w:val="single"/>
        </w:rPr>
        <w:t>hegemonic model</w:t>
      </w:r>
      <w:r w:rsidRPr="00CF0139">
        <w:rPr>
          <w:rFonts w:ascii="Gill Sans MT" w:hAnsi="Gill Sans MT"/>
          <w:b/>
          <w:bCs/>
          <w:u w:val="single"/>
        </w:rPr>
        <w:t xml:space="preserve"> also </w:t>
      </w:r>
      <w:r w:rsidRPr="00CF0139">
        <w:rPr>
          <w:rFonts w:ascii="Gill Sans MT" w:hAnsi="Gill Sans MT"/>
          <w:b/>
          <w:bCs/>
          <w:highlight w:val="magenta"/>
          <w:u w:val="single"/>
        </w:rPr>
        <w:t xml:space="preserve">reduces </w:t>
      </w:r>
      <w:r w:rsidRPr="00CF0139">
        <w:rPr>
          <w:rFonts w:ascii="Gill Sans MT" w:hAnsi="Gill Sans MT"/>
          <w:b/>
          <w:bCs/>
          <w:highlight w:val="cyan"/>
          <w:u w:val="single"/>
        </w:rPr>
        <w:t xml:space="preserve">the </w:t>
      </w:r>
      <w:r w:rsidRPr="00CF0139">
        <w:rPr>
          <w:rFonts w:ascii="Gill Sans MT" w:hAnsi="Gill Sans MT"/>
          <w:b/>
          <w:bCs/>
          <w:highlight w:val="magenta"/>
          <w:u w:val="single"/>
        </w:rPr>
        <w:t xml:space="preserve">need for </w:t>
      </w:r>
      <w:r w:rsidRPr="00CF0139">
        <w:rPr>
          <w:rFonts w:ascii="Gill Sans MT" w:hAnsi="Gill Sans MT"/>
          <w:b/>
          <w:bCs/>
          <w:highlight w:val="lightGray"/>
          <w:u w:val="single"/>
        </w:rPr>
        <w:t xml:space="preserve">executive </w:t>
      </w:r>
      <w:r w:rsidRPr="00CF0139">
        <w:rPr>
          <w:rFonts w:ascii="Gill Sans MT" w:hAnsi="Gill Sans MT"/>
          <w:b/>
          <w:bCs/>
          <w:highlight w:val="cyan"/>
          <w:u w:val="single"/>
        </w:rPr>
        <w:t xml:space="preserve">branch </w:t>
      </w:r>
      <w:r w:rsidRPr="00CF0139">
        <w:rPr>
          <w:rFonts w:ascii="Gill Sans MT" w:hAnsi="Gill Sans MT"/>
          <w:b/>
          <w:bCs/>
          <w:highlight w:val="magenta"/>
          <w:u w:val="single"/>
        </w:rPr>
        <w:t>flexibility</w:t>
      </w:r>
      <w:r w:rsidRPr="00CF0139">
        <w:rPr>
          <w:rFonts w:ascii="Gill Sans MT" w:hAnsi="Gill Sans MT"/>
          <w:b/>
          <w:bCs/>
          <w:u w:val="single"/>
        </w:rPr>
        <w:t xml:space="preserve">, and </w:t>
      </w:r>
      <w:r w:rsidRPr="00CF0139">
        <w:rPr>
          <w:rFonts w:ascii="Gill Sans MT" w:hAnsi="Gill Sans MT"/>
          <w:b/>
          <w:bCs/>
          <w:highlight w:val="cyan"/>
          <w:u w:val="single"/>
        </w:rPr>
        <w:t xml:space="preserve">the </w:t>
      </w:r>
      <w:r w:rsidRPr="00CF0139">
        <w:rPr>
          <w:rFonts w:ascii="Gill Sans MT" w:hAnsi="Gill Sans MT"/>
          <w:b/>
          <w:bCs/>
          <w:highlight w:val="green"/>
          <w:u w:val="single"/>
        </w:rPr>
        <w:t>institutional competence</w:t>
      </w:r>
      <w:r w:rsidRPr="00CF0139">
        <w:rPr>
          <w:rFonts w:ascii="Gill Sans MT" w:hAnsi="Gill Sans MT"/>
          <w:b/>
          <w:bCs/>
          <w:u w:val="single"/>
        </w:rPr>
        <w:t xml:space="preserve"> terrain </w:t>
      </w:r>
      <w:r w:rsidRPr="00CF0139">
        <w:rPr>
          <w:rFonts w:ascii="Gill Sans MT" w:hAnsi="Gill Sans MT"/>
          <w:b/>
          <w:bCs/>
          <w:highlight w:val="green"/>
          <w:u w:val="single"/>
        </w:rPr>
        <w:t xml:space="preserve">shifts toward </w:t>
      </w:r>
      <w:r w:rsidRPr="00CF0139">
        <w:rPr>
          <w:rFonts w:ascii="Gill Sans MT" w:hAnsi="Gill Sans MT"/>
          <w:b/>
          <w:bCs/>
          <w:highlight w:val="cyan"/>
          <w:u w:val="single"/>
        </w:rPr>
        <w:t xml:space="preserve">the </w:t>
      </w:r>
      <w:r w:rsidRPr="00CF0139">
        <w:rPr>
          <w:rFonts w:ascii="Gill Sans MT" w:hAnsi="Gill Sans MT"/>
          <w:b/>
          <w:bCs/>
          <w:highlight w:val="green"/>
          <w:u w:val="single"/>
        </w:rPr>
        <w:t>courts.</w:t>
      </w:r>
      <w:r w:rsidRPr="00CF0139">
        <w:rPr>
          <w:rFonts w:ascii="Gill Sans MT" w:hAnsi="Gill Sans MT"/>
          <w:b/>
          <w:bCs/>
          <w:u w:val="single"/>
        </w:rPr>
        <w:t xml:space="preserve"> </w:t>
      </w:r>
      <w:r w:rsidRPr="00CF0139">
        <w:rPr>
          <w:rFonts w:ascii="Gill Sans MT" w:hAnsi="Gill Sans MT"/>
          <w:b/>
          <w:bCs/>
          <w:highlight w:val="cyan"/>
          <w:u w:val="single"/>
        </w:rPr>
        <w:t xml:space="preserve">The </w:t>
      </w:r>
      <w:r w:rsidRPr="00CF0139">
        <w:rPr>
          <w:rFonts w:ascii="Gill Sans MT" w:hAnsi="Gill Sans MT"/>
          <w:b/>
          <w:bCs/>
          <w:highlight w:val="magenta"/>
          <w:u w:val="single"/>
        </w:rPr>
        <w:t>stability of the</w:t>
      </w:r>
      <w:r w:rsidRPr="00CF0139">
        <w:rPr>
          <w:rFonts w:ascii="Gill Sans MT" w:hAnsi="Gill Sans MT"/>
          <w:b/>
          <w:bCs/>
          <w:u w:val="single"/>
        </w:rPr>
        <w:t xml:space="preserve"> current U.S.-led international </w:t>
      </w:r>
      <w:r w:rsidRPr="00CF0139">
        <w:rPr>
          <w:rFonts w:ascii="Gill Sans MT" w:hAnsi="Gill Sans MT"/>
          <w:b/>
          <w:bCs/>
          <w:highlight w:val="magenta"/>
          <w:u w:val="single"/>
        </w:rPr>
        <w:t xml:space="preserve">system depends on </w:t>
      </w:r>
      <w:r w:rsidRPr="00CF0139">
        <w:rPr>
          <w:rFonts w:ascii="Gill Sans MT" w:hAnsi="Gill Sans MT"/>
          <w:b/>
          <w:bCs/>
          <w:highlight w:val="green"/>
          <w:u w:val="single"/>
        </w:rPr>
        <w:t xml:space="preserve">the </w:t>
      </w:r>
      <w:r w:rsidRPr="00CF0139">
        <w:rPr>
          <w:rFonts w:ascii="Gill Sans MT" w:hAnsi="Gill Sans MT"/>
          <w:b/>
          <w:bCs/>
          <w:highlight w:val="magenta"/>
          <w:u w:val="single"/>
        </w:rPr>
        <w:t>ability of the U.S. to govern effectively. Effective governance depends on</w:t>
      </w:r>
      <w:r w:rsidRPr="00CF0139">
        <w:rPr>
          <w:rFonts w:eastAsia="Calibri"/>
        </w:rPr>
        <w:t xml:space="preserve">, among other things, </w:t>
      </w:r>
      <w:r w:rsidRPr="00CF0139">
        <w:rPr>
          <w:rFonts w:ascii="Gill Sans MT" w:hAnsi="Gill Sans MT"/>
          <w:b/>
          <w:bCs/>
          <w:highlight w:val="magenta"/>
          <w:u w:val="single"/>
        </w:rPr>
        <w:t>predictability</w:t>
      </w:r>
      <w:r w:rsidRPr="00CF0139">
        <w:rPr>
          <w:rFonts w:eastAsia="Calibri"/>
        </w:rPr>
        <w:t xml:space="preserve">. n422 G. John </w:t>
      </w:r>
      <w:r w:rsidRPr="00CF0139">
        <w:rPr>
          <w:rFonts w:ascii="Gill Sans MT" w:hAnsi="Gill Sans MT"/>
          <w:b/>
          <w:bCs/>
          <w:u w:val="single"/>
        </w:rPr>
        <w:t>Ikenberry analogizes America's hegemonic position to that of a "giant corporation" seeking foreign investors: "</w:t>
      </w:r>
      <w:r w:rsidRPr="00CF0139">
        <w:rPr>
          <w:rFonts w:ascii="Gill Sans MT" w:hAnsi="Gill Sans MT"/>
          <w:b/>
          <w:bCs/>
          <w:highlight w:val="cyan"/>
          <w:u w:val="single"/>
        </w:rPr>
        <w:t xml:space="preserve">The </w:t>
      </w:r>
      <w:r w:rsidRPr="00CF0139">
        <w:rPr>
          <w:rFonts w:ascii="Gill Sans MT" w:hAnsi="Gill Sans MT"/>
          <w:b/>
          <w:bCs/>
          <w:highlight w:val="magenta"/>
          <w:u w:val="single"/>
        </w:rPr>
        <w:t xml:space="preserve">rule of law and the institutions of policy making </w:t>
      </w:r>
      <w:r w:rsidRPr="00CF0139">
        <w:rPr>
          <w:rFonts w:ascii="Gill Sans MT" w:hAnsi="Gill Sans MT"/>
          <w:b/>
          <w:bCs/>
          <w:highlight w:val="cyan"/>
          <w:u w:val="single"/>
        </w:rPr>
        <w:t xml:space="preserve">in a democracy </w:t>
      </w:r>
      <w:r w:rsidRPr="00CF0139">
        <w:rPr>
          <w:rFonts w:ascii="Gill Sans MT" w:hAnsi="Gill Sans MT"/>
          <w:b/>
          <w:bCs/>
          <w:highlight w:val="magenta"/>
          <w:u w:val="single"/>
        </w:rPr>
        <w:t xml:space="preserve">are the </w:t>
      </w:r>
      <w:r w:rsidRPr="00CF0139">
        <w:rPr>
          <w:rFonts w:ascii="Gill Sans MT" w:hAnsi="Gill Sans MT"/>
          <w:b/>
          <w:bCs/>
          <w:highlight w:val="cyan"/>
          <w:u w:val="single"/>
        </w:rPr>
        <w:t xml:space="preserve">political </w:t>
      </w:r>
      <w:r w:rsidRPr="00CF0139">
        <w:rPr>
          <w:rFonts w:ascii="Gill Sans MT" w:hAnsi="Gill Sans MT"/>
          <w:b/>
          <w:bCs/>
          <w:highlight w:val="magenta"/>
          <w:u w:val="single"/>
        </w:rPr>
        <w:t xml:space="preserve">equivalent of corporate transparency and </w:t>
      </w:r>
      <w:r w:rsidRPr="00CF0139">
        <w:rPr>
          <w:rFonts w:ascii="Gill Sans MT" w:hAnsi="Gill Sans MT"/>
          <w:b/>
          <w:bCs/>
          <w:u w:val="single"/>
        </w:rPr>
        <w:t xml:space="preserve">[*155] </w:t>
      </w:r>
      <w:r w:rsidRPr="00CF0139">
        <w:rPr>
          <w:rFonts w:ascii="Gill Sans MT" w:hAnsi="Gill Sans MT"/>
          <w:b/>
          <w:bCs/>
          <w:highlight w:val="magenta"/>
          <w:u w:val="single"/>
        </w:rPr>
        <w:t>accountability</w:t>
      </w:r>
      <w:r w:rsidRPr="00CF0139">
        <w:rPr>
          <w:rFonts w:eastAsia="Calibri"/>
        </w:rPr>
        <w:t xml:space="preserve">." n423 </w:t>
      </w:r>
      <w:r w:rsidRPr="00CF0139">
        <w:rPr>
          <w:b/>
          <w:iCs/>
          <w:highlight w:val="magenta"/>
          <w:u w:val="single"/>
          <w:bdr w:val="single" w:sz="18" w:space="0" w:color="auto"/>
        </w:rPr>
        <w:t xml:space="preserve">Stable interpretation </w:t>
      </w:r>
      <w:r w:rsidRPr="00CF0139">
        <w:rPr>
          <w:b/>
          <w:iCs/>
          <w:highlight w:val="lightGray"/>
          <w:u w:val="single"/>
          <w:bdr w:val="single" w:sz="18" w:space="0" w:color="auto"/>
        </w:rPr>
        <w:t xml:space="preserve">of </w:t>
      </w:r>
      <w:r w:rsidRPr="00CF0139">
        <w:rPr>
          <w:b/>
          <w:iCs/>
          <w:highlight w:val="green"/>
          <w:u w:val="single"/>
          <w:bdr w:val="single" w:sz="18" w:space="0" w:color="auto"/>
        </w:rPr>
        <w:t xml:space="preserve">the </w:t>
      </w:r>
      <w:r w:rsidRPr="00CF0139">
        <w:rPr>
          <w:b/>
          <w:iCs/>
          <w:highlight w:val="lightGray"/>
          <w:u w:val="single"/>
          <w:bdr w:val="single" w:sz="18" w:space="0" w:color="auto"/>
        </w:rPr>
        <w:t xml:space="preserve">law </w:t>
      </w:r>
      <w:r w:rsidRPr="00CF0139">
        <w:rPr>
          <w:b/>
          <w:iCs/>
          <w:highlight w:val="magenta"/>
          <w:u w:val="single"/>
          <w:bdr w:val="single" w:sz="18" w:space="0" w:color="auto"/>
        </w:rPr>
        <w:t xml:space="preserve">bolsters </w:t>
      </w:r>
      <w:r w:rsidRPr="00CF0139">
        <w:rPr>
          <w:b/>
          <w:iCs/>
          <w:highlight w:val="cyan"/>
          <w:u w:val="single"/>
          <w:bdr w:val="single" w:sz="18" w:space="0" w:color="auto"/>
        </w:rPr>
        <w:t xml:space="preserve">the </w:t>
      </w:r>
      <w:r w:rsidRPr="00CF0139">
        <w:rPr>
          <w:b/>
          <w:iCs/>
          <w:highlight w:val="magenta"/>
          <w:u w:val="single"/>
          <w:bdr w:val="single" w:sz="18" w:space="0" w:color="auto"/>
        </w:rPr>
        <w:t xml:space="preserve">stability </w:t>
      </w:r>
      <w:r w:rsidRPr="00CF0139">
        <w:rPr>
          <w:b/>
          <w:iCs/>
          <w:highlight w:val="green"/>
          <w:u w:val="single"/>
          <w:bdr w:val="single" w:sz="18" w:space="0" w:color="auto"/>
        </w:rPr>
        <w:t>of the system</w:t>
      </w:r>
      <w:r w:rsidRPr="00CF0139">
        <w:rPr>
          <w:b/>
          <w:iCs/>
          <w:u w:val="single"/>
          <w:bdr w:val="single" w:sz="18" w:space="0" w:color="auto"/>
        </w:rPr>
        <w:t xml:space="preserve"> because </w:t>
      </w:r>
      <w:r w:rsidRPr="00CF0139">
        <w:rPr>
          <w:b/>
          <w:iCs/>
          <w:highlight w:val="magenta"/>
          <w:u w:val="single"/>
          <w:bdr w:val="single" w:sz="18" w:space="0" w:color="auto"/>
        </w:rPr>
        <w:t xml:space="preserve">other nations </w:t>
      </w:r>
      <w:r w:rsidRPr="00CF0139">
        <w:rPr>
          <w:b/>
          <w:iCs/>
          <w:highlight w:val="cyan"/>
          <w:u w:val="single"/>
          <w:bdr w:val="single" w:sz="18" w:space="0" w:color="auto"/>
        </w:rPr>
        <w:t xml:space="preserve">will </w:t>
      </w:r>
      <w:r w:rsidRPr="00CF0139">
        <w:rPr>
          <w:b/>
          <w:iCs/>
          <w:highlight w:val="lightGray"/>
          <w:u w:val="single"/>
          <w:bdr w:val="single" w:sz="18" w:space="0" w:color="auto"/>
        </w:rPr>
        <w:t xml:space="preserve">know </w:t>
      </w:r>
      <w:r w:rsidRPr="00CF0139">
        <w:rPr>
          <w:b/>
          <w:iCs/>
          <w:highlight w:val="cyan"/>
          <w:u w:val="single"/>
          <w:bdr w:val="single" w:sz="18" w:space="0" w:color="auto"/>
        </w:rPr>
        <w:t xml:space="preserve">that </w:t>
      </w:r>
      <w:r w:rsidRPr="00CF0139">
        <w:rPr>
          <w:b/>
          <w:iCs/>
          <w:highlight w:val="lightGray"/>
          <w:u w:val="single"/>
          <w:bdr w:val="single" w:sz="18" w:space="0" w:color="auto"/>
        </w:rPr>
        <w:t xml:space="preserve">they </w:t>
      </w:r>
      <w:r w:rsidRPr="00CF0139">
        <w:rPr>
          <w:b/>
          <w:iCs/>
          <w:highlight w:val="magenta"/>
          <w:u w:val="single"/>
          <w:bdr w:val="single" w:sz="18" w:space="0" w:color="auto"/>
        </w:rPr>
        <w:t xml:space="preserve">can rely on those </w:t>
      </w:r>
      <w:r w:rsidRPr="00CF0139">
        <w:rPr>
          <w:b/>
          <w:iCs/>
          <w:highlight w:val="cyan"/>
          <w:u w:val="single"/>
          <w:bdr w:val="single" w:sz="18" w:space="0" w:color="auto"/>
        </w:rPr>
        <w:t>interpretations and that there will be at least some degree of enforcement</w:t>
      </w:r>
      <w:r w:rsidRPr="00CF0139">
        <w:rPr>
          <w:b/>
          <w:iCs/>
          <w:u w:val="single"/>
          <w:bdr w:val="single" w:sz="18" w:space="0" w:color="auto"/>
        </w:rPr>
        <w:t xml:space="preserve"> by the United States</w:t>
      </w:r>
      <w:r w:rsidRPr="00CF0139">
        <w:rPr>
          <w:rFonts w:eastAsia="Calibri"/>
        </w:rPr>
        <w:t xml:space="preserve">. At the same time, </w:t>
      </w:r>
      <w:r w:rsidRPr="00CF0139">
        <w:rPr>
          <w:b/>
          <w:iCs/>
          <w:highlight w:val="cyan"/>
          <w:u w:val="single"/>
          <w:bdr w:val="single" w:sz="18" w:space="0" w:color="auto"/>
        </w:rPr>
        <w:t xml:space="preserve">the </w:t>
      </w:r>
      <w:r w:rsidRPr="00CF0139">
        <w:rPr>
          <w:b/>
          <w:iCs/>
          <w:highlight w:val="magenta"/>
          <w:u w:val="single"/>
          <w:bdr w:val="single" w:sz="18" w:space="0" w:color="auto"/>
        </w:rPr>
        <w:t xml:space="preserve">separation of powers serves </w:t>
      </w:r>
      <w:r w:rsidRPr="00CF0139">
        <w:rPr>
          <w:b/>
          <w:iCs/>
          <w:highlight w:val="cyan"/>
          <w:u w:val="single"/>
          <w:bdr w:val="single" w:sz="18" w:space="0" w:color="auto"/>
        </w:rPr>
        <w:t xml:space="preserve">the </w:t>
      </w:r>
      <w:r w:rsidRPr="00CF0139">
        <w:rPr>
          <w:b/>
          <w:iCs/>
          <w:highlight w:val="magenta"/>
          <w:u w:val="single"/>
          <w:bdr w:val="single" w:sz="18" w:space="0" w:color="auto"/>
        </w:rPr>
        <w:t xml:space="preserve">global-governance </w:t>
      </w:r>
      <w:r w:rsidRPr="00CF0139">
        <w:rPr>
          <w:b/>
          <w:iCs/>
          <w:highlight w:val="cyan"/>
          <w:u w:val="single"/>
          <w:bdr w:val="single" w:sz="18" w:space="0" w:color="auto"/>
        </w:rPr>
        <w:t xml:space="preserve">function </w:t>
      </w:r>
      <w:r w:rsidRPr="00CF0139">
        <w:rPr>
          <w:b/>
          <w:iCs/>
          <w:highlight w:val="lightGray"/>
          <w:u w:val="single"/>
          <w:bdr w:val="single" w:sz="18" w:space="0" w:color="auto"/>
        </w:rPr>
        <w:t xml:space="preserve">by </w:t>
      </w:r>
      <w:r w:rsidRPr="00CF0139">
        <w:rPr>
          <w:b/>
          <w:iCs/>
          <w:highlight w:val="magenta"/>
          <w:u w:val="single"/>
          <w:bdr w:val="single" w:sz="18" w:space="0" w:color="auto"/>
        </w:rPr>
        <w:t xml:space="preserve">reducing </w:t>
      </w:r>
      <w:r w:rsidRPr="00CF0139">
        <w:rPr>
          <w:b/>
          <w:iCs/>
          <w:highlight w:val="cyan"/>
          <w:u w:val="single"/>
          <w:bdr w:val="single" w:sz="18" w:space="0" w:color="auto"/>
        </w:rPr>
        <w:t xml:space="preserve">the </w:t>
      </w:r>
      <w:r w:rsidRPr="00CF0139">
        <w:rPr>
          <w:b/>
          <w:iCs/>
          <w:highlight w:val="magenta"/>
          <w:u w:val="single"/>
          <w:bdr w:val="single" w:sz="18" w:space="0" w:color="auto"/>
        </w:rPr>
        <w:t xml:space="preserve">ability of the executive </w:t>
      </w:r>
      <w:r w:rsidRPr="00CF0139">
        <w:rPr>
          <w:b/>
          <w:iCs/>
          <w:highlight w:val="cyan"/>
          <w:u w:val="single"/>
          <w:bdr w:val="single" w:sz="18" w:space="0" w:color="auto"/>
        </w:rPr>
        <w:t xml:space="preserve">branch </w:t>
      </w:r>
      <w:r w:rsidRPr="00CF0139">
        <w:rPr>
          <w:b/>
          <w:iCs/>
          <w:highlight w:val="magenta"/>
          <w:u w:val="single"/>
          <w:bdr w:val="single" w:sz="18" w:space="0" w:color="auto"/>
        </w:rPr>
        <w:t xml:space="preserve">to make "abrupt </w:t>
      </w:r>
      <w:r w:rsidRPr="00CF0139">
        <w:rPr>
          <w:b/>
          <w:iCs/>
          <w:highlight w:val="green"/>
          <w:u w:val="single"/>
          <w:bdr w:val="single" w:sz="18" w:space="0" w:color="auto"/>
        </w:rPr>
        <w:t xml:space="preserve">or </w:t>
      </w:r>
      <w:r w:rsidRPr="00CF0139">
        <w:rPr>
          <w:b/>
          <w:iCs/>
          <w:highlight w:val="magenta"/>
          <w:u w:val="single"/>
          <w:bdr w:val="single" w:sz="18" w:space="0" w:color="auto"/>
        </w:rPr>
        <w:t>aggressive moves</w:t>
      </w:r>
      <w:r w:rsidRPr="00CF0139">
        <w:rPr>
          <w:b/>
          <w:iCs/>
          <w:highlight w:val="lightGray"/>
          <w:u w:val="single"/>
          <w:bdr w:val="single" w:sz="18" w:space="0" w:color="auto"/>
        </w:rPr>
        <w:t xml:space="preserve"> </w:t>
      </w:r>
      <w:r w:rsidRPr="00CF0139">
        <w:rPr>
          <w:b/>
          <w:iCs/>
          <w:highlight w:val="green"/>
          <w:u w:val="single"/>
          <w:bdr w:val="single" w:sz="18" w:space="0" w:color="auto"/>
        </w:rPr>
        <w:t>toward other states</w:t>
      </w:r>
      <w:r w:rsidRPr="00CF0139">
        <w:rPr>
          <w:rFonts w:eastAsia="Calibri"/>
          <w:highlight w:val="green"/>
        </w:rPr>
        <w:t>.</w:t>
      </w:r>
      <w:r w:rsidRPr="00CF0139">
        <w:rPr>
          <w:rFonts w:eastAsia="Calibri"/>
        </w:rPr>
        <w:t xml:space="preserve">" n424 </w:t>
      </w:r>
      <w:r w:rsidRPr="00CF0139">
        <w:rPr>
          <w:rFonts w:ascii="Gill Sans MT" w:hAnsi="Gill Sans MT"/>
          <w:b/>
          <w:bCs/>
          <w:highlight w:val="lightGray"/>
          <w:u w:val="single"/>
        </w:rPr>
        <w:t xml:space="preserve">The </w:t>
      </w:r>
      <w:r w:rsidRPr="00CF0139">
        <w:rPr>
          <w:rFonts w:ascii="Gill Sans MT" w:hAnsi="Gill Sans MT"/>
          <w:b/>
          <w:bCs/>
          <w:highlight w:val="magenta"/>
          <w:u w:val="single"/>
        </w:rPr>
        <w:t>Bush</w:t>
      </w:r>
      <w:r w:rsidRPr="00CF0139">
        <w:rPr>
          <w:rFonts w:ascii="Gill Sans MT" w:hAnsi="Gill Sans MT"/>
          <w:b/>
          <w:bCs/>
          <w:u w:val="single"/>
        </w:rPr>
        <w:t xml:space="preserve"> Administration's </w:t>
      </w:r>
      <w:r w:rsidRPr="00CF0139">
        <w:rPr>
          <w:b/>
          <w:iCs/>
          <w:highlight w:val="magenta"/>
          <w:u w:val="single"/>
          <w:bdr w:val="single" w:sz="18" w:space="0" w:color="auto"/>
        </w:rPr>
        <w:t>detainee policy</w:t>
      </w:r>
      <w:r w:rsidRPr="00CF0139">
        <w:rPr>
          <w:rFonts w:eastAsia="Calibri"/>
        </w:rPr>
        <w:t xml:space="preserve">, for all of its virtues and faults, </w:t>
      </w:r>
      <w:r w:rsidRPr="00CF0139">
        <w:rPr>
          <w:rFonts w:ascii="Gill Sans MT" w:hAnsi="Gill Sans MT"/>
          <w:b/>
          <w:bCs/>
          <w:highlight w:val="magenta"/>
          <w:u w:val="single"/>
        </w:rPr>
        <w:t xml:space="preserve">was an </w:t>
      </w:r>
      <w:r w:rsidRPr="00CF0139">
        <w:rPr>
          <w:b/>
          <w:iCs/>
          <w:highlight w:val="magenta"/>
          <w:u w:val="single"/>
          <w:bdr w:val="single" w:sz="18" w:space="0" w:color="auto"/>
        </w:rPr>
        <w:t>exceedingly aggressive departure from existing norms</w:t>
      </w:r>
      <w:r w:rsidRPr="00CF0139">
        <w:rPr>
          <w:rFonts w:eastAsia="Calibri"/>
          <w:b/>
          <w:bCs/>
          <w:highlight w:val="lightGray"/>
          <w:u w:val="single"/>
        </w:rPr>
        <w:t>,</w:t>
      </w:r>
      <w:r w:rsidRPr="00CF0139">
        <w:rPr>
          <w:rFonts w:eastAsia="Calibri"/>
          <w:b/>
          <w:bCs/>
          <w:highlight w:val="green"/>
          <w:u w:val="single"/>
        </w:rPr>
        <w:t xml:space="preserve"> </w:t>
      </w:r>
      <w:r w:rsidRPr="00CF0139">
        <w:rPr>
          <w:rFonts w:ascii="Gill Sans MT" w:hAnsi="Gill Sans MT"/>
          <w:b/>
          <w:bCs/>
          <w:highlight w:val="green"/>
          <w:u w:val="single"/>
        </w:rPr>
        <w:t>and was</w:t>
      </w:r>
      <w:r w:rsidRPr="00CF0139">
        <w:rPr>
          <w:rFonts w:ascii="Gill Sans MT" w:hAnsi="Gill Sans MT"/>
          <w:b/>
          <w:bCs/>
          <w:u w:val="single"/>
        </w:rPr>
        <w:t xml:space="preserve"> therefore </w:t>
      </w:r>
      <w:r w:rsidRPr="00CF0139">
        <w:rPr>
          <w:rFonts w:ascii="Gill Sans MT" w:hAnsi="Gill Sans MT"/>
          <w:b/>
          <w:bCs/>
          <w:highlight w:val="green"/>
          <w:u w:val="single"/>
        </w:rPr>
        <w:t>bound to generate intense controvers</w:t>
      </w:r>
      <w:r w:rsidRPr="00CF0139">
        <w:rPr>
          <w:rFonts w:eastAsia="Calibri"/>
          <w:b/>
          <w:bCs/>
          <w:highlight w:val="green"/>
          <w:u w:val="single"/>
        </w:rPr>
        <w:t>y</w:t>
      </w:r>
      <w:r w:rsidRPr="00CF0139">
        <w:rPr>
          <w:rFonts w:eastAsia="Calibri"/>
        </w:rPr>
        <w:t xml:space="preserve">. It was formulated quickly, by a small group of policy-makers and legal advisors without consulting Congress and over the objections of even some within the executive branch. n425 </w:t>
      </w:r>
      <w:r w:rsidRPr="00CF0139">
        <w:rPr>
          <w:rFonts w:ascii="Gill Sans MT" w:hAnsi="Gill Sans MT"/>
          <w:b/>
          <w:bCs/>
          <w:u w:val="single"/>
        </w:rPr>
        <w:t>Although the Administration invoked the law of armed conflict to justify its detention of enemy combatants, it did not seem to recognize limits imposed by that law.</w:t>
      </w:r>
      <w:r w:rsidRPr="00CF0139">
        <w:rPr>
          <w:rFonts w:eastAsia="Calibri"/>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w:t>
      </w:r>
      <w:r w:rsidRPr="00CF0139">
        <w:rPr>
          <w:rFonts w:ascii="Gill Sans MT" w:hAnsi="Gill Sans MT"/>
          <w:b/>
          <w:bCs/>
          <w:highlight w:val="cyan"/>
          <w:u w:val="single"/>
        </w:rPr>
        <w:t>one could make the argument that the executive branch requires maximum flexibility to defeat the enemy,</w:t>
      </w:r>
      <w:r w:rsidRPr="00CF0139">
        <w:rPr>
          <w:rFonts w:ascii="Gill Sans MT" w:hAnsi="Gill Sans MT"/>
          <w:b/>
          <w:bCs/>
          <w:u w:val="single"/>
        </w:rPr>
        <w:t xml:space="preserve"> who may not adhere to international law.</w:t>
      </w:r>
      <w:r w:rsidRPr="00CF0139">
        <w:rPr>
          <w:rFonts w:eastAsia="Calibri"/>
        </w:rPr>
        <w:t xml:space="preserve"> Indeed, </w:t>
      </w:r>
      <w:r w:rsidRPr="00CF0139">
        <w:rPr>
          <w:rFonts w:ascii="Gill Sans MT" w:hAnsi="Gill Sans MT"/>
          <w:b/>
          <w:bCs/>
          <w:u w:val="single"/>
        </w:rPr>
        <w:t>the precedents relied on most heavily by the Administration in the enemy combatant cases date from the 1930s and 1940s - a period when the international system was radically unstable</w:t>
      </w:r>
      <w:r w:rsidRPr="00CF0139">
        <w:rPr>
          <w:rFonts w:eastAsia="Calibri"/>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w:t>
      </w:r>
      <w:r w:rsidRPr="00CF0139">
        <w:rPr>
          <w:rFonts w:eastAsia="Calibri"/>
        </w:rPr>
        <w:lastRenderedPageBreak/>
        <w:t xml:space="preserve">powers and are not likely to obey international law anyway. Instead, </w:t>
      </w:r>
      <w:r w:rsidRPr="00CF0139">
        <w:rPr>
          <w:rFonts w:ascii="Gill Sans MT" w:hAnsi="Gill Sans MT"/>
          <w:b/>
          <w:bCs/>
          <w:u w:val="single"/>
        </w:rPr>
        <w:t xml:space="preserve">the </w:t>
      </w:r>
      <w:r w:rsidRPr="00CF0139">
        <w:rPr>
          <w:rFonts w:ascii="Gill Sans MT" w:hAnsi="Gill Sans MT"/>
          <w:b/>
          <w:bCs/>
          <w:highlight w:val="cyan"/>
          <w:u w:val="single"/>
        </w:rPr>
        <w:t xml:space="preserve">danger is that </w:t>
      </w:r>
      <w:r w:rsidRPr="00CF0139">
        <w:rPr>
          <w:rFonts w:ascii="Gill Sans MT" w:hAnsi="Gill Sans MT"/>
          <w:b/>
          <w:bCs/>
          <w:highlight w:val="magenta"/>
          <w:u w:val="single"/>
        </w:rPr>
        <w:t>American</w:t>
      </w:r>
      <w:r w:rsidRPr="00CF0139">
        <w:rPr>
          <w:rFonts w:eastAsia="Calibri"/>
          <w:b/>
          <w:bCs/>
          <w:highlight w:val="magenta"/>
          <w:u w:val="single"/>
        </w:rPr>
        <w:t xml:space="preserve"> </w:t>
      </w:r>
      <w:r w:rsidRPr="00CF0139">
        <w:rPr>
          <w:b/>
          <w:iCs/>
          <w:highlight w:val="magenta"/>
          <w:u w:val="single"/>
          <w:bdr w:val="single" w:sz="18" w:space="0" w:color="auto"/>
        </w:rPr>
        <w:t xml:space="preserve">rule-breaking will set a pattern of rule-breaking </w:t>
      </w:r>
      <w:r w:rsidRPr="00CF0139">
        <w:rPr>
          <w:b/>
          <w:iCs/>
          <w:highlight w:val="lightGray"/>
          <w:u w:val="single"/>
          <w:bdr w:val="single" w:sz="18" w:space="0" w:color="auto"/>
        </w:rPr>
        <w:t xml:space="preserve">for the world, </w:t>
      </w:r>
      <w:r w:rsidRPr="00CF0139">
        <w:rPr>
          <w:b/>
          <w:iCs/>
          <w:highlight w:val="magenta"/>
          <w:u w:val="single"/>
          <w:bdr w:val="single" w:sz="18" w:space="0" w:color="auto"/>
        </w:rPr>
        <w:t>leading to instability</w:t>
      </w:r>
      <w:r w:rsidRPr="00CF0139">
        <w:rPr>
          <w:rFonts w:ascii="Gill Sans MT" w:hAnsi="Gill Sans MT"/>
          <w:b/>
          <w:bCs/>
          <w:highlight w:val="magenta"/>
          <w:u w:val="single"/>
        </w:rPr>
        <w:t>.</w:t>
      </w:r>
      <w:r w:rsidRPr="00CF0139">
        <w:rPr>
          <w:rFonts w:ascii="Gill Sans MT" w:hAnsi="Gill Sans MT"/>
          <w:b/>
          <w:bCs/>
          <w:u w:val="single"/>
        </w:rPr>
        <w:t xml:space="preserve"> n431 America's military predominance enables it to set the rules of the game.</w:t>
      </w:r>
      <w:r w:rsidRPr="00CF0139">
        <w:rPr>
          <w:rFonts w:eastAsia="Calibri"/>
          <w:b/>
          <w:bCs/>
          <w:u w:val="single"/>
        </w:rPr>
        <w:t xml:space="preserve"> </w:t>
      </w:r>
      <w:r w:rsidRPr="00CF0139">
        <w:rPr>
          <w:b/>
          <w:iCs/>
          <w:highlight w:val="green"/>
          <w:u w:val="single"/>
          <w:bdr w:val="single" w:sz="18" w:space="0" w:color="auto"/>
        </w:rPr>
        <w:t xml:space="preserve">When </w:t>
      </w:r>
      <w:r w:rsidRPr="00CF0139">
        <w:rPr>
          <w:b/>
          <w:iCs/>
          <w:highlight w:val="magenta"/>
          <w:u w:val="single"/>
          <w:bdr w:val="single" w:sz="18" w:space="0" w:color="auto"/>
        </w:rPr>
        <w:t xml:space="preserve">the U.S. </w:t>
      </w:r>
      <w:r w:rsidRPr="00CF0139">
        <w:rPr>
          <w:b/>
          <w:iCs/>
          <w:highlight w:val="green"/>
          <w:u w:val="single"/>
          <w:bdr w:val="single" w:sz="18" w:space="0" w:color="auto"/>
        </w:rPr>
        <w:t xml:space="preserve">breaks its own rules, it </w:t>
      </w:r>
      <w:r w:rsidRPr="00CF0139">
        <w:rPr>
          <w:b/>
          <w:iCs/>
          <w:highlight w:val="magenta"/>
          <w:u w:val="single"/>
          <w:bdr w:val="single" w:sz="18" w:space="0" w:color="auto"/>
        </w:rPr>
        <w:t>loses legitimacy</w:t>
      </w:r>
      <w:r w:rsidRPr="00CF0139">
        <w:rPr>
          <w:b/>
          <w:iCs/>
          <w:u w:val="single"/>
          <w:bdr w:val="single" w:sz="18" w:space="0" w:color="auto"/>
        </w:rPr>
        <w:t>.</w:t>
      </w:r>
      <w:r w:rsidRPr="00CF0139">
        <w:rPr>
          <w:rFonts w:eastAsia="Calibri"/>
          <w:b/>
          <w:bCs/>
          <w:u w:val="single"/>
        </w:rPr>
        <w:t xml:space="preserve"> </w:t>
      </w:r>
      <w:r w:rsidRPr="00CF0139">
        <w:rPr>
          <w:rFonts w:eastAsia="Calibri"/>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CF0139">
        <w:rPr>
          <w:rFonts w:ascii="Gill Sans MT" w:hAnsi="Gill Sans MT"/>
          <w:b/>
          <w:bCs/>
          <w:highlight w:val="lightGray"/>
          <w:u w:val="single"/>
        </w:rPr>
        <w:t xml:space="preserve">Throughout </w:t>
      </w:r>
      <w:r w:rsidRPr="00CF0139">
        <w:rPr>
          <w:rFonts w:ascii="Gill Sans MT" w:hAnsi="Gill Sans MT"/>
          <w:b/>
          <w:bCs/>
          <w:highlight w:val="cyan"/>
          <w:u w:val="single"/>
        </w:rPr>
        <w:t xml:space="preserve">this enemy combatant </w:t>
      </w:r>
      <w:r w:rsidRPr="00CF0139">
        <w:rPr>
          <w:rFonts w:ascii="Gill Sans MT" w:hAnsi="Gill Sans MT"/>
          <w:b/>
          <w:bCs/>
          <w:highlight w:val="lightGray"/>
          <w:u w:val="single"/>
        </w:rPr>
        <w:t xml:space="preserve">litigation, it has been </w:t>
      </w:r>
      <w:r w:rsidRPr="00CF0139">
        <w:rPr>
          <w:rFonts w:ascii="Gill Sans MT" w:hAnsi="Gill Sans MT"/>
          <w:b/>
          <w:bCs/>
          <w:u w:val="single"/>
        </w:rPr>
        <w:t xml:space="preserve">the </w:t>
      </w:r>
      <w:r w:rsidRPr="00CF0139">
        <w:rPr>
          <w:rFonts w:ascii="Gill Sans MT" w:hAnsi="Gill Sans MT"/>
          <w:b/>
          <w:bCs/>
          <w:highlight w:val="magenta"/>
          <w:u w:val="single"/>
        </w:rPr>
        <w:t xml:space="preserve">courts' </w:t>
      </w:r>
      <w:r w:rsidRPr="00CF0139">
        <w:rPr>
          <w:rFonts w:ascii="Gill Sans MT" w:hAnsi="Gill Sans MT"/>
          <w:b/>
          <w:bCs/>
          <w:highlight w:val="cyan"/>
          <w:u w:val="single"/>
        </w:rPr>
        <w:t xml:space="preserve">relative </w:t>
      </w:r>
      <w:r w:rsidRPr="00CF0139">
        <w:rPr>
          <w:rFonts w:ascii="Gill Sans MT" w:hAnsi="Gill Sans MT"/>
          <w:b/>
          <w:bCs/>
          <w:highlight w:val="magenta"/>
          <w:u w:val="single"/>
        </w:rPr>
        <w:t xml:space="preserve">insulation from politics </w:t>
      </w:r>
      <w:r w:rsidRPr="00CF0139">
        <w:rPr>
          <w:rFonts w:ascii="Gill Sans MT" w:hAnsi="Gill Sans MT"/>
          <w:b/>
          <w:bCs/>
          <w:u w:val="single"/>
        </w:rPr>
        <w:t xml:space="preserve">that </w:t>
      </w:r>
      <w:r w:rsidRPr="00CF0139">
        <w:rPr>
          <w:rFonts w:ascii="Gill Sans MT" w:hAnsi="Gill Sans MT"/>
          <w:b/>
          <w:bCs/>
          <w:highlight w:val="cyan"/>
          <w:u w:val="single"/>
        </w:rPr>
        <w:t xml:space="preserve">has </w:t>
      </w:r>
      <w:r w:rsidRPr="00CF0139">
        <w:rPr>
          <w:rFonts w:ascii="Gill Sans MT" w:hAnsi="Gill Sans MT"/>
          <w:b/>
          <w:bCs/>
          <w:highlight w:val="magenta"/>
          <w:u w:val="single"/>
        </w:rPr>
        <w:t>enabled them to take the long view</w:t>
      </w:r>
      <w:r w:rsidRPr="00CF0139">
        <w:rPr>
          <w:rFonts w:eastAsia="Calibri"/>
        </w:rPr>
        <w:t xml:space="preserve">. In contrast, </w:t>
      </w:r>
      <w:r w:rsidRPr="00CF0139">
        <w:rPr>
          <w:rFonts w:ascii="Gill Sans MT" w:hAnsi="Gill Sans MT"/>
          <w:b/>
          <w:bCs/>
          <w:highlight w:val="cyan"/>
          <w:u w:val="single"/>
        </w:rPr>
        <w:t>the President's</w:t>
      </w:r>
      <w:r w:rsidRPr="00CF0139">
        <w:rPr>
          <w:rFonts w:eastAsia="Calibri"/>
        </w:rPr>
        <w:t xml:space="preserve"> (and Congress's) </w:t>
      </w:r>
      <w:r w:rsidRPr="00CF0139">
        <w:rPr>
          <w:rFonts w:ascii="Gill Sans MT" w:hAnsi="Gill Sans MT"/>
          <w:b/>
          <w:bCs/>
          <w:u w:val="single"/>
        </w:rPr>
        <w:t xml:space="preserve">responsiveness to </w:t>
      </w:r>
      <w:r w:rsidRPr="00CF0139">
        <w:rPr>
          <w:rFonts w:ascii="Gill Sans MT" w:hAnsi="Gill Sans MT"/>
          <w:b/>
          <w:bCs/>
          <w:highlight w:val="cyan"/>
          <w:u w:val="single"/>
        </w:rPr>
        <w:t>political concerns</w:t>
      </w:r>
      <w:r w:rsidRPr="00CF0139">
        <w:rPr>
          <w:rFonts w:ascii="Gill Sans MT" w:hAnsi="Gill Sans MT"/>
          <w:b/>
          <w:bCs/>
          <w:u w:val="single"/>
        </w:rPr>
        <w:t xml:space="preserve"> in the wake of 9/11 </w:t>
      </w:r>
      <w:r w:rsidRPr="00CF0139">
        <w:rPr>
          <w:rFonts w:ascii="Gill Sans MT" w:hAnsi="Gill Sans MT"/>
          <w:b/>
          <w:bCs/>
          <w:highlight w:val="cyan"/>
          <w:u w:val="single"/>
        </w:rPr>
        <w:t>has encouraged them to depart from established norms for the nation's perceived short-term advantage</w:t>
      </w:r>
      <w:r w:rsidRPr="00CF0139">
        <w:rPr>
          <w:rFonts w:eastAsia="Calibri"/>
          <w:b/>
          <w:bCs/>
          <w:u w:val="single"/>
        </w:rPr>
        <w:t>,</w:t>
      </w:r>
      <w:r w:rsidRPr="00CF0139">
        <w:rPr>
          <w:rFonts w:eastAsia="Calibri"/>
        </w:rPr>
        <w:t xml:space="preserve"> even at the expense of the nation's long-term interests. n437 As Derek Jinks and Neal Katyal have observed, "</w:t>
      </w:r>
      <w:r w:rsidRPr="00CF0139">
        <w:rPr>
          <w:rFonts w:ascii="Gill Sans MT" w:hAnsi="Gill Sans MT"/>
          <w:b/>
          <w:bCs/>
          <w:u w:val="single"/>
        </w:rPr>
        <w:t>treaties are part of [a] system of time-tested standards, and this feature makes the wisdom of their judicial interpretation manifest</w:t>
      </w:r>
      <w:r w:rsidRPr="00CF0139">
        <w:rPr>
          <w:rFonts w:eastAsia="Calibri"/>
          <w:b/>
          <w:bCs/>
          <w:u w:val="single"/>
        </w:rPr>
        <w:t>.</w:t>
      </w:r>
      <w:r w:rsidRPr="00CF0139">
        <w:rPr>
          <w:rFonts w:eastAsia="Calibri"/>
        </w:rPr>
        <w:t xml:space="preserve">" n438 At the same time, </w:t>
      </w:r>
      <w:r w:rsidRPr="00CF0139">
        <w:rPr>
          <w:rFonts w:ascii="Gill Sans MT" w:hAnsi="Gill Sans MT"/>
          <w:b/>
          <w:bCs/>
          <w:highlight w:val="cyan"/>
          <w:u w:val="single"/>
        </w:rPr>
        <w:t>the enemy combatant cases make allowances for the executive branch's superior speed. The care that the Court took to limit the issues it decided</w:t>
      </w:r>
      <w:r w:rsidRPr="00CF0139">
        <w:rPr>
          <w:rFonts w:ascii="Gill Sans MT" w:hAnsi="Gill Sans MT"/>
          <w:b/>
          <w:bCs/>
          <w:u w:val="single"/>
        </w:rPr>
        <w:t xml:space="preserve"> in each case </w:t>
      </w:r>
      <w:r w:rsidRPr="00CF0139">
        <w:rPr>
          <w:rFonts w:ascii="Gill Sans MT" w:hAnsi="Gill Sans MT"/>
          <w:b/>
          <w:bCs/>
          <w:highlight w:val="cyan"/>
          <w:u w:val="single"/>
        </w:rPr>
        <w:t>gave the executive branch plenty of time</w:t>
      </w:r>
      <w:r w:rsidRPr="00CF0139">
        <w:rPr>
          <w:rFonts w:ascii="Gill Sans MT" w:hAnsi="Gill Sans MT"/>
          <w:b/>
          <w:bCs/>
          <w:u w:val="single"/>
        </w:rPr>
        <w:t xml:space="preserve"> to [*157] arrive at an effective detainee policy</w:t>
      </w:r>
      <w:r w:rsidRPr="00CF0139">
        <w:rPr>
          <w:rFonts w:eastAsia="Calibri"/>
          <w:b/>
          <w:bCs/>
          <w:u w:val="single"/>
        </w:rPr>
        <w:t>.</w:t>
      </w:r>
      <w:r w:rsidRPr="00CF0139">
        <w:rPr>
          <w:rFonts w:eastAsia="Calibri"/>
        </w:rPr>
        <w:t xml:space="preserve"> n439 Hamdi, Rasul, and Boumediene recognized that the availability of habeas would depend on the distance from the battlefield and the length of detention. n440 </w:t>
      </w:r>
      <w:r w:rsidRPr="00CF0139">
        <w:rPr>
          <w:rFonts w:ascii="Gill Sans MT" w:hAnsi="Gill Sans MT"/>
          <w:b/>
          <w:bCs/>
          <w:highlight w:val="cyan"/>
          <w:u w:val="single"/>
        </w:rPr>
        <w:t>The enemy combatant litigation</w:t>
      </w:r>
      <w:r w:rsidRPr="00CF0139">
        <w:rPr>
          <w:rFonts w:eastAsia="Calibri"/>
        </w:rPr>
        <w:t xml:space="preserve"> also </w:t>
      </w:r>
      <w:r w:rsidRPr="00CF0139">
        <w:rPr>
          <w:b/>
          <w:iCs/>
          <w:highlight w:val="cyan"/>
          <w:u w:val="single"/>
          <w:bdr w:val="single" w:sz="18" w:space="0" w:color="auto"/>
        </w:rPr>
        <w:t>underscores the extent to which the classic realist assumptions about courts' legitimacy in foreign affairs have been turned on their head</w:t>
      </w:r>
      <w:r w:rsidRPr="00CF0139">
        <w:rPr>
          <w:b/>
          <w:iCs/>
          <w:u w:val="single"/>
          <w:bdr w:val="single" w:sz="18" w:space="0" w:color="auto"/>
        </w:rPr>
        <w:t>.</w:t>
      </w:r>
      <w:r w:rsidRPr="00CF0139">
        <w:rPr>
          <w:rFonts w:eastAsia="Calibri"/>
        </w:rPr>
        <w:t xml:space="preserve"> In an anarchic world, legitimacy derives largely from brute force. The courts have no armies at their disposal and look weak when they issue decisions that cannot be enforced. n441 But </w:t>
      </w:r>
      <w:r w:rsidRPr="00CF0139">
        <w:rPr>
          <w:rFonts w:ascii="Gill Sans MT" w:hAnsi="Gill Sans MT"/>
          <w:b/>
          <w:bCs/>
          <w:u w:val="single"/>
        </w:rPr>
        <w:t xml:space="preserve">in a hegemonic system, where </w:t>
      </w:r>
      <w:r w:rsidRPr="00CF0139">
        <w:rPr>
          <w:rFonts w:ascii="Gill Sans MT" w:hAnsi="Gill Sans MT"/>
          <w:b/>
          <w:bCs/>
          <w:highlight w:val="cyan"/>
          <w:u w:val="single"/>
        </w:rPr>
        <w:t>governance depends on voluntary acquiescence,</w:t>
      </w:r>
      <w:r w:rsidRPr="00CF0139">
        <w:rPr>
          <w:rFonts w:ascii="Gill Sans MT" w:hAnsi="Gill Sans MT"/>
          <w:b/>
          <w:bCs/>
          <w:u w:val="single"/>
        </w:rPr>
        <w:t xml:space="preserve"> the courts have a greater role to play.</w:t>
      </w:r>
      <w:r w:rsidRPr="00CF0139">
        <w:rPr>
          <w:rFonts w:eastAsia="Calibri"/>
          <w:b/>
          <w:bCs/>
          <w:u w:val="single"/>
        </w:rPr>
        <w:t xml:space="preserve"> </w:t>
      </w:r>
      <w:r w:rsidRPr="00CF0139">
        <w:rPr>
          <w:rFonts w:eastAsia="Calibri"/>
        </w:rPr>
        <w:t xml:space="preserve">Rather than hobbling the exercise of foreign policy, </w:t>
      </w:r>
      <w:r w:rsidRPr="00CF0139">
        <w:rPr>
          <w:b/>
          <w:iCs/>
          <w:highlight w:val="cyan"/>
          <w:u w:val="single"/>
          <w:bdr w:val="single" w:sz="18" w:space="0" w:color="auto"/>
        </w:rPr>
        <w:t xml:space="preserve">the </w:t>
      </w:r>
      <w:r w:rsidRPr="00CF0139">
        <w:rPr>
          <w:b/>
          <w:iCs/>
          <w:highlight w:val="magenta"/>
          <w:u w:val="single"/>
          <w:bdr w:val="single" w:sz="18" w:space="0" w:color="auto"/>
        </w:rPr>
        <w:t>courts are a key form of "soft power."</w:t>
      </w:r>
      <w:r w:rsidRPr="00CF0139">
        <w:rPr>
          <w:rFonts w:eastAsia="Calibri"/>
        </w:rPr>
        <w:t xml:space="preserve"> n442 As Justice Kennedy's majority opinion observed in Boumediene, </w:t>
      </w:r>
      <w:r w:rsidRPr="00CF0139">
        <w:rPr>
          <w:rFonts w:ascii="Gill Sans MT" w:hAnsi="Gill Sans MT"/>
          <w:b/>
          <w:bCs/>
          <w:highlight w:val="magenta"/>
          <w:u w:val="single"/>
        </w:rPr>
        <w:t xml:space="preserve">courts </w:t>
      </w:r>
      <w:r w:rsidRPr="00CF0139">
        <w:rPr>
          <w:rFonts w:ascii="Gill Sans MT" w:hAnsi="Gill Sans MT"/>
          <w:b/>
          <w:bCs/>
          <w:highlight w:val="green"/>
          <w:u w:val="single"/>
        </w:rPr>
        <w:t xml:space="preserve">can </w:t>
      </w:r>
      <w:r w:rsidRPr="00CF0139">
        <w:rPr>
          <w:b/>
          <w:iCs/>
          <w:highlight w:val="magenta"/>
          <w:u w:val="single"/>
          <w:bdr w:val="single" w:sz="18" w:space="0" w:color="auto"/>
        </w:rPr>
        <w:t xml:space="preserve">bestow external legitimacy on </w:t>
      </w:r>
      <w:r w:rsidRPr="00CF0139">
        <w:rPr>
          <w:b/>
          <w:iCs/>
          <w:highlight w:val="green"/>
          <w:u w:val="single"/>
          <w:bdr w:val="single" w:sz="18" w:space="0" w:color="auto"/>
        </w:rPr>
        <w:t xml:space="preserve">the </w:t>
      </w:r>
      <w:r w:rsidRPr="00CF0139">
        <w:rPr>
          <w:b/>
          <w:iCs/>
          <w:highlight w:val="magenta"/>
          <w:u w:val="single"/>
          <w:bdr w:val="single" w:sz="18" w:space="0" w:color="auto"/>
        </w:rPr>
        <w:t xml:space="preserve">acts of </w:t>
      </w:r>
      <w:r w:rsidRPr="00CF0139">
        <w:rPr>
          <w:b/>
          <w:iCs/>
          <w:highlight w:val="cyan"/>
          <w:u w:val="single"/>
          <w:bdr w:val="single" w:sz="18" w:space="0" w:color="auto"/>
        </w:rPr>
        <w:t xml:space="preserve">the </w:t>
      </w:r>
      <w:r w:rsidRPr="00CF0139">
        <w:rPr>
          <w:b/>
          <w:iCs/>
          <w:highlight w:val="magenta"/>
          <w:u w:val="single"/>
          <w:bdr w:val="single" w:sz="18" w:space="0" w:color="auto"/>
        </w:rPr>
        <w:t>political branches</w:t>
      </w:r>
      <w:r w:rsidRPr="00CF0139">
        <w:rPr>
          <w:rFonts w:eastAsia="Calibri"/>
          <w:highlight w:val="magenta"/>
        </w:rPr>
        <w:t>.</w:t>
      </w:r>
      <w:r w:rsidRPr="00CF0139">
        <w:rPr>
          <w:rFonts w:eastAsia="Calibri"/>
        </w:rPr>
        <w:t xml:space="preserve"> n443 </w:t>
      </w:r>
      <w:r w:rsidRPr="00CF0139">
        <w:rPr>
          <w:rFonts w:ascii="Gill Sans MT" w:hAnsi="Gill Sans MT"/>
          <w:b/>
          <w:bCs/>
          <w:highlight w:val="cyan"/>
          <w:u w:val="single"/>
        </w:rPr>
        <w:t>Acts having a basis in law are almost universally regarded as more legitimate</w:t>
      </w:r>
      <w:r w:rsidRPr="00CF0139">
        <w:rPr>
          <w:rFonts w:ascii="Gill Sans MT" w:hAnsi="Gill Sans MT"/>
          <w:b/>
          <w:bCs/>
          <w:u w:val="single"/>
        </w:rPr>
        <w:t xml:space="preserve"> than merely political acts. </w:t>
      </w:r>
      <w:r w:rsidRPr="00CF0139">
        <w:rPr>
          <w:b/>
          <w:iCs/>
          <w:u w:val="single"/>
          <w:bdr w:val="single" w:sz="18" w:space="0" w:color="auto"/>
        </w:rPr>
        <w:t xml:space="preserve">Most foreign policy experts believe </w:t>
      </w:r>
      <w:r w:rsidRPr="00CF0139">
        <w:rPr>
          <w:b/>
          <w:iCs/>
          <w:highlight w:val="cyan"/>
          <w:u w:val="single"/>
          <w:bdr w:val="single" w:sz="18" w:space="0" w:color="auto"/>
        </w:rPr>
        <w:t xml:space="preserve">that </w:t>
      </w:r>
      <w:r w:rsidRPr="00CF0139">
        <w:rPr>
          <w:b/>
          <w:iCs/>
          <w:highlight w:val="green"/>
          <w:u w:val="single"/>
          <w:bdr w:val="single" w:sz="18" w:space="0" w:color="auto"/>
        </w:rPr>
        <w:t xml:space="preserve">the </w:t>
      </w:r>
      <w:r w:rsidRPr="00CF0139">
        <w:rPr>
          <w:b/>
          <w:iCs/>
          <w:highlight w:val="cyan"/>
          <w:u w:val="single"/>
          <w:bdr w:val="single" w:sz="18" w:space="0" w:color="auto"/>
        </w:rPr>
        <w:t>Bush</w:t>
      </w:r>
      <w:r w:rsidRPr="00CF0139">
        <w:rPr>
          <w:b/>
          <w:iCs/>
          <w:u w:val="single"/>
          <w:bdr w:val="single" w:sz="18" w:space="0" w:color="auto"/>
        </w:rPr>
        <w:t xml:space="preserve"> Administration's </w:t>
      </w:r>
      <w:r w:rsidRPr="00CF0139">
        <w:rPr>
          <w:b/>
          <w:iCs/>
          <w:highlight w:val="magenta"/>
          <w:u w:val="single"/>
          <w:bdr w:val="single" w:sz="18" w:space="0" w:color="auto"/>
        </w:rPr>
        <w:t xml:space="preserve">detention </w:t>
      </w:r>
      <w:r w:rsidRPr="00CF0139">
        <w:rPr>
          <w:b/>
          <w:iCs/>
          <w:highlight w:val="green"/>
          <w:u w:val="single"/>
          <w:bdr w:val="single" w:sz="18" w:space="0" w:color="auto"/>
        </w:rPr>
        <w:t>scheme "</w:t>
      </w:r>
      <w:r w:rsidRPr="00CF0139">
        <w:rPr>
          <w:b/>
          <w:iCs/>
          <w:highlight w:val="magenta"/>
          <w:u w:val="single"/>
          <w:bdr w:val="single" w:sz="18" w:space="0" w:color="auto"/>
        </w:rPr>
        <w:t xml:space="preserve">hurt America's </w:t>
      </w:r>
      <w:r w:rsidRPr="00CF0139">
        <w:rPr>
          <w:b/>
          <w:iCs/>
          <w:highlight w:val="green"/>
          <w:u w:val="single"/>
          <w:bdr w:val="single" w:sz="18" w:space="0" w:color="auto"/>
        </w:rPr>
        <w:t xml:space="preserve">image and </w:t>
      </w:r>
      <w:r w:rsidRPr="00CF0139">
        <w:rPr>
          <w:b/>
          <w:iCs/>
          <w:highlight w:val="magenta"/>
          <w:u w:val="single"/>
          <w:bdr w:val="single" w:sz="18" w:space="0" w:color="auto"/>
        </w:rPr>
        <w:t xml:space="preserve">standing </w:t>
      </w:r>
      <w:r w:rsidRPr="00CF0139">
        <w:rPr>
          <w:b/>
          <w:iCs/>
          <w:highlight w:val="cyan"/>
          <w:u w:val="single"/>
          <w:bdr w:val="single" w:sz="18" w:space="0" w:color="auto"/>
        </w:rPr>
        <w:t>in the world</w:t>
      </w:r>
      <w:r w:rsidRPr="00CF0139">
        <w:rPr>
          <w:b/>
          <w:iCs/>
          <w:u w:val="single"/>
          <w:bdr w:val="single" w:sz="18" w:space="0" w:color="auto"/>
        </w:rPr>
        <w:t>."</w:t>
      </w:r>
      <w:r w:rsidRPr="00CF0139">
        <w:rPr>
          <w:rFonts w:eastAsia="Calibri"/>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CF0139">
        <w:rPr>
          <w:rFonts w:ascii="Gill Sans MT" w:hAnsi="Gill Sans MT"/>
          <w:b/>
          <w:bCs/>
          <w:u w:val="single"/>
        </w:rPr>
        <w:t>Although defenders of special deference acknowledge that courts' strengths lie in protecting the rights of minorities, it has been very difficult for courts to protect these rights in the face of exigencies asserted by the executive branch</w:t>
      </w:r>
      <w:r w:rsidRPr="00CF0139">
        <w:rPr>
          <w:rFonts w:eastAsia="Calibri"/>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CF0139">
        <w:rPr>
          <w:rFonts w:ascii="Gill Sans MT" w:hAnsi="Gill Sans MT"/>
          <w:b/>
          <w:bCs/>
          <w:highlight w:val="magenta"/>
          <w:u w:val="single"/>
        </w:rPr>
        <w:t>In Boumediene, the Court</w:t>
      </w:r>
      <w:r w:rsidRPr="00CF0139">
        <w:rPr>
          <w:rFonts w:ascii="Gill Sans MT" w:hAnsi="Gill Sans MT"/>
          <w:b/>
          <w:bCs/>
          <w:u w:val="single"/>
        </w:rPr>
        <w:t xml:space="preserve"> [*158] </w:t>
      </w:r>
      <w:r w:rsidRPr="00CF0139">
        <w:rPr>
          <w:rFonts w:ascii="Gill Sans MT" w:hAnsi="Gill Sans MT"/>
          <w:b/>
          <w:bCs/>
          <w:highlight w:val="cyan"/>
          <w:u w:val="single"/>
        </w:rPr>
        <w:t xml:space="preserve">pointedly </w:t>
      </w:r>
      <w:r w:rsidRPr="00CF0139">
        <w:rPr>
          <w:rFonts w:ascii="Gill Sans MT" w:hAnsi="Gill Sans MT"/>
          <w:b/>
          <w:bCs/>
          <w:highlight w:val="magenta"/>
          <w:u w:val="single"/>
        </w:rPr>
        <w:t xml:space="preserve">declined to </w:t>
      </w:r>
      <w:r w:rsidRPr="00CF0139">
        <w:rPr>
          <w:rFonts w:ascii="Gill Sans MT" w:hAnsi="Gill Sans MT"/>
          <w:b/>
          <w:bCs/>
          <w:highlight w:val="magenta"/>
          <w:u w:val="single"/>
        </w:rPr>
        <w:lastRenderedPageBreak/>
        <w:t xml:space="preserve">defer </w:t>
      </w:r>
      <w:r w:rsidRPr="00CF0139">
        <w:rPr>
          <w:rFonts w:ascii="Gill Sans MT" w:hAnsi="Gill Sans MT"/>
          <w:b/>
          <w:bCs/>
          <w:highlight w:val="green"/>
          <w:u w:val="single"/>
        </w:rPr>
        <w:t xml:space="preserve">to the executive branch's </w:t>
      </w:r>
      <w:r w:rsidRPr="00CF0139">
        <w:rPr>
          <w:rFonts w:ascii="Gill Sans MT" w:hAnsi="Gill Sans MT"/>
          <w:b/>
          <w:bCs/>
          <w:highlight w:val="cyan"/>
          <w:u w:val="single"/>
        </w:rPr>
        <w:t xml:space="preserve">factual </w:t>
      </w:r>
      <w:r w:rsidRPr="00CF0139">
        <w:rPr>
          <w:rFonts w:ascii="Gill Sans MT" w:hAnsi="Gill Sans MT"/>
          <w:b/>
          <w:bCs/>
          <w:highlight w:val="green"/>
          <w:u w:val="single"/>
        </w:rPr>
        <w:t>assessments of military necessity</w:t>
      </w:r>
      <w:r w:rsidRPr="00CF0139">
        <w:rPr>
          <w:rFonts w:eastAsia="Calibri"/>
        </w:rPr>
        <w:t xml:space="preserve">. n447 </w:t>
      </w:r>
      <w:r w:rsidRPr="00CF0139">
        <w:rPr>
          <w:rFonts w:ascii="Gill Sans MT" w:hAnsi="Gill Sans MT"/>
          <w:b/>
          <w:bCs/>
          <w:highlight w:val="magenta"/>
          <w:u w:val="single"/>
        </w:rPr>
        <w:t xml:space="preserve">The court </w:t>
      </w:r>
      <w:r w:rsidRPr="00CF0139">
        <w:rPr>
          <w:rFonts w:ascii="Gill Sans MT" w:hAnsi="Gill Sans MT"/>
          <w:b/>
          <w:bCs/>
          <w:highlight w:val="cyan"/>
          <w:u w:val="single"/>
        </w:rPr>
        <w:t xml:space="preserve">may have </w:t>
      </w:r>
      <w:r w:rsidRPr="00CF0139">
        <w:rPr>
          <w:rFonts w:ascii="Gill Sans MT" w:hAnsi="Gill Sans MT"/>
          <w:b/>
          <w:bCs/>
          <w:highlight w:val="magenta"/>
          <w:u w:val="single"/>
        </w:rPr>
        <w:t xml:space="preserve">recognized </w:t>
      </w:r>
      <w:r w:rsidRPr="00CF0139">
        <w:rPr>
          <w:rFonts w:ascii="Gill Sans MT" w:hAnsi="Gill Sans MT"/>
          <w:b/>
          <w:bCs/>
          <w:highlight w:val="cyan"/>
          <w:u w:val="single"/>
        </w:rPr>
        <w:t xml:space="preserve">that </w:t>
      </w:r>
      <w:r w:rsidRPr="00CF0139">
        <w:rPr>
          <w:rFonts w:ascii="Gill Sans MT" w:hAnsi="Gill Sans MT"/>
          <w:b/>
          <w:bCs/>
          <w:highlight w:val="magenta"/>
          <w:u w:val="single"/>
        </w:rPr>
        <w:t xml:space="preserve">a more aggressive role </w:t>
      </w:r>
      <w:r w:rsidRPr="00CF0139">
        <w:rPr>
          <w:rFonts w:ascii="Gill Sans MT" w:hAnsi="Gill Sans MT"/>
          <w:b/>
          <w:bCs/>
          <w:highlight w:val="cyan"/>
          <w:u w:val="single"/>
        </w:rPr>
        <w:t xml:space="preserve">in </w:t>
      </w:r>
      <w:r w:rsidRPr="00CF0139">
        <w:rPr>
          <w:rFonts w:ascii="Gill Sans MT" w:hAnsi="Gill Sans MT"/>
          <w:b/>
          <w:bCs/>
          <w:highlight w:val="magenta"/>
          <w:u w:val="single"/>
        </w:rPr>
        <w:t xml:space="preserve">protecting </w:t>
      </w:r>
      <w:r w:rsidRPr="00CF0139">
        <w:rPr>
          <w:rFonts w:ascii="Gill Sans MT" w:hAnsi="Gill Sans MT"/>
          <w:b/>
          <w:bCs/>
          <w:highlight w:val="cyan"/>
          <w:u w:val="single"/>
        </w:rPr>
        <w:t xml:space="preserve">the </w:t>
      </w:r>
      <w:r w:rsidRPr="00CF0139">
        <w:rPr>
          <w:rFonts w:ascii="Gill Sans MT" w:hAnsi="Gill Sans MT"/>
          <w:b/>
          <w:bCs/>
          <w:highlight w:val="magenta"/>
          <w:u w:val="single"/>
        </w:rPr>
        <w:t xml:space="preserve">rights </w:t>
      </w:r>
      <w:r w:rsidRPr="00CF0139">
        <w:rPr>
          <w:rFonts w:ascii="Gill Sans MT" w:hAnsi="Gill Sans MT"/>
          <w:b/>
          <w:bCs/>
          <w:highlight w:val="cyan"/>
          <w:u w:val="single"/>
        </w:rPr>
        <w:t xml:space="preserve">of non-citizens </w:t>
      </w:r>
      <w:r w:rsidRPr="00CF0139">
        <w:rPr>
          <w:rFonts w:ascii="Gill Sans MT" w:hAnsi="Gill Sans MT"/>
          <w:b/>
          <w:bCs/>
          <w:highlight w:val="magenta"/>
          <w:u w:val="single"/>
        </w:rPr>
        <w:t>was</w:t>
      </w:r>
      <w:r w:rsidRPr="00CF0139">
        <w:rPr>
          <w:rFonts w:eastAsia="Calibri"/>
          <w:b/>
          <w:bCs/>
          <w:highlight w:val="magenta"/>
          <w:u w:val="single"/>
        </w:rPr>
        <w:t xml:space="preserve"> </w:t>
      </w:r>
      <w:r w:rsidRPr="00CF0139">
        <w:rPr>
          <w:b/>
          <w:iCs/>
          <w:highlight w:val="magenta"/>
          <w:u w:val="single"/>
          <w:bdr w:val="single" w:sz="18" w:space="0" w:color="auto"/>
        </w:rPr>
        <w:t xml:space="preserve">required by </w:t>
      </w:r>
      <w:r w:rsidRPr="00CF0139">
        <w:rPr>
          <w:b/>
          <w:iCs/>
          <w:highlight w:val="cyan"/>
          <w:u w:val="single"/>
          <w:bdr w:val="single" w:sz="18" w:space="0" w:color="auto"/>
        </w:rPr>
        <w:t xml:space="preserve">American </w:t>
      </w:r>
      <w:r w:rsidRPr="00CF0139">
        <w:rPr>
          <w:b/>
          <w:iCs/>
          <w:highlight w:val="magenta"/>
          <w:u w:val="single"/>
          <w:bdr w:val="single" w:sz="18" w:space="0" w:color="auto"/>
        </w:rPr>
        <w:t>hegemony</w:t>
      </w:r>
      <w:r w:rsidRPr="00CF0139">
        <w:rPr>
          <w:rFonts w:eastAsia="Calibri"/>
          <w:b/>
          <w:bCs/>
          <w:u w:val="single"/>
        </w:rPr>
        <w:t>.</w:t>
      </w:r>
      <w:r w:rsidRPr="00CF0139">
        <w:rPr>
          <w:rFonts w:eastAsia="Calibri"/>
        </w:rPr>
        <w:t xml:space="preserve"> In fact, </w:t>
      </w:r>
      <w:r w:rsidRPr="00CF0139">
        <w:rPr>
          <w:rFonts w:ascii="Gill Sans MT" w:hAnsi="Gill Sans MT"/>
          <w:b/>
          <w:bCs/>
          <w:u w:val="single"/>
        </w:rPr>
        <w:t xml:space="preserve">the arguments for deference with respect to the rights of non-citizens are even weaker because aliens lack a political constituency in the United States. n448 </w:t>
      </w:r>
      <w:r w:rsidRPr="00CF0139">
        <w:rPr>
          <w:rFonts w:ascii="Gill Sans MT" w:hAnsi="Gill Sans MT"/>
          <w:b/>
          <w:bCs/>
          <w:highlight w:val="green"/>
          <w:u w:val="single"/>
        </w:rPr>
        <w:t xml:space="preserve">This </w:t>
      </w:r>
      <w:r w:rsidRPr="00CF0139">
        <w:rPr>
          <w:rFonts w:ascii="Gill Sans MT" w:hAnsi="Gill Sans MT"/>
          <w:b/>
          <w:bCs/>
          <w:highlight w:val="lightGray"/>
          <w:u w:val="single"/>
        </w:rPr>
        <w:t xml:space="preserve">outward-looking </w:t>
      </w:r>
      <w:r w:rsidRPr="00CF0139">
        <w:rPr>
          <w:rFonts w:ascii="Gill Sans MT" w:hAnsi="Gill Sans MT"/>
          <w:b/>
          <w:bCs/>
          <w:highlight w:val="cyan"/>
          <w:u w:val="single"/>
        </w:rPr>
        <w:t xml:space="preserve">form of </w:t>
      </w:r>
      <w:r w:rsidRPr="00CF0139">
        <w:rPr>
          <w:rFonts w:ascii="Gill Sans MT" w:hAnsi="Gill Sans MT"/>
          <w:b/>
          <w:bCs/>
          <w:highlight w:val="lightGray"/>
          <w:u w:val="single"/>
        </w:rPr>
        <w:t>representation</w:t>
      </w:r>
      <w:r w:rsidRPr="00CF0139">
        <w:rPr>
          <w:rFonts w:ascii="Gill Sans MT" w:hAnsi="Gill Sans MT"/>
          <w:b/>
          <w:bCs/>
          <w:u w:val="single"/>
        </w:rPr>
        <w:t xml:space="preserve">-reinforcement serves important functions. It </w:t>
      </w:r>
      <w:r w:rsidRPr="00CF0139">
        <w:rPr>
          <w:rFonts w:ascii="Gill Sans MT" w:hAnsi="Gill Sans MT"/>
          <w:b/>
          <w:bCs/>
          <w:highlight w:val="magenta"/>
          <w:u w:val="single"/>
        </w:rPr>
        <w:t xml:space="preserve">strengthens </w:t>
      </w:r>
      <w:r w:rsidRPr="00CF0139">
        <w:rPr>
          <w:rFonts w:ascii="Gill Sans MT" w:hAnsi="Gill Sans MT"/>
          <w:b/>
          <w:bCs/>
          <w:highlight w:val="cyan"/>
          <w:u w:val="single"/>
        </w:rPr>
        <w:t xml:space="preserve">the </w:t>
      </w:r>
      <w:r w:rsidRPr="00CF0139">
        <w:rPr>
          <w:rFonts w:ascii="Gill Sans MT" w:hAnsi="Gill Sans MT"/>
          <w:b/>
          <w:bCs/>
          <w:highlight w:val="magenta"/>
          <w:u w:val="single"/>
        </w:rPr>
        <w:t xml:space="preserve">legitimacy </w:t>
      </w:r>
      <w:r w:rsidRPr="00CF0139">
        <w:rPr>
          <w:rFonts w:ascii="Gill Sans MT" w:hAnsi="Gill Sans MT"/>
          <w:b/>
          <w:bCs/>
          <w:highlight w:val="cyan"/>
          <w:u w:val="single"/>
        </w:rPr>
        <w:t xml:space="preserve">of U.S. hegemony </w:t>
      </w:r>
      <w:r w:rsidRPr="00CF0139">
        <w:rPr>
          <w:rFonts w:ascii="Gill Sans MT" w:hAnsi="Gill Sans MT"/>
          <w:b/>
          <w:bCs/>
          <w:highlight w:val="magenta"/>
          <w:u w:val="single"/>
        </w:rPr>
        <w:t xml:space="preserve">by establishing equality as a benchmark </w:t>
      </w:r>
      <w:r w:rsidRPr="00CF0139">
        <w:rPr>
          <w:rFonts w:ascii="Gill Sans MT" w:hAnsi="Gill Sans MT"/>
          <w:b/>
          <w:bCs/>
          <w:highlight w:val="cyan"/>
          <w:u w:val="single"/>
        </w:rPr>
        <w:t>and reinforces the sense that our constitutional values</w:t>
      </w:r>
      <w:r w:rsidRPr="00CF0139">
        <w:rPr>
          <w:rFonts w:ascii="Gill Sans MT" w:hAnsi="Gill Sans MT"/>
          <w:b/>
          <w:bCs/>
          <w:u w:val="single"/>
        </w:rPr>
        <w:t xml:space="preserve"> reflect universal human rights.</w:t>
      </w:r>
      <w:r w:rsidRPr="00CF0139">
        <w:rPr>
          <w:rFonts w:eastAsia="Calibri"/>
        </w:rPr>
        <w:t xml:space="preserve"> n449</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Only a court ruling solves cooperation</w:t>
      </w:r>
    </w:p>
    <w:p w:rsidR="00CF0139" w:rsidRPr="00CF0139" w:rsidRDefault="00CF0139" w:rsidP="00CF0139">
      <w:pPr>
        <w:rPr>
          <w:rFonts w:eastAsia="Calibri"/>
        </w:rPr>
      </w:pPr>
      <w:r w:rsidRPr="00CF0139">
        <w:rPr>
          <w:rFonts w:eastAsia="Calibri"/>
          <w:b/>
          <w:bCs/>
          <w:sz w:val="26"/>
        </w:rPr>
        <w:t>Knowles 9</w:t>
      </w:r>
      <w:r w:rsidRPr="00CF0139">
        <w:rPr>
          <w:rFonts w:eastAsia="Calibri"/>
        </w:rPr>
        <w:t xml:space="preserve"> [Spring, 2009, Robert Knowles is a Acting Assistant Professor, New York University School of Law, “American Hegemony and the Foreign Affairs Constitution”, ARIZONA STATE LAW JOURNAL, 41 Ariz. St. L.J. 87]</w:t>
      </w:r>
    </w:p>
    <w:p w:rsidR="00CF0139" w:rsidRPr="00CF0139" w:rsidRDefault="00CF0139" w:rsidP="00CF0139">
      <w:pPr>
        <w:rPr>
          <w:rFonts w:eastAsia="Calibri"/>
        </w:rPr>
      </w:pPr>
      <w:r w:rsidRPr="00CF0139">
        <w:rPr>
          <w:rFonts w:ascii="Gill Sans MT" w:hAnsi="Gill Sans MT"/>
          <w:b/>
          <w:bCs/>
          <w:u w:val="single"/>
        </w:rPr>
        <w:t xml:space="preserve">American unipolarity has created a challenge for realists. Unipolarity was thought to be inherently unstable </w:t>
      </w:r>
      <w:r w:rsidRPr="00CF0139">
        <w:rPr>
          <w:rFonts w:eastAsia="Calibri"/>
        </w:rPr>
        <w:t xml:space="preserve">because other nations, seeking to protect their own security, form alliances to counter-balance the leading state. n322 But </w:t>
      </w:r>
      <w:r w:rsidRPr="00CF0139">
        <w:rPr>
          <w:rFonts w:ascii="Gill Sans MT" w:hAnsi="Gill Sans MT"/>
          <w:b/>
          <w:bCs/>
          <w:u w:val="single"/>
        </w:rPr>
        <w:t>no nation or group of nations has yet attempted to challenge America's military predominance</w:t>
      </w:r>
      <w:r w:rsidRPr="00CF0139">
        <w:rPr>
          <w:rFonts w:eastAsia="Calibri"/>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CF0139">
        <w:rPr>
          <w:rFonts w:ascii="Gill Sans MT" w:hAnsi="Gill Sans MT"/>
          <w:b/>
          <w:bCs/>
          <w:u w:val="single"/>
        </w:rPr>
        <w:t>the United States is geographically isolated from other potential rivals</w:t>
      </w:r>
      <w:r w:rsidRPr="00CF0139">
        <w:rPr>
          <w:rFonts w:eastAsia="Calibri"/>
        </w:rPr>
        <w:t xml:space="preserve">, who are located near one another in Eurasia. n327 </w:t>
      </w:r>
      <w:r w:rsidRPr="00CF0139">
        <w:rPr>
          <w:rFonts w:ascii="Gill Sans MT" w:hAnsi="Gill Sans MT"/>
          <w:b/>
          <w:bCs/>
          <w:u w:val="single"/>
        </w:rPr>
        <w:t>This mutes the security threat that the U.S. seems to pose while increasing the threats that potential rivals seem to pose to one another</w:t>
      </w:r>
      <w:r w:rsidRPr="00CF0139">
        <w:rPr>
          <w:rFonts w:eastAsia="Calibri"/>
        </w:rPr>
        <w:t xml:space="preserve">. n328 Second, </w:t>
      </w:r>
      <w:r w:rsidRPr="00CF0139">
        <w:rPr>
          <w:rFonts w:ascii="Gill Sans MT" w:hAnsi="Gill Sans MT"/>
          <w:b/>
          <w:bCs/>
          <w:u w:val="single"/>
        </w:rPr>
        <w:t xml:space="preserve">the U.S. far exceeds the capabilities of all other states in every aspect of power </w:t>
      </w:r>
      <w:r w:rsidRPr="00CF0139">
        <w:rPr>
          <w:rFonts w:eastAsia="Calibri"/>
        </w:rPr>
        <w:t xml:space="preserve">- military, economic, technological, and in terms of what is known as "soft power." </w:t>
      </w:r>
      <w:r w:rsidRPr="00CF0139">
        <w:rPr>
          <w:rFonts w:ascii="Gill Sans MT" w:hAnsi="Gill Sans MT"/>
          <w:b/>
          <w:bCs/>
          <w:u w:val="single"/>
        </w:rPr>
        <w:t xml:space="preserve">This advantage "is larger now than any analogous gap in the history of the modern state system." </w:t>
      </w:r>
      <w:r w:rsidRPr="00CF0139">
        <w:rPr>
          <w:rFonts w:eastAsia="Calibri"/>
        </w:rPr>
        <w:t xml:space="preserve">n329 Third, </w:t>
      </w:r>
      <w:r w:rsidRPr="00CF0139">
        <w:rPr>
          <w:rFonts w:ascii="Gill Sans MT" w:hAnsi="Gill Sans MT"/>
          <w:b/>
          <w:bCs/>
          <w:highlight w:val="magenta"/>
          <w:u w:val="single"/>
        </w:rPr>
        <w:t>unipolarity</w:t>
      </w:r>
      <w:r w:rsidRPr="00CF0139">
        <w:rPr>
          <w:rFonts w:ascii="Gill Sans MT" w:hAnsi="Gill Sans MT"/>
          <w:b/>
          <w:bCs/>
          <w:u w:val="single"/>
        </w:rPr>
        <w:t xml:space="preserve"> is entrenched as the status quo</w:t>
      </w:r>
      <w:r w:rsidRPr="00CF0139">
        <w:rPr>
          <w:rFonts w:eastAsia="Calibri"/>
        </w:rPr>
        <w:t xml:space="preserve"> for the first time since the seventeenth century, </w:t>
      </w:r>
      <w:r w:rsidRPr="00CF0139">
        <w:rPr>
          <w:rFonts w:ascii="Gill Sans MT" w:hAnsi="Gill Sans MT"/>
          <w:b/>
          <w:bCs/>
          <w:u w:val="single"/>
        </w:rPr>
        <w:t>multiplying free rider problems for potential rivals and rendering less relevant all modern previous experience with balancing</w:t>
      </w:r>
      <w:r w:rsidRPr="00CF0139">
        <w:rPr>
          <w:rFonts w:eastAsia="Calibri"/>
        </w:rPr>
        <w:t xml:space="preserve">. n330 Finally, </w:t>
      </w:r>
      <w:r w:rsidRPr="00CF0139">
        <w:rPr>
          <w:rFonts w:ascii="Gill Sans MT" w:hAnsi="Gill Sans MT"/>
          <w:b/>
          <w:bCs/>
          <w:u w:val="single"/>
        </w:rPr>
        <w:t>the potential rivals' possession of nuclear weapons makes the concentration of power in the United States appear less threatening</w:t>
      </w:r>
      <w:r w:rsidRPr="00CF0139">
        <w:rPr>
          <w:rFonts w:eastAsia="Calibri"/>
        </w:rPr>
        <w:t xml:space="preserve">. A war between great powers in today's world is very unlikely. n331 </w:t>
      </w:r>
      <w:r w:rsidRPr="00CF0139">
        <w:rPr>
          <w:rFonts w:ascii="Gill Sans MT" w:hAnsi="Gill Sans MT"/>
          <w:b/>
          <w:bCs/>
          <w:u w:val="single"/>
        </w:rPr>
        <w:t xml:space="preserve">These factors </w:t>
      </w:r>
      <w:r w:rsidRPr="00CF0139">
        <w:rPr>
          <w:rFonts w:ascii="Gill Sans MT" w:hAnsi="Gill Sans MT"/>
          <w:b/>
          <w:bCs/>
          <w:highlight w:val="magenta"/>
          <w:u w:val="single"/>
        </w:rPr>
        <w:t xml:space="preserve">make the </w:t>
      </w:r>
      <w:r w:rsidRPr="00CF0139">
        <w:rPr>
          <w:rFonts w:ascii="Gill Sans MT" w:hAnsi="Gill Sans MT"/>
          <w:b/>
          <w:bCs/>
          <w:highlight w:val="cyan"/>
          <w:u w:val="single"/>
        </w:rPr>
        <w:t xml:space="preserve">current </w:t>
      </w:r>
      <w:r w:rsidRPr="00CF0139">
        <w:rPr>
          <w:rFonts w:ascii="Gill Sans MT" w:hAnsi="Gill Sans MT"/>
          <w:b/>
          <w:bCs/>
          <w:highlight w:val="magenta"/>
          <w:u w:val="single"/>
        </w:rPr>
        <w:t xml:space="preserve">system </w:t>
      </w:r>
      <w:r w:rsidRPr="00CF0139">
        <w:rPr>
          <w:rFonts w:ascii="Gill Sans MT" w:hAnsi="Gill Sans MT"/>
          <w:b/>
          <w:bCs/>
          <w:highlight w:val="cyan"/>
          <w:u w:val="single"/>
        </w:rPr>
        <w:t xml:space="preserve">much more </w:t>
      </w:r>
      <w:r w:rsidRPr="00CF0139">
        <w:rPr>
          <w:rFonts w:ascii="Gill Sans MT" w:hAnsi="Gill Sans MT"/>
          <w:b/>
          <w:bCs/>
          <w:highlight w:val="green"/>
          <w:u w:val="single"/>
        </w:rPr>
        <w:t xml:space="preserve">stable, </w:t>
      </w:r>
      <w:r w:rsidRPr="00CF0139">
        <w:rPr>
          <w:rFonts w:ascii="Gill Sans MT" w:hAnsi="Gill Sans MT"/>
          <w:b/>
          <w:bCs/>
          <w:highlight w:val="magenta"/>
          <w:u w:val="single"/>
        </w:rPr>
        <w:t xml:space="preserve">peaceful </w:t>
      </w:r>
      <w:r w:rsidRPr="00CF0139">
        <w:rPr>
          <w:rFonts w:ascii="Gill Sans MT" w:hAnsi="Gill Sans MT"/>
          <w:b/>
          <w:bCs/>
          <w:highlight w:val="green"/>
          <w:u w:val="single"/>
        </w:rPr>
        <w:t>and durable</w:t>
      </w:r>
      <w:r w:rsidRPr="00CF0139">
        <w:rPr>
          <w:rFonts w:eastAsia="Calibri"/>
        </w:rPr>
        <w:t xml:space="preserve"> than the past multi-polar and bipolar systems in which the United States operated for all of its history until 1991. </w:t>
      </w:r>
      <w:r w:rsidRPr="00CF0139">
        <w:rPr>
          <w:rFonts w:ascii="Gill Sans MT" w:hAnsi="Gill Sans MT"/>
          <w:b/>
          <w:bCs/>
          <w:highlight w:val="cyan"/>
          <w:u w:val="single"/>
        </w:rPr>
        <w:t xml:space="preserve">The </w:t>
      </w:r>
      <w:r w:rsidRPr="00CF0139">
        <w:rPr>
          <w:rFonts w:ascii="Gill Sans MT" w:hAnsi="Gill Sans MT"/>
          <w:b/>
          <w:bCs/>
          <w:highlight w:val="magenta"/>
          <w:u w:val="single"/>
        </w:rPr>
        <w:t xml:space="preserve">lack of balancing means </w:t>
      </w:r>
      <w:r w:rsidRPr="00CF0139">
        <w:rPr>
          <w:rFonts w:ascii="Gill Sans MT" w:hAnsi="Gill Sans MT"/>
          <w:b/>
          <w:bCs/>
          <w:highlight w:val="cyan"/>
          <w:u w:val="single"/>
        </w:rPr>
        <w:t xml:space="preserve">that </w:t>
      </w:r>
      <w:r w:rsidRPr="00CF0139">
        <w:rPr>
          <w:rFonts w:ascii="Gill Sans MT" w:hAnsi="Gill Sans MT"/>
          <w:b/>
          <w:bCs/>
          <w:highlight w:val="magenta"/>
          <w:u w:val="single"/>
        </w:rPr>
        <w:t xml:space="preserve">the </w:t>
      </w:r>
      <w:r w:rsidRPr="00CF0139">
        <w:rPr>
          <w:b/>
          <w:iCs/>
          <w:highlight w:val="magenta"/>
          <w:u w:val="single"/>
          <w:bdr w:val="single" w:sz="18" w:space="0" w:color="auto"/>
        </w:rPr>
        <w:t>U</w:t>
      </w:r>
      <w:r w:rsidRPr="00CF0139">
        <w:rPr>
          <w:rFonts w:eastAsia="Calibri"/>
        </w:rPr>
        <w:t xml:space="preserve">nited </w:t>
      </w:r>
      <w:r w:rsidRPr="00CF0139">
        <w:rPr>
          <w:b/>
          <w:iCs/>
          <w:highlight w:val="magenta"/>
          <w:u w:val="single"/>
          <w:bdr w:val="single" w:sz="18" w:space="0" w:color="auto"/>
        </w:rPr>
        <w:t>S</w:t>
      </w:r>
      <w:r w:rsidRPr="00CF0139">
        <w:rPr>
          <w:rFonts w:eastAsia="Calibri"/>
        </w:rPr>
        <w:t xml:space="preserve">tates, </w:t>
      </w:r>
      <w:r w:rsidRPr="00CF0139">
        <w:rPr>
          <w:rFonts w:ascii="Gill Sans MT" w:hAnsi="Gill Sans MT"/>
          <w:b/>
          <w:bCs/>
          <w:highlight w:val="magenta"/>
          <w:u w:val="single"/>
        </w:rPr>
        <w:t>and</w:t>
      </w:r>
      <w:r w:rsidRPr="00CF0139">
        <w:rPr>
          <w:rFonts w:ascii="Gill Sans MT" w:hAnsi="Gill Sans MT"/>
          <w:b/>
          <w:bCs/>
          <w:u w:val="single"/>
        </w:rPr>
        <w:t xml:space="preserve"> by extension </w:t>
      </w:r>
      <w:r w:rsidRPr="00CF0139">
        <w:rPr>
          <w:rFonts w:ascii="Gill Sans MT" w:hAnsi="Gill Sans MT"/>
          <w:b/>
          <w:bCs/>
          <w:highlight w:val="cyan"/>
          <w:u w:val="single"/>
        </w:rPr>
        <w:t xml:space="preserve">the </w:t>
      </w:r>
      <w:r w:rsidRPr="00CF0139">
        <w:rPr>
          <w:rFonts w:ascii="Gill Sans MT" w:hAnsi="Gill Sans MT"/>
          <w:b/>
          <w:bCs/>
          <w:highlight w:val="magenta"/>
          <w:u w:val="single"/>
        </w:rPr>
        <w:t>executive</w:t>
      </w:r>
      <w:r w:rsidRPr="00CF0139">
        <w:rPr>
          <w:rFonts w:ascii="Gill Sans MT" w:hAnsi="Gill Sans MT"/>
          <w:b/>
          <w:bCs/>
          <w:u w:val="single"/>
        </w:rPr>
        <w:t xml:space="preserve"> branch, </w:t>
      </w:r>
      <w:r w:rsidRPr="00CF0139">
        <w:rPr>
          <w:rFonts w:ascii="Gill Sans MT" w:hAnsi="Gill Sans MT"/>
          <w:b/>
          <w:bCs/>
          <w:highlight w:val="magenta"/>
          <w:u w:val="single"/>
        </w:rPr>
        <w:t>faces</w:t>
      </w:r>
      <w:r w:rsidRPr="00CF0139">
        <w:rPr>
          <w:rFonts w:ascii="Gill Sans MT" w:hAnsi="Gill Sans MT"/>
          <w:b/>
          <w:bCs/>
          <w:u w:val="single"/>
        </w:rPr>
        <w:t xml:space="preserve"> much </w:t>
      </w:r>
      <w:r w:rsidRPr="00CF0139">
        <w:rPr>
          <w:rFonts w:ascii="Gill Sans MT" w:hAnsi="Gill Sans MT"/>
          <w:b/>
          <w:bCs/>
          <w:highlight w:val="magenta"/>
          <w:u w:val="single"/>
        </w:rPr>
        <w:t xml:space="preserve">weaker external constraints </w:t>
      </w:r>
      <w:r w:rsidRPr="00CF0139">
        <w:rPr>
          <w:rFonts w:ascii="Gill Sans MT" w:hAnsi="Gill Sans MT"/>
          <w:b/>
          <w:bCs/>
          <w:highlight w:val="cyan"/>
          <w:u w:val="single"/>
        </w:rPr>
        <w:t>on its exercise of power</w:t>
      </w:r>
      <w:r w:rsidRPr="00CF0139">
        <w:rPr>
          <w:rFonts w:eastAsia="Calibri"/>
        </w:rPr>
        <w:t xml:space="preserve"> than in the past. n332 Therefore, </w:t>
      </w:r>
      <w:r w:rsidRPr="00CF0139">
        <w:rPr>
          <w:b/>
          <w:iCs/>
          <w:highlight w:val="cyan"/>
          <w:u w:val="single"/>
          <w:bdr w:val="single" w:sz="18" w:space="0" w:color="auto"/>
        </w:rPr>
        <w:t>the internal processes</w:t>
      </w:r>
      <w:r w:rsidRPr="00CF0139">
        <w:rPr>
          <w:b/>
          <w:iCs/>
          <w:u w:val="single"/>
          <w:bdr w:val="single" w:sz="18" w:space="0" w:color="auto"/>
        </w:rPr>
        <w:t xml:space="preserve"> of the U.S. </w:t>
      </w:r>
      <w:r w:rsidRPr="00CF0139">
        <w:rPr>
          <w:b/>
          <w:iCs/>
          <w:highlight w:val="cyan"/>
          <w:u w:val="single"/>
          <w:bdr w:val="single" w:sz="18" w:space="0" w:color="auto"/>
        </w:rPr>
        <w:t>matter</w:t>
      </w:r>
      <w:r w:rsidRPr="00CF0139">
        <w:rPr>
          <w:b/>
          <w:iCs/>
          <w:u w:val="single"/>
          <w:bdr w:val="single" w:sz="18" w:space="0" w:color="auto"/>
        </w:rPr>
        <w:t xml:space="preserve"> now </w:t>
      </w:r>
      <w:r w:rsidRPr="00CF0139">
        <w:rPr>
          <w:b/>
          <w:iCs/>
          <w:highlight w:val="cyan"/>
          <w:u w:val="single"/>
          <w:bdr w:val="single" w:sz="18" w:space="0" w:color="auto"/>
        </w:rPr>
        <w:t>more than any other nations'</w:t>
      </w:r>
      <w:r w:rsidRPr="00CF0139">
        <w:rPr>
          <w:b/>
          <w:iCs/>
          <w:u w:val="single"/>
          <w:bdr w:val="single" w:sz="18" w:space="0" w:color="auto"/>
        </w:rPr>
        <w:t xml:space="preserve"> have in history</w:t>
      </w:r>
      <w:r w:rsidRPr="00CF0139">
        <w:rPr>
          <w:rFonts w:eastAsia="Calibri"/>
        </w:rPr>
        <w:t xml:space="preserve">. n333 And it is </w:t>
      </w:r>
      <w:r w:rsidRPr="00CF0139">
        <w:rPr>
          <w:rFonts w:eastAsia="Calibri"/>
          <w:highlight w:val="cyan"/>
        </w:rPr>
        <w:t xml:space="preserve">these </w:t>
      </w:r>
      <w:r w:rsidRPr="00CF0139">
        <w:rPr>
          <w:rFonts w:eastAsia="Calibri"/>
          <w:highlight w:val="magenta"/>
        </w:rPr>
        <w:t>internal processes,</w:t>
      </w:r>
      <w:r w:rsidRPr="00CF0139">
        <w:rPr>
          <w:rFonts w:eastAsia="Calibri"/>
        </w:rPr>
        <w:t xml:space="preserve"> as much as external developments, </w:t>
      </w:r>
      <w:r w:rsidRPr="00CF0139">
        <w:rPr>
          <w:b/>
          <w:iCs/>
          <w:u w:val="single"/>
          <w:bdr w:val="single" w:sz="18" w:space="0" w:color="auto"/>
        </w:rPr>
        <w:t xml:space="preserve">that will </w:t>
      </w:r>
      <w:r w:rsidRPr="00CF0139">
        <w:rPr>
          <w:b/>
          <w:iCs/>
          <w:highlight w:val="magenta"/>
          <w:u w:val="single"/>
          <w:bdr w:val="single" w:sz="18" w:space="0" w:color="auto"/>
        </w:rPr>
        <w:t xml:space="preserve">determine </w:t>
      </w:r>
      <w:r w:rsidRPr="00CF0139">
        <w:rPr>
          <w:b/>
          <w:iCs/>
          <w:highlight w:val="cyan"/>
          <w:u w:val="single"/>
          <w:bdr w:val="single" w:sz="18" w:space="0" w:color="auto"/>
        </w:rPr>
        <w:t xml:space="preserve">the </w:t>
      </w:r>
      <w:r w:rsidRPr="00CF0139">
        <w:rPr>
          <w:b/>
          <w:iCs/>
          <w:highlight w:val="magenta"/>
          <w:u w:val="single"/>
          <w:bdr w:val="single" w:sz="18" w:space="0" w:color="auto"/>
        </w:rPr>
        <w:t>durability of</w:t>
      </w:r>
      <w:r w:rsidRPr="00CF0139">
        <w:rPr>
          <w:b/>
          <w:iCs/>
          <w:u w:val="single"/>
          <w:bdr w:val="single" w:sz="18" w:space="0" w:color="auto"/>
        </w:rPr>
        <w:t xml:space="preserve"> American </w:t>
      </w:r>
      <w:r w:rsidRPr="00CF0139">
        <w:rPr>
          <w:b/>
          <w:iCs/>
          <w:highlight w:val="magenta"/>
          <w:u w:val="single"/>
          <w:bdr w:val="single" w:sz="18" w:space="0" w:color="auto"/>
        </w:rPr>
        <w:t>unipolarity</w:t>
      </w:r>
      <w:r w:rsidRPr="00CF0139">
        <w:rPr>
          <w:rFonts w:eastAsia="Calibri"/>
        </w:rPr>
        <w:t xml:space="preserve">. As one realist scholar has argued, </w:t>
      </w:r>
      <w:r w:rsidRPr="00CF0139">
        <w:rPr>
          <w:b/>
          <w:iCs/>
          <w:highlight w:val="magenta"/>
          <w:u w:val="single"/>
          <w:bdr w:val="single" w:sz="18" w:space="0" w:color="auto"/>
        </w:rPr>
        <w:t xml:space="preserve">the U.S. can </w:t>
      </w:r>
      <w:r w:rsidRPr="00CF0139">
        <w:rPr>
          <w:b/>
          <w:iCs/>
          <w:highlight w:val="green"/>
          <w:u w:val="single"/>
          <w:bdr w:val="single" w:sz="18" w:space="0" w:color="auto"/>
        </w:rPr>
        <w:t xml:space="preserve">best </w:t>
      </w:r>
      <w:r w:rsidRPr="00CF0139">
        <w:rPr>
          <w:b/>
          <w:iCs/>
          <w:highlight w:val="magenta"/>
          <w:u w:val="single"/>
          <w:bdr w:val="single" w:sz="18" w:space="0" w:color="auto"/>
        </w:rPr>
        <w:t xml:space="preserve">ensure </w:t>
      </w:r>
      <w:r w:rsidRPr="00CF0139">
        <w:rPr>
          <w:b/>
          <w:iCs/>
          <w:highlight w:val="cyan"/>
          <w:u w:val="single"/>
          <w:bdr w:val="single" w:sz="18" w:space="0" w:color="auto"/>
        </w:rPr>
        <w:t>the</w:t>
      </w:r>
      <w:r w:rsidRPr="00CF0139">
        <w:rPr>
          <w:b/>
          <w:iCs/>
          <w:u w:val="single"/>
          <w:bdr w:val="single" w:sz="18" w:space="0" w:color="auto"/>
        </w:rPr>
        <w:t xml:space="preserve"> [*141] </w:t>
      </w:r>
      <w:r w:rsidRPr="00CF0139">
        <w:rPr>
          <w:b/>
          <w:iCs/>
          <w:highlight w:val="magenta"/>
          <w:u w:val="single"/>
          <w:bdr w:val="single" w:sz="18" w:space="0" w:color="auto"/>
        </w:rPr>
        <w:t xml:space="preserve">stability </w:t>
      </w:r>
      <w:r w:rsidRPr="00CF0139">
        <w:rPr>
          <w:b/>
          <w:iCs/>
          <w:highlight w:val="cyan"/>
          <w:u w:val="single"/>
          <w:bdr w:val="single" w:sz="18" w:space="0" w:color="auto"/>
        </w:rPr>
        <w:t xml:space="preserve">of this unipolar order </w:t>
      </w:r>
      <w:r w:rsidRPr="00CF0139">
        <w:rPr>
          <w:b/>
          <w:iCs/>
          <w:highlight w:val="magenta"/>
          <w:u w:val="single"/>
          <w:bdr w:val="single" w:sz="18" w:space="0" w:color="auto"/>
        </w:rPr>
        <w:t xml:space="preserve">by ensuring </w:t>
      </w:r>
      <w:r w:rsidRPr="00CF0139">
        <w:rPr>
          <w:b/>
          <w:iCs/>
          <w:highlight w:val="cyan"/>
          <w:u w:val="single"/>
          <w:bdr w:val="single" w:sz="18" w:space="0" w:color="auto"/>
        </w:rPr>
        <w:t xml:space="preserve">that </w:t>
      </w:r>
      <w:r w:rsidRPr="00CF0139">
        <w:rPr>
          <w:b/>
          <w:iCs/>
          <w:highlight w:val="green"/>
          <w:u w:val="single"/>
          <w:bdr w:val="single" w:sz="18" w:space="0" w:color="auto"/>
        </w:rPr>
        <w:t xml:space="preserve">its </w:t>
      </w:r>
      <w:r w:rsidRPr="00CF0139">
        <w:rPr>
          <w:b/>
          <w:iCs/>
          <w:highlight w:val="magenta"/>
          <w:u w:val="single"/>
          <w:bdr w:val="single" w:sz="18" w:space="0" w:color="auto"/>
        </w:rPr>
        <w:t>predominance appears legitimate</w:t>
      </w:r>
      <w:r w:rsidRPr="00CF0139">
        <w:rPr>
          <w:rFonts w:eastAsia="Calibri"/>
          <w:highlight w:val="lightGray"/>
        </w:rPr>
        <w:t>.</w:t>
      </w:r>
      <w:r w:rsidRPr="00CF0139">
        <w:rPr>
          <w:rFonts w:eastAsia="Calibri"/>
        </w:rPr>
        <w:t xml:space="preserve"> n334 </w:t>
      </w:r>
      <w:r w:rsidRPr="00CF0139">
        <w:rPr>
          <w:rFonts w:ascii="Gill Sans MT" w:hAnsi="Gill Sans MT"/>
          <w:b/>
          <w:bCs/>
          <w:u w:val="single"/>
        </w:rPr>
        <w:t>Hegemonic orders take on hierarchical characteristics</w:t>
      </w:r>
      <w:r w:rsidRPr="00CF0139">
        <w:rPr>
          <w:rFonts w:eastAsia="Calibri"/>
        </w:rPr>
        <w:t xml:space="preserve">, with the preeminent power having denser political ties with other nations than in a unipolar order. n335 </w:t>
      </w:r>
      <w:r w:rsidRPr="00CF0139">
        <w:rPr>
          <w:rFonts w:ascii="Gill Sans MT" w:hAnsi="Gill Sans MT"/>
          <w:b/>
          <w:bCs/>
          <w:highlight w:val="cyan"/>
          <w:u w:val="single"/>
        </w:rPr>
        <w:t>Stability</w:t>
      </w:r>
      <w:r w:rsidRPr="00CF0139">
        <w:rPr>
          <w:rFonts w:ascii="Gill Sans MT" w:hAnsi="Gill Sans MT"/>
          <w:b/>
          <w:bCs/>
          <w:u w:val="single"/>
        </w:rPr>
        <w:t xml:space="preserve"> in hegemonic orders </w:t>
      </w:r>
      <w:r w:rsidRPr="00CF0139">
        <w:rPr>
          <w:rFonts w:ascii="Gill Sans MT" w:hAnsi="Gill Sans MT"/>
          <w:b/>
          <w:bCs/>
          <w:highlight w:val="cyan"/>
          <w:u w:val="single"/>
        </w:rPr>
        <w:t>is maintained</w:t>
      </w:r>
      <w:r w:rsidRPr="00CF0139">
        <w:rPr>
          <w:rFonts w:ascii="Gill Sans MT" w:hAnsi="Gill Sans MT"/>
          <w:b/>
          <w:bCs/>
          <w:u w:val="single"/>
        </w:rPr>
        <w:t xml:space="preserve"> in part </w:t>
      </w:r>
      <w:r w:rsidRPr="00CF0139">
        <w:rPr>
          <w:rFonts w:ascii="Gill Sans MT" w:hAnsi="Gill Sans MT"/>
          <w:b/>
          <w:bCs/>
          <w:highlight w:val="cyan"/>
          <w:u w:val="single"/>
        </w:rPr>
        <w:t>through security guarantees and trade relationships</w:t>
      </w:r>
      <w:r w:rsidRPr="00CF0139">
        <w:rPr>
          <w:rFonts w:ascii="Gill Sans MT" w:hAnsi="Gill Sans MT"/>
          <w:b/>
          <w:bCs/>
          <w:u w:val="single"/>
        </w:rPr>
        <w:t xml:space="preserve"> that result in economic specialization</w:t>
      </w:r>
      <w:r w:rsidRPr="00CF0139">
        <w:rPr>
          <w:rFonts w:eastAsia="Calibri"/>
        </w:rPr>
        <w:t xml:space="preserve"> among nations. n336 For example, if Nation X's security is supplied by Hegemon Y, Nation X can de-emphasize military power and focus on economic power. In a hegemonic system, </w:t>
      </w:r>
      <w:r w:rsidRPr="00CF0139">
        <w:rPr>
          <w:rFonts w:ascii="Gill Sans MT" w:hAnsi="Gill Sans MT"/>
          <w:b/>
          <w:bCs/>
          <w:highlight w:val="cyan"/>
          <w:u w:val="single"/>
        </w:rPr>
        <w:t>the preeminent state has "the power to shape the rules of international politics</w:t>
      </w:r>
      <w:r w:rsidRPr="00CF0139">
        <w:rPr>
          <w:rFonts w:ascii="Gill Sans MT" w:hAnsi="Gill Sans MT"/>
          <w:b/>
          <w:bCs/>
          <w:u w:val="single"/>
        </w:rPr>
        <w:t xml:space="preserve"> according to its own interests."</w:t>
      </w:r>
      <w:r w:rsidRPr="00CF0139">
        <w:rPr>
          <w:rFonts w:eastAsia="Calibri"/>
        </w:rPr>
        <w:t xml:space="preserve"> n337 </w:t>
      </w:r>
      <w:r w:rsidRPr="00CF0139">
        <w:rPr>
          <w:rFonts w:ascii="Gill Sans MT" w:hAnsi="Gill Sans MT"/>
          <w:b/>
          <w:bCs/>
          <w:u w:val="single"/>
        </w:rPr>
        <w:t>The hegemon</w:t>
      </w:r>
      <w:r w:rsidRPr="00CF0139">
        <w:rPr>
          <w:rFonts w:eastAsia="Calibri"/>
        </w:rPr>
        <w:t xml:space="preserve">, in return, </w:t>
      </w:r>
      <w:r w:rsidRPr="00CF0139">
        <w:rPr>
          <w:rFonts w:ascii="Gill Sans MT" w:hAnsi="Gill Sans MT"/>
          <w:b/>
          <w:bCs/>
          <w:u w:val="single"/>
        </w:rPr>
        <w:t>provides public goods for the system as a whole</w:t>
      </w:r>
      <w:r w:rsidRPr="00CF0139">
        <w:rPr>
          <w:rFonts w:eastAsia="Calibri"/>
        </w:rPr>
        <w:t xml:space="preserve">. n338 </w:t>
      </w:r>
      <w:r w:rsidRPr="00CF0139">
        <w:rPr>
          <w:rFonts w:ascii="Gill Sans MT" w:hAnsi="Gill Sans MT"/>
          <w:b/>
          <w:bCs/>
          <w:highlight w:val="cyan"/>
          <w:u w:val="single"/>
        </w:rPr>
        <w:t xml:space="preserve">The hegemon </w:t>
      </w:r>
      <w:r w:rsidRPr="00CF0139">
        <w:rPr>
          <w:rFonts w:ascii="Gill Sans MT" w:hAnsi="Gill Sans MT"/>
          <w:b/>
          <w:bCs/>
          <w:highlight w:val="cyan"/>
          <w:u w:val="single"/>
        </w:rPr>
        <w:lastRenderedPageBreak/>
        <w:t>possesses</w:t>
      </w:r>
      <w:r w:rsidRPr="00CF0139">
        <w:rPr>
          <w:rFonts w:eastAsia="Calibri"/>
        </w:rPr>
        <w:t xml:space="preserve"> not only superior command of military and economic resources but "</w:t>
      </w:r>
      <w:r w:rsidRPr="00CF0139">
        <w:rPr>
          <w:rFonts w:ascii="Gill Sans MT" w:hAnsi="Gill Sans MT"/>
          <w:b/>
          <w:bCs/>
          <w:highlight w:val="cyan"/>
          <w:u w:val="single"/>
        </w:rPr>
        <w:t>soft" power, the ability to guide other states'</w:t>
      </w:r>
      <w:r w:rsidRPr="00CF0139">
        <w:rPr>
          <w:rFonts w:ascii="Gill Sans MT" w:hAnsi="Gill Sans MT"/>
          <w:b/>
          <w:bCs/>
          <w:u w:val="single"/>
        </w:rPr>
        <w:t xml:space="preserve"> preferences and interests</w:t>
      </w:r>
      <w:r w:rsidRPr="00CF0139">
        <w:rPr>
          <w:rFonts w:eastAsia="Calibri"/>
        </w:rPr>
        <w:t xml:space="preserve">. n339 </w:t>
      </w:r>
      <w:r w:rsidRPr="00CF0139">
        <w:rPr>
          <w:b/>
          <w:iCs/>
          <w:highlight w:val="cyan"/>
          <w:u w:val="single"/>
          <w:bdr w:val="single" w:sz="18" w:space="0" w:color="auto"/>
        </w:rPr>
        <w:t xml:space="preserve">The </w:t>
      </w:r>
      <w:r w:rsidRPr="00CF0139">
        <w:rPr>
          <w:b/>
          <w:iCs/>
          <w:highlight w:val="magenta"/>
          <w:u w:val="single"/>
          <w:bdr w:val="single" w:sz="18" w:space="0" w:color="auto"/>
        </w:rPr>
        <w:t xml:space="preserve">durability </w:t>
      </w:r>
      <w:r w:rsidRPr="00CF0139">
        <w:rPr>
          <w:b/>
          <w:iCs/>
          <w:highlight w:val="green"/>
          <w:u w:val="single"/>
          <w:bdr w:val="single" w:sz="18" w:space="0" w:color="auto"/>
        </w:rPr>
        <w:t xml:space="preserve">and stability </w:t>
      </w:r>
      <w:r w:rsidRPr="00CF0139">
        <w:rPr>
          <w:b/>
          <w:iCs/>
          <w:highlight w:val="cyan"/>
          <w:u w:val="single"/>
          <w:bdr w:val="single" w:sz="18" w:space="0" w:color="auto"/>
        </w:rPr>
        <w:t xml:space="preserve">of hegemonic orders </w:t>
      </w:r>
      <w:r w:rsidRPr="00CF0139">
        <w:rPr>
          <w:b/>
          <w:iCs/>
          <w:highlight w:val="magenta"/>
          <w:u w:val="single"/>
          <w:bdr w:val="single" w:sz="18" w:space="0" w:color="auto"/>
        </w:rPr>
        <w:t xml:space="preserve">depends on </w:t>
      </w:r>
      <w:r w:rsidRPr="00CF0139">
        <w:rPr>
          <w:b/>
          <w:iCs/>
          <w:highlight w:val="cyan"/>
          <w:u w:val="single"/>
          <w:bdr w:val="single" w:sz="18" w:space="0" w:color="auto"/>
        </w:rPr>
        <w:t xml:space="preserve">other states' </w:t>
      </w:r>
      <w:r w:rsidRPr="00CF0139">
        <w:rPr>
          <w:b/>
          <w:iCs/>
          <w:highlight w:val="magenta"/>
          <w:u w:val="single"/>
          <w:bdr w:val="single" w:sz="18" w:space="0" w:color="auto"/>
        </w:rPr>
        <w:t>acceptance of the hegemon</w:t>
      </w:r>
      <w:r w:rsidRPr="00CF0139">
        <w:rPr>
          <w:b/>
          <w:iCs/>
          <w:highlight w:val="green"/>
          <w:u w:val="single"/>
          <w:bdr w:val="single" w:sz="18" w:space="0" w:color="auto"/>
        </w:rPr>
        <w:t>'s role.</w:t>
      </w:r>
      <w:r w:rsidRPr="00CF0139">
        <w:rPr>
          <w:b/>
          <w:iCs/>
          <w:u w:val="single"/>
          <w:bdr w:val="single" w:sz="18" w:space="0" w:color="auto"/>
        </w:rPr>
        <w:t xml:space="preserve"> </w:t>
      </w:r>
      <w:r w:rsidRPr="00CF0139">
        <w:rPr>
          <w:b/>
          <w:iCs/>
          <w:highlight w:val="cyan"/>
          <w:u w:val="single"/>
          <w:bdr w:val="single" w:sz="18" w:space="0" w:color="auto"/>
        </w:rPr>
        <w:t>The hegemon's leadership must be seen as legitimate</w:t>
      </w:r>
      <w:r w:rsidRPr="00CF0139">
        <w:rPr>
          <w:rFonts w:eastAsia="Calibri"/>
        </w:rPr>
        <w:t xml:space="preserve">. n340 [*142] </w:t>
      </w:r>
      <w:r w:rsidRPr="00CF0139">
        <w:rPr>
          <w:rFonts w:ascii="Gill Sans MT" w:hAnsi="Gill Sans MT"/>
          <w:b/>
          <w:bCs/>
          <w:u w:val="single"/>
        </w:rPr>
        <w:t>The</w:t>
      </w:r>
      <w:r w:rsidRPr="00CF0139">
        <w:rPr>
          <w:rFonts w:eastAsia="Calibri"/>
        </w:rPr>
        <w:t xml:space="preserve"> </w:t>
      </w:r>
      <w:r w:rsidRPr="00CF0139">
        <w:rPr>
          <w:b/>
          <w:iCs/>
          <w:u w:val="single"/>
          <w:bdr w:val="single" w:sz="18" w:space="0" w:color="auto"/>
        </w:rPr>
        <w:t>U</w:t>
      </w:r>
      <w:r w:rsidRPr="00CF0139">
        <w:rPr>
          <w:rFonts w:eastAsia="Calibri"/>
        </w:rPr>
        <w:t xml:space="preserve">nited </w:t>
      </w:r>
      <w:r w:rsidRPr="00CF0139">
        <w:rPr>
          <w:b/>
          <w:iCs/>
          <w:u w:val="single"/>
          <w:bdr w:val="single" w:sz="18" w:space="0" w:color="auto"/>
        </w:rPr>
        <w:t>S</w:t>
      </w:r>
      <w:r w:rsidRPr="00CF0139">
        <w:rPr>
          <w:rFonts w:eastAsia="Calibri"/>
        </w:rPr>
        <w:t xml:space="preserve">tates </w:t>
      </w:r>
      <w:r w:rsidRPr="00CF0139">
        <w:rPr>
          <w:rFonts w:ascii="Gill Sans MT" w:hAnsi="Gill Sans MT"/>
          <w:b/>
          <w:bCs/>
          <w:u w:val="single"/>
        </w:rPr>
        <w:t>qualifies as a global hegemon</w:t>
      </w:r>
      <w:r w:rsidRPr="00CF0139">
        <w:rPr>
          <w:rFonts w:eastAsia="Calibri"/>
        </w:rPr>
        <w:t xml:space="preserve">. In many ways, </w:t>
      </w:r>
      <w:r w:rsidRPr="00CF0139">
        <w:rPr>
          <w:rFonts w:ascii="Gill Sans MT" w:hAnsi="Gill Sans MT"/>
          <w:b/>
          <w:bCs/>
          <w:u w:val="single"/>
        </w:rPr>
        <w:t>the U.S. acts as a world government</w:t>
      </w:r>
      <w:r w:rsidRPr="00CF0139">
        <w:rPr>
          <w:rFonts w:eastAsia="Calibri"/>
        </w:rPr>
        <w:t xml:space="preserve">. n341 </w:t>
      </w:r>
      <w:r w:rsidRPr="00CF0139">
        <w:rPr>
          <w:rFonts w:ascii="Gill Sans MT" w:hAnsi="Gill Sans MT"/>
          <w:b/>
          <w:bCs/>
          <w:u w:val="single"/>
        </w:rPr>
        <w:t>It provides public goods for the world</w:t>
      </w:r>
      <w:r w:rsidRPr="00CF0139">
        <w:rPr>
          <w:rFonts w:eastAsia="Calibri"/>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CF0139">
        <w:rPr>
          <w:rFonts w:ascii="Gill Sans MT" w:hAnsi="Gill Sans MT"/>
          <w:b/>
          <w:bCs/>
          <w:u w:val="single"/>
        </w:rPr>
        <w:t>the United States provides a public good through its efforts to combat terrorism</w:t>
      </w:r>
      <w:r w:rsidRPr="00CF0139">
        <w:rPr>
          <w:rFonts w:eastAsia="Calibri"/>
        </w:rPr>
        <w:t xml:space="preserve"> and confront - even through regime change - rogue states. n345 </w:t>
      </w:r>
      <w:r w:rsidRPr="00CF0139">
        <w:rPr>
          <w:rFonts w:ascii="Gill Sans MT" w:hAnsi="Gill Sans MT"/>
          <w:b/>
          <w:bCs/>
          <w:highlight w:val="cyan"/>
          <w:u w:val="single"/>
        </w:rPr>
        <w:t>The</w:t>
      </w:r>
      <w:r w:rsidRPr="00CF0139">
        <w:rPr>
          <w:rFonts w:eastAsia="Calibri"/>
          <w:highlight w:val="cyan"/>
        </w:rPr>
        <w:t xml:space="preserve"> </w:t>
      </w:r>
      <w:r w:rsidRPr="00CF0139">
        <w:rPr>
          <w:b/>
          <w:iCs/>
          <w:highlight w:val="cyan"/>
          <w:u w:val="single"/>
          <w:bdr w:val="single" w:sz="18" w:space="0" w:color="auto"/>
        </w:rPr>
        <w:t>U</w:t>
      </w:r>
      <w:r w:rsidRPr="00CF0139">
        <w:rPr>
          <w:rFonts w:eastAsia="Calibri"/>
        </w:rPr>
        <w:t xml:space="preserve">nited </w:t>
      </w:r>
      <w:r w:rsidRPr="00CF0139">
        <w:rPr>
          <w:b/>
          <w:iCs/>
          <w:highlight w:val="cyan"/>
          <w:u w:val="single"/>
          <w:bdr w:val="single" w:sz="18" w:space="0" w:color="auto"/>
        </w:rPr>
        <w:t>S</w:t>
      </w:r>
      <w:r w:rsidRPr="00CF0139">
        <w:rPr>
          <w:rFonts w:eastAsia="Calibri"/>
        </w:rPr>
        <w:t xml:space="preserve">tates also </w:t>
      </w:r>
      <w:r w:rsidRPr="00CF0139">
        <w:rPr>
          <w:rFonts w:ascii="Gill Sans MT" w:hAnsi="Gill Sans MT"/>
          <w:b/>
          <w:bCs/>
          <w:u w:val="single"/>
        </w:rPr>
        <w:t xml:space="preserve">provides a public good </w:t>
      </w:r>
      <w:r w:rsidRPr="00CF0139">
        <w:rPr>
          <w:rFonts w:ascii="Gill Sans MT" w:hAnsi="Gill Sans MT"/>
          <w:b/>
          <w:bCs/>
          <w:highlight w:val="cyan"/>
          <w:u w:val="single"/>
        </w:rPr>
        <w:t>through its</w:t>
      </w:r>
      <w:r w:rsidRPr="00CF0139">
        <w:rPr>
          <w:rFonts w:eastAsia="Calibri"/>
        </w:rPr>
        <w:t xml:space="preserve"> </w:t>
      </w:r>
      <w:r w:rsidRPr="00CF0139">
        <w:rPr>
          <w:b/>
          <w:iCs/>
          <w:u w:val="single"/>
          <w:bdr w:val="single" w:sz="18" w:space="0" w:color="auto"/>
        </w:rPr>
        <w:t xml:space="preserve">promulgation and </w:t>
      </w:r>
      <w:r w:rsidRPr="00CF0139">
        <w:rPr>
          <w:b/>
          <w:iCs/>
          <w:highlight w:val="cyan"/>
          <w:u w:val="single"/>
          <w:bdr w:val="single" w:sz="18" w:space="0" w:color="auto"/>
        </w:rPr>
        <w:t>enforcement of international norms</w:t>
      </w:r>
      <w:r w:rsidRPr="00CF0139">
        <w:rPr>
          <w:b/>
          <w:iCs/>
          <w:u w:val="single"/>
          <w:bdr w:val="single" w:sz="18" w:space="0" w:color="auto"/>
        </w:rPr>
        <w:t>.</w:t>
      </w:r>
      <w:r w:rsidRPr="00CF0139">
        <w:rPr>
          <w:rFonts w:eastAsia="Calibri"/>
        </w:rPr>
        <w:t xml:space="preserve"> </w:t>
      </w:r>
      <w:r w:rsidRPr="00CF0139">
        <w:rPr>
          <w:rFonts w:ascii="Gill Sans MT" w:hAnsi="Gill Sans MT"/>
          <w:b/>
          <w:bCs/>
          <w:u w:val="single"/>
        </w:rPr>
        <w:t>It exercises a dominant influence on the definition of international law because it is the largest "consumer" of such law and the only nation capable of enforcing it on a global scale</w:t>
      </w:r>
      <w:r w:rsidRPr="00CF0139">
        <w:rPr>
          <w:rFonts w:eastAsia="Calibri"/>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CF0139">
        <w:rPr>
          <w:rFonts w:ascii="Gill Sans MT" w:hAnsi="Gill Sans MT"/>
          <w:b/>
          <w:bCs/>
          <w:highlight w:val="cyan"/>
          <w:u w:val="single"/>
        </w:rPr>
        <w:t xml:space="preserve">controlling </w:t>
      </w:r>
      <w:r w:rsidRPr="00CF0139">
        <w:rPr>
          <w:rFonts w:ascii="Gill Sans MT" w:hAnsi="Gill Sans MT"/>
          <w:b/>
          <w:bCs/>
          <w:highlight w:val="magenta"/>
          <w:u w:val="single"/>
        </w:rPr>
        <w:t>international norms are</w:t>
      </w:r>
      <w:r w:rsidRPr="00CF0139">
        <w:rPr>
          <w:rFonts w:eastAsia="Calibri"/>
          <w:highlight w:val="magenta"/>
        </w:rPr>
        <w:t xml:space="preserve"> [*</w:t>
      </w:r>
      <w:r w:rsidRPr="00CF0139">
        <w:rPr>
          <w:rFonts w:eastAsia="Calibri"/>
        </w:rPr>
        <w:t xml:space="preserve">143] sometimes </w:t>
      </w:r>
      <w:r w:rsidRPr="00CF0139">
        <w:rPr>
          <w:rFonts w:ascii="Gill Sans MT" w:hAnsi="Gill Sans MT"/>
          <w:b/>
          <w:bCs/>
          <w:highlight w:val="magenta"/>
          <w:u w:val="single"/>
        </w:rPr>
        <w:t xml:space="preserve">embodied in the </w:t>
      </w:r>
      <w:r w:rsidRPr="00CF0139">
        <w:rPr>
          <w:rFonts w:ascii="Gill Sans MT" w:hAnsi="Gill Sans MT"/>
          <w:b/>
          <w:bCs/>
          <w:highlight w:val="cyan"/>
          <w:u w:val="single"/>
        </w:rPr>
        <w:t xml:space="preserve">U.S. </w:t>
      </w:r>
      <w:r w:rsidRPr="00CF0139">
        <w:rPr>
          <w:rFonts w:ascii="Gill Sans MT" w:hAnsi="Gill Sans MT"/>
          <w:b/>
          <w:bCs/>
          <w:highlight w:val="magenta"/>
          <w:u w:val="single"/>
        </w:rPr>
        <w:t>Constitution</w:t>
      </w:r>
      <w:r w:rsidRPr="00CF0139">
        <w:rPr>
          <w:rFonts w:ascii="Gill Sans MT" w:hAnsi="Gill Sans MT"/>
          <w:b/>
          <w:bCs/>
          <w:u w:val="single"/>
        </w:rPr>
        <w:t xml:space="preserve"> and domestic law rather than in treaties or customary international law.</w:t>
      </w:r>
      <w:r w:rsidRPr="00CF0139">
        <w:rPr>
          <w:rFonts w:eastAsia="Calibri"/>
        </w:rPr>
        <w:t xml:space="preserve"> For example, </w:t>
      </w:r>
      <w:r w:rsidRPr="00CF0139">
        <w:rPr>
          <w:rFonts w:ascii="Gill Sans MT" w:hAnsi="Gill Sans MT"/>
          <w:b/>
          <w:bCs/>
          <w:u w:val="single"/>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CF0139">
        <w:rPr>
          <w:rFonts w:eastAsia="Calibri"/>
        </w:rPr>
        <w:t xml:space="preserve">." n348 </w:t>
      </w:r>
      <w:r w:rsidRPr="00CF0139">
        <w:rPr>
          <w:rFonts w:ascii="Gill Sans MT" w:hAnsi="Gill Sans MT"/>
          <w:b/>
          <w:bCs/>
          <w:highlight w:val="cyan"/>
          <w:u w:val="single"/>
        </w:rPr>
        <w:t>These public goods</w:t>
      </w:r>
      <w:r w:rsidRPr="00CF0139">
        <w:rPr>
          <w:rFonts w:ascii="Gill Sans MT" w:hAnsi="Gill Sans MT"/>
          <w:b/>
          <w:bCs/>
          <w:u w:val="single"/>
        </w:rPr>
        <w:t xml:space="preserve"> provided by the United States</w:t>
      </w:r>
      <w:r w:rsidRPr="00CF0139">
        <w:rPr>
          <w:rFonts w:eastAsia="Calibri"/>
        </w:rPr>
        <w:t xml:space="preserve"> </w:t>
      </w:r>
      <w:r w:rsidRPr="00CF0139">
        <w:rPr>
          <w:b/>
          <w:iCs/>
          <w:highlight w:val="cyan"/>
          <w:u w:val="single"/>
          <w:bdr w:val="single" w:sz="18" w:space="0" w:color="auto"/>
        </w:rPr>
        <w:t>stabilize the system by legitimizing it and decreasing resistance to it</w:t>
      </w:r>
      <w:r w:rsidRPr="00CF0139">
        <w:rPr>
          <w:rFonts w:eastAsia="Calibri"/>
        </w:rPr>
        <w:t xml:space="preserve">. </w:t>
      </w:r>
      <w:r w:rsidRPr="00CF0139">
        <w:rPr>
          <w:rFonts w:ascii="Gill Sans MT" w:hAnsi="Gill Sans MT"/>
          <w:b/>
          <w:bCs/>
          <w:u w:val="single"/>
        </w:rPr>
        <w:t>The transnational</w:t>
      </w:r>
      <w:r w:rsidRPr="00CF0139">
        <w:rPr>
          <w:rFonts w:eastAsia="Calibri"/>
        </w:rPr>
        <w:t xml:space="preserve"> political and economic </w:t>
      </w:r>
      <w:r w:rsidRPr="00CF0139">
        <w:rPr>
          <w:rFonts w:ascii="Gill Sans MT" w:hAnsi="Gill Sans MT"/>
          <w:b/>
          <w:bCs/>
          <w:u w:val="single"/>
        </w:rPr>
        <w:t>institutions created by the</w:t>
      </w:r>
      <w:r w:rsidRPr="00CF0139">
        <w:rPr>
          <w:rFonts w:eastAsia="Calibri"/>
        </w:rPr>
        <w:t xml:space="preserve"> </w:t>
      </w:r>
      <w:r w:rsidRPr="00CF0139">
        <w:rPr>
          <w:b/>
          <w:iCs/>
          <w:u w:val="single"/>
          <w:bdr w:val="single" w:sz="18" w:space="0" w:color="auto"/>
        </w:rPr>
        <w:t>U</w:t>
      </w:r>
      <w:r w:rsidRPr="00CF0139">
        <w:rPr>
          <w:rFonts w:eastAsia="Calibri"/>
        </w:rPr>
        <w:t xml:space="preserve">nited </w:t>
      </w:r>
      <w:r w:rsidRPr="00CF0139">
        <w:rPr>
          <w:b/>
          <w:iCs/>
          <w:u w:val="single"/>
          <w:bdr w:val="single" w:sz="18" w:space="0" w:color="auto"/>
        </w:rPr>
        <w:t>S</w:t>
      </w:r>
      <w:r w:rsidRPr="00CF0139">
        <w:rPr>
          <w:rFonts w:eastAsia="Calibri"/>
        </w:rPr>
        <w:t xml:space="preserve">tates </w:t>
      </w:r>
      <w:r w:rsidRPr="00CF0139">
        <w:rPr>
          <w:rFonts w:ascii="Gill Sans MT" w:hAnsi="Gill Sans MT"/>
          <w:b/>
          <w:bCs/>
          <w:u w:val="single"/>
        </w:rPr>
        <w:t>provide other countries with informal access to policymaking and tend to reduce resistance to American hegemony, encouraging others to "bandwagon</w:t>
      </w:r>
      <w:r w:rsidRPr="00CF0139">
        <w:rPr>
          <w:rFonts w:eastAsia="Calibri"/>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CF0139">
        <w:rPr>
          <w:rFonts w:ascii="Gill Sans MT" w:hAnsi="Gill Sans MT"/>
          <w:b/>
          <w:bCs/>
          <w:u w:val="single"/>
        </w:rPr>
        <w:t xml:space="preserve">The </w:t>
      </w:r>
      <w:r w:rsidRPr="00CF0139">
        <w:rPr>
          <w:rFonts w:ascii="Gill Sans MT" w:hAnsi="Gill Sans MT"/>
          <w:b/>
          <w:bCs/>
          <w:highlight w:val="cyan"/>
          <w:u w:val="single"/>
        </w:rPr>
        <w:t>legitimacy of American hegemony is strengthened</w:t>
      </w:r>
      <w:r w:rsidRPr="00CF0139">
        <w:rPr>
          <w:rFonts w:ascii="Gill Sans MT" w:hAnsi="Gill Sans MT"/>
          <w:b/>
          <w:bCs/>
          <w:u w:val="single"/>
        </w:rPr>
        <w:t xml:space="preserve"> and sustained </w:t>
      </w:r>
      <w:r w:rsidRPr="00CF0139">
        <w:rPr>
          <w:rFonts w:ascii="Gill Sans MT" w:hAnsi="Gill Sans MT"/>
          <w:b/>
          <w:bCs/>
          <w:highlight w:val="cyan"/>
          <w:u w:val="single"/>
        </w:rPr>
        <w:t>by the democratic and accessible nature of the U.S. government</w:t>
      </w:r>
      <w:r w:rsidRPr="00CF0139">
        <w:rPr>
          <w:rFonts w:eastAsia="Calibri"/>
        </w:rPr>
        <w:t xml:space="preserve">. </w:t>
      </w:r>
      <w:r w:rsidRPr="00CF0139">
        <w:rPr>
          <w:b/>
          <w:iCs/>
          <w:highlight w:val="cyan"/>
          <w:u w:val="single"/>
          <w:bdr w:val="single" w:sz="18" w:space="0" w:color="auto"/>
        </w:rPr>
        <w:t xml:space="preserve">The American constitutional </w:t>
      </w:r>
      <w:r w:rsidRPr="00CF0139">
        <w:rPr>
          <w:b/>
          <w:iCs/>
          <w:highlight w:val="magenta"/>
          <w:u w:val="single"/>
          <w:bdr w:val="single" w:sz="18" w:space="0" w:color="auto"/>
        </w:rPr>
        <w:t>separation of powers is an international public good</w:t>
      </w:r>
      <w:r w:rsidRPr="00CF0139">
        <w:rPr>
          <w:rFonts w:ascii="Gill Sans MT" w:hAnsi="Gill Sans MT"/>
          <w:b/>
          <w:bCs/>
          <w:highlight w:val="cyan"/>
          <w:u w:val="single"/>
        </w:rPr>
        <w:t>.</w:t>
      </w:r>
      <w:r w:rsidRPr="00CF0139">
        <w:rPr>
          <w:rFonts w:ascii="Gill Sans MT" w:hAnsi="Gill Sans MT"/>
          <w:b/>
          <w:bCs/>
          <w:u w:val="single"/>
        </w:rPr>
        <w:t xml:space="preserve"> The risk that it will hinder the ability of the U.S. to act swiftly, coherently or decisively</w:t>
      </w:r>
      <w:r w:rsidRPr="00CF0139">
        <w:rPr>
          <w:rFonts w:eastAsia="Calibri"/>
        </w:rPr>
        <w:t xml:space="preserve"> in foreign affairs </w:t>
      </w:r>
      <w:r w:rsidRPr="00CF0139">
        <w:rPr>
          <w:b/>
          <w:iCs/>
          <w:u w:val="single"/>
          <w:bdr w:val="single" w:sz="18" w:space="0" w:color="auto"/>
        </w:rPr>
        <w:t xml:space="preserve">is counter-balanced by the benefits </w:t>
      </w:r>
      <w:r w:rsidRPr="00CF0139">
        <w:rPr>
          <w:b/>
          <w:iCs/>
          <w:highlight w:val="magenta"/>
          <w:u w:val="single"/>
          <w:bdr w:val="single" w:sz="18" w:space="0" w:color="auto"/>
        </w:rPr>
        <w:t>it provides</w:t>
      </w:r>
      <w:r w:rsidRPr="00CF0139">
        <w:rPr>
          <w:rFonts w:eastAsia="Calibri"/>
        </w:rPr>
        <w:t xml:space="preserve"> </w:t>
      </w:r>
      <w:r w:rsidRPr="00CF0139">
        <w:rPr>
          <w:rFonts w:ascii="Gill Sans MT" w:hAnsi="Gill Sans MT"/>
          <w:b/>
          <w:bCs/>
          <w:u w:val="single"/>
        </w:rPr>
        <w:t xml:space="preserve">in permitting </w:t>
      </w:r>
      <w:r w:rsidRPr="00CF0139">
        <w:rPr>
          <w:rFonts w:ascii="Gill Sans MT" w:hAnsi="Gill Sans MT"/>
          <w:b/>
          <w:bCs/>
          <w:highlight w:val="magenta"/>
          <w:u w:val="single"/>
        </w:rPr>
        <w:t xml:space="preserve">foreigners </w:t>
      </w:r>
      <w:r w:rsidRPr="00CF0139">
        <w:rPr>
          <w:rFonts w:ascii="Gill Sans MT" w:hAnsi="Gill Sans MT"/>
          <w:b/>
          <w:bCs/>
          <w:highlight w:val="green"/>
          <w:u w:val="single"/>
        </w:rPr>
        <w:t xml:space="preserve">multiple </w:t>
      </w:r>
      <w:r w:rsidRPr="00CF0139">
        <w:rPr>
          <w:rFonts w:ascii="Gill Sans MT" w:hAnsi="Gill Sans MT"/>
          <w:b/>
          <w:bCs/>
          <w:highlight w:val="magenta"/>
          <w:u w:val="single"/>
        </w:rPr>
        <w:t xml:space="preserve">points of access to </w:t>
      </w:r>
      <w:r w:rsidRPr="00CF0139">
        <w:rPr>
          <w:rFonts w:ascii="Gill Sans MT" w:hAnsi="Gill Sans MT"/>
          <w:b/>
          <w:bCs/>
          <w:highlight w:val="cyan"/>
          <w:u w:val="single"/>
        </w:rPr>
        <w:t xml:space="preserve">the </w:t>
      </w:r>
      <w:r w:rsidRPr="00CF0139">
        <w:rPr>
          <w:rFonts w:ascii="Gill Sans MT" w:hAnsi="Gill Sans MT"/>
          <w:b/>
          <w:bCs/>
          <w:highlight w:val="magenta"/>
          <w:u w:val="single"/>
        </w:rPr>
        <w:t>government</w:t>
      </w:r>
      <w:r w:rsidRPr="00CF0139">
        <w:rPr>
          <w:rFonts w:eastAsia="Calibri"/>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CF0139">
        <w:rPr>
          <w:rFonts w:ascii="Gill Sans MT" w:hAnsi="Gill Sans MT"/>
          <w:b/>
          <w:bCs/>
          <w:highlight w:val="cyan"/>
          <w:u w:val="single"/>
        </w:rPr>
        <w:t xml:space="preserve">The </w:t>
      </w:r>
      <w:r w:rsidRPr="00CF0139">
        <w:rPr>
          <w:rFonts w:ascii="Gill Sans MT" w:hAnsi="Gill Sans MT"/>
          <w:b/>
          <w:bCs/>
          <w:highlight w:val="magenta"/>
          <w:u w:val="single"/>
        </w:rPr>
        <w:t>courts</w:t>
      </w:r>
      <w:r w:rsidRPr="00CF0139">
        <w:rPr>
          <w:rFonts w:eastAsia="Calibri"/>
        </w:rPr>
        <w:t xml:space="preserve">, too, </w:t>
      </w:r>
      <w:r w:rsidRPr="00CF0139">
        <w:rPr>
          <w:rFonts w:ascii="Gill Sans MT" w:hAnsi="Gill Sans MT"/>
          <w:b/>
          <w:bCs/>
          <w:highlight w:val="magenta"/>
          <w:u w:val="single"/>
        </w:rPr>
        <w:t>are</w:t>
      </w:r>
      <w:r w:rsidRPr="00CF0139">
        <w:rPr>
          <w:rFonts w:eastAsia="Calibri"/>
          <w:highlight w:val="magenta"/>
        </w:rPr>
        <w:t xml:space="preserve"> </w:t>
      </w:r>
      <w:r w:rsidRPr="00CF0139">
        <w:rPr>
          <w:b/>
          <w:iCs/>
          <w:highlight w:val="magenta"/>
          <w:u w:val="single"/>
          <w:bdr w:val="single" w:sz="18" w:space="0" w:color="auto"/>
        </w:rPr>
        <w:t>accessible to foreign nations and non-citizens</w:t>
      </w:r>
      <w:r w:rsidRPr="00CF0139">
        <w:rPr>
          <w:rFonts w:eastAsia="Calibri"/>
        </w:rPr>
        <w:t xml:space="preserve">. </w:t>
      </w:r>
      <w:r w:rsidRPr="00CF0139">
        <w:rPr>
          <w:rFonts w:ascii="Gill Sans MT" w:hAnsi="Gill Sans MT"/>
          <w:b/>
          <w:bCs/>
          <w:u w:val="single"/>
        </w:rPr>
        <w:t>The Alien Tort Statute is emerging as an</w:t>
      </w:r>
      <w:r w:rsidRPr="00CF0139">
        <w:rPr>
          <w:rFonts w:eastAsia="Calibri"/>
        </w:rPr>
        <w:t xml:space="preserve"> [*144] </w:t>
      </w:r>
      <w:r w:rsidRPr="00CF0139">
        <w:rPr>
          <w:rFonts w:ascii="Gill Sans MT" w:hAnsi="Gill Sans MT"/>
          <w:b/>
          <w:bCs/>
          <w:u w:val="single"/>
        </w:rPr>
        <w:t>important vehicle for adjudicating tort claims among non-citizens in U.S. courts.</w:t>
      </w:r>
      <w:r w:rsidRPr="00CF0139">
        <w:rPr>
          <w:rFonts w:eastAsia="Calibri"/>
        </w:rPr>
        <w:t xml:space="preserve"> n355 Empires are more complex than unipolar or hegemonic systems. </w:t>
      </w:r>
      <w:r w:rsidRPr="00CF0139">
        <w:rPr>
          <w:rFonts w:ascii="Gill Sans MT" w:hAnsi="Gill Sans MT"/>
          <w:b/>
          <w:bCs/>
          <w:u w:val="single"/>
        </w:rPr>
        <w:t xml:space="preserve">Empires consist of a "rimless-hub-and-spoke </w:t>
      </w:r>
      <w:r w:rsidRPr="00CF0139">
        <w:rPr>
          <w:rFonts w:ascii="Gill Sans MT" w:hAnsi="Gill Sans MT"/>
          <w:b/>
          <w:bCs/>
          <w:u w:val="single"/>
        </w:rPr>
        <w:lastRenderedPageBreak/>
        <w:t>structure,"</w:t>
      </w:r>
      <w:r w:rsidRPr="00CF0139">
        <w:rPr>
          <w:rFonts w:eastAsia="Calibri"/>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CF0139">
        <w:rPr>
          <w:rFonts w:ascii="Gill Sans MT" w:hAnsi="Gill Sans MT"/>
          <w:b/>
          <w:bCs/>
          <w:u w:val="single"/>
        </w:rPr>
        <w:t>The success of imperial governance depends on the lack of a "rim</w:t>
      </w:r>
      <w:r w:rsidRPr="00CF0139">
        <w:rPr>
          <w:rFonts w:eastAsia="Calibri"/>
        </w:rPr>
        <w:t xml:space="preserve">." n359 </w:t>
      </w:r>
      <w:r w:rsidRPr="00CF0139">
        <w:rPr>
          <w:rFonts w:ascii="Gill Sans MT" w:hAnsi="Gill Sans MT"/>
          <w:b/>
          <w:bCs/>
          <w:highlight w:val="cyan"/>
          <w:u w:val="single"/>
        </w:rPr>
        <w:t>Stability in imperial orders is maintained through "divide and rule," preventing the formation of countervailing alliances</w:t>
      </w:r>
      <w:r w:rsidRPr="00CF0139">
        <w:rPr>
          <w:rFonts w:ascii="Gill Sans MT" w:hAnsi="Gill Sans MT"/>
          <w:b/>
          <w:bCs/>
          <w:u w:val="single"/>
        </w:rPr>
        <w:t xml:space="preserve"> in the periphery</w:t>
      </w:r>
      <w:r w:rsidRPr="00CF0139">
        <w:rPr>
          <w:rFonts w:eastAsia="Calibri"/>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CF0139">
        <w:rPr>
          <w:rFonts w:ascii="Gill Sans MT" w:hAnsi="Gill Sans MT"/>
          <w:b/>
          <w:bCs/>
          <w:u w:val="single"/>
        </w:rPr>
        <w:t>the management of empire is increasingly difficult in the era of globalizatio</w:t>
      </w:r>
      <w:r w:rsidRPr="00CF0139">
        <w:rPr>
          <w:rFonts w:eastAsia="Calibri"/>
        </w:rPr>
        <w:t xml:space="preserve">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CF0139">
        <w:rPr>
          <w:rFonts w:ascii="Gill Sans MT" w:hAnsi="Gill Sans MT"/>
          <w:b/>
          <w:bCs/>
          <w:highlight w:val="cyan"/>
          <w:u w:val="single"/>
        </w:rPr>
        <w:t>The success of counterinsurgency</w:t>
      </w:r>
      <w:r w:rsidRPr="00CF0139">
        <w:rPr>
          <w:rFonts w:ascii="Gill Sans MT" w:hAnsi="Gill Sans MT"/>
          <w:b/>
          <w:bCs/>
          <w:u w:val="single"/>
        </w:rPr>
        <w:t xml:space="preserve"> operations </w:t>
      </w:r>
      <w:r w:rsidRPr="00CF0139">
        <w:rPr>
          <w:rFonts w:ascii="Gill Sans MT" w:hAnsi="Gill Sans MT"/>
          <w:b/>
          <w:bCs/>
          <w:highlight w:val="cyan"/>
          <w:u w:val="single"/>
        </w:rPr>
        <w:t>depends on winning a battle of ideas</w:t>
      </w:r>
      <w:r w:rsidRPr="00CF0139">
        <w:rPr>
          <w:rFonts w:ascii="Gill Sans MT" w:hAnsi="Gill Sans MT"/>
          <w:b/>
          <w:bCs/>
          <w:u w:val="single"/>
        </w:rPr>
        <w:t xml:space="preserve">, and collateral damage is used by violent extremists, through the Internet and satellite media, to "create widespread sympathy for their cause." </w:t>
      </w:r>
      <w:r w:rsidRPr="00CF0139">
        <w:rPr>
          <w:rFonts w:eastAsia="Calibri"/>
        </w:rPr>
        <w:t xml:space="preserve">n368 </w:t>
      </w:r>
      <w:r w:rsidRPr="00CF0139">
        <w:rPr>
          <w:b/>
          <w:iCs/>
          <w:highlight w:val="cyan"/>
          <w:u w:val="single"/>
          <w:bdr w:val="single" w:sz="18" w:space="0" w:color="auto"/>
        </w:rPr>
        <w:t xml:space="preserve">The </w:t>
      </w:r>
      <w:r w:rsidRPr="00CF0139">
        <w:rPr>
          <w:b/>
          <w:iCs/>
          <w:highlight w:val="magenta"/>
          <w:u w:val="single"/>
          <w:bdr w:val="single" w:sz="18" w:space="0" w:color="auto"/>
        </w:rPr>
        <w:t>abuses at Abu Ghraib</w:t>
      </w:r>
      <w:r w:rsidRPr="00CF0139">
        <w:rPr>
          <w:b/>
          <w:iCs/>
          <w:u w:val="single"/>
          <w:bdr w:val="single" w:sz="18" w:space="0" w:color="auto"/>
        </w:rPr>
        <w:t xml:space="preserve">, once public, </w:t>
      </w:r>
      <w:r w:rsidRPr="00CF0139">
        <w:rPr>
          <w:b/>
          <w:iCs/>
          <w:highlight w:val="magenta"/>
          <w:u w:val="single"/>
          <w:bdr w:val="single" w:sz="18" w:space="0" w:color="auto"/>
        </w:rPr>
        <w:t xml:space="preserve">harmed America's "brand" and diminished support for </w:t>
      </w:r>
      <w:r w:rsidRPr="00CF0139">
        <w:rPr>
          <w:b/>
          <w:iCs/>
          <w:highlight w:val="green"/>
          <w:u w:val="single"/>
          <w:bdr w:val="single" w:sz="18" w:space="0" w:color="auto"/>
        </w:rPr>
        <w:t xml:space="preserve">U.S. </w:t>
      </w:r>
      <w:r w:rsidRPr="00CF0139">
        <w:rPr>
          <w:b/>
          <w:iCs/>
          <w:highlight w:val="magenta"/>
          <w:u w:val="single"/>
          <w:bdr w:val="single" w:sz="18" w:space="0" w:color="auto"/>
        </w:rPr>
        <w:t>policy abroad</w:t>
      </w:r>
      <w:r w:rsidRPr="00CF0139">
        <w:rPr>
          <w:b/>
          <w:iCs/>
          <w:u w:val="single"/>
          <w:bdr w:val="single" w:sz="18" w:space="0" w:color="auto"/>
        </w:rPr>
        <w:t xml:space="preserve">. n369 Imperial rule, like </w:t>
      </w:r>
      <w:r w:rsidRPr="00CF0139">
        <w:rPr>
          <w:b/>
          <w:iCs/>
          <w:highlight w:val="cyan"/>
          <w:u w:val="single"/>
          <w:bdr w:val="single" w:sz="18" w:space="0" w:color="auto"/>
        </w:rPr>
        <w:t>hegemony, depends on maintaining legitimacy.</w:t>
      </w:r>
      <w:r w:rsidRPr="00CF0139">
        <w:rPr>
          <w:b/>
          <w:iCs/>
          <w:u w:val="single"/>
          <w:bdr w:val="single" w:sz="18" w:space="0" w:color="auto"/>
        </w:rPr>
        <w:t xml:space="preserve"> </w:t>
      </w:r>
      <w:r w:rsidRPr="00CF0139">
        <w:rPr>
          <w:rFonts w:eastAsia="Calibri"/>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CF0139">
        <w:rPr>
          <w:rFonts w:ascii="Gill Sans MT" w:hAnsi="Gill Sans MT"/>
          <w:b/>
          <w:bCs/>
          <w:u w:val="single"/>
        </w:rPr>
        <w:t>The U.S. is not the same as other states; it performs unique functions in the world and has a government open and accessible to foreigners</w:t>
      </w:r>
      <w:r w:rsidRPr="00CF0139">
        <w:rPr>
          <w:rFonts w:eastAsia="Calibri"/>
        </w:rPr>
        <w:t>. And the stability and legitimacy of the system depends more on successful functioning of the U.S. government as a whole than it does on balancing alliances crafted by elite statesmen practicing realpolitik. "</w:t>
      </w:r>
      <w:r w:rsidRPr="00CF0139">
        <w:rPr>
          <w:rFonts w:ascii="Gill Sans MT" w:hAnsi="Gill Sans MT"/>
          <w:b/>
          <w:bCs/>
          <w:highlight w:val="cyan"/>
          <w:u w:val="single"/>
        </w:rPr>
        <w:t>World power politics are shaped</w:t>
      </w:r>
      <w:r w:rsidRPr="00CF0139">
        <w:rPr>
          <w:rFonts w:ascii="Gill Sans MT" w:hAnsi="Gill Sans MT"/>
          <w:b/>
          <w:bCs/>
          <w:u w:val="single"/>
        </w:rPr>
        <w:t xml:space="preserve"> primarily not by the structure created by interstate anarchy but </w:t>
      </w:r>
      <w:r w:rsidRPr="00CF0139">
        <w:rPr>
          <w:rFonts w:ascii="Gill Sans MT" w:hAnsi="Gill Sans MT"/>
          <w:b/>
          <w:bCs/>
          <w:highlight w:val="cyan"/>
          <w:u w:val="single"/>
        </w:rPr>
        <w:t>by the foreign policy developed in Washington</w:t>
      </w:r>
      <w:r w:rsidRPr="00CF0139">
        <w:rPr>
          <w:rFonts w:eastAsia="Calibri"/>
        </w:rPr>
        <w:t xml:space="preserve">." n370 </w:t>
      </w:r>
      <w:r w:rsidRPr="00CF0139">
        <w:rPr>
          <w:b/>
          <w:iCs/>
          <w:highlight w:val="cyan"/>
          <w:u w:val="single"/>
          <w:bdr w:val="single" w:sz="18" w:space="0" w:color="auto"/>
        </w:rPr>
        <w:t>These differences require a new model for assessing the institutional competences of the executive and judicial branches</w:t>
      </w:r>
      <w:r w:rsidRPr="00CF0139">
        <w:rPr>
          <w:b/>
          <w:iCs/>
          <w:u w:val="single"/>
          <w:bdr w:val="single" w:sz="18" w:space="0" w:color="auto"/>
        </w:rPr>
        <w:t xml:space="preserve"> in foreign affairs. </w:t>
      </w:r>
      <w:r w:rsidRPr="00CF0139">
        <w:rPr>
          <w:rFonts w:eastAsia="Calibri"/>
        </w:rPr>
        <w:t xml:space="preserve">[*146]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w:t>
      </w:r>
      <w:r w:rsidRPr="00CF0139">
        <w:rPr>
          <w:rFonts w:eastAsia="Calibri"/>
        </w:rPr>
        <w:lastRenderedPageBreak/>
        <w:t xml:space="preserve">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CF0139">
        <w:rPr>
          <w:b/>
          <w:iCs/>
          <w:highlight w:val="cyan"/>
          <w:u w:val="single"/>
          <w:bdr w:val="single" w:sz="18" w:space="0" w:color="auto"/>
        </w:rPr>
        <w:t>America's global role has changed</w:t>
      </w:r>
      <w:r w:rsidRPr="00CF0139">
        <w:rPr>
          <w:b/>
          <w:iCs/>
          <w:u w:val="single"/>
          <w:bdr w:val="single" w:sz="18" w:space="0" w:color="auto"/>
        </w:rPr>
        <w:t xml:space="preserve">, and </w:t>
      </w:r>
      <w:r w:rsidRPr="00CF0139">
        <w:rPr>
          <w:b/>
          <w:iCs/>
          <w:highlight w:val="cyan"/>
          <w:u w:val="single"/>
          <w:bdr w:val="single" w:sz="18" w:space="0" w:color="auto"/>
        </w:rPr>
        <w:t>the best means of achieving effectiveness</w:t>
      </w:r>
      <w:r w:rsidRPr="00CF0139">
        <w:rPr>
          <w:b/>
          <w:iCs/>
          <w:u w:val="single"/>
          <w:bdr w:val="single" w:sz="18" w:space="0" w:color="auto"/>
        </w:rPr>
        <w:t xml:space="preserve"> in foreign affairs </w:t>
      </w:r>
      <w:r w:rsidRPr="00CF0139">
        <w:rPr>
          <w:b/>
          <w:iCs/>
          <w:highlight w:val="cyan"/>
          <w:u w:val="single"/>
          <w:bdr w:val="single" w:sz="18" w:space="0" w:color="auto"/>
        </w:rPr>
        <w:t>have changed as well</w:t>
      </w:r>
      <w:r w:rsidRPr="00CF0139">
        <w:rPr>
          <w:rFonts w:ascii="Gill Sans MT" w:hAnsi="Gill Sans MT"/>
          <w:b/>
          <w:bCs/>
          <w:u w:val="single"/>
        </w:rPr>
        <w:t xml:space="preserve">. The international realm remains highly political </w:t>
      </w:r>
      <w:r w:rsidRPr="00CF0139">
        <w:rPr>
          <w:rFonts w:eastAsia="Calibri"/>
        </w:rPr>
        <w:t xml:space="preserve">- if not as much as in the past - but </w:t>
      </w:r>
      <w:r w:rsidRPr="00CF0139">
        <w:rPr>
          <w:b/>
          <w:iCs/>
          <w:u w:val="single"/>
          <w:bdr w:val="single" w:sz="18" w:space="0" w:color="auto"/>
        </w:rPr>
        <w:t>it is American politics that matters most.</w:t>
      </w:r>
      <w:r w:rsidRPr="00CF0139">
        <w:rPr>
          <w:rFonts w:eastAsia="Calibri"/>
        </w:rPr>
        <w:t xml:space="preserve"> If the U.S. is truly an empire - [*147] and in some respects it is - the problems of imperial management will be far different from the problems of managing relations with one other great power or many great powers. Similarly, </w:t>
      </w:r>
      <w:r w:rsidRPr="00CF0139">
        <w:rPr>
          <w:rFonts w:ascii="Gill Sans MT" w:hAnsi="Gill Sans MT"/>
          <w:b/>
          <w:bCs/>
          <w:u w:val="single"/>
        </w:rPr>
        <w:t xml:space="preserve">the management of hegemony or unipolarity requires a different set of competences. </w:t>
      </w:r>
      <w:r w:rsidRPr="00CF0139">
        <w:rPr>
          <w:rFonts w:eastAsia="Calibri"/>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CF0139">
        <w:rPr>
          <w:b/>
          <w:iCs/>
          <w:highlight w:val="magenta"/>
          <w:u w:val="single"/>
          <w:bdr w:val="single" w:sz="18" w:space="0" w:color="auto"/>
        </w:rPr>
        <w:t>If the U</w:t>
      </w:r>
      <w:r w:rsidRPr="00CF0139">
        <w:rPr>
          <w:b/>
          <w:iCs/>
          <w:highlight w:val="cyan"/>
          <w:u w:val="single"/>
          <w:bdr w:val="single" w:sz="18" w:space="0" w:color="auto"/>
        </w:rPr>
        <w:t xml:space="preserve">nited </w:t>
      </w:r>
      <w:r w:rsidRPr="00CF0139">
        <w:rPr>
          <w:b/>
          <w:iCs/>
          <w:highlight w:val="magenta"/>
          <w:u w:val="single"/>
          <w:bdr w:val="single" w:sz="18" w:space="0" w:color="auto"/>
        </w:rPr>
        <w:t>S</w:t>
      </w:r>
      <w:r w:rsidRPr="00CF0139">
        <w:rPr>
          <w:b/>
          <w:iCs/>
          <w:highlight w:val="cyan"/>
          <w:u w:val="single"/>
          <w:bdr w:val="single" w:sz="18" w:space="0" w:color="auto"/>
        </w:rPr>
        <w:t xml:space="preserve">tates </w:t>
      </w:r>
      <w:r w:rsidRPr="00CF0139">
        <w:rPr>
          <w:b/>
          <w:iCs/>
          <w:highlight w:val="magenta"/>
          <w:u w:val="single"/>
          <w:bdr w:val="single" w:sz="18" w:space="0" w:color="auto"/>
        </w:rPr>
        <w:t xml:space="preserve">were to withdraw from </w:t>
      </w:r>
      <w:r w:rsidRPr="00CF0139">
        <w:rPr>
          <w:b/>
          <w:iCs/>
          <w:highlight w:val="green"/>
          <w:u w:val="single"/>
          <w:bdr w:val="single" w:sz="18" w:space="0" w:color="auto"/>
        </w:rPr>
        <w:t xml:space="preserve">its </w:t>
      </w:r>
      <w:r w:rsidRPr="00CF0139">
        <w:rPr>
          <w:b/>
          <w:iCs/>
          <w:highlight w:val="cyan"/>
          <w:u w:val="single"/>
          <w:bdr w:val="single" w:sz="18" w:space="0" w:color="auto"/>
        </w:rPr>
        <w:t xml:space="preserve">global </w:t>
      </w:r>
      <w:r w:rsidRPr="00CF0139">
        <w:rPr>
          <w:b/>
          <w:iCs/>
          <w:highlight w:val="magenta"/>
          <w:u w:val="single"/>
          <w:bdr w:val="single" w:sz="18" w:space="0" w:color="auto"/>
        </w:rPr>
        <w:t xml:space="preserve">leadership </w:t>
      </w:r>
      <w:r w:rsidRPr="00CF0139">
        <w:rPr>
          <w:b/>
          <w:iCs/>
          <w:highlight w:val="green"/>
          <w:u w:val="single"/>
          <w:bdr w:val="single" w:sz="18" w:space="0" w:color="auto"/>
        </w:rPr>
        <w:t xml:space="preserve">role, </w:t>
      </w:r>
      <w:r w:rsidRPr="00CF0139">
        <w:rPr>
          <w:b/>
          <w:iCs/>
          <w:highlight w:val="magenta"/>
          <w:u w:val="single"/>
          <w:bdr w:val="single" w:sz="18" w:space="0" w:color="auto"/>
        </w:rPr>
        <w:t>no other nation would be capable of taking its place</w:t>
      </w:r>
      <w:r w:rsidRPr="00CF0139">
        <w:rPr>
          <w:b/>
          <w:iCs/>
          <w:highlight w:val="green"/>
          <w:u w:val="single"/>
          <w:bdr w:val="single" w:sz="18" w:space="0" w:color="auto"/>
        </w:rPr>
        <w:t xml:space="preserve">. n378 </w:t>
      </w:r>
      <w:r w:rsidRPr="00CF0139">
        <w:rPr>
          <w:b/>
          <w:iCs/>
          <w:highlight w:val="magenta"/>
          <w:u w:val="single"/>
          <w:bdr w:val="single" w:sz="18" w:space="0" w:color="auto"/>
        </w:rPr>
        <w:t xml:space="preserve">The result would be radical instability and </w:t>
      </w:r>
      <w:r w:rsidRPr="00CF0139">
        <w:rPr>
          <w:b/>
          <w:iCs/>
          <w:highlight w:val="cyan"/>
          <w:u w:val="single"/>
          <w:bdr w:val="single" w:sz="18" w:space="0" w:color="auto"/>
        </w:rPr>
        <w:t xml:space="preserve">a </w:t>
      </w:r>
      <w:r w:rsidRPr="00CF0139">
        <w:rPr>
          <w:b/>
          <w:iCs/>
          <w:highlight w:val="green"/>
          <w:u w:val="single"/>
          <w:bdr w:val="single" w:sz="18" w:space="0" w:color="auto"/>
        </w:rPr>
        <w:t xml:space="preserve">greater risk of </w:t>
      </w:r>
      <w:r w:rsidRPr="00CF0139">
        <w:rPr>
          <w:b/>
          <w:iCs/>
          <w:highlight w:val="magenta"/>
          <w:u w:val="single"/>
          <w:bdr w:val="single" w:sz="18" w:space="0" w:color="auto"/>
        </w:rPr>
        <w:t>major war</w:t>
      </w:r>
      <w:r w:rsidRPr="00CF0139">
        <w:rPr>
          <w:rFonts w:eastAsia="Calibri"/>
        </w:rPr>
        <w:t xml:space="preserve">. n379 In addition, the United States would no longer benefit from the public goods it had formerly produced; as the largest consumer, it would suffer the most. Second, the hegemonic model assumes that </w:t>
      </w:r>
      <w:r w:rsidRPr="00CF0139">
        <w:rPr>
          <w:rFonts w:ascii="Gill Sans MT" w:hAnsi="Gill Sans MT"/>
          <w:b/>
          <w:bCs/>
          <w:u w:val="single"/>
        </w:rPr>
        <w:t xml:space="preserve">American </w:t>
      </w:r>
      <w:r w:rsidRPr="00CF0139">
        <w:rPr>
          <w:rFonts w:ascii="Gill Sans MT" w:hAnsi="Gill Sans MT"/>
          <w:b/>
          <w:bCs/>
          <w:highlight w:val="green"/>
          <w:u w:val="single"/>
        </w:rPr>
        <w:t>hegemony is unusually stable and durable</w:t>
      </w:r>
      <w:r w:rsidRPr="00CF0139">
        <w:rPr>
          <w:rFonts w:eastAsia="Calibri"/>
        </w:rPr>
        <w:t xml:space="preserve">. n380 As noted above, </w:t>
      </w:r>
      <w:r w:rsidRPr="00CF0139">
        <w:rPr>
          <w:rFonts w:ascii="Gill Sans MT" w:hAnsi="Gill Sans MT"/>
          <w:b/>
          <w:bCs/>
          <w:u w:val="single"/>
        </w:rPr>
        <w:t>other nations have many incentives to continue to tolerate the current order</w:t>
      </w:r>
      <w:r w:rsidRPr="00CF0139">
        <w:rPr>
          <w:rFonts w:eastAsia="Calibri"/>
        </w:rPr>
        <w:t xml:space="preserve">. n381 And although other nations or groups of nations - China, the European Union, and India are often mentioned - may eventually overtake the United States in certain areas, such as manufacturing, </w:t>
      </w:r>
      <w:r w:rsidRPr="00CF0139">
        <w:rPr>
          <w:rFonts w:ascii="Gill Sans MT" w:hAnsi="Gill Sans MT"/>
          <w:b/>
          <w:bCs/>
          <w:highlight w:val="cyan"/>
          <w:u w:val="single"/>
        </w:rPr>
        <w:t>the U.S. will remain dominant in most measures of capability</w:t>
      </w:r>
      <w:r w:rsidRPr="00CF0139">
        <w:rPr>
          <w:rFonts w:ascii="Gill Sans MT" w:hAnsi="Gill Sans MT"/>
          <w:b/>
          <w:bCs/>
          <w:u w:val="single"/>
        </w:rPr>
        <w:t xml:space="preserve"> for decades.</w:t>
      </w:r>
      <w:r w:rsidRPr="00CF0139">
        <w:rPr>
          <w:rFonts w:eastAsia="Calibri"/>
        </w:rPr>
        <w:t xml:space="preserve"> According to 2007 estimates, the U.S. economy was projected to be twice the size of China's in 2025. n382 </w:t>
      </w:r>
      <w:r w:rsidRPr="00CF0139">
        <w:rPr>
          <w:rFonts w:ascii="Gill Sans MT" w:hAnsi="Gill Sans MT"/>
          <w:b/>
          <w:bCs/>
          <w:u w:val="single"/>
        </w:rPr>
        <w:t>The U.S. accounted for half of the world's military spending in 2007 and holds enormous advantages in defense technology that far outstrip would-be competitors. n383 Predictions of American decline are not new, and they have thus far proved premature.</w:t>
      </w:r>
      <w:r w:rsidRPr="00CF0139">
        <w:rPr>
          <w:rFonts w:eastAsia="Calibri"/>
        </w:rPr>
        <w:t xml:space="preserve"> n384 [*148] Third, </w:t>
      </w:r>
      <w:r w:rsidRPr="00CF0139">
        <w:rPr>
          <w:rFonts w:ascii="Gill Sans MT" w:hAnsi="Gill Sans MT"/>
          <w:b/>
          <w:bCs/>
          <w:highlight w:val="cyan"/>
          <w:u w:val="single"/>
        </w:rPr>
        <w:t>the hegemonic model assumes that preservation of American hegemony depends</w:t>
      </w:r>
      <w:r w:rsidRPr="00CF0139">
        <w:rPr>
          <w:rFonts w:eastAsia="Calibri"/>
          <w:highlight w:val="cyan"/>
        </w:rPr>
        <w:t xml:space="preserve"> </w:t>
      </w:r>
      <w:r w:rsidRPr="00CF0139">
        <w:rPr>
          <w:b/>
          <w:iCs/>
          <w:highlight w:val="cyan"/>
          <w:u w:val="single"/>
          <w:bdr w:val="single" w:sz="18" w:space="0" w:color="auto"/>
        </w:rPr>
        <w:t>not just on power, but legitimacy</w:t>
      </w:r>
      <w:r w:rsidRPr="00CF0139">
        <w:rPr>
          <w:rFonts w:eastAsia="Calibri"/>
        </w:rPr>
        <w:t xml:space="preserve">. n385 All three IR frameworks for describing predominant states - although unipolarity less than hegemony or empire - suggest that </w:t>
      </w:r>
      <w:r w:rsidRPr="00CF0139">
        <w:rPr>
          <w:b/>
          <w:iCs/>
          <w:highlight w:val="cyan"/>
          <w:u w:val="single"/>
          <w:bdr w:val="single" w:sz="18" w:space="0" w:color="auto"/>
        </w:rPr>
        <w:t>legitimacy is crucial to the stability and durability of the system.</w:t>
      </w:r>
      <w:r w:rsidRPr="00CF0139">
        <w:rPr>
          <w:b/>
          <w:iCs/>
          <w:u w:val="single"/>
          <w:bdr w:val="single" w:sz="18" w:space="0" w:color="auto"/>
        </w:rPr>
        <w:t xml:space="preserve"> </w:t>
      </w:r>
      <w:r w:rsidRPr="00CF0139">
        <w:rPr>
          <w:rFonts w:ascii="Gill Sans MT" w:hAnsi="Gill Sans MT"/>
          <w:b/>
          <w:bCs/>
          <w:u w:val="single"/>
        </w:rPr>
        <w:t xml:space="preserve">Although empires and predominant states in unipolar systems can conceivably maintain their position through </w:t>
      </w:r>
      <w:r w:rsidRPr="00CF0139">
        <w:rPr>
          <w:rFonts w:ascii="Gill Sans MT" w:hAnsi="Gill Sans MT"/>
          <w:b/>
          <w:bCs/>
          <w:highlight w:val="cyan"/>
          <w:u w:val="single"/>
        </w:rPr>
        <w:t>the use of force</w:t>
      </w:r>
      <w:r w:rsidRPr="00CF0139">
        <w:rPr>
          <w:rFonts w:ascii="Gill Sans MT" w:hAnsi="Gill Sans MT"/>
          <w:b/>
          <w:bCs/>
          <w:u w:val="single"/>
        </w:rPr>
        <w:t xml:space="preserve">, this </w:t>
      </w:r>
      <w:r w:rsidRPr="00CF0139">
        <w:rPr>
          <w:rFonts w:ascii="Gill Sans MT" w:hAnsi="Gill Sans MT"/>
          <w:b/>
          <w:bCs/>
          <w:highlight w:val="cyan"/>
          <w:u w:val="single"/>
        </w:rPr>
        <w:t>is</w:t>
      </w:r>
      <w:r w:rsidRPr="00CF0139">
        <w:rPr>
          <w:rFonts w:ascii="Gill Sans MT" w:hAnsi="Gill Sans MT"/>
          <w:b/>
          <w:bCs/>
          <w:u w:val="single"/>
        </w:rPr>
        <w:t xml:space="preserve"> much </w:t>
      </w:r>
      <w:r w:rsidRPr="00CF0139">
        <w:rPr>
          <w:rFonts w:ascii="Gill Sans MT" w:hAnsi="Gill Sans MT"/>
          <w:b/>
          <w:bCs/>
          <w:highlight w:val="cyan"/>
          <w:u w:val="single"/>
        </w:rPr>
        <w:t>more likely to exhaust the resources of the predominant state and to lead to counter-balancing</w:t>
      </w:r>
      <w:r w:rsidRPr="00CF0139">
        <w:rPr>
          <w:rFonts w:ascii="Gill Sans MT" w:hAnsi="Gill Sans MT"/>
          <w:b/>
          <w:bCs/>
          <w:u w:val="single"/>
        </w:rPr>
        <w:t xml:space="preserve"> or the loss of control. </w:t>
      </w:r>
      <w:r w:rsidRPr="00CF0139">
        <w:rPr>
          <w:rFonts w:eastAsia="Calibri"/>
        </w:rPr>
        <w:t xml:space="preserve">n386 </w:t>
      </w:r>
      <w:r w:rsidRPr="00CF0139">
        <w:rPr>
          <w:b/>
          <w:iCs/>
          <w:highlight w:val="cyan"/>
          <w:u w:val="single"/>
          <w:bdr w:val="single" w:sz="18" w:space="0" w:color="auto"/>
        </w:rPr>
        <w:t>Legitimacy</w:t>
      </w:r>
      <w:r w:rsidRPr="00CF0139">
        <w:rPr>
          <w:b/>
          <w:iCs/>
          <w:u w:val="single"/>
          <w:bdr w:val="single" w:sz="18" w:space="0" w:color="auto"/>
        </w:rPr>
        <w:t xml:space="preserve"> as a method of maintaining predominance </w:t>
      </w:r>
      <w:r w:rsidRPr="00CF0139">
        <w:rPr>
          <w:b/>
          <w:iCs/>
          <w:highlight w:val="cyan"/>
          <w:u w:val="single"/>
          <w:bdr w:val="single" w:sz="18" w:space="0" w:color="auto"/>
        </w:rPr>
        <w:t>is far more efficient</w:t>
      </w:r>
      <w:r w:rsidRPr="00CF0139">
        <w:rPr>
          <w:b/>
          <w:iCs/>
          <w:u w:val="single"/>
          <w:bdr w:val="single" w:sz="18" w:space="0" w:color="auto"/>
        </w:rPr>
        <w:t>.</w:t>
      </w:r>
      <w:r w:rsidRPr="00CF0139">
        <w:rPr>
          <w:rFonts w:eastAsia="Calibri"/>
        </w:rPr>
        <w:t xml:space="preserve"> The hegemonic model generally values courts' institutional competences more than the anarchic realist model. </w:t>
      </w:r>
      <w:r w:rsidRPr="00CF0139">
        <w:rPr>
          <w:b/>
          <w:iCs/>
          <w:highlight w:val="magenta"/>
          <w:u w:val="single"/>
          <w:bdr w:val="single" w:sz="18" w:space="0" w:color="auto"/>
        </w:rPr>
        <w:t xml:space="preserve">The courts' strengths </w:t>
      </w:r>
      <w:r w:rsidRPr="00CF0139">
        <w:rPr>
          <w:b/>
          <w:iCs/>
          <w:highlight w:val="green"/>
          <w:u w:val="single"/>
          <w:bdr w:val="single" w:sz="18" w:space="0" w:color="auto"/>
        </w:rPr>
        <w:t xml:space="preserve">in </w:t>
      </w:r>
      <w:r w:rsidRPr="00CF0139">
        <w:rPr>
          <w:b/>
          <w:iCs/>
          <w:highlight w:val="magenta"/>
          <w:u w:val="single"/>
          <w:bdr w:val="single" w:sz="18" w:space="0" w:color="auto"/>
        </w:rPr>
        <w:lastRenderedPageBreak/>
        <w:t xml:space="preserve">offering </w:t>
      </w:r>
      <w:r w:rsidRPr="00CF0139">
        <w:rPr>
          <w:b/>
          <w:iCs/>
          <w:highlight w:val="green"/>
          <w:u w:val="single"/>
          <w:bdr w:val="single" w:sz="18" w:space="0" w:color="auto"/>
        </w:rPr>
        <w:t xml:space="preserve">a </w:t>
      </w:r>
      <w:r w:rsidRPr="00CF0139">
        <w:rPr>
          <w:b/>
          <w:iCs/>
          <w:highlight w:val="magenta"/>
          <w:u w:val="single"/>
          <w:bdr w:val="single" w:sz="18" w:space="0" w:color="auto"/>
        </w:rPr>
        <w:t xml:space="preserve">stable interpretation of </w:t>
      </w:r>
      <w:r w:rsidRPr="00CF0139">
        <w:rPr>
          <w:b/>
          <w:iCs/>
          <w:highlight w:val="green"/>
          <w:u w:val="single"/>
          <w:bdr w:val="single" w:sz="18" w:space="0" w:color="auto"/>
        </w:rPr>
        <w:t xml:space="preserve">the </w:t>
      </w:r>
      <w:r w:rsidRPr="00CF0139">
        <w:rPr>
          <w:b/>
          <w:iCs/>
          <w:highlight w:val="magenta"/>
          <w:u w:val="single"/>
          <w:bdr w:val="single" w:sz="18" w:space="0" w:color="auto"/>
        </w:rPr>
        <w:t>law</w:t>
      </w:r>
      <w:r w:rsidRPr="00CF0139">
        <w:rPr>
          <w:b/>
          <w:iCs/>
          <w:highlight w:val="green"/>
          <w:u w:val="single"/>
          <w:bdr w:val="single" w:sz="18" w:space="0" w:color="auto"/>
        </w:rPr>
        <w:t xml:space="preserve">, relative </w:t>
      </w:r>
      <w:r w:rsidRPr="00CF0139">
        <w:rPr>
          <w:b/>
          <w:iCs/>
          <w:highlight w:val="lightGray"/>
          <w:u w:val="single"/>
          <w:bdr w:val="single" w:sz="18" w:space="0" w:color="auto"/>
        </w:rPr>
        <w:t>ins</w:t>
      </w:r>
      <w:r w:rsidRPr="00CF0139">
        <w:rPr>
          <w:b/>
          <w:iCs/>
          <w:highlight w:val="magenta"/>
          <w:u w:val="single"/>
          <w:bdr w:val="single" w:sz="18" w:space="0" w:color="auto"/>
        </w:rPr>
        <w:t xml:space="preserve">ulation from political pressure, and power to bestow legitimacy are important for realizing the </w:t>
      </w:r>
      <w:r w:rsidRPr="00CF0139">
        <w:rPr>
          <w:b/>
          <w:iCs/>
          <w:highlight w:val="cyan"/>
          <w:u w:val="single"/>
          <w:bdr w:val="single" w:sz="18" w:space="0" w:color="auto"/>
        </w:rPr>
        <w:t xml:space="preserve">functional </w:t>
      </w:r>
      <w:r w:rsidRPr="00CF0139">
        <w:rPr>
          <w:b/>
          <w:iCs/>
          <w:highlight w:val="magenta"/>
          <w:u w:val="single"/>
          <w:bdr w:val="single" w:sz="18" w:space="0" w:color="auto"/>
        </w:rPr>
        <w:t xml:space="preserve">constitutional goal of effective </w:t>
      </w:r>
      <w:r w:rsidRPr="00CF0139">
        <w:rPr>
          <w:b/>
          <w:iCs/>
          <w:highlight w:val="green"/>
          <w:u w:val="single"/>
          <w:bdr w:val="single" w:sz="18" w:space="0" w:color="auto"/>
        </w:rPr>
        <w:t xml:space="preserve">U.S. </w:t>
      </w:r>
      <w:r w:rsidRPr="00CF0139">
        <w:rPr>
          <w:b/>
          <w:iCs/>
          <w:highlight w:val="lightGray"/>
          <w:u w:val="single"/>
          <w:bdr w:val="single" w:sz="18" w:space="0" w:color="auto"/>
        </w:rPr>
        <w:t>f</w:t>
      </w:r>
      <w:r w:rsidRPr="00CF0139">
        <w:rPr>
          <w:b/>
          <w:iCs/>
          <w:highlight w:val="magenta"/>
          <w:u w:val="single"/>
          <w:bdr w:val="single" w:sz="18" w:space="0" w:color="auto"/>
        </w:rPr>
        <w:t>oreign policy.</w:t>
      </w:r>
      <w:r w:rsidRPr="00CF0139">
        <w:rPr>
          <w:rFonts w:eastAsia="Calibri"/>
        </w:rPr>
        <w:t xml:space="preserve"> This means that courts' treatment of deference in foreign affairs will, in most respects, resemble its treatment of domestic affairs. Given the amorphous quality of foreign affairs deference, this "domestication" reduces uncertainty. </w:t>
      </w:r>
      <w:r w:rsidRPr="00CF0139">
        <w:rPr>
          <w:rFonts w:ascii="Gill Sans MT" w:hAnsi="Gill Sans MT"/>
          <w:b/>
          <w:bCs/>
          <w:u w:val="single"/>
        </w:rPr>
        <w:t>The increasing boundary problems caused by the proliferation of treaties and the infiltration of domestic law by foreign affairs issues are lessened by reducing the deference gap</w:t>
      </w:r>
      <w:r w:rsidRPr="00CF0139">
        <w:rPr>
          <w:rFonts w:eastAsia="Calibri"/>
        </w:rPr>
        <w:t xml:space="preserve">. And </w:t>
      </w:r>
      <w:r w:rsidRPr="00CF0139">
        <w:rPr>
          <w:rFonts w:ascii="Gill Sans MT" w:hAnsi="Gill Sans MT"/>
          <w:b/>
          <w:bCs/>
          <w:u w:val="single"/>
        </w:rPr>
        <w:t xml:space="preserve">the dilemma caused by the need to weigh different functional considerations </w:t>
      </w:r>
      <w:r w:rsidRPr="00CF0139">
        <w:rPr>
          <w:rFonts w:eastAsia="Calibri"/>
        </w:rPr>
        <w:t xml:space="preserve">- liberty, accountability, and effectiveness - </w:t>
      </w:r>
      <w:r w:rsidRPr="00CF0139">
        <w:rPr>
          <w:rFonts w:ascii="Gill Sans MT" w:hAnsi="Gill Sans MT"/>
          <w:b/>
          <w:bCs/>
          <w:u w:val="single"/>
        </w:rPr>
        <w:t>against one another is made less intractable because it becomes part of the same project that the courts constantly grapple with in adjudicating domestic disputes.</w:t>
      </w:r>
    </w:p>
    <w:p w:rsidR="00CF0139" w:rsidRPr="00CF0139" w:rsidRDefault="00CF0139" w:rsidP="00CF0139">
      <w:pPr>
        <w:keepNext/>
        <w:keepLines/>
        <w:spacing w:before="200"/>
        <w:outlineLvl w:val="3"/>
        <w:rPr>
          <w:rFonts w:eastAsiaTheme="majorEastAsia" w:cstheme="majorBidi"/>
          <w:b/>
          <w:bCs/>
          <w:iCs/>
          <w:sz w:val="26"/>
          <w:u w:val="single"/>
        </w:rPr>
      </w:pPr>
      <w:r w:rsidRPr="00CF0139">
        <w:rPr>
          <w:rFonts w:eastAsiaTheme="majorEastAsia" w:cstheme="majorBidi"/>
          <w:b/>
          <w:bCs/>
          <w:iCs/>
          <w:sz w:val="26"/>
        </w:rPr>
        <w:t xml:space="preserve">Legitimacy solves </w:t>
      </w:r>
      <w:r w:rsidRPr="00CF0139">
        <w:rPr>
          <w:rFonts w:eastAsiaTheme="majorEastAsia" w:cstheme="majorBidi"/>
          <w:b/>
          <w:bCs/>
          <w:iCs/>
          <w:sz w:val="26"/>
          <w:u w:val="single"/>
        </w:rPr>
        <w:t>global peace</w:t>
      </w:r>
      <w:r w:rsidRPr="00CF0139">
        <w:rPr>
          <w:rFonts w:eastAsiaTheme="majorEastAsia" w:cstheme="majorBidi"/>
          <w:b/>
          <w:bCs/>
          <w:iCs/>
          <w:sz w:val="26"/>
        </w:rPr>
        <w:t xml:space="preserve"> — the alternative is </w:t>
      </w:r>
      <w:r w:rsidRPr="00CF0139">
        <w:rPr>
          <w:rFonts w:eastAsiaTheme="majorEastAsia" w:cstheme="majorBidi"/>
          <w:b/>
          <w:bCs/>
          <w:iCs/>
          <w:sz w:val="26"/>
          <w:u w:val="single"/>
        </w:rPr>
        <w:t>great power transition wars</w:t>
      </w:r>
    </w:p>
    <w:p w:rsidR="00CF0139" w:rsidRPr="00CF0139" w:rsidRDefault="00CF0139" w:rsidP="00CF0139">
      <w:pPr>
        <w:rPr>
          <w:rFonts w:eastAsia="Calibri"/>
        </w:rPr>
      </w:pPr>
      <w:r w:rsidRPr="00CF0139">
        <w:rPr>
          <w:rFonts w:eastAsia="Calibri"/>
          <w:b/>
          <w:bCs/>
          <w:sz w:val="26"/>
        </w:rPr>
        <w:t xml:space="preserve">Kromah 9 </w:t>
      </w:r>
      <w:r w:rsidRPr="00CF0139">
        <w:rPr>
          <w:rFonts w:eastAsia="Calibri"/>
        </w:rPr>
        <w:t>[February 2009, Masters in IR, Lamii Moivi Kromah at the Department of International Relations</w:t>
      </w:r>
    </w:p>
    <w:p w:rsidR="00CF0139" w:rsidRPr="00CF0139" w:rsidRDefault="00CF0139" w:rsidP="00CF0139">
      <w:pPr>
        <w:rPr>
          <w:rFonts w:eastAsia="Calibri"/>
        </w:rPr>
      </w:pPr>
      <w:r w:rsidRPr="00CF0139">
        <w:rPr>
          <w:rFonts w:eastAsia="Calibri"/>
        </w:rPr>
        <w:t>University of the Witwatersrand, “The Institutional Nature of U.S. Hegemony: Post 9/11”, http://wiredspace.wits.ac.za/bitstream/handle/10539/7301/MARR%2009.pdf?sequence=1]</w:t>
      </w:r>
    </w:p>
    <w:p w:rsidR="00CF0139" w:rsidRPr="00CF0139" w:rsidRDefault="00CF0139" w:rsidP="00CF0139">
      <w:pPr>
        <w:rPr>
          <w:rFonts w:eastAsia="Calibri"/>
        </w:rPr>
      </w:pPr>
      <w:r w:rsidRPr="00CF0139">
        <w:rPr>
          <w:rFonts w:ascii="Gill Sans MT" w:hAnsi="Gill Sans MT"/>
          <w:b/>
          <w:bCs/>
          <w:highlight w:val="cyan"/>
          <w:u w:val="single"/>
        </w:rPr>
        <w:t>A final major gain to the</w:t>
      </w:r>
      <w:r w:rsidRPr="00CF0139">
        <w:rPr>
          <w:rFonts w:eastAsia="Calibri"/>
          <w:b/>
          <w:bCs/>
          <w:highlight w:val="cyan"/>
          <w:u w:val="single"/>
        </w:rPr>
        <w:t xml:space="preserve"> </w:t>
      </w:r>
      <w:r w:rsidRPr="00CF0139">
        <w:rPr>
          <w:b/>
          <w:iCs/>
          <w:highlight w:val="cyan"/>
          <w:u w:val="single"/>
          <w:bdr w:val="single" w:sz="18" w:space="0" w:color="auto"/>
        </w:rPr>
        <w:t>U</w:t>
      </w:r>
      <w:r w:rsidRPr="00CF0139">
        <w:rPr>
          <w:rFonts w:eastAsia="Calibri"/>
        </w:rPr>
        <w:t xml:space="preserve">nited </w:t>
      </w:r>
      <w:r w:rsidRPr="00CF0139">
        <w:rPr>
          <w:b/>
          <w:iCs/>
          <w:highlight w:val="cyan"/>
          <w:u w:val="single"/>
          <w:bdr w:val="single" w:sz="18" w:space="0" w:color="auto"/>
        </w:rPr>
        <w:t>S</w:t>
      </w:r>
      <w:r w:rsidRPr="00CF0139">
        <w:rPr>
          <w:rFonts w:eastAsia="Calibri"/>
        </w:rPr>
        <w:t xml:space="preserve">tates </w:t>
      </w:r>
      <w:r w:rsidRPr="00CF0139">
        <w:rPr>
          <w:rFonts w:ascii="Gill Sans MT" w:hAnsi="Gill Sans MT"/>
          <w:b/>
          <w:bCs/>
          <w:highlight w:val="cyan"/>
          <w:u w:val="single"/>
        </w:rPr>
        <w:t>from</w:t>
      </w:r>
      <w:r w:rsidRPr="00CF0139">
        <w:rPr>
          <w:rFonts w:ascii="Gill Sans MT" w:hAnsi="Gill Sans MT"/>
          <w:b/>
          <w:bCs/>
          <w:u w:val="single"/>
        </w:rPr>
        <w:t xml:space="preserve"> the </w:t>
      </w:r>
      <w:r w:rsidRPr="00CF0139">
        <w:rPr>
          <w:rFonts w:ascii="Gill Sans MT" w:hAnsi="Gill Sans MT"/>
          <w:b/>
          <w:bCs/>
          <w:highlight w:val="cyan"/>
          <w:u w:val="single"/>
        </w:rPr>
        <w:t>benevolent hegemony has</w:t>
      </w:r>
      <w:r w:rsidRPr="00CF0139">
        <w:rPr>
          <w:rFonts w:eastAsia="Calibri"/>
        </w:rPr>
        <w:t xml:space="preserve"> perhaps </w:t>
      </w:r>
      <w:r w:rsidRPr="00CF0139">
        <w:rPr>
          <w:rFonts w:ascii="Gill Sans MT" w:hAnsi="Gill Sans MT"/>
          <w:b/>
          <w:bCs/>
          <w:highlight w:val="cyan"/>
          <w:u w:val="single"/>
        </w:rPr>
        <w:t>been</w:t>
      </w:r>
      <w:r w:rsidRPr="00CF0139">
        <w:rPr>
          <w:rFonts w:eastAsia="Calibri"/>
        </w:rPr>
        <w:t xml:space="preserve"> less widely appreciated. It nevertheless proved of great significance in the short as well as in the long term: </w:t>
      </w:r>
      <w:r w:rsidRPr="00CF0139">
        <w:rPr>
          <w:rFonts w:ascii="Gill Sans MT" w:hAnsi="Gill Sans MT"/>
          <w:b/>
          <w:bCs/>
          <w:highlight w:val="cyan"/>
          <w:u w:val="single"/>
        </w:rPr>
        <w:t>the pervasive cultural influence</w:t>
      </w:r>
      <w:r w:rsidRPr="00CF0139">
        <w:rPr>
          <w:rFonts w:ascii="Gill Sans MT" w:hAnsi="Gill Sans MT"/>
          <w:b/>
          <w:bCs/>
          <w:u w:val="single"/>
        </w:rPr>
        <w:t xml:space="preserve"> of the</w:t>
      </w:r>
      <w:r w:rsidRPr="00CF0139">
        <w:rPr>
          <w:rFonts w:eastAsia="Calibri"/>
          <w:b/>
          <w:bCs/>
          <w:u w:val="single"/>
        </w:rPr>
        <w:t xml:space="preserve"> </w:t>
      </w:r>
      <w:r w:rsidRPr="00CF0139">
        <w:rPr>
          <w:b/>
          <w:iCs/>
          <w:u w:val="single"/>
          <w:bdr w:val="single" w:sz="18" w:space="0" w:color="auto"/>
        </w:rPr>
        <w:t>U</w:t>
      </w:r>
      <w:r w:rsidRPr="00CF0139">
        <w:rPr>
          <w:rFonts w:eastAsia="Calibri"/>
        </w:rPr>
        <w:t xml:space="preserve">nited </w:t>
      </w:r>
      <w:r w:rsidRPr="00CF0139">
        <w:rPr>
          <w:b/>
          <w:iCs/>
          <w:u w:val="single"/>
          <w:bdr w:val="single" w:sz="18" w:space="0" w:color="auto"/>
        </w:rPr>
        <w:t>S</w:t>
      </w:r>
      <w:r w:rsidRPr="00CF0139">
        <w:rPr>
          <w:rFonts w:eastAsia="Calibri"/>
        </w:rPr>
        <w:t xml:space="preserve">tates.39 This dimension of power base is often neglected. </w:t>
      </w:r>
      <w:r w:rsidRPr="00CF0139">
        <w:rPr>
          <w:rFonts w:ascii="Gill Sans MT" w:hAnsi="Gill Sans MT"/>
          <w:b/>
          <w:bCs/>
          <w:highlight w:val="cyan"/>
          <w:u w:val="single"/>
        </w:rPr>
        <w:t>After World War II</w:t>
      </w:r>
      <w:r w:rsidRPr="00CF0139">
        <w:rPr>
          <w:rFonts w:ascii="Gill Sans MT" w:hAnsi="Gill Sans MT"/>
          <w:b/>
          <w:bCs/>
          <w:u w:val="single"/>
        </w:rPr>
        <w:t xml:space="preserve"> the authoritarian political cultures of Europe and Japan were utterly discredited, and the liberal democratic elements of those cultures revivified.</w:t>
      </w:r>
      <w:r w:rsidRPr="00CF0139">
        <w:rPr>
          <w:rFonts w:eastAsia="Calibri"/>
        </w:rPr>
        <w:t xml:space="preserve"> The revival was most extensive and deliberate in the occupied powers of the Axis, where </w:t>
      </w:r>
      <w:r w:rsidRPr="00CF0139">
        <w:rPr>
          <w:rFonts w:ascii="Gill Sans MT" w:hAnsi="Gill Sans MT"/>
          <w:b/>
          <w:bCs/>
          <w:u w:val="single"/>
        </w:rPr>
        <w:t>it was nurtured by drafting democratic constitutions, building democratic institutions, curbing the power of industrial trusts</w:t>
      </w:r>
      <w:r w:rsidRPr="00CF0139">
        <w:rPr>
          <w:rFonts w:eastAsia="Calibri"/>
        </w:rPr>
        <w:t xml:space="preserve"> by decartelization and the rebuilding of trade unions, </w:t>
      </w:r>
      <w:r w:rsidRPr="00CF0139">
        <w:rPr>
          <w:rFonts w:ascii="Gill Sans MT" w:hAnsi="Gill Sans MT"/>
          <w:b/>
          <w:bCs/>
          <w:u w:val="single"/>
        </w:rPr>
        <w:t>and imprisoning</w:t>
      </w:r>
      <w:r w:rsidRPr="00CF0139">
        <w:rPr>
          <w:rFonts w:eastAsia="Calibri"/>
        </w:rPr>
        <w:t xml:space="preserve"> or discrediting </w:t>
      </w:r>
      <w:r w:rsidRPr="00CF0139">
        <w:rPr>
          <w:rFonts w:ascii="Gill Sans MT" w:hAnsi="Gill Sans MT"/>
          <w:b/>
          <w:bCs/>
          <w:u w:val="single"/>
        </w:rPr>
        <w:t>much of the wartime leadership.</w:t>
      </w:r>
      <w:r w:rsidRPr="00CF0139">
        <w:rPr>
          <w:rFonts w:eastAsia="Calibri"/>
        </w:rPr>
        <w:t xml:space="preserve"> </w:t>
      </w:r>
      <w:r w:rsidRPr="00CF0139">
        <w:rPr>
          <w:b/>
          <w:iCs/>
          <w:highlight w:val="cyan"/>
          <w:u w:val="single"/>
          <w:bdr w:val="single" w:sz="18" w:space="0" w:color="auto"/>
        </w:rPr>
        <w:t>American liberal ideas</w:t>
      </w:r>
      <w:r w:rsidRPr="00CF0139">
        <w:rPr>
          <w:b/>
          <w:iCs/>
          <w:u w:val="single"/>
          <w:bdr w:val="single" w:sz="18" w:space="0" w:color="auto"/>
        </w:rPr>
        <w:t xml:space="preserve"> largely </w:t>
      </w:r>
      <w:r w:rsidRPr="00CF0139">
        <w:rPr>
          <w:b/>
          <w:iCs/>
          <w:highlight w:val="cyan"/>
          <w:u w:val="single"/>
          <w:bdr w:val="single" w:sz="18" w:space="0" w:color="auto"/>
        </w:rPr>
        <w:t>filled the</w:t>
      </w:r>
      <w:r w:rsidRPr="00CF0139">
        <w:rPr>
          <w:b/>
          <w:iCs/>
          <w:u w:val="single"/>
          <w:bdr w:val="single" w:sz="18" w:space="0" w:color="auto"/>
        </w:rPr>
        <w:t xml:space="preserve"> cultural </w:t>
      </w:r>
      <w:r w:rsidRPr="00CF0139">
        <w:rPr>
          <w:b/>
          <w:iCs/>
          <w:highlight w:val="cyan"/>
          <w:u w:val="single"/>
          <w:bdr w:val="single" w:sz="18" w:space="0" w:color="auto"/>
        </w:rPr>
        <w:t>void</w:t>
      </w:r>
      <w:r w:rsidRPr="00CF0139">
        <w:rPr>
          <w:b/>
          <w:iCs/>
          <w:u w:val="single"/>
          <w:bdr w:val="single" w:sz="18" w:space="0" w:color="auto"/>
        </w:rPr>
        <w:t>.</w:t>
      </w:r>
      <w:r w:rsidRPr="00CF0139">
        <w:rPr>
          <w:rFonts w:eastAsia="Calibri"/>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CF0139">
        <w:rPr>
          <w:rFonts w:ascii="Gill Sans MT" w:hAnsi="Gill Sans MT"/>
          <w:b/>
          <w:bCs/>
          <w:u w:val="single"/>
        </w:rPr>
        <w:t>After WWII policy makers in the USA set about</w:t>
      </w:r>
      <w:r w:rsidRPr="00CF0139">
        <w:rPr>
          <w:rFonts w:eastAsia="Calibri"/>
          <w:b/>
          <w:bCs/>
          <w:u w:val="single"/>
        </w:rPr>
        <w:t xml:space="preserve"> </w:t>
      </w:r>
      <w:r w:rsidRPr="00CF0139">
        <w:rPr>
          <w:b/>
          <w:iCs/>
          <w:u w:val="single"/>
          <w:bdr w:val="single" w:sz="18" w:space="0" w:color="auto"/>
        </w:rPr>
        <w:t>remaking a world to facilitate peace.</w:t>
      </w:r>
      <w:r w:rsidRPr="00CF0139">
        <w:rPr>
          <w:rFonts w:eastAsia="Calibri"/>
        </w:rPr>
        <w:t xml:space="preserve"> </w:t>
      </w:r>
      <w:r w:rsidRPr="00CF0139">
        <w:rPr>
          <w:rFonts w:ascii="Gill Sans MT" w:hAnsi="Gill Sans MT"/>
          <w:b/>
          <w:bCs/>
          <w:u w:val="single"/>
        </w:rPr>
        <w:t>The hegemonic project involves using political and economic advantages gained in world war to restructure the operation of the world market and interstate system in the hegemon's own image. The interests of the leader are projected on a universal plane: What is good for the hegemon is good for the world.</w:t>
      </w:r>
      <w:r w:rsidRPr="00CF0139">
        <w:rPr>
          <w:rFonts w:eastAsia="Calibri"/>
        </w:rPr>
        <w:t xml:space="preserve"> </w:t>
      </w:r>
      <w:r w:rsidRPr="00CF0139">
        <w:rPr>
          <w:b/>
          <w:iCs/>
          <w:highlight w:val="cyan"/>
          <w:u w:val="single"/>
          <w:bdr w:val="single" w:sz="18" w:space="0" w:color="auto"/>
        </w:rPr>
        <w:t>The hegemonic state is successful to the degree that other states emulate it</w:t>
      </w:r>
      <w:r w:rsidRPr="00CF0139">
        <w:rPr>
          <w:rFonts w:eastAsia="Calibri"/>
          <w:highlight w:val="cyan"/>
        </w:rPr>
        <w:t>.</w:t>
      </w:r>
      <w:r w:rsidRPr="00CF0139">
        <w:rPr>
          <w:rFonts w:eastAsia="Calibri"/>
        </w:rPr>
        <w:t xml:space="preserve"> </w:t>
      </w:r>
      <w:r w:rsidRPr="00CF0139">
        <w:rPr>
          <w:rFonts w:ascii="Gill Sans MT" w:hAnsi="Gill Sans MT"/>
          <w:b/>
          <w:bCs/>
          <w:u w:val="single"/>
        </w:rPr>
        <w:t>Emulation is the basis of the consent</w:t>
      </w:r>
      <w:r w:rsidRPr="00CF0139">
        <w:rPr>
          <w:rFonts w:eastAsia="Calibri"/>
        </w:rPr>
        <w:t xml:space="preserve"> that lies at the heart of the hegemo nic project.41 Since wealth depended on peace </w:t>
      </w:r>
      <w:r w:rsidRPr="00CF0139">
        <w:rPr>
          <w:rFonts w:ascii="Gill Sans MT" w:hAnsi="Gill Sans MT"/>
          <w:b/>
          <w:bCs/>
          <w:u w:val="single"/>
        </w:rPr>
        <w:t>the U.S set about creating institutions and regimes that promoted free trade, and peaceful conflict resolution</w:t>
      </w:r>
      <w:r w:rsidRPr="00CF0139">
        <w:rPr>
          <w:b/>
          <w:iCs/>
          <w:u w:val="single"/>
          <w:bdr w:val="single" w:sz="18" w:space="0" w:color="auto"/>
        </w:rPr>
        <w:t xml:space="preserve">. </w:t>
      </w:r>
      <w:r w:rsidRPr="00CF0139">
        <w:rPr>
          <w:b/>
          <w:iCs/>
          <w:highlight w:val="green"/>
          <w:u w:val="single"/>
          <w:bdr w:val="single" w:sz="18" w:space="0" w:color="auto"/>
        </w:rPr>
        <w:t xml:space="preserve">U.S. </w:t>
      </w:r>
      <w:r w:rsidRPr="00CF0139">
        <w:rPr>
          <w:b/>
          <w:iCs/>
          <w:highlight w:val="magenta"/>
          <w:u w:val="single"/>
          <w:bdr w:val="single" w:sz="18" w:space="0" w:color="auto"/>
        </w:rPr>
        <w:t>benevolent hegemony</w:t>
      </w:r>
      <w:r w:rsidRPr="00CF0139">
        <w:rPr>
          <w:b/>
          <w:iCs/>
          <w:u w:val="single"/>
          <w:bdr w:val="single" w:sz="18" w:space="0" w:color="auto"/>
        </w:rPr>
        <w:t xml:space="preserve"> is what </w:t>
      </w:r>
      <w:r w:rsidRPr="00CF0139">
        <w:rPr>
          <w:b/>
          <w:iCs/>
          <w:highlight w:val="cyan"/>
          <w:u w:val="single"/>
          <w:bdr w:val="single" w:sz="18" w:space="0" w:color="auto"/>
        </w:rPr>
        <w:t xml:space="preserve">has </w:t>
      </w:r>
      <w:r w:rsidRPr="00CF0139">
        <w:rPr>
          <w:b/>
          <w:iCs/>
          <w:highlight w:val="magenta"/>
          <w:u w:val="single"/>
          <w:bdr w:val="single" w:sz="18" w:space="0" w:color="auto"/>
        </w:rPr>
        <w:t>kept the peace since</w:t>
      </w:r>
      <w:r w:rsidRPr="00CF0139">
        <w:rPr>
          <w:b/>
          <w:iCs/>
          <w:u w:val="single"/>
          <w:bdr w:val="single" w:sz="18" w:space="0" w:color="auto"/>
        </w:rPr>
        <w:t xml:space="preserve"> the end of </w:t>
      </w:r>
      <w:r w:rsidRPr="00CF0139">
        <w:rPr>
          <w:b/>
          <w:iCs/>
          <w:highlight w:val="magenta"/>
          <w:u w:val="single"/>
          <w:bdr w:val="single" w:sz="18" w:space="0" w:color="auto"/>
        </w:rPr>
        <w:t>WWII</w:t>
      </w:r>
      <w:r w:rsidRPr="00CF0139">
        <w:rPr>
          <w:b/>
          <w:iCs/>
          <w:u w:val="single"/>
          <w:bdr w:val="single" w:sz="18" w:space="0" w:color="auto"/>
        </w:rPr>
        <w:t>.</w:t>
      </w:r>
      <w:r w:rsidRPr="00CF0139">
        <w:rPr>
          <w:rFonts w:eastAsia="Calibri"/>
        </w:rPr>
        <w:t xml:space="preserve"> The upshot is that </w:t>
      </w:r>
      <w:r w:rsidRPr="00CF0139">
        <w:rPr>
          <w:rFonts w:ascii="Gill Sans MT" w:hAnsi="Gill Sans MT"/>
          <w:b/>
          <w:bCs/>
          <w:u w:val="single"/>
        </w:rPr>
        <w:t>U.S.</w:t>
      </w:r>
      <w:r w:rsidRPr="00CF0139">
        <w:rPr>
          <w:rFonts w:eastAsia="Calibri"/>
          <w:b/>
          <w:bCs/>
          <w:u w:val="single"/>
        </w:rPr>
        <w:t xml:space="preserve"> </w:t>
      </w:r>
      <w:r w:rsidRPr="00CF0139">
        <w:rPr>
          <w:rFonts w:ascii="Gill Sans MT" w:hAnsi="Gill Sans MT"/>
          <w:b/>
          <w:bCs/>
          <w:highlight w:val="magenta"/>
          <w:u w:val="single"/>
        </w:rPr>
        <w:t xml:space="preserve">hegemony and liberalism </w:t>
      </w:r>
      <w:r w:rsidRPr="00CF0139">
        <w:rPr>
          <w:rFonts w:ascii="Gill Sans MT" w:hAnsi="Gill Sans MT"/>
          <w:b/>
          <w:bCs/>
          <w:highlight w:val="cyan"/>
          <w:u w:val="single"/>
        </w:rPr>
        <w:t xml:space="preserve">have </w:t>
      </w:r>
      <w:r w:rsidRPr="00CF0139">
        <w:rPr>
          <w:rFonts w:ascii="Gill Sans MT" w:hAnsi="Gill Sans MT"/>
          <w:b/>
          <w:bCs/>
          <w:highlight w:val="magenta"/>
          <w:u w:val="single"/>
        </w:rPr>
        <w:t xml:space="preserve">produced the most stable </w:t>
      </w:r>
      <w:r w:rsidRPr="00CF0139">
        <w:rPr>
          <w:rFonts w:ascii="Gill Sans MT" w:hAnsi="Gill Sans MT"/>
          <w:b/>
          <w:bCs/>
          <w:highlight w:val="cyan"/>
          <w:u w:val="single"/>
        </w:rPr>
        <w:t xml:space="preserve">and </w:t>
      </w:r>
      <w:r w:rsidRPr="00CF0139">
        <w:rPr>
          <w:rFonts w:ascii="Gill Sans MT" w:hAnsi="Gill Sans MT"/>
          <w:b/>
          <w:bCs/>
          <w:highlight w:val="magenta"/>
          <w:u w:val="single"/>
        </w:rPr>
        <w:t>durable political order</w:t>
      </w:r>
      <w:r w:rsidRPr="00CF0139">
        <w:rPr>
          <w:rFonts w:ascii="Gill Sans MT" w:hAnsi="Gill Sans MT"/>
          <w:b/>
          <w:bCs/>
          <w:u w:val="single"/>
        </w:rPr>
        <w:t xml:space="preserve"> that </w:t>
      </w:r>
      <w:r w:rsidRPr="00CF0139">
        <w:rPr>
          <w:rFonts w:ascii="Gill Sans MT" w:hAnsi="Gill Sans MT"/>
          <w:b/>
          <w:bCs/>
          <w:highlight w:val="magenta"/>
          <w:u w:val="single"/>
        </w:rPr>
        <w:t>the world has seen</w:t>
      </w:r>
      <w:r w:rsidRPr="00CF0139">
        <w:rPr>
          <w:rFonts w:eastAsia="Calibri"/>
        </w:rPr>
        <w:t xml:space="preserve"> since the fall of the Roman Empire. It is not as formally or highly integrated as the European Union, but it is just as profound and robust as a political order, </w:t>
      </w:r>
      <w:r w:rsidRPr="00CF0139">
        <w:rPr>
          <w:rFonts w:ascii="Gill Sans MT" w:hAnsi="Gill Sans MT"/>
          <w:b/>
          <w:bCs/>
          <w:u w:val="single"/>
        </w:rPr>
        <w:t xml:space="preserve">Kant’s Perpetual Peace requires that the system be diverse and not monolithic because then tyranny will be the outcome. As long as the system allows for democratic states to press </w:t>
      </w:r>
      <w:r w:rsidRPr="00CF0139">
        <w:rPr>
          <w:rFonts w:ascii="Gill Sans MT" w:hAnsi="Gill Sans MT"/>
          <w:b/>
          <w:bCs/>
          <w:u w:val="single"/>
        </w:rPr>
        <w:lastRenderedPageBreak/>
        <w:t>claims and resolve conflicts, the system will perpetuate itself peacefully. A state such as the United States that has achieved international primacy has every reason to attempt to maintain that primacy through peaceful means so as to preclude the need of having to fight a war</w:t>
      </w:r>
      <w:r w:rsidRPr="00CF0139">
        <w:rPr>
          <w:rFonts w:eastAsia="Calibri"/>
        </w:rPr>
        <w:t xml:space="preserve"> to maintain it.42 </w:t>
      </w:r>
      <w:r w:rsidRPr="00CF0139">
        <w:rPr>
          <w:rFonts w:ascii="Gill Sans MT" w:hAnsi="Gill Sans MT"/>
          <w:b/>
          <w:bCs/>
          <w:u w:val="single"/>
        </w:rPr>
        <w:t>This view of the post-hegemonic Western world</w:t>
      </w:r>
      <w:r w:rsidRPr="00CF0139">
        <w:rPr>
          <w:rFonts w:eastAsia="Calibri"/>
          <w:b/>
          <w:bCs/>
          <w:u w:val="single"/>
        </w:rPr>
        <w:t xml:space="preserve"> </w:t>
      </w:r>
      <w:r w:rsidRPr="00CF0139">
        <w:rPr>
          <w:b/>
          <w:iCs/>
          <w:u w:val="single"/>
          <w:bdr w:val="single" w:sz="18" w:space="0" w:color="auto"/>
        </w:rPr>
        <w:t>does not put a great deal of emphasis on U.S. leadership in the traditional sense</w:t>
      </w:r>
      <w:r w:rsidRPr="00CF0139">
        <w:rPr>
          <w:rFonts w:ascii="Gill Sans MT" w:hAnsi="Gill Sans MT"/>
          <w:b/>
          <w:bCs/>
          <w:u w:val="single"/>
        </w:rPr>
        <w:t>. U.S.</w:t>
      </w:r>
      <w:r w:rsidRPr="00CF0139">
        <w:rPr>
          <w:rFonts w:eastAsia="Calibri"/>
          <w:b/>
          <w:bCs/>
          <w:u w:val="single"/>
        </w:rPr>
        <w:t xml:space="preserve"> </w:t>
      </w:r>
      <w:r w:rsidRPr="00CF0139">
        <w:rPr>
          <w:rFonts w:ascii="Gill Sans MT" w:hAnsi="Gill Sans MT"/>
          <w:b/>
          <w:bCs/>
          <w:highlight w:val="magenta"/>
          <w:u w:val="single"/>
        </w:rPr>
        <w:t xml:space="preserve">leadership </w:t>
      </w:r>
      <w:r w:rsidRPr="00CF0139">
        <w:rPr>
          <w:rFonts w:ascii="Gill Sans MT" w:hAnsi="Gill Sans MT"/>
          <w:b/>
          <w:bCs/>
          <w:highlight w:val="green"/>
          <w:u w:val="single"/>
        </w:rPr>
        <w:t xml:space="preserve">takes the form of </w:t>
      </w:r>
      <w:r w:rsidRPr="00CF0139">
        <w:rPr>
          <w:rFonts w:ascii="Gill Sans MT" w:hAnsi="Gill Sans MT"/>
          <w:b/>
          <w:bCs/>
          <w:highlight w:val="magenta"/>
          <w:u w:val="single"/>
        </w:rPr>
        <w:t>providing</w:t>
      </w:r>
      <w:r w:rsidRPr="00CF0139">
        <w:rPr>
          <w:rFonts w:ascii="Gill Sans MT" w:hAnsi="Gill Sans MT"/>
          <w:b/>
          <w:bCs/>
          <w:u w:val="single"/>
        </w:rPr>
        <w:t xml:space="preserve"> the </w:t>
      </w:r>
      <w:r w:rsidRPr="00CF0139">
        <w:rPr>
          <w:rFonts w:ascii="Gill Sans MT" w:hAnsi="Gill Sans MT"/>
          <w:b/>
          <w:bCs/>
          <w:highlight w:val="magenta"/>
          <w:u w:val="single"/>
        </w:rPr>
        <w:t>venues</w:t>
      </w:r>
      <w:r w:rsidRPr="00CF0139">
        <w:rPr>
          <w:rFonts w:ascii="Gill Sans MT" w:hAnsi="Gill Sans MT"/>
          <w:b/>
          <w:bCs/>
          <w:u w:val="single"/>
        </w:rPr>
        <w:t xml:space="preserve"> and mechanisms </w:t>
      </w:r>
      <w:r w:rsidRPr="00CF0139">
        <w:rPr>
          <w:rFonts w:ascii="Gill Sans MT" w:hAnsi="Gill Sans MT"/>
          <w:b/>
          <w:bCs/>
          <w:highlight w:val="magenta"/>
          <w:u w:val="single"/>
        </w:rPr>
        <w:t>for</w:t>
      </w:r>
      <w:r w:rsidRPr="00CF0139">
        <w:rPr>
          <w:rFonts w:eastAsia="Calibri"/>
          <w:b/>
          <w:bCs/>
          <w:highlight w:val="magenta"/>
          <w:u w:val="single"/>
        </w:rPr>
        <w:t xml:space="preserve"> </w:t>
      </w:r>
      <w:r w:rsidRPr="00CF0139">
        <w:rPr>
          <w:b/>
          <w:iCs/>
          <w:highlight w:val="green"/>
          <w:u w:val="single"/>
          <w:bdr w:val="single" w:sz="18" w:space="0" w:color="auto"/>
        </w:rPr>
        <w:t xml:space="preserve">articulating demands and </w:t>
      </w:r>
      <w:r w:rsidRPr="00CF0139">
        <w:rPr>
          <w:b/>
          <w:iCs/>
          <w:highlight w:val="magenta"/>
          <w:u w:val="single"/>
          <w:bdr w:val="single" w:sz="18" w:space="0" w:color="auto"/>
        </w:rPr>
        <w:t>resolving disputes</w:t>
      </w:r>
      <w:r w:rsidRPr="00CF0139">
        <w:rPr>
          <w:b/>
          <w:iCs/>
          <w:u w:val="single"/>
          <w:bdr w:val="single" w:sz="18" w:space="0" w:color="auto"/>
        </w:rPr>
        <w:t xml:space="preserve"> </w:t>
      </w:r>
      <w:r w:rsidRPr="00CF0139">
        <w:rPr>
          <w:rFonts w:eastAsia="Calibri"/>
        </w:rPr>
        <w:t xml:space="preserve">not unlike the character of politics within domestic pluralistic systems.43 </w:t>
      </w:r>
      <w:r w:rsidRPr="00CF0139">
        <w:rPr>
          <w:rFonts w:ascii="Gill Sans MT" w:hAnsi="Gill Sans MT"/>
          <w:b/>
          <w:bCs/>
          <w:highlight w:val="magenta"/>
          <w:u w:val="single"/>
        </w:rPr>
        <w:t>America</w:t>
      </w:r>
      <w:r w:rsidRPr="00CF0139">
        <w:rPr>
          <w:rFonts w:ascii="Gill Sans MT" w:hAnsi="Gill Sans MT"/>
          <w:b/>
          <w:bCs/>
          <w:u w:val="single"/>
        </w:rPr>
        <w:t xml:space="preserve"> as a big and powerful state </w:t>
      </w:r>
      <w:r w:rsidRPr="00CF0139">
        <w:rPr>
          <w:rFonts w:ascii="Gill Sans MT" w:hAnsi="Gill Sans MT"/>
          <w:b/>
          <w:bCs/>
          <w:highlight w:val="magenta"/>
          <w:u w:val="single"/>
        </w:rPr>
        <w:t xml:space="preserve">has </w:t>
      </w:r>
      <w:r w:rsidRPr="00CF0139">
        <w:rPr>
          <w:rFonts w:ascii="Gill Sans MT" w:hAnsi="Gill Sans MT"/>
          <w:b/>
          <w:bCs/>
          <w:highlight w:val="cyan"/>
          <w:u w:val="single"/>
        </w:rPr>
        <w:t xml:space="preserve">an </w:t>
      </w:r>
      <w:r w:rsidRPr="00CF0139">
        <w:rPr>
          <w:rFonts w:ascii="Gill Sans MT" w:hAnsi="Gill Sans MT"/>
          <w:b/>
          <w:bCs/>
          <w:highlight w:val="magenta"/>
          <w:u w:val="single"/>
        </w:rPr>
        <w:t>incentive to organize</w:t>
      </w:r>
      <w:r w:rsidRPr="00CF0139">
        <w:rPr>
          <w:rFonts w:ascii="Gill Sans MT" w:hAnsi="Gill Sans MT"/>
          <w:b/>
          <w:bCs/>
          <w:u w:val="single"/>
        </w:rPr>
        <w:t xml:space="preserve"> and manage </w:t>
      </w:r>
      <w:r w:rsidRPr="00CF0139">
        <w:rPr>
          <w:rFonts w:ascii="Gill Sans MT" w:hAnsi="Gill Sans MT"/>
          <w:b/>
          <w:bCs/>
          <w:highlight w:val="magenta"/>
          <w:u w:val="single"/>
        </w:rPr>
        <w:t>a</w:t>
      </w:r>
      <w:r w:rsidRPr="00CF0139">
        <w:rPr>
          <w:rFonts w:ascii="Gill Sans MT" w:hAnsi="Gill Sans MT"/>
          <w:b/>
          <w:bCs/>
          <w:highlight w:val="lightGray"/>
          <w:u w:val="single"/>
        </w:rPr>
        <w:t xml:space="preserve"> </w:t>
      </w:r>
      <w:r w:rsidRPr="00CF0139">
        <w:rPr>
          <w:rFonts w:ascii="Gill Sans MT" w:hAnsi="Gill Sans MT"/>
          <w:b/>
          <w:bCs/>
          <w:highlight w:val="green"/>
          <w:u w:val="single"/>
        </w:rPr>
        <w:t xml:space="preserve">political </w:t>
      </w:r>
      <w:r w:rsidRPr="00CF0139">
        <w:rPr>
          <w:rFonts w:ascii="Gill Sans MT" w:hAnsi="Gill Sans MT"/>
          <w:b/>
          <w:bCs/>
          <w:highlight w:val="magenta"/>
          <w:u w:val="single"/>
        </w:rPr>
        <w:t xml:space="preserve">order </w:t>
      </w:r>
      <w:r w:rsidRPr="00CF0139">
        <w:rPr>
          <w:rFonts w:ascii="Gill Sans MT" w:hAnsi="Gill Sans MT"/>
          <w:b/>
          <w:bCs/>
          <w:highlight w:val="cyan"/>
          <w:u w:val="single"/>
        </w:rPr>
        <w:t>that is</w:t>
      </w:r>
      <w:r w:rsidRPr="00CF0139">
        <w:rPr>
          <w:rFonts w:eastAsia="Calibri"/>
          <w:b/>
          <w:bCs/>
          <w:highlight w:val="cyan"/>
          <w:u w:val="single"/>
        </w:rPr>
        <w:t xml:space="preserve"> </w:t>
      </w:r>
      <w:r w:rsidRPr="00CF0139">
        <w:rPr>
          <w:b/>
          <w:iCs/>
          <w:highlight w:val="magenta"/>
          <w:u w:val="single"/>
          <w:bdr w:val="single" w:sz="18" w:space="0" w:color="auto"/>
        </w:rPr>
        <w:t>considered legitimate</w:t>
      </w:r>
      <w:r w:rsidRPr="00CF0139">
        <w:rPr>
          <w:b/>
          <w:iCs/>
          <w:u w:val="single"/>
          <w:bdr w:val="single" w:sz="18" w:space="0" w:color="auto"/>
        </w:rPr>
        <w:t xml:space="preserve"> by the other states</w:t>
      </w:r>
      <w:r w:rsidRPr="00CF0139">
        <w:rPr>
          <w:rFonts w:eastAsia="Calibri"/>
        </w:rPr>
        <w:t xml:space="preserve">. </w:t>
      </w:r>
      <w:r w:rsidRPr="00CF0139">
        <w:rPr>
          <w:rFonts w:ascii="Gill Sans MT" w:hAnsi="Gill Sans MT"/>
          <w:b/>
          <w:bCs/>
          <w:u w:val="single"/>
        </w:rPr>
        <w:t>It is not in a hegemonic leader's interest to preside over a global order that requires constant use of material capabilities to get other states to go along. Legitimacy exists when</w:t>
      </w:r>
      <w:r w:rsidRPr="00CF0139">
        <w:rPr>
          <w:rFonts w:eastAsia="Calibri"/>
        </w:rPr>
        <w:t xml:space="preserve"> political order is based on reciprocal consent. It emerges when </w:t>
      </w:r>
      <w:r w:rsidRPr="00CF0139">
        <w:rPr>
          <w:rFonts w:ascii="Gill Sans MT" w:hAnsi="Gill Sans MT"/>
          <w:b/>
          <w:bCs/>
          <w:u w:val="single"/>
        </w:rPr>
        <w:t>secondary states buy into rules and norms of the political order as a matter of principle</w:t>
      </w:r>
      <w:r w:rsidRPr="00CF0139">
        <w:rPr>
          <w:rFonts w:eastAsia="Calibri"/>
        </w:rPr>
        <w:t xml:space="preserve">, and not simply because they are forced into it. But </w:t>
      </w:r>
      <w:r w:rsidRPr="00CF0139">
        <w:rPr>
          <w:rFonts w:ascii="Gill Sans MT" w:hAnsi="Gill Sans MT"/>
          <w:b/>
          <w:bCs/>
          <w:u w:val="single"/>
        </w:rPr>
        <w:t>if a hegemonic power wants to encourage the emergence of a legitimate political order, it must articulate principles and norms</w:t>
      </w:r>
      <w:r w:rsidRPr="00CF0139">
        <w:rPr>
          <w:rFonts w:eastAsia="Calibri"/>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CF0139">
        <w:t xml:space="preserve">both U.S. security and economic strategies fit the expectations of hegemonic stability theory more comfortably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Institutional leadership refers to the rules and practices that states agree to that set in place principles and procedures that guide their relations. It is not power capabilities as such or the interventions of specific states that facilitate concerted action, but the rules and mutual expectations that are established as institutions. Institutions are, in a sense, self-imposed constraints that states create to assure continuity in their relations and to facilitate the realization of mutual interests. A common theme of recent discussions of the management of the world economy is that institutions will need to play a greater role in the future in providing leadership in the absence of American hegemony. Bergsten argues, for example, that "institutions themselves will need to play a </w:t>
      </w:r>
      <w:r w:rsidRPr="00CF0139">
        <w:lastRenderedPageBreak/>
        <w:t xml:space="preserve">much more important role.46 Institutional management is important and can generate results that are internationally greater than the sum of their national parts. The argument is not that international institutions impose outcomes on states, but that institutions shape and constrain how states conceive and pursue their interests and policy goals. They provide channels and mechanisms to reach agreements. They set standards and mutual expectations concerning how states should act. They "bias" politics in internationalist directions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I see a different pattern: the U.S. hegemonic stability promoting liberal institutionalism, the events following 9/11 are a brief abnormality from this path, but the general trend will be toward institutional liberalism. </w:t>
      </w:r>
      <w:r w:rsidRPr="00CF0139">
        <w:rPr>
          <w:rFonts w:ascii="Gill Sans MT" w:hAnsi="Gill Sans MT"/>
          <w:b/>
          <w:bCs/>
          <w:highlight w:val="magenta"/>
          <w:u w:val="single"/>
        </w:rPr>
        <w:t>Hegemonic states are the crucial components in military alliances</w:t>
      </w:r>
      <w:r w:rsidRPr="00CF0139">
        <w:rPr>
          <w:rFonts w:ascii="Gill Sans MT" w:hAnsi="Gill Sans MT"/>
          <w:b/>
          <w:bCs/>
          <w:u w:val="single"/>
        </w:rPr>
        <w:t xml:space="preserve"> that turn back the major threats to mutual sovereignties and hence political domination of the system.</w:t>
      </w:r>
      <w:r w:rsidRPr="00CF0139">
        <w:rPr>
          <w:rFonts w:eastAsia="Calibri"/>
        </w:rPr>
        <w:t xml:space="preserve"> Instead of being territorially aggressive and eliminating other states, hegemons respect other's territory. They aspire to be leaders and hence are upholders of inter-stateness and inter-territoriality.49 </w:t>
      </w:r>
      <w:r w:rsidRPr="00CF0139">
        <w:rPr>
          <w:rFonts w:ascii="Gill Sans MT" w:hAnsi="Gill Sans MT"/>
          <w:b/>
          <w:bCs/>
          <w:highlight w:val="cyan"/>
          <w:u w:val="single"/>
        </w:rPr>
        <w:t>The nature of the institutions</w:t>
      </w:r>
      <w:r w:rsidRPr="00CF0139">
        <w:rPr>
          <w:rFonts w:eastAsia="Calibri"/>
        </w:rPr>
        <w:t xml:space="preserve"> themselves must, however, be examined. They </w:t>
      </w:r>
      <w:r w:rsidRPr="00CF0139">
        <w:rPr>
          <w:rFonts w:ascii="Gill Sans MT" w:hAnsi="Gill Sans MT"/>
          <w:b/>
          <w:bCs/>
          <w:u w:val="single"/>
        </w:rPr>
        <w:t xml:space="preserve">were </w:t>
      </w:r>
      <w:r w:rsidRPr="00CF0139">
        <w:rPr>
          <w:rFonts w:ascii="Gill Sans MT" w:hAnsi="Gill Sans MT"/>
          <w:b/>
          <w:bCs/>
          <w:highlight w:val="cyan"/>
          <w:u w:val="single"/>
        </w:rPr>
        <w:t>shaped in the years</w:t>
      </w:r>
      <w:r w:rsidRPr="00CF0139">
        <w:rPr>
          <w:rFonts w:ascii="Gill Sans MT" w:hAnsi="Gill Sans MT"/>
          <w:b/>
          <w:bCs/>
          <w:u w:val="single"/>
        </w:rPr>
        <w:t xml:space="preserve"> immediately </w:t>
      </w:r>
      <w:r w:rsidRPr="00CF0139">
        <w:rPr>
          <w:rFonts w:ascii="Gill Sans MT" w:hAnsi="Gill Sans MT"/>
          <w:b/>
          <w:bCs/>
          <w:highlight w:val="cyan"/>
          <w:u w:val="single"/>
        </w:rPr>
        <w:t>after World War II</w:t>
      </w:r>
      <w:r w:rsidRPr="00CF0139">
        <w:rPr>
          <w:rFonts w:ascii="Gill Sans MT" w:hAnsi="Gill Sans MT"/>
          <w:b/>
          <w:bCs/>
          <w:u w:val="single"/>
        </w:rPr>
        <w:t xml:space="preserve"> by the United States. </w:t>
      </w:r>
      <w:r w:rsidRPr="00CF0139">
        <w:rPr>
          <w:rFonts w:ascii="Gill Sans MT" w:hAnsi="Gill Sans MT"/>
          <w:b/>
          <w:bCs/>
          <w:highlight w:val="cyan"/>
          <w:u w:val="single"/>
        </w:rPr>
        <w:t xml:space="preserve">The </w:t>
      </w:r>
      <w:r w:rsidRPr="00CF0139">
        <w:rPr>
          <w:rFonts w:ascii="Gill Sans MT" w:hAnsi="Gill Sans MT"/>
          <w:b/>
          <w:bCs/>
          <w:highlight w:val="magenta"/>
          <w:u w:val="single"/>
        </w:rPr>
        <w:t>American willingness to establish institutions</w:t>
      </w:r>
      <w:r w:rsidRPr="00CF0139">
        <w:rPr>
          <w:rFonts w:eastAsia="Calibri"/>
          <w:highlight w:val="green"/>
        </w:rPr>
        <w:t>,</w:t>
      </w:r>
      <w:r w:rsidRPr="00CF0139">
        <w:rPr>
          <w:rFonts w:eastAsia="Calibri"/>
        </w:rPr>
        <w:t xml:space="preserve"> the World Bank </w:t>
      </w:r>
      <w:r w:rsidRPr="00CF0139">
        <w:rPr>
          <w:rFonts w:ascii="Gill Sans MT" w:hAnsi="Gill Sans MT"/>
          <w:b/>
          <w:bCs/>
          <w:highlight w:val="magenta"/>
          <w:u w:val="single"/>
        </w:rPr>
        <w:t>to deal with finance</w:t>
      </w:r>
      <w:r w:rsidRPr="00CF0139">
        <w:rPr>
          <w:rFonts w:ascii="Gill Sans MT" w:hAnsi="Gill Sans MT"/>
          <w:b/>
          <w:bCs/>
          <w:u w:val="single"/>
        </w:rPr>
        <w:t xml:space="preserve"> and trade</w:t>
      </w:r>
      <w:r w:rsidRPr="00CF0139">
        <w:rPr>
          <w:rFonts w:eastAsia="Calibri"/>
        </w:rPr>
        <w:t xml:space="preserve">, United Nations </w:t>
      </w:r>
      <w:r w:rsidRPr="00CF0139">
        <w:rPr>
          <w:rFonts w:ascii="Gill Sans MT" w:hAnsi="Gill Sans MT"/>
          <w:b/>
          <w:bCs/>
          <w:highlight w:val="cyan"/>
          <w:u w:val="single"/>
        </w:rPr>
        <w:t xml:space="preserve">to </w:t>
      </w:r>
      <w:r w:rsidRPr="00CF0139">
        <w:rPr>
          <w:rFonts w:ascii="Gill Sans MT" w:hAnsi="Gill Sans MT"/>
          <w:b/>
          <w:bCs/>
          <w:highlight w:val="magenta"/>
          <w:u w:val="single"/>
        </w:rPr>
        <w:t xml:space="preserve">resolve </w:t>
      </w:r>
      <w:r w:rsidRPr="00CF0139">
        <w:rPr>
          <w:rFonts w:ascii="Gill Sans MT" w:hAnsi="Gill Sans MT"/>
          <w:b/>
          <w:bCs/>
          <w:highlight w:val="green"/>
          <w:u w:val="single"/>
        </w:rPr>
        <w:t xml:space="preserve">global </w:t>
      </w:r>
      <w:r w:rsidRPr="00CF0139">
        <w:rPr>
          <w:rFonts w:ascii="Gill Sans MT" w:hAnsi="Gill Sans MT"/>
          <w:b/>
          <w:bCs/>
          <w:highlight w:val="magenta"/>
          <w:u w:val="single"/>
        </w:rPr>
        <w:t>conflict</w:t>
      </w:r>
      <w:r w:rsidRPr="00CF0139">
        <w:rPr>
          <w:rFonts w:eastAsia="Calibri"/>
        </w:rPr>
        <w:t xml:space="preserve">, NATO </w:t>
      </w:r>
      <w:r w:rsidRPr="00CF0139">
        <w:rPr>
          <w:rFonts w:ascii="Gill Sans MT" w:hAnsi="Gill Sans MT"/>
          <w:b/>
          <w:bCs/>
          <w:highlight w:val="cyan"/>
          <w:u w:val="single"/>
        </w:rPr>
        <w:t xml:space="preserve">to </w:t>
      </w:r>
      <w:r w:rsidRPr="00CF0139">
        <w:rPr>
          <w:rFonts w:ascii="Gill Sans MT" w:hAnsi="Gill Sans MT"/>
          <w:b/>
          <w:bCs/>
          <w:highlight w:val="magenta"/>
          <w:u w:val="single"/>
        </w:rPr>
        <w:t>provide security</w:t>
      </w:r>
      <w:r w:rsidRPr="00CF0139">
        <w:rPr>
          <w:rFonts w:eastAsia="Calibri"/>
        </w:rPr>
        <w:t xml:space="preserve"> for Western Europe, </w:t>
      </w:r>
      <w:r w:rsidRPr="00CF0139">
        <w:rPr>
          <w:rFonts w:ascii="Gill Sans MT" w:hAnsi="Gill Sans MT"/>
          <w:b/>
          <w:bCs/>
          <w:highlight w:val="cyan"/>
          <w:u w:val="single"/>
        </w:rPr>
        <w:t>is explained in terms of the theory of collective goods</w:t>
      </w:r>
      <w:r w:rsidRPr="00CF0139">
        <w:rPr>
          <w:rFonts w:eastAsia="Calibri"/>
        </w:rPr>
        <w:t xml:space="preserve">. It is commonplace in the regimes literature </w:t>
      </w:r>
      <w:r w:rsidRPr="00CF0139">
        <w:t>that the United States, in so doing, was providing not only private goods for its own benefit but also (and perhaps especially) collective goods desired by, and for the benefit of, other capitalist states and members of the international system in general. (Particular care is needed here about equating state interest with "national" interest.) Not only was the United States protecting its own territory and commercial enterprises, it was providing military protection for some fifty allies and almost as many neutrals. Not only was it ensuring a liberal, open, near-global economy for its own prosperity, it was providing the basis for the prosperity of all capitalist states and even for some states organized on noncapitalist principles (those willing to abide by the basic rules established</w:t>
      </w:r>
      <w:r w:rsidRPr="00CF0139">
        <w:rPr>
          <w:rFonts w:eastAsia="Calibri"/>
        </w:rPr>
        <w:t xml:space="preserve">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CF0139">
        <w:rPr>
          <w:rFonts w:ascii="Gill Sans MT" w:hAnsi="Gill Sans MT"/>
          <w:b/>
          <w:bCs/>
          <w:highlight w:val="cyan"/>
          <w:u w:val="single"/>
        </w:rPr>
        <w:t>the</w:t>
      </w:r>
      <w:r w:rsidRPr="00CF0139">
        <w:rPr>
          <w:rFonts w:eastAsia="Calibri"/>
          <w:b/>
          <w:bCs/>
          <w:highlight w:val="cyan"/>
          <w:u w:val="single"/>
        </w:rPr>
        <w:t xml:space="preserve"> </w:t>
      </w:r>
      <w:r w:rsidRPr="00CF0139">
        <w:rPr>
          <w:b/>
          <w:iCs/>
          <w:highlight w:val="magenta"/>
          <w:u w:val="single"/>
          <w:bdr w:val="single" w:sz="18" w:space="0" w:color="auto"/>
        </w:rPr>
        <w:t>benevolent hegemony</w:t>
      </w:r>
      <w:r w:rsidRPr="00CF0139">
        <w:rPr>
          <w:rFonts w:eastAsia="Calibri"/>
          <w:b/>
          <w:bCs/>
          <w:u w:val="single"/>
        </w:rPr>
        <w:t xml:space="preserve"> </w:t>
      </w:r>
      <w:r w:rsidRPr="00CF0139">
        <w:rPr>
          <w:rFonts w:ascii="Gill Sans MT" w:hAnsi="Gill Sans MT"/>
          <w:b/>
          <w:bCs/>
          <w:u w:val="single"/>
        </w:rPr>
        <w:t>exercised by the United States</w:t>
      </w:r>
      <w:r w:rsidRPr="00CF0139">
        <w:rPr>
          <w:rFonts w:eastAsia="Calibri"/>
          <w:b/>
          <w:bCs/>
          <w:u w:val="single"/>
        </w:rPr>
        <w:t xml:space="preserve"> </w:t>
      </w:r>
      <w:r w:rsidRPr="00CF0139">
        <w:rPr>
          <w:rFonts w:ascii="Gill Sans MT" w:hAnsi="Gill Sans MT"/>
          <w:b/>
          <w:bCs/>
          <w:highlight w:val="magenta"/>
          <w:u w:val="single"/>
        </w:rPr>
        <w:t>is</w:t>
      </w:r>
      <w:r w:rsidRPr="00CF0139">
        <w:rPr>
          <w:rFonts w:eastAsia="Calibri"/>
          <w:b/>
          <w:bCs/>
          <w:highlight w:val="magenta"/>
          <w:u w:val="single"/>
        </w:rPr>
        <w:t xml:space="preserve"> </w:t>
      </w:r>
      <w:r w:rsidRPr="00CF0139">
        <w:rPr>
          <w:b/>
          <w:iCs/>
          <w:highlight w:val="magenta"/>
          <w:u w:val="single"/>
          <w:bdr w:val="single" w:sz="18" w:space="0" w:color="auto"/>
        </w:rPr>
        <w:t>good for</w:t>
      </w:r>
      <w:r w:rsidRPr="00CF0139">
        <w:rPr>
          <w:b/>
          <w:iCs/>
          <w:u w:val="single"/>
          <w:bdr w:val="single" w:sz="18" w:space="0" w:color="auto"/>
        </w:rPr>
        <w:t xml:space="preserve"> a vast portion of </w:t>
      </w:r>
      <w:r w:rsidRPr="00CF0139">
        <w:rPr>
          <w:b/>
          <w:iCs/>
          <w:highlight w:val="magenta"/>
          <w:u w:val="single"/>
          <w:bdr w:val="single" w:sz="18" w:space="0" w:color="auto"/>
        </w:rPr>
        <w:t>the world's population</w:t>
      </w:r>
      <w:r w:rsidRPr="00CF0139">
        <w:rPr>
          <w:rFonts w:ascii="Gill Sans MT" w:hAnsi="Gill Sans MT"/>
          <w:b/>
          <w:bCs/>
          <w:u w:val="single"/>
        </w:rPr>
        <w:t>. It is certainly a better international arrangement than all realistic alternatives</w:t>
      </w:r>
      <w:r w:rsidRPr="00CF0139">
        <w:rPr>
          <w:rFonts w:eastAsia="Calibri"/>
          <w:b/>
          <w:bCs/>
          <w:u w:val="single"/>
        </w:rPr>
        <w:t>.</w:t>
      </w:r>
      <w:r w:rsidRPr="00CF0139">
        <w:rPr>
          <w:rFonts w:eastAsia="Calibri"/>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CF0139">
        <w:rPr>
          <w:rFonts w:eastAsia="Calibri"/>
          <w:highlight w:val="cyan"/>
        </w:rPr>
        <w:t>; "</w:t>
      </w:r>
      <w:r w:rsidRPr="00CF0139">
        <w:rPr>
          <w:rFonts w:ascii="Gill Sans MT" w:hAnsi="Gill Sans MT"/>
          <w:b/>
          <w:bCs/>
          <w:highlight w:val="magenta"/>
          <w:u w:val="single"/>
        </w:rPr>
        <w:t>A world without U.S. primacy will be a world with</w:t>
      </w:r>
      <w:r w:rsidRPr="00CF0139">
        <w:rPr>
          <w:rFonts w:eastAsia="Calibri"/>
          <w:b/>
          <w:bCs/>
          <w:highlight w:val="magenta"/>
          <w:u w:val="single"/>
        </w:rPr>
        <w:t xml:space="preserve"> </w:t>
      </w:r>
      <w:r w:rsidRPr="00CF0139">
        <w:rPr>
          <w:b/>
          <w:iCs/>
          <w:highlight w:val="magenta"/>
          <w:u w:val="single"/>
          <w:bdr w:val="single" w:sz="18" w:space="0" w:color="auto"/>
        </w:rPr>
        <w:t>more violence and disorder</w:t>
      </w:r>
      <w:r w:rsidRPr="00CF0139">
        <w:rPr>
          <w:rFonts w:eastAsia="Calibri"/>
          <w:b/>
          <w:bCs/>
          <w:highlight w:val="magenta"/>
          <w:u w:val="single"/>
        </w:rPr>
        <w:t xml:space="preserve"> </w:t>
      </w:r>
      <w:r w:rsidRPr="00CF0139">
        <w:rPr>
          <w:rFonts w:ascii="Gill Sans MT" w:hAnsi="Gill Sans MT"/>
          <w:b/>
          <w:bCs/>
          <w:highlight w:val="magenta"/>
          <w:u w:val="single"/>
        </w:rPr>
        <w:t>and</w:t>
      </w:r>
      <w:r w:rsidRPr="00CF0139">
        <w:rPr>
          <w:rFonts w:eastAsia="Calibri"/>
          <w:b/>
          <w:bCs/>
          <w:highlight w:val="magenta"/>
          <w:u w:val="single"/>
        </w:rPr>
        <w:t xml:space="preserve"> </w:t>
      </w:r>
      <w:r w:rsidRPr="00CF0139">
        <w:rPr>
          <w:b/>
          <w:iCs/>
          <w:highlight w:val="magenta"/>
          <w:u w:val="single"/>
          <w:bdr w:val="single" w:sz="18" w:space="0" w:color="auto"/>
        </w:rPr>
        <w:t xml:space="preserve">less democracy and </w:t>
      </w:r>
      <w:r w:rsidRPr="00CF0139">
        <w:rPr>
          <w:b/>
          <w:iCs/>
          <w:highlight w:val="cyan"/>
          <w:u w:val="single"/>
          <w:bdr w:val="single" w:sz="18" w:space="0" w:color="auto"/>
        </w:rPr>
        <w:t xml:space="preserve">economic </w:t>
      </w:r>
      <w:r w:rsidRPr="00CF0139">
        <w:rPr>
          <w:b/>
          <w:iCs/>
          <w:highlight w:val="magenta"/>
          <w:u w:val="single"/>
          <w:bdr w:val="single" w:sz="18" w:space="0" w:color="auto"/>
        </w:rPr>
        <w:t>growth</w:t>
      </w:r>
      <w:r w:rsidRPr="00CF0139">
        <w:rPr>
          <w:rFonts w:eastAsia="Calibri"/>
          <w:b/>
          <w:bCs/>
          <w:highlight w:val="magenta"/>
          <w:u w:val="single"/>
        </w:rPr>
        <w:t xml:space="preserve"> </w:t>
      </w:r>
      <w:r w:rsidRPr="00CF0139">
        <w:rPr>
          <w:rFonts w:ascii="Gill Sans MT" w:hAnsi="Gill Sans MT"/>
          <w:b/>
          <w:bCs/>
          <w:highlight w:val="cyan"/>
          <w:u w:val="single"/>
        </w:rPr>
        <w:t>than a world where the U</w:t>
      </w:r>
      <w:r w:rsidRPr="00CF0139">
        <w:rPr>
          <w:rFonts w:ascii="Gill Sans MT" w:hAnsi="Gill Sans MT"/>
          <w:b/>
          <w:bCs/>
          <w:u w:val="single"/>
        </w:rPr>
        <w:t xml:space="preserve">nited </w:t>
      </w:r>
      <w:r w:rsidRPr="00CF0139">
        <w:rPr>
          <w:rFonts w:ascii="Gill Sans MT" w:hAnsi="Gill Sans MT"/>
          <w:b/>
          <w:bCs/>
          <w:highlight w:val="cyan"/>
          <w:u w:val="single"/>
        </w:rPr>
        <w:t>S</w:t>
      </w:r>
      <w:r w:rsidRPr="00CF0139">
        <w:rPr>
          <w:rFonts w:ascii="Gill Sans MT" w:hAnsi="Gill Sans MT"/>
          <w:b/>
          <w:bCs/>
          <w:u w:val="single"/>
        </w:rPr>
        <w:t xml:space="preserve">tates </w:t>
      </w:r>
      <w:r w:rsidRPr="00CF0139">
        <w:rPr>
          <w:rFonts w:ascii="Gill Sans MT" w:hAnsi="Gill Sans MT"/>
          <w:b/>
          <w:bCs/>
          <w:highlight w:val="cyan"/>
          <w:u w:val="single"/>
        </w:rPr>
        <w:t xml:space="preserve">continues to have </w:t>
      </w:r>
      <w:r w:rsidRPr="00CF0139">
        <w:rPr>
          <w:rFonts w:ascii="Gill Sans MT" w:hAnsi="Gill Sans MT"/>
          <w:b/>
          <w:bCs/>
          <w:highlight w:val="cyan"/>
          <w:u w:val="single"/>
        </w:rPr>
        <w:lastRenderedPageBreak/>
        <w:t>more influence</w:t>
      </w:r>
      <w:r w:rsidRPr="00CF0139">
        <w:rPr>
          <w:rFonts w:ascii="Gill Sans MT" w:hAnsi="Gill Sans MT"/>
          <w:b/>
          <w:bCs/>
          <w:u w:val="single"/>
        </w:rPr>
        <w:t xml:space="preserve"> than any other country</w:t>
      </w:r>
      <w:r w:rsidRPr="00CF0139">
        <w:rPr>
          <w:rFonts w:eastAsia="Calibri"/>
        </w:rPr>
        <w:t xml:space="preserve"> shaping global affairs”. 51 I argue that </w:t>
      </w:r>
      <w:r w:rsidRPr="00CF0139">
        <w:rPr>
          <w:rFonts w:ascii="Gill Sans MT" w:hAnsi="Gill Sans MT"/>
          <w:b/>
          <w:bCs/>
          <w:u w:val="single"/>
        </w:rPr>
        <w:t>the overall American-shaped system is still in place. It is this macro political system</w:t>
      </w:r>
      <w:r w:rsidRPr="00CF0139">
        <w:rPr>
          <w:rFonts w:eastAsia="Calibri"/>
        </w:rPr>
        <w:t xml:space="preserve">-a legacy of American power and its liberal polity </w:t>
      </w:r>
      <w:r w:rsidRPr="00CF0139">
        <w:rPr>
          <w:rFonts w:ascii="Gill Sans MT" w:hAnsi="Gill Sans MT"/>
          <w:b/>
          <w:bCs/>
          <w:u w:val="single"/>
        </w:rPr>
        <w:t>that remains and serves to foster agreement and consensus. This is precisely what people want when they look for U.S. leadership and hegemony</w:t>
      </w:r>
      <w:r w:rsidRPr="00CF0139">
        <w:rPr>
          <w:rFonts w:eastAsia="Calibri"/>
        </w:rPr>
        <w:t xml:space="preserve">.52 If the U.S. retreats from its hegemonic role, who would supplant it, not Europe, not China, not the Muslim world –and certainly not the United Nations. Unfortunately, </w:t>
      </w:r>
      <w:r w:rsidRPr="00CF0139">
        <w:rPr>
          <w:rFonts w:ascii="Gill Sans MT" w:hAnsi="Gill Sans MT"/>
          <w:b/>
          <w:bCs/>
          <w:highlight w:val="magenta"/>
          <w:u w:val="single"/>
        </w:rPr>
        <w:t xml:space="preserve">the alternative </w:t>
      </w:r>
      <w:r w:rsidRPr="00CF0139">
        <w:rPr>
          <w:rFonts w:ascii="Gill Sans MT" w:hAnsi="Gill Sans MT"/>
          <w:b/>
          <w:bCs/>
          <w:highlight w:val="cyan"/>
          <w:u w:val="single"/>
        </w:rPr>
        <w:t xml:space="preserve">to a single superpower </w:t>
      </w:r>
      <w:r w:rsidRPr="00CF0139">
        <w:rPr>
          <w:rFonts w:ascii="Gill Sans MT" w:hAnsi="Gill Sans MT"/>
          <w:b/>
          <w:bCs/>
          <w:highlight w:val="magenta"/>
          <w:u w:val="single"/>
        </w:rPr>
        <w:t xml:space="preserve">is not </w:t>
      </w:r>
      <w:r w:rsidRPr="00CF0139">
        <w:rPr>
          <w:rFonts w:ascii="Gill Sans MT" w:hAnsi="Gill Sans MT"/>
          <w:b/>
          <w:bCs/>
          <w:highlight w:val="cyan"/>
          <w:u w:val="single"/>
        </w:rPr>
        <w:t xml:space="preserve">a </w:t>
      </w:r>
      <w:r w:rsidRPr="00CF0139">
        <w:rPr>
          <w:rFonts w:ascii="Gill Sans MT" w:hAnsi="Gill Sans MT"/>
          <w:b/>
          <w:bCs/>
          <w:highlight w:val="magenta"/>
          <w:u w:val="single"/>
        </w:rPr>
        <w:t>multilateral utopia, but</w:t>
      </w:r>
      <w:r w:rsidRPr="00CF0139">
        <w:rPr>
          <w:rFonts w:eastAsia="Calibri"/>
          <w:b/>
          <w:bCs/>
          <w:highlight w:val="magenta"/>
          <w:u w:val="single"/>
        </w:rPr>
        <w:t xml:space="preserve"> </w:t>
      </w:r>
      <w:r w:rsidRPr="00CF0139">
        <w:rPr>
          <w:rFonts w:eastAsia="Calibri"/>
          <w:b/>
          <w:iCs/>
          <w:highlight w:val="green"/>
          <w:u w:val="single"/>
          <w:bdr w:val="single" w:sz="18" w:space="0" w:color="auto"/>
        </w:rPr>
        <w:t>the</w:t>
      </w:r>
      <w:r w:rsidRPr="00CF0139">
        <w:rPr>
          <w:rFonts w:eastAsia="Calibri"/>
          <w:b/>
          <w:iCs/>
          <w:highlight w:val="green"/>
          <w:u w:val="single"/>
          <w:bdr w:val="single" w:sz="18" w:space="0" w:color="auto" w:frame="1"/>
        </w:rPr>
        <w:t xml:space="preserve"> </w:t>
      </w:r>
      <w:r w:rsidRPr="00CF0139">
        <w:rPr>
          <w:b/>
          <w:iCs/>
          <w:highlight w:val="magenta"/>
          <w:u w:val="single"/>
          <w:bdr w:val="single" w:sz="18" w:space="0" w:color="auto" w:frame="1"/>
        </w:rPr>
        <w:t>anarchic nightmare of a New Dark Age</w:t>
      </w:r>
      <w:r w:rsidRPr="00CF0139">
        <w:rPr>
          <w:rFonts w:eastAsia="Calibri"/>
          <w:highlight w:val="lightGray"/>
        </w:rPr>
        <w:t>.</w:t>
      </w:r>
      <w:r w:rsidRPr="00CF0139">
        <w:rPr>
          <w:rFonts w:eastAsia="Calibri"/>
        </w:rPr>
        <w:t xml:space="preserve"> Moreover, </w:t>
      </w:r>
      <w:r w:rsidRPr="00CF0139">
        <w:rPr>
          <w:rFonts w:ascii="Gill Sans MT" w:hAnsi="Gill Sans MT"/>
          <w:b/>
          <w:bCs/>
          <w:highlight w:val="cyan"/>
          <w:u w:val="single"/>
        </w:rPr>
        <w:t>the alternative to unipolarity</w:t>
      </w:r>
      <w:r w:rsidRPr="00CF0139">
        <w:rPr>
          <w:rFonts w:ascii="Gill Sans MT" w:hAnsi="Gill Sans MT"/>
          <w:b/>
          <w:bCs/>
          <w:u w:val="single"/>
        </w:rPr>
        <w:t xml:space="preserve"> </w:t>
      </w:r>
      <w:r w:rsidRPr="00CF0139">
        <w:rPr>
          <w:rFonts w:ascii="Gill Sans MT" w:hAnsi="Gill Sans MT"/>
          <w:b/>
          <w:bCs/>
          <w:highlight w:val="cyan"/>
          <w:u w:val="single"/>
        </w:rPr>
        <w:t>would</w:t>
      </w:r>
      <w:r w:rsidRPr="00CF0139">
        <w:rPr>
          <w:rFonts w:ascii="Gill Sans MT" w:hAnsi="Gill Sans MT"/>
          <w:b/>
          <w:bCs/>
          <w:u w:val="single"/>
        </w:rPr>
        <w:t xml:space="preserve"> not be multipolarity at all. It would </w:t>
      </w:r>
      <w:r w:rsidRPr="00CF0139">
        <w:rPr>
          <w:rFonts w:ascii="Gill Sans MT" w:hAnsi="Gill Sans MT"/>
          <w:b/>
          <w:bCs/>
          <w:highlight w:val="cyan"/>
          <w:u w:val="single"/>
        </w:rPr>
        <w:t>be ‘apolarity’ –</w:t>
      </w:r>
      <w:r w:rsidRPr="00CF0139">
        <w:rPr>
          <w:rFonts w:ascii="Gill Sans MT" w:hAnsi="Gill Sans MT"/>
          <w:b/>
          <w:bCs/>
          <w:highlight w:val="magenta"/>
          <w:u w:val="single"/>
        </w:rPr>
        <w:t>a</w:t>
      </w:r>
      <w:r w:rsidRPr="00CF0139">
        <w:rPr>
          <w:rFonts w:eastAsia="Calibri"/>
          <w:b/>
          <w:bCs/>
          <w:highlight w:val="magenta"/>
          <w:u w:val="single"/>
        </w:rPr>
        <w:t xml:space="preserve"> </w:t>
      </w:r>
      <w:r w:rsidRPr="00CF0139">
        <w:rPr>
          <w:rFonts w:eastAsia="Calibri"/>
          <w:b/>
          <w:iCs/>
          <w:highlight w:val="magenta"/>
          <w:u w:val="single"/>
          <w:bdr w:val="single" w:sz="18" w:space="0" w:color="auto"/>
        </w:rPr>
        <w:t>global vacuum of power</w:t>
      </w:r>
      <w:r w:rsidRPr="00CF0139">
        <w:rPr>
          <w:rFonts w:eastAsia="Calibri"/>
        </w:rPr>
        <w:t xml:space="preserve">.53 Since the end of WWII </w:t>
      </w:r>
      <w:r w:rsidRPr="00CF0139">
        <w:rPr>
          <w:rFonts w:ascii="Gill Sans MT" w:hAnsi="Gill Sans MT"/>
          <w:b/>
          <w:bCs/>
          <w:highlight w:val="cyan"/>
          <w:u w:val="single"/>
        </w:rPr>
        <w:t>the U</w:t>
      </w:r>
      <w:r w:rsidRPr="00CF0139">
        <w:rPr>
          <w:rFonts w:ascii="Gill Sans MT" w:hAnsi="Gill Sans MT"/>
          <w:b/>
          <w:bCs/>
          <w:u w:val="single"/>
        </w:rPr>
        <w:t xml:space="preserve">nited </w:t>
      </w:r>
      <w:r w:rsidRPr="00CF0139">
        <w:rPr>
          <w:rFonts w:ascii="Gill Sans MT" w:hAnsi="Gill Sans MT"/>
          <w:b/>
          <w:bCs/>
          <w:highlight w:val="cyan"/>
          <w:u w:val="single"/>
        </w:rPr>
        <w:t>S</w:t>
      </w:r>
      <w:r w:rsidRPr="00CF0139">
        <w:rPr>
          <w:rFonts w:ascii="Gill Sans MT" w:hAnsi="Gill Sans MT"/>
          <w:b/>
          <w:bCs/>
          <w:u w:val="single"/>
        </w:rPr>
        <w:t>tates</w:t>
      </w:r>
      <w:r w:rsidRPr="00CF0139">
        <w:rPr>
          <w:rFonts w:eastAsia="Calibri"/>
        </w:rPr>
        <w:t xml:space="preserve"> has been the clear and dominant leader politically, economically and military. But its </w:t>
      </w:r>
      <w:r w:rsidRPr="00CF0139">
        <w:rPr>
          <w:rFonts w:ascii="Gill Sans MT" w:hAnsi="Gill Sans MT"/>
          <w:b/>
          <w:bCs/>
          <w:highlight w:val="cyan"/>
          <w:u w:val="single"/>
        </w:rPr>
        <w:t xml:space="preserve">leadership as been unique; it has not been tyrannical, </w:t>
      </w:r>
      <w:r w:rsidRPr="00CF0139">
        <w:rPr>
          <w:rFonts w:ascii="Gill Sans MT" w:hAnsi="Gill Sans MT"/>
          <w:b/>
          <w:bCs/>
          <w:u w:val="single"/>
        </w:rPr>
        <w:t>its leadership and hegemony has focused on relative gains and has forgone absolute gains</w:t>
      </w:r>
      <w:r w:rsidRPr="00CF0139">
        <w:rPr>
          <w:rFonts w:eastAsia="Calibri"/>
        </w:rPr>
        <w:t xml:space="preserve">. </w:t>
      </w:r>
      <w:r w:rsidRPr="00CF0139">
        <w:rPr>
          <w:b/>
          <w:iCs/>
          <w:highlight w:val="cyan"/>
          <w:u w:val="single"/>
          <w:bdr w:val="single" w:sz="18" w:space="0" w:color="auto"/>
        </w:rPr>
        <w:t>The difference lies in the exercise of power</w:t>
      </w:r>
      <w:r w:rsidRPr="00CF0139">
        <w:rPr>
          <w:rFonts w:eastAsia="Calibri"/>
        </w:rPr>
        <w:t xml:space="preserve">. </w:t>
      </w:r>
      <w:r w:rsidRPr="00CF0139">
        <w:rPr>
          <w:rFonts w:ascii="Gill Sans MT" w:hAnsi="Gill Sans MT"/>
          <w:b/>
          <w:bCs/>
          <w:u w:val="single"/>
        </w:rPr>
        <w:t>The strength acquired by the United States in the aftermath of World War II was far greater than any single nation</w:t>
      </w:r>
      <w:r w:rsidRPr="00CF0139">
        <w:rPr>
          <w:rFonts w:eastAsia="Calibri"/>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CF0139">
        <w:rPr>
          <w:rFonts w:ascii="Gill Sans MT" w:hAnsi="Gill Sans MT"/>
          <w:b/>
          <w:bCs/>
          <w:highlight w:val="cyan"/>
          <w:u w:val="single"/>
        </w:rPr>
        <w:t xml:space="preserve">To exercise leadership is to get others to do things that they would not otherwise do. </w:t>
      </w:r>
      <w:r w:rsidRPr="00CF0139">
        <w:rPr>
          <w:rFonts w:ascii="Gill Sans MT" w:hAnsi="Gill Sans MT"/>
          <w:b/>
          <w:bCs/>
          <w:u w:val="single"/>
        </w:rPr>
        <w:t xml:space="preserve">It involves the ability to shape, directly or indirectly, the interests or actions of others. </w:t>
      </w:r>
      <w:r w:rsidRPr="00CF0139">
        <w:rPr>
          <w:rFonts w:ascii="Gill Sans MT" w:hAnsi="Gill Sans MT"/>
          <w:b/>
          <w:bCs/>
          <w:highlight w:val="magenta"/>
          <w:u w:val="single"/>
        </w:rPr>
        <w:t xml:space="preserve">Leadership </w:t>
      </w:r>
      <w:r w:rsidRPr="00CF0139">
        <w:rPr>
          <w:rFonts w:ascii="Gill Sans MT" w:hAnsi="Gill Sans MT"/>
          <w:b/>
          <w:bCs/>
          <w:highlight w:val="cyan"/>
          <w:u w:val="single"/>
        </w:rPr>
        <w:t>may involve the ability to not just "twist arms" but</w:t>
      </w:r>
      <w:r w:rsidRPr="00CF0139">
        <w:rPr>
          <w:rFonts w:ascii="Gill Sans MT" w:hAnsi="Gill Sans MT"/>
          <w:b/>
          <w:bCs/>
          <w:u w:val="single"/>
        </w:rPr>
        <w:t xml:space="preserve"> also </w:t>
      </w:r>
      <w:r w:rsidRPr="00CF0139">
        <w:rPr>
          <w:rFonts w:ascii="Gill Sans MT" w:hAnsi="Gill Sans MT"/>
          <w:b/>
          <w:bCs/>
          <w:highlight w:val="cyan"/>
          <w:u w:val="single"/>
        </w:rPr>
        <w:t>to get other states to conceive of their interests</w:t>
      </w:r>
      <w:r w:rsidRPr="00CF0139">
        <w:rPr>
          <w:rFonts w:ascii="Gill Sans MT" w:hAnsi="Gill Sans MT"/>
          <w:b/>
          <w:bCs/>
          <w:u w:val="single"/>
        </w:rPr>
        <w:t xml:space="preserve"> and policy goals in new ways</w:t>
      </w:r>
      <w:r w:rsidRPr="00CF0139">
        <w:rPr>
          <w:rFonts w:eastAsia="Calibri"/>
        </w:rPr>
        <w:t xml:space="preserve">. This suggests a second element of leadership, which involves not just the marshalling of power capabilities and material resources. </w:t>
      </w:r>
      <w:r w:rsidRPr="00CF0139">
        <w:rPr>
          <w:rFonts w:ascii="Gill Sans MT" w:hAnsi="Gill Sans MT"/>
          <w:b/>
          <w:bCs/>
          <w:highlight w:val="cyan"/>
          <w:u w:val="single"/>
        </w:rPr>
        <w:t>It</w:t>
      </w:r>
      <w:r w:rsidRPr="00CF0139">
        <w:rPr>
          <w:rFonts w:eastAsia="Calibri"/>
        </w:rPr>
        <w:t xml:space="preserve"> also </w:t>
      </w:r>
      <w:r w:rsidRPr="00CF0139">
        <w:rPr>
          <w:rFonts w:ascii="Gill Sans MT" w:hAnsi="Gill Sans MT"/>
          <w:b/>
          <w:bCs/>
          <w:highlight w:val="magenta"/>
          <w:u w:val="single"/>
        </w:rPr>
        <w:t xml:space="preserve">involves </w:t>
      </w:r>
      <w:r w:rsidRPr="00CF0139">
        <w:rPr>
          <w:rFonts w:ascii="Gill Sans MT" w:hAnsi="Gill Sans MT"/>
          <w:b/>
          <w:bCs/>
          <w:highlight w:val="cyan"/>
          <w:u w:val="single"/>
        </w:rPr>
        <w:t xml:space="preserve">the </w:t>
      </w:r>
      <w:r w:rsidRPr="00CF0139">
        <w:rPr>
          <w:rFonts w:ascii="Gill Sans MT" w:hAnsi="Gill Sans MT"/>
          <w:b/>
          <w:bCs/>
          <w:highlight w:val="magenta"/>
          <w:u w:val="single"/>
        </w:rPr>
        <w:t>ability to</w:t>
      </w:r>
      <w:r w:rsidRPr="00CF0139">
        <w:rPr>
          <w:rFonts w:eastAsia="Calibri"/>
          <w:b/>
          <w:bCs/>
          <w:highlight w:val="magenta"/>
          <w:u w:val="single"/>
        </w:rPr>
        <w:t xml:space="preserve"> </w:t>
      </w:r>
      <w:r w:rsidRPr="00CF0139">
        <w:rPr>
          <w:b/>
          <w:iCs/>
          <w:highlight w:val="magenta"/>
          <w:u w:val="single"/>
          <w:bdr w:val="single" w:sz="18" w:space="0" w:color="auto"/>
        </w:rPr>
        <w:t xml:space="preserve">project </w:t>
      </w:r>
      <w:r w:rsidRPr="00CF0139">
        <w:rPr>
          <w:b/>
          <w:iCs/>
          <w:highlight w:val="cyan"/>
          <w:u w:val="single"/>
          <w:bdr w:val="single" w:sz="18" w:space="0" w:color="auto"/>
        </w:rPr>
        <w:t xml:space="preserve">a set of political ideas or </w:t>
      </w:r>
      <w:r w:rsidRPr="00CF0139">
        <w:rPr>
          <w:b/>
          <w:iCs/>
          <w:highlight w:val="magenta"/>
          <w:u w:val="single"/>
          <w:bdr w:val="single" w:sz="18" w:space="0" w:color="auto"/>
        </w:rPr>
        <w:t>principles</w:t>
      </w:r>
      <w:r w:rsidRPr="00CF0139">
        <w:rPr>
          <w:rFonts w:eastAsia="Calibri"/>
          <w:b/>
          <w:bCs/>
          <w:u w:val="single"/>
        </w:rPr>
        <w:t xml:space="preserve"> </w:t>
      </w:r>
      <w:r w:rsidRPr="00CF0139">
        <w:rPr>
          <w:rFonts w:ascii="Gill Sans MT" w:hAnsi="Gill Sans MT"/>
          <w:b/>
          <w:bCs/>
          <w:u w:val="single"/>
        </w:rPr>
        <w:t>about the proper or effective ordering of po1itics. It suggests the ability to produce concerted or collaborative actions by several states or other actors. Leadership is the use of power to orchestrate the actions of a group toward a collective end</w:t>
      </w:r>
      <w:r w:rsidRPr="00CF0139">
        <w:rPr>
          <w:rFonts w:eastAsia="Calibri"/>
          <w:b/>
          <w:bCs/>
          <w:u w:val="single"/>
        </w:rPr>
        <w:t>.</w:t>
      </w:r>
      <w:r w:rsidRPr="00CF0139">
        <w:rPr>
          <w:rFonts w:eastAsia="Calibri"/>
        </w:rPr>
        <w:t xml:space="preserve">55 By validating regimes and norms of international behaviour </w:t>
      </w:r>
      <w:r w:rsidRPr="00CF0139">
        <w:rPr>
          <w:rFonts w:ascii="Gill Sans MT" w:hAnsi="Gill Sans MT"/>
          <w:b/>
          <w:bCs/>
          <w:u w:val="single"/>
        </w:rPr>
        <w:t>the U.S. has given incentives for actors</w:t>
      </w:r>
      <w:r w:rsidRPr="00CF0139">
        <w:rPr>
          <w:rFonts w:eastAsia="Calibri"/>
        </w:rPr>
        <w:t xml:space="preserve">, small and large, in the international arena </w:t>
      </w:r>
      <w:r w:rsidRPr="00CF0139">
        <w:rPr>
          <w:rFonts w:eastAsia="Calibri"/>
          <w:b/>
          <w:bCs/>
          <w:u w:val="single"/>
        </w:rPr>
        <w:t xml:space="preserve">to </w:t>
      </w:r>
      <w:r w:rsidRPr="00CF0139">
        <w:rPr>
          <w:rFonts w:ascii="Gill Sans MT" w:hAnsi="Gill Sans MT"/>
          <w:b/>
          <w:bCs/>
          <w:u w:val="single"/>
        </w:rPr>
        <w:t xml:space="preserve">behave peacefully. </w:t>
      </w:r>
      <w:r w:rsidRPr="00CF0139">
        <w:rPr>
          <w:rFonts w:ascii="Gill Sans MT" w:hAnsi="Gill Sans MT"/>
          <w:b/>
          <w:bCs/>
          <w:highlight w:val="cyan"/>
          <w:u w:val="single"/>
        </w:rPr>
        <w:t>The uni-polar U.S. dominated order has led to a</w:t>
      </w:r>
      <w:r w:rsidRPr="00CF0139">
        <w:rPr>
          <w:rFonts w:eastAsia="Calibri"/>
          <w:b/>
          <w:bCs/>
          <w:highlight w:val="cyan"/>
          <w:u w:val="single"/>
        </w:rPr>
        <w:t xml:space="preserve"> </w:t>
      </w:r>
      <w:r w:rsidRPr="00CF0139">
        <w:rPr>
          <w:b/>
          <w:iCs/>
          <w:highlight w:val="cyan"/>
          <w:u w:val="single"/>
          <w:bdr w:val="single" w:sz="18" w:space="0" w:color="auto"/>
        </w:rPr>
        <w:t>stable international system</w:t>
      </w:r>
      <w:r w:rsidRPr="00CF0139">
        <w:rPr>
          <w:rFonts w:eastAsia="Calibri"/>
          <w:highlight w:val="cyan"/>
        </w:rPr>
        <w:t>.</w:t>
      </w:r>
      <w:r w:rsidRPr="00CF0139">
        <w:rPr>
          <w:rFonts w:eastAsia="Calibri"/>
        </w:rP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CF0139">
        <w:rPr>
          <w:rFonts w:ascii="Gill Sans MT" w:hAnsi="Gill Sans MT"/>
          <w:b/>
          <w:bCs/>
          <w:highlight w:val="lightGray"/>
          <w:u w:val="single"/>
        </w:rPr>
        <w:t>i</w:t>
      </w:r>
      <w:r w:rsidRPr="00CF0139">
        <w:rPr>
          <w:rFonts w:ascii="Gill Sans MT" w:hAnsi="Gill Sans MT"/>
          <w:b/>
          <w:bCs/>
          <w:highlight w:val="magenta"/>
          <w:u w:val="single"/>
        </w:rPr>
        <w:t xml:space="preserve">nstitutions </w:t>
      </w:r>
      <w:r w:rsidRPr="00CF0139">
        <w:rPr>
          <w:rFonts w:ascii="Gill Sans MT" w:hAnsi="Gill Sans MT"/>
          <w:b/>
          <w:bCs/>
          <w:highlight w:val="cyan"/>
          <w:u w:val="single"/>
        </w:rPr>
        <w:t xml:space="preserve">can </w:t>
      </w:r>
      <w:r w:rsidRPr="00CF0139">
        <w:rPr>
          <w:rFonts w:ascii="Gill Sans MT" w:hAnsi="Gill Sans MT"/>
          <w:b/>
          <w:bCs/>
          <w:highlight w:val="magenta"/>
          <w:u w:val="single"/>
        </w:rPr>
        <w:t>permit cooperation</w:t>
      </w:r>
      <w:r w:rsidRPr="00CF0139">
        <w:rPr>
          <w:rFonts w:ascii="Gill Sans MT" w:hAnsi="Gill Sans MT"/>
          <w:b/>
          <w:bCs/>
          <w:u w:val="single"/>
        </w:rPr>
        <w:t xml:space="preserve"> to continue</w:t>
      </w:r>
      <w:r w:rsidRPr="00CF0139">
        <w:rPr>
          <w:rFonts w:eastAsia="Calibri"/>
          <w:b/>
          <w:bCs/>
          <w:u w:val="single"/>
        </w:rPr>
        <w:t xml:space="preserve"> </w:t>
      </w:r>
      <w:r w:rsidRPr="00CF0139">
        <w:rPr>
          <w:b/>
          <w:iCs/>
          <w:highlight w:val="magenta"/>
          <w:u w:val="single"/>
          <w:bdr w:val="single" w:sz="18" w:space="0" w:color="auto"/>
        </w:rPr>
        <w:t xml:space="preserve">even after a hegemon's influence </w:t>
      </w:r>
      <w:r w:rsidRPr="00CF0139">
        <w:rPr>
          <w:b/>
          <w:iCs/>
          <w:highlight w:val="green"/>
          <w:u w:val="single"/>
          <w:bdr w:val="single" w:sz="18" w:space="0" w:color="auto"/>
        </w:rPr>
        <w:t xml:space="preserve">has </w:t>
      </w:r>
      <w:r w:rsidRPr="00CF0139">
        <w:rPr>
          <w:b/>
          <w:iCs/>
          <w:highlight w:val="magenta"/>
          <w:u w:val="single"/>
          <w:bdr w:val="single" w:sz="18" w:space="0" w:color="auto"/>
        </w:rPr>
        <w:t>eroded</w:t>
      </w:r>
      <w:r w:rsidRPr="00CF0139">
        <w:rPr>
          <w:b/>
          <w:iCs/>
          <w:highlight w:val="green"/>
          <w:u w:val="single"/>
          <w:bdr w:val="single" w:sz="18" w:space="0" w:color="auto"/>
        </w:rPr>
        <w:t>.</w:t>
      </w:r>
      <w:r w:rsidRPr="00CF0139">
        <w:rPr>
          <w:rFonts w:eastAsia="Calibri"/>
        </w:rPr>
        <w:t xml:space="preserve"> </w:t>
      </w:r>
      <w:r w:rsidRPr="00CF0139">
        <w:rPr>
          <w:rFonts w:ascii="Gill Sans MT" w:hAnsi="Gill Sans MT"/>
          <w:b/>
          <w:bCs/>
          <w:u w:val="single"/>
        </w:rPr>
        <w:t xml:space="preserve">Institutions provide opportunities for commitment and for observing whether others keep their commitments. Such </w:t>
      </w:r>
      <w:r w:rsidRPr="00CF0139">
        <w:rPr>
          <w:rFonts w:ascii="Gill Sans MT" w:hAnsi="Gill Sans MT"/>
          <w:b/>
          <w:bCs/>
          <w:highlight w:val="magenta"/>
          <w:u w:val="single"/>
        </w:rPr>
        <w:t xml:space="preserve">opportunities are </w:t>
      </w:r>
      <w:r w:rsidRPr="00CF0139">
        <w:rPr>
          <w:rFonts w:ascii="Gill Sans MT" w:hAnsi="Gill Sans MT"/>
          <w:b/>
          <w:bCs/>
          <w:highlight w:val="cyan"/>
          <w:u w:val="single"/>
        </w:rPr>
        <w:t>virtually</w:t>
      </w:r>
      <w:r w:rsidRPr="00CF0139">
        <w:rPr>
          <w:rFonts w:eastAsia="Calibri"/>
          <w:b/>
          <w:bCs/>
          <w:highlight w:val="cyan"/>
          <w:u w:val="single"/>
        </w:rPr>
        <w:t xml:space="preserve"> </w:t>
      </w:r>
      <w:r w:rsidRPr="00CF0139">
        <w:rPr>
          <w:b/>
          <w:iCs/>
          <w:highlight w:val="magenta"/>
          <w:u w:val="single"/>
          <w:bdr w:val="single" w:sz="18" w:space="0" w:color="auto"/>
        </w:rPr>
        <w:t xml:space="preserve">essential to cooperation </w:t>
      </w:r>
      <w:r w:rsidRPr="00CF0139">
        <w:rPr>
          <w:b/>
          <w:iCs/>
          <w:highlight w:val="green"/>
          <w:u w:val="single"/>
          <w:bdr w:val="single" w:sz="18" w:space="0" w:color="auto"/>
        </w:rPr>
        <w:t>in non-zero-sum situations</w:t>
      </w:r>
      <w:r w:rsidRPr="00CF0139">
        <w:rPr>
          <w:b/>
          <w:iCs/>
          <w:u w:val="single"/>
          <w:bdr w:val="single" w:sz="18" w:space="0" w:color="auto"/>
        </w:rPr>
        <w:t>,</w:t>
      </w:r>
      <w:r w:rsidRPr="00CF0139">
        <w:rPr>
          <w:rFonts w:eastAsia="Calibri"/>
        </w:rPr>
        <w:t xml:space="preserve"> as gaming experiments demonstrate. </w:t>
      </w:r>
      <w:r w:rsidRPr="00CF0139">
        <w:rPr>
          <w:rFonts w:ascii="Gill Sans MT" w:hAnsi="Gill Sans MT"/>
          <w:b/>
          <w:bCs/>
          <w:highlight w:val="green"/>
          <w:u w:val="single"/>
        </w:rPr>
        <w:t>Declining hegemony</w:t>
      </w:r>
      <w:r w:rsidRPr="00CF0139">
        <w:rPr>
          <w:rFonts w:ascii="Gill Sans MT" w:hAnsi="Gill Sans MT"/>
          <w:b/>
          <w:bCs/>
          <w:u w:val="single"/>
        </w:rPr>
        <w:t xml:space="preserve"> and stagnant</w:t>
      </w:r>
      <w:r w:rsidRPr="00CF0139">
        <w:rPr>
          <w:rFonts w:eastAsia="Calibri"/>
        </w:rPr>
        <w:t xml:space="preserve"> (but not decaying) </w:t>
      </w:r>
      <w:r w:rsidRPr="00CF0139">
        <w:rPr>
          <w:rFonts w:ascii="Gill Sans MT" w:hAnsi="Gill Sans MT"/>
          <w:b/>
          <w:bCs/>
          <w:highlight w:val="green"/>
          <w:u w:val="single"/>
        </w:rPr>
        <w:t>institutions may therefore be</w:t>
      </w:r>
      <w:r w:rsidRPr="00CF0139">
        <w:rPr>
          <w:rFonts w:eastAsia="Calibri"/>
          <w:b/>
          <w:bCs/>
          <w:highlight w:val="green"/>
          <w:u w:val="single"/>
        </w:rPr>
        <w:t xml:space="preserve"> </w:t>
      </w:r>
      <w:r w:rsidRPr="00CF0139">
        <w:rPr>
          <w:b/>
          <w:iCs/>
          <w:highlight w:val="green"/>
          <w:u w:val="single"/>
          <w:bdr w:val="single" w:sz="18" w:space="0" w:color="auto"/>
        </w:rPr>
        <w:t>consistent with a stable provision of desired outcomes</w:t>
      </w:r>
      <w:r w:rsidRPr="00CF0139">
        <w:rPr>
          <w:rFonts w:eastAsia="Calibri"/>
          <w:b/>
          <w:bCs/>
          <w:highlight w:val="green"/>
          <w:u w:val="single"/>
        </w:rPr>
        <w:t>,</w:t>
      </w:r>
      <w:r w:rsidRPr="00CF0139">
        <w:rPr>
          <w:rFonts w:eastAsia="Calibri"/>
          <w:b/>
          <w:bCs/>
          <w:u w:val="single"/>
        </w:rPr>
        <w:t xml:space="preserve"> </w:t>
      </w:r>
      <w:r w:rsidRPr="00CF0139">
        <w:rPr>
          <w:rFonts w:ascii="Gill Sans MT" w:hAnsi="Gill Sans MT"/>
          <w:b/>
          <w:bCs/>
          <w:u w:val="single"/>
        </w:rPr>
        <w:t xml:space="preserve">although the ability to </w:t>
      </w:r>
      <w:r w:rsidRPr="00CF0139">
        <w:rPr>
          <w:rFonts w:ascii="Gill Sans MT" w:hAnsi="Gill Sans MT"/>
          <w:b/>
          <w:bCs/>
          <w:u w:val="single"/>
        </w:rPr>
        <w:lastRenderedPageBreak/>
        <w:t>promote new levels of cooperation to deal with new problems</w:t>
      </w:r>
      <w:r w:rsidRPr="00CF0139">
        <w:rPr>
          <w:rFonts w:eastAsia="Calibri"/>
        </w:rPr>
        <w:t xml:space="preserve"> (e.g., energy supplies, environmental protection) </w:t>
      </w:r>
      <w:r w:rsidRPr="00CF0139">
        <w:rPr>
          <w:rFonts w:ascii="Gill Sans MT" w:hAnsi="Gill Sans MT"/>
          <w:b/>
          <w:bCs/>
          <w:u w:val="single"/>
        </w:rPr>
        <w:t>is more problematic</w:t>
      </w:r>
      <w:r w:rsidRPr="00CF0139">
        <w:rPr>
          <w:rFonts w:eastAsia="Calibri"/>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CF0139">
        <w:rPr>
          <w:rFonts w:ascii="Gill Sans MT" w:hAnsi="Gill Sans MT"/>
          <w:b/>
          <w:bCs/>
          <w:highlight w:val="cyan"/>
          <w:u w:val="single"/>
        </w:rPr>
        <w:t xml:space="preserve">I see a multi-polar world as one being </w:t>
      </w:r>
      <w:r w:rsidRPr="00CF0139">
        <w:rPr>
          <w:b/>
          <w:iCs/>
          <w:highlight w:val="cyan"/>
          <w:u w:val="single"/>
          <w:bdr w:val="single" w:sz="18" w:space="0" w:color="auto"/>
        </w:rPr>
        <w:t>filled with instability and higher chances of great power conflict</w:t>
      </w:r>
      <w:r w:rsidRPr="00CF0139">
        <w:rPr>
          <w:rFonts w:eastAsia="Calibri"/>
          <w:highlight w:val="cyan"/>
        </w:rPr>
        <w:t>.</w:t>
      </w:r>
      <w:r w:rsidRPr="00CF0139">
        <w:rPr>
          <w:rFonts w:eastAsia="Calibri"/>
        </w:rPr>
        <w:t xml:space="preserve"> </w:t>
      </w:r>
      <w:r w:rsidRPr="00CF0139">
        <w:rPr>
          <w:rFonts w:ascii="Gill Sans MT" w:hAnsi="Gill Sans MT"/>
          <w:b/>
          <w:bCs/>
          <w:u w:val="single"/>
        </w:rPr>
        <w:t xml:space="preserve">The </w:t>
      </w:r>
      <w:r w:rsidRPr="00CF0139">
        <w:rPr>
          <w:rFonts w:ascii="Gill Sans MT" w:hAnsi="Gill Sans MT"/>
          <w:b/>
          <w:bCs/>
          <w:highlight w:val="magenta"/>
          <w:u w:val="single"/>
        </w:rPr>
        <w:t xml:space="preserve">Great Power jostling and British </w:t>
      </w:r>
      <w:r w:rsidRPr="00CF0139">
        <w:rPr>
          <w:rFonts w:ascii="Gill Sans MT" w:hAnsi="Gill Sans MT"/>
          <w:b/>
          <w:bCs/>
          <w:highlight w:val="cyan"/>
          <w:u w:val="single"/>
        </w:rPr>
        <w:t xml:space="preserve">hegemonic </w:t>
      </w:r>
      <w:r w:rsidRPr="00CF0139">
        <w:rPr>
          <w:rFonts w:ascii="Gill Sans MT" w:hAnsi="Gill Sans MT"/>
          <w:b/>
          <w:bCs/>
          <w:highlight w:val="magenta"/>
          <w:u w:val="single"/>
        </w:rPr>
        <w:t xml:space="preserve">decline </w:t>
      </w:r>
      <w:r w:rsidRPr="00CF0139">
        <w:rPr>
          <w:rFonts w:ascii="Gill Sans MT" w:hAnsi="Gill Sans MT"/>
          <w:b/>
          <w:bCs/>
          <w:highlight w:val="cyan"/>
          <w:u w:val="single"/>
        </w:rPr>
        <w:t xml:space="preserve">that </w:t>
      </w:r>
      <w:r w:rsidRPr="00CF0139">
        <w:rPr>
          <w:rFonts w:ascii="Gill Sans MT" w:hAnsi="Gill Sans MT"/>
          <w:b/>
          <w:bCs/>
          <w:highlight w:val="magenta"/>
          <w:u w:val="single"/>
        </w:rPr>
        <w:t xml:space="preserve">led to WWI </w:t>
      </w:r>
      <w:r w:rsidRPr="00CF0139">
        <w:rPr>
          <w:rFonts w:ascii="Gill Sans MT" w:hAnsi="Gill Sans MT"/>
          <w:b/>
          <w:bCs/>
          <w:highlight w:val="cyan"/>
          <w:u w:val="single"/>
        </w:rPr>
        <w:t>is an example of how multi polar systems are prone to great power wars</w:t>
      </w:r>
      <w:r w:rsidRPr="00CF0139">
        <w:rPr>
          <w:rFonts w:eastAsia="Calibri"/>
          <w:b/>
          <w:bCs/>
          <w:u w:val="single"/>
        </w:rPr>
        <w:t>.</w:t>
      </w:r>
      <w:r w:rsidRPr="00CF0139">
        <w:rPr>
          <w:rFonts w:eastAsia="Calibri"/>
        </w:rPr>
        <w:t xml:space="preserve"> I further posit that </w:t>
      </w:r>
      <w:r w:rsidRPr="00CF0139">
        <w:rPr>
          <w:rFonts w:ascii="Gill Sans MT" w:hAnsi="Gill Sans MT"/>
          <w:b/>
          <w:bCs/>
          <w:highlight w:val="green"/>
          <w:u w:val="single"/>
        </w:rPr>
        <w:t xml:space="preserve">U.S. </w:t>
      </w:r>
      <w:r w:rsidRPr="00CF0139">
        <w:rPr>
          <w:rFonts w:ascii="Gill Sans MT" w:hAnsi="Gill Sans MT"/>
          <w:b/>
          <w:bCs/>
          <w:highlight w:val="magenta"/>
          <w:u w:val="single"/>
        </w:rPr>
        <w:t xml:space="preserve">hegemony is </w:t>
      </w:r>
      <w:r w:rsidRPr="00CF0139">
        <w:rPr>
          <w:b/>
          <w:iCs/>
          <w:highlight w:val="magenta"/>
          <w:u w:val="single"/>
          <w:bdr w:val="single" w:sz="18" w:space="0" w:color="auto"/>
        </w:rPr>
        <w:t>significantly different from the past</w:t>
      </w:r>
      <w:r w:rsidRPr="00CF0139">
        <w:rPr>
          <w:b/>
          <w:iCs/>
          <w:u w:val="single"/>
          <w:bdr w:val="single" w:sz="18" w:space="0" w:color="auto"/>
        </w:rPr>
        <w:t xml:space="preserve"> British </w:t>
      </w:r>
      <w:r w:rsidRPr="00CF0139">
        <w:rPr>
          <w:b/>
          <w:iCs/>
          <w:highlight w:val="cyan"/>
          <w:u w:val="single"/>
          <w:bdr w:val="single" w:sz="18" w:space="0" w:color="auto"/>
        </w:rPr>
        <w:t xml:space="preserve">hegemony </w:t>
      </w:r>
      <w:r w:rsidRPr="00CF0139">
        <w:rPr>
          <w:b/>
          <w:iCs/>
          <w:highlight w:val="magenta"/>
          <w:u w:val="single"/>
          <w:bdr w:val="single" w:sz="18" w:space="0" w:color="auto"/>
        </w:rPr>
        <w:t xml:space="preserve">because of </w:t>
      </w:r>
      <w:r w:rsidRPr="00CF0139">
        <w:rPr>
          <w:b/>
          <w:iCs/>
          <w:highlight w:val="cyan"/>
          <w:u w:val="single"/>
          <w:bdr w:val="single" w:sz="18" w:space="0" w:color="auto"/>
        </w:rPr>
        <w:t xml:space="preserve">its </w:t>
      </w:r>
      <w:r w:rsidRPr="00CF0139">
        <w:rPr>
          <w:b/>
          <w:iCs/>
          <w:highlight w:val="magenta"/>
          <w:u w:val="single"/>
          <w:bdr w:val="single" w:sz="18" w:space="0" w:color="auto"/>
        </w:rPr>
        <w:t>reliance on consent</w:t>
      </w:r>
      <w:r w:rsidRPr="00CF0139">
        <w:rPr>
          <w:b/>
          <w:iCs/>
          <w:u w:val="single"/>
          <w:bdr w:val="single" w:sz="18" w:space="0" w:color="auto"/>
        </w:rPr>
        <w:t xml:space="preserve"> and its mutilaterist nature</w:t>
      </w:r>
      <w:r w:rsidRPr="00CF0139">
        <w:rPr>
          <w:rFonts w:eastAsia="Calibri"/>
        </w:rPr>
        <w:t>. The most significant would be the UN and its various branches financial, developmental, and conflict resolution</w:t>
      </w:r>
      <w:r w:rsidRPr="00CF0139">
        <w:rPr>
          <w:rFonts w:eastAsia="Calibri"/>
          <w:b/>
          <w:bCs/>
          <w:u w:val="single"/>
        </w:rPr>
        <w:t xml:space="preserve">. </w:t>
      </w:r>
      <w:r w:rsidRPr="00CF0139">
        <w:rPr>
          <w:rFonts w:ascii="Gill Sans MT" w:hAnsi="Gill Sans MT"/>
          <w:b/>
          <w:bCs/>
          <w:highlight w:val="cyan"/>
          <w:u w:val="single"/>
        </w:rPr>
        <w:t xml:space="preserve">It is common for the international system to </w:t>
      </w:r>
      <w:r w:rsidRPr="00CF0139">
        <w:rPr>
          <w:b/>
          <w:iCs/>
          <w:highlight w:val="cyan"/>
          <w:u w:val="single"/>
          <w:bdr w:val="single" w:sz="18" w:space="0" w:color="auto"/>
        </w:rPr>
        <w:t>go through cataclysmic changes with the fall of a great power</w:t>
      </w:r>
      <w:r w:rsidRPr="00CF0139">
        <w:rPr>
          <w:b/>
          <w:iCs/>
          <w:u w:val="single"/>
          <w:bdr w:val="single" w:sz="18" w:space="0" w:color="auto"/>
        </w:rPr>
        <w:t>.</w:t>
      </w:r>
      <w:r w:rsidRPr="00CF0139">
        <w:rPr>
          <w:rFonts w:eastAsia="Calibri"/>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CF0139">
        <w:rPr>
          <w:b/>
          <w:iCs/>
          <w:highlight w:val="magenta"/>
          <w:u w:val="single"/>
          <w:bdr w:val="single" w:sz="18" w:space="0" w:color="auto"/>
        </w:rPr>
        <w:t>If hegemony means the ability to foster cooperation</w:t>
      </w:r>
      <w:r w:rsidRPr="00CF0139">
        <w:rPr>
          <w:b/>
          <w:iCs/>
          <w:u w:val="single"/>
          <w:bdr w:val="single" w:sz="18" w:space="0" w:color="auto"/>
        </w:rPr>
        <w:t xml:space="preserve"> and commonalty of social purpose among states, </w:t>
      </w:r>
      <w:r w:rsidRPr="00CF0139">
        <w:rPr>
          <w:b/>
          <w:iCs/>
          <w:highlight w:val="green"/>
          <w:u w:val="single"/>
          <w:bdr w:val="single" w:sz="18" w:space="0" w:color="auto"/>
        </w:rPr>
        <w:t xml:space="preserve">U.S. </w:t>
      </w:r>
      <w:r w:rsidRPr="00CF0139">
        <w:rPr>
          <w:b/>
          <w:iCs/>
          <w:highlight w:val="magenta"/>
          <w:u w:val="single"/>
          <w:bdr w:val="single" w:sz="18" w:space="0" w:color="auto"/>
        </w:rPr>
        <w:t xml:space="preserve">leadership and </w:t>
      </w:r>
      <w:r w:rsidRPr="00CF0139">
        <w:rPr>
          <w:b/>
          <w:iCs/>
          <w:highlight w:val="cyan"/>
          <w:u w:val="single"/>
          <w:bdr w:val="single" w:sz="18" w:space="0" w:color="auto"/>
        </w:rPr>
        <w:t xml:space="preserve">its </w:t>
      </w:r>
      <w:r w:rsidRPr="00CF0139">
        <w:rPr>
          <w:b/>
          <w:iCs/>
          <w:highlight w:val="magenta"/>
          <w:u w:val="single"/>
          <w:bdr w:val="single" w:sz="18" w:space="0" w:color="auto"/>
        </w:rPr>
        <w:t xml:space="preserve">institutional creations will </w:t>
      </w:r>
      <w:r w:rsidRPr="00CF0139">
        <w:rPr>
          <w:b/>
          <w:iCs/>
          <w:highlight w:val="green"/>
          <w:u w:val="single"/>
          <w:bdr w:val="single" w:sz="18" w:space="0" w:color="auto"/>
        </w:rPr>
        <w:t xml:space="preserve">long </w:t>
      </w:r>
      <w:r w:rsidRPr="00CF0139">
        <w:rPr>
          <w:b/>
          <w:iCs/>
          <w:highlight w:val="magenta"/>
          <w:u w:val="single"/>
          <w:bdr w:val="single" w:sz="18" w:space="0" w:color="auto"/>
        </w:rPr>
        <w:t xml:space="preserve">outlast </w:t>
      </w:r>
      <w:r w:rsidRPr="00CF0139">
        <w:rPr>
          <w:b/>
          <w:iCs/>
          <w:highlight w:val="cyan"/>
          <w:u w:val="single"/>
          <w:bdr w:val="single" w:sz="18" w:space="0" w:color="auto"/>
        </w:rPr>
        <w:t xml:space="preserve">the </w:t>
      </w:r>
      <w:r w:rsidRPr="00CF0139">
        <w:rPr>
          <w:b/>
          <w:iCs/>
          <w:highlight w:val="magenta"/>
          <w:u w:val="single"/>
          <w:bdr w:val="single" w:sz="18" w:space="0" w:color="auto"/>
        </w:rPr>
        <w:t xml:space="preserve">decline of </w:t>
      </w:r>
      <w:r w:rsidRPr="00CF0139">
        <w:rPr>
          <w:b/>
          <w:iCs/>
          <w:highlight w:val="green"/>
          <w:u w:val="single"/>
          <w:bdr w:val="single" w:sz="18" w:space="0" w:color="auto"/>
        </w:rPr>
        <w:t xml:space="preserve">its </w:t>
      </w:r>
      <w:r w:rsidRPr="00CF0139">
        <w:rPr>
          <w:b/>
          <w:iCs/>
          <w:highlight w:val="magenta"/>
          <w:u w:val="single"/>
          <w:bdr w:val="single" w:sz="18" w:space="0" w:color="auto"/>
        </w:rPr>
        <w:t>post war position</w:t>
      </w:r>
      <w:r w:rsidRPr="00CF0139">
        <w:rPr>
          <w:b/>
          <w:iCs/>
          <w:u w:val="single"/>
          <w:bdr w:val="single" w:sz="18" w:space="0" w:color="auto"/>
        </w:rPr>
        <w:t xml:space="preserve"> of military and economic dominance</w:t>
      </w:r>
      <w:r w:rsidRPr="00CF0139">
        <w:rPr>
          <w:rFonts w:ascii="Gill Sans MT" w:hAnsi="Gill Sans MT"/>
          <w:b/>
          <w:bCs/>
          <w:u w:val="single"/>
        </w:rPr>
        <w:t>; and it will outlast the foreign policy stumbling of particular administrations</w:t>
      </w:r>
      <w:r w:rsidRPr="00CF0139">
        <w:rPr>
          <w:rFonts w:eastAsia="Calibri"/>
          <w:b/>
          <w:bCs/>
          <w:u w:val="single"/>
        </w:rPr>
        <w:t>.</w:t>
      </w:r>
      <w:r w:rsidRPr="00CF0139">
        <w:rPr>
          <w:rFonts w:eastAsia="Calibri"/>
        </w:rPr>
        <w:t>59 U.S. hegemony will continue providing the public good that the world is associated with despite the rise of other powers in the system “</w:t>
      </w:r>
      <w:r w:rsidRPr="00CF0139">
        <w:rPr>
          <w:rFonts w:ascii="Gill Sans MT" w:hAnsi="Gill Sans MT"/>
          <w:b/>
          <w:bCs/>
          <w:u w:val="single"/>
        </w:rPr>
        <w:t>cooperation may persist after hegemonic decline because of the inertia of existing regimes</w:t>
      </w:r>
      <w:r w:rsidRPr="00CF0139">
        <w:rPr>
          <w:rFonts w:eastAsia="Calibri"/>
          <w:b/>
          <w:bCs/>
          <w:u w:val="single"/>
        </w:rPr>
        <w:t>.</w:t>
      </w:r>
      <w:r w:rsidRPr="00CF0139">
        <w:rPr>
          <w:rFonts w:eastAsia="Calibri"/>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CF0139">
        <w:rPr>
          <w:rFonts w:ascii="Gill Sans MT" w:hAnsi="Gill Sans MT"/>
          <w:b/>
          <w:bCs/>
          <w:u w:val="single"/>
        </w:rPr>
        <w:t>Since the end of WWII the majority of the states</w:t>
      </w:r>
      <w:r w:rsidRPr="00CF0139">
        <w:rPr>
          <w:rFonts w:eastAsia="Calibri"/>
        </w:rPr>
        <w:t xml:space="preserve"> that are represented in the core </w:t>
      </w:r>
      <w:r w:rsidRPr="00CF0139">
        <w:rPr>
          <w:rFonts w:ascii="Gill Sans MT" w:hAnsi="Gill Sans MT"/>
          <w:b/>
          <w:bCs/>
          <w:u w:val="single"/>
        </w:rPr>
        <w:t xml:space="preserve">have come to depend on the security that U.S. hegemony has provided, </w:t>
      </w:r>
      <w:r w:rsidRPr="00CF0139">
        <w:rPr>
          <w:rFonts w:eastAsia="Calibri"/>
        </w:rPr>
        <w:t xml:space="preserve">so although they have their own national interest, </w:t>
      </w:r>
      <w:r w:rsidRPr="00CF0139">
        <w:rPr>
          <w:rFonts w:ascii="Gill Sans MT" w:hAnsi="Gill Sans MT"/>
          <w:b/>
          <w:bCs/>
          <w:u w:val="single"/>
        </w:rPr>
        <w:t>they forgo short term gains to maintain U.S. hegemony</w:t>
      </w:r>
      <w:r w:rsidRPr="00CF0139">
        <w:rPr>
          <w:rFonts w:eastAsia="Calibri"/>
        </w:rPr>
        <w:t xml:space="preserve">. Why would other states forgo a leadership role to a foreign hegemon because it is in their interests; one particularly ambitious application is Gilpin's analysis of war and hegemonic stability. He argues that </w:t>
      </w:r>
      <w:r w:rsidRPr="00CF0139">
        <w:rPr>
          <w:b/>
          <w:iCs/>
          <w:highlight w:val="cyan"/>
          <w:u w:val="single"/>
          <w:bdr w:val="single" w:sz="18" w:space="0" w:color="auto"/>
        </w:rPr>
        <w:t>the presence of a hegemonic power is central to the preservation of stability and peace</w:t>
      </w:r>
      <w:r w:rsidRPr="00CF0139">
        <w:rPr>
          <w:rFonts w:eastAsia="Calibri"/>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CF0139">
        <w:rPr>
          <w:rFonts w:ascii="Gill Sans MT" w:hAnsi="Gill Sans MT"/>
          <w:b/>
          <w:bCs/>
          <w:u w:val="single"/>
        </w:rPr>
        <w:t xml:space="preserve">international order is a </w:t>
      </w:r>
      <w:r w:rsidRPr="00CF0139">
        <w:rPr>
          <w:rFonts w:ascii="Gill Sans MT" w:hAnsi="Gill Sans MT"/>
          <w:b/>
          <w:bCs/>
          <w:u w:val="single"/>
        </w:rPr>
        <w:lastRenderedPageBreak/>
        <w:t>public good, benefiting subordinate states</w:t>
      </w:r>
      <w:r w:rsidRPr="00CF0139">
        <w:rPr>
          <w:rFonts w:eastAsia="Calibri"/>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CF0139">
        <w:rPr>
          <w:rFonts w:eastAsia="Calibri"/>
          <w:b/>
          <w:bCs/>
          <w:u w:val="single"/>
        </w:rPr>
        <w:t xml:space="preserve">if they receive net benefits </w:t>
      </w:r>
      <w:r w:rsidRPr="00CF0139">
        <w:rPr>
          <w:rFonts w:eastAsia="Calibri"/>
        </w:rPr>
        <w:t xml:space="preserve">(i.e., a surplus of public good benefits over the contribution extracted from them), </w:t>
      </w:r>
      <w:r w:rsidRPr="00CF0139">
        <w:rPr>
          <w:b/>
          <w:iCs/>
          <w:highlight w:val="cyan"/>
          <w:u w:val="single"/>
          <w:bdr w:val="single" w:sz="18" w:space="0" w:color="auto"/>
        </w:rPr>
        <w:t>they may recognize hegemonic leadership as legitimate and so reinforce its performance and position</w:t>
      </w:r>
      <w:r w:rsidRPr="00CF0139">
        <w:rPr>
          <w:rFonts w:eastAsia="Calibri"/>
        </w:rPr>
        <w:t xml:space="preserve">. During the 19th century several countries benefited from British hegemony particularly its rule of the seas, since WWII the </w:t>
      </w:r>
      <w:r w:rsidRPr="00CF0139">
        <w:rPr>
          <w:rFonts w:ascii="Gill Sans MT" w:hAnsi="Gill Sans MT"/>
          <w:b/>
          <w:bCs/>
          <w:u w:val="single"/>
        </w:rPr>
        <w:t>U.S. has also provided a similar stability and security that as made smaller powers thrive in the international system</w:t>
      </w:r>
      <w:r w:rsidRPr="00CF0139">
        <w:rPr>
          <w:rFonts w:eastAsia="Calibri"/>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 xml:space="preserve">Only judicial review affirms habeas </w:t>
      </w:r>
    </w:p>
    <w:p w:rsidR="00CF0139" w:rsidRPr="00CF0139" w:rsidRDefault="00CF0139" w:rsidP="00CF0139">
      <w:pPr>
        <w:rPr>
          <w:rFonts w:eastAsia="Calibri"/>
          <w:b/>
          <w:bCs/>
          <w:sz w:val="26"/>
        </w:rPr>
      </w:pPr>
      <w:r w:rsidRPr="00CF0139">
        <w:rPr>
          <w:rFonts w:eastAsia="Calibri"/>
          <w:b/>
          <w:bCs/>
          <w:sz w:val="26"/>
        </w:rPr>
        <w:t>Sidhu 11</w:t>
      </w:r>
      <w:r w:rsidRPr="00CF0139">
        <w:rPr>
          <w:rFonts w:eastAsia="Calibri"/>
        </w:rPr>
        <w:t>, JD George Washington</w:t>
      </w:r>
      <w:r w:rsidRPr="00CF0139">
        <w:rPr>
          <w:rFonts w:eastAsia="Calibri"/>
          <w:b/>
          <w:bCs/>
          <w:sz w:val="26"/>
        </w:rPr>
        <w:t xml:space="preserve"> </w:t>
      </w:r>
    </w:p>
    <w:p w:rsidR="00CF0139" w:rsidRPr="00CF0139" w:rsidRDefault="00CF0139" w:rsidP="00CF0139">
      <w:pPr>
        <w:rPr>
          <w:rFonts w:eastAsia="Calibri"/>
          <w:b/>
          <w:bCs/>
          <w:u w:val="single"/>
        </w:rPr>
      </w:pPr>
      <w:r w:rsidRPr="00CF0139">
        <w:rPr>
          <w:rFonts w:eastAsia="Calibri"/>
        </w:rPr>
        <w:t>(Dawinder, SHADOWING THE FLAG: EXTENDING THE HABEAS WRIT BEYOND GUANTÁNAMO, scholarship.law.wm.edu/cgi/viewcontent.cgi?article=1597&amp;context=wmborj)</w:t>
      </w:r>
    </w:p>
    <w:p w:rsidR="00CF0139" w:rsidRPr="00CF0139" w:rsidRDefault="00CF0139" w:rsidP="00CF0139">
      <w:pPr>
        <w:rPr>
          <w:rFonts w:eastAsia="Calibri"/>
        </w:rPr>
      </w:pPr>
      <w:r w:rsidRPr="00CF0139">
        <w:rPr>
          <w:rFonts w:ascii="Gill Sans MT" w:hAnsi="Gill Sans MT"/>
          <w:b/>
          <w:bCs/>
          <w:u w:val="single"/>
        </w:rPr>
        <w:t xml:space="preserve">An </w:t>
      </w:r>
      <w:r w:rsidRPr="00CF0139">
        <w:rPr>
          <w:rFonts w:ascii="Gill Sans MT" w:hAnsi="Gill Sans MT"/>
          <w:b/>
          <w:bCs/>
          <w:highlight w:val="magenta"/>
          <w:u w:val="single"/>
        </w:rPr>
        <w:t>appreciation for the writ</w:t>
      </w:r>
      <w:r w:rsidRPr="00CF0139">
        <w:rPr>
          <w:rFonts w:ascii="Gill Sans MT" w:hAnsi="Gill Sans MT"/>
          <w:b/>
          <w:bCs/>
          <w:u w:val="single"/>
        </w:rPr>
        <w:t>, the separation of powers scheme,</w:t>
      </w:r>
      <w:r w:rsidRPr="00CF0139">
        <w:rPr>
          <w:rFonts w:eastAsia="Calibri"/>
        </w:rPr>
        <w:t xml:space="preserve"> and relevant Supreme Court pronouncements in this field </w:t>
      </w:r>
      <w:r w:rsidRPr="00CF0139">
        <w:rPr>
          <w:rFonts w:ascii="Gill Sans MT" w:hAnsi="Gill Sans MT"/>
          <w:b/>
          <w:bCs/>
          <w:highlight w:val="magenta"/>
          <w:u w:val="single"/>
        </w:rPr>
        <w:t>command</w:t>
      </w:r>
      <w:r w:rsidRPr="00CF0139">
        <w:rPr>
          <w:rFonts w:ascii="Gill Sans MT" w:hAnsi="Gill Sans MT"/>
          <w:b/>
          <w:bCs/>
          <w:u w:val="single"/>
        </w:rPr>
        <w:t xml:space="preserve"> that the </w:t>
      </w:r>
      <w:r w:rsidRPr="00CF0139">
        <w:rPr>
          <w:rFonts w:ascii="Gill Sans MT" w:hAnsi="Gill Sans MT"/>
          <w:b/>
          <w:bCs/>
          <w:highlight w:val="magenta"/>
          <w:u w:val="single"/>
        </w:rPr>
        <w:t>rule of law</w:t>
      </w:r>
      <w:r w:rsidRPr="00CF0139">
        <w:rPr>
          <w:rFonts w:eastAsia="Calibri"/>
        </w:rPr>
        <w:t xml:space="preserve"> initially </w:t>
      </w:r>
      <w:r w:rsidRPr="00CF0139">
        <w:rPr>
          <w:rFonts w:ascii="Gill Sans MT" w:hAnsi="Gill Sans MT"/>
          <w:b/>
          <w:bCs/>
          <w:highlight w:val="magenta"/>
          <w:u w:val="single"/>
        </w:rPr>
        <w:t xml:space="preserve">attend </w:t>
      </w:r>
      <w:r w:rsidRPr="00CF0139">
        <w:rPr>
          <w:rFonts w:ascii="Gill Sans MT" w:hAnsi="Gill Sans MT"/>
          <w:b/>
          <w:bCs/>
          <w:highlight w:val="cyan"/>
          <w:u w:val="single"/>
        </w:rPr>
        <w:t xml:space="preserve">any </w:t>
      </w:r>
      <w:r w:rsidRPr="00CF0139">
        <w:rPr>
          <w:rFonts w:ascii="Gill Sans MT" w:hAnsi="Gill Sans MT"/>
          <w:b/>
          <w:bCs/>
          <w:highlight w:val="magenta"/>
          <w:u w:val="single"/>
        </w:rPr>
        <w:t xml:space="preserve">executive action that restrains </w:t>
      </w:r>
      <w:r w:rsidRPr="00CF0139">
        <w:rPr>
          <w:rFonts w:ascii="Gill Sans MT" w:hAnsi="Gill Sans MT"/>
          <w:b/>
          <w:bCs/>
          <w:highlight w:val="cyan"/>
          <w:u w:val="single"/>
        </w:rPr>
        <w:t xml:space="preserve">individual </w:t>
      </w:r>
      <w:r w:rsidRPr="00CF0139">
        <w:rPr>
          <w:rFonts w:ascii="Gill Sans MT" w:hAnsi="Gill Sans MT"/>
          <w:b/>
          <w:bCs/>
          <w:highlight w:val="magenta"/>
          <w:u w:val="single"/>
        </w:rPr>
        <w:t>liberty</w:t>
      </w:r>
      <w:r w:rsidRPr="00CF0139">
        <w:rPr>
          <w:rFonts w:ascii="Gill Sans MT" w:hAnsi="Gill Sans MT"/>
          <w:b/>
          <w:bCs/>
          <w:highlight w:val="cyan"/>
          <w:u w:val="single"/>
        </w:rPr>
        <w:t>.</w:t>
      </w:r>
      <w:r w:rsidRPr="00CF0139">
        <w:rPr>
          <w:rFonts w:eastAsia="Calibri"/>
        </w:rPr>
        <w:t xml:space="preserve"> It so attends because the executive action may be made arbitrarily or in error. It so attends because the Executive may seek to oppress. </w:t>
      </w:r>
      <w:r w:rsidRPr="00CF0139">
        <w:rPr>
          <w:rFonts w:ascii="Gill Sans MT" w:hAnsi="Gill Sans MT"/>
          <w:b/>
          <w:bCs/>
          <w:highlight w:val="cyan"/>
          <w:u w:val="single"/>
        </w:rPr>
        <w:t xml:space="preserve">Any </w:t>
      </w:r>
      <w:r w:rsidRPr="00CF0139">
        <w:rPr>
          <w:rFonts w:ascii="Gill Sans MT" w:hAnsi="Gill Sans MT"/>
          <w:b/>
          <w:bCs/>
          <w:highlight w:val="magenta"/>
          <w:u w:val="single"/>
        </w:rPr>
        <w:t>distance between</w:t>
      </w:r>
      <w:r w:rsidRPr="00CF0139">
        <w:rPr>
          <w:rFonts w:ascii="Gill Sans MT" w:hAnsi="Gill Sans MT"/>
          <w:b/>
          <w:bCs/>
          <w:u w:val="single"/>
        </w:rPr>
        <w:t xml:space="preserve"> the </w:t>
      </w:r>
      <w:r w:rsidRPr="00CF0139">
        <w:rPr>
          <w:rFonts w:ascii="Gill Sans MT" w:hAnsi="Gill Sans MT"/>
          <w:b/>
          <w:bCs/>
          <w:highlight w:val="magenta"/>
          <w:u w:val="single"/>
        </w:rPr>
        <w:t>rule of law and executive action permits</w:t>
      </w:r>
      <w:r w:rsidRPr="00CF0139">
        <w:rPr>
          <w:rFonts w:ascii="Gill Sans MT" w:hAnsi="Gill Sans MT"/>
          <w:b/>
          <w:bCs/>
          <w:u w:val="single"/>
        </w:rPr>
        <w:t xml:space="preserve"> a </w:t>
      </w:r>
      <w:r w:rsidRPr="00CF0139">
        <w:rPr>
          <w:rFonts w:ascii="Gill Sans MT" w:hAnsi="Gill Sans MT"/>
          <w:b/>
          <w:bCs/>
          <w:highlight w:val="magenta"/>
          <w:u w:val="single"/>
        </w:rPr>
        <w:t xml:space="preserve">misjudgment to lapse into </w:t>
      </w:r>
      <w:r w:rsidRPr="00CF0139">
        <w:rPr>
          <w:rFonts w:ascii="Gill Sans MT" w:hAnsi="Gill Sans MT"/>
          <w:b/>
          <w:bCs/>
          <w:highlight w:val="cyan"/>
          <w:u w:val="single"/>
        </w:rPr>
        <w:t xml:space="preserve">a </w:t>
      </w:r>
      <w:r w:rsidRPr="00CF0139">
        <w:rPr>
          <w:rFonts w:ascii="Gill Sans MT" w:hAnsi="Gill Sans MT"/>
          <w:b/>
          <w:bCs/>
          <w:highlight w:val="magenta"/>
          <w:u w:val="single"/>
        </w:rPr>
        <w:t xml:space="preserve">miscarriage of justice, and allows </w:t>
      </w:r>
      <w:r w:rsidRPr="00CF0139">
        <w:rPr>
          <w:rFonts w:ascii="Gill Sans MT" w:hAnsi="Gill Sans MT"/>
          <w:b/>
          <w:bCs/>
          <w:highlight w:val="cyan"/>
          <w:u w:val="single"/>
        </w:rPr>
        <w:t xml:space="preserve">singular moments of </w:t>
      </w:r>
      <w:r w:rsidRPr="00CF0139">
        <w:rPr>
          <w:rFonts w:ascii="Gill Sans MT" w:hAnsi="Gill Sans MT"/>
          <w:b/>
          <w:bCs/>
          <w:highlight w:val="magenta"/>
          <w:u w:val="single"/>
        </w:rPr>
        <w:t xml:space="preserve">oppression to degenerate into </w:t>
      </w:r>
      <w:r w:rsidRPr="00CF0139">
        <w:rPr>
          <w:rFonts w:ascii="Gill Sans MT" w:hAnsi="Gill Sans MT"/>
          <w:b/>
          <w:bCs/>
          <w:u w:val="single"/>
        </w:rPr>
        <w:t>an</w:t>
      </w:r>
      <w:r w:rsidRPr="00CF0139">
        <w:rPr>
          <w:rFonts w:eastAsia="Calibri"/>
        </w:rPr>
        <w:t xml:space="preserve"> </w:t>
      </w:r>
      <w:r w:rsidRPr="00CF0139">
        <w:rPr>
          <w:b/>
          <w:iCs/>
          <w:highlight w:val="magenta"/>
          <w:u w:val="single"/>
          <w:bdr w:val="single" w:sz="18" w:space="0" w:color="auto"/>
        </w:rPr>
        <w:t xml:space="preserve">unabated </w:t>
      </w:r>
      <w:r w:rsidRPr="00CF0139">
        <w:rPr>
          <w:b/>
          <w:iCs/>
          <w:highlight w:val="green"/>
          <w:u w:val="single"/>
          <w:bdr w:val="single" w:sz="18" w:space="0" w:color="auto"/>
        </w:rPr>
        <w:t xml:space="preserve">contagion of </w:t>
      </w:r>
      <w:r w:rsidRPr="00CF0139">
        <w:rPr>
          <w:b/>
          <w:iCs/>
          <w:highlight w:val="magenta"/>
          <w:u w:val="single"/>
          <w:bdr w:val="single" w:sz="18" w:space="0" w:color="auto"/>
        </w:rPr>
        <w:t>tyranny</w:t>
      </w:r>
      <w:r w:rsidRPr="00CF0139">
        <w:rPr>
          <w:rFonts w:ascii="Gill Sans MT" w:hAnsi="Gill Sans MT"/>
          <w:b/>
          <w:bCs/>
          <w:highlight w:val="magenta"/>
          <w:u w:val="single"/>
        </w:rPr>
        <w:t xml:space="preserve">. To avert </w:t>
      </w:r>
      <w:r w:rsidRPr="00CF0139">
        <w:rPr>
          <w:rFonts w:ascii="Gill Sans MT" w:hAnsi="Gill Sans MT"/>
          <w:b/>
          <w:bCs/>
          <w:highlight w:val="cyan"/>
          <w:u w:val="single"/>
        </w:rPr>
        <w:t xml:space="preserve">the specter of </w:t>
      </w:r>
      <w:r w:rsidRPr="00CF0139">
        <w:rPr>
          <w:rFonts w:ascii="Gill Sans MT" w:hAnsi="Gill Sans MT"/>
          <w:b/>
          <w:bCs/>
          <w:highlight w:val="green"/>
          <w:u w:val="single"/>
        </w:rPr>
        <w:t xml:space="preserve">governmental </w:t>
      </w:r>
      <w:r w:rsidRPr="00CF0139">
        <w:rPr>
          <w:rFonts w:ascii="Gill Sans MT" w:hAnsi="Gill Sans MT"/>
          <w:b/>
          <w:bCs/>
          <w:highlight w:val="magenta"/>
          <w:u w:val="single"/>
        </w:rPr>
        <w:t>abuse, courts must assume</w:t>
      </w:r>
      <w:r w:rsidRPr="00CF0139">
        <w:rPr>
          <w:rFonts w:ascii="Gill Sans MT" w:hAnsi="Gill Sans MT"/>
          <w:b/>
          <w:bCs/>
          <w:highlight w:val="cyan"/>
          <w:u w:val="single"/>
        </w:rPr>
        <w:t>—</w:t>
      </w:r>
      <w:r w:rsidRPr="00CF0139">
        <w:rPr>
          <w:rFonts w:eastAsia="Calibri"/>
        </w:rPr>
        <w:t xml:space="preserve">according to the Eisenstrager Court— </w:t>
      </w:r>
      <w:r w:rsidRPr="00CF0139">
        <w:rPr>
          <w:rFonts w:ascii="Gill Sans MT" w:hAnsi="Gill Sans MT"/>
          <w:b/>
          <w:bCs/>
          <w:u w:val="single"/>
        </w:rPr>
        <w:t xml:space="preserve">that the </w:t>
      </w:r>
      <w:r w:rsidRPr="00CF0139">
        <w:rPr>
          <w:rFonts w:ascii="Gill Sans MT" w:hAnsi="Gill Sans MT"/>
          <w:b/>
          <w:bCs/>
          <w:highlight w:val="magenta"/>
          <w:u w:val="single"/>
        </w:rPr>
        <w:t>rule of law attaches to</w:t>
      </w:r>
      <w:r w:rsidRPr="00CF0139">
        <w:rPr>
          <w:rFonts w:ascii="Gill Sans MT" w:hAnsi="Gill Sans MT"/>
          <w:b/>
          <w:bCs/>
          <w:u w:val="single"/>
        </w:rPr>
        <w:t xml:space="preserve"> the </w:t>
      </w:r>
      <w:r w:rsidRPr="00CF0139">
        <w:rPr>
          <w:rFonts w:ascii="Gill Sans MT" w:hAnsi="Gill Sans MT"/>
          <w:b/>
          <w:bCs/>
          <w:highlight w:val="magenta"/>
          <w:u w:val="single"/>
        </w:rPr>
        <w:t xml:space="preserve">executive decision to detain </w:t>
      </w:r>
      <w:r w:rsidRPr="00CF0139">
        <w:rPr>
          <w:rFonts w:ascii="Gill Sans MT" w:hAnsi="Gill Sans MT"/>
          <w:b/>
          <w:bCs/>
          <w:highlight w:val="cyan"/>
          <w:u w:val="single"/>
        </w:rPr>
        <w:t xml:space="preserve">another, </w:t>
      </w:r>
      <w:r w:rsidRPr="00CF0139">
        <w:rPr>
          <w:rFonts w:ascii="Gill Sans MT" w:hAnsi="Gill Sans MT"/>
          <w:b/>
          <w:bCs/>
          <w:highlight w:val="magenta"/>
          <w:u w:val="single"/>
        </w:rPr>
        <w:t>territory notwithstanding</w:t>
      </w:r>
      <w:r w:rsidRPr="00CF0139">
        <w:rPr>
          <w:rFonts w:ascii="Gill Sans MT" w:hAnsi="Gill Sans MT"/>
          <w:b/>
          <w:bCs/>
          <w:u w:val="single"/>
        </w:rPr>
        <w:t>.</w:t>
      </w:r>
      <w:r w:rsidRPr="00CF0139">
        <w:rPr>
          <w:rFonts w:eastAsia="Calibri"/>
        </w:rPr>
        <w:t xml:space="preserve">  This assumption may not be appropriate in all circumstances. Courts must be mindful of special considerations that inhere in the wartime context. The law adjusts in times of war—it may speak with a “different voice,” but it is not silent.  Battlefield exigencies may, for example, call for diminished, though legally sufficient process in assessing whether an individual has been properly detained. In addition, practical diffculties may preclude the administration of habeas proceedings. In other words, the assumption that an enemy prisoner has habeas rights may be rebutted by the presence of adequate substitute process or by realities on the ground. </w:t>
      </w:r>
      <w:r w:rsidRPr="00CF0139">
        <w:rPr>
          <w:rFonts w:ascii="Gill Sans MT" w:hAnsi="Gill Sans MT"/>
          <w:b/>
          <w:bCs/>
          <w:highlight w:val="green"/>
          <w:u w:val="single"/>
        </w:rPr>
        <w:t xml:space="preserve">The D.C. Circuit in </w:t>
      </w:r>
      <w:r w:rsidRPr="00CF0139">
        <w:rPr>
          <w:rFonts w:ascii="Gill Sans MT" w:hAnsi="Gill Sans MT"/>
          <w:b/>
          <w:bCs/>
          <w:highlight w:val="magenta"/>
          <w:u w:val="single"/>
        </w:rPr>
        <w:t xml:space="preserve">al Maqaleh was unfaithful to </w:t>
      </w:r>
      <w:r w:rsidRPr="00CF0139">
        <w:rPr>
          <w:rFonts w:ascii="Gill Sans MT" w:hAnsi="Gill Sans MT"/>
          <w:b/>
          <w:bCs/>
          <w:highlight w:val="cyan"/>
          <w:u w:val="single"/>
        </w:rPr>
        <w:t>the</w:t>
      </w:r>
      <w:r w:rsidRPr="00CF0139">
        <w:rPr>
          <w:rFonts w:ascii="Gill Sans MT" w:hAnsi="Gill Sans MT"/>
          <w:b/>
          <w:bCs/>
          <w:u w:val="single"/>
        </w:rPr>
        <w:t xml:space="preserve"> established and my proposed </w:t>
      </w:r>
      <w:r w:rsidRPr="00CF0139">
        <w:rPr>
          <w:rFonts w:ascii="Gill Sans MT" w:hAnsi="Gill Sans MT"/>
          <w:b/>
          <w:bCs/>
          <w:highlight w:val="green"/>
          <w:u w:val="single"/>
        </w:rPr>
        <w:t>understanding of</w:t>
      </w:r>
      <w:r w:rsidRPr="00CF0139">
        <w:rPr>
          <w:rFonts w:ascii="Gill Sans MT" w:hAnsi="Gill Sans MT"/>
          <w:b/>
          <w:bCs/>
          <w:u w:val="single"/>
        </w:rPr>
        <w:t xml:space="preserve"> the </w:t>
      </w:r>
      <w:r w:rsidRPr="00CF0139">
        <w:rPr>
          <w:rFonts w:ascii="Gill Sans MT" w:hAnsi="Gill Sans MT"/>
          <w:b/>
          <w:bCs/>
          <w:highlight w:val="green"/>
          <w:u w:val="single"/>
        </w:rPr>
        <w:t>scope of</w:t>
      </w:r>
      <w:r w:rsidRPr="00CF0139">
        <w:rPr>
          <w:rFonts w:ascii="Gill Sans MT" w:hAnsi="Gill Sans MT"/>
          <w:b/>
          <w:bCs/>
          <w:u w:val="single"/>
        </w:rPr>
        <w:t xml:space="preserve"> the </w:t>
      </w:r>
      <w:r w:rsidRPr="00CF0139">
        <w:rPr>
          <w:rFonts w:ascii="Gill Sans MT" w:hAnsi="Gill Sans MT"/>
          <w:b/>
          <w:bCs/>
          <w:highlight w:val="magenta"/>
          <w:u w:val="single"/>
        </w:rPr>
        <w:t>habeas</w:t>
      </w:r>
      <w:r w:rsidRPr="00CF0139">
        <w:rPr>
          <w:rFonts w:ascii="Gill Sans MT" w:hAnsi="Gill Sans MT"/>
          <w:b/>
          <w:bCs/>
          <w:u w:val="single"/>
        </w:rPr>
        <w:t xml:space="preserve"> writ.</w:t>
      </w:r>
      <w:r w:rsidRPr="00CF0139">
        <w:rPr>
          <w:rFonts w:eastAsia="Calibri"/>
        </w:rPr>
        <w:t xml:space="preserve"> Worse than the legal errors is the practical consequence of the ruling—that is, </w:t>
      </w:r>
      <w:r w:rsidRPr="00CF0139">
        <w:rPr>
          <w:rFonts w:ascii="Gill Sans MT" w:hAnsi="Gill Sans MT"/>
          <w:b/>
          <w:bCs/>
          <w:highlight w:val="magenta"/>
          <w:u w:val="single"/>
        </w:rPr>
        <w:t xml:space="preserve">the </w:t>
      </w:r>
      <w:r w:rsidRPr="00CF0139">
        <w:rPr>
          <w:rFonts w:ascii="Gill Sans MT" w:hAnsi="Gill Sans MT"/>
          <w:b/>
          <w:bCs/>
          <w:highlight w:val="green"/>
          <w:u w:val="single"/>
        </w:rPr>
        <w:t xml:space="preserve">D.C. </w:t>
      </w:r>
      <w:r w:rsidRPr="00CF0139">
        <w:rPr>
          <w:rFonts w:ascii="Gill Sans MT" w:hAnsi="Gill Sans MT"/>
          <w:b/>
          <w:bCs/>
          <w:highlight w:val="magenta"/>
          <w:u w:val="single"/>
        </w:rPr>
        <w:t>Circuit placed Bagram</w:t>
      </w:r>
      <w:r w:rsidRPr="00CF0139">
        <w:rPr>
          <w:rFonts w:eastAsia="Calibri"/>
          <w:highlight w:val="magenta"/>
        </w:rPr>
        <w:t xml:space="preserve"> </w:t>
      </w:r>
      <w:r w:rsidRPr="00CF0139">
        <w:rPr>
          <w:b/>
          <w:iCs/>
          <w:highlight w:val="magenta"/>
          <w:u w:val="single"/>
          <w:bdr w:val="single" w:sz="18" w:space="0" w:color="auto"/>
        </w:rPr>
        <w:t>beyond judicial review</w:t>
      </w:r>
      <w:r w:rsidRPr="00CF0139">
        <w:rPr>
          <w:rFonts w:eastAsia="Calibri"/>
          <w:b/>
          <w:iCs/>
          <w:highlight w:val="magenta"/>
          <w:u w:val="single"/>
          <w:bdr w:val="single" w:sz="18" w:space="0" w:color="auto"/>
        </w:rPr>
        <w:t xml:space="preserve"> </w:t>
      </w:r>
      <w:r w:rsidRPr="00CF0139">
        <w:rPr>
          <w:rFonts w:ascii="Gill Sans MT" w:hAnsi="Gill Sans MT"/>
          <w:b/>
          <w:bCs/>
          <w:highlight w:val="magenta"/>
          <w:u w:val="single"/>
        </w:rPr>
        <w:t>and</w:t>
      </w:r>
      <w:r w:rsidRPr="00CF0139">
        <w:rPr>
          <w:rFonts w:ascii="Gill Sans MT" w:hAnsi="Gill Sans MT"/>
          <w:b/>
          <w:bCs/>
          <w:u w:val="single"/>
        </w:rPr>
        <w:t xml:space="preserve"> consequently </w:t>
      </w:r>
      <w:r w:rsidRPr="00CF0139">
        <w:rPr>
          <w:rFonts w:ascii="Gill Sans MT" w:hAnsi="Gill Sans MT"/>
          <w:b/>
          <w:bCs/>
          <w:highlight w:val="magenta"/>
          <w:u w:val="single"/>
        </w:rPr>
        <w:t>created</w:t>
      </w:r>
      <w:r w:rsidRPr="00CF0139">
        <w:rPr>
          <w:rFonts w:eastAsia="Calibri"/>
          <w:highlight w:val="magenta"/>
        </w:rPr>
        <w:t xml:space="preserve"> </w:t>
      </w:r>
      <w:r w:rsidRPr="00CF0139">
        <w:rPr>
          <w:b/>
          <w:iCs/>
          <w:highlight w:val="magenta"/>
          <w:u w:val="single"/>
          <w:bdr w:val="single" w:sz="18" w:space="0" w:color="auto"/>
        </w:rPr>
        <w:t xml:space="preserve">room between </w:t>
      </w:r>
      <w:r w:rsidRPr="00CF0139">
        <w:rPr>
          <w:b/>
          <w:iCs/>
          <w:highlight w:val="cyan"/>
          <w:u w:val="single"/>
          <w:bdr w:val="single" w:sz="18" w:space="0" w:color="auto"/>
        </w:rPr>
        <w:t xml:space="preserve">the </w:t>
      </w:r>
      <w:r w:rsidRPr="00CF0139">
        <w:rPr>
          <w:b/>
          <w:iCs/>
          <w:highlight w:val="magenta"/>
          <w:u w:val="single"/>
          <w:bdr w:val="single" w:sz="18" w:space="0" w:color="auto"/>
        </w:rPr>
        <w:t>rule of law and the Executive for abuse to fester</w:t>
      </w:r>
      <w:r w:rsidRPr="00CF0139">
        <w:rPr>
          <w:rFonts w:eastAsia="Calibri"/>
          <w:highlight w:val="cyan"/>
        </w:rPr>
        <w:t>,</w:t>
      </w:r>
      <w:r w:rsidRPr="00CF0139">
        <w:rPr>
          <w:rFonts w:eastAsia="Calibri"/>
        </w:rPr>
        <w:t xml:space="preserve"> </w:t>
      </w:r>
      <w:r w:rsidRPr="00CF0139">
        <w:rPr>
          <w:rFonts w:ascii="Gill Sans MT" w:hAnsi="Gill Sans MT"/>
          <w:b/>
          <w:bCs/>
          <w:u w:val="single"/>
        </w:rPr>
        <w:t>the very abuse that the Framers feared and the very room that the writ was designed to occupy.</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Strong judicial model prevents Russian loose nukes</w:t>
      </w:r>
    </w:p>
    <w:p w:rsidR="00CF0139" w:rsidRPr="00CF0139" w:rsidRDefault="00CF0139" w:rsidP="00CF0139">
      <w:pPr>
        <w:rPr>
          <w:rFonts w:eastAsia="Calibri"/>
        </w:rPr>
      </w:pPr>
      <w:r w:rsidRPr="00CF0139">
        <w:rPr>
          <w:rFonts w:eastAsia="Calibri"/>
          <w:b/>
          <w:bCs/>
          <w:sz w:val="26"/>
        </w:rPr>
        <w:t>Nagle</w:t>
      </w:r>
      <w:r w:rsidRPr="00CF0139">
        <w:rPr>
          <w:rFonts w:eastAsia="Calibri"/>
        </w:rPr>
        <w:t>, Independent Research Consultant Specializing in the Soviet Union, 19</w:t>
      </w:r>
      <w:r w:rsidRPr="00CF0139">
        <w:rPr>
          <w:rFonts w:eastAsia="Calibri"/>
          <w:b/>
          <w:bCs/>
          <w:sz w:val="26"/>
        </w:rPr>
        <w:t>94</w:t>
      </w:r>
      <w:r w:rsidRPr="00CF0139">
        <w:rPr>
          <w:rFonts w:eastAsia="Calibri"/>
        </w:rPr>
        <w:t xml:space="preserve"> (Chad. “What America needs to do to help Russia avoid chaos” Washington Times, August 1, Lexis Nexis) </w:t>
      </w:r>
    </w:p>
    <w:p w:rsidR="00CF0139" w:rsidRPr="00CF0139" w:rsidRDefault="00CF0139" w:rsidP="00CF0139">
      <w:r w:rsidRPr="00CF0139">
        <w:t xml:space="preserve">As things stand right now, </w:t>
      </w:r>
      <w:r w:rsidRPr="00CF0139">
        <w:rPr>
          <w:b/>
          <w:bCs/>
          <w:highlight w:val="cyan"/>
          <w:u w:val="single"/>
        </w:rPr>
        <w:t>there is</w:t>
      </w:r>
      <w:r w:rsidRPr="00CF0139">
        <w:rPr>
          <w:b/>
          <w:bCs/>
          <w:u w:val="single"/>
        </w:rPr>
        <w:t xml:space="preserve"> indeed </w:t>
      </w:r>
      <w:r w:rsidRPr="00CF0139">
        <w:rPr>
          <w:b/>
          <w:bCs/>
          <w:highlight w:val="cyan"/>
          <w:u w:val="single"/>
        </w:rPr>
        <w:t>potential for danger and instability in Russia</w:t>
      </w:r>
      <w:r w:rsidRPr="00CF0139">
        <w:t xml:space="preserve">, as Mr. Criner notes. But this is not because America has failed to act as a "moral compass" in the marketplace. Rather, </w:t>
      </w:r>
      <w:r w:rsidRPr="00CF0139">
        <w:rPr>
          <w:b/>
          <w:bCs/>
          <w:highlight w:val="green"/>
          <w:u w:val="single"/>
        </w:rPr>
        <w:t>Russia's</w:t>
      </w:r>
      <w:r w:rsidRPr="00CF0139">
        <w:rPr>
          <w:b/>
          <w:bCs/>
          <w:u w:val="single"/>
        </w:rPr>
        <w:t xml:space="preserve"> inherent </w:t>
      </w:r>
      <w:r w:rsidRPr="00CF0139">
        <w:rPr>
          <w:b/>
          <w:bCs/>
          <w:highlight w:val="green"/>
          <w:u w:val="single"/>
        </w:rPr>
        <w:t>instability</w:t>
      </w:r>
      <w:r w:rsidRPr="00CF0139">
        <w:rPr>
          <w:b/>
          <w:bCs/>
          <w:u w:val="single"/>
        </w:rPr>
        <w:t xml:space="preserve"> at present </w:t>
      </w:r>
      <w:r w:rsidRPr="00CF0139">
        <w:rPr>
          <w:b/>
          <w:bCs/>
          <w:highlight w:val="green"/>
          <w:u w:val="single"/>
        </w:rPr>
        <w:t>stems from the fact</w:t>
      </w:r>
      <w:r w:rsidRPr="00CF0139">
        <w:rPr>
          <w:b/>
          <w:bCs/>
          <w:u w:val="single"/>
        </w:rPr>
        <w:t xml:space="preserve"> </w:t>
      </w:r>
      <w:r w:rsidRPr="00CF0139">
        <w:rPr>
          <w:b/>
          <w:bCs/>
          <w:highlight w:val="cyan"/>
          <w:u w:val="single"/>
        </w:rPr>
        <w:t>that</w:t>
      </w:r>
      <w:r w:rsidRPr="00CF0139">
        <w:t xml:space="preserve"> in all of its 1,000-year history</w:t>
      </w:r>
      <w:r w:rsidRPr="00CF0139">
        <w:rPr>
          <w:b/>
          <w:bCs/>
          <w:u w:val="single"/>
        </w:rPr>
        <w:t xml:space="preserve">, </w:t>
      </w:r>
      <w:r w:rsidRPr="00CF0139">
        <w:rPr>
          <w:b/>
          <w:bCs/>
          <w:highlight w:val="green"/>
          <w:u w:val="single"/>
        </w:rPr>
        <w:t xml:space="preserve">it never </w:t>
      </w:r>
      <w:r w:rsidRPr="00CF0139">
        <w:rPr>
          <w:b/>
          <w:bCs/>
          <w:highlight w:val="green"/>
          <w:u w:val="single"/>
        </w:rPr>
        <w:lastRenderedPageBreak/>
        <w:t>had a strong, independent judiciary</w:t>
      </w:r>
      <w:r w:rsidRPr="00CF0139">
        <w:rPr>
          <w:b/>
          <w:bCs/>
          <w:u w:val="single"/>
        </w:rPr>
        <w:t xml:space="preserve"> to act as a check on political power.</w:t>
      </w:r>
      <w:r w:rsidRPr="00CF0139">
        <w:t xml:space="preserve"> The overwhelming, monolithic power of the executive, whether czar or Communist Party, has always been the main guarantor of law and order. </w:t>
      </w:r>
      <w:r w:rsidRPr="00CF0139">
        <w:rPr>
          <w:b/>
          <w:bCs/>
          <w:u w:val="single"/>
        </w:rPr>
        <w:t xml:space="preserve">Now, as a fragile multiparty democracy, </w:t>
      </w:r>
      <w:r w:rsidRPr="00CF0139">
        <w:rPr>
          <w:b/>
          <w:bCs/>
          <w:highlight w:val="green"/>
          <w:u w:val="single"/>
        </w:rPr>
        <w:t xml:space="preserve">Russia has </w:t>
      </w:r>
      <w:r w:rsidRPr="00CF0139">
        <w:rPr>
          <w:b/>
          <w:bCs/>
          <w:highlight w:val="cyan"/>
          <w:u w:val="single"/>
        </w:rPr>
        <w:t xml:space="preserve">no more than </w:t>
      </w:r>
      <w:r w:rsidRPr="00CF0139">
        <w:rPr>
          <w:b/>
          <w:bCs/>
          <w:highlight w:val="green"/>
          <w:u w:val="single"/>
        </w:rPr>
        <w:t>an embryo of a judiciary</w:t>
      </w:r>
      <w:r w:rsidRPr="00CF0139">
        <w:rPr>
          <w:b/>
          <w:bCs/>
          <w:highlight w:val="cyan"/>
          <w:u w:val="single"/>
        </w:rPr>
        <w:t>.</w:t>
      </w:r>
      <w:r w:rsidRPr="00CF0139">
        <w:t xml:space="preserve"> The useless Constitutional Court is gone, the Ministry of Justice is weak, and the court system is chaotic and ineffective. Hence, the executive determined the best safeguard against the recurrence of popular unrest, the kind that occurred in October 1993, to be the concentration of as much power as possible in its hands at the expense of a troublemaking parliament. Under a sane and benign president, Russia with a "super presidency" represents the best alternative for America and the West. The danger lies in something happening to cause Mr. Yeltsin's untimely removal from office. If Russia is ever to develop a respected legal system, it will need the protracted rule of a non-tyrannical head of state. In the meantime, </w:t>
      </w:r>
      <w:r w:rsidRPr="00CF0139">
        <w:rPr>
          <w:b/>
          <w:bCs/>
          <w:highlight w:val="green"/>
          <w:u w:val="single"/>
        </w:rPr>
        <w:t>the U</w:t>
      </w:r>
      <w:r w:rsidRPr="00CF0139">
        <w:rPr>
          <w:b/>
          <w:bCs/>
          <w:u w:val="single"/>
        </w:rPr>
        <w:t xml:space="preserve">nited </w:t>
      </w:r>
      <w:r w:rsidRPr="00CF0139">
        <w:rPr>
          <w:b/>
          <w:bCs/>
          <w:highlight w:val="green"/>
          <w:u w:val="single"/>
        </w:rPr>
        <w:t>S</w:t>
      </w:r>
      <w:r w:rsidRPr="00CF0139">
        <w:rPr>
          <w:b/>
          <w:bCs/>
          <w:u w:val="single"/>
        </w:rPr>
        <w:t xml:space="preserve">tates </w:t>
      </w:r>
      <w:r w:rsidRPr="00CF0139">
        <w:rPr>
          <w:b/>
          <w:bCs/>
          <w:highlight w:val="green"/>
          <w:u w:val="single"/>
        </w:rPr>
        <w:t xml:space="preserve">can provide a model </w:t>
      </w:r>
      <w:r w:rsidRPr="00CF0139">
        <w:rPr>
          <w:b/>
          <w:bCs/>
          <w:highlight w:val="cyan"/>
          <w:u w:val="single"/>
        </w:rPr>
        <w:t xml:space="preserve">to Russia </w:t>
      </w:r>
      <w:r w:rsidRPr="00CF0139">
        <w:rPr>
          <w:b/>
          <w:bCs/>
          <w:highlight w:val="green"/>
          <w:u w:val="single"/>
        </w:rPr>
        <w:t xml:space="preserve">of a system </w:t>
      </w:r>
      <w:r w:rsidRPr="00CF0139">
        <w:rPr>
          <w:b/>
          <w:bCs/>
          <w:highlight w:val="cyan"/>
          <w:u w:val="single"/>
        </w:rPr>
        <w:t xml:space="preserve">in which </w:t>
      </w:r>
      <w:r w:rsidRPr="00CF0139">
        <w:rPr>
          <w:b/>
          <w:bCs/>
          <w:highlight w:val="green"/>
          <w:u w:val="single"/>
        </w:rPr>
        <w:t>the judiciary functions magnificently.</w:t>
      </w:r>
      <w:r w:rsidRPr="00CF0139">
        <w:rPr>
          <w:highlight w:val="green"/>
        </w:rPr>
        <w:t xml:space="preserve"> </w:t>
      </w:r>
      <w:r w:rsidRPr="00CF0139">
        <w:rPr>
          <w:b/>
          <w:bCs/>
          <w:highlight w:val="green"/>
          <w:u w:val="single"/>
        </w:rPr>
        <w:t>America</w:t>
      </w:r>
      <w:r w:rsidRPr="00CF0139">
        <w:rPr>
          <w:b/>
          <w:bCs/>
          <w:u w:val="single"/>
        </w:rPr>
        <w:t xml:space="preserve">, the world's only remaining superpower, </w:t>
      </w:r>
      <w:r w:rsidRPr="00CF0139">
        <w:rPr>
          <w:b/>
          <w:bCs/>
          <w:highlight w:val="green"/>
          <w:u w:val="single"/>
        </w:rPr>
        <w:t>can provide</w:t>
      </w:r>
      <w:r w:rsidRPr="00CF0139">
        <w:rPr>
          <w:b/>
          <w:bCs/>
          <w:u w:val="single"/>
        </w:rPr>
        <w:t xml:space="preserve"> advice and te</w:t>
      </w:r>
      <w:r w:rsidRPr="00CF0139">
        <w:rPr>
          <w:b/>
          <w:bCs/>
          <w:highlight w:val="cyan"/>
          <w:u w:val="single"/>
        </w:rPr>
        <w:t xml:space="preserve">chnical </w:t>
      </w:r>
      <w:r w:rsidRPr="00CF0139">
        <w:rPr>
          <w:b/>
          <w:bCs/>
          <w:highlight w:val="green"/>
          <w:u w:val="single"/>
        </w:rPr>
        <w:t xml:space="preserve">expertise to the Russians as they </w:t>
      </w:r>
      <w:r w:rsidRPr="00CF0139">
        <w:rPr>
          <w:b/>
          <w:bCs/>
          <w:highlight w:val="cyan"/>
          <w:u w:val="single"/>
        </w:rPr>
        <w:t xml:space="preserve">try to </w:t>
      </w:r>
      <w:r w:rsidRPr="00CF0139">
        <w:rPr>
          <w:b/>
          <w:bCs/>
          <w:highlight w:val="green"/>
          <w:u w:val="single"/>
        </w:rPr>
        <w:t xml:space="preserve">develop </w:t>
      </w:r>
      <w:r w:rsidRPr="00CF0139">
        <w:rPr>
          <w:b/>
          <w:bCs/>
          <w:highlight w:val="cyan"/>
          <w:u w:val="single"/>
        </w:rPr>
        <w:t xml:space="preserve">a </w:t>
      </w:r>
      <w:r w:rsidRPr="00CF0139">
        <w:rPr>
          <w:b/>
          <w:bCs/>
          <w:highlight w:val="green"/>
          <w:u w:val="single"/>
        </w:rPr>
        <w:t>law-based society</w:t>
      </w:r>
      <w:r w:rsidRPr="00CF0139">
        <w:rPr>
          <w:b/>
          <w:bCs/>
          <w:highlight w:val="cyan"/>
          <w:u w:val="single"/>
        </w:rPr>
        <w:t>.</w:t>
      </w:r>
      <w:r w:rsidRPr="00CF0139">
        <w:rPr>
          <w:b/>
          <w:bCs/>
          <w:u w:val="single"/>
        </w:rPr>
        <w:t xml:space="preserve"> </w:t>
      </w:r>
      <w:r w:rsidRPr="00CF0139">
        <w:t>We can also send clear signals to the new Russia instead of the mixed ones emanating from the Clinton administration</w:t>
      </w:r>
      <w:r w:rsidRPr="00CF0139">
        <w:rPr>
          <w:b/>
          <w:bCs/>
          <w:u w:val="single"/>
        </w:rPr>
        <w:t xml:space="preserve">. </w:t>
      </w:r>
      <w:r w:rsidRPr="00CF0139">
        <w:t>Now is the time for America to forge ahead with the "new world order," by promoting the alliance of the industrialized democracies of the Northern Hemisphere on American terms, not Russian. This constitutes the real "historical moment" to which Mr. Criner refers. Russia is not in a position to make threats to or demands of the United States any more so than when it ruled a totalitarian empire. It should learn to play by new rules as a first lesson in joining the family of nations. Coddling an aggressive Russia and giving it unconditional economic aid (as Alexander Rutskoi has called for) would be counterproductive, and might even encourage Russia to "manufacture" crises whenever it wanted another handout</w:t>
      </w:r>
      <w:r w:rsidRPr="00CF0139">
        <w:rPr>
          <w:b/>
          <w:bCs/>
          <w:u w:val="single"/>
        </w:rPr>
        <w:t xml:space="preserve">. </w:t>
      </w:r>
      <w:r w:rsidRPr="00CF0139">
        <w:rPr>
          <w:b/>
          <w:bCs/>
          <w:highlight w:val="cyan"/>
          <w:u w:val="single"/>
        </w:rPr>
        <w:t>Russia is indeed a dangerous and unstable place.</w:t>
      </w:r>
      <w:r w:rsidRPr="00CF0139">
        <w:rPr>
          <w:b/>
          <w:bCs/>
          <w:u w:val="single"/>
        </w:rPr>
        <w:t xml:space="preserve"> </w:t>
      </w:r>
      <w:r w:rsidRPr="00CF0139">
        <w:rPr>
          <w:b/>
          <w:bCs/>
          <w:highlight w:val="cyan"/>
          <w:u w:val="single"/>
        </w:rPr>
        <w:t xml:space="preserve">The </w:t>
      </w:r>
      <w:r w:rsidRPr="00CF0139">
        <w:rPr>
          <w:b/>
          <w:bCs/>
          <w:highlight w:val="green"/>
          <w:u w:val="single"/>
        </w:rPr>
        <w:t>prospect of</w:t>
      </w:r>
      <w:r w:rsidRPr="00CF0139">
        <w:rPr>
          <w:b/>
          <w:bCs/>
          <w:u w:val="single"/>
        </w:rPr>
        <w:t xml:space="preserve"> ordinary Third World </w:t>
      </w:r>
      <w:r w:rsidRPr="00CF0139">
        <w:rPr>
          <w:b/>
          <w:bCs/>
          <w:highlight w:val="green"/>
          <w:u w:val="single"/>
        </w:rPr>
        <w:t>political chaos in a</w:t>
      </w:r>
      <w:r w:rsidRPr="00CF0139">
        <w:rPr>
          <w:b/>
          <w:bCs/>
          <w:highlight w:val="cyan"/>
          <w:u w:val="single"/>
        </w:rPr>
        <w:t xml:space="preserve">n economically marginal </w:t>
      </w:r>
      <w:r w:rsidRPr="00CF0139">
        <w:rPr>
          <w:b/>
          <w:bCs/>
          <w:highlight w:val="green"/>
          <w:u w:val="single"/>
        </w:rPr>
        <w:t>country with a huge stockpile of i</w:t>
      </w:r>
      <w:r w:rsidRPr="00CF0139">
        <w:rPr>
          <w:b/>
          <w:bCs/>
          <w:highlight w:val="cyan"/>
          <w:u w:val="single"/>
        </w:rPr>
        <w:t>nter</w:t>
      </w:r>
      <w:r w:rsidRPr="00CF0139">
        <w:rPr>
          <w:b/>
          <w:bCs/>
          <w:highlight w:val="green"/>
          <w:u w:val="single"/>
        </w:rPr>
        <w:t>c</w:t>
      </w:r>
      <w:r w:rsidRPr="00CF0139">
        <w:rPr>
          <w:b/>
          <w:bCs/>
          <w:highlight w:val="cyan"/>
          <w:u w:val="single"/>
        </w:rPr>
        <w:t xml:space="preserve">ontinental </w:t>
      </w:r>
      <w:r w:rsidRPr="00CF0139">
        <w:rPr>
          <w:b/>
          <w:bCs/>
          <w:highlight w:val="green"/>
          <w:u w:val="single"/>
        </w:rPr>
        <w:t>b</w:t>
      </w:r>
      <w:r w:rsidRPr="00CF0139">
        <w:rPr>
          <w:b/>
          <w:bCs/>
          <w:highlight w:val="cyan"/>
          <w:u w:val="single"/>
        </w:rPr>
        <w:t xml:space="preserve">allistic </w:t>
      </w:r>
      <w:r w:rsidRPr="00CF0139">
        <w:rPr>
          <w:b/>
          <w:bCs/>
          <w:highlight w:val="green"/>
          <w:u w:val="single"/>
        </w:rPr>
        <w:t>m</w:t>
      </w:r>
      <w:r w:rsidRPr="00CF0139">
        <w:rPr>
          <w:b/>
          <w:bCs/>
          <w:highlight w:val="cyan"/>
          <w:u w:val="single"/>
        </w:rPr>
        <w:t>issile</w:t>
      </w:r>
      <w:r w:rsidRPr="00CF0139">
        <w:rPr>
          <w:b/>
          <w:bCs/>
          <w:highlight w:val="green"/>
          <w:u w:val="single"/>
        </w:rPr>
        <w:t>s</w:t>
      </w:r>
      <w:r w:rsidRPr="00CF0139">
        <w:rPr>
          <w:b/>
          <w:bCs/>
          <w:highlight w:val="cyan"/>
          <w:u w:val="single"/>
        </w:rPr>
        <w:t xml:space="preserve"> </w:t>
      </w:r>
      <w:r w:rsidRPr="00CF0139">
        <w:rPr>
          <w:b/>
          <w:bCs/>
          <w:highlight w:val="green"/>
          <w:u w:val="single"/>
        </w:rPr>
        <w:t>is a nightmare</w:t>
      </w:r>
      <w:r w:rsidRPr="00CF0139">
        <w:rPr>
          <w:b/>
          <w:bCs/>
          <w:u w:val="single"/>
        </w:rPr>
        <w:t>.</w:t>
      </w:r>
      <w:r w:rsidRPr="00CF0139">
        <w:t xml:space="preserve"> However, Mr. Yeltsin is busily consolidating power, and the presidential apparatus is growing quickly. With his new team of gray, non-ideological figures intent on establishing order in the face of economic decline and opposition from demagogues (e.g. Vladimir Zhirinovsky and Mr. Rutskoi), Mr. Yeltsin is already showing signs of success. </w:t>
      </w:r>
      <w:r w:rsidRPr="00CF0139">
        <w:rPr>
          <w:b/>
          <w:bCs/>
          <w:u w:val="single"/>
        </w:rPr>
        <w:t>Under such circumstances, the best America can do is stand firm, extend the hand of friendship</w:t>
      </w:r>
      <w:r w:rsidRPr="00CF0139">
        <w:t xml:space="preserve"> and pray for Mr. Yeltsin's continued good health. </w:t>
      </w:r>
    </w:p>
    <w:p w:rsidR="00CF0139" w:rsidRPr="00CF0139" w:rsidRDefault="00CF0139" w:rsidP="00CF0139">
      <w:pPr>
        <w:keepNext/>
        <w:keepLines/>
        <w:spacing w:before="200"/>
        <w:outlineLvl w:val="3"/>
        <w:rPr>
          <w:rFonts w:eastAsia="Times New Roman" w:cstheme="majorBidi"/>
          <w:b/>
          <w:bCs/>
          <w:iCs/>
          <w:sz w:val="26"/>
        </w:rPr>
      </w:pPr>
      <w:r w:rsidRPr="00CF0139">
        <w:rPr>
          <w:rFonts w:eastAsia="Times New Roman" w:cstheme="majorBidi"/>
          <w:b/>
          <w:bCs/>
          <w:iCs/>
          <w:sz w:val="26"/>
        </w:rPr>
        <w:t>Extinction</w:t>
      </w:r>
    </w:p>
    <w:p w:rsidR="00CF0139" w:rsidRPr="00CF0139" w:rsidRDefault="00CF0139" w:rsidP="00CF0139">
      <w:pPr>
        <w:rPr>
          <w:rFonts w:eastAsia="Calibri"/>
        </w:rPr>
      </w:pPr>
      <w:r w:rsidRPr="00CF0139">
        <w:rPr>
          <w:rFonts w:ascii="Gill Sans MT" w:hAnsi="Gill Sans MT"/>
          <w:b/>
          <w:bCs/>
          <w:sz w:val="26"/>
        </w:rPr>
        <w:t>Helfand and Pastore 9</w:t>
      </w:r>
      <w:r w:rsidRPr="00CF0139">
        <w:rPr>
          <w:rFonts w:eastAsia="Calibri"/>
        </w:rPr>
        <w:t xml:space="preserve"> [Ira Helfand, M.D., and John O. Pastore, M.D., are past presidents of Physicians for Social Responsibility.</w:t>
      </w:r>
    </w:p>
    <w:p w:rsidR="00CF0139" w:rsidRPr="00CF0139" w:rsidRDefault="00CF0139" w:rsidP="00CF0139">
      <w:pPr>
        <w:rPr>
          <w:rFonts w:eastAsia="Calibri"/>
        </w:rPr>
      </w:pPr>
      <w:r w:rsidRPr="00CF0139">
        <w:rPr>
          <w:rFonts w:eastAsia="Calibri"/>
        </w:rPr>
        <w:t xml:space="preserve">March 31, 2009, “U.S.-Russia nuclear war still a threat”, </w:t>
      </w:r>
      <w:hyperlink r:id="rId14" w:history="1">
        <w:r w:rsidRPr="00CF0139">
          <w:rPr>
            <w:rFonts w:eastAsia="Calibri"/>
            <w:color w:val="000000" w:themeColor="text1"/>
          </w:rPr>
          <w:t>http://www.projo.com/opinion/contributors/content/CT_pastoreline_03-31-09_EODSCAO_v15.bbdf23.html</w:t>
        </w:r>
      </w:hyperlink>
      <w:r w:rsidRPr="00CF0139">
        <w:rPr>
          <w:rFonts w:eastAsia="Calibri"/>
        </w:rPr>
        <w:t>] </w:t>
      </w:r>
    </w:p>
    <w:p w:rsidR="00CF0139" w:rsidRPr="00CF0139" w:rsidRDefault="00CF0139" w:rsidP="00CF0139">
      <w:pPr>
        <w:rPr>
          <w:rFonts w:eastAsia="Calibri"/>
        </w:rPr>
      </w:pPr>
      <w:r w:rsidRPr="00CF0139">
        <w:rPr>
          <w:rFonts w:eastAsia="Calibri"/>
          <w:highlight w:val="green"/>
        </w:rPr>
        <w:t>*GREEN</w:t>
      </w:r>
    </w:p>
    <w:p w:rsidR="00CF0139" w:rsidRPr="00CF0139" w:rsidRDefault="00CF0139" w:rsidP="00CF0139">
      <w:pPr>
        <w:rPr>
          <w:rFonts w:eastAsia="Calibri"/>
        </w:rPr>
      </w:pPr>
      <w:r w:rsidRPr="00CF0139">
        <w:rPr>
          <w:rFonts w:eastAsia="Calibri"/>
        </w:rPr>
        <w:t>President Obama and Russian President Dimitri Medvedev are scheduled to Wednesday in London during the G-20</w:t>
      </w:r>
      <w:r w:rsidRPr="00CF0139">
        <w:rPr>
          <w:rFonts w:eastAsia="Calibri"/>
          <w:szCs w:val="14"/>
        </w:rPr>
        <w:t xml:space="preserve"> summit. They must not let the current economic crisis keep them from focusing on one of </w:t>
      </w:r>
      <w:r w:rsidRPr="00CF0139">
        <w:rPr>
          <w:rFonts w:ascii="Gill Sans MT" w:eastAsia="Calibri" w:hAnsi="Gill Sans MT"/>
          <w:b/>
          <w:bCs/>
          <w:highlight w:val="magenta"/>
          <w:u w:val="single"/>
        </w:rPr>
        <w:t>the greatest threats confronting humanity: the danger of nuclear war.</w:t>
      </w:r>
      <w:r w:rsidRPr="00CF0139">
        <w:rPr>
          <w:rFonts w:eastAsia="Calibri"/>
          <w:szCs w:val="14"/>
          <w:u w:val="single"/>
        </w:rPr>
        <w:t xml:space="preserve"> </w:t>
      </w:r>
      <w:r w:rsidRPr="00CF0139">
        <w:rPr>
          <w:rFonts w:eastAsia="Calibri"/>
          <w:szCs w:val="14"/>
        </w:rPr>
        <w:t>Since the end of the Cold War, many have acted as though the danger of nuclear war has ended. It has not</w:t>
      </w:r>
      <w:r w:rsidRPr="00CF0139">
        <w:rPr>
          <w:rFonts w:eastAsia="Calibri"/>
        </w:rPr>
        <w:t xml:space="preserve">. </w:t>
      </w:r>
      <w:r w:rsidRPr="00CF0139">
        <w:rPr>
          <w:rFonts w:ascii="Gill Sans MT" w:eastAsia="Calibri" w:hAnsi="Gill Sans MT"/>
          <w:b/>
          <w:bCs/>
          <w:u w:val="single"/>
        </w:rPr>
        <w:t>There remain</w:t>
      </w:r>
      <w:r w:rsidRPr="00CF0139">
        <w:rPr>
          <w:rFonts w:eastAsia="Calibri"/>
          <w:szCs w:val="20"/>
          <w:u w:val="single"/>
        </w:rPr>
        <w:t xml:space="preserve"> </w:t>
      </w:r>
      <w:r w:rsidRPr="00CF0139">
        <w:rPr>
          <w:rFonts w:eastAsia="Calibri"/>
          <w:szCs w:val="20"/>
        </w:rPr>
        <w:t xml:space="preserve">in </w:t>
      </w:r>
      <w:r w:rsidRPr="00CF0139">
        <w:rPr>
          <w:rFonts w:eastAsia="Calibri"/>
          <w:szCs w:val="14"/>
        </w:rPr>
        <w:t xml:space="preserve">the world more than 20,000 nuclear weapons. Alarmingly, </w:t>
      </w:r>
      <w:r w:rsidRPr="00CF0139">
        <w:rPr>
          <w:rFonts w:ascii="Gill Sans MT" w:eastAsia="Calibri" w:hAnsi="Gill Sans MT"/>
          <w:b/>
          <w:bCs/>
          <w:highlight w:val="magenta"/>
          <w:u w:val="single"/>
        </w:rPr>
        <w:t>more than 2,000</w:t>
      </w:r>
      <w:r w:rsidRPr="00CF0139">
        <w:rPr>
          <w:rFonts w:ascii="Gill Sans MT" w:eastAsia="Calibri" w:hAnsi="Gill Sans MT"/>
          <w:b/>
          <w:bCs/>
          <w:u w:val="single"/>
        </w:rPr>
        <w:t xml:space="preserve"> of these </w:t>
      </w:r>
      <w:r w:rsidRPr="00CF0139">
        <w:rPr>
          <w:rFonts w:ascii="Gill Sans MT" w:eastAsia="Calibri" w:hAnsi="Gill Sans MT"/>
          <w:b/>
          <w:bCs/>
          <w:highlight w:val="magenta"/>
          <w:u w:val="single"/>
        </w:rPr>
        <w:t xml:space="preserve">weapons in </w:t>
      </w:r>
      <w:r w:rsidRPr="00CF0139">
        <w:rPr>
          <w:rFonts w:ascii="Gill Sans MT" w:eastAsia="Calibri" w:hAnsi="Gill Sans MT"/>
          <w:b/>
          <w:bCs/>
          <w:u w:val="single"/>
        </w:rPr>
        <w:t xml:space="preserve">the </w:t>
      </w:r>
      <w:r w:rsidRPr="00CF0139">
        <w:rPr>
          <w:rFonts w:ascii="Gill Sans MT" w:eastAsia="Calibri" w:hAnsi="Gill Sans MT"/>
          <w:b/>
          <w:bCs/>
          <w:highlight w:val="magenta"/>
          <w:u w:val="single"/>
        </w:rPr>
        <w:t xml:space="preserve">U.S. and Russian arsenals remain on ready-alert </w:t>
      </w:r>
      <w:r w:rsidRPr="00CF0139">
        <w:rPr>
          <w:rFonts w:ascii="Gill Sans MT" w:eastAsia="Calibri" w:hAnsi="Gill Sans MT"/>
          <w:b/>
          <w:bCs/>
          <w:highlight w:val="cyan"/>
          <w:u w:val="single"/>
        </w:rPr>
        <w:t>status</w:t>
      </w:r>
      <w:r w:rsidRPr="00CF0139">
        <w:rPr>
          <w:rFonts w:eastAsia="Calibri"/>
          <w:szCs w:val="20"/>
          <w:u w:val="single"/>
        </w:rPr>
        <w:t xml:space="preserve">, </w:t>
      </w:r>
      <w:r w:rsidRPr="00CF0139">
        <w:rPr>
          <w:rFonts w:eastAsia="Calibri"/>
          <w:szCs w:val="14"/>
        </w:rPr>
        <w:t>commonly known as hair-trigger alert</w:t>
      </w:r>
      <w:r w:rsidRPr="00CF0139">
        <w:rPr>
          <w:rFonts w:eastAsia="Calibri"/>
        </w:rPr>
        <w:t xml:space="preserve">. </w:t>
      </w:r>
      <w:r w:rsidRPr="00CF0139">
        <w:rPr>
          <w:rFonts w:ascii="Gill Sans MT" w:eastAsia="Calibri" w:hAnsi="Gill Sans MT"/>
          <w:b/>
          <w:bCs/>
          <w:highlight w:val="magenta"/>
          <w:u w:val="single"/>
        </w:rPr>
        <w:t xml:space="preserve">They can be fired within five minutes </w:t>
      </w:r>
      <w:r w:rsidRPr="00CF0139">
        <w:rPr>
          <w:rFonts w:ascii="Gill Sans MT" w:eastAsia="Calibri" w:hAnsi="Gill Sans MT"/>
          <w:b/>
          <w:bCs/>
          <w:highlight w:val="cyan"/>
          <w:u w:val="single"/>
        </w:rPr>
        <w:t>and reach targets in</w:t>
      </w:r>
      <w:r w:rsidRPr="00CF0139">
        <w:rPr>
          <w:rFonts w:eastAsia="Calibri"/>
          <w:szCs w:val="20"/>
          <w:u w:val="single"/>
        </w:rPr>
        <w:t xml:space="preserve"> </w:t>
      </w:r>
      <w:r w:rsidRPr="00CF0139">
        <w:rPr>
          <w:rFonts w:eastAsia="Calibri"/>
          <w:szCs w:val="14"/>
        </w:rPr>
        <w:t>the other country</w:t>
      </w:r>
      <w:r w:rsidRPr="00CF0139">
        <w:rPr>
          <w:rFonts w:eastAsia="Calibri"/>
          <w:szCs w:val="14"/>
          <w:u w:val="single"/>
        </w:rPr>
        <w:t xml:space="preserve"> </w:t>
      </w:r>
      <w:r w:rsidRPr="00CF0139">
        <w:rPr>
          <w:rFonts w:ascii="Gill Sans MT" w:eastAsia="Calibri" w:hAnsi="Gill Sans MT"/>
          <w:b/>
          <w:bCs/>
          <w:highlight w:val="cyan"/>
          <w:u w:val="single"/>
        </w:rPr>
        <w:t>30 minutes</w:t>
      </w:r>
      <w:r w:rsidRPr="00CF0139">
        <w:rPr>
          <w:rFonts w:eastAsia="Calibri"/>
          <w:szCs w:val="20"/>
        </w:rPr>
        <w:t xml:space="preserve"> </w:t>
      </w:r>
      <w:r w:rsidRPr="00CF0139">
        <w:rPr>
          <w:rFonts w:eastAsia="Calibri"/>
          <w:szCs w:val="14"/>
        </w:rPr>
        <w:t>later</w:t>
      </w:r>
      <w:r w:rsidRPr="00CF0139">
        <w:rPr>
          <w:rFonts w:eastAsia="Calibri"/>
          <w:szCs w:val="20"/>
          <w:u w:val="single"/>
        </w:rPr>
        <w:t xml:space="preserve">.  </w:t>
      </w:r>
      <w:r w:rsidRPr="00CF0139">
        <w:rPr>
          <w:rFonts w:ascii="Gill Sans MT" w:eastAsia="Calibri" w:hAnsi="Gill Sans MT"/>
          <w:b/>
          <w:bCs/>
          <w:u w:val="single"/>
        </w:rPr>
        <w:t xml:space="preserve">Just </w:t>
      </w:r>
      <w:r w:rsidRPr="00CF0139">
        <w:rPr>
          <w:rFonts w:ascii="Gill Sans MT" w:eastAsia="Calibri" w:hAnsi="Gill Sans MT"/>
          <w:b/>
          <w:bCs/>
          <w:highlight w:val="magenta"/>
          <w:u w:val="single"/>
        </w:rPr>
        <w:t>one</w:t>
      </w:r>
      <w:r w:rsidRPr="00CF0139">
        <w:rPr>
          <w:rFonts w:eastAsia="Calibri"/>
          <w:szCs w:val="20"/>
        </w:rPr>
        <w:t xml:space="preserve"> </w:t>
      </w:r>
      <w:r w:rsidRPr="00CF0139">
        <w:rPr>
          <w:rFonts w:eastAsia="Calibri"/>
          <w:szCs w:val="14"/>
        </w:rPr>
        <w:t xml:space="preserve">of these weapons </w:t>
      </w:r>
      <w:r w:rsidRPr="00CF0139">
        <w:rPr>
          <w:rFonts w:ascii="Gill Sans MT" w:eastAsia="Calibri" w:hAnsi="Gill Sans MT"/>
          <w:b/>
          <w:bCs/>
          <w:highlight w:val="magenta"/>
          <w:u w:val="single"/>
        </w:rPr>
        <w:t>can destroy a city</w:t>
      </w:r>
      <w:r w:rsidRPr="00CF0139">
        <w:rPr>
          <w:rFonts w:eastAsia="Calibri"/>
          <w:szCs w:val="14"/>
          <w:u w:val="single"/>
        </w:rPr>
        <w:t xml:space="preserve">. </w:t>
      </w:r>
      <w:r w:rsidRPr="00CF0139">
        <w:rPr>
          <w:rFonts w:eastAsia="Calibri"/>
          <w:szCs w:val="14"/>
        </w:rPr>
        <w:t>A war involving</w:t>
      </w:r>
      <w:r w:rsidRPr="00CF0139">
        <w:rPr>
          <w:rFonts w:eastAsia="Calibri"/>
          <w:szCs w:val="14"/>
          <w:u w:val="single"/>
        </w:rPr>
        <w:t xml:space="preserve"> </w:t>
      </w:r>
      <w:r w:rsidRPr="00CF0139">
        <w:rPr>
          <w:rFonts w:ascii="Gill Sans MT" w:eastAsia="Calibri" w:hAnsi="Gill Sans MT"/>
          <w:b/>
          <w:bCs/>
          <w:highlight w:val="magenta"/>
          <w:u w:val="single"/>
        </w:rPr>
        <w:t>a substantial number would cause devastation on a scale unprecedented</w:t>
      </w:r>
      <w:r w:rsidRPr="00CF0139">
        <w:rPr>
          <w:rFonts w:ascii="Gill Sans MT" w:eastAsia="Calibri" w:hAnsi="Gill Sans MT"/>
          <w:b/>
          <w:bCs/>
          <w:u w:val="single"/>
        </w:rPr>
        <w:t xml:space="preserve"> in human history</w:t>
      </w:r>
      <w:r w:rsidRPr="00CF0139">
        <w:rPr>
          <w:rFonts w:eastAsia="Calibri"/>
          <w:b/>
          <w:bCs/>
          <w:u w:val="single"/>
        </w:rPr>
        <w:t xml:space="preserve">. </w:t>
      </w:r>
      <w:r w:rsidRPr="00CF0139">
        <w:rPr>
          <w:rFonts w:eastAsia="Calibri"/>
          <w:szCs w:val="14"/>
        </w:rPr>
        <w:t>A study conducted by Physicians for Social Responsibility in 2002 showed that</w:t>
      </w:r>
      <w:r w:rsidRPr="00CF0139">
        <w:rPr>
          <w:rFonts w:eastAsia="Calibri"/>
          <w:szCs w:val="14"/>
          <w:u w:val="single"/>
        </w:rPr>
        <w:t xml:space="preserve"> </w:t>
      </w:r>
      <w:r w:rsidRPr="00CF0139">
        <w:rPr>
          <w:rFonts w:eastAsia="Calibri"/>
          <w:szCs w:val="14"/>
        </w:rPr>
        <w:t>if only 500 of the Russian weapons on high alert exploded over our cities</w:t>
      </w:r>
      <w:r w:rsidRPr="00CF0139">
        <w:rPr>
          <w:rFonts w:eastAsia="Calibri"/>
          <w:szCs w:val="20"/>
        </w:rPr>
        <w:t>,</w:t>
      </w:r>
      <w:r w:rsidRPr="00CF0139">
        <w:rPr>
          <w:rFonts w:eastAsia="Calibri"/>
          <w:szCs w:val="20"/>
          <w:u w:val="single"/>
        </w:rPr>
        <w:t xml:space="preserve"> </w:t>
      </w:r>
      <w:r w:rsidRPr="00CF0139">
        <w:rPr>
          <w:rFonts w:ascii="Gill Sans MT" w:eastAsia="Calibri" w:hAnsi="Gill Sans MT"/>
          <w:b/>
          <w:bCs/>
          <w:u w:val="single"/>
        </w:rPr>
        <w:t>100 million Americans would die in the first 30 minutes.</w:t>
      </w:r>
      <w:r w:rsidRPr="00CF0139">
        <w:rPr>
          <w:rFonts w:eastAsia="Calibri"/>
          <w:szCs w:val="20"/>
        </w:rPr>
        <w:t xml:space="preserve">  </w:t>
      </w:r>
      <w:r w:rsidRPr="00CF0139">
        <w:rPr>
          <w:rFonts w:eastAsia="Calibri"/>
        </w:rPr>
        <w:t xml:space="preserve">An attack of </w:t>
      </w:r>
      <w:r w:rsidRPr="00CF0139">
        <w:rPr>
          <w:rFonts w:ascii="Gill Sans MT" w:eastAsia="Calibri" w:hAnsi="Gill Sans MT"/>
          <w:b/>
          <w:bCs/>
          <w:u w:val="single"/>
        </w:rPr>
        <w:t>this</w:t>
      </w:r>
      <w:r w:rsidRPr="00CF0139">
        <w:rPr>
          <w:rFonts w:eastAsia="Calibri"/>
          <w:szCs w:val="20"/>
        </w:rPr>
        <w:t xml:space="preserve"> </w:t>
      </w:r>
      <w:r w:rsidRPr="00CF0139">
        <w:rPr>
          <w:rFonts w:eastAsia="Calibri"/>
        </w:rPr>
        <w:lastRenderedPageBreak/>
        <w:t xml:space="preserve">magnitude also </w:t>
      </w:r>
      <w:r w:rsidRPr="00CF0139">
        <w:rPr>
          <w:rFonts w:ascii="Gill Sans MT" w:eastAsia="Calibri" w:hAnsi="Gill Sans MT"/>
          <w:b/>
          <w:bCs/>
          <w:u w:val="single"/>
        </w:rPr>
        <w:t>would destroy the entire economic</w:t>
      </w:r>
      <w:r w:rsidRPr="00CF0139">
        <w:rPr>
          <w:rFonts w:eastAsia="Calibri"/>
          <w:b/>
          <w:bCs/>
          <w:u w:val="single"/>
        </w:rPr>
        <w:t>,</w:t>
      </w:r>
      <w:r w:rsidRPr="00CF0139">
        <w:rPr>
          <w:rFonts w:eastAsia="Calibri"/>
        </w:rPr>
        <w:t xml:space="preserve"> communications and transportation </w:t>
      </w:r>
      <w:r w:rsidRPr="00CF0139">
        <w:rPr>
          <w:rFonts w:ascii="Gill Sans MT" w:eastAsia="Calibri" w:hAnsi="Gill Sans MT"/>
          <w:b/>
          <w:bCs/>
          <w:u w:val="single"/>
        </w:rPr>
        <w:t xml:space="preserve">infrastructure on which we all depend. </w:t>
      </w:r>
      <w:r w:rsidRPr="00CF0139">
        <w:rPr>
          <w:rFonts w:ascii="Gill Sans MT" w:eastAsia="Calibri" w:hAnsi="Gill Sans MT"/>
          <w:b/>
          <w:bCs/>
          <w:highlight w:val="cyan"/>
          <w:u w:val="single"/>
        </w:rPr>
        <w:t>Those who surviv</w:t>
      </w:r>
      <w:r w:rsidRPr="00CF0139">
        <w:rPr>
          <w:rFonts w:ascii="Gill Sans MT" w:eastAsia="Calibri" w:hAnsi="Gill Sans MT"/>
          <w:b/>
          <w:bCs/>
          <w:u w:val="single"/>
        </w:rPr>
        <w:t xml:space="preserve">ed the initial attack </w:t>
      </w:r>
      <w:r w:rsidRPr="00CF0139">
        <w:rPr>
          <w:rFonts w:ascii="Gill Sans MT" w:eastAsia="Calibri" w:hAnsi="Gill Sans MT"/>
          <w:b/>
          <w:bCs/>
          <w:highlight w:val="cyan"/>
          <w:u w:val="single"/>
        </w:rPr>
        <w:t>would inhabit a nightmare landscape</w:t>
      </w:r>
      <w:r w:rsidRPr="00CF0139">
        <w:rPr>
          <w:rFonts w:eastAsia="Calibri"/>
        </w:rPr>
        <w:t xml:space="preserve"> with huge swaths of the country </w:t>
      </w:r>
      <w:r w:rsidRPr="00CF0139">
        <w:rPr>
          <w:rFonts w:ascii="Gill Sans MT" w:eastAsia="Calibri" w:hAnsi="Gill Sans MT"/>
          <w:b/>
          <w:bCs/>
          <w:highlight w:val="cyan"/>
          <w:u w:val="single"/>
        </w:rPr>
        <w:t>blanketed with radioactive fallout</w:t>
      </w:r>
      <w:r w:rsidRPr="00CF0139">
        <w:rPr>
          <w:rFonts w:ascii="Gill Sans MT" w:eastAsia="Calibri" w:hAnsi="Gill Sans MT"/>
          <w:b/>
          <w:bCs/>
          <w:u w:val="single"/>
        </w:rPr>
        <w:t xml:space="preserve"> and epidemic diseases rampant</w:t>
      </w:r>
      <w:r w:rsidRPr="00CF0139">
        <w:rPr>
          <w:rFonts w:eastAsia="Calibri"/>
          <w:b/>
          <w:bCs/>
          <w:u w:val="single"/>
        </w:rPr>
        <w:t>.</w:t>
      </w:r>
      <w:r w:rsidRPr="00CF0139">
        <w:rPr>
          <w:rFonts w:eastAsia="Calibri"/>
        </w:rPr>
        <w:t xml:space="preserve"> </w:t>
      </w:r>
      <w:r w:rsidRPr="00CF0139">
        <w:rPr>
          <w:rFonts w:eastAsia="Calibri"/>
          <w:szCs w:val="14"/>
        </w:rPr>
        <w:t>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world wide.</w:t>
      </w:r>
      <w:r w:rsidRPr="00CF0139">
        <w:rPr>
          <w:rFonts w:eastAsia="Calibri"/>
          <w:b/>
          <w:bCs/>
          <w:u w:val="single"/>
        </w:rPr>
        <w:t xml:space="preserve"> </w:t>
      </w:r>
      <w:r w:rsidRPr="00CF0139">
        <w:rPr>
          <w:rFonts w:ascii="Gill Sans MT" w:eastAsia="Calibri" w:hAnsi="Gill Sans MT"/>
          <w:b/>
          <w:bCs/>
          <w:highlight w:val="cyan"/>
          <w:u w:val="single"/>
        </w:rPr>
        <w:t xml:space="preserve">If all of the </w:t>
      </w:r>
      <w:r w:rsidRPr="00CF0139">
        <w:rPr>
          <w:rFonts w:ascii="Gill Sans MT" w:eastAsia="Calibri" w:hAnsi="Gill Sans MT"/>
          <w:b/>
          <w:bCs/>
          <w:highlight w:val="green"/>
          <w:u w:val="single"/>
        </w:rPr>
        <w:t>warheads</w:t>
      </w:r>
      <w:r w:rsidRPr="00CF0139">
        <w:rPr>
          <w:rFonts w:ascii="Gill Sans MT" w:eastAsia="Calibri" w:hAnsi="Gill Sans MT"/>
          <w:b/>
          <w:bCs/>
          <w:u w:val="single"/>
        </w:rPr>
        <w:t xml:space="preserve"> in the U.S. and Russian strategic arsenals </w:t>
      </w:r>
      <w:r w:rsidRPr="00CF0139">
        <w:rPr>
          <w:rFonts w:ascii="Gill Sans MT" w:eastAsia="Calibri" w:hAnsi="Gill Sans MT"/>
          <w:b/>
          <w:bCs/>
          <w:highlight w:val="cyan"/>
          <w:u w:val="single"/>
        </w:rPr>
        <w:t xml:space="preserve">were drawn into the conflict, </w:t>
      </w:r>
      <w:r w:rsidRPr="00CF0139">
        <w:rPr>
          <w:rFonts w:ascii="Gill Sans MT" w:eastAsia="Calibri" w:hAnsi="Gill Sans MT"/>
          <w:b/>
          <w:bCs/>
          <w:highlight w:val="magenta"/>
          <w:u w:val="single"/>
        </w:rPr>
        <w:t>the firestorms</w:t>
      </w:r>
      <w:r w:rsidRPr="00CF0139">
        <w:rPr>
          <w:rFonts w:eastAsia="Calibri"/>
          <w:szCs w:val="20"/>
          <w:u w:val="single"/>
        </w:rPr>
        <w:t xml:space="preserve"> </w:t>
      </w:r>
      <w:r w:rsidRPr="00CF0139">
        <w:rPr>
          <w:rFonts w:eastAsia="Calibri"/>
          <w:szCs w:val="20"/>
        </w:rPr>
        <w:t>they caused</w:t>
      </w:r>
      <w:r w:rsidRPr="00CF0139">
        <w:rPr>
          <w:rFonts w:eastAsia="Calibri"/>
          <w:szCs w:val="20"/>
          <w:u w:val="single"/>
        </w:rPr>
        <w:t xml:space="preserve"> </w:t>
      </w:r>
      <w:r w:rsidRPr="00CF0139">
        <w:rPr>
          <w:rFonts w:ascii="Gill Sans MT" w:eastAsia="Calibri" w:hAnsi="Gill Sans MT"/>
          <w:b/>
          <w:bCs/>
          <w:highlight w:val="magenta"/>
          <w:u w:val="single"/>
        </w:rPr>
        <w:t>would loft</w:t>
      </w:r>
      <w:r w:rsidRPr="00CF0139">
        <w:rPr>
          <w:rFonts w:eastAsia="Calibri"/>
        </w:rPr>
        <w:t xml:space="preserve"> 180 million</w:t>
      </w:r>
      <w:r w:rsidRPr="00CF0139">
        <w:rPr>
          <w:rFonts w:eastAsia="Calibri"/>
          <w:b/>
          <w:bCs/>
          <w:u w:val="single"/>
        </w:rPr>
        <w:t xml:space="preserve"> </w:t>
      </w:r>
      <w:r w:rsidRPr="00CF0139">
        <w:rPr>
          <w:rFonts w:ascii="Gill Sans MT" w:eastAsia="Calibri" w:hAnsi="Gill Sans MT"/>
          <w:b/>
          <w:bCs/>
          <w:u w:val="single"/>
        </w:rPr>
        <w:t xml:space="preserve">tons of </w:t>
      </w:r>
      <w:r w:rsidRPr="00CF0139">
        <w:rPr>
          <w:rFonts w:ascii="Gill Sans MT" w:eastAsia="Calibri" w:hAnsi="Gill Sans MT"/>
          <w:b/>
          <w:bCs/>
          <w:highlight w:val="cyan"/>
          <w:u w:val="single"/>
        </w:rPr>
        <w:t>soot and debris</w:t>
      </w:r>
      <w:r w:rsidRPr="00CF0139">
        <w:rPr>
          <w:rFonts w:ascii="Gill Sans MT" w:eastAsia="Calibri" w:hAnsi="Gill Sans MT"/>
          <w:b/>
          <w:bCs/>
          <w:u w:val="single"/>
        </w:rPr>
        <w:t xml:space="preserve"> into the upper atmosphere — </w:t>
      </w:r>
      <w:r w:rsidRPr="00CF0139">
        <w:rPr>
          <w:rFonts w:ascii="Gill Sans MT" w:eastAsia="Calibri" w:hAnsi="Gill Sans MT"/>
          <w:b/>
          <w:bCs/>
          <w:highlight w:val="magenta"/>
          <w:u w:val="single"/>
        </w:rPr>
        <w:t>blotting out the sun.</w:t>
      </w:r>
      <w:r w:rsidRPr="00CF0139">
        <w:rPr>
          <w:rFonts w:ascii="Gill Sans MT" w:eastAsia="Calibri" w:hAnsi="Gill Sans MT"/>
          <w:b/>
          <w:bCs/>
          <w:u w:val="single"/>
        </w:rPr>
        <w:t xml:space="preserve"> Temperatures across the globe would fall</w:t>
      </w:r>
      <w:r w:rsidRPr="00CF0139">
        <w:rPr>
          <w:rFonts w:eastAsia="Calibri"/>
          <w:szCs w:val="14"/>
          <w:u w:val="single"/>
        </w:rPr>
        <w:t xml:space="preserve"> </w:t>
      </w:r>
      <w:r w:rsidRPr="00CF0139">
        <w:rPr>
          <w:rFonts w:eastAsia="Calibri"/>
          <w:szCs w:val="14"/>
        </w:rPr>
        <w:t>an average of 18 degrees Fahrenheit</w:t>
      </w:r>
      <w:r w:rsidRPr="00CF0139">
        <w:rPr>
          <w:rFonts w:ascii="Gill Sans MT" w:eastAsia="Calibri" w:hAnsi="Gill Sans MT"/>
          <w:b/>
          <w:bCs/>
          <w:u w:val="single"/>
        </w:rPr>
        <w:t xml:space="preserve"> to levels not seen on earth since</w:t>
      </w:r>
      <w:r w:rsidRPr="00CF0139">
        <w:rPr>
          <w:rFonts w:eastAsia="Calibri"/>
          <w:szCs w:val="20"/>
          <w:u w:val="single"/>
        </w:rPr>
        <w:t xml:space="preserve"> </w:t>
      </w:r>
      <w:r w:rsidRPr="00CF0139">
        <w:rPr>
          <w:rFonts w:eastAsia="Calibri"/>
          <w:szCs w:val="14"/>
        </w:rPr>
        <w:t>the depth of</w:t>
      </w:r>
      <w:r w:rsidRPr="00CF0139">
        <w:rPr>
          <w:rFonts w:eastAsia="Calibri"/>
          <w:szCs w:val="14"/>
          <w:u w:val="single"/>
        </w:rPr>
        <w:t xml:space="preserve"> </w:t>
      </w:r>
      <w:r w:rsidRPr="00CF0139">
        <w:rPr>
          <w:rFonts w:ascii="Gill Sans MT" w:eastAsia="Calibri" w:hAnsi="Gill Sans MT"/>
          <w:b/>
          <w:bCs/>
          <w:u w:val="single"/>
        </w:rPr>
        <w:t>the last ice age</w:t>
      </w:r>
      <w:r w:rsidRPr="00CF0139">
        <w:rPr>
          <w:rFonts w:eastAsia="Calibri"/>
          <w:b/>
          <w:bCs/>
          <w:u w:val="single"/>
        </w:rPr>
        <w:t>,</w:t>
      </w:r>
      <w:r w:rsidRPr="00CF0139">
        <w:rPr>
          <w:rFonts w:eastAsia="Calibri"/>
          <w:szCs w:val="20"/>
          <w:u w:val="single"/>
        </w:rPr>
        <w:t xml:space="preserve"> </w:t>
      </w:r>
      <w:r w:rsidRPr="00CF0139">
        <w:rPr>
          <w:rFonts w:eastAsia="Calibri"/>
          <w:szCs w:val="14"/>
        </w:rPr>
        <w:t>18,000 years ago</w:t>
      </w:r>
      <w:r w:rsidRPr="00CF0139">
        <w:rPr>
          <w:rFonts w:eastAsia="Calibri"/>
        </w:rPr>
        <w:t xml:space="preserve">. </w:t>
      </w:r>
      <w:r w:rsidRPr="00CF0139">
        <w:rPr>
          <w:rFonts w:ascii="Gill Sans MT" w:eastAsia="Calibri" w:hAnsi="Gill Sans MT"/>
          <w:b/>
          <w:bCs/>
          <w:highlight w:val="magenta"/>
          <w:u w:val="single"/>
        </w:rPr>
        <w:t>Agriculture would stop, eco-systems would collapse, and many species, including</w:t>
      </w:r>
      <w:r w:rsidRPr="00CF0139">
        <w:rPr>
          <w:rFonts w:ascii="Gill Sans MT" w:eastAsia="Calibri" w:hAnsi="Gill Sans MT"/>
          <w:b/>
          <w:bCs/>
          <w:u w:val="single"/>
        </w:rPr>
        <w:t xml:space="preserve"> perhaps o</w:t>
      </w:r>
      <w:r w:rsidRPr="00CF0139">
        <w:rPr>
          <w:rFonts w:ascii="Gill Sans MT" w:eastAsia="Calibri" w:hAnsi="Gill Sans MT"/>
          <w:b/>
          <w:bCs/>
          <w:highlight w:val="magenta"/>
          <w:u w:val="single"/>
        </w:rPr>
        <w:t>ur own, would become extinct.</w:t>
      </w:r>
      <w:r w:rsidRPr="00CF0139">
        <w:rPr>
          <w:rFonts w:eastAsia="Calibri"/>
          <w:szCs w:val="20"/>
        </w:rPr>
        <w:t xml:space="preserve">  </w:t>
      </w:r>
      <w:r w:rsidRPr="00CF0139">
        <w:rPr>
          <w:rFonts w:eastAsia="Calibri"/>
          <w:szCs w:val="14"/>
        </w:rPr>
        <w:t xml:space="preserve">It is common to discuss nuclear war as a low-probabillity event. But is this true? </w:t>
      </w:r>
      <w:r w:rsidRPr="00CF0139">
        <w:rPr>
          <w:rFonts w:ascii="Gill Sans MT" w:eastAsia="Calibri" w:hAnsi="Gill Sans MT"/>
          <w:b/>
          <w:bCs/>
          <w:highlight w:val="magenta"/>
          <w:u w:val="single"/>
        </w:rPr>
        <w:t>We know of five occcasions during the last 30 years when</w:t>
      </w:r>
      <w:r w:rsidRPr="00CF0139">
        <w:rPr>
          <w:rFonts w:ascii="Gill Sans MT" w:eastAsia="Calibri" w:hAnsi="Gill Sans MT"/>
          <w:b/>
          <w:bCs/>
          <w:u w:val="single"/>
        </w:rPr>
        <w:t xml:space="preserve"> either th</w:t>
      </w:r>
      <w:r w:rsidRPr="00CF0139">
        <w:rPr>
          <w:rFonts w:ascii="Gill Sans MT" w:eastAsia="Calibri" w:hAnsi="Gill Sans MT"/>
          <w:b/>
          <w:bCs/>
          <w:highlight w:val="magenta"/>
          <w:u w:val="single"/>
        </w:rPr>
        <w:t>e U.S. or Russia believed it was under attack</w:t>
      </w:r>
      <w:r w:rsidRPr="00CF0139">
        <w:rPr>
          <w:rFonts w:ascii="Gill Sans MT" w:eastAsia="Calibri" w:hAnsi="Gill Sans MT"/>
          <w:b/>
          <w:bCs/>
          <w:u w:val="single"/>
        </w:rPr>
        <w:t xml:space="preserve"> and prepared a counter-attack</w:t>
      </w:r>
      <w:r w:rsidRPr="00CF0139">
        <w:rPr>
          <w:rFonts w:eastAsia="Calibri"/>
          <w:b/>
          <w:bCs/>
          <w:u w:val="single"/>
        </w:rPr>
        <w:t xml:space="preserve">. </w:t>
      </w:r>
      <w:r w:rsidRPr="00CF0139">
        <w:rPr>
          <w:rFonts w:eastAsia="Calibri"/>
        </w:rPr>
        <w:t>T</w:t>
      </w:r>
      <w:r w:rsidRPr="00CF0139">
        <w:rPr>
          <w:rFonts w:eastAsia="Calibri"/>
          <w:szCs w:val="14"/>
        </w:rPr>
        <w: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existed in 1995 remains in place today.   </w:t>
      </w:r>
    </w:p>
    <w:p w:rsidR="00CF0139" w:rsidRPr="00CF0139" w:rsidRDefault="00CF0139" w:rsidP="00CF0139">
      <w:pPr>
        <w:keepNext/>
        <w:keepLines/>
        <w:pageBreakBefore/>
        <w:spacing w:before="200"/>
        <w:jc w:val="center"/>
        <w:outlineLvl w:val="2"/>
        <w:rPr>
          <w:rFonts w:eastAsiaTheme="majorEastAsia" w:cstheme="majorBidi"/>
          <w:b/>
          <w:bCs/>
          <w:sz w:val="32"/>
          <w:u w:val="single"/>
        </w:rPr>
      </w:pPr>
      <w:r w:rsidRPr="00CF0139">
        <w:rPr>
          <w:rFonts w:eastAsiaTheme="majorEastAsia" w:cstheme="majorBidi"/>
          <w:b/>
          <w:bCs/>
          <w:sz w:val="32"/>
          <w:u w:val="single"/>
        </w:rPr>
        <w:lastRenderedPageBreak/>
        <w:t>1AC Afghanistan</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 xml:space="preserve">Contention Two is </w:t>
      </w:r>
      <w:r w:rsidRPr="00CF0139">
        <w:rPr>
          <w:rFonts w:eastAsiaTheme="majorEastAsia" w:cstheme="majorBidi"/>
          <w:b/>
          <w:bCs/>
          <w:iCs/>
          <w:sz w:val="26"/>
          <w:u w:val="single"/>
        </w:rPr>
        <w:t>Afghanistan</w:t>
      </w:r>
      <w:r w:rsidRPr="00CF0139">
        <w:rPr>
          <w:rFonts w:eastAsiaTheme="majorEastAsia" w:cstheme="majorBidi"/>
          <w:b/>
          <w:bCs/>
          <w:iCs/>
          <w:sz w:val="26"/>
        </w:rPr>
        <w:t>:</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 xml:space="preserve">Detention at Bagram will </w:t>
      </w:r>
      <w:r w:rsidRPr="00CF0139">
        <w:rPr>
          <w:rFonts w:eastAsiaTheme="majorEastAsia" w:cstheme="majorBidi"/>
          <w:b/>
          <w:bCs/>
          <w:iCs/>
          <w:sz w:val="26"/>
          <w:u w:val="single"/>
        </w:rPr>
        <w:t>shatter the alliance</w:t>
      </w:r>
      <w:r w:rsidRPr="00CF0139">
        <w:rPr>
          <w:rFonts w:eastAsiaTheme="majorEastAsia" w:cstheme="majorBidi"/>
          <w:b/>
          <w:bCs/>
          <w:iCs/>
          <w:sz w:val="26"/>
        </w:rPr>
        <w:t xml:space="preserve"> and cause </w:t>
      </w:r>
      <w:r w:rsidRPr="00CF0139">
        <w:rPr>
          <w:rFonts w:eastAsiaTheme="majorEastAsia" w:cstheme="majorBidi"/>
          <w:b/>
          <w:bCs/>
          <w:iCs/>
          <w:sz w:val="26"/>
          <w:u w:val="single"/>
        </w:rPr>
        <w:t>U.S. kickout</w:t>
      </w:r>
      <w:r w:rsidRPr="00CF0139">
        <w:rPr>
          <w:rFonts w:eastAsiaTheme="majorEastAsia" w:cstheme="majorBidi"/>
          <w:b/>
          <w:bCs/>
          <w:iCs/>
          <w:sz w:val="26"/>
        </w:rPr>
        <w:t xml:space="preserve"> – only a </w:t>
      </w:r>
      <w:r w:rsidRPr="00CF0139">
        <w:rPr>
          <w:rFonts w:eastAsiaTheme="majorEastAsia" w:cstheme="majorBidi"/>
          <w:b/>
          <w:bCs/>
          <w:iCs/>
          <w:sz w:val="26"/>
          <w:u w:val="single"/>
        </w:rPr>
        <w:t>credible</w:t>
      </w:r>
      <w:r w:rsidRPr="00CF0139">
        <w:rPr>
          <w:rFonts w:eastAsiaTheme="majorEastAsia" w:cstheme="majorBidi"/>
          <w:b/>
          <w:bCs/>
          <w:iCs/>
          <w:sz w:val="26"/>
        </w:rPr>
        <w:t xml:space="preserve"> right to </w:t>
      </w:r>
      <w:r w:rsidRPr="00CF0139">
        <w:rPr>
          <w:rFonts w:eastAsiaTheme="majorEastAsia" w:cstheme="majorBidi"/>
          <w:b/>
          <w:bCs/>
          <w:iCs/>
          <w:sz w:val="26"/>
          <w:u w:val="single"/>
        </w:rPr>
        <w:t>habeas</w:t>
      </w:r>
      <w:r w:rsidRPr="00CF0139">
        <w:rPr>
          <w:rFonts w:eastAsiaTheme="majorEastAsia" w:cstheme="majorBidi"/>
          <w:b/>
          <w:bCs/>
          <w:iCs/>
          <w:sz w:val="26"/>
        </w:rPr>
        <w:t xml:space="preserve"> solves</w:t>
      </w:r>
    </w:p>
    <w:p w:rsidR="00CF0139" w:rsidRPr="00CF0139" w:rsidRDefault="00CF0139" w:rsidP="00CF0139">
      <w:r w:rsidRPr="00CF0139">
        <w:rPr>
          <w:b/>
          <w:bCs/>
          <w:sz w:val="26"/>
        </w:rPr>
        <w:t>Rogers 11/14</w:t>
      </w:r>
      <w:r w:rsidRPr="00CF0139">
        <w:t>, Christopher Rogers is a program officer for the Regional Policy Initiative on Afghanistan &amp; Pakistan at Open Society Foundations. He focuses on conflict-related detentions and civilian protection, including research and reports on U.S. detentions at Bagram, Afghan national security detentions, and drone strikes in Pakistan. Prior to joining the Open Society Foundations, Rogers was the research fellow in Pakistan for the Campaign for Innocent Victims in Conflict (CIVIC), investigating civilian casualties from military operations, terrorism, and drone strikes and advocating for victim assistance programs. In law school he worked with UNHCR in Jordan on Iraqi refugee protection and the Palestinian Center for Human Rights in Gaza. He received a JD from Harvard Law School, MPhil from Oxford University, and BA from the University of Pennsylvania.</w:t>
      </w:r>
    </w:p>
    <w:p w:rsidR="00CF0139" w:rsidRPr="00CF0139" w:rsidRDefault="00CF0139" w:rsidP="00CF0139">
      <w:r w:rsidRPr="00CF0139">
        <w:t xml:space="preserve">Afghanistan Post 2014: Closing Bagram, </w:t>
      </w:r>
      <w:hyperlink r:id="rId15" w:history="1">
        <w:r w:rsidRPr="00CF0139">
          <w:t>http://justsecurity.org/2013/11/14/guest-post-afghanistan-post-2014-closing-bagram/</w:t>
        </w:r>
      </w:hyperlink>
    </w:p>
    <w:p w:rsidR="00CF0139" w:rsidRPr="00CF0139" w:rsidRDefault="00CF0139" w:rsidP="00CF0139">
      <w:r w:rsidRPr="00CF0139">
        <w:rPr>
          <w:b/>
          <w:bCs/>
          <w:highlight w:val="cyan"/>
          <w:u w:val="single"/>
        </w:rPr>
        <w:t>With the</w:t>
      </w:r>
      <w:r w:rsidRPr="00CF0139">
        <w:rPr>
          <w:b/>
          <w:bCs/>
          <w:u w:val="single"/>
        </w:rPr>
        <w:t xml:space="preserve"> U.S. </w:t>
      </w:r>
      <w:r w:rsidRPr="00CF0139">
        <w:rPr>
          <w:b/>
          <w:bCs/>
          <w:highlight w:val="cyan"/>
          <w:u w:val="single"/>
        </w:rPr>
        <w:t>combat role in Afghanistan coming to an end</w:t>
      </w:r>
      <w:r w:rsidRPr="00CF0139">
        <w:rPr>
          <w:highlight w:val="cyan"/>
        </w:rPr>
        <w:t>,</w:t>
      </w:r>
      <w:r w:rsidRPr="00CF0139">
        <w:t xml:space="preserve"> and the Bilateral Security Agreement now </w:t>
      </w:r>
      <w:hyperlink r:id="rId16" w:history="1">
        <w:r w:rsidRPr="00CF0139">
          <w:t>under review</w:t>
        </w:r>
      </w:hyperlink>
      <w:r w:rsidRPr="00CF0139">
        <w:t xml:space="preserve">, </w:t>
      </w:r>
      <w:r w:rsidRPr="00CF0139">
        <w:rPr>
          <w:b/>
          <w:iCs/>
          <w:highlight w:val="cyan"/>
          <w:u w:val="single"/>
          <w:bdr w:val="single" w:sz="18" w:space="0" w:color="auto"/>
        </w:rPr>
        <w:t>officials are under pressure</w:t>
      </w:r>
      <w:r w:rsidRPr="00CF0139">
        <w:rPr>
          <w:b/>
          <w:bCs/>
          <w:highlight w:val="cyan"/>
          <w:u w:val="single"/>
        </w:rPr>
        <w:t xml:space="preserve"> to do something many</w:t>
      </w:r>
      <w:r w:rsidRPr="00CF0139">
        <w:rPr>
          <w:b/>
          <w:bCs/>
          <w:u w:val="single"/>
        </w:rPr>
        <w:t xml:space="preserve"> observers may </w:t>
      </w:r>
      <w:r w:rsidRPr="00CF0139">
        <w:rPr>
          <w:b/>
          <w:bCs/>
          <w:highlight w:val="cyan"/>
          <w:u w:val="single"/>
        </w:rPr>
        <w:t>believe was already done:</w:t>
      </w:r>
      <w:r w:rsidRPr="00CF0139">
        <w:rPr>
          <w:b/>
          <w:bCs/>
          <w:u w:val="single"/>
        </w:rPr>
        <w:t xml:space="preserve"> </w:t>
      </w:r>
      <w:r w:rsidRPr="00CF0139">
        <w:rPr>
          <w:b/>
          <w:bCs/>
          <w:highlight w:val="cyan"/>
          <w:u w:val="single"/>
        </w:rPr>
        <w:t>end</w:t>
      </w:r>
      <w:r w:rsidRPr="00CF0139">
        <w:rPr>
          <w:b/>
          <w:bCs/>
          <w:u w:val="single"/>
        </w:rPr>
        <w:t xml:space="preserve"> U.S. </w:t>
      </w:r>
      <w:r w:rsidRPr="00CF0139">
        <w:rPr>
          <w:b/>
          <w:bCs/>
          <w:highlight w:val="cyan"/>
          <w:u w:val="single"/>
        </w:rPr>
        <w:t>detentions at</w:t>
      </w:r>
      <w:r w:rsidRPr="00CF0139">
        <w:rPr>
          <w:b/>
          <w:bCs/>
          <w:u w:val="single"/>
        </w:rPr>
        <w:t xml:space="preserve"> the Detention Facility in </w:t>
      </w:r>
      <w:r w:rsidRPr="00CF0139">
        <w:rPr>
          <w:b/>
          <w:bCs/>
          <w:highlight w:val="cyan"/>
          <w:u w:val="single"/>
        </w:rPr>
        <w:t>Parwan</w:t>
      </w:r>
      <w:r w:rsidRPr="00CF0139">
        <w:rPr>
          <w:b/>
          <w:bCs/>
          <w:u w:val="single"/>
        </w:rPr>
        <w:t xml:space="preserve"> </w:t>
      </w:r>
      <w:r w:rsidRPr="00CF0139">
        <w:t xml:space="preserve">(DFIP), or Bagram. </w:t>
      </w:r>
      <w:r w:rsidRPr="00CF0139">
        <w:rPr>
          <w:b/>
          <w:bCs/>
          <w:highlight w:val="cyan"/>
          <w:u w:val="single"/>
        </w:rPr>
        <w:t>Though</w:t>
      </w:r>
      <w:r w:rsidRPr="00CF0139">
        <w:rPr>
          <w:b/>
          <w:bCs/>
          <w:u w:val="single"/>
        </w:rPr>
        <w:t xml:space="preserve"> the </w:t>
      </w:r>
      <w:r w:rsidRPr="00CF0139">
        <w:t xml:space="preserve">U.S. </w:t>
      </w:r>
      <w:r w:rsidRPr="00CF0139">
        <w:rPr>
          <w:b/>
          <w:bCs/>
          <w:highlight w:val="cyan"/>
          <w:u w:val="single"/>
        </w:rPr>
        <w:t>government</w:t>
      </w:r>
      <w:r w:rsidRPr="00CF0139">
        <w:rPr>
          <w:b/>
          <w:bCs/>
          <w:u w:val="single"/>
        </w:rPr>
        <w:t> </w:t>
      </w:r>
      <w:hyperlink r:id="rId17" w:history="1">
        <w:r w:rsidRPr="00CF0139">
          <w:rPr>
            <w:b/>
            <w:bCs/>
            <w:u w:val="single"/>
          </w:rPr>
          <w:t xml:space="preserve">recently </w:t>
        </w:r>
        <w:r w:rsidRPr="00CF0139">
          <w:rPr>
            <w:b/>
            <w:bCs/>
            <w:highlight w:val="cyan"/>
            <w:u w:val="single"/>
          </w:rPr>
          <w:t>handed over</w:t>
        </w:r>
      </w:hyperlink>
      <w:r w:rsidRPr="00CF0139">
        <w:rPr>
          <w:b/>
          <w:bCs/>
          <w:highlight w:val="cyan"/>
          <w:u w:val="single"/>
        </w:rPr>
        <w:t> 3,000 Afghan detainees, more than 60 third country nationals</w:t>
      </w:r>
      <w:r w:rsidRPr="00CF0139">
        <w:rPr>
          <w:b/>
          <w:bCs/>
          <w:u w:val="single"/>
        </w:rPr>
        <w:t xml:space="preserve">, or TCNs, </w:t>
      </w:r>
      <w:r w:rsidRPr="00CF0139">
        <w:rPr>
          <w:b/>
          <w:bCs/>
          <w:highlight w:val="cyan"/>
          <w:u w:val="single"/>
        </w:rPr>
        <w:t>remain</w:t>
      </w:r>
      <w:r w:rsidRPr="00CF0139">
        <w:rPr>
          <w:b/>
          <w:bCs/>
          <w:u w:val="single"/>
        </w:rPr>
        <w:t xml:space="preserve"> in U.S. custod</w:t>
      </w:r>
      <w:r w:rsidRPr="00CF0139">
        <w:t xml:space="preserve">y. U.S. officials have stated that resolving their cases is their goal, and that December 2014 is the deadline. But right now the United States will likely fail to do so, possibly leaving detainees in indefinite limbo, and </w:t>
      </w:r>
      <w:r w:rsidRPr="00CF0139">
        <w:rPr>
          <w:b/>
          <w:bCs/>
          <w:highlight w:val="cyan"/>
          <w:u w:val="single"/>
        </w:rPr>
        <w:t xml:space="preserve">raising </w:t>
      </w:r>
      <w:r w:rsidRPr="00CF0139">
        <w:rPr>
          <w:b/>
          <w:iCs/>
          <w:highlight w:val="cyan"/>
          <w:u w:val="single"/>
          <w:bdr w:val="single" w:sz="18" w:space="0" w:color="auto"/>
        </w:rPr>
        <w:t>serious legal and political concerns for</w:t>
      </w:r>
      <w:r w:rsidRPr="00CF0139">
        <w:rPr>
          <w:b/>
          <w:iCs/>
          <w:u w:val="single"/>
          <w:bdr w:val="single" w:sz="18" w:space="0" w:color="auto"/>
        </w:rPr>
        <w:t xml:space="preserve"> the </w:t>
      </w:r>
      <w:r w:rsidRPr="00CF0139">
        <w:rPr>
          <w:b/>
          <w:iCs/>
          <w:highlight w:val="cyan"/>
          <w:u w:val="single"/>
          <w:bdr w:val="single" w:sz="18" w:space="0" w:color="auto"/>
        </w:rPr>
        <w:t>U.S. presence</w:t>
      </w:r>
      <w:r w:rsidRPr="00CF0139">
        <w:rPr>
          <w:b/>
          <w:bCs/>
          <w:u w:val="single"/>
        </w:rPr>
        <w:t xml:space="preserve"> in Afghanistan post-2014</w:t>
      </w:r>
      <w:r w:rsidRPr="00CF0139">
        <w:t>.</w:t>
      </w:r>
    </w:p>
    <w:p w:rsidR="00CF0139" w:rsidRPr="00CF0139" w:rsidRDefault="00CF0139" w:rsidP="00CF0139">
      <w:r w:rsidRPr="00CF0139">
        <w:t xml:space="preserve">Over the years, </w:t>
      </w:r>
      <w:r w:rsidRPr="00CF0139">
        <w:rPr>
          <w:b/>
          <w:bCs/>
          <w:highlight w:val="cyan"/>
          <w:u w:val="single"/>
        </w:rPr>
        <w:t>many</w:t>
      </w:r>
      <w:r w:rsidRPr="00CF0139">
        <w:t xml:space="preserve"> have </w:t>
      </w:r>
      <w:r w:rsidRPr="00CF0139">
        <w:rPr>
          <w:b/>
          <w:bCs/>
          <w:highlight w:val="cyan"/>
          <w:u w:val="single"/>
        </w:rPr>
        <w:t>criticized</w:t>
      </w:r>
      <w:r w:rsidRPr="00CF0139">
        <w:t xml:space="preserve"> U.S. </w:t>
      </w:r>
      <w:r w:rsidRPr="00CF0139">
        <w:rPr>
          <w:b/>
          <w:bCs/>
          <w:highlight w:val="cyan"/>
          <w:u w:val="single"/>
        </w:rPr>
        <w:t>detentions as </w:t>
      </w:r>
      <w:hyperlink r:id="rId18" w:history="1">
        <w:r w:rsidRPr="00CF0139">
          <w:rPr>
            <w:b/>
            <w:bCs/>
            <w:highlight w:val="cyan"/>
            <w:u w:val="single"/>
          </w:rPr>
          <w:t xml:space="preserve">inconsistent with </w:t>
        </w:r>
        <w:r w:rsidRPr="00CF0139">
          <w:rPr>
            <w:b/>
            <w:bCs/>
            <w:u w:val="single"/>
          </w:rPr>
          <w:t xml:space="preserve">applicable </w:t>
        </w:r>
        <w:r w:rsidRPr="00CF0139">
          <w:rPr>
            <w:b/>
            <w:iCs/>
            <w:highlight w:val="cyan"/>
            <w:u w:val="single"/>
            <w:bdr w:val="single" w:sz="18" w:space="0" w:color="auto"/>
          </w:rPr>
          <w:t>i</w:t>
        </w:r>
        <w:r w:rsidRPr="00CF0139">
          <w:t xml:space="preserve">nternational </w:t>
        </w:r>
        <w:r w:rsidRPr="00CF0139">
          <w:rPr>
            <w:b/>
            <w:iCs/>
            <w:highlight w:val="cyan"/>
            <w:u w:val="single"/>
            <w:bdr w:val="single" w:sz="18" w:space="0" w:color="auto"/>
          </w:rPr>
          <w:t>h</w:t>
        </w:r>
        <w:r w:rsidRPr="00CF0139">
          <w:t xml:space="preserve">uman </w:t>
        </w:r>
        <w:r w:rsidRPr="00CF0139">
          <w:rPr>
            <w:b/>
            <w:iCs/>
            <w:highlight w:val="cyan"/>
            <w:u w:val="single"/>
            <w:bdr w:val="single" w:sz="18" w:space="0" w:color="auto"/>
          </w:rPr>
          <w:t>r</w:t>
        </w:r>
        <w:r w:rsidRPr="00CF0139">
          <w:t>ights</w:t>
        </w:r>
        <w:r w:rsidRPr="00CF0139">
          <w:rPr>
            <w:b/>
            <w:bCs/>
            <w:u w:val="single"/>
          </w:rPr>
          <w:t xml:space="preserve"> </w:t>
        </w:r>
        <w:r w:rsidRPr="00CF0139">
          <w:rPr>
            <w:b/>
            <w:iCs/>
            <w:highlight w:val="cyan"/>
            <w:u w:val="single"/>
            <w:bdr w:val="single" w:sz="18" w:space="0" w:color="auto"/>
          </w:rPr>
          <w:t>l</w:t>
        </w:r>
        <w:r w:rsidRPr="00CF0139">
          <w:t>aw</w:t>
        </w:r>
      </w:hyperlink>
      <w:r w:rsidRPr="00CF0139">
        <w:rPr>
          <w:b/>
          <w:bCs/>
          <w:u w:val="single"/>
        </w:rPr>
        <w:t> </w:t>
      </w:r>
      <w:r w:rsidRPr="00CF0139">
        <w:rPr>
          <w:b/>
          <w:bCs/>
          <w:highlight w:val="cyan"/>
          <w:u w:val="single"/>
        </w:rPr>
        <w:t>and</w:t>
      </w:r>
      <w:r w:rsidRPr="00CF0139">
        <w:rPr>
          <w:b/>
          <w:bCs/>
          <w:u w:val="single"/>
        </w:rPr>
        <w:t xml:space="preserve"> for </w:t>
      </w:r>
      <w:r w:rsidRPr="00CF0139">
        <w:rPr>
          <w:b/>
          <w:bCs/>
          <w:highlight w:val="cyan"/>
          <w:u w:val="single"/>
        </w:rPr>
        <w:t>failing to provide</w:t>
      </w:r>
      <w:r w:rsidRPr="00CF0139">
        <w:rPr>
          <w:b/>
          <w:bCs/>
          <w:u w:val="single"/>
        </w:rPr>
        <w:t xml:space="preserve"> the </w:t>
      </w:r>
      <w:hyperlink r:id="rId19" w:history="1">
        <w:r w:rsidRPr="00CF0139">
          <w:rPr>
            <w:b/>
            <w:bCs/>
            <w:highlight w:val="cyan"/>
            <w:u w:val="single"/>
          </w:rPr>
          <w:t>requisite</w:t>
        </w:r>
        <w:r w:rsidRPr="00CF0139">
          <w:rPr>
            <w:b/>
            <w:bCs/>
            <w:u w:val="single"/>
          </w:rPr>
          <w:t xml:space="preserve"> level of </w:t>
        </w:r>
        <w:r w:rsidRPr="00CF0139">
          <w:rPr>
            <w:b/>
            <w:iCs/>
            <w:highlight w:val="cyan"/>
            <w:u w:val="single"/>
            <w:bdr w:val="single" w:sz="18" w:space="0" w:color="auto"/>
          </w:rPr>
          <w:t>due process</w:t>
        </w:r>
      </w:hyperlink>
      <w:r w:rsidRPr="00CF0139">
        <w:rPr>
          <w:b/>
          <w:bCs/>
          <w:highlight w:val="cyan"/>
          <w:u w:val="single"/>
        </w:rPr>
        <w:t xml:space="preserve">—all of which will take on </w:t>
      </w:r>
      <w:r w:rsidRPr="00CF0139">
        <w:rPr>
          <w:b/>
          <w:iCs/>
          <w:highlight w:val="cyan"/>
          <w:u w:val="single"/>
          <w:bdr w:val="single" w:sz="18" w:space="0" w:color="auto"/>
        </w:rPr>
        <w:t>new urgency</w:t>
      </w:r>
      <w:r w:rsidRPr="00CF0139">
        <w:rPr>
          <w:b/>
          <w:bCs/>
          <w:highlight w:val="cyan"/>
          <w:u w:val="single"/>
        </w:rPr>
        <w:t xml:space="preserve"> as the </w:t>
      </w:r>
      <w:r w:rsidRPr="00CF0139">
        <w:rPr>
          <w:b/>
          <w:iCs/>
          <w:highlight w:val="cyan"/>
          <w:u w:val="single"/>
          <w:bdr w:val="single" w:sz="18" w:space="0" w:color="auto"/>
        </w:rPr>
        <w:t>U</w:t>
      </w:r>
      <w:r w:rsidRPr="00CF0139">
        <w:t xml:space="preserve">nited </w:t>
      </w:r>
      <w:r w:rsidRPr="00CF0139">
        <w:rPr>
          <w:b/>
          <w:iCs/>
          <w:highlight w:val="cyan"/>
          <w:u w:val="single"/>
          <w:bdr w:val="single" w:sz="18" w:space="0" w:color="auto"/>
        </w:rPr>
        <w:t>S</w:t>
      </w:r>
      <w:r w:rsidRPr="00CF0139">
        <w:t xml:space="preserve">tates </w:t>
      </w:r>
      <w:r w:rsidRPr="00CF0139">
        <w:rPr>
          <w:b/>
          <w:bCs/>
          <w:highlight w:val="cyan"/>
          <w:u w:val="single"/>
        </w:rPr>
        <w:t>brings an end to</w:t>
      </w:r>
      <w:r w:rsidRPr="00CF0139">
        <w:rPr>
          <w:highlight w:val="cyan"/>
        </w:rPr>
        <w:t xml:space="preserve"> </w:t>
      </w:r>
      <w:r w:rsidRPr="00CF0139">
        <w:t xml:space="preserve">its </w:t>
      </w:r>
      <w:r w:rsidRPr="00CF0139">
        <w:rPr>
          <w:b/>
          <w:bCs/>
          <w:highlight w:val="cyan"/>
          <w:u w:val="single"/>
        </w:rPr>
        <w:t>combat mission</w:t>
      </w:r>
      <w:r w:rsidRPr="00CF0139">
        <w:rPr>
          <w:b/>
          <w:bCs/>
          <w:u w:val="single"/>
        </w:rPr>
        <w:t xml:space="preserve"> in 2014. So too will concern over</w:t>
      </w:r>
      <w:r w:rsidRPr="00CF0139">
        <w:t xml:space="preserve"> the </w:t>
      </w:r>
      <w:r w:rsidRPr="00CF0139">
        <w:rPr>
          <w:b/>
          <w:bCs/>
          <w:highlight w:val="cyan"/>
          <w:u w:val="single"/>
        </w:rPr>
        <w:t>legality of</w:t>
      </w:r>
      <w:r w:rsidRPr="00CF0139">
        <w:t xml:space="preserve"> U.S. </w:t>
      </w:r>
      <w:r w:rsidRPr="00CF0139">
        <w:rPr>
          <w:b/>
          <w:bCs/>
          <w:highlight w:val="cyan"/>
          <w:u w:val="single"/>
        </w:rPr>
        <w:t>detention</w:t>
      </w:r>
      <w:r w:rsidRPr="00CF0139">
        <w:rPr>
          <w:b/>
          <w:bCs/>
          <w:u w:val="single"/>
        </w:rPr>
        <w:t>s under Afghan law</w:t>
      </w:r>
      <w:r w:rsidRPr="00CF0139">
        <w:t xml:space="preserve">, which has thus far received too little attention. </w:t>
      </w:r>
      <w:r w:rsidRPr="00CF0139">
        <w:rPr>
          <w:b/>
          <w:bCs/>
          <w:u w:val="single"/>
        </w:rPr>
        <w:t xml:space="preserve">Such </w:t>
      </w:r>
      <w:r w:rsidRPr="00CF0139">
        <w:rPr>
          <w:b/>
          <w:bCs/>
          <w:highlight w:val="cyan"/>
          <w:u w:val="single"/>
        </w:rPr>
        <w:t>differences</w:t>
      </w:r>
      <w:r w:rsidRPr="00CF0139">
        <w:rPr>
          <w:b/>
          <w:bCs/>
          <w:u w:val="single"/>
        </w:rPr>
        <w:t xml:space="preserve"> </w:t>
      </w:r>
      <w:r w:rsidRPr="00CF0139">
        <w:rPr>
          <w:b/>
          <w:bCs/>
          <w:highlight w:val="cyan"/>
          <w:u w:val="single"/>
        </w:rPr>
        <w:t xml:space="preserve">reflect </w:t>
      </w:r>
      <w:r w:rsidRPr="00CF0139">
        <w:rPr>
          <w:b/>
          <w:iCs/>
          <w:highlight w:val="cyan"/>
          <w:u w:val="single"/>
          <w:bdr w:val="single" w:sz="18" w:space="0" w:color="auto"/>
        </w:rPr>
        <w:t xml:space="preserve">deeper disagreement over post-2014 </w:t>
      </w:r>
      <w:r w:rsidRPr="00CF0139">
        <w:rPr>
          <w:b/>
          <w:iCs/>
          <w:u w:val="single"/>
          <w:bdr w:val="single" w:sz="18" w:space="0" w:color="auto"/>
        </w:rPr>
        <w:t xml:space="preserve">U.S. </w:t>
      </w:r>
      <w:r w:rsidRPr="00CF0139">
        <w:rPr>
          <w:b/>
          <w:iCs/>
          <w:highlight w:val="cyan"/>
          <w:u w:val="single"/>
          <w:bdr w:val="single" w:sz="18" w:space="0" w:color="auto"/>
        </w:rPr>
        <w:t>engagement</w:t>
      </w:r>
      <w:r w:rsidRPr="00CF0139">
        <w:rPr>
          <w:highlight w:val="cyan"/>
        </w:rPr>
        <w:t>.</w:t>
      </w:r>
    </w:p>
    <w:p w:rsidR="00CF0139" w:rsidRPr="00CF0139" w:rsidRDefault="00CF0139" w:rsidP="00CF0139">
      <w:r w:rsidRPr="00CF0139">
        <w:rPr>
          <w:b/>
          <w:bCs/>
          <w:u w:val="single"/>
        </w:rPr>
        <w:t>Just last week, U.S. officials </w:t>
      </w:r>
      <w:hyperlink r:id="rId20" w:history="1">
        <w:r w:rsidRPr="00CF0139">
          <w:rPr>
            <w:b/>
            <w:bCs/>
            <w:u w:val="single"/>
          </w:rPr>
          <w:t>criticized</w:t>
        </w:r>
      </w:hyperlink>
      <w:r w:rsidRPr="00CF0139">
        <w:rPr>
          <w:b/>
          <w:bCs/>
          <w:u w:val="single"/>
        </w:rPr>
        <w:t> the Afghan government’s recommendation to release many transferred detainees because of lack of evidence to prosecute or continue their detention under Afghan law</w:t>
      </w:r>
      <w:r w:rsidRPr="00CF0139">
        <w:t>. As outlined in a </w:t>
      </w:r>
      <w:hyperlink r:id="rId21" w:history="1">
        <w:r w:rsidRPr="00CF0139">
          <w:t>report</w:t>
        </w:r>
      </w:hyperlink>
      <w:r w:rsidRPr="00CF0139">
        <w:t xml:space="preserve"> last year by Open Society Foundations, an Afghan internment regime modeled on the U.S. system was initially proposed as part of the DFIP transfer, but appeared to violate several Afghan constitutional guarantees. The </w:t>
      </w:r>
      <w:r w:rsidRPr="00CF0139">
        <w:rPr>
          <w:b/>
          <w:bCs/>
          <w:highlight w:val="cyan"/>
          <w:u w:val="single"/>
        </w:rPr>
        <w:t>dispute over</w:t>
      </w:r>
      <w:r w:rsidRPr="00CF0139">
        <w:rPr>
          <w:b/>
          <w:bCs/>
          <w:u w:val="single"/>
        </w:rPr>
        <w:t xml:space="preserve"> the </w:t>
      </w:r>
      <w:r w:rsidRPr="00CF0139">
        <w:rPr>
          <w:b/>
          <w:bCs/>
          <w:highlight w:val="cyan"/>
          <w:u w:val="single"/>
        </w:rPr>
        <w:t>legality of the detention regime</w:t>
      </w:r>
      <w:r w:rsidRPr="00CF0139">
        <w:rPr>
          <w:b/>
          <w:bCs/>
          <w:u w:val="single"/>
        </w:rPr>
        <w:t xml:space="preserve"> under Afghan law </w:t>
      </w:r>
      <w:r w:rsidRPr="00CF0139">
        <w:rPr>
          <w:b/>
          <w:bCs/>
          <w:highlight w:val="cyan"/>
          <w:u w:val="single"/>
        </w:rPr>
        <w:t>eventually led to </w:t>
      </w:r>
      <w:hyperlink r:id="rId22" w:history="1">
        <w:r w:rsidRPr="00CF0139">
          <w:rPr>
            <w:b/>
            <w:bCs/>
            <w:highlight w:val="cyan"/>
            <w:u w:val="single"/>
          </w:rPr>
          <w:t>a suspension of the Bagram handover</w:t>
        </w:r>
      </w:hyperlink>
      <w:r w:rsidRPr="00CF0139">
        <w:rPr>
          <w:b/>
          <w:bCs/>
          <w:u w:val="single"/>
        </w:rPr>
        <w:t> and the Afghan government deciding against formally adopting such a regime</w:t>
      </w:r>
      <w:r w:rsidRPr="00CF0139">
        <w:t>.</w:t>
      </w:r>
    </w:p>
    <w:p w:rsidR="00CF0139" w:rsidRPr="00CF0139" w:rsidRDefault="00CF0139" w:rsidP="00CF0139">
      <w:r w:rsidRPr="00CF0139">
        <w:t xml:space="preserve">In consenting to U.S. detentions at the DFIP, the Afghan government has already been in violation of its own legal obligations under Afghan domestic law and constitution as well international human rights law. </w:t>
      </w:r>
      <w:r w:rsidRPr="00CF0139">
        <w:rPr>
          <w:b/>
          <w:bCs/>
          <w:highlight w:val="cyan"/>
          <w:u w:val="single"/>
        </w:rPr>
        <w:t>With</w:t>
      </w:r>
      <w:r w:rsidRPr="00CF0139">
        <w:rPr>
          <w:b/>
          <w:bCs/>
          <w:u w:val="single"/>
        </w:rPr>
        <w:t xml:space="preserve"> the U</w:t>
      </w:r>
      <w:r w:rsidRPr="00CF0139">
        <w:t xml:space="preserve">nited </w:t>
      </w:r>
      <w:r w:rsidRPr="00CF0139">
        <w:rPr>
          <w:b/>
          <w:bCs/>
          <w:u w:val="single"/>
        </w:rPr>
        <w:t>St</w:t>
      </w:r>
      <w:r w:rsidRPr="00CF0139">
        <w:t xml:space="preserve">ates </w:t>
      </w:r>
      <w:r w:rsidRPr="00CF0139">
        <w:rPr>
          <w:b/>
          <w:bCs/>
          <w:u w:val="single"/>
        </w:rPr>
        <w:t xml:space="preserve">bringing an end to its combat operations, and </w:t>
      </w:r>
      <w:r w:rsidRPr="00CF0139">
        <w:rPr>
          <w:b/>
          <w:bCs/>
          <w:highlight w:val="cyan"/>
          <w:u w:val="single"/>
        </w:rPr>
        <w:t>an Afghan presidential election on the horizon, Afghan leaders will</w:t>
      </w:r>
      <w:r w:rsidRPr="00CF0139">
        <w:rPr>
          <w:b/>
          <w:bCs/>
          <w:u w:val="single"/>
        </w:rPr>
        <w:t xml:space="preserve"> likely </w:t>
      </w:r>
      <w:r w:rsidRPr="00CF0139">
        <w:rPr>
          <w:b/>
          <w:bCs/>
          <w:highlight w:val="cyan"/>
          <w:u w:val="single"/>
        </w:rPr>
        <w:t xml:space="preserve">view ongoing U.S. detentions as </w:t>
      </w:r>
      <w:r w:rsidRPr="00CF0139">
        <w:rPr>
          <w:b/>
          <w:iCs/>
          <w:highlight w:val="cyan"/>
          <w:u w:val="single"/>
          <w:bdr w:val="single" w:sz="18" w:space="0" w:color="auto"/>
        </w:rPr>
        <w:t>legally untenable and a political liability</w:t>
      </w:r>
      <w:r w:rsidRPr="00CF0139">
        <w:rPr>
          <w:b/>
          <w:bCs/>
          <w:highlight w:val="cyan"/>
          <w:u w:val="single"/>
        </w:rPr>
        <w:t xml:space="preserve">, which could </w:t>
      </w:r>
      <w:r w:rsidRPr="00CF0139">
        <w:rPr>
          <w:b/>
          <w:iCs/>
          <w:highlight w:val="cyan"/>
          <w:u w:val="single"/>
          <w:bdr w:val="single" w:sz="18" w:space="0" w:color="auto"/>
        </w:rPr>
        <w:t>jeopardize</w:t>
      </w:r>
      <w:r w:rsidRPr="00CF0139">
        <w:rPr>
          <w:b/>
          <w:iCs/>
          <w:u w:val="single"/>
          <w:bdr w:val="single" w:sz="18" w:space="0" w:color="auto"/>
        </w:rPr>
        <w:t xml:space="preserve"> </w:t>
      </w:r>
      <w:r w:rsidRPr="00CF0139">
        <w:rPr>
          <w:b/>
          <w:iCs/>
          <w:highlight w:val="cyan"/>
          <w:u w:val="single"/>
          <w:bdr w:val="single" w:sz="18" w:space="0" w:color="auto"/>
        </w:rPr>
        <w:t>U.S.-Afghan relations at a critical time</w:t>
      </w:r>
      <w:r w:rsidRPr="00CF0139">
        <w:rPr>
          <w:highlight w:val="cyan"/>
        </w:rPr>
        <w:t>.</w:t>
      </w:r>
    </w:p>
    <w:p w:rsidR="00CF0139" w:rsidRPr="00CF0139" w:rsidRDefault="00CF0139" w:rsidP="00CF0139">
      <w:pPr>
        <w:keepNext/>
        <w:keepLines/>
        <w:spacing w:before="200"/>
        <w:outlineLvl w:val="3"/>
        <w:rPr>
          <w:rFonts w:eastAsiaTheme="majorEastAsia" w:cstheme="majorBidi"/>
          <w:b/>
          <w:bCs/>
          <w:iCs/>
          <w:sz w:val="26"/>
          <w:u w:val="single"/>
        </w:rPr>
      </w:pPr>
      <w:r w:rsidRPr="00CF0139">
        <w:rPr>
          <w:rFonts w:eastAsiaTheme="majorEastAsia" w:cstheme="majorBidi"/>
          <w:b/>
          <w:bCs/>
          <w:iCs/>
          <w:sz w:val="26"/>
        </w:rPr>
        <w:lastRenderedPageBreak/>
        <w:t xml:space="preserve">The BSA is </w:t>
      </w:r>
      <w:r w:rsidRPr="00CF0139">
        <w:rPr>
          <w:rFonts w:eastAsiaTheme="majorEastAsia" w:cstheme="majorBidi"/>
          <w:b/>
          <w:bCs/>
          <w:iCs/>
          <w:sz w:val="26"/>
          <w:u w:val="single"/>
        </w:rPr>
        <w:t>on the brink</w:t>
      </w:r>
      <w:r w:rsidRPr="00CF0139">
        <w:rPr>
          <w:rFonts w:eastAsiaTheme="majorEastAsia" w:cstheme="majorBidi"/>
          <w:b/>
          <w:bCs/>
          <w:iCs/>
          <w:sz w:val="26"/>
        </w:rPr>
        <w:t xml:space="preserve"> --- cancellation causes Taliban surge, economic collapse, warlordism, and </w:t>
      </w:r>
      <w:r w:rsidRPr="00CF0139">
        <w:rPr>
          <w:rFonts w:eastAsiaTheme="majorEastAsia" w:cstheme="majorBidi"/>
          <w:b/>
          <w:bCs/>
          <w:iCs/>
          <w:sz w:val="26"/>
          <w:u w:val="single"/>
        </w:rPr>
        <w:t>civil war</w:t>
      </w:r>
    </w:p>
    <w:p w:rsidR="00CF0139" w:rsidRPr="00CF0139" w:rsidRDefault="00CF0139" w:rsidP="00CF0139">
      <w:pPr>
        <w:rPr>
          <w:rFonts w:eastAsia="Calibri"/>
        </w:rPr>
      </w:pPr>
      <w:r w:rsidRPr="00CF0139">
        <w:rPr>
          <w:rFonts w:eastAsia="Calibri"/>
          <w:b/>
          <w:bCs/>
          <w:sz w:val="26"/>
        </w:rPr>
        <w:t>Saboory 11/5</w:t>
      </w:r>
      <w:r w:rsidRPr="00CF0139">
        <w:rPr>
          <w:rFonts w:eastAsia="Calibri"/>
        </w:rPr>
        <w:t xml:space="preserve">, Hamid M. Saboory is a former employee of the Afghan National Security Council. Currently he teaches International Law at Kardan University. Mr. Saboory is a founding member of the Afghanistan Analysis and Awareness (A3), a Kabul-based think tank, </w:t>
      </w:r>
      <w:hyperlink r:id="rId23" w:history="1">
        <w:r w:rsidRPr="00CF0139">
          <w:rPr>
            <w:rFonts w:eastAsia="Calibri"/>
          </w:rPr>
          <w:t>http://www.huffingtonpost.com/hamid-m-saboory/karzai-bilateral-security-agreement_b_4220151.html</w:t>
        </w:r>
      </w:hyperlink>
    </w:p>
    <w:p w:rsidR="00CF0139" w:rsidRPr="00CF0139" w:rsidRDefault="00CF0139" w:rsidP="00CF0139">
      <w:pPr>
        <w:rPr>
          <w:rFonts w:ascii="Gill Sans MT" w:eastAsia="Calibri" w:hAnsi="Gill Sans MT"/>
          <w:b/>
          <w:bCs/>
          <w:u w:val="single"/>
        </w:rPr>
      </w:pPr>
      <w:r w:rsidRPr="00CF0139">
        <w:rPr>
          <w:rFonts w:eastAsia="Calibri"/>
        </w:rPr>
        <w:t>Additionally</w:t>
      </w:r>
      <w:r w:rsidRPr="00CF0139">
        <w:rPr>
          <w:rFonts w:eastAsia="Calibri"/>
          <w:highlight w:val="cyan"/>
        </w:rPr>
        <w:t xml:space="preserve">, </w:t>
      </w:r>
      <w:r w:rsidRPr="00CF0139">
        <w:rPr>
          <w:rFonts w:ascii="Gill Sans MT" w:eastAsia="Calibri" w:hAnsi="Gill Sans MT"/>
          <w:b/>
          <w:bCs/>
          <w:highlight w:val="green"/>
          <w:u w:val="single"/>
        </w:rPr>
        <w:t>it has immense psychological impact on</w:t>
      </w:r>
      <w:r w:rsidRPr="00CF0139">
        <w:rPr>
          <w:rFonts w:ascii="Gill Sans MT" w:eastAsia="Calibri" w:hAnsi="Gill Sans MT"/>
          <w:b/>
          <w:bCs/>
          <w:u w:val="single"/>
        </w:rPr>
        <w:t xml:space="preserve"> the public mindset particularly on </w:t>
      </w:r>
      <w:r w:rsidRPr="00CF0139">
        <w:rPr>
          <w:rFonts w:ascii="Gill Sans MT" w:eastAsia="Calibri" w:hAnsi="Gill Sans MT"/>
          <w:b/>
          <w:bCs/>
          <w:highlight w:val="green"/>
          <w:u w:val="single"/>
        </w:rPr>
        <w:t>economic activities</w:t>
      </w:r>
      <w:r w:rsidRPr="00CF0139">
        <w:rPr>
          <w:rFonts w:eastAsia="Calibri"/>
        </w:rPr>
        <w:t xml:space="preserve">. Local private </w:t>
      </w:r>
      <w:r w:rsidRPr="00CF0139">
        <w:rPr>
          <w:rFonts w:ascii="Gill Sans MT" w:eastAsia="Calibri" w:hAnsi="Gill Sans MT"/>
          <w:b/>
          <w:bCs/>
          <w:highlight w:val="green"/>
          <w:u w:val="single"/>
        </w:rPr>
        <w:t xml:space="preserve">investors are </w:t>
      </w:r>
      <w:r w:rsidRPr="00CF0139">
        <w:rPr>
          <w:rFonts w:ascii="Gill Sans MT" w:eastAsia="Calibri" w:hAnsi="Gill Sans MT"/>
          <w:b/>
          <w:bCs/>
          <w:highlight w:val="cyan"/>
          <w:u w:val="single"/>
        </w:rPr>
        <w:t xml:space="preserve">living </w:t>
      </w:r>
      <w:r w:rsidRPr="00CF0139">
        <w:rPr>
          <w:rFonts w:ascii="Gill Sans MT" w:eastAsia="Calibri" w:hAnsi="Gill Sans MT"/>
          <w:b/>
          <w:bCs/>
          <w:highlight w:val="green"/>
          <w:u w:val="single"/>
        </w:rPr>
        <w:t>in a limbo thinking</w:t>
      </w:r>
      <w:r w:rsidRPr="00CF0139">
        <w:rPr>
          <w:rFonts w:ascii="Gill Sans MT" w:eastAsia="Calibri" w:hAnsi="Gill Sans MT"/>
          <w:b/>
          <w:bCs/>
          <w:u w:val="single"/>
        </w:rPr>
        <w:t xml:space="preserve"> that </w:t>
      </w:r>
      <w:r w:rsidRPr="00CF0139">
        <w:rPr>
          <w:rFonts w:ascii="Gill Sans MT" w:eastAsia="Calibri" w:hAnsi="Gill Sans MT"/>
          <w:b/>
          <w:bCs/>
          <w:highlight w:val="green"/>
          <w:u w:val="single"/>
        </w:rPr>
        <w:t>security condition may deteriorate</w:t>
      </w:r>
      <w:r w:rsidRPr="00CF0139">
        <w:rPr>
          <w:rFonts w:eastAsia="Calibri"/>
        </w:rPr>
        <w:t xml:space="preserve"> in the absence of international forces. </w:t>
      </w:r>
      <w:r w:rsidRPr="00CF0139">
        <w:rPr>
          <w:rFonts w:ascii="Gill Sans MT" w:eastAsia="Calibri" w:hAnsi="Gill Sans MT"/>
          <w:b/>
          <w:bCs/>
          <w:highlight w:val="cyan"/>
          <w:u w:val="single"/>
        </w:rPr>
        <w:t>A</w:t>
      </w:r>
      <w:r w:rsidRPr="00CF0139">
        <w:rPr>
          <w:rFonts w:ascii="Gill Sans MT" w:eastAsia="Calibri" w:hAnsi="Gill Sans MT"/>
          <w:b/>
          <w:bCs/>
          <w:u w:val="single"/>
        </w:rPr>
        <w:t xml:space="preserve"> recent </w:t>
      </w:r>
      <w:r w:rsidRPr="00CF0139">
        <w:rPr>
          <w:rFonts w:ascii="Gill Sans MT" w:eastAsia="Calibri" w:hAnsi="Gill Sans MT"/>
          <w:b/>
          <w:bCs/>
          <w:highlight w:val="green"/>
          <w:u w:val="single"/>
        </w:rPr>
        <w:t xml:space="preserve">Word Bank report predicts </w:t>
      </w:r>
      <w:r w:rsidRPr="00CF0139">
        <w:rPr>
          <w:rFonts w:ascii="Gill Sans MT" w:eastAsia="Calibri" w:hAnsi="Gill Sans MT"/>
          <w:b/>
          <w:bCs/>
          <w:highlight w:val="cyan"/>
          <w:u w:val="single"/>
        </w:rPr>
        <w:t>a </w:t>
      </w:r>
      <w:hyperlink r:id="rId24" w:history="1">
        <w:r w:rsidRPr="00CF0139">
          <w:rPr>
            <w:rFonts w:ascii="Gill Sans MT" w:eastAsia="Calibri" w:hAnsi="Gill Sans MT"/>
            <w:b/>
            <w:bCs/>
            <w:highlight w:val="green"/>
            <w:u w:val="single"/>
          </w:rPr>
          <w:t>10 percent decrease</w:t>
        </w:r>
      </w:hyperlink>
      <w:r w:rsidRPr="00CF0139">
        <w:rPr>
          <w:rFonts w:ascii="Gill Sans MT" w:eastAsia="Calibri" w:hAnsi="Gill Sans MT"/>
          <w:b/>
          <w:bCs/>
          <w:highlight w:val="green"/>
          <w:u w:val="single"/>
        </w:rPr>
        <w:t> in</w:t>
      </w:r>
      <w:r w:rsidRPr="00CF0139">
        <w:rPr>
          <w:rFonts w:ascii="Gill Sans MT" w:eastAsia="Calibri" w:hAnsi="Gill Sans MT"/>
          <w:b/>
          <w:bCs/>
          <w:u w:val="single"/>
        </w:rPr>
        <w:t xml:space="preserve"> economic </w:t>
      </w:r>
      <w:r w:rsidRPr="00CF0139">
        <w:rPr>
          <w:rFonts w:ascii="Gill Sans MT" w:eastAsia="Calibri" w:hAnsi="Gill Sans MT"/>
          <w:b/>
          <w:bCs/>
          <w:highlight w:val="green"/>
          <w:u w:val="single"/>
        </w:rPr>
        <w:t>growth</w:t>
      </w:r>
      <w:r w:rsidRPr="00CF0139">
        <w:rPr>
          <w:rFonts w:eastAsia="Calibri"/>
        </w:rPr>
        <w:t xml:space="preserve"> (Economic growth is expected to reach 3.1 percent this year and 3.5 percent in 2014, down sharply from 14.4 percent in 2012) in 2013 </w:t>
      </w:r>
      <w:r w:rsidRPr="00CF0139">
        <w:rPr>
          <w:rFonts w:ascii="Gill Sans MT" w:eastAsia="Calibri" w:hAnsi="Gill Sans MT"/>
          <w:b/>
          <w:bCs/>
          <w:highlight w:val="green"/>
          <w:u w:val="single"/>
        </w:rPr>
        <w:t>because of waning security</w:t>
      </w:r>
      <w:r w:rsidRPr="00CF0139">
        <w:rPr>
          <w:rFonts w:eastAsia="Calibri"/>
        </w:rPr>
        <w:t xml:space="preserve"> conditions and withdrawal of international forces. </w:t>
      </w:r>
      <w:r w:rsidRPr="00CF0139">
        <w:rPr>
          <w:rFonts w:ascii="Gill Sans MT" w:eastAsia="Calibri" w:hAnsi="Gill Sans MT"/>
          <w:b/>
          <w:bCs/>
          <w:highlight w:val="green"/>
          <w:u w:val="single"/>
        </w:rPr>
        <w:t>There are</w:t>
      </w:r>
      <w:r w:rsidRPr="00CF0139">
        <w:rPr>
          <w:rFonts w:ascii="Gill Sans MT" w:eastAsia="Calibri" w:hAnsi="Gill Sans MT"/>
          <w:b/>
          <w:bCs/>
          <w:u w:val="single"/>
        </w:rPr>
        <w:t xml:space="preserve"> already </w:t>
      </w:r>
      <w:r w:rsidRPr="00CF0139">
        <w:rPr>
          <w:rFonts w:ascii="Gill Sans MT" w:eastAsia="Calibri" w:hAnsi="Gill Sans MT"/>
          <w:b/>
          <w:bCs/>
          <w:highlight w:val="green"/>
          <w:u w:val="single"/>
        </w:rPr>
        <w:t>signs of</w:t>
      </w:r>
      <w:r w:rsidRPr="00CF0139">
        <w:rPr>
          <w:rFonts w:ascii="Gill Sans MT" w:eastAsia="Calibri" w:hAnsi="Gill Sans MT"/>
          <w:b/>
          <w:bCs/>
          <w:u w:val="single"/>
        </w:rPr>
        <w:t xml:space="preserve"> an </w:t>
      </w:r>
      <w:r w:rsidRPr="00CF0139">
        <w:rPr>
          <w:rFonts w:ascii="Gill Sans MT" w:eastAsia="Calibri" w:hAnsi="Gill Sans MT"/>
          <w:b/>
          <w:bCs/>
          <w:highlight w:val="cyan"/>
          <w:u w:val="single"/>
        </w:rPr>
        <w:t xml:space="preserve">economic </w:t>
      </w:r>
      <w:r w:rsidRPr="00CF0139">
        <w:rPr>
          <w:rFonts w:ascii="Gill Sans MT" w:eastAsia="Calibri" w:hAnsi="Gill Sans MT"/>
          <w:b/>
          <w:bCs/>
          <w:highlight w:val="green"/>
          <w:u w:val="single"/>
        </w:rPr>
        <w:t>downturn</w:t>
      </w:r>
      <w:r w:rsidRPr="00CF0139">
        <w:rPr>
          <w:rFonts w:ascii="Gill Sans MT" w:eastAsia="Calibri" w:hAnsi="Gill Sans MT"/>
          <w:b/>
          <w:bCs/>
          <w:u w:val="single"/>
        </w:rPr>
        <w:t xml:space="preserve">. This year, Afghan </w:t>
      </w:r>
      <w:r w:rsidRPr="00CF0139">
        <w:rPr>
          <w:rFonts w:ascii="Gill Sans MT" w:eastAsia="Calibri" w:hAnsi="Gill Sans MT"/>
          <w:b/>
          <w:bCs/>
          <w:highlight w:val="green"/>
          <w:u w:val="single"/>
        </w:rPr>
        <w:t>property markets are down, people are losing jobs</w:t>
      </w:r>
      <w:r w:rsidRPr="00CF0139">
        <w:rPr>
          <w:rFonts w:ascii="Gill Sans MT" w:eastAsia="Calibri" w:hAnsi="Gill Sans MT"/>
          <w:b/>
          <w:bCs/>
          <w:u w:val="single"/>
        </w:rPr>
        <w:t xml:space="preserve"> and local </w:t>
      </w:r>
      <w:r w:rsidRPr="00CF0139">
        <w:rPr>
          <w:rFonts w:ascii="Gill Sans MT" w:eastAsia="Calibri" w:hAnsi="Gill Sans MT"/>
          <w:b/>
          <w:bCs/>
          <w:highlight w:val="green"/>
          <w:u w:val="single"/>
        </w:rPr>
        <w:t xml:space="preserve">investors </w:t>
      </w:r>
      <w:r w:rsidRPr="00CF0139">
        <w:rPr>
          <w:rFonts w:ascii="Gill Sans MT" w:eastAsia="Calibri" w:hAnsi="Gill Sans MT"/>
          <w:b/>
          <w:bCs/>
          <w:highlight w:val="cyan"/>
          <w:u w:val="single"/>
        </w:rPr>
        <w:t xml:space="preserve">are </w:t>
      </w:r>
      <w:r w:rsidRPr="00CF0139">
        <w:rPr>
          <w:rFonts w:ascii="Gill Sans MT" w:eastAsia="Calibri" w:hAnsi="Gill Sans MT"/>
          <w:b/>
          <w:bCs/>
          <w:highlight w:val="green"/>
          <w:u w:val="single"/>
        </w:rPr>
        <w:t>holding</w:t>
      </w:r>
      <w:r w:rsidRPr="00CF0139">
        <w:rPr>
          <w:rFonts w:ascii="Gill Sans MT" w:eastAsia="Calibri" w:hAnsi="Gill Sans MT"/>
          <w:b/>
          <w:bCs/>
          <w:u w:val="single"/>
        </w:rPr>
        <w:t xml:space="preserve"> to their </w:t>
      </w:r>
      <w:r w:rsidRPr="00CF0139">
        <w:rPr>
          <w:rFonts w:ascii="Gill Sans MT" w:eastAsia="Calibri" w:hAnsi="Gill Sans MT"/>
          <w:b/>
          <w:bCs/>
          <w:highlight w:val="green"/>
          <w:u w:val="single"/>
        </w:rPr>
        <w:t>cash</w:t>
      </w:r>
      <w:r w:rsidRPr="00CF0139">
        <w:rPr>
          <w:rFonts w:ascii="Gill Sans MT" w:eastAsia="Calibri" w:hAnsi="Gill Sans MT"/>
          <w:b/>
          <w:bCs/>
          <w:u w:val="single"/>
        </w:rPr>
        <w:t xml:space="preserve"> since </w:t>
      </w:r>
      <w:r w:rsidRPr="00CF0139">
        <w:rPr>
          <w:rFonts w:ascii="Gill Sans MT" w:eastAsia="Calibri" w:hAnsi="Gill Sans MT"/>
          <w:b/>
          <w:bCs/>
          <w:highlight w:val="green"/>
          <w:u w:val="single"/>
        </w:rPr>
        <w:t>all eyes are</w:t>
      </w:r>
      <w:r w:rsidRPr="00CF0139">
        <w:rPr>
          <w:rFonts w:ascii="Gill Sans MT" w:eastAsia="Calibri" w:hAnsi="Gill Sans MT"/>
          <w:b/>
          <w:bCs/>
          <w:highlight w:val="cyan"/>
          <w:u w:val="single"/>
        </w:rPr>
        <w:t xml:space="preserve"> fixed </w:t>
      </w:r>
      <w:r w:rsidRPr="00CF0139">
        <w:rPr>
          <w:rFonts w:ascii="Gill Sans MT" w:eastAsia="Calibri" w:hAnsi="Gill Sans MT"/>
          <w:b/>
          <w:bCs/>
          <w:highlight w:val="green"/>
          <w:u w:val="single"/>
        </w:rPr>
        <w:t>on the</w:t>
      </w:r>
      <w:r w:rsidRPr="00CF0139">
        <w:rPr>
          <w:rFonts w:ascii="Gill Sans MT" w:eastAsia="Calibri" w:hAnsi="Gill Sans MT"/>
          <w:b/>
          <w:bCs/>
          <w:u w:val="single"/>
        </w:rPr>
        <w:t xml:space="preserve"> status of the </w:t>
      </w:r>
      <w:r w:rsidRPr="00CF0139">
        <w:rPr>
          <w:rFonts w:ascii="Gill Sans MT" w:eastAsia="Calibri" w:hAnsi="Gill Sans MT"/>
          <w:b/>
          <w:bCs/>
          <w:highlight w:val="green"/>
          <w:u w:val="single"/>
        </w:rPr>
        <w:t>BSA</w:t>
      </w:r>
      <w:r w:rsidRPr="00CF0139">
        <w:rPr>
          <w:rFonts w:eastAsia="Calibri"/>
        </w:rPr>
        <w:t xml:space="preserve">. It is seen as insurance for all kind of investments both political and economic. Interestingly, Afghan businessmen are not worried that Taliban may return, but rather scared that </w:t>
      </w:r>
      <w:r w:rsidRPr="00CF0139">
        <w:rPr>
          <w:rFonts w:ascii="Gill Sans MT" w:eastAsia="Calibri" w:hAnsi="Gill Sans MT"/>
          <w:b/>
          <w:bCs/>
          <w:highlight w:val="green"/>
          <w:u w:val="single"/>
        </w:rPr>
        <w:t>if</w:t>
      </w:r>
      <w:r w:rsidRPr="00CF0139">
        <w:rPr>
          <w:rFonts w:ascii="Gill Sans MT" w:eastAsia="Calibri" w:hAnsi="Gill Sans MT"/>
          <w:b/>
          <w:bCs/>
          <w:u w:val="single"/>
        </w:rPr>
        <w:t xml:space="preserve"> international </w:t>
      </w:r>
      <w:r w:rsidRPr="00CF0139">
        <w:rPr>
          <w:rFonts w:ascii="Gill Sans MT" w:eastAsia="Calibri" w:hAnsi="Gill Sans MT"/>
          <w:b/>
          <w:bCs/>
          <w:highlight w:val="green"/>
          <w:u w:val="single"/>
        </w:rPr>
        <w:t xml:space="preserve">forces </w:t>
      </w:r>
      <w:r w:rsidRPr="00CF0139">
        <w:rPr>
          <w:rFonts w:ascii="Gill Sans MT" w:eastAsia="Calibri" w:hAnsi="Gill Sans MT"/>
          <w:b/>
          <w:bCs/>
          <w:highlight w:val="cyan"/>
          <w:u w:val="single"/>
        </w:rPr>
        <w:t xml:space="preserve">fully </w:t>
      </w:r>
      <w:r w:rsidRPr="00CF0139">
        <w:rPr>
          <w:rFonts w:ascii="Gill Sans MT" w:eastAsia="Calibri" w:hAnsi="Gill Sans MT"/>
          <w:b/>
          <w:bCs/>
          <w:highlight w:val="green"/>
          <w:u w:val="single"/>
        </w:rPr>
        <w:t>withdraw</w:t>
      </w:r>
      <w:r w:rsidRPr="00CF0139">
        <w:rPr>
          <w:rFonts w:ascii="Gill Sans MT" w:eastAsia="Calibri" w:hAnsi="Gill Sans MT"/>
          <w:b/>
          <w:bCs/>
          <w:u w:val="single"/>
        </w:rPr>
        <w:t xml:space="preserve">, Afghan </w:t>
      </w:r>
      <w:r w:rsidRPr="00CF0139">
        <w:rPr>
          <w:rFonts w:ascii="Gill Sans MT" w:eastAsia="Calibri" w:hAnsi="Gill Sans MT"/>
          <w:b/>
          <w:bCs/>
          <w:highlight w:val="green"/>
          <w:u w:val="single"/>
        </w:rPr>
        <w:t>warlords would strip them off</w:t>
      </w:r>
      <w:r w:rsidRPr="00CF0139">
        <w:rPr>
          <w:rFonts w:ascii="Gill Sans MT" w:eastAsia="Calibri" w:hAnsi="Gill Sans MT"/>
          <w:b/>
          <w:bCs/>
          <w:u w:val="single"/>
        </w:rPr>
        <w:t xml:space="preserve"> their </w:t>
      </w:r>
      <w:r w:rsidRPr="00CF0139">
        <w:rPr>
          <w:rFonts w:ascii="Gill Sans MT" w:eastAsia="Calibri" w:hAnsi="Gill Sans MT"/>
          <w:b/>
          <w:bCs/>
          <w:highlight w:val="green"/>
          <w:u w:val="single"/>
        </w:rPr>
        <w:t xml:space="preserve">properties </w:t>
      </w:r>
      <w:r w:rsidRPr="00CF0139">
        <w:rPr>
          <w:rFonts w:ascii="Gill Sans MT" w:eastAsia="Calibri" w:hAnsi="Gill Sans MT"/>
          <w:b/>
          <w:bCs/>
          <w:highlight w:val="cyan"/>
          <w:u w:val="single"/>
        </w:rPr>
        <w:t>and cash.</w:t>
      </w:r>
    </w:p>
    <w:p w:rsidR="00CF0139" w:rsidRPr="00CF0139" w:rsidRDefault="00CF0139" w:rsidP="00CF0139">
      <w:pPr>
        <w:rPr>
          <w:rFonts w:eastAsia="Calibri"/>
        </w:rPr>
      </w:pPr>
      <w:r w:rsidRPr="00CF0139">
        <w:rPr>
          <w:rFonts w:ascii="Gill Sans MT" w:eastAsia="Calibri" w:hAnsi="Gill Sans MT"/>
          <w:b/>
          <w:bCs/>
          <w:highlight w:val="green"/>
          <w:u w:val="single"/>
        </w:rPr>
        <w:t>Sealing BSA is extensively linked to</w:t>
      </w:r>
      <w:r w:rsidRPr="00CF0139">
        <w:rPr>
          <w:rFonts w:ascii="Gill Sans MT" w:eastAsia="Calibri" w:hAnsi="Gill Sans MT"/>
          <w:b/>
          <w:bCs/>
          <w:u w:val="single"/>
        </w:rPr>
        <w:t xml:space="preserve"> President </w:t>
      </w:r>
      <w:r w:rsidRPr="00CF0139">
        <w:rPr>
          <w:rFonts w:ascii="Gill Sans MT" w:eastAsia="Calibri" w:hAnsi="Gill Sans MT"/>
          <w:b/>
          <w:bCs/>
          <w:highlight w:val="green"/>
          <w:u w:val="single"/>
        </w:rPr>
        <w:t>Karzai's</w:t>
      </w:r>
      <w:r w:rsidRPr="00CF0139">
        <w:rPr>
          <w:rFonts w:ascii="Gill Sans MT" w:eastAsia="Calibri" w:hAnsi="Gill Sans MT"/>
          <w:b/>
          <w:bCs/>
          <w:u w:val="single"/>
        </w:rPr>
        <w:t xml:space="preserve"> post 2014 </w:t>
      </w:r>
      <w:r w:rsidRPr="00CF0139">
        <w:rPr>
          <w:rFonts w:ascii="Gill Sans MT" w:eastAsia="Calibri" w:hAnsi="Gill Sans MT"/>
          <w:b/>
          <w:bCs/>
          <w:highlight w:val="green"/>
          <w:u w:val="single"/>
        </w:rPr>
        <w:t>legacy</w:t>
      </w:r>
      <w:r w:rsidRPr="00CF0139">
        <w:rPr>
          <w:rFonts w:ascii="Gill Sans MT" w:eastAsia="Calibri" w:hAnsi="Gill Sans MT"/>
          <w:b/>
          <w:bCs/>
          <w:u w:val="single"/>
        </w:rPr>
        <w:t xml:space="preserve">. BSA is </w:t>
      </w:r>
      <w:r w:rsidRPr="00CF0139">
        <w:rPr>
          <w:rFonts w:ascii="Gill Sans MT" w:eastAsia="Calibri" w:hAnsi="Gill Sans MT"/>
          <w:b/>
          <w:bCs/>
          <w:highlight w:val="green"/>
          <w:u w:val="single"/>
        </w:rPr>
        <w:t xml:space="preserve">widely perceived as the single reason preventing Afghanistan from relapse </w:t>
      </w:r>
      <w:r w:rsidRPr="00CF0139">
        <w:rPr>
          <w:rFonts w:ascii="Gill Sans MT" w:eastAsia="Calibri" w:hAnsi="Gill Sans MT"/>
          <w:b/>
          <w:bCs/>
          <w:highlight w:val="cyan"/>
          <w:u w:val="single"/>
        </w:rPr>
        <w:t>into</w:t>
      </w:r>
      <w:r w:rsidRPr="00CF0139">
        <w:rPr>
          <w:rFonts w:eastAsia="Calibri"/>
        </w:rPr>
        <w:t xml:space="preserve"> yet another </w:t>
      </w:r>
      <w:r w:rsidRPr="00CF0139">
        <w:rPr>
          <w:rFonts w:ascii="Gill Sans MT" w:eastAsia="Calibri" w:hAnsi="Gill Sans MT"/>
          <w:b/>
          <w:bCs/>
          <w:highlight w:val="green"/>
          <w:u w:val="single"/>
        </w:rPr>
        <w:t>civil war</w:t>
      </w:r>
      <w:r w:rsidRPr="00CF0139">
        <w:rPr>
          <w:rFonts w:eastAsia="Calibri"/>
        </w:rPr>
        <w:t xml:space="preserve">, and is </w:t>
      </w:r>
      <w:r w:rsidRPr="00CF0139">
        <w:rPr>
          <w:rFonts w:ascii="Gill Sans MT" w:eastAsia="Calibri" w:hAnsi="Gill Sans MT"/>
          <w:b/>
          <w:bCs/>
          <w:highlight w:val="green"/>
          <w:u w:val="single"/>
        </w:rPr>
        <w:t xml:space="preserve">the physiological guarantor of peaceful </w:t>
      </w:r>
      <w:r w:rsidRPr="00CF0139">
        <w:rPr>
          <w:rFonts w:ascii="Gill Sans MT" w:eastAsia="Calibri" w:hAnsi="Gill Sans MT"/>
          <w:b/>
          <w:bCs/>
          <w:u w:val="single"/>
        </w:rPr>
        <w:t xml:space="preserve">political </w:t>
      </w:r>
      <w:r w:rsidRPr="00CF0139">
        <w:rPr>
          <w:rFonts w:ascii="Gill Sans MT" w:eastAsia="Calibri" w:hAnsi="Gill Sans MT"/>
          <w:b/>
          <w:bCs/>
          <w:highlight w:val="green"/>
          <w:u w:val="single"/>
        </w:rPr>
        <w:t>transition</w:t>
      </w:r>
      <w:r w:rsidRPr="00CF0139">
        <w:rPr>
          <w:rFonts w:eastAsia="Calibri"/>
        </w:rPr>
        <w:t xml:space="preserve"> in 2014 through democratic processes, elections. Although many notorious Afghan warlords are potential Presidential or Vice-President hopefuls, however, they can go rough and undermine the legitimacy and outcomes of the presidential elections in the absence of international forces, "President </w:t>
      </w:r>
      <w:r w:rsidRPr="00CF0139">
        <w:rPr>
          <w:rFonts w:ascii="Gill Sans MT" w:eastAsia="Calibri" w:hAnsi="Gill Sans MT"/>
          <w:b/>
          <w:bCs/>
          <w:highlight w:val="green"/>
          <w:u w:val="single"/>
        </w:rPr>
        <w:t>Karzai can't allow another chaotic civil war</w:t>
      </w:r>
      <w:r w:rsidRPr="00CF0139">
        <w:rPr>
          <w:rFonts w:eastAsia="Calibri"/>
        </w:rPr>
        <w:t xml:space="preserve"> on his watch, and he is, undoubtedly, convinced that </w:t>
      </w:r>
      <w:r w:rsidRPr="00CF0139">
        <w:rPr>
          <w:rFonts w:ascii="Gill Sans MT" w:eastAsia="Calibri" w:hAnsi="Gill Sans MT"/>
          <w:b/>
          <w:bCs/>
          <w:highlight w:val="green"/>
          <w:u w:val="single"/>
        </w:rPr>
        <w:t xml:space="preserve">he needs full support of </w:t>
      </w:r>
      <w:r w:rsidRPr="00CF0139">
        <w:rPr>
          <w:rFonts w:ascii="Gill Sans MT" w:eastAsia="Calibri" w:hAnsi="Gill Sans MT"/>
          <w:b/>
          <w:bCs/>
          <w:highlight w:val="cyan"/>
          <w:u w:val="single"/>
        </w:rPr>
        <w:t xml:space="preserve">international </w:t>
      </w:r>
      <w:r w:rsidRPr="00CF0139">
        <w:rPr>
          <w:rFonts w:ascii="Gill Sans MT" w:eastAsia="Calibri" w:hAnsi="Gill Sans MT"/>
          <w:b/>
          <w:bCs/>
          <w:highlight w:val="green"/>
          <w:u w:val="single"/>
        </w:rPr>
        <w:t>forces</w:t>
      </w:r>
      <w:r w:rsidRPr="00CF0139">
        <w:rPr>
          <w:rFonts w:ascii="Gill Sans MT" w:eastAsia="Calibri" w:hAnsi="Gill Sans MT"/>
          <w:b/>
          <w:bCs/>
          <w:u w:val="single"/>
        </w:rPr>
        <w:t xml:space="preserve"> to make things rights for Afghanistan </w:t>
      </w:r>
      <w:r w:rsidRPr="00CF0139">
        <w:rPr>
          <w:rFonts w:ascii="Gill Sans MT" w:eastAsia="Calibri" w:hAnsi="Gill Sans MT"/>
          <w:b/>
          <w:bCs/>
          <w:highlight w:val="green"/>
          <w:u w:val="single"/>
        </w:rPr>
        <w:t>next year</w:t>
      </w:r>
      <w:r w:rsidRPr="00CF0139">
        <w:rPr>
          <w:rFonts w:ascii="Gill Sans MT" w:eastAsia="Calibri" w:hAnsi="Gill Sans MT"/>
          <w:b/>
          <w:bCs/>
          <w:highlight w:val="cyan"/>
          <w:u w:val="single"/>
        </w:rPr>
        <w:t>,"</w:t>
      </w:r>
      <w:r w:rsidRPr="00CF0139">
        <w:rPr>
          <w:rFonts w:eastAsia="Calibri"/>
        </w:rPr>
        <w:t xml:space="preserve"> said a close member of President Karzia's inner circle with the condition of anonymity. Qayum Karzai -- a potential presidential candidate and President Karzai's brother -- in an interview with a local TV channel </w:t>
      </w:r>
      <w:hyperlink r:id="rId25" w:history="1">
        <w:r w:rsidRPr="00CF0139">
          <w:rPr>
            <w:rFonts w:eastAsia="Calibri"/>
          </w:rPr>
          <w:t>explicitly stressed on the importance of BSA</w:t>
        </w:r>
      </w:hyperlink>
      <w:r w:rsidRPr="00CF0139">
        <w:rPr>
          <w:rFonts w:eastAsia="Calibri"/>
        </w:rPr>
        <w:t>, its economic benefits and importance to combat terrorism and bringing security for Afghanistan and the region.</w:t>
      </w:r>
    </w:p>
    <w:p w:rsidR="00CF0139" w:rsidRPr="00CF0139" w:rsidRDefault="00CF0139" w:rsidP="00CF0139">
      <w:pPr>
        <w:keepNext/>
        <w:keepLines/>
        <w:spacing w:before="200"/>
        <w:outlineLvl w:val="3"/>
        <w:rPr>
          <w:rFonts w:eastAsia="Times New Roman" w:cstheme="majorBidi"/>
          <w:b/>
          <w:bCs/>
          <w:iCs/>
          <w:sz w:val="26"/>
        </w:rPr>
      </w:pPr>
      <w:r w:rsidRPr="00CF0139">
        <w:rPr>
          <w:rFonts w:eastAsia="Times New Roman" w:cstheme="majorBidi"/>
          <w:b/>
          <w:bCs/>
          <w:iCs/>
          <w:sz w:val="26"/>
        </w:rPr>
        <w:t>That causes multiple nuclear wars</w:t>
      </w:r>
    </w:p>
    <w:p w:rsidR="00CF0139" w:rsidRPr="00CF0139" w:rsidRDefault="00CF0139" w:rsidP="00CF0139">
      <w:pPr>
        <w:rPr>
          <w:rFonts w:eastAsia="Calibri"/>
        </w:rPr>
      </w:pPr>
      <w:r w:rsidRPr="00CF0139">
        <w:rPr>
          <w:rFonts w:eastAsia="Calibri"/>
          <w:b/>
          <w:bCs/>
          <w:sz w:val="26"/>
        </w:rPr>
        <w:t>Cronin 13</w:t>
      </w:r>
      <w:r w:rsidRPr="00CF0139">
        <w:rPr>
          <w:rFonts w:eastAsia="Calibri"/>
        </w:rPr>
        <w:t xml:space="preserve">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w:t>
      </w:r>
      <w:hyperlink r:id="rId26" w:tgtFrame="_blank" w:history="1">
        <w:r w:rsidRPr="00CF0139">
          <w:rPr>
            <w:rFonts w:eastAsia="Calibri"/>
          </w:rPr>
          <w:t>http://dx.doi.org/10.1080/0163660X.2013.751650</w:t>
        </w:r>
      </w:hyperlink>
      <w:r w:rsidRPr="00CF0139">
        <w:rPr>
          <w:rFonts w:eastAsia="Calibri"/>
        </w:rPr>
        <w:t>)</w:t>
      </w:r>
    </w:p>
    <w:p w:rsidR="00CF0139" w:rsidRPr="00CF0139" w:rsidRDefault="00CF0139" w:rsidP="00CF0139">
      <w:pPr>
        <w:rPr>
          <w:szCs w:val="20"/>
        </w:rPr>
      </w:pPr>
      <w:r w:rsidRPr="00CF0139">
        <w:rPr>
          <w:rFonts w:ascii="Gill Sans MT" w:hAnsi="Gill Sans MT"/>
          <w:b/>
          <w:bCs/>
          <w:u w:val="single"/>
        </w:rPr>
        <w:t>With ISAF withdrawal inevitable, a sea change is already underway: the question is whether the United States will be ahead of the curve or behind it.</w:t>
      </w:r>
      <w:r w:rsidRPr="00CF0139">
        <w:rPr>
          <w:szCs w:val="20"/>
        </w:rPr>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CF0139">
        <w:rPr>
          <w:rFonts w:ascii="Gill Sans MT" w:hAnsi="Gill Sans MT"/>
          <w:b/>
          <w:bCs/>
          <w:highlight w:val="green"/>
          <w:u w:val="single"/>
        </w:rPr>
        <w:t xml:space="preserve">As the </w:t>
      </w:r>
      <w:r w:rsidRPr="00CF0139">
        <w:rPr>
          <w:b/>
          <w:iCs/>
          <w:highlight w:val="green"/>
          <w:u w:val="single"/>
          <w:bdr w:val="single" w:sz="18" w:space="0" w:color="auto"/>
        </w:rPr>
        <w:t>U</w:t>
      </w:r>
      <w:r w:rsidRPr="00CF0139">
        <w:t xml:space="preserve">nited </w:t>
      </w:r>
      <w:r w:rsidRPr="00CF0139">
        <w:rPr>
          <w:b/>
          <w:iCs/>
          <w:highlight w:val="green"/>
          <w:u w:val="single"/>
          <w:bdr w:val="single" w:sz="18" w:space="0" w:color="auto"/>
        </w:rPr>
        <w:t>S</w:t>
      </w:r>
      <w:r w:rsidRPr="00CF0139">
        <w:t>tates</w:t>
      </w:r>
      <w:r w:rsidRPr="00CF0139">
        <w:rPr>
          <w:szCs w:val="20"/>
        </w:rPr>
        <w:t xml:space="preserve"> </w:t>
      </w:r>
      <w:r w:rsidRPr="00CF0139">
        <w:rPr>
          <w:rFonts w:ascii="Gill Sans MT" w:hAnsi="Gill Sans MT"/>
          <w:b/>
          <w:bCs/>
          <w:highlight w:val="green"/>
          <w:u w:val="single"/>
        </w:rPr>
        <w:t>draws down</w:t>
      </w:r>
      <w:r w:rsidRPr="00CF0139">
        <w:rPr>
          <w:rFonts w:ascii="Gill Sans MT" w:hAnsi="Gill Sans MT"/>
          <w:b/>
          <w:bCs/>
          <w:u w:val="single"/>
        </w:rPr>
        <w:t xml:space="preserve"> over the next two years, </w:t>
      </w:r>
      <w:r w:rsidRPr="00CF0139">
        <w:rPr>
          <w:rFonts w:ascii="Gill Sans MT" w:hAnsi="Gill Sans MT"/>
          <w:b/>
          <w:bCs/>
          <w:highlight w:val="green"/>
          <w:u w:val="single"/>
        </w:rPr>
        <w:t xml:space="preserve">yielding to </w:t>
      </w:r>
      <w:r w:rsidRPr="00CF0139">
        <w:rPr>
          <w:b/>
          <w:iCs/>
          <w:highlight w:val="green"/>
          <w:u w:val="single"/>
          <w:bdr w:val="single" w:sz="18" w:space="0" w:color="auto"/>
        </w:rPr>
        <w:t>regional anarchy</w:t>
      </w:r>
      <w:r w:rsidRPr="00CF0139">
        <w:rPr>
          <w:rFonts w:ascii="Gill Sans MT" w:hAnsi="Gill Sans MT"/>
          <w:b/>
          <w:bCs/>
          <w:highlight w:val="green"/>
          <w:u w:val="single"/>
        </w:rPr>
        <w:t xml:space="preserve"> would be </w:t>
      </w:r>
      <w:r w:rsidRPr="00CF0139">
        <w:rPr>
          <w:b/>
          <w:iCs/>
          <w:highlight w:val="green"/>
          <w:u w:val="single"/>
          <w:bdr w:val="single" w:sz="18" w:space="0" w:color="auto"/>
        </w:rPr>
        <w:t>irresponsible</w:t>
      </w:r>
      <w:r w:rsidRPr="00CF0139">
        <w:rPr>
          <w:rFonts w:ascii="Gill Sans MT" w:hAnsi="Gill Sans MT"/>
          <w:b/>
          <w:bCs/>
          <w:highlight w:val="green"/>
          <w:u w:val="single"/>
        </w:rPr>
        <w:t xml:space="preserve">. Allowing neighbors to rely on bilateral measures, </w:t>
      </w:r>
      <w:r w:rsidRPr="00CF0139">
        <w:rPr>
          <w:b/>
          <w:iCs/>
          <w:highlight w:val="green"/>
          <w:u w:val="single"/>
          <w:bdr w:val="single" w:sz="18" w:space="0" w:color="auto"/>
        </w:rPr>
        <w:t>jockey for</w:t>
      </w:r>
      <w:r w:rsidRPr="00CF0139">
        <w:rPr>
          <w:b/>
          <w:iCs/>
          <w:u w:val="single"/>
          <w:bdr w:val="single" w:sz="18" w:space="0" w:color="auto"/>
        </w:rPr>
        <w:t xml:space="preserve"> relative </w:t>
      </w:r>
      <w:r w:rsidRPr="00CF0139">
        <w:rPr>
          <w:b/>
          <w:iCs/>
          <w:highlight w:val="green"/>
          <w:u w:val="single"/>
          <w:bdr w:val="single" w:sz="18" w:space="0" w:color="auto"/>
        </w:rPr>
        <w:t>position</w:t>
      </w:r>
      <w:r w:rsidRPr="00CF0139">
        <w:rPr>
          <w:szCs w:val="20"/>
        </w:rPr>
        <w:t xml:space="preserve">, and pursue conflicting national interests </w:t>
      </w:r>
      <w:r w:rsidRPr="00CF0139">
        <w:rPr>
          <w:rFonts w:ascii="Gill Sans MT" w:hAnsi="Gill Sans MT"/>
          <w:b/>
          <w:bCs/>
          <w:highlight w:val="green"/>
          <w:u w:val="single"/>
        </w:rPr>
        <w:t xml:space="preserve">without regard for </w:t>
      </w:r>
      <w:r w:rsidRPr="00CF0139">
        <w:rPr>
          <w:b/>
          <w:iCs/>
          <w:highlight w:val="green"/>
          <w:u w:val="single"/>
          <w:bdr w:val="single" w:sz="18" w:space="0" w:color="auto"/>
        </w:rPr>
        <w:t>dangerous regional dynamics</w:t>
      </w:r>
      <w:r w:rsidRPr="00CF0139">
        <w:rPr>
          <w:rFonts w:ascii="Gill Sans MT" w:hAnsi="Gill Sans MT"/>
          <w:b/>
          <w:bCs/>
          <w:highlight w:val="green"/>
          <w:u w:val="single"/>
        </w:rPr>
        <w:t xml:space="preserve"> will result in </w:t>
      </w:r>
      <w:r w:rsidRPr="00CF0139">
        <w:rPr>
          <w:rFonts w:ascii="Gill Sans MT" w:hAnsi="Gill Sans MT"/>
          <w:b/>
          <w:bCs/>
          <w:highlight w:val="cyan"/>
          <w:u w:val="single"/>
        </w:rPr>
        <w:t xml:space="preserve">a </w:t>
      </w:r>
      <w:r w:rsidRPr="00CF0139">
        <w:rPr>
          <w:rFonts w:ascii="Gill Sans MT" w:hAnsi="Gill Sans MT"/>
          <w:b/>
          <w:bCs/>
          <w:highlight w:val="green"/>
          <w:u w:val="single"/>
        </w:rPr>
        <w:t>repeat of the pattern</w:t>
      </w:r>
      <w:r w:rsidRPr="00CF0139">
        <w:rPr>
          <w:rFonts w:ascii="Gill Sans MT" w:hAnsi="Gill Sans MT"/>
          <w:b/>
          <w:bCs/>
          <w:u w:val="single"/>
        </w:rPr>
        <w:t xml:space="preserve"> that has played out </w:t>
      </w:r>
      <w:r w:rsidRPr="00CF0139">
        <w:rPr>
          <w:rFonts w:ascii="Gill Sans MT" w:hAnsi="Gill Sans MT"/>
          <w:b/>
          <w:bCs/>
          <w:highlight w:val="green"/>
          <w:u w:val="single"/>
        </w:rPr>
        <w:t>in Afghanistan for</w:t>
      </w:r>
      <w:r w:rsidRPr="00CF0139">
        <w:rPr>
          <w:rFonts w:ascii="Gill Sans MT" w:hAnsi="Gill Sans MT"/>
          <w:b/>
          <w:bCs/>
          <w:u w:val="single"/>
        </w:rPr>
        <w:t xml:space="preserve"> the past </w:t>
      </w:r>
      <w:r w:rsidRPr="00CF0139">
        <w:rPr>
          <w:rFonts w:ascii="Gill Sans MT" w:hAnsi="Gill Sans MT"/>
          <w:b/>
          <w:bCs/>
          <w:highlight w:val="green"/>
          <w:u w:val="single"/>
        </w:rPr>
        <w:t>thirty years</w:t>
      </w:r>
      <w:r w:rsidRPr="00CF0139">
        <w:rPr>
          <w:rFonts w:ascii="Gill Sans MT" w:hAnsi="Gill Sans MT"/>
          <w:b/>
          <w:bCs/>
          <w:u w:val="single"/>
        </w:rPr>
        <w:t xml:space="preserve"> except this time </w:t>
      </w:r>
      <w:r w:rsidRPr="00CF0139">
        <w:rPr>
          <w:rFonts w:ascii="Gill Sans MT" w:hAnsi="Gill Sans MT"/>
          <w:b/>
          <w:bCs/>
          <w:highlight w:val="green"/>
          <w:u w:val="single"/>
        </w:rPr>
        <w:t>the outcome could be</w:t>
      </w:r>
      <w:r w:rsidRPr="00CF0139">
        <w:rPr>
          <w:rFonts w:ascii="Gill Sans MT" w:hAnsi="Gill Sans MT"/>
          <w:b/>
          <w:bCs/>
          <w:u w:val="single"/>
        </w:rPr>
        <w:t xml:space="preserve"> not just terrorism but</w:t>
      </w:r>
      <w:r w:rsidRPr="00CF0139">
        <w:rPr>
          <w:szCs w:val="20"/>
        </w:rPr>
        <w:t xml:space="preserve"> </w:t>
      </w:r>
      <w:r w:rsidRPr="00CF0139">
        <w:rPr>
          <w:b/>
          <w:iCs/>
          <w:highlight w:val="green"/>
          <w:u w:val="single"/>
          <w:bdr w:val="single" w:sz="18" w:space="0" w:color="auto"/>
        </w:rPr>
        <w:t>nuclear war</w:t>
      </w:r>
      <w:r w:rsidRPr="00CF0139">
        <w:rPr>
          <w:szCs w:val="20"/>
          <w:highlight w:val="green"/>
        </w:rPr>
        <w:t>.</w:t>
      </w:r>
    </w:p>
    <w:p w:rsidR="00CF0139" w:rsidRPr="00CF0139" w:rsidRDefault="00CF0139" w:rsidP="00CF0139">
      <w:pPr>
        <w:keepNext/>
        <w:keepLines/>
        <w:spacing w:before="200"/>
        <w:outlineLvl w:val="3"/>
        <w:rPr>
          <w:rFonts w:eastAsia="Calibri" w:cstheme="majorBidi"/>
          <w:b/>
          <w:bCs/>
          <w:iCs/>
          <w:sz w:val="26"/>
          <w:u w:val="single"/>
        </w:rPr>
      </w:pPr>
      <w:r w:rsidRPr="00CF0139">
        <w:rPr>
          <w:rFonts w:eastAsia="Calibri" w:cstheme="majorBidi"/>
          <w:b/>
          <w:bCs/>
          <w:iCs/>
          <w:sz w:val="26"/>
        </w:rPr>
        <w:lastRenderedPageBreak/>
        <w:t xml:space="preserve">Independently, Taliban take-over causes </w:t>
      </w:r>
      <w:r w:rsidRPr="00CF0139">
        <w:rPr>
          <w:rFonts w:eastAsia="Calibri" w:cstheme="majorBidi"/>
          <w:b/>
          <w:bCs/>
          <w:iCs/>
          <w:sz w:val="26"/>
          <w:u w:val="single"/>
        </w:rPr>
        <w:t>nuclear war</w:t>
      </w:r>
    </w:p>
    <w:p w:rsidR="00CF0139" w:rsidRPr="00CF0139" w:rsidRDefault="00CF0139" w:rsidP="00CF0139">
      <w:pPr>
        <w:rPr>
          <w:rFonts w:eastAsia="Calibri"/>
        </w:rPr>
      </w:pPr>
      <w:r w:rsidRPr="00CF0139">
        <w:rPr>
          <w:rFonts w:eastAsia="Calibri"/>
          <w:b/>
          <w:bCs/>
          <w:sz w:val="26"/>
        </w:rPr>
        <w:t>Downer 10</w:t>
      </w:r>
      <w:r w:rsidRPr="00CF0139">
        <w:rPr>
          <w:rFonts w:eastAsia="Calibri"/>
        </w:rPr>
        <w:t>—Alexander Downer, Former Australian Foreign Affairs Minister, 7/19/10 (Advertiser "We can't leave yet", lexis)</w:t>
      </w:r>
      <w:r w:rsidRPr="00CF0139">
        <w:rPr>
          <w:rFonts w:eastAsia="Calibri"/>
        </w:rPr>
        <w:br/>
        <w:t xml:space="preserve">Afghanistan is now the longest war in which the United States has participated. I find that a quite chilling statistic. Many more may have died in World War II, the Vietnam War, the Korean War and in earlier conflicts, but none has gone on as long as this. What is more, there seems to be no end in sight and this makes people wonder whether the sacrifice of our and our allies' soldiers in Afghanistan is worthwhile. When making an assessment of war, we are always struck by the obvious: War is ugly and our people are dying, therefore we must stop fighting. But remember, </w:t>
      </w:r>
      <w:r w:rsidRPr="00CF0139">
        <w:rPr>
          <w:rFonts w:ascii="Gill Sans MT" w:hAnsi="Gill Sans MT"/>
          <w:b/>
          <w:bCs/>
          <w:u w:val="single"/>
        </w:rPr>
        <w:t>the quickest way to end a war is to lose it</w:t>
      </w:r>
      <w:r w:rsidRPr="00CF0139">
        <w:rPr>
          <w:rFonts w:eastAsia="Calibri"/>
        </w:rPr>
        <w:t xml:space="preserve">. So before leaping to the conclusion that surrendering to the Taliban is the least bad option, think through the consequences of defeat. Think what would happen to Afghanistan, to its neighbourhood and well beyond. First, </w:t>
      </w:r>
      <w:r w:rsidRPr="00CF0139">
        <w:rPr>
          <w:rFonts w:ascii="Gill Sans MT" w:hAnsi="Gill Sans MT"/>
          <w:b/>
          <w:bCs/>
          <w:highlight w:val="green"/>
          <w:u w:val="single"/>
        </w:rPr>
        <w:t xml:space="preserve">the </w:t>
      </w:r>
      <w:r w:rsidRPr="00CF0139">
        <w:rPr>
          <w:rFonts w:ascii="Gill Sans MT" w:hAnsi="Gill Sans MT"/>
          <w:b/>
          <w:bCs/>
          <w:highlight w:val="magenta"/>
          <w:u w:val="single"/>
        </w:rPr>
        <w:t>Taliban would seize control</w:t>
      </w:r>
      <w:r w:rsidRPr="00CF0139">
        <w:rPr>
          <w:rFonts w:eastAsia="Calibri"/>
          <w:b/>
          <w:bCs/>
          <w:u w:val="single"/>
        </w:rPr>
        <w:t xml:space="preserve"> </w:t>
      </w:r>
      <w:r w:rsidRPr="00CF0139">
        <w:rPr>
          <w:rFonts w:eastAsia="Calibri"/>
        </w:rPr>
        <w:t xml:space="preserve">of most of Afghanistan fairly </w:t>
      </w:r>
      <w:r w:rsidRPr="00CF0139">
        <w:rPr>
          <w:rFonts w:ascii="Gill Sans MT" w:hAnsi="Gill Sans MT"/>
          <w:b/>
          <w:bCs/>
          <w:highlight w:val="magenta"/>
          <w:u w:val="single"/>
        </w:rPr>
        <w:t>quickly</w:t>
      </w:r>
      <w:r w:rsidRPr="00CF0139">
        <w:rPr>
          <w:rFonts w:ascii="Gill Sans MT" w:hAnsi="Gill Sans MT"/>
          <w:b/>
          <w:bCs/>
          <w:u w:val="single"/>
        </w:rPr>
        <w:t>. I doubt very much that</w:t>
      </w:r>
      <w:r w:rsidRPr="00CF0139">
        <w:rPr>
          <w:rFonts w:eastAsia="Calibri"/>
          <w:b/>
          <w:bCs/>
          <w:u w:val="single"/>
        </w:rPr>
        <w:t xml:space="preserve"> </w:t>
      </w:r>
      <w:r w:rsidRPr="00CF0139">
        <w:rPr>
          <w:rFonts w:eastAsia="Calibri"/>
        </w:rPr>
        <w:t xml:space="preserve">the government of President Hamid </w:t>
      </w:r>
      <w:r w:rsidRPr="00CF0139">
        <w:rPr>
          <w:rFonts w:ascii="Gill Sans MT" w:hAnsi="Gill Sans MT"/>
          <w:b/>
          <w:bCs/>
          <w:u w:val="single"/>
        </w:rPr>
        <w:t>Karzai would last long</w:t>
      </w:r>
      <w:r w:rsidRPr="00CF0139">
        <w:rPr>
          <w:rFonts w:eastAsia="Calibri"/>
        </w:rPr>
        <w:t xml:space="preserve">. The President himself has been a disappointment. He is relatively weak and he has appointed many poor-quality governors and other leaders throughout the country. </w:t>
      </w:r>
      <w:r w:rsidRPr="00CF0139">
        <w:rPr>
          <w:rFonts w:ascii="Gill Sans MT" w:hAnsi="Gill Sans MT"/>
          <w:b/>
          <w:bCs/>
          <w:highlight w:val="magenta"/>
          <w:u w:val="single"/>
        </w:rPr>
        <w:t>This</w:t>
      </w:r>
      <w:r w:rsidRPr="00CF0139">
        <w:rPr>
          <w:rFonts w:eastAsia="Calibri"/>
        </w:rPr>
        <w:t xml:space="preserve"> hasn't helped his cause. The relatively benign Karzai regime would be replaced by militant extremists. SECOND, </w:t>
      </w:r>
      <w:r w:rsidRPr="00CF0139">
        <w:rPr>
          <w:rFonts w:ascii="Gill Sans MT" w:hAnsi="Gill Sans MT"/>
          <w:b/>
          <w:bCs/>
          <w:highlight w:val="cyan"/>
          <w:u w:val="single"/>
        </w:rPr>
        <w:t xml:space="preserve">the Taliban </w:t>
      </w:r>
      <w:r w:rsidRPr="00CF0139">
        <w:rPr>
          <w:rFonts w:ascii="Gill Sans MT" w:hAnsi="Gill Sans MT"/>
          <w:b/>
          <w:bCs/>
          <w:highlight w:val="magenta"/>
          <w:u w:val="single"/>
        </w:rPr>
        <w:t>would</w:t>
      </w:r>
      <w:r w:rsidRPr="00CF0139">
        <w:rPr>
          <w:rFonts w:ascii="Gill Sans MT" w:hAnsi="Gill Sans MT"/>
          <w:b/>
          <w:bCs/>
          <w:u w:val="single"/>
        </w:rPr>
        <w:t xml:space="preserve"> once more </w:t>
      </w:r>
      <w:r w:rsidRPr="00CF0139">
        <w:rPr>
          <w:rFonts w:ascii="Gill Sans MT" w:hAnsi="Gill Sans MT"/>
          <w:b/>
          <w:bCs/>
          <w:highlight w:val="magenta"/>
          <w:u w:val="single"/>
        </w:rPr>
        <w:t xml:space="preserve">allow Afghanistan to </w:t>
      </w:r>
      <w:r w:rsidRPr="00CF0139">
        <w:rPr>
          <w:b/>
          <w:iCs/>
          <w:highlight w:val="magenta"/>
          <w:u w:val="single"/>
          <w:bdr w:val="single" w:sz="18" w:space="0" w:color="auto"/>
        </w:rPr>
        <w:t>become a base</w:t>
      </w:r>
      <w:r w:rsidRPr="00CF0139">
        <w:rPr>
          <w:rFonts w:ascii="Gill Sans MT" w:hAnsi="Gill Sans MT"/>
          <w:b/>
          <w:bCs/>
          <w:highlight w:val="magenta"/>
          <w:u w:val="single"/>
        </w:rPr>
        <w:t xml:space="preserve"> for </w:t>
      </w:r>
      <w:r w:rsidRPr="00CF0139">
        <w:rPr>
          <w:rFonts w:ascii="Gill Sans MT" w:hAnsi="Gill Sans MT"/>
          <w:b/>
          <w:bCs/>
          <w:highlight w:val="cyan"/>
          <w:u w:val="single"/>
        </w:rPr>
        <w:t>international</w:t>
      </w:r>
      <w:r w:rsidRPr="00CF0139">
        <w:rPr>
          <w:rFonts w:ascii="Gill Sans MT" w:hAnsi="Gill Sans MT"/>
          <w:b/>
          <w:bCs/>
          <w:u w:val="single"/>
        </w:rPr>
        <w:t xml:space="preserve"> Islamic extremist </w:t>
      </w:r>
      <w:r w:rsidRPr="00CF0139">
        <w:rPr>
          <w:rFonts w:ascii="Gill Sans MT" w:hAnsi="Gill Sans MT"/>
          <w:b/>
          <w:bCs/>
          <w:highlight w:val="magenta"/>
          <w:u w:val="single"/>
        </w:rPr>
        <w:t>operations</w:t>
      </w:r>
      <w:r w:rsidRPr="00CF0139">
        <w:rPr>
          <w:rFonts w:eastAsia="Calibri"/>
        </w:rPr>
        <w:t xml:space="preserve">. It would certainly become both an administrative and training base for al-Qaida but it would become more than that: </w:t>
      </w:r>
      <w:r w:rsidRPr="00CF0139">
        <w:rPr>
          <w:rFonts w:ascii="Gill Sans MT" w:hAnsi="Gill Sans MT"/>
          <w:b/>
          <w:bCs/>
          <w:u w:val="single"/>
        </w:rPr>
        <w:t>It would become the global focal point for Islamic extremism</w:t>
      </w:r>
      <w:r w:rsidRPr="00CF0139">
        <w:rPr>
          <w:rFonts w:eastAsia="Calibri"/>
        </w:rPr>
        <w:t xml:space="preserve">. Islamic </w:t>
      </w:r>
      <w:r w:rsidRPr="00CF0139">
        <w:rPr>
          <w:rFonts w:ascii="Gill Sans MT" w:hAnsi="Gill Sans MT"/>
          <w:b/>
          <w:bCs/>
          <w:u w:val="single"/>
        </w:rPr>
        <w:t xml:space="preserve">fundamentalists would, in effect, have their own sovereign state from which they could launch operations anywhere in the world. Third, the collapse of the moderate Karzai administration in Afghanistan and its </w:t>
      </w:r>
      <w:r w:rsidRPr="00CF0139">
        <w:rPr>
          <w:rFonts w:ascii="Gill Sans MT" w:hAnsi="Gill Sans MT"/>
          <w:b/>
          <w:bCs/>
          <w:highlight w:val="magenta"/>
          <w:u w:val="single"/>
        </w:rPr>
        <w:t xml:space="preserve">replacement by the Taliban would be a </w:t>
      </w:r>
      <w:r w:rsidRPr="00CF0139">
        <w:rPr>
          <w:b/>
          <w:iCs/>
          <w:highlight w:val="magenta"/>
          <w:u w:val="single"/>
          <w:bdr w:val="single" w:sz="18" w:space="0" w:color="auto"/>
        </w:rPr>
        <w:t>serious threat</w:t>
      </w:r>
      <w:r w:rsidRPr="00CF0139">
        <w:rPr>
          <w:rFonts w:ascii="Gill Sans MT" w:hAnsi="Gill Sans MT"/>
          <w:b/>
          <w:bCs/>
          <w:highlight w:val="magenta"/>
          <w:u w:val="single"/>
        </w:rPr>
        <w:t xml:space="preserve"> to</w:t>
      </w:r>
      <w:r w:rsidRPr="00CF0139">
        <w:rPr>
          <w:rFonts w:ascii="Gill Sans MT" w:hAnsi="Gill Sans MT"/>
          <w:b/>
          <w:bCs/>
          <w:u w:val="single"/>
        </w:rPr>
        <w:t xml:space="preserve"> the </w:t>
      </w:r>
      <w:r w:rsidRPr="00CF0139">
        <w:rPr>
          <w:rFonts w:ascii="Gill Sans MT" w:hAnsi="Gill Sans MT"/>
          <w:b/>
          <w:bCs/>
          <w:highlight w:val="cyan"/>
          <w:u w:val="single"/>
        </w:rPr>
        <w:t xml:space="preserve">stability of </w:t>
      </w:r>
      <w:r w:rsidRPr="00CF0139">
        <w:rPr>
          <w:rFonts w:ascii="Gill Sans MT" w:hAnsi="Gill Sans MT"/>
          <w:b/>
          <w:bCs/>
          <w:highlight w:val="magenta"/>
          <w:u w:val="single"/>
        </w:rPr>
        <w:t>Pakistan</w:t>
      </w:r>
      <w:r w:rsidRPr="00CF0139">
        <w:rPr>
          <w:rFonts w:ascii="Gill Sans MT" w:hAnsi="Gill Sans MT"/>
          <w:b/>
          <w:bCs/>
          <w:u w:val="single"/>
        </w:rPr>
        <w:t>. Remember, the Taliban was established by the Pakistani intelligence services during the time of the Soviet occupation of Afghanistan</w:t>
      </w:r>
      <w:r w:rsidRPr="00CF0139">
        <w:rPr>
          <w:rFonts w:eastAsia="Calibri"/>
        </w:rPr>
        <w:t xml:space="preserve">. There are still very close links between the Taliban and some elements of the Pakistani intelligence agency, ISI. It is possible that the Taliban and other </w:t>
      </w:r>
      <w:r w:rsidRPr="00CF0139">
        <w:rPr>
          <w:rFonts w:ascii="Gill Sans MT" w:hAnsi="Gill Sans MT"/>
          <w:b/>
          <w:bCs/>
          <w:u w:val="single"/>
        </w:rPr>
        <w:t xml:space="preserve">Islamic </w:t>
      </w:r>
      <w:r w:rsidRPr="00CF0139">
        <w:rPr>
          <w:rFonts w:ascii="Gill Sans MT" w:hAnsi="Gill Sans MT"/>
          <w:b/>
          <w:bCs/>
          <w:highlight w:val="magenta"/>
          <w:u w:val="single"/>
        </w:rPr>
        <w:t xml:space="preserve">extremists could </w:t>
      </w:r>
      <w:r w:rsidRPr="00CF0139">
        <w:rPr>
          <w:b/>
          <w:iCs/>
          <w:highlight w:val="magenta"/>
          <w:u w:val="single"/>
          <w:bdr w:val="single" w:sz="18" w:space="0" w:color="auto"/>
        </w:rPr>
        <w:t>seize control</w:t>
      </w:r>
      <w:r w:rsidRPr="00CF0139">
        <w:rPr>
          <w:rFonts w:ascii="Gill Sans MT" w:hAnsi="Gill Sans MT"/>
          <w:b/>
          <w:bCs/>
          <w:highlight w:val="magenta"/>
          <w:u w:val="single"/>
        </w:rPr>
        <w:t xml:space="preserve"> of</w:t>
      </w:r>
      <w:r w:rsidRPr="00CF0139">
        <w:rPr>
          <w:rFonts w:ascii="Gill Sans MT" w:hAnsi="Gill Sans MT"/>
          <w:b/>
          <w:bCs/>
          <w:u w:val="single"/>
        </w:rPr>
        <w:t xml:space="preserve"> the government of </w:t>
      </w:r>
      <w:r w:rsidRPr="00CF0139">
        <w:rPr>
          <w:rFonts w:ascii="Gill Sans MT" w:hAnsi="Gill Sans MT"/>
          <w:b/>
          <w:bCs/>
          <w:highlight w:val="magenta"/>
          <w:u w:val="single"/>
        </w:rPr>
        <w:t>Pakistan which</w:t>
      </w:r>
      <w:r w:rsidRPr="00CF0139">
        <w:rPr>
          <w:rFonts w:ascii="Gill Sans MT" w:hAnsi="Gill Sans MT"/>
          <w:b/>
          <w:bCs/>
          <w:highlight w:val="cyan"/>
          <w:u w:val="single"/>
        </w:rPr>
        <w:t xml:space="preserve">, </w:t>
      </w:r>
      <w:r w:rsidRPr="00CF0139">
        <w:rPr>
          <w:rFonts w:ascii="Gill Sans MT" w:hAnsi="Gill Sans MT"/>
          <w:b/>
          <w:bCs/>
          <w:u w:val="single"/>
        </w:rPr>
        <w:t xml:space="preserve">you will recall, </w:t>
      </w:r>
      <w:r w:rsidRPr="00CF0139">
        <w:rPr>
          <w:rFonts w:ascii="Gill Sans MT" w:hAnsi="Gill Sans MT"/>
          <w:b/>
          <w:bCs/>
          <w:highlight w:val="magenta"/>
          <w:u w:val="single"/>
        </w:rPr>
        <w:t xml:space="preserve">has </w:t>
      </w:r>
      <w:r w:rsidRPr="00CF0139">
        <w:rPr>
          <w:b/>
          <w:iCs/>
          <w:highlight w:val="magenta"/>
          <w:u w:val="single"/>
          <w:bdr w:val="single" w:sz="18" w:space="0" w:color="auto"/>
        </w:rPr>
        <w:t>nuclear weapons</w:t>
      </w:r>
      <w:r w:rsidRPr="00CF0139">
        <w:rPr>
          <w:rFonts w:eastAsia="Calibri"/>
        </w:rPr>
        <w:t xml:space="preserve">. It is not certain this would happen but it could. If it did, then </w:t>
      </w:r>
      <w:r w:rsidRPr="00CF0139">
        <w:rPr>
          <w:rFonts w:ascii="Gill Sans MT" w:hAnsi="Gill Sans MT"/>
          <w:b/>
          <w:bCs/>
          <w:highlight w:val="magenta"/>
          <w:u w:val="single"/>
        </w:rPr>
        <w:t xml:space="preserve">tensions between Pakistan and India would </w:t>
      </w:r>
      <w:r w:rsidRPr="00CF0139">
        <w:rPr>
          <w:b/>
          <w:iCs/>
          <w:highlight w:val="magenta"/>
          <w:u w:val="single"/>
          <w:bdr w:val="single" w:sz="18" w:space="0" w:color="auto"/>
        </w:rPr>
        <w:t>rise overnight</w:t>
      </w:r>
      <w:r w:rsidRPr="00CF0139">
        <w:rPr>
          <w:rFonts w:ascii="Gill Sans MT" w:hAnsi="Gill Sans MT"/>
          <w:b/>
          <w:bCs/>
          <w:highlight w:val="cyan"/>
          <w:u w:val="single"/>
        </w:rPr>
        <w:t>,</w:t>
      </w:r>
      <w:r w:rsidRPr="00CF0139">
        <w:rPr>
          <w:rFonts w:ascii="Gill Sans MT" w:hAnsi="Gill Sans MT"/>
          <w:b/>
          <w:bCs/>
          <w:u w:val="single"/>
        </w:rPr>
        <w:t xml:space="preserve"> perhaps dangerously so. </w:t>
      </w:r>
      <w:r w:rsidRPr="00CF0139">
        <w:rPr>
          <w:rFonts w:ascii="Gill Sans MT" w:hAnsi="Gill Sans MT"/>
          <w:b/>
          <w:bCs/>
          <w:highlight w:val="magenta"/>
          <w:u w:val="single"/>
        </w:rPr>
        <w:t>For</w:t>
      </w:r>
      <w:r w:rsidRPr="00CF0139">
        <w:rPr>
          <w:rFonts w:ascii="Gill Sans MT" w:hAnsi="Gill Sans MT"/>
          <w:b/>
          <w:bCs/>
          <w:u w:val="single"/>
        </w:rPr>
        <w:t xml:space="preserve"> the </w:t>
      </w:r>
      <w:r w:rsidRPr="00CF0139">
        <w:rPr>
          <w:rFonts w:ascii="Gill Sans MT" w:hAnsi="Gill Sans MT"/>
          <w:b/>
          <w:bCs/>
          <w:highlight w:val="magenta"/>
          <w:u w:val="single"/>
        </w:rPr>
        <w:t>Indians</w:t>
      </w:r>
      <w:r w:rsidRPr="00CF0139">
        <w:rPr>
          <w:rFonts w:ascii="Gill Sans MT" w:hAnsi="Gill Sans MT"/>
          <w:b/>
          <w:bCs/>
          <w:u w:val="single"/>
        </w:rPr>
        <w:t xml:space="preserve">, a </w:t>
      </w:r>
      <w:r w:rsidRPr="00CF0139">
        <w:rPr>
          <w:b/>
          <w:iCs/>
          <w:highlight w:val="magenta"/>
          <w:u w:val="single"/>
          <w:bdr w:val="single" w:sz="18" w:space="0" w:color="auto"/>
        </w:rPr>
        <w:t>combination of</w:t>
      </w:r>
      <w:r w:rsidRPr="00CF0139">
        <w:rPr>
          <w:b/>
          <w:iCs/>
          <w:u w:val="single"/>
          <w:bdr w:val="single" w:sz="18" w:space="0" w:color="auto"/>
        </w:rPr>
        <w:t xml:space="preserve"> Islamic </w:t>
      </w:r>
      <w:r w:rsidRPr="00CF0139">
        <w:rPr>
          <w:b/>
          <w:iCs/>
          <w:highlight w:val="magenta"/>
          <w:u w:val="single"/>
          <w:bdr w:val="single" w:sz="18" w:space="0" w:color="auto"/>
        </w:rPr>
        <w:t>extremists and nuclear weapons</w:t>
      </w:r>
      <w:r w:rsidRPr="00CF0139">
        <w:rPr>
          <w:rFonts w:ascii="Gill Sans MT" w:hAnsi="Gill Sans MT"/>
          <w:b/>
          <w:bCs/>
          <w:highlight w:val="magenta"/>
          <w:u w:val="single"/>
        </w:rPr>
        <w:t xml:space="preserve"> </w:t>
      </w:r>
      <w:r w:rsidRPr="00CF0139">
        <w:rPr>
          <w:rFonts w:ascii="Gill Sans MT" w:hAnsi="Gill Sans MT"/>
          <w:b/>
          <w:bCs/>
          <w:highlight w:val="cyan"/>
          <w:u w:val="single"/>
        </w:rPr>
        <w:t xml:space="preserve">on their border </w:t>
      </w:r>
      <w:r w:rsidRPr="00CF0139">
        <w:rPr>
          <w:rFonts w:ascii="Gill Sans MT" w:hAnsi="Gill Sans MT"/>
          <w:b/>
          <w:bCs/>
          <w:highlight w:val="magenta"/>
          <w:u w:val="single"/>
        </w:rPr>
        <w:t>would be a potent mix</w:t>
      </w:r>
      <w:r w:rsidRPr="00CF0139">
        <w:rPr>
          <w:rFonts w:eastAsia="Calibri"/>
        </w:rPr>
        <w:t>. Fourth, this would constitute a massive and unexpected victory for Islamic extremists. For all the pain we have been through over the past nine years since 9/11, there is no doubt that Islamic extremism is very much on the retreat outside Afghanistan. There has been no terrorist attack on American soil since then - although there have been attempts - nor has there been in this country. Al-Qaida networks have been broken up throughout the Western world and in the Middle East and South-East Asia. In Europe, governments are also having much greater success now in dealing with terrorism. A Taliban victory and takeover in Afghanistan would reverse all this. We would be back where we were in 2001. And if Pakistan were taken over by Islamic extremists, we would be a good deal worse off. Globally, Islamic extremism would be energised, its morale revitalised and its activities intensified. All this explains why it is not possible to abandon the struggle against the Taliban in Afghanistan. The war itself is bad, there is no doubt about that. No victory appears to be in sight any time soon, that is true. But the alternative is a great deal worse. The challenge in Afghanistan is not to try to control the country ourselves but to strengthen the capacity of the government in Kabul to control it. This means emphasising training and recruitment in the army, effective aid programs to give Afghanistan a reasonable economic base and encouraging President Karzai to appoint better-quality public administrators.</w:t>
      </w:r>
    </w:p>
    <w:p w:rsidR="00CF0139" w:rsidRPr="00CF0139" w:rsidRDefault="00CF0139" w:rsidP="00CF0139">
      <w:pPr>
        <w:keepNext/>
        <w:keepLines/>
        <w:pageBreakBefore/>
        <w:spacing w:before="200"/>
        <w:jc w:val="center"/>
        <w:outlineLvl w:val="2"/>
        <w:rPr>
          <w:rFonts w:eastAsiaTheme="majorEastAsia" w:cstheme="majorBidi"/>
          <w:b/>
          <w:bCs/>
          <w:sz w:val="32"/>
          <w:u w:val="single"/>
        </w:rPr>
      </w:pPr>
      <w:r w:rsidRPr="00CF0139">
        <w:rPr>
          <w:rFonts w:eastAsiaTheme="majorEastAsia" w:cstheme="majorBidi"/>
          <w:b/>
          <w:bCs/>
          <w:sz w:val="32"/>
          <w:u w:val="single"/>
        </w:rPr>
        <w:lastRenderedPageBreak/>
        <w:t>1AC Rendition</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 xml:space="preserve">Contention Three is </w:t>
      </w:r>
      <w:r w:rsidRPr="00CF0139">
        <w:rPr>
          <w:rFonts w:eastAsiaTheme="majorEastAsia" w:cstheme="majorBidi"/>
          <w:b/>
          <w:bCs/>
          <w:iCs/>
          <w:sz w:val="26"/>
          <w:u w:val="single"/>
        </w:rPr>
        <w:t>Rendition</w:t>
      </w:r>
      <w:r w:rsidRPr="00CF0139">
        <w:rPr>
          <w:rFonts w:eastAsiaTheme="majorEastAsia" w:cstheme="majorBidi"/>
          <w:b/>
          <w:bCs/>
          <w:iCs/>
          <w:sz w:val="26"/>
        </w:rPr>
        <w:t>:</w:t>
      </w:r>
    </w:p>
    <w:p w:rsidR="00CF0139" w:rsidRPr="00CF0139" w:rsidRDefault="00CF0139" w:rsidP="00CF0139">
      <w:pPr>
        <w:keepNext/>
        <w:keepLines/>
        <w:spacing w:before="200"/>
        <w:outlineLvl w:val="3"/>
        <w:rPr>
          <w:rFonts w:eastAsiaTheme="majorEastAsia" w:cstheme="majorBidi"/>
          <w:b/>
          <w:bCs/>
          <w:iCs/>
          <w:sz w:val="26"/>
          <w:u w:val="single"/>
        </w:rPr>
      </w:pPr>
      <w:r w:rsidRPr="00CF0139">
        <w:rPr>
          <w:rFonts w:eastAsiaTheme="majorEastAsia" w:cstheme="majorBidi"/>
          <w:b/>
          <w:bCs/>
          <w:iCs/>
          <w:sz w:val="26"/>
        </w:rPr>
        <w:t xml:space="preserve">First, it </w:t>
      </w:r>
      <w:r w:rsidRPr="00CF0139">
        <w:rPr>
          <w:rFonts w:eastAsiaTheme="majorEastAsia" w:cstheme="majorBidi"/>
          <w:b/>
          <w:bCs/>
          <w:iCs/>
          <w:sz w:val="26"/>
          <w:u w:val="single"/>
        </w:rPr>
        <w:t>fails</w:t>
      </w:r>
      <w:r w:rsidRPr="00CF0139">
        <w:rPr>
          <w:rFonts w:eastAsiaTheme="majorEastAsia" w:cstheme="majorBidi"/>
          <w:b/>
          <w:bCs/>
          <w:iCs/>
          <w:sz w:val="26"/>
        </w:rPr>
        <w:t xml:space="preserve"> and </w:t>
      </w:r>
      <w:r w:rsidRPr="00CF0139">
        <w:rPr>
          <w:rFonts w:eastAsiaTheme="majorEastAsia" w:cstheme="majorBidi"/>
          <w:b/>
          <w:bCs/>
          <w:iCs/>
          <w:sz w:val="26"/>
          <w:u w:val="single"/>
        </w:rPr>
        <w:t>backfires</w:t>
      </w:r>
    </w:p>
    <w:p w:rsidR="00CF0139" w:rsidRPr="00CF0139" w:rsidRDefault="00CF0139" w:rsidP="00CF0139">
      <w:pPr>
        <w:rPr>
          <w:rFonts w:eastAsia="Calibri"/>
        </w:rPr>
      </w:pPr>
      <w:r w:rsidRPr="00CF0139">
        <w:rPr>
          <w:rFonts w:eastAsia="Calibri"/>
          <w:b/>
          <w:bCs/>
          <w:sz w:val="26"/>
        </w:rPr>
        <w:t>Patel 13</w:t>
      </w:r>
      <w:r w:rsidRPr="00CF0139">
        <w:rPr>
          <w:rFonts w:eastAsia="Calibri"/>
        </w:rPr>
        <w:t xml:space="preserve">, Khadija Patel is a staff writer at The Maverick which is South Africa’s fastest growing newspaper, 2/8/13, ‘Extraordinary Renditions’, aka How To Flout International Law With Impunity, </w:t>
      </w:r>
      <w:hyperlink r:id="rId27" w:anchor=".UnfpLfmkqvQ" w:history="1">
        <w:r w:rsidRPr="00CF0139">
          <w:rPr>
            <w:rFonts w:eastAsia="Calibri"/>
          </w:rPr>
          <w:t>http://www.dailymaverick.co.za/article/2013-02-08-extraordinary-renditions-aka-how-to-flout-international-law-with-impunity/#.UnfpLfmkqvQ</w:t>
        </w:r>
      </w:hyperlink>
    </w:p>
    <w:p w:rsidR="00CF0139" w:rsidRPr="00CF0139" w:rsidRDefault="00CF0139" w:rsidP="00CF0139">
      <w:pPr>
        <w:rPr>
          <w:rFonts w:eastAsia="Calibri"/>
        </w:rPr>
      </w:pPr>
      <w:r w:rsidRPr="00CF0139">
        <w:rPr>
          <w:rFonts w:eastAsia="Calibri"/>
        </w:rPr>
        <w:t>Known as “</w:t>
      </w:r>
      <w:r w:rsidRPr="00CF0139">
        <w:rPr>
          <w:rFonts w:ascii="Gill Sans MT" w:hAnsi="Gill Sans MT"/>
          <w:b/>
          <w:bCs/>
          <w:u w:val="single"/>
        </w:rPr>
        <w:t>extraordinary rendition</w:t>
      </w:r>
      <w:r w:rsidRPr="00CF0139">
        <w:rPr>
          <w:rFonts w:eastAsia="Calibri"/>
        </w:rPr>
        <w:t xml:space="preserve">,” the practice </w:t>
      </w:r>
      <w:r w:rsidRPr="00CF0139">
        <w:rPr>
          <w:rFonts w:ascii="Gill Sans MT" w:hAnsi="Gill Sans MT"/>
          <w:b/>
          <w:bCs/>
          <w:u w:val="single"/>
        </w:rPr>
        <w:t xml:space="preserve">entails taking detainees to and from US custody without a legal process and often involves handing them over to countries that practice torture. </w:t>
      </w:r>
      <w:r w:rsidRPr="00CF0139">
        <w:rPr>
          <w:rFonts w:ascii="Gill Sans MT" w:hAnsi="Gill Sans MT"/>
          <w:b/>
          <w:bCs/>
          <w:highlight w:val="cyan"/>
          <w:u w:val="single"/>
        </w:rPr>
        <w:t xml:space="preserve">The Open Society Foundation found </w:t>
      </w:r>
      <w:r w:rsidRPr="00CF0139">
        <w:rPr>
          <w:rFonts w:ascii="Gill Sans MT" w:hAnsi="Gill Sans MT"/>
          <w:b/>
          <w:bCs/>
          <w:highlight w:val="magenta"/>
          <w:u w:val="single"/>
        </w:rPr>
        <w:t xml:space="preserve">136 people had gone through the </w:t>
      </w:r>
      <w:r w:rsidRPr="00CF0139">
        <w:rPr>
          <w:rFonts w:ascii="Gill Sans MT" w:hAnsi="Gill Sans MT"/>
          <w:b/>
          <w:bCs/>
          <w:u w:val="single"/>
        </w:rPr>
        <w:t xml:space="preserve">process of </w:t>
      </w:r>
      <w:r w:rsidRPr="00CF0139">
        <w:rPr>
          <w:rFonts w:ascii="Gill Sans MT" w:hAnsi="Gill Sans MT"/>
          <w:b/>
          <w:bCs/>
          <w:highlight w:val="magenta"/>
          <w:u w:val="single"/>
        </w:rPr>
        <w:t>“extraordinary rendition</w:t>
      </w:r>
      <w:r w:rsidRPr="00CF0139">
        <w:rPr>
          <w:rFonts w:eastAsia="Calibri"/>
        </w:rPr>
        <w:t>” and 54 countries were complicit in it, South Africa among them.</w:t>
      </w:r>
    </w:p>
    <w:p w:rsidR="00CF0139" w:rsidRPr="00CF0139" w:rsidRDefault="00CF0139" w:rsidP="00CF0139">
      <w:pPr>
        <w:rPr>
          <w:rFonts w:eastAsia="Calibri"/>
        </w:rPr>
      </w:pPr>
      <w:r w:rsidRPr="00CF0139">
        <w:rPr>
          <w:rFonts w:eastAsia="Calibri"/>
        </w:rPr>
        <w:t xml:space="preserve">“However, to date, the </w:t>
      </w:r>
      <w:r w:rsidRPr="00CF0139">
        <w:rPr>
          <w:rFonts w:ascii="Gill Sans MT" w:hAnsi="Gill Sans MT"/>
          <w:b/>
          <w:bCs/>
          <w:highlight w:val="cyan"/>
          <w:u w:val="single"/>
        </w:rPr>
        <w:t>full</w:t>
      </w:r>
      <w:r w:rsidRPr="00CF0139">
        <w:rPr>
          <w:rFonts w:eastAsia="Calibri"/>
          <w:b/>
          <w:bCs/>
          <w:u w:val="single"/>
        </w:rPr>
        <w:t xml:space="preserve"> </w:t>
      </w:r>
      <w:r w:rsidRPr="00CF0139">
        <w:rPr>
          <w:rFonts w:eastAsia="Calibri"/>
        </w:rPr>
        <w:t xml:space="preserve">scale and </w:t>
      </w:r>
      <w:r w:rsidRPr="00CF0139">
        <w:rPr>
          <w:rFonts w:ascii="Gill Sans MT" w:hAnsi="Gill Sans MT"/>
          <w:b/>
          <w:bCs/>
          <w:highlight w:val="cyan"/>
          <w:u w:val="single"/>
        </w:rPr>
        <w:t>scope</w:t>
      </w:r>
      <w:r w:rsidRPr="00CF0139">
        <w:rPr>
          <w:rFonts w:eastAsia="Calibri"/>
          <w:b/>
          <w:bCs/>
          <w:u w:val="single"/>
        </w:rPr>
        <w:t xml:space="preserve"> </w:t>
      </w:r>
      <w:r w:rsidRPr="00CF0139">
        <w:rPr>
          <w:rFonts w:eastAsia="Calibri"/>
        </w:rPr>
        <w:t>of foreign government participation—as well as the number of victims—</w:t>
      </w:r>
      <w:r w:rsidRPr="00CF0139">
        <w:rPr>
          <w:rFonts w:ascii="Gill Sans MT" w:hAnsi="Gill Sans MT"/>
          <w:b/>
          <w:bCs/>
          <w:highlight w:val="cyan"/>
          <w:u w:val="single"/>
        </w:rPr>
        <w:t>remains unknown</w:t>
      </w:r>
      <w:r w:rsidRPr="00CF0139">
        <w:rPr>
          <w:rFonts w:ascii="Gill Sans MT" w:hAnsi="Gill Sans MT"/>
          <w:b/>
          <w:bCs/>
          <w:u w:val="single"/>
        </w:rPr>
        <w:t xml:space="preserve">, largely </w:t>
      </w:r>
      <w:r w:rsidRPr="00CF0139">
        <w:rPr>
          <w:rFonts w:ascii="Gill Sans MT" w:hAnsi="Gill Sans MT"/>
          <w:b/>
          <w:bCs/>
          <w:highlight w:val="cyan"/>
          <w:u w:val="single"/>
        </w:rPr>
        <w:t>because of</w:t>
      </w:r>
      <w:r w:rsidRPr="00CF0139">
        <w:rPr>
          <w:rFonts w:ascii="Gill Sans MT" w:hAnsi="Gill Sans MT"/>
          <w:b/>
          <w:bCs/>
          <w:u w:val="single"/>
        </w:rPr>
        <w:t xml:space="preserve"> the </w:t>
      </w:r>
      <w:r w:rsidRPr="00CF0139">
        <w:rPr>
          <w:rFonts w:ascii="Gill Sans MT" w:hAnsi="Gill Sans MT"/>
          <w:b/>
          <w:bCs/>
          <w:highlight w:val="cyan"/>
          <w:u w:val="single"/>
        </w:rPr>
        <w:t>extreme secrecy</w:t>
      </w:r>
      <w:r w:rsidRPr="00CF0139">
        <w:rPr>
          <w:rFonts w:ascii="Gill Sans MT" w:hAnsi="Gill Sans MT"/>
          <w:b/>
          <w:bCs/>
          <w:u w:val="single"/>
        </w:rPr>
        <w:t xml:space="preserve"> maintained by the U</w:t>
      </w:r>
      <w:r w:rsidRPr="00CF0139">
        <w:rPr>
          <w:rFonts w:eastAsia="Calibri"/>
        </w:rPr>
        <w:t xml:space="preserve">nited </w:t>
      </w:r>
      <w:r w:rsidRPr="00CF0139">
        <w:rPr>
          <w:rFonts w:ascii="Gill Sans MT" w:hAnsi="Gill Sans MT"/>
          <w:b/>
          <w:bCs/>
          <w:u w:val="single"/>
        </w:rPr>
        <w:t>S</w:t>
      </w:r>
      <w:r w:rsidRPr="00CF0139">
        <w:rPr>
          <w:rFonts w:eastAsia="Calibri"/>
        </w:rPr>
        <w:t>tates and its partner governments,” Open Society Foundation investigator Amrit Singh wrote in the report.</w:t>
      </w:r>
    </w:p>
    <w:p w:rsidR="00CF0139" w:rsidRPr="00CF0139" w:rsidRDefault="00CF0139" w:rsidP="00CF0139">
      <w:pPr>
        <w:rPr>
          <w:rFonts w:eastAsia="Calibri"/>
        </w:rPr>
      </w:pPr>
      <w:r w:rsidRPr="00CF0139">
        <w:rPr>
          <w:rFonts w:eastAsia="Calibri"/>
        </w:rPr>
        <w:t>The official use of rendition to combat terrorism began in June 1995. Former US President Bill Clinton responded to the 1993 terrorist bombing of the World Trade Centre by signing Presidential Decision Directive 39, which authorised rendition for the capture terrorists.</w:t>
      </w:r>
    </w:p>
    <w:p w:rsidR="00CF0139" w:rsidRPr="00CF0139" w:rsidRDefault="00CF0139" w:rsidP="00CF0139">
      <w:r w:rsidRPr="00CF0139">
        <w:t>From August 1995 to September 2001, eight suspected terrorists were rendered to American custody. Among the eight were three men wanted for the 1998 bombing of the American Embassies in Kenya and Tanzania, where 224 people were killed and 4,500 were injured. One of the three Embassy bombers was captured here in South Africa; the other two were captured from undisclosed locations. All of them ended up in New York City, where they were held until they stood trial.</w:t>
      </w:r>
    </w:p>
    <w:p w:rsidR="00CF0139" w:rsidRPr="00CF0139" w:rsidRDefault="00CF0139" w:rsidP="00CF0139">
      <w:r w:rsidRPr="00CF0139">
        <w:t>The war on terror, however, employs “extraordinary rendition”.</w:t>
      </w:r>
    </w:p>
    <w:p w:rsidR="00CF0139" w:rsidRPr="00CF0139" w:rsidRDefault="00CF0139" w:rsidP="00CF0139">
      <w:r w:rsidRPr="00CF0139">
        <w:t>Theresa Blackledge, writing in </w:t>
      </w:r>
      <w:hyperlink r:id="rId28" w:anchor="page=7" w:history="1">
        <w:r w:rsidRPr="00CF0139">
          <w:t>Global Review</w:t>
        </w:r>
      </w:hyperlink>
      <w:r w:rsidRPr="00CF0139">
        <w:t> in 2011, explains that previously, rendition was used to transfer an individual from one jurisdiction to another for the purpose of adjudicating criminal offences. But since 9/11, extraordinary rendition has been used primarily by the United States to capture individuals in one jurisdiction and render them to a third jurisdiction. Extraordinary rendition has been employed by the US to gain custody of individuals when there is no legal mechanism available, and for the purpose of detaining the individual for intelligence gathering purposes.</w:t>
      </w:r>
    </w:p>
    <w:p w:rsidR="00CF0139" w:rsidRPr="00CF0139" w:rsidRDefault="00CF0139" w:rsidP="00CF0139">
      <w:r w:rsidRPr="00CF0139">
        <w:t>“Typically,” Blackledge says, “the U.S. renders the individual to a third party nation that is well known for committing human rights abuses, such as Jordan, Syria or Egypt. The third party nation accepts custody of the detainee and employs ‘enhanced interrogation’ methods to obtain intelligence.”</w:t>
      </w:r>
    </w:p>
    <w:p w:rsidR="00CF0139" w:rsidRPr="00CF0139" w:rsidRDefault="00CF0139" w:rsidP="00CF0139">
      <w:r w:rsidRPr="00CF0139">
        <w:t>Bob Baer, an ex-undercover agent who worked for the CIA in the Middle East, put it like this: “If you want a serious interrogation, you send a prisoner to Jordan. If you want them to be tortured you send them to Syria. If you want someone to disappear – never to see them again – you send them to Egypt.”</w:t>
      </w:r>
    </w:p>
    <w:p w:rsidR="00CF0139" w:rsidRPr="00CF0139" w:rsidRDefault="00CF0139" w:rsidP="00CF0139">
      <w:r w:rsidRPr="00CF0139">
        <w:t>More than one commentator has remarked at the irony of the US now demanding Syrian Bashar Al-Assad step down, when just a few years ago his inclination towards human rights abuses was actually exploited by US officials. Syria tortured terror suspects on behalf of the United States. The most famous case involves Maher Arar, a Canadian citizen snatched in 2002 by the U.S. at John F. Kennedy International Airport, before the CIA sent him to Syria under the mistaken impression he was a terrorist. In Syrian custody, Arar was “imprisoned for more than ten months in a tiny grave-like cell, beaten with cables, and threatened with electric shocks by the Syrian government,” Singh writes.</w:t>
      </w:r>
    </w:p>
    <w:p w:rsidR="00CF0139" w:rsidRPr="00CF0139" w:rsidRDefault="00CF0139" w:rsidP="00CF0139">
      <w:pPr>
        <w:rPr>
          <w:rFonts w:eastAsia="Calibri"/>
        </w:rPr>
      </w:pPr>
      <w:r w:rsidRPr="00CF0139">
        <w:rPr>
          <w:rFonts w:eastAsia="Calibri"/>
        </w:rPr>
        <w:lastRenderedPageBreak/>
        <w:t>After ten months in prison, the Canadian government intervened on behalf of Arar, and he was finally freed without being charged with any crimes. In September 2006, a Canadian investigation cleared Arar of all charges. Canada’s Prime Minister apologised for the acts committed by American officials and ordered Arar be paid $9.7 million in restitution.</w:t>
      </w:r>
    </w:p>
    <w:p w:rsidR="00CF0139" w:rsidRPr="00CF0139" w:rsidRDefault="00CF0139" w:rsidP="00CF0139">
      <w:pPr>
        <w:rPr>
          <w:rFonts w:eastAsia="Calibri"/>
        </w:rPr>
      </w:pPr>
      <w:r w:rsidRPr="00CF0139">
        <w:rPr>
          <w:rFonts w:eastAsia="Calibri"/>
        </w:rPr>
        <w:t>The Indian author Arundhati Roy, in her book The Ordinary Person’s Guide to Empire, says about this canny exploitation of human rights violators:</w:t>
      </w:r>
    </w:p>
    <w:p w:rsidR="00CF0139" w:rsidRPr="00CF0139" w:rsidRDefault="00CF0139" w:rsidP="00CF0139">
      <w:pPr>
        <w:rPr>
          <w:rFonts w:eastAsia="Calibri"/>
          <w:b/>
          <w:bCs/>
          <w:u w:val="single"/>
        </w:rPr>
      </w:pPr>
      <w:r w:rsidRPr="00CF0139">
        <w:rPr>
          <w:rFonts w:eastAsia="Calibri"/>
        </w:rPr>
        <w:t xml:space="preserve">“[Former US] Attorney General John Ashcroft has declared that US freedoms are ‘not the grant of any government or document, but … our endowment from God’. So, basically, we’re confronted with a country armed with a mandate from heaven. Perhaps this explains </w:t>
      </w:r>
      <w:r w:rsidRPr="00CF0139">
        <w:rPr>
          <w:rFonts w:ascii="Gill Sans MT" w:hAnsi="Gill Sans MT"/>
          <w:b/>
          <w:bCs/>
          <w:u w:val="single"/>
        </w:rPr>
        <w:t xml:space="preserve">why </w:t>
      </w:r>
      <w:r w:rsidRPr="00CF0139">
        <w:rPr>
          <w:rFonts w:ascii="Gill Sans MT" w:hAnsi="Gill Sans MT"/>
          <w:b/>
          <w:bCs/>
          <w:highlight w:val="magenta"/>
          <w:u w:val="single"/>
        </w:rPr>
        <w:t>the U.S</w:t>
      </w:r>
      <w:r w:rsidRPr="00CF0139">
        <w:rPr>
          <w:rFonts w:ascii="Gill Sans MT" w:hAnsi="Gill Sans MT"/>
          <w:b/>
          <w:bCs/>
          <w:highlight w:val="green"/>
          <w:u w:val="single"/>
        </w:rPr>
        <w:t>.</w:t>
      </w:r>
      <w:r w:rsidRPr="00CF0139">
        <w:rPr>
          <w:rFonts w:ascii="Gill Sans MT" w:hAnsi="Gill Sans MT"/>
          <w:b/>
          <w:bCs/>
          <w:u w:val="single"/>
        </w:rPr>
        <w:t xml:space="preserve"> government  </w:t>
      </w:r>
      <w:r w:rsidRPr="00CF0139">
        <w:rPr>
          <w:rFonts w:ascii="Gill Sans MT" w:hAnsi="Gill Sans MT"/>
          <w:b/>
          <w:bCs/>
          <w:highlight w:val="magenta"/>
          <w:u w:val="single"/>
        </w:rPr>
        <w:t xml:space="preserve">refuses to judge itself by </w:t>
      </w:r>
      <w:r w:rsidRPr="00CF0139">
        <w:rPr>
          <w:rFonts w:ascii="Gill Sans MT" w:hAnsi="Gill Sans MT"/>
          <w:b/>
          <w:bCs/>
          <w:highlight w:val="green"/>
          <w:u w:val="single"/>
        </w:rPr>
        <w:t>the</w:t>
      </w:r>
      <w:r w:rsidRPr="00CF0139">
        <w:rPr>
          <w:rFonts w:ascii="Gill Sans MT" w:hAnsi="Gill Sans MT"/>
          <w:b/>
          <w:bCs/>
          <w:u w:val="single"/>
        </w:rPr>
        <w:t xml:space="preserve"> same moral </w:t>
      </w:r>
      <w:r w:rsidRPr="00CF0139">
        <w:rPr>
          <w:rFonts w:ascii="Gill Sans MT" w:hAnsi="Gill Sans MT"/>
          <w:b/>
          <w:bCs/>
          <w:highlight w:val="magenta"/>
          <w:u w:val="single"/>
        </w:rPr>
        <w:t>standards</w:t>
      </w:r>
      <w:r w:rsidRPr="00CF0139">
        <w:rPr>
          <w:rFonts w:ascii="Gill Sans MT" w:hAnsi="Gill Sans MT"/>
          <w:b/>
          <w:bCs/>
          <w:u w:val="single"/>
        </w:rPr>
        <w:t xml:space="preserve"> by which </w:t>
      </w:r>
      <w:r w:rsidRPr="00CF0139">
        <w:rPr>
          <w:rFonts w:ascii="Gill Sans MT" w:hAnsi="Gill Sans MT"/>
          <w:b/>
          <w:bCs/>
          <w:highlight w:val="magenta"/>
          <w:u w:val="single"/>
        </w:rPr>
        <w:t>it judges others</w:t>
      </w:r>
      <w:r w:rsidRPr="00CF0139">
        <w:rPr>
          <w:rFonts w:ascii="Gill Sans MT" w:hAnsi="Gill Sans MT"/>
          <w:b/>
          <w:bCs/>
          <w:highlight w:val="green"/>
          <w:u w:val="single"/>
        </w:rPr>
        <w:t>.”</w:t>
      </w:r>
    </w:p>
    <w:p w:rsidR="00CF0139" w:rsidRPr="00CF0139" w:rsidRDefault="00CF0139" w:rsidP="00CF0139">
      <w:pPr>
        <w:rPr>
          <w:rFonts w:eastAsia="Calibri"/>
        </w:rPr>
      </w:pPr>
      <w:r w:rsidRPr="00CF0139">
        <w:rPr>
          <w:rFonts w:eastAsia="Calibri"/>
        </w:rPr>
        <w:t>Singh says,” “</w:t>
      </w:r>
      <w:r w:rsidRPr="00CF0139">
        <w:rPr>
          <w:rFonts w:ascii="Gill Sans MT" w:hAnsi="Gill Sans MT"/>
          <w:b/>
          <w:bCs/>
          <w:highlight w:val="cyan"/>
          <w:u w:val="single"/>
        </w:rPr>
        <w:t>The</w:t>
      </w:r>
      <w:r w:rsidRPr="00CF0139">
        <w:rPr>
          <w:rFonts w:ascii="Gill Sans MT" w:hAnsi="Gill Sans MT"/>
          <w:b/>
          <w:bCs/>
          <w:u w:val="single"/>
        </w:rPr>
        <w:t xml:space="preserve"> U.S. </w:t>
      </w:r>
      <w:r w:rsidRPr="00CF0139">
        <w:rPr>
          <w:rFonts w:ascii="Gill Sans MT" w:hAnsi="Gill Sans MT"/>
          <w:b/>
          <w:bCs/>
          <w:highlight w:val="magenta"/>
          <w:u w:val="single"/>
        </w:rPr>
        <w:t>government violated</w:t>
      </w:r>
      <w:r w:rsidRPr="00CF0139">
        <w:rPr>
          <w:rFonts w:ascii="Gill Sans MT" w:hAnsi="Gill Sans MT"/>
          <w:b/>
          <w:bCs/>
          <w:u w:val="single"/>
        </w:rPr>
        <w:t xml:space="preserve"> domestic and </w:t>
      </w:r>
      <w:r w:rsidRPr="00CF0139">
        <w:rPr>
          <w:rFonts w:ascii="Gill Sans MT" w:hAnsi="Gill Sans MT"/>
          <w:b/>
          <w:bCs/>
          <w:highlight w:val="magenta"/>
          <w:u w:val="single"/>
        </w:rPr>
        <w:t>international law,</w:t>
      </w:r>
      <w:r w:rsidRPr="00CF0139">
        <w:rPr>
          <w:rFonts w:ascii="Gill Sans MT" w:hAnsi="Gill Sans MT"/>
          <w:b/>
          <w:bCs/>
          <w:u w:val="single"/>
        </w:rPr>
        <w:t xml:space="preserve"> thereby</w:t>
      </w:r>
      <w:r w:rsidRPr="00CF0139">
        <w:rPr>
          <w:rFonts w:eastAsia="Calibri"/>
        </w:rPr>
        <w:t xml:space="preserve"> </w:t>
      </w:r>
      <w:r w:rsidRPr="00CF0139">
        <w:rPr>
          <w:b/>
          <w:iCs/>
          <w:highlight w:val="magenta"/>
          <w:u w:val="single"/>
          <w:bdr w:val="single" w:sz="18" w:space="0" w:color="auto"/>
        </w:rPr>
        <w:t xml:space="preserve">diminishing </w:t>
      </w:r>
      <w:r w:rsidRPr="00CF0139">
        <w:rPr>
          <w:b/>
          <w:iCs/>
          <w:highlight w:val="green"/>
          <w:u w:val="single"/>
          <w:bdr w:val="single" w:sz="18" w:space="0" w:color="auto"/>
        </w:rPr>
        <w:t xml:space="preserve">its </w:t>
      </w:r>
      <w:r w:rsidRPr="00CF0139">
        <w:rPr>
          <w:b/>
          <w:iCs/>
          <w:highlight w:val="magenta"/>
          <w:u w:val="single"/>
          <w:bdr w:val="single" w:sz="18" w:space="0" w:color="auto"/>
        </w:rPr>
        <w:t>moral standing and eroding support for</w:t>
      </w:r>
      <w:r w:rsidRPr="00CF0139">
        <w:rPr>
          <w:b/>
          <w:iCs/>
          <w:u w:val="single"/>
          <w:bdr w:val="single" w:sz="18" w:space="0" w:color="auto"/>
        </w:rPr>
        <w:t xml:space="preserve"> its </w:t>
      </w:r>
      <w:r w:rsidRPr="00CF0139">
        <w:rPr>
          <w:b/>
          <w:iCs/>
          <w:highlight w:val="magenta"/>
          <w:u w:val="single"/>
          <w:bdr w:val="single" w:sz="18" w:space="0" w:color="auto"/>
        </w:rPr>
        <w:t>counterterrorism</w:t>
      </w:r>
      <w:r w:rsidRPr="00CF0139">
        <w:rPr>
          <w:b/>
          <w:iCs/>
          <w:u w:val="single"/>
          <w:bdr w:val="single" w:sz="18" w:space="0" w:color="auto"/>
        </w:rPr>
        <w:t xml:space="preserve"> efforts</w:t>
      </w:r>
      <w:r w:rsidRPr="00CF0139">
        <w:rPr>
          <w:iCs/>
          <w:bdr w:val="single" w:sz="18" w:space="0" w:color="auto" w:frame="1"/>
        </w:rPr>
        <w:t xml:space="preserve"> </w:t>
      </w:r>
      <w:r w:rsidRPr="00CF0139">
        <w:rPr>
          <w:rFonts w:ascii="Gill Sans MT" w:hAnsi="Gill Sans MT"/>
          <w:b/>
          <w:bCs/>
          <w:highlight w:val="magenta"/>
          <w:u w:val="single"/>
        </w:rPr>
        <w:t>worldwide</w:t>
      </w:r>
      <w:r w:rsidRPr="00CF0139">
        <w:rPr>
          <w:rFonts w:ascii="Gill Sans MT" w:hAnsi="Gill Sans MT"/>
          <w:b/>
          <w:bCs/>
          <w:u w:val="single"/>
        </w:rPr>
        <w:t xml:space="preserve"> as these abuses came to light.”</w:t>
      </w:r>
    </w:p>
    <w:p w:rsidR="00CF0139" w:rsidRPr="00CF0139" w:rsidRDefault="00CF0139" w:rsidP="00CF0139">
      <w:pPr>
        <w:rPr>
          <w:rFonts w:eastAsia="Calibri"/>
        </w:rPr>
      </w:pPr>
      <w:r w:rsidRPr="00CF0139">
        <w:rPr>
          <w:rFonts w:eastAsia="Calibri"/>
        </w:rPr>
        <w:t>Supporters of extraordinary rendition believe that it has been an effective ploy in efforts to fight terrorism. They point out that the US has successfully repelled a terror attack on American soil since 9/11. But those opposed to the programme point out that the technique of “</w:t>
      </w:r>
      <w:r w:rsidRPr="00CF0139">
        <w:rPr>
          <w:rFonts w:ascii="Gill Sans MT" w:hAnsi="Gill Sans MT"/>
          <w:b/>
          <w:bCs/>
          <w:u w:val="single"/>
        </w:rPr>
        <w:t xml:space="preserve">enhanced </w:t>
      </w:r>
      <w:r w:rsidRPr="00CF0139">
        <w:rPr>
          <w:rFonts w:ascii="Gill Sans MT" w:hAnsi="Gill Sans MT"/>
          <w:b/>
          <w:bCs/>
          <w:highlight w:val="magenta"/>
          <w:u w:val="single"/>
        </w:rPr>
        <w:t>interrogation” has</w:t>
      </w:r>
      <w:r w:rsidRPr="00CF0139">
        <w:rPr>
          <w:rFonts w:eastAsia="Calibri"/>
        </w:rPr>
        <w:t xml:space="preserve"> </w:t>
      </w:r>
      <w:r w:rsidRPr="00CF0139">
        <w:rPr>
          <w:rFonts w:ascii="Gill Sans MT" w:hAnsi="Gill Sans MT"/>
          <w:b/>
          <w:bCs/>
          <w:u w:val="single"/>
        </w:rPr>
        <w:t>had</w:t>
      </w:r>
      <w:r w:rsidRPr="00CF0139">
        <w:rPr>
          <w:rFonts w:eastAsia="Calibri"/>
          <w:b/>
          <w:bCs/>
          <w:u w:val="single"/>
        </w:rPr>
        <w:t xml:space="preserve"> </w:t>
      </w:r>
      <w:r w:rsidRPr="00CF0139">
        <w:rPr>
          <w:b/>
          <w:iCs/>
          <w:highlight w:val="magenta"/>
          <w:u w:val="single"/>
          <w:bdr w:val="single" w:sz="18" w:space="0" w:color="auto" w:frame="1"/>
        </w:rPr>
        <w:t>dubious results</w:t>
      </w:r>
      <w:r w:rsidRPr="00CF0139">
        <w:rPr>
          <w:rFonts w:eastAsia="Calibri"/>
        </w:rPr>
        <w:t>.</w:t>
      </w:r>
    </w:p>
    <w:p w:rsidR="00CF0139" w:rsidRPr="00CF0139" w:rsidRDefault="00CF0139" w:rsidP="00CF0139">
      <w:pPr>
        <w:rPr>
          <w:rFonts w:eastAsia="Calibri"/>
        </w:rPr>
      </w:pPr>
      <w:r w:rsidRPr="00CF0139">
        <w:rPr>
          <w:rFonts w:eastAsia="Calibri"/>
        </w:rPr>
        <w:t>They point out the case of Ibn al Sheikh Al Libi, an Al Qaeda leader responsible for running terrorist training camps in Afghanistan. He was captured on the Afghan and Pakistan border in 2001 and immediately rendered to Cairo for a dose of enhanced interrogation. Initially, Al Libi did not give the interrogators the information they sought, so the pressure was “enhanced” until finally Al Libi established the link between Al Qaeda and Saddam Hussein he believed the interrogators wanted. This link was used by former U.S. President George W. Bush to justify the 2003 war against Iraq. His Secretary of State Colin Powell even included that snippet of intelligence in his report when he addressed the United Nations in February 2003.</w:t>
      </w:r>
    </w:p>
    <w:p w:rsidR="00CF0139" w:rsidRPr="00CF0139" w:rsidRDefault="00CF0139" w:rsidP="00CF0139">
      <w:pPr>
        <w:rPr>
          <w:rFonts w:eastAsia="Calibri"/>
        </w:rPr>
      </w:pPr>
      <w:r w:rsidRPr="00CF0139">
        <w:rPr>
          <w:rFonts w:eastAsia="Calibri"/>
        </w:rPr>
        <w:t>We all know how that turned out.</w:t>
      </w:r>
    </w:p>
    <w:p w:rsidR="00CF0139" w:rsidRPr="00CF0139" w:rsidRDefault="00CF0139" w:rsidP="00CF0139">
      <w:pPr>
        <w:rPr>
          <w:rFonts w:eastAsia="Calibri"/>
        </w:rPr>
      </w:pPr>
      <w:r w:rsidRPr="00CF0139">
        <w:rPr>
          <w:rFonts w:eastAsia="Calibri"/>
        </w:rPr>
        <w:t>Al Libi is said to have later recanted his statements, claiming the false intelligence was extracted under torture and it was provided to halt the interrogations.</w:t>
      </w:r>
    </w:p>
    <w:p w:rsidR="00CF0139" w:rsidRPr="00CF0139" w:rsidRDefault="00CF0139" w:rsidP="00CF0139">
      <w:pPr>
        <w:rPr>
          <w:rFonts w:eastAsia="Calibri"/>
        </w:rPr>
      </w:pPr>
      <w:r w:rsidRPr="00CF0139">
        <w:rPr>
          <w:rFonts w:eastAsia="Calibri"/>
        </w:rPr>
        <w:t>High-ranking officials from the Bush administration have escaped responsibility for authorising human rights violations associated with secret detention and extraordinary rendition, and “the impunity that they have enjoyed to date remains a matter of significant concern,” Singh says in the report.</w:t>
      </w:r>
    </w:p>
    <w:p w:rsidR="00CF0139" w:rsidRPr="00CF0139" w:rsidRDefault="00CF0139" w:rsidP="00CF0139">
      <w:pPr>
        <w:rPr>
          <w:rFonts w:eastAsia="Calibri"/>
        </w:rPr>
      </w:pPr>
      <w:r w:rsidRPr="00CF0139">
        <w:rPr>
          <w:rFonts w:eastAsia="Calibri"/>
        </w:rPr>
        <w:t>But Open Society notes as well that the US is not the only government in the world that must reveal the full extent of its complicity in extraordinary renditions. The report says, “[R]esponsibility for these violations does not end with the United States. Secret detention and extraordinary rendition operations, designed to be conducted outside the United States under cover of secrecy, could not have been implemented without the active participation of foreign governments. These governments too must be held accountable.”</w:t>
      </w:r>
    </w:p>
    <w:p w:rsidR="00CF0139" w:rsidRPr="00CF0139" w:rsidRDefault="00CF0139" w:rsidP="00CF0139">
      <w:pPr>
        <w:rPr>
          <w:rFonts w:eastAsia="Calibri"/>
        </w:rPr>
      </w:pPr>
      <w:r w:rsidRPr="00CF0139">
        <w:rPr>
          <w:rFonts w:eastAsia="Calibri"/>
        </w:rPr>
        <w:t>One such government is our own.      </w:t>
      </w:r>
    </w:p>
    <w:p w:rsidR="00CF0139" w:rsidRPr="00CF0139" w:rsidRDefault="00CF0139" w:rsidP="00CF0139">
      <w:pPr>
        <w:rPr>
          <w:rFonts w:eastAsia="Calibri"/>
        </w:rPr>
      </w:pPr>
      <w:r w:rsidRPr="00CF0139">
        <w:rPr>
          <w:rFonts w:eastAsia="Calibri"/>
        </w:rPr>
        <w:t>Of the 136 cases of extraordinary renditions, two involve South Africa. The report notes that South Africa was implicated in the March 2003 extraordinary rendition of Saud Memon, a Pakistani national and suspect in the murder of Wall Street Journal journalist Daniel Pearl, who was beheaded on camera.</w:t>
      </w:r>
    </w:p>
    <w:p w:rsidR="00CF0139" w:rsidRPr="00CF0139" w:rsidRDefault="00CF0139" w:rsidP="00CF0139">
      <w:pPr>
        <w:rPr>
          <w:rFonts w:eastAsia="Calibri"/>
        </w:rPr>
      </w:pPr>
      <w:r w:rsidRPr="00CF0139">
        <w:rPr>
          <w:rFonts w:eastAsia="Calibri"/>
        </w:rPr>
        <w:t>“In light of the secrecy associated with the abduction and the lack of any record in South Africa of his deportation or extradition, it appears that South Africa gave US intelligence agencies carte blanche to pursue his abduction and rendition from South Africa,” the report said.</w:t>
      </w:r>
    </w:p>
    <w:p w:rsidR="00CF0139" w:rsidRPr="00CF0139" w:rsidRDefault="00CF0139" w:rsidP="00CF0139">
      <w:pPr>
        <w:rPr>
          <w:rFonts w:eastAsia="Calibri"/>
        </w:rPr>
      </w:pPr>
      <w:r w:rsidRPr="00CF0139">
        <w:rPr>
          <w:rFonts w:eastAsia="Calibri"/>
        </w:rPr>
        <w:t>“Investigators at Human Rights Watch believed he was held in CIA custody and then transferred to Pakistani intelligence agents.</w:t>
      </w:r>
    </w:p>
    <w:p w:rsidR="00CF0139" w:rsidRPr="00CF0139" w:rsidRDefault="00CF0139" w:rsidP="00CF0139">
      <w:pPr>
        <w:rPr>
          <w:rFonts w:eastAsia="Calibri"/>
        </w:rPr>
      </w:pPr>
      <w:r w:rsidRPr="00CF0139">
        <w:rPr>
          <w:rFonts w:eastAsia="Calibri"/>
        </w:rPr>
        <w:lastRenderedPageBreak/>
        <w:t>“He was ultimately released in April 2007 in Pakistan in poor physical health and died within several weeks of his release.”</w:t>
      </w:r>
    </w:p>
    <w:p w:rsidR="00CF0139" w:rsidRPr="00CF0139" w:rsidRDefault="00CF0139" w:rsidP="00CF0139">
      <w:pPr>
        <w:rPr>
          <w:rFonts w:eastAsia="Calibri"/>
        </w:rPr>
      </w:pPr>
      <w:r w:rsidRPr="00CF0139">
        <w:rPr>
          <w:rFonts w:eastAsia="Calibri"/>
        </w:rPr>
        <w:t>The other case documented in the report is the well-known case of Khalid Rashid, another Pakistani national. While it is still suspected that Rashid may have been handed over to U.S. agents, the report notes that it is not clear that the CIA was involved in this case. After a high-profile court case, in 2005, the South African Department of Home Affairs admitted to transferring Rashid to Pakistani authorities who travelled to South Africa to receive him.</w:t>
      </w:r>
    </w:p>
    <w:p w:rsidR="00CF0139" w:rsidRPr="00CF0139" w:rsidRDefault="00CF0139" w:rsidP="00CF0139">
      <w:pPr>
        <w:rPr>
          <w:rFonts w:eastAsia="Calibri"/>
        </w:rPr>
      </w:pPr>
      <w:r w:rsidRPr="00CF0139">
        <w:rPr>
          <w:rFonts w:eastAsia="Calibri"/>
        </w:rPr>
        <w:t>“The South African minister of home affairs claimed that Rashid was arrested and deported because he resided in the country illegally.</w:t>
      </w:r>
    </w:p>
    <w:p w:rsidR="00CF0139" w:rsidRPr="00CF0139" w:rsidRDefault="00CF0139" w:rsidP="00CF0139">
      <w:pPr>
        <w:rPr>
          <w:rFonts w:eastAsia="Calibri"/>
        </w:rPr>
      </w:pPr>
      <w:r w:rsidRPr="00CF0139">
        <w:rPr>
          <w:rFonts w:eastAsia="Calibri"/>
        </w:rPr>
        <w:t>“Rashid was flown from South Africa in a Gulfstream II owned by AVE, a company registered in Kyrgyzstan; the charter was arranged by the government of Pakistan.”</w:t>
      </w:r>
    </w:p>
    <w:p w:rsidR="00CF0139" w:rsidRPr="00CF0139" w:rsidRDefault="00CF0139" w:rsidP="00CF0139">
      <w:pPr>
        <w:rPr>
          <w:rFonts w:eastAsia="Calibri"/>
        </w:rPr>
      </w:pPr>
      <w:r w:rsidRPr="00CF0139">
        <w:rPr>
          <w:rFonts w:eastAsia="Calibri"/>
        </w:rPr>
        <w:t>The report notes that, in 2009, South Africa’s Supreme Court of Appeal found that Rashid’s detention at the Cullinan police station without a warrant, his removal from that facility without a warrant and his deportation to Pakistan were unlawful.</w:t>
      </w:r>
    </w:p>
    <w:p w:rsidR="00CF0139" w:rsidRPr="00CF0139" w:rsidRDefault="00CF0139" w:rsidP="00CF0139">
      <w:pPr>
        <w:rPr>
          <w:rFonts w:eastAsia="Calibri"/>
        </w:rPr>
      </w:pPr>
      <w:r w:rsidRPr="00CF0139">
        <w:rPr>
          <w:rFonts w:eastAsia="Calibri"/>
        </w:rPr>
        <w:t>Rashid was said to have been released in December 2007.</w:t>
      </w:r>
    </w:p>
    <w:p w:rsidR="00CF0139" w:rsidRPr="00CF0139" w:rsidRDefault="00CF0139" w:rsidP="00CF0139">
      <w:r w:rsidRPr="00CF0139">
        <w:t>The Open Society report explains unequivocally that such practices of extraordinary rendition pervert the tenets of international law. “There can be no doubt that in today’s world, intergovernmental cooperation is necessary for combating terrorism. But such cooperation must be effected in a manner that is consistent with the rule of law,” the report says.</w:t>
      </w:r>
    </w:p>
    <w:p w:rsidR="00CF0139" w:rsidRPr="00CF0139" w:rsidRDefault="00CF0139" w:rsidP="00CF0139">
      <w:pPr>
        <w:rPr>
          <w:rFonts w:eastAsia="Calibri"/>
        </w:rPr>
      </w:pPr>
      <w:r w:rsidRPr="00CF0139">
        <w:rPr>
          <w:rFonts w:eastAsia="Calibri"/>
        </w:rPr>
        <w:t>And yet in the cloud of secrecy around the extraordinary renditions programme and South Africa’s policy towards it, it is unknown how many other cases of extraordinary renditions occurred on South African soil. Indeed the extent of South Africa’s co-operation with this programme is entirely unknown.</w:t>
      </w:r>
    </w:p>
    <w:p w:rsidR="00CF0139" w:rsidRPr="00CF0139" w:rsidRDefault="00CF0139" w:rsidP="00CF0139">
      <w:pPr>
        <w:rPr>
          <w:rFonts w:ascii="Gill Sans MT" w:hAnsi="Gill Sans MT"/>
          <w:b/>
          <w:bCs/>
          <w:u w:val="single"/>
        </w:rPr>
      </w:pPr>
      <w:r w:rsidRPr="00CF0139">
        <w:rPr>
          <w:rFonts w:eastAsia="Calibri"/>
        </w:rPr>
        <w:t xml:space="preserve">What is clear from the Open Society report is that extraordinary renditions pose a serious threat to basic human rights: life, liberty, and the security of the person. And more worryingly, </w:t>
      </w:r>
      <w:r w:rsidRPr="00CF0139">
        <w:rPr>
          <w:rFonts w:ascii="Gill Sans MT" w:hAnsi="Gill Sans MT"/>
          <w:b/>
          <w:bCs/>
          <w:u w:val="single"/>
        </w:rPr>
        <w:t>the report is not</w:t>
      </w:r>
      <w:r w:rsidRPr="00CF0139">
        <w:rPr>
          <w:rFonts w:eastAsia="Calibri"/>
        </w:rPr>
        <w:t xml:space="preserve"> entirely </w:t>
      </w:r>
      <w:r w:rsidRPr="00CF0139">
        <w:rPr>
          <w:rFonts w:ascii="Gill Sans MT" w:hAnsi="Gill Sans MT"/>
          <w:b/>
          <w:bCs/>
          <w:u w:val="single"/>
        </w:rPr>
        <w:t>confident that the programme was halted by the Obama administration.</w:t>
      </w:r>
    </w:p>
    <w:p w:rsidR="00CF0139" w:rsidRPr="00CF0139" w:rsidRDefault="00CF0139" w:rsidP="00CF0139">
      <w:pPr>
        <w:rPr>
          <w:rFonts w:eastAsia="Calibri"/>
        </w:rPr>
      </w:pPr>
      <w:r w:rsidRPr="00CF0139">
        <w:rPr>
          <w:rFonts w:ascii="Gill Sans MT" w:hAnsi="Gill Sans MT"/>
          <w:b/>
          <w:bCs/>
          <w:u w:val="single"/>
        </w:rPr>
        <w:t xml:space="preserve">Although </w:t>
      </w:r>
      <w:r w:rsidRPr="00CF0139">
        <w:rPr>
          <w:rFonts w:ascii="Gill Sans MT" w:hAnsi="Gill Sans MT"/>
          <w:b/>
          <w:bCs/>
          <w:highlight w:val="cyan"/>
          <w:u w:val="single"/>
        </w:rPr>
        <w:t>Obama issued an</w:t>
      </w:r>
      <w:r w:rsidRPr="00CF0139">
        <w:rPr>
          <w:rFonts w:ascii="Gill Sans MT" w:hAnsi="Gill Sans MT"/>
          <w:b/>
          <w:bCs/>
          <w:u w:val="single"/>
        </w:rPr>
        <w:t xml:space="preserve"> executive </w:t>
      </w:r>
      <w:r w:rsidRPr="00CF0139">
        <w:rPr>
          <w:rFonts w:ascii="Gill Sans MT" w:hAnsi="Gill Sans MT"/>
          <w:b/>
          <w:bCs/>
          <w:highlight w:val="cyan"/>
          <w:u w:val="single"/>
        </w:rPr>
        <w:t>order</w:t>
      </w:r>
      <w:r w:rsidRPr="00CF0139">
        <w:rPr>
          <w:rFonts w:eastAsia="Calibri"/>
        </w:rPr>
        <w:t xml:space="preserve"> in 2009 </w:t>
      </w:r>
      <w:r w:rsidRPr="00CF0139">
        <w:rPr>
          <w:rFonts w:ascii="Gill Sans MT" w:hAnsi="Gill Sans MT"/>
          <w:b/>
          <w:bCs/>
          <w:highlight w:val="cyan"/>
          <w:u w:val="single"/>
        </w:rPr>
        <w:t>to halt</w:t>
      </w:r>
      <w:r w:rsidRPr="00CF0139">
        <w:rPr>
          <w:rFonts w:eastAsia="Calibri"/>
        </w:rPr>
        <w:t xml:space="preserve"> the </w:t>
      </w:r>
      <w:r w:rsidRPr="00CF0139">
        <w:rPr>
          <w:rFonts w:ascii="Gill Sans MT" w:hAnsi="Gill Sans MT"/>
          <w:b/>
          <w:bCs/>
          <w:highlight w:val="cyan"/>
          <w:u w:val="single"/>
        </w:rPr>
        <w:t>detention</w:t>
      </w:r>
      <w:r w:rsidRPr="00CF0139">
        <w:rPr>
          <w:rFonts w:eastAsia="Calibri"/>
        </w:rPr>
        <w:t xml:space="preserve"> of suspected terrorists without trial, </w:t>
      </w:r>
      <w:r w:rsidRPr="00CF0139">
        <w:rPr>
          <w:rFonts w:ascii="Gill Sans MT" w:hAnsi="Gill Sans MT"/>
          <w:b/>
          <w:bCs/>
          <w:highlight w:val="cyan"/>
          <w:u w:val="single"/>
        </w:rPr>
        <w:t>the order “did not apply to facilities used for short-term,</w:t>
      </w:r>
      <w:r w:rsidRPr="00CF0139">
        <w:rPr>
          <w:rFonts w:ascii="Gill Sans MT" w:hAnsi="Gill Sans MT"/>
          <w:b/>
          <w:bCs/>
          <w:u w:val="single"/>
        </w:rPr>
        <w:t xml:space="preserve"> transitory </w:t>
      </w:r>
      <w:r w:rsidRPr="00CF0139">
        <w:rPr>
          <w:rFonts w:ascii="Gill Sans MT" w:hAnsi="Gill Sans MT"/>
          <w:b/>
          <w:bCs/>
          <w:highlight w:val="cyan"/>
          <w:u w:val="single"/>
        </w:rPr>
        <w:t>detention.” These</w:t>
      </w:r>
      <w:r w:rsidRPr="00CF0139">
        <w:rPr>
          <w:rFonts w:ascii="Gill Sans MT" w:hAnsi="Gill Sans MT"/>
          <w:b/>
          <w:bCs/>
          <w:u w:val="single"/>
        </w:rPr>
        <w:t xml:space="preserve"> short-term facilities </w:t>
      </w:r>
      <w:r w:rsidRPr="00CF0139">
        <w:rPr>
          <w:rFonts w:ascii="Gill Sans MT" w:hAnsi="Gill Sans MT"/>
          <w:b/>
          <w:bCs/>
          <w:highlight w:val="cyan"/>
          <w:u w:val="single"/>
        </w:rPr>
        <w:t>are</w:t>
      </w:r>
      <w:r w:rsidRPr="00CF0139">
        <w:rPr>
          <w:rFonts w:ascii="Gill Sans MT" w:hAnsi="Gill Sans MT"/>
          <w:b/>
          <w:bCs/>
          <w:u w:val="single"/>
        </w:rPr>
        <w:t xml:space="preserve"> reported to still be </w:t>
      </w:r>
      <w:r w:rsidRPr="00CF0139">
        <w:rPr>
          <w:rFonts w:ascii="Gill Sans MT" w:hAnsi="Gill Sans MT"/>
          <w:b/>
          <w:bCs/>
          <w:highlight w:val="cyan"/>
          <w:u w:val="single"/>
        </w:rPr>
        <w:t>flourishing</w:t>
      </w:r>
      <w:r w:rsidRPr="00CF0139">
        <w:rPr>
          <w:rFonts w:ascii="Gill Sans MT" w:hAnsi="Gill Sans MT"/>
          <w:b/>
          <w:bCs/>
          <w:u w:val="single"/>
        </w:rPr>
        <w:t xml:space="preserve"> in, among other places, Somalia. </w:t>
      </w:r>
      <w:r w:rsidRPr="00CF0139">
        <w:rPr>
          <w:rFonts w:ascii="Gill Sans MT" w:hAnsi="Gill Sans MT"/>
          <w:b/>
          <w:bCs/>
          <w:highlight w:val="cyan"/>
          <w:u w:val="single"/>
        </w:rPr>
        <w:t>The</w:t>
      </w:r>
      <w:r w:rsidRPr="00CF0139">
        <w:rPr>
          <w:rFonts w:ascii="Gill Sans MT" w:hAnsi="Gill Sans MT"/>
          <w:b/>
          <w:bCs/>
          <w:u w:val="single"/>
        </w:rPr>
        <w:t xml:space="preserve"> </w:t>
      </w:r>
      <w:r w:rsidRPr="00CF0139">
        <w:rPr>
          <w:rFonts w:ascii="Gill Sans MT" w:hAnsi="Gill Sans MT"/>
          <w:b/>
          <w:bCs/>
          <w:highlight w:val="magenta"/>
          <w:u w:val="single"/>
        </w:rPr>
        <w:t>Obama</w:t>
      </w:r>
      <w:r w:rsidRPr="00CF0139">
        <w:rPr>
          <w:rFonts w:ascii="Gill Sans MT" w:hAnsi="Gill Sans MT"/>
          <w:b/>
          <w:bCs/>
          <w:u w:val="single"/>
        </w:rPr>
        <w:t xml:space="preserve"> </w:t>
      </w:r>
      <w:r w:rsidRPr="00CF0139">
        <w:rPr>
          <w:rFonts w:ascii="Gill Sans MT" w:hAnsi="Gill Sans MT"/>
          <w:b/>
          <w:bCs/>
          <w:highlight w:val="cyan"/>
          <w:u w:val="single"/>
        </w:rPr>
        <w:t xml:space="preserve">administration </w:t>
      </w:r>
      <w:r w:rsidRPr="00CF0139">
        <w:rPr>
          <w:rFonts w:ascii="Gill Sans MT" w:hAnsi="Gill Sans MT"/>
          <w:b/>
          <w:bCs/>
          <w:highlight w:val="magenta"/>
          <w:u w:val="single"/>
        </w:rPr>
        <w:t>says it won’t transfer</w:t>
      </w:r>
      <w:r w:rsidRPr="00CF0139">
        <w:rPr>
          <w:rFonts w:ascii="Gill Sans MT" w:hAnsi="Gill Sans MT"/>
          <w:b/>
          <w:bCs/>
          <w:u w:val="single"/>
        </w:rPr>
        <w:t xml:space="preserve"> detainees to countries </w:t>
      </w:r>
      <w:r w:rsidRPr="00CF0139">
        <w:rPr>
          <w:rFonts w:ascii="Gill Sans MT" w:hAnsi="Gill Sans MT"/>
          <w:b/>
          <w:bCs/>
          <w:highlight w:val="magenta"/>
          <w:u w:val="single"/>
        </w:rPr>
        <w:t>without a pledge from a host government not to torture</w:t>
      </w:r>
      <w:r w:rsidRPr="00CF0139">
        <w:rPr>
          <w:rFonts w:ascii="Gill Sans MT" w:hAnsi="Gill Sans MT"/>
          <w:b/>
          <w:bCs/>
          <w:u w:val="single"/>
        </w:rPr>
        <w:t xml:space="preserve"> them — but as Wired points out, Syria’s </w:t>
      </w:r>
      <w:r w:rsidRPr="00CF0139">
        <w:rPr>
          <w:rFonts w:ascii="Gill Sans MT" w:hAnsi="Gill Sans MT"/>
          <w:b/>
          <w:bCs/>
          <w:highlight w:val="cyan"/>
          <w:u w:val="single"/>
        </w:rPr>
        <w:t>Assad made exactly that pledge</w:t>
      </w:r>
      <w:r w:rsidRPr="00CF0139">
        <w:rPr>
          <w:rFonts w:ascii="Gill Sans MT" w:hAnsi="Gill Sans MT"/>
          <w:b/>
          <w:bCs/>
          <w:u w:val="single"/>
        </w:rPr>
        <w:t xml:space="preserve"> to the U.S. before torturing Maher Arar</w:t>
      </w:r>
      <w:r w:rsidRPr="00CF0139">
        <w:rPr>
          <w:rFonts w:eastAsia="Calibri"/>
        </w:rPr>
        <w:t>.</w:t>
      </w:r>
    </w:p>
    <w:p w:rsidR="00CF0139" w:rsidRPr="00CF0139" w:rsidRDefault="00CF0139" w:rsidP="00CF0139">
      <w:pPr>
        <w:rPr>
          <w:rFonts w:eastAsia="Calibri"/>
        </w:rPr>
      </w:pPr>
      <w:r w:rsidRPr="00CF0139">
        <w:rPr>
          <w:rFonts w:eastAsia="Calibri"/>
        </w:rPr>
        <w:t>And as horrific as Arar’s experience was, he is perhaps lucky to have emerged from it alive and been compensated for his difficulties. Others have not been so lucky.</w:t>
      </w:r>
    </w:p>
    <w:p w:rsidR="00CF0139" w:rsidRPr="00CF0139" w:rsidRDefault="00CF0139" w:rsidP="00CF0139">
      <w:pPr>
        <w:rPr>
          <w:rFonts w:eastAsia="Calibri"/>
        </w:rPr>
      </w:pPr>
      <w:r w:rsidRPr="00CF0139">
        <w:rPr>
          <w:rFonts w:eastAsia="Calibri"/>
        </w:rPr>
        <w:t>In December 2003, German citizen Khalid al Masri went on vacation to Macedonia and disappeared for five months. Al Masri was captured by CIA agents and rendered to a prison in Afghanistan where he claims he was interrogated, beaten, and placed in solitary confinement.</w:t>
      </w:r>
    </w:p>
    <w:p w:rsidR="00CF0139" w:rsidRPr="00CF0139" w:rsidRDefault="00CF0139" w:rsidP="00CF0139">
      <w:pPr>
        <w:rPr>
          <w:rFonts w:ascii="Gill Sans MT" w:hAnsi="Gill Sans MT"/>
          <w:b/>
          <w:bCs/>
          <w:u w:val="single"/>
        </w:rPr>
      </w:pPr>
      <w:r w:rsidRPr="00CF0139">
        <w:rPr>
          <w:rFonts w:ascii="Gill Sans MT" w:hAnsi="Gill Sans MT"/>
          <w:b/>
          <w:bCs/>
          <w:u w:val="single"/>
        </w:rPr>
        <w:t xml:space="preserve">The CIA’s capture of al Masri was a case of mistaken identity. The American Civil Liberties Union filed a lawsuit against the CIA and the Director of Central Intelligence George Tenet on behalf of al Masri. In October 2007, al </w:t>
      </w:r>
      <w:r w:rsidRPr="00CF0139">
        <w:rPr>
          <w:rFonts w:ascii="Gill Sans MT" w:hAnsi="Gill Sans MT"/>
          <w:b/>
          <w:bCs/>
          <w:highlight w:val="cyan"/>
          <w:u w:val="single"/>
        </w:rPr>
        <w:t>Masri’s hopes for restitution were flouted when his case was refused by the</w:t>
      </w:r>
      <w:r w:rsidRPr="00CF0139">
        <w:rPr>
          <w:rFonts w:ascii="Gill Sans MT" w:hAnsi="Gill Sans MT"/>
          <w:b/>
          <w:bCs/>
          <w:u w:val="single"/>
        </w:rPr>
        <w:t xml:space="preserve"> US </w:t>
      </w:r>
      <w:r w:rsidRPr="00CF0139">
        <w:rPr>
          <w:rFonts w:ascii="Gill Sans MT" w:hAnsi="Gill Sans MT"/>
          <w:b/>
          <w:bCs/>
          <w:highlight w:val="cyan"/>
          <w:u w:val="single"/>
        </w:rPr>
        <w:t>Supreme Court on the basis of protecting state secrets.</w:t>
      </w:r>
    </w:p>
    <w:p w:rsidR="00CF0139" w:rsidRPr="00CF0139" w:rsidRDefault="00CF0139" w:rsidP="00CF0139">
      <w:pPr>
        <w:rPr>
          <w:rFonts w:eastAsia="Calibri"/>
          <w:bCs/>
        </w:rPr>
      </w:pPr>
      <w:r w:rsidRPr="00CF0139">
        <w:rPr>
          <w:rFonts w:ascii="Gill Sans MT" w:hAnsi="Gill Sans MT"/>
          <w:b/>
          <w:bCs/>
          <w:u w:val="single"/>
        </w:rPr>
        <w:t>The practice of</w:t>
      </w:r>
      <w:r w:rsidRPr="00CF0139">
        <w:rPr>
          <w:rFonts w:eastAsia="Calibri"/>
          <w:bCs/>
        </w:rPr>
        <w:t xml:space="preserve"> </w:t>
      </w:r>
      <w:r w:rsidRPr="00CF0139">
        <w:rPr>
          <w:highlight w:val="magenta"/>
          <w:bdr w:val="single" w:sz="18" w:space="0" w:color="auto" w:frame="1"/>
        </w:rPr>
        <w:t>outsourcing torture</w:t>
      </w:r>
      <w:r w:rsidRPr="00CF0139">
        <w:rPr>
          <w:bdr w:val="single" w:sz="18" w:space="0" w:color="auto" w:frame="1"/>
        </w:rPr>
        <w:t xml:space="preserve">, meanwhile, </w:t>
      </w:r>
      <w:r w:rsidRPr="00CF0139">
        <w:rPr>
          <w:highlight w:val="magenta"/>
          <w:bdr w:val="single" w:sz="18" w:space="0" w:color="auto" w:frame="1"/>
        </w:rPr>
        <w:t xml:space="preserve">continues </w:t>
      </w:r>
      <w:r w:rsidRPr="00CF0139">
        <w:rPr>
          <w:highlight w:val="green"/>
          <w:bdr w:val="single" w:sz="18" w:space="0" w:color="auto" w:frame="1"/>
        </w:rPr>
        <w:t xml:space="preserve">– and </w:t>
      </w:r>
      <w:r w:rsidRPr="00CF0139">
        <w:rPr>
          <w:highlight w:val="magenta"/>
          <w:bdr w:val="single" w:sz="18" w:space="0" w:color="auto" w:frame="1"/>
        </w:rPr>
        <w:t>few can be certain of its extent</w:t>
      </w:r>
      <w:r w:rsidRPr="00CF0139">
        <w:rPr>
          <w:rFonts w:eastAsia="Calibri"/>
          <w:bCs/>
          <w:highlight w:val="cyan"/>
        </w:rPr>
        <w:t>.</w:t>
      </w:r>
      <w:r w:rsidRPr="00CF0139">
        <w:rPr>
          <w:rFonts w:eastAsia="Calibri"/>
          <w:bCs/>
        </w:rPr>
        <w:t> </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Failure to apply the writ extraterritorially allows it – this erodes international law – only external court accountability solves</w:t>
      </w:r>
    </w:p>
    <w:p w:rsidR="00CF0139" w:rsidRPr="00CF0139" w:rsidRDefault="00CF0139" w:rsidP="00CF0139">
      <w:pPr>
        <w:rPr>
          <w:rFonts w:eastAsia="Calibri"/>
        </w:rPr>
      </w:pPr>
      <w:r w:rsidRPr="00CF0139">
        <w:rPr>
          <w:rFonts w:eastAsia="Calibri"/>
          <w:b/>
          <w:bCs/>
          <w:sz w:val="26"/>
        </w:rPr>
        <w:t>Satterthwaite 6</w:t>
      </w:r>
      <w:r w:rsidRPr="00CF0139">
        <w:rPr>
          <w:rFonts w:eastAsia="Calibri"/>
        </w:rPr>
        <w:t xml:space="preserve">, Margaret Satterthwaite is Assistant Professor of Clinical Law at NYU School of Law and Faculty Director of the Center for Human Rights and Global Research, </w:t>
      </w:r>
      <w:hyperlink r:id="rId29" w:history="1">
        <w:r w:rsidRPr="00CF0139">
          <w:rPr>
            <w:rFonts w:eastAsia="Calibri"/>
          </w:rPr>
          <w:t>http://jurist.law.pitt.edu/forumy/2006/03/rendered-meaningless-rule-of-law-in-us.php</w:t>
        </w:r>
      </w:hyperlink>
      <w:r w:rsidRPr="00CF0139">
        <w:rPr>
          <w:rFonts w:eastAsia="Calibri"/>
        </w:rPr>
        <w:t xml:space="preserve"> </w:t>
      </w:r>
    </w:p>
    <w:p w:rsidR="00CF0139" w:rsidRPr="00CF0139" w:rsidRDefault="00CF0139" w:rsidP="00CF0139">
      <w:pPr>
        <w:rPr>
          <w:rFonts w:eastAsia="Calibri"/>
        </w:rPr>
      </w:pPr>
      <w:r w:rsidRPr="00CF0139">
        <w:rPr>
          <w:rFonts w:eastAsia="Calibri"/>
        </w:rPr>
        <w:lastRenderedPageBreak/>
        <w:t xml:space="preserve">Since 9/11, the U.S. government has used the discourse and authorizing rules of the laws of war while simultaneously flouting the limiting and protective rules of that regime, labeling them “quaint” and inapplicable. At the same time, the Administration insists that human rights law is not applicable to this new “war,” arguing alternatively that the relevant norms do not apply to extraterritorial conduct, that there is no relevant implementing legislation requiring the U.S. to abide by its international obligations, and that human rights law does not apply in situations of armed conflict. As to those standards it does concede applicability – such as the prohibition on torture – the Administration has largely defined away the practice. The effect is to take U.S. actions in the “War on Terror” outside of both frameworks, </w:t>
      </w:r>
      <w:r w:rsidRPr="00CF0139">
        <w:rPr>
          <w:rFonts w:ascii="Gill Sans MT" w:hAnsi="Gill Sans MT"/>
          <w:b/>
          <w:bCs/>
          <w:highlight w:val="magenta"/>
          <w:u w:val="single"/>
        </w:rPr>
        <w:t>dealing a blow to</w:t>
      </w:r>
      <w:r w:rsidRPr="00CF0139">
        <w:rPr>
          <w:rFonts w:eastAsia="Calibri"/>
        </w:rPr>
        <w:t xml:space="preserve"> the </w:t>
      </w:r>
      <w:r w:rsidRPr="00CF0139">
        <w:rPr>
          <w:rFonts w:ascii="Gill Sans MT" w:hAnsi="Gill Sans MT"/>
          <w:b/>
          <w:bCs/>
          <w:highlight w:val="magenta"/>
          <w:u w:val="single"/>
        </w:rPr>
        <w:t>rule of law</w:t>
      </w:r>
      <w:r w:rsidRPr="00CF0139">
        <w:rPr>
          <w:rFonts w:eastAsia="Calibri"/>
        </w:rPr>
        <w:t xml:space="preserve">. Among U.S. strategies </w:t>
      </w:r>
      <w:r w:rsidRPr="00CF0139">
        <w:rPr>
          <w:rFonts w:ascii="Gill Sans MT" w:hAnsi="Gill Sans MT"/>
          <w:b/>
          <w:bCs/>
          <w:highlight w:val="magenta"/>
          <w:u w:val="single"/>
        </w:rPr>
        <w:t>are practices aimed at</w:t>
      </w:r>
      <w:r w:rsidRPr="00CF0139">
        <w:rPr>
          <w:rFonts w:eastAsia="Calibri"/>
          <w:b/>
          <w:bCs/>
          <w:highlight w:val="magenta"/>
          <w:u w:val="single"/>
        </w:rPr>
        <w:t xml:space="preserve"> </w:t>
      </w:r>
      <w:r w:rsidRPr="00CF0139">
        <w:rPr>
          <w:b/>
          <w:iCs/>
          <w:highlight w:val="magenta"/>
          <w:u w:val="single"/>
          <w:bdr w:val="single" w:sz="18" w:space="0" w:color="auto" w:frame="1"/>
        </w:rPr>
        <w:t>avoiding</w:t>
      </w:r>
      <w:r w:rsidRPr="00CF0139">
        <w:rPr>
          <w:b/>
          <w:iCs/>
          <w:u w:val="single"/>
          <w:bdr w:val="single" w:sz="18" w:space="0" w:color="auto" w:frame="1"/>
        </w:rPr>
        <w:t xml:space="preserve"> the </w:t>
      </w:r>
      <w:r w:rsidRPr="00CF0139">
        <w:rPr>
          <w:b/>
          <w:iCs/>
          <w:highlight w:val="magenta"/>
          <w:u w:val="single"/>
          <w:bdr w:val="single" w:sz="18" w:space="0" w:color="auto" w:frame="1"/>
        </w:rPr>
        <w:t>due process</w:t>
      </w:r>
      <w:r w:rsidRPr="00CF0139">
        <w:rPr>
          <w:b/>
          <w:iCs/>
          <w:u w:val="single"/>
          <w:bdr w:val="single" w:sz="18" w:space="0" w:color="auto" w:frame="1"/>
        </w:rPr>
        <w:t xml:space="preserve"> rules</w:t>
      </w:r>
      <w:r w:rsidRPr="00CF0139">
        <w:rPr>
          <w:rFonts w:eastAsia="Calibri"/>
          <w:b/>
          <w:bCs/>
          <w:u w:val="single"/>
        </w:rPr>
        <w:t xml:space="preserve"> </w:t>
      </w:r>
      <w:r w:rsidRPr="00CF0139">
        <w:rPr>
          <w:rFonts w:ascii="Gill Sans MT" w:hAnsi="Gill Sans MT"/>
          <w:b/>
          <w:bCs/>
          <w:highlight w:val="magenta"/>
          <w:u w:val="single"/>
        </w:rPr>
        <w:t>included</w:t>
      </w:r>
      <w:r w:rsidRPr="00CF0139">
        <w:rPr>
          <w:rFonts w:ascii="Gill Sans MT" w:hAnsi="Gill Sans MT"/>
          <w:b/>
          <w:bCs/>
          <w:u w:val="single"/>
        </w:rPr>
        <w:t xml:space="preserve"> both </w:t>
      </w:r>
      <w:r w:rsidRPr="00CF0139">
        <w:rPr>
          <w:rFonts w:ascii="Gill Sans MT" w:hAnsi="Gill Sans MT"/>
          <w:b/>
          <w:bCs/>
          <w:highlight w:val="green"/>
          <w:u w:val="single"/>
        </w:rPr>
        <w:t>in</w:t>
      </w:r>
      <w:r w:rsidRPr="00CF0139">
        <w:rPr>
          <w:rFonts w:ascii="Gill Sans MT" w:hAnsi="Gill Sans MT"/>
          <w:b/>
          <w:bCs/>
          <w:u w:val="single"/>
        </w:rPr>
        <w:t xml:space="preserve"> </w:t>
      </w:r>
      <w:r w:rsidRPr="00CF0139">
        <w:rPr>
          <w:rFonts w:ascii="Gill Sans MT" w:hAnsi="Gill Sans MT"/>
          <w:b/>
          <w:bCs/>
          <w:highlight w:val="cyan"/>
          <w:u w:val="single"/>
        </w:rPr>
        <w:t>the</w:t>
      </w:r>
      <w:r w:rsidRPr="00CF0139">
        <w:rPr>
          <w:rFonts w:eastAsia="Calibri"/>
          <w:b/>
          <w:bCs/>
          <w:highlight w:val="cyan"/>
          <w:u w:val="single"/>
        </w:rPr>
        <w:t xml:space="preserve"> </w:t>
      </w:r>
      <w:r w:rsidRPr="00CF0139">
        <w:rPr>
          <w:b/>
          <w:iCs/>
          <w:highlight w:val="magenta"/>
          <w:u w:val="single"/>
          <w:bdr w:val="single" w:sz="18" w:space="0" w:color="auto" w:frame="1"/>
        </w:rPr>
        <w:t xml:space="preserve">Geneva </w:t>
      </w:r>
      <w:r w:rsidRPr="00CF0139">
        <w:rPr>
          <w:b/>
          <w:iCs/>
          <w:highlight w:val="cyan"/>
          <w:u w:val="single"/>
          <w:bdr w:val="single" w:sz="18" w:space="0" w:color="auto" w:frame="1"/>
        </w:rPr>
        <w:t>Conventions</w:t>
      </w:r>
      <w:r w:rsidRPr="00CF0139">
        <w:rPr>
          <w:rFonts w:eastAsia="Calibri"/>
          <w:b/>
          <w:bCs/>
          <w:highlight w:val="cyan"/>
          <w:u w:val="single"/>
        </w:rPr>
        <w:t xml:space="preserve"> </w:t>
      </w:r>
      <w:r w:rsidRPr="00CF0139">
        <w:rPr>
          <w:rFonts w:ascii="Gill Sans MT" w:hAnsi="Gill Sans MT"/>
          <w:b/>
          <w:bCs/>
          <w:highlight w:val="cyan"/>
          <w:u w:val="single"/>
        </w:rPr>
        <w:t>and</w:t>
      </w:r>
      <w:r w:rsidRPr="00CF0139">
        <w:rPr>
          <w:rFonts w:ascii="Gill Sans MT" w:hAnsi="Gill Sans MT"/>
          <w:b/>
          <w:bCs/>
          <w:u w:val="single"/>
        </w:rPr>
        <w:t xml:space="preserve"> in </w:t>
      </w:r>
      <w:r w:rsidRPr="00CF0139">
        <w:rPr>
          <w:rFonts w:ascii="Gill Sans MT" w:hAnsi="Gill Sans MT"/>
          <w:b/>
          <w:bCs/>
          <w:highlight w:val="cyan"/>
          <w:u w:val="single"/>
        </w:rPr>
        <w:t>human rights treaties</w:t>
      </w:r>
      <w:r w:rsidRPr="00CF0139">
        <w:rPr>
          <w:rFonts w:ascii="Gill Sans MT" w:hAnsi="Gill Sans MT"/>
          <w:b/>
          <w:bCs/>
          <w:u w:val="single"/>
        </w:rPr>
        <w:t xml:space="preserve"> to which the U.S. is a party. Through extraordinary renditions and secret detentions, </w:t>
      </w:r>
      <w:r w:rsidRPr="00CF0139">
        <w:rPr>
          <w:rFonts w:ascii="Gill Sans MT" w:hAnsi="Gill Sans MT"/>
          <w:b/>
          <w:bCs/>
          <w:highlight w:val="cyan"/>
          <w:u w:val="single"/>
        </w:rPr>
        <w:t>the U.S. attempts to</w:t>
      </w:r>
      <w:r w:rsidRPr="00CF0139">
        <w:rPr>
          <w:rFonts w:eastAsia="Calibri"/>
          <w:b/>
          <w:bCs/>
          <w:highlight w:val="cyan"/>
          <w:u w:val="single"/>
        </w:rPr>
        <w:t xml:space="preserve"> </w:t>
      </w:r>
      <w:r w:rsidRPr="00CF0139">
        <w:rPr>
          <w:b/>
          <w:iCs/>
          <w:highlight w:val="cyan"/>
          <w:u w:val="single"/>
          <w:bdr w:val="single" w:sz="18" w:space="0" w:color="auto" w:frame="1"/>
        </w:rPr>
        <w:t>avoid norms concerning due process</w:t>
      </w:r>
      <w:r w:rsidRPr="00CF0139">
        <w:rPr>
          <w:rFonts w:eastAsia="Calibri"/>
          <w:b/>
          <w:bCs/>
          <w:highlight w:val="cyan"/>
          <w:u w:val="single"/>
        </w:rPr>
        <w:t xml:space="preserve"> </w:t>
      </w:r>
      <w:r w:rsidRPr="00CF0139">
        <w:rPr>
          <w:rFonts w:ascii="Gill Sans MT" w:hAnsi="Gill Sans MT"/>
          <w:b/>
          <w:bCs/>
          <w:highlight w:val="magenta"/>
          <w:u w:val="single"/>
        </w:rPr>
        <w:t>by</w:t>
      </w:r>
      <w:r w:rsidRPr="00CF0139">
        <w:rPr>
          <w:rFonts w:eastAsia="Calibri"/>
          <w:b/>
          <w:bCs/>
          <w:highlight w:val="magenta"/>
          <w:u w:val="single"/>
        </w:rPr>
        <w:t xml:space="preserve"> </w:t>
      </w:r>
      <w:r w:rsidRPr="00CF0139">
        <w:rPr>
          <w:b/>
          <w:iCs/>
          <w:highlight w:val="magenta"/>
          <w:u w:val="single"/>
          <w:bdr w:val="single" w:sz="18" w:space="0" w:color="auto" w:frame="1"/>
        </w:rPr>
        <w:t>avoiding any process at all</w:t>
      </w:r>
      <w:r w:rsidRPr="00CF0139">
        <w:rPr>
          <w:rFonts w:eastAsia="Calibri"/>
          <w:b/>
          <w:bCs/>
          <w:u w:val="single"/>
        </w:rPr>
        <w:t xml:space="preserve">. </w:t>
      </w:r>
      <w:r w:rsidRPr="00CF0139">
        <w:rPr>
          <w:rFonts w:ascii="Gill Sans MT" w:hAnsi="Gill Sans MT"/>
          <w:b/>
          <w:bCs/>
          <w:u w:val="single"/>
        </w:rPr>
        <w:t xml:space="preserve">Instead, it opts for procedures in which </w:t>
      </w:r>
      <w:r w:rsidRPr="00CF0139">
        <w:rPr>
          <w:rFonts w:ascii="Gill Sans MT" w:hAnsi="Gill Sans MT"/>
          <w:b/>
          <w:bCs/>
          <w:highlight w:val="magenta"/>
          <w:u w:val="single"/>
        </w:rPr>
        <w:t>individuals are unilaterally</w:t>
      </w:r>
      <w:r w:rsidRPr="00CF0139">
        <w:rPr>
          <w:rFonts w:ascii="Gill Sans MT" w:hAnsi="Gill Sans MT"/>
          <w:b/>
          <w:bCs/>
          <w:u w:val="single"/>
        </w:rPr>
        <w:t xml:space="preserve"> and </w:t>
      </w:r>
      <w:r w:rsidRPr="00CF0139">
        <w:rPr>
          <w:rFonts w:ascii="Gill Sans MT" w:hAnsi="Gill Sans MT"/>
          <w:b/>
          <w:bCs/>
          <w:highlight w:val="cyan"/>
          <w:u w:val="single"/>
        </w:rPr>
        <w:t xml:space="preserve">secretly </w:t>
      </w:r>
      <w:r w:rsidRPr="00CF0139">
        <w:rPr>
          <w:rFonts w:ascii="Gill Sans MT" w:hAnsi="Gill Sans MT"/>
          <w:b/>
          <w:bCs/>
          <w:highlight w:val="magenta"/>
          <w:u w:val="single"/>
        </w:rPr>
        <w:t>determined to be a danger</w:t>
      </w:r>
      <w:r w:rsidRPr="00CF0139">
        <w:rPr>
          <w:rFonts w:ascii="Gill Sans MT" w:hAnsi="Gill Sans MT"/>
          <w:b/>
          <w:bCs/>
          <w:u w:val="single"/>
        </w:rPr>
        <w:t xml:space="preserve"> to the U.S</w:t>
      </w:r>
      <w:r w:rsidRPr="00CF0139">
        <w:rPr>
          <w:rFonts w:eastAsia="Calibri"/>
          <w:b/>
          <w:bCs/>
          <w:u w:val="single"/>
        </w:rPr>
        <w:t>.</w:t>
      </w:r>
      <w:r w:rsidRPr="00CF0139">
        <w:rPr>
          <w:rFonts w:eastAsia="Calibri"/>
        </w:rPr>
        <w:t xml:space="preserve"> On the basis of this determination, the U.S. sends individuals to be interrogated under torture by other governments, places them in secret detention, or ships them to Bagram air base, </w:t>
      </w:r>
      <w:r w:rsidRPr="00CF0139">
        <w:rPr>
          <w:rFonts w:ascii="Gill Sans MT" w:hAnsi="Gill Sans MT"/>
          <w:b/>
          <w:bCs/>
          <w:u w:val="single"/>
        </w:rPr>
        <w:t xml:space="preserve">where </w:t>
      </w:r>
      <w:r w:rsidRPr="00CF0139">
        <w:rPr>
          <w:rFonts w:ascii="Gill Sans MT" w:hAnsi="Gill Sans MT"/>
          <w:b/>
          <w:bCs/>
          <w:highlight w:val="cyan"/>
          <w:u w:val="single"/>
        </w:rPr>
        <w:t>it</w:t>
      </w:r>
      <w:r w:rsidRPr="00CF0139">
        <w:rPr>
          <w:rFonts w:ascii="Gill Sans MT" w:hAnsi="Gill Sans MT"/>
          <w:b/>
          <w:bCs/>
          <w:u w:val="single"/>
        </w:rPr>
        <w:t xml:space="preserve"> presumably </w:t>
      </w:r>
      <w:r w:rsidRPr="00CF0139">
        <w:rPr>
          <w:rFonts w:ascii="Gill Sans MT" w:hAnsi="Gill Sans MT"/>
          <w:b/>
          <w:bCs/>
          <w:highlight w:val="cyan"/>
          <w:u w:val="single"/>
        </w:rPr>
        <w:t>believes</w:t>
      </w:r>
      <w:r w:rsidRPr="00CF0139">
        <w:rPr>
          <w:rFonts w:eastAsia="Calibri"/>
        </w:rPr>
        <w:t xml:space="preserve"> U.S. </w:t>
      </w:r>
      <w:r w:rsidRPr="00CF0139">
        <w:rPr>
          <w:b/>
          <w:iCs/>
          <w:highlight w:val="cyan"/>
          <w:u w:val="single"/>
          <w:bdr w:val="single" w:sz="18" w:space="0" w:color="auto" w:frame="1"/>
        </w:rPr>
        <w:t>courts may not exercise jurisdiction</w:t>
      </w:r>
      <w:r w:rsidRPr="00CF0139">
        <w:rPr>
          <w:rFonts w:eastAsia="Calibri"/>
          <w:highlight w:val="cyan"/>
        </w:rPr>
        <w:t>.</w:t>
      </w:r>
      <w:r w:rsidRPr="00CF0139">
        <w:rPr>
          <w:rFonts w:eastAsia="Calibri"/>
        </w:rPr>
        <w:t xml:space="preserve"> In the process, </w:t>
      </w:r>
      <w:r w:rsidRPr="00CF0139">
        <w:rPr>
          <w:rFonts w:ascii="Gill Sans MT" w:hAnsi="Gill Sans MT"/>
          <w:b/>
          <w:bCs/>
          <w:highlight w:val="green"/>
          <w:u w:val="single"/>
        </w:rPr>
        <w:t xml:space="preserve">our </w:t>
      </w:r>
      <w:r w:rsidRPr="00CF0139">
        <w:rPr>
          <w:rFonts w:ascii="Gill Sans MT" w:hAnsi="Gill Sans MT"/>
          <w:b/>
          <w:bCs/>
          <w:highlight w:val="magenta"/>
          <w:u w:val="single"/>
        </w:rPr>
        <w:t>government is rejecting</w:t>
      </w:r>
      <w:r w:rsidRPr="00CF0139">
        <w:rPr>
          <w:rFonts w:ascii="Gill Sans MT" w:hAnsi="Gill Sans MT"/>
          <w:b/>
          <w:bCs/>
          <w:u w:val="single"/>
        </w:rPr>
        <w:t xml:space="preserve"> not only the</w:t>
      </w:r>
      <w:r w:rsidRPr="00CF0139">
        <w:rPr>
          <w:rFonts w:eastAsia="Calibri"/>
          <w:b/>
          <w:bCs/>
          <w:u w:val="single"/>
        </w:rPr>
        <w:t xml:space="preserve"> </w:t>
      </w:r>
      <w:r w:rsidRPr="00CF0139">
        <w:rPr>
          <w:b/>
          <w:iCs/>
          <w:highlight w:val="magenta"/>
          <w:u w:val="single"/>
          <w:bdr w:val="single" w:sz="18" w:space="0" w:color="auto" w:frame="1"/>
        </w:rPr>
        <w:t xml:space="preserve">human rights </w:t>
      </w:r>
      <w:r w:rsidRPr="00CF0139">
        <w:rPr>
          <w:b/>
          <w:iCs/>
          <w:highlight w:val="green"/>
          <w:u w:val="single"/>
          <w:bdr w:val="single" w:sz="18" w:space="0" w:color="auto" w:frame="1"/>
        </w:rPr>
        <w:t>norms</w:t>
      </w:r>
      <w:r w:rsidRPr="00CF0139">
        <w:rPr>
          <w:rFonts w:eastAsia="Calibri"/>
          <w:b/>
          <w:bCs/>
          <w:u w:val="single"/>
        </w:rPr>
        <w:t xml:space="preserve"> </w:t>
      </w:r>
      <w:r w:rsidRPr="00CF0139">
        <w:rPr>
          <w:rFonts w:ascii="Gill Sans MT" w:hAnsi="Gill Sans MT"/>
          <w:b/>
          <w:bCs/>
          <w:u w:val="single"/>
        </w:rPr>
        <w:t xml:space="preserve">against prolonged incommunicado detention, non-refoulement, and the prohibition on torture; </w:t>
      </w:r>
      <w:r w:rsidRPr="00CF0139">
        <w:rPr>
          <w:rFonts w:ascii="Gill Sans MT" w:hAnsi="Gill Sans MT"/>
          <w:b/>
          <w:bCs/>
          <w:highlight w:val="magenta"/>
          <w:u w:val="single"/>
        </w:rPr>
        <w:t>it is</w:t>
      </w:r>
      <w:r w:rsidRPr="00CF0139">
        <w:rPr>
          <w:rFonts w:ascii="Gill Sans MT" w:hAnsi="Gill Sans MT"/>
          <w:b/>
          <w:bCs/>
          <w:u w:val="single"/>
        </w:rPr>
        <w:t xml:space="preserve"> also </w:t>
      </w:r>
      <w:r w:rsidRPr="00CF0139">
        <w:rPr>
          <w:rFonts w:ascii="Gill Sans MT" w:hAnsi="Gill Sans MT"/>
          <w:b/>
          <w:bCs/>
          <w:highlight w:val="magenta"/>
          <w:u w:val="single"/>
        </w:rPr>
        <w:t>rejecting the</w:t>
      </w:r>
      <w:r w:rsidRPr="00CF0139">
        <w:rPr>
          <w:rFonts w:eastAsia="Calibri"/>
          <w:b/>
          <w:bCs/>
          <w:highlight w:val="magenta"/>
          <w:u w:val="single"/>
        </w:rPr>
        <w:t xml:space="preserve"> </w:t>
      </w:r>
      <w:r w:rsidRPr="00CF0139">
        <w:rPr>
          <w:b/>
          <w:iCs/>
          <w:highlight w:val="magenta"/>
          <w:u w:val="single"/>
          <w:bdr w:val="single" w:sz="18" w:space="0" w:color="auto" w:frame="1"/>
        </w:rPr>
        <w:t>framework of international justice</w:t>
      </w:r>
      <w:r w:rsidRPr="00CF0139">
        <w:rPr>
          <w:rFonts w:eastAsia="Calibri"/>
          <w:b/>
          <w:bCs/>
          <w:highlight w:val="magenta"/>
          <w:u w:val="single"/>
        </w:rPr>
        <w:t xml:space="preserve"> </w:t>
      </w:r>
      <w:r w:rsidRPr="00CF0139">
        <w:rPr>
          <w:rFonts w:ascii="Gill Sans MT" w:hAnsi="Gill Sans MT"/>
          <w:b/>
          <w:bCs/>
          <w:highlight w:val="magenta"/>
          <w:u w:val="single"/>
        </w:rPr>
        <w:t>that insists on</w:t>
      </w:r>
      <w:r w:rsidRPr="00CF0139">
        <w:rPr>
          <w:rFonts w:eastAsia="Calibri"/>
          <w:b/>
          <w:bCs/>
          <w:highlight w:val="magenta"/>
          <w:u w:val="single"/>
        </w:rPr>
        <w:t xml:space="preserve"> </w:t>
      </w:r>
      <w:r w:rsidRPr="00CF0139">
        <w:rPr>
          <w:b/>
          <w:iCs/>
          <w:highlight w:val="magenta"/>
          <w:u w:val="single"/>
          <w:bdr w:val="single" w:sz="18" w:space="0" w:color="auto" w:frame="1"/>
        </w:rPr>
        <w:t xml:space="preserve">accountability </w:t>
      </w:r>
      <w:r w:rsidRPr="00CF0139">
        <w:rPr>
          <w:b/>
          <w:iCs/>
          <w:highlight w:val="cyan"/>
          <w:u w:val="single"/>
          <w:bdr w:val="single" w:sz="18" w:space="0" w:color="auto" w:frame="1"/>
        </w:rPr>
        <w:t>and</w:t>
      </w:r>
      <w:r w:rsidRPr="00CF0139">
        <w:rPr>
          <w:b/>
          <w:iCs/>
          <w:u w:val="single"/>
          <w:bdr w:val="single" w:sz="18" w:space="0" w:color="auto" w:frame="1"/>
        </w:rPr>
        <w:t xml:space="preserve"> the </w:t>
      </w:r>
      <w:r w:rsidRPr="00CF0139">
        <w:rPr>
          <w:b/>
          <w:iCs/>
          <w:highlight w:val="cyan"/>
          <w:u w:val="single"/>
          <w:bdr w:val="single" w:sz="18" w:space="0" w:color="auto" w:frame="1"/>
        </w:rPr>
        <w:t>rule of law</w:t>
      </w:r>
      <w:r w:rsidRPr="00CF0139">
        <w:rPr>
          <w:rFonts w:eastAsia="Calibri"/>
        </w:rPr>
        <w:t xml:space="preserve">. With the Council of Europe, the European Union and a variety of their Member States now focusing attention on these practices, the Administration may be heading into trouble. At the beginning of March, the Secretary-General of the Council of Europe, Terry Davis, reported publicly on the responses his office had received from 45 of the 46 States Parties to the European Convention on Human Rights concerning extraordinary rendition and secret detention. Under a mandatory procedure, the Council asked States to answer a short list of questions aimed not only at assessing each Member’s potential involvement in the practices, but also – more crucially – their procedures for ensuring that intelligence services stay within the bounds of human rights law. As the “war on terror” becomes the “long war,” this is one discussion that the legal community should focus on with diligence. “Extraordinary rendition” is not a legal term; it describes the perverted form of a practice already defined by its informality. Used by the U.S. since the Reagan era, rendition involves the extra-legal transfer of an individual from one state to another. While originally used to bring suspected terrorists into the United States so they could stand trial before federal courts, it morphed during the Clinton presidency into a procedure </w:t>
      </w:r>
      <w:r w:rsidRPr="00CF0139">
        <w:t xml:space="preserve">through which the U.S. would effect the transfer of suspects from one country to another where they were expected to stand trial. After 9/11, the process apparently took on a new purpose: intelligence-gathering. Instead of focusing on suspects with pending charges, the U.S. sent detainees to States known to “employ interrogation techniques that will enable them to obtain the requisite information,” as one alarmed F.B.I. agent explained. These were States that the U.S. had itself accused of widespread and systematic torture, including Syria, Egypt, and Morocco. Rendition to justice had become rendition to torture, or extraordinary rendition. Unlike extraordinary rendition, secret detention does not have clear predecessors in U.S. intelligence history. Instead, it appears to be a new practice for the U.S., in which individuals are held in “black sites” run entirely off the radar of normal civilian or military procedures. Such detentions are not monitored by the International Committee of the Red Cross, and they apparently involve transfers of prisoners from site to site to evade detection. Thus far, no one has argued that unacknowledged incommunicado detention by U.S. agents was authorized by presidents of a bygone era, or that the practice has long been an essential tool in the fight against terrorism. This is not surprising – clear norms exist to proscribe secret detentions under international human rights law. </w:t>
      </w:r>
      <w:r w:rsidRPr="00CF0139">
        <w:lastRenderedPageBreak/>
        <w:t>In the European, Inter-American, and United Nations human rights systems, a deep jurisprudence has developed against this practice – based on the lessons of Latin America’s “dirty war” – a practice more properly called enforced disappearance. Neither extraordinary rendition nor secret detention can be carried out without the cooperation of allied governments. This cooperation may range from involvement through intelligence-gathering or detainee handover to passive cooperation in the form of a blind eye turned to the real reason behind</w:t>
      </w:r>
      <w:r w:rsidRPr="00CF0139">
        <w:rPr>
          <w:rFonts w:eastAsia="Calibri"/>
        </w:rPr>
        <w:t xml:space="preserve"> CIA flights or a no-questions-asked policy toward the use of military installations that could house detainees in secret. Suspicions that the latter two forms of acquiescence were being practiced by the Member States of the Council of Europe led to the Secretary-General’s inquiry initiated in November 2005. With a striking uniformity, States from across the many spectrums of the enlarged Europe appear to have inadequate safeguards for ensuring that intelligence services abide by the human rights obligations of their home States or the countries where they operate. As Terry Davis explained, “We need an appropriate regulatory framework providing for effective safeguards against abuse, democratic oversight by national Parliaments and judicial control in cases of alleged human rights violations.” Without such mechanisms, governments can answer, sometimes honestly, that they were not aware of the activities of their own agencies, or that they could not be held responsible for the actions of the U.S. CIA for missions conducted on their territory.</w:t>
      </w:r>
      <w:r w:rsidRPr="00CF0139">
        <w:rPr>
          <w:rFonts w:eastAsia="Calibri"/>
          <w:b/>
          <w:bCs/>
          <w:u w:val="single"/>
        </w:rPr>
        <w:t xml:space="preserve"> </w:t>
      </w:r>
      <w:r w:rsidRPr="00CF0139">
        <w:rPr>
          <w:rFonts w:ascii="Gill Sans MT" w:hAnsi="Gill Sans MT"/>
          <w:b/>
          <w:bCs/>
          <w:highlight w:val="magenta"/>
          <w:u w:val="single"/>
        </w:rPr>
        <w:t xml:space="preserve">If </w:t>
      </w:r>
      <w:r w:rsidRPr="00CF0139">
        <w:rPr>
          <w:rFonts w:ascii="Gill Sans MT" w:hAnsi="Gill Sans MT"/>
          <w:b/>
          <w:bCs/>
          <w:highlight w:val="green"/>
          <w:u w:val="single"/>
        </w:rPr>
        <w:t xml:space="preserve">core </w:t>
      </w:r>
      <w:r w:rsidRPr="00CF0139">
        <w:rPr>
          <w:rFonts w:ascii="Gill Sans MT" w:hAnsi="Gill Sans MT"/>
          <w:b/>
          <w:bCs/>
          <w:highlight w:val="magenta"/>
          <w:u w:val="single"/>
        </w:rPr>
        <w:t>rights</w:t>
      </w:r>
      <w:r w:rsidRPr="00CF0139">
        <w:rPr>
          <w:rFonts w:ascii="Gill Sans MT" w:hAnsi="Gill Sans MT"/>
          <w:b/>
          <w:bCs/>
          <w:highlight w:val="cyan"/>
          <w:u w:val="single"/>
        </w:rPr>
        <w:t>, such as due process and</w:t>
      </w:r>
      <w:r w:rsidRPr="00CF0139">
        <w:rPr>
          <w:rFonts w:ascii="Gill Sans MT" w:hAnsi="Gill Sans MT"/>
          <w:b/>
          <w:bCs/>
          <w:u w:val="single"/>
        </w:rPr>
        <w:t xml:space="preserve"> the </w:t>
      </w:r>
      <w:r w:rsidRPr="00CF0139">
        <w:rPr>
          <w:rFonts w:ascii="Gill Sans MT" w:hAnsi="Gill Sans MT"/>
          <w:b/>
          <w:bCs/>
          <w:highlight w:val="cyan"/>
          <w:u w:val="single"/>
        </w:rPr>
        <w:t xml:space="preserve">right to be free from torture, </w:t>
      </w:r>
      <w:r w:rsidRPr="00CF0139">
        <w:rPr>
          <w:rFonts w:ascii="Gill Sans MT" w:hAnsi="Gill Sans MT"/>
          <w:b/>
          <w:bCs/>
          <w:highlight w:val="green"/>
          <w:u w:val="single"/>
        </w:rPr>
        <w:t xml:space="preserve">are to </w:t>
      </w:r>
      <w:r w:rsidRPr="00CF0139">
        <w:rPr>
          <w:rFonts w:ascii="Gill Sans MT" w:hAnsi="Gill Sans MT"/>
          <w:b/>
          <w:bCs/>
          <w:highlight w:val="magenta"/>
          <w:u w:val="single"/>
        </w:rPr>
        <w:t>have</w:t>
      </w:r>
      <w:r w:rsidRPr="00CF0139">
        <w:rPr>
          <w:rFonts w:eastAsia="Calibri"/>
          <w:b/>
          <w:bCs/>
          <w:highlight w:val="magenta"/>
          <w:u w:val="single"/>
        </w:rPr>
        <w:t xml:space="preserve"> </w:t>
      </w:r>
      <w:r w:rsidRPr="00CF0139">
        <w:rPr>
          <w:b/>
          <w:iCs/>
          <w:highlight w:val="magenta"/>
          <w:u w:val="single"/>
          <w:bdr w:val="single" w:sz="18" w:space="0" w:color="auto" w:frame="1"/>
        </w:rPr>
        <w:t>any real meaning</w:t>
      </w:r>
      <w:r w:rsidRPr="00CF0139">
        <w:rPr>
          <w:rFonts w:ascii="Gill Sans MT" w:hAnsi="Gill Sans MT"/>
          <w:b/>
          <w:bCs/>
          <w:highlight w:val="magenta"/>
          <w:u w:val="single"/>
        </w:rPr>
        <w:t>, they must apply to</w:t>
      </w:r>
      <w:r w:rsidRPr="00CF0139">
        <w:rPr>
          <w:rFonts w:ascii="Gill Sans MT" w:hAnsi="Gill Sans MT"/>
          <w:b/>
          <w:bCs/>
          <w:u w:val="single"/>
        </w:rPr>
        <w:t xml:space="preserve"> the </w:t>
      </w:r>
      <w:r w:rsidRPr="00CF0139">
        <w:rPr>
          <w:rFonts w:ascii="Gill Sans MT" w:hAnsi="Gill Sans MT"/>
          <w:b/>
          <w:bCs/>
          <w:highlight w:val="magenta"/>
          <w:u w:val="single"/>
        </w:rPr>
        <w:t xml:space="preserve">actions </w:t>
      </w:r>
      <w:r w:rsidRPr="00CF0139">
        <w:rPr>
          <w:rFonts w:ascii="Gill Sans MT" w:hAnsi="Gill Sans MT"/>
          <w:b/>
          <w:bCs/>
          <w:highlight w:val="cyan"/>
          <w:u w:val="single"/>
        </w:rPr>
        <w:t>of those</w:t>
      </w:r>
      <w:r w:rsidRPr="00CF0139">
        <w:rPr>
          <w:rFonts w:ascii="Gill Sans MT" w:hAnsi="Gill Sans MT"/>
          <w:b/>
          <w:bCs/>
          <w:u w:val="single"/>
        </w:rPr>
        <w:t xml:space="preserve"> we have often thought of as operating “</w:t>
      </w:r>
      <w:r w:rsidRPr="00CF0139">
        <w:rPr>
          <w:rFonts w:ascii="Gill Sans MT" w:hAnsi="Gill Sans MT"/>
          <w:b/>
          <w:bCs/>
          <w:highlight w:val="magenta"/>
          <w:u w:val="single"/>
        </w:rPr>
        <w:t>outside” the law</w:t>
      </w:r>
      <w:r w:rsidRPr="00CF0139">
        <w:rPr>
          <w:rFonts w:eastAsia="Calibri"/>
        </w:rPr>
        <w:t xml:space="preserve">. Intelligence services have been asked to take on new and expanded roles in this untraditional “war”: they are detectives, investigating crimes and collecting evidence, and they are jailers, holding keys to a realm that we hear about only in shadowy bits, leaked information or the testimony of a former “disappeared” or rendered person like Khaled El-Masri or Maher Arar. </w:t>
      </w:r>
      <w:r w:rsidRPr="00CF0139">
        <w:rPr>
          <w:rFonts w:eastAsia="Calibri"/>
          <w:b/>
          <w:bCs/>
          <w:highlight w:val="magenta"/>
          <w:u w:val="single"/>
        </w:rPr>
        <w:t xml:space="preserve">If </w:t>
      </w:r>
      <w:r w:rsidRPr="00CF0139">
        <w:rPr>
          <w:rFonts w:ascii="Gill Sans MT" w:hAnsi="Gill Sans MT"/>
          <w:b/>
          <w:bCs/>
          <w:highlight w:val="magenta"/>
          <w:u w:val="single"/>
        </w:rPr>
        <w:t xml:space="preserve">democracies </w:t>
      </w:r>
      <w:r w:rsidRPr="00CF0139">
        <w:rPr>
          <w:rFonts w:ascii="Gill Sans MT" w:hAnsi="Gill Sans MT"/>
          <w:b/>
          <w:bCs/>
          <w:highlight w:val="cyan"/>
          <w:u w:val="single"/>
        </w:rPr>
        <w:t xml:space="preserve">like ours </w:t>
      </w:r>
      <w:r w:rsidRPr="00CF0139">
        <w:rPr>
          <w:rFonts w:ascii="Gill Sans MT" w:hAnsi="Gill Sans MT"/>
          <w:b/>
          <w:bCs/>
          <w:highlight w:val="magenta"/>
          <w:u w:val="single"/>
        </w:rPr>
        <w:t xml:space="preserve">do not exercise oversight </w:t>
      </w:r>
      <w:r w:rsidRPr="00CF0139">
        <w:rPr>
          <w:rFonts w:ascii="Gill Sans MT" w:hAnsi="Gill Sans MT"/>
          <w:b/>
          <w:bCs/>
          <w:highlight w:val="cyan"/>
          <w:u w:val="single"/>
        </w:rPr>
        <w:t>and regulate these</w:t>
      </w:r>
      <w:r w:rsidRPr="00CF0139">
        <w:rPr>
          <w:rFonts w:ascii="Gill Sans MT" w:hAnsi="Gill Sans MT"/>
          <w:b/>
          <w:bCs/>
          <w:u w:val="single"/>
        </w:rPr>
        <w:t xml:space="preserve"> activities </w:t>
      </w:r>
      <w:r w:rsidRPr="00CF0139">
        <w:rPr>
          <w:rFonts w:ascii="Gill Sans MT" w:hAnsi="Gill Sans MT"/>
          <w:b/>
          <w:bCs/>
          <w:highlight w:val="magenta"/>
          <w:u w:val="single"/>
        </w:rPr>
        <w:t>through enforceable laws, intelligence agencies will become judge and jury</w:t>
      </w:r>
      <w:r w:rsidRPr="00CF0139">
        <w:rPr>
          <w:rFonts w:ascii="Gill Sans MT" w:hAnsi="Gill Sans MT"/>
          <w:b/>
          <w:bCs/>
          <w:u w:val="single"/>
        </w:rPr>
        <w:t xml:space="preserve"> as well. At that point, </w:t>
      </w:r>
      <w:r w:rsidRPr="00CF0139">
        <w:rPr>
          <w:rFonts w:ascii="Gill Sans MT" w:hAnsi="Gill Sans MT"/>
          <w:b/>
          <w:bCs/>
          <w:highlight w:val="green"/>
          <w:u w:val="single"/>
        </w:rPr>
        <w:t>the</w:t>
      </w:r>
      <w:r w:rsidRPr="00CF0139">
        <w:rPr>
          <w:rFonts w:eastAsia="Calibri"/>
          <w:b/>
          <w:bCs/>
          <w:highlight w:val="green"/>
          <w:u w:val="single"/>
        </w:rPr>
        <w:t xml:space="preserve"> </w:t>
      </w:r>
      <w:r w:rsidRPr="00CF0139">
        <w:rPr>
          <w:b/>
          <w:iCs/>
          <w:highlight w:val="magenta"/>
          <w:u w:val="single"/>
          <w:bdr w:val="single" w:sz="18" w:space="0" w:color="auto" w:frame="1"/>
        </w:rPr>
        <w:t>rule of law will have been rendered meaningless</w:t>
      </w:r>
      <w:r w:rsidRPr="00CF0139">
        <w:rPr>
          <w:rFonts w:eastAsia="Calibri"/>
          <w:highlight w:val="magenta"/>
        </w:rPr>
        <w:t>.</w:t>
      </w:r>
      <w:r w:rsidRPr="00CF0139">
        <w:rPr>
          <w:rFonts w:eastAsia="Calibri"/>
        </w:rPr>
        <w:t xml:space="preserve"> </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 xml:space="preserve">This destroys the </w:t>
      </w:r>
      <w:r w:rsidRPr="00CF0139">
        <w:rPr>
          <w:rFonts w:eastAsiaTheme="majorEastAsia" w:cstheme="majorBidi"/>
          <w:b/>
          <w:bCs/>
          <w:iCs/>
          <w:sz w:val="26"/>
          <w:u w:val="single"/>
        </w:rPr>
        <w:t>entire framework</w:t>
      </w:r>
      <w:r w:rsidRPr="00CF0139">
        <w:rPr>
          <w:rFonts w:eastAsiaTheme="majorEastAsia" w:cstheme="majorBidi"/>
          <w:b/>
          <w:bCs/>
          <w:iCs/>
          <w:sz w:val="26"/>
        </w:rPr>
        <w:t xml:space="preserve"> for international justice</w:t>
      </w:r>
    </w:p>
    <w:p w:rsidR="00CF0139" w:rsidRPr="00CF0139" w:rsidRDefault="00CF0139" w:rsidP="00CF0139">
      <w:pPr>
        <w:rPr>
          <w:rFonts w:eastAsia="Calibri"/>
        </w:rPr>
      </w:pPr>
      <w:r w:rsidRPr="00CF0139">
        <w:rPr>
          <w:rFonts w:eastAsia="Calibri"/>
          <w:b/>
          <w:bCs/>
          <w:sz w:val="26"/>
        </w:rPr>
        <w:t>Malinowski 7</w:t>
      </w:r>
      <w:r w:rsidRPr="00CF0139">
        <w:rPr>
          <w:rFonts w:eastAsia="Calibri"/>
        </w:rPr>
        <w:t xml:space="preserve">, Tom Malinowski, Washington Advocacy Director, Human Rights Watch, Washington, DC, Congressional Testimony, </w:t>
      </w:r>
      <w:hyperlink r:id="rId30" w:history="1">
        <w:r w:rsidRPr="00CF0139">
          <w:rPr>
            <w:rFonts w:eastAsia="Calibri"/>
          </w:rPr>
          <w:t>http://www.gpo.gov/fdsys/pkg/CHRG-110shrg40379/html/CHRG-110shrg40379.htm</w:t>
        </w:r>
      </w:hyperlink>
    </w:p>
    <w:p w:rsidR="00CF0139" w:rsidRPr="00CF0139" w:rsidRDefault="00CF0139" w:rsidP="00CF0139">
      <w:pPr>
        <w:rPr>
          <w:rFonts w:eastAsia="Calibri"/>
        </w:rPr>
      </w:pPr>
      <w:r w:rsidRPr="00CF0139">
        <w:rPr>
          <w:rFonts w:eastAsia="Calibri"/>
        </w:rPr>
        <w:t xml:space="preserve">Or, just for the sake of argument, imagine if the President of Russia declared that his country was engaged in a global war on terror, and that anyone with any connection to any group that supported separatist elements in places like Chechnya was a combatant in that war who could be detained or shot or poisoned wherever he was found, whether in Moscow or Berlin or just for the sake of argument, London. Clearly, we live in a world in which such things are possible. But do we want to live in a world where they are considered legitimate? That is </w:t>
      </w:r>
      <w:r w:rsidRPr="00CF0139">
        <w:rPr>
          <w:rFonts w:ascii="Gill Sans MT" w:hAnsi="Gill Sans MT"/>
          <w:b/>
          <w:bCs/>
          <w:highlight w:val="magenta"/>
          <w:u w:val="single"/>
        </w:rPr>
        <w:t>what is at stake</w:t>
      </w:r>
      <w:r w:rsidRPr="00CF0139">
        <w:rPr>
          <w:rFonts w:eastAsia="Calibri"/>
        </w:rPr>
        <w:t xml:space="preserve"> here. </w:t>
      </w:r>
      <w:r w:rsidRPr="00CF0139">
        <w:rPr>
          <w:rFonts w:ascii="Gill Sans MT" w:hAnsi="Gill Sans MT"/>
          <w:b/>
          <w:bCs/>
          <w:u w:val="single"/>
        </w:rPr>
        <w:t>Whether we will preserve the legal and moral rules we have struggled to develop over generations to limit what governments</w:t>
      </w:r>
      <w:r w:rsidRPr="00CF0139">
        <w:rPr>
          <w:rFonts w:eastAsia="Calibri"/>
        </w:rPr>
        <w:t>--and here I mean not just the United States but all governments--</w:t>
      </w:r>
      <w:r w:rsidRPr="00CF0139">
        <w:rPr>
          <w:rFonts w:ascii="Gill Sans MT" w:hAnsi="Gill Sans MT"/>
          <w:b/>
          <w:bCs/>
          <w:u w:val="single"/>
        </w:rPr>
        <w:t>can</w:t>
      </w:r>
      <w:r w:rsidRPr="00CF0139">
        <w:rPr>
          <w:rFonts w:eastAsia="Calibri"/>
        </w:rPr>
        <w:t xml:space="preserve"> and can't </w:t>
      </w:r>
      <w:r w:rsidRPr="00CF0139">
        <w:rPr>
          <w:rFonts w:ascii="Gill Sans MT" w:hAnsi="Gill Sans MT"/>
          <w:b/>
          <w:bCs/>
          <w:u w:val="single"/>
        </w:rPr>
        <w:t>do</w:t>
      </w:r>
      <w:r w:rsidRPr="00CF0139">
        <w:rPr>
          <w:rFonts w:eastAsia="Calibri"/>
        </w:rPr>
        <w:t xml:space="preserve"> to people in their power. </w:t>
      </w:r>
      <w:r w:rsidRPr="00CF0139">
        <w:rPr>
          <w:rFonts w:ascii="Gill Sans MT" w:hAnsi="Gill Sans MT"/>
          <w:b/>
          <w:bCs/>
          <w:u w:val="single"/>
        </w:rPr>
        <w:t xml:space="preserve">And </w:t>
      </w:r>
      <w:r w:rsidRPr="00CF0139">
        <w:rPr>
          <w:rFonts w:ascii="Gill Sans MT" w:hAnsi="Gill Sans MT"/>
          <w:b/>
          <w:bCs/>
          <w:highlight w:val="magenta"/>
          <w:u w:val="single"/>
        </w:rPr>
        <w:t>whether the U</w:t>
      </w:r>
      <w:r w:rsidRPr="00CF0139">
        <w:rPr>
          <w:rFonts w:ascii="Gill Sans MT" w:hAnsi="Gill Sans MT"/>
          <w:b/>
          <w:bCs/>
          <w:u w:val="single"/>
        </w:rPr>
        <w:t xml:space="preserve">nited </w:t>
      </w:r>
      <w:r w:rsidRPr="00CF0139">
        <w:rPr>
          <w:rFonts w:ascii="Gill Sans MT" w:hAnsi="Gill Sans MT"/>
          <w:b/>
          <w:bCs/>
          <w:highlight w:val="magenta"/>
          <w:u w:val="single"/>
        </w:rPr>
        <w:t>S</w:t>
      </w:r>
      <w:r w:rsidRPr="00CF0139">
        <w:rPr>
          <w:rFonts w:ascii="Gill Sans MT" w:hAnsi="Gill Sans MT"/>
          <w:b/>
          <w:bCs/>
          <w:u w:val="single"/>
        </w:rPr>
        <w:t xml:space="preserve">tates </w:t>
      </w:r>
      <w:r w:rsidRPr="00CF0139">
        <w:rPr>
          <w:rFonts w:ascii="Gill Sans MT" w:hAnsi="Gill Sans MT"/>
          <w:b/>
          <w:bCs/>
          <w:highlight w:val="magenta"/>
          <w:u w:val="single"/>
        </w:rPr>
        <w:t>will have</w:t>
      </w:r>
      <w:r w:rsidRPr="00CF0139">
        <w:rPr>
          <w:rFonts w:ascii="Gill Sans MT" w:hAnsi="Gill Sans MT"/>
          <w:b/>
          <w:bCs/>
          <w:u w:val="single"/>
        </w:rPr>
        <w:t xml:space="preserve"> the</w:t>
      </w:r>
      <w:r w:rsidRPr="00CF0139">
        <w:rPr>
          <w:rFonts w:eastAsia="Calibri"/>
          <w:b/>
          <w:bCs/>
          <w:u w:val="single"/>
        </w:rPr>
        <w:t xml:space="preserve"> </w:t>
      </w:r>
      <w:r w:rsidRPr="00CF0139">
        <w:rPr>
          <w:b/>
          <w:iCs/>
          <w:highlight w:val="magenta"/>
          <w:u w:val="single"/>
          <w:bdr w:val="single" w:sz="18" w:space="0" w:color="auto" w:frame="1"/>
        </w:rPr>
        <w:t>credibility to be the world's preeminent champion of</w:t>
      </w:r>
      <w:r w:rsidRPr="00CF0139">
        <w:rPr>
          <w:b/>
          <w:iCs/>
          <w:u w:val="single"/>
          <w:bdr w:val="single" w:sz="18" w:space="0" w:color="auto" w:frame="1"/>
        </w:rPr>
        <w:t xml:space="preserve"> those </w:t>
      </w:r>
      <w:r w:rsidRPr="00CF0139">
        <w:rPr>
          <w:b/>
          <w:iCs/>
          <w:highlight w:val="magenta"/>
          <w:u w:val="single"/>
          <w:bdr w:val="single" w:sz="18" w:space="0" w:color="auto" w:frame="1"/>
        </w:rPr>
        <w:t>rules</w:t>
      </w:r>
      <w:r w:rsidRPr="00CF0139">
        <w:rPr>
          <w:rFonts w:eastAsia="Calibri"/>
          <w:b/>
          <w:bCs/>
          <w:u w:val="single"/>
        </w:rPr>
        <w:t>.</w:t>
      </w:r>
      <w:r w:rsidRPr="00CF0139">
        <w:rPr>
          <w:rFonts w:eastAsia="Calibri"/>
        </w:rPr>
        <w:t xml:space="preserve"> Now, it is important to note that nothing the administration has done can compare in its scale to what happens every day to victims of cruel dictatorship around the world. The United States is not Sudan or Cuba or North Korea. The United States is an open, democratic country with strong institutions--its Congress, its courts, its professional military leadership--which are striving to undo these mistakes and uphold the rule of law. But </w:t>
      </w:r>
      <w:r w:rsidRPr="00CF0139">
        <w:rPr>
          <w:rFonts w:ascii="Gill Sans MT" w:hAnsi="Gill Sans MT"/>
          <w:b/>
          <w:bCs/>
          <w:highlight w:val="magenta"/>
          <w:u w:val="single"/>
        </w:rPr>
        <w:t>the</w:t>
      </w:r>
      <w:r w:rsidRPr="00CF0139">
        <w:rPr>
          <w:rFonts w:eastAsia="Calibri"/>
          <w:b/>
          <w:bCs/>
          <w:highlight w:val="magenta"/>
          <w:u w:val="single"/>
        </w:rPr>
        <w:t xml:space="preserve"> </w:t>
      </w:r>
      <w:r w:rsidRPr="00CF0139">
        <w:rPr>
          <w:b/>
          <w:iCs/>
          <w:highlight w:val="magenta"/>
          <w:u w:val="single"/>
          <w:bdr w:val="single" w:sz="18" w:space="0" w:color="auto" w:frame="1"/>
        </w:rPr>
        <w:t>U</w:t>
      </w:r>
      <w:r w:rsidRPr="00CF0139">
        <w:rPr>
          <w:rFonts w:eastAsia="Calibri"/>
        </w:rPr>
        <w:t xml:space="preserve">nited </w:t>
      </w:r>
      <w:r w:rsidRPr="00CF0139">
        <w:rPr>
          <w:b/>
          <w:iCs/>
          <w:highlight w:val="magenta"/>
          <w:u w:val="single"/>
          <w:bdr w:val="single" w:sz="18" w:space="0" w:color="auto" w:frame="1"/>
        </w:rPr>
        <w:t>S</w:t>
      </w:r>
      <w:r w:rsidRPr="00CF0139">
        <w:rPr>
          <w:rFonts w:eastAsia="Calibri"/>
        </w:rPr>
        <w:t xml:space="preserve">tates </w:t>
      </w:r>
      <w:r w:rsidRPr="00CF0139">
        <w:rPr>
          <w:rFonts w:ascii="Gill Sans MT" w:hAnsi="Gill Sans MT"/>
          <w:b/>
          <w:bCs/>
          <w:highlight w:val="magenta"/>
          <w:u w:val="single"/>
        </w:rPr>
        <w:t>is</w:t>
      </w:r>
      <w:r w:rsidRPr="00CF0139">
        <w:rPr>
          <w:rFonts w:eastAsia="Calibri"/>
        </w:rPr>
        <w:t xml:space="preserve"> also </w:t>
      </w:r>
      <w:r w:rsidRPr="00CF0139">
        <w:rPr>
          <w:rFonts w:ascii="Gill Sans MT" w:hAnsi="Gill Sans MT"/>
          <w:b/>
          <w:bCs/>
          <w:highlight w:val="magenta"/>
          <w:u w:val="single"/>
        </w:rPr>
        <w:t xml:space="preserve">the most influential country </w:t>
      </w:r>
      <w:r w:rsidRPr="00CF0139">
        <w:rPr>
          <w:rFonts w:ascii="Gill Sans MT" w:hAnsi="Gill Sans MT"/>
          <w:b/>
          <w:bCs/>
          <w:u w:val="single"/>
        </w:rPr>
        <w:t>on the face of the earth</w:t>
      </w:r>
      <w:r w:rsidRPr="00CF0139">
        <w:rPr>
          <w:rFonts w:ascii="Gill Sans MT" w:hAnsi="Gill Sans MT"/>
          <w:b/>
          <w:bCs/>
          <w:highlight w:val="cyan"/>
          <w:u w:val="single"/>
        </w:rPr>
        <w:t>. The</w:t>
      </w:r>
      <w:r w:rsidRPr="00CF0139">
        <w:rPr>
          <w:rFonts w:eastAsia="Calibri"/>
          <w:b/>
          <w:bCs/>
          <w:highlight w:val="cyan"/>
          <w:u w:val="single"/>
        </w:rPr>
        <w:t xml:space="preserve"> </w:t>
      </w:r>
      <w:r w:rsidRPr="00CF0139">
        <w:rPr>
          <w:b/>
          <w:iCs/>
          <w:highlight w:val="cyan"/>
          <w:u w:val="single"/>
          <w:bdr w:val="single" w:sz="18" w:space="0" w:color="auto" w:frame="1"/>
        </w:rPr>
        <w:t>U</w:t>
      </w:r>
      <w:r w:rsidRPr="00CF0139">
        <w:rPr>
          <w:rFonts w:eastAsia="Calibri"/>
        </w:rPr>
        <w:t xml:space="preserve">nited </w:t>
      </w:r>
      <w:r w:rsidRPr="00CF0139">
        <w:rPr>
          <w:b/>
          <w:iCs/>
          <w:highlight w:val="cyan"/>
          <w:u w:val="single"/>
          <w:bdr w:val="single" w:sz="18" w:space="0" w:color="auto" w:frame="1"/>
        </w:rPr>
        <w:t>S</w:t>
      </w:r>
      <w:r w:rsidRPr="00CF0139">
        <w:rPr>
          <w:rFonts w:eastAsia="Calibri"/>
        </w:rPr>
        <w:t xml:space="preserve">tates </w:t>
      </w:r>
      <w:r w:rsidRPr="00CF0139">
        <w:rPr>
          <w:rFonts w:ascii="Gill Sans MT" w:hAnsi="Gill Sans MT"/>
          <w:b/>
          <w:bCs/>
          <w:highlight w:val="cyan"/>
          <w:u w:val="single"/>
        </w:rPr>
        <w:t>is a standard setter</w:t>
      </w:r>
      <w:r w:rsidRPr="00CF0139">
        <w:rPr>
          <w:rFonts w:ascii="Gill Sans MT" w:hAnsi="Gill Sans MT"/>
          <w:b/>
          <w:bCs/>
          <w:u w:val="single"/>
        </w:rPr>
        <w:t xml:space="preserve"> in </w:t>
      </w:r>
      <w:r w:rsidRPr="00CF0139">
        <w:rPr>
          <w:rFonts w:ascii="Gill Sans MT" w:hAnsi="Gill Sans MT"/>
          <w:b/>
          <w:bCs/>
          <w:u w:val="single"/>
        </w:rPr>
        <w:lastRenderedPageBreak/>
        <w:t>everything it does, for better or for worse</w:t>
      </w:r>
      <w:r w:rsidRPr="00CF0139">
        <w:rPr>
          <w:rFonts w:eastAsia="Calibri"/>
        </w:rPr>
        <w:t xml:space="preserve">. When Saddam Hussein tortures a thousand people in a dark dungeon, when Kim Jong Il throws a hundred thousand people in a prison camp without any judicial process, </w:t>
      </w:r>
      <w:r w:rsidRPr="00CF0139">
        <w:rPr>
          <w:rFonts w:ascii="Gill Sans MT" w:hAnsi="Gill Sans MT"/>
          <w:b/>
          <w:bCs/>
          <w:highlight w:val="cyan"/>
          <w:u w:val="single"/>
        </w:rPr>
        <w:t>no one says</w:t>
      </w:r>
      <w:r w:rsidRPr="00CF0139">
        <w:rPr>
          <w:rFonts w:eastAsia="Calibri"/>
        </w:rPr>
        <w:t xml:space="preserve">: ``Hey, </w:t>
      </w:r>
      <w:r w:rsidRPr="00CF0139">
        <w:rPr>
          <w:rFonts w:ascii="Gill Sans MT" w:hAnsi="Gill Sans MT"/>
          <w:b/>
          <w:bCs/>
          <w:highlight w:val="cyan"/>
          <w:u w:val="single"/>
        </w:rPr>
        <w:t>if</w:t>
      </w:r>
      <w:r w:rsidRPr="00CF0139">
        <w:rPr>
          <w:rFonts w:ascii="Gill Sans MT" w:hAnsi="Gill Sans MT"/>
          <w:b/>
          <w:bCs/>
          <w:u w:val="single"/>
        </w:rPr>
        <w:t xml:space="preserve"> those </w:t>
      </w:r>
      <w:r w:rsidRPr="00CF0139">
        <w:rPr>
          <w:rFonts w:ascii="Gill Sans MT" w:hAnsi="Gill Sans MT"/>
          <w:b/>
          <w:bCs/>
          <w:highlight w:val="cyan"/>
          <w:u w:val="single"/>
        </w:rPr>
        <w:t>dictators</w:t>
      </w:r>
      <w:r w:rsidRPr="00CF0139">
        <w:rPr>
          <w:rFonts w:ascii="Gill Sans MT" w:hAnsi="Gill Sans MT"/>
          <w:b/>
          <w:bCs/>
          <w:u w:val="single"/>
        </w:rPr>
        <w:t xml:space="preserve"> can </w:t>
      </w:r>
      <w:r w:rsidRPr="00CF0139">
        <w:rPr>
          <w:rFonts w:ascii="Gill Sans MT" w:hAnsi="Gill Sans MT"/>
          <w:b/>
          <w:bCs/>
          <w:highlight w:val="cyan"/>
          <w:u w:val="single"/>
        </w:rPr>
        <w:t>do that, it's legitimate</w:t>
      </w:r>
      <w:r w:rsidRPr="00CF0139">
        <w:rPr>
          <w:rFonts w:ascii="Gill Sans MT" w:hAnsi="Gill Sans MT"/>
          <w:b/>
          <w:bCs/>
          <w:u w:val="single"/>
        </w:rPr>
        <w:t xml:space="preserve">, and therefore so can we.'' But </w:t>
      </w:r>
      <w:r w:rsidRPr="00CF0139">
        <w:rPr>
          <w:rFonts w:ascii="Gill Sans MT" w:hAnsi="Gill Sans MT"/>
          <w:b/>
          <w:bCs/>
          <w:highlight w:val="magenta"/>
          <w:u w:val="single"/>
        </w:rPr>
        <w:t>when the</w:t>
      </w:r>
      <w:r w:rsidRPr="00CF0139">
        <w:rPr>
          <w:rFonts w:eastAsia="Calibri"/>
          <w:b/>
          <w:bCs/>
          <w:highlight w:val="magenta"/>
          <w:u w:val="single"/>
        </w:rPr>
        <w:t xml:space="preserve"> </w:t>
      </w:r>
      <w:r w:rsidRPr="00CF0139">
        <w:rPr>
          <w:b/>
          <w:iCs/>
          <w:highlight w:val="magenta"/>
          <w:u w:val="single"/>
          <w:bdr w:val="single" w:sz="18" w:space="0" w:color="auto" w:frame="1"/>
        </w:rPr>
        <w:t>U</w:t>
      </w:r>
      <w:r w:rsidRPr="00CF0139">
        <w:rPr>
          <w:rFonts w:eastAsia="Calibri"/>
        </w:rPr>
        <w:t xml:space="preserve">nited </w:t>
      </w:r>
      <w:r w:rsidRPr="00CF0139">
        <w:rPr>
          <w:b/>
          <w:iCs/>
          <w:highlight w:val="magenta"/>
          <w:u w:val="single"/>
          <w:bdr w:val="single" w:sz="18" w:space="0" w:color="auto" w:frame="1"/>
        </w:rPr>
        <w:t>S</w:t>
      </w:r>
      <w:r w:rsidRPr="00CF0139">
        <w:rPr>
          <w:rFonts w:eastAsia="Calibri"/>
        </w:rPr>
        <w:t xml:space="preserve">tates </w:t>
      </w:r>
      <w:r w:rsidRPr="00CF0139">
        <w:rPr>
          <w:rFonts w:ascii="Gill Sans MT" w:hAnsi="Gill Sans MT"/>
          <w:b/>
          <w:bCs/>
          <w:highlight w:val="magenta"/>
          <w:u w:val="single"/>
        </w:rPr>
        <w:t>bends</w:t>
      </w:r>
      <w:r w:rsidRPr="00CF0139">
        <w:rPr>
          <w:rFonts w:ascii="Gill Sans MT" w:hAnsi="Gill Sans MT"/>
          <w:b/>
          <w:bCs/>
          <w:u w:val="single"/>
        </w:rPr>
        <w:t xml:space="preserve"> the </w:t>
      </w:r>
      <w:r w:rsidRPr="00CF0139">
        <w:rPr>
          <w:rFonts w:ascii="Gill Sans MT" w:hAnsi="Gill Sans MT"/>
          <w:b/>
          <w:bCs/>
          <w:highlight w:val="magenta"/>
          <w:u w:val="single"/>
        </w:rPr>
        <w:t xml:space="preserve">rules to </w:t>
      </w:r>
      <w:r w:rsidRPr="00CF0139">
        <w:rPr>
          <w:rFonts w:ascii="Gill Sans MT" w:hAnsi="Gill Sans MT"/>
          <w:b/>
          <w:bCs/>
          <w:highlight w:val="cyan"/>
          <w:u w:val="single"/>
        </w:rPr>
        <w:t>torture or</w:t>
      </w:r>
      <w:r w:rsidRPr="00CF0139">
        <w:rPr>
          <w:rFonts w:ascii="Gill Sans MT" w:hAnsi="Gill Sans MT"/>
          <w:b/>
          <w:bCs/>
          <w:u w:val="single"/>
        </w:rPr>
        <w:t xml:space="preserve"> to secretly and </w:t>
      </w:r>
      <w:r w:rsidRPr="00CF0139">
        <w:rPr>
          <w:rFonts w:ascii="Gill Sans MT" w:hAnsi="Gill Sans MT"/>
          <w:b/>
          <w:bCs/>
          <w:highlight w:val="cyan"/>
          <w:u w:val="single"/>
        </w:rPr>
        <w:t xml:space="preserve">unlawfully </w:t>
      </w:r>
      <w:r w:rsidRPr="00CF0139">
        <w:rPr>
          <w:rFonts w:ascii="Gill Sans MT" w:hAnsi="Gill Sans MT"/>
          <w:b/>
          <w:bCs/>
          <w:highlight w:val="magenta"/>
          <w:u w:val="single"/>
        </w:rPr>
        <w:t>detain</w:t>
      </w:r>
      <w:r w:rsidRPr="00CF0139">
        <w:rPr>
          <w:rFonts w:ascii="Gill Sans MT" w:hAnsi="Gill Sans MT"/>
          <w:b/>
          <w:bCs/>
          <w:u w:val="single"/>
        </w:rPr>
        <w:t xml:space="preserve"> even one person, </w:t>
      </w:r>
      <w:r w:rsidRPr="00CF0139">
        <w:rPr>
          <w:rFonts w:ascii="Gill Sans MT" w:hAnsi="Gill Sans MT"/>
          <w:b/>
          <w:bCs/>
          <w:highlight w:val="magenta"/>
          <w:u w:val="single"/>
        </w:rPr>
        <w:t>when the country</w:t>
      </w:r>
      <w:r w:rsidRPr="00CF0139">
        <w:rPr>
          <w:rFonts w:ascii="Gill Sans MT" w:hAnsi="Gill Sans MT"/>
          <w:b/>
          <w:bCs/>
          <w:u w:val="single"/>
        </w:rPr>
        <w:t xml:space="preserve"> that </w:t>
      </w:r>
      <w:r w:rsidRPr="00CF0139">
        <w:rPr>
          <w:rFonts w:ascii="Gill Sans MT" w:hAnsi="Gill Sans MT"/>
          <w:b/>
          <w:bCs/>
          <w:highlight w:val="magenta"/>
          <w:u w:val="single"/>
        </w:rPr>
        <w:t xml:space="preserve">is supposed to be the world's </w:t>
      </w:r>
      <w:r w:rsidRPr="00CF0139">
        <w:rPr>
          <w:rFonts w:ascii="Gill Sans MT" w:hAnsi="Gill Sans MT"/>
          <w:b/>
          <w:bCs/>
          <w:highlight w:val="cyan"/>
          <w:u w:val="single"/>
        </w:rPr>
        <w:t xml:space="preserve">leading </w:t>
      </w:r>
      <w:r w:rsidRPr="00CF0139">
        <w:rPr>
          <w:rFonts w:ascii="Gill Sans MT" w:hAnsi="Gill Sans MT"/>
          <w:b/>
          <w:bCs/>
          <w:highlight w:val="magenta"/>
          <w:u w:val="single"/>
        </w:rPr>
        <w:t xml:space="preserve">protector of human rights </w:t>
      </w:r>
      <w:r w:rsidRPr="00CF0139">
        <w:rPr>
          <w:rFonts w:ascii="Gill Sans MT" w:hAnsi="Gill Sans MT"/>
          <w:b/>
          <w:bCs/>
          <w:highlight w:val="cyan"/>
          <w:u w:val="single"/>
        </w:rPr>
        <w:t>begins to</w:t>
      </w:r>
      <w:r w:rsidRPr="00CF0139">
        <w:rPr>
          <w:rFonts w:ascii="Gill Sans MT" w:hAnsi="Gill Sans MT"/>
          <w:b/>
          <w:bCs/>
          <w:u w:val="single"/>
        </w:rPr>
        <w:t xml:space="preserve"> do--and to </w:t>
      </w:r>
      <w:r w:rsidRPr="00CF0139">
        <w:rPr>
          <w:rFonts w:ascii="Gill Sans MT" w:hAnsi="Gill Sans MT"/>
          <w:b/>
          <w:bCs/>
          <w:highlight w:val="cyan"/>
          <w:u w:val="single"/>
        </w:rPr>
        <w:t>justify--such things</w:t>
      </w:r>
      <w:r w:rsidRPr="00CF0139">
        <w:rPr>
          <w:rFonts w:ascii="Gill Sans MT" w:hAnsi="Gill Sans MT"/>
          <w:b/>
          <w:bCs/>
          <w:u w:val="single"/>
        </w:rPr>
        <w:t>, then</w:t>
      </w:r>
      <w:r w:rsidRPr="00CF0139">
        <w:rPr>
          <w:rFonts w:eastAsia="Calibri"/>
          <w:b/>
          <w:bCs/>
          <w:u w:val="single"/>
        </w:rPr>
        <w:t xml:space="preserve"> </w:t>
      </w:r>
      <w:r w:rsidRPr="00CF0139">
        <w:rPr>
          <w:b/>
          <w:iCs/>
          <w:highlight w:val="magenta"/>
          <w:u w:val="single"/>
          <w:bdr w:val="single" w:sz="18" w:space="0" w:color="auto" w:frame="1"/>
        </w:rPr>
        <w:t>all bets are off</w:t>
      </w:r>
      <w:r w:rsidRPr="00CF0139">
        <w:rPr>
          <w:rFonts w:ascii="Gill Sans MT" w:hAnsi="Gill Sans MT"/>
          <w:b/>
          <w:bCs/>
          <w:highlight w:val="magenta"/>
          <w:u w:val="single"/>
        </w:rPr>
        <w:t>. The</w:t>
      </w:r>
      <w:r w:rsidRPr="00CF0139">
        <w:rPr>
          <w:rFonts w:eastAsia="Calibri"/>
          <w:b/>
          <w:bCs/>
          <w:highlight w:val="magenta"/>
          <w:u w:val="single"/>
        </w:rPr>
        <w:t xml:space="preserve"> </w:t>
      </w:r>
      <w:r w:rsidRPr="00CF0139">
        <w:rPr>
          <w:b/>
          <w:iCs/>
          <w:highlight w:val="magenta"/>
          <w:u w:val="single"/>
          <w:bdr w:val="single" w:sz="18" w:space="0" w:color="auto" w:frame="1"/>
        </w:rPr>
        <w:t xml:space="preserve">entire framework </w:t>
      </w:r>
      <w:r w:rsidRPr="00CF0139">
        <w:rPr>
          <w:b/>
          <w:iCs/>
          <w:highlight w:val="green"/>
          <w:u w:val="single"/>
          <w:bdr w:val="single" w:sz="18" w:space="0" w:color="auto" w:frame="1"/>
        </w:rPr>
        <w:t xml:space="preserve">upon which </w:t>
      </w:r>
      <w:r w:rsidRPr="00CF0139">
        <w:rPr>
          <w:b/>
          <w:iCs/>
          <w:highlight w:val="magenta"/>
          <w:u w:val="single"/>
          <w:bdr w:val="single" w:sz="18" w:space="0" w:color="auto" w:frame="1"/>
        </w:rPr>
        <w:t>we depend to protect</w:t>
      </w:r>
      <w:r w:rsidRPr="00CF0139">
        <w:rPr>
          <w:b/>
          <w:iCs/>
          <w:u w:val="single"/>
          <w:bdr w:val="single" w:sz="18" w:space="0" w:color="auto" w:frame="1"/>
        </w:rPr>
        <w:t xml:space="preserve"> human </w:t>
      </w:r>
      <w:r w:rsidRPr="00CF0139">
        <w:rPr>
          <w:b/>
          <w:iCs/>
          <w:highlight w:val="magenta"/>
          <w:u w:val="single"/>
          <w:bdr w:val="single" w:sz="18" w:space="0" w:color="auto" w:frame="1"/>
        </w:rPr>
        <w:t>rights</w:t>
      </w:r>
      <w:r w:rsidRPr="00CF0139">
        <w:rPr>
          <w:rFonts w:ascii="Gill Sans MT" w:hAnsi="Gill Sans MT"/>
          <w:b/>
          <w:bCs/>
          <w:highlight w:val="magenta"/>
          <w:u w:val="single"/>
        </w:rPr>
        <w:t>--from</w:t>
      </w:r>
      <w:r w:rsidRPr="00CF0139">
        <w:rPr>
          <w:rFonts w:ascii="Gill Sans MT" w:hAnsi="Gill Sans MT"/>
          <w:b/>
          <w:bCs/>
          <w:u w:val="single"/>
        </w:rPr>
        <w:t xml:space="preserve"> the</w:t>
      </w:r>
      <w:r w:rsidRPr="00CF0139">
        <w:rPr>
          <w:rFonts w:eastAsia="Calibri"/>
          <w:b/>
          <w:bCs/>
          <w:u w:val="single"/>
        </w:rPr>
        <w:t xml:space="preserve"> </w:t>
      </w:r>
      <w:r w:rsidRPr="00CF0139">
        <w:rPr>
          <w:b/>
          <w:iCs/>
          <w:highlight w:val="magenta"/>
          <w:u w:val="single"/>
          <w:bdr w:val="single" w:sz="18" w:space="0" w:color="auto" w:frame="1"/>
        </w:rPr>
        <w:t>Geneva</w:t>
      </w:r>
      <w:r w:rsidRPr="00CF0139">
        <w:rPr>
          <w:b/>
          <w:iCs/>
          <w:u w:val="single"/>
          <w:bdr w:val="single" w:sz="18" w:space="0" w:color="auto" w:frame="1"/>
        </w:rPr>
        <w:t xml:space="preserve"> Conventions</w:t>
      </w:r>
      <w:r w:rsidRPr="00CF0139">
        <w:rPr>
          <w:rFonts w:eastAsia="Calibri"/>
          <w:b/>
          <w:bCs/>
          <w:u w:val="single"/>
        </w:rPr>
        <w:t xml:space="preserve"> </w:t>
      </w:r>
      <w:r w:rsidRPr="00CF0139">
        <w:rPr>
          <w:rFonts w:ascii="Gill Sans MT" w:hAnsi="Gill Sans MT"/>
          <w:b/>
          <w:bCs/>
          <w:highlight w:val="cyan"/>
          <w:u w:val="single"/>
        </w:rPr>
        <w:t>and treaties against torture--</w:t>
      </w:r>
      <w:r w:rsidRPr="00CF0139">
        <w:rPr>
          <w:b/>
          <w:iCs/>
          <w:highlight w:val="magenta"/>
          <w:u w:val="single"/>
          <w:bdr w:val="single" w:sz="18" w:space="0" w:color="auto" w:frame="1"/>
        </w:rPr>
        <w:t>begins to fall apart</w:t>
      </w:r>
      <w:r w:rsidRPr="00CF0139">
        <w:rPr>
          <w:rFonts w:eastAsia="Calibri"/>
        </w:rPr>
        <w:t>.</w:t>
      </w:r>
    </w:p>
    <w:p w:rsidR="00CF0139" w:rsidRPr="00CF0139" w:rsidRDefault="00CF0139" w:rsidP="00CF0139">
      <w:pPr>
        <w:keepNext/>
        <w:keepLines/>
        <w:spacing w:before="200"/>
        <w:outlineLvl w:val="3"/>
        <w:rPr>
          <w:rFonts w:eastAsiaTheme="majorEastAsia" w:cstheme="majorBidi"/>
          <w:b/>
          <w:bCs/>
          <w:iCs/>
          <w:sz w:val="26"/>
          <w:u w:val="single"/>
        </w:rPr>
      </w:pPr>
      <w:r w:rsidRPr="00CF0139">
        <w:rPr>
          <w:rFonts w:eastAsiaTheme="majorEastAsia" w:cstheme="majorBidi"/>
          <w:b/>
          <w:bCs/>
          <w:iCs/>
          <w:sz w:val="26"/>
        </w:rPr>
        <w:t xml:space="preserve">Reversing Al Maqaleh solves – self-restraint </w:t>
      </w:r>
      <w:r w:rsidRPr="00CF0139">
        <w:rPr>
          <w:rFonts w:eastAsiaTheme="majorEastAsia" w:cstheme="majorBidi"/>
          <w:b/>
          <w:bCs/>
          <w:iCs/>
          <w:sz w:val="26"/>
          <w:u w:val="single"/>
        </w:rPr>
        <w:t>isn’t trusted</w:t>
      </w:r>
    </w:p>
    <w:p w:rsidR="00CF0139" w:rsidRPr="00CF0139" w:rsidRDefault="00CF0139" w:rsidP="00CF0139">
      <w:pPr>
        <w:rPr>
          <w:rFonts w:eastAsia="Calibri"/>
        </w:rPr>
      </w:pPr>
      <w:r w:rsidRPr="00CF0139">
        <w:rPr>
          <w:rFonts w:eastAsia="Calibri"/>
          <w:b/>
          <w:bCs/>
          <w:sz w:val="26"/>
        </w:rPr>
        <w:t>Ghosh 12</w:t>
      </w:r>
      <w:r w:rsidRPr="00CF0139">
        <w:rPr>
          <w:rFonts w:eastAsia="Calibri"/>
        </w:rPr>
        <w:t xml:space="preserve">, JD at Stanford Law, Boumediene Applied Badly: The Extraterritorial Constitution after Al Maqaleh v. Gates, </w:t>
      </w:r>
      <w:hyperlink r:id="rId31" w:history="1">
        <w:r w:rsidRPr="00CF0139">
          <w:rPr>
            <w:rFonts w:eastAsia="Calibri"/>
            <w:color w:val="000000" w:themeColor="text1"/>
          </w:rPr>
          <w:t>http://www.stanfordlawreview.org/sites/default/files/Ghosh-64-Stan-L-Rev-507.pdf</w:t>
        </w:r>
      </w:hyperlink>
    </w:p>
    <w:p w:rsidR="00CF0139" w:rsidRPr="00CF0139" w:rsidRDefault="00CF0139" w:rsidP="00CF0139">
      <w:pPr>
        <w:rPr>
          <w:rFonts w:eastAsia="Calibri"/>
          <w:b/>
          <w:bCs/>
          <w:u w:val="single"/>
        </w:rPr>
      </w:pPr>
      <w:r w:rsidRPr="00CF0139">
        <w:rPr>
          <w:rFonts w:eastAsia="Calibri"/>
        </w:rPr>
        <w:t xml:space="preserve">Although Boumediene contemplated placing greater weight on the practical arguments against habeas review in active theaters of war, it also emphasized avoiding bright-line rules that could invite executive manipulation. </w:t>
      </w:r>
      <w:r w:rsidRPr="00CF0139">
        <w:rPr>
          <w:rFonts w:ascii="Gill Sans MT" w:hAnsi="Gill Sans MT"/>
          <w:b/>
          <w:bCs/>
          <w:u w:val="single"/>
        </w:rPr>
        <w:t>The Supreme Court noted that a “formal sovereignty-based test” for determining when the writ should apply raised “troubling separation-of-powers concerns</w:t>
      </w:r>
      <w:r w:rsidRPr="00CF0139">
        <w:rPr>
          <w:rFonts w:eastAsia="Calibri"/>
        </w:rPr>
        <w:t xml:space="preserve">.”82 Based on these concerns, </w:t>
      </w:r>
      <w:r w:rsidRPr="00CF0139">
        <w:rPr>
          <w:rFonts w:ascii="Gill Sans MT" w:hAnsi="Gill Sans MT"/>
          <w:b/>
          <w:bCs/>
          <w:highlight w:val="cyan"/>
          <w:u w:val="single"/>
        </w:rPr>
        <w:t>Boumediene</w:t>
      </w:r>
      <w:r w:rsidRPr="00CF0139">
        <w:rPr>
          <w:rFonts w:ascii="Gill Sans MT" w:hAnsi="Gill Sans MT"/>
          <w:b/>
          <w:bCs/>
          <w:u w:val="single"/>
        </w:rPr>
        <w:t xml:space="preserve"> explicitly </w:t>
      </w:r>
      <w:r w:rsidRPr="00CF0139">
        <w:rPr>
          <w:rFonts w:ascii="Gill Sans MT" w:hAnsi="Gill Sans MT"/>
          <w:b/>
          <w:bCs/>
          <w:highlight w:val="cyan"/>
          <w:u w:val="single"/>
        </w:rPr>
        <w:t>rejected</w:t>
      </w:r>
      <w:r w:rsidRPr="00CF0139">
        <w:rPr>
          <w:rFonts w:ascii="Gill Sans MT" w:hAnsi="Gill Sans MT"/>
          <w:b/>
          <w:bCs/>
          <w:u w:val="single"/>
        </w:rPr>
        <w:t xml:space="preserve"> the </w:t>
      </w:r>
      <w:r w:rsidRPr="00CF0139">
        <w:rPr>
          <w:rFonts w:ascii="Gill Sans MT" w:hAnsi="Gill Sans MT"/>
          <w:b/>
          <w:bCs/>
          <w:highlight w:val="cyan"/>
          <w:u w:val="single"/>
        </w:rPr>
        <w:t>government’s suggestion</w:t>
      </w:r>
      <w:r w:rsidRPr="00CF0139">
        <w:rPr>
          <w:rFonts w:ascii="Gill Sans MT" w:hAnsi="Gill Sans MT"/>
          <w:b/>
          <w:bCs/>
          <w:u w:val="single"/>
        </w:rPr>
        <w:t xml:space="preserve"> that </w:t>
      </w:r>
      <w:r w:rsidRPr="00CF0139">
        <w:rPr>
          <w:rFonts w:ascii="Gill Sans MT" w:hAnsi="Gill Sans MT"/>
          <w:b/>
          <w:bCs/>
          <w:highlight w:val="cyan"/>
          <w:u w:val="single"/>
        </w:rPr>
        <w:t>habeas extended only to</w:t>
      </w:r>
      <w:r w:rsidRPr="00CF0139">
        <w:rPr>
          <w:rFonts w:ascii="Gill Sans MT" w:hAnsi="Gill Sans MT"/>
          <w:b/>
          <w:bCs/>
          <w:u w:val="single"/>
        </w:rPr>
        <w:t xml:space="preserve"> those </w:t>
      </w:r>
      <w:r w:rsidRPr="00CF0139">
        <w:rPr>
          <w:rFonts w:ascii="Gill Sans MT" w:hAnsi="Gill Sans MT"/>
          <w:b/>
          <w:bCs/>
          <w:highlight w:val="cyan"/>
          <w:u w:val="single"/>
        </w:rPr>
        <w:t xml:space="preserve">territories </w:t>
      </w:r>
      <w:r w:rsidRPr="00CF0139">
        <w:rPr>
          <w:rFonts w:ascii="Gill Sans MT" w:hAnsi="Gill Sans MT"/>
          <w:b/>
          <w:bCs/>
          <w:u w:val="single"/>
        </w:rPr>
        <w:t xml:space="preserve">where </w:t>
      </w:r>
      <w:r w:rsidRPr="00CF0139">
        <w:rPr>
          <w:rFonts w:ascii="Gill Sans MT" w:hAnsi="Gill Sans MT"/>
          <w:b/>
          <w:bCs/>
          <w:highlight w:val="cyan"/>
          <w:u w:val="single"/>
        </w:rPr>
        <w:t>the U</w:t>
      </w:r>
      <w:r w:rsidRPr="00CF0139">
        <w:rPr>
          <w:rFonts w:ascii="Gill Sans MT" w:hAnsi="Gill Sans MT"/>
          <w:b/>
          <w:bCs/>
          <w:u w:val="single"/>
        </w:rPr>
        <w:t xml:space="preserve">nited </w:t>
      </w:r>
      <w:r w:rsidRPr="00CF0139">
        <w:rPr>
          <w:rFonts w:ascii="Gill Sans MT" w:hAnsi="Gill Sans MT"/>
          <w:b/>
          <w:bCs/>
          <w:highlight w:val="cyan"/>
          <w:u w:val="single"/>
        </w:rPr>
        <w:t>S</w:t>
      </w:r>
      <w:r w:rsidRPr="00CF0139">
        <w:rPr>
          <w:rFonts w:ascii="Gill Sans MT" w:hAnsi="Gill Sans MT"/>
          <w:b/>
          <w:bCs/>
          <w:u w:val="single"/>
        </w:rPr>
        <w:t xml:space="preserve">tates </w:t>
      </w:r>
      <w:r w:rsidRPr="00CF0139">
        <w:rPr>
          <w:rFonts w:ascii="Gill Sans MT" w:hAnsi="Gill Sans MT"/>
          <w:b/>
          <w:bCs/>
          <w:highlight w:val="cyan"/>
          <w:u w:val="single"/>
        </w:rPr>
        <w:t>exercises formal</w:t>
      </w:r>
      <w:r w:rsidRPr="00CF0139">
        <w:rPr>
          <w:rFonts w:ascii="Gill Sans MT" w:hAnsi="Gill Sans MT"/>
          <w:b/>
          <w:bCs/>
          <w:u w:val="single"/>
        </w:rPr>
        <w:t xml:space="preserve"> (de jure) </w:t>
      </w:r>
      <w:r w:rsidRPr="00CF0139">
        <w:rPr>
          <w:rFonts w:ascii="Gill Sans MT" w:hAnsi="Gill Sans MT"/>
          <w:b/>
          <w:bCs/>
          <w:highlight w:val="cyan"/>
          <w:u w:val="single"/>
        </w:rPr>
        <w:t>sovereignty</w:t>
      </w:r>
      <w:r w:rsidRPr="00CF0139">
        <w:rPr>
          <w:rFonts w:eastAsia="Calibri"/>
        </w:rPr>
        <w:t xml:space="preserve">, since </w:t>
      </w:r>
      <w:r w:rsidRPr="00CF0139">
        <w:rPr>
          <w:rFonts w:ascii="Gill Sans MT" w:hAnsi="Gill Sans MT"/>
          <w:b/>
          <w:bCs/>
          <w:highlight w:val="cyan"/>
          <w:u w:val="single"/>
        </w:rPr>
        <w:t xml:space="preserve">such a rule would allow </w:t>
      </w:r>
      <w:r w:rsidRPr="00CF0139">
        <w:rPr>
          <w:rFonts w:ascii="Gill Sans MT" w:hAnsi="Gill Sans MT"/>
          <w:b/>
          <w:bCs/>
          <w:u w:val="single"/>
        </w:rPr>
        <w:t xml:space="preserve">the </w:t>
      </w:r>
      <w:r w:rsidRPr="00CF0139">
        <w:rPr>
          <w:rFonts w:ascii="Gill Sans MT" w:hAnsi="Gill Sans MT"/>
          <w:b/>
          <w:bCs/>
          <w:highlight w:val="cyan"/>
          <w:u w:val="single"/>
        </w:rPr>
        <w:t xml:space="preserve">government to deny noncitizens habeas </w:t>
      </w:r>
      <w:r w:rsidRPr="00CF0139">
        <w:rPr>
          <w:rFonts w:ascii="Gill Sans MT" w:hAnsi="Gill Sans MT"/>
          <w:b/>
          <w:bCs/>
          <w:u w:val="single"/>
        </w:rPr>
        <w:t xml:space="preserve">simply </w:t>
      </w:r>
      <w:r w:rsidRPr="00CF0139">
        <w:rPr>
          <w:rFonts w:ascii="Gill Sans MT" w:hAnsi="Gill Sans MT"/>
          <w:b/>
          <w:bCs/>
          <w:highlight w:val="cyan"/>
          <w:u w:val="single"/>
        </w:rPr>
        <w:t>by surrendering formal sovereignty over territory to a third party while retaining complete control</w:t>
      </w:r>
      <w:r w:rsidRPr="00CF0139">
        <w:rPr>
          <w:rFonts w:ascii="Gill Sans MT" w:hAnsi="Gill Sans MT"/>
          <w:b/>
          <w:bCs/>
          <w:u w:val="single"/>
        </w:rPr>
        <w:t xml:space="preserve"> over it.83 This danger, however, applies with equal force in Al Maqaleh. A bright-line rule declaring all combat zones to be habeas-free poses as much danger of executive abuse as a bright-line rule limiting the availability of habeas to de jure sovereign territory</w:t>
      </w:r>
      <w:r w:rsidRPr="00CF0139">
        <w:rPr>
          <w:rFonts w:eastAsia="Calibri"/>
        </w:rPr>
        <w:t xml:space="preserve">. Both rules share a common problem: </w:t>
      </w:r>
      <w:r w:rsidRPr="00CF0139">
        <w:rPr>
          <w:rFonts w:ascii="Gill Sans MT" w:hAnsi="Gill Sans MT"/>
          <w:b/>
          <w:bCs/>
          <w:highlight w:val="magenta"/>
          <w:u w:val="single"/>
        </w:rPr>
        <w:t>when the President can identify</w:t>
      </w:r>
      <w:r w:rsidRPr="00CF0139">
        <w:rPr>
          <w:rFonts w:ascii="Gill Sans MT" w:hAnsi="Gill Sans MT"/>
          <w:b/>
          <w:bCs/>
          <w:u w:val="single"/>
        </w:rPr>
        <w:t xml:space="preserve"> an area of U.S.-controlled </w:t>
      </w:r>
      <w:r w:rsidRPr="00CF0139">
        <w:rPr>
          <w:rFonts w:ascii="Gill Sans MT" w:hAnsi="Gill Sans MT"/>
          <w:b/>
          <w:bCs/>
          <w:highlight w:val="magenta"/>
          <w:u w:val="single"/>
        </w:rPr>
        <w:t xml:space="preserve">territory </w:t>
      </w:r>
      <w:r w:rsidRPr="00CF0139">
        <w:rPr>
          <w:rFonts w:ascii="Gill Sans MT" w:hAnsi="Gill Sans MT"/>
          <w:b/>
          <w:bCs/>
          <w:u w:val="single"/>
        </w:rPr>
        <w:t xml:space="preserve">where </w:t>
      </w:r>
      <w:r w:rsidRPr="00CF0139">
        <w:rPr>
          <w:rFonts w:ascii="Gill Sans MT" w:hAnsi="Gill Sans MT"/>
          <w:b/>
          <w:bCs/>
          <w:highlight w:val="magenta"/>
          <w:u w:val="single"/>
        </w:rPr>
        <w:t xml:space="preserve">habeas cannot reach, he is </w:t>
      </w:r>
      <w:r w:rsidRPr="00CF0139">
        <w:rPr>
          <w:b/>
          <w:iCs/>
          <w:highlight w:val="magenta"/>
          <w:u w:val="single"/>
          <w:bdr w:val="single" w:sz="18" w:space="0" w:color="auto" w:frame="1"/>
        </w:rPr>
        <w:t>incentivized to move enemy combatants</w:t>
      </w:r>
      <w:r w:rsidRPr="00CF0139">
        <w:rPr>
          <w:rFonts w:eastAsia="Calibri"/>
          <w:b/>
          <w:bCs/>
          <w:u w:val="single"/>
        </w:rPr>
        <w:t xml:space="preserve"> to that location and </w:t>
      </w:r>
      <w:r w:rsidRPr="00CF0139">
        <w:rPr>
          <w:rFonts w:ascii="Gill Sans MT" w:hAnsi="Gill Sans MT"/>
          <w:b/>
          <w:bCs/>
          <w:u w:val="single"/>
        </w:rPr>
        <w:t>thereby avoid habeas review.</w:t>
      </w:r>
      <w:r w:rsidRPr="00CF0139">
        <w:rPr>
          <w:rFonts w:eastAsia="Calibri"/>
          <w:b/>
          <w:bCs/>
          <w:u w:val="single"/>
        </w:rPr>
        <w:t xml:space="preserve"> </w:t>
      </w:r>
      <w:r w:rsidRPr="00CF0139">
        <w:rPr>
          <w:b/>
          <w:iCs/>
          <w:highlight w:val="magenta"/>
          <w:u w:val="single"/>
          <w:bdr w:val="single" w:sz="18" w:space="0" w:color="auto"/>
        </w:rPr>
        <w:t>Whether or not the President actually engages in</w:t>
      </w:r>
      <w:r w:rsidRPr="00CF0139">
        <w:rPr>
          <w:b/>
          <w:iCs/>
          <w:highlight w:val="green"/>
          <w:u w:val="single"/>
          <w:bdr w:val="single" w:sz="18" w:space="0" w:color="auto"/>
        </w:rPr>
        <w:t xml:space="preserve"> such </w:t>
      </w:r>
      <w:r w:rsidRPr="00CF0139">
        <w:rPr>
          <w:b/>
          <w:iCs/>
          <w:highlight w:val="magenta"/>
          <w:u w:val="single"/>
          <w:bdr w:val="single" w:sz="18" w:space="0" w:color="auto"/>
        </w:rPr>
        <w:t>manipulation, the mere ability to do so is sufficient to raise serious concerns</w:t>
      </w:r>
      <w:r w:rsidRPr="00CF0139">
        <w:rPr>
          <w:b/>
          <w:iCs/>
          <w:highlight w:val="cyan"/>
          <w:u w:val="single"/>
          <w:bdr w:val="single" w:sz="18" w:space="0" w:color="auto"/>
        </w:rPr>
        <w:t xml:space="preserve">. </w:t>
      </w:r>
      <w:r w:rsidRPr="00CF0139">
        <w:rPr>
          <w:b/>
          <w:iCs/>
          <w:highlight w:val="magenta"/>
          <w:u w:val="single"/>
          <w:bdr w:val="single" w:sz="18" w:space="0" w:color="auto"/>
        </w:rPr>
        <w:t>Animated by a separation of powers concern</w:t>
      </w:r>
      <w:r w:rsidRPr="00CF0139">
        <w:rPr>
          <w:rFonts w:eastAsia="Calibri"/>
          <w:highlight w:val="green"/>
        </w:rPr>
        <w:t>84</w:t>
      </w:r>
      <w:r w:rsidRPr="00CF0139">
        <w:rPr>
          <w:rFonts w:eastAsia="Calibri"/>
        </w:rPr>
        <w:t xml:space="preserve"> that the clear </w:t>
      </w:r>
      <w:r w:rsidRPr="00CF0139">
        <w:rPr>
          <w:b/>
          <w:iCs/>
          <w:highlight w:val="magenta"/>
          <w:u w:val="single"/>
          <w:bdr w:val="single" w:sz="18" w:space="0" w:color="auto"/>
        </w:rPr>
        <w:t>demarcation of habeas-free zones would invite abuse</w:t>
      </w:r>
      <w:r w:rsidRPr="00CF0139">
        <w:rPr>
          <w:rFonts w:eastAsia="Calibri"/>
          <w:highlight w:val="magenta"/>
        </w:rPr>
        <w:t>,</w:t>
      </w:r>
      <w:r w:rsidRPr="00CF0139">
        <w:rPr>
          <w:rFonts w:eastAsia="Calibri"/>
        </w:rPr>
        <w:t xml:space="preserve"> Boumediene adopted a functional, pragmatic approach.85 The district court in Al Maqaleh followed that approach well, recognizing the separation of powers concerns behind it. Although it recognized that practical obstacles would accompany the extension of the writ into active combat theaters, the district court did not find these obstacles insurmountable and observed that judicial process had been provided in active theaters before.86 More importantly, the district court rightly concluded that refusing to extend the writ into active combat theaters would establish a precedent more dangerous than the risks attending its extension.87 </w:t>
      </w:r>
      <w:r w:rsidRPr="00CF0139">
        <w:rPr>
          <w:b/>
          <w:iCs/>
          <w:highlight w:val="magenta"/>
          <w:u w:val="single"/>
          <w:bdr w:val="single" w:sz="18" w:space="0" w:color="auto" w:frame="1"/>
        </w:rPr>
        <w:t>Even assuming</w:t>
      </w:r>
      <w:r w:rsidRPr="00CF0139">
        <w:rPr>
          <w:b/>
          <w:iCs/>
          <w:u w:val="single"/>
          <w:bdr w:val="single" w:sz="18" w:space="0" w:color="auto" w:frame="1"/>
        </w:rPr>
        <w:t xml:space="preserve"> that </w:t>
      </w:r>
      <w:r w:rsidRPr="00CF0139">
        <w:rPr>
          <w:b/>
          <w:iCs/>
          <w:highlight w:val="green"/>
          <w:u w:val="single"/>
          <w:bdr w:val="single" w:sz="18" w:space="0" w:color="auto" w:frame="1"/>
        </w:rPr>
        <w:t>th</w:t>
      </w:r>
      <w:r w:rsidRPr="00CF0139">
        <w:rPr>
          <w:b/>
          <w:iCs/>
          <w:highlight w:val="magenta"/>
          <w:u w:val="single"/>
          <w:bdr w:val="single" w:sz="18" w:space="0" w:color="auto" w:frame="1"/>
        </w:rPr>
        <w:t>e President</w:t>
      </w:r>
      <w:r w:rsidRPr="00CF0139">
        <w:rPr>
          <w:b/>
          <w:iCs/>
          <w:u w:val="single"/>
          <w:bdr w:val="single" w:sz="18" w:space="0" w:color="auto" w:frame="1"/>
        </w:rPr>
        <w:t>—in choosing to transfer the Al Maqaleh petitioners to Bagram—</w:t>
      </w:r>
      <w:r w:rsidRPr="00CF0139">
        <w:rPr>
          <w:b/>
          <w:iCs/>
          <w:highlight w:val="magenta"/>
          <w:u w:val="single"/>
          <w:bdr w:val="single" w:sz="18" w:space="0" w:color="auto" w:frame="1"/>
        </w:rPr>
        <w:t>was not</w:t>
      </w:r>
      <w:r w:rsidRPr="00CF0139">
        <w:rPr>
          <w:b/>
          <w:iCs/>
          <w:u w:val="single"/>
          <w:bdr w:val="single" w:sz="18" w:space="0" w:color="auto" w:frame="1"/>
        </w:rPr>
        <w:t xml:space="preserve"> in this case </w:t>
      </w:r>
      <w:r w:rsidRPr="00CF0139">
        <w:rPr>
          <w:b/>
          <w:iCs/>
          <w:highlight w:val="magenta"/>
          <w:u w:val="single"/>
          <w:bdr w:val="single" w:sz="18" w:space="0" w:color="auto" w:frame="1"/>
        </w:rPr>
        <w:t xml:space="preserve">motivated </w:t>
      </w:r>
      <w:r w:rsidRPr="00CF0139">
        <w:rPr>
          <w:b/>
          <w:iCs/>
          <w:highlight w:val="cyan"/>
          <w:u w:val="single"/>
          <w:bdr w:val="single" w:sz="18" w:space="0" w:color="auto" w:frame="1"/>
        </w:rPr>
        <w:t>by</w:t>
      </w:r>
      <w:r w:rsidRPr="00CF0139">
        <w:rPr>
          <w:b/>
          <w:iCs/>
          <w:u w:val="single"/>
          <w:bdr w:val="single" w:sz="18" w:space="0" w:color="auto" w:frame="1"/>
        </w:rPr>
        <w:t xml:space="preserve"> the </w:t>
      </w:r>
      <w:r w:rsidRPr="00CF0139">
        <w:rPr>
          <w:b/>
          <w:iCs/>
          <w:highlight w:val="cyan"/>
          <w:u w:val="single"/>
          <w:bdr w:val="single" w:sz="18" w:space="0" w:color="auto" w:frame="1"/>
        </w:rPr>
        <w:t xml:space="preserve">desire </w:t>
      </w:r>
      <w:r w:rsidRPr="00CF0139">
        <w:rPr>
          <w:b/>
          <w:iCs/>
          <w:highlight w:val="magenta"/>
          <w:u w:val="single"/>
          <w:bdr w:val="single" w:sz="18" w:space="0" w:color="auto" w:frame="1"/>
        </w:rPr>
        <w:t>to avoid habeas</w:t>
      </w:r>
      <w:r w:rsidRPr="00CF0139">
        <w:rPr>
          <w:b/>
          <w:iCs/>
          <w:u w:val="single"/>
          <w:bdr w:val="single" w:sz="18" w:space="0" w:color="auto" w:frame="1"/>
        </w:rPr>
        <w:t xml:space="preserve"> review, </w:t>
      </w:r>
      <w:r w:rsidRPr="00CF0139">
        <w:rPr>
          <w:b/>
          <w:iCs/>
          <w:highlight w:val="magenta"/>
          <w:u w:val="single"/>
          <w:bdr w:val="single" w:sz="18" w:space="0" w:color="auto" w:frame="1"/>
        </w:rPr>
        <w:t xml:space="preserve">the </w:t>
      </w:r>
      <w:r w:rsidRPr="00CF0139">
        <w:rPr>
          <w:b/>
          <w:iCs/>
          <w:highlight w:val="cyan"/>
          <w:u w:val="single"/>
          <w:bdr w:val="single" w:sz="18" w:space="0" w:color="auto" w:frame="1"/>
        </w:rPr>
        <w:t xml:space="preserve">district </w:t>
      </w:r>
      <w:r w:rsidRPr="00CF0139">
        <w:rPr>
          <w:b/>
          <w:iCs/>
          <w:highlight w:val="magenta"/>
          <w:u w:val="single"/>
          <w:bdr w:val="single" w:sz="18" w:space="0" w:color="auto" w:frame="1"/>
        </w:rPr>
        <w:t>court</w:t>
      </w:r>
      <w:r w:rsidRPr="00CF0139">
        <w:rPr>
          <w:b/>
          <w:iCs/>
          <w:u w:val="single"/>
          <w:bdr w:val="single" w:sz="18" w:space="0" w:color="auto" w:frame="1"/>
        </w:rPr>
        <w:t xml:space="preserve"> wisely </w:t>
      </w:r>
      <w:r w:rsidRPr="00CF0139">
        <w:rPr>
          <w:b/>
          <w:iCs/>
          <w:highlight w:val="magenta"/>
          <w:u w:val="single"/>
          <w:bdr w:val="single" w:sz="18" w:space="0" w:color="auto" w:frame="1"/>
        </w:rPr>
        <w:t>recognized</w:t>
      </w:r>
      <w:r w:rsidRPr="00CF0139">
        <w:rPr>
          <w:b/>
          <w:iCs/>
          <w:u w:val="single"/>
          <w:bdr w:val="single" w:sz="18" w:space="0" w:color="auto" w:frame="1"/>
        </w:rPr>
        <w:t xml:space="preserve"> that </w:t>
      </w:r>
      <w:r w:rsidRPr="00CF0139">
        <w:rPr>
          <w:b/>
          <w:iCs/>
          <w:highlight w:val="green"/>
          <w:u w:val="single"/>
          <w:bdr w:val="single" w:sz="18" w:space="0" w:color="auto" w:frame="1"/>
        </w:rPr>
        <w:t>cr</w:t>
      </w:r>
      <w:r w:rsidRPr="00CF0139">
        <w:rPr>
          <w:b/>
          <w:iCs/>
          <w:highlight w:val="magenta"/>
          <w:u w:val="single"/>
          <w:bdr w:val="single" w:sz="18" w:space="0" w:color="auto" w:frame="1"/>
        </w:rPr>
        <w:t xml:space="preserve">eating habeas-free zones </w:t>
      </w:r>
      <w:r w:rsidRPr="00CF0139">
        <w:rPr>
          <w:b/>
          <w:iCs/>
          <w:highlight w:val="cyan"/>
          <w:u w:val="single"/>
          <w:bdr w:val="single" w:sz="18" w:space="0" w:color="auto" w:frame="1"/>
        </w:rPr>
        <w:t xml:space="preserve">around all active theaters of combat </w:t>
      </w:r>
      <w:r w:rsidRPr="00CF0139">
        <w:rPr>
          <w:b/>
          <w:iCs/>
          <w:highlight w:val="magenta"/>
          <w:u w:val="single"/>
          <w:bdr w:val="single" w:sz="18" w:space="0" w:color="auto" w:frame="1"/>
        </w:rPr>
        <w:t xml:space="preserve">would invite future </w:t>
      </w:r>
      <w:r w:rsidRPr="00CF0139">
        <w:rPr>
          <w:b/>
          <w:iCs/>
          <w:highlight w:val="cyan"/>
          <w:u w:val="single"/>
          <w:bdr w:val="single" w:sz="18" w:space="0" w:color="auto" w:frame="1"/>
        </w:rPr>
        <w:t xml:space="preserve">executive </w:t>
      </w:r>
      <w:r w:rsidRPr="00CF0139">
        <w:rPr>
          <w:b/>
          <w:iCs/>
          <w:highlight w:val="magenta"/>
          <w:u w:val="single"/>
          <w:bdr w:val="single" w:sz="18" w:space="0" w:color="auto" w:frame="1"/>
        </w:rPr>
        <w:t>abuse</w:t>
      </w:r>
      <w:r w:rsidRPr="00CF0139">
        <w:rPr>
          <w:rFonts w:eastAsia="Calibri"/>
          <w:b/>
          <w:bCs/>
          <w:u w:val="single"/>
        </w:rPr>
        <w:t>.</w:t>
      </w:r>
      <w:r w:rsidRPr="00CF0139">
        <w:rPr>
          <w:rFonts w:ascii="Gill Sans MT" w:hAnsi="Gill Sans MT"/>
          <w:b/>
          <w:bCs/>
          <w:u w:val="single"/>
        </w:rPr>
        <w:t xml:space="preserve">88 This possibility is particularly troubling because </w:t>
      </w:r>
      <w:r w:rsidRPr="00CF0139">
        <w:rPr>
          <w:rFonts w:ascii="Gill Sans MT" w:hAnsi="Gill Sans MT"/>
          <w:b/>
          <w:bCs/>
          <w:highlight w:val="magenta"/>
          <w:u w:val="single"/>
        </w:rPr>
        <w:t>each</w:t>
      </w:r>
      <w:r w:rsidRPr="00CF0139">
        <w:rPr>
          <w:rFonts w:ascii="Gill Sans MT" w:hAnsi="Gill Sans MT"/>
          <w:b/>
          <w:bCs/>
          <w:u w:val="single"/>
        </w:rPr>
        <w:t xml:space="preserve"> of the </w:t>
      </w:r>
      <w:r w:rsidRPr="00CF0139">
        <w:rPr>
          <w:rFonts w:ascii="Gill Sans MT" w:hAnsi="Gill Sans MT"/>
          <w:b/>
          <w:bCs/>
          <w:highlight w:val="magenta"/>
          <w:u w:val="single"/>
        </w:rPr>
        <w:t>Al Maqaleh petitioner</w:t>
      </w:r>
      <w:r w:rsidRPr="00CF0139">
        <w:rPr>
          <w:rFonts w:ascii="Gill Sans MT" w:hAnsi="Gill Sans MT"/>
          <w:b/>
          <w:bCs/>
          <w:u w:val="single"/>
        </w:rPr>
        <w:t>s</w:t>
      </w:r>
      <w:r w:rsidRPr="00CF0139">
        <w:rPr>
          <w:rFonts w:ascii="Gill Sans MT" w:hAnsi="Gill Sans MT"/>
          <w:b/>
          <w:bCs/>
          <w:highlight w:val="green"/>
          <w:u w:val="single"/>
        </w:rPr>
        <w:t xml:space="preserve"> </w:t>
      </w:r>
      <w:r w:rsidRPr="00CF0139">
        <w:rPr>
          <w:rFonts w:ascii="Gill Sans MT" w:hAnsi="Gill Sans MT"/>
          <w:b/>
          <w:bCs/>
          <w:highlight w:val="magenta"/>
          <w:u w:val="single"/>
        </w:rPr>
        <w:t xml:space="preserve">was captured outside </w:t>
      </w:r>
      <w:r w:rsidRPr="00CF0139">
        <w:rPr>
          <w:rFonts w:ascii="Gill Sans MT" w:hAnsi="Gill Sans MT"/>
          <w:b/>
          <w:bCs/>
          <w:u w:val="single"/>
        </w:rPr>
        <w:t xml:space="preserve">of </w:t>
      </w:r>
      <w:r w:rsidRPr="00CF0139">
        <w:rPr>
          <w:rFonts w:ascii="Gill Sans MT" w:hAnsi="Gill Sans MT"/>
          <w:b/>
          <w:bCs/>
          <w:highlight w:val="magenta"/>
          <w:u w:val="single"/>
        </w:rPr>
        <w:t>Afghanistan and brought in</w:t>
      </w:r>
      <w:r w:rsidRPr="00CF0139">
        <w:rPr>
          <w:rFonts w:ascii="Gill Sans MT" w:hAnsi="Gill Sans MT"/>
          <w:b/>
          <w:bCs/>
          <w:highlight w:val="green"/>
          <w:u w:val="single"/>
        </w:rPr>
        <w:t xml:space="preserve">to the theater </w:t>
      </w:r>
      <w:r w:rsidRPr="00CF0139">
        <w:rPr>
          <w:rFonts w:ascii="Gill Sans MT" w:hAnsi="Gill Sans MT"/>
          <w:b/>
          <w:bCs/>
          <w:u w:val="single"/>
        </w:rPr>
        <w:t>of combat</w:t>
      </w:r>
      <w:r w:rsidRPr="00CF0139">
        <w:rPr>
          <w:rFonts w:eastAsia="Calibri"/>
        </w:rPr>
        <w:t xml:space="preserve">. While detaining an enemy combatant captured within the Afghan theater at Bagram might make sense because of its proximity, these petitioners had been apprehended as far away as Dubai and Thailand. </w:t>
      </w:r>
      <w:r w:rsidRPr="00CF0139">
        <w:rPr>
          <w:rFonts w:ascii="Gill Sans MT" w:hAnsi="Gill Sans MT"/>
          <w:b/>
          <w:bCs/>
          <w:u w:val="single"/>
        </w:rPr>
        <w:t>The executive decision to transport the petitioners to a place where greater practical obstacles existed suggests the need for judicial scrutiny, not deference</w:t>
      </w:r>
      <w:r w:rsidRPr="00CF0139">
        <w:rPr>
          <w:rFonts w:eastAsia="Calibri"/>
        </w:rPr>
        <w:t xml:space="preserve">. Although cognizant of </w:t>
      </w:r>
      <w:r w:rsidRPr="00CF0139">
        <w:rPr>
          <w:rFonts w:eastAsia="Calibri"/>
        </w:rPr>
        <w:lastRenderedPageBreak/>
        <w:t xml:space="preserve">this separation of powers problem, the D.C. Circuit marginalized it and never legitimately considered whether the practical obstacles could be overcome.89 Instead, </w:t>
      </w:r>
      <w:r w:rsidRPr="00CF0139">
        <w:rPr>
          <w:rFonts w:ascii="Gill Sans MT" w:hAnsi="Gill Sans MT"/>
          <w:b/>
          <w:bCs/>
          <w:u w:val="single"/>
        </w:rPr>
        <w:t xml:space="preserve">the circuit hastily deferred to the executive determination </w:t>
      </w:r>
      <w:r w:rsidRPr="00CF0139">
        <w:rPr>
          <w:rFonts w:eastAsia="Calibri"/>
        </w:rPr>
        <w:t xml:space="preserve">that further judicial review would endanger military prerogatives and imperil relations with the Afghan government.90 </w:t>
      </w:r>
      <w:r w:rsidRPr="00CF0139">
        <w:rPr>
          <w:rFonts w:ascii="Gill Sans MT" w:hAnsi="Gill Sans MT"/>
          <w:b/>
          <w:bCs/>
          <w:u w:val="single"/>
        </w:rPr>
        <w:t xml:space="preserve">The D.C. Circuit failed to address the alarming plight of future detainees, who could similarly be captured beyond—but hauled into—active theaters of war91 to be deprived of access to the writ.92 </w:t>
      </w:r>
      <w:r w:rsidRPr="00CF0139">
        <w:rPr>
          <w:rFonts w:ascii="Gill Sans MT" w:hAnsi="Gill Sans MT"/>
          <w:b/>
          <w:bCs/>
          <w:highlight w:val="cyan"/>
          <w:u w:val="single"/>
        </w:rPr>
        <w:t xml:space="preserve">Taking Al Maqaleh as guidance, </w:t>
      </w:r>
      <w:r w:rsidRPr="00CF0139">
        <w:rPr>
          <w:rFonts w:ascii="Gill Sans MT" w:hAnsi="Gill Sans MT"/>
          <w:b/>
          <w:bCs/>
          <w:highlight w:val="magenta"/>
          <w:u w:val="single"/>
        </w:rPr>
        <w:t xml:space="preserve">a future President could order an alien captured anywhere </w:t>
      </w:r>
      <w:r w:rsidRPr="00CF0139">
        <w:rPr>
          <w:rFonts w:ascii="Gill Sans MT" w:hAnsi="Gill Sans MT"/>
          <w:b/>
          <w:bCs/>
          <w:u w:val="single"/>
        </w:rPr>
        <w:t xml:space="preserve">outside the United States to </w:t>
      </w:r>
      <w:r w:rsidRPr="00CF0139">
        <w:rPr>
          <w:rFonts w:ascii="Gill Sans MT" w:hAnsi="Gill Sans MT"/>
          <w:b/>
          <w:bCs/>
          <w:highlight w:val="magenta"/>
          <w:u w:val="single"/>
        </w:rPr>
        <w:t>be brought into a</w:t>
      </w:r>
      <w:r w:rsidRPr="00CF0139">
        <w:rPr>
          <w:rFonts w:ascii="Gill Sans MT" w:hAnsi="Gill Sans MT"/>
          <w:b/>
          <w:bCs/>
          <w:u w:val="single"/>
        </w:rPr>
        <w:t xml:space="preserve">n active </w:t>
      </w:r>
      <w:r w:rsidRPr="00CF0139">
        <w:rPr>
          <w:rFonts w:ascii="Gill Sans MT" w:hAnsi="Gill Sans MT"/>
          <w:b/>
          <w:bCs/>
          <w:highlight w:val="magenta"/>
          <w:u w:val="single"/>
        </w:rPr>
        <w:t>theater of combat</w:t>
      </w:r>
      <w:r w:rsidRPr="00CF0139">
        <w:rPr>
          <w:rFonts w:ascii="Gill Sans MT" w:hAnsi="Gill Sans MT"/>
          <w:b/>
          <w:bCs/>
          <w:highlight w:val="cyan"/>
          <w:u w:val="single"/>
        </w:rPr>
        <w:t>,</w:t>
      </w:r>
      <w:r w:rsidRPr="00CF0139">
        <w:rPr>
          <w:rFonts w:ascii="Gill Sans MT" w:hAnsi="Gill Sans MT"/>
          <w:b/>
          <w:bCs/>
          <w:u w:val="single"/>
        </w:rPr>
        <w:t xml:space="preserve"> declared an enemy combatant—in a nonadversarial proceeding not held before a neutral arbiter—</w:t>
      </w:r>
      <w:r w:rsidRPr="00CF0139">
        <w:rPr>
          <w:rFonts w:ascii="Gill Sans MT" w:hAnsi="Gill Sans MT"/>
          <w:b/>
          <w:bCs/>
          <w:highlight w:val="cyan"/>
          <w:u w:val="single"/>
        </w:rPr>
        <w:t>and detained indefinitely</w:t>
      </w:r>
      <w:r w:rsidRPr="00CF0139">
        <w:rPr>
          <w:rFonts w:ascii="Gill Sans MT" w:hAnsi="Gill Sans MT"/>
          <w:b/>
          <w:bCs/>
          <w:u w:val="single"/>
        </w:rPr>
        <w:t xml:space="preserve">.93 The </w:t>
      </w:r>
      <w:r w:rsidRPr="00CF0139">
        <w:rPr>
          <w:rFonts w:ascii="Gill Sans MT" w:hAnsi="Gill Sans MT"/>
          <w:b/>
          <w:bCs/>
          <w:highlight w:val="magenta"/>
          <w:u w:val="single"/>
        </w:rPr>
        <w:t>judiciary would</w:t>
      </w:r>
      <w:r w:rsidRPr="00CF0139">
        <w:rPr>
          <w:rFonts w:ascii="Gill Sans MT" w:hAnsi="Gill Sans MT"/>
          <w:b/>
          <w:bCs/>
          <w:u w:val="single"/>
        </w:rPr>
        <w:t xml:space="preserve"> essentially </w:t>
      </w:r>
      <w:r w:rsidRPr="00CF0139">
        <w:rPr>
          <w:rFonts w:ascii="Gill Sans MT" w:hAnsi="Gill Sans MT"/>
          <w:b/>
          <w:bCs/>
          <w:highlight w:val="magenta"/>
          <w:u w:val="single"/>
        </w:rPr>
        <w:t xml:space="preserve">have </w:t>
      </w:r>
      <w:r w:rsidRPr="00CF0139">
        <w:rPr>
          <w:b/>
          <w:iCs/>
          <w:highlight w:val="magenta"/>
          <w:u w:val="single"/>
          <w:bdr w:val="single" w:sz="18" w:space="0" w:color="auto" w:frame="1"/>
        </w:rPr>
        <w:t xml:space="preserve">no means to evaluate </w:t>
      </w:r>
      <w:r w:rsidRPr="00CF0139">
        <w:rPr>
          <w:b/>
          <w:iCs/>
          <w:u w:val="single"/>
          <w:bdr w:val="single" w:sz="18" w:space="0" w:color="auto" w:frame="1"/>
        </w:rPr>
        <w:t xml:space="preserve">the </w:t>
      </w:r>
      <w:r w:rsidRPr="00CF0139">
        <w:rPr>
          <w:b/>
          <w:iCs/>
          <w:highlight w:val="magenta"/>
          <w:u w:val="single"/>
          <w:bdr w:val="single" w:sz="18" w:space="0" w:color="auto" w:frame="1"/>
        </w:rPr>
        <w:t>legality</w:t>
      </w:r>
      <w:r w:rsidRPr="00CF0139">
        <w:rPr>
          <w:rFonts w:eastAsia="Calibri"/>
          <w:b/>
          <w:bCs/>
          <w:highlight w:val="magenta"/>
          <w:u w:val="single"/>
        </w:rPr>
        <w:t xml:space="preserve"> </w:t>
      </w:r>
      <w:r w:rsidRPr="00CF0139">
        <w:rPr>
          <w:rFonts w:ascii="Gill Sans MT" w:hAnsi="Gill Sans MT"/>
          <w:b/>
          <w:bCs/>
          <w:highlight w:val="cyan"/>
          <w:u w:val="single"/>
        </w:rPr>
        <w:t>of</w:t>
      </w:r>
      <w:r w:rsidRPr="00CF0139">
        <w:rPr>
          <w:rFonts w:ascii="Gill Sans MT" w:hAnsi="Gill Sans MT"/>
          <w:b/>
          <w:bCs/>
          <w:u w:val="single"/>
        </w:rPr>
        <w:t xml:space="preserve"> the combatant’s </w:t>
      </w:r>
      <w:r w:rsidRPr="00CF0139">
        <w:rPr>
          <w:rFonts w:ascii="Gill Sans MT" w:hAnsi="Gill Sans MT"/>
          <w:b/>
          <w:bCs/>
          <w:highlight w:val="cyan"/>
          <w:u w:val="single"/>
        </w:rPr>
        <w:t>detention</w:t>
      </w:r>
      <w:r w:rsidRPr="00CF0139">
        <w:rPr>
          <w:rFonts w:ascii="Gill Sans MT" w:hAnsi="Gill Sans MT"/>
          <w:b/>
          <w:bCs/>
          <w:u w:val="single"/>
        </w:rPr>
        <w:t>, presenting a separation of powers problem just as compelling as that identified in Boumediene</w:t>
      </w:r>
      <w:r w:rsidRPr="00CF0139">
        <w:rPr>
          <w:rFonts w:eastAsia="Calibri"/>
        </w:rPr>
        <w:t xml:space="preserve">. In conclusion, </w:t>
      </w:r>
      <w:r w:rsidRPr="00CF0139">
        <w:rPr>
          <w:rFonts w:ascii="Gill Sans MT" w:hAnsi="Gill Sans MT"/>
          <w:b/>
          <w:bCs/>
          <w:u w:val="single"/>
        </w:rPr>
        <w:t xml:space="preserve">the district court in Al Maqaleh correctly applied the Boumediene factors and arrived at the appropriate ruling—that the Suspension Clause should apply extraterritorially to the detainees held at Bagram—while </w:t>
      </w:r>
      <w:r w:rsidRPr="00CF0139">
        <w:rPr>
          <w:rFonts w:ascii="Gill Sans MT" w:hAnsi="Gill Sans MT"/>
          <w:b/>
          <w:bCs/>
          <w:highlight w:val="cyan"/>
          <w:u w:val="single"/>
        </w:rPr>
        <w:t xml:space="preserve">the D.C. Circuit’s poor framing </w:t>
      </w:r>
      <w:r w:rsidRPr="00CF0139">
        <w:rPr>
          <w:rFonts w:ascii="Gill Sans MT" w:hAnsi="Gill Sans MT"/>
          <w:b/>
          <w:bCs/>
          <w:u w:val="single"/>
        </w:rPr>
        <w:t xml:space="preserve">of the key issues unfortunately </w:t>
      </w:r>
      <w:r w:rsidRPr="00CF0139">
        <w:rPr>
          <w:rFonts w:ascii="Gill Sans MT" w:hAnsi="Gill Sans MT"/>
          <w:b/>
          <w:bCs/>
          <w:highlight w:val="cyan"/>
          <w:u w:val="single"/>
        </w:rPr>
        <w:t>reversed that ruling.</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 xml:space="preserve">And </w:t>
      </w:r>
      <w:r w:rsidRPr="00CF0139">
        <w:rPr>
          <w:rFonts w:eastAsiaTheme="majorEastAsia" w:cstheme="majorBidi"/>
          <w:b/>
          <w:bCs/>
          <w:iCs/>
          <w:sz w:val="26"/>
          <w:u w:val="single"/>
        </w:rPr>
        <w:t>judicial review</w:t>
      </w:r>
      <w:r w:rsidRPr="00CF0139">
        <w:rPr>
          <w:rFonts w:eastAsiaTheme="majorEastAsia" w:cstheme="majorBidi"/>
          <w:b/>
          <w:bCs/>
          <w:iCs/>
          <w:sz w:val="26"/>
        </w:rPr>
        <w:t xml:space="preserve"> re-invigorates credibility</w:t>
      </w:r>
    </w:p>
    <w:p w:rsidR="00CF0139" w:rsidRPr="00CF0139" w:rsidRDefault="00CF0139" w:rsidP="00CF0139">
      <w:pPr>
        <w:rPr>
          <w:lang w:val="es-VE"/>
        </w:rPr>
      </w:pPr>
      <w:r w:rsidRPr="00CF0139">
        <w:t xml:space="preserve">Oona A. </w:t>
      </w:r>
      <w:r w:rsidRPr="00CF0139">
        <w:rPr>
          <w:b/>
          <w:bCs/>
          <w:sz w:val="26"/>
        </w:rPr>
        <w:t>Hathaway</w:t>
      </w:r>
      <w:r w:rsidRPr="00CF0139">
        <w:t xml:space="preserve">, Counsel of Record, Brief of International Law Experts as Amici Curiae in Support of the Petitions, Jamal Kiyemba, et. </w:t>
      </w:r>
      <w:r w:rsidRPr="00CF0139">
        <w:rPr>
          <w:lang w:val="es-VE"/>
        </w:rPr>
        <w:t>Al., v. Barack H. Obama, et al., SCOTUS, No. 08-1234, 12—</w:t>
      </w:r>
      <w:r w:rsidRPr="00CF0139">
        <w:rPr>
          <w:b/>
          <w:bCs/>
          <w:sz w:val="26"/>
          <w:lang w:val="es-VE"/>
        </w:rPr>
        <w:t>9</w:t>
      </w:r>
      <w:r w:rsidRPr="00CF0139">
        <w:rPr>
          <w:lang w:val="es-VE"/>
        </w:rPr>
        <w:t>, p. 35-38.</w:t>
      </w:r>
    </w:p>
    <w:p w:rsidR="00CF0139" w:rsidRPr="00CF0139" w:rsidRDefault="00CF0139" w:rsidP="00CF0139">
      <w:r w:rsidRPr="00CF0139">
        <w:t xml:space="preserve">THE </w:t>
      </w:r>
      <w:r w:rsidRPr="00CF0139">
        <w:rPr>
          <w:b/>
          <w:iCs/>
          <w:highlight w:val="magenta"/>
          <w:u w:val="single"/>
          <w:bdr w:val="single" w:sz="18" w:space="0" w:color="auto"/>
        </w:rPr>
        <w:t>U</w:t>
      </w:r>
      <w:r w:rsidRPr="00CF0139">
        <w:t xml:space="preserve">NITED </w:t>
      </w:r>
      <w:r w:rsidRPr="00CF0139">
        <w:rPr>
          <w:b/>
          <w:iCs/>
          <w:highlight w:val="magenta"/>
          <w:u w:val="single"/>
          <w:bdr w:val="single" w:sz="18" w:space="0" w:color="auto"/>
        </w:rPr>
        <w:t>S</w:t>
      </w:r>
      <w:r w:rsidRPr="00CF0139">
        <w:t xml:space="preserve">TATES </w:t>
      </w:r>
      <w:r w:rsidRPr="00CF0139">
        <w:rPr>
          <w:rFonts w:ascii="Gill Sans MT" w:hAnsi="Gill Sans MT"/>
          <w:b/>
          <w:bCs/>
          <w:highlight w:val="magenta"/>
          <w:u w:val="single"/>
        </w:rPr>
        <w:t xml:space="preserve">SHOULD LIVE UP TO </w:t>
      </w:r>
      <w:r w:rsidRPr="00CF0139">
        <w:rPr>
          <w:rFonts w:ascii="Gill Sans MT" w:hAnsi="Gill Sans MT"/>
          <w:b/>
          <w:bCs/>
          <w:highlight w:val="green"/>
          <w:u w:val="single"/>
        </w:rPr>
        <w:t xml:space="preserve">THE </w:t>
      </w:r>
      <w:r w:rsidRPr="00CF0139">
        <w:rPr>
          <w:rFonts w:ascii="Gill Sans MT" w:hAnsi="Gill Sans MT"/>
          <w:b/>
          <w:bCs/>
          <w:highlight w:val="magenta"/>
          <w:u w:val="single"/>
        </w:rPr>
        <w:t>STANDARDS OF I</w:t>
      </w:r>
      <w:r w:rsidRPr="00CF0139">
        <w:rPr>
          <w:rFonts w:ascii="Gill Sans MT" w:hAnsi="Gill Sans MT"/>
          <w:b/>
          <w:bCs/>
          <w:highlight w:val="green"/>
          <w:u w:val="single"/>
        </w:rPr>
        <w:t xml:space="preserve">NTERNATIONAL </w:t>
      </w:r>
      <w:r w:rsidRPr="00CF0139">
        <w:rPr>
          <w:rFonts w:ascii="Gill Sans MT" w:hAnsi="Gill Sans MT"/>
          <w:b/>
          <w:bCs/>
          <w:highlight w:val="magenta"/>
          <w:u w:val="single"/>
        </w:rPr>
        <w:t xml:space="preserve">LAW </w:t>
      </w:r>
      <w:r w:rsidRPr="00CF0139">
        <w:rPr>
          <w:rFonts w:ascii="Gill Sans MT" w:hAnsi="Gill Sans MT"/>
          <w:b/>
          <w:bCs/>
          <w:highlight w:val="green"/>
          <w:u w:val="single"/>
        </w:rPr>
        <w:t xml:space="preserve">TO WHICH </w:t>
      </w:r>
      <w:r w:rsidRPr="00CF0139">
        <w:rPr>
          <w:rFonts w:ascii="Gill Sans MT" w:hAnsi="Gill Sans MT"/>
          <w:b/>
          <w:bCs/>
          <w:highlight w:val="magenta"/>
          <w:u w:val="single"/>
        </w:rPr>
        <w:t xml:space="preserve">IT </w:t>
      </w:r>
      <w:r w:rsidRPr="00CF0139">
        <w:rPr>
          <w:rFonts w:ascii="Gill Sans MT" w:hAnsi="Gill Sans MT"/>
          <w:b/>
          <w:bCs/>
          <w:highlight w:val="green"/>
          <w:u w:val="single"/>
        </w:rPr>
        <w:t xml:space="preserve">HAS </w:t>
      </w:r>
      <w:r w:rsidRPr="00CF0139">
        <w:rPr>
          <w:rFonts w:ascii="Gill Sans MT" w:hAnsi="Gill Sans MT"/>
          <w:b/>
          <w:bCs/>
          <w:highlight w:val="magenta"/>
          <w:u w:val="single"/>
        </w:rPr>
        <w:t xml:space="preserve">HELD OTHER COUNTRIES BY PROVIDING EFFECTIVE JUDICIAL REVIEW OF </w:t>
      </w:r>
      <w:r w:rsidRPr="00CF0139">
        <w:rPr>
          <w:rFonts w:ascii="Gill Sans MT" w:hAnsi="Gill Sans MT"/>
          <w:b/>
          <w:bCs/>
          <w:u w:val="single"/>
        </w:rPr>
        <w:t xml:space="preserve">UNLAWFUL </w:t>
      </w:r>
      <w:r w:rsidRPr="00CF0139">
        <w:rPr>
          <w:rFonts w:ascii="Gill Sans MT" w:hAnsi="Gill Sans MT"/>
          <w:b/>
          <w:bCs/>
          <w:highlight w:val="magenta"/>
          <w:u w:val="single"/>
        </w:rPr>
        <w:t>DETENTION</w:t>
      </w:r>
      <w:r w:rsidRPr="00CF0139">
        <w:rPr>
          <w:rFonts w:ascii="Gill Sans MT" w:hAnsi="Gill Sans MT"/>
          <w:b/>
          <w:bCs/>
          <w:u w:val="single"/>
        </w:rPr>
        <w:t xml:space="preserve"> Since the mid-1970s, the </w:t>
      </w:r>
      <w:r w:rsidRPr="00CF0139">
        <w:rPr>
          <w:rFonts w:ascii="Gill Sans MT" w:hAnsi="Gill Sans MT"/>
          <w:b/>
          <w:bCs/>
          <w:highlight w:val="green"/>
          <w:u w:val="single"/>
        </w:rPr>
        <w:t>U</w:t>
      </w:r>
      <w:r w:rsidRPr="00CF0139">
        <w:rPr>
          <w:rFonts w:ascii="Gill Sans MT" w:hAnsi="Gill Sans MT"/>
          <w:b/>
          <w:bCs/>
          <w:u w:val="single"/>
        </w:rPr>
        <w:t xml:space="preserve">nited </w:t>
      </w:r>
      <w:r w:rsidRPr="00CF0139">
        <w:rPr>
          <w:rFonts w:ascii="Gill Sans MT" w:hAnsi="Gill Sans MT"/>
          <w:b/>
          <w:bCs/>
          <w:highlight w:val="green"/>
          <w:u w:val="single"/>
        </w:rPr>
        <w:t>St</w:t>
      </w:r>
      <w:r w:rsidRPr="00CF0139">
        <w:rPr>
          <w:rFonts w:ascii="Gill Sans MT" w:hAnsi="Gill Sans MT"/>
          <w:b/>
          <w:bCs/>
          <w:u w:val="single"/>
        </w:rPr>
        <w:t>ates has compiled annual reports on the human rights practices of other countries</w:t>
      </w:r>
      <w:r w:rsidRPr="00CF0139">
        <w:t xml:space="preserve">. By law, the reports reflect the Secretary of State’s assessment of the “status of internationally recognized human rights” in the states under review.23 These </w:t>
      </w:r>
      <w:r w:rsidRPr="00CF0139">
        <w:rPr>
          <w:rFonts w:ascii="Gill Sans MT" w:hAnsi="Gill Sans MT"/>
          <w:b/>
          <w:bCs/>
          <w:highlight w:val="magenta"/>
          <w:u w:val="single"/>
        </w:rPr>
        <w:t xml:space="preserve">reports </w:t>
      </w:r>
      <w:r w:rsidRPr="00CF0139">
        <w:rPr>
          <w:rFonts w:ascii="Gill Sans MT" w:hAnsi="Gill Sans MT"/>
          <w:b/>
          <w:bCs/>
          <w:highlight w:val="green"/>
          <w:u w:val="single"/>
        </w:rPr>
        <w:t xml:space="preserve">have </w:t>
      </w:r>
      <w:r w:rsidRPr="00CF0139">
        <w:rPr>
          <w:rFonts w:ascii="Gill Sans MT" w:hAnsi="Gill Sans MT"/>
          <w:b/>
          <w:bCs/>
          <w:highlight w:val="magenta"/>
          <w:u w:val="single"/>
        </w:rPr>
        <w:t xml:space="preserve">consistently criticized foreign countries for failing to provide </w:t>
      </w:r>
      <w:r w:rsidRPr="00CF0139">
        <w:rPr>
          <w:rFonts w:ascii="Gill Sans MT" w:hAnsi="Gill Sans MT"/>
          <w:b/>
          <w:bCs/>
          <w:highlight w:val="green"/>
          <w:u w:val="single"/>
        </w:rPr>
        <w:t xml:space="preserve">effective </w:t>
      </w:r>
      <w:r w:rsidRPr="00CF0139">
        <w:rPr>
          <w:rFonts w:ascii="Gill Sans MT" w:hAnsi="Gill Sans MT"/>
          <w:b/>
          <w:bCs/>
          <w:highlight w:val="magenta"/>
          <w:u w:val="single"/>
        </w:rPr>
        <w:t xml:space="preserve">judicial review </w:t>
      </w:r>
      <w:r w:rsidRPr="00CF0139">
        <w:rPr>
          <w:rFonts w:ascii="Gill Sans MT" w:hAnsi="Gill Sans MT"/>
          <w:b/>
          <w:bCs/>
          <w:highlight w:val="green"/>
          <w:u w:val="single"/>
        </w:rPr>
        <w:t>of detention</w:t>
      </w:r>
      <w:r w:rsidRPr="00CF0139">
        <w:t xml:space="preserve">. They have further made clear that the United States considers courts’ capacity to order release essential to effective judicial review. They therefore provide powerful evidence of the importance of the shared international norm requiring release upon a finding that a detention is unlawful. </w:t>
      </w:r>
      <w:r w:rsidRPr="00CF0139">
        <w:rPr>
          <w:rFonts w:ascii="Gill Sans MT" w:hAnsi="Gill Sans MT"/>
          <w:b/>
          <w:bCs/>
          <w:highlight w:val="magenta"/>
          <w:u w:val="single"/>
        </w:rPr>
        <w:t xml:space="preserve">If the </w:t>
      </w:r>
      <w:r w:rsidRPr="00CF0139">
        <w:rPr>
          <w:b/>
          <w:iCs/>
          <w:highlight w:val="magenta"/>
          <w:u w:val="single"/>
          <w:bdr w:val="single" w:sz="18" w:space="0" w:color="auto"/>
        </w:rPr>
        <w:t>U</w:t>
      </w:r>
      <w:r w:rsidRPr="00CF0139">
        <w:t xml:space="preserve">nited </w:t>
      </w:r>
      <w:r w:rsidRPr="00CF0139">
        <w:rPr>
          <w:b/>
          <w:iCs/>
          <w:highlight w:val="magenta"/>
          <w:u w:val="single"/>
          <w:bdr w:val="single" w:sz="18" w:space="0" w:color="auto"/>
        </w:rPr>
        <w:t>S</w:t>
      </w:r>
      <w:r w:rsidRPr="00CF0139">
        <w:rPr>
          <w:highlight w:val="cyan"/>
        </w:rPr>
        <w:t>t</w:t>
      </w:r>
      <w:r w:rsidRPr="00CF0139">
        <w:t xml:space="preserve">ates </w:t>
      </w:r>
      <w:r w:rsidRPr="00CF0139">
        <w:rPr>
          <w:highlight w:val="magenta"/>
        </w:rPr>
        <w:t xml:space="preserve">now </w:t>
      </w:r>
      <w:r w:rsidRPr="00CF0139">
        <w:rPr>
          <w:rFonts w:ascii="Gill Sans MT" w:hAnsi="Gill Sans MT"/>
          <w:b/>
          <w:bCs/>
          <w:highlight w:val="magenta"/>
          <w:u w:val="single"/>
        </w:rPr>
        <w:t xml:space="preserve">fails to live up to this </w:t>
      </w:r>
      <w:r w:rsidRPr="00CF0139">
        <w:rPr>
          <w:rFonts w:ascii="Gill Sans MT" w:hAnsi="Gill Sans MT"/>
          <w:b/>
          <w:bCs/>
          <w:highlight w:val="green"/>
          <w:u w:val="single"/>
        </w:rPr>
        <w:t xml:space="preserve">shared </w:t>
      </w:r>
      <w:r w:rsidRPr="00CF0139">
        <w:rPr>
          <w:rFonts w:ascii="Gill Sans MT" w:hAnsi="Gill Sans MT"/>
          <w:b/>
          <w:bCs/>
          <w:highlight w:val="magenta"/>
          <w:u w:val="single"/>
        </w:rPr>
        <w:t xml:space="preserve">norm, it will </w:t>
      </w:r>
      <w:r w:rsidRPr="00CF0139">
        <w:rPr>
          <w:rFonts w:ascii="Gill Sans MT" w:hAnsi="Gill Sans MT"/>
          <w:b/>
          <w:bCs/>
          <w:highlight w:val="green"/>
          <w:u w:val="single"/>
        </w:rPr>
        <w:t xml:space="preserve">not only </w:t>
      </w:r>
      <w:r w:rsidRPr="00CF0139">
        <w:rPr>
          <w:rFonts w:ascii="Gill Sans MT" w:hAnsi="Gill Sans MT"/>
          <w:b/>
          <w:bCs/>
          <w:highlight w:val="magenta"/>
          <w:u w:val="single"/>
        </w:rPr>
        <w:t xml:space="preserve">breed resentment </w:t>
      </w:r>
      <w:r w:rsidRPr="00CF0139">
        <w:rPr>
          <w:rFonts w:ascii="Gill Sans MT" w:hAnsi="Gill Sans MT"/>
          <w:b/>
          <w:bCs/>
          <w:highlight w:val="green"/>
          <w:u w:val="single"/>
        </w:rPr>
        <w:t xml:space="preserve">but will also </w:t>
      </w:r>
      <w:r w:rsidRPr="00CF0139">
        <w:rPr>
          <w:rFonts w:ascii="Gill Sans MT" w:hAnsi="Gill Sans MT"/>
          <w:b/>
          <w:bCs/>
          <w:highlight w:val="magenta"/>
          <w:u w:val="single"/>
        </w:rPr>
        <w:t xml:space="preserve">undermine its ability to encourage other countries to follow </w:t>
      </w:r>
      <w:r w:rsidRPr="00CF0139">
        <w:rPr>
          <w:rFonts w:ascii="Gill Sans MT" w:hAnsi="Gill Sans MT"/>
          <w:b/>
          <w:bCs/>
          <w:highlight w:val="green"/>
          <w:u w:val="single"/>
        </w:rPr>
        <w:t xml:space="preserve">basic principles of </w:t>
      </w:r>
      <w:r w:rsidRPr="00CF0139">
        <w:rPr>
          <w:b/>
          <w:iCs/>
          <w:highlight w:val="magenta"/>
          <w:u w:val="single"/>
          <w:bdr w:val="single" w:sz="18" w:space="0" w:color="auto"/>
        </w:rPr>
        <w:t>i</w:t>
      </w:r>
      <w:r w:rsidRPr="00CF0139">
        <w:rPr>
          <w:rFonts w:ascii="Gill Sans MT" w:hAnsi="Gill Sans MT"/>
          <w:b/>
          <w:bCs/>
          <w:highlight w:val="green"/>
          <w:u w:val="single"/>
        </w:rPr>
        <w:t xml:space="preserve">nternational </w:t>
      </w:r>
      <w:r w:rsidRPr="00CF0139">
        <w:rPr>
          <w:b/>
          <w:iCs/>
          <w:highlight w:val="magenta"/>
          <w:u w:val="single"/>
          <w:bdr w:val="single" w:sz="18" w:space="0" w:color="auto"/>
        </w:rPr>
        <w:t>law</w:t>
      </w:r>
      <w:r w:rsidRPr="00CF0139">
        <w:rPr>
          <w:b/>
          <w:iCs/>
          <w:u w:val="single"/>
          <w:bdr w:val="single" w:sz="18" w:space="0" w:color="auto"/>
        </w:rPr>
        <w:t xml:space="preserve"> </w:t>
      </w:r>
      <w:r w:rsidRPr="00CF0139">
        <w:t xml:space="preserve">in the future. In evaluating other countries’ human rights practices, the United States has considered whether habeas corpus review is not simply available but is effective. The United States has criticized the Philippines for providing formal habeas corpus review but not making that process “effectively available to persons detained by the regime. . . .” See 1 Dep’t of State, Country Reports on Human Rights Practices 261 (1978). It has similarly criticized Cuba for “theoretically provid[ing] a safeguard against unlawful detention” but failing to provide any effective remedy. See 13 Dep’t of State, Country Reports on Human Rights Practices for 1988, at 520 (1989). The United States has criticized many other countries for providing ineffective habeas review, including Paraguay, 9 Dep’t of State, Country Reports on Human Rights Practices for 1984, at 637 (1985) (“the right of habeas corpus . . . can be ignored by government officials.”), Ethiopia, id. at 110 (“A writ of habeas corpus on [Ethiopia]’s statutes has not been successfully invoked in any known case.”), Ghana 8 Dep’t of State, Country Reports on Human Rights Practices for 1984, at 150 (1984) (“There has been no instance of the successful exercise of the right of habeas corpus.”), Afghanistan, 10 Dep’t of State, Country Report on Human Rights Practices for 1985, at 1166 (1986) (“nor is the right of habeas corpus respected”), and Bolivia, 4 Dep’t of State, Country Reports on Human Rights Practices for 1980, at 351 (1981) (“The Garcia Meza regime routinely violates constitutional provisions for habeas corpus.”). And the United States regularly criticizes countries for </w:t>
      </w:r>
      <w:r w:rsidRPr="00CF0139">
        <w:lastRenderedPageBreak/>
        <w:t xml:space="preserve">failing to provide effective judicial review for all detainees. See, e.g., 27 Dep’t of State, Country Reports on Human Rights Practices for 2002, at 345-46 (2003) (noting Liberia had incarcerated “an unknown number of persons . . . during [a] state of emergency as ‘illegal combatants,’ . . . and denied habeas corpus”); 13-A Dep’t of State, Country Reports on Human Rights Practices for 1988, at 844 (1989) (“[H]abeas corpus . . . does not apply to those [in South Korea] charged with violating the National Security Law.”). The United States’ criticisms of other countries further makes clear that it regards the power of the courts to order release as essential to effective judicial review. The United States criticized Ghana for responding to writs of habeas corpus by imposing “ex post facto preventive custody orders barring their release.” 10 Dep’t of State, supra, at 129. The United States similarly criticized Nepal for failing to release a prisoner after the Supreme Court issued a writ of habeas corpus. 27-B Dep’t of State, Country Reports on Human Rights Practices for 2002, at 2284 (2003). In discussing Zambia’s detention policies, the United States noted that “[h]abeas corpus is, in principle, available to persons detained under presidential order, but the Government is not obliged to accept the recommendation of the review tribunal.” 10 Dep’t of State, supra, at 383 (1986). The United States criticized Gambia when its “[p]olice ignored a December 31 court-ordered writ of habeas corpus to release [Gambian National Assembly Majority Leader Baba] Jobe and his co-detainees.” 28 Dep’t of State, Country Reports on Human Rights Practices for 2003, at 241 (2004). The United States has held other countries to account for their failure to live up to “internationally recognized human rights” including effective judicial review of detention. In reviewing the practices of other states, the United States has not regarded as sufficient a formal process allowing detainees to challenge their detention in court. The courts reviewing detention must also have the capacity to order release. The United States should now live up to its own high standards – standards it successfully fought to codify in international law and that it has long sought to encourage the rest of the world to follow. </w:t>
      </w:r>
    </w:p>
    <w:p w:rsidR="00CF0139" w:rsidRPr="00CF0139" w:rsidRDefault="00CF0139" w:rsidP="00CF0139">
      <w:pPr>
        <w:keepNext/>
        <w:keepLines/>
        <w:spacing w:before="200"/>
        <w:outlineLvl w:val="3"/>
        <w:rPr>
          <w:rFonts w:eastAsiaTheme="majorEastAsia" w:cstheme="majorBidi"/>
          <w:b/>
          <w:bCs/>
          <w:iCs/>
          <w:sz w:val="26"/>
          <w:u w:val="single"/>
        </w:rPr>
      </w:pPr>
      <w:r w:rsidRPr="00CF0139">
        <w:rPr>
          <w:rFonts w:eastAsiaTheme="majorEastAsia" w:cstheme="majorBidi"/>
          <w:b/>
          <w:bCs/>
          <w:iCs/>
          <w:sz w:val="26"/>
        </w:rPr>
        <w:t xml:space="preserve">International law’s </w:t>
      </w:r>
      <w:r w:rsidRPr="00CF0139">
        <w:rPr>
          <w:rFonts w:eastAsiaTheme="majorEastAsia" w:cstheme="majorBidi"/>
          <w:b/>
          <w:bCs/>
          <w:iCs/>
          <w:sz w:val="26"/>
          <w:u w:val="single"/>
        </w:rPr>
        <w:t>inevitable</w:t>
      </w:r>
      <w:r w:rsidRPr="00CF0139">
        <w:rPr>
          <w:rFonts w:eastAsiaTheme="majorEastAsia" w:cstheme="majorBidi"/>
          <w:b/>
          <w:bCs/>
          <w:iCs/>
          <w:sz w:val="26"/>
        </w:rPr>
        <w:t xml:space="preserve"> but U.S. compliance is necessary for </w:t>
      </w:r>
      <w:r w:rsidRPr="00CF0139">
        <w:rPr>
          <w:rFonts w:eastAsiaTheme="majorEastAsia" w:cstheme="majorBidi"/>
          <w:b/>
          <w:bCs/>
          <w:iCs/>
          <w:sz w:val="26"/>
          <w:u w:val="single"/>
        </w:rPr>
        <w:t>effectiveness</w:t>
      </w:r>
      <w:r w:rsidRPr="00CF0139">
        <w:rPr>
          <w:rFonts w:eastAsiaTheme="majorEastAsia" w:cstheme="majorBidi"/>
          <w:b/>
          <w:bCs/>
          <w:iCs/>
          <w:sz w:val="26"/>
        </w:rPr>
        <w:t xml:space="preserve"> – that solves </w:t>
      </w:r>
      <w:r w:rsidRPr="00CF0139">
        <w:rPr>
          <w:rFonts w:eastAsiaTheme="majorEastAsia" w:cstheme="majorBidi"/>
          <w:b/>
          <w:bCs/>
          <w:iCs/>
          <w:sz w:val="26"/>
          <w:u w:val="single"/>
        </w:rPr>
        <w:t>global peace</w:t>
      </w:r>
    </w:p>
    <w:p w:rsidR="00CF0139" w:rsidRPr="00CF0139" w:rsidRDefault="00CF0139" w:rsidP="00CF0139">
      <w:r w:rsidRPr="00CF0139">
        <w:rPr>
          <w:b/>
          <w:bCs/>
          <w:sz w:val="26"/>
        </w:rPr>
        <w:t>Avasarkar 12</w:t>
      </w:r>
      <w:r w:rsidRPr="00CF0139">
        <w:t xml:space="preserve">, Dr. Daniel Ringuet (PhD) is currently a Sessional Lecturer at Griffith University Australia. The Relevance of </w:t>
      </w:r>
      <w:r w:rsidRPr="00CF0139">
        <w:rPr>
          <w:b/>
          <w:bCs/>
          <w:highlight w:val="green"/>
          <w:u w:val="single"/>
        </w:rPr>
        <w:t>I</w:t>
      </w:r>
      <w:r w:rsidRPr="00CF0139">
        <w:rPr>
          <w:b/>
          <w:bCs/>
          <w:u w:val="single"/>
        </w:rPr>
        <w:t xml:space="preserve">nternational </w:t>
      </w:r>
      <w:r w:rsidRPr="00CF0139">
        <w:rPr>
          <w:b/>
          <w:bCs/>
          <w:highlight w:val="green"/>
          <w:u w:val="single"/>
        </w:rPr>
        <w:t>Law</w:t>
      </w:r>
      <w:r w:rsidRPr="00CF0139">
        <w:t xml:space="preserve"> in </w:t>
      </w:r>
      <w:r w:rsidRPr="00CF0139">
        <w:rPr>
          <w:b/>
          <w:iCs/>
          <w:highlight w:val="green"/>
          <w:u w:val="single"/>
          <w:bdr w:val="single" w:sz="18" w:space="0" w:color="auto" w:frame="1"/>
        </w:rPr>
        <w:t>Promoting Global Peace</w:t>
      </w:r>
      <w:r w:rsidRPr="00CF0139">
        <w:t xml:space="preserve"> and Security , </w:t>
      </w:r>
      <w:hyperlink r:id="rId32" w:history="1">
        <w:r w:rsidRPr="00CF0139">
          <w:t>http://www.preservearticles.com/2012071033180/the-relevance-of-international-law-in-promoting-global-peace-and-security.html</w:t>
        </w:r>
      </w:hyperlink>
    </w:p>
    <w:p w:rsidR="00CF0139" w:rsidRPr="00CF0139" w:rsidRDefault="00CF0139" w:rsidP="00CF0139">
      <w:pPr>
        <w:rPr>
          <w:rFonts w:ascii="Gill Sans MT" w:hAnsi="Gill Sans MT"/>
          <w:b/>
          <w:bCs/>
          <w:u w:val="single"/>
        </w:rPr>
      </w:pPr>
      <w:r w:rsidRPr="00CF0139">
        <w:t xml:space="preserve">International Law involves the </w:t>
      </w:r>
      <w:r w:rsidRPr="00CF0139">
        <w:rPr>
          <w:rFonts w:ascii="Gill Sans MT" w:hAnsi="Gill Sans MT"/>
          <w:b/>
          <w:bCs/>
          <w:highlight w:val="green"/>
          <w:u w:val="single"/>
        </w:rPr>
        <w:t>codification of rules</w:t>
      </w:r>
      <w:r w:rsidRPr="00CF0139">
        <w:rPr>
          <w:rFonts w:ascii="Gill Sans MT" w:hAnsi="Gill Sans MT"/>
          <w:b/>
          <w:bCs/>
          <w:u w:val="single"/>
        </w:rPr>
        <w:t xml:space="preserve"> by actors in the international system in a way that </w:t>
      </w:r>
      <w:r w:rsidRPr="00CF0139">
        <w:rPr>
          <w:rFonts w:ascii="Gill Sans MT" w:hAnsi="Gill Sans MT"/>
          <w:b/>
          <w:bCs/>
          <w:highlight w:val="green"/>
          <w:u w:val="single"/>
        </w:rPr>
        <w:t>set</w:t>
      </w:r>
      <w:r w:rsidRPr="00CF0139">
        <w:rPr>
          <w:rFonts w:ascii="Gill Sans MT" w:hAnsi="Gill Sans MT"/>
          <w:b/>
          <w:bCs/>
          <w:u w:val="single"/>
        </w:rPr>
        <w:t xml:space="preserve">s </w:t>
      </w:r>
      <w:r w:rsidRPr="00CF0139">
        <w:rPr>
          <w:rFonts w:ascii="Gill Sans MT" w:hAnsi="Gill Sans MT"/>
          <w:b/>
          <w:bCs/>
          <w:highlight w:val="green"/>
          <w:u w:val="single"/>
        </w:rPr>
        <w:t xml:space="preserve">precedents and </w:t>
      </w:r>
      <w:r w:rsidRPr="00CF0139">
        <w:rPr>
          <w:rFonts w:ascii="Gill Sans MT" w:hAnsi="Gill Sans MT"/>
          <w:b/>
          <w:bCs/>
          <w:highlight w:val="cyan"/>
          <w:u w:val="single"/>
        </w:rPr>
        <w:t xml:space="preserve">normative </w:t>
      </w:r>
      <w:r w:rsidRPr="00CF0139">
        <w:rPr>
          <w:rFonts w:ascii="Gill Sans MT" w:hAnsi="Gill Sans MT"/>
          <w:b/>
          <w:bCs/>
          <w:highlight w:val="green"/>
          <w:u w:val="single"/>
        </w:rPr>
        <w:t>expectations</w:t>
      </w:r>
      <w:r w:rsidRPr="00CF0139">
        <w:rPr>
          <w:rFonts w:ascii="Gill Sans MT" w:hAnsi="Gill Sans MT"/>
          <w:b/>
          <w:bCs/>
          <w:u w:val="single"/>
        </w:rPr>
        <w:t>.</w:t>
      </w:r>
    </w:p>
    <w:p w:rsidR="00CF0139" w:rsidRPr="00CF0139" w:rsidRDefault="00CF0139" w:rsidP="00CF0139">
      <w:r w:rsidRPr="00CF0139">
        <w:t xml:space="preserve">That is, it is a rule-based regime which aims at building order within the global community. It is asserted that the post-ontological era of mature and complex </w:t>
      </w:r>
      <w:r w:rsidRPr="00CF0139">
        <w:rPr>
          <w:rFonts w:ascii="Gill Sans MT" w:hAnsi="Gill Sans MT"/>
          <w:b/>
          <w:bCs/>
          <w:highlight w:val="green"/>
          <w:u w:val="single"/>
        </w:rPr>
        <w:t>i</w:t>
      </w:r>
      <w:r w:rsidRPr="00CF0139">
        <w:rPr>
          <w:rFonts w:ascii="Gill Sans MT" w:hAnsi="Gill Sans MT"/>
          <w:b/>
          <w:bCs/>
          <w:u w:val="single"/>
        </w:rPr>
        <w:t xml:space="preserve">nternational </w:t>
      </w:r>
      <w:r w:rsidRPr="00CF0139">
        <w:rPr>
          <w:rFonts w:ascii="Gill Sans MT" w:hAnsi="Gill Sans MT"/>
          <w:b/>
          <w:bCs/>
          <w:highlight w:val="green"/>
          <w:u w:val="single"/>
        </w:rPr>
        <w:t>law</w:t>
      </w:r>
      <w:r w:rsidRPr="00CF0139">
        <w:rPr>
          <w:rFonts w:ascii="Gill Sans MT" w:hAnsi="Gill Sans MT"/>
          <w:b/>
          <w:bCs/>
          <w:u w:val="single"/>
        </w:rPr>
        <w:t xml:space="preserve"> (IL) </w:t>
      </w:r>
      <w:r w:rsidRPr="00CF0139">
        <w:rPr>
          <w:rFonts w:ascii="Gill Sans MT" w:hAnsi="Gill Sans MT"/>
          <w:b/>
          <w:bCs/>
          <w:highlight w:val="green"/>
          <w:u w:val="single"/>
        </w:rPr>
        <w:t>provides</w:t>
      </w:r>
      <w:r w:rsidRPr="00CF0139">
        <w:rPr>
          <w:rFonts w:ascii="Gill Sans MT" w:hAnsi="Gill Sans MT"/>
          <w:b/>
          <w:bCs/>
          <w:u w:val="single"/>
        </w:rPr>
        <w:t xml:space="preserve"> a </w:t>
      </w:r>
      <w:r w:rsidRPr="00CF0139">
        <w:rPr>
          <w:rFonts w:ascii="Gill Sans MT" w:hAnsi="Gill Sans MT"/>
          <w:b/>
          <w:bCs/>
          <w:highlight w:val="green"/>
          <w:u w:val="single"/>
        </w:rPr>
        <w:t xml:space="preserve">sound rationale for </w:t>
      </w:r>
      <w:r w:rsidRPr="00CF0139">
        <w:rPr>
          <w:rFonts w:ascii="Gill Sans MT" w:hAnsi="Gill Sans MT"/>
          <w:b/>
          <w:bCs/>
          <w:highlight w:val="cyan"/>
          <w:u w:val="single"/>
        </w:rPr>
        <w:t xml:space="preserve">normative </w:t>
      </w:r>
      <w:r w:rsidRPr="00CF0139">
        <w:rPr>
          <w:rFonts w:ascii="Gill Sans MT" w:hAnsi="Gill Sans MT"/>
          <w:b/>
          <w:bCs/>
          <w:highlight w:val="green"/>
          <w:u w:val="single"/>
        </w:rPr>
        <w:t>behaviour and</w:t>
      </w:r>
      <w:r w:rsidRPr="00CF0139">
        <w:rPr>
          <w:rFonts w:ascii="Gill Sans MT" w:hAnsi="Gill Sans MT"/>
          <w:b/>
          <w:bCs/>
          <w:u w:val="single"/>
        </w:rPr>
        <w:t xml:space="preserve"> therefore </w:t>
      </w:r>
      <w:r w:rsidRPr="00CF0139">
        <w:rPr>
          <w:rFonts w:ascii="Gill Sans MT" w:hAnsi="Gill Sans MT"/>
          <w:b/>
          <w:bCs/>
          <w:highlight w:val="green"/>
          <w:u w:val="single"/>
        </w:rPr>
        <w:t>is of</w:t>
      </w:r>
      <w:r w:rsidRPr="00CF0139">
        <w:rPr>
          <w:highlight w:val="green"/>
        </w:rPr>
        <w:t xml:space="preserve"> </w:t>
      </w:r>
      <w:r w:rsidRPr="00CF0139">
        <w:rPr>
          <w:b/>
          <w:iCs/>
          <w:highlight w:val="green"/>
          <w:u w:val="single"/>
          <w:bdr w:val="single" w:sz="18" w:space="0" w:color="auto"/>
        </w:rPr>
        <w:t>paramount relevance to achieving global peace and security</w:t>
      </w:r>
      <w:r w:rsidRPr="00CF0139">
        <w:rPr>
          <w:highlight w:val="green"/>
        </w:rPr>
        <w:t>.</w:t>
      </w:r>
      <w:r w:rsidRPr="00CF0139">
        <w:t xml:space="preserve"> The example of the United States' intervention in Iraq will be used to demonstrate the salience of this point.</w:t>
      </w:r>
    </w:p>
    <w:p w:rsidR="00CF0139" w:rsidRPr="00CF0139" w:rsidRDefault="00CF0139" w:rsidP="00CF0139">
      <w:r w:rsidRPr="00CF0139">
        <w:t>It must first be acknowledged that IL is not always viewed so positively. This is largely due to the perception/reality gap which obscures the fact that military activity is the exception rather than the rule in international affairs.</w:t>
      </w:r>
    </w:p>
    <w:p w:rsidR="00CF0139" w:rsidRPr="00CF0139" w:rsidRDefault="00CF0139" w:rsidP="00CF0139">
      <w:r w:rsidRPr="00CF0139">
        <w:t xml:space="preserve">In reality, </w:t>
      </w:r>
      <w:r w:rsidRPr="00CF0139">
        <w:rPr>
          <w:b/>
          <w:iCs/>
          <w:u w:val="single"/>
          <w:bdr w:val="single" w:sz="18" w:space="0" w:color="auto"/>
        </w:rPr>
        <w:t xml:space="preserve">most of the time </w:t>
      </w:r>
      <w:r w:rsidRPr="00CF0139">
        <w:rPr>
          <w:b/>
          <w:iCs/>
          <w:highlight w:val="green"/>
          <w:u w:val="single"/>
          <w:bdr w:val="single" w:sz="18" w:space="0" w:color="auto"/>
        </w:rPr>
        <w:t>the majority of interactions occur peacefully</w:t>
      </w:r>
      <w:r w:rsidRPr="00CF0139">
        <w:rPr>
          <w:b/>
          <w:iCs/>
          <w:u w:val="single"/>
          <w:bdr w:val="single" w:sz="18" w:space="0" w:color="auto"/>
        </w:rPr>
        <w:t xml:space="preserve"> and efficiently. </w:t>
      </w:r>
      <w:r w:rsidRPr="00CF0139">
        <w:rPr>
          <w:b/>
          <w:iCs/>
          <w:highlight w:val="green"/>
          <w:u w:val="single"/>
          <w:bdr w:val="single" w:sz="18" w:space="0" w:color="auto"/>
        </w:rPr>
        <w:t>IL is a key facilitator</w:t>
      </w:r>
      <w:r w:rsidRPr="00CF0139">
        <w:rPr>
          <w:bdr w:val="single" w:sz="18" w:space="0" w:color="auto" w:frame="1"/>
        </w:rPr>
        <w:t xml:space="preserve"> </w:t>
      </w:r>
      <w:r w:rsidRPr="00CF0139">
        <w:rPr>
          <w:bCs/>
        </w:rPr>
        <w:t>of such.</w:t>
      </w:r>
    </w:p>
    <w:p w:rsidR="00CF0139" w:rsidRPr="00CF0139" w:rsidRDefault="00CF0139" w:rsidP="00CF0139">
      <w:r w:rsidRPr="00CF0139">
        <w:t xml:space="preserve">Generally </w:t>
      </w:r>
      <w:r w:rsidRPr="00CF0139">
        <w:rPr>
          <w:rFonts w:ascii="Gill Sans MT" w:hAnsi="Gill Sans MT"/>
          <w:b/>
          <w:bCs/>
          <w:u w:val="single"/>
        </w:rPr>
        <w:t xml:space="preserve">speaking </w:t>
      </w:r>
      <w:r w:rsidRPr="00CF0139">
        <w:rPr>
          <w:rFonts w:ascii="Gill Sans MT" w:hAnsi="Gill Sans MT"/>
          <w:b/>
          <w:bCs/>
          <w:highlight w:val="cyan"/>
          <w:u w:val="single"/>
        </w:rPr>
        <w:t>a </w:t>
      </w:r>
      <w:r w:rsidRPr="00CF0139">
        <w:rPr>
          <w:rFonts w:ascii="Gill Sans MT" w:hAnsi="Gill Sans MT"/>
          <w:b/>
          <w:bCs/>
          <w:highlight w:val="green"/>
          <w:u w:val="single"/>
        </w:rPr>
        <w:t>number of factors demonstrate the move towards IL. These include</w:t>
      </w:r>
      <w:r w:rsidRPr="00CF0139">
        <w:rPr>
          <w:rFonts w:ascii="Gill Sans MT" w:hAnsi="Gill Sans MT"/>
          <w:b/>
          <w:bCs/>
          <w:u w:val="single"/>
        </w:rPr>
        <w:t xml:space="preserve"> the </w:t>
      </w:r>
      <w:r w:rsidRPr="00CF0139">
        <w:rPr>
          <w:rFonts w:ascii="Gill Sans MT" w:hAnsi="Gill Sans MT"/>
          <w:b/>
          <w:bCs/>
          <w:highlight w:val="green"/>
          <w:u w:val="single"/>
        </w:rPr>
        <w:t>data</w:t>
      </w:r>
      <w:r w:rsidRPr="00CF0139">
        <w:rPr>
          <w:rFonts w:ascii="Gill Sans MT" w:hAnsi="Gill Sans MT"/>
          <w:b/>
          <w:bCs/>
          <w:u w:val="single"/>
        </w:rPr>
        <w:t xml:space="preserve"> collected </w:t>
      </w:r>
      <w:r w:rsidRPr="00CF0139">
        <w:rPr>
          <w:rFonts w:ascii="Gill Sans MT" w:hAnsi="Gill Sans MT"/>
          <w:b/>
          <w:bCs/>
          <w:highlight w:val="green"/>
          <w:u w:val="single"/>
        </w:rPr>
        <w:t xml:space="preserve">in UN </w:t>
      </w:r>
      <w:r w:rsidRPr="00CF0139">
        <w:rPr>
          <w:rFonts w:ascii="Gill Sans MT" w:hAnsi="Gill Sans MT"/>
          <w:b/>
          <w:bCs/>
          <w:u w:val="single"/>
        </w:rPr>
        <w:t xml:space="preserve">Treaty </w:t>
      </w:r>
      <w:r w:rsidRPr="00CF0139">
        <w:rPr>
          <w:rFonts w:ascii="Gill Sans MT" w:hAnsi="Gill Sans MT"/>
          <w:b/>
          <w:bCs/>
          <w:highlight w:val="green"/>
          <w:u w:val="single"/>
        </w:rPr>
        <w:t>archives</w:t>
      </w:r>
      <w:r w:rsidRPr="00CF0139">
        <w:rPr>
          <w:rFonts w:ascii="Gill Sans MT" w:hAnsi="Gill Sans MT"/>
          <w:b/>
          <w:bCs/>
          <w:u w:val="single"/>
        </w:rPr>
        <w:t xml:space="preserve">, the </w:t>
      </w:r>
      <w:r w:rsidRPr="00CF0139">
        <w:rPr>
          <w:rFonts w:ascii="Gill Sans MT" w:hAnsi="Gill Sans MT"/>
          <w:b/>
          <w:bCs/>
          <w:highlight w:val="green"/>
          <w:u w:val="single"/>
        </w:rPr>
        <w:t>powerful influence of</w:t>
      </w:r>
      <w:r w:rsidRPr="00CF0139">
        <w:rPr>
          <w:rFonts w:ascii="Gill Sans MT" w:hAnsi="Gill Sans MT"/>
          <w:b/>
          <w:bCs/>
          <w:u w:val="single"/>
        </w:rPr>
        <w:t xml:space="preserve"> global economic regimes such as </w:t>
      </w:r>
      <w:r w:rsidRPr="00CF0139">
        <w:rPr>
          <w:rFonts w:ascii="Gill Sans MT" w:hAnsi="Gill Sans MT"/>
          <w:b/>
          <w:bCs/>
          <w:highlight w:val="green"/>
          <w:u w:val="single"/>
        </w:rPr>
        <w:t>the W</w:t>
      </w:r>
      <w:r w:rsidRPr="00CF0139">
        <w:rPr>
          <w:rFonts w:ascii="Gill Sans MT" w:hAnsi="Gill Sans MT"/>
          <w:b/>
          <w:bCs/>
          <w:u w:val="single"/>
        </w:rPr>
        <w:t xml:space="preserve">orld </w:t>
      </w:r>
      <w:r w:rsidRPr="00CF0139">
        <w:rPr>
          <w:rFonts w:ascii="Gill Sans MT" w:hAnsi="Gill Sans MT"/>
          <w:b/>
          <w:bCs/>
          <w:highlight w:val="green"/>
          <w:u w:val="single"/>
        </w:rPr>
        <w:t>T</w:t>
      </w:r>
      <w:r w:rsidRPr="00CF0139">
        <w:rPr>
          <w:rFonts w:ascii="Gill Sans MT" w:hAnsi="Gill Sans MT"/>
          <w:b/>
          <w:bCs/>
          <w:u w:val="single"/>
        </w:rPr>
        <w:t xml:space="preserve">rade </w:t>
      </w:r>
      <w:r w:rsidRPr="00CF0139">
        <w:rPr>
          <w:rFonts w:ascii="Gill Sans MT" w:hAnsi="Gill Sans MT"/>
          <w:b/>
          <w:bCs/>
          <w:highlight w:val="green"/>
          <w:u w:val="single"/>
        </w:rPr>
        <w:t>O</w:t>
      </w:r>
      <w:r w:rsidRPr="00CF0139">
        <w:rPr>
          <w:rFonts w:ascii="Gill Sans MT" w:hAnsi="Gill Sans MT"/>
          <w:b/>
          <w:bCs/>
          <w:u w:val="single"/>
        </w:rPr>
        <w:t xml:space="preserve">rganisation, the </w:t>
      </w:r>
      <w:r w:rsidRPr="00CF0139">
        <w:rPr>
          <w:rFonts w:ascii="Gill Sans MT" w:hAnsi="Gill Sans MT"/>
          <w:b/>
          <w:bCs/>
          <w:highlight w:val="green"/>
          <w:u w:val="single"/>
        </w:rPr>
        <w:t>sociology of</w:t>
      </w:r>
      <w:r w:rsidRPr="00CF0139">
        <w:rPr>
          <w:rFonts w:ascii="Gill Sans MT" w:hAnsi="Gill Sans MT"/>
          <w:b/>
          <w:bCs/>
          <w:u w:val="single"/>
        </w:rPr>
        <w:t xml:space="preserve"> the </w:t>
      </w:r>
      <w:r w:rsidRPr="00CF0139">
        <w:rPr>
          <w:rFonts w:ascii="Gill Sans MT" w:hAnsi="Gill Sans MT"/>
          <w:b/>
          <w:bCs/>
          <w:highlight w:val="green"/>
          <w:u w:val="single"/>
        </w:rPr>
        <w:t xml:space="preserve">transnational legal </w:t>
      </w:r>
      <w:r w:rsidRPr="00CF0139">
        <w:rPr>
          <w:rFonts w:ascii="Gill Sans MT" w:hAnsi="Gill Sans MT"/>
          <w:b/>
          <w:bCs/>
          <w:highlight w:val="green"/>
          <w:u w:val="single"/>
        </w:rPr>
        <w:lastRenderedPageBreak/>
        <w:t xml:space="preserve">process </w:t>
      </w:r>
      <w:r w:rsidRPr="00CF0139">
        <w:rPr>
          <w:rFonts w:ascii="Gill Sans MT" w:hAnsi="Gill Sans MT"/>
          <w:b/>
          <w:bCs/>
          <w:highlight w:val="cyan"/>
          <w:u w:val="single"/>
        </w:rPr>
        <w:t xml:space="preserve">itself, </w:t>
      </w:r>
      <w:r w:rsidRPr="00CF0139">
        <w:rPr>
          <w:rFonts w:ascii="Gill Sans MT" w:hAnsi="Gill Sans MT"/>
          <w:b/>
          <w:bCs/>
          <w:highlight w:val="green"/>
          <w:u w:val="single"/>
        </w:rPr>
        <w:t>and</w:t>
      </w:r>
      <w:r w:rsidRPr="00CF0139">
        <w:rPr>
          <w:rFonts w:ascii="Gill Sans MT" w:hAnsi="Gill Sans MT"/>
          <w:b/>
          <w:bCs/>
          <w:u w:val="single"/>
        </w:rPr>
        <w:t xml:space="preserve"> the </w:t>
      </w:r>
      <w:r w:rsidRPr="00CF0139">
        <w:rPr>
          <w:rFonts w:ascii="Gill Sans MT" w:hAnsi="Gill Sans MT"/>
          <w:b/>
          <w:bCs/>
          <w:highlight w:val="green"/>
          <w:u w:val="single"/>
        </w:rPr>
        <w:t>growing importance of international institutions</w:t>
      </w:r>
      <w:r w:rsidRPr="00CF0139">
        <w:t xml:space="preserve"> and non-government organisations.</w:t>
      </w:r>
    </w:p>
    <w:p w:rsidR="00CF0139" w:rsidRPr="00CF0139" w:rsidRDefault="00CF0139" w:rsidP="00CF0139">
      <w:r w:rsidRPr="00CF0139">
        <w:rPr>
          <w:b/>
          <w:bCs/>
          <w:u w:val="single"/>
        </w:rPr>
        <w:t xml:space="preserve">Indeed, </w:t>
      </w:r>
      <w:r w:rsidRPr="00CF0139">
        <w:rPr>
          <w:b/>
          <w:iCs/>
          <w:highlight w:val="green"/>
          <w:u w:val="single"/>
          <w:bdr w:val="single" w:sz="18" w:space="0" w:color="auto" w:frame="1"/>
        </w:rPr>
        <w:t>the US</w:t>
      </w:r>
      <w:r w:rsidRPr="00CF0139">
        <w:rPr>
          <w:b/>
          <w:iCs/>
          <w:u w:val="single"/>
          <w:bdr w:val="single" w:sz="18" w:space="0" w:color="auto" w:frame="1"/>
        </w:rPr>
        <w:t xml:space="preserve">A </w:t>
      </w:r>
      <w:r w:rsidRPr="00CF0139">
        <w:rPr>
          <w:b/>
          <w:iCs/>
          <w:highlight w:val="green"/>
          <w:u w:val="single"/>
          <w:bdr w:val="single" w:sz="18" w:space="0" w:color="auto" w:frame="1"/>
        </w:rPr>
        <w:t>is</w:t>
      </w:r>
      <w:r w:rsidRPr="00CF0139">
        <w:rPr>
          <w:b/>
          <w:iCs/>
          <w:u w:val="single"/>
          <w:bdr w:val="single" w:sz="18" w:space="0" w:color="auto" w:frame="1"/>
        </w:rPr>
        <w:t xml:space="preserve"> itself </w:t>
      </w:r>
      <w:r w:rsidRPr="00CF0139">
        <w:rPr>
          <w:b/>
          <w:iCs/>
          <w:highlight w:val="green"/>
          <w:u w:val="single"/>
          <w:bdr w:val="single" w:sz="18" w:space="0" w:color="auto" w:frame="1"/>
        </w:rPr>
        <w:t>party to more than 10,000 treaties</w:t>
      </w:r>
      <w:r w:rsidRPr="00CF0139">
        <w:t>. Additionally, the scope of IL is increasingly broad, covering things as diverse as arms control, the use of force, drug trafficking, immigration, human rights, environmental problems, trade and finance, and intellectual property.</w:t>
      </w:r>
    </w:p>
    <w:p w:rsidR="00CF0139" w:rsidRPr="00CF0139" w:rsidRDefault="00CF0139" w:rsidP="00CF0139">
      <w:r w:rsidRPr="00CF0139">
        <w:rPr>
          <w:rFonts w:ascii="Gill Sans MT" w:hAnsi="Gill Sans MT"/>
          <w:b/>
          <w:bCs/>
          <w:highlight w:val="green"/>
          <w:u w:val="single"/>
        </w:rPr>
        <w:t>The US</w:t>
      </w:r>
      <w:r w:rsidRPr="00CF0139">
        <w:rPr>
          <w:rFonts w:ascii="Gill Sans MT" w:hAnsi="Gill Sans MT"/>
          <w:b/>
          <w:bCs/>
          <w:u w:val="single"/>
        </w:rPr>
        <w:t>A</w:t>
      </w:r>
      <w:r w:rsidRPr="00CF0139">
        <w:t xml:space="preserve"> </w:t>
      </w:r>
      <w:r w:rsidRPr="00CF0139">
        <w:rPr>
          <w:rFonts w:ascii="Gill Sans MT" w:hAnsi="Gill Sans MT"/>
          <w:b/>
          <w:bCs/>
          <w:highlight w:val="green"/>
          <w:u w:val="single"/>
        </w:rPr>
        <w:t>has been chosen to demonstrate</w:t>
      </w:r>
      <w:r w:rsidRPr="00CF0139">
        <w:rPr>
          <w:rFonts w:ascii="Gill Sans MT" w:hAnsi="Gill Sans MT"/>
          <w:b/>
          <w:bCs/>
          <w:u w:val="single"/>
        </w:rPr>
        <w:t xml:space="preserve"> the extreme </w:t>
      </w:r>
      <w:r w:rsidRPr="00CF0139">
        <w:rPr>
          <w:rFonts w:ascii="Gill Sans MT" w:hAnsi="Gill Sans MT"/>
          <w:b/>
          <w:bCs/>
          <w:highlight w:val="green"/>
          <w:u w:val="single"/>
        </w:rPr>
        <w:t>relevance of IL</w:t>
      </w:r>
      <w:r w:rsidRPr="00CF0139">
        <w:rPr>
          <w:rFonts w:ascii="Gill Sans MT" w:hAnsi="Gill Sans MT"/>
          <w:b/>
          <w:bCs/>
          <w:u w:val="single"/>
        </w:rPr>
        <w:t xml:space="preserve"> to the international security environment </w:t>
      </w:r>
      <w:r w:rsidRPr="00CF0139">
        <w:rPr>
          <w:rFonts w:ascii="Gill Sans MT" w:hAnsi="Gill Sans MT"/>
          <w:b/>
          <w:bCs/>
          <w:highlight w:val="green"/>
          <w:u w:val="single"/>
        </w:rPr>
        <w:t xml:space="preserve">precisely because it </w:t>
      </w:r>
      <w:r w:rsidRPr="00CF0139">
        <w:rPr>
          <w:rFonts w:ascii="Gill Sans MT" w:hAnsi="Gill Sans MT"/>
          <w:b/>
          <w:bCs/>
          <w:highlight w:val="cyan"/>
          <w:u w:val="single"/>
        </w:rPr>
        <w:t xml:space="preserve">often </w:t>
      </w:r>
      <w:r w:rsidRPr="00CF0139">
        <w:rPr>
          <w:rFonts w:ascii="Gill Sans MT" w:hAnsi="Gill Sans MT"/>
          <w:b/>
          <w:bCs/>
          <w:highlight w:val="green"/>
          <w:u w:val="single"/>
        </w:rPr>
        <w:t>defies</w:t>
      </w:r>
      <w:r w:rsidRPr="00CF0139">
        <w:t xml:space="preserve"> or contravenes IL. This is based on the notion that if a principle of law withstands breaches - even by the USA - then its validity and potential longevity is reinforced. The USA has been highly contemptuous of IL at times, for example in its refusal to sign the Kyoto Protocol, its abandonment of the Anti-Ballistic Missile Treaty, its refusal to join the International Criminal Court (ICC), and its increasingly unilateral and hegemonic behaviours.</w:t>
      </w:r>
    </w:p>
    <w:p w:rsidR="00CF0139" w:rsidRPr="00CF0139" w:rsidRDefault="00CF0139" w:rsidP="00CF0139">
      <w:pPr>
        <w:rPr>
          <w:b/>
          <w:bCs/>
          <w:u w:val="single"/>
        </w:rPr>
      </w:pPr>
      <w:r w:rsidRPr="00CF0139">
        <w:t xml:space="preserve">This emerging character appears to be founded on the presumption that a strong state such as the USA only needs IL as a 'club' to keep weaker states in line. However, as former Soviet Union leader Gorbachev would testify, even superpowers come and go. Consequently, it is argued that </w:t>
      </w:r>
      <w:r w:rsidRPr="00CF0139">
        <w:rPr>
          <w:b/>
          <w:bCs/>
          <w:u w:val="single"/>
        </w:rPr>
        <w:t xml:space="preserve">the USA's situation demonstrates that respect for the burgeoning IL regime would likely allow the USA to achieve objectives that even its supreme power is incapable of realising. This indicates the </w:t>
      </w:r>
      <w:r w:rsidRPr="00CF0139">
        <w:rPr>
          <w:b/>
          <w:iCs/>
          <w:u w:val="single"/>
          <w:bdr w:val="single" w:sz="18" w:space="0" w:color="auto" w:frame="1"/>
        </w:rPr>
        <w:t>paramount relevance of IL to global security</w:t>
      </w:r>
      <w:r w:rsidRPr="00CF0139">
        <w:rPr>
          <w:b/>
          <w:bCs/>
          <w:u w:val="single"/>
        </w:rPr>
        <w:t>.</w:t>
      </w:r>
    </w:p>
    <w:p w:rsidR="00CF0139" w:rsidRPr="00CF0139" w:rsidRDefault="00CF0139" w:rsidP="00CF0139">
      <w:r w:rsidRPr="00CF0139">
        <w:t xml:space="preserve">At the most fundamental level, the decision to go to war in Iraq, demonstrates IL's importance. This is in part due to the principle of 'stigmatisation'. </w:t>
      </w:r>
      <w:r w:rsidRPr="00CF0139">
        <w:rPr>
          <w:b/>
          <w:bCs/>
          <w:highlight w:val="green"/>
          <w:u w:val="single"/>
        </w:rPr>
        <w:t>If you</w:t>
      </w:r>
      <w:r w:rsidRPr="00CF0139">
        <w:rPr>
          <w:b/>
          <w:bCs/>
          <w:u w:val="single"/>
        </w:rPr>
        <w:t xml:space="preserve"> are an actor that is </w:t>
      </w:r>
      <w:r w:rsidRPr="00CF0139">
        <w:rPr>
          <w:b/>
          <w:bCs/>
          <w:highlight w:val="green"/>
          <w:u w:val="single"/>
        </w:rPr>
        <w:t>routinely</w:t>
      </w:r>
      <w:r w:rsidRPr="00CF0139">
        <w:rPr>
          <w:b/>
          <w:bCs/>
          <w:u w:val="single"/>
        </w:rPr>
        <w:t xml:space="preserve"> perceived to be </w:t>
      </w:r>
      <w:r w:rsidRPr="00CF0139">
        <w:rPr>
          <w:b/>
          <w:bCs/>
          <w:highlight w:val="green"/>
          <w:u w:val="single"/>
        </w:rPr>
        <w:t>breach</w:t>
      </w:r>
      <w:r w:rsidRPr="00CF0139">
        <w:rPr>
          <w:b/>
          <w:bCs/>
          <w:u w:val="single"/>
        </w:rPr>
        <w:t xml:space="preserve">ing IL, </w:t>
      </w:r>
      <w:r w:rsidRPr="00CF0139">
        <w:rPr>
          <w:b/>
          <w:bCs/>
          <w:highlight w:val="cyan"/>
          <w:u w:val="single"/>
        </w:rPr>
        <w:t>norms</w:t>
      </w:r>
      <w:r w:rsidRPr="00CF0139">
        <w:rPr>
          <w:b/>
          <w:bCs/>
          <w:u w:val="single"/>
        </w:rPr>
        <w:t xml:space="preserve"> and standards in pursuit of national self-interest, then it is likely that </w:t>
      </w:r>
      <w:r w:rsidRPr="00CF0139">
        <w:rPr>
          <w:b/>
          <w:bCs/>
          <w:highlight w:val="green"/>
          <w:u w:val="single"/>
        </w:rPr>
        <w:t>stigmatisation will be of significant impact</w:t>
      </w:r>
      <w:r w:rsidRPr="00CF0139">
        <w:rPr>
          <w:b/>
          <w:bCs/>
          <w:u w:val="single"/>
        </w:rPr>
        <w:t>. This is because it makes justification and rationalisation necessary by raising issues of legitimacy and identity</w:t>
      </w:r>
      <w:r w:rsidRPr="00CF0139">
        <w:t>.</w:t>
      </w:r>
    </w:p>
    <w:p w:rsidR="00CF0139" w:rsidRPr="00CF0139" w:rsidRDefault="00CF0139" w:rsidP="00CF0139">
      <w:pPr>
        <w:rPr>
          <w:b/>
          <w:bCs/>
          <w:u w:val="single"/>
        </w:rPr>
      </w:pPr>
      <w:r w:rsidRPr="00CF0139">
        <w:t xml:space="preserve">Accordingly, states often go to great lengths to avoid stigmatisation. The USA demonstrates this clearly; George Bush Jr has regularly attempted to justify intervention in Iraq on the basis of Weapons of Mass Destructions (WMDs), the threat of the capacity to produce WMDs, human rights issues and the involvement of global terrorist networks. This indicates that the </w:t>
      </w:r>
      <w:r w:rsidRPr="00CF0139">
        <w:rPr>
          <w:b/>
          <w:bCs/>
          <w:highlight w:val="green"/>
          <w:u w:val="single"/>
        </w:rPr>
        <w:t>stigmatisation</w:t>
      </w:r>
      <w:r w:rsidRPr="00CF0139">
        <w:rPr>
          <w:b/>
          <w:bCs/>
          <w:u w:val="single"/>
        </w:rPr>
        <w:t xml:space="preserve"> related to breaches of IL </w:t>
      </w:r>
      <w:r w:rsidRPr="00CF0139">
        <w:rPr>
          <w:b/>
          <w:bCs/>
          <w:highlight w:val="green"/>
          <w:u w:val="single"/>
        </w:rPr>
        <w:t xml:space="preserve">affects even the most powerful </w:t>
      </w:r>
      <w:r w:rsidRPr="00CF0139">
        <w:rPr>
          <w:b/>
          <w:bCs/>
          <w:highlight w:val="cyan"/>
          <w:u w:val="single"/>
        </w:rPr>
        <w:t>of states</w:t>
      </w:r>
      <w:r w:rsidRPr="00CF0139">
        <w:rPr>
          <w:b/>
          <w:bCs/>
          <w:u w:val="single"/>
        </w:rPr>
        <w:t xml:space="preserve">. Clearly, </w:t>
      </w:r>
      <w:r w:rsidRPr="00CF0139">
        <w:rPr>
          <w:b/>
          <w:bCs/>
          <w:highlight w:val="green"/>
          <w:u w:val="single"/>
        </w:rPr>
        <w:t>this</w:t>
      </w:r>
      <w:r w:rsidRPr="00CF0139">
        <w:rPr>
          <w:b/>
          <w:bCs/>
          <w:u w:val="single"/>
        </w:rPr>
        <w:t xml:space="preserve"> principle </w:t>
      </w:r>
      <w:r w:rsidRPr="00CF0139">
        <w:rPr>
          <w:b/>
          <w:bCs/>
          <w:highlight w:val="green"/>
          <w:u w:val="single"/>
        </w:rPr>
        <w:t xml:space="preserve">serves to place IL at the </w:t>
      </w:r>
      <w:r w:rsidRPr="00CF0139">
        <w:rPr>
          <w:b/>
          <w:iCs/>
          <w:highlight w:val="cyan"/>
          <w:u w:val="single"/>
          <w:bdr w:val="single" w:sz="18" w:space="0" w:color="auto" w:frame="1"/>
        </w:rPr>
        <w:t xml:space="preserve">very </w:t>
      </w:r>
      <w:r w:rsidRPr="00CF0139">
        <w:rPr>
          <w:b/>
          <w:iCs/>
          <w:highlight w:val="green"/>
          <w:u w:val="single"/>
          <w:bdr w:val="single" w:sz="18" w:space="0" w:color="auto" w:frame="1"/>
        </w:rPr>
        <w:t>centre of global security relations</w:t>
      </w:r>
      <w:r w:rsidRPr="00CF0139">
        <w:rPr>
          <w:b/>
          <w:bCs/>
          <w:highlight w:val="green"/>
          <w:u w:val="single"/>
        </w:rPr>
        <w:t>.</w:t>
      </w:r>
    </w:p>
    <w:p w:rsidR="00CF0139" w:rsidRPr="00CF0139" w:rsidRDefault="00CF0139" w:rsidP="00CF0139">
      <w:r w:rsidRPr="00CF0139">
        <w:t>The relevance of IL is also made apparent by the USA's difficulty in engendering support. For example, in 2003 the USA requested that other countries commit more troops to Iraq. However, even those states most likely to do so - France, Germany and India - refused their support unless a UN Security Council Resolution was obtained. That is, they required legal validations. The USA's difficulty in inviting support for its actions, or indeed winning the peace, depicts the importance of international legitimacy in achieving objectives.</w:t>
      </w:r>
    </w:p>
    <w:p w:rsidR="00CF0139" w:rsidRPr="00CF0139" w:rsidRDefault="00CF0139" w:rsidP="00CF0139">
      <w:r w:rsidRPr="00CF0139">
        <w:t>In theory, only the most powerful of states who do not believe they will ever be weak choose to routinely abuse the principles of IL. In a setting where its strength is superior to any other states' across almost any measure of power, the USA should not be surprised that lesser states cling to the protection and predictability offerred by IL.</w:t>
      </w:r>
    </w:p>
    <w:p w:rsidR="00CF0139" w:rsidRPr="00CF0139" w:rsidRDefault="00CF0139" w:rsidP="00CF0139">
      <w:r w:rsidRPr="00CF0139">
        <w:t>The importance of IL in global affairs is also demonstrated by the USA's ability (or inability) to engage and cooperate with other international actors. For example, large USA oil companies argued that they could not afford to continue investing heavily in Iraq, toward the goal of restarting the country's oil productions. They reasoned that this was due to the lack of legitimate political authority in Iraq and their fear that contracts signed would not carry the force of law.</w:t>
      </w:r>
    </w:p>
    <w:p w:rsidR="00CF0139" w:rsidRPr="00CF0139" w:rsidRDefault="00CF0139" w:rsidP="00CF0139">
      <w:r w:rsidRPr="00CF0139">
        <w:t xml:space="preserve">Similarly, the </w:t>
      </w:r>
      <w:r w:rsidRPr="00CF0139">
        <w:rPr>
          <w:rFonts w:ascii="Gill Sans MT" w:hAnsi="Gill Sans MT"/>
          <w:b/>
          <w:bCs/>
          <w:highlight w:val="green"/>
          <w:u w:val="single"/>
        </w:rPr>
        <w:t>US</w:t>
      </w:r>
      <w:r w:rsidRPr="00CF0139">
        <w:rPr>
          <w:rFonts w:ascii="Gill Sans MT" w:hAnsi="Gill Sans MT"/>
          <w:b/>
          <w:bCs/>
          <w:u w:val="single"/>
        </w:rPr>
        <w:t xml:space="preserve">A's </w:t>
      </w:r>
      <w:r w:rsidRPr="00CF0139">
        <w:rPr>
          <w:rFonts w:ascii="Gill Sans MT" w:hAnsi="Gill Sans MT"/>
          <w:b/>
          <w:bCs/>
          <w:highlight w:val="green"/>
          <w:u w:val="single"/>
        </w:rPr>
        <w:t xml:space="preserve">refusal </w:t>
      </w:r>
      <w:r w:rsidRPr="00CF0139">
        <w:rPr>
          <w:rFonts w:ascii="Gill Sans MT" w:hAnsi="Gill Sans MT"/>
          <w:b/>
          <w:bCs/>
          <w:highlight w:val="cyan"/>
          <w:u w:val="single"/>
        </w:rPr>
        <w:t>to abide</w:t>
      </w:r>
      <w:r w:rsidRPr="00CF0139">
        <w:rPr>
          <w:rFonts w:ascii="Gill Sans MT" w:hAnsi="Gill Sans MT"/>
          <w:b/>
          <w:bCs/>
          <w:u w:val="single"/>
        </w:rPr>
        <w:t xml:space="preserve"> by IL has greatly </w:t>
      </w:r>
      <w:r w:rsidRPr="00CF0139">
        <w:rPr>
          <w:b/>
          <w:iCs/>
          <w:highlight w:val="green"/>
          <w:u w:val="single"/>
          <w:bdr w:val="single" w:sz="18" w:space="0" w:color="auto"/>
        </w:rPr>
        <w:t>hampered relations and cooperation with the UN</w:t>
      </w:r>
      <w:r w:rsidRPr="00CF0139">
        <w:rPr>
          <w:b/>
          <w:iCs/>
          <w:u w:val="single"/>
          <w:bdr w:val="single" w:sz="18" w:space="0" w:color="auto"/>
        </w:rPr>
        <w:t xml:space="preserve"> and its respective bodies.</w:t>
      </w:r>
      <w:r w:rsidRPr="00CF0139">
        <w:rPr>
          <w:iCs/>
          <w:bdr w:val="single" w:sz="18" w:space="0" w:color="auto" w:frame="1"/>
        </w:rPr>
        <w:t xml:space="preserve"> </w:t>
      </w:r>
      <w:r w:rsidRPr="00CF0139">
        <w:rPr>
          <w:rFonts w:ascii="Gill Sans MT" w:hAnsi="Gill Sans MT"/>
          <w:b/>
          <w:bCs/>
          <w:highlight w:val="green"/>
          <w:u w:val="single"/>
        </w:rPr>
        <w:t>With UN support, the US</w:t>
      </w:r>
      <w:r w:rsidRPr="00CF0139">
        <w:rPr>
          <w:rFonts w:ascii="Gill Sans MT" w:hAnsi="Gill Sans MT"/>
          <w:b/>
          <w:bCs/>
          <w:u w:val="single"/>
        </w:rPr>
        <w:t xml:space="preserve">A </w:t>
      </w:r>
      <w:r w:rsidRPr="00CF0139">
        <w:rPr>
          <w:rFonts w:ascii="Gill Sans MT" w:hAnsi="Gill Sans MT"/>
          <w:b/>
          <w:bCs/>
          <w:highlight w:val="green"/>
          <w:u w:val="single"/>
        </w:rPr>
        <w:t>would have</w:t>
      </w:r>
      <w:r w:rsidRPr="00CF0139">
        <w:rPr>
          <w:rFonts w:ascii="Gill Sans MT" w:hAnsi="Gill Sans MT"/>
          <w:b/>
          <w:bCs/>
          <w:u w:val="single"/>
        </w:rPr>
        <w:t xml:space="preserve"> likely </w:t>
      </w:r>
      <w:r w:rsidRPr="00CF0139">
        <w:rPr>
          <w:rFonts w:ascii="Gill Sans MT" w:hAnsi="Gill Sans MT"/>
          <w:b/>
          <w:bCs/>
          <w:highlight w:val="cyan"/>
          <w:u w:val="single"/>
        </w:rPr>
        <w:t xml:space="preserve">had </w:t>
      </w:r>
      <w:r w:rsidRPr="00CF0139">
        <w:rPr>
          <w:rFonts w:ascii="Gill Sans MT" w:hAnsi="Gill Sans MT"/>
          <w:b/>
          <w:bCs/>
          <w:highlight w:val="green"/>
          <w:u w:val="single"/>
        </w:rPr>
        <w:t>more success with</w:t>
      </w:r>
      <w:r w:rsidRPr="00CF0139">
        <w:rPr>
          <w:rFonts w:ascii="Gill Sans MT" w:hAnsi="Gill Sans MT"/>
          <w:b/>
          <w:bCs/>
          <w:u w:val="single"/>
        </w:rPr>
        <w:t xml:space="preserve"> reconstruction and its </w:t>
      </w:r>
      <w:r w:rsidRPr="00CF0139">
        <w:rPr>
          <w:rFonts w:ascii="Gill Sans MT" w:hAnsi="Gill Sans MT"/>
          <w:b/>
          <w:bCs/>
          <w:highlight w:val="green"/>
          <w:u w:val="single"/>
        </w:rPr>
        <w:t xml:space="preserve">'peace-making' </w:t>
      </w:r>
      <w:r w:rsidRPr="00CF0139">
        <w:rPr>
          <w:rFonts w:ascii="Gill Sans MT" w:hAnsi="Gill Sans MT"/>
          <w:b/>
          <w:bCs/>
          <w:highlight w:val="cyan"/>
          <w:u w:val="single"/>
        </w:rPr>
        <w:t xml:space="preserve">activities </w:t>
      </w:r>
      <w:r w:rsidRPr="00CF0139">
        <w:rPr>
          <w:rFonts w:ascii="Gill Sans MT" w:hAnsi="Gill Sans MT"/>
          <w:b/>
          <w:bCs/>
          <w:highlight w:val="green"/>
          <w:u w:val="single"/>
        </w:rPr>
        <w:t xml:space="preserve">would </w:t>
      </w:r>
      <w:r w:rsidRPr="00CF0139">
        <w:rPr>
          <w:rFonts w:ascii="Gill Sans MT" w:hAnsi="Gill Sans MT"/>
          <w:b/>
          <w:bCs/>
          <w:highlight w:val="cyan"/>
          <w:u w:val="single"/>
        </w:rPr>
        <w:t xml:space="preserve">have </w:t>
      </w:r>
      <w:r w:rsidRPr="00CF0139">
        <w:rPr>
          <w:rFonts w:ascii="Gill Sans MT" w:hAnsi="Gill Sans MT"/>
          <w:b/>
          <w:bCs/>
          <w:highlight w:val="green"/>
          <w:u w:val="single"/>
        </w:rPr>
        <w:t>assume</w:t>
      </w:r>
      <w:r w:rsidRPr="00CF0139">
        <w:rPr>
          <w:rFonts w:ascii="Gill Sans MT" w:hAnsi="Gill Sans MT"/>
          <w:b/>
          <w:bCs/>
          <w:highlight w:val="cyan"/>
          <w:u w:val="single"/>
        </w:rPr>
        <w:t>d</w:t>
      </w:r>
      <w:r w:rsidRPr="00CF0139">
        <w:rPr>
          <w:rFonts w:ascii="Gill Sans MT" w:hAnsi="Gill Sans MT"/>
          <w:b/>
          <w:bCs/>
          <w:u w:val="single"/>
        </w:rPr>
        <w:t xml:space="preserve"> a </w:t>
      </w:r>
      <w:r w:rsidRPr="00CF0139">
        <w:rPr>
          <w:rFonts w:ascii="Gill Sans MT" w:hAnsi="Gill Sans MT"/>
          <w:b/>
          <w:bCs/>
          <w:highlight w:val="cyan"/>
          <w:u w:val="single"/>
        </w:rPr>
        <w:t>greater</w:t>
      </w:r>
      <w:r w:rsidRPr="00CF0139">
        <w:rPr>
          <w:rFonts w:ascii="Gill Sans MT" w:hAnsi="Gill Sans MT"/>
          <w:b/>
          <w:bCs/>
          <w:u w:val="single"/>
        </w:rPr>
        <w:t xml:space="preserve"> </w:t>
      </w:r>
      <w:r w:rsidRPr="00CF0139">
        <w:rPr>
          <w:rFonts w:ascii="Gill Sans MT" w:hAnsi="Gill Sans MT"/>
          <w:b/>
          <w:bCs/>
          <w:u w:val="single"/>
        </w:rPr>
        <w:lastRenderedPageBreak/>
        <w:t xml:space="preserve">sense of </w:t>
      </w:r>
      <w:r w:rsidRPr="00CF0139">
        <w:rPr>
          <w:rFonts w:ascii="Gill Sans MT" w:hAnsi="Gill Sans MT"/>
          <w:b/>
          <w:bCs/>
          <w:highlight w:val="green"/>
          <w:u w:val="single"/>
        </w:rPr>
        <w:t>legitimacy</w:t>
      </w:r>
      <w:r w:rsidRPr="00CF0139">
        <w:rPr>
          <w:rFonts w:ascii="Gill Sans MT" w:hAnsi="Gill Sans MT"/>
          <w:b/>
          <w:bCs/>
          <w:u w:val="single"/>
        </w:rPr>
        <w:t>.</w:t>
      </w:r>
      <w:r w:rsidRPr="00CF0139">
        <w:t xml:space="preserve"> Clearly, accordance with </w:t>
      </w:r>
      <w:r w:rsidRPr="00CF0139">
        <w:rPr>
          <w:rFonts w:ascii="Gill Sans MT" w:hAnsi="Gill Sans MT"/>
          <w:b/>
          <w:bCs/>
          <w:highlight w:val="green"/>
          <w:u w:val="single"/>
        </w:rPr>
        <w:t>IL aids diplomacy</w:t>
      </w:r>
      <w:r w:rsidRPr="00CF0139">
        <w:t xml:space="preserve">. It is asserted that if - it had the force of IL behind it - </w:t>
      </w:r>
      <w:r w:rsidRPr="00CF0139">
        <w:rPr>
          <w:rFonts w:ascii="Gill Sans MT" w:hAnsi="Gill Sans MT"/>
          <w:b/>
          <w:bCs/>
          <w:highlight w:val="green"/>
          <w:u w:val="single"/>
        </w:rPr>
        <w:t>the US</w:t>
      </w:r>
      <w:r w:rsidRPr="00CF0139">
        <w:rPr>
          <w:rFonts w:ascii="Gill Sans MT" w:hAnsi="Gill Sans MT"/>
          <w:b/>
          <w:bCs/>
          <w:u w:val="single"/>
        </w:rPr>
        <w:t xml:space="preserve">A </w:t>
      </w:r>
      <w:r w:rsidRPr="00CF0139">
        <w:rPr>
          <w:rFonts w:ascii="Gill Sans MT" w:hAnsi="Gill Sans MT"/>
          <w:b/>
          <w:bCs/>
          <w:highlight w:val="green"/>
          <w:u w:val="single"/>
        </w:rPr>
        <w:t>would have had</w:t>
      </w:r>
      <w:r w:rsidRPr="00CF0139">
        <w:rPr>
          <w:rFonts w:ascii="Gill Sans MT" w:hAnsi="Gill Sans MT"/>
          <w:b/>
          <w:bCs/>
          <w:u w:val="single"/>
        </w:rPr>
        <w:t xml:space="preserve"> far </w:t>
      </w:r>
      <w:r w:rsidRPr="00CF0139">
        <w:rPr>
          <w:rFonts w:ascii="Gill Sans MT" w:hAnsi="Gill Sans MT"/>
          <w:b/>
          <w:bCs/>
          <w:highlight w:val="green"/>
          <w:u w:val="single"/>
        </w:rPr>
        <w:t>greater success</w:t>
      </w:r>
      <w:r w:rsidRPr="00CF0139">
        <w:rPr>
          <w:rFonts w:ascii="Gill Sans MT" w:hAnsi="Gill Sans MT"/>
          <w:b/>
          <w:bCs/>
          <w:u w:val="single"/>
        </w:rPr>
        <w:t xml:space="preserve"> in </w:t>
      </w:r>
      <w:r w:rsidRPr="00CF0139">
        <w:rPr>
          <w:rFonts w:ascii="Gill Sans MT" w:hAnsi="Gill Sans MT"/>
          <w:b/>
          <w:bCs/>
          <w:highlight w:val="green"/>
          <w:u w:val="single"/>
        </w:rPr>
        <w:t>achieving</w:t>
      </w:r>
      <w:r w:rsidRPr="00CF0139">
        <w:rPr>
          <w:rFonts w:ascii="Gill Sans MT" w:hAnsi="Gill Sans MT"/>
          <w:b/>
          <w:bCs/>
          <w:u w:val="single"/>
        </w:rPr>
        <w:t xml:space="preserve"> the </w:t>
      </w:r>
      <w:r w:rsidRPr="00CF0139">
        <w:rPr>
          <w:rFonts w:ascii="Gill Sans MT" w:hAnsi="Gill Sans MT"/>
          <w:b/>
          <w:bCs/>
          <w:highlight w:val="green"/>
          <w:u w:val="single"/>
        </w:rPr>
        <w:t xml:space="preserve">goals which </w:t>
      </w:r>
      <w:r w:rsidRPr="00CF0139">
        <w:rPr>
          <w:rFonts w:ascii="Gill Sans MT" w:hAnsi="Gill Sans MT"/>
          <w:b/>
          <w:bCs/>
          <w:u w:val="single"/>
        </w:rPr>
        <w:t xml:space="preserve">even </w:t>
      </w:r>
      <w:r w:rsidRPr="00CF0139">
        <w:rPr>
          <w:rFonts w:ascii="Gill Sans MT" w:hAnsi="Gill Sans MT"/>
          <w:b/>
          <w:bCs/>
          <w:highlight w:val="green"/>
          <w:u w:val="single"/>
        </w:rPr>
        <w:t>its</w:t>
      </w:r>
      <w:r w:rsidRPr="00CF0139">
        <w:rPr>
          <w:rFonts w:ascii="Gill Sans MT" w:hAnsi="Gill Sans MT"/>
          <w:b/>
          <w:bCs/>
          <w:u w:val="single"/>
        </w:rPr>
        <w:t xml:space="preserve"> supreme </w:t>
      </w:r>
      <w:r w:rsidRPr="00CF0139">
        <w:rPr>
          <w:rFonts w:ascii="Gill Sans MT" w:hAnsi="Gill Sans MT"/>
          <w:b/>
          <w:bCs/>
          <w:highlight w:val="green"/>
          <w:u w:val="single"/>
        </w:rPr>
        <w:t xml:space="preserve">power is </w:t>
      </w:r>
      <w:r w:rsidRPr="00CF0139">
        <w:rPr>
          <w:b/>
          <w:iCs/>
          <w:highlight w:val="green"/>
          <w:u w:val="single"/>
          <w:bdr w:val="single" w:sz="18" w:space="0" w:color="auto"/>
        </w:rPr>
        <w:t>incapable of bringing within grasp</w:t>
      </w:r>
      <w:r w:rsidRPr="00CF0139">
        <w:t>.</w:t>
      </w:r>
    </w:p>
    <w:p w:rsidR="00CF0139" w:rsidRPr="00CF0139" w:rsidRDefault="00CF0139" w:rsidP="00CF0139">
      <w:pPr>
        <w:keepNext/>
        <w:keepLines/>
        <w:spacing w:before="200"/>
        <w:outlineLvl w:val="3"/>
        <w:rPr>
          <w:rFonts w:eastAsiaTheme="majorEastAsia" w:cstheme="majorBidi"/>
          <w:b/>
          <w:bCs/>
          <w:iCs/>
          <w:sz w:val="26"/>
          <w:u w:val="single"/>
        </w:rPr>
      </w:pPr>
      <w:r w:rsidRPr="00CF0139">
        <w:rPr>
          <w:rFonts w:eastAsiaTheme="majorEastAsia" w:cstheme="majorBidi"/>
          <w:b/>
          <w:bCs/>
          <w:iCs/>
          <w:sz w:val="26"/>
        </w:rPr>
        <w:t xml:space="preserve">Otherwise </w:t>
      </w:r>
      <w:r w:rsidRPr="00CF0139">
        <w:rPr>
          <w:rFonts w:eastAsiaTheme="majorEastAsia" w:cstheme="majorBidi"/>
          <w:b/>
          <w:bCs/>
          <w:iCs/>
          <w:sz w:val="26"/>
          <w:u w:val="single"/>
        </w:rPr>
        <w:t>extinction</w:t>
      </w:r>
      <w:r w:rsidRPr="00CF0139">
        <w:rPr>
          <w:rFonts w:eastAsiaTheme="majorEastAsia" w:cstheme="majorBidi"/>
          <w:b/>
          <w:bCs/>
          <w:iCs/>
          <w:sz w:val="26"/>
        </w:rPr>
        <w:t xml:space="preserve"> is inevitable</w:t>
      </w:r>
    </w:p>
    <w:p w:rsidR="00CF0139" w:rsidRPr="00CF0139" w:rsidRDefault="00CF0139" w:rsidP="00CF0139">
      <w:r w:rsidRPr="00CF0139">
        <w:rPr>
          <w:b/>
          <w:bCs/>
          <w:sz w:val="26"/>
        </w:rPr>
        <w:t>Weeramantry 5</w:t>
      </w:r>
      <w:r w:rsidRPr="00CF0139">
        <w:t xml:space="preserve">, Judge, International Law and Peace: A Peace Lesson, </w:t>
      </w:r>
      <w:hyperlink r:id="rId33" w:history="1">
        <w:r w:rsidRPr="00CF0139">
          <w:t>http://lcnp.org/global/Law_and_Peace.pdf</w:t>
        </w:r>
      </w:hyperlink>
    </w:p>
    <w:p w:rsidR="00CF0139" w:rsidRPr="00CF0139" w:rsidRDefault="00CF0139" w:rsidP="00CF0139">
      <w:r w:rsidRPr="00CF0139">
        <w:rPr>
          <w:b/>
          <w:bCs/>
          <w:highlight w:val="cyan"/>
          <w:u w:val="single"/>
        </w:rPr>
        <w:t>I</w:t>
      </w:r>
      <w:r w:rsidRPr="00CF0139">
        <w:rPr>
          <w:b/>
          <w:bCs/>
          <w:u w:val="single"/>
        </w:rPr>
        <w:t xml:space="preserve">nternational </w:t>
      </w:r>
      <w:r w:rsidRPr="00CF0139">
        <w:rPr>
          <w:b/>
          <w:bCs/>
          <w:highlight w:val="cyan"/>
          <w:u w:val="single"/>
        </w:rPr>
        <w:t xml:space="preserve">law is an </w:t>
      </w:r>
      <w:r w:rsidRPr="00CF0139">
        <w:rPr>
          <w:b/>
          <w:iCs/>
          <w:highlight w:val="cyan"/>
          <w:u w:val="single"/>
          <w:bdr w:val="single" w:sz="18" w:space="0" w:color="auto" w:frame="1"/>
        </w:rPr>
        <w:t>essential tool for</w:t>
      </w:r>
      <w:r w:rsidRPr="00CF0139">
        <w:rPr>
          <w:b/>
          <w:iCs/>
          <w:u w:val="single"/>
          <w:bdr w:val="single" w:sz="18" w:space="0" w:color="auto" w:frame="1"/>
        </w:rPr>
        <w:t xml:space="preserve"> the </w:t>
      </w:r>
      <w:r w:rsidRPr="00CF0139">
        <w:rPr>
          <w:b/>
          <w:iCs/>
          <w:highlight w:val="cyan"/>
          <w:u w:val="single"/>
          <w:bdr w:val="single" w:sz="18" w:space="0" w:color="auto" w:frame="1"/>
        </w:rPr>
        <w:t>abolition of war</w:t>
      </w:r>
      <w:r w:rsidRPr="00CF0139">
        <w:rPr>
          <w:b/>
          <w:bCs/>
          <w:u w:val="single"/>
        </w:rPr>
        <w:t>.</w:t>
      </w:r>
      <w:r w:rsidRPr="00CF0139">
        <w:t xml:space="preserve"> War has been a part of the human condition for thousands of years, but its abolition is now a necessity. </w:t>
      </w:r>
      <w:r w:rsidRPr="00CF0139">
        <w:rPr>
          <w:b/>
          <w:bCs/>
          <w:highlight w:val="cyan"/>
          <w:u w:val="single"/>
        </w:rPr>
        <w:t xml:space="preserve">With </w:t>
      </w:r>
      <w:r w:rsidRPr="00CF0139">
        <w:rPr>
          <w:b/>
          <w:iCs/>
          <w:highlight w:val="cyan"/>
          <w:u w:val="single"/>
          <w:bdr w:val="single" w:sz="18" w:space="0" w:color="auto" w:frame="1"/>
        </w:rPr>
        <w:t>w</w:t>
      </w:r>
      <w:r w:rsidRPr="00CF0139">
        <w:t xml:space="preserve">eapons of </w:t>
      </w:r>
      <w:r w:rsidRPr="00CF0139">
        <w:rPr>
          <w:b/>
          <w:iCs/>
          <w:highlight w:val="cyan"/>
          <w:u w:val="single"/>
          <w:bdr w:val="single" w:sz="18" w:space="0" w:color="auto" w:frame="1"/>
        </w:rPr>
        <w:t>m</w:t>
      </w:r>
      <w:r w:rsidRPr="00CF0139">
        <w:t xml:space="preserve">ass </w:t>
      </w:r>
      <w:r w:rsidRPr="00CF0139">
        <w:rPr>
          <w:b/>
          <w:iCs/>
          <w:highlight w:val="cyan"/>
          <w:u w:val="single"/>
          <w:bdr w:val="single" w:sz="18" w:space="0" w:color="auto" w:frame="1"/>
        </w:rPr>
        <w:t>d</w:t>
      </w:r>
      <w:r w:rsidRPr="00CF0139">
        <w:t xml:space="preserve">estruction </w:t>
      </w:r>
      <w:r w:rsidRPr="00CF0139">
        <w:rPr>
          <w:b/>
          <w:bCs/>
          <w:highlight w:val="cyan"/>
          <w:u w:val="single"/>
        </w:rPr>
        <w:t>becoming</w:t>
      </w:r>
      <w:r w:rsidRPr="00CF0139">
        <w:rPr>
          <w:b/>
          <w:bCs/>
          <w:u w:val="single"/>
        </w:rPr>
        <w:t xml:space="preserve"> ever </w:t>
      </w:r>
      <w:r w:rsidRPr="00CF0139">
        <w:rPr>
          <w:b/>
          <w:bCs/>
          <w:highlight w:val="cyan"/>
          <w:u w:val="single"/>
        </w:rPr>
        <w:t>more readily available to state and non-state actors</w:t>
      </w:r>
      <w:r w:rsidRPr="00CF0139">
        <w:rPr>
          <w:b/>
          <w:bCs/>
          <w:u w:val="single"/>
        </w:rPr>
        <w:t xml:space="preserve">, the </w:t>
      </w:r>
      <w:r w:rsidRPr="00CF0139">
        <w:rPr>
          <w:b/>
          <w:bCs/>
          <w:highlight w:val="cyan"/>
          <w:u w:val="single"/>
        </w:rPr>
        <w:t xml:space="preserve">threat to a peaceful world being </w:t>
      </w:r>
      <w:r w:rsidRPr="00CF0139">
        <w:rPr>
          <w:b/>
          <w:iCs/>
          <w:highlight w:val="cyan"/>
          <w:u w:val="single"/>
          <w:bdr w:val="single" w:sz="18" w:space="0" w:color="auto" w:frame="1"/>
        </w:rPr>
        <w:t>dragged into catastrophic conflict is so great</w:t>
      </w:r>
      <w:r w:rsidRPr="00CF0139">
        <w:rPr>
          <w:b/>
          <w:iCs/>
          <w:u w:val="single"/>
          <w:bdr w:val="single" w:sz="18" w:space="0" w:color="auto" w:frame="1"/>
        </w:rPr>
        <w:t xml:space="preserve"> that </w:t>
      </w:r>
      <w:r w:rsidRPr="00CF0139">
        <w:rPr>
          <w:b/>
          <w:iCs/>
          <w:highlight w:val="cyan"/>
          <w:u w:val="single"/>
          <w:bdr w:val="single" w:sz="18" w:space="0" w:color="auto" w:frame="1"/>
        </w:rPr>
        <w:t>civilization itself is in peril</w:t>
      </w:r>
      <w:r w:rsidRPr="00CF0139">
        <w:rPr>
          <w:b/>
          <w:bCs/>
          <w:highlight w:val="cyan"/>
          <w:u w:val="single"/>
        </w:rPr>
        <w:t>. Misunderstanding and</w:t>
      </w:r>
      <w:r w:rsidRPr="00CF0139">
        <w:rPr>
          <w:b/>
          <w:bCs/>
          <w:u w:val="single"/>
        </w:rPr>
        <w:t xml:space="preserve"> cross </w:t>
      </w:r>
      <w:r w:rsidRPr="00CF0139">
        <w:rPr>
          <w:b/>
          <w:bCs/>
          <w:highlight w:val="cyan"/>
          <w:u w:val="single"/>
        </w:rPr>
        <w:t>cultural ignorance are</w:t>
      </w:r>
      <w:r w:rsidRPr="00CF0139">
        <w:t xml:space="preserve"> among the </w:t>
      </w:r>
      <w:r w:rsidRPr="00CF0139">
        <w:rPr>
          <w:b/>
          <w:iCs/>
          <w:highlight w:val="cyan"/>
          <w:u w:val="single"/>
          <w:bdr w:val="single" w:sz="18" w:space="0" w:color="auto" w:frame="1"/>
        </w:rPr>
        <w:t>root causes of war</w:t>
      </w:r>
      <w:r w:rsidRPr="00CF0139">
        <w:rPr>
          <w:b/>
          <w:bCs/>
          <w:highlight w:val="cyan"/>
          <w:u w:val="single"/>
        </w:rPr>
        <w:t>. While global forces demolish</w:t>
      </w:r>
      <w:r w:rsidRPr="00CF0139">
        <w:rPr>
          <w:b/>
          <w:bCs/>
          <w:u w:val="single"/>
        </w:rPr>
        <w:t xml:space="preserve"> geographical </w:t>
      </w:r>
      <w:r w:rsidRPr="00CF0139">
        <w:rPr>
          <w:b/>
          <w:bCs/>
          <w:highlight w:val="cyan"/>
          <w:u w:val="single"/>
        </w:rPr>
        <w:t>barriers and move the world toward</w:t>
      </w:r>
      <w:r w:rsidRPr="00CF0139">
        <w:rPr>
          <w:b/>
          <w:bCs/>
          <w:u w:val="single"/>
        </w:rPr>
        <w:t xml:space="preserve"> a </w:t>
      </w:r>
      <w:r w:rsidRPr="00CF0139">
        <w:rPr>
          <w:b/>
          <w:bCs/>
          <w:highlight w:val="cyan"/>
          <w:u w:val="single"/>
        </w:rPr>
        <w:t>unified economy, clashes among cultures</w:t>
      </w:r>
      <w:r w:rsidRPr="00CF0139">
        <w:rPr>
          <w:b/>
          <w:bCs/>
          <w:u w:val="single"/>
        </w:rPr>
        <w:t xml:space="preserve"> can </w:t>
      </w:r>
      <w:r w:rsidRPr="00CF0139">
        <w:rPr>
          <w:b/>
          <w:bCs/>
          <w:highlight w:val="cyan"/>
          <w:u w:val="single"/>
        </w:rPr>
        <w:t>have damaging impact on peace. International law draws upon</w:t>
      </w:r>
      <w:r w:rsidRPr="00CF0139">
        <w:t xml:space="preserve"> the </w:t>
      </w:r>
      <w:r w:rsidRPr="00CF0139">
        <w:rPr>
          <w:b/>
          <w:bCs/>
          <w:highlight w:val="cyan"/>
          <w:u w:val="single"/>
        </w:rPr>
        <w:t>principles of peace</w:t>
      </w:r>
      <w:r w:rsidRPr="00CF0139">
        <w:t xml:space="preserve"> expressed by great peacemakers and embodied in ancient writings, religions, and disciplines, </w:t>
      </w:r>
      <w:r w:rsidRPr="00CF0139">
        <w:rPr>
          <w:b/>
          <w:bCs/>
          <w:highlight w:val="cyan"/>
          <w:u w:val="single"/>
        </w:rPr>
        <w:t xml:space="preserve">and places them in the social and political context of today to </w:t>
      </w:r>
      <w:r w:rsidRPr="00CF0139">
        <w:rPr>
          <w:b/>
          <w:iCs/>
          <w:highlight w:val="cyan"/>
          <w:u w:val="single"/>
          <w:bdr w:val="single" w:sz="18" w:space="0" w:color="auto" w:frame="1"/>
        </w:rPr>
        <w:t>dissipate</w:t>
      </w:r>
      <w:r w:rsidRPr="00CF0139">
        <w:rPr>
          <w:b/>
          <w:iCs/>
          <w:u w:val="single"/>
          <w:bdr w:val="single" w:sz="18" w:space="0" w:color="auto" w:frame="1"/>
        </w:rPr>
        <w:t xml:space="preserve"> the </w:t>
      </w:r>
      <w:r w:rsidRPr="00CF0139">
        <w:rPr>
          <w:b/>
          <w:iCs/>
          <w:highlight w:val="cyan"/>
          <w:u w:val="single"/>
          <w:bdr w:val="single" w:sz="18" w:space="0" w:color="auto" w:frame="1"/>
        </w:rPr>
        <w:t>clouds of prejudice, ignorance and vested interests that stand in the way of world peace</w:t>
      </w:r>
      <w:r w:rsidRPr="00CF0139">
        <w:rPr>
          <w:b/>
          <w:iCs/>
          <w:u w:val="single"/>
          <w:bdr w:val="single" w:sz="18" w:space="0" w:color="auto" w:frame="1"/>
        </w:rPr>
        <w:t xml:space="preserve"> and harmony</w:t>
      </w:r>
      <w:r w:rsidRPr="00CF0139">
        <w:t xml:space="preserve">. </w:t>
      </w:r>
    </w:p>
    <w:p w:rsidR="00CF0139" w:rsidRPr="00CF0139" w:rsidRDefault="00CF0139" w:rsidP="00CF0139">
      <w:pPr>
        <w:keepNext/>
        <w:keepLines/>
        <w:pageBreakBefore/>
        <w:spacing w:before="200"/>
        <w:jc w:val="center"/>
        <w:outlineLvl w:val="2"/>
        <w:rPr>
          <w:rFonts w:eastAsiaTheme="majorEastAsia" w:cstheme="majorBidi"/>
          <w:b/>
          <w:bCs/>
          <w:sz w:val="32"/>
          <w:u w:val="single"/>
        </w:rPr>
      </w:pPr>
      <w:r w:rsidRPr="00CF0139">
        <w:rPr>
          <w:rFonts w:eastAsiaTheme="majorEastAsia" w:cstheme="majorBidi"/>
          <w:b/>
          <w:bCs/>
          <w:sz w:val="32"/>
          <w:u w:val="single"/>
        </w:rPr>
        <w:lastRenderedPageBreak/>
        <w:t>1AC Plan</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The United States federal judiciary should restrict military detention without the ability to challenge the legality of detention by way of the writ of habeas corpus.</w:t>
      </w:r>
    </w:p>
    <w:p w:rsidR="00CF0139" w:rsidRPr="00CF0139" w:rsidRDefault="00CF0139" w:rsidP="00CF0139">
      <w:pPr>
        <w:keepNext/>
        <w:keepLines/>
        <w:pageBreakBefore/>
        <w:spacing w:before="200"/>
        <w:jc w:val="center"/>
        <w:outlineLvl w:val="2"/>
        <w:rPr>
          <w:rFonts w:eastAsiaTheme="majorEastAsia" w:cstheme="majorBidi"/>
          <w:b/>
          <w:bCs/>
          <w:sz w:val="32"/>
          <w:u w:val="single"/>
        </w:rPr>
      </w:pPr>
      <w:r w:rsidRPr="00CF0139">
        <w:rPr>
          <w:rFonts w:eastAsiaTheme="majorEastAsia" w:cstheme="majorBidi"/>
          <w:b/>
          <w:bCs/>
          <w:sz w:val="32"/>
          <w:u w:val="single"/>
        </w:rPr>
        <w:lastRenderedPageBreak/>
        <w:t>1AC Solvency</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Obama complies</w:t>
      </w:r>
    </w:p>
    <w:p w:rsidR="00CF0139" w:rsidRPr="00CF0139" w:rsidRDefault="00CF0139" w:rsidP="00CF0139">
      <w:r w:rsidRPr="00CF0139">
        <w:t xml:space="preserve">Stephen I. </w:t>
      </w:r>
      <w:r w:rsidRPr="00CF0139">
        <w:rPr>
          <w:rFonts w:ascii="Gill Sans MT" w:hAnsi="Gill Sans MT"/>
          <w:b/>
          <w:bCs/>
          <w:color w:val="000000" w:themeColor="text1"/>
          <w:sz w:val="26"/>
          <w:highlight w:val="cyan"/>
        </w:rPr>
        <w:t>Vladeck 9</w:t>
      </w:r>
      <w:r w:rsidRPr="00CF0139">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CF0139" w:rsidRPr="00CF0139" w:rsidRDefault="00CF0139" w:rsidP="00CF0139">
      <w:r w:rsidRPr="00CF0139">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CF0139">
        <w:rPr>
          <w:rFonts w:ascii="Gill Sans MT" w:hAnsi="Gill Sans MT"/>
          <w:b/>
          <w:bCs/>
          <w:color w:val="000000" w:themeColor="text1"/>
          <w:u w:val="single"/>
        </w:rPr>
        <w:t xml:space="preserve"> </w:t>
      </w:r>
      <w:r w:rsidRPr="00CF0139">
        <w:rPr>
          <w:rFonts w:ascii="Gill Sans MT" w:hAnsi="Gill Sans MT"/>
          <w:b/>
          <w:bCs/>
          <w:color w:val="000000" w:themeColor="text1"/>
          <w:highlight w:val="yellow"/>
          <w:u w:val="single"/>
        </w:rPr>
        <w:t xml:space="preserve">the </w:t>
      </w:r>
      <w:r w:rsidRPr="00CF0139">
        <w:rPr>
          <w:rFonts w:ascii="Gill Sans MT" w:hAnsi="Gill Sans MT"/>
          <w:b/>
          <w:bCs/>
          <w:color w:val="000000" w:themeColor="text1"/>
          <w:highlight w:val="cyan"/>
          <w:u w:val="single"/>
        </w:rPr>
        <w:t xml:space="preserve">potential </w:t>
      </w:r>
      <w:r w:rsidRPr="00CF0139">
        <w:rPr>
          <w:rFonts w:ascii="Gill Sans MT" w:hAnsi="Gill Sans MT"/>
          <w:b/>
          <w:bCs/>
          <w:color w:val="000000" w:themeColor="text1"/>
          <w:highlight w:val="yellow"/>
          <w:u w:val="single"/>
        </w:rPr>
        <w:t xml:space="preserve">that </w:t>
      </w:r>
      <w:r w:rsidRPr="00CF0139">
        <w:rPr>
          <w:rFonts w:ascii="Gill Sans MT" w:hAnsi="Gill Sans MT"/>
          <w:b/>
          <w:bCs/>
          <w:color w:val="000000" w:themeColor="text1"/>
          <w:u w:val="single"/>
        </w:rPr>
        <w:t xml:space="preserve">the </w:t>
      </w:r>
      <w:r w:rsidRPr="00CF0139">
        <w:rPr>
          <w:rFonts w:ascii="Gill Sans MT" w:hAnsi="Gill Sans MT"/>
          <w:b/>
          <w:bCs/>
          <w:color w:val="000000" w:themeColor="text1"/>
          <w:highlight w:val="yellow"/>
          <w:u w:val="single"/>
        </w:rPr>
        <w:t xml:space="preserve">political </w:t>
      </w:r>
      <w:r w:rsidRPr="00CF0139">
        <w:rPr>
          <w:rFonts w:ascii="Gill Sans MT" w:hAnsi="Gill Sans MT"/>
          <w:b/>
          <w:bCs/>
          <w:color w:val="000000" w:themeColor="text1"/>
          <w:highlight w:val="cyan"/>
          <w:u w:val="single"/>
        </w:rPr>
        <w:t xml:space="preserve">branches </w:t>
      </w:r>
      <w:r w:rsidRPr="00CF0139">
        <w:rPr>
          <w:rFonts w:ascii="Gill Sans MT" w:hAnsi="Gill Sans MT"/>
          <w:b/>
          <w:bCs/>
          <w:color w:val="000000" w:themeColor="text1"/>
          <w:highlight w:val="yellow"/>
          <w:u w:val="single"/>
        </w:rPr>
        <w:t xml:space="preserve">will </w:t>
      </w:r>
      <w:r w:rsidRPr="00CF0139">
        <w:rPr>
          <w:rFonts w:ascii="Gill Sans MT" w:hAnsi="Gill Sans MT"/>
          <w:b/>
          <w:bCs/>
          <w:color w:val="000000" w:themeColor="text1"/>
          <w:u w:val="single"/>
        </w:rPr>
        <w:t xml:space="preserve">simply </w:t>
      </w:r>
      <w:r w:rsidRPr="00CF0139">
        <w:rPr>
          <w:rFonts w:ascii="Gill Sans MT" w:hAnsi="Gill Sans MT"/>
          <w:b/>
          <w:bCs/>
          <w:color w:val="000000" w:themeColor="text1"/>
          <w:highlight w:val="cyan"/>
          <w:u w:val="single"/>
        </w:rPr>
        <w:t xml:space="preserve">ignore a judicial decision invalidating </w:t>
      </w:r>
      <w:r w:rsidRPr="00CF0139">
        <w:rPr>
          <w:rFonts w:ascii="Gill Sans MT" w:hAnsi="Gill Sans MT"/>
          <w:b/>
          <w:bCs/>
          <w:color w:val="000000" w:themeColor="text1"/>
          <w:u w:val="single"/>
        </w:rPr>
        <w:t xml:space="preserve">such a </w:t>
      </w:r>
      <w:r w:rsidRPr="00CF0139">
        <w:rPr>
          <w:rFonts w:ascii="Gill Sans MT" w:hAnsi="Gill Sans MT"/>
          <w:b/>
          <w:bCs/>
          <w:color w:val="000000" w:themeColor="text1"/>
          <w:highlight w:val="cyan"/>
          <w:u w:val="single"/>
        </w:rPr>
        <w:t>policy</w:t>
      </w:r>
      <w:r w:rsidRPr="00CF0139">
        <w:t xml:space="preserve">.180 Like Jackson before him, Wittes seems to believe that the threat to liberty posed by judicial deference in that situation pales in comparison to the threat posed by judicial review. </w:t>
      </w:r>
      <w:r w:rsidRPr="00CF0139">
        <w:rPr>
          <w:sz w:val="12"/>
        </w:rPr>
        <w:t>¶</w:t>
      </w:r>
      <w:r w:rsidRPr="00CF0139">
        <w:t xml:space="preserve"> The problem is that such a belief </w:t>
      </w:r>
      <w:r w:rsidRPr="00CF0139">
        <w:rPr>
          <w:rFonts w:ascii="Gill Sans MT" w:hAnsi="Gill Sans MT"/>
          <w:b/>
          <w:bCs/>
          <w:color w:val="000000" w:themeColor="text1"/>
          <w:highlight w:val="cyan"/>
          <w:u w:val="single"/>
        </w:rPr>
        <w:t xml:space="preserve">is based on </w:t>
      </w:r>
      <w:r w:rsidRPr="00CF0139">
        <w:rPr>
          <w:rFonts w:ascii="Gill Sans MT" w:hAnsi="Gill Sans MT"/>
          <w:b/>
          <w:bCs/>
          <w:color w:val="000000" w:themeColor="text1"/>
          <w:u w:val="single"/>
        </w:rPr>
        <w:t xml:space="preserve">a series of </w:t>
      </w:r>
      <w:r w:rsidRPr="00CF0139">
        <w:rPr>
          <w:rFonts w:ascii="Gill Sans MT" w:hAnsi="Gill Sans MT"/>
          <w:b/>
          <w:bCs/>
          <w:color w:val="000000" w:themeColor="text1"/>
          <w:highlight w:val="cyan"/>
          <w:u w:val="single"/>
        </w:rPr>
        <w:t xml:space="preserve">assumptions </w:t>
      </w:r>
      <w:r w:rsidRPr="00CF0139">
        <w:rPr>
          <w:rFonts w:ascii="Gill Sans MT" w:hAnsi="Gill Sans MT"/>
          <w:b/>
          <w:bCs/>
          <w:color w:val="000000" w:themeColor="text1"/>
          <w:u w:val="single"/>
        </w:rPr>
        <w:t xml:space="preserve">that </w:t>
      </w:r>
      <w:r w:rsidRPr="00CF0139">
        <w:rPr>
          <w:rFonts w:ascii="Gill Sans MT" w:hAnsi="Gill Sans MT"/>
          <w:b/>
          <w:bCs/>
          <w:color w:val="000000" w:themeColor="text1"/>
          <w:highlight w:val="yellow"/>
          <w:u w:val="single"/>
        </w:rPr>
        <w:t>Wittes does not attempt to prove</w:t>
      </w:r>
      <w:r w:rsidRPr="00CF0139">
        <w:t xml:space="preserve">. First, </w:t>
      </w:r>
      <w:r w:rsidRPr="00CF0139">
        <w:rPr>
          <w:rFonts w:ascii="Gill Sans MT" w:hAnsi="Gill Sans MT"/>
          <w:b/>
          <w:bCs/>
          <w:color w:val="000000" w:themeColor="text1"/>
          <w:highlight w:val="yellow"/>
          <w:u w:val="single"/>
        </w:rPr>
        <w:t>he assumes</w:t>
      </w:r>
      <w:r w:rsidRPr="00CF0139">
        <w:rPr>
          <w:rFonts w:ascii="Gill Sans MT" w:hAnsi="Gill Sans MT"/>
          <w:b/>
          <w:bCs/>
          <w:color w:val="000000" w:themeColor="text1"/>
          <w:u w:val="single"/>
        </w:rPr>
        <w:t xml:space="preserve"> that </w:t>
      </w:r>
      <w:r w:rsidRPr="00CF0139">
        <w:rPr>
          <w:rFonts w:ascii="Gill Sans MT" w:hAnsi="Gill Sans MT"/>
          <w:b/>
          <w:bCs/>
          <w:color w:val="000000" w:themeColor="text1"/>
          <w:highlight w:val="yellow"/>
          <w:u w:val="single"/>
        </w:rPr>
        <w:t>the exec</w:t>
      </w:r>
      <w:r w:rsidRPr="00CF0139">
        <w:rPr>
          <w:rFonts w:ascii="Gill Sans MT" w:hAnsi="Gill Sans MT"/>
          <w:b/>
          <w:bCs/>
          <w:color w:val="000000" w:themeColor="text1"/>
          <w:u w:val="single"/>
        </w:rPr>
        <w:t xml:space="preserve">utive branch </w:t>
      </w:r>
      <w:r w:rsidRPr="00CF0139">
        <w:rPr>
          <w:rFonts w:ascii="Gill Sans MT" w:hAnsi="Gill Sans MT"/>
          <w:b/>
          <w:bCs/>
          <w:color w:val="000000" w:themeColor="text1"/>
          <w:highlight w:val="yellow"/>
          <w:u w:val="single"/>
        </w:rPr>
        <w:t xml:space="preserve">would ignore a judicial decision invalidating action </w:t>
      </w:r>
      <w:r w:rsidRPr="00CF0139">
        <w:rPr>
          <w:rFonts w:ascii="Gill Sans MT" w:hAnsi="Gill Sans MT"/>
          <w:b/>
          <w:bCs/>
          <w:color w:val="000000" w:themeColor="text1"/>
          <w:u w:val="single"/>
        </w:rPr>
        <w:t xml:space="preserve">that might be </w:t>
      </w:r>
      <w:r w:rsidRPr="00CF0139">
        <w:rPr>
          <w:rFonts w:ascii="Gill Sans MT" w:hAnsi="Gill Sans MT"/>
          <w:b/>
          <w:bCs/>
          <w:color w:val="000000" w:themeColor="text1"/>
          <w:highlight w:val="yellow"/>
          <w:u w:val="single"/>
        </w:rPr>
        <w:t>justified by military necessity</w:t>
      </w:r>
      <w:r w:rsidRPr="00CF0139">
        <w:rPr>
          <w:rFonts w:ascii="Gill Sans MT" w:hAnsi="Gill Sans MT"/>
          <w:b/>
          <w:bCs/>
          <w:color w:val="000000" w:themeColor="text1"/>
          <w:u w:val="single"/>
        </w:rPr>
        <w:t xml:space="preserve">.181 </w:t>
      </w:r>
      <w:r w:rsidRPr="00CF0139">
        <w:rPr>
          <w:rFonts w:ascii="Gill Sans MT" w:hAnsi="Gill Sans MT"/>
          <w:b/>
          <w:bCs/>
          <w:color w:val="000000" w:themeColor="text1"/>
          <w:highlight w:val="yellow"/>
          <w:u w:val="single"/>
        </w:rPr>
        <w:t>While Jackson may</w:t>
      </w:r>
      <w:r w:rsidRPr="00CF0139">
        <w:rPr>
          <w:rFonts w:ascii="Gill Sans MT" w:hAnsi="Gill Sans MT"/>
          <w:b/>
          <w:bCs/>
          <w:color w:val="000000" w:themeColor="text1"/>
          <w:u w:val="single"/>
        </w:rPr>
        <w:t xml:space="preserve"> arguably </w:t>
      </w:r>
      <w:r w:rsidRPr="00CF0139">
        <w:rPr>
          <w:rFonts w:ascii="Gill Sans MT" w:hAnsi="Gill Sans MT"/>
          <w:b/>
          <w:bCs/>
          <w:color w:val="000000" w:themeColor="text1"/>
          <w:highlight w:val="yellow"/>
          <w:u w:val="single"/>
        </w:rPr>
        <w:t xml:space="preserve">have had </w:t>
      </w:r>
      <w:r w:rsidRPr="00CF0139">
        <w:rPr>
          <w:rFonts w:ascii="Gill Sans MT" w:hAnsi="Gill Sans MT"/>
          <w:b/>
          <w:bCs/>
          <w:color w:val="000000" w:themeColor="text1"/>
          <w:u w:val="single"/>
        </w:rPr>
        <w:t xml:space="preserve">credible </w:t>
      </w:r>
      <w:r w:rsidRPr="00CF0139">
        <w:rPr>
          <w:rFonts w:ascii="Gill Sans MT" w:hAnsi="Gill Sans MT"/>
          <w:b/>
          <w:bCs/>
          <w:color w:val="000000" w:themeColor="text1"/>
          <w:highlight w:val="yellow"/>
          <w:u w:val="single"/>
        </w:rPr>
        <w:t>reason to fear such conduct</w:t>
      </w:r>
      <w:r w:rsidRPr="00CF0139">
        <w:t xml:space="preserve"> (given his experience with both the Gold Clause Cases182 and the “switch in time”),183 </w:t>
      </w:r>
      <w:r w:rsidRPr="00CF0139">
        <w:rPr>
          <w:b/>
          <w:iCs/>
          <w:highlight w:val="cyan"/>
          <w:u w:val="single"/>
          <w:bdr w:val="single" w:sz="18" w:space="0" w:color="auto"/>
        </w:rPr>
        <w:t>a lot has changed in the past six-and-a-half decades</w:t>
      </w:r>
      <w:r w:rsidRPr="00CF0139">
        <w:rPr>
          <w:rFonts w:ascii="Gill Sans MT" w:hAnsi="Gill Sans MT"/>
          <w:b/>
          <w:bCs/>
          <w:color w:val="000000" w:themeColor="text1"/>
          <w:u w:val="single"/>
        </w:rPr>
        <w:t xml:space="preserve">, </w:t>
      </w:r>
      <w:r w:rsidRPr="00CF0139">
        <w:rPr>
          <w:rFonts w:ascii="Gill Sans MT" w:hAnsi="Gill Sans MT"/>
          <w:b/>
          <w:bCs/>
          <w:color w:val="000000" w:themeColor="text1"/>
          <w:highlight w:val="yellow"/>
          <w:u w:val="single"/>
        </w:rPr>
        <w:t xml:space="preserve">to the point where </w:t>
      </w:r>
      <w:r w:rsidRPr="00CF0139">
        <w:rPr>
          <w:rFonts w:ascii="Gill Sans MT" w:hAnsi="Gill Sans MT"/>
          <w:b/>
          <w:bCs/>
          <w:color w:val="000000" w:themeColor="text1"/>
          <w:highlight w:val="cyan"/>
          <w:u w:val="single"/>
        </w:rPr>
        <w:t>I</w:t>
      </w:r>
      <w:r w:rsidRPr="00CF0139">
        <w:rPr>
          <w:rFonts w:ascii="Gill Sans MT" w:hAnsi="Gill Sans MT"/>
          <w:b/>
          <w:bCs/>
          <w:color w:val="000000" w:themeColor="text1"/>
          <w:u w:val="single"/>
        </w:rPr>
        <w:t>,</w:t>
      </w:r>
      <w:r w:rsidRPr="00CF0139">
        <w:t xml:space="preserve"> at least, </w:t>
      </w:r>
      <w:r w:rsidRPr="00CF0139">
        <w:rPr>
          <w:b/>
          <w:iCs/>
          <w:highlight w:val="cyan"/>
          <w:u w:val="single"/>
          <w:bdr w:val="single" w:sz="18" w:space="0" w:color="auto"/>
        </w:rPr>
        <w:t>cannot imagine</w:t>
      </w:r>
      <w:r w:rsidRPr="00CF0139">
        <w:rPr>
          <w:rFonts w:ascii="Gill Sans MT" w:hAnsi="Gill Sans MT"/>
          <w:b/>
          <w:bCs/>
          <w:color w:val="000000" w:themeColor="text1"/>
          <w:highlight w:val="cyan"/>
          <w:u w:val="single"/>
        </w:rPr>
        <w:t xml:space="preserve"> a contemporary President possessing </w:t>
      </w:r>
      <w:r w:rsidRPr="00CF0139">
        <w:rPr>
          <w:rFonts w:ascii="Gill Sans MT" w:hAnsi="Gill Sans MT"/>
          <w:b/>
          <w:bCs/>
          <w:color w:val="000000" w:themeColor="text1"/>
          <w:highlight w:val="yellow"/>
          <w:u w:val="single"/>
        </w:rPr>
        <w:t xml:space="preserve">the </w:t>
      </w:r>
      <w:r w:rsidRPr="00CF0139">
        <w:rPr>
          <w:b/>
          <w:iCs/>
          <w:highlight w:val="yellow"/>
          <w:u w:val="single"/>
          <w:bdr w:val="single" w:sz="18" w:space="0" w:color="auto"/>
        </w:rPr>
        <w:t>p</w:t>
      </w:r>
      <w:r w:rsidRPr="00CF0139">
        <w:rPr>
          <w:b/>
          <w:iCs/>
          <w:u w:val="single"/>
          <w:bdr w:val="single" w:sz="18" w:space="0" w:color="auto"/>
        </w:rPr>
        <w:t xml:space="preserve">olitical </w:t>
      </w:r>
      <w:r w:rsidRPr="00CF0139">
        <w:rPr>
          <w:b/>
          <w:iCs/>
          <w:highlight w:val="cyan"/>
          <w:u w:val="single"/>
          <w:bdr w:val="single" w:sz="18" w:space="0" w:color="auto"/>
        </w:rPr>
        <w:t>capital</w:t>
      </w:r>
      <w:r w:rsidRPr="00CF0139">
        <w:rPr>
          <w:rFonts w:ascii="Gill Sans MT" w:hAnsi="Gill Sans MT"/>
          <w:b/>
          <w:bCs/>
          <w:color w:val="000000" w:themeColor="text1"/>
          <w:highlight w:val="cyan"/>
          <w:u w:val="single"/>
        </w:rPr>
        <w:t xml:space="preserve"> to</w:t>
      </w:r>
      <w:r w:rsidRPr="00CF0139">
        <w:rPr>
          <w:rFonts w:ascii="Gill Sans MT" w:hAnsi="Gill Sans MT"/>
          <w:b/>
          <w:bCs/>
          <w:color w:val="000000" w:themeColor="text1"/>
          <w:u w:val="single"/>
        </w:rPr>
        <w:t xml:space="preserve"> squarely </w:t>
      </w:r>
      <w:r w:rsidRPr="00CF0139">
        <w:rPr>
          <w:rFonts w:ascii="Gill Sans MT" w:hAnsi="Gill Sans MT"/>
          <w:b/>
          <w:bCs/>
          <w:color w:val="000000" w:themeColor="text1"/>
          <w:highlight w:val="cyan"/>
          <w:u w:val="single"/>
        </w:rPr>
        <w:t xml:space="preserve">refuse to comply </w:t>
      </w:r>
      <w:r w:rsidRPr="00CF0139">
        <w:t>with a Supreme Court decision. But perhaps I am naïve.184</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 xml:space="preserve">Courts create an </w:t>
      </w:r>
      <w:r w:rsidRPr="00CF0139">
        <w:rPr>
          <w:rFonts w:eastAsiaTheme="majorEastAsia" w:cstheme="majorBidi"/>
          <w:b/>
          <w:bCs/>
          <w:iCs/>
          <w:sz w:val="26"/>
          <w:u w:val="single"/>
        </w:rPr>
        <w:t>observer effect</w:t>
      </w:r>
      <w:r w:rsidRPr="00CF0139">
        <w:rPr>
          <w:rFonts w:eastAsiaTheme="majorEastAsia" w:cstheme="majorBidi"/>
          <w:b/>
          <w:bCs/>
          <w:iCs/>
          <w:sz w:val="26"/>
        </w:rPr>
        <w:t xml:space="preserve"> – empirically forces Obama to comply</w:t>
      </w:r>
    </w:p>
    <w:p w:rsidR="00CF0139" w:rsidRPr="00CF0139" w:rsidRDefault="00CF0139" w:rsidP="00CF0139">
      <w:r w:rsidRPr="00CF0139">
        <w:rPr>
          <w:b/>
          <w:bCs/>
          <w:sz w:val="26"/>
        </w:rPr>
        <w:t>Deeks 10/21</w:t>
      </w:r>
      <w:r w:rsidRPr="00CF0139">
        <w:t xml:space="preserve"> (Ashley, Ashbley Deeks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Without Doing a Single Thing </w:t>
      </w:r>
      <w:hyperlink r:id="rId34" w:history="1">
        <w:r w:rsidRPr="00CF0139">
          <w:t>http://www.newrepublic.com/article/115270/courts-influence-national-security-merely-watching</w:t>
        </w:r>
      </w:hyperlink>
      <w:r w:rsidRPr="00CF0139">
        <w:t>)</w:t>
      </w:r>
    </w:p>
    <w:p w:rsidR="00CF0139" w:rsidRPr="00CF0139" w:rsidRDefault="00CF0139" w:rsidP="00CF0139">
      <w:r w:rsidRPr="00CF0139">
        <w:t xml:space="preserve">While </w:t>
      </w:r>
      <w:r w:rsidRPr="00CF0139">
        <w:rPr>
          <w:rFonts w:ascii="Gill Sans MT" w:hAnsi="Gill Sans MT"/>
          <w:b/>
          <w:bCs/>
          <w:highlight w:val="green"/>
          <w:u w:val="single"/>
        </w:rPr>
        <w:t>courts</w:t>
      </w:r>
      <w:r w:rsidRPr="00CF0139">
        <w:rPr>
          <w:rFonts w:ascii="Gill Sans MT" w:hAnsi="Gill Sans MT"/>
          <w:b/>
          <w:bCs/>
          <w:u w:val="single"/>
        </w:rPr>
        <w:t xml:space="preserve"> rarely intervene directly in national security disputes, they nevertheless </w:t>
      </w:r>
      <w:r w:rsidRPr="00CF0139">
        <w:rPr>
          <w:rFonts w:ascii="Gill Sans MT" w:hAnsi="Gill Sans MT"/>
          <w:b/>
          <w:bCs/>
          <w:highlight w:val="green"/>
          <w:u w:val="single"/>
        </w:rPr>
        <w:t xml:space="preserve">play a significant role </w:t>
      </w:r>
      <w:r w:rsidRPr="00CF0139">
        <w:rPr>
          <w:rFonts w:ascii="Gill Sans MT" w:hAnsi="Gill Sans MT"/>
          <w:b/>
          <w:bCs/>
          <w:highlight w:val="cyan"/>
          <w:u w:val="single"/>
        </w:rPr>
        <w:t xml:space="preserve">in </w:t>
      </w:r>
      <w:r w:rsidRPr="00CF0139">
        <w:rPr>
          <w:rFonts w:ascii="Gill Sans MT" w:hAnsi="Gill Sans MT"/>
          <w:b/>
          <w:bCs/>
          <w:highlight w:val="green"/>
          <w:u w:val="single"/>
        </w:rPr>
        <w:t>shaping</w:t>
      </w:r>
      <w:r w:rsidRPr="00CF0139">
        <w:rPr>
          <w:rFonts w:ascii="Gill Sans MT" w:hAnsi="Gill Sans MT"/>
          <w:b/>
          <w:bCs/>
          <w:u w:val="single"/>
        </w:rPr>
        <w:t xml:space="preserve"> Executive branch </w:t>
      </w:r>
      <w:r w:rsidRPr="00CF0139">
        <w:rPr>
          <w:rFonts w:ascii="Gill Sans MT" w:hAnsi="Gill Sans MT"/>
          <w:b/>
          <w:bCs/>
          <w:highlight w:val="green"/>
          <w:u w:val="single"/>
        </w:rPr>
        <w:t>security policies</w:t>
      </w:r>
      <w:r w:rsidRPr="00CF0139">
        <w:rPr>
          <w:rFonts w:ascii="Gill Sans MT" w:hAnsi="Gill Sans MT"/>
          <w:b/>
          <w:bCs/>
          <w:u w:val="single"/>
        </w:rPr>
        <w:t xml:space="preserve">. </w:t>
      </w:r>
      <w:r w:rsidRPr="00CF0139">
        <w:rPr>
          <w:rFonts w:ascii="Gill Sans MT" w:hAnsi="Gill Sans MT"/>
          <w:b/>
          <w:bCs/>
          <w:highlight w:val="cyan"/>
          <w:u w:val="single"/>
        </w:rPr>
        <w:t xml:space="preserve">Let’s call this </w:t>
      </w:r>
      <w:r w:rsidRPr="00CF0139">
        <w:rPr>
          <w:rFonts w:ascii="Gill Sans MT" w:hAnsi="Gill Sans MT"/>
          <w:b/>
          <w:bCs/>
          <w:highlight w:val="green"/>
          <w:u w:val="single"/>
        </w:rPr>
        <w:t>the “</w:t>
      </w:r>
      <w:r w:rsidRPr="00CF0139">
        <w:rPr>
          <w:b/>
          <w:iCs/>
          <w:highlight w:val="green"/>
          <w:u w:val="single"/>
          <w:bdr w:val="single" w:sz="18" w:space="0" w:color="auto"/>
        </w:rPr>
        <w:t>observer effect.”</w:t>
      </w:r>
      <w:r w:rsidRPr="00CF0139">
        <w:t xml:space="preserve"> Physics teaches us that observing a particle alters how it behaves. Through psychology, we know that </w:t>
      </w:r>
      <w:r w:rsidRPr="00CF0139">
        <w:rPr>
          <w:rFonts w:ascii="Gill Sans MT" w:hAnsi="Gill Sans MT"/>
          <w:b/>
          <w:bCs/>
          <w:highlight w:val="green"/>
          <w:u w:val="single"/>
        </w:rPr>
        <w:t xml:space="preserve">people act differently when </w:t>
      </w:r>
      <w:r w:rsidRPr="00CF0139">
        <w:rPr>
          <w:rFonts w:ascii="Gill Sans MT" w:hAnsi="Gill Sans MT"/>
          <w:b/>
          <w:bCs/>
          <w:highlight w:val="cyan"/>
          <w:u w:val="single"/>
        </w:rPr>
        <w:t xml:space="preserve">they are </w:t>
      </w:r>
      <w:r w:rsidRPr="00CF0139">
        <w:rPr>
          <w:rFonts w:ascii="Gill Sans MT" w:hAnsi="Gill Sans MT"/>
          <w:b/>
          <w:bCs/>
          <w:highlight w:val="green"/>
          <w:u w:val="single"/>
        </w:rPr>
        <w:t xml:space="preserve">aware </w:t>
      </w:r>
      <w:r w:rsidRPr="00CF0139">
        <w:rPr>
          <w:rFonts w:ascii="Gill Sans MT" w:hAnsi="Gill Sans MT"/>
          <w:b/>
          <w:bCs/>
          <w:highlight w:val="cyan"/>
          <w:u w:val="single"/>
        </w:rPr>
        <w:t xml:space="preserve">that </w:t>
      </w:r>
      <w:r w:rsidRPr="00CF0139">
        <w:rPr>
          <w:rFonts w:ascii="Gill Sans MT" w:hAnsi="Gill Sans MT"/>
          <w:b/>
          <w:bCs/>
          <w:highlight w:val="green"/>
          <w:u w:val="single"/>
        </w:rPr>
        <w:t>someone is watching</w:t>
      </w:r>
      <w:r w:rsidRPr="00CF0139">
        <w:t xml:space="preserve"> them. In the national security context, the “observer effect” can be thought of as the impact on </w:t>
      </w:r>
      <w:r w:rsidRPr="00CF0139">
        <w:rPr>
          <w:rFonts w:ascii="Gill Sans MT" w:hAnsi="Gill Sans MT"/>
          <w:b/>
          <w:bCs/>
          <w:u w:val="single"/>
        </w:rPr>
        <w:t xml:space="preserve">Executive policy-setting </w:t>
      </w:r>
      <w:r w:rsidRPr="00CF0139">
        <w:t xml:space="preserve">of pending or probable court consideration of a specific national security policy. The Executive’s </w:t>
      </w:r>
      <w:r w:rsidRPr="00CF0139">
        <w:rPr>
          <w:rFonts w:ascii="Gill Sans MT" w:hAnsi="Gill Sans MT"/>
          <w:b/>
          <w:bCs/>
          <w:highlight w:val="green"/>
          <w:u w:val="single"/>
        </w:rPr>
        <w:t xml:space="preserve">awareness of </w:t>
      </w:r>
      <w:r w:rsidRPr="00CF0139">
        <w:rPr>
          <w:b/>
          <w:iCs/>
          <w:highlight w:val="cyan"/>
          <w:u w:val="single"/>
          <w:bdr w:val="single" w:sz="18" w:space="0" w:color="auto"/>
        </w:rPr>
        <w:t xml:space="preserve">likely </w:t>
      </w:r>
      <w:r w:rsidRPr="00CF0139">
        <w:rPr>
          <w:b/>
          <w:iCs/>
          <w:highlight w:val="green"/>
          <w:u w:val="single"/>
          <w:bdr w:val="single" w:sz="18" w:space="0" w:color="auto"/>
        </w:rPr>
        <w:t>judicial oversight</w:t>
      </w:r>
      <w:r w:rsidRPr="00CF0139">
        <w:t xml:space="preserve"> over particular national security policies—an awareness that ebbs and flows—</w:t>
      </w:r>
      <w:r w:rsidRPr="00CF0139">
        <w:rPr>
          <w:b/>
          <w:iCs/>
          <w:highlight w:val="green"/>
          <w:u w:val="single"/>
          <w:bdr w:val="single" w:sz="18" w:space="0" w:color="auto"/>
        </w:rPr>
        <w:t>plays a significant role as a forcing mechanism</w:t>
      </w:r>
      <w:r w:rsidRPr="00CF0139">
        <w:rPr>
          <w:rFonts w:ascii="Gill Sans MT" w:hAnsi="Gill Sans MT"/>
          <w:b/>
          <w:bCs/>
          <w:highlight w:val="green"/>
          <w:u w:val="single"/>
        </w:rPr>
        <w:t>. It drives the Executive to alter</w:t>
      </w:r>
      <w:r w:rsidRPr="00CF0139">
        <w:rPr>
          <w:rFonts w:ascii="Gill Sans MT" w:hAnsi="Gill Sans MT"/>
          <w:b/>
          <w:bCs/>
          <w:u w:val="single"/>
        </w:rPr>
        <w:t xml:space="preserve">, disclose, and improve those </w:t>
      </w:r>
      <w:r w:rsidRPr="00CF0139">
        <w:rPr>
          <w:rFonts w:ascii="Gill Sans MT" w:hAnsi="Gill Sans MT"/>
          <w:b/>
          <w:bCs/>
          <w:highlight w:val="green"/>
          <w:u w:val="single"/>
        </w:rPr>
        <w:t>policies</w:t>
      </w:r>
      <w:r w:rsidRPr="00CF0139">
        <w:rPr>
          <w:rFonts w:ascii="Gill Sans MT" w:hAnsi="Gill Sans MT"/>
          <w:b/>
          <w:bCs/>
          <w:u w:val="single"/>
        </w:rPr>
        <w:t xml:space="preserve"> </w:t>
      </w:r>
      <w:r w:rsidRPr="00CF0139">
        <w:rPr>
          <w:rFonts w:ascii="Gill Sans MT" w:hAnsi="Gill Sans MT"/>
          <w:b/>
          <w:bCs/>
          <w:highlight w:val="green"/>
          <w:u w:val="single"/>
        </w:rPr>
        <w:t>before courts actually review them.</w:t>
      </w:r>
      <w:r w:rsidRPr="00CF0139">
        <w:rPr>
          <w:rFonts w:ascii="Gill Sans MT" w:hAnsi="Gill Sans MT"/>
          <w:b/>
          <w:bCs/>
          <w:u w:val="single"/>
        </w:rPr>
        <w:t xml:space="preserve"> </w:t>
      </w:r>
      <w:r w:rsidRPr="00CF0139">
        <w:rPr>
          <w:rFonts w:ascii="Gill Sans MT" w:hAnsi="Gill Sans MT"/>
          <w:b/>
          <w:bCs/>
          <w:highlight w:val="green"/>
          <w:u w:val="single"/>
        </w:rPr>
        <w:t>Take,</w:t>
      </w:r>
      <w:r w:rsidRPr="00CF0139">
        <w:t xml:space="preserve"> for example, </w:t>
      </w:r>
      <w:r w:rsidRPr="00CF0139">
        <w:rPr>
          <w:rFonts w:ascii="Gill Sans MT" w:hAnsi="Gill Sans MT"/>
          <w:b/>
          <w:bCs/>
          <w:highlight w:val="cyan"/>
          <w:u w:val="single"/>
        </w:rPr>
        <w:t xml:space="preserve">U.S. </w:t>
      </w:r>
      <w:r w:rsidRPr="00CF0139">
        <w:rPr>
          <w:rFonts w:ascii="Gill Sans MT" w:hAnsi="Gill Sans MT"/>
          <w:b/>
          <w:bCs/>
          <w:highlight w:val="green"/>
          <w:u w:val="single"/>
        </w:rPr>
        <w:t>detention policy</w:t>
      </w:r>
      <w:r w:rsidRPr="00CF0139">
        <w:rPr>
          <w:rFonts w:ascii="Gill Sans MT" w:hAnsi="Gill Sans MT"/>
          <w:b/>
          <w:bCs/>
          <w:u w:val="single"/>
        </w:rPr>
        <w:t xml:space="preserve"> in Afghanistan. </w:t>
      </w:r>
      <w:r w:rsidRPr="00CF0139">
        <w:rPr>
          <w:rFonts w:ascii="Gill Sans MT" w:hAnsi="Gill Sans MT"/>
          <w:b/>
          <w:bCs/>
          <w:highlight w:val="green"/>
          <w:u w:val="single"/>
        </w:rPr>
        <w:t>After</w:t>
      </w:r>
      <w:r w:rsidRPr="00CF0139">
        <w:rPr>
          <w:rFonts w:ascii="Gill Sans MT" w:hAnsi="Gill Sans MT"/>
          <w:b/>
          <w:bCs/>
          <w:u w:val="single"/>
        </w:rPr>
        <w:t xml:space="preserve"> several </w:t>
      </w:r>
      <w:r w:rsidRPr="00CF0139">
        <w:rPr>
          <w:rFonts w:ascii="Gill Sans MT" w:hAnsi="Gill Sans MT"/>
          <w:b/>
          <w:bCs/>
          <w:highlight w:val="green"/>
          <w:u w:val="single"/>
        </w:rPr>
        <w:t>detainees</w:t>
      </w:r>
      <w:r w:rsidRPr="00CF0139">
        <w:rPr>
          <w:rFonts w:ascii="Gill Sans MT" w:hAnsi="Gill Sans MT"/>
          <w:b/>
          <w:bCs/>
          <w:u w:val="single"/>
        </w:rPr>
        <w:t xml:space="preserve"> held by the United States </w:t>
      </w:r>
      <w:r w:rsidRPr="00CF0139">
        <w:rPr>
          <w:rFonts w:ascii="Gill Sans MT" w:hAnsi="Gill Sans MT"/>
          <w:b/>
          <w:bCs/>
          <w:highlight w:val="green"/>
          <w:u w:val="single"/>
        </w:rPr>
        <w:lastRenderedPageBreak/>
        <w:t xml:space="preserve">asked </w:t>
      </w:r>
      <w:r w:rsidRPr="00CF0139">
        <w:rPr>
          <w:rFonts w:ascii="Gill Sans MT" w:hAnsi="Gill Sans MT"/>
          <w:b/>
          <w:bCs/>
          <w:highlight w:val="cyan"/>
          <w:u w:val="single"/>
        </w:rPr>
        <w:t xml:space="preserve">U.S </w:t>
      </w:r>
      <w:r w:rsidRPr="00CF0139">
        <w:rPr>
          <w:rFonts w:ascii="Gill Sans MT" w:hAnsi="Gill Sans MT"/>
          <w:b/>
          <w:bCs/>
          <w:highlight w:val="green"/>
          <w:u w:val="single"/>
        </w:rPr>
        <w:t>courts to review</w:t>
      </w:r>
      <w:r w:rsidRPr="00CF0139">
        <w:rPr>
          <w:rFonts w:ascii="Gill Sans MT" w:hAnsi="Gill Sans MT"/>
          <w:b/>
          <w:bCs/>
          <w:u w:val="single"/>
        </w:rPr>
        <w:t xml:space="preserve"> their </w:t>
      </w:r>
      <w:r w:rsidRPr="00CF0139">
        <w:rPr>
          <w:rFonts w:ascii="Gill Sans MT" w:hAnsi="Gill Sans MT"/>
          <w:b/>
          <w:bCs/>
          <w:highlight w:val="cyan"/>
          <w:u w:val="single"/>
        </w:rPr>
        <w:t>detention</w:t>
      </w:r>
      <w:r w:rsidRPr="00CF0139">
        <w:rPr>
          <w:rFonts w:ascii="Gill Sans MT" w:hAnsi="Gill Sans MT"/>
          <w:b/>
          <w:bCs/>
          <w:highlight w:val="green"/>
          <w:u w:val="single"/>
        </w:rPr>
        <w:t>, the Executive</w:t>
      </w:r>
      <w:r w:rsidRPr="00CF0139">
        <w:rPr>
          <w:rFonts w:ascii="Gill Sans MT" w:hAnsi="Gill Sans MT"/>
          <w:b/>
          <w:bCs/>
          <w:u w:val="single"/>
        </w:rPr>
        <w:t xml:space="preserve"> </w:t>
      </w:r>
      <w:r w:rsidRPr="00CF0139">
        <w:rPr>
          <w:rFonts w:ascii="Gill Sans MT" w:hAnsi="Gill Sans MT"/>
          <w:b/>
          <w:bCs/>
          <w:highlight w:val="green"/>
          <w:u w:val="single"/>
        </w:rPr>
        <w:t xml:space="preserve">changed </w:t>
      </w:r>
      <w:r w:rsidRPr="00CF0139">
        <w:rPr>
          <w:rFonts w:ascii="Gill Sans MT" w:hAnsi="Gill Sans MT"/>
          <w:b/>
          <w:bCs/>
          <w:highlight w:val="cyan"/>
          <w:u w:val="single"/>
        </w:rPr>
        <w:t xml:space="preserve">its </w:t>
      </w:r>
      <w:r w:rsidRPr="00CF0139">
        <w:rPr>
          <w:rFonts w:ascii="Gill Sans MT" w:hAnsi="Gill Sans MT"/>
          <w:b/>
          <w:bCs/>
          <w:highlight w:val="green"/>
          <w:u w:val="single"/>
        </w:rPr>
        <w:t>policies to give</w:t>
      </w:r>
      <w:r w:rsidRPr="00CF0139">
        <w:rPr>
          <w:rFonts w:ascii="Gill Sans MT" w:hAnsi="Gill Sans MT"/>
          <w:b/>
          <w:bCs/>
          <w:u w:val="single"/>
        </w:rPr>
        <w:t xml:space="preserve"> detainees in Afghanistan a </w:t>
      </w:r>
      <w:r w:rsidRPr="00CF0139">
        <w:rPr>
          <w:rFonts w:ascii="Gill Sans MT" w:hAnsi="Gill Sans MT"/>
          <w:b/>
          <w:bCs/>
          <w:highlight w:val="green"/>
          <w:u w:val="single"/>
        </w:rPr>
        <w:t>greater ability to appeal</w:t>
      </w:r>
      <w:r w:rsidRPr="00CF0139">
        <w:rPr>
          <w:rFonts w:ascii="Gill Sans MT" w:hAnsi="Gill Sans MT"/>
          <w:b/>
          <w:bCs/>
          <w:u w:val="single"/>
        </w:rPr>
        <w:t xml:space="preserve"> </w:t>
      </w:r>
      <w:r w:rsidRPr="00CF0139">
        <w:t xml:space="preserve">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sidRPr="00CF0139">
        <w:rPr>
          <w:rFonts w:ascii="Gill Sans MT" w:hAnsi="Gill Sans MT"/>
          <w:b/>
          <w:bCs/>
          <w:highlight w:val="green"/>
          <w:u w:val="single"/>
        </w:rPr>
        <w:t>we see the Executive shifting</w:t>
      </w:r>
      <w:r w:rsidRPr="00CF0139">
        <w:rPr>
          <w:rFonts w:ascii="Gill Sans MT" w:hAnsi="Gill Sans MT"/>
          <w:b/>
          <w:bCs/>
          <w:u w:val="single"/>
        </w:rPr>
        <w:t xml:space="preserve"> its </w:t>
      </w:r>
      <w:r w:rsidRPr="00CF0139">
        <w:rPr>
          <w:rFonts w:ascii="Gill Sans MT" w:hAnsi="Gill Sans MT"/>
          <w:b/>
          <w:bCs/>
          <w:highlight w:val="green"/>
          <w:u w:val="single"/>
        </w:rPr>
        <w:t>policies</w:t>
      </w:r>
      <w:r w:rsidRPr="00CF0139">
        <w:rPr>
          <w:rFonts w:ascii="Gill Sans MT" w:hAnsi="Gill Sans MT"/>
          <w:b/>
          <w:bCs/>
          <w:u w:val="single"/>
        </w:rPr>
        <w:t xml:space="preserve"> in a more rights-protective direction </w:t>
      </w:r>
      <w:r w:rsidRPr="00CF0139">
        <w:rPr>
          <w:rFonts w:ascii="Gill Sans MT" w:hAnsi="Gill Sans MT"/>
          <w:b/>
          <w:bCs/>
          <w:highlight w:val="green"/>
          <w:u w:val="single"/>
        </w:rPr>
        <w:t>without a court ordering it to do so</w:t>
      </w:r>
      <w:r w:rsidRPr="00CF0139">
        <w:t>.</w:t>
      </w:r>
    </w:p>
    <w:p w:rsidR="00CF0139" w:rsidRPr="00CF0139" w:rsidRDefault="00CF0139" w:rsidP="00CF0139"/>
    <w:p w:rsidR="00CF0139" w:rsidRPr="00CF0139" w:rsidRDefault="00CF0139" w:rsidP="00CF0139"/>
    <w:p w:rsidR="00CF0139" w:rsidRPr="00CF0139" w:rsidRDefault="00CF0139" w:rsidP="00CF0139">
      <w:pPr>
        <w:keepNext/>
        <w:keepLines/>
        <w:pageBreakBefore/>
        <w:spacing w:before="200"/>
        <w:jc w:val="center"/>
        <w:outlineLvl w:val="2"/>
        <w:rPr>
          <w:rFonts w:eastAsiaTheme="majorEastAsia" w:cstheme="majorBidi"/>
          <w:b/>
          <w:bCs/>
          <w:sz w:val="32"/>
          <w:u w:val="single"/>
        </w:rPr>
      </w:pPr>
      <w:r w:rsidRPr="00CF0139">
        <w:rPr>
          <w:rFonts w:eastAsiaTheme="majorEastAsia" w:cstheme="majorBidi"/>
          <w:b/>
          <w:bCs/>
          <w:sz w:val="32"/>
          <w:u w:val="single"/>
        </w:rPr>
        <w:lastRenderedPageBreak/>
        <w:t>2AC N/U</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Drone strikes are inevitable—any wind-downs are only rhetoric</w:t>
      </w:r>
    </w:p>
    <w:p w:rsidR="00CF0139" w:rsidRPr="00CF0139" w:rsidRDefault="00CF0139" w:rsidP="00CF0139">
      <w:pPr>
        <w:rPr>
          <w:b/>
          <w:bCs/>
          <w:sz w:val="26"/>
        </w:rPr>
      </w:pPr>
      <w:r w:rsidRPr="00CF0139">
        <w:rPr>
          <w:b/>
          <w:bCs/>
          <w:sz w:val="26"/>
        </w:rPr>
        <w:t xml:space="preserve">Mazzetti and Landler 8/2 </w:t>
      </w:r>
      <w:r w:rsidRPr="00CF0139">
        <w:t>[08/02/13, Mark Mazzetti and Mark Landler, “Despite Administration Promises, Few Signs of Change in Drone Wars”, http://www.nytimes.com/2013/08/03/us/politics/drone-war-rages-on-even-as-administration-talks-about-ending-it.html?pagewanted=all&amp;_r=0]</w:t>
      </w:r>
    </w:p>
    <w:p w:rsidR="00CF0139" w:rsidRPr="00CF0139" w:rsidRDefault="00CF0139" w:rsidP="00CF0139">
      <w:r w:rsidRPr="00CF0139">
        <w:t xml:space="preserve">WASHINGTON — </w:t>
      </w:r>
      <w:r w:rsidRPr="00CF0139">
        <w:rPr>
          <w:bCs/>
          <w:highlight w:val="cyan"/>
        </w:rPr>
        <w:t>There were more drone strikes</w:t>
      </w:r>
      <w:r w:rsidRPr="00CF0139">
        <w:t xml:space="preserve"> in Pakistan </w:t>
      </w:r>
      <w:r w:rsidRPr="00CF0139">
        <w:rPr>
          <w:iCs/>
          <w:highlight w:val="cyan"/>
          <w:bdr w:val="single" w:sz="18" w:space="0" w:color="auto" w:frame="1"/>
        </w:rPr>
        <w:t>last month than any month</w:t>
      </w:r>
      <w:r w:rsidRPr="00CF0139">
        <w:rPr>
          <w:iCs/>
          <w:bdr w:val="single" w:sz="18" w:space="0" w:color="auto" w:frame="1"/>
        </w:rPr>
        <w:t xml:space="preserve"> since January</w:t>
      </w:r>
      <w:r w:rsidRPr="00CF0139">
        <w:t xml:space="preserve">. </w:t>
      </w:r>
      <w:r w:rsidRPr="00CF0139">
        <w:rPr>
          <w:bCs/>
        </w:rPr>
        <w:t>Three missile strikes were carried out</w:t>
      </w:r>
      <w:r w:rsidRPr="00CF0139">
        <w:t xml:space="preserve"> in Yemen in the last week alone. And </w:t>
      </w:r>
      <w:r w:rsidRPr="00CF0139">
        <w:rPr>
          <w:bCs/>
          <w:highlight w:val="cyan"/>
        </w:rPr>
        <w:t>after</w:t>
      </w:r>
      <w:r w:rsidRPr="00CF0139">
        <w:t xml:space="preserve"> Secretary of State John </w:t>
      </w:r>
      <w:r w:rsidRPr="00CF0139">
        <w:rPr>
          <w:bCs/>
          <w:highlight w:val="cyan"/>
        </w:rPr>
        <w:t>Kerry told Pakistanis</w:t>
      </w:r>
      <w:r w:rsidRPr="00CF0139">
        <w:t xml:space="preserve"> on Thursday </w:t>
      </w:r>
      <w:r w:rsidRPr="00CF0139">
        <w:rPr>
          <w:bCs/>
          <w:highlight w:val="cyan"/>
        </w:rPr>
        <w:t xml:space="preserve">that the </w:t>
      </w:r>
      <w:r w:rsidRPr="00CF0139">
        <w:rPr>
          <w:iCs/>
          <w:highlight w:val="cyan"/>
          <w:bdr w:val="single" w:sz="18" w:space="0" w:color="auto" w:frame="1"/>
        </w:rPr>
        <w:t>U</w:t>
      </w:r>
      <w:r w:rsidRPr="00CF0139">
        <w:t xml:space="preserve">nited </w:t>
      </w:r>
      <w:r w:rsidRPr="00CF0139">
        <w:rPr>
          <w:iCs/>
          <w:highlight w:val="cyan"/>
          <w:bdr w:val="single" w:sz="18" w:space="0" w:color="auto" w:frame="1"/>
        </w:rPr>
        <w:t>S</w:t>
      </w:r>
      <w:r w:rsidRPr="00CF0139">
        <w:t xml:space="preserve">tates </w:t>
      </w:r>
      <w:r w:rsidRPr="00CF0139">
        <w:rPr>
          <w:bCs/>
          <w:highlight w:val="cyan"/>
        </w:rPr>
        <w:t>was winding down</w:t>
      </w:r>
      <w:r w:rsidRPr="00CF0139">
        <w:rPr>
          <w:bCs/>
        </w:rPr>
        <w:t xml:space="preserve"> the drone wars there</w:t>
      </w:r>
      <w:r w:rsidRPr="00CF0139">
        <w:t xml:space="preserve">, </w:t>
      </w:r>
      <w:r w:rsidRPr="00CF0139">
        <w:rPr>
          <w:iCs/>
          <w:highlight w:val="cyan"/>
          <w:bdr w:val="single" w:sz="18" w:space="0" w:color="auto" w:frame="1"/>
        </w:rPr>
        <w:t>officials back in Washington quickly contradicted him.</w:t>
      </w:r>
      <w:r w:rsidRPr="00CF0139">
        <w:t xml:space="preserve"> More than two months after President Obama signaled a sharp shift in America’s targeted-killing operations, </w:t>
      </w:r>
      <w:r w:rsidRPr="00CF0139">
        <w:rPr>
          <w:bCs/>
          <w:highlight w:val="cyan"/>
        </w:rPr>
        <w:t>there is little public evidence of change in a strategy</w:t>
      </w:r>
      <w:r w:rsidRPr="00CF0139">
        <w:rPr>
          <w:bCs/>
        </w:rPr>
        <w:t xml:space="preserve"> that has come to define the administration’s approach to combating terrorism. </w:t>
      </w:r>
      <w:r w:rsidRPr="00CF0139">
        <w:rPr>
          <w:bCs/>
          <w:highlight w:val="cyan"/>
        </w:rPr>
        <w:t>Most elements of the drone program remain in place</w:t>
      </w:r>
      <w:r w:rsidRPr="00CF0139">
        <w:rPr>
          <w:highlight w:val="cyan"/>
        </w:rPr>
        <w:t>,</w:t>
      </w:r>
      <w:r w:rsidRPr="00CF0139">
        <w:t xml:space="preserve"> including a base in the southern desert of Saudi Arabia that the Central Intelligence Agency continues to use to carry out drone strikes in Yemen. In late May, administration officials said that </w:t>
      </w:r>
      <w:r w:rsidRPr="00CF0139">
        <w:rPr>
          <w:bCs/>
        </w:rPr>
        <w:t>the bulk of drone operations would shift to the Pentagon from the C.I.A</w:t>
      </w:r>
      <w:r w:rsidRPr="00CF0139">
        <w:t xml:space="preserve">. But </w:t>
      </w:r>
      <w:r w:rsidRPr="00CF0139">
        <w:rPr>
          <w:bCs/>
        </w:rPr>
        <w:t>the C.I.A. continues to run America’s secret air war in Pakistan</w:t>
      </w:r>
      <w:r w:rsidRPr="00CF0139">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the Obama administration is expected to carry out drone strikes in Pakistan well into the future. Hours after Mr. Kerry’s interview, </w:t>
      </w:r>
      <w:r w:rsidRPr="00CF0139">
        <w:rPr>
          <w:bCs/>
          <w:highlight w:val="cyan"/>
        </w:rPr>
        <w:t>the State Department issued a statement saying</w:t>
      </w:r>
      <w:r w:rsidRPr="00CF0139">
        <w:rPr>
          <w:bCs/>
        </w:rPr>
        <w:t xml:space="preserve"> </w:t>
      </w:r>
      <w:r w:rsidRPr="00CF0139">
        <w:rPr>
          <w:bCs/>
          <w:highlight w:val="cyan"/>
        </w:rPr>
        <w:t>there was no definite timetable to end the targeted killing program</w:t>
      </w:r>
      <w:r w:rsidRPr="00CF0139">
        <w:rPr>
          <w:bCs/>
        </w:rPr>
        <w:t xml:space="preserve"> in Pakistan, and a department spokeswoma</w:t>
      </w:r>
      <w:r w:rsidRPr="00CF0139">
        <w:t xml:space="preserve">n, Marie Harf, </w:t>
      </w:r>
      <w:r w:rsidRPr="00CF0139">
        <w:rPr>
          <w:bCs/>
        </w:rPr>
        <w:t>said, “</w:t>
      </w:r>
      <w:r w:rsidRPr="00CF0139">
        <w:rPr>
          <w:bCs/>
          <w:highlight w:val="cyan"/>
        </w:rPr>
        <w:t>In no way would we ever deprive ourselves of a tool to fight a threat</w:t>
      </w:r>
      <w:r w:rsidRPr="00CF0139">
        <w:rPr>
          <w:bCs/>
        </w:rPr>
        <w:t xml:space="preserve"> if it arises.” </w:t>
      </w:r>
      <w:r w:rsidRPr="00CF0139">
        <w:t xml:space="preserve">Micah Zenko, a fellow with the Council on Foreign Relations, who closely follows American drone operations, said Mr. </w:t>
      </w:r>
      <w:r w:rsidRPr="00CF0139">
        <w:rPr>
          <w:bCs/>
        </w:rPr>
        <w:t>Kerry seemed to have been out of sync with the rest of the Obama administration in talking about the drone program</w:t>
      </w:r>
      <w:r w:rsidRPr="00CF0139">
        <w:t>. “</w:t>
      </w:r>
      <w:r w:rsidRPr="00CF0139">
        <w:rPr>
          <w:iCs/>
          <w:highlight w:val="cyan"/>
          <w:bdr w:val="single" w:sz="18" w:space="0" w:color="auto" w:frame="1"/>
        </w:rPr>
        <w:t>There’s nothing that indicates this administration is going to unilaterally end drone strikes in Pakistan</w:t>
      </w:r>
      <w:r w:rsidRPr="00CF0139">
        <w:t>,” Mr. Zenko said, “</w:t>
      </w:r>
      <w:r w:rsidRPr="00CF0139">
        <w:rPr>
          <w:iCs/>
          <w:highlight w:val="cyan"/>
          <w:bdr w:val="single" w:sz="18" w:space="0" w:color="auto" w:frame="1"/>
        </w:rPr>
        <w:t>or Yemen for that matter</w:t>
      </w:r>
      <w:r w:rsidRPr="00CF0139">
        <w:rPr>
          <w:iCs/>
          <w:bdr w:val="single" w:sz="18" w:space="0" w:color="auto" w:frame="1"/>
        </w:rPr>
        <w:t>.”</w:t>
      </w:r>
    </w:p>
    <w:p w:rsidR="00CF0139" w:rsidRPr="00CF0139" w:rsidRDefault="00CF0139" w:rsidP="00CF0139"/>
    <w:p w:rsidR="00CF0139" w:rsidRPr="00CF0139" w:rsidRDefault="00CF0139" w:rsidP="00CF0139"/>
    <w:p w:rsidR="00CF0139" w:rsidRPr="00CF0139" w:rsidRDefault="00CF0139" w:rsidP="00CF0139"/>
    <w:p w:rsidR="00CF0139" w:rsidRPr="00CF0139" w:rsidRDefault="00CF0139" w:rsidP="00CF0139">
      <w:pPr>
        <w:keepNext/>
        <w:keepLines/>
        <w:pageBreakBefore/>
        <w:spacing w:before="200"/>
        <w:jc w:val="center"/>
        <w:outlineLvl w:val="2"/>
        <w:rPr>
          <w:rFonts w:eastAsiaTheme="majorEastAsia" w:cstheme="majorBidi"/>
          <w:b/>
          <w:bCs/>
          <w:sz w:val="32"/>
          <w:u w:val="single"/>
        </w:rPr>
      </w:pPr>
      <w:r w:rsidRPr="00CF0139">
        <w:rPr>
          <w:rFonts w:eastAsiaTheme="majorEastAsia" w:cstheme="majorBidi"/>
          <w:b/>
          <w:bCs/>
          <w:sz w:val="32"/>
          <w:u w:val="single"/>
        </w:rPr>
        <w:lastRenderedPageBreak/>
        <w:t>2AC No Link</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The aff only maintains the effectiveness of Boumediene—that doesn’t result in targeted killings</w:t>
      </w:r>
    </w:p>
    <w:p w:rsidR="00CF0139" w:rsidRPr="00CF0139" w:rsidRDefault="00CF0139" w:rsidP="00CF0139">
      <w:r w:rsidRPr="00CF0139">
        <w:rPr>
          <w:b/>
          <w:bCs/>
          <w:sz w:val="26"/>
        </w:rPr>
        <w:t>Vladeck 12</w:t>
      </w:r>
      <w:r w:rsidRPr="00CF0139">
        <w:t xml:space="preserve"> [10/01/12, Professor Stephen I. Vladeck of the Washington College of Law at American University, “Detention Policies: What Role for Judicial Review?”, </w:t>
      </w:r>
      <w:hyperlink r:id="rId35" w:history="1">
        <w:r w:rsidRPr="00CF0139">
          <w:rPr>
            <w:rFonts w:cstheme="minorHAnsi"/>
            <w:color w:val="000000" w:themeColor="text1"/>
          </w:rPr>
          <w:t>http://www.abajournal.com/magazine/article/detention_policies_what_role_for_judicial_review/</w:t>
        </w:r>
      </w:hyperlink>
      <w:r w:rsidRPr="00CF0139">
        <w:t>)]</w:t>
      </w:r>
    </w:p>
    <w:p w:rsidR="00CF0139" w:rsidRPr="00CF0139" w:rsidRDefault="00CF0139" w:rsidP="00CF0139">
      <w:r w:rsidRPr="00CF0139">
        <w:t xml:space="preserve">The short chapter that follows aims to take Judge Brown’s suggestion seriously. As I explain, </w:t>
      </w:r>
      <w:r w:rsidRPr="00CF0139">
        <w:rPr>
          <w:b/>
          <w:bCs/>
          <w:highlight w:val="cyan"/>
          <w:u w:val="single"/>
        </w:rPr>
        <w:t>although</w:t>
      </w:r>
      <w:r w:rsidRPr="00CF0139">
        <w:rPr>
          <w:b/>
          <w:bCs/>
          <w:u w:val="single"/>
        </w:rPr>
        <w:t xml:space="preserve"> Judge </w:t>
      </w:r>
      <w:r w:rsidRPr="00CF0139">
        <w:rPr>
          <w:b/>
          <w:bCs/>
          <w:highlight w:val="cyan"/>
          <w:u w:val="single"/>
        </w:rPr>
        <w:t>Brown is</w:t>
      </w:r>
      <w:r w:rsidRPr="00CF0139">
        <w:rPr>
          <w:b/>
          <w:bCs/>
          <w:u w:val="single"/>
        </w:rPr>
        <w:t xml:space="preserve"> clearly </w:t>
      </w:r>
      <w:r w:rsidRPr="00CF0139">
        <w:rPr>
          <w:b/>
          <w:bCs/>
          <w:highlight w:val="cyan"/>
          <w:u w:val="single"/>
        </w:rPr>
        <w:t>correct that judicial review has affected the size of the detainee populations</w:t>
      </w:r>
      <w:r w:rsidRPr="00CF0139">
        <w:t xml:space="preserve"> within the territorial United States and at Guantanamo, </w:t>
      </w:r>
      <w:r w:rsidRPr="00CF0139">
        <w:rPr>
          <w:b/>
          <w:iCs/>
          <w:highlight w:val="cyan"/>
          <w:u w:val="single"/>
          <w:bdr w:val="single" w:sz="18" w:space="0" w:color="auto" w:frame="1"/>
        </w:rPr>
        <w:t>it does not</w:t>
      </w:r>
      <w:r w:rsidRPr="00CF0139">
        <w:rPr>
          <w:b/>
          <w:iCs/>
          <w:u w:val="single"/>
          <w:bdr w:val="single" w:sz="18" w:space="0" w:color="auto" w:frame="1"/>
        </w:rPr>
        <w:t xml:space="preserve"> even </w:t>
      </w:r>
      <w:r w:rsidRPr="00CF0139">
        <w:rPr>
          <w:b/>
          <w:iCs/>
          <w:highlight w:val="cyan"/>
          <w:u w:val="single"/>
          <w:bdr w:val="single" w:sz="18" w:space="0" w:color="auto" w:frame="1"/>
        </w:rPr>
        <w:t>remotely follow that the jurisprudence</w:t>
      </w:r>
      <w:r w:rsidRPr="00CF0139">
        <w:rPr>
          <w:b/>
          <w:iCs/>
          <w:u w:val="single"/>
          <w:bdr w:val="single" w:sz="18" w:space="0" w:color="auto" w:frame="1"/>
        </w:rPr>
        <w:t xml:space="preserve"> of the past decade </w:t>
      </w:r>
      <w:r w:rsidRPr="00CF0139">
        <w:rPr>
          <w:b/>
          <w:iCs/>
          <w:highlight w:val="cyan"/>
          <w:u w:val="single"/>
          <w:bdr w:val="single" w:sz="18" w:space="0" w:color="auto" w:frame="1"/>
        </w:rPr>
        <w:t>has precipitated a shift away from detention and toward targeted killings</w:t>
      </w:r>
      <w:r w:rsidRPr="00CF0139">
        <w:rPr>
          <w:b/>
          <w:iCs/>
          <w:u w:val="single"/>
          <w:bdr w:val="single" w:sz="18" w:space="0" w:color="auto" w:frame="1"/>
        </w:rPr>
        <w:t>.</w:t>
      </w:r>
      <w:r w:rsidRPr="00CF0139">
        <w:t xml:space="preserve"> To the contrary, </w:t>
      </w:r>
      <w:r w:rsidRPr="00CF0139">
        <w:rPr>
          <w:b/>
          <w:bCs/>
          <w:highlight w:val="cyan"/>
          <w:u w:val="single"/>
        </w:rPr>
        <w:t>the jurisprudence</w:t>
      </w:r>
      <w:r w:rsidRPr="00CF0139">
        <w:t xml:space="preserve"> of Judge Brown’s own court </w:t>
      </w:r>
      <w:r w:rsidRPr="00CF0139">
        <w:rPr>
          <w:b/>
          <w:bCs/>
          <w:highlight w:val="cyan"/>
          <w:u w:val="single"/>
        </w:rPr>
        <w:t>has</w:t>
      </w:r>
      <w:r w:rsidRPr="00CF0139">
        <w:rPr>
          <w:b/>
          <w:bCs/>
          <w:u w:val="single"/>
        </w:rPr>
        <w:t xml:space="preserve"> simultaneously</w:t>
      </w:r>
      <w:r w:rsidRPr="00CF0139">
        <w:t xml:space="preserve"> (1) </w:t>
      </w:r>
      <w:r w:rsidRPr="00CF0139">
        <w:rPr>
          <w:b/>
          <w:bCs/>
          <w:highlight w:val="cyan"/>
          <w:u w:val="single"/>
        </w:rPr>
        <w:t>left the government with</w:t>
      </w:r>
      <w:r w:rsidRPr="00CF0139">
        <w:rPr>
          <w:b/>
          <w:bCs/>
          <w:u w:val="single"/>
        </w:rPr>
        <w:t xml:space="preserve"> far </w:t>
      </w:r>
      <w:r w:rsidRPr="00CF0139">
        <w:rPr>
          <w:b/>
          <w:bCs/>
          <w:highlight w:val="cyan"/>
          <w:u w:val="single"/>
        </w:rPr>
        <w:t>greater</w:t>
      </w:r>
      <w:r w:rsidRPr="00CF0139">
        <w:rPr>
          <w:b/>
          <w:bCs/>
          <w:u w:val="single"/>
        </w:rPr>
        <w:t xml:space="preserve"> detention </w:t>
      </w:r>
      <w:r w:rsidRPr="00CF0139">
        <w:rPr>
          <w:b/>
          <w:bCs/>
          <w:highlight w:val="cyan"/>
          <w:u w:val="single"/>
        </w:rPr>
        <w:t>authority than</w:t>
      </w:r>
      <w:r w:rsidRPr="00CF0139">
        <w:rPr>
          <w:b/>
          <w:bCs/>
          <w:u w:val="single"/>
        </w:rPr>
        <w:t xml:space="preserve"> might otherwise be </w:t>
      </w:r>
      <w:r w:rsidRPr="00CF0139">
        <w:rPr>
          <w:b/>
          <w:bCs/>
          <w:highlight w:val="cyan"/>
          <w:u w:val="single"/>
        </w:rPr>
        <w:t>apparent</w:t>
      </w:r>
      <w:r w:rsidRPr="00CF0139">
        <w:rPr>
          <w:b/>
          <w:bCs/>
          <w:u w:val="single"/>
        </w:rPr>
        <w:t xml:space="preserve"> where noncitizens outside the United States are concerned</w:t>
      </w:r>
      <w:r w:rsidRPr="00CF0139">
        <w:t xml:space="preserve">; </w:t>
      </w:r>
      <w:r w:rsidRPr="00CF0139">
        <w:rPr>
          <w:b/>
          <w:bCs/>
          <w:highlight w:val="cyan"/>
          <w:u w:val="single"/>
        </w:rPr>
        <w:t>and</w:t>
      </w:r>
      <w:r w:rsidRPr="00CF0139">
        <w:t xml:space="preserve"> (2) for better or worse, </w:t>
      </w:r>
      <w:r w:rsidRPr="00CF0139">
        <w:rPr>
          <w:b/>
          <w:iCs/>
          <w:highlight w:val="cyan"/>
          <w:u w:val="single"/>
          <w:bdr w:val="single" w:sz="18" w:space="0" w:color="auto" w:frame="1"/>
        </w:rPr>
        <w:t>added a semblance of legitimacy</w:t>
      </w:r>
      <w:r w:rsidRPr="00CF0139">
        <w:rPr>
          <w:b/>
          <w:iCs/>
          <w:u w:val="single"/>
          <w:bdr w:val="single" w:sz="18" w:space="0" w:color="auto" w:frame="1"/>
        </w:rPr>
        <w:t xml:space="preserve"> to a regime</w:t>
      </w:r>
      <w:r w:rsidRPr="00CF0139">
        <w:rPr>
          <w:b/>
          <w:bCs/>
          <w:u w:val="single"/>
        </w:rPr>
        <w:t xml:space="preserve"> that had previously and repeatedly been decried as lawless</w:t>
      </w:r>
      <w:r w:rsidRPr="00CF0139">
        <w:t xml:space="preserve">. And </w:t>
      </w:r>
      <w:r w:rsidRPr="00CF0139">
        <w:rPr>
          <w:b/>
          <w:bCs/>
          <w:u w:val="single"/>
        </w:rPr>
        <w:t>in cases where judicial review prompted the government to release those against whom it had insufficient evidence</w:t>
      </w:r>
      <w:r w:rsidRPr="00CF0139">
        <w:t xml:space="preserve">, </w:t>
      </w:r>
      <w:r w:rsidRPr="00CF0139">
        <w:rPr>
          <w:b/>
          <w:bCs/>
          <w:u w:val="single"/>
        </w:rPr>
        <w:t>the effects of such review can</w:t>
      </w:r>
      <w:r w:rsidRPr="00CF0139">
        <w:t xml:space="preserve"> only </w:t>
      </w:r>
      <w:r w:rsidRPr="00CF0139">
        <w:rPr>
          <w:b/>
          <w:bCs/>
          <w:u w:val="single"/>
        </w:rPr>
        <w:t>be seen as salutary</w:t>
      </w:r>
      <w:r w:rsidRPr="00CF0139">
        <w:t xml:space="preserve">. Thus, at the end of a decade where not a single U.S. military detainee was freed by order of a federal judge, it is more than a little ironic for Judge Brown to identify “take no prisoners” as Boumediene’s true legacy. </w:t>
      </w:r>
    </w:p>
    <w:p w:rsidR="00CF0139" w:rsidRPr="00CF0139" w:rsidRDefault="00CF0139" w:rsidP="00CF0139">
      <w:pPr>
        <w:keepNext/>
        <w:keepLines/>
        <w:pageBreakBefore/>
        <w:spacing w:before="200"/>
        <w:jc w:val="center"/>
        <w:outlineLvl w:val="2"/>
        <w:rPr>
          <w:rFonts w:eastAsiaTheme="majorEastAsia" w:cstheme="majorBidi"/>
          <w:b/>
          <w:bCs/>
          <w:sz w:val="32"/>
          <w:u w:val="single"/>
        </w:rPr>
      </w:pPr>
      <w:r w:rsidRPr="00CF0139">
        <w:rPr>
          <w:rFonts w:eastAsiaTheme="majorEastAsia" w:cstheme="majorBidi"/>
          <w:b/>
          <w:bCs/>
          <w:sz w:val="32"/>
          <w:u w:val="single"/>
        </w:rPr>
        <w:lastRenderedPageBreak/>
        <w:t>Impact</w:t>
      </w:r>
    </w:p>
    <w:p w:rsidR="00CF0139" w:rsidRPr="00CF0139" w:rsidRDefault="00CF0139" w:rsidP="00CF0139">
      <w:pPr>
        <w:keepNext/>
        <w:keepLines/>
        <w:spacing w:before="200"/>
        <w:outlineLvl w:val="3"/>
        <w:rPr>
          <w:rFonts w:eastAsiaTheme="majorEastAsia" w:cstheme="majorBidi"/>
          <w:b/>
          <w:bCs/>
          <w:iCs/>
          <w:noProof/>
          <w:sz w:val="26"/>
        </w:rPr>
      </w:pPr>
      <w:r w:rsidRPr="00CF0139">
        <w:rPr>
          <w:rFonts w:eastAsiaTheme="majorEastAsia" w:cstheme="majorBidi"/>
          <w:b/>
          <w:bCs/>
          <w:iCs/>
          <w:noProof/>
          <w:sz w:val="26"/>
        </w:rPr>
        <w:t>Can’t blow up like a bomb</w:t>
      </w:r>
    </w:p>
    <w:p w:rsidR="00CF0139" w:rsidRPr="00CF0139" w:rsidRDefault="00CF0139" w:rsidP="00CF0139">
      <w:r w:rsidRPr="00CF0139">
        <w:t xml:space="preserve">Richard </w:t>
      </w:r>
      <w:r w:rsidRPr="00CF0139">
        <w:rPr>
          <w:rFonts w:ascii="Gill Sans MT" w:hAnsi="Gill Sans MT"/>
          <w:b/>
          <w:bCs/>
          <w:sz w:val="26"/>
        </w:rPr>
        <w:t>Muller</w:t>
      </w:r>
      <w:r w:rsidRPr="00CF0139">
        <w:t xml:space="preserve"> – physics prof Cal Berkeley – </w:t>
      </w:r>
      <w:r w:rsidRPr="00CF0139">
        <w:rPr>
          <w:rFonts w:ascii="Gill Sans MT" w:hAnsi="Gill Sans MT"/>
          <w:b/>
          <w:bCs/>
          <w:sz w:val="26"/>
        </w:rPr>
        <w:t>2010</w:t>
      </w:r>
      <w:r w:rsidRPr="00CF0139">
        <w:t>, Physics and Technology for Future Presidents</w:t>
      </w:r>
    </w:p>
    <w:p w:rsidR="00CF0139" w:rsidRPr="00CF0139" w:rsidRDefault="00CF0139" w:rsidP="00CF0139">
      <w:r w:rsidRPr="00CF0139">
        <w:rPr>
          <w:b/>
          <w:bCs/>
          <w:highlight w:val="cyan"/>
          <w:u w:val="single"/>
        </w:rPr>
        <w:t>Can a Reactor Explode Like a</w:t>
      </w:r>
      <w:r w:rsidRPr="00CF0139">
        <w:rPr>
          <w:b/>
          <w:bCs/>
          <w:u w:val="single"/>
        </w:rPr>
        <w:t xml:space="preserve">n Atomic </w:t>
      </w:r>
      <w:r w:rsidRPr="00CF0139">
        <w:rPr>
          <w:b/>
          <w:bCs/>
          <w:highlight w:val="cyan"/>
          <w:u w:val="single"/>
        </w:rPr>
        <w:t>Bomb? An atomic bomb requires fast neutrons</w:t>
      </w:r>
      <w:r w:rsidRPr="00CF0139">
        <w:rPr>
          <w:b/>
          <w:bCs/>
          <w:u w:val="single"/>
        </w:rPr>
        <w:t xml:space="preserve"> (not moderated) in order </w:t>
      </w:r>
      <w:r w:rsidRPr="00CF0139">
        <w:rPr>
          <w:b/>
          <w:bCs/>
          <w:highlight w:val="cyan"/>
          <w:u w:val="single"/>
        </w:rPr>
        <w:t>to have the entire 80 generations over with before the bomb blows</w:t>
      </w:r>
      <w:r w:rsidRPr="00CF0139">
        <w:rPr>
          <w:b/>
          <w:bCs/>
          <w:u w:val="single"/>
        </w:rPr>
        <w:t xml:space="preserve"> itself </w:t>
      </w:r>
      <w:r w:rsidRPr="00CF0139">
        <w:rPr>
          <w:b/>
          <w:bCs/>
          <w:highlight w:val="cyan"/>
          <w:u w:val="single"/>
        </w:rPr>
        <w:t>apart. After 80 generations, the temperature reaches</w:t>
      </w:r>
      <w:r w:rsidRPr="00CF0139">
        <w:rPr>
          <w:b/>
          <w:bCs/>
          <w:u w:val="single"/>
        </w:rPr>
        <w:t xml:space="preserve"> many </w:t>
      </w:r>
      <w:r w:rsidRPr="00CF0139">
        <w:rPr>
          <w:b/>
          <w:bCs/>
          <w:highlight w:val="cyan"/>
          <w:u w:val="single"/>
        </w:rPr>
        <w:t>millions of degrees.</w:t>
      </w:r>
      <w:r w:rsidRPr="00CF0139">
        <w:rPr>
          <w:b/>
          <w:bCs/>
          <w:u w:val="single"/>
        </w:rPr>
        <w:t xml:space="preserve"> The only reason the bomb doesn’t blow apart at that point is that there isn’t enough time.</w:t>
      </w:r>
      <w:r w:rsidRPr="00CF0139">
        <w:t xml:space="preserve"> With moderated neutrons, the chain reaction is much slower, since the neutrons are slower. This is an important fact: </w:t>
      </w:r>
      <w:r w:rsidRPr="00CF0139">
        <w:rPr>
          <w:b/>
          <w:bCs/>
          <w:u w:val="single"/>
        </w:rPr>
        <w:t xml:space="preserve">Commercial </w:t>
      </w:r>
      <w:r w:rsidRPr="00CF0139">
        <w:rPr>
          <w:b/>
          <w:bCs/>
          <w:highlight w:val="cyan"/>
          <w:u w:val="single"/>
        </w:rPr>
        <w:t>nuclear reactors depend on</w:t>
      </w:r>
      <w:r w:rsidRPr="00CF0139">
        <w:rPr>
          <w:b/>
          <w:bCs/>
          <w:u w:val="single"/>
        </w:rPr>
        <w:t xml:space="preserve"> using </w:t>
      </w:r>
      <w:r w:rsidRPr="00CF0139">
        <w:rPr>
          <w:b/>
          <w:bCs/>
          <w:highlight w:val="cyan"/>
          <w:u w:val="single"/>
        </w:rPr>
        <w:t>slow neutrons</w:t>
      </w:r>
      <w:r w:rsidRPr="00CF0139">
        <w:rPr>
          <w:b/>
          <w:bCs/>
          <w:u w:val="single"/>
        </w:rPr>
        <w:t>.</w:t>
      </w:r>
      <w:r w:rsidRPr="00CF0139">
        <w:t xml:space="preserve"> The reason this is important is that </w:t>
      </w:r>
      <w:r w:rsidRPr="00CF0139">
        <w:rPr>
          <w:b/>
          <w:bCs/>
          <w:highlight w:val="cyan"/>
          <w:u w:val="single"/>
        </w:rPr>
        <w:t>if the nuclear reactor begins to “run away</w:t>
      </w:r>
      <w:r w:rsidRPr="00CF0139">
        <w:rPr>
          <w:b/>
          <w:bCs/>
          <w:u w:val="single"/>
        </w:rPr>
        <w:t>”</w:t>
      </w:r>
      <w:r w:rsidRPr="00CF0139">
        <w:t>—i.e., if the operator makes a mistake and the chain reaction begins to grow exponentially (doubling)—</w:t>
      </w:r>
      <w:r w:rsidRPr="00CF0139">
        <w:rPr>
          <w:b/>
          <w:bCs/>
          <w:u w:val="single"/>
        </w:rPr>
        <w:t xml:space="preserve">then the </w:t>
      </w:r>
      <w:r w:rsidRPr="00CF0139">
        <w:rPr>
          <w:b/>
          <w:bCs/>
          <w:highlight w:val="cyan"/>
          <w:u w:val="single"/>
        </w:rPr>
        <w:t>slowness of</w:t>
      </w:r>
      <w:r w:rsidRPr="00CF0139">
        <w:rPr>
          <w:b/>
          <w:bCs/>
          <w:u w:val="single"/>
        </w:rPr>
        <w:t xml:space="preserve"> the </w:t>
      </w:r>
      <w:r w:rsidRPr="00CF0139">
        <w:rPr>
          <w:b/>
          <w:bCs/>
          <w:highlight w:val="cyan"/>
          <w:u w:val="single"/>
        </w:rPr>
        <w:t>neutrons limits</w:t>
      </w:r>
      <w:r w:rsidRPr="00CF0139">
        <w:rPr>
          <w:b/>
          <w:bCs/>
          <w:u w:val="single"/>
        </w:rPr>
        <w:t xml:space="preserve"> the </w:t>
      </w:r>
      <w:r w:rsidRPr="00CF0139">
        <w:rPr>
          <w:b/>
          <w:bCs/>
          <w:highlight w:val="cyan"/>
          <w:u w:val="single"/>
        </w:rPr>
        <w:t>size of</w:t>
      </w:r>
      <w:r w:rsidRPr="00CF0139">
        <w:rPr>
          <w:b/>
          <w:bCs/>
          <w:u w:val="single"/>
        </w:rPr>
        <w:t xml:space="preserve"> the </w:t>
      </w:r>
      <w:r w:rsidRPr="00CF0139">
        <w:rPr>
          <w:b/>
          <w:bCs/>
          <w:highlight w:val="cyan"/>
          <w:u w:val="single"/>
        </w:rPr>
        <w:t>explosion</w:t>
      </w:r>
      <w:r w:rsidRPr="00CF0139">
        <w:t xml:space="preserve">. </w:t>
      </w:r>
      <w:r w:rsidRPr="00CF0139">
        <w:rPr>
          <w:b/>
          <w:bCs/>
          <w:u w:val="single"/>
        </w:rPr>
        <w:t>Once the temperature rises to a few thousand degrees K, the atoms arc moving faster than the neutrons, and so the neutrons can’t catch up to them them; the chain reaction stops</w:t>
      </w:r>
      <w:r w:rsidRPr="00CF0139">
        <w:t xml:space="preserve">. The energy released will blow up the reactor, but that energy will he about the same that you would get from TNT. </w:t>
      </w:r>
      <w:r w:rsidRPr="00CF0139">
        <w:rPr>
          <w:b/>
          <w:bCs/>
          <w:highlight w:val="cyan"/>
          <w:u w:val="single"/>
        </w:rPr>
        <w:t>It’s an explosion</w:t>
      </w:r>
      <w:r w:rsidRPr="00CF0139">
        <w:rPr>
          <w:b/>
          <w:bCs/>
          <w:u w:val="single"/>
        </w:rPr>
        <w:t xml:space="preserve">, but it is </w:t>
      </w:r>
      <w:r w:rsidRPr="00CF0139">
        <w:rPr>
          <w:b/>
          <w:bCs/>
          <w:highlight w:val="cyan"/>
          <w:u w:val="single"/>
        </w:rPr>
        <w:t>a million times smaller than a nuclear bomb.</w:t>
      </w:r>
      <w:r w:rsidRPr="00CF0139">
        <w:rPr>
          <w:b/>
          <w:bCs/>
          <w:u w:val="single"/>
        </w:rPr>
        <w:t xml:space="preserve"> A chain reaction that depends on slow neutrons cannot give rise to a nuclear explosion</w:t>
      </w:r>
      <w:r w:rsidRPr="00CF0139">
        <w:t>. For that reason</w:t>
      </w:r>
      <w:r w:rsidRPr="00CF0139">
        <w:rPr>
          <w:b/>
          <w:bCs/>
          <w:u w:val="single"/>
        </w:rPr>
        <w:t>, a commercial nuclear reactor cannot blow up like a nuclear bomb.</w:t>
      </w:r>
      <w:r w:rsidRPr="00CF0139">
        <w:t xml:space="preserve"> It is important to know this and to be able to explain the logic to the public, since this fact is not widely known. There are real dangers from nuclear reactors (see the section The China Syndrome,” later in this chapter). Blowing up like a nuclear bomb is not one of them.</w:t>
      </w:r>
    </w:p>
    <w:p w:rsidR="00CF0139" w:rsidRPr="00CF0139" w:rsidRDefault="00CF0139" w:rsidP="00CF0139">
      <w:pPr>
        <w:keepNext/>
        <w:keepLines/>
        <w:spacing w:before="200"/>
        <w:outlineLvl w:val="3"/>
        <w:rPr>
          <w:rFonts w:eastAsia="Calibri" w:cstheme="majorBidi"/>
          <w:b/>
          <w:bCs/>
          <w:iCs/>
          <w:sz w:val="26"/>
        </w:rPr>
      </w:pPr>
      <w:r w:rsidRPr="00CF0139">
        <w:rPr>
          <w:rFonts w:eastAsia="Calibri" w:cstheme="majorBidi"/>
          <w:b/>
          <w:bCs/>
          <w:iCs/>
          <w:sz w:val="26"/>
        </w:rPr>
        <w:t xml:space="preserve">Their meltdowns internal link just says they COULD target nuclear reactors, not that they </w:t>
      </w:r>
      <w:r w:rsidRPr="00CF0139">
        <w:rPr>
          <w:rFonts w:eastAsia="Calibri" w:cstheme="majorBidi"/>
          <w:b/>
          <w:bCs/>
          <w:iCs/>
          <w:sz w:val="26"/>
          <w:u w:val="single"/>
        </w:rPr>
        <w:t>will</w:t>
      </w:r>
    </w:p>
    <w:p w:rsidR="00CF0139" w:rsidRPr="00CF0139" w:rsidRDefault="00CF0139" w:rsidP="00CF0139">
      <w:pPr>
        <w:keepNext/>
        <w:keepLines/>
        <w:spacing w:before="200"/>
        <w:outlineLvl w:val="3"/>
        <w:rPr>
          <w:rFonts w:eastAsia="Calibri" w:cstheme="majorBidi"/>
          <w:b/>
          <w:bCs/>
          <w:iCs/>
          <w:sz w:val="16"/>
        </w:rPr>
      </w:pPr>
      <w:r w:rsidRPr="00CF0139">
        <w:rPr>
          <w:rFonts w:eastAsia="Calibri" w:cstheme="majorBidi"/>
          <w:b/>
          <w:bCs/>
          <w:iCs/>
          <w:sz w:val="26"/>
        </w:rPr>
        <w:t>Empirics prove no impact to meltdowns</w:t>
      </w:r>
    </w:p>
    <w:p w:rsidR="00CF0139" w:rsidRPr="00CF0139" w:rsidRDefault="00CF0139" w:rsidP="00CF0139">
      <w:pPr>
        <w:widowControl w:val="0"/>
        <w:rPr>
          <w:rFonts w:eastAsia="Calibri" w:cs="Times New Roman"/>
          <w:color w:val="000000"/>
          <w:sz w:val="16"/>
          <w:szCs w:val="16"/>
        </w:rPr>
      </w:pPr>
      <w:r w:rsidRPr="00CF0139">
        <w:rPr>
          <w:rFonts w:eastAsia="Calibri" w:cs="Times New Roman"/>
          <w:b/>
          <w:bCs/>
          <w:color w:val="000000"/>
          <w:szCs w:val="16"/>
        </w:rPr>
        <w:t>Riedl 11</w:t>
      </w:r>
      <w:r w:rsidRPr="00CF0139">
        <w:rPr>
          <w:rFonts w:eastAsia="Calibri" w:cs="Times New Roman"/>
          <w:color w:val="000000"/>
          <w:szCs w:val="16"/>
        </w:rPr>
        <w:t xml:space="preserve"> </w:t>
      </w:r>
      <w:r w:rsidRPr="00CF0139">
        <w:rPr>
          <w:rFonts w:eastAsia="Calibri" w:cs="Times New Roman"/>
          <w:color w:val="000000"/>
          <w:sz w:val="16"/>
          <w:szCs w:val="16"/>
        </w:rPr>
        <w:t xml:space="preserve">(Jonathon, assistant editor at The Blaze, quoting Jay Lehr, science director at the Heartland Institute, “‘THIS PANIC HAS BEEN HORRIBLY OVERBLOWN’: SCIENTIST DECRIES NUKE ‘FEAR MONGERING’” </w:t>
      </w:r>
      <w:hyperlink r:id="rId36" w:history="1">
        <w:r w:rsidRPr="00CF0139">
          <w:rPr>
            <w:rFonts w:eastAsia="Calibri" w:cs="Times New Roman"/>
            <w:color w:val="000000"/>
            <w:sz w:val="16"/>
            <w:szCs w:val="16"/>
          </w:rPr>
          <w:t>http://www.theblaze.com/stories/this-panic-has-been-horribly-overblown-scientist-decries-nuke-fear-mongering/</w:t>
        </w:r>
      </w:hyperlink>
      <w:r w:rsidRPr="00CF0139">
        <w:rPr>
          <w:rFonts w:eastAsia="Calibri" w:cs="Times New Roman"/>
          <w:color w:val="000000"/>
          <w:sz w:val="16"/>
          <w:szCs w:val="16"/>
        </w:rPr>
        <w:t>]</w:t>
      </w:r>
      <w:r w:rsidRPr="00CF0139">
        <w:rPr>
          <w:rFonts w:eastAsia="Calibri" w:cs="Times New Roman"/>
          <w:color w:val="000000"/>
          <w:sz w:val="16"/>
          <w:szCs w:val="16"/>
        </w:rPr>
        <w:br/>
        <w:t xml:space="preserve">Jay Lehr, science director at the </w:t>
      </w:r>
      <w:hyperlink r:id="rId37" w:tgtFrame="_blank" w:history="1">
        <w:r w:rsidRPr="00CF0139">
          <w:rPr>
            <w:rFonts w:eastAsia="Calibri" w:cs="Times New Roman"/>
            <w:color w:val="000000"/>
            <w:sz w:val="16"/>
            <w:szCs w:val="16"/>
          </w:rPr>
          <w:t>Heartland Institute</w:t>
        </w:r>
      </w:hyperlink>
      <w:r w:rsidRPr="00CF0139">
        <w:rPr>
          <w:rFonts w:eastAsia="Calibri" w:cs="Times New Roman"/>
          <w:color w:val="000000"/>
          <w:sz w:val="16"/>
          <w:szCs w:val="16"/>
        </w:rPr>
        <w:t xml:space="preserve">, has some advice for doomsayers wondering if radiation from the crippled Japanese nuke plants could mean massive local deaths and even cross the Pacific and reach America: calm down. In an interview on Fox News today, Lehr told host Bill Hemmer that not only is </w:t>
      </w:r>
      <w:r w:rsidRPr="00CF0139">
        <w:rPr>
          <w:rFonts w:eastAsia="Calibri" w:cs="Times New Roman"/>
          <w:color w:val="000000"/>
          <w:highlight w:val="green"/>
          <w:u w:val="single"/>
        </w:rPr>
        <w:t>the U.S. not</w:t>
      </w:r>
      <w:r w:rsidRPr="00CF0139">
        <w:rPr>
          <w:rFonts w:eastAsia="Calibri" w:cs="Times New Roman"/>
          <w:color w:val="000000"/>
          <w:u w:val="single"/>
        </w:rPr>
        <w:t xml:space="preserve"> at risk of </w:t>
      </w:r>
      <w:r w:rsidRPr="00CF0139">
        <w:rPr>
          <w:rFonts w:eastAsia="Calibri" w:cs="Times New Roman"/>
          <w:color w:val="000000"/>
          <w:highlight w:val="green"/>
          <w:u w:val="single"/>
        </w:rPr>
        <w:t>experiencing nuclear fallout</w:t>
      </w:r>
      <w:r w:rsidRPr="00CF0139">
        <w:rPr>
          <w:rFonts w:eastAsia="Calibri" w:cs="Times New Roman"/>
          <w:color w:val="000000"/>
          <w:sz w:val="16"/>
          <w:szCs w:val="16"/>
        </w:rPr>
        <w:t xml:space="preserve">, but he also drew stark differences between atomic bombs and nuclear reactors. “We only have to look at </w:t>
      </w:r>
      <w:r w:rsidRPr="00CF0139">
        <w:rPr>
          <w:rFonts w:eastAsia="Calibri" w:cs="Times New Roman"/>
          <w:color w:val="000000"/>
          <w:highlight w:val="green"/>
          <w:u w:val="single"/>
        </w:rPr>
        <w:t xml:space="preserve">the worst nuclear disaster </w:t>
      </w:r>
      <w:r w:rsidRPr="00CF0139">
        <w:rPr>
          <w:rFonts w:eastAsia="Calibri" w:cs="Times New Roman"/>
          <w:color w:val="000000"/>
          <w:u w:val="single"/>
        </w:rPr>
        <w:t xml:space="preserve">in history, that </w:t>
      </w:r>
      <w:r w:rsidRPr="00CF0139">
        <w:rPr>
          <w:rFonts w:eastAsia="Calibri" w:cs="Times New Roman"/>
          <w:color w:val="000000"/>
          <w:highlight w:val="green"/>
          <w:u w:val="single"/>
        </w:rPr>
        <w:t xml:space="preserve">was Chernobyl, where there was no containment </w:t>
      </w:r>
      <w:r w:rsidRPr="00CF0139">
        <w:rPr>
          <w:rFonts w:eastAsia="Calibri" w:cs="Times New Roman"/>
          <w:color w:val="000000"/>
          <w:u w:val="single"/>
        </w:rPr>
        <w:t>structure,” he said. “</w:t>
      </w:r>
      <w:r w:rsidRPr="00CF0139">
        <w:rPr>
          <w:rFonts w:eastAsia="Calibri" w:cs="Times New Roman"/>
          <w:color w:val="000000"/>
          <w:highlight w:val="green"/>
          <w:u w:val="single"/>
        </w:rPr>
        <w:t xml:space="preserve">10 years later </w:t>
      </w:r>
      <w:r w:rsidRPr="00CF0139">
        <w:rPr>
          <w:rFonts w:eastAsia="Calibri" w:cs="Times New Roman"/>
          <w:color w:val="000000"/>
          <w:sz w:val="16"/>
          <w:szCs w:val="16"/>
        </w:rPr>
        <w:t xml:space="preserve">when all the facts were in </w:t>
      </w:r>
      <w:r w:rsidRPr="00CF0139">
        <w:rPr>
          <w:rFonts w:eastAsia="Calibri" w:cs="Times New Roman"/>
          <w:color w:val="000000"/>
          <w:highlight w:val="green"/>
          <w:u w:val="single"/>
        </w:rPr>
        <w:t xml:space="preserve">there were less than 10 fatalities </w:t>
      </w:r>
      <w:r w:rsidRPr="00CF0139">
        <w:rPr>
          <w:rFonts w:eastAsia="Calibri" w:cs="Times New Roman"/>
          <w:color w:val="000000"/>
          <w:u w:val="single"/>
        </w:rPr>
        <w:t xml:space="preserve">from that explosion — </w:t>
      </w:r>
      <w:r w:rsidRPr="00CF0139">
        <w:rPr>
          <w:rFonts w:eastAsia="Calibri" w:cs="Times New Roman"/>
          <w:color w:val="000000"/>
          <w:highlight w:val="green"/>
          <w:u w:val="single"/>
        </w:rPr>
        <w:t xml:space="preserve">only people </w:t>
      </w:r>
      <w:r w:rsidRPr="00CF0139">
        <w:rPr>
          <w:rFonts w:eastAsia="Calibri" w:cs="Times New Roman"/>
          <w:color w:val="000000"/>
          <w:u w:val="single"/>
        </w:rPr>
        <w:t xml:space="preserve">right </w:t>
      </w:r>
      <w:r w:rsidRPr="00CF0139">
        <w:rPr>
          <w:rFonts w:eastAsia="Calibri" w:cs="Times New Roman"/>
          <w:color w:val="000000"/>
          <w:highlight w:val="green"/>
          <w:u w:val="single"/>
        </w:rPr>
        <w:t xml:space="preserve">near the plant were affected </w:t>
      </w:r>
      <w:r w:rsidRPr="00CF0139">
        <w:rPr>
          <w:rFonts w:eastAsia="Calibri" w:cs="Times New Roman"/>
          <w:color w:val="000000"/>
          <w:u w:val="single"/>
        </w:rPr>
        <w:t>by the radiation,</w:t>
      </w:r>
      <w:r w:rsidRPr="00CF0139">
        <w:rPr>
          <w:rFonts w:eastAsia="Calibri" w:cs="Times New Roman"/>
          <w:color w:val="000000"/>
          <w:sz w:val="16"/>
          <w:szCs w:val="16"/>
        </w:rPr>
        <w:t xml:space="preserve"> 1,000 people got leukemia, 998 were cured … . It was predicted that tens of thousands of people would get cancer … [but] this never happened. </w:t>
      </w:r>
      <w:r w:rsidRPr="00CF0139">
        <w:rPr>
          <w:rFonts w:eastAsia="Calibri" w:cs="Times New Roman"/>
          <w:color w:val="000000"/>
          <w:u w:val="single"/>
        </w:rPr>
        <w:t>This is not an atomic bomb</w:t>
      </w:r>
      <w:r w:rsidRPr="00CF0139">
        <w:rPr>
          <w:rFonts w:eastAsia="Calibri" w:cs="Times New Roman"/>
          <w:color w:val="000000"/>
          <w:sz w:val="16"/>
          <w:szCs w:val="16"/>
        </w:rPr>
        <w:t xml:space="preserve"> and people don’t understand a nuclear reactor is something very different than an atomic bomb.”</w:t>
      </w:r>
    </w:p>
    <w:p w:rsidR="00CF0139" w:rsidRPr="00CF0139" w:rsidRDefault="00CF0139" w:rsidP="00CF0139"/>
    <w:p w:rsidR="00CF0139" w:rsidRPr="00CF0139" w:rsidRDefault="00CF0139" w:rsidP="00CF0139">
      <w:pPr>
        <w:keepNext/>
        <w:keepLines/>
        <w:pageBreakBefore/>
        <w:spacing w:before="480"/>
        <w:jc w:val="center"/>
        <w:outlineLvl w:val="1"/>
        <w:rPr>
          <w:rFonts w:eastAsiaTheme="majorEastAsia" w:cstheme="majorBidi"/>
          <w:b/>
          <w:bCs/>
          <w:sz w:val="44"/>
          <w:szCs w:val="26"/>
          <w:u w:val="double"/>
        </w:rPr>
      </w:pPr>
      <w:r w:rsidRPr="00CF0139">
        <w:rPr>
          <w:rFonts w:eastAsiaTheme="majorEastAsia" w:cstheme="majorBidi"/>
          <w:b/>
          <w:bCs/>
          <w:sz w:val="44"/>
          <w:szCs w:val="26"/>
          <w:u w:val="double"/>
        </w:rPr>
        <w:lastRenderedPageBreak/>
        <w:t>2AC XO</w:t>
      </w:r>
    </w:p>
    <w:p w:rsidR="00CF0139" w:rsidRPr="00CF0139" w:rsidRDefault="00CF0139" w:rsidP="00CF0139">
      <w:pPr>
        <w:keepNext/>
        <w:keepLines/>
        <w:spacing w:before="200"/>
        <w:outlineLvl w:val="3"/>
        <w:rPr>
          <w:rFonts w:eastAsiaTheme="majorEastAsia" w:cs="Times New Roman"/>
          <w:b/>
          <w:bCs/>
          <w:iCs/>
          <w:sz w:val="26"/>
        </w:rPr>
      </w:pPr>
      <w:r w:rsidRPr="00CF0139">
        <w:rPr>
          <w:rFonts w:eastAsiaTheme="majorEastAsia" w:cs="Times New Roman"/>
          <w:b/>
          <w:bCs/>
          <w:iCs/>
          <w:sz w:val="26"/>
        </w:rPr>
        <w:t xml:space="preserve">Can’t solve legitimacy or Geneva --- only external checks are trusted by foreign countries --- they fear abrupt executive moves --- accessibility to foreign parties makes the Courts vital accountability mechanisms necessary for legitimacy --- that’s Knowles </w:t>
      </w:r>
    </w:p>
    <w:p w:rsidR="00CF0139" w:rsidRPr="00CF0139" w:rsidRDefault="00CF0139" w:rsidP="00CF0139">
      <w:pPr>
        <w:keepNext/>
        <w:keepLines/>
        <w:spacing w:before="200"/>
        <w:outlineLvl w:val="3"/>
        <w:rPr>
          <w:rFonts w:eastAsiaTheme="majorEastAsia" w:cs="Times New Roman"/>
          <w:b/>
          <w:bCs/>
          <w:iCs/>
          <w:sz w:val="26"/>
        </w:rPr>
      </w:pPr>
      <w:r w:rsidRPr="00CF0139">
        <w:rPr>
          <w:rFonts w:eastAsiaTheme="majorEastAsia" w:cs="Times New Roman"/>
          <w:b/>
          <w:bCs/>
          <w:iCs/>
          <w:sz w:val="26"/>
        </w:rPr>
        <w:t>Can’t solve Russia based on legal precedent</w:t>
      </w:r>
    </w:p>
    <w:p w:rsidR="00CF0139" w:rsidRPr="00CF0139" w:rsidRDefault="00CF0139" w:rsidP="00CF0139">
      <w:pPr>
        <w:keepNext/>
        <w:keepLines/>
        <w:spacing w:before="200"/>
        <w:outlineLvl w:val="3"/>
        <w:rPr>
          <w:rFonts w:eastAsiaTheme="majorEastAsia" w:cs="Times New Roman"/>
          <w:b/>
          <w:bCs/>
          <w:iCs/>
          <w:sz w:val="26"/>
        </w:rPr>
      </w:pPr>
      <w:r w:rsidRPr="00CF0139">
        <w:rPr>
          <w:rFonts w:eastAsiaTheme="majorEastAsia" w:cs="Times New Roman"/>
          <w:b/>
          <w:bCs/>
          <w:iCs/>
          <w:sz w:val="26"/>
        </w:rPr>
        <w:t xml:space="preserve">Can’t solve habeas --- Ghosh says mere ability to revert means it’s not viewed as credible and Vladeck and Sidhu say only Court assertion demonstrates commitment to the writ </w:t>
      </w:r>
    </w:p>
    <w:p w:rsidR="00CF0139" w:rsidRPr="00CF0139" w:rsidRDefault="00CF0139" w:rsidP="00CF0139">
      <w:pPr>
        <w:keepNext/>
        <w:keepLines/>
        <w:spacing w:before="200"/>
        <w:outlineLvl w:val="3"/>
        <w:rPr>
          <w:rFonts w:eastAsia="SimSun" w:cstheme="majorBidi"/>
          <w:b/>
          <w:bCs/>
          <w:iCs/>
          <w:sz w:val="26"/>
        </w:rPr>
      </w:pPr>
      <w:r w:rsidRPr="00CF0139">
        <w:rPr>
          <w:rFonts w:eastAsia="SimSun" w:cstheme="majorBidi"/>
          <w:b/>
          <w:bCs/>
          <w:iCs/>
          <w:sz w:val="26"/>
        </w:rPr>
        <w:t>Can’t solve international law --- only external checks fulfill accountability norms --- that’s Sattherweitte --- Hathaway says only a court ruling can rebuild our reputation to pressure other countries</w:t>
      </w:r>
    </w:p>
    <w:p w:rsidR="00CF0139" w:rsidRPr="00CF0139" w:rsidRDefault="00CF0139" w:rsidP="00CF0139">
      <w:pPr>
        <w:keepNext/>
        <w:keepLines/>
        <w:spacing w:before="200"/>
        <w:outlineLvl w:val="3"/>
        <w:rPr>
          <w:rFonts w:eastAsia="Times New Roman" w:cstheme="majorBidi"/>
          <w:b/>
          <w:bCs/>
          <w:iCs/>
          <w:sz w:val="26"/>
        </w:rPr>
      </w:pPr>
      <w:r w:rsidRPr="00CF0139">
        <w:rPr>
          <w:rFonts w:eastAsia="Times New Roman" w:cstheme="majorBidi"/>
          <w:b/>
          <w:bCs/>
          <w:iCs/>
          <w:sz w:val="26"/>
        </w:rPr>
        <w:t>Congress blocks</w:t>
      </w:r>
    </w:p>
    <w:p w:rsidR="00CF0139" w:rsidRPr="00CF0139" w:rsidRDefault="00CF0139" w:rsidP="00CF0139">
      <w:pPr>
        <w:rPr>
          <w:rFonts w:eastAsia="Calibri"/>
        </w:rPr>
      </w:pPr>
      <w:r w:rsidRPr="00CF0139">
        <w:rPr>
          <w:b/>
          <w:bCs/>
          <w:sz w:val="26"/>
        </w:rPr>
        <w:t>Rosenberg 12</w:t>
      </w:r>
      <w:r w:rsidRPr="00CF0139">
        <w:rPr>
          <w:rFonts w:eastAsia="Calibri"/>
        </w:rPr>
        <w:t xml:space="preserve"> (Carol, 1-9-12, "Congress, rules keep Obama from closing Guantanamo Bay" The Miami Herald) www.mcclatchydc.com/2012/01/09/135179/congress-rule-keep-obama-from.html#.UjXQNcasiSo</w:t>
      </w:r>
    </w:p>
    <w:p w:rsidR="00CF0139" w:rsidRPr="00CF0139" w:rsidRDefault="00CF0139" w:rsidP="00CF0139">
      <w:pPr>
        <w:rPr>
          <w:b/>
          <w:bCs/>
          <w:u w:val="single"/>
        </w:rPr>
      </w:pPr>
      <w:r w:rsidRPr="00CF0139">
        <w:rPr>
          <w:b/>
          <w:bCs/>
          <w:u w:val="single"/>
        </w:rPr>
        <w:t>The last two prisoners to leave the U.S. detention center at Guantánamo Bay were dead.</w:t>
      </w:r>
      <w:r w:rsidRPr="00CF0139">
        <w:rPr>
          <w:rFonts w:eastAsia="Calibri"/>
        </w:rPr>
        <w:t xml:space="preserve"> On February 1, Awal Gul, a 48-year-old Afghan, collapsed in the shower and died of an apparent heart attack after working out on an exercise machine. Then, at dawn one morning in May, Haji Nassim,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sidRPr="00CF0139">
        <w:rPr>
          <w:b/>
          <w:bCs/>
          <w:highlight w:val="green"/>
          <w:u w:val="single"/>
        </w:rPr>
        <w:t>The only</w:t>
      </w:r>
      <w:r w:rsidRPr="00CF0139">
        <w:rPr>
          <w:b/>
          <w:bCs/>
          <w:u w:val="single"/>
        </w:rPr>
        <w:t xml:space="preserve"> guaranteed </w:t>
      </w:r>
      <w:r w:rsidRPr="00CF0139">
        <w:rPr>
          <w:b/>
          <w:bCs/>
          <w:highlight w:val="green"/>
          <w:u w:val="single"/>
        </w:rPr>
        <w:t xml:space="preserve">route out of Guantánamo </w:t>
      </w:r>
      <w:r w:rsidRPr="00CF0139">
        <w:rPr>
          <w:b/>
          <w:bCs/>
          <w:u w:val="single"/>
        </w:rPr>
        <w:t xml:space="preserve">these days for a detainee, it seems, </w:t>
      </w:r>
      <w:r w:rsidRPr="00CF0139">
        <w:rPr>
          <w:b/>
          <w:bCs/>
          <w:highlight w:val="green"/>
          <w:u w:val="single"/>
        </w:rPr>
        <w:t>is</w:t>
      </w:r>
      <w:r w:rsidRPr="00CF0139">
        <w:rPr>
          <w:b/>
          <w:bCs/>
          <w:u w:val="single"/>
        </w:rPr>
        <w:t xml:space="preserve"> in </w:t>
      </w:r>
      <w:r w:rsidRPr="00CF0139">
        <w:rPr>
          <w:b/>
          <w:bCs/>
          <w:highlight w:val="green"/>
          <w:u w:val="single"/>
        </w:rPr>
        <w:t>a body bag</w:t>
      </w:r>
      <w:r w:rsidRPr="00CF0139">
        <w:rPr>
          <w:b/>
          <w:bCs/>
          <w:u w:val="single"/>
        </w:rPr>
        <w:t>. The responsibility lies</w:t>
      </w:r>
      <w:r w:rsidRPr="00CF0139">
        <w:rPr>
          <w:rFonts w:eastAsia="Calibri"/>
        </w:rPr>
        <w:t xml:space="preserve"> not so much with the White House but </w:t>
      </w:r>
      <w:r w:rsidRPr="00CF0139">
        <w:rPr>
          <w:b/>
          <w:bCs/>
          <w:u w:val="single"/>
        </w:rPr>
        <w:t>with</w:t>
      </w:r>
      <w:r w:rsidRPr="00CF0139">
        <w:rPr>
          <w:b/>
          <w:bCs/>
          <w:highlight w:val="green"/>
          <w:u w:val="single"/>
        </w:rPr>
        <w:t xml:space="preserve"> Congress</w:t>
      </w:r>
      <w:r w:rsidRPr="00CF0139">
        <w:rPr>
          <w:b/>
          <w:bCs/>
          <w:u w:val="single"/>
        </w:rPr>
        <w:t xml:space="preserve">, which has </w:t>
      </w:r>
      <w:r w:rsidRPr="00CF0139">
        <w:rPr>
          <w:b/>
          <w:bCs/>
          <w:highlight w:val="green"/>
          <w:u w:val="single"/>
        </w:rPr>
        <w:t>thwarted</w:t>
      </w:r>
      <w:r w:rsidRPr="00CF0139">
        <w:rPr>
          <w:rFonts w:eastAsia="Calibri"/>
        </w:rPr>
        <w:t xml:space="preserve"> President Barack </w:t>
      </w:r>
      <w:r w:rsidRPr="00CF0139">
        <w:rPr>
          <w:b/>
          <w:bCs/>
          <w:highlight w:val="green"/>
          <w:u w:val="single"/>
        </w:rPr>
        <w:t>Obama’s plans to close the</w:t>
      </w:r>
      <w:r w:rsidRPr="00CF0139">
        <w:rPr>
          <w:b/>
          <w:bCs/>
          <w:u w:val="single"/>
        </w:rPr>
        <w:t xml:space="preserve"> detention </w:t>
      </w:r>
      <w:r w:rsidRPr="00CF0139">
        <w:rPr>
          <w:b/>
          <w:bCs/>
          <w:highlight w:val="green"/>
          <w:u w:val="single"/>
        </w:rPr>
        <w:t>center</w:t>
      </w:r>
      <w:r w:rsidRPr="00CF0139">
        <w:rPr>
          <w:rFonts w:eastAsia="Calibri"/>
        </w:rPr>
        <w:t xml:space="preserve">, which the Bush administration opened on Jan. 11, 2002, with 20 captives. </w:t>
      </w:r>
      <w:r w:rsidRPr="00CF0139">
        <w:rPr>
          <w:b/>
          <w:bCs/>
          <w:highlight w:val="green"/>
          <w:u w:val="single"/>
        </w:rPr>
        <w:t xml:space="preserve">Congress </w:t>
      </w:r>
      <w:r w:rsidRPr="00CF0139">
        <w:rPr>
          <w:b/>
          <w:bCs/>
          <w:u w:val="single"/>
        </w:rPr>
        <w:t xml:space="preserve">has </w:t>
      </w:r>
      <w:r w:rsidRPr="00CF0139">
        <w:rPr>
          <w:b/>
          <w:bCs/>
          <w:highlight w:val="green"/>
          <w:u w:val="single"/>
        </w:rPr>
        <w:t>used</w:t>
      </w:r>
      <w:r w:rsidRPr="00CF0139">
        <w:rPr>
          <w:b/>
          <w:bCs/>
          <w:u w:val="single"/>
        </w:rPr>
        <w:t xml:space="preserve"> its </w:t>
      </w:r>
      <w:r w:rsidRPr="00CF0139">
        <w:rPr>
          <w:b/>
          <w:bCs/>
          <w:highlight w:val="green"/>
          <w:u w:val="single"/>
        </w:rPr>
        <w:t>spending oversight authority</w:t>
      </w:r>
      <w:r w:rsidRPr="00CF0139">
        <w:rPr>
          <w:b/>
          <w:bCs/>
          <w:u w:val="single"/>
        </w:rPr>
        <w:t xml:space="preserve"> both </w:t>
      </w:r>
      <w:r w:rsidRPr="00CF0139">
        <w:rPr>
          <w:b/>
          <w:bCs/>
          <w:highlight w:val="green"/>
          <w:u w:val="single"/>
        </w:rPr>
        <w:t>to forbid the White House from financing trials of</w:t>
      </w:r>
      <w:r w:rsidRPr="00CF0139">
        <w:rPr>
          <w:b/>
          <w:bCs/>
          <w:u w:val="single"/>
        </w:rPr>
        <w:t xml:space="preserve"> Guantánamo </w:t>
      </w:r>
      <w:r w:rsidRPr="00CF0139">
        <w:rPr>
          <w:b/>
          <w:bCs/>
          <w:highlight w:val="green"/>
          <w:u w:val="single"/>
        </w:rPr>
        <w:t xml:space="preserve">captives on U.S. soil and </w:t>
      </w:r>
      <w:r w:rsidRPr="00CF0139">
        <w:rPr>
          <w:b/>
          <w:bCs/>
          <w:u w:val="single"/>
        </w:rPr>
        <w:t xml:space="preserve">to </w:t>
      </w:r>
      <w:r w:rsidRPr="00CF0139">
        <w:rPr>
          <w:b/>
          <w:bCs/>
          <w:highlight w:val="green"/>
          <w:u w:val="single"/>
        </w:rPr>
        <w:t>block</w:t>
      </w:r>
      <w:r w:rsidRPr="00CF0139">
        <w:rPr>
          <w:b/>
          <w:bCs/>
          <w:u w:val="single"/>
        </w:rPr>
        <w:t xml:space="preserve"> the </w:t>
      </w:r>
      <w:r w:rsidRPr="00CF0139">
        <w:rPr>
          <w:b/>
          <w:bCs/>
          <w:highlight w:val="green"/>
          <w:u w:val="single"/>
        </w:rPr>
        <w:t xml:space="preserve">acquisition of a state prison </w:t>
      </w:r>
      <w:r w:rsidRPr="00CF0139">
        <w:rPr>
          <w:b/>
          <w:bCs/>
          <w:u w:val="single"/>
        </w:rPr>
        <w:t>in Illinois</w:t>
      </w:r>
      <w:r w:rsidRPr="00CF0139">
        <w:rPr>
          <w:rFonts w:eastAsia="Calibri"/>
        </w:rPr>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sidRPr="00CF0139">
        <w:rPr>
          <w:b/>
          <w:bCs/>
          <w:highlight w:val="green"/>
          <w:u w:val="single"/>
        </w:rPr>
        <w:t xml:space="preserve">Congress </w:t>
      </w:r>
      <w:r w:rsidRPr="00CF0139">
        <w:rPr>
          <w:b/>
          <w:bCs/>
          <w:u w:val="single"/>
        </w:rPr>
        <w:t xml:space="preserve">has </w:t>
      </w:r>
      <w:r w:rsidRPr="00CF0139">
        <w:rPr>
          <w:b/>
          <w:bCs/>
          <w:highlight w:val="green"/>
          <w:u w:val="single"/>
        </w:rPr>
        <w:t>made it nearly impossible to transfer captives anywhere. Legislation</w:t>
      </w:r>
      <w:r w:rsidRPr="00CF0139">
        <w:rPr>
          <w:b/>
          <w:bCs/>
          <w:u w:val="single"/>
        </w:rPr>
        <w:t xml:space="preserve"> passed since Obama took office has </w:t>
      </w:r>
      <w:r w:rsidRPr="00CF0139">
        <w:rPr>
          <w:b/>
          <w:bCs/>
          <w:highlight w:val="green"/>
          <w:u w:val="single"/>
        </w:rPr>
        <w:t xml:space="preserve">created </w:t>
      </w:r>
      <w:r w:rsidRPr="00CF0139">
        <w:rPr>
          <w:b/>
          <w:bCs/>
          <w:u w:val="single"/>
        </w:rPr>
        <w:t xml:space="preserve">a series of </w:t>
      </w:r>
      <w:r w:rsidRPr="00CF0139">
        <w:rPr>
          <w:b/>
          <w:bCs/>
          <w:highlight w:val="green"/>
          <w:u w:val="single"/>
        </w:rPr>
        <w:t>roadblocks that</w:t>
      </w:r>
      <w:r w:rsidRPr="00CF0139">
        <w:rPr>
          <w:b/>
          <w:bCs/>
          <w:u w:val="single"/>
        </w:rPr>
        <w:t xml:space="preserve"> mean that </w:t>
      </w:r>
      <w:r w:rsidRPr="00CF0139">
        <w:rPr>
          <w:b/>
          <w:bCs/>
          <w:highlight w:val="green"/>
          <w:u w:val="single"/>
          <w:bdr w:val="single" w:sz="4" w:space="0" w:color="auto" w:frame="1"/>
        </w:rPr>
        <w:t>only a federal court order</w:t>
      </w:r>
      <w:r w:rsidRPr="00CF0139">
        <w:rPr>
          <w:rFonts w:eastAsia="Calibri"/>
          <w:b/>
          <w:bCs/>
          <w:u w:val="thick"/>
        </w:rPr>
        <w:t xml:space="preserve"> </w:t>
      </w:r>
      <w:r w:rsidRPr="00CF0139">
        <w:rPr>
          <w:rFonts w:eastAsia="Calibri"/>
        </w:rPr>
        <w:lastRenderedPageBreak/>
        <w:t xml:space="preserve">or a national security waiver issued by Secretary of Defense Leon Panetta </w:t>
      </w:r>
      <w:r w:rsidRPr="00CF0139">
        <w:rPr>
          <w:b/>
          <w:bCs/>
          <w:highlight w:val="green"/>
          <w:u w:val="single"/>
        </w:rPr>
        <w:t>could trump</w:t>
      </w:r>
      <w:r w:rsidRPr="00CF0139">
        <w:rPr>
          <w:b/>
          <w:bCs/>
          <w:u w:val="single"/>
        </w:rPr>
        <w:t xml:space="preserve"> Congress and permit the release of a detainee to another country.</w:t>
      </w:r>
    </w:p>
    <w:p w:rsidR="00CF0139" w:rsidRPr="00CF0139" w:rsidRDefault="00CF0139" w:rsidP="00CF0139">
      <w:pPr>
        <w:keepNext/>
        <w:keepLines/>
        <w:spacing w:before="200"/>
        <w:outlineLvl w:val="3"/>
        <w:rPr>
          <w:rFonts w:eastAsiaTheme="majorEastAsia" w:cstheme="majorBidi"/>
          <w:iCs/>
          <w:sz w:val="26"/>
        </w:rPr>
      </w:pPr>
      <w:r w:rsidRPr="00CF0139">
        <w:rPr>
          <w:rFonts w:eastAsiaTheme="majorEastAsia" w:cs="Times New Roman"/>
          <w:b/>
          <w:bCs/>
          <w:iCs/>
          <w:sz w:val="26"/>
        </w:rPr>
        <w:t>Perm --- do both</w:t>
      </w:r>
    </w:p>
    <w:p w:rsidR="00CF0139" w:rsidRPr="00CF0139" w:rsidRDefault="00CF0139" w:rsidP="00CF0139">
      <w:r w:rsidRPr="00CF0139">
        <w:t>Solves politics because Obama won’t backlash against himself</w:t>
      </w:r>
    </w:p>
    <w:p w:rsidR="00CF0139" w:rsidRPr="00CF0139" w:rsidRDefault="00CF0139" w:rsidP="00CF0139">
      <w:r w:rsidRPr="00CF0139">
        <w:t>Solves warfighting because cooperation means it doesn’t establish a non-deferential precedent</w:t>
      </w:r>
    </w:p>
    <w:p w:rsidR="00CF0139" w:rsidRPr="00CF0139" w:rsidRDefault="00CF0139" w:rsidP="00CF0139">
      <w:pPr>
        <w:keepNext/>
        <w:keepLines/>
        <w:spacing w:before="200"/>
        <w:outlineLvl w:val="3"/>
        <w:rPr>
          <w:rFonts w:eastAsia="SimSun" w:cstheme="majorBidi"/>
          <w:b/>
          <w:bCs/>
          <w:iCs/>
          <w:sz w:val="26"/>
        </w:rPr>
      </w:pPr>
      <w:r w:rsidRPr="00CF0139">
        <w:rPr>
          <w:rFonts w:eastAsia="SimSun" w:cstheme="majorBidi"/>
          <w:b/>
          <w:bCs/>
          <w:iCs/>
          <w:sz w:val="26"/>
        </w:rPr>
        <w:t xml:space="preserve">CP’s </w:t>
      </w:r>
      <w:r w:rsidRPr="00CF0139">
        <w:rPr>
          <w:rFonts w:eastAsia="SimSun" w:cstheme="majorBidi"/>
          <w:b/>
          <w:bCs/>
          <w:iCs/>
          <w:sz w:val="26"/>
          <w:u w:val="single"/>
        </w:rPr>
        <w:t>object fiat</w:t>
      </w:r>
      <w:r w:rsidRPr="00CF0139">
        <w:rPr>
          <w:rFonts w:eastAsia="SimSun" w:cstheme="majorBidi"/>
          <w:b/>
          <w:bCs/>
          <w:iCs/>
          <w:sz w:val="26"/>
        </w:rPr>
        <w:t xml:space="preserve"> --- ruins Aff ground because it devolves into “</w:t>
      </w:r>
      <w:r w:rsidRPr="00CF0139">
        <w:rPr>
          <w:rFonts w:eastAsia="SimSun" w:cstheme="majorBidi"/>
          <w:b/>
          <w:bCs/>
          <w:iCs/>
          <w:sz w:val="26"/>
          <w:u w:val="single"/>
        </w:rPr>
        <w:t>no war</w:t>
      </w:r>
      <w:r w:rsidRPr="00CF0139">
        <w:rPr>
          <w:rFonts w:eastAsia="SimSun" w:cstheme="majorBidi"/>
          <w:b/>
          <w:bCs/>
          <w:iCs/>
          <w:sz w:val="26"/>
        </w:rPr>
        <w:t xml:space="preserve">” and kills education because it avoids the </w:t>
      </w:r>
      <w:r w:rsidRPr="00CF0139">
        <w:rPr>
          <w:rFonts w:eastAsia="SimSun" w:cstheme="majorBidi"/>
          <w:b/>
          <w:bCs/>
          <w:iCs/>
          <w:sz w:val="26"/>
          <w:u w:val="single"/>
        </w:rPr>
        <w:t>central question</w:t>
      </w:r>
      <w:r w:rsidRPr="00CF0139">
        <w:rPr>
          <w:rFonts w:eastAsia="SimSun" w:cstheme="majorBidi"/>
          <w:b/>
          <w:bCs/>
          <w:iCs/>
          <w:sz w:val="26"/>
        </w:rPr>
        <w:t xml:space="preserve"> of </w:t>
      </w:r>
      <w:r w:rsidRPr="00CF0139">
        <w:rPr>
          <w:rFonts w:eastAsia="SimSun" w:cstheme="majorBidi"/>
          <w:b/>
          <w:bCs/>
          <w:iCs/>
          <w:sz w:val="26"/>
          <w:u w:val="single"/>
        </w:rPr>
        <w:t>how</w:t>
      </w:r>
      <w:r w:rsidRPr="00CF0139">
        <w:rPr>
          <w:rFonts w:eastAsia="SimSun" w:cstheme="majorBidi"/>
          <w:b/>
          <w:bCs/>
          <w:iCs/>
          <w:sz w:val="26"/>
        </w:rPr>
        <w:t xml:space="preserve"> to restrain the President</w:t>
      </w:r>
    </w:p>
    <w:p w:rsidR="00CF0139" w:rsidRPr="00CF0139" w:rsidRDefault="00CF0139" w:rsidP="00CF0139">
      <w:pPr>
        <w:keepNext/>
        <w:keepLines/>
        <w:spacing w:before="200"/>
        <w:outlineLvl w:val="3"/>
        <w:rPr>
          <w:rFonts w:eastAsia="Times New Roman" w:cstheme="majorBidi"/>
          <w:b/>
          <w:bCs/>
          <w:iCs/>
          <w:sz w:val="26"/>
        </w:rPr>
      </w:pPr>
      <w:r w:rsidRPr="00CF0139">
        <w:rPr>
          <w:rFonts w:eastAsia="Times New Roman" w:cstheme="majorBidi"/>
          <w:b/>
          <w:bCs/>
          <w:iCs/>
          <w:sz w:val="26"/>
        </w:rPr>
        <w:t>Gets rolled back and can’t create norms</w:t>
      </w:r>
    </w:p>
    <w:p w:rsidR="00CF0139" w:rsidRPr="00CF0139" w:rsidRDefault="00CF0139" w:rsidP="00CF0139">
      <w:pPr>
        <w:rPr>
          <w:rFonts w:eastAsia="Calibri"/>
          <w:b/>
          <w:bCs/>
        </w:rPr>
      </w:pPr>
      <w:r w:rsidRPr="00CF0139">
        <w:rPr>
          <w:b/>
          <w:bCs/>
          <w:sz w:val="26"/>
        </w:rPr>
        <w:t>Swanson 9</w:t>
      </w:r>
      <w:r w:rsidRPr="00CF0139">
        <w:rPr>
          <w:rFonts w:eastAsia="Calibri"/>
        </w:rPr>
        <w:t>, Chair of accountability and prosecution working group of United for Peace and Justice</w:t>
      </w:r>
      <w:r w:rsidRPr="00CF0139">
        <w:rPr>
          <w:rFonts w:eastAsia="Calibri"/>
          <w:b/>
          <w:bCs/>
        </w:rPr>
        <w:t xml:space="preserve"> </w:t>
      </w:r>
    </w:p>
    <w:p w:rsidR="00CF0139" w:rsidRPr="00CF0139" w:rsidRDefault="00CF0139" w:rsidP="00CF0139">
      <w:pPr>
        <w:rPr>
          <w:rFonts w:eastAsia="Calibri"/>
        </w:rPr>
      </w:pPr>
      <w:r w:rsidRPr="00CF0139">
        <w:rPr>
          <w:rFonts w:eastAsia="Calibri"/>
        </w:rPr>
        <w:t>(David, 1/25, Dangerous Executive Orders, www.opednews.com/articles/Dangerous-Executive-Orders-by-David-Swanson-090125-670.html)</w:t>
      </w:r>
    </w:p>
    <w:p w:rsidR="00CF0139" w:rsidRPr="00CF0139" w:rsidRDefault="00CF0139" w:rsidP="00CF0139">
      <w:pPr>
        <w:rPr>
          <w:rFonts w:eastAsia="Calibri"/>
        </w:rPr>
      </w:pPr>
      <w:r w:rsidRPr="00CF0139">
        <w:rPr>
          <w:rFonts w:eastAsia="Calibri"/>
        </w:rPr>
        <w:t xml:space="preserve">The Center for Constitutional Rights has expressed concern that President Obama's executive order banning torture may contain a loophole.  But </w:t>
      </w:r>
      <w:r w:rsidRPr="00CF0139">
        <w:rPr>
          <w:b/>
          <w:bCs/>
          <w:highlight w:val="green"/>
          <w:u w:val="single"/>
        </w:rPr>
        <w:t xml:space="preserve">no president has </w:t>
      </w:r>
      <w:r w:rsidRPr="00CF0139">
        <w:rPr>
          <w:b/>
          <w:bCs/>
          <w:highlight w:val="green"/>
          <w:u w:val="single"/>
          <w:bdr w:val="single" w:sz="4" w:space="0" w:color="auto" w:frame="1"/>
        </w:rPr>
        <w:t>any right to declare torture legal or illegal</w:t>
      </w:r>
      <w:r w:rsidRPr="00CF0139">
        <w:rPr>
          <w:b/>
          <w:bCs/>
          <w:u w:val="single"/>
        </w:rPr>
        <w:t>,</w:t>
      </w:r>
      <w:r w:rsidRPr="00CF0139">
        <w:rPr>
          <w:rFonts w:eastAsia="Calibri"/>
        </w:rPr>
        <w:t xml:space="preserve"> with or without loopholes.  And </w:t>
      </w:r>
      <w:r w:rsidRPr="00CF0139">
        <w:rPr>
          <w:b/>
          <w:bCs/>
          <w:highlight w:val="green"/>
          <w:u w:val="single"/>
        </w:rPr>
        <w:t>if we accept</w:t>
      </w:r>
      <w:r w:rsidRPr="00CF0139">
        <w:rPr>
          <w:b/>
          <w:bCs/>
          <w:u w:val="single"/>
        </w:rPr>
        <w:t xml:space="preserve"> that presidents have </w:t>
      </w:r>
      <w:r w:rsidRPr="00CF0139">
        <w:rPr>
          <w:b/>
          <w:bCs/>
          <w:highlight w:val="cyan"/>
          <w:u w:val="single"/>
        </w:rPr>
        <w:t>s</w:t>
      </w:r>
      <w:r w:rsidRPr="00CF0139">
        <w:rPr>
          <w:b/>
          <w:bCs/>
          <w:highlight w:val="green"/>
          <w:u w:val="single"/>
        </w:rPr>
        <w:t>uch powers, even if our</w:t>
      </w:r>
      <w:r w:rsidRPr="00CF0139">
        <w:rPr>
          <w:b/>
          <w:bCs/>
          <w:highlight w:val="cyan"/>
          <w:u w:val="single"/>
        </w:rPr>
        <w:t xml:space="preserve"> new </w:t>
      </w:r>
      <w:r w:rsidRPr="00CF0139">
        <w:rPr>
          <w:b/>
          <w:bCs/>
          <w:highlight w:val="green"/>
          <w:u w:val="single"/>
        </w:rPr>
        <w:t>president does good</w:t>
      </w:r>
      <w:r w:rsidRPr="00CF0139">
        <w:rPr>
          <w:b/>
          <w:bCs/>
          <w:u w:val="single"/>
        </w:rPr>
        <w:t xml:space="preserve"> with them, then </w:t>
      </w:r>
      <w:r w:rsidRPr="00CF0139">
        <w:rPr>
          <w:b/>
          <w:bCs/>
          <w:highlight w:val="green"/>
          <w:u w:val="single"/>
          <w:bdr w:val="single" w:sz="4" w:space="0" w:color="auto" w:frame="1"/>
        </w:rPr>
        <w:t>loopholes will be the least of our worries</w:t>
      </w:r>
      <w:r w:rsidRPr="00CF0139">
        <w:rPr>
          <w:rFonts w:eastAsia="Calibri"/>
        </w:rPr>
        <w:t xml:space="preserve">.  Torture is, and has long been, illegal in every case, without exception.  It is banned by our Bill of Rights, the Universal Declaration of Human Rights, the Geneva Convention relative to the Treatment of Prisoners of War, the International Covenant on Civil and Political Rights, the Convention Against Torture and Other Cruel Inhuman or Degrading Treatment or Punishment, and Title 18, U.S. Code, Section 2340A.  Nothing any president can do can change this or unchange it, weaken it or strengthen it in any way.  Preventing torture does not require new legislation from Congress or new orders from a new president.  It requires enforcing existing laws.  In fact, adherence to the Convention Against Torture, which under Article VI of our Constitution is the supreme law of the land, requires the criminal prosecution of torturers and anyone complicit in torture.     Most of the seemingly noble steps taken by Congress in recent years and by President Obama in his first week have served to disguise the fact that torture always was, still is, and shall continue to be illegal.  In 2005, John McCain championed the McCain Detainee Amendment to the Defense Appropriations bill for 2005, which passed the Congress and was signed into law by President Bush.  This was yet another law banning torture.  It was not needed, but no harm done, right?  Wrong.  Passing laws like this serves to create the illusion that torture was previously legal.  And that allows the new laws to create exceptions.  In fact, McCain allowed a major loophole for the CIA.  And that would have been bad enough.  But President Bush tacked on a "signing statement" throwing out the entire ban on torture.  So, with Congress trying to ban torture, and the president eliminating the ban, people could hardly be blamed for believing torture was legal.  President </w:t>
      </w:r>
      <w:r w:rsidRPr="00CF0139">
        <w:rPr>
          <w:b/>
          <w:bCs/>
          <w:u w:val="single"/>
        </w:rPr>
        <w:t>Bush</w:t>
      </w:r>
      <w:r w:rsidRPr="00CF0139">
        <w:rPr>
          <w:rFonts w:eastAsia="Calibri"/>
        </w:rPr>
        <w:t xml:space="preserve"> also </w:t>
      </w:r>
      <w:r w:rsidRPr="00CF0139">
        <w:rPr>
          <w:b/>
          <w:bCs/>
          <w:u w:val="single"/>
        </w:rPr>
        <w:t>signed executive orders and ordered the creation of legal opinions claiming that torture was legal.</w:t>
      </w:r>
      <w:r w:rsidRPr="00CF0139">
        <w:rPr>
          <w:rFonts w:eastAsia="Calibri"/>
        </w:rPr>
        <w:t xml:space="preserve">  President </w:t>
      </w:r>
      <w:r w:rsidRPr="00CF0139">
        <w:rPr>
          <w:b/>
          <w:bCs/>
          <w:u w:val="single"/>
        </w:rPr>
        <w:t xml:space="preserve">Obama's new order revokes one of Bush's.  But </w:t>
      </w:r>
      <w:r w:rsidRPr="00CF0139">
        <w:rPr>
          <w:b/>
          <w:bCs/>
          <w:highlight w:val="green"/>
          <w:u w:val="single"/>
        </w:rPr>
        <w:t>Obama has no more right to undo</w:t>
      </w:r>
      <w:r w:rsidRPr="00CF0139">
        <w:rPr>
          <w:b/>
          <w:bCs/>
          <w:u w:val="single"/>
        </w:rPr>
        <w:t xml:space="preserve"> the </w:t>
      </w:r>
      <w:r w:rsidRPr="00CF0139">
        <w:rPr>
          <w:b/>
          <w:bCs/>
          <w:highlight w:val="green"/>
          <w:u w:val="single"/>
        </w:rPr>
        <w:t>legalization</w:t>
      </w:r>
      <w:r w:rsidRPr="00CF0139">
        <w:rPr>
          <w:b/>
          <w:bCs/>
          <w:u w:val="single"/>
        </w:rPr>
        <w:t xml:space="preserve"> of torture </w:t>
      </w:r>
      <w:r w:rsidRPr="00CF0139">
        <w:rPr>
          <w:b/>
          <w:bCs/>
          <w:highlight w:val="green"/>
          <w:u w:val="single"/>
        </w:rPr>
        <w:t xml:space="preserve">than Bush had to legalize it </w:t>
      </w:r>
      <w:r w:rsidRPr="00CF0139">
        <w:rPr>
          <w:b/>
          <w:bCs/>
          <w:highlight w:val="cyan"/>
          <w:u w:val="single"/>
        </w:rPr>
        <w:t xml:space="preserve">in the first place.  </w:t>
      </w:r>
      <w:r w:rsidRPr="00CF0139">
        <w:t>Only Congress has or should have the power to legislate.  Obama's new order requires adherence to laws, rather than claiming the right to violate them, and yet there is a</w:t>
      </w:r>
      <w:r w:rsidRPr="00CF0139">
        <w:rPr>
          <w:rFonts w:eastAsia="Calibri"/>
        </w:rPr>
        <w:t xml:space="preserve"> wide gap between publishing an order requiring adherence to the laws and actually enforcing the laws by indicting violators</w:t>
      </w:r>
      <w:r w:rsidRPr="00CF0139">
        <w:rPr>
          <w:rFonts w:eastAsia="Calibri"/>
          <w:b/>
          <w:bCs/>
          <w:u w:val="single"/>
        </w:rPr>
        <w:t xml:space="preserve">.  </w:t>
      </w:r>
      <w:r w:rsidRPr="00CF0139">
        <w:rPr>
          <w:b/>
          <w:bCs/>
          <w:u w:val="single"/>
        </w:rPr>
        <w:t>The same order that President Obama uses to ban torture also orders the closure of all CIA detention facilities</w:t>
      </w:r>
      <w:r w:rsidRPr="00CF0139">
        <w:rPr>
          <w:rFonts w:eastAsia="Calibri"/>
        </w:rPr>
        <w:t xml:space="preserve">.  Congress never authorized the creation of such things in the first place.  Ordering their closure is the right thing to do.  </w:t>
      </w:r>
      <w:r w:rsidRPr="00CF0139">
        <w:rPr>
          <w:b/>
          <w:bCs/>
          <w:u w:val="single"/>
        </w:rPr>
        <w:t xml:space="preserve">But </w:t>
      </w:r>
      <w:r w:rsidRPr="00CF0139">
        <w:rPr>
          <w:b/>
          <w:bCs/>
          <w:highlight w:val="green"/>
          <w:u w:val="single"/>
        </w:rPr>
        <w:t>if a president can give the order to close</w:t>
      </w:r>
      <w:r w:rsidRPr="00CF0139">
        <w:rPr>
          <w:b/>
          <w:bCs/>
          <w:u w:val="single"/>
        </w:rPr>
        <w:t xml:space="preserve"> them, </w:t>
      </w:r>
      <w:r w:rsidRPr="00CF0139">
        <w:rPr>
          <w:b/>
          <w:bCs/>
          <w:highlight w:val="green"/>
          <w:u w:val="single"/>
          <w:bdr w:val="single" w:sz="4" w:space="0" w:color="auto" w:frame="1"/>
        </w:rPr>
        <w:t xml:space="preserve">what is to prevent another </w:t>
      </w:r>
      <w:r w:rsidRPr="00CF0139">
        <w:rPr>
          <w:b/>
          <w:bCs/>
          <w:highlight w:val="cyan"/>
          <w:u w:val="single"/>
          <w:bdr w:val="single" w:sz="4" w:space="0" w:color="auto" w:frame="1"/>
        </w:rPr>
        <w:t xml:space="preserve">president </w:t>
      </w:r>
      <w:r w:rsidRPr="00CF0139">
        <w:rPr>
          <w:b/>
          <w:bCs/>
          <w:highlight w:val="green"/>
          <w:u w:val="single"/>
          <w:bdr w:val="single" w:sz="4" w:space="0" w:color="auto" w:frame="1"/>
        </w:rPr>
        <w:t>giving the order to reopen</w:t>
      </w:r>
      <w:r w:rsidRPr="00CF0139">
        <w:rPr>
          <w:b/>
          <w:bCs/>
          <w:u w:val="single"/>
        </w:rPr>
        <w:t xml:space="preserve"> them?</w:t>
      </w:r>
      <w:r w:rsidRPr="00CF0139">
        <w:rPr>
          <w:rFonts w:eastAsia="Calibri"/>
        </w:rPr>
        <w:t xml:space="preserve">  The answer should be all of the laws and treaties violated.  Obama's executive order largely orders the government to cease violating various laws.  But in so doing, </w:t>
      </w:r>
      <w:r w:rsidRPr="00CF0139">
        <w:rPr>
          <w:b/>
          <w:bCs/>
          <w:highlight w:val="green"/>
          <w:u w:val="single"/>
        </w:rPr>
        <w:t>rather than strengthening</w:t>
      </w:r>
      <w:r w:rsidRPr="00CF0139">
        <w:rPr>
          <w:b/>
          <w:bCs/>
          <w:highlight w:val="cyan"/>
          <w:u w:val="single"/>
        </w:rPr>
        <w:t xml:space="preserve"> the </w:t>
      </w:r>
      <w:r w:rsidRPr="00CF0139">
        <w:rPr>
          <w:b/>
          <w:bCs/>
          <w:highlight w:val="green"/>
          <w:u w:val="single"/>
        </w:rPr>
        <w:t xml:space="preserve">laws, the </w:t>
      </w:r>
      <w:r w:rsidRPr="00CF0139">
        <w:rPr>
          <w:b/>
          <w:bCs/>
          <w:highlight w:val="cyan"/>
          <w:u w:val="single"/>
        </w:rPr>
        <w:t xml:space="preserve">new </w:t>
      </w:r>
      <w:r w:rsidRPr="00CF0139">
        <w:rPr>
          <w:b/>
          <w:bCs/>
          <w:highlight w:val="green"/>
          <w:u w:val="single"/>
        </w:rPr>
        <w:t xml:space="preserve">president </w:t>
      </w:r>
      <w:r w:rsidRPr="00CF0139">
        <w:rPr>
          <w:b/>
          <w:bCs/>
          <w:highlight w:val="green"/>
          <w:u w:val="single"/>
          <w:bdr w:val="single" w:sz="4" w:space="0" w:color="auto" w:frame="1"/>
        </w:rPr>
        <w:t xml:space="preserve">weakens </w:t>
      </w:r>
      <w:r w:rsidRPr="00CF0139">
        <w:rPr>
          <w:b/>
          <w:bCs/>
          <w:highlight w:val="green"/>
          <w:u w:val="single"/>
          <w:bdr w:val="single" w:sz="4" w:space="0" w:color="auto" w:frame="1"/>
        </w:rPr>
        <w:lastRenderedPageBreak/>
        <w:t>them</w:t>
      </w:r>
      <w:r w:rsidRPr="00CF0139">
        <w:rPr>
          <w:b/>
          <w:bCs/>
          <w:u w:val="single"/>
          <w:bdr w:val="single" w:sz="4" w:space="0" w:color="auto" w:frame="1"/>
        </w:rPr>
        <w:t xml:space="preserve"> almost </w:t>
      </w:r>
      <w:r w:rsidRPr="00CF0139">
        <w:rPr>
          <w:b/>
          <w:bCs/>
          <w:highlight w:val="green"/>
          <w:u w:val="single"/>
          <w:bdr w:val="single" w:sz="4" w:space="0" w:color="auto" w:frame="1"/>
        </w:rPr>
        <w:t>to the point of nonexistence</w:t>
      </w:r>
      <w:r w:rsidRPr="00CF0139">
        <w:rPr>
          <w:rFonts w:eastAsia="Calibri"/>
        </w:rPr>
        <w:t>.  For, what power does a law have to control behavior if it is never enforced?  What deterrent value can be found in a law the violation of which results merely in a formal order to begin obeying it?  And what status are we supposed to give all the other violated laws for which no such formal orders have been given?</w:t>
      </w:r>
    </w:p>
    <w:p w:rsidR="00CF0139" w:rsidRPr="00CF0139" w:rsidRDefault="00CF0139" w:rsidP="00CF0139">
      <w:pPr>
        <w:keepNext/>
        <w:keepLines/>
        <w:spacing w:before="200"/>
        <w:outlineLvl w:val="3"/>
        <w:rPr>
          <w:rFonts w:eastAsia="SimSun" w:cstheme="majorBidi"/>
          <w:b/>
          <w:bCs/>
          <w:iCs/>
          <w:sz w:val="26"/>
        </w:rPr>
      </w:pPr>
      <w:r w:rsidRPr="00CF0139">
        <w:rPr>
          <w:rFonts w:eastAsia="SimSun" w:cstheme="majorBidi"/>
          <w:b/>
          <w:bCs/>
          <w:iCs/>
          <w:sz w:val="26"/>
        </w:rPr>
        <w:t>Links to politics</w:t>
      </w:r>
    </w:p>
    <w:p w:rsidR="00CF0139" w:rsidRPr="00CF0139" w:rsidRDefault="00CF0139" w:rsidP="00CF0139">
      <w:r w:rsidRPr="00CF0139">
        <w:rPr>
          <w:b/>
          <w:bCs/>
          <w:sz w:val="26"/>
        </w:rPr>
        <w:t>DeYoung 12/17</w:t>
      </w:r>
      <w:r w:rsidRPr="00CF0139">
        <w:t xml:space="preserve">, Karen DeYoung is associate editor and senior national security correspondent for the Washington Post. In more than three decades at the paper, she has served as bureau chief in Latin America and London and correspondent covering the the White House, U.S. foreign policy and the intelligence community, as well as assistant managing editor for national news, national editor and foreign editor. She has won numerous awards for national and international reporting and is the author of “Soldier,” a biography of Colin Powell, and Goldman, </w:t>
      </w:r>
    </w:p>
    <w:p w:rsidR="00CF0139" w:rsidRPr="00CF0139" w:rsidRDefault="00CF0139" w:rsidP="00CF0139">
      <w:hyperlink r:id="rId38" w:history="1">
        <w:r w:rsidRPr="00CF0139">
          <w:t>http://www.washingtonpost.com/world/national-security/foreign-detainees-from-afghanistan-are-being-considered-for-military-trial-in-us/2013/12/17/d38f9254-6723-11e3-a0b9-249bbb34602c_story.html</w:t>
        </w:r>
      </w:hyperlink>
    </w:p>
    <w:p w:rsidR="00CF0139" w:rsidRPr="00CF0139" w:rsidRDefault="00CF0139" w:rsidP="00CF0139">
      <w:r w:rsidRPr="00CF0139">
        <w:t xml:space="preserve">But </w:t>
      </w:r>
      <w:r w:rsidRPr="00CF0139">
        <w:rPr>
          <w:b/>
          <w:bCs/>
          <w:highlight w:val="cyan"/>
          <w:u w:val="single"/>
        </w:rPr>
        <w:t>Schiff</w:t>
      </w:r>
      <w:r w:rsidRPr="00CF0139">
        <w:t xml:space="preserve">, who said he had no specific knowledge of the administration’s plans, </w:t>
      </w:r>
      <w:r w:rsidRPr="00CF0139">
        <w:rPr>
          <w:b/>
          <w:bCs/>
          <w:highlight w:val="cyan"/>
          <w:u w:val="single"/>
        </w:rPr>
        <w:t xml:space="preserve">warned of </w:t>
      </w:r>
      <w:r w:rsidRPr="00CF0139">
        <w:rPr>
          <w:b/>
          <w:iCs/>
          <w:highlight w:val="cyan"/>
          <w:u w:val="single"/>
          <w:bdr w:val="single" w:sz="18" w:space="0" w:color="auto"/>
        </w:rPr>
        <w:t>significant political fallout</w:t>
      </w:r>
      <w:r w:rsidRPr="00CF0139">
        <w:rPr>
          <w:b/>
          <w:bCs/>
          <w:highlight w:val="cyan"/>
          <w:u w:val="single"/>
        </w:rPr>
        <w:t xml:space="preserve"> if Obama attempted</w:t>
      </w:r>
      <w:r w:rsidRPr="00CF0139">
        <w:rPr>
          <w:b/>
          <w:bCs/>
          <w:u w:val="single"/>
        </w:rPr>
        <w:t xml:space="preserve"> an end </w:t>
      </w:r>
      <w:r w:rsidRPr="00CF0139">
        <w:rPr>
          <w:b/>
          <w:iCs/>
          <w:highlight w:val="cyan"/>
          <w:u w:val="single"/>
          <w:bdr w:val="single" w:sz="18" w:space="0" w:color="auto"/>
        </w:rPr>
        <w:t>run around Congress</w:t>
      </w:r>
      <w:r w:rsidRPr="00CF0139">
        <w:t>.</w:t>
      </w:r>
    </w:p>
    <w:p w:rsidR="00CF0139" w:rsidRPr="00CF0139" w:rsidRDefault="00CF0139" w:rsidP="00CF0139">
      <w:r w:rsidRPr="00CF0139">
        <w:t xml:space="preserve">“I think </w:t>
      </w:r>
      <w:r w:rsidRPr="00CF0139">
        <w:rPr>
          <w:b/>
          <w:bCs/>
          <w:highlight w:val="cyan"/>
          <w:u w:val="single"/>
        </w:rPr>
        <w:t>the political reality is</w:t>
      </w:r>
      <w:r w:rsidRPr="00CF0139">
        <w:rPr>
          <w:b/>
          <w:bCs/>
          <w:u w:val="single"/>
        </w:rPr>
        <w:t xml:space="preserve"> that </w:t>
      </w:r>
      <w:r w:rsidRPr="00CF0139">
        <w:rPr>
          <w:b/>
          <w:bCs/>
          <w:highlight w:val="cyan"/>
          <w:u w:val="single"/>
        </w:rPr>
        <w:t xml:space="preserve">there is </w:t>
      </w:r>
      <w:r w:rsidRPr="00CF0139">
        <w:rPr>
          <w:b/>
          <w:iCs/>
          <w:highlight w:val="cyan"/>
          <w:u w:val="single"/>
          <w:bdr w:val="single" w:sz="18" w:space="0" w:color="auto"/>
        </w:rPr>
        <w:t>so much resistance</w:t>
      </w:r>
      <w:r w:rsidRPr="00CF0139">
        <w:rPr>
          <w:b/>
          <w:bCs/>
          <w:highlight w:val="cyan"/>
          <w:u w:val="single"/>
        </w:rPr>
        <w:t xml:space="preserve"> to</w:t>
      </w:r>
      <w:r w:rsidRPr="00CF0139">
        <w:rPr>
          <w:b/>
          <w:bCs/>
          <w:u w:val="single"/>
        </w:rPr>
        <w:t xml:space="preserve"> bringing Guantanamo detainees here to be tried, we would face the same kind of resistance to</w:t>
      </w:r>
      <w:r w:rsidRPr="00CF0139">
        <w:rPr>
          <w:b/>
          <w:bCs/>
          <w:highlight w:val="cyan"/>
          <w:u w:val="single"/>
        </w:rPr>
        <w:t xml:space="preserve"> bringing third-country nationals</w:t>
      </w:r>
      <w:r w:rsidRPr="00CF0139">
        <w:rPr>
          <w:b/>
          <w:bCs/>
          <w:u w:val="single"/>
        </w:rPr>
        <w:t xml:space="preserve"> here </w:t>
      </w:r>
      <w:r w:rsidRPr="00CF0139">
        <w:rPr>
          <w:b/>
          <w:bCs/>
          <w:highlight w:val="cyan"/>
          <w:u w:val="single"/>
        </w:rPr>
        <w:t>from Afghanistan</w:t>
      </w:r>
      <w:r w:rsidRPr="00CF0139">
        <w:t>,” he said.</w:t>
      </w:r>
    </w:p>
    <w:p w:rsidR="00CF0139" w:rsidRPr="00CF0139" w:rsidRDefault="00CF0139" w:rsidP="00CF0139">
      <w:pPr>
        <w:keepNext/>
        <w:keepLines/>
        <w:pageBreakBefore/>
        <w:spacing w:before="200"/>
        <w:jc w:val="center"/>
        <w:outlineLvl w:val="2"/>
        <w:rPr>
          <w:rFonts w:eastAsiaTheme="majorEastAsia" w:cstheme="majorBidi"/>
          <w:b/>
          <w:bCs/>
          <w:sz w:val="32"/>
          <w:u w:val="single"/>
        </w:rPr>
      </w:pPr>
      <w:r w:rsidRPr="00CF0139">
        <w:rPr>
          <w:rFonts w:eastAsiaTheme="majorEastAsia" w:cstheme="majorBidi"/>
          <w:b/>
          <w:bCs/>
          <w:sz w:val="32"/>
          <w:u w:val="single"/>
        </w:rPr>
        <w:lastRenderedPageBreak/>
        <w:t>2AC --- Courts Key to Habeas</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They result in uncertainty that dooms solvency</w:t>
      </w:r>
    </w:p>
    <w:p w:rsidR="00CF0139" w:rsidRPr="00CF0139" w:rsidRDefault="00CF0139" w:rsidP="00CF0139">
      <w:r w:rsidRPr="00CF0139">
        <w:rPr>
          <w:rFonts w:eastAsiaTheme="majorEastAsia" w:cstheme="majorBidi"/>
          <w:b/>
          <w:bCs/>
          <w:iCs/>
          <w:sz w:val="26"/>
        </w:rPr>
        <w:t>Guiora 12</w:t>
      </w:r>
      <w:r w:rsidRPr="00CF0139">
        <w:t xml:space="preserve"> (Professor of Law, S.J. Quinney College of Law, University of Utah; author of Freedom from Religion: Rights and National Security (2009). DUE PROCESS AND COUNTERTERRORISM EMORY INTERNATIONAL LAW REVIEW [Vol. 26 pg Lexis Nexis]</w:t>
      </w:r>
    </w:p>
    <w:p w:rsidR="00CF0139" w:rsidRPr="00CF0139" w:rsidRDefault="00CF0139" w:rsidP="00CF0139"/>
    <w:p w:rsidR="00CF0139" w:rsidRPr="00CF0139" w:rsidRDefault="00CF0139" w:rsidP="00CF0139">
      <w:r w:rsidRPr="00CF0139">
        <w:rPr>
          <w:b/>
          <w:bCs/>
          <w:u w:val="single"/>
        </w:rPr>
        <w:t>While</w:t>
      </w:r>
      <w:r w:rsidRPr="00CF0139">
        <w:t xml:space="preserve"> President </w:t>
      </w:r>
      <w:r w:rsidRPr="00CF0139">
        <w:rPr>
          <w:b/>
          <w:bCs/>
          <w:highlight w:val="green"/>
          <w:u w:val="single"/>
        </w:rPr>
        <w:t>Obama signed an</w:t>
      </w:r>
      <w:r w:rsidRPr="00CF0139">
        <w:rPr>
          <w:highlight w:val="green"/>
        </w:rPr>
        <w:t xml:space="preserve"> </w:t>
      </w:r>
      <w:r w:rsidRPr="00CF0139">
        <w:rPr>
          <w:b/>
          <w:iCs/>
          <w:highlight w:val="green"/>
          <w:u w:val="single"/>
          <w:bdr w:val="single" w:sz="18" w:space="0" w:color="auto"/>
        </w:rPr>
        <w:t>Ex</w:t>
      </w:r>
      <w:r w:rsidRPr="00CF0139">
        <w:t xml:space="preserve">ecutive </w:t>
      </w:r>
      <w:r w:rsidRPr="00CF0139">
        <w:rPr>
          <w:b/>
          <w:iCs/>
          <w:highlight w:val="green"/>
          <w:u w:val="single"/>
          <w:bdr w:val="single" w:sz="18" w:space="0" w:color="auto"/>
        </w:rPr>
        <w:t>O</w:t>
      </w:r>
      <w:r w:rsidRPr="00CF0139">
        <w:t xml:space="preserve">rder </w:t>
      </w:r>
      <w:r w:rsidRPr="00CF0139">
        <w:rPr>
          <w:b/>
          <w:bCs/>
          <w:highlight w:val="green"/>
          <w:u w:val="single"/>
        </w:rPr>
        <w:t>ordering</w:t>
      </w:r>
      <w:r w:rsidRPr="00CF0139">
        <w:rPr>
          <w:b/>
          <w:bCs/>
          <w:u w:val="single"/>
        </w:rPr>
        <w:t xml:space="preserve"> the </w:t>
      </w:r>
      <w:r w:rsidRPr="00CF0139">
        <w:rPr>
          <w:b/>
          <w:bCs/>
          <w:highlight w:val="green"/>
          <w:u w:val="single"/>
        </w:rPr>
        <w:t>closure of</w:t>
      </w:r>
      <w:r w:rsidRPr="00CF0139">
        <w:rPr>
          <w:b/>
          <w:bCs/>
          <w:u w:val="single"/>
        </w:rPr>
        <w:t xml:space="preserve"> </w:t>
      </w:r>
      <w:r w:rsidRPr="00CF0139">
        <w:t xml:space="preserve">the </w:t>
      </w:r>
      <w:r w:rsidRPr="00CF0139">
        <w:rPr>
          <w:b/>
          <w:bCs/>
          <w:highlight w:val="green"/>
          <w:u w:val="single"/>
        </w:rPr>
        <w:t>Guantanamo</w:t>
      </w:r>
      <w:r w:rsidRPr="00CF0139">
        <w:t xml:space="preserve"> Bay detention center26 for the purpose of discontinuing trials before Military Commissions,</w:t>
      </w:r>
      <w:r w:rsidRPr="00CF0139">
        <w:rPr>
          <w:b/>
          <w:bCs/>
          <w:u w:val="single"/>
        </w:rPr>
        <w:t xml:space="preserve"> in April 2010</w:t>
      </w:r>
      <w:r w:rsidRPr="00CF0139">
        <w:t xml:space="preserve"> the </w:t>
      </w:r>
      <w:r w:rsidRPr="00CF0139">
        <w:rPr>
          <w:b/>
          <w:bCs/>
          <w:u w:val="single"/>
        </w:rPr>
        <w:t>Obama</w:t>
      </w:r>
      <w:r w:rsidRPr="00CF0139">
        <w:t xml:space="preserve"> Administration re</w:t>
      </w:r>
      <w:r w:rsidRPr="00CF0139">
        <w:rPr>
          <w:b/>
          <w:bCs/>
          <w:u w:val="single"/>
        </w:rPr>
        <w:t>instituted the Military Commissions.</w:t>
      </w:r>
      <w:r w:rsidRPr="00CF0139">
        <w:t xml:space="preserve">27 </w:t>
      </w:r>
      <w:r w:rsidRPr="00CF0139">
        <w:rPr>
          <w:highlight w:val="green"/>
        </w:rPr>
        <w:t>I</w:t>
      </w:r>
      <w:r w:rsidRPr="00CF0139">
        <w:rPr>
          <w:b/>
          <w:bCs/>
          <w:highlight w:val="green"/>
          <w:u w:val="single"/>
        </w:rPr>
        <w:t>t is unclear whether this represents</w:t>
      </w:r>
      <w:r w:rsidRPr="00CF0139">
        <w:rPr>
          <w:b/>
          <w:iCs/>
          <w:highlight w:val="green"/>
          <w:u w:val="single"/>
          <w:bdr w:val="single" w:sz="18" w:space="0" w:color="auto"/>
        </w:rPr>
        <w:t xml:space="preserve"> reversal</w:t>
      </w:r>
      <w:r w:rsidRPr="00CF0139">
        <w:rPr>
          <w:b/>
          <w:bCs/>
          <w:u w:val="single"/>
        </w:rPr>
        <w:t xml:space="preserve"> of a policy previously articulated but not implemented, </w:t>
      </w:r>
      <w:r w:rsidRPr="00CF0139">
        <w:rPr>
          <w:b/>
          <w:bCs/>
          <w:highlight w:val="green"/>
          <w:u w:val="single"/>
        </w:rPr>
        <w:t xml:space="preserve">or a </w:t>
      </w:r>
      <w:r w:rsidRPr="00CF0139">
        <w:rPr>
          <w:b/>
          <w:iCs/>
          <w:highlight w:val="green"/>
          <w:u w:val="single"/>
          <w:bdr w:val="single" w:sz="18" w:space="0" w:color="auto"/>
        </w:rPr>
        <w:t>stopgap measure.</w:t>
      </w:r>
      <w:r w:rsidRPr="00CF0139">
        <w:t xml:space="preserve"> Whatever the explanation, the </w:t>
      </w:r>
      <w:r w:rsidRPr="00CF0139">
        <w:rPr>
          <w:b/>
          <w:bCs/>
          <w:highlight w:val="green"/>
          <w:u w:val="single"/>
        </w:rPr>
        <w:t>Obama</w:t>
      </w:r>
      <w:r w:rsidRPr="00CF0139">
        <w:rPr>
          <w:b/>
          <w:bCs/>
          <w:u w:val="single"/>
        </w:rPr>
        <w:t xml:space="preserve"> </w:t>
      </w:r>
      <w:r w:rsidRPr="00CF0139">
        <w:t xml:space="preserve">Administration </w:t>
      </w:r>
      <w:r w:rsidRPr="00CF0139">
        <w:rPr>
          <w:b/>
          <w:bCs/>
          <w:highlight w:val="cyan"/>
          <w:u w:val="single"/>
        </w:rPr>
        <w:t>has</w:t>
      </w:r>
      <w:r w:rsidRPr="00CF0139">
        <w:rPr>
          <w:b/>
          <w:bCs/>
          <w:u w:val="single"/>
        </w:rPr>
        <w:t xml:space="preserve"> largely </w:t>
      </w:r>
      <w:r w:rsidRPr="00CF0139">
        <w:rPr>
          <w:b/>
          <w:bCs/>
          <w:highlight w:val="green"/>
          <w:u w:val="single"/>
        </w:rPr>
        <w:t xml:space="preserve">failed to </w:t>
      </w:r>
      <w:r w:rsidRPr="00CF0139">
        <w:rPr>
          <w:b/>
          <w:bCs/>
          <w:u w:val="single"/>
        </w:rPr>
        <w:t xml:space="preserve">satisfactorily </w:t>
      </w:r>
      <w:r w:rsidRPr="00CF0139">
        <w:rPr>
          <w:b/>
          <w:bCs/>
          <w:highlight w:val="green"/>
          <w:u w:val="single"/>
        </w:rPr>
        <w:t>address</w:t>
      </w:r>
      <w:r w:rsidRPr="00CF0139">
        <w:rPr>
          <w:b/>
          <w:bCs/>
          <w:u w:val="single"/>
        </w:rPr>
        <w:t xml:space="preserve"> </w:t>
      </w:r>
      <w:r w:rsidRPr="00CF0139">
        <w:rPr>
          <w:b/>
          <w:iCs/>
          <w:highlight w:val="green"/>
          <w:u w:val="single"/>
          <w:bdr w:val="single" w:sz="18" w:space="0" w:color="auto"/>
        </w:rPr>
        <w:t xml:space="preserve">the rule-of-law questions </w:t>
      </w:r>
      <w:r w:rsidRPr="00CF0139">
        <w:rPr>
          <w:b/>
          <w:bCs/>
          <w:highlight w:val="green"/>
          <w:u w:val="single"/>
        </w:rPr>
        <w:t xml:space="preserve">essential to </w:t>
      </w:r>
      <w:r w:rsidRPr="00CF0139">
        <w:rPr>
          <w:b/>
          <w:bCs/>
          <w:u w:val="single"/>
        </w:rPr>
        <w:t xml:space="preserve">creating and </w:t>
      </w:r>
      <w:r w:rsidRPr="00CF0139">
        <w:rPr>
          <w:b/>
          <w:iCs/>
          <w:highlight w:val="green"/>
          <w:u w:val="single"/>
          <w:bdr w:val="single" w:sz="18" w:space="0" w:color="auto"/>
        </w:rPr>
        <w:t xml:space="preserve">implementing </w:t>
      </w:r>
      <w:r w:rsidRPr="00CF0139">
        <w:rPr>
          <w:b/>
          <w:iCs/>
          <w:u w:val="single"/>
          <w:bdr w:val="single" w:sz="18" w:space="0" w:color="auto"/>
        </w:rPr>
        <w:t xml:space="preserve">counterterrorism </w:t>
      </w:r>
      <w:r w:rsidRPr="00CF0139">
        <w:rPr>
          <w:b/>
          <w:iCs/>
          <w:highlight w:val="green"/>
          <w:u w:val="single"/>
          <w:bdr w:val="single" w:sz="18" w:space="0" w:color="auto"/>
        </w:rPr>
        <w:t>policy</w:t>
      </w:r>
      <w:r w:rsidRPr="00CF0139">
        <w:rPr>
          <w:highlight w:val="green"/>
        </w:rPr>
        <w:t xml:space="preserve"> </w:t>
      </w:r>
      <w:r w:rsidRPr="00CF0139">
        <w:rPr>
          <w:b/>
          <w:bCs/>
          <w:highlight w:val="green"/>
          <w:u w:val="single"/>
        </w:rPr>
        <w:t xml:space="preserve">that ensures </w:t>
      </w:r>
      <w:r w:rsidRPr="00CF0139">
        <w:rPr>
          <w:b/>
          <w:iCs/>
          <w:u w:val="single"/>
          <w:bdr w:val="single" w:sz="18" w:space="0" w:color="auto"/>
        </w:rPr>
        <w:t xml:space="preserve">implementation of </w:t>
      </w:r>
      <w:r w:rsidRPr="00CF0139">
        <w:rPr>
          <w:b/>
          <w:iCs/>
          <w:highlight w:val="green"/>
          <w:u w:val="single"/>
          <w:bdr w:val="single" w:sz="18" w:space="0" w:color="auto"/>
        </w:rPr>
        <w:t xml:space="preserve">due process </w:t>
      </w:r>
      <w:r w:rsidRPr="00CF0139">
        <w:rPr>
          <w:b/>
          <w:iCs/>
          <w:u w:val="single"/>
          <w:bdr w:val="single" w:sz="18" w:space="0" w:color="auto"/>
        </w:rPr>
        <w:t xml:space="preserve">guarantees </w:t>
      </w:r>
      <w:r w:rsidRPr="00CF0139">
        <w:rPr>
          <w:b/>
          <w:bCs/>
          <w:u w:val="single"/>
        </w:rPr>
        <w:t>and obligations</w:t>
      </w:r>
      <w:r w:rsidRPr="00CF0139">
        <w:t xml:space="preserve">. For example, the Administration has failed to resolve whether Article III courts are the proper judicial forums for suspected terrorists.28 Perhaps </w:t>
      </w:r>
      <w:r w:rsidRPr="00CF0139">
        <w:rPr>
          <w:b/>
          <w:bCs/>
          <w:u w:val="single"/>
        </w:rPr>
        <w:t xml:space="preserve">this continuing failure is reflective of political infighting, </w:t>
      </w:r>
      <w:r w:rsidRPr="00CF0139">
        <w:t xml:space="preserve">as demonstrated in the backtracking with respect to Khalid Sheikh Mohammed’s trial.29 </w:t>
      </w:r>
      <w:r w:rsidRPr="00CF0139">
        <w:rPr>
          <w:b/>
          <w:bCs/>
          <w:highlight w:val="green"/>
          <w:u w:val="single"/>
        </w:rPr>
        <w:t xml:space="preserve">The result is </w:t>
      </w:r>
      <w:r w:rsidRPr="00CF0139">
        <w:rPr>
          <w:b/>
          <w:bCs/>
          <w:highlight w:val="cyan"/>
          <w:u w:val="single"/>
        </w:rPr>
        <w:t xml:space="preserve">a </w:t>
      </w:r>
      <w:r w:rsidRPr="00CF0139">
        <w:rPr>
          <w:b/>
          <w:iCs/>
          <w:highlight w:val="green"/>
          <w:u w:val="single"/>
          <w:bdr w:val="single" w:sz="18" w:space="0" w:color="auto"/>
        </w:rPr>
        <w:t>disturbing failure</w:t>
      </w:r>
      <w:r w:rsidRPr="00CF0139">
        <w:rPr>
          <w:b/>
          <w:bCs/>
          <w:u w:val="single"/>
        </w:rPr>
        <w:t xml:space="preserve"> to ensure due process for individuals suspected of involvement in terrorism</w:t>
      </w:r>
      <w:r w:rsidRPr="00CF0139">
        <w:t xml:space="preserve">. More fundamentally, </w:t>
      </w:r>
      <w:r w:rsidRPr="00CF0139">
        <w:rPr>
          <w:b/>
          <w:bCs/>
          <w:highlight w:val="cyan"/>
          <w:u w:val="single"/>
        </w:rPr>
        <w:t xml:space="preserve">the </w:t>
      </w:r>
      <w:r w:rsidRPr="00CF0139">
        <w:rPr>
          <w:b/>
          <w:bCs/>
          <w:highlight w:val="green"/>
          <w:u w:val="single"/>
        </w:rPr>
        <w:t xml:space="preserve">status of individuals detained </w:t>
      </w:r>
      <w:r w:rsidRPr="00CF0139">
        <w:rPr>
          <w:b/>
          <w:bCs/>
          <w:highlight w:val="cyan"/>
          <w:u w:val="single"/>
        </w:rPr>
        <w:t xml:space="preserve">post-9/11 </w:t>
      </w:r>
      <w:r w:rsidRPr="00CF0139">
        <w:rPr>
          <w:b/>
          <w:bCs/>
          <w:highlight w:val="green"/>
          <w:u w:val="single"/>
        </w:rPr>
        <w:t xml:space="preserve">has not been </w:t>
      </w:r>
      <w:r w:rsidRPr="00CF0139">
        <w:rPr>
          <w:b/>
          <w:iCs/>
          <w:highlight w:val="green"/>
          <w:u w:val="single"/>
          <w:bdr w:val="single" w:sz="18" w:space="0" w:color="auto"/>
        </w:rPr>
        <w:t>uniformly</w:t>
      </w:r>
      <w:r w:rsidRPr="00CF0139">
        <w:rPr>
          <w:b/>
          <w:bCs/>
          <w:highlight w:val="green"/>
          <w:u w:val="single"/>
        </w:rPr>
        <w:t xml:space="preserve"> or </w:t>
      </w:r>
      <w:r w:rsidRPr="00CF0139">
        <w:rPr>
          <w:b/>
          <w:iCs/>
          <w:highlight w:val="green"/>
          <w:u w:val="single"/>
          <w:bdr w:val="single" w:sz="18" w:space="0" w:color="auto"/>
        </w:rPr>
        <w:t xml:space="preserve">consistently </w:t>
      </w:r>
      <w:r w:rsidRPr="00CF0139">
        <w:rPr>
          <w:b/>
          <w:iCs/>
          <w:highlight w:val="cyan"/>
          <w:u w:val="single"/>
          <w:bdr w:val="single" w:sz="18" w:space="0" w:color="auto"/>
        </w:rPr>
        <w:t>articulated</w:t>
      </w:r>
      <w:r w:rsidRPr="00CF0139">
        <w:rPr>
          <w:b/>
          <w:bCs/>
          <w:highlight w:val="cyan"/>
          <w:u w:val="single"/>
        </w:rPr>
        <w:t xml:space="preserve"> or </w:t>
      </w:r>
      <w:r w:rsidRPr="00CF0139">
        <w:rPr>
          <w:b/>
          <w:iCs/>
          <w:highlight w:val="green"/>
          <w:u w:val="single"/>
          <w:bdr w:val="single" w:sz="18" w:space="0" w:color="auto"/>
        </w:rPr>
        <w:t>applied.</w:t>
      </w:r>
      <w:r w:rsidRPr="00CF0139">
        <w:t xml:space="preserve"> That is, </w:t>
      </w:r>
      <w:r w:rsidRPr="00CF0139">
        <w:rPr>
          <w:b/>
          <w:iCs/>
          <w:highlight w:val="green"/>
          <w:u w:val="single"/>
          <w:bdr w:val="single" w:sz="18" w:space="0" w:color="auto"/>
        </w:rPr>
        <w:t xml:space="preserve">varying definitions </w:t>
      </w:r>
      <w:r w:rsidRPr="00CF0139">
        <w:rPr>
          <w:highlight w:val="green"/>
        </w:rPr>
        <w:t>h</w:t>
      </w:r>
      <w:r w:rsidRPr="00CF0139">
        <w:rPr>
          <w:b/>
          <w:bCs/>
          <w:highlight w:val="green"/>
          <w:u w:val="single"/>
        </w:rPr>
        <w:t>ave been articulated</w:t>
      </w:r>
      <w:r w:rsidRPr="00CF0139">
        <w:rPr>
          <w:b/>
          <w:bCs/>
          <w:u w:val="single"/>
        </w:rPr>
        <w:t xml:space="preserve"> at different times, </w:t>
      </w:r>
      <w:r w:rsidRPr="00CF0139">
        <w:rPr>
          <w:b/>
          <w:bCs/>
          <w:highlight w:val="green"/>
          <w:u w:val="single"/>
        </w:rPr>
        <w:t xml:space="preserve">reflecting legal and </w:t>
      </w:r>
      <w:r w:rsidRPr="00CF0139">
        <w:rPr>
          <w:b/>
          <w:iCs/>
          <w:highlight w:val="green"/>
          <w:u w:val="single"/>
          <w:bdr w:val="single" w:sz="18" w:space="0" w:color="auto"/>
        </w:rPr>
        <w:t>policy uncertainty</w:t>
      </w:r>
      <w:r w:rsidRPr="00CF0139">
        <w:rPr>
          <w:b/>
          <w:bCs/>
          <w:u w:val="single"/>
        </w:rPr>
        <w:t xml:space="preserve"> </w:t>
      </w:r>
      <w:r w:rsidRPr="00CF0139">
        <w:rPr>
          <w:b/>
          <w:bCs/>
          <w:highlight w:val="green"/>
          <w:u w:val="single"/>
        </w:rPr>
        <w:t>directly affecting the ability to</w:t>
      </w:r>
      <w:r w:rsidRPr="00CF0139">
        <w:rPr>
          <w:b/>
          <w:bCs/>
          <w:u w:val="single"/>
        </w:rPr>
        <w:t xml:space="preserve"> establish and consistently </w:t>
      </w:r>
      <w:r w:rsidRPr="00CF0139">
        <w:rPr>
          <w:b/>
          <w:bCs/>
          <w:highlight w:val="green"/>
          <w:u w:val="single"/>
        </w:rPr>
        <w:t xml:space="preserve">apply a </w:t>
      </w:r>
      <w:r w:rsidRPr="00CF0139">
        <w:rPr>
          <w:b/>
          <w:iCs/>
          <w:highlight w:val="green"/>
          <w:u w:val="single"/>
          <w:bdr w:val="single" w:sz="18" w:space="0" w:color="auto"/>
        </w:rPr>
        <w:t>legal regime based on due process</w:t>
      </w:r>
      <w:r w:rsidRPr="00CF0139">
        <w:rPr>
          <w:b/>
          <w:bCs/>
          <w:u w:val="single"/>
        </w:rPr>
        <w:t>.</w:t>
      </w:r>
      <w:r w:rsidRPr="00CF0139">
        <w:t>30 F</w:t>
      </w:r>
      <w:r w:rsidRPr="00CF0139">
        <w:rPr>
          <w:b/>
          <w:bCs/>
          <w:u w:val="single"/>
        </w:rPr>
        <w:t>or thousands of individuals whose initial detention was based on questionable intel</w:t>
      </w:r>
      <w:r w:rsidRPr="00CF0139">
        <w:t xml:space="preserve">ligence </w:t>
      </w:r>
      <w:r w:rsidRPr="00CF0139">
        <w:rPr>
          <w:b/>
          <w:bCs/>
          <w:u w:val="single"/>
        </w:rPr>
        <w:t xml:space="preserve">and </w:t>
      </w:r>
      <w:r w:rsidRPr="00CF0139">
        <w:t>subsequent,</w:t>
      </w:r>
      <w:r w:rsidRPr="00CF0139">
        <w:rPr>
          <w:b/>
          <w:bCs/>
          <w:u w:val="single"/>
        </w:rPr>
        <w:t xml:space="preserve"> inadequate habeas protections, the current regime is </w:t>
      </w:r>
      <w:r w:rsidRPr="00CF0139">
        <w:rPr>
          <w:b/>
          <w:iCs/>
          <w:u w:val="single"/>
          <w:bdr w:val="single" w:sz="18" w:space="0" w:color="auto"/>
        </w:rPr>
        <w:t>inherently devoid of due process</w:t>
      </w:r>
      <w:r w:rsidRPr="00CF0139">
        <w:rPr>
          <w:b/>
          <w:bCs/>
          <w:u w:val="single"/>
        </w:rPr>
        <w:t>.</w:t>
      </w:r>
      <w:r w:rsidRPr="00CF0139">
        <w:t>31 I propose that detainees are neither prisoners of war nor criminals in the traditional sense; rather, they are a hybrid of both. To that end, I propose that the appropriate term for post-9/11 detainees is a combination—a convergence of the criminal law and law of war paradigms—best described as a hybrid paradigm.</w:t>
      </w:r>
    </w:p>
    <w:p w:rsidR="00CF0139" w:rsidRPr="00CF0139" w:rsidRDefault="00CF0139" w:rsidP="00CF0139"/>
    <w:p w:rsidR="00CF0139" w:rsidRPr="00CF0139" w:rsidRDefault="00CF0139" w:rsidP="00CF0139">
      <w:pPr>
        <w:keepNext/>
        <w:keepLines/>
        <w:pageBreakBefore/>
        <w:spacing w:before="480"/>
        <w:jc w:val="center"/>
        <w:outlineLvl w:val="1"/>
        <w:rPr>
          <w:rFonts w:ascii="Gill Sans MT" w:eastAsiaTheme="majorEastAsia" w:hAnsi="Gill Sans MT" w:cstheme="majorBidi"/>
          <w:b/>
          <w:bCs/>
          <w:sz w:val="44"/>
          <w:szCs w:val="26"/>
          <w:u w:val="double"/>
        </w:rPr>
      </w:pPr>
      <w:r w:rsidRPr="00CF0139">
        <w:rPr>
          <w:rFonts w:ascii="Gill Sans MT" w:eastAsiaTheme="majorEastAsia" w:hAnsi="Gill Sans MT" w:cstheme="majorBidi"/>
          <w:b/>
          <w:bCs/>
          <w:sz w:val="44"/>
          <w:szCs w:val="26"/>
          <w:u w:val="double"/>
        </w:rPr>
        <w:lastRenderedPageBreak/>
        <w:t>2AC AT: Constitutional Amendment CP</w:t>
      </w:r>
    </w:p>
    <w:p w:rsidR="00CF0139" w:rsidRPr="00CF0139" w:rsidRDefault="00CF0139" w:rsidP="00CF0139">
      <w:pPr>
        <w:keepNext/>
        <w:keepLines/>
        <w:spacing w:before="200"/>
        <w:outlineLvl w:val="3"/>
        <w:rPr>
          <w:rFonts w:ascii="Gill Sans MT" w:eastAsiaTheme="majorEastAsia" w:hAnsi="Gill Sans MT" w:cstheme="majorBidi"/>
          <w:b/>
          <w:bCs/>
          <w:iCs/>
          <w:sz w:val="26"/>
        </w:rPr>
      </w:pPr>
      <w:r w:rsidRPr="00CF0139">
        <w:rPr>
          <w:rFonts w:ascii="Gill Sans MT" w:eastAsiaTheme="majorEastAsia" w:hAnsi="Gill Sans MT" w:cstheme="majorBidi"/>
          <w:b/>
          <w:bCs/>
          <w:iCs/>
          <w:sz w:val="26"/>
        </w:rPr>
        <w:t xml:space="preserve">This is a </w:t>
      </w:r>
      <w:r w:rsidRPr="00CF0139">
        <w:rPr>
          <w:rFonts w:ascii="Gill Sans MT" w:eastAsiaTheme="majorEastAsia" w:hAnsi="Gill Sans MT" w:cstheme="majorBidi"/>
          <w:b/>
          <w:bCs/>
          <w:iCs/>
          <w:sz w:val="26"/>
          <w:u w:val="single"/>
        </w:rPr>
        <w:t>voter</w:t>
      </w:r>
      <w:r w:rsidRPr="00CF0139">
        <w:rPr>
          <w:rFonts w:ascii="Gill Sans MT" w:eastAsiaTheme="majorEastAsia" w:hAnsi="Gill Sans MT" w:cstheme="majorBidi"/>
          <w:b/>
          <w:bCs/>
          <w:iCs/>
          <w:sz w:val="26"/>
        </w:rPr>
        <w:t xml:space="preserve"> — it </w:t>
      </w:r>
      <w:r w:rsidRPr="00CF0139">
        <w:rPr>
          <w:rFonts w:ascii="Gill Sans MT" w:eastAsiaTheme="majorEastAsia" w:hAnsi="Gill Sans MT" w:cstheme="majorBidi"/>
          <w:b/>
          <w:bCs/>
          <w:iCs/>
          <w:sz w:val="26"/>
          <w:u w:val="single"/>
        </w:rPr>
        <w:t>steals the aff</w:t>
      </w:r>
      <w:r w:rsidRPr="00CF0139">
        <w:rPr>
          <w:rFonts w:ascii="Gill Sans MT" w:eastAsiaTheme="majorEastAsia" w:hAnsi="Gill Sans MT" w:cstheme="majorBidi"/>
          <w:b/>
          <w:bCs/>
          <w:iCs/>
          <w:sz w:val="26"/>
        </w:rPr>
        <w:t xml:space="preserve">, causes </w:t>
      </w:r>
      <w:r w:rsidRPr="00CF0139">
        <w:rPr>
          <w:rFonts w:ascii="Gill Sans MT" w:eastAsiaTheme="majorEastAsia" w:hAnsi="Gill Sans MT" w:cstheme="majorBidi"/>
          <w:b/>
          <w:bCs/>
          <w:iCs/>
          <w:sz w:val="26"/>
          <w:u w:val="single"/>
        </w:rPr>
        <w:t>stale process debates</w:t>
      </w:r>
      <w:r w:rsidRPr="00CF0139">
        <w:rPr>
          <w:rFonts w:ascii="Gill Sans MT" w:eastAsiaTheme="majorEastAsia" w:hAnsi="Gill Sans MT" w:cstheme="majorBidi"/>
          <w:b/>
          <w:bCs/>
          <w:iCs/>
          <w:sz w:val="26"/>
        </w:rPr>
        <w:t xml:space="preserve"> about something that </w:t>
      </w:r>
      <w:r w:rsidRPr="00CF0139">
        <w:rPr>
          <w:rFonts w:ascii="Gill Sans MT" w:eastAsiaTheme="majorEastAsia" w:hAnsi="Gill Sans MT" w:cstheme="majorBidi"/>
          <w:b/>
          <w:bCs/>
          <w:iCs/>
          <w:sz w:val="26"/>
          <w:u w:val="single"/>
        </w:rPr>
        <w:t>never happens</w:t>
      </w:r>
      <w:r w:rsidRPr="00CF0139">
        <w:rPr>
          <w:rFonts w:ascii="Gill Sans MT" w:eastAsiaTheme="majorEastAsia" w:hAnsi="Gill Sans MT" w:cstheme="majorBidi"/>
          <w:b/>
          <w:bCs/>
          <w:iCs/>
          <w:sz w:val="26"/>
        </w:rPr>
        <w:t xml:space="preserve">, and is </w:t>
      </w:r>
      <w:r w:rsidRPr="00CF0139">
        <w:rPr>
          <w:rFonts w:ascii="Gill Sans MT" w:eastAsiaTheme="majorEastAsia" w:hAnsi="Gill Sans MT" w:cstheme="majorBidi"/>
          <w:b/>
          <w:bCs/>
          <w:iCs/>
          <w:sz w:val="26"/>
          <w:u w:val="single"/>
        </w:rPr>
        <w:t>multi-actor fiat</w:t>
      </w:r>
      <w:r w:rsidRPr="00CF0139">
        <w:rPr>
          <w:rFonts w:ascii="Gill Sans MT" w:eastAsiaTheme="majorEastAsia" w:hAnsi="Gill Sans MT" w:cstheme="majorBidi"/>
          <w:b/>
          <w:bCs/>
          <w:iCs/>
          <w:sz w:val="26"/>
        </w:rPr>
        <w:t xml:space="preserve"> — that’s not reciprocal or real-world</w:t>
      </w:r>
    </w:p>
    <w:p w:rsidR="00CF0139" w:rsidRPr="00CF0139" w:rsidRDefault="00CF0139" w:rsidP="00CF0139">
      <w:pPr>
        <w:rPr>
          <w:rFonts w:ascii="Gill Sans MT" w:hAnsi="Gill Sans MT"/>
          <w:sz w:val="16"/>
        </w:rPr>
      </w:pPr>
      <w:r w:rsidRPr="00CF0139">
        <w:rPr>
          <w:rFonts w:ascii="Gill Sans MT" w:hAnsi="Gill Sans MT"/>
          <w:b/>
          <w:bCs/>
          <w:sz w:val="26"/>
        </w:rPr>
        <w:t>Sullivan 95</w:t>
      </w:r>
      <w:r w:rsidRPr="00CF0139">
        <w:rPr>
          <w:rFonts w:ascii="Gill Sans MT" w:hAnsi="Gill Sans MT"/>
          <w:sz w:val="16"/>
        </w:rPr>
        <w:t xml:space="preserve"> (Kathleen M., Professor of Constitutional Law, Stanford Law School, and author of the influential Sullivan &amp; Gunther Constitutional Law Casebook, Fall. (“Constitutional Amendments” – American Prospect) http://www.albionmonitor.com/1-12-96/amendmentitis.html)</w:t>
      </w:r>
    </w:p>
    <w:p w:rsidR="00CF0139" w:rsidRPr="00CF0139" w:rsidRDefault="00CF0139" w:rsidP="00CF0139">
      <w:pPr>
        <w:rPr>
          <w:rFonts w:ascii="Gill Sans MT" w:hAnsi="Gill Sans MT"/>
          <w:b/>
          <w:bCs/>
          <w:u w:val="single"/>
        </w:rPr>
      </w:pPr>
      <w:r w:rsidRPr="00CF0139">
        <w:rPr>
          <w:rFonts w:ascii="Gill Sans MT" w:hAnsi="Gill Sans MT"/>
          <w:b/>
          <w:bCs/>
          <w:u w:val="single"/>
        </w:rPr>
        <w:t xml:space="preserve">Our </w:t>
      </w:r>
      <w:r w:rsidRPr="00CF0139">
        <w:rPr>
          <w:rFonts w:ascii="Gill Sans MT" w:hAnsi="Gill Sans MT"/>
          <w:b/>
          <w:bCs/>
          <w:highlight w:val="cyan"/>
          <w:u w:val="single"/>
        </w:rPr>
        <w:t xml:space="preserve">Constitution is extraordinarily difficult to amend. Article </w:t>
      </w:r>
      <w:r w:rsidRPr="00CF0139">
        <w:rPr>
          <w:rFonts w:ascii="Gill Sans MT" w:hAnsi="Gill Sans MT"/>
          <w:b/>
          <w:bCs/>
          <w:sz w:val="16"/>
          <w:highlight w:val="cyan"/>
          <w:u w:val="single"/>
        </w:rPr>
        <w:t>V</w:t>
      </w:r>
      <w:r w:rsidRPr="00CF0139">
        <w:rPr>
          <w:rFonts w:ascii="Gill Sans MT" w:hAnsi="Gill Sans MT"/>
          <w:sz w:val="16"/>
        </w:rPr>
        <w:t xml:space="preserve"> of the Constitution </w:t>
      </w:r>
      <w:r w:rsidRPr="00CF0139">
        <w:rPr>
          <w:rFonts w:ascii="Gill Sans MT" w:hAnsi="Gill Sans MT"/>
          <w:b/>
          <w:bCs/>
          <w:highlight w:val="cyan"/>
          <w:u w:val="single"/>
        </w:rPr>
        <w:t>provides</w:t>
      </w:r>
      <w:r w:rsidRPr="00CF0139">
        <w:rPr>
          <w:rFonts w:ascii="Gill Sans MT" w:hAnsi="Gill Sans MT"/>
          <w:b/>
          <w:bCs/>
          <w:u w:val="single"/>
        </w:rPr>
        <w:t xml:space="preserve"> </w:t>
      </w:r>
      <w:r w:rsidRPr="00CF0139">
        <w:rPr>
          <w:rFonts w:ascii="Gill Sans MT" w:hAnsi="Gill Sans MT"/>
          <w:sz w:val="16"/>
        </w:rPr>
        <w:t>two routes, but both both require</w:t>
      </w:r>
      <w:r w:rsidRPr="00CF0139">
        <w:rPr>
          <w:rFonts w:ascii="Gill Sans MT" w:hAnsi="Gill Sans MT"/>
          <w:b/>
          <w:bCs/>
          <w:u w:val="single"/>
        </w:rPr>
        <w:t xml:space="preserve"> </w:t>
      </w:r>
      <w:r w:rsidRPr="00CF0139">
        <w:rPr>
          <w:rFonts w:ascii="Gill Sans MT" w:hAnsi="Gill Sans MT"/>
          <w:b/>
          <w:bCs/>
          <w:highlight w:val="cyan"/>
          <w:u w:val="single"/>
        </w:rPr>
        <w:t>large supermajorities</w:t>
      </w:r>
      <w:r w:rsidRPr="00CF0139">
        <w:rPr>
          <w:rFonts w:ascii="Gill Sans MT" w:hAnsi="Gill Sans MT"/>
          <w:sz w:val="16"/>
        </w:rPr>
        <w:t xml:space="preserve">. First, Congress may propose amendments by a two-thirds vote of both houses. Second, the legislatures of two-thirds of the states may request that Congress call a constitutional convention. </w:t>
      </w:r>
      <w:r w:rsidRPr="00CF0139">
        <w:rPr>
          <w:rFonts w:ascii="Gill Sans MT" w:hAnsi="Gill Sans MT"/>
          <w:b/>
          <w:bCs/>
          <w:u w:val="single"/>
        </w:rPr>
        <w:t xml:space="preserve">Amendments </w:t>
      </w:r>
      <w:r w:rsidRPr="00CF0139">
        <w:rPr>
          <w:rFonts w:ascii="Gill Sans MT" w:hAnsi="Gill Sans MT"/>
          <w:sz w:val="16"/>
        </w:rPr>
        <w:t xml:space="preserve">proposed </w:t>
      </w:r>
      <w:r w:rsidRPr="00CF0139">
        <w:rPr>
          <w:rFonts w:ascii="Gill Sans MT" w:hAnsi="Gill Sans MT"/>
          <w:b/>
          <w:bCs/>
          <w:u w:val="single"/>
        </w:rPr>
        <w:t xml:space="preserve">by either route become valid only when ratified by three-fourths </w:t>
      </w:r>
      <w:r w:rsidRPr="00CF0139">
        <w:rPr>
          <w:rFonts w:ascii="Gill Sans MT" w:hAnsi="Gill Sans MT"/>
          <w:sz w:val="16"/>
        </w:rPr>
        <w:t xml:space="preserve">of the states. Once an amendment clears these hurdles into the Constitution, it is equally difficult to remove. The amendment that imposed Prohibition is the only one in our history ever to be repealed.  </w:t>
      </w:r>
      <w:r w:rsidRPr="00CF0139">
        <w:rPr>
          <w:rFonts w:ascii="Gill Sans MT" w:hAnsi="Gill Sans MT"/>
          <w:b/>
          <w:bCs/>
          <w:u w:val="single"/>
        </w:rPr>
        <w:t xml:space="preserve">The Constitution </w:t>
      </w:r>
      <w:r w:rsidRPr="00CF0139">
        <w:rPr>
          <w:rFonts w:ascii="Gill Sans MT" w:hAnsi="Gill Sans MT"/>
          <w:sz w:val="16"/>
        </w:rPr>
        <w:t xml:space="preserve">thus </w:t>
      </w:r>
      <w:r w:rsidRPr="00CF0139">
        <w:rPr>
          <w:rFonts w:ascii="Gill Sans MT" w:hAnsi="Gill Sans MT"/>
          <w:b/>
          <w:bCs/>
          <w:u w:val="single"/>
        </w:rPr>
        <w:t xml:space="preserve">remains a remarkably pristine document. More than 11,000 amendments have been proposed, but only 33 have received the necessary congressional supermajorities </w:t>
      </w:r>
      <w:r w:rsidRPr="00CF0139">
        <w:rPr>
          <w:rFonts w:ascii="Gill Sans MT" w:hAnsi="Gill Sans MT"/>
          <w:sz w:val="16"/>
        </w:rPr>
        <w:t xml:space="preserve">and only 27 have been ratified by the states. </w:t>
      </w:r>
      <w:r w:rsidRPr="00CF0139">
        <w:rPr>
          <w:rFonts w:ascii="Gill Sans MT" w:hAnsi="Gill Sans MT"/>
          <w:b/>
          <w:bCs/>
          <w:highlight w:val="cyan"/>
          <w:u w:val="single"/>
        </w:rPr>
        <w:t xml:space="preserve">Half </w:t>
      </w:r>
      <w:r w:rsidRPr="00CF0139">
        <w:rPr>
          <w:rFonts w:ascii="Gill Sans MT" w:hAnsi="Gill Sans MT"/>
          <w:sz w:val="16"/>
        </w:rPr>
        <w:t xml:space="preserve">of these </w:t>
      </w:r>
      <w:r w:rsidRPr="00CF0139">
        <w:rPr>
          <w:rFonts w:ascii="Gill Sans MT" w:hAnsi="Gill Sans MT"/>
          <w:b/>
          <w:bCs/>
          <w:u w:val="single"/>
        </w:rPr>
        <w:t xml:space="preserve">amendments </w:t>
      </w:r>
      <w:r w:rsidRPr="00CF0139">
        <w:rPr>
          <w:rFonts w:ascii="Gill Sans MT" w:hAnsi="Gill Sans MT"/>
          <w:b/>
          <w:bCs/>
          <w:highlight w:val="cyan"/>
          <w:u w:val="single"/>
        </w:rPr>
        <w:t xml:space="preserve">were </w:t>
      </w:r>
      <w:r w:rsidRPr="00CF0139">
        <w:rPr>
          <w:rFonts w:ascii="Gill Sans MT" w:hAnsi="Gill Sans MT"/>
          <w:sz w:val="16"/>
        </w:rPr>
        <w:t xml:space="preserve">enacted </w:t>
      </w:r>
      <w:r w:rsidRPr="00CF0139">
        <w:rPr>
          <w:rFonts w:ascii="Gill Sans MT" w:hAnsi="Gill Sans MT"/>
          <w:b/>
          <w:bCs/>
          <w:highlight w:val="cyan"/>
          <w:u w:val="single"/>
        </w:rPr>
        <w:t>under extraordinary circumstances</w:t>
      </w:r>
      <w:r w:rsidRPr="00CF0139">
        <w:rPr>
          <w:rFonts w:ascii="Gill Sans MT" w:hAnsi="Gill Sans MT"/>
          <w:b/>
          <w:bCs/>
          <w:u w:val="single"/>
        </w:rPr>
        <w:t>.</w:t>
      </w:r>
    </w:p>
    <w:p w:rsidR="00CF0139" w:rsidRPr="00CF0139" w:rsidRDefault="00CF0139" w:rsidP="00CF0139">
      <w:pPr>
        <w:keepNext/>
        <w:keepLines/>
        <w:spacing w:before="200"/>
        <w:outlineLvl w:val="3"/>
        <w:rPr>
          <w:rFonts w:ascii="Gill Sans MT" w:eastAsiaTheme="majorEastAsia" w:hAnsi="Gill Sans MT" w:cstheme="majorBidi"/>
          <w:b/>
          <w:bCs/>
          <w:iCs/>
          <w:sz w:val="26"/>
        </w:rPr>
      </w:pPr>
      <w:r w:rsidRPr="00CF0139">
        <w:rPr>
          <w:rFonts w:ascii="Gill Sans MT" w:eastAsiaTheme="majorEastAsia" w:hAnsi="Gill Sans MT" w:cstheme="majorBidi"/>
          <w:b/>
          <w:bCs/>
          <w:iCs/>
          <w:sz w:val="26"/>
        </w:rPr>
        <w:t xml:space="preserve">Can’t solve </w:t>
      </w:r>
      <w:r w:rsidRPr="00CF0139">
        <w:rPr>
          <w:rFonts w:ascii="Gill Sans MT" w:eastAsiaTheme="majorEastAsia" w:hAnsi="Gill Sans MT" w:cstheme="majorBidi"/>
          <w:b/>
          <w:bCs/>
          <w:iCs/>
          <w:sz w:val="26"/>
          <w:u w:val="single"/>
        </w:rPr>
        <w:t>legitimacy</w:t>
      </w:r>
      <w:r w:rsidRPr="00CF0139">
        <w:rPr>
          <w:rFonts w:ascii="Gill Sans MT" w:eastAsiaTheme="majorEastAsia" w:hAnsi="Gill Sans MT" w:cstheme="majorBidi"/>
          <w:b/>
          <w:bCs/>
          <w:iCs/>
          <w:sz w:val="26"/>
        </w:rPr>
        <w:t>:</w:t>
      </w:r>
    </w:p>
    <w:p w:rsidR="00CF0139" w:rsidRPr="00CF0139" w:rsidRDefault="00CF0139" w:rsidP="00CF0139">
      <w:pPr>
        <w:keepNext/>
        <w:keepLines/>
        <w:numPr>
          <w:ilvl w:val="0"/>
          <w:numId w:val="1"/>
        </w:numPr>
        <w:spacing w:before="200"/>
        <w:outlineLvl w:val="3"/>
        <w:rPr>
          <w:rFonts w:ascii="Gill Sans MT" w:eastAsiaTheme="majorEastAsia" w:hAnsi="Gill Sans MT" w:cstheme="majorBidi"/>
          <w:b/>
          <w:bCs/>
          <w:iCs/>
          <w:sz w:val="26"/>
        </w:rPr>
      </w:pPr>
      <w:r w:rsidRPr="00CF0139">
        <w:rPr>
          <w:rFonts w:ascii="Gill Sans MT" w:eastAsiaTheme="majorEastAsia" w:hAnsi="Gill Sans MT" w:cstheme="majorBidi"/>
          <w:b/>
          <w:bCs/>
          <w:iCs/>
          <w:sz w:val="26"/>
          <w:u w:val="single"/>
        </w:rPr>
        <w:t>De-politicization</w:t>
      </w:r>
      <w:r w:rsidRPr="00CF0139">
        <w:rPr>
          <w:rFonts w:ascii="Gill Sans MT" w:eastAsiaTheme="majorEastAsia" w:hAnsi="Gill Sans MT" w:cstheme="majorBidi"/>
          <w:b/>
          <w:bCs/>
          <w:iCs/>
          <w:sz w:val="26"/>
        </w:rPr>
        <w:t xml:space="preserve"> --- other nations fear abrupt moves --- stable interpretations are key to </w:t>
      </w:r>
      <w:r w:rsidRPr="00CF0139">
        <w:rPr>
          <w:rFonts w:ascii="Gill Sans MT" w:eastAsiaTheme="majorEastAsia" w:hAnsi="Gill Sans MT" w:cstheme="majorBidi"/>
          <w:b/>
          <w:bCs/>
          <w:iCs/>
          <w:sz w:val="26"/>
          <w:u w:val="single"/>
        </w:rPr>
        <w:t>hegemonic sustainability</w:t>
      </w:r>
      <w:r w:rsidRPr="00CF0139">
        <w:rPr>
          <w:rFonts w:ascii="Gill Sans MT" w:eastAsiaTheme="majorEastAsia" w:hAnsi="Gill Sans MT" w:cstheme="majorBidi"/>
          <w:b/>
          <w:bCs/>
          <w:iCs/>
          <w:sz w:val="26"/>
        </w:rPr>
        <w:t xml:space="preserve"> since other nations know they can rely on those interpretations --- that’s Knowles</w:t>
      </w:r>
    </w:p>
    <w:p w:rsidR="00CF0139" w:rsidRPr="00CF0139" w:rsidRDefault="00CF0139" w:rsidP="00CF0139">
      <w:pPr>
        <w:keepNext/>
        <w:keepLines/>
        <w:numPr>
          <w:ilvl w:val="0"/>
          <w:numId w:val="1"/>
        </w:numPr>
        <w:spacing w:before="200"/>
        <w:outlineLvl w:val="3"/>
        <w:rPr>
          <w:rFonts w:ascii="Gill Sans MT" w:eastAsiaTheme="majorEastAsia" w:hAnsi="Gill Sans MT" w:cstheme="majorBidi"/>
          <w:b/>
          <w:bCs/>
          <w:iCs/>
          <w:sz w:val="26"/>
        </w:rPr>
      </w:pPr>
      <w:r w:rsidRPr="00CF0139">
        <w:rPr>
          <w:rFonts w:ascii="Gill Sans MT" w:eastAsiaTheme="majorEastAsia" w:hAnsi="Gill Sans MT" w:cstheme="majorBidi"/>
          <w:b/>
          <w:bCs/>
          <w:iCs/>
          <w:sz w:val="26"/>
          <w:u w:val="single"/>
        </w:rPr>
        <w:t>Accountability</w:t>
      </w:r>
      <w:r w:rsidRPr="00CF0139">
        <w:rPr>
          <w:rFonts w:ascii="Gill Sans MT" w:eastAsiaTheme="majorEastAsia" w:hAnsi="Gill Sans MT" w:cstheme="majorBidi"/>
          <w:b/>
          <w:bCs/>
          <w:iCs/>
          <w:sz w:val="26"/>
        </w:rPr>
        <w:t xml:space="preserve"> --- the court is </w:t>
      </w:r>
      <w:r w:rsidRPr="00CF0139">
        <w:rPr>
          <w:rFonts w:ascii="Gill Sans MT" w:eastAsiaTheme="majorEastAsia" w:hAnsi="Gill Sans MT" w:cstheme="majorBidi"/>
          <w:b/>
          <w:bCs/>
          <w:iCs/>
          <w:sz w:val="26"/>
          <w:u w:val="single"/>
        </w:rPr>
        <w:t>uniquely accessible</w:t>
      </w:r>
      <w:r w:rsidRPr="00CF0139">
        <w:rPr>
          <w:rFonts w:ascii="Gill Sans MT" w:eastAsiaTheme="majorEastAsia" w:hAnsi="Gill Sans MT" w:cstheme="majorBidi"/>
          <w:b/>
          <w:bCs/>
          <w:iCs/>
          <w:sz w:val="26"/>
        </w:rPr>
        <w:t xml:space="preserve"> because countries to lodge complaints against the US --- that’s Knowles</w:t>
      </w:r>
    </w:p>
    <w:p w:rsidR="00CF0139" w:rsidRPr="00CF0139" w:rsidRDefault="00CF0139" w:rsidP="00CF0139">
      <w:pPr>
        <w:keepNext/>
        <w:keepLines/>
        <w:spacing w:before="200"/>
        <w:outlineLvl w:val="3"/>
        <w:rPr>
          <w:rFonts w:ascii="Gill Sans MT" w:eastAsiaTheme="majorEastAsia" w:hAnsi="Gill Sans MT" w:cstheme="majorBidi"/>
          <w:b/>
          <w:bCs/>
          <w:iCs/>
          <w:sz w:val="26"/>
          <w:u w:val="single"/>
        </w:rPr>
      </w:pPr>
      <w:r w:rsidRPr="00CF0139">
        <w:rPr>
          <w:rFonts w:ascii="Gill Sans MT" w:eastAsiaTheme="majorEastAsia" w:hAnsi="Gill Sans MT" w:cstheme="majorBidi"/>
          <w:b/>
          <w:bCs/>
          <w:iCs/>
          <w:sz w:val="26"/>
        </w:rPr>
        <w:t xml:space="preserve">They don’t send a </w:t>
      </w:r>
      <w:r w:rsidRPr="00CF0139">
        <w:rPr>
          <w:rFonts w:ascii="Gill Sans MT" w:eastAsiaTheme="majorEastAsia" w:hAnsi="Gill Sans MT" w:cstheme="majorBidi"/>
          <w:b/>
          <w:bCs/>
          <w:iCs/>
          <w:sz w:val="26"/>
          <w:u w:val="single"/>
        </w:rPr>
        <w:t>stable signal</w:t>
      </w:r>
    </w:p>
    <w:p w:rsidR="00CF0139" w:rsidRPr="00CF0139" w:rsidRDefault="00CF0139" w:rsidP="00CF0139">
      <w:pPr>
        <w:rPr>
          <w:rFonts w:ascii="Gill Sans MT" w:hAnsi="Gill Sans MT"/>
          <w:sz w:val="16"/>
        </w:rPr>
      </w:pPr>
      <w:r w:rsidRPr="00CF0139">
        <w:rPr>
          <w:rFonts w:ascii="Gill Sans MT" w:hAnsi="Gill Sans MT"/>
          <w:b/>
          <w:bCs/>
          <w:sz w:val="26"/>
        </w:rPr>
        <w:t xml:space="preserve">Sullivan 95 </w:t>
      </w:r>
      <w:r w:rsidRPr="00CF0139">
        <w:rPr>
          <w:rFonts w:ascii="Gill Sans MT" w:hAnsi="Gill Sans MT"/>
          <w:sz w:val="16"/>
        </w:rPr>
        <w:t>(Kathleen M., Professor of Constitutional Law, Stanford Law School, and author of the influential Sullivan &amp; Gunther Constitutional Law Casebook, Fall. (“Constitutional Amendments” – American Prospect) http://www.albionmonitor.com/1-12-96/amendmentitis.html)</w:t>
      </w:r>
    </w:p>
    <w:p w:rsidR="00CF0139" w:rsidRPr="00CF0139" w:rsidRDefault="00CF0139" w:rsidP="00CF0139">
      <w:pPr>
        <w:rPr>
          <w:rFonts w:ascii="Gill Sans MT" w:hAnsi="Gill Sans MT"/>
          <w:bCs/>
          <w:sz w:val="16"/>
          <w:u w:val="single"/>
        </w:rPr>
      </w:pPr>
      <w:r w:rsidRPr="00CF0139">
        <w:rPr>
          <w:rFonts w:ascii="Gill Sans MT" w:hAnsi="Gill Sans MT"/>
          <w:sz w:val="16"/>
        </w:rPr>
        <w:t xml:space="preserve">For </w:t>
      </w:r>
      <w:r w:rsidRPr="00CF0139">
        <w:rPr>
          <w:rFonts w:ascii="Gill Sans MT" w:hAnsi="Gill Sans MT"/>
          <w:b/>
          <w:bCs/>
          <w:highlight w:val="yellow"/>
          <w:u w:val="single"/>
        </w:rPr>
        <w:t>there are</w:t>
      </w:r>
      <w:r w:rsidRPr="00CF0139">
        <w:rPr>
          <w:rFonts w:ascii="Gill Sans MT" w:hAnsi="Gill Sans MT"/>
          <w:b/>
          <w:bCs/>
          <w:u w:val="single"/>
        </w:rPr>
        <w:t xml:space="preserve"> strong </w:t>
      </w:r>
      <w:r w:rsidRPr="00CF0139">
        <w:rPr>
          <w:rFonts w:ascii="Gill Sans MT" w:hAnsi="Gill Sans MT"/>
          <w:b/>
          <w:bCs/>
          <w:highlight w:val="yellow"/>
          <w:u w:val="single"/>
        </w:rPr>
        <w:t>structural reasons for amending</w:t>
      </w:r>
      <w:r w:rsidRPr="00CF0139">
        <w:rPr>
          <w:rFonts w:ascii="Gill Sans MT" w:hAnsi="Gill Sans MT"/>
          <w:b/>
          <w:bCs/>
          <w:u w:val="single"/>
        </w:rPr>
        <w:t xml:space="preserve"> the Constitution </w:t>
      </w:r>
      <w:r w:rsidRPr="00CF0139">
        <w:rPr>
          <w:rFonts w:ascii="Gill Sans MT" w:hAnsi="Gill Sans MT"/>
          <w:b/>
          <w:bCs/>
          <w:highlight w:val="yellow"/>
          <w:u w:val="single"/>
        </w:rPr>
        <w:t>only</w:t>
      </w:r>
      <w:r w:rsidRPr="00CF0139">
        <w:rPr>
          <w:rFonts w:ascii="Gill Sans MT" w:hAnsi="Gill Sans MT"/>
          <w:sz w:val="16"/>
        </w:rPr>
        <w:t xml:space="preserve"> reluctantly and </w:t>
      </w:r>
      <w:r w:rsidRPr="00CF0139">
        <w:rPr>
          <w:rFonts w:ascii="Gill Sans MT" w:hAnsi="Gill Sans MT"/>
          <w:b/>
          <w:bCs/>
          <w:highlight w:val="yellow"/>
          <w:u w:val="single"/>
        </w:rPr>
        <w:t>as a last resort</w:t>
      </w:r>
      <w:r w:rsidRPr="00CF0139">
        <w:rPr>
          <w:rFonts w:ascii="Gill Sans MT" w:hAnsi="Gill Sans MT"/>
          <w:sz w:val="16"/>
        </w:rPr>
        <w:t xml:space="preserve">. This strong presumption against constitutional amendment has been bedrock in our constitutional history, and there is no good reason for overturning it now. Proponents of the current wave of amendments suggest that it simply represents the appropriate product of a mobilized citizenry exercising popular sovereignty. We the People created the Constitution and, they imply, We the People are free to rewrite it as We please. Amendment advocates could, if they wished, cite Thomas Jefferson in their cause. Jefferson wrote in an 1816 letter, "Some men look at constitutions with sanctimonious reverence, and deem them like the ark of the covenant, too sacred to be touched. They ascribe to the men of the preceding age a wisdom more than human, and suppose what they did to be beyond amendment." But, he urged, one should not "believe that one generation is not as capable as another of taking care of itself, and of ordering its own affairs." As Jefferson had put it years earlier in a letter to James Madison, "I hold that a little rebellion now and then is a good thing." Constitutional idolatry, of course, is not an attractive organizing principle. But Jefferson's position lost out in our constitutional history for good reasons that do not depend on fetishizing the Constitution or treating it as mystically sacred. </w:t>
      </w:r>
      <w:r w:rsidRPr="00CF0139">
        <w:rPr>
          <w:rFonts w:ascii="Gill Sans MT" w:hAnsi="Gill Sans MT"/>
          <w:b/>
          <w:bCs/>
          <w:highlight w:val="cyan"/>
          <w:u w:val="single"/>
        </w:rPr>
        <w:t>Stability is a key virtue of a Constitution</w:t>
      </w:r>
      <w:r w:rsidRPr="00CF0139">
        <w:rPr>
          <w:rFonts w:ascii="Gill Sans MT" w:hAnsi="Gill Sans MT"/>
          <w:sz w:val="16"/>
        </w:rPr>
        <w:t> </w:t>
      </w:r>
      <w:r w:rsidRPr="00CF0139">
        <w:rPr>
          <w:rFonts w:ascii="Gill Sans MT" w:hAnsi="Gill Sans MT"/>
          <w:sz w:val="18"/>
        </w:rPr>
        <w:t xml:space="preserve">1. Stability. James Madison, one of the principal architects of Article V, disagreed with Jefferson. In Madison's view, "a little rebellion now and then" is to be avoided. To be sure, Madison acknowledged in Federalist No. 43 that "useful alterations will be suggested by experience," and that amending the Constitution must not be made so difficult as to "perpetuate its discovered faults." </w:t>
      </w:r>
      <w:r w:rsidRPr="00CF0139">
        <w:rPr>
          <w:rFonts w:ascii="Gill Sans MT" w:hAnsi="Gill Sans MT"/>
          <w:sz w:val="16"/>
        </w:rPr>
        <w:t xml:space="preserve">But </w:t>
      </w:r>
      <w:r w:rsidRPr="00CF0139">
        <w:rPr>
          <w:rFonts w:ascii="Gill Sans MT" w:hAnsi="Gill Sans MT"/>
          <w:b/>
          <w:bCs/>
          <w:u w:val="single"/>
        </w:rPr>
        <w:t xml:space="preserve">Madison cautioned too "against that extreme facility" of constitutional amendment "which would render the Constitution too mutable." Implicit in this caution is the view that stability is a key virtue of a Constitution, and that </w:t>
      </w:r>
      <w:r w:rsidRPr="00CF0139">
        <w:rPr>
          <w:rFonts w:ascii="Gill Sans MT" w:hAnsi="Gill Sans MT"/>
          <w:b/>
          <w:bCs/>
          <w:highlight w:val="yellow"/>
          <w:u w:val="single"/>
        </w:rPr>
        <w:t>excessive "</w:t>
      </w:r>
      <w:r w:rsidRPr="00CF0139">
        <w:rPr>
          <w:rFonts w:ascii="Gill Sans MT" w:hAnsi="Gill Sans MT"/>
          <w:b/>
          <w:bCs/>
          <w:highlight w:val="cyan"/>
          <w:u w:val="single"/>
        </w:rPr>
        <w:t>mutability" would</w:t>
      </w:r>
      <w:r w:rsidRPr="00CF0139">
        <w:rPr>
          <w:rFonts w:ascii="Gill Sans MT" w:hAnsi="Gill Sans MT"/>
          <w:b/>
          <w:bCs/>
          <w:u w:val="single"/>
        </w:rPr>
        <w:t xml:space="preserve"> thus </w:t>
      </w:r>
      <w:r w:rsidRPr="00CF0139">
        <w:rPr>
          <w:rFonts w:ascii="Gill Sans MT" w:hAnsi="Gill Sans MT"/>
          <w:b/>
          <w:bCs/>
          <w:highlight w:val="cyan"/>
          <w:u w:val="single"/>
        </w:rPr>
        <w:t>undercut the whole point of</w:t>
      </w:r>
      <w:r w:rsidRPr="00CF0139">
        <w:rPr>
          <w:rFonts w:ascii="Gill Sans MT" w:hAnsi="Gill Sans MT"/>
          <w:b/>
          <w:bCs/>
          <w:highlight w:val="yellow"/>
          <w:u w:val="single"/>
        </w:rPr>
        <w:t xml:space="preserve"> having </w:t>
      </w:r>
      <w:r w:rsidRPr="00CF0139">
        <w:rPr>
          <w:rFonts w:ascii="Gill Sans MT" w:hAnsi="Gill Sans MT"/>
          <w:b/>
          <w:bCs/>
          <w:highlight w:val="cyan"/>
          <w:u w:val="single"/>
        </w:rPr>
        <w:t xml:space="preserve">a Constitution </w:t>
      </w:r>
      <w:r w:rsidRPr="00CF0139">
        <w:rPr>
          <w:rFonts w:ascii="Gill Sans MT" w:hAnsi="Gill Sans MT"/>
          <w:b/>
          <w:bCs/>
          <w:highlight w:val="yellow"/>
          <w:u w:val="single"/>
        </w:rPr>
        <w:t>in the first place</w:t>
      </w:r>
      <w:r w:rsidRPr="00CF0139">
        <w:rPr>
          <w:rFonts w:ascii="Gill Sans MT" w:hAnsi="Gill Sans MT"/>
          <w:sz w:val="16"/>
        </w:rPr>
        <w:t xml:space="preserve">. As Chief Justice John </w:t>
      </w:r>
      <w:r w:rsidRPr="00CF0139">
        <w:rPr>
          <w:rFonts w:ascii="Gill Sans MT" w:hAnsi="Gill Sans MT"/>
          <w:b/>
          <w:bCs/>
          <w:u w:val="single"/>
        </w:rPr>
        <w:t xml:space="preserve">Marshall put the point similarly in McCulloch v. Maryland, </w:t>
      </w:r>
      <w:r w:rsidRPr="00CF0139">
        <w:rPr>
          <w:rFonts w:ascii="Gill Sans MT" w:hAnsi="Gill Sans MT"/>
          <w:b/>
          <w:bCs/>
          <w:highlight w:val="cyan"/>
          <w:u w:val="single"/>
        </w:rPr>
        <w:t>the Constitution</w:t>
      </w:r>
      <w:r w:rsidRPr="00CF0139">
        <w:rPr>
          <w:rFonts w:ascii="Gill Sans MT" w:hAnsi="Gill Sans MT"/>
          <w:b/>
          <w:bCs/>
          <w:u w:val="single"/>
        </w:rPr>
        <w:t xml:space="preserve"> is "intended to endure </w:t>
      </w:r>
      <w:r w:rsidRPr="00CF0139">
        <w:rPr>
          <w:rFonts w:ascii="Gill Sans MT" w:hAnsi="Gill Sans MT"/>
          <w:b/>
          <w:bCs/>
          <w:u w:val="single"/>
        </w:rPr>
        <w:lastRenderedPageBreak/>
        <w:t>for ages to come.</w:t>
      </w:r>
      <w:r w:rsidRPr="00CF0139">
        <w:rPr>
          <w:rFonts w:ascii="Gill Sans MT" w:hAnsi="Gill Sans MT"/>
          <w:sz w:val="16"/>
        </w:rPr>
        <w:t xml:space="preserve">" Keeping amendment relatively infrequent </w:t>
      </w:r>
      <w:r w:rsidRPr="00CF0139">
        <w:rPr>
          <w:rFonts w:ascii="Gill Sans MT" w:hAnsi="Gill Sans MT"/>
          <w:b/>
          <w:bCs/>
          <w:u w:val="single"/>
        </w:rPr>
        <w:t xml:space="preserve">thus </w:t>
      </w:r>
      <w:r w:rsidRPr="00CF0139">
        <w:rPr>
          <w:rFonts w:ascii="Gill Sans MT" w:hAnsi="Gill Sans MT"/>
          <w:b/>
          <w:bCs/>
          <w:highlight w:val="cyan"/>
          <w:u w:val="single"/>
        </w:rPr>
        <w:t xml:space="preserve">preserves public confidence in </w:t>
      </w:r>
      <w:r w:rsidRPr="00CF0139">
        <w:rPr>
          <w:rFonts w:ascii="Gill Sans MT" w:hAnsi="Gill Sans MT"/>
          <w:b/>
          <w:bCs/>
          <w:highlight w:val="yellow"/>
          <w:u w:val="single"/>
        </w:rPr>
        <w:t xml:space="preserve">the </w:t>
      </w:r>
      <w:r w:rsidRPr="00CF0139">
        <w:rPr>
          <w:rFonts w:ascii="Gill Sans MT" w:hAnsi="Gill Sans MT"/>
          <w:b/>
          <w:bCs/>
          <w:highlight w:val="cyan"/>
          <w:u w:val="single"/>
        </w:rPr>
        <w:t>stability of the</w:t>
      </w:r>
      <w:r w:rsidRPr="00CF0139">
        <w:rPr>
          <w:rFonts w:ascii="Gill Sans MT" w:hAnsi="Gill Sans MT"/>
          <w:b/>
          <w:bCs/>
          <w:u w:val="single"/>
        </w:rPr>
        <w:t xml:space="preserve"> basic </w:t>
      </w:r>
      <w:r w:rsidRPr="00CF0139">
        <w:rPr>
          <w:rFonts w:ascii="Gill Sans MT" w:hAnsi="Gill Sans MT"/>
          <w:b/>
          <w:bCs/>
          <w:highlight w:val="cyan"/>
          <w:u w:val="single"/>
        </w:rPr>
        <w:t>constitutional structure</w:t>
      </w:r>
      <w:r w:rsidRPr="00CF0139">
        <w:rPr>
          <w:rFonts w:ascii="Gill Sans MT" w:hAnsi="Gill Sans MT"/>
          <w:b/>
          <w:bCs/>
          <w:u w:val="single"/>
        </w:rPr>
        <w:t>.</w:t>
      </w:r>
      <w:r w:rsidRPr="00CF0139">
        <w:rPr>
          <w:rFonts w:ascii="Gill Sans MT" w:hAnsi="Gill Sans MT"/>
          <w:sz w:val="16"/>
        </w:rPr>
        <w:t xml:space="preserve">  While the Framers had to take the argument from stability on faith, </w:t>
      </w:r>
      <w:r w:rsidRPr="00CF0139">
        <w:rPr>
          <w:rFonts w:ascii="Gill Sans MT" w:hAnsi="Gill Sans MT"/>
          <w:b/>
          <w:bCs/>
          <w:u w:val="single"/>
        </w:rPr>
        <w:t>the argument looks stronger two centuries later. The relative success of the American constitutional regime</w:t>
      </w:r>
      <w:r w:rsidRPr="00CF0139">
        <w:rPr>
          <w:rFonts w:ascii="Gill Sans MT" w:hAnsi="Gill Sans MT"/>
          <w:sz w:val="16"/>
        </w:rPr>
        <w:t xml:space="preserve">, one bloody civil war excepted, </w:t>
      </w:r>
      <w:r w:rsidRPr="00CF0139">
        <w:rPr>
          <w:rFonts w:ascii="Gill Sans MT" w:hAnsi="Gill Sans MT"/>
          <w:b/>
          <w:bCs/>
          <w:u w:val="single"/>
        </w:rPr>
        <w:t>supports</w:t>
      </w:r>
      <w:r w:rsidRPr="00CF0139">
        <w:rPr>
          <w:rFonts w:ascii="Gill Sans MT" w:hAnsi="Gill Sans MT"/>
          <w:sz w:val="16"/>
        </w:rPr>
        <w:t xml:space="preserve"> arguments along the lines of "</w:t>
      </w:r>
      <w:r w:rsidRPr="00CF0139">
        <w:rPr>
          <w:rFonts w:ascii="Gill Sans MT" w:hAnsi="Gill Sans MT"/>
          <w:b/>
          <w:bCs/>
          <w:u w:val="single"/>
        </w:rPr>
        <w:t>if it ain't broke don't fix it." Our spare Constitution has withstood the test of time. Anyone with</w:t>
      </w:r>
      <w:r w:rsidRPr="00CF0139">
        <w:rPr>
          <w:rFonts w:ascii="Gill Sans MT" w:hAnsi="Gill Sans MT"/>
          <w:sz w:val="16"/>
        </w:rPr>
        <w:t xml:space="preserve"> a Burkean trust in the </w:t>
      </w:r>
      <w:r w:rsidRPr="00CF0139">
        <w:rPr>
          <w:rFonts w:ascii="Gill Sans MT" w:hAnsi="Gill Sans MT"/>
          <w:b/>
          <w:bCs/>
          <w:highlight w:val="cyan"/>
          <w:u w:val="single"/>
        </w:rPr>
        <w:t>collective wisdom</w:t>
      </w:r>
      <w:r w:rsidRPr="00CF0139">
        <w:rPr>
          <w:rFonts w:ascii="Gill Sans MT" w:hAnsi="Gill Sans MT"/>
          <w:sz w:val="16"/>
        </w:rPr>
        <w:t xml:space="preserve"> embodied in custom and tradition </w:t>
      </w:r>
      <w:r w:rsidRPr="00CF0139">
        <w:rPr>
          <w:rFonts w:ascii="Gill Sans MT" w:hAnsi="Gill Sans MT"/>
          <w:b/>
          <w:bCs/>
          <w:highlight w:val="cyan"/>
          <w:u w:val="single"/>
        </w:rPr>
        <w:t>ought to be wary of a sudden shift to</w:t>
      </w:r>
      <w:r w:rsidRPr="00CF0139">
        <w:rPr>
          <w:rFonts w:ascii="Gill Sans MT" w:hAnsi="Gill Sans MT"/>
          <w:b/>
          <w:bCs/>
          <w:u w:val="single"/>
        </w:rPr>
        <w:t xml:space="preserve"> rapid </w:t>
      </w:r>
      <w:r w:rsidRPr="00CF0139">
        <w:rPr>
          <w:rFonts w:ascii="Gill Sans MT" w:hAnsi="Gill Sans MT"/>
          <w:b/>
          <w:bCs/>
          <w:highlight w:val="cyan"/>
          <w:u w:val="single"/>
        </w:rPr>
        <w:t>constitutional revision</w:t>
      </w:r>
      <w:r w:rsidRPr="00CF0139">
        <w:rPr>
          <w:rFonts w:ascii="Gill Sans MT" w:hAnsi="Gill Sans MT"/>
          <w:b/>
          <w:bCs/>
          <w:u w:val="single"/>
        </w:rPr>
        <w:t>.  Prohibition, the only modern amendment to enact a social policy, is also the only modern amendment to have been repealed</w:t>
      </w:r>
      <w:r w:rsidRPr="00CF0139">
        <w:rPr>
          <w:rFonts w:ascii="Gill Sans MT" w:hAnsi="Gill Sans MT"/>
          <w:b/>
          <w:bCs/>
          <w:sz w:val="16"/>
          <w:u w:val="single"/>
        </w:rPr>
        <w:t>.</w:t>
      </w:r>
    </w:p>
    <w:p w:rsidR="00CF0139" w:rsidRPr="00CF0139" w:rsidRDefault="00CF0139" w:rsidP="00CF0139">
      <w:pPr>
        <w:keepNext/>
        <w:keepLines/>
        <w:spacing w:before="200"/>
        <w:outlineLvl w:val="3"/>
        <w:rPr>
          <w:rFonts w:ascii="Gill Sans MT" w:eastAsiaTheme="majorEastAsia" w:hAnsi="Gill Sans MT" w:cstheme="majorBidi"/>
          <w:b/>
          <w:bCs/>
          <w:iCs/>
          <w:sz w:val="26"/>
        </w:rPr>
      </w:pPr>
      <w:r w:rsidRPr="00CF0139">
        <w:rPr>
          <w:rFonts w:ascii="Gill Sans MT" w:eastAsiaTheme="majorEastAsia" w:hAnsi="Gill Sans MT" w:cstheme="majorBidi"/>
          <w:b/>
          <w:bCs/>
          <w:iCs/>
          <w:sz w:val="26"/>
        </w:rPr>
        <w:t xml:space="preserve">Can’t solve </w:t>
      </w:r>
      <w:r w:rsidRPr="00CF0139">
        <w:rPr>
          <w:rFonts w:ascii="Gill Sans MT" w:eastAsiaTheme="majorEastAsia" w:hAnsi="Gill Sans MT" w:cstheme="majorBidi"/>
          <w:b/>
          <w:bCs/>
          <w:iCs/>
          <w:sz w:val="26"/>
          <w:u w:val="single"/>
        </w:rPr>
        <w:t>China</w:t>
      </w:r>
      <w:r w:rsidRPr="00CF0139">
        <w:rPr>
          <w:rFonts w:ascii="Gill Sans MT" w:eastAsiaTheme="majorEastAsia" w:hAnsi="Gill Sans MT" w:cstheme="majorBidi"/>
          <w:b/>
          <w:bCs/>
          <w:iCs/>
          <w:sz w:val="26"/>
        </w:rPr>
        <w:t xml:space="preserve"> — it’s premised on </w:t>
      </w:r>
      <w:r w:rsidRPr="00CF0139">
        <w:rPr>
          <w:rFonts w:ascii="Gill Sans MT" w:eastAsiaTheme="majorEastAsia" w:hAnsi="Gill Sans MT" w:cstheme="majorBidi"/>
          <w:b/>
          <w:bCs/>
          <w:iCs/>
          <w:sz w:val="26"/>
          <w:u w:val="single"/>
        </w:rPr>
        <w:t>judicial exchanges</w:t>
      </w:r>
      <w:r w:rsidRPr="00CF0139">
        <w:rPr>
          <w:rFonts w:ascii="Gill Sans MT" w:eastAsiaTheme="majorEastAsia" w:hAnsi="Gill Sans MT" w:cstheme="majorBidi"/>
          <w:b/>
          <w:bCs/>
          <w:iCs/>
          <w:sz w:val="26"/>
        </w:rPr>
        <w:t xml:space="preserve"> </w:t>
      </w:r>
    </w:p>
    <w:p w:rsidR="00CF0139" w:rsidRPr="00CF0139" w:rsidRDefault="00CF0139" w:rsidP="00CF0139">
      <w:pPr>
        <w:keepNext/>
        <w:keepLines/>
        <w:spacing w:before="200"/>
        <w:outlineLvl w:val="3"/>
        <w:rPr>
          <w:rFonts w:ascii="Gill Sans MT" w:eastAsiaTheme="majorEastAsia" w:hAnsi="Gill Sans MT" w:cstheme="majorBidi"/>
          <w:b/>
          <w:bCs/>
          <w:iCs/>
          <w:sz w:val="26"/>
        </w:rPr>
      </w:pPr>
      <w:r w:rsidRPr="00CF0139">
        <w:rPr>
          <w:rFonts w:ascii="Gill Sans MT" w:eastAsiaTheme="majorEastAsia" w:hAnsi="Gill Sans MT" w:cstheme="majorBidi"/>
          <w:b/>
          <w:bCs/>
          <w:iCs/>
          <w:sz w:val="26"/>
        </w:rPr>
        <w:t>Causes massive delays</w:t>
      </w:r>
    </w:p>
    <w:p w:rsidR="00CF0139" w:rsidRPr="00CF0139" w:rsidRDefault="00CF0139" w:rsidP="00CF0139">
      <w:pPr>
        <w:rPr>
          <w:rFonts w:ascii="Gill Sans MT" w:hAnsi="Gill Sans MT"/>
          <w:sz w:val="16"/>
        </w:rPr>
      </w:pPr>
      <w:r w:rsidRPr="00CF0139">
        <w:rPr>
          <w:rFonts w:ascii="Gill Sans MT" w:hAnsi="Gill Sans MT"/>
          <w:b/>
          <w:bCs/>
          <w:sz w:val="26"/>
        </w:rPr>
        <w:t>Duggin 5</w:t>
      </w:r>
      <w:r w:rsidRPr="00CF0139">
        <w:rPr>
          <w:rFonts w:ascii="Gill Sans MT" w:hAnsi="Gill Sans MT"/>
          <w:sz w:val="16"/>
        </w:rPr>
        <w:t xml:space="preserve"> (Sarah, Professor of Law – Catholic University of America, and Mary Collins, Law Clerk, Boston University Law Review, February, 85 B.U.L. Rev. 53, Lexis)</w:t>
      </w:r>
    </w:p>
    <w:p w:rsidR="00CF0139" w:rsidRPr="00CF0139" w:rsidRDefault="00CF0139" w:rsidP="00CF0139">
      <w:pPr>
        <w:rPr>
          <w:rFonts w:ascii="Gill Sans MT" w:hAnsi="Gill Sans MT"/>
          <w:color w:val="000000" w:themeColor="text1"/>
          <w:sz w:val="16"/>
        </w:rPr>
      </w:pPr>
      <w:r w:rsidRPr="00CF0139">
        <w:rPr>
          <w:rFonts w:ascii="Gill Sans MT" w:hAnsi="Gill Sans MT"/>
          <w:b/>
          <w:bCs/>
          <w:u w:val="single"/>
        </w:rPr>
        <w:t xml:space="preserve">The </w:t>
      </w:r>
      <w:r w:rsidRPr="00CF0139">
        <w:rPr>
          <w:rFonts w:ascii="Gill Sans MT" w:hAnsi="Gill Sans MT"/>
          <w:b/>
          <w:bCs/>
          <w:highlight w:val="cyan"/>
          <w:u w:val="single"/>
        </w:rPr>
        <w:t>process of amending</w:t>
      </w:r>
      <w:r w:rsidRPr="00CF0139">
        <w:rPr>
          <w:rFonts w:ascii="Gill Sans MT" w:hAnsi="Gill Sans MT"/>
          <w:b/>
          <w:bCs/>
          <w:u w:val="single"/>
        </w:rPr>
        <w:t xml:space="preserve"> the Constitution </w:t>
      </w:r>
      <w:r w:rsidRPr="00CF0139">
        <w:rPr>
          <w:rFonts w:ascii="Gill Sans MT" w:hAnsi="Gill Sans MT"/>
          <w:b/>
          <w:bCs/>
          <w:highlight w:val="cyan"/>
          <w:u w:val="single"/>
        </w:rPr>
        <w:t>is</w:t>
      </w:r>
      <w:r w:rsidRPr="00CF0139">
        <w:rPr>
          <w:rFonts w:ascii="Gill Sans MT" w:hAnsi="Gill Sans MT"/>
          <w:b/>
          <w:bCs/>
          <w:u w:val="single"/>
        </w:rPr>
        <w:t xml:space="preserve"> often a </w:t>
      </w:r>
      <w:r w:rsidRPr="00CF0139">
        <w:rPr>
          <w:rFonts w:ascii="Gill Sans MT" w:hAnsi="Gill Sans MT"/>
          <w:b/>
          <w:bCs/>
          <w:highlight w:val="cyan"/>
          <w:u w:val="single"/>
        </w:rPr>
        <w:t>lengthy</w:t>
      </w:r>
      <w:r w:rsidRPr="00CF0139">
        <w:rPr>
          <w:rFonts w:ascii="Gill Sans MT" w:hAnsi="Gill Sans MT"/>
          <w:b/>
          <w:bCs/>
          <w:u w:val="single"/>
        </w:rPr>
        <w:t xml:space="preserve"> one – the Twenty-seventh Amendment was adopted more than two hundred years after it was first proposed</w:t>
      </w:r>
      <w:r w:rsidRPr="00CF0139">
        <w:rPr>
          <w:rFonts w:ascii="Gill Sans MT" w:hAnsi="Gill Sans MT"/>
          <w:color w:val="000000" w:themeColor="text1"/>
          <w:sz w:val="16"/>
        </w:rPr>
        <w:t xml:space="preserve">. 513 </w:t>
      </w:r>
      <w:r w:rsidRPr="00CF0139">
        <w:rPr>
          <w:rFonts w:ascii="Gill Sans MT" w:hAnsi="Gill Sans MT"/>
          <w:b/>
          <w:bCs/>
          <w:u w:val="single"/>
        </w:rPr>
        <w:t xml:space="preserve">Recent </w:t>
      </w:r>
      <w:r w:rsidRPr="00CF0139">
        <w:rPr>
          <w:rFonts w:ascii="Gill Sans MT" w:hAnsi="Gill Sans MT"/>
          <w:b/>
          <w:bCs/>
          <w:highlight w:val="cyan"/>
          <w:u w:val="single"/>
        </w:rPr>
        <w:t xml:space="preserve">Congresses </w:t>
      </w:r>
      <w:r w:rsidRPr="00CF0139">
        <w:rPr>
          <w:rFonts w:ascii="Gill Sans MT" w:hAnsi="Gill Sans MT"/>
          <w:b/>
          <w:bCs/>
          <w:u w:val="single"/>
        </w:rPr>
        <w:t xml:space="preserve">have generally </w:t>
      </w:r>
      <w:r w:rsidRPr="00CF0139">
        <w:rPr>
          <w:rFonts w:ascii="Gill Sans MT" w:hAnsi="Gill Sans MT"/>
          <w:b/>
          <w:bCs/>
          <w:highlight w:val="cyan"/>
          <w:u w:val="single"/>
        </w:rPr>
        <w:t>provided</w:t>
      </w:r>
      <w:r w:rsidRPr="00CF0139">
        <w:rPr>
          <w:rFonts w:ascii="Gill Sans MT" w:hAnsi="Gill Sans MT"/>
          <w:b/>
          <w:bCs/>
          <w:u w:val="single"/>
        </w:rPr>
        <w:t xml:space="preserve"> self-executing, </w:t>
      </w:r>
      <w:r w:rsidRPr="00CF0139">
        <w:rPr>
          <w:rFonts w:ascii="Gill Sans MT" w:hAnsi="Gill Sans MT"/>
          <w:b/>
          <w:bCs/>
          <w:highlight w:val="cyan"/>
          <w:u w:val="single"/>
        </w:rPr>
        <w:t>seven-year sunset provisions in</w:t>
      </w:r>
      <w:r w:rsidRPr="00CF0139">
        <w:rPr>
          <w:rFonts w:ascii="Gill Sans MT" w:hAnsi="Gill Sans MT"/>
          <w:b/>
          <w:bCs/>
          <w:u w:val="single"/>
        </w:rPr>
        <w:t xml:space="preserve"> the resolutions </w:t>
      </w:r>
      <w:r w:rsidRPr="00CF0139">
        <w:rPr>
          <w:rFonts w:ascii="Gill Sans MT" w:hAnsi="Gill Sans MT"/>
          <w:b/>
          <w:bCs/>
          <w:highlight w:val="cyan"/>
          <w:u w:val="single"/>
        </w:rPr>
        <w:t>proposing</w:t>
      </w:r>
      <w:r w:rsidRPr="00CF0139">
        <w:rPr>
          <w:rFonts w:ascii="Gill Sans MT" w:hAnsi="Gill Sans MT"/>
          <w:b/>
          <w:bCs/>
          <w:u w:val="single"/>
        </w:rPr>
        <w:t xml:space="preserve"> constitutional </w:t>
      </w:r>
      <w:r w:rsidRPr="00CF0139">
        <w:rPr>
          <w:rFonts w:ascii="Gill Sans MT" w:hAnsi="Gill Sans MT"/>
          <w:b/>
          <w:bCs/>
          <w:highlight w:val="cyan"/>
          <w:u w:val="single"/>
        </w:rPr>
        <w:t>amendments</w:t>
      </w:r>
      <w:r w:rsidRPr="00CF0139">
        <w:rPr>
          <w:rFonts w:ascii="Gill Sans MT" w:hAnsi="Gill Sans MT"/>
          <w:b/>
          <w:bCs/>
          <w:u w:val="single"/>
        </w:rPr>
        <w:t xml:space="preserve">, 514 but </w:t>
      </w:r>
      <w:r w:rsidRPr="00CF0139">
        <w:rPr>
          <w:rFonts w:ascii="Gill Sans MT" w:hAnsi="Gill Sans MT"/>
          <w:b/>
          <w:bCs/>
          <w:highlight w:val="cyan"/>
          <w:u w:val="single"/>
        </w:rPr>
        <w:t>even an amendment on the fast track is likely to take several years</w:t>
      </w:r>
      <w:r w:rsidRPr="00CF0139">
        <w:rPr>
          <w:rFonts w:ascii="Gill Sans MT" w:hAnsi="Gill Sans MT"/>
          <w:b/>
          <w:bCs/>
          <w:u w:val="single"/>
        </w:rPr>
        <w:t xml:space="preserve"> to become part of the Constitution.</w:t>
      </w:r>
      <w:r w:rsidRPr="00CF0139">
        <w:rPr>
          <w:rFonts w:ascii="Gill Sans MT" w:hAnsi="Gill Sans MT"/>
          <w:color w:val="000000" w:themeColor="text1"/>
          <w:sz w:val="16"/>
        </w:rPr>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rsidR="00CF0139" w:rsidRPr="00CF0139" w:rsidRDefault="00CF0139" w:rsidP="00CF0139">
      <w:pPr>
        <w:keepNext/>
        <w:keepLines/>
        <w:spacing w:before="200"/>
        <w:outlineLvl w:val="3"/>
        <w:rPr>
          <w:rFonts w:ascii="Gill Sans MT" w:eastAsiaTheme="majorEastAsia" w:hAnsi="Gill Sans MT" w:cstheme="majorBidi"/>
          <w:b/>
          <w:bCs/>
          <w:iCs/>
          <w:sz w:val="26"/>
          <w:u w:val="single"/>
        </w:rPr>
      </w:pPr>
      <w:r w:rsidRPr="00CF0139">
        <w:rPr>
          <w:rFonts w:ascii="Gill Sans MT" w:eastAsiaTheme="majorEastAsia" w:hAnsi="Gill Sans MT" w:cstheme="majorBidi"/>
          <w:b/>
          <w:bCs/>
          <w:iCs/>
          <w:sz w:val="26"/>
        </w:rPr>
        <w:t xml:space="preserve">Decks court cred — means they solve </w:t>
      </w:r>
      <w:r w:rsidRPr="00CF0139">
        <w:rPr>
          <w:rFonts w:ascii="Gill Sans MT" w:eastAsiaTheme="majorEastAsia" w:hAnsi="Gill Sans MT" w:cstheme="majorBidi"/>
          <w:b/>
          <w:bCs/>
          <w:iCs/>
          <w:sz w:val="26"/>
          <w:u w:val="single"/>
        </w:rPr>
        <w:t>none of the aff</w:t>
      </w:r>
    </w:p>
    <w:p w:rsidR="00CF0139" w:rsidRPr="00CF0139" w:rsidRDefault="00CF0139" w:rsidP="00CF0139">
      <w:pPr>
        <w:rPr>
          <w:rFonts w:ascii="Gill Sans MT" w:hAnsi="Gill Sans MT"/>
          <w:sz w:val="16"/>
          <w:szCs w:val="16"/>
        </w:rPr>
      </w:pPr>
      <w:r w:rsidRPr="00CF0139">
        <w:rPr>
          <w:rFonts w:ascii="Gill Sans MT" w:hAnsi="Gill Sans MT"/>
          <w:b/>
          <w:bCs/>
          <w:sz w:val="26"/>
        </w:rPr>
        <w:t>Schaffner 5</w:t>
      </w:r>
      <w:r w:rsidRPr="00CF0139">
        <w:rPr>
          <w:rFonts w:ascii="Gill Sans MT" w:hAnsi="Gill Sans MT"/>
          <w:sz w:val="16"/>
        </w:rPr>
        <w:t xml:space="preserve"> </w:t>
      </w:r>
      <w:r w:rsidRPr="00CF0139">
        <w:rPr>
          <w:rFonts w:ascii="Gill Sans MT" w:hAnsi="Gill Sans MT"/>
          <w:sz w:val="16"/>
          <w:szCs w:val="16"/>
        </w:rPr>
        <w:t>(Joan, Associate Professor of Law – George Washington University Law School, “</w:t>
      </w:r>
      <w:r w:rsidRPr="00CF0139">
        <w:rPr>
          <w:rFonts w:ascii="Gill Sans MT" w:hAnsi="Gill Sans MT"/>
          <w:sz w:val="16"/>
        </w:rPr>
        <w:t>The Federal Marriage Amendment: To Protect the Sanctity of Marriage or Destroy Constitutional Democracy?</w:t>
      </w:r>
      <w:r w:rsidRPr="00CF0139">
        <w:rPr>
          <w:rFonts w:ascii="Gill Sans MT" w:hAnsi="Gill Sans MT"/>
          <w:sz w:val="16"/>
          <w:szCs w:val="16"/>
        </w:rPr>
        <w:t xml:space="preserve">”, </w:t>
      </w:r>
      <w:r w:rsidRPr="00CF0139">
        <w:rPr>
          <w:rFonts w:ascii="Gill Sans MT" w:hAnsi="Gill Sans MT"/>
          <w:sz w:val="16"/>
        </w:rPr>
        <w:t>American University Law Review</w:t>
      </w:r>
      <w:r w:rsidRPr="00CF0139">
        <w:rPr>
          <w:rFonts w:ascii="Gill Sans MT" w:hAnsi="Gill Sans MT"/>
          <w:sz w:val="16"/>
          <w:szCs w:val="16"/>
        </w:rPr>
        <w:t xml:space="preserve"> , August, 54 Am. U.L. Rev. 1487, August, Lexis)</w:t>
      </w:r>
    </w:p>
    <w:p w:rsidR="00CF0139" w:rsidRPr="00CF0139" w:rsidRDefault="00CF0139" w:rsidP="00CF0139">
      <w:pPr>
        <w:rPr>
          <w:rFonts w:ascii="Gill Sans MT" w:hAnsi="Gill Sans MT"/>
          <w:b/>
          <w:sz w:val="16"/>
          <w:u w:val="single"/>
        </w:rPr>
      </w:pPr>
      <w:r w:rsidRPr="00CF0139">
        <w:rPr>
          <w:rFonts w:ascii="Gill Sans MT" w:hAnsi="Gill Sans MT"/>
          <w:sz w:val="16"/>
        </w:rPr>
        <w:t xml:space="preserve"> [*1525]  Through amendment, the legislative branch has the power to enact laws that establish societal standards only so long as the laws enacted do not violate the constitutional rights of individuals. 222 </w:t>
      </w:r>
      <w:r w:rsidRPr="00CF0139">
        <w:rPr>
          <w:rFonts w:ascii="Gill Sans MT" w:hAnsi="Gill Sans MT"/>
          <w:b/>
          <w:bCs/>
          <w:highlight w:val="yellow"/>
          <w:u w:val="single"/>
        </w:rPr>
        <w:t xml:space="preserve">The </w:t>
      </w:r>
      <w:r w:rsidRPr="00CF0139">
        <w:rPr>
          <w:rFonts w:ascii="Gill Sans MT" w:hAnsi="Gill Sans MT"/>
          <w:b/>
          <w:bCs/>
          <w:highlight w:val="cyan"/>
          <w:u w:val="single"/>
        </w:rPr>
        <w:t>legislature is not empowered to draft laws to enshrine illegitimate prejudices</w:t>
      </w:r>
      <w:r w:rsidRPr="00CF0139">
        <w:rPr>
          <w:rFonts w:ascii="Gill Sans MT" w:hAnsi="Gill Sans MT"/>
          <w:b/>
          <w:bCs/>
          <w:u w:val="single"/>
        </w:rPr>
        <w:t xml:space="preserve"> of the majority. </w:t>
      </w:r>
      <w:r w:rsidRPr="00CF0139">
        <w:rPr>
          <w:rFonts w:ascii="Gill Sans MT" w:hAnsi="Gill Sans MT"/>
          <w:b/>
          <w:bCs/>
          <w:highlight w:val="cyan"/>
          <w:u w:val="single"/>
        </w:rPr>
        <w:t>Allowing the legislature</w:t>
      </w:r>
      <w:r w:rsidRPr="00CF0139">
        <w:rPr>
          <w:rFonts w:ascii="Gill Sans MT" w:hAnsi="Gill Sans MT"/>
          <w:b/>
          <w:sz w:val="16"/>
        </w:rPr>
        <w:t>,</w:t>
      </w:r>
      <w:r w:rsidRPr="00CF0139">
        <w:rPr>
          <w:rFonts w:ascii="Gill Sans MT" w:hAnsi="Gill Sans MT"/>
          <w:sz w:val="16"/>
        </w:rPr>
        <w:t xml:space="preserve"> with the endorsement of the executive, </w:t>
      </w:r>
      <w:r w:rsidRPr="00CF0139">
        <w:rPr>
          <w:rFonts w:ascii="Gill Sans MT" w:hAnsi="Gill Sans MT"/>
          <w:b/>
          <w:bCs/>
          <w:highlight w:val="cyan"/>
          <w:u w:val="single"/>
        </w:rPr>
        <w:t>to amend</w:t>
      </w:r>
      <w:r w:rsidRPr="00CF0139">
        <w:rPr>
          <w:rFonts w:ascii="Gill Sans MT" w:hAnsi="Gill Sans MT"/>
          <w:b/>
          <w:bCs/>
          <w:u w:val="single"/>
        </w:rPr>
        <w:t xml:space="preserve"> the Constitution </w:t>
      </w:r>
      <w:r w:rsidRPr="00CF0139">
        <w:rPr>
          <w:rFonts w:ascii="Gill Sans MT" w:hAnsi="Gill Sans MT"/>
          <w:b/>
          <w:bCs/>
          <w:highlight w:val="cyan"/>
          <w:u w:val="single"/>
        </w:rPr>
        <w:t>to</w:t>
      </w:r>
      <w:r w:rsidRPr="00CF0139">
        <w:rPr>
          <w:rFonts w:ascii="Gill Sans MT" w:hAnsi="Gill Sans MT"/>
          <w:b/>
          <w:bCs/>
          <w:u w:val="single"/>
        </w:rPr>
        <w:t xml:space="preserve"> expressly </w:t>
      </w:r>
      <w:r w:rsidRPr="00CF0139">
        <w:rPr>
          <w:rFonts w:ascii="Gill Sans MT" w:hAnsi="Gill Sans MT"/>
          <w:b/>
          <w:bCs/>
          <w:highlight w:val="cyan"/>
          <w:u w:val="single"/>
        </w:rPr>
        <w:t>overrule</w:t>
      </w:r>
      <w:r w:rsidRPr="00CF0139">
        <w:rPr>
          <w:rFonts w:ascii="Gill Sans MT" w:hAnsi="Gill Sans MT"/>
          <w:b/>
          <w:bCs/>
          <w:u w:val="single"/>
        </w:rPr>
        <w:t xml:space="preserve"> a decision of </w:t>
      </w:r>
      <w:r w:rsidRPr="00CF0139">
        <w:rPr>
          <w:rFonts w:ascii="Gill Sans MT" w:hAnsi="Gill Sans MT"/>
          <w:b/>
          <w:bCs/>
          <w:highlight w:val="cyan"/>
          <w:u w:val="single"/>
        </w:rPr>
        <w:t>the judiciary</w:t>
      </w:r>
      <w:r w:rsidRPr="00CF0139">
        <w:rPr>
          <w:rFonts w:ascii="Gill Sans MT" w:hAnsi="Gill Sans MT"/>
          <w:sz w:val="16"/>
        </w:rPr>
        <w:t xml:space="preserve">, which acted consistently with democratic principles by protecting the rights of a minority of the people, </w:t>
      </w:r>
      <w:r w:rsidRPr="00CF0139">
        <w:rPr>
          <w:rFonts w:ascii="Gill Sans MT" w:hAnsi="Gill Sans MT"/>
          <w:b/>
          <w:bCs/>
          <w:highlight w:val="cyan"/>
          <w:u w:val="single"/>
        </w:rPr>
        <w:t>destroys the delicate balance of power among</w:t>
      </w:r>
      <w:r w:rsidRPr="00CF0139">
        <w:rPr>
          <w:rFonts w:ascii="Gill Sans MT" w:hAnsi="Gill Sans MT"/>
          <w:b/>
          <w:bCs/>
          <w:u w:val="single"/>
        </w:rPr>
        <w:t xml:space="preserve"> the </w:t>
      </w:r>
      <w:r w:rsidRPr="00CF0139">
        <w:rPr>
          <w:rFonts w:ascii="Gill Sans MT" w:hAnsi="Gill Sans MT"/>
          <w:b/>
          <w:bCs/>
          <w:highlight w:val="cyan"/>
          <w:u w:val="single"/>
        </w:rPr>
        <w:t>branches</w:t>
      </w:r>
      <w:r w:rsidRPr="00CF0139">
        <w:rPr>
          <w:rFonts w:ascii="Gill Sans MT" w:hAnsi="Gill Sans MT"/>
          <w:sz w:val="16"/>
        </w:rPr>
        <w:t>.</w:t>
      </w:r>
    </w:p>
    <w:p w:rsidR="00CF0139" w:rsidRPr="00CF0139" w:rsidRDefault="00CF0139" w:rsidP="00CF0139">
      <w:pPr>
        <w:keepNext/>
        <w:keepLines/>
        <w:spacing w:before="200"/>
        <w:outlineLvl w:val="3"/>
        <w:rPr>
          <w:rFonts w:ascii="Gill Sans MT" w:eastAsiaTheme="majorEastAsia" w:hAnsi="Gill Sans MT" w:cstheme="majorBidi"/>
          <w:b/>
          <w:bCs/>
          <w:iCs/>
          <w:sz w:val="26"/>
        </w:rPr>
      </w:pPr>
      <w:r w:rsidRPr="00CF0139">
        <w:rPr>
          <w:rFonts w:ascii="Gill Sans MT" w:eastAsiaTheme="majorEastAsia" w:hAnsi="Gill Sans MT" w:cstheme="majorBidi"/>
          <w:b/>
          <w:bCs/>
          <w:iCs/>
          <w:sz w:val="26"/>
        </w:rPr>
        <w:t>Fiating states is a voter --- robs our best offense, no solvency advocate exists, and they don’t specify which so we can’t read Das</w:t>
      </w:r>
    </w:p>
    <w:p w:rsidR="00CF0139" w:rsidRPr="00CF0139" w:rsidRDefault="00CF0139" w:rsidP="00CF0139">
      <w:pPr>
        <w:keepNext/>
        <w:keepLines/>
        <w:spacing w:before="200"/>
        <w:outlineLvl w:val="3"/>
        <w:rPr>
          <w:rFonts w:ascii="Gill Sans MT" w:eastAsiaTheme="majorEastAsia" w:hAnsi="Gill Sans MT" w:cstheme="majorBidi"/>
          <w:b/>
          <w:bCs/>
          <w:iCs/>
          <w:sz w:val="26"/>
          <w:u w:val="single"/>
        </w:rPr>
      </w:pPr>
      <w:r w:rsidRPr="00CF0139">
        <w:rPr>
          <w:rFonts w:ascii="Gill Sans MT" w:eastAsiaTheme="majorEastAsia" w:hAnsi="Gill Sans MT" w:cstheme="majorBidi"/>
          <w:b/>
          <w:bCs/>
          <w:iCs/>
          <w:sz w:val="26"/>
        </w:rPr>
        <w:t xml:space="preserve">African courts </w:t>
      </w:r>
      <w:r w:rsidRPr="00CF0139">
        <w:rPr>
          <w:rFonts w:ascii="Gill Sans MT" w:eastAsiaTheme="majorEastAsia" w:hAnsi="Gill Sans MT" w:cstheme="majorBidi"/>
          <w:b/>
          <w:bCs/>
          <w:iCs/>
          <w:sz w:val="26"/>
          <w:u w:val="single"/>
        </w:rPr>
        <w:t>model the U.S.</w:t>
      </w:r>
      <w:r w:rsidRPr="00CF0139">
        <w:rPr>
          <w:rFonts w:ascii="Gill Sans MT" w:eastAsiaTheme="majorEastAsia" w:hAnsi="Gill Sans MT" w:cstheme="majorBidi"/>
          <w:b/>
          <w:bCs/>
          <w:iCs/>
          <w:sz w:val="26"/>
        </w:rPr>
        <w:t xml:space="preserve"> — challenging the executive solves </w:t>
      </w:r>
      <w:r w:rsidRPr="00CF0139">
        <w:rPr>
          <w:rFonts w:ascii="Gill Sans MT" w:eastAsiaTheme="majorEastAsia" w:hAnsi="Gill Sans MT" w:cstheme="majorBidi"/>
          <w:b/>
          <w:bCs/>
          <w:iCs/>
          <w:sz w:val="26"/>
          <w:u w:val="single"/>
        </w:rPr>
        <w:t>authoritarianism</w:t>
      </w:r>
    </w:p>
    <w:p w:rsidR="00CF0139" w:rsidRPr="00CF0139" w:rsidRDefault="00CF0139" w:rsidP="00CF0139">
      <w:pPr>
        <w:rPr>
          <w:rFonts w:ascii="Gill Sans MT" w:hAnsi="Gill Sans MT"/>
        </w:rPr>
      </w:pPr>
      <w:r w:rsidRPr="00CF0139">
        <w:rPr>
          <w:rFonts w:ascii="Gill Sans MT" w:hAnsi="Gill Sans MT"/>
          <w:b/>
          <w:bCs/>
        </w:rPr>
        <w:t>Fombad 11</w:t>
      </w:r>
      <w:r w:rsidRPr="00CF0139">
        <w:rPr>
          <w:rFonts w:ascii="Gill Sans MT" w:hAnsi="Gill Sans MT"/>
        </w:rPr>
        <w:t>, Professor of Law and Head of Department</w:t>
      </w:r>
    </w:p>
    <w:p w:rsidR="00CF0139" w:rsidRPr="00CF0139" w:rsidRDefault="00CF0139" w:rsidP="00CF0139">
      <w:pPr>
        <w:rPr>
          <w:rFonts w:ascii="Gill Sans MT" w:hAnsi="Gill Sans MT"/>
        </w:rPr>
      </w:pPr>
      <w:r w:rsidRPr="00CF0139">
        <w:rPr>
          <w:rFonts w:ascii="Gill Sans MT" w:hAnsi="Gill Sans MT"/>
        </w:rPr>
        <w:t>[August, 2011; Charles Manga Fombad is a Professor of Law and Head of Department of Public Law, Faculty of Law, University of Pretoria. Licence en Droit (University of Yaounde), LL.M., Ph.D (University of London), “Constitutional Reforms and Constitutionalism in Africa: Reflections on Some Current Challenges and Future Prospects”, 59 Buffalo L. Rev. 1007]</w:t>
      </w:r>
    </w:p>
    <w:p w:rsidR="00CF0139" w:rsidRPr="00CF0139" w:rsidRDefault="00CF0139" w:rsidP="00CF0139">
      <w:pPr>
        <w:rPr>
          <w:rFonts w:ascii="Gill Sans MT" w:hAnsi="Gill Sans MT"/>
        </w:rPr>
      </w:pPr>
      <w:r w:rsidRPr="00CF0139">
        <w:rPr>
          <w:rFonts w:ascii="Gill Sans MT" w:hAnsi="Gill Sans MT"/>
        </w:rPr>
        <w:t xml:space="preserve">In interpreting the law, judges must try to keep in step with the standards and values of the times. </w:t>
      </w:r>
      <w:r w:rsidRPr="00CF0139">
        <w:rPr>
          <w:rFonts w:ascii="Gill Sans MT" w:hAnsi="Gill Sans MT"/>
          <w:highlight w:val="green"/>
        </w:rPr>
        <w:t xml:space="preserve">African </w:t>
      </w:r>
      <w:r w:rsidRPr="00CF0139">
        <w:rPr>
          <w:rFonts w:ascii="Gill Sans MT" w:hAnsi="Gill Sans MT"/>
          <w:highlight w:val="cyan"/>
        </w:rPr>
        <w:t xml:space="preserve">constitutional </w:t>
      </w:r>
      <w:r w:rsidRPr="00CF0139">
        <w:rPr>
          <w:rFonts w:ascii="Gill Sans MT" w:hAnsi="Gill Sans MT"/>
          <w:highlight w:val="green"/>
        </w:rPr>
        <w:t>systems</w:t>
      </w:r>
      <w:r w:rsidRPr="00CF0139">
        <w:rPr>
          <w:rFonts w:ascii="Gill Sans MT" w:hAnsi="Gill Sans MT"/>
        </w:rPr>
        <w:t xml:space="preserve"> have </w:t>
      </w:r>
      <w:r w:rsidRPr="00CF0139">
        <w:rPr>
          <w:rFonts w:ascii="Gill Sans MT" w:hAnsi="Gill Sans MT"/>
          <w:highlight w:val="green"/>
        </w:rPr>
        <w:t>borrowed extensively from Western</w:t>
      </w:r>
      <w:r w:rsidRPr="00CF0139">
        <w:rPr>
          <w:rFonts w:ascii="Gill Sans MT" w:hAnsi="Gill Sans MT"/>
        </w:rPr>
        <w:t xml:space="preserve"> constitutional models in areas such as </w:t>
      </w:r>
      <w:r w:rsidRPr="00CF0139">
        <w:rPr>
          <w:rFonts w:ascii="Gill Sans MT" w:hAnsi="Gill Sans MT"/>
          <w:highlight w:val="green"/>
        </w:rPr>
        <w:t>separation of powers</w:t>
      </w:r>
      <w:r w:rsidRPr="00CF0139">
        <w:rPr>
          <w:rFonts w:ascii="Gill Sans MT" w:hAnsi="Gill Sans MT"/>
        </w:rPr>
        <w:t xml:space="preserve">, but these borrowed models have to be adjusted and adapted to the conditions unique to each country. n377 There is no reason, therefore, why the concept of judicial activism should be an exception. A </w:t>
      </w:r>
      <w:r w:rsidRPr="00CF0139">
        <w:rPr>
          <w:rFonts w:ascii="Gill Sans MT" w:hAnsi="Gill Sans MT"/>
          <w:bCs/>
          <w:highlight w:val="cyan"/>
        </w:rPr>
        <w:t>passive judiciary in the face of Africa's overbearing executives</w:t>
      </w:r>
      <w:r w:rsidRPr="00CF0139">
        <w:rPr>
          <w:rFonts w:ascii="Gill Sans MT" w:hAnsi="Gill Sans MT"/>
          <w:bCs/>
        </w:rPr>
        <w:t xml:space="preserve"> and the constitutional weaknesses of the legislature</w:t>
      </w:r>
      <w:r w:rsidRPr="00CF0139">
        <w:rPr>
          <w:rFonts w:ascii="Gill Sans MT" w:hAnsi="Gill Sans MT"/>
        </w:rPr>
        <w:t xml:space="preserve">, compounded by the looming phenomena of one party domination leading to the rubber stamping of legislation, </w:t>
      </w:r>
      <w:r w:rsidRPr="00CF0139">
        <w:rPr>
          <w:rFonts w:ascii="Gill Sans MT" w:hAnsi="Gill Sans MT"/>
          <w:bCs/>
        </w:rPr>
        <w:t>does not augur well either for progressive or effective legislation</w:t>
      </w:r>
      <w:r w:rsidRPr="00CF0139">
        <w:rPr>
          <w:rFonts w:ascii="Gill Sans MT" w:hAnsi="Gill Sans MT"/>
        </w:rPr>
        <w:t xml:space="preserve">. The timely intervention of the high courts in India and South Africa has not only </w:t>
      </w:r>
      <w:r w:rsidRPr="00CF0139">
        <w:rPr>
          <w:rFonts w:ascii="Gill Sans MT" w:hAnsi="Gill Sans MT"/>
        </w:rPr>
        <w:lastRenderedPageBreak/>
        <w:t xml:space="preserve">resulted in defective legislation being promptly remedied. Additionally, new remedies and processes have been introduced to address serious social problems that the government and legislature have been too slow or indifferent to address. Thus, both in India and South Africa, the highest courts have devised imaginative means to facilitate access to courts by the poor and needy. In India, the courts sidetracked the rigid doctrine of locus standi by introducing the device of socio-legal [*1088] commissions of inquiry in the cases of Morcha n378 and Gupta. n379 In South Africa, the Constitutional Court achieved a similar end by introducing the concept of class action in South African law in the Ngxuza n380 case. In the South African cases of Grootboom, n381 Modderskip, n382 and TAC, n383 the South African courts had no hesitation in taking decisions that compelled the government to urgently address the desperate social needs of the poor. To ensure that government effectively complied with court decisions, the South African courts in the TAC case exercised supervisory jurisdiction a circumstance where some courts would not. n384 [*1089] They have also used the structural interdict in the August n385 and Strydom n386 cases to achieve a similar result; in similar circumstances, the Indian courts have adopted the policy of setting up a monitoring agency. Fearing that an amendment by the legislature of an unconstitutional piece of legislation may take too long to take effect and therefore cause undue hardship, the South African courts did not hesitate, in Jaftha v. Schoeman, n387 to remedy the defect by reading into legislation words that would make it conform to the Constitution. It is perhaps in the defense of constitutionalism that judicial activism in South Africa has manifested itself in the most endearing manner. In Makwanyane n388 and again in Bhe, n389 the Constitutional Court did not hesitate to provide clarity to ambiguities resulting from the inability of the Constitutional Assembly to agree on certain controversial issues. </w:t>
      </w:r>
      <w:r w:rsidRPr="00CF0139">
        <w:rPr>
          <w:rFonts w:ascii="Gill Sans MT" w:hAnsi="Gill Sans MT"/>
          <w:bCs/>
        </w:rPr>
        <w:t xml:space="preserve">The main lesson that can be drawn from this brief discussion is that </w:t>
      </w:r>
      <w:r w:rsidRPr="00CF0139">
        <w:rPr>
          <w:rFonts w:ascii="Gill Sans MT" w:hAnsi="Gill Sans MT"/>
          <w:bCs/>
          <w:highlight w:val="green"/>
        </w:rPr>
        <w:t>judicial activism is a powerful weapon</w:t>
      </w:r>
      <w:r w:rsidRPr="00CF0139">
        <w:rPr>
          <w:rFonts w:ascii="Gill Sans MT" w:hAnsi="Gill Sans MT"/>
          <w:bCs/>
        </w:rPr>
        <w:t xml:space="preserve"> which </w:t>
      </w:r>
      <w:r w:rsidRPr="00CF0139">
        <w:rPr>
          <w:rFonts w:ascii="Gill Sans MT" w:hAnsi="Gill Sans MT"/>
          <w:bCs/>
          <w:highlight w:val="green"/>
        </w:rPr>
        <w:t>judges all over Africa can use</w:t>
      </w:r>
      <w:r w:rsidRPr="00CF0139">
        <w:rPr>
          <w:rFonts w:ascii="Gill Sans MT" w:hAnsi="Gill Sans MT"/>
          <w:bCs/>
        </w:rPr>
        <w:t xml:space="preserve"> </w:t>
      </w:r>
      <w:r w:rsidRPr="00CF0139">
        <w:rPr>
          <w:rFonts w:ascii="Gill Sans MT" w:hAnsi="Gill Sans MT"/>
        </w:rPr>
        <w:t xml:space="preserve">not only </w:t>
      </w:r>
      <w:r w:rsidRPr="00CF0139">
        <w:rPr>
          <w:rFonts w:ascii="Gill Sans MT" w:hAnsi="Gill Sans MT"/>
          <w:highlight w:val="green"/>
        </w:rPr>
        <w:t>to counter authoritarianism</w:t>
      </w:r>
      <w:r w:rsidRPr="00CF0139">
        <w:rPr>
          <w:rFonts w:ascii="Gill Sans MT" w:hAnsi="Gill Sans MT"/>
        </w:rPr>
        <w:t xml:space="preserve"> but also to promote policies that are socially and economically progressive. As B.O. Nwabueze has observed, "</w:t>
      </w:r>
      <w:r w:rsidRPr="00CF0139">
        <w:rPr>
          <w:rFonts w:ascii="Gill Sans MT" w:hAnsi="Gill Sans MT"/>
          <w:bCs/>
          <w:highlight w:val="green"/>
        </w:rPr>
        <w:t>when</w:t>
      </w:r>
      <w:r w:rsidRPr="00CF0139">
        <w:rPr>
          <w:rFonts w:ascii="Gill Sans MT" w:hAnsi="Gill Sans MT"/>
          <w:bCs/>
        </w:rPr>
        <w:t xml:space="preserve"> the </w:t>
      </w:r>
      <w:r w:rsidRPr="00CF0139">
        <w:rPr>
          <w:rFonts w:ascii="Gill Sans MT" w:hAnsi="Gill Sans MT"/>
          <w:bCs/>
          <w:highlight w:val="green"/>
        </w:rPr>
        <w:t>courts</w:t>
      </w:r>
      <w:r w:rsidRPr="00CF0139">
        <w:rPr>
          <w:rFonts w:ascii="Gill Sans MT" w:hAnsi="Gill Sans MT"/>
          <w:bCs/>
        </w:rPr>
        <w:t xml:space="preserve"> seek to </w:t>
      </w:r>
      <w:r w:rsidRPr="00CF0139">
        <w:rPr>
          <w:rFonts w:ascii="Gill Sans MT" w:hAnsi="Gill Sans MT"/>
          <w:bCs/>
          <w:highlight w:val="green"/>
        </w:rPr>
        <w:t>confine their</w:t>
      </w:r>
      <w:r w:rsidRPr="00CF0139">
        <w:rPr>
          <w:rFonts w:ascii="Gill Sans MT" w:hAnsi="Gill Sans MT"/>
          <w:bCs/>
        </w:rPr>
        <w:t xml:space="preserve"> own </w:t>
      </w:r>
      <w:r w:rsidRPr="00CF0139">
        <w:rPr>
          <w:rFonts w:ascii="Gill Sans MT" w:hAnsi="Gill Sans MT"/>
          <w:bCs/>
          <w:highlight w:val="green"/>
        </w:rPr>
        <w:t>function</w:t>
      </w:r>
      <w:r w:rsidRPr="00CF0139">
        <w:rPr>
          <w:rFonts w:ascii="Gill Sans MT" w:hAnsi="Gill Sans MT"/>
          <w:bCs/>
        </w:rPr>
        <w:t xml:space="preserve"> unduly by a narrow, positivist interpretation of the law, </w:t>
      </w:r>
      <w:r w:rsidRPr="00CF0139">
        <w:rPr>
          <w:rFonts w:ascii="Gill Sans MT" w:hAnsi="Gill Sans MT"/>
          <w:bCs/>
          <w:highlight w:val="green"/>
        </w:rPr>
        <w:t>constitutionalism may be endangered</w:t>
      </w:r>
      <w:r w:rsidRPr="00CF0139">
        <w:rPr>
          <w:rFonts w:ascii="Gill Sans MT" w:hAnsi="Gill Sans MT"/>
        </w:rPr>
        <w:t xml:space="preserve">." n390 However, the </w:t>
      </w:r>
      <w:r w:rsidRPr="00CF0139">
        <w:rPr>
          <w:rFonts w:ascii="Gill Sans MT" w:hAnsi="Gill Sans MT"/>
          <w:highlight w:val="green"/>
        </w:rPr>
        <w:t>ability of judges to influence</w:t>
      </w:r>
      <w:r w:rsidRPr="00CF0139">
        <w:rPr>
          <w:rFonts w:ascii="Gill Sans MT" w:hAnsi="Gill Sans MT"/>
        </w:rPr>
        <w:t xml:space="preserve"> the </w:t>
      </w:r>
      <w:r w:rsidRPr="00CF0139">
        <w:rPr>
          <w:rFonts w:ascii="Gill Sans MT" w:hAnsi="Gill Sans MT"/>
          <w:highlight w:val="cyan"/>
        </w:rPr>
        <w:t xml:space="preserve">direction of </w:t>
      </w:r>
      <w:r w:rsidRPr="00CF0139">
        <w:rPr>
          <w:rFonts w:ascii="Gill Sans MT" w:hAnsi="Gill Sans MT"/>
          <w:highlight w:val="green"/>
        </w:rPr>
        <w:t>future</w:t>
      </w:r>
      <w:r w:rsidRPr="00CF0139">
        <w:rPr>
          <w:rFonts w:ascii="Gill Sans MT" w:hAnsi="Gill Sans MT"/>
        </w:rPr>
        <w:t xml:space="preserve"> constitutional </w:t>
      </w:r>
      <w:r w:rsidRPr="00CF0139">
        <w:rPr>
          <w:rFonts w:ascii="Gill Sans MT" w:hAnsi="Gill Sans MT"/>
          <w:highlight w:val="green"/>
        </w:rPr>
        <w:t>developments will</w:t>
      </w:r>
      <w:r w:rsidRPr="00CF0139">
        <w:rPr>
          <w:rFonts w:ascii="Gill Sans MT" w:hAnsi="Gill Sans MT"/>
        </w:rPr>
        <w:t xml:space="preserve"> also </w:t>
      </w:r>
      <w:r w:rsidRPr="00CF0139">
        <w:rPr>
          <w:rFonts w:ascii="Gill Sans MT" w:hAnsi="Gill Sans MT"/>
          <w:highlight w:val="green"/>
        </w:rPr>
        <w:t>depend on</w:t>
      </w:r>
      <w:r w:rsidRPr="00CF0139">
        <w:rPr>
          <w:rFonts w:ascii="Gill Sans MT" w:hAnsi="Gill Sans MT"/>
        </w:rPr>
        <w:t xml:space="preserve"> their </w:t>
      </w:r>
      <w:r w:rsidRPr="00CF0139">
        <w:rPr>
          <w:rFonts w:ascii="Gill Sans MT" w:hAnsi="Gill Sans MT"/>
          <w:highlight w:val="green"/>
        </w:rPr>
        <w:t>willingness to look beyond</w:t>
      </w:r>
      <w:r w:rsidRPr="00CF0139">
        <w:rPr>
          <w:rFonts w:ascii="Gill Sans MT" w:hAnsi="Gill Sans MT"/>
        </w:rPr>
        <w:t xml:space="preserve"> the national frontiers and </w:t>
      </w:r>
      <w:r w:rsidRPr="00CF0139">
        <w:rPr>
          <w:rFonts w:ascii="Gill Sans MT" w:hAnsi="Gill Sans MT"/>
          <w:highlight w:val="green"/>
        </w:rPr>
        <w:t>the national legal system</w:t>
      </w:r>
      <w:r w:rsidRPr="00CF0139">
        <w:rPr>
          <w:rFonts w:ascii="Gill Sans MT" w:hAnsi="Gill Sans MT"/>
        </w:rPr>
        <w:t xml:space="preserve"> to see what ideas can be borrowed from other jurisdictions. This raises the important question of the role of cross-systemic fertilization. [*1090] </w:t>
      </w:r>
    </w:p>
    <w:p w:rsidR="00CF0139" w:rsidRPr="00CF0139" w:rsidRDefault="00CF0139" w:rsidP="00CF0139">
      <w:pPr>
        <w:keepNext/>
        <w:keepLines/>
        <w:spacing w:before="200"/>
        <w:outlineLvl w:val="3"/>
        <w:rPr>
          <w:rFonts w:ascii="Gill Sans MT" w:eastAsiaTheme="majorEastAsia" w:hAnsi="Gill Sans MT" w:cstheme="majorBidi"/>
          <w:b/>
          <w:bCs/>
          <w:iCs/>
        </w:rPr>
      </w:pPr>
      <w:r w:rsidRPr="00CF0139">
        <w:rPr>
          <w:rFonts w:ascii="Gill Sans MT" w:eastAsiaTheme="majorEastAsia" w:hAnsi="Gill Sans MT" w:cstheme="majorBidi"/>
          <w:b/>
          <w:bCs/>
          <w:iCs/>
        </w:rPr>
        <w:t>Destroys regional stability and causes terrorism</w:t>
      </w:r>
    </w:p>
    <w:p w:rsidR="00CF0139" w:rsidRPr="00CF0139" w:rsidRDefault="00CF0139" w:rsidP="00CF0139">
      <w:pPr>
        <w:rPr>
          <w:rFonts w:ascii="Gill Sans MT" w:hAnsi="Gill Sans MT"/>
          <w:color w:val="000000" w:themeColor="text1"/>
        </w:rPr>
      </w:pPr>
      <w:r w:rsidRPr="00CF0139">
        <w:rPr>
          <w:rFonts w:ascii="Gill Sans MT" w:hAnsi="Gill Sans MT"/>
          <w:b/>
          <w:bCs/>
        </w:rPr>
        <w:t>UNNS 9/26,</w:t>
      </w:r>
      <w:r w:rsidRPr="00CF0139">
        <w:rPr>
          <w:rFonts w:ascii="Gill Sans MT" w:hAnsi="Gill Sans MT"/>
          <w:color w:val="000000" w:themeColor="text1"/>
        </w:rPr>
        <w:t xml:space="preserve"> UN News Service, </w:t>
      </w:r>
      <w:hyperlink r:id="rId39" w:history="1">
        <w:r w:rsidRPr="00CF0139">
          <w:rPr>
            <w:rFonts w:ascii="Gill Sans MT" w:hAnsi="Gill Sans MT"/>
            <w:color w:val="000000" w:themeColor="text1"/>
          </w:rPr>
          <w:t>http://allafrica.com/stories/201309270860.html</w:t>
        </w:r>
      </w:hyperlink>
    </w:p>
    <w:p w:rsidR="00CF0139" w:rsidRPr="00CF0139" w:rsidRDefault="00CF0139" w:rsidP="00CF0139">
      <w:pPr>
        <w:rPr>
          <w:rFonts w:ascii="Gill Sans MT" w:hAnsi="Gill Sans MT"/>
        </w:rPr>
      </w:pPr>
      <w:r w:rsidRPr="00CF0139">
        <w:rPr>
          <w:rFonts w:ascii="Gill Sans MT" w:hAnsi="Gill Sans MT"/>
        </w:rPr>
        <w:t>Collective efforts in the Sahel region of Africa must address urgent humanitarian needs as well as long-term development and security threats, United Nations officials stressed today in a meeting at the 68th session of the General Assembly in New York.</w:t>
      </w:r>
    </w:p>
    <w:p w:rsidR="00CF0139" w:rsidRPr="00CF0139" w:rsidRDefault="00CF0139" w:rsidP="00CF0139">
      <w:pPr>
        <w:rPr>
          <w:rFonts w:ascii="Gill Sans MT" w:hAnsi="Gill Sans MT"/>
        </w:rPr>
      </w:pPr>
      <w:r w:rsidRPr="00CF0139">
        <w:rPr>
          <w:rFonts w:ascii="Gill Sans MT" w:hAnsi="Gill Sans MT"/>
        </w:rPr>
        <w:t>"We need to commit to the region through a holistic and unifying framework, capable of addressing humanitarian imperatives and long-term structural needs," Secretary-General Ban Ki-moon said at the High-Level Meeting on the Sahel.</w:t>
      </w:r>
    </w:p>
    <w:p w:rsidR="00CF0139" w:rsidRPr="00CF0139" w:rsidRDefault="00CF0139" w:rsidP="00CF0139">
      <w:pPr>
        <w:rPr>
          <w:rFonts w:ascii="Gill Sans MT" w:hAnsi="Gill Sans MT"/>
        </w:rPr>
      </w:pPr>
      <w:r w:rsidRPr="00CF0139">
        <w:rPr>
          <w:rFonts w:ascii="Gill Sans MT" w:hAnsi="Gill Sans MT"/>
        </w:rPr>
        <w:t>The Sahel stretches from Mauritania to Eritrea, including Burkina Faso, Chad, Mali, Niger, Nigeria, Senegal and Sudan, a belt dividing the Sahara desert and the savannahs to the south.</w:t>
      </w:r>
    </w:p>
    <w:p w:rsidR="00CF0139" w:rsidRPr="00CF0139" w:rsidRDefault="00CF0139" w:rsidP="00CF0139">
      <w:pPr>
        <w:rPr>
          <w:rFonts w:ascii="Gill Sans MT" w:hAnsi="Gill Sans MT"/>
        </w:rPr>
      </w:pPr>
      <w:r w:rsidRPr="00CF0139">
        <w:rPr>
          <w:rFonts w:ascii="Gill Sans MT" w:hAnsi="Gill Sans MT"/>
        </w:rPr>
        <w:t xml:space="preserve">Mr. Ban pointed out that </w:t>
      </w:r>
      <w:r w:rsidRPr="00CF0139">
        <w:rPr>
          <w:rFonts w:ascii="Gill Sans MT" w:hAnsi="Gill Sans MT"/>
          <w:b/>
          <w:highlight w:val="lightGray"/>
          <w:u w:val="single"/>
        </w:rPr>
        <w:t>the situation</w:t>
      </w:r>
      <w:r w:rsidRPr="00CF0139">
        <w:rPr>
          <w:rFonts w:ascii="Gill Sans MT" w:hAnsi="Gill Sans MT"/>
          <w:highlight w:val="lightGray"/>
        </w:rPr>
        <w:t xml:space="preserve"> </w:t>
      </w:r>
      <w:r w:rsidRPr="00CF0139">
        <w:rPr>
          <w:rFonts w:ascii="Gill Sans MT" w:hAnsi="Gill Sans MT"/>
        </w:rPr>
        <w:t xml:space="preserve">in the region has </w:t>
      </w:r>
      <w:r w:rsidRPr="00CF0139">
        <w:rPr>
          <w:rFonts w:ascii="Gill Sans MT" w:hAnsi="Gill Sans MT"/>
          <w:b/>
          <w:highlight w:val="lightGray"/>
          <w:u w:val="single"/>
        </w:rPr>
        <w:t>improved</w:t>
      </w:r>
      <w:r w:rsidRPr="00CF0139">
        <w:rPr>
          <w:rFonts w:ascii="Gill Sans MT" w:hAnsi="Gill Sans MT"/>
          <w:highlight w:val="lightGray"/>
        </w:rPr>
        <w:t xml:space="preserve"> </w:t>
      </w:r>
      <w:r w:rsidRPr="00CF0139">
        <w:rPr>
          <w:rFonts w:ascii="Gill Sans MT" w:hAnsi="Gill Sans MT"/>
        </w:rPr>
        <w:t>over the past year, but there are still many challenges to overcome.</w:t>
      </w:r>
    </w:p>
    <w:p w:rsidR="00CF0139" w:rsidRPr="00CF0139" w:rsidRDefault="00CF0139" w:rsidP="00CF0139">
      <w:pPr>
        <w:rPr>
          <w:rFonts w:ascii="Gill Sans MT" w:hAnsi="Gill Sans MT"/>
        </w:rPr>
      </w:pPr>
      <w:r w:rsidRPr="00CF0139">
        <w:rPr>
          <w:rFonts w:ascii="Gill Sans MT" w:hAnsi="Gill Sans MT"/>
          <w:highlight w:val="lightGray"/>
          <w:bdr w:val="single" w:sz="4" w:space="0" w:color="auto" w:frame="1"/>
        </w:rPr>
        <w:t>Political instability and unconstitutional changes in government</w:t>
      </w:r>
      <w:r w:rsidRPr="00CF0139">
        <w:rPr>
          <w:rFonts w:ascii="Gill Sans MT" w:hAnsi="Gill Sans MT"/>
          <w:highlight w:val="green"/>
          <w:bdr w:val="single" w:sz="4" w:space="0" w:color="auto" w:frame="1"/>
        </w:rPr>
        <w:t>s</w:t>
      </w:r>
      <w:r w:rsidRPr="00CF0139">
        <w:rPr>
          <w:rFonts w:ascii="Gill Sans MT" w:hAnsi="Gill Sans MT"/>
        </w:rPr>
        <w:t xml:space="preserve"> have </w:t>
      </w:r>
      <w:r w:rsidRPr="00CF0139">
        <w:rPr>
          <w:rFonts w:ascii="Gill Sans MT" w:hAnsi="Gill Sans MT"/>
          <w:highlight w:val="lightGray"/>
        </w:rPr>
        <w:t>had significant</w:t>
      </w:r>
      <w:r w:rsidRPr="00CF0139">
        <w:rPr>
          <w:rFonts w:ascii="Gill Sans MT" w:hAnsi="Gill Sans MT"/>
        </w:rPr>
        <w:t xml:space="preserve"> economic and social </w:t>
      </w:r>
      <w:r w:rsidRPr="00CF0139">
        <w:rPr>
          <w:rFonts w:ascii="Gill Sans MT" w:hAnsi="Gill Sans MT"/>
          <w:highlight w:val="lightGray"/>
        </w:rPr>
        <w:t>consequences</w:t>
      </w:r>
      <w:r w:rsidRPr="00CF0139">
        <w:rPr>
          <w:rFonts w:ascii="Gill Sans MT" w:hAnsi="Gill Sans MT"/>
        </w:rPr>
        <w:t xml:space="preserve"> in the region; </w:t>
      </w:r>
      <w:r w:rsidRPr="00CF0139">
        <w:rPr>
          <w:rFonts w:ascii="Gill Sans MT" w:hAnsi="Gill Sans MT"/>
          <w:highlight w:val="lightGray"/>
        </w:rPr>
        <w:t>terrorist acts</w:t>
      </w:r>
      <w:r w:rsidRPr="00CF0139">
        <w:rPr>
          <w:rFonts w:ascii="Gill Sans MT" w:hAnsi="Gill Sans MT"/>
        </w:rPr>
        <w:t xml:space="preserve">, and transnational organized </w:t>
      </w:r>
      <w:r w:rsidRPr="00CF0139">
        <w:rPr>
          <w:rFonts w:ascii="Gill Sans MT" w:hAnsi="Gill Sans MT"/>
          <w:highlight w:val="lightGray"/>
        </w:rPr>
        <w:t>crime</w:t>
      </w:r>
      <w:r w:rsidRPr="00CF0139">
        <w:rPr>
          <w:rFonts w:ascii="Gill Sans MT" w:hAnsi="Gill Sans MT"/>
        </w:rPr>
        <w:t xml:space="preserve">, including </w:t>
      </w:r>
      <w:r w:rsidRPr="00CF0139">
        <w:rPr>
          <w:rFonts w:ascii="Gill Sans MT" w:hAnsi="Gill Sans MT"/>
          <w:highlight w:val="lightGray"/>
        </w:rPr>
        <w:t>arms and drug trafficking, threaten stability</w:t>
      </w:r>
      <w:r w:rsidRPr="00CF0139">
        <w:rPr>
          <w:rFonts w:ascii="Gill Sans MT" w:hAnsi="Gill Sans MT"/>
        </w:rPr>
        <w:t xml:space="preserve">; and </w:t>
      </w:r>
      <w:r w:rsidRPr="00CF0139">
        <w:rPr>
          <w:rFonts w:ascii="Gill Sans MT" w:hAnsi="Gill Sans MT"/>
          <w:highlight w:val="lightGray"/>
        </w:rPr>
        <w:t xml:space="preserve">authorities have limited capacity to deliver </w:t>
      </w:r>
      <w:r w:rsidRPr="00CF0139">
        <w:rPr>
          <w:rFonts w:ascii="Gill Sans MT" w:hAnsi="Gill Sans MT"/>
          <w:highlight w:val="cyan"/>
        </w:rPr>
        <w:t xml:space="preserve">basic </w:t>
      </w:r>
      <w:r w:rsidRPr="00CF0139">
        <w:rPr>
          <w:rFonts w:ascii="Gill Sans MT" w:hAnsi="Gill Sans MT"/>
          <w:highlight w:val="lightGray"/>
        </w:rPr>
        <w:t>services and</w:t>
      </w:r>
      <w:r w:rsidRPr="00CF0139">
        <w:rPr>
          <w:rFonts w:ascii="Gill Sans MT" w:hAnsi="Gill Sans MT"/>
        </w:rPr>
        <w:t xml:space="preserve"> </w:t>
      </w:r>
      <w:r w:rsidRPr="00CF0139">
        <w:rPr>
          <w:rFonts w:ascii="Gill Sans MT" w:hAnsi="Gill Sans MT"/>
          <w:highlight w:val="green"/>
        </w:rPr>
        <w:t>foster</w:t>
      </w:r>
      <w:r w:rsidRPr="00CF0139">
        <w:rPr>
          <w:rFonts w:ascii="Gill Sans MT" w:hAnsi="Gill Sans MT"/>
        </w:rPr>
        <w:t xml:space="preserve"> dialogue and </w:t>
      </w:r>
      <w:r w:rsidRPr="00CF0139">
        <w:rPr>
          <w:rFonts w:ascii="Gill Sans MT" w:hAnsi="Gill Sans MT"/>
          <w:highlight w:val="cyan"/>
        </w:rPr>
        <w:t xml:space="preserve">citizen </w:t>
      </w:r>
      <w:r w:rsidRPr="00CF0139">
        <w:rPr>
          <w:rFonts w:ascii="Gill Sans MT" w:hAnsi="Gill Sans MT"/>
          <w:highlight w:val="lightGray"/>
        </w:rPr>
        <w:t>participation</w:t>
      </w:r>
      <w:r w:rsidRPr="00CF0139">
        <w:rPr>
          <w:rFonts w:ascii="Gill Sans MT" w:hAnsi="Gill Sans MT"/>
        </w:rPr>
        <w:t>.</w:t>
      </w:r>
    </w:p>
    <w:p w:rsidR="00CF0139" w:rsidRPr="00CF0139" w:rsidRDefault="00CF0139" w:rsidP="00CF0139">
      <w:pPr>
        <w:rPr>
          <w:rFonts w:ascii="Gill Sans MT" w:hAnsi="Gill Sans MT"/>
        </w:rPr>
      </w:pPr>
      <w:r w:rsidRPr="00CF0139">
        <w:rPr>
          <w:rFonts w:ascii="Gill Sans MT" w:hAnsi="Gill Sans MT"/>
        </w:rPr>
        <w:t>In addition</w:t>
      </w:r>
      <w:r w:rsidRPr="00CF0139">
        <w:rPr>
          <w:rFonts w:ascii="Gill Sans MT" w:hAnsi="Gill Sans MT"/>
          <w:highlight w:val="green"/>
        </w:rPr>
        <w:t xml:space="preserve">, </w:t>
      </w:r>
      <w:r w:rsidRPr="00CF0139">
        <w:rPr>
          <w:rFonts w:ascii="Gill Sans MT" w:hAnsi="Gill Sans MT"/>
          <w:highlight w:val="lightGray"/>
        </w:rPr>
        <w:t>11 million</w:t>
      </w:r>
      <w:r w:rsidRPr="00CF0139">
        <w:rPr>
          <w:rFonts w:ascii="Gill Sans MT" w:hAnsi="Gill Sans MT"/>
        </w:rPr>
        <w:t xml:space="preserve"> people </w:t>
      </w:r>
      <w:r w:rsidRPr="00CF0139">
        <w:rPr>
          <w:rFonts w:ascii="Gill Sans MT" w:hAnsi="Gill Sans MT"/>
          <w:highlight w:val="lightGray"/>
        </w:rPr>
        <w:t>are at risk of hunger</w:t>
      </w:r>
      <w:r w:rsidRPr="00CF0139">
        <w:rPr>
          <w:rFonts w:ascii="Gill Sans MT" w:hAnsi="Gill Sans MT"/>
        </w:rPr>
        <w:t xml:space="preserve"> and 5 million children under five are at risk of acute malnutrition.</w:t>
      </w:r>
    </w:p>
    <w:p w:rsidR="00CF0139" w:rsidRPr="00CF0139" w:rsidRDefault="00CF0139" w:rsidP="00CF0139">
      <w:pPr>
        <w:rPr>
          <w:rFonts w:ascii="Gill Sans MT" w:hAnsi="Gill Sans MT"/>
        </w:rPr>
      </w:pPr>
      <w:r w:rsidRPr="00CF0139">
        <w:rPr>
          <w:rFonts w:ascii="Gill Sans MT" w:hAnsi="Gill Sans MT"/>
        </w:rPr>
        <w:t>"</w:t>
      </w:r>
      <w:r w:rsidRPr="00CF0139">
        <w:rPr>
          <w:rFonts w:ascii="Gill Sans MT" w:hAnsi="Gill Sans MT"/>
          <w:highlight w:val="lightGray"/>
        </w:rPr>
        <w:t xml:space="preserve">We must </w:t>
      </w:r>
      <w:r w:rsidRPr="00CF0139">
        <w:rPr>
          <w:rFonts w:ascii="Gill Sans MT" w:hAnsi="Gill Sans MT"/>
          <w:highlight w:val="cyan"/>
        </w:rPr>
        <w:t xml:space="preserve">particularly </w:t>
      </w:r>
      <w:r w:rsidRPr="00CF0139">
        <w:rPr>
          <w:rFonts w:ascii="Gill Sans MT" w:hAnsi="Gill Sans MT"/>
          <w:highlight w:val="lightGray"/>
        </w:rPr>
        <w:t>beware</w:t>
      </w:r>
      <w:r w:rsidRPr="00CF0139">
        <w:rPr>
          <w:rFonts w:ascii="Gill Sans MT" w:hAnsi="Gill Sans MT"/>
        </w:rPr>
        <w:t xml:space="preserve"> the </w:t>
      </w:r>
      <w:r w:rsidRPr="00CF0139">
        <w:rPr>
          <w:rFonts w:ascii="Gill Sans MT" w:hAnsi="Gill Sans MT"/>
          <w:highlight w:val="lightGray"/>
        </w:rPr>
        <w:t>evolution of</w:t>
      </w:r>
      <w:r w:rsidRPr="00CF0139">
        <w:rPr>
          <w:rFonts w:ascii="Gill Sans MT" w:hAnsi="Gill Sans MT"/>
        </w:rPr>
        <w:t xml:space="preserve"> appeal of </w:t>
      </w:r>
      <w:r w:rsidRPr="00CF0139">
        <w:rPr>
          <w:rFonts w:ascii="Gill Sans MT" w:hAnsi="Gill Sans MT"/>
          <w:highlight w:val="lightGray"/>
        </w:rPr>
        <w:t>radicalism and violent ideology among</w:t>
      </w:r>
      <w:r w:rsidRPr="00CF0139">
        <w:rPr>
          <w:rFonts w:ascii="Gill Sans MT" w:hAnsi="Gill Sans MT"/>
        </w:rPr>
        <w:t xml:space="preserve"> the region's </w:t>
      </w:r>
      <w:r w:rsidRPr="00CF0139">
        <w:rPr>
          <w:rFonts w:ascii="Gill Sans MT" w:hAnsi="Gill Sans MT"/>
          <w:highlight w:val="lightGray"/>
        </w:rPr>
        <w:t>youth</w:t>
      </w:r>
      <w:r w:rsidRPr="00CF0139">
        <w:rPr>
          <w:rFonts w:ascii="Gill Sans MT" w:hAnsi="Gill Sans MT"/>
        </w:rPr>
        <w:t>," Mr. Ban said. "These challenges are interconnected."</w:t>
      </w:r>
    </w:p>
    <w:p w:rsidR="00CF0139" w:rsidRPr="00CF0139" w:rsidRDefault="00CF0139" w:rsidP="00CF0139">
      <w:pPr>
        <w:keepNext/>
        <w:keepLines/>
        <w:spacing w:before="200"/>
        <w:outlineLvl w:val="3"/>
        <w:rPr>
          <w:rFonts w:ascii="Gill Sans MT" w:eastAsiaTheme="majorEastAsia" w:hAnsi="Gill Sans MT" w:cstheme="majorBidi"/>
          <w:b/>
          <w:bCs/>
          <w:iCs/>
        </w:rPr>
      </w:pPr>
      <w:r w:rsidRPr="00CF0139">
        <w:rPr>
          <w:rFonts w:ascii="Gill Sans MT" w:eastAsiaTheme="majorEastAsia" w:hAnsi="Gill Sans MT" w:cstheme="majorBidi"/>
          <w:b/>
          <w:bCs/>
          <w:iCs/>
        </w:rPr>
        <w:lastRenderedPageBreak/>
        <w:t>That escalates</w:t>
      </w:r>
    </w:p>
    <w:p w:rsidR="00CF0139" w:rsidRPr="00CF0139" w:rsidRDefault="00CF0139" w:rsidP="00CF0139">
      <w:pPr>
        <w:rPr>
          <w:rFonts w:ascii="Gill Sans MT" w:hAnsi="Gill Sans MT"/>
        </w:rPr>
      </w:pPr>
      <w:r w:rsidRPr="00CF0139">
        <w:rPr>
          <w:rFonts w:ascii="Gill Sans MT" w:hAnsi="Gill Sans MT"/>
          <w:b/>
          <w:bCs/>
        </w:rPr>
        <w:t>Chidgey 10</w:t>
      </w:r>
      <w:r w:rsidRPr="00CF0139">
        <w:rPr>
          <w:rFonts w:ascii="Gill Sans MT" w:hAnsi="Gill Sans MT"/>
        </w:rPr>
        <w:t xml:space="preserve">, Lord Chidgey is the Vice Chair of the All Party Parliamentary Group on the Great Lakes region of Africa, Chairman of the International Advisory Board of the Commonwealth Policy Studies Unit, and a Liberal Democrat life Peer, Securing Democracy in Africa is Key, </w:t>
      </w:r>
      <w:hyperlink r:id="rId40" w:history="1">
        <w:r w:rsidRPr="00CF0139">
          <w:rPr>
            <w:rFonts w:ascii="Gill Sans MT" w:hAnsi="Gill Sans MT"/>
            <w:color w:val="000000" w:themeColor="text1"/>
          </w:rPr>
          <w:t>http://www.theguardian.com/commentisfree/2010/jul/08/africa-great-lakes-stability-free-elections</w:t>
        </w:r>
      </w:hyperlink>
    </w:p>
    <w:p w:rsidR="00CF0139" w:rsidRPr="00CF0139" w:rsidRDefault="00CF0139" w:rsidP="00CF0139">
      <w:pPr>
        <w:rPr>
          <w:rFonts w:ascii="Gill Sans MT" w:hAnsi="Gill Sans MT"/>
        </w:rPr>
      </w:pPr>
      <w:r w:rsidRPr="00CF0139">
        <w:rPr>
          <w:rFonts w:ascii="Gill Sans MT" w:hAnsi="Gill Sans MT"/>
        </w:rPr>
        <w:t xml:space="preserve">This apparent mismatch between the rise in economic development and, at best, a stall in democratic development, should be extremely concerning for those of us who believe that the future for Africa lies equally in the empowerment of its people through fair choices at the ballot-box and greater economic opportunity. Without this combination, the </w:t>
      </w:r>
      <w:r w:rsidRPr="00CF0139">
        <w:rPr>
          <w:rFonts w:ascii="Gill Sans MT" w:hAnsi="Gill Sans MT"/>
          <w:b/>
          <w:highlight w:val="lightGray"/>
          <w:u w:val="single"/>
          <w:bdr w:val="single" w:sz="4" w:space="0" w:color="auto" w:frame="1"/>
        </w:rPr>
        <w:t xml:space="preserve">potential for instability is </w:t>
      </w:r>
      <w:r w:rsidRPr="00CF0139">
        <w:rPr>
          <w:rFonts w:ascii="Gill Sans MT" w:hAnsi="Gill Sans MT"/>
          <w:b/>
          <w:highlight w:val="cyan"/>
          <w:u w:val="single"/>
          <w:bdr w:val="single" w:sz="4" w:space="0" w:color="auto" w:frame="1"/>
        </w:rPr>
        <w:t xml:space="preserve">even </w:t>
      </w:r>
      <w:r w:rsidRPr="00CF0139">
        <w:rPr>
          <w:rFonts w:ascii="Gill Sans MT" w:hAnsi="Gill Sans MT"/>
          <w:b/>
          <w:highlight w:val="lightGray"/>
          <w:u w:val="single"/>
          <w:bdr w:val="single" w:sz="4" w:space="0" w:color="auto" w:frame="1"/>
        </w:rPr>
        <w:t>greater</w:t>
      </w:r>
      <w:r w:rsidRPr="00CF0139">
        <w:rPr>
          <w:rFonts w:ascii="Gill Sans MT" w:hAnsi="Gill Sans MT"/>
          <w:b/>
          <w:u w:val="single"/>
          <w:bdr w:val="single" w:sz="4" w:space="0" w:color="auto" w:frame="1"/>
        </w:rPr>
        <w:t xml:space="preserve">, particularly </w:t>
      </w:r>
      <w:r w:rsidRPr="00CF0139">
        <w:rPr>
          <w:rFonts w:ascii="Gill Sans MT" w:hAnsi="Gill Sans MT"/>
          <w:b/>
          <w:highlight w:val="lightGray"/>
          <w:u w:val="single"/>
          <w:bdr w:val="single" w:sz="4" w:space="0" w:color="auto" w:frame="1"/>
        </w:rPr>
        <w:t>considering</w:t>
      </w:r>
      <w:r w:rsidRPr="00CF0139">
        <w:rPr>
          <w:rFonts w:ascii="Gill Sans MT" w:hAnsi="Gill Sans MT"/>
          <w:b/>
          <w:u w:val="single"/>
          <w:bdr w:val="single" w:sz="4" w:space="0" w:color="auto" w:frame="1"/>
        </w:rPr>
        <w:t xml:space="preserve"> the </w:t>
      </w:r>
      <w:r w:rsidRPr="00CF0139">
        <w:rPr>
          <w:rFonts w:ascii="Gill Sans MT" w:hAnsi="Gill Sans MT"/>
          <w:b/>
          <w:highlight w:val="lightGray"/>
          <w:u w:val="single"/>
          <w:bdr w:val="single" w:sz="4" w:space="0" w:color="auto" w:frame="1"/>
        </w:rPr>
        <w:t>massive growth in</w:t>
      </w:r>
      <w:r w:rsidRPr="00CF0139">
        <w:rPr>
          <w:rFonts w:ascii="Gill Sans MT" w:hAnsi="Gill Sans MT"/>
          <w:b/>
          <w:u w:val="single"/>
          <w:bdr w:val="single" w:sz="4" w:space="0" w:color="auto" w:frame="1"/>
        </w:rPr>
        <w:t xml:space="preserve"> the </w:t>
      </w:r>
      <w:r w:rsidRPr="00CF0139">
        <w:rPr>
          <w:rFonts w:ascii="Gill Sans MT" w:hAnsi="Gill Sans MT"/>
          <w:b/>
          <w:highlight w:val="lightGray"/>
          <w:u w:val="single"/>
          <w:bdr w:val="single" w:sz="4" w:space="0" w:color="auto" w:frame="1"/>
        </w:rPr>
        <w:t>population</w:t>
      </w:r>
      <w:r w:rsidRPr="00CF0139">
        <w:rPr>
          <w:rFonts w:ascii="Gill Sans MT" w:hAnsi="Gill Sans MT"/>
          <w:b/>
          <w:u w:val="single"/>
        </w:rPr>
        <w:t xml:space="preserve"> of the region, </w:t>
      </w:r>
      <w:r w:rsidRPr="00CF0139">
        <w:rPr>
          <w:rFonts w:ascii="Gill Sans MT" w:hAnsi="Gill Sans MT"/>
          <w:b/>
          <w:highlight w:val="lightGray"/>
          <w:u w:val="single"/>
        </w:rPr>
        <w:t>and</w:t>
      </w:r>
      <w:r w:rsidRPr="00CF0139">
        <w:rPr>
          <w:rFonts w:ascii="Gill Sans MT" w:hAnsi="Gill Sans MT"/>
          <w:b/>
          <w:u w:val="single"/>
        </w:rPr>
        <w:t xml:space="preserve"> the lack of </w:t>
      </w:r>
      <w:r w:rsidRPr="00CF0139">
        <w:rPr>
          <w:rFonts w:ascii="Gill Sans MT" w:hAnsi="Gill Sans MT"/>
          <w:b/>
          <w:highlight w:val="lightGray"/>
          <w:u w:val="single"/>
        </w:rPr>
        <w:t xml:space="preserve">resources to </w:t>
      </w:r>
      <w:r w:rsidRPr="00CF0139">
        <w:rPr>
          <w:rFonts w:ascii="Gill Sans MT" w:hAnsi="Gill Sans MT"/>
          <w:b/>
          <w:highlight w:val="cyan"/>
          <w:u w:val="single"/>
        </w:rPr>
        <w:t xml:space="preserve">stabilise and </w:t>
      </w:r>
      <w:r w:rsidRPr="00CF0139">
        <w:rPr>
          <w:rFonts w:ascii="Gill Sans MT" w:hAnsi="Gill Sans MT"/>
          <w:b/>
          <w:highlight w:val="lightGray"/>
          <w:u w:val="single"/>
        </w:rPr>
        <w:t>underpin</w:t>
      </w:r>
      <w:r w:rsidRPr="00CF0139">
        <w:rPr>
          <w:rFonts w:ascii="Gill Sans MT" w:hAnsi="Gill Sans MT"/>
          <w:b/>
          <w:u w:val="single"/>
        </w:rPr>
        <w:t xml:space="preserve"> what is fast becoming </w:t>
      </w:r>
      <w:r w:rsidRPr="00CF0139">
        <w:rPr>
          <w:rFonts w:ascii="Gill Sans MT" w:hAnsi="Gill Sans MT"/>
          <w:b/>
          <w:highlight w:val="green"/>
          <w:u w:val="single"/>
        </w:rPr>
        <w:t xml:space="preserve">a </w:t>
      </w:r>
      <w:r w:rsidRPr="00CF0139">
        <w:rPr>
          <w:rFonts w:ascii="Gill Sans MT" w:hAnsi="Gill Sans MT"/>
          <w:b/>
          <w:highlight w:val="lightGray"/>
          <w:u w:val="single"/>
          <w:bdr w:val="single" w:sz="4" w:space="0" w:color="auto" w:frame="1"/>
        </w:rPr>
        <w:t>youth-led boom</w:t>
      </w:r>
      <w:r w:rsidRPr="00CF0139">
        <w:rPr>
          <w:rFonts w:ascii="Gill Sans MT" w:hAnsi="Gill Sans MT"/>
          <w:highlight w:val="green"/>
        </w:rPr>
        <w:t>.</w:t>
      </w:r>
    </w:p>
    <w:p w:rsidR="00CF0139" w:rsidRPr="00CF0139" w:rsidRDefault="00CF0139" w:rsidP="00CF0139">
      <w:pPr>
        <w:rPr>
          <w:rFonts w:ascii="Gill Sans MT" w:hAnsi="Gill Sans MT"/>
          <w:b/>
          <w:color w:val="000000" w:themeColor="text1"/>
          <w:u w:val="single"/>
        </w:rPr>
      </w:pPr>
      <w:r w:rsidRPr="00CF0139">
        <w:rPr>
          <w:rFonts w:ascii="Gill Sans MT" w:hAnsi="Gill Sans MT"/>
          <w:b/>
          <w:color w:val="000000" w:themeColor="text1"/>
          <w:u w:val="single"/>
        </w:rPr>
        <w:t>Take</w:t>
      </w:r>
      <w:r w:rsidRPr="00CF0139">
        <w:rPr>
          <w:rFonts w:ascii="Gill Sans MT" w:hAnsi="Gill Sans MT"/>
          <w:color w:val="000000" w:themeColor="text1"/>
        </w:rPr>
        <w:t xml:space="preserve">, for example, </w:t>
      </w:r>
      <w:r w:rsidRPr="00CF0139">
        <w:rPr>
          <w:rFonts w:ascii="Gill Sans MT" w:hAnsi="Gill Sans MT"/>
          <w:b/>
          <w:color w:val="000000" w:themeColor="text1"/>
          <w:highlight w:val="lightGray"/>
          <w:u w:val="single"/>
        </w:rPr>
        <w:t>Kenya</w:t>
      </w:r>
      <w:r w:rsidRPr="00CF0139">
        <w:rPr>
          <w:rFonts w:ascii="Gill Sans MT" w:hAnsi="Gill Sans MT"/>
          <w:color w:val="000000" w:themeColor="text1"/>
        </w:rPr>
        <w:t>. The Kenya of </w:t>
      </w:r>
      <w:hyperlink r:id="rId41" w:tooltip="Wikipedia: Jomo Kenyatta" w:history="1">
        <w:r w:rsidRPr="00CF0139">
          <w:rPr>
            <w:rFonts w:ascii="Gill Sans MT" w:hAnsi="Gill Sans MT"/>
            <w:color w:val="000000" w:themeColor="text1"/>
          </w:rPr>
          <w:t>Jomo Kenyatta</w:t>
        </w:r>
      </w:hyperlink>
      <w:r w:rsidRPr="00CF0139">
        <w:rPr>
          <w:rFonts w:ascii="Gill Sans MT" w:hAnsi="Gill Sans MT"/>
          <w:color w:val="000000" w:themeColor="text1"/>
        </w:rPr>
        <w:t> and even of</w:t>
      </w:r>
      <w:hyperlink r:id="rId42" w:tooltip="Wikipedia: Daniel arap Moi" w:history="1">
        <w:r w:rsidRPr="00CF0139">
          <w:rPr>
            <w:rFonts w:ascii="Gill Sans MT" w:hAnsi="Gill Sans MT"/>
            <w:color w:val="000000" w:themeColor="text1"/>
          </w:rPr>
          <w:t>Daniel arap Moi</w:t>
        </w:r>
      </w:hyperlink>
      <w:r w:rsidRPr="00CF0139">
        <w:rPr>
          <w:rFonts w:ascii="Gill Sans MT" w:hAnsi="Gill Sans MT"/>
          <w:color w:val="000000" w:themeColor="text1"/>
        </w:rPr>
        <w:t xml:space="preserve"> – together in power for nearly 40 years – </w:t>
      </w:r>
      <w:r w:rsidRPr="00CF0139">
        <w:rPr>
          <w:rFonts w:ascii="Gill Sans MT" w:hAnsi="Gill Sans MT"/>
          <w:b/>
          <w:color w:val="000000" w:themeColor="text1"/>
          <w:highlight w:val="lightGray"/>
          <w:u w:val="single"/>
        </w:rPr>
        <w:t xml:space="preserve">is </w:t>
      </w:r>
      <w:r w:rsidRPr="00CF0139">
        <w:rPr>
          <w:rFonts w:ascii="Gill Sans MT" w:hAnsi="Gill Sans MT"/>
          <w:b/>
          <w:color w:val="000000" w:themeColor="text1"/>
          <w:highlight w:val="green"/>
          <w:u w:val="single"/>
        </w:rPr>
        <w:t xml:space="preserve">being </w:t>
      </w:r>
      <w:r w:rsidRPr="00CF0139">
        <w:rPr>
          <w:rFonts w:ascii="Gill Sans MT" w:hAnsi="Gill Sans MT"/>
          <w:b/>
          <w:color w:val="000000" w:themeColor="text1"/>
          <w:highlight w:val="lightGray"/>
          <w:u w:val="single"/>
        </w:rPr>
        <w:t>revolutionised by the fact</w:t>
      </w:r>
      <w:r w:rsidRPr="00CF0139">
        <w:rPr>
          <w:rFonts w:ascii="Gill Sans MT" w:hAnsi="Gill Sans MT"/>
          <w:b/>
          <w:color w:val="000000" w:themeColor="text1"/>
          <w:u w:val="single"/>
        </w:rPr>
        <w:t xml:space="preserve"> that </w:t>
      </w:r>
      <w:r w:rsidRPr="00CF0139">
        <w:rPr>
          <w:rFonts w:ascii="Gill Sans MT" w:hAnsi="Gill Sans MT"/>
          <w:b/>
          <w:color w:val="000000" w:themeColor="text1"/>
          <w:highlight w:val="lightGray"/>
          <w:u w:val="single"/>
        </w:rPr>
        <w:t xml:space="preserve">75% </w:t>
      </w:r>
      <w:r w:rsidRPr="00CF0139">
        <w:rPr>
          <w:rFonts w:ascii="Gill Sans MT" w:hAnsi="Gill Sans MT"/>
          <w:b/>
          <w:color w:val="000000" w:themeColor="text1"/>
          <w:highlight w:val="cyan"/>
          <w:u w:val="single"/>
        </w:rPr>
        <w:t>of Kenyans</w:t>
      </w:r>
      <w:r w:rsidRPr="00CF0139">
        <w:rPr>
          <w:rFonts w:ascii="Gill Sans MT" w:hAnsi="Gill Sans MT"/>
          <w:b/>
          <w:color w:val="000000" w:themeColor="text1"/>
          <w:highlight w:val="green"/>
          <w:u w:val="single"/>
        </w:rPr>
        <w:t xml:space="preserve"> </w:t>
      </w:r>
      <w:r w:rsidRPr="00CF0139">
        <w:rPr>
          <w:rFonts w:ascii="Gill Sans MT" w:hAnsi="Gill Sans MT"/>
          <w:b/>
          <w:color w:val="000000" w:themeColor="text1"/>
          <w:highlight w:val="lightGray"/>
          <w:u w:val="single"/>
        </w:rPr>
        <w:t>are</w:t>
      </w:r>
      <w:r w:rsidRPr="00CF0139">
        <w:rPr>
          <w:rFonts w:ascii="Gill Sans MT" w:hAnsi="Gill Sans MT"/>
          <w:b/>
          <w:color w:val="000000" w:themeColor="text1"/>
          <w:u w:val="single"/>
        </w:rPr>
        <w:t xml:space="preserve"> now </w:t>
      </w:r>
      <w:r w:rsidRPr="00CF0139">
        <w:rPr>
          <w:rFonts w:ascii="Gill Sans MT" w:hAnsi="Gill Sans MT"/>
          <w:b/>
          <w:color w:val="000000" w:themeColor="text1"/>
          <w:highlight w:val="lightGray"/>
          <w:u w:val="single"/>
        </w:rPr>
        <w:t xml:space="preserve">under 30 </w:t>
      </w:r>
      <w:r w:rsidRPr="00CF0139">
        <w:rPr>
          <w:rFonts w:ascii="Gill Sans MT" w:hAnsi="Gill Sans MT"/>
          <w:b/>
          <w:color w:val="000000" w:themeColor="text1"/>
          <w:highlight w:val="cyan"/>
          <w:u w:val="single"/>
        </w:rPr>
        <w:t xml:space="preserve">years old. </w:t>
      </w:r>
      <w:r w:rsidRPr="00CF0139">
        <w:rPr>
          <w:rFonts w:ascii="Gill Sans MT" w:hAnsi="Gill Sans MT"/>
          <w:b/>
          <w:color w:val="000000" w:themeColor="text1"/>
          <w:highlight w:val="green"/>
          <w:u w:val="single"/>
        </w:rPr>
        <w:t>The majority</w:t>
      </w:r>
      <w:r w:rsidRPr="00CF0139">
        <w:rPr>
          <w:rFonts w:ascii="Gill Sans MT" w:hAnsi="Gill Sans MT"/>
          <w:b/>
          <w:color w:val="000000" w:themeColor="text1"/>
          <w:u w:val="single"/>
        </w:rPr>
        <w:t xml:space="preserve"> of those </w:t>
      </w:r>
      <w:r w:rsidRPr="00CF0139">
        <w:rPr>
          <w:rFonts w:ascii="Gill Sans MT" w:hAnsi="Gill Sans MT"/>
          <w:b/>
          <w:color w:val="000000" w:themeColor="text1"/>
          <w:highlight w:val="cyan"/>
          <w:u w:val="single"/>
        </w:rPr>
        <w:t xml:space="preserve">who will be </w:t>
      </w:r>
      <w:r w:rsidRPr="00CF0139">
        <w:rPr>
          <w:rFonts w:ascii="Gill Sans MT" w:hAnsi="Gill Sans MT"/>
          <w:b/>
          <w:color w:val="000000" w:themeColor="text1"/>
          <w:highlight w:val="green"/>
          <w:u w:val="single"/>
        </w:rPr>
        <w:t>eligible to vote</w:t>
      </w:r>
      <w:r w:rsidRPr="00CF0139">
        <w:rPr>
          <w:rFonts w:ascii="Gill Sans MT" w:hAnsi="Gill Sans MT"/>
          <w:b/>
          <w:color w:val="000000" w:themeColor="text1"/>
          <w:u w:val="single"/>
        </w:rPr>
        <w:t xml:space="preserve"> in the Kenyan election in 2012 </w:t>
      </w:r>
      <w:r w:rsidRPr="00CF0139">
        <w:rPr>
          <w:rFonts w:ascii="Gill Sans MT" w:hAnsi="Gill Sans MT"/>
          <w:b/>
          <w:color w:val="000000" w:themeColor="text1"/>
          <w:highlight w:val="green"/>
          <w:u w:val="single"/>
        </w:rPr>
        <w:t xml:space="preserve">will </w:t>
      </w:r>
      <w:r w:rsidRPr="00CF0139">
        <w:rPr>
          <w:rFonts w:ascii="Gill Sans MT" w:hAnsi="Gill Sans MT"/>
          <w:b/>
          <w:color w:val="000000" w:themeColor="text1"/>
          <w:highlight w:val="cyan"/>
          <w:u w:val="single"/>
        </w:rPr>
        <w:t xml:space="preserve">most likely </w:t>
      </w:r>
      <w:r w:rsidRPr="00CF0139">
        <w:rPr>
          <w:rFonts w:ascii="Gill Sans MT" w:hAnsi="Gill Sans MT"/>
          <w:b/>
          <w:color w:val="000000" w:themeColor="text1"/>
          <w:highlight w:val="green"/>
          <w:u w:val="single"/>
        </w:rPr>
        <w:t>have little or no recollection of,</w:t>
      </w:r>
      <w:r w:rsidRPr="00CF0139">
        <w:rPr>
          <w:rFonts w:ascii="Gill Sans MT" w:hAnsi="Gill Sans MT"/>
          <w:b/>
          <w:color w:val="000000" w:themeColor="text1"/>
          <w:u w:val="single"/>
        </w:rPr>
        <w:t xml:space="preserve"> nor connection to, </w:t>
      </w:r>
      <w:r w:rsidRPr="00CF0139">
        <w:rPr>
          <w:rFonts w:ascii="Gill Sans MT" w:hAnsi="Gill Sans MT"/>
          <w:b/>
          <w:color w:val="000000" w:themeColor="text1"/>
          <w:highlight w:val="cyan"/>
          <w:u w:val="single"/>
        </w:rPr>
        <w:t xml:space="preserve">the time of </w:t>
      </w:r>
      <w:r w:rsidRPr="00CF0139">
        <w:rPr>
          <w:rFonts w:ascii="Gill Sans MT" w:hAnsi="Gill Sans MT"/>
          <w:b/>
          <w:color w:val="000000" w:themeColor="text1"/>
          <w:highlight w:val="green"/>
          <w:u w:val="single"/>
        </w:rPr>
        <w:t>Moi</w:t>
      </w:r>
      <w:r w:rsidRPr="00CF0139">
        <w:rPr>
          <w:rFonts w:ascii="Gill Sans MT" w:hAnsi="Gill Sans MT"/>
          <w:color w:val="000000" w:themeColor="text1"/>
          <w:highlight w:val="cyan"/>
        </w:rPr>
        <w:t>,</w:t>
      </w:r>
      <w:r w:rsidRPr="00CF0139">
        <w:rPr>
          <w:rFonts w:ascii="Gill Sans MT" w:hAnsi="Gill Sans MT"/>
          <w:color w:val="000000" w:themeColor="text1"/>
        </w:rPr>
        <w:t xml:space="preserve"> even though it ended only 10 years before. </w:t>
      </w:r>
      <w:r w:rsidRPr="00CF0139">
        <w:rPr>
          <w:rFonts w:ascii="Gill Sans MT" w:hAnsi="Gill Sans MT"/>
          <w:b/>
          <w:color w:val="000000" w:themeColor="text1"/>
          <w:highlight w:val="cyan"/>
          <w:u w:val="single"/>
        </w:rPr>
        <w:t xml:space="preserve">This wind of </w:t>
      </w:r>
      <w:r w:rsidRPr="00CF0139">
        <w:rPr>
          <w:rFonts w:ascii="Gill Sans MT" w:hAnsi="Gill Sans MT"/>
          <w:b/>
          <w:color w:val="000000" w:themeColor="text1"/>
          <w:highlight w:val="lightGray"/>
          <w:u w:val="single"/>
        </w:rPr>
        <w:t xml:space="preserve">demographic change is startling – and concurrent across the </w:t>
      </w:r>
      <w:r w:rsidRPr="00CF0139">
        <w:rPr>
          <w:rFonts w:ascii="Gill Sans MT" w:hAnsi="Gill Sans MT"/>
          <w:b/>
          <w:color w:val="000000" w:themeColor="text1"/>
          <w:highlight w:val="lightGray"/>
          <w:u w:val="single"/>
          <w:bdr w:val="single" w:sz="4" w:space="0" w:color="auto" w:frame="1"/>
        </w:rPr>
        <w:t>entire Great Lakes region</w:t>
      </w:r>
      <w:r w:rsidRPr="00CF0139">
        <w:rPr>
          <w:rFonts w:ascii="Gill Sans MT" w:hAnsi="Gill Sans MT"/>
          <w:b/>
          <w:color w:val="000000" w:themeColor="text1"/>
          <w:highlight w:val="green"/>
          <w:u w:val="single"/>
        </w:rPr>
        <w:t>.</w:t>
      </w:r>
    </w:p>
    <w:p w:rsidR="00CF0139" w:rsidRPr="00CF0139" w:rsidRDefault="00CF0139" w:rsidP="00CF0139">
      <w:pPr>
        <w:rPr>
          <w:rFonts w:ascii="Gill Sans MT" w:hAnsi="Gill Sans MT"/>
        </w:rPr>
      </w:pPr>
      <w:r w:rsidRPr="00CF0139">
        <w:rPr>
          <w:rFonts w:ascii="Gill Sans MT" w:hAnsi="Gill Sans MT"/>
        </w:rPr>
        <w:t xml:space="preserve">However, </w:t>
      </w:r>
      <w:r w:rsidRPr="00CF0139">
        <w:rPr>
          <w:rFonts w:ascii="Gill Sans MT" w:hAnsi="Gill Sans MT"/>
          <w:b/>
          <w:u w:val="single"/>
        </w:rPr>
        <w:t xml:space="preserve">many African leaders consider the economic success of one-party states from Asia to be a model </w:t>
      </w:r>
      <w:r w:rsidRPr="00CF0139">
        <w:rPr>
          <w:rFonts w:ascii="Gill Sans MT" w:hAnsi="Gill Sans MT"/>
        </w:rPr>
        <w:t>for East Africa and the Great Lakes. I, for one, do not believe that the African quest for economic growth should come at the expense of human rights and democracy. These are not fringe benefits, which can be jettisoned for the lure of jobs and money, but rather an essential part of the social contract between citizens and the state.</w:t>
      </w:r>
    </w:p>
    <w:p w:rsidR="00CF0139" w:rsidRPr="00CF0139" w:rsidRDefault="00CF0139" w:rsidP="00CF0139">
      <w:pPr>
        <w:rPr>
          <w:rFonts w:ascii="Gill Sans MT" w:hAnsi="Gill Sans MT"/>
        </w:rPr>
      </w:pPr>
      <w:r w:rsidRPr="00CF0139">
        <w:rPr>
          <w:rFonts w:ascii="Gill Sans MT" w:hAnsi="Gill Sans MT"/>
        </w:rPr>
        <w:t>This view is shared across Westminster, and it will be a recurring theme when we debate post-conflict regional stabilisation endeavours on Thursday in the House of Lords.</w:t>
      </w:r>
    </w:p>
    <w:p w:rsidR="00CF0139" w:rsidRPr="00CF0139" w:rsidRDefault="00CF0139" w:rsidP="00CF0139">
      <w:pPr>
        <w:rPr>
          <w:rFonts w:ascii="Gill Sans MT" w:hAnsi="Gill Sans MT"/>
        </w:rPr>
      </w:pPr>
      <w:r w:rsidRPr="00CF0139">
        <w:rPr>
          <w:rFonts w:ascii="Gill Sans MT" w:hAnsi="Gill Sans MT"/>
        </w:rPr>
        <w:t>Many of my colleagues will also be concerned that the British government is contemplating a reduction of its presence across the Great Lakes region at a time when political intelligence and diplomatic contacts are more critical than ever. If UK foreign policy and development initiatives in the region are to be successful, we cannot risk closing, for example, our small office in Burundi.</w:t>
      </w:r>
    </w:p>
    <w:p w:rsidR="00CF0139" w:rsidRPr="00CF0139" w:rsidRDefault="00CF0139" w:rsidP="00CF0139">
      <w:pPr>
        <w:rPr>
          <w:rFonts w:ascii="Gill Sans MT" w:hAnsi="Gill Sans MT"/>
        </w:rPr>
      </w:pPr>
      <w:r w:rsidRPr="00CF0139">
        <w:rPr>
          <w:rFonts w:ascii="Gill Sans MT" w:hAnsi="Gill Sans MT"/>
          <w:highlight w:val="lightGray"/>
        </w:rPr>
        <w:t>One thing</w:t>
      </w:r>
      <w:r w:rsidRPr="00CF0139">
        <w:rPr>
          <w:rFonts w:ascii="Gill Sans MT" w:hAnsi="Gill Sans MT"/>
        </w:rPr>
        <w:t xml:space="preserve"> that </w:t>
      </w:r>
      <w:r w:rsidRPr="00CF0139">
        <w:rPr>
          <w:rFonts w:ascii="Gill Sans MT" w:hAnsi="Gill Sans MT"/>
          <w:highlight w:val="green"/>
        </w:rPr>
        <w:t xml:space="preserve">we </w:t>
      </w:r>
      <w:r w:rsidRPr="00CF0139">
        <w:rPr>
          <w:rFonts w:ascii="Gill Sans MT" w:hAnsi="Gill Sans MT"/>
          <w:highlight w:val="lightGray"/>
        </w:rPr>
        <w:t xml:space="preserve">learned from </w:t>
      </w:r>
      <w:r w:rsidRPr="00CF0139">
        <w:rPr>
          <w:rFonts w:ascii="Gill Sans MT" w:hAnsi="Gill Sans MT"/>
          <w:highlight w:val="cyan"/>
        </w:rPr>
        <w:t xml:space="preserve">the </w:t>
      </w:r>
      <w:r w:rsidRPr="00CF0139">
        <w:rPr>
          <w:rFonts w:ascii="Gill Sans MT" w:hAnsi="Gill Sans MT"/>
          <w:highlight w:val="lightGray"/>
        </w:rPr>
        <w:t>political violence in Kenya in</w:t>
      </w:r>
      <w:r w:rsidRPr="00CF0139">
        <w:rPr>
          <w:rFonts w:ascii="Gill Sans MT" w:hAnsi="Gill Sans MT"/>
        </w:rPr>
        <w:t xml:space="preserve"> 20</w:t>
      </w:r>
      <w:r w:rsidRPr="00CF0139">
        <w:rPr>
          <w:rFonts w:ascii="Gill Sans MT" w:hAnsi="Gill Sans MT"/>
          <w:highlight w:val="lightGray"/>
        </w:rPr>
        <w:t>07 was</w:t>
      </w:r>
      <w:r w:rsidRPr="00CF0139">
        <w:rPr>
          <w:rFonts w:ascii="Gill Sans MT" w:hAnsi="Gill Sans MT"/>
        </w:rPr>
        <w:t xml:space="preserve"> that </w:t>
      </w:r>
      <w:r w:rsidRPr="00CF0139">
        <w:rPr>
          <w:rFonts w:ascii="Gill Sans MT" w:hAnsi="Gill Sans MT"/>
          <w:highlight w:val="lightGray"/>
        </w:rPr>
        <w:t>Africans care about</w:t>
      </w:r>
      <w:r w:rsidRPr="00CF0139">
        <w:rPr>
          <w:rFonts w:ascii="Gill Sans MT" w:hAnsi="Gill Sans MT"/>
        </w:rPr>
        <w:t xml:space="preserve"> their </w:t>
      </w:r>
      <w:r w:rsidRPr="00CF0139">
        <w:rPr>
          <w:rFonts w:ascii="Gill Sans MT" w:hAnsi="Gill Sans MT"/>
          <w:highlight w:val="lightGray"/>
        </w:rPr>
        <w:t xml:space="preserve">democratic rights. In East Africa, where the majority </w:t>
      </w:r>
      <w:r w:rsidRPr="00CF0139">
        <w:rPr>
          <w:rFonts w:ascii="Gill Sans MT" w:hAnsi="Gill Sans MT"/>
          <w:highlight w:val="cyan"/>
        </w:rPr>
        <w:t xml:space="preserve">of citizens </w:t>
      </w:r>
      <w:r w:rsidRPr="00CF0139">
        <w:rPr>
          <w:rFonts w:ascii="Gill Sans MT" w:hAnsi="Gill Sans MT"/>
          <w:highlight w:val="lightGray"/>
        </w:rPr>
        <w:t>are under 30, protesters</w:t>
      </w:r>
      <w:r w:rsidRPr="00CF0139">
        <w:rPr>
          <w:rFonts w:ascii="Gill Sans MT" w:hAnsi="Gill Sans MT"/>
          <w:highlight w:val="green"/>
        </w:rPr>
        <w:t xml:space="preserve"> have </w:t>
      </w:r>
      <w:r w:rsidRPr="00CF0139">
        <w:rPr>
          <w:rFonts w:ascii="Gill Sans MT" w:hAnsi="Gill Sans MT"/>
          <w:highlight w:val="lightGray"/>
        </w:rPr>
        <w:t>take</w:t>
      </w:r>
      <w:r w:rsidRPr="00CF0139">
        <w:rPr>
          <w:rFonts w:ascii="Gill Sans MT" w:hAnsi="Gill Sans MT"/>
          <w:highlight w:val="green"/>
        </w:rPr>
        <w:t xml:space="preserve">n </w:t>
      </w:r>
      <w:r w:rsidRPr="00CF0139">
        <w:rPr>
          <w:rFonts w:ascii="Gill Sans MT" w:hAnsi="Gill Sans MT"/>
          <w:highlight w:val="lightGray"/>
        </w:rPr>
        <w:t>to the streets</w:t>
      </w:r>
      <w:r w:rsidRPr="00CF0139">
        <w:rPr>
          <w:rFonts w:ascii="Gill Sans MT" w:hAnsi="Gill Sans MT"/>
          <w:highlight w:val="green"/>
        </w:rPr>
        <w:t xml:space="preserve"> to stand up </w:t>
      </w:r>
      <w:r w:rsidRPr="00CF0139">
        <w:rPr>
          <w:rFonts w:ascii="Gill Sans MT" w:hAnsi="Gill Sans MT"/>
          <w:highlight w:val="lightGray"/>
        </w:rPr>
        <w:t>for</w:t>
      </w:r>
      <w:r w:rsidRPr="00CF0139">
        <w:rPr>
          <w:rFonts w:ascii="Gill Sans MT" w:hAnsi="Gill Sans MT"/>
        </w:rPr>
        <w:t xml:space="preserve"> their </w:t>
      </w:r>
      <w:r w:rsidRPr="00CF0139">
        <w:rPr>
          <w:rFonts w:ascii="Gill Sans MT" w:hAnsi="Gill Sans MT"/>
          <w:highlight w:val="cyan"/>
        </w:rPr>
        <w:t xml:space="preserve">rights – individual </w:t>
      </w:r>
      <w:r w:rsidRPr="00CF0139">
        <w:rPr>
          <w:rFonts w:ascii="Gill Sans MT" w:hAnsi="Gill Sans MT"/>
          <w:highlight w:val="lightGray"/>
        </w:rPr>
        <w:t xml:space="preserve">liberties </w:t>
      </w:r>
      <w:r w:rsidRPr="00CF0139">
        <w:rPr>
          <w:rFonts w:ascii="Gill Sans MT" w:hAnsi="Gill Sans MT"/>
          <w:highlight w:val="green"/>
        </w:rPr>
        <w:t>they consider fundamental</w:t>
      </w:r>
      <w:r w:rsidRPr="00CF0139">
        <w:rPr>
          <w:rFonts w:ascii="Gill Sans MT" w:hAnsi="Gill Sans MT"/>
          <w:highlight w:val="cyan"/>
        </w:rPr>
        <w:t xml:space="preserve">, and crucial to </w:t>
      </w:r>
      <w:r w:rsidRPr="00CF0139">
        <w:rPr>
          <w:rFonts w:ascii="Gill Sans MT" w:hAnsi="Gill Sans MT"/>
        </w:rPr>
        <w:t xml:space="preserve">the </w:t>
      </w:r>
      <w:r w:rsidRPr="00CF0139">
        <w:rPr>
          <w:rFonts w:ascii="Gill Sans MT" w:hAnsi="Gill Sans MT"/>
          <w:highlight w:val="cyan"/>
        </w:rPr>
        <w:t>prosperous future</w:t>
      </w:r>
      <w:r w:rsidRPr="00CF0139">
        <w:rPr>
          <w:rFonts w:ascii="Gill Sans MT" w:hAnsi="Gill Sans MT"/>
        </w:rPr>
        <w:t xml:space="preserve"> that they all desire.</w:t>
      </w:r>
    </w:p>
    <w:p w:rsidR="00CF0139" w:rsidRPr="00CF0139" w:rsidRDefault="00CF0139" w:rsidP="00CF0139">
      <w:pPr>
        <w:rPr>
          <w:rFonts w:ascii="Gill Sans MT" w:hAnsi="Gill Sans MT"/>
        </w:rPr>
      </w:pPr>
      <w:r w:rsidRPr="00CF0139">
        <w:rPr>
          <w:rFonts w:ascii="Gill Sans MT" w:hAnsi="Gill Sans MT"/>
        </w:rPr>
        <w:t xml:space="preserve">With the five members of the East African community, plus the DRC, holding elections in the coming year, we must push for open and transparent polls. </w:t>
      </w:r>
      <w:r w:rsidRPr="00CF0139">
        <w:rPr>
          <w:rFonts w:ascii="Gill Sans MT" w:hAnsi="Gill Sans MT"/>
          <w:b/>
          <w:highlight w:val="green"/>
          <w:u w:val="single"/>
        </w:rPr>
        <w:t xml:space="preserve">We must </w:t>
      </w:r>
      <w:r w:rsidRPr="00CF0139">
        <w:rPr>
          <w:rFonts w:ascii="Gill Sans MT" w:hAnsi="Gill Sans MT"/>
          <w:b/>
          <w:highlight w:val="cyan"/>
          <w:u w:val="single"/>
        </w:rPr>
        <w:t xml:space="preserve">also </w:t>
      </w:r>
      <w:r w:rsidRPr="00CF0139">
        <w:rPr>
          <w:rFonts w:ascii="Gill Sans MT" w:hAnsi="Gill Sans MT"/>
          <w:b/>
          <w:highlight w:val="green"/>
          <w:u w:val="single"/>
        </w:rPr>
        <w:t xml:space="preserve">urge </w:t>
      </w:r>
      <w:r w:rsidRPr="00CF0139">
        <w:rPr>
          <w:rFonts w:ascii="Gill Sans MT" w:hAnsi="Gill Sans MT"/>
          <w:b/>
          <w:highlight w:val="cyan"/>
          <w:u w:val="single"/>
        </w:rPr>
        <w:t xml:space="preserve">the </w:t>
      </w:r>
      <w:r w:rsidRPr="00CF0139">
        <w:rPr>
          <w:rFonts w:ascii="Gill Sans MT" w:hAnsi="Gill Sans MT"/>
          <w:b/>
          <w:highlight w:val="green"/>
          <w:u w:val="single"/>
        </w:rPr>
        <w:t>victors to uphold</w:t>
      </w:r>
      <w:r w:rsidRPr="00CF0139">
        <w:rPr>
          <w:rFonts w:ascii="Gill Sans MT" w:hAnsi="Gill Sans MT"/>
          <w:b/>
          <w:u w:val="single"/>
        </w:rPr>
        <w:t xml:space="preserve"> both the economic and democratic </w:t>
      </w:r>
      <w:r w:rsidRPr="00CF0139">
        <w:rPr>
          <w:rFonts w:ascii="Gill Sans MT" w:hAnsi="Gill Sans MT"/>
          <w:b/>
          <w:highlight w:val="green"/>
          <w:u w:val="single"/>
        </w:rPr>
        <w:t>rights</w:t>
      </w:r>
      <w:r w:rsidRPr="00CF0139">
        <w:rPr>
          <w:rFonts w:ascii="Gill Sans MT" w:hAnsi="Gill Sans MT"/>
          <w:b/>
          <w:u w:val="single"/>
        </w:rPr>
        <w:t xml:space="preserve"> of East Africa. It may well be that </w:t>
      </w:r>
      <w:r w:rsidRPr="00CF0139">
        <w:rPr>
          <w:rFonts w:ascii="Gill Sans MT" w:hAnsi="Gill Sans MT"/>
          <w:b/>
          <w:highlight w:val="lightGray"/>
          <w:u w:val="single"/>
          <w:bdr w:val="single" w:sz="4" w:space="0" w:color="auto" w:frame="1"/>
        </w:rPr>
        <w:t>the future stability of the region depends on it</w:t>
      </w:r>
      <w:r w:rsidRPr="00CF0139">
        <w:rPr>
          <w:rFonts w:ascii="Gill Sans MT" w:hAnsi="Gill Sans MT"/>
          <w:highlight w:val="lightGray"/>
        </w:rPr>
        <w:t>.</w:t>
      </w:r>
    </w:p>
    <w:p w:rsidR="00CF0139" w:rsidRPr="00CF0139" w:rsidRDefault="00CF0139" w:rsidP="00CF0139">
      <w:pPr>
        <w:keepNext/>
        <w:keepLines/>
        <w:spacing w:before="200"/>
        <w:outlineLvl w:val="3"/>
        <w:rPr>
          <w:rFonts w:ascii="Gill Sans MT" w:eastAsiaTheme="majorEastAsia" w:hAnsi="Gill Sans MT" w:cstheme="majorBidi"/>
          <w:b/>
          <w:bCs/>
          <w:iCs/>
        </w:rPr>
      </w:pPr>
      <w:r w:rsidRPr="00CF0139">
        <w:rPr>
          <w:rFonts w:ascii="Gill Sans MT" w:eastAsiaTheme="majorEastAsia" w:hAnsi="Gill Sans MT" w:cstheme="majorBidi"/>
          <w:b/>
          <w:bCs/>
          <w:iCs/>
        </w:rPr>
        <w:t xml:space="preserve">That causes </w:t>
      </w:r>
      <w:r w:rsidRPr="00CF0139">
        <w:rPr>
          <w:rFonts w:ascii="Gill Sans MT" w:eastAsiaTheme="majorEastAsia" w:hAnsi="Gill Sans MT" w:cstheme="majorBidi"/>
          <w:b/>
          <w:bCs/>
          <w:iCs/>
          <w:u w:val="single"/>
        </w:rPr>
        <w:t>global war</w:t>
      </w:r>
    </w:p>
    <w:p w:rsidR="00CF0139" w:rsidRPr="00CF0139" w:rsidRDefault="00CF0139" w:rsidP="00CF0139">
      <w:pPr>
        <w:rPr>
          <w:rFonts w:ascii="Gill Sans MT" w:hAnsi="Gill Sans MT"/>
        </w:rPr>
      </w:pPr>
      <w:r w:rsidRPr="00CF0139">
        <w:rPr>
          <w:rFonts w:ascii="Gill Sans MT" w:hAnsi="Gill Sans MT"/>
          <w:b/>
          <w:bCs/>
        </w:rPr>
        <w:t>Glick 7</w:t>
      </w:r>
      <w:r w:rsidRPr="00CF0139">
        <w:rPr>
          <w:rFonts w:ascii="Gill Sans MT" w:hAnsi="Gill Sans MT"/>
          <w:b/>
        </w:rPr>
        <w:t>,</w:t>
      </w:r>
      <w:r w:rsidRPr="00CF0139">
        <w:rPr>
          <w:rFonts w:ascii="Gill Sans MT" w:hAnsi="Gill Sans MT"/>
        </w:rPr>
        <w:t xml:space="preserve"> </w:t>
      </w:r>
      <w:r w:rsidRPr="00CF0139">
        <w:rPr>
          <w:rFonts w:ascii="Gill Sans MT" w:hAnsi="Gill Sans MT"/>
          <w:b/>
        </w:rPr>
        <w:t>Middle East fellow at the Center for Security Policy</w:t>
      </w:r>
      <w:r w:rsidRPr="00CF0139">
        <w:rPr>
          <w:rFonts w:ascii="Gill Sans MT" w:hAnsi="Gill Sans MT"/>
        </w:rPr>
        <w:t xml:space="preserve">, Condi’s African holiday,http://www.carolineglick.com/e/2007/12/condis-african-holiday.php?pf=yes </w:t>
      </w:r>
    </w:p>
    <w:p w:rsidR="00CF0139" w:rsidRPr="00CF0139" w:rsidRDefault="00CF0139" w:rsidP="00CF0139">
      <w:pPr>
        <w:rPr>
          <w:rFonts w:ascii="Gill Sans MT" w:eastAsia="Calibri" w:hAnsi="Gill Sans MT"/>
        </w:rPr>
      </w:pPr>
      <w:r w:rsidRPr="00CF0139">
        <w:rPr>
          <w:rFonts w:ascii="Gill Sans MT" w:eastAsia="Calibri" w:hAnsi="Gill Sans MT"/>
        </w:rPr>
        <w:t xml:space="preserve">The Horn of </w:t>
      </w:r>
      <w:r w:rsidRPr="00CF0139">
        <w:rPr>
          <w:rFonts w:ascii="Gill Sans MT" w:eastAsia="Calibri" w:hAnsi="Gill Sans MT"/>
          <w:highlight w:val="lightGray"/>
        </w:rPr>
        <w:t xml:space="preserve">Africa is </w:t>
      </w:r>
      <w:r w:rsidRPr="00CF0139">
        <w:rPr>
          <w:rFonts w:ascii="Gill Sans MT" w:eastAsia="Calibri" w:hAnsi="Gill Sans MT"/>
          <w:highlight w:val="cyan"/>
        </w:rPr>
        <w:t xml:space="preserve">a </w:t>
      </w:r>
      <w:r w:rsidRPr="00CF0139">
        <w:rPr>
          <w:rFonts w:ascii="Gill Sans MT" w:eastAsia="Calibri" w:hAnsi="Gill Sans MT"/>
          <w:highlight w:val="lightGray"/>
        </w:rPr>
        <w:t>dangerous</w:t>
      </w:r>
      <w:r w:rsidRPr="00CF0139">
        <w:rPr>
          <w:rFonts w:ascii="Gill Sans MT" w:eastAsia="Calibri" w:hAnsi="Gill Sans MT"/>
        </w:rPr>
        <w:t xml:space="preserve"> and </w:t>
      </w:r>
      <w:r w:rsidRPr="00CF0139">
        <w:rPr>
          <w:rFonts w:ascii="Gill Sans MT" w:eastAsia="Calibri" w:hAnsi="Gill Sans MT"/>
          <w:highlight w:val="lightGray"/>
        </w:rPr>
        <w:t>strategically vital place. Small wars</w:t>
      </w:r>
      <w:r w:rsidRPr="00CF0139">
        <w:rPr>
          <w:rFonts w:ascii="Gill Sans MT" w:eastAsia="Calibri" w:hAnsi="Gill Sans MT"/>
          <w:highlight w:val="green"/>
        </w:rPr>
        <w:t>,</w:t>
      </w:r>
      <w:r w:rsidRPr="00CF0139">
        <w:rPr>
          <w:rFonts w:ascii="Gill Sans MT" w:eastAsia="Calibri" w:hAnsi="Gill Sans MT"/>
        </w:rPr>
        <w:t xml:space="preserve"> which rage continuously, can </w:t>
      </w:r>
      <w:r w:rsidRPr="00CF0139">
        <w:rPr>
          <w:rFonts w:ascii="Gill Sans MT" w:eastAsia="Calibri" w:hAnsi="Gill Sans MT"/>
          <w:highlight w:val="lightGray"/>
        </w:rPr>
        <w:t xml:space="preserve">easily escalate </w:t>
      </w:r>
      <w:r w:rsidRPr="00CF0139">
        <w:rPr>
          <w:rFonts w:ascii="Gill Sans MT" w:eastAsia="Calibri" w:hAnsi="Gill Sans MT"/>
          <w:highlight w:val="cyan"/>
        </w:rPr>
        <w:t xml:space="preserve">into big wars. </w:t>
      </w:r>
      <w:r w:rsidRPr="00CF0139">
        <w:rPr>
          <w:rFonts w:ascii="Gill Sans MT" w:eastAsia="Calibri" w:hAnsi="Gill Sans MT"/>
          <w:highlight w:val="lightGray"/>
        </w:rPr>
        <w:t>Local conflicts have regional and global aspects</w:t>
      </w:r>
      <w:r w:rsidRPr="00CF0139">
        <w:rPr>
          <w:rFonts w:ascii="Gill Sans MT" w:eastAsia="Calibri" w:hAnsi="Gill Sans MT"/>
          <w:highlight w:val="green"/>
        </w:rPr>
        <w:t>. All</w:t>
      </w:r>
      <w:r w:rsidRPr="00CF0139">
        <w:rPr>
          <w:rFonts w:ascii="Gill Sans MT" w:eastAsia="Calibri" w:hAnsi="Gill Sans MT"/>
        </w:rPr>
        <w:t xml:space="preserve"> of the </w:t>
      </w:r>
      <w:r w:rsidRPr="00CF0139">
        <w:rPr>
          <w:rFonts w:ascii="Gill Sans MT" w:eastAsia="Calibri" w:hAnsi="Gill Sans MT"/>
          <w:highlight w:val="cyan"/>
        </w:rPr>
        <w:t xml:space="preserve">conflicts </w:t>
      </w:r>
      <w:r w:rsidRPr="00CF0139">
        <w:rPr>
          <w:rFonts w:ascii="Gill Sans MT" w:eastAsia="Calibri" w:hAnsi="Gill Sans MT"/>
          <w:highlight w:val="lightGray"/>
        </w:rPr>
        <w:t>in this tinderbox, which controls shipping lanes</w:t>
      </w:r>
      <w:r w:rsidRPr="00CF0139">
        <w:rPr>
          <w:rFonts w:ascii="Gill Sans MT" w:eastAsia="Calibri" w:hAnsi="Gill Sans MT"/>
        </w:rPr>
        <w:t xml:space="preserve"> from the Indian Ocean into the Red Sea, </w:t>
      </w:r>
      <w:r w:rsidRPr="00CF0139">
        <w:rPr>
          <w:rFonts w:ascii="Gill Sans MT" w:eastAsia="Calibri" w:hAnsi="Gill Sans MT"/>
          <w:highlight w:val="lightGray"/>
        </w:rPr>
        <w:t>can</w:t>
      </w:r>
      <w:r w:rsidRPr="00CF0139">
        <w:rPr>
          <w:rFonts w:ascii="Gill Sans MT" w:eastAsia="Calibri" w:hAnsi="Gill Sans MT"/>
        </w:rPr>
        <w:t xml:space="preserve"> potentially </w:t>
      </w:r>
      <w:r w:rsidRPr="00CF0139">
        <w:rPr>
          <w:rFonts w:ascii="Gill Sans MT" w:eastAsia="Calibri" w:hAnsi="Gill Sans MT"/>
          <w:highlight w:val="lightGray"/>
        </w:rPr>
        <w:t>give rise to</w:t>
      </w:r>
      <w:r w:rsidRPr="00CF0139">
        <w:rPr>
          <w:rFonts w:ascii="Gill Sans MT" w:eastAsia="Calibri" w:hAnsi="Gill Sans MT"/>
        </w:rPr>
        <w:t xml:space="preserve"> regional, and indeed </w:t>
      </w:r>
      <w:r w:rsidRPr="00CF0139">
        <w:rPr>
          <w:rFonts w:ascii="Gill Sans MT" w:eastAsia="Calibri" w:hAnsi="Gill Sans MT"/>
          <w:highlight w:val="lightGray"/>
        </w:rPr>
        <w:t>global conflagrations between</w:t>
      </w:r>
      <w:r w:rsidRPr="00CF0139">
        <w:rPr>
          <w:rFonts w:ascii="Gill Sans MT" w:eastAsia="Calibri" w:hAnsi="Gill Sans MT"/>
        </w:rPr>
        <w:t xml:space="preserve"> competing regional actors and </w:t>
      </w:r>
      <w:r w:rsidRPr="00CF0139">
        <w:rPr>
          <w:rFonts w:ascii="Gill Sans MT" w:eastAsia="Calibri" w:hAnsi="Gill Sans MT"/>
          <w:highlight w:val="cyan"/>
        </w:rPr>
        <w:t xml:space="preserve">global </w:t>
      </w:r>
      <w:r w:rsidRPr="00CF0139">
        <w:rPr>
          <w:rFonts w:ascii="Gill Sans MT" w:eastAsia="Calibri" w:hAnsi="Gill Sans MT"/>
          <w:highlight w:val="lightGray"/>
        </w:rPr>
        <w:t>powers</w:t>
      </w:r>
      <w:r w:rsidRPr="00CF0139">
        <w:rPr>
          <w:rFonts w:ascii="Gill Sans MT" w:eastAsia="Calibri" w:hAnsi="Gill Sans MT"/>
        </w:rPr>
        <w:t>.</w:t>
      </w:r>
    </w:p>
    <w:p w:rsidR="00CF0139" w:rsidRPr="00CF0139" w:rsidRDefault="00CF0139" w:rsidP="00CF0139">
      <w:pPr>
        <w:rPr>
          <w:rFonts w:ascii="Gill Sans MT" w:eastAsia="Calibri" w:hAnsi="Gill Sans MT"/>
        </w:rPr>
      </w:pPr>
    </w:p>
    <w:p w:rsidR="00CF0139" w:rsidRPr="00CF0139" w:rsidRDefault="00CF0139" w:rsidP="00CF0139">
      <w:pPr>
        <w:keepNext/>
        <w:keepLines/>
        <w:pageBreakBefore/>
        <w:spacing w:before="480"/>
        <w:jc w:val="center"/>
        <w:outlineLvl w:val="1"/>
        <w:rPr>
          <w:rFonts w:eastAsiaTheme="majorEastAsia" w:cstheme="majorBidi"/>
          <w:b/>
          <w:bCs/>
          <w:sz w:val="44"/>
          <w:szCs w:val="26"/>
          <w:u w:val="double"/>
        </w:rPr>
      </w:pPr>
      <w:r w:rsidRPr="00CF0139">
        <w:rPr>
          <w:rFonts w:eastAsiaTheme="majorEastAsia" w:cstheme="majorBidi"/>
          <w:b/>
          <w:bCs/>
          <w:sz w:val="44"/>
          <w:szCs w:val="26"/>
          <w:u w:val="double"/>
        </w:rPr>
        <w:lastRenderedPageBreak/>
        <w:t>Self EXEC</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Non-self-execution key to leadership</w:t>
      </w:r>
    </w:p>
    <w:p w:rsidR="00CF0139" w:rsidRPr="00CF0139" w:rsidRDefault="00CF0139" w:rsidP="00CF0139">
      <w:pPr>
        <w:rPr>
          <w:rFonts w:ascii="Gill Sans MT" w:hAnsi="Gill Sans MT"/>
          <w:b/>
          <w:bCs/>
          <w:sz w:val="26"/>
        </w:rPr>
      </w:pPr>
      <w:r w:rsidRPr="00CF0139">
        <w:rPr>
          <w:rFonts w:ascii="Gill Sans MT" w:hAnsi="Gill Sans MT"/>
          <w:b/>
          <w:bCs/>
          <w:sz w:val="26"/>
        </w:rPr>
        <w:t xml:space="preserve">Ku 12, Law Prof at Yale </w:t>
      </w:r>
    </w:p>
    <w:p w:rsidR="00CF0139" w:rsidRPr="00CF0139" w:rsidRDefault="00CF0139" w:rsidP="00CF0139">
      <w:r w:rsidRPr="00CF0139">
        <w:t>(Julian, Taming Globalization: International Law, the U.S. Constitution, and the New World Order, pg. 112)</w:t>
      </w:r>
    </w:p>
    <w:p w:rsidR="00CF0139" w:rsidRPr="00CF0139" w:rsidRDefault="00CF0139" w:rsidP="00CF0139">
      <w:pPr>
        <w:rPr>
          <w:rFonts w:ascii="Gill Sans MT" w:hAnsi="Gill Sans MT"/>
          <w:b/>
          <w:bCs/>
          <w:u w:val="single"/>
        </w:rPr>
      </w:pPr>
      <w:r w:rsidRPr="00CF0139">
        <w:rPr>
          <w:rFonts w:ascii="Gill Sans MT" w:hAnsi="Gill Sans MT"/>
          <w:b/>
          <w:bCs/>
          <w:highlight w:val="cyan"/>
          <w:u w:val="single"/>
        </w:rPr>
        <w:t>Another important effect of non-self-execution is the reduction of judicial control over foreign policy. If treaties do not take automatic effect</w:t>
      </w:r>
      <w:r w:rsidRPr="00CF0139">
        <w:rPr>
          <w:rFonts w:ascii="Gill Sans MT" w:hAnsi="Gill Sans MT"/>
          <w:b/>
          <w:bCs/>
          <w:u w:val="single"/>
        </w:rPr>
        <w:t xml:space="preserve"> as domestic law, </w:t>
      </w:r>
      <w:r w:rsidRPr="00CF0139">
        <w:rPr>
          <w:rFonts w:ascii="Gill Sans MT" w:hAnsi="Gill Sans MT"/>
          <w:b/>
          <w:bCs/>
          <w:highlight w:val="cyan"/>
          <w:u w:val="single"/>
        </w:rPr>
        <w:t>then courts must await further guidance from Congress and the President</w:t>
      </w:r>
      <w:r w:rsidRPr="00CF0139">
        <w:rPr>
          <w:rFonts w:ascii="Gill Sans MT" w:hAnsi="Gill Sans MT"/>
          <w:b/>
          <w:bCs/>
          <w:u w:val="single"/>
        </w:rPr>
        <w:t xml:space="preserve"> before their implementation. </w:t>
      </w:r>
      <w:r w:rsidRPr="00CF0139">
        <w:rPr>
          <w:rFonts w:ascii="Gill Sans MT" w:hAnsi="Gill Sans MT"/>
          <w:b/>
          <w:bCs/>
          <w:highlight w:val="cyan"/>
          <w:u w:val="single"/>
        </w:rPr>
        <w:t>Policy concerning treaties and, through them, international relations will be set primarily by</w:t>
      </w:r>
      <w:r w:rsidRPr="00CF0139">
        <w:rPr>
          <w:rFonts w:ascii="Gill Sans MT" w:hAnsi="Gill Sans MT"/>
          <w:b/>
          <w:bCs/>
          <w:u w:val="single"/>
        </w:rPr>
        <w:t xml:space="preserve"> the decisions of </w:t>
      </w:r>
      <w:r w:rsidRPr="00CF0139">
        <w:rPr>
          <w:rFonts w:ascii="Gill Sans MT" w:hAnsi="Gill Sans MT"/>
          <w:b/>
          <w:bCs/>
          <w:highlight w:val="cyan"/>
          <w:u w:val="single"/>
        </w:rPr>
        <w:t>the branches most directly accountable</w:t>
      </w:r>
      <w:r w:rsidRPr="00CF0139">
        <w:rPr>
          <w:rFonts w:ascii="Gill Sans MT" w:hAnsi="Gill Sans MT"/>
          <w:b/>
          <w:bCs/>
          <w:u w:val="single"/>
        </w:rPr>
        <w:t xml:space="preserve"> to the people through regular elections, rather than by an appointed federal judiciary that is designed to be highly insulated from popular wishes</w:t>
      </w:r>
      <w:r w:rsidRPr="00CF0139">
        <w:rPr>
          <w:sz w:val="16"/>
        </w:rPr>
        <w:t xml:space="preserve">. </w:t>
      </w:r>
      <w:r w:rsidRPr="00CF0139">
        <w:rPr>
          <w:rFonts w:ascii="Gill Sans MT" w:hAnsi="Gill Sans MT"/>
          <w:b/>
          <w:bCs/>
          <w:highlight w:val="cyan"/>
          <w:u w:val="single"/>
        </w:rPr>
        <w:t>This has important functional advantages</w:t>
      </w:r>
      <w:r w:rsidRPr="00CF0139">
        <w:rPr>
          <w:sz w:val="16"/>
        </w:rPr>
        <w:t xml:space="preserve">. While </w:t>
      </w:r>
      <w:r w:rsidRPr="00CF0139">
        <w:rPr>
          <w:rFonts w:ascii="Gill Sans MT" w:hAnsi="Gill Sans MT"/>
          <w:b/>
          <w:bCs/>
          <w:highlight w:val="cyan"/>
          <w:u w:val="single"/>
        </w:rPr>
        <w:t>courts</w:t>
      </w:r>
      <w:r w:rsidRPr="00CF0139">
        <w:rPr>
          <w:sz w:val="16"/>
        </w:rPr>
        <w:t xml:space="preserve"> are the primary institutions in the U.S. system that interpret and apply laws, some of their </w:t>
      </w:r>
      <w:r w:rsidRPr="00CF0139">
        <w:rPr>
          <w:rFonts w:ascii="Gill Sans MT" w:hAnsi="Gill Sans MT"/>
          <w:b/>
          <w:bCs/>
          <w:highlight w:val="cyan"/>
          <w:u w:val="single"/>
        </w:rPr>
        <w:t xml:space="preserve">key features </w:t>
      </w:r>
      <w:r w:rsidRPr="00CF0139">
        <w:rPr>
          <w:b/>
          <w:iCs/>
          <w:highlight w:val="cyan"/>
          <w:u w:val="single"/>
          <w:bdr w:val="single" w:sz="18" w:space="0" w:color="auto"/>
        </w:rPr>
        <w:t>undercut their ability in foreign affairs</w:t>
      </w:r>
      <w:r w:rsidRPr="00CF0139">
        <w:rPr>
          <w:rFonts w:ascii="Gill Sans MT" w:hAnsi="Gill Sans MT"/>
          <w:b/>
          <w:bCs/>
          <w:highlight w:val="cyan"/>
          <w:u w:val="single"/>
        </w:rPr>
        <w:t>. Courts have limited access to information and are unable to take into account the broader context for making foreign policy</w:t>
      </w:r>
      <w:r w:rsidRPr="00CF0139">
        <w:rPr>
          <w:rFonts w:ascii="Gill Sans MT" w:hAnsi="Gill Sans MT"/>
          <w:b/>
          <w:bCs/>
          <w:u w:val="single"/>
        </w:rPr>
        <w:t>. These limitations</w:t>
      </w:r>
      <w:r w:rsidRPr="00CF0139">
        <w:rPr>
          <w:sz w:val="16"/>
        </w:rPr>
        <w:t xml:space="preserve"> are not a general failing. They </w:t>
      </w:r>
      <w:r w:rsidRPr="00CF0139">
        <w:rPr>
          <w:rFonts w:ascii="Gill Sans MT" w:hAnsi="Gill Sans MT"/>
          <w:b/>
          <w:bCs/>
          <w:u w:val="single"/>
        </w:rPr>
        <w:t xml:space="preserve">are part of the inherent design of the federal court system, which is intended to be independent from politics, to allow parties to dictate the course of litigation, and to consider information in formal and narrow ways. These </w:t>
      </w:r>
    </w:p>
    <w:p w:rsidR="00CF0139" w:rsidRPr="00CF0139" w:rsidRDefault="00CF0139" w:rsidP="00CF0139">
      <w:pPr>
        <w:rPr>
          <w:rFonts w:ascii="Gill Sans MT" w:hAnsi="Gill Sans MT"/>
          <w:b/>
          <w:bCs/>
          <w:u w:val="single"/>
        </w:rPr>
      </w:pPr>
    </w:p>
    <w:p w:rsidR="00CF0139" w:rsidRPr="00CF0139" w:rsidRDefault="00CF0139" w:rsidP="00CF0139">
      <w:pPr>
        <w:rPr>
          <w:rFonts w:ascii="Gill Sans MT" w:hAnsi="Gill Sans MT"/>
          <w:b/>
          <w:bCs/>
          <w:u w:val="single"/>
        </w:rPr>
      </w:pPr>
    </w:p>
    <w:p w:rsidR="00CF0139" w:rsidRPr="00CF0139" w:rsidRDefault="00CF0139" w:rsidP="00CF0139">
      <w:pPr>
        <w:rPr>
          <w:sz w:val="16"/>
        </w:rPr>
      </w:pPr>
      <w:r w:rsidRPr="00CF0139">
        <w:rPr>
          <w:rFonts w:ascii="Gill Sans MT" w:hAnsi="Gill Sans MT"/>
          <w:b/>
          <w:bCs/>
          <w:u w:val="single"/>
        </w:rPr>
        <w:t>characteristics</w:t>
      </w:r>
      <w:r w:rsidRPr="00CF0139">
        <w:rPr>
          <w:sz w:val="16"/>
        </w:rPr>
        <w:t xml:space="preserve"> support the ability of the federal courts to be neutral in disputes between citizens and their government, but they </w:t>
      </w:r>
      <w:r w:rsidRPr="00CF0139">
        <w:rPr>
          <w:rFonts w:ascii="Gill Sans MT" w:hAnsi="Gill Sans MT"/>
          <w:b/>
          <w:bCs/>
          <w:u w:val="single"/>
        </w:rPr>
        <w:t>also make judges less-than- competent actors in achieving national goals in international relations. Take the gathering of information. Courts receive information almost entirely from litigating parties, which acquire it through the expensive process of discovery. Information provided to the court must survive evidentiary rules for relevance, credibility, and reliability. By contrast, the executive branch collects a wide variety of information through its own institutional experts and a wide network of contacts, unfiltered by courtroom rules of evidence</w:t>
      </w:r>
      <w:r w:rsidRPr="00CF0139">
        <w:rPr>
          <w:sz w:val="16"/>
        </w:rPr>
        <w:t xml:space="preserve">. </w:t>
      </w:r>
      <w:r w:rsidRPr="00CF0139">
        <w:rPr>
          <w:rFonts w:ascii="Gill Sans MT" w:hAnsi="Gill Sans MT"/>
          <w:b/>
          <w:bCs/>
          <w:highlight w:val="cyan"/>
          <w:u w:val="single"/>
        </w:rPr>
        <w:t>Courts</w:t>
      </w:r>
      <w:r w:rsidRPr="00CF0139">
        <w:rPr>
          <w:rFonts w:ascii="Gill Sans MT" w:hAnsi="Gill Sans MT"/>
          <w:b/>
          <w:bCs/>
          <w:u w:val="single"/>
        </w:rPr>
        <w:t xml:space="preserve"> cannot update their decisions to reflect new information, but must continue to enforce statutory or treaty mandates even if the national interest would be better served by a change in policy. They </w:t>
      </w:r>
      <w:r w:rsidRPr="00CF0139">
        <w:rPr>
          <w:rFonts w:ascii="Gill Sans MT" w:hAnsi="Gill Sans MT"/>
          <w:b/>
          <w:bCs/>
          <w:highlight w:val="cyan"/>
          <w:u w:val="single"/>
        </w:rPr>
        <w:t>find it difficult to use that information to reach quick decisions, and the structure of the federal court system is not ideally designed to produce feedback that can lead to the swift correction of mistakes.  The political branches, by contrast, have superior institutional competencies.</w:t>
      </w:r>
      <w:r w:rsidRPr="00CF0139">
        <w:rPr>
          <w:rFonts w:ascii="Gill Sans MT" w:hAnsi="Gill Sans MT"/>
          <w:b/>
          <w:bCs/>
          <w:u w:val="single"/>
        </w:rPr>
        <w:t xml:space="preserve"> Unlike generalist judges, the executive branch possesses expertise in complex areas such as foreign affairs. The defense, diplomatic, and intelligence agencies are large bureaucracies solely focused on developing and implementing foreign policy, and they maintain a broad network to gather and process information</w:t>
      </w:r>
      <w:r w:rsidRPr="00CF0139">
        <w:rPr>
          <w:sz w:val="16"/>
        </w:rPr>
        <w:t xml:space="preserve">. Congress also has a specialized staff that can engage in both formal and informal methods for fact-finding through hearings or political contacts. </w:t>
      </w:r>
      <w:r w:rsidRPr="00CF0139">
        <w:rPr>
          <w:rFonts w:ascii="Gill Sans MT" w:hAnsi="Gill Sans MT"/>
          <w:b/>
          <w:bCs/>
          <w:u w:val="single"/>
        </w:rPr>
        <w:t>Neither branch is required to consider problems through the narrow lens of a lawsuit, which may present anomalous parties and facts; instead, each branch can set policy with a broader perspective. Congress can enact nationwide rules more quickly than the courts, while the executive branch can respond with the greatest speed to changes in complex factual settings.</w:t>
      </w:r>
      <w:r w:rsidRPr="00CF0139">
        <w:rPr>
          <w:sz w:val="16"/>
        </w:rPr>
        <w:t xml:space="preserve"> Which institutions ought to have the lead role should depend on their functional suitability and the normative goals for that subject area. In the area of civil liberties, for example, our legal system depends more heavily on courts because we have decided to provide the individual with protections against the actions of the majority.  The institution most insulated from political influence reduces the government's advantages vis-a-vis the individual; devoting more resources to formal information gathering and deliberation at the expense of speed becomes a virtue, rather than a fault. In functional terms, </w:t>
      </w:r>
      <w:r w:rsidRPr="00CF0139">
        <w:rPr>
          <w:sz w:val="16"/>
        </w:rPr>
        <w:lastRenderedPageBreak/>
        <w:t xml:space="preserve">we worry more about the costs of errors than the costs incurred in making the decision itself. Foreign policy, on the other hand, entails a different trade-off. The harms of reaching a decision too slowly may outweigh the costs of an erroneous policy. </w:t>
      </w:r>
      <w:r w:rsidRPr="00CF0139">
        <w:rPr>
          <w:rFonts w:ascii="Gill Sans MT" w:hAnsi="Gill Sans MT"/>
          <w:b/>
          <w:bCs/>
          <w:highlight w:val="cyan"/>
          <w:u w:val="single"/>
        </w:rPr>
        <w:t>If the United States must react quickly to an overseas threat or sudden change in circumstances, the delay of a decision itself may be costly.</w:t>
      </w:r>
      <w:r w:rsidRPr="00CF0139">
        <w:rPr>
          <w:rFonts w:ascii="Gill Sans MT" w:hAnsi="Gill Sans MT"/>
          <w:b/>
          <w:bCs/>
          <w:u w:val="single"/>
        </w:rPr>
        <w:t xml:space="preserve"> </w:t>
      </w:r>
      <w:r w:rsidRPr="00CF0139">
        <w:rPr>
          <w:sz w:val="16"/>
        </w:rPr>
        <w:t>The increased expense in using the judicial system to set policy may itself yield no reduction in errors, especially if the courts cannot access better information. Changes in foreign conditions require the United States to shift policies with speed, or to set policy with the broader national interest in view.</w:t>
      </w:r>
    </w:p>
    <w:p w:rsidR="00CF0139" w:rsidRPr="00CF0139" w:rsidRDefault="00CF0139" w:rsidP="00CF0139">
      <w:pPr>
        <w:rPr>
          <w:rFonts w:ascii="Gill Sans MT" w:hAnsi="Gill Sans MT"/>
          <w:b/>
          <w:bCs/>
          <w:u w:val="single"/>
        </w:rPr>
      </w:pPr>
      <w:r w:rsidRPr="00CF0139">
        <w:rPr>
          <w:rFonts w:ascii="Gill Sans MT" w:hAnsi="Gill Sans MT"/>
          <w:b/>
          <w:bCs/>
          <w:highlight w:val="cyan"/>
          <w:u w:val="single"/>
        </w:rPr>
        <w:t>Treaty implementation forms a core element of foreign policy</w:t>
      </w:r>
      <w:r w:rsidRPr="00CF0139">
        <w:rPr>
          <w:rFonts w:ascii="Gill Sans MT" w:hAnsi="Gill Sans MT"/>
          <w:b/>
          <w:bCs/>
          <w:u w:val="single"/>
        </w:rPr>
        <w:t>. The United States may wish to sign treaties, but implement only some of them domestically. It may want to adopt provisions in a certain way in order to improve its bargaining position. It may want to retain the flexibility to apply treaty obligations in different ways depending on other outstanding issues between itself and another state. The United States may even want to preserve the ability to suspend the treaty, if the circumstances require it.</w:t>
      </w:r>
      <w:r w:rsidRPr="00CF0139">
        <w:t xml:space="preserve"> Domestic politics may demand that no change in internal laws occur in order to win approval of an agreement in the Senate</w:t>
      </w:r>
      <w:r w:rsidRPr="00CF0139">
        <w:rPr>
          <w:rFonts w:ascii="Gill Sans MT" w:hAnsi="Gill Sans MT"/>
          <w:b/>
          <w:bCs/>
          <w:u w:val="single"/>
        </w:rPr>
        <w:t>. Carrying out a treaty domestically</w:t>
      </w:r>
      <w:r w:rsidRPr="00CF0139">
        <w:t xml:space="preserve">, in other words, </w:t>
      </w:r>
      <w:r w:rsidRPr="00CF0139">
        <w:rPr>
          <w:rFonts w:ascii="Gill Sans MT" w:hAnsi="Gill Sans MT"/>
          <w:b/>
          <w:bCs/>
          <w:u w:val="single"/>
        </w:rPr>
        <w:t xml:space="preserve">is intimately tied up with the question of whether the United States will fulfill international obligations and rules, or whether those obligations and rules even exist. </w:t>
      </w:r>
      <w:r w:rsidRPr="00CF0139">
        <w:rPr>
          <w:rFonts w:ascii="Gill Sans MT" w:hAnsi="Gill Sans MT"/>
          <w:b/>
          <w:bCs/>
          <w:highlight w:val="cyan"/>
          <w:u w:val="single"/>
        </w:rPr>
        <w:t>Courts are poor institutional actors to make the type of delicate trade- offs and policy decisions involved. The political branches are better suited to international relations not just in terms of quality of information and speed of action, but also in balancing legal considerations against political, security, and economic values that are outside the judiciary's ken.</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Non-self-execution erodes sovereignty – ensures global warfare</w:t>
      </w:r>
    </w:p>
    <w:p w:rsidR="00CF0139" w:rsidRPr="00CF0139" w:rsidRDefault="00CF0139" w:rsidP="00CF0139">
      <w:pPr>
        <w:rPr>
          <w:rFonts w:ascii="Gill Sans MT" w:hAnsi="Gill Sans MT"/>
          <w:b/>
          <w:bCs/>
          <w:sz w:val="26"/>
        </w:rPr>
      </w:pPr>
      <w:r w:rsidRPr="00CF0139">
        <w:rPr>
          <w:rFonts w:ascii="Gill Sans MT" w:hAnsi="Gill Sans MT"/>
          <w:b/>
          <w:bCs/>
          <w:sz w:val="26"/>
        </w:rPr>
        <w:t xml:space="preserve">Ku 12, Law Prof at Yale </w:t>
      </w:r>
    </w:p>
    <w:p w:rsidR="00CF0139" w:rsidRPr="00CF0139" w:rsidRDefault="00CF0139" w:rsidP="00CF0139">
      <w:r w:rsidRPr="00CF0139">
        <w:t>(Julian, Taming Globalization: International Law, the U.S. Constitution, and the New World Order, pg. 21)</w:t>
      </w:r>
    </w:p>
    <w:p w:rsidR="00CF0139" w:rsidRPr="00CF0139" w:rsidRDefault="00CF0139" w:rsidP="00CF0139">
      <w:pPr>
        <w:rPr>
          <w:b/>
          <w:iCs/>
          <w:u w:val="single"/>
          <w:bdr w:val="single" w:sz="18" w:space="0" w:color="auto"/>
        </w:rPr>
      </w:pPr>
      <w:r w:rsidRPr="00CF0139">
        <w:t xml:space="preserve">This would not be the unalloyed good that some scholars and advocates believe. Even if it was not always respected, </w:t>
      </w:r>
      <w:r w:rsidRPr="00CF0139">
        <w:rPr>
          <w:rFonts w:ascii="Gill Sans MT" w:hAnsi="Gill Sans MT"/>
          <w:b/>
          <w:bCs/>
          <w:highlight w:val="cyan"/>
          <w:u w:val="single"/>
        </w:rPr>
        <w:t xml:space="preserve">the Westphalian system </w:t>
      </w:r>
      <w:r w:rsidRPr="00CF0139">
        <w:rPr>
          <w:b/>
          <w:iCs/>
          <w:highlight w:val="cyan"/>
          <w:u w:val="single"/>
          <w:bdr w:val="single" w:sz="18" w:space="0" w:color="auto"/>
        </w:rPr>
        <w:t>reduced</w:t>
      </w:r>
      <w:r w:rsidRPr="00CF0139">
        <w:rPr>
          <w:rFonts w:ascii="Gill Sans MT" w:hAnsi="Gill Sans MT"/>
          <w:b/>
          <w:bCs/>
          <w:u w:val="single"/>
        </w:rPr>
        <w:t xml:space="preserve"> the areas of </w:t>
      </w:r>
      <w:r w:rsidRPr="00CF0139">
        <w:rPr>
          <w:b/>
          <w:iCs/>
          <w:highlight w:val="cyan"/>
          <w:u w:val="single"/>
          <w:bdr w:val="single" w:sz="18" w:space="0" w:color="auto"/>
        </w:rPr>
        <w:t>inter-state conflict</w:t>
      </w:r>
      <w:r w:rsidRPr="00CF0139">
        <w:rPr>
          <w:rFonts w:ascii="Gill Sans MT" w:hAnsi="Gill Sans MT"/>
          <w:b/>
          <w:bCs/>
          <w:u w:val="single"/>
        </w:rPr>
        <w:t xml:space="preserve">, thereby </w:t>
      </w:r>
      <w:r w:rsidRPr="00CF0139">
        <w:rPr>
          <w:rFonts w:ascii="Gill Sans MT" w:hAnsi="Gill Sans MT"/>
          <w:b/>
          <w:bCs/>
          <w:highlight w:val="cyan"/>
          <w:u w:val="single"/>
        </w:rPr>
        <w:t>creating</w:t>
      </w:r>
      <w:r w:rsidRPr="00CF0139">
        <w:rPr>
          <w:rFonts w:ascii="Gill Sans MT" w:hAnsi="Gill Sans MT"/>
          <w:b/>
          <w:bCs/>
          <w:u w:val="single"/>
        </w:rPr>
        <w:t xml:space="preserve"> more </w:t>
      </w:r>
      <w:r w:rsidRPr="00CF0139">
        <w:rPr>
          <w:b/>
          <w:iCs/>
          <w:highlight w:val="cyan"/>
          <w:u w:val="single"/>
          <w:bdr w:val="single" w:sz="18" w:space="0" w:color="auto"/>
        </w:rPr>
        <w:t>stable inter-state relations</w:t>
      </w:r>
      <w:r w:rsidRPr="00CF0139">
        <w:rPr>
          <w:rFonts w:ascii="Gill Sans MT" w:hAnsi="Gill Sans MT"/>
          <w:b/>
          <w:bCs/>
          <w:highlight w:val="cyan"/>
          <w:u w:val="single"/>
        </w:rPr>
        <w:t>. For liberal democracies</w:t>
      </w:r>
      <w:r w:rsidRPr="00CF0139">
        <w:rPr>
          <w:rFonts w:ascii="Gill Sans MT" w:hAnsi="Gill Sans MT"/>
          <w:b/>
          <w:bCs/>
          <w:u w:val="single"/>
        </w:rPr>
        <w:t xml:space="preserve">, Westphalian </w:t>
      </w:r>
      <w:r w:rsidRPr="00CF0139">
        <w:rPr>
          <w:rFonts w:ascii="Gill Sans MT" w:hAnsi="Gill Sans MT"/>
          <w:b/>
          <w:bCs/>
          <w:highlight w:val="cyan"/>
          <w:u w:val="single"/>
        </w:rPr>
        <w:t>sovereignty can protect democratic political processes from outside interference</w:t>
      </w:r>
      <w:r w:rsidRPr="00CF0139">
        <w:t xml:space="preserve">. As Jeremy Rabkin has argued, </w:t>
      </w:r>
      <w:r w:rsidRPr="00CF0139">
        <w:rPr>
          <w:rFonts w:ascii="Gill Sans MT" w:hAnsi="Gill Sans MT"/>
          <w:b/>
          <w:bCs/>
          <w:u w:val="single"/>
        </w:rPr>
        <w:t xml:space="preserve">the </w:t>
      </w:r>
      <w:r w:rsidRPr="00CF0139">
        <w:rPr>
          <w:rFonts w:ascii="Gill Sans MT" w:hAnsi="Gill Sans MT"/>
          <w:b/>
          <w:bCs/>
          <w:highlight w:val="cyan"/>
          <w:u w:val="single"/>
        </w:rPr>
        <w:t>traditional</w:t>
      </w:r>
      <w:r w:rsidRPr="00CF0139">
        <w:rPr>
          <w:rFonts w:ascii="Gill Sans MT" w:hAnsi="Gill Sans MT"/>
          <w:b/>
          <w:bCs/>
          <w:u w:val="single"/>
        </w:rPr>
        <w:t xml:space="preserve"> system of Westphalian </w:t>
      </w:r>
      <w:r w:rsidRPr="00CF0139">
        <w:rPr>
          <w:rFonts w:ascii="Gill Sans MT" w:hAnsi="Gill Sans MT"/>
          <w:b/>
          <w:bCs/>
          <w:highlight w:val="cyan"/>
          <w:u w:val="single"/>
        </w:rPr>
        <w:t xml:space="preserve">sovereignty has resulted in </w:t>
      </w:r>
      <w:r w:rsidRPr="00CF0139">
        <w:rPr>
          <w:b/>
          <w:iCs/>
          <w:highlight w:val="cyan"/>
          <w:u w:val="single"/>
          <w:bdr w:val="single" w:sz="18" w:space="0" w:color="auto"/>
        </w:rPr>
        <w:t>stable and fair governance</w:t>
      </w:r>
      <w:r w:rsidRPr="00CF0139">
        <w:rPr>
          <w:rFonts w:ascii="Gill Sans MT" w:hAnsi="Gill Sans MT"/>
          <w:b/>
          <w:bCs/>
          <w:u w:val="single"/>
        </w:rPr>
        <w:t xml:space="preserve"> across many different national systems. </w:t>
      </w:r>
      <w:r w:rsidRPr="00CF0139">
        <w:rPr>
          <w:rFonts w:ascii="Gill Sans MT" w:hAnsi="Gill Sans MT"/>
          <w:b/>
          <w:bCs/>
          <w:highlight w:val="cyan"/>
          <w:u w:val="single"/>
        </w:rPr>
        <w:t>Nation-states have exercised their sovereign powers to build and maintain stable</w:t>
      </w:r>
      <w:r w:rsidRPr="00CF0139">
        <w:rPr>
          <w:rFonts w:ascii="Gill Sans MT" w:hAnsi="Gill Sans MT"/>
          <w:b/>
          <w:bCs/>
          <w:u w:val="single"/>
        </w:rPr>
        <w:t xml:space="preserve">, orderly, </w:t>
      </w:r>
      <w:r w:rsidRPr="00CF0139">
        <w:rPr>
          <w:rFonts w:ascii="Gill Sans MT" w:hAnsi="Gill Sans MT"/>
          <w:b/>
          <w:bCs/>
          <w:highlight w:val="cyan"/>
          <w:u w:val="single"/>
        </w:rPr>
        <w:t>liberal</w:t>
      </w:r>
      <w:r w:rsidRPr="00CF0139">
        <w:rPr>
          <w:rFonts w:ascii="Gill Sans MT" w:hAnsi="Gill Sans MT"/>
          <w:b/>
          <w:bCs/>
          <w:u w:val="single"/>
        </w:rPr>
        <w:t xml:space="preserve">, and just </w:t>
      </w:r>
      <w:r w:rsidRPr="00CF0139">
        <w:rPr>
          <w:rFonts w:ascii="Gill Sans MT" w:hAnsi="Gill Sans MT"/>
          <w:b/>
          <w:bCs/>
          <w:highlight w:val="cyan"/>
          <w:u w:val="single"/>
        </w:rPr>
        <w:t>societies</w:t>
      </w:r>
      <w:r w:rsidRPr="00CF0139">
        <w:t xml:space="preserve">. All three elements of the system of </w:t>
      </w:r>
      <w:r w:rsidRPr="00CF0139">
        <w:rPr>
          <w:rFonts w:ascii="Gill Sans MT" w:hAnsi="Gill Sans MT"/>
          <w:b/>
          <w:bCs/>
          <w:u w:val="single"/>
        </w:rPr>
        <w:t>global governance</w:t>
      </w:r>
      <w:r w:rsidRPr="00CF0139">
        <w:t xml:space="preserve"> described above </w:t>
      </w:r>
      <w:r w:rsidRPr="00CF0139">
        <w:rPr>
          <w:rFonts w:ascii="Gill Sans MT" w:hAnsi="Gill Sans MT"/>
          <w:b/>
          <w:bCs/>
          <w:u w:val="single"/>
        </w:rPr>
        <w:t>can undermine Westphalian sovereignty</w:t>
      </w:r>
      <w:r w:rsidRPr="00CF0139">
        <w:t xml:space="preserve">. </w:t>
      </w:r>
      <w:r w:rsidRPr="00CF0139">
        <w:rPr>
          <w:sz w:val="16"/>
        </w:rPr>
        <w:t xml:space="preserve">As described in table 2.1, global governance undermines the main elements of Westphalian sovereignty. </w:t>
      </w:r>
      <w:r w:rsidRPr="00CF0139">
        <w:rPr>
          <w:rFonts w:ascii="Gill Sans MT" w:hAnsi="Gill Sans MT"/>
          <w:b/>
          <w:bCs/>
          <w:u w:val="single"/>
        </w:rPr>
        <w:t>In a global governance system, nation- states can no longer assume the absolute and exclusive power to determine domestic policy free of any externally imposed constraints</w:t>
      </w:r>
      <w:r w:rsidRPr="00CF0139">
        <w:rPr>
          <w:sz w:val="16"/>
        </w:rPr>
        <w:t xml:space="preserve">. Rather, market forces, international organizations, and NGOs can pressure nation-states to alter their domestic policies, especially economic ones. One might believe that our concerns are overwrought. Global governance may be more dream than certainty. Westphalian sovereignty may be merely a shibboleth for neo-isolationists, rather than a value worth protecting. As we readily admit, the institutions of global governance are only now emerging from their infancy. Some, such as the Security Council and the International Court of Justice, have existed since the adoption of the LIN Charter in 1945, but have sought to expand their reach only in the last few decades. Proposals for others, such as the World Trade Organization, took a half- century to actualize. A few, such as the International Monetary Fund and the World Bank, have reoriented their missions and become more interventionist in the domestic affairs of nations. Yet it is undeniable that new species of international cooperation have emerged. New multilateral agreements regulate the internal as well as external conduct of nation-states. Some have existed for some time, and some have been significant since at least the human rights treaties of the 1960s and 1970s, such as the International Covenant on Civil and Political Rights, or the International Covenant on Economic and Social Rights. But </w:t>
      </w:r>
      <w:r w:rsidRPr="00CF0139">
        <w:rPr>
          <w:rFonts w:ascii="Gill Sans MT" w:hAnsi="Gill Sans MT"/>
          <w:b/>
          <w:bCs/>
          <w:u w:val="single"/>
        </w:rPr>
        <w:t xml:space="preserve">what makes the current round of </w:t>
      </w:r>
      <w:r w:rsidRPr="00CF0139">
        <w:rPr>
          <w:rFonts w:ascii="Gill Sans MT" w:hAnsi="Gill Sans MT"/>
          <w:b/>
          <w:bCs/>
          <w:highlight w:val="cyan"/>
          <w:u w:val="single"/>
        </w:rPr>
        <w:t>treaties</w:t>
      </w:r>
      <w:r w:rsidRPr="00CF0139">
        <w:rPr>
          <w:rFonts w:ascii="Gill Sans MT" w:hAnsi="Gill Sans MT"/>
          <w:b/>
          <w:bCs/>
          <w:u w:val="single"/>
        </w:rPr>
        <w:t xml:space="preserve"> different is their marriage of sweeping, universal rules with independent institutions of enforcement.</w:t>
      </w:r>
      <w:r w:rsidRPr="00CF0139">
        <w:rPr>
          <w:sz w:val="16"/>
        </w:rPr>
        <w:t xml:space="preserve"> The latest version of the General Agreement on Tariffs and Trade, for example, not only requires national treatment for foreign imports; it also creates a rulemaking body (the World Trade Organization) to develop amendments to the treaty, and a court system (the Dispute Settlement Understanding) to resolve trade disputes. The Rome Statute not only outlaws war crimes and crimes against humanity; it also creates a prosecutor's office to investigate and prosecute crimes and a court system to try the defendants. The Law of the Sea Convention both sets out rules for the free navigation of the high seas, and creates an international tribunal for the resolution of disputes. The Chemical Weapons Convention creates a Secretariat that can ban new chemicals and conduct surprise inspections of domestic </w:t>
      </w:r>
      <w:r w:rsidRPr="00CF0139">
        <w:rPr>
          <w:sz w:val="16"/>
        </w:rPr>
        <w:lastRenderedPageBreak/>
        <w:t xml:space="preserve">production sites. </w:t>
      </w:r>
      <w:r w:rsidRPr="00CF0139">
        <w:rPr>
          <w:rFonts w:ascii="Gill Sans MT" w:hAnsi="Gill Sans MT"/>
          <w:b/>
          <w:bCs/>
          <w:u w:val="single"/>
        </w:rPr>
        <w:t>Enforcement mechanisms</w:t>
      </w:r>
      <w:r w:rsidRPr="00CF0139">
        <w:rPr>
          <w:sz w:val="16"/>
        </w:rPr>
        <w:t xml:space="preserve"> such as these, </w:t>
      </w:r>
      <w:r w:rsidRPr="00CF0139">
        <w:rPr>
          <w:rFonts w:ascii="Gill Sans MT" w:hAnsi="Gill Sans MT"/>
          <w:b/>
          <w:bCs/>
          <w:u w:val="single"/>
        </w:rPr>
        <w:t xml:space="preserve">as well as the international rules themselves, cause concern among those interested in protecting Westphalian sovereignty. These new forms of multilateral cooperation </w:t>
      </w:r>
      <w:r w:rsidRPr="00CF0139">
        <w:rPr>
          <w:b/>
          <w:iCs/>
          <w:highlight w:val="cyan"/>
          <w:u w:val="single"/>
          <w:bdr w:val="single" w:sz="18" w:space="0" w:color="auto"/>
        </w:rPr>
        <w:t>challenge sovereignty</w:t>
      </w:r>
      <w:r w:rsidRPr="00CF0139">
        <w:rPr>
          <w:rFonts w:ascii="Gill Sans MT" w:hAnsi="Gill Sans MT"/>
          <w:b/>
          <w:bCs/>
          <w:highlight w:val="cyan"/>
          <w:u w:val="single"/>
        </w:rPr>
        <w:t xml:space="preserve"> by transferring lawmaking authority from the organs of government</w:t>
      </w:r>
      <w:r w:rsidRPr="00CF0139">
        <w:rPr>
          <w:rFonts w:ascii="Gill Sans MT" w:hAnsi="Gill Sans MT"/>
          <w:b/>
          <w:bCs/>
          <w:u w:val="single"/>
        </w:rPr>
        <w:t xml:space="preserve"> established by the Constitution </w:t>
      </w:r>
      <w:r w:rsidRPr="00CF0139">
        <w:rPr>
          <w:rFonts w:ascii="Gill Sans MT" w:hAnsi="Gill Sans MT"/>
          <w:b/>
          <w:bCs/>
          <w:highlight w:val="cyan"/>
          <w:u w:val="single"/>
        </w:rPr>
        <w:t>to international bodies</w:t>
      </w:r>
      <w:r w:rsidRPr="00CF0139">
        <w:rPr>
          <w:sz w:val="16"/>
        </w:rPr>
        <w:t xml:space="preserve">. </w:t>
      </w:r>
      <w:r w:rsidRPr="00CF0139">
        <w:rPr>
          <w:rFonts w:ascii="Gill Sans MT" w:hAnsi="Gill Sans MT"/>
          <w:b/>
          <w:bCs/>
          <w:u w:val="single"/>
        </w:rPr>
        <w:t>International agreements have yet to prompt the United States to hand over anything really serious</w:t>
      </w:r>
      <w:r w:rsidRPr="00CF0139">
        <w:rPr>
          <w:sz w:val="16"/>
        </w:rPr>
        <w:t xml:space="preserve">, such as assigning the authority to set monetary policy to an international central bank. </w:t>
      </w:r>
      <w:r w:rsidRPr="00CF0139">
        <w:rPr>
          <w:rFonts w:ascii="Gill Sans MT" w:hAnsi="Gill Sans MT"/>
          <w:b/>
          <w:bCs/>
          <w:u w:val="single"/>
        </w:rPr>
        <w:t>However, proposals for future climate change plans would be quick to change the status quo, since they call for the creation of an international agency to monitor national energy usage</w:t>
      </w:r>
      <w:r w:rsidRPr="00CF0139">
        <w:rPr>
          <w:rFonts w:ascii="Gill Sans MT" w:hAnsi="Gill Sans MT"/>
          <w:b/>
          <w:bCs/>
          <w:highlight w:val="cyan"/>
          <w:u w:val="single"/>
        </w:rPr>
        <w:t xml:space="preserve">. </w:t>
      </w:r>
      <w:r w:rsidRPr="00CF0139">
        <w:rPr>
          <w:b/>
          <w:iCs/>
          <w:highlight w:val="cyan"/>
          <w:u w:val="single"/>
          <w:bdr w:val="single" w:sz="18" w:space="0" w:color="auto"/>
        </w:rPr>
        <w:t>The effort to create durable institutions with the ability to enforce international norms directly within the American legal system would end Westphalian sovereignty</w:t>
      </w:r>
    </w:p>
    <w:p w:rsidR="00CF0139" w:rsidRPr="00CF0139" w:rsidRDefault="00CF0139" w:rsidP="00CF0139">
      <w:pPr>
        <w:rPr>
          <w:b/>
          <w:iCs/>
          <w:u w:val="single"/>
          <w:bdr w:val="single" w:sz="18" w:space="0" w:color="auto"/>
        </w:rPr>
      </w:pPr>
    </w:p>
    <w:p w:rsidR="00CF0139" w:rsidRPr="00CF0139" w:rsidRDefault="00CF0139" w:rsidP="00CF0139">
      <w:pPr>
        <w:rPr>
          <w:b/>
          <w:iCs/>
          <w:u w:val="single"/>
          <w:bdr w:val="single" w:sz="18" w:space="0" w:color="auto"/>
        </w:rPr>
      </w:pPr>
    </w:p>
    <w:p w:rsidR="00CF0139" w:rsidRPr="00CF0139" w:rsidRDefault="00CF0139" w:rsidP="00CF0139">
      <w:pPr>
        <w:rPr>
          <w:b/>
          <w:iCs/>
          <w:u w:val="single"/>
          <w:bdr w:val="single" w:sz="18" w:space="0" w:color="auto"/>
        </w:rPr>
      </w:pPr>
    </w:p>
    <w:p w:rsidR="00CF0139" w:rsidRPr="00CF0139" w:rsidRDefault="00CF0139" w:rsidP="00CF0139">
      <w:pPr>
        <w:rPr>
          <w:sz w:val="16"/>
        </w:rPr>
      </w:pPr>
      <w:r w:rsidRPr="00CF0139">
        <w:rPr>
          <w:rFonts w:ascii="Gill Sans MT" w:hAnsi="Gill Sans MT"/>
          <w:b/>
          <w:bCs/>
          <w:u w:val="single"/>
        </w:rPr>
        <w:t xml:space="preserve">. </w:t>
      </w:r>
      <w:r w:rsidRPr="00CF0139">
        <w:rPr>
          <w:sz w:val="16"/>
        </w:rPr>
        <w:t xml:space="preserve">Rabkin argues that </w:t>
      </w:r>
      <w:r w:rsidRPr="00CF0139">
        <w:rPr>
          <w:rFonts w:ascii="Gill Sans MT" w:hAnsi="Gill Sans MT"/>
          <w:b/>
          <w:bCs/>
          <w:u w:val="single"/>
        </w:rPr>
        <w:t>these developments intrude into the American constitutional system and undermine the capacity of nation-states to pursue their national interest</w:t>
      </w:r>
      <w:r w:rsidRPr="00CF0139">
        <w:rPr>
          <w:sz w:val="16"/>
        </w:rPr>
        <w:t xml:space="preserve">. He sees the world as one in which people form nations. </w:t>
      </w:r>
      <w:r w:rsidRPr="00CF0139">
        <w:rPr>
          <w:rFonts w:ascii="Gill Sans MT" w:hAnsi="Gill Sans MT"/>
          <w:b/>
          <w:bCs/>
          <w:highlight w:val="cyan"/>
          <w:u w:val="single"/>
        </w:rPr>
        <w:t xml:space="preserve">Clothed with full sovereignty, only nations can mobilize their people to defend themselves and to take action outside their borders to prevent the rise of dictatorial powers. </w:t>
      </w:r>
      <w:r w:rsidRPr="00CF0139">
        <w:rPr>
          <w:rFonts w:ascii="Gill Sans MT" w:hAnsi="Gill Sans MT"/>
          <w:b/>
          <w:bCs/>
          <w:u w:val="single"/>
        </w:rPr>
        <w:t xml:space="preserve">Global governance disrupts the relationship between a people and their nation by transferring the locus of legislative and enforcement </w:t>
      </w:r>
      <w:r w:rsidRPr="00CF0139">
        <w:rPr>
          <w:sz w:val="16"/>
        </w:rPr>
        <w:t xml:space="preserve">authority to IOs. </w:t>
      </w:r>
      <w:r w:rsidRPr="00CF0139">
        <w:rPr>
          <w:rFonts w:ascii="Gill Sans MT" w:hAnsi="Gill Sans MT"/>
          <w:b/>
          <w:bCs/>
          <w:u w:val="single"/>
        </w:rPr>
        <w:t>National governments will be unable to call on their citizens, who will have divided loyalties, to take action in defense of national interests</w:t>
      </w:r>
      <w:r w:rsidRPr="00CF0139">
        <w:rPr>
          <w:sz w:val="16"/>
        </w:rPr>
        <w:t xml:space="preserve">. Rabkin believes that </w:t>
      </w:r>
      <w:r w:rsidRPr="00CF0139">
        <w:rPr>
          <w:rFonts w:ascii="Gill Sans MT" w:hAnsi="Gill Sans MT"/>
          <w:b/>
          <w:bCs/>
          <w:highlight w:val="cyan"/>
          <w:u w:val="single"/>
        </w:rPr>
        <w:t>this will cause a decline in global welfare, because</w:t>
      </w:r>
      <w:r w:rsidRPr="00CF0139">
        <w:rPr>
          <w:sz w:val="16"/>
        </w:rPr>
        <w:t xml:space="preserve"> in his view </w:t>
      </w:r>
      <w:r w:rsidRPr="00CF0139">
        <w:rPr>
          <w:b/>
          <w:iCs/>
          <w:highlight w:val="cyan"/>
          <w:u w:val="single"/>
          <w:bdr w:val="single" w:sz="18" w:space="0" w:color="auto"/>
        </w:rPr>
        <w:t>only nation-states retain the strength to stop aggression by authoritarian regimes</w:t>
      </w:r>
      <w:r w:rsidRPr="00CF0139">
        <w:rPr>
          <w:sz w:val="16"/>
        </w:rPr>
        <w:t xml:space="preserve"> or to halt human rights catastrophes.</w:t>
      </w:r>
    </w:p>
    <w:p w:rsidR="00CF0139" w:rsidRPr="00CF0139" w:rsidRDefault="00CF0139" w:rsidP="00CF0139"/>
    <w:p w:rsidR="00CF0139" w:rsidRPr="00CF0139" w:rsidRDefault="00CF0139" w:rsidP="00CF0139">
      <w:pPr>
        <w:keepNext/>
        <w:keepLines/>
        <w:pageBreakBefore/>
        <w:spacing w:before="480"/>
        <w:jc w:val="center"/>
        <w:outlineLvl w:val="1"/>
        <w:rPr>
          <w:rFonts w:eastAsiaTheme="majorEastAsia" w:cstheme="majorBidi"/>
          <w:b/>
          <w:bCs/>
          <w:sz w:val="44"/>
          <w:szCs w:val="26"/>
          <w:u w:val="double"/>
        </w:rPr>
      </w:pPr>
      <w:r w:rsidRPr="00CF0139">
        <w:rPr>
          <w:rFonts w:eastAsiaTheme="majorEastAsia" w:cstheme="majorBidi"/>
          <w:b/>
          <w:bCs/>
          <w:sz w:val="44"/>
          <w:szCs w:val="26"/>
          <w:u w:val="double"/>
        </w:rPr>
        <w:lastRenderedPageBreak/>
        <w:t>2AC Politics</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Court shield</w:t>
      </w:r>
    </w:p>
    <w:p w:rsidR="00CF0139" w:rsidRPr="00CF0139" w:rsidRDefault="00CF0139" w:rsidP="00CF0139">
      <w:pPr>
        <w:rPr>
          <w:b/>
          <w:bCs/>
        </w:rPr>
      </w:pPr>
      <w:r w:rsidRPr="00CF0139">
        <w:rPr>
          <w:rFonts w:ascii="Gill Sans MT" w:hAnsi="Gill Sans MT"/>
          <w:b/>
          <w:bCs/>
          <w:color w:val="000000" w:themeColor="text1"/>
          <w:sz w:val="26"/>
        </w:rPr>
        <w:t xml:space="preserve">Stimson 9 </w:t>
      </w:r>
      <w:r w:rsidRPr="00CF0139">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CF0139" w:rsidRPr="00CF0139" w:rsidRDefault="00CF0139" w:rsidP="00CF0139">
      <w:pPr>
        <w:rPr>
          <w:rFonts w:ascii="Gill Sans MT" w:hAnsi="Gill Sans MT"/>
          <w:b/>
          <w:bCs/>
          <w:u w:val="single"/>
        </w:rPr>
      </w:pPr>
      <w:r w:rsidRPr="00CF0139">
        <w:rPr>
          <w:rFonts w:ascii="Gill Sans MT" w:hAnsi="Gill Sans MT"/>
          <w:bCs/>
          <w:color w:val="000000" w:themeColor="text1"/>
          <w:u w:val="single"/>
        </w:rPr>
        <w:t>So</w:t>
      </w:r>
      <w:r w:rsidRPr="00CF0139">
        <w:rPr>
          <w:rFonts w:ascii="Gill Sans MT" w:hAnsi="Gill Sans MT"/>
          <w:b/>
          <w:bCs/>
          <w:color w:val="000000" w:themeColor="text1"/>
          <w:u w:val="single"/>
        </w:rPr>
        <w:t xml:space="preserve"> what is really going on here? </w:t>
      </w:r>
      <w:r w:rsidRPr="00CF0139">
        <w:rPr>
          <w:rFonts w:ascii="Gill Sans MT" w:hAnsi="Gill Sans MT"/>
          <w:bCs/>
          <w:color w:val="000000" w:themeColor="text1"/>
          <w:u w:val="single"/>
        </w:rPr>
        <w:t>To those of us who have either served in senior policy posts and dealt with these issues on a daily basis, or followed them closely from the outside,</w:t>
      </w:r>
      <w:r w:rsidRPr="00CF0139">
        <w:rPr>
          <w:rFonts w:ascii="Gill Sans MT" w:hAnsi="Gill Sans MT"/>
          <w:b/>
          <w:bCs/>
          <w:color w:val="000000" w:themeColor="text1"/>
          <w:u w:val="single"/>
        </w:rPr>
        <w:t xml:space="preserve"> it is </w:t>
      </w:r>
      <w:r w:rsidRPr="00CF0139">
        <w:rPr>
          <w:rFonts w:ascii="Gill Sans MT" w:hAnsi="Gill Sans MT"/>
          <w:bCs/>
          <w:color w:val="000000" w:themeColor="text1"/>
          <w:u w:val="single"/>
        </w:rPr>
        <w:t>becoming increasingly</w:t>
      </w:r>
      <w:r w:rsidRPr="00CF0139">
        <w:rPr>
          <w:rFonts w:ascii="Gill Sans MT" w:hAnsi="Gill Sans MT"/>
          <w:b/>
          <w:bCs/>
          <w:color w:val="000000" w:themeColor="text1"/>
          <w:u w:val="single"/>
        </w:rPr>
        <w:t xml:space="preserve"> clear that </w:t>
      </w:r>
      <w:r w:rsidRPr="00CF0139">
        <w:rPr>
          <w:rFonts w:ascii="Gill Sans MT" w:hAnsi="Gill Sans MT"/>
          <w:b/>
          <w:bCs/>
          <w:color w:val="000000" w:themeColor="text1"/>
          <w:highlight w:val="green"/>
          <w:u w:val="single"/>
        </w:rPr>
        <w:t xml:space="preserve">this administration is trying to create </w:t>
      </w:r>
      <w:r w:rsidRPr="00CF0139">
        <w:rPr>
          <w:rFonts w:ascii="Gill Sans MT" w:hAnsi="Gill Sans MT"/>
          <w:b/>
          <w:bCs/>
          <w:color w:val="000000" w:themeColor="text1"/>
          <w:highlight w:val="cyan"/>
          <w:u w:val="single"/>
        </w:rPr>
        <w:t xml:space="preserve">the </w:t>
      </w:r>
      <w:r w:rsidRPr="00CF0139">
        <w:rPr>
          <w:rFonts w:ascii="Gill Sans MT" w:hAnsi="Gill Sans MT"/>
          <w:b/>
          <w:bCs/>
          <w:color w:val="000000" w:themeColor="text1"/>
          <w:highlight w:val="green"/>
          <w:u w:val="single"/>
        </w:rPr>
        <w:t xml:space="preserve">appearance of </w:t>
      </w:r>
      <w:r w:rsidRPr="00CF0139">
        <w:rPr>
          <w:rFonts w:ascii="Gill Sans MT" w:hAnsi="Gill Sans MT"/>
          <w:b/>
          <w:bCs/>
          <w:color w:val="000000" w:themeColor="text1"/>
          <w:highlight w:val="cyan"/>
          <w:u w:val="single"/>
        </w:rPr>
        <w:t xml:space="preserve">a </w:t>
      </w:r>
      <w:r w:rsidRPr="00CF0139">
        <w:rPr>
          <w:rFonts w:ascii="Gill Sans MT" w:hAnsi="Gill Sans MT"/>
          <w:b/>
          <w:bCs/>
          <w:color w:val="000000" w:themeColor="text1"/>
          <w:highlight w:val="green"/>
          <w:u w:val="single"/>
        </w:rPr>
        <w:t>tough national-security policy</w:t>
      </w:r>
      <w:r w:rsidRPr="00CF0139">
        <w:rPr>
          <w:rFonts w:ascii="Gill Sans MT" w:hAnsi="Gill Sans MT"/>
          <w:b/>
          <w:bCs/>
          <w:color w:val="000000" w:themeColor="text1"/>
          <w:u w:val="single"/>
        </w:rPr>
        <w:t xml:space="preserve"> </w:t>
      </w:r>
      <w:r w:rsidRPr="00CF0139">
        <w:rPr>
          <w:rFonts w:ascii="Gill Sans MT" w:hAnsi="Gill Sans MT"/>
          <w:bCs/>
          <w:color w:val="000000" w:themeColor="text1"/>
          <w:u w:val="single"/>
        </w:rPr>
        <w:t>regarding the detention of terrorists at Guantanamo,</w:t>
      </w:r>
      <w:r w:rsidRPr="00CF0139">
        <w:rPr>
          <w:rFonts w:ascii="Gill Sans MT" w:hAnsi="Gill Sans MT"/>
          <w:b/>
          <w:bCs/>
          <w:color w:val="000000" w:themeColor="text1"/>
          <w:u w:val="single"/>
        </w:rPr>
        <w:t xml:space="preserve"> </w:t>
      </w:r>
      <w:r w:rsidRPr="00CF0139">
        <w:rPr>
          <w:rFonts w:ascii="Gill Sans MT" w:hAnsi="Gill Sans MT"/>
          <w:b/>
          <w:bCs/>
          <w:color w:val="000000" w:themeColor="text1"/>
          <w:highlight w:val="green"/>
          <w:u w:val="single"/>
        </w:rPr>
        <w:t xml:space="preserve">yet </w:t>
      </w:r>
      <w:r w:rsidRPr="00CF0139">
        <w:rPr>
          <w:rFonts w:cs="Times New Roman"/>
          <w:b/>
          <w:iCs/>
          <w:color w:val="000000" w:themeColor="text1"/>
          <w:highlight w:val="green"/>
          <w:u w:val="single"/>
          <w:bdr w:val="single" w:sz="18" w:space="0" w:color="auto"/>
        </w:rPr>
        <w:t xml:space="preserve">allow </w:t>
      </w:r>
      <w:r w:rsidRPr="00CF0139">
        <w:rPr>
          <w:rFonts w:cs="Times New Roman"/>
          <w:b/>
          <w:iCs/>
          <w:color w:val="000000" w:themeColor="text1"/>
          <w:highlight w:val="cyan"/>
          <w:u w:val="single"/>
          <w:bdr w:val="single" w:sz="18" w:space="0" w:color="auto"/>
        </w:rPr>
        <w:t xml:space="preserve">the </w:t>
      </w:r>
      <w:r w:rsidRPr="00CF0139">
        <w:rPr>
          <w:rFonts w:cs="Times New Roman"/>
          <w:b/>
          <w:iCs/>
          <w:color w:val="000000" w:themeColor="text1"/>
          <w:highlight w:val="green"/>
          <w:u w:val="single"/>
          <w:bdr w:val="single" w:sz="18" w:space="0" w:color="auto"/>
        </w:rPr>
        <w:t xml:space="preserve">courts to make </w:t>
      </w:r>
      <w:r w:rsidRPr="00CF0139">
        <w:rPr>
          <w:rFonts w:cs="Times New Roman"/>
          <w:b/>
          <w:iCs/>
          <w:color w:val="000000" w:themeColor="text1"/>
          <w:highlight w:val="cyan"/>
          <w:u w:val="single"/>
          <w:bdr w:val="single" w:sz="18" w:space="0" w:color="auto"/>
        </w:rPr>
        <w:t xml:space="preserve">the tough </w:t>
      </w:r>
      <w:r w:rsidRPr="00CF0139">
        <w:rPr>
          <w:rFonts w:cs="Times New Roman"/>
          <w:b/>
          <w:iCs/>
          <w:color w:val="000000" w:themeColor="text1"/>
          <w:highlight w:val="green"/>
          <w:u w:val="single"/>
          <w:bdr w:val="single" w:sz="18" w:space="0" w:color="auto"/>
        </w:rPr>
        <w:t xml:space="preserve">calls </w:t>
      </w:r>
      <w:r w:rsidRPr="00CF0139">
        <w:rPr>
          <w:rFonts w:cs="Times New Roman"/>
          <w:b/>
          <w:iCs/>
          <w:color w:val="000000" w:themeColor="text1"/>
          <w:highlight w:val="cyan"/>
          <w:u w:val="single"/>
          <w:bdr w:val="single" w:sz="18" w:space="0" w:color="auto"/>
        </w:rPr>
        <w:t xml:space="preserve">on </w:t>
      </w:r>
      <w:r w:rsidRPr="00CF0139">
        <w:rPr>
          <w:rFonts w:cs="Times New Roman"/>
          <w:b/>
          <w:iCs/>
          <w:color w:val="000000" w:themeColor="text1"/>
          <w:highlight w:val="green"/>
          <w:u w:val="single"/>
          <w:bdr w:val="single" w:sz="18" w:space="0" w:color="auto"/>
        </w:rPr>
        <w:t xml:space="preserve">releasing </w:t>
      </w:r>
      <w:r w:rsidRPr="00CF0139">
        <w:rPr>
          <w:rFonts w:cs="Times New Roman"/>
          <w:b/>
          <w:iCs/>
          <w:color w:val="000000" w:themeColor="text1"/>
          <w:highlight w:val="cyan"/>
          <w:u w:val="single"/>
          <w:bdr w:val="single" w:sz="18" w:space="0" w:color="auto"/>
        </w:rPr>
        <w:t xml:space="preserve">the </w:t>
      </w:r>
      <w:r w:rsidRPr="00CF0139">
        <w:rPr>
          <w:rFonts w:cs="Times New Roman"/>
          <w:b/>
          <w:iCs/>
          <w:color w:val="000000" w:themeColor="text1"/>
          <w:highlight w:val="green"/>
          <w:u w:val="single"/>
          <w:bdr w:val="single" w:sz="18" w:space="0" w:color="auto"/>
        </w:rPr>
        <w:t>bad guys.</w:t>
      </w:r>
      <w:r w:rsidRPr="00CF0139">
        <w:rPr>
          <w:rFonts w:ascii="Gill Sans MT" w:hAnsi="Gill Sans MT"/>
          <w:b/>
          <w:bCs/>
          <w:color w:val="000000" w:themeColor="text1"/>
          <w:highlight w:val="green"/>
          <w:u w:val="single"/>
        </w:rPr>
        <w:t xml:space="preserve"> Letting </w:t>
      </w:r>
      <w:r w:rsidRPr="00CF0139">
        <w:rPr>
          <w:rFonts w:ascii="Gill Sans MT" w:hAnsi="Gill Sans MT"/>
          <w:b/>
          <w:bCs/>
          <w:color w:val="000000" w:themeColor="text1"/>
          <w:highlight w:val="cyan"/>
          <w:u w:val="single"/>
        </w:rPr>
        <w:t xml:space="preserve">the </w:t>
      </w:r>
      <w:r w:rsidRPr="00CF0139">
        <w:rPr>
          <w:rFonts w:ascii="Gill Sans MT" w:hAnsi="Gill Sans MT"/>
          <w:b/>
          <w:bCs/>
          <w:color w:val="000000" w:themeColor="text1"/>
          <w:highlight w:val="green"/>
          <w:u w:val="single"/>
        </w:rPr>
        <w:t xml:space="preserve">courts do the dirty work </w:t>
      </w:r>
      <w:r w:rsidRPr="00CF0139">
        <w:rPr>
          <w:rFonts w:cs="Times New Roman"/>
          <w:b/>
          <w:iCs/>
          <w:color w:val="000000" w:themeColor="text1"/>
          <w:highlight w:val="green"/>
          <w:u w:val="single"/>
          <w:bdr w:val="single" w:sz="18" w:space="0" w:color="auto"/>
        </w:rPr>
        <w:t xml:space="preserve">would give the administration </w:t>
      </w:r>
      <w:r w:rsidRPr="00CF0139">
        <w:rPr>
          <w:rFonts w:cs="Times New Roman"/>
          <w:b/>
          <w:iCs/>
          <w:color w:val="000000" w:themeColor="text1"/>
          <w:highlight w:val="cyan"/>
          <w:u w:val="single"/>
          <w:bdr w:val="single" w:sz="18" w:space="0" w:color="auto"/>
        </w:rPr>
        <w:t xml:space="preserve">plausible </w:t>
      </w:r>
      <w:r w:rsidRPr="00CF0139">
        <w:rPr>
          <w:rFonts w:cs="Times New Roman"/>
          <w:b/>
          <w:iCs/>
          <w:color w:val="000000" w:themeColor="text1"/>
          <w:highlight w:val="green"/>
          <w:u w:val="single"/>
          <w:bdr w:val="single" w:sz="18" w:space="0" w:color="auto"/>
        </w:rPr>
        <w:t xml:space="preserve">cover </w:t>
      </w:r>
      <w:r w:rsidRPr="00CF0139">
        <w:rPr>
          <w:rFonts w:cs="Times New Roman"/>
          <w:b/>
          <w:iCs/>
          <w:color w:val="000000" w:themeColor="text1"/>
          <w:u w:val="single"/>
          <w:bdr w:val="single" w:sz="18" w:space="0" w:color="auto"/>
        </w:rPr>
        <w:t xml:space="preserve">and distance </w:t>
      </w:r>
      <w:r w:rsidRPr="00CF0139">
        <w:rPr>
          <w:rFonts w:cs="Times New Roman"/>
          <w:b/>
          <w:iCs/>
          <w:color w:val="000000" w:themeColor="text1"/>
          <w:highlight w:val="cyan"/>
          <w:u w:val="single"/>
          <w:bdr w:val="single" w:sz="18" w:space="0" w:color="auto"/>
        </w:rPr>
        <w:t>from the decision-making process</w:t>
      </w:r>
      <w:r w:rsidRPr="00CF0139">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CF0139">
        <w:rPr>
          <w:rFonts w:cs="Times New Roman"/>
          <w:b/>
          <w:iCs/>
          <w:color w:val="000000" w:themeColor="text1"/>
          <w:highlight w:val="cyan"/>
          <w:u w:val="single"/>
          <w:bdr w:val="single" w:sz="18" w:space="0" w:color="auto"/>
        </w:rPr>
        <w:t>Letting the courts do it</w:t>
      </w:r>
      <w:r w:rsidRPr="00CF0139">
        <w:rPr>
          <w:rFonts w:cs="Times New Roman"/>
          <w:b/>
          <w:iCs/>
          <w:color w:val="000000" w:themeColor="text1"/>
          <w:u w:val="single"/>
          <w:bdr w:val="single" w:sz="18" w:space="0" w:color="auto"/>
        </w:rPr>
        <w:t xml:space="preserve"> for him </w:t>
      </w:r>
      <w:r w:rsidRPr="00CF0139">
        <w:rPr>
          <w:rFonts w:cs="Times New Roman"/>
          <w:b/>
          <w:iCs/>
          <w:color w:val="000000" w:themeColor="text1"/>
          <w:highlight w:val="cyan"/>
          <w:u w:val="single"/>
          <w:bdr w:val="single" w:sz="18" w:space="0" w:color="auto"/>
        </w:rPr>
        <w:t>gives the president distance from the unsavory release decisions</w:t>
      </w:r>
      <w:r w:rsidRPr="00CF0139">
        <w:rPr>
          <w:rFonts w:ascii="Gill Sans MT" w:hAnsi="Gill Sans MT"/>
          <w:b/>
          <w:bCs/>
          <w:color w:val="000000" w:themeColor="text1"/>
          <w:u w:val="single"/>
        </w:rPr>
        <w:t xml:space="preserve">. </w:t>
      </w:r>
      <w:r w:rsidRPr="00CF0139">
        <w:rPr>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CF0139">
        <w:rPr>
          <w:rFonts w:ascii="Gill Sans MT" w:hAnsi="Gill Sans MT"/>
          <w:b/>
          <w:bCs/>
          <w:color w:val="000000" w:themeColor="text1"/>
          <w:u w:val="single"/>
        </w:rPr>
        <w:t xml:space="preserve">.” No, </w:t>
      </w:r>
      <w:r w:rsidRPr="00CF0139">
        <w:rPr>
          <w:rFonts w:ascii="Gill Sans MT" w:hAnsi="Gill Sans MT"/>
          <w:b/>
          <w:bCs/>
          <w:color w:val="000000" w:themeColor="text1"/>
          <w:highlight w:val="green"/>
          <w:u w:val="single"/>
        </w:rPr>
        <w:t xml:space="preserve">the </w:t>
      </w:r>
      <w:r w:rsidRPr="00CF0139">
        <w:rPr>
          <w:rFonts w:cs="Times New Roman"/>
          <w:b/>
          <w:iCs/>
          <w:color w:val="000000" w:themeColor="text1"/>
          <w:highlight w:val="green"/>
          <w:u w:val="single"/>
          <w:bdr w:val="single" w:sz="18" w:space="0" w:color="auto"/>
        </w:rPr>
        <w:t xml:space="preserve">president won’t release detainees; he’ll </w:t>
      </w:r>
      <w:r w:rsidRPr="00CF0139">
        <w:rPr>
          <w:rFonts w:cs="Times New Roman"/>
          <w:b/>
          <w:iCs/>
          <w:color w:val="000000" w:themeColor="text1"/>
          <w:highlight w:val="cyan"/>
          <w:u w:val="single"/>
          <w:bdr w:val="single" w:sz="18" w:space="0" w:color="auto"/>
        </w:rPr>
        <w:t xml:space="preserve">sit back and </w:t>
      </w:r>
      <w:r w:rsidRPr="00CF0139">
        <w:rPr>
          <w:rFonts w:cs="Times New Roman"/>
          <w:b/>
          <w:iCs/>
          <w:color w:val="000000" w:themeColor="text1"/>
          <w:highlight w:val="green"/>
          <w:u w:val="single"/>
          <w:bdr w:val="single" w:sz="18" w:space="0" w:color="auto"/>
        </w:rPr>
        <w:t xml:space="preserve">let </w:t>
      </w:r>
      <w:r w:rsidRPr="00CF0139">
        <w:rPr>
          <w:rFonts w:cs="Times New Roman"/>
          <w:b/>
          <w:iCs/>
          <w:color w:val="000000" w:themeColor="text1"/>
          <w:highlight w:val="cyan"/>
          <w:u w:val="single"/>
          <w:bdr w:val="single" w:sz="18" w:space="0" w:color="auto"/>
        </w:rPr>
        <w:t xml:space="preserve">the </w:t>
      </w:r>
      <w:r w:rsidRPr="00CF0139">
        <w:rPr>
          <w:rFonts w:cs="Times New Roman"/>
          <w:b/>
          <w:iCs/>
          <w:color w:val="000000" w:themeColor="text1"/>
          <w:highlight w:val="green"/>
          <w:u w:val="single"/>
          <w:bdr w:val="single" w:sz="18" w:space="0" w:color="auto"/>
        </w:rPr>
        <w:t>courts to do it</w:t>
      </w:r>
      <w:r w:rsidRPr="00CF0139">
        <w:rPr>
          <w:rFonts w:cs="Times New Roman"/>
          <w:b/>
          <w:iCs/>
          <w:color w:val="000000" w:themeColor="text1"/>
          <w:u w:val="single"/>
          <w:bdr w:val="single" w:sz="18" w:space="0" w:color="auto"/>
        </w:rPr>
        <w:t xml:space="preserve"> for him.</w:t>
      </w:r>
      <w:r w:rsidRPr="00CF0139">
        <w:rPr>
          <w:rFonts w:ascii="Gill Sans MT" w:hAnsi="Gill Sans MT"/>
          <w:b/>
          <w:bCs/>
          <w:color w:val="000000" w:themeColor="text1"/>
          <w:u w:val="single"/>
        </w:rPr>
        <w:t xml:space="preserve"> And </w:t>
      </w:r>
      <w:r w:rsidRPr="00CF0139">
        <w:rPr>
          <w:rFonts w:ascii="Gill Sans MT" w:hAnsi="Gill Sans MT"/>
          <w:b/>
          <w:bCs/>
          <w:color w:val="000000" w:themeColor="text1"/>
          <w:highlight w:val="cyan"/>
          <w:u w:val="single"/>
        </w:rPr>
        <w:t>the president won’t seek congressional authorization</w:t>
      </w:r>
      <w:r w:rsidRPr="00CF0139">
        <w:rPr>
          <w:rFonts w:ascii="Gill Sans MT" w:hAnsi="Gill Sans MT"/>
          <w:b/>
          <w:bCs/>
          <w:color w:val="000000" w:themeColor="text1"/>
          <w:u w:val="single"/>
        </w:rPr>
        <w:t xml:space="preserve"> for prolonged detention of the enemy, </w:t>
      </w:r>
      <w:r w:rsidRPr="00CF0139">
        <w:rPr>
          <w:rFonts w:ascii="Gill Sans MT" w:hAnsi="Gill Sans MT"/>
          <w:bCs/>
          <w:color w:val="000000" w:themeColor="text1"/>
          <w:u w:val="single"/>
        </w:rPr>
        <w:t>as he promised,</w:t>
      </w:r>
      <w:r w:rsidRPr="00CF0139">
        <w:rPr>
          <w:rFonts w:ascii="Gill Sans MT" w:hAnsi="Gill Sans MT"/>
          <w:b/>
          <w:bCs/>
          <w:color w:val="000000" w:themeColor="text1"/>
          <w:u w:val="single"/>
        </w:rPr>
        <w:t xml:space="preserve"> because </w:t>
      </w:r>
      <w:r w:rsidRPr="00CF0139">
        <w:rPr>
          <w:rFonts w:ascii="Gill Sans MT" w:hAnsi="Gill Sans MT"/>
          <w:b/>
          <w:bCs/>
          <w:color w:val="000000" w:themeColor="text1"/>
          <w:highlight w:val="cyan"/>
          <w:u w:val="single"/>
        </w:rPr>
        <w:t xml:space="preserve">it will </w:t>
      </w:r>
      <w:r w:rsidRPr="00CF0139">
        <w:rPr>
          <w:rFonts w:cs="Times New Roman"/>
          <w:b/>
          <w:iCs/>
          <w:color w:val="000000" w:themeColor="text1"/>
          <w:highlight w:val="cyan"/>
          <w:u w:val="single"/>
          <w:bdr w:val="single" w:sz="18" w:space="0" w:color="auto"/>
        </w:rPr>
        <w:t xml:space="preserve">anger his political base </w:t>
      </w:r>
      <w:r w:rsidRPr="00CF0139">
        <w:rPr>
          <w:rFonts w:cs="Times New Roman"/>
          <w:b/>
          <w:iCs/>
          <w:color w:val="000000" w:themeColor="text1"/>
          <w:u w:val="single"/>
          <w:bdr w:val="single" w:sz="18" w:space="0" w:color="auto"/>
        </w:rPr>
        <w:t>on the Left</w:t>
      </w:r>
      <w:r w:rsidRPr="00CF0139">
        <w:rPr>
          <w:rFonts w:ascii="Gill Sans MT" w:hAnsi="Gill Sans MT"/>
          <w:b/>
          <w:bCs/>
          <w:color w:val="000000" w:themeColor="text1"/>
          <w:u w:val="single"/>
        </w:rPr>
        <w:t xml:space="preserve">. </w:t>
      </w:r>
      <w:r w:rsidRPr="00CF0139">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CF0139">
        <w:rPr>
          <w:rFonts w:ascii="Gill Sans MT" w:hAnsi="Gill Sans MT"/>
          <w:b/>
          <w:bCs/>
          <w:color w:val="000000" w:themeColor="text1"/>
          <w:highlight w:val="green"/>
          <w:u w:val="single"/>
        </w:rPr>
        <w:t xml:space="preserve">he would rather spend </w:t>
      </w:r>
      <w:r w:rsidRPr="00CF0139">
        <w:rPr>
          <w:rFonts w:ascii="Gill Sans MT" w:hAnsi="Gill Sans MT"/>
          <w:b/>
          <w:bCs/>
          <w:color w:val="000000" w:themeColor="text1"/>
          <w:highlight w:val="cyan"/>
          <w:u w:val="single"/>
        </w:rPr>
        <w:t xml:space="preserve">that </w:t>
      </w:r>
      <w:r w:rsidRPr="00CF0139">
        <w:rPr>
          <w:rFonts w:ascii="Gill Sans MT" w:hAnsi="Gill Sans MT"/>
          <w:b/>
          <w:bCs/>
          <w:color w:val="000000" w:themeColor="text1"/>
          <w:highlight w:val="green"/>
          <w:u w:val="single"/>
        </w:rPr>
        <w:t xml:space="preserve">capital on other </w:t>
      </w:r>
      <w:r w:rsidRPr="00CF0139">
        <w:rPr>
          <w:rFonts w:ascii="Gill Sans MT" w:hAnsi="Gill Sans MT"/>
          <w:b/>
          <w:bCs/>
          <w:color w:val="000000" w:themeColor="text1"/>
          <w:highlight w:val="cyan"/>
          <w:u w:val="single"/>
        </w:rPr>
        <w:t xml:space="preserve">policy </w:t>
      </w:r>
      <w:r w:rsidRPr="00CF0139">
        <w:rPr>
          <w:rFonts w:ascii="Gill Sans MT" w:hAnsi="Gill Sans MT"/>
          <w:b/>
          <w:bCs/>
          <w:color w:val="000000" w:themeColor="text1"/>
          <w:highlight w:val="green"/>
          <w:u w:val="single"/>
        </w:rPr>
        <w:t>priorities</w:t>
      </w:r>
      <w:r w:rsidRPr="00CF0139">
        <w:rPr>
          <w:rFonts w:ascii="Gill Sans MT" w:hAnsi="Gill Sans MT"/>
          <w:b/>
          <w:bCs/>
          <w:color w:val="000000" w:themeColor="text1"/>
          <w:highlight w:val="cyan"/>
          <w:u w:val="single"/>
        </w:rPr>
        <w:t>.</w:t>
      </w:r>
      <w:r w:rsidRPr="00CF0139">
        <w:t xml:space="preserve"> Politically speaking, </w:t>
      </w:r>
      <w:r w:rsidRPr="00CF0139">
        <w:rPr>
          <w:rFonts w:ascii="Gill Sans MT" w:hAnsi="Gill Sans MT"/>
          <w:b/>
          <w:bCs/>
          <w:color w:val="000000" w:themeColor="text1"/>
          <w:highlight w:val="cyan"/>
          <w:u w:val="single"/>
        </w:rPr>
        <w:t xml:space="preserve">it is easier to maintain the status quo and let the detainees seek release from federal judges. </w:t>
      </w:r>
      <w:r w:rsidRPr="00CF0139">
        <w:rPr>
          <w:rFonts w:ascii="Gill Sans MT" w:hAnsi="Gill Sans MT"/>
          <w:b/>
          <w:bCs/>
          <w:color w:val="000000" w:themeColor="text1"/>
          <w:highlight w:val="green"/>
          <w:u w:val="single"/>
        </w:rPr>
        <w:t xml:space="preserve">The passive approach </w:t>
      </w:r>
      <w:r w:rsidRPr="00CF0139">
        <w:rPr>
          <w:rFonts w:ascii="Gill Sans MT" w:hAnsi="Gill Sans MT"/>
          <w:b/>
          <w:bCs/>
          <w:color w:val="000000" w:themeColor="text1"/>
          <w:highlight w:val="cyan"/>
          <w:u w:val="single"/>
        </w:rPr>
        <w:t xml:space="preserve">also </w:t>
      </w:r>
      <w:r w:rsidRPr="00CF0139">
        <w:rPr>
          <w:rFonts w:ascii="Gill Sans MT" w:hAnsi="Gill Sans MT"/>
          <w:b/>
          <w:bCs/>
          <w:color w:val="000000" w:themeColor="text1"/>
          <w:highlight w:val="green"/>
          <w:u w:val="single"/>
        </w:rPr>
        <w:t xml:space="preserve">helps the administration close Gitmo without taking </w:t>
      </w:r>
      <w:r w:rsidRPr="00CF0139">
        <w:rPr>
          <w:rFonts w:ascii="Gill Sans MT" w:hAnsi="Gill Sans MT"/>
          <w:b/>
          <w:bCs/>
          <w:color w:val="000000" w:themeColor="text1"/>
          <w:highlight w:val="cyan"/>
          <w:u w:val="single"/>
        </w:rPr>
        <w:t xml:space="preserve">the </w:t>
      </w:r>
      <w:r w:rsidRPr="00CF0139">
        <w:rPr>
          <w:rFonts w:ascii="Gill Sans MT" w:hAnsi="Gill Sans MT"/>
          <w:b/>
          <w:bCs/>
          <w:color w:val="000000" w:themeColor="text1"/>
          <w:highlight w:val="green"/>
          <w:u w:val="single"/>
        </w:rPr>
        <w:t xml:space="preserve">heat </w:t>
      </w:r>
      <w:r w:rsidRPr="00CF0139">
        <w:rPr>
          <w:rFonts w:ascii="Gill Sans MT" w:hAnsi="Gill Sans MT"/>
          <w:b/>
          <w:bCs/>
          <w:color w:val="000000" w:themeColor="text1"/>
          <w:highlight w:val="cyan"/>
          <w:u w:val="single"/>
        </w:rPr>
        <w:t>for actually releasing detainees themselves.</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Not an opportunity cost --- a rational policymaker can do both --- key to portable decision-making skills</w:t>
      </w:r>
    </w:p>
    <w:p w:rsidR="00CF0139" w:rsidRPr="00CF0139" w:rsidRDefault="00CF0139" w:rsidP="00CF0139">
      <w:pPr>
        <w:keepNext/>
        <w:keepLines/>
        <w:spacing w:before="200"/>
        <w:outlineLvl w:val="3"/>
        <w:rPr>
          <w:rFonts w:ascii="Gill Sans MT" w:eastAsiaTheme="majorEastAsia" w:hAnsi="Gill Sans MT" w:cstheme="majorBidi"/>
          <w:b/>
          <w:bCs/>
          <w:iCs/>
          <w:sz w:val="26"/>
        </w:rPr>
      </w:pPr>
      <w:r w:rsidRPr="00CF0139">
        <w:rPr>
          <w:rFonts w:ascii="Gill Sans MT" w:eastAsiaTheme="majorEastAsia" w:hAnsi="Gill Sans MT" w:cstheme="majorBidi"/>
          <w:b/>
          <w:bCs/>
          <w:iCs/>
          <w:sz w:val="26"/>
        </w:rPr>
        <w:t>Nothing will pass and Obama has no capital</w:t>
      </w:r>
    </w:p>
    <w:p w:rsidR="00CF0139" w:rsidRPr="00CF0139" w:rsidRDefault="00CF0139" w:rsidP="00CF0139">
      <w:pPr>
        <w:rPr>
          <w:rFonts w:ascii="Gill Sans MT" w:hAnsi="Gill Sans MT"/>
          <w:sz w:val="16"/>
        </w:rPr>
      </w:pPr>
      <w:r w:rsidRPr="00CF0139">
        <w:rPr>
          <w:rFonts w:ascii="Gill Sans MT" w:hAnsi="Gill Sans MT"/>
          <w:b/>
          <w:bCs/>
          <w:sz w:val="26"/>
        </w:rPr>
        <w:t>Walsh, 12/31</w:t>
      </w:r>
      <w:r w:rsidRPr="00CF0139">
        <w:rPr>
          <w:rFonts w:ascii="Gill Sans MT" w:hAnsi="Gill Sans MT"/>
          <w:sz w:val="16"/>
        </w:rPr>
        <w:t xml:space="preserve"> --- longtime chief White House correspondent for U.S. News &amp; World Report (12/31/2013, Kenneth T., “Miscues of 2013 Loom Over 2014 for Obama,” </w:t>
      </w:r>
      <w:hyperlink r:id="rId43" w:history="1">
        <w:r w:rsidRPr="00CF0139">
          <w:rPr>
            <w:rFonts w:ascii="Gill Sans MT" w:hAnsi="Gill Sans MT"/>
            <w:sz w:val="16"/>
          </w:rPr>
          <w:t>http://www.usnews.com/news/blogs/Ken-Walshs-Washington/2013/12/31/miscues-of-2013-loom-over-2014-for-obama</w:t>
        </w:r>
      </w:hyperlink>
      <w:r w:rsidRPr="00CF0139">
        <w:rPr>
          <w:rFonts w:ascii="Gill Sans MT" w:hAnsi="Gill Sans MT"/>
          <w:sz w:val="16"/>
        </w:rPr>
        <w:t>))</w:t>
      </w:r>
    </w:p>
    <w:p w:rsidR="00CF0139" w:rsidRPr="00CF0139" w:rsidRDefault="00CF0139" w:rsidP="00CF0139">
      <w:pPr>
        <w:rPr>
          <w:rFonts w:ascii="Gill Sans MT" w:hAnsi="Gill Sans MT"/>
          <w:sz w:val="16"/>
        </w:rPr>
      </w:pPr>
      <w:r w:rsidRPr="00CF0139">
        <w:rPr>
          <w:rFonts w:ascii="Gill Sans MT" w:hAnsi="Gill Sans MT"/>
          <w:b/>
          <w:bCs/>
          <w:u w:val="single"/>
        </w:rPr>
        <w:t>There was a moment of hope for a new spirit of compromise at the end of 2013</w:t>
      </w:r>
      <w:r w:rsidRPr="00CF0139">
        <w:rPr>
          <w:rFonts w:ascii="Gill Sans MT" w:hAnsi="Gill Sans MT"/>
          <w:sz w:val="16"/>
        </w:rPr>
        <w:t xml:space="preserve"> when both major parties in Congress agreed on a modest budget compromise, which Obama endorsed. It did little to solve the country's fundamental fiscal problems but it did avoid another messy confrontation and a government shutdown, so it was deemed progress of a sort.</w:t>
      </w:r>
    </w:p>
    <w:p w:rsidR="00CF0139" w:rsidRPr="00CF0139" w:rsidRDefault="00CF0139" w:rsidP="00CF0139">
      <w:pPr>
        <w:rPr>
          <w:rFonts w:ascii="Gill Sans MT" w:hAnsi="Gill Sans MT"/>
          <w:sz w:val="16"/>
        </w:rPr>
      </w:pPr>
      <w:r w:rsidRPr="00CF0139">
        <w:rPr>
          <w:rFonts w:ascii="Gill Sans MT" w:hAnsi="Gill Sans MT"/>
          <w:sz w:val="16"/>
        </w:rPr>
        <w:t xml:space="preserve">Yet </w:t>
      </w:r>
      <w:r w:rsidRPr="00CF0139">
        <w:rPr>
          <w:rFonts w:ascii="Gill Sans MT" w:hAnsi="Gill Sans MT"/>
          <w:b/>
          <w:bCs/>
          <w:u w:val="single"/>
        </w:rPr>
        <w:t xml:space="preserve">the </w:t>
      </w:r>
      <w:r w:rsidRPr="00CF0139">
        <w:rPr>
          <w:rFonts w:ascii="Gill Sans MT" w:hAnsi="Gill Sans MT"/>
          <w:b/>
          <w:bCs/>
          <w:highlight w:val="cyan"/>
          <w:u w:val="single"/>
        </w:rPr>
        <w:t xml:space="preserve">differences between Democrats and Republicans are </w:t>
      </w:r>
      <w:r w:rsidRPr="00CF0139">
        <w:rPr>
          <w:rFonts w:ascii="Gill Sans MT" w:hAnsi="Gill Sans MT"/>
          <w:b/>
          <w:iCs/>
          <w:highlight w:val="cyan"/>
          <w:u w:val="single"/>
          <w:bdr w:val="single" w:sz="18" w:space="0" w:color="auto"/>
        </w:rPr>
        <w:t>so deep</w:t>
      </w:r>
      <w:r w:rsidRPr="00CF0139">
        <w:rPr>
          <w:rFonts w:ascii="Gill Sans MT" w:hAnsi="Gill Sans MT"/>
          <w:b/>
          <w:bCs/>
          <w:u w:val="single"/>
        </w:rPr>
        <w:t xml:space="preserve">, and </w:t>
      </w:r>
      <w:r w:rsidRPr="00CF0139">
        <w:rPr>
          <w:rFonts w:ascii="Gill Sans MT" w:hAnsi="Gill Sans MT"/>
          <w:b/>
          <w:iCs/>
          <w:highlight w:val="cyan"/>
          <w:u w:val="single"/>
          <w:bdr w:val="single" w:sz="18" w:space="0" w:color="auto"/>
        </w:rPr>
        <w:t>Obama has shown</w:t>
      </w:r>
      <w:r w:rsidRPr="00CF0139">
        <w:rPr>
          <w:rFonts w:ascii="Gill Sans MT" w:hAnsi="Gill Sans MT"/>
          <w:b/>
          <w:iCs/>
          <w:u w:val="single"/>
          <w:bdr w:val="single" w:sz="18" w:space="0" w:color="auto"/>
        </w:rPr>
        <w:t xml:space="preserve"> such an </w:t>
      </w:r>
      <w:r w:rsidRPr="00CF0139">
        <w:rPr>
          <w:rFonts w:ascii="Gill Sans MT" w:hAnsi="Gill Sans MT"/>
          <w:b/>
          <w:iCs/>
          <w:highlight w:val="cyan"/>
          <w:u w:val="single"/>
          <w:bdr w:val="single" w:sz="18" w:space="0" w:color="auto"/>
        </w:rPr>
        <w:t>inability to bridge them</w:t>
      </w:r>
      <w:r w:rsidRPr="00CF0139">
        <w:rPr>
          <w:rFonts w:ascii="Gill Sans MT" w:hAnsi="Gill Sans MT"/>
          <w:b/>
          <w:bCs/>
          <w:u w:val="single"/>
        </w:rPr>
        <w:t xml:space="preserve">, that the outlook for 2014 is for more battles on </w:t>
      </w:r>
      <w:r w:rsidRPr="00CF0139">
        <w:rPr>
          <w:rFonts w:ascii="Gill Sans MT" w:hAnsi="Gill Sans MT"/>
          <w:b/>
          <w:bCs/>
          <w:u w:val="single"/>
        </w:rPr>
        <w:lastRenderedPageBreak/>
        <w:t>issues ranging from the budget to the debt ceiling and the minimum wage</w:t>
      </w:r>
      <w:r w:rsidRPr="00CF0139">
        <w:rPr>
          <w:rFonts w:ascii="Gill Sans MT" w:hAnsi="Gill Sans MT"/>
          <w:sz w:val="16"/>
        </w:rPr>
        <w:t>. Senate Republicans also are upset because majority Democrats, with White House support, changed a key rule and made it easier to win approval for Obama's nominations for judgeships and other offices. GOP leaders billed this as a power grab.</w:t>
      </w:r>
    </w:p>
    <w:p w:rsidR="00CF0139" w:rsidRPr="00CF0139" w:rsidRDefault="00CF0139" w:rsidP="00CF0139">
      <w:pPr>
        <w:rPr>
          <w:rFonts w:ascii="Gill Sans MT" w:hAnsi="Gill Sans MT"/>
          <w:sz w:val="16"/>
        </w:rPr>
      </w:pPr>
      <w:r w:rsidRPr="00CF0139">
        <w:rPr>
          <w:rFonts w:ascii="Gill Sans MT" w:hAnsi="Gill Sans MT"/>
          <w:b/>
          <w:bCs/>
          <w:highlight w:val="cyan"/>
          <w:u w:val="single"/>
        </w:rPr>
        <w:t>Dimming</w:t>
      </w:r>
      <w:r w:rsidRPr="00CF0139">
        <w:rPr>
          <w:rFonts w:ascii="Gill Sans MT" w:hAnsi="Gill Sans MT"/>
          <w:b/>
          <w:bCs/>
          <w:u w:val="single"/>
        </w:rPr>
        <w:t xml:space="preserve"> the </w:t>
      </w:r>
      <w:r w:rsidRPr="00CF0139">
        <w:rPr>
          <w:rFonts w:ascii="Gill Sans MT" w:hAnsi="Gill Sans MT"/>
          <w:b/>
          <w:bCs/>
          <w:highlight w:val="cyan"/>
          <w:u w:val="single"/>
        </w:rPr>
        <w:t xml:space="preserve">prospects for compromise are </w:t>
      </w:r>
      <w:r w:rsidRPr="00CF0139">
        <w:rPr>
          <w:rFonts w:ascii="Gill Sans MT" w:hAnsi="Gill Sans MT"/>
          <w:b/>
          <w:bCs/>
          <w:u w:val="single"/>
        </w:rPr>
        <w:t xml:space="preserve">the </w:t>
      </w:r>
      <w:r w:rsidRPr="00CF0139">
        <w:rPr>
          <w:rFonts w:ascii="Gill Sans MT" w:hAnsi="Gill Sans MT"/>
          <w:b/>
          <w:bCs/>
          <w:highlight w:val="cyan"/>
          <w:u w:val="single"/>
        </w:rPr>
        <w:t>midterm</w:t>
      </w:r>
      <w:r w:rsidRPr="00CF0139">
        <w:rPr>
          <w:rFonts w:ascii="Gill Sans MT" w:hAnsi="Gill Sans MT"/>
          <w:b/>
          <w:bCs/>
          <w:u w:val="single"/>
        </w:rPr>
        <w:t xml:space="preserve"> election</w:t>
      </w:r>
      <w:r w:rsidRPr="00CF0139">
        <w:rPr>
          <w:rFonts w:ascii="Gill Sans MT" w:hAnsi="Gill Sans MT"/>
          <w:b/>
          <w:bCs/>
          <w:highlight w:val="cyan"/>
          <w:u w:val="single"/>
        </w:rPr>
        <w:t>s</w:t>
      </w:r>
      <w:r w:rsidRPr="00CF0139">
        <w:rPr>
          <w:rFonts w:ascii="Gill Sans MT" w:hAnsi="Gill Sans MT"/>
          <w:sz w:val="16"/>
        </w:rPr>
        <w:t xml:space="preserve"> in November. The </w:t>
      </w:r>
      <w:r w:rsidRPr="00CF0139">
        <w:rPr>
          <w:rFonts w:ascii="Gill Sans MT" w:hAnsi="Gill Sans MT"/>
          <w:b/>
          <w:bCs/>
          <w:highlight w:val="cyan"/>
          <w:u w:val="single"/>
        </w:rPr>
        <w:t>major parties are expected to cater</w:t>
      </w:r>
      <w:r w:rsidRPr="00CF0139">
        <w:rPr>
          <w:rFonts w:ascii="Gill Sans MT" w:hAnsi="Gill Sans MT"/>
          <w:b/>
          <w:bCs/>
          <w:u w:val="single"/>
        </w:rPr>
        <w:t xml:space="preserve"> as much as possible </w:t>
      </w:r>
      <w:r w:rsidRPr="00CF0139">
        <w:rPr>
          <w:rFonts w:ascii="Gill Sans MT" w:hAnsi="Gill Sans MT"/>
          <w:b/>
          <w:bCs/>
          <w:highlight w:val="cyan"/>
          <w:u w:val="single"/>
        </w:rPr>
        <w:t>to</w:t>
      </w:r>
      <w:r w:rsidRPr="00CF0139">
        <w:rPr>
          <w:rFonts w:ascii="Gill Sans MT" w:hAnsi="Gill Sans MT"/>
          <w:b/>
          <w:bCs/>
          <w:u w:val="single"/>
        </w:rPr>
        <w:t xml:space="preserve"> their </w:t>
      </w:r>
      <w:r w:rsidRPr="00CF0139">
        <w:rPr>
          <w:rFonts w:ascii="Gill Sans MT" w:hAnsi="Gill Sans MT"/>
          <w:b/>
          <w:bCs/>
          <w:highlight w:val="cyan"/>
          <w:u w:val="single"/>
        </w:rPr>
        <w:t>bases</w:t>
      </w:r>
      <w:r w:rsidRPr="00CF0139">
        <w:rPr>
          <w:rFonts w:ascii="Gill Sans MT" w:hAnsi="Gill Sans MT"/>
          <w:b/>
          <w:bCs/>
          <w:u w:val="single"/>
        </w:rPr>
        <w:t xml:space="preserve"> to generate turn</w:t>
      </w:r>
      <w:r w:rsidRPr="00CF0139">
        <w:rPr>
          <w:rFonts w:ascii="Gill Sans MT" w:hAnsi="Gill Sans MT"/>
          <w:sz w:val="16"/>
        </w:rPr>
        <w:t xml:space="preserve">out rather than reach out to each other or appeal to the political center. And </w:t>
      </w:r>
      <w:r w:rsidRPr="00CF0139">
        <w:rPr>
          <w:rFonts w:ascii="Gill Sans MT" w:hAnsi="Gill Sans MT"/>
          <w:b/>
          <w:bCs/>
          <w:highlight w:val="cyan"/>
          <w:u w:val="single"/>
        </w:rPr>
        <w:t>this will</w:t>
      </w:r>
      <w:r w:rsidRPr="00CF0139">
        <w:rPr>
          <w:rFonts w:ascii="Gill Sans MT" w:hAnsi="Gill Sans MT"/>
          <w:b/>
          <w:bCs/>
          <w:u w:val="single"/>
        </w:rPr>
        <w:t xml:space="preserve"> probably </w:t>
      </w:r>
      <w:r w:rsidRPr="00CF0139">
        <w:rPr>
          <w:rFonts w:ascii="Gill Sans MT" w:hAnsi="Gill Sans MT"/>
          <w:b/>
          <w:bCs/>
          <w:highlight w:val="cyan"/>
          <w:u w:val="single"/>
        </w:rPr>
        <w:t>harden positions all around</w:t>
      </w:r>
      <w:r w:rsidRPr="00CF0139">
        <w:rPr>
          <w:rFonts w:ascii="Gill Sans MT" w:hAnsi="Gill Sans MT"/>
          <w:sz w:val="16"/>
          <w:highlight w:val="cyan"/>
        </w:rPr>
        <w:t>.</w:t>
      </w:r>
    </w:p>
    <w:p w:rsidR="00CF0139" w:rsidRPr="00CF0139" w:rsidRDefault="00CF0139" w:rsidP="00CF0139">
      <w:pPr>
        <w:rPr>
          <w:rFonts w:ascii="Gill Sans MT" w:hAnsi="Gill Sans MT"/>
          <w:sz w:val="16"/>
        </w:rPr>
      </w:pPr>
    </w:p>
    <w:p w:rsidR="00CF0139" w:rsidRPr="00CF0139" w:rsidRDefault="00CF0139" w:rsidP="00CF0139">
      <w:pPr>
        <w:rPr>
          <w:rFonts w:ascii="Gill Sans MT" w:hAnsi="Gill Sans MT"/>
          <w:sz w:val="16"/>
        </w:rPr>
      </w:pPr>
    </w:p>
    <w:p w:rsidR="00CF0139" w:rsidRPr="00CF0139" w:rsidRDefault="00CF0139" w:rsidP="00CF0139">
      <w:pPr>
        <w:rPr>
          <w:rFonts w:ascii="Gill Sans MT" w:hAnsi="Gill Sans MT"/>
          <w:b/>
          <w:bCs/>
          <w:sz w:val="16"/>
          <w:u w:val="single"/>
        </w:rPr>
      </w:pPr>
      <w:r w:rsidRPr="00CF0139">
        <w:rPr>
          <w:rFonts w:ascii="Gill Sans MT" w:hAnsi="Gill Sans MT"/>
          <w:sz w:val="16"/>
        </w:rPr>
        <w:t xml:space="preserve">Overall, </w:t>
      </w:r>
      <w:r w:rsidRPr="00CF0139">
        <w:rPr>
          <w:rFonts w:ascii="Gill Sans MT" w:hAnsi="Gill Sans MT"/>
          <w:b/>
          <w:bCs/>
          <w:highlight w:val="cyan"/>
          <w:u w:val="single"/>
        </w:rPr>
        <w:t>Obama's popularity is waning</w:t>
      </w:r>
      <w:r w:rsidRPr="00CF0139">
        <w:rPr>
          <w:rFonts w:ascii="Gill Sans MT" w:hAnsi="Gill Sans MT"/>
          <w:sz w:val="16"/>
        </w:rPr>
        <w:t xml:space="preserve">. The latest Washington Post-ABC News poll finds that only 43 percent of Americans approve of his job performance, 11 percentage points below his favorable rating from a year ago. Fifty-five percent disapprove. </w:t>
      </w:r>
      <w:r w:rsidRPr="00CF0139">
        <w:rPr>
          <w:rFonts w:ascii="Gill Sans MT" w:hAnsi="Gill Sans MT"/>
          <w:b/>
          <w:bCs/>
          <w:u w:val="single"/>
        </w:rPr>
        <w:t xml:space="preserve">The </w:t>
      </w:r>
      <w:r w:rsidRPr="00CF0139">
        <w:rPr>
          <w:rFonts w:ascii="Gill Sans MT" w:hAnsi="Gill Sans MT"/>
          <w:b/>
          <w:bCs/>
          <w:highlight w:val="cyan"/>
          <w:u w:val="single"/>
        </w:rPr>
        <w:t>job approval of Congress is worse</w:t>
      </w:r>
      <w:r w:rsidRPr="00CF0139">
        <w:rPr>
          <w:rFonts w:ascii="Gill Sans MT" w:hAnsi="Gill Sans MT"/>
          <w:b/>
          <w:bCs/>
          <w:u w:val="single"/>
        </w:rPr>
        <w:t xml:space="preserve">, but </w:t>
      </w:r>
      <w:r w:rsidRPr="00CF0139">
        <w:rPr>
          <w:rFonts w:ascii="Gill Sans MT" w:hAnsi="Gill Sans MT"/>
          <w:b/>
          <w:iCs/>
          <w:highlight w:val="cyan"/>
          <w:u w:val="single"/>
          <w:bdr w:val="single" w:sz="18" w:space="0" w:color="auto"/>
        </w:rPr>
        <w:t>Obama's</w:t>
      </w:r>
      <w:r w:rsidRPr="00CF0139">
        <w:rPr>
          <w:rFonts w:ascii="Gill Sans MT" w:hAnsi="Gill Sans MT"/>
          <w:b/>
          <w:iCs/>
          <w:u w:val="single"/>
          <w:bdr w:val="single" w:sz="18" w:space="0" w:color="auto"/>
        </w:rPr>
        <w:t xml:space="preserve"> poor </w:t>
      </w:r>
      <w:r w:rsidRPr="00CF0139">
        <w:rPr>
          <w:rFonts w:ascii="Gill Sans MT" w:hAnsi="Gill Sans MT"/>
          <w:b/>
          <w:iCs/>
          <w:highlight w:val="cyan"/>
          <w:u w:val="single"/>
          <w:bdr w:val="single" w:sz="18" w:space="0" w:color="auto"/>
        </w:rPr>
        <w:t>ratings mean</w:t>
      </w:r>
      <w:r w:rsidRPr="00CF0139">
        <w:rPr>
          <w:rFonts w:ascii="Gill Sans MT" w:hAnsi="Gill Sans MT"/>
          <w:b/>
          <w:iCs/>
          <w:u w:val="single"/>
          <w:bdr w:val="single" w:sz="18" w:space="0" w:color="auto"/>
        </w:rPr>
        <w:t xml:space="preserve"> many </w:t>
      </w:r>
      <w:r w:rsidRPr="00CF0139">
        <w:rPr>
          <w:rFonts w:ascii="Gill Sans MT" w:hAnsi="Gill Sans MT"/>
          <w:b/>
          <w:iCs/>
          <w:highlight w:val="cyan"/>
          <w:u w:val="single"/>
          <w:bdr w:val="single" w:sz="18" w:space="0" w:color="auto"/>
        </w:rPr>
        <w:t>legislators won't fear him</w:t>
      </w:r>
      <w:r w:rsidRPr="00CF0139">
        <w:rPr>
          <w:rFonts w:ascii="Gill Sans MT" w:hAnsi="Gill Sans MT"/>
          <w:b/>
          <w:iCs/>
          <w:u w:val="single"/>
          <w:bdr w:val="single" w:sz="18" w:space="0" w:color="auto"/>
        </w:rPr>
        <w:t xml:space="preserve"> if he takes them on, </w:t>
      </w:r>
      <w:r w:rsidRPr="00CF0139">
        <w:rPr>
          <w:rFonts w:ascii="Gill Sans MT" w:hAnsi="Gill Sans MT"/>
          <w:b/>
          <w:iCs/>
          <w:highlight w:val="cyan"/>
          <w:u w:val="single"/>
          <w:bdr w:val="single" w:sz="18" w:space="0" w:color="auto"/>
        </w:rPr>
        <w:t>minimizing</w:t>
      </w:r>
      <w:r w:rsidRPr="00CF0139">
        <w:rPr>
          <w:rFonts w:ascii="Gill Sans MT" w:hAnsi="Gill Sans MT"/>
          <w:b/>
          <w:iCs/>
          <w:u w:val="single"/>
          <w:bdr w:val="single" w:sz="18" w:space="0" w:color="auto"/>
        </w:rPr>
        <w:t xml:space="preserve"> his </w:t>
      </w:r>
      <w:r w:rsidRPr="00CF0139">
        <w:rPr>
          <w:rFonts w:ascii="Gill Sans MT" w:hAnsi="Gill Sans MT"/>
          <w:b/>
          <w:iCs/>
          <w:highlight w:val="cyan"/>
          <w:u w:val="single"/>
          <w:bdr w:val="single" w:sz="18" w:space="0" w:color="auto"/>
        </w:rPr>
        <w:t>influence</w:t>
      </w:r>
      <w:r w:rsidRPr="00CF0139">
        <w:rPr>
          <w:rFonts w:ascii="Gill Sans MT" w:hAnsi="Gill Sans MT"/>
          <w:b/>
          <w:bCs/>
          <w:highlight w:val="cyan"/>
          <w:u w:val="single"/>
        </w:rPr>
        <w:t>.</w:t>
      </w:r>
    </w:p>
    <w:p w:rsidR="00CF0139" w:rsidRPr="00CF0139" w:rsidRDefault="00CF0139" w:rsidP="00CF0139">
      <w:pPr>
        <w:rPr>
          <w:rFonts w:ascii="Gill Sans MT" w:hAnsi="Gill Sans MT"/>
          <w:sz w:val="16"/>
        </w:rPr>
      </w:pPr>
      <w:r w:rsidRPr="00CF0139">
        <w:rPr>
          <w:rFonts w:ascii="Gill Sans MT" w:hAnsi="Gill Sans MT"/>
          <w:b/>
          <w:bCs/>
          <w:u w:val="single"/>
        </w:rPr>
        <w:t>He is also suffering from a decline in the number of Americans who believe he is trustworthy</w:t>
      </w:r>
      <w:r w:rsidRPr="00CF0139">
        <w:rPr>
          <w:rFonts w:ascii="Gill Sans MT" w:hAnsi="Gill Sans MT"/>
          <w:sz w:val="16"/>
        </w:rPr>
        <w:t>, partly a result of false promises he made that Americans could keep their health insurance policies if they liked them under Obamacare. A Wall Street Journal/NBC News poll found that only 37 percent of Americans believe he is honest and straightforward, a drop of 10 percentage points from the start of 2013. Adding to his problems were leaks of classified information by former National Security Agency contractor Edward Snowden that revealed a vast government surveillance operation that troubled many citizens.</w:t>
      </w:r>
    </w:p>
    <w:p w:rsidR="00CF0139" w:rsidRPr="00CF0139" w:rsidRDefault="00CF0139" w:rsidP="00CF0139">
      <w:pPr>
        <w:rPr>
          <w:rFonts w:ascii="Gill Sans MT" w:hAnsi="Gill Sans MT"/>
          <w:sz w:val="16"/>
        </w:rPr>
      </w:pPr>
    </w:p>
    <w:p w:rsidR="00CF0139" w:rsidRPr="00CF0139" w:rsidRDefault="00CF0139" w:rsidP="00CF0139">
      <w:pPr>
        <w:keepNext/>
        <w:keepLines/>
        <w:pageBreakBefore/>
        <w:spacing w:before="200"/>
        <w:jc w:val="center"/>
        <w:outlineLvl w:val="2"/>
        <w:rPr>
          <w:rFonts w:ascii="Gill Sans MT" w:eastAsiaTheme="majorEastAsia" w:hAnsi="Gill Sans MT" w:cstheme="majorBidi"/>
          <w:b/>
          <w:bCs/>
          <w:sz w:val="32"/>
          <w:u w:val="single"/>
        </w:rPr>
      </w:pPr>
      <w:r w:rsidRPr="00CF0139">
        <w:rPr>
          <w:rFonts w:ascii="Gill Sans MT" w:eastAsiaTheme="majorEastAsia" w:hAnsi="Gill Sans MT" w:cstheme="majorBidi"/>
          <w:b/>
          <w:bCs/>
          <w:sz w:val="32"/>
          <w:u w:val="single"/>
        </w:rPr>
        <w:lastRenderedPageBreak/>
        <w:t>2ac Unemployment Benefits Thumper</w:t>
      </w:r>
    </w:p>
    <w:p w:rsidR="00CF0139" w:rsidRPr="00CF0139" w:rsidRDefault="00CF0139" w:rsidP="00CF0139">
      <w:pPr>
        <w:rPr>
          <w:rFonts w:ascii="Gill Sans MT" w:hAnsi="Gill Sans MT"/>
          <w:sz w:val="16"/>
        </w:rPr>
      </w:pPr>
    </w:p>
    <w:p w:rsidR="00CF0139" w:rsidRPr="00CF0139" w:rsidRDefault="00CF0139" w:rsidP="00CF0139">
      <w:pPr>
        <w:keepNext/>
        <w:keepLines/>
        <w:spacing w:before="200"/>
        <w:outlineLvl w:val="3"/>
        <w:rPr>
          <w:rFonts w:ascii="Gill Sans MT" w:eastAsiaTheme="majorEastAsia" w:hAnsi="Gill Sans MT" w:cstheme="majorBidi"/>
          <w:b/>
          <w:bCs/>
          <w:iCs/>
          <w:sz w:val="26"/>
        </w:rPr>
      </w:pPr>
      <w:r w:rsidRPr="00CF0139">
        <w:rPr>
          <w:rFonts w:ascii="Gill Sans MT" w:eastAsiaTheme="majorEastAsia" w:hAnsi="Gill Sans MT" w:cstheme="majorBidi"/>
          <w:b/>
          <w:bCs/>
          <w:iCs/>
          <w:sz w:val="26"/>
        </w:rPr>
        <w:t>Obama pressuring congress now to extend jobless aid</w:t>
      </w:r>
    </w:p>
    <w:p w:rsidR="00CF0139" w:rsidRPr="00CF0139" w:rsidRDefault="00CF0139" w:rsidP="00CF0139">
      <w:pPr>
        <w:rPr>
          <w:rFonts w:ascii="Gill Sans MT" w:hAnsi="Gill Sans MT"/>
          <w:sz w:val="16"/>
        </w:rPr>
      </w:pPr>
      <w:r w:rsidRPr="00CF0139">
        <w:rPr>
          <w:rFonts w:ascii="Gill Sans MT" w:hAnsi="Gill Sans MT"/>
          <w:b/>
          <w:bCs/>
          <w:sz w:val="26"/>
        </w:rPr>
        <w:t>Trujillo, 1/1</w:t>
      </w:r>
      <w:r w:rsidRPr="00CF0139">
        <w:rPr>
          <w:rFonts w:ascii="Gill Sans MT" w:hAnsi="Gill Sans MT"/>
          <w:sz w:val="16"/>
        </w:rPr>
        <w:t xml:space="preserve"> (Mario, 1/1/2014, “WH ups pressure for passage of jobless aid,” </w:t>
      </w:r>
      <w:hyperlink r:id="rId44" w:history="1">
        <w:r w:rsidRPr="00CF0139">
          <w:rPr>
            <w:rFonts w:ascii="Gill Sans MT" w:hAnsi="Gill Sans MT"/>
            <w:sz w:val="16"/>
          </w:rPr>
          <w:t>http://thehill.com/blogs/blog-briefing-room/news/194226-white-house-ups-pressure-for-passage-of-jobless-aid</w:t>
        </w:r>
      </w:hyperlink>
      <w:r w:rsidRPr="00CF0139">
        <w:rPr>
          <w:rFonts w:ascii="Gill Sans MT" w:hAnsi="Gill Sans MT"/>
          <w:sz w:val="16"/>
        </w:rPr>
        <w:t>))</w:t>
      </w:r>
    </w:p>
    <w:p w:rsidR="00CF0139" w:rsidRPr="00CF0139" w:rsidRDefault="00CF0139" w:rsidP="00CF0139">
      <w:pPr>
        <w:rPr>
          <w:rFonts w:ascii="Gill Sans MT" w:hAnsi="Gill Sans MT"/>
          <w:b/>
          <w:bCs/>
          <w:sz w:val="16"/>
          <w:u w:val="single"/>
        </w:rPr>
      </w:pPr>
      <w:r w:rsidRPr="00CF0139">
        <w:rPr>
          <w:rFonts w:ascii="Gill Sans MT" w:hAnsi="Gill Sans MT"/>
          <w:b/>
          <w:bCs/>
          <w:u w:val="single"/>
        </w:rPr>
        <w:t xml:space="preserve">The </w:t>
      </w:r>
      <w:r w:rsidRPr="00CF0139">
        <w:rPr>
          <w:rFonts w:ascii="Gill Sans MT" w:hAnsi="Gill Sans MT"/>
          <w:b/>
          <w:bCs/>
          <w:highlight w:val="cyan"/>
          <w:u w:val="single"/>
        </w:rPr>
        <w:t>White House</w:t>
      </w:r>
      <w:r w:rsidRPr="00CF0139">
        <w:rPr>
          <w:rFonts w:ascii="Gill Sans MT" w:hAnsi="Gill Sans MT"/>
          <w:sz w:val="16"/>
        </w:rPr>
        <w:t xml:space="preserve"> on Wednesday </w:t>
      </w:r>
      <w:r w:rsidRPr="00CF0139">
        <w:rPr>
          <w:rFonts w:ascii="Gill Sans MT" w:hAnsi="Gill Sans MT"/>
          <w:b/>
          <w:iCs/>
          <w:highlight w:val="cyan"/>
          <w:u w:val="single"/>
          <w:bdr w:val="single" w:sz="18" w:space="0" w:color="auto"/>
        </w:rPr>
        <w:t>increased</w:t>
      </w:r>
      <w:r w:rsidRPr="00CF0139">
        <w:rPr>
          <w:rFonts w:ascii="Gill Sans MT" w:hAnsi="Gill Sans MT"/>
          <w:b/>
          <w:iCs/>
          <w:u w:val="single"/>
          <w:bdr w:val="single" w:sz="18" w:space="0" w:color="auto"/>
        </w:rPr>
        <w:t xml:space="preserve"> its </w:t>
      </w:r>
      <w:r w:rsidRPr="00CF0139">
        <w:rPr>
          <w:rFonts w:ascii="Gill Sans MT" w:hAnsi="Gill Sans MT"/>
          <w:b/>
          <w:iCs/>
          <w:highlight w:val="cyan"/>
          <w:u w:val="single"/>
          <w:bdr w:val="single" w:sz="18" w:space="0" w:color="auto"/>
        </w:rPr>
        <w:t>pressure on Congress</w:t>
      </w:r>
      <w:r w:rsidRPr="00CF0139">
        <w:rPr>
          <w:rFonts w:ascii="Gill Sans MT" w:hAnsi="Gill Sans MT"/>
          <w:b/>
          <w:bCs/>
          <w:highlight w:val="cyan"/>
          <w:u w:val="single"/>
        </w:rPr>
        <w:t xml:space="preserve"> to extend</w:t>
      </w:r>
      <w:r w:rsidRPr="00CF0139">
        <w:rPr>
          <w:rFonts w:ascii="Gill Sans MT" w:hAnsi="Gill Sans MT"/>
          <w:b/>
          <w:bCs/>
          <w:u w:val="single"/>
        </w:rPr>
        <w:t xml:space="preserve"> long-term </w:t>
      </w:r>
      <w:r w:rsidRPr="00CF0139">
        <w:rPr>
          <w:rFonts w:ascii="Gill Sans MT" w:hAnsi="Gill Sans MT"/>
          <w:b/>
          <w:bCs/>
          <w:highlight w:val="cyan"/>
          <w:u w:val="single"/>
        </w:rPr>
        <w:t>jobless aid,</w:t>
      </w:r>
      <w:r w:rsidRPr="00CF0139">
        <w:rPr>
          <w:rFonts w:ascii="Gill Sans MT" w:hAnsi="Gill Sans MT"/>
          <w:b/>
          <w:bCs/>
          <w:u w:val="single"/>
        </w:rPr>
        <w:t xml:space="preserve"> when it reconvenes next week.</w:t>
      </w:r>
    </w:p>
    <w:p w:rsidR="00CF0139" w:rsidRPr="00CF0139" w:rsidRDefault="00CF0139" w:rsidP="00CF0139">
      <w:pPr>
        <w:rPr>
          <w:rFonts w:ascii="Gill Sans MT" w:hAnsi="Gill Sans MT"/>
          <w:sz w:val="16"/>
        </w:rPr>
      </w:pPr>
      <w:r w:rsidRPr="00CF0139">
        <w:rPr>
          <w:rFonts w:ascii="Gill Sans MT" w:hAnsi="Gill Sans MT"/>
          <w:sz w:val="16"/>
        </w:rPr>
        <w:t xml:space="preserve">Gene </w:t>
      </w:r>
      <w:r w:rsidRPr="00CF0139">
        <w:rPr>
          <w:rFonts w:ascii="Gill Sans MT" w:hAnsi="Gill Sans MT"/>
          <w:b/>
          <w:bCs/>
          <w:u w:val="single"/>
        </w:rPr>
        <w:t>Sperling, the director of the National Economic Council, said the administration is behind</w:t>
      </w:r>
      <w:r w:rsidRPr="00CF0139">
        <w:rPr>
          <w:rFonts w:ascii="Gill Sans MT" w:hAnsi="Gill Sans MT"/>
          <w:sz w:val="16"/>
        </w:rPr>
        <w:t xml:space="preserve"> Majority Leader Harry </w:t>
      </w:r>
      <w:r w:rsidRPr="00CF0139">
        <w:rPr>
          <w:rFonts w:ascii="Gill Sans MT" w:hAnsi="Gill Sans MT"/>
          <w:b/>
          <w:bCs/>
          <w:highlight w:val="cyan"/>
          <w:u w:val="single"/>
        </w:rPr>
        <w:t>Reid’s</w:t>
      </w:r>
      <w:r w:rsidRPr="00CF0139">
        <w:rPr>
          <w:rFonts w:ascii="Gill Sans MT" w:hAnsi="Gill Sans MT"/>
          <w:sz w:val="16"/>
        </w:rPr>
        <w:t xml:space="preserve"> (D-Nev.) </w:t>
      </w:r>
      <w:r w:rsidRPr="00CF0139">
        <w:rPr>
          <w:rFonts w:ascii="Gill Sans MT" w:hAnsi="Gill Sans MT"/>
          <w:b/>
          <w:bCs/>
          <w:highlight w:val="cyan"/>
          <w:u w:val="single"/>
        </w:rPr>
        <w:t>vow to bring up</w:t>
      </w:r>
      <w:r w:rsidRPr="00CF0139">
        <w:rPr>
          <w:rFonts w:ascii="Gill Sans MT" w:hAnsi="Gill Sans MT"/>
          <w:b/>
          <w:bCs/>
          <w:u w:val="single"/>
        </w:rPr>
        <w:t xml:space="preserve"> a </w:t>
      </w:r>
      <w:r w:rsidRPr="00CF0139">
        <w:rPr>
          <w:rFonts w:ascii="Gill Sans MT" w:hAnsi="Gill Sans MT"/>
          <w:b/>
          <w:bCs/>
          <w:highlight w:val="cyan"/>
          <w:u w:val="single"/>
        </w:rPr>
        <w:t>cloture</w:t>
      </w:r>
      <w:r w:rsidRPr="00CF0139">
        <w:rPr>
          <w:rFonts w:ascii="Gill Sans MT" w:hAnsi="Gill Sans MT"/>
          <w:b/>
          <w:bCs/>
          <w:u w:val="single"/>
        </w:rPr>
        <w:t xml:space="preserve"> vote on a temporary extension </w:t>
      </w:r>
      <w:r w:rsidRPr="00CF0139">
        <w:rPr>
          <w:rFonts w:ascii="Gill Sans MT" w:hAnsi="Gill Sans MT"/>
          <w:b/>
          <w:iCs/>
          <w:highlight w:val="cyan"/>
          <w:u w:val="single"/>
          <w:bdr w:val="single" w:sz="18" w:space="0" w:color="auto"/>
        </w:rPr>
        <w:t>when the Senate reconvenes Monday</w:t>
      </w:r>
      <w:r w:rsidRPr="00CF0139">
        <w:rPr>
          <w:rFonts w:ascii="Gill Sans MT" w:hAnsi="Gill Sans MT"/>
          <w:sz w:val="16"/>
        </w:rPr>
        <w:t>.</w:t>
      </w:r>
    </w:p>
    <w:p w:rsidR="00CF0139" w:rsidRPr="00CF0139" w:rsidRDefault="00CF0139" w:rsidP="00CF0139">
      <w:pPr>
        <w:rPr>
          <w:rFonts w:ascii="Gill Sans MT" w:hAnsi="Gill Sans MT"/>
          <w:sz w:val="16"/>
        </w:rPr>
      </w:pPr>
      <w:r w:rsidRPr="00CF0139">
        <w:rPr>
          <w:rFonts w:ascii="Gill Sans MT" w:hAnsi="Gill Sans MT"/>
          <w:sz w:val="16"/>
        </w:rPr>
        <w:t>“This New Year’s Day, there is likely less joy and more fear and distress in the homes of 1.3 million Americans who this week have seen their unemployment insurance suddenly cut off,” Sperling said in a statement.</w:t>
      </w:r>
    </w:p>
    <w:p w:rsidR="00CF0139" w:rsidRPr="00CF0139" w:rsidRDefault="00CF0139" w:rsidP="00CF0139">
      <w:pPr>
        <w:rPr>
          <w:rFonts w:ascii="Gill Sans MT" w:hAnsi="Gill Sans MT"/>
          <w:sz w:val="16"/>
        </w:rPr>
      </w:pPr>
      <w:r w:rsidRPr="00CF0139">
        <w:rPr>
          <w:rFonts w:ascii="Gill Sans MT" w:hAnsi="Gill Sans MT"/>
          <w:sz w:val="16"/>
        </w:rPr>
        <w:t>The long-term aid expired Saturday, after Congress failed to include an extension in the budget deal hashed out in December.</w:t>
      </w:r>
    </w:p>
    <w:p w:rsidR="00CF0139" w:rsidRPr="00CF0139" w:rsidRDefault="00CF0139" w:rsidP="00CF0139">
      <w:pPr>
        <w:rPr>
          <w:rFonts w:ascii="Gill Sans MT" w:hAnsi="Gill Sans MT"/>
          <w:sz w:val="16"/>
        </w:rPr>
      </w:pPr>
      <w:r w:rsidRPr="00CF0139">
        <w:rPr>
          <w:rFonts w:ascii="Gill Sans MT" w:hAnsi="Gill Sans MT"/>
          <w:sz w:val="16"/>
        </w:rPr>
        <w:t>Sperling said the extension of benefits has never been allowed to lapse in the past with long-term unemployment as high as it is today.</w:t>
      </w:r>
    </w:p>
    <w:p w:rsidR="00CF0139" w:rsidRPr="00CF0139" w:rsidRDefault="00CF0139" w:rsidP="00CF0139">
      <w:pPr>
        <w:rPr>
          <w:rFonts w:ascii="Gill Sans MT" w:hAnsi="Gill Sans MT"/>
          <w:sz w:val="16"/>
        </w:rPr>
      </w:pPr>
      <w:r w:rsidRPr="00CF0139">
        <w:rPr>
          <w:rFonts w:ascii="Gill Sans MT" w:hAnsi="Gill Sans MT"/>
          <w:sz w:val="16"/>
        </w:rPr>
        <w:t>“In more than 50 years, we have never cut off emergency unemployment insurance when the rate of long-term unemployment was even above 50 percent of its current level, even though none of those recessions were nearly as deep as the one we are now recovering from,” he said.</w:t>
      </w:r>
    </w:p>
    <w:p w:rsidR="00CF0139" w:rsidRPr="00CF0139" w:rsidRDefault="00CF0139" w:rsidP="00CF0139">
      <w:pPr>
        <w:rPr>
          <w:rFonts w:ascii="Gill Sans MT" w:hAnsi="Gill Sans MT"/>
          <w:sz w:val="16"/>
        </w:rPr>
      </w:pPr>
      <w:r w:rsidRPr="00CF0139">
        <w:rPr>
          <w:rFonts w:ascii="Gill Sans MT" w:hAnsi="Gill Sans MT"/>
          <w:sz w:val="16"/>
        </w:rPr>
        <w:t>Sperling warned 4.9 million workers would be directly affected if the aid were not extended through the end of the year. He also asserted an extension would lead to 200,000 new jobs that would increase economic growth by a percentage point.</w:t>
      </w:r>
    </w:p>
    <w:p w:rsidR="00CF0139" w:rsidRPr="00CF0139" w:rsidRDefault="00CF0139" w:rsidP="00CF0139">
      <w:pPr>
        <w:rPr>
          <w:rFonts w:ascii="Gill Sans MT" w:hAnsi="Gill Sans MT"/>
          <w:sz w:val="16"/>
        </w:rPr>
      </w:pPr>
      <w:r w:rsidRPr="00CF0139">
        <w:rPr>
          <w:rFonts w:ascii="Gill Sans MT" w:hAnsi="Gill Sans MT"/>
          <w:sz w:val="16"/>
        </w:rPr>
        <w:t>He pointed out the long-term federal aid is only needed as long as the unemployment rate remains high and is only provided to those actively seeking work.</w:t>
      </w:r>
    </w:p>
    <w:p w:rsidR="00CF0139" w:rsidRPr="00CF0139" w:rsidRDefault="00CF0139" w:rsidP="00CF0139">
      <w:pPr>
        <w:rPr>
          <w:rFonts w:ascii="Gill Sans MT" w:hAnsi="Gill Sans MT"/>
          <w:sz w:val="16"/>
        </w:rPr>
      </w:pPr>
      <w:r w:rsidRPr="00CF0139">
        <w:rPr>
          <w:rFonts w:ascii="Gill Sans MT" w:hAnsi="Gill Sans MT"/>
          <w:b/>
          <w:bCs/>
          <w:u w:val="single"/>
        </w:rPr>
        <w:t>Reid</w:t>
      </w:r>
      <w:r w:rsidRPr="00CF0139">
        <w:rPr>
          <w:rFonts w:ascii="Gill Sans MT" w:hAnsi="Gill Sans MT"/>
          <w:sz w:val="16"/>
        </w:rPr>
        <w:t xml:space="preserve"> told The Associated Press he </w:t>
      </w:r>
      <w:r w:rsidRPr="00CF0139">
        <w:rPr>
          <w:rFonts w:ascii="Gill Sans MT" w:hAnsi="Gill Sans MT"/>
          <w:b/>
          <w:bCs/>
          <w:u w:val="single"/>
        </w:rPr>
        <w:t>would schedule a vote on a three-month extension to the program on Monday</w:t>
      </w:r>
      <w:r w:rsidRPr="00CF0139">
        <w:rPr>
          <w:rFonts w:ascii="Gill Sans MT" w:hAnsi="Gill Sans MT"/>
          <w:sz w:val="16"/>
        </w:rPr>
        <w:t>. The proposal is sponsored by Sens. Jack Reed (D-R.I.) and Dean Heller (R-Nev.).</w:t>
      </w:r>
    </w:p>
    <w:p w:rsidR="00CF0139" w:rsidRPr="00CF0139" w:rsidRDefault="00CF0139" w:rsidP="00CF0139">
      <w:pPr>
        <w:rPr>
          <w:rFonts w:ascii="Gill Sans MT" w:hAnsi="Gill Sans MT"/>
          <w:b/>
          <w:bCs/>
          <w:sz w:val="16"/>
          <w:u w:val="single"/>
        </w:rPr>
      </w:pPr>
      <w:r w:rsidRPr="00CF0139">
        <w:rPr>
          <w:rFonts w:ascii="Gill Sans MT" w:hAnsi="Gill Sans MT"/>
          <w:b/>
          <w:bCs/>
          <w:u w:val="single"/>
        </w:rPr>
        <w:t>Reid said he hoped the Senate could get it done but offered no prediction of its chances in the House.</w:t>
      </w:r>
    </w:p>
    <w:p w:rsidR="00CF0139" w:rsidRPr="00CF0139" w:rsidRDefault="00CF0139" w:rsidP="00CF0139">
      <w:pPr>
        <w:rPr>
          <w:rFonts w:ascii="Gill Sans MT" w:hAnsi="Gill Sans MT"/>
          <w:sz w:val="16"/>
        </w:rPr>
      </w:pPr>
      <w:r w:rsidRPr="00CF0139">
        <w:rPr>
          <w:rFonts w:ascii="Gill Sans MT" w:hAnsi="Gill Sans MT"/>
          <w:sz w:val="16"/>
        </w:rPr>
        <w:t>Republican leaders in the House have not weighed in but have insisted the cost of any renewal of the jobless benefits be offset. The Senate bill provides no offsets and comes with a $6.4 billion price tag, according to the Congressional Budget Office.</w:t>
      </w:r>
    </w:p>
    <w:p w:rsidR="00CF0139" w:rsidRPr="00CF0139" w:rsidRDefault="00CF0139" w:rsidP="00CF0139">
      <w:pPr>
        <w:rPr>
          <w:rFonts w:ascii="Gill Sans MT" w:hAnsi="Gill Sans MT"/>
          <w:sz w:val="16"/>
        </w:rPr>
      </w:pPr>
      <w:r w:rsidRPr="00CF0139">
        <w:rPr>
          <w:rFonts w:ascii="Gill Sans MT" w:hAnsi="Gill Sans MT"/>
          <w:sz w:val="16"/>
        </w:rPr>
        <w:t>“We urge every member of Congress to support this vitally important bill,” Sperling said.</w:t>
      </w:r>
    </w:p>
    <w:p w:rsidR="00CF0139" w:rsidRPr="00CF0139" w:rsidRDefault="00CF0139" w:rsidP="00CF0139">
      <w:pPr>
        <w:keepNext/>
        <w:keepLines/>
        <w:pageBreakBefore/>
        <w:spacing w:before="200"/>
        <w:jc w:val="center"/>
        <w:outlineLvl w:val="2"/>
        <w:rPr>
          <w:rFonts w:ascii="Gill Sans MT" w:eastAsiaTheme="majorEastAsia" w:hAnsi="Gill Sans MT" w:cstheme="majorBidi"/>
          <w:b/>
          <w:bCs/>
          <w:sz w:val="32"/>
          <w:u w:val="single"/>
        </w:rPr>
      </w:pPr>
      <w:r w:rsidRPr="00CF0139">
        <w:rPr>
          <w:rFonts w:ascii="Gill Sans MT" w:eastAsiaTheme="majorEastAsia" w:hAnsi="Gill Sans MT" w:cstheme="majorBidi"/>
          <w:b/>
          <w:bCs/>
          <w:sz w:val="32"/>
          <w:u w:val="single"/>
        </w:rPr>
        <w:lastRenderedPageBreak/>
        <w:t>2ac Minimum Wage Thumper</w:t>
      </w:r>
    </w:p>
    <w:p w:rsidR="00CF0139" w:rsidRPr="00CF0139" w:rsidRDefault="00CF0139" w:rsidP="00CF0139">
      <w:pPr>
        <w:rPr>
          <w:rFonts w:ascii="Gill Sans MT" w:hAnsi="Gill Sans MT"/>
          <w:sz w:val="16"/>
        </w:rPr>
      </w:pPr>
    </w:p>
    <w:p w:rsidR="00CF0139" w:rsidRPr="00CF0139" w:rsidRDefault="00CF0139" w:rsidP="00CF0139">
      <w:pPr>
        <w:keepNext/>
        <w:keepLines/>
        <w:spacing w:before="200"/>
        <w:outlineLvl w:val="3"/>
        <w:rPr>
          <w:rFonts w:ascii="Gill Sans MT" w:eastAsiaTheme="majorEastAsia" w:hAnsi="Gill Sans MT" w:cstheme="majorBidi"/>
          <w:b/>
          <w:bCs/>
          <w:iCs/>
          <w:sz w:val="26"/>
        </w:rPr>
      </w:pPr>
      <w:r w:rsidRPr="00CF0139">
        <w:rPr>
          <w:rFonts w:ascii="Gill Sans MT" w:eastAsiaTheme="majorEastAsia" w:hAnsi="Gill Sans MT" w:cstheme="majorBidi"/>
          <w:b/>
          <w:bCs/>
          <w:iCs/>
          <w:sz w:val="26"/>
        </w:rPr>
        <w:t>Minimum wage increase is top priority --- GOP opposition</w:t>
      </w:r>
    </w:p>
    <w:p w:rsidR="00CF0139" w:rsidRPr="00CF0139" w:rsidRDefault="00CF0139" w:rsidP="00CF0139">
      <w:pPr>
        <w:rPr>
          <w:rFonts w:ascii="Gill Sans MT" w:hAnsi="Gill Sans MT"/>
          <w:sz w:val="16"/>
        </w:rPr>
      </w:pPr>
      <w:r w:rsidRPr="00CF0139">
        <w:rPr>
          <w:rFonts w:ascii="Gill Sans MT" w:hAnsi="Gill Sans MT"/>
          <w:b/>
          <w:bCs/>
          <w:sz w:val="26"/>
        </w:rPr>
        <w:t>PBS, 12/30</w:t>
      </w:r>
      <w:r w:rsidRPr="00CF0139">
        <w:rPr>
          <w:rFonts w:ascii="Gill Sans MT" w:hAnsi="Gill Sans MT"/>
          <w:sz w:val="16"/>
        </w:rPr>
        <w:t xml:space="preserve"> (News Desk, 12/30/2013, “Democrats focus on minimum wage strategy for 2014,” </w:t>
      </w:r>
      <w:hyperlink r:id="rId45" w:history="1">
        <w:r w:rsidRPr="00CF0139">
          <w:rPr>
            <w:rFonts w:ascii="Gill Sans MT" w:hAnsi="Gill Sans MT"/>
            <w:sz w:val="16"/>
          </w:rPr>
          <w:t>http://www.pbs.org/newshour/rundown/2013/12/democrats-focus-on-minimum-wage-strategy-for-2014.html</w:t>
        </w:r>
      </w:hyperlink>
      <w:r w:rsidRPr="00CF0139">
        <w:rPr>
          <w:rFonts w:ascii="Gill Sans MT" w:hAnsi="Gill Sans MT"/>
          <w:sz w:val="16"/>
        </w:rPr>
        <w:t>))</w:t>
      </w:r>
    </w:p>
    <w:p w:rsidR="00CF0139" w:rsidRPr="00CF0139" w:rsidRDefault="00CF0139" w:rsidP="00CF0139">
      <w:pPr>
        <w:rPr>
          <w:rFonts w:ascii="Gill Sans MT" w:hAnsi="Gill Sans MT"/>
          <w:sz w:val="16"/>
        </w:rPr>
      </w:pPr>
      <w:r w:rsidRPr="00CF0139">
        <w:rPr>
          <w:rFonts w:ascii="Gill Sans MT" w:hAnsi="Gill Sans MT"/>
          <w:b/>
          <w:bCs/>
          <w:highlight w:val="cyan"/>
          <w:u w:val="single"/>
        </w:rPr>
        <w:t>Democrats are putting raising</w:t>
      </w:r>
      <w:r w:rsidRPr="00CF0139">
        <w:rPr>
          <w:rFonts w:ascii="Gill Sans MT" w:hAnsi="Gill Sans MT"/>
          <w:b/>
          <w:bCs/>
          <w:u w:val="single"/>
        </w:rPr>
        <w:t xml:space="preserve"> the </w:t>
      </w:r>
      <w:r w:rsidRPr="00CF0139">
        <w:rPr>
          <w:rFonts w:ascii="Gill Sans MT" w:hAnsi="Gill Sans MT"/>
          <w:b/>
          <w:bCs/>
          <w:highlight w:val="cyan"/>
          <w:u w:val="single"/>
        </w:rPr>
        <w:t xml:space="preserve">minimum wage </w:t>
      </w:r>
      <w:r w:rsidRPr="00CF0139">
        <w:rPr>
          <w:rFonts w:ascii="Gill Sans MT" w:hAnsi="Gill Sans MT"/>
          <w:b/>
          <w:iCs/>
          <w:highlight w:val="cyan"/>
          <w:u w:val="single"/>
          <w:bdr w:val="single" w:sz="18" w:space="0" w:color="auto"/>
        </w:rPr>
        <w:t>on top of the</w:t>
      </w:r>
      <w:r w:rsidRPr="00CF0139">
        <w:rPr>
          <w:rFonts w:ascii="Gill Sans MT" w:hAnsi="Gill Sans MT"/>
          <w:b/>
          <w:iCs/>
          <w:u w:val="single"/>
          <w:bdr w:val="single" w:sz="18" w:space="0" w:color="auto"/>
        </w:rPr>
        <w:t xml:space="preserve"> legislative </w:t>
      </w:r>
      <w:r w:rsidRPr="00CF0139">
        <w:rPr>
          <w:rFonts w:ascii="Gill Sans MT" w:hAnsi="Gill Sans MT"/>
          <w:b/>
          <w:iCs/>
          <w:highlight w:val="cyan"/>
          <w:u w:val="single"/>
          <w:bdr w:val="single" w:sz="18" w:space="0" w:color="auto"/>
        </w:rPr>
        <w:t>agenda</w:t>
      </w:r>
      <w:r w:rsidRPr="00CF0139">
        <w:rPr>
          <w:rFonts w:ascii="Gill Sans MT" w:hAnsi="Gill Sans MT"/>
          <w:b/>
          <w:bCs/>
          <w:u w:val="single"/>
        </w:rPr>
        <w:t xml:space="preserve"> for 2014</w:t>
      </w:r>
      <w:r w:rsidRPr="00CF0139">
        <w:rPr>
          <w:rFonts w:ascii="Gill Sans MT" w:hAnsi="Gill Sans MT"/>
          <w:sz w:val="16"/>
        </w:rPr>
        <w:t>, the New York Times reports.</w:t>
      </w:r>
    </w:p>
    <w:p w:rsidR="00CF0139" w:rsidRPr="00CF0139" w:rsidRDefault="00CF0139" w:rsidP="00CF0139">
      <w:pPr>
        <w:rPr>
          <w:rFonts w:ascii="Gill Sans MT" w:hAnsi="Gill Sans MT"/>
          <w:sz w:val="16"/>
        </w:rPr>
      </w:pPr>
      <w:r w:rsidRPr="00CF0139">
        <w:rPr>
          <w:rFonts w:ascii="Gill Sans MT" w:hAnsi="Gill Sans MT"/>
          <w:sz w:val="16"/>
        </w:rPr>
        <w:t>After taking a beating for the rocky roll out of the Affordable Care Act, Obama and congressional Democrats are trying to use increasing public support of raising the minimum wage against a Republican opposition and to expand the voting base for 2014 midterm elections.</w:t>
      </w:r>
    </w:p>
    <w:p w:rsidR="00CF0139" w:rsidRPr="00CF0139" w:rsidRDefault="00CF0139" w:rsidP="00CF0139">
      <w:pPr>
        <w:rPr>
          <w:rFonts w:ascii="Gill Sans MT" w:hAnsi="Gill Sans MT"/>
          <w:sz w:val="16"/>
        </w:rPr>
      </w:pPr>
      <w:r w:rsidRPr="00CF0139">
        <w:rPr>
          <w:rFonts w:ascii="Gill Sans MT" w:hAnsi="Gill Sans MT"/>
          <w:sz w:val="16"/>
        </w:rPr>
        <w:t>The legislation under consideration would raise the federal minimum wage from $7.25 an hour to $10.10 an hour by 2015. This legislative move is part of Obama's steps to combat rising economic inequality in the United States, an issue he declared would be the top priority of his legislative agenda for the rest of his presidency. The New York Times report that economic inequality will be a focus of the president's 2014 State of the Union address. In Obama's 2013 State of the Union Speech, he said the Republican-controlled house refused to a minimum wage increase.</w:t>
      </w:r>
    </w:p>
    <w:p w:rsidR="00CF0139" w:rsidRPr="00CF0139" w:rsidRDefault="00CF0139" w:rsidP="00CF0139">
      <w:pPr>
        <w:rPr>
          <w:rFonts w:ascii="Gill Sans MT" w:hAnsi="Gill Sans MT"/>
          <w:b/>
          <w:bCs/>
          <w:u w:val="single"/>
        </w:rPr>
      </w:pPr>
      <w:r w:rsidRPr="00CF0139">
        <w:rPr>
          <w:rFonts w:ascii="Gill Sans MT" w:hAnsi="Gill Sans MT"/>
          <w:b/>
          <w:bCs/>
          <w:highlight w:val="cyan"/>
          <w:u w:val="single"/>
        </w:rPr>
        <w:t>Top Republicans say</w:t>
      </w:r>
      <w:r w:rsidRPr="00CF0139">
        <w:rPr>
          <w:rFonts w:ascii="Gill Sans MT" w:hAnsi="Gill Sans MT"/>
          <w:b/>
          <w:bCs/>
          <w:u w:val="single"/>
        </w:rPr>
        <w:t xml:space="preserve"> an </w:t>
      </w:r>
      <w:r w:rsidRPr="00CF0139">
        <w:rPr>
          <w:rFonts w:ascii="Gill Sans MT" w:hAnsi="Gill Sans MT"/>
          <w:b/>
          <w:bCs/>
          <w:highlight w:val="cyan"/>
          <w:u w:val="single"/>
        </w:rPr>
        <w:t>increase</w:t>
      </w:r>
      <w:r w:rsidRPr="00CF0139">
        <w:rPr>
          <w:rFonts w:ascii="Gill Sans MT" w:hAnsi="Gill Sans MT"/>
          <w:b/>
          <w:bCs/>
          <w:u w:val="single"/>
        </w:rPr>
        <w:t xml:space="preserve"> in the minimum wage </w:t>
      </w:r>
      <w:r w:rsidRPr="00CF0139">
        <w:rPr>
          <w:rFonts w:ascii="Gill Sans MT" w:hAnsi="Gill Sans MT"/>
          <w:b/>
          <w:bCs/>
          <w:highlight w:val="cyan"/>
          <w:u w:val="single"/>
        </w:rPr>
        <w:t>will</w:t>
      </w:r>
      <w:r w:rsidRPr="00CF0139">
        <w:rPr>
          <w:rFonts w:ascii="Gill Sans MT" w:hAnsi="Gill Sans MT"/>
          <w:b/>
          <w:bCs/>
          <w:u w:val="single"/>
        </w:rPr>
        <w:t xml:space="preserve"> make it more difficult for small businesses to hire people, thus </w:t>
      </w:r>
      <w:r w:rsidRPr="00CF0139">
        <w:rPr>
          <w:rFonts w:ascii="Gill Sans MT" w:hAnsi="Gill Sans MT"/>
          <w:b/>
          <w:bCs/>
          <w:highlight w:val="cyan"/>
          <w:u w:val="single"/>
        </w:rPr>
        <w:t>hamper</w:t>
      </w:r>
      <w:r w:rsidRPr="00CF0139">
        <w:rPr>
          <w:rFonts w:ascii="Gill Sans MT" w:hAnsi="Gill Sans MT"/>
          <w:b/>
          <w:bCs/>
          <w:u w:val="single"/>
        </w:rPr>
        <w:t xml:space="preserve">ing economic </w:t>
      </w:r>
      <w:r w:rsidRPr="00CF0139">
        <w:rPr>
          <w:rFonts w:ascii="Gill Sans MT" w:hAnsi="Gill Sans MT"/>
          <w:b/>
          <w:bCs/>
          <w:highlight w:val="cyan"/>
          <w:u w:val="single"/>
        </w:rPr>
        <w:t>recovery</w:t>
      </w:r>
      <w:r w:rsidRPr="00CF0139">
        <w:rPr>
          <w:rFonts w:ascii="Gill Sans MT" w:hAnsi="Gill Sans MT"/>
          <w:b/>
          <w:bCs/>
          <w:u w:val="single"/>
        </w:rPr>
        <w:t>.</w:t>
      </w:r>
    </w:p>
    <w:p w:rsidR="00CF0139" w:rsidRPr="00CF0139" w:rsidRDefault="00CF0139" w:rsidP="00CF0139">
      <w:pPr>
        <w:rPr>
          <w:rFonts w:ascii="Gill Sans MT" w:hAnsi="Gill Sans MT"/>
          <w:sz w:val="16"/>
        </w:rPr>
      </w:pPr>
      <w:r w:rsidRPr="00CF0139">
        <w:rPr>
          <w:rFonts w:ascii="Gill Sans MT" w:hAnsi="Gill Sans MT"/>
          <w:sz w:val="16"/>
        </w:rPr>
        <w:t>A CBS poll last month showed 64 percent of Independents, 57 percent of Republicans, and 70 percent of self-described "moderates" said they supported a minimum wage increase.</w:t>
      </w:r>
    </w:p>
    <w:p w:rsidR="00CF0139" w:rsidRPr="00CF0139" w:rsidRDefault="00CF0139" w:rsidP="00CF0139">
      <w:pPr>
        <w:keepNext/>
        <w:keepLines/>
        <w:pageBreakBefore/>
        <w:spacing w:before="200"/>
        <w:jc w:val="center"/>
        <w:outlineLvl w:val="2"/>
        <w:rPr>
          <w:rFonts w:ascii="Gill Sans MT" w:eastAsiaTheme="majorEastAsia" w:hAnsi="Gill Sans MT" w:cstheme="majorBidi"/>
          <w:b/>
          <w:bCs/>
          <w:sz w:val="32"/>
          <w:u w:val="single"/>
        </w:rPr>
      </w:pPr>
      <w:r w:rsidRPr="00CF0139">
        <w:rPr>
          <w:rFonts w:ascii="Gill Sans MT" w:eastAsiaTheme="majorEastAsia" w:hAnsi="Gill Sans MT" w:cstheme="majorBidi"/>
          <w:b/>
          <w:bCs/>
          <w:sz w:val="32"/>
          <w:u w:val="single"/>
        </w:rPr>
        <w:lastRenderedPageBreak/>
        <w:t>***2ac Immigration Reform</w:t>
      </w:r>
    </w:p>
    <w:p w:rsidR="00CF0139" w:rsidRPr="00CF0139" w:rsidRDefault="00CF0139" w:rsidP="00CF0139">
      <w:pPr>
        <w:keepNext/>
        <w:keepLines/>
        <w:spacing w:before="200"/>
        <w:outlineLvl w:val="3"/>
        <w:rPr>
          <w:rFonts w:eastAsiaTheme="majorEastAsia" w:cstheme="majorBidi"/>
          <w:b/>
          <w:bCs/>
          <w:iCs/>
          <w:sz w:val="26"/>
        </w:rPr>
      </w:pPr>
      <w:r w:rsidRPr="00CF0139">
        <w:rPr>
          <w:rFonts w:eastAsiaTheme="majorEastAsia" w:cstheme="majorBidi"/>
          <w:b/>
          <w:bCs/>
          <w:iCs/>
          <w:sz w:val="26"/>
        </w:rPr>
        <w:t>Won’t pass --- Boehner won’t wave Hastert Rule</w:t>
      </w:r>
    </w:p>
    <w:p w:rsidR="00CF0139" w:rsidRPr="00CF0139" w:rsidRDefault="00CF0139" w:rsidP="00CF0139">
      <w:r w:rsidRPr="00CF0139">
        <w:rPr>
          <w:rFonts w:ascii="Gill Sans MT" w:hAnsi="Gill Sans MT"/>
          <w:b/>
          <w:bCs/>
          <w:sz w:val="26"/>
        </w:rPr>
        <w:t>Poppe, 1/2</w:t>
      </w:r>
      <w:r w:rsidRPr="00CF0139">
        <w:t xml:space="preserve"> (Ryan, 1/2/2013, “Castro Sees Challenges Ahead For Congress On Immigration &amp; Farm Bill,” </w:t>
      </w:r>
      <w:hyperlink r:id="rId46" w:history="1">
        <w:r w:rsidRPr="00CF0139">
          <w:t>http://tpr.org/post/castro-sees-challenges-ahead-congress-immigration-farm-bill</w:t>
        </w:r>
      </w:hyperlink>
      <w:r w:rsidRPr="00CF0139">
        <w:t>))</w:t>
      </w:r>
    </w:p>
    <w:p w:rsidR="00CF0139" w:rsidRPr="00CF0139" w:rsidRDefault="00CF0139" w:rsidP="00CF0139">
      <w:pPr>
        <w:rPr>
          <w:b/>
          <w:bCs/>
          <w:u w:val="single"/>
        </w:rPr>
      </w:pPr>
      <w:r w:rsidRPr="00CF0139">
        <w:rPr>
          <w:rFonts w:ascii="Gill Sans MT" w:hAnsi="Gill Sans MT"/>
          <w:b/>
          <w:bCs/>
          <w:u w:val="single"/>
        </w:rPr>
        <w:t>U.S. Congressman</w:t>
      </w:r>
      <w:r w:rsidRPr="00CF0139">
        <w:t xml:space="preserve"> Joaquín </w:t>
      </w:r>
      <w:r w:rsidRPr="00CF0139">
        <w:rPr>
          <w:rFonts w:ascii="Gill Sans MT" w:hAnsi="Gill Sans MT"/>
          <w:b/>
          <w:bCs/>
          <w:u w:val="single"/>
        </w:rPr>
        <w:t xml:space="preserve">Castro of San Antonio said he fears </w:t>
      </w:r>
      <w:r w:rsidRPr="00CF0139">
        <w:rPr>
          <w:rFonts w:ascii="Gill Sans MT" w:hAnsi="Gill Sans MT"/>
          <w:b/>
          <w:bCs/>
          <w:highlight w:val="cyan"/>
          <w:u w:val="single"/>
        </w:rPr>
        <w:t xml:space="preserve">the nation will </w:t>
      </w:r>
      <w:r w:rsidRPr="00CF0139">
        <w:rPr>
          <w:b/>
          <w:iCs/>
          <w:highlight w:val="cyan"/>
          <w:u w:val="single"/>
          <w:bdr w:val="single" w:sz="18" w:space="0" w:color="auto"/>
        </w:rPr>
        <w:t>not see</w:t>
      </w:r>
      <w:r w:rsidRPr="00CF0139">
        <w:rPr>
          <w:b/>
          <w:iCs/>
          <w:u w:val="single"/>
          <w:bdr w:val="single" w:sz="18" w:space="0" w:color="auto"/>
        </w:rPr>
        <w:t xml:space="preserve"> the </w:t>
      </w:r>
      <w:r w:rsidRPr="00CF0139">
        <w:rPr>
          <w:b/>
          <w:iCs/>
          <w:highlight w:val="cyan"/>
          <w:u w:val="single"/>
          <w:bdr w:val="single" w:sz="18" w:space="0" w:color="auto"/>
        </w:rPr>
        <w:t>passage</w:t>
      </w:r>
      <w:r w:rsidRPr="00CF0139">
        <w:rPr>
          <w:rFonts w:ascii="Gill Sans MT" w:hAnsi="Gill Sans MT"/>
          <w:b/>
          <w:bCs/>
          <w:highlight w:val="cyan"/>
          <w:u w:val="single"/>
        </w:rPr>
        <w:t xml:space="preserve"> of</w:t>
      </w:r>
      <w:r w:rsidRPr="00CF0139">
        <w:t xml:space="preserve"> several key bills, including comprehensive</w:t>
      </w:r>
      <w:r w:rsidRPr="00CF0139">
        <w:rPr>
          <w:rFonts w:ascii="Gill Sans MT" w:hAnsi="Gill Sans MT"/>
          <w:b/>
          <w:bCs/>
          <w:u w:val="single"/>
        </w:rPr>
        <w:t xml:space="preserve"> </w:t>
      </w:r>
      <w:r w:rsidRPr="00CF0139">
        <w:rPr>
          <w:rFonts w:ascii="Gill Sans MT" w:hAnsi="Gill Sans MT"/>
          <w:b/>
          <w:bCs/>
          <w:highlight w:val="cyan"/>
          <w:u w:val="single"/>
        </w:rPr>
        <w:t>immigration</w:t>
      </w:r>
      <w:r w:rsidRPr="00CF0139">
        <w:rPr>
          <w:rFonts w:ascii="Gill Sans MT" w:hAnsi="Gill Sans MT"/>
          <w:b/>
          <w:bCs/>
          <w:u w:val="single"/>
        </w:rPr>
        <w:t xml:space="preserve"> reform.</w:t>
      </w:r>
    </w:p>
    <w:p w:rsidR="00CF0139" w:rsidRPr="00CF0139" w:rsidRDefault="00CF0139" w:rsidP="00CF0139">
      <w:r w:rsidRPr="00CF0139">
        <w:t xml:space="preserve">Castro said </w:t>
      </w:r>
      <w:r w:rsidRPr="00CF0139">
        <w:rPr>
          <w:rFonts w:ascii="Gill Sans MT" w:hAnsi="Gill Sans MT"/>
          <w:b/>
          <w:bCs/>
          <w:highlight w:val="cyan"/>
          <w:u w:val="single"/>
        </w:rPr>
        <w:t>despite</w:t>
      </w:r>
      <w:r w:rsidRPr="00CF0139">
        <w:rPr>
          <w:rFonts w:ascii="Gill Sans MT" w:hAnsi="Gill Sans MT"/>
          <w:b/>
          <w:bCs/>
          <w:u w:val="single"/>
        </w:rPr>
        <w:t xml:space="preserve"> majority </w:t>
      </w:r>
      <w:r w:rsidRPr="00CF0139">
        <w:rPr>
          <w:rFonts w:ascii="Gill Sans MT" w:hAnsi="Gill Sans MT"/>
          <w:b/>
          <w:bCs/>
          <w:highlight w:val="cyan"/>
          <w:u w:val="single"/>
        </w:rPr>
        <w:t>support</w:t>
      </w:r>
      <w:r w:rsidRPr="00CF0139">
        <w:t xml:space="preserve"> for a comprehensive immigration bill, </w:t>
      </w:r>
      <w:r w:rsidRPr="00CF0139">
        <w:rPr>
          <w:rFonts w:ascii="Gill Sans MT" w:hAnsi="Gill Sans MT"/>
          <w:b/>
          <w:bCs/>
          <w:u w:val="single"/>
        </w:rPr>
        <w:t>it will be tough to get something passed on Capitol Hill because of rulemaking</w:t>
      </w:r>
      <w:r w:rsidRPr="00CF0139">
        <w:t>.</w:t>
      </w:r>
    </w:p>
    <w:p w:rsidR="00CF0139" w:rsidRPr="00CF0139" w:rsidRDefault="00CF0139" w:rsidP="00CF0139">
      <w:r w:rsidRPr="00CF0139">
        <w:t xml:space="preserve">"So really the big issue is: </w:t>
      </w:r>
      <w:r w:rsidRPr="00CF0139">
        <w:rPr>
          <w:rFonts w:ascii="Gill Sans MT" w:hAnsi="Gill Sans MT"/>
          <w:b/>
          <w:bCs/>
          <w:highlight w:val="cyan"/>
          <w:u w:val="single"/>
        </w:rPr>
        <w:t>Is</w:t>
      </w:r>
      <w:r w:rsidRPr="00CF0139">
        <w:t xml:space="preserve"> the speaker (Rep. John </w:t>
      </w:r>
      <w:r w:rsidRPr="00CF0139">
        <w:rPr>
          <w:rFonts w:ascii="Gill Sans MT" w:hAnsi="Gill Sans MT"/>
          <w:b/>
          <w:bCs/>
          <w:highlight w:val="cyan"/>
          <w:u w:val="single"/>
        </w:rPr>
        <w:t>Boehner</w:t>
      </w:r>
      <w:r w:rsidRPr="00CF0139">
        <w:t xml:space="preserve">, R-Ohio) </w:t>
      </w:r>
      <w:r w:rsidRPr="00CF0139">
        <w:rPr>
          <w:rFonts w:ascii="Gill Sans MT" w:hAnsi="Gill Sans MT"/>
          <w:b/>
          <w:bCs/>
          <w:highlight w:val="cyan"/>
          <w:u w:val="single"/>
        </w:rPr>
        <w:t>going to stick to</w:t>
      </w:r>
      <w:r w:rsidRPr="00CF0139">
        <w:rPr>
          <w:rFonts w:ascii="Gill Sans MT" w:hAnsi="Gill Sans MT"/>
          <w:b/>
          <w:bCs/>
          <w:u w:val="single"/>
        </w:rPr>
        <w:t xml:space="preserve"> the </w:t>
      </w:r>
      <w:r w:rsidRPr="00CF0139">
        <w:rPr>
          <w:rFonts w:ascii="Gill Sans MT" w:hAnsi="Gill Sans MT"/>
          <w:b/>
          <w:bCs/>
          <w:highlight w:val="cyan"/>
          <w:u w:val="single"/>
        </w:rPr>
        <w:t>Hastert</w:t>
      </w:r>
      <w:r w:rsidRPr="00CF0139">
        <w:rPr>
          <w:rFonts w:ascii="Gill Sans MT" w:hAnsi="Gill Sans MT"/>
          <w:b/>
          <w:bCs/>
          <w:u w:val="single"/>
        </w:rPr>
        <w:t xml:space="preserve"> Rule</w:t>
      </w:r>
      <w:r w:rsidRPr="00CF0139">
        <w:t>, which says he won’t allow a piece of legislation to come to the floor unless it has the support of the majority of the majority?" Castro said.</w:t>
      </w:r>
    </w:p>
    <w:p w:rsidR="00CF0139" w:rsidRPr="00CF0139" w:rsidRDefault="00CF0139" w:rsidP="00CF0139">
      <w:r w:rsidRPr="00CF0139">
        <w:t xml:space="preserve">Castro said </w:t>
      </w:r>
      <w:r w:rsidRPr="00CF0139">
        <w:rPr>
          <w:rFonts w:ascii="Gill Sans MT" w:hAnsi="Gill Sans MT"/>
          <w:b/>
          <w:bCs/>
          <w:highlight w:val="cyan"/>
          <w:u w:val="single"/>
        </w:rPr>
        <w:t>that would require a "yes" vote from the entire conference of Republicans</w:t>
      </w:r>
      <w:r w:rsidRPr="00CF0139">
        <w:t>.</w:t>
      </w:r>
    </w:p>
    <w:p w:rsidR="00CF0139" w:rsidRPr="00CF0139" w:rsidRDefault="00CF0139" w:rsidP="00CF0139">
      <w:r w:rsidRPr="00CF0139">
        <w:t>"With immigration, it’s interesting," Castro said. "There’s already enough votes for it to pass in the House of Representatives and so if the speaker would allow that bill to come to the floor for a vote, many of us are convinced it would pass."</w:t>
      </w:r>
    </w:p>
    <w:p w:rsidR="00CF0139" w:rsidRPr="00CF0139" w:rsidRDefault="00CF0139" w:rsidP="00CF0139">
      <w:pPr>
        <w:keepNext/>
        <w:keepLines/>
        <w:pageBreakBefore/>
        <w:spacing w:before="200"/>
        <w:jc w:val="center"/>
        <w:outlineLvl w:val="2"/>
        <w:rPr>
          <w:rFonts w:eastAsiaTheme="majorEastAsia" w:cstheme="majorBidi"/>
          <w:b/>
          <w:bCs/>
          <w:sz w:val="32"/>
          <w:u w:val="single"/>
        </w:rPr>
      </w:pPr>
      <w:r w:rsidRPr="00CF0139">
        <w:rPr>
          <w:rFonts w:eastAsiaTheme="majorEastAsia" w:cstheme="majorBidi"/>
          <w:b/>
          <w:bCs/>
          <w:sz w:val="32"/>
          <w:u w:val="single"/>
        </w:rPr>
        <w:lastRenderedPageBreak/>
        <w:t>!</w:t>
      </w:r>
    </w:p>
    <w:p w:rsidR="00CF0139" w:rsidRPr="00CF0139" w:rsidRDefault="00CF0139" w:rsidP="00CF0139">
      <w:pPr>
        <w:keepNext/>
        <w:keepLines/>
        <w:spacing w:before="200"/>
        <w:outlineLvl w:val="3"/>
        <w:rPr>
          <w:rFonts w:ascii="Gill Sans MT" w:eastAsia="Malgun Gothic" w:hAnsi="Gill Sans MT" w:cstheme="majorBidi"/>
          <w:b/>
          <w:bCs/>
          <w:iCs/>
          <w:sz w:val="26"/>
        </w:rPr>
      </w:pPr>
      <w:r w:rsidRPr="00CF0139">
        <w:rPr>
          <w:rFonts w:ascii="Gill Sans MT" w:eastAsiaTheme="majorEastAsia" w:hAnsi="Gill Sans MT" w:cstheme="majorBidi"/>
          <w:b/>
          <w:bCs/>
          <w:iCs/>
          <w:sz w:val="26"/>
        </w:rPr>
        <w:t>No</w:t>
      </w:r>
      <w:r w:rsidRPr="00CF0139">
        <w:rPr>
          <w:rFonts w:ascii="Gill Sans MT" w:eastAsia="Malgun Gothic" w:hAnsi="Gill Sans MT" w:cstheme="majorBidi"/>
          <w:b/>
          <w:bCs/>
          <w:iCs/>
          <w:sz w:val="26"/>
        </w:rPr>
        <w:t xml:space="preserve"> </w:t>
      </w:r>
      <w:r w:rsidRPr="00CF0139">
        <w:rPr>
          <w:rFonts w:ascii="Gill Sans MT" w:eastAsiaTheme="majorEastAsia" w:hAnsi="Gill Sans MT" w:cstheme="majorBidi"/>
          <w:b/>
          <w:bCs/>
          <w:iCs/>
          <w:sz w:val="26"/>
        </w:rPr>
        <w:t>bioterror</w:t>
      </w:r>
    </w:p>
    <w:p w:rsidR="00CF0139" w:rsidRPr="00CF0139" w:rsidRDefault="00CF0139" w:rsidP="00CF0139">
      <w:pPr>
        <w:rPr>
          <w:rFonts w:ascii="Gill Sans MT" w:eastAsia="Calibri" w:hAnsi="Gill Sans MT"/>
          <w:sz w:val="16"/>
        </w:rPr>
      </w:pPr>
      <w:r w:rsidRPr="00CF0139">
        <w:rPr>
          <w:rFonts w:ascii="Gill Sans MT" w:hAnsi="Gill Sans MT"/>
          <w:b/>
          <w:bCs/>
          <w:sz w:val="26"/>
        </w:rPr>
        <w:t>Leitenberg 5</w:t>
      </w:r>
      <w:r w:rsidRPr="00CF0139">
        <w:rPr>
          <w:rFonts w:ascii="Gill Sans MT" w:eastAsia="Calibri" w:hAnsi="Gill Sans MT"/>
          <w:sz w:val="16"/>
        </w:rPr>
        <w:t xml:space="preserve"> (MILTON LEITENBERG is a senior research scholar at the University of Maryland and is the author of "Assessing the Biological Weapons and Bioterrorism Threat." LA Times – Feb 17th – lexis)</w:t>
      </w:r>
    </w:p>
    <w:p w:rsidR="00CF0139" w:rsidRPr="00CF0139" w:rsidRDefault="00CF0139" w:rsidP="00CF0139">
      <w:pPr>
        <w:rPr>
          <w:rFonts w:ascii="Gill Sans MT" w:hAnsi="Gill Sans MT"/>
          <w:b/>
          <w:bCs/>
          <w:u w:val="single"/>
        </w:rPr>
      </w:pPr>
      <w:r w:rsidRPr="00CF0139">
        <w:rPr>
          <w:rFonts w:ascii="Gill Sans MT" w:eastAsia="Calibri" w:hAnsi="Gill Sans MT"/>
          <w:color w:val="000000" w:themeColor="text1"/>
          <w:sz w:val="16"/>
          <w:szCs w:val="16"/>
        </w:rPr>
        <w:t xml:space="preserve">A pandemic flu outbreak of the kind the world witnessed in 1918-19 could kill hundreds of millions of people. </w:t>
      </w:r>
      <w:r w:rsidRPr="00CF0139">
        <w:rPr>
          <w:rFonts w:ascii="Gill Sans MT" w:hAnsi="Gill Sans MT"/>
          <w:b/>
          <w:bCs/>
          <w:highlight w:val="green"/>
          <w:u w:val="single"/>
        </w:rPr>
        <w:t>The only lethal biological attack in the U</w:t>
      </w:r>
      <w:r w:rsidRPr="00CF0139">
        <w:rPr>
          <w:rFonts w:ascii="Gill Sans MT" w:hAnsi="Gill Sans MT"/>
          <w:b/>
          <w:bCs/>
          <w:u w:val="single"/>
        </w:rPr>
        <w:t xml:space="preserve">nited </w:t>
      </w:r>
      <w:r w:rsidRPr="00CF0139">
        <w:rPr>
          <w:rFonts w:ascii="Gill Sans MT" w:hAnsi="Gill Sans MT"/>
          <w:b/>
          <w:bCs/>
          <w:highlight w:val="green"/>
          <w:u w:val="single"/>
        </w:rPr>
        <w:t>S</w:t>
      </w:r>
      <w:r w:rsidRPr="00CF0139">
        <w:rPr>
          <w:rFonts w:ascii="Gill Sans MT" w:hAnsi="Gill Sans MT"/>
          <w:b/>
          <w:bCs/>
          <w:u w:val="single"/>
        </w:rPr>
        <w:t xml:space="preserve">tates -- the anthrax mailings -- </w:t>
      </w:r>
      <w:r w:rsidRPr="00CF0139">
        <w:rPr>
          <w:rFonts w:ascii="Gill Sans MT" w:hAnsi="Gill Sans MT"/>
          <w:b/>
          <w:bCs/>
          <w:highlight w:val="green"/>
          <w:u w:val="single"/>
        </w:rPr>
        <w:t>killed five</w:t>
      </w:r>
      <w:r w:rsidRPr="00CF0139">
        <w:rPr>
          <w:rFonts w:ascii="Gill Sans MT" w:hAnsi="Gill Sans MT"/>
          <w:b/>
          <w:bCs/>
          <w:u w:val="single"/>
        </w:rPr>
        <w:t>. But the annual budget for combating bioterror is more than $7 billion</w:t>
      </w:r>
      <w:r w:rsidRPr="00CF0139">
        <w:rPr>
          <w:rFonts w:ascii="Gill Sans MT" w:eastAsia="Calibri" w:hAnsi="Gill Sans MT"/>
          <w:color w:val="000000" w:themeColor="text1"/>
          <w:sz w:val="16"/>
          <w:szCs w:val="16"/>
        </w:rPr>
        <w:t xml:space="preserve">, while Congress just passed a $3.8-billion emergency package to prepare for a flu outbreak. </w:t>
      </w:r>
      <w:r w:rsidRPr="00CF0139">
        <w:rPr>
          <w:rFonts w:ascii="Gill Sans MT" w:hAnsi="Gill Sans MT"/>
          <w:b/>
          <w:bCs/>
          <w:highlight w:val="green"/>
          <w:u w:val="single"/>
        </w:rPr>
        <w:t>The exaggeration of the bioterror threat began more than a decade ago after</w:t>
      </w:r>
      <w:r w:rsidRPr="00CF0139">
        <w:rPr>
          <w:rFonts w:ascii="Gill Sans MT" w:eastAsia="Calibri" w:hAnsi="Gill Sans MT"/>
          <w:color w:val="000000" w:themeColor="text1"/>
          <w:sz w:val="16"/>
          <w:szCs w:val="16"/>
        </w:rPr>
        <w:t xml:space="preserve"> the Japanese </w:t>
      </w:r>
      <w:r w:rsidRPr="00CF0139">
        <w:rPr>
          <w:rFonts w:ascii="Gill Sans MT" w:hAnsi="Gill Sans MT"/>
          <w:b/>
          <w:bCs/>
          <w:highlight w:val="green"/>
          <w:u w:val="single"/>
        </w:rPr>
        <w:t>Aum Shinrikyo</w:t>
      </w:r>
      <w:r w:rsidRPr="00CF0139">
        <w:rPr>
          <w:rFonts w:ascii="Gill Sans MT" w:eastAsia="Calibri" w:hAnsi="Gill Sans MT"/>
          <w:color w:val="000000" w:themeColor="text1"/>
          <w:sz w:val="16"/>
          <w:szCs w:val="16"/>
          <w:highlight w:val="green"/>
        </w:rPr>
        <w:t xml:space="preserve"> </w:t>
      </w:r>
      <w:r w:rsidRPr="00CF0139">
        <w:rPr>
          <w:rFonts w:ascii="Gill Sans MT" w:eastAsia="Calibri" w:hAnsi="Gill Sans MT"/>
          <w:color w:val="000000" w:themeColor="text1"/>
          <w:sz w:val="16"/>
          <w:szCs w:val="16"/>
        </w:rPr>
        <w:t xml:space="preserve">group </w:t>
      </w:r>
      <w:r w:rsidRPr="00CF0139">
        <w:rPr>
          <w:rFonts w:ascii="Gill Sans MT" w:hAnsi="Gill Sans MT"/>
          <w:b/>
          <w:bCs/>
          <w:highlight w:val="green"/>
          <w:u w:val="single"/>
        </w:rPr>
        <w:t>released sarin gas in the Tokyo subways</w:t>
      </w:r>
      <w:r w:rsidRPr="00CF0139">
        <w:rPr>
          <w:rFonts w:ascii="Gill Sans MT" w:eastAsia="Calibri" w:hAnsi="Gill Sans MT"/>
          <w:color w:val="000000" w:themeColor="text1"/>
          <w:sz w:val="16"/>
          <w:szCs w:val="16"/>
          <w:highlight w:val="green"/>
        </w:rPr>
        <w:t xml:space="preserve"> </w:t>
      </w:r>
      <w:r w:rsidRPr="00CF0139">
        <w:rPr>
          <w:rFonts w:ascii="Gill Sans MT" w:eastAsia="Calibri" w:hAnsi="Gill Sans MT"/>
          <w:color w:val="000000" w:themeColor="text1"/>
          <w:sz w:val="16"/>
          <w:szCs w:val="16"/>
        </w:rPr>
        <w:t xml:space="preserve">in 1995. </w:t>
      </w:r>
      <w:r w:rsidRPr="00CF0139">
        <w:rPr>
          <w:rFonts w:ascii="Gill Sans MT" w:hAnsi="Gill Sans MT"/>
          <w:b/>
          <w:bCs/>
          <w:u w:val="single"/>
        </w:rPr>
        <w:t xml:space="preserve">The </w:t>
      </w:r>
      <w:r w:rsidRPr="00CF0139">
        <w:rPr>
          <w:rFonts w:ascii="Gill Sans MT" w:hAnsi="Gill Sans MT"/>
          <w:b/>
          <w:bCs/>
          <w:highlight w:val="green"/>
          <w:u w:val="single"/>
        </w:rPr>
        <w:t>scaremongering has grown</w:t>
      </w:r>
      <w:r w:rsidRPr="00CF0139">
        <w:rPr>
          <w:rFonts w:ascii="Gill Sans MT" w:hAnsi="Gill Sans MT"/>
          <w:b/>
          <w:bCs/>
          <w:u w:val="single"/>
        </w:rPr>
        <w:t xml:space="preserve"> more acute </w:t>
      </w:r>
      <w:r w:rsidRPr="00CF0139">
        <w:rPr>
          <w:rFonts w:ascii="Gill Sans MT" w:hAnsi="Gill Sans MT"/>
          <w:b/>
          <w:bCs/>
          <w:highlight w:val="green"/>
          <w:u w:val="single"/>
        </w:rPr>
        <w:t>since 9/11</w:t>
      </w:r>
      <w:r w:rsidRPr="00CF0139">
        <w:rPr>
          <w:rFonts w:ascii="Gill Sans MT" w:eastAsia="Calibri" w:hAnsi="Gill Sans MT"/>
          <w:color w:val="000000" w:themeColor="text1"/>
          <w:sz w:val="16"/>
          <w:szCs w:val="16"/>
        </w:rPr>
        <w:t xml:space="preserve"> and the mailing of anthrax-laced letters to Congress and media outlets in the fall of 2001. </w:t>
      </w:r>
      <w:r w:rsidRPr="00CF0139">
        <w:rPr>
          <w:rFonts w:ascii="Gill Sans MT" w:hAnsi="Gill Sans MT"/>
          <w:b/>
          <w:bCs/>
          <w:u w:val="single"/>
        </w:rPr>
        <w:t>Now an edifice of institutes, programs and publicists with a vested interest in hyping the bioterror threat has grown, funded by the government and by foundations.</w:t>
      </w:r>
      <w:r w:rsidRPr="00CF0139">
        <w:rPr>
          <w:rFonts w:ascii="Gill Sans MT" w:eastAsia="Calibri" w:hAnsi="Gill Sans MT"/>
          <w:color w:val="000000" w:themeColor="text1"/>
          <w:sz w:val="16"/>
          <w:szCs w:val="16"/>
        </w:rPr>
        <w:t xml:space="preserve"> Last year, for example, Senate Majority Leader Bill </w:t>
      </w:r>
      <w:r w:rsidRPr="00CF0139">
        <w:rPr>
          <w:rFonts w:ascii="Gill Sans MT" w:hAnsi="Gill Sans MT"/>
          <w:b/>
          <w:bCs/>
          <w:u w:val="single"/>
        </w:rPr>
        <w:t>Frist described</w:t>
      </w:r>
    </w:p>
    <w:p w:rsidR="00CF0139" w:rsidRPr="00CF0139" w:rsidRDefault="00CF0139" w:rsidP="00CF0139">
      <w:pPr>
        <w:rPr>
          <w:rFonts w:ascii="Gill Sans MT" w:hAnsi="Gill Sans MT"/>
          <w:b/>
          <w:bCs/>
          <w:u w:val="single"/>
        </w:rPr>
      </w:pPr>
    </w:p>
    <w:p w:rsidR="00CF0139" w:rsidRPr="00CF0139" w:rsidRDefault="00CF0139" w:rsidP="00CF0139">
      <w:pPr>
        <w:rPr>
          <w:rFonts w:ascii="Gill Sans MT" w:hAnsi="Gill Sans MT"/>
          <w:b/>
          <w:bCs/>
          <w:u w:val="single"/>
        </w:rPr>
      </w:pPr>
    </w:p>
    <w:p w:rsidR="00CF0139" w:rsidRPr="00CF0139" w:rsidRDefault="00CF0139" w:rsidP="00CF0139">
      <w:pPr>
        <w:rPr>
          <w:rFonts w:ascii="Gill Sans MT" w:eastAsia="Calibri" w:hAnsi="Gill Sans MT"/>
          <w:color w:val="000000" w:themeColor="text1"/>
          <w:sz w:val="16"/>
          <w:szCs w:val="16"/>
        </w:rPr>
      </w:pPr>
      <w:r w:rsidRPr="00CF0139">
        <w:rPr>
          <w:rFonts w:ascii="Gill Sans MT" w:hAnsi="Gill Sans MT"/>
          <w:b/>
          <w:bCs/>
          <w:u w:val="single"/>
        </w:rPr>
        <w:t xml:space="preserve"> bioterrorism as "the greatest existential threat we have in the world today." But how could he justify such a claim? Is bioterrorism a greater</w:t>
      </w:r>
      <w:r w:rsidRPr="00CF0139">
        <w:rPr>
          <w:rFonts w:ascii="Gill Sans MT" w:eastAsia="Calibri" w:hAnsi="Gill Sans MT"/>
          <w:color w:val="000000" w:themeColor="text1"/>
          <w:sz w:val="16"/>
          <w:szCs w:val="16"/>
        </w:rPr>
        <w:t xml:space="preserve"> existential </w:t>
      </w:r>
      <w:r w:rsidRPr="00CF0139">
        <w:rPr>
          <w:rFonts w:ascii="Gill Sans MT" w:hAnsi="Gill Sans MT"/>
          <w:b/>
          <w:bCs/>
          <w:u w:val="single"/>
        </w:rPr>
        <w:t>threat</w:t>
      </w:r>
      <w:r w:rsidRPr="00CF0139">
        <w:rPr>
          <w:rFonts w:ascii="Gill Sans MT" w:eastAsia="Calibri" w:hAnsi="Gill Sans MT"/>
          <w:color w:val="000000" w:themeColor="text1"/>
          <w:sz w:val="16"/>
          <w:szCs w:val="16"/>
        </w:rPr>
        <w:t xml:space="preserve"> than global climate change, global poverty levels, </w:t>
      </w:r>
      <w:r w:rsidRPr="00CF0139">
        <w:rPr>
          <w:rFonts w:ascii="Gill Sans MT" w:hAnsi="Gill Sans MT"/>
          <w:b/>
          <w:bCs/>
          <w:u w:val="single"/>
        </w:rPr>
        <w:t>wars and conflicts</w:t>
      </w:r>
      <w:r w:rsidRPr="00CF0139">
        <w:rPr>
          <w:rFonts w:ascii="Gill Sans MT" w:eastAsia="Calibri" w:hAnsi="Gill Sans MT"/>
          <w:color w:val="000000" w:themeColor="text1"/>
          <w:sz w:val="16"/>
          <w:szCs w:val="16"/>
        </w:rPr>
        <w:t xml:space="preserve">, nuclear proliferation, ocean-quality deterioration, deforestation, desertification, depletion of freshwater aquifers or the balancing of population growth and food production? Is it likely to kill more people than the more mundane scourges of AIDS, tuberculosis, malaria, measles and cholera, which kill more than 11 million people each year? So what substantiates the alarm and the massive federal spending on bioterrorism? There are two main sources of bioterrorism threats: first, from countries developing bioweapons, and second, from terrorist groups that might buy, steal or manufacture them. </w:t>
      </w:r>
      <w:r w:rsidRPr="00CF0139">
        <w:rPr>
          <w:rFonts w:ascii="Gill Sans MT" w:hAnsi="Gill Sans MT"/>
          <w:b/>
          <w:bCs/>
          <w:u w:val="single"/>
        </w:rPr>
        <w:t xml:space="preserve">The first threat is declining. U.S. intelligence estimates say </w:t>
      </w:r>
      <w:r w:rsidRPr="00CF0139">
        <w:rPr>
          <w:rFonts w:ascii="Gill Sans MT" w:hAnsi="Gill Sans MT"/>
          <w:b/>
          <w:bCs/>
          <w:highlight w:val="green"/>
          <w:u w:val="single"/>
        </w:rPr>
        <w:t>the number of countries that conduct offensive bioweapons programs has fallen</w:t>
      </w:r>
      <w:r w:rsidRPr="00CF0139">
        <w:rPr>
          <w:rFonts w:ascii="Gill Sans MT" w:eastAsia="Calibri" w:hAnsi="Gill Sans MT"/>
          <w:color w:val="000000" w:themeColor="text1"/>
          <w:sz w:val="16"/>
          <w:szCs w:val="16"/>
        </w:rPr>
        <w:t xml:space="preserve"> in the last 15 years from 13 to nine, as South Africa, Libya, Iraq and Cuba were dropped. There is no publicly available evidence that even the most hostile of the nine remaining countries -- Syria and Iran -- are ramping up their programs. And,</w:t>
      </w:r>
      <w:r w:rsidRPr="00CF0139">
        <w:rPr>
          <w:rFonts w:ascii="Gill Sans MT" w:eastAsia="Malgun Gothic" w:hAnsi="Gill Sans MT"/>
          <w:color w:val="000000" w:themeColor="text1"/>
          <w:sz w:val="16"/>
        </w:rPr>
        <w:t xml:space="preserve"> </w:t>
      </w:r>
      <w:r w:rsidRPr="00CF0139">
        <w:rPr>
          <w:rFonts w:ascii="Gill Sans MT" w:hAnsi="Gill Sans MT"/>
          <w:b/>
          <w:bCs/>
          <w:highlight w:val="green"/>
          <w:u w:val="single"/>
        </w:rPr>
        <w:t xml:space="preserve">despite the fear </w:t>
      </w:r>
      <w:r w:rsidRPr="00CF0139">
        <w:rPr>
          <w:rFonts w:ascii="Gill Sans MT" w:hAnsi="Gill Sans MT"/>
          <w:b/>
          <w:bCs/>
          <w:u w:val="single"/>
        </w:rPr>
        <w:t xml:space="preserve">that a </w:t>
      </w:r>
      <w:r w:rsidRPr="00CF0139">
        <w:rPr>
          <w:rFonts w:ascii="Gill Sans MT" w:hAnsi="Gill Sans MT"/>
          <w:b/>
          <w:bCs/>
          <w:highlight w:val="green"/>
          <w:u w:val="single"/>
        </w:rPr>
        <w:t>hostile nation could help terrorists get bio</w:t>
      </w:r>
      <w:r w:rsidRPr="00CF0139">
        <w:rPr>
          <w:rFonts w:ascii="Gill Sans MT" w:hAnsi="Gill Sans MT"/>
          <w:b/>
          <w:bCs/>
          <w:u w:val="single"/>
        </w:rPr>
        <w:t>logical</w:t>
      </w:r>
      <w:r w:rsidRPr="00CF0139">
        <w:rPr>
          <w:rFonts w:ascii="Gill Sans MT" w:hAnsi="Gill Sans MT"/>
          <w:b/>
          <w:bCs/>
          <w:highlight w:val="green"/>
          <w:u w:val="single"/>
        </w:rPr>
        <w:t xml:space="preserve"> weapons, no country has ever done so</w:t>
      </w:r>
      <w:r w:rsidRPr="00CF0139">
        <w:rPr>
          <w:rFonts w:ascii="Gill Sans MT" w:eastAsia="Calibri" w:hAnsi="Gill Sans MT"/>
          <w:color w:val="000000" w:themeColor="text1"/>
          <w:sz w:val="16"/>
          <w:szCs w:val="16"/>
        </w:rPr>
        <w:t xml:space="preserve"> -- even nations known to have trained terrorists.</w:t>
      </w:r>
    </w:p>
    <w:p w:rsidR="00CF0139" w:rsidRPr="00CF0139" w:rsidRDefault="00CF0139" w:rsidP="00CF0139">
      <w:pPr>
        <w:keepNext/>
        <w:keepLines/>
        <w:spacing w:before="200"/>
        <w:outlineLvl w:val="3"/>
        <w:rPr>
          <w:rFonts w:ascii="Gill Sans MT" w:eastAsia="Calibri" w:hAnsi="Gill Sans MT" w:cstheme="majorBidi"/>
          <w:b/>
          <w:bCs/>
          <w:iCs/>
          <w:sz w:val="26"/>
          <w:u w:val="single"/>
        </w:rPr>
      </w:pPr>
      <w:r w:rsidRPr="00CF0139">
        <w:rPr>
          <w:rFonts w:ascii="Gill Sans MT" w:eastAsia="Calibri" w:hAnsi="Gill Sans MT" w:cstheme="majorBidi"/>
          <w:b/>
          <w:bCs/>
          <w:iCs/>
          <w:sz w:val="26"/>
        </w:rPr>
        <w:t>Couldn’t be dispersed anyway</w:t>
      </w:r>
    </w:p>
    <w:p w:rsidR="00CF0139" w:rsidRPr="00CF0139" w:rsidRDefault="00CF0139" w:rsidP="00CF0139">
      <w:pPr>
        <w:rPr>
          <w:rFonts w:ascii="Gill Sans MT" w:eastAsia="Calibri" w:hAnsi="Gill Sans MT"/>
          <w:sz w:val="16"/>
        </w:rPr>
      </w:pPr>
      <w:r w:rsidRPr="00CF0139">
        <w:rPr>
          <w:rFonts w:ascii="Gill Sans MT" w:hAnsi="Gill Sans MT"/>
          <w:b/>
          <w:bCs/>
          <w:sz w:val="26"/>
        </w:rPr>
        <w:t>Stimson Center 7</w:t>
      </w:r>
      <w:r w:rsidRPr="00CF0139">
        <w:rPr>
          <w:rFonts w:ascii="Gill Sans MT" w:eastAsia="Calibri" w:hAnsi="Gill Sans MT"/>
          <w:sz w:val="16"/>
        </w:rPr>
        <w:t xml:space="preserve"> The Henry L. </w:t>
      </w:r>
      <w:r w:rsidRPr="00CF0139">
        <w:rPr>
          <w:rFonts w:ascii="Gill Sans MT" w:eastAsia="Calibri" w:hAnsi="Gill Sans MT"/>
          <w:iCs/>
          <w:sz w:val="16"/>
          <w:szCs w:val="28"/>
        </w:rPr>
        <w:t>Stimson Center, 7</w:t>
      </w:r>
      <w:r w:rsidRPr="00CF0139">
        <w:rPr>
          <w:rFonts w:ascii="Gill Sans MT" w:eastAsia="Calibri" w:hAnsi="Gill Sans MT"/>
          <w:sz w:val="16"/>
        </w:rPr>
        <w:t xml:space="preserve"> (Biological and Chemical Weapons, “Frequently Asked Question: Likelihood of Terrorists Acquiring and Using Chemical or Biological Weapons”, http://www.stimson.org/cbw/?sn=CB2001121259#cwuse)</w:t>
      </w:r>
    </w:p>
    <w:p w:rsidR="00CF0139" w:rsidRPr="00CF0139" w:rsidRDefault="00CF0139" w:rsidP="00CF0139">
      <w:pPr>
        <w:rPr>
          <w:rFonts w:ascii="Gill Sans MT" w:eastAsia="Calibri" w:hAnsi="Gill Sans MT"/>
          <w:sz w:val="16"/>
        </w:rPr>
      </w:pPr>
      <w:r w:rsidRPr="00CF0139">
        <w:rPr>
          <w:rFonts w:ascii="Gill Sans MT" w:eastAsia="Calibri" w:hAnsi="Gill Sans MT"/>
          <w:sz w:val="16"/>
        </w:rPr>
        <w:t xml:space="preserve">How easy would it be for terrorists to disperse a biological agent effectively? </w:t>
      </w:r>
      <w:r w:rsidRPr="00CF0139">
        <w:rPr>
          <w:rFonts w:ascii="Gill Sans MT" w:hAnsi="Gill Sans MT"/>
          <w:b/>
          <w:bCs/>
          <w:highlight w:val="green"/>
          <w:u w:val="single"/>
        </w:rPr>
        <w:t>Terrorists cannot count on</w:t>
      </w:r>
      <w:r w:rsidRPr="00CF0139">
        <w:rPr>
          <w:rFonts w:ascii="Gill Sans MT" w:hAnsi="Gill Sans MT"/>
          <w:b/>
          <w:bCs/>
          <w:u w:val="single"/>
        </w:rPr>
        <w:t xml:space="preserve"> just filling </w:t>
      </w:r>
      <w:r w:rsidRPr="00CF0139">
        <w:rPr>
          <w:rFonts w:ascii="Gill Sans MT" w:hAnsi="Gill Sans MT"/>
          <w:b/>
          <w:bCs/>
          <w:highlight w:val="green"/>
          <w:u w:val="single"/>
        </w:rPr>
        <w:t>the delivery system</w:t>
      </w:r>
      <w:r w:rsidRPr="00CF0139">
        <w:rPr>
          <w:rFonts w:ascii="Gill Sans MT" w:hAnsi="Gill Sans MT"/>
          <w:b/>
          <w:bCs/>
          <w:u w:val="single"/>
        </w:rPr>
        <w:t xml:space="preserve"> with agent</w:t>
      </w:r>
      <w:r w:rsidRPr="00CF0139">
        <w:rPr>
          <w:rFonts w:ascii="Gill Sans MT" w:eastAsia="Calibri" w:hAnsi="Gill Sans MT"/>
          <w:sz w:val="16"/>
        </w:rPr>
        <w:t xml:space="preserve">, pointing the device, and flipping the switch to activate it. </w:t>
      </w:r>
      <w:r w:rsidRPr="00CF0139">
        <w:rPr>
          <w:rFonts w:ascii="Gill Sans MT" w:hAnsi="Gill Sans MT"/>
          <w:b/>
          <w:bCs/>
          <w:highlight w:val="green"/>
          <w:u w:val="single"/>
        </w:rPr>
        <w:t>Facets that must be deciphered include</w:t>
      </w:r>
      <w:r w:rsidRPr="00CF0139">
        <w:rPr>
          <w:rFonts w:ascii="Gill Sans MT" w:hAnsi="Gill Sans MT"/>
          <w:b/>
          <w:bCs/>
          <w:u w:val="single"/>
        </w:rPr>
        <w:t xml:space="preserve"> the </w:t>
      </w:r>
      <w:r w:rsidRPr="00CF0139">
        <w:rPr>
          <w:rFonts w:ascii="Gill Sans MT" w:hAnsi="Gill Sans MT"/>
          <w:b/>
          <w:bCs/>
          <w:highlight w:val="green"/>
          <w:u w:val="single"/>
        </w:rPr>
        <w:t>concentration</w:t>
      </w:r>
      <w:r w:rsidRPr="00CF0139">
        <w:rPr>
          <w:rFonts w:ascii="Gill Sans MT" w:hAnsi="Gill Sans MT"/>
          <w:b/>
          <w:bCs/>
          <w:u w:val="single"/>
        </w:rPr>
        <w:t xml:space="preserve"> of agent in the delivery system, </w:t>
      </w:r>
      <w:r w:rsidRPr="00CF0139">
        <w:rPr>
          <w:rFonts w:ascii="Gill Sans MT" w:hAnsi="Gill Sans MT"/>
          <w:b/>
          <w:bCs/>
          <w:highlight w:val="green"/>
          <w:u w:val="single"/>
        </w:rPr>
        <w:t>the ways in which the delivery system degrades the potency</w:t>
      </w:r>
      <w:r w:rsidRPr="00CF0139">
        <w:rPr>
          <w:rFonts w:ascii="Gill Sans MT" w:hAnsi="Gill Sans MT"/>
          <w:b/>
          <w:bCs/>
          <w:u w:val="single"/>
        </w:rPr>
        <w:t xml:space="preserve"> of the agent, and </w:t>
      </w:r>
      <w:r w:rsidRPr="00CF0139">
        <w:rPr>
          <w:rFonts w:ascii="Gill Sans MT" w:hAnsi="Gill Sans MT"/>
          <w:b/>
          <w:bCs/>
          <w:highlight w:val="green"/>
          <w:u w:val="single"/>
        </w:rPr>
        <w:t>the right dosage</w:t>
      </w:r>
      <w:r w:rsidRPr="00CF0139">
        <w:rPr>
          <w:rFonts w:ascii="Gill Sans MT" w:hAnsi="Gill Sans MT"/>
          <w:b/>
          <w:bCs/>
          <w:u w:val="single"/>
        </w:rPr>
        <w:t xml:space="preserve"> to incapacitate or kill human or animal targets. For open-air delivery, </w:t>
      </w:r>
      <w:r w:rsidRPr="00CF0139">
        <w:rPr>
          <w:rFonts w:ascii="Gill Sans MT" w:hAnsi="Gill Sans MT"/>
          <w:b/>
          <w:bCs/>
          <w:highlight w:val="green"/>
          <w:u w:val="single"/>
        </w:rPr>
        <w:t>the meteorological conditions</w:t>
      </w:r>
      <w:r w:rsidRPr="00CF0139">
        <w:rPr>
          <w:rFonts w:ascii="Gill Sans MT" w:hAnsi="Gill Sans MT"/>
          <w:b/>
          <w:bCs/>
          <w:u w:val="single"/>
        </w:rPr>
        <w:t xml:space="preserve"> must be taken into account. Biological agents have extreme</w:t>
      </w:r>
      <w:r w:rsidRPr="00CF0139">
        <w:rPr>
          <w:rFonts w:ascii="Gill Sans MT" w:eastAsia="Calibri" w:hAnsi="Gill Sans MT"/>
          <w:sz w:val="16"/>
        </w:rPr>
        <w:t xml:space="preserve"> sensitivity to sunlight, humidity, pollutants in the atmosphere, temperature, and even exposure to oxygen, all of which can kill the microbes.Biological agents can be dispersed in either dry or wet forms. </w:t>
      </w:r>
      <w:r w:rsidRPr="00CF0139">
        <w:rPr>
          <w:rFonts w:ascii="Gill Sans MT" w:hAnsi="Gill Sans MT"/>
          <w:b/>
          <w:bCs/>
          <w:u w:val="single"/>
        </w:rPr>
        <w:t>Using a dry agent can boost effectiveness</w:t>
      </w:r>
      <w:r w:rsidRPr="00CF0139">
        <w:rPr>
          <w:rFonts w:ascii="Gill Sans MT" w:eastAsia="Calibri" w:hAnsi="Gill Sans MT"/>
          <w:sz w:val="16"/>
        </w:rPr>
        <w:t xml:space="preserve"> because drying and milling the agent can make the particles very fine, a key factor since particles must range between 1 to 10 ten microns, ideally to 1 to 5, to be breathed into the lungs</w:t>
      </w:r>
      <w:r w:rsidRPr="00CF0139">
        <w:rPr>
          <w:rFonts w:ascii="Gill Sans MT" w:eastAsia="Calibri" w:hAnsi="Gill Sans MT"/>
          <w:sz w:val="16"/>
          <w:highlight w:val="green"/>
        </w:rPr>
        <w:t xml:space="preserve">. </w:t>
      </w:r>
      <w:r w:rsidRPr="00CF0139">
        <w:rPr>
          <w:rFonts w:ascii="Gill Sans MT" w:hAnsi="Gill Sans MT"/>
          <w:b/>
          <w:bCs/>
          <w:highlight w:val="green"/>
          <w:u w:val="single"/>
        </w:rPr>
        <w:t>Drying an agent,</w:t>
      </w:r>
      <w:r w:rsidRPr="00CF0139">
        <w:rPr>
          <w:rFonts w:ascii="Gill Sans MT" w:hAnsi="Gill Sans MT"/>
          <w:b/>
          <w:bCs/>
          <w:u w:val="single"/>
        </w:rPr>
        <w:t xml:space="preserve"> however, </w:t>
      </w:r>
      <w:r w:rsidRPr="00CF0139">
        <w:rPr>
          <w:rFonts w:ascii="Gill Sans MT" w:hAnsi="Gill Sans MT"/>
          <w:b/>
          <w:bCs/>
          <w:highlight w:val="green"/>
          <w:u w:val="single"/>
        </w:rPr>
        <w:t>is</w:t>
      </w:r>
      <w:r w:rsidRPr="00CF0139">
        <w:rPr>
          <w:rFonts w:ascii="Gill Sans MT" w:hAnsi="Gill Sans MT"/>
          <w:b/>
          <w:bCs/>
          <w:u w:val="single"/>
        </w:rPr>
        <w:t xml:space="preserve"> done through a </w:t>
      </w:r>
      <w:r w:rsidRPr="00CF0139">
        <w:rPr>
          <w:rFonts w:ascii="Gill Sans MT" w:hAnsi="Gill Sans MT"/>
          <w:b/>
          <w:bCs/>
          <w:highlight w:val="green"/>
          <w:u w:val="single"/>
        </w:rPr>
        <w:t>complex</w:t>
      </w:r>
      <w:r w:rsidRPr="00CF0139">
        <w:rPr>
          <w:rFonts w:ascii="Gill Sans MT" w:hAnsi="Gill Sans MT"/>
          <w:b/>
          <w:bCs/>
          <w:u w:val="single"/>
        </w:rPr>
        <w:t xml:space="preserve"> and challenging process that requires a sophistication of equipment and know-how that terrorist organizations are unlikely to possess. </w:t>
      </w:r>
      <w:r w:rsidRPr="00CF0139">
        <w:rPr>
          <w:rFonts w:ascii="Gill Sans MT" w:hAnsi="Gill Sans MT"/>
          <w:b/>
          <w:bCs/>
          <w:highlight w:val="green"/>
          <w:u w:val="single"/>
        </w:rPr>
        <w:t>The alternative is</w:t>
      </w:r>
      <w:r w:rsidRPr="00CF0139">
        <w:rPr>
          <w:rFonts w:ascii="Gill Sans MT" w:hAnsi="Gill Sans MT"/>
          <w:b/>
          <w:bCs/>
          <w:u w:val="single"/>
        </w:rPr>
        <w:t xml:space="preserve"> to develop </w:t>
      </w:r>
      <w:r w:rsidRPr="00CF0139">
        <w:rPr>
          <w:rFonts w:ascii="Gill Sans MT" w:hAnsi="Gill Sans MT"/>
          <w:b/>
          <w:bCs/>
          <w:highlight w:val="green"/>
          <w:u w:val="single"/>
        </w:rPr>
        <w:t>a wet slurry,</w:t>
      </w:r>
      <w:r w:rsidRPr="00CF0139">
        <w:rPr>
          <w:rFonts w:ascii="Gill Sans MT" w:hAnsi="Gill Sans MT"/>
          <w:b/>
          <w:bCs/>
          <w:u w:val="single"/>
        </w:rPr>
        <w:t xml:space="preserve"> which is much easier to produce but </w:t>
      </w:r>
      <w:r w:rsidRPr="00CF0139">
        <w:rPr>
          <w:rFonts w:ascii="Gill Sans MT" w:hAnsi="Gill Sans MT"/>
          <w:b/>
          <w:bCs/>
          <w:highlight w:val="green"/>
          <w:u w:val="single"/>
        </w:rPr>
        <w:t>a great deal harder to disperse</w:t>
      </w:r>
      <w:r w:rsidRPr="00CF0139">
        <w:rPr>
          <w:rFonts w:ascii="Gill Sans MT" w:hAnsi="Gill Sans MT"/>
          <w:b/>
          <w:bCs/>
          <w:u w:val="single"/>
        </w:rPr>
        <w:t xml:space="preserve"> effectively.</w:t>
      </w:r>
      <w:r w:rsidRPr="00CF0139">
        <w:rPr>
          <w:rFonts w:ascii="Gill Sans MT" w:eastAsia="Calibri" w:hAnsi="Gill Sans MT"/>
          <w:u w:val="single"/>
        </w:rPr>
        <w:t xml:space="preserve"> </w:t>
      </w:r>
      <w:r w:rsidRPr="00CF0139">
        <w:rPr>
          <w:rFonts w:ascii="Gill Sans MT" w:eastAsia="Calibri" w:hAnsi="Gill Sans MT"/>
          <w:sz w:val="16"/>
        </w:rPr>
        <w:t>Wet slurries can clog sprayers and undergo mechanical stresses that can kill 95 percent or more of the microorganisms.</w:t>
      </w:r>
    </w:p>
    <w:p w:rsidR="00CF0139" w:rsidRPr="00CF0139" w:rsidRDefault="00CF0139" w:rsidP="00CF0139"/>
    <w:p w:rsidR="00CF0139" w:rsidRPr="00CF0139" w:rsidRDefault="00CF0139" w:rsidP="00CF0139">
      <w:pPr>
        <w:keepNext/>
        <w:keepLines/>
        <w:pageBreakBefore/>
        <w:spacing w:before="480"/>
        <w:jc w:val="center"/>
        <w:outlineLvl w:val="1"/>
        <w:rPr>
          <w:rFonts w:eastAsiaTheme="majorEastAsia" w:cstheme="majorBidi"/>
          <w:b/>
          <w:bCs/>
          <w:sz w:val="44"/>
          <w:szCs w:val="26"/>
          <w:u w:val="double"/>
        </w:rPr>
      </w:pPr>
      <w:r w:rsidRPr="00CF0139">
        <w:rPr>
          <w:rFonts w:eastAsiaTheme="majorEastAsia" w:cstheme="majorBidi"/>
          <w:b/>
          <w:bCs/>
          <w:sz w:val="44"/>
          <w:szCs w:val="26"/>
          <w:u w:val="double"/>
        </w:rPr>
        <w:lastRenderedPageBreak/>
        <w:t>Court ptx</w:t>
      </w:r>
    </w:p>
    <w:p w:rsidR="00CF0139" w:rsidRPr="00CF0139" w:rsidRDefault="00CF0139" w:rsidP="00CF0139">
      <w:pPr>
        <w:keepNext/>
        <w:keepLines/>
        <w:pageBreakBefore/>
        <w:spacing w:before="200"/>
        <w:jc w:val="center"/>
        <w:outlineLvl w:val="2"/>
        <w:rPr>
          <w:rFonts w:eastAsiaTheme="majorEastAsia" w:cstheme="majorBidi"/>
          <w:b/>
          <w:bCs/>
          <w:sz w:val="32"/>
          <w:u w:val="single"/>
        </w:rPr>
      </w:pPr>
      <w:r w:rsidRPr="00CF0139">
        <w:rPr>
          <w:rFonts w:eastAsiaTheme="majorEastAsia" w:cstheme="majorBidi"/>
          <w:b/>
          <w:bCs/>
          <w:sz w:val="32"/>
          <w:u w:val="single"/>
        </w:rPr>
        <w:lastRenderedPageBreak/>
        <w:t>2AC Econ</w:t>
      </w:r>
    </w:p>
    <w:p w:rsidR="00CF0139" w:rsidRPr="00CF0139" w:rsidRDefault="00CF0139" w:rsidP="00CF0139">
      <w:pPr>
        <w:keepNext/>
        <w:keepLines/>
        <w:spacing w:before="200"/>
        <w:outlineLvl w:val="3"/>
        <w:rPr>
          <w:rFonts w:ascii="Gill Sans MT" w:eastAsiaTheme="majorEastAsia" w:hAnsi="Gill Sans MT" w:cstheme="majorBidi"/>
          <w:b/>
          <w:bCs/>
          <w:iCs/>
          <w:color w:val="000000" w:themeColor="text1"/>
          <w:sz w:val="26"/>
        </w:rPr>
      </w:pPr>
      <w:r w:rsidRPr="00CF0139">
        <w:rPr>
          <w:rFonts w:ascii="Gill Sans MT" w:eastAsiaTheme="majorEastAsia" w:hAnsi="Gill Sans MT" w:cstheme="majorBidi"/>
          <w:b/>
          <w:bCs/>
          <w:iCs/>
          <w:color w:val="000000" w:themeColor="text1"/>
          <w:sz w:val="26"/>
        </w:rPr>
        <w:t>No econ impact</w:t>
      </w:r>
    </w:p>
    <w:p w:rsidR="00CF0139" w:rsidRPr="00CF0139" w:rsidRDefault="00CF0139" w:rsidP="00CF0139">
      <w:pPr>
        <w:rPr>
          <w:rFonts w:ascii="Gill Sans MT" w:hAnsi="Gill Sans MT"/>
          <w:b/>
          <w:color w:val="000000" w:themeColor="text1"/>
          <w:u w:val="single"/>
        </w:rPr>
      </w:pPr>
      <w:r w:rsidRPr="00CF0139">
        <w:rPr>
          <w:rFonts w:ascii="Gill Sans MT" w:hAnsi="Gill Sans MT"/>
          <w:b/>
          <w:color w:val="000000" w:themeColor="text1"/>
          <w:highlight w:val="green"/>
          <w:u w:val="single"/>
        </w:rPr>
        <w:t>Zakaria</w:t>
      </w:r>
      <w:r w:rsidRPr="00CF0139">
        <w:rPr>
          <w:rFonts w:ascii="Gill Sans MT" w:hAnsi="Gill Sans MT"/>
          <w:b/>
          <w:color w:val="000000" w:themeColor="text1"/>
          <w:u w:val="single"/>
        </w:rPr>
        <w:t xml:space="preserve"> </w:t>
      </w:r>
      <w:r w:rsidRPr="00CF0139">
        <w:rPr>
          <w:rFonts w:ascii="Gill Sans MT" w:hAnsi="Gill Sans MT"/>
          <w:color w:val="000000" w:themeColor="text1"/>
        </w:rPr>
        <w:t>Editor Newsweek</w:t>
      </w:r>
      <w:r w:rsidRPr="00CF0139">
        <w:rPr>
          <w:rFonts w:ascii="Gill Sans MT" w:hAnsi="Gill Sans MT"/>
          <w:b/>
          <w:color w:val="000000" w:themeColor="text1"/>
          <w:u w:val="single"/>
        </w:rPr>
        <w:t xml:space="preserve"> ‘</w:t>
      </w:r>
      <w:r w:rsidRPr="00CF0139">
        <w:rPr>
          <w:rFonts w:ascii="Gill Sans MT" w:hAnsi="Gill Sans MT"/>
          <w:b/>
          <w:color w:val="000000" w:themeColor="text1"/>
          <w:highlight w:val="green"/>
          <w:u w:val="single"/>
        </w:rPr>
        <w:t>9</w:t>
      </w:r>
    </w:p>
    <w:p w:rsidR="00CF0139" w:rsidRPr="00CF0139" w:rsidRDefault="00CF0139" w:rsidP="00CF0139">
      <w:pPr>
        <w:rPr>
          <w:rFonts w:ascii="Gill Sans MT" w:hAnsi="Gill Sans MT"/>
          <w:color w:val="000000" w:themeColor="text1"/>
        </w:rPr>
      </w:pPr>
      <w:r w:rsidRPr="00CF0139">
        <w:rPr>
          <w:rFonts w:ascii="Gill Sans MT" w:hAnsi="Gill Sans MT"/>
          <w:color w:val="000000" w:themeColor="text1"/>
        </w:rPr>
        <w:t>(Fareed-, Dec. 12, Newsweek, “The Secrets of Stability”, http://www.newsweek.com/id/226425/page/1; Jacob)</w:t>
      </w:r>
    </w:p>
    <w:p w:rsidR="00CF0139" w:rsidRPr="00CF0139" w:rsidRDefault="00CF0139" w:rsidP="00CF0139">
      <w:pPr>
        <w:rPr>
          <w:rFonts w:ascii="Gill Sans MT" w:hAnsi="Gill Sans MT"/>
          <w:color w:val="000000" w:themeColor="text1"/>
        </w:rPr>
      </w:pPr>
      <w:r w:rsidRPr="00CF0139">
        <w:rPr>
          <w:rFonts w:ascii="Gill Sans MT" w:hAnsi="Gill Sans MT"/>
          <w:bCs/>
          <w:color w:val="000000" w:themeColor="text1"/>
          <w:u w:val="single"/>
        </w:rPr>
        <w:t>One year ago, the world seemed as if it might be coming apart</w:t>
      </w:r>
      <w:r w:rsidRPr="00CF0139">
        <w:rPr>
          <w:rFonts w:ascii="Gill Sans MT" w:hAnsi="Gill Sans MT"/>
          <w:color w:val="000000" w:themeColor="text1"/>
        </w:rPr>
        <w:t>. The global financial system, which had fueled a great expansion of capitalism and trade across the world, was crumbling.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p>
    <w:p w:rsidR="00CF0139" w:rsidRPr="00CF0139" w:rsidRDefault="00CF0139" w:rsidP="00CF0139">
      <w:pPr>
        <w:rPr>
          <w:rFonts w:ascii="Gill Sans MT" w:hAnsi="Gill Sans MT"/>
          <w:color w:val="000000" w:themeColor="text1"/>
        </w:rPr>
      </w:pPr>
      <w:r w:rsidRPr="00CF0139">
        <w:rPr>
          <w:rFonts w:ascii="Gill Sans MT" w:hAnsi="Gill Sans MT"/>
          <w:color w:val="000000" w:themeColor="text1"/>
        </w:rPr>
        <w:t xml:space="preserve">Pundits whose bearishness had been vindicated predicted we were doomed to a long, painful bust, </w:t>
      </w:r>
      <w:r w:rsidRPr="00CF0139">
        <w:rPr>
          <w:rFonts w:ascii="Gill Sans MT" w:hAnsi="Gill Sans MT"/>
          <w:bCs/>
          <w:color w:val="000000" w:themeColor="text1"/>
          <w:u w:val="single"/>
        </w:rPr>
        <w:t>with cascading failures in sector after sector, country after country</w:t>
      </w:r>
      <w:r w:rsidRPr="00CF0139">
        <w:rPr>
          <w:rFonts w:ascii="Gill Sans MT" w:hAnsi="Gill Sans MT"/>
          <w:color w:val="000000" w:themeColor="text1"/>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t>
      </w:r>
      <w:r w:rsidRPr="00CF0139">
        <w:rPr>
          <w:rFonts w:ascii="Gill Sans MT" w:hAnsi="Gill Sans MT"/>
          <w:bCs/>
          <w:color w:val="000000" w:themeColor="text1"/>
          <w:u w:val="single"/>
        </w:rPr>
        <w:t>worse than the Great Depression</w:t>
      </w:r>
      <w:r w:rsidRPr="00CF0139">
        <w:rPr>
          <w:rFonts w:ascii="Gill Sans MT" w:hAnsi="Gill Sans MT"/>
          <w:color w:val="000000" w:themeColor="text1"/>
        </w:rPr>
        <w:t>."</w:t>
      </w:r>
    </w:p>
    <w:p w:rsidR="00CF0139" w:rsidRPr="00CF0139" w:rsidRDefault="00CF0139" w:rsidP="00CF0139">
      <w:pPr>
        <w:rPr>
          <w:rFonts w:ascii="Gill Sans MT" w:hAnsi="Gill Sans MT"/>
          <w:color w:val="000000" w:themeColor="text1"/>
        </w:rPr>
      </w:pPr>
      <w:r w:rsidRPr="00CF0139">
        <w:rPr>
          <w:rFonts w:ascii="Gill Sans MT" w:hAnsi="Gill Sans MT"/>
          <w:bCs/>
          <w:color w:val="000000" w:themeColor="text1"/>
          <w:highlight w:val="cyan"/>
          <w:u w:val="single"/>
        </w:rPr>
        <w:t>Others predicted</w:t>
      </w:r>
      <w:r w:rsidRPr="00CF0139">
        <w:rPr>
          <w:rFonts w:ascii="Gill Sans MT" w:hAnsi="Gill Sans MT"/>
          <w:bCs/>
          <w:color w:val="000000" w:themeColor="text1"/>
          <w:u w:val="single"/>
        </w:rPr>
        <w:t xml:space="preserve"> that these economic shocks would lead to </w:t>
      </w:r>
      <w:r w:rsidRPr="00CF0139">
        <w:rPr>
          <w:rFonts w:ascii="Gill Sans MT" w:hAnsi="Gill Sans MT"/>
          <w:bCs/>
          <w:color w:val="000000" w:themeColor="text1"/>
          <w:highlight w:val="cyan"/>
          <w:u w:val="single"/>
        </w:rPr>
        <w:t xml:space="preserve">political </w:t>
      </w:r>
      <w:r w:rsidRPr="00CF0139">
        <w:rPr>
          <w:rFonts w:ascii="Gill Sans MT" w:hAnsi="Gill Sans MT"/>
          <w:bCs/>
          <w:color w:val="000000" w:themeColor="text1"/>
          <w:highlight w:val="green"/>
          <w:u w:val="single"/>
        </w:rPr>
        <w:t>instability and violence</w:t>
      </w:r>
      <w:r w:rsidRPr="00CF0139">
        <w:rPr>
          <w:rFonts w:ascii="Gill Sans MT" w:hAnsi="Gill Sans MT"/>
          <w:color w:val="000000" w:themeColor="text1"/>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p>
    <w:p w:rsidR="00CF0139" w:rsidRPr="00CF0139" w:rsidRDefault="00CF0139" w:rsidP="00CF0139">
      <w:pPr>
        <w:rPr>
          <w:rFonts w:ascii="Gill Sans MT" w:eastAsia="Calibri" w:hAnsi="Gill Sans MT"/>
          <w:color w:val="000000" w:themeColor="text1"/>
        </w:rPr>
      </w:pPr>
      <w:r w:rsidRPr="00CF0139">
        <w:rPr>
          <w:rFonts w:ascii="Gill Sans MT" w:eastAsia="Calibri" w:hAnsi="Gill Sans MT"/>
          <w:color w:val="000000" w:themeColor="text1"/>
        </w:rPr>
        <w:t>Of one thing everyone was sure: nothing would ever be the same again. Not the financial industry, not capitalism, not globalization.</w:t>
      </w:r>
    </w:p>
    <w:p w:rsidR="00CF0139" w:rsidRPr="00CF0139" w:rsidRDefault="00CF0139" w:rsidP="00CF0139">
      <w:pPr>
        <w:rPr>
          <w:rFonts w:ascii="Gill Sans MT" w:hAnsi="Gill Sans MT"/>
          <w:color w:val="000000" w:themeColor="text1"/>
        </w:rPr>
      </w:pPr>
      <w:r w:rsidRPr="00CF0139">
        <w:rPr>
          <w:rFonts w:ascii="Gill Sans MT" w:hAnsi="Gill Sans MT"/>
          <w:bCs/>
          <w:color w:val="000000" w:themeColor="text1"/>
          <w:highlight w:val="cyan"/>
          <w:u w:val="single"/>
        </w:rPr>
        <w:t>One year later</w:t>
      </w:r>
      <w:r w:rsidRPr="00CF0139">
        <w:rPr>
          <w:rFonts w:ascii="Gill Sans MT" w:hAnsi="Gill Sans MT"/>
          <w:color w:val="000000" w:themeColor="text1"/>
        </w:rPr>
        <w:t xml:space="preserve">, how much has the world really changed?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overall, </w:t>
      </w:r>
      <w:r w:rsidRPr="00CF0139">
        <w:rPr>
          <w:rFonts w:ascii="Gill Sans MT" w:hAnsi="Gill Sans MT"/>
          <w:bCs/>
          <w:color w:val="000000" w:themeColor="text1"/>
          <w:u w:val="single"/>
        </w:rPr>
        <w:t>things look nothing like</w:t>
      </w:r>
      <w:r w:rsidRPr="00CF0139">
        <w:rPr>
          <w:rFonts w:ascii="Gill Sans MT" w:hAnsi="Gill Sans MT"/>
          <w:color w:val="000000" w:themeColor="text1"/>
        </w:rPr>
        <w:t xml:space="preserve"> they did in </w:t>
      </w:r>
      <w:r w:rsidRPr="00CF0139">
        <w:rPr>
          <w:rFonts w:ascii="Gill Sans MT" w:hAnsi="Gill Sans MT"/>
          <w:bCs/>
          <w:color w:val="000000" w:themeColor="text1"/>
          <w:u w:val="single"/>
        </w:rPr>
        <w:t xml:space="preserve">the 1930s. </w:t>
      </w:r>
      <w:r w:rsidRPr="00CF0139">
        <w:rPr>
          <w:rFonts w:ascii="Gill Sans MT" w:hAnsi="Gill Sans MT"/>
          <w:bCs/>
          <w:color w:val="000000" w:themeColor="text1"/>
          <w:highlight w:val="cyan"/>
          <w:u w:val="single"/>
        </w:rPr>
        <w:t>The predictions</w:t>
      </w:r>
      <w:r w:rsidRPr="00CF0139">
        <w:rPr>
          <w:rFonts w:ascii="Gill Sans MT" w:hAnsi="Gill Sans MT"/>
          <w:bCs/>
          <w:color w:val="000000" w:themeColor="text1"/>
          <w:u w:val="single"/>
        </w:rPr>
        <w:t xml:space="preserve"> of economic and</w:t>
      </w:r>
      <w:r w:rsidRPr="00CF0139">
        <w:rPr>
          <w:rFonts w:ascii="Gill Sans MT" w:hAnsi="Gill Sans MT"/>
          <w:color w:val="000000" w:themeColor="text1"/>
        </w:rPr>
        <w:t xml:space="preserve"> </w:t>
      </w:r>
      <w:r w:rsidRPr="00CF0139">
        <w:rPr>
          <w:rFonts w:ascii="Gill Sans MT" w:hAnsi="Gill Sans MT"/>
          <w:bCs/>
          <w:color w:val="000000" w:themeColor="text1"/>
          <w:u w:val="single"/>
        </w:rPr>
        <w:t xml:space="preserve">political collapse </w:t>
      </w:r>
      <w:r w:rsidRPr="00CF0139">
        <w:rPr>
          <w:rFonts w:ascii="Gill Sans MT" w:hAnsi="Gill Sans MT"/>
          <w:bCs/>
          <w:color w:val="000000" w:themeColor="text1"/>
          <w:highlight w:val="green"/>
          <w:u w:val="single"/>
        </w:rPr>
        <w:t>have not materialized</w:t>
      </w:r>
      <w:r w:rsidRPr="00CF0139">
        <w:rPr>
          <w:rFonts w:ascii="Gill Sans MT" w:hAnsi="Gill Sans MT"/>
          <w:color w:val="000000" w:themeColor="text1"/>
        </w:rPr>
        <w:t xml:space="preserve"> at all.</w:t>
      </w:r>
    </w:p>
    <w:p w:rsidR="00CF0139" w:rsidRPr="00CF0139" w:rsidRDefault="00CF0139" w:rsidP="00CF0139">
      <w:pPr>
        <w:rPr>
          <w:rFonts w:ascii="Gill Sans MT" w:hAnsi="Gill Sans MT"/>
          <w:color w:val="000000" w:themeColor="text1"/>
        </w:rPr>
      </w:pPr>
      <w:r w:rsidRPr="00CF0139">
        <w:rPr>
          <w:rFonts w:ascii="Gill Sans MT" w:hAnsi="Gill Sans MT"/>
          <w:bCs/>
          <w:color w:val="000000" w:themeColor="text1"/>
          <w:u w:val="single"/>
        </w:rPr>
        <w:t>A key measure of</w:t>
      </w:r>
      <w:r w:rsidRPr="00CF0139">
        <w:rPr>
          <w:rFonts w:ascii="Gill Sans MT" w:hAnsi="Gill Sans MT"/>
          <w:color w:val="000000" w:themeColor="text1"/>
        </w:rPr>
        <w:t xml:space="preserve"> fear and </w:t>
      </w:r>
      <w:r w:rsidRPr="00CF0139">
        <w:rPr>
          <w:rFonts w:ascii="Gill Sans MT" w:hAnsi="Gill Sans MT"/>
          <w:bCs/>
          <w:color w:val="000000" w:themeColor="text1"/>
          <w:u w:val="single"/>
        </w:rPr>
        <w:t xml:space="preserve">fragility is the ability of poor and unstable countries to borrow </w:t>
      </w:r>
      <w:r w:rsidRPr="00CF0139">
        <w:rPr>
          <w:rFonts w:ascii="Gill Sans MT" w:hAnsi="Gill Sans MT"/>
          <w:color w:val="000000" w:themeColor="text1"/>
        </w:rPr>
        <w:t xml:space="preserve">money on the debt markets. So consider this: </w:t>
      </w:r>
      <w:r w:rsidRPr="00CF0139">
        <w:rPr>
          <w:rFonts w:ascii="Gill Sans MT" w:hAnsi="Gill Sans MT"/>
          <w:bCs/>
          <w:color w:val="000000" w:themeColor="text1"/>
          <w:u w:val="single"/>
        </w:rPr>
        <w:t>the sovereign bonds of tottering Pakistan have returned 168 percent</w:t>
      </w:r>
      <w:r w:rsidRPr="00CF0139">
        <w:rPr>
          <w:rFonts w:ascii="Gill Sans MT" w:hAnsi="Gill Sans MT"/>
          <w:color w:val="000000" w:themeColor="text1"/>
        </w:rPr>
        <w:t xml:space="preserve"> so far this year. All </w:t>
      </w:r>
      <w:r w:rsidRPr="00CF0139">
        <w:rPr>
          <w:rFonts w:ascii="Gill Sans MT" w:hAnsi="Gill Sans MT"/>
          <w:bCs/>
          <w:color w:val="000000" w:themeColor="text1"/>
          <w:u w:val="single"/>
        </w:rPr>
        <w:t>this</w:t>
      </w:r>
      <w:r w:rsidRPr="00CF0139">
        <w:rPr>
          <w:rFonts w:ascii="Gill Sans MT" w:hAnsi="Gill Sans MT"/>
          <w:color w:val="000000" w:themeColor="text1"/>
        </w:rPr>
        <w:t xml:space="preserve"> doesn't add up to a recovery yet, but it </w:t>
      </w:r>
      <w:r w:rsidRPr="00CF0139">
        <w:rPr>
          <w:rFonts w:ascii="Gill Sans MT" w:hAnsi="Gill Sans MT"/>
          <w:bCs/>
          <w:color w:val="000000" w:themeColor="text1"/>
          <w:u w:val="single"/>
        </w:rPr>
        <w:t>does reflect a return to</w:t>
      </w:r>
      <w:r w:rsidRPr="00CF0139">
        <w:rPr>
          <w:rFonts w:ascii="Gill Sans MT" w:hAnsi="Gill Sans MT"/>
          <w:color w:val="000000" w:themeColor="text1"/>
        </w:rPr>
        <w:t xml:space="preserve"> some level of </w:t>
      </w:r>
      <w:r w:rsidRPr="00CF0139">
        <w:rPr>
          <w:rFonts w:ascii="Gill Sans MT" w:hAnsi="Gill Sans MT"/>
          <w:bCs/>
          <w:color w:val="000000" w:themeColor="text1"/>
          <w:u w:val="single"/>
        </w:rPr>
        <w:t>normalcy. And that rebound has been so rapid that even the shrewdest observers remain puzzled</w:t>
      </w:r>
      <w:r w:rsidRPr="00CF0139">
        <w:rPr>
          <w:rFonts w:ascii="Gill Sans MT" w:hAnsi="Gill Sans MT"/>
          <w:color w:val="000000" w:themeColor="text1"/>
        </w:rPr>
        <w:t xml:space="preserve">. "The question I have at the back of my head is 'Is that it?' " says Charles Kaye, the co-head of Warburg Pincus. "We had this huge crisis, and now </w:t>
      </w:r>
      <w:r w:rsidRPr="00CF0139">
        <w:rPr>
          <w:rFonts w:ascii="Gill Sans MT" w:hAnsi="Gill Sans MT"/>
          <w:bCs/>
          <w:color w:val="000000" w:themeColor="text1"/>
          <w:u w:val="single"/>
        </w:rPr>
        <w:t>we're back to business as usual?"</w:t>
      </w:r>
    </w:p>
    <w:p w:rsidR="00CF0139" w:rsidRPr="00CF0139" w:rsidRDefault="00CF0139" w:rsidP="00CF0139">
      <w:pPr>
        <w:rPr>
          <w:rFonts w:ascii="Gill Sans MT" w:hAnsi="Gill Sans MT"/>
          <w:color w:val="000000" w:themeColor="text1"/>
        </w:rPr>
      </w:pPr>
      <w:r w:rsidRPr="00CF0139">
        <w:rPr>
          <w:rFonts w:ascii="Gill Sans MT" w:hAnsi="Gill Sans MT"/>
          <w:bCs/>
          <w:color w:val="000000" w:themeColor="text1"/>
          <w:u w:val="single"/>
        </w:rPr>
        <w:t>This revival did not happen because markets managed to stabilize themselves on their own</w:t>
      </w:r>
      <w:r w:rsidRPr="00CF0139">
        <w:rPr>
          <w:rFonts w:ascii="Gill Sans MT" w:hAnsi="Gill Sans MT"/>
          <w:color w:val="000000" w:themeColor="text1"/>
        </w:rPr>
        <w:t xml:space="preserve">. Rather, </w:t>
      </w:r>
      <w:r w:rsidRPr="00CF0139">
        <w:rPr>
          <w:rFonts w:ascii="Gill Sans MT" w:hAnsi="Gill Sans MT"/>
          <w:bCs/>
          <w:color w:val="000000" w:themeColor="text1"/>
          <w:highlight w:val="green"/>
          <w:u w:val="single"/>
        </w:rPr>
        <w:t>governments</w:t>
      </w:r>
      <w:r w:rsidRPr="00CF0139">
        <w:rPr>
          <w:rFonts w:ascii="Gill Sans MT" w:hAnsi="Gill Sans MT"/>
          <w:bCs/>
          <w:color w:val="000000" w:themeColor="text1"/>
          <w:u w:val="single"/>
        </w:rPr>
        <w:t xml:space="preserve">, having </w:t>
      </w:r>
      <w:r w:rsidRPr="00CF0139">
        <w:rPr>
          <w:rFonts w:ascii="Gill Sans MT" w:hAnsi="Gill Sans MT"/>
          <w:bCs/>
          <w:color w:val="000000" w:themeColor="text1"/>
          <w:highlight w:val="green"/>
          <w:u w:val="single"/>
        </w:rPr>
        <w:t xml:space="preserve">learned </w:t>
      </w:r>
      <w:r w:rsidRPr="00CF0139">
        <w:rPr>
          <w:rFonts w:ascii="Gill Sans MT" w:hAnsi="Gill Sans MT"/>
          <w:bCs/>
          <w:color w:val="000000" w:themeColor="text1"/>
          <w:highlight w:val="cyan"/>
          <w:u w:val="single"/>
        </w:rPr>
        <w:t xml:space="preserve">the </w:t>
      </w:r>
      <w:r w:rsidRPr="00CF0139">
        <w:rPr>
          <w:rFonts w:ascii="Gill Sans MT" w:hAnsi="Gill Sans MT"/>
          <w:bCs/>
          <w:color w:val="000000" w:themeColor="text1"/>
          <w:highlight w:val="green"/>
          <w:u w:val="single"/>
        </w:rPr>
        <w:t xml:space="preserve">lessons of the </w:t>
      </w:r>
      <w:r w:rsidRPr="00CF0139">
        <w:rPr>
          <w:rFonts w:ascii="Gill Sans MT" w:hAnsi="Gill Sans MT"/>
          <w:bCs/>
          <w:color w:val="000000" w:themeColor="text1"/>
          <w:highlight w:val="cyan"/>
          <w:u w:val="single"/>
        </w:rPr>
        <w:t xml:space="preserve">Great </w:t>
      </w:r>
      <w:r w:rsidRPr="00CF0139">
        <w:rPr>
          <w:rFonts w:ascii="Gill Sans MT" w:hAnsi="Gill Sans MT"/>
          <w:bCs/>
          <w:color w:val="000000" w:themeColor="text1"/>
          <w:highlight w:val="green"/>
          <w:u w:val="single"/>
        </w:rPr>
        <w:t>Depression</w:t>
      </w:r>
      <w:r w:rsidRPr="00CF0139">
        <w:rPr>
          <w:rFonts w:ascii="Gill Sans MT" w:hAnsi="Gill Sans MT"/>
          <w:bCs/>
          <w:color w:val="000000" w:themeColor="text1"/>
          <w:u w:val="single"/>
        </w:rPr>
        <w:t>, were determined not to repeat the same mistakes once this crisis hit. By massively expanding state support for the economy</w:t>
      </w:r>
      <w:r w:rsidRPr="00CF0139">
        <w:rPr>
          <w:rFonts w:ascii="Gill Sans MT" w:hAnsi="Gill Sans MT"/>
          <w:color w:val="000000" w:themeColor="text1"/>
        </w:rPr>
        <w:t>—through central banks and national treasuries—</w:t>
      </w:r>
      <w:r w:rsidRPr="00CF0139">
        <w:rPr>
          <w:rFonts w:ascii="Gill Sans MT" w:hAnsi="Gill Sans MT"/>
          <w:bCs/>
          <w:color w:val="000000" w:themeColor="text1"/>
          <w:u w:val="single"/>
        </w:rPr>
        <w:t>they buffered the worst of the damage</w:t>
      </w:r>
      <w:r w:rsidRPr="00CF0139">
        <w:rPr>
          <w:rFonts w:ascii="Gill Sans MT" w:hAnsi="Gill Sans MT"/>
          <w:color w:val="000000" w:themeColor="text1"/>
        </w:rPr>
        <w:t xml:space="preserve">. (Whether they made new mistakes in the process remains to be seen.) The extensive </w:t>
      </w:r>
      <w:r w:rsidRPr="00CF0139">
        <w:rPr>
          <w:rFonts w:ascii="Gill Sans MT" w:hAnsi="Gill Sans MT"/>
          <w:bCs/>
          <w:color w:val="000000" w:themeColor="text1"/>
          <w:highlight w:val="cyan"/>
          <w:u w:val="single"/>
        </w:rPr>
        <w:t xml:space="preserve">social </w:t>
      </w:r>
      <w:r w:rsidRPr="00CF0139">
        <w:rPr>
          <w:rFonts w:ascii="Gill Sans MT" w:hAnsi="Gill Sans MT"/>
          <w:bCs/>
          <w:color w:val="000000" w:themeColor="text1"/>
          <w:highlight w:val="green"/>
          <w:u w:val="single"/>
        </w:rPr>
        <w:t>safety nets</w:t>
      </w:r>
      <w:r w:rsidRPr="00CF0139">
        <w:rPr>
          <w:rFonts w:ascii="Gill Sans MT" w:hAnsi="Gill Sans MT"/>
          <w:color w:val="000000" w:themeColor="text1"/>
        </w:rPr>
        <w:t xml:space="preserve"> that have been established across the industrialized world also </w:t>
      </w:r>
      <w:r w:rsidRPr="00CF0139">
        <w:rPr>
          <w:rFonts w:ascii="Gill Sans MT" w:hAnsi="Gill Sans MT"/>
          <w:bCs/>
          <w:color w:val="000000" w:themeColor="text1"/>
          <w:highlight w:val="green"/>
          <w:u w:val="single"/>
        </w:rPr>
        <w:t xml:space="preserve">cushioned </w:t>
      </w:r>
      <w:r w:rsidRPr="00CF0139">
        <w:rPr>
          <w:rFonts w:ascii="Gill Sans MT" w:hAnsi="Gill Sans MT"/>
          <w:bCs/>
          <w:color w:val="000000" w:themeColor="text1"/>
          <w:highlight w:val="cyan"/>
          <w:u w:val="single"/>
        </w:rPr>
        <w:t xml:space="preserve">the </w:t>
      </w:r>
      <w:r w:rsidRPr="00CF0139">
        <w:rPr>
          <w:rFonts w:ascii="Gill Sans MT" w:hAnsi="Gill Sans MT"/>
          <w:bCs/>
          <w:color w:val="000000" w:themeColor="text1"/>
          <w:highlight w:val="green"/>
          <w:u w:val="single"/>
        </w:rPr>
        <w:t>pain</w:t>
      </w:r>
      <w:r w:rsidRPr="00CF0139">
        <w:rPr>
          <w:rFonts w:ascii="Gill Sans MT" w:hAnsi="Gill Sans MT"/>
          <w:color w:val="000000" w:themeColor="text1"/>
        </w:rPr>
        <w:t xml:space="preserve"> felt by many. Times are still tough, but </w:t>
      </w:r>
      <w:r w:rsidRPr="00CF0139">
        <w:rPr>
          <w:rFonts w:ascii="Gill Sans MT" w:hAnsi="Gill Sans MT"/>
          <w:bCs/>
          <w:color w:val="000000" w:themeColor="text1"/>
          <w:u w:val="single"/>
        </w:rPr>
        <w:t>things are nowhere near as bad as in the 1930s, when governments played a tiny role in</w:t>
      </w:r>
      <w:r w:rsidRPr="00CF0139">
        <w:rPr>
          <w:rFonts w:ascii="Gill Sans MT" w:hAnsi="Gill Sans MT"/>
          <w:color w:val="000000" w:themeColor="text1"/>
        </w:rPr>
        <w:t xml:space="preserve"> national </w:t>
      </w:r>
      <w:r w:rsidRPr="00CF0139">
        <w:rPr>
          <w:rFonts w:ascii="Gill Sans MT" w:hAnsi="Gill Sans MT"/>
          <w:bCs/>
          <w:color w:val="000000" w:themeColor="text1"/>
          <w:u w:val="single"/>
        </w:rPr>
        <w:t>economies</w:t>
      </w:r>
      <w:r w:rsidRPr="00CF0139">
        <w:rPr>
          <w:rFonts w:ascii="Gill Sans MT" w:hAnsi="Gill Sans MT"/>
          <w:color w:val="000000" w:themeColor="text1"/>
        </w:rPr>
        <w:t>.</w:t>
      </w:r>
    </w:p>
    <w:p w:rsidR="00CF0139" w:rsidRPr="00CF0139" w:rsidRDefault="00CF0139" w:rsidP="00CF0139">
      <w:pPr>
        <w:rPr>
          <w:rFonts w:ascii="Gill Sans MT" w:hAnsi="Gill Sans MT"/>
          <w:color w:val="000000" w:themeColor="text1"/>
        </w:rPr>
      </w:pPr>
      <w:r w:rsidRPr="00CF0139">
        <w:rPr>
          <w:rFonts w:ascii="Gill Sans MT" w:hAnsi="Gill Sans MT"/>
          <w:color w:val="000000" w:themeColor="text1"/>
        </w:rPr>
        <w:t xml:space="preserve">It's true that the massive state interventions of the past year may be fueling some new bubbles: the cheap cash and government guarantees provided to banks, companies, and consumers have fueled some irrational exuberance in stock and bond markets. Yet </w:t>
      </w:r>
      <w:r w:rsidRPr="00CF0139">
        <w:rPr>
          <w:rFonts w:ascii="Gill Sans MT" w:hAnsi="Gill Sans MT"/>
          <w:bCs/>
          <w:color w:val="000000" w:themeColor="text1"/>
          <w:u w:val="single"/>
        </w:rPr>
        <w:t>these rallies also demonstrate the return of confidence</w:t>
      </w:r>
      <w:r w:rsidRPr="00CF0139">
        <w:rPr>
          <w:rFonts w:ascii="Gill Sans MT" w:hAnsi="Gill Sans MT"/>
          <w:color w:val="000000" w:themeColor="text1"/>
        </w:rPr>
        <w:t xml:space="preserve">, and confidence is </w:t>
      </w:r>
      <w:r w:rsidRPr="00CF0139">
        <w:rPr>
          <w:rFonts w:ascii="Gill Sans MT" w:hAnsi="Gill Sans MT"/>
          <w:bCs/>
          <w:color w:val="000000" w:themeColor="text1"/>
          <w:u w:val="single"/>
        </w:rPr>
        <w:t>a very powerful economic force</w:t>
      </w:r>
      <w:r w:rsidRPr="00CF0139">
        <w:rPr>
          <w:rFonts w:ascii="Gill Sans MT" w:hAnsi="Gill Sans MT"/>
          <w:color w:val="000000" w:themeColor="text1"/>
        </w:rPr>
        <w:t xml:space="preserve">. When John Maynard Keynes described </w:t>
      </w:r>
      <w:r w:rsidRPr="00CF0139">
        <w:rPr>
          <w:rFonts w:ascii="Gill Sans MT" w:hAnsi="Gill Sans MT"/>
          <w:color w:val="000000" w:themeColor="text1"/>
        </w:rPr>
        <w:lastRenderedPageBreak/>
        <w:t xml:space="preserve">his own prescriptions for economic growth, he believed government action could provide only a temporary fix until </w:t>
      </w:r>
      <w:r w:rsidRPr="00CF0139">
        <w:rPr>
          <w:rFonts w:ascii="Gill Sans MT" w:hAnsi="Gill Sans MT"/>
          <w:bCs/>
          <w:color w:val="000000" w:themeColor="text1"/>
          <w:u w:val="single"/>
        </w:rPr>
        <w:t>the real motor of the economy</w:t>
      </w:r>
      <w:r w:rsidRPr="00CF0139">
        <w:rPr>
          <w:rFonts w:ascii="Gill Sans MT" w:hAnsi="Gill Sans MT"/>
          <w:color w:val="000000" w:themeColor="text1"/>
        </w:rPr>
        <w:t xml:space="preserve"> started cranking again—the animal spirits of investors, consumers, and companies seeking risk and profit.</w:t>
      </w:r>
    </w:p>
    <w:p w:rsidR="00CF0139" w:rsidRPr="00CF0139" w:rsidRDefault="00CF0139" w:rsidP="00CF0139">
      <w:pPr>
        <w:rPr>
          <w:rFonts w:ascii="Gill Sans MT" w:hAnsi="Gill Sans MT"/>
          <w:color w:val="000000" w:themeColor="text1"/>
        </w:rPr>
      </w:pPr>
      <w:r w:rsidRPr="00CF0139">
        <w:rPr>
          <w:rFonts w:ascii="Gill Sans MT" w:hAnsi="Gill Sans MT"/>
          <w:color w:val="000000" w:themeColor="text1"/>
        </w:rPr>
        <w:t xml:space="preserve">Beyond all this, though, I believe </w:t>
      </w:r>
      <w:r w:rsidRPr="00CF0139">
        <w:rPr>
          <w:rFonts w:ascii="Gill Sans MT" w:hAnsi="Gill Sans MT"/>
          <w:bCs/>
          <w:color w:val="000000" w:themeColor="text1"/>
          <w:u w:val="single"/>
        </w:rPr>
        <w:t>there's a fundamental reason why we have not faced global collapse</w:t>
      </w:r>
      <w:r w:rsidRPr="00CF0139">
        <w:rPr>
          <w:rFonts w:ascii="Gill Sans MT" w:hAnsi="Gill Sans MT"/>
          <w:color w:val="000000" w:themeColor="text1"/>
        </w:rPr>
        <w:t xml:space="preserve"> in the last year. It is </w:t>
      </w:r>
      <w:r w:rsidRPr="00CF0139">
        <w:rPr>
          <w:rFonts w:ascii="Gill Sans MT" w:hAnsi="Gill Sans MT"/>
          <w:bCs/>
          <w:color w:val="000000" w:themeColor="text1"/>
          <w:u w:val="single"/>
        </w:rPr>
        <w:t xml:space="preserve">the same reason that </w:t>
      </w:r>
      <w:r w:rsidRPr="00CF0139">
        <w:rPr>
          <w:rFonts w:ascii="Gill Sans MT" w:hAnsi="Gill Sans MT"/>
          <w:bCs/>
          <w:color w:val="000000" w:themeColor="text1"/>
          <w:highlight w:val="green"/>
          <w:u w:val="single"/>
        </w:rPr>
        <w:t xml:space="preserve">we weathered the </w:t>
      </w:r>
      <w:r w:rsidRPr="00CF0139">
        <w:rPr>
          <w:rFonts w:ascii="Gill Sans MT" w:hAnsi="Gill Sans MT"/>
          <w:bCs/>
          <w:color w:val="000000" w:themeColor="text1"/>
          <w:u w:val="single"/>
        </w:rPr>
        <w:t xml:space="preserve">stock-market </w:t>
      </w:r>
      <w:r w:rsidRPr="00CF0139">
        <w:rPr>
          <w:rFonts w:ascii="Gill Sans MT" w:hAnsi="Gill Sans MT"/>
          <w:bCs/>
          <w:color w:val="000000" w:themeColor="text1"/>
          <w:highlight w:val="green"/>
          <w:u w:val="single"/>
        </w:rPr>
        <w:t>crash of</w:t>
      </w:r>
      <w:r w:rsidRPr="00CF0139">
        <w:rPr>
          <w:rFonts w:ascii="Gill Sans MT" w:hAnsi="Gill Sans MT"/>
          <w:bCs/>
          <w:color w:val="000000" w:themeColor="text1"/>
          <w:u w:val="single"/>
        </w:rPr>
        <w:t xml:space="preserve"> 19</w:t>
      </w:r>
      <w:r w:rsidRPr="00CF0139">
        <w:rPr>
          <w:rFonts w:ascii="Gill Sans MT" w:hAnsi="Gill Sans MT"/>
          <w:bCs/>
          <w:color w:val="000000" w:themeColor="text1"/>
          <w:highlight w:val="green"/>
          <w:u w:val="single"/>
        </w:rPr>
        <w:t>87, the recession of</w:t>
      </w:r>
      <w:r w:rsidRPr="00CF0139">
        <w:rPr>
          <w:rFonts w:ascii="Gill Sans MT" w:hAnsi="Gill Sans MT"/>
          <w:bCs/>
          <w:color w:val="000000" w:themeColor="text1"/>
          <w:u w:val="single"/>
        </w:rPr>
        <w:t xml:space="preserve"> 19</w:t>
      </w:r>
      <w:r w:rsidRPr="00CF0139">
        <w:rPr>
          <w:rFonts w:ascii="Gill Sans MT" w:hAnsi="Gill Sans MT"/>
          <w:bCs/>
          <w:color w:val="000000" w:themeColor="text1"/>
          <w:highlight w:val="green"/>
          <w:u w:val="single"/>
        </w:rPr>
        <w:t>92, the Asian crisis</w:t>
      </w:r>
      <w:r w:rsidRPr="00CF0139">
        <w:rPr>
          <w:rFonts w:ascii="Gill Sans MT" w:hAnsi="Gill Sans MT"/>
          <w:bCs/>
          <w:color w:val="000000" w:themeColor="text1"/>
          <w:u w:val="single"/>
        </w:rPr>
        <w:t xml:space="preserve"> of 1997, </w:t>
      </w:r>
      <w:r w:rsidRPr="00CF0139">
        <w:rPr>
          <w:rFonts w:ascii="Gill Sans MT" w:hAnsi="Gill Sans MT"/>
          <w:bCs/>
          <w:color w:val="000000" w:themeColor="text1"/>
          <w:highlight w:val="green"/>
          <w:u w:val="single"/>
        </w:rPr>
        <w:t>the Russian default</w:t>
      </w:r>
      <w:r w:rsidRPr="00CF0139">
        <w:rPr>
          <w:rFonts w:ascii="Gill Sans MT" w:hAnsi="Gill Sans MT"/>
          <w:bCs/>
          <w:color w:val="000000" w:themeColor="text1"/>
          <w:u w:val="single"/>
        </w:rPr>
        <w:t xml:space="preserve"> of 1998, </w:t>
      </w:r>
      <w:r w:rsidRPr="00CF0139">
        <w:rPr>
          <w:rFonts w:ascii="Gill Sans MT" w:hAnsi="Gill Sans MT"/>
          <w:bCs/>
          <w:color w:val="000000" w:themeColor="text1"/>
          <w:highlight w:val="cyan"/>
          <w:u w:val="single"/>
        </w:rPr>
        <w:t xml:space="preserve">and the </w:t>
      </w:r>
      <w:r w:rsidRPr="00CF0139">
        <w:rPr>
          <w:rFonts w:ascii="Gill Sans MT" w:hAnsi="Gill Sans MT"/>
          <w:bCs/>
          <w:color w:val="000000" w:themeColor="text1"/>
          <w:highlight w:val="green"/>
          <w:u w:val="single"/>
        </w:rPr>
        <w:t>tech-bubble collapse</w:t>
      </w:r>
      <w:r w:rsidRPr="00CF0139">
        <w:rPr>
          <w:rFonts w:ascii="Gill Sans MT" w:hAnsi="Gill Sans MT"/>
          <w:bCs/>
          <w:color w:val="000000" w:themeColor="text1"/>
          <w:u w:val="single"/>
        </w:rPr>
        <w:t xml:space="preserve"> of 2000. </w:t>
      </w:r>
      <w:r w:rsidRPr="00CF0139">
        <w:rPr>
          <w:rFonts w:ascii="Gill Sans MT" w:hAnsi="Gill Sans MT"/>
          <w:bCs/>
          <w:color w:val="000000" w:themeColor="text1"/>
          <w:highlight w:val="green"/>
          <w:u w:val="single"/>
        </w:rPr>
        <w:t xml:space="preserve">The </w:t>
      </w:r>
      <w:r w:rsidRPr="00CF0139">
        <w:rPr>
          <w:rFonts w:ascii="Gill Sans MT" w:hAnsi="Gill Sans MT"/>
          <w:bCs/>
          <w:color w:val="000000" w:themeColor="text1"/>
          <w:u w:val="single"/>
        </w:rPr>
        <w:t xml:space="preserve">current </w:t>
      </w:r>
      <w:r w:rsidRPr="00CF0139">
        <w:rPr>
          <w:rFonts w:ascii="Gill Sans MT" w:hAnsi="Gill Sans MT"/>
          <w:bCs/>
          <w:color w:val="000000" w:themeColor="text1"/>
          <w:highlight w:val="cyan"/>
          <w:u w:val="single"/>
        </w:rPr>
        <w:t xml:space="preserve">global economic </w:t>
      </w:r>
      <w:r w:rsidRPr="00CF0139">
        <w:rPr>
          <w:rFonts w:ascii="Gill Sans MT" w:hAnsi="Gill Sans MT"/>
          <w:bCs/>
          <w:color w:val="000000" w:themeColor="text1"/>
          <w:highlight w:val="green"/>
          <w:u w:val="single"/>
        </w:rPr>
        <w:t xml:space="preserve">system is </w:t>
      </w:r>
      <w:r w:rsidRPr="00CF0139">
        <w:rPr>
          <w:rFonts w:ascii="Gill Sans MT" w:hAnsi="Gill Sans MT"/>
          <w:bCs/>
          <w:color w:val="000000" w:themeColor="text1"/>
          <w:highlight w:val="cyan"/>
          <w:u w:val="single"/>
        </w:rPr>
        <w:t xml:space="preserve">inherently </w:t>
      </w:r>
      <w:r w:rsidRPr="00CF0139">
        <w:rPr>
          <w:rFonts w:ascii="Gill Sans MT" w:hAnsi="Gill Sans MT"/>
          <w:bCs/>
          <w:color w:val="000000" w:themeColor="text1"/>
          <w:highlight w:val="green"/>
          <w:u w:val="single"/>
        </w:rPr>
        <w:t xml:space="preserve">more resilient </w:t>
      </w:r>
      <w:r w:rsidRPr="00CF0139">
        <w:rPr>
          <w:rFonts w:ascii="Gill Sans MT" w:hAnsi="Gill Sans MT"/>
          <w:bCs/>
          <w:color w:val="000000" w:themeColor="text1"/>
          <w:highlight w:val="cyan"/>
          <w:u w:val="single"/>
        </w:rPr>
        <w:t>than we think</w:t>
      </w:r>
      <w:r w:rsidRPr="00CF0139">
        <w:rPr>
          <w:rFonts w:ascii="Gill Sans MT" w:hAnsi="Gill Sans MT"/>
          <w:color w:val="000000" w:themeColor="text1"/>
        </w:rPr>
        <w:t xml:space="preserve">. The world today is </w:t>
      </w:r>
      <w:r w:rsidRPr="00CF0139">
        <w:rPr>
          <w:rFonts w:ascii="Gill Sans MT" w:hAnsi="Gill Sans MT"/>
          <w:bCs/>
          <w:color w:val="000000" w:themeColor="text1"/>
          <w:highlight w:val="cyan"/>
          <w:u w:val="single"/>
        </w:rPr>
        <w:t>characterized by</w:t>
      </w:r>
      <w:r w:rsidRPr="00CF0139">
        <w:rPr>
          <w:rFonts w:ascii="Gill Sans MT" w:hAnsi="Gill Sans MT"/>
          <w:color w:val="000000" w:themeColor="text1"/>
        </w:rPr>
        <w:t xml:space="preserve"> three </w:t>
      </w:r>
      <w:r w:rsidRPr="00CF0139">
        <w:rPr>
          <w:rFonts w:ascii="Gill Sans MT" w:hAnsi="Gill Sans MT"/>
          <w:bCs/>
          <w:color w:val="000000" w:themeColor="text1"/>
          <w:highlight w:val="green"/>
          <w:u w:val="single"/>
        </w:rPr>
        <w:t>major forces for stability,</w:t>
      </w:r>
      <w:r w:rsidRPr="00CF0139">
        <w:rPr>
          <w:rFonts w:ascii="Gill Sans MT" w:hAnsi="Gill Sans MT"/>
          <w:bCs/>
          <w:color w:val="000000" w:themeColor="text1"/>
          <w:highlight w:val="cyan"/>
          <w:u w:val="single"/>
        </w:rPr>
        <w:t xml:space="preserve"> each </w:t>
      </w:r>
      <w:r w:rsidRPr="00CF0139">
        <w:rPr>
          <w:rFonts w:ascii="Gill Sans MT" w:hAnsi="Gill Sans MT"/>
          <w:bCs/>
          <w:color w:val="000000" w:themeColor="text1"/>
          <w:highlight w:val="green"/>
          <w:u w:val="single"/>
        </w:rPr>
        <w:t>reinforcing the other</w:t>
      </w:r>
      <w:r w:rsidRPr="00CF0139">
        <w:rPr>
          <w:rFonts w:ascii="Gill Sans MT" w:hAnsi="Gill Sans MT"/>
          <w:color w:val="000000" w:themeColor="text1"/>
        </w:rPr>
        <w:t xml:space="preserve"> and each historical in nature.</w:t>
      </w:r>
    </w:p>
    <w:p w:rsidR="00CF0139" w:rsidRPr="00CF0139" w:rsidRDefault="00CF0139" w:rsidP="00CF0139">
      <w:pPr>
        <w:rPr>
          <w:rFonts w:ascii="Gill Sans MT" w:hAnsi="Gill Sans MT"/>
          <w:color w:val="000000" w:themeColor="text1"/>
        </w:rPr>
      </w:pPr>
    </w:p>
    <w:p w:rsidR="00CF0139" w:rsidRPr="00CF0139" w:rsidRDefault="00CF0139" w:rsidP="00CF0139">
      <w:pPr>
        <w:rPr>
          <w:rFonts w:ascii="Gill Sans MT" w:hAnsi="Gill Sans MT"/>
          <w:color w:val="000000" w:themeColor="text1"/>
        </w:rPr>
      </w:pPr>
    </w:p>
    <w:p w:rsidR="00CF0139" w:rsidRPr="00CF0139" w:rsidRDefault="00CF0139" w:rsidP="00CF0139">
      <w:pPr>
        <w:rPr>
          <w:rFonts w:ascii="Gill Sans MT" w:hAnsi="Gill Sans MT"/>
          <w:color w:val="000000" w:themeColor="text1"/>
        </w:rPr>
      </w:pPr>
    </w:p>
    <w:p w:rsidR="00CF0139" w:rsidRPr="00CF0139" w:rsidRDefault="00CF0139" w:rsidP="00CF0139">
      <w:pPr>
        <w:rPr>
          <w:rFonts w:ascii="Gill Sans MT" w:hAnsi="Gill Sans MT"/>
          <w:color w:val="000000" w:themeColor="text1"/>
        </w:rPr>
      </w:pPr>
      <w:r w:rsidRPr="00CF0139">
        <w:rPr>
          <w:rFonts w:ascii="Gill Sans MT" w:hAnsi="Gill Sans MT"/>
          <w:color w:val="000000" w:themeColor="text1"/>
        </w:rPr>
        <w:t xml:space="preserve">The first is the spread of great-power peace. Since the end of the Cold War, </w:t>
      </w:r>
      <w:r w:rsidRPr="00CF0139">
        <w:rPr>
          <w:rFonts w:ascii="Gill Sans MT" w:hAnsi="Gill Sans MT"/>
          <w:bCs/>
          <w:color w:val="000000" w:themeColor="text1"/>
          <w:u w:val="single"/>
        </w:rPr>
        <w:t>the world's major powers have not competed</w:t>
      </w:r>
      <w:r w:rsidRPr="00CF0139">
        <w:rPr>
          <w:rFonts w:ascii="Gill Sans MT" w:hAnsi="Gill Sans MT"/>
          <w:color w:val="000000" w:themeColor="text1"/>
        </w:rPr>
        <w:t xml:space="preserve"> with each other </w:t>
      </w:r>
      <w:r w:rsidRPr="00CF0139">
        <w:rPr>
          <w:rFonts w:ascii="Gill Sans MT" w:hAnsi="Gill Sans MT"/>
          <w:bCs/>
          <w:color w:val="000000" w:themeColor="text1"/>
          <w:u w:val="single"/>
        </w:rPr>
        <w:t>in geomilitary terms. There have been some political tensions, but</w:t>
      </w:r>
      <w:r w:rsidRPr="00CF0139">
        <w:rPr>
          <w:rFonts w:ascii="Gill Sans MT" w:hAnsi="Gill Sans MT"/>
          <w:color w:val="000000" w:themeColor="text1"/>
        </w:rPr>
        <w:t xml:space="preserve"> measured by historical standards </w:t>
      </w:r>
      <w:r w:rsidRPr="00CF0139">
        <w:rPr>
          <w:rFonts w:ascii="Gill Sans MT" w:hAnsi="Gill Sans MT"/>
          <w:bCs/>
          <w:color w:val="000000" w:themeColor="text1"/>
          <w:u w:val="single"/>
        </w:rPr>
        <w:t>the globe today is stunningly free of friction between the mightiest nations</w:t>
      </w:r>
      <w:r w:rsidRPr="00CF0139">
        <w:rPr>
          <w:rFonts w:ascii="Gill Sans MT" w:hAnsi="Gill Sans MT"/>
          <w:color w:val="000000" w:themeColor="text1"/>
        </w:rPr>
        <w:t>.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w:t>
      </w:r>
    </w:p>
    <w:p w:rsidR="00CF0139" w:rsidRPr="00CF0139" w:rsidRDefault="00CF0139" w:rsidP="00CF0139">
      <w:pPr>
        <w:rPr>
          <w:rFonts w:ascii="Gill Sans MT" w:hAnsi="Gill Sans MT"/>
          <w:color w:val="000000" w:themeColor="text1"/>
        </w:rPr>
      </w:pPr>
      <w:r w:rsidRPr="00CF0139">
        <w:rPr>
          <w:rFonts w:ascii="Gill Sans MT" w:hAnsi="Gill Sans MT"/>
          <w:color w:val="000000" w:themeColor="text1"/>
        </w:rPr>
        <w:t xml:space="preserve">Peace is like oxygen, Harvard's Joseph Nye has written. When you don't have it, it's all you can think about, but when you do, you don't appreciate your good fortune. Peace allows for the possibility of a stable economic life and trade. The peace that flowed from </w:t>
      </w:r>
      <w:r w:rsidRPr="00CF0139">
        <w:rPr>
          <w:rFonts w:ascii="Gill Sans MT" w:hAnsi="Gill Sans MT"/>
          <w:bCs/>
          <w:color w:val="000000" w:themeColor="text1"/>
          <w:highlight w:val="cyan"/>
          <w:u w:val="single"/>
        </w:rPr>
        <w:t>the end of the Cold War</w:t>
      </w:r>
      <w:r w:rsidRPr="00CF0139">
        <w:rPr>
          <w:rFonts w:ascii="Gill Sans MT" w:hAnsi="Gill Sans MT"/>
          <w:color w:val="000000" w:themeColor="text1"/>
        </w:rPr>
        <w:t xml:space="preserve"> had a much larger effect because it </w:t>
      </w:r>
      <w:r w:rsidRPr="00CF0139">
        <w:rPr>
          <w:rFonts w:ascii="Gill Sans MT" w:hAnsi="Gill Sans MT"/>
          <w:bCs/>
          <w:color w:val="000000" w:themeColor="text1"/>
          <w:u w:val="single"/>
        </w:rPr>
        <w:t>was accompanied by the discrediting of socialism</w:t>
      </w:r>
      <w:r w:rsidRPr="00CF0139">
        <w:rPr>
          <w:rFonts w:ascii="Gill Sans MT" w:hAnsi="Gill Sans MT"/>
          <w:color w:val="000000" w:themeColor="text1"/>
        </w:rPr>
        <w:t xml:space="preserve">. </w:t>
      </w:r>
      <w:r w:rsidRPr="00CF0139">
        <w:rPr>
          <w:rFonts w:ascii="Gill Sans MT" w:hAnsi="Gill Sans MT"/>
          <w:bCs/>
          <w:color w:val="000000" w:themeColor="text1"/>
          <w:u w:val="single"/>
        </w:rPr>
        <w:t>The world was left with</w:t>
      </w:r>
      <w:r w:rsidRPr="00CF0139">
        <w:rPr>
          <w:rFonts w:ascii="Gill Sans MT" w:hAnsi="Gill Sans MT"/>
          <w:color w:val="000000" w:themeColor="text1"/>
        </w:rPr>
        <w:t xml:space="preserve"> a sole superpower but also </w:t>
      </w:r>
      <w:r w:rsidRPr="00CF0139">
        <w:rPr>
          <w:rFonts w:ascii="Gill Sans MT" w:hAnsi="Gill Sans MT"/>
          <w:bCs/>
          <w:color w:val="000000" w:themeColor="text1"/>
          <w:u w:val="single"/>
        </w:rPr>
        <w:t>a single workable economic model</w:t>
      </w:r>
      <w:r w:rsidRPr="00CF0139">
        <w:rPr>
          <w:rFonts w:ascii="Gill Sans MT" w:hAnsi="Gill Sans MT"/>
          <w:color w:val="000000" w:themeColor="text1"/>
        </w:rPr>
        <w:t>—</w:t>
      </w:r>
      <w:r w:rsidRPr="00CF0139">
        <w:rPr>
          <w:rFonts w:ascii="Gill Sans MT" w:hAnsi="Gill Sans MT"/>
          <w:bCs/>
          <w:color w:val="000000" w:themeColor="text1"/>
          <w:u w:val="single"/>
        </w:rPr>
        <w:t>capitalism</w:t>
      </w:r>
      <w:r w:rsidRPr="00CF0139">
        <w:rPr>
          <w:rFonts w:ascii="Gill Sans MT" w:hAnsi="Gill Sans MT"/>
          <w:color w:val="000000" w:themeColor="text1"/>
        </w:rPr>
        <w:t>—albeit with many variants from Sweden to Hong Kong.</w:t>
      </w:r>
    </w:p>
    <w:p w:rsidR="00CF0139" w:rsidRPr="00CF0139" w:rsidRDefault="00CF0139" w:rsidP="00CF0139">
      <w:pPr>
        <w:rPr>
          <w:rFonts w:ascii="Gill Sans MT" w:hAnsi="Gill Sans MT"/>
          <w:color w:val="000000" w:themeColor="text1"/>
        </w:rPr>
      </w:pPr>
      <w:r w:rsidRPr="00CF0139">
        <w:rPr>
          <w:rFonts w:ascii="Gill Sans MT" w:hAnsi="Gill Sans MT"/>
          <w:bCs/>
          <w:color w:val="000000" w:themeColor="text1"/>
          <w:u w:val="single"/>
        </w:rPr>
        <w:t>This consensus</w:t>
      </w:r>
      <w:r w:rsidRPr="00CF0139">
        <w:rPr>
          <w:rFonts w:ascii="Gill Sans MT" w:hAnsi="Gill Sans MT"/>
          <w:color w:val="000000" w:themeColor="text1"/>
        </w:rPr>
        <w:t xml:space="preserve"> enabled the expansion of the global economy; in fact, it </w:t>
      </w:r>
      <w:r w:rsidRPr="00CF0139">
        <w:rPr>
          <w:rFonts w:ascii="Gill Sans MT" w:hAnsi="Gill Sans MT"/>
          <w:bCs/>
          <w:color w:val="000000" w:themeColor="text1"/>
          <w:highlight w:val="cyan"/>
          <w:u w:val="single"/>
        </w:rPr>
        <w:t xml:space="preserve">created </w:t>
      </w:r>
      <w:r w:rsidRPr="00CF0139">
        <w:rPr>
          <w:rFonts w:ascii="Gill Sans MT" w:hAnsi="Gill Sans MT"/>
          <w:bCs/>
          <w:color w:val="000000" w:themeColor="text1"/>
          <w:u w:val="single"/>
        </w:rPr>
        <w:t xml:space="preserve">for the first time </w:t>
      </w:r>
      <w:r w:rsidRPr="00CF0139">
        <w:rPr>
          <w:rFonts w:ascii="Gill Sans MT" w:hAnsi="Gill Sans MT"/>
          <w:bCs/>
          <w:color w:val="000000" w:themeColor="text1"/>
          <w:highlight w:val="cyan"/>
          <w:u w:val="single"/>
        </w:rPr>
        <w:t>a single world economy</w:t>
      </w:r>
      <w:r w:rsidRPr="00CF0139">
        <w:rPr>
          <w:rFonts w:ascii="Gill Sans MT" w:hAnsi="Gill Sans MT"/>
          <w:bCs/>
          <w:color w:val="000000" w:themeColor="text1"/>
          <w:u w:val="single"/>
        </w:rPr>
        <w:t xml:space="preserve"> in which almost all countries across the globe were participants. That means everyone is invested</w:t>
      </w:r>
      <w:r w:rsidRPr="00CF0139">
        <w:rPr>
          <w:rFonts w:ascii="Gill Sans MT" w:hAnsi="Gill Sans MT"/>
          <w:color w:val="000000" w:themeColor="text1"/>
        </w:rPr>
        <w:t xml:space="preserve"> in the same system. Today, </w:t>
      </w:r>
      <w:r w:rsidRPr="00CF0139">
        <w:rPr>
          <w:rFonts w:ascii="Gill Sans MT" w:hAnsi="Gill Sans MT"/>
          <w:bCs/>
          <w:color w:val="000000" w:themeColor="text1"/>
          <w:u w:val="single"/>
        </w:rPr>
        <w:t>while the nations of Eastern Europe might face an economic crisis, no one is suggesting that they abandon</w:t>
      </w:r>
      <w:r w:rsidRPr="00CF0139">
        <w:rPr>
          <w:rFonts w:ascii="Gill Sans MT" w:hAnsi="Gill Sans MT"/>
          <w:color w:val="000000" w:themeColor="text1"/>
        </w:rPr>
        <w:t xml:space="preserve"> free-market </w:t>
      </w:r>
      <w:r w:rsidRPr="00CF0139">
        <w:rPr>
          <w:rFonts w:ascii="Gill Sans MT" w:hAnsi="Gill Sans MT"/>
          <w:bCs/>
          <w:color w:val="000000" w:themeColor="text1"/>
          <w:u w:val="single"/>
        </w:rPr>
        <w:t>capitalism</w:t>
      </w:r>
      <w:r w:rsidRPr="00CF0139">
        <w:rPr>
          <w:rFonts w:ascii="Gill Sans MT" w:hAnsi="Gill Sans MT"/>
          <w:color w:val="000000" w:themeColor="text1"/>
        </w:rPr>
        <w:t xml:space="preserve"> and return to communism. In fact, around the world you see the opposite: </w:t>
      </w:r>
      <w:r w:rsidRPr="00CF0139">
        <w:rPr>
          <w:rFonts w:ascii="Gill Sans MT" w:hAnsi="Gill Sans MT"/>
          <w:bCs/>
          <w:color w:val="000000" w:themeColor="text1"/>
          <w:u w:val="single"/>
        </w:rPr>
        <w:t>even in the midst of this downturn, there have been few successful electoral appeals for</w:t>
      </w:r>
      <w:r w:rsidRPr="00CF0139">
        <w:rPr>
          <w:rFonts w:ascii="Gill Sans MT" w:hAnsi="Gill Sans MT"/>
          <w:color w:val="000000" w:themeColor="text1"/>
        </w:rPr>
        <w:t xml:space="preserve"> a turn to socialism or </w:t>
      </w:r>
      <w:r w:rsidRPr="00CF0139">
        <w:rPr>
          <w:rFonts w:ascii="Gill Sans MT" w:hAnsi="Gill Sans MT"/>
          <w:bCs/>
          <w:color w:val="000000" w:themeColor="text1"/>
          <w:u w:val="single"/>
        </w:rPr>
        <w:t>a rejection of the current framework of political economy. Center-right parties have instead prospered in recent elections throughout the West</w:t>
      </w:r>
      <w:r w:rsidRPr="00CF0139">
        <w:rPr>
          <w:rFonts w:ascii="Gill Sans MT" w:hAnsi="Gill Sans MT"/>
          <w:color w:val="000000" w:themeColor="text1"/>
        </w:rPr>
        <w:t>.</w:t>
      </w:r>
    </w:p>
    <w:p w:rsidR="00CF0139" w:rsidRPr="00CF0139" w:rsidRDefault="00CF0139" w:rsidP="00CF0139">
      <w:pPr>
        <w:rPr>
          <w:rFonts w:ascii="Gill Sans MT" w:eastAsia="Calibri" w:hAnsi="Gill Sans MT"/>
          <w:color w:val="000000" w:themeColor="text1"/>
        </w:rPr>
      </w:pPr>
      <w:r w:rsidRPr="00CF0139">
        <w:rPr>
          <w:rFonts w:ascii="Gill Sans MT" w:eastAsia="Calibri" w:hAnsi="Gill Sans MT"/>
          <w:color w:val="000000" w:themeColor="text1"/>
        </w:rPr>
        <w:t>The second force for stability is the victory—after a decades-long struggle—over the cancer of inflation. Thirty-five years ago, much of the world was plagued by high inflation, with deep social and political consequences. Severe inflation can be far more disruptive than a recession,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p>
    <w:p w:rsidR="00CF0139" w:rsidRPr="00CF0139" w:rsidRDefault="00CF0139" w:rsidP="00CF0139">
      <w:pPr>
        <w:rPr>
          <w:rFonts w:ascii="Gill Sans MT" w:hAnsi="Gill Sans MT"/>
          <w:color w:val="000000" w:themeColor="text1"/>
        </w:rPr>
      </w:pPr>
      <w:r w:rsidRPr="00CF0139">
        <w:rPr>
          <w:rFonts w:ascii="Gill Sans MT" w:hAnsi="Gill Sans MT"/>
          <w:color w:val="000000" w:themeColor="text1"/>
        </w:rPr>
        <w:t xml:space="preserve">Political and economic stability have each reinforced the other. And the third force that has underpinned the resilience of the global system is technological connectivity. Globalization has always existed in a sense in the modern world, but until recently its contours were mostly limited to trade: countries made </w:t>
      </w:r>
      <w:r w:rsidRPr="00CF0139">
        <w:rPr>
          <w:rFonts w:ascii="Gill Sans MT" w:hAnsi="Gill Sans MT"/>
          <w:color w:val="000000" w:themeColor="text1"/>
        </w:rPr>
        <w:lastRenderedPageBreak/>
        <w:t xml:space="preserve">goods and sold them abroad. Today </w:t>
      </w:r>
      <w:r w:rsidRPr="00CF0139">
        <w:rPr>
          <w:rFonts w:ascii="Gill Sans MT" w:hAnsi="Gill Sans MT"/>
          <w:bCs/>
          <w:color w:val="000000" w:themeColor="text1"/>
          <w:highlight w:val="green"/>
          <w:u w:val="single"/>
        </w:rPr>
        <w:t xml:space="preserve">the information </w:t>
      </w:r>
      <w:r w:rsidRPr="00CF0139">
        <w:rPr>
          <w:rFonts w:ascii="Gill Sans MT" w:hAnsi="Gill Sans MT"/>
          <w:bCs/>
          <w:color w:val="000000" w:themeColor="text1"/>
          <w:highlight w:val="cyan"/>
          <w:u w:val="single"/>
        </w:rPr>
        <w:t xml:space="preserve">revolution </w:t>
      </w:r>
      <w:r w:rsidRPr="00CF0139">
        <w:rPr>
          <w:rFonts w:ascii="Gill Sans MT" w:hAnsi="Gill Sans MT"/>
          <w:bCs/>
          <w:color w:val="000000" w:themeColor="text1"/>
          <w:u w:val="single"/>
        </w:rPr>
        <w:t xml:space="preserve">has </w:t>
      </w:r>
      <w:r w:rsidRPr="00CF0139">
        <w:rPr>
          <w:rFonts w:ascii="Gill Sans MT" w:hAnsi="Gill Sans MT"/>
          <w:bCs/>
          <w:color w:val="000000" w:themeColor="text1"/>
          <w:highlight w:val="green"/>
          <w:u w:val="single"/>
        </w:rPr>
        <w:t xml:space="preserve">created a </w:t>
      </w:r>
      <w:r w:rsidRPr="00CF0139">
        <w:rPr>
          <w:rFonts w:ascii="Gill Sans MT" w:hAnsi="Gill Sans MT"/>
          <w:bCs/>
          <w:color w:val="000000" w:themeColor="text1"/>
          <w:highlight w:val="cyan"/>
          <w:u w:val="single"/>
        </w:rPr>
        <w:t xml:space="preserve">much </w:t>
      </w:r>
      <w:r w:rsidRPr="00CF0139">
        <w:rPr>
          <w:rFonts w:ascii="Gill Sans MT" w:hAnsi="Gill Sans MT"/>
          <w:bCs/>
          <w:color w:val="000000" w:themeColor="text1"/>
          <w:highlight w:val="green"/>
          <w:u w:val="single"/>
        </w:rPr>
        <w:t>more deeply connected global system</w:t>
      </w:r>
      <w:r w:rsidRPr="00CF0139">
        <w:rPr>
          <w:rFonts w:ascii="Gill Sans MT" w:hAnsi="Gill Sans MT"/>
          <w:color w:val="000000" w:themeColor="text1"/>
        </w:rPr>
        <w:t>.</w:t>
      </w:r>
    </w:p>
    <w:p w:rsidR="00CF0139" w:rsidRPr="00CF0139" w:rsidRDefault="00CF0139" w:rsidP="00CF0139">
      <w:pPr>
        <w:rPr>
          <w:rFonts w:ascii="Gill Sans MT" w:hAnsi="Gill Sans MT"/>
          <w:color w:val="000000" w:themeColor="text1"/>
        </w:rPr>
      </w:pPr>
      <w:r w:rsidRPr="00CF0139">
        <w:rPr>
          <w:rFonts w:ascii="Gill Sans MT" w:hAnsi="Gill Sans MT"/>
          <w:color w:val="000000" w:themeColor="text1"/>
        </w:rPr>
        <w:t xml:space="preserve">Managers in Arkansas can work with suppliers in Beijing on a real-time basis. The production of </w:t>
      </w:r>
      <w:r w:rsidRPr="00CF0139">
        <w:rPr>
          <w:rFonts w:ascii="Gill Sans MT" w:hAnsi="Gill Sans MT"/>
          <w:bCs/>
          <w:color w:val="000000" w:themeColor="text1"/>
          <w:highlight w:val="cyan"/>
          <w:u w:val="single"/>
        </w:rPr>
        <w:t xml:space="preserve">almost </w:t>
      </w:r>
      <w:r w:rsidRPr="00CF0139">
        <w:rPr>
          <w:rFonts w:ascii="Gill Sans MT" w:hAnsi="Gill Sans MT"/>
          <w:bCs/>
          <w:color w:val="000000" w:themeColor="text1"/>
          <w:highlight w:val="green"/>
          <w:u w:val="single"/>
        </w:rPr>
        <w:t>every complex</w:t>
      </w:r>
      <w:r w:rsidRPr="00CF0139">
        <w:rPr>
          <w:rFonts w:ascii="Gill Sans MT" w:hAnsi="Gill Sans MT"/>
          <w:color w:val="000000" w:themeColor="text1"/>
        </w:rPr>
        <w:t xml:space="preserve"> manufactured </w:t>
      </w:r>
      <w:r w:rsidRPr="00CF0139">
        <w:rPr>
          <w:rFonts w:ascii="Gill Sans MT" w:hAnsi="Gill Sans MT"/>
          <w:bCs/>
          <w:color w:val="000000" w:themeColor="text1"/>
          <w:highlight w:val="green"/>
          <w:u w:val="single"/>
        </w:rPr>
        <w:t xml:space="preserve">product </w:t>
      </w:r>
      <w:r w:rsidRPr="00CF0139">
        <w:rPr>
          <w:rFonts w:ascii="Gill Sans MT" w:hAnsi="Gill Sans MT"/>
          <w:bCs/>
          <w:color w:val="000000" w:themeColor="text1"/>
          <w:highlight w:val="cyan"/>
          <w:u w:val="single"/>
        </w:rPr>
        <w:t xml:space="preserve">now </w:t>
      </w:r>
      <w:r w:rsidRPr="00CF0139">
        <w:rPr>
          <w:rFonts w:ascii="Gill Sans MT" w:hAnsi="Gill Sans MT"/>
          <w:bCs/>
          <w:color w:val="000000" w:themeColor="text1"/>
          <w:highlight w:val="green"/>
          <w:u w:val="single"/>
        </w:rPr>
        <w:t>involves</w:t>
      </w:r>
      <w:r w:rsidRPr="00CF0139">
        <w:rPr>
          <w:rFonts w:ascii="Gill Sans MT" w:hAnsi="Gill Sans MT"/>
          <w:color w:val="000000" w:themeColor="text1"/>
        </w:rPr>
        <w:t xml:space="preserve"> input from a </w:t>
      </w:r>
      <w:r w:rsidRPr="00CF0139">
        <w:rPr>
          <w:rFonts w:ascii="Gill Sans MT" w:hAnsi="Gill Sans MT"/>
          <w:bCs/>
          <w:color w:val="000000" w:themeColor="text1"/>
          <w:highlight w:val="green"/>
          <w:u w:val="single"/>
        </w:rPr>
        <w:t>dozen countries in a tight</w:t>
      </w:r>
      <w:r w:rsidRPr="00CF0139">
        <w:rPr>
          <w:rFonts w:ascii="Gill Sans MT" w:hAnsi="Gill Sans MT"/>
          <w:color w:val="000000" w:themeColor="text1"/>
        </w:rPr>
        <w:t xml:space="preserve"> global supply </w:t>
      </w:r>
      <w:r w:rsidRPr="00CF0139">
        <w:rPr>
          <w:rFonts w:ascii="Gill Sans MT" w:hAnsi="Gill Sans MT"/>
          <w:bCs/>
          <w:color w:val="000000" w:themeColor="text1"/>
          <w:highlight w:val="green"/>
          <w:u w:val="single"/>
        </w:rPr>
        <w:t>chain</w:t>
      </w:r>
      <w:r w:rsidRPr="00CF0139">
        <w:rPr>
          <w:rFonts w:ascii="Gill Sans MT" w:hAnsi="Gill Sans MT"/>
          <w:bCs/>
          <w:color w:val="000000" w:themeColor="text1"/>
          <w:highlight w:val="cyan"/>
          <w:u w:val="single"/>
        </w:rPr>
        <w:t xml:space="preserve">. </w:t>
      </w:r>
      <w:r w:rsidRPr="00CF0139">
        <w:rPr>
          <w:rFonts w:ascii="Gill Sans MT" w:hAnsi="Gill Sans MT"/>
          <w:bCs/>
          <w:color w:val="000000" w:themeColor="text1"/>
          <w:u w:val="single"/>
        </w:rPr>
        <w:t>And the consequences of connectivity go well beyond economics</w:t>
      </w:r>
      <w:r w:rsidRPr="00CF0139">
        <w:rPr>
          <w:rFonts w:ascii="Gill Sans MT" w:hAnsi="Gill Sans MT"/>
          <w:color w:val="000000" w:themeColor="text1"/>
        </w:rPr>
        <w:t xml:space="preserve">. Women in rural India have learned through satellite television about the independence of women in more modern countries. Citizens in Iran have used cell phones and the Internet to connect to their well-wishers beyond their borders. Globalization today is fundamentally </w:t>
      </w:r>
      <w:r w:rsidRPr="00CF0139">
        <w:rPr>
          <w:rFonts w:ascii="Gill Sans MT" w:hAnsi="Gill Sans MT"/>
          <w:bCs/>
          <w:color w:val="000000" w:themeColor="text1"/>
          <w:u w:val="single"/>
        </w:rPr>
        <w:t xml:space="preserve">about </w:t>
      </w:r>
      <w:r w:rsidRPr="00CF0139">
        <w:rPr>
          <w:rFonts w:ascii="Gill Sans MT" w:hAnsi="Gill Sans MT"/>
          <w:bCs/>
          <w:color w:val="000000" w:themeColor="text1"/>
          <w:highlight w:val="green"/>
          <w:u w:val="single"/>
        </w:rPr>
        <w:t>knowledge being dispersed</w:t>
      </w:r>
      <w:r w:rsidRPr="00CF0139">
        <w:rPr>
          <w:rFonts w:ascii="Gill Sans MT" w:hAnsi="Gill Sans MT"/>
          <w:color w:val="000000" w:themeColor="text1"/>
        </w:rPr>
        <w:t xml:space="preserve"> across our world.</w:t>
      </w:r>
    </w:p>
    <w:p w:rsidR="00CF0139" w:rsidRPr="00CF0139" w:rsidRDefault="00CF0139" w:rsidP="00CF0139">
      <w:pPr>
        <w:rPr>
          <w:rFonts w:ascii="Gill Sans MT" w:hAnsi="Gill Sans MT"/>
          <w:color w:val="000000" w:themeColor="text1"/>
        </w:rPr>
      </w:pPr>
      <w:r w:rsidRPr="00CF0139">
        <w:rPr>
          <w:rFonts w:ascii="Gill Sans MT" w:hAnsi="Gill Sans MT"/>
          <w:color w:val="000000" w:themeColor="text1"/>
        </w:rPr>
        <w:t xml:space="preserve">This diffusion of knowledge </w:t>
      </w:r>
      <w:r w:rsidRPr="00CF0139">
        <w:rPr>
          <w:rFonts w:ascii="Gill Sans MT" w:hAnsi="Gill Sans MT"/>
          <w:bCs/>
          <w:color w:val="000000" w:themeColor="text1"/>
          <w:highlight w:val="green"/>
          <w:u w:val="single"/>
        </w:rPr>
        <w:t>may</w:t>
      </w:r>
      <w:r w:rsidRPr="00CF0139">
        <w:rPr>
          <w:rFonts w:ascii="Gill Sans MT" w:hAnsi="Gill Sans MT"/>
          <w:color w:val="000000" w:themeColor="text1"/>
        </w:rPr>
        <w:t xml:space="preserve"> actually </w:t>
      </w:r>
      <w:r w:rsidRPr="00CF0139">
        <w:rPr>
          <w:rFonts w:ascii="Gill Sans MT" w:hAnsi="Gill Sans MT"/>
          <w:bCs/>
          <w:color w:val="000000" w:themeColor="text1"/>
          <w:highlight w:val="green"/>
          <w:u w:val="single"/>
        </w:rPr>
        <w:t xml:space="preserve">be the </w:t>
      </w:r>
      <w:r w:rsidRPr="00CF0139">
        <w:rPr>
          <w:rFonts w:ascii="Gill Sans MT" w:hAnsi="Gill Sans MT"/>
          <w:bCs/>
          <w:color w:val="000000" w:themeColor="text1"/>
          <w:highlight w:val="cyan"/>
          <w:u w:val="single"/>
        </w:rPr>
        <w:t xml:space="preserve">most important </w:t>
      </w:r>
      <w:r w:rsidRPr="00CF0139">
        <w:rPr>
          <w:rFonts w:ascii="Gill Sans MT" w:hAnsi="Gill Sans MT"/>
          <w:bCs/>
          <w:color w:val="000000" w:themeColor="text1"/>
          <w:highlight w:val="green"/>
          <w:u w:val="single"/>
        </w:rPr>
        <w:t>reason for</w:t>
      </w:r>
      <w:r w:rsidRPr="00CF0139">
        <w:rPr>
          <w:rFonts w:ascii="Gill Sans MT" w:hAnsi="Gill Sans MT"/>
          <w:color w:val="000000" w:themeColor="text1"/>
        </w:rPr>
        <w:t xml:space="preserve"> the </w:t>
      </w:r>
      <w:r w:rsidRPr="00CF0139">
        <w:rPr>
          <w:rFonts w:ascii="Gill Sans MT" w:hAnsi="Gill Sans MT"/>
          <w:bCs/>
          <w:color w:val="000000" w:themeColor="text1"/>
          <w:highlight w:val="green"/>
          <w:u w:val="single"/>
        </w:rPr>
        <w:t>stability</w:t>
      </w:r>
      <w:r w:rsidRPr="00CF0139">
        <w:rPr>
          <w:rFonts w:ascii="Gill Sans MT" w:hAnsi="Gill Sans MT"/>
          <w:color w:val="000000" w:themeColor="text1"/>
        </w:rPr>
        <w:t xml:space="preserve"> of the current system. </w:t>
      </w:r>
      <w:r w:rsidRPr="00CF0139">
        <w:rPr>
          <w:rFonts w:ascii="Gill Sans MT" w:hAnsi="Gill Sans MT"/>
          <w:bCs/>
          <w:color w:val="000000" w:themeColor="text1"/>
          <w:u w:val="single"/>
        </w:rPr>
        <w:t>The majority of</w:t>
      </w:r>
      <w:r w:rsidRPr="00CF0139">
        <w:rPr>
          <w:rFonts w:ascii="Gill Sans MT" w:hAnsi="Gill Sans MT"/>
          <w:color w:val="000000" w:themeColor="text1"/>
        </w:rPr>
        <w:t xml:space="preserve"> the world's </w:t>
      </w:r>
      <w:r w:rsidRPr="00CF0139">
        <w:rPr>
          <w:rFonts w:ascii="Gill Sans MT" w:hAnsi="Gill Sans MT"/>
          <w:bCs/>
          <w:color w:val="000000" w:themeColor="text1"/>
          <w:u w:val="single"/>
        </w:rPr>
        <w:t>nations</w:t>
      </w:r>
      <w:r w:rsidRPr="00CF0139">
        <w:rPr>
          <w:rFonts w:ascii="Gill Sans MT" w:hAnsi="Gill Sans MT"/>
          <w:color w:val="000000" w:themeColor="text1"/>
        </w:rPr>
        <w:t xml:space="preserve"> have learned some basic lessons about political well-being and wealth creation. They </w:t>
      </w:r>
      <w:r w:rsidRPr="00CF0139">
        <w:rPr>
          <w:rFonts w:ascii="Gill Sans MT" w:hAnsi="Gill Sans MT"/>
          <w:bCs/>
          <w:color w:val="000000" w:themeColor="text1"/>
          <w:u w:val="single"/>
        </w:rPr>
        <w:t>have taken advantage of</w:t>
      </w:r>
      <w:r w:rsidRPr="00CF0139">
        <w:rPr>
          <w:rFonts w:ascii="Gill Sans MT" w:hAnsi="Gill Sans MT"/>
          <w:color w:val="000000" w:themeColor="text1"/>
        </w:rPr>
        <w:t xml:space="preserve"> the opportunities provided by </w:t>
      </w:r>
      <w:r w:rsidRPr="00CF0139">
        <w:rPr>
          <w:rFonts w:ascii="Gill Sans MT" w:hAnsi="Gill Sans MT"/>
          <w:bCs/>
          <w:color w:val="000000" w:themeColor="text1"/>
          <w:u w:val="single"/>
        </w:rPr>
        <w:t>peace</w:t>
      </w:r>
      <w:r w:rsidRPr="00CF0139">
        <w:rPr>
          <w:rFonts w:ascii="Gill Sans MT" w:hAnsi="Gill Sans MT"/>
          <w:color w:val="000000" w:themeColor="text1"/>
        </w:rPr>
        <w:t xml:space="preserve">, low inflation, and technology </w:t>
      </w:r>
      <w:r w:rsidRPr="00CF0139">
        <w:rPr>
          <w:rFonts w:ascii="Gill Sans MT" w:hAnsi="Gill Sans MT"/>
          <w:bCs/>
          <w:color w:val="000000" w:themeColor="text1"/>
          <w:u w:val="single"/>
        </w:rPr>
        <w:t>to plug in to the global system. And they have seen the indisputable results</w:t>
      </w:r>
      <w:r w:rsidRPr="00CF0139">
        <w:rPr>
          <w:rFonts w:ascii="Gill Sans MT" w:hAnsi="Gill Sans MT"/>
          <w:color w:val="000000" w:themeColor="text1"/>
        </w:rPr>
        <w:t xml:space="preserve">. Despite all the turmoil of the past year, it's important to remember that more people have been lifted out of poverty over the last two decades than in the preceding 10. </w:t>
      </w:r>
      <w:r w:rsidRPr="00CF0139">
        <w:rPr>
          <w:rFonts w:ascii="Gill Sans MT" w:hAnsi="Gill Sans MT"/>
          <w:bCs/>
          <w:color w:val="000000" w:themeColor="text1"/>
          <w:highlight w:val="cyan"/>
          <w:u w:val="single"/>
        </w:rPr>
        <w:t xml:space="preserve">Clear-thinking citizens around the world are determined not to lose these gains by falling for some ideological chimera, </w:t>
      </w:r>
      <w:r w:rsidRPr="00CF0139">
        <w:rPr>
          <w:rFonts w:ascii="Gill Sans MT" w:hAnsi="Gill Sans MT"/>
          <w:bCs/>
          <w:color w:val="000000" w:themeColor="text1"/>
          <w:u w:val="single"/>
        </w:rPr>
        <w:t xml:space="preserve">or searching for a worker's utopia. </w:t>
      </w:r>
      <w:r w:rsidRPr="00CF0139">
        <w:rPr>
          <w:rFonts w:ascii="Gill Sans MT" w:hAnsi="Gill Sans MT"/>
          <w:bCs/>
          <w:color w:val="000000" w:themeColor="text1"/>
          <w:highlight w:val="cyan"/>
          <w:u w:val="single"/>
        </w:rPr>
        <w:t xml:space="preserve">They are </w:t>
      </w:r>
      <w:r w:rsidRPr="00CF0139">
        <w:rPr>
          <w:rFonts w:ascii="Gill Sans MT" w:hAnsi="Gill Sans MT"/>
          <w:bCs/>
          <w:color w:val="000000" w:themeColor="text1"/>
          <w:u w:val="single"/>
        </w:rPr>
        <w:t xml:space="preserve">even </w:t>
      </w:r>
      <w:r w:rsidRPr="00CF0139">
        <w:rPr>
          <w:rFonts w:ascii="Gill Sans MT" w:hAnsi="Gill Sans MT"/>
          <w:bCs/>
          <w:color w:val="000000" w:themeColor="text1"/>
          <w:highlight w:val="cyan"/>
          <w:u w:val="single"/>
        </w:rPr>
        <w:t xml:space="preserve">cautious about </w:t>
      </w:r>
      <w:r w:rsidRPr="00CF0139">
        <w:rPr>
          <w:rFonts w:ascii="Gill Sans MT" w:hAnsi="Gill Sans MT"/>
          <w:bCs/>
          <w:color w:val="000000" w:themeColor="text1"/>
          <w:u w:val="single"/>
        </w:rPr>
        <w:t xml:space="preserve">the </w:t>
      </w:r>
      <w:r w:rsidRPr="00CF0139">
        <w:rPr>
          <w:rFonts w:ascii="Gill Sans MT" w:hAnsi="Gill Sans MT"/>
          <w:bCs/>
          <w:color w:val="000000" w:themeColor="text1"/>
          <w:highlight w:val="cyan"/>
          <w:u w:val="single"/>
        </w:rPr>
        <w:t xml:space="preserve">appeals of </w:t>
      </w:r>
      <w:r w:rsidRPr="00CF0139">
        <w:rPr>
          <w:rFonts w:ascii="Gill Sans MT" w:hAnsi="Gill Sans MT"/>
          <w:bCs/>
          <w:color w:val="000000" w:themeColor="text1"/>
          <w:u w:val="single"/>
        </w:rPr>
        <w:t xml:space="preserve">hypernationalism and </w:t>
      </w:r>
      <w:r w:rsidRPr="00CF0139">
        <w:rPr>
          <w:rFonts w:ascii="Gill Sans MT" w:hAnsi="Gill Sans MT"/>
          <w:bCs/>
          <w:color w:val="000000" w:themeColor="text1"/>
          <w:highlight w:val="cyan"/>
          <w:u w:val="single"/>
        </w:rPr>
        <w:t xml:space="preserve">war. </w:t>
      </w:r>
      <w:r w:rsidRPr="00CF0139">
        <w:rPr>
          <w:rFonts w:ascii="Gill Sans MT" w:hAnsi="Gill Sans MT"/>
          <w:bCs/>
          <w:color w:val="000000" w:themeColor="text1"/>
          <w:u w:val="single"/>
        </w:rPr>
        <w:t>Most have been there</w:t>
      </w:r>
      <w:r w:rsidRPr="00CF0139">
        <w:rPr>
          <w:rFonts w:ascii="Gill Sans MT" w:hAnsi="Gill Sans MT"/>
          <w:color w:val="000000" w:themeColor="text1"/>
        </w:rPr>
        <w:t xml:space="preserve">, done that. </w:t>
      </w:r>
      <w:r w:rsidRPr="00CF0139">
        <w:rPr>
          <w:rFonts w:ascii="Gill Sans MT" w:hAnsi="Gill Sans MT"/>
          <w:bCs/>
          <w:color w:val="000000" w:themeColor="text1"/>
          <w:u w:val="single"/>
        </w:rPr>
        <w:t>And</w:t>
      </w:r>
      <w:r w:rsidRPr="00CF0139">
        <w:rPr>
          <w:rFonts w:ascii="Gill Sans MT" w:hAnsi="Gill Sans MT"/>
          <w:color w:val="000000" w:themeColor="text1"/>
        </w:rPr>
        <w:t xml:space="preserve"> they </w:t>
      </w:r>
      <w:r w:rsidRPr="00CF0139">
        <w:rPr>
          <w:rFonts w:ascii="Gill Sans MT" w:hAnsi="Gill Sans MT"/>
          <w:bCs/>
          <w:color w:val="000000" w:themeColor="text1"/>
          <w:u w:val="single"/>
        </w:rPr>
        <w:t>know the price</w:t>
      </w:r>
      <w:r w:rsidRPr="00CF0139">
        <w:rPr>
          <w:rFonts w:ascii="Gill Sans MT" w:hAnsi="Gill Sans MT"/>
          <w:color w:val="000000" w:themeColor="text1"/>
        </w:rPr>
        <w:t>.</w:t>
      </w:r>
    </w:p>
    <w:p w:rsidR="00CF0139" w:rsidRPr="00CF0139" w:rsidRDefault="00CF0139" w:rsidP="00CF0139">
      <w:pPr>
        <w:rPr>
          <w:rFonts w:ascii="Gill Sans MT" w:hAnsi="Gill Sans MT"/>
          <w:color w:val="000000" w:themeColor="text1"/>
          <w:sz w:val="16"/>
        </w:rPr>
      </w:pPr>
    </w:p>
    <w:p w:rsidR="00CF0139" w:rsidRPr="00CF0139" w:rsidRDefault="00CF0139" w:rsidP="00CF0139">
      <w:pPr>
        <w:keepNext/>
        <w:keepLines/>
        <w:pageBreakBefore/>
        <w:spacing w:before="200"/>
        <w:jc w:val="center"/>
        <w:outlineLvl w:val="2"/>
        <w:rPr>
          <w:rFonts w:ascii="Gill Sans MT" w:eastAsiaTheme="majorEastAsia" w:hAnsi="Gill Sans MT" w:cstheme="majorBidi"/>
          <w:b/>
          <w:bCs/>
          <w:sz w:val="32"/>
          <w:u w:val="single"/>
        </w:rPr>
      </w:pPr>
      <w:r w:rsidRPr="00CF0139">
        <w:rPr>
          <w:rFonts w:ascii="Gill Sans MT" w:eastAsiaTheme="majorEastAsia" w:hAnsi="Gill Sans MT" w:cstheme="majorBidi"/>
          <w:b/>
          <w:bCs/>
          <w:sz w:val="32"/>
          <w:u w:val="single"/>
        </w:rPr>
        <w:lastRenderedPageBreak/>
        <w:t>Single Decision</w:t>
      </w:r>
    </w:p>
    <w:p w:rsidR="00CF0139" w:rsidRPr="00CF0139" w:rsidRDefault="00CF0139" w:rsidP="00CF0139">
      <w:pPr>
        <w:keepNext/>
        <w:keepLines/>
        <w:spacing w:before="200"/>
        <w:outlineLvl w:val="3"/>
        <w:rPr>
          <w:rFonts w:ascii="Gill Sans MT" w:eastAsiaTheme="majorEastAsia" w:hAnsi="Gill Sans MT" w:cstheme="majorBidi"/>
          <w:b/>
          <w:bCs/>
          <w:iCs/>
          <w:sz w:val="26"/>
        </w:rPr>
      </w:pPr>
      <w:r w:rsidRPr="00CF0139">
        <w:rPr>
          <w:rFonts w:ascii="Gill Sans MT" w:eastAsiaTheme="majorEastAsia" w:hAnsi="Gill Sans MT" w:cstheme="majorBidi"/>
          <w:b/>
          <w:bCs/>
          <w:iCs/>
          <w:sz w:val="26"/>
        </w:rPr>
        <w:t>Capital is bulletproof</w:t>
      </w:r>
    </w:p>
    <w:p w:rsidR="00CF0139" w:rsidRPr="00CF0139" w:rsidRDefault="00CF0139" w:rsidP="00CF0139">
      <w:pPr>
        <w:rPr>
          <w:rFonts w:ascii="Gill Sans MT" w:hAnsi="Gill Sans MT"/>
          <w:sz w:val="16"/>
        </w:rPr>
      </w:pPr>
      <w:r w:rsidRPr="00CF0139">
        <w:rPr>
          <w:rFonts w:ascii="Gill Sans MT" w:hAnsi="Gill Sans MT"/>
          <w:b/>
          <w:bCs/>
          <w:sz w:val="26"/>
        </w:rPr>
        <w:t>Gibson 12</w:t>
      </w:r>
      <w:r w:rsidRPr="00CF0139">
        <w:rPr>
          <w:rFonts w:ascii="Gill Sans MT" w:hAnsi="Gill Sans MT"/>
          <w:sz w:val="16"/>
        </w:rPr>
        <w:t xml:space="preserve"> (James L. Gibson, Sidney W. Souers Professor of Government (Department of Political Science), Professor of African and African-American Studies, and Director of the Program on Citizenship and Democratic Values (Weidenbaum Center on the Economy, Government, and Public Policy) at Washington University in St. Louis; and Fellow at the Centre for Comparative and International Politics and Professor Extraordinary in Political Science at Stellenbosch University (South Africa), 7/15/12, “Public Reverence for the United States Supreme Court: Is the Court Invincible?”, </w:t>
      </w:r>
      <w:hyperlink r:id="rId47" w:history="1">
        <w:r w:rsidRPr="00CF0139">
          <w:rPr>
            <w:rFonts w:ascii="Gill Sans MT" w:hAnsi="Gill Sans MT"/>
            <w:sz w:val="16"/>
          </w:rPr>
          <w:t>http://papers.ssrn.com/sol3/papers.cfm?abstract_id=2107587</w:t>
        </w:r>
      </w:hyperlink>
      <w:r w:rsidRPr="00CF0139">
        <w:rPr>
          <w:rFonts w:ascii="Gill Sans MT" w:hAnsi="Gill Sans MT"/>
          <w:sz w:val="16"/>
        </w:rPr>
        <w:t>)</w:t>
      </w:r>
    </w:p>
    <w:p w:rsidR="00CF0139" w:rsidRPr="00CF0139" w:rsidRDefault="00CF0139" w:rsidP="00CF0139">
      <w:pPr>
        <w:rPr>
          <w:rFonts w:ascii="Gill Sans MT" w:hAnsi="Gill Sans MT"/>
          <w:sz w:val="16"/>
        </w:rPr>
      </w:pPr>
      <w:r w:rsidRPr="00CF0139">
        <w:rPr>
          <w:rFonts w:ascii="Gill Sans MT" w:hAnsi="Gill Sans MT"/>
          <w:b/>
          <w:bCs/>
          <w:u w:val="single"/>
        </w:rPr>
        <w:t>Political scientists and legal scholars continue to be obsessed with the so-called countermajoritarian dilemma</w:t>
      </w:r>
      <w:r w:rsidRPr="00CF0139">
        <w:rPr>
          <w:rFonts w:ascii="Gill Sans MT" w:hAnsi="Gill Sans MT"/>
          <w:sz w:val="16"/>
        </w:rPr>
        <w:t xml:space="preserve"> created by the United States Supreme Court’s lack of accountability, particularly when coupled with its immense policy-making powers. </w:t>
      </w:r>
      <w:r w:rsidRPr="00CF0139">
        <w:rPr>
          <w:rFonts w:ascii="Gill Sans MT" w:hAnsi="Gill Sans MT"/>
          <w:b/>
          <w:bCs/>
          <w:u w:val="single"/>
        </w:rPr>
        <w:t xml:space="preserve">Especially </w:t>
      </w:r>
      <w:r w:rsidRPr="00CF0139">
        <w:rPr>
          <w:rFonts w:ascii="Gill Sans MT" w:hAnsi="Gill Sans MT"/>
          <w:b/>
          <w:bCs/>
          <w:highlight w:val="cyan"/>
          <w:u w:val="single"/>
        </w:rPr>
        <w:t xml:space="preserve">when the </w:t>
      </w:r>
      <w:r w:rsidRPr="00CF0139">
        <w:rPr>
          <w:rFonts w:ascii="Gill Sans MT" w:hAnsi="Gill Sans MT"/>
          <w:b/>
          <w:bCs/>
          <w:u w:val="single"/>
        </w:rPr>
        <w:t xml:space="preserve">Supreme </w:t>
      </w:r>
      <w:r w:rsidRPr="00CF0139">
        <w:rPr>
          <w:rFonts w:ascii="Gill Sans MT" w:hAnsi="Gill Sans MT"/>
          <w:b/>
          <w:bCs/>
          <w:highlight w:val="cyan"/>
          <w:u w:val="single"/>
        </w:rPr>
        <w:t xml:space="preserve">Court makes decisions that </w:t>
      </w:r>
      <w:r w:rsidRPr="00CF0139">
        <w:rPr>
          <w:rFonts w:ascii="Gill Sans MT" w:hAnsi="Gill Sans MT"/>
          <w:b/>
          <w:bCs/>
          <w:u w:val="single"/>
        </w:rPr>
        <w:t xml:space="preserve">seem to </w:t>
      </w:r>
      <w:r w:rsidRPr="00CF0139">
        <w:rPr>
          <w:rFonts w:ascii="Gill Sans MT" w:hAnsi="Gill Sans MT"/>
          <w:b/>
          <w:bCs/>
          <w:highlight w:val="cyan"/>
          <w:u w:val="single"/>
        </w:rPr>
        <w:t xml:space="preserve">fly in the face of </w:t>
      </w:r>
      <w:r w:rsidRPr="00CF0139">
        <w:rPr>
          <w:rFonts w:ascii="Gill Sans MT" w:hAnsi="Gill Sans MT"/>
          <w:b/>
          <w:bCs/>
          <w:u w:val="single"/>
        </w:rPr>
        <w:t xml:space="preserve">public </w:t>
      </w:r>
      <w:r w:rsidRPr="00CF0139">
        <w:rPr>
          <w:rFonts w:ascii="Gill Sans MT" w:hAnsi="Gill Sans MT"/>
          <w:b/>
          <w:bCs/>
          <w:highlight w:val="cyan"/>
          <w:u w:val="single"/>
        </w:rPr>
        <w:t>preferences</w:t>
      </w:r>
      <w:r w:rsidRPr="00CF0139">
        <w:rPr>
          <w:rFonts w:ascii="Gill Sans MT" w:hAnsi="Gill Sans MT"/>
          <w:b/>
          <w:bCs/>
          <w:u w:val="single"/>
        </w:rPr>
        <w:t>—as in Kelo</w:t>
      </w:r>
      <w:r w:rsidRPr="00CF0139">
        <w:rPr>
          <w:rFonts w:ascii="Gill Sans MT" w:hAnsi="Gill Sans MT"/>
          <w:sz w:val="16"/>
        </w:rPr>
        <w:t xml:space="preserve"> v. New London 1 </w:t>
      </w:r>
      <w:r w:rsidRPr="00CF0139">
        <w:rPr>
          <w:rFonts w:ascii="Gill Sans MT" w:hAnsi="Gill Sans MT"/>
          <w:b/>
          <w:bCs/>
          <w:u w:val="single"/>
        </w:rPr>
        <w:t>and Citizens United</w:t>
      </w:r>
      <w:r w:rsidRPr="00CF0139">
        <w:rPr>
          <w:rFonts w:ascii="Gill Sans MT" w:hAnsi="Gill Sans MT"/>
          <w:sz w:val="16"/>
        </w:rPr>
        <w:t xml:space="preserve"> v. Federal Election Commission 2—concerns about the function of the institution within American democracy sharpen. Indeed, </w:t>
      </w:r>
      <w:r w:rsidRPr="00CF0139">
        <w:rPr>
          <w:rFonts w:ascii="Gill Sans MT" w:hAnsi="Gill Sans MT"/>
          <w:b/>
          <w:bCs/>
          <w:highlight w:val="cyan"/>
          <w:u w:val="single"/>
        </w:rPr>
        <w:t xml:space="preserve">some </w:t>
      </w:r>
      <w:r w:rsidRPr="00CF0139">
        <w:rPr>
          <w:rFonts w:ascii="Gill Sans MT" w:hAnsi="Gill Sans MT"/>
          <w:b/>
          <w:bCs/>
          <w:u w:val="single"/>
        </w:rPr>
        <w:t xml:space="preserve">seem to </w:t>
      </w:r>
      <w:r w:rsidRPr="00CF0139">
        <w:rPr>
          <w:rFonts w:ascii="Gill Sans MT" w:hAnsi="Gill Sans MT"/>
          <w:b/>
          <w:bCs/>
          <w:highlight w:val="cyan"/>
          <w:u w:val="single"/>
        </w:rPr>
        <w:t xml:space="preserve">believe that </w:t>
      </w:r>
      <w:r w:rsidRPr="00CF0139">
        <w:rPr>
          <w:rFonts w:ascii="Gill Sans MT" w:hAnsi="Gill Sans MT"/>
          <w:b/>
          <w:bCs/>
          <w:u w:val="single"/>
        </w:rPr>
        <w:t xml:space="preserve">by making policies opposed by the majority of the American people the Court </w:t>
      </w:r>
      <w:r w:rsidRPr="00CF0139">
        <w:rPr>
          <w:rFonts w:ascii="Gill Sans MT" w:hAnsi="Gill Sans MT"/>
          <w:b/>
          <w:bCs/>
          <w:highlight w:val="cyan"/>
          <w:u w:val="single"/>
        </w:rPr>
        <w:t xml:space="preserve">undermines </w:t>
      </w:r>
      <w:r w:rsidRPr="00CF0139">
        <w:rPr>
          <w:rFonts w:ascii="Gill Sans MT" w:hAnsi="Gill Sans MT"/>
          <w:b/>
          <w:bCs/>
          <w:u w:val="single"/>
        </w:rPr>
        <w:t xml:space="preserve">its fundamental legitimacy, its most valuable </w:t>
      </w:r>
      <w:r w:rsidRPr="00CF0139">
        <w:rPr>
          <w:rFonts w:ascii="Gill Sans MT" w:hAnsi="Gill Sans MT"/>
          <w:b/>
          <w:bCs/>
          <w:highlight w:val="green"/>
          <w:u w:val="single"/>
        </w:rPr>
        <w:t xml:space="preserve">political </w:t>
      </w:r>
      <w:r w:rsidRPr="00CF0139">
        <w:rPr>
          <w:rFonts w:ascii="Gill Sans MT" w:hAnsi="Gill Sans MT"/>
          <w:b/>
          <w:bCs/>
          <w:highlight w:val="cyan"/>
          <w:u w:val="single"/>
        </w:rPr>
        <w:t>capital</w:t>
      </w:r>
      <w:r w:rsidRPr="00CF0139">
        <w:rPr>
          <w:rFonts w:ascii="Gill Sans MT" w:hAnsi="Gill Sans MT"/>
          <w:b/>
          <w:bCs/>
          <w:u w:val="single"/>
        </w:rPr>
        <w:t>.</w:t>
      </w:r>
      <w:r w:rsidRPr="00CF0139">
        <w:rPr>
          <w:rFonts w:ascii="Gill Sans MT" w:hAnsi="Gill Sans MT"/>
          <w:sz w:val="16"/>
        </w:rPr>
        <w:t xml:space="preserve"> 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CF0139">
        <w:rPr>
          <w:rFonts w:ascii="Gill Sans MT" w:hAnsi="Gill Sans MT"/>
          <w:b/>
          <w:bCs/>
          <w:u w:val="single"/>
        </w:rPr>
        <w:t>One might have expected that this decision would undermine the Court’s legitimacy</w:t>
      </w:r>
      <w:r w:rsidRPr="00CF0139">
        <w:rPr>
          <w:rFonts w:ascii="Gill Sans MT" w:hAnsi="Gill Sans MT"/>
          <w:sz w:val="16"/>
        </w:rPr>
        <w:t xml:space="preserve">, at least with Democrats and probably with African-Americans as well. Yet several empirical research projects have indicated that, if anything, the Court’s legitimacy was boosted by this decision, even among Democrats and African-Americans. 4 </w:t>
      </w:r>
      <w:r w:rsidRPr="00CF0139">
        <w:rPr>
          <w:rFonts w:ascii="Gill Sans MT" w:hAnsi="Gill Sans MT"/>
          <w:b/>
          <w:bCs/>
          <w:u w:val="single"/>
        </w:rPr>
        <w:t>Bush v. Gore had great potential to chip away at the Court’s legitimacy—it was a deeply divided 5-4 decision; divided by the justices’ partisanships as well; it extended the Court’s authority into an area of law in which the Court had generally deferred to the states; the decision was severely criticized by som</w:t>
      </w:r>
      <w:r w:rsidRPr="00CF0139">
        <w:rPr>
          <w:rFonts w:ascii="Gill Sans MT" w:hAnsi="Gill Sans MT"/>
          <w:sz w:val="16"/>
        </w:rPr>
        <w:t xml:space="preserve">e, with many in the legal academy describing the decision as a “self-inflicted wound”; 5 and, of course, it </w:t>
      </w:r>
      <w:r w:rsidRPr="00CF0139">
        <w:rPr>
          <w:rFonts w:ascii="Gill Sans MT" w:hAnsi="Gill Sans MT"/>
          <w:b/>
          <w:bCs/>
          <w:u w:val="single"/>
        </w:rPr>
        <w:t xml:space="preserve">was a decision of immense political importance. </w:t>
      </w:r>
      <w:r w:rsidRPr="00CF0139">
        <w:rPr>
          <w:rFonts w:ascii="Gill Sans MT" w:hAnsi="Gill Sans MT"/>
          <w:b/>
          <w:iCs/>
          <w:highlight w:val="cyan"/>
          <w:u w:val="single"/>
          <w:bdr w:val="single" w:sz="18" w:space="0" w:color="auto"/>
        </w:rPr>
        <w:t>If Bush v. Gore did not</w:t>
      </w:r>
      <w:r w:rsidRPr="00CF0139">
        <w:rPr>
          <w:rFonts w:ascii="Gill Sans MT" w:hAnsi="Gill Sans MT"/>
          <w:b/>
          <w:iCs/>
          <w:highlight w:val="green"/>
          <w:u w:val="single"/>
          <w:bdr w:val="single" w:sz="18" w:space="0" w:color="auto"/>
        </w:rPr>
        <w:t xml:space="preserve"> </w:t>
      </w:r>
      <w:r w:rsidRPr="00CF0139">
        <w:rPr>
          <w:rFonts w:ascii="Gill Sans MT" w:hAnsi="Gill Sans MT"/>
          <w:b/>
          <w:iCs/>
          <w:u w:val="single"/>
          <w:bdr w:val="single" w:sz="18" w:space="0" w:color="auto"/>
        </w:rPr>
        <w:t xml:space="preserve">subtract from the Court’s institutional legitimacy, </w:t>
      </w:r>
      <w:r w:rsidRPr="00CF0139">
        <w:rPr>
          <w:rFonts w:ascii="Gill Sans MT" w:hAnsi="Gill Sans MT"/>
          <w:b/>
          <w:iCs/>
          <w:highlight w:val="cyan"/>
          <w:u w:val="single"/>
          <w:bdr w:val="single" w:sz="18" w:space="0" w:color="auto"/>
        </w:rPr>
        <w:t xml:space="preserve">it is difficult to imagine less momentous decisions undermining </w:t>
      </w:r>
      <w:r w:rsidRPr="00CF0139">
        <w:rPr>
          <w:rFonts w:ascii="Gill Sans MT" w:hAnsi="Gill Sans MT"/>
          <w:b/>
          <w:iCs/>
          <w:highlight w:val="green"/>
          <w:u w:val="single"/>
          <w:bdr w:val="single" w:sz="18" w:space="0" w:color="auto"/>
        </w:rPr>
        <w:t xml:space="preserve">judicial </w:t>
      </w:r>
      <w:r w:rsidRPr="00CF0139">
        <w:rPr>
          <w:rFonts w:ascii="Gill Sans MT" w:hAnsi="Gill Sans MT"/>
          <w:b/>
          <w:iCs/>
          <w:highlight w:val="cyan"/>
          <w:u w:val="single"/>
          <w:bdr w:val="single" w:sz="18" w:space="0" w:color="auto"/>
        </w:rPr>
        <w:t>legitimacy</w:t>
      </w:r>
      <w:r w:rsidRPr="00CF0139">
        <w:rPr>
          <w:rFonts w:ascii="Gill Sans MT" w:hAnsi="Gill Sans MT"/>
          <w:b/>
          <w:iCs/>
          <w:u w:val="single"/>
          <w:bdr w:val="single" w:sz="18" w:space="0" w:color="auto"/>
        </w:rPr>
        <w:t xml:space="preserve">. </w:t>
      </w:r>
      <w:r w:rsidRPr="00CF0139">
        <w:rPr>
          <w:rFonts w:ascii="Gill Sans MT" w:hAnsi="Gill Sans MT"/>
          <w:b/>
          <w:bCs/>
          <w:u w:val="single"/>
        </w:rPr>
        <w:t xml:space="preserve">Political scientists have been studying the legitimacy of the Supreme Court </w:t>
      </w:r>
      <w:r w:rsidRPr="00CF0139">
        <w:rPr>
          <w:rFonts w:ascii="Gill Sans MT" w:hAnsi="Gill Sans MT"/>
          <w:b/>
          <w:bCs/>
          <w:highlight w:val="cyan"/>
          <w:u w:val="single"/>
        </w:rPr>
        <w:t xml:space="preserve">for decades </w:t>
      </w:r>
      <w:r w:rsidRPr="00CF0139">
        <w:rPr>
          <w:rFonts w:ascii="Gill Sans MT" w:hAnsi="Gill Sans MT"/>
          <w:b/>
          <w:bCs/>
          <w:u w:val="single"/>
        </w:rPr>
        <w:t xml:space="preserve">now, and several </w:t>
      </w:r>
      <w:r w:rsidRPr="00CF0139">
        <w:rPr>
          <w:rFonts w:ascii="Gill Sans MT" w:hAnsi="Gill Sans MT"/>
          <w:b/>
          <w:iCs/>
          <w:highlight w:val="cyan"/>
          <w:u w:val="single"/>
          <w:bdr w:val="single" w:sz="18" w:space="0" w:color="auto"/>
        </w:rPr>
        <w:t>well-established empirical findings</w:t>
      </w:r>
      <w:r w:rsidRPr="00CF0139">
        <w:rPr>
          <w:rFonts w:ascii="Gill Sans MT" w:hAnsi="Gill Sans MT"/>
          <w:b/>
          <w:iCs/>
          <w:highlight w:val="green"/>
          <w:u w:val="single"/>
          <w:bdr w:val="single" w:sz="18" w:space="0" w:color="auto"/>
        </w:rPr>
        <w:t xml:space="preserve"> have </w:t>
      </w:r>
      <w:r w:rsidRPr="00CF0139">
        <w:rPr>
          <w:rFonts w:ascii="Gill Sans MT" w:hAnsi="Gill Sans MT"/>
          <w:b/>
          <w:iCs/>
          <w:highlight w:val="cyan"/>
          <w:u w:val="single"/>
          <w:bdr w:val="single" w:sz="18" w:space="0" w:color="auto"/>
        </w:rPr>
        <w:t>emerged</w:t>
      </w:r>
      <w:r w:rsidRPr="00CF0139">
        <w:rPr>
          <w:rFonts w:ascii="Gill Sans MT" w:hAnsi="Gill Sans MT"/>
          <w:b/>
          <w:iCs/>
          <w:highlight w:val="green"/>
          <w:u w:val="single"/>
          <w:bdr w:val="single" w:sz="18" w:space="0" w:color="auto"/>
        </w:rPr>
        <w:t>.</w:t>
      </w:r>
      <w:r w:rsidRPr="00CF0139">
        <w:rPr>
          <w:rFonts w:ascii="Gill Sans MT" w:hAnsi="Gill Sans MT"/>
          <w:sz w:val="16"/>
        </w:rPr>
        <w:t xml:space="preserve"> The findings relevant to the countermajoritarian dilemma can be summarized in a series of nutshells: </w:t>
      </w:r>
      <w:r w:rsidRPr="00CF0139">
        <w:rPr>
          <w:rFonts w:ascii="Arial" w:hAnsi="Arial" w:cs="Arial"/>
          <w:sz w:val="16"/>
        </w:rPr>
        <w:t>●</w:t>
      </w:r>
      <w:r w:rsidRPr="00CF0139">
        <w:rPr>
          <w:rFonts w:ascii="Gill Sans MT" w:hAnsi="Gill Sans MT"/>
          <w:sz w:val="16"/>
        </w:rPr>
        <w:t xml:space="preserve">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CF0139">
        <w:rPr>
          <w:rFonts w:ascii="Gill Sans MT" w:hAnsi="Gill Sans MT"/>
          <w:b/>
          <w:bCs/>
          <w:u w:val="single"/>
        </w:rPr>
        <w:t xml:space="preserve"> Indeed, </w:t>
      </w:r>
      <w:r w:rsidRPr="00CF0139">
        <w:rPr>
          <w:rFonts w:ascii="Gill Sans MT" w:hAnsi="Gill Sans MT"/>
          <w:b/>
          <w:iCs/>
          <w:u w:val="single"/>
          <w:bdr w:val="single" w:sz="18" w:space="0" w:color="auto"/>
        </w:rPr>
        <w:t xml:space="preserve">some have gone so far as to describe </w:t>
      </w:r>
      <w:r w:rsidRPr="00CF0139">
        <w:rPr>
          <w:rFonts w:ascii="Gill Sans MT" w:hAnsi="Gill Sans MT"/>
          <w:b/>
          <w:iCs/>
          <w:highlight w:val="cyan"/>
          <w:u w:val="single"/>
          <w:bdr w:val="single" w:sz="18" w:space="0" w:color="auto"/>
        </w:rPr>
        <w:t xml:space="preserve">the </w:t>
      </w:r>
      <w:r w:rsidRPr="00CF0139">
        <w:rPr>
          <w:rFonts w:ascii="Gill Sans MT" w:hAnsi="Gill Sans MT"/>
          <w:b/>
          <w:iCs/>
          <w:highlight w:val="green"/>
          <w:u w:val="single"/>
          <w:bdr w:val="single" w:sz="18" w:space="0" w:color="auto"/>
        </w:rPr>
        <w:t xml:space="preserve">Supreme </w:t>
      </w:r>
      <w:r w:rsidRPr="00CF0139">
        <w:rPr>
          <w:rFonts w:ascii="Gill Sans MT" w:hAnsi="Gill Sans MT"/>
          <w:b/>
          <w:iCs/>
          <w:highlight w:val="cyan"/>
          <w:u w:val="single"/>
          <w:bdr w:val="single" w:sz="18" w:space="0" w:color="auto"/>
        </w:rPr>
        <w:t>Court as “bulletproof</w:t>
      </w:r>
      <w:r w:rsidRPr="00CF0139">
        <w:rPr>
          <w:rFonts w:ascii="Gill Sans MT" w:hAnsi="Gill Sans MT"/>
          <w:b/>
          <w:bCs/>
          <w:u w:val="single"/>
        </w:rPr>
        <w:t xml:space="preserve">,” and therefore </w:t>
      </w:r>
      <w:r w:rsidRPr="00CF0139">
        <w:rPr>
          <w:rFonts w:ascii="Gill Sans MT" w:hAnsi="Gill Sans MT"/>
          <w:b/>
          <w:bCs/>
          <w:highlight w:val="cyan"/>
          <w:u w:val="single"/>
        </w:rPr>
        <w:t xml:space="preserve">able to get away with </w:t>
      </w:r>
      <w:r w:rsidRPr="00CF0139">
        <w:rPr>
          <w:rFonts w:ascii="Gill Sans MT" w:hAnsi="Gill Sans MT"/>
          <w:b/>
          <w:bCs/>
          <w:highlight w:val="green"/>
          <w:u w:val="single"/>
        </w:rPr>
        <w:t>just about a</w:t>
      </w:r>
      <w:r w:rsidRPr="00CF0139">
        <w:rPr>
          <w:rFonts w:ascii="Gill Sans MT" w:hAnsi="Gill Sans MT"/>
          <w:b/>
          <w:bCs/>
          <w:highlight w:val="cyan"/>
          <w:u w:val="single"/>
        </w:rPr>
        <w:t>ny ruling, no matter how unpopular.</w:t>
      </w:r>
      <w:r w:rsidRPr="00CF0139">
        <w:rPr>
          <w:rFonts w:ascii="Gill Sans MT" w:hAnsi="Gill Sans MT"/>
          <w:sz w:val="16"/>
          <w:highlight w:val="green"/>
        </w:rPr>
        <w:t xml:space="preserve"> </w:t>
      </w:r>
      <w:r w:rsidRPr="00CF0139">
        <w:rPr>
          <w:rFonts w:ascii="Gill Sans MT" w:hAnsi="Gill Sans MT"/>
          <w:sz w:val="16"/>
        </w:rPr>
        <w:t xml:space="preserve">And indeed, the United States Supreme Court may be one of the most legitimate high courts in the world. </w:t>
      </w:r>
    </w:p>
    <w:p w:rsidR="00CF0139" w:rsidRPr="00CF0139" w:rsidRDefault="00CF0139" w:rsidP="00CF0139">
      <w:pPr>
        <w:keepNext/>
        <w:keepLines/>
        <w:pageBreakBefore/>
        <w:spacing w:before="200"/>
        <w:jc w:val="center"/>
        <w:outlineLvl w:val="2"/>
        <w:rPr>
          <w:rFonts w:ascii="Gill Sans MT" w:eastAsiaTheme="majorEastAsia" w:hAnsi="Gill Sans MT" w:cstheme="majorBidi"/>
          <w:b/>
          <w:bCs/>
          <w:sz w:val="32"/>
          <w:u w:val="single"/>
        </w:rPr>
      </w:pPr>
      <w:r w:rsidRPr="00CF0139">
        <w:rPr>
          <w:rFonts w:ascii="Gill Sans MT" w:eastAsiaTheme="majorEastAsia" w:hAnsi="Gill Sans MT" w:cstheme="majorBidi"/>
          <w:b/>
          <w:bCs/>
          <w:sz w:val="32"/>
          <w:u w:val="single"/>
        </w:rPr>
        <w:lastRenderedPageBreak/>
        <w:t>2AC Theory False</w:t>
      </w:r>
    </w:p>
    <w:p w:rsidR="00CF0139" w:rsidRPr="00CF0139" w:rsidRDefault="00CF0139" w:rsidP="00CF0139">
      <w:pPr>
        <w:keepNext/>
        <w:keepLines/>
        <w:spacing w:before="200"/>
        <w:outlineLvl w:val="3"/>
        <w:rPr>
          <w:rFonts w:ascii="Gill Sans MT" w:eastAsiaTheme="majorEastAsia" w:hAnsi="Gill Sans MT" w:cstheme="majorBidi"/>
          <w:b/>
          <w:bCs/>
          <w:iCs/>
          <w:sz w:val="26"/>
        </w:rPr>
      </w:pPr>
      <w:r w:rsidRPr="00CF0139">
        <w:rPr>
          <w:rFonts w:ascii="Gill Sans MT" w:eastAsiaTheme="majorEastAsia" w:hAnsi="Gill Sans MT" w:cstheme="majorBidi"/>
          <w:b/>
          <w:bCs/>
          <w:iCs/>
          <w:sz w:val="26"/>
        </w:rPr>
        <w:t>Judges don’t consider capital when deciding.</w:t>
      </w:r>
    </w:p>
    <w:p w:rsidR="00CF0139" w:rsidRPr="00CF0139" w:rsidRDefault="00CF0139" w:rsidP="00CF0139">
      <w:pPr>
        <w:rPr>
          <w:rFonts w:ascii="Gill Sans MT" w:hAnsi="Gill Sans MT"/>
          <w:b/>
          <w:bCs/>
          <w:sz w:val="26"/>
        </w:rPr>
      </w:pPr>
      <w:r w:rsidRPr="00CF0139">
        <w:rPr>
          <w:rFonts w:ascii="Gill Sans MT" w:hAnsi="Gill Sans MT"/>
          <w:b/>
          <w:bCs/>
          <w:sz w:val="26"/>
        </w:rPr>
        <w:t>Landau, JD Harvard and clerk to US CoA judge, 2005</w:t>
      </w:r>
    </w:p>
    <w:p w:rsidR="00CF0139" w:rsidRPr="00CF0139" w:rsidRDefault="00CF0139" w:rsidP="00CF0139">
      <w:pPr>
        <w:rPr>
          <w:rFonts w:ascii="Gill Sans MT" w:hAnsi="Gill Sans MT"/>
          <w:sz w:val="16"/>
        </w:rPr>
      </w:pPr>
      <w:r w:rsidRPr="00CF0139">
        <w:rPr>
          <w:rFonts w:ascii="Gill Sans MT" w:hAnsi="Gill Sans MT"/>
          <w:sz w:val="16"/>
        </w:rPr>
        <w:t>(David Landau, JD Harvard Law, clerk to Honorable Sandra L. Lynch, U.S. Court of Appeals for the First Circuit,  2005, “THE TWO DISCOURSES IN COLOMBIAN CONSTITUTIONAL JURISPRUDENCE: A NEW APPROACH TO MODELING JUDICIAL BEHAVIOR IN LATIN AMERICA” 37 Geo. Wash. Int'l L. Rev. 687)</w:t>
      </w:r>
    </w:p>
    <w:p w:rsidR="00CF0139" w:rsidRPr="00CF0139" w:rsidRDefault="00CF0139" w:rsidP="00CF0139">
      <w:pPr>
        <w:rPr>
          <w:rFonts w:ascii="Gill Sans MT" w:hAnsi="Gill Sans MT"/>
          <w:sz w:val="16"/>
        </w:rPr>
      </w:pPr>
      <w:r w:rsidRPr="00CF0139">
        <w:rPr>
          <w:rFonts w:ascii="Gill Sans MT" w:hAnsi="Gill Sans MT"/>
          <w:sz w:val="16"/>
        </w:rPr>
        <w:t xml:space="preserve">Theoretically, </w:t>
      </w:r>
      <w:r w:rsidRPr="00CF0139">
        <w:rPr>
          <w:rFonts w:ascii="Gill Sans MT" w:hAnsi="Gill Sans MT"/>
          <w:b/>
          <w:bCs/>
          <w:highlight w:val="cyan"/>
          <w:u w:val="single"/>
        </w:rPr>
        <w:t xml:space="preserve">attitudinalists </w:t>
      </w:r>
      <w:r w:rsidRPr="00CF0139">
        <w:rPr>
          <w:rFonts w:ascii="Gill Sans MT" w:hAnsi="Gill Sans MT"/>
          <w:b/>
          <w:bCs/>
          <w:highlight w:val="yellow"/>
          <w:u w:val="single"/>
        </w:rPr>
        <w:t xml:space="preserve">could </w:t>
      </w:r>
      <w:r w:rsidRPr="00CF0139">
        <w:rPr>
          <w:rFonts w:ascii="Gill Sans MT" w:hAnsi="Gill Sans MT"/>
          <w:b/>
          <w:bCs/>
          <w:highlight w:val="cyan"/>
          <w:u w:val="single"/>
        </w:rPr>
        <w:t xml:space="preserve">argue </w:t>
      </w:r>
      <w:r w:rsidRPr="00CF0139">
        <w:rPr>
          <w:rFonts w:ascii="Gill Sans MT" w:hAnsi="Gill Sans MT"/>
          <w:b/>
          <w:bCs/>
          <w:highlight w:val="yellow"/>
          <w:u w:val="single"/>
        </w:rPr>
        <w:t>that</w:t>
      </w:r>
      <w:r w:rsidRPr="00CF0139">
        <w:rPr>
          <w:rFonts w:ascii="Gill Sans MT" w:hAnsi="Gill Sans MT"/>
          <w:sz w:val="16"/>
          <w:highlight w:val="yellow"/>
        </w:rPr>
        <w:t xml:space="preserve"> </w:t>
      </w:r>
      <w:r w:rsidRPr="00CF0139">
        <w:rPr>
          <w:rFonts w:ascii="Gill Sans MT" w:hAnsi="Gill Sans MT"/>
          <w:b/>
          <w:bCs/>
          <w:highlight w:val="cyan"/>
          <w:u w:val="single"/>
        </w:rPr>
        <w:t xml:space="preserve">judges rule in accordance with </w:t>
      </w:r>
      <w:r w:rsidRPr="00CF0139">
        <w:rPr>
          <w:rFonts w:ascii="Gill Sans MT" w:hAnsi="Gill Sans MT"/>
          <w:b/>
          <w:bCs/>
          <w:highlight w:val="yellow"/>
          <w:u w:val="single"/>
        </w:rPr>
        <w:t xml:space="preserve">their own </w:t>
      </w:r>
      <w:r w:rsidRPr="00CF0139">
        <w:rPr>
          <w:rFonts w:ascii="Gill Sans MT" w:hAnsi="Gill Sans MT"/>
          <w:b/>
          <w:bCs/>
          <w:highlight w:val="cyan"/>
          <w:u w:val="single"/>
        </w:rPr>
        <w:t>ideological preferences</w:t>
      </w:r>
      <w:r w:rsidRPr="00CF0139">
        <w:rPr>
          <w:rFonts w:ascii="Gill Sans MT" w:hAnsi="Gill Sans MT"/>
          <w:sz w:val="16"/>
        </w:rPr>
        <w:t xml:space="preserve"> honestly, </w:t>
      </w:r>
      <w:r w:rsidRPr="00CF0139">
        <w:rPr>
          <w:rFonts w:ascii="Gill Sans MT" w:hAnsi="Gill Sans MT"/>
          <w:b/>
          <w:bCs/>
          <w:u w:val="single"/>
        </w:rPr>
        <w:t>rather than strategically</w:t>
      </w:r>
      <w:r w:rsidRPr="00CF0139">
        <w:rPr>
          <w:rFonts w:ascii="Gill Sans MT" w:hAnsi="Gill Sans MT"/>
          <w:sz w:val="16"/>
        </w:rPr>
        <w:t xml:space="preserve">, because for some reason judges simply are not capable of, or prefer not to, act strategically. In practice, however, </w:t>
      </w:r>
      <w:r w:rsidRPr="00CF0139">
        <w:rPr>
          <w:rFonts w:ascii="Gill Sans MT" w:hAnsi="Gill Sans MT"/>
          <w:b/>
          <w:bCs/>
          <w:u w:val="single"/>
        </w:rPr>
        <w:t>this is not what they say. Attitudinalists instead say that the factual environment renders strategic action unnecessary</w:t>
      </w:r>
      <w:r w:rsidRPr="00CF0139">
        <w:rPr>
          <w:rFonts w:ascii="Gill Sans MT" w:hAnsi="Gill Sans MT"/>
          <w:sz w:val="16"/>
        </w:rPr>
        <w:t xml:space="preserve">, at least </w:t>
      </w:r>
      <w:r w:rsidRPr="00CF0139">
        <w:rPr>
          <w:rFonts w:ascii="Gill Sans MT" w:hAnsi="Gill Sans MT"/>
          <w:b/>
          <w:bCs/>
          <w:u w:val="single"/>
        </w:rPr>
        <w:t>for U.S. Supreme Court justices</w:t>
      </w:r>
      <w:r w:rsidRPr="00CF0139">
        <w:rPr>
          <w:rFonts w:ascii="Gill Sans MT" w:hAnsi="Gill Sans MT"/>
          <w:sz w:val="16"/>
        </w:rPr>
        <w:t xml:space="preserve">, </w:t>
      </w:r>
      <w:r w:rsidRPr="00CF0139">
        <w:rPr>
          <w:rFonts w:ascii="Gill Sans MT" w:hAnsi="Gill Sans MT"/>
          <w:b/>
          <w:bCs/>
          <w:highlight w:val="cyan"/>
          <w:u w:val="single"/>
        </w:rPr>
        <w:t>because</w:t>
      </w:r>
      <w:r w:rsidRPr="00CF0139">
        <w:rPr>
          <w:rFonts w:ascii="Gill Sans MT" w:hAnsi="Gill Sans MT"/>
          <w:b/>
          <w:bCs/>
          <w:u w:val="single"/>
        </w:rPr>
        <w:t>,</w:t>
      </w:r>
      <w:r w:rsidRPr="00CF0139">
        <w:rPr>
          <w:rFonts w:ascii="Gill Sans MT" w:hAnsi="Gill Sans MT"/>
          <w:sz w:val="16"/>
        </w:rPr>
        <w:t xml:space="preserve"> for example, federal judges have life tenure, </w:t>
      </w:r>
      <w:r w:rsidRPr="00CF0139">
        <w:rPr>
          <w:rFonts w:ascii="Gill Sans MT" w:hAnsi="Gill Sans MT"/>
          <w:b/>
          <w:bCs/>
          <w:u w:val="single"/>
        </w:rPr>
        <w:t>U</w:t>
      </w:r>
      <w:r w:rsidRPr="00CF0139">
        <w:rPr>
          <w:rFonts w:ascii="Gill Sans MT" w:hAnsi="Gill Sans MT"/>
          <w:b/>
          <w:bCs/>
          <w:highlight w:val="yellow"/>
          <w:u w:val="single"/>
        </w:rPr>
        <w:t xml:space="preserve">.S. Supreme Court </w:t>
      </w:r>
      <w:r w:rsidRPr="00CF0139">
        <w:rPr>
          <w:rFonts w:ascii="Gill Sans MT" w:hAnsi="Gill Sans MT"/>
          <w:b/>
          <w:bCs/>
          <w:highlight w:val="cyan"/>
          <w:u w:val="single"/>
        </w:rPr>
        <w:t xml:space="preserve">justices have no </w:t>
      </w:r>
      <w:r w:rsidRPr="00CF0139">
        <w:rPr>
          <w:rFonts w:ascii="Gill Sans MT" w:hAnsi="Gill Sans MT"/>
          <w:b/>
          <w:bCs/>
          <w:highlight w:val="yellow"/>
          <w:u w:val="single"/>
        </w:rPr>
        <w:t xml:space="preserve">real </w:t>
      </w:r>
      <w:r w:rsidRPr="00CF0139">
        <w:rPr>
          <w:rFonts w:ascii="Gill Sans MT" w:hAnsi="Gill Sans MT"/>
          <w:b/>
          <w:bCs/>
          <w:highlight w:val="cyan"/>
          <w:u w:val="single"/>
        </w:rPr>
        <w:t xml:space="preserve">ambition for higher office, and congressional overrides are rarely </w:t>
      </w:r>
      <w:r w:rsidRPr="00CF0139">
        <w:rPr>
          <w:rFonts w:ascii="Gill Sans MT" w:hAnsi="Gill Sans MT"/>
          <w:b/>
          <w:bCs/>
          <w:highlight w:val="yellow"/>
          <w:u w:val="single"/>
        </w:rPr>
        <w:t xml:space="preserve">a </w:t>
      </w:r>
      <w:r w:rsidRPr="00CF0139">
        <w:rPr>
          <w:rFonts w:ascii="Gill Sans MT" w:hAnsi="Gill Sans MT"/>
          <w:b/>
          <w:bCs/>
          <w:highlight w:val="cyan"/>
          <w:u w:val="single"/>
        </w:rPr>
        <w:t xml:space="preserve">realistic </w:t>
      </w:r>
      <w:r w:rsidRPr="00CF0139">
        <w:rPr>
          <w:rFonts w:ascii="Gill Sans MT" w:hAnsi="Gill Sans MT"/>
          <w:b/>
          <w:bCs/>
          <w:highlight w:val="yellow"/>
          <w:u w:val="single"/>
        </w:rPr>
        <w:t>danger</w:t>
      </w:r>
      <w:r w:rsidRPr="00CF0139">
        <w:rPr>
          <w:rFonts w:ascii="Gill Sans MT" w:hAnsi="Gill Sans MT"/>
          <w:sz w:val="16"/>
        </w:rPr>
        <w:t xml:space="preserve">. </w:t>
      </w:r>
      <w:hyperlink r:id="rId48" w:anchor="n25" w:history="1">
        <w:r w:rsidRPr="00CF0139">
          <w:rPr>
            <w:rFonts w:ascii="Gill Sans MT" w:hAnsi="Gill Sans MT" w:cstheme="minorHAnsi"/>
            <w:color w:val="000000" w:themeColor="text1"/>
            <w:sz w:val="16"/>
            <w:szCs w:val="20"/>
            <w:vertAlign w:val="superscript"/>
          </w:rPr>
          <w:t>n25</w:t>
        </w:r>
      </w:hyperlink>
      <w:r w:rsidRPr="00CF0139">
        <w:rPr>
          <w:rFonts w:ascii="Gill Sans MT" w:hAnsi="Gill Sans MT"/>
          <w:sz w:val="16"/>
        </w:rPr>
        <w:t xml:space="preserve"> "</w:t>
      </w:r>
      <w:r w:rsidRPr="00CF0139">
        <w:rPr>
          <w:rFonts w:ascii="Gill Sans MT" w:hAnsi="Gill Sans MT"/>
          <w:b/>
          <w:bCs/>
          <w:highlight w:val="cyan"/>
          <w:u w:val="single"/>
        </w:rPr>
        <w:t xml:space="preserve">The </w:t>
      </w:r>
      <w:r w:rsidRPr="00CF0139">
        <w:rPr>
          <w:rFonts w:ascii="Gill Sans MT" w:hAnsi="Gill Sans MT"/>
          <w:b/>
          <w:bCs/>
          <w:highlight w:val="yellow"/>
          <w:u w:val="single"/>
        </w:rPr>
        <w:t xml:space="preserve">Supreme </w:t>
      </w:r>
      <w:r w:rsidRPr="00CF0139">
        <w:rPr>
          <w:rFonts w:ascii="Gill Sans MT" w:hAnsi="Gill Sans MT"/>
          <w:b/>
          <w:bCs/>
          <w:highlight w:val="cyan"/>
          <w:u w:val="single"/>
        </w:rPr>
        <w:t>Court's rules</w:t>
      </w:r>
      <w:r w:rsidRPr="00CF0139">
        <w:rPr>
          <w:rFonts w:ascii="Gill Sans MT" w:hAnsi="Gill Sans MT"/>
          <w:sz w:val="16"/>
        </w:rPr>
        <w:t xml:space="preserve"> and structures, along with those of the American political system in gener</w:t>
      </w:r>
      <w:r w:rsidRPr="00CF0139">
        <w:rPr>
          <w:rFonts w:ascii="Gill Sans MT" w:hAnsi="Gill Sans MT"/>
          <w:sz w:val="16"/>
          <w:highlight w:val="cyan"/>
        </w:rPr>
        <w:t>a</w:t>
      </w:r>
      <w:r w:rsidRPr="00CF0139">
        <w:rPr>
          <w:rFonts w:ascii="Gill Sans MT" w:hAnsi="Gill Sans MT"/>
          <w:sz w:val="16"/>
        </w:rPr>
        <w:t xml:space="preserve">l, </w:t>
      </w:r>
      <w:r w:rsidRPr="00CF0139">
        <w:rPr>
          <w:rFonts w:ascii="Gill Sans MT" w:hAnsi="Gill Sans MT"/>
          <w:b/>
          <w:bCs/>
          <w:highlight w:val="cyan"/>
          <w:u w:val="single"/>
        </w:rPr>
        <w:t>give</w:t>
      </w:r>
      <w:r w:rsidRPr="00CF0139">
        <w:rPr>
          <w:rFonts w:ascii="Gill Sans MT" w:hAnsi="Gill Sans MT"/>
          <w:sz w:val="16"/>
        </w:rPr>
        <w:t xml:space="preserve"> life-tenured </w:t>
      </w:r>
      <w:r w:rsidRPr="00CF0139">
        <w:rPr>
          <w:rFonts w:ascii="Gill Sans MT" w:hAnsi="Gill Sans MT"/>
          <w:b/>
          <w:bCs/>
          <w:highlight w:val="cyan"/>
          <w:u w:val="single"/>
        </w:rPr>
        <w:t>justices</w:t>
      </w:r>
      <w:r w:rsidRPr="00CF0139">
        <w:rPr>
          <w:rFonts w:ascii="Gill Sans MT" w:hAnsi="Gill Sans MT"/>
          <w:b/>
          <w:bCs/>
          <w:u w:val="single"/>
        </w:rPr>
        <w:t xml:space="preserve"> </w:t>
      </w:r>
      <w:bookmarkStart w:id="0" w:name="PAGE_696_8427"/>
      <w:bookmarkEnd w:id="0"/>
      <w:r w:rsidRPr="00CF0139">
        <w:rPr>
          <w:rFonts w:ascii="Gill Sans MT" w:hAnsi="Gill Sans MT"/>
          <w:sz w:val="16"/>
        </w:rPr>
        <w:t xml:space="preserve"> [*696]  </w:t>
      </w:r>
      <w:r w:rsidRPr="00CF0139">
        <w:rPr>
          <w:rFonts w:ascii="Gill Sans MT" w:hAnsi="Gill Sans MT"/>
          <w:b/>
          <w:bCs/>
          <w:highlight w:val="cyan"/>
          <w:u w:val="single"/>
        </w:rPr>
        <w:t xml:space="preserve">enormous latitude to reach decisions based on </w:t>
      </w:r>
      <w:r w:rsidRPr="00CF0139">
        <w:rPr>
          <w:rFonts w:ascii="Gill Sans MT" w:hAnsi="Gill Sans MT"/>
          <w:b/>
          <w:bCs/>
          <w:highlight w:val="yellow"/>
          <w:u w:val="single"/>
        </w:rPr>
        <w:t xml:space="preserve">their </w:t>
      </w:r>
      <w:r w:rsidRPr="00CF0139">
        <w:rPr>
          <w:rFonts w:ascii="Gill Sans MT" w:hAnsi="Gill Sans MT"/>
          <w:b/>
          <w:bCs/>
          <w:highlight w:val="cyan"/>
          <w:u w:val="single"/>
        </w:rPr>
        <w:t xml:space="preserve">personal </w:t>
      </w:r>
      <w:r w:rsidRPr="00CF0139">
        <w:rPr>
          <w:rFonts w:ascii="Gill Sans MT" w:hAnsi="Gill Sans MT"/>
          <w:b/>
          <w:bCs/>
          <w:highlight w:val="yellow"/>
          <w:u w:val="single"/>
        </w:rPr>
        <w:t xml:space="preserve">policy </w:t>
      </w:r>
      <w:r w:rsidRPr="00CF0139">
        <w:rPr>
          <w:rFonts w:ascii="Gill Sans MT" w:hAnsi="Gill Sans MT"/>
          <w:b/>
          <w:bCs/>
          <w:highlight w:val="cyan"/>
          <w:u w:val="single"/>
        </w:rPr>
        <w:t>preferences</w:t>
      </w:r>
      <w:r w:rsidRPr="00CF0139">
        <w:rPr>
          <w:rFonts w:ascii="Gill Sans MT" w:hAnsi="Gill Sans MT"/>
          <w:sz w:val="16"/>
        </w:rPr>
        <w:t xml:space="preserve">." </w:t>
      </w:r>
      <w:hyperlink r:id="rId49" w:anchor="n26" w:history="1">
        <w:r w:rsidRPr="00CF0139">
          <w:rPr>
            <w:rFonts w:ascii="Gill Sans MT" w:hAnsi="Gill Sans MT" w:cstheme="minorHAnsi"/>
            <w:color w:val="000000" w:themeColor="text1"/>
            <w:sz w:val="16"/>
            <w:szCs w:val="20"/>
            <w:vertAlign w:val="superscript"/>
          </w:rPr>
          <w:t>n26</w:t>
        </w:r>
      </w:hyperlink>
      <w:r w:rsidRPr="00CF0139">
        <w:rPr>
          <w:rFonts w:ascii="Gill Sans MT" w:hAnsi="Gill Sans MT"/>
          <w:sz w:val="16"/>
        </w:rPr>
        <w:t xml:space="preserve"> In other words, </w:t>
      </w:r>
      <w:r w:rsidRPr="00CF0139">
        <w:rPr>
          <w:rFonts w:ascii="Gill Sans MT" w:hAnsi="Gill Sans MT"/>
          <w:b/>
          <w:bCs/>
          <w:highlight w:val="yellow"/>
          <w:u w:val="single"/>
        </w:rPr>
        <w:t>both</w:t>
      </w:r>
      <w:r w:rsidRPr="00CF0139">
        <w:rPr>
          <w:rFonts w:ascii="Gill Sans MT" w:hAnsi="Gill Sans MT"/>
          <w:b/>
          <w:bCs/>
          <w:u w:val="single"/>
        </w:rPr>
        <w:t xml:space="preserve"> </w:t>
      </w:r>
      <w:r w:rsidRPr="00CF0139">
        <w:rPr>
          <w:rFonts w:ascii="Gill Sans MT" w:hAnsi="Gill Sans MT"/>
          <w:sz w:val="16"/>
        </w:rPr>
        <w:t xml:space="preserve">strategic and attitudinal </w:t>
      </w:r>
      <w:r w:rsidRPr="00CF0139">
        <w:rPr>
          <w:rFonts w:ascii="Gill Sans MT" w:hAnsi="Gill Sans MT"/>
          <w:b/>
          <w:bCs/>
          <w:highlight w:val="yellow"/>
          <w:u w:val="single"/>
        </w:rPr>
        <w:t>models,</w:t>
      </w:r>
      <w:r w:rsidRPr="00CF0139">
        <w:rPr>
          <w:rFonts w:ascii="Gill Sans MT" w:hAnsi="Gill Sans MT"/>
          <w:sz w:val="16"/>
          <w:highlight w:val="yellow"/>
        </w:rPr>
        <w:t xml:space="preserve"> in practice, </w:t>
      </w:r>
      <w:r w:rsidRPr="00CF0139">
        <w:rPr>
          <w:rFonts w:ascii="Gill Sans MT" w:hAnsi="Gill Sans MT"/>
          <w:b/>
          <w:bCs/>
          <w:highlight w:val="yellow"/>
          <w:u w:val="single"/>
        </w:rPr>
        <w:t>assume that judges are willing and able to act strategically</w:t>
      </w:r>
      <w:r w:rsidRPr="00CF0139">
        <w:rPr>
          <w:rFonts w:ascii="Gill Sans MT" w:hAnsi="Gill Sans MT"/>
          <w:sz w:val="16"/>
          <w:highlight w:val="yellow"/>
        </w:rPr>
        <w:t>.</w:t>
      </w:r>
      <w:r w:rsidRPr="00CF0139">
        <w:rPr>
          <w:rFonts w:ascii="Gill Sans MT" w:hAnsi="Gill Sans MT"/>
          <w:sz w:val="16"/>
        </w:rPr>
        <w:t xml:space="preserve"> Where the two theories differ is in their factual assumptions: Strategic models support the belief that judges face various types of constraints that force them to support decisions that differ from their preferred policy points, while attitudinalists believe that </w:t>
      </w:r>
      <w:r w:rsidRPr="00CF0139">
        <w:rPr>
          <w:rFonts w:ascii="Gill Sans MT" w:hAnsi="Gill Sans MT"/>
          <w:b/>
          <w:bCs/>
          <w:highlight w:val="cyan"/>
          <w:u w:val="single"/>
        </w:rPr>
        <w:t>the institutional environment leaves</w:t>
      </w:r>
      <w:r w:rsidRPr="00CF0139">
        <w:rPr>
          <w:rFonts w:ascii="Gill Sans MT" w:hAnsi="Gill Sans MT"/>
          <w:sz w:val="16"/>
        </w:rPr>
        <w:t xml:space="preserve"> at least those judges that they study - generally </w:t>
      </w:r>
      <w:r w:rsidRPr="00CF0139">
        <w:rPr>
          <w:rFonts w:ascii="Gill Sans MT" w:hAnsi="Gill Sans MT"/>
          <w:b/>
          <w:bCs/>
          <w:highlight w:val="yellow"/>
          <w:u w:val="single"/>
        </w:rPr>
        <w:t xml:space="preserve">U.S. Supreme Court </w:t>
      </w:r>
      <w:r w:rsidRPr="00CF0139">
        <w:rPr>
          <w:rFonts w:ascii="Gill Sans MT" w:hAnsi="Gill Sans MT"/>
          <w:b/>
          <w:bCs/>
          <w:highlight w:val="cyan"/>
          <w:u w:val="single"/>
        </w:rPr>
        <w:t>justices</w:t>
      </w:r>
      <w:r w:rsidRPr="00CF0139">
        <w:rPr>
          <w:rFonts w:ascii="Gill Sans MT" w:hAnsi="Gill Sans MT"/>
          <w:sz w:val="16"/>
          <w:highlight w:val="cyan"/>
        </w:rPr>
        <w:t xml:space="preserve"> - </w:t>
      </w:r>
      <w:r w:rsidRPr="00CF0139">
        <w:rPr>
          <w:rFonts w:ascii="Gill Sans MT" w:hAnsi="Gill Sans MT"/>
          <w:b/>
          <w:bCs/>
          <w:highlight w:val="cyan"/>
          <w:u w:val="single"/>
        </w:rPr>
        <w:t xml:space="preserve">free to make decisions </w:t>
      </w:r>
      <w:r w:rsidRPr="00CF0139">
        <w:rPr>
          <w:rFonts w:ascii="Gill Sans MT" w:hAnsi="Gill Sans MT"/>
          <w:b/>
          <w:bCs/>
          <w:u w:val="single"/>
        </w:rPr>
        <w:t xml:space="preserve">that are </w:t>
      </w:r>
      <w:r w:rsidRPr="00CF0139">
        <w:rPr>
          <w:rFonts w:ascii="Gill Sans MT" w:hAnsi="Gill Sans MT"/>
          <w:b/>
          <w:bCs/>
          <w:highlight w:val="cyan"/>
          <w:u w:val="single"/>
        </w:rPr>
        <w:t>exactly in accord with their preferred policies</w:t>
      </w:r>
      <w:r w:rsidRPr="00CF0139">
        <w:rPr>
          <w:rFonts w:ascii="Gill Sans MT" w:hAnsi="Gill Sans MT"/>
          <w:sz w:val="16"/>
          <w:highlight w:val="cyan"/>
        </w:rPr>
        <w:t xml:space="preserve">. </w:t>
      </w:r>
      <w:r w:rsidRPr="00CF0139">
        <w:rPr>
          <w:rFonts w:ascii="Gill Sans MT" w:hAnsi="Gill Sans MT"/>
          <w:sz w:val="16"/>
        </w:rPr>
        <w:t xml:space="preserve">Similarly, followers of strategic theory could theoretically believe that judges act strategically to maximize achievement of some set of goals other than their ideological policy preferences. For example, perhaps judges could prefer "legalistic" goals like adherence to precedent, but would have to defect strategically from absolute adherence to those goals given the presence of other institutions with some clout, like the U.S. Congress. In practice, however, this is not what happens. Instead, strategic theorists virtually always model judges as strategically furthering sets of ideological policy goals, which are the exact same goals modeled by the attitudinal theorists. </w:t>
      </w:r>
      <w:hyperlink r:id="rId50" w:anchor="n27" w:history="1">
        <w:r w:rsidRPr="00CF0139">
          <w:rPr>
            <w:rFonts w:ascii="Gill Sans MT" w:hAnsi="Gill Sans MT" w:cstheme="minorHAnsi"/>
            <w:color w:val="000000" w:themeColor="text1"/>
            <w:sz w:val="16"/>
            <w:szCs w:val="16"/>
            <w:vertAlign w:val="superscript"/>
          </w:rPr>
          <w:t>n27</w:t>
        </w:r>
      </w:hyperlink>
      <w:r w:rsidRPr="00CF0139">
        <w:rPr>
          <w:rFonts w:ascii="Gill Sans MT" w:hAnsi="Gill Sans MT"/>
          <w:sz w:val="16"/>
        </w:rPr>
        <w:t xml:space="preserve"> What we have, then, are </w:t>
      </w:r>
      <w:r w:rsidRPr="00CF0139">
        <w:rPr>
          <w:rFonts w:ascii="Gill Sans MT" w:hAnsi="Gill Sans MT"/>
          <w:b/>
          <w:bCs/>
          <w:u w:val="single"/>
        </w:rPr>
        <w:t>two theories that in practice tend to collapse into one.</w:t>
      </w:r>
      <w:r w:rsidRPr="00CF0139">
        <w:rPr>
          <w:rFonts w:ascii="Gill Sans MT" w:hAnsi="Gill Sans MT"/>
          <w:sz w:val="16"/>
        </w:rPr>
        <w:t xml:space="preserve"> In both theories, actors are assumed: (1) to have preferences; and (2) to act strategically for the maximization of those preferences. </w:t>
      </w:r>
      <w:hyperlink r:id="rId51" w:anchor="n28" w:history="1">
        <w:r w:rsidRPr="00CF0139">
          <w:rPr>
            <w:rFonts w:ascii="Gill Sans MT" w:hAnsi="Gill Sans MT" w:cstheme="minorHAnsi"/>
            <w:color w:val="000000" w:themeColor="text1"/>
            <w:sz w:val="16"/>
            <w:szCs w:val="16"/>
            <w:vertAlign w:val="superscript"/>
          </w:rPr>
          <w:t>n28</w:t>
        </w:r>
      </w:hyperlink>
      <w:r w:rsidRPr="00CF0139">
        <w:rPr>
          <w:rFonts w:ascii="Gill Sans MT" w:hAnsi="Gill Sans MT"/>
          <w:sz w:val="16"/>
        </w:rPr>
        <w:t xml:space="preserve"> In addition, attitudinalists and strategic theorists both believe in a particular kind of rational choice theory: Specifically, the </w:t>
      </w:r>
      <w:r w:rsidRPr="00CF0139">
        <w:rPr>
          <w:rFonts w:ascii="Gill Sans MT" w:hAnsi="Gill Sans MT"/>
          <w:b/>
          <w:bCs/>
          <w:u w:val="single"/>
        </w:rPr>
        <w:t>actors' preferences are assumed to be solely ideological, policy-based goals</w:t>
      </w:r>
      <w:r w:rsidRPr="00CF0139">
        <w:rPr>
          <w:rFonts w:ascii="Gill Sans MT" w:hAnsi="Gill Sans MT"/>
          <w:sz w:val="16"/>
        </w:rPr>
        <w:t xml:space="preserve"> derived from the political realm. It is important to emphasize that both theories also believe that the </w:t>
      </w:r>
      <w:bookmarkStart w:id="1" w:name="PAGE_697_8427"/>
      <w:bookmarkEnd w:id="1"/>
      <w:r w:rsidRPr="00CF0139">
        <w:rPr>
          <w:rFonts w:ascii="Gill Sans MT" w:hAnsi="Gill Sans MT"/>
          <w:sz w:val="16"/>
        </w:rPr>
        <w:t xml:space="preserve"> [*697]  proper way to test judicial behavior is to look at what judges actually do, not at what they say: Thus, what matters is the outcome, not the reasoning of the case.   </w:t>
      </w:r>
    </w:p>
    <w:p w:rsidR="00CF0139" w:rsidRPr="00CF0139" w:rsidRDefault="00CF0139" w:rsidP="00CF0139">
      <w:pPr>
        <w:keepNext/>
        <w:keepLines/>
        <w:pageBreakBefore/>
        <w:spacing w:before="200"/>
        <w:jc w:val="center"/>
        <w:outlineLvl w:val="2"/>
        <w:rPr>
          <w:rFonts w:ascii="Gill Sans MT" w:eastAsiaTheme="majorEastAsia" w:hAnsi="Gill Sans MT" w:cstheme="majorBidi"/>
          <w:b/>
          <w:bCs/>
          <w:sz w:val="32"/>
          <w:u w:val="single"/>
        </w:rPr>
      </w:pPr>
      <w:r w:rsidRPr="00CF0139">
        <w:rPr>
          <w:rFonts w:ascii="Gill Sans MT" w:eastAsiaTheme="majorEastAsia" w:hAnsi="Gill Sans MT" w:cstheme="majorBidi"/>
          <w:b/>
          <w:bCs/>
          <w:sz w:val="32"/>
          <w:u w:val="single"/>
        </w:rPr>
        <w:lastRenderedPageBreak/>
        <w:t>2AC June</w:t>
      </w:r>
    </w:p>
    <w:p w:rsidR="00CF0139" w:rsidRPr="00CF0139" w:rsidRDefault="00CF0139" w:rsidP="00CF0139">
      <w:pPr>
        <w:keepNext/>
        <w:keepLines/>
        <w:spacing w:before="200"/>
        <w:outlineLvl w:val="3"/>
        <w:rPr>
          <w:rFonts w:ascii="Gill Sans MT" w:eastAsiaTheme="majorEastAsia" w:hAnsi="Gill Sans MT" w:cstheme="majorBidi"/>
          <w:b/>
          <w:bCs/>
          <w:iCs/>
          <w:sz w:val="26"/>
        </w:rPr>
      </w:pPr>
      <w:r w:rsidRPr="00CF0139">
        <w:rPr>
          <w:rFonts w:ascii="Gill Sans MT" w:eastAsiaTheme="majorEastAsia" w:hAnsi="Gill Sans MT" w:cstheme="majorBidi"/>
          <w:b/>
          <w:bCs/>
          <w:iCs/>
          <w:sz w:val="26"/>
        </w:rPr>
        <w:t>End of term release shields the link</w:t>
      </w:r>
    </w:p>
    <w:p w:rsidR="00CF0139" w:rsidRPr="00CF0139" w:rsidRDefault="00CF0139" w:rsidP="00CF0139">
      <w:pPr>
        <w:rPr>
          <w:rFonts w:ascii="Gill Sans MT" w:hAnsi="Gill Sans MT"/>
          <w:sz w:val="16"/>
        </w:rPr>
      </w:pPr>
      <w:r w:rsidRPr="00CF0139">
        <w:rPr>
          <w:rFonts w:ascii="Gill Sans MT" w:hAnsi="Gill Sans MT"/>
          <w:b/>
          <w:bCs/>
          <w:sz w:val="26"/>
        </w:rPr>
        <w:t>Mondak 92</w:t>
      </w:r>
      <w:r w:rsidRPr="00CF0139">
        <w:rPr>
          <w:rFonts w:ascii="Gill Sans MT" w:hAnsi="Gill Sans MT"/>
          <w:sz w:val="16"/>
        </w:rPr>
        <w:t xml:space="preserve"> [Jeffery J., assistant professor of political science @ the University of Pittsburgh.  “Institutional legitimacy, policy legitimacy, and the Supreme Court.”  American Politics Quarterly, Vol. 20, No. 4, Lexis]</w:t>
      </w:r>
    </w:p>
    <w:p w:rsidR="00CF0139" w:rsidRPr="00CF0139" w:rsidRDefault="00CF0139" w:rsidP="00CF0139">
      <w:pPr>
        <w:rPr>
          <w:rFonts w:ascii="Gill Sans MT" w:hAnsi="Gill Sans MT"/>
          <w:sz w:val="16"/>
        </w:rPr>
      </w:pPr>
      <w:r w:rsidRPr="00CF0139">
        <w:rPr>
          <w:rFonts w:ascii="Gill Sans MT" w:hAnsi="Gill Sans MT"/>
          <w:sz w:val="16"/>
        </w:rPr>
        <w:t xml:space="preserve">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w:t>
      </w:r>
      <w:r w:rsidRPr="00CF0139">
        <w:rPr>
          <w:rFonts w:ascii="Gill Sans MT" w:hAnsi="Gill Sans MT"/>
          <w:b/>
          <w:bCs/>
          <w:u w:val="single"/>
        </w:rPr>
        <w:t>strategy within the Court can be considered from the context of legitimacy.</w:t>
      </w:r>
      <w:r w:rsidRPr="00CF0139">
        <w:rPr>
          <w:rFonts w:ascii="Gill Sans MT" w:hAnsi="Gill Sans MT"/>
          <w:sz w:val="16"/>
        </w:rPr>
        <w:t xml:space="preserve">  For example, </w:t>
      </w:r>
      <w:r w:rsidRPr="00CF0139">
        <w:rPr>
          <w:rFonts w:ascii="Gill Sans MT" w:hAnsi="Gill Sans MT"/>
          <w:b/>
          <w:bCs/>
          <w:highlight w:val="cyan"/>
          <w:u w:val="single"/>
        </w:rPr>
        <w:t xml:space="preserve">what tactics may the Court employ to reduce </w:t>
      </w:r>
      <w:r w:rsidRPr="00CF0139">
        <w:rPr>
          <w:rFonts w:ascii="Gill Sans MT" w:hAnsi="Gill Sans MT"/>
          <w:b/>
          <w:bCs/>
          <w:u w:val="single"/>
        </w:rPr>
        <w:t xml:space="preserve">the </w:t>
      </w:r>
      <w:r w:rsidRPr="00CF0139">
        <w:rPr>
          <w:rFonts w:ascii="Gill Sans MT" w:hAnsi="Gill Sans MT"/>
          <w:b/>
          <w:bCs/>
          <w:highlight w:val="cyan"/>
          <w:u w:val="single"/>
        </w:rPr>
        <w:t xml:space="preserve">erosion of </w:t>
      </w:r>
      <w:r w:rsidRPr="00CF0139">
        <w:rPr>
          <w:rFonts w:ascii="Gill Sans MT" w:hAnsi="Gill Sans MT"/>
          <w:b/>
          <w:bCs/>
          <w:u w:val="single"/>
        </w:rPr>
        <w:t xml:space="preserve">political </w:t>
      </w:r>
      <w:r w:rsidRPr="00CF0139">
        <w:rPr>
          <w:rFonts w:ascii="Gill Sans MT" w:hAnsi="Gill Sans MT"/>
          <w:b/>
          <w:bCs/>
          <w:highlight w:val="cyan"/>
          <w:u w:val="single"/>
        </w:rPr>
        <w:t>capital</w:t>
      </w:r>
      <w:r w:rsidRPr="00CF0139">
        <w:rPr>
          <w:rFonts w:ascii="Gill Sans MT" w:hAnsi="Gill Sans MT"/>
          <w:b/>
          <w:bCs/>
          <w:u w:val="single"/>
        </w:rPr>
        <w:t xml:space="preserve">?  </w:t>
      </w:r>
      <w:r w:rsidRPr="00CF0139">
        <w:rPr>
          <w:rFonts w:ascii="Gill Sans MT" w:hAnsi="Gill Sans MT"/>
          <w:b/>
          <w:bCs/>
          <w:highlight w:val="cyan"/>
          <w:u w:val="single"/>
        </w:rPr>
        <w:t>By releasing controversial rulings at the end of a term</w:t>
      </w:r>
      <w:r w:rsidRPr="00CF0139">
        <w:rPr>
          <w:rFonts w:ascii="Gill Sans MT" w:hAnsi="Gill Sans MT"/>
          <w:sz w:val="16"/>
        </w:rPr>
        <w:t xml:space="preserve">, for instance, </w:t>
      </w:r>
      <w:r w:rsidRPr="00CF0139">
        <w:rPr>
          <w:rFonts w:ascii="Gill Sans MT" w:hAnsi="Gill Sans MT"/>
          <w:b/>
          <w:iCs/>
          <w:highlight w:val="cyan"/>
          <w:u w:val="single"/>
          <w:bdr w:val="single" w:sz="18" w:space="0" w:color="auto" w:frame="1"/>
        </w:rPr>
        <w:t xml:space="preserve">the Court may afford </w:t>
      </w:r>
      <w:r w:rsidRPr="00CF0139">
        <w:rPr>
          <w:rFonts w:ascii="Gill Sans MT" w:hAnsi="Gill Sans MT"/>
          <w:b/>
          <w:iCs/>
          <w:u w:val="single"/>
          <w:bdr w:val="single" w:sz="18" w:space="0" w:color="auto" w:frame="1"/>
        </w:rPr>
        <w:t xml:space="preserve">itself </w:t>
      </w:r>
      <w:r w:rsidRPr="00CF0139">
        <w:rPr>
          <w:rFonts w:ascii="Gill Sans MT" w:hAnsi="Gill Sans MT"/>
          <w:b/>
          <w:iCs/>
          <w:highlight w:val="cyan"/>
          <w:u w:val="single"/>
          <w:bdr w:val="single" w:sz="18" w:space="0" w:color="auto" w:frame="1"/>
        </w:rPr>
        <w:t xml:space="preserve">a healing period, </w:t>
      </w:r>
      <w:r w:rsidRPr="00CF0139">
        <w:rPr>
          <w:rFonts w:ascii="Gill Sans MT" w:hAnsi="Gill Sans MT"/>
          <w:b/>
          <w:iCs/>
          <w:u w:val="single"/>
          <w:bdr w:val="single" w:sz="18" w:space="0" w:color="auto" w:frame="1"/>
        </w:rPr>
        <w:t xml:space="preserve">a time </w:t>
      </w:r>
      <w:r w:rsidRPr="00CF0139">
        <w:rPr>
          <w:rFonts w:ascii="Gill Sans MT" w:hAnsi="Gill Sans MT"/>
          <w:b/>
          <w:iCs/>
          <w:highlight w:val="cyan"/>
          <w:u w:val="single"/>
          <w:bdr w:val="single" w:sz="18" w:space="0" w:color="auto" w:frame="1"/>
        </w:rPr>
        <w:t xml:space="preserve">to repair damaged credibility prior to the next round </w:t>
      </w:r>
      <w:r w:rsidRPr="00CF0139">
        <w:rPr>
          <w:rFonts w:ascii="Gill Sans MT" w:hAnsi="Gill Sans MT"/>
          <w:b/>
          <w:iCs/>
          <w:u w:val="single"/>
          <w:bdr w:val="single" w:sz="18" w:space="0" w:color="auto" w:frame="1"/>
        </w:rPr>
        <w:t>of efforts at conferring policy legitimacy</w:t>
      </w:r>
      <w:r w:rsidRPr="00CF0139">
        <w:rPr>
          <w:rFonts w:ascii="Gill Sans MT" w:hAnsi="Gill Sans MT"/>
          <w:sz w:val="16"/>
          <w:highlight w:val="cyan"/>
        </w:rPr>
        <w:t>.</w:t>
      </w:r>
      <w:r w:rsidRPr="00CF0139">
        <w:rPr>
          <w:rFonts w:ascii="Gill Sans MT" w:hAnsi="Gill Sans MT"/>
          <w:sz w:val="16"/>
        </w:rPr>
        <w:t xml:space="preserve">  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rsidR="00CF0139" w:rsidRPr="00701E90" w:rsidRDefault="00CF0139" w:rsidP="00CF0139">
      <w:pPr>
        <w:keepNext/>
        <w:keepLines/>
        <w:spacing w:before="200"/>
        <w:outlineLvl w:val="3"/>
        <w:rPr>
          <w:rFonts w:eastAsiaTheme="majorEastAsia" w:cstheme="majorBidi"/>
          <w:b/>
          <w:bCs/>
          <w:iCs/>
          <w:color w:val="000000" w:themeColor="text1"/>
          <w:sz w:val="26"/>
        </w:rPr>
      </w:pPr>
      <w:r w:rsidRPr="00701E90">
        <w:rPr>
          <w:rFonts w:eastAsiaTheme="majorEastAsia" w:cstheme="majorBidi"/>
          <w:b/>
          <w:bCs/>
          <w:iCs/>
          <w:color w:val="000000" w:themeColor="text1"/>
          <w:sz w:val="26"/>
        </w:rPr>
        <w:t>No war --- recent statistical evidence proves</w:t>
      </w:r>
    </w:p>
    <w:p w:rsidR="00CF0139" w:rsidRPr="00701E90" w:rsidRDefault="00CF0139" w:rsidP="00CF0139">
      <w:pPr>
        <w:rPr>
          <w:color w:val="000000" w:themeColor="text1"/>
        </w:rPr>
      </w:pPr>
      <w:r w:rsidRPr="00701E90">
        <w:rPr>
          <w:b/>
          <w:bCs/>
          <w:color w:val="000000" w:themeColor="text1"/>
          <w:sz w:val="26"/>
          <w:u w:val="single"/>
        </w:rPr>
        <w:t>Drezner 12</w:t>
      </w:r>
      <w:r w:rsidRPr="00701E90">
        <w:rPr>
          <w:color w:val="000000" w:themeColor="text1"/>
        </w:rPr>
        <w:t xml:space="preserve"> --- The Fletcher School of Law and Diplomacy at Tufts University (October 2012, Daniel W., “THE IRONY OF GLOBAL ECONOMIC GOVERNANCE: THE SYSTEM WORKED,” </w:t>
      </w:r>
    </w:p>
    <w:p w:rsidR="00CF0139" w:rsidRPr="00701E90" w:rsidRDefault="00CF0139" w:rsidP="00CF0139">
      <w:pPr>
        <w:rPr>
          <w:color w:val="000000" w:themeColor="text1"/>
        </w:rPr>
      </w:pPr>
      <w:hyperlink r:id="rId52" w:history="1">
        <w:r w:rsidRPr="00701E90">
          <w:rPr>
            <w:color w:val="000000" w:themeColor="text1"/>
          </w:rPr>
          <w:t>www.globaleconomicgovernance.org/wp-content/uploads/IR-Colloquium-MT12-Week-5_The-Irony-of-Global-Economic-Governance.pdf</w:t>
        </w:r>
      </w:hyperlink>
      <w:r w:rsidRPr="00701E90">
        <w:rPr>
          <w:color w:val="000000" w:themeColor="text1"/>
        </w:rPr>
        <w:t>)</w:t>
      </w:r>
    </w:p>
    <w:p w:rsidR="00CF0139" w:rsidRPr="00701E90" w:rsidRDefault="00CF0139" w:rsidP="00CF0139">
      <w:pPr>
        <w:rPr>
          <w:color w:val="000000" w:themeColor="text1"/>
        </w:rPr>
      </w:pPr>
      <w:r w:rsidRPr="00701E90">
        <w:rPr>
          <w:color w:val="000000" w:themeColor="text1"/>
        </w:rPr>
        <w:t xml:space="preserve">The final outcome addresses </w:t>
      </w:r>
      <w:r w:rsidRPr="00701E90">
        <w:rPr>
          <w:b/>
          <w:bCs/>
          <w:color w:val="000000" w:themeColor="text1"/>
          <w:u w:val="single"/>
        </w:rPr>
        <w:t>a dog that hasn’t barked: the effect of the Great Recession on cross-border conflict and violence</w:t>
      </w:r>
      <w:r w:rsidRPr="00701E90">
        <w:rPr>
          <w:color w:val="000000" w:themeColor="text1"/>
        </w:rPr>
        <w:t xml:space="preserve">. During the initial stages of the crisis, </w:t>
      </w:r>
      <w:r w:rsidRPr="00701E90">
        <w:rPr>
          <w:b/>
          <w:bCs/>
          <w:color w:val="000000" w:themeColor="text1"/>
          <w:u w:val="single"/>
        </w:rPr>
        <w:t>multiple analysts asserted that the financial crisis would lead states to increase their use of force as a tool for staying in power</w:t>
      </w:r>
      <w:r w:rsidRPr="00701E90">
        <w:rPr>
          <w:color w:val="000000" w:themeColor="text1"/>
        </w:rPr>
        <w:t xml:space="preserve">.37 Whether through greater internal repression, diversionary wars, arms races, or a ratcheting up of great power conflict, </w:t>
      </w:r>
      <w:r w:rsidRPr="00701E90">
        <w:rPr>
          <w:b/>
          <w:bCs/>
          <w:color w:val="000000" w:themeColor="text1"/>
          <w:u w:val="single"/>
        </w:rPr>
        <w:t>there were genuine concerns that the global economic downturn would lead to an increase in conflict</w:t>
      </w:r>
      <w:r w:rsidRPr="00701E90">
        <w:rPr>
          <w:color w:val="000000" w:themeColor="text1"/>
        </w:rPr>
        <w:t>. Violence in the Middle East, border disputes in the South China Sea, and even the disruptions of the Occupy movement fuel impressions of surge in global public disorder.</w:t>
      </w:r>
    </w:p>
    <w:p w:rsidR="00CF0139" w:rsidRPr="00701E90" w:rsidRDefault="00CF0139" w:rsidP="00CF0139">
      <w:pPr>
        <w:rPr>
          <w:color w:val="000000" w:themeColor="text1"/>
        </w:rPr>
      </w:pPr>
      <w:r w:rsidRPr="00701E90">
        <w:rPr>
          <w:b/>
          <w:bCs/>
          <w:color w:val="000000" w:themeColor="text1"/>
          <w:u w:val="single"/>
        </w:rPr>
        <w:t xml:space="preserve">The </w:t>
      </w:r>
      <w:r w:rsidRPr="00701E90">
        <w:rPr>
          <w:b/>
          <w:bCs/>
          <w:color w:val="000000" w:themeColor="text1"/>
          <w:highlight w:val="cyan"/>
          <w:u w:val="single"/>
        </w:rPr>
        <w:t>aggregate data suggests otherwise</w:t>
      </w:r>
      <w:r w:rsidRPr="00701E90">
        <w:rPr>
          <w:b/>
          <w:bCs/>
          <w:color w:val="000000" w:themeColor="text1"/>
          <w:u w:val="single"/>
        </w:rPr>
        <w:t xml:space="preserve">, however. The </w:t>
      </w:r>
      <w:r w:rsidRPr="00701E90">
        <w:rPr>
          <w:b/>
          <w:bCs/>
          <w:color w:val="000000" w:themeColor="text1"/>
          <w:highlight w:val="cyan"/>
          <w:u w:val="single"/>
        </w:rPr>
        <w:t>Institute for Economics and Peace</w:t>
      </w:r>
      <w:r w:rsidRPr="00701E90">
        <w:rPr>
          <w:b/>
          <w:bCs/>
          <w:color w:val="000000" w:themeColor="text1"/>
          <w:u w:val="single"/>
        </w:rPr>
        <w:t xml:space="preserve"> has </w:t>
      </w:r>
      <w:r w:rsidRPr="00701E90">
        <w:rPr>
          <w:b/>
          <w:bCs/>
          <w:color w:val="000000" w:themeColor="text1"/>
          <w:highlight w:val="cyan"/>
          <w:u w:val="single"/>
        </w:rPr>
        <w:t>constructed a “Global Peace Index</w:t>
      </w:r>
      <w:r w:rsidRPr="00701E90">
        <w:rPr>
          <w:b/>
          <w:bCs/>
          <w:color w:val="000000" w:themeColor="text1"/>
          <w:u w:val="single"/>
        </w:rPr>
        <w:t xml:space="preserve">” annually </w:t>
      </w:r>
      <w:r w:rsidRPr="00701E90">
        <w:rPr>
          <w:b/>
          <w:bCs/>
          <w:color w:val="000000" w:themeColor="text1"/>
          <w:highlight w:val="cyan"/>
          <w:u w:val="single"/>
        </w:rPr>
        <w:t>since</w:t>
      </w:r>
      <w:r w:rsidRPr="00701E90">
        <w:rPr>
          <w:b/>
          <w:bCs/>
          <w:color w:val="000000" w:themeColor="text1"/>
          <w:u w:val="single"/>
        </w:rPr>
        <w:t xml:space="preserve"> 20</w:t>
      </w:r>
      <w:r w:rsidRPr="00701E90">
        <w:rPr>
          <w:b/>
          <w:bCs/>
          <w:color w:val="000000" w:themeColor="text1"/>
          <w:highlight w:val="cyan"/>
          <w:u w:val="single"/>
        </w:rPr>
        <w:t>07. A key conclusion</w:t>
      </w:r>
      <w:r w:rsidRPr="00701E90">
        <w:rPr>
          <w:b/>
          <w:bCs/>
          <w:color w:val="000000" w:themeColor="text1"/>
          <w:u w:val="single"/>
        </w:rPr>
        <w:t xml:space="preserve"> they draw </w:t>
      </w:r>
      <w:r w:rsidRPr="00701E90">
        <w:rPr>
          <w:b/>
          <w:bCs/>
          <w:color w:val="000000" w:themeColor="text1"/>
          <w:highlight w:val="cyan"/>
          <w:u w:val="single"/>
        </w:rPr>
        <w:t>from the 2012 report is</w:t>
      </w:r>
      <w:r w:rsidRPr="00701E90">
        <w:rPr>
          <w:b/>
          <w:bCs/>
          <w:color w:val="000000" w:themeColor="text1"/>
          <w:u w:val="single"/>
        </w:rPr>
        <w:t xml:space="preserve"> that “The </w:t>
      </w:r>
      <w:r w:rsidRPr="00701E90">
        <w:rPr>
          <w:b/>
          <w:bCs/>
          <w:color w:val="000000" w:themeColor="text1"/>
          <w:highlight w:val="cyan"/>
          <w:u w:val="single"/>
        </w:rPr>
        <w:t>average level of peacefulness in 2012 is approximately the same as</w:t>
      </w:r>
      <w:r w:rsidRPr="00701E90">
        <w:rPr>
          <w:b/>
          <w:bCs/>
          <w:color w:val="000000" w:themeColor="text1"/>
          <w:u w:val="single"/>
        </w:rPr>
        <w:t xml:space="preserve"> it was in 20</w:t>
      </w:r>
      <w:r w:rsidRPr="00701E90">
        <w:rPr>
          <w:b/>
          <w:bCs/>
          <w:color w:val="000000" w:themeColor="text1"/>
          <w:highlight w:val="cyan"/>
          <w:u w:val="single"/>
        </w:rPr>
        <w:t>07</w:t>
      </w:r>
      <w:r w:rsidRPr="00701E90">
        <w:rPr>
          <w:b/>
          <w:bCs/>
          <w:color w:val="000000" w:themeColor="text1"/>
          <w:u w:val="single"/>
        </w:rPr>
        <w:t>.”</w:t>
      </w:r>
      <w:r w:rsidRPr="00701E90">
        <w:rPr>
          <w:color w:val="000000" w:themeColor="text1"/>
        </w:rPr>
        <w:t xml:space="preserve">38 </w:t>
      </w:r>
      <w:r w:rsidRPr="00701E90">
        <w:rPr>
          <w:b/>
          <w:iCs/>
          <w:color w:val="000000" w:themeColor="text1"/>
          <w:highlight w:val="cyan"/>
          <w:u w:val="single"/>
          <w:bdr w:val="single" w:sz="18" w:space="0" w:color="auto"/>
        </w:rPr>
        <w:t>Interstate violence</w:t>
      </w:r>
      <w:r w:rsidRPr="00701E90">
        <w:rPr>
          <w:color w:val="000000" w:themeColor="text1"/>
        </w:rPr>
        <w:t xml:space="preserve"> in particular </w:t>
      </w:r>
      <w:r w:rsidRPr="00701E90">
        <w:rPr>
          <w:b/>
          <w:iCs/>
          <w:color w:val="000000" w:themeColor="text1"/>
          <w:u w:val="single"/>
          <w:bdr w:val="single" w:sz="18" w:space="0" w:color="auto"/>
        </w:rPr>
        <w:t xml:space="preserve">has </w:t>
      </w:r>
      <w:r w:rsidRPr="00701E90">
        <w:rPr>
          <w:b/>
          <w:iCs/>
          <w:color w:val="000000" w:themeColor="text1"/>
          <w:highlight w:val="cyan"/>
          <w:u w:val="single"/>
          <w:bdr w:val="single" w:sz="18" w:space="0" w:color="auto"/>
        </w:rPr>
        <w:t>declined</w:t>
      </w:r>
      <w:r w:rsidRPr="00701E90">
        <w:rPr>
          <w:b/>
          <w:bCs/>
          <w:color w:val="000000" w:themeColor="text1"/>
          <w:highlight w:val="cyan"/>
          <w:u w:val="single"/>
        </w:rPr>
        <w:t xml:space="preserve"> since the</w:t>
      </w:r>
      <w:r w:rsidRPr="00701E90">
        <w:rPr>
          <w:b/>
          <w:bCs/>
          <w:color w:val="000000" w:themeColor="text1"/>
          <w:u w:val="single"/>
        </w:rPr>
        <w:t xml:space="preserve"> start of the financial </w:t>
      </w:r>
      <w:r w:rsidRPr="00701E90">
        <w:rPr>
          <w:b/>
          <w:bCs/>
          <w:color w:val="000000" w:themeColor="text1"/>
          <w:highlight w:val="cyan"/>
          <w:u w:val="single"/>
        </w:rPr>
        <w:t>crisis</w:t>
      </w:r>
      <w:r w:rsidRPr="00701E90">
        <w:rPr>
          <w:color w:val="000000" w:themeColor="text1"/>
        </w:rPr>
        <w:t xml:space="preserve"> – as have military expenditures in most sampled countries. </w:t>
      </w:r>
      <w:r w:rsidRPr="00701E90">
        <w:rPr>
          <w:b/>
          <w:bCs/>
          <w:color w:val="000000" w:themeColor="text1"/>
          <w:highlight w:val="cyan"/>
          <w:u w:val="single"/>
        </w:rPr>
        <w:t>Other studies confirm</w:t>
      </w:r>
      <w:r w:rsidRPr="00701E90">
        <w:rPr>
          <w:b/>
          <w:bCs/>
          <w:color w:val="000000" w:themeColor="text1"/>
          <w:u w:val="single"/>
        </w:rPr>
        <w:t xml:space="preserve"> that </w:t>
      </w:r>
      <w:r w:rsidRPr="00701E90">
        <w:rPr>
          <w:b/>
          <w:bCs/>
          <w:color w:val="000000" w:themeColor="text1"/>
          <w:highlight w:val="cyan"/>
          <w:u w:val="single"/>
        </w:rPr>
        <w:t>the</w:t>
      </w:r>
      <w:r w:rsidRPr="00701E90">
        <w:rPr>
          <w:b/>
          <w:bCs/>
          <w:color w:val="000000" w:themeColor="text1"/>
          <w:u w:val="single"/>
        </w:rPr>
        <w:t xml:space="preserve"> Great </w:t>
      </w:r>
      <w:r w:rsidRPr="00701E90">
        <w:rPr>
          <w:b/>
          <w:bCs/>
          <w:color w:val="000000" w:themeColor="text1"/>
          <w:highlight w:val="cyan"/>
          <w:u w:val="single"/>
        </w:rPr>
        <w:t xml:space="preserve">Recession has not triggered any increase in </w:t>
      </w:r>
      <w:r w:rsidRPr="00701E90">
        <w:rPr>
          <w:b/>
          <w:bCs/>
          <w:color w:val="000000" w:themeColor="text1"/>
          <w:u w:val="single"/>
        </w:rPr>
        <w:t xml:space="preserve">violent </w:t>
      </w:r>
      <w:r w:rsidRPr="00701E90">
        <w:rPr>
          <w:b/>
          <w:bCs/>
          <w:color w:val="000000" w:themeColor="text1"/>
          <w:highlight w:val="cyan"/>
          <w:u w:val="single"/>
        </w:rPr>
        <w:t>conflict</w:t>
      </w:r>
      <w:r w:rsidRPr="00701E90">
        <w:rPr>
          <w:color w:val="000000" w:themeColor="text1"/>
        </w:rPr>
        <w:t xml:space="preserve">; the secular decline in violence that started with the end of the Cold War has not been reversed.39 Rogers </w:t>
      </w:r>
      <w:r w:rsidRPr="00701E90">
        <w:rPr>
          <w:b/>
          <w:bCs/>
          <w:color w:val="000000" w:themeColor="text1"/>
          <w:u w:val="single"/>
        </w:rPr>
        <w:t>Brubaker concludes, “</w:t>
      </w:r>
      <w:r w:rsidRPr="00701E90">
        <w:rPr>
          <w:b/>
          <w:bCs/>
          <w:color w:val="000000" w:themeColor="text1"/>
          <w:highlight w:val="cyan"/>
          <w:u w:val="single"/>
        </w:rPr>
        <w:t>the crisis has not</w:t>
      </w:r>
      <w:r w:rsidRPr="00701E90">
        <w:rPr>
          <w:b/>
          <w:bCs/>
          <w:color w:val="000000" w:themeColor="text1"/>
          <w:u w:val="single"/>
        </w:rPr>
        <w:t xml:space="preserve"> to date </w:t>
      </w:r>
      <w:r w:rsidRPr="00701E90">
        <w:rPr>
          <w:b/>
          <w:bCs/>
          <w:color w:val="000000" w:themeColor="text1"/>
          <w:highlight w:val="cyan"/>
          <w:u w:val="single"/>
        </w:rPr>
        <w:t>generated</w:t>
      </w:r>
      <w:r w:rsidRPr="00701E90">
        <w:rPr>
          <w:b/>
          <w:bCs/>
          <w:color w:val="000000" w:themeColor="text1"/>
          <w:u w:val="single"/>
        </w:rPr>
        <w:t xml:space="preserve"> the surge in </w:t>
      </w:r>
      <w:r w:rsidRPr="00701E90">
        <w:rPr>
          <w:b/>
          <w:bCs/>
          <w:color w:val="000000" w:themeColor="text1"/>
          <w:highlight w:val="cyan"/>
          <w:u w:val="single"/>
        </w:rPr>
        <w:t>protectionist nationalism or ethnic exclusion</w:t>
      </w:r>
      <w:r w:rsidRPr="00701E90">
        <w:rPr>
          <w:color w:val="000000" w:themeColor="text1"/>
        </w:rPr>
        <w:t xml:space="preserve"> that might have been expected.”40</w:t>
      </w:r>
    </w:p>
    <w:p w:rsidR="00CF0139" w:rsidRPr="00701E90" w:rsidRDefault="00CF0139" w:rsidP="00CF0139">
      <w:pPr>
        <w:rPr>
          <w:color w:val="000000" w:themeColor="text1"/>
        </w:rPr>
      </w:pPr>
      <w:r w:rsidRPr="00701E90">
        <w:rPr>
          <w:color w:val="000000" w:themeColor="text1"/>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w:t>
      </w:r>
      <w:r w:rsidRPr="00701E90">
        <w:rPr>
          <w:b/>
          <w:bCs/>
          <w:color w:val="000000" w:themeColor="text1"/>
          <w:u w:val="single"/>
        </w:rPr>
        <w:t>One financial analyst characterized the post-2008 global economy as in a state of “contained depression.”</w:t>
      </w:r>
      <w:r w:rsidRPr="00701E90">
        <w:rPr>
          <w:color w:val="000000" w:themeColor="text1"/>
        </w:rPr>
        <w:t xml:space="preserve">41 The key word is “contained,” however. </w:t>
      </w:r>
      <w:r w:rsidRPr="00701E90">
        <w:rPr>
          <w:b/>
          <w:bCs/>
          <w:color w:val="000000" w:themeColor="text1"/>
          <w:highlight w:val="cyan"/>
          <w:u w:val="single"/>
        </w:rPr>
        <w:t>Given</w:t>
      </w:r>
      <w:r w:rsidRPr="00701E90">
        <w:rPr>
          <w:b/>
          <w:bCs/>
          <w:color w:val="000000" w:themeColor="text1"/>
          <w:u w:val="single"/>
        </w:rPr>
        <w:t xml:space="preserve"> the severity, reach and </w:t>
      </w:r>
      <w:r w:rsidRPr="00701E90">
        <w:rPr>
          <w:b/>
          <w:bCs/>
          <w:color w:val="000000" w:themeColor="text1"/>
          <w:highlight w:val="cyan"/>
          <w:u w:val="single"/>
        </w:rPr>
        <w:t>depth of the</w:t>
      </w:r>
      <w:r w:rsidRPr="00701E90">
        <w:rPr>
          <w:b/>
          <w:bCs/>
          <w:color w:val="000000" w:themeColor="text1"/>
          <w:u w:val="single"/>
        </w:rPr>
        <w:t xml:space="preserve"> 20</w:t>
      </w:r>
      <w:r w:rsidRPr="00701E90">
        <w:rPr>
          <w:b/>
          <w:bCs/>
          <w:color w:val="000000" w:themeColor="text1"/>
          <w:highlight w:val="cyan"/>
          <w:u w:val="single"/>
        </w:rPr>
        <w:t>08</w:t>
      </w:r>
      <w:r w:rsidRPr="00701E90">
        <w:rPr>
          <w:b/>
          <w:bCs/>
          <w:color w:val="000000" w:themeColor="text1"/>
          <w:u w:val="single"/>
        </w:rPr>
        <w:t xml:space="preserve"> financial </w:t>
      </w:r>
      <w:r w:rsidRPr="00701E90">
        <w:rPr>
          <w:b/>
          <w:bCs/>
          <w:color w:val="000000" w:themeColor="text1"/>
          <w:highlight w:val="cyan"/>
          <w:u w:val="single"/>
        </w:rPr>
        <w:t>crisis</w:t>
      </w:r>
      <w:r w:rsidRPr="00701E90">
        <w:rPr>
          <w:b/>
          <w:bCs/>
          <w:color w:val="000000" w:themeColor="text1"/>
          <w:u w:val="single"/>
        </w:rPr>
        <w:t xml:space="preserve">, the proper </w:t>
      </w:r>
      <w:r w:rsidRPr="00701E90">
        <w:rPr>
          <w:b/>
          <w:bCs/>
          <w:color w:val="000000" w:themeColor="text1"/>
          <w:highlight w:val="cyan"/>
          <w:u w:val="single"/>
        </w:rPr>
        <w:t>comparison is with Great Depression</w:t>
      </w:r>
      <w:r w:rsidRPr="00701E90">
        <w:rPr>
          <w:b/>
          <w:bCs/>
          <w:color w:val="000000" w:themeColor="text1"/>
          <w:u w:val="single"/>
        </w:rPr>
        <w:t xml:space="preserve">. And </w:t>
      </w:r>
      <w:r w:rsidRPr="00701E90">
        <w:rPr>
          <w:b/>
          <w:bCs/>
          <w:color w:val="000000" w:themeColor="text1"/>
          <w:highlight w:val="cyan"/>
          <w:u w:val="single"/>
        </w:rPr>
        <w:t>by that standard, the outcome</w:t>
      </w:r>
      <w:r w:rsidRPr="00701E90">
        <w:rPr>
          <w:b/>
          <w:bCs/>
          <w:color w:val="000000" w:themeColor="text1"/>
          <w:u w:val="single"/>
        </w:rPr>
        <w:t xml:space="preserve"> variables </w:t>
      </w:r>
      <w:r w:rsidRPr="00701E90">
        <w:rPr>
          <w:b/>
          <w:bCs/>
          <w:color w:val="000000" w:themeColor="text1"/>
          <w:highlight w:val="cyan"/>
          <w:u w:val="single"/>
        </w:rPr>
        <w:t>look impressive</w:t>
      </w:r>
      <w:r w:rsidRPr="00701E90">
        <w:rPr>
          <w:b/>
          <w:bCs/>
          <w:color w:val="000000" w:themeColor="text1"/>
          <w:u w:val="single"/>
        </w:rPr>
        <w:t>.</w:t>
      </w:r>
      <w:r w:rsidRPr="00701E90">
        <w:rPr>
          <w:color w:val="000000" w:themeColor="text1"/>
        </w:rPr>
        <w:t xml:space="preserve"> As Carmen Reinhart and </w:t>
      </w:r>
      <w:r w:rsidRPr="00701E90">
        <w:rPr>
          <w:color w:val="000000" w:themeColor="text1"/>
        </w:rPr>
        <w:lastRenderedPageBreak/>
        <w:t>Kenneth Rogoff concluded in This Time is Different: “that its macroeconomic outcome has been only the most severe global recession since World War II – and not even worse – must be regarded as fortunate.”42</w:t>
      </w:r>
    </w:p>
    <w:p w:rsidR="00CF0139" w:rsidRPr="005906F5" w:rsidRDefault="00CF0139" w:rsidP="00CF0139">
      <w:pPr>
        <w:keepNext/>
        <w:keepLines/>
        <w:spacing w:before="200"/>
        <w:outlineLvl w:val="3"/>
        <w:rPr>
          <w:rFonts w:asciiTheme="minorHAnsi" w:eastAsiaTheme="majorEastAsia" w:hAnsiTheme="minorHAnsi" w:cstheme="majorBidi"/>
          <w:b/>
          <w:bCs/>
          <w:iCs/>
          <w:sz w:val="26"/>
        </w:rPr>
      </w:pPr>
      <w:r w:rsidRPr="005906F5">
        <w:rPr>
          <w:rFonts w:asciiTheme="minorHAnsi" w:eastAsiaTheme="majorEastAsia" w:hAnsiTheme="minorHAnsi" w:cstheme="majorBidi"/>
          <w:b/>
          <w:bCs/>
          <w:iCs/>
          <w:sz w:val="26"/>
        </w:rPr>
        <w:t>Bush v Gore disproves all their arguments</w:t>
      </w:r>
    </w:p>
    <w:p w:rsidR="00CF0139" w:rsidRPr="005906F5" w:rsidRDefault="00CF0139" w:rsidP="00CF0139">
      <w:pPr>
        <w:rPr>
          <w:rFonts w:asciiTheme="minorHAnsi" w:hAnsiTheme="minorHAnsi"/>
          <w:b/>
          <w:bCs/>
          <w:sz w:val="26"/>
        </w:rPr>
      </w:pPr>
      <w:r w:rsidRPr="005906F5">
        <w:rPr>
          <w:rFonts w:asciiTheme="minorHAnsi" w:hAnsiTheme="minorHAnsi"/>
          <w:b/>
          <w:bCs/>
          <w:sz w:val="26"/>
        </w:rPr>
        <w:t>Balkin 1</w:t>
      </w:r>
    </w:p>
    <w:p w:rsidR="00CF0139" w:rsidRPr="005906F5" w:rsidRDefault="00CF0139" w:rsidP="00CF0139">
      <w:pPr>
        <w:rPr>
          <w:rFonts w:asciiTheme="minorHAnsi" w:hAnsiTheme="minorHAnsi"/>
          <w:sz w:val="16"/>
        </w:rPr>
      </w:pPr>
      <w:r w:rsidRPr="005906F5">
        <w:rPr>
          <w:rFonts w:asciiTheme="minorHAnsi" w:hAnsiTheme="minorHAnsi"/>
          <w:sz w:val="16"/>
        </w:rPr>
        <w:t>[Jack,  Knight Professor of Constitutional Law and the First Amendment, Yale Law School,  Bush v. Gore and the Boundary Between Law and Politics, June 2001, L/N]</w:t>
      </w:r>
    </w:p>
    <w:p w:rsidR="00CF0139" w:rsidRPr="005906F5" w:rsidRDefault="00CF0139" w:rsidP="00CF0139">
      <w:pPr>
        <w:rPr>
          <w:rFonts w:asciiTheme="minorHAnsi" w:hAnsiTheme="minorHAnsi"/>
          <w:sz w:val="16"/>
        </w:rPr>
      </w:pPr>
    </w:p>
    <w:p w:rsidR="00CF0139" w:rsidRPr="005906F5" w:rsidRDefault="00CF0139" w:rsidP="00CF0139">
      <w:pPr>
        <w:rPr>
          <w:rFonts w:asciiTheme="minorHAnsi" w:hAnsiTheme="minorHAnsi"/>
          <w:b/>
          <w:iCs/>
          <w:u w:val="single"/>
          <w:bdr w:val="single" w:sz="18" w:space="0" w:color="auto" w:frame="1"/>
        </w:rPr>
      </w:pPr>
      <w:r w:rsidRPr="005906F5">
        <w:rPr>
          <w:rFonts w:asciiTheme="minorHAnsi" w:hAnsiTheme="minorHAnsi"/>
          <w:b/>
          <w:bCs/>
          <w:highlight w:val="yellow"/>
          <w:u w:val="single"/>
        </w:rPr>
        <w:t xml:space="preserve">The </w:t>
      </w:r>
      <w:r w:rsidRPr="005906F5">
        <w:rPr>
          <w:rFonts w:asciiTheme="minorHAnsi" w:hAnsiTheme="minorHAnsi"/>
          <w:b/>
          <w:bCs/>
          <w:highlight w:val="cyan"/>
          <w:u w:val="single"/>
        </w:rPr>
        <w:t>Court's legitimacy is often described in terms of</w:t>
      </w:r>
      <w:r w:rsidRPr="005906F5">
        <w:rPr>
          <w:rFonts w:asciiTheme="minorHAnsi" w:hAnsiTheme="minorHAnsi"/>
          <w:sz w:val="16"/>
        </w:rPr>
        <w:t xml:space="preserve"> its "</w:t>
      </w:r>
      <w:r w:rsidRPr="005906F5">
        <w:rPr>
          <w:rFonts w:asciiTheme="minorHAnsi" w:hAnsiTheme="minorHAnsi"/>
          <w:b/>
          <w:bCs/>
          <w:highlight w:val="cyan"/>
          <w:u w:val="single"/>
        </w:rPr>
        <w:t>political capital</w:t>
      </w:r>
      <w:r w:rsidRPr="005906F5">
        <w:rPr>
          <w:rFonts w:asciiTheme="minorHAnsi" w:hAnsiTheme="minorHAnsi"/>
          <w:b/>
          <w:bCs/>
          <w:u w:val="single"/>
        </w:rPr>
        <w:t>."</w:t>
      </w:r>
      <w:r w:rsidRPr="005906F5">
        <w:rPr>
          <w:rFonts w:asciiTheme="minorHAnsi" w:hAnsiTheme="minorHAnsi"/>
          <w:sz w:val="16"/>
        </w:rPr>
        <w:t xml:space="preserve"> n143 The term "political capital" is generally not defined. It is likely that it has many facets. One element of political capital might be the likelihood that people will follow the Court's decisions and treat them as binding law, especially in controversial cases. Yet if the question is merely whether the Court's decisions will be obeyed, </w:t>
      </w:r>
      <w:r w:rsidRPr="005906F5">
        <w:rPr>
          <w:rFonts w:asciiTheme="minorHAnsi" w:hAnsiTheme="minorHAnsi"/>
          <w:b/>
          <w:bCs/>
          <w:highlight w:val="yellow"/>
          <w:u w:val="single"/>
        </w:rPr>
        <w:t>it seems</w:t>
      </w:r>
      <w:r w:rsidRPr="005906F5">
        <w:rPr>
          <w:rFonts w:asciiTheme="minorHAnsi" w:hAnsiTheme="minorHAnsi"/>
          <w:b/>
          <w:bCs/>
          <w:u w:val="single"/>
        </w:rPr>
        <w:t xml:space="preserve"> </w:t>
      </w:r>
      <w:r w:rsidRPr="005906F5">
        <w:rPr>
          <w:rFonts w:asciiTheme="minorHAnsi" w:hAnsiTheme="minorHAnsi"/>
          <w:b/>
          <w:bCs/>
          <w:highlight w:val="yellow"/>
          <w:u w:val="single"/>
        </w:rPr>
        <w:t>clear</w:t>
      </w:r>
      <w:r w:rsidRPr="005906F5">
        <w:rPr>
          <w:rFonts w:asciiTheme="minorHAnsi" w:hAnsiTheme="minorHAnsi"/>
          <w:b/>
          <w:bCs/>
          <w:u w:val="single"/>
        </w:rPr>
        <w:t xml:space="preserve"> that</w:t>
      </w:r>
      <w:r w:rsidRPr="005906F5">
        <w:rPr>
          <w:rFonts w:asciiTheme="minorHAnsi" w:hAnsiTheme="minorHAnsi"/>
          <w:sz w:val="16"/>
        </w:rPr>
        <w:t xml:space="preserve"> its </w:t>
      </w:r>
      <w:r w:rsidRPr="005906F5">
        <w:rPr>
          <w:rFonts w:asciiTheme="minorHAnsi" w:hAnsiTheme="minorHAnsi"/>
          <w:b/>
          <w:iCs/>
          <w:highlight w:val="cyan"/>
          <w:u w:val="single"/>
          <w:bdr w:val="single" w:sz="18" w:space="0" w:color="auto" w:frame="1"/>
        </w:rPr>
        <w:t>capital was hardly damaged</w:t>
      </w:r>
      <w:r w:rsidRPr="005906F5">
        <w:rPr>
          <w:rFonts w:asciiTheme="minorHAnsi" w:hAnsiTheme="minorHAnsi"/>
          <w:b/>
          <w:iCs/>
          <w:u w:val="single"/>
          <w:bdr w:val="single" w:sz="18" w:space="0" w:color="auto" w:frame="1"/>
        </w:rPr>
        <w:t xml:space="preserve"> at all</w:t>
      </w:r>
      <w:r w:rsidRPr="005906F5">
        <w:rPr>
          <w:rFonts w:asciiTheme="minorHAnsi" w:hAnsiTheme="minorHAnsi"/>
          <w:b/>
          <w:bCs/>
          <w:u w:val="single"/>
        </w:rPr>
        <w:t>. No one doubted</w:t>
      </w:r>
      <w:r w:rsidRPr="005906F5">
        <w:rPr>
          <w:rFonts w:asciiTheme="minorHAnsi" w:hAnsiTheme="minorHAnsi"/>
          <w:sz w:val="16"/>
        </w:rPr>
        <w:t xml:space="preserve"> for a second that </w:t>
      </w:r>
      <w:r w:rsidRPr="005906F5">
        <w:rPr>
          <w:rFonts w:asciiTheme="minorHAnsi" w:hAnsiTheme="minorHAnsi"/>
          <w:b/>
          <w:bCs/>
          <w:u w:val="single"/>
        </w:rPr>
        <w:t>Al Gore would obey the Court's orde</w:t>
      </w:r>
      <w:r w:rsidRPr="005906F5">
        <w:rPr>
          <w:rFonts w:asciiTheme="minorHAnsi" w:hAnsiTheme="minorHAnsi"/>
          <w:sz w:val="16"/>
        </w:rPr>
        <w:t xml:space="preserve">r, or that the Florida Supreme Court would cease the recounts immediately. </w:t>
      </w:r>
      <w:r w:rsidRPr="005906F5">
        <w:rPr>
          <w:rFonts w:asciiTheme="minorHAnsi" w:hAnsiTheme="minorHAnsi"/>
          <w:b/>
          <w:bCs/>
          <w:u w:val="single"/>
        </w:rPr>
        <w:t>The Court's ability to command obedience remains largely unaffected by Bush v. Gore</w:t>
      </w:r>
      <w:r w:rsidRPr="005906F5">
        <w:rPr>
          <w:rFonts w:asciiTheme="minorHAnsi" w:hAnsiTheme="minorHAnsi"/>
          <w:sz w:val="16"/>
        </w:rPr>
        <w:t xml:space="preserve">. </w:t>
      </w:r>
      <w:r w:rsidRPr="005906F5">
        <w:rPr>
          <w:rFonts w:asciiTheme="minorHAnsi" w:hAnsiTheme="minorHAnsi"/>
          <w:b/>
          <w:bCs/>
          <w:u w:val="single"/>
        </w:rPr>
        <w:t>There is little doubt that people will continue to follow the Supreme Court's decisions</w:t>
      </w:r>
      <w:r w:rsidRPr="005906F5">
        <w:rPr>
          <w:rFonts w:asciiTheme="minorHAnsi" w:hAnsiTheme="minorHAnsi"/>
          <w:sz w:val="16"/>
        </w:rPr>
        <w:t xml:space="preserve">. Lawyers will continue to cite them, and lower courts and legal officials will continue to apply them as before. Thus, if legitimacy or political capital means only brute [*1451] acceptance of the Court and its decisions as a going concern, </w:t>
      </w:r>
      <w:r w:rsidRPr="005906F5">
        <w:rPr>
          <w:rFonts w:asciiTheme="minorHAnsi" w:hAnsiTheme="minorHAnsi"/>
          <w:b/>
          <w:bCs/>
          <w:highlight w:val="cyan"/>
          <w:u w:val="single"/>
        </w:rPr>
        <w:t xml:space="preserve">the Court will not lose any legitimacy </w:t>
      </w:r>
      <w:r w:rsidRPr="005906F5">
        <w:rPr>
          <w:rFonts w:asciiTheme="minorHAnsi" w:hAnsiTheme="minorHAnsi"/>
          <w:b/>
          <w:bCs/>
          <w:highlight w:val="yellow"/>
          <w:u w:val="single"/>
        </w:rPr>
        <w:t>as a result</w:t>
      </w:r>
      <w:r w:rsidRPr="005906F5">
        <w:rPr>
          <w:rFonts w:asciiTheme="minorHAnsi" w:hAnsiTheme="minorHAnsi"/>
          <w:b/>
          <w:bCs/>
          <w:u w:val="single"/>
        </w:rPr>
        <w:t xml:space="preserve"> </w:t>
      </w:r>
      <w:r w:rsidRPr="005906F5">
        <w:rPr>
          <w:rFonts w:asciiTheme="minorHAnsi" w:hAnsiTheme="minorHAnsi"/>
          <w:b/>
          <w:bCs/>
          <w:highlight w:val="yellow"/>
          <w:u w:val="single"/>
        </w:rPr>
        <w:t>of</w:t>
      </w:r>
      <w:r w:rsidRPr="005906F5">
        <w:rPr>
          <w:rFonts w:asciiTheme="minorHAnsi" w:hAnsiTheme="minorHAnsi"/>
          <w:b/>
          <w:bCs/>
          <w:u w:val="single"/>
        </w:rPr>
        <w:t xml:space="preserve"> its decision </w:t>
      </w:r>
      <w:r w:rsidRPr="005906F5">
        <w:rPr>
          <w:rFonts w:asciiTheme="minorHAnsi" w:hAnsiTheme="minorHAnsi"/>
          <w:b/>
          <w:bCs/>
          <w:highlight w:val="cyan"/>
          <w:u w:val="single"/>
        </w:rPr>
        <w:t>in Bush v. Gore</w:t>
      </w:r>
      <w:r w:rsidRPr="005906F5">
        <w:rPr>
          <w:rFonts w:asciiTheme="minorHAnsi" w:hAnsiTheme="minorHAnsi"/>
          <w:sz w:val="16"/>
        </w:rPr>
        <w:t xml:space="preserve">. If the Court's political capital is judged by whether politicians are well-or ill-disposed toward the Supreme Court, then the Supreme Court may well have increased its political capital in the short term by halting the recounts. n144 After all, there is now a Republican president, and Republicans control both houses of Congress. They are no doubt delighted with the Supreme Court's exercise of judicial review, for it guarantees them a period of one-party rule. As a result, they are probably much more favorably disposed to granting the Justices the pay raise that Chief Justice Rehnquist has been requesting for several years. n145 Judged in raw political terms, the Supreme Court made much more powerful friends than enemies when it decided Bush v. Gore. n146 Nevertheless, legitimacy might mean something more than the two senses of "political capital" that I have just described. When people speak of "legitimacy" - not in a rigorously philosophical sense but in an everyday sense of the word - they are often referring to basic questions of trust and confidence in public officials: Do people believe that public officials are honest and trustworthy, and do they have confidence that public officials will act in the public interest and not for purely partisan or selfish reasons? These forms of legitimacy are crucial to the courts because the courts rely so heavily on the appearance of fairness and reasonableness. To be sure, sometimes people speak of "moral legitimacy" - whether what government officials do is in fact just and fair - and "procedural legitimacy" - whether government officials have employed fair procedures. But often people do not know what government officials are doing - for example, most people do not read judicial opinions - and even then what is actually just and fair is often difficult to determine. So in practice when [*1452] people speak of a court's "moral legitimacy" or "procedural legitimacy," they may not mean whether courts actually are fair and just but whether people believe that they are fair and just. According to this analysis, moral and procedural legitimacy are elements of trust and confidence in public officials - in this case, trust and confidence that these officials are upright and honest and will do the right thing. Understood in this broader sense, the question of the Court's legitimacy concerns whether people will continue to have faith in the Court as a fair-minded arbiter of constitutional questions, whether they trust the Court, whether they have confidence in its decisions, and whether they believe its decisions are principled and above mere partisan politics. That sort of confidence and trust probably has been shaken, particularly among lawyers and legal academics, but also in portions of the public at large. Even so, the effects of Bush v. Gore on the Court's legitimacy may differ markedly for different populations and social groups. Perhaps trust and confidence have been damaged among Democratic voters - who are a sizeable proportion of the population - and within the legal academy, which tends to be liberal. But in other groups, the evidence of a loss of faith is quite mixed. Republican politicians like Tom DeLay and Trent Lott probably now have renewed confidence in the Court. After Bush v. Gore, they know that they can rely on the Court to do the right thing (in all the different senses of the word "right"). Although liberal legal academics have been badly shaken by the decision, conservative legal academics have come to the Court's defense, and one expects that we will see more spirited endorsements in the future. n147 Finally, most Americans are not privy to the niceties of constitutional argument and so may not be able to judge whether the Court has played fast and loose with the law. Indeed, the polling data do not seem to suggest a sharp drop off in the Court's approval ratings. A Gallup Poll conducted from January 10 to 14, 2001, indicated that 59% of those surveyed approved of how the Court was handling its job while 34% disapproved, only a three percentage point drop from its 62% approval rating in a similar poll taken from August 29 to September 5, 2000, long before the Florida controversy occurred. n148 Make no mistake: Many people are very, very angry at the Supreme Court, and the Court probably has lost their trust and confidence. But these citizens may not constitute a majority [*1453] of all Americans. Perhaps more importantly, the persons who are currently in power like what the Court is doing just fine. In any case, </w:t>
      </w:r>
      <w:r w:rsidRPr="005906F5">
        <w:rPr>
          <w:rFonts w:asciiTheme="minorHAnsi" w:hAnsiTheme="minorHAnsi"/>
          <w:b/>
          <w:bCs/>
          <w:highlight w:val="cyan"/>
          <w:u w:val="single"/>
        </w:rPr>
        <w:t>there is no doubt</w:t>
      </w:r>
      <w:r w:rsidRPr="005906F5">
        <w:rPr>
          <w:rFonts w:asciiTheme="minorHAnsi" w:hAnsiTheme="minorHAnsi"/>
          <w:b/>
          <w:bCs/>
          <w:u w:val="single"/>
        </w:rPr>
        <w:t xml:space="preserve"> in my mind that </w:t>
      </w:r>
      <w:r w:rsidRPr="005906F5">
        <w:rPr>
          <w:rFonts w:asciiTheme="minorHAnsi" w:hAnsiTheme="minorHAnsi"/>
          <w:b/>
          <w:bCs/>
          <w:highlight w:val="cyan"/>
          <w:u w:val="single"/>
        </w:rPr>
        <w:t xml:space="preserve">the </w:t>
      </w:r>
      <w:r w:rsidRPr="005906F5">
        <w:rPr>
          <w:rFonts w:asciiTheme="minorHAnsi" w:hAnsiTheme="minorHAnsi"/>
          <w:b/>
          <w:bCs/>
          <w:highlight w:val="yellow"/>
          <w:u w:val="single"/>
        </w:rPr>
        <w:t xml:space="preserve">Supreme </w:t>
      </w:r>
      <w:r w:rsidRPr="005906F5">
        <w:rPr>
          <w:rFonts w:asciiTheme="minorHAnsi" w:hAnsiTheme="minorHAnsi"/>
          <w:b/>
          <w:bCs/>
          <w:highlight w:val="cyan"/>
          <w:u w:val="single"/>
        </w:rPr>
        <w:t xml:space="preserve">Court will </w:t>
      </w:r>
      <w:r w:rsidRPr="005906F5">
        <w:rPr>
          <w:rFonts w:asciiTheme="minorHAnsi" w:hAnsiTheme="minorHAnsi"/>
          <w:b/>
          <w:bCs/>
          <w:highlight w:val="yellow"/>
          <w:u w:val="single"/>
        </w:rPr>
        <w:t>eventually</w:t>
      </w:r>
      <w:r w:rsidRPr="005906F5">
        <w:rPr>
          <w:rFonts w:asciiTheme="minorHAnsi" w:hAnsiTheme="minorHAnsi"/>
          <w:b/>
          <w:bCs/>
          <w:u w:val="single"/>
        </w:rPr>
        <w:t xml:space="preserve"> </w:t>
      </w:r>
      <w:r w:rsidRPr="005906F5">
        <w:rPr>
          <w:rFonts w:asciiTheme="minorHAnsi" w:hAnsiTheme="minorHAnsi"/>
          <w:b/>
          <w:bCs/>
          <w:highlight w:val="cyan"/>
          <w:u w:val="single"/>
        </w:rPr>
        <w:t>regain whatever</w:t>
      </w:r>
      <w:r w:rsidRPr="005906F5">
        <w:rPr>
          <w:rFonts w:asciiTheme="minorHAnsi" w:hAnsiTheme="minorHAnsi"/>
          <w:b/>
          <w:bCs/>
          <w:u w:val="single"/>
        </w:rPr>
        <w:t xml:space="preserve"> trust and </w:t>
      </w:r>
      <w:r w:rsidRPr="005906F5">
        <w:rPr>
          <w:rFonts w:asciiTheme="minorHAnsi" w:hAnsiTheme="minorHAnsi"/>
          <w:b/>
          <w:bCs/>
          <w:highlight w:val="cyan"/>
          <w:u w:val="single"/>
        </w:rPr>
        <w:t>confidence</w:t>
      </w:r>
      <w:r w:rsidRPr="005906F5">
        <w:rPr>
          <w:rFonts w:asciiTheme="minorHAnsi" w:hAnsiTheme="minorHAnsi"/>
          <w:b/>
          <w:bCs/>
          <w:u w:val="single"/>
        </w:rPr>
        <w:t xml:space="preserve"> among the American public that </w:t>
      </w:r>
      <w:r w:rsidRPr="005906F5">
        <w:rPr>
          <w:rFonts w:asciiTheme="minorHAnsi" w:hAnsiTheme="minorHAnsi"/>
          <w:b/>
          <w:bCs/>
          <w:highlight w:val="cyan"/>
          <w:u w:val="single"/>
        </w:rPr>
        <w:t>it lost</w:t>
      </w:r>
      <w:r w:rsidRPr="005906F5">
        <w:rPr>
          <w:rFonts w:asciiTheme="minorHAnsi" w:hAnsiTheme="minorHAnsi"/>
          <w:sz w:val="16"/>
        </w:rPr>
        <w:t xml:space="preserve"> in Bush v. Gore. </w:t>
      </w:r>
      <w:r w:rsidRPr="005906F5">
        <w:rPr>
          <w:rFonts w:asciiTheme="minorHAnsi" w:hAnsiTheme="minorHAnsi"/>
          <w:b/>
          <w:bCs/>
          <w:highlight w:val="cyan"/>
          <w:u w:val="single"/>
        </w:rPr>
        <w:t xml:space="preserve">The </w:t>
      </w:r>
      <w:r w:rsidRPr="005906F5">
        <w:rPr>
          <w:rFonts w:asciiTheme="minorHAnsi" w:hAnsiTheme="minorHAnsi"/>
          <w:b/>
          <w:bCs/>
          <w:highlight w:val="yellow"/>
          <w:u w:val="single"/>
        </w:rPr>
        <w:t xml:space="preserve">Supreme </w:t>
      </w:r>
      <w:r w:rsidRPr="005906F5">
        <w:rPr>
          <w:rFonts w:asciiTheme="minorHAnsi" w:hAnsiTheme="minorHAnsi"/>
          <w:b/>
          <w:bCs/>
          <w:highlight w:val="cyan"/>
          <w:u w:val="single"/>
        </w:rPr>
        <w:t xml:space="preserve">Court </w:t>
      </w:r>
      <w:r w:rsidRPr="005906F5">
        <w:rPr>
          <w:rFonts w:asciiTheme="minorHAnsi" w:hAnsiTheme="minorHAnsi"/>
          <w:b/>
          <w:bCs/>
          <w:highlight w:val="yellow"/>
          <w:u w:val="single"/>
        </w:rPr>
        <w:t>has</w:t>
      </w:r>
      <w:r w:rsidRPr="005906F5">
        <w:rPr>
          <w:rFonts w:asciiTheme="minorHAnsi" w:hAnsiTheme="minorHAnsi"/>
          <w:b/>
          <w:bCs/>
          <w:u w:val="single"/>
        </w:rPr>
        <w:t xml:space="preserve"> </w:t>
      </w:r>
      <w:r w:rsidRPr="005906F5">
        <w:rPr>
          <w:rFonts w:asciiTheme="minorHAnsi" w:hAnsiTheme="minorHAnsi"/>
          <w:b/>
          <w:bCs/>
          <w:highlight w:val="cyan"/>
          <w:u w:val="single"/>
        </w:rPr>
        <w:t xml:space="preserve">often </w:t>
      </w:r>
      <w:r w:rsidRPr="005906F5">
        <w:rPr>
          <w:rFonts w:asciiTheme="minorHAnsi" w:hAnsiTheme="minorHAnsi"/>
          <w:b/>
          <w:iCs/>
          <w:highlight w:val="cyan"/>
          <w:u w:val="single"/>
          <w:bdr w:val="single" w:sz="18" w:space="0" w:color="auto" w:frame="1"/>
        </w:rPr>
        <w:t>misbehaved</w:t>
      </w:r>
      <w:r w:rsidRPr="005906F5">
        <w:rPr>
          <w:rFonts w:asciiTheme="minorHAnsi" w:hAnsiTheme="minorHAnsi"/>
          <w:b/>
          <w:bCs/>
          <w:highlight w:val="cyan"/>
          <w:u w:val="single"/>
        </w:rPr>
        <w:t xml:space="preserve"> and </w:t>
      </w:r>
      <w:r w:rsidRPr="005906F5">
        <w:rPr>
          <w:rFonts w:asciiTheme="minorHAnsi" w:hAnsiTheme="minorHAnsi"/>
          <w:b/>
          <w:iCs/>
          <w:highlight w:val="cyan"/>
          <w:u w:val="single"/>
          <w:bdr w:val="single" w:sz="18" w:space="0" w:color="auto" w:frame="1"/>
        </w:rPr>
        <w:t>squandered</w:t>
      </w:r>
      <w:r w:rsidRPr="005906F5">
        <w:rPr>
          <w:rFonts w:asciiTheme="minorHAnsi" w:hAnsiTheme="minorHAnsi"/>
          <w:b/>
          <w:iCs/>
          <w:highlight w:val="yellow"/>
          <w:u w:val="single"/>
          <w:bdr w:val="single" w:sz="18" w:space="0" w:color="auto" w:frame="1"/>
        </w:rPr>
        <w:t xml:space="preserve"> its political </w:t>
      </w:r>
      <w:r w:rsidRPr="005906F5">
        <w:rPr>
          <w:rFonts w:asciiTheme="minorHAnsi" w:hAnsiTheme="minorHAnsi"/>
          <w:b/>
          <w:iCs/>
          <w:highlight w:val="cyan"/>
          <w:u w:val="single"/>
          <w:bdr w:val="single" w:sz="18" w:space="0" w:color="auto" w:frame="1"/>
        </w:rPr>
        <w:t>capital</w:t>
      </w:r>
      <w:r w:rsidRPr="005906F5">
        <w:rPr>
          <w:rFonts w:asciiTheme="minorHAnsi" w:hAnsiTheme="minorHAnsi"/>
          <w:b/>
          <w:iCs/>
          <w:u w:val="single"/>
          <w:bdr w:val="single" w:sz="18" w:space="0" w:color="auto" w:frame="1"/>
        </w:rPr>
        <w:t xml:space="preserve"> foolishly</w:t>
      </w:r>
      <w:r w:rsidRPr="005906F5">
        <w:rPr>
          <w:rFonts w:asciiTheme="minorHAnsi" w:hAnsiTheme="minorHAnsi"/>
          <w:b/>
          <w:bCs/>
          <w:u w:val="single"/>
        </w:rPr>
        <w:t>.</w:t>
      </w:r>
      <w:r w:rsidRPr="005906F5">
        <w:rPr>
          <w:rFonts w:asciiTheme="minorHAnsi" w:hAnsiTheme="minorHAnsi"/>
          <w:sz w:val="16"/>
        </w:rPr>
        <w:t xml:space="preserve"> It has done some very unjust and wicked things in the course of its history, and yet people still continue to respect and admire it. If the Court survived Dred Scott v. Sandford, </w:t>
      </w:r>
      <w:r w:rsidRPr="005906F5">
        <w:rPr>
          <w:rFonts w:asciiTheme="minorHAnsi" w:hAnsiTheme="minorHAnsi"/>
          <w:b/>
          <w:iCs/>
          <w:highlight w:val="cyan"/>
          <w:u w:val="single"/>
          <w:bdr w:val="single" w:sz="18" w:space="0" w:color="auto" w:frame="1"/>
        </w:rPr>
        <w:t>it can certainly survive</w:t>
      </w:r>
      <w:r w:rsidRPr="005906F5">
        <w:rPr>
          <w:rFonts w:asciiTheme="minorHAnsi" w:hAnsiTheme="minorHAnsi"/>
          <w:b/>
          <w:iCs/>
          <w:u w:val="single"/>
          <w:bdr w:val="single" w:sz="18" w:space="0" w:color="auto" w:frame="1"/>
        </w:rPr>
        <w:t xml:space="preserve"> this.</w:t>
      </w:r>
    </w:p>
    <w:p w:rsidR="00CF0139" w:rsidRPr="005906F5" w:rsidRDefault="00CF0139" w:rsidP="00CF0139">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lastRenderedPageBreak/>
        <w:t>1AR</w:t>
      </w:r>
      <w:r w:rsidRPr="005906F5">
        <w:rPr>
          <w:rFonts w:asciiTheme="minorHAnsi" w:eastAsiaTheme="majorEastAsia" w:hAnsiTheme="minorHAnsi" w:cstheme="majorBidi"/>
          <w:b/>
          <w:bCs/>
          <w:sz w:val="32"/>
          <w:u w:val="single"/>
        </w:rPr>
        <w:t xml:space="preserve"> Thumpers</w:t>
      </w:r>
    </w:p>
    <w:p w:rsidR="00CF0139" w:rsidRPr="005906F5" w:rsidRDefault="00CF0139" w:rsidP="00CF0139">
      <w:pPr>
        <w:keepNext/>
        <w:keepLines/>
        <w:spacing w:before="200"/>
        <w:outlineLvl w:val="3"/>
        <w:rPr>
          <w:rFonts w:asciiTheme="minorHAnsi" w:eastAsiaTheme="majorEastAsia" w:hAnsiTheme="minorHAnsi" w:cstheme="majorBidi"/>
          <w:b/>
          <w:bCs/>
          <w:iCs/>
          <w:sz w:val="26"/>
        </w:rPr>
      </w:pPr>
      <w:r w:rsidRPr="005906F5">
        <w:rPr>
          <w:rFonts w:asciiTheme="minorHAnsi" w:eastAsiaTheme="majorEastAsia" w:hAnsiTheme="minorHAnsi" w:cstheme="majorBidi"/>
          <w:b/>
          <w:bCs/>
          <w:iCs/>
          <w:sz w:val="26"/>
        </w:rPr>
        <w:t>The court will rule on all of the things</w:t>
      </w:r>
    </w:p>
    <w:p w:rsidR="00CF0139" w:rsidRPr="005906F5" w:rsidRDefault="00CF0139" w:rsidP="00CF0139">
      <w:pPr>
        <w:rPr>
          <w:rFonts w:asciiTheme="minorHAnsi" w:hAnsiTheme="minorHAnsi"/>
          <w:sz w:val="24"/>
          <w:u w:val="single"/>
        </w:rPr>
      </w:pPr>
      <w:r w:rsidRPr="005906F5">
        <w:rPr>
          <w:rFonts w:asciiTheme="minorHAnsi" w:hAnsiTheme="minorHAnsi"/>
          <w:b/>
          <w:bCs/>
          <w:sz w:val="24"/>
          <w:u w:val="single"/>
        </w:rPr>
        <w:t>Pieklo 9/17 (</w:t>
      </w:r>
      <w:hyperlink r:id="rId53" w:history="1">
        <w:r w:rsidRPr="005906F5">
          <w:rPr>
            <w:rFonts w:asciiTheme="minorHAnsi" w:hAnsiTheme="minorHAnsi"/>
            <w:sz w:val="16"/>
          </w:rPr>
          <w:t>Jessica Mason Pieklo</w:t>
        </w:r>
      </w:hyperlink>
      <w:r w:rsidRPr="005906F5">
        <w:rPr>
          <w:rFonts w:asciiTheme="minorHAnsi" w:hAnsiTheme="minorHAnsi"/>
          <w:sz w:val="16"/>
        </w:rPr>
        <w:t>, Senior Legal Analyst, RH Reality Check. “6 Supreme Court Cases to Watch This Term” http://rhrealitycheck.org/article/2013/09/17/six-supreme-court-cases-to-watch-this-term/)</w:t>
      </w:r>
    </w:p>
    <w:p w:rsidR="00CF0139" w:rsidRPr="005906F5" w:rsidRDefault="00CF0139" w:rsidP="00CF0139">
      <w:pPr>
        <w:rPr>
          <w:rFonts w:asciiTheme="minorHAnsi" w:hAnsiTheme="minorHAnsi"/>
          <w:b/>
          <w:bCs/>
          <w:u w:val="single"/>
        </w:rPr>
      </w:pPr>
    </w:p>
    <w:p w:rsidR="00CF0139" w:rsidRPr="005906F5" w:rsidRDefault="00CF0139" w:rsidP="00CF0139">
      <w:pPr>
        <w:rPr>
          <w:rFonts w:asciiTheme="minorHAnsi" w:hAnsiTheme="minorHAnsi"/>
          <w:sz w:val="16"/>
        </w:rPr>
      </w:pPr>
      <w:r w:rsidRPr="005906F5">
        <w:rPr>
          <w:rFonts w:asciiTheme="minorHAnsi" w:hAnsiTheme="minorHAnsi"/>
          <w:b/>
          <w:bCs/>
          <w:highlight w:val="green"/>
          <w:u w:val="single"/>
        </w:rPr>
        <w:t>The</w:t>
      </w:r>
      <w:r w:rsidRPr="005906F5">
        <w:rPr>
          <w:rFonts w:asciiTheme="minorHAnsi" w:hAnsiTheme="minorHAnsi"/>
          <w:b/>
          <w:bCs/>
          <w:u w:val="single"/>
        </w:rPr>
        <w:t xml:space="preserve"> United States </w:t>
      </w:r>
      <w:r w:rsidRPr="005906F5">
        <w:rPr>
          <w:rFonts w:asciiTheme="minorHAnsi" w:hAnsiTheme="minorHAnsi"/>
          <w:b/>
          <w:bCs/>
          <w:highlight w:val="green"/>
          <w:u w:val="single"/>
        </w:rPr>
        <w:t>Supreme Court term begins in October</w:t>
      </w:r>
      <w:r w:rsidRPr="005906F5">
        <w:rPr>
          <w:rFonts w:asciiTheme="minorHAnsi" w:hAnsiTheme="minorHAnsi"/>
          <w:sz w:val="16"/>
        </w:rPr>
        <w:t xml:space="preserve">, and while the entire docket has not yet been set, already </w:t>
      </w:r>
      <w:r w:rsidRPr="005906F5">
        <w:rPr>
          <w:rFonts w:asciiTheme="minorHAnsi" w:hAnsiTheme="minorHAnsi"/>
          <w:b/>
          <w:bCs/>
          <w:highlight w:val="cyan"/>
          <w:u w:val="single"/>
        </w:rPr>
        <w:t xml:space="preserve">it’s </w:t>
      </w:r>
      <w:r w:rsidRPr="005906F5">
        <w:rPr>
          <w:rFonts w:asciiTheme="minorHAnsi" w:hAnsiTheme="minorHAnsi"/>
          <w:b/>
          <w:bCs/>
          <w:highlight w:val="green"/>
          <w:u w:val="single"/>
        </w:rPr>
        <w:t xml:space="preserve">shaping up to be </w:t>
      </w:r>
      <w:r w:rsidRPr="005906F5">
        <w:rPr>
          <w:rFonts w:asciiTheme="minorHAnsi" w:hAnsiTheme="minorHAnsi"/>
          <w:b/>
          <w:bCs/>
          <w:highlight w:val="cyan"/>
          <w:u w:val="single"/>
        </w:rPr>
        <w:t xml:space="preserve">a historic term, with decisions on </w:t>
      </w:r>
      <w:r w:rsidRPr="005906F5">
        <w:rPr>
          <w:rFonts w:asciiTheme="minorHAnsi" w:hAnsiTheme="minorHAnsi"/>
          <w:b/>
          <w:iCs/>
          <w:highlight w:val="cyan"/>
          <w:u w:val="single"/>
          <w:bdr w:val="single" w:sz="18" w:space="0" w:color="auto"/>
        </w:rPr>
        <w:t>abortion protests</w:t>
      </w:r>
      <w:r w:rsidRPr="005906F5">
        <w:rPr>
          <w:rFonts w:asciiTheme="minorHAnsi" w:hAnsiTheme="minorHAnsi"/>
          <w:b/>
          <w:bCs/>
          <w:highlight w:val="cyan"/>
          <w:u w:val="single"/>
        </w:rPr>
        <w:t xml:space="preserve">, </w:t>
      </w:r>
      <w:r w:rsidRPr="005906F5">
        <w:rPr>
          <w:rFonts w:asciiTheme="minorHAnsi" w:hAnsiTheme="minorHAnsi"/>
          <w:b/>
          <w:iCs/>
          <w:highlight w:val="cyan"/>
          <w:u w:val="single"/>
          <w:bdr w:val="single" w:sz="18" w:space="0" w:color="auto"/>
        </w:rPr>
        <w:t>legislative prayer</w:t>
      </w:r>
      <w:r w:rsidRPr="005906F5">
        <w:rPr>
          <w:rFonts w:asciiTheme="minorHAnsi" w:hAnsiTheme="minorHAnsi"/>
          <w:b/>
          <w:bCs/>
          <w:highlight w:val="cyan"/>
          <w:u w:val="single"/>
        </w:rPr>
        <w:t xml:space="preserve">, and </w:t>
      </w:r>
      <w:r w:rsidRPr="005906F5">
        <w:rPr>
          <w:rFonts w:asciiTheme="minorHAnsi" w:hAnsiTheme="minorHAnsi"/>
          <w:b/>
          <w:iCs/>
          <w:highlight w:val="cyan"/>
          <w:u w:val="single"/>
          <w:bdr w:val="single" w:sz="18" w:space="0" w:color="auto"/>
        </w:rPr>
        <w:t>affirmative action</w:t>
      </w:r>
      <w:r w:rsidRPr="005906F5">
        <w:rPr>
          <w:rFonts w:asciiTheme="minorHAnsi" w:hAnsiTheme="minorHAnsi"/>
          <w:sz w:val="16"/>
        </w:rPr>
        <w:t xml:space="preserve">, just to name a few. Here are the key cases we’re keeping an eye on as the term starts up. 1. Cline v. Oklahoma Coalition for Reproductive Justice </w:t>
      </w:r>
      <w:r w:rsidRPr="005906F5">
        <w:rPr>
          <w:rFonts w:asciiTheme="minorHAnsi" w:hAnsiTheme="minorHAnsi"/>
          <w:b/>
          <w:bCs/>
          <w:highlight w:val="cyan"/>
          <w:u w:val="single"/>
        </w:rPr>
        <w:t>The</w:t>
      </w:r>
      <w:r w:rsidRPr="005906F5">
        <w:rPr>
          <w:rFonts w:asciiTheme="minorHAnsi" w:hAnsiTheme="minorHAnsi"/>
          <w:b/>
          <w:bCs/>
          <w:u w:val="single"/>
        </w:rPr>
        <w:t xml:space="preserve"> Supreme </w:t>
      </w:r>
      <w:r w:rsidRPr="005906F5">
        <w:rPr>
          <w:rFonts w:asciiTheme="minorHAnsi" w:hAnsiTheme="minorHAnsi"/>
          <w:b/>
          <w:bCs/>
          <w:highlight w:val="cyan"/>
          <w:u w:val="single"/>
        </w:rPr>
        <w:t xml:space="preserve">Court looks poised to </w:t>
      </w:r>
      <w:r w:rsidRPr="005906F5">
        <w:rPr>
          <w:rFonts w:asciiTheme="minorHAnsi" w:hAnsiTheme="minorHAnsi"/>
          <w:b/>
          <w:iCs/>
          <w:highlight w:val="cyan"/>
          <w:u w:val="single"/>
          <w:bdr w:val="single" w:sz="18" w:space="0" w:color="auto"/>
        </w:rPr>
        <w:t>re-enter the abortion debate</w:t>
      </w:r>
      <w:r w:rsidRPr="005906F5">
        <w:rPr>
          <w:rFonts w:asciiTheme="minorHAnsi" w:hAnsiTheme="minorHAnsi"/>
          <w:sz w:val="16"/>
        </w:rPr>
        <w:t xml:space="preserve">, </w:t>
      </w:r>
      <w:r w:rsidRPr="005906F5">
        <w:rPr>
          <w:rFonts w:asciiTheme="minorHAnsi" w:hAnsiTheme="minorHAnsi"/>
          <w:b/>
          <w:bCs/>
          <w:u w:val="single"/>
        </w:rPr>
        <w:t>and it could do so</w:t>
      </w:r>
      <w:r w:rsidRPr="005906F5">
        <w:rPr>
          <w:rFonts w:asciiTheme="minorHAnsi" w:hAnsiTheme="minorHAnsi"/>
          <w:sz w:val="16"/>
        </w:rPr>
        <w:t xml:space="preserve"> </w:t>
      </w:r>
      <w:r w:rsidRPr="005906F5">
        <w:rPr>
          <w:rFonts w:asciiTheme="minorHAnsi" w:hAnsiTheme="minorHAnsi"/>
          <w:b/>
          <w:bCs/>
          <w:u w:val="single"/>
        </w:rPr>
        <w:t xml:space="preserve">as early as </w:t>
      </w:r>
      <w:r w:rsidRPr="005906F5">
        <w:rPr>
          <w:rFonts w:asciiTheme="minorHAnsi" w:hAnsiTheme="minorHAnsi"/>
          <w:b/>
          <w:iCs/>
          <w:highlight w:val="cyan"/>
          <w:u w:val="single"/>
          <w:bdr w:val="single" w:sz="18" w:space="0" w:color="auto"/>
        </w:rPr>
        <w:t>this year</w:t>
      </w:r>
      <w:r w:rsidRPr="005906F5">
        <w:rPr>
          <w:rFonts w:asciiTheme="minorHAnsi" w:hAnsiTheme="minorHAnsi"/>
          <w:sz w:val="16"/>
        </w:rPr>
        <w:t xml:space="preserve"> if it takes up Cline, the first of the recent wave of state-level restrictions to reach the high court. Cline involves a </w:t>
      </w:r>
      <w:hyperlink r:id="rId54" w:tgtFrame="_blank" w:history="1">
        <w:r w:rsidRPr="005906F5">
          <w:rPr>
            <w:rFonts w:asciiTheme="minorHAnsi" w:hAnsiTheme="minorHAnsi"/>
            <w:sz w:val="16"/>
          </w:rPr>
          <w:t>challenge to an Oklahoma statute</w:t>
        </w:r>
      </w:hyperlink>
      <w:r w:rsidRPr="005906F5">
        <w:rPr>
          <w:rFonts w:asciiTheme="minorHAnsi" w:hAnsiTheme="minorHAnsi"/>
          <w:sz w:val="16"/>
        </w:rPr>
        <w:t xml:space="preserve"> that requires abortion-inducing drugs, including </w:t>
      </w:r>
      <w:hyperlink r:id="rId55" w:tgtFrame="_blank" w:history="1">
        <w:r w:rsidRPr="005906F5">
          <w:rPr>
            <w:rFonts w:asciiTheme="minorHAnsi" w:hAnsiTheme="minorHAnsi"/>
            <w:sz w:val="16"/>
          </w:rPr>
          <w:t>RU-486</w:t>
        </w:r>
      </w:hyperlink>
      <w:r w:rsidRPr="005906F5">
        <w:rPr>
          <w:rFonts w:asciiTheme="minorHAnsi" w:hAnsiTheme="minorHAnsi"/>
          <w:sz w:val="16"/>
        </w:rPr>
        <w:t xml:space="preserve">, to be administered strictly according to the specific Food and Drug Administration labeling despite the fact that new research and best practices make that labeling out of date. Such “off-label” use of drugs is both legal and widespread in the United States as science, standards of care, and clinical practice often supercede the original FDA label on a given drug. In the case of cancer drugs, for example, the American Cancer Society </w:t>
      </w:r>
      <w:hyperlink r:id="rId56" w:tooltip="(Open in new tab) " w:history="1">
        <w:r w:rsidRPr="005906F5">
          <w:rPr>
            <w:rFonts w:asciiTheme="minorHAnsi" w:hAnsiTheme="minorHAnsi"/>
            <w:sz w:val="16"/>
          </w:rPr>
          <w:t>notes</w:t>
        </w:r>
      </w:hyperlink>
      <w:r w:rsidRPr="005906F5">
        <w:rPr>
          <w:rFonts w:asciiTheme="minorHAnsi" w:hAnsiTheme="minorHAnsi"/>
          <w:sz w:val="16"/>
        </w:rPr>
        <w:t xml:space="preserve"> that “New uses for [many] drugs may have been found and there’s often medical evidence from research studies to support the new use [even though] the makers of the drugs have not put them through the formal, lengthy, and often costly process required by the FDA to officially approve the drug for new uses.” Off-label use of RU-486 is based on the most recent scientific findings that suggest lower dosages of the drug and higher rates of effectiveness when administered in conjunction with a follow-up drug (Misoprostol). According to trial court findings, the alternative protocols are safer for women and more effective. But, according to the state and defenders of the law, there is great uncertainty about these off-label uses and their safety. When the issue reached the supreme court of Oklahoma, the court held in a very brief opinion that the Oklahoma statute was facially invalid under </w:t>
      </w:r>
      <w:hyperlink r:id="rId57" w:tgtFrame="_blank" w:tooltip="(Open in new tab) " w:history="1">
        <w:r w:rsidRPr="005906F5">
          <w:rPr>
            <w:rFonts w:asciiTheme="minorHAnsi" w:hAnsiTheme="minorHAnsi"/>
            <w:sz w:val="16"/>
          </w:rPr>
          <w:t>Planned Parenthood v. Casey</w:t>
        </w:r>
      </w:hyperlink>
      <w:r w:rsidRPr="005906F5">
        <w:rPr>
          <w:rFonts w:asciiTheme="minorHAnsi" w:hAnsiTheme="minorHAnsi"/>
          <w:sz w:val="16"/>
        </w:rPr>
        <w:t xml:space="preserve">. In Casey, a plurality of justices held that a state may legitimately regulate abortions from the moment of gestation as long as that regulation does not impose an undue burden on a woman’s right to choose an abortion. Later, in </w:t>
      </w:r>
      <w:hyperlink r:id="rId58" w:tgtFrame="_blank" w:tooltip="(Open in new tab) " w:history="1">
        <w:r w:rsidRPr="005906F5">
          <w:rPr>
            <w:rFonts w:asciiTheme="minorHAnsi" w:hAnsiTheme="minorHAnsi"/>
            <w:sz w:val="16"/>
          </w:rPr>
          <w:t>Gonzales v. Carhart</w:t>
        </w:r>
      </w:hyperlink>
      <w:r w:rsidRPr="005906F5">
        <w:rPr>
          <w:rFonts w:asciiTheme="minorHAnsi" w:hAnsiTheme="minorHAnsi"/>
          <w:sz w:val="16"/>
        </w:rPr>
        <w:t xml:space="preserve">, a majority of the Supreme Court, led by Justice Anthony Kennedy, interpreted Casey to allow state restrictions on specific abortion procedures when the government “reasonably concludes” that there is medical uncertainty about the safety of the procedure and an alternative procedure is available. Cline, then, could present an important test on the limits of Casey and whether, under Gonzales, the Court will permit states to ban medical abortions. But it’s not entirely clear the Court will actually take up Cline. At the lower court proceedings, the challengers argued that the Oklahoma statute bars the use of RU-486’s follow-up drug (Misoprostol) as well as the use of Methotrexate to terminate an ectopic pregnancy. If so, the statute then bars both any drug-induced abortion and eliminates the preferred method for ending an ectopic pregnancy. Attorneys defending the restriction deny the law has those effects, and do not argue that if it did such restrictions would be constitutional. With this open question of state law—whether the statute prohibits the preferred treatment for ectopic pregnancies—the Supreme Court told the Oklahoma Supreme Court those disputed questions of state law. So a lot depends on how the Oklahoma Supreme Court proceeds. Should the Oklahoma Supreme Court hold that the Oklahoma statute is unconstitutional because it prohibits the use of Misoprostol and Methotrexate, this case could be over without the Supreme Court weighing in. But if the Oklahoma Supreme Court invalidates the law insofar as it prohibits alternative methods for administering RU-486, the Supreme Court will almost certainly take a look. 2. Town of Greece v. Galloway </w:t>
      </w:r>
      <w:r w:rsidRPr="005906F5">
        <w:rPr>
          <w:rFonts w:asciiTheme="minorHAnsi" w:hAnsiTheme="minorHAnsi"/>
          <w:b/>
          <w:bCs/>
          <w:highlight w:val="green"/>
          <w:u w:val="single"/>
        </w:rPr>
        <w:t>The</w:t>
      </w:r>
      <w:r w:rsidRPr="005906F5">
        <w:rPr>
          <w:rFonts w:asciiTheme="minorHAnsi" w:hAnsiTheme="minorHAnsi"/>
          <w:b/>
          <w:bCs/>
          <w:u w:val="single"/>
        </w:rPr>
        <w:t xml:space="preserve"> Roberts </w:t>
      </w:r>
      <w:r w:rsidRPr="005906F5">
        <w:rPr>
          <w:rFonts w:asciiTheme="minorHAnsi" w:hAnsiTheme="minorHAnsi"/>
          <w:b/>
          <w:bCs/>
          <w:highlight w:val="green"/>
          <w:u w:val="single"/>
        </w:rPr>
        <w:t>Court is set to</w:t>
      </w:r>
      <w:r w:rsidRPr="005906F5">
        <w:rPr>
          <w:rFonts w:asciiTheme="minorHAnsi" w:hAnsiTheme="minorHAnsi"/>
          <w:b/>
          <w:bCs/>
          <w:u w:val="single"/>
        </w:rPr>
        <w:t xml:space="preserve"> </w:t>
      </w:r>
      <w:r w:rsidRPr="005906F5">
        <w:rPr>
          <w:rFonts w:asciiTheme="minorHAnsi" w:hAnsiTheme="minorHAnsi"/>
          <w:b/>
          <w:bCs/>
          <w:highlight w:val="green"/>
          <w:u w:val="single"/>
        </w:rPr>
        <w:t>weigh in on</w:t>
      </w:r>
      <w:r w:rsidRPr="005906F5">
        <w:rPr>
          <w:rFonts w:asciiTheme="minorHAnsi" w:hAnsiTheme="minorHAnsi"/>
          <w:sz w:val="16"/>
        </w:rPr>
        <w:t xml:space="preserve"> the issue of when, and </w:t>
      </w:r>
      <w:r w:rsidRPr="005906F5">
        <w:rPr>
          <w:rFonts w:asciiTheme="minorHAnsi" w:hAnsiTheme="minorHAnsi"/>
          <w:b/>
          <w:bCs/>
          <w:u w:val="single"/>
        </w:rPr>
        <w:t xml:space="preserve">how, </w:t>
      </w:r>
      <w:hyperlink r:id="rId59" w:tgtFrame="_blank" w:history="1">
        <w:r w:rsidRPr="005906F5">
          <w:rPr>
            <w:rFonts w:asciiTheme="minorHAnsi" w:hAnsiTheme="minorHAnsi"/>
            <w:b/>
            <w:iCs/>
            <w:highlight w:val="green"/>
            <w:u w:val="single"/>
            <w:bdr w:val="single" w:sz="18" w:space="0" w:color="auto"/>
          </w:rPr>
          <w:t>government prayer</w:t>
        </w:r>
        <w:r w:rsidRPr="005906F5">
          <w:rPr>
            <w:rFonts w:asciiTheme="minorHAnsi" w:hAnsiTheme="minorHAnsi"/>
            <w:b/>
            <w:iCs/>
            <w:u w:val="single"/>
            <w:bdr w:val="single" w:sz="18" w:space="0" w:color="auto"/>
          </w:rPr>
          <w:t xml:space="preserve"> </w:t>
        </w:r>
      </w:hyperlink>
      <w:r w:rsidRPr="005906F5">
        <w:rPr>
          <w:rFonts w:asciiTheme="minorHAnsi" w:hAnsiTheme="minorHAnsi"/>
          <w:b/>
          <w:iCs/>
          <w:u w:val="single"/>
          <w:bdr w:val="single" w:sz="18" w:space="0" w:color="auto"/>
        </w:rPr>
        <w:t>practices can exist</w:t>
      </w:r>
      <w:r w:rsidRPr="005906F5">
        <w:rPr>
          <w:rFonts w:asciiTheme="minorHAnsi" w:hAnsiTheme="minorHAnsi"/>
          <w:sz w:val="16"/>
        </w:rPr>
        <w:t xml:space="preserve"> without violating the Establishment Clause’s ban on the intermingling of church and state. In </w:t>
      </w:r>
      <w:hyperlink r:id="rId60" w:tgtFrame="_blank" w:tooltip="(Open in new tab) " w:history="1">
        <w:r w:rsidRPr="005906F5">
          <w:rPr>
            <w:rFonts w:asciiTheme="minorHAnsi" w:hAnsiTheme="minorHAnsi"/>
            <w:sz w:val="16"/>
          </w:rPr>
          <w:t>Marsh v. Chambers</w:t>
        </w:r>
      </w:hyperlink>
      <w:r w:rsidRPr="005906F5">
        <w:rPr>
          <w:rFonts w:asciiTheme="minorHAnsi" w:hAnsiTheme="minorHAnsi"/>
          <w:sz w:val="16"/>
        </w:rPr>
        <w:t xml:space="preserve">, the Supreme Court upheld Nebraska’s practice of opening each legislative session with a prayer, based largely on an unbroken tradition of that practice dating back to the framing of the Constitution. In Marsh, the Court adopted two apparent limits to a legislative prayer practice: The government may not select prayer-givers based on a discriminatory motive, and prayer opportunities may not be exploited to proselytize in favor of one religion or disparage another. Prior to 1999, the town of Greece, New York, opened every legislative session with a moment of silence. Then, in 1999 and at the request of the town’s supervisor, the town switched to opening its legislative sessions with a prayer. Nearly all of those prayers were delivered by Christian clergy members and, unlike other city councils, there was no requirement that the prayers be inclusive or non-denominational. City officials selected speakers off a list of local religious leaders provided by the Greece Chamber of Commerce. From 1999 through 2007, Christians delivered every single invocation prayer, in part because the list provided by the area Chamber of Commerce included only Christian religious officials despite the fact that other denominations exist in the community. The practice was challenged by a group of citizens who argued it violated the Establishment Clause. The U.S. Court of Appeals for the Second Circuit acknowledged that the Town of Greece had not violated either of Marsh’s limits in its practices, but still invalidated the town’s practices. Applying the “reasonable observer” standard drawn from </w:t>
      </w:r>
      <w:hyperlink r:id="rId61" w:tgtFrame="_blank" w:tooltip="(Open in new tab) " w:history="1">
        <w:r w:rsidRPr="005906F5">
          <w:rPr>
            <w:rFonts w:asciiTheme="minorHAnsi" w:hAnsiTheme="minorHAnsi"/>
            <w:sz w:val="16"/>
          </w:rPr>
          <w:t>County of Allegheny v. American Civil Liberties Union, Greater Pittsburgh Chapter</w:t>
        </w:r>
      </w:hyperlink>
      <w:r w:rsidRPr="005906F5">
        <w:rPr>
          <w:rFonts w:asciiTheme="minorHAnsi" w:hAnsiTheme="minorHAnsi"/>
          <w:sz w:val="16"/>
        </w:rPr>
        <w:t xml:space="preserve">, the court concluded that a reasonable observer would view the town as endorsing Christianity over other religions, because its process of composing a list of prayer-givers from clergy within its geographic boundaries and volunteers virtually guaranteed the person delivering the prayer would be a Christian, because most of the prayers contained uniquely Christian references, and because prayer-givers invited participation and town officials participated in the prayers. The reasonable observer test appears headed for a fall. In County of Alleghany, Justice Kennedy in his dissent criticized the reasonable observer test as insensitive to traditions and unworkable for governments and courts to apply. He argued that religious accommodations are consistent with the Establishment Clause as long as they do not coerce attendance at, or participation in, a religious observance, or directly fund religion. Justice Kennedy’s perspective is an important one. To begin with, the makeup of the Court is different now than the last time it considered these issues. Justice Sandra Day O’Connor has been replaced by Justice Samuel </w:t>
      </w:r>
      <w:r w:rsidRPr="005906F5">
        <w:rPr>
          <w:rFonts w:asciiTheme="minorHAnsi" w:hAnsiTheme="minorHAnsi"/>
          <w:sz w:val="16"/>
        </w:rPr>
        <w:lastRenderedPageBreak/>
        <w:t xml:space="preserve">Alito, for example, and the Court has veered hard to the right. </w:t>
      </w:r>
      <w:r w:rsidRPr="005906F5">
        <w:rPr>
          <w:rFonts w:asciiTheme="minorHAnsi" w:hAnsiTheme="minorHAnsi"/>
          <w:b/>
          <w:bCs/>
          <w:highlight w:val="green"/>
          <w:u w:val="single"/>
        </w:rPr>
        <w:t>It is conceivable</w:t>
      </w:r>
      <w:r w:rsidRPr="005906F5">
        <w:rPr>
          <w:rFonts w:asciiTheme="minorHAnsi" w:hAnsiTheme="minorHAnsi"/>
          <w:b/>
          <w:bCs/>
          <w:u w:val="single"/>
        </w:rPr>
        <w:t xml:space="preserve"> then </w:t>
      </w:r>
      <w:r w:rsidRPr="005906F5">
        <w:rPr>
          <w:rFonts w:asciiTheme="minorHAnsi" w:hAnsiTheme="minorHAnsi"/>
          <w:b/>
          <w:bCs/>
          <w:highlight w:val="green"/>
          <w:u w:val="single"/>
        </w:rPr>
        <w:t xml:space="preserve">that </w:t>
      </w:r>
      <w:r w:rsidRPr="005906F5">
        <w:rPr>
          <w:rFonts w:asciiTheme="minorHAnsi" w:hAnsiTheme="minorHAnsi"/>
          <w:b/>
          <w:bCs/>
          <w:highlight w:val="cyan"/>
          <w:u w:val="single"/>
        </w:rPr>
        <w:t>the Court could</w:t>
      </w:r>
      <w:r w:rsidRPr="005906F5">
        <w:rPr>
          <w:rFonts w:asciiTheme="minorHAnsi" w:hAnsiTheme="minorHAnsi"/>
          <w:sz w:val="16"/>
        </w:rPr>
        <w:t xml:space="preserve"> view this case as an opportunity to </w:t>
      </w:r>
      <w:r w:rsidRPr="005906F5">
        <w:rPr>
          <w:rFonts w:asciiTheme="minorHAnsi" w:hAnsiTheme="minorHAnsi"/>
          <w:b/>
          <w:iCs/>
          <w:highlight w:val="cyan"/>
          <w:u w:val="single"/>
          <w:bdr w:val="single" w:sz="18" w:space="0" w:color="auto"/>
        </w:rPr>
        <w:t>abandon</w:t>
      </w:r>
      <w:r w:rsidRPr="005906F5">
        <w:rPr>
          <w:rFonts w:asciiTheme="minorHAnsi" w:hAnsiTheme="minorHAnsi"/>
          <w:sz w:val="16"/>
        </w:rPr>
        <w:t>, or at least reconsider and revise</w:t>
      </w:r>
      <w:r w:rsidRPr="005906F5">
        <w:rPr>
          <w:rFonts w:asciiTheme="minorHAnsi" w:hAnsiTheme="minorHAnsi"/>
          <w:b/>
          <w:bCs/>
          <w:u w:val="single"/>
        </w:rPr>
        <w:t xml:space="preserve">, </w:t>
      </w:r>
      <w:r w:rsidRPr="005906F5">
        <w:rPr>
          <w:rFonts w:asciiTheme="minorHAnsi" w:hAnsiTheme="minorHAnsi"/>
          <w:b/>
          <w:bCs/>
          <w:highlight w:val="cyan"/>
          <w:u w:val="single"/>
        </w:rPr>
        <w:t>the reasonable observer test</w:t>
      </w:r>
      <w:r w:rsidRPr="005906F5">
        <w:rPr>
          <w:rFonts w:asciiTheme="minorHAnsi" w:hAnsiTheme="minorHAnsi"/>
          <w:b/>
          <w:bCs/>
          <w:highlight w:val="green"/>
          <w:u w:val="single"/>
        </w:rPr>
        <w:t>.</w:t>
      </w:r>
      <w:r w:rsidRPr="005906F5">
        <w:rPr>
          <w:rFonts w:asciiTheme="minorHAnsi" w:hAnsiTheme="minorHAnsi"/>
          <w:sz w:val="16"/>
        </w:rPr>
        <w:t xml:space="preserve"> If so, </w:t>
      </w:r>
      <w:r w:rsidRPr="005906F5">
        <w:rPr>
          <w:rFonts w:asciiTheme="minorHAnsi" w:hAnsiTheme="minorHAnsi"/>
          <w:b/>
          <w:bCs/>
          <w:highlight w:val="cyan"/>
          <w:u w:val="single"/>
        </w:rPr>
        <w:t>the decision could affect</w:t>
      </w:r>
      <w:r w:rsidRPr="005906F5">
        <w:rPr>
          <w:rFonts w:asciiTheme="minorHAnsi" w:hAnsiTheme="minorHAnsi"/>
          <w:sz w:val="16"/>
        </w:rPr>
        <w:t xml:space="preserve"> not only the </w:t>
      </w:r>
      <w:r w:rsidRPr="005906F5">
        <w:rPr>
          <w:rFonts w:asciiTheme="minorHAnsi" w:hAnsiTheme="minorHAnsi"/>
          <w:b/>
          <w:bCs/>
          <w:highlight w:val="cyan"/>
          <w:u w:val="single"/>
        </w:rPr>
        <w:t>constitutionality of</w:t>
      </w:r>
      <w:r w:rsidRPr="005906F5">
        <w:rPr>
          <w:rFonts w:asciiTheme="minorHAnsi" w:hAnsiTheme="minorHAnsi"/>
          <w:sz w:val="16"/>
        </w:rPr>
        <w:t xml:space="preserve"> legislative prayers, but also </w:t>
      </w:r>
      <w:r w:rsidRPr="005906F5">
        <w:rPr>
          <w:rFonts w:asciiTheme="minorHAnsi" w:hAnsiTheme="minorHAnsi"/>
          <w:b/>
          <w:iCs/>
          <w:highlight w:val="cyan"/>
          <w:u w:val="single"/>
          <w:bdr w:val="single" w:sz="18" w:space="0" w:color="auto"/>
        </w:rPr>
        <w:t>all religious accommodations</w:t>
      </w:r>
      <w:r w:rsidRPr="005906F5">
        <w:rPr>
          <w:rFonts w:asciiTheme="minorHAnsi" w:hAnsiTheme="minorHAnsi"/>
          <w:sz w:val="16"/>
        </w:rPr>
        <w:t>, including the public display of religious symbols. It could also offer a glimpse into the Court’s thinking on another religious accommodation likely to come before it this term: the challenges under the</w:t>
      </w:r>
      <w:hyperlink r:id="rId62" w:tgtFrame="_blank" w:tooltip="(Open in new tab) " w:history="1">
        <w:r w:rsidRPr="005906F5">
          <w:rPr>
            <w:rFonts w:asciiTheme="minorHAnsi" w:hAnsiTheme="minorHAnsi"/>
            <w:sz w:val="16"/>
          </w:rPr>
          <w:t xml:space="preserve"> Religious Freedom Restoration Act</w:t>
        </w:r>
      </w:hyperlink>
      <w:r w:rsidRPr="005906F5">
        <w:rPr>
          <w:rFonts w:asciiTheme="minorHAnsi" w:hAnsiTheme="minorHAnsi"/>
          <w:sz w:val="16"/>
        </w:rPr>
        <w:t xml:space="preserve"> to the </w:t>
      </w:r>
      <w:hyperlink r:id="rId63" w:tgtFrame="_blank" w:history="1">
        <w:r w:rsidRPr="005906F5">
          <w:rPr>
            <w:rFonts w:asciiTheme="minorHAnsi" w:hAnsiTheme="minorHAnsi"/>
            <w:sz w:val="16"/>
          </w:rPr>
          <w:t>contraception benefit</w:t>
        </w:r>
      </w:hyperlink>
      <w:r w:rsidRPr="005906F5">
        <w:rPr>
          <w:rFonts w:asciiTheme="minorHAnsi" w:hAnsiTheme="minorHAnsi"/>
          <w:sz w:val="16"/>
        </w:rPr>
        <w:t xml:space="preserve"> in the Affordable Care Act. 3. McCullen v. Coakley Regardless of whether or not the Supreme Court ultimately takes up Cline v. Oklahoma Coalition for Reproductive Justice, the Court will take up the issue of abortion clinic protests in </w:t>
      </w:r>
      <w:hyperlink r:id="rId64" w:tgtFrame="_blank" w:tooltip="(Open in new tab) " w:history="1">
        <w:r w:rsidRPr="005906F5">
          <w:rPr>
            <w:rFonts w:asciiTheme="minorHAnsi" w:hAnsiTheme="minorHAnsi"/>
            <w:sz w:val="16"/>
          </w:rPr>
          <w:t>McCullen v. Coakley</w:t>
        </w:r>
      </w:hyperlink>
      <w:r w:rsidRPr="005906F5">
        <w:rPr>
          <w:rFonts w:asciiTheme="minorHAnsi" w:hAnsiTheme="minorHAnsi"/>
          <w:sz w:val="16"/>
        </w:rPr>
        <w:t xml:space="preserve">, a challenge that looks at the constitutionality of Massachusetts’ clinic buffer zone law. The last time the Supreme Court looked at the issue of clinic buffer zones was in </w:t>
      </w:r>
      <w:hyperlink r:id="rId65" w:tgtFrame="_blank" w:tooltip="(Open in new tab) " w:history="1">
        <w:r w:rsidRPr="005906F5">
          <w:rPr>
            <w:rFonts w:asciiTheme="minorHAnsi" w:hAnsiTheme="minorHAnsi"/>
            <w:sz w:val="16"/>
          </w:rPr>
          <w:t>Hill v. Colorado</w:t>
        </w:r>
      </w:hyperlink>
      <w:r w:rsidRPr="005906F5">
        <w:rPr>
          <w:rFonts w:asciiTheme="minorHAnsi" w:hAnsiTheme="minorHAnsi"/>
          <w:sz w:val="16"/>
        </w:rPr>
        <w:t xml:space="preserve">. In Hill, the Court held that a law limiting protest and “sidewalk counseling” within eight feet of a person entering a health-care facility in order to protect persons entering the facility from unwanted speech did not violate the First Amendment. Critical to the Court’s decision in Hill was its conclusion that the prohibition was content neutral because it arguably prevented both pro-choice and anti-choice speakers from entering the eight-foot zone. The Massachusetts statute at issue in McCullen takes a different approach to get to the same purpose as the law upheld in Hill. The Massachusetts law prohibits anyone from entering a public sidewalk within 35 feet of a reproductive health-care facility, but exempts from that buffer employees of the facility acting within the scope of employment. The Massachusetts statute raises questions not resolved in Hill, including whether the employee exemption renders the Massachusetts statute content-based, meaning that it places a limitation on free speech depending on the subject matter, since arguably employees can use the exemption to deliver pro-choice messages. The Massachusetts statute differs in two other potentially significant differences also. First it applies only to reproductive health-care facilities, making its abortion-specific purpose more apparent, and has a larger buffer zone, making conversational speech more difficult. Ultimately, this case may end up being more about whether the Supreme Court sympathizes with anti-abortion protestors rather than the differences between the Massachusetts statute and Hill. In Hill, the justices in the majority were especially sympathetic to the plight of patients who want to undergo a private medical procedure in peace, without being subjected to the emotional turmoil of confrontational protests. The dissenters in Hill now find themselves in the conservative majority under the Roberts Court, a fact that could drive the outcome here. In Hill, conservative justices like Antonin Scalia ignored the plight of patients and instead accused the majority of creating a special brand of reduced First Amendment protection for abortion protesters that would be viewed as intolerable if applied to any other speaker. And that perspective shift—from concerns over patients’ rights to concerns over protesters’ rights—could make all the difference in this case. 4. McCutcheon v. Federal Election Commission </w:t>
      </w:r>
      <w:r w:rsidRPr="005906F5">
        <w:rPr>
          <w:rFonts w:asciiTheme="minorHAnsi" w:hAnsiTheme="minorHAnsi"/>
          <w:b/>
          <w:bCs/>
          <w:highlight w:val="cyan"/>
          <w:u w:val="single"/>
        </w:rPr>
        <w:t xml:space="preserve">If </w:t>
      </w:r>
      <w:r w:rsidRPr="005906F5">
        <w:rPr>
          <w:rFonts w:asciiTheme="minorHAnsi" w:hAnsiTheme="minorHAnsi"/>
          <w:b/>
          <w:bCs/>
          <w:highlight w:val="green"/>
          <w:u w:val="single"/>
        </w:rPr>
        <w:t xml:space="preserve">you thought </w:t>
      </w:r>
      <w:r w:rsidRPr="005906F5">
        <w:rPr>
          <w:rFonts w:asciiTheme="minorHAnsi" w:hAnsiTheme="minorHAnsi"/>
          <w:b/>
          <w:bCs/>
          <w:highlight w:val="cyan"/>
          <w:u w:val="single"/>
        </w:rPr>
        <w:t>Citizens United was bad</w:t>
      </w:r>
      <w:r w:rsidRPr="005906F5">
        <w:rPr>
          <w:rFonts w:asciiTheme="minorHAnsi" w:hAnsiTheme="minorHAnsi"/>
          <w:sz w:val="16"/>
          <w:highlight w:val="green"/>
        </w:rPr>
        <w:t>,</w:t>
      </w:r>
      <w:r w:rsidRPr="005906F5">
        <w:rPr>
          <w:rFonts w:asciiTheme="minorHAnsi" w:hAnsiTheme="minorHAnsi"/>
          <w:sz w:val="16"/>
        </w:rPr>
        <w:t xml:space="preserve"> </w:t>
      </w:r>
      <w:r w:rsidRPr="005906F5">
        <w:rPr>
          <w:rFonts w:asciiTheme="minorHAnsi" w:hAnsiTheme="minorHAnsi"/>
          <w:b/>
          <w:bCs/>
          <w:u w:val="single"/>
        </w:rPr>
        <w:t xml:space="preserve">just </w:t>
      </w:r>
      <w:r w:rsidRPr="005906F5">
        <w:rPr>
          <w:rFonts w:asciiTheme="minorHAnsi" w:hAnsiTheme="minorHAnsi"/>
          <w:b/>
          <w:bCs/>
          <w:highlight w:val="cyan"/>
          <w:u w:val="single"/>
        </w:rPr>
        <w:t xml:space="preserve">wait until </w:t>
      </w:r>
      <w:r w:rsidRPr="005906F5">
        <w:rPr>
          <w:rFonts w:asciiTheme="minorHAnsi" w:hAnsiTheme="minorHAnsi"/>
          <w:b/>
          <w:bCs/>
          <w:highlight w:val="green"/>
          <w:u w:val="single"/>
        </w:rPr>
        <w:t xml:space="preserve">you hear about </w:t>
      </w:r>
      <w:hyperlink r:id="rId66" w:tgtFrame="_blank" w:tooltip="(Open in new tab) " w:history="1">
        <w:r w:rsidRPr="005906F5">
          <w:rPr>
            <w:rFonts w:asciiTheme="minorHAnsi" w:hAnsiTheme="minorHAnsi"/>
            <w:b/>
            <w:bCs/>
            <w:highlight w:val="cyan"/>
            <w:u w:val="single"/>
          </w:rPr>
          <w:t xml:space="preserve">McCutcheon v. </w:t>
        </w:r>
        <w:r w:rsidRPr="005906F5">
          <w:rPr>
            <w:rFonts w:asciiTheme="minorHAnsi" w:hAnsiTheme="minorHAnsi"/>
            <w:b/>
            <w:iCs/>
            <w:highlight w:val="cyan"/>
            <w:u w:val="single"/>
            <w:bdr w:val="single" w:sz="18" w:space="0" w:color="auto"/>
          </w:rPr>
          <w:t>F</w:t>
        </w:r>
        <w:r w:rsidRPr="005906F5">
          <w:rPr>
            <w:rFonts w:asciiTheme="minorHAnsi" w:hAnsiTheme="minorHAnsi"/>
            <w:b/>
            <w:bCs/>
            <w:highlight w:val="green"/>
            <w:u w:val="single"/>
          </w:rPr>
          <w:t xml:space="preserve">ederal </w:t>
        </w:r>
        <w:r w:rsidRPr="005906F5">
          <w:rPr>
            <w:rFonts w:asciiTheme="minorHAnsi" w:hAnsiTheme="minorHAnsi"/>
            <w:b/>
            <w:iCs/>
            <w:highlight w:val="cyan"/>
            <w:u w:val="single"/>
            <w:bdr w:val="single" w:sz="18" w:space="0" w:color="auto"/>
          </w:rPr>
          <w:t>E</w:t>
        </w:r>
        <w:r w:rsidRPr="005906F5">
          <w:rPr>
            <w:rFonts w:asciiTheme="minorHAnsi" w:hAnsiTheme="minorHAnsi"/>
            <w:b/>
            <w:bCs/>
            <w:highlight w:val="green"/>
            <w:u w:val="single"/>
          </w:rPr>
          <w:t xml:space="preserve">lection </w:t>
        </w:r>
        <w:r w:rsidRPr="005906F5">
          <w:rPr>
            <w:rFonts w:asciiTheme="minorHAnsi" w:hAnsiTheme="minorHAnsi"/>
            <w:b/>
            <w:iCs/>
            <w:highlight w:val="cyan"/>
            <w:u w:val="single"/>
            <w:bdr w:val="single" w:sz="18" w:space="0" w:color="auto"/>
          </w:rPr>
          <w:t>C</w:t>
        </w:r>
        <w:r w:rsidRPr="005906F5">
          <w:rPr>
            <w:rFonts w:asciiTheme="minorHAnsi" w:hAnsiTheme="minorHAnsi"/>
            <w:b/>
            <w:bCs/>
            <w:highlight w:val="green"/>
            <w:u w:val="single"/>
          </w:rPr>
          <w:t>ommission</w:t>
        </w:r>
      </w:hyperlink>
      <w:r w:rsidRPr="005906F5">
        <w:rPr>
          <w:rFonts w:asciiTheme="minorHAnsi" w:hAnsiTheme="minorHAnsi"/>
          <w:sz w:val="16"/>
        </w:rPr>
        <w:t xml:space="preserve"> (FEC). In </w:t>
      </w:r>
      <w:hyperlink r:id="rId67" w:tgtFrame="_blank" w:tooltip="(Open in new tab) " w:history="1">
        <w:r w:rsidRPr="005906F5">
          <w:rPr>
            <w:rFonts w:asciiTheme="minorHAnsi" w:hAnsiTheme="minorHAnsi"/>
            <w:sz w:val="16"/>
          </w:rPr>
          <w:t>Citizens United v. FEC</w:t>
        </w:r>
      </w:hyperlink>
      <w:r w:rsidRPr="005906F5">
        <w:rPr>
          <w:rFonts w:asciiTheme="minorHAnsi" w:hAnsiTheme="minorHAnsi"/>
          <w:sz w:val="16"/>
        </w:rPr>
        <w:t>, the Court held that restrictions on independent campaign expenditures that prohibited corporations from direct election spending violate the First Amendment. As bad as that decision was, it left intact the underlying holding in</w:t>
      </w:r>
      <w:hyperlink r:id="rId68" w:tgtFrame="_blank" w:tooltip="(Open in new tab) " w:history="1">
        <w:r w:rsidRPr="005906F5">
          <w:rPr>
            <w:rFonts w:asciiTheme="minorHAnsi" w:hAnsiTheme="minorHAnsi"/>
            <w:sz w:val="16"/>
          </w:rPr>
          <w:t xml:space="preserve"> Buckley v. Valeo</w:t>
        </w:r>
      </w:hyperlink>
      <w:r w:rsidRPr="005906F5">
        <w:rPr>
          <w:rFonts w:asciiTheme="minorHAnsi" w:hAnsiTheme="minorHAnsi"/>
          <w:sz w:val="16"/>
        </w:rPr>
        <w:t xml:space="preserve"> that Congress may limit campaign contributions on the reasoning that limits on campaign contributions are thought to impinge less on First Amendment freedoms and have a stronger nexus to preventing corruption. At issue in McCutcheon is this underlying holding in Buckley when the Court considers the constitutionality of federal aggregate contribution limits—that is, the total amount that can be contributed to all candidates, party committees, or political action committees (PACs). Those are in contrast to base limits on candidate contributions that set limits on individual donations. In Buckley, the Court summarily upheld aggregate contribution limits as a means of preventing circumvention of the base limits on candidate contributions. The rationale was that, without aggregate limits, persons could circumvent the base limits on candidate contributions through massive un-earmarked contributions to political committees likely to contribute to a person’s favored candidate. The Roberts Court appears eager to take up aggregate limits because they limit not only the amount a person can contribute to a candidate, but the number of persons to whom a person can make a full base-level contribution. These kinds of restrictions appear all but certain to fall in a post-Citizens United world. At the time Buckley was decided, there were no base limits on party committees or PACs. Now there are. If the Supreme Court feels those new base limits adequately address the risk of circumvention that justified Buckley’s upholding aggregate contribution limits, then by Supreme Court logic there’s no reason to keep the aggregate limits in place. </w:t>
      </w:r>
      <w:r w:rsidRPr="005906F5">
        <w:rPr>
          <w:rFonts w:asciiTheme="minorHAnsi" w:hAnsiTheme="minorHAnsi"/>
          <w:b/>
          <w:bCs/>
          <w:highlight w:val="green"/>
          <w:u w:val="single"/>
        </w:rPr>
        <w:t>The Obama administration is defending</w:t>
      </w:r>
      <w:r w:rsidRPr="005906F5">
        <w:rPr>
          <w:rFonts w:asciiTheme="minorHAnsi" w:hAnsiTheme="minorHAnsi"/>
          <w:sz w:val="16"/>
        </w:rPr>
        <w:t xml:space="preserve"> the </w:t>
      </w:r>
      <w:r w:rsidRPr="005906F5">
        <w:rPr>
          <w:rFonts w:asciiTheme="minorHAnsi" w:hAnsiTheme="minorHAnsi"/>
          <w:b/>
          <w:bCs/>
          <w:highlight w:val="green"/>
          <w:u w:val="single"/>
        </w:rPr>
        <w:t>aggregate limits</w:t>
      </w:r>
      <w:r w:rsidRPr="005906F5">
        <w:rPr>
          <w:rFonts w:asciiTheme="minorHAnsi" w:hAnsiTheme="minorHAnsi"/>
          <w:b/>
          <w:bCs/>
          <w:u w:val="single"/>
        </w:rPr>
        <w:t>,</w:t>
      </w:r>
      <w:r w:rsidRPr="005906F5">
        <w:rPr>
          <w:rFonts w:asciiTheme="minorHAnsi" w:hAnsiTheme="minorHAnsi"/>
          <w:sz w:val="16"/>
        </w:rPr>
        <w:t xml:space="preserve"> arguing it is just as easy now to circumvent the base limits as when Buckley was decided, which is why the aggregate limits are necessary. Given the slow unwind of campaign finance law by the Roberts Court</w:t>
      </w:r>
      <w:r w:rsidRPr="005906F5">
        <w:rPr>
          <w:rFonts w:asciiTheme="minorHAnsi" w:hAnsiTheme="minorHAnsi"/>
          <w:b/>
          <w:bCs/>
          <w:u w:val="single"/>
        </w:rPr>
        <w:t xml:space="preserve">, </w:t>
      </w:r>
      <w:r w:rsidRPr="005906F5">
        <w:rPr>
          <w:rFonts w:asciiTheme="minorHAnsi" w:hAnsiTheme="minorHAnsi"/>
          <w:b/>
          <w:bCs/>
          <w:highlight w:val="green"/>
          <w:u w:val="single"/>
        </w:rPr>
        <w:t>it seems unlikely they will be persuaded</w:t>
      </w:r>
      <w:r w:rsidRPr="005906F5">
        <w:rPr>
          <w:rFonts w:asciiTheme="minorHAnsi" w:hAnsiTheme="minorHAnsi"/>
          <w:b/>
          <w:bCs/>
          <w:u w:val="single"/>
        </w:rPr>
        <w:t xml:space="preserve"> by</w:t>
      </w:r>
      <w:r w:rsidRPr="005906F5">
        <w:rPr>
          <w:rFonts w:asciiTheme="minorHAnsi" w:hAnsiTheme="minorHAnsi"/>
          <w:sz w:val="16"/>
        </w:rPr>
        <w:t xml:space="preserve"> the </w:t>
      </w:r>
      <w:r w:rsidRPr="005906F5">
        <w:rPr>
          <w:rFonts w:asciiTheme="minorHAnsi" w:hAnsiTheme="minorHAnsi"/>
          <w:b/>
          <w:bCs/>
          <w:u w:val="single"/>
        </w:rPr>
        <w:t xml:space="preserve">Obama </w:t>
      </w:r>
      <w:r w:rsidRPr="005906F5">
        <w:rPr>
          <w:rFonts w:asciiTheme="minorHAnsi" w:hAnsiTheme="minorHAnsi"/>
          <w:sz w:val="16"/>
        </w:rPr>
        <w:t xml:space="preserve">administration’s reasoning. 5. Schuette v. Coalition to Defend Affirmative Action If </w:t>
      </w:r>
      <w:r w:rsidRPr="005906F5">
        <w:rPr>
          <w:rFonts w:asciiTheme="minorHAnsi" w:hAnsiTheme="minorHAnsi"/>
          <w:b/>
          <w:bCs/>
          <w:highlight w:val="green"/>
          <w:u w:val="single"/>
        </w:rPr>
        <w:t xml:space="preserve">the </w:t>
      </w:r>
      <w:r w:rsidRPr="005906F5">
        <w:rPr>
          <w:rFonts w:asciiTheme="minorHAnsi" w:hAnsiTheme="minorHAnsi"/>
          <w:b/>
          <w:bCs/>
          <w:highlight w:val="cyan"/>
          <w:u w:val="single"/>
        </w:rPr>
        <w:t xml:space="preserve">Roberts </w:t>
      </w:r>
      <w:r w:rsidRPr="005906F5">
        <w:rPr>
          <w:rFonts w:asciiTheme="minorHAnsi" w:hAnsiTheme="minorHAnsi"/>
          <w:b/>
          <w:bCs/>
          <w:highlight w:val="green"/>
          <w:u w:val="single"/>
        </w:rPr>
        <w:t>Court</w:t>
      </w:r>
      <w:r w:rsidRPr="005906F5">
        <w:rPr>
          <w:rFonts w:asciiTheme="minorHAnsi" w:hAnsiTheme="minorHAnsi"/>
          <w:sz w:val="16"/>
        </w:rPr>
        <w:t xml:space="preserve"> appears set on dismantling individual contribution limits, it also </w:t>
      </w:r>
      <w:r w:rsidRPr="005906F5">
        <w:rPr>
          <w:rFonts w:asciiTheme="minorHAnsi" w:hAnsiTheme="minorHAnsi"/>
          <w:b/>
          <w:bCs/>
          <w:highlight w:val="cyan"/>
          <w:u w:val="single"/>
        </w:rPr>
        <w:t xml:space="preserve">appears set to strike another blow to </w:t>
      </w:r>
      <w:r w:rsidRPr="005906F5">
        <w:rPr>
          <w:rFonts w:asciiTheme="minorHAnsi" w:hAnsiTheme="minorHAnsi"/>
          <w:b/>
          <w:iCs/>
          <w:highlight w:val="cyan"/>
          <w:u w:val="single"/>
          <w:bdr w:val="single" w:sz="18" w:space="0" w:color="auto"/>
        </w:rPr>
        <w:t>affirmative action</w:t>
      </w:r>
      <w:r w:rsidRPr="005906F5">
        <w:rPr>
          <w:rFonts w:asciiTheme="minorHAnsi" w:hAnsiTheme="minorHAnsi"/>
          <w:b/>
          <w:iCs/>
          <w:u w:val="single"/>
          <w:bdr w:val="single" w:sz="18" w:space="0" w:color="auto"/>
        </w:rPr>
        <w:t xml:space="preserve"> plans</w:t>
      </w:r>
      <w:r w:rsidRPr="005906F5">
        <w:rPr>
          <w:rFonts w:asciiTheme="minorHAnsi" w:hAnsiTheme="minorHAnsi"/>
          <w:sz w:val="16"/>
        </w:rPr>
        <w:t xml:space="preserve">. Last summer, in </w:t>
      </w:r>
      <w:hyperlink r:id="rId69" w:tgtFrame="_blank" w:tooltip="(Open in new tab) " w:history="1">
        <w:r w:rsidRPr="005906F5">
          <w:rPr>
            <w:rFonts w:asciiTheme="minorHAnsi" w:hAnsiTheme="minorHAnsi"/>
            <w:sz w:val="16"/>
          </w:rPr>
          <w:t>Fisher v. University of Texas at Austin</w:t>
        </w:r>
      </w:hyperlink>
      <w:r w:rsidRPr="005906F5">
        <w:rPr>
          <w:rFonts w:asciiTheme="minorHAnsi" w:hAnsiTheme="minorHAnsi"/>
          <w:sz w:val="16"/>
        </w:rPr>
        <w:t xml:space="preserve">, the Court held that universities have limited authority to consider race in admissions to further diversity. At issue in </w:t>
      </w:r>
      <w:hyperlink r:id="rId70" w:tgtFrame="_blank" w:tooltip="(Open in new tab) " w:history="1">
        <w:r w:rsidRPr="005906F5">
          <w:rPr>
            <w:rFonts w:asciiTheme="minorHAnsi" w:hAnsiTheme="minorHAnsi"/>
            <w:sz w:val="16"/>
          </w:rPr>
          <w:t>Schuette</w:t>
        </w:r>
      </w:hyperlink>
      <w:r w:rsidRPr="005906F5">
        <w:rPr>
          <w:rFonts w:asciiTheme="minorHAnsi" w:hAnsiTheme="minorHAnsi"/>
          <w:sz w:val="16"/>
        </w:rPr>
        <w:t xml:space="preserve"> is whether or not Michigan violated the Equal Protection Clause by amending its constitution to prohibit race- and sex-based discrimination or preferential treatment in public university admissions decisions. In 2006, Michigan voters approved the Michigan Civil Rights Initiative (MCRI), a measure that amended the state constitution to prohibit all use of race in public university admissions, as well as in public contracting and employment. A coalition of African-American student groups, faculty members, and public-sector labor unions immediately challenged the MCRI as a violation of the Fourteenth Amendment. In answering that question, the Court will have to tackle the restricting doctrine. Under the restricting doctrine, a state may not remove authority to decide a racial issue from one political entity and lodge it in another when doing so creates a more burdensome political hurdle. The Court has applied that doctrine only twice, first in </w:t>
      </w:r>
      <w:hyperlink r:id="rId71" w:tgtFrame="_blank" w:tooltip="(Open in new tab) " w:history="1">
        <w:r w:rsidRPr="005906F5">
          <w:rPr>
            <w:rFonts w:asciiTheme="minorHAnsi" w:hAnsiTheme="minorHAnsi"/>
            <w:sz w:val="16"/>
          </w:rPr>
          <w:t>Hunter v. Erickson</w:t>
        </w:r>
      </w:hyperlink>
      <w:r w:rsidRPr="005906F5">
        <w:rPr>
          <w:rFonts w:asciiTheme="minorHAnsi" w:hAnsiTheme="minorHAnsi"/>
          <w:sz w:val="16"/>
        </w:rPr>
        <w:t xml:space="preserve">, to invalidate a reallocation of authority over the decision to prohibit racial discrimination in housing, and then in </w:t>
      </w:r>
      <w:hyperlink r:id="rId72" w:tgtFrame="_blank" w:tooltip="(Open in new tab) " w:history="1">
        <w:r w:rsidRPr="005906F5">
          <w:rPr>
            <w:rFonts w:asciiTheme="minorHAnsi" w:hAnsiTheme="minorHAnsi"/>
            <w:sz w:val="16"/>
          </w:rPr>
          <w:t>Washington v. Seattle School District No. 1</w:t>
        </w:r>
      </w:hyperlink>
      <w:r w:rsidRPr="005906F5">
        <w:rPr>
          <w:rFonts w:asciiTheme="minorHAnsi" w:hAnsiTheme="minorHAnsi"/>
          <w:sz w:val="16"/>
        </w:rPr>
        <w:t xml:space="preserve">, to invalidate a reallocation of authority over the decision whether to bus students to achieve racial integration in the schools. The question before the Roberts Court is whether the political restructuring doctrine invalidates the MCRI. The Sixth Circuit Court of Appeals held that it did, because affirmative action is a racial issue of particular concern to racial minorities, and it is more difficult for minorities to obtain favorable action through the constitutional amendment process. In defending the MCRI, Michigan argues the political restructuring doctrine applies to reallocations of authority over measures to ensure equal opportunity, not those that give racial preference. It’s difficult to see the distinction, especially given </w:t>
      </w:r>
      <w:r w:rsidRPr="005906F5">
        <w:rPr>
          <w:rFonts w:asciiTheme="minorHAnsi" w:hAnsiTheme="minorHAnsi"/>
          <w:sz w:val="16"/>
        </w:rPr>
        <w:lastRenderedPageBreak/>
        <w:t xml:space="preserve">the connection between graduating college and economic opportunity, but it is a distinction Michigan stands by. Michigan also argues that the political restructuring doctrine should not apply to admission decisions made by unelected university officials because they are not part of any “political process” as envisioned in earlier decisions. Should the Court accept Michigan’s argument, voters in any state dissatisfied with the affirmative action policies at their state universities could follow Michigan’s lead and vote to eliminate them through constitutional amendment. On the other hand, a decision finding the MCRI did in fact violate equal protection guarantees of the 14th Amendment would protect current policies from falling victim to voter dissatisfaction like in Michigan. 6. Township of Mount Holly v. Mount Holly Gardens Citizens in Action The Supreme Court is also poised to gut federal housing discrimination protections when it considers </w:t>
      </w:r>
      <w:hyperlink r:id="rId73" w:tgtFrame="_blank" w:tooltip="(Open in new tab) " w:history="1">
        <w:r w:rsidRPr="005906F5">
          <w:rPr>
            <w:rFonts w:asciiTheme="minorHAnsi" w:hAnsiTheme="minorHAnsi"/>
            <w:sz w:val="16"/>
          </w:rPr>
          <w:t xml:space="preserve">whether to limit the federal housing discrimination law </w:t>
        </w:r>
      </w:hyperlink>
      <w:r w:rsidRPr="005906F5">
        <w:rPr>
          <w:rFonts w:asciiTheme="minorHAnsi" w:hAnsiTheme="minorHAnsi"/>
          <w:sz w:val="16"/>
        </w:rPr>
        <w:t xml:space="preserve">to cases of actual and proven bias against racial minorities. Mount Holly, New Jersey, argues it cannot be held liable for housing discrimination for redeveloping a depressed neighborhood and reducing the number of homes that are available to African Americans and Latinos. Specifically, the Roberts Court will examine whether the Fair Housing Act forbids actions by cities or mortgage lenders that have a “discriminatory effect” on racial minorities. According to census data, Mount Holly has a white majority. The town council decided that one neighborhood of about 330 homes was “in need of redevelopment.” Known as Mount Holly Gardens, this neighborhood was home to most of the Black and Latino residents in the town. The town council then voted to buy all the homes in the Gardens area for prices ranging from $32,000 to $49,000. They were to be replaced with new homes ranging from $200,000 to $250,000. In 2008, a community group representing the Gardens residents sued the city, arguing that its redevelopment plan was discriminatory and illegal because it would have a disparate impact on low-income African Americans and Latinos. City officials counter that they were not trying to displace minorities—rather, they were trying to improve a blighted part of town, not engage in illegal discrimination. Furthermore, they claim, the </w:t>
      </w:r>
      <w:hyperlink r:id="rId74" w:tgtFrame="_blank" w:tooltip="(Open in new tab) " w:history="1">
        <w:r w:rsidRPr="005906F5">
          <w:rPr>
            <w:rFonts w:asciiTheme="minorHAnsi" w:hAnsiTheme="minorHAnsi"/>
            <w:sz w:val="16"/>
          </w:rPr>
          <w:t xml:space="preserve">Fair Housing Act </w:t>
        </w:r>
      </w:hyperlink>
      <w:r w:rsidRPr="005906F5">
        <w:rPr>
          <w:rFonts w:asciiTheme="minorHAnsi" w:hAnsiTheme="minorHAnsi"/>
          <w:sz w:val="16"/>
        </w:rPr>
        <w:t xml:space="preserve">does not cover these kinds of discrimination claims. </w:t>
      </w:r>
      <w:r w:rsidRPr="005906F5">
        <w:rPr>
          <w:rFonts w:asciiTheme="minorHAnsi" w:hAnsiTheme="minorHAnsi"/>
          <w:b/>
          <w:bCs/>
          <w:u w:val="single"/>
        </w:rPr>
        <w:t xml:space="preserve">Given the Roberts Court’s willingness to severely restrict </w:t>
      </w:r>
      <w:r w:rsidRPr="005906F5">
        <w:rPr>
          <w:rFonts w:asciiTheme="minorHAnsi" w:hAnsiTheme="minorHAnsi"/>
          <w:sz w:val="16"/>
        </w:rPr>
        <w:t xml:space="preserve">the scope of other key pieces of </w:t>
      </w:r>
      <w:r w:rsidRPr="005906F5">
        <w:rPr>
          <w:rFonts w:asciiTheme="minorHAnsi" w:hAnsiTheme="minorHAnsi"/>
          <w:b/>
          <w:bCs/>
          <w:u w:val="single"/>
        </w:rPr>
        <w:t>civil rights legislation</w:t>
      </w:r>
      <w:r w:rsidRPr="005906F5">
        <w:rPr>
          <w:rFonts w:asciiTheme="minorHAnsi" w:hAnsiTheme="minorHAnsi"/>
          <w:sz w:val="16"/>
        </w:rPr>
        <w:t xml:space="preserve">, like Title VII and the Voting Rights Act, there’s plenty of reason to believe </w:t>
      </w:r>
      <w:r w:rsidRPr="005906F5">
        <w:rPr>
          <w:rFonts w:asciiTheme="minorHAnsi" w:hAnsiTheme="minorHAnsi"/>
          <w:b/>
          <w:bCs/>
          <w:highlight w:val="green"/>
          <w:u w:val="single"/>
        </w:rPr>
        <w:t xml:space="preserve">the </w:t>
      </w:r>
      <w:r w:rsidRPr="005906F5">
        <w:rPr>
          <w:rFonts w:asciiTheme="minorHAnsi" w:hAnsiTheme="minorHAnsi"/>
          <w:b/>
          <w:iCs/>
          <w:highlight w:val="cyan"/>
          <w:u w:val="single"/>
          <w:bdr w:val="single" w:sz="18" w:space="0" w:color="auto"/>
        </w:rPr>
        <w:t>F</w:t>
      </w:r>
      <w:r w:rsidRPr="005906F5">
        <w:rPr>
          <w:rFonts w:asciiTheme="minorHAnsi" w:hAnsiTheme="minorHAnsi"/>
          <w:sz w:val="16"/>
        </w:rPr>
        <w:t xml:space="preserve">air </w:t>
      </w:r>
      <w:r w:rsidRPr="005906F5">
        <w:rPr>
          <w:rFonts w:asciiTheme="minorHAnsi" w:hAnsiTheme="minorHAnsi"/>
          <w:b/>
          <w:iCs/>
          <w:highlight w:val="cyan"/>
          <w:u w:val="single"/>
          <w:bdr w:val="single" w:sz="18" w:space="0" w:color="auto"/>
        </w:rPr>
        <w:t>H</w:t>
      </w:r>
      <w:r w:rsidRPr="005906F5">
        <w:rPr>
          <w:rFonts w:asciiTheme="minorHAnsi" w:hAnsiTheme="minorHAnsi"/>
          <w:sz w:val="16"/>
        </w:rPr>
        <w:t xml:space="preserve">ousing </w:t>
      </w:r>
      <w:r w:rsidRPr="005906F5">
        <w:rPr>
          <w:rFonts w:asciiTheme="minorHAnsi" w:hAnsiTheme="minorHAnsi"/>
          <w:b/>
          <w:iCs/>
          <w:highlight w:val="cyan"/>
          <w:u w:val="single"/>
          <w:bdr w:val="single" w:sz="18" w:space="0" w:color="auto"/>
        </w:rPr>
        <w:t>A</w:t>
      </w:r>
      <w:r w:rsidRPr="005906F5">
        <w:rPr>
          <w:rFonts w:asciiTheme="minorHAnsi" w:hAnsiTheme="minorHAnsi"/>
          <w:sz w:val="16"/>
        </w:rPr>
        <w:t xml:space="preserve">ct </w:t>
      </w:r>
      <w:r w:rsidRPr="005906F5">
        <w:rPr>
          <w:rFonts w:asciiTheme="minorHAnsi" w:hAnsiTheme="minorHAnsi"/>
          <w:b/>
          <w:bCs/>
          <w:highlight w:val="cyan"/>
          <w:u w:val="single"/>
        </w:rPr>
        <w:t>is the next to get gutted</w:t>
      </w:r>
      <w:r w:rsidRPr="005906F5">
        <w:rPr>
          <w:rFonts w:asciiTheme="minorHAnsi" w:hAnsiTheme="minorHAnsi"/>
          <w:sz w:val="16"/>
        </w:rPr>
        <w:t xml:space="preserve">. In addition to these high-profile challenges, the Supreme Court will also look at whether individual government workers can be held liable for </w:t>
      </w:r>
      <w:hyperlink r:id="rId75" w:tgtFrame="_blank" w:tooltip="(Open in new tab) " w:history="1">
        <w:r w:rsidRPr="005906F5">
          <w:rPr>
            <w:rFonts w:asciiTheme="minorHAnsi" w:hAnsiTheme="minorHAnsi"/>
            <w:sz w:val="16"/>
          </w:rPr>
          <w:t>age discrimination claims</w:t>
        </w:r>
      </w:hyperlink>
      <w:r w:rsidRPr="005906F5">
        <w:rPr>
          <w:rFonts w:asciiTheme="minorHAnsi" w:hAnsiTheme="minorHAnsi"/>
          <w:sz w:val="16"/>
        </w:rPr>
        <w:t xml:space="preserve">, whether or not federal labor laws allow employees to </w:t>
      </w:r>
      <w:hyperlink r:id="rId76" w:tgtFrame="_blank" w:tooltip="(Open in new tab) " w:history="1">
        <w:r w:rsidRPr="005906F5">
          <w:rPr>
            <w:rFonts w:asciiTheme="minorHAnsi" w:hAnsiTheme="minorHAnsi"/>
            <w:sz w:val="16"/>
          </w:rPr>
          <w:t>change clothes at work</w:t>
        </w:r>
      </w:hyperlink>
      <w:r w:rsidRPr="005906F5">
        <w:rPr>
          <w:rFonts w:asciiTheme="minorHAnsi" w:hAnsiTheme="minorHAnsi"/>
          <w:sz w:val="16"/>
        </w:rPr>
        <w:t xml:space="preserve">, and the extent of President Obama’s </w:t>
      </w:r>
      <w:hyperlink r:id="rId77" w:tgtFrame="_blank" w:tooltip="(Open in new tab) " w:history="1">
        <w:r w:rsidRPr="005906F5">
          <w:rPr>
            <w:rFonts w:asciiTheme="minorHAnsi" w:hAnsiTheme="minorHAnsi"/>
            <w:sz w:val="16"/>
          </w:rPr>
          <w:t>recess appointment powers</w:t>
        </w:r>
      </w:hyperlink>
      <w:r w:rsidRPr="005906F5">
        <w:rPr>
          <w:rFonts w:asciiTheme="minorHAnsi" w:hAnsiTheme="minorHAnsi"/>
          <w:sz w:val="16"/>
        </w:rPr>
        <w:t xml:space="preserve">. In many ways, </w:t>
      </w:r>
      <w:r w:rsidRPr="005906F5">
        <w:rPr>
          <w:rFonts w:asciiTheme="minorHAnsi" w:hAnsiTheme="minorHAnsi"/>
          <w:b/>
          <w:bCs/>
          <w:highlight w:val="green"/>
          <w:u w:val="single"/>
        </w:rPr>
        <w:t xml:space="preserve">the </w:t>
      </w:r>
      <w:r w:rsidRPr="005906F5">
        <w:rPr>
          <w:rFonts w:asciiTheme="minorHAnsi" w:hAnsiTheme="minorHAnsi"/>
          <w:b/>
          <w:bCs/>
          <w:u w:val="single"/>
        </w:rPr>
        <w:t xml:space="preserve">Roberts </w:t>
      </w:r>
      <w:r w:rsidRPr="005906F5">
        <w:rPr>
          <w:rFonts w:asciiTheme="minorHAnsi" w:hAnsiTheme="minorHAnsi"/>
          <w:b/>
          <w:bCs/>
          <w:highlight w:val="green"/>
          <w:u w:val="single"/>
        </w:rPr>
        <w:t>Court is picking up</w:t>
      </w:r>
      <w:r w:rsidRPr="005906F5">
        <w:rPr>
          <w:rFonts w:asciiTheme="minorHAnsi" w:hAnsiTheme="minorHAnsi"/>
          <w:sz w:val="16"/>
        </w:rPr>
        <w:t xml:space="preserve"> right </w:t>
      </w:r>
      <w:r w:rsidRPr="005906F5">
        <w:rPr>
          <w:rFonts w:asciiTheme="minorHAnsi" w:hAnsiTheme="minorHAnsi"/>
          <w:b/>
          <w:bCs/>
          <w:highlight w:val="green"/>
          <w:u w:val="single"/>
        </w:rPr>
        <w:t>where it left off last term</w:t>
      </w:r>
      <w:r w:rsidRPr="005906F5">
        <w:rPr>
          <w:rFonts w:asciiTheme="minorHAnsi" w:hAnsiTheme="minorHAnsi"/>
          <w:sz w:val="16"/>
        </w:rPr>
        <w:t>—with an eye toward narrowing as much as possible the reach and effect of the greatest achievements of the civil rights movement.</w:t>
      </w:r>
    </w:p>
    <w:p w:rsidR="00CF0139" w:rsidRPr="005906F5" w:rsidRDefault="00CF0139" w:rsidP="00CF0139">
      <w:pPr>
        <w:keepNext/>
        <w:keepLines/>
        <w:spacing w:before="200"/>
        <w:outlineLvl w:val="3"/>
        <w:rPr>
          <w:rFonts w:asciiTheme="minorHAnsi" w:eastAsiaTheme="majorEastAsia" w:hAnsiTheme="minorHAnsi" w:cstheme="majorBidi"/>
          <w:b/>
          <w:bCs/>
          <w:iCs/>
          <w:sz w:val="26"/>
        </w:rPr>
      </w:pPr>
      <w:r w:rsidRPr="005906F5">
        <w:rPr>
          <w:rFonts w:asciiTheme="minorHAnsi" w:eastAsiaTheme="majorEastAsia" w:hAnsiTheme="minorHAnsi" w:cstheme="majorBidi"/>
          <w:b/>
          <w:bCs/>
          <w:iCs/>
          <w:sz w:val="26"/>
        </w:rPr>
        <w:t>And Hedges</w:t>
      </w:r>
    </w:p>
    <w:p w:rsidR="00CF0139" w:rsidRPr="005906F5" w:rsidRDefault="00CF0139" w:rsidP="00CF0139">
      <w:pPr>
        <w:rPr>
          <w:rFonts w:asciiTheme="minorHAnsi" w:hAnsiTheme="minorHAnsi"/>
          <w:sz w:val="16"/>
        </w:rPr>
      </w:pPr>
      <w:r w:rsidRPr="005906F5">
        <w:rPr>
          <w:rFonts w:asciiTheme="minorHAnsi" w:hAnsiTheme="minorHAnsi"/>
          <w:b/>
          <w:bCs/>
          <w:sz w:val="26"/>
        </w:rPr>
        <w:t>Downing 9/3</w:t>
      </w:r>
      <w:r w:rsidRPr="005906F5">
        <w:rPr>
          <w:rFonts w:asciiTheme="minorHAnsi" w:hAnsiTheme="minorHAnsi"/>
          <w:sz w:val="16"/>
        </w:rPr>
        <w:t xml:space="preserve"> [09/03/13, Larry Downing, “Supreme Court to rule on fate of indefinite detention for Americans under NDAA”, http://rt.com/usa/ndaa-scotus-hedges-suit-359/]</w:t>
      </w:r>
    </w:p>
    <w:p w:rsidR="00CF0139" w:rsidRPr="005906F5" w:rsidRDefault="00CF0139" w:rsidP="00CF0139">
      <w:pPr>
        <w:rPr>
          <w:rFonts w:asciiTheme="minorHAnsi" w:hAnsiTheme="minorHAnsi"/>
          <w:sz w:val="16"/>
        </w:rPr>
      </w:pPr>
      <w:r w:rsidRPr="005906F5">
        <w:rPr>
          <w:rFonts w:asciiTheme="minorHAnsi" w:hAnsiTheme="minorHAnsi"/>
          <w:sz w:val="16"/>
          <w:highlight w:val="cyan"/>
        </w:rPr>
        <w:t xml:space="preserve">The </w:t>
      </w:r>
      <w:r w:rsidRPr="005906F5">
        <w:rPr>
          <w:rFonts w:asciiTheme="minorHAnsi" w:hAnsiTheme="minorHAnsi"/>
          <w:iCs/>
          <w:sz w:val="16"/>
          <w:highlight w:val="cyan"/>
          <w:bdr w:val="single" w:sz="18" w:space="0" w:color="auto" w:frame="1"/>
        </w:rPr>
        <w:t>U</w:t>
      </w:r>
      <w:r w:rsidRPr="005906F5">
        <w:rPr>
          <w:rFonts w:asciiTheme="minorHAnsi" w:hAnsiTheme="minorHAnsi"/>
          <w:sz w:val="16"/>
        </w:rPr>
        <w:t xml:space="preserve">nited </w:t>
      </w:r>
      <w:r w:rsidRPr="005906F5">
        <w:rPr>
          <w:rFonts w:asciiTheme="minorHAnsi" w:hAnsiTheme="minorHAnsi"/>
          <w:iCs/>
          <w:sz w:val="16"/>
          <w:highlight w:val="cyan"/>
          <w:bdr w:val="single" w:sz="18" w:space="0" w:color="auto" w:frame="1"/>
        </w:rPr>
        <w:t>S</w:t>
      </w:r>
      <w:r w:rsidRPr="005906F5">
        <w:rPr>
          <w:rFonts w:asciiTheme="minorHAnsi" w:hAnsiTheme="minorHAnsi"/>
          <w:sz w:val="16"/>
        </w:rPr>
        <w:t xml:space="preserve">tates </w:t>
      </w:r>
      <w:r w:rsidRPr="005906F5">
        <w:rPr>
          <w:rFonts w:asciiTheme="minorHAnsi" w:hAnsiTheme="minorHAnsi"/>
          <w:sz w:val="16"/>
          <w:highlight w:val="cyan"/>
        </w:rPr>
        <w:t xml:space="preserve">Supreme Court is </w:t>
      </w:r>
      <w:r w:rsidRPr="005906F5">
        <w:rPr>
          <w:rFonts w:asciiTheme="minorHAnsi" w:hAnsiTheme="minorHAnsi"/>
          <w:sz w:val="16"/>
        </w:rPr>
        <w:t xml:space="preserve">being </w:t>
      </w:r>
      <w:r w:rsidRPr="005906F5">
        <w:rPr>
          <w:rFonts w:asciiTheme="minorHAnsi" w:hAnsiTheme="minorHAnsi"/>
          <w:sz w:val="16"/>
          <w:highlight w:val="cyan"/>
        </w:rPr>
        <w:t>asked to hear a federal lawsuit challenging the military’s</w:t>
      </w:r>
      <w:r w:rsidRPr="005906F5">
        <w:rPr>
          <w:rFonts w:asciiTheme="minorHAnsi" w:hAnsiTheme="minorHAnsi"/>
          <w:sz w:val="16"/>
        </w:rPr>
        <w:t xml:space="preserve"> legal </w:t>
      </w:r>
      <w:r w:rsidRPr="005906F5">
        <w:rPr>
          <w:rFonts w:asciiTheme="minorHAnsi" w:hAnsiTheme="minorHAnsi"/>
          <w:sz w:val="16"/>
          <w:highlight w:val="cyan"/>
        </w:rPr>
        <w:t>ability to indefinitely detain persons</w:t>
      </w:r>
      <w:r w:rsidRPr="005906F5">
        <w:rPr>
          <w:rFonts w:asciiTheme="minorHAnsi" w:hAnsiTheme="minorHAnsi"/>
          <w:sz w:val="16"/>
        </w:rPr>
        <w:t xml:space="preserve"> under the </w:t>
      </w:r>
      <w:r w:rsidRPr="005906F5">
        <w:rPr>
          <w:rFonts w:asciiTheme="minorHAnsi" w:hAnsiTheme="minorHAnsi"/>
          <w:iCs/>
          <w:sz w:val="16"/>
          <w:bdr w:val="single" w:sz="18" w:space="0" w:color="auto" w:frame="1"/>
        </w:rPr>
        <w:t>N</w:t>
      </w:r>
      <w:r w:rsidRPr="005906F5">
        <w:rPr>
          <w:rFonts w:asciiTheme="minorHAnsi" w:hAnsiTheme="minorHAnsi"/>
          <w:sz w:val="16"/>
        </w:rPr>
        <w:t xml:space="preserve">ational </w:t>
      </w:r>
      <w:r w:rsidRPr="005906F5">
        <w:rPr>
          <w:rFonts w:asciiTheme="minorHAnsi" w:hAnsiTheme="minorHAnsi"/>
          <w:iCs/>
          <w:sz w:val="16"/>
          <w:bdr w:val="single" w:sz="18" w:space="0" w:color="auto" w:frame="1"/>
        </w:rPr>
        <w:t>D</w:t>
      </w:r>
      <w:r w:rsidRPr="005906F5">
        <w:rPr>
          <w:rFonts w:asciiTheme="minorHAnsi" w:hAnsiTheme="minorHAnsi"/>
          <w:sz w:val="16"/>
        </w:rPr>
        <w:t xml:space="preserve">efense </w:t>
      </w:r>
      <w:r w:rsidRPr="005906F5">
        <w:rPr>
          <w:rFonts w:asciiTheme="minorHAnsi" w:hAnsiTheme="minorHAnsi"/>
          <w:iCs/>
          <w:sz w:val="16"/>
          <w:bdr w:val="single" w:sz="18" w:space="0" w:color="auto" w:frame="1"/>
        </w:rPr>
        <w:t>A</w:t>
      </w:r>
      <w:r w:rsidRPr="005906F5">
        <w:rPr>
          <w:rFonts w:asciiTheme="minorHAnsi" w:hAnsiTheme="minorHAnsi"/>
          <w:sz w:val="16"/>
        </w:rPr>
        <w:t xml:space="preserve">uthorization </w:t>
      </w:r>
      <w:r w:rsidRPr="005906F5">
        <w:rPr>
          <w:rFonts w:asciiTheme="minorHAnsi" w:hAnsiTheme="minorHAnsi"/>
          <w:iCs/>
          <w:sz w:val="16"/>
          <w:bdr w:val="single" w:sz="18" w:space="0" w:color="auto" w:frame="1"/>
        </w:rPr>
        <w:t>A</w:t>
      </w:r>
      <w:r w:rsidRPr="005906F5">
        <w:rPr>
          <w:rFonts w:asciiTheme="minorHAnsi" w:hAnsiTheme="minorHAnsi"/>
          <w:sz w:val="16"/>
        </w:rPr>
        <w:t xml:space="preserve">ct of 2012, or NDAA. </w:t>
      </w:r>
      <w:r w:rsidRPr="005906F5">
        <w:rPr>
          <w:rFonts w:asciiTheme="minorHAnsi" w:hAnsiTheme="minorHAnsi"/>
          <w:sz w:val="16"/>
          <w:highlight w:val="cyan"/>
        </w:rPr>
        <w:t>According to</w:t>
      </w:r>
      <w:r w:rsidRPr="005906F5">
        <w:rPr>
          <w:rFonts w:asciiTheme="minorHAnsi" w:hAnsiTheme="minorHAnsi"/>
          <w:sz w:val="16"/>
        </w:rPr>
        <w:t xml:space="preserve"> Pulitzer Prize-winning journalist Chris </w:t>
      </w:r>
      <w:r w:rsidRPr="005906F5">
        <w:rPr>
          <w:rFonts w:asciiTheme="minorHAnsi" w:hAnsiTheme="minorHAnsi"/>
          <w:sz w:val="16"/>
          <w:highlight w:val="cyan"/>
        </w:rPr>
        <w:t>Hedges</w:t>
      </w:r>
      <w:r w:rsidRPr="005906F5">
        <w:rPr>
          <w:rFonts w:asciiTheme="minorHAnsi" w:hAnsiTheme="minorHAnsi"/>
          <w:sz w:val="16"/>
        </w:rPr>
        <w:t xml:space="preserve"> — a co-plaintiff in the case — </w:t>
      </w:r>
      <w:r w:rsidRPr="005906F5">
        <w:rPr>
          <w:rFonts w:asciiTheme="minorHAnsi" w:hAnsiTheme="minorHAnsi"/>
          <w:sz w:val="16"/>
          <w:highlight w:val="cyan"/>
        </w:rPr>
        <w:t>attorneys will file paperwork in the coming days requesting that the country’s high court weigh in on Hedges v. Obama</w:t>
      </w:r>
      <w:r w:rsidRPr="005906F5">
        <w:rPr>
          <w:rFonts w:asciiTheme="minorHAnsi" w:hAnsiTheme="minorHAnsi"/>
          <w:sz w:val="16"/>
        </w:rPr>
        <w:t xml:space="preserve"> and determine the constitutionality of a controversial provision that has continuously generated criticism directed towards the White House since signed into law by President Barack Obama almost two years ago and defended adamantly by his administration in federal court in the years since. Should the Supreme Court reject the plaintiffs’ plea, Hedges said it could signal the “obliteration of our last remaining legal protections.” With the inking of his name to the annual Pentagon spending bill nearly two years ago, President Obama awarded his military the power to imprison persons suspected of ties to terrorist groups until the vaguely-defined “end of hostilities.” Journalists and human rights workers were among those to immediately oppose the Dec. 31, 2011 signing of the NDAA — and one provision in particular, Section 1021(e) — because they said the US government could manipulate the law in order to detain anyone alleged to have “substantially supported” a group that’s considered an enemy of America, without trial, until the end of persistent and consistently expanding warfare.</w:t>
      </w:r>
    </w:p>
    <w:p w:rsidR="00CF0139" w:rsidRPr="00C70B8C" w:rsidRDefault="00CF0139" w:rsidP="00CF0139"/>
    <w:p w:rsidR="00CF0139" w:rsidRPr="005906F5" w:rsidRDefault="00CF0139" w:rsidP="00CF0139">
      <w:pPr>
        <w:keepNext/>
        <w:keepLines/>
        <w:pageBreakBefore/>
        <w:spacing w:before="200"/>
        <w:jc w:val="center"/>
        <w:outlineLvl w:val="2"/>
        <w:rPr>
          <w:rFonts w:asciiTheme="minorHAnsi" w:eastAsiaTheme="majorEastAsia" w:hAnsiTheme="minorHAnsi" w:cstheme="majorBidi"/>
          <w:b/>
          <w:bCs/>
          <w:sz w:val="32"/>
          <w:u w:val="single"/>
        </w:rPr>
      </w:pPr>
      <w:r w:rsidRPr="005906F5">
        <w:rPr>
          <w:rFonts w:asciiTheme="minorHAnsi" w:eastAsiaTheme="majorEastAsia" w:hAnsiTheme="minorHAnsi" w:cstheme="majorBidi"/>
          <w:b/>
          <w:bCs/>
          <w:sz w:val="32"/>
          <w:u w:val="single"/>
        </w:rPr>
        <w:lastRenderedPageBreak/>
        <w:t>2AC Theory False</w:t>
      </w:r>
    </w:p>
    <w:p w:rsidR="00CF0139" w:rsidRPr="005906F5" w:rsidRDefault="00CF0139" w:rsidP="00CF0139">
      <w:pPr>
        <w:keepNext/>
        <w:keepLines/>
        <w:spacing w:before="200"/>
        <w:outlineLvl w:val="3"/>
        <w:rPr>
          <w:rFonts w:asciiTheme="minorHAnsi" w:eastAsiaTheme="majorEastAsia" w:hAnsiTheme="minorHAnsi" w:cstheme="majorBidi"/>
          <w:b/>
          <w:bCs/>
          <w:iCs/>
          <w:sz w:val="26"/>
        </w:rPr>
      </w:pPr>
      <w:r w:rsidRPr="005906F5">
        <w:rPr>
          <w:rFonts w:asciiTheme="minorHAnsi" w:eastAsiaTheme="majorEastAsia" w:hAnsiTheme="minorHAnsi" w:cstheme="majorBidi"/>
          <w:b/>
          <w:bCs/>
          <w:iCs/>
          <w:sz w:val="26"/>
        </w:rPr>
        <w:t>Judges don’t consider capital when deciding.</w:t>
      </w:r>
    </w:p>
    <w:p w:rsidR="00CF0139" w:rsidRPr="005906F5" w:rsidRDefault="00CF0139" w:rsidP="00CF0139">
      <w:pPr>
        <w:rPr>
          <w:rFonts w:asciiTheme="minorHAnsi" w:hAnsiTheme="minorHAnsi"/>
          <w:b/>
          <w:bCs/>
          <w:sz w:val="26"/>
        </w:rPr>
      </w:pPr>
      <w:r w:rsidRPr="005906F5">
        <w:rPr>
          <w:rFonts w:asciiTheme="minorHAnsi" w:hAnsiTheme="minorHAnsi"/>
          <w:b/>
          <w:bCs/>
          <w:sz w:val="26"/>
        </w:rPr>
        <w:t>Landau, JD Harvard and clerk to US CoA judge, 2005</w:t>
      </w:r>
    </w:p>
    <w:p w:rsidR="00CF0139" w:rsidRPr="005906F5" w:rsidRDefault="00CF0139" w:rsidP="00CF0139">
      <w:pPr>
        <w:rPr>
          <w:rFonts w:asciiTheme="minorHAnsi" w:hAnsiTheme="minorHAnsi"/>
          <w:sz w:val="16"/>
        </w:rPr>
      </w:pPr>
      <w:r w:rsidRPr="005906F5">
        <w:rPr>
          <w:rFonts w:asciiTheme="minorHAnsi" w:hAnsiTheme="minorHAnsi"/>
          <w:sz w:val="16"/>
        </w:rPr>
        <w:t>(David Landau, JD Harvard Law, clerk to Honorable Sandra L. Lynch, U.S. Court of Appeals for the First Circuit,  2005, “THE TWO DISCOURSES IN COLOMBIAN CONSTITUTIONAL JURISPRUDENCE: A NEW APPROACH TO MODELING JUDICIAL BEHAVIOR IN LATIN AMERICA” 37 Geo. Wash. Int'l L. Rev. 687)</w:t>
      </w:r>
    </w:p>
    <w:p w:rsidR="00CF0139" w:rsidRPr="005906F5" w:rsidRDefault="00CF0139" w:rsidP="00CF0139">
      <w:pPr>
        <w:rPr>
          <w:rFonts w:asciiTheme="minorHAnsi" w:hAnsiTheme="minorHAnsi"/>
          <w:sz w:val="16"/>
        </w:rPr>
      </w:pPr>
      <w:r w:rsidRPr="005906F5">
        <w:rPr>
          <w:rFonts w:asciiTheme="minorHAnsi" w:hAnsiTheme="minorHAnsi"/>
          <w:sz w:val="16"/>
        </w:rPr>
        <w:t xml:space="preserve">Theoretically, </w:t>
      </w:r>
      <w:r w:rsidRPr="005906F5">
        <w:rPr>
          <w:rFonts w:asciiTheme="minorHAnsi" w:hAnsiTheme="minorHAnsi"/>
          <w:b/>
          <w:bCs/>
          <w:highlight w:val="cyan"/>
          <w:u w:val="single"/>
        </w:rPr>
        <w:t xml:space="preserve">attitudinalists </w:t>
      </w:r>
      <w:r w:rsidRPr="005906F5">
        <w:rPr>
          <w:rFonts w:asciiTheme="minorHAnsi" w:hAnsiTheme="minorHAnsi"/>
          <w:b/>
          <w:bCs/>
          <w:highlight w:val="yellow"/>
          <w:u w:val="single"/>
        </w:rPr>
        <w:t xml:space="preserve">could </w:t>
      </w:r>
      <w:r w:rsidRPr="005906F5">
        <w:rPr>
          <w:rFonts w:asciiTheme="minorHAnsi" w:hAnsiTheme="minorHAnsi"/>
          <w:b/>
          <w:bCs/>
          <w:highlight w:val="cyan"/>
          <w:u w:val="single"/>
        </w:rPr>
        <w:t xml:space="preserve">argue </w:t>
      </w:r>
      <w:r w:rsidRPr="005906F5">
        <w:rPr>
          <w:rFonts w:asciiTheme="minorHAnsi" w:hAnsiTheme="minorHAnsi"/>
          <w:b/>
          <w:bCs/>
          <w:highlight w:val="yellow"/>
          <w:u w:val="single"/>
        </w:rPr>
        <w:t>that</w:t>
      </w:r>
      <w:r w:rsidRPr="005906F5">
        <w:rPr>
          <w:rFonts w:asciiTheme="minorHAnsi" w:hAnsiTheme="minorHAnsi"/>
          <w:sz w:val="16"/>
          <w:highlight w:val="yellow"/>
        </w:rPr>
        <w:t xml:space="preserve"> </w:t>
      </w:r>
      <w:r w:rsidRPr="005906F5">
        <w:rPr>
          <w:rFonts w:asciiTheme="minorHAnsi" w:hAnsiTheme="minorHAnsi"/>
          <w:b/>
          <w:bCs/>
          <w:highlight w:val="cyan"/>
          <w:u w:val="single"/>
        </w:rPr>
        <w:t xml:space="preserve">judges rule in accordance with </w:t>
      </w:r>
      <w:r w:rsidRPr="005906F5">
        <w:rPr>
          <w:rFonts w:asciiTheme="minorHAnsi" w:hAnsiTheme="minorHAnsi"/>
          <w:b/>
          <w:bCs/>
          <w:highlight w:val="yellow"/>
          <w:u w:val="single"/>
        </w:rPr>
        <w:t xml:space="preserve">their own </w:t>
      </w:r>
      <w:r w:rsidRPr="005906F5">
        <w:rPr>
          <w:rFonts w:asciiTheme="minorHAnsi" w:hAnsiTheme="minorHAnsi"/>
          <w:b/>
          <w:bCs/>
          <w:highlight w:val="cyan"/>
          <w:u w:val="single"/>
        </w:rPr>
        <w:t>ideological preferences</w:t>
      </w:r>
      <w:r w:rsidRPr="005906F5">
        <w:rPr>
          <w:rFonts w:asciiTheme="minorHAnsi" w:hAnsiTheme="minorHAnsi"/>
          <w:sz w:val="16"/>
        </w:rPr>
        <w:t xml:space="preserve"> honestly, </w:t>
      </w:r>
      <w:r w:rsidRPr="005906F5">
        <w:rPr>
          <w:rFonts w:asciiTheme="minorHAnsi" w:hAnsiTheme="minorHAnsi"/>
          <w:b/>
          <w:bCs/>
          <w:u w:val="single"/>
        </w:rPr>
        <w:t>rather than strategically</w:t>
      </w:r>
      <w:r w:rsidRPr="005906F5">
        <w:rPr>
          <w:rFonts w:asciiTheme="minorHAnsi" w:hAnsiTheme="minorHAnsi"/>
          <w:sz w:val="16"/>
        </w:rPr>
        <w:t xml:space="preserve">, because for some reason judges simply are not capable of, or prefer not to, act strategically. In practice, however, </w:t>
      </w:r>
      <w:r w:rsidRPr="005906F5">
        <w:rPr>
          <w:rFonts w:asciiTheme="minorHAnsi" w:hAnsiTheme="minorHAnsi"/>
          <w:b/>
          <w:bCs/>
          <w:u w:val="single"/>
        </w:rPr>
        <w:t>this is not what they say. Attitudinalists instead say that the factual environment renders strategic action unnecessary</w:t>
      </w:r>
      <w:r w:rsidRPr="005906F5">
        <w:rPr>
          <w:rFonts w:asciiTheme="minorHAnsi" w:hAnsiTheme="minorHAnsi"/>
          <w:sz w:val="16"/>
        </w:rPr>
        <w:t xml:space="preserve">, at least </w:t>
      </w:r>
      <w:r w:rsidRPr="005906F5">
        <w:rPr>
          <w:rFonts w:asciiTheme="minorHAnsi" w:hAnsiTheme="minorHAnsi"/>
          <w:b/>
          <w:bCs/>
          <w:u w:val="single"/>
        </w:rPr>
        <w:t>for U.S. Supreme Court justices</w:t>
      </w:r>
      <w:r w:rsidRPr="005906F5">
        <w:rPr>
          <w:rFonts w:asciiTheme="minorHAnsi" w:hAnsiTheme="minorHAnsi"/>
          <w:sz w:val="16"/>
        </w:rPr>
        <w:t xml:space="preserve">, </w:t>
      </w:r>
      <w:r w:rsidRPr="005906F5">
        <w:rPr>
          <w:rFonts w:asciiTheme="minorHAnsi" w:hAnsiTheme="minorHAnsi"/>
          <w:b/>
          <w:bCs/>
          <w:highlight w:val="cyan"/>
          <w:u w:val="single"/>
        </w:rPr>
        <w:t>because</w:t>
      </w:r>
      <w:r w:rsidRPr="005906F5">
        <w:rPr>
          <w:rFonts w:asciiTheme="minorHAnsi" w:hAnsiTheme="minorHAnsi"/>
          <w:b/>
          <w:bCs/>
          <w:u w:val="single"/>
        </w:rPr>
        <w:t>,</w:t>
      </w:r>
      <w:r w:rsidRPr="005906F5">
        <w:rPr>
          <w:rFonts w:asciiTheme="minorHAnsi" w:hAnsiTheme="minorHAnsi"/>
          <w:sz w:val="16"/>
        </w:rPr>
        <w:t xml:space="preserve"> for example, federal judges have life tenure, </w:t>
      </w:r>
      <w:r w:rsidRPr="005906F5">
        <w:rPr>
          <w:rFonts w:asciiTheme="minorHAnsi" w:hAnsiTheme="minorHAnsi"/>
          <w:b/>
          <w:bCs/>
          <w:u w:val="single"/>
        </w:rPr>
        <w:t>U</w:t>
      </w:r>
      <w:r w:rsidRPr="005906F5">
        <w:rPr>
          <w:rFonts w:asciiTheme="minorHAnsi" w:hAnsiTheme="minorHAnsi"/>
          <w:b/>
          <w:bCs/>
          <w:highlight w:val="yellow"/>
          <w:u w:val="single"/>
        </w:rPr>
        <w:t xml:space="preserve">.S. Supreme Court </w:t>
      </w:r>
      <w:r w:rsidRPr="005906F5">
        <w:rPr>
          <w:rFonts w:asciiTheme="minorHAnsi" w:hAnsiTheme="minorHAnsi"/>
          <w:b/>
          <w:bCs/>
          <w:highlight w:val="cyan"/>
          <w:u w:val="single"/>
        </w:rPr>
        <w:t xml:space="preserve">justices have no </w:t>
      </w:r>
      <w:r w:rsidRPr="005906F5">
        <w:rPr>
          <w:rFonts w:asciiTheme="minorHAnsi" w:hAnsiTheme="minorHAnsi"/>
          <w:b/>
          <w:bCs/>
          <w:highlight w:val="yellow"/>
          <w:u w:val="single"/>
        </w:rPr>
        <w:t xml:space="preserve">real </w:t>
      </w:r>
      <w:r w:rsidRPr="005906F5">
        <w:rPr>
          <w:rFonts w:asciiTheme="minorHAnsi" w:hAnsiTheme="minorHAnsi"/>
          <w:b/>
          <w:bCs/>
          <w:highlight w:val="cyan"/>
          <w:u w:val="single"/>
        </w:rPr>
        <w:t xml:space="preserve">ambition for higher office, and congressional overrides are rarely </w:t>
      </w:r>
      <w:r w:rsidRPr="005906F5">
        <w:rPr>
          <w:rFonts w:asciiTheme="minorHAnsi" w:hAnsiTheme="minorHAnsi"/>
          <w:b/>
          <w:bCs/>
          <w:highlight w:val="yellow"/>
          <w:u w:val="single"/>
        </w:rPr>
        <w:t xml:space="preserve">a </w:t>
      </w:r>
      <w:r w:rsidRPr="005906F5">
        <w:rPr>
          <w:rFonts w:asciiTheme="minorHAnsi" w:hAnsiTheme="minorHAnsi"/>
          <w:b/>
          <w:bCs/>
          <w:highlight w:val="cyan"/>
          <w:u w:val="single"/>
        </w:rPr>
        <w:t xml:space="preserve">realistic </w:t>
      </w:r>
      <w:r w:rsidRPr="005906F5">
        <w:rPr>
          <w:rFonts w:asciiTheme="minorHAnsi" w:hAnsiTheme="minorHAnsi"/>
          <w:b/>
          <w:bCs/>
          <w:highlight w:val="yellow"/>
          <w:u w:val="single"/>
        </w:rPr>
        <w:t>danger</w:t>
      </w:r>
      <w:r w:rsidRPr="005906F5">
        <w:rPr>
          <w:rFonts w:asciiTheme="minorHAnsi" w:hAnsiTheme="minorHAnsi"/>
          <w:sz w:val="16"/>
        </w:rPr>
        <w:t xml:space="preserve">. </w:t>
      </w:r>
      <w:hyperlink r:id="rId78" w:anchor="n25" w:history="1">
        <w:r w:rsidRPr="005906F5">
          <w:rPr>
            <w:rFonts w:asciiTheme="minorHAnsi" w:hAnsiTheme="minorHAnsi" w:cstheme="minorHAnsi"/>
            <w:color w:val="000000" w:themeColor="text1"/>
            <w:sz w:val="16"/>
            <w:szCs w:val="20"/>
            <w:vertAlign w:val="superscript"/>
          </w:rPr>
          <w:t>n25</w:t>
        </w:r>
      </w:hyperlink>
      <w:r w:rsidRPr="005906F5">
        <w:rPr>
          <w:rFonts w:asciiTheme="minorHAnsi" w:hAnsiTheme="minorHAnsi"/>
          <w:sz w:val="16"/>
        </w:rPr>
        <w:t xml:space="preserve"> "</w:t>
      </w:r>
      <w:r w:rsidRPr="005906F5">
        <w:rPr>
          <w:rFonts w:asciiTheme="minorHAnsi" w:hAnsiTheme="minorHAnsi"/>
          <w:b/>
          <w:bCs/>
          <w:highlight w:val="cyan"/>
          <w:u w:val="single"/>
        </w:rPr>
        <w:t xml:space="preserve">The </w:t>
      </w:r>
      <w:r w:rsidRPr="005906F5">
        <w:rPr>
          <w:rFonts w:asciiTheme="minorHAnsi" w:hAnsiTheme="minorHAnsi"/>
          <w:b/>
          <w:bCs/>
          <w:highlight w:val="yellow"/>
          <w:u w:val="single"/>
        </w:rPr>
        <w:t xml:space="preserve">Supreme </w:t>
      </w:r>
      <w:r w:rsidRPr="005906F5">
        <w:rPr>
          <w:rFonts w:asciiTheme="minorHAnsi" w:hAnsiTheme="minorHAnsi"/>
          <w:b/>
          <w:bCs/>
          <w:highlight w:val="cyan"/>
          <w:u w:val="single"/>
        </w:rPr>
        <w:t>Court's rules</w:t>
      </w:r>
      <w:r w:rsidRPr="005906F5">
        <w:rPr>
          <w:rFonts w:asciiTheme="minorHAnsi" w:hAnsiTheme="minorHAnsi"/>
          <w:sz w:val="16"/>
        </w:rPr>
        <w:t xml:space="preserve"> and structures, along with those of the American political system in gener</w:t>
      </w:r>
      <w:r w:rsidRPr="005906F5">
        <w:rPr>
          <w:rFonts w:asciiTheme="minorHAnsi" w:hAnsiTheme="minorHAnsi"/>
          <w:sz w:val="16"/>
          <w:highlight w:val="cyan"/>
        </w:rPr>
        <w:t>a</w:t>
      </w:r>
      <w:r w:rsidRPr="005906F5">
        <w:rPr>
          <w:rFonts w:asciiTheme="minorHAnsi" w:hAnsiTheme="minorHAnsi"/>
          <w:sz w:val="16"/>
        </w:rPr>
        <w:t xml:space="preserve">l, </w:t>
      </w:r>
      <w:r w:rsidRPr="005906F5">
        <w:rPr>
          <w:rFonts w:asciiTheme="minorHAnsi" w:hAnsiTheme="minorHAnsi"/>
          <w:b/>
          <w:bCs/>
          <w:highlight w:val="cyan"/>
          <w:u w:val="single"/>
        </w:rPr>
        <w:t>give</w:t>
      </w:r>
      <w:r w:rsidRPr="005906F5">
        <w:rPr>
          <w:rFonts w:asciiTheme="minorHAnsi" w:hAnsiTheme="minorHAnsi"/>
          <w:sz w:val="16"/>
        </w:rPr>
        <w:t xml:space="preserve"> life-tenured </w:t>
      </w:r>
      <w:r w:rsidRPr="005906F5">
        <w:rPr>
          <w:rFonts w:asciiTheme="minorHAnsi" w:hAnsiTheme="minorHAnsi"/>
          <w:b/>
          <w:bCs/>
          <w:highlight w:val="cyan"/>
          <w:u w:val="single"/>
        </w:rPr>
        <w:t>justices</w:t>
      </w:r>
      <w:r w:rsidRPr="005906F5">
        <w:rPr>
          <w:rFonts w:asciiTheme="minorHAnsi" w:hAnsiTheme="minorHAnsi"/>
          <w:b/>
          <w:bCs/>
          <w:u w:val="single"/>
        </w:rPr>
        <w:t xml:space="preserve"> </w:t>
      </w:r>
      <w:r w:rsidRPr="005906F5">
        <w:rPr>
          <w:rFonts w:asciiTheme="minorHAnsi" w:hAnsiTheme="minorHAnsi"/>
          <w:sz w:val="16"/>
        </w:rPr>
        <w:t xml:space="preserve"> [*696]  </w:t>
      </w:r>
      <w:r w:rsidRPr="005906F5">
        <w:rPr>
          <w:rFonts w:asciiTheme="minorHAnsi" w:hAnsiTheme="minorHAnsi"/>
          <w:b/>
          <w:bCs/>
          <w:highlight w:val="cyan"/>
          <w:u w:val="single"/>
        </w:rPr>
        <w:t xml:space="preserve">enormous latitude to reach decisions based on </w:t>
      </w:r>
      <w:r w:rsidRPr="005906F5">
        <w:rPr>
          <w:rFonts w:asciiTheme="minorHAnsi" w:hAnsiTheme="minorHAnsi"/>
          <w:b/>
          <w:bCs/>
          <w:highlight w:val="yellow"/>
          <w:u w:val="single"/>
        </w:rPr>
        <w:t xml:space="preserve">their </w:t>
      </w:r>
      <w:r w:rsidRPr="005906F5">
        <w:rPr>
          <w:rFonts w:asciiTheme="minorHAnsi" w:hAnsiTheme="minorHAnsi"/>
          <w:b/>
          <w:bCs/>
          <w:highlight w:val="cyan"/>
          <w:u w:val="single"/>
        </w:rPr>
        <w:t xml:space="preserve">personal </w:t>
      </w:r>
      <w:r w:rsidRPr="005906F5">
        <w:rPr>
          <w:rFonts w:asciiTheme="minorHAnsi" w:hAnsiTheme="minorHAnsi"/>
          <w:b/>
          <w:bCs/>
          <w:highlight w:val="yellow"/>
          <w:u w:val="single"/>
        </w:rPr>
        <w:t xml:space="preserve">policy </w:t>
      </w:r>
      <w:r w:rsidRPr="005906F5">
        <w:rPr>
          <w:rFonts w:asciiTheme="minorHAnsi" w:hAnsiTheme="minorHAnsi"/>
          <w:b/>
          <w:bCs/>
          <w:highlight w:val="cyan"/>
          <w:u w:val="single"/>
        </w:rPr>
        <w:t>preferences</w:t>
      </w:r>
      <w:r w:rsidRPr="005906F5">
        <w:rPr>
          <w:rFonts w:asciiTheme="minorHAnsi" w:hAnsiTheme="minorHAnsi"/>
          <w:sz w:val="16"/>
        </w:rPr>
        <w:t xml:space="preserve">." </w:t>
      </w:r>
      <w:hyperlink r:id="rId79" w:anchor="n26" w:history="1">
        <w:r w:rsidRPr="005906F5">
          <w:rPr>
            <w:rFonts w:asciiTheme="minorHAnsi" w:hAnsiTheme="minorHAnsi" w:cstheme="minorHAnsi"/>
            <w:color w:val="000000" w:themeColor="text1"/>
            <w:sz w:val="16"/>
            <w:szCs w:val="20"/>
            <w:vertAlign w:val="superscript"/>
          </w:rPr>
          <w:t>n26</w:t>
        </w:r>
      </w:hyperlink>
      <w:r w:rsidRPr="005906F5">
        <w:rPr>
          <w:rFonts w:asciiTheme="minorHAnsi" w:hAnsiTheme="minorHAnsi"/>
          <w:sz w:val="16"/>
        </w:rPr>
        <w:t xml:space="preserve"> In other words, </w:t>
      </w:r>
      <w:r w:rsidRPr="005906F5">
        <w:rPr>
          <w:rFonts w:asciiTheme="minorHAnsi" w:hAnsiTheme="minorHAnsi"/>
          <w:b/>
          <w:bCs/>
          <w:highlight w:val="yellow"/>
          <w:u w:val="single"/>
        </w:rPr>
        <w:t>both</w:t>
      </w:r>
      <w:r w:rsidRPr="005906F5">
        <w:rPr>
          <w:rFonts w:asciiTheme="minorHAnsi" w:hAnsiTheme="minorHAnsi"/>
          <w:b/>
          <w:bCs/>
          <w:u w:val="single"/>
        </w:rPr>
        <w:t xml:space="preserve"> </w:t>
      </w:r>
      <w:r w:rsidRPr="005906F5">
        <w:rPr>
          <w:rFonts w:asciiTheme="minorHAnsi" w:hAnsiTheme="minorHAnsi"/>
          <w:sz w:val="16"/>
        </w:rPr>
        <w:t xml:space="preserve">strategic and attitudinal </w:t>
      </w:r>
      <w:r w:rsidRPr="005906F5">
        <w:rPr>
          <w:rFonts w:asciiTheme="minorHAnsi" w:hAnsiTheme="minorHAnsi"/>
          <w:b/>
          <w:bCs/>
          <w:highlight w:val="yellow"/>
          <w:u w:val="single"/>
        </w:rPr>
        <w:t>models,</w:t>
      </w:r>
      <w:r w:rsidRPr="005906F5">
        <w:rPr>
          <w:rFonts w:asciiTheme="minorHAnsi" w:hAnsiTheme="minorHAnsi"/>
          <w:sz w:val="16"/>
          <w:highlight w:val="yellow"/>
        </w:rPr>
        <w:t xml:space="preserve"> in practice, </w:t>
      </w:r>
      <w:r w:rsidRPr="005906F5">
        <w:rPr>
          <w:rFonts w:asciiTheme="minorHAnsi" w:hAnsiTheme="minorHAnsi"/>
          <w:b/>
          <w:bCs/>
          <w:highlight w:val="yellow"/>
          <w:u w:val="single"/>
        </w:rPr>
        <w:t>assume that judges are willing and able to act strategically</w:t>
      </w:r>
      <w:r w:rsidRPr="005906F5">
        <w:rPr>
          <w:rFonts w:asciiTheme="minorHAnsi" w:hAnsiTheme="minorHAnsi"/>
          <w:sz w:val="16"/>
          <w:highlight w:val="yellow"/>
        </w:rPr>
        <w:t>.</w:t>
      </w:r>
      <w:r w:rsidRPr="005906F5">
        <w:rPr>
          <w:rFonts w:asciiTheme="minorHAnsi" w:hAnsiTheme="minorHAnsi"/>
          <w:sz w:val="16"/>
        </w:rPr>
        <w:t xml:space="preserve"> Where the two theories differ is in their factual assumptions: Strategic models support the belief that judges face various types of constraints that force them to support decisions that differ from their preferred policy points, while attitudinalists believe that </w:t>
      </w:r>
      <w:r w:rsidRPr="005906F5">
        <w:rPr>
          <w:rFonts w:asciiTheme="minorHAnsi" w:hAnsiTheme="minorHAnsi"/>
          <w:b/>
          <w:bCs/>
          <w:highlight w:val="cyan"/>
          <w:u w:val="single"/>
        </w:rPr>
        <w:t>the institutional environment leaves</w:t>
      </w:r>
      <w:r w:rsidRPr="005906F5">
        <w:rPr>
          <w:rFonts w:asciiTheme="minorHAnsi" w:hAnsiTheme="minorHAnsi"/>
          <w:sz w:val="16"/>
        </w:rPr>
        <w:t xml:space="preserve"> at least those judges that they study - generally </w:t>
      </w:r>
      <w:r w:rsidRPr="005906F5">
        <w:rPr>
          <w:rFonts w:asciiTheme="minorHAnsi" w:hAnsiTheme="minorHAnsi"/>
          <w:b/>
          <w:bCs/>
          <w:highlight w:val="yellow"/>
          <w:u w:val="single"/>
        </w:rPr>
        <w:t xml:space="preserve">U.S. Supreme Court </w:t>
      </w:r>
      <w:r w:rsidRPr="005906F5">
        <w:rPr>
          <w:rFonts w:asciiTheme="minorHAnsi" w:hAnsiTheme="minorHAnsi"/>
          <w:b/>
          <w:bCs/>
          <w:highlight w:val="cyan"/>
          <w:u w:val="single"/>
        </w:rPr>
        <w:t>justices</w:t>
      </w:r>
      <w:r w:rsidRPr="005906F5">
        <w:rPr>
          <w:rFonts w:asciiTheme="minorHAnsi" w:hAnsiTheme="minorHAnsi"/>
          <w:sz w:val="16"/>
          <w:highlight w:val="cyan"/>
        </w:rPr>
        <w:t xml:space="preserve"> - </w:t>
      </w:r>
      <w:r w:rsidRPr="005906F5">
        <w:rPr>
          <w:rFonts w:asciiTheme="minorHAnsi" w:hAnsiTheme="minorHAnsi"/>
          <w:b/>
          <w:bCs/>
          <w:highlight w:val="cyan"/>
          <w:u w:val="single"/>
        </w:rPr>
        <w:t xml:space="preserve">free to make decisions </w:t>
      </w:r>
      <w:r w:rsidRPr="005906F5">
        <w:rPr>
          <w:rFonts w:asciiTheme="minorHAnsi" w:hAnsiTheme="minorHAnsi"/>
          <w:b/>
          <w:bCs/>
          <w:u w:val="single"/>
        </w:rPr>
        <w:t xml:space="preserve">that are </w:t>
      </w:r>
      <w:r w:rsidRPr="005906F5">
        <w:rPr>
          <w:rFonts w:asciiTheme="minorHAnsi" w:hAnsiTheme="minorHAnsi"/>
          <w:b/>
          <w:bCs/>
          <w:highlight w:val="cyan"/>
          <w:u w:val="single"/>
        </w:rPr>
        <w:t>exactly in accord with their preferred policies</w:t>
      </w:r>
      <w:r w:rsidRPr="005906F5">
        <w:rPr>
          <w:rFonts w:asciiTheme="minorHAnsi" w:hAnsiTheme="minorHAnsi"/>
          <w:sz w:val="16"/>
          <w:highlight w:val="cyan"/>
        </w:rPr>
        <w:t xml:space="preserve">. </w:t>
      </w:r>
      <w:r w:rsidRPr="005906F5">
        <w:rPr>
          <w:rFonts w:asciiTheme="minorHAnsi" w:hAnsiTheme="minorHAnsi"/>
          <w:sz w:val="16"/>
        </w:rPr>
        <w:t xml:space="preserve">Similarly, followers of strategic theory could theoretically believe that judges act strategically to maximize achievement of some set of goals other than their ideological policy preferences. For example, perhaps judges could prefer "legalistic" goals like adherence to precedent, but would have to defect strategically from absolute adherence to those goals given the presence of other institutions with some clout, like the U.S. Congress. In practice, however, this is not what happens. Instead, strategic theorists virtually always model judges as strategically furthering sets of ideological policy goals, which are the exact same goals modeled by the attitudinal theorists. </w:t>
      </w:r>
      <w:hyperlink r:id="rId80" w:anchor="n27" w:history="1">
        <w:r w:rsidRPr="005906F5">
          <w:rPr>
            <w:rFonts w:asciiTheme="minorHAnsi" w:hAnsiTheme="minorHAnsi" w:cstheme="minorHAnsi"/>
            <w:color w:val="000000" w:themeColor="text1"/>
            <w:sz w:val="16"/>
            <w:szCs w:val="16"/>
            <w:vertAlign w:val="superscript"/>
          </w:rPr>
          <w:t>n27</w:t>
        </w:r>
      </w:hyperlink>
      <w:r w:rsidRPr="005906F5">
        <w:rPr>
          <w:rFonts w:asciiTheme="minorHAnsi" w:hAnsiTheme="minorHAnsi"/>
          <w:sz w:val="16"/>
        </w:rPr>
        <w:t xml:space="preserve"> What we have, then, are </w:t>
      </w:r>
      <w:r w:rsidRPr="005906F5">
        <w:rPr>
          <w:rFonts w:asciiTheme="minorHAnsi" w:hAnsiTheme="minorHAnsi"/>
          <w:b/>
          <w:bCs/>
          <w:u w:val="single"/>
        </w:rPr>
        <w:t>two theories that in practice tend to collapse into one.</w:t>
      </w:r>
      <w:r w:rsidRPr="005906F5">
        <w:rPr>
          <w:rFonts w:asciiTheme="minorHAnsi" w:hAnsiTheme="minorHAnsi"/>
          <w:sz w:val="16"/>
        </w:rPr>
        <w:t xml:space="preserve"> In both theories, actors are assumed: (1) to have preferences; and (2) to act strategically for the maximization of those preferences. </w:t>
      </w:r>
      <w:hyperlink r:id="rId81" w:anchor="n28" w:history="1">
        <w:r w:rsidRPr="005906F5">
          <w:rPr>
            <w:rFonts w:asciiTheme="minorHAnsi" w:hAnsiTheme="minorHAnsi" w:cstheme="minorHAnsi"/>
            <w:color w:val="000000" w:themeColor="text1"/>
            <w:sz w:val="16"/>
            <w:szCs w:val="16"/>
            <w:vertAlign w:val="superscript"/>
          </w:rPr>
          <w:t>n28</w:t>
        </w:r>
      </w:hyperlink>
      <w:r w:rsidRPr="005906F5">
        <w:rPr>
          <w:rFonts w:asciiTheme="minorHAnsi" w:hAnsiTheme="minorHAnsi"/>
          <w:sz w:val="16"/>
        </w:rPr>
        <w:t xml:space="preserve"> In addition, attitudinalists and strategic theorists both believe in a particular kind of rational choice theory: Specifically, the </w:t>
      </w:r>
      <w:r w:rsidRPr="005906F5">
        <w:rPr>
          <w:rFonts w:asciiTheme="minorHAnsi" w:hAnsiTheme="minorHAnsi"/>
          <w:b/>
          <w:bCs/>
          <w:u w:val="single"/>
        </w:rPr>
        <w:t>actors' preferences are assumed to be solely ideological, policy-based goals</w:t>
      </w:r>
      <w:r w:rsidRPr="005906F5">
        <w:rPr>
          <w:rFonts w:asciiTheme="minorHAnsi" w:hAnsiTheme="minorHAnsi"/>
          <w:sz w:val="16"/>
        </w:rPr>
        <w:t xml:space="preserve"> derived from the political realm. It is important to emphasize that both theories also believe that the  [*697]  proper way to test judicial behavior is to look at what judges actually do, not at what they say: Thus, what matters is the outcome, not the reasoning of the case.   </w:t>
      </w:r>
    </w:p>
    <w:p w:rsidR="00CF0139" w:rsidRPr="005906F5" w:rsidRDefault="00CF0139" w:rsidP="00CF0139">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lastRenderedPageBreak/>
        <w:t>1AR Compartmentalization</w:t>
      </w:r>
    </w:p>
    <w:p w:rsidR="00CF0139" w:rsidRPr="005906F5" w:rsidRDefault="00CF0139" w:rsidP="00CF0139">
      <w:pPr>
        <w:keepNext/>
        <w:keepLines/>
        <w:spacing w:before="200"/>
        <w:outlineLvl w:val="3"/>
        <w:rPr>
          <w:rFonts w:asciiTheme="minorHAnsi" w:eastAsiaTheme="majorEastAsia" w:hAnsiTheme="minorHAnsi" w:cstheme="majorBidi"/>
          <w:b/>
          <w:bCs/>
          <w:iCs/>
          <w:sz w:val="26"/>
        </w:rPr>
      </w:pPr>
      <w:r w:rsidRPr="005906F5">
        <w:rPr>
          <w:rFonts w:asciiTheme="minorHAnsi" w:eastAsiaTheme="majorEastAsia" w:hAnsiTheme="minorHAnsi" w:cstheme="majorBidi"/>
          <w:b/>
          <w:bCs/>
          <w:iCs/>
          <w:sz w:val="26"/>
        </w:rPr>
        <w:t>No spillover --- there’s no reason _________________ would be picked for make-up. The Court would choose another case that requires capital</w:t>
      </w:r>
    </w:p>
    <w:p w:rsidR="00CF0139" w:rsidRPr="005906F5" w:rsidRDefault="00CF0139" w:rsidP="00CF0139">
      <w:pPr>
        <w:keepNext/>
        <w:keepLines/>
        <w:spacing w:before="200"/>
        <w:outlineLvl w:val="3"/>
        <w:rPr>
          <w:rFonts w:asciiTheme="minorHAnsi" w:eastAsiaTheme="majorEastAsia" w:hAnsiTheme="minorHAnsi" w:cstheme="majorBidi"/>
          <w:b/>
          <w:bCs/>
          <w:iCs/>
          <w:sz w:val="26"/>
        </w:rPr>
      </w:pPr>
      <w:r w:rsidRPr="005906F5">
        <w:rPr>
          <w:rFonts w:asciiTheme="minorHAnsi" w:eastAsiaTheme="majorEastAsia" w:hAnsiTheme="minorHAnsi" w:cstheme="majorBidi"/>
          <w:b/>
          <w:bCs/>
          <w:iCs/>
          <w:sz w:val="26"/>
        </w:rPr>
        <w:t>Issues are compartmentalized</w:t>
      </w:r>
    </w:p>
    <w:p w:rsidR="00CF0139" w:rsidRPr="005906F5" w:rsidRDefault="00CF0139" w:rsidP="00CF0139">
      <w:pPr>
        <w:rPr>
          <w:rFonts w:asciiTheme="minorHAnsi" w:hAnsiTheme="minorHAnsi"/>
          <w:sz w:val="16"/>
        </w:rPr>
      </w:pPr>
      <w:r w:rsidRPr="005906F5">
        <w:rPr>
          <w:rFonts w:asciiTheme="minorHAnsi" w:hAnsiTheme="minorHAnsi"/>
          <w:b/>
          <w:bCs/>
          <w:sz w:val="26"/>
        </w:rPr>
        <w:t>Redish 87</w:t>
      </w:r>
      <w:r w:rsidRPr="005906F5">
        <w:rPr>
          <w:rFonts w:asciiTheme="minorHAnsi" w:hAnsiTheme="minorHAnsi"/>
          <w:sz w:val="16"/>
        </w:rPr>
        <w:t xml:space="preserve"> (Martin H., Professor of Law – Northwestern University, and Karen L. Drizin, Clerk – Illinois State Supreme Court, New York University Law Review, April, Lexis)</w:t>
      </w:r>
    </w:p>
    <w:p w:rsidR="00CF0139" w:rsidRPr="005906F5" w:rsidRDefault="00CF0139" w:rsidP="00CF0139">
      <w:pPr>
        <w:rPr>
          <w:rFonts w:asciiTheme="minorHAnsi" w:hAnsiTheme="minorHAnsi"/>
          <w:sz w:val="16"/>
        </w:rPr>
      </w:pPr>
      <w:r w:rsidRPr="005906F5">
        <w:rPr>
          <w:rFonts w:asciiTheme="minorHAnsi" w:hAnsiTheme="minorHAnsi"/>
          <w:sz w:val="16"/>
        </w:rPr>
        <w:t xml:space="preserve">a. </w:t>
      </w:r>
      <w:r w:rsidRPr="005906F5">
        <w:rPr>
          <w:rFonts w:asciiTheme="minorHAnsi" w:hAnsiTheme="minorHAnsi"/>
          <w:b/>
          <w:bCs/>
          <w:u w:val="single"/>
        </w:rPr>
        <w:t>The fallacy of the concept of fungible institutional capital</w:t>
      </w:r>
      <w:r w:rsidRPr="005906F5">
        <w:rPr>
          <w:rFonts w:asciiTheme="minorHAnsi" w:hAnsiTheme="minorHAnsi"/>
          <w:sz w:val="16"/>
        </w:rPr>
        <w:t xml:space="preserve">. The basis for Dean Choper's suggested judicial abstention on issues of federalism </w:t>
      </w:r>
      <w:hyperlink r:id="rId82" w:anchor="n143" w:tgtFrame="_self" w:history="1">
        <w:r w:rsidRPr="005906F5">
          <w:rPr>
            <w:rFonts w:asciiTheme="minorHAnsi" w:hAnsiTheme="minorHAnsi"/>
            <w:sz w:val="16"/>
          </w:rPr>
          <w:t>143</w:t>
        </w:r>
      </w:hyperlink>
      <w:r w:rsidRPr="005906F5">
        <w:rPr>
          <w:rFonts w:asciiTheme="minorHAnsi" w:hAnsiTheme="minorHAnsi"/>
          <w:sz w:val="16"/>
        </w:rPr>
        <w:t xml:space="preserve"> is the desire "to ease the commendable and crucial task of judicial review in cases of individual consitutional liberties. It is in the latter that the Court's participation is both vitally required and highly provocative." </w:t>
      </w:r>
      <w:hyperlink r:id="rId83" w:anchor="n144" w:tgtFrame="_self" w:history="1">
        <w:r w:rsidRPr="005906F5">
          <w:rPr>
            <w:rFonts w:asciiTheme="minorHAnsi" w:hAnsiTheme="minorHAnsi"/>
            <w:sz w:val="16"/>
          </w:rPr>
          <w:t>144</w:t>
        </w:r>
      </w:hyperlink>
      <w:r w:rsidRPr="005906F5">
        <w:rPr>
          <w:rFonts w:asciiTheme="minorHAnsi" w:hAnsiTheme="minorHAnsi"/>
          <w:sz w:val="16"/>
        </w:rPr>
        <w:t xml:space="preserve"> </w:t>
      </w:r>
      <w:r w:rsidRPr="005906F5">
        <w:rPr>
          <w:rFonts w:asciiTheme="minorHAnsi" w:hAnsiTheme="minorHAnsi"/>
          <w:b/>
          <w:bCs/>
          <w:u w:val="single"/>
        </w:rPr>
        <w:t>Judicial efforts</w:t>
      </w:r>
      <w:r w:rsidRPr="005906F5">
        <w:rPr>
          <w:rFonts w:asciiTheme="minorHAnsi" w:hAnsiTheme="minorHAnsi"/>
          <w:sz w:val="16"/>
        </w:rPr>
        <w:t xml:space="preserve"> in the federalism area, </w:t>
      </w:r>
      <w:r w:rsidRPr="005906F5">
        <w:rPr>
          <w:rFonts w:asciiTheme="minorHAnsi" w:hAnsiTheme="minorHAnsi"/>
          <w:b/>
          <w:bCs/>
          <w:u w:val="single"/>
        </w:rPr>
        <w:t>he asserts, "have expended large sums of institutional capital.</w:t>
      </w:r>
      <w:r w:rsidRPr="005906F5">
        <w:rPr>
          <w:rFonts w:asciiTheme="minorHAnsi" w:hAnsiTheme="minorHAnsi"/>
          <w:sz w:val="16"/>
        </w:rPr>
        <w:t xml:space="preserve"> This is prestige desperately </w:t>
      </w:r>
      <w:r w:rsidRPr="005906F5">
        <w:rPr>
          <w:rFonts w:asciiTheme="minorHAnsi" w:hAnsiTheme="minorHAnsi"/>
          <w:b/>
          <w:bCs/>
          <w:u w:val="single"/>
        </w:rPr>
        <w:t>needed elsewhere</w:t>
      </w:r>
      <w:r w:rsidRPr="005906F5">
        <w:rPr>
          <w:rFonts w:asciiTheme="minorHAnsi" w:hAnsiTheme="minorHAnsi"/>
          <w:sz w:val="16"/>
        </w:rPr>
        <w:t xml:space="preserve">." </w:t>
      </w:r>
      <w:hyperlink r:id="rId84" w:anchor="n145" w:tgtFrame="_self" w:history="1">
        <w:r w:rsidRPr="005906F5">
          <w:rPr>
            <w:rFonts w:asciiTheme="minorHAnsi" w:hAnsiTheme="minorHAnsi"/>
            <w:sz w:val="16"/>
          </w:rPr>
          <w:t>145</w:t>
        </w:r>
      </w:hyperlink>
      <w:r w:rsidRPr="005906F5">
        <w:rPr>
          <w:rFonts w:asciiTheme="minorHAnsi" w:hAnsiTheme="minorHAnsi"/>
          <w:sz w:val="16"/>
        </w:rPr>
        <w:t xml:space="preserve"> Dean Choper's fundamental assumption, then, is that Supreme Court abstention on issues of constitutional federalism would somehow increase, or at least curtail loss of, limited capital for the more vital area of individual liberty. However, even if one were to concede that judicial review is more fundamental to our constitutional scheme in the area of individual liberty than in matters of federalism, acceptance of Dean Choper's proposal would not </w:t>
      </w:r>
      <w:r>
        <w:rPr>
          <w:rFonts w:asciiTheme="minorHAnsi" w:hAnsiTheme="minorHAnsi"/>
          <w:sz w:val="16"/>
        </w:rPr>
        <w:t>necessary+</w:t>
      </w:r>
      <w:r w:rsidRPr="005906F5">
        <w:rPr>
          <w:rFonts w:asciiTheme="minorHAnsi" w:hAnsiTheme="minorHAnsi"/>
          <w:sz w:val="16"/>
        </w:rPr>
        <w:t xml:space="preserve">ly follow. The problem is </w:t>
      </w:r>
      <w:r w:rsidRPr="005906F5">
        <w:rPr>
          <w:rFonts w:asciiTheme="minorHAnsi" w:hAnsiTheme="minorHAnsi"/>
          <w:b/>
          <w:bCs/>
          <w:u w:val="single"/>
        </w:rPr>
        <w:t xml:space="preserve">that </w:t>
      </w:r>
      <w:r w:rsidRPr="005906F5">
        <w:rPr>
          <w:rFonts w:asciiTheme="minorHAnsi" w:hAnsiTheme="minorHAnsi"/>
          <w:b/>
          <w:bCs/>
          <w:highlight w:val="cyan"/>
          <w:u w:val="single"/>
        </w:rPr>
        <w:t>it is neither intuitively nor empirically clear</w:t>
      </w:r>
      <w:r w:rsidRPr="005906F5">
        <w:rPr>
          <w:rFonts w:asciiTheme="minorHAnsi" w:hAnsiTheme="minorHAnsi"/>
          <w:b/>
          <w:bCs/>
          <w:highlight w:val="yellow"/>
          <w:u w:val="single"/>
        </w:rPr>
        <w:t xml:space="preserve"> that </w:t>
      </w:r>
      <w:r w:rsidRPr="005906F5">
        <w:rPr>
          <w:rFonts w:asciiTheme="minorHAnsi" w:hAnsiTheme="minorHAnsi"/>
          <w:b/>
          <w:bCs/>
          <w:highlight w:val="cyan"/>
          <w:u w:val="single"/>
        </w:rPr>
        <w:t>the Court's</w:t>
      </w:r>
      <w:r w:rsidRPr="005906F5">
        <w:rPr>
          <w:rFonts w:asciiTheme="minorHAnsi" w:hAnsiTheme="minorHAnsi"/>
          <w:b/>
          <w:bCs/>
          <w:u w:val="single"/>
        </w:rPr>
        <w:t xml:space="preserve"> so-called </w:t>
      </w:r>
      <w:r w:rsidRPr="005906F5">
        <w:rPr>
          <w:rFonts w:asciiTheme="minorHAnsi" w:hAnsiTheme="minorHAnsi"/>
          <w:b/>
          <w:bCs/>
          <w:highlight w:val="cyan"/>
          <w:u w:val="single"/>
        </w:rPr>
        <w:t>capital is transferable from one area of</w:t>
      </w:r>
      <w:r w:rsidRPr="005906F5">
        <w:rPr>
          <w:rFonts w:asciiTheme="minorHAnsi" w:hAnsiTheme="minorHAnsi"/>
          <w:b/>
          <w:bCs/>
          <w:u w:val="single"/>
        </w:rPr>
        <w:t xml:space="preserve"> constitutional </w:t>
      </w:r>
      <w:r w:rsidRPr="005906F5">
        <w:rPr>
          <w:rFonts w:asciiTheme="minorHAnsi" w:hAnsiTheme="minorHAnsi"/>
          <w:b/>
          <w:bCs/>
          <w:highlight w:val="cyan"/>
          <w:u w:val="single"/>
        </w:rPr>
        <w:t>law to another</w:t>
      </w:r>
      <w:r w:rsidRPr="005906F5">
        <w:rPr>
          <w:rFonts w:asciiTheme="minorHAnsi" w:hAnsiTheme="minorHAnsi"/>
          <w:sz w:val="16"/>
        </w:rPr>
        <w:t xml:space="preserve">. As one of the current authors has previously argued: </w:t>
      </w:r>
      <w:r w:rsidRPr="005906F5">
        <w:rPr>
          <w:rFonts w:asciiTheme="minorHAnsi" w:hAnsiTheme="minorHAnsi"/>
          <w:b/>
          <w:bCs/>
          <w:highlight w:val="cyan"/>
          <w:u w:val="single"/>
        </w:rPr>
        <w:t>It is difficult to imagine</w:t>
      </w:r>
      <w:r w:rsidRPr="005906F5">
        <w:rPr>
          <w:rFonts w:asciiTheme="minorHAnsi" w:hAnsiTheme="minorHAnsi"/>
          <w:b/>
          <w:bCs/>
          <w:u w:val="single"/>
        </w:rPr>
        <w:t xml:space="preserve"> . . . that the widespread </w:t>
      </w:r>
      <w:r w:rsidRPr="005906F5">
        <w:rPr>
          <w:rFonts w:asciiTheme="minorHAnsi" w:hAnsiTheme="minorHAnsi"/>
          <w:b/>
          <w:bCs/>
          <w:highlight w:val="cyan"/>
          <w:u w:val="single"/>
        </w:rPr>
        <w:t>negative</w:t>
      </w:r>
      <w:r w:rsidRPr="005906F5">
        <w:rPr>
          <w:rFonts w:asciiTheme="minorHAnsi" w:hAnsiTheme="minorHAnsi"/>
          <w:b/>
          <w:bCs/>
          <w:u w:val="single"/>
        </w:rPr>
        <w:t xml:space="preserve"> public </w:t>
      </w:r>
      <w:r w:rsidRPr="005906F5">
        <w:rPr>
          <w:rFonts w:asciiTheme="minorHAnsi" w:hAnsiTheme="minorHAnsi"/>
          <w:b/>
          <w:bCs/>
          <w:highlight w:val="cyan"/>
          <w:u w:val="single"/>
        </w:rPr>
        <w:t>reactions to</w:t>
      </w:r>
      <w:r w:rsidRPr="005906F5">
        <w:rPr>
          <w:rFonts w:asciiTheme="minorHAnsi" w:hAnsiTheme="minorHAnsi"/>
          <w:sz w:val="16"/>
        </w:rPr>
        <w:t xml:space="preserve"> Miranda v. Arizona, Engle v. Vitale, or </w:t>
      </w:r>
      <w:r w:rsidRPr="005906F5">
        <w:rPr>
          <w:rFonts w:asciiTheme="minorHAnsi" w:hAnsiTheme="minorHAnsi"/>
          <w:b/>
          <w:bCs/>
          <w:highlight w:val="cyan"/>
          <w:u w:val="single"/>
        </w:rPr>
        <w:t>Roe</w:t>
      </w:r>
      <w:r w:rsidRPr="005906F5">
        <w:rPr>
          <w:rFonts w:asciiTheme="minorHAnsi" w:hAnsiTheme="minorHAnsi"/>
          <w:sz w:val="16"/>
        </w:rPr>
        <w:t xml:space="preserve"> v. Wade </w:t>
      </w:r>
      <w:r w:rsidRPr="005906F5">
        <w:rPr>
          <w:rFonts w:asciiTheme="minorHAnsi" w:hAnsiTheme="minorHAnsi"/>
          <w:b/>
          <w:bCs/>
          <w:highlight w:val="cyan"/>
          <w:u w:val="single"/>
        </w:rPr>
        <w:t>would</w:t>
      </w:r>
      <w:r w:rsidRPr="005906F5">
        <w:rPr>
          <w:rFonts w:asciiTheme="minorHAnsi" w:hAnsiTheme="minorHAnsi"/>
          <w:sz w:val="16"/>
        </w:rPr>
        <w:t xml:space="preserve">  [*37]  </w:t>
      </w:r>
      <w:r w:rsidRPr="005906F5">
        <w:rPr>
          <w:rFonts w:asciiTheme="minorHAnsi" w:hAnsiTheme="minorHAnsi"/>
          <w:b/>
          <w:bCs/>
          <w:highlight w:val="cyan"/>
          <w:u w:val="single"/>
        </w:rPr>
        <w:t xml:space="preserve">have been affected </w:t>
      </w:r>
      <w:r w:rsidRPr="005906F5">
        <w:rPr>
          <w:rFonts w:asciiTheme="minorHAnsi" w:hAnsiTheme="minorHAnsi"/>
          <w:b/>
          <w:bCs/>
          <w:u w:val="single"/>
        </w:rPr>
        <w:t xml:space="preserve">at all </w:t>
      </w:r>
      <w:r w:rsidRPr="005906F5">
        <w:rPr>
          <w:rFonts w:asciiTheme="minorHAnsi" w:hAnsiTheme="minorHAnsi"/>
          <w:b/>
          <w:bCs/>
          <w:highlight w:val="cyan"/>
          <w:u w:val="single"/>
        </w:rPr>
        <w:t>by</w:t>
      </w:r>
      <w:r w:rsidRPr="005906F5">
        <w:rPr>
          <w:rFonts w:asciiTheme="minorHAnsi" w:hAnsiTheme="minorHAnsi"/>
          <w:b/>
          <w:bCs/>
          <w:u w:val="single"/>
        </w:rPr>
        <w:t xml:space="preserve"> the </w:t>
      </w:r>
      <w:r w:rsidRPr="005906F5">
        <w:rPr>
          <w:rFonts w:asciiTheme="minorHAnsi" w:hAnsiTheme="minorHAnsi"/>
          <w:b/>
          <w:bCs/>
          <w:highlight w:val="cyan"/>
          <w:u w:val="single"/>
        </w:rPr>
        <w:t>Court's practices on</w:t>
      </w:r>
      <w:r w:rsidRPr="005906F5">
        <w:rPr>
          <w:rFonts w:asciiTheme="minorHAnsi" w:hAnsiTheme="minorHAnsi"/>
          <w:b/>
          <w:bCs/>
          <w:u w:val="single"/>
        </w:rPr>
        <w:t xml:space="preserve"> issues of separation of powers and </w:t>
      </w:r>
      <w:r w:rsidRPr="005906F5">
        <w:rPr>
          <w:rFonts w:asciiTheme="minorHAnsi" w:hAnsiTheme="minorHAnsi"/>
          <w:b/>
          <w:bCs/>
          <w:highlight w:val="cyan"/>
          <w:u w:val="single"/>
        </w:rPr>
        <w:t>federalism</w:t>
      </w:r>
      <w:r w:rsidRPr="005906F5">
        <w:rPr>
          <w:rFonts w:asciiTheme="minorHAnsi" w:hAnsiTheme="minorHAnsi"/>
          <w:b/>
          <w:bCs/>
          <w:highlight w:val="yellow"/>
          <w:u w:val="single"/>
        </w:rPr>
        <w:t xml:space="preserve">. Rather, </w:t>
      </w:r>
      <w:r w:rsidRPr="005906F5">
        <w:rPr>
          <w:rFonts w:asciiTheme="minorHAnsi" w:hAnsiTheme="minorHAnsi"/>
          <w:b/>
          <w:bCs/>
          <w:highlight w:val="cyan"/>
          <w:u w:val="single"/>
        </w:rPr>
        <w:t>public reaction</w:t>
      </w:r>
      <w:r w:rsidRPr="005906F5">
        <w:rPr>
          <w:rFonts w:asciiTheme="minorHAnsi" w:hAnsiTheme="minorHAnsi"/>
          <w:b/>
          <w:bCs/>
          <w:u w:val="single"/>
        </w:rPr>
        <w:t xml:space="preserve"> in each </w:t>
      </w:r>
      <w:r w:rsidRPr="005906F5">
        <w:rPr>
          <w:rFonts w:asciiTheme="minorHAnsi" w:hAnsiTheme="minorHAnsi"/>
          <w:b/>
          <w:bCs/>
          <w:highlight w:val="yellow"/>
          <w:u w:val="single"/>
        </w:rPr>
        <w:t xml:space="preserve">seems </w:t>
      </w:r>
      <w:r w:rsidRPr="005906F5">
        <w:rPr>
          <w:rFonts w:asciiTheme="minorHAnsi" w:hAnsiTheme="minorHAnsi"/>
          <w:b/>
          <w:bCs/>
          <w:u w:val="single"/>
        </w:rPr>
        <w:t xml:space="preserve">to have </w:t>
      </w:r>
      <w:r w:rsidRPr="005906F5">
        <w:rPr>
          <w:rFonts w:asciiTheme="minorHAnsi" w:hAnsiTheme="minorHAnsi"/>
          <w:b/>
          <w:bCs/>
          <w:highlight w:val="cyan"/>
          <w:u w:val="single"/>
        </w:rPr>
        <w:t>focused on</w:t>
      </w:r>
      <w:r w:rsidRPr="005906F5">
        <w:rPr>
          <w:rFonts w:asciiTheme="minorHAnsi" w:hAnsiTheme="minorHAnsi"/>
          <w:b/>
          <w:bCs/>
          <w:u w:val="single"/>
        </w:rPr>
        <w:t xml:space="preserve"> the </w:t>
      </w:r>
      <w:r w:rsidRPr="005906F5">
        <w:rPr>
          <w:rFonts w:asciiTheme="minorHAnsi" w:hAnsiTheme="minorHAnsi"/>
          <w:b/>
          <w:bCs/>
          <w:highlight w:val="cyan"/>
          <w:u w:val="single"/>
        </w:rPr>
        <w:t>specific</w:t>
      </w:r>
      <w:r w:rsidRPr="005906F5">
        <w:rPr>
          <w:rFonts w:asciiTheme="minorHAnsi" w:hAnsiTheme="minorHAnsi"/>
          <w:b/>
          <w:bCs/>
          <w:u w:val="single"/>
        </w:rPr>
        <w:t xml:space="preserve">, highly charged </w:t>
      </w:r>
      <w:r w:rsidRPr="005906F5">
        <w:rPr>
          <w:rFonts w:asciiTheme="minorHAnsi" w:hAnsiTheme="minorHAnsi"/>
          <w:b/>
          <w:bCs/>
          <w:highlight w:val="cyan"/>
          <w:u w:val="single"/>
        </w:rPr>
        <w:t>issues</w:t>
      </w:r>
      <w:r w:rsidRPr="005906F5">
        <w:rPr>
          <w:rFonts w:asciiTheme="minorHAnsi" w:hAnsiTheme="minorHAnsi"/>
          <w:sz w:val="16"/>
        </w:rPr>
        <w:t xml:space="preserve"> of rights for criminals, prayer in public schools, and abortions.</w:t>
      </w:r>
      <w:r w:rsidRPr="005906F5">
        <w:rPr>
          <w:rFonts w:asciiTheme="minorHAnsi" w:hAnsiTheme="minorHAnsi"/>
          <w:b/>
          <w:bCs/>
          <w:u w:val="single"/>
        </w:rPr>
        <w:t xml:space="preserve"> It is doubtful that the Court would have had an easier time if it had chosen to stay out of</w:t>
      </w:r>
      <w:r w:rsidRPr="005906F5">
        <w:rPr>
          <w:rFonts w:asciiTheme="minorHAnsi" w:hAnsiTheme="minorHAnsi"/>
          <w:sz w:val="16"/>
        </w:rPr>
        <w:t xml:space="preserve"> interbranch and intersystemic </w:t>
      </w:r>
      <w:r w:rsidRPr="005906F5">
        <w:rPr>
          <w:rFonts w:asciiTheme="minorHAnsi" w:hAnsiTheme="minorHAnsi"/>
          <w:b/>
          <w:bCs/>
          <w:u w:val="single"/>
        </w:rPr>
        <w:t>conflicts</w:t>
      </w:r>
      <w:r w:rsidRPr="005906F5">
        <w:rPr>
          <w:rFonts w:asciiTheme="minorHAnsi" w:hAnsiTheme="minorHAnsi"/>
          <w:sz w:val="16"/>
        </w:rPr>
        <w:t xml:space="preserve">. </w:t>
      </w:r>
      <w:hyperlink r:id="rId85" w:anchor="n146" w:tgtFrame="_self" w:history="1">
        <w:r w:rsidRPr="005906F5">
          <w:rPr>
            <w:rFonts w:asciiTheme="minorHAnsi" w:hAnsiTheme="minorHAnsi"/>
            <w:sz w:val="16"/>
          </w:rPr>
          <w:t>146</w:t>
        </w:r>
      </w:hyperlink>
    </w:p>
    <w:p w:rsidR="00CF0139" w:rsidRPr="005906F5" w:rsidRDefault="00CF0139" w:rsidP="00CF0139">
      <w:pPr>
        <w:keepNext/>
        <w:keepLines/>
        <w:pageBreakBefore/>
        <w:spacing w:before="200"/>
        <w:jc w:val="center"/>
        <w:outlineLvl w:val="2"/>
        <w:rPr>
          <w:rFonts w:asciiTheme="minorHAnsi" w:eastAsiaTheme="majorEastAsia" w:hAnsiTheme="minorHAnsi" w:cstheme="majorBidi"/>
          <w:b/>
          <w:bCs/>
          <w:sz w:val="32"/>
          <w:u w:val="single"/>
        </w:rPr>
      </w:pPr>
      <w:r w:rsidRPr="005906F5">
        <w:rPr>
          <w:rFonts w:asciiTheme="minorHAnsi" w:eastAsiaTheme="majorEastAsia" w:hAnsiTheme="minorHAnsi" w:cstheme="majorBidi"/>
          <w:b/>
          <w:bCs/>
          <w:sz w:val="32"/>
          <w:u w:val="single"/>
        </w:rPr>
        <w:lastRenderedPageBreak/>
        <w:t>2AC Winners Win</w:t>
      </w:r>
    </w:p>
    <w:p w:rsidR="00CF0139" w:rsidRPr="005906F5" w:rsidRDefault="00CF0139" w:rsidP="00CF0139">
      <w:pPr>
        <w:keepNext/>
        <w:keepLines/>
        <w:spacing w:before="200"/>
        <w:outlineLvl w:val="3"/>
        <w:rPr>
          <w:rFonts w:asciiTheme="minorHAnsi" w:eastAsiaTheme="majorEastAsia" w:hAnsiTheme="minorHAnsi" w:cstheme="majorBidi"/>
          <w:b/>
          <w:bCs/>
          <w:iCs/>
          <w:sz w:val="26"/>
        </w:rPr>
      </w:pPr>
      <w:r w:rsidRPr="005906F5">
        <w:rPr>
          <w:rFonts w:asciiTheme="minorHAnsi" w:eastAsiaTheme="majorEastAsia" w:hAnsiTheme="minorHAnsi" w:cstheme="majorBidi"/>
          <w:b/>
          <w:bCs/>
          <w:iCs/>
          <w:sz w:val="26"/>
        </w:rPr>
        <w:t>Winners Win</w:t>
      </w:r>
    </w:p>
    <w:p w:rsidR="00CF0139" w:rsidRPr="005906F5" w:rsidRDefault="00CF0139" w:rsidP="00CF0139">
      <w:pPr>
        <w:rPr>
          <w:rFonts w:asciiTheme="minorHAnsi" w:hAnsiTheme="minorHAnsi"/>
          <w:sz w:val="16"/>
        </w:rPr>
      </w:pPr>
      <w:r w:rsidRPr="005906F5">
        <w:rPr>
          <w:rFonts w:asciiTheme="minorHAnsi" w:hAnsiTheme="minorHAnsi"/>
          <w:sz w:val="16"/>
        </w:rPr>
        <w:t xml:space="preserve">Lawrence G. </w:t>
      </w:r>
      <w:r w:rsidRPr="005906F5">
        <w:rPr>
          <w:rFonts w:asciiTheme="minorHAnsi" w:eastAsia="Arial Unicode MS" w:hAnsiTheme="minorHAnsi"/>
          <w:b/>
          <w:bCs/>
          <w:sz w:val="26"/>
        </w:rPr>
        <w:t>Sager Prof Law ’81</w:t>
      </w:r>
      <w:r w:rsidRPr="005906F5">
        <w:rPr>
          <w:rFonts w:asciiTheme="minorHAnsi" w:hAnsiTheme="minorHAnsi"/>
          <w:sz w:val="16"/>
        </w:rPr>
        <w:t xml:space="preserve"> (Professor of Law, New York University) April, 1981 Constitutional Triage Columbia Law Review, Vol. 81, No. 3. pp. 707-719.</w:t>
      </w:r>
    </w:p>
    <w:p w:rsidR="00CF0139" w:rsidRDefault="00CF0139" w:rsidP="00CF0139">
      <w:pPr>
        <w:rPr>
          <w:rFonts w:asciiTheme="minorHAnsi" w:hAnsiTheme="minorHAnsi"/>
          <w:sz w:val="16"/>
        </w:rPr>
      </w:pPr>
      <w:r w:rsidRPr="005906F5">
        <w:rPr>
          <w:rFonts w:asciiTheme="minorHAnsi" w:hAnsiTheme="minorHAnsi"/>
          <w:sz w:val="16"/>
        </w:rPr>
        <w:t xml:space="preserve">A second objection, to which Professor Choper has made himself more directly vulnerable, concerns the validity of those premises. </w:t>
      </w:r>
      <w:r w:rsidRPr="005906F5">
        <w:rPr>
          <w:rFonts w:asciiTheme="minorHAnsi" w:hAnsiTheme="minorHAnsi"/>
          <w:b/>
          <w:bCs/>
          <w:highlight w:val="cyan"/>
          <w:u w:val="single"/>
        </w:rPr>
        <w:t>The assertion that deciding controversial cases dissipates the</w:t>
      </w:r>
      <w:r w:rsidRPr="005906F5">
        <w:rPr>
          <w:rFonts w:asciiTheme="minorHAnsi" w:hAnsiTheme="minorHAnsi"/>
          <w:b/>
          <w:bCs/>
          <w:u w:val="single"/>
        </w:rPr>
        <w:t xml:space="preserve"> moral or political </w:t>
      </w:r>
      <w:r w:rsidRPr="005906F5">
        <w:rPr>
          <w:rFonts w:asciiTheme="minorHAnsi" w:hAnsiTheme="minorHAnsi"/>
          <w:b/>
          <w:bCs/>
          <w:highlight w:val="cyan"/>
          <w:u w:val="single"/>
        </w:rPr>
        <w:t xml:space="preserve">authority of the </w:t>
      </w:r>
      <w:r w:rsidRPr="005906F5">
        <w:rPr>
          <w:rFonts w:asciiTheme="minorHAnsi" w:hAnsiTheme="minorHAnsi"/>
          <w:b/>
          <w:bCs/>
          <w:u w:val="single"/>
        </w:rPr>
        <w:t xml:space="preserve">federal </w:t>
      </w:r>
      <w:r w:rsidRPr="005906F5">
        <w:rPr>
          <w:rFonts w:asciiTheme="minorHAnsi" w:hAnsiTheme="minorHAnsi"/>
          <w:b/>
          <w:bCs/>
          <w:highlight w:val="cyan"/>
          <w:u w:val="single"/>
        </w:rPr>
        <w:t>judiciary is far from self-evident,</w:t>
      </w:r>
      <w:r w:rsidRPr="005906F5">
        <w:rPr>
          <w:rFonts w:asciiTheme="minorHAnsi" w:hAnsiTheme="minorHAnsi"/>
          <w:sz w:val="16"/>
        </w:rPr>
        <w:t xml:space="preserve"> and Professor Choper's arguments, balanced and reflective though they be (pp. 129-70), do not persuade me. Even quite </w:t>
      </w:r>
      <w:r w:rsidRPr="005906F5">
        <w:rPr>
          <w:rFonts w:asciiTheme="minorHAnsi" w:hAnsiTheme="minorHAnsi"/>
          <w:b/>
          <w:bCs/>
          <w:highlight w:val="cyan"/>
          <w:u w:val="single"/>
        </w:rPr>
        <w:t>harrowing episodes</w:t>
      </w:r>
      <w:r w:rsidRPr="005906F5">
        <w:rPr>
          <w:rFonts w:asciiTheme="minorHAnsi" w:hAnsiTheme="minorHAnsi"/>
          <w:b/>
          <w:bCs/>
          <w:u w:val="single"/>
        </w:rPr>
        <w:t xml:space="preserve"> like the Supreme Court's confrontation with Georgia over the status of the Cherokee Nation' may </w:t>
      </w:r>
      <w:r w:rsidRPr="005906F5">
        <w:rPr>
          <w:rFonts w:asciiTheme="minorHAnsi" w:hAnsiTheme="minorHAnsi"/>
          <w:b/>
          <w:bCs/>
          <w:highlight w:val="cyan"/>
          <w:u w:val="single"/>
        </w:rPr>
        <w:t xml:space="preserve">in the long run have accrued to the benefit of the Court's </w:t>
      </w:r>
      <w:r w:rsidRPr="005906F5">
        <w:rPr>
          <w:rFonts w:asciiTheme="minorHAnsi" w:hAnsiTheme="minorHAnsi"/>
          <w:b/>
          <w:bCs/>
          <w:u w:val="single"/>
        </w:rPr>
        <w:t xml:space="preserve">national </w:t>
      </w:r>
      <w:r w:rsidRPr="005906F5">
        <w:rPr>
          <w:rFonts w:asciiTheme="minorHAnsi" w:hAnsiTheme="minorHAnsi"/>
          <w:b/>
          <w:bCs/>
          <w:highlight w:val="cyan"/>
          <w:u w:val="single"/>
        </w:rPr>
        <w:t>prestige</w:t>
      </w:r>
      <w:r w:rsidRPr="005906F5">
        <w:rPr>
          <w:rFonts w:asciiTheme="minorHAnsi" w:hAnsiTheme="minorHAnsi"/>
          <w:sz w:val="16"/>
        </w:rPr>
        <w:t xml:space="preserve">. 5 [Footnote] 5. "Long run" may misstate the case. In the fall of 1832, with Georgia openly defying the decision of the Court in Worcester v. Georgia, and President Jackson unwilling—possibly unable—to do anything about it, John Marshall wrote to Justice Story, "1 yield slowly and reluctantly to the conviction that our Constitution cannot last." But within six months, Jackson had moved to denounce South Carolina's Nullification Ordinance and to request legislation giving the federal government power to act against states that defied Supreme Court authority, Congress had enacted such legislation (the Force Bill) amidst a clamor of support for the Court, and the Governor of Georgia had pardoned Samuel Worcester and Elizur Butler, who had in turn withdrawn their suit. Charles </w:t>
      </w:r>
      <w:r w:rsidRPr="005906F5">
        <w:rPr>
          <w:rFonts w:asciiTheme="minorHAnsi" w:hAnsiTheme="minorHAnsi"/>
          <w:b/>
          <w:bCs/>
          <w:highlight w:val="cyan"/>
          <w:u w:val="single"/>
        </w:rPr>
        <w:t>Warren</w:t>
      </w:r>
      <w:r w:rsidRPr="005906F5">
        <w:rPr>
          <w:rFonts w:asciiTheme="minorHAnsi" w:hAnsiTheme="minorHAnsi"/>
          <w:b/>
          <w:bCs/>
          <w:u w:val="single"/>
        </w:rPr>
        <w:t xml:space="preserve"> is thus </w:t>
      </w:r>
      <w:r w:rsidRPr="005906F5">
        <w:rPr>
          <w:rFonts w:asciiTheme="minorHAnsi" w:hAnsiTheme="minorHAnsi"/>
          <w:b/>
          <w:bCs/>
          <w:highlight w:val="cyan"/>
          <w:u w:val="single"/>
        </w:rPr>
        <w:t xml:space="preserve">moved to speak of the period, </w:t>
      </w:r>
      <w:r w:rsidRPr="005906F5">
        <w:rPr>
          <w:rFonts w:asciiTheme="minorHAnsi" w:hAnsiTheme="minorHAnsi"/>
          <w:b/>
          <w:bCs/>
          <w:u w:val="single"/>
        </w:rPr>
        <w:t xml:space="preserve">only </w:t>
      </w:r>
      <w:r w:rsidRPr="005906F5">
        <w:rPr>
          <w:rFonts w:asciiTheme="minorHAnsi" w:hAnsiTheme="minorHAnsi"/>
          <w:b/>
          <w:bCs/>
          <w:highlight w:val="cyan"/>
          <w:u w:val="single"/>
        </w:rPr>
        <w:t xml:space="preserve">months after the decision </w:t>
      </w:r>
      <w:r w:rsidRPr="005906F5">
        <w:rPr>
          <w:rFonts w:asciiTheme="minorHAnsi" w:hAnsiTheme="minorHAnsi"/>
          <w:b/>
          <w:bCs/>
          <w:u w:val="single"/>
        </w:rPr>
        <w:t xml:space="preserve">in Worcester, </w:t>
      </w:r>
      <w:r w:rsidRPr="005906F5">
        <w:rPr>
          <w:rFonts w:asciiTheme="minorHAnsi" w:hAnsiTheme="minorHAnsi"/>
          <w:b/>
          <w:bCs/>
          <w:highlight w:val="cyan"/>
          <w:u w:val="single"/>
        </w:rPr>
        <w:t xml:space="preserve">as </w:t>
      </w:r>
      <w:r w:rsidRPr="005906F5">
        <w:rPr>
          <w:rFonts w:asciiTheme="minorHAnsi" w:hAnsiTheme="minorHAnsi"/>
          <w:b/>
          <w:bCs/>
          <w:u w:val="single"/>
        </w:rPr>
        <w:t xml:space="preserve">one of </w:t>
      </w:r>
      <w:r w:rsidRPr="005906F5">
        <w:rPr>
          <w:rFonts w:asciiTheme="minorHAnsi" w:hAnsiTheme="minorHAnsi"/>
          <w:b/>
          <w:bCs/>
          <w:highlight w:val="cyan"/>
          <w:u w:val="single"/>
        </w:rPr>
        <w:t xml:space="preserve">"renewed confidence in the Court," </w:t>
      </w:r>
      <w:r w:rsidRPr="005906F5">
        <w:rPr>
          <w:rFonts w:asciiTheme="minorHAnsi" w:hAnsiTheme="minorHAnsi"/>
          <w:b/>
          <w:bCs/>
          <w:u w:val="single"/>
        </w:rPr>
        <w:t xml:space="preserve">with </w:t>
      </w:r>
      <w:r w:rsidRPr="005906F5">
        <w:rPr>
          <w:rFonts w:asciiTheme="minorHAnsi" w:hAnsiTheme="minorHAnsi"/>
          <w:b/>
          <w:bCs/>
          <w:highlight w:val="cyan"/>
          <w:u w:val="single"/>
        </w:rPr>
        <w:t>the Court finding itself in "a stronger position than it had been for the past fifteen years</w:t>
      </w:r>
      <w:r w:rsidRPr="005906F5">
        <w:rPr>
          <w:rFonts w:asciiTheme="minorHAnsi" w:hAnsiTheme="minorHAnsi"/>
          <w:b/>
          <w:bCs/>
          <w:u w:val="single"/>
        </w:rPr>
        <w:t>.</w:t>
      </w:r>
      <w:r w:rsidRPr="005906F5">
        <w:rPr>
          <w:rFonts w:asciiTheme="minorHAnsi" w:hAnsiTheme="minorHAnsi"/>
          <w:sz w:val="16"/>
        </w:rPr>
        <w:t>" 1 C. Warren, The Supreme Court in United States History 778 (1926). See generally id., at 729-79. Speculation about such questions is difficult, and there is a tendency to ignore an important variable in the factual equation. Much of the Court's ability to weather the storms of its unpopular decisions may well depend upon a popular sense that federal judges are obliged to decide constitutional controversies, and to decide them according to their best understanding of the dictates of the Constitution. Displays of political discretion, while a short-term means of avoiding controversy, may serve over time to erode public tolerance of the Court's controversial decisions.</w:t>
      </w:r>
    </w:p>
    <w:p w:rsidR="00CF0139" w:rsidRPr="005906F5" w:rsidRDefault="00CF0139" w:rsidP="00CF0139">
      <w:pPr>
        <w:pStyle w:val="Heading3"/>
      </w:pPr>
      <w:r>
        <w:lastRenderedPageBreak/>
        <w:t>1AR Winners Win</w:t>
      </w:r>
    </w:p>
    <w:p w:rsidR="00CF0139" w:rsidRPr="005906F5" w:rsidRDefault="00CF0139" w:rsidP="00CF0139">
      <w:pPr>
        <w:keepNext/>
        <w:keepLines/>
        <w:spacing w:before="200"/>
        <w:outlineLvl w:val="3"/>
        <w:rPr>
          <w:rFonts w:asciiTheme="minorHAnsi" w:eastAsiaTheme="majorEastAsia" w:hAnsiTheme="minorHAnsi" w:cstheme="majorBidi"/>
          <w:b/>
          <w:bCs/>
          <w:iCs/>
          <w:sz w:val="26"/>
        </w:rPr>
      </w:pPr>
      <w:r w:rsidRPr="005906F5">
        <w:rPr>
          <w:rFonts w:asciiTheme="minorHAnsi" w:eastAsiaTheme="majorEastAsia" w:hAnsiTheme="minorHAnsi" w:cstheme="majorBidi"/>
          <w:b/>
          <w:bCs/>
          <w:iCs/>
          <w:sz w:val="26"/>
        </w:rPr>
        <w:t>Turn — inaction decks capital</w:t>
      </w:r>
    </w:p>
    <w:p w:rsidR="00CF0139" w:rsidRPr="005906F5" w:rsidRDefault="00CF0139" w:rsidP="00CF0139">
      <w:pPr>
        <w:rPr>
          <w:rFonts w:asciiTheme="minorHAnsi" w:hAnsiTheme="minorHAnsi"/>
          <w:sz w:val="16"/>
        </w:rPr>
      </w:pPr>
      <w:r w:rsidRPr="005906F5">
        <w:rPr>
          <w:rFonts w:asciiTheme="minorHAnsi" w:hAnsiTheme="minorHAnsi"/>
          <w:b/>
          <w:bCs/>
          <w:sz w:val="26"/>
          <w:highlight w:val="cyan"/>
        </w:rPr>
        <w:t>Weinberg 94</w:t>
      </w:r>
      <w:r w:rsidRPr="005906F5">
        <w:rPr>
          <w:rFonts w:asciiTheme="minorHAnsi" w:hAnsiTheme="minorHAnsi"/>
          <w:sz w:val="16"/>
        </w:rPr>
        <w:t xml:space="preserve"> [Fall, 1994, Louise Weinberg is a Wynne Professor in Civil Jurisprudence, The University of Texas, “IRA C. ROTHGERBER, JR. CONFERENCE ON CONSTITUTIONAL LAW: GUARANTEEING A REPUBLICAN FORM OF GOVERNMENT: POLITICAL QUESTIONS AND THE GUARANTEE CLAUSE”, 65 U. Colo. L. Rev. 887]</w:t>
      </w:r>
    </w:p>
    <w:p w:rsidR="00CF0139" w:rsidRPr="005906F5" w:rsidRDefault="00CF0139" w:rsidP="00CF0139">
      <w:pPr>
        <w:rPr>
          <w:rFonts w:asciiTheme="minorHAnsi" w:hAnsiTheme="minorHAnsi" w:cstheme="minorHAnsi"/>
          <w:sz w:val="16"/>
        </w:rPr>
      </w:pPr>
      <w:r w:rsidRPr="005906F5">
        <w:rPr>
          <w:rFonts w:asciiTheme="minorHAnsi" w:hAnsiTheme="minorHAnsi"/>
          <w:sz w:val="16"/>
        </w:rPr>
        <w:t xml:space="preserve">Some </w:t>
      </w:r>
      <w:r w:rsidRPr="005906F5">
        <w:rPr>
          <w:rFonts w:asciiTheme="minorHAnsi" w:hAnsiTheme="minorHAnsi"/>
          <w:sz w:val="16"/>
          <w:highlight w:val="cyan"/>
        </w:rPr>
        <w:t>writers trace concerns</w:t>
      </w:r>
      <w:r w:rsidRPr="005906F5">
        <w:rPr>
          <w:rFonts w:asciiTheme="minorHAnsi" w:hAnsiTheme="minorHAnsi"/>
          <w:sz w:val="16"/>
        </w:rPr>
        <w:t xml:space="preserve"> of the kind we have been discussing </w:t>
      </w:r>
      <w:r w:rsidRPr="005906F5">
        <w:rPr>
          <w:rFonts w:asciiTheme="minorHAnsi" w:hAnsiTheme="minorHAnsi"/>
          <w:sz w:val="16"/>
          <w:highlight w:val="cyan"/>
        </w:rPr>
        <w:t>to</w:t>
      </w:r>
      <w:r w:rsidRPr="005906F5">
        <w:rPr>
          <w:rFonts w:asciiTheme="minorHAnsi" w:hAnsiTheme="minorHAnsi"/>
          <w:sz w:val="16"/>
        </w:rPr>
        <w:t xml:space="preserve"> one overriding concern, </w:t>
      </w:r>
      <w:r w:rsidRPr="005906F5">
        <w:rPr>
          <w:rFonts w:asciiTheme="minorHAnsi" w:hAnsiTheme="minorHAnsi"/>
          <w:sz w:val="16"/>
          <w:highlight w:val="cyan"/>
        </w:rPr>
        <w:t>the need to preserve the prestige</w:t>
      </w:r>
      <w:r w:rsidRPr="005906F5">
        <w:rPr>
          <w:rFonts w:asciiTheme="minorHAnsi" w:hAnsiTheme="minorHAnsi"/>
          <w:sz w:val="16"/>
        </w:rPr>
        <w:t xml:space="preserve"> and authority </w:t>
      </w:r>
      <w:r w:rsidRPr="005906F5">
        <w:rPr>
          <w:rFonts w:asciiTheme="minorHAnsi" w:hAnsiTheme="minorHAnsi"/>
          <w:sz w:val="16"/>
          <w:highlight w:val="cyan"/>
        </w:rPr>
        <w:t>of the</w:t>
      </w:r>
      <w:r w:rsidRPr="005906F5">
        <w:rPr>
          <w:rFonts w:asciiTheme="minorHAnsi" w:hAnsiTheme="minorHAnsi"/>
          <w:sz w:val="16"/>
        </w:rPr>
        <w:t xml:space="preserve"> Supreme </w:t>
      </w:r>
      <w:r w:rsidRPr="005906F5">
        <w:rPr>
          <w:rFonts w:asciiTheme="minorHAnsi" w:hAnsiTheme="minorHAnsi"/>
          <w:sz w:val="16"/>
          <w:highlight w:val="cyan"/>
        </w:rPr>
        <w:t>Court</w:t>
      </w:r>
      <w:r w:rsidRPr="005906F5">
        <w:rPr>
          <w:rFonts w:asciiTheme="minorHAnsi" w:hAnsiTheme="minorHAnsi"/>
          <w:sz w:val="16"/>
        </w:rPr>
        <w:t xml:space="preserve">. </w:t>
      </w:r>
      <w:r w:rsidRPr="005906F5">
        <w:rPr>
          <w:rFonts w:asciiTheme="minorHAnsi" w:hAnsiTheme="minorHAnsi"/>
          <w:iCs/>
          <w:sz w:val="16"/>
          <w:highlight w:val="cyan"/>
          <w:bdr w:val="single" w:sz="18" w:space="0" w:color="auto" w:frame="1"/>
        </w:rPr>
        <w:t>It is thought that the Court must</w:t>
      </w:r>
      <w:r w:rsidRPr="005906F5">
        <w:rPr>
          <w:rFonts w:asciiTheme="minorHAnsi" w:hAnsiTheme="minorHAnsi"/>
          <w:sz w:val="16"/>
        </w:rPr>
        <w:t xml:space="preserve"> [*907] </w:t>
      </w:r>
      <w:r w:rsidRPr="005906F5">
        <w:rPr>
          <w:rFonts w:asciiTheme="minorHAnsi" w:hAnsiTheme="minorHAnsi"/>
          <w:iCs/>
          <w:sz w:val="16"/>
          <w:highlight w:val="cyan"/>
          <w:bdr w:val="single" w:sz="18" w:space="0" w:color="auto" w:frame="1"/>
        </w:rPr>
        <w:t>husband</w:t>
      </w:r>
      <w:r w:rsidRPr="005906F5">
        <w:rPr>
          <w:rFonts w:asciiTheme="minorHAnsi" w:hAnsiTheme="minorHAnsi"/>
          <w:iCs/>
          <w:sz w:val="16"/>
          <w:bdr w:val="single" w:sz="18" w:space="0" w:color="auto" w:frame="1"/>
        </w:rPr>
        <w:t xml:space="preserve"> these </w:t>
      </w:r>
      <w:r w:rsidRPr="005906F5">
        <w:rPr>
          <w:rFonts w:asciiTheme="minorHAnsi" w:hAnsiTheme="minorHAnsi"/>
          <w:iCs/>
          <w:sz w:val="16"/>
          <w:highlight w:val="cyan"/>
          <w:bdr w:val="single" w:sz="18" w:space="0" w:color="auto" w:frame="1"/>
        </w:rPr>
        <w:t>priceless assets</w:t>
      </w:r>
      <w:r w:rsidRPr="005906F5">
        <w:rPr>
          <w:rFonts w:asciiTheme="minorHAnsi" w:hAnsiTheme="minorHAnsi"/>
          <w:sz w:val="16"/>
        </w:rPr>
        <w:t xml:space="preserve"> for the historic occasions when they must be deployed</w:t>
      </w:r>
      <w:r w:rsidRPr="005906F5">
        <w:rPr>
          <w:rFonts w:asciiTheme="minorHAnsi" w:hAnsiTheme="minorHAnsi" w:cstheme="minorHAnsi"/>
          <w:sz w:val="16"/>
        </w:rPr>
        <w:t xml:space="preserve">. Though we associate these views today with the "neutral principles" theorists of another day, n73 about whose teachings we have become skeptical, n74 these are not trivial concerns. Insofar as the rule of law depends on courts, and especially on the Supreme Court, </w:t>
      </w:r>
      <w:r w:rsidRPr="005906F5">
        <w:rPr>
          <w:rFonts w:asciiTheme="minorHAnsi" w:hAnsiTheme="minorHAnsi"/>
          <w:sz w:val="16"/>
        </w:rPr>
        <w:t>it depends</w:t>
      </w:r>
      <w:r w:rsidRPr="005906F5">
        <w:rPr>
          <w:rFonts w:asciiTheme="minorHAnsi" w:hAnsiTheme="minorHAnsi" w:cstheme="minorHAnsi"/>
          <w:sz w:val="16"/>
        </w:rPr>
        <w:t xml:space="preserve"> too on our reverence for the Court and our continuing consent to be governed by its decisions. There are those in every generation who oppose judicial review and do not comprehend it as an organic feature of the Constitution. But I think </w:t>
      </w:r>
      <w:r w:rsidRPr="005906F5">
        <w:rPr>
          <w:rFonts w:asciiTheme="minorHAnsi" w:hAnsiTheme="minorHAnsi"/>
          <w:sz w:val="16"/>
        </w:rPr>
        <w:t>most Americans</w:t>
      </w:r>
      <w:r w:rsidRPr="005906F5">
        <w:rPr>
          <w:rFonts w:asciiTheme="minorHAnsi" w:hAnsiTheme="minorHAnsi" w:cstheme="minorHAnsi"/>
          <w:sz w:val="16"/>
        </w:rPr>
        <w:t xml:space="preserve"> do </w:t>
      </w:r>
      <w:r w:rsidRPr="005906F5">
        <w:rPr>
          <w:rFonts w:asciiTheme="minorHAnsi" w:hAnsiTheme="minorHAnsi"/>
          <w:sz w:val="16"/>
        </w:rPr>
        <w:t>share such reverence and consent</w:t>
      </w:r>
      <w:r w:rsidRPr="005906F5">
        <w:rPr>
          <w:rFonts w:asciiTheme="minorHAnsi" w:hAnsiTheme="minorHAnsi" w:cstheme="minorHAnsi"/>
          <w:sz w:val="16"/>
        </w:rPr>
        <w:t xml:space="preserve">. It is, perhaps, a civic religion. n75 It might be that this shared faith is essential to the survival of the republic under the Constitution. n76 Perhaps </w:t>
      </w:r>
      <w:r w:rsidRPr="005906F5">
        <w:rPr>
          <w:rFonts w:asciiTheme="minorHAnsi" w:hAnsiTheme="minorHAnsi"/>
          <w:sz w:val="16"/>
        </w:rPr>
        <w:t>when</w:t>
      </w:r>
      <w:r w:rsidRPr="005906F5">
        <w:rPr>
          <w:rFonts w:asciiTheme="minorHAnsi" w:hAnsiTheme="minorHAnsi" w:cstheme="minorHAnsi"/>
          <w:sz w:val="16"/>
        </w:rPr>
        <w:t xml:space="preserve"> President </w:t>
      </w:r>
      <w:r w:rsidRPr="005906F5">
        <w:rPr>
          <w:rFonts w:asciiTheme="minorHAnsi" w:hAnsiTheme="minorHAnsi"/>
          <w:sz w:val="16"/>
        </w:rPr>
        <w:t>Nixon obeyed</w:t>
      </w:r>
      <w:r w:rsidRPr="005906F5">
        <w:rPr>
          <w:rFonts w:asciiTheme="minorHAnsi" w:hAnsiTheme="minorHAnsi" w:cstheme="minorHAnsi"/>
          <w:sz w:val="16"/>
        </w:rPr>
        <w:t xml:space="preserve"> Judge </w:t>
      </w:r>
      <w:r w:rsidRPr="005906F5">
        <w:rPr>
          <w:rFonts w:asciiTheme="minorHAnsi" w:hAnsiTheme="minorHAnsi"/>
          <w:sz w:val="16"/>
        </w:rPr>
        <w:t xml:space="preserve">Sirica's order even though it made inevitable his resignation from his presidency, it was in part this faith that informed his understanding of the importance to the country of his obedience. </w:t>
      </w:r>
      <w:r w:rsidRPr="005906F5">
        <w:rPr>
          <w:rFonts w:asciiTheme="minorHAnsi" w:hAnsiTheme="minorHAnsi"/>
          <w:sz w:val="16"/>
          <w:highlight w:val="cyan"/>
        </w:rPr>
        <w:t xml:space="preserve">I </w:t>
      </w:r>
      <w:r w:rsidRPr="005906F5">
        <w:rPr>
          <w:rFonts w:asciiTheme="minorHAnsi" w:hAnsiTheme="minorHAnsi"/>
          <w:iCs/>
          <w:sz w:val="16"/>
          <w:highlight w:val="cyan"/>
          <w:bdr w:val="single" w:sz="18" w:space="0" w:color="auto" w:frame="1"/>
        </w:rPr>
        <w:t>doubt</w:t>
      </w:r>
      <w:r w:rsidRPr="005906F5">
        <w:rPr>
          <w:rFonts w:asciiTheme="minorHAnsi" w:hAnsiTheme="minorHAnsi"/>
          <w:iCs/>
          <w:sz w:val="16"/>
          <w:bdr w:val="single" w:sz="18" w:space="0" w:color="auto" w:frame="1"/>
        </w:rPr>
        <w:t xml:space="preserve"> very much </w:t>
      </w:r>
      <w:r w:rsidRPr="005906F5">
        <w:rPr>
          <w:rFonts w:asciiTheme="minorHAnsi" w:hAnsiTheme="minorHAnsi"/>
          <w:iCs/>
          <w:sz w:val="16"/>
          <w:highlight w:val="cyan"/>
          <w:bdr w:val="single" w:sz="18" w:space="0" w:color="auto" w:frame="1"/>
        </w:rPr>
        <w:t>that the</w:t>
      </w:r>
      <w:r w:rsidRPr="005906F5">
        <w:rPr>
          <w:rFonts w:asciiTheme="minorHAnsi" w:hAnsiTheme="minorHAnsi"/>
          <w:iCs/>
          <w:sz w:val="16"/>
          <w:bdr w:val="single" w:sz="18" w:space="0" w:color="auto" w:frame="1"/>
        </w:rPr>
        <w:t xml:space="preserve"> prudential </w:t>
      </w:r>
      <w:r w:rsidRPr="005906F5">
        <w:rPr>
          <w:rFonts w:asciiTheme="minorHAnsi" w:hAnsiTheme="minorHAnsi"/>
          <w:iCs/>
          <w:sz w:val="16"/>
          <w:highlight w:val="cyan"/>
          <w:bdr w:val="single" w:sz="18" w:space="0" w:color="auto" w:frame="1"/>
        </w:rPr>
        <w:t>principles of judicial restraint</w:t>
      </w:r>
      <w:r w:rsidRPr="005906F5">
        <w:rPr>
          <w:rFonts w:asciiTheme="minorHAnsi" w:hAnsiTheme="minorHAnsi"/>
          <w:iCs/>
          <w:sz w:val="16"/>
          <w:bdr w:val="single" w:sz="18" w:space="0" w:color="auto" w:frame="1"/>
        </w:rPr>
        <w:t xml:space="preserve"> </w:t>
      </w:r>
      <w:r w:rsidRPr="005906F5">
        <w:rPr>
          <w:rFonts w:asciiTheme="minorHAnsi" w:hAnsiTheme="minorHAnsi"/>
          <w:sz w:val="16"/>
        </w:rPr>
        <w:t xml:space="preserve">which an earlier generation of writers urged upon us </w:t>
      </w:r>
      <w:r w:rsidRPr="005906F5">
        <w:rPr>
          <w:rFonts w:asciiTheme="minorHAnsi" w:hAnsiTheme="minorHAnsi"/>
          <w:sz w:val="16"/>
          <w:highlight w:val="cyan"/>
        </w:rPr>
        <w:t>are what keep this faith alive</w:t>
      </w:r>
      <w:r w:rsidRPr="005906F5">
        <w:rPr>
          <w:rFonts w:asciiTheme="minorHAnsi" w:hAnsiTheme="minorHAnsi"/>
          <w:sz w:val="16"/>
        </w:rPr>
        <w:t>,</w:t>
      </w:r>
      <w:r w:rsidRPr="005906F5">
        <w:rPr>
          <w:rFonts w:asciiTheme="minorHAnsi" w:hAnsiTheme="minorHAnsi" w:cstheme="minorHAnsi"/>
          <w:sz w:val="16"/>
        </w:rPr>
        <w:t xml:space="preserve"> as they imagined. To the contrary</w:t>
      </w:r>
      <w:r w:rsidRPr="005906F5">
        <w:rPr>
          <w:rFonts w:asciiTheme="minorHAnsi" w:hAnsiTheme="minorHAnsi"/>
          <w:sz w:val="16"/>
        </w:rPr>
        <w:t xml:space="preserve">, I think </w:t>
      </w:r>
      <w:r w:rsidRPr="005906F5">
        <w:rPr>
          <w:rFonts w:asciiTheme="minorHAnsi" w:hAnsiTheme="minorHAnsi"/>
          <w:iCs/>
          <w:sz w:val="16"/>
          <w:highlight w:val="cyan"/>
          <w:bdr w:val="single" w:sz="18" w:space="0" w:color="auto" w:frame="1"/>
        </w:rPr>
        <w:t>Americans are stirred to believe in the courts because the courts have the courage to act and do act,</w:t>
      </w:r>
      <w:r w:rsidRPr="005906F5">
        <w:rPr>
          <w:rFonts w:asciiTheme="minorHAnsi" w:hAnsiTheme="minorHAnsi" w:cstheme="minorHAnsi"/>
          <w:sz w:val="16"/>
        </w:rPr>
        <w:t xml:space="preserve"> not because they deny action. Recall the Supreme Court's effort to protect the rights of individuals in the wake of the Civil War, days of martial law and bills of attainder. n77 Recall how the Radical Republicans in Congress tried to [*908] bring articles of impeachment against President Andrew Johnson, failed, and reacted by cu</w:t>
      </w:r>
      <w:bookmarkStart w:id="2" w:name="_GoBack"/>
      <w:bookmarkEnd w:id="2"/>
      <w:r w:rsidRPr="005906F5">
        <w:rPr>
          <w:rFonts w:asciiTheme="minorHAnsi" w:hAnsiTheme="minorHAnsi" w:cstheme="minorHAnsi"/>
          <w:sz w:val="16"/>
        </w:rPr>
        <w:t xml:space="preserve">tting back to seven the number of Justices of the Supreme Court, and thus -- killing two birds with one stone -- carving back as a practical matter the President's power of nomination. In this atmosphere of crisis and confrontation, </w:t>
      </w:r>
      <w:r w:rsidRPr="005906F5">
        <w:rPr>
          <w:rFonts w:asciiTheme="minorHAnsi" w:hAnsiTheme="minorHAnsi"/>
          <w:sz w:val="16"/>
        </w:rPr>
        <w:t>the question became whether the Court would stick to its guns in opposing the forcible "Reconstruction" of the South</w:t>
      </w:r>
      <w:r w:rsidRPr="005906F5">
        <w:rPr>
          <w:rFonts w:asciiTheme="minorHAnsi" w:hAnsiTheme="minorHAnsi" w:cstheme="minorHAnsi"/>
          <w:sz w:val="16"/>
        </w:rPr>
        <w:t xml:space="preserve">. The significant test probably was the famous case of Ex parte McCardle. n78 McCardle first came to the Court as an appeal from a denial of habeas corpus. McCardle was a Mississippi newspaper editor, held in military custody for writing bad things about Reconstruction. By challenging the authority of his military custodians to deprive him of a civil trial by jury, he challenged the validity of the new Reconstruction Acts. n79 The Attorney General argued for an expedited appeal in McCardle's case, advising -- perhaps on the instructions of President Andrew Johnson -- that in his opinion the Reconstruction Acts were unconstitutional, and that he had so instructed the military commanders. n80 The Court did grant expedited review in McCardle's case, and heard four days of oral argument, making unusual allowances of time in appreciation of the importance of the case. Interestingly, the Johnson administration itself now backed off, as it had in Mississippi v. Johnson. n81 Now the Government argued that the Court should not decide McCardle's case because it presented a political question. Congress placed no bets on the government's position. Rather, Congress famously changed the Supreme Court's jurisdictional statutes, n82 over President Johnson's veto, in order to deny the Court the possibility of using McCardle's case to pronounce on the validity of Reconstruction. The issue in McCardle's case now became the one for which we remember it: whether Congress had power to strip the [*909] Court of its statutory jurisdiction over a pending, argued case awaiting decision. At this crucial juncture the Court simply took an early adjournment -- early by a few days -- without decision. Thus, the Court put McCardle off for a year. n83 This seemingly discreet retirement probably was as inglorious n84 as its numerous critics would have us understand. The Court in this way avoided decision until after the elections of April 14-16, 1868. Charles Fairman takes the position that, if there ever was a historical moment for invalidation of the first Reconstruction Acts, this was it -- and the Court let it slip by. In Fairman's view, a decision on the merits in the following year would have been without practical consequences, coming "too late to interfere with the Congressional program." n85 In the event, the Court avoided the merits in the following year as well, sustaining the power of Congress to strip it of the particular head of jurisdiction. n86 This, in effect, was a decision to leave Reconstruction in place. But it was the earlier adjournment without decision, as Professor Fairman suggests, that was perceived by contemporary observers as the decision to leave Reconstruction in place. Thus, in a famous letter, McCardle's counsel, Jeremiah Black, wrote of this quiet adjournment that the Court had "knuckled under," adding: "The Court stood still to be ravished and did not even hallo while the thing was being done." n87 This sort of </w:t>
      </w:r>
      <w:r w:rsidRPr="005906F5">
        <w:rPr>
          <w:rFonts w:asciiTheme="minorHAnsi" w:hAnsiTheme="minorHAnsi"/>
          <w:sz w:val="16"/>
          <w:highlight w:val="cyan"/>
        </w:rPr>
        <w:t>strategic withdrawal</w:t>
      </w:r>
      <w:r w:rsidRPr="005906F5">
        <w:rPr>
          <w:rFonts w:asciiTheme="minorHAnsi" w:hAnsiTheme="minorHAnsi"/>
          <w:sz w:val="16"/>
        </w:rPr>
        <w:t xml:space="preserve">, </w:t>
      </w:r>
      <w:r w:rsidRPr="005906F5">
        <w:rPr>
          <w:rFonts w:asciiTheme="minorHAnsi" w:hAnsiTheme="minorHAnsi"/>
          <w:iCs/>
          <w:sz w:val="16"/>
          <w:highlight w:val="cyan"/>
          <w:bdr w:val="single" w:sz="18" w:space="0" w:color="auto" w:frame="1"/>
        </w:rPr>
        <w:t>far from preserving the Court's institutional capital</w:t>
      </w:r>
      <w:r w:rsidRPr="005906F5">
        <w:rPr>
          <w:rFonts w:asciiTheme="minorHAnsi" w:hAnsiTheme="minorHAnsi" w:cstheme="minorHAnsi"/>
          <w:sz w:val="16"/>
          <w:highlight w:val="cyan"/>
        </w:rPr>
        <w:t xml:space="preserve">, </w:t>
      </w:r>
      <w:r w:rsidRPr="005906F5">
        <w:rPr>
          <w:rFonts w:asciiTheme="minorHAnsi" w:hAnsiTheme="minorHAnsi"/>
          <w:sz w:val="16"/>
          <w:highlight w:val="cyan"/>
        </w:rPr>
        <w:t>seems to</w:t>
      </w:r>
      <w:r w:rsidRPr="005906F5">
        <w:rPr>
          <w:rFonts w:asciiTheme="minorHAnsi" w:hAnsiTheme="minorHAnsi"/>
          <w:sz w:val="16"/>
        </w:rPr>
        <w:t xml:space="preserve"> me to </w:t>
      </w:r>
      <w:r w:rsidRPr="005906F5">
        <w:rPr>
          <w:rFonts w:asciiTheme="minorHAnsi" w:hAnsiTheme="minorHAnsi"/>
          <w:sz w:val="16"/>
          <w:highlight w:val="cyan"/>
        </w:rPr>
        <w:t>squander it</w:t>
      </w:r>
      <w:r w:rsidRPr="005906F5">
        <w:rPr>
          <w:rFonts w:asciiTheme="minorHAnsi" w:hAnsiTheme="minorHAnsi"/>
          <w:sz w:val="16"/>
        </w:rPr>
        <w:t xml:space="preserve">. </w:t>
      </w:r>
      <w:r w:rsidRPr="005906F5">
        <w:rPr>
          <w:rFonts w:asciiTheme="minorHAnsi" w:hAnsiTheme="minorHAnsi"/>
          <w:sz w:val="16"/>
          <w:highlight w:val="cyan"/>
        </w:rPr>
        <w:t>Some will always be found to praise the Court for its prudence</w:t>
      </w:r>
      <w:r w:rsidRPr="005906F5">
        <w:rPr>
          <w:rFonts w:asciiTheme="minorHAnsi" w:hAnsiTheme="minorHAnsi"/>
          <w:sz w:val="16"/>
        </w:rPr>
        <w:t xml:space="preserve"> when it backs away from the judicial duty to decide even a sensitive issue</w:t>
      </w:r>
      <w:r w:rsidRPr="005906F5">
        <w:rPr>
          <w:rFonts w:asciiTheme="minorHAnsi" w:hAnsiTheme="minorHAnsi" w:cstheme="minorHAnsi"/>
          <w:sz w:val="16"/>
        </w:rPr>
        <w:t xml:space="preserve">; but </w:t>
      </w:r>
      <w:r w:rsidRPr="005906F5">
        <w:rPr>
          <w:rFonts w:asciiTheme="minorHAnsi" w:hAnsiTheme="minorHAnsi"/>
          <w:iCs/>
          <w:sz w:val="16"/>
          <w:highlight w:val="cyan"/>
          <w:bdr w:val="single" w:sz="18" w:space="0" w:color="auto" w:frame="1"/>
        </w:rPr>
        <w:t>others will recognize the</w:t>
      </w:r>
      <w:r w:rsidRPr="005906F5">
        <w:rPr>
          <w:rFonts w:asciiTheme="minorHAnsi" w:hAnsiTheme="minorHAnsi"/>
          <w:iCs/>
          <w:sz w:val="16"/>
          <w:bdr w:val="single" w:sz="18" w:space="0" w:color="auto" w:frame="1"/>
        </w:rPr>
        <w:t xml:space="preserve"> circumspect </w:t>
      </w:r>
      <w:r w:rsidRPr="005906F5">
        <w:rPr>
          <w:rFonts w:asciiTheme="minorHAnsi" w:hAnsiTheme="minorHAnsi"/>
          <w:iCs/>
          <w:sz w:val="16"/>
          <w:highlight w:val="cyan"/>
          <w:bdr w:val="single" w:sz="18" w:space="0" w:color="auto" w:frame="1"/>
        </w:rPr>
        <w:t>retreat for</w:t>
      </w:r>
      <w:r w:rsidRPr="005906F5">
        <w:rPr>
          <w:rFonts w:asciiTheme="minorHAnsi" w:hAnsiTheme="minorHAnsi"/>
          <w:iCs/>
          <w:sz w:val="16"/>
          <w:bdr w:val="single" w:sz="18" w:space="0" w:color="auto" w:frame="1"/>
        </w:rPr>
        <w:t xml:space="preserve"> </w:t>
      </w:r>
      <w:r w:rsidRPr="005906F5">
        <w:rPr>
          <w:rFonts w:asciiTheme="minorHAnsi" w:hAnsiTheme="minorHAnsi"/>
          <w:iCs/>
          <w:sz w:val="16"/>
          <w:highlight w:val="cyan"/>
          <w:bdr w:val="single" w:sz="18" w:space="0" w:color="auto" w:frame="1"/>
        </w:rPr>
        <w:t>what it is: pusillanimity</w:t>
      </w:r>
      <w:r w:rsidRPr="005906F5">
        <w:rPr>
          <w:rFonts w:asciiTheme="minorHAnsi" w:hAnsiTheme="minorHAnsi" w:cstheme="minorHAnsi"/>
          <w:sz w:val="16"/>
        </w:rPr>
        <w:t xml:space="preserve">. Professor [*910] Choper, </w:t>
      </w:r>
      <w:r w:rsidRPr="005906F5">
        <w:rPr>
          <w:rFonts w:asciiTheme="minorHAnsi" w:hAnsiTheme="minorHAnsi"/>
          <w:sz w:val="16"/>
        </w:rPr>
        <w:t>a proponent of judicial discretion to refuse to decide</w:t>
      </w:r>
      <w:r w:rsidRPr="005906F5">
        <w:rPr>
          <w:rFonts w:asciiTheme="minorHAnsi" w:hAnsiTheme="minorHAnsi" w:cstheme="minorHAnsi"/>
          <w:sz w:val="16"/>
        </w:rPr>
        <w:t xml:space="preserve">, seems to share this recognition himself, </w:t>
      </w:r>
      <w:r w:rsidRPr="005906F5">
        <w:rPr>
          <w:rFonts w:asciiTheme="minorHAnsi" w:hAnsiTheme="minorHAnsi"/>
          <w:sz w:val="16"/>
        </w:rPr>
        <w:t>when he gives us, in no tone of admiration, the sorry record of confrontations in which the Court has backed down</w:t>
      </w:r>
      <w:r w:rsidRPr="005906F5">
        <w:rPr>
          <w:rFonts w:asciiTheme="minorHAnsi" w:hAnsiTheme="minorHAnsi" w:cstheme="minorHAnsi"/>
          <w:sz w:val="16"/>
        </w:rPr>
        <w:t xml:space="preserve">. n88 In Baker v. Carr, </w:t>
      </w:r>
      <w:r w:rsidRPr="005906F5">
        <w:rPr>
          <w:rFonts w:asciiTheme="minorHAnsi" w:hAnsiTheme="minorHAnsi"/>
          <w:sz w:val="16"/>
        </w:rPr>
        <w:t>a central concern of</w:t>
      </w:r>
      <w:r w:rsidRPr="005906F5">
        <w:rPr>
          <w:rFonts w:asciiTheme="minorHAnsi" w:hAnsiTheme="minorHAnsi" w:cstheme="minorHAnsi"/>
          <w:sz w:val="16"/>
        </w:rPr>
        <w:t xml:space="preserve"> Justice </w:t>
      </w:r>
      <w:r w:rsidRPr="005906F5">
        <w:rPr>
          <w:rFonts w:asciiTheme="minorHAnsi" w:hAnsiTheme="minorHAnsi"/>
          <w:sz w:val="16"/>
        </w:rPr>
        <w:t>Frankfurter's dissent was that requiring reapportionment of the legislature</w:t>
      </w:r>
      <w:r w:rsidRPr="005906F5">
        <w:rPr>
          <w:rFonts w:asciiTheme="minorHAnsi" w:hAnsiTheme="minorHAnsi" w:cstheme="minorHAnsi"/>
          <w:sz w:val="16"/>
        </w:rPr>
        <w:t xml:space="preserve"> of Tennessee </w:t>
      </w:r>
      <w:r w:rsidRPr="005906F5">
        <w:rPr>
          <w:rFonts w:asciiTheme="minorHAnsi" w:hAnsiTheme="minorHAnsi"/>
          <w:sz w:val="16"/>
        </w:rPr>
        <w:t>could compromise the Court's authority</w:t>
      </w:r>
      <w:r w:rsidRPr="005906F5">
        <w:rPr>
          <w:rFonts w:asciiTheme="minorHAnsi" w:hAnsiTheme="minorHAnsi" w:cstheme="minorHAnsi"/>
          <w:sz w:val="16"/>
        </w:rPr>
        <w:t xml:space="preserve">. </w:t>
      </w:r>
      <w:r w:rsidRPr="005906F5">
        <w:rPr>
          <w:rFonts w:asciiTheme="minorHAnsi" w:hAnsiTheme="minorHAnsi"/>
          <w:sz w:val="16"/>
        </w:rPr>
        <w:t>Effective relief might prove impossible, and the Court's mandate would be flouted. n</w:t>
      </w:r>
      <w:r w:rsidRPr="005906F5">
        <w:rPr>
          <w:rFonts w:asciiTheme="minorHAnsi" w:hAnsiTheme="minorHAnsi" w:cstheme="minorHAnsi"/>
          <w:sz w:val="16"/>
        </w:rPr>
        <w:t xml:space="preserve">89 But </w:t>
      </w:r>
      <w:r w:rsidRPr="005906F5">
        <w:rPr>
          <w:rFonts w:asciiTheme="minorHAnsi" w:hAnsiTheme="minorHAnsi"/>
          <w:iCs/>
          <w:sz w:val="16"/>
          <w:bdr w:val="single" w:sz="18" w:space="0" w:color="auto" w:frame="1"/>
        </w:rPr>
        <w:t>the Court seems to have come unbruised out of its intervention</w:t>
      </w:r>
      <w:r w:rsidRPr="005906F5">
        <w:rPr>
          <w:rFonts w:asciiTheme="minorHAnsi" w:hAnsiTheme="minorHAnsi" w:cstheme="minorHAnsi"/>
          <w:sz w:val="16"/>
        </w:rPr>
        <w:t xml:space="preserve"> in state legislative malapportionment, and </w:t>
      </w:r>
      <w:r w:rsidRPr="005906F5">
        <w:rPr>
          <w:rFonts w:asciiTheme="minorHAnsi" w:hAnsiTheme="minorHAnsi"/>
          <w:sz w:val="16"/>
        </w:rPr>
        <w:t>Congress authorized judicial enforcemen</w:t>
      </w:r>
      <w:r w:rsidRPr="005906F5">
        <w:rPr>
          <w:rFonts w:asciiTheme="minorHAnsi" w:hAnsiTheme="minorHAnsi" w:cstheme="minorHAnsi"/>
          <w:sz w:val="16"/>
        </w:rPr>
        <w:t xml:space="preserve">t for the brunt of the job in the Voting Rights Act of 1965. Indeed, in 1992, in United States Department of Commerce v. Montana, n90 the Supreme Court held unanimously, in an opinion written by Justice Stevens, that when Congress reapportions seats to a state after a fresh census, the validity of that reapportionment is not a political question confided to Congress, but is judicially examinable under Article I, Section 2. The Court relied, in part, on Baker v. Carr. n91 It is time to recognize that </w:t>
      </w:r>
      <w:r w:rsidRPr="005906F5">
        <w:rPr>
          <w:rFonts w:asciiTheme="minorHAnsi" w:hAnsiTheme="minorHAnsi"/>
          <w:sz w:val="16"/>
          <w:highlight w:val="cyan"/>
        </w:rPr>
        <w:t>the Court's "legitimacy" never was a real issue</w:t>
      </w:r>
      <w:r w:rsidRPr="005906F5">
        <w:rPr>
          <w:rFonts w:asciiTheme="minorHAnsi" w:hAnsiTheme="minorHAnsi"/>
          <w:sz w:val="16"/>
        </w:rPr>
        <w:t>. The Supreme Court</w:t>
      </w:r>
      <w:r w:rsidRPr="005906F5">
        <w:rPr>
          <w:rFonts w:asciiTheme="minorHAnsi" w:hAnsiTheme="minorHAnsi" w:cstheme="minorHAnsi"/>
          <w:sz w:val="16"/>
        </w:rPr>
        <w:t xml:space="preserve">, and the judicial power of the United States, </w:t>
      </w:r>
      <w:r w:rsidRPr="005906F5">
        <w:rPr>
          <w:rFonts w:asciiTheme="minorHAnsi" w:hAnsiTheme="minorHAnsi"/>
          <w:sz w:val="16"/>
        </w:rPr>
        <w:t>are established by the Constitution of the United States</w:t>
      </w:r>
      <w:r w:rsidRPr="005906F5">
        <w:rPr>
          <w:rFonts w:asciiTheme="minorHAnsi" w:hAnsiTheme="minorHAnsi" w:cstheme="minorHAnsi"/>
          <w:sz w:val="16"/>
        </w:rPr>
        <w:t xml:space="preserve">. In deciding cases under federal law, courts usurp nothing. Rather, they conform to their oaths of office and the Supremacy Clause. </w:t>
      </w:r>
      <w:r w:rsidRPr="005906F5">
        <w:rPr>
          <w:rFonts w:asciiTheme="minorHAnsi" w:hAnsiTheme="minorHAnsi"/>
          <w:iCs/>
          <w:sz w:val="16"/>
          <w:bdr w:val="single" w:sz="18" w:space="0" w:color="auto" w:frame="1"/>
        </w:rPr>
        <w:t>I</w:t>
      </w:r>
      <w:r w:rsidRPr="005906F5">
        <w:rPr>
          <w:rFonts w:asciiTheme="minorHAnsi" w:hAnsiTheme="minorHAnsi"/>
          <w:iCs/>
          <w:sz w:val="16"/>
          <w:highlight w:val="cyan"/>
          <w:bdr w:val="single" w:sz="18" w:space="0" w:color="auto" w:frame="1"/>
        </w:rPr>
        <w:t>t is time to understand that it is the Supreme Court itself that legitimizes</w:t>
      </w:r>
      <w:r w:rsidRPr="005906F5">
        <w:rPr>
          <w:rFonts w:asciiTheme="minorHAnsi" w:hAnsiTheme="minorHAnsi"/>
          <w:iCs/>
          <w:sz w:val="16"/>
          <w:bdr w:val="single" w:sz="18" w:space="0" w:color="auto" w:frame="1"/>
        </w:rPr>
        <w:t xml:space="preserve"> and delegitimizes.</w:t>
      </w:r>
      <w:r w:rsidRPr="005906F5">
        <w:rPr>
          <w:rFonts w:asciiTheme="minorHAnsi" w:hAnsiTheme="minorHAnsi" w:cstheme="minorHAnsi"/>
          <w:sz w:val="16"/>
        </w:rPr>
        <w:t xml:space="preserve"> That is what we pay it to do.</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3D6" w:rsidRDefault="001973D6" w:rsidP="005F5576">
      <w:r>
        <w:separator/>
      </w:r>
    </w:p>
  </w:endnote>
  <w:endnote w:type="continuationSeparator" w:id="0">
    <w:p w:rsidR="001973D6" w:rsidRDefault="001973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29D77CFB" w:usb2="00000012" w:usb3="00000000" w:csb0="0008008D"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3D6" w:rsidRDefault="001973D6" w:rsidP="005F5576">
      <w:r>
        <w:separator/>
      </w:r>
    </w:p>
  </w:footnote>
  <w:footnote w:type="continuationSeparator" w:id="0">
    <w:p w:rsidR="001973D6" w:rsidRDefault="001973D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A3369"/>
    <w:multiLevelType w:val="hybridMultilevel"/>
    <w:tmpl w:val="12A6B6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DB16FAD"/>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49479EF"/>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F7711C2"/>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E533C85"/>
    <w:multiLevelType w:val="hybridMultilevel"/>
    <w:tmpl w:val="D11CD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C123B"/>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2EF06E8"/>
    <w:multiLevelType w:val="hybridMultilevel"/>
    <w:tmpl w:val="29921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4A00112"/>
    <w:multiLevelType w:val="hybridMultilevel"/>
    <w:tmpl w:val="B2169B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A44A0A"/>
    <w:multiLevelType w:val="hybridMultilevel"/>
    <w:tmpl w:val="42BEF5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CEE034D"/>
    <w:multiLevelType w:val="hybridMultilevel"/>
    <w:tmpl w:val="29921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139"/>
    <w:rsid w:val="000009A2"/>
    <w:rsid w:val="000022F2"/>
    <w:rsid w:val="0000459F"/>
    <w:rsid w:val="00004EB4"/>
    <w:rsid w:val="000056D6"/>
    <w:rsid w:val="00017A62"/>
    <w:rsid w:val="00021896"/>
    <w:rsid w:val="0002196C"/>
    <w:rsid w:val="00021F29"/>
    <w:rsid w:val="00027EED"/>
    <w:rsid w:val="0003041D"/>
    <w:rsid w:val="00033028"/>
    <w:rsid w:val="000360A7"/>
    <w:rsid w:val="00037452"/>
    <w:rsid w:val="000412DC"/>
    <w:rsid w:val="00052A1D"/>
    <w:rsid w:val="00055E12"/>
    <w:rsid w:val="00057CCD"/>
    <w:rsid w:val="00064A59"/>
    <w:rsid w:val="0007162E"/>
    <w:rsid w:val="00071C24"/>
    <w:rsid w:val="00073B9A"/>
    <w:rsid w:val="000777DA"/>
    <w:rsid w:val="00090287"/>
    <w:rsid w:val="00090BA2"/>
    <w:rsid w:val="000978A3"/>
    <w:rsid w:val="00097D7E"/>
    <w:rsid w:val="000A1D39"/>
    <w:rsid w:val="000A4FA5"/>
    <w:rsid w:val="000A5128"/>
    <w:rsid w:val="000B61C8"/>
    <w:rsid w:val="000C767D"/>
    <w:rsid w:val="000D0B76"/>
    <w:rsid w:val="000D2AE5"/>
    <w:rsid w:val="000D3A26"/>
    <w:rsid w:val="000D3D8D"/>
    <w:rsid w:val="000D5C48"/>
    <w:rsid w:val="000E0C87"/>
    <w:rsid w:val="000E41A3"/>
    <w:rsid w:val="000F37E7"/>
    <w:rsid w:val="000F435C"/>
    <w:rsid w:val="00113C68"/>
    <w:rsid w:val="00114663"/>
    <w:rsid w:val="00117D61"/>
    <w:rsid w:val="0012057B"/>
    <w:rsid w:val="001242E6"/>
    <w:rsid w:val="00126D92"/>
    <w:rsid w:val="001301AC"/>
    <w:rsid w:val="001304DF"/>
    <w:rsid w:val="001328A2"/>
    <w:rsid w:val="00137515"/>
    <w:rsid w:val="00140397"/>
    <w:rsid w:val="0014072D"/>
    <w:rsid w:val="00141F7D"/>
    <w:rsid w:val="00141FBF"/>
    <w:rsid w:val="001541B9"/>
    <w:rsid w:val="00156ADE"/>
    <w:rsid w:val="001616A5"/>
    <w:rsid w:val="0016509D"/>
    <w:rsid w:val="0016711C"/>
    <w:rsid w:val="00167A9F"/>
    <w:rsid w:val="001711E1"/>
    <w:rsid w:val="00175018"/>
    <w:rsid w:val="00177828"/>
    <w:rsid w:val="00177A1E"/>
    <w:rsid w:val="00182D51"/>
    <w:rsid w:val="0018565A"/>
    <w:rsid w:val="0019587B"/>
    <w:rsid w:val="001973D6"/>
    <w:rsid w:val="001A4F0E"/>
    <w:rsid w:val="001A5F74"/>
    <w:rsid w:val="001B0A04"/>
    <w:rsid w:val="001B3CEC"/>
    <w:rsid w:val="001C1D82"/>
    <w:rsid w:val="001C2147"/>
    <w:rsid w:val="001C587E"/>
    <w:rsid w:val="001C7C90"/>
    <w:rsid w:val="001D0D51"/>
    <w:rsid w:val="001D57A6"/>
    <w:rsid w:val="001E34D2"/>
    <w:rsid w:val="001F499E"/>
    <w:rsid w:val="001F6660"/>
    <w:rsid w:val="001F7572"/>
    <w:rsid w:val="0020006E"/>
    <w:rsid w:val="002009AE"/>
    <w:rsid w:val="00201FDB"/>
    <w:rsid w:val="002077CA"/>
    <w:rsid w:val="002101DA"/>
    <w:rsid w:val="00217499"/>
    <w:rsid w:val="0024023F"/>
    <w:rsid w:val="00240C4E"/>
    <w:rsid w:val="00243DC0"/>
    <w:rsid w:val="00250E16"/>
    <w:rsid w:val="002539D4"/>
    <w:rsid w:val="00253D5F"/>
    <w:rsid w:val="00257696"/>
    <w:rsid w:val="0026382E"/>
    <w:rsid w:val="00272786"/>
    <w:rsid w:val="00273299"/>
    <w:rsid w:val="00287AB7"/>
    <w:rsid w:val="00291D4A"/>
    <w:rsid w:val="00294D00"/>
    <w:rsid w:val="002A213E"/>
    <w:rsid w:val="002A612B"/>
    <w:rsid w:val="002B68A4"/>
    <w:rsid w:val="002C571D"/>
    <w:rsid w:val="002C5772"/>
    <w:rsid w:val="002D0374"/>
    <w:rsid w:val="002D2946"/>
    <w:rsid w:val="002D2A25"/>
    <w:rsid w:val="002D529E"/>
    <w:rsid w:val="002D6BD6"/>
    <w:rsid w:val="002D75A3"/>
    <w:rsid w:val="002E4DD9"/>
    <w:rsid w:val="002F0314"/>
    <w:rsid w:val="002F5A63"/>
    <w:rsid w:val="003003A8"/>
    <w:rsid w:val="00300B56"/>
    <w:rsid w:val="0031182D"/>
    <w:rsid w:val="00314B9D"/>
    <w:rsid w:val="00315CA2"/>
    <w:rsid w:val="00316FEB"/>
    <w:rsid w:val="00326EEB"/>
    <w:rsid w:val="0033078A"/>
    <w:rsid w:val="00331559"/>
    <w:rsid w:val="00340017"/>
    <w:rsid w:val="00341D6C"/>
    <w:rsid w:val="00344E91"/>
    <w:rsid w:val="00347123"/>
    <w:rsid w:val="0034756E"/>
    <w:rsid w:val="00347E74"/>
    <w:rsid w:val="00351D97"/>
    <w:rsid w:val="00354B5B"/>
    <w:rsid w:val="00361556"/>
    <w:rsid w:val="00376C22"/>
    <w:rsid w:val="00380086"/>
    <w:rsid w:val="00383E0A"/>
    <w:rsid w:val="003847C7"/>
    <w:rsid w:val="00385298"/>
    <w:rsid w:val="003852CE"/>
    <w:rsid w:val="00392E92"/>
    <w:rsid w:val="00395C83"/>
    <w:rsid w:val="003A2A3B"/>
    <w:rsid w:val="003A440C"/>
    <w:rsid w:val="003A4BCE"/>
    <w:rsid w:val="003B024E"/>
    <w:rsid w:val="003B0925"/>
    <w:rsid w:val="003B0C84"/>
    <w:rsid w:val="003B183E"/>
    <w:rsid w:val="003B2F3E"/>
    <w:rsid w:val="003B55B7"/>
    <w:rsid w:val="003C756E"/>
    <w:rsid w:val="003D2C33"/>
    <w:rsid w:val="003E4831"/>
    <w:rsid w:val="003E48DE"/>
    <w:rsid w:val="003E7E1F"/>
    <w:rsid w:val="003E7E8B"/>
    <w:rsid w:val="003F3030"/>
    <w:rsid w:val="003F47AE"/>
    <w:rsid w:val="00403971"/>
    <w:rsid w:val="00407386"/>
    <w:rsid w:val="004138EF"/>
    <w:rsid w:val="004319DE"/>
    <w:rsid w:val="00433D85"/>
    <w:rsid w:val="00435232"/>
    <w:rsid w:val="004400EA"/>
    <w:rsid w:val="00442AE3"/>
    <w:rsid w:val="00445212"/>
    <w:rsid w:val="004461A8"/>
    <w:rsid w:val="00450882"/>
    <w:rsid w:val="00451C20"/>
    <w:rsid w:val="00452001"/>
    <w:rsid w:val="0045442E"/>
    <w:rsid w:val="004564E2"/>
    <w:rsid w:val="00462418"/>
    <w:rsid w:val="00471A70"/>
    <w:rsid w:val="00473A79"/>
    <w:rsid w:val="00475E03"/>
    <w:rsid w:val="00476723"/>
    <w:rsid w:val="0047798D"/>
    <w:rsid w:val="00482D99"/>
    <w:rsid w:val="004931DE"/>
    <w:rsid w:val="004A6083"/>
    <w:rsid w:val="004A6E81"/>
    <w:rsid w:val="004A7806"/>
    <w:rsid w:val="004B0545"/>
    <w:rsid w:val="004B7E46"/>
    <w:rsid w:val="004D3745"/>
    <w:rsid w:val="004D3987"/>
    <w:rsid w:val="004D79D5"/>
    <w:rsid w:val="004E294C"/>
    <w:rsid w:val="004E3132"/>
    <w:rsid w:val="004E4C83"/>
    <w:rsid w:val="004E552E"/>
    <w:rsid w:val="004E647D"/>
    <w:rsid w:val="004E656D"/>
    <w:rsid w:val="004F0849"/>
    <w:rsid w:val="004F173C"/>
    <w:rsid w:val="004F1B8C"/>
    <w:rsid w:val="004F33F3"/>
    <w:rsid w:val="004F45B0"/>
    <w:rsid w:val="004F5246"/>
    <w:rsid w:val="005020C3"/>
    <w:rsid w:val="005111F8"/>
    <w:rsid w:val="00513FA2"/>
    <w:rsid w:val="00514387"/>
    <w:rsid w:val="00516459"/>
    <w:rsid w:val="00517E35"/>
    <w:rsid w:val="00520153"/>
    <w:rsid w:val="005321A1"/>
    <w:rsid w:val="005349E1"/>
    <w:rsid w:val="00537EF5"/>
    <w:rsid w:val="00541CFF"/>
    <w:rsid w:val="005420CC"/>
    <w:rsid w:val="00542AE6"/>
    <w:rsid w:val="0054301C"/>
    <w:rsid w:val="005434D0"/>
    <w:rsid w:val="0054437C"/>
    <w:rsid w:val="00546D61"/>
    <w:rsid w:val="00551630"/>
    <w:rsid w:val="005579BF"/>
    <w:rsid w:val="00560C3E"/>
    <w:rsid w:val="005618F3"/>
    <w:rsid w:val="00563468"/>
    <w:rsid w:val="00564EC2"/>
    <w:rsid w:val="00565EAE"/>
    <w:rsid w:val="00570248"/>
    <w:rsid w:val="00570578"/>
    <w:rsid w:val="00573677"/>
    <w:rsid w:val="00575F7D"/>
    <w:rsid w:val="00576A9B"/>
    <w:rsid w:val="00580383"/>
    <w:rsid w:val="00580E40"/>
    <w:rsid w:val="00582676"/>
    <w:rsid w:val="00590731"/>
    <w:rsid w:val="0059418D"/>
    <w:rsid w:val="00594B43"/>
    <w:rsid w:val="005A506B"/>
    <w:rsid w:val="005A701C"/>
    <w:rsid w:val="005B2444"/>
    <w:rsid w:val="005B2D14"/>
    <w:rsid w:val="005B3140"/>
    <w:rsid w:val="005B32BA"/>
    <w:rsid w:val="005C0B05"/>
    <w:rsid w:val="005D1156"/>
    <w:rsid w:val="005E0681"/>
    <w:rsid w:val="005E170D"/>
    <w:rsid w:val="005E3B08"/>
    <w:rsid w:val="005E3FE4"/>
    <w:rsid w:val="005E572E"/>
    <w:rsid w:val="005F5576"/>
    <w:rsid w:val="006014AB"/>
    <w:rsid w:val="00605F20"/>
    <w:rsid w:val="006132A3"/>
    <w:rsid w:val="006142A3"/>
    <w:rsid w:val="0061501E"/>
    <w:rsid w:val="0061680A"/>
    <w:rsid w:val="00623B70"/>
    <w:rsid w:val="0063578B"/>
    <w:rsid w:val="00636B3D"/>
    <w:rsid w:val="00641025"/>
    <w:rsid w:val="00650E98"/>
    <w:rsid w:val="00656C61"/>
    <w:rsid w:val="006657E5"/>
    <w:rsid w:val="006672D8"/>
    <w:rsid w:val="00670D96"/>
    <w:rsid w:val="00672877"/>
    <w:rsid w:val="006752C9"/>
    <w:rsid w:val="00683154"/>
    <w:rsid w:val="00690115"/>
    <w:rsid w:val="00690898"/>
    <w:rsid w:val="00693039"/>
    <w:rsid w:val="00693A5A"/>
    <w:rsid w:val="006B302F"/>
    <w:rsid w:val="006B41C4"/>
    <w:rsid w:val="006C64D4"/>
    <w:rsid w:val="006D1C7F"/>
    <w:rsid w:val="006D1FD9"/>
    <w:rsid w:val="006E47CE"/>
    <w:rsid w:val="006E53F0"/>
    <w:rsid w:val="006F1E35"/>
    <w:rsid w:val="006F46C3"/>
    <w:rsid w:val="006F59D1"/>
    <w:rsid w:val="006F7CDF"/>
    <w:rsid w:val="00700BDB"/>
    <w:rsid w:val="0070121B"/>
    <w:rsid w:val="00701E73"/>
    <w:rsid w:val="007049CD"/>
    <w:rsid w:val="00711FE2"/>
    <w:rsid w:val="007121E3"/>
    <w:rsid w:val="00712649"/>
    <w:rsid w:val="0071470F"/>
    <w:rsid w:val="007149F2"/>
    <w:rsid w:val="00714BC9"/>
    <w:rsid w:val="0071650F"/>
    <w:rsid w:val="00723F91"/>
    <w:rsid w:val="00725623"/>
    <w:rsid w:val="00743059"/>
    <w:rsid w:val="00744F58"/>
    <w:rsid w:val="00750CED"/>
    <w:rsid w:val="00754ADF"/>
    <w:rsid w:val="0075565A"/>
    <w:rsid w:val="00756061"/>
    <w:rsid w:val="00760A29"/>
    <w:rsid w:val="00771E18"/>
    <w:rsid w:val="007739F1"/>
    <w:rsid w:val="007745C6"/>
    <w:rsid w:val="007755F6"/>
    <w:rsid w:val="007761AD"/>
    <w:rsid w:val="00777387"/>
    <w:rsid w:val="00780084"/>
    <w:rsid w:val="007815E5"/>
    <w:rsid w:val="007837DE"/>
    <w:rsid w:val="00787343"/>
    <w:rsid w:val="00790BFA"/>
    <w:rsid w:val="00791121"/>
    <w:rsid w:val="00791C88"/>
    <w:rsid w:val="00792D2D"/>
    <w:rsid w:val="00794B62"/>
    <w:rsid w:val="00797B76"/>
    <w:rsid w:val="007A3D06"/>
    <w:rsid w:val="007B383B"/>
    <w:rsid w:val="007C350D"/>
    <w:rsid w:val="007C3689"/>
    <w:rsid w:val="007C3C9B"/>
    <w:rsid w:val="007D3012"/>
    <w:rsid w:val="007D4941"/>
    <w:rsid w:val="007D65A7"/>
    <w:rsid w:val="007E0443"/>
    <w:rsid w:val="007E3F59"/>
    <w:rsid w:val="007E5043"/>
    <w:rsid w:val="007E5183"/>
    <w:rsid w:val="007F0006"/>
    <w:rsid w:val="008133F9"/>
    <w:rsid w:val="00823AAC"/>
    <w:rsid w:val="00853D0A"/>
    <w:rsid w:val="00854C66"/>
    <w:rsid w:val="008553E1"/>
    <w:rsid w:val="008663B5"/>
    <w:rsid w:val="00871DE3"/>
    <w:rsid w:val="0087643B"/>
    <w:rsid w:val="00877669"/>
    <w:rsid w:val="00883E0E"/>
    <w:rsid w:val="00897F92"/>
    <w:rsid w:val="008A64C9"/>
    <w:rsid w:val="008A7114"/>
    <w:rsid w:val="008B180A"/>
    <w:rsid w:val="008B24B7"/>
    <w:rsid w:val="008C2CD8"/>
    <w:rsid w:val="008C5743"/>
    <w:rsid w:val="008C68EE"/>
    <w:rsid w:val="008C7F44"/>
    <w:rsid w:val="008D4273"/>
    <w:rsid w:val="008D4EF3"/>
    <w:rsid w:val="008E0E4F"/>
    <w:rsid w:val="008E1FD5"/>
    <w:rsid w:val="008E4139"/>
    <w:rsid w:val="008F322F"/>
    <w:rsid w:val="00907DFE"/>
    <w:rsid w:val="00911EA0"/>
    <w:rsid w:val="00914596"/>
    <w:rsid w:val="009146BF"/>
    <w:rsid w:val="00915AD4"/>
    <w:rsid w:val="00915EF1"/>
    <w:rsid w:val="00924C08"/>
    <w:rsid w:val="00927D88"/>
    <w:rsid w:val="00930D1F"/>
    <w:rsid w:val="00935127"/>
    <w:rsid w:val="0094025E"/>
    <w:rsid w:val="0094256C"/>
    <w:rsid w:val="00953F11"/>
    <w:rsid w:val="00954F32"/>
    <w:rsid w:val="009706C1"/>
    <w:rsid w:val="00976675"/>
    <w:rsid w:val="00976FBF"/>
    <w:rsid w:val="00984B38"/>
    <w:rsid w:val="009A0636"/>
    <w:rsid w:val="009A4A4D"/>
    <w:rsid w:val="009A6FF5"/>
    <w:rsid w:val="009B2B47"/>
    <w:rsid w:val="009B35DB"/>
    <w:rsid w:val="009C4298"/>
    <w:rsid w:val="009D318C"/>
    <w:rsid w:val="009F7AA9"/>
    <w:rsid w:val="00A07648"/>
    <w:rsid w:val="00A10B8B"/>
    <w:rsid w:val="00A174DD"/>
    <w:rsid w:val="00A20220"/>
    <w:rsid w:val="00A20D78"/>
    <w:rsid w:val="00A2174A"/>
    <w:rsid w:val="00A266EB"/>
    <w:rsid w:val="00A26733"/>
    <w:rsid w:val="00A3595E"/>
    <w:rsid w:val="00A46C7F"/>
    <w:rsid w:val="00A620FE"/>
    <w:rsid w:val="00A6496F"/>
    <w:rsid w:val="00A73245"/>
    <w:rsid w:val="00A77145"/>
    <w:rsid w:val="00A82989"/>
    <w:rsid w:val="00A904FE"/>
    <w:rsid w:val="00A9262C"/>
    <w:rsid w:val="00AA421B"/>
    <w:rsid w:val="00AB3961"/>
    <w:rsid w:val="00AB3B76"/>
    <w:rsid w:val="00AB61DD"/>
    <w:rsid w:val="00AB7984"/>
    <w:rsid w:val="00AC222F"/>
    <w:rsid w:val="00AC2CC7"/>
    <w:rsid w:val="00AC7B3B"/>
    <w:rsid w:val="00AD3CE6"/>
    <w:rsid w:val="00AE1307"/>
    <w:rsid w:val="00AE7586"/>
    <w:rsid w:val="00AF7A65"/>
    <w:rsid w:val="00B06710"/>
    <w:rsid w:val="00B07EBF"/>
    <w:rsid w:val="00B1443D"/>
    <w:rsid w:val="00B16086"/>
    <w:rsid w:val="00B166CB"/>
    <w:rsid w:val="00B235E1"/>
    <w:rsid w:val="00B272CF"/>
    <w:rsid w:val="00B3145D"/>
    <w:rsid w:val="00B31F47"/>
    <w:rsid w:val="00B34F22"/>
    <w:rsid w:val="00B357BA"/>
    <w:rsid w:val="00B360E5"/>
    <w:rsid w:val="00B440CD"/>
    <w:rsid w:val="00B45786"/>
    <w:rsid w:val="00B47430"/>
    <w:rsid w:val="00B50419"/>
    <w:rsid w:val="00B522B3"/>
    <w:rsid w:val="00B5282F"/>
    <w:rsid w:val="00B52C5B"/>
    <w:rsid w:val="00B542A8"/>
    <w:rsid w:val="00B564DB"/>
    <w:rsid w:val="00B7561C"/>
    <w:rsid w:val="00B768B6"/>
    <w:rsid w:val="00B816A3"/>
    <w:rsid w:val="00B908D1"/>
    <w:rsid w:val="00B940D1"/>
    <w:rsid w:val="00BB46BD"/>
    <w:rsid w:val="00BB58BD"/>
    <w:rsid w:val="00BB5C2D"/>
    <w:rsid w:val="00BB6A26"/>
    <w:rsid w:val="00BC1034"/>
    <w:rsid w:val="00BE2408"/>
    <w:rsid w:val="00BE3EC6"/>
    <w:rsid w:val="00BE5BEB"/>
    <w:rsid w:val="00BE6528"/>
    <w:rsid w:val="00BF558A"/>
    <w:rsid w:val="00C0087A"/>
    <w:rsid w:val="00C058B6"/>
    <w:rsid w:val="00C05F9D"/>
    <w:rsid w:val="00C12F3C"/>
    <w:rsid w:val="00C27212"/>
    <w:rsid w:val="00C314C1"/>
    <w:rsid w:val="00C34185"/>
    <w:rsid w:val="00C3580D"/>
    <w:rsid w:val="00C42DD6"/>
    <w:rsid w:val="00C524E5"/>
    <w:rsid w:val="00C545E7"/>
    <w:rsid w:val="00C54AE8"/>
    <w:rsid w:val="00C65830"/>
    <w:rsid w:val="00C66858"/>
    <w:rsid w:val="00C72E69"/>
    <w:rsid w:val="00C7411E"/>
    <w:rsid w:val="00C74513"/>
    <w:rsid w:val="00C84988"/>
    <w:rsid w:val="00C86677"/>
    <w:rsid w:val="00CA22E3"/>
    <w:rsid w:val="00CA4AF6"/>
    <w:rsid w:val="00CA59CA"/>
    <w:rsid w:val="00CB2191"/>
    <w:rsid w:val="00CB2356"/>
    <w:rsid w:val="00CB4075"/>
    <w:rsid w:val="00CB4E6D"/>
    <w:rsid w:val="00CC23DE"/>
    <w:rsid w:val="00CD3E3A"/>
    <w:rsid w:val="00CD7459"/>
    <w:rsid w:val="00CE55A6"/>
    <w:rsid w:val="00CF0139"/>
    <w:rsid w:val="00CF13FC"/>
    <w:rsid w:val="00CF4330"/>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E12"/>
    <w:rsid w:val="00D51ABF"/>
    <w:rsid w:val="00D5444B"/>
    <w:rsid w:val="00D55302"/>
    <w:rsid w:val="00D56E09"/>
    <w:rsid w:val="00D57CBF"/>
    <w:rsid w:val="00D66ABC"/>
    <w:rsid w:val="00D71CFC"/>
    <w:rsid w:val="00D7605A"/>
    <w:rsid w:val="00D76F36"/>
    <w:rsid w:val="00D77883"/>
    <w:rsid w:val="00D86024"/>
    <w:rsid w:val="00D94CA3"/>
    <w:rsid w:val="00D95C48"/>
    <w:rsid w:val="00D96595"/>
    <w:rsid w:val="00DA018C"/>
    <w:rsid w:val="00DA3C9D"/>
    <w:rsid w:val="00DB0F7E"/>
    <w:rsid w:val="00DB5489"/>
    <w:rsid w:val="00DB6C98"/>
    <w:rsid w:val="00DC542E"/>
    <w:rsid w:val="00DC701C"/>
    <w:rsid w:val="00DD7F91"/>
    <w:rsid w:val="00DF165E"/>
    <w:rsid w:val="00DF5031"/>
    <w:rsid w:val="00DF6174"/>
    <w:rsid w:val="00E00376"/>
    <w:rsid w:val="00E01016"/>
    <w:rsid w:val="00E043B1"/>
    <w:rsid w:val="00E13C80"/>
    <w:rsid w:val="00E14EBD"/>
    <w:rsid w:val="00E16734"/>
    <w:rsid w:val="00E23260"/>
    <w:rsid w:val="00E2367A"/>
    <w:rsid w:val="00E27BC7"/>
    <w:rsid w:val="00E35FC9"/>
    <w:rsid w:val="00E377A4"/>
    <w:rsid w:val="00E41346"/>
    <w:rsid w:val="00E420E9"/>
    <w:rsid w:val="00E4635D"/>
    <w:rsid w:val="00E548C5"/>
    <w:rsid w:val="00E54B1C"/>
    <w:rsid w:val="00E61D76"/>
    <w:rsid w:val="00E674DB"/>
    <w:rsid w:val="00E70912"/>
    <w:rsid w:val="00E75F28"/>
    <w:rsid w:val="00E878F7"/>
    <w:rsid w:val="00E90AA6"/>
    <w:rsid w:val="00E95774"/>
    <w:rsid w:val="00E977B8"/>
    <w:rsid w:val="00E97AD1"/>
    <w:rsid w:val="00EA109B"/>
    <w:rsid w:val="00EA15A8"/>
    <w:rsid w:val="00EA2926"/>
    <w:rsid w:val="00EB2CDE"/>
    <w:rsid w:val="00EB3E7E"/>
    <w:rsid w:val="00EC1A81"/>
    <w:rsid w:val="00EC6861"/>
    <w:rsid w:val="00EC7E5C"/>
    <w:rsid w:val="00ED74F9"/>
    <w:rsid w:val="00ED78F1"/>
    <w:rsid w:val="00EE4DCA"/>
    <w:rsid w:val="00EE5F04"/>
    <w:rsid w:val="00EF0F62"/>
    <w:rsid w:val="00F007E1"/>
    <w:rsid w:val="00F0134E"/>
    <w:rsid w:val="00F057C6"/>
    <w:rsid w:val="00F11525"/>
    <w:rsid w:val="00F17D96"/>
    <w:rsid w:val="00F22565"/>
    <w:rsid w:val="00F27975"/>
    <w:rsid w:val="00F3380E"/>
    <w:rsid w:val="00F34E2C"/>
    <w:rsid w:val="00F40531"/>
    <w:rsid w:val="00F40837"/>
    <w:rsid w:val="00F42D81"/>
    <w:rsid w:val="00F42F79"/>
    <w:rsid w:val="00F47773"/>
    <w:rsid w:val="00F5019D"/>
    <w:rsid w:val="00F56308"/>
    <w:rsid w:val="00F634D6"/>
    <w:rsid w:val="00F64385"/>
    <w:rsid w:val="00F6473F"/>
    <w:rsid w:val="00F65CD2"/>
    <w:rsid w:val="00F73BD4"/>
    <w:rsid w:val="00F76366"/>
    <w:rsid w:val="00F805C0"/>
    <w:rsid w:val="00FA449F"/>
    <w:rsid w:val="00FB4261"/>
    <w:rsid w:val="00FB43B1"/>
    <w:rsid w:val="00FB7B75"/>
    <w:rsid w:val="00FC0608"/>
    <w:rsid w:val="00FC2155"/>
    <w:rsid w:val="00FC41A7"/>
    <w:rsid w:val="00FC6D00"/>
    <w:rsid w:val="00FD2389"/>
    <w:rsid w:val="00FD675B"/>
    <w:rsid w:val="00FD7483"/>
    <w:rsid w:val="00FE352F"/>
    <w:rsid w:val="00FE380E"/>
    <w:rsid w:val="00FE4404"/>
    <w:rsid w:val="00FF1145"/>
    <w:rsid w:val="00FF3D19"/>
    <w:rsid w:val="00FF597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2D8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F55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aramond" w:eastAsiaTheme="majorEastAsia" w:hAnsi="Garamond" w:cstheme="majorBidi"/>
      <w:b/>
      <w:bCs/>
      <w:sz w:val="52"/>
      <w:szCs w:val="28"/>
    </w:rPr>
  </w:style>
  <w:style w:type="paragraph" w:styleId="Heading2">
    <w:name w:val="heading 2"/>
    <w:aliases w:val="Hat"/>
    <w:basedOn w:val="Normal"/>
    <w:next w:val="Normal"/>
    <w:link w:val="Heading2Char"/>
    <w:uiPriority w:val="2"/>
    <w:qFormat/>
    <w:rsid w:val="00F42D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F42D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w:basedOn w:val="Normal"/>
    <w:next w:val="Normal"/>
    <w:link w:val="Heading4Char"/>
    <w:uiPriority w:val="4"/>
    <w:qFormat/>
    <w:rsid w:val="00F42D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F558A"/>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F42D81"/>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
    <w:basedOn w:val="DefaultParagraphFont"/>
    <w:uiPriority w:val="7"/>
    <w:qFormat/>
    <w:rsid w:val="00BF558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F42D8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BF558A"/>
    <w:rPr>
      <w:rFonts w:ascii="Gill Sans MT" w:hAnsi="Gill Sans MT"/>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F558A"/>
    <w:rPr>
      <w:rFonts w:ascii="Gill Sans MT" w:hAnsi="Gill Sans MT"/>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F42D81"/>
    <w:rPr>
      <w:rFonts w:ascii="Calibri" w:eastAsiaTheme="majorEastAsia" w:hAnsi="Calibri" w:cstheme="majorBidi"/>
      <w:b/>
      <w:bCs/>
      <w:iCs/>
      <w:sz w:val="26"/>
    </w:rPr>
  </w:style>
  <w:style w:type="paragraph" w:customStyle="1" w:styleId="BlockTitle">
    <w:name w:val="Block Title"/>
    <w:basedOn w:val="Normal"/>
    <w:next w:val="Normal"/>
    <w:link w:val="BlockTitleChar"/>
    <w:qFormat/>
    <w:rsid w:val="00BF558A"/>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BF558A"/>
    <w:rPr>
      <w:rFonts w:ascii="Gill Sans MT" w:eastAsia="Times New Roman" w:hAnsi="Gill Sans MT" w:cs="Calibri"/>
      <w:b/>
      <w:sz w:val="32"/>
      <w:u w:val="single"/>
    </w:rPr>
  </w:style>
  <w:style w:type="numbering" w:customStyle="1" w:styleId="NoList1">
    <w:name w:val="No List1"/>
    <w:next w:val="NoList"/>
    <w:uiPriority w:val="99"/>
    <w:semiHidden/>
    <w:unhideWhenUsed/>
    <w:rsid w:val="00CF0139"/>
  </w:style>
  <w:style w:type="character" w:customStyle="1" w:styleId="Heading1Char1">
    <w:name w:val="Heading 1 Char1"/>
    <w:aliases w:val="Pocket Char1"/>
    <w:basedOn w:val="DefaultParagraphFont"/>
    <w:uiPriority w:val="1"/>
    <w:rsid w:val="00CF0139"/>
    <w:rPr>
      <w:rFonts w:asciiTheme="majorHAnsi" w:eastAsiaTheme="majorEastAsia" w:hAnsiTheme="majorHAnsi" w:cstheme="majorBidi" w:hint="default"/>
      <w:b/>
      <w:bCs/>
      <w:color w:val="365F91" w:themeColor="accent1" w:themeShade="BF"/>
      <w:sz w:val="28"/>
      <w:szCs w:val="28"/>
    </w:rPr>
  </w:style>
  <w:style w:type="character" w:customStyle="1" w:styleId="Heading3Char1">
    <w:name w:val="Heading 3 Char1"/>
    <w:aliases w:val="Block Char1,Heading 3 Char Char Char1,Char Char2,Char Char Char Char Char Char Char Char1,Char1 Char Char1,Char1 Char + Left:  2.54 cm Char1,First line:  0 Heading 3 Char1,First line:  0 cm Char1,Char Char Char1,Text 7 Char1,Cite 1 Char"/>
    <w:basedOn w:val="DefaultParagraphFont"/>
    <w:uiPriority w:val="3"/>
    <w:semiHidden/>
    <w:rsid w:val="00CF0139"/>
    <w:rPr>
      <w:rFonts w:asciiTheme="majorHAnsi" w:eastAsiaTheme="majorEastAsia" w:hAnsiTheme="majorHAnsi" w:cstheme="majorBidi"/>
      <w:b/>
      <w:bCs/>
      <w:color w:val="4F81BD" w:themeColor="accent1"/>
      <w:sz w:val="16"/>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CF0139"/>
    <w:rPr>
      <w:rFonts w:ascii="Garamond" w:eastAsia="Times New Roman" w:hAnsi="Garamond"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uiPriority w:val="99"/>
    <w:unhideWhenUsed/>
    <w:qFormat/>
    <w:rsid w:val="00CF0139"/>
    <w:pPr>
      <w:pageBreakBefore w:val="0"/>
      <w:framePr w:wrap="around" w:hAnchor="text"/>
      <w:spacing w:before="240" w:line="256" w:lineRule="auto"/>
      <w:jc w:val="left"/>
      <w:outlineLvl w:val="9"/>
    </w:pPr>
    <w:rPr>
      <w:rFonts w:eastAsia="Times New Roman" w:cs="Times New Roman"/>
      <w:b w:val="0"/>
      <w:bCs w:val="0"/>
      <w:sz w:val="24"/>
      <w:szCs w:val="24"/>
    </w:rPr>
  </w:style>
  <w:style w:type="character" w:styleId="IntenseEmphasis">
    <w:name w:val="Intense Emphasis"/>
    <w:basedOn w:val="DefaultParagraphFont"/>
    <w:uiPriority w:val="6"/>
    <w:qFormat/>
    <w:rsid w:val="00CF0139"/>
    <w:rPr>
      <w:b/>
      <w:bCs/>
      <w:i/>
      <w:iCs/>
      <w:color w:val="4F81BD" w:themeColor="accent1"/>
    </w:rPr>
  </w:style>
  <w:style w:type="character" w:customStyle="1" w:styleId="BalloonTextChar">
    <w:name w:val="Balloon Text Char"/>
    <w:basedOn w:val="DefaultParagraphFont"/>
    <w:link w:val="BalloonText"/>
    <w:uiPriority w:val="99"/>
    <w:semiHidden/>
    <w:locked/>
    <w:rsid w:val="00CF0139"/>
    <w:rPr>
      <w:rFonts w:ascii="Tahoma" w:hAnsi="Tahoma" w:cs="Tahoma"/>
      <w:sz w:val="16"/>
      <w:szCs w:val="16"/>
    </w:rPr>
  </w:style>
  <w:style w:type="paragraph" w:styleId="BalloonText">
    <w:name w:val="Balloon Text"/>
    <w:basedOn w:val="Normal"/>
    <w:link w:val="BalloonTextChar"/>
    <w:uiPriority w:val="99"/>
    <w:semiHidden/>
    <w:unhideWhenUsed/>
    <w:rsid w:val="00CF0139"/>
    <w:rPr>
      <w:rFonts w:ascii="Tahoma" w:hAnsi="Tahoma" w:cs="Tahoma"/>
      <w:sz w:val="16"/>
      <w:szCs w:val="16"/>
    </w:rPr>
  </w:style>
  <w:style w:type="character" w:customStyle="1" w:styleId="BalloonTextChar1">
    <w:name w:val="Balloon Text Char1"/>
    <w:basedOn w:val="DefaultParagraphFont"/>
    <w:uiPriority w:val="99"/>
    <w:semiHidden/>
    <w:rsid w:val="00CF0139"/>
    <w:rPr>
      <w:rFonts w:ascii="Tahoma" w:hAnsi="Tahoma" w:cs="Tahoma"/>
      <w:sz w:val="16"/>
      <w:szCs w:val="16"/>
    </w:rPr>
  </w:style>
  <w:style w:type="character" w:customStyle="1" w:styleId="cardChar">
    <w:name w:val="card Char"/>
    <w:basedOn w:val="DefaultParagraphFont"/>
    <w:link w:val="card"/>
    <w:locked/>
    <w:rsid w:val="00CF0139"/>
    <w:rPr>
      <w:rFonts w:ascii="Times New Roman" w:eastAsia="Times New Roman" w:hAnsi="Times New Roman" w:cs="Times New Roman"/>
      <w:sz w:val="20"/>
      <w:szCs w:val="20"/>
    </w:rPr>
  </w:style>
  <w:style w:type="paragraph" w:customStyle="1" w:styleId="card">
    <w:name w:val="card"/>
    <w:basedOn w:val="Normal"/>
    <w:next w:val="Normal"/>
    <w:link w:val="cardChar"/>
    <w:qFormat/>
    <w:rsid w:val="00CF0139"/>
    <w:pPr>
      <w:ind w:left="288" w:right="288"/>
    </w:pPr>
    <w:rPr>
      <w:rFonts w:ascii="Times New Roman" w:eastAsia="Times New Roman"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F0139"/>
    <w:pPr>
      <w:spacing w:after="0" w:line="240" w:lineRule="auto"/>
    </w:pPr>
    <w:rPr>
      <w:rFonts w:ascii="Georgia" w:hAnsi="Georgia"/>
      <w:b/>
      <w:bCs/>
      <w:u w:val="single"/>
    </w:rPr>
  </w:style>
  <w:style w:type="paragraph" w:customStyle="1" w:styleId="tag">
    <w:name w:val="tag"/>
    <w:basedOn w:val="Normal"/>
    <w:next w:val="Normal"/>
    <w:uiPriority w:val="4"/>
    <w:qFormat/>
    <w:rsid w:val="00CF0139"/>
    <w:rPr>
      <w:rFonts w:ascii="Georgia" w:hAnsi="Georgia"/>
      <w:b/>
      <w:sz w:val="24"/>
    </w:rPr>
  </w:style>
  <w:style w:type="paragraph" w:customStyle="1" w:styleId="js-tweet-text">
    <w:name w:val="js-tweet-text"/>
    <w:basedOn w:val="Normal"/>
    <w:uiPriority w:val="99"/>
    <w:qFormat/>
    <w:rsid w:val="00CF0139"/>
    <w:pPr>
      <w:spacing w:before="100" w:beforeAutospacing="1" w:after="100" w:afterAutospacing="1"/>
    </w:pPr>
    <w:rPr>
      <w:rFonts w:ascii="Georgia" w:hAnsi="Georgia"/>
      <w:sz w:val="24"/>
    </w:rPr>
  </w:style>
  <w:style w:type="character" w:customStyle="1" w:styleId="CardChar0">
    <w:name w:val="Card Char"/>
    <w:aliases w:val="No Spacing Char"/>
    <w:basedOn w:val="DefaultParagraphFont"/>
    <w:link w:val="Card0"/>
    <w:uiPriority w:val="1"/>
    <w:locked/>
    <w:rsid w:val="00CF0139"/>
    <w:rPr>
      <w:rFonts w:ascii="Georgia" w:hAnsi="Georgia" w:cs="Calibri"/>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uiPriority w:val="1"/>
    <w:qFormat/>
    <w:rsid w:val="00CF0139"/>
    <w:pPr>
      <w:ind w:left="288" w:right="288"/>
    </w:pPr>
    <w:rPr>
      <w:rFonts w:ascii="Georgia" w:hAnsi="Georgia"/>
    </w:rPr>
  </w:style>
  <w:style w:type="character" w:customStyle="1" w:styleId="underline">
    <w:name w:val="underline"/>
    <w:basedOn w:val="DefaultParagraphFont"/>
    <w:link w:val="textbold"/>
    <w:qFormat/>
    <w:locked/>
    <w:rsid w:val="00CF0139"/>
    <w:rPr>
      <w:b/>
      <w:u w:val="single"/>
    </w:rPr>
  </w:style>
  <w:style w:type="paragraph" w:customStyle="1" w:styleId="textbold">
    <w:name w:val="text bold"/>
    <w:basedOn w:val="Normal"/>
    <w:link w:val="underline"/>
    <w:qFormat/>
    <w:rsid w:val="00CF0139"/>
    <w:pPr>
      <w:ind w:left="720"/>
      <w:jc w:val="both"/>
    </w:pPr>
    <w:rPr>
      <w:rFonts w:asciiTheme="minorHAnsi" w:hAnsiTheme="minorHAnsi" w:cstheme="minorBidi"/>
      <w:b/>
      <w:u w:val="single"/>
    </w:rPr>
  </w:style>
  <w:style w:type="character" w:customStyle="1" w:styleId="NothingChar">
    <w:name w:val="Nothing Char"/>
    <w:basedOn w:val="DefaultParagraphFont"/>
    <w:link w:val="Nothing"/>
    <w:locked/>
    <w:rsid w:val="00CF0139"/>
    <w:rPr>
      <w:rFonts w:ascii="Times New Roman" w:eastAsia="Times New Roman" w:hAnsi="Times New Roman" w:cs="Times New Roman"/>
      <w:sz w:val="20"/>
      <w:szCs w:val="24"/>
    </w:rPr>
  </w:style>
  <w:style w:type="paragraph" w:customStyle="1" w:styleId="Nothing">
    <w:name w:val="Nothing"/>
    <w:link w:val="NothingChar"/>
    <w:qFormat/>
    <w:rsid w:val="00CF0139"/>
    <w:pPr>
      <w:spacing w:after="0" w:line="240" w:lineRule="auto"/>
      <w:jc w:val="both"/>
    </w:pPr>
    <w:rPr>
      <w:rFonts w:ascii="Times New Roman" w:eastAsia="Times New Roman" w:hAnsi="Times New Roman" w:cs="Times New Roman"/>
      <w:sz w:val="20"/>
      <w:szCs w:val="24"/>
    </w:rPr>
  </w:style>
  <w:style w:type="character" w:customStyle="1" w:styleId="SmalltextChar">
    <w:name w:val="Small text Char"/>
    <w:basedOn w:val="DefaultParagraphFont"/>
    <w:link w:val="Smalltext"/>
    <w:locked/>
    <w:rsid w:val="00CF0139"/>
    <w:rPr>
      <w:rFonts w:ascii="Georgia" w:eastAsia="MS Mincho" w:hAnsi="Georgia" w:cs="Calibri"/>
      <w:sz w:val="16"/>
      <w:szCs w:val="24"/>
    </w:rPr>
  </w:style>
  <w:style w:type="paragraph" w:customStyle="1" w:styleId="Smalltext">
    <w:name w:val="Small text"/>
    <w:basedOn w:val="Normal"/>
    <w:link w:val="SmalltextChar"/>
    <w:qFormat/>
    <w:rsid w:val="00CF0139"/>
    <w:pPr>
      <w:adjustRightInd w:val="0"/>
    </w:pPr>
    <w:rPr>
      <w:rFonts w:ascii="Georgia" w:eastAsia="MS Mincho" w:hAnsi="Georgia"/>
      <w:sz w:val="16"/>
      <w:szCs w:val="24"/>
    </w:rPr>
  </w:style>
  <w:style w:type="paragraph" w:customStyle="1" w:styleId="UnderlinedText">
    <w:name w:val="Underlined Text"/>
    <w:basedOn w:val="Normal"/>
    <w:autoRedefine/>
    <w:uiPriority w:val="99"/>
    <w:qFormat/>
    <w:rsid w:val="00CF0139"/>
    <w:rPr>
      <w:rFonts w:ascii="Georgia" w:hAnsi="Georgia"/>
      <w:b/>
      <w:sz w:val="24"/>
      <w:szCs w:val="20"/>
    </w:rPr>
  </w:style>
  <w:style w:type="character" w:customStyle="1" w:styleId="CardsChar">
    <w:name w:val="Cards Char"/>
    <w:basedOn w:val="DefaultParagraphFont"/>
    <w:link w:val="Cards"/>
    <w:locked/>
    <w:rsid w:val="00CF0139"/>
    <w:rPr>
      <w:rFonts w:ascii="Times New Roman" w:eastAsia="Times New Roman" w:hAnsi="Times New Roman" w:cs="Times New Roman"/>
      <w:sz w:val="20"/>
      <w:szCs w:val="24"/>
    </w:rPr>
  </w:style>
  <w:style w:type="paragraph" w:customStyle="1" w:styleId="Cards">
    <w:name w:val="Cards"/>
    <w:next w:val="Nothing"/>
    <w:link w:val="CardsChar"/>
    <w:qFormat/>
    <w:rsid w:val="00CF0139"/>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Spacing3">
    <w:name w:val="No Spacing3"/>
    <w:aliases w:val="Dont use,Tag and Cite,Small Text"/>
    <w:basedOn w:val="Normal"/>
    <w:uiPriority w:val="1"/>
    <w:qFormat/>
    <w:rsid w:val="00CF0139"/>
    <w:rPr>
      <w:rFonts w:ascii="Georgia" w:hAnsi="Georgia"/>
      <w:u w:val="single"/>
    </w:rPr>
  </w:style>
  <w:style w:type="character" w:customStyle="1" w:styleId="CitesChar">
    <w:name w:val="Cites Char"/>
    <w:basedOn w:val="DefaultParagraphFont"/>
    <w:link w:val="Cites"/>
    <w:locked/>
    <w:rsid w:val="00CF0139"/>
    <w:rPr>
      <w:rFonts w:ascii="Times New Roman" w:eastAsia="Times New Roman" w:hAnsi="Times New Roman" w:cs="Times New Roman"/>
      <w:sz w:val="20"/>
      <w:szCs w:val="24"/>
    </w:rPr>
  </w:style>
  <w:style w:type="paragraph" w:customStyle="1" w:styleId="Cites">
    <w:name w:val="Cites"/>
    <w:next w:val="Normal"/>
    <w:link w:val="CitesChar"/>
    <w:qFormat/>
    <w:rsid w:val="00CF0139"/>
    <w:pPr>
      <w:widowControl w:val="0"/>
      <w:spacing w:after="0" w:line="240" w:lineRule="auto"/>
      <w:jc w:val="both"/>
    </w:pPr>
    <w:rPr>
      <w:rFonts w:ascii="Times New Roman" w:eastAsia="Times New Roman" w:hAnsi="Times New Roman" w:cs="Times New Roman"/>
      <w:sz w:val="20"/>
      <w:szCs w:val="24"/>
    </w:rPr>
  </w:style>
  <w:style w:type="character" w:customStyle="1" w:styleId="BlockHeadingsChar">
    <w:name w:val="Block Headings Char"/>
    <w:basedOn w:val="DefaultParagraphFont"/>
    <w:link w:val="BlockHeadings"/>
    <w:locked/>
    <w:rsid w:val="00CF0139"/>
    <w:rPr>
      <w:rFonts w:ascii="Times New Roman" w:eastAsia="Calibri" w:hAnsi="Times New Roman" w:cs="Times New Roman"/>
      <w:b/>
      <w:sz w:val="28"/>
      <w:szCs w:val="20"/>
    </w:rPr>
  </w:style>
  <w:style w:type="paragraph" w:customStyle="1" w:styleId="BlockHeadings">
    <w:name w:val="Block Headings"/>
    <w:next w:val="Nothing"/>
    <w:link w:val="BlockHeadingsChar"/>
    <w:qFormat/>
    <w:rsid w:val="00CF0139"/>
    <w:pPr>
      <w:spacing w:after="0" w:line="240" w:lineRule="auto"/>
      <w:jc w:val="center"/>
      <w:outlineLvl w:val="0"/>
    </w:pPr>
    <w:rPr>
      <w:rFonts w:ascii="Times New Roman" w:eastAsia="Calibri" w:hAnsi="Times New Roman" w:cs="Times New Roman"/>
      <w:b/>
      <w:sz w:val="28"/>
      <w:szCs w:val="20"/>
    </w:rPr>
  </w:style>
  <w:style w:type="character" w:customStyle="1" w:styleId="AuthorDateChar">
    <w:name w:val="AuthorDate Char"/>
    <w:basedOn w:val="DefaultParagraphFont"/>
    <w:link w:val="AuthorDate"/>
    <w:locked/>
    <w:rsid w:val="00CF0139"/>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CF013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HighlightedChar">
    <w:name w:val="Cards Highlighted Char"/>
    <w:basedOn w:val="DefaultParagraphFont"/>
    <w:link w:val="CardsHighlighted"/>
    <w:locked/>
    <w:rsid w:val="00CF0139"/>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thing"/>
    <w:link w:val="CardsHighlightedChar"/>
    <w:qFormat/>
    <w:rsid w:val="00CF013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textChar">
    <w:name w:val="card text Char"/>
    <w:basedOn w:val="DefaultParagraphFont"/>
    <w:link w:val="cardtext"/>
    <w:locked/>
    <w:rsid w:val="00CF0139"/>
    <w:rPr>
      <w:rFonts w:ascii="Georgia" w:hAnsi="Georgia" w:cs="Calibri"/>
      <w:sz w:val="16"/>
    </w:rPr>
  </w:style>
  <w:style w:type="paragraph" w:customStyle="1" w:styleId="cardtext">
    <w:name w:val="card text"/>
    <w:basedOn w:val="Normal"/>
    <w:link w:val="cardtextChar"/>
    <w:qFormat/>
    <w:rsid w:val="00CF0139"/>
    <w:pPr>
      <w:ind w:left="288" w:right="288"/>
    </w:pPr>
    <w:rPr>
      <w:rFonts w:ascii="Georgia" w:hAnsi="Georgia"/>
      <w:sz w:val="16"/>
    </w:rPr>
  </w:style>
  <w:style w:type="paragraph" w:customStyle="1" w:styleId="loose">
    <w:name w:val="loose"/>
    <w:basedOn w:val="Normal"/>
    <w:uiPriority w:val="99"/>
    <w:qFormat/>
    <w:rsid w:val="00CF0139"/>
    <w:pPr>
      <w:spacing w:before="100" w:beforeAutospacing="1" w:after="100" w:afterAutospacing="1"/>
    </w:pPr>
    <w:rPr>
      <w:rFonts w:ascii="Times New Roman" w:hAnsi="Times New Roman"/>
      <w:sz w:val="24"/>
    </w:rPr>
  </w:style>
  <w:style w:type="paragraph" w:customStyle="1" w:styleId="style4">
    <w:name w:val="style4"/>
    <w:basedOn w:val="Normal"/>
    <w:uiPriority w:val="99"/>
    <w:qFormat/>
    <w:rsid w:val="00CF0139"/>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CF0139"/>
    <w:pPr>
      <w:spacing w:before="100" w:beforeAutospacing="1" w:after="100" w:afterAutospacing="1"/>
    </w:pPr>
    <w:rPr>
      <w:rFonts w:ascii="Times New Roman" w:hAnsi="Times New Roman"/>
      <w:sz w:val="24"/>
    </w:rPr>
  </w:style>
  <w:style w:type="paragraph" w:styleId="Title">
    <w:name w:val="Title"/>
    <w:basedOn w:val="Normal"/>
    <w:next w:val="Normal"/>
    <w:link w:val="TitleChar2"/>
    <w:uiPriority w:val="6"/>
    <w:qFormat/>
    <w:rsid w:val="00CF01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Heading 3 Char1 Char Char Char,Heading 3 Char Char Char Char Char,Citation Char Char Char Char Char,Citation Char1 Char Char Char,Heading 3 Char Char1 Char"/>
    <w:basedOn w:val="DefaultParagraphFont"/>
    <w:qFormat/>
    <w:rsid w:val="00CF0139"/>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link w:val="Title"/>
    <w:uiPriority w:val="6"/>
    <w:qFormat/>
    <w:locked/>
    <w:rsid w:val="00CF013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F0139"/>
  </w:style>
  <w:style w:type="character" w:customStyle="1" w:styleId="adtext">
    <w:name w:val="adtext"/>
    <w:basedOn w:val="DefaultParagraphFont"/>
    <w:rsid w:val="00CF0139"/>
  </w:style>
  <w:style w:type="character" w:customStyle="1" w:styleId="StyleDate">
    <w:name w:val="Style Date"/>
    <w:aliases w:val="Author"/>
    <w:basedOn w:val="DefaultParagraphFont"/>
    <w:uiPriority w:val="1"/>
    <w:qFormat/>
    <w:rsid w:val="00CF0139"/>
    <w:rPr>
      <w:rFonts w:ascii="Georgia" w:hAnsi="Georgia" w:cs="Times New Roman" w:hint="default"/>
      <w:b/>
      <w:bCs w:val="0"/>
      <w:sz w:val="24"/>
      <w:u w:val="single"/>
    </w:rPr>
  </w:style>
  <w:style w:type="character" w:customStyle="1" w:styleId="Emphasis2">
    <w:name w:val="Emphasis2"/>
    <w:basedOn w:val="DefaultParagraphFont"/>
    <w:rsid w:val="00CF0139"/>
    <w:rPr>
      <w:rFonts w:ascii="Times New Roman" w:hAnsi="Times New Roman" w:cs="Times New Roman" w:hint="default"/>
      <w:b/>
      <w:bCs w:val="0"/>
      <w:iCs/>
      <w:sz w:val="24"/>
      <w:u w:val="single"/>
    </w:rPr>
  </w:style>
  <w:style w:type="character" w:customStyle="1" w:styleId="Author-Date">
    <w:name w:val="Author-Date"/>
    <w:rsid w:val="00CF0139"/>
    <w:rPr>
      <w:b/>
      <w:bCs w:val="0"/>
      <w:sz w:val="24"/>
    </w:rPr>
  </w:style>
  <w:style w:type="character" w:customStyle="1" w:styleId="blue">
    <w:name w:val="blue"/>
    <w:basedOn w:val="DefaultParagraphFont"/>
    <w:rsid w:val="00CF0139"/>
  </w:style>
  <w:style w:type="character" w:customStyle="1" w:styleId="verdana">
    <w:name w:val="verdana"/>
    <w:basedOn w:val="DefaultParagraphFont"/>
    <w:rsid w:val="00CF0139"/>
  </w:style>
  <w:style w:type="character" w:customStyle="1" w:styleId="TitleChar1">
    <w:name w:val="Title Char1"/>
    <w:basedOn w:val="DefaultParagraphFont"/>
    <w:uiPriority w:val="10"/>
    <w:rsid w:val="00CF0139"/>
    <w:rPr>
      <w:rFonts w:asciiTheme="majorHAnsi" w:eastAsiaTheme="majorEastAsia" w:hAnsiTheme="majorHAnsi" w:cstheme="majorBidi" w:hint="default"/>
      <w:color w:val="17365D" w:themeColor="text2" w:themeShade="BF"/>
      <w:spacing w:val="5"/>
      <w:kern w:val="28"/>
      <w:sz w:val="52"/>
      <w:szCs w:val="52"/>
    </w:rPr>
  </w:style>
  <w:style w:type="character" w:customStyle="1" w:styleId="DebateUnderline">
    <w:name w:val="Debate Underline"/>
    <w:qFormat/>
    <w:rsid w:val="00CF0139"/>
    <w:rPr>
      <w:rFonts w:ascii="Times New Roman" w:hAnsi="Times New Roman" w:cs="Times New Roman" w:hint="default"/>
      <w:sz w:val="24"/>
      <w:u w:val="thick"/>
    </w:rPr>
  </w:style>
  <w:style w:type="character" w:customStyle="1" w:styleId="hit">
    <w:name w:val="hit"/>
    <w:basedOn w:val="DefaultParagraphFont"/>
    <w:rsid w:val="00CF0139"/>
  </w:style>
  <w:style w:type="character" w:customStyle="1" w:styleId="pmterms1">
    <w:name w:val="pmterms1"/>
    <w:basedOn w:val="DefaultParagraphFont"/>
    <w:rsid w:val="00CF0139"/>
  </w:style>
  <w:style w:type="character" w:customStyle="1" w:styleId="term">
    <w:name w:val="term"/>
    <w:basedOn w:val="DefaultParagraphFont"/>
    <w:rsid w:val="00CF0139"/>
  </w:style>
  <w:style w:type="character" w:customStyle="1" w:styleId="italic">
    <w:name w:val="italic"/>
    <w:basedOn w:val="DefaultParagraphFont"/>
    <w:uiPriority w:val="99"/>
    <w:rsid w:val="00CF0139"/>
  </w:style>
  <w:style w:type="character" w:customStyle="1" w:styleId="CardsFont12pt0">
    <w:name w:val="Cards + Font 12pt"/>
    <w:basedOn w:val="CardsChar"/>
    <w:rsid w:val="00CF0139"/>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CF0139"/>
    <w:rPr>
      <w:rFonts w:ascii="Times New Roman" w:hAnsi="Times New Roman" w:cs="Times New Roman" w:hint="default"/>
      <w:sz w:val="24"/>
      <w:u w:val="single"/>
      <w:bdr w:val="none" w:sz="0" w:space="0" w:color="auto" w:frame="1"/>
      <w:shd w:val="clear" w:color="auto" w:fill="00FFFF"/>
    </w:rPr>
  </w:style>
  <w:style w:type="character" w:customStyle="1" w:styleId="UL-Bold">
    <w:name w:val="UL-Bold"/>
    <w:basedOn w:val="DefaultParagraphFont"/>
    <w:rsid w:val="00CF0139"/>
    <w:rPr>
      <w:u w:val="thick"/>
    </w:rPr>
  </w:style>
  <w:style w:type="character" w:customStyle="1" w:styleId="UL-None">
    <w:name w:val="UL-None"/>
    <w:basedOn w:val="DefaultParagraphFont"/>
    <w:rsid w:val="00CF0139"/>
    <w:rPr>
      <w:strike w:val="0"/>
      <w:dstrike w:val="0"/>
      <w:u w:val="none"/>
      <w:effect w:val="none"/>
    </w:rPr>
  </w:style>
  <w:style w:type="character" w:customStyle="1" w:styleId="highlightedsearchterm">
    <w:name w:val="highlightedsearchterm"/>
    <w:basedOn w:val="DefaultParagraphFont"/>
    <w:rsid w:val="00CF0139"/>
  </w:style>
  <w:style w:type="character" w:customStyle="1" w:styleId="gl">
    <w:name w:val="gl"/>
    <w:basedOn w:val="DefaultParagraphFont"/>
    <w:rsid w:val="00CF0139"/>
  </w:style>
  <w:style w:type="character" w:customStyle="1" w:styleId="Box">
    <w:name w:val="Box"/>
    <w:uiPriority w:val="1"/>
    <w:qFormat/>
    <w:rsid w:val="00CF0139"/>
    <w:rPr>
      <w:b/>
      <w:bCs w:val="0"/>
      <w:u w:val="single"/>
      <w:bdr w:val="single" w:sz="4" w:space="0" w:color="auto" w:frame="1"/>
    </w:rPr>
  </w:style>
  <w:style w:type="character" w:customStyle="1" w:styleId="cite">
    <w:name w:val="cite"/>
    <w:basedOn w:val="DefaultParagraphFont"/>
    <w:rsid w:val="00CF0139"/>
    <w:rPr>
      <w:rFonts w:ascii="Times New Roman" w:hAnsi="Times New Roman" w:cs="Times New Roman" w:hint="default"/>
      <w:b/>
      <w:bCs w:val="0"/>
      <w:sz w:val="24"/>
    </w:rPr>
  </w:style>
  <w:style w:type="character" w:customStyle="1" w:styleId="CardTextChar0">
    <w:name w:val="Card Text Char"/>
    <w:locked/>
    <w:rsid w:val="00CF0139"/>
    <w:rPr>
      <w:rFonts w:ascii="Times New Roman" w:eastAsia="Cambria" w:hAnsi="Times New Roman" w:cs="Times New Roman" w:hint="default"/>
      <w:kern w:val="2"/>
      <w:sz w:val="24"/>
      <w:szCs w:val="24"/>
    </w:rPr>
  </w:style>
  <w:style w:type="character" w:customStyle="1" w:styleId="qu730rj69h">
    <w:name w:val="qu730rj69h"/>
    <w:basedOn w:val="DefaultParagraphFont"/>
    <w:rsid w:val="00CF0139"/>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CF0139"/>
    <w:rPr>
      <w:b/>
      <w:bCs/>
      <w:strike w:val="0"/>
      <w:dstrike w:val="0"/>
      <w:sz w:val="26"/>
      <w:u w:val="none"/>
      <w:effect w:val="none"/>
    </w:rPr>
  </w:style>
  <w:style w:type="character" w:customStyle="1" w:styleId="CiteChar">
    <w:name w:val="Cite Char"/>
    <w:aliases w:val="cite_tag Char,Heading 21 Char,Char Char Char Char1 Char,Char Char Char Char1 Char Char,Char Char Char Char1 Char Char1,Card Char1,Citation Char Char,Heading 3 Char1 Char Char Char1,Heading 3 Char Char Char Char Char1"/>
    <w:basedOn w:val="DefaultParagraphFont"/>
    <w:qFormat/>
    <w:locked/>
    <w:rsid w:val="00CF0139"/>
    <w:rPr>
      <w:rFonts w:ascii="Arial Narrow" w:hAnsi="Arial Narrow"/>
      <w:b/>
      <w:sz w:val="24"/>
      <w:u w:val="thick"/>
    </w:rPr>
  </w:style>
  <w:style w:type="paragraph" w:customStyle="1" w:styleId="optext">
    <w:name w:val="optext"/>
    <w:basedOn w:val="Normal"/>
    <w:rsid w:val="00CF0139"/>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CF0139"/>
  </w:style>
  <w:style w:type="paragraph" w:styleId="NoSpacing">
    <w:name w:val="No Spacing"/>
    <w:uiPriority w:val="1"/>
    <w:qFormat/>
    <w:rsid w:val="00CF0139"/>
    <w:pPr>
      <w:spacing w:after="0" w:line="240" w:lineRule="auto"/>
    </w:pPr>
  </w:style>
  <w:style w:type="paragraph" w:customStyle="1" w:styleId="Tag2">
    <w:name w:val="Tag2"/>
    <w:basedOn w:val="Normal"/>
    <w:qFormat/>
    <w:rsid w:val="00CF0139"/>
    <w:rPr>
      <w:rFonts w:ascii="Arial" w:hAnsi="Arial" w:cs="Arial"/>
      <w:b/>
      <w:sz w:val="20"/>
    </w:rPr>
  </w:style>
  <w:style w:type="character" w:customStyle="1" w:styleId="icr880">
    <w:name w:val="icr880"/>
    <w:basedOn w:val="DefaultParagraphFont"/>
    <w:rsid w:val="00CF0139"/>
  </w:style>
  <w:style w:type="paragraph" w:styleId="ListParagraph">
    <w:name w:val="List Paragraph"/>
    <w:basedOn w:val="Normal"/>
    <w:uiPriority w:val="34"/>
    <w:rsid w:val="00CF0139"/>
    <w:pPr>
      <w:ind w:left="720"/>
      <w:contextualSpacing/>
    </w:pPr>
  </w:style>
  <w:style w:type="character" w:customStyle="1" w:styleId="hx23q54">
    <w:name w:val="hx23q54"/>
    <w:basedOn w:val="DefaultParagraphFont"/>
    <w:rsid w:val="00CF0139"/>
  </w:style>
  <w:style w:type="character" w:customStyle="1" w:styleId="Style4Char">
    <w:name w:val="Style4 Char"/>
    <w:rsid w:val="00CF0139"/>
    <w:rPr>
      <w:rFonts w:ascii="Arial Narrow" w:hAnsi="Arial Narrow" w:cs="Times New Roman" w:hint="default"/>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2D8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F55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aramond" w:eastAsiaTheme="majorEastAsia" w:hAnsi="Garamond" w:cstheme="majorBidi"/>
      <w:b/>
      <w:bCs/>
      <w:sz w:val="52"/>
      <w:szCs w:val="28"/>
    </w:rPr>
  </w:style>
  <w:style w:type="paragraph" w:styleId="Heading2">
    <w:name w:val="heading 2"/>
    <w:aliases w:val="Hat"/>
    <w:basedOn w:val="Normal"/>
    <w:next w:val="Normal"/>
    <w:link w:val="Heading2Char"/>
    <w:uiPriority w:val="2"/>
    <w:qFormat/>
    <w:rsid w:val="00F42D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F42D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w:basedOn w:val="Normal"/>
    <w:next w:val="Normal"/>
    <w:link w:val="Heading4Char"/>
    <w:uiPriority w:val="4"/>
    <w:qFormat/>
    <w:rsid w:val="00F42D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F558A"/>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F42D81"/>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
    <w:basedOn w:val="DefaultParagraphFont"/>
    <w:uiPriority w:val="7"/>
    <w:qFormat/>
    <w:rsid w:val="00BF558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F42D8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BF558A"/>
    <w:rPr>
      <w:rFonts w:ascii="Gill Sans MT" w:hAnsi="Gill Sans MT"/>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F558A"/>
    <w:rPr>
      <w:rFonts w:ascii="Gill Sans MT" w:hAnsi="Gill Sans MT"/>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F42D81"/>
    <w:rPr>
      <w:rFonts w:ascii="Calibri" w:eastAsiaTheme="majorEastAsia" w:hAnsi="Calibri" w:cstheme="majorBidi"/>
      <w:b/>
      <w:bCs/>
      <w:iCs/>
      <w:sz w:val="26"/>
    </w:rPr>
  </w:style>
  <w:style w:type="paragraph" w:customStyle="1" w:styleId="BlockTitle">
    <w:name w:val="Block Title"/>
    <w:basedOn w:val="Normal"/>
    <w:next w:val="Normal"/>
    <w:link w:val="BlockTitleChar"/>
    <w:qFormat/>
    <w:rsid w:val="00BF558A"/>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BF558A"/>
    <w:rPr>
      <w:rFonts w:ascii="Gill Sans MT" w:eastAsia="Times New Roman" w:hAnsi="Gill Sans MT" w:cs="Calibri"/>
      <w:b/>
      <w:sz w:val="32"/>
      <w:u w:val="single"/>
    </w:rPr>
  </w:style>
  <w:style w:type="numbering" w:customStyle="1" w:styleId="NoList1">
    <w:name w:val="No List1"/>
    <w:next w:val="NoList"/>
    <w:uiPriority w:val="99"/>
    <w:semiHidden/>
    <w:unhideWhenUsed/>
    <w:rsid w:val="00CF0139"/>
  </w:style>
  <w:style w:type="character" w:customStyle="1" w:styleId="Heading1Char1">
    <w:name w:val="Heading 1 Char1"/>
    <w:aliases w:val="Pocket Char1"/>
    <w:basedOn w:val="DefaultParagraphFont"/>
    <w:uiPriority w:val="1"/>
    <w:rsid w:val="00CF0139"/>
    <w:rPr>
      <w:rFonts w:asciiTheme="majorHAnsi" w:eastAsiaTheme="majorEastAsia" w:hAnsiTheme="majorHAnsi" w:cstheme="majorBidi" w:hint="default"/>
      <w:b/>
      <w:bCs/>
      <w:color w:val="365F91" w:themeColor="accent1" w:themeShade="BF"/>
      <w:sz w:val="28"/>
      <w:szCs w:val="28"/>
    </w:rPr>
  </w:style>
  <w:style w:type="character" w:customStyle="1" w:styleId="Heading3Char1">
    <w:name w:val="Heading 3 Char1"/>
    <w:aliases w:val="Block Char1,Heading 3 Char Char Char1,Char Char2,Char Char Char Char Char Char Char Char1,Char1 Char Char1,Char1 Char + Left:  2.54 cm Char1,First line:  0 Heading 3 Char1,First line:  0 cm Char1,Char Char Char1,Text 7 Char1,Cite 1 Char"/>
    <w:basedOn w:val="DefaultParagraphFont"/>
    <w:uiPriority w:val="3"/>
    <w:semiHidden/>
    <w:rsid w:val="00CF0139"/>
    <w:rPr>
      <w:rFonts w:asciiTheme="majorHAnsi" w:eastAsiaTheme="majorEastAsia" w:hAnsiTheme="majorHAnsi" w:cstheme="majorBidi"/>
      <w:b/>
      <w:bCs/>
      <w:color w:val="4F81BD" w:themeColor="accent1"/>
      <w:sz w:val="16"/>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CF0139"/>
    <w:rPr>
      <w:rFonts w:ascii="Garamond" w:eastAsia="Times New Roman" w:hAnsi="Garamond"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uiPriority w:val="99"/>
    <w:unhideWhenUsed/>
    <w:qFormat/>
    <w:rsid w:val="00CF0139"/>
    <w:pPr>
      <w:pageBreakBefore w:val="0"/>
      <w:framePr w:wrap="around" w:hAnchor="text"/>
      <w:spacing w:before="240" w:line="256" w:lineRule="auto"/>
      <w:jc w:val="left"/>
      <w:outlineLvl w:val="9"/>
    </w:pPr>
    <w:rPr>
      <w:rFonts w:eastAsia="Times New Roman" w:cs="Times New Roman"/>
      <w:b w:val="0"/>
      <w:bCs w:val="0"/>
      <w:sz w:val="24"/>
      <w:szCs w:val="24"/>
    </w:rPr>
  </w:style>
  <w:style w:type="character" w:styleId="IntenseEmphasis">
    <w:name w:val="Intense Emphasis"/>
    <w:basedOn w:val="DefaultParagraphFont"/>
    <w:uiPriority w:val="6"/>
    <w:qFormat/>
    <w:rsid w:val="00CF0139"/>
    <w:rPr>
      <w:b/>
      <w:bCs/>
      <w:i/>
      <w:iCs/>
      <w:color w:val="4F81BD" w:themeColor="accent1"/>
    </w:rPr>
  </w:style>
  <w:style w:type="character" w:customStyle="1" w:styleId="BalloonTextChar">
    <w:name w:val="Balloon Text Char"/>
    <w:basedOn w:val="DefaultParagraphFont"/>
    <w:link w:val="BalloonText"/>
    <w:uiPriority w:val="99"/>
    <w:semiHidden/>
    <w:locked/>
    <w:rsid w:val="00CF0139"/>
    <w:rPr>
      <w:rFonts w:ascii="Tahoma" w:hAnsi="Tahoma" w:cs="Tahoma"/>
      <w:sz w:val="16"/>
      <w:szCs w:val="16"/>
    </w:rPr>
  </w:style>
  <w:style w:type="paragraph" w:styleId="BalloonText">
    <w:name w:val="Balloon Text"/>
    <w:basedOn w:val="Normal"/>
    <w:link w:val="BalloonTextChar"/>
    <w:uiPriority w:val="99"/>
    <w:semiHidden/>
    <w:unhideWhenUsed/>
    <w:rsid w:val="00CF0139"/>
    <w:rPr>
      <w:rFonts w:ascii="Tahoma" w:hAnsi="Tahoma" w:cs="Tahoma"/>
      <w:sz w:val="16"/>
      <w:szCs w:val="16"/>
    </w:rPr>
  </w:style>
  <w:style w:type="character" w:customStyle="1" w:styleId="BalloonTextChar1">
    <w:name w:val="Balloon Text Char1"/>
    <w:basedOn w:val="DefaultParagraphFont"/>
    <w:uiPriority w:val="99"/>
    <w:semiHidden/>
    <w:rsid w:val="00CF0139"/>
    <w:rPr>
      <w:rFonts w:ascii="Tahoma" w:hAnsi="Tahoma" w:cs="Tahoma"/>
      <w:sz w:val="16"/>
      <w:szCs w:val="16"/>
    </w:rPr>
  </w:style>
  <w:style w:type="character" w:customStyle="1" w:styleId="cardChar">
    <w:name w:val="card Char"/>
    <w:basedOn w:val="DefaultParagraphFont"/>
    <w:link w:val="card"/>
    <w:locked/>
    <w:rsid w:val="00CF0139"/>
    <w:rPr>
      <w:rFonts w:ascii="Times New Roman" w:eastAsia="Times New Roman" w:hAnsi="Times New Roman" w:cs="Times New Roman"/>
      <w:sz w:val="20"/>
      <w:szCs w:val="20"/>
    </w:rPr>
  </w:style>
  <w:style w:type="paragraph" w:customStyle="1" w:styleId="card">
    <w:name w:val="card"/>
    <w:basedOn w:val="Normal"/>
    <w:next w:val="Normal"/>
    <w:link w:val="cardChar"/>
    <w:qFormat/>
    <w:rsid w:val="00CF0139"/>
    <w:pPr>
      <w:ind w:left="288" w:right="288"/>
    </w:pPr>
    <w:rPr>
      <w:rFonts w:ascii="Times New Roman" w:eastAsia="Times New Roman"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F0139"/>
    <w:pPr>
      <w:spacing w:after="0" w:line="240" w:lineRule="auto"/>
    </w:pPr>
    <w:rPr>
      <w:rFonts w:ascii="Georgia" w:hAnsi="Georgia"/>
      <w:b/>
      <w:bCs/>
      <w:u w:val="single"/>
    </w:rPr>
  </w:style>
  <w:style w:type="paragraph" w:customStyle="1" w:styleId="tag">
    <w:name w:val="tag"/>
    <w:basedOn w:val="Normal"/>
    <w:next w:val="Normal"/>
    <w:uiPriority w:val="4"/>
    <w:qFormat/>
    <w:rsid w:val="00CF0139"/>
    <w:rPr>
      <w:rFonts w:ascii="Georgia" w:hAnsi="Georgia"/>
      <w:b/>
      <w:sz w:val="24"/>
    </w:rPr>
  </w:style>
  <w:style w:type="paragraph" w:customStyle="1" w:styleId="js-tweet-text">
    <w:name w:val="js-tweet-text"/>
    <w:basedOn w:val="Normal"/>
    <w:uiPriority w:val="99"/>
    <w:qFormat/>
    <w:rsid w:val="00CF0139"/>
    <w:pPr>
      <w:spacing w:before="100" w:beforeAutospacing="1" w:after="100" w:afterAutospacing="1"/>
    </w:pPr>
    <w:rPr>
      <w:rFonts w:ascii="Georgia" w:hAnsi="Georgia"/>
      <w:sz w:val="24"/>
    </w:rPr>
  </w:style>
  <w:style w:type="character" w:customStyle="1" w:styleId="CardChar0">
    <w:name w:val="Card Char"/>
    <w:aliases w:val="No Spacing Char"/>
    <w:basedOn w:val="DefaultParagraphFont"/>
    <w:link w:val="Card0"/>
    <w:uiPriority w:val="1"/>
    <w:locked/>
    <w:rsid w:val="00CF0139"/>
    <w:rPr>
      <w:rFonts w:ascii="Georgia" w:hAnsi="Georgia" w:cs="Calibri"/>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uiPriority w:val="1"/>
    <w:qFormat/>
    <w:rsid w:val="00CF0139"/>
    <w:pPr>
      <w:ind w:left="288" w:right="288"/>
    </w:pPr>
    <w:rPr>
      <w:rFonts w:ascii="Georgia" w:hAnsi="Georgia"/>
    </w:rPr>
  </w:style>
  <w:style w:type="character" w:customStyle="1" w:styleId="underline">
    <w:name w:val="underline"/>
    <w:basedOn w:val="DefaultParagraphFont"/>
    <w:link w:val="textbold"/>
    <w:qFormat/>
    <w:locked/>
    <w:rsid w:val="00CF0139"/>
    <w:rPr>
      <w:b/>
      <w:u w:val="single"/>
    </w:rPr>
  </w:style>
  <w:style w:type="paragraph" w:customStyle="1" w:styleId="textbold">
    <w:name w:val="text bold"/>
    <w:basedOn w:val="Normal"/>
    <w:link w:val="underline"/>
    <w:qFormat/>
    <w:rsid w:val="00CF0139"/>
    <w:pPr>
      <w:ind w:left="720"/>
      <w:jc w:val="both"/>
    </w:pPr>
    <w:rPr>
      <w:rFonts w:asciiTheme="minorHAnsi" w:hAnsiTheme="minorHAnsi" w:cstheme="minorBidi"/>
      <w:b/>
      <w:u w:val="single"/>
    </w:rPr>
  </w:style>
  <w:style w:type="character" w:customStyle="1" w:styleId="NothingChar">
    <w:name w:val="Nothing Char"/>
    <w:basedOn w:val="DefaultParagraphFont"/>
    <w:link w:val="Nothing"/>
    <w:locked/>
    <w:rsid w:val="00CF0139"/>
    <w:rPr>
      <w:rFonts w:ascii="Times New Roman" w:eastAsia="Times New Roman" w:hAnsi="Times New Roman" w:cs="Times New Roman"/>
      <w:sz w:val="20"/>
      <w:szCs w:val="24"/>
    </w:rPr>
  </w:style>
  <w:style w:type="paragraph" w:customStyle="1" w:styleId="Nothing">
    <w:name w:val="Nothing"/>
    <w:link w:val="NothingChar"/>
    <w:qFormat/>
    <w:rsid w:val="00CF0139"/>
    <w:pPr>
      <w:spacing w:after="0" w:line="240" w:lineRule="auto"/>
      <w:jc w:val="both"/>
    </w:pPr>
    <w:rPr>
      <w:rFonts w:ascii="Times New Roman" w:eastAsia="Times New Roman" w:hAnsi="Times New Roman" w:cs="Times New Roman"/>
      <w:sz w:val="20"/>
      <w:szCs w:val="24"/>
    </w:rPr>
  </w:style>
  <w:style w:type="character" w:customStyle="1" w:styleId="SmalltextChar">
    <w:name w:val="Small text Char"/>
    <w:basedOn w:val="DefaultParagraphFont"/>
    <w:link w:val="Smalltext"/>
    <w:locked/>
    <w:rsid w:val="00CF0139"/>
    <w:rPr>
      <w:rFonts w:ascii="Georgia" w:eastAsia="MS Mincho" w:hAnsi="Georgia" w:cs="Calibri"/>
      <w:sz w:val="16"/>
      <w:szCs w:val="24"/>
    </w:rPr>
  </w:style>
  <w:style w:type="paragraph" w:customStyle="1" w:styleId="Smalltext">
    <w:name w:val="Small text"/>
    <w:basedOn w:val="Normal"/>
    <w:link w:val="SmalltextChar"/>
    <w:qFormat/>
    <w:rsid w:val="00CF0139"/>
    <w:pPr>
      <w:adjustRightInd w:val="0"/>
    </w:pPr>
    <w:rPr>
      <w:rFonts w:ascii="Georgia" w:eastAsia="MS Mincho" w:hAnsi="Georgia"/>
      <w:sz w:val="16"/>
      <w:szCs w:val="24"/>
    </w:rPr>
  </w:style>
  <w:style w:type="paragraph" w:customStyle="1" w:styleId="UnderlinedText">
    <w:name w:val="Underlined Text"/>
    <w:basedOn w:val="Normal"/>
    <w:autoRedefine/>
    <w:uiPriority w:val="99"/>
    <w:qFormat/>
    <w:rsid w:val="00CF0139"/>
    <w:rPr>
      <w:rFonts w:ascii="Georgia" w:hAnsi="Georgia"/>
      <w:b/>
      <w:sz w:val="24"/>
      <w:szCs w:val="20"/>
    </w:rPr>
  </w:style>
  <w:style w:type="character" w:customStyle="1" w:styleId="CardsChar">
    <w:name w:val="Cards Char"/>
    <w:basedOn w:val="DefaultParagraphFont"/>
    <w:link w:val="Cards"/>
    <w:locked/>
    <w:rsid w:val="00CF0139"/>
    <w:rPr>
      <w:rFonts w:ascii="Times New Roman" w:eastAsia="Times New Roman" w:hAnsi="Times New Roman" w:cs="Times New Roman"/>
      <w:sz w:val="20"/>
      <w:szCs w:val="24"/>
    </w:rPr>
  </w:style>
  <w:style w:type="paragraph" w:customStyle="1" w:styleId="Cards">
    <w:name w:val="Cards"/>
    <w:next w:val="Nothing"/>
    <w:link w:val="CardsChar"/>
    <w:qFormat/>
    <w:rsid w:val="00CF0139"/>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Spacing3">
    <w:name w:val="No Spacing3"/>
    <w:aliases w:val="Dont use,Tag and Cite,Small Text"/>
    <w:basedOn w:val="Normal"/>
    <w:uiPriority w:val="1"/>
    <w:qFormat/>
    <w:rsid w:val="00CF0139"/>
    <w:rPr>
      <w:rFonts w:ascii="Georgia" w:hAnsi="Georgia"/>
      <w:u w:val="single"/>
    </w:rPr>
  </w:style>
  <w:style w:type="character" w:customStyle="1" w:styleId="CitesChar">
    <w:name w:val="Cites Char"/>
    <w:basedOn w:val="DefaultParagraphFont"/>
    <w:link w:val="Cites"/>
    <w:locked/>
    <w:rsid w:val="00CF0139"/>
    <w:rPr>
      <w:rFonts w:ascii="Times New Roman" w:eastAsia="Times New Roman" w:hAnsi="Times New Roman" w:cs="Times New Roman"/>
      <w:sz w:val="20"/>
      <w:szCs w:val="24"/>
    </w:rPr>
  </w:style>
  <w:style w:type="paragraph" w:customStyle="1" w:styleId="Cites">
    <w:name w:val="Cites"/>
    <w:next w:val="Normal"/>
    <w:link w:val="CitesChar"/>
    <w:qFormat/>
    <w:rsid w:val="00CF0139"/>
    <w:pPr>
      <w:widowControl w:val="0"/>
      <w:spacing w:after="0" w:line="240" w:lineRule="auto"/>
      <w:jc w:val="both"/>
    </w:pPr>
    <w:rPr>
      <w:rFonts w:ascii="Times New Roman" w:eastAsia="Times New Roman" w:hAnsi="Times New Roman" w:cs="Times New Roman"/>
      <w:sz w:val="20"/>
      <w:szCs w:val="24"/>
    </w:rPr>
  </w:style>
  <w:style w:type="character" w:customStyle="1" w:styleId="BlockHeadingsChar">
    <w:name w:val="Block Headings Char"/>
    <w:basedOn w:val="DefaultParagraphFont"/>
    <w:link w:val="BlockHeadings"/>
    <w:locked/>
    <w:rsid w:val="00CF0139"/>
    <w:rPr>
      <w:rFonts w:ascii="Times New Roman" w:eastAsia="Calibri" w:hAnsi="Times New Roman" w:cs="Times New Roman"/>
      <w:b/>
      <w:sz w:val="28"/>
      <w:szCs w:val="20"/>
    </w:rPr>
  </w:style>
  <w:style w:type="paragraph" w:customStyle="1" w:styleId="BlockHeadings">
    <w:name w:val="Block Headings"/>
    <w:next w:val="Nothing"/>
    <w:link w:val="BlockHeadingsChar"/>
    <w:qFormat/>
    <w:rsid w:val="00CF0139"/>
    <w:pPr>
      <w:spacing w:after="0" w:line="240" w:lineRule="auto"/>
      <w:jc w:val="center"/>
      <w:outlineLvl w:val="0"/>
    </w:pPr>
    <w:rPr>
      <w:rFonts w:ascii="Times New Roman" w:eastAsia="Calibri" w:hAnsi="Times New Roman" w:cs="Times New Roman"/>
      <w:b/>
      <w:sz w:val="28"/>
      <w:szCs w:val="20"/>
    </w:rPr>
  </w:style>
  <w:style w:type="character" w:customStyle="1" w:styleId="AuthorDateChar">
    <w:name w:val="AuthorDate Char"/>
    <w:basedOn w:val="DefaultParagraphFont"/>
    <w:link w:val="AuthorDate"/>
    <w:locked/>
    <w:rsid w:val="00CF0139"/>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CF013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HighlightedChar">
    <w:name w:val="Cards Highlighted Char"/>
    <w:basedOn w:val="DefaultParagraphFont"/>
    <w:link w:val="CardsHighlighted"/>
    <w:locked/>
    <w:rsid w:val="00CF0139"/>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thing"/>
    <w:link w:val="CardsHighlightedChar"/>
    <w:qFormat/>
    <w:rsid w:val="00CF013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textChar">
    <w:name w:val="card text Char"/>
    <w:basedOn w:val="DefaultParagraphFont"/>
    <w:link w:val="cardtext"/>
    <w:locked/>
    <w:rsid w:val="00CF0139"/>
    <w:rPr>
      <w:rFonts w:ascii="Georgia" w:hAnsi="Georgia" w:cs="Calibri"/>
      <w:sz w:val="16"/>
    </w:rPr>
  </w:style>
  <w:style w:type="paragraph" w:customStyle="1" w:styleId="cardtext">
    <w:name w:val="card text"/>
    <w:basedOn w:val="Normal"/>
    <w:link w:val="cardtextChar"/>
    <w:qFormat/>
    <w:rsid w:val="00CF0139"/>
    <w:pPr>
      <w:ind w:left="288" w:right="288"/>
    </w:pPr>
    <w:rPr>
      <w:rFonts w:ascii="Georgia" w:hAnsi="Georgia"/>
      <w:sz w:val="16"/>
    </w:rPr>
  </w:style>
  <w:style w:type="paragraph" w:customStyle="1" w:styleId="loose">
    <w:name w:val="loose"/>
    <w:basedOn w:val="Normal"/>
    <w:uiPriority w:val="99"/>
    <w:qFormat/>
    <w:rsid w:val="00CF0139"/>
    <w:pPr>
      <w:spacing w:before="100" w:beforeAutospacing="1" w:after="100" w:afterAutospacing="1"/>
    </w:pPr>
    <w:rPr>
      <w:rFonts w:ascii="Times New Roman" w:hAnsi="Times New Roman"/>
      <w:sz w:val="24"/>
    </w:rPr>
  </w:style>
  <w:style w:type="paragraph" w:customStyle="1" w:styleId="style4">
    <w:name w:val="style4"/>
    <w:basedOn w:val="Normal"/>
    <w:uiPriority w:val="99"/>
    <w:qFormat/>
    <w:rsid w:val="00CF0139"/>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CF0139"/>
    <w:pPr>
      <w:spacing w:before="100" w:beforeAutospacing="1" w:after="100" w:afterAutospacing="1"/>
    </w:pPr>
    <w:rPr>
      <w:rFonts w:ascii="Times New Roman" w:hAnsi="Times New Roman"/>
      <w:sz w:val="24"/>
    </w:rPr>
  </w:style>
  <w:style w:type="paragraph" w:styleId="Title">
    <w:name w:val="Title"/>
    <w:basedOn w:val="Normal"/>
    <w:next w:val="Normal"/>
    <w:link w:val="TitleChar2"/>
    <w:uiPriority w:val="6"/>
    <w:qFormat/>
    <w:rsid w:val="00CF01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Heading 3 Char1 Char Char Char,Heading 3 Char Char Char Char Char,Citation Char Char Char Char Char,Citation Char1 Char Char Char,Heading 3 Char Char1 Char"/>
    <w:basedOn w:val="DefaultParagraphFont"/>
    <w:qFormat/>
    <w:rsid w:val="00CF0139"/>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link w:val="Title"/>
    <w:uiPriority w:val="6"/>
    <w:qFormat/>
    <w:locked/>
    <w:rsid w:val="00CF013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F0139"/>
  </w:style>
  <w:style w:type="character" w:customStyle="1" w:styleId="adtext">
    <w:name w:val="adtext"/>
    <w:basedOn w:val="DefaultParagraphFont"/>
    <w:rsid w:val="00CF0139"/>
  </w:style>
  <w:style w:type="character" w:customStyle="1" w:styleId="StyleDate">
    <w:name w:val="Style Date"/>
    <w:aliases w:val="Author"/>
    <w:basedOn w:val="DefaultParagraphFont"/>
    <w:uiPriority w:val="1"/>
    <w:qFormat/>
    <w:rsid w:val="00CF0139"/>
    <w:rPr>
      <w:rFonts w:ascii="Georgia" w:hAnsi="Georgia" w:cs="Times New Roman" w:hint="default"/>
      <w:b/>
      <w:bCs w:val="0"/>
      <w:sz w:val="24"/>
      <w:u w:val="single"/>
    </w:rPr>
  </w:style>
  <w:style w:type="character" w:customStyle="1" w:styleId="Emphasis2">
    <w:name w:val="Emphasis2"/>
    <w:basedOn w:val="DefaultParagraphFont"/>
    <w:rsid w:val="00CF0139"/>
    <w:rPr>
      <w:rFonts w:ascii="Times New Roman" w:hAnsi="Times New Roman" w:cs="Times New Roman" w:hint="default"/>
      <w:b/>
      <w:bCs w:val="0"/>
      <w:iCs/>
      <w:sz w:val="24"/>
      <w:u w:val="single"/>
    </w:rPr>
  </w:style>
  <w:style w:type="character" w:customStyle="1" w:styleId="Author-Date">
    <w:name w:val="Author-Date"/>
    <w:rsid w:val="00CF0139"/>
    <w:rPr>
      <w:b/>
      <w:bCs w:val="0"/>
      <w:sz w:val="24"/>
    </w:rPr>
  </w:style>
  <w:style w:type="character" w:customStyle="1" w:styleId="blue">
    <w:name w:val="blue"/>
    <w:basedOn w:val="DefaultParagraphFont"/>
    <w:rsid w:val="00CF0139"/>
  </w:style>
  <w:style w:type="character" w:customStyle="1" w:styleId="verdana">
    <w:name w:val="verdana"/>
    <w:basedOn w:val="DefaultParagraphFont"/>
    <w:rsid w:val="00CF0139"/>
  </w:style>
  <w:style w:type="character" w:customStyle="1" w:styleId="TitleChar1">
    <w:name w:val="Title Char1"/>
    <w:basedOn w:val="DefaultParagraphFont"/>
    <w:uiPriority w:val="10"/>
    <w:rsid w:val="00CF0139"/>
    <w:rPr>
      <w:rFonts w:asciiTheme="majorHAnsi" w:eastAsiaTheme="majorEastAsia" w:hAnsiTheme="majorHAnsi" w:cstheme="majorBidi" w:hint="default"/>
      <w:color w:val="17365D" w:themeColor="text2" w:themeShade="BF"/>
      <w:spacing w:val="5"/>
      <w:kern w:val="28"/>
      <w:sz w:val="52"/>
      <w:szCs w:val="52"/>
    </w:rPr>
  </w:style>
  <w:style w:type="character" w:customStyle="1" w:styleId="DebateUnderline">
    <w:name w:val="Debate Underline"/>
    <w:qFormat/>
    <w:rsid w:val="00CF0139"/>
    <w:rPr>
      <w:rFonts w:ascii="Times New Roman" w:hAnsi="Times New Roman" w:cs="Times New Roman" w:hint="default"/>
      <w:sz w:val="24"/>
      <w:u w:val="thick"/>
    </w:rPr>
  </w:style>
  <w:style w:type="character" w:customStyle="1" w:styleId="hit">
    <w:name w:val="hit"/>
    <w:basedOn w:val="DefaultParagraphFont"/>
    <w:rsid w:val="00CF0139"/>
  </w:style>
  <w:style w:type="character" w:customStyle="1" w:styleId="pmterms1">
    <w:name w:val="pmterms1"/>
    <w:basedOn w:val="DefaultParagraphFont"/>
    <w:rsid w:val="00CF0139"/>
  </w:style>
  <w:style w:type="character" w:customStyle="1" w:styleId="term">
    <w:name w:val="term"/>
    <w:basedOn w:val="DefaultParagraphFont"/>
    <w:rsid w:val="00CF0139"/>
  </w:style>
  <w:style w:type="character" w:customStyle="1" w:styleId="italic">
    <w:name w:val="italic"/>
    <w:basedOn w:val="DefaultParagraphFont"/>
    <w:uiPriority w:val="99"/>
    <w:rsid w:val="00CF0139"/>
  </w:style>
  <w:style w:type="character" w:customStyle="1" w:styleId="CardsFont12pt0">
    <w:name w:val="Cards + Font 12pt"/>
    <w:basedOn w:val="CardsChar"/>
    <w:rsid w:val="00CF0139"/>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CF0139"/>
    <w:rPr>
      <w:rFonts w:ascii="Times New Roman" w:hAnsi="Times New Roman" w:cs="Times New Roman" w:hint="default"/>
      <w:sz w:val="24"/>
      <w:u w:val="single"/>
      <w:bdr w:val="none" w:sz="0" w:space="0" w:color="auto" w:frame="1"/>
      <w:shd w:val="clear" w:color="auto" w:fill="00FFFF"/>
    </w:rPr>
  </w:style>
  <w:style w:type="character" w:customStyle="1" w:styleId="UL-Bold">
    <w:name w:val="UL-Bold"/>
    <w:basedOn w:val="DefaultParagraphFont"/>
    <w:rsid w:val="00CF0139"/>
    <w:rPr>
      <w:u w:val="thick"/>
    </w:rPr>
  </w:style>
  <w:style w:type="character" w:customStyle="1" w:styleId="UL-None">
    <w:name w:val="UL-None"/>
    <w:basedOn w:val="DefaultParagraphFont"/>
    <w:rsid w:val="00CF0139"/>
    <w:rPr>
      <w:strike w:val="0"/>
      <w:dstrike w:val="0"/>
      <w:u w:val="none"/>
      <w:effect w:val="none"/>
    </w:rPr>
  </w:style>
  <w:style w:type="character" w:customStyle="1" w:styleId="highlightedsearchterm">
    <w:name w:val="highlightedsearchterm"/>
    <w:basedOn w:val="DefaultParagraphFont"/>
    <w:rsid w:val="00CF0139"/>
  </w:style>
  <w:style w:type="character" w:customStyle="1" w:styleId="gl">
    <w:name w:val="gl"/>
    <w:basedOn w:val="DefaultParagraphFont"/>
    <w:rsid w:val="00CF0139"/>
  </w:style>
  <w:style w:type="character" w:customStyle="1" w:styleId="Box">
    <w:name w:val="Box"/>
    <w:uiPriority w:val="1"/>
    <w:qFormat/>
    <w:rsid w:val="00CF0139"/>
    <w:rPr>
      <w:b/>
      <w:bCs w:val="0"/>
      <w:u w:val="single"/>
      <w:bdr w:val="single" w:sz="4" w:space="0" w:color="auto" w:frame="1"/>
    </w:rPr>
  </w:style>
  <w:style w:type="character" w:customStyle="1" w:styleId="cite">
    <w:name w:val="cite"/>
    <w:basedOn w:val="DefaultParagraphFont"/>
    <w:rsid w:val="00CF0139"/>
    <w:rPr>
      <w:rFonts w:ascii="Times New Roman" w:hAnsi="Times New Roman" w:cs="Times New Roman" w:hint="default"/>
      <w:b/>
      <w:bCs w:val="0"/>
      <w:sz w:val="24"/>
    </w:rPr>
  </w:style>
  <w:style w:type="character" w:customStyle="1" w:styleId="CardTextChar0">
    <w:name w:val="Card Text Char"/>
    <w:locked/>
    <w:rsid w:val="00CF0139"/>
    <w:rPr>
      <w:rFonts w:ascii="Times New Roman" w:eastAsia="Cambria" w:hAnsi="Times New Roman" w:cs="Times New Roman" w:hint="default"/>
      <w:kern w:val="2"/>
      <w:sz w:val="24"/>
      <w:szCs w:val="24"/>
    </w:rPr>
  </w:style>
  <w:style w:type="character" w:customStyle="1" w:styleId="qu730rj69h">
    <w:name w:val="qu730rj69h"/>
    <w:basedOn w:val="DefaultParagraphFont"/>
    <w:rsid w:val="00CF0139"/>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CF0139"/>
    <w:rPr>
      <w:b/>
      <w:bCs/>
      <w:strike w:val="0"/>
      <w:dstrike w:val="0"/>
      <w:sz w:val="26"/>
      <w:u w:val="none"/>
      <w:effect w:val="none"/>
    </w:rPr>
  </w:style>
  <w:style w:type="character" w:customStyle="1" w:styleId="CiteChar">
    <w:name w:val="Cite Char"/>
    <w:aliases w:val="cite_tag Char,Heading 21 Char,Char Char Char Char1 Char,Char Char Char Char1 Char Char,Char Char Char Char1 Char Char1,Card Char1,Citation Char Char,Heading 3 Char1 Char Char Char1,Heading 3 Char Char Char Char Char1"/>
    <w:basedOn w:val="DefaultParagraphFont"/>
    <w:qFormat/>
    <w:locked/>
    <w:rsid w:val="00CF0139"/>
    <w:rPr>
      <w:rFonts w:ascii="Arial Narrow" w:hAnsi="Arial Narrow"/>
      <w:b/>
      <w:sz w:val="24"/>
      <w:u w:val="thick"/>
    </w:rPr>
  </w:style>
  <w:style w:type="paragraph" w:customStyle="1" w:styleId="optext">
    <w:name w:val="optext"/>
    <w:basedOn w:val="Normal"/>
    <w:rsid w:val="00CF0139"/>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CF0139"/>
  </w:style>
  <w:style w:type="paragraph" w:styleId="NoSpacing">
    <w:name w:val="No Spacing"/>
    <w:uiPriority w:val="1"/>
    <w:qFormat/>
    <w:rsid w:val="00CF0139"/>
    <w:pPr>
      <w:spacing w:after="0" w:line="240" w:lineRule="auto"/>
    </w:pPr>
  </w:style>
  <w:style w:type="paragraph" w:customStyle="1" w:styleId="Tag2">
    <w:name w:val="Tag2"/>
    <w:basedOn w:val="Normal"/>
    <w:qFormat/>
    <w:rsid w:val="00CF0139"/>
    <w:rPr>
      <w:rFonts w:ascii="Arial" w:hAnsi="Arial" w:cs="Arial"/>
      <w:b/>
      <w:sz w:val="20"/>
    </w:rPr>
  </w:style>
  <w:style w:type="character" w:customStyle="1" w:styleId="icr880">
    <w:name w:val="icr880"/>
    <w:basedOn w:val="DefaultParagraphFont"/>
    <w:rsid w:val="00CF0139"/>
  </w:style>
  <w:style w:type="paragraph" w:styleId="ListParagraph">
    <w:name w:val="List Paragraph"/>
    <w:basedOn w:val="Normal"/>
    <w:uiPriority w:val="34"/>
    <w:rsid w:val="00CF0139"/>
    <w:pPr>
      <w:ind w:left="720"/>
      <w:contextualSpacing/>
    </w:pPr>
  </w:style>
  <w:style w:type="character" w:customStyle="1" w:styleId="hx23q54">
    <w:name w:val="hx23q54"/>
    <w:basedOn w:val="DefaultParagraphFont"/>
    <w:rsid w:val="00CF0139"/>
  </w:style>
  <w:style w:type="character" w:customStyle="1" w:styleId="Style4Char">
    <w:name w:val="Style4 Char"/>
    <w:rsid w:val="00CF0139"/>
    <w:rPr>
      <w:rFonts w:ascii="Arial Narrow" w:hAnsi="Arial Narrow" w:cs="Times New Roman" w:hint="default"/>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wfareblog.com/wp-content/uploads/2012/09/Bakri_-RK-decl_-092412.pdf" TargetMode="External"/><Relationship Id="rId18" Type="http://schemas.openxmlformats.org/officeDocument/2006/relationships/hyperlink" Target="http://icj.wpengine.netdna-cdn.com/wp-content/uploads/2013/06/HRC23-Item4GD-Guantanamo.pdf" TargetMode="External"/><Relationship Id="rId26" Type="http://schemas.openxmlformats.org/officeDocument/2006/relationships/hyperlink" Target="http://dx.doi.org/10.1080/0163660X.2013.751650" TargetMode="External"/><Relationship Id="rId39" Type="http://schemas.openxmlformats.org/officeDocument/2006/relationships/hyperlink" Target="http://allafrica.com/stories/201309270860.html" TargetMode="External"/><Relationship Id="rId21" Type="http://schemas.openxmlformats.org/officeDocument/2006/relationships/hyperlink" Target="http://www.opensocietyfoundations.org/reports/remaking-bagram-creation-afghan-internment-regime-and-divide-over-us-detention-power" TargetMode="External"/><Relationship Id="rId34" Type="http://schemas.openxmlformats.org/officeDocument/2006/relationships/hyperlink" Target="http://www.newrepublic.com/article/115270/courts-influence-national-security-merely-watching" TargetMode="External"/><Relationship Id="rId42" Type="http://schemas.openxmlformats.org/officeDocument/2006/relationships/hyperlink" Target="http://en.wikipedia.org/wiki/Daniel_arap_Moi" TargetMode="External"/><Relationship Id="rId47" Type="http://schemas.openxmlformats.org/officeDocument/2006/relationships/hyperlink" Target="http://papers.ssrn.com/sol3/papers.cfm?abstract_id=2107587" TargetMode="External"/><Relationship Id="rId50"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55" Type="http://schemas.openxmlformats.org/officeDocument/2006/relationships/hyperlink" Target="http://rhrealitycheck.org/tag/ru-486/" TargetMode="External"/><Relationship Id="rId63" Type="http://schemas.openxmlformats.org/officeDocument/2006/relationships/hyperlink" Target="http://rhrealitycheck.org/tag/birth-control-benefit/" TargetMode="External"/><Relationship Id="rId68" Type="http://schemas.openxmlformats.org/officeDocument/2006/relationships/hyperlink" Target="http://www.oyez.org/cases/1970-1979/1975/1975_75_436" TargetMode="External"/><Relationship Id="rId76" Type="http://schemas.openxmlformats.org/officeDocument/2006/relationships/hyperlink" Target="http://www.scotusblog.com/case-files/cases/sandifer-v-united-states-steel-corporation/" TargetMode="External"/><Relationship Id="rId84"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7" Type="http://schemas.openxmlformats.org/officeDocument/2006/relationships/settings" Target="settings.xml"/><Relationship Id="rId71" Type="http://schemas.openxmlformats.org/officeDocument/2006/relationships/hyperlink" Target="http://holmes.oyez.org/cases/1960-1969/1968/1968_63" TargetMode="External"/><Relationship Id="rId2" Type="http://schemas.openxmlformats.org/officeDocument/2006/relationships/customXml" Target="../customXml/item2.xml"/><Relationship Id="rId16" Type="http://schemas.openxmlformats.org/officeDocument/2006/relationships/hyperlink" Target="http://www.theguardian.com/world/2013/oct/19/afghanistan-loya-jirga-us-troops-2014" TargetMode="External"/><Relationship Id="rId29" Type="http://schemas.openxmlformats.org/officeDocument/2006/relationships/hyperlink" Target="http://jurist.law.pitt.edu/forumy/2006/03/rendered-meaningless-rule-of-law-in-us.php" TargetMode="External"/><Relationship Id="rId11" Type="http://schemas.openxmlformats.org/officeDocument/2006/relationships/hyperlink" Target="http://www.lawfareblog.com/2012/10/more-on-maqaleh-ii/" TargetMode="External"/><Relationship Id="rId24" Type="http://schemas.openxmlformats.org/officeDocument/2006/relationships/hyperlink" Target="http://www.reuters.com/article/2013/10/11/us-afghanistan-economy-idUSBRE99A0X120131011" TargetMode="External"/><Relationship Id="rId32" Type="http://schemas.openxmlformats.org/officeDocument/2006/relationships/hyperlink" Target="http://www.preservearticles.com/2012071033180/the-relevance-of-international-law-in-promoting-global-peace-and-security.html" TargetMode="External"/><Relationship Id="rId37" Type="http://schemas.openxmlformats.org/officeDocument/2006/relationships/hyperlink" Target="http://heartland.org/" TargetMode="External"/><Relationship Id="rId40" Type="http://schemas.openxmlformats.org/officeDocument/2006/relationships/hyperlink" Target="http://www.theguardian.com/commentisfree/2010/jul/08/africa-great-lakes-stability-free-elections" TargetMode="External"/><Relationship Id="rId45" Type="http://schemas.openxmlformats.org/officeDocument/2006/relationships/hyperlink" Target="http://www.pbs.org/newshour/rundown/2013/12/democrats-focus-on-minimum-wage-strategy-for-2014.html" TargetMode="External"/><Relationship Id="rId53" Type="http://schemas.openxmlformats.org/officeDocument/2006/relationships/hyperlink" Target="http://rhrealitycheck.org/author/jessica-pieklo/" TargetMode="External"/><Relationship Id="rId58" Type="http://schemas.openxmlformats.org/officeDocument/2006/relationships/hyperlink" Target="http://www.oyez.org/cases/2000-2009/2006/2006_05_380" TargetMode="External"/><Relationship Id="rId66" Type="http://schemas.openxmlformats.org/officeDocument/2006/relationships/hyperlink" Target="http://www.scotusblog.com/case-files/cases/mccutcheon-v-federal-election-commission/" TargetMode="External"/><Relationship Id="rId74" Type="http://schemas.openxmlformats.org/officeDocument/2006/relationships/hyperlink" Target="http://www.justice.gov/crt/about/hce/title8.php" TargetMode="External"/><Relationship Id="rId79"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87"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www.oyez.org/cases/1980-1989/1988/1988_87_2050" TargetMode="External"/><Relationship Id="rId82"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19" Type="http://schemas.openxmlformats.org/officeDocument/2006/relationships/hyperlink" Target="http://www.humanrightsfirst.org/wp-content/uploads/pdf/Detained-Denied-in-Afghanistan.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rojo.com/opinion/contributors/content/CT_pastoreline_03-31-09_EODSCAO_v15.bbdf23.html" TargetMode="External"/><Relationship Id="rId22" Type="http://schemas.openxmlformats.org/officeDocument/2006/relationships/hyperlink" Target="http://bigstory.ap.org/article/us-hands-over-bagram-prison-afghans" TargetMode="External"/><Relationship Id="rId27" Type="http://schemas.openxmlformats.org/officeDocument/2006/relationships/hyperlink" Target="http://www.dailymaverick.co.za/article/2013-02-08-extraordinary-renditions-aka-how-to-flout-international-law-with-impunity/" TargetMode="External"/><Relationship Id="rId30" Type="http://schemas.openxmlformats.org/officeDocument/2006/relationships/hyperlink" Target="http://www.gpo.gov/fdsys/pkg/CHRG-110shrg40379/html/CHRG-110shrg40379.htm" TargetMode="External"/><Relationship Id="rId35" Type="http://schemas.openxmlformats.org/officeDocument/2006/relationships/hyperlink" Target="http://www.abajournal.com/magazine/article/detention_policies_what_role_for_judicial_review/" TargetMode="External"/><Relationship Id="rId43" Type="http://schemas.openxmlformats.org/officeDocument/2006/relationships/hyperlink" Target="http://www.usnews.com/news/blogs/Ken-Walshs-Washington/2013/12/31/miscues-of-2013-loom-over-2014-for-obama" TargetMode="External"/><Relationship Id="rId48"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56" Type="http://schemas.openxmlformats.org/officeDocument/2006/relationships/hyperlink" Target="http://www.cancer.org/treatment/treatmentsandsideeffects/treatmenttypes/chemotherapy/off-label-drug-use" TargetMode="External"/><Relationship Id="rId64" Type="http://schemas.openxmlformats.org/officeDocument/2006/relationships/hyperlink" Target="http://www.scotusblog.com/case-files/cases/mccullen-v-coakley/" TargetMode="External"/><Relationship Id="rId69" Type="http://schemas.openxmlformats.org/officeDocument/2006/relationships/hyperlink" Target="http://www.law.cornell.edu/supct/cert/11-345" TargetMode="External"/><Relationship Id="rId77" Type="http://schemas.openxmlformats.org/officeDocument/2006/relationships/hyperlink" Target="http://www.scotusblog.com/case-files/cases/national-labor-relations-board-v-noel-canning/" TargetMode="External"/><Relationship Id="rId8" Type="http://schemas.openxmlformats.org/officeDocument/2006/relationships/webSettings" Target="webSettings.xml"/><Relationship Id="rId51"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72" Type="http://schemas.openxmlformats.org/officeDocument/2006/relationships/hyperlink" Target="http://www.oyez.org/cases/1980-1989/1981/1981_81_9" TargetMode="External"/><Relationship Id="rId80"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85"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3" Type="http://schemas.openxmlformats.org/officeDocument/2006/relationships/customXml" Target="../customXml/item3.xml"/><Relationship Id="rId12" Type="http://schemas.openxmlformats.org/officeDocument/2006/relationships/hyperlink" Target="http://www.lawfareblog.com/2012/10/comments-on-maqaleh-and-hamidullah/" TargetMode="External"/><Relationship Id="rId17" Type="http://schemas.openxmlformats.org/officeDocument/2006/relationships/hyperlink" Target="http://www.bbc.co.uk/news/world-asia-21922047" TargetMode="External"/><Relationship Id="rId25" Type="http://schemas.openxmlformats.org/officeDocument/2006/relationships/hyperlink" Target="http://tolonews.com/en/afghanistan/12448-qayoum-karzai-stresses-kabul-washington-security-relationship" TargetMode="External"/><Relationship Id="rId33" Type="http://schemas.openxmlformats.org/officeDocument/2006/relationships/hyperlink" Target="http://lcnp.org/global/Law_and_Peace.pdf" TargetMode="External"/><Relationship Id="rId38" Type="http://schemas.openxmlformats.org/officeDocument/2006/relationships/hyperlink" Target="http://www.washingtonpost.com/world/national-security/foreign-detainees-from-afghanistan-are-being-considered-for-military-trial-in-us/2013/12/17/d38f9254-6723-11e3-a0b9-249bbb34602c_story.html" TargetMode="External"/><Relationship Id="rId46" Type="http://schemas.openxmlformats.org/officeDocument/2006/relationships/hyperlink" Target="http://tpr.org/post/castro-sees-challenges-ahead-congress-immigration-farm-bill" TargetMode="External"/><Relationship Id="rId59" Type="http://schemas.openxmlformats.org/officeDocument/2006/relationships/hyperlink" Target="http://rhrealitycheck.org/article/2013/05/24/reason-for-concern-as-roberts-court-agrees-to-hear-government-prayer-case/" TargetMode="External"/><Relationship Id="rId67" Type="http://schemas.openxmlformats.org/officeDocument/2006/relationships/hyperlink" Target="http://www.oyez.org/cases/2000-2009/2008/2008_08_205" TargetMode="External"/><Relationship Id="rId20" Type="http://schemas.openxmlformats.org/officeDocument/2006/relationships/hyperlink" Target="http://www.washingtonpost.com/world/national-security/afghan-review-panel-to-release-80-percent-of-high-security-detainees-pentagon-says/2013/11/08/eea5b498-48c8-11e3-bf0c-cebf37c6f484_story.html" TargetMode="External"/><Relationship Id="rId41" Type="http://schemas.openxmlformats.org/officeDocument/2006/relationships/hyperlink" Target="http://en.wikipedia.org/wiki/Jomo_Kenyatta" TargetMode="External"/><Relationship Id="rId54" Type="http://schemas.openxmlformats.org/officeDocument/2006/relationships/hyperlink" Target="http://rhrealitycheck.org/article/2013/06/28/scotus-poised-to-enter-medical-abortion-ban-debate/" TargetMode="External"/><Relationship Id="rId62" Type="http://schemas.openxmlformats.org/officeDocument/2006/relationships/hyperlink" Target="http://www.law.cornell.edu/uscode/text/42/chapter-21B" TargetMode="External"/><Relationship Id="rId70" Type="http://schemas.openxmlformats.org/officeDocument/2006/relationships/hyperlink" Target="http://www.scotusblog.com/case-files/cases/schuette-v-coalition-to-defend-affirmative-action/" TargetMode="External"/><Relationship Id="rId75" Type="http://schemas.openxmlformats.org/officeDocument/2006/relationships/hyperlink" Target="http://www.scotusblog.com/case-files/cases/madigan-v-levin/" TargetMode="External"/><Relationship Id="rId83"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justsecurity.org/2013/11/14/guest-post-afghanistan-post-2014-closing-bagram/" TargetMode="External"/><Relationship Id="rId23" Type="http://schemas.openxmlformats.org/officeDocument/2006/relationships/hyperlink" Target="http://www.huffingtonpost.com/hamid-m-saboory/karzai-bilateral-security-agreement_b_4220151.html" TargetMode="External"/><Relationship Id="rId28" Type="http://schemas.openxmlformats.org/officeDocument/2006/relationships/hyperlink" Target="http://sirgo.org/sites/default/files/GlobalReview_VolumeOne.pdf" TargetMode="External"/><Relationship Id="rId36" Type="http://schemas.openxmlformats.org/officeDocument/2006/relationships/hyperlink" Target="http://www.theblaze.com/stories/this-panic-has-been-horribly-overblown-scientist-decries-nuke-fear-mongering/" TargetMode="External"/><Relationship Id="rId49"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57" Type="http://schemas.openxmlformats.org/officeDocument/2006/relationships/hyperlink" Target="http://www.oyez.org/cases/1990-1999/1991/1991_91_744" TargetMode="External"/><Relationship Id="rId10" Type="http://schemas.openxmlformats.org/officeDocument/2006/relationships/endnotes" Target="endnotes.xml"/><Relationship Id="rId31" Type="http://schemas.openxmlformats.org/officeDocument/2006/relationships/hyperlink" Target="http://www.stanfordlawreview.org/sites/default/files/Ghosh-64-Stan-L-Rev-507.pdf" TargetMode="External"/><Relationship Id="rId44" Type="http://schemas.openxmlformats.org/officeDocument/2006/relationships/hyperlink" Target="http://thehill.com/blogs/blog-briefing-room/news/194226-white-house-ups-pressure-for-passage-of-jobless-aid" TargetMode="External"/><Relationship Id="rId52" Type="http://schemas.openxmlformats.org/officeDocument/2006/relationships/hyperlink" Target="http://www.globaleconomicgovernance.org/wp-content/uploads/IR-Colloquium-MT12-Week-5_The-Irony-of-Global-Economic-Governance.pdf" TargetMode="External"/><Relationship Id="rId60" Type="http://schemas.openxmlformats.org/officeDocument/2006/relationships/hyperlink" Target="http://www.oyez.org/cases/1980-1989/1982/1982_82_23" TargetMode="External"/><Relationship Id="rId65" Type="http://schemas.openxmlformats.org/officeDocument/2006/relationships/hyperlink" Target="http://www.oyez.org/cases/1990-1999/1999/1999_98_1856" TargetMode="External"/><Relationship Id="rId73" Type="http://schemas.openxmlformats.org/officeDocument/2006/relationships/hyperlink" Target="http://www.scotusblog.com/case-files/cases/mount-holly-v-mt-holly-gardens-citizens-in-action-inc/" TargetMode="External"/><Relationship Id="rId78"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81"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86"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73</Pages>
  <Words>40784</Words>
  <Characters>232470</Characters>
  <Application>Microsoft Office Word</Application>
  <DocSecurity>0</DocSecurity>
  <Lines>1937</Lines>
  <Paragraphs>545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272709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MichaelWimsatt</dc:creator>
  <cp:keywords>Verbatim</cp:keywords>
  <dc:description>Verbatim 4.6</dc:description>
  <cp:lastModifiedBy>MichaelWimsatt</cp:lastModifiedBy>
  <cp:revision>1</cp:revision>
  <dcterms:created xsi:type="dcterms:W3CDTF">2014-01-04T19:10:00Z</dcterms:created>
  <dcterms:modified xsi:type="dcterms:W3CDTF">2014-01-04T19:21:00Z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