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A3BCE" w14:textId="3DBEDB5D" w:rsidR="004E2007" w:rsidRPr="00E226C9" w:rsidRDefault="004E2007" w:rsidP="001A762A">
      <w:pPr>
        <w:pStyle w:val="Heading3"/>
        <w:rPr>
          <w:rFonts w:cs="Times New Roman"/>
        </w:rPr>
      </w:pPr>
      <w:r w:rsidRPr="00E226C9">
        <w:rPr>
          <w:rFonts w:cs="Times New Roman"/>
        </w:rPr>
        <w:t>Terror</w:t>
      </w:r>
    </w:p>
    <w:p w14:paraId="403F39E9" w14:textId="77777777" w:rsidR="004E2007" w:rsidRPr="00E226C9" w:rsidRDefault="004E2007" w:rsidP="004E2007">
      <w:pPr>
        <w:pStyle w:val="Heading4"/>
      </w:pPr>
      <w:r w:rsidRPr="00E226C9">
        <w:t>AQAP still strong</w:t>
      </w:r>
    </w:p>
    <w:p w14:paraId="549D6327" w14:textId="77777777" w:rsidR="004E2007" w:rsidRPr="00E226C9" w:rsidRDefault="004E2007" w:rsidP="004E2007">
      <w:proofErr w:type="spellStart"/>
      <w:r w:rsidRPr="00E226C9">
        <w:rPr>
          <w:rStyle w:val="StyleStyleBold12pt"/>
        </w:rPr>
        <w:t>Roggio</w:t>
      </w:r>
      <w:proofErr w:type="spellEnd"/>
      <w:r w:rsidRPr="00E226C9">
        <w:rPr>
          <w:rStyle w:val="StyleStyleBold12pt"/>
        </w:rPr>
        <w:t xml:space="preserve"> 13 </w:t>
      </w:r>
      <w:r w:rsidRPr="00E226C9">
        <w:t>(BILL ROGGIO, Senior Fellow at the Foundation for the Defense of Democracies, Hoover Institute Media Fellow, served as a signalman and infantryman in the US Army, Threat Matrix, September 30, 2013, “AQAP fighters storm Yemen Army base in east,” http://www.longwarjournal.org/threat-matrix/archives/2013/09/aqap_fighters_storm_yemen_army.php#ixzz2pdB2MIv2 //</w:t>
      </w:r>
      <w:proofErr w:type="spellStart"/>
      <w:r w:rsidRPr="00E226C9">
        <w:t>nimo</w:t>
      </w:r>
      <w:proofErr w:type="spellEnd"/>
      <w:r w:rsidRPr="00E226C9">
        <w:t>)</w:t>
      </w:r>
    </w:p>
    <w:p w14:paraId="34F1C242" w14:textId="77777777" w:rsidR="004E2007" w:rsidRPr="00E226C9" w:rsidRDefault="004E2007" w:rsidP="004E2007">
      <w:pPr>
        <w:ind w:left="360"/>
      </w:pPr>
      <w:r w:rsidRPr="00E226C9">
        <w:t xml:space="preserve">Despite losing control of major cities in </w:t>
      </w:r>
      <w:proofErr w:type="spellStart"/>
      <w:r w:rsidRPr="00E226C9">
        <w:t>Abyan</w:t>
      </w:r>
      <w:proofErr w:type="spellEnd"/>
      <w:r w:rsidRPr="00E226C9">
        <w:t xml:space="preserve"> and </w:t>
      </w:r>
      <w:proofErr w:type="spellStart"/>
      <w:r w:rsidRPr="00E226C9">
        <w:t>Shabwa</w:t>
      </w:r>
      <w:proofErr w:type="spellEnd"/>
      <w:r w:rsidRPr="00E226C9">
        <w:t xml:space="preserve"> province, </w:t>
      </w:r>
      <w:r w:rsidRPr="00E226C9">
        <w:rPr>
          <w:rStyle w:val="StyleBoldUnderline"/>
          <w:highlight w:val="yellow"/>
        </w:rPr>
        <w:t>AQAP is</w:t>
      </w:r>
      <w:r w:rsidRPr="00E226C9">
        <w:t xml:space="preserve"> still </w:t>
      </w:r>
      <w:r w:rsidRPr="00E226C9">
        <w:rPr>
          <w:rStyle w:val="StyleBoldUnderline"/>
          <w:highlight w:val="yellow"/>
        </w:rPr>
        <w:t>strong in</w:t>
      </w:r>
      <w:r w:rsidRPr="00E226C9">
        <w:t xml:space="preserve"> rural areas of </w:t>
      </w:r>
      <w:r w:rsidRPr="00E226C9">
        <w:rPr>
          <w:rStyle w:val="StyleBoldUnderline"/>
          <w:highlight w:val="yellow"/>
        </w:rPr>
        <w:t>Yemen and is more than capable of</w:t>
      </w:r>
      <w:r w:rsidRPr="00E226C9">
        <w:t xml:space="preserve"> both </w:t>
      </w:r>
      <w:r w:rsidRPr="00E226C9">
        <w:rPr>
          <w:rStyle w:val="StyleBoldUnderline"/>
          <w:highlight w:val="yellow"/>
        </w:rPr>
        <w:t>attacking the Yemeni military and plotting against the West</w:t>
      </w:r>
      <w:r w:rsidRPr="00E226C9">
        <w:t xml:space="preserve">. </w:t>
      </w:r>
      <w:r w:rsidRPr="00E226C9">
        <w:rPr>
          <w:rStyle w:val="StyleBoldUnderline"/>
          <w:highlight w:val="yellow"/>
        </w:rPr>
        <w:t>Communications earlier</w:t>
      </w:r>
      <w:r w:rsidRPr="00E226C9">
        <w:t xml:space="preserve"> </w:t>
      </w:r>
      <w:r w:rsidRPr="00E226C9">
        <w:rPr>
          <w:rStyle w:val="StyleBoldUnderline"/>
          <w:highlight w:val="yellow"/>
        </w:rPr>
        <w:t>this year</w:t>
      </w:r>
      <w:r w:rsidRPr="00E226C9">
        <w:t xml:space="preserve"> between al Qaeda emir </w:t>
      </w:r>
      <w:proofErr w:type="spellStart"/>
      <w:r w:rsidRPr="00E226C9">
        <w:t>Ayman</w:t>
      </w:r>
      <w:proofErr w:type="spellEnd"/>
      <w:r w:rsidRPr="00E226C9">
        <w:t xml:space="preserve"> al Zawahiri and </w:t>
      </w:r>
      <w:proofErr w:type="spellStart"/>
      <w:r w:rsidRPr="00E226C9">
        <w:t>Wuhayshi</w:t>
      </w:r>
      <w:proofErr w:type="spellEnd"/>
      <w:r w:rsidRPr="00E226C9">
        <w:t xml:space="preserve"> </w:t>
      </w:r>
      <w:r w:rsidRPr="00E226C9">
        <w:rPr>
          <w:rStyle w:val="StyleBoldUnderline"/>
          <w:highlight w:val="yellow"/>
        </w:rPr>
        <w:t>led the US to shut down</w:t>
      </w:r>
      <w:r w:rsidRPr="00E226C9">
        <w:t xml:space="preserve"> more than </w:t>
      </w:r>
      <w:r w:rsidRPr="00E226C9">
        <w:rPr>
          <w:rStyle w:val="StyleBoldUnderline"/>
          <w:highlight w:val="yellow"/>
        </w:rPr>
        <w:t>20 diplomatic facilities</w:t>
      </w:r>
      <w:r w:rsidRPr="00E226C9">
        <w:t xml:space="preserve"> across Africa, the Middle East, and Asia.</w:t>
      </w:r>
    </w:p>
    <w:p w14:paraId="39B637D1" w14:textId="77777777" w:rsidR="004E2007" w:rsidRPr="00E226C9" w:rsidRDefault="004E2007" w:rsidP="004E2007"/>
    <w:p w14:paraId="1E881E9A" w14:textId="77777777" w:rsidR="004E2007" w:rsidRPr="00E226C9" w:rsidRDefault="004E2007" w:rsidP="004E2007"/>
    <w:p w14:paraId="41250207" w14:textId="33B09D0C" w:rsidR="004E2007" w:rsidRPr="00E226C9" w:rsidRDefault="00B05680" w:rsidP="00B05680">
      <w:pPr>
        <w:pStyle w:val="Heading3"/>
      </w:pPr>
      <w:r w:rsidRPr="00E226C9">
        <w:lastRenderedPageBreak/>
        <w:t>Norms</w:t>
      </w:r>
    </w:p>
    <w:p w14:paraId="43CBAEEB" w14:textId="77777777" w:rsidR="004E2007" w:rsidRPr="00E226C9" w:rsidRDefault="004E2007" w:rsidP="004E2007"/>
    <w:p w14:paraId="3A7F7D11" w14:textId="77777777" w:rsidR="004E2007" w:rsidRPr="00E226C9" w:rsidRDefault="004E2007" w:rsidP="004E2007">
      <w:pPr>
        <w:pStyle w:val="Heading4"/>
        <w:rPr>
          <w:rFonts w:cs="Times New Roman"/>
        </w:rPr>
      </w:pPr>
      <w:r w:rsidRPr="00E226C9">
        <w:rPr>
          <w:rFonts w:cs="Times New Roman"/>
        </w:rPr>
        <w:t>Norm setting is effective---US can make the difference on drones</w:t>
      </w:r>
    </w:p>
    <w:p w14:paraId="47EDC520" w14:textId="77777777" w:rsidR="004E2007" w:rsidRPr="00E226C9" w:rsidRDefault="004E2007" w:rsidP="004E2007">
      <w:r w:rsidRPr="00E226C9">
        <w:t xml:space="preserve">Micah </w:t>
      </w:r>
      <w:proofErr w:type="spellStart"/>
      <w:r w:rsidRPr="00E226C9">
        <w:rPr>
          <w:rStyle w:val="StyleStyleBold12pt"/>
        </w:rPr>
        <w:t>Zenko</w:t>
      </w:r>
      <w:proofErr w:type="spellEnd"/>
      <w:r w:rsidRPr="00E226C9">
        <w:rPr>
          <w:rStyle w:val="StyleStyleBold12pt"/>
        </w:rPr>
        <w:t xml:space="preserve"> 13</w:t>
      </w:r>
      <w:r w:rsidRPr="00E226C9">
        <w:t>, CFR Douglas Dillon Fellow in the Center for Preventive Action, PhD in Political Science from Brandeis University, “Reforming U.S. Drone Strike Policies,” CFR Special Report 65, January 2013</w:t>
      </w:r>
    </w:p>
    <w:p w14:paraId="07B02F33" w14:textId="77777777" w:rsidR="004E2007" w:rsidRPr="00E226C9" w:rsidRDefault="004E2007" w:rsidP="004E2007">
      <w:pPr>
        <w:ind w:left="360"/>
        <w:rPr>
          <w:bCs/>
          <w:u w:val="single"/>
        </w:rPr>
      </w:pPr>
      <w:r w:rsidRPr="00E226C9">
        <w:t xml:space="preserve">History shows that </w:t>
      </w:r>
      <w:r w:rsidRPr="00E226C9">
        <w:rPr>
          <w:rStyle w:val="StyleBoldUnderline"/>
          <w:highlight w:val="yellow"/>
        </w:rPr>
        <w:t xml:space="preserve">how states </w:t>
      </w:r>
      <w:r w:rsidRPr="00E226C9">
        <w:rPr>
          <w:rStyle w:val="StyleBoldUnderline"/>
        </w:rPr>
        <w:t xml:space="preserve">adopt and </w:t>
      </w:r>
      <w:r w:rsidRPr="00E226C9">
        <w:rPr>
          <w:rStyle w:val="StyleBoldUnderline"/>
          <w:highlight w:val="yellow"/>
        </w:rPr>
        <w:t xml:space="preserve">use new </w:t>
      </w:r>
      <w:r w:rsidRPr="00E226C9">
        <w:rPr>
          <w:rStyle w:val="StyleBoldUnderline"/>
        </w:rPr>
        <w:t xml:space="preserve">military </w:t>
      </w:r>
      <w:r w:rsidRPr="00E226C9">
        <w:rPr>
          <w:rStyle w:val="StyleBoldUnderline"/>
          <w:highlight w:val="yellow"/>
        </w:rPr>
        <w:t>capabilities is</w:t>
      </w:r>
      <w:r w:rsidRPr="00E226C9">
        <w:rPr>
          <w:rStyle w:val="StyleBoldUnderline"/>
        </w:rPr>
        <w:t xml:space="preserve"> often </w:t>
      </w:r>
      <w:r w:rsidRPr="00E226C9">
        <w:rPr>
          <w:rStyle w:val="StyleBoldUnderline"/>
          <w:highlight w:val="yellow"/>
        </w:rPr>
        <w:t xml:space="preserve">influenced by how other states have—or have not—used them </w:t>
      </w:r>
      <w:r w:rsidRPr="00E226C9">
        <w:rPr>
          <w:rStyle w:val="StyleBoldUnderline"/>
        </w:rPr>
        <w:t>in the past</w:t>
      </w:r>
      <w:r w:rsidRPr="00E226C9">
        <w:t xml:space="preserve">. Furthermore, </w:t>
      </w:r>
      <w:r w:rsidRPr="00E226C9">
        <w:rPr>
          <w:rStyle w:val="Emphasis"/>
          <w:highlight w:val="yellow"/>
        </w:rPr>
        <w:t>norms can deter states</w:t>
      </w:r>
      <w:r w:rsidRPr="00E226C9">
        <w:rPr>
          <w:rStyle w:val="StyleBoldUnderline"/>
          <w:highlight w:val="yellow"/>
        </w:rPr>
        <w:t xml:space="preserve"> from acquiring new tech</w:t>
      </w:r>
      <w:r w:rsidRPr="00E226C9">
        <w:rPr>
          <w:rStyle w:val="StyleBoldUnderline"/>
        </w:rPr>
        <w:t xml:space="preserve">nologies.72 </w:t>
      </w:r>
      <w:r w:rsidRPr="00E226C9">
        <w:rPr>
          <w:rStyle w:val="StyleBoldUnderline"/>
          <w:highlight w:val="yellow"/>
        </w:rPr>
        <w:t>Norms</w:t>
      </w:r>
      <w:r w:rsidRPr="00E226C9">
        <w:t xml:space="preserve">—sometimes but not always codified as legal regimes—have </w:t>
      </w:r>
      <w:r w:rsidRPr="00E226C9">
        <w:rPr>
          <w:rStyle w:val="StyleBoldUnderline"/>
          <w:highlight w:val="yellow"/>
        </w:rPr>
        <w:t>dissuaded states from deploying</w:t>
      </w:r>
      <w:r w:rsidRPr="00E226C9">
        <w:rPr>
          <w:rStyle w:val="StyleBoldUnderline"/>
        </w:rPr>
        <w:t xml:space="preserve"> blinding </w:t>
      </w:r>
      <w:r w:rsidRPr="00E226C9">
        <w:rPr>
          <w:rStyle w:val="StyleBoldUnderline"/>
          <w:highlight w:val="yellow"/>
        </w:rPr>
        <w:t>lasers</w:t>
      </w:r>
      <w:r w:rsidRPr="00E226C9">
        <w:rPr>
          <w:rStyle w:val="StyleBoldUnderline"/>
        </w:rPr>
        <w:t xml:space="preserve"> and </w:t>
      </w:r>
      <w:r w:rsidRPr="00E226C9">
        <w:rPr>
          <w:rStyle w:val="StyleBoldUnderline"/>
          <w:highlight w:val="yellow"/>
        </w:rPr>
        <w:t>landmines</w:t>
      </w:r>
      <w:r w:rsidRPr="00E226C9">
        <w:t>, as well as chemical, biological,</w:t>
      </w:r>
      <w:r w:rsidRPr="00E226C9">
        <w:rPr>
          <w:rStyle w:val="StyleBoldUnderline"/>
        </w:rPr>
        <w:t xml:space="preserve"> </w:t>
      </w:r>
      <w:r w:rsidRPr="00E226C9">
        <w:rPr>
          <w:rStyle w:val="StyleBoldUnderline"/>
          <w:highlight w:val="yellow"/>
        </w:rPr>
        <w:t>and nuc</w:t>
      </w:r>
      <w:r w:rsidRPr="00E226C9">
        <w:rPr>
          <w:rStyle w:val="StyleBoldUnderline"/>
        </w:rPr>
        <w:t>lear weapon</w:t>
      </w:r>
      <w:r w:rsidRPr="00E226C9">
        <w:rPr>
          <w:rStyle w:val="StyleBoldUnderline"/>
          <w:highlight w:val="yellow"/>
        </w:rPr>
        <w:t xml:space="preserve">s. </w:t>
      </w:r>
      <w:r w:rsidRPr="00E226C9">
        <w:t>A well-articulated and internationally supported normative framework, bolstered by</w:t>
      </w:r>
      <w:r w:rsidRPr="00E226C9">
        <w:rPr>
          <w:rStyle w:val="StyleBoldUnderline"/>
        </w:rPr>
        <w:t xml:space="preserve"> </w:t>
      </w:r>
      <w:r w:rsidRPr="00E226C9">
        <w:rPr>
          <w:rStyle w:val="Emphasis"/>
          <w:highlight w:val="yellow"/>
        </w:rPr>
        <w:t>a strong U.S. example</w:t>
      </w:r>
      <w:r w:rsidRPr="00E226C9">
        <w:rPr>
          <w:rStyle w:val="StyleBoldUnderline"/>
          <w:highlight w:val="yellow"/>
        </w:rPr>
        <w:t>, can shape</w:t>
      </w:r>
      <w:r w:rsidRPr="00E226C9">
        <w:rPr>
          <w:rStyle w:val="StyleBoldUnderline"/>
        </w:rPr>
        <w:t xml:space="preserve"> armed </w:t>
      </w:r>
      <w:r w:rsidRPr="00E226C9">
        <w:rPr>
          <w:rStyle w:val="StyleBoldUnderline"/>
          <w:highlight w:val="yellow"/>
        </w:rPr>
        <w:t>drone prolif</w:t>
      </w:r>
      <w:r w:rsidRPr="00E226C9">
        <w:rPr>
          <w:rStyle w:val="StyleBoldUnderline"/>
        </w:rPr>
        <w:t>eration and employment</w:t>
      </w:r>
      <w:r w:rsidRPr="00E226C9">
        <w:t xml:space="preserve">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E226C9">
        <w:rPr>
          <w:rStyle w:val="StyleBoldUnderline"/>
          <w:highlight w:val="yellow"/>
        </w:rPr>
        <w:t>even if hostile states do not accept norms</w:t>
      </w:r>
      <w:r w:rsidRPr="00E226C9">
        <w:t xml:space="preserve"> regulating drone use, </w:t>
      </w:r>
      <w:r w:rsidRPr="00E226C9">
        <w:rPr>
          <w:rStyle w:val="StyleBoldUnderline"/>
          <w:highlight w:val="yellow"/>
        </w:rPr>
        <w:t xml:space="preserve">the existence </w:t>
      </w:r>
      <w:r w:rsidRPr="00E226C9">
        <w:t xml:space="preserve">of an international normative framework, and </w:t>
      </w:r>
      <w:r w:rsidRPr="00E226C9">
        <w:rPr>
          <w:rStyle w:val="Emphasis"/>
          <w:highlight w:val="yellow"/>
        </w:rPr>
        <w:t>U.S. compliance</w:t>
      </w:r>
      <w:r w:rsidRPr="00E226C9">
        <w:t xml:space="preserve"> with that framework, </w:t>
      </w:r>
      <w:r w:rsidRPr="00E226C9">
        <w:rPr>
          <w:rStyle w:val="StyleBoldUnderline"/>
          <w:highlight w:val="yellow"/>
        </w:rPr>
        <w:t>would preserve Washington’s ability to apply</w:t>
      </w:r>
      <w:r w:rsidRPr="00E226C9">
        <w:rPr>
          <w:rStyle w:val="StyleBoldUnderline"/>
        </w:rPr>
        <w:t xml:space="preserve"> diplomatic </w:t>
      </w:r>
      <w:r w:rsidRPr="00E226C9">
        <w:rPr>
          <w:rStyle w:val="StyleBoldUnderline"/>
          <w:highlight w:val="yellow"/>
        </w:rPr>
        <w:t>pressure</w:t>
      </w:r>
      <w:r w:rsidRPr="00E226C9">
        <w:t>.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proofErr w:type="gramStart"/>
      <w:r w:rsidRPr="00E226C9">
        <w:t>.¶</w:t>
      </w:r>
      <w:proofErr w:type="gramEnd"/>
      <w:r w:rsidRPr="00E226C9">
        <w:t xml:space="preserve"> In short, </w:t>
      </w:r>
      <w:r w:rsidRPr="00E226C9">
        <w:rPr>
          <w:rStyle w:val="StyleBoldUnderline"/>
        </w:rPr>
        <w:t>a world characterized by the proliferation of armed drones</w:t>
      </w:r>
      <w:r w:rsidRPr="00E226C9">
        <w:t xml:space="preserve">—used </w:t>
      </w:r>
      <w:r w:rsidRPr="00E226C9">
        <w:rPr>
          <w:rStyle w:val="StyleBoldUnderline"/>
        </w:rPr>
        <w:t>with little transparency or constraint—would undermine core U.S. interests, such as preventing armed conflict, promoting human rights, and strengthening international legal regimes. It would be a world in which targeted killings occur with impunity</w:t>
      </w:r>
      <w:r w:rsidRPr="00E226C9">
        <w:t xml:space="preserve"> against anyone deemed an “enemy” by states or </w:t>
      </w:r>
      <w:proofErr w:type="spellStart"/>
      <w:r w:rsidRPr="00E226C9">
        <w:t>nonstate</w:t>
      </w:r>
      <w:proofErr w:type="spellEnd"/>
      <w:r w:rsidRPr="00E226C9">
        <w:t xml:space="preserve"> actors, </w:t>
      </w:r>
      <w:r w:rsidRPr="00E226C9">
        <w:rPr>
          <w:rStyle w:val="StyleBoldUnderline"/>
        </w:rPr>
        <w:t>without accountability</w:t>
      </w:r>
      <w:r w:rsidRPr="00E226C9">
        <w:t xml:space="preserve"> for legal justification, civilian casualties, and proportionality. Perhaps more troubling, </w:t>
      </w:r>
      <w:r w:rsidRPr="00E226C9">
        <w:rPr>
          <w:rStyle w:val="StyleBoldUnderline"/>
        </w:rPr>
        <w:t>it would be a world where such lethal force no longer heeds the borders of sovereign states. Because of drones’ inherent advantages</w:t>
      </w:r>
      <w:r w:rsidRPr="00E226C9">
        <w:t xml:space="preserve"> over other weapons platforms, </w:t>
      </w:r>
      <w:r w:rsidRPr="00E226C9">
        <w:rPr>
          <w:rStyle w:val="StyleBoldUnderline"/>
        </w:rPr>
        <w:t xml:space="preserve">states and </w:t>
      </w:r>
      <w:proofErr w:type="spellStart"/>
      <w:r w:rsidRPr="00E226C9">
        <w:rPr>
          <w:rStyle w:val="StyleBoldUnderline"/>
        </w:rPr>
        <w:t>nonstate</w:t>
      </w:r>
      <w:proofErr w:type="spellEnd"/>
      <w:r w:rsidRPr="00E226C9">
        <w:rPr>
          <w:rStyle w:val="StyleBoldUnderline"/>
        </w:rPr>
        <w:t xml:space="preserve"> actors would be </w:t>
      </w:r>
      <w:r w:rsidRPr="00E226C9">
        <w:rPr>
          <w:rStyle w:val="Emphasis"/>
        </w:rPr>
        <w:t>much more likely to use lethal force</w:t>
      </w:r>
      <w:r w:rsidRPr="00E226C9">
        <w:rPr>
          <w:rStyle w:val="StyleBoldUnderline"/>
        </w:rPr>
        <w:t xml:space="preserve"> against the United States and its allies.</w:t>
      </w:r>
    </w:p>
    <w:p w14:paraId="0D0F7173" w14:textId="77777777" w:rsidR="004E2007" w:rsidRPr="00E226C9" w:rsidRDefault="004E2007" w:rsidP="004E2007"/>
    <w:p w14:paraId="24800BEA" w14:textId="77777777" w:rsidR="004E2007" w:rsidRPr="00E226C9" w:rsidRDefault="004E2007" w:rsidP="004E2007"/>
    <w:p w14:paraId="559FF932" w14:textId="77777777" w:rsidR="004E2007" w:rsidRPr="00E226C9" w:rsidRDefault="004E2007" w:rsidP="004E2007">
      <w:pPr>
        <w:pStyle w:val="Heading4"/>
      </w:pPr>
      <w:r w:rsidRPr="00E226C9">
        <w:t xml:space="preserve">High risk of Armenia-Azerbaijan war – </w:t>
      </w:r>
      <w:proofErr w:type="spellStart"/>
      <w:r w:rsidRPr="00E226C9">
        <w:t>miscalc</w:t>
      </w:r>
      <w:proofErr w:type="spellEnd"/>
      <w:r w:rsidRPr="00E226C9">
        <w:t xml:space="preserve"> likely</w:t>
      </w:r>
    </w:p>
    <w:p w14:paraId="7527D29F" w14:textId="77777777" w:rsidR="004E2007" w:rsidRPr="00E226C9" w:rsidRDefault="004E2007" w:rsidP="004E2007">
      <w:r w:rsidRPr="00E226C9">
        <w:rPr>
          <w:rStyle w:val="StyleStyleBold12pt"/>
        </w:rPr>
        <w:t xml:space="preserve">Clapper 13 </w:t>
      </w:r>
      <w:r w:rsidRPr="00E226C9">
        <w:t>(James R. Clapper, Director of National Intelligence, March 12, 2013, “Worldwide Threat Assessment¶ of the¶ US Intelligence Community,” http://www2.gwu.edu/~nsarchiv/NSAEBB/NSAEBB424/docs/Cyber-090.pdf //</w:t>
      </w:r>
      <w:proofErr w:type="spellStart"/>
      <w:r w:rsidRPr="00E226C9">
        <w:t>nimo</w:t>
      </w:r>
      <w:proofErr w:type="spellEnd"/>
      <w:r w:rsidRPr="00E226C9">
        <w:t>)</w:t>
      </w:r>
    </w:p>
    <w:p w14:paraId="13C80757" w14:textId="77777777" w:rsidR="004E2007" w:rsidRPr="00E226C9" w:rsidRDefault="004E2007" w:rsidP="004E2007">
      <w:pPr>
        <w:ind w:left="360"/>
      </w:pPr>
      <w:r w:rsidRPr="00E226C9">
        <w:t xml:space="preserve">The </w:t>
      </w:r>
      <w:r w:rsidRPr="00E226C9">
        <w:rPr>
          <w:rStyle w:val="StyleBoldUnderline"/>
          <w:highlight w:val="yellow"/>
        </w:rPr>
        <w:t>standoff between</w:t>
      </w:r>
      <w:r w:rsidRPr="00E226C9">
        <w:rPr>
          <w:rStyle w:val="StyleBoldUnderline"/>
          <w:b w:val="0"/>
          <w:highlight w:val="yellow"/>
          <w:u w:val="none"/>
        </w:rPr>
        <w:t>¶</w:t>
      </w:r>
      <w:r w:rsidRPr="00E226C9">
        <w:rPr>
          <w:rStyle w:val="StyleBoldUnderline"/>
          <w:highlight w:val="yellow"/>
        </w:rPr>
        <w:t xml:space="preserve"> Armenia</w:t>
      </w:r>
      <w:r w:rsidRPr="00E226C9">
        <w:rPr>
          <w:rStyle w:val="StyleBoldUnderline"/>
          <w:b w:val="0"/>
          <w:highlight w:val="yellow"/>
          <w:u w:val="none"/>
        </w:rPr>
        <w:t>¶</w:t>
      </w:r>
      <w:r w:rsidRPr="00E226C9">
        <w:rPr>
          <w:rStyle w:val="StyleBoldUnderline"/>
          <w:highlight w:val="yellow"/>
        </w:rPr>
        <w:t xml:space="preserve"> and</w:t>
      </w:r>
      <w:r w:rsidRPr="00E226C9">
        <w:rPr>
          <w:rStyle w:val="StyleBoldUnderline"/>
          <w:b w:val="0"/>
          <w:highlight w:val="yellow"/>
          <w:u w:val="none"/>
        </w:rPr>
        <w:t>¶</w:t>
      </w:r>
      <w:r w:rsidRPr="00E226C9">
        <w:rPr>
          <w:rStyle w:val="StyleBoldUnderline"/>
          <w:highlight w:val="yellow"/>
        </w:rPr>
        <w:t xml:space="preserve"> Azerbaijan</w:t>
      </w:r>
      <w:r w:rsidRPr="00E226C9">
        <w:t xml:space="preserve">¶ over the Armenian-occupied Nagorno-Karabakh¶ region </w:t>
      </w:r>
      <w:r w:rsidRPr="00E226C9">
        <w:rPr>
          <w:rStyle w:val="StyleBoldUnderline"/>
          <w:highlight w:val="yellow"/>
        </w:rPr>
        <w:t>remains a potential flashpoint</w:t>
      </w:r>
      <w:r w:rsidRPr="00E226C9">
        <w:t xml:space="preserve">. Heightened </w:t>
      </w:r>
      <w:r w:rsidRPr="00E226C9">
        <w:rPr>
          <w:rStyle w:val="StyleBoldUnderline"/>
          <w:highlight w:val="yellow"/>
        </w:rPr>
        <w:t>rhetoric, distrust</w:t>
      </w:r>
      <w:r w:rsidRPr="00E226C9">
        <w:t xml:space="preserve"> on both sides, </w:t>
      </w:r>
      <w:r w:rsidRPr="00E226C9">
        <w:rPr>
          <w:rStyle w:val="StyleBoldUnderline"/>
          <w:highlight w:val="yellow"/>
        </w:rPr>
        <w:t>and</w:t>
      </w:r>
      <w:r w:rsidRPr="00E226C9">
        <w:t xml:space="preserve"> recurring </w:t>
      </w:r>
      <w:r w:rsidRPr="00E226C9">
        <w:rPr>
          <w:rStyle w:val="StyleBoldUnderline"/>
          <w:highlight w:val="yellow"/>
        </w:rPr>
        <w:t>violence</w:t>
      </w:r>
      <w:r w:rsidRPr="00E226C9">
        <w:t xml:space="preserve">¶ along the Line of Contact </w:t>
      </w:r>
      <w:r w:rsidRPr="00E226C9">
        <w:rPr>
          <w:rStyle w:val="StyleBoldUnderline"/>
          <w:highlight w:val="yellow"/>
        </w:rPr>
        <w:t>increase the risk of miscalculations</w:t>
      </w:r>
      <w:r w:rsidRPr="00E226C9">
        <w:rPr>
          <w:rStyle w:val="StyleBoldUnderline"/>
        </w:rPr>
        <w:t xml:space="preserve"> </w:t>
      </w:r>
      <w:r w:rsidRPr="00E226C9">
        <w:rPr>
          <w:rStyle w:val="StyleBoldUnderline"/>
          <w:highlight w:val="yellow"/>
        </w:rPr>
        <w:t>that could escalate the situation</w:t>
      </w:r>
      <w:r w:rsidRPr="00E226C9">
        <w:t xml:space="preserve"> </w:t>
      </w:r>
      <w:r w:rsidRPr="00E226C9">
        <w:rPr>
          <w:rStyle w:val="StyleBoldUnderline"/>
          <w:highlight w:val="yellow"/>
        </w:rPr>
        <w:t>with little</w:t>
      </w:r>
      <w:r w:rsidRPr="00E226C9">
        <w:rPr>
          <w:rStyle w:val="StyleBoldUnderline"/>
          <w:b w:val="0"/>
          <w:highlight w:val="yellow"/>
          <w:u w:val="none"/>
        </w:rPr>
        <w:t>¶</w:t>
      </w:r>
      <w:r w:rsidRPr="00E226C9">
        <w:rPr>
          <w:rStyle w:val="StyleBoldUnderline"/>
          <w:highlight w:val="yellow"/>
        </w:rPr>
        <w:t xml:space="preserve"> warning</w:t>
      </w:r>
      <w:r w:rsidRPr="00E226C9">
        <w:t>.</w:t>
      </w:r>
    </w:p>
    <w:p w14:paraId="7BCE4588" w14:textId="77777777" w:rsidR="004E2007" w:rsidRPr="00E226C9" w:rsidRDefault="004E2007" w:rsidP="004E2007">
      <w:pPr>
        <w:ind w:left="360"/>
      </w:pPr>
    </w:p>
    <w:p w14:paraId="30169A44" w14:textId="77777777" w:rsidR="004E2007" w:rsidRPr="00E226C9" w:rsidRDefault="004E2007" w:rsidP="004E2007"/>
    <w:p w14:paraId="3911ED7E" w14:textId="0E354C70" w:rsidR="00B05680" w:rsidRPr="00E226C9" w:rsidRDefault="00B05680" w:rsidP="00B05680">
      <w:pPr>
        <w:pStyle w:val="Heading3"/>
        <w:rPr>
          <w:rFonts w:cs="Times New Roman"/>
        </w:rPr>
      </w:pPr>
      <w:r w:rsidRPr="00E226C9">
        <w:rPr>
          <w:rFonts w:cs="Times New Roman"/>
        </w:rPr>
        <w:t>Solvency</w:t>
      </w:r>
    </w:p>
    <w:p w14:paraId="7FD0BF8E" w14:textId="77777777" w:rsidR="00B05680" w:rsidRPr="00E226C9" w:rsidRDefault="00B05680" w:rsidP="00B05680"/>
    <w:p w14:paraId="7601E18F" w14:textId="77777777" w:rsidR="00B05680" w:rsidRPr="00E226C9" w:rsidRDefault="00B05680" w:rsidP="00B05680">
      <w:pPr>
        <w:pStyle w:val="Heading4"/>
        <w:rPr>
          <w:rFonts w:cs="Times New Roman"/>
        </w:rPr>
      </w:pPr>
      <w:r w:rsidRPr="00E226C9">
        <w:rPr>
          <w:rFonts w:cs="Times New Roman"/>
        </w:rPr>
        <w:t>President believes he is constrained by statute</w:t>
      </w:r>
    </w:p>
    <w:p w14:paraId="41371114" w14:textId="77777777" w:rsidR="00B05680" w:rsidRPr="00E226C9" w:rsidRDefault="00B05680" w:rsidP="00B05680">
      <w:proofErr w:type="spellStart"/>
      <w:r w:rsidRPr="00E226C9">
        <w:t>Saikrishna</w:t>
      </w:r>
      <w:proofErr w:type="spellEnd"/>
      <w:r w:rsidRPr="00E226C9">
        <w:t xml:space="preserve"> </w:t>
      </w:r>
      <w:proofErr w:type="spellStart"/>
      <w:r w:rsidRPr="00E226C9">
        <w:rPr>
          <w:rStyle w:val="StyleStyleBold12pt"/>
        </w:rPr>
        <w:t>Prakash</w:t>
      </w:r>
      <w:proofErr w:type="spellEnd"/>
      <w:r w:rsidRPr="00E226C9">
        <w:rPr>
          <w:rStyle w:val="StyleStyleBold12pt"/>
        </w:rPr>
        <w:t xml:space="preserve"> 12</w:t>
      </w:r>
      <w:r w:rsidRPr="00E226C9">
        <w:rPr>
          <w:b/>
        </w:rPr>
        <w:t xml:space="preserve">, </w:t>
      </w:r>
      <w:r w:rsidRPr="00E226C9">
        <w:t>professor of law at the University of Virginia and Michael Ramsey, professor of law at San Diego, “The Goldilocks Executive” Feb, SSRN</w:t>
      </w:r>
    </w:p>
    <w:p w14:paraId="7896F5EB" w14:textId="77777777" w:rsidR="00B05680" w:rsidRPr="00E226C9" w:rsidRDefault="00B05680" w:rsidP="00B05680">
      <w:pPr>
        <w:ind w:left="360"/>
      </w:pPr>
      <w:r w:rsidRPr="00E226C9">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E226C9">
        <w:rPr>
          <w:rStyle w:val="StyleBoldUnderline"/>
          <w:highlight w:val="yellow"/>
        </w:rPr>
        <w:t>the close attention the Executive pays to legal constraints suggests that the President</w:t>
      </w:r>
      <w:r w:rsidRPr="00E226C9">
        <w:t xml:space="preserve"> (who, after all, is in a good position to know) </w:t>
      </w:r>
      <w:r w:rsidRPr="00E226C9">
        <w:rPr>
          <w:rStyle w:val="Emphasis"/>
          <w:highlight w:val="yellow"/>
        </w:rPr>
        <w:t>believes</w:t>
      </w:r>
      <w:r w:rsidRPr="00E226C9">
        <w:rPr>
          <w:highlight w:val="yellow"/>
        </w:rPr>
        <w:t xml:space="preserve"> </w:t>
      </w:r>
      <w:r w:rsidRPr="00E226C9">
        <w:rPr>
          <w:rStyle w:val="StyleBoldUnderline"/>
          <w:highlight w:val="yellow"/>
        </w:rPr>
        <w:t>himself constrained by law</w:t>
      </w:r>
      <w:r w:rsidRPr="00E226C9">
        <w:t xml:space="preserve">. Perhaps Posner and </w:t>
      </w:r>
      <w:proofErr w:type="spellStart"/>
      <w:r w:rsidRPr="00E226C9">
        <w:t>Vermeule</w:t>
      </w:r>
      <w:proofErr w:type="spellEnd"/>
      <w:r w:rsidRPr="00E226C9">
        <w:t xml:space="preserve"> believe that the President is mistaken. But we think, to the contrary, </w:t>
      </w:r>
      <w:r w:rsidRPr="00E226C9">
        <w:rPr>
          <w:rStyle w:val="StyleBoldUnderline"/>
          <w:highlight w:val="yellow"/>
        </w:rPr>
        <w:t>it represents the President’s recognition of the various constraints</w:t>
      </w:r>
      <w:r w:rsidRPr="00E226C9">
        <w:t xml:space="preserve"> we have listed, </w:t>
      </w:r>
      <w:r w:rsidRPr="00E226C9">
        <w:rPr>
          <w:rStyle w:val="StyleBoldUnderline"/>
          <w:highlight w:val="yellow"/>
        </w:rPr>
        <w:t>and his appreciation that attempting to operate outside the bounds of law would trigger censure from Congress, courts, and the public</w:t>
      </w:r>
      <w:r w:rsidRPr="00E226C9">
        <w:t>.</w:t>
      </w:r>
    </w:p>
    <w:p w14:paraId="5265276A" w14:textId="77777777" w:rsidR="00B05680" w:rsidRPr="00E226C9" w:rsidRDefault="00B05680" w:rsidP="00B05680"/>
    <w:p w14:paraId="0DA5EED8" w14:textId="77777777" w:rsidR="00B05680" w:rsidRPr="00E226C9" w:rsidRDefault="00B05680" w:rsidP="00B05680"/>
    <w:p w14:paraId="190536B0" w14:textId="77777777" w:rsidR="00B05680" w:rsidRPr="00E226C9" w:rsidRDefault="00B05680" w:rsidP="00B05680"/>
    <w:p w14:paraId="1E22DCCB" w14:textId="77777777" w:rsidR="001A762A" w:rsidRPr="00E226C9" w:rsidRDefault="001A762A" w:rsidP="001A762A">
      <w:pPr>
        <w:pStyle w:val="Heading3"/>
        <w:rPr>
          <w:rFonts w:cs="Times New Roman"/>
        </w:rPr>
      </w:pPr>
      <w:r w:rsidRPr="00E226C9">
        <w:rPr>
          <w:rFonts w:cs="Times New Roman"/>
        </w:rPr>
        <w:t>2AC – T</w:t>
      </w:r>
    </w:p>
    <w:p w14:paraId="3A7D0D8C" w14:textId="77777777" w:rsidR="001A762A" w:rsidRPr="00E226C9" w:rsidRDefault="001A762A" w:rsidP="001A762A">
      <w:pPr>
        <w:pStyle w:val="Heading4"/>
        <w:rPr>
          <w:rFonts w:cs="Times New Roman"/>
        </w:rPr>
      </w:pPr>
      <w:r w:rsidRPr="00E226C9">
        <w:rPr>
          <w:rFonts w:cs="Times New Roman"/>
        </w:rPr>
        <w:t>1. We meet---we prohibit the President’s ability to act without judicial review</w:t>
      </w:r>
    </w:p>
    <w:p w14:paraId="6A7D775E" w14:textId="77777777" w:rsidR="001A762A" w:rsidRPr="00E226C9" w:rsidRDefault="001A762A" w:rsidP="001A762A">
      <w:r w:rsidRPr="00E226C9">
        <w:t xml:space="preserve">John C. </w:t>
      </w:r>
      <w:r w:rsidRPr="00E226C9">
        <w:rPr>
          <w:rStyle w:val="StyleStyleBold12pt"/>
        </w:rPr>
        <w:t>Eastman 6</w:t>
      </w:r>
      <w:r w:rsidRPr="00E226C9">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6A59443C" w14:textId="77777777" w:rsidR="001A762A" w:rsidRPr="00E226C9" w:rsidRDefault="001A762A" w:rsidP="001A762A">
      <w:pPr>
        <w:ind w:left="360"/>
      </w:pPr>
      <w:r w:rsidRPr="00E226C9">
        <w:t xml:space="preserve">Prof. Epstein challenges the president's claim of inherent power by noting that the word "power" does not appear </w:t>
      </w:r>
      <w:r w:rsidRPr="00E226C9">
        <w:rPr>
          <w:rStyle w:val="StyleBoldUnderline"/>
          <w:highlight w:val="yellow"/>
        </w:rPr>
        <w:t xml:space="preserve">in the </w:t>
      </w:r>
      <w:r w:rsidRPr="00E226C9">
        <w:rPr>
          <w:rStyle w:val="Emphasis"/>
          <w:highlight w:val="yellow"/>
        </w:rPr>
        <w:t>Commander in Chief clause</w:t>
      </w:r>
      <w:r w:rsidRPr="00E226C9">
        <w:t xml:space="preserve">, but the word "command," fairly implied in the noun "Commander," is a more-than-adequate substitute for "power." </w:t>
      </w:r>
      <w:r w:rsidRPr="00E226C9">
        <w:rPr>
          <w:rStyle w:val="StyleBoldUnderline"/>
          <w:highlight w:val="yellow"/>
        </w:rPr>
        <w:t xml:space="preserve">Was it </w:t>
      </w:r>
      <w:r w:rsidRPr="00E226C9">
        <w:rPr>
          <w:rStyle w:val="StyleBoldUnderline"/>
        </w:rPr>
        <w:t xml:space="preserve">really </w:t>
      </w:r>
      <w:r w:rsidRPr="00E226C9">
        <w:rPr>
          <w:rStyle w:val="StyleBoldUnderline"/>
          <w:highlight w:val="yellow"/>
        </w:rPr>
        <w:t xml:space="preserve">necessary </w:t>
      </w:r>
      <w:r w:rsidRPr="00E226C9">
        <w:rPr>
          <w:rStyle w:val="StyleBoldUnderline"/>
        </w:rPr>
        <w:t xml:space="preserve">for the drafters of the Constitution </w:t>
      </w:r>
      <w:r w:rsidRPr="00E226C9">
        <w:rPr>
          <w:rStyle w:val="StyleBoldUnderline"/>
          <w:highlight w:val="yellow"/>
        </w:rPr>
        <w:t xml:space="preserve">to say </w:t>
      </w:r>
      <w:r w:rsidRPr="00E226C9">
        <w:rPr>
          <w:rStyle w:val="StyleBoldUnderline"/>
        </w:rPr>
        <w:t xml:space="preserve">that </w:t>
      </w:r>
      <w:r w:rsidRPr="00E226C9">
        <w:rPr>
          <w:rStyle w:val="StyleBoldUnderline"/>
          <w:highlight w:val="yellow"/>
        </w:rPr>
        <w:t xml:space="preserve">the president shall have </w:t>
      </w:r>
      <w:r w:rsidRPr="00E226C9">
        <w:rPr>
          <w:rStyle w:val="StyleBoldUnderline"/>
        </w:rPr>
        <w:t xml:space="preserve">the </w:t>
      </w:r>
      <w:r w:rsidRPr="00E226C9">
        <w:rPr>
          <w:rStyle w:val="StyleBoldUnderline"/>
          <w:highlight w:val="yellow"/>
        </w:rPr>
        <w:t>power to command?</w:t>
      </w:r>
      <w:r w:rsidRPr="00E226C9">
        <w:t xml:space="preserve"> Moreover, Prof. Epstein ignores completely the first clause of Article II -- the Vesting clause, which provides quite clearly that "The executive Power shall be vested in a President." </w:t>
      </w:r>
      <w:r w:rsidRPr="00E226C9">
        <w:rPr>
          <w:rStyle w:val="StyleBoldUnderline"/>
          <w:highlight w:val="yellow"/>
        </w:rPr>
        <w:t>The relevant inquiry is whether</w:t>
      </w:r>
      <w:r w:rsidRPr="00E226C9">
        <w:rPr>
          <w:rStyle w:val="StyleBoldUnderline"/>
        </w:rPr>
        <w:t xml:space="preserve"> those who ratified the Constitution understood these </w:t>
      </w:r>
      <w:r w:rsidRPr="00E226C9">
        <w:rPr>
          <w:rStyle w:val="StyleBoldUnderline"/>
          <w:highlight w:val="yellow"/>
        </w:rPr>
        <w:t>powers</w:t>
      </w:r>
      <w:r w:rsidRPr="00E226C9">
        <w:rPr>
          <w:rStyle w:val="StyleBoldUnderline"/>
        </w:rPr>
        <w:t xml:space="preserve"> to </w:t>
      </w:r>
      <w:r w:rsidRPr="00E226C9">
        <w:rPr>
          <w:rStyle w:val="StyleBoldUnderline"/>
          <w:highlight w:val="yellow"/>
        </w:rPr>
        <w:t xml:space="preserve">include </w:t>
      </w:r>
      <w:r w:rsidRPr="00E226C9">
        <w:rPr>
          <w:rStyle w:val="Emphasis"/>
          <w:highlight w:val="yellow"/>
        </w:rPr>
        <w:t xml:space="preserve">interception of enemy communications in </w:t>
      </w:r>
      <w:r w:rsidRPr="00E226C9">
        <w:rPr>
          <w:rStyle w:val="Emphasis"/>
        </w:rPr>
        <w:t xml:space="preserve">time of </w:t>
      </w:r>
      <w:r w:rsidRPr="00E226C9">
        <w:rPr>
          <w:rStyle w:val="Emphasis"/>
          <w:highlight w:val="yellow"/>
        </w:rPr>
        <w:t xml:space="preserve">war without </w:t>
      </w:r>
      <w:r w:rsidRPr="00E226C9">
        <w:rPr>
          <w:rStyle w:val="Emphasis"/>
        </w:rPr>
        <w:t xml:space="preserve">the </w:t>
      </w:r>
      <w:r w:rsidRPr="00E226C9">
        <w:rPr>
          <w:rStyle w:val="Emphasis"/>
          <w:highlight w:val="yellow"/>
        </w:rPr>
        <w:t>permission of a judge</w:t>
      </w:r>
      <w:r w:rsidRPr="00E226C9">
        <w:rPr>
          <w:rStyle w:val="Emphasis"/>
        </w:rPr>
        <w:t>,</w:t>
      </w:r>
      <w:r w:rsidRPr="00E226C9">
        <w:t xml:space="preserve"> and on this there is really no doubt; </w:t>
      </w:r>
      <w:r w:rsidRPr="00E226C9">
        <w:rPr>
          <w:rStyle w:val="StyleBoldUnderline"/>
          <w:highlight w:val="yellow"/>
        </w:rPr>
        <w:t>they</w:t>
      </w:r>
      <w:r w:rsidRPr="00E226C9">
        <w:rPr>
          <w:rStyle w:val="StyleBoldUnderline"/>
        </w:rPr>
        <w:t xml:space="preserve"> clearly </w:t>
      </w:r>
      <w:r w:rsidRPr="00E226C9">
        <w:rPr>
          <w:rStyle w:val="StyleBoldUnderline"/>
          <w:highlight w:val="yellow"/>
        </w:rPr>
        <w:t>did, which means</w:t>
      </w:r>
      <w:r w:rsidRPr="00E226C9">
        <w:rPr>
          <w:rStyle w:val="StyleBoldUnderline"/>
        </w:rPr>
        <w:t xml:space="preserve"> that </w:t>
      </w:r>
      <w:r w:rsidRPr="00E226C9">
        <w:rPr>
          <w:rStyle w:val="StyleBoldUnderline"/>
          <w:highlight w:val="yellow"/>
        </w:rPr>
        <w:t xml:space="preserve">Congress cannot </w:t>
      </w:r>
      <w:r w:rsidRPr="00E226C9">
        <w:rPr>
          <w:rStyle w:val="Emphasis"/>
          <w:highlight w:val="yellow"/>
        </w:rPr>
        <w:t>restrict the president's authority by</w:t>
      </w:r>
      <w:r w:rsidRPr="00E226C9">
        <w:rPr>
          <w:rStyle w:val="StyleBoldUnderline"/>
          <w:highlight w:val="yellow"/>
        </w:rPr>
        <w:t xml:space="preserve"> </w:t>
      </w:r>
      <w:r w:rsidRPr="00E226C9">
        <w:rPr>
          <w:rStyle w:val="StyleBoldUnderline"/>
        </w:rPr>
        <w:t xml:space="preserve">mere </w:t>
      </w:r>
      <w:r w:rsidRPr="00E226C9">
        <w:rPr>
          <w:rStyle w:val="Emphasis"/>
          <w:highlight w:val="yellow"/>
        </w:rPr>
        <w:t>statute</w:t>
      </w:r>
      <w:proofErr w:type="gramStart"/>
      <w:r w:rsidRPr="00E226C9">
        <w:t>.¶</w:t>
      </w:r>
      <w:proofErr w:type="gramEnd"/>
      <w:r w:rsidRPr="00E226C9">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E226C9">
        <w:rPr>
          <w:rStyle w:val="Emphasis"/>
          <w:highlight w:val="yellow"/>
        </w:rPr>
        <w:t xml:space="preserve">FISA does </w:t>
      </w:r>
      <w:r w:rsidRPr="00E226C9">
        <w:rPr>
          <w:rStyle w:val="Emphasis"/>
        </w:rPr>
        <w:t xml:space="preserve">precisely </w:t>
      </w:r>
      <w:r w:rsidRPr="00E226C9">
        <w:rPr>
          <w:rStyle w:val="Emphasis"/>
          <w:highlight w:val="yellow"/>
        </w:rPr>
        <w:t>that</w:t>
      </w:r>
      <w:r w:rsidRPr="00E226C9">
        <w:rPr>
          <w:rStyle w:val="StyleBoldUnderline"/>
          <w:highlight w:val="yellow"/>
        </w:rPr>
        <w:t>, assigning</w:t>
      </w:r>
      <w:r w:rsidRPr="00E226C9">
        <w:rPr>
          <w:highlight w:val="yellow"/>
        </w:rPr>
        <w:t xml:space="preserve"> </w:t>
      </w:r>
      <w:r w:rsidRPr="00E226C9">
        <w:rPr>
          <w:rStyle w:val="StyleBoldUnderline"/>
          <w:highlight w:val="yellow"/>
        </w:rPr>
        <w:t xml:space="preserve">to the </w:t>
      </w:r>
      <w:r w:rsidRPr="00E226C9">
        <w:rPr>
          <w:rStyle w:val="StyleBoldUnderline"/>
        </w:rPr>
        <w:t xml:space="preserve">FISA </w:t>
      </w:r>
      <w:r w:rsidRPr="00E226C9">
        <w:rPr>
          <w:rStyle w:val="StyleBoldUnderline"/>
          <w:highlight w:val="yellow"/>
        </w:rPr>
        <w:t>court</w:t>
      </w:r>
      <w:r w:rsidRPr="00E226C9">
        <w:rPr>
          <w:highlight w:val="yellow"/>
        </w:rPr>
        <w:t xml:space="preserve"> </w:t>
      </w:r>
      <w:r w:rsidRPr="00E226C9">
        <w:rPr>
          <w:rStyle w:val="StyleBoldUnderline"/>
        </w:rPr>
        <w:t xml:space="preserve">a core command </w:t>
      </w:r>
      <w:r w:rsidRPr="00E226C9">
        <w:rPr>
          <w:rStyle w:val="StyleBoldUnderline"/>
          <w:highlight w:val="yellow"/>
        </w:rPr>
        <w:t xml:space="preserve">authority, namely, </w:t>
      </w:r>
      <w:r w:rsidRPr="00E226C9">
        <w:rPr>
          <w:rStyle w:val="Emphasis"/>
          <w:highlight w:val="yellow"/>
        </w:rPr>
        <w:t>the ability to authorize</w:t>
      </w:r>
      <w:r w:rsidRPr="00E226C9">
        <w:rPr>
          <w:rStyle w:val="StyleBoldUnderline"/>
          <w:highlight w:val="yellow"/>
        </w:rPr>
        <w:t xml:space="preserve"> interception of </w:t>
      </w:r>
      <w:r w:rsidRPr="00E226C9">
        <w:rPr>
          <w:rStyle w:val="StyleBoldUnderline"/>
        </w:rPr>
        <w:t xml:space="preserve">enemy </w:t>
      </w:r>
      <w:r w:rsidRPr="00E226C9">
        <w:rPr>
          <w:rStyle w:val="StyleBoldUnderline"/>
          <w:highlight w:val="yellow"/>
        </w:rPr>
        <w:t>communications</w:t>
      </w:r>
      <w:r w:rsidRPr="00E226C9">
        <w:rPr>
          <w:rStyle w:val="StyleBoldUnderline"/>
        </w:rPr>
        <w:t>.</w:t>
      </w:r>
      <w:r w:rsidRPr="00E226C9">
        <w:t xml:space="preserve"> </w:t>
      </w:r>
      <w:proofErr w:type="gramStart"/>
      <w:r w:rsidRPr="00E226C9">
        <w:t>This authority has been exercised by every wartime president</w:t>
      </w:r>
      <w:proofErr w:type="gramEnd"/>
      <w:r w:rsidRPr="00E226C9">
        <w:t xml:space="preserve"> since George Washington.</w:t>
      </w:r>
    </w:p>
    <w:p w14:paraId="7D9BB1FF" w14:textId="77777777" w:rsidR="001A762A" w:rsidRPr="00E226C9" w:rsidRDefault="001A762A" w:rsidP="001A762A"/>
    <w:p w14:paraId="59087BAC" w14:textId="77777777" w:rsidR="001A762A" w:rsidRPr="00E226C9" w:rsidRDefault="001A762A" w:rsidP="001A762A">
      <w:pPr>
        <w:pStyle w:val="Heading4"/>
        <w:rPr>
          <w:rFonts w:cs="Times New Roman"/>
        </w:rPr>
      </w:pPr>
      <w:r w:rsidRPr="00E226C9">
        <w:rPr>
          <w:rFonts w:cs="Times New Roman"/>
        </w:rPr>
        <w:t>2. Restriction is limitation, NOT prohibition</w:t>
      </w:r>
    </w:p>
    <w:p w14:paraId="357D4F06" w14:textId="77777777" w:rsidR="001A762A" w:rsidRPr="00E226C9" w:rsidRDefault="001A762A" w:rsidP="001A762A">
      <w:r w:rsidRPr="00E226C9">
        <w:rPr>
          <w:rStyle w:val="StyleStyleBold12pt"/>
        </w:rPr>
        <w:t>CAC 12</w:t>
      </w:r>
      <w:r w:rsidRPr="00E226C9">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E226C9">
        <w:t>Rptr</w:t>
      </w:r>
      <w:proofErr w:type="spellEnd"/>
      <w:r w:rsidRPr="00E226C9">
        <w:t>. 3d 716; 2012 Cal. App. LEXIS 772</w:t>
      </w:r>
    </w:p>
    <w:p w14:paraId="234D7558" w14:textId="77777777" w:rsidR="001A762A" w:rsidRPr="00E226C9" w:rsidRDefault="001A762A" w:rsidP="001A762A">
      <w:pPr>
        <w:ind w:left="360"/>
      </w:pPr>
      <w:r w:rsidRPr="00E226C9">
        <w:rPr>
          <w:rStyle w:val="StyleBoldUnderline"/>
        </w:rPr>
        <w:t>We disagree with County that in using the phrases</w:t>
      </w:r>
      <w:r w:rsidRPr="00E226C9">
        <w:t xml:space="preserve"> “further </w:t>
      </w:r>
      <w:r w:rsidRPr="00E226C9">
        <w:rPr>
          <w:rStyle w:val="StyleBoldUnderline"/>
        </w:rPr>
        <w:t>restrict</w:t>
      </w:r>
      <w:r w:rsidRPr="00E226C9">
        <w:t xml:space="preserve"> the location or establishment” and “regulate the location or establishment” in [*615] section 11362.768, subdivisions (f) and (g), </w:t>
      </w:r>
      <w:r w:rsidRPr="00E226C9">
        <w:rPr>
          <w:rStyle w:val="StyleBoldUnderline"/>
        </w:rPr>
        <w:t xml:space="preserve">the Legislature intended to authorize local governments to </w:t>
      </w:r>
      <w:r w:rsidRPr="00E226C9">
        <w:rPr>
          <w:rStyle w:val="Emphasis"/>
        </w:rPr>
        <w:t>ban</w:t>
      </w:r>
      <w:r w:rsidRPr="00E226C9">
        <w:rPr>
          <w:rStyle w:val="StyleBoldUnderline"/>
        </w:rPr>
        <w:t xml:space="preserve"> all medical marijuana dispensaries</w:t>
      </w:r>
      <w:r w:rsidRPr="00E226C9">
        <w:t xml:space="preserve"> that are otherwise “authorized by law to possess, cultivate, or distribute medical marijuana” (§ 11362.768, </w:t>
      </w:r>
      <w:proofErr w:type="spellStart"/>
      <w:r w:rsidRPr="00E226C9">
        <w:t>subd</w:t>
      </w:r>
      <w:proofErr w:type="spellEnd"/>
      <w:r w:rsidRPr="00E226C9">
        <w:t>. (e) [</w:t>
      </w:r>
      <w:proofErr w:type="gramStart"/>
      <w:r w:rsidRPr="00E226C9">
        <w:t>stating</w:t>
      </w:r>
      <w:proofErr w:type="gramEnd"/>
      <w:r w:rsidRPr="00E226C9">
        <w:t xml:space="preserve"> scope of section's application]); </w:t>
      </w:r>
      <w:r w:rsidRPr="00E226C9">
        <w:rPr>
          <w:rStyle w:val="StyleBoldUnderline"/>
        </w:rPr>
        <w:t>the Legislature did not use the words “ban” or “prohibit.” Yet County cites dictionary definitions of</w:t>
      </w:r>
      <w:r w:rsidRPr="00E226C9">
        <w:t xml:space="preserve"> “regulate” (to govern or direct according to rule or law); “regulation” (controlling by rule or restriction; a rule or order that has legal force); “</w:t>
      </w:r>
      <w:r w:rsidRPr="00E226C9">
        <w:rPr>
          <w:rStyle w:val="StyleBoldUnderline"/>
          <w:highlight w:val="yellow"/>
        </w:rPr>
        <w:t xml:space="preserve">restriction” (a limitation </w:t>
      </w:r>
      <w:r w:rsidRPr="00E226C9">
        <w:rPr>
          <w:rStyle w:val="StyleBoldUnderline"/>
        </w:rPr>
        <w:t>or qualification, including on the use of property);</w:t>
      </w:r>
      <w:r w:rsidRPr="00E226C9">
        <w:t xml:space="preserve"> “establishment” (the act of establishing or state or condition of being established); “</w:t>
      </w:r>
      <w:r w:rsidRPr="00E226C9">
        <w:rPr>
          <w:rStyle w:val="StyleBoldUnderline"/>
        </w:rPr>
        <w:t>ban” (to prohibit); and “prohibit” (to forbid by law; to prevent or hinder) to</w:t>
      </w:r>
      <w:r w:rsidRPr="00E226C9">
        <w:t xml:space="preserve"> attempt to </w:t>
      </w:r>
      <w:r w:rsidRPr="00E226C9">
        <w:rPr>
          <w:rStyle w:val="StyleBoldUnderline"/>
        </w:rPr>
        <w:t>support its interpretation</w:t>
      </w:r>
      <w:r w:rsidRPr="00E226C9">
        <w:t xml:space="preserve">. </w:t>
      </w:r>
      <w:r w:rsidRPr="00E226C9">
        <w:rPr>
          <w:rStyle w:val="StyleBoldUnderline"/>
        </w:rPr>
        <w:t xml:space="preserve">County then </w:t>
      </w:r>
      <w:proofErr w:type="gramStart"/>
      <w:r w:rsidRPr="00E226C9">
        <w:rPr>
          <w:rStyle w:val="StyleBoldUnderline"/>
        </w:rPr>
        <w:t>concludes that</w:t>
      </w:r>
      <w:proofErr w:type="gramEnd"/>
      <w:r w:rsidRPr="00E226C9">
        <w:rPr>
          <w:rStyle w:val="StyleBoldUnderline"/>
        </w:rPr>
        <w:t xml:space="preserve"> “the ordinary meaning</w:t>
      </w:r>
      <w:r w:rsidRPr="00E226C9">
        <w:t xml:space="preserve"> [***23] </w:t>
      </w:r>
      <w:r w:rsidRPr="00E226C9">
        <w:rPr>
          <w:rStyle w:val="StyleBoldUnderline"/>
        </w:rPr>
        <w:t>of</w:t>
      </w:r>
      <w:r w:rsidRPr="00E226C9">
        <w:t xml:space="preserve"> the terms, ‘</w:t>
      </w:r>
      <w:r w:rsidRPr="00E226C9">
        <w:rPr>
          <w:rStyle w:val="StyleBoldUnderline"/>
        </w:rPr>
        <w:t>restriction</w:t>
      </w:r>
      <w:r w:rsidRPr="00E226C9">
        <w:t xml:space="preserve">,’ ‘regulate,’ and ‘regulation’ </w:t>
      </w:r>
      <w:r w:rsidRPr="00E226C9">
        <w:rPr>
          <w:rStyle w:val="StyleBoldUnderline"/>
        </w:rPr>
        <w:t>are consistent with a ban or prohibition</w:t>
      </w:r>
      <w:r w:rsidRPr="00E226C9">
        <w:t xml:space="preserve"> against the opening or starting up or continued operation of [a medical marijuana dispensary] storefront business.” </w:t>
      </w:r>
      <w:r w:rsidRPr="00E226C9">
        <w:rPr>
          <w:rStyle w:val="Emphasis"/>
        </w:rPr>
        <w:t>We disagree</w:t>
      </w:r>
      <w:proofErr w:type="gramStart"/>
      <w:r w:rsidRPr="00E226C9">
        <w:rPr>
          <w:rStyle w:val="Emphasis"/>
        </w:rPr>
        <w:t>.</w:t>
      </w:r>
      <w:r w:rsidRPr="00E226C9">
        <w:rPr>
          <w:iCs/>
        </w:rPr>
        <w:t>¶</w:t>
      </w:r>
      <w:proofErr w:type="gramEnd"/>
      <w:r w:rsidRPr="00E226C9">
        <w:rPr>
          <w:b/>
          <w:iCs/>
          <w:u w:val="single"/>
        </w:rPr>
        <w:t xml:space="preserve"> </w:t>
      </w:r>
      <w:r w:rsidRPr="00E226C9">
        <w:t xml:space="preserve">CA(9)(9) </w:t>
      </w:r>
      <w:r w:rsidRPr="00E226C9">
        <w:rPr>
          <w:rStyle w:val="StyleBoldUnderline"/>
        </w:rPr>
        <w:t xml:space="preserve">The ordinary </w:t>
      </w:r>
      <w:r w:rsidRPr="00E226C9">
        <w:rPr>
          <w:rStyle w:val="StyleBoldUnderline"/>
          <w:highlight w:val="yellow"/>
        </w:rPr>
        <w:t>meanings of “restrict”</w:t>
      </w:r>
      <w:r w:rsidRPr="00E226C9">
        <w:rPr>
          <w:rStyle w:val="StyleBoldUnderline"/>
        </w:rPr>
        <w:t xml:space="preserve"> and “regulate” suggest </w:t>
      </w:r>
      <w:r w:rsidRPr="00E226C9">
        <w:rPr>
          <w:rStyle w:val="Emphasis"/>
        </w:rPr>
        <w:t>a degree of control</w:t>
      </w:r>
      <w:r w:rsidRPr="00E226C9">
        <w:rPr>
          <w:rStyle w:val="StyleBoldUnderline"/>
        </w:rPr>
        <w:t xml:space="preserve"> or restriction </w:t>
      </w:r>
      <w:r w:rsidRPr="00E226C9">
        <w:rPr>
          <w:rStyle w:val="Emphasis"/>
          <w:highlight w:val="yellow"/>
        </w:rPr>
        <w:t>fall</w:t>
      </w:r>
      <w:r w:rsidRPr="00E226C9">
        <w:rPr>
          <w:rStyle w:val="Emphasis"/>
        </w:rPr>
        <w:t xml:space="preserve">ing </w:t>
      </w:r>
      <w:r w:rsidRPr="00E226C9">
        <w:rPr>
          <w:rStyle w:val="Emphasis"/>
          <w:highlight w:val="yellow"/>
        </w:rPr>
        <w:t>short of</w:t>
      </w:r>
      <w:r w:rsidRPr="00E226C9">
        <w:rPr>
          <w:rStyle w:val="StyleBoldUnderline"/>
        </w:rPr>
        <w:t xml:space="preserve"> </w:t>
      </w:r>
      <w:r w:rsidRPr="00E226C9">
        <w:t xml:space="preserve">“banning,” </w:t>
      </w:r>
      <w:r w:rsidRPr="00E226C9">
        <w:rPr>
          <w:rStyle w:val="StyleBoldUnderline"/>
        </w:rPr>
        <w:t>“</w:t>
      </w:r>
      <w:r w:rsidRPr="00E226C9">
        <w:rPr>
          <w:rStyle w:val="Emphasis"/>
          <w:highlight w:val="yellow"/>
        </w:rPr>
        <w:t>prohibiting</w:t>
      </w:r>
      <w:r w:rsidRPr="00E226C9">
        <w:rPr>
          <w:rStyle w:val="StyleBoldUnderline"/>
        </w:rPr>
        <w:t>,”</w:t>
      </w:r>
      <w:r w:rsidRPr="00E226C9">
        <w:t xml:space="preserve"> “forbidding,” or “preventing.” </w:t>
      </w:r>
      <w:r w:rsidRPr="00E226C9">
        <w:rPr>
          <w:rStyle w:val="StyleBoldUnderline"/>
        </w:rPr>
        <w:t xml:space="preserve">Had </w:t>
      </w:r>
      <w:proofErr w:type="gramStart"/>
      <w:r w:rsidRPr="00E226C9">
        <w:rPr>
          <w:rStyle w:val="StyleBoldUnderline"/>
        </w:rPr>
        <w:t>the</w:t>
      </w:r>
      <w:proofErr w:type="gramEnd"/>
      <w:r w:rsidRPr="00E226C9">
        <w:rPr>
          <w:rStyle w:val="StyleBoldUnderline"/>
        </w:rPr>
        <w:t xml:space="preserve"> Legislature intended to include an outright ban</w:t>
      </w:r>
      <w:r w:rsidRPr="00E226C9">
        <w:t xml:space="preserve"> or prohibition among the local regulatory powers authorized in section 11362.768, subdivisions (f) and (g), </w:t>
      </w:r>
      <w:r w:rsidRPr="00E226C9">
        <w:rPr>
          <w:rStyle w:val="StyleBoldUnderline"/>
        </w:rPr>
        <w:t>it would have said</w:t>
      </w:r>
      <w:r w:rsidRPr="00E226C9">
        <w:t xml:space="preserve"> so. </w:t>
      </w:r>
      <w:r w:rsidRPr="00E226C9">
        <w:rPr>
          <w:rStyle w:val="StyleBoldUnderline"/>
          <w:highlight w:val="yellow"/>
        </w:rPr>
        <w:t xml:space="preserve">Attributing </w:t>
      </w:r>
      <w:r w:rsidRPr="00E226C9">
        <w:rPr>
          <w:rStyle w:val="StyleBoldUnderline"/>
        </w:rPr>
        <w:t xml:space="preserve">the </w:t>
      </w:r>
      <w:r w:rsidRPr="00E226C9">
        <w:rPr>
          <w:rStyle w:val="Emphasis"/>
          <w:highlight w:val="yellow"/>
        </w:rPr>
        <w:t xml:space="preserve">usual </w:t>
      </w:r>
      <w:r w:rsidRPr="00E226C9">
        <w:rPr>
          <w:rStyle w:val="Emphasis"/>
        </w:rPr>
        <w:t xml:space="preserve">and ordinary </w:t>
      </w:r>
      <w:r w:rsidRPr="00E226C9">
        <w:rPr>
          <w:rStyle w:val="Emphasis"/>
          <w:highlight w:val="yellow"/>
        </w:rPr>
        <w:t>meanings</w:t>
      </w:r>
      <w:r w:rsidRPr="00E226C9">
        <w:rPr>
          <w:rStyle w:val="StyleBoldUnderline"/>
        </w:rPr>
        <w:t xml:space="preserve"> to the words used</w:t>
      </w:r>
      <w:r w:rsidRPr="00E226C9">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E226C9">
        <w:rPr>
          <w:rStyle w:val="StyleBoldUnderline"/>
        </w:rPr>
        <w:t>we conclude that</w:t>
      </w:r>
      <w:r w:rsidRPr="00E226C9">
        <w:t xml:space="preserve"> HN21Go to this Headnote in the </w:t>
      </w:r>
      <w:proofErr w:type="spellStart"/>
      <w:r w:rsidRPr="00E226C9">
        <w:t>case.</w:t>
      </w:r>
      <w:r w:rsidRPr="00E226C9">
        <w:rPr>
          <w:rStyle w:val="StyleBoldUnderline"/>
        </w:rPr>
        <w:t>the</w:t>
      </w:r>
      <w:proofErr w:type="spellEnd"/>
      <w:r w:rsidRPr="00E226C9">
        <w:rPr>
          <w:rStyle w:val="StyleBoldUnderline"/>
        </w:rPr>
        <w:t xml:space="preserve"> phrases</w:t>
      </w:r>
      <w:r w:rsidRPr="00E226C9">
        <w:t xml:space="preserve"> “further </w:t>
      </w:r>
      <w:r w:rsidRPr="00E226C9">
        <w:rPr>
          <w:rStyle w:val="StyleBoldUnderline"/>
          <w:highlight w:val="yellow"/>
        </w:rPr>
        <w:t>restrict</w:t>
      </w:r>
      <w:r w:rsidRPr="00E226C9">
        <w:t xml:space="preserve"> the location or establishment” and “regulate the location or establishment” in section 11362.768, subdivisions (f) and (g) </w:t>
      </w:r>
      <w:r w:rsidRPr="00E226C9">
        <w:rPr>
          <w:rStyle w:val="Emphasis"/>
          <w:highlight w:val="yellow"/>
        </w:rPr>
        <w:t xml:space="preserve">do not authorize a </w:t>
      </w:r>
      <w:r w:rsidRPr="00E226C9">
        <w:rPr>
          <w:rStyle w:val="Emphasis"/>
        </w:rPr>
        <w:t xml:space="preserve">per se </w:t>
      </w:r>
      <w:r w:rsidRPr="00E226C9">
        <w:rPr>
          <w:rStyle w:val="Emphasis"/>
          <w:highlight w:val="yellow"/>
        </w:rPr>
        <w:t>ban</w:t>
      </w:r>
      <w:r w:rsidRPr="00E226C9">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w:t>
      </w:r>
      <w:proofErr w:type="gramStart"/>
      <w:r w:rsidRPr="00E226C9">
        <w:t>e]</w:t>
      </w:r>
      <w:proofErr w:type="spellStart"/>
      <w:r w:rsidRPr="00E226C9">
        <w:t>nhance</w:t>
      </w:r>
      <w:proofErr w:type="spellEnd"/>
      <w:proofErr w:type="gramEnd"/>
      <w:r w:rsidRPr="00E226C9">
        <w:t xml:space="preserve"> the access of patients and caregivers to medical marijuana through collective, cooperative cultivation projects” and “[p]</w:t>
      </w:r>
      <w:proofErr w:type="spellStart"/>
      <w:r w:rsidRPr="00E226C9">
        <w:t>romote</w:t>
      </w:r>
      <w:proofErr w:type="spellEnd"/>
      <w:r w:rsidRPr="00E226C9">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6D9B747A" w14:textId="77777777" w:rsidR="001A762A" w:rsidRPr="00E226C9" w:rsidRDefault="001A762A" w:rsidP="001A762A"/>
    <w:p w14:paraId="7FD05F68" w14:textId="77777777" w:rsidR="001A762A" w:rsidRPr="00E226C9" w:rsidRDefault="001A762A" w:rsidP="001A762A">
      <w:pPr>
        <w:pStyle w:val="Heading4"/>
        <w:rPr>
          <w:rFonts w:cs="Times New Roman"/>
        </w:rPr>
      </w:pPr>
      <w:r w:rsidRPr="00E226C9">
        <w:rPr>
          <w:rFonts w:cs="Times New Roman"/>
        </w:rPr>
        <w:t xml:space="preserve">3. Authority is what the president </w:t>
      </w:r>
      <w:r w:rsidRPr="00E226C9">
        <w:rPr>
          <w:rFonts w:cs="Times New Roman"/>
          <w:u w:val="single"/>
        </w:rPr>
        <w:t>may</w:t>
      </w:r>
      <w:r w:rsidRPr="00E226C9">
        <w:rPr>
          <w:rFonts w:cs="Times New Roman"/>
        </w:rPr>
        <w:t xml:space="preserve"> do not what the president </w:t>
      </w:r>
      <w:r w:rsidRPr="00E226C9">
        <w:rPr>
          <w:rFonts w:cs="Times New Roman"/>
          <w:u w:val="single"/>
        </w:rPr>
        <w:t>can</w:t>
      </w:r>
      <w:r w:rsidRPr="00E226C9">
        <w:rPr>
          <w:rFonts w:cs="Times New Roman"/>
        </w:rPr>
        <w:t xml:space="preserve"> do – their </w:t>
      </w:r>
      <w:proofErr w:type="spellStart"/>
      <w:r w:rsidRPr="00E226C9">
        <w:rPr>
          <w:rFonts w:cs="Times New Roman"/>
        </w:rPr>
        <w:t>def</w:t>
      </w:r>
      <w:proofErr w:type="spellEnd"/>
      <w:r w:rsidRPr="00E226C9">
        <w:rPr>
          <w:rFonts w:cs="Times New Roman"/>
        </w:rPr>
        <w:t xml:space="preserve"> has no intent to define</w:t>
      </w:r>
    </w:p>
    <w:p w14:paraId="77E918FB" w14:textId="77777777" w:rsidR="001A762A" w:rsidRPr="00E226C9" w:rsidRDefault="001A762A" w:rsidP="001A762A">
      <w:pPr>
        <w:tabs>
          <w:tab w:val="center" w:pos="6592"/>
        </w:tabs>
        <w:rPr>
          <w:bCs/>
        </w:rPr>
      </w:pPr>
      <w:r w:rsidRPr="00E226C9">
        <w:rPr>
          <w:bCs/>
        </w:rPr>
        <w:t xml:space="preserve">Ellen </w:t>
      </w:r>
      <w:r w:rsidRPr="00E226C9">
        <w:rPr>
          <w:rStyle w:val="StyleStyleBold12pt"/>
        </w:rPr>
        <w:t>Taylor 96</w:t>
      </w:r>
      <w:r w:rsidRPr="00E226C9">
        <w:rPr>
          <w:bCs/>
        </w:rPr>
        <w:t>, 21 Del. J. Corp. L. 870 (1996), Hein Online</w:t>
      </w:r>
      <w:r w:rsidRPr="00E226C9">
        <w:rPr>
          <w:bCs/>
        </w:rPr>
        <w:tab/>
      </w:r>
    </w:p>
    <w:p w14:paraId="44704D4B" w14:textId="77777777" w:rsidR="001A762A" w:rsidRPr="00E226C9" w:rsidRDefault="001A762A" w:rsidP="001A762A">
      <w:pPr>
        <w:ind w:left="360"/>
        <w:rPr>
          <w:bCs/>
        </w:rPr>
      </w:pPr>
      <w:r w:rsidRPr="00E226C9">
        <w:rPr>
          <w:bCs/>
        </w:rPr>
        <w:t xml:space="preserve">The term authority is commonly thought of in the context of the law of agency, and the Restatement (Second) of Agency defines both power and authority.'89 </w:t>
      </w:r>
      <w:r w:rsidRPr="00E226C9">
        <w:rPr>
          <w:bCs/>
          <w:highlight w:val="yellow"/>
          <w:u w:val="single"/>
        </w:rPr>
        <w:t>Power refers to an agent's</w:t>
      </w:r>
      <w:r w:rsidRPr="00E226C9">
        <w:rPr>
          <w:bCs/>
        </w:rPr>
        <w:t xml:space="preserve"> ability or </w:t>
      </w:r>
      <w:r w:rsidRPr="00E226C9">
        <w:rPr>
          <w:bCs/>
          <w:highlight w:val="yellow"/>
          <w:u w:val="single"/>
        </w:rPr>
        <w:t>capacity to produce a change</w:t>
      </w:r>
      <w:r w:rsidRPr="00E226C9">
        <w:rPr>
          <w:bCs/>
        </w:rPr>
        <w:t xml:space="preserve"> in a legal relation (whether or not the principal approves of the change), </w:t>
      </w:r>
      <w:r w:rsidRPr="00E226C9">
        <w:rPr>
          <w:bCs/>
          <w:u w:val="single"/>
        </w:rPr>
        <w:t xml:space="preserve">and </w:t>
      </w:r>
      <w:r w:rsidRPr="00E226C9">
        <w:rPr>
          <w:bCs/>
          <w:highlight w:val="yellow"/>
          <w:u w:val="single"/>
        </w:rPr>
        <w:t>authority refers to the power given (permission granted) to the agent</w:t>
      </w:r>
      <w:r w:rsidRPr="00E226C9">
        <w:rPr>
          <w:bCs/>
        </w:rPr>
        <w:t xml:space="preserve"> by the principal to affect the legal relations of the principal; </w:t>
      </w:r>
      <w:r w:rsidRPr="00E226C9">
        <w:rPr>
          <w:bCs/>
          <w:highlight w:val="yellow"/>
          <w:u w:val="single"/>
        </w:rPr>
        <w:t>the distinction is between what the agent can do and what the agent may do</w:t>
      </w:r>
      <w:r w:rsidRPr="00E226C9">
        <w:rPr>
          <w:bCs/>
        </w:rPr>
        <w:t>.</w:t>
      </w:r>
    </w:p>
    <w:p w14:paraId="235216AE" w14:textId="77777777" w:rsidR="001A762A" w:rsidRPr="00E226C9" w:rsidRDefault="001A762A" w:rsidP="001A762A">
      <w:pPr>
        <w:pStyle w:val="Heading4"/>
        <w:rPr>
          <w:rFonts w:cs="Times New Roman"/>
        </w:rPr>
      </w:pPr>
      <w:r w:rsidRPr="00E226C9">
        <w:rPr>
          <w:rFonts w:cs="Times New Roman"/>
        </w:rPr>
        <w:t>4. Prefer it</w:t>
      </w:r>
    </w:p>
    <w:p w14:paraId="7DC1D286" w14:textId="77777777" w:rsidR="001A762A" w:rsidRPr="00E226C9" w:rsidRDefault="001A762A" w:rsidP="001A762A"/>
    <w:p w14:paraId="0FB64DE0" w14:textId="77777777" w:rsidR="001A762A" w:rsidRPr="00E226C9" w:rsidRDefault="001A762A" w:rsidP="001A762A">
      <w:pPr>
        <w:pStyle w:val="Heading4"/>
        <w:rPr>
          <w:rFonts w:cs="Times New Roman"/>
        </w:rPr>
      </w:pPr>
      <w:r w:rsidRPr="00E226C9">
        <w:rPr>
          <w:rFonts w:cs="Times New Roman"/>
        </w:rPr>
        <w:t xml:space="preserve">SB B) </w:t>
      </w:r>
      <w:proofErr w:type="spellStart"/>
      <w:r w:rsidRPr="00E226C9">
        <w:rPr>
          <w:rFonts w:cs="Times New Roman"/>
        </w:rPr>
        <w:t>Aff</w:t>
      </w:r>
      <w:proofErr w:type="spellEnd"/>
      <w:r w:rsidRPr="00E226C9">
        <w:rPr>
          <w:rFonts w:cs="Times New Roman"/>
        </w:rPr>
        <w:t xml:space="preserve"> ground---only process-based </w:t>
      </w:r>
      <w:proofErr w:type="spellStart"/>
      <w:r w:rsidRPr="00E226C9">
        <w:rPr>
          <w:rFonts w:cs="Times New Roman"/>
        </w:rPr>
        <w:t>affs</w:t>
      </w:r>
      <w:proofErr w:type="spellEnd"/>
      <w:r w:rsidRPr="00E226C9">
        <w:rPr>
          <w:rFonts w:cs="Times New Roman"/>
        </w:rPr>
        <w:t xml:space="preserve"> can beat the executive CP and ex ante review is illegal</w:t>
      </w:r>
    </w:p>
    <w:p w14:paraId="5FD65321" w14:textId="77777777" w:rsidR="001A762A" w:rsidRPr="00E226C9" w:rsidRDefault="001A762A" w:rsidP="001A762A">
      <w:r w:rsidRPr="00E226C9">
        <w:rPr>
          <w:rStyle w:val="StyleStyleBold12pt"/>
        </w:rPr>
        <w:t>Bloomberg 13</w:t>
      </w:r>
      <w:r w:rsidRPr="00E226C9">
        <w:t>, Bloomberg Editorial Board, Feb 18 2013, “Why a ‘Drone Court’ Won’t Work,” http://www.bloomberg.com/news/2013-02-18/why-a-drone-court-won-t-work.html</w:t>
      </w:r>
    </w:p>
    <w:p w14:paraId="3C400124" w14:textId="77777777" w:rsidR="001A762A" w:rsidRPr="00E226C9" w:rsidRDefault="001A762A" w:rsidP="001A762A">
      <w:pPr>
        <w:rPr>
          <w:rStyle w:val="Emphasis"/>
        </w:rPr>
      </w:pPr>
      <w:r w:rsidRPr="00E226C9">
        <w:t xml:space="preserve">As for the balance of powers, that is where we dive into constitutional hot water. </w:t>
      </w:r>
      <w:r w:rsidRPr="00E226C9">
        <w:rPr>
          <w:rStyle w:val="StyleBoldUnderline"/>
          <w:highlight w:val="yellow"/>
        </w:rPr>
        <w:t>Constitutional scholars agree</w:t>
      </w:r>
      <w:r w:rsidRPr="00E226C9">
        <w:t xml:space="preserve"> that </w:t>
      </w:r>
      <w:r w:rsidRPr="00E226C9">
        <w:rPr>
          <w:rStyle w:val="StyleBoldUnderline"/>
          <w:highlight w:val="yellow"/>
        </w:rPr>
        <w:t>the president is sworn to use</w:t>
      </w:r>
      <w:r w:rsidRPr="00E226C9">
        <w:t xml:space="preserve"> his “</w:t>
      </w:r>
      <w:r w:rsidRPr="00E226C9">
        <w:rPr>
          <w:rStyle w:val="StyleBoldUnderline"/>
        </w:rPr>
        <w:t xml:space="preserve">defensive </w:t>
      </w:r>
      <w:r w:rsidRPr="00E226C9">
        <w:rPr>
          <w:rStyle w:val="StyleBoldUnderline"/>
          <w:highlight w:val="yellow"/>
        </w:rPr>
        <w:t>power” to protect the U.S.</w:t>
      </w:r>
      <w:r w:rsidRPr="00E226C9">
        <w:t xml:space="preserve"> and its citizens from any serious threat, </w:t>
      </w:r>
      <w:r w:rsidRPr="00E226C9">
        <w:rPr>
          <w:rStyle w:val="StyleBoldUnderline"/>
          <w:highlight w:val="yellow"/>
        </w:rPr>
        <w:t xml:space="preserve">and nothing in the Constitution gives </w:t>
      </w:r>
      <w:r w:rsidRPr="00E226C9">
        <w:rPr>
          <w:rStyle w:val="StyleBoldUnderline"/>
        </w:rPr>
        <w:t xml:space="preserve">Congress or </w:t>
      </w:r>
      <w:r w:rsidRPr="00E226C9">
        <w:rPr>
          <w:rStyle w:val="StyleBoldUnderline"/>
          <w:highlight w:val="yellow"/>
        </w:rPr>
        <w:t>the judiciary a right to stay his hand</w:t>
      </w:r>
      <w:r w:rsidRPr="00E226C9">
        <w:t xml:space="preserve">. It also presents a slippery slope: If a judge can call off a drone strike, can he also nix a raid such as the one that killed Osama bin Laden? </w:t>
      </w:r>
      <w:r w:rsidRPr="00E226C9">
        <w:rPr>
          <w:rStyle w:val="StyleBoldUnderline"/>
          <w:highlight w:val="yellow"/>
        </w:rPr>
        <w:t>If</w:t>
      </w:r>
      <w:r w:rsidRPr="00E226C9">
        <w:t xml:space="preserve"> the </w:t>
      </w:r>
      <w:r w:rsidRPr="00E226C9">
        <w:rPr>
          <w:rStyle w:val="StyleBoldUnderline"/>
          <w:highlight w:val="yellow"/>
        </w:rPr>
        <w:t>other branches want to scrutinize</w:t>
      </w:r>
      <w:r w:rsidRPr="00E226C9">
        <w:rPr>
          <w:rStyle w:val="StyleBoldUnderline"/>
        </w:rPr>
        <w:t xml:space="preserve"> the president’s national security </w:t>
      </w:r>
      <w:r w:rsidRPr="00E226C9">
        <w:rPr>
          <w:rStyle w:val="StyleBoldUnderline"/>
          <w:highlight w:val="yellow"/>
        </w:rPr>
        <w:t>decisions</w:t>
      </w:r>
      <w:r w:rsidRPr="00E226C9">
        <w:t xml:space="preserve"> in this way, </w:t>
      </w:r>
      <w:r w:rsidRPr="00E226C9">
        <w:rPr>
          <w:rStyle w:val="Emphasis"/>
          <w:highlight w:val="yellow"/>
        </w:rPr>
        <w:t>they can only do so retrospectively.</w:t>
      </w:r>
    </w:p>
    <w:p w14:paraId="7E7887FC" w14:textId="77777777" w:rsidR="001A762A" w:rsidRPr="00E226C9" w:rsidRDefault="001A762A" w:rsidP="001A762A"/>
    <w:p w14:paraId="03CE7079" w14:textId="77777777" w:rsidR="001A762A" w:rsidRPr="00E226C9" w:rsidRDefault="001A762A" w:rsidP="001A762A"/>
    <w:p w14:paraId="21BD8955" w14:textId="77777777" w:rsidR="001A762A" w:rsidRPr="00E226C9" w:rsidRDefault="001A762A" w:rsidP="001A762A"/>
    <w:p w14:paraId="7F4A3E44" w14:textId="77777777" w:rsidR="001A762A" w:rsidRPr="00E226C9" w:rsidRDefault="001A762A" w:rsidP="001A762A"/>
    <w:p w14:paraId="5E43C657" w14:textId="4A37B366" w:rsidR="001A762A" w:rsidRPr="00E226C9" w:rsidRDefault="004E2007" w:rsidP="001A762A">
      <w:pPr>
        <w:pStyle w:val="Heading3"/>
        <w:rPr>
          <w:rFonts w:cs="Times New Roman"/>
        </w:rPr>
      </w:pPr>
      <w:r w:rsidRPr="00E226C9">
        <w:rPr>
          <w:rFonts w:cs="Times New Roman"/>
        </w:rPr>
        <w:t>2AC – Law</w:t>
      </w:r>
    </w:p>
    <w:p w14:paraId="3DED9852" w14:textId="77777777" w:rsidR="001A762A" w:rsidRPr="00E226C9" w:rsidRDefault="001A762A" w:rsidP="001A762A"/>
    <w:p w14:paraId="5EF957E1" w14:textId="77777777" w:rsidR="001A762A" w:rsidRPr="00E226C9" w:rsidRDefault="001A762A" w:rsidP="001A762A">
      <w:pPr>
        <w:pStyle w:val="Heading4"/>
        <w:rPr>
          <w:rFonts w:cs="Times New Roman"/>
        </w:rPr>
      </w:pPr>
      <w:r w:rsidRPr="00E226C9">
        <w:rPr>
          <w:rFonts w:cs="Times New Roman"/>
        </w:rPr>
        <w:t xml:space="preserve">3. Six specific external factors restrain president from circumvention in the </w:t>
      </w:r>
      <w:proofErr w:type="spellStart"/>
      <w:r w:rsidRPr="00E226C9">
        <w:rPr>
          <w:rFonts w:cs="Times New Roman"/>
        </w:rPr>
        <w:t>squo</w:t>
      </w:r>
      <w:proofErr w:type="spellEnd"/>
    </w:p>
    <w:p w14:paraId="1EAD47A1" w14:textId="77777777" w:rsidR="001A762A" w:rsidRPr="00E226C9" w:rsidRDefault="001A762A" w:rsidP="001A762A">
      <w:proofErr w:type="spellStart"/>
      <w:r w:rsidRPr="00E226C9">
        <w:rPr>
          <w:rStyle w:val="StyleStyleBold12pt"/>
        </w:rPr>
        <w:t>Pildes</w:t>
      </w:r>
      <w:proofErr w:type="spellEnd"/>
      <w:r w:rsidRPr="00E226C9">
        <w:rPr>
          <w:rStyle w:val="StyleStyleBold12pt"/>
        </w:rPr>
        <w:t xml:space="preserve"> 12 </w:t>
      </w:r>
      <w:r w:rsidRPr="00E226C9">
        <w:t xml:space="preserve">(Richard H. </w:t>
      </w:r>
      <w:proofErr w:type="spellStart"/>
      <w:r w:rsidRPr="00E226C9">
        <w:t>Pildes</w:t>
      </w:r>
      <w:proofErr w:type="spellEnd"/>
      <w:r w:rsidRPr="00E226C9">
        <w:t xml:space="preserve">, </w:t>
      </w:r>
      <w:proofErr w:type="spellStart"/>
      <w:r w:rsidRPr="00E226C9">
        <w:t>Sudler</w:t>
      </w:r>
      <w:proofErr w:type="spellEnd"/>
      <w:r w:rsidRPr="00E226C9">
        <w:t xml:space="preserve"> Family Professor of Constitutional Law, NYU School of Law, “Book Reviews Law And The President,” Harvard Law Review [Vol. 125:1381] 2012, //</w:t>
      </w:r>
      <w:proofErr w:type="spellStart"/>
      <w:r w:rsidRPr="00E226C9">
        <w:t>nimo</w:t>
      </w:r>
      <w:proofErr w:type="spellEnd"/>
      <w:r w:rsidRPr="00E226C9">
        <w:t>)</w:t>
      </w:r>
    </w:p>
    <w:p w14:paraId="78A1ACBF" w14:textId="77777777" w:rsidR="001A762A" w:rsidRPr="00E226C9" w:rsidRDefault="001A762A" w:rsidP="001A762A">
      <w:pPr>
        <w:ind w:left="360"/>
      </w:pPr>
      <w:r w:rsidRPr="00E226C9">
        <w:t xml:space="preserve">III. THE INCOMPLETE CONSEQUENTIALIST THEORY¶ FOR THE ROLE OF LAW¶ For these reasons, I want to move beyond empirical issues and en- gage Posner and </w:t>
      </w:r>
      <w:proofErr w:type="spellStart"/>
      <w:r w:rsidRPr="00E226C9">
        <w:t>Vermeule</w:t>
      </w:r>
      <w:proofErr w:type="spellEnd"/>
      <w:r w:rsidRPr="00E226C9">
        <w:t xml:space="preserve"> on their own terms, and at a deeper, more theoretical, and general level. Posner and </w:t>
      </w:r>
      <w:proofErr w:type="spellStart"/>
      <w:r w:rsidRPr="00E226C9">
        <w:t>Vermeule</w:t>
      </w:r>
      <w:proofErr w:type="spellEnd"/>
      <w:r w:rsidRPr="00E226C9">
        <w:t xml:space="preserve"> see presidents as </w:t>
      </w:r>
      <w:proofErr w:type="spellStart"/>
      <w:r w:rsidRPr="00E226C9">
        <w:t>Holmesians</w:t>
      </w:r>
      <w:proofErr w:type="spellEnd"/>
      <w:r w:rsidRPr="00E226C9">
        <w:t xml:space="preserve">, not Hartians.69 Yet even if we enter their purely </w:t>
      </w:r>
      <w:proofErr w:type="spellStart"/>
      <w:r w:rsidRPr="00E226C9">
        <w:t>conse</w:t>
      </w:r>
      <w:proofErr w:type="spellEnd"/>
      <w:r w:rsidRPr="00E226C9">
        <w:t xml:space="preserve">- </w:t>
      </w:r>
      <w:proofErr w:type="spellStart"/>
      <w:r w:rsidRPr="00E226C9">
        <w:t>quentialist</w:t>
      </w:r>
      <w:proofErr w:type="spellEnd"/>
      <w:r w:rsidRPr="00E226C9">
        <w:t xml:space="preserve"> world, in which presidents follow the law not out of any normative obligation or the more specific duty to faithfully execute the laws but only when the cost-benefit metric of compliance is more </w:t>
      </w:r>
      <w:proofErr w:type="spellStart"/>
      <w:r w:rsidRPr="00E226C9">
        <w:t>fa</w:t>
      </w:r>
      <w:proofErr w:type="spellEnd"/>
      <w:r w:rsidRPr="00E226C9">
        <w:t xml:space="preserve">- </w:t>
      </w:r>
      <w:proofErr w:type="spellStart"/>
      <w:r w:rsidRPr="00E226C9">
        <w:t>vorable</w:t>
      </w:r>
      <w:proofErr w:type="spellEnd"/>
      <w:r w:rsidRPr="00E226C9">
        <w:t xml:space="preserve"> than that of noncompliance, powerful reasons suggest that presidents will comply with law far more often than Posner and </w:t>
      </w:r>
      <w:proofErr w:type="spellStart"/>
      <w:r w:rsidRPr="00E226C9">
        <w:t>Vermeule</w:t>
      </w:r>
      <w:proofErr w:type="spellEnd"/>
      <w:r w:rsidRPr="00E226C9">
        <w:t xml:space="preserve"> imply. And analysis of those reasons might also point us to understanding better the contexts in which presidents are less likely to comply (either by invoking disingenuous or wholly unpersuasive legal interpretations or by defying the law outright)</w:t>
      </w:r>
      <w:proofErr w:type="gramStart"/>
      <w:r w:rsidRPr="00E226C9">
        <w:t>.¶</w:t>
      </w:r>
      <w:proofErr w:type="gramEnd"/>
      <w:r w:rsidRPr="00E226C9">
        <w:t xml:space="preserve"> The Posner and </w:t>
      </w:r>
      <w:proofErr w:type="spellStart"/>
      <w:r w:rsidRPr="00E226C9">
        <w:t>Vermeule</w:t>
      </w:r>
      <w:proofErr w:type="spellEnd"/>
      <w:r w:rsidRPr="00E226C9">
        <w:t xml:space="preserve"> approach is characteristic of a general approach to assessing public institutions and the behavior of judges, legislators, presidents, and other public officials that has emerged re- </w:t>
      </w:r>
      <w:proofErr w:type="spellStart"/>
      <w:r w:rsidRPr="00E226C9">
        <w:t>cently</w:t>
      </w:r>
      <w:proofErr w:type="spellEnd"/>
      <w:r w:rsidRPr="00E226C9">
        <w:t xml:space="preserve"> within legal scholarship. Under the influence of rational-choice theory and empirical social science from other disciplines, such as </w:t>
      </w:r>
      <w:proofErr w:type="spellStart"/>
      <w:r w:rsidRPr="00E226C9">
        <w:t>po</w:t>
      </w:r>
      <w:proofErr w:type="spellEnd"/>
      <w:r w:rsidRPr="00E226C9">
        <w:t xml:space="preserve">- </w:t>
      </w:r>
      <w:proofErr w:type="spellStart"/>
      <w:r w:rsidRPr="00E226C9">
        <w:t>litical</w:t>
      </w:r>
      <w:proofErr w:type="spellEnd"/>
      <w:r w:rsidRPr="00E226C9">
        <w:t xml:space="preserve"> science and economics, some public law scholarship has shifted to trying to predict and understand the behavior of public officials wholly in terms of the material incentives to which they are posited to respond. These incentives include the power of effective sanctions other actors can impose on public officials who deviate from those ac- tors’ preferred positions. In this general rational-choice approach, considerations of morality or duty internal to the legal system do not motivate public actors. Indeed, in the case of Posner and </w:t>
      </w:r>
      <w:proofErr w:type="spellStart"/>
      <w:r w:rsidRPr="00E226C9">
        <w:t>Vermeule’s</w:t>
      </w:r>
      <w:proofErr w:type="spellEnd"/>
      <w:r w:rsidRPr="00E226C9">
        <w:t xml:space="preserve"> book, that is more the working assumption of the approach than a fact that the theories actually prove. </w:t>
      </w:r>
      <w:r w:rsidRPr="00E226C9">
        <w:rPr>
          <w:rStyle w:val="StyleBoldUnderline"/>
          <w:highlight w:val="yellow"/>
        </w:rPr>
        <w:t>Public officials do not follow the law out of</w:t>
      </w:r>
      <w:r w:rsidRPr="00E226C9">
        <w:t xml:space="preserve"> any felt normative sense of official or </w:t>
      </w:r>
      <w:r w:rsidRPr="00E226C9">
        <w:rPr>
          <w:rStyle w:val="StyleBoldUnderline"/>
          <w:highlight w:val="yellow"/>
        </w:rPr>
        <w:t>moral obligation</w:t>
      </w:r>
      <w:r w:rsidRPr="00E226C9">
        <w:t xml:space="preserve">. In what they view as </w:t>
      </w:r>
      <w:proofErr w:type="gramStart"/>
      <w:r w:rsidRPr="00E226C9">
        <w:t>hard-headed</w:t>
      </w:r>
      <w:proofErr w:type="gramEnd"/>
      <w:r w:rsidRPr="00E226C9">
        <w:t xml:space="preserve"> realism, scholars like Posner and </w:t>
      </w:r>
      <w:proofErr w:type="spellStart"/>
      <w:r w:rsidRPr="00E226C9">
        <w:t>Vermeule</w:t>
      </w:r>
      <w:proofErr w:type="spellEnd"/>
      <w:r w:rsidRPr="00E226C9">
        <w:t xml:space="preserve"> believe </w:t>
      </w:r>
      <w:r w:rsidRPr="00E226C9">
        <w:rPr>
          <w:rStyle w:val="StyleBoldUnderline"/>
          <w:highlight w:val="yellow"/>
        </w:rPr>
        <w:t xml:space="preserve">a more external perspective is required to understand </w:t>
      </w:r>
      <w:proofErr w:type="spellStart"/>
      <w:r w:rsidRPr="00E226C9">
        <w:rPr>
          <w:rStyle w:val="StyleBoldUnderline"/>
          <w:highlight w:val="yellow"/>
        </w:rPr>
        <w:t>presiden</w:t>
      </w:r>
      <w:proofErr w:type="spellEnd"/>
      <w:r w:rsidRPr="00E226C9">
        <w:rPr>
          <w:rStyle w:val="StyleBoldUnderline"/>
          <w:highlight w:val="yellow"/>
        </w:rPr>
        <w:t xml:space="preserve">- </w:t>
      </w:r>
      <w:proofErr w:type="spellStart"/>
      <w:r w:rsidRPr="00E226C9">
        <w:rPr>
          <w:rStyle w:val="StyleBoldUnderline"/>
          <w:highlight w:val="yellow"/>
        </w:rPr>
        <w:t>tial</w:t>
      </w:r>
      <w:proofErr w:type="spellEnd"/>
      <w:r w:rsidRPr="00E226C9">
        <w:rPr>
          <w:rStyle w:val="StyleBoldUnderline"/>
          <w:highlight w:val="yellow"/>
        </w:rPr>
        <w:t xml:space="preserve"> behavior</w:t>
      </w:r>
      <w:r w:rsidRPr="00E226C9">
        <w:t xml:space="preserve">. All that matters, from this vantage point, are the </w:t>
      </w:r>
      <w:proofErr w:type="spellStart"/>
      <w:r w:rsidRPr="00E226C9">
        <w:t>conse</w:t>
      </w:r>
      <w:proofErr w:type="spellEnd"/>
      <w:r w:rsidRPr="00E226C9">
        <w:t xml:space="preserve">- </w:t>
      </w:r>
      <w:proofErr w:type="spellStart"/>
      <w:r w:rsidRPr="00E226C9">
        <w:t>quences</w:t>
      </w:r>
      <w:proofErr w:type="spellEnd"/>
      <w:r w:rsidRPr="00E226C9">
        <w:t xml:space="preserve"> that will or will not flow from compliance or defiance and manipulation of the law. </w:t>
      </w:r>
      <w:r w:rsidRPr="00E226C9">
        <w:rPr>
          <w:rStyle w:val="StyleBoldUnderline"/>
          <w:highlight w:val="yellow"/>
        </w:rPr>
        <w:t>If</w:t>
      </w:r>
      <w:r w:rsidRPr="00E226C9">
        <w:t xml:space="preserve"> other actors, including </w:t>
      </w:r>
      <w:r w:rsidRPr="00E226C9">
        <w:rPr>
          <w:rStyle w:val="StyleBoldUnderline"/>
          <w:highlight w:val="yellow"/>
        </w:rPr>
        <w:t xml:space="preserve">Congress, </w:t>
      </w:r>
      <w:proofErr w:type="spellStart"/>
      <w:r w:rsidRPr="00E226C9">
        <w:rPr>
          <w:rStyle w:val="StyleBoldUnderline"/>
          <w:highlight w:val="yellow"/>
        </w:rPr>
        <w:t>thecourts</w:t>
      </w:r>
      <w:proofErr w:type="spellEnd"/>
      <w:r w:rsidRPr="00E226C9">
        <w:rPr>
          <w:rStyle w:val="StyleBoldUnderline"/>
          <w:highlight w:val="yellow"/>
        </w:rPr>
        <w:t>, or “the public</w:t>
      </w:r>
      <w:r w:rsidRPr="00E226C9">
        <w:t xml:space="preserve">” (whatever that might mean, precisely) </w:t>
      </w:r>
      <w:r w:rsidRPr="00E226C9">
        <w:rPr>
          <w:rStyle w:val="StyleBoldUnderline"/>
          <w:highlight w:val="yellow"/>
        </w:rPr>
        <w:t xml:space="preserve">will ac- </w:t>
      </w:r>
      <w:proofErr w:type="spellStart"/>
      <w:r w:rsidRPr="00E226C9">
        <w:rPr>
          <w:rStyle w:val="StyleBoldUnderline"/>
          <w:highlight w:val="yellow"/>
        </w:rPr>
        <w:t>cept</w:t>
      </w:r>
      <w:proofErr w:type="spellEnd"/>
      <w:r w:rsidRPr="00E226C9">
        <w:rPr>
          <w:rStyle w:val="StyleBoldUnderline"/>
          <w:highlight w:val="yellow"/>
        </w:rPr>
        <w:t xml:space="preserve"> an action, the President will be able to do it</w:t>
      </w:r>
      <w:r w:rsidRPr="00E226C9">
        <w:t xml:space="preserve">; if not, his credibility and power will be undermined. It is that externally oriented cost- benefit calculation — not the law and not any internal sense of </w:t>
      </w:r>
      <w:proofErr w:type="spellStart"/>
      <w:r w:rsidRPr="00E226C9">
        <w:t>obliga</w:t>
      </w:r>
      <w:proofErr w:type="spellEnd"/>
      <w:r w:rsidRPr="00E226C9">
        <w:t xml:space="preserve">- </w:t>
      </w:r>
      <w:proofErr w:type="spellStart"/>
      <w:r w:rsidRPr="00E226C9">
        <w:t>tion</w:t>
      </w:r>
      <w:proofErr w:type="spellEnd"/>
      <w:r w:rsidRPr="00E226C9">
        <w:t xml:space="preserve"> to obey the law — that determines how presidents act in fact. Thus, “politics,” not “law,” determines how much discretion presidents actually have</w:t>
      </w:r>
      <w:proofErr w:type="gramStart"/>
      <w:r w:rsidRPr="00E226C9">
        <w:t>.¶</w:t>
      </w:r>
      <w:proofErr w:type="gramEnd"/>
      <w:r w:rsidRPr="00E226C9">
        <w:t xml:space="preserve"> This approach to presidential power finds its analog in the way a number of constitutional law scholars have come to portray the </w:t>
      </w:r>
      <w:proofErr w:type="spellStart"/>
      <w:r w:rsidRPr="00E226C9">
        <w:t>behav</w:t>
      </w:r>
      <w:proofErr w:type="spellEnd"/>
      <w:r w:rsidRPr="00E226C9">
        <w:t xml:space="preserve">- </w:t>
      </w:r>
      <w:proofErr w:type="spellStart"/>
      <w:r w:rsidRPr="00E226C9">
        <w:t>ior</w:t>
      </w:r>
      <w:proofErr w:type="spellEnd"/>
      <w:r w:rsidRPr="00E226C9">
        <w:t xml:space="preserve"> of the Supreme Court. These scholars, such as Professors Michael Klarman</w:t>
      </w:r>
      <w:proofErr w:type="gramStart"/>
      <w:r w:rsidRPr="00E226C9">
        <w:t>,70</w:t>
      </w:r>
      <w:proofErr w:type="gramEnd"/>
      <w:r w:rsidRPr="00E226C9">
        <w:t xml:space="preserve"> Barry Friedman,71 Jack Balkin,72 and others, have asserted various versions of what I call the “majoritarian thesis”73: the claim that Court decisions are constrained to reflect the policy preferences of national political majorities (or national political elite majorities), </w:t>
      </w:r>
      <w:proofErr w:type="spellStart"/>
      <w:r w:rsidRPr="00E226C9">
        <w:t>ra</w:t>
      </w:r>
      <w:proofErr w:type="spellEnd"/>
      <w:r w:rsidRPr="00E226C9">
        <w:t xml:space="preserve">- </w:t>
      </w:r>
      <w:proofErr w:type="spellStart"/>
      <w:r w:rsidRPr="00E226C9">
        <w:t>ther</w:t>
      </w:r>
      <w:proofErr w:type="spellEnd"/>
      <w:r w:rsidRPr="00E226C9">
        <w:t xml:space="preserve"> than the outcomes that good-faith internal elaboration of legal doctrine would compel based on normative considerations about </w:t>
      </w:r>
      <w:proofErr w:type="spellStart"/>
      <w:r w:rsidRPr="00E226C9">
        <w:t>ap</w:t>
      </w:r>
      <w:proofErr w:type="spellEnd"/>
      <w:r w:rsidRPr="00E226C9">
        <w:t xml:space="preserve">- </w:t>
      </w:r>
      <w:proofErr w:type="spellStart"/>
      <w:r w:rsidRPr="00E226C9">
        <w:t>propriate</w:t>
      </w:r>
      <w:proofErr w:type="spellEnd"/>
      <w:r w:rsidRPr="00E226C9">
        <w:t xml:space="preserve"> methods of legal reasoning and interpretation. In some </w:t>
      </w:r>
      <w:proofErr w:type="spellStart"/>
      <w:r w:rsidRPr="00E226C9">
        <w:t>ver</w:t>
      </w:r>
      <w:proofErr w:type="spellEnd"/>
      <w:r w:rsidRPr="00E226C9">
        <w:t xml:space="preserve">- </w:t>
      </w:r>
      <w:proofErr w:type="spellStart"/>
      <w:r w:rsidRPr="00E226C9">
        <w:t>sions</w:t>
      </w:r>
      <w:proofErr w:type="spellEnd"/>
      <w:r w:rsidRPr="00E226C9">
        <w:t xml:space="preserve"> of the majoritarian thesis, these potential external sanctions </w:t>
      </w:r>
      <w:proofErr w:type="spellStart"/>
      <w:r w:rsidRPr="00E226C9">
        <w:t>im</w:t>
      </w:r>
      <w:proofErr w:type="spellEnd"/>
      <w:r w:rsidRPr="00E226C9">
        <w:t xml:space="preserve">- pose outer boundaries on the degrees of freedom the Court has; within those boundaries, the Court remains free to act on its own </w:t>
      </w:r>
      <w:proofErr w:type="spellStart"/>
      <w:r w:rsidRPr="00E226C9">
        <w:t>considera</w:t>
      </w:r>
      <w:proofErr w:type="spellEnd"/>
      <w:r w:rsidRPr="00E226C9">
        <w:t xml:space="preserve">- </w:t>
      </w:r>
      <w:proofErr w:type="spellStart"/>
      <w:r w:rsidRPr="00E226C9">
        <w:t>tions</w:t>
      </w:r>
      <w:proofErr w:type="spellEnd"/>
      <w:r w:rsidRPr="00E226C9">
        <w:t>, including perhaps purely legal ones as viewed from an internal perspective. In other versions, the Court is cast as almost mirroring the preferences of national political majorities. Here, too, the behavior of the Court is seen as based less on internal, legal considerations and more on the anticipated external reactions to decisions</w:t>
      </w:r>
      <w:proofErr w:type="gramStart"/>
      <w:r w:rsidRPr="00E226C9">
        <w:t>.¶</w:t>
      </w:r>
      <w:proofErr w:type="gramEnd"/>
      <w:r w:rsidRPr="00E226C9">
        <w:t xml:space="preserve"> At an even broader theoretical level, Professor Daryl Levinson has employed the same kind of purely consequentialist framework to </w:t>
      </w:r>
      <w:proofErr w:type="spellStart"/>
      <w:r w:rsidRPr="00E226C9">
        <w:t>ana</w:t>
      </w:r>
      <w:proofErr w:type="spellEnd"/>
      <w:r w:rsidRPr="00E226C9">
        <w:t xml:space="preserve">- </w:t>
      </w:r>
      <w:proofErr w:type="spellStart"/>
      <w:r w:rsidRPr="00E226C9">
        <w:t>lyze</w:t>
      </w:r>
      <w:proofErr w:type="spellEnd"/>
      <w:r w:rsidRPr="00E226C9">
        <w:t xml:space="preserve"> what he calls the “puzzle” of the stability and effectiveness in general of constitutional law.74 Constitutional law decisions often </w:t>
      </w:r>
      <w:proofErr w:type="spellStart"/>
      <w:r w:rsidRPr="00E226C9">
        <w:t>frus-trate</w:t>
      </w:r>
      <w:proofErr w:type="spellEnd"/>
      <w:r w:rsidRPr="00E226C9">
        <w:t xml:space="preserve"> the preferences of political majorities. As Levinson puts it, the question of why those majorities do or should ever abide by such </w:t>
      </w:r>
      <w:proofErr w:type="spellStart"/>
      <w:r w:rsidRPr="00E226C9">
        <w:t>deci</w:t>
      </w:r>
      <w:proofErr w:type="spellEnd"/>
      <w:r w:rsidRPr="00E226C9">
        <w:t xml:space="preserve">- </w:t>
      </w:r>
      <w:proofErr w:type="spellStart"/>
      <w:r w:rsidRPr="00E226C9">
        <w:t>sions</w:t>
      </w:r>
      <w:proofErr w:type="spellEnd"/>
      <w:r w:rsidRPr="00E226C9">
        <w:t xml:space="preserve"> is much like the question of why presidents do or should abide by law. For Levinson, as for Posner and </w:t>
      </w:r>
      <w:proofErr w:type="spellStart"/>
      <w:r w:rsidRPr="00E226C9">
        <w:t>Vermeule</w:t>
      </w:r>
      <w:proofErr w:type="spellEnd"/>
      <w:r w:rsidRPr="00E226C9">
        <w:t xml:space="preserve">, legal compliance, to the extent that it occurs, cannot be explained by more traditional accounts of the normative force of law or by the sense that courts are politically legitimate institutions whose authority ought to be accepted for that reason. Instead, the explanation must lie in considerations ex- </w:t>
      </w:r>
      <w:proofErr w:type="spellStart"/>
      <w:r w:rsidRPr="00E226C9">
        <w:t>ternal</w:t>
      </w:r>
      <w:proofErr w:type="spellEnd"/>
      <w:r w:rsidRPr="00E226C9">
        <w:t xml:space="preserve"> to the legal system, such as the material incentives other actors have to obey, or ignore, Court decisions. Levinson then catalogues an array of material incentives political majorities confront in deciding whether to follow Court decisions whose outcomes they dislike; the re- </w:t>
      </w:r>
      <w:proofErr w:type="spellStart"/>
      <w:r w:rsidRPr="00E226C9">
        <w:t>sulting</w:t>
      </w:r>
      <w:proofErr w:type="spellEnd"/>
      <w:r w:rsidRPr="00E226C9">
        <w:t xml:space="preserve"> cost-benefit calculations end up making compliance with Court decisions usually the “rational” course of action even for disappointed political majorities (at least in well-functioning constitutional sys- </w:t>
      </w:r>
      <w:proofErr w:type="spellStart"/>
      <w:r w:rsidRPr="00E226C9">
        <w:t>tems</w:t>
      </w:r>
      <w:proofErr w:type="spellEnd"/>
      <w:r w:rsidRPr="00E226C9">
        <w:t>)</w:t>
      </w:r>
      <w:proofErr w:type="gramStart"/>
      <w:r w:rsidRPr="00E226C9">
        <w:t>.75</w:t>
      </w:r>
      <w:proofErr w:type="gramEnd"/>
      <w:r w:rsidRPr="00E226C9">
        <w:t xml:space="preserve"> Thus, the rational-choice and normative views end up con- verging in practice. And presumably, most actors do not actually run through these consequentialist calculations in deciding whether to obey particular Court decisions. Instead, these calculations lie deep beneath the surface of much larger systems of education, socialization, public discourse, and the like; most individuals, including public officials, comply with Court decisions unreflectively, because it is the “right” thing to do. But the rational-choice framework leaves open the </w:t>
      </w:r>
      <w:proofErr w:type="spellStart"/>
      <w:r w:rsidRPr="00E226C9">
        <w:t>possi</w:t>
      </w:r>
      <w:proofErr w:type="spellEnd"/>
      <w:r w:rsidRPr="00E226C9">
        <w:t xml:space="preserve">- </w:t>
      </w:r>
      <w:proofErr w:type="spellStart"/>
      <w:r w:rsidRPr="00E226C9">
        <w:t>bility</w:t>
      </w:r>
      <w:proofErr w:type="spellEnd"/>
      <w:r w:rsidRPr="00E226C9">
        <w:t xml:space="preserve"> that, at any given moment, the actors the Court’s decision </w:t>
      </w:r>
      <w:proofErr w:type="spellStart"/>
      <w:r w:rsidRPr="00E226C9">
        <w:t>lim</w:t>
      </w:r>
      <w:proofErr w:type="spellEnd"/>
      <w:r w:rsidRPr="00E226C9">
        <w:t>- its — the President, Congress, state legislatures, or others — could mobilize the underlying cost-benefit calculations that otherwise lie la- tent and conclude that, this time around, refusal to abide by the law is the more “rational” course</w:t>
      </w:r>
      <w:proofErr w:type="gramStart"/>
      <w:r w:rsidRPr="00E226C9">
        <w:t>.¶</w:t>
      </w:r>
      <w:proofErr w:type="gramEnd"/>
      <w:r w:rsidRPr="00E226C9">
        <w:t xml:space="preserve"> But as Levinson’s work helps to show, even on its own terms, </w:t>
      </w:r>
      <w:proofErr w:type="spellStart"/>
      <w:r w:rsidRPr="00E226C9">
        <w:t>Pos</w:t>
      </w:r>
      <w:proofErr w:type="spellEnd"/>
      <w:r w:rsidRPr="00E226C9">
        <w:t xml:space="preserve">- </w:t>
      </w:r>
      <w:proofErr w:type="spellStart"/>
      <w:r w:rsidRPr="00E226C9">
        <w:t>ner</w:t>
      </w:r>
      <w:proofErr w:type="spellEnd"/>
      <w:r w:rsidRPr="00E226C9">
        <w:t xml:space="preserve"> and </w:t>
      </w:r>
      <w:proofErr w:type="spellStart"/>
      <w:r w:rsidRPr="00E226C9">
        <w:t>Vermeule’s</w:t>
      </w:r>
      <w:proofErr w:type="spellEnd"/>
      <w:r w:rsidRPr="00E226C9">
        <w:t xml:space="preserve"> approach offers an incomplete account of the role of law. Levinson’s work, for example, is devoted to showing why </w:t>
      </w:r>
      <w:proofErr w:type="gramStart"/>
      <w:r w:rsidRPr="00E226C9">
        <w:t xml:space="preserve">con- </w:t>
      </w:r>
      <w:proofErr w:type="spellStart"/>
      <w:r w:rsidRPr="00E226C9">
        <w:t>stitutional</w:t>
      </w:r>
      <w:proofErr w:type="spellEnd"/>
      <w:r w:rsidRPr="00E226C9">
        <w:t xml:space="preserve"> law will be followed, even by disappointed political </w:t>
      </w:r>
      <w:proofErr w:type="spellStart"/>
      <w:r w:rsidRPr="00E226C9">
        <w:t>majori</w:t>
      </w:r>
      <w:proofErr w:type="spellEnd"/>
      <w:r w:rsidRPr="00E226C9">
        <w:t>- ties, for purely instrumental reasons,</w:t>
      </w:r>
      <w:proofErr w:type="gramEnd"/>
      <w:r w:rsidRPr="00E226C9">
        <w:t xml:space="preserve"> even if those majorities do not experience any internal sense of duty to obey. He identifies </w:t>
      </w:r>
      <w:r w:rsidRPr="00E226C9">
        <w:rPr>
          <w:rStyle w:val="StyleBoldUnderline"/>
          <w:highlight w:val="yellow"/>
        </w:rPr>
        <w:t>at least six rational-choice mechanisms</w:t>
      </w:r>
      <w:r w:rsidRPr="00E226C9">
        <w:t xml:space="preserve"> that </w:t>
      </w:r>
      <w:r w:rsidRPr="00E226C9">
        <w:rPr>
          <w:rStyle w:val="StyleBoldUnderline"/>
          <w:highlight w:val="yellow"/>
        </w:rPr>
        <w:t>will lead rational actors to adhere to constitutional law</w:t>
      </w:r>
      <w:r w:rsidRPr="00E226C9">
        <w:t xml:space="preserve"> decisions of the Supreme Court: </w:t>
      </w:r>
      <w:r w:rsidRPr="00E226C9">
        <w:rPr>
          <w:rStyle w:val="StyleBoldUnderline"/>
          <w:highlight w:val="yellow"/>
        </w:rPr>
        <w:t xml:space="preserve">coordination, </w:t>
      </w:r>
      <w:proofErr w:type="spellStart"/>
      <w:r w:rsidRPr="00E226C9">
        <w:rPr>
          <w:rStyle w:val="StyleBoldUnderline"/>
          <w:highlight w:val="yellow"/>
        </w:rPr>
        <w:t>repu</w:t>
      </w:r>
      <w:proofErr w:type="spellEnd"/>
      <w:r w:rsidRPr="00E226C9">
        <w:rPr>
          <w:rStyle w:val="StyleBoldUnderline"/>
          <w:highlight w:val="yellow"/>
        </w:rPr>
        <w:t xml:space="preserve">- </w:t>
      </w:r>
      <w:proofErr w:type="spellStart"/>
      <w:r w:rsidRPr="00E226C9">
        <w:rPr>
          <w:rStyle w:val="StyleBoldUnderline"/>
          <w:highlight w:val="yellow"/>
        </w:rPr>
        <w:t>tation</w:t>
      </w:r>
      <w:proofErr w:type="spellEnd"/>
      <w:r w:rsidRPr="00E226C9">
        <w:rPr>
          <w:rStyle w:val="StyleBoldUnderline"/>
          <w:highlight w:val="yellow"/>
        </w:rPr>
        <w:t>, repeat-play, reciprocity, asset-specific investment, and positive political feedback mechanisms</w:t>
      </w:r>
      <w:r w:rsidRPr="00E226C9">
        <w:t xml:space="preserve">.76 </w:t>
      </w:r>
      <w:r w:rsidRPr="00E226C9">
        <w:rPr>
          <w:rStyle w:val="StyleBoldUnderline"/>
          <w:highlight w:val="yellow"/>
        </w:rPr>
        <w:t>No</w:t>
      </w:r>
      <w:r w:rsidRPr="00E226C9">
        <w:t xml:space="preserve"> obvious </w:t>
      </w:r>
      <w:r w:rsidRPr="00E226C9">
        <w:rPr>
          <w:rStyle w:val="StyleBoldUnderline"/>
          <w:highlight w:val="yellow"/>
        </w:rPr>
        <w:t>reason exists to explain why</w:t>
      </w:r>
      <w:r w:rsidRPr="00E226C9">
        <w:t xml:space="preserve"> all or some of </w:t>
      </w:r>
      <w:r w:rsidRPr="00E226C9">
        <w:rPr>
          <w:rStyle w:val="StyleBoldUnderline"/>
          <w:highlight w:val="yellow"/>
        </w:rPr>
        <w:t>these mechanisms</w:t>
      </w:r>
      <w:r w:rsidRPr="00E226C9">
        <w:t xml:space="preserve"> </w:t>
      </w:r>
      <w:r w:rsidRPr="00E226C9">
        <w:rPr>
          <w:rStyle w:val="StyleBoldUnderline"/>
          <w:highlight w:val="yellow"/>
        </w:rPr>
        <w:t xml:space="preserve">would fail to lead presidents </w:t>
      </w:r>
      <w:proofErr w:type="spellStart"/>
      <w:r w:rsidRPr="00E226C9">
        <w:t>sim</w:t>
      </w:r>
      <w:proofErr w:type="spellEnd"/>
      <w:r w:rsidRPr="00E226C9">
        <w:t xml:space="preserve">- </w:t>
      </w:r>
      <w:proofErr w:type="spellStart"/>
      <w:r w:rsidRPr="00E226C9">
        <w:t>ilarly</w:t>
      </w:r>
      <w:proofErr w:type="spellEnd"/>
      <w:r w:rsidRPr="00E226C9">
        <w:rPr>
          <w:rStyle w:val="StyleBoldUnderline"/>
          <w:highlight w:val="yellow"/>
        </w:rPr>
        <w:t xml:space="preserve"> to calculate that compliance with the law is usually important</w:t>
      </w:r>
      <w:r w:rsidRPr="00E226C9">
        <w:t xml:space="preserve"> to a range of important presidential objectives. At the very least, for ex- ample, the executive branch is an enormous organization, and for in- </w:t>
      </w:r>
      <w:proofErr w:type="spellStart"/>
      <w:r w:rsidRPr="00E226C9">
        <w:t>ternal</w:t>
      </w:r>
      <w:proofErr w:type="spellEnd"/>
      <w:r w:rsidRPr="00E226C9">
        <w:t xml:space="preserve"> organizational efficacy, as well as effective cooperation with other parts of the government, law serves an essential coordination function that presidents and their advisors typically have an interest in respecting. There is a reason executive branch departments are staffed with hundreds of lawyers: while Posner and </w:t>
      </w:r>
      <w:proofErr w:type="spellStart"/>
      <w:r w:rsidRPr="00E226C9">
        <w:t>Vermeule</w:t>
      </w:r>
      <w:proofErr w:type="spellEnd"/>
      <w:r w:rsidRPr="00E226C9">
        <w:t xml:space="preserve"> might cynically speculate that the reason is to figure out how to circumvent the law artfully, the truth, surely, is that law enables these institutions to </w:t>
      </w:r>
      <w:proofErr w:type="spellStart"/>
      <w:r w:rsidRPr="00E226C9">
        <w:t>func</w:t>
      </w:r>
      <w:proofErr w:type="spellEnd"/>
      <w:r w:rsidRPr="00E226C9">
        <w:t xml:space="preserve">- </w:t>
      </w:r>
      <w:proofErr w:type="spellStart"/>
      <w:r w:rsidRPr="00E226C9">
        <w:t>tion</w:t>
      </w:r>
      <w:proofErr w:type="spellEnd"/>
      <w:r w:rsidRPr="00E226C9">
        <w:t xml:space="preserve"> effectively, both internally and in conjunction with other </w:t>
      </w:r>
      <w:proofErr w:type="spellStart"/>
      <w:r w:rsidRPr="00E226C9">
        <w:t>institu</w:t>
      </w:r>
      <w:proofErr w:type="spellEnd"/>
      <w:r w:rsidRPr="00E226C9">
        <w:t xml:space="preserve">- </w:t>
      </w:r>
      <w:proofErr w:type="spellStart"/>
      <w:r w:rsidRPr="00E226C9">
        <w:t>tions</w:t>
      </w:r>
      <w:proofErr w:type="spellEnd"/>
      <w:r w:rsidRPr="00E226C9">
        <w:t xml:space="preserve">, and that lawyers are there to facilitate that role. In contrast to Posner and </w:t>
      </w:r>
      <w:proofErr w:type="spellStart"/>
      <w:r w:rsidRPr="00E226C9">
        <w:t>Vermeule</w:t>
      </w:r>
      <w:proofErr w:type="spellEnd"/>
      <w:r w:rsidRPr="00E226C9">
        <w:t xml:space="preserve">, who argue that law does not constrain, and who then search for substitute constraints, scholars like Levinson establish that rational-choice theory helps explain why law does constrain. In- deed, as Posner and </w:t>
      </w:r>
      <w:proofErr w:type="spellStart"/>
      <w:r w:rsidRPr="00E226C9">
        <w:t>Vermeule</w:t>
      </w:r>
      <w:proofErr w:type="spellEnd"/>
      <w:r w:rsidRPr="00E226C9">
        <w:t xml:space="preserve"> surely know, there is a significant </w:t>
      </w:r>
      <w:proofErr w:type="spellStart"/>
      <w:r w:rsidRPr="00E226C9">
        <w:t>litera</w:t>
      </w:r>
      <w:proofErr w:type="spellEnd"/>
      <w:r w:rsidRPr="00E226C9">
        <w:t xml:space="preserve">- </w:t>
      </w:r>
      <w:proofErr w:type="spellStart"/>
      <w:r w:rsidRPr="00E226C9">
        <w:t>ture</w:t>
      </w:r>
      <w:proofErr w:type="spellEnd"/>
      <w:r w:rsidRPr="00E226C9">
        <w:t xml:space="preserve"> within the rational-choice framework that explains why powerful political actors would agree to accept and sustain legal constraints on their power, including the institution of judicial review.77</w:t>
      </w:r>
    </w:p>
    <w:p w14:paraId="6D6D239B" w14:textId="77777777" w:rsidR="001A762A" w:rsidRPr="00E226C9" w:rsidRDefault="001A762A" w:rsidP="001A762A"/>
    <w:p w14:paraId="0EFBD3D8" w14:textId="77777777" w:rsidR="001A762A" w:rsidRPr="00E226C9" w:rsidRDefault="001A762A" w:rsidP="001A762A"/>
    <w:p w14:paraId="45C6F6E6" w14:textId="77777777" w:rsidR="001A762A" w:rsidRPr="00E226C9" w:rsidRDefault="001A762A" w:rsidP="001A762A"/>
    <w:p w14:paraId="7CFAA4E6" w14:textId="55B80AF0" w:rsidR="001A762A" w:rsidRPr="00E226C9" w:rsidRDefault="004E2007" w:rsidP="001A762A">
      <w:pPr>
        <w:pStyle w:val="Heading4"/>
        <w:rPr>
          <w:rFonts w:cs="Times New Roman"/>
        </w:rPr>
      </w:pPr>
      <w:r w:rsidRPr="00E226C9">
        <w:rPr>
          <w:rFonts w:cs="Times New Roman"/>
        </w:rPr>
        <w:t>5</w:t>
      </w:r>
      <w:r w:rsidR="001A762A" w:rsidRPr="00E226C9">
        <w:rPr>
          <w:rFonts w:cs="Times New Roman"/>
        </w:rPr>
        <w:t>. Legal reforms restrain the cycle of violence and prevent error replication</w:t>
      </w:r>
    </w:p>
    <w:p w14:paraId="36951978" w14:textId="77777777" w:rsidR="001A762A" w:rsidRPr="00E226C9" w:rsidRDefault="001A762A" w:rsidP="001A762A">
      <w:proofErr w:type="spellStart"/>
      <w:r w:rsidRPr="00E226C9">
        <w:t>Colm</w:t>
      </w:r>
      <w:proofErr w:type="spellEnd"/>
      <w:r w:rsidRPr="00E226C9">
        <w:t xml:space="preserve"> </w:t>
      </w:r>
      <w:proofErr w:type="spellStart"/>
      <w:r w:rsidRPr="00E226C9">
        <w:rPr>
          <w:rStyle w:val="StyleStyleBold12pt"/>
        </w:rPr>
        <w:t>O’Cinneide</w:t>
      </w:r>
      <w:proofErr w:type="spellEnd"/>
      <w:r w:rsidRPr="00E226C9">
        <w:rPr>
          <w:rStyle w:val="StyleStyleBold12pt"/>
        </w:rPr>
        <w:t xml:space="preserve"> 8</w:t>
      </w:r>
      <w:r w:rsidRPr="00E226C9">
        <w:t xml:space="preserve">, Senior Lecturer in Law at University College London, “Strapped to the Mast: The Siren Song of Dreadful Necessity, the United Kingdom Human Rights Act and the Terrorist Threat,” </w:t>
      </w:r>
      <w:proofErr w:type="spellStart"/>
      <w:r w:rsidRPr="00E226C9">
        <w:t>Ch</w:t>
      </w:r>
      <w:proofErr w:type="spellEnd"/>
      <w:r w:rsidRPr="00E226C9">
        <w:t xml:space="preserve"> 15 in </w:t>
      </w:r>
      <w:r w:rsidRPr="00E226C9">
        <w:rPr>
          <w:u w:val="single"/>
        </w:rPr>
        <w:t>Fresh Perspectives on the ‘War on Terror</w:t>
      </w:r>
      <w:r w:rsidRPr="00E226C9">
        <w:t xml:space="preserve">,’ ed. Miriam </w:t>
      </w:r>
      <w:proofErr w:type="spellStart"/>
      <w:r w:rsidRPr="00E226C9">
        <w:t>Gani</w:t>
      </w:r>
      <w:proofErr w:type="spellEnd"/>
      <w:r w:rsidRPr="00E226C9">
        <w:t xml:space="preserve"> and Penelope Mathew, </w:t>
      </w:r>
      <w:hyperlink r:id="rId8" w:history="1">
        <w:r w:rsidRPr="00E226C9">
          <w:rPr>
            <w:rStyle w:val="Hyperlink"/>
          </w:rPr>
          <w:t>http://epress.anu.edu.au/war_terror/mobile_devices/ch15s07.html</w:t>
        </w:r>
      </w:hyperlink>
    </w:p>
    <w:p w14:paraId="5A5AB058" w14:textId="53442D9F" w:rsidR="001A762A" w:rsidRPr="00E226C9" w:rsidRDefault="001A762A" w:rsidP="00E226C9">
      <w:pPr>
        <w:ind w:left="360"/>
      </w:pPr>
      <w:r w:rsidRPr="00E226C9">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sidRPr="00E226C9">
        <w:t>Terminiello</w:t>
      </w:r>
      <w:proofErr w:type="spellEnd"/>
      <w:r w:rsidRPr="00E226C9">
        <w:t xml:space="preserve"> v Chicago [111] that the United States Bill of Rights should not be turned into a ‘suicide pact’ has considerable resonance in times of crisis, and often is used as a catch-all response to the ‘</w:t>
      </w:r>
      <w:proofErr w:type="spellStart"/>
      <w:r w:rsidRPr="00E226C9">
        <w:t>bleatings</w:t>
      </w:r>
      <w:proofErr w:type="spellEnd"/>
      <w:r w:rsidRPr="00E226C9">
        <w:t>’ of civil libertarians</w:t>
      </w:r>
      <w:proofErr w:type="gramStart"/>
      <w:r w:rsidRPr="00E226C9">
        <w:t>.[</w:t>
      </w:r>
      <w:proofErr w:type="gramEnd"/>
      <w:r w:rsidRPr="00E226C9">
        <w:t xml:space="preserve">112] The </w:t>
      </w:r>
      <w:r w:rsidRPr="00E226C9">
        <w:rPr>
          <w:rStyle w:val="StyleBoldUnderline"/>
        </w:rPr>
        <w:t xml:space="preserve">structural </w:t>
      </w:r>
      <w:r w:rsidRPr="00E226C9">
        <w:rPr>
          <w:rStyle w:val="StyleBoldUnderline"/>
          <w:highlight w:val="yellow"/>
        </w:rPr>
        <w:t>factors</w:t>
      </w:r>
      <w:r w:rsidRPr="00E226C9">
        <w:t xml:space="preserve"> discussed above </w:t>
      </w:r>
      <w:r w:rsidRPr="00E226C9">
        <w:rPr>
          <w:rStyle w:val="StyleBoldUnderline"/>
          <w:highlight w:val="yellow"/>
        </w:rPr>
        <w:t>that</w:t>
      </w:r>
      <w:r w:rsidRPr="00E226C9">
        <w:rPr>
          <w:rStyle w:val="StyleBoldUnderline"/>
        </w:rPr>
        <w:t xml:space="preserve"> appear to </w:t>
      </w:r>
      <w:r w:rsidRPr="00E226C9">
        <w:rPr>
          <w:rStyle w:val="StyleBoldUnderline"/>
          <w:highlight w:val="yellow"/>
        </w:rPr>
        <w:t>drive the response</w:t>
      </w:r>
      <w:r w:rsidRPr="00E226C9">
        <w:rPr>
          <w:rStyle w:val="StyleBoldUnderline"/>
        </w:rPr>
        <w:t xml:space="preserve"> of successive UK governments </w:t>
      </w:r>
      <w:r w:rsidRPr="00E226C9">
        <w:rPr>
          <w:rStyle w:val="StyleBoldUnderline"/>
          <w:highlight w:val="yellow"/>
        </w:rPr>
        <w:t xml:space="preserve">to terrorist </w:t>
      </w:r>
      <w:r w:rsidRPr="00E226C9">
        <w:rPr>
          <w:rStyle w:val="StyleBoldUnderline"/>
        </w:rPr>
        <w:t>act</w:t>
      </w:r>
      <w:r w:rsidRPr="00E226C9">
        <w:rPr>
          <w:rStyle w:val="StyleBoldUnderline"/>
          <w:highlight w:val="yellow"/>
        </w:rPr>
        <w:t xml:space="preserve">s seem to </w:t>
      </w:r>
      <w:r w:rsidRPr="00E226C9">
        <w:rPr>
          <w:rStyle w:val="StyleBoldUnderline"/>
        </w:rPr>
        <w:t xml:space="preserve">invariably </w:t>
      </w:r>
      <w:r w:rsidRPr="00E226C9">
        <w:rPr>
          <w:rStyle w:val="StyleBoldUnderline"/>
          <w:highlight w:val="yellow"/>
        </w:rPr>
        <w:t>result in</w:t>
      </w:r>
      <w:r w:rsidRPr="00E226C9">
        <w:rPr>
          <w:rStyle w:val="StyleBoldUnderline"/>
        </w:rPr>
        <w:t xml:space="preserve"> a depressing </w:t>
      </w:r>
      <w:r w:rsidRPr="00E226C9">
        <w:rPr>
          <w:rStyle w:val="Emphasis"/>
          <w:highlight w:val="yellow"/>
        </w:rPr>
        <w:t>repetition of mistakes</w:t>
      </w:r>
      <w:r w:rsidRPr="00E226C9">
        <w:t xml:space="preserve">.¶ </w:t>
      </w:r>
      <w:r w:rsidRPr="00E226C9">
        <w:rPr>
          <w:rStyle w:val="StyleBoldUnderline"/>
          <w:highlight w:val="yellow"/>
        </w:rPr>
        <w:t>However</w:t>
      </w:r>
      <w:r w:rsidRPr="00E226C9">
        <w:t xml:space="preserve">, certain </w:t>
      </w:r>
      <w:r w:rsidRPr="00E226C9">
        <w:rPr>
          <w:rStyle w:val="StyleBoldUnderline"/>
          <w:highlight w:val="yellow"/>
        </w:rPr>
        <w:t>legal processes</w:t>
      </w:r>
      <w:r w:rsidRPr="00E226C9">
        <w:rPr>
          <w:rStyle w:val="StyleBoldUnderline"/>
        </w:rPr>
        <w:t xml:space="preserve"> appear to </w:t>
      </w:r>
      <w:r w:rsidRPr="00E226C9">
        <w:rPr>
          <w:rStyle w:val="StyleBoldUnderline"/>
          <w:highlight w:val="yellow"/>
        </w:rPr>
        <w:t xml:space="preserve">have some capacity to </w:t>
      </w:r>
      <w:r w:rsidRPr="00E226C9">
        <w:rPr>
          <w:rStyle w:val="Emphasis"/>
          <w:highlight w:val="yellow"/>
        </w:rPr>
        <w:t xml:space="preserve">slow down </w:t>
      </w:r>
      <w:r w:rsidRPr="00E226C9">
        <w:rPr>
          <w:rStyle w:val="Emphasis"/>
        </w:rPr>
        <w:t xml:space="preserve">the </w:t>
      </w:r>
      <w:r w:rsidRPr="00E226C9">
        <w:rPr>
          <w:rStyle w:val="Emphasis"/>
          <w:highlight w:val="yellow"/>
        </w:rPr>
        <w:t>excesses</w:t>
      </w:r>
      <w:r w:rsidRPr="00E226C9">
        <w:rPr>
          <w:rStyle w:val="StyleBoldUnderline"/>
          <w:highlight w:val="yellow"/>
        </w:rPr>
        <w:t xml:space="preserve"> of the</w:t>
      </w:r>
      <w:r w:rsidRPr="00E226C9">
        <w:rPr>
          <w:rStyle w:val="StyleBoldUnderline"/>
        </w:rPr>
        <w:t xml:space="preserve"> </w:t>
      </w:r>
      <w:r w:rsidRPr="00E226C9">
        <w:rPr>
          <w:rStyle w:val="Emphasis"/>
        </w:rPr>
        <w:t>c</w:t>
      </w:r>
      <w:r w:rsidRPr="00E226C9">
        <w:rPr>
          <w:rStyle w:val="StyleBoldUnderline"/>
        </w:rPr>
        <w:t>ounter-</w:t>
      </w:r>
      <w:r w:rsidRPr="00E226C9">
        <w:rPr>
          <w:rStyle w:val="Emphasis"/>
        </w:rPr>
        <w:t>t</w:t>
      </w:r>
      <w:r w:rsidRPr="00E226C9">
        <w:rPr>
          <w:rStyle w:val="StyleBoldUnderline"/>
        </w:rPr>
        <w:t xml:space="preserve">errorism </w:t>
      </w:r>
      <w:r w:rsidRPr="00E226C9">
        <w:rPr>
          <w:rStyle w:val="StyleBoldUnderline"/>
          <w:highlight w:val="yellow"/>
        </w:rPr>
        <w:t>cycle</w:t>
      </w:r>
      <w:r w:rsidRPr="00E226C9">
        <w:t xml:space="preserve">. What is becoming apparent in the UK context since 9/11 is that there are factors at play this time round that were not in play in the early years of the Northern Irish crisis. A series of parliamentary, </w:t>
      </w:r>
      <w:r w:rsidRPr="00E226C9">
        <w:rPr>
          <w:rStyle w:val="StyleBoldUnderline"/>
          <w:highlight w:val="yellow"/>
        </w:rPr>
        <w:t>judicial</w:t>
      </w:r>
      <w:r w:rsidRPr="00E226C9">
        <w:t xml:space="preserve"> and transnational </w:t>
      </w:r>
      <w:r w:rsidRPr="00E226C9">
        <w:rPr>
          <w:rStyle w:val="StyleBoldUnderline"/>
          <w:highlight w:val="yellow"/>
        </w:rPr>
        <w:t>mechanisms</w:t>
      </w:r>
      <w:r w:rsidRPr="00E226C9">
        <w:t xml:space="preserve"> are now in place that appear to </w:t>
      </w:r>
      <w:r w:rsidRPr="00E226C9">
        <w:rPr>
          <w:rStyle w:val="StyleBoldUnderline"/>
          <w:highlight w:val="yellow"/>
        </w:rPr>
        <w:t xml:space="preserve">have </w:t>
      </w:r>
      <w:r w:rsidRPr="00E226C9">
        <w:rPr>
          <w:rStyle w:val="StyleBoldUnderline"/>
        </w:rPr>
        <w:t>some</w:t>
      </w:r>
      <w:r w:rsidRPr="00E226C9">
        <w:t xml:space="preserve"> moderate </w:t>
      </w:r>
      <w:r w:rsidRPr="00E226C9">
        <w:rPr>
          <w:rStyle w:val="Emphasis"/>
        </w:rPr>
        <w:t>‘</w:t>
      </w:r>
      <w:r w:rsidRPr="00E226C9">
        <w:rPr>
          <w:rStyle w:val="Emphasis"/>
          <w:highlight w:val="yellow"/>
        </w:rPr>
        <w:t>dampening’ effect</w:t>
      </w:r>
      <w:r w:rsidRPr="00E226C9">
        <w:rPr>
          <w:rStyle w:val="StyleBoldUnderline"/>
          <w:highlight w:val="yellow"/>
        </w:rPr>
        <w:t xml:space="preserve"> on</w:t>
      </w:r>
      <w:r w:rsidRPr="00E226C9">
        <w:rPr>
          <w:rStyle w:val="StyleBoldUnderline"/>
        </w:rPr>
        <w:t xml:space="preserve"> the application of </w:t>
      </w:r>
      <w:r w:rsidRPr="00E226C9">
        <w:rPr>
          <w:rStyle w:val="StyleBoldUnderline"/>
          <w:highlight w:val="yellow"/>
        </w:rPr>
        <w:t>emergency powers</w:t>
      </w:r>
      <w:proofErr w:type="gramStart"/>
      <w:r w:rsidRPr="00E226C9">
        <w:rPr>
          <w:rStyle w:val="StyleBoldUnderline"/>
        </w:rPr>
        <w:t>.</w:t>
      </w:r>
      <w:r w:rsidRPr="00E226C9">
        <w:rPr>
          <w:bCs/>
        </w:rPr>
        <w:t>¶</w:t>
      </w:r>
      <w:proofErr w:type="gramEnd"/>
      <w:r w:rsidRPr="00E226C9">
        <w:rPr>
          <w:bCs/>
          <w:u w:val="single"/>
        </w:rPr>
        <w:t xml:space="preserve"> </w:t>
      </w:r>
      <w:r w:rsidRPr="00E226C9">
        <w:t xml:space="preserve">This phrase ‘dampening’ is borrowed from Campbell and Connolly, who have recently suggested that law can play a ‘dampening’ role on the progression of the counter-terrorism cycle before it reaches its end. </w:t>
      </w:r>
      <w:r w:rsidRPr="00E226C9">
        <w:rPr>
          <w:rStyle w:val="StyleBoldUnderline"/>
          <w:highlight w:val="yellow"/>
        </w:rPr>
        <w:t>Legal processes</w:t>
      </w:r>
      <w:r w:rsidRPr="00E226C9">
        <w:rPr>
          <w:rStyle w:val="StyleBoldUnderline"/>
        </w:rPr>
        <w:t xml:space="preserve"> can </w:t>
      </w:r>
      <w:r w:rsidRPr="00E226C9">
        <w:rPr>
          <w:rStyle w:val="StyleBoldUnderline"/>
          <w:highlight w:val="yellow"/>
        </w:rPr>
        <w:t xml:space="preserve">provide an </w:t>
      </w:r>
      <w:r w:rsidRPr="00E226C9">
        <w:rPr>
          <w:rStyle w:val="Emphasis"/>
          <w:highlight w:val="yellow"/>
        </w:rPr>
        <w:t>avenue of political opportunity</w:t>
      </w:r>
      <w:r w:rsidRPr="00E226C9">
        <w:rPr>
          <w:rStyle w:val="StyleBoldUnderline"/>
        </w:rPr>
        <w:t xml:space="preserve"> and </w:t>
      </w:r>
      <w:proofErr w:type="spellStart"/>
      <w:r w:rsidRPr="00E226C9">
        <w:rPr>
          <w:rStyle w:val="StyleBoldUnderline"/>
        </w:rPr>
        <w:t>mobilisation</w:t>
      </w:r>
      <w:proofErr w:type="spellEnd"/>
      <w:r w:rsidRPr="00E226C9">
        <w:t xml:space="preserve"> in their own right, </w:t>
      </w:r>
      <w:r w:rsidRPr="00E226C9">
        <w:rPr>
          <w:rStyle w:val="StyleBoldUnderline"/>
          <w:highlight w:val="yellow"/>
        </w:rPr>
        <w:t>whereby the</w:t>
      </w:r>
      <w:r w:rsidRPr="00E226C9">
        <w:t xml:space="preserve"> ‘relatively autonomous’ </w:t>
      </w:r>
      <w:r w:rsidRPr="00E226C9">
        <w:rPr>
          <w:rStyle w:val="StyleBoldUnderline"/>
        </w:rPr>
        <w:t xml:space="preserve">framework of a </w:t>
      </w:r>
      <w:r w:rsidRPr="00E226C9">
        <w:rPr>
          <w:rStyle w:val="StyleBoldUnderline"/>
          <w:highlight w:val="yellow"/>
        </w:rPr>
        <w:t xml:space="preserve">legal system can </w:t>
      </w:r>
      <w:r w:rsidRPr="00E226C9">
        <w:rPr>
          <w:rStyle w:val="StyleBoldUnderline"/>
        </w:rPr>
        <w:t xml:space="preserve">be used to </w:t>
      </w:r>
      <w:r w:rsidRPr="00E226C9">
        <w:rPr>
          <w:rStyle w:val="Emphasis"/>
          <w:highlight w:val="yellow"/>
        </w:rPr>
        <w:t>moderate the impact of the cycle of repression and backlash</w:t>
      </w:r>
      <w:r w:rsidRPr="00E226C9">
        <w:t xml:space="preserve">. They also suggest that </w:t>
      </w:r>
      <w:r w:rsidRPr="00E226C9">
        <w:rPr>
          <w:rStyle w:val="StyleBoldUnderline"/>
          <w:highlight w:val="yellow"/>
        </w:rPr>
        <w:t xml:space="preserve">this ‘dampening’ effect can ‘re-frame’ conflicts in a manner that </w:t>
      </w:r>
      <w:r w:rsidRPr="00E226C9">
        <w:rPr>
          <w:rStyle w:val="Emphasis"/>
          <w:highlight w:val="yellow"/>
        </w:rPr>
        <w:t>shifts perceptions</w:t>
      </w:r>
      <w:r w:rsidRPr="00E226C9">
        <w:rPr>
          <w:rStyle w:val="StyleBoldUnderline"/>
          <w:highlight w:val="yellow"/>
        </w:rPr>
        <w:t xml:space="preserve"> about the need for </w:t>
      </w:r>
      <w:r w:rsidRPr="00E226C9">
        <w:rPr>
          <w:rStyle w:val="StyleBoldUnderline"/>
        </w:rPr>
        <w:t xml:space="preserve">the use of </w:t>
      </w:r>
      <w:r w:rsidRPr="00E226C9">
        <w:rPr>
          <w:rStyle w:val="StyleBoldUnderline"/>
          <w:highlight w:val="yellow"/>
        </w:rPr>
        <w:t>violence</w:t>
      </w:r>
      <w:r w:rsidRPr="00E226C9">
        <w:rPr>
          <w:rStyle w:val="StyleBoldUnderline"/>
        </w:rPr>
        <w:t xml:space="preserve"> or extreme state repression</w:t>
      </w:r>
      <w:proofErr w:type="gramStart"/>
      <w:r w:rsidRPr="00E226C9">
        <w:t>.[</w:t>
      </w:r>
      <w:proofErr w:type="gramEnd"/>
      <w:r w:rsidRPr="00E226C9">
        <w:t xml:space="preserve">113] </w:t>
      </w:r>
      <w:r w:rsidRPr="00E226C9">
        <w:rPr>
          <w:rStyle w:val="StyleBoldUnderline"/>
        </w:rPr>
        <w:t>State responses</w:t>
      </w:r>
      <w:r w:rsidRPr="00E226C9">
        <w:t xml:space="preserve"> that have been </w:t>
      </w:r>
      <w:r w:rsidRPr="00E226C9">
        <w:rPr>
          <w:rStyle w:val="StyleBoldUnderline"/>
        </w:rPr>
        <w:t>subject to this dampening effect may</w:t>
      </w:r>
      <w:r w:rsidRPr="00E226C9">
        <w:t xml:space="preserve"> have more legitimacy and </w:t>
      </w:r>
      <w:r w:rsidRPr="00E226C9">
        <w:rPr>
          <w:rStyle w:val="StyleBoldUnderline"/>
        </w:rPr>
        <w:t>generate less repression</w:t>
      </w:r>
      <w:r w:rsidRPr="00E226C9">
        <w:t xml:space="preserve">: the need for </w:t>
      </w:r>
      <w:proofErr w:type="spellStart"/>
      <w:r w:rsidRPr="00E226C9">
        <w:t>mobilisation</w:t>
      </w:r>
      <w:proofErr w:type="spellEnd"/>
      <w:r w:rsidRPr="00E226C9">
        <w:t xml:space="preserve"> in response may therefore also be diluted. </w:t>
      </w:r>
    </w:p>
    <w:p w14:paraId="5CE28BF0" w14:textId="77777777" w:rsidR="004E2007" w:rsidRPr="00E226C9" w:rsidRDefault="004E2007" w:rsidP="004E2007"/>
    <w:p w14:paraId="03AC99F1" w14:textId="779A5E49" w:rsidR="004E2007" w:rsidRPr="00E226C9" w:rsidRDefault="004E2007" w:rsidP="004E2007">
      <w:pPr>
        <w:pStyle w:val="Heading4"/>
        <w:rPr>
          <w:rFonts w:cs="Times New Roman"/>
        </w:rPr>
      </w:pPr>
      <w:r w:rsidRPr="00E226C9">
        <w:rPr>
          <w:rFonts w:cs="Times New Roman"/>
        </w:rPr>
        <w:t>7. Relying on the heuristic of scenario planning is best – it allows us to cope with complex systems and use that complexity to our advantage</w:t>
      </w:r>
    </w:p>
    <w:p w14:paraId="0F9A64C2" w14:textId="77777777" w:rsidR="004E2007" w:rsidRPr="00E226C9" w:rsidRDefault="004E2007" w:rsidP="004E2007">
      <w:pPr>
        <w:rPr>
          <w:rFonts w:eastAsia="Calibri"/>
        </w:rPr>
      </w:pPr>
      <w:proofErr w:type="spellStart"/>
      <w:r w:rsidRPr="00E226C9">
        <w:rPr>
          <w:rStyle w:val="StyleStyleBold12pt"/>
        </w:rPr>
        <w:t>Gorka</w:t>
      </w:r>
      <w:proofErr w:type="spellEnd"/>
      <w:r w:rsidRPr="00E226C9">
        <w:rPr>
          <w:rStyle w:val="StyleStyleBold12pt"/>
        </w:rPr>
        <w:t xml:space="preserve"> et al 12</w:t>
      </w:r>
      <w:r w:rsidRPr="00E226C9">
        <w:rPr>
          <w:rFonts w:eastAsia="Calibri"/>
        </w:rPr>
        <w:t xml:space="preserve"> (Dr. Sebastian L. V., Director of the Homeland Defense Fellows Program at the College of International Security Affairs, National Defense University, teaches Irregular Warfare and US National Security at NDU and Georgetown, et al., Spring 2012, “The Complexity Trap,” Parameters, </w:t>
      </w:r>
      <w:hyperlink r:id="rId9" w:history="1">
        <w:r w:rsidRPr="00E226C9">
          <w:rPr>
            <w:rFonts w:eastAsia="Calibri"/>
          </w:rPr>
          <w:t>http://www.carlisle.army.mil/USAWC/parameters/Articles/2012spring/Gallagher_Geltzer_Gorka.pdf</w:t>
        </w:r>
      </w:hyperlink>
      <w:r w:rsidRPr="00E226C9">
        <w:rPr>
          <w:rFonts w:eastAsia="Calibri"/>
        </w:rPr>
        <w:t>)</w:t>
      </w:r>
    </w:p>
    <w:p w14:paraId="31180E6A" w14:textId="77777777" w:rsidR="004E2007" w:rsidRPr="00E226C9" w:rsidRDefault="004E2007" w:rsidP="004E2007">
      <w:pPr>
        <w:ind w:left="360"/>
        <w:rPr>
          <w:rFonts w:eastAsia="Calibri"/>
        </w:rPr>
      </w:pPr>
      <w:r w:rsidRPr="00E226C9">
        <w:rPr>
          <w:rFonts w:eastAsia="Calibri"/>
        </w:rPr>
        <w:t xml:space="preserve">Once we abandon complexity and begin to talk of prioritization, diffusion of power, and speed of change, we start to see that </w:t>
      </w:r>
      <w:r w:rsidRPr="00E226C9">
        <w:rPr>
          <w:rFonts w:eastAsia="Calibri"/>
          <w:bCs/>
          <w:u w:val="single"/>
        </w:rPr>
        <w:t>there is a deep irony in the complexity trap</w:t>
      </w:r>
      <w:r w:rsidRPr="00E226C9">
        <w:rPr>
          <w:rFonts w:eastAsia="Calibri"/>
        </w:rPr>
        <w:t xml:space="preserve">. </w:t>
      </w:r>
      <w:r w:rsidRPr="00E226C9">
        <w:rPr>
          <w:rFonts w:eastAsia="Calibri"/>
          <w:bCs/>
          <w:highlight w:val="yellow"/>
          <w:u w:val="single"/>
        </w:rPr>
        <w:t>Proclaiming complexity to be the bedrock principle of today’s</w:t>
      </w:r>
      <w:r w:rsidRPr="00E226C9">
        <w:rPr>
          <w:rFonts w:eastAsia="Calibri"/>
          <w:bCs/>
          <w:u w:val="single"/>
        </w:rPr>
        <w:t xml:space="preserve"> approach to </w:t>
      </w:r>
      <w:r w:rsidRPr="00E226C9">
        <w:rPr>
          <w:rFonts w:eastAsia="Calibri"/>
          <w:bCs/>
          <w:highlight w:val="yellow"/>
          <w:u w:val="single"/>
        </w:rPr>
        <w:t xml:space="preserve">strategy indicates a failure to understand that the </w:t>
      </w:r>
      <w:r w:rsidRPr="00E226C9">
        <w:rPr>
          <w:rFonts w:eastAsia="Calibri"/>
          <w:bCs/>
          <w:u w:val="single"/>
        </w:rPr>
        <w:t xml:space="preserve">very </w:t>
      </w:r>
      <w:r w:rsidRPr="00E226C9">
        <w:rPr>
          <w:rFonts w:eastAsia="Calibri"/>
          <w:bCs/>
          <w:highlight w:val="yellow"/>
          <w:u w:val="single"/>
        </w:rPr>
        <w:t xml:space="preserve">essence of strategy </w:t>
      </w:r>
      <w:r w:rsidRPr="00E226C9">
        <w:rPr>
          <w:rFonts w:eastAsia="Calibri"/>
          <w:bCs/>
          <w:u w:val="single"/>
        </w:rPr>
        <w:t xml:space="preserve">is that it </w:t>
      </w:r>
      <w:r w:rsidRPr="00E226C9">
        <w:rPr>
          <w:rFonts w:eastAsia="Calibri"/>
          <w:bCs/>
          <w:highlight w:val="yellow"/>
          <w:u w:val="single"/>
        </w:rPr>
        <w:t>allows us to cope with complexity</w:t>
      </w:r>
      <w:r w:rsidRPr="00E226C9">
        <w:rPr>
          <w:rFonts w:eastAsia="Calibri"/>
        </w:rPr>
        <w:t xml:space="preserve">—or at least good strategy does. </w:t>
      </w:r>
      <w:r w:rsidRPr="00E226C9">
        <w:rPr>
          <w:rFonts w:eastAsia="Calibri"/>
          <w:bCs/>
          <w:highlight w:val="yellow"/>
          <w:u w:val="single"/>
        </w:rPr>
        <w:t>Strategy is</w:t>
      </w:r>
      <w:r w:rsidRPr="00E226C9">
        <w:rPr>
          <w:rFonts w:eastAsia="Calibri"/>
          <w:bCs/>
          <w:u w:val="single"/>
        </w:rPr>
        <w:t xml:space="preserve"> a commitment to a particular course of action, </w:t>
      </w:r>
      <w:r w:rsidRPr="00E226C9">
        <w:rPr>
          <w:rFonts w:eastAsia="Calibri"/>
          <w:bCs/>
          <w:highlight w:val="yellow"/>
          <w:u w:val="single"/>
        </w:rPr>
        <w:t>a heuristic blade that allows us to cut through large amounts of data</w:t>
      </w:r>
      <w:r w:rsidRPr="00E226C9">
        <w:rPr>
          <w:rFonts w:eastAsia="Calibri"/>
          <w:bCs/>
          <w:u w:val="single"/>
        </w:rPr>
        <w:t xml:space="preserve"> with an overriding vision of how </w:t>
      </w:r>
      <w:r w:rsidRPr="00E226C9">
        <w:rPr>
          <w:rFonts w:eastAsia="Calibri"/>
          <w:bCs/>
          <w:highlight w:val="yellow"/>
          <w:u w:val="single"/>
        </w:rPr>
        <w:t>to connect</w:t>
      </w:r>
      <w:r w:rsidRPr="00E226C9">
        <w:rPr>
          <w:rFonts w:eastAsia="Calibri"/>
          <w:bCs/>
          <w:u w:val="single"/>
        </w:rPr>
        <w:t xml:space="preserve"> certain available </w:t>
      </w:r>
      <w:r w:rsidRPr="00E226C9">
        <w:rPr>
          <w:rFonts w:eastAsia="Calibri"/>
          <w:bCs/>
          <w:highlight w:val="yellow"/>
          <w:u w:val="single"/>
        </w:rPr>
        <w:t>means with</w:t>
      </w:r>
      <w:r w:rsidRPr="00E226C9">
        <w:rPr>
          <w:rFonts w:eastAsia="Calibri"/>
          <w:bCs/>
          <w:u w:val="single"/>
        </w:rPr>
        <w:t xml:space="preserve"> certain desired </w:t>
      </w:r>
      <w:r w:rsidRPr="00E226C9">
        <w:rPr>
          <w:rFonts w:eastAsia="Calibri"/>
          <w:bCs/>
          <w:highlight w:val="yellow"/>
          <w:u w:val="single"/>
        </w:rPr>
        <w:t>ends</w:t>
      </w:r>
      <w:r w:rsidRPr="00E226C9">
        <w:rPr>
          <w:rFonts w:eastAsia="Calibri"/>
          <w:bCs/>
          <w:u w:val="single"/>
        </w:rPr>
        <w:t xml:space="preserve">. </w:t>
      </w:r>
      <w:r w:rsidRPr="00E226C9">
        <w:rPr>
          <w:rFonts w:eastAsia="Calibri"/>
          <w:b/>
          <w:highlight w:val="yellow"/>
          <w:u w:val="single"/>
        </w:rPr>
        <w:t>By winnowing the essential from the extraneous, such heuristics</w:t>
      </w:r>
      <w:r w:rsidRPr="00E226C9">
        <w:rPr>
          <w:rFonts w:eastAsia="Calibri"/>
          <w:b/>
          <w:u w:val="single"/>
        </w:rPr>
        <w:t xml:space="preserve"> often </w:t>
      </w:r>
      <w:r w:rsidRPr="00E226C9">
        <w:rPr>
          <w:rFonts w:eastAsia="Calibri"/>
          <w:b/>
          <w:highlight w:val="yellow"/>
          <w:u w:val="single"/>
        </w:rPr>
        <w:t>outperform more complicated approaches</w:t>
      </w:r>
      <w:r w:rsidRPr="00E226C9">
        <w:rPr>
          <w:rFonts w:eastAsia="Calibri"/>
          <w:b/>
          <w:u w:val="single"/>
        </w:rPr>
        <w:t xml:space="preserve"> to complex</w:t>
      </w:r>
      <w:r w:rsidRPr="00E226C9">
        <w:rPr>
          <w:rFonts w:eastAsia="Calibri"/>
        </w:rPr>
        <w:t xml:space="preserve"> (or even allegedly “wicked”) </w:t>
      </w:r>
      <w:r w:rsidRPr="00E226C9">
        <w:rPr>
          <w:rFonts w:eastAsia="Calibri"/>
          <w:b/>
          <w:u w:val="single"/>
        </w:rPr>
        <w:t>problems that end up being computationally intractable</w:t>
      </w:r>
      <w:r w:rsidRPr="00E226C9">
        <w:rPr>
          <w:rFonts w:eastAsia="Calibri"/>
        </w:rPr>
        <w:t xml:space="preserve">. </w:t>
      </w:r>
      <w:r w:rsidRPr="00E226C9">
        <w:rPr>
          <w:rFonts w:eastAsia="Calibri"/>
          <w:b/>
          <w:highlight w:val="yellow"/>
          <w:u w:val="single"/>
        </w:rPr>
        <w:t>The more complex the system, the more important it is to rely on heuristics to deal with it</w:t>
      </w:r>
      <w:r w:rsidRPr="00E226C9">
        <w:rPr>
          <w:rFonts w:eastAsia="Calibri"/>
        </w:rPr>
        <w:t xml:space="preserve">. Whether through the use of heuristics or otherwise, </w:t>
      </w:r>
      <w:r w:rsidRPr="00E226C9">
        <w:rPr>
          <w:rFonts w:eastAsia="Calibri"/>
          <w:b/>
          <w:highlight w:val="yellow"/>
          <w:u w:val="single"/>
        </w:rPr>
        <w:t>the ability to peer through</w:t>
      </w:r>
      <w:r w:rsidRPr="00E226C9">
        <w:rPr>
          <w:rFonts w:eastAsia="Calibri"/>
          <w:b/>
          <w:u w:val="single"/>
        </w:rPr>
        <w:t xml:space="preserve"> seemingly impenetrable </w:t>
      </w:r>
      <w:r w:rsidRPr="00E226C9">
        <w:rPr>
          <w:rFonts w:eastAsia="Calibri"/>
          <w:b/>
          <w:highlight w:val="yellow"/>
          <w:u w:val="single"/>
        </w:rPr>
        <w:t>complexity and to identify</w:t>
      </w:r>
      <w:r w:rsidRPr="00E226C9">
        <w:rPr>
          <w:rFonts w:eastAsia="Calibri"/>
          <w:b/>
          <w:u w:val="single"/>
        </w:rPr>
        <w:t xml:space="preserve"> underlying </w:t>
      </w:r>
      <w:r w:rsidRPr="00E226C9">
        <w:rPr>
          <w:rFonts w:eastAsia="Calibri"/>
          <w:b/>
          <w:highlight w:val="yellow"/>
          <w:u w:val="single"/>
        </w:rPr>
        <w:t>patterns and trends is richly rewarded when others remain confused</w:t>
      </w:r>
      <w:r w:rsidRPr="00E226C9">
        <w:rPr>
          <w:rFonts w:eastAsia="Calibri"/>
          <w:b/>
          <w:u w:val="single"/>
        </w:rPr>
        <w:t xml:space="preserve"> or intimidated </w:t>
      </w:r>
      <w:r w:rsidRPr="00E226C9">
        <w:rPr>
          <w:rFonts w:eastAsia="Calibri"/>
          <w:b/>
          <w:highlight w:val="yellow"/>
          <w:u w:val="single"/>
        </w:rPr>
        <w:t>by</w:t>
      </w:r>
      <w:r w:rsidRPr="00E226C9">
        <w:rPr>
          <w:rFonts w:eastAsia="Calibri"/>
          <w:b/>
          <w:u w:val="single"/>
        </w:rPr>
        <w:t xml:space="preserve"> the apparent </w:t>
      </w:r>
      <w:r w:rsidRPr="00E226C9">
        <w:rPr>
          <w:rFonts w:eastAsia="Calibri"/>
          <w:b/>
          <w:highlight w:val="yellow"/>
          <w:u w:val="single"/>
        </w:rPr>
        <w:t>inscrutability</w:t>
      </w:r>
      <w:r w:rsidRPr="00E226C9">
        <w:rPr>
          <w:rFonts w:eastAsia="Calibri"/>
          <w:b/>
          <w:u w:val="single"/>
        </w:rPr>
        <w:t xml:space="preserve"> of it all</w:t>
      </w:r>
      <w:r w:rsidRPr="00E226C9">
        <w:rPr>
          <w:rFonts w:eastAsia="Calibri"/>
        </w:rPr>
        <w:t>—</w:t>
      </w:r>
      <w:r w:rsidRPr="00E226C9">
        <w:rPr>
          <w:rFonts w:eastAsia="Calibri"/>
          <w:bCs/>
          <w:highlight w:val="yellow"/>
          <w:u w:val="single"/>
        </w:rPr>
        <w:t>especially when</w:t>
      </w:r>
      <w:r w:rsidRPr="00E226C9">
        <w:rPr>
          <w:rFonts w:eastAsia="Calibri"/>
          <w:bCs/>
          <w:u w:val="single"/>
        </w:rPr>
        <w:t xml:space="preserve"> that ability is </w:t>
      </w:r>
      <w:r w:rsidRPr="00E226C9">
        <w:rPr>
          <w:rFonts w:eastAsia="Calibri"/>
          <w:bCs/>
          <w:highlight w:val="yellow"/>
          <w:u w:val="single"/>
        </w:rPr>
        <w:t xml:space="preserve">coupled with a recognition that </w:t>
      </w:r>
      <w:r w:rsidRPr="00E226C9">
        <w:rPr>
          <w:rFonts w:eastAsia="Calibri"/>
          <w:b/>
          <w:highlight w:val="yellow"/>
          <w:u w:val="single"/>
        </w:rPr>
        <w:t>small changes can have a big impact when amplified throughout an interconnected system</w:t>
      </w:r>
      <w:r w:rsidRPr="00E226C9">
        <w:rPr>
          <w:rFonts w:eastAsia="Calibri"/>
        </w:rPr>
        <w:t xml:space="preserve">. </w:t>
      </w:r>
      <w:r w:rsidRPr="00E226C9">
        <w:rPr>
          <w:rFonts w:eastAsia="Calibri"/>
          <w:bCs/>
          <w:u w:val="single"/>
        </w:rPr>
        <w:t>If complexity</w:t>
      </w:r>
      <w:r w:rsidRPr="00E226C9">
        <w:rPr>
          <w:rFonts w:eastAsia="Calibri"/>
        </w:rPr>
        <w:t xml:space="preserve">, whether real or perceived, </w:t>
      </w:r>
      <w:r w:rsidRPr="00E226C9">
        <w:rPr>
          <w:rFonts w:eastAsia="Calibri"/>
          <w:bCs/>
          <w:u w:val="single"/>
        </w:rPr>
        <w:t>is truly the defining characteristic of the current strategic environment</w:t>
      </w:r>
      <w:proofErr w:type="gramStart"/>
      <w:r w:rsidRPr="00E226C9">
        <w:rPr>
          <w:rFonts w:eastAsia="Calibri"/>
        </w:rPr>
        <w:t>,</w:t>
      </w:r>
      <w:proofErr w:type="gramEnd"/>
      <w:r w:rsidRPr="00E226C9">
        <w:rPr>
          <w:rFonts w:eastAsia="Calibri"/>
        </w:rPr>
        <w:t xml:space="preserve"> </w:t>
      </w:r>
      <w:r w:rsidRPr="00E226C9">
        <w:rPr>
          <w:rFonts w:eastAsia="Calibri"/>
          <w:bCs/>
          <w:u w:val="single"/>
        </w:rPr>
        <w:t xml:space="preserve">then we should be witnessing a corresponding renaissance in grand strategy design and </w:t>
      </w:r>
      <w:proofErr w:type="spellStart"/>
      <w:r w:rsidRPr="00E226C9">
        <w:rPr>
          <w:rFonts w:eastAsia="Calibri"/>
          <w:bCs/>
          <w:u w:val="single"/>
        </w:rPr>
        <w:t>longterm</w:t>
      </w:r>
      <w:proofErr w:type="spellEnd"/>
      <w:r w:rsidRPr="00E226C9">
        <w:rPr>
          <w:rFonts w:eastAsia="Calibri"/>
          <w:bCs/>
          <w:u w:val="single"/>
        </w:rPr>
        <w:t xml:space="preserve"> strategic planning</w:t>
      </w:r>
      <w:r w:rsidRPr="00E226C9">
        <w:rPr>
          <w:rFonts w:eastAsia="Calibri"/>
        </w:rPr>
        <w:t xml:space="preserve">. </w:t>
      </w:r>
      <w:proofErr w:type="gramStart"/>
      <w:r w:rsidRPr="00E226C9">
        <w:rPr>
          <w:rFonts w:eastAsia="Calibri"/>
        </w:rPr>
        <w:t>40 Not so, unfortunately—or at least not yet.</w:t>
      </w:r>
      <w:proofErr w:type="gramEnd"/>
      <w:r w:rsidRPr="00E226C9">
        <w:rPr>
          <w:rFonts w:eastAsia="Calibri"/>
        </w:rPr>
        <w:t xml:space="preserve"> More to the point, </w:t>
      </w:r>
      <w:r w:rsidRPr="00E226C9">
        <w:rPr>
          <w:rFonts w:eastAsia="Calibri"/>
          <w:b/>
          <w:highlight w:val="yellow"/>
          <w:u w:val="single"/>
        </w:rPr>
        <w:t>because strategy copes with complexity, complexity actually rewards truly strategic actors</w:t>
      </w:r>
      <w:r w:rsidRPr="00E226C9">
        <w:rPr>
          <w:rFonts w:eastAsia="Calibri"/>
        </w:rPr>
        <w:t xml:space="preserve">. </w:t>
      </w:r>
      <w:r w:rsidRPr="00E226C9">
        <w:rPr>
          <w:rFonts w:eastAsia="Calibri"/>
          <w:bCs/>
          <w:u w:val="single"/>
        </w:rPr>
        <w:t>Those who are prepared, organized, and rich in physical and human capital can exploit complexity to secure their interests</w:t>
      </w:r>
      <w:r w:rsidRPr="00E226C9">
        <w:rPr>
          <w:rFonts w:eastAsia="Calibri"/>
        </w:rPr>
        <w:t xml:space="preserve">. For example, </w:t>
      </w:r>
      <w:r w:rsidRPr="00E226C9">
        <w:rPr>
          <w:rFonts w:eastAsia="Calibri"/>
          <w:b/>
          <w:u w:val="single"/>
        </w:rPr>
        <w:t>international regime complexity enables “chessboard politics</w:t>
      </w:r>
      <w:r w:rsidRPr="00E226C9">
        <w:rPr>
          <w:rFonts w:eastAsia="Calibri"/>
          <w:bCs/>
          <w:u w:val="single"/>
        </w:rPr>
        <w:t>” whereby strategic actors can shop among forums for the best international venue to promote their policy preferences or can use cross-institutional political strategies to achieve a desired outcome</w:t>
      </w:r>
      <w:r w:rsidRPr="00E226C9">
        <w:rPr>
          <w:rFonts w:eastAsia="Calibri"/>
        </w:rPr>
        <w:t xml:space="preserve">. 41 Due to its high concentration of technical and legal expertise, the United States is ideally suited to exploit this complexity and to thrive in an age of chessboard politics. 42 The first step is replacing the current reactive worship of complexity with proactive prioritization. </w:t>
      </w:r>
      <w:r w:rsidRPr="00E226C9">
        <w:rPr>
          <w:rFonts w:eastAsia="Calibri"/>
          <w:bCs/>
          <w:u w:val="single"/>
        </w:rPr>
        <w:t>To escape the complexity trap, let us dare to decide—that is, let us strategize</w:t>
      </w:r>
      <w:r w:rsidRPr="00E226C9">
        <w:rPr>
          <w:rFonts w:eastAsia="Calibri"/>
        </w:rPr>
        <w:t>.</w:t>
      </w:r>
    </w:p>
    <w:p w14:paraId="02EDCB3C" w14:textId="77777777" w:rsidR="004E2007" w:rsidRPr="00E226C9" w:rsidRDefault="004E2007" w:rsidP="004E2007"/>
    <w:p w14:paraId="1DC402D0" w14:textId="77777777" w:rsidR="004E2007" w:rsidRPr="00E226C9" w:rsidRDefault="004E2007" w:rsidP="004E2007"/>
    <w:p w14:paraId="06F2E22D" w14:textId="03313328" w:rsidR="001A762A" w:rsidRPr="00E226C9" w:rsidRDefault="004E2007" w:rsidP="004E2007">
      <w:pPr>
        <w:pStyle w:val="Heading4"/>
      </w:pPr>
      <w:r w:rsidRPr="00E226C9">
        <w:t>8</w:t>
      </w:r>
      <w:r w:rsidR="001A762A" w:rsidRPr="00E226C9">
        <w:t>. Legal restraints work – the theory of the exception is self-serving and wrong</w:t>
      </w:r>
    </w:p>
    <w:p w14:paraId="2EDB8934" w14:textId="77777777" w:rsidR="001A762A" w:rsidRPr="00E226C9" w:rsidRDefault="001A762A" w:rsidP="001A762A">
      <w:pPr>
        <w:rPr>
          <w:rFonts w:eastAsia="Calibri"/>
        </w:rPr>
      </w:pPr>
      <w:r w:rsidRPr="00E226C9">
        <w:t>W</w:t>
      </w:r>
      <w:r w:rsidRPr="00E226C9">
        <w:rPr>
          <w:rFonts w:eastAsia="Calibri"/>
        </w:rPr>
        <w:t xml:space="preserve">illiam E. </w:t>
      </w:r>
      <w:proofErr w:type="spellStart"/>
      <w:r w:rsidRPr="00E226C9">
        <w:rPr>
          <w:rFonts w:eastAsia="Calibri"/>
          <w:b/>
          <w:bCs/>
        </w:rPr>
        <w:t>Scheuerman</w:t>
      </w:r>
      <w:proofErr w:type="spellEnd"/>
      <w:r w:rsidRPr="00E226C9">
        <w:rPr>
          <w:rFonts w:eastAsia="Calibri"/>
          <w:b/>
          <w:bCs/>
        </w:rPr>
        <w:t xml:space="preserve"> 6</w:t>
      </w:r>
      <w:r w:rsidRPr="00E226C9">
        <w:rPr>
          <w:rFonts w:eastAsia="Calibri"/>
        </w:rPr>
        <w:t>, Professor of Political Science at Indiana University, Carl Schmitt and the Road to Abu Ghraib, Constellations, Volume 13, Issue 1</w:t>
      </w:r>
    </w:p>
    <w:p w14:paraId="372B53DA" w14:textId="77777777" w:rsidR="001A762A" w:rsidRPr="00E226C9" w:rsidRDefault="001A762A" w:rsidP="001A762A">
      <w:pPr>
        <w:ind w:left="360"/>
        <w:rPr>
          <w:rFonts w:eastAsia="Calibri"/>
        </w:rPr>
      </w:pPr>
      <w:r w:rsidRPr="00E226C9">
        <w:rPr>
          <w:rFonts w:eastAsia="Calibri"/>
        </w:rPr>
        <w:t xml:space="preserve">Yet this argument relies on Schmitt’s controversial model of politics, as outlined eloquently but unconvincingly in his famous Concept of the Political. </w:t>
      </w:r>
      <w:r w:rsidRPr="00E226C9">
        <w:rPr>
          <w:rFonts w:eastAsia="Calibri"/>
          <w:bCs/>
          <w:u w:val="single"/>
        </w:rPr>
        <w:t>To be sure, there are intense conflicts in which it is naïve to expect an easy resolution by legal or juridical means</w:t>
      </w:r>
      <w:r w:rsidRPr="00E226C9">
        <w:rPr>
          <w:rFonts w:eastAsia="Calibri"/>
        </w:rPr>
        <w:t xml:space="preserve">. But the argument suffers from a troubling circularity: </w:t>
      </w:r>
      <w:r w:rsidRPr="00E226C9">
        <w:rPr>
          <w:rFonts w:eastAsia="Calibri"/>
          <w:b/>
          <w:u w:val="single"/>
          <w:bdr w:val="single" w:sz="12" w:space="0" w:color="auto" w:frame="1"/>
        </w:rPr>
        <w:t>Schmitt</w:t>
      </w:r>
      <w:r w:rsidRPr="00E226C9">
        <w:rPr>
          <w:rFonts w:eastAsia="Calibri"/>
          <w:bCs/>
          <w:u w:val="single"/>
        </w:rPr>
        <w:t xml:space="preserve"> occasionally </w:t>
      </w:r>
      <w:r w:rsidRPr="00E226C9">
        <w:rPr>
          <w:rFonts w:eastAsia="Calibri"/>
          <w:b/>
          <w:u w:val="single"/>
          <w:bdr w:val="single" w:sz="12" w:space="0" w:color="auto" w:frame="1"/>
        </w:rPr>
        <w:t>wants to define “political” conflicts as those irresolvable by legal</w:t>
      </w:r>
      <w:r w:rsidRPr="00E226C9">
        <w:rPr>
          <w:rFonts w:eastAsia="Calibri"/>
          <w:bCs/>
          <w:u w:val="single"/>
        </w:rPr>
        <w:t xml:space="preserve"> or juridical </w:t>
      </w:r>
      <w:r w:rsidRPr="00E226C9">
        <w:rPr>
          <w:rFonts w:eastAsia="Calibri"/>
          <w:b/>
          <w:u w:val="single"/>
          <w:bdr w:val="single" w:sz="12" w:space="0" w:color="auto" w:frame="1"/>
        </w:rPr>
        <w:t>devices in order</w:t>
      </w:r>
      <w:r w:rsidRPr="00E226C9">
        <w:rPr>
          <w:rFonts w:eastAsia="Calibri"/>
          <w:bCs/>
          <w:u w:val="single"/>
        </w:rPr>
        <w:t xml:space="preserve"> then </w:t>
      </w:r>
      <w:r w:rsidRPr="00E226C9">
        <w:rPr>
          <w:rFonts w:eastAsia="Calibri"/>
          <w:b/>
          <w:u w:val="single"/>
          <w:bdr w:val="single" w:sz="12" w:space="0" w:color="auto" w:frame="1"/>
        </w:rPr>
        <w:t>to argue against</w:t>
      </w:r>
      <w:r w:rsidRPr="00E226C9">
        <w:rPr>
          <w:rFonts w:eastAsia="Calibri"/>
          <w:bCs/>
          <w:u w:val="single"/>
        </w:rPr>
        <w:t xml:space="preserve"> </w:t>
      </w:r>
      <w:r w:rsidRPr="00E226C9">
        <w:rPr>
          <w:rFonts w:eastAsia="Calibri"/>
          <w:b/>
          <w:u w:val="single"/>
          <w:bdr w:val="single" w:sz="12" w:space="0" w:color="auto" w:frame="1"/>
        </w:rPr>
        <w:t>legal</w:t>
      </w:r>
      <w:r w:rsidRPr="00E226C9">
        <w:rPr>
          <w:rFonts w:eastAsia="Calibri"/>
          <w:bCs/>
          <w:u w:val="single"/>
        </w:rPr>
        <w:t xml:space="preserve"> or juridical </w:t>
      </w:r>
      <w:r w:rsidRPr="00E226C9">
        <w:rPr>
          <w:rFonts w:eastAsia="Calibri"/>
          <w:b/>
          <w:u w:val="single"/>
          <w:bdr w:val="single" w:sz="12" w:space="0" w:color="auto" w:frame="1"/>
        </w:rPr>
        <w:t>solutions</w:t>
      </w:r>
      <w:r w:rsidRPr="00E226C9">
        <w:rPr>
          <w:rFonts w:eastAsia="Calibri"/>
          <w:bCs/>
          <w:u w:val="single"/>
        </w:rPr>
        <w:t xml:space="preserve"> to them</w:t>
      </w:r>
      <w:r w:rsidRPr="00E226C9">
        <w:rPr>
          <w:rFonts w:eastAsia="Calibri"/>
        </w:rPr>
        <w:t xml:space="preserve">. </w:t>
      </w:r>
      <w:r w:rsidRPr="00E226C9">
        <w:rPr>
          <w:rFonts w:eastAsia="Calibri"/>
          <w:b/>
          <w:u w:val="single"/>
          <w:bdr w:val="single" w:sz="12" w:space="0" w:color="auto" w:frame="1"/>
        </w:rPr>
        <w:t>The claim</w:t>
      </w:r>
      <w:r w:rsidRPr="00E226C9">
        <w:rPr>
          <w:rFonts w:eastAsia="Calibri"/>
        </w:rPr>
        <w:t xml:space="preserve"> also </w:t>
      </w:r>
      <w:r w:rsidRPr="00E226C9">
        <w:rPr>
          <w:rFonts w:eastAsia="Calibri"/>
          <w:b/>
          <w:u w:val="single"/>
          <w:bdr w:val="single" w:sz="12" w:space="0" w:color="auto" w:frame="1"/>
        </w:rPr>
        <w:t>suffers from</w:t>
      </w:r>
      <w:r w:rsidRPr="00E226C9">
        <w:rPr>
          <w:rFonts w:eastAsia="Calibri"/>
        </w:rPr>
        <w:t xml:space="preserve"> a certain </w:t>
      </w:r>
      <w:r w:rsidRPr="00E226C9">
        <w:rPr>
          <w:rFonts w:eastAsia="Calibri"/>
          <w:b/>
          <w:u w:val="single"/>
          <w:bdr w:val="single" w:sz="12" w:space="0" w:color="auto" w:frame="1"/>
        </w:rPr>
        <w:t>vagueness</w:t>
      </w:r>
      <w:r w:rsidRPr="00E226C9">
        <w:rPr>
          <w:rFonts w:eastAsia="Calibri"/>
          <w:bCs/>
          <w:u w:val="single"/>
        </w:rPr>
        <w:t xml:space="preserve"> and lack of conceptual precision</w:t>
      </w:r>
      <w:r w:rsidRPr="00E226C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E226C9">
        <w:rPr>
          <w:rFonts w:eastAsia="Calibri"/>
          <w:b/>
          <w:highlight w:val="yellow"/>
          <w:u w:val="single"/>
          <w:bdr w:val="single" w:sz="12" w:space="0" w:color="auto" w:frame="1"/>
        </w:rPr>
        <w:t>legal devices</w:t>
      </w:r>
      <w:r w:rsidRPr="00E226C9">
        <w:rPr>
          <w:rFonts w:eastAsia="Calibri"/>
          <w:b/>
          <w:u w:val="single"/>
          <w:bdr w:val="single" w:sz="12" w:space="0" w:color="auto" w:frame="1"/>
        </w:rPr>
        <w:t xml:space="preserve"> have undoubtedly </w:t>
      </w:r>
      <w:r w:rsidRPr="00E226C9">
        <w:rPr>
          <w:rFonts w:eastAsia="Calibri"/>
          <w:b/>
          <w:highlight w:val="yellow"/>
          <w:u w:val="single"/>
          <w:bdr w:val="single" w:sz="12" w:space="0" w:color="auto" w:frame="1"/>
        </w:rPr>
        <w:t>played a positive role</w:t>
      </w:r>
      <w:r w:rsidRPr="00E226C9">
        <w:rPr>
          <w:rFonts w:eastAsia="Calibri"/>
          <w:bCs/>
          <w:highlight w:val="yellow"/>
          <w:u w:val="single"/>
        </w:rPr>
        <w:t xml:space="preserve"> </w:t>
      </w:r>
      <w:r w:rsidRPr="00E226C9">
        <w:rPr>
          <w:rFonts w:eastAsia="Calibri"/>
          <w:b/>
          <w:highlight w:val="yellow"/>
          <w:u w:val="single"/>
          <w:bdr w:val="single" w:sz="12" w:space="0" w:color="auto" w:frame="1"/>
        </w:rPr>
        <w:t>in taming</w:t>
      </w:r>
      <w:r w:rsidRPr="00E226C9">
        <w:rPr>
          <w:rFonts w:eastAsia="Calibri"/>
          <w:bCs/>
          <w:u w:val="single"/>
        </w:rPr>
        <w:t xml:space="preserve"> or at least minimizing the potential dangers of harsh </w:t>
      </w:r>
      <w:r w:rsidRPr="00E226C9">
        <w:rPr>
          <w:rFonts w:eastAsia="Calibri"/>
          <w:b/>
          <w:highlight w:val="yellow"/>
          <w:u w:val="single"/>
          <w:bdr w:val="single" w:sz="12" w:space="0" w:color="auto" w:frame="1"/>
        </w:rPr>
        <w:t>political antagonisms</w:t>
      </w:r>
      <w:r w:rsidRPr="00E226C9">
        <w:rPr>
          <w:rFonts w:eastAsia="Calibri"/>
        </w:rPr>
        <w:t xml:space="preserve">. </w:t>
      </w:r>
      <w:r w:rsidRPr="00E226C9">
        <w:rPr>
          <w:rFonts w:eastAsia="Calibri"/>
          <w:bCs/>
          <w:u w:val="single"/>
        </w:rPr>
        <w:t>In the Cold War</w:t>
      </w:r>
      <w:r w:rsidRPr="00E226C9">
        <w:rPr>
          <w:rFonts w:eastAsia="Calibri"/>
        </w:rPr>
        <w:t xml:space="preserve">, for example, </w:t>
      </w:r>
      <w:r w:rsidRPr="00E226C9">
        <w:rPr>
          <w:rFonts w:eastAsia="Calibri"/>
          <w:bCs/>
          <w:u w:val="single"/>
        </w:rPr>
        <w:t xml:space="preserve">international law contributed to the peaceful resolution of conflicts </w:t>
      </w:r>
      <w:r w:rsidRPr="00E226C9">
        <w:rPr>
          <w:rFonts w:eastAsia="Calibri"/>
          <w:bCs/>
          <w:highlight w:val="yellow"/>
          <w:u w:val="single"/>
        </w:rPr>
        <w:t>which</w:t>
      </w:r>
      <w:r w:rsidRPr="00E226C9">
        <w:rPr>
          <w:rFonts w:eastAsia="Calibri"/>
          <w:bCs/>
          <w:u w:val="single"/>
        </w:rPr>
        <w:t xml:space="preserve"> otherwise </w:t>
      </w:r>
      <w:r w:rsidRPr="00E226C9">
        <w:rPr>
          <w:rFonts w:eastAsia="Calibri"/>
          <w:bCs/>
          <w:highlight w:val="yellow"/>
          <w:u w:val="single"/>
        </w:rPr>
        <w:t>might have exploded into horrific violence</w:t>
      </w:r>
      <w:r w:rsidRPr="00E226C9">
        <w:rPr>
          <w:rFonts w:eastAsia="Calibri"/>
          <w:bCs/>
          <w:u w:val="single"/>
        </w:rPr>
        <w:t>, even if attempts to bring such conflicts before an international court or tribunal probably would have failed</w:t>
      </w:r>
      <w:r w:rsidRPr="00E226C9">
        <w:rPr>
          <w:rFonts w:eastAsia="Calibri"/>
        </w:rPr>
        <w:t xml:space="preserve">.22¶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E226C9">
        <w:rPr>
          <w:rFonts w:eastAsia="Calibri"/>
        </w:rPr>
        <w:t>Westphalian</w:t>
      </w:r>
      <w:proofErr w:type="spellEnd"/>
      <w:r w:rsidRPr="00E226C9">
        <w:rPr>
          <w:rFonts w:eastAsia="Calibri"/>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E226C9">
        <w:rPr>
          <w:rFonts w:eastAsia="Calibri"/>
        </w:rPr>
        <w:t>Westphalian</w:t>
      </w:r>
      <w:proofErr w:type="spellEnd"/>
      <w:r w:rsidRPr="00E226C9">
        <w:rPr>
          <w:rFonts w:eastAsia="Calibri"/>
        </w:rPr>
        <w:t xml:space="preserve"> system while extending ambitious new protections to non-state actors</w:t>
      </w:r>
      <w:proofErr w:type="gramStart"/>
      <w:r w:rsidRPr="00E226C9">
        <w:rPr>
          <w:rFonts w:eastAsia="Calibri"/>
        </w:rPr>
        <w:t>.¶</w:t>
      </w:r>
      <w:proofErr w:type="gramEnd"/>
      <w:r w:rsidRPr="00E226C9">
        <w:rPr>
          <w:rFonts w:eastAsia="Calibri"/>
        </w:rPr>
        <w:t xml:space="preserve"> This is a powerful argument, but it remains flawed. </w:t>
      </w:r>
      <w:r w:rsidRPr="00E226C9">
        <w:rPr>
          <w:rFonts w:eastAsia="Calibri"/>
          <w:bCs/>
          <w:u w:val="single"/>
        </w:rPr>
        <w:t>Every modern legal order rests on diverse and even conflicting normative elements and ideals, in part because human existence itself is always “in transition</w:t>
      </w:r>
      <w:r w:rsidRPr="00E226C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E226C9">
        <w:rPr>
          <w:rFonts w:eastAsia="Calibri"/>
          <w:bCs/>
          <w:u w:val="single"/>
        </w:rPr>
        <w:t xml:space="preserve">In short, </w:t>
      </w:r>
      <w:r w:rsidRPr="00E226C9">
        <w:rPr>
          <w:rFonts w:eastAsia="Calibri"/>
          <w:b/>
          <w:highlight w:val="yellow"/>
          <w:u w:val="single"/>
          <w:bdr w:val="single" w:sz="12" w:space="0" w:color="auto" w:frame="1"/>
        </w:rPr>
        <w:t>it is</w:t>
      </w:r>
      <w:r w:rsidRPr="00E226C9">
        <w:rPr>
          <w:rFonts w:eastAsia="Calibri"/>
          <w:b/>
          <w:u w:val="single"/>
          <w:bdr w:val="single" w:sz="12" w:space="0" w:color="auto" w:frame="1"/>
        </w:rPr>
        <w:t xml:space="preserve"> by </w:t>
      </w:r>
      <w:r w:rsidRPr="00E226C9">
        <w:rPr>
          <w:rFonts w:eastAsia="Calibri"/>
          <w:b/>
          <w:highlight w:val="yellow"/>
          <w:u w:val="single"/>
          <w:bdr w:val="single" w:sz="12" w:space="0" w:color="auto" w:frame="1"/>
        </w:rPr>
        <w:t>no means self-evident that trying to give coherent legal form to a transitional</w:t>
      </w:r>
      <w:r w:rsidRPr="00E226C9">
        <w:rPr>
          <w:rFonts w:eastAsia="Calibri"/>
          <w:bCs/>
          <w:u w:val="single"/>
        </w:rPr>
        <w:t xml:space="preserve"> political and social </w:t>
      </w:r>
      <w:r w:rsidRPr="00E226C9">
        <w:rPr>
          <w:rFonts w:eastAsia="Calibri"/>
          <w:b/>
          <w:highlight w:val="yellow"/>
          <w:u w:val="single"/>
          <w:bdr w:val="single" w:sz="12" w:space="0" w:color="auto" w:frame="1"/>
        </w:rPr>
        <w:t>moment is</w:t>
      </w:r>
      <w:r w:rsidRPr="00E226C9">
        <w:rPr>
          <w:rFonts w:eastAsia="Calibri"/>
          <w:b/>
          <w:u w:val="single"/>
          <w:bdr w:val="single" w:sz="12" w:space="0" w:color="auto" w:frame="1"/>
        </w:rPr>
        <w:t xml:space="preserve"> always </w:t>
      </w:r>
      <w:r w:rsidRPr="00E226C9">
        <w:rPr>
          <w:rFonts w:eastAsia="Calibri"/>
          <w:b/>
          <w:highlight w:val="yellow"/>
          <w:u w:val="single"/>
          <w:bdr w:val="single" w:sz="12" w:space="0" w:color="auto" w:frame="1"/>
        </w:rPr>
        <w:t>doomed to</w:t>
      </w:r>
      <w:r w:rsidRPr="00E226C9">
        <w:rPr>
          <w:rFonts w:eastAsia="Calibri"/>
          <w:b/>
          <w:u w:val="single"/>
          <w:bdr w:val="single" w:sz="12" w:space="0" w:color="auto" w:frame="1"/>
        </w:rPr>
        <w:t xml:space="preserve"> </w:t>
      </w:r>
      <w:r w:rsidRPr="00E226C9">
        <w:rPr>
          <w:rFonts w:eastAsia="Calibri"/>
          <w:b/>
          <w:highlight w:val="yellow"/>
          <w:u w:val="single"/>
          <w:bdr w:val="single" w:sz="12" w:space="0" w:color="auto" w:frame="1"/>
        </w:rPr>
        <w:t>fail</w:t>
      </w:r>
      <w:r w:rsidRPr="00E226C9">
        <w:rPr>
          <w:rFonts w:eastAsia="Calibri"/>
        </w:rPr>
        <w:t xml:space="preserve">. Moreover, </w:t>
      </w:r>
      <w:r w:rsidRPr="00E226C9">
        <w:rPr>
          <w:rFonts w:eastAsia="Calibri"/>
          <w:bCs/>
          <w:u w:val="single"/>
        </w:rPr>
        <w:t>there may be sound reasons for claiming that the contemporary transitional juncture in the rules of war is by no means as incongruent as Schmitt asserts</w:t>
      </w:r>
      <w:r w:rsidRPr="00E226C9">
        <w:rPr>
          <w:rFonts w:eastAsia="Calibri"/>
        </w:rPr>
        <w:t xml:space="preserve">. </w:t>
      </w:r>
      <w:r w:rsidRPr="00E226C9">
        <w:rPr>
          <w:rFonts w:eastAsia="Calibri"/>
          <w:bCs/>
          <w:u w:val="single"/>
        </w:rPr>
        <w:t xml:space="preserve">In some recent accounts, </w:t>
      </w:r>
      <w:r w:rsidRPr="00E226C9">
        <w:rPr>
          <w:rFonts w:eastAsia="Calibri"/>
          <w:b/>
          <w:highlight w:val="yellow"/>
          <w:u w:val="single"/>
          <w:bdr w:val="single" w:sz="12" w:space="0" w:color="auto" w:frame="1"/>
        </w:rPr>
        <w:t>the general trend</w:t>
      </w:r>
      <w:r w:rsidRPr="00E226C9">
        <w:rPr>
          <w:rFonts w:eastAsia="Calibri"/>
          <w:bCs/>
          <w:u w:val="single"/>
        </w:rPr>
        <w:t xml:space="preserve"> towards extending basic protections to non-state actors </w:t>
      </w:r>
      <w:r w:rsidRPr="00E226C9">
        <w:rPr>
          <w:rFonts w:eastAsia="Calibri"/>
          <w:b/>
          <w:highlight w:val="yellow"/>
          <w:u w:val="single"/>
          <w:bdr w:val="single" w:sz="12" w:space="0" w:color="auto" w:frame="1"/>
        </w:rPr>
        <w:t>is</w:t>
      </w:r>
      <w:r w:rsidRPr="00E226C9">
        <w:rPr>
          <w:rFonts w:eastAsia="Calibri"/>
          <w:bCs/>
          <w:u w:val="single"/>
        </w:rPr>
        <w:t xml:space="preserve"> plausibly interpreted in a more </w:t>
      </w:r>
      <w:r w:rsidRPr="00E226C9">
        <w:rPr>
          <w:rFonts w:eastAsia="Calibri"/>
          <w:b/>
          <w:highlight w:val="yellow"/>
          <w:u w:val="single"/>
          <w:bdr w:val="single" w:sz="12" w:space="0" w:color="auto" w:frame="1"/>
        </w:rPr>
        <w:t>positive</w:t>
      </w:r>
      <w:r w:rsidRPr="00E226C9">
        <w:rPr>
          <w:rFonts w:eastAsia="Calibri"/>
          <w:bCs/>
          <w:u w:val="single"/>
        </w:rPr>
        <w:t xml:space="preserve"> – </w:t>
      </w:r>
      <w:r w:rsidRPr="00E226C9">
        <w:rPr>
          <w:rFonts w:eastAsia="Calibri"/>
          <w:b/>
          <w:highlight w:val="yellow"/>
          <w:u w:val="single"/>
          <w:bdr w:val="single" w:sz="12" w:space="0" w:color="auto" w:frame="1"/>
        </w:rPr>
        <w:t>and by no means incoherent</w:t>
      </w:r>
      <w:r w:rsidRPr="00E226C9">
        <w:rPr>
          <w:rFonts w:eastAsia="Calibri"/>
          <w:bCs/>
          <w:u w:val="single"/>
        </w:rPr>
        <w:t xml:space="preserve"> – light</w:t>
      </w:r>
      <w:r w:rsidRPr="00E226C9">
        <w:rPr>
          <w:rFonts w:eastAsia="Calibri"/>
        </w:rPr>
        <w:t>.24¶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roofErr w:type="gramStart"/>
      <w:r w:rsidRPr="00E226C9">
        <w:rPr>
          <w:rFonts w:eastAsia="Calibri"/>
        </w:rPr>
        <w:t>.¶</w:t>
      </w:r>
      <w:proofErr w:type="gramEnd"/>
      <w:r w:rsidRPr="00E226C9">
        <w:rPr>
          <w:rFonts w:eastAsia="Calibri"/>
        </w:rPr>
        <w:t xml:space="preserve"> As I have tried to show elsewhere, these are powerful considerations deserving of close scrutiny; </w:t>
      </w:r>
      <w:r w:rsidRPr="00E226C9">
        <w:rPr>
          <w:rFonts w:eastAsia="Calibri"/>
          <w:bCs/>
          <w:u w:val="single"/>
        </w:rPr>
        <w:t>Schmitt</w:t>
      </w:r>
      <w:r w:rsidRPr="00E226C9">
        <w:rPr>
          <w:rFonts w:eastAsia="Calibri"/>
        </w:rPr>
        <w:t xml:space="preserve"> is probably right to argue that the enigma of legal obsolescence takes on special significance in the context of rapid-fire social change.26 Unfortunately, he </w:t>
      </w:r>
      <w:r w:rsidRPr="00E226C9">
        <w:rPr>
          <w:rFonts w:eastAsia="Calibri"/>
          <w:bCs/>
          <w:u w:val="single"/>
        </w:rPr>
        <w:t>seems uninterested in the slightest possibility that we might successfully adapt the process of lawmaking to our dynamic social universe</w:t>
      </w:r>
      <w:r w:rsidRPr="00E226C9">
        <w:rPr>
          <w:rFonts w:eastAsia="Calibri"/>
        </w:rPr>
        <w:t xml:space="preserve">. To be sure, he discusses the “motorization of lawmaking” in a fascinating 1950 publication, but only in order to underscore its pathological core.27 </w:t>
      </w:r>
      <w:r w:rsidRPr="00E226C9">
        <w:rPr>
          <w:rFonts w:eastAsia="Calibri"/>
          <w:bCs/>
          <w:u w:val="single"/>
        </w:rPr>
        <w:t xml:space="preserve">Yet </w:t>
      </w:r>
      <w:r w:rsidRPr="00E226C9">
        <w:rPr>
          <w:rFonts w:eastAsia="Calibri"/>
          <w:b/>
          <w:highlight w:val="yellow"/>
          <w:u w:val="single"/>
          <w:bdr w:val="single" w:sz="12" w:space="0" w:color="auto" w:frame="1"/>
        </w:rPr>
        <w:t>one</w:t>
      </w:r>
      <w:r w:rsidRPr="00E226C9">
        <w:rPr>
          <w:rFonts w:eastAsia="Calibri"/>
          <w:bCs/>
          <w:u w:val="single"/>
        </w:rPr>
        <w:t xml:space="preserve"> possible </w:t>
      </w:r>
      <w:r w:rsidRPr="00E226C9">
        <w:rPr>
          <w:rFonts w:eastAsia="Calibri"/>
          <w:b/>
          <w:highlight w:val="yellow"/>
          <w:u w:val="single"/>
          <w:bdr w:val="single" w:sz="12" w:space="0" w:color="auto" w:frame="1"/>
        </w:rPr>
        <w:t>resolution</w:t>
      </w:r>
      <w:r w:rsidRPr="00E226C9">
        <w:rPr>
          <w:rFonts w:eastAsia="Calibri"/>
          <w:bCs/>
          <w:u w:val="single"/>
        </w:rPr>
        <w:t xml:space="preserve"> of the dilemma he describes </w:t>
      </w:r>
      <w:r w:rsidRPr="00E226C9">
        <w:rPr>
          <w:rFonts w:eastAsia="Calibri"/>
          <w:b/>
          <w:highlight w:val="yellow"/>
          <w:u w:val="single"/>
          <w:bdr w:val="single" w:sz="12" w:space="0" w:color="auto" w:frame="1"/>
        </w:rPr>
        <w:t>would be</w:t>
      </w:r>
      <w:r w:rsidRPr="00E226C9">
        <w:rPr>
          <w:rFonts w:eastAsia="Calibri"/>
          <w:bCs/>
          <w:u w:val="single"/>
        </w:rPr>
        <w:t xml:space="preserve"> to figure how </w:t>
      </w:r>
      <w:r w:rsidRPr="00E226C9">
        <w:rPr>
          <w:rFonts w:eastAsia="Calibri"/>
          <w:b/>
          <w:highlight w:val="yellow"/>
          <w:u w:val="single"/>
          <w:bdr w:val="single" w:sz="12" w:space="0" w:color="auto" w:frame="1"/>
        </w:rPr>
        <w:t>to reform the process</w:t>
      </w:r>
      <w:r w:rsidRPr="00E226C9">
        <w:rPr>
          <w:rFonts w:eastAsia="Calibri"/>
          <w:bCs/>
          <w:u w:val="single"/>
        </w:rPr>
        <w:t xml:space="preserve"> whereby rules of war are adapted to novel changes in military affairs in order </w:t>
      </w:r>
      <w:r w:rsidRPr="00E226C9">
        <w:rPr>
          <w:rFonts w:eastAsia="Calibri"/>
          <w:b/>
          <w:highlight w:val="yellow"/>
          <w:u w:val="single"/>
          <w:bdr w:val="single" w:sz="12" w:space="0" w:color="auto" w:frame="1"/>
        </w:rPr>
        <w:t>to minimize the danger of</w:t>
      </w:r>
      <w:r w:rsidRPr="00E226C9">
        <w:rPr>
          <w:rFonts w:eastAsia="Calibri"/>
          <w:bCs/>
          <w:u w:val="single"/>
        </w:rPr>
        <w:t xml:space="preserve"> anachronistic or </w:t>
      </w:r>
      <w:r w:rsidRPr="00E226C9">
        <w:rPr>
          <w:rFonts w:eastAsia="Calibri"/>
          <w:b/>
          <w:highlight w:val="yellow"/>
          <w:u w:val="single"/>
          <w:bdr w:val="single" w:sz="12" w:space="0" w:color="auto" w:frame="1"/>
        </w:rPr>
        <w:t>out-of-date law. Instead, Schmitt</w:t>
      </w:r>
      <w:r w:rsidRPr="00E226C9">
        <w:rPr>
          <w:rFonts w:eastAsia="Calibri"/>
          <w:bCs/>
          <w:u w:val="single"/>
        </w:rPr>
        <w:t xml:space="preserve"> simply </w:t>
      </w:r>
      <w:r w:rsidRPr="00E226C9">
        <w:rPr>
          <w:rFonts w:eastAsia="Calibri"/>
          <w:b/>
          <w:highlight w:val="yellow"/>
          <w:u w:val="single"/>
          <w:bdr w:val="single" w:sz="12" w:space="0" w:color="auto" w:frame="1"/>
        </w:rPr>
        <w:t>employs the dilemma of legal obsolescence as a battering ram</w:t>
      </w:r>
      <w:r w:rsidRPr="00E226C9">
        <w:rPr>
          <w:rFonts w:eastAsia="Calibri"/>
          <w:bCs/>
          <w:u w:val="single"/>
        </w:rPr>
        <w:t xml:space="preserve"> against the rule of law and the quest to develop a legal apparatus suited to the special problem of irregular combatants</w:t>
      </w:r>
      <w:r w:rsidRPr="00E226C9">
        <w:rPr>
          <w:rFonts w:eastAsia="Calibri"/>
        </w:rPr>
        <w:t>.</w:t>
      </w:r>
    </w:p>
    <w:p w14:paraId="143CA25F" w14:textId="77777777" w:rsidR="001A762A" w:rsidRPr="00E226C9" w:rsidRDefault="001A762A" w:rsidP="001A762A">
      <w:pPr>
        <w:rPr>
          <w:rFonts w:eastAsia="Calibri"/>
        </w:rPr>
      </w:pPr>
    </w:p>
    <w:p w14:paraId="752DD79F" w14:textId="77777777" w:rsidR="001A762A" w:rsidRPr="00E226C9" w:rsidRDefault="001A762A" w:rsidP="001A762A"/>
    <w:p w14:paraId="7AB5E90B" w14:textId="1A467F7D" w:rsidR="001A762A" w:rsidRPr="00E226C9" w:rsidRDefault="004E2007" w:rsidP="001A762A">
      <w:pPr>
        <w:rPr>
          <w:rStyle w:val="cite"/>
        </w:rPr>
      </w:pPr>
      <w:r w:rsidRPr="00E226C9">
        <w:rPr>
          <w:rStyle w:val="cite"/>
        </w:rPr>
        <w:t xml:space="preserve">9. </w:t>
      </w:r>
      <w:r w:rsidR="001A762A" w:rsidRPr="00E226C9">
        <w:rPr>
          <w:rStyle w:val="cite"/>
        </w:rPr>
        <w:t xml:space="preserve">Their </w:t>
      </w:r>
      <w:proofErr w:type="spellStart"/>
      <w:r w:rsidR="001A762A" w:rsidRPr="00E226C9">
        <w:rPr>
          <w:rStyle w:val="cite"/>
        </w:rPr>
        <w:t>kritik</w:t>
      </w:r>
      <w:proofErr w:type="spellEnd"/>
      <w:r w:rsidR="001A762A" w:rsidRPr="00E226C9">
        <w:rPr>
          <w:rStyle w:val="cite"/>
        </w:rPr>
        <w:t xml:space="preserve"> creates a false dichotomy between total rejection and oppression—</w:t>
      </w:r>
      <w:proofErr w:type="gramStart"/>
      <w:r w:rsidR="001A762A" w:rsidRPr="00E226C9">
        <w:rPr>
          <w:rStyle w:val="cite"/>
        </w:rPr>
        <w:t>their</w:t>
      </w:r>
      <w:proofErr w:type="gramEnd"/>
      <w:r w:rsidR="001A762A" w:rsidRPr="00E226C9">
        <w:rPr>
          <w:rStyle w:val="cite"/>
        </w:rPr>
        <w:t xml:space="preserve"> “all or nothing” alternative dooms coalitions and closes off space for political activism</w:t>
      </w:r>
    </w:p>
    <w:p w14:paraId="2FBA359F" w14:textId="77777777" w:rsidR="001A762A" w:rsidRPr="00E226C9" w:rsidRDefault="001A762A" w:rsidP="001A762A">
      <w:r w:rsidRPr="00E226C9">
        <w:rPr>
          <w:rStyle w:val="cite"/>
        </w:rPr>
        <w:t xml:space="preserve">Krishna ’93 </w:t>
      </w:r>
      <w:r w:rsidRPr="00E226C9">
        <w:t>[</w:t>
      </w:r>
      <w:proofErr w:type="spellStart"/>
      <w:r w:rsidRPr="00E226C9">
        <w:t>Sankaran</w:t>
      </w:r>
      <w:proofErr w:type="spellEnd"/>
      <w:r w:rsidRPr="00E226C9">
        <w:t>, Dept. of Polit. Sci., Alternatives, 1993]</w:t>
      </w:r>
    </w:p>
    <w:p w14:paraId="15A7DA86" w14:textId="77777777" w:rsidR="001A762A" w:rsidRPr="00E226C9" w:rsidRDefault="001A762A" w:rsidP="001A762A">
      <w:pPr>
        <w:ind w:left="270"/>
      </w:pPr>
      <w:r w:rsidRPr="00E226C9">
        <w:rPr>
          <w:rStyle w:val="StyleBoldUnderline"/>
        </w:rPr>
        <w:t xml:space="preserve">The dichotomous choice </w:t>
      </w:r>
      <w:r w:rsidRPr="00E226C9">
        <w:t xml:space="preserve">presented in this excerpt </w:t>
      </w:r>
      <w:r w:rsidRPr="00E226C9">
        <w:rPr>
          <w:rStyle w:val="StyleBoldUnderline"/>
        </w:rPr>
        <w:t xml:space="preserve">is straightforward: one </w:t>
      </w:r>
      <w:r w:rsidRPr="00E226C9">
        <w:rPr>
          <w:rStyle w:val="StyleBoldUnderline"/>
          <w:highlight w:val="yellow"/>
        </w:rPr>
        <w:t>either indulge</w:t>
      </w:r>
      <w:r w:rsidRPr="00E226C9">
        <w:rPr>
          <w:rStyle w:val="StyleBoldUnderline"/>
        </w:rPr>
        <w:t xml:space="preserve">s </w:t>
      </w:r>
      <w:r w:rsidRPr="00E226C9">
        <w:rPr>
          <w:rStyle w:val="StyleBoldUnderline"/>
          <w:highlight w:val="yellow"/>
        </w:rPr>
        <w:t>in total critique</w:t>
      </w:r>
      <w:r w:rsidRPr="00E226C9">
        <w:rPr>
          <w:rStyle w:val="StyleBoldUnderline"/>
        </w:rPr>
        <w:t xml:space="preserve">, </w:t>
      </w:r>
      <w:r w:rsidRPr="00E226C9">
        <w:t xml:space="preserve">delegitimizing all sovereign truths, </w:t>
      </w:r>
      <w:r w:rsidRPr="00E226C9">
        <w:rPr>
          <w:rStyle w:val="StyleBoldUnderline"/>
          <w:highlight w:val="yellow"/>
        </w:rPr>
        <w:t>or</w:t>
      </w:r>
      <w:r w:rsidRPr="00E226C9">
        <w:rPr>
          <w:rStyle w:val="StyleBoldUnderline"/>
        </w:rPr>
        <w:t xml:space="preserve"> one is </w:t>
      </w:r>
      <w:r w:rsidRPr="00E226C9">
        <w:rPr>
          <w:rStyle w:val="StyleBoldUnderline"/>
          <w:highlight w:val="yellow"/>
        </w:rPr>
        <w:t>commit</w:t>
      </w:r>
      <w:r w:rsidRPr="00E226C9">
        <w:rPr>
          <w:rStyle w:val="StyleBoldUnderline"/>
        </w:rPr>
        <w:t xml:space="preserve">ted to </w:t>
      </w:r>
      <w:r w:rsidRPr="00E226C9">
        <w:t xml:space="preserve">“nostalgic”, essential unities that have become obsolete and have been </w:t>
      </w:r>
      <w:r w:rsidRPr="00E226C9">
        <w:rPr>
          <w:rStyle w:val="StyleBoldUnderline"/>
          <w:highlight w:val="yellow"/>
        </w:rPr>
        <w:t>the grounds for all</w:t>
      </w:r>
      <w:r w:rsidRPr="00E226C9">
        <w:rPr>
          <w:rStyle w:val="StyleBoldUnderline"/>
        </w:rPr>
        <w:t xml:space="preserve"> our </w:t>
      </w:r>
      <w:r w:rsidRPr="00E226C9">
        <w:rPr>
          <w:rStyle w:val="StyleBoldUnderline"/>
          <w:highlight w:val="yellow"/>
        </w:rPr>
        <w:t>oppressions</w:t>
      </w:r>
      <w:r w:rsidRPr="00E226C9">
        <w:t xml:space="preserve">. In offering </w:t>
      </w:r>
      <w:r w:rsidRPr="00E226C9">
        <w:rPr>
          <w:rStyle w:val="StyleBoldUnderline"/>
          <w:highlight w:val="yellow"/>
        </w:rPr>
        <w:t>this dichotomous choice</w:t>
      </w:r>
      <w:r w:rsidRPr="00E226C9">
        <w:rPr>
          <w:rStyle w:val="StyleBoldUnderline"/>
        </w:rPr>
        <w:t xml:space="preserve">, </w:t>
      </w:r>
      <w:r w:rsidRPr="00E226C9">
        <w:t xml:space="preserve">Der </w:t>
      </w:r>
      <w:proofErr w:type="spellStart"/>
      <w:r w:rsidRPr="00E226C9">
        <w:t>Derian</w:t>
      </w:r>
      <w:proofErr w:type="spellEnd"/>
      <w:r w:rsidRPr="00E226C9">
        <w:t xml:space="preserve"> replicates a move made by </w:t>
      </w:r>
      <w:proofErr w:type="spellStart"/>
      <w:r w:rsidRPr="00E226C9">
        <w:t>Chaloupka</w:t>
      </w:r>
      <w:proofErr w:type="spellEnd"/>
      <w:r w:rsidRPr="00E226C9">
        <w:t xml:space="preserve"> in his equally dismissive critique of the more mainstream nuclear oppression, the Nuclear freeze movement of the early 1980s, that according to him, was operating along obsolete lines emphasizing “facts” and “realities” while a “postmodern” President Reagan easily outflanked them through an illusory Star Wars program. (See KN: chapter </w:t>
      </w:r>
      <w:proofErr w:type="gramStart"/>
      <w:r w:rsidRPr="00E226C9">
        <w:t>4)</w:t>
      </w:r>
      <w:proofErr w:type="spellStart"/>
      <w:proofErr w:type="gramEnd"/>
      <w:r w:rsidRPr="00E226C9">
        <w:t>Chaloupka</w:t>
      </w:r>
      <w:proofErr w:type="spellEnd"/>
      <w:r w:rsidRPr="00E226C9">
        <w:t xml:space="preserve"> centers this difference between his own supposedly total</w:t>
      </w:r>
      <w:r w:rsidRPr="00E226C9">
        <w:rPr>
          <w:rStyle w:val="cite"/>
        </w:rPr>
        <w:t xml:space="preserve"> </w:t>
      </w:r>
      <w:r w:rsidRPr="00E226C9">
        <w:t>critique of all sovereign truths (which he describes as nuclear criticism in an echo of literary criticism) and the more partial (and issue-based) criticism of what he calls “nuclear opposition” or “</w:t>
      </w:r>
      <w:proofErr w:type="spellStart"/>
      <w:r w:rsidRPr="00E226C9">
        <w:t>antinuclearists</w:t>
      </w:r>
      <w:proofErr w:type="spellEnd"/>
      <w:r w:rsidRPr="00E226C9">
        <w:t xml:space="preserve">” at the very outset of his book. (KN: xvi) Once again, the unhappy choice forced upon the reader is to join </w:t>
      </w:r>
      <w:proofErr w:type="spellStart"/>
      <w:r w:rsidRPr="00E226C9">
        <w:t>Chaloupka</w:t>
      </w:r>
      <w:proofErr w:type="spellEnd"/>
      <w:r w:rsidRPr="00E226C9">
        <w:t xml:space="preserve"> in his total critique of sovereign truths or be trapped in obsolete </w:t>
      </w:r>
      <w:proofErr w:type="spellStart"/>
      <w:proofErr w:type="gramStart"/>
      <w:r w:rsidRPr="00E226C9">
        <w:t>essentialisms.This</w:t>
      </w:r>
      <w:proofErr w:type="spellEnd"/>
      <w:proofErr w:type="gramEnd"/>
      <w:r w:rsidRPr="00E226C9">
        <w:t xml:space="preserve"> </w:t>
      </w:r>
      <w:r w:rsidRPr="00E226C9">
        <w:rPr>
          <w:rStyle w:val="StyleBoldUnderline"/>
        </w:rPr>
        <w:t xml:space="preserve">leads to a disastrous politics, </w:t>
      </w:r>
      <w:r w:rsidRPr="00E226C9">
        <w:rPr>
          <w:rStyle w:val="StyleBoldUnderline"/>
          <w:highlight w:val="yellow"/>
        </w:rPr>
        <w:t>pit</w:t>
      </w:r>
      <w:r w:rsidRPr="00E226C9">
        <w:rPr>
          <w:rStyle w:val="StyleBoldUnderline"/>
        </w:rPr>
        <w:t xml:space="preserve">ting </w:t>
      </w:r>
      <w:r w:rsidRPr="00E226C9">
        <w:rPr>
          <w:rStyle w:val="StyleBoldUnderline"/>
          <w:highlight w:val="yellow"/>
        </w:rPr>
        <w:t>groups that have the most in common</w:t>
      </w:r>
      <w:r w:rsidRPr="00E226C9">
        <w:rPr>
          <w:rStyle w:val="StyleBoldUnderline"/>
        </w:rPr>
        <w:t xml:space="preserve"> </w:t>
      </w:r>
      <w:r w:rsidRPr="00E226C9">
        <w:t xml:space="preserve">(and need to unite on some basis to be effective) </w:t>
      </w:r>
      <w:r w:rsidRPr="00E226C9">
        <w:rPr>
          <w:rStyle w:val="StyleBoldUnderline"/>
          <w:highlight w:val="yellow"/>
        </w:rPr>
        <w:t>against each other.</w:t>
      </w:r>
      <w:r w:rsidRPr="00E226C9">
        <w:rPr>
          <w:rStyle w:val="StyleBoldUnderline"/>
        </w:rPr>
        <w:t xml:space="preserve"> </w:t>
      </w:r>
      <w:r w:rsidRPr="00E226C9">
        <w:t xml:space="preserve">Both </w:t>
      </w:r>
      <w:proofErr w:type="spellStart"/>
      <w:r w:rsidRPr="00E226C9">
        <w:t>Chaloupka</w:t>
      </w:r>
      <w:proofErr w:type="spellEnd"/>
      <w:r w:rsidRPr="00E226C9">
        <w:t xml:space="preserve"> and Der </w:t>
      </w:r>
      <w:proofErr w:type="spellStart"/>
      <w:r w:rsidRPr="00E226C9">
        <w:t>Derian</w:t>
      </w:r>
      <w:proofErr w:type="spellEnd"/>
      <w:r w:rsidRPr="00E226C9">
        <w:t xml:space="preserve"> thus reserve their most trenchant critique for political groups that should, in any analysis, be regarded as the closest to them in terms of an oppositional politics and their desired futures. </w:t>
      </w:r>
      <w:r w:rsidRPr="00E226C9">
        <w:rPr>
          <w:rStyle w:val="StyleBoldUnderline"/>
        </w:rPr>
        <w:t xml:space="preserve">Instead of finding ways to live with these differences and to </w:t>
      </w:r>
      <w:r w:rsidRPr="00E226C9">
        <w:t xml:space="preserve">(if fleetingly) </w:t>
      </w:r>
      <w:r w:rsidRPr="00E226C9">
        <w:rPr>
          <w:rStyle w:val="StyleBoldUnderline"/>
        </w:rPr>
        <w:t xml:space="preserve">coalesce against the New Right, </w:t>
      </w:r>
      <w:r w:rsidRPr="00E226C9">
        <w:rPr>
          <w:rStyle w:val="StyleBoldUnderline"/>
          <w:highlight w:val="yellow"/>
        </w:rPr>
        <w:t>this</w:t>
      </w:r>
      <w:r w:rsidRPr="00E226C9">
        <w:rPr>
          <w:rStyle w:val="StyleBoldUnderline"/>
        </w:rPr>
        <w:t xml:space="preserve"> fratricidal </w:t>
      </w:r>
      <w:r w:rsidRPr="00E226C9">
        <w:rPr>
          <w:rStyle w:val="StyleBoldUnderline"/>
          <w:highlight w:val="yellow"/>
        </w:rPr>
        <w:t>critique is politically suicidal</w:t>
      </w:r>
      <w:r w:rsidRPr="00E226C9">
        <w:rPr>
          <w:rStyle w:val="StyleBoldUnderline"/>
        </w:rPr>
        <w:t xml:space="preserve">. </w:t>
      </w:r>
      <w:r w:rsidRPr="00E226C9">
        <w:rPr>
          <w:rStyle w:val="StyleBoldUnderline"/>
          <w:highlight w:val="yellow"/>
        </w:rPr>
        <w:t>It obliterates the space for</w:t>
      </w:r>
      <w:r w:rsidRPr="00E226C9">
        <w:rPr>
          <w:rStyle w:val="StyleBoldUnderline"/>
        </w:rPr>
        <w:t xml:space="preserve"> a political </w:t>
      </w:r>
      <w:r w:rsidRPr="00E226C9">
        <w:rPr>
          <w:rStyle w:val="StyleBoldUnderline"/>
          <w:highlight w:val="yellow"/>
        </w:rPr>
        <w:t>activism based on</w:t>
      </w:r>
      <w:r w:rsidRPr="00E226C9">
        <w:rPr>
          <w:rStyle w:val="StyleBoldUnderline"/>
        </w:rPr>
        <w:t xml:space="preserve"> provisional and contingent </w:t>
      </w:r>
      <w:r w:rsidRPr="00E226C9">
        <w:rPr>
          <w:rStyle w:val="StyleBoldUnderline"/>
          <w:highlight w:val="yellow"/>
        </w:rPr>
        <w:t>coalitions</w:t>
      </w:r>
      <w:r w:rsidRPr="00E226C9">
        <w:rPr>
          <w:rStyle w:val="StyleBoldUnderline"/>
        </w:rPr>
        <w:t xml:space="preserve">, </w:t>
      </w:r>
      <w:r w:rsidRPr="00E226C9">
        <w:rPr>
          <w:rStyle w:val="StyleBoldUnderline"/>
          <w:highlight w:val="yellow"/>
        </w:rPr>
        <w:t>for</w:t>
      </w:r>
      <w:r w:rsidRPr="00E226C9">
        <w:rPr>
          <w:rStyle w:val="StyleBoldUnderline"/>
        </w:rPr>
        <w:t xml:space="preserve"> uniting behind </w:t>
      </w:r>
      <w:r w:rsidRPr="00E226C9">
        <w:rPr>
          <w:rStyle w:val="StyleBoldUnderline"/>
          <w:highlight w:val="yellow"/>
        </w:rPr>
        <w:t>a common cause even as</w:t>
      </w:r>
      <w:r w:rsidRPr="00E226C9">
        <w:rPr>
          <w:rStyle w:val="StyleBoldUnderline"/>
        </w:rPr>
        <w:t xml:space="preserve"> one recognizes that the coalition is comprised of </w:t>
      </w:r>
      <w:r w:rsidRPr="00E226C9">
        <w:rPr>
          <w:rStyle w:val="StyleBoldUnderline"/>
          <w:highlight w:val="yellow"/>
        </w:rPr>
        <w:t>groups</w:t>
      </w:r>
      <w:r w:rsidRPr="00E226C9">
        <w:rPr>
          <w:rStyle w:val="StyleBoldUnderline"/>
        </w:rPr>
        <w:t xml:space="preserve"> that </w:t>
      </w:r>
      <w:r w:rsidRPr="00E226C9">
        <w:rPr>
          <w:rStyle w:val="StyleBoldUnderline"/>
          <w:highlight w:val="yellow"/>
        </w:rPr>
        <w:t>have</w:t>
      </w:r>
      <w:r w:rsidRPr="00E226C9">
        <w:rPr>
          <w:rStyle w:val="StyleBoldUnderline"/>
        </w:rPr>
        <w:t xml:space="preserve"> very </w:t>
      </w:r>
      <w:r w:rsidRPr="00E226C9">
        <w:rPr>
          <w:rStyle w:val="StyleBoldUnderline"/>
          <w:highlight w:val="yellow"/>
        </w:rPr>
        <w:t>differing</w:t>
      </w:r>
      <w:r w:rsidRPr="00E226C9">
        <w:rPr>
          <w:rStyle w:val="StyleBoldUnderline"/>
        </w:rPr>
        <w:t xml:space="preserve"> (</w:t>
      </w:r>
      <w:r w:rsidRPr="00E226C9">
        <w:t xml:space="preserve">and possibly unresolvable) </w:t>
      </w:r>
      <w:r w:rsidRPr="00E226C9">
        <w:rPr>
          <w:rStyle w:val="StyleBoldUnderline"/>
          <w:highlight w:val="yellow"/>
        </w:rPr>
        <w:t>views of reality</w:t>
      </w:r>
      <w:proofErr w:type="gramStart"/>
      <w:r w:rsidRPr="00E226C9">
        <w:rPr>
          <w:rStyle w:val="StyleBoldUnderline"/>
          <w:highlight w:val="yellow"/>
        </w:rPr>
        <w:t>.</w:t>
      </w:r>
      <w:r w:rsidRPr="00E226C9">
        <w:rPr>
          <w:rStyle w:val="StyleBoldUnderline"/>
        </w:rPr>
        <w:t>¶</w:t>
      </w:r>
      <w:proofErr w:type="gramEnd"/>
      <w:r w:rsidRPr="00E226C9">
        <w:rPr>
          <w:rStyle w:val="StyleBoldUnderline"/>
        </w:rPr>
        <w:t xml:space="preserve"> </w:t>
      </w:r>
      <w:r w:rsidRPr="00E226C9">
        <w:t xml:space="preserve">Moreover, it fails to consider the possibility that there may have been other, more compelling reasons for the “failure” of the Nuclear Freedom movement or anti-Gulf War movement. Like many a worthwhile cause in our times, they failed to garner sufficient support to influence state policy. The response to that need not be a totalizing critique that delegitimizes all </w:t>
      </w:r>
      <w:proofErr w:type="spellStart"/>
      <w:proofErr w:type="gramStart"/>
      <w:r w:rsidRPr="00E226C9">
        <w:t>narratives.The</w:t>
      </w:r>
      <w:proofErr w:type="spellEnd"/>
      <w:proofErr w:type="gramEnd"/>
      <w:r w:rsidRPr="00E226C9">
        <w:t xml:space="preserve"> blackmail inherent in </w:t>
      </w:r>
      <w:r w:rsidRPr="00E226C9">
        <w:rPr>
          <w:rStyle w:val="StyleBoldUnderline"/>
          <w:highlight w:val="yellow"/>
        </w:rPr>
        <w:t>the</w:t>
      </w:r>
      <w:r w:rsidRPr="00E226C9">
        <w:rPr>
          <w:rStyle w:val="StyleBoldUnderline"/>
        </w:rPr>
        <w:t xml:space="preserve"> </w:t>
      </w:r>
      <w:r w:rsidRPr="00E226C9">
        <w:rPr>
          <w:rStyle w:val="StyleBoldUnderline"/>
          <w:highlight w:val="yellow"/>
        </w:rPr>
        <w:t>choice</w:t>
      </w:r>
      <w:r w:rsidRPr="00E226C9">
        <w:rPr>
          <w:rStyle w:val="StyleBoldUnderline"/>
        </w:rPr>
        <w:t xml:space="preserve"> </w:t>
      </w:r>
      <w:r w:rsidRPr="00E226C9">
        <w:t xml:space="preserve">offered by Der </w:t>
      </w:r>
      <w:proofErr w:type="spellStart"/>
      <w:r w:rsidRPr="00E226C9">
        <w:t>Derian</w:t>
      </w:r>
      <w:proofErr w:type="spellEnd"/>
      <w:r w:rsidRPr="00E226C9">
        <w:t xml:space="preserve"> and </w:t>
      </w:r>
      <w:proofErr w:type="spellStart"/>
      <w:r w:rsidRPr="00E226C9">
        <w:t>Chaloupka</w:t>
      </w:r>
      <w:proofErr w:type="spellEnd"/>
      <w:r w:rsidRPr="00E226C9">
        <w:t xml:space="preserve">, </w:t>
      </w:r>
      <w:r w:rsidRPr="00E226C9">
        <w:rPr>
          <w:rStyle w:val="StyleBoldUnderline"/>
          <w:highlight w:val="yellow"/>
        </w:rPr>
        <w:t xml:space="preserve">between total critique </w:t>
      </w:r>
      <w:r w:rsidRPr="00E226C9">
        <w:rPr>
          <w:rStyle w:val="StyleBoldUnderline"/>
        </w:rPr>
        <w:t xml:space="preserve">and “ineffective” </w:t>
      </w:r>
      <w:r w:rsidRPr="00E226C9">
        <w:rPr>
          <w:rStyle w:val="StyleBoldUnderline"/>
          <w:highlight w:val="yellow"/>
        </w:rPr>
        <w:t>partial critique</w:t>
      </w:r>
      <w:r w:rsidRPr="00E226C9">
        <w:t xml:space="preserve">, ought to be transparent. Among other things, it effectively </w:t>
      </w:r>
      <w:r w:rsidRPr="00E226C9">
        <w:rPr>
          <w:rStyle w:val="StyleBoldUnderline"/>
          <w:highlight w:val="yellow"/>
        </w:rPr>
        <w:t>militates against</w:t>
      </w:r>
      <w:r w:rsidRPr="00E226C9">
        <w:rPr>
          <w:rStyle w:val="StyleBoldUnderline"/>
        </w:rPr>
        <w:t xml:space="preserve"> the construction of </w:t>
      </w:r>
      <w:r w:rsidRPr="00E226C9">
        <w:rPr>
          <w:rStyle w:val="StyleBoldUnderline"/>
          <w:highlight w:val="yellow"/>
        </w:rPr>
        <w:t>provisional</w:t>
      </w:r>
      <w:r w:rsidRPr="00E226C9">
        <w:rPr>
          <w:rStyle w:val="StyleBoldUnderline"/>
        </w:rPr>
        <w:t xml:space="preserve"> or strategic essentialisms in our attempts to create space for an </w:t>
      </w:r>
      <w:r w:rsidRPr="00E226C9">
        <w:rPr>
          <w:rStyle w:val="StyleBoldUnderline"/>
          <w:highlight w:val="yellow"/>
        </w:rPr>
        <w:t>activist politics</w:t>
      </w:r>
      <w:r w:rsidRPr="00E226C9">
        <w:t>. In the next section, I focus more widely on the genre of critical international theory and its impact on such an activist politics</w:t>
      </w:r>
    </w:p>
    <w:p w14:paraId="6376FE46" w14:textId="77777777" w:rsidR="001A762A" w:rsidRPr="00E226C9" w:rsidRDefault="001A762A" w:rsidP="001A762A"/>
    <w:p w14:paraId="6D9A482F" w14:textId="77777777" w:rsidR="004E2007" w:rsidRPr="00E226C9" w:rsidRDefault="004E2007" w:rsidP="004E2007">
      <w:pPr>
        <w:pStyle w:val="Heading3"/>
        <w:rPr>
          <w:rFonts w:cs="Times New Roman"/>
        </w:rPr>
      </w:pPr>
      <w:r w:rsidRPr="00E226C9">
        <w:rPr>
          <w:rFonts w:cs="Times New Roman"/>
        </w:rPr>
        <w:t>2AC – Security</w:t>
      </w:r>
    </w:p>
    <w:p w14:paraId="52D029E9" w14:textId="77777777" w:rsidR="004E2007" w:rsidRPr="00E226C9" w:rsidRDefault="004E2007" w:rsidP="004E2007"/>
    <w:p w14:paraId="5DC54607" w14:textId="77777777" w:rsidR="004E2007" w:rsidRPr="00E226C9" w:rsidRDefault="004E2007" w:rsidP="004E2007"/>
    <w:p w14:paraId="741C5E6B" w14:textId="77777777" w:rsidR="004E2007" w:rsidRPr="00E226C9" w:rsidRDefault="004E2007" w:rsidP="004E2007">
      <w:pPr>
        <w:pStyle w:val="Heading4"/>
        <w:rPr>
          <w:rFonts w:cs="Times New Roman"/>
        </w:rPr>
      </w:pPr>
      <w:r w:rsidRPr="00E226C9">
        <w:rPr>
          <w:rFonts w:cs="Times New Roman"/>
        </w:rPr>
        <w:t>2. Threats aren’t arbitrary – can’t throw out security</w:t>
      </w:r>
    </w:p>
    <w:p w14:paraId="7F5F33F1" w14:textId="77777777" w:rsidR="004E2007" w:rsidRPr="00E226C9" w:rsidRDefault="004E2007" w:rsidP="004E2007">
      <w:pPr>
        <w:pStyle w:val="Nothing"/>
        <w:contextualSpacing/>
        <w:rPr>
          <w:sz w:val="24"/>
        </w:rPr>
      </w:pPr>
      <w:r w:rsidRPr="00E226C9">
        <w:rPr>
          <w:rStyle w:val="StyleStyleBold12pt"/>
        </w:rPr>
        <w:t>Knudsen 1</w:t>
      </w:r>
      <w:r w:rsidRPr="00E226C9">
        <w:rPr>
          <w:sz w:val="24"/>
        </w:rPr>
        <w:t xml:space="preserve">Olav. F. Knudsen, Prof @ </w:t>
      </w:r>
      <w:proofErr w:type="spellStart"/>
      <w:r w:rsidRPr="00E226C9">
        <w:rPr>
          <w:sz w:val="24"/>
        </w:rPr>
        <w:t>Södertörn</w:t>
      </w:r>
      <w:proofErr w:type="spellEnd"/>
      <w:r w:rsidRPr="00E226C9">
        <w:rPr>
          <w:sz w:val="24"/>
        </w:rPr>
        <w:t xml:space="preserve"> </w:t>
      </w:r>
      <w:proofErr w:type="spellStart"/>
      <w:r w:rsidRPr="00E226C9">
        <w:rPr>
          <w:sz w:val="24"/>
        </w:rPr>
        <w:t>Univ</w:t>
      </w:r>
      <w:proofErr w:type="spellEnd"/>
      <w:r w:rsidRPr="00E226C9">
        <w:rPr>
          <w:sz w:val="24"/>
        </w:rPr>
        <w:t xml:space="preserve"> College, ‘1 [Security Dialogue 32.3, “Post-Copenhagen Security Studies: </w:t>
      </w:r>
      <w:proofErr w:type="spellStart"/>
      <w:proofErr w:type="gramStart"/>
      <w:r w:rsidRPr="00E226C9">
        <w:rPr>
          <w:sz w:val="24"/>
        </w:rPr>
        <w:t>Desecuritizing</w:t>
      </w:r>
      <w:proofErr w:type="spellEnd"/>
      <w:r w:rsidRPr="00E226C9">
        <w:rPr>
          <w:sz w:val="24"/>
        </w:rPr>
        <w:t>  Securitization</w:t>
      </w:r>
      <w:proofErr w:type="gramEnd"/>
      <w:r w:rsidRPr="00E226C9">
        <w:rPr>
          <w:sz w:val="24"/>
        </w:rPr>
        <w:t>,” p. 360] </w:t>
      </w:r>
    </w:p>
    <w:p w14:paraId="0258952C" w14:textId="77777777" w:rsidR="004E2007" w:rsidRPr="00E226C9" w:rsidRDefault="004E2007" w:rsidP="004E2007">
      <w:pPr>
        <w:pStyle w:val="Cards"/>
        <w:ind w:left="360"/>
        <w:contextualSpacing/>
        <w:rPr>
          <w:sz w:val="24"/>
        </w:rPr>
      </w:pPr>
      <w:r w:rsidRPr="00E226C9">
        <w:rPr>
          <w:sz w:val="24"/>
        </w:rPr>
        <w:t>In the post-Cold War period</w:t>
      </w:r>
      <w:proofErr w:type="gramStart"/>
      <w:r w:rsidRPr="00E226C9">
        <w:rPr>
          <w:sz w:val="24"/>
        </w:rPr>
        <w:t>,  agenda</w:t>
      </w:r>
      <w:proofErr w:type="gramEnd"/>
      <w:r w:rsidRPr="00E226C9">
        <w:rPr>
          <w:sz w:val="24"/>
        </w:rPr>
        <w:t xml:space="preserve">-setting has been much easier to influence than the securitization approach assumes. That change cannot be credited to the concept; the change </w:t>
      </w:r>
      <w:proofErr w:type="gramStart"/>
      <w:r w:rsidRPr="00E226C9">
        <w:rPr>
          <w:sz w:val="24"/>
        </w:rPr>
        <w:t>in  security</w:t>
      </w:r>
      <w:proofErr w:type="gramEnd"/>
      <w:r w:rsidRPr="00E226C9">
        <w:rPr>
          <w:sz w:val="24"/>
        </w:rPr>
        <w:t xml:space="preserve"> politics was already taking place in defense ministries and </w:t>
      </w:r>
      <w:proofErr w:type="spellStart"/>
      <w:r w:rsidRPr="00E226C9">
        <w:rPr>
          <w:sz w:val="24"/>
        </w:rPr>
        <w:t>parlia</w:t>
      </w:r>
      <w:proofErr w:type="spellEnd"/>
      <w:r w:rsidRPr="00E226C9">
        <w:rPr>
          <w:sz w:val="24"/>
        </w:rPr>
        <w:t xml:space="preserve">-  </w:t>
      </w:r>
      <w:proofErr w:type="spellStart"/>
      <w:r w:rsidRPr="00E226C9">
        <w:rPr>
          <w:sz w:val="24"/>
        </w:rPr>
        <w:t>ments</w:t>
      </w:r>
      <w:proofErr w:type="spellEnd"/>
      <w:r w:rsidRPr="00E226C9">
        <w:rPr>
          <w:sz w:val="24"/>
        </w:rPr>
        <w:t xml:space="preserve"> before the concept was first launched. Indeed, securitization in my </w:t>
      </w:r>
      <w:proofErr w:type="gramStart"/>
      <w:r w:rsidRPr="00E226C9">
        <w:rPr>
          <w:sz w:val="24"/>
        </w:rPr>
        <w:t>view  is</w:t>
      </w:r>
      <w:proofErr w:type="gramEnd"/>
      <w:r w:rsidRPr="00E226C9">
        <w:rPr>
          <w:sz w:val="24"/>
        </w:rPr>
        <w:t xml:space="preserve"> more appropriate to the security politics of the Cold War years than to the  post-Cold War period.  Moreover, I have a problem with the underlying implication that it is </w:t>
      </w:r>
      <w:proofErr w:type="spellStart"/>
      <w:r w:rsidRPr="00E226C9">
        <w:rPr>
          <w:sz w:val="24"/>
        </w:rPr>
        <w:t>unim</w:t>
      </w:r>
      <w:proofErr w:type="spellEnd"/>
      <w:proofErr w:type="gramStart"/>
      <w:r w:rsidRPr="00E226C9">
        <w:rPr>
          <w:sz w:val="24"/>
        </w:rPr>
        <w:t xml:space="preserve">-  </w:t>
      </w:r>
      <w:proofErr w:type="spellStart"/>
      <w:r w:rsidRPr="00E226C9">
        <w:rPr>
          <w:sz w:val="24"/>
        </w:rPr>
        <w:t>portant</w:t>
      </w:r>
      <w:proofErr w:type="spellEnd"/>
      <w:proofErr w:type="gramEnd"/>
      <w:r w:rsidRPr="00E226C9">
        <w:rPr>
          <w:sz w:val="24"/>
        </w:rPr>
        <w:t xml:space="preserve"> whether states ‘really’ face dangers from other states or groups. In </w:t>
      </w:r>
      <w:proofErr w:type="gramStart"/>
      <w:r w:rsidRPr="00E226C9">
        <w:rPr>
          <w:sz w:val="24"/>
        </w:rPr>
        <w:t>the  Copenhagen</w:t>
      </w:r>
      <w:proofErr w:type="gramEnd"/>
      <w:r w:rsidRPr="00E226C9">
        <w:rPr>
          <w:sz w:val="24"/>
        </w:rPr>
        <w:t xml:space="preserve"> school, threats are seen as coming mainly from the actors’ own  fears, or from what happens when the fears of individuals turn into paranoid  political action. In my view, this </w:t>
      </w:r>
      <w:r w:rsidRPr="00E226C9">
        <w:rPr>
          <w:rStyle w:val="TitleChar"/>
          <w:sz w:val="24"/>
        </w:rPr>
        <w:t xml:space="preserve">emphasis on the subjective is a </w:t>
      </w:r>
      <w:proofErr w:type="gramStart"/>
      <w:r w:rsidRPr="00E226C9">
        <w:rPr>
          <w:rStyle w:val="TitleChar"/>
          <w:sz w:val="24"/>
        </w:rPr>
        <w:t>misleading  conception</w:t>
      </w:r>
      <w:proofErr w:type="gramEnd"/>
      <w:r w:rsidRPr="00E226C9">
        <w:rPr>
          <w:rStyle w:val="TitleChar"/>
          <w:sz w:val="24"/>
        </w:rPr>
        <w:t xml:space="preserve"> of threat, in that it discounts an independent existence for what-  ever is perceived as a threat. Granted, political life is often marked by </w:t>
      </w:r>
      <w:proofErr w:type="spellStart"/>
      <w:r w:rsidRPr="00E226C9">
        <w:rPr>
          <w:rStyle w:val="TitleChar"/>
          <w:sz w:val="24"/>
        </w:rPr>
        <w:t>misper</w:t>
      </w:r>
      <w:proofErr w:type="spellEnd"/>
      <w:proofErr w:type="gramStart"/>
      <w:r w:rsidRPr="00E226C9">
        <w:rPr>
          <w:rStyle w:val="TitleChar"/>
          <w:sz w:val="24"/>
        </w:rPr>
        <w:t xml:space="preserve">-  </w:t>
      </w:r>
      <w:proofErr w:type="spellStart"/>
      <w:r w:rsidRPr="00E226C9">
        <w:rPr>
          <w:rStyle w:val="TitleChar"/>
          <w:sz w:val="24"/>
        </w:rPr>
        <w:t>ceptions</w:t>
      </w:r>
      <w:proofErr w:type="spellEnd"/>
      <w:proofErr w:type="gramEnd"/>
      <w:r w:rsidRPr="00E226C9">
        <w:rPr>
          <w:rStyle w:val="TitleChar"/>
          <w:sz w:val="24"/>
        </w:rPr>
        <w:t xml:space="preserve">, mistakes, pure </w:t>
      </w:r>
      <w:r w:rsidRPr="00E226C9">
        <w:rPr>
          <w:rStyle w:val="TitleChar"/>
          <w:sz w:val="24"/>
          <w:highlight w:val="yellow"/>
        </w:rPr>
        <w:t>imaginations</w:t>
      </w:r>
      <w:r w:rsidRPr="00E226C9">
        <w:rPr>
          <w:rStyle w:val="TitleChar"/>
          <w:sz w:val="24"/>
        </w:rPr>
        <w:t xml:space="preserve">, ghosts, or mirages, but such </w:t>
      </w:r>
      <w:proofErr w:type="spellStart"/>
      <w:r w:rsidRPr="00E226C9">
        <w:rPr>
          <w:rStyle w:val="TitleChar"/>
          <w:sz w:val="24"/>
        </w:rPr>
        <w:t>phenom</w:t>
      </w:r>
      <w:proofErr w:type="spellEnd"/>
      <w:r w:rsidRPr="00E226C9">
        <w:rPr>
          <w:rStyle w:val="TitleChar"/>
          <w:sz w:val="24"/>
        </w:rPr>
        <w:t xml:space="preserve">-  </w:t>
      </w:r>
      <w:proofErr w:type="spellStart"/>
      <w:r w:rsidRPr="00E226C9">
        <w:rPr>
          <w:rStyle w:val="TitleChar"/>
          <w:sz w:val="24"/>
        </w:rPr>
        <w:t>ena</w:t>
      </w:r>
      <w:proofErr w:type="spellEnd"/>
      <w:r w:rsidRPr="00E226C9">
        <w:rPr>
          <w:rStyle w:val="TitleChar"/>
          <w:sz w:val="24"/>
        </w:rPr>
        <w:t xml:space="preserve"> </w:t>
      </w:r>
      <w:r w:rsidRPr="00E226C9">
        <w:rPr>
          <w:rStyle w:val="TitleChar"/>
          <w:sz w:val="24"/>
          <w:highlight w:val="yellow"/>
        </w:rPr>
        <w:t xml:space="preserve">do not occur simultaneously to large numbers </w:t>
      </w:r>
      <w:r w:rsidRPr="00E226C9">
        <w:rPr>
          <w:rStyle w:val="TitleChar"/>
          <w:sz w:val="24"/>
        </w:rPr>
        <w:t>of politicians, and hardly most of the time</w:t>
      </w:r>
      <w:r w:rsidRPr="00E226C9">
        <w:rPr>
          <w:sz w:val="24"/>
        </w:rPr>
        <w:t xml:space="preserve">. During the Cold War, threats – in the sense of </w:t>
      </w:r>
      <w:proofErr w:type="gramStart"/>
      <w:r w:rsidRPr="00E226C9">
        <w:rPr>
          <w:sz w:val="24"/>
        </w:rPr>
        <w:t>plausible  possibilities</w:t>
      </w:r>
      <w:proofErr w:type="gramEnd"/>
      <w:r w:rsidRPr="00E226C9">
        <w:rPr>
          <w:sz w:val="24"/>
        </w:rPr>
        <w:t xml:space="preserve"> of danger – referred to ‘real’ phenomena, and they refer to ‘real’  phenomena now. The objects referred to are often not the same, but that is </w:t>
      </w:r>
      <w:proofErr w:type="gramStart"/>
      <w:r w:rsidRPr="00E226C9">
        <w:rPr>
          <w:sz w:val="24"/>
        </w:rPr>
        <w:t>a  different</w:t>
      </w:r>
      <w:proofErr w:type="gramEnd"/>
      <w:r w:rsidRPr="00E226C9">
        <w:rPr>
          <w:sz w:val="24"/>
        </w:rPr>
        <w:t xml:space="preserve"> matter. </w:t>
      </w:r>
      <w:r w:rsidRPr="00E226C9">
        <w:rPr>
          <w:rStyle w:val="TitleChar"/>
          <w:sz w:val="24"/>
          <w:highlight w:val="yellow"/>
        </w:rPr>
        <w:t>Threats have to be dealt with</w:t>
      </w:r>
      <w:r w:rsidRPr="00E226C9">
        <w:rPr>
          <w:rStyle w:val="TitleChar"/>
          <w:sz w:val="24"/>
        </w:rPr>
        <w:t xml:space="preserve"> both </w:t>
      </w:r>
      <w:r w:rsidRPr="00E226C9">
        <w:rPr>
          <w:rStyle w:val="TitleChar"/>
          <w:sz w:val="24"/>
          <w:highlight w:val="yellow"/>
        </w:rPr>
        <w:t xml:space="preserve">in terms of perceptions and </w:t>
      </w:r>
      <w:proofErr w:type="gramStart"/>
      <w:r w:rsidRPr="00E226C9">
        <w:rPr>
          <w:rStyle w:val="TitleChar"/>
          <w:sz w:val="24"/>
          <w:highlight w:val="yellow"/>
        </w:rPr>
        <w:t>in  terms</w:t>
      </w:r>
      <w:proofErr w:type="gramEnd"/>
      <w:r w:rsidRPr="00E226C9">
        <w:rPr>
          <w:rStyle w:val="TitleChar"/>
          <w:sz w:val="24"/>
          <w:highlight w:val="yellow"/>
        </w:rPr>
        <w:t xml:space="preserve"> of the phenomena which are perceived to be threatening</w:t>
      </w:r>
      <w:r w:rsidRPr="00E226C9">
        <w:rPr>
          <w:rStyle w:val="TitleChar"/>
          <w:sz w:val="24"/>
        </w:rPr>
        <w:t>. </w:t>
      </w:r>
      <w:r w:rsidRPr="00E226C9">
        <w:rPr>
          <w:sz w:val="24"/>
          <w:u w:val="single"/>
        </w:rPr>
        <w:t xml:space="preserve"> </w:t>
      </w:r>
      <w:r w:rsidRPr="00E226C9">
        <w:rPr>
          <w:sz w:val="24"/>
        </w:rPr>
        <w:t xml:space="preserve">The point of </w:t>
      </w:r>
      <w:proofErr w:type="spellStart"/>
      <w:r w:rsidRPr="00E226C9">
        <w:rPr>
          <w:sz w:val="24"/>
        </w:rPr>
        <w:t>Wæver’s</w:t>
      </w:r>
      <w:proofErr w:type="spellEnd"/>
      <w:r w:rsidRPr="00E226C9">
        <w:rPr>
          <w:sz w:val="24"/>
        </w:rPr>
        <w:t xml:space="preserve"> concept of security is not the potential existence </w:t>
      </w:r>
      <w:proofErr w:type="gramStart"/>
      <w:r w:rsidRPr="00E226C9">
        <w:rPr>
          <w:sz w:val="24"/>
        </w:rPr>
        <w:t>of  danger</w:t>
      </w:r>
      <w:proofErr w:type="gramEnd"/>
      <w:r w:rsidRPr="00E226C9">
        <w:rPr>
          <w:sz w:val="24"/>
        </w:rPr>
        <w:t xml:space="preserve"> somewhere but the use of the word itself by political elites. In his </w:t>
      </w:r>
      <w:proofErr w:type="gramStart"/>
      <w:r w:rsidRPr="00E226C9">
        <w:rPr>
          <w:sz w:val="24"/>
        </w:rPr>
        <w:t>1997  PhD</w:t>
      </w:r>
      <w:proofErr w:type="gramEnd"/>
      <w:r w:rsidRPr="00E226C9">
        <w:rPr>
          <w:sz w:val="24"/>
        </w:rPr>
        <w:t xml:space="preserve"> dissertation, he writes, ‘One can view “security” as that which is in  language theory called a speech act: it is not interesting as a sign referring to  something more real – it is the utterance itself that is the act.’   The </w:t>
      </w:r>
      <w:proofErr w:type="gramStart"/>
      <w:r w:rsidRPr="00E226C9">
        <w:rPr>
          <w:sz w:val="24"/>
        </w:rPr>
        <w:t>deliberate  disregard</w:t>
      </w:r>
      <w:proofErr w:type="gramEnd"/>
      <w:r w:rsidRPr="00E226C9">
        <w:rPr>
          <w:sz w:val="24"/>
        </w:rPr>
        <w:t xml:space="preserve"> of objective factors is even more explicitly stated in </w:t>
      </w:r>
      <w:proofErr w:type="spellStart"/>
      <w:r w:rsidRPr="00E226C9">
        <w:rPr>
          <w:sz w:val="24"/>
        </w:rPr>
        <w:t>Buzan</w:t>
      </w:r>
      <w:proofErr w:type="spellEnd"/>
      <w:r w:rsidRPr="00E226C9">
        <w:rPr>
          <w:sz w:val="24"/>
        </w:rPr>
        <w:t xml:space="preserve"> &amp; </w:t>
      </w:r>
      <w:proofErr w:type="spellStart"/>
      <w:r w:rsidRPr="00E226C9">
        <w:rPr>
          <w:sz w:val="24"/>
        </w:rPr>
        <w:t>Wæver’s</w:t>
      </w:r>
      <w:proofErr w:type="spellEnd"/>
      <w:r w:rsidRPr="00E226C9">
        <w:rPr>
          <w:sz w:val="24"/>
        </w:rPr>
        <w:t xml:space="preserve"> joint article of the same year.   As a consequence, the phenomenon </w:t>
      </w:r>
      <w:proofErr w:type="gramStart"/>
      <w:r w:rsidRPr="00E226C9">
        <w:rPr>
          <w:sz w:val="24"/>
        </w:rPr>
        <w:t>of  threat</w:t>
      </w:r>
      <w:proofErr w:type="gramEnd"/>
      <w:r w:rsidRPr="00E226C9">
        <w:rPr>
          <w:sz w:val="24"/>
        </w:rPr>
        <w:t xml:space="preserve"> is reduced to a matter of pure domestic politics.   It seems to me that </w:t>
      </w:r>
      <w:proofErr w:type="gramStart"/>
      <w:r w:rsidRPr="00E226C9">
        <w:rPr>
          <w:sz w:val="24"/>
        </w:rPr>
        <w:t>the  security</w:t>
      </w:r>
      <w:proofErr w:type="gramEnd"/>
      <w:r w:rsidRPr="00E226C9">
        <w:rPr>
          <w:sz w:val="24"/>
        </w:rPr>
        <w:t xml:space="preserve"> dilemma, as a central notion in security studies, then loses its </w:t>
      </w:r>
      <w:proofErr w:type="spellStart"/>
      <w:r w:rsidRPr="00E226C9">
        <w:rPr>
          <w:sz w:val="24"/>
        </w:rPr>
        <w:t>founda</w:t>
      </w:r>
      <w:proofErr w:type="spellEnd"/>
      <w:r w:rsidRPr="00E226C9">
        <w:rPr>
          <w:sz w:val="24"/>
        </w:rPr>
        <w:t xml:space="preserve">-  </w:t>
      </w:r>
      <w:proofErr w:type="spellStart"/>
      <w:r w:rsidRPr="00E226C9">
        <w:rPr>
          <w:sz w:val="24"/>
        </w:rPr>
        <w:t>tion</w:t>
      </w:r>
      <w:proofErr w:type="spellEnd"/>
      <w:r w:rsidRPr="00E226C9">
        <w:rPr>
          <w:sz w:val="24"/>
        </w:rPr>
        <w:t xml:space="preserve">. Yet I see that </w:t>
      </w:r>
      <w:proofErr w:type="spellStart"/>
      <w:r w:rsidRPr="00E226C9">
        <w:rPr>
          <w:sz w:val="24"/>
        </w:rPr>
        <w:t>Wæver</w:t>
      </w:r>
      <w:proofErr w:type="spellEnd"/>
      <w:r w:rsidRPr="00E226C9">
        <w:rPr>
          <w:sz w:val="24"/>
        </w:rPr>
        <w:t xml:space="preserve"> himself has no compunction about referring to </w:t>
      </w:r>
      <w:proofErr w:type="gramStart"/>
      <w:r w:rsidRPr="00E226C9">
        <w:rPr>
          <w:sz w:val="24"/>
        </w:rPr>
        <w:t>the  security</w:t>
      </w:r>
      <w:proofErr w:type="gramEnd"/>
      <w:r w:rsidRPr="00E226C9">
        <w:rPr>
          <w:sz w:val="24"/>
        </w:rPr>
        <w:t xml:space="preserve"> dilemma in a recent article.  This </w:t>
      </w:r>
      <w:r w:rsidRPr="00E226C9">
        <w:rPr>
          <w:rStyle w:val="TitleChar"/>
          <w:sz w:val="24"/>
          <w:highlight w:val="yellow"/>
        </w:rPr>
        <w:t>discounting of the objective</w:t>
      </w:r>
      <w:r w:rsidRPr="00E226C9">
        <w:rPr>
          <w:rStyle w:val="TitleChar"/>
          <w:sz w:val="24"/>
        </w:rPr>
        <w:t xml:space="preserve"> </w:t>
      </w:r>
      <w:r w:rsidRPr="00E226C9">
        <w:rPr>
          <w:rStyle w:val="TitleChar"/>
          <w:sz w:val="24"/>
          <w:highlight w:val="yellow"/>
        </w:rPr>
        <w:t xml:space="preserve">aspect of threats shifts security studies </w:t>
      </w:r>
      <w:proofErr w:type="gramStart"/>
      <w:r w:rsidRPr="00E226C9">
        <w:rPr>
          <w:rStyle w:val="TitleChar"/>
          <w:sz w:val="24"/>
          <w:highlight w:val="yellow"/>
        </w:rPr>
        <w:t>to  insignificant</w:t>
      </w:r>
      <w:proofErr w:type="gramEnd"/>
      <w:r w:rsidRPr="00E226C9">
        <w:rPr>
          <w:rStyle w:val="TitleChar"/>
          <w:sz w:val="24"/>
          <w:highlight w:val="yellow"/>
        </w:rPr>
        <w:t xml:space="preserve"> concerns</w:t>
      </w:r>
      <w:r w:rsidRPr="00E226C9">
        <w:rPr>
          <w:sz w:val="24"/>
          <w:u w:val="single"/>
        </w:rPr>
        <w:t>.</w:t>
      </w:r>
      <w:r w:rsidRPr="00E226C9">
        <w:rPr>
          <w:sz w:val="24"/>
        </w:rPr>
        <w:t xml:space="preserve"> What has long made ‘threats’ and ‘threat </w:t>
      </w:r>
      <w:proofErr w:type="gramStart"/>
      <w:r w:rsidRPr="00E226C9">
        <w:rPr>
          <w:sz w:val="24"/>
        </w:rPr>
        <w:t>perceptions’  important</w:t>
      </w:r>
      <w:proofErr w:type="gramEnd"/>
      <w:r w:rsidRPr="00E226C9">
        <w:rPr>
          <w:sz w:val="24"/>
        </w:rPr>
        <w:t xml:space="preserve"> phenomena in the study of IR is the implication that urgent action  may be required. Urgency, of course, is where </w:t>
      </w:r>
      <w:proofErr w:type="spellStart"/>
      <w:r w:rsidRPr="00E226C9">
        <w:rPr>
          <w:sz w:val="24"/>
        </w:rPr>
        <w:t>Wæver</w:t>
      </w:r>
      <w:proofErr w:type="spellEnd"/>
      <w:r w:rsidRPr="00E226C9">
        <w:rPr>
          <w:sz w:val="24"/>
        </w:rPr>
        <w:t xml:space="preserve"> first began his </w:t>
      </w:r>
      <w:proofErr w:type="spellStart"/>
      <w:r w:rsidRPr="00E226C9">
        <w:rPr>
          <w:sz w:val="24"/>
        </w:rPr>
        <w:t>argu</w:t>
      </w:r>
      <w:proofErr w:type="spellEnd"/>
      <w:proofErr w:type="gramStart"/>
      <w:r w:rsidRPr="00E226C9">
        <w:rPr>
          <w:sz w:val="24"/>
        </w:rPr>
        <w:t xml:space="preserve">-  </w:t>
      </w:r>
      <w:proofErr w:type="spellStart"/>
      <w:r w:rsidRPr="00E226C9">
        <w:rPr>
          <w:sz w:val="24"/>
        </w:rPr>
        <w:t>ment</w:t>
      </w:r>
      <w:proofErr w:type="spellEnd"/>
      <w:proofErr w:type="gramEnd"/>
      <w:r w:rsidRPr="00E226C9">
        <w:rPr>
          <w:sz w:val="24"/>
        </w:rPr>
        <w:t xml:space="preserve"> in favor of an alternative security conception, because a convincing sense  of urgency has been the chief culprit behind the abuse of ‘security’ and the  consequent ‘politics of panic’, as </w:t>
      </w:r>
      <w:proofErr w:type="spellStart"/>
      <w:r w:rsidRPr="00E226C9">
        <w:rPr>
          <w:sz w:val="24"/>
        </w:rPr>
        <w:t>Wæver</w:t>
      </w:r>
      <w:proofErr w:type="spellEnd"/>
      <w:r w:rsidRPr="00E226C9">
        <w:rPr>
          <w:sz w:val="24"/>
        </w:rPr>
        <w:t xml:space="preserve"> aptly calls it.   Now, here – in the </w:t>
      </w:r>
      <w:proofErr w:type="gramStart"/>
      <w:r w:rsidRPr="00E226C9">
        <w:rPr>
          <w:sz w:val="24"/>
        </w:rPr>
        <w:t>case  of</w:t>
      </w:r>
      <w:proofErr w:type="gramEnd"/>
      <w:r w:rsidRPr="00E226C9">
        <w:rPr>
          <w:sz w:val="24"/>
        </w:rPr>
        <w:t xml:space="preserve"> urgency – </w:t>
      </w:r>
      <w:r w:rsidRPr="00E226C9">
        <w:rPr>
          <w:rStyle w:val="TitleChar"/>
          <w:sz w:val="24"/>
          <w:highlight w:val="yellow"/>
        </w:rPr>
        <w:t xml:space="preserve">another baby is thrown out with the </w:t>
      </w:r>
      <w:proofErr w:type="spellStart"/>
      <w:r w:rsidRPr="00E226C9">
        <w:rPr>
          <w:rStyle w:val="TitleChar"/>
          <w:sz w:val="24"/>
        </w:rPr>
        <w:t>Wæverian</w:t>
      </w:r>
      <w:proofErr w:type="spellEnd"/>
      <w:r w:rsidRPr="00E226C9">
        <w:rPr>
          <w:rStyle w:val="TitleChar"/>
          <w:sz w:val="24"/>
        </w:rPr>
        <w:t xml:space="preserve"> </w:t>
      </w:r>
      <w:r w:rsidRPr="00E226C9">
        <w:rPr>
          <w:rStyle w:val="TitleChar"/>
          <w:sz w:val="24"/>
          <w:highlight w:val="yellow"/>
        </w:rPr>
        <w:t>bathwater</w:t>
      </w:r>
      <w:r w:rsidRPr="00E226C9">
        <w:rPr>
          <w:rStyle w:val="TitleChar"/>
          <w:sz w:val="24"/>
        </w:rPr>
        <w:t xml:space="preserve">. </w:t>
      </w:r>
      <w:proofErr w:type="gramStart"/>
      <w:r w:rsidRPr="00E226C9">
        <w:rPr>
          <w:rStyle w:val="TitleChar"/>
          <w:sz w:val="24"/>
          <w:highlight w:val="yellow"/>
        </w:rPr>
        <w:t>When  real</w:t>
      </w:r>
      <w:proofErr w:type="gramEnd"/>
      <w:r w:rsidRPr="00E226C9">
        <w:rPr>
          <w:rStyle w:val="TitleChar"/>
          <w:sz w:val="24"/>
          <w:highlight w:val="yellow"/>
        </w:rPr>
        <w:t xml:space="preserve"> situations of urgency arise</w:t>
      </w:r>
      <w:r w:rsidRPr="00E226C9">
        <w:rPr>
          <w:rStyle w:val="TitleChar"/>
          <w:sz w:val="24"/>
        </w:rPr>
        <w:t>, those situations are challenges to democracy</w:t>
      </w:r>
      <w:r w:rsidRPr="00E226C9">
        <w:rPr>
          <w:sz w:val="24"/>
        </w:rPr>
        <w:t xml:space="preserve">;  they are actually at the core of the problematic arising with the process of  making security policy in parliamentary democracy. But in </w:t>
      </w:r>
      <w:proofErr w:type="spellStart"/>
      <w:r w:rsidRPr="00E226C9">
        <w:rPr>
          <w:sz w:val="24"/>
        </w:rPr>
        <w:t>Wæver’s</w:t>
      </w:r>
      <w:proofErr w:type="spellEnd"/>
      <w:r w:rsidRPr="00E226C9">
        <w:rPr>
          <w:sz w:val="24"/>
        </w:rPr>
        <w:t xml:space="preserve"> world</w:t>
      </w:r>
      <w:proofErr w:type="gramStart"/>
      <w:r w:rsidRPr="00E226C9">
        <w:rPr>
          <w:sz w:val="24"/>
        </w:rPr>
        <w:t>,  threats</w:t>
      </w:r>
      <w:proofErr w:type="gramEnd"/>
      <w:r w:rsidRPr="00E226C9">
        <w:rPr>
          <w:sz w:val="24"/>
        </w:rPr>
        <w:t xml:space="preserve"> are merely more or less persuasive, and the claim of urgency is just an-  other argument. I hold that </w:t>
      </w:r>
      <w:r w:rsidRPr="00E226C9">
        <w:rPr>
          <w:rStyle w:val="TitleChar"/>
          <w:sz w:val="24"/>
          <w:highlight w:val="yellow"/>
        </w:rPr>
        <w:t>instead of ‘abolishing’ threatening phenomena  ‘out there</w:t>
      </w:r>
      <w:r w:rsidRPr="00E226C9">
        <w:rPr>
          <w:rStyle w:val="TitleChar"/>
          <w:sz w:val="24"/>
        </w:rPr>
        <w:t xml:space="preserve">’ by </w:t>
      </w:r>
      <w:proofErr w:type="spellStart"/>
      <w:r w:rsidRPr="00E226C9">
        <w:rPr>
          <w:rStyle w:val="TitleChar"/>
          <w:sz w:val="24"/>
        </w:rPr>
        <w:t>reconceptualizing</w:t>
      </w:r>
      <w:proofErr w:type="spellEnd"/>
      <w:r w:rsidRPr="00E226C9">
        <w:rPr>
          <w:rStyle w:val="TitleChar"/>
          <w:sz w:val="24"/>
        </w:rPr>
        <w:t xml:space="preserve"> them, as </w:t>
      </w:r>
      <w:proofErr w:type="spellStart"/>
      <w:r w:rsidRPr="00E226C9">
        <w:rPr>
          <w:rStyle w:val="TitleChar"/>
          <w:sz w:val="24"/>
        </w:rPr>
        <w:t>Wæver</w:t>
      </w:r>
      <w:proofErr w:type="spellEnd"/>
      <w:r w:rsidRPr="00E226C9">
        <w:rPr>
          <w:rStyle w:val="TitleChar"/>
          <w:sz w:val="24"/>
        </w:rPr>
        <w:t xml:space="preserve"> does, </w:t>
      </w:r>
      <w:r w:rsidRPr="00E226C9">
        <w:rPr>
          <w:rStyle w:val="TitleChar"/>
          <w:sz w:val="24"/>
          <w:highlight w:val="yellow"/>
        </w:rPr>
        <w:t xml:space="preserve">we should </w:t>
      </w:r>
      <w:proofErr w:type="gramStart"/>
      <w:r w:rsidRPr="00E226C9">
        <w:rPr>
          <w:rStyle w:val="TitleChar"/>
          <w:sz w:val="24"/>
          <w:highlight w:val="yellow"/>
        </w:rPr>
        <w:t>continue  paying</w:t>
      </w:r>
      <w:proofErr w:type="gramEnd"/>
      <w:r w:rsidRPr="00E226C9">
        <w:rPr>
          <w:rStyle w:val="TitleChar"/>
          <w:sz w:val="24"/>
          <w:highlight w:val="yellow"/>
        </w:rPr>
        <w:t xml:space="preserve"> attention to them, because situations with a credible claim to urgency  will keep coming back and then we need to know </w:t>
      </w:r>
      <w:r w:rsidRPr="00E226C9">
        <w:rPr>
          <w:rStyle w:val="TitleChar"/>
          <w:sz w:val="24"/>
        </w:rPr>
        <w:t xml:space="preserve">more about </w:t>
      </w:r>
      <w:r w:rsidRPr="00E226C9">
        <w:rPr>
          <w:rStyle w:val="TitleChar"/>
          <w:sz w:val="24"/>
          <w:highlight w:val="yellow"/>
        </w:rPr>
        <w:t xml:space="preserve">how they work  </w:t>
      </w:r>
      <w:r w:rsidRPr="00E226C9">
        <w:rPr>
          <w:rStyle w:val="TitleChar"/>
          <w:sz w:val="24"/>
        </w:rPr>
        <w:t xml:space="preserve">in the interrelations of groups and states (such as civil wars, for instance), not  least </w:t>
      </w:r>
      <w:r w:rsidRPr="00E226C9">
        <w:rPr>
          <w:rStyle w:val="TitleChar"/>
          <w:sz w:val="24"/>
          <w:highlight w:val="yellow"/>
        </w:rPr>
        <w:t>to find adequate democratic procedures for dealing with them</w:t>
      </w:r>
      <w:r w:rsidRPr="00E226C9">
        <w:rPr>
          <w:sz w:val="24"/>
        </w:rPr>
        <w:t>.</w:t>
      </w:r>
    </w:p>
    <w:p w14:paraId="1B5F6CC3" w14:textId="77777777" w:rsidR="004E2007" w:rsidRPr="00E226C9" w:rsidRDefault="004E2007" w:rsidP="004E2007">
      <w:pPr>
        <w:pStyle w:val="Nothing"/>
        <w:contextualSpacing/>
        <w:rPr>
          <w:sz w:val="24"/>
        </w:rPr>
      </w:pPr>
    </w:p>
    <w:p w14:paraId="36DC3C06" w14:textId="77777777" w:rsidR="004E2007" w:rsidRPr="00E226C9" w:rsidRDefault="004E2007" w:rsidP="004E2007"/>
    <w:p w14:paraId="69AC4303" w14:textId="77777777" w:rsidR="004E2007" w:rsidRPr="00E226C9" w:rsidRDefault="004E2007" w:rsidP="004E2007"/>
    <w:p w14:paraId="1093AEF2" w14:textId="77777777" w:rsidR="004E2007" w:rsidRPr="00E226C9" w:rsidRDefault="004E2007" w:rsidP="004E2007">
      <w:pPr>
        <w:pStyle w:val="Heading4"/>
        <w:rPr>
          <w:rFonts w:cs="Times New Roman"/>
        </w:rPr>
      </w:pPr>
      <w:r w:rsidRPr="00E226C9">
        <w:rPr>
          <w:rFonts w:cs="Times New Roman"/>
        </w:rPr>
        <w:t xml:space="preserve">4. Perm do the plan and rethink security logic </w:t>
      </w:r>
      <w:r w:rsidRPr="00E226C9">
        <w:rPr>
          <w:rFonts w:cs="Times New Roman"/>
        </w:rPr>
        <w:softHyphen/>
        <w:t>– K alone insufficient</w:t>
      </w:r>
    </w:p>
    <w:p w14:paraId="0CAB4020" w14:textId="77777777" w:rsidR="004E2007" w:rsidRPr="00E226C9" w:rsidDel="00DA13DB" w:rsidRDefault="004E2007" w:rsidP="004E2007">
      <w:pPr>
        <w:pStyle w:val="Nothing"/>
        <w:contextualSpacing/>
        <w:rPr>
          <w:sz w:val="24"/>
        </w:rPr>
      </w:pPr>
      <w:proofErr w:type="spellStart"/>
      <w:r w:rsidRPr="00E226C9">
        <w:rPr>
          <w:rStyle w:val="StyleStyleBold12pt"/>
        </w:rPr>
        <w:t>Bilgin</w:t>
      </w:r>
      <w:proofErr w:type="spellEnd"/>
      <w:r w:rsidRPr="00E226C9">
        <w:rPr>
          <w:rStyle w:val="StyleStyleBold12pt"/>
        </w:rPr>
        <w:t xml:space="preserve"> 5</w:t>
      </w:r>
      <w:r w:rsidRPr="00E226C9">
        <w:rPr>
          <w:sz w:val="24"/>
        </w:rPr>
        <w:t xml:space="preserve"> </w:t>
      </w:r>
      <w:r w:rsidRPr="00E226C9" w:rsidDel="00DA13DB">
        <w:rPr>
          <w:sz w:val="24"/>
        </w:rPr>
        <w:t xml:space="preserve">Pinar </w:t>
      </w:r>
      <w:proofErr w:type="spellStart"/>
      <w:r w:rsidRPr="00E226C9" w:rsidDel="00DA13DB">
        <w:rPr>
          <w:sz w:val="24"/>
        </w:rPr>
        <w:t>Bilgin</w:t>
      </w:r>
      <w:proofErr w:type="spellEnd"/>
      <w:r w:rsidRPr="00E226C9" w:rsidDel="00DA13DB">
        <w:rPr>
          <w:sz w:val="24"/>
        </w:rPr>
        <w:t xml:space="preserve">, Prof. of IR @ </w:t>
      </w:r>
      <w:proofErr w:type="spellStart"/>
      <w:r w:rsidRPr="00E226C9" w:rsidDel="00DA13DB">
        <w:rPr>
          <w:sz w:val="24"/>
        </w:rPr>
        <w:t>Bilkent</w:t>
      </w:r>
      <w:proofErr w:type="spellEnd"/>
      <w:r w:rsidRPr="00E226C9" w:rsidDel="00DA13DB">
        <w:rPr>
          <w:sz w:val="24"/>
        </w:rPr>
        <w:t xml:space="preserve"> </w:t>
      </w:r>
      <w:proofErr w:type="spellStart"/>
      <w:r w:rsidRPr="00E226C9" w:rsidDel="00DA13DB">
        <w:rPr>
          <w:sz w:val="24"/>
        </w:rPr>
        <w:t>Univ</w:t>
      </w:r>
      <w:proofErr w:type="spellEnd"/>
      <w:r w:rsidRPr="00E226C9" w:rsidDel="00DA13DB">
        <w:rPr>
          <w:sz w:val="24"/>
        </w:rPr>
        <w:t>, ‘5 [Regional Security in The Middle East, p. 60-1]</w:t>
      </w:r>
    </w:p>
    <w:p w14:paraId="20C7C6AC" w14:textId="77777777" w:rsidR="004E2007" w:rsidRPr="00E226C9" w:rsidRDefault="004E2007" w:rsidP="004E2007">
      <w:pPr>
        <w:pStyle w:val="Cards"/>
        <w:ind w:left="360"/>
        <w:contextualSpacing/>
        <w:rPr>
          <w:sz w:val="24"/>
        </w:rPr>
      </w:pPr>
      <w:r w:rsidRPr="00E226C9">
        <w:rPr>
          <w:sz w:val="24"/>
        </w:rPr>
        <w:t xml:space="preserve">Admittedly, </w:t>
      </w:r>
      <w:r w:rsidRPr="00E226C9">
        <w:rPr>
          <w:rStyle w:val="StyleBoldUnderline"/>
        </w:rPr>
        <w:t>providing</w:t>
      </w:r>
      <w:r w:rsidRPr="00E226C9">
        <w:rPr>
          <w:rStyle w:val="DebateUnderline"/>
          <w:sz w:val="24"/>
        </w:rPr>
        <w:t xml:space="preserve"> a </w:t>
      </w:r>
      <w:r w:rsidRPr="00E226C9">
        <w:rPr>
          <w:rStyle w:val="DebateUnderline"/>
          <w:sz w:val="24"/>
          <w:highlight w:val="yellow"/>
        </w:rPr>
        <w:t>critique</w:t>
      </w:r>
      <w:r w:rsidRPr="00E226C9">
        <w:rPr>
          <w:rStyle w:val="DebateUnderline"/>
          <w:sz w:val="24"/>
        </w:rPr>
        <w:t xml:space="preserve"> of existing approaches to securit</w:t>
      </w:r>
      <w:r w:rsidRPr="00E226C9">
        <w:rPr>
          <w:sz w:val="24"/>
        </w:rPr>
        <w:t xml:space="preserve">y, revealing those hidden assumptions and normative projects embedded in Cold War Security Studies, </w:t>
      </w:r>
      <w:r w:rsidRPr="00E226C9">
        <w:rPr>
          <w:rStyle w:val="DebateUnderline"/>
          <w:sz w:val="24"/>
          <w:highlight w:val="yellow"/>
        </w:rPr>
        <w:t>is only a first step</w:t>
      </w:r>
      <w:r w:rsidRPr="00E226C9">
        <w:rPr>
          <w:sz w:val="24"/>
        </w:rPr>
        <w:t xml:space="preserve">. In other words, from a critical security perspective, </w:t>
      </w:r>
      <w:r w:rsidRPr="00E226C9">
        <w:rPr>
          <w:rStyle w:val="DebateUnderline"/>
          <w:sz w:val="24"/>
        </w:rPr>
        <w:t xml:space="preserve">self-reflection, </w:t>
      </w:r>
      <w:r w:rsidRPr="00E226C9">
        <w:rPr>
          <w:rStyle w:val="DebateUnderline"/>
          <w:sz w:val="24"/>
          <w:highlight w:val="yellow"/>
        </w:rPr>
        <w:t>thinking</w:t>
      </w:r>
      <w:r w:rsidRPr="00E226C9">
        <w:rPr>
          <w:rStyle w:val="DebateUnderline"/>
          <w:sz w:val="24"/>
        </w:rPr>
        <w:t xml:space="preserve"> and writing </w:t>
      </w:r>
      <w:r w:rsidRPr="00E226C9">
        <w:rPr>
          <w:rStyle w:val="DebateUnderline"/>
          <w:sz w:val="24"/>
          <w:highlight w:val="yellow"/>
        </w:rPr>
        <w:t>are not enough</w:t>
      </w:r>
      <w:r w:rsidRPr="00E226C9">
        <w:rPr>
          <w:rStyle w:val="DebateUnderline"/>
          <w:sz w:val="24"/>
        </w:rPr>
        <w:t xml:space="preserve"> in themselve</w:t>
      </w:r>
      <w:r w:rsidRPr="00E226C9">
        <w:rPr>
          <w:sz w:val="24"/>
        </w:rPr>
        <w:t xml:space="preserve">s. </w:t>
      </w:r>
      <w:proofErr w:type="gramStart"/>
      <w:r w:rsidRPr="00E226C9">
        <w:rPr>
          <w:rStyle w:val="DebateUnderline"/>
          <w:sz w:val="24"/>
        </w:rPr>
        <w:t>They should be compounded by other forms of practice</w:t>
      </w:r>
      <w:proofErr w:type="gramEnd"/>
      <w:r w:rsidRPr="00E226C9">
        <w:rPr>
          <w:sz w:val="24"/>
        </w:rPr>
        <w:t xml:space="preserve"> (that is, action taken on the ground). </w:t>
      </w:r>
      <w:r w:rsidRPr="00E226C9">
        <w:rPr>
          <w:rStyle w:val="DebateUnderline"/>
          <w:sz w:val="24"/>
          <w:highlight w:val="yellow"/>
        </w:rPr>
        <w:t>It is</w:t>
      </w:r>
      <w:r w:rsidRPr="00E226C9">
        <w:rPr>
          <w:sz w:val="24"/>
        </w:rPr>
        <w:t xml:space="preserve"> indeed </w:t>
      </w:r>
      <w:r w:rsidRPr="00E226C9">
        <w:rPr>
          <w:rStyle w:val="DebateUnderline"/>
          <w:sz w:val="24"/>
          <w:highlight w:val="yellow"/>
        </w:rPr>
        <w:t>crucial</w:t>
      </w:r>
      <w:r w:rsidRPr="00E226C9">
        <w:rPr>
          <w:rStyle w:val="DebateUnderline"/>
          <w:sz w:val="24"/>
        </w:rPr>
        <w:t xml:space="preserve"> for students of critical approaches </w:t>
      </w:r>
      <w:r w:rsidRPr="00E226C9">
        <w:rPr>
          <w:rStyle w:val="DebateUnderline"/>
          <w:sz w:val="24"/>
          <w:highlight w:val="yellow"/>
        </w:rPr>
        <w:t xml:space="preserve">to re-think security in </w:t>
      </w:r>
      <w:r w:rsidRPr="00E226C9">
        <w:rPr>
          <w:rStyle w:val="DebateUnderline"/>
          <w:sz w:val="24"/>
        </w:rPr>
        <w:t xml:space="preserve">both theory and </w:t>
      </w:r>
      <w:r w:rsidRPr="00E226C9">
        <w:rPr>
          <w:rStyle w:val="DebateUnderline"/>
          <w:sz w:val="24"/>
          <w:highlight w:val="yellow"/>
        </w:rPr>
        <w:t>practice by pointing to possibilities for change immanent in world politics</w:t>
      </w:r>
      <w:r w:rsidRPr="00E226C9">
        <w:rPr>
          <w:sz w:val="24"/>
        </w:rPr>
        <w:t xml:space="preserve"> and suggesting emancipatory practices if it is going to </w:t>
      </w:r>
      <w:proofErr w:type="spellStart"/>
      <w:r w:rsidRPr="00E226C9">
        <w:rPr>
          <w:sz w:val="24"/>
        </w:rPr>
        <w:t>fulfil</w:t>
      </w:r>
      <w:proofErr w:type="spellEnd"/>
      <w:r w:rsidRPr="00E226C9">
        <w:rPr>
          <w:sz w:val="24"/>
        </w:rPr>
        <w:t xml:space="preserve"> the promise of becoming a 'force of change' in world politics. </w:t>
      </w:r>
      <w:proofErr w:type="spellStart"/>
      <w:r w:rsidRPr="00E226C9">
        <w:rPr>
          <w:rStyle w:val="DebateUnderline"/>
          <w:sz w:val="24"/>
        </w:rPr>
        <w:t>Cognisant</w:t>
      </w:r>
      <w:proofErr w:type="spellEnd"/>
      <w:r w:rsidRPr="00E226C9">
        <w:rPr>
          <w:rStyle w:val="DebateUnderline"/>
          <w:sz w:val="24"/>
        </w:rPr>
        <w:t xml:space="preserve"> of the need to find and suggest alternative practices</w:t>
      </w:r>
      <w:r w:rsidRPr="00E226C9">
        <w:rPr>
          <w:sz w:val="24"/>
        </w:rPr>
        <w:t xml:space="preserve"> to meet a broadened security agenda </w:t>
      </w:r>
      <w:r w:rsidRPr="00E226C9">
        <w:rPr>
          <w:rStyle w:val="DebateUnderline"/>
          <w:sz w:val="24"/>
        </w:rPr>
        <w:t xml:space="preserve">without adopting </w:t>
      </w:r>
      <w:proofErr w:type="spellStart"/>
      <w:r w:rsidRPr="00E226C9">
        <w:rPr>
          <w:rStyle w:val="DebateUnderline"/>
          <w:sz w:val="24"/>
        </w:rPr>
        <w:t>militarised</w:t>
      </w:r>
      <w:proofErr w:type="spellEnd"/>
      <w:r w:rsidRPr="00E226C9">
        <w:rPr>
          <w:rStyle w:val="DebateUnderline"/>
          <w:sz w:val="24"/>
        </w:rPr>
        <w:t xml:space="preserve"> or zero-sum thinking</w:t>
      </w:r>
      <w:r w:rsidRPr="00E226C9">
        <w:rPr>
          <w:sz w:val="24"/>
        </w:rPr>
        <w:t xml:space="preserve"> and practices, students of </w:t>
      </w:r>
      <w:r w:rsidRPr="00E226C9">
        <w:rPr>
          <w:rStyle w:val="DebateUnderline"/>
          <w:sz w:val="24"/>
        </w:rPr>
        <w:t>critical approaches to security have suggested</w:t>
      </w:r>
      <w:r w:rsidRPr="00E226C9">
        <w:rPr>
          <w:sz w:val="24"/>
        </w:rPr>
        <w:t xml:space="preserve"> the imagining, creation and </w:t>
      </w:r>
      <w:r w:rsidRPr="00E226C9">
        <w:rPr>
          <w:rStyle w:val="DebateUnderline"/>
          <w:sz w:val="24"/>
        </w:rPr>
        <w:t xml:space="preserve">nurturing of security </w:t>
      </w:r>
      <w:r w:rsidRPr="00E226C9">
        <w:rPr>
          <w:sz w:val="24"/>
        </w:rPr>
        <w:t>communities</w:t>
      </w:r>
      <w:r w:rsidRPr="00E226C9">
        <w:rPr>
          <w:rStyle w:val="DebateUnderline"/>
          <w:sz w:val="24"/>
        </w:rPr>
        <w:t xml:space="preserve"> as emancipatory practices</w:t>
      </w:r>
      <w:r w:rsidRPr="00E226C9">
        <w:rPr>
          <w:sz w:val="24"/>
        </w:rPr>
        <w:t xml:space="preserve"> (Booth 1994a; Booth and Vale 1997). Although </w:t>
      </w:r>
      <w:proofErr w:type="spellStart"/>
      <w:r w:rsidRPr="00E226C9">
        <w:rPr>
          <w:sz w:val="24"/>
        </w:rPr>
        <w:t>Devetak's</w:t>
      </w:r>
      <w:proofErr w:type="spellEnd"/>
      <w:r w:rsidRPr="00E226C9">
        <w:rPr>
          <w:sz w:val="24"/>
        </w:rPr>
        <w:t xml:space="preserve"> approach to the theory/practice relationship echoes critical approaches' conception of theory as a form of practice, the latter seeks to go further in shaping global practices. The distinction Booth makes between 'thinking about thinking' and 'thinking about doing' grasps the difference between the two. Booth (1997: 114) writes: </w:t>
      </w:r>
      <w:r w:rsidRPr="00E226C9">
        <w:rPr>
          <w:sz w:val="24"/>
          <w:highlight w:val="yellow"/>
        </w:rPr>
        <w:t>T</w:t>
      </w:r>
      <w:r w:rsidRPr="00E226C9">
        <w:rPr>
          <w:rStyle w:val="DebateUnderline"/>
          <w:sz w:val="24"/>
          <w:highlight w:val="yellow"/>
        </w:rPr>
        <w:t>hinking about thinking is important</w:t>
      </w:r>
      <w:r w:rsidRPr="00E226C9">
        <w:rPr>
          <w:rStyle w:val="DebateUnderline"/>
          <w:sz w:val="24"/>
        </w:rPr>
        <w:t xml:space="preserve">, but, more urgently, </w:t>
      </w:r>
      <w:r w:rsidRPr="00E226C9">
        <w:rPr>
          <w:rStyle w:val="DebateUnderline"/>
          <w:sz w:val="24"/>
          <w:highlight w:val="yellow"/>
        </w:rPr>
        <w:t xml:space="preserve">so is thinking about </w:t>
      </w:r>
      <w:proofErr w:type="gramStart"/>
      <w:r w:rsidRPr="00E226C9">
        <w:rPr>
          <w:rStyle w:val="DebateUnderline"/>
          <w:sz w:val="24"/>
          <w:highlight w:val="yellow"/>
        </w:rPr>
        <w:t>doing</w:t>
      </w:r>
      <w:r w:rsidRPr="00E226C9">
        <w:rPr>
          <w:sz w:val="24"/>
        </w:rPr>
        <w:t xml:space="preserve"> ....</w:t>
      </w:r>
      <w:proofErr w:type="gramEnd"/>
      <w:r w:rsidRPr="00E226C9">
        <w:rPr>
          <w:sz w:val="24"/>
        </w:rPr>
        <w:t xml:space="preserve"> </w:t>
      </w:r>
      <w:r w:rsidRPr="00E226C9">
        <w:rPr>
          <w:rStyle w:val="DebateUnderline"/>
          <w:sz w:val="24"/>
        </w:rPr>
        <w:t>Abstract ideas</w:t>
      </w:r>
      <w:r w:rsidRPr="00E226C9">
        <w:rPr>
          <w:sz w:val="24"/>
        </w:rPr>
        <w:t xml:space="preserve"> about emancipation </w:t>
      </w:r>
      <w:r w:rsidRPr="00E226C9">
        <w:rPr>
          <w:rStyle w:val="DebateUnderline"/>
          <w:sz w:val="24"/>
        </w:rPr>
        <w:t>will not suffice</w:t>
      </w:r>
      <w:r w:rsidRPr="00E226C9">
        <w:rPr>
          <w:rStyle w:val="DebateUnderline"/>
          <w:sz w:val="24"/>
          <w:highlight w:val="yellow"/>
        </w:rPr>
        <w:t>:</w:t>
      </w:r>
      <w:r w:rsidRPr="00E226C9">
        <w:rPr>
          <w:sz w:val="24"/>
          <w:highlight w:val="yellow"/>
        </w:rPr>
        <w:t xml:space="preserve"> </w:t>
      </w:r>
      <w:r w:rsidRPr="00E226C9">
        <w:rPr>
          <w:rStyle w:val="DebateUnderline"/>
          <w:sz w:val="24"/>
          <w:highlight w:val="yellow"/>
        </w:rPr>
        <w:t xml:space="preserve">it is important </w:t>
      </w:r>
      <w:r w:rsidRPr="00E226C9">
        <w:rPr>
          <w:rStyle w:val="DebateUnderline"/>
          <w:sz w:val="24"/>
        </w:rPr>
        <w:t xml:space="preserve">for Critical Security Studies </w:t>
      </w:r>
      <w:r w:rsidRPr="00E226C9">
        <w:rPr>
          <w:rStyle w:val="DebateUnderline"/>
          <w:sz w:val="24"/>
          <w:highlight w:val="yellow"/>
        </w:rPr>
        <w:t>to engage with the real by suggesting policies</w:t>
      </w:r>
      <w:r w:rsidRPr="00E226C9">
        <w:rPr>
          <w:sz w:val="24"/>
        </w:rPr>
        <w:t xml:space="preserve">, agents, and sites of change, </w:t>
      </w:r>
      <w:r w:rsidRPr="00E226C9">
        <w:rPr>
          <w:rStyle w:val="DebateUnderline"/>
          <w:sz w:val="24"/>
          <w:highlight w:val="yellow"/>
        </w:rPr>
        <w:t>to help humankind</w:t>
      </w:r>
      <w:r w:rsidRPr="00E226C9">
        <w:rPr>
          <w:rStyle w:val="DebateUnderline"/>
          <w:sz w:val="24"/>
        </w:rPr>
        <w:t>,</w:t>
      </w:r>
      <w:r w:rsidRPr="00E226C9">
        <w:rPr>
          <w:sz w:val="24"/>
        </w:rPr>
        <w:t xml:space="preserve"> in whole and in part, to move away from its structural wrongs. In this sense, </w:t>
      </w:r>
      <w:r w:rsidRPr="00E226C9">
        <w:rPr>
          <w:rStyle w:val="DebateUnderline"/>
          <w:sz w:val="24"/>
        </w:rPr>
        <w:t>providing a critique of existing approaches to security</w:t>
      </w:r>
      <w:r w:rsidRPr="00E226C9">
        <w:rPr>
          <w:sz w:val="24"/>
        </w:rPr>
        <w:t>, revealing those hidden assumptions and normative projects embedded in Cold War Security Studies</w:t>
      </w:r>
      <w:r w:rsidRPr="00E226C9">
        <w:rPr>
          <w:rStyle w:val="DebateUnderline"/>
          <w:sz w:val="24"/>
        </w:rPr>
        <w:t>, is only a first</w:t>
      </w:r>
      <w:r w:rsidRPr="00E226C9">
        <w:rPr>
          <w:sz w:val="24"/>
        </w:rPr>
        <w:t xml:space="preserve"> (albeit crucial) </w:t>
      </w:r>
      <w:r w:rsidRPr="00E226C9">
        <w:rPr>
          <w:rStyle w:val="DebateUnderline"/>
          <w:sz w:val="24"/>
        </w:rPr>
        <w:t>step. It is vital for the students of critical approaches to re-think</w:t>
      </w:r>
      <w:r w:rsidRPr="00E226C9">
        <w:rPr>
          <w:sz w:val="24"/>
        </w:rPr>
        <w:t xml:space="preserve"> security in both theory and </w:t>
      </w:r>
      <w:r w:rsidRPr="00E226C9">
        <w:rPr>
          <w:rStyle w:val="DebateUnderline"/>
          <w:sz w:val="24"/>
        </w:rPr>
        <w:t>practice</w:t>
      </w:r>
      <w:r w:rsidRPr="00E226C9">
        <w:rPr>
          <w:sz w:val="24"/>
        </w:rPr>
        <w:t>.</w:t>
      </w:r>
    </w:p>
    <w:p w14:paraId="2B1D6D0F" w14:textId="77777777" w:rsidR="004E2007" w:rsidRPr="00E226C9" w:rsidRDefault="004E2007" w:rsidP="004E2007"/>
    <w:p w14:paraId="0EE9EB97" w14:textId="77777777" w:rsidR="004E2007" w:rsidRPr="00E226C9" w:rsidDel="00DA13DB" w:rsidRDefault="004E2007" w:rsidP="004E2007">
      <w:r w:rsidRPr="00E226C9" w:rsidDel="00DA13DB">
        <w:tab/>
        <w:t xml:space="preserve"> </w:t>
      </w:r>
    </w:p>
    <w:p w14:paraId="3EFFC131" w14:textId="77777777" w:rsidR="004E2007" w:rsidRPr="00E226C9" w:rsidRDefault="004E2007" w:rsidP="004E2007"/>
    <w:p w14:paraId="74A35D9F" w14:textId="77777777" w:rsidR="004E2007" w:rsidRPr="00E226C9" w:rsidRDefault="004E2007" w:rsidP="004E2007">
      <w:pPr>
        <w:pStyle w:val="Heading4"/>
        <w:rPr>
          <w:rFonts w:cs="Times New Roman"/>
        </w:rPr>
      </w:pPr>
      <w:r w:rsidRPr="00E226C9">
        <w:rPr>
          <w:rFonts w:cs="Times New Roman"/>
        </w:rPr>
        <w:t>6. Rejecting security destroys the potential for freedom and value to life</w:t>
      </w:r>
    </w:p>
    <w:p w14:paraId="3A4BA163" w14:textId="77777777" w:rsidR="004E2007" w:rsidRPr="00E226C9" w:rsidRDefault="004E2007" w:rsidP="004E2007">
      <w:pPr>
        <w:pStyle w:val="Nothing"/>
        <w:contextualSpacing/>
        <w:rPr>
          <w:sz w:val="24"/>
        </w:rPr>
      </w:pPr>
      <w:r w:rsidRPr="00E226C9">
        <w:rPr>
          <w:rStyle w:val="StyleStyleBold12pt"/>
        </w:rPr>
        <w:t>Booth 5</w:t>
      </w:r>
      <w:r w:rsidRPr="00E226C9">
        <w:rPr>
          <w:sz w:val="24"/>
        </w:rPr>
        <w:t xml:space="preserve"> Ken Booth, Prof. of IR @ Wales, ‘5 [Critical Security Studies and World Politics, p. 22]</w:t>
      </w:r>
    </w:p>
    <w:p w14:paraId="027B19ED" w14:textId="77777777" w:rsidR="004E2007" w:rsidRPr="00E226C9" w:rsidRDefault="004E2007" w:rsidP="004E2007">
      <w:pPr>
        <w:pStyle w:val="Cards"/>
        <w:ind w:left="360"/>
        <w:contextualSpacing/>
        <w:rPr>
          <w:sz w:val="24"/>
        </w:rPr>
      </w:pPr>
      <w:r w:rsidRPr="00E226C9">
        <w:rPr>
          <w:sz w:val="24"/>
        </w:rPr>
        <w:t xml:space="preserve">The best starting point for conceptualizing security lies in the real conditions of insecurity suffered by people and collectivities. Look around.  What is immediately striking is that </w:t>
      </w:r>
      <w:r w:rsidRPr="00E226C9">
        <w:rPr>
          <w:rStyle w:val="DebateUnderline"/>
          <w:sz w:val="24"/>
        </w:rPr>
        <w:t>some degree of insecurity</w:t>
      </w:r>
      <w:r w:rsidRPr="00E226C9">
        <w:rPr>
          <w:sz w:val="24"/>
        </w:rPr>
        <w:t xml:space="preserve">, as a life determining condition, </w:t>
      </w:r>
      <w:r w:rsidRPr="00E226C9">
        <w:rPr>
          <w:rStyle w:val="DebateUnderline"/>
          <w:sz w:val="24"/>
        </w:rPr>
        <w:t xml:space="preserve">is universal.  </w:t>
      </w:r>
      <w:r w:rsidRPr="00E226C9">
        <w:rPr>
          <w:rStyle w:val="StyleBoldUnderline"/>
          <w:highlight w:val="yellow"/>
        </w:rPr>
        <w:t>To the extent an individual</w:t>
      </w:r>
      <w:r w:rsidRPr="00E226C9">
        <w:rPr>
          <w:rStyle w:val="DebateUnderline"/>
          <w:sz w:val="24"/>
        </w:rPr>
        <w:t xml:space="preserve"> or group </w:t>
      </w:r>
      <w:r w:rsidRPr="00E226C9">
        <w:rPr>
          <w:rStyle w:val="DebateUnderline"/>
          <w:sz w:val="24"/>
          <w:highlight w:val="yellow"/>
        </w:rPr>
        <w:t>is insecure</w:t>
      </w:r>
      <w:r w:rsidRPr="00E226C9">
        <w:rPr>
          <w:rStyle w:val="DebateUnderline"/>
          <w:sz w:val="24"/>
        </w:rPr>
        <w:t xml:space="preserve">, to that extent their </w:t>
      </w:r>
      <w:r w:rsidRPr="00E226C9">
        <w:rPr>
          <w:rStyle w:val="DebateUnderline"/>
          <w:sz w:val="24"/>
          <w:highlight w:val="yellow"/>
        </w:rPr>
        <w:t>life choices</w:t>
      </w:r>
      <w:r w:rsidRPr="00E226C9">
        <w:rPr>
          <w:rStyle w:val="DebateUnderline"/>
          <w:sz w:val="24"/>
        </w:rPr>
        <w:t xml:space="preserve"> and chances </w:t>
      </w:r>
      <w:r w:rsidRPr="00E226C9">
        <w:rPr>
          <w:rStyle w:val="DebateUnderline"/>
          <w:sz w:val="24"/>
          <w:highlight w:val="yellow"/>
        </w:rPr>
        <w:t>are taken away</w:t>
      </w:r>
      <w:r w:rsidRPr="00E226C9">
        <w:rPr>
          <w:rStyle w:val="DebateUnderline"/>
          <w:sz w:val="24"/>
        </w:rPr>
        <w:t>;</w:t>
      </w:r>
      <w:r w:rsidRPr="00E226C9">
        <w:rPr>
          <w:sz w:val="24"/>
        </w:rPr>
        <w:t xml:space="preserve"> this is </w:t>
      </w:r>
      <w:r w:rsidRPr="00E226C9">
        <w:rPr>
          <w:rStyle w:val="DebateUnderline"/>
          <w:sz w:val="24"/>
          <w:highlight w:val="yellow"/>
        </w:rPr>
        <w:t>because</w:t>
      </w:r>
      <w:r w:rsidRPr="00E226C9">
        <w:rPr>
          <w:rStyle w:val="DebateUnderline"/>
          <w:sz w:val="24"/>
        </w:rPr>
        <w:t xml:space="preserve"> of the resources</w:t>
      </w:r>
      <w:r w:rsidRPr="00E226C9">
        <w:rPr>
          <w:sz w:val="24"/>
        </w:rPr>
        <w:t xml:space="preserve"> and energy </w:t>
      </w:r>
      <w:r w:rsidRPr="00E226C9">
        <w:rPr>
          <w:rStyle w:val="DebateUnderline"/>
          <w:sz w:val="24"/>
          <w:highlight w:val="yellow"/>
        </w:rPr>
        <w:t>they need to invest in seeking safety</w:t>
      </w:r>
      <w:r w:rsidRPr="00E226C9">
        <w:rPr>
          <w:rStyle w:val="DebateUnderline"/>
          <w:sz w:val="24"/>
        </w:rPr>
        <w:t xml:space="preserve"> from domineering threats</w:t>
      </w:r>
      <w:r w:rsidRPr="00E226C9">
        <w:rPr>
          <w:sz w:val="24"/>
        </w:rPr>
        <w:t xml:space="preserve"> - whether these are the lack of food for one’s children or organizing to resist a foreign aggressor.  The corollary of the relationship between insecurity and a determined life is that</w:t>
      </w:r>
      <w:r w:rsidRPr="00E226C9">
        <w:rPr>
          <w:rStyle w:val="DebateUnderline"/>
          <w:sz w:val="24"/>
        </w:rPr>
        <w:t xml:space="preserve"> </w:t>
      </w:r>
      <w:r w:rsidRPr="00E226C9">
        <w:rPr>
          <w:rStyle w:val="DebateUnderline"/>
          <w:sz w:val="24"/>
          <w:highlight w:val="yellow"/>
        </w:rPr>
        <w:t>a degree of security creates life possibilities</w:t>
      </w:r>
      <w:r w:rsidRPr="00E226C9">
        <w:rPr>
          <w:sz w:val="24"/>
        </w:rPr>
        <w:t xml:space="preserve">.  </w:t>
      </w:r>
      <w:r w:rsidRPr="00E226C9">
        <w:rPr>
          <w:rStyle w:val="DebateUnderline"/>
          <w:sz w:val="24"/>
        </w:rPr>
        <w:t>Security might</w:t>
      </w:r>
      <w:r w:rsidRPr="00E226C9">
        <w:rPr>
          <w:sz w:val="24"/>
        </w:rPr>
        <w:t xml:space="preserve"> therefore </w:t>
      </w:r>
      <w:r w:rsidRPr="00E226C9">
        <w:rPr>
          <w:rStyle w:val="DebateUnderline"/>
          <w:sz w:val="24"/>
        </w:rPr>
        <w:t xml:space="preserve">be conceived as </w:t>
      </w:r>
      <w:r w:rsidRPr="00E226C9">
        <w:rPr>
          <w:rStyle w:val="DebateUnderline"/>
          <w:sz w:val="24"/>
          <w:highlight w:val="yellow"/>
        </w:rPr>
        <w:t>synonymous with opening up space in people’s lives.</w:t>
      </w:r>
      <w:r w:rsidRPr="00E226C9">
        <w:rPr>
          <w:sz w:val="24"/>
          <w:highlight w:val="yellow"/>
        </w:rPr>
        <w:t xml:space="preserve">  </w:t>
      </w:r>
      <w:proofErr w:type="gramStart"/>
      <w:r w:rsidRPr="00E226C9">
        <w:rPr>
          <w:rStyle w:val="DebateUnderline"/>
          <w:sz w:val="24"/>
          <w:highlight w:val="yellow"/>
        </w:rPr>
        <w:t>This allows for</w:t>
      </w:r>
      <w:r w:rsidRPr="00E226C9">
        <w:rPr>
          <w:rStyle w:val="DebateUnderline"/>
          <w:sz w:val="24"/>
        </w:rPr>
        <w:t xml:space="preserve"> individual and collective </w:t>
      </w:r>
      <w:r w:rsidRPr="00E226C9">
        <w:rPr>
          <w:rStyle w:val="DebateUnderline"/>
          <w:sz w:val="24"/>
          <w:highlight w:val="yellow"/>
        </w:rPr>
        <w:t>human becoming</w:t>
      </w:r>
      <w:r w:rsidRPr="00E226C9">
        <w:rPr>
          <w:sz w:val="24"/>
          <w:highlight w:val="yellow"/>
        </w:rPr>
        <w:t xml:space="preserve"> - </w:t>
      </w:r>
      <w:r w:rsidRPr="00E226C9">
        <w:rPr>
          <w:rStyle w:val="DebateUnderline"/>
          <w:sz w:val="24"/>
          <w:highlight w:val="yellow"/>
        </w:rPr>
        <w:t>the capacity to have</w:t>
      </w:r>
      <w:r w:rsidRPr="00E226C9">
        <w:rPr>
          <w:rStyle w:val="DebateUnderline"/>
          <w:sz w:val="24"/>
        </w:rPr>
        <w:t xml:space="preserve"> some </w:t>
      </w:r>
      <w:r w:rsidRPr="00E226C9">
        <w:rPr>
          <w:rStyle w:val="DebateUnderline"/>
          <w:sz w:val="24"/>
          <w:highlight w:val="yellow"/>
        </w:rPr>
        <w:t>choice</w:t>
      </w:r>
      <w:r w:rsidRPr="00E226C9">
        <w:rPr>
          <w:rStyle w:val="DebateUnderline"/>
          <w:sz w:val="24"/>
        </w:rPr>
        <w:t xml:space="preserve"> about living differently</w:t>
      </w:r>
      <w:r w:rsidRPr="00E226C9">
        <w:rPr>
          <w:sz w:val="24"/>
        </w:rPr>
        <w:t xml:space="preserve"> - consistent with the same but different search by others.</w:t>
      </w:r>
      <w:proofErr w:type="gramEnd"/>
      <w:r w:rsidRPr="00E226C9">
        <w:rPr>
          <w:sz w:val="24"/>
        </w:rPr>
        <w:t xml:space="preserve">  Two interrelated conclusions follow from this.  First, security can be understood as an instrumental value; it frees its possessors to a greater or lesser extent from life-determining constraints and so allows different life possibilities to be explored.  Second, security is synonymous simply with survival.  One can survive without being secure (the experience of refugees in long-term camps in war-torn parts of the world, for example).  </w:t>
      </w:r>
      <w:r w:rsidRPr="00E226C9">
        <w:rPr>
          <w:rStyle w:val="DebateUnderline"/>
          <w:sz w:val="24"/>
          <w:highlight w:val="yellow"/>
        </w:rPr>
        <w:t>Security is</w:t>
      </w:r>
      <w:r w:rsidRPr="00E226C9">
        <w:rPr>
          <w:sz w:val="24"/>
        </w:rPr>
        <w:t xml:space="preserve"> therefore </w:t>
      </w:r>
      <w:r w:rsidRPr="00E226C9">
        <w:rPr>
          <w:rStyle w:val="DebateUnderline"/>
          <w:sz w:val="24"/>
        </w:rPr>
        <w:t>more than mere animal survival</w:t>
      </w:r>
      <w:r w:rsidRPr="00E226C9">
        <w:rPr>
          <w:sz w:val="24"/>
        </w:rPr>
        <w:t xml:space="preserve"> (basic animal existence).  </w:t>
      </w:r>
      <w:r w:rsidRPr="00E226C9">
        <w:rPr>
          <w:rStyle w:val="DebateUnderline"/>
          <w:sz w:val="24"/>
        </w:rPr>
        <w:t xml:space="preserve">It is </w:t>
      </w:r>
      <w:r w:rsidRPr="00E226C9">
        <w:rPr>
          <w:rStyle w:val="DebateUnderline"/>
          <w:sz w:val="24"/>
          <w:highlight w:val="yellow"/>
        </w:rPr>
        <w:t>survival-plus</w:t>
      </w:r>
      <w:r w:rsidRPr="00E226C9">
        <w:rPr>
          <w:rStyle w:val="DebateUnderline"/>
          <w:sz w:val="24"/>
        </w:rPr>
        <w:t>, the plus being the possibility to explore human becoming</w:t>
      </w:r>
      <w:proofErr w:type="gramStart"/>
      <w:r w:rsidRPr="00E226C9">
        <w:rPr>
          <w:sz w:val="24"/>
        </w:rPr>
        <w:t>,  As</w:t>
      </w:r>
      <w:proofErr w:type="gramEnd"/>
      <w:r w:rsidRPr="00E226C9">
        <w:rPr>
          <w:sz w:val="24"/>
        </w:rPr>
        <w:t xml:space="preserve"> an instrumental value, security is sought because it frees people(s) to some degree to do other than deal with threats to their human being.  The achievement of a </w:t>
      </w:r>
      <w:r w:rsidRPr="00E226C9">
        <w:rPr>
          <w:rStyle w:val="DebateUnderline"/>
          <w:sz w:val="24"/>
        </w:rPr>
        <w:t>level of security</w:t>
      </w:r>
      <w:r w:rsidRPr="00E226C9">
        <w:rPr>
          <w:sz w:val="24"/>
        </w:rPr>
        <w:t xml:space="preserve"> - and security is always relative - </w:t>
      </w:r>
      <w:r w:rsidRPr="00E226C9">
        <w:rPr>
          <w:rStyle w:val="DebateUnderline"/>
          <w:sz w:val="24"/>
        </w:rPr>
        <w:t>gives to individuals and groups</w:t>
      </w:r>
      <w:r w:rsidRPr="00E226C9">
        <w:rPr>
          <w:sz w:val="24"/>
        </w:rPr>
        <w:t xml:space="preserve"> some time</w:t>
      </w:r>
      <w:r w:rsidRPr="00E226C9">
        <w:rPr>
          <w:rStyle w:val="DebateUnderline"/>
          <w:sz w:val="24"/>
        </w:rPr>
        <w:t>, energy, and scope to chose to be or become</w:t>
      </w:r>
      <w:r w:rsidRPr="00E226C9">
        <w:rPr>
          <w:sz w:val="24"/>
        </w:rPr>
        <w:t xml:space="preserve">, </w:t>
      </w:r>
      <w:r w:rsidRPr="00E226C9">
        <w:rPr>
          <w:rStyle w:val="DebateUnderline"/>
          <w:sz w:val="24"/>
        </w:rPr>
        <w:t>other than merely survival as human biological organisms</w:t>
      </w:r>
      <w:r w:rsidRPr="00E226C9">
        <w:rPr>
          <w:sz w:val="24"/>
        </w:rPr>
        <w:t>.  Security is an important dimension of the process by which the human species can reinvent itself beyond the merely biological.</w:t>
      </w:r>
    </w:p>
    <w:p w14:paraId="479E4D19" w14:textId="77777777" w:rsidR="004E2007" w:rsidRPr="00E226C9" w:rsidRDefault="004E2007" w:rsidP="004E2007">
      <w:pPr>
        <w:contextualSpacing/>
      </w:pPr>
    </w:p>
    <w:p w14:paraId="1F00942C" w14:textId="77777777" w:rsidR="004E2007" w:rsidRPr="00E226C9" w:rsidRDefault="004E2007" w:rsidP="004E2007">
      <w:pPr>
        <w:pStyle w:val="Tags"/>
        <w:outlineLvl w:val="3"/>
      </w:pPr>
      <w:r w:rsidRPr="00E226C9">
        <w:t>7. Alternative fails</w:t>
      </w:r>
    </w:p>
    <w:p w14:paraId="74412F87" w14:textId="77777777" w:rsidR="004E2007" w:rsidRPr="00E226C9" w:rsidRDefault="004E2007" w:rsidP="004E2007">
      <w:r w:rsidRPr="00E226C9">
        <w:rPr>
          <w:rStyle w:val="StyleStyleBold12pt"/>
        </w:rPr>
        <w:t>Gunning 7</w:t>
      </w:r>
      <w:r w:rsidRPr="00E226C9">
        <w:t xml:space="preserve"> (</w:t>
      </w:r>
      <w:proofErr w:type="spellStart"/>
      <w:r w:rsidRPr="00E226C9">
        <w:t>Jeroen</w:t>
      </w:r>
      <w:proofErr w:type="spellEnd"/>
      <w:r w:rsidRPr="00E226C9">
        <w:t xml:space="preserve"> Gunning, Lecturer in International Politics @ Univ. of Wales, ‘7 [Government and Opposition 42.3, “A Case for Critical Terrorism Studies?” p. Blackwell-synergy])</w:t>
      </w:r>
    </w:p>
    <w:p w14:paraId="03C93C31" w14:textId="77777777" w:rsidR="004E2007" w:rsidRPr="00E226C9" w:rsidRDefault="004E2007" w:rsidP="004E2007">
      <w:pPr>
        <w:pStyle w:val="Cards"/>
        <w:rPr>
          <w:sz w:val="24"/>
        </w:rPr>
      </w:pPr>
      <w:r w:rsidRPr="00E226C9">
        <w:rPr>
          <w:sz w:val="24"/>
        </w:rPr>
        <w:t xml:space="preserve">The notion of emancipation also crystallizes the need for policy engagement. For, </w:t>
      </w:r>
      <w:r w:rsidRPr="00E226C9">
        <w:rPr>
          <w:rStyle w:val="StyleBoldUnderline"/>
          <w:highlight w:val="yellow"/>
        </w:rPr>
        <w:t>unless a ‘critical’ field seeks to be policy relevant</w:t>
      </w:r>
      <w:r w:rsidRPr="00E226C9">
        <w:rPr>
          <w:rStyle w:val="DebateUnderline"/>
          <w:sz w:val="24"/>
        </w:rPr>
        <w:t>, which</w:t>
      </w:r>
      <w:r w:rsidRPr="00E226C9">
        <w:rPr>
          <w:sz w:val="24"/>
        </w:rPr>
        <w:t xml:space="preserve">, as Cox rightly observes, </w:t>
      </w:r>
      <w:r w:rsidRPr="00E226C9">
        <w:rPr>
          <w:rStyle w:val="DebateUnderline"/>
          <w:sz w:val="24"/>
        </w:rPr>
        <w:t xml:space="preserve">means </w:t>
      </w:r>
      <w:r w:rsidRPr="00E226C9">
        <w:rPr>
          <w:rStyle w:val="DebateUnderline"/>
          <w:b/>
          <w:sz w:val="24"/>
        </w:rPr>
        <w:t>combining</w:t>
      </w:r>
      <w:r w:rsidRPr="00E226C9">
        <w:rPr>
          <w:rStyle w:val="DebateUnderline"/>
          <w:sz w:val="24"/>
        </w:rPr>
        <w:t xml:space="preserve"> ‘critical’ and ‘problem-solving’ approaches, </w:t>
      </w:r>
      <w:r w:rsidRPr="00E226C9">
        <w:rPr>
          <w:rStyle w:val="StyleBoldUnderline"/>
          <w:highlight w:val="yellow"/>
        </w:rPr>
        <w:t xml:space="preserve">it does not </w:t>
      </w:r>
      <w:proofErr w:type="spellStart"/>
      <w:r w:rsidRPr="00E226C9">
        <w:rPr>
          <w:rStyle w:val="StyleBoldUnderline"/>
          <w:highlight w:val="yellow"/>
        </w:rPr>
        <w:t>fulfil</w:t>
      </w:r>
      <w:proofErr w:type="spellEnd"/>
      <w:r w:rsidRPr="00E226C9">
        <w:rPr>
          <w:rStyle w:val="StyleBoldUnderline"/>
          <w:highlight w:val="yellow"/>
        </w:rPr>
        <w:t xml:space="preserve"> its ‘emancipatory’ potential</w:t>
      </w:r>
      <w:r w:rsidRPr="00E226C9">
        <w:rPr>
          <w:sz w:val="24"/>
        </w:rPr>
        <w:t xml:space="preserve">.94 </w:t>
      </w:r>
      <w:r w:rsidRPr="00E226C9">
        <w:rPr>
          <w:rStyle w:val="DebateUnderline"/>
          <w:sz w:val="24"/>
        </w:rPr>
        <w:t xml:space="preserve">One of the temptations of </w:t>
      </w:r>
      <w:r w:rsidRPr="00E226C9">
        <w:rPr>
          <w:rStyle w:val="StyleBoldUnderline"/>
          <w:highlight w:val="yellow"/>
        </w:rPr>
        <w:t>‘critical’ approaches</w:t>
      </w:r>
      <w:r w:rsidRPr="00E226C9">
        <w:rPr>
          <w:rStyle w:val="DebateUnderline"/>
          <w:sz w:val="24"/>
        </w:rPr>
        <w:t xml:space="preserve"> is to </w:t>
      </w:r>
      <w:r w:rsidRPr="00E226C9">
        <w:rPr>
          <w:rStyle w:val="StyleBoldUnderline"/>
          <w:highlight w:val="yellow"/>
        </w:rPr>
        <w:t>remain mired in critique</w:t>
      </w:r>
      <w:r w:rsidRPr="00E226C9">
        <w:rPr>
          <w:sz w:val="24"/>
        </w:rPr>
        <w:t xml:space="preserve"> and deconstruction </w:t>
      </w:r>
      <w:r w:rsidRPr="00E226C9">
        <w:rPr>
          <w:rStyle w:val="StyleBoldUnderline"/>
          <w:highlight w:val="yellow"/>
        </w:rPr>
        <w:t>without moving beyond this to</w:t>
      </w:r>
      <w:r w:rsidRPr="00E226C9">
        <w:rPr>
          <w:sz w:val="24"/>
        </w:rPr>
        <w:t xml:space="preserve"> reconstruction and </w:t>
      </w:r>
      <w:r w:rsidRPr="00E226C9">
        <w:rPr>
          <w:rStyle w:val="StyleBoldUnderline"/>
          <w:highlight w:val="yellow"/>
        </w:rPr>
        <w:t xml:space="preserve">policy </w:t>
      </w:r>
      <w:proofErr w:type="spellStart"/>
      <w:proofErr w:type="gramStart"/>
      <w:r w:rsidRPr="00E226C9">
        <w:rPr>
          <w:rStyle w:val="StyleBoldUnderline"/>
          <w:highlight w:val="yellow"/>
        </w:rPr>
        <w:t>relevance</w:t>
      </w:r>
      <w:r w:rsidRPr="00E226C9">
        <w:rPr>
          <w:rStyle w:val="DebateUnderline"/>
          <w:sz w:val="24"/>
        </w:rPr>
        <w:t>.Vital</w:t>
      </w:r>
      <w:proofErr w:type="spellEnd"/>
      <w:proofErr w:type="gramEnd"/>
      <w:r w:rsidRPr="00E226C9">
        <w:rPr>
          <w:rStyle w:val="DebateUnderline"/>
          <w:sz w:val="24"/>
        </w:rPr>
        <w:t xml:space="preserve"> as such critiques are, the </w:t>
      </w:r>
      <w:r w:rsidRPr="00E226C9">
        <w:rPr>
          <w:rStyle w:val="StyleBoldUnderline"/>
          <w:highlight w:val="yellow"/>
        </w:rPr>
        <w:t>challenge</w:t>
      </w:r>
      <w:r w:rsidRPr="00E226C9">
        <w:rPr>
          <w:rStyle w:val="DebateUnderline"/>
          <w:sz w:val="24"/>
        </w:rPr>
        <w:t xml:space="preserve"> of a critically constituted field</w:t>
      </w:r>
      <w:r w:rsidRPr="00E226C9">
        <w:rPr>
          <w:rStyle w:val="StyleBoldUnderline"/>
          <w:highlight w:val="yellow"/>
        </w:rPr>
        <w:t xml:space="preserve"> is </w:t>
      </w:r>
      <w:r w:rsidRPr="00E226C9">
        <w:rPr>
          <w:rStyle w:val="DebateUnderline"/>
          <w:sz w:val="24"/>
        </w:rPr>
        <w:t xml:space="preserve">also to engage with policy makers </w:t>
      </w:r>
      <w:r w:rsidRPr="00E226C9">
        <w:rPr>
          <w:sz w:val="24"/>
        </w:rPr>
        <w:t xml:space="preserve">– and ‘terrorists’ – and work </w:t>
      </w:r>
      <w:r w:rsidRPr="00E226C9">
        <w:rPr>
          <w:rStyle w:val="DebateUnderline"/>
          <w:sz w:val="24"/>
        </w:rPr>
        <w:t xml:space="preserve">towards </w:t>
      </w:r>
      <w:r w:rsidRPr="00E226C9">
        <w:rPr>
          <w:rStyle w:val="StyleBoldUnderline"/>
          <w:highlight w:val="yellow"/>
        </w:rPr>
        <w:t>the realization of</w:t>
      </w:r>
      <w:r w:rsidRPr="00E226C9">
        <w:rPr>
          <w:sz w:val="24"/>
        </w:rPr>
        <w:t xml:space="preserve"> new paradigms, </w:t>
      </w:r>
      <w:r w:rsidRPr="00E226C9">
        <w:rPr>
          <w:rStyle w:val="StyleBoldUnderline"/>
          <w:highlight w:val="yellow"/>
        </w:rPr>
        <w:t>new practices, and a transformation</w:t>
      </w:r>
      <w:r w:rsidRPr="00E226C9">
        <w:rPr>
          <w:sz w:val="24"/>
        </w:rPr>
        <w:t xml:space="preserve">, however modestly, </w:t>
      </w:r>
      <w:r w:rsidRPr="00E226C9">
        <w:rPr>
          <w:rStyle w:val="StyleBoldUnderline"/>
          <w:highlight w:val="yellow"/>
        </w:rPr>
        <w:t>of political structures</w:t>
      </w:r>
      <w:r w:rsidRPr="00E226C9">
        <w:rPr>
          <w:rStyle w:val="DebateUnderline"/>
          <w:sz w:val="24"/>
        </w:rPr>
        <w:t>. That</w:t>
      </w:r>
      <w:r w:rsidRPr="00E226C9">
        <w:rPr>
          <w:sz w:val="24"/>
        </w:rPr>
        <w:t xml:space="preserve">, after all, </w:t>
      </w:r>
      <w:r w:rsidRPr="00E226C9">
        <w:rPr>
          <w:rStyle w:val="DebateUnderline"/>
          <w:sz w:val="24"/>
        </w:rPr>
        <w:t>is the</w:t>
      </w:r>
      <w:r w:rsidRPr="00E226C9">
        <w:rPr>
          <w:sz w:val="24"/>
        </w:rPr>
        <w:t xml:space="preserve"> original </w:t>
      </w:r>
      <w:r w:rsidRPr="00E226C9">
        <w:rPr>
          <w:rStyle w:val="DebateUnderline"/>
          <w:sz w:val="24"/>
        </w:rPr>
        <w:t>meaning of</w:t>
      </w:r>
      <w:r w:rsidRPr="00E226C9">
        <w:rPr>
          <w:sz w:val="24"/>
        </w:rPr>
        <w:t xml:space="preserve"> the notion of </w:t>
      </w:r>
      <w:r w:rsidRPr="00E226C9">
        <w:rPr>
          <w:rStyle w:val="DebateUnderline"/>
          <w:sz w:val="24"/>
        </w:rPr>
        <w:t>‘immanent critique’ that has</w:t>
      </w:r>
      <w:r w:rsidRPr="00E226C9">
        <w:rPr>
          <w:sz w:val="24"/>
        </w:rPr>
        <w:t xml:space="preserve"> historically </w:t>
      </w:r>
      <w:r w:rsidRPr="00E226C9">
        <w:rPr>
          <w:rStyle w:val="DebateUnderline"/>
          <w:sz w:val="24"/>
        </w:rPr>
        <w:t>underpinned the ‘critical’ project and</w:t>
      </w:r>
      <w:r w:rsidRPr="00E226C9">
        <w:rPr>
          <w:sz w:val="24"/>
        </w:rPr>
        <w:t xml:space="preserve"> which, in Booth's words, </w:t>
      </w:r>
      <w:r w:rsidRPr="00E226C9">
        <w:rPr>
          <w:rStyle w:val="DebateUnderline"/>
          <w:sz w:val="24"/>
        </w:rPr>
        <w:t>involves ‘the discovery of the latent potentials</w:t>
      </w:r>
      <w:r w:rsidRPr="00E226C9">
        <w:rPr>
          <w:sz w:val="24"/>
        </w:rPr>
        <w:t xml:space="preserve"> in situations on which </w:t>
      </w:r>
      <w:r w:rsidRPr="00E226C9">
        <w:rPr>
          <w:rStyle w:val="DebateUnderline"/>
          <w:sz w:val="24"/>
        </w:rPr>
        <w:t>to build political</w:t>
      </w:r>
      <w:r w:rsidRPr="00E226C9">
        <w:rPr>
          <w:sz w:val="24"/>
        </w:rPr>
        <w:t xml:space="preserve"> and social </w:t>
      </w:r>
      <w:r w:rsidRPr="00E226C9">
        <w:rPr>
          <w:rStyle w:val="DebateUnderline"/>
          <w:sz w:val="24"/>
        </w:rPr>
        <w:t>progress’, as opposed to putting forward utopian arguments that are not realizable.</w:t>
      </w:r>
      <w:r w:rsidRPr="00E226C9">
        <w:rPr>
          <w:sz w:val="24"/>
        </w:rPr>
        <w:t xml:space="preserve"> Or, as Booth wryly observes, ‘</w:t>
      </w:r>
      <w:r w:rsidRPr="00E226C9">
        <w:rPr>
          <w:rStyle w:val="StyleBoldUnderline"/>
          <w:highlight w:val="yellow"/>
        </w:rPr>
        <w:t>this means</w:t>
      </w:r>
      <w:r w:rsidRPr="00E226C9">
        <w:rPr>
          <w:rStyle w:val="DebateUnderline"/>
          <w:sz w:val="24"/>
        </w:rPr>
        <w:t xml:space="preserve"> building with one's feet </w:t>
      </w:r>
      <w:r w:rsidRPr="00E226C9">
        <w:rPr>
          <w:rStyle w:val="DebateUnderline"/>
          <w:b/>
          <w:sz w:val="24"/>
        </w:rPr>
        <w:t>firmly on the ground</w:t>
      </w:r>
      <w:r w:rsidRPr="00E226C9">
        <w:rPr>
          <w:rStyle w:val="DebateUnderline"/>
          <w:sz w:val="24"/>
        </w:rPr>
        <w:t xml:space="preserve">, </w:t>
      </w:r>
      <w:r w:rsidRPr="00E226C9">
        <w:rPr>
          <w:rStyle w:val="StyleBoldUnderline"/>
          <w:highlight w:val="yellow"/>
        </w:rPr>
        <w:t>not constructing castles in the air’ and asking ‘what it means for real people in real places</w:t>
      </w:r>
      <w:r w:rsidRPr="00E226C9">
        <w:rPr>
          <w:sz w:val="24"/>
        </w:rPr>
        <w:t>’</w:t>
      </w:r>
      <w:proofErr w:type="gramStart"/>
      <w:r w:rsidRPr="00E226C9">
        <w:rPr>
          <w:sz w:val="24"/>
        </w:rPr>
        <w:t>.96</w:t>
      </w:r>
      <w:proofErr w:type="gramEnd"/>
      <w:r w:rsidRPr="00E226C9">
        <w:rPr>
          <w:sz w:val="24"/>
        </w:rPr>
        <w:t xml:space="preserve"> Rather than simply critiquing the status quo, or noting the problems that come from an un-problematized acceptance of the state, a ‘</w:t>
      </w:r>
      <w:r w:rsidRPr="00E226C9">
        <w:rPr>
          <w:rStyle w:val="StyleBoldUnderline"/>
          <w:highlight w:val="yellow"/>
        </w:rPr>
        <w:t>critical’ approach must</w:t>
      </w:r>
      <w:r w:rsidRPr="00E226C9">
        <w:rPr>
          <w:sz w:val="24"/>
        </w:rPr>
        <w:t xml:space="preserve">, in my view, also </w:t>
      </w:r>
      <w:r w:rsidRPr="00E226C9">
        <w:rPr>
          <w:rStyle w:val="StyleBoldUnderline"/>
          <w:highlight w:val="yellow"/>
        </w:rPr>
        <w:t>concern itself with</w:t>
      </w:r>
      <w:r w:rsidRPr="00E226C9">
        <w:rPr>
          <w:rStyle w:val="DebateUnderline"/>
          <w:sz w:val="24"/>
        </w:rPr>
        <w:t xml:space="preserve"> offering </w:t>
      </w:r>
      <w:r w:rsidRPr="00E226C9">
        <w:rPr>
          <w:rStyle w:val="StyleBoldUnderline"/>
          <w:highlight w:val="yellow"/>
        </w:rPr>
        <w:t>concrete alternatives</w:t>
      </w:r>
      <w:r w:rsidRPr="00E226C9">
        <w:rPr>
          <w:rStyle w:val="DebateUnderline"/>
          <w:sz w:val="24"/>
        </w:rPr>
        <w:t>. Even while historicizing</w:t>
      </w:r>
      <w:r w:rsidRPr="00E226C9">
        <w:rPr>
          <w:sz w:val="24"/>
        </w:rPr>
        <w:t xml:space="preserve"> the state and oppositional violence,</w:t>
      </w:r>
      <w:r w:rsidRPr="00E226C9">
        <w:rPr>
          <w:rStyle w:val="DebateUnderline"/>
          <w:sz w:val="24"/>
        </w:rPr>
        <w:t xml:space="preserve"> and challenging the state's role in reproducing </w:t>
      </w:r>
      <w:r w:rsidRPr="00E226C9">
        <w:rPr>
          <w:sz w:val="24"/>
        </w:rPr>
        <w:t xml:space="preserve">oppositional </w:t>
      </w:r>
      <w:r w:rsidRPr="00E226C9">
        <w:rPr>
          <w:rStyle w:val="DebateUnderline"/>
          <w:sz w:val="24"/>
        </w:rPr>
        <w:t>violence, it must wrestle with the fact that ‘</w:t>
      </w:r>
      <w:r w:rsidRPr="00E226C9">
        <w:rPr>
          <w:sz w:val="24"/>
        </w:rPr>
        <w:t xml:space="preserve">the concept of the modern state and </w:t>
      </w:r>
      <w:r w:rsidRPr="00E226C9">
        <w:rPr>
          <w:rStyle w:val="StyleBoldUnderline"/>
          <w:highlight w:val="yellow"/>
        </w:rPr>
        <w:t>sovereignty embodies a coherent response to many of the central problems of political life’</w:t>
      </w:r>
      <w:r w:rsidRPr="00E226C9">
        <w:rPr>
          <w:sz w:val="24"/>
        </w:rPr>
        <w:t xml:space="preserve">, and in particular to ‘the place of violence in political life’. </w:t>
      </w:r>
      <w:r w:rsidRPr="00E226C9">
        <w:rPr>
          <w:rStyle w:val="DebateUnderline"/>
          <w:sz w:val="24"/>
        </w:rPr>
        <w:t>Even while</w:t>
      </w:r>
      <w:r w:rsidRPr="00E226C9">
        <w:rPr>
          <w:sz w:val="24"/>
        </w:rPr>
        <w:t xml:space="preserve"> ‘de-</w:t>
      </w:r>
      <w:proofErr w:type="spellStart"/>
      <w:r w:rsidRPr="00E226C9">
        <w:rPr>
          <w:sz w:val="24"/>
        </w:rPr>
        <w:t>essentializing</w:t>
      </w:r>
      <w:proofErr w:type="spellEnd"/>
      <w:r w:rsidRPr="00E226C9">
        <w:rPr>
          <w:sz w:val="24"/>
        </w:rPr>
        <w:t xml:space="preserve"> and </w:t>
      </w:r>
      <w:r w:rsidRPr="00E226C9">
        <w:rPr>
          <w:rStyle w:val="DebateUnderline"/>
          <w:sz w:val="24"/>
        </w:rPr>
        <w:t>deconstructing claims about security’, it must concern itself with ‘how security is to be redefined’</w:t>
      </w:r>
      <w:r w:rsidRPr="00E226C9">
        <w:rPr>
          <w:sz w:val="24"/>
        </w:rPr>
        <w:t xml:space="preserve">, and in particular on what theoretical basis.97 Whether </w:t>
      </w:r>
      <w:r w:rsidRPr="00E226C9">
        <w:rPr>
          <w:rStyle w:val="DebateUnderline"/>
          <w:sz w:val="24"/>
        </w:rPr>
        <w:t>because those critical</w:t>
      </w:r>
      <w:r w:rsidRPr="00E226C9">
        <w:rPr>
          <w:sz w:val="24"/>
        </w:rPr>
        <w:t xml:space="preserve"> of the status quo </w:t>
      </w:r>
      <w:r w:rsidRPr="00E226C9">
        <w:rPr>
          <w:rStyle w:val="DebateUnderline"/>
          <w:sz w:val="24"/>
        </w:rPr>
        <w:t>are wary of becoming co-opted by</w:t>
      </w:r>
      <w:r w:rsidRPr="00E226C9">
        <w:rPr>
          <w:sz w:val="24"/>
        </w:rPr>
        <w:t xml:space="preserve"> the structures of power (and their emphasis on </w:t>
      </w:r>
      <w:r w:rsidRPr="00E226C9">
        <w:rPr>
          <w:rStyle w:val="DebateUnderline"/>
          <w:sz w:val="24"/>
        </w:rPr>
        <w:t>instrumental rationality</w:t>
      </w:r>
      <w:r w:rsidRPr="00E226C9">
        <w:rPr>
          <w:sz w:val="24"/>
        </w:rPr>
        <w:t>)</w:t>
      </w:r>
      <w:proofErr w:type="gramStart"/>
      <w:r w:rsidRPr="00E226C9">
        <w:rPr>
          <w:sz w:val="24"/>
        </w:rPr>
        <w:t>,98</w:t>
      </w:r>
      <w:proofErr w:type="gramEnd"/>
      <w:r w:rsidRPr="00E226C9">
        <w:rPr>
          <w:sz w:val="24"/>
        </w:rPr>
        <w:t xml:space="preserve"> or because policy makers have, for obvious reasons (including the failure of many ‘critical’ scholars to offer policy relevant advice), a greater affinity with ‘traditional’ scholars, the role of ‘expert adviser’ is more often than not filled by ‘traditional’ scholars.99 The result is that </w:t>
      </w:r>
      <w:r w:rsidRPr="00E226C9">
        <w:rPr>
          <w:rStyle w:val="DebateUnderline"/>
          <w:sz w:val="24"/>
        </w:rPr>
        <w:t xml:space="preserve">policy makers </w:t>
      </w:r>
      <w:r w:rsidRPr="00E226C9">
        <w:rPr>
          <w:rStyle w:val="DebateUnderline"/>
          <w:b/>
          <w:sz w:val="24"/>
        </w:rPr>
        <w:t>are insufficiently challenged to question</w:t>
      </w:r>
      <w:r w:rsidRPr="00E226C9">
        <w:rPr>
          <w:sz w:val="24"/>
        </w:rPr>
        <w:t xml:space="preserve"> the basis of their </w:t>
      </w:r>
      <w:r w:rsidRPr="00E226C9">
        <w:rPr>
          <w:rStyle w:val="DebateUnderline"/>
          <w:sz w:val="24"/>
        </w:rPr>
        <w:t>policies and develop new policies based on immanent critiques</w:t>
      </w:r>
      <w:r w:rsidRPr="00E226C9">
        <w:rPr>
          <w:sz w:val="24"/>
        </w:rPr>
        <w:t xml:space="preserve">. A notable exception is the readiness of European Union officials to enlist the services of both ‘traditional’ and ‘critical’ scholars to advise the EU on how better to understand processes of radicalization.100 </w:t>
      </w:r>
      <w:proofErr w:type="gramStart"/>
      <w:r w:rsidRPr="00E226C9">
        <w:rPr>
          <w:sz w:val="24"/>
        </w:rPr>
        <w:t>But</w:t>
      </w:r>
      <w:proofErr w:type="gramEnd"/>
      <w:r w:rsidRPr="00E226C9">
        <w:rPr>
          <w:sz w:val="24"/>
        </w:rPr>
        <w:t xml:space="preserve"> this would have been impossible if more critically oriented scholars such as </w:t>
      </w:r>
      <w:proofErr w:type="spellStart"/>
      <w:r w:rsidRPr="00E226C9">
        <w:rPr>
          <w:sz w:val="24"/>
        </w:rPr>
        <w:t>Horgan</w:t>
      </w:r>
      <w:proofErr w:type="spellEnd"/>
      <w:r w:rsidRPr="00E226C9">
        <w:rPr>
          <w:sz w:val="24"/>
        </w:rPr>
        <w:t xml:space="preserve"> and </w:t>
      </w:r>
      <w:proofErr w:type="spellStart"/>
      <w:r w:rsidRPr="00E226C9">
        <w:rPr>
          <w:sz w:val="24"/>
        </w:rPr>
        <w:t>Silke</w:t>
      </w:r>
      <w:proofErr w:type="spellEnd"/>
      <w:r w:rsidRPr="00E226C9">
        <w:rPr>
          <w:sz w:val="24"/>
        </w:rPr>
        <w:t xml:space="preserve"> had not been ready to cooperate with the EU. </w:t>
      </w:r>
      <w:r w:rsidRPr="00E226C9">
        <w:rPr>
          <w:rStyle w:val="StyleBoldUnderline"/>
          <w:highlight w:val="yellow"/>
        </w:rPr>
        <w:t>Striving to be policy relevant does not mean</w:t>
      </w:r>
      <w:r w:rsidRPr="00E226C9">
        <w:rPr>
          <w:sz w:val="24"/>
        </w:rPr>
        <w:t xml:space="preserve"> that </w:t>
      </w:r>
      <w:r w:rsidRPr="00E226C9">
        <w:rPr>
          <w:rStyle w:val="StyleBoldUnderline"/>
          <w:highlight w:val="yellow"/>
        </w:rPr>
        <w:t xml:space="preserve">one has to </w:t>
      </w:r>
      <w:r w:rsidRPr="00E226C9">
        <w:rPr>
          <w:sz w:val="24"/>
        </w:rPr>
        <w:t xml:space="preserve">accept the validity of the term ‘terrorism’ or </w:t>
      </w:r>
      <w:r w:rsidRPr="00E226C9">
        <w:rPr>
          <w:rStyle w:val="DebateUnderline"/>
          <w:sz w:val="24"/>
          <w:highlight w:val="yellow"/>
        </w:rPr>
        <w:t>stop</w:t>
      </w:r>
      <w:r w:rsidRPr="00E226C9">
        <w:rPr>
          <w:sz w:val="24"/>
          <w:highlight w:val="yellow"/>
        </w:rPr>
        <w:t xml:space="preserve"> </w:t>
      </w:r>
      <w:r w:rsidRPr="00E226C9">
        <w:rPr>
          <w:rStyle w:val="StyleBoldUnderline"/>
          <w:highlight w:val="yellow"/>
        </w:rPr>
        <w:t>investigating the political interests behind it</w:t>
      </w:r>
      <w:r w:rsidRPr="00E226C9">
        <w:rPr>
          <w:sz w:val="24"/>
        </w:rPr>
        <w:t xml:space="preserve">.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E226C9">
        <w:rPr>
          <w:sz w:val="24"/>
        </w:rPr>
        <w:t>Hizb</w:t>
      </w:r>
      <w:proofErr w:type="spellEnd"/>
      <w:r w:rsidRPr="00E226C9">
        <w:rPr>
          <w:sz w:val="24"/>
        </w:rPr>
        <w:t xml:space="preserve"> </w:t>
      </w:r>
      <w:proofErr w:type="spellStart"/>
      <w:r w:rsidRPr="00E226C9">
        <w:rPr>
          <w:sz w:val="24"/>
        </w:rPr>
        <w:t>ut-Tahrir</w:t>
      </w:r>
      <w:proofErr w:type="spellEnd"/>
      <w:r w:rsidRPr="00E226C9">
        <w:rPr>
          <w:sz w:val="24"/>
        </w:rPr>
        <w:t xml:space="preserve">; the Northern Ireland Office and the IRA and the Ulster Unionists; the Israeli government and Hamas and Fatah (as long as the overarching principle is to reduce the political use of terror, whoever the perpetrator). It does mean, though, that a critically constituted field must work hard to bring together all the fragmented voices from beyond the ‘terrorism field’, to maximize both the field's </w:t>
      </w:r>
      <w:proofErr w:type="spellStart"/>
      <w:r w:rsidRPr="00E226C9">
        <w:rPr>
          <w:sz w:val="24"/>
        </w:rPr>
        <w:t>rigour</w:t>
      </w:r>
      <w:proofErr w:type="spellEnd"/>
      <w:r w:rsidRPr="00E226C9">
        <w:rPr>
          <w:sz w:val="24"/>
        </w:rPr>
        <w:t xml:space="preserve"> and its policy relevance.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w:t>
      </w:r>
      <w:proofErr w:type="gramStart"/>
      <w:r w:rsidRPr="00E226C9">
        <w:rPr>
          <w:sz w:val="24"/>
        </w:rPr>
        <w:t>.101</w:t>
      </w:r>
      <w:proofErr w:type="gramEnd"/>
      <w:r w:rsidRPr="00E226C9">
        <w:rPr>
          <w:sz w:val="24"/>
        </w:rPr>
        <w:t xml:space="preserve">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Anything more normative would limit the ability of such a field to create a genuinely interdisciplinary, non-partisan and innovative framework, and exclude valuable insights borne of a broadly ‘critical’ approach, such as those from conflict resolution studies who, despite working within a ‘traditional’ framework, offer important insights by moving beyond a narrow military understanding of security to a broader understanding of human security and placing violence in its wider social context.103 Thus, </w:t>
      </w:r>
      <w:r w:rsidRPr="00E226C9">
        <w:rPr>
          <w:rStyle w:val="StyleBoldUnderline"/>
          <w:highlight w:val="yellow"/>
        </w:rPr>
        <w:t>a poststructuralist has no greater claim to be part of this ‘critical’ field than a realist who looks beyond the state</w:t>
      </w:r>
      <w:r w:rsidRPr="00E226C9">
        <w:rPr>
          <w:sz w:val="24"/>
        </w:rPr>
        <w:t xml:space="preserve"> at the interaction between the violent group and their wider social constituency.104 </w:t>
      </w:r>
    </w:p>
    <w:p w14:paraId="5A16D7E0" w14:textId="77777777" w:rsidR="004E2007" w:rsidRPr="00E226C9" w:rsidRDefault="004E2007" w:rsidP="004E2007"/>
    <w:p w14:paraId="39648F6E" w14:textId="77777777" w:rsidR="004E2007" w:rsidRPr="00E226C9" w:rsidRDefault="004E2007" w:rsidP="004E2007"/>
    <w:p w14:paraId="61DF4DBE" w14:textId="77777777" w:rsidR="004E2007" w:rsidRPr="00E226C9" w:rsidRDefault="004E2007" w:rsidP="004E2007">
      <w:pPr>
        <w:pStyle w:val="Heading4"/>
        <w:rPr>
          <w:rFonts w:cs="Times New Roman"/>
        </w:rPr>
      </w:pPr>
      <w:r w:rsidRPr="00E226C9">
        <w:rPr>
          <w:rFonts w:cs="Times New Roman"/>
        </w:rPr>
        <w:t>8. Critiquing the realist state forgoes the most important actor: the political. Giving up the vote is worse than any impact to security logic</w:t>
      </w:r>
    </w:p>
    <w:p w14:paraId="4EB6699C" w14:textId="77777777" w:rsidR="004E2007" w:rsidRPr="00E226C9" w:rsidRDefault="004E2007" w:rsidP="004E2007">
      <w:pPr>
        <w:pStyle w:val="Nothing"/>
        <w:contextualSpacing/>
        <w:rPr>
          <w:sz w:val="24"/>
        </w:rPr>
      </w:pPr>
      <w:proofErr w:type="gramStart"/>
      <w:r w:rsidRPr="00E226C9">
        <w:rPr>
          <w:rStyle w:val="StyleStyleBold12pt"/>
        </w:rPr>
        <w:t>Knudsen 1</w:t>
      </w:r>
      <w:r w:rsidRPr="00E226C9">
        <w:rPr>
          <w:sz w:val="24"/>
        </w:rPr>
        <w:t xml:space="preserve"> Olav.</w:t>
      </w:r>
      <w:proofErr w:type="gramEnd"/>
      <w:r w:rsidRPr="00E226C9">
        <w:rPr>
          <w:sz w:val="24"/>
        </w:rPr>
        <w:t xml:space="preserve"> F. Knudsen, Prof @ </w:t>
      </w:r>
      <w:proofErr w:type="spellStart"/>
      <w:r w:rsidRPr="00E226C9">
        <w:rPr>
          <w:sz w:val="24"/>
        </w:rPr>
        <w:t>Södertörn</w:t>
      </w:r>
      <w:proofErr w:type="spellEnd"/>
      <w:r w:rsidRPr="00E226C9">
        <w:rPr>
          <w:sz w:val="24"/>
        </w:rPr>
        <w:t xml:space="preserve"> </w:t>
      </w:r>
      <w:proofErr w:type="spellStart"/>
      <w:r w:rsidRPr="00E226C9">
        <w:rPr>
          <w:sz w:val="24"/>
        </w:rPr>
        <w:t>Univ</w:t>
      </w:r>
      <w:proofErr w:type="spellEnd"/>
      <w:r w:rsidRPr="00E226C9">
        <w:rPr>
          <w:sz w:val="24"/>
        </w:rPr>
        <w:t xml:space="preserve"> College, ‘1 [Security Dialogue 32.3, “Post-Copenhagen Security Studies: </w:t>
      </w:r>
      <w:proofErr w:type="spellStart"/>
      <w:proofErr w:type="gramStart"/>
      <w:r w:rsidRPr="00E226C9">
        <w:rPr>
          <w:sz w:val="24"/>
        </w:rPr>
        <w:t>Desecuritizing</w:t>
      </w:r>
      <w:proofErr w:type="spellEnd"/>
      <w:r w:rsidRPr="00E226C9">
        <w:rPr>
          <w:sz w:val="24"/>
        </w:rPr>
        <w:t xml:space="preserve">  Securitization</w:t>
      </w:r>
      <w:proofErr w:type="gramEnd"/>
      <w:r w:rsidRPr="00E226C9">
        <w:rPr>
          <w:sz w:val="24"/>
        </w:rPr>
        <w:t>,” p. 364]</w:t>
      </w:r>
    </w:p>
    <w:p w14:paraId="46FE5B9D" w14:textId="77777777" w:rsidR="004E2007" w:rsidRPr="00E226C9" w:rsidRDefault="004E2007" w:rsidP="004E2007">
      <w:pPr>
        <w:pStyle w:val="Cards"/>
        <w:ind w:left="360"/>
        <w:contextualSpacing/>
        <w:rPr>
          <w:sz w:val="24"/>
          <w:u w:val="thick"/>
        </w:rPr>
      </w:pPr>
      <w:r w:rsidRPr="00E226C9">
        <w:rPr>
          <w:sz w:val="24"/>
        </w:rPr>
        <w:t xml:space="preserve">Though hardly the first to make this </w:t>
      </w:r>
      <w:proofErr w:type="spellStart"/>
      <w:r w:rsidRPr="00E226C9">
        <w:rPr>
          <w:sz w:val="24"/>
        </w:rPr>
        <w:t>ar-gument</w:t>
      </w:r>
      <w:proofErr w:type="spellEnd"/>
      <w:r w:rsidRPr="00E226C9">
        <w:rPr>
          <w:sz w:val="24"/>
        </w:rPr>
        <w:t xml:space="preserve">, </w:t>
      </w:r>
      <w:proofErr w:type="spellStart"/>
      <w:r w:rsidRPr="00E226C9">
        <w:rPr>
          <w:sz w:val="24"/>
        </w:rPr>
        <w:t>Holsti</w:t>
      </w:r>
      <w:proofErr w:type="spellEnd"/>
      <w:r w:rsidRPr="00E226C9">
        <w:rPr>
          <w:sz w:val="24"/>
        </w:rPr>
        <w:t xml:space="preserve"> shows convincingly that internal wars are now by far the </w:t>
      </w:r>
      <w:proofErr w:type="gramStart"/>
      <w:r w:rsidRPr="00E226C9">
        <w:rPr>
          <w:sz w:val="24"/>
        </w:rPr>
        <w:t>most  important</w:t>
      </w:r>
      <w:proofErr w:type="gramEnd"/>
      <w:r w:rsidRPr="00E226C9">
        <w:rPr>
          <w:sz w:val="24"/>
        </w:rPr>
        <w:t xml:space="preserve"> kind of war. This point has been used to argue that interstate </w:t>
      </w:r>
      <w:proofErr w:type="spellStart"/>
      <w:r w:rsidRPr="00E226C9">
        <w:rPr>
          <w:sz w:val="24"/>
        </w:rPr>
        <w:t>rela</w:t>
      </w:r>
      <w:proofErr w:type="spellEnd"/>
      <w:proofErr w:type="gramStart"/>
      <w:r w:rsidRPr="00E226C9">
        <w:rPr>
          <w:sz w:val="24"/>
        </w:rPr>
        <w:t xml:space="preserve">-  </w:t>
      </w:r>
      <w:proofErr w:type="spellStart"/>
      <w:r w:rsidRPr="00E226C9">
        <w:rPr>
          <w:sz w:val="24"/>
        </w:rPr>
        <w:t>tions</w:t>
      </w:r>
      <w:proofErr w:type="spellEnd"/>
      <w:proofErr w:type="gramEnd"/>
      <w:r w:rsidRPr="00E226C9">
        <w:rPr>
          <w:sz w:val="24"/>
        </w:rPr>
        <w:t xml:space="preserve"> have decreased in significance. If we compare two categories of relations</w:t>
      </w:r>
      <w:proofErr w:type="gramStart"/>
      <w:r w:rsidRPr="00E226C9">
        <w:rPr>
          <w:sz w:val="24"/>
        </w:rPr>
        <w:t>,  intrastate</w:t>
      </w:r>
      <w:proofErr w:type="gramEnd"/>
      <w:r w:rsidRPr="00E226C9">
        <w:rPr>
          <w:sz w:val="24"/>
        </w:rPr>
        <w:t xml:space="preserve"> and interstate, that is of course true in relative quantitative terms.  However, one must not overlook what those wars are about: the control of </w:t>
      </w:r>
      <w:proofErr w:type="gramStart"/>
      <w:r w:rsidRPr="00E226C9">
        <w:rPr>
          <w:sz w:val="24"/>
        </w:rPr>
        <w:t>the  state</w:t>
      </w:r>
      <w:proofErr w:type="gramEnd"/>
      <w:r w:rsidRPr="00E226C9">
        <w:rPr>
          <w:sz w:val="24"/>
        </w:rPr>
        <w:t xml:space="preserve"> apparatus and its territory. </w:t>
      </w:r>
      <w:r w:rsidRPr="00E226C9">
        <w:rPr>
          <w:rStyle w:val="StyleBoldUnderline"/>
          <w:highlight w:val="yellow"/>
        </w:rPr>
        <w:t>Internal</w:t>
      </w:r>
      <w:r w:rsidRPr="00E226C9">
        <w:rPr>
          <w:rStyle w:val="DebateUnderline"/>
          <w:sz w:val="24"/>
          <w:highlight w:val="yellow"/>
        </w:rPr>
        <w:t xml:space="preserve"> wars testify not to the disappearance of the state, but to its</w:t>
      </w:r>
      <w:r w:rsidRPr="00E226C9">
        <w:rPr>
          <w:rStyle w:val="DebateUnderline"/>
          <w:sz w:val="24"/>
        </w:rPr>
        <w:t xml:space="preserve"> continuing </w:t>
      </w:r>
      <w:r w:rsidRPr="00E226C9">
        <w:rPr>
          <w:rStyle w:val="DebateUnderline"/>
          <w:sz w:val="24"/>
          <w:highlight w:val="yellow"/>
        </w:rPr>
        <w:t>importance</w:t>
      </w:r>
      <w:r w:rsidRPr="00E226C9">
        <w:rPr>
          <w:sz w:val="24"/>
        </w:rPr>
        <w:t xml:space="preserve">. Hence, </w:t>
      </w:r>
      <w:r w:rsidRPr="00E226C9">
        <w:rPr>
          <w:rStyle w:val="DebateUnderline"/>
          <w:sz w:val="24"/>
          <w:highlight w:val="yellow"/>
        </w:rPr>
        <w:t>the state must</w:t>
      </w:r>
      <w:r w:rsidRPr="00E226C9">
        <w:rPr>
          <w:rStyle w:val="DebateUnderline"/>
          <w:sz w:val="24"/>
        </w:rPr>
        <w:t xml:space="preserve"> </w:t>
      </w:r>
      <w:r w:rsidRPr="00E226C9">
        <w:rPr>
          <w:sz w:val="24"/>
        </w:rPr>
        <w:t xml:space="preserve">continue </w:t>
      </w:r>
      <w:proofErr w:type="gramStart"/>
      <w:r w:rsidRPr="00E226C9">
        <w:rPr>
          <w:sz w:val="24"/>
        </w:rPr>
        <w:t xml:space="preserve">to  </w:t>
      </w:r>
      <w:r w:rsidRPr="00E226C9">
        <w:rPr>
          <w:rStyle w:val="DebateUnderline"/>
          <w:sz w:val="24"/>
          <w:highlight w:val="yellow"/>
        </w:rPr>
        <w:t>be</w:t>
      </w:r>
      <w:proofErr w:type="gramEnd"/>
      <w:r w:rsidRPr="00E226C9">
        <w:rPr>
          <w:rStyle w:val="DebateUnderline"/>
          <w:sz w:val="24"/>
          <w:highlight w:val="yellow"/>
        </w:rPr>
        <w:t xml:space="preserve"> a central object of our work</w:t>
      </w:r>
      <w:r w:rsidRPr="00E226C9">
        <w:rPr>
          <w:rStyle w:val="DebateUnderline"/>
          <w:sz w:val="24"/>
        </w:rPr>
        <w:t xml:space="preserve"> </w:t>
      </w:r>
      <w:r w:rsidRPr="00E226C9">
        <w:rPr>
          <w:sz w:val="24"/>
        </w:rPr>
        <w:t>in IR, not least in security studies.</w:t>
      </w:r>
      <w:r w:rsidRPr="00E226C9">
        <w:rPr>
          <w:rStyle w:val="DebateUnderline"/>
          <w:sz w:val="24"/>
        </w:rPr>
        <w:t xml:space="preserve"> We </w:t>
      </w:r>
      <w:proofErr w:type="gramStart"/>
      <w:r w:rsidRPr="00E226C9">
        <w:rPr>
          <w:rStyle w:val="DebateUnderline"/>
          <w:sz w:val="24"/>
        </w:rPr>
        <w:t>should  study</w:t>
      </w:r>
      <w:proofErr w:type="gramEnd"/>
      <w:r w:rsidRPr="00E226C9">
        <w:rPr>
          <w:rStyle w:val="DebateUnderline"/>
          <w:sz w:val="24"/>
        </w:rPr>
        <w:t xml:space="preserve"> </w:t>
      </w:r>
      <w:r w:rsidRPr="00E226C9">
        <w:rPr>
          <w:rStyle w:val="DebateUnderline"/>
          <w:sz w:val="24"/>
          <w:highlight w:val="yellow"/>
        </w:rPr>
        <w:t>the</w:t>
      </w:r>
      <w:r w:rsidRPr="00E226C9">
        <w:rPr>
          <w:sz w:val="24"/>
          <w:highlight w:val="yellow"/>
        </w:rPr>
        <w:t xml:space="preserve"> state</w:t>
      </w:r>
      <w:r w:rsidRPr="00E226C9">
        <w:rPr>
          <w:sz w:val="24"/>
        </w:rPr>
        <w:t xml:space="preserve"> – conceived as </w:t>
      </w:r>
      <w:r w:rsidRPr="00E226C9">
        <w:rPr>
          <w:rStyle w:val="DebateUnderline"/>
          <w:sz w:val="24"/>
        </w:rPr>
        <w:t xml:space="preserve">a penetrated state – </w:t>
      </w:r>
      <w:r w:rsidRPr="00E226C9">
        <w:rPr>
          <w:sz w:val="24"/>
        </w:rPr>
        <w:t>specifically</w:t>
      </w:r>
      <w:r w:rsidRPr="00E226C9">
        <w:rPr>
          <w:rStyle w:val="DebateUnderline"/>
          <w:sz w:val="24"/>
        </w:rPr>
        <w:t xml:space="preserve"> because it </w:t>
      </w:r>
      <w:r w:rsidRPr="00E226C9">
        <w:rPr>
          <w:rStyle w:val="DebateUnderline"/>
          <w:sz w:val="24"/>
          <w:highlight w:val="yellow"/>
        </w:rPr>
        <w:t>performs essential security functions</w:t>
      </w:r>
      <w:r w:rsidRPr="00E226C9">
        <w:rPr>
          <w:sz w:val="24"/>
        </w:rPr>
        <w:t xml:space="preserve"> that are rarely performed by other types of  organization, </w:t>
      </w:r>
      <w:r w:rsidRPr="00E226C9">
        <w:rPr>
          <w:rStyle w:val="DebateUnderline"/>
          <w:sz w:val="24"/>
          <w:highlight w:val="yellow"/>
        </w:rPr>
        <w:t>such as being:  • the major collective unit processing notions of threat</w:t>
      </w:r>
      <w:r w:rsidRPr="00E226C9">
        <w:rPr>
          <w:sz w:val="24"/>
        </w:rPr>
        <w:t xml:space="preserve">;  • the mantle that cloaks the exercise of elite power;  • the organizational expression that gives shape to communal ‘identity’ and  ‘culture’;  • </w:t>
      </w:r>
      <w:r w:rsidRPr="00E226C9">
        <w:rPr>
          <w:rStyle w:val="DebateUnderline"/>
          <w:sz w:val="24"/>
        </w:rPr>
        <w:t xml:space="preserve">the chief agglomeration of competence to deal with issue areas crossing </w:t>
      </w:r>
      <w:proofErr w:type="spellStart"/>
      <w:r w:rsidRPr="00E226C9">
        <w:rPr>
          <w:rStyle w:val="DebateUnderline"/>
          <w:sz w:val="24"/>
        </w:rPr>
        <w:t>ju</w:t>
      </w:r>
      <w:proofErr w:type="spellEnd"/>
      <w:r w:rsidRPr="00E226C9">
        <w:rPr>
          <w:rStyle w:val="DebateUnderline"/>
          <w:sz w:val="24"/>
        </w:rPr>
        <w:t xml:space="preserve">-  </w:t>
      </w:r>
      <w:proofErr w:type="spellStart"/>
      <w:r w:rsidRPr="00E226C9">
        <w:rPr>
          <w:rStyle w:val="DebateUnderline"/>
          <w:sz w:val="24"/>
        </w:rPr>
        <w:t>risdictional</w:t>
      </w:r>
      <w:proofErr w:type="spellEnd"/>
      <w:r w:rsidRPr="00E226C9">
        <w:rPr>
          <w:rStyle w:val="DebateUnderline"/>
          <w:sz w:val="24"/>
        </w:rPr>
        <w:t xml:space="preserve"> boundaries;  </w:t>
      </w:r>
      <w:r w:rsidRPr="00E226C9">
        <w:rPr>
          <w:sz w:val="24"/>
        </w:rPr>
        <w:t xml:space="preserve">• the manager of territory/geographical space – including functioning as a  ‘receptacle’ for income; and  • the legitimizer of authorized action and possession.  </w:t>
      </w:r>
      <w:r w:rsidRPr="00E226C9">
        <w:rPr>
          <w:rStyle w:val="DebateUnderline"/>
          <w:sz w:val="24"/>
          <w:highlight w:val="yellow"/>
        </w:rPr>
        <w:t>Recognizing</w:t>
      </w:r>
      <w:r w:rsidRPr="00E226C9">
        <w:rPr>
          <w:sz w:val="24"/>
        </w:rPr>
        <w:t xml:space="preserve"> the </w:t>
      </w:r>
      <w:r w:rsidRPr="00E226C9">
        <w:rPr>
          <w:rStyle w:val="DebateUnderline"/>
          <w:sz w:val="24"/>
          <w:highlight w:val="yellow"/>
        </w:rPr>
        <w:t>problems of state-focused approaches belongs to the beginner’s lessons in IR</w:t>
      </w:r>
      <w:r w:rsidRPr="00E226C9">
        <w:rPr>
          <w:rStyle w:val="DebateUnderline"/>
          <w:sz w:val="24"/>
        </w:rPr>
        <w:t>.</w:t>
      </w:r>
      <w:r w:rsidRPr="00E226C9">
        <w:rPr>
          <w:sz w:val="24"/>
        </w:rPr>
        <w:t xml:space="preserve"> </w:t>
      </w:r>
      <w:r w:rsidRPr="00E226C9">
        <w:rPr>
          <w:rStyle w:val="DebateUnderline"/>
          <w:sz w:val="24"/>
          <w:highlight w:val="yellow"/>
        </w:rPr>
        <w:t>There is</w:t>
      </w:r>
      <w:r w:rsidRPr="00E226C9">
        <w:rPr>
          <w:sz w:val="24"/>
        </w:rPr>
        <w:t xml:space="preserve"> the </w:t>
      </w:r>
      <w:r w:rsidRPr="00E226C9">
        <w:rPr>
          <w:rStyle w:val="DebateUnderline"/>
          <w:sz w:val="24"/>
          <w:highlight w:val="yellow"/>
        </w:rPr>
        <w:t>danger of legitimizing the state</w:t>
      </w:r>
      <w:r w:rsidRPr="00E226C9">
        <w:rPr>
          <w:rStyle w:val="DebateUnderline"/>
          <w:sz w:val="24"/>
        </w:rPr>
        <w:t xml:space="preserve"> </w:t>
      </w:r>
      <w:r w:rsidRPr="00E226C9">
        <w:rPr>
          <w:sz w:val="24"/>
        </w:rPr>
        <w:t xml:space="preserve">as such </w:t>
      </w:r>
      <w:proofErr w:type="gramStart"/>
      <w:r w:rsidRPr="00E226C9">
        <w:rPr>
          <w:sz w:val="24"/>
        </w:rPr>
        <w:t>by  placing</w:t>
      </w:r>
      <w:proofErr w:type="gramEnd"/>
      <w:r w:rsidRPr="00E226C9">
        <w:rPr>
          <w:sz w:val="24"/>
        </w:rPr>
        <w:t xml:space="preserve"> it at the center of research, </w:t>
      </w:r>
      <w:r w:rsidRPr="00E226C9">
        <w:rPr>
          <w:rStyle w:val="DebateUnderline"/>
          <w:sz w:val="24"/>
          <w:highlight w:val="yellow"/>
        </w:rPr>
        <w:t>and</w:t>
      </w:r>
      <w:r w:rsidRPr="00E226C9">
        <w:rPr>
          <w:sz w:val="24"/>
        </w:rPr>
        <w:t xml:space="preserve"> of legitimizing </w:t>
      </w:r>
      <w:r w:rsidRPr="00E226C9">
        <w:rPr>
          <w:rStyle w:val="DebateUnderline"/>
          <w:sz w:val="24"/>
        </w:rPr>
        <w:t xml:space="preserve">thereby </w:t>
      </w:r>
      <w:r w:rsidRPr="00E226C9">
        <w:rPr>
          <w:rStyle w:val="DebateUnderline"/>
          <w:sz w:val="24"/>
          <w:highlight w:val="yellow"/>
        </w:rPr>
        <w:t>the repression  and injustice</w:t>
      </w:r>
      <w:r w:rsidRPr="00E226C9">
        <w:rPr>
          <w:sz w:val="24"/>
        </w:rPr>
        <w:t xml:space="preserve"> which on a massive scale have been and still are perpetrated in  its name around the globe. </w:t>
      </w:r>
      <w:r w:rsidRPr="00E226C9">
        <w:rPr>
          <w:rStyle w:val="DebateUnderline"/>
          <w:sz w:val="24"/>
        </w:rPr>
        <w:t xml:space="preserve">Some draw </w:t>
      </w:r>
      <w:r w:rsidRPr="00E226C9">
        <w:rPr>
          <w:rStyle w:val="DebateUnderline"/>
          <w:sz w:val="24"/>
          <w:highlight w:val="yellow"/>
        </w:rPr>
        <w:t>the</w:t>
      </w:r>
      <w:r w:rsidRPr="00E226C9">
        <w:rPr>
          <w:rStyle w:val="DebateUnderline"/>
          <w:sz w:val="24"/>
        </w:rPr>
        <w:t xml:space="preserve"> conclusion on this </w:t>
      </w:r>
      <w:r w:rsidRPr="00E226C9">
        <w:rPr>
          <w:rStyle w:val="DebateUnderline"/>
          <w:sz w:val="24"/>
          <w:highlight w:val="yellow"/>
        </w:rPr>
        <w:t xml:space="preserve">basis that </w:t>
      </w:r>
      <w:proofErr w:type="gramStart"/>
      <w:r w:rsidRPr="00E226C9">
        <w:rPr>
          <w:rStyle w:val="DebateUnderline"/>
          <w:sz w:val="24"/>
          <w:highlight w:val="yellow"/>
        </w:rPr>
        <w:t>states  should</w:t>
      </w:r>
      <w:proofErr w:type="gramEnd"/>
      <w:r w:rsidRPr="00E226C9">
        <w:rPr>
          <w:rStyle w:val="DebateUnderline"/>
          <w:sz w:val="24"/>
          <w:highlight w:val="yellow"/>
        </w:rPr>
        <w:t xml:space="preserve"> not be studied</w:t>
      </w:r>
      <w:r w:rsidRPr="00E226C9">
        <w:rPr>
          <w:rStyle w:val="DebateUnderline"/>
          <w:sz w:val="24"/>
        </w:rPr>
        <w:t xml:space="preserve">, a stance which </w:t>
      </w:r>
      <w:r w:rsidRPr="00E226C9">
        <w:rPr>
          <w:rStyle w:val="DebateUnderline"/>
          <w:sz w:val="24"/>
          <w:highlight w:val="yellow"/>
        </w:rPr>
        <w:t>is</w:t>
      </w:r>
      <w:r w:rsidRPr="00E226C9">
        <w:rPr>
          <w:sz w:val="24"/>
        </w:rPr>
        <w:t xml:space="preserve"> obviously </w:t>
      </w:r>
      <w:r w:rsidRPr="00E226C9">
        <w:rPr>
          <w:rStyle w:val="DebateUnderline"/>
          <w:sz w:val="24"/>
          <w:highlight w:val="yellow"/>
        </w:rPr>
        <w:t>unwarranted and pointless.</w:t>
      </w:r>
      <w:r w:rsidRPr="00E226C9">
        <w:rPr>
          <w:sz w:val="24"/>
        </w:rPr>
        <w:t xml:space="preserve">  </w:t>
      </w:r>
      <w:r w:rsidRPr="00E226C9">
        <w:rPr>
          <w:rStyle w:val="DebateUnderline"/>
          <w:sz w:val="24"/>
        </w:rPr>
        <w:t>The state is an instrument of power</w:t>
      </w:r>
      <w:r w:rsidRPr="00E226C9">
        <w:rPr>
          <w:sz w:val="24"/>
        </w:rPr>
        <w:t xml:space="preserve"> on a scale beyond most other </w:t>
      </w:r>
      <w:proofErr w:type="gramStart"/>
      <w:r w:rsidRPr="00E226C9">
        <w:rPr>
          <w:sz w:val="24"/>
        </w:rPr>
        <w:t>instruments  of</w:t>
      </w:r>
      <w:proofErr w:type="gramEnd"/>
      <w:r w:rsidRPr="00E226C9">
        <w:rPr>
          <w:sz w:val="24"/>
        </w:rPr>
        <w:t xml:space="preserve"> power. For this reason alone, </w:t>
      </w:r>
      <w:r w:rsidRPr="00E226C9">
        <w:rPr>
          <w:rStyle w:val="DebateUnderline"/>
          <w:sz w:val="24"/>
          <w:highlight w:val="yellow"/>
        </w:rPr>
        <w:t xml:space="preserve">keeping a watch on how it is used should be </w:t>
      </w:r>
      <w:proofErr w:type="gramStart"/>
      <w:r w:rsidRPr="00E226C9">
        <w:rPr>
          <w:rStyle w:val="DebateUnderline"/>
          <w:sz w:val="24"/>
          <w:highlight w:val="yellow"/>
        </w:rPr>
        <w:t>a  top</w:t>
      </w:r>
      <w:proofErr w:type="gramEnd"/>
      <w:r w:rsidRPr="00E226C9">
        <w:rPr>
          <w:rStyle w:val="DebateUnderline"/>
          <w:sz w:val="24"/>
          <w:highlight w:val="yellow"/>
        </w:rPr>
        <w:t xml:space="preserve"> priority for social scientists.</w:t>
      </w:r>
      <w:r w:rsidRPr="00E226C9">
        <w:rPr>
          <w:rStyle w:val="DebateUnderline"/>
          <w:sz w:val="24"/>
        </w:rPr>
        <w:t xml:space="preserve">  </w:t>
      </w:r>
      <w:r w:rsidRPr="00E226C9">
        <w:rPr>
          <w:sz w:val="24"/>
        </w:rPr>
        <w:t xml:space="preserve">The </w:t>
      </w:r>
      <w:r w:rsidRPr="00E226C9">
        <w:rPr>
          <w:rStyle w:val="DebateUnderline"/>
          <w:sz w:val="24"/>
          <w:highlight w:val="yellow"/>
        </w:rPr>
        <w:t>mobilization</w:t>
      </w:r>
      <w:r w:rsidRPr="00E226C9">
        <w:rPr>
          <w:sz w:val="24"/>
        </w:rPr>
        <w:t xml:space="preserve"> – the assumption of the mantle – </w:t>
      </w:r>
      <w:r w:rsidRPr="00E226C9">
        <w:rPr>
          <w:rStyle w:val="DebateUnderline"/>
          <w:sz w:val="24"/>
          <w:highlight w:val="yellow"/>
        </w:rPr>
        <w:t>of state power by</w:t>
      </w:r>
      <w:r w:rsidRPr="00E226C9">
        <w:rPr>
          <w:sz w:val="24"/>
        </w:rPr>
        <w:t xml:space="preserve"> more </w:t>
      </w:r>
      <w:proofErr w:type="gramStart"/>
      <w:r w:rsidRPr="00E226C9">
        <w:rPr>
          <w:sz w:val="24"/>
        </w:rPr>
        <w:t>or  less</w:t>
      </w:r>
      <w:proofErr w:type="gramEnd"/>
      <w:r w:rsidRPr="00E226C9">
        <w:rPr>
          <w:sz w:val="24"/>
        </w:rPr>
        <w:t xml:space="preserve"> </w:t>
      </w:r>
      <w:r w:rsidRPr="00E226C9">
        <w:rPr>
          <w:rStyle w:val="DebateUnderline"/>
          <w:sz w:val="24"/>
        </w:rPr>
        <w:t>arbitrarily chosen</w:t>
      </w:r>
      <w:r w:rsidRPr="00E226C9">
        <w:rPr>
          <w:sz w:val="24"/>
        </w:rPr>
        <w:t xml:space="preserve"> (or self-selected) </w:t>
      </w:r>
      <w:r w:rsidRPr="00E226C9">
        <w:rPr>
          <w:rStyle w:val="DebateUnderline"/>
          <w:sz w:val="24"/>
          <w:highlight w:val="yellow"/>
        </w:rPr>
        <w:t>individuals</w:t>
      </w:r>
      <w:r w:rsidRPr="00E226C9">
        <w:rPr>
          <w:sz w:val="24"/>
        </w:rPr>
        <w:t xml:space="preserve"> or groups, to act on behalf  of all, is something which </w:t>
      </w:r>
      <w:r w:rsidRPr="00E226C9">
        <w:rPr>
          <w:rStyle w:val="DebateUnderline"/>
          <w:sz w:val="24"/>
          <w:highlight w:val="yellow"/>
        </w:rPr>
        <w:t xml:space="preserve">requires continual </w:t>
      </w:r>
      <w:proofErr w:type="spellStart"/>
      <w:r w:rsidRPr="00E226C9">
        <w:rPr>
          <w:rStyle w:val="DebateUnderline"/>
          <w:sz w:val="24"/>
          <w:highlight w:val="yellow"/>
        </w:rPr>
        <w:t>problematization</w:t>
      </w:r>
      <w:proofErr w:type="spellEnd"/>
      <w:r w:rsidRPr="00E226C9">
        <w:rPr>
          <w:sz w:val="24"/>
        </w:rPr>
        <w:t xml:space="preserve">, not least when  it is done </w:t>
      </w:r>
      <w:proofErr w:type="spellStart"/>
      <w:r w:rsidRPr="00E226C9">
        <w:rPr>
          <w:sz w:val="24"/>
        </w:rPr>
        <w:t>vis</w:t>
      </w:r>
      <w:proofErr w:type="spellEnd"/>
      <w:r w:rsidRPr="00E226C9">
        <w:rPr>
          <w:sz w:val="24"/>
        </w:rPr>
        <w:t>-à-</w:t>
      </w:r>
      <w:proofErr w:type="spellStart"/>
      <w:r w:rsidRPr="00E226C9">
        <w:rPr>
          <w:sz w:val="24"/>
        </w:rPr>
        <w:t>vis</w:t>
      </w:r>
      <w:proofErr w:type="spellEnd"/>
      <w:r w:rsidRPr="00E226C9">
        <w:rPr>
          <w:sz w:val="24"/>
        </w:rPr>
        <w:t xml:space="preserve"> other collectivities. </w:t>
      </w:r>
      <w:r w:rsidRPr="00E226C9">
        <w:rPr>
          <w:rStyle w:val="DebateUnderline"/>
          <w:sz w:val="24"/>
        </w:rPr>
        <w:t>The state is also the instrument of de</w:t>
      </w:r>
      <w:proofErr w:type="gramStart"/>
      <w:r w:rsidRPr="00E226C9">
        <w:rPr>
          <w:rStyle w:val="DebateUnderline"/>
          <w:sz w:val="24"/>
        </w:rPr>
        <w:t xml:space="preserve">-  </w:t>
      </w:r>
      <w:proofErr w:type="spellStart"/>
      <w:r w:rsidRPr="00E226C9">
        <w:rPr>
          <w:rStyle w:val="DebateUnderline"/>
          <w:sz w:val="24"/>
        </w:rPr>
        <w:t>mocracy</w:t>
      </w:r>
      <w:proofErr w:type="spellEnd"/>
      <w:proofErr w:type="gramEnd"/>
      <w:r w:rsidRPr="00E226C9">
        <w:rPr>
          <w:rStyle w:val="DebateUnderline"/>
          <w:sz w:val="24"/>
        </w:rPr>
        <w:t xml:space="preserve"> </w:t>
      </w:r>
      <w:r w:rsidRPr="00E226C9">
        <w:rPr>
          <w:sz w:val="24"/>
        </w:rPr>
        <w:t xml:space="preserve">on a large </w:t>
      </w:r>
      <w:r w:rsidRPr="00E226C9">
        <w:rPr>
          <w:rStyle w:val="DebateUnderline"/>
          <w:sz w:val="24"/>
        </w:rPr>
        <w:t>scale in its most well-functioning forms</w:t>
      </w:r>
      <w:r w:rsidRPr="00E226C9">
        <w:rPr>
          <w:sz w:val="24"/>
        </w:rPr>
        <w:t xml:space="preserve">. Surveying </w:t>
      </w:r>
      <w:proofErr w:type="spellStart"/>
      <w:r w:rsidRPr="00E226C9">
        <w:rPr>
          <w:sz w:val="24"/>
        </w:rPr>
        <w:t>democ</w:t>
      </w:r>
      <w:proofErr w:type="spellEnd"/>
      <w:proofErr w:type="gramStart"/>
      <w:r w:rsidRPr="00E226C9">
        <w:rPr>
          <w:sz w:val="24"/>
        </w:rPr>
        <w:t xml:space="preserve">-  </w:t>
      </w:r>
      <w:proofErr w:type="spellStart"/>
      <w:r w:rsidRPr="00E226C9">
        <w:rPr>
          <w:sz w:val="24"/>
        </w:rPr>
        <w:t>racy’s</w:t>
      </w:r>
      <w:proofErr w:type="spellEnd"/>
      <w:proofErr w:type="gramEnd"/>
      <w:r w:rsidRPr="00E226C9">
        <w:rPr>
          <w:sz w:val="24"/>
        </w:rPr>
        <w:t xml:space="preserve"> state of health is a crucial responsibility for social scientists. Finally</w:t>
      </w:r>
      <w:proofErr w:type="gramStart"/>
      <w:r w:rsidRPr="00E226C9">
        <w:rPr>
          <w:sz w:val="24"/>
        </w:rPr>
        <w:t xml:space="preserve">,  </w:t>
      </w:r>
      <w:r w:rsidRPr="00E226C9">
        <w:rPr>
          <w:rStyle w:val="DebateUnderline"/>
          <w:sz w:val="24"/>
        </w:rPr>
        <w:t>when</w:t>
      </w:r>
      <w:proofErr w:type="gramEnd"/>
      <w:r w:rsidRPr="00E226C9">
        <w:rPr>
          <w:rStyle w:val="DebateUnderline"/>
          <w:sz w:val="24"/>
        </w:rPr>
        <w:t xml:space="preserve"> it comes to </w:t>
      </w:r>
      <w:r w:rsidRPr="00E226C9">
        <w:rPr>
          <w:sz w:val="24"/>
        </w:rPr>
        <w:t xml:space="preserve">performing </w:t>
      </w:r>
      <w:r w:rsidRPr="00E226C9">
        <w:rPr>
          <w:rStyle w:val="DebateUnderline"/>
          <w:sz w:val="24"/>
        </w:rPr>
        <w:t>collective tasks</w:t>
      </w:r>
      <w:r w:rsidRPr="00E226C9">
        <w:rPr>
          <w:sz w:val="24"/>
        </w:rPr>
        <w:t xml:space="preserve"> on a large scale, </w:t>
      </w:r>
      <w:r w:rsidRPr="00E226C9">
        <w:rPr>
          <w:rStyle w:val="DebateUnderline"/>
          <w:sz w:val="24"/>
          <w:highlight w:val="yellow"/>
        </w:rPr>
        <w:t>the state is the  most potentially effective organizing instrument</w:t>
      </w:r>
      <w:r w:rsidRPr="00E226C9">
        <w:rPr>
          <w:sz w:val="24"/>
        </w:rPr>
        <w:t xml:space="preserve"> across an almost limitless  range of objectives. Security is among them.  In short, </w:t>
      </w:r>
      <w:r w:rsidRPr="00E226C9">
        <w:rPr>
          <w:rStyle w:val="DebateUnderline"/>
          <w:sz w:val="24"/>
          <w:highlight w:val="yellow"/>
        </w:rPr>
        <w:t>the state is too central to</w:t>
      </w:r>
      <w:r w:rsidRPr="00E226C9">
        <w:rPr>
          <w:sz w:val="24"/>
        </w:rPr>
        <w:t xml:space="preserve"> the large-scale business of human life to </w:t>
      </w:r>
      <w:proofErr w:type="gramStart"/>
      <w:r w:rsidRPr="00E226C9">
        <w:rPr>
          <w:sz w:val="24"/>
        </w:rPr>
        <w:t>be  ignored</w:t>
      </w:r>
      <w:proofErr w:type="gramEnd"/>
      <w:r w:rsidRPr="00E226C9">
        <w:rPr>
          <w:sz w:val="24"/>
        </w:rPr>
        <w:t xml:space="preserve"> or </w:t>
      </w:r>
      <w:r w:rsidRPr="00E226C9">
        <w:rPr>
          <w:rStyle w:val="DebateUnderline"/>
          <w:sz w:val="24"/>
          <w:highlight w:val="yellow"/>
        </w:rPr>
        <w:t>put aside,</w:t>
      </w:r>
      <w:r w:rsidRPr="00E226C9">
        <w:rPr>
          <w:sz w:val="24"/>
        </w:rPr>
        <w:t xml:space="preserve"> whether </w:t>
      </w:r>
      <w:r w:rsidRPr="00E226C9">
        <w:rPr>
          <w:rStyle w:val="DebateUnderline"/>
          <w:sz w:val="24"/>
          <w:highlight w:val="yellow"/>
        </w:rPr>
        <w:t>for ideological</w:t>
      </w:r>
      <w:r w:rsidRPr="00E226C9">
        <w:rPr>
          <w:sz w:val="24"/>
          <w:highlight w:val="yellow"/>
        </w:rPr>
        <w:t xml:space="preserve"> or idealistic </w:t>
      </w:r>
      <w:r w:rsidRPr="00E226C9">
        <w:rPr>
          <w:rStyle w:val="DebateUnderline"/>
          <w:sz w:val="24"/>
          <w:highlight w:val="yellow"/>
        </w:rPr>
        <w:t>reasons</w:t>
      </w:r>
      <w:r w:rsidRPr="00E226C9">
        <w:rPr>
          <w:sz w:val="24"/>
        </w:rPr>
        <w:t xml:space="preserve">. Still, </w:t>
      </w:r>
      <w:proofErr w:type="gramStart"/>
      <w:r w:rsidRPr="00E226C9">
        <w:rPr>
          <w:sz w:val="24"/>
        </w:rPr>
        <w:t>we  need</w:t>
      </w:r>
      <w:proofErr w:type="gramEnd"/>
      <w:r w:rsidRPr="00E226C9">
        <w:rPr>
          <w:sz w:val="24"/>
        </w:rPr>
        <w:t xml:space="preserve"> to recognize the historical dimension in this. It is not necessarily </w:t>
      </w:r>
      <w:proofErr w:type="gramStart"/>
      <w:r w:rsidRPr="00E226C9">
        <w:rPr>
          <w:sz w:val="24"/>
        </w:rPr>
        <w:t>the  state’s</w:t>
      </w:r>
      <w:proofErr w:type="gramEnd"/>
      <w:r w:rsidRPr="00E226C9">
        <w:rPr>
          <w:sz w:val="24"/>
        </w:rPr>
        <w:t xml:space="preserve"> present form which makes it an important object of study; rather, it is  its primary function of being the largest universal-purpose collective-action  unit around. Such units require study in all civilizations and at all times </w:t>
      </w:r>
      <w:proofErr w:type="gramStart"/>
      <w:r w:rsidRPr="00E226C9">
        <w:rPr>
          <w:sz w:val="24"/>
        </w:rPr>
        <w:t>in  human</w:t>
      </w:r>
      <w:proofErr w:type="gramEnd"/>
      <w:r w:rsidRPr="00E226C9">
        <w:rPr>
          <w:sz w:val="24"/>
        </w:rPr>
        <w:t xml:space="preserve"> history, regardless of their name or specific functions. </w:t>
      </w:r>
      <w:r w:rsidRPr="00E226C9">
        <w:rPr>
          <w:rStyle w:val="DebateUnderline"/>
          <w:sz w:val="24"/>
        </w:rPr>
        <w:t xml:space="preserve">The </w:t>
      </w:r>
      <w:proofErr w:type="spellStart"/>
      <w:r w:rsidRPr="00E226C9">
        <w:rPr>
          <w:rStyle w:val="DebateUnderline"/>
          <w:sz w:val="24"/>
        </w:rPr>
        <w:t>Westpha</w:t>
      </w:r>
      <w:proofErr w:type="spellEnd"/>
      <w:proofErr w:type="gramStart"/>
      <w:r w:rsidRPr="00E226C9">
        <w:rPr>
          <w:rStyle w:val="DebateUnderline"/>
          <w:sz w:val="24"/>
        </w:rPr>
        <w:t xml:space="preserve">-  </w:t>
      </w:r>
      <w:proofErr w:type="spellStart"/>
      <w:r w:rsidRPr="00E226C9">
        <w:rPr>
          <w:rStyle w:val="DebateUnderline"/>
          <w:sz w:val="24"/>
        </w:rPr>
        <w:t>lian</w:t>
      </w:r>
      <w:proofErr w:type="spellEnd"/>
      <w:proofErr w:type="gramEnd"/>
      <w:r w:rsidRPr="00E226C9">
        <w:rPr>
          <w:rStyle w:val="DebateUnderline"/>
          <w:sz w:val="24"/>
        </w:rPr>
        <w:t xml:space="preserve"> preoccupation of IR is t</w:t>
      </w:r>
      <w:r w:rsidRPr="00E226C9">
        <w:rPr>
          <w:sz w:val="24"/>
        </w:rPr>
        <w:t xml:space="preserve">herefore somewhat </w:t>
      </w:r>
      <w:r w:rsidRPr="00E226C9">
        <w:rPr>
          <w:rStyle w:val="DebateUnderline"/>
          <w:sz w:val="24"/>
        </w:rPr>
        <w:t>overdrawn</w:t>
      </w:r>
      <w:r w:rsidRPr="00E226C9">
        <w:rPr>
          <w:sz w:val="24"/>
        </w:rPr>
        <w:t xml:space="preserve">. </w:t>
      </w:r>
      <w:r w:rsidRPr="00E226C9">
        <w:rPr>
          <w:rStyle w:val="DebateUnderline"/>
          <w:sz w:val="24"/>
        </w:rPr>
        <w:t xml:space="preserve">There is no </w:t>
      </w:r>
      <w:proofErr w:type="gramStart"/>
      <w:r w:rsidRPr="00E226C9">
        <w:rPr>
          <w:rStyle w:val="DebateUnderline"/>
          <w:sz w:val="24"/>
        </w:rPr>
        <w:t>need  to</w:t>
      </w:r>
      <w:proofErr w:type="gramEnd"/>
      <w:r w:rsidRPr="00E226C9">
        <w:rPr>
          <w:rStyle w:val="DebateUnderline"/>
          <w:sz w:val="24"/>
        </w:rPr>
        <w:t xml:space="preserve"> apologize for focusing on states or state-like units. </w:t>
      </w:r>
    </w:p>
    <w:p w14:paraId="270D7CFD" w14:textId="77777777" w:rsidR="004E2007" w:rsidRPr="00E226C9" w:rsidRDefault="004E2007" w:rsidP="004E2007">
      <w:pPr>
        <w:pStyle w:val="Nothing"/>
        <w:contextualSpacing/>
        <w:rPr>
          <w:sz w:val="24"/>
        </w:rPr>
      </w:pPr>
      <w:r w:rsidRPr="00E226C9">
        <w:rPr>
          <w:sz w:val="24"/>
        </w:rPr>
        <w:t xml:space="preserve"> </w:t>
      </w:r>
    </w:p>
    <w:p w14:paraId="4B80BF6A" w14:textId="77777777" w:rsidR="004E2007" w:rsidRPr="00E226C9" w:rsidRDefault="004E2007" w:rsidP="004E2007">
      <w:pPr>
        <w:pStyle w:val="Nothing"/>
        <w:contextualSpacing/>
        <w:rPr>
          <w:sz w:val="24"/>
        </w:rPr>
      </w:pPr>
    </w:p>
    <w:p w14:paraId="253C269E" w14:textId="77777777" w:rsidR="004E2007" w:rsidRPr="00E226C9" w:rsidRDefault="004E2007" w:rsidP="004E2007"/>
    <w:p w14:paraId="78369E1B" w14:textId="77777777" w:rsidR="004E2007" w:rsidRPr="00E226C9" w:rsidRDefault="004E2007" w:rsidP="004E2007">
      <w:bookmarkStart w:id="0" w:name="_GoBack"/>
      <w:bookmarkEnd w:id="0"/>
      <w:r w:rsidRPr="00E226C9">
        <w:br w:type="page"/>
      </w:r>
    </w:p>
    <w:p w14:paraId="625C6319" w14:textId="77777777" w:rsidR="004E2007" w:rsidRPr="00E226C9" w:rsidRDefault="004E2007" w:rsidP="004E2007"/>
    <w:p w14:paraId="6705BB17" w14:textId="481A6C6F" w:rsidR="001A762A" w:rsidRPr="00E226C9" w:rsidRDefault="00E226C9" w:rsidP="00E226C9">
      <w:pPr>
        <w:pStyle w:val="Heading3"/>
      </w:pPr>
      <w:r w:rsidRPr="00E226C9">
        <w:t>1AR</w:t>
      </w:r>
    </w:p>
    <w:p w14:paraId="5A77FC64" w14:textId="77777777" w:rsidR="00E226C9" w:rsidRPr="00E226C9" w:rsidRDefault="00E226C9" w:rsidP="00E226C9"/>
    <w:p w14:paraId="05C90AA9" w14:textId="77777777" w:rsidR="00E226C9" w:rsidRPr="00E226C9" w:rsidRDefault="00E226C9" w:rsidP="00E226C9">
      <w:pPr>
        <w:pStyle w:val="Heading4"/>
        <w:rPr>
          <w:rFonts w:cs="Times New Roman"/>
        </w:rPr>
      </w:pPr>
      <w:r w:rsidRPr="00E226C9">
        <w:rPr>
          <w:rFonts w:cs="Times New Roman"/>
        </w:rPr>
        <w:t xml:space="preserve">War powers authority refers to the President’s overall power over national defense and </w:t>
      </w:r>
      <w:proofErr w:type="spellStart"/>
      <w:r w:rsidRPr="00E226C9">
        <w:rPr>
          <w:rFonts w:cs="Times New Roman"/>
        </w:rPr>
        <w:t>warmaking</w:t>
      </w:r>
      <w:proofErr w:type="spellEnd"/>
      <w:r w:rsidRPr="00E226C9">
        <w:rPr>
          <w:rFonts w:cs="Times New Roman"/>
        </w:rPr>
        <w:t xml:space="preserve"> – synonymous</w:t>
      </w:r>
    </w:p>
    <w:p w14:paraId="0CAAAA39" w14:textId="77777777" w:rsidR="00E226C9" w:rsidRPr="00E226C9" w:rsidRDefault="00E226C9" w:rsidP="00E226C9">
      <w:proofErr w:type="spellStart"/>
      <w:r w:rsidRPr="00E226C9">
        <w:rPr>
          <w:rStyle w:val="StyleStyleBold12pt"/>
        </w:rPr>
        <w:t>Manget</w:t>
      </w:r>
      <w:proofErr w:type="spellEnd"/>
      <w:r w:rsidRPr="00E226C9">
        <w:rPr>
          <w:rStyle w:val="StyleStyleBold12pt"/>
        </w:rPr>
        <w:t xml:space="preserve"> 91</w:t>
      </w:r>
      <w:r w:rsidRPr="00E226C9">
        <w:t xml:space="preserve"> Fred F, Assistant General Counsel with the CIA, "Presidential War Powers", 1991, media.nara.gov/dc-metro/rg-263/6922330/Box-10-114-7/263-a1-27-box-10-114-7.pdf</w:t>
      </w:r>
    </w:p>
    <w:p w14:paraId="0A51025C" w14:textId="77777777" w:rsidR="00E226C9" w:rsidRPr="00E226C9" w:rsidRDefault="00E226C9" w:rsidP="00E226C9">
      <w:pPr>
        <w:ind w:left="360"/>
      </w:pPr>
      <w:r w:rsidRPr="00E226C9">
        <w:rPr>
          <w:rStyle w:val="StyleBoldUnderline"/>
          <w:highlight w:val="yellow"/>
        </w:rPr>
        <w:t xml:space="preserve">The President's </w:t>
      </w:r>
      <w:r w:rsidRPr="00E226C9">
        <w:rPr>
          <w:rStyle w:val="Emphasis"/>
          <w:highlight w:val="yellow"/>
        </w:rPr>
        <w:t>war powers authority</w:t>
      </w:r>
      <w:r w:rsidRPr="00E226C9">
        <w:rPr>
          <w:rStyle w:val="StyleBoldUnderline"/>
          <w:highlight w:val="yellow"/>
        </w:rPr>
        <w:t xml:space="preserve"> is</w:t>
      </w:r>
      <w:r w:rsidRPr="00E226C9">
        <w:t xml:space="preserve"> actually </w:t>
      </w:r>
      <w:r w:rsidRPr="00E226C9">
        <w:rPr>
          <w:rStyle w:val="StyleBoldUnderline"/>
        </w:rPr>
        <w:t xml:space="preserve">a </w:t>
      </w:r>
      <w:r w:rsidRPr="00E226C9">
        <w:rPr>
          <w:rStyle w:val="Emphasis"/>
          <w:highlight w:val="yellow"/>
        </w:rPr>
        <w:t>national defense power</w:t>
      </w:r>
      <w:r w:rsidRPr="00E226C9">
        <w:rPr>
          <w:rStyle w:val="StyleBoldUnderline"/>
          <w:highlight w:val="yellow"/>
        </w:rPr>
        <w:t xml:space="preserve"> that exists at all times</w:t>
      </w:r>
      <w:r w:rsidRPr="00E226C9">
        <w:rPr>
          <w:rStyle w:val="StyleBoldUnderline"/>
        </w:rPr>
        <w:t>, whether or not there is a war declared by Congress</w:t>
      </w:r>
      <w:r w:rsidRPr="00E226C9">
        <w:t xml:space="preserve">, an armed conflict, </w:t>
      </w:r>
      <w:r w:rsidRPr="00E226C9">
        <w:rPr>
          <w:rStyle w:val="StyleBoldUnderline"/>
        </w:rPr>
        <w:t>or any other hostilities</w:t>
      </w:r>
      <w:r w:rsidRPr="00E226C9">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E226C9">
        <w:rPr>
          <w:rStyle w:val="StyleBoldUnderline"/>
        </w:rPr>
        <w:t>History</w:t>
      </w:r>
      <w:r w:rsidRPr="00E226C9">
        <w:t xml:space="preserve"> eloquently </w:t>
      </w:r>
      <w:r w:rsidRPr="00E226C9">
        <w:rPr>
          <w:rStyle w:val="StyleBoldUnderline"/>
        </w:rPr>
        <w:t>attests that grave problems of national security</w:t>
      </w:r>
      <w:r w:rsidRPr="00E226C9">
        <w:t xml:space="preserve"> and foreign policy </w:t>
      </w:r>
      <w:r w:rsidRPr="00E226C9">
        <w:rPr>
          <w:rStyle w:val="StyleBoldUnderline"/>
        </w:rPr>
        <w:t>are by no means limited to times of formally declared war</w:t>
      </w:r>
      <w:r w:rsidRPr="00E226C9">
        <w:t xml:space="preserve">. " </w:t>
      </w:r>
      <w:proofErr w:type="gramStart"/>
      <w:r w:rsidRPr="00E226C9">
        <w:t>3 ;</w:t>
      </w:r>
      <w:proofErr w:type="gramEnd"/>
      <w:r w:rsidRPr="00E226C9">
        <w:t xml:space="preserve"> Another </w:t>
      </w:r>
      <w:r w:rsidRPr="00E226C9">
        <w:rPr>
          <w:rStyle w:val="StyleBoldUnderline"/>
        </w:rPr>
        <w:t>court has said that</w:t>
      </w:r>
      <w:r w:rsidRPr="00E226C9">
        <w:t xml:space="preserve"> the </w:t>
      </w:r>
      <w:r w:rsidRPr="00E226C9">
        <w:rPr>
          <w:rStyle w:val="Emphasis"/>
          <w:highlight w:val="yellow"/>
        </w:rPr>
        <w:t>war power is not confined to actual</w:t>
      </w:r>
      <w:r w:rsidRPr="00E226C9">
        <w:rPr>
          <w:rStyle w:val="Emphasis"/>
        </w:rPr>
        <w:t xml:space="preserve"> engagements on fields of </w:t>
      </w:r>
      <w:r w:rsidRPr="00E226C9">
        <w:rPr>
          <w:rStyle w:val="Emphasis"/>
          <w:highlight w:val="yellow"/>
        </w:rPr>
        <w:t>battle</w:t>
      </w:r>
      <w:r w:rsidRPr="00E226C9">
        <w:t xml:space="preserve"> only </w:t>
      </w:r>
      <w:r w:rsidRPr="00E226C9">
        <w:rPr>
          <w:rStyle w:val="Emphasis"/>
          <w:highlight w:val="yellow"/>
        </w:rPr>
        <w:t>but embraces every aspect of national defense</w:t>
      </w:r>
      <w:r w:rsidRPr="00E226C9">
        <w:rPr>
          <w:rStyle w:val="Emphasis"/>
        </w:rPr>
        <w:t xml:space="preserve"> and</w:t>
      </w:r>
      <w:r w:rsidRPr="00E226C9">
        <w:t xml:space="preserve"> comprehends everything required </w:t>
      </w:r>
      <w:r w:rsidRPr="00E226C9">
        <w:rPr>
          <w:rStyle w:val="Emphasis"/>
        </w:rPr>
        <w:t>to wage war successfully</w:t>
      </w:r>
      <w:r w:rsidRPr="00E226C9">
        <w:t>. 3 H A third court stated: "</w:t>
      </w:r>
      <w:r w:rsidRPr="00E226C9">
        <w:rPr>
          <w:rStyle w:val="StyleBoldUnderline"/>
        </w:rPr>
        <w:t>It is-and must be-true that the Executive should be accorded wide and normally unassailable discretion with respect to the conduct of the national defense</w:t>
      </w:r>
      <w:r w:rsidRPr="00E226C9">
        <w:t xml:space="preserve"> and the prosecution of national objectives through military </w:t>
      </w:r>
      <w:proofErr w:type="gramStart"/>
      <w:r w:rsidRPr="00E226C9">
        <w:t>means .</w:t>
      </w:r>
      <w:proofErr w:type="gramEnd"/>
      <w:r w:rsidRPr="00E226C9">
        <w:t xml:space="preserve"> "39 ¶ Thus, </w:t>
      </w:r>
      <w:r w:rsidRPr="00E226C9">
        <w:rPr>
          <w:rStyle w:val="StyleBoldUnderline"/>
          <w:highlight w:val="yellow"/>
        </w:rPr>
        <w:t>the Executive</w:t>
      </w:r>
      <w:r w:rsidRPr="00E226C9">
        <w:rPr>
          <w:rStyle w:val="StyleBoldUnderline"/>
        </w:rPr>
        <w:t xml:space="preserve"> Branch</w:t>
      </w:r>
      <w:r w:rsidRPr="00E226C9">
        <w:rPr>
          <w:rStyle w:val="StyleBoldUnderline"/>
          <w:highlight w:val="yellow"/>
        </w:rPr>
        <w:t>'s</w:t>
      </w:r>
      <w:r w:rsidRPr="00E226C9">
        <w:rPr>
          <w:rStyle w:val="StyleBoldUnderline"/>
        </w:rPr>
        <w:t xml:space="preserve"> constitutional </w:t>
      </w:r>
      <w:r w:rsidRPr="00E226C9">
        <w:rPr>
          <w:rStyle w:val="Emphasis"/>
          <w:highlight w:val="yellow"/>
        </w:rPr>
        <w:t>war powers authority</w:t>
      </w:r>
      <w:r w:rsidRPr="00E226C9">
        <w:rPr>
          <w:rStyle w:val="StyleBoldUnderline"/>
          <w:highlight w:val="yellow"/>
        </w:rPr>
        <w:t xml:space="preserve"> </w:t>
      </w:r>
      <w:r w:rsidRPr="00E226C9">
        <w:rPr>
          <w:rStyle w:val="StyleBoldUnderline"/>
        </w:rPr>
        <w:t xml:space="preserve">does not spring into existence when Congress declares war, nor is it dependent on there being hostilities. It </w:t>
      </w:r>
      <w:r w:rsidRPr="00E226C9">
        <w:rPr>
          <w:rStyle w:val="StyleBoldUnderline"/>
          <w:highlight w:val="yellow"/>
        </w:rPr>
        <w:t>empowers the President to prepare for war</w:t>
      </w:r>
      <w:r w:rsidRPr="00E226C9">
        <w:t xml:space="preserve"> as well as wage it, </w:t>
      </w:r>
      <w:r w:rsidRPr="00E226C9">
        <w:rPr>
          <w:rStyle w:val="Emphasis"/>
          <w:highlight w:val="yellow"/>
        </w:rPr>
        <w:t>in the broadest sense</w:t>
      </w:r>
      <w:r w:rsidRPr="00E226C9">
        <w:rPr>
          <w:rStyle w:val="Emphasis"/>
        </w:rPr>
        <w:t xml:space="preserve">. It operates </w:t>
      </w:r>
      <w:r w:rsidRPr="00E226C9">
        <w:rPr>
          <w:rStyle w:val="Emphasis"/>
          <w:highlight w:val="yellow"/>
        </w:rPr>
        <w:t>at all times</w:t>
      </w:r>
      <w:r w:rsidRPr="00E226C9">
        <w:t xml:space="preserve">. </w:t>
      </w:r>
    </w:p>
    <w:p w14:paraId="60D438FE" w14:textId="77777777" w:rsidR="00E226C9" w:rsidRPr="00E226C9" w:rsidRDefault="00E226C9" w:rsidP="00E226C9"/>
    <w:p w14:paraId="489B639B" w14:textId="77777777" w:rsidR="00E226C9" w:rsidRPr="00E226C9" w:rsidRDefault="00E226C9" w:rsidP="00E226C9"/>
    <w:p w14:paraId="0C490A67" w14:textId="77777777" w:rsidR="00E226C9" w:rsidRPr="00E226C9" w:rsidRDefault="00E226C9" w:rsidP="00E226C9"/>
    <w:p w14:paraId="6920C3C5" w14:textId="77777777" w:rsidR="00E226C9" w:rsidRPr="00E226C9" w:rsidRDefault="00E226C9" w:rsidP="00E226C9">
      <w:pPr>
        <w:keepNext/>
        <w:keepLines/>
        <w:spacing w:before="200"/>
        <w:outlineLvl w:val="3"/>
        <w:rPr>
          <w:rFonts w:eastAsiaTheme="majorEastAsia" w:cstheme="majorBidi"/>
          <w:b/>
          <w:bCs/>
          <w:iCs/>
        </w:rPr>
      </w:pPr>
    </w:p>
    <w:p w14:paraId="290338CE" w14:textId="77777777" w:rsidR="00E226C9" w:rsidRPr="00E226C9" w:rsidRDefault="00E226C9" w:rsidP="00E226C9">
      <w:pPr>
        <w:keepNext/>
        <w:keepLines/>
        <w:spacing w:before="200"/>
        <w:outlineLvl w:val="3"/>
        <w:rPr>
          <w:rFonts w:eastAsiaTheme="majorEastAsia" w:cstheme="majorBidi"/>
          <w:b/>
          <w:bCs/>
          <w:iCs/>
        </w:rPr>
      </w:pPr>
      <w:r w:rsidRPr="00E226C9">
        <w:rPr>
          <w:rFonts w:eastAsiaTheme="majorEastAsia" w:cstheme="majorBidi"/>
          <w:b/>
          <w:bCs/>
          <w:iCs/>
        </w:rPr>
        <w:t xml:space="preserve">Privileging ontology and epistemology guarantees policy failure because of theoretical reductionism, and isn’t relevant to the </w:t>
      </w:r>
      <w:proofErr w:type="gramStart"/>
      <w:r w:rsidRPr="00E226C9">
        <w:rPr>
          <w:rFonts w:eastAsiaTheme="majorEastAsia" w:cstheme="majorBidi"/>
          <w:b/>
          <w:bCs/>
          <w:iCs/>
        </w:rPr>
        <w:t>truth value</w:t>
      </w:r>
      <w:proofErr w:type="gramEnd"/>
      <w:r w:rsidRPr="00E226C9">
        <w:rPr>
          <w:rFonts w:eastAsiaTheme="majorEastAsia" w:cstheme="majorBidi"/>
          <w:b/>
          <w:bCs/>
          <w:iCs/>
        </w:rPr>
        <w:t xml:space="preserve"> of our arguments. </w:t>
      </w:r>
    </w:p>
    <w:p w14:paraId="7BA70150" w14:textId="77777777" w:rsidR="00E226C9" w:rsidRPr="00E226C9" w:rsidRDefault="00E226C9" w:rsidP="00E226C9">
      <w:r w:rsidRPr="00E226C9">
        <w:rPr>
          <w:b/>
          <w:highlight w:val="yellow"/>
        </w:rPr>
        <w:t>Owen 2 (</w:t>
      </w:r>
      <w:r w:rsidRPr="00E226C9">
        <w:t>university of Southampton, David Owen, Reader of Political Theory at the Univ. of Southampton</w:t>
      </w:r>
      <w:proofErr w:type="gramStart"/>
      <w:r w:rsidRPr="00E226C9">
        <w:t>,  Millennium</w:t>
      </w:r>
      <w:proofErr w:type="gramEnd"/>
      <w:r w:rsidRPr="00E226C9">
        <w:t xml:space="preserve"> </w:t>
      </w:r>
      <w:proofErr w:type="spellStart"/>
      <w:r w:rsidRPr="00E226C9">
        <w:t>Vol</w:t>
      </w:r>
      <w:proofErr w:type="spellEnd"/>
      <w:r w:rsidRPr="00E226C9">
        <w:t xml:space="preserve"> 31 No 3 2002 p. 655-7)</w:t>
      </w:r>
    </w:p>
    <w:p w14:paraId="50EA4908" w14:textId="77777777" w:rsidR="00E226C9" w:rsidRPr="00E226C9" w:rsidRDefault="00E226C9" w:rsidP="00E226C9">
      <w:pPr>
        <w:ind w:left="288" w:right="288"/>
        <w:rPr>
          <w:rFonts w:eastAsia="Times New Roman"/>
        </w:rPr>
      </w:pPr>
      <w:r w:rsidRPr="00E226C9">
        <w:rPr>
          <w:rFonts w:eastAsia="Times New Roman"/>
        </w:rPr>
        <w:t xml:space="preserve">Commenting on the ‘philosophical turn’ in IR, </w:t>
      </w:r>
      <w:proofErr w:type="spellStart"/>
      <w:r w:rsidRPr="00E226C9">
        <w:rPr>
          <w:rFonts w:eastAsia="Times New Roman"/>
        </w:rPr>
        <w:t>Wæver</w:t>
      </w:r>
      <w:proofErr w:type="spellEnd"/>
      <w:r w:rsidRPr="00E226C9">
        <w:rPr>
          <w:rFonts w:eastAsia="Times New Roman"/>
        </w:rPr>
        <w:t xml:space="preserve"> remarks that ‘[a</w:t>
      </w:r>
      <w:r w:rsidRPr="00E226C9">
        <w:rPr>
          <w:rFonts w:eastAsia="Times New Roman"/>
          <w:u w:val="single"/>
        </w:rPr>
        <w:t>] frenzy for words like “epistemology” and “ontology” often signals this philosophical turn’</w:t>
      </w:r>
      <w:r w:rsidRPr="00E226C9">
        <w:rPr>
          <w:rFonts w:eastAsia="Times New Roman"/>
        </w:rPr>
        <w:t xml:space="preserve">, although he goes on to comment that these terms are often used loosely.4 However, loosely deployed or not, it is clear that </w:t>
      </w:r>
      <w:r w:rsidRPr="00E226C9">
        <w:rPr>
          <w:rFonts w:eastAsia="Times New Roman"/>
          <w:u w:val="single"/>
        </w:rPr>
        <w:t>debates concerning ontology and epistemology play a central role in the contemporary IR theory wars</w:t>
      </w:r>
      <w:r w:rsidRPr="00E226C9">
        <w:rPr>
          <w:rFonts w:eastAsia="Times New Roman"/>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E226C9">
        <w:rPr>
          <w:rFonts w:eastAsia="Times New Roman"/>
        </w:rPr>
        <w:t>characterise</w:t>
      </w:r>
      <w:proofErr w:type="spellEnd"/>
      <w:r w:rsidRPr="00E226C9">
        <w:rPr>
          <w:rFonts w:eastAsia="Times New Roman"/>
        </w:rPr>
        <w:t xml:space="preserve"> (and help individuate) diverse theoretical positions. Yet, such </w:t>
      </w:r>
      <w:r w:rsidRPr="00E226C9">
        <w:rPr>
          <w:rFonts w:eastAsia="Times New Roman"/>
          <w:u w:val="single"/>
        </w:rPr>
        <w:t>a philosophical turn is not without its dangers</w:t>
      </w:r>
      <w:r w:rsidRPr="00E226C9">
        <w:rPr>
          <w:rFonts w:eastAsia="Times New Roman"/>
        </w:rPr>
        <w:t xml:space="preserve"> and I will briefly mention three before turning to consider a confusion that has, I will suggest, helped to promote the IR theory wars by motivating this philosophical turn. The first danger with </w:t>
      </w:r>
      <w:r w:rsidRPr="00E226C9">
        <w:rPr>
          <w:rFonts w:eastAsia="Times New Roman"/>
          <w:u w:val="single"/>
        </w:rPr>
        <w:t xml:space="preserve">the philosophical turn is that it has an inbuilt tendency to </w:t>
      </w:r>
      <w:proofErr w:type="spellStart"/>
      <w:r w:rsidRPr="00E226C9">
        <w:rPr>
          <w:rFonts w:eastAsia="Times New Roman"/>
          <w:u w:val="single"/>
        </w:rPr>
        <w:t>prioritise</w:t>
      </w:r>
      <w:proofErr w:type="spellEnd"/>
      <w:r w:rsidRPr="00E226C9">
        <w:rPr>
          <w:rFonts w:eastAsia="Times New Roman"/>
          <w:u w:val="single"/>
        </w:rPr>
        <w:t xml:space="preserve"> issues of ontology and epistemology over explanatory and/or interpretive power as if the latter two were merely a simple function of the former.</w:t>
      </w:r>
      <w:r w:rsidRPr="00E226C9">
        <w:rPr>
          <w:rFonts w:eastAsia="Times New Roman"/>
        </w:rPr>
        <w:t xml:space="preserve"> But </w:t>
      </w:r>
      <w:r w:rsidRPr="00E226C9">
        <w:rPr>
          <w:rFonts w:eastAsia="Times New Roman"/>
          <w:b/>
          <w:highlight w:val="yellow"/>
          <w:u w:val="single"/>
        </w:rPr>
        <w:t>while the</w:t>
      </w:r>
      <w:r w:rsidRPr="00E226C9">
        <w:rPr>
          <w:rFonts w:eastAsia="Times New Roman"/>
          <w:u w:val="single"/>
        </w:rPr>
        <w:t xml:space="preserve"> explanatory</w:t>
      </w:r>
      <w:r w:rsidRPr="00E226C9">
        <w:rPr>
          <w:rFonts w:eastAsia="Times New Roman"/>
        </w:rPr>
        <w:t xml:space="preserve"> and/or interpretive </w:t>
      </w:r>
      <w:r w:rsidRPr="00E226C9">
        <w:rPr>
          <w:rFonts w:eastAsia="Times New Roman"/>
          <w:b/>
          <w:highlight w:val="yellow"/>
          <w:u w:val="single"/>
        </w:rPr>
        <w:t>power of a theoretical account is not</w:t>
      </w:r>
      <w:r w:rsidRPr="00E226C9">
        <w:rPr>
          <w:rFonts w:eastAsia="Times New Roman"/>
          <w:u w:val="single"/>
        </w:rPr>
        <w:t xml:space="preserve"> wholly </w:t>
      </w:r>
      <w:r w:rsidRPr="00E226C9">
        <w:rPr>
          <w:rFonts w:eastAsia="Times New Roman"/>
          <w:b/>
          <w:highlight w:val="yellow"/>
          <w:u w:val="single"/>
        </w:rPr>
        <w:t>independent of its ontological and</w:t>
      </w:r>
      <w:r w:rsidRPr="00E226C9">
        <w:rPr>
          <w:rFonts w:eastAsia="Times New Roman"/>
          <w:u w:val="single"/>
        </w:rPr>
        <w:t xml:space="preserve">/or </w:t>
      </w:r>
      <w:r w:rsidRPr="00E226C9">
        <w:rPr>
          <w:rFonts w:eastAsia="Times New Roman"/>
          <w:b/>
          <w:highlight w:val="yellow"/>
          <w:u w:val="single"/>
        </w:rPr>
        <w:t>epistemological commitments</w:t>
      </w:r>
      <w:r w:rsidRPr="00E226C9">
        <w:rPr>
          <w:rFonts w:eastAsia="Times New Roman"/>
        </w:rPr>
        <w:t xml:space="preserve"> (otherwise criticism of these features would not be a criticism that had any value</w:t>
      </w:r>
      <w:r w:rsidRPr="00E226C9">
        <w:rPr>
          <w:rFonts w:eastAsia="Times New Roman"/>
          <w:u w:val="single"/>
        </w:rPr>
        <w:t xml:space="preserve">), </w:t>
      </w:r>
      <w:r w:rsidRPr="00E226C9">
        <w:rPr>
          <w:rFonts w:eastAsia="Times New Roman"/>
          <w:b/>
          <w:highlight w:val="yellow"/>
          <w:u w:val="single"/>
        </w:rPr>
        <w:t>it is by no means clear that it is</w:t>
      </w:r>
      <w:r w:rsidRPr="00E226C9">
        <w:rPr>
          <w:rFonts w:eastAsia="Times New Roman"/>
          <w:u w:val="single"/>
        </w:rPr>
        <w:t xml:space="preserve">, in contrast, </w:t>
      </w:r>
      <w:r w:rsidRPr="00E226C9">
        <w:rPr>
          <w:rFonts w:eastAsia="Times New Roman"/>
          <w:b/>
          <w:highlight w:val="yellow"/>
          <w:u w:val="single"/>
        </w:rPr>
        <w:t>wholly dependent on these</w:t>
      </w:r>
      <w:r w:rsidRPr="00E226C9">
        <w:rPr>
          <w:rFonts w:eastAsia="Times New Roman"/>
          <w:u w:val="single"/>
        </w:rPr>
        <w:t xml:space="preserve"> philosophical </w:t>
      </w:r>
      <w:r w:rsidRPr="00E226C9">
        <w:rPr>
          <w:rFonts w:eastAsia="Times New Roman"/>
          <w:b/>
          <w:highlight w:val="yellow"/>
          <w:u w:val="single"/>
        </w:rPr>
        <w:t>commitments</w:t>
      </w:r>
      <w:r w:rsidRPr="00E226C9">
        <w:rPr>
          <w:rFonts w:eastAsia="Times New Roman"/>
        </w:rPr>
        <w:t xml:space="preserve">. Thus, for example, </w:t>
      </w:r>
      <w:r w:rsidRPr="00E226C9">
        <w:rPr>
          <w:rFonts w:eastAsia="Times New Roman"/>
          <w:b/>
          <w:highlight w:val="yellow"/>
          <w:u w:val="single"/>
        </w:rPr>
        <w:t xml:space="preserve">one need not be sympathetic to rational choice theory to </w:t>
      </w:r>
      <w:proofErr w:type="spellStart"/>
      <w:r w:rsidRPr="00E226C9">
        <w:rPr>
          <w:rFonts w:eastAsia="Times New Roman"/>
          <w:b/>
          <w:highlight w:val="yellow"/>
          <w:u w:val="single"/>
        </w:rPr>
        <w:t>recognise</w:t>
      </w:r>
      <w:proofErr w:type="spellEnd"/>
      <w:r w:rsidRPr="00E226C9">
        <w:rPr>
          <w:rFonts w:eastAsia="Times New Roman"/>
          <w:u w:val="single"/>
        </w:rPr>
        <w:t xml:space="preserve"> that </w:t>
      </w:r>
      <w:r w:rsidRPr="00E226C9">
        <w:rPr>
          <w:rFonts w:eastAsia="Times New Roman"/>
          <w:b/>
          <w:highlight w:val="yellow"/>
          <w:u w:val="single"/>
        </w:rPr>
        <w:t xml:space="preserve">it can provide powerful accounts of certain </w:t>
      </w:r>
      <w:r w:rsidRPr="00E226C9">
        <w:rPr>
          <w:rFonts w:eastAsia="Times New Roman"/>
          <w:u w:val="single"/>
        </w:rPr>
        <w:t xml:space="preserve">kinds of </w:t>
      </w:r>
      <w:r w:rsidRPr="00E226C9">
        <w:rPr>
          <w:rFonts w:eastAsia="Times New Roman"/>
          <w:b/>
          <w:highlight w:val="yellow"/>
          <w:u w:val="single"/>
        </w:rPr>
        <w:t>problems</w:t>
      </w:r>
      <w:r w:rsidRPr="00E226C9">
        <w:rPr>
          <w:rFonts w:eastAsia="Times New Roman"/>
          <w:u w:val="single"/>
        </w:rPr>
        <w:t>,</w:t>
      </w:r>
      <w:r w:rsidRPr="00E226C9">
        <w:rPr>
          <w:rFonts w:eastAsia="Times New Roman"/>
        </w:rPr>
        <w:t xml:space="preserve">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w:t>
      </w:r>
      <w:proofErr w:type="spellStart"/>
      <w:r w:rsidRPr="00E226C9">
        <w:rPr>
          <w:rFonts w:eastAsia="Times New Roman"/>
        </w:rPr>
        <w:t>judgement</w:t>
      </w:r>
      <w:proofErr w:type="spellEnd"/>
      <w:r w:rsidRPr="00E226C9">
        <w:rPr>
          <w:rFonts w:eastAsia="Times New Roman"/>
        </w:rPr>
        <w:t xml:space="preserve"> of theoretical accounts in terms of their ontological and/or epistemological sophistication is one kind of critical </w:t>
      </w:r>
      <w:proofErr w:type="spellStart"/>
      <w:r w:rsidRPr="00E226C9">
        <w:rPr>
          <w:rFonts w:eastAsia="Times New Roman"/>
        </w:rPr>
        <w:t>judgement</w:t>
      </w:r>
      <w:proofErr w:type="spellEnd"/>
      <w:r w:rsidRPr="00E226C9">
        <w:rPr>
          <w:rFonts w:eastAsia="Times New Roman"/>
        </w:rPr>
        <w:t xml:space="preserve">, it is not the only or even necessarily the most important kind. The second danger run by the philosophical turn is that </w:t>
      </w:r>
      <w:r w:rsidRPr="00E226C9">
        <w:rPr>
          <w:rFonts w:eastAsia="Times New Roman"/>
          <w:u w:val="single"/>
        </w:rPr>
        <w:t xml:space="preserve">because </w:t>
      </w:r>
      <w:proofErr w:type="spellStart"/>
      <w:r w:rsidRPr="00E226C9">
        <w:rPr>
          <w:rFonts w:eastAsia="Times New Roman"/>
          <w:b/>
          <w:highlight w:val="yellow"/>
          <w:u w:val="single"/>
        </w:rPr>
        <w:t>prioritisation</w:t>
      </w:r>
      <w:proofErr w:type="spellEnd"/>
      <w:r w:rsidRPr="00E226C9">
        <w:rPr>
          <w:rFonts w:eastAsia="Times New Roman"/>
          <w:b/>
          <w:highlight w:val="yellow"/>
          <w:u w:val="single"/>
        </w:rPr>
        <w:t xml:space="preserve"> of ontology and epistemology</w:t>
      </w:r>
      <w:r w:rsidRPr="00E226C9">
        <w:rPr>
          <w:rFonts w:eastAsia="Times New Roman"/>
          <w:u w:val="single"/>
        </w:rPr>
        <w:t xml:space="preserve"> promotes theory-construction from philosophical first principles, it </w:t>
      </w:r>
      <w:r w:rsidRPr="00E226C9">
        <w:rPr>
          <w:rFonts w:eastAsia="Times New Roman"/>
          <w:b/>
          <w:highlight w:val="yellow"/>
          <w:u w:val="single"/>
        </w:rPr>
        <w:t>cultivates a theory-driven rather than problem-driven approach to IR</w:t>
      </w:r>
      <w:r w:rsidRPr="00E226C9">
        <w:rPr>
          <w:rFonts w:eastAsia="Times New Roman"/>
          <w:u w:val="single"/>
        </w:rPr>
        <w:t>.</w:t>
      </w:r>
      <w:r w:rsidRPr="00E226C9">
        <w:rPr>
          <w:rFonts w:eastAsia="Times New Roman"/>
        </w:rPr>
        <w:t xml:space="preserve"> Paraphrasing Ian Shapiro, the point can be put like this: </w:t>
      </w:r>
      <w:r w:rsidRPr="00E226C9">
        <w:rPr>
          <w:rFonts w:eastAsia="Times New Roman"/>
          <w:b/>
          <w:highlight w:val="yellow"/>
          <w:u w:val="single"/>
        </w:rPr>
        <w:t>since</w:t>
      </w:r>
      <w:r w:rsidRPr="00E226C9">
        <w:rPr>
          <w:rFonts w:eastAsia="Times New Roman"/>
          <w:u w:val="single"/>
        </w:rPr>
        <w:t xml:space="preserve"> it is the case that </w:t>
      </w:r>
      <w:r w:rsidRPr="00E226C9">
        <w:rPr>
          <w:rFonts w:eastAsia="Times New Roman"/>
          <w:b/>
          <w:highlight w:val="yellow"/>
          <w:u w:val="single"/>
        </w:rPr>
        <w:t>there is always a plurality of possible true descriptions of a given action</w:t>
      </w:r>
      <w:r w:rsidRPr="00E226C9">
        <w:rPr>
          <w:rFonts w:eastAsia="Times New Roman"/>
          <w:u w:val="single"/>
        </w:rPr>
        <w:t xml:space="preserve">, event or phenomenon, </w:t>
      </w:r>
      <w:r w:rsidRPr="00E226C9">
        <w:rPr>
          <w:rFonts w:eastAsia="Times New Roman"/>
          <w:b/>
          <w:highlight w:val="yellow"/>
          <w:u w:val="single"/>
        </w:rPr>
        <w:t>the challenge is to decide which is the most apt</w:t>
      </w:r>
      <w:r w:rsidRPr="00E226C9">
        <w:rPr>
          <w:rFonts w:eastAsia="Times New Roman"/>
          <w:u w:val="single"/>
        </w:rPr>
        <w:t xml:space="preserve"> in terms of getting a perspicuous grip on the action, event or phenomenon in question given the purposes of the inquiry; yet, from this standpoint, </w:t>
      </w:r>
      <w:r w:rsidRPr="00E226C9">
        <w:rPr>
          <w:rFonts w:eastAsia="Times New Roman"/>
          <w:b/>
          <w:highlight w:val="yellow"/>
          <w:u w:val="single"/>
        </w:rPr>
        <w:t>‘theory-driven work is</w:t>
      </w:r>
      <w:r w:rsidRPr="00E226C9">
        <w:rPr>
          <w:rFonts w:eastAsia="Times New Roman"/>
          <w:u w:val="single"/>
        </w:rPr>
        <w:t xml:space="preserve"> part of a </w:t>
      </w:r>
      <w:r w:rsidRPr="00E226C9">
        <w:rPr>
          <w:rFonts w:eastAsia="Times New Roman"/>
          <w:b/>
          <w:highlight w:val="yellow"/>
          <w:u w:val="single"/>
        </w:rPr>
        <w:t>reductionist</w:t>
      </w:r>
      <w:r w:rsidRPr="00E226C9">
        <w:rPr>
          <w:rFonts w:eastAsia="Times New Roman"/>
          <w:u w:val="single"/>
        </w:rPr>
        <w:t xml:space="preserve"> program’ </w:t>
      </w:r>
      <w:r w:rsidRPr="00E226C9">
        <w:rPr>
          <w:rFonts w:eastAsia="Times New Roman"/>
          <w:b/>
          <w:highlight w:val="yellow"/>
          <w:u w:val="single"/>
        </w:rPr>
        <w:t>in that it ‘dictates always opting for the description</w:t>
      </w:r>
      <w:r w:rsidRPr="00E226C9">
        <w:rPr>
          <w:rFonts w:eastAsia="Times New Roman"/>
          <w:u w:val="single"/>
        </w:rPr>
        <w:t xml:space="preserve"> that calls for the explanation that </w:t>
      </w:r>
      <w:r w:rsidRPr="00E226C9">
        <w:rPr>
          <w:rFonts w:eastAsia="Times New Roman"/>
          <w:b/>
          <w:highlight w:val="yellow"/>
          <w:u w:val="single"/>
        </w:rPr>
        <w:t>flows from the preferred model</w:t>
      </w:r>
      <w:r w:rsidRPr="00E226C9">
        <w:rPr>
          <w:rFonts w:eastAsia="Times New Roman"/>
          <w:u w:val="single"/>
        </w:rPr>
        <w:t xml:space="preserve"> or theory</w:t>
      </w:r>
      <w:r w:rsidRPr="00E226C9">
        <w:rPr>
          <w:rFonts w:eastAsia="Times New Roman"/>
        </w:rPr>
        <w:t xml:space="preserve">’.5 The justification offered for this strategy rests on the mistaken belief that it is necessary for social science because general explanations are required to </w:t>
      </w:r>
      <w:proofErr w:type="spellStart"/>
      <w:r w:rsidRPr="00E226C9">
        <w:rPr>
          <w:rFonts w:eastAsia="Times New Roman"/>
        </w:rPr>
        <w:t>characterise</w:t>
      </w:r>
      <w:proofErr w:type="spellEnd"/>
      <w:r w:rsidRPr="00E226C9">
        <w:rPr>
          <w:rFonts w:eastAsia="Times New Roman"/>
        </w:rPr>
        <w:t xml:space="preserve"> the classes of phenomena studied in similar terms. However, as Shapiro points out, this is to misunderstand the enterprise of science since ‘</w:t>
      </w:r>
      <w:r w:rsidRPr="00E226C9">
        <w:rPr>
          <w:rFonts w:eastAsia="Times New Roman"/>
          <w:b/>
          <w:highlight w:val="yellow"/>
          <w:u w:val="single"/>
        </w:rPr>
        <w:t>whether there are general explanations</w:t>
      </w:r>
      <w:r w:rsidRPr="00E226C9">
        <w:rPr>
          <w:rFonts w:eastAsia="Times New Roman"/>
          <w:u w:val="single"/>
        </w:rPr>
        <w:t xml:space="preserve"> for classes of phenomena </w:t>
      </w:r>
      <w:r w:rsidRPr="00E226C9">
        <w:rPr>
          <w:rFonts w:eastAsia="Times New Roman"/>
          <w:b/>
          <w:highlight w:val="yellow"/>
          <w:u w:val="single"/>
        </w:rPr>
        <w:t>is a question for</w:t>
      </w:r>
      <w:r w:rsidRPr="00E226C9">
        <w:rPr>
          <w:rFonts w:eastAsia="Times New Roman"/>
          <w:u w:val="single"/>
        </w:rPr>
        <w:t xml:space="preserve"> social-scientific </w:t>
      </w:r>
      <w:r w:rsidRPr="00E226C9">
        <w:rPr>
          <w:rFonts w:eastAsia="Times New Roman"/>
          <w:b/>
          <w:highlight w:val="yellow"/>
          <w:u w:val="single"/>
        </w:rPr>
        <w:t>inquiry, not to be prejudged</w:t>
      </w:r>
      <w:r w:rsidRPr="00E226C9">
        <w:rPr>
          <w:rFonts w:eastAsia="Times New Roman"/>
          <w:u w:val="single"/>
        </w:rPr>
        <w:t xml:space="preserve"> before conducting that inquiry’</w:t>
      </w:r>
      <w:proofErr w:type="gramStart"/>
      <w:r w:rsidRPr="00E226C9">
        <w:rPr>
          <w:rFonts w:eastAsia="Times New Roman"/>
        </w:rPr>
        <w:t>.6</w:t>
      </w:r>
      <w:proofErr w:type="gramEnd"/>
      <w:r w:rsidRPr="00E226C9">
        <w:rPr>
          <w:rFonts w:eastAsia="Times New Roman"/>
        </w:rPr>
        <w:t xml:space="preserve"> Moreover, </w:t>
      </w:r>
      <w:r w:rsidRPr="00E226C9">
        <w:rPr>
          <w:rFonts w:eastAsia="Times New Roman"/>
          <w:b/>
          <w:highlight w:val="yellow"/>
          <w:u w:val="single"/>
        </w:rPr>
        <w:t>this</w:t>
      </w:r>
      <w:r w:rsidRPr="00E226C9">
        <w:rPr>
          <w:rFonts w:eastAsia="Times New Roman"/>
          <w:u w:val="single"/>
        </w:rPr>
        <w:t xml:space="preserve"> strategy easily </w:t>
      </w:r>
      <w:r w:rsidRPr="00E226C9">
        <w:rPr>
          <w:rFonts w:eastAsia="Times New Roman"/>
          <w:b/>
          <w:highlight w:val="yellow"/>
          <w:u w:val="single"/>
        </w:rPr>
        <w:t>slips into</w:t>
      </w:r>
      <w:r w:rsidRPr="00E226C9">
        <w:rPr>
          <w:rFonts w:eastAsia="Times New Roman"/>
          <w:u w:val="single"/>
        </w:rPr>
        <w:t xml:space="preserve"> the promotion of the pursuit of </w:t>
      </w:r>
      <w:r w:rsidRPr="00E226C9">
        <w:rPr>
          <w:rFonts w:eastAsia="Times New Roman"/>
          <w:b/>
          <w:highlight w:val="yellow"/>
          <w:u w:val="single"/>
        </w:rPr>
        <w:t>generality over</w:t>
      </w:r>
      <w:r w:rsidRPr="00E226C9">
        <w:rPr>
          <w:rFonts w:eastAsia="Times New Roman"/>
          <w:u w:val="single"/>
        </w:rPr>
        <w:t xml:space="preserve"> that of </w:t>
      </w:r>
      <w:r w:rsidRPr="00E226C9">
        <w:rPr>
          <w:rFonts w:eastAsia="Times New Roman"/>
          <w:b/>
          <w:highlight w:val="yellow"/>
          <w:u w:val="single"/>
        </w:rPr>
        <w:t>empirical validity</w:t>
      </w:r>
      <w:r w:rsidRPr="00E226C9">
        <w:rPr>
          <w:rFonts w:eastAsia="Times New Roman"/>
          <w:u w:val="single"/>
        </w:rPr>
        <w:t xml:space="preserve">. </w:t>
      </w:r>
      <w:r w:rsidRPr="00E226C9">
        <w:rPr>
          <w:rFonts w:eastAsia="Times New Roman"/>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E226C9">
        <w:rPr>
          <w:rFonts w:eastAsia="Times New Roman"/>
        </w:rPr>
        <w:t>prioritisation</w:t>
      </w:r>
      <w:proofErr w:type="spellEnd"/>
      <w:r w:rsidRPr="00E226C9">
        <w:rPr>
          <w:rFonts w:eastAsia="Times New Roman"/>
        </w:rPr>
        <w:t xml:space="preserve">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14:paraId="47009232" w14:textId="77777777" w:rsidR="00E226C9" w:rsidRPr="00E226C9" w:rsidRDefault="00E226C9" w:rsidP="00E226C9"/>
    <w:p w14:paraId="38BEAB93" w14:textId="77777777" w:rsidR="00E226C9" w:rsidRPr="00E226C9" w:rsidRDefault="00E226C9" w:rsidP="00E226C9"/>
    <w:p w14:paraId="61E73E44" w14:textId="77777777" w:rsidR="00DF0D18" w:rsidRPr="00E226C9" w:rsidRDefault="00DF0D18" w:rsidP="00DF0D18"/>
    <w:sectPr w:rsidR="00DF0D18" w:rsidRPr="00E226C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0053D" w14:textId="77777777" w:rsidR="00BA47C0" w:rsidRDefault="00BA47C0" w:rsidP="00E46E7E">
      <w:r>
        <w:separator/>
      </w:r>
    </w:p>
  </w:endnote>
  <w:endnote w:type="continuationSeparator" w:id="0">
    <w:p w14:paraId="6AF0D717" w14:textId="77777777" w:rsidR="00BA47C0" w:rsidRDefault="00BA47C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C9988" w14:textId="77777777" w:rsidR="00BA47C0" w:rsidRDefault="00BA47C0" w:rsidP="00E46E7E">
      <w:r>
        <w:separator/>
      </w:r>
    </w:p>
  </w:footnote>
  <w:footnote w:type="continuationSeparator" w:id="0">
    <w:p w14:paraId="0F5F4C0B" w14:textId="77777777" w:rsidR="00BA47C0" w:rsidRDefault="00BA47C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C9D"/>
    <w:rsid w:val="000140EC"/>
    <w:rsid w:val="00016A35"/>
    <w:rsid w:val="000C16B3"/>
    <w:rsid w:val="001408C0"/>
    <w:rsid w:val="00143FD7"/>
    <w:rsid w:val="001463FB"/>
    <w:rsid w:val="00186DB7"/>
    <w:rsid w:val="001A762A"/>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4E2007"/>
    <w:rsid w:val="00517479"/>
    <w:rsid w:val="00530031"/>
    <w:rsid w:val="005A0BE5"/>
    <w:rsid w:val="005C0E1F"/>
    <w:rsid w:val="005E0D2B"/>
    <w:rsid w:val="005E2C99"/>
    <w:rsid w:val="00672258"/>
    <w:rsid w:val="0067575B"/>
    <w:rsid w:val="00692C26"/>
    <w:rsid w:val="006C6691"/>
    <w:rsid w:val="006F2D3D"/>
    <w:rsid w:val="00700835"/>
    <w:rsid w:val="00726F87"/>
    <w:rsid w:val="007333B9"/>
    <w:rsid w:val="00791B7D"/>
    <w:rsid w:val="007A3515"/>
    <w:rsid w:val="007D7924"/>
    <w:rsid w:val="007E470C"/>
    <w:rsid w:val="007E5F71"/>
    <w:rsid w:val="00821415"/>
    <w:rsid w:val="0083768F"/>
    <w:rsid w:val="00872DF6"/>
    <w:rsid w:val="0091595A"/>
    <w:rsid w:val="009165EA"/>
    <w:rsid w:val="009829F2"/>
    <w:rsid w:val="00993F61"/>
    <w:rsid w:val="009A43F0"/>
    <w:rsid w:val="009B0746"/>
    <w:rsid w:val="009C198B"/>
    <w:rsid w:val="009D207E"/>
    <w:rsid w:val="009E5822"/>
    <w:rsid w:val="009E691A"/>
    <w:rsid w:val="009E7C43"/>
    <w:rsid w:val="00A074CB"/>
    <w:rsid w:val="00A171FB"/>
    <w:rsid w:val="00A369C4"/>
    <w:rsid w:val="00A47986"/>
    <w:rsid w:val="00A91A24"/>
    <w:rsid w:val="00AC0E99"/>
    <w:rsid w:val="00AF1E67"/>
    <w:rsid w:val="00AF5046"/>
    <w:rsid w:val="00AF70D4"/>
    <w:rsid w:val="00B05680"/>
    <w:rsid w:val="00B169A1"/>
    <w:rsid w:val="00B33E0C"/>
    <w:rsid w:val="00B45FE9"/>
    <w:rsid w:val="00B55D49"/>
    <w:rsid w:val="00B65E97"/>
    <w:rsid w:val="00B84180"/>
    <w:rsid w:val="00BA47C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D4216"/>
    <w:rsid w:val="00DE627C"/>
    <w:rsid w:val="00DF0D18"/>
    <w:rsid w:val="00DF1850"/>
    <w:rsid w:val="00DF2187"/>
    <w:rsid w:val="00E226C9"/>
    <w:rsid w:val="00E46E7E"/>
    <w:rsid w:val="00E95631"/>
    <w:rsid w:val="00E96C9D"/>
    <w:rsid w:val="00EE7188"/>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24C3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rPr>
  </w:style>
  <w:style w:type="paragraph" w:styleId="Heading1">
    <w:name w:val="heading 1"/>
    <w:aliases w:val="Pocket"/>
    <w:basedOn w:val="Normal"/>
    <w:next w:val="Normal"/>
    <w:link w:val="Heading1Char"/>
    <w:uiPriority w:val="9"/>
    <w:qFormat/>
    <w:rsid w:val="00A171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A171FB"/>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A171FB"/>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A171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Bold Underline,bold underline,normal card text,Shrunk,small"/>
    <w:basedOn w:val="DefaultParagraphFont"/>
    <w:uiPriority w:val="7"/>
    <w:qFormat/>
    <w:rsid w:val="00DF1850"/>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A171FB"/>
    <w:rPr>
      <w:rFonts w:ascii="Times New Roman" w:eastAsiaTheme="majorEastAsia" w:hAnsi="Times New Roman" w:cstheme="majorBidi"/>
      <w:b/>
      <w:bCs/>
      <w:szCs w:val="52"/>
    </w:rPr>
  </w:style>
  <w:style w:type="character" w:customStyle="1" w:styleId="Heading2Char">
    <w:name w:val="Heading 2 Char"/>
    <w:aliases w:val="Hat Char"/>
    <w:basedOn w:val="DefaultParagraphFont"/>
    <w:link w:val="Heading2"/>
    <w:uiPriority w:val="9"/>
    <w:rsid w:val="00A171FB"/>
    <w:rPr>
      <w:rFonts w:ascii="Times New Roman" w:eastAsiaTheme="majorEastAsia" w:hAnsi="Times New Roman" w:cstheme="majorBidi"/>
      <w:b/>
      <w:bCs/>
      <w:szCs w:val="44"/>
      <w:u w:val="double"/>
    </w:rPr>
  </w:style>
  <w:style w:type="character" w:customStyle="1" w:styleId="Heading3Char">
    <w:name w:val="Heading 3 Char"/>
    <w:aliases w:val="Block Char"/>
    <w:basedOn w:val="DefaultParagraphFont"/>
    <w:link w:val="Heading3"/>
    <w:uiPriority w:val="9"/>
    <w:rsid w:val="00A171FB"/>
    <w:rPr>
      <w:rFonts w:ascii="Times New Roman" w:eastAsiaTheme="majorEastAsia" w:hAnsi="Times New Roman" w:cstheme="majorBidi"/>
      <w:b/>
      <w:bCs/>
      <w:u w:val="single"/>
    </w:rPr>
  </w:style>
  <w:style w:type="character" w:customStyle="1" w:styleId="Heading4Char">
    <w:name w:val="Heading 4 Char"/>
    <w:aliases w:val="Tag Char,Big card Char,body Char,Normal Tag Char,small text Char,heading 2 Char,Heading 2 Char2 Char Char,Heading 2 Char1 Char Char Char, Ch Char,Ch Char,no read Char"/>
    <w:basedOn w:val="DefaultParagraphFont"/>
    <w:link w:val="Heading4"/>
    <w:uiPriority w:val="9"/>
    <w:rsid w:val="00A171FB"/>
    <w:rPr>
      <w:rFonts w:ascii="Times New Roman" w:eastAsiaTheme="majorEastAsia" w:hAnsi="Times New Roman" w:cstheme="majorBidi"/>
      <w:b/>
      <w:bCs/>
      <w:iCs/>
    </w:rPr>
  </w:style>
  <w:style w:type="paragraph" w:styleId="NoSpacing">
    <w:name w:val="No Spacing"/>
    <w:uiPriority w:val="1"/>
    <w:rsid w:val="00DF1850"/>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Style 13 pt Bold"/>
    <w:basedOn w:val="DefaultParagraphFont"/>
    <w:uiPriority w:val="1"/>
    <w:qFormat/>
    <w:rsid w:val="00A171FB"/>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1"/>
    <w:qFormat/>
    <w:rsid w:val="00A171FB"/>
    <w:rPr>
      <w:rFonts w:ascii="Times New Roman" w:hAnsi="Times New Roman"/>
      <w:b/>
      <w:sz w:val="24"/>
      <w:u w:val="single"/>
    </w:rPr>
  </w:style>
  <w:style w:type="paragraph" w:styleId="DocumentMap">
    <w:name w:val="Document Map"/>
    <w:basedOn w:val="Normal"/>
    <w:link w:val="DocumentMapChar"/>
    <w:uiPriority w:val="99"/>
    <w:unhideWhenUsed/>
    <w:rsid w:val="00DF0D18"/>
    <w:rPr>
      <w:rFonts w:cs="Lucida Grande"/>
      <w:b/>
      <w:sz w:val="22"/>
    </w:rPr>
  </w:style>
  <w:style w:type="character" w:customStyle="1" w:styleId="DocumentMapChar">
    <w:name w:val="Document Map Char"/>
    <w:basedOn w:val="DefaultParagraphFont"/>
    <w:link w:val="DocumentMap"/>
    <w:uiPriority w:val="99"/>
    <w:rsid w:val="00DF0D18"/>
    <w:rPr>
      <w:rFonts w:ascii="Times New Roman" w:hAnsi="Times New Roman" w:cs="Lucida Grande"/>
      <w:b/>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unhideWhenUsed/>
    <w:rsid w:val="00DF1850"/>
    <w:rPr>
      <w:color w:val="0000FF" w:themeColor="hyperlink"/>
      <w:u w:val="single"/>
    </w:rPr>
  </w:style>
  <w:style w:type="character" w:customStyle="1" w:styleId="DebateUnderline">
    <w:name w:val="Debate Underline"/>
    <w:qFormat/>
    <w:rsid w:val="001A762A"/>
    <w:rPr>
      <w:rFonts w:ascii="Times New Roman" w:hAnsi="Times New Roman"/>
      <w:sz w:val="20"/>
      <w:u w:val="thick"/>
    </w:rPr>
  </w:style>
  <w:style w:type="paragraph" w:customStyle="1" w:styleId="Cards">
    <w:name w:val="Cards"/>
    <w:next w:val="Normal"/>
    <w:link w:val="CardsChar"/>
    <w:qFormat/>
    <w:rsid w:val="001A762A"/>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1A762A"/>
    <w:rPr>
      <w:rFonts w:ascii="Times New Roman" w:eastAsia="Times New Roman" w:hAnsi="Times New Roman" w:cs="Times New Roman"/>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1A762A"/>
    <w:rPr>
      <w:b/>
    </w:rPr>
  </w:style>
  <w:style w:type="paragraph" w:customStyle="1" w:styleId="Citation">
    <w:name w:val="Citation"/>
    <w:basedOn w:val="Normal"/>
    <w:link w:val="cite"/>
    <w:qFormat/>
    <w:rsid w:val="001A762A"/>
    <w:rPr>
      <w:rFonts w:asciiTheme="minorHAnsi" w:hAnsiTheme="minorHAnsi" w:cstheme="minorBidi"/>
      <w:b/>
    </w:rPr>
  </w:style>
  <w:style w:type="paragraph" w:customStyle="1" w:styleId="Nothing">
    <w:name w:val="Nothing"/>
    <w:link w:val="NothingChar"/>
    <w:qFormat/>
    <w:rsid w:val="004E2007"/>
    <w:pPr>
      <w:jc w:val="both"/>
    </w:pPr>
    <w:rPr>
      <w:rFonts w:ascii="Times New Roman" w:eastAsia="Times New Roman" w:hAnsi="Times New Roman" w:cs="Times New Roman"/>
      <w:sz w:val="20"/>
    </w:rPr>
  </w:style>
  <w:style w:type="character" w:customStyle="1" w:styleId="Author-Date">
    <w:name w:val="Author-Date"/>
    <w:qFormat/>
    <w:rsid w:val="004E2007"/>
    <w:rPr>
      <w:b/>
      <w:sz w:val="24"/>
    </w:rPr>
  </w:style>
  <w:style w:type="paragraph" w:customStyle="1" w:styleId="Tags">
    <w:name w:val="Tags"/>
    <w:aliases w:val="Tag and Cite,No Spacing2111,No Spacing31,ta,No Spacing111111,No Spacing1111111,No Spacing7,CD - Ci,No Spacing1121"/>
    <w:next w:val="Nothing"/>
    <w:qFormat/>
    <w:rsid w:val="004E2007"/>
    <w:pPr>
      <w:widowControl w:val="0"/>
      <w:outlineLvl w:val="1"/>
    </w:pPr>
    <w:rPr>
      <w:rFonts w:ascii="Times New Roman" w:eastAsia="Times New Roman" w:hAnsi="Times New Roman" w:cs="Times New Roman"/>
      <w:b/>
    </w:rPr>
  </w:style>
  <w:style w:type="character" w:customStyle="1" w:styleId="NothingChar">
    <w:name w:val="Nothing Char"/>
    <w:link w:val="Nothing"/>
    <w:rsid w:val="004E2007"/>
    <w:rPr>
      <w:rFonts w:ascii="Times New Roman" w:eastAsia="Times New Roman" w:hAnsi="Times New Roman" w:cs="Times New Roman"/>
      <w:sz w:val="20"/>
    </w:rPr>
  </w:style>
  <w:style w:type="character" w:customStyle="1" w:styleId="TitleChar">
    <w:name w:val="Title Char"/>
    <w:aliases w:val="Cites and Cards Char,Bold Underlined Char,UNDERLINE Char"/>
    <w:basedOn w:val="DefaultParagraphFont"/>
    <w:link w:val="Title"/>
    <w:uiPriority w:val="6"/>
    <w:qFormat/>
    <w:rsid w:val="004E2007"/>
    <w:rPr>
      <w:b/>
      <w:sz w:val="22"/>
      <w:u w:val="single"/>
    </w:rPr>
  </w:style>
  <w:style w:type="character" w:customStyle="1" w:styleId="Author">
    <w:name w:val="Author"/>
    <w:basedOn w:val="DefaultParagraphFont"/>
    <w:rsid w:val="004E2007"/>
    <w:rPr>
      <w:b/>
      <w:sz w:val="24"/>
    </w:rPr>
  </w:style>
  <w:style w:type="paragraph" w:styleId="Title">
    <w:name w:val="Title"/>
    <w:aliases w:val="Cites and Cards,Bold Underlined,UNDERLINE"/>
    <w:basedOn w:val="Normal"/>
    <w:next w:val="Normal"/>
    <w:link w:val="TitleChar"/>
    <w:uiPriority w:val="6"/>
    <w:qFormat/>
    <w:rsid w:val="004E2007"/>
    <w:pPr>
      <w:ind w:left="720"/>
      <w:outlineLvl w:val="0"/>
    </w:pPr>
    <w:rPr>
      <w:rFonts w:asciiTheme="minorHAnsi" w:hAnsiTheme="minorHAnsi" w:cstheme="minorBidi"/>
      <w:b/>
      <w:sz w:val="22"/>
      <w:u w:val="single"/>
    </w:rPr>
  </w:style>
  <w:style w:type="character" w:customStyle="1" w:styleId="TitleChar1">
    <w:name w:val="Title Char1"/>
    <w:basedOn w:val="DefaultParagraphFont"/>
    <w:uiPriority w:val="10"/>
    <w:rsid w:val="004E2007"/>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B05680"/>
    <w:rPr>
      <w:rFonts w:ascii="Times New Roman" w:hAnsi="Times New Roman" w:cs="Times New Roman"/>
    </w:rPr>
  </w:style>
  <w:style w:type="paragraph" w:styleId="BalloonText">
    <w:name w:val="Balloon Text"/>
    <w:basedOn w:val="Normal"/>
    <w:link w:val="BalloonTextChar"/>
    <w:uiPriority w:val="99"/>
    <w:semiHidden/>
    <w:unhideWhenUsed/>
    <w:rsid w:val="00B05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6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rPr>
  </w:style>
  <w:style w:type="paragraph" w:styleId="Heading1">
    <w:name w:val="heading 1"/>
    <w:aliases w:val="Pocket"/>
    <w:basedOn w:val="Normal"/>
    <w:next w:val="Normal"/>
    <w:link w:val="Heading1Char"/>
    <w:uiPriority w:val="9"/>
    <w:qFormat/>
    <w:rsid w:val="00A171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A171FB"/>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A171FB"/>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A171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Bold Underline,bold underline,normal card text,Shrunk,small"/>
    <w:basedOn w:val="DefaultParagraphFont"/>
    <w:uiPriority w:val="7"/>
    <w:qFormat/>
    <w:rsid w:val="00DF1850"/>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A171FB"/>
    <w:rPr>
      <w:rFonts w:ascii="Times New Roman" w:eastAsiaTheme="majorEastAsia" w:hAnsi="Times New Roman" w:cstheme="majorBidi"/>
      <w:b/>
      <w:bCs/>
      <w:szCs w:val="52"/>
    </w:rPr>
  </w:style>
  <w:style w:type="character" w:customStyle="1" w:styleId="Heading2Char">
    <w:name w:val="Heading 2 Char"/>
    <w:aliases w:val="Hat Char"/>
    <w:basedOn w:val="DefaultParagraphFont"/>
    <w:link w:val="Heading2"/>
    <w:uiPriority w:val="9"/>
    <w:rsid w:val="00A171FB"/>
    <w:rPr>
      <w:rFonts w:ascii="Times New Roman" w:eastAsiaTheme="majorEastAsia" w:hAnsi="Times New Roman" w:cstheme="majorBidi"/>
      <w:b/>
      <w:bCs/>
      <w:szCs w:val="44"/>
      <w:u w:val="double"/>
    </w:rPr>
  </w:style>
  <w:style w:type="character" w:customStyle="1" w:styleId="Heading3Char">
    <w:name w:val="Heading 3 Char"/>
    <w:aliases w:val="Block Char"/>
    <w:basedOn w:val="DefaultParagraphFont"/>
    <w:link w:val="Heading3"/>
    <w:uiPriority w:val="9"/>
    <w:rsid w:val="00A171FB"/>
    <w:rPr>
      <w:rFonts w:ascii="Times New Roman" w:eastAsiaTheme="majorEastAsia" w:hAnsi="Times New Roman" w:cstheme="majorBidi"/>
      <w:b/>
      <w:bCs/>
      <w:u w:val="single"/>
    </w:rPr>
  </w:style>
  <w:style w:type="character" w:customStyle="1" w:styleId="Heading4Char">
    <w:name w:val="Heading 4 Char"/>
    <w:aliases w:val="Tag Char,Big card Char,body Char,Normal Tag Char,small text Char,heading 2 Char,Heading 2 Char2 Char Char,Heading 2 Char1 Char Char Char, Ch Char,Ch Char,no read Char"/>
    <w:basedOn w:val="DefaultParagraphFont"/>
    <w:link w:val="Heading4"/>
    <w:uiPriority w:val="9"/>
    <w:rsid w:val="00A171FB"/>
    <w:rPr>
      <w:rFonts w:ascii="Times New Roman" w:eastAsiaTheme="majorEastAsia" w:hAnsi="Times New Roman" w:cstheme="majorBidi"/>
      <w:b/>
      <w:bCs/>
      <w:iCs/>
    </w:rPr>
  </w:style>
  <w:style w:type="paragraph" w:styleId="NoSpacing">
    <w:name w:val="No Spacing"/>
    <w:uiPriority w:val="1"/>
    <w:rsid w:val="00DF1850"/>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Style 13 pt Bold"/>
    <w:basedOn w:val="DefaultParagraphFont"/>
    <w:uiPriority w:val="1"/>
    <w:qFormat/>
    <w:rsid w:val="00A171FB"/>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1"/>
    <w:qFormat/>
    <w:rsid w:val="00A171FB"/>
    <w:rPr>
      <w:rFonts w:ascii="Times New Roman" w:hAnsi="Times New Roman"/>
      <w:b/>
      <w:sz w:val="24"/>
      <w:u w:val="single"/>
    </w:rPr>
  </w:style>
  <w:style w:type="paragraph" w:styleId="DocumentMap">
    <w:name w:val="Document Map"/>
    <w:basedOn w:val="Normal"/>
    <w:link w:val="DocumentMapChar"/>
    <w:uiPriority w:val="99"/>
    <w:unhideWhenUsed/>
    <w:rsid w:val="00DF0D18"/>
    <w:rPr>
      <w:rFonts w:cs="Lucida Grande"/>
      <w:b/>
      <w:sz w:val="22"/>
    </w:rPr>
  </w:style>
  <w:style w:type="character" w:customStyle="1" w:styleId="DocumentMapChar">
    <w:name w:val="Document Map Char"/>
    <w:basedOn w:val="DefaultParagraphFont"/>
    <w:link w:val="DocumentMap"/>
    <w:uiPriority w:val="99"/>
    <w:rsid w:val="00DF0D18"/>
    <w:rPr>
      <w:rFonts w:ascii="Times New Roman" w:hAnsi="Times New Roman" w:cs="Lucida Grande"/>
      <w:b/>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unhideWhenUsed/>
    <w:rsid w:val="00DF1850"/>
    <w:rPr>
      <w:color w:val="0000FF" w:themeColor="hyperlink"/>
      <w:u w:val="single"/>
    </w:rPr>
  </w:style>
  <w:style w:type="character" w:customStyle="1" w:styleId="DebateUnderline">
    <w:name w:val="Debate Underline"/>
    <w:qFormat/>
    <w:rsid w:val="001A762A"/>
    <w:rPr>
      <w:rFonts w:ascii="Times New Roman" w:hAnsi="Times New Roman"/>
      <w:sz w:val="20"/>
      <w:u w:val="thick"/>
    </w:rPr>
  </w:style>
  <w:style w:type="paragraph" w:customStyle="1" w:styleId="Cards">
    <w:name w:val="Cards"/>
    <w:next w:val="Normal"/>
    <w:link w:val="CardsChar"/>
    <w:qFormat/>
    <w:rsid w:val="001A762A"/>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1A762A"/>
    <w:rPr>
      <w:rFonts w:ascii="Times New Roman" w:eastAsia="Times New Roman" w:hAnsi="Times New Roman" w:cs="Times New Roman"/>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1A762A"/>
    <w:rPr>
      <w:b/>
    </w:rPr>
  </w:style>
  <w:style w:type="paragraph" w:customStyle="1" w:styleId="Citation">
    <w:name w:val="Citation"/>
    <w:basedOn w:val="Normal"/>
    <w:link w:val="cite"/>
    <w:qFormat/>
    <w:rsid w:val="001A762A"/>
    <w:rPr>
      <w:rFonts w:asciiTheme="minorHAnsi" w:hAnsiTheme="minorHAnsi" w:cstheme="minorBidi"/>
      <w:b/>
    </w:rPr>
  </w:style>
  <w:style w:type="paragraph" w:customStyle="1" w:styleId="Nothing">
    <w:name w:val="Nothing"/>
    <w:link w:val="NothingChar"/>
    <w:qFormat/>
    <w:rsid w:val="004E2007"/>
    <w:pPr>
      <w:jc w:val="both"/>
    </w:pPr>
    <w:rPr>
      <w:rFonts w:ascii="Times New Roman" w:eastAsia="Times New Roman" w:hAnsi="Times New Roman" w:cs="Times New Roman"/>
      <w:sz w:val="20"/>
    </w:rPr>
  </w:style>
  <w:style w:type="character" w:customStyle="1" w:styleId="Author-Date">
    <w:name w:val="Author-Date"/>
    <w:qFormat/>
    <w:rsid w:val="004E2007"/>
    <w:rPr>
      <w:b/>
      <w:sz w:val="24"/>
    </w:rPr>
  </w:style>
  <w:style w:type="paragraph" w:customStyle="1" w:styleId="Tags">
    <w:name w:val="Tags"/>
    <w:aliases w:val="Tag and Cite,No Spacing2111,No Spacing31,ta,No Spacing111111,No Spacing1111111,No Spacing7,CD - Ci,No Spacing1121"/>
    <w:next w:val="Nothing"/>
    <w:qFormat/>
    <w:rsid w:val="004E2007"/>
    <w:pPr>
      <w:widowControl w:val="0"/>
      <w:outlineLvl w:val="1"/>
    </w:pPr>
    <w:rPr>
      <w:rFonts w:ascii="Times New Roman" w:eastAsia="Times New Roman" w:hAnsi="Times New Roman" w:cs="Times New Roman"/>
      <w:b/>
    </w:rPr>
  </w:style>
  <w:style w:type="character" w:customStyle="1" w:styleId="NothingChar">
    <w:name w:val="Nothing Char"/>
    <w:link w:val="Nothing"/>
    <w:rsid w:val="004E2007"/>
    <w:rPr>
      <w:rFonts w:ascii="Times New Roman" w:eastAsia="Times New Roman" w:hAnsi="Times New Roman" w:cs="Times New Roman"/>
      <w:sz w:val="20"/>
    </w:rPr>
  </w:style>
  <w:style w:type="character" w:customStyle="1" w:styleId="TitleChar">
    <w:name w:val="Title Char"/>
    <w:aliases w:val="Cites and Cards Char,Bold Underlined Char,UNDERLINE Char"/>
    <w:basedOn w:val="DefaultParagraphFont"/>
    <w:link w:val="Title"/>
    <w:uiPriority w:val="6"/>
    <w:qFormat/>
    <w:rsid w:val="004E2007"/>
    <w:rPr>
      <w:b/>
      <w:sz w:val="22"/>
      <w:u w:val="single"/>
    </w:rPr>
  </w:style>
  <w:style w:type="character" w:customStyle="1" w:styleId="Author">
    <w:name w:val="Author"/>
    <w:basedOn w:val="DefaultParagraphFont"/>
    <w:rsid w:val="004E2007"/>
    <w:rPr>
      <w:b/>
      <w:sz w:val="24"/>
    </w:rPr>
  </w:style>
  <w:style w:type="paragraph" w:styleId="Title">
    <w:name w:val="Title"/>
    <w:aliases w:val="Cites and Cards,Bold Underlined,UNDERLINE"/>
    <w:basedOn w:val="Normal"/>
    <w:next w:val="Normal"/>
    <w:link w:val="TitleChar"/>
    <w:uiPriority w:val="6"/>
    <w:qFormat/>
    <w:rsid w:val="004E2007"/>
    <w:pPr>
      <w:ind w:left="720"/>
      <w:outlineLvl w:val="0"/>
    </w:pPr>
    <w:rPr>
      <w:rFonts w:asciiTheme="minorHAnsi" w:hAnsiTheme="minorHAnsi" w:cstheme="minorBidi"/>
      <w:b/>
      <w:sz w:val="22"/>
      <w:u w:val="single"/>
    </w:rPr>
  </w:style>
  <w:style w:type="character" w:customStyle="1" w:styleId="TitleChar1">
    <w:name w:val="Title Char1"/>
    <w:basedOn w:val="DefaultParagraphFont"/>
    <w:uiPriority w:val="10"/>
    <w:rsid w:val="004E2007"/>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B05680"/>
    <w:rPr>
      <w:rFonts w:ascii="Times New Roman" w:hAnsi="Times New Roman" w:cs="Times New Roman"/>
    </w:rPr>
  </w:style>
  <w:style w:type="paragraph" w:styleId="BalloonText">
    <w:name w:val="Balloon Text"/>
    <w:basedOn w:val="Normal"/>
    <w:link w:val="BalloonTextChar"/>
    <w:uiPriority w:val="99"/>
    <w:semiHidden/>
    <w:unhideWhenUsed/>
    <w:rsid w:val="00B05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6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press.anu.edu.au/war_terror/mobile_devices/ch15s07.html" TargetMode="External"/><Relationship Id="rId9" Type="http://schemas.openxmlformats.org/officeDocument/2006/relationships/hyperlink" Target="http://www.carlisle.army.mil/USAWC/parameters/Articles/2012spring/Gallagher_Geltzer_Gorka.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24</Pages>
  <Words>9086</Words>
  <Characters>51796</Characters>
  <Application>Microsoft Macintosh Word</Application>
  <DocSecurity>0</DocSecurity>
  <Lines>431</Lines>
  <Paragraphs>121</Paragraphs>
  <ScaleCrop>false</ScaleCrop>
  <Company>Whitman College</Company>
  <LinksUpToDate>false</LinksUpToDate>
  <CharactersWithSpaces>60761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2</cp:revision>
  <dcterms:created xsi:type="dcterms:W3CDTF">2014-01-18T21:44:00Z</dcterms:created>
  <dcterms:modified xsi:type="dcterms:W3CDTF">2014-01-18T21:44:00Z</dcterms:modified>
</cp:coreProperties>
</file>