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432B8" w14:textId="63056E88" w:rsidR="00322E36" w:rsidRPr="00196186" w:rsidRDefault="00322E36" w:rsidP="009B127A">
      <w:pPr>
        <w:pStyle w:val="Heading3"/>
        <w:rPr>
          <w:rFonts w:cs="Times New Roman"/>
          <w:sz w:val="36"/>
          <w:szCs w:val="36"/>
        </w:rPr>
      </w:pPr>
      <w:r w:rsidRPr="00196186">
        <w:rPr>
          <w:rFonts w:cs="Times New Roman"/>
          <w:sz w:val="36"/>
          <w:szCs w:val="36"/>
        </w:rPr>
        <w:t>2AC Case</w:t>
      </w:r>
    </w:p>
    <w:p w14:paraId="787D976A" w14:textId="77777777" w:rsidR="00322E36" w:rsidRPr="00196186" w:rsidRDefault="00322E36" w:rsidP="00322E36">
      <w:pPr>
        <w:rPr>
          <w:sz w:val="36"/>
          <w:szCs w:val="36"/>
        </w:rPr>
      </w:pPr>
    </w:p>
    <w:p w14:paraId="3993A8F0" w14:textId="77777777" w:rsidR="00322E36" w:rsidRPr="00196186" w:rsidRDefault="00322E36" w:rsidP="00322E36">
      <w:pPr>
        <w:pStyle w:val="Heading4"/>
        <w:rPr>
          <w:rFonts w:cs="Times New Roman"/>
          <w:sz w:val="36"/>
          <w:szCs w:val="36"/>
        </w:rPr>
      </w:pPr>
      <w:r w:rsidRPr="00196186">
        <w:rPr>
          <w:rFonts w:cs="Times New Roman"/>
          <w:sz w:val="36"/>
          <w:szCs w:val="36"/>
        </w:rPr>
        <w:t>Threats aren’t arbitrary – can’t throw out security</w:t>
      </w:r>
    </w:p>
    <w:p w14:paraId="70C4CFA8" w14:textId="77777777" w:rsidR="00322E36" w:rsidRPr="00196186" w:rsidRDefault="00322E36" w:rsidP="00322E36">
      <w:pPr>
        <w:pStyle w:val="Nothing"/>
        <w:contextualSpacing/>
        <w:rPr>
          <w:sz w:val="36"/>
          <w:szCs w:val="36"/>
        </w:rPr>
      </w:pPr>
      <w:r w:rsidRPr="00196186">
        <w:rPr>
          <w:rStyle w:val="StyleStyleBold12pt"/>
          <w:sz w:val="36"/>
          <w:szCs w:val="36"/>
        </w:rPr>
        <w:t>Knudsen 1</w:t>
      </w:r>
      <w:r w:rsidRPr="00196186">
        <w:rPr>
          <w:sz w:val="36"/>
          <w:szCs w:val="36"/>
        </w:rPr>
        <w:t xml:space="preserve">Olav. F. Knudsen, Prof @ </w:t>
      </w:r>
      <w:proofErr w:type="spellStart"/>
      <w:r w:rsidRPr="00196186">
        <w:rPr>
          <w:sz w:val="36"/>
          <w:szCs w:val="36"/>
        </w:rPr>
        <w:t>Södertörn</w:t>
      </w:r>
      <w:proofErr w:type="spellEnd"/>
      <w:r w:rsidRPr="00196186">
        <w:rPr>
          <w:sz w:val="36"/>
          <w:szCs w:val="36"/>
        </w:rPr>
        <w:t xml:space="preserve"> </w:t>
      </w:r>
      <w:proofErr w:type="spellStart"/>
      <w:r w:rsidRPr="00196186">
        <w:rPr>
          <w:sz w:val="36"/>
          <w:szCs w:val="36"/>
        </w:rPr>
        <w:t>Univ</w:t>
      </w:r>
      <w:proofErr w:type="spellEnd"/>
      <w:r w:rsidRPr="00196186">
        <w:rPr>
          <w:sz w:val="36"/>
          <w:szCs w:val="36"/>
        </w:rPr>
        <w:t xml:space="preserve"> College, ‘1 [Security Dialogue 32.3, “Post-Copenhagen Security Studies: </w:t>
      </w:r>
      <w:proofErr w:type="spellStart"/>
      <w:proofErr w:type="gramStart"/>
      <w:r w:rsidRPr="00196186">
        <w:rPr>
          <w:sz w:val="36"/>
          <w:szCs w:val="36"/>
        </w:rPr>
        <w:t>Desecuritizing</w:t>
      </w:r>
      <w:proofErr w:type="spellEnd"/>
      <w:r w:rsidRPr="00196186">
        <w:rPr>
          <w:sz w:val="36"/>
          <w:szCs w:val="36"/>
        </w:rPr>
        <w:t>  Securitization</w:t>
      </w:r>
      <w:proofErr w:type="gramEnd"/>
      <w:r w:rsidRPr="00196186">
        <w:rPr>
          <w:sz w:val="36"/>
          <w:szCs w:val="36"/>
        </w:rPr>
        <w:t>,” p. 360] </w:t>
      </w:r>
    </w:p>
    <w:p w14:paraId="495F6361" w14:textId="77777777" w:rsidR="00322E36" w:rsidRPr="00196186" w:rsidRDefault="00322E36" w:rsidP="00322E36">
      <w:pPr>
        <w:pStyle w:val="Cards"/>
        <w:ind w:left="360"/>
        <w:contextualSpacing/>
        <w:rPr>
          <w:sz w:val="36"/>
          <w:szCs w:val="36"/>
        </w:rPr>
      </w:pPr>
      <w:r w:rsidRPr="00196186">
        <w:rPr>
          <w:sz w:val="36"/>
          <w:szCs w:val="36"/>
        </w:rPr>
        <w:t xml:space="preserve">In the post-Cold War period,  agenda-setting has been much easier to influence than the securitization approach assumes. That change cannot be credited to the concept; the change in  security politics was already taking place in defense ministries and </w:t>
      </w:r>
      <w:proofErr w:type="spellStart"/>
      <w:r w:rsidRPr="00196186">
        <w:rPr>
          <w:sz w:val="36"/>
          <w:szCs w:val="36"/>
        </w:rPr>
        <w:t>parlia</w:t>
      </w:r>
      <w:proofErr w:type="spellEnd"/>
      <w:r w:rsidRPr="00196186">
        <w:rPr>
          <w:sz w:val="36"/>
          <w:szCs w:val="36"/>
        </w:rPr>
        <w:t xml:space="preserve">-  </w:t>
      </w:r>
      <w:proofErr w:type="spellStart"/>
      <w:r w:rsidRPr="00196186">
        <w:rPr>
          <w:sz w:val="36"/>
          <w:szCs w:val="36"/>
        </w:rPr>
        <w:t>ments</w:t>
      </w:r>
      <w:proofErr w:type="spellEnd"/>
      <w:r w:rsidRPr="00196186">
        <w:rPr>
          <w:sz w:val="36"/>
          <w:szCs w:val="36"/>
        </w:rPr>
        <w:t xml:space="preserve"> before the concept was first launched. Indeed, securitization in my view  is more appropriate to the security politics of the Cold War years than to the  post-Cold War period.  Moreover, I have a problem with the underlying implication that it is </w:t>
      </w:r>
      <w:proofErr w:type="spellStart"/>
      <w:r w:rsidRPr="00196186">
        <w:rPr>
          <w:sz w:val="36"/>
          <w:szCs w:val="36"/>
        </w:rPr>
        <w:t>unim</w:t>
      </w:r>
      <w:proofErr w:type="spellEnd"/>
      <w:r w:rsidRPr="00196186">
        <w:rPr>
          <w:sz w:val="36"/>
          <w:szCs w:val="36"/>
        </w:rPr>
        <w:t xml:space="preserve">-  </w:t>
      </w:r>
      <w:proofErr w:type="spellStart"/>
      <w:r w:rsidRPr="00196186">
        <w:rPr>
          <w:sz w:val="36"/>
          <w:szCs w:val="36"/>
        </w:rPr>
        <w:t>portant</w:t>
      </w:r>
      <w:proofErr w:type="spellEnd"/>
      <w:r w:rsidRPr="00196186">
        <w:rPr>
          <w:sz w:val="36"/>
          <w:szCs w:val="36"/>
        </w:rPr>
        <w:t xml:space="preserve"> whether states ‘really’ face dangers from other states or groups. In the  Copenhagen school, threats are seen as coming mainly from the actors’ own  fears, or from what happens when the fears of individuals turn into paranoid  political action. In my view, this </w:t>
      </w:r>
      <w:r w:rsidRPr="00196186">
        <w:rPr>
          <w:rStyle w:val="TitleChar"/>
          <w:sz w:val="36"/>
          <w:szCs w:val="36"/>
        </w:rPr>
        <w:t xml:space="preserve">emphasis on the subjective is a misleading  conception of threat, in that it discounts an independent existence for what-  ever is perceived as a threat. Granted, political life is often marked by </w:t>
      </w:r>
      <w:proofErr w:type="spellStart"/>
      <w:r w:rsidRPr="00196186">
        <w:rPr>
          <w:rStyle w:val="TitleChar"/>
          <w:sz w:val="36"/>
          <w:szCs w:val="36"/>
        </w:rPr>
        <w:t>misper</w:t>
      </w:r>
      <w:proofErr w:type="spellEnd"/>
      <w:r w:rsidRPr="00196186">
        <w:rPr>
          <w:rStyle w:val="TitleChar"/>
          <w:sz w:val="36"/>
          <w:szCs w:val="36"/>
        </w:rPr>
        <w:t xml:space="preserve">-  </w:t>
      </w:r>
      <w:proofErr w:type="spellStart"/>
      <w:r w:rsidRPr="00196186">
        <w:rPr>
          <w:rStyle w:val="TitleChar"/>
          <w:sz w:val="36"/>
          <w:szCs w:val="36"/>
        </w:rPr>
        <w:t>ceptions</w:t>
      </w:r>
      <w:proofErr w:type="spellEnd"/>
      <w:r w:rsidRPr="00196186">
        <w:rPr>
          <w:rStyle w:val="TitleChar"/>
          <w:sz w:val="36"/>
          <w:szCs w:val="36"/>
        </w:rPr>
        <w:t xml:space="preserve">, mistakes, pure </w:t>
      </w:r>
      <w:r w:rsidRPr="00196186">
        <w:rPr>
          <w:rStyle w:val="TitleChar"/>
          <w:sz w:val="36"/>
          <w:szCs w:val="36"/>
          <w:highlight w:val="yellow"/>
        </w:rPr>
        <w:t>imaginations</w:t>
      </w:r>
      <w:r w:rsidRPr="00196186">
        <w:rPr>
          <w:rStyle w:val="TitleChar"/>
          <w:sz w:val="36"/>
          <w:szCs w:val="36"/>
        </w:rPr>
        <w:t xml:space="preserve">, ghosts, or mirages, but such </w:t>
      </w:r>
      <w:proofErr w:type="spellStart"/>
      <w:r w:rsidRPr="00196186">
        <w:rPr>
          <w:rStyle w:val="TitleChar"/>
          <w:sz w:val="36"/>
          <w:szCs w:val="36"/>
        </w:rPr>
        <w:t>phenom</w:t>
      </w:r>
      <w:proofErr w:type="spellEnd"/>
      <w:r w:rsidRPr="00196186">
        <w:rPr>
          <w:rStyle w:val="TitleChar"/>
          <w:sz w:val="36"/>
          <w:szCs w:val="36"/>
        </w:rPr>
        <w:t xml:space="preserve">-  </w:t>
      </w:r>
      <w:proofErr w:type="spellStart"/>
      <w:r w:rsidRPr="00196186">
        <w:rPr>
          <w:rStyle w:val="TitleChar"/>
          <w:sz w:val="36"/>
          <w:szCs w:val="36"/>
        </w:rPr>
        <w:t>ena</w:t>
      </w:r>
      <w:proofErr w:type="spellEnd"/>
      <w:r w:rsidRPr="00196186">
        <w:rPr>
          <w:rStyle w:val="TitleChar"/>
          <w:sz w:val="36"/>
          <w:szCs w:val="36"/>
        </w:rPr>
        <w:t xml:space="preserve"> </w:t>
      </w:r>
      <w:r w:rsidRPr="00196186">
        <w:rPr>
          <w:rStyle w:val="TitleChar"/>
          <w:sz w:val="36"/>
          <w:szCs w:val="36"/>
          <w:highlight w:val="yellow"/>
        </w:rPr>
        <w:t xml:space="preserve">do not occur simultaneously to large numbers </w:t>
      </w:r>
      <w:r w:rsidRPr="00196186">
        <w:rPr>
          <w:rStyle w:val="TitleChar"/>
          <w:sz w:val="36"/>
          <w:szCs w:val="36"/>
        </w:rPr>
        <w:t>of politicians, and hardly most of the time</w:t>
      </w:r>
      <w:r w:rsidRPr="00196186">
        <w:rPr>
          <w:sz w:val="36"/>
          <w:szCs w:val="36"/>
        </w:rPr>
        <w:t xml:space="preserve">. During the Cold War, threats – in the sense of plausible  possibilities of danger – referred to ‘real’ phenomena, and they refer to ‘real’  phenomena now. The objects referred to are often </w:t>
      </w:r>
      <w:r w:rsidRPr="00196186">
        <w:rPr>
          <w:sz w:val="36"/>
          <w:szCs w:val="36"/>
        </w:rPr>
        <w:lastRenderedPageBreak/>
        <w:t xml:space="preserve">not the same, but that is a  different matter. </w:t>
      </w:r>
      <w:r w:rsidRPr="00196186">
        <w:rPr>
          <w:rStyle w:val="TitleChar"/>
          <w:sz w:val="36"/>
          <w:szCs w:val="36"/>
          <w:highlight w:val="yellow"/>
        </w:rPr>
        <w:t>Threats have to be dealt with</w:t>
      </w:r>
      <w:r w:rsidRPr="00196186">
        <w:rPr>
          <w:rStyle w:val="TitleChar"/>
          <w:sz w:val="36"/>
          <w:szCs w:val="36"/>
        </w:rPr>
        <w:t xml:space="preserve"> both </w:t>
      </w:r>
      <w:r w:rsidRPr="00196186">
        <w:rPr>
          <w:rStyle w:val="TitleChar"/>
          <w:sz w:val="36"/>
          <w:szCs w:val="36"/>
          <w:highlight w:val="yellow"/>
        </w:rPr>
        <w:t>in terms of perceptions and in  terms of the phenomena which are perceived to be threatening</w:t>
      </w:r>
      <w:r w:rsidRPr="00196186">
        <w:rPr>
          <w:rStyle w:val="TitleChar"/>
          <w:sz w:val="36"/>
          <w:szCs w:val="36"/>
        </w:rPr>
        <w:t>. </w:t>
      </w:r>
      <w:r w:rsidRPr="00196186">
        <w:rPr>
          <w:sz w:val="36"/>
          <w:szCs w:val="36"/>
          <w:u w:val="single"/>
        </w:rPr>
        <w:t xml:space="preserve"> </w:t>
      </w:r>
      <w:r w:rsidRPr="00196186">
        <w:rPr>
          <w:sz w:val="36"/>
          <w:szCs w:val="36"/>
        </w:rPr>
        <w:t xml:space="preserve">The point of </w:t>
      </w:r>
      <w:proofErr w:type="spellStart"/>
      <w:r w:rsidRPr="00196186">
        <w:rPr>
          <w:sz w:val="36"/>
          <w:szCs w:val="36"/>
        </w:rPr>
        <w:t>Wæver’s</w:t>
      </w:r>
      <w:proofErr w:type="spellEnd"/>
      <w:r w:rsidRPr="00196186">
        <w:rPr>
          <w:sz w:val="36"/>
          <w:szCs w:val="36"/>
        </w:rPr>
        <w:t xml:space="preserve">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w:t>
      </w:r>
      <w:proofErr w:type="spellStart"/>
      <w:r w:rsidRPr="00196186">
        <w:rPr>
          <w:sz w:val="36"/>
          <w:szCs w:val="36"/>
        </w:rPr>
        <w:t>Buzan</w:t>
      </w:r>
      <w:proofErr w:type="spellEnd"/>
      <w:r w:rsidRPr="00196186">
        <w:rPr>
          <w:sz w:val="36"/>
          <w:szCs w:val="36"/>
        </w:rPr>
        <w:t xml:space="preserve"> &amp; </w:t>
      </w:r>
      <w:proofErr w:type="spellStart"/>
      <w:r w:rsidRPr="00196186">
        <w:rPr>
          <w:sz w:val="36"/>
          <w:szCs w:val="36"/>
        </w:rPr>
        <w:t>Wæver’s</w:t>
      </w:r>
      <w:proofErr w:type="spellEnd"/>
      <w:r w:rsidRPr="00196186">
        <w:rPr>
          <w:sz w:val="36"/>
          <w:szCs w:val="36"/>
        </w:rPr>
        <w:t xml:space="preserve"> joint article of the same year.   As a consequence, the phenomenon of  threat is reduced to a matter of pure domestic politics.   It seems to me that the  security dilemma, as a central notion in security studies, then loses its </w:t>
      </w:r>
      <w:proofErr w:type="spellStart"/>
      <w:r w:rsidRPr="00196186">
        <w:rPr>
          <w:sz w:val="36"/>
          <w:szCs w:val="36"/>
        </w:rPr>
        <w:t>founda</w:t>
      </w:r>
      <w:proofErr w:type="spellEnd"/>
      <w:r w:rsidRPr="00196186">
        <w:rPr>
          <w:sz w:val="36"/>
          <w:szCs w:val="36"/>
        </w:rPr>
        <w:t xml:space="preserve">-  </w:t>
      </w:r>
      <w:proofErr w:type="spellStart"/>
      <w:r w:rsidRPr="00196186">
        <w:rPr>
          <w:sz w:val="36"/>
          <w:szCs w:val="36"/>
        </w:rPr>
        <w:t>tion</w:t>
      </w:r>
      <w:proofErr w:type="spellEnd"/>
      <w:r w:rsidRPr="00196186">
        <w:rPr>
          <w:sz w:val="36"/>
          <w:szCs w:val="36"/>
        </w:rPr>
        <w:t xml:space="preserve">. Yet I see that </w:t>
      </w:r>
      <w:proofErr w:type="spellStart"/>
      <w:r w:rsidRPr="00196186">
        <w:rPr>
          <w:sz w:val="36"/>
          <w:szCs w:val="36"/>
        </w:rPr>
        <w:t>Wæver</w:t>
      </w:r>
      <w:proofErr w:type="spellEnd"/>
      <w:r w:rsidRPr="00196186">
        <w:rPr>
          <w:sz w:val="36"/>
          <w:szCs w:val="36"/>
        </w:rPr>
        <w:t xml:space="preserve"> himself has no compunction about referring to the  security dilemma in a recent article.  This </w:t>
      </w:r>
      <w:r w:rsidRPr="00196186">
        <w:rPr>
          <w:rStyle w:val="TitleChar"/>
          <w:sz w:val="36"/>
          <w:szCs w:val="36"/>
          <w:highlight w:val="yellow"/>
        </w:rPr>
        <w:t>discounting of the objective</w:t>
      </w:r>
      <w:r w:rsidRPr="00196186">
        <w:rPr>
          <w:rStyle w:val="TitleChar"/>
          <w:sz w:val="36"/>
          <w:szCs w:val="36"/>
        </w:rPr>
        <w:t xml:space="preserve"> </w:t>
      </w:r>
      <w:r w:rsidRPr="00196186">
        <w:rPr>
          <w:rStyle w:val="TitleChar"/>
          <w:sz w:val="36"/>
          <w:szCs w:val="36"/>
          <w:highlight w:val="yellow"/>
        </w:rPr>
        <w:t>aspect of threats shifts security studies to  insignificant concerns</w:t>
      </w:r>
      <w:r w:rsidRPr="00196186">
        <w:rPr>
          <w:sz w:val="36"/>
          <w:szCs w:val="36"/>
          <w:u w:val="single"/>
        </w:rPr>
        <w:t>.</w:t>
      </w:r>
      <w:r w:rsidRPr="00196186">
        <w:rPr>
          <w:sz w:val="36"/>
          <w:szCs w:val="36"/>
        </w:rPr>
        <w:t xml:space="preserve"> What has long made ‘threats’ and ‘threat perceptions’  important phenomena in the study of IR is the implication that urgent action  may be required. Urgency, of course, is where </w:t>
      </w:r>
      <w:proofErr w:type="spellStart"/>
      <w:r w:rsidRPr="00196186">
        <w:rPr>
          <w:sz w:val="36"/>
          <w:szCs w:val="36"/>
        </w:rPr>
        <w:t>Wæver</w:t>
      </w:r>
      <w:proofErr w:type="spellEnd"/>
      <w:r w:rsidRPr="00196186">
        <w:rPr>
          <w:sz w:val="36"/>
          <w:szCs w:val="36"/>
        </w:rPr>
        <w:t xml:space="preserve"> first began his </w:t>
      </w:r>
      <w:proofErr w:type="spellStart"/>
      <w:r w:rsidRPr="00196186">
        <w:rPr>
          <w:sz w:val="36"/>
          <w:szCs w:val="36"/>
        </w:rPr>
        <w:t>argu</w:t>
      </w:r>
      <w:proofErr w:type="spellEnd"/>
      <w:r w:rsidRPr="00196186">
        <w:rPr>
          <w:sz w:val="36"/>
          <w:szCs w:val="36"/>
        </w:rPr>
        <w:t xml:space="preserve">-  </w:t>
      </w:r>
      <w:proofErr w:type="spellStart"/>
      <w:r w:rsidRPr="00196186">
        <w:rPr>
          <w:sz w:val="36"/>
          <w:szCs w:val="36"/>
        </w:rPr>
        <w:t>ment</w:t>
      </w:r>
      <w:proofErr w:type="spellEnd"/>
      <w:r w:rsidRPr="00196186">
        <w:rPr>
          <w:sz w:val="36"/>
          <w:szCs w:val="36"/>
        </w:rPr>
        <w:t xml:space="preserve"> in favor of an alternative security conception, because a convincing sense  of urgency has been the chief culprit behind the abuse of ‘security’ and the  consequent ‘politics of panic’, as </w:t>
      </w:r>
      <w:proofErr w:type="spellStart"/>
      <w:r w:rsidRPr="00196186">
        <w:rPr>
          <w:sz w:val="36"/>
          <w:szCs w:val="36"/>
        </w:rPr>
        <w:t>Wæver</w:t>
      </w:r>
      <w:proofErr w:type="spellEnd"/>
      <w:r w:rsidRPr="00196186">
        <w:rPr>
          <w:sz w:val="36"/>
          <w:szCs w:val="36"/>
        </w:rPr>
        <w:t xml:space="preserve"> aptly calls it.   Now, here – in the case  of urgency – </w:t>
      </w:r>
      <w:r w:rsidRPr="00196186">
        <w:rPr>
          <w:rStyle w:val="TitleChar"/>
          <w:sz w:val="36"/>
          <w:szCs w:val="36"/>
          <w:highlight w:val="yellow"/>
        </w:rPr>
        <w:t xml:space="preserve">another baby is thrown out with the </w:t>
      </w:r>
      <w:proofErr w:type="spellStart"/>
      <w:r w:rsidRPr="00196186">
        <w:rPr>
          <w:rStyle w:val="TitleChar"/>
          <w:sz w:val="36"/>
          <w:szCs w:val="36"/>
        </w:rPr>
        <w:t>Wæverian</w:t>
      </w:r>
      <w:proofErr w:type="spellEnd"/>
      <w:r w:rsidRPr="00196186">
        <w:rPr>
          <w:rStyle w:val="TitleChar"/>
          <w:sz w:val="36"/>
          <w:szCs w:val="36"/>
        </w:rPr>
        <w:t xml:space="preserve"> </w:t>
      </w:r>
      <w:r w:rsidRPr="00196186">
        <w:rPr>
          <w:rStyle w:val="TitleChar"/>
          <w:sz w:val="36"/>
          <w:szCs w:val="36"/>
          <w:highlight w:val="yellow"/>
        </w:rPr>
        <w:t>bathwater</w:t>
      </w:r>
      <w:r w:rsidRPr="00196186">
        <w:rPr>
          <w:rStyle w:val="TitleChar"/>
          <w:sz w:val="36"/>
          <w:szCs w:val="36"/>
        </w:rPr>
        <w:t xml:space="preserve">. </w:t>
      </w:r>
      <w:r w:rsidRPr="00196186">
        <w:rPr>
          <w:rStyle w:val="TitleChar"/>
          <w:sz w:val="36"/>
          <w:szCs w:val="36"/>
          <w:highlight w:val="yellow"/>
        </w:rPr>
        <w:t>When  real situations of urgency arise</w:t>
      </w:r>
      <w:r w:rsidRPr="00196186">
        <w:rPr>
          <w:rStyle w:val="TitleChar"/>
          <w:sz w:val="36"/>
          <w:szCs w:val="36"/>
        </w:rPr>
        <w:t>, those situations are challenges to democracy</w:t>
      </w:r>
      <w:r w:rsidRPr="00196186">
        <w:rPr>
          <w:sz w:val="36"/>
          <w:szCs w:val="36"/>
        </w:rPr>
        <w:t xml:space="preserve">;  they are actually at the core of the problematic arising with the process of  making security policy in parliamentary democracy. But in </w:t>
      </w:r>
      <w:proofErr w:type="spellStart"/>
      <w:r w:rsidRPr="00196186">
        <w:rPr>
          <w:sz w:val="36"/>
          <w:szCs w:val="36"/>
        </w:rPr>
        <w:t>Wæver’s</w:t>
      </w:r>
      <w:proofErr w:type="spellEnd"/>
      <w:r w:rsidRPr="00196186">
        <w:rPr>
          <w:sz w:val="36"/>
          <w:szCs w:val="36"/>
        </w:rPr>
        <w:t xml:space="preserve"> world,  threats are merely more or less persuasive, and the claim of urgency is just an-  other argument. I hold that </w:t>
      </w:r>
      <w:r w:rsidRPr="00196186">
        <w:rPr>
          <w:rStyle w:val="TitleChar"/>
          <w:sz w:val="36"/>
          <w:szCs w:val="36"/>
          <w:highlight w:val="yellow"/>
        </w:rPr>
        <w:t>instead of ‘abolishing’ threatening phenomena  ‘out there</w:t>
      </w:r>
      <w:r w:rsidRPr="00196186">
        <w:rPr>
          <w:rStyle w:val="TitleChar"/>
          <w:sz w:val="36"/>
          <w:szCs w:val="36"/>
        </w:rPr>
        <w:t xml:space="preserve">’ by </w:t>
      </w:r>
      <w:proofErr w:type="spellStart"/>
      <w:r w:rsidRPr="00196186">
        <w:rPr>
          <w:rStyle w:val="TitleChar"/>
          <w:sz w:val="36"/>
          <w:szCs w:val="36"/>
        </w:rPr>
        <w:t>reconceptualizing</w:t>
      </w:r>
      <w:proofErr w:type="spellEnd"/>
      <w:r w:rsidRPr="00196186">
        <w:rPr>
          <w:rStyle w:val="TitleChar"/>
          <w:sz w:val="36"/>
          <w:szCs w:val="36"/>
        </w:rPr>
        <w:t xml:space="preserve"> them, as </w:t>
      </w:r>
      <w:proofErr w:type="spellStart"/>
      <w:r w:rsidRPr="00196186">
        <w:rPr>
          <w:rStyle w:val="TitleChar"/>
          <w:sz w:val="36"/>
          <w:szCs w:val="36"/>
        </w:rPr>
        <w:t>Wæver</w:t>
      </w:r>
      <w:proofErr w:type="spellEnd"/>
      <w:r w:rsidRPr="00196186">
        <w:rPr>
          <w:rStyle w:val="TitleChar"/>
          <w:sz w:val="36"/>
          <w:szCs w:val="36"/>
        </w:rPr>
        <w:t xml:space="preserve"> does, </w:t>
      </w:r>
      <w:r w:rsidRPr="00196186">
        <w:rPr>
          <w:rStyle w:val="TitleChar"/>
          <w:sz w:val="36"/>
          <w:szCs w:val="36"/>
          <w:highlight w:val="yellow"/>
        </w:rPr>
        <w:t xml:space="preserve">we should continue  paying attention to them, because situations with a credible claim to urgency  will keep coming back and then we need to know </w:t>
      </w:r>
      <w:r w:rsidRPr="00196186">
        <w:rPr>
          <w:rStyle w:val="TitleChar"/>
          <w:sz w:val="36"/>
          <w:szCs w:val="36"/>
        </w:rPr>
        <w:t xml:space="preserve">more about </w:t>
      </w:r>
      <w:r w:rsidRPr="00196186">
        <w:rPr>
          <w:rStyle w:val="TitleChar"/>
          <w:sz w:val="36"/>
          <w:szCs w:val="36"/>
          <w:highlight w:val="yellow"/>
        </w:rPr>
        <w:t xml:space="preserve">how they work  </w:t>
      </w:r>
      <w:r w:rsidRPr="00196186">
        <w:rPr>
          <w:rStyle w:val="TitleChar"/>
          <w:sz w:val="36"/>
          <w:szCs w:val="36"/>
        </w:rPr>
        <w:t xml:space="preserve">in the interrelations of groups and states (such as civil wars, for instance), not  least </w:t>
      </w:r>
      <w:r w:rsidRPr="00196186">
        <w:rPr>
          <w:rStyle w:val="TitleChar"/>
          <w:sz w:val="36"/>
          <w:szCs w:val="36"/>
          <w:highlight w:val="yellow"/>
        </w:rPr>
        <w:t>to find adequate democratic procedures for dealing with them</w:t>
      </w:r>
      <w:r w:rsidRPr="00196186">
        <w:rPr>
          <w:sz w:val="36"/>
          <w:szCs w:val="36"/>
        </w:rPr>
        <w:t>.</w:t>
      </w:r>
    </w:p>
    <w:p w14:paraId="6B746A1C" w14:textId="77777777" w:rsidR="00322E36" w:rsidRPr="00196186" w:rsidRDefault="00322E36" w:rsidP="00322E36">
      <w:pPr>
        <w:pStyle w:val="Nothing"/>
        <w:contextualSpacing/>
        <w:rPr>
          <w:sz w:val="36"/>
          <w:szCs w:val="36"/>
        </w:rPr>
      </w:pPr>
    </w:p>
    <w:p w14:paraId="0526B8FE" w14:textId="77777777" w:rsidR="00322E36" w:rsidRPr="00196186" w:rsidRDefault="00322E36" w:rsidP="00322E36">
      <w:pPr>
        <w:rPr>
          <w:sz w:val="36"/>
          <w:szCs w:val="36"/>
        </w:rPr>
      </w:pPr>
    </w:p>
    <w:p w14:paraId="31BAD290" w14:textId="626E4E77" w:rsidR="009B127A" w:rsidRPr="00196186" w:rsidRDefault="009B127A" w:rsidP="009B127A">
      <w:pPr>
        <w:pStyle w:val="Heading3"/>
        <w:rPr>
          <w:rFonts w:cs="Times New Roman"/>
          <w:sz w:val="36"/>
          <w:szCs w:val="36"/>
        </w:rPr>
      </w:pPr>
      <w:r w:rsidRPr="00196186">
        <w:rPr>
          <w:rFonts w:cs="Times New Roman"/>
          <w:sz w:val="36"/>
          <w:szCs w:val="36"/>
        </w:rPr>
        <w:t>2AC</w:t>
      </w:r>
      <w:r w:rsidR="00322E36" w:rsidRPr="00196186">
        <w:rPr>
          <w:rFonts w:cs="Times New Roman"/>
          <w:sz w:val="36"/>
          <w:szCs w:val="36"/>
        </w:rPr>
        <w:t xml:space="preserve"> K</w:t>
      </w:r>
    </w:p>
    <w:p w14:paraId="672C9C80" w14:textId="77777777" w:rsidR="009B127A" w:rsidRPr="00196186" w:rsidRDefault="009B127A" w:rsidP="009B127A">
      <w:pPr>
        <w:rPr>
          <w:sz w:val="36"/>
          <w:szCs w:val="36"/>
        </w:rPr>
      </w:pPr>
    </w:p>
    <w:p w14:paraId="357CD190" w14:textId="77777777" w:rsidR="009B127A" w:rsidRPr="00196186" w:rsidRDefault="009B127A" w:rsidP="009B127A">
      <w:pPr>
        <w:rPr>
          <w:sz w:val="36"/>
          <w:szCs w:val="36"/>
        </w:rPr>
      </w:pPr>
    </w:p>
    <w:p w14:paraId="10804CD8" w14:textId="77777777" w:rsidR="009B127A" w:rsidRPr="00196186" w:rsidRDefault="009B127A" w:rsidP="009B127A">
      <w:pPr>
        <w:pStyle w:val="Heading4"/>
        <w:rPr>
          <w:rFonts w:cs="Times New Roman"/>
          <w:sz w:val="36"/>
          <w:szCs w:val="36"/>
        </w:rPr>
      </w:pPr>
      <w:r w:rsidRPr="00196186">
        <w:rPr>
          <w:rFonts w:cs="Times New Roman"/>
          <w:sz w:val="36"/>
          <w:szCs w:val="36"/>
        </w:rPr>
        <w:t xml:space="preserve">1.  Our interpretation is that the </w:t>
      </w:r>
      <w:proofErr w:type="spellStart"/>
      <w:r w:rsidRPr="00196186">
        <w:rPr>
          <w:rFonts w:cs="Times New Roman"/>
          <w:sz w:val="36"/>
          <w:szCs w:val="36"/>
        </w:rPr>
        <w:t>aff</w:t>
      </w:r>
      <w:proofErr w:type="spellEnd"/>
      <w:r w:rsidRPr="00196186">
        <w:rPr>
          <w:rFonts w:cs="Times New Roman"/>
          <w:sz w:val="36"/>
          <w:szCs w:val="36"/>
        </w:rPr>
        <w:t xml:space="preserve"> gets to weigh our impact against the impacts of the </w:t>
      </w:r>
      <w:proofErr w:type="spellStart"/>
      <w:r w:rsidRPr="00196186">
        <w:rPr>
          <w:rFonts w:cs="Times New Roman"/>
          <w:sz w:val="36"/>
          <w:szCs w:val="36"/>
        </w:rPr>
        <w:t>kritik</w:t>
      </w:r>
      <w:proofErr w:type="spellEnd"/>
      <w:r w:rsidRPr="00196186">
        <w:rPr>
          <w:rFonts w:cs="Times New Roman"/>
          <w:sz w:val="36"/>
          <w:szCs w:val="36"/>
        </w:rPr>
        <w:t xml:space="preserve"> – any other framework moots the 1AC and destroys topic specific education because the debate becomes centered on abstract theories rather than policy action – all other frameworks should be rejected</w:t>
      </w:r>
    </w:p>
    <w:p w14:paraId="2510B18B" w14:textId="77777777" w:rsidR="009B127A" w:rsidRPr="00196186" w:rsidRDefault="009B127A" w:rsidP="009B127A">
      <w:pPr>
        <w:rPr>
          <w:sz w:val="36"/>
          <w:szCs w:val="36"/>
        </w:rPr>
      </w:pPr>
    </w:p>
    <w:p w14:paraId="0C77E862" w14:textId="77777777" w:rsidR="009B127A" w:rsidRPr="00196186" w:rsidRDefault="009B127A" w:rsidP="009B127A">
      <w:pPr>
        <w:pStyle w:val="Heading4"/>
        <w:rPr>
          <w:rFonts w:cs="Times New Roman"/>
          <w:sz w:val="36"/>
          <w:szCs w:val="36"/>
        </w:rPr>
      </w:pPr>
      <w:r w:rsidRPr="00196186">
        <w:rPr>
          <w:rFonts w:cs="Times New Roman"/>
          <w:sz w:val="36"/>
          <w:szCs w:val="36"/>
        </w:rPr>
        <w:t xml:space="preserve">2. Case outweighs – impacts are real and prevent the deaths of billions of people, their ethical claims are based on the invisible bodies but it is literally impossible for there to be more invisible deaths than the result of not doing the </w:t>
      </w:r>
      <w:proofErr w:type="spellStart"/>
      <w:r w:rsidRPr="00196186">
        <w:rPr>
          <w:rFonts w:cs="Times New Roman"/>
          <w:sz w:val="36"/>
          <w:szCs w:val="36"/>
        </w:rPr>
        <w:t>aff</w:t>
      </w:r>
      <w:proofErr w:type="spellEnd"/>
    </w:p>
    <w:p w14:paraId="6F1AA4A2" w14:textId="77777777" w:rsidR="009B127A" w:rsidRPr="00196186" w:rsidRDefault="009B127A" w:rsidP="009B127A">
      <w:pPr>
        <w:rPr>
          <w:sz w:val="36"/>
          <w:szCs w:val="36"/>
        </w:rPr>
      </w:pPr>
    </w:p>
    <w:p w14:paraId="6C2ABB0F" w14:textId="77777777" w:rsidR="009B127A" w:rsidRPr="00196186" w:rsidRDefault="004E3E21" w:rsidP="009B127A">
      <w:pPr>
        <w:pStyle w:val="Heading4"/>
        <w:rPr>
          <w:rFonts w:cs="Times New Roman"/>
          <w:sz w:val="36"/>
          <w:szCs w:val="36"/>
        </w:rPr>
      </w:pPr>
      <w:r w:rsidRPr="00196186">
        <w:rPr>
          <w:rFonts w:cs="Times New Roman"/>
          <w:sz w:val="36"/>
          <w:szCs w:val="36"/>
        </w:rPr>
        <w:t xml:space="preserve">3. </w:t>
      </w:r>
      <w:r w:rsidR="009B127A" w:rsidRPr="00196186">
        <w:rPr>
          <w:rFonts w:cs="Times New Roman"/>
          <w:sz w:val="36"/>
          <w:szCs w:val="36"/>
        </w:rPr>
        <w:t xml:space="preserve">Seeking new ways to reshape the world is a form of life-affirmation – we create new ways of being. Suffering is a contingent fact – to say “it’s inevitable” is willful blindness and that blocks off the best path to celebration of life.  </w:t>
      </w:r>
    </w:p>
    <w:p w14:paraId="3E5710FB" w14:textId="77777777" w:rsidR="009B127A" w:rsidRPr="00196186" w:rsidRDefault="009B127A" w:rsidP="009B127A">
      <w:pPr>
        <w:rPr>
          <w:sz w:val="36"/>
          <w:szCs w:val="36"/>
        </w:rPr>
      </w:pPr>
      <w:r w:rsidRPr="00196186">
        <w:rPr>
          <w:rStyle w:val="StyleStyleBold12pt"/>
          <w:sz w:val="36"/>
          <w:szCs w:val="36"/>
        </w:rPr>
        <w:t>May 5</w:t>
      </w:r>
      <w:r w:rsidRPr="00196186">
        <w:rPr>
          <w:sz w:val="36"/>
          <w:szCs w:val="36"/>
        </w:rPr>
        <w:t>—PhD from Penn State University in 1989, and has been at Clemson since 1991. </w:t>
      </w:r>
    </w:p>
    <w:p w14:paraId="2D3341A1" w14:textId="77777777" w:rsidR="009B127A" w:rsidRPr="00196186" w:rsidRDefault="009B127A" w:rsidP="009B127A">
      <w:pPr>
        <w:rPr>
          <w:sz w:val="36"/>
          <w:szCs w:val="36"/>
        </w:rPr>
      </w:pPr>
      <w:r w:rsidRPr="00196186">
        <w:rPr>
          <w:sz w:val="36"/>
          <w:szCs w:val="36"/>
        </w:rPr>
        <w:t xml:space="preserve">(Todd May, “To change the world, to celebrate life,” Philosophy &amp; Social Criticism 2005 </w:t>
      </w:r>
      <w:proofErr w:type="spellStart"/>
      <w:r w:rsidRPr="00196186">
        <w:rPr>
          <w:sz w:val="36"/>
          <w:szCs w:val="36"/>
        </w:rPr>
        <w:t>Vol</w:t>
      </w:r>
      <w:proofErr w:type="spellEnd"/>
      <w:r w:rsidRPr="00196186">
        <w:rPr>
          <w:sz w:val="36"/>
          <w:szCs w:val="36"/>
        </w:rPr>
        <w:t xml:space="preserve"> 31 </w:t>
      </w:r>
      <w:proofErr w:type="spellStart"/>
      <w:r w:rsidRPr="00196186">
        <w:rPr>
          <w:sz w:val="36"/>
          <w:szCs w:val="36"/>
        </w:rPr>
        <w:t>nos</w:t>
      </w:r>
      <w:proofErr w:type="spellEnd"/>
      <w:r w:rsidRPr="00196186">
        <w:rPr>
          <w:sz w:val="36"/>
          <w:szCs w:val="36"/>
        </w:rPr>
        <w:t xml:space="preserve"> 5–6 pp. 517–531nex)</w:t>
      </w:r>
    </w:p>
    <w:p w14:paraId="22698C2A" w14:textId="77777777" w:rsidR="009B127A" w:rsidRPr="00196186" w:rsidRDefault="009B127A" w:rsidP="009B127A">
      <w:pPr>
        <w:rPr>
          <w:sz w:val="36"/>
          <w:szCs w:val="36"/>
        </w:rPr>
      </w:pPr>
    </w:p>
    <w:p w14:paraId="4632F675" w14:textId="77777777" w:rsidR="009B127A" w:rsidRPr="00196186" w:rsidRDefault="009B127A" w:rsidP="009B127A">
      <w:pPr>
        <w:contextualSpacing/>
        <w:jc w:val="both"/>
        <w:rPr>
          <w:rStyle w:val="StyleBoldUnderline"/>
          <w:b w:val="0"/>
          <w:sz w:val="36"/>
          <w:szCs w:val="36"/>
        </w:rPr>
      </w:pPr>
      <w:r w:rsidRPr="00196186">
        <w:rPr>
          <w:sz w:val="36"/>
          <w:szCs w:val="36"/>
        </w:rPr>
        <w:t xml:space="preserve">For those among us who seek in philosophy a way to grapple with our lives rather than to solve logical puzzles; for those whose reading and whose writing are not merely appropriate steps toward academic advancement but a struggle to see ourselves and our world in a fresher, clearer light; for those who ﬁnd nourishment among impassioned ideas and go hungry among empty truths: there is a struggle that is often waged within us. It is a struggle that will be familiar to anyone who has heard in Foucault’s sentences the stammering of a fellow human being struggling to speak in words worth hearing. Why else would we read Foucault? We seek to conceive what is wrong in the world, to grasp it in a way that offers us the possibility for change. We know that there is much that is, to use Foucault’s word, ‘intolerable’. There is much that binds us to social and political arrangements that are oppressive, domineering, patronizing, and exploitative. We would like to understand why this is and how it happens, in order that we may prevent its continuance. In short, we want our theories to be tools for changing the world,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there is, on the other hand, another search and another goal. They lie not so much in the </w:t>
      </w:r>
      <w:proofErr w:type="spellStart"/>
      <w:r w:rsidRPr="00196186">
        <w:rPr>
          <w:sz w:val="36"/>
          <w:szCs w:val="36"/>
        </w:rPr>
        <w:t>revisioning</w:t>
      </w:r>
      <w:proofErr w:type="spellEnd"/>
      <w:r w:rsidRPr="00196186">
        <w:rPr>
          <w:sz w:val="36"/>
          <w:szCs w:val="36"/>
        </w:rPr>
        <w:t xml:space="preserve"> of this world as in the embrace of it. There is much to be celebrated in the lives we lead, or in those led by others, or in the unfolding of the world as it is, a world resonant with the rhythms of our voices and our movements. We would like to understand this, too, to grasp in thought the elusive beauty of our world. There is, after all, no other world,</w:t>
      </w:r>
      <w:r w:rsidRPr="00196186">
        <w:rPr>
          <w:rStyle w:val="StyleBoldUnderline"/>
          <w:sz w:val="36"/>
          <w:szCs w:val="36"/>
        </w:rPr>
        <w:t xml:space="preserve"> except, as Nietzsche taught, for those who would have created another one with which to denigrate our own. In short, we would like our thought to celebrate our lives. </w:t>
      </w:r>
      <w:r w:rsidRPr="00196186">
        <w:rPr>
          <w:rStyle w:val="StyleBoldUnderline"/>
          <w:sz w:val="36"/>
          <w:szCs w:val="36"/>
          <w:highlight w:val="yellow"/>
        </w:rPr>
        <w:t>To change the world and to celebrate life. This</w:t>
      </w:r>
      <w:r w:rsidRPr="00196186">
        <w:rPr>
          <w:rStyle w:val="StyleBoldUnderline"/>
          <w:sz w:val="36"/>
          <w:szCs w:val="36"/>
        </w:rPr>
        <w:t xml:space="preserve">, as the theologian Harvey Cox saw, </w:t>
      </w:r>
      <w:r w:rsidRPr="00196186">
        <w:rPr>
          <w:rStyle w:val="StyleBoldUnderline"/>
          <w:sz w:val="36"/>
          <w:szCs w:val="36"/>
          <w:highlight w:val="yellow"/>
        </w:rPr>
        <w:t>is the struggle within us.</w:t>
      </w:r>
      <w:r w:rsidRPr="00196186">
        <w:rPr>
          <w:rStyle w:val="StyleBoldUnderline"/>
          <w:sz w:val="36"/>
          <w:szCs w:val="36"/>
        </w:rPr>
        <w:t xml:space="preserve"> 1 It is a struggle in which one cannot choose sides; or better, a struggle in which one must choose both sides. </w:t>
      </w:r>
      <w:r w:rsidRPr="00196186">
        <w:rPr>
          <w:rStyle w:val="StyleBoldUnderline"/>
          <w:sz w:val="36"/>
          <w:szCs w:val="36"/>
          <w:highlight w:val="yellow"/>
        </w:rPr>
        <w:t>The abandonment of one for the sake of the other can lead only to disaster or callousness. Forsaking the celebration of life</w:t>
      </w:r>
      <w:r w:rsidRPr="00196186">
        <w:rPr>
          <w:rStyle w:val="StyleBoldUnderline"/>
          <w:sz w:val="36"/>
          <w:szCs w:val="36"/>
        </w:rPr>
        <w:t xml:space="preserve"> for the sake of changing the world </w:t>
      </w:r>
      <w:r w:rsidRPr="00196186">
        <w:rPr>
          <w:rStyle w:val="StyleBoldUnderline"/>
          <w:sz w:val="36"/>
          <w:szCs w:val="36"/>
          <w:highlight w:val="yellow"/>
        </w:rPr>
        <w:t>is the path of the sad revolutionary</w:t>
      </w:r>
      <w:r w:rsidRPr="00196186">
        <w:rPr>
          <w:sz w:val="36"/>
          <w:szCs w:val="36"/>
        </w:rPr>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r w:rsidRPr="00196186">
        <w:rPr>
          <w:rStyle w:val="StyleBoldUnderline"/>
          <w:sz w:val="36"/>
          <w:szCs w:val="36"/>
        </w:rPr>
        <w:t xml:space="preserve"> </w:t>
      </w:r>
      <w:r w:rsidRPr="00196186">
        <w:rPr>
          <w:rStyle w:val="StyleBoldUnderline"/>
          <w:sz w:val="36"/>
          <w:szCs w:val="36"/>
          <w:highlight w:val="yellow"/>
        </w:rPr>
        <w:t>The alternative</w:t>
      </w:r>
      <w:r w:rsidRPr="00196186">
        <w:rPr>
          <w:rStyle w:val="StyleBoldUnderline"/>
          <w:sz w:val="36"/>
          <w:szCs w:val="36"/>
        </w:rPr>
        <w:t xml:space="preserve"> </w:t>
      </w:r>
      <w:r w:rsidRPr="00196186">
        <w:rPr>
          <w:rStyle w:val="StyleBoldUnderline"/>
          <w:sz w:val="36"/>
          <w:szCs w:val="36"/>
          <w:highlight w:val="yellow"/>
        </w:rPr>
        <w:t>is</w:t>
      </w:r>
      <w:r w:rsidRPr="00196186">
        <w:rPr>
          <w:rStyle w:val="StyleBoldUnderline"/>
          <w:sz w:val="36"/>
          <w:szCs w:val="36"/>
        </w:rPr>
        <w:t xml:space="preserve"> surely </w:t>
      </w:r>
      <w:r w:rsidRPr="00196186">
        <w:rPr>
          <w:rStyle w:val="StyleBoldUnderline"/>
          <w:sz w:val="36"/>
          <w:szCs w:val="36"/>
          <w:highlight w:val="yellow"/>
        </w:rPr>
        <w:t>not to shift one’s allegiance to the pure celebration of life,</w:t>
      </w:r>
      <w:r w:rsidRPr="00196186">
        <w:rPr>
          <w:rStyle w:val="StyleBoldUnderline"/>
          <w:sz w:val="36"/>
          <w:szCs w:val="36"/>
        </w:rPr>
        <w:t xml:space="preserve"> although there are many who have chosen this path. </w:t>
      </w:r>
      <w:r w:rsidRPr="00196186">
        <w:rPr>
          <w:rStyle w:val="StyleBoldUnderline"/>
          <w:sz w:val="36"/>
          <w:szCs w:val="36"/>
          <w:highlight w:val="yellow"/>
        </w:rPr>
        <w:t>It is</w:t>
      </w:r>
      <w:r w:rsidRPr="00196186">
        <w:rPr>
          <w:rStyle w:val="StyleBoldUnderline"/>
          <w:sz w:val="36"/>
          <w:szCs w:val="36"/>
        </w:rPr>
        <w:t xml:space="preserve"> at best </w:t>
      </w:r>
      <w:r w:rsidRPr="00196186">
        <w:rPr>
          <w:rStyle w:val="StyleBoldUnderline"/>
          <w:sz w:val="36"/>
          <w:szCs w:val="36"/>
          <w:highlight w:val="yellow"/>
        </w:rPr>
        <w:t>blindness not to see the misery that envelops so many of our fellow humans,</w:t>
      </w:r>
      <w:r w:rsidRPr="00196186">
        <w:rPr>
          <w:rStyle w:val="StyleBoldUnderline"/>
          <w:sz w:val="36"/>
          <w:szCs w:val="36"/>
        </w:rPr>
        <w:t xml:space="preserve"> to say nothing of what happens to sentient nonhuman creatures. The attempt to jettison world-changing for an uncritical assent to the world as it is requires a self-deception that I assume would be anathema for those of us who have studied Foucault. Indeed, it </w:t>
      </w:r>
      <w:r w:rsidRPr="00196186">
        <w:rPr>
          <w:sz w:val="36"/>
          <w:szCs w:val="36"/>
        </w:rPr>
        <w:t xml:space="preserve">is anathema for all of us who awaken each day to an America whose expansive boldness is matched only by an equally expansive disregard for those we place in harm’s way. This is the struggle, then.. The one between the desire for life celebration and the desire for world-changing. The struggle between reveling in the contingent and fragile joys that constitute our world and wresting it from its intolerability. I am sure it is a struggle that is not foreign to anyone who is reading this. I am sure as well that the stakes for choosing one side over another that I have recalled here are obvious to everyone. The question then becomes one of how to choose both sides at once.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ﬁrst to sit down. Tim looks around the room and smiles. Several other people ﬁlter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ﬁrst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I can offer only a suggestion of an answer here today. It is a suggestion that brings together some thoughts from the late writings of Maurice </w:t>
      </w:r>
      <w:proofErr w:type="spellStart"/>
      <w:r w:rsidRPr="00196186">
        <w:rPr>
          <w:sz w:val="36"/>
          <w:szCs w:val="36"/>
        </w:rPr>
        <w:t>Merleau-Ponty</w:t>
      </w:r>
      <w:proofErr w:type="spellEnd"/>
      <w:r w:rsidRPr="00196186">
        <w:rPr>
          <w:sz w:val="36"/>
          <w:szCs w:val="36"/>
        </w:rPr>
        <w:t xml:space="preserve"> with those of Foucault, in order to sketch not even a framework for thought, but the mere outlines of a framework. It is not a framework that would seek to ﬁnd the unconscious of each in the writings of the other. Neither thinker ﬁnishes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w:t>
      </w:r>
      <w:r w:rsidRPr="00196186">
        <w:rPr>
          <w:rStyle w:val="StyleBoldUnderline"/>
          <w:sz w:val="36"/>
          <w:szCs w:val="36"/>
        </w:rPr>
        <w:t xml:space="preserve"> is to say, </w:t>
      </w:r>
      <w:r w:rsidRPr="00196186">
        <w:rPr>
          <w:rStyle w:val="StyleBoldUnderline"/>
          <w:sz w:val="36"/>
          <w:szCs w:val="36"/>
          <w:highlight w:val="yellow"/>
        </w:rPr>
        <w:t>the suggestion I would lik</w:t>
      </w:r>
      <w:r w:rsidRPr="00196186">
        <w:rPr>
          <w:rStyle w:val="StyleBoldUnderline"/>
          <w:sz w:val="36"/>
          <w:szCs w:val="36"/>
        </w:rPr>
        <w:t xml:space="preserve">e to make here </w:t>
      </w:r>
      <w:r w:rsidRPr="00196186">
        <w:rPr>
          <w:rStyle w:val="StyleBoldUnderline"/>
          <w:sz w:val="36"/>
          <w:szCs w:val="36"/>
          <w:highlight w:val="yellow"/>
        </w:rPr>
        <w:t>is</w:t>
      </w:r>
      <w:r w:rsidRPr="00196186">
        <w:rPr>
          <w:rStyle w:val="StyleBoldUnderline"/>
          <w:sz w:val="36"/>
          <w:szCs w:val="36"/>
        </w:rPr>
        <w:t xml:space="preserve"> </w:t>
      </w:r>
      <w:r w:rsidRPr="00196186">
        <w:rPr>
          <w:rStyle w:val="StyleBoldUnderline"/>
          <w:sz w:val="36"/>
          <w:szCs w:val="36"/>
          <w:highlight w:val="yellow"/>
        </w:rPr>
        <w:t>not one for resolving</w:t>
      </w:r>
      <w:r w:rsidRPr="00196186">
        <w:rPr>
          <w:rStyle w:val="StyleBoldUnderline"/>
          <w:sz w:val="36"/>
          <w:szCs w:val="36"/>
        </w:rPr>
        <w:t xml:space="preserve"> for each of us </w:t>
      </w:r>
      <w:r w:rsidRPr="00196186">
        <w:rPr>
          <w:rStyle w:val="StyleBoldUnderline"/>
          <w:sz w:val="36"/>
          <w:szCs w:val="36"/>
          <w:highlight w:val="yellow"/>
        </w:rPr>
        <w:t>the struggle of life-celebration and world-changing, but</w:t>
      </w:r>
      <w:r w:rsidRPr="00196186">
        <w:rPr>
          <w:rStyle w:val="StyleBoldUnderline"/>
          <w:sz w:val="36"/>
          <w:szCs w:val="36"/>
        </w:rPr>
        <w:t xml:space="preserve"> of offering </w:t>
      </w:r>
      <w:r w:rsidRPr="00196186">
        <w:rPr>
          <w:rStyle w:val="StyleBoldUnderline"/>
          <w:sz w:val="36"/>
          <w:szCs w:val="36"/>
          <w:highlight w:val="yellow"/>
        </w:rPr>
        <w:t>a way to conceive ourselves that allows us to embrace both sides of this battle at the same time.</w:t>
      </w:r>
      <w:r w:rsidRPr="00196186">
        <w:rPr>
          <w:rStyle w:val="StyleBoldUnderline"/>
          <w:sz w:val="36"/>
          <w:szCs w:val="36"/>
        </w:rPr>
        <w:t xml:space="preserve"> There are many ways to conceive the bond between world-changing and life-celebrating. Let me isolate two: one that runs from </w:t>
      </w:r>
      <w:proofErr w:type="spellStart"/>
      <w:r w:rsidRPr="00196186">
        <w:rPr>
          <w:rStyle w:val="StyleBoldUnderline"/>
          <w:sz w:val="36"/>
          <w:szCs w:val="36"/>
        </w:rPr>
        <w:t>Merleau-Ponty</w:t>
      </w:r>
      <w:proofErr w:type="spellEnd"/>
      <w:r w:rsidRPr="00196186">
        <w:rPr>
          <w:rStyle w:val="StyleBoldUnderline"/>
          <w:sz w:val="36"/>
          <w:szCs w:val="36"/>
        </w:rPr>
        <w:t xml:space="preserve"> to Foucault, from the body’s chiasmic relation with the world to the politics of its practices; and the other one running back in the opposite direction. The ontology </w:t>
      </w:r>
      <w:proofErr w:type="spellStart"/>
      <w:r w:rsidRPr="00196186">
        <w:rPr>
          <w:rStyle w:val="StyleBoldUnderline"/>
          <w:sz w:val="36"/>
          <w:szCs w:val="36"/>
        </w:rPr>
        <w:t>Merleau-Ponty</w:t>
      </w:r>
      <w:proofErr w:type="spellEnd"/>
      <w:r w:rsidRPr="00196186">
        <w:rPr>
          <w:rStyle w:val="StyleBoldUnderline"/>
          <w:sz w:val="36"/>
          <w:szCs w:val="36"/>
        </w:rPr>
        <w:t xml:space="preserve"> offers in his late work is one of wonder. </w:t>
      </w:r>
      <w:r w:rsidRPr="00196186">
        <w:rPr>
          <w:rStyle w:val="StyleBoldUnderline"/>
          <w:sz w:val="36"/>
          <w:szCs w:val="36"/>
          <w:highlight w:val="yellow"/>
        </w:rPr>
        <w:t>Abandoning</w:t>
      </w:r>
      <w:r w:rsidRPr="00196186">
        <w:rPr>
          <w:rStyle w:val="StyleBoldUnderline"/>
          <w:sz w:val="36"/>
          <w:szCs w:val="36"/>
        </w:rPr>
        <w:t xml:space="preserve"> the </w:t>
      </w:r>
      <w:r w:rsidRPr="00196186">
        <w:rPr>
          <w:rStyle w:val="StyleBoldUnderline"/>
          <w:sz w:val="36"/>
          <w:szCs w:val="36"/>
          <w:highlight w:val="yellow"/>
        </w:rPr>
        <w:t>sterile philosophical debates</w:t>
      </w:r>
      <w:r w:rsidRPr="00196186">
        <w:rPr>
          <w:rStyle w:val="StyleBoldUnderline"/>
          <w:sz w:val="36"/>
          <w:szCs w:val="36"/>
        </w:rPr>
        <w:t xml:space="preserve"> about the relation of mind and body, subject and object, about the relation of reason to that which is not reason, or the problem of other minds, </w:t>
      </w:r>
      <w:r w:rsidRPr="00196186">
        <w:rPr>
          <w:rStyle w:val="StyleBoldUnderline"/>
          <w:sz w:val="36"/>
          <w:szCs w:val="36"/>
          <w:highlight w:val="yellow"/>
        </w:rPr>
        <w:t>his ontology forges a unity of body and world</w:t>
      </w:r>
      <w:r w:rsidRPr="00196186">
        <w:rPr>
          <w:rStyle w:val="StyleBoldUnderline"/>
          <w:sz w:val="36"/>
          <w:szCs w:val="36"/>
        </w:rPr>
        <w:t xml:space="preserve"> </w:t>
      </w:r>
      <w:r w:rsidRPr="00196186">
        <w:rPr>
          <w:sz w:val="36"/>
          <w:szCs w:val="36"/>
        </w:rPr>
        <w:t xml:space="preserve">that puts us in immediate contact with all of its aspects. No longer are we to be thought the self-enclosed creatures of the philosophical tradition. We are now in touch with the world, because we are of it. Art, for example, does not appeal solely to our minds; its beauty is not merely a matter of the convergence of our faculties. We are moved by art, often literally moved, because our bodies and the work of art share the same world. As </w:t>
      </w:r>
      <w:proofErr w:type="spellStart"/>
      <w:r w:rsidRPr="00196186">
        <w:rPr>
          <w:sz w:val="36"/>
          <w:szCs w:val="36"/>
        </w:rPr>
        <w:t>Merleau-Ponty</w:t>
      </w:r>
      <w:proofErr w:type="spellEnd"/>
      <w:r w:rsidRPr="00196186">
        <w:rPr>
          <w:sz w:val="36"/>
          <w:szCs w:val="36"/>
        </w:rPr>
        <w:t xml:space="preserve"> says, ‘I would be at great pains to say where is the painting I am looking at. For I do not look at it as I do a thing; I do not ﬁx it in its place. My gaze wanders in it as in the halos of Being. It is more accurate to say that I see according to it, or with it, than that I see it.’ 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ﬁltered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ﬁrst volume of the History of Sexuality</w:t>
      </w:r>
      <w:r w:rsidRPr="00196186">
        <w:rPr>
          <w:rStyle w:val="StyleBoldUnderline"/>
          <w:sz w:val="36"/>
          <w:szCs w:val="36"/>
        </w:rPr>
        <w:t xml:space="preserve">. </w:t>
      </w:r>
      <w:r w:rsidRPr="00196186">
        <w:rPr>
          <w:rStyle w:val="StyleBoldUnderline"/>
          <w:sz w:val="36"/>
          <w:szCs w:val="36"/>
          <w:highlight w:val="yellow"/>
        </w:rPr>
        <w:t>If we are a product of our practices</w:t>
      </w:r>
      <w:r w:rsidRPr="00196186">
        <w:rPr>
          <w:rStyle w:val="StyleBoldUnderline"/>
          <w:sz w:val="36"/>
          <w:szCs w:val="36"/>
        </w:rPr>
        <w:t xml:space="preserve"> and the conception of ourselves and the world that those practices have fostered, </w:t>
      </w:r>
      <w:r w:rsidRPr="00196186">
        <w:rPr>
          <w:rStyle w:val="StyleBoldUnderline"/>
          <w:sz w:val="36"/>
          <w:szCs w:val="36"/>
          <w:highlight w:val="yellow"/>
        </w:rPr>
        <w:t>so to change our practices is to experiment in new possibilities</w:t>
      </w:r>
      <w:r w:rsidRPr="00196186">
        <w:rPr>
          <w:rStyle w:val="StyleBoldUnderline"/>
          <w:sz w:val="36"/>
          <w:szCs w:val="36"/>
        </w:rPr>
        <w:t xml:space="preserve"> both </w:t>
      </w:r>
      <w:r w:rsidRPr="00196186">
        <w:rPr>
          <w:rStyle w:val="StyleBoldUnderline"/>
          <w:sz w:val="36"/>
          <w:szCs w:val="36"/>
          <w:highlight w:val="yellow"/>
        </w:rPr>
        <w:t>for living</w:t>
      </w:r>
      <w:r w:rsidRPr="00196186">
        <w:rPr>
          <w:rStyle w:val="StyleBoldUnderline"/>
          <w:sz w:val="36"/>
          <w:szCs w:val="36"/>
        </w:rPr>
        <w:t xml:space="preserve"> and, inseparably, for conceiving the world.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w:t>
      </w:r>
      <w:r w:rsidRPr="00196186">
        <w:rPr>
          <w:rStyle w:val="StyleBoldUnderline"/>
          <w:sz w:val="36"/>
          <w:szCs w:val="36"/>
          <w:highlight w:val="yellow"/>
        </w:rPr>
        <w:t>In doing so, we not only act differently, we think differently,</w:t>
      </w:r>
      <w:r w:rsidRPr="00196186">
        <w:rPr>
          <w:rStyle w:val="StyleBoldUnderline"/>
          <w:sz w:val="36"/>
          <w:szCs w:val="36"/>
        </w:rPr>
        <w:t xml:space="preserve"> </w:t>
      </w:r>
      <w:r w:rsidRPr="00196186">
        <w:rPr>
          <w:sz w:val="36"/>
          <w:szCs w:val="36"/>
        </w:rPr>
        <w:t xml:space="preserve">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 To construct new practices is to appeal to aspects or possibilities of the world that have been previously closed to us. It is to offer novel, and perhaps more tolerable, engagements in the chiasm of body and world. Thus we might say of politics what </w:t>
      </w:r>
      <w:proofErr w:type="spellStart"/>
      <w:r w:rsidRPr="00196186">
        <w:rPr>
          <w:sz w:val="36"/>
          <w:szCs w:val="36"/>
        </w:rPr>
        <w:t>Merleau-Ponty</w:t>
      </w:r>
      <w:proofErr w:type="spellEnd"/>
      <w:r w:rsidRPr="00196186">
        <w:rPr>
          <w:sz w:val="36"/>
          <w:szCs w:val="36"/>
        </w:rPr>
        <w:t xml:space="preserve">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ﬁnd ourselves. To seek our freedom in a space apart from our encrustation in the world is not so much to liberate ourselves from its inﬂuence as to build our own private prison. Foucault once said: There’s an optimism that consists in saying that things couldn’t be better</w:t>
      </w:r>
      <w:r w:rsidRPr="00196186">
        <w:rPr>
          <w:rStyle w:val="StyleBoldUnderline"/>
          <w:sz w:val="36"/>
          <w:szCs w:val="36"/>
        </w:rPr>
        <w:t xml:space="preserve">. </w:t>
      </w:r>
      <w:r w:rsidRPr="00196186">
        <w:rPr>
          <w:rStyle w:val="StyleBoldUnderline"/>
          <w:sz w:val="36"/>
          <w:szCs w:val="36"/>
          <w:highlight w:val="yellow"/>
        </w:rPr>
        <w:t>My optimism would consist</w:t>
      </w:r>
      <w:r w:rsidRPr="00196186">
        <w:rPr>
          <w:rStyle w:val="StyleBoldUnderline"/>
          <w:sz w:val="36"/>
          <w:szCs w:val="36"/>
        </w:rPr>
        <w:t xml:space="preserve"> rather </w:t>
      </w:r>
      <w:r w:rsidRPr="00196186">
        <w:rPr>
          <w:rStyle w:val="StyleBoldUnderline"/>
          <w:sz w:val="36"/>
          <w:szCs w:val="36"/>
          <w:highlight w:val="yellow"/>
        </w:rPr>
        <w:t>in saying that so many things can be changed,</w:t>
      </w:r>
      <w:r w:rsidRPr="00196186">
        <w:rPr>
          <w:rStyle w:val="StyleBoldUnderline"/>
          <w:sz w:val="36"/>
          <w:szCs w:val="36"/>
        </w:rPr>
        <w:t xml:space="preserve"> fragile as they are, bound up more with circumstances than with necessities, more arbitrary than self-evident, </w:t>
      </w:r>
      <w:r w:rsidRPr="00196186">
        <w:rPr>
          <w:rStyle w:val="StyleBoldUnderline"/>
          <w:sz w:val="36"/>
          <w:szCs w:val="36"/>
          <w:highlight w:val="yellow"/>
        </w:rPr>
        <w:t>more a matter of</w:t>
      </w:r>
      <w:r w:rsidRPr="00196186">
        <w:rPr>
          <w:rStyle w:val="StyleBoldUnderline"/>
          <w:sz w:val="36"/>
          <w:szCs w:val="36"/>
        </w:rPr>
        <w:t xml:space="preserve"> complex, but </w:t>
      </w:r>
      <w:r w:rsidRPr="00196186">
        <w:rPr>
          <w:rStyle w:val="StyleBoldUnderline"/>
          <w:sz w:val="36"/>
          <w:szCs w:val="36"/>
          <w:highlight w:val="yellow"/>
        </w:rPr>
        <w:t xml:space="preserve">temporary, </w:t>
      </w:r>
      <w:r w:rsidRPr="00196186">
        <w:rPr>
          <w:rStyle w:val="StyleBoldUnderline"/>
          <w:sz w:val="36"/>
          <w:szCs w:val="36"/>
        </w:rPr>
        <w:t xml:space="preserve">historical </w:t>
      </w:r>
      <w:r w:rsidRPr="00196186">
        <w:rPr>
          <w:rStyle w:val="StyleBoldUnderline"/>
          <w:sz w:val="36"/>
          <w:szCs w:val="36"/>
          <w:highlight w:val="yellow"/>
        </w:rPr>
        <w:t xml:space="preserve">circumstances than with inevitable </w:t>
      </w:r>
      <w:r w:rsidRPr="00196186">
        <w:rPr>
          <w:rStyle w:val="StyleBoldUnderline"/>
          <w:sz w:val="36"/>
          <w:szCs w:val="36"/>
        </w:rPr>
        <w:t>anthropological</w:t>
      </w:r>
      <w:r w:rsidRPr="00196186">
        <w:rPr>
          <w:rStyle w:val="StyleBoldUnderline"/>
          <w:sz w:val="36"/>
          <w:szCs w:val="36"/>
          <w:highlight w:val="yellow"/>
        </w:rPr>
        <w:t xml:space="preserve"> constraints . . . 8 That is where to discover our freedom</w:t>
      </w:r>
    </w:p>
    <w:p w14:paraId="2C25C01F" w14:textId="77777777" w:rsidR="009B127A" w:rsidRPr="00196186" w:rsidRDefault="009B127A" w:rsidP="009B127A">
      <w:pPr>
        <w:rPr>
          <w:sz w:val="36"/>
          <w:szCs w:val="36"/>
        </w:rPr>
      </w:pPr>
    </w:p>
    <w:p w14:paraId="34A87C7F" w14:textId="1B931D1B" w:rsidR="008F50F2" w:rsidRPr="00196186" w:rsidRDefault="008F50F2" w:rsidP="008F50F2">
      <w:pPr>
        <w:pStyle w:val="Heading4"/>
        <w:rPr>
          <w:sz w:val="36"/>
          <w:szCs w:val="36"/>
        </w:rPr>
      </w:pPr>
      <w:r w:rsidRPr="00196186">
        <w:rPr>
          <w:sz w:val="36"/>
          <w:szCs w:val="36"/>
        </w:rPr>
        <w:t xml:space="preserve">4. Acceptance- their argument assumes that we think that death is stopped or good once we do the plan. We know that we will die, the question is how we die and when. A world of regional war, would kill people in a </w:t>
      </w:r>
      <w:proofErr w:type="spellStart"/>
      <w:r w:rsidRPr="00196186">
        <w:rPr>
          <w:sz w:val="36"/>
          <w:szCs w:val="36"/>
        </w:rPr>
        <w:t>horrifici</w:t>
      </w:r>
      <w:proofErr w:type="spellEnd"/>
      <w:r w:rsidRPr="00196186">
        <w:rPr>
          <w:sz w:val="36"/>
          <w:szCs w:val="36"/>
        </w:rPr>
        <w:t xml:space="preserve"> manner, we solve that which is a better way to die. </w:t>
      </w:r>
    </w:p>
    <w:p w14:paraId="3F482207" w14:textId="77777777" w:rsidR="009B127A" w:rsidRPr="00196186" w:rsidRDefault="009B127A" w:rsidP="009B127A">
      <w:pPr>
        <w:rPr>
          <w:sz w:val="36"/>
          <w:szCs w:val="36"/>
        </w:rPr>
      </w:pPr>
    </w:p>
    <w:p w14:paraId="4D4E4C4C" w14:textId="545A9434" w:rsidR="009B127A" w:rsidRPr="00196186" w:rsidRDefault="008F50F2" w:rsidP="009B127A">
      <w:pPr>
        <w:pStyle w:val="Heading4"/>
        <w:rPr>
          <w:rFonts w:cs="Times New Roman"/>
          <w:i/>
          <w:sz w:val="36"/>
          <w:szCs w:val="36"/>
        </w:rPr>
      </w:pPr>
      <w:r w:rsidRPr="00196186">
        <w:rPr>
          <w:rFonts w:cs="Times New Roman"/>
          <w:sz w:val="36"/>
          <w:szCs w:val="36"/>
        </w:rPr>
        <w:t>5</w:t>
      </w:r>
      <w:r w:rsidR="009B127A" w:rsidRPr="00196186">
        <w:rPr>
          <w:rFonts w:cs="Times New Roman"/>
          <w:sz w:val="36"/>
          <w:szCs w:val="36"/>
        </w:rPr>
        <w:t xml:space="preserve">. Living things will inevitably desire to keep living - preserving life is justified </w:t>
      </w:r>
      <w:r w:rsidR="009B127A" w:rsidRPr="00196186">
        <w:rPr>
          <w:rFonts w:cs="Times New Roman"/>
          <w:i/>
          <w:sz w:val="36"/>
          <w:szCs w:val="36"/>
        </w:rPr>
        <w:t xml:space="preserve">a priori. </w:t>
      </w:r>
    </w:p>
    <w:p w14:paraId="4FD1CCB6" w14:textId="77777777" w:rsidR="009B127A" w:rsidRPr="00196186" w:rsidRDefault="009B127A" w:rsidP="009B127A">
      <w:pPr>
        <w:rPr>
          <w:sz w:val="36"/>
          <w:szCs w:val="36"/>
          <w:shd w:val="clear" w:color="auto" w:fill="FFFFFF"/>
        </w:rPr>
      </w:pPr>
      <w:proofErr w:type="spellStart"/>
      <w:r w:rsidRPr="00196186">
        <w:rPr>
          <w:rStyle w:val="StyleStyleBold12pt"/>
          <w:sz w:val="36"/>
          <w:szCs w:val="36"/>
        </w:rPr>
        <w:t>Kacou</w:t>
      </w:r>
      <w:proofErr w:type="spellEnd"/>
      <w:r w:rsidRPr="00196186">
        <w:rPr>
          <w:rStyle w:val="StyleStyleBold12pt"/>
          <w:sz w:val="36"/>
          <w:szCs w:val="36"/>
        </w:rPr>
        <w:t xml:space="preserve"> 08</w:t>
      </w:r>
      <w:r w:rsidRPr="00196186">
        <w:rPr>
          <w:sz w:val="36"/>
          <w:szCs w:val="36"/>
          <w:shd w:val="clear" w:color="auto" w:fill="FFFFFF"/>
        </w:rPr>
        <w:t xml:space="preserve">, </w:t>
      </w:r>
      <w:proofErr w:type="spellStart"/>
      <w:r w:rsidRPr="00196186">
        <w:rPr>
          <w:sz w:val="36"/>
          <w:szCs w:val="36"/>
          <w:shd w:val="clear" w:color="auto" w:fill="FFFFFF"/>
        </w:rPr>
        <w:t>Amien</w:t>
      </w:r>
      <w:proofErr w:type="spellEnd"/>
      <w:r w:rsidRPr="00196186">
        <w:rPr>
          <w:sz w:val="36"/>
          <w:szCs w:val="36"/>
          <w:shd w:val="clear" w:color="auto" w:fill="FFFFFF"/>
        </w:rPr>
        <w:t xml:space="preserve">, WHY EVEN MIND? On The A Priori Value Of “Life”, Cosmos and History: The Journal of Natural and Social Philosophy, </w:t>
      </w:r>
      <w:proofErr w:type="spellStart"/>
      <w:r w:rsidRPr="00196186">
        <w:rPr>
          <w:sz w:val="36"/>
          <w:szCs w:val="36"/>
          <w:shd w:val="clear" w:color="auto" w:fill="FFFFFF"/>
        </w:rPr>
        <w:t>Vol</w:t>
      </w:r>
      <w:proofErr w:type="spellEnd"/>
      <w:r w:rsidRPr="00196186">
        <w:rPr>
          <w:sz w:val="36"/>
          <w:szCs w:val="36"/>
          <w:shd w:val="clear" w:color="auto" w:fill="FFFFFF"/>
        </w:rPr>
        <w:t xml:space="preserve"> 4, No 1-2 (2008) cosmosandhistory.org/</w:t>
      </w:r>
      <w:proofErr w:type="spellStart"/>
      <w:r w:rsidRPr="00196186">
        <w:rPr>
          <w:sz w:val="36"/>
          <w:szCs w:val="36"/>
          <w:shd w:val="clear" w:color="auto" w:fill="FFFFFF"/>
        </w:rPr>
        <w:t>index.php</w:t>
      </w:r>
      <w:proofErr w:type="spellEnd"/>
      <w:r w:rsidRPr="00196186">
        <w:rPr>
          <w:sz w:val="36"/>
          <w:szCs w:val="36"/>
          <w:shd w:val="clear" w:color="auto" w:fill="FFFFFF"/>
        </w:rPr>
        <w:t>/journal/article/view/92/184</w:t>
      </w:r>
    </w:p>
    <w:p w14:paraId="3EA7386F" w14:textId="77777777" w:rsidR="009B127A" w:rsidRPr="00196186" w:rsidRDefault="009B127A" w:rsidP="009B127A">
      <w:pPr>
        <w:rPr>
          <w:sz w:val="36"/>
          <w:szCs w:val="36"/>
          <w:shd w:val="clear" w:color="auto" w:fill="FFFFFF"/>
        </w:rPr>
      </w:pPr>
    </w:p>
    <w:p w14:paraId="302CDDC1" w14:textId="77777777" w:rsidR="009B127A" w:rsidRPr="00196186" w:rsidRDefault="009B127A" w:rsidP="009B127A">
      <w:pPr>
        <w:rPr>
          <w:sz w:val="36"/>
          <w:szCs w:val="36"/>
          <w:shd w:val="clear" w:color="auto" w:fill="FFFFFF"/>
        </w:rPr>
      </w:pPr>
      <w:r w:rsidRPr="00196186">
        <w:rPr>
          <w:sz w:val="36"/>
          <w:szCs w:val="36"/>
          <w:shd w:val="clear" w:color="auto" w:fill="FFFFFF"/>
        </w:rPr>
        <w:t xml:space="preserve">On the one hand, one who seeks an explanation for the fact that life exists may well seek no more than an inspiration to, as it were, shape her life. On the other hand, one who seeks a justification for our most basic desire to survive seems to seek an inspiration to want a life. What we have attempted to show can be stated as follows: that </w:t>
      </w:r>
      <w:r w:rsidRPr="00196186">
        <w:rPr>
          <w:rStyle w:val="StyleBoldUnderline"/>
          <w:sz w:val="36"/>
          <w:szCs w:val="36"/>
          <w:highlight w:val="yellow"/>
        </w:rPr>
        <w:t>wanting to live is an a priori aspect of life</w:t>
      </w:r>
      <w:r w:rsidRPr="00196186">
        <w:rPr>
          <w:rStyle w:val="StyleBoldUnderline"/>
          <w:sz w:val="36"/>
          <w:szCs w:val="36"/>
        </w:rPr>
        <w:t xml:space="preserve">—in other words, life has value a priori, </w:t>
      </w:r>
      <w:r w:rsidRPr="00196186">
        <w:rPr>
          <w:rStyle w:val="StyleBoldUnderline"/>
          <w:sz w:val="36"/>
          <w:szCs w:val="36"/>
          <w:highlight w:val="yellow"/>
        </w:rPr>
        <w:t>irrespective of any explanation</w:t>
      </w:r>
      <w:r w:rsidRPr="00196186">
        <w:rPr>
          <w:rStyle w:val="StyleBoldUnderline"/>
          <w:sz w:val="36"/>
          <w:szCs w:val="36"/>
        </w:rPr>
        <w:t xml:space="preserve"> regarding its existence. </w:t>
      </w:r>
      <w:r w:rsidRPr="00196186">
        <w:rPr>
          <w:sz w:val="36"/>
          <w:szCs w:val="36"/>
          <w:shd w:val="clear" w:color="auto" w:fill="FFFFFF"/>
        </w:rPr>
        <w:t xml:space="preserve">As we have shown that </w:t>
      </w:r>
      <w:r w:rsidRPr="00196186">
        <w:rPr>
          <w:rStyle w:val="StyleBoldUnderline"/>
          <w:sz w:val="36"/>
          <w:szCs w:val="36"/>
          <w:highlight w:val="yellow"/>
        </w:rPr>
        <w:t>life-as-such</w:t>
      </w:r>
      <w:r w:rsidRPr="00196186">
        <w:rPr>
          <w:sz w:val="36"/>
          <w:szCs w:val="36"/>
          <w:shd w:val="clear" w:color="auto" w:fill="FFFFFF"/>
        </w:rPr>
        <w:t xml:space="preserve"> (the general condition of experience) </w:t>
      </w:r>
      <w:r w:rsidRPr="00196186">
        <w:rPr>
          <w:rStyle w:val="StyleStyleBold12pt"/>
          <w:sz w:val="36"/>
          <w:szCs w:val="36"/>
          <w:highlight w:val="yellow"/>
        </w:rPr>
        <w:t>has</w:t>
      </w:r>
      <w:r w:rsidRPr="00196186">
        <w:rPr>
          <w:sz w:val="36"/>
          <w:szCs w:val="36"/>
          <w:shd w:val="clear" w:color="auto" w:fill="FFFFFF"/>
        </w:rPr>
        <w:t xml:space="preserve">, at the very least, </w:t>
      </w:r>
      <w:r w:rsidRPr="00196186">
        <w:rPr>
          <w:rStyle w:val="StyleBoldUnderline"/>
          <w:sz w:val="36"/>
          <w:szCs w:val="36"/>
        </w:rPr>
        <w:t>t</w:t>
      </w:r>
      <w:r w:rsidRPr="00196186">
        <w:rPr>
          <w:rStyle w:val="StyleBoldUnderline"/>
          <w:sz w:val="36"/>
          <w:szCs w:val="36"/>
          <w:highlight w:val="yellow"/>
        </w:rPr>
        <w:t>he</w:t>
      </w:r>
      <w:r w:rsidRPr="00196186">
        <w:rPr>
          <w:rStyle w:val="StyleBoldUnderline"/>
          <w:sz w:val="36"/>
          <w:szCs w:val="36"/>
        </w:rPr>
        <w:t xml:space="preserve"> unproblematic </w:t>
      </w:r>
      <w:r w:rsidRPr="00196186">
        <w:rPr>
          <w:rStyle w:val="StyleBoldUnderline"/>
          <w:sz w:val="36"/>
          <w:szCs w:val="36"/>
          <w:highlight w:val="yellow"/>
        </w:rPr>
        <w:t>value of pleasure (</w:t>
      </w:r>
      <w:r w:rsidRPr="00196186">
        <w:rPr>
          <w:rStyle w:val="StyleBoldUnderline"/>
          <w:sz w:val="36"/>
          <w:szCs w:val="36"/>
        </w:rPr>
        <w:t>the liking of experience</w:t>
      </w:r>
      <w:r w:rsidRPr="00196186">
        <w:rPr>
          <w:sz w:val="36"/>
          <w:szCs w:val="36"/>
          <w:shd w:val="clear" w:color="auto" w:fill="FFFFFF"/>
        </w:rPr>
        <w:t xml:space="preserve">, or the experience of liking things), then the service of pleasure could be seen as that object or moment in life that is sufficiently “meaningful” in serving what we value. Furthermore, </w:t>
      </w:r>
      <w:r w:rsidRPr="00196186">
        <w:rPr>
          <w:rStyle w:val="StyleBoldUnderline"/>
          <w:sz w:val="36"/>
          <w:szCs w:val="36"/>
        </w:rPr>
        <w:t xml:space="preserve">since value-as-such could not be conditioned by any explanation, then </w:t>
      </w:r>
      <w:r w:rsidRPr="00196186">
        <w:rPr>
          <w:rStyle w:val="StyleBoldUnderline"/>
          <w:sz w:val="36"/>
          <w:szCs w:val="36"/>
          <w:highlight w:val="yellow"/>
        </w:rPr>
        <w:t>the very existence of unproblematic value in life could not rationally be conditioned</w:t>
      </w:r>
      <w:r w:rsidRPr="00196186">
        <w:rPr>
          <w:rStyle w:val="StyleBoldUnderline"/>
          <w:sz w:val="36"/>
          <w:szCs w:val="36"/>
        </w:rPr>
        <w:t xml:space="preserve"> on one explanation or another for the existence of life. </w:t>
      </w:r>
      <w:r w:rsidRPr="00196186">
        <w:rPr>
          <w:sz w:val="36"/>
          <w:szCs w:val="36"/>
          <w:shd w:val="clear" w:color="auto" w:fill="FFFFFF"/>
        </w:rPr>
        <w:t xml:space="preserve">It is not simply that we have some subjective desire for life, but that </w:t>
      </w:r>
      <w:r w:rsidRPr="00196186">
        <w:rPr>
          <w:rStyle w:val="StyleStyleBold12pt"/>
          <w:sz w:val="36"/>
          <w:szCs w:val="36"/>
          <w:highlight w:val="yellow"/>
        </w:rPr>
        <w:t>living things cannot help but desire life a priori</w:t>
      </w:r>
      <w:r w:rsidRPr="00196186">
        <w:rPr>
          <w:rStyle w:val="StyleStyleBold12pt"/>
          <w:sz w:val="36"/>
          <w:szCs w:val="36"/>
        </w:rPr>
        <w:t xml:space="preserve">. </w:t>
      </w:r>
      <w:r w:rsidRPr="00196186">
        <w:rPr>
          <w:sz w:val="36"/>
          <w:szCs w:val="36"/>
          <w:shd w:val="clear" w:color="auto" w:fill="FFFFFF"/>
        </w:rPr>
        <w:t xml:space="preserve">Accordingly, </w:t>
      </w:r>
      <w:r w:rsidRPr="00196186">
        <w:rPr>
          <w:rStyle w:val="StyleStyleBold12pt"/>
          <w:sz w:val="36"/>
          <w:szCs w:val="36"/>
          <w:highlight w:val="yellow"/>
        </w:rPr>
        <w:t>we should be able to see life as an end in itself.</w:t>
      </w:r>
      <w:r w:rsidRPr="00196186">
        <w:rPr>
          <w:rStyle w:val="StyleStyleBold12pt"/>
          <w:sz w:val="36"/>
          <w:szCs w:val="36"/>
        </w:rPr>
        <w:t xml:space="preserve"> </w:t>
      </w:r>
      <w:r w:rsidRPr="00196186">
        <w:rPr>
          <w:sz w:val="36"/>
          <w:szCs w:val="36"/>
          <w:shd w:val="clear" w:color="auto" w:fill="FFFFFF"/>
        </w:rPr>
        <w:t>Although one explanation, as opposed to another, for the existence of life could depict a better overall situation for life (e.g., one that would involve immortality), we must fight the temptation to believe that any explanation could condition our finding life good.</w:t>
      </w:r>
    </w:p>
    <w:p w14:paraId="44441060" w14:textId="77777777" w:rsidR="009B127A" w:rsidRPr="00196186" w:rsidRDefault="009B127A" w:rsidP="009B127A">
      <w:pPr>
        <w:rPr>
          <w:b/>
          <w:sz w:val="36"/>
          <w:szCs w:val="36"/>
        </w:rPr>
      </w:pPr>
    </w:p>
    <w:p w14:paraId="023515DC" w14:textId="77777777" w:rsidR="009B127A" w:rsidRPr="00196186" w:rsidRDefault="009B127A" w:rsidP="009B127A">
      <w:pPr>
        <w:rPr>
          <w:rFonts w:eastAsia="Calibri"/>
          <w:b/>
          <w:sz w:val="36"/>
          <w:szCs w:val="36"/>
          <w:u w:val="single"/>
        </w:rPr>
      </w:pPr>
    </w:p>
    <w:p w14:paraId="49944A60" w14:textId="0C8FEF80" w:rsidR="009B127A" w:rsidRPr="00196186" w:rsidRDefault="008F50F2" w:rsidP="009B127A">
      <w:pPr>
        <w:pStyle w:val="Heading4"/>
        <w:rPr>
          <w:rFonts w:cs="Times New Roman"/>
          <w:sz w:val="36"/>
          <w:szCs w:val="36"/>
        </w:rPr>
      </w:pPr>
      <w:r w:rsidRPr="00196186">
        <w:rPr>
          <w:rFonts w:cs="Times New Roman"/>
          <w:sz w:val="36"/>
          <w:szCs w:val="36"/>
        </w:rPr>
        <w:t>6</w:t>
      </w:r>
      <w:r w:rsidR="009B127A" w:rsidRPr="00196186">
        <w:rPr>
          <w:rFonts w:cs="Times New Roman"/>
          <w:sz w:val="36"/>
          <w:szCs w:val="36"/>
        </w:rPr>
        <w:t xml:space="preserve">. Perm do </w:t>
      </w:r>
      <w:r w:rsidR="004E3E21" w:rsidRPr="00196186">
        <w:rPr>
          <w:rFonts w:cs="Times New Roman"/>
          <w:sz w:val="36"/>
          <w:szCs w:val="36"/>
        </w:rPr>
        <w:t>both – shields link to K</w:t>
      </w:r>
    </w:p>
    <w:p w14:paraId="1E27C06A" w14:textId="77777777" w:rsidR="008F50F2" w:rsidRPr="00196186" w:rsidRDefault="008F50F2" w:rsidP="009B127A">
      <w:pPr>
        <w:rPr>
          <w:sz w:val="36"/>
          <w:szCs w:val="36"/>
        </w:rPr>
      </w:pPr>
    </w:p>
    <w:p w14:paraId="7D5A0028" w14:textId="22CAEAAF" w:rsidR="008F50F2" w:rsidRPr="00196186" w:rsidRDefault="008F50F2" w:rsidP="008F50F2">
      <w:pPr>
        <w:pStyle w:val="Heading4"/>
        <w:rPr>
          <w:rFonts w:cs="Times New Roman"/>
          <w:sz w:val="36"/>
          <w:szCs w:val="36"/>
        </w:rPr>
      </w:pPr>
      <w:r w:rsidRPr="00196186">
        <w:rPr>
          <w:rFonts w:cs="Times New Roman"/>
          <w:sz w:val="36"/>
          <w:szCs w:val="36"/>
        </w:rPr>
        <w:t>7. It’s totalitarian to determine a specific political meaning to life</w:t>
      </w:r>
    </w:p>
    <w:p w14:paraId="00C50209" w14:textId="77777777" w:rsidR="008F50F2" w:rsidRPr="00196186" w:rsidRDefault="008F50F2" w:rsidP="008F50F2">
      <w:pPr>
        <w:pStyle w:val="CiteInfo"/>
        <w:rPr>
          <w:spacing w:val="2"/>
          <w:kern w:val="1"/>
          <w:sz w:val="36"/>
          <w:szCs w:val="36"/>
        </w:rPr>
      </w:pPr>
      <w:r w:rsidRPr="00196186">
        <w:rPr>
          <w:sz w:val="36"/>
          <w:szCs w:val="36"/>
        </w:rPr>
        <w:t xml:space="preserve">Jerzy </w:t>
      </w:r>
      <w:r w:rsidRPr="00196186">
        <w:rPr>
          <w:b/>
          <w:sz w:val="36"/>
          <w:szCs w:val="36"/>
        </w:rPr>
        <w:t>SZACKI</w:t>
      </w:r>
      <w:r w:rsidRPr="00196186">
        <w:rPr>
          <w:sz w:val="36"/>
          <w:szCs w:val="36"/>
        </w:rPr>
        <w:t xml:space="preserve"> Sociology @ Warsaw </w:t>
      </w:r>
      <w:r w:rsidRPr="00196186">
        <w:rPr>
          <w:b/>
          <w:sz w:val="36"/>
          <w:szCs w:val="36"/>
        </w:rPr>
        <w:t>'95</w:t>
      </w:r>
      <w:r w:rsidRPr="00196186">
        <w:rPr>
          <w:sz w:val="36"/>
          <w:szCs w:val="36"/>
        </w:rPr>
        <w:t xml:space="preserve"> Liberalism sifter Communism p. 197</w:t>
      </w:r>
    </w:p>
    <w:p w14:paraId="20EBBE5B" w14:textId="77777777" w:rsidR="008F50F2" w:rsidRPr="00196186" w:rsidRDefault="008F50F2" w:rsidP="008F50F2">
      <w:pPr>
        <w:pStyle w:val="Cards"/>
        <w:rPr>
          <w:sz w:val="36"/>
          <w:szCs w:val="36"/>
        </w:rPr>
      </w:pPr>
      <w:r w:rsidRPr="00196186">
        <w:rPr>
          <w:sz w:val="36"/>
          <w:szCs w:val="36"/>
        </w:rPr>
        <w:t xml:space="preserve">Liberalism does not say which of these different moralities is better than others. It is neutral on this question and regards its neutrality as a virtue, Liberalism as a political doctrine assumes that - as Joseph </w:t>
      </w:r>
      <w:proofErr w:type="spellStart"/>
      <w:r w:rsidRPr="00196186">
        <w:rPr>
          <w:sz w:val="36"/>
          <w:szCs w:val="36"/>
        </w:rPr>
        <w:t>Raz</w:t>
      </w:r>
      <w:proofErr w:type="spellEnd"/>
      <w:r w:rsidRPr="00196186">
        <w:rPr>
          <w:sz w:val="36"/>
          <w:szCs w:val="36"/>
        </w:rPr>
        <w:t xml:space="preserve"> wrote </w:t>
      </w:r>
      <w:r w:rsidRPr="00196186">
        <w:rPr>
          <w:rStyle w:val="StyleBoldUnderline"/>
          <w:rFonts w:eastAsia="Malgun Gothic"/>
          <w:sz w:val="36"/>
          <w:szCs w:val="36"/>
          <w:highlight w:val="yellow"/>
        </w:rPr>
        <w:t>'there are many worthwhile</w:t>
      </w:r>
      <w:r w:rsidRPr="00196186">
        <w:rPr>
          <w:rStyle w:val="StyleBoldUnderline"/>
          <w:rFonts w:eastAsia="Malgun Gothic"/>
          <w:sz w:val="36"/>
          <w:szCs w:val="36"/>
        </w:rPr>
        <w:t xml:space="preserve"> </w:t>
      </w:r>
      <w:r w:rsidRPr="00196186">
        <w:rPr>
          <w:sz w:val="36"/>
          <w:szCs w:val="36"/>
        </w:rPr>
        <w:t xml:space="preserve">and valuable </w:t>
      </w:r>
      <w:r w:rsidRPr="00196186">
        <w:rPr>
          <w:rStyle w:val="StyleBoldUnderline"/>
          <w:rFonts w:eastAsia="Malgun Gothic"/>
          <w:sz w:val="36"/>
          <w:szCs w:val="36"/>
          <w:highlight w:val="yellow"/>
        </w:rPr>
        <w:t>relationships, commitments and plans of life which are</w:t>
      </w:r>
      <w:r w:rsidRPr="00196186">
        <w:rPr>
          <w:rStyle w:val="StyleBoldUnderline"/>
          <w:rFonts w:eastAsia="Malgun Gothic"/>
          <w:sz w:val="36"/>
          <w:szCs w:val="36"/>
        </w:rPr>
        <w:t xml:space="preserve"> mutually </w:t>
      </w:r>
      <w:r w:rsidRPr="00196186">
        <w:rPr>
          <w:rStyle w:val="StyleBoldUnderline"/>
          <w:rFonts w:eastAsia="Malgun Gothic"/>
          <w:sz w:val="36"/>
          <w:szCs w:val="36"/>
          <w:highlight w:val="yellow"/>
        </w:rPr>
        <w:t>incompatible'</w:t>
      </w:r>
      <w:r w:rsidRPr="00196186">
        <w:rPr>
          <w:rStyle w:val="StyleBoldUnderline"/>
          <w:rFonts w:eastAsia="Malgun Gothic"/>
          <w:sz w:val="36"/>
          <w:szCs w:val="36"/>
        </w:rPr>
        <w:t>.</w:t>
      </w:r>
      <w:r w:rsidRPr="00196186">
        <w:rPr>
          <w:sz w:val="36"/>
          <w:szCs w:val="36"/>
        </w:rPr>
        <w:t xml:space="preserve"> 5 I It recognizes that as John Rawls put it - `a modern democratic society is characterized not simply by a pluralism of comprehensive religious, philosophical and moral doctrines but</w:t>
      </w:r>
      <w:r w:rsidRPr="00196186">
        <w:rPr>
          <w:sz w:val="36"/>
          <w:szCs w:val="36"/>
          <w:vertAlign w:val="superscript"/>
        </w:rPr>
        <w:t>.</w:t>
      </w:r>
      <w:r w:rsidRPr="00196186">
        <w:rPr>
          <w:sz w:val="36"/>
          <w:szCs w:val="36"/>
        </w:rPr>
        <w:t xml:space="preserve"> by a pluralism of incompatible yet reasonable comprehensive doctrines 57, What is more, for a liberal this is not only a fact to take note of he or she is ready to acknowledge that 'now this variety of conceptions of the good is itself a good thing, that is, it is rational for members of a well-ordered society to want their plans to be different." Thus, </w:t>
      </w:r>
      <w:r w:rsidRPr="00196186">
        <w:rPr>
          <w:rStyle w:val="StyleBoldUnderline"/>
          <w:rFonts w:eastAsia="Malgun Gothic"/>
          <w:sz w:val="36"/>
          <w:szCs w:val="36"/>
        </w:rPr>
        <w:t xml:space="preserve">the task of </w:t>
      </w:r>
      <w:r w:rsidRPr="00196186">
        <w:rPr>
          <w:rStyle w:val="StyleBoldUnderline"/>
          <w:rFonts w:eastAsia="Malgun Gothic"/>
          <w:sz w:val="36"/>
          <w:szCs w:val="36"/>
          <w:highlight w:val="yellow"/>
        </w:rPr>
        <w:t xml:space="preserve">politics cannot </w:t>
      </w:r>
      <w:r w:rsidRPr="00196186">
        <w:rPr>
          <w:rStyle w:val="StyleBoldUnderline"/>
          <w:rFonts w:eastAsia="Malgun Gothic"/>
          <w:sz w:val="36"/>
          <w:szCs w:val="36"/>
        </w:rPr>
        <w:t xml:space="preserve">and should not be to </w:t>
      </w:r>
      <w:r w:rsidRPr="00196186">
        <w:rPr>
          <w:rStyle w:val="StyleBoldUnderline"/>
          <w:rFonts w:eastAsia="Malgun Gothic"/>
          <w:sz w:val="36"/>
          <w:szCs w:val="36"/>
          <w:highlight w:val="yellow"/>
        </w:rPr>
        <w:t xml:space="preserve">resolve the dispute. ,among different conceptions of </w:t>
      </w:r>
      <w:r w:rsidRPr="00196186">
        <w:rPr>
          <w:b/>
          <w:bCs/>
          <w:sz w:val="36"/>
          <w:szCs w:val="36"/>
          <w:highlight w:val="yellow"/>
          <w:u w:val="single"/>
        </w:rPr>
        <w:t>life.</w:t>
      </w:r>
      <w:r w:rsidRPr="00196186">
        <w:rPr>
          <w:b/>
          <w:bCs/>
          <w:sz w:val="36"/>
          <w:szCs w:val="36"/>
          <w:highlight w:val="yellow"/>
        </w:rPr>
        <w:t xml:space="preserve"> </w:t>
      </w:r>
      <w:r w:rsidRPr="00196186">
        <w:rPr>
          <w:rStyle w:val="StyleBoldUnderline"/>
          <w:rFonts w:eastAsia="Malgun Gothic"/>
          <w:sz w:val="36"/>
          <w:szCs w:val="36"/>
          <w:highlight w:val="yellow"/>
        </w:rPr>
        <w:t>This</w:t>
      </w:r>
      <w:r w:rsidRPr="00196186">
        <w:rPr>
          <w:sz w:val="36"/>
          <w:szCs w:val="36"/>
          <w:highlight w:val="yellow"/>
        </w:rPr>
        <w:t xml:space="preserve"> </w:t>
      </w:r>
      <w:r w:rsidRPr="00196186">
        <w:rPr>
          <w:rStyle w:val="StyleBoldUnderline"/>
          <w:rFonts w:eastAsia="Malgun Gothic"/>
          <w:sz w:val="36"/>
          <w:szCs w:val="36"/>
          <w:highlight w:val="yellow"/>
        </w:rPr>
        <w:t>is</w:t>
      </w:r>
      <w:r w:rsidRPr="00196186">
        <w:rPr>
          <w:sz w:val="36"/>
          <w:szCs w:val="36"/>
        </w:rPr>
        <w:t xml:space="preserve"> </w:t>
      </w:r>
      <w:r w:rsidRPr="00196186">
        <w:rPr>
          <w:rStyle w:val="StyleBoldUnderline"/>
          <w:rFonts w:eastAsia="Malgun Gothic"/>
          <w:sz w:val="36"/>
          <w:szCs w:val="36"/>
        </w:rPr>
        <w:t>completely unattainable or is .</w:t>
      </w:r>
      <w:r w:rsidRPr="00196186">
        <w:rPr>
          <w:rStyle w:val="StyleBoldUnderline"/>
          <w:rFonts w:eastAsia="Malgun Gothic"/>
          <w:sz w:val="36"/>
          <w:szCs w:val="36"/>
          <w:highlight w:val="yellow"/>
        </w:rPr>
        <w:t>attainable only by a totalitarian enslavement</w:t>
      </w:r>
      <w:r w:rsidRPr="00196186">
        <w:rPr>
          <w:rStyle w:val="StyleBoldUnderline"/>
          <w:rFonts w:eastAsia="Malgun Gothic"/>
          <w:sz w:val="36"/>
          <w:szCs w:val="36"/>
        </w:rPr>
        <w:t xml:space="preserve"> </w:t>
      </w:r>
      <w:r w:rsidRPr="00196186">
        <w:rPr>
          <w:b/>
          <w:bCs/>
          <w:sz w:val="36"/>
          <w:szCs w:val="36"/>
          <w:u w:val="single"/>
        </w:rPr>
        <w:t xml:space="preserve">of society in </w:t>
      </w:r>
      <w:r w:rsidRPr="00196186">
        <w:rPr>
          <w:rStyle w:val="StyleBoldUnderline"/>
          <w:rFonts w:eastAsia="Malgun Gothic"/>
          <w:sz w:val="36"/>
          <w:szCs w:val="36"/>
        </w:rPr>
        <w:t>the name of someone</w:t>
      </w:r>
      <w:r w:rsidRPr="00196186">
        <w:rPr>
          <w:sz w:val="36"/>
          <w:szCs w:val="36"/>
        </w:rPr>
        <w:t xml:space="preserve"> </w:t>
      </w:r>
      <w:r w:rsidRPr="00196186">
        <w:rPr>
          <w:rStyle w:val="StyleBoldUnderline"/>
          <w:rFonts w:eastAsia="Malgun Gothic"/>
          <w:sz w:val="36"/>
          <w:szCs w:val="36"/>
        </w:rPr>
        <w:t>conception.</w:t>
      </w:r>
      <w:r w:rsidRPr="00196186">
        <w:rPr>
          <w:sz w:val="36"/>
          <w:szCs w:val="36"/>
        </w:rPr>
        <w:t xml:space="preserve"> This being the case, according to </w:t>
      </w:r>
      <w:proofErr w:type="spellStart"/>
      <w:r w:rsidRPr="00196186">
        <w:rPr>
          <w:sz w:val="36"/>
          <w:szCs w:val="36"/>
        </w:rPr>
        <w:t>Dworkin</w:t>
      </w:r>
      <w:proofErr w:type="spellEnd"/>
      <w:r w:rsidRPr="00196186">
        <w:rPr>
          <w:sz w:val="36"/>
          <w:szCs w:val="36"/>
        </w:rPr>
        <w:t xml:space="preserve">, </w:t>
      </w:r>
      <w:r w:rsidRPr="00196186">
        <w:rPr>
          <w:rStyle w:val="StyleBoldUnderline"/>
          <w:rFonts w:eastAsia="Malgun Gothic"/>
          <w:sz w:val="36"/>
          <w:szCs w:val="36"/>
          <w:highlight w:val="yellow"/>
        </w:rPr>
        <w:t>'political, :decisions must be</w:t>
      </w:r>
      <w:r w:rsidRPr="00196186">
        <w:rPr>
          <w:rStyle w:val="StyleBoldUnderline"/>
          <w:rFonts w:eastAsia="Malgun Gothic"/>
          <w:sz w:val="36"/>
          <w:szCs w:val="36"/>
        </w:rPr>
        <w:t xml:space="preserve"> as far as possible </w:t>
      </w:r>
      <w:r w:rsidRPr="00196186">
        <w:rPr>
          <w:rStyle w:val="StyleBoldUnderline"/>
          <w:rFonts w:eastAsia="Malgun Gothic"/>
          <w:sz w:val="36"/>
          <w:szCs w:val="36"/>
          <w:highlight w:val="yellow"/>
        </w:rPr>
        <w:t>independent of</w:t>
      </w:r>
      <w:r w:rsidRPr="00196186">
        <w:rPr>
          <w:sz w:val="36"/>
          <w:szCs w:val="36"/>
        </w:rPr>
        <w:t xml:space="preserve"> </w:t>
      </w:r>
      <w:r w:rsidRPr="00196186">
        <w:rPr>
          <w:rStyle w:val="StyleBoldUnderline"/>
          <w:rFonts w:eastAsia="Malgun Gothic"/>
          <w:sz w:val="36"/>
          <w:szCs w:val="36"/>
          <w:highlight w:val="yellow"/>
        </w:rPr>
        <w:t>conceptions of</w:t>
      </w:r>
      <w:r w:rsidRPr="00196186">
        <w:rPr>
          <w:rStyle w:val="StyleBoldUnderline"/>
          <w:rFonts w:eastAsia="Malgun Gothic"/>
          <w:sz w:val="36"/>
          <w:szCs w:val="36"/>
        </w:rPr>
        <w:t xml:space="preserve"> </w:t>
      </w:r>
      <w:r w:rsidRPr="00196186">
        <w:rPr>
          <w:sz w:val="36"/>
          <w:szCs w:val="36"/>
        </w:rPr>
        <w:t xml:space="preserve">the good life, or </w:t>
      </w:r>
      <w:r w:rsidRPr="00196186">
        <w:rPr>
          <w:rStyle w:val="StyleBoldUnderline"/>
          <w:rFonts w:eastAsia="Malgun Gothic"/>
          <w:sz w:val="36"/>
          <w:szCs w:val="36"/>
          <w:highlight w:val="yellow"/>
        </w:rPr>
        <w:t>what gives value to life</w:t>
      </w:r>
      <w:r w:rsidRPr="00196186">
        <w:rPr>
          <w:rStyle w:val="StyleBoldUnderline"/>
          <w:rFonts w:eastAsia="Malgun Gothic"/>
          <w:sz w:val="36"/>
          <w:szCs w:val="36"/>
        </w:rPr>
        <w:t>.</w:t>
      </w:r>
      <w:r w:rsidRPr="00196186">
        <w:rPr>
          <w:sz w:val="36"/>
          <w:szCs w:val="36"/>
        </w:rPr>
        <w:t xml:space="preserve"> Since citizens of a society differ in these' conceptions, the government does not treat them as equals if it prefers one conception to another. '</w:t>
      </w:r>
    </w:p>
    <w:p w14:paraId="0EF26D8C" w14:textId="77777777" w:rsidR="008F50F2" w:rsidRPr="00196186" w:rsidRDefault="008F50F2" w:rsidP="008F50F2">
      <w:pPr>
        <w:rPr>
          <w:sz w:val="36"/>
          <w:szCs w:val="36"/>
        </w:rPr>
      </w:pPr>
    </w:p>
    <w:p w14:paraId="05615397" w14:textId="783D7752" w:rsidR="008F50F2" w:rsidRPr="00196186" w:rsidRDefault="008F50F2" w:rsidP="008F50F2">
      <w:pPr>
        <w:pStyle w:val="Heading4"/>
        <w:rPr>
          <w:rFonts w:cs="Times New Roman"/>
          <w:sz w:val="36"/>
          <w:szCs w:val="36"/>
        </w:rPr>
      </w:pPr>
      <w:r w:rsidRPr="00196186">
        <w:rPr>
          <w:rFonts w:cs="Times New Roman"/>
          <w:sz w:val="36"/>
          <w:szCs w:val="36"/>
        </w:rPr>
        <w:t xml:space="preserve">8. Extinction first – prerequisite to ontology. </w:t>
      </w:r>
    </w:p>
    <w:p w14:paraId="01D07AC6" w14:textId="77777777" w:rsidR="008F50F2" w:rsidRPr="00196186" w:rsidRDefault="008F50F2" w:rsidP="008F50F2">
      <w:pPr>
        <w:rPr>
          <w:sz w:val="36"/>
          <w:szCs w:val="36"/>
        </w:rPr>
      </w:pPr>
      <w:r w:rsidRPr="00196186">
        <w:rPr>
          <w:sz w:val="36"/>
          <w:szCs w:val="36"/>
        </w:rPr>
        <w:t xml:space="preserve">Brent Dean </w:t>
      </w:r>
      <w:r w:rsidRPr="00196186">
        <w:rPr>
          <w:rStyle w:val="Author-Date"/>
          <w:sz w:val="36"/>
          <w:szCs w:val="36"/>
        </w:rPr>
        <w:t>Robbins</w:t>
      </w:r>
      <w:r w:rsidRPr="00196186">
        <w:rPr>
          <w:sz w:val="36"/>
          <w:szCs w:val="36"/>
        </w:rPr>
        <w:t xml:space="preserve">, doctoral student in clinical psychology at Duquesne University, </w:t>
      </w:r>
      <w:r w:rsidRPr="00196186">
        <w:rPr>
          <w:rStyle w:val="Author-Date"/>
          <w:sz w:val="36"/>
          <w:szCs w:val="36"/>
        </w:rPr>
        <w:t>’99</w:t>
      </w:r>
      <w:r w:rsidRPr="00196186">
        <w:rPr>
          <w:sz w:val="36"/>
          <w:szCs w:val="36"/>
        </w:rPr>
        <w:t xml:space="preserve"> </w:t>
      </w:r>
      <w:r w:rsidRPr="00196186">
        <w:rPr>
          <w:sz w:val="36"/>
          <w:szCs w:val="36"/>
          <w:lang w:val="nb-NO"/>
        </w:rPr>
        <w:t>(</w:t>
      </w:r>
      <w:proofErr w:type="spellStart"/>
      <w:r w:rsidRPr="00196186">
        <w:rPr>
          <w:sz w:val="36"/>
          <w:szCs w:val="36"/>
          <w:lang w:val="nb-NO"/>
        </w:rPr>
        <w:t>Medard</w:t>
      </w:r>
      <w:proofErr w:type="spellEnd"/>
      <w:r w:rsidRPr="00196186">
        <w:rPr>
          <w:sz w:val="36"/>
          <w:szCs w:val="36"/>
          <w:lang w:val="nb-NO"/>
        </w:rPr>
        <w:t xml:space="preserve"> Boss, </w:t>
      </w:r>
      <w:hyperlink r:id="rId6" w:history="1">
        <w:r w:rsidRPr="00196186">
          <w:rPr>
            <w:rStyle w:val="Hyperlink"/>
            <w:sz w:val="36"/>
            <w:szCs w:val="36"/>
            <w:lang w:val="nb-NO"/>
          </w:rPr>
          <w:t>http://mythosandlogos.com/Boss.html</w:t>
        </w:r>
      </w:hyperlink>
      <w:r w:rsidRPr="00196186">
        <w:rPr>
          <w:sz w:val="36"/>
          <w:szCs w:val="36"/>
          <w:lang w:val="nb-NO"/>
        </w:rPr>
        <w:t xml:space="preserve">) </w:t>
      </w:r>
    </w:p>
    <w:p w14:paraId="3602AE86" w14:textId="77777777" w:rsidR="008F50F2" w:rsidRPr="00196186" w:rsidRDefault="008F50F2" w:rsidP="008F50F2">
      <w:pPr>
        <w:pStyle w:val="Cards"/>
        <w:rPr>
          <w:sz w:val="36"/>
          <w:szCs w:val="36"/>
        </w:rPr>
      </w:pPr>
      <w:r w:rsidRPr="00196186">
        <w:rPr>
          <w:sz w:val="36"/>
          <w:szCs w:val="36"/>
        </w:rPr>
        <w:t>"</w:t>
      </w:r>
      <w:r w:rsidRPr="00196186">
        <w:rPr>
          <w:sz w:val="36"/>
          <w:szCs w:val="36"/>
          <w:highlight w:val="yellow"/>
          <w:u w:val="thick"/>
        </w:rPr>
        <w:t xml:space="preserve">Death is an unsurpassable limit of </w:t>
      </w:r>
      <w:r w:rsidRPr="00196186">
        <w:rPr>
          <w:sz w:val="36"/>
          <w:szCs w:val="36"/>
          <w:u w:val="thick"/>
        </w:rPr>
        <w:t xml:space="preserve">human </w:t>
      </w:r>
      <w:r w:rsidRPr="00196186">
        <w:rPr>
          <w:sz w:val="36"/>
          <w:szCs w:val="36"/>
          <w:highlight w:val="yellow"/>
          <w:u w:val="thick"/>
        </w:rPr>
        <w:t>existence</w:t>
      </w:r>
      <w:r w:rsidRPr="00196186">
        <w:rPr>
          <w:sz w:val="36"/>
          <w:szCs w:val="36"/>
          <w:highlight w:val="yellow"/>
        </w:rPr>
        <w:t>,"</w:t>
      </w:r>
      <w:r w:rsidRPr="00196186">
        <w:rPr>
          <w:sz w:val="36"/>
          <w:szCs w:val="36"/>
        </w:rPr>
        <w:t xml:space="preserve"> writes Boss (119). Primarily, however, human beings flee from death and the awareness of our mortality. But </w:t>
      </w:r>
      <w:r w:rsidRPr="00196186">
        <w:rPr>
          <w:sz w:val="36"/>
          <w:szCs w:val="36"/>
          <w:highlight w:val="yellow"/>
          <w:u w:val="thick"/>
        </w:rPr>
        <w:t>in our confrontation with deat</w:t>
      </w:r>
      <w:r w:rsidRPr="00196186">
        <w:rPr>
          <w:sz w:val="36"/>
          <w:szCs w:val="36"/>
          <w:u w:val="thick"/>
        </w:rPr>
        <w:t>h</w:t>
      </w:r>
      <w:r w:rsidRPr="00196186">
        <w:rPr>
          <w:sz w:val="36"/>
          <w:szCs w:val="36"/>
        </w:rPr>
        <w:t xml:space="preserve"> and our morality, </w:t>
      </w:r>
      <w:r w:rsidRPr="00196186">
        <w:rPr>
          <w:sz w:val="36"/>
          <w:szCs w:val="36"/>
          <w:highlight w:val="yellow"/>
          <w:u w:val="thick"/>
        </w:rPr>
        <w:t>we discover the "relationship"</w:t>
      </w:r>
      <w:r w:rsidRPr="00196186">
        <w:rPr>
          <w:sz w:val="36"/>
          <w:szCs w:val="36"/>
          <w:u w:val="thick"/>
        </w:rPr>
        <w:t xml:space="preserve"> </w:t>
      </w:r>
      <w:r w:rsidRPr="00196186">
        <w:rPr>
          <w:sz w:val="36"/>
          <w:szCs w:val="36"/>
          <w:highlight w:val="yellow"/>
          <w:u w:val="thick"/>
        </w:rPr>
        <w:t xml:space="preserve">which "is the basis for all feelings </w:t>
      </w:r>
      <w:r w:rsidRPr="00196186">
        <w:rPr>
          <w:sz w:val="36"/>
          <w:szCs w:val="36"/>
          <w:u w:val="thick"/>
        </w:rPr>
        <w:t xml:space="preserve">of </w:t>
      </w:r>
      <w:proofErr w:type="spellStart"/>
      <w:r w:rsidRPr="00196186">
        <w:rPr>
          <w:sz w:val="36"/>
          <w:szCs w:val="36"/>
          <w:u w:val="thick"/>
        </w:rPr>
        <w:t>reverance</w:t>
      </w:r>
      <w:proofErr w:type="spellEnd"/>
      <w:r w:rsidRPr="00196186">
        <w:rPr>
          <w:sz w:val="36"/>
          <w:szCs w:val="36"/>
          <w:highlight w:val="yellow"/>
          <w:u w:val="thick"/>
        </w:rPr>
        <w:t>,</w:t>
      </w:r>
      <w:r w:rsidRPr="00196186">
        <w:rPr>
          <w:sz w:val="36"/>
          <w:szCs w:val="36"/>
          <w:u w:val="thick"/>
        </w:rPr>
        <w:t xml:space="preserve"> fear, awe, wonder, sorrow, and deference </w:t>
      </w:r>
      <w:r w:rsidRPr="00196186">
        <w:rPr>
          <w:sz w:val="36"/>
          <w:szCs w:val="36"/>
          <w:highlight w:val="yellow"/>
          <w:u w:val="thick"/>
        </w:rPr>
        <w:t>in the face of something greater</w:t>
      </w:r>
      <w:r w:rsidRPr="00196186">
        <w:rPr>
          <w:sz w:val="36"/>
          <w:szCs w:val="36"/>
          <w:u w:val="thick"/>
        </w:rPr>
        <w:t xml:space="preserve"> and more powerful</w:t>
      </w:r>
      <w:r w:rsidRPr="00196186">
        <w:rPr>
          <w:sz w:val="36"/>
          <w:szCs w:val="36"/>
        </w:rPr>
        <w:t>." (120). Boss even suggests that "</w:t>
      </w:r>
      <w:r w:rsidRPr="00196186">
        <w:rPr>
          <w:sz w:val="36"/>
          <w:szCs w:val="36"/>
          <w:u w:val="thick"/>
        </w:rPr>
        <w:t>the most dignified human relationship to death" involves keeping it</w:t>
      </w:r>
      <w:r w:rsidRPr="00196186">
        <w:rPr>
          <w:sz w:val="36"/>
          <w:szCs w:val="36"/>
        </w:rPr>
        <w:t>--as a possibility rather than an actuality--</w:t>
      </w:r>
      <w:r w:rsidRPr="00196186">
        <w:rPr>
          <w:sz w:val="36"/>
          <w:szCs w:val="36"/>
          <w:u w:val="thick"/>
        </w:rPr>
        <w:t>constantly in awareness</w:t>
      </w:r>
      <w:r w:rsidRPr="00196186">
        <w:rPr>
          <w:sz w:val="36"/>
          <w:szCs w:val="36"/>
        </w:rPr>
        <w:t xml:space="preserve"> without fleeing from it. As Boss writes: "</w:t>
      </w:r>
      <w:r w:rsidRPr="00196186">
        <w:rPr>
          <w:sz w:val="36"/>
          <w:szCs w:val="36"/>
          <w:u w:val="thick"/>
        </w:rPr>
        <w:t xml:space="preserve">Only such a being-unto-death can guarantee the precondition that the </w:t>
      </w:r>
      <w:proofErr w:type="spellStart"/>
      <w:r w:rsidRPr="00196186">
        <w:rPr>
          <w:sz w:val="36"/>
          <w:szCs w:val="36"/>
          <w:u w:val="thick"/>
        </w:rPr>
        <w:t>Dasein</w:t>
      </w:r>
      <w:proofErr w:type="spellEnd"/>
      <w:r w:rsidRPr="00196186">
        <w:rPr>
          <w:sz w:val="36"/>
          <w:szCs w:val="36"/>
          <w:u w:val="thick"/>
        </w:rPr>
        <w:t xml:space="preserve"> be able to free itself</w:t>
      </w:r>
      <w:r w:rsidRPr="00196186">
        <w:rPr>
          <w:sz w:val="36"/>
          <w:szCs w:val="36"/>
        </w:rPr>
        <w:t xml:space="preserve"> from its absorption in, its submission and surrender of itself to the things and relationships of everyday </w:t>
      </w:r>
      <w:proofErr w:type="spellStart"/>
      <w:r w:rsidRPr="00196186">
        <w:rPr>
          <w:sz w:val="36"/>
          <w:szCs w:val="36"/>
        </w:rPr>
        <w:t>livingn</w:t>
      </w:r>
      <w:proofErr w:type="spellEnd"/>
      <w:r w:rsidRPr="00196186">
        <w:rPr>
          <w:sz w:val="36"/>
          <w:szCs w:val="36"/>
        </w:rPr>
        <w:t xml:space="preserve"> and to return to itself." (121) </w:t>
      </w:r>
      <w:r w:rsidRPr="00196186">
        <w:rPr>
          <w:sz w:val="36"/>
          <w:szCs w:val="36"/>
          <w:u w:val="thick"/>
        </w:rPr>
        <w:t>Such a recognition brings the human being back to his responsibility for his existence</w:t>
      </w:r>
      <w:r w:rsidRPr="00196186">
        <w:rPr>
          <w:sz w:val="36"/>
          <w:szCs w:val="36"/>
        </w:rPr>
        <w:t xml:space="preserve">. This is not simply a inward withdrawal from the world--far from it. Rather, </w:t>
      </w:r>
      <w:r w:rsidRPr="00196186">
        <w:rPr>
          <w:sz w:val="36"/>
          <w:szCs w:val="36"/>
          <w:highlight w:val="yellow"/>
          <w:u w:val="thick"/>
        </w:rPr>
        <w:t xml:space="preserve">this responsible awareness of </w:t>
      </w:r>
      <w:r w:rsidRPr="00196186">
        <w:rPr>
          <w:sz w:val="36"/>
          <w:szCs w:val="36"/>
          <w:u w:val="thick"/>
        </w:rPr>
        <w:t xml:space="preserve">death as </w:t>
      </w:r>
      <w:r w:rsidRPr="00196186">
        <w:rPr>
          <w:rStyle w:val="StyleBoldUnderline"/>
          <w:sz w:val="36"/>
          <w:szCs w:val="36"/>
          <w:highlight w:val="yellow"/>
        </w:rPr>
        <w:t>the ultimate possibility</w:t>
      </w:r>
      <w:r w:rsidRPr="00196186">
        <w:rPr>
          <w:sz w:val="36"/>
          <w:szCs w:val="36"/>
          <w:highlight w:val="yellow"/>
          <w:u w:val="thick"/>
        </w:rPr>
        <w:t xml:space="preserve"> </w:t>
      </w:r>
      <w:r w:rsidRPr="00196186">
        <w:rPr>
          <w:sz w:val="36"/>
          <w:szCs w:val="36"/>
          <w:u w:val="thick"/>
        </w:rPr>
        <w:t xml:space="preserve">for human existence </w:t>
      </w:r>
      <w:r w:rsidRPr="00196186">
        <w:rPr>
          <w:sz w:val="36"/>
          <w:szCs w:val="36"/>
          <w:highlight w:val="yellow"/>
          <w:u w:val="thick"/>
        </w:rPr>
        <w:t>frees the human being to be with others in a genuine way</w:t>
      </w:r>
      <w:r w:rsidRPr="00196186">
        <w:rPr>
          <w:sz w:val="36"/>
          <w:szCs w:val="36"/>
        </w:rPr>
        <w:t xml:space="preserve">. </w:t>
      </w:r>
      <w:r w:rsidRPr="00196186">
        <w:rPr>
          <w:sz w:val="36"/>
          <w:szCs w:val="36"/>
          <w:u w:val="thick"/>
        </w:rPr>
        <w:t>From this foundation</w:t>
      </w:r>
      <w:r w:rsidRPr="00196186">
        <w:rPr>
          <w:sz w:val="36"/>
          <w:szCs w:val="36"/>
        </w:rPr>
        <w:t xml:space="preserve">--based on the </w:t>
      </w:r>
      <w:proofErr w:type="spellStart"/>
      <w:r w:rsidRPr="00196186">
        <w:rPr>
          <w:sz w:val="36"/>
          <w:szCs w:val="36"/>
        </w:rPr>
        <w:t>existentials</w:t>
      </w:r>
      <w:proofErr w:type="spellEnd"/>
      <w:r w:rsidRPr="00196186">
        <w:rPr>
          <w:sz w:val="36"/>
          <w:szCs w:val="36"/>
        </w:rPr>
        <w:t xml:space="preserve"> described above--</w:t>
      </w:r>
      <w:r w:rsidRPr="00196186">
        <w:rPr>
          <w:sz w:val="36"/>
          <w:szCs w:val="36"/>
          <w:u w:val="thick"/>
        </w:rPr>
        <w:t>Boss is able to articulate an understanding of</w:t>
      </w:r>
      <w:r w:rsidRPr="00196186">
        <w:rPr>
          <w:sz w:val="36"/>
          <w:szCs w:val="36"/>
        </w:rPr>
        <w:t xml:space="preserve"> medicine and </w:t>
      </w:r>
      <w:r w:rsidRPr="00196186">
        <w:rPr>
          <w:sz w:val="36"/>
          <w:szCs w:val="36"/>
          <w:u w:val="thick"/>
        </w:rPr>
        <w:t>psychology which gives priority to the freedom of the human being to be itself</w:t>
      </w:r>
      <w:r w:rsidRPr="00196186">
        <w:rPr>
          <w:sz w:val="36"/>
          <w:szCs w:val="36"/>
        </w:rPr>
        <w:t xml:space="preserve">. By freedom, Boss does not mean a freedom to have all the </w:t>
      </w:r>
      <w:proofErr w:type="spellStart"/>
      <w:r w:rsidRPr="00196186">
        <w:rPr>
          <w:sz w:val="36"/>
          <w:szCs w:val="36"/>
        </w:rPr>
        <w:t>possibilites</w:t>
      </w:r>
      <w:proofErr w:type="spellEnd"/>
      <w:r w:rsidRPr="00196186">
        <w:rPr>
          <w:sz w:val="36"/>
          <w:szCs w:val="36"/>
        </w:rPr>
        <w:t xml:space="preserve">, for we are finite and limited by our </w:t>
      </w:r>
      <w:proofErr w:type="spellStart"/>
      <w:r w:rsidRPr="00196186">
        <w:rPr>
          <w:sz w:val="36"/>
          <w:szCs w:val="36"/>
        </w:rPr>
        <w:t>factical</w:t>
      </w:r>
      <w:proofErr w:type="spellEnd"/>
      <w:r w:rsidRPr="00196186">
        <w:rPr>
          <w:sz w:val="36"/>
          <w:szCs w:val="36"/>
        </w:rPr>
        <w:t xml:space="preserve"> history and death. Yet </w:t>
      </w:r>
      <w:r w:rsidRPr="00196186">
        <w:rPr>
          <w:sz w:val="36"/>
          <w:szCs w:val="36"/>
          <w:highlight w:val="yellow"/>
          <w:u w:val="thick"/>
        </w:rPr>
        <w:t>within these finite possibilities, we are free to be who we are and to take responsibility for who we are in the world with others</w:t>
      </w:r>
      <w:r w:rsidRPr="00196186">
        <w:rPr>
          <w:sz w:val="36"/>
          <w:szCs w:val="36"/>
        </w:rPr>
        <w:t xml:space="preserve"> and alongside things that matter. Psychotherapy comes into play in cases in which people suffer from "pathological deficiencies of freedom," who, while constricted, still retain a degree of freedom, but a freedom which includes a suffering from </w:t>
      </w:r>
      <w:proofErr w:type="spellStart"/>
      <w:r w:rsidRPr="00196186">
        <w:rPr>
          <w:sz w:val="36"/>
          <w:szCs w:val="36"/>
        </w:rPr>
        <w:t>constrictedness</w:t>
      </w:r>
      <w:proofErr w:type="spellEnd"/>
      <w:r w:rsidRPr="00196186">
        <w:rPr>
          <w:sz w:val="36"/>
          <w:szCs w:val="36"/>
        </w:rPr>
        <w:t>. The therapist, in this regard, provides the client with a space to free up this constricted existence in order to discover previously foreclosed possibilities of being in the world.</w:t>
      </w:r>
    </w:p>
    <w:p w14:paraId="1FEE0970" w14:textId="77777777" w:rsidR="008F50F2" w:rsidRPr="00196186" w:rsidRDefault="008F50F2" w:rsidP="008F50F2">
      <w:pPr>
        <w:rPr>
          <w:sz w:val="36"/>
          <w:szCs w:val="36"/>
        </w:rPr>
      </w:pPr>
    </w:p>
    <w:p w14:paraId="17A8EB21" w14:textId="4295C137" w:rsidR="009B127A" w:rsidRPr="00196186" w:rsidRDefault="009B127A" w:rsidP="004E3E21">
      <w:pPr>
        <w:pStyle w:val="Heading4"/>
        <w:rPr>
          <w:rFonts w:cs="Times New Roman"/>
          <w:sz w:val="36"/>
          <w:szCs w:val="36"/>
        </w:rPr>
      </w:pPr>
      <w:r w:rsidRPr="00196186">
        <w:rPr>
          <w:rFonts w:cs="Times New Roman"/>
          <w:color w:val="000000"/>
          <w:sz w:val="36"/>
          <w:szCs w:val="36"/>
        </w:rPr>
        <w:br/>
      </w:r>
      <w:r w:rsidR="008F50F2" w:rsidRPr="00196186">
        <w:rPr>
          <w:rFonts w:cs="Times New Roman"/>
          <w:sz w:val="36"/>
          <w:szCs w:val="36"/>
        </w:rPr>
        <w:t>9</w:t>
      </w:r>
      <w:r w:rsidRPr="00196186">
        <w:rPr>
          <w:rFonts w:cs="Times New Roman"/>
          <w:sz w:val="36"/>
          <w:szCs w:val="36"/>
        </w:rPr>
        <w:t xml:space="preserve">. The alt forgoes the question of choice – instead of giving the option of embracing or fearing death, the alternative tyrannically presupposes that everyone MUST not fear death </w:t>
      </w:r>
      <w:r w:rsidRPr="00196186">
        <w:rPr>
          <w:rFonts w:cs="Times New Roman"/>
          <w:sz w:val="36"/>
          <w:szCs w:val="36"/>
        </w:rPr>
        <w:softHyphen/>
        <w:t xml:space="preserve">– this lack of choice is worse than the </w:t>
      </w:r>
      <w:proofErr w:type="spellStart"/>
      <w:r w:rsidRPr="00196186">
        <w:rPr>
          <w:rFonts w:cs="Times New Roman"/>
          <w:sz w:val="36"/>
          <w:szCs w:val="36"/>
        </w:rPr>
        <w:t>aff</w:t>
      </w:r>
      <w:proofErr w:type="spellEnd"/>
      <w:r w:rsidRPr="00196186">
        <w:rPr>
          <w:rFonts w:cs="Times New Roman"/>
          <w:sz w:val="36"/>
          <w:szCs w:val="36"/>
        </w:rPr>
        <w:t xml:space="preserve"> and it’s worse than the status quo – the </w:t>
      </w:r>
      <w:proofErr w:type="spellStart"/>
      <w:r w:rsidRPr="00196186">
        <w:rPr>
          <w:rFonts w:cs="Times New Roman"/>
          <w:sz w:val="36"/>
          <w:szCs w:val="36"/>
        </w:rPr>
        <w:t>aff</w:t>
      </w:r>
      <w:proofErr w:type="spellEnd"/>
      <w:r w:rsidRPr="00196186">
        <w:rPr>
          <w:rFonts w:cs="Times New Roman"/>
          <w:sz w:val="36"/>
          <w:szCs w:val="36"/>
        </w:rPr>
        <w:t xml:space="preserve"> preserves life long enough for people to choose how they approach death</w:t>
      </w:r>
    </w:p>
    <w:p w14:paraId="46511373" w14:textId="77777777" w:rsidR="009B127A" w:rsidRPr="00196186" w:rsidRDefault="009B127A" w:rsidP="009B127A">
      <w:pPr>
        <w:rPr>
          <w:color w:val="000000"/>
          <w:sz w:val="36"/>
          <w:szCs w:val="36"/>
        </w:rPr>
      </w:pPr>
    </w:p>
    <w:p w14:paraId="2F64010A" w14:textId="69990ABA" w:rsidR="009B127A" w:rsidRPr="00196186" w:rsidRDefault="008F50F2" w:rsidP="009B127A">
      <w:pPr>
        <w:pStyle w:val="Heading4"/>
        <w:rPr>
          <w:rFonts w:cs="Times New Roman"/>
          <w:sz w:val="36"/>
          <w:szCs w:val="36"/>
        </w:rPr>
      </w:pPr>
      <w:r w:rsidRPr="00196186">
        <w:rPr>
          <w:rFonts w:cs="Times New Roman"/>
          <w:sz w:val="36"/>
          <w:szCs w:val="36"/>
        </w:rPr>
        <w:t>10</w:t>
      </w:r>
      <w:r w:rsidR="009B127A" w:rsidRPr="00196186">
        <w:rPr>
          <w:rFonts w:cs="Times New Roman"/>
          <w:sz w:val="36"/>
          <w:szCs w:val="36"/>
        </w:rPr>
        <w:t xml:space="preserve">. Fear is inevitable—ignoring military threats results in extinction. </w:t>
      </w:r>
    </w:p>
    <w:p w14:paraId="2A88A371" w14:textId="77777777" w:rsidR="009B127A" w:rsidRPr="00196186" w:rsidRDefault="009B127A" w:rsidP="009B127A">
      <w:pPr>
        <w:rPr>
          <w:sz w:val="36"/>
          <w:szCs w:val="36"/>
        </w:rPr>
      </w:pPr>
      <w:r w:rsidRPr="00196186">
        <w:rPr>
          <w:rStyle w:val="StyleStyleBold12pt"/>
          <w:sz w:val="36"/>
          <w:szCs w:val="36"/>
        </w:rPr>
        <w:t>Walt 91</w:t>
      </w:r>
      <w:r w:rsidRPr="00196186">
        <w:rPr>
          <w:sz w:val="36"/>
          <w:szCs w:val="36"/>
        </w:rPr>
        <w:t>, Stephen Walt, University of Chicago, “The Renaissance of Security Studies,” Vol. 35, No. 2, Jun 1991, INTERNATIONAL STUDIES QUARTERLY, p.229</w:t>
      </w:r>
      <w:r w:rsidRPr="00196186">
        <w:rPr>
          <w:sz w:val="36"/>
          <w:szCs w:val="36"/>
        </w:rPr>
        <w:br/>
      </w:r>
    </w:p>
    <w:p w14:paraId="56F2F27A" w14:textId="77777777" w:rsidR="009B127A" w:rsidRPr="00196186" w:rsidRDefault="009B127A" w:rsidP="009B127A">
      <w:pPr>
        <w:rPr>
          <w:rStyle w:val="StyleBoldUnderline"/>
          <w:sz w:val="36"/>
          <w:szCs w:val="36"/>
        </w:rPr>
      </w:pPr>
      <w:r w:rsidRPr="00196186">
        <w:rPr>
          <w:color w:val="000000"/>
          <w:sz w:val="36"/>
          <w:szCs w:val="36"/>
          <w:shd w:val="clear" w:color="auto" w:fill="FFFFFF"/>
        </w:rPr>
        <w:t xml:space="preserve">A recurring theme of this essay has been the twin dangers of separating the study of  security affairs from the academic world or of shifting  the focus of academic scholar-  ship too far from real-world issues. </w:t>
      </w:r>
      <w:r w:rsidRPr="00196186">
        <w:rPr>
          <w:rStyle w:val="StyleBoldUnderline"/>
          <w:sz w:val="36"/>
          <w:szCs w:val="36"/>
          <w:highlight w:val="yellow"/>
        </w:rPr>
        <w:t>The danger of war will be with us for some time  to come</w:t>
      </w:r>
      <w:r w:rsidRPr="00196186">
        <w:rPr>
          <w:rStyle w:val="StyleStyleBold12pt"/>
          <w:sz w:val="36"/>
          <w:szCs w:val="36"/>
          <w:highlight w:val="yellow"/>
        </w:rPr>
        <w:t>,</w:t>
      </w:r>
      <w:r w:rsidRPr="00196186">
        <w:rPr>
          <w:rStyle w:val="StyleStyleBold12pt"/>
          <w:sz w:val="36"/>
          <w:szCs w:val="36"/>
        </w:rPr>
        <w:t xml:space="preserve"> and states will continue to acquire military  forces for a variety of purposes.</w:t>
      </w:r>
      <w:r w:rsidRPr="00196186">
        <w:rPr>
          <w:color w:val="000000"/>
          <w:sz w:val="36"/>
          <w:szCs w:val="36"/>
          <w:shd w:val="clear" w:color="auto" w:fill="FFFFFF"/>
        </w:rPr>
        <w:t xml:space="preserve">  Unless one believes that ignorance is preferable to expertise, the value of </w:t>
      </w:r>
      <w:proofErr w:type="spellStart"/>
      <w:r w:rsidRPr="00196186">
        <w:rPr>
          <w:color w:val="000000"/>
          <w:sz w:val="36"/>
          <w:szCs w:val="36"/>
          <w:shd w:val="clear" w:color="auto" w:fill="FFFFFF"/>
        </w:rPr>
        <w:t>indepen</w:t>
      </w:r>
      <w:proofErr w:type="spellEnd"/>
      <w:r w:rsidRPr="00196186">
        <w:rPr>
          <w:color w:val="000000"/>
          <w:sz w:val="36"/>
          <w:szCs w:val="36"/>
          <w:shd w:val="clear" w:color="auto" w:fill="FFFFFF"/>
        </w:rPr>
        <w:t xml:space="preserve">-  dent national security scholars should be apparent. Indeed, </w:t>
      </w:r>
      <w:r w:rsidRPr="00196186">
        <w:rPr>
          <w:rStyle w:val="StyleBoldUnderline"/>
          <w:sz w:val="36"/>
          <w:szCs w:val="36"/>
          <w:highlight w:val="yellow"/>
        </w:rPr>
        <w:t xml:space="preserve">history suggests that  countries that suppress debate on national security matters are more likely to </w:t>
      </w:r>
      <w:proofErr w:type="spellStart"/>
      <w:r w:rsidRPr="00196186">
        <w:rPr>
          <w:rStyle w:val="StyleBoldUnderline"/>
          <w:sz w:val="36"/>
          <w:szCs w:val="36"/>
          <w:highlight w:val="yellow"/>
        </w:rPr>
        <w:t>blun</w:t>
      </w:r>
      <w:proofErr w:type="spellEnd"/>
      <w:r w:rsidRPr="00196186">
        <w:rPr>
          <w:rStyle w:val="StyleBoldUnderline"/>
          <w:sz w:val="36"/>
          <w:szCs w:val="36"/>
          <w:highlight w:val="yellow"/>
        </w:rPr>
        <w:t>-  der into disaster, because misguided policies cannot be evaluated and stopped in  time.</w:t>
      </w:r>
      <w:r w:rsidRPr="00196186">
        <w:rPr>
          <w:rStyle w:val="StyleBoldUnderline"/>
          <w:sz w:val="36"/>
          <w:szCs w:val="36"/>
        </w:rPr>
        <w:t xml:space="preserve">40 </w:t>
      </w:r>
    </w:p>
    <w:p w14:paraId="414D16A6" w14:textId="77777777" w:rsidR="009B127A" w:rsidRPr="00196186" w:rsidRDefault="009B127A" w:rsidP="009B127A">
      <w:pPr>
        <w:rPr>
          <w:sz w:val="36"/>
          <w:szCs w:val="36"/>
        </w:rPr>
      </w:pPr>
    </w:p>
    <w:p w14:paraId="7F641A9D" w14:textId="77777777" w:rsidR="008F50F2" w:rsidRPr="00196186" w:rsidRDefault="008F50F2" w:rsidP="009B127A">
      <w:pPr>
        <w:rPr>
          <w:sz w:val="36"/>
          <w:szCs w:val="36"/>
        </w:rPr>
      </w:pPr>
    </w:p>
    <w:p w14:paraId="706DE471" w14:textId="77777777" w:rsidR="003313B9" w:rsidRPr="00196186" w:rsidRDefault="008F50F2" w:rsidP="003313B9">
      <w:pPr>
        <w:pStyle w:val="Heading4"/>
        <w:rPr>
          <w:sz w:val="36"/>
          <w:szCs w:val="36"/>
        </w:rPr>
      </w:pPr>
      <w:r w:rsidRPr="00196186">
        <w:rPr>
          <w:sz w:val="36"/>
          <w:szCs w:val="36"/>
        </w:rPr>
        <w:t xml:space="preserve">11. </w:t>
      </w:r>
      <w:r w:rsidR="003313B9" w:rsidRPr="00196186">
        <w:rPr>
          <w:sz w:val="36"/>
          <w:szCs w:val="36"/>
        </w:rPr>
        <w:t>Taliban is corrupt and terrorizes its citizens</w:t>
      </w:r>
    </w:p>
    <w:p w14:paraId="42E1B8B0" w14:textId="77777777" w:rsidR="003313B9" w:rsidRPr="00196186" w:rsidRDefault="003313B9" w:rsidP="003313B9">
      <w:pPr>
        <w:rPr>
          <w:sz w:val="36"/>
          <w:szCs w:val="36"/>
        </w:rPr>
      </w:pPr>
      <w:proofErr w:type="spellStart"/>
      <w:r w:rsidRPr="00196186">
        <w:rPr>
          <w:rStyle w:val="StyleStyleBold12pt"/>
          <w:sz w:val="36"/>
          <w:szCs w:val="36"/>
        </w:rPr>
        <w:t>Klapper</w:t>
      </w:r>
      <w:proofErr w:type="spellEnd"/>
      <w:r w:rsidRPr="00196186">
        <w:rPr>
          <w:rStyle w:val="StyleStyleBold12pt"/>
          <w:sz w:val="36"/>
          <w:szCs w:val="36"/>
        </w:rPr>
        <w:t xml:space="preserve"> 11 </w:t>
      </w:r>
      <w:r w:rsidRPr="00196186">
        <w:rPr>
          <w:sz w:val="36"/>
          <w:szCs w:val="36"/>
        </w:rPr>
        <w:t>(BRADLEY KLAPPER, 06/25/11, Huff Post, “Afghanistan Corruption: Study Says Taliban Influence Will Outlast U.S. Military Presence,” http://www.huffingtonpost.com/2011/06/25/afghanistan-corruption-study_n_884483.html //</w:t>
      </w:r>
      <w:proofErr w:type="spellStart"/>
      <w:r w:rsidRPr="00196186">
        <w:rPr>
          <w:sz w:val="36"/>
          <w:szCs w:val="36"/>
        </w:rPr>
        <w:t>nimo</w:t>
      </w:r>
      <w:proofErr w:type="spellEnd"/>
      <w:r w:rsidRPr="00196186">
        <w:rPr>
          <w:sz w:val="36"/>
          <w:szCs w:val="36"/>
        </w:rPr>
        <w:t>)</w:t>
      </w:r>
    </w:p>
    <w:p w14:paraId="687718AB" w14:textId="77777777" w:rsidR="003313B9" w:rsidRPr="00196186" w:rsidRDefault="003313B9" w:rsidP="003313B9">
      <w:pPr>
        <w:rPr>
          <w:sz w:val="36"/>
          <w:szCs w:val="36"/>
        </w:rPr>
      </w:pPr>
    </w:p>
    <w:p w14:paraId="3BFA4511" w14:textId="77777777" w:rsidR="003313B9" w:rsidRPr="00196186" w:rsidRDefault="003313B9" w:rsidP="003313B9">
      <w:pPr>
        <w:rPr>
          <w:sz w:val="36"/>
          <w:szCs w:val="36"/>
        </w:rPr>
      </w:pPr>
      <w:r w:rsidRPr="00196186">
        <w:rPr>
          <w:sz w:val="36"/>
          <w:szCs w:val="36"/>
        </w:rPr>
        <w:t xml:space="preserve">WASHINGTON — The </w:t>
      </w:r>
      <w:r w:rsidRPr="00196186">
        <w:rPr>
          <w:rStyle w:val="StyleBoldUnderline"/>
          <w:sz w:val="36"/>
          <w:szCs w:val="36"/>
          <w:highlight w:val="yellow"/>
        </w:rPr>
        <w:t>farmer picking apples</w:t>
      </w:r>
      <w:r w:rsidRPr="00196186">
        <w:rPr>
          <w:sz w:val="36"/>
          <w:szCs w:val="36"/>
        </w:rPr>
        <w:t xml:space="preserve"> in the outskirts of Kabul </w:t>
      </w:r>
      <w:r w:rsidRPr="00196186">
        <w:rPr>
          <w:rStyle w:val="StyleBoldUnderline"/>
          <w:sz w:val="36"/>
          <w:szCs w:val="36"/>
        </w:rPr>
        <w:t xml:space="preserve">must </w:t>
      </w:r>
      <w:r w:rsidRPr="00196186">
        <w:rPr>
          <w:rStyle w:val="StyleBoldUnderline"/>
          <w:sz w:val="36"/>
          <w:szCs w:val="36"/>
          <w:highlight w:val="yellow"/>
        </w:rPr>
        <w:t>pay the Taliban $33 to ship out each truckload of fruit</w:t>
      </w:r>
      <w:r w:rsidRPr="00196186">
        <w:rPr>
          <w:sz w:val="36"/>
          <w:szCs w:val="36"/>
        </w:rPr>
        <w:t xml:space="preserve">. The </w:t>
      </w:r>
      <w:r w:rsidRPr="00196186">
        <w:rPr>
          <w:rStyle w:val="StyleBoldUnderline"/>
          <w:sz w:val="36"/>
          <w:szCs w:val="36"/>
          <w:highlight w:val="yellow"/>
        </w:rPr>
        <w:t>governor sends in armed men to chase workers</w:t>
      </w:r>
      <w:r w:rsidRPr="00196186">
        <w:rPr>
          <w:sz w:val="36"/>
          <w:szCs w:val="36"/>
        </w:rPr>
        <w:t xml:space="preserve"> off job sites </w:t>
      </w:r>
      <w:r w:rsidRPr="00196186">
        <w:rPr>
          <w:rStyle w:val="StyleBoldUnderline"/>
          <w:sz w:val="36"/>
          <w:szCs w:val="36"/>
          <w:highlight w:val="yellow"/>
        </w:rPr>
        <w:t>if</w:t>
      </w:r>
      <w:r w:rsidRPr="00196186">
        <w:rPr>
          <w:sz w:val="36"/>
          <w:szCs w:val="36"/>
        </w:rPr>
        <w:t xml:space="preserve"> the official </w:t>
      </w:r>
      <w:r w:rsidRPr="00196186">
        <w:rPr>
          <w:rStyle w:val="StyleBoldUnderline"/>
          <w:sz w:val="36"/>
          <w:szCs w:val="36"/>
          <w:highlight w:val="yellow"/>
        </w:rPr>
        <w:t>bribes aren't paid</w:t>
      </w:r>
      <w:r w:rsidRPr="00196186">
        <w:rPr>
          <w:sz w:val="36"/>
          <w:szCs w:val="36"/>
        </w:rPr>
        <w:t xml:space="preserve">. </w:t>
      </w:r>
      <w:r w:rsidRPr="00196186">
        <w:rPr>
          <w:rStyle w:val="StyleBoldUnderline"/>
          <w:sz w:val="36"/>
          <w:szCs w:val="36"/>
          <w:highlight w:val="yellow"/>
        </w:rPr>
        <w:t>Poor</w:t>
      </w:r>
      <w:r w:rsidRPr="00196186">
        <w:rPr>
          <w:sz w:val="36"/>
          <w:szCs w:val="36"/>
        </w:rPr>
        <w:t xml:space="preserve"> neighborhoods </w:t>
      </w:r>
      <w:r w:rsidRPr="00196186">
        <w:rPr>
          <w:rStyle w:val="StyleBoldUnderline"/>
          <w:sz w:val="36"/>
          <w:szCs w:val="36"/>
          <w:highlight w:val="yellow"/>
        </w:rPr>
        <w:t>never</w:t>
      </w:r>
      <w:r w:rsidRPr="00196186">
        <w:rPr>
          <w:sz w:val="36"/>
          <w:szCs w:val="36"/>
        </w:rPr>
        <w:t xml:space="preserve"> </w:t>
      </w:r>
      <w:r w:rsidRPr="00196186">
        <w:rPr>
          <w:rStyle w:val="StyleBoldUnderline"/>
          <w:sz w:val="36"/>
          <w:szCs w:val="36"/>
          <w:highlight w:val="yellow"/>
        </w:rPr>
        <w:t>get their</w:t>
      </w:r>
      <w:r w:rsidRPr="00196186">
        <w:rPr>
          <w:sz w:val="36"/>
          <w:szCs w:val="36"/>
        </w:rPr>
        <w:t xml:space="preserve"> U.N.-provided </w:t>
      </w:r>
      <w:r w:rsidRPr="00196186">
        <w:rPr>
          <w:rStyle w:val="StyleBoldUnderline"/>
          <w:sz w:val="36"/>
          <w:szCs w:val="36"/>
          <w:highlight w:val="yellow"/>
        </w:rPr>
        <w:t>wheat</w:t>
      </w:r>
      <w:r w:rsidRPr="00196186">
        <w:rPr>
          <w:sz w:val="36"/>
          <w:szCs w:val="36"/>
        </w:rPr>
        <w:t xml:space="preserve">, long since sold on the black market.¶ These are some of the elements, large and small, that together form </w:t>
      </w:r>
      <w:r w:rsidRPr="00196186">
        <w:rPr>
          <w:rStyle w:val="StyleBoldUnderline"/>
          <w:sz w:val="36"/>
          <w:szCs w:val="36"/>
          <w:highlight w:val="yellow"/>
        </w:rPr>
        <w:t>the</w:t>
      </w:r>
      <w:r w:rsidRPr="00196186">
        <w:rPr>
          <w:sz w:val="36"/>
          <w:szCs w:val="36"/>
        </w:rPr>
        <w:t xml:space="preserve"> elaborate organized </w:t>
      </w:r>
      <w:r w:rsidRPr="00196186">
        <w:rPr>
          <w:rStyle w:val="StyleBoldUnderline"/>
          <w:sz w:val="36"/>
          <w:szCs w:val="36"/>
          <w:highlight w:val="yellow"/>
        </w:rPr>
        <w:t>crime environment Afghans contend with daily</w:t>
      </w:r>
      <w:r w:rsidRPr="00196186">
        <w:rPr>
          <w:sz w:val="36"/>
          <w:szCs w:val="36"/>
        </w:rPr>
        <w:t xml:space="preserve">. And despite the hoped-for success of the U.S. military surge and President Barack Obama's claims of significant progress, Afghanistan's resemblance to a mafia state that cannot serve its citizens may only be getting worse, according to an upcoming report by the International Crisis Group, a Brussels-based think tank.¶ The 46-page study, to be released next week, looks specifically at Afghanistan's heartland: the rural areas of </w:t>
      </w:r>
      <w:proofErr w:type="spellStart"/>
      <w:r w:rsidRPr="00196186">
        <w:rPr>
          <w:sz w:val="36"/>
          <w:szCs w:val="36"/>
        </w:rPr>
        <w:t>Ghazni</w:t>
      </w:r>
      <w:proofErr w:type="spellEnd"/>
      <w:r w:rsidRPr="00196186">
        <w:rPr>
          <w:sz w:val="36"/>
          <w:szCs w:val="36"/>
        </w:rPr>
        <w:t xml:space="preserve">, </w:t>
      </w:r>
      <w:proofErr w:type="spellStart"/>
      <w:r w:rsidRPr="00196186">
        <w:rPr>
          <w:sz w:val="36"/>
          <w:szCs w:val="36"/>
        </w:rPr>
        <w:t>Wardak</w:t>
      </w:r>
      <w:proofErr w:type="spellEnd"/>
      <w:r w:rsidRPr="00196186">
        <w:rPr>
          <w:sz w:val="36"/>
          <w:szCs w:val="36"/>
        </w:rPr>
        <w:t xml:space="preserve">, </w:t>
      </w:r>
      <w:proofErr w:type="spellStart"/>
      <w:r w:rsidRPr="00196186">
        <w:rPr>
          <w:sz w:val="36"/>
          <w:szCs w:val="36"/>
        </w:rPr>
        <w:t>Logar</w:t>
      </w:r>
      <w:proofErr w:type="spellEnd"/>
      <w:r w:rsidRPr="00196186">
        <w:rPr>
          <w:sz w:val="36"/>
          <w:szCs w:val="36"/>
        </w:rPr>
        <w:t xml:space="preserve"> and other provinces just beyond the periphery of Kabul. Unemployment is high, government presence is low and </w:t>
      </w:r>
      <w:r w:rsidRPr="00196186">
        <w:rPr>
          <w:rStyle w:val="StyleBoldUnderline"/>
          <w:sz w:val="36"/>
          <w:szCs w:val="36"/>
        </w:rPr>
        <w:t xml:space="preserve">the </w:t>
      </w:r>
      <w:r w:rsidRPr="00196186">
        <w:rPr>
          <w:rStyle w:val="StyleBoldUnderline"/>
          <w:sz w:val="36"/>
          <w:szCs w:val="36"/>
          <w:highlight w:val="yellow"/>
        </w:rPr>
        <w:t>insurgency operates with impunity</w:t>
      </w:r>
      <w:r w:rsidRPr="00196186">
        <w:rPr>
          <w:sz w:val="36"/>
          <w:szCs w:val="36"/>
        </w:rPr>
        <w:t xml:space="preserve">. Corruption and cooperation with the Taliban reach the highest levels of local governance.¶ "Nearly a decade after the U.S.-led military intervention little has been done to challenge the perverse incentives of continued conflict in Afghanistan," the research group says. Rather, </w:t>
      </w:r>
      <w:r w:rsidRPr="00196186">
        <w:rPr>
          <w:rStyle w:val="StyleBoldUnderline"/>
          <w:sz w:val="36"/>
          <w:szCs w:val="36"/>
        </w:rPr>
        <w:t>violence and the billions of dollars in international aid have brought wealthy officials and insurgents together.</w:t>
      </w:r>
      <w:r w:rsidRPr="00196186">
        <w:rPr>
          <w:sz w:val="36"/>
          <w:szCs w:val="36"/>
        </w:rPr>
        <w:t xml:space="preserve"> And "the economy as a result is increasingly dominated by a criminal oligarchy of politically connected businessmen," the report concludes.</w:t>
      </w:r>
      <w:r w:rsidRPr="00196186">
        <w:rPr>
          <w:sz w:val="36"/>
          <w:szCs w:val="36"/>
        </w:rPr>
        <w:br/>
      </w:r>
    </w:p>
    <w:p w14:paraId="277AB87A" w14:textId="77777777" w:rsidR="003313B9" w:rsidRPr="00196186" w:rsidRDefault="003313B9" w:rsidP="001A4DF3">
      <w:pPr>
        <w:pStyle w:val="tag"/>
        <w:rPr>
          <w:sz w:val="36"/>
          <w:szCs w:val="36"/>
        </w:rPr>
      </w:pPr>
    </w:p>
    <w:p w14:paraId="3579381E" w14:textId="0B387B11" w:rsidR="001A4DF3" w:rsidRPr="00196186" w:rsidRDefault="003313B9" w:rsidP="001A4DF3">
      <w:pPr>
        <w:pStyle w:val="tag"/>
        <w:rPr>
          <w:sz w:val="36"/>
          <w:szCs w:val="36"/>
        </w:rPr>
      </w:pPr>
      <w:r w:rsidRPr="00196186">
        <w:rPr>
          <w:sz w:val="36"/>
          <w:szCs w:val="36"/>
        </w:rPr>
        <w:t xml:space="preserve">12. </w:t>
      </w:r>
      <w:r w:rsidR="001A4DF3" w:rsidRPr="00196186">
        <w:rPr>
          <w:sz w:val="36"/>
          <w:szCs w:val="36"/>
        </w:rPr>
        <w:t>The K starts from a position of privilege – it ignores the life and death situations that people must face</w:t>
      </w:r>
    </w:p>
    <w:p w14:paraId="066AAA39" w14:textId="77777777" w:rsidR="001A4DF3" w:rsidRPr="00196186" w:rsidRDefault="001A4DF3" w:rsidP="001A4DF3">
      <w:pPr>
        <w:rPr>
          <w:sz w:val="36"/>
          <w:szCs w:val="36"/>
        </w:rPr>
      </w:pPr>
      <w:r w:rsidRPr="00196186">
        <w:rPr>
          <w:rStyle w:val="cite"/>
          <w:sz w:val="36"/>
          <w:szCs w:val="36"/>
        </w:rPr>
        <w:t xml:space="preserve">Jarvis 0 </w:t>
      </w:r>
      <w:r w:rsidRPr="00196186">
        <w:rPr>
          <w:sz w:val="36"/>
          <w:szCs w:val="36"/>
        </w:rPr>
        <w:t>(Darryl S. L. Natl. U of Singapore “international relations and the challenge of postmodernism p 128-129 Google Books) TBC 7/8/10</w:t>
      </w:r>
    </w:p>
    <w:p w14:paraId="75BD6F4F" w14:textId="6EC791DD" w:rsidR="008F50F2" w:rsidRPr="00196186" w:rsidRDefault="001A4DF3" w:rsidP="008A2A3C">
      <w:pPr>
        <w:pStyle w:val="card"/>
        <w:rPr>
          <w:sz w:val="36"/>
          <w:szCs w:val="36"/>
        </w:rPr>
      </w:pPr>
      <w:r w:rsidRPr="00196186">
        <w:rPr>
          <w:sz w:val="36"/>
          <w:szCs w:val="36"/>
        </w:rPr>
        <w:t xml:space="preserve">More is the pity that such </w:t>
      </w:r>
      <w:r w:rsidRPr="00196186">
        <w:rPr>
          <w:rStyle w:val="underline"/>
          <w:sz w:val="36"/>
          <w:szCs w:val="36"/>
        </w:rPr>
        <w:t xml:space="preserve">irrational and obviously </w:t>
      </w:r>
      <w:r w:rsidRPr="00196186">
        <w:rPr>
          <w:rStyle w:val="underline"/>
          <w:sz w:val="36"/>
          <w:szCs w:val="36"/>
          <w:highlight w:val="yellow"/>
        </w:rPr>
        <w:t>abstruse debate</w:t>
      </w:r>
      <w:r w:rsidRPr="00196186">
        <w:rPr>
          <w:sz w:val="36"/>
          <w:szCs w:val="36"/>
        </w:rPr>
        <w:t xml:space="preserve"> should so occupy us at a time of great global turmoil. That it does and </w:t>
      </w:r>
      <w:r w:rsidRPr="00196186">
        <w:rPr>
          <w:rStyle w:val="underline"/>
          <w:sz w:val="36"/>
          <w:szCs w:val="36"/>
          <w:highlight w:val="yellow"/>
        </w:rPr>
        <w:t>continues to</w:t>
      </w:r>
      <w:r w:rsidRPr="00196186">
        <w:rPr>
          <w:sz w:val="36"/>
          <w:szCs w:val="36"/>
        </w:rPr>
        <w:t xml:space="preserve"> do so </w:t>
      </w:r>
      <w:r w:rsidRPr="00196186">
        <w:rPr>
          <w:rStyle w:val="underline"/>
          <w:sz w:val="36"/>
          <w:szCs w:val="36"/>
          <w:highlight w:val="yellow"/>
        </w:rPr>
        <w:t>reflect</w:t>
      </w:r>
      <w:r w:rsidRPr="00196186">
        <w:rPr>
          <w:sz w:val="36"/>
          <w:szCs w:val="36"/>
          <w:highlight w:val="yellow"/>
        </w:rPr>
        <w:t>s</w:t>
      </w:r>
      <w:r w:rsidRPr="00196186">
        <w:rPr>
          <w:sz w:val="36"/>
          <w:szCs w:val="36"/>
        </w:rPr>
        <w:t xml:space="preserve"> </w:t>
      </w:r>
      <w:r w:rsidRPr="00196186">
        <w:rPr>
          <w:rStyle w:val="underline"/>
          <w:sz w:val="36"/>
          <w:szCs w:val="36"/>
        </w:rPr>
        <w:t>our lack of judicious criteria for evaluating theory</w:t>
      </w:r>
      <w:r w:rsidRPr="00196186">
        <w:rPr>
          <w:sz w:val="36"/>
          <w:szCs w:val="36"/>
        </w:rPr>
        <w:t xml:space="preserve"> </w:t>
      </w:r>
      <w:r w:rsidRPr="00196186">
        <w:rPr>
          <w:rStyle w:val="underline"/>
          <w:sz w:val="36"/>
          <w:szCs w:val="36"/>
        </w:rPr>
        <w:t>and</w:t>
      </w:r>
      <w:r w:rsidRPr="00196186">
        <w:rPr>
          <w:sz w:val="36"/>
          <w:szCs w:val="36"/>
        </w:rPr>
        <w:t>, more importantly</w:t>
      </w:r>
      <w:r w:rsidRPr="00196186">
        <w:rPr>
          <w:rStyle w:val="underline"/>
          <w:sz w:val="36"/>
          <w:szCs w:val="36"/>
        </w:rPr>
        <w:t xml:space="preserve">, the </w:t>
      </w:r>
      <w:r w:rsidRPr="00196186">
        <w:rPr>
          <w:rStyle w:val="underline"/>
          <w:sz w:val="36"/>
          <w:szCs w:val="36"/>
          <w:highlight w:val="yellow"/>
        </w:rPr>
        <w:t>lack of attachment</w:t>
      </w:r>
      <w:r w:rsidRPr="00196186">
        <w:rPr>
          <w:rStyle w:val="underline"/>
          <w:sz w:val="36"/>
          <w:szCs w:val="36"/>
        </w:rPr>
        <w:t xml:space="preserve"> theorists have </w:t>
      </w:r>
      <w:r w:rsidRPr="00196186">
        <w:rPr>
          <w:rStyle w:val="underline"/>
          <w:sz w:val="36"/>
          <w:szCs w:val="36"/>
          <w:highlight w:val="yellow"/>
        </w:rPr>
        <w:t>to the real world</w:t>
      </w:r>
      <w:r w:rsidRPr="00196186">
        <w:rPr>
          <w:sz w:val="36"/>
          <w:szCs w:val="36"/>
          <w:highlight w:val="yellow"/>
        </w:rPr>
        <w:t>.</w:t>
      </w:r>
      <w:r w:rsidRPr="00196186">
        <w:rPr>
          <w:sz w:val="36"/>
          <w:szCs w:val="36"/>
        </w:rPr>
        <w:t xml:space="preserve"> </w:t>
      </w:r>
      <w:r w:rsidRPr="00196186">
        <w:rPr>
          <w:rStyle w:val="underline"/>
          <w:sz w:val="36"/>
          <w:szCs w:val="36"/>
        </w:rPr>
        <w:t>Certainly it is</w:t>
      </w:r>
      <w:r w:rsidRPr="00196186">
        <w:rPr>
          <w:sz w:val="36"/>
          <w:szCs w:val="36"/>
        </w:rPr>
        <w:t xml:space="preserve"> right and </w:t>
      </w:r>
      <w:r w:rsidRPr="00196186">
        <w:rPr>
          <w:rStyle w:val="underline"/>
          <w:sz w:val="36"/>
          <w:szCs w:val="36"/>
        </w:rPr>
        <w:t>proper that we ponder</w:t>
      </w:r>
      <w:r w:rsidRPr="00196186">
        <w:rPr>
          <w:sz w:val="36"/>
          <w:szCs w:val="36"/>
        </w:rPr>
        <w:t xml:space="preserve"> the depths of our theoretical imaginations, engage in epistemological and </w:t>
      </w:r>
      <w:r w:rsidRPr="00196186">
        <w:rPr>
          <w:rStyle w:val="underline"/>
          <w:sz w:val="36"/>
          <w:szCs w:val="36"/>
        </w:rPr>
        <w:t>ontological debate</w:t>
      </w:r>
      <w:r w:rsidRPr="00196186">
        <w:rPr>
          <w:sz w:val="36"/>
          <w:szCs w:val="36"/>
        </w:rPr>
        <w:t xml:space="preserve">, and analyze the sociology of our knowledge.37 </w:t>
      </w:r>
      <w:r w:rsidRPr="00196186">
        <w:rPr>
          <w:rStyle w:val="underline"/>
          <w:sz w:val="36"/>
          <w:szCs w:val="36"/>
        </w:rPr>
        <w:t xml:space="preserve">But </w:t>
      </w:r>
      <w:r w:rsidRPr="00196186">
        <w:rPr>
          <w:rStyle w:val="underline"/>
          <w:sz w:val="36"/>
          <w:szCs w:val="36"/>
          <w:highlight w:val="yellow"/>
        </w:rPr>
        <w:t>to suppose that this is the only task of international theory, let alone the most important one,</w:t>
      </w:r>
      <w:r w:rsidRPr="00196186">
        <w:rPr>
          <w:sz w:val="36"/>
          <w:szCs w:val="36"/>
          <w:highlight w:val="yellow"/>
        </w:rPr>
        <w:t xml:space="preserve"> </w:t>
      </w:r>
      <w:r w:rsidRPr="00196186">
        <w:rPr>
          <w:rStyle w:val="underline"/>
          <w:sz w:val="36"/>
          <w:szCs w:val="36"/>
          <w:highlight w:val="yellow"/>
        </w:rPr>
        <w:t>smacks of</w:t>
      </w:r>
      <w:r w:rsidRPr="00196186">
        <w:rPr>
          <w:sz w:val="36"/>
          <w:szCs w:val="36"/>
        </w:rPr>
        <w:t xml:space="preserve"> intellectual </w:t>
      </w:r>
      <w:r w:rsidRPr="00196186">
        <w:rPr>
          <w:rStyle w:val="underline"/>
          <w:sz w:val="36"/>
          <w:szCs w:val="36"/>
          <w:highlight w:val="yellow"/>
        </w:rPr>
        <w:t>elitism</w:t>
      </w:r>
      <w:r w:rsidRPr="00196186">
        <w:rPr>
          <w:sz w:val="36"/>
          <w:szCs w:val="36"/>
        </w:rPr>
        <w:t xml:space="preserve"> and displays a certain contempt for those who search for guidance in their daily struggles as actors in international politics. </w:t>
      </w:r>
      <w:r w:rsidRPr="00196186">
        <w:rPr>
          <w:rStyle w:val="underline"/>
          <w:sz w:val="36"/>
          <w:szCs w:val="36"/>
        </w:rPr>
        <w:t>What does</w:t>
      </w:r>
      <w:r w:rsidRPr="00196186">
        <w:rPr>
          <w:sz w:val="36"/>
          <w:szCs w:val="36"/>
        </w:rPr>
        <w:t xml:space="preserve"> Ashley's project, his deconstructive efforts, or </w:t>
      </w:r>
      <w:r w:rsidRPr="00196186">
        <w:rPr>
          <w:rStyle w:val="underline"/>
          <w:sz w:val="36"/>
          <w:szCs w:val="36"/>
        </w:rPr>
        <w:t xml:space="preserve">valiant fight against positivism say to the truly marginalized, oppressed, and destitute? </w:t>
      </w:r>
      <w:r w:rsidRPr="00196186">
        <w:rPr>
          <w:rStyle w:val="underline"/>
          <w:sz w:val="36"/>
          <w:szCs w:val="36"/>
          <w:highlight w:val="yellow"/>
        </w:rPr>
        <w:t>How does it help solve the plight of the poor, the displaced refugees, the casualties of war</w:t>
      </w:r>
      <w:r w:rsidRPr="00196186">
        <w:rPr>
          <w:sz w:val="36"/>
          <w:szCs w:val="36"/>
        </w:rPr>
        <w:t xml:space="preserve">, or the </w:t>
      </w:r>
      <w:proofErr w:type="spellStart"/>
      <w:r w:rsidRPr="00196186">
        <w:rPr>
          <w:sz w:val="36"/>
          <w:szCs w:val="36"/>
        </w:rPr>
        <w:t>emigres</w:t>
      </w:r>
      <w:proofErr w:type="spellEnd"/>
      <w:r w:rsidRPr="00196186">
        <w:rPr>
          <w:sz w:val="36"/>
          <w:szCs w:val="36"/>
        </w:rPr>
        <w:t xml:space="preserve"> of death squads? </w:t>
      </w:r>
      <w:r w:rsidRPr="00196186">
        <w:rPr>
          <w:rStyle w:val="underline"/>
          <w:sz w:val="36"/>
          <w:szCs w:val="36"/>
          <w:highlight w:val="yellow"/>
        </w:rPr>
        <w:t>Does it in any way speak to those whose actions and thoughts comprise the policy</w:t>
      </w:r>
      <w:r w:rsidRPr="00196186">
        <w:rPr>
          <w:sz w:val="36"/>
          <w:szCs w:val="36"/>
        </w:rPr>
        <w:t xml:space="preserve"> and practice </w:t>
      </w:r>
      <w:r w:rsidRPr="00196186">
        <w:rPr>
          <w:rStyle w:val="underline"/>
          <w:sz w:val="36"/>
          <w:szCs w:val="36"/>
          <w:highlight w:val="yellow"/>
        </w:rPr>
        <w:t>of international relations</w:t>
      </w:r>
      <w:r w:rsidRPr="00196186">
        <w:rPr>
          <w:sz w:val="36"/>
          <w:szCs w:val="36"/>
          <w:highlight w:val="yellow"/>
        </w:rPr>
        <w:t>?</w:t>
      </w:r>
      <w:r w:rsidRPr="00196186">
        <w:rPr>
          <w:sz w:val="36"/>
          <w:szCs w:val="36"/>
        </w:rPr>
        <w:t xml:space="preserve"> On all these questions one must answer </w:t>
      </w:r>
      <w:r w:rsidRPr="00196186">
        <w:rPr>
          <w:rStyle w:val="underline"/>
          <w:sz w:val="36"/>
          <w:szCs w:val="36"/>
          <w:highlight w:val="yellow"/>
        </w:rPr>
        <w:t>no</w:t>
      </w:r>
      <w:r w:rsidRPr="00196186">
        <w:rPr>
          <w:sz w:val="36"/>
          <w:szCs w:val="36"/>
        </w:rPr>
        <w:t xml:space="preserve">. This is not to say, of course, that all theory should be judged by its technical rationality and problem-solving capacity as Ashley forcefully argues. But </w:t>
      </w:r>
      <w:r w:rsidRPr="00196186">
        <w:rPr>
          <w:rStyle w:val="underline"/>
          <w:sz w:val="36"/>
          <w:szCs w:val="36"/>
          <w:highlight w:val="yellow"/>
        </w:rPr>
        <w:t>to suppose that problem-solving technical theory is not necessary—or is in some way bad—is a contemptuous position</w:t>
      </w:r>
      <w:r w:rsidRPr="00196186">
        <w:rPr>
          <w:rStyle w:val="underline"/>
          <w:sz w:val="36"/>
          <w:szCs w:val="36"/>
        </w:rPr>
        <w:t xml:space="preserve"> that abrogates any hope of solving some of the nightmarish realities that millions confront daily</w:t>
      </w:r>
      <w:r w:rsidRPr="00196186">
        <w:rPr>
          <w:sz w:val="36"/>
          <w:szCs w:val="36"/>
        </w:rPr>
        <w:t xml:space="preserve">. As </w:t>
      </w:r>
      <w:proofErr w:type="spellStart"/>
      <w:r w:rsidRPr="00196186">
        <w:rPr>
          <w:sz w:val="36"/>
          <w:szCs w:val="36"/>
        </w:rPr>
        <w:t>Holsri</w:t>
      </w:r>
      <w:proofErr w:type="spellEnd"/>
      <w:r w:rsidRPr="00196186">
        <w:rPr>
          <w:sz w:val="36"/>
          <w:szCs w:val="36"/>
        </w:rPr>
        <w:t xml:space="preserve"> argues, we need ask of these theorists and their theories the ultimate question, "So what?" </w:t>
      </w:r>
      <w:r w:rsidRPr="00196186">
        <w:rPr>
          <w:rStyle w:val="underline"/>
          <w:sz w:val="36"/>
          <w:szCs w:val="36"/>
          <w:highlight w:val="yellow"/>
        </w:rPr>
        <w:t>To what purpose do they deconstruct</w:t>
      </w:r>
      <w:r w:rsidRPr="00196186">
        <w:rPr>
          <w:sz w:val="36"/>
          <w:szCs w:val="36"/>
        </w:rPr>
        <w:t xml:space="preserve">, problematize, destabilize, undermine, ridicule, and belittle modernist and rationalist approaches? </w:t>
      </w:r>
      <w:r w:rsidRPr="00196186">
        <w:rPr>
          <w:rStyle w:val="underline"/>
          <w:sz w:val="36"/>
          <w:szCs w:val="36"/>
          <w:highlight w:val="yellow"/>
        </w:rPr>
        <w:t>Does this get us any further, make the world any better, or enhance the human condition?</w:t>
      </w:r>
      <w:r w:rsidRPr="00196186">
        <w:rPr>
          <w:sz w:val="36"/>
          <w:szCs w:val="36"/>
        </w:rPr>
        <w:t xml:space="preserve"> In what sense can this "debate toward [a] bottomless pit of epistemology and metaphysics" be judged pertinent, relevant, helpful, or cogent to anyone other than those foolish enough to be scholastically excited by abstract and recondite </w:t>
      </w:r>
      <w:proofErr w:type="gramStart"/>
      <w:r w:rsidRPr="00196186">
        <w:rPr>
          <w:sz w:val="36"/>
          <w:szCs w:val="36"/>
        </w:rPr>
        <w:t>debate.</w:t>
      </w:r>
      <w:proofErr w:type="gramEnd"/>
    </w:p>
    <w:p w14:paraId="49D1191E" w14:textId="77777777" w:rsidR="008F50F2" w:rsidRPr="00196186" w:rsidRDefault="008F50F2" w:rsidP="009B127A">
      <w:pPr>
        <w:rPr>
          <w:sz w:val="36"/>
          <w:szCs w:val="36"/>
        </w:rPr>
      </w:pPr>
    </w:p>
    <w:p w14:paraId="456AC076" w14:textId="3E76F45E" w:rsidR="009B127A" w:rsidRPr="00196186" w:rsidRDefault="008F50F2" w:rsidP="009B127A">
      <w:pPr>
        <w:pStyle w:val="Heading4"/>
        <w:rPr>
          <w:sz w:val="36"/>
          <w:szCs w:val="36"/>
        </w:rPr>
      </w:pPr>
      <w:r w:rsidRPr="00196186">
        <w:rPr>
          <w:sz w:val="36"/>
          <w:szCs w:val="36"/>
        </w:rPr>
        <w:t>12</w:t>
      </w:r>
      <w:r w:rsidR="009B127A" w:rsidRPr="00196186">
        <w:rPr>
          <w:sz w:val="36"/>
          <w:szCs w:val="36"/>
        </w:rPr>
        <w:t xml:space="preserve">. Our speech is necessary discourse – combating complacency is crucial to halting certain and inevitable extinction </w:t>
      </w:r>
    </w:p>
    <w:p w14:paraId="2B6646C2" w14:textId="77777777" w:rsidR="009B127A" w:rsidRPr="00196186" w:rsidRDefault="009B127A" w:rsidP="009B127A">
      <w:pPr>
        <w:rPr>
          <w:rFonts w:eastAsia="Times New Roman"/>
          <w:sz w:val="36"/>
          <w:szCs w:val="36"/>
        </w:rPr>
      </w:pPr>
      <w:r w:rsidRPr="00196186">
        <w:rPr>
          <w:rStyle w:val="StyleStyleBold12pt"/>
          <w:sz w:val="36"/>
          <w:szCs w:val="36"/>
        </w:rPr>
        <w:t>Epstein and Zhao 09</w:t>
      </w:r>
      <w:r w:rsidRPr="00196186">
        <w:rPr>
          <w:rFonts w:eastAsia="Times New Roman"/>
          <w:sz w:val="36"/>
          <w:szCs w:val="36"/>
        </w:rPr>
        <w:t xml:space="preserve"> (Richard J. Epstein and Y. Zhao ‘9 – Laboratory of Computational Oncology, Department of Medicine, University of Hong Kong, The Threat That Dare Not Speak Its Name; Human Extinction, Perspectives in Biology and Medicine Volume 52, Number 1, Winter 2009, Muse)</w:t>
      </w:r>
      <w:r w:rsidRPr="00196186">
        <w:rPr>
          <w:rFonts w:eastAsia="Times New Roman"/>
          <w:sz w:val="36"/>
          <w:szCs w:val="36"/>
        </w:rPr>
        <w:br/>
      </w:r>
    </w:p>
    <w:p w14:paraId="0DB55CCB" w14:textId="77777777" w:rsidR="009B127A" w:rsidRPr="00196186" w:rsidRDefault="009B127A" w:rsidP="009B127A">
      <w:pPr>
        <w:ind w:right="270"/>
        <w:rPr>
          <w:rStyle w:val="StyleStyleBold12pt"/>
          <w:b w:val="0"/>
          <w:sz w:val="36"/>
          <w:szCs w:val="36"/>
        </w:rPr>
      </w:pPr>
      <w:r w:rsidRPr="00196186">
        <w:rPr>
          <w:rStyle w:val="StyleStyleBold12pt"/>
          <w:sz w:val="36"/>
          <w:szCs w:val="36"/>
        </w:rPr>
        <w:t xml:space="preserve">We shall not speculate here as to the “how and when” of human extinction; rather, we ask why there remains so little discussion of this important topic. </w:t>
      </w:r>
      <w:r w:rsidRPr="00196186">
        <w:rPr>
          <w:sz w:val="36"/>
          <w:szCs w:val="36"/>
        </w:rPr>
        <w:t xml:space="preserve">We </w:t>
      </w:r>
      <w:proofErr w:type="spellStart"/>
      <w:r w:rsidRPr="00196186">
        <w:rPr>
          <w:sz w:val="36"/>
          <w:szCs w:val="36"/>
        </w:rPr>
        <w:t>hypothesise</w:t>
      </w:r>
      <w:proofErr w:type="spellEnd"/>
      <w:r w:rsidRPr="00196186">
        <w:rPr>
          <w:sz w:val="36"/>
          <w:szCs w:val="36"/>
        </w:rPr>
        <w:t xml:space="preserve"> that</w:t>
      </w:r>
      <w:r w:rsidRPr="00196186">
        <w:rPr>
          <w:rStyle w:val="StyleStyleBold12pt"/>
          <w:sz w:val="36"/>
          <w:szCs w:val="36"/>
        </w:rPr>
        <w:t xml:space="preserve"> </w:t>
      </w:r>
      <w:r w:rsidRPr="00196186">
        <w:rPr>
          <w:rStyle w:val="StyleBoldUnderline"/>
          <w:sz w:val="36"/>
          <w:szCs w:val="36"/>
          <w:highlight w:val="yellow"/>
        </w:rPr>
        <w:t>a lethal mix of ignorance and denial is blinding humans from the realization that our own species could soon</w:t>
      </w:r>
      <w:r w:rsidRPr="00196186">
        <w:rPr>
          <w:rStyle w:val="StyleStyleBold12pt"/>
          <w:sz w:val="36"/>
          <w:szCs w:val="36"/>
        </w:rPr>
        <w:t xml:space="preserve"> (a relative concept, admittedly) </w:t>
      </w:r>
      <w:r w:rsidRPr="00196186">
        <w:rPr>
          <w:rStyle w:val="StyleBoldUnderline"/>
          <w:sz w:val="36"/>
          <w:szCs w:val="36"/>
          <w:highlight w:val="yellow"/>
        </w:rPr>
        <w:t xml:space="preserve">be </w:t>
      </w:r>
      <w:r w:rsidRPr="00196186">
        <w:rPr>
          <w:rStyle w:val="StyleBoldUnderline"/>
          <w:sz w:val="36"/>
          <w:szCs w:val="36"/>
        </w:rPr>
        <w:t>as</w:t>
      </w:r>
      <w:r w:rsidRPr="00196186">
        <w:rPr>
          <w:rStyle w:val="StyleBoldUnderline"/>
          <w:sz w:val="36"/>
          <w:szCs w:val="36"/>
          <w:highlight w:val="yellow"/>
        </w:rPr>
        <w:t xml:space="preserve"> endangered</w:t>
      </w:r>
      <w:r w:rsidRPr="00196186">
        <w:rPr>
          <w:rStyle w:val="StyleStyleBold12pt"/>
          <w:sz w:val="36"/>
          <w:szCs w:val="36"/>
        </w:rPr>
        <w:t xml:space="preserve"> </w:t>
      </w:r>
      <w:r w:rsidRPr="00196186">
        <w:rPr>
          <w:sz w:val="36"/>
          <w:szCs w:val="36"/>
        </w:rPr>
        <w:t>as many other large mammals (</w:t>
      </w:r>
      <w:proofErr w:type="spellStart"/>
      <w:r w:rsidRPr="00196186">
        <w:rPr>
          <w:sz w:val="36"/>
          <w:szCs w:val="36"/>
        </w:rPr>
        <w:t>Cardillo</w:t>
      </w:r>
      <w:proofErr w:type="spellEnd"/>
      <w:r w:rsidRPr="00196186">
        <w:rPr>
          <w:sz w:val="36"/>
          <w:szCs w:val="36"/>
        </w:rPr>
        <w:t xml:space="preserve"> et al. 2004). For notwithstanding the “overgrown Petri dish” model of human decline now confronting us,</w:t>
      </w:r>
      <w:r w:rsidRPr="00196186">
        <w:rPr>
          <w:rStyle w:val="StyleStyleBold12pt"/>
          <w:sz w:val="36"/>
          <w:szCs w:val="36"/>
        </w:rPr>
        <w:t xml:space="preserve"> </w:t>
      </w:r>
      <w:r w:rsidRPr="00196186">
        <w:rPr>
          <w:rStyle w:val="StyleBoldUnderline"/>
          <w:sz w:val="36"/>
          <w:szCs w:val="36"/>
          <w:highlight w:val="yellow"/>
        </w:rPr>
        <w:t>the most sinister menace that we face may not be extrinsic selection pressures but complacency. Entrenched in our culture is a knee-jerk “boy who cried wolf ” skepticism aimed at any person who voices concerns about the future</w:t>
      </w:r>
      <w:r w:rsidRPr="00196186">
        <w:rPr>
          <w:sz w:val="36"/>
          <w:szCs w:val="36"/>
        </w:rPr>
        <w:t>—a skepticism fed by a traditionally bullish, growth-addicted economy that eschews caution (Table 1). But the facts of extinction are less exciting and newsworthy than the roller-coaster booms and busts of stock markets.</w:t>
      </w:r>
    </w:p>
    <w:p w14:paraId="01B582D6" w14:textId="77777777" w:rsidR="009B127A" w:rsidRPr="00196186" w:rsidRDefault="009B127A">
      <w:pPr>
        <w:rPr>
          <w:sz w:val="36"/>
          <w:szCs w:val="36"/>
        </w:rPr>
      </w:pPr>
    </w:p>
    <w:p w14:paraId="2B68E9DD" w14:textId="5E35949D" w:rsidR="009B127A" w:rsidRPr="00196186" w:rsidRDefault="008F50F2" w:rsidP="009B127A">
      <w:pPr>
        <w:pStyle w:val="Heading4"/>
        <w:rPr>
          <w:rFonts w:cs="Times New Roman"/>
          <w:sz w:val="36"/>
          <w:szCs w:val="36"/>
        </w:rPr>
      </w:pPr>
      <w:r w:rsidRPr="00196186">
        <w:rPr>
          <w:rFonts w:cs="Times New Roman"/>
          <w:sz w:val="36"/>
          <w:szCs w:val="36"/>
        </w:rPr>
        <w:t>13</w:t>
      </w:r>
      <w:r w:rsidR="00477268" w:rsidRPr="00196186">
        <w:rPr>
          <w:rFonts w:cs="Times New Roman"/>
          <w:sz w:val="36"/>
          <w:szCs w:val="36"/>
        </w:rPr>
        <w:t xml:space="preserve">. </w:t>
      </w:r>
      <w:r w:rsidR="009B127A" w:rsidRPr="00196186">
        <w:rPr>
          <w:rFonts w:cs="Times New Roman"/>
          <w:sz w:val="36"/>
          <w:szCs w:val="36"/>
        </w:rPr>
        <w:t>Human life has intrinsic and objective value achieved through subjective pleasures – its preservation should be an a priori goal</w:t>
      </w:r>
    </w:p>
    <w:p w14:paraId="72E09DDF" w14:textId="77777777" w:rsidR="009B127A" w:rsidRPr="00196186" w:rsidRDefault="009B127A" w:rsidP="009B127A">
      <w:pPr>
        <w:rPr>
          <w:sz w:val="36"/>
          <w:szCs w:val="36"/>
        </w:rPr>
      </w:pPr>
      <w:proofErr w:type="spellStart"/>
      <w:r w:rsidRPr="00196186">
        <w:rPr>
          <w:rStyle w:val="StyleStyleBold12pt"/>
          <w:sz w:val="36"/>
          <w:szCs w:val="36"/>
        </w:rPr>
        <w:t>Kacou</w:t>
      </w:r>
      <w:proofErr w:type="spellEnd"/>
      <w:r w:rsidRPr="00196186">
        <w:rPr>
          <w:rStyle w:val="StyleStyleBold12pt"/>
          <w:sz w:val="36"/>
          <w:szCs w:val="36"/>
        </w:rPr>
        <w:t xml:space="preserve"> 8</w:t>
      </w:r>
      <w:r w:rsidRPr="00196186">
        <w:rPr>
          <w:sz w:val="36"/>
          <w:szCs w:val="36"/>
        </w:rPr>
        <w:t xml:space="preserve"> (</w:t>
      </w:r>
      <w:proofErr w:type="spellStart"/>
      <w:r w:rsidRPr="00196186">
        <w:rPr>
          <w:sz w:val="36"/>
          <w:szCs w:val="36"/>
        </w:rPr>
        <w:t>Amien</w:t>
      </w:r>
      <w:proofErr w:type="spellEnd"/>
      <w:r w:rsidRPr="00196186">
        <w:rPr>
          <w:sz w:val="36"/>
          <w:szCs w:val="36"/>
        </w:rPr>
        <w:t xml:space="preserve"> </w:t>
      </w:r>
      <w:proofErr w:type="spellStart"/>
      <w:r w:rsidRPr="00196186">
        <w:rPr>
          <w:sz w:val="36"/>
          <w:szCs w:val="36"/>
        </w:rPr>
        <w:t>Kacou</w:t>
      </w:r>
      <w:proofErr w:type="spellEnd"/>
      <w:r w:rsidRPr="00196186">
        <w:rPr>
          <w:sz w:val="36"/>
          <w:szCs w:val="36"/>
        </w:rPr>
        <w:t xml:space="preserve"> 8 WHY EVEN MIND? On The A Priori Value Of “Life”, Cosmos and History: The Journal of Natural and Social Philosophy, </w:t>
      </w:r>
      <w:proofErr w:type="spellStart"/>
      <w:r w:rsidRPr="00196186">
        <w:rPr>
          <w:sz w:val="36"/>
          <w:szCs w:val="36"/>
        </w:rPr>
        <w:t>Vol</w:t>
      </w:r>
      <w:proofErr w:type="spellEnd"/>
      <w:r w:rsidRPr="00196186">
        <w:rPr>
          <w:sz w:val="36"/>
          <w:szCs w:val="36"/>
        </w:rPr>
        <w:t xml:space="preserve"> 4, No 1-2 (2008) http://www.cosmosandhistory.org/index.php/journal/article/view/92/184)</w:t>
      </w:r>
    </w:p>
    <w:p w14:paraId="2E157C02" w14:textId="77777777" w:rsidR="009B127A" w:rsidRPr="00196186" w:rsidRDefault="009B127A" w:rsidP="009B127A">
      <w:pPr>
        <w:rPr>
          <w:sz w:val="36"/>
          <w:szCs w:val="36"/>
        </w:rPr>
      </w:pPr>
    </w:p>
    <w:p w14:paraId="09432648" w14:textId="77777777" w:rsidR="009B127A" w:rsidRPr="00196186" w:rsidRDefault="009B127A" w:rsidP="009B127A">
      <w:pPr>
        <w:rPr>
          <w:sz w:val="36"/>
          <w:szCs w:val="36"/>
        </w:rPr>
      </w:pPr>
      <w:r w:rsidRPr="00196186">
        <w:rPr>
          <w:sz w:val="36"/>
          <w:szCs w:val="36"/>
        </w:rPr>
        <w:t xml:space="preserve">Furthermore, that manner of </w:t>
      </w:r>
      <w:r w:rsidRPr="00196186">
        <w:rPr>
          <w:rStyle w:val="StyleBoldUnderline"/>
          <w:sz w:val="36"/>
          <w:szCs w:val="36"/>
          <w:highlight w:val="yellow"/>
        </w:rPr>
        <w:t>finding</w:t>
      </w:r>
      <w:r w:rsidRPr="00196186">
        <w:rPr>
          <w:sz w:val="36"/>
          <w:szCs w:val="36"/>
        </w:rPr>
        <w:t xml:space="preserve"> things good that is in </w:t>
      </w:r>
      <w:r w:rsidRPr="00196186">
        <w:rPr>
          <w:rStyle w:val="StyleBoldUnderline"/>
          <w:sz w:val="36"/>
          <w:szCs w:val="36"/>
          <w:highlight w:val="yellow"/>
        </w:rPr>
        <w:t>pleasure</w:t>
      </w:r>
      <w:r w:rsidRPr="00196186">
        <w:rPr>
          <w:sz w:val="36"/>
          <w:szCs w:val="36"/>
        </w:rPr>
        <w:t xml:space="preserve"> </w:t>
      </w:r>
      <w:r w:rsidRPr="00196186">
        <w:rPr>
          <w:rStyle w:val="StyleBoldUnderline"/>
          <w:sz w:val="36"/>
          <w:szCs w:val="36"/>
          <w:highlight w:val="yellow"/>
        </w:rPr>
        <w:t>can</w:t>
      </w:r>
      <w:r w:rsidRPr="00196186">
        <w:rPr>
          <w:sz w:val="36"/>
          <w:szCs w:val="36"/>
        </w:rPr>
        <w:t xml:space="preserve"> certainly </w:t>
      </w:r>
      <w:r w:rsidRPr="00196186">
        <w:rPr>
          <w:rStyle w:val="StyleBoldUnderline"/>
          <w:sz w:val="36"/>
          <w:szCs w:val="36"/>
          <w:highlight w:val="yellow"/>
        </w:rPr>
        <w:t>not exist</w:t>
      </w:r>
      <w:r w:rsidRPr="00196186">
        <w:rPr>
          <w:sz w:val="36"/>
          <w:szCs w:val="36"/>
        </w:rPr>
        <w:t xml:space="preserve"> in any world without consciousness (i.e., </w:t>
      </w:r>
      <w:r w:rsidRPr="00196186">
        <w:rPr>
          <w:rStyle w:val="StyleBoldUnderline"/>
          <w:sz w:val="36"/>
          <w:szCs w:val="36"/>
          <w:highlight w:val="yellow"/>
        </w:rPr>
        <w:t>without “life,”</w:t>
      </w:r>
      <w:r w:rsidRPr="00196186">
        <w:rPr>
          <w:sz w:val="36"/>
          <w:szCs w:val="36"/>
        </w:rPr>
        <w:t xml:space="preserve"> as we now understand the word)—slight analogies put aside. In fact, we can begin to develop a more sophisticated definition of the concept of “</w:t>
      </w:r>
      <w:r w:rsidRPr="00196186">
        <w:rPr>
          <w:rStyle w:val="StyleBoldUnderline"/>
          <w:sz w:val="36"/>
          <w:szCs w:val="36"/>
          <w:highlight w:val="yellow"/>
        </w:rPr>
        <w:t>pleasure</w:t>
      </w:r>
      <w:r w:rsidRPr="00196186">
        <w:rPr>
          <w:sz w:val="36"/>
          <w:szCs w:val="36"/>
        </w:rPr>
        <w:t xml:space="preserve">,” in the broadest possible sense of the word, as follows: it </w:t>
      </w:r>
      <w:r w:rsidRPr="00196186">
        <w:rPr>
          <w:rStyle w:val="StyleBoldUnderline"/>
          <w:sz w:val="36"/>
          <w:szCs w:val="36"/>
          <w:highlight w:val="yellow"/>
        </w:rPr>
        <w:t>is</w:t>
      </w:r>
      <w:r w:rsidRPr="00196186">
        <w:rPr>
          <w:sz w:val="36"/>
          <w:szCs w:val="36"/>
        </w:rPr>
        <w:t xml:space="preserve"> </w:t>
      </w:r>
      <w:r w:rsidRPr="00196186">
        <w:rPr>
          <w:rStyle w:val="StyleBoldUnderline"/>
          <w:sz w:val="36"/>
          <w:szCs w:val="36"/>
          <w:highlight w:val="yellow"/>
        </w:rPr>
        <w:t>the common psychological element</w:t>
      </w:r>
      <w:r w:rsidRPr="00196186">
        <w:rPr>
          <w:sz w:val="36"/>
          <w:szCs w:val="36"/>
        </w:rPr>
        <w:t xml:space="preserve"> </w:t>
      </w:r>
      <w:r w:rsidRPr="00196186">
        <w:rPr>
          <w:rStyle w:val="StyleBoldUnderline"/>
          <w:sz w:val="36"/>
          <w:szCs w:val="36"/>
          <w:highlight w:val="yellow"/>
        </w:rPr>
        <w:t>in</w:t>
      </w:r>
      <w:r w:rsidRPr="00196186">
        <w:rPr>
          <w:rStyle w:val="StyleBoldUnderline"/>
          <w:sz w:val="36"/>
          <w:szCs w:val="36"/>
        </w:rPr>
        <w:t xml:space="preserve"> </w:t>
      </w:r>
      <w:r w:rsidRPr="00196186">
        <w:rPr>
          <w:sz w:val="36"/>
          <w:szCs w:val="36"/>
        </w:rPr>
        <w:t xml:space="preserve">all psychological experience of </w:t>
      </w:r>
      <w:r w:rsidRPr="00196186">
        <w:rPr>
          <w:rStyle w:val="StyleBoldUnderline"/>
          <w:sz w:val="36"/>
          <w:szCs w:val="36"/>
          <w:highlight w:val="yellow"/>
        </w:rPr>
        <w:t>goodness</w:t>
      </w:r>
      <w:r w:rsidRPr="00196186">
        <w:rPr>
          <w:sz w:val="36"/>
          <w:szCs w:val="36"/>
        </w:rPr>
        <w:t xml:space="preserve"> (be it in joy, admiration, or whatever else). In this sense, pleasure can always be pictured to “mediate” all awareness or perception or judgment of goodness: </w:t>
      </w:r>
      <w:r w:rsidRPr="00196186">
        <w:rPr>
          <w:rStyle w:val="StyleBoldUnderline"/>
          <w:sz w:val="36"/>
          <w:szCs w:val="36"/>
          <w:highlight w:val="yellow"/>
        </w:rPr>
        <w:t>there is pleasure in all</w:t>
      </w:r>
      <w:r w:rsidRPr="00196186">
        <w:rPr>
          <w:sz w:val="36"/>
          <w:szCs w:val="36"/>
        </w:rPr>
        <w:t xml:space="preserve"> consciousness of things </w:t>
      </w:r>
      <w:r w:rsidRPr="00196186">
        <w:rPr>
          <w:rStyle w:val="StyleBoldUnderline"/>
          <w:sz w:val="36"/>
          <w:szCs w:val="36"/>
          <w:highlight w:val="yellow"/>
        </w:rPr>
        <w:t>good</w:t>
      </w:r>
      <w:r w:rsidRPr="00196186">
        <w:rPr>
          <w:sz w:val="36"/>
          <w:szCs w:val="36"/>
        </w:rPr>
        <w:t xml:space="preserve">; pleasure is the common element of all conscious satisfaction. In short, it is simply </w:t>
      </w:r>
      <w:r w:rsidRPr="00196186">
        <w:rPr>
          <w:rStyle w:val="StyleBoldUnderline"/>
          <w:sz w:val="36"/>
          <w:szCs w:val="36"/>
          <w:highlight w:val="yellow"/>
        </w:rPr>
        <w:t>the</w:t>
      </w:r>
      <w:r w:rsidRPr="00196186">
        <w:rPr>
          <w:sz w:val="36"/>
          <w:szCs w:val="36"/>
        </w:rPr>
        <w:t xml:space="preserve"> very </w:t>
      </w:r>
      <w:r w:rsidRPr="00196186">
        <w:rPr>
          <w:rStyle w:val="StyleBoldUnderline"/>
          <w:sz w:val="36"/>
          <w:szCs w:val="36"/>
          <w:highlight w:val="yellow"/>
        </w:rPr>
        <w:t>experience of liking things</w:t>
      </w:r>
      <w:r w:rsidRPr="00196186">
        <w:rPr>
          <w:sz w:val="36"/>
          <w:szCs w:val="36"/>
        </w:rPr>
        <w:t xml:space="preserve">, or the liking of experience, in general. In this sense, </w:t>
      </w:r>
      <w:r w:rsidRPr="00196186">
        <w:rPr>
          <w:rStyle w:val="StyleBoldUnderline"/>
          <w:sz w:val="36"/>
          <w:szCs w:val="36"/>
          <w:highlight w:val="yellow"/>
        </w:rPr>
        <w:t>pleasure is,</w:t>
      </w:r>
      <w:r w:rsidRPr="00196186">
        <w:rPr>
          <w:sz w:val="36"/>
          <w:szCs w:val="36"/>
        </w:rPr>
        <w:t xml:space="preserve"> not only uniquely characteristic of life but also, </w:t>
      </w:r>
      <w:r w:rsidRPr="00196186">
        <w:rPr>
          <w:rStyle w:val="StyleBoldUnderline"/>
          <w:sz w:val="36"/>
          <w:szCs w:val="36"/>
          <w:highlight w:val="yellow"/>
        </w:rPr>
        <w:t>the</w:t>
      </w:r>
      <w:r w:rsidRPr="00196186">
        <w:rPr>
          <w:sz w:val="36"/>
          <w:szCs w:val="36"/>
        </w:rPr>
        <w:t xml:space="preserve"> core </w:t>
      </w:r>
      <w:r w:rsidRPr="00196186">
        <w:rPr>
          <w:rStyle w:val="StyleBoldUnderline"/>
          <w:sz w:val="36"/>
          <w:szCs w:val="36"/>
          <w:highlight w:val="yellow"/>
        </w:rPr>
        <w:t>expression of goodness in life</w:t>
      </w:r>
      <w:r w:rsidRPr="00196186">
        <w:rPr>
          <w:sz w:val="36"/>
          <w:szCs w:val="36"/>
        </w:rPr>
        <w:t xml:space="preserve">—the most general sign or phenomenon for favorable conscious valuation, in other words. This does not mean that “good” is absolutely synonymous with “pleasant”—what we value may well go beyond pleasure. (The fact that we value things needs not be reduced to the experience of liking things.) However, what we value </w:t>
      </w:r>
      <w:r w:rsidRPr="00196186">
        <w:rPr>
          <w:rStyle w:val="StyleBoldUnderline"/>
          <w:sz w:val="36"/>
          <w:szCs w:val="36"/>
          <w:highlight w:val="yellow"/>
        </w:rPr>
        <w:t>beyond pleasure remains</w:t>
      </w:r>
      <w:r w:rsidRPr="00196186">
        <w:rPr>
          <w:sz w:val="36"/>
          <w:szCs w:val="36"/>
        </w:rPr>
        <w:t xml:space="preserve"> a matter of </w:t>
      </w:r>
      <w:r w:rsidRPr="00196186">
        <w:rPr>
          <w:rStyle w:val="StyleBoldUnderline"/>
          <w:sz w:val="36"/>
          <w:szCs w:val="36"/>
          <w:highlight w:val="yellow"/>
        </w:rPr>
        <w:t>speculation</w:t>
      </w:r>
      <w:r w:rsidRPr="00196186">
        <w:rPr>
          <w:sz w:val="36"/>
          <w:szCs w:val="36"/>
        </w:rPr>
        <w:t xml:space="preserve">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 something primitively valuable is attainable in living—that is, pleasure itself. And it seems equally clear that </w:t>
      </w:r>
      <w:r w:rsidRPr="00196186">
        <w:rPr>
          <w:rStyle w:val="StyleBoldUnderline"/>
          <w:sz w:val="36"/>
          <w:szCs w:val="36"/>
          <w:highlight w:val="yellow"/>
        </w:rPr>
        <w:t>we have a priori</w:t>
      </w:r>
      <w:r w:rsidRPr="00196186">
        <w:rPr>
          <w:sz w:val="36"/>
          <w:szCs w:val="36"/>
        </w:rPr>
        <w:t xml:space="preserve"> logical </w:t>
      </w:r>
      <w:r w:rsidRPr="00196186">
        <w:rPr>
          <w:rStyle w:val="StyleBoldUnderline"/>
          <w:sz w:val="36"/>
          <w:szCs w:val="36"/>
          <w:highlight w:val="yellow"/>
        </w:rPr>
        <w:t>reason to pay attention to the world in any world where pleasure exists</w:t>
      </w:r>
      <w:r w:rsidRPr="00196186">
        <w:rPr>
          <w:sz w:val="36"/>
          <w:szCs w:val="36"/>
        </w:rPr>
        <w:t xml:space="preserve">. Moreover, we can now also articulate a foundation for a security interest in our life: </w:t>
      </w:r>
      <w:r w:rsidRPr="00196186">
        <w:rPr>
          <w:rStyle w:val="StyleBoldUnderline"/>
          <w:sz w:val="36"/>
          <w:szCs w:val="36"/>
          <w:highlight w:val="yellow"/>
        </w:rPr>
        <w:t>since the good of pleasure can be found in living</w:t>
      </w:r>
      <w:r w:rsidRPr="00196186">
        <w:rPr>
          <w:sz w:val="36"/>
          <w:szCs w:val="36"/>
        </w:rPr>
        <w:t xml:space="preserve"> (to the extent pleasure remains attainable),[17] and only in living, therefore, a priori, </w:t>
      </w:r>
      <w:r w:rsidRPr="00196186">
        <w:rPr>
          <w:rStyle w:val="StyleBoldUnderline"/>
          <w:sz w:val="36"/>
          <w:szCs w:val="36"/>
          <w:highlight w:val="yellow"/>
        </w:rPr>
        <w:t>life ought to be continuously</w:t>
      </w:r>
      <w:r w:rsidRPr="00196186">
        <w:rPr>
          <w:sz w:val="36"/>
          <w:szCs w:val="36"/>
        </w:rPr>
        <w:t xml:space="preserve"> (and indefinitely) </w:t>
      </w:r>
      <w:r w:rsidRPr="00196186">
        <w:rPr>
          <w:rStyle w:val="StyleBoldUnderline"/>
          <w:sz w:val="36"/>
          <w:szCs w:val="36"/>
          <w:highlight w:val="yellow"/>
        </w:rPr>
        <w:t>pursued</w:t>
      </w:r>
      <w:r w:rsidRPr="00196186">
        <w:rPr>
          <w:sz w:val="36"/>
          <w:szCs w:val="36"/>
        </w:rPr>
        <w:t xml:space="preserve"> at least for the sake of preserving the possibility of finding that good.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w:t>
      </w:r>
      <w:r w:rsidRPr="00196186">
        <w:rPr>
          <w:rStyle w:val="StyleBoldUnderline"/>
          <w:sz w:val="36"/>
          <w:szCs w:val="36"/>
          <w:highlight w:val="yellow"/>
        </w:rPr>
        <w:t>the fact that we</w:t>
      </w:r>
      <w:r w:rsidRPr="00196186">
        <w:rPr>
          <w:sz w:val="36"/>
          <w:szCs w:val="36"/>
        </w:rPr>
        <w:t xml:space="preserve"> already have some (subjective) </w:t>
      </w:r>
      <w:r w:rsidRPr="00196186">
        <w:rPr>
          <w:rStyle w:val="StyleBoldUnderline"/>
          <w:sz w:val="36"/>
          <w:szCs w:val="36"/>
          <w:highlight w:val="yellow"/>
        </w:rPr>
        <w:t>desire for life shows life to have</w:t>
      </w:r>
      <w:r w:rsidRPr="00196186">
        <w:rPr>
          <w:rStyle w:val="StyleBoldUnderline"/>
          <w:sz w:val="36"/>
          <w:szCs w:val="36"/>
        </w:rPr>
        <w:t xml:space="preserve"> </w:t>
      </w:r>
      <w:r w:rsidRPr="00196186">
        <w:rPr>
          <w:sz w:val="36"/>
          <w:szCs w:val="36"/>
        </w:rPr>
        <w:t xml:space="preserve">some (objective) </w:t>
      </w:r>
      <w:r w:rsidRPr="00196186">
        <w:rPr>
          <w:rStyle w:val="StyleBoldUnderline"/>
          <w:sz w:val="36"/>
          <w:szCs w:val="36"/>
          <w:highlight w:val="yellow"/>
        </w:rPr>
        <w:t>value</w:t>
      </w:r>
      <w:r w:rsidRPr="00196186">
        <w:rPr>
          <w:sz w:val="36"/>
          <w:szCs w:val="3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2134899D" w14:textId="77777777" w:rsidR="00A430C1" w:rsidRPr="00196186" w:rsidRDefault="00A430C1" w:rsidP="00A430C1">
      <w:pPr>
        <w:rPr>
          <w:sz w:val="36"/>
          <w:szCs w:val="36"/>
        </w:rPr>
      </w:pPr>
    </w:p>
    <w:p w14:paraId="77900487" w14:textId="77777777" w:rsidR="00A430C1" w:rsidRPr="00196186" w:rsidRDefault="00A430C1" w:rsidP="00A430C1">
      <w:pPr>
        <w:rPr>
          <w:sz w:val="36"/>
          <w:szCs w:val="36"/>
        </w:rPr>
      </w:pPr>
    </w:p>
    <w:p w14:paraId="53DD1006" w14:textId="37EC65F3" w:rsidR="001A4DF3" w:rsidRPr="00196186" w:rsidRDefault="001A4DF3" w:rsidP="001A4DF3">
      <w:pPr>
        <w:pStyle w:val="Heading4"/>
        <w:rPr>
          <w:rFonts w:cs="Times New Roman"/>
          <w:sz w:val="36"/>
          <w:szCs w:val="36"/>
        </w:rPr>
      </w:pPr>
      <w:r w:rsidRPr="00196186">
        <w:rPr>
          <w:rFonts w:cs="Times New Roman"/>
          <w:sz w:val="36"/>
          <w:szCs w:val="36"/>
        </w:rPr>
        <w:t xml:space="preserve">14. Focus on ontology and authentic existence erases plurality—justifies the worst examples of </w:t>
      </w:r>
      <w:proofErr w:type="spellStart"/>
      <w:r w:rsidRPr="00196186">
        <w:rPr>
          <w:rFonts w:cs="Times New Roman"/>
          <w:sz w:val="36"/>
          <w:szCs w:val="36"/>
        </w:rPr>
        <w:t>heidegger’s</w:t>
      </w:r>
      <w:proofErr w:type="spellEnd"/>
      <w:r w:rsidRPr="00196186">
        <w:rPr>
          <w:rFonts w:cs="Times New Roman"/>
          <w:sz w:val="36"/>
          <w:szCs w:val="36"/>
        </w:rPr>
        <w:t xml:space="preserve"> political </w:t>
      </w:r>
      <w:proofErr w:type="spellStart"/>
      <w:r w:rsidRPr="00196186">
        <w:rPr>
          <w:rFonts w:cs="Times New Roman"/>
          <w:sz w:val="36"/>
          <w:szCs w:val="36"/>
        </w:rPr>
        <w:t>accomodation</w:t>
      </w:r>
      <w:proofErr w:type="spellEnd"/>
      <w:r w:rsidRPr="00196186">
        <w:rPr>
          <w:rFonts w:cs="Times New Roman"/>
          <w:sz w:val="36"/>
          <w:szCs w:val="36"/>
        </w:rPr>
        <w:t xml:space="preserve"> to </w:t>
      </w:r>
      <w:proofErr w:type="spellStart"/>
      <w:r w:rsidRPr="00196186">
        <w:rPr>
          <w:rFonts w:cs="Times New Roman"/>
          <w:sz w:val="36"/>
          <w:szCs w:val="36"/>
        </w:rPr>
        <w:t>nazism</w:t>
      </w:r>
      <w:proofErr w:type="spellEnd"/>
      <w:r w:rsidRPr="00196186">
        <w:rPr>
          <w:rFonts w:cs="Times New Roman"/>
          <w:sz w:val="36"/>
          <w:szCs w:val="36"/>
        </w:rPr>
        <w:t xml:space="preserve">.  </w:t>
      </w:r>
    </w:p>
    <w:p w14:paraId="7AC21563" w14:textId="26975714" w:rsidR="001A4DF3" w:rsidRPr="00196186" w:rsidRDefault="001A4DF3" w:rsidP="001A4DF3">
      <w:pPr>
        <w:rPr>
          <w:sz w:val="36"/>
          <w:szCs w:val="36"/>
        </w:rPr>
      </w:pPr>
      <w:r w:rsidRPr="00196186">
        <w:rPr>
          <w:sz w:val="36"/>
          <w:szCs w:val="36"/>
        </w:rPr>
        <w:t xml:space="preserve">Dana </w:t>
      </w:r>
      <w:r w:rsidRPr="00196186">
        <w:rPr>
          <w:rStyle w:val="Author-Date"/>
          <w:sz w:val="36"/>
          <w:szCs w:val="36"/>
        </w:rPr>
        <w:t>VILLA</w:t>
      </w:r>
      <w:r w:rsidRPr="00196186">
        <w:rPr>
          <w:sz w:val="36"/>
          <w:szCs w:val="36"/>
        </w:rPr>
        <w:t xml:space="preserve"> </w:t>
      </w:r>
      <w:proofErr w:type="spellStart"/>
      <w:r w:rsidRPr="00196186">
        <w:rPr>
          <w:sz w:val="36"/>
          <w:szCs w:val="36"/>
        </w:rPr>
        <w:t>Poli</w:t>
      </w:r>
      <w:proofErr w:type="spellEnd"/>
      <w:r w:rsidRPr="00196186">
        <w:rPr>
          <w:sz w:val="36"/>
          <w:szCs w:val="36"/>
        </w:rPr>
        <w:t xml:space="preserve"> </w:t>
      </w:r>
      <w:proofErr w:type="spellStart"/>
      <w:r w:rsidRPr="00196186">
        <w:rPr>
          <w:sz w:val="36"/>
          <w:szCs w:val="36"/>
        </w:rPr>
        <w:t>Sci</w:t>
      </w:r>
      <w:proofErr w:type="spellEnd"/>
      <w:r w:rsidRPr="00196186">
        <w:rPr>
          <w:sz w:val="36"/>
          <w:szCs w:val="36"/>
        </w:rPr>
        <w:t xml:space="preserve"> @ Notre Dame ‘</w:t>
      </w:r>
      <w:r w:rsidRPr="00196186">
        <w:rPr>
          <w:rStyle w:val="Author-Date"/>
          <w:sz w:val="36"/>
          <w:szCs w:val="36"/>
        </w:rPr>
        <w:t>7</w:t>
      </w:r>
      <w:r w:rsidRPr="00196186">
        <w:rPr>
          <w:sz w:val="36"/>
          <w:szCs w:val="36"/>
        </w:rPr>
        <w:t xml:space="preserve"> “Arendt, Heidegger and the Tradition” Social Research 74 (4) p. 995-998</w:t>
      </w:r>
    </w:p>
    <w:p w14:paraId="0ECE411C" w14:textId="2FECB2E2" w:rsidR="001A4DF3" w:rsidRPr="00196186" w:rsidRDefault="001A4DF3" w:rsidP="001A4DF3">
      <w:pPr>
        <w:pStyle w:val="Cards"/>
        <w:rPr>
          <w:sz w:val="36"/>
          <w:szCs w:val="36"/>
        </w:rPr>
      </w:pPr>
      <w:r w:rsidRPr="00196186">
        <w:rPr>
          <w:rStyle w:val="DebateUnderline"/>
          <w:sz w:val="36"/>
          <w:szCs w:val="36"/>
        </w:rPr>
        <w:t>Plurality</w:t>
      </w:r>
      <w:r w:rsidRPr="00196186">
        <w:rPr>
          <w:sz w:val="36"/>
          <w:szCs w:val="36"/>
          <w:lang w:bidi="en-US"/>
        </w:rPr>
        <w:t xml:space="preserve">, then, does not do well by the tradition, no matter which segment of it we care to examine. </w:t>
      </w:r>
      <w:r w:rsidRPr="00196186">
        <w:rPr>
          <w:rStyle w:val="DebateUnderline"/>
          <w:sz w:val="36"/>
          <w:szCs w:val="36"/>
        </w:rPr>
        <w:t>The image of a sovereign will, of a singular moral truth, or of a morally homogenous "people" loom far too large in our tradition for this all-important dimension of political life to be given its due</w:t>
      </w:r>
      <w:r w:rsidRPr="00196186">
        <w:rPr>
          <w:sz w:val="36"/>
          <w:szCs w:val="36"/>
          <w:lang w:bidi="en-US"/>
        </w:rPr>
        <w:t xml:space="preserve">. Margaret </w:t>
      </w:r>
      <w:proofErr w:type="spellStart"/>
      <w:r w:rsidRPr="00196186">
        <w:rPr>
          <w:sz w:val="36"/>
          <w:szCs w:val="36"/>
          <w:lang w:bidi="en-US"/>
        </w:rPr>
        <w:t>Canovan</w:t>
      </w:r>
      <w:proofErr w:type="spellEnd"/>
      <w:r w:rsidRPr="00196186">
        <w:rPr>
          <w:sz w:val="36"/>
          <w:szCs w:val="36"/>
          <w:lang w:bidi="en-US"/>
        </w:rPr>
        <w:t xml:space="preserve"> is thus absolutely correct to single out the "emphasis on the plurality of human beings and the political space between them" as "the most distinctive feature of Arendt's political thought" (</w:t>
      </w:r>
      <w:proofErr w:type="spellStart"/>
      <w:r w:rsidRPr="00196186">
        <w:rPr>
          <w:sz w:val="36"/>
          <w:szCs w:val="36"/>
          <w:lang w:bidi="en-US"/>
        </w:rPr>
        <w:t>Canovan</w:t>
      </w:r>
      <w:proofErr w:type="spellEnd"/>
      <w:r w:rsidRPr="00196186">
        <w:rPr>
          <w:sz w:val="36"/>
          <w:szCs w:val="36"/>
          <w:lang w:bidi="en-US"/>
        </w:rPr>
        <w:t xml:space="preserve">, 1992: 205).¶ This emphasis is not only distinctive; it is revolutionary and </w:t>
      </w:r>
      <w:proofErr w:type="spellStart"/>
      <w:r w:rsidRPr="00196186">
        <w:rPr>
          <w:sz w:val="36"/>
          <w:szCs w:val="36"/>
          <w:lang w:bidi="en-US"/>
        </w:rPr>
        <w:t>farreaching</w:t>
      </w:r>
      <w:proofErr w:type="spellEnd"/>
      <w:r w:rsidRPr="00196186">
        <w:rPr>
          <w:sz w:val="36"/>
          <w:szCs w:val="36"/>
          <w:lang w:bidi="en-US"/>
        </w:rPr>
        <w:t xml:space="preserve"> in its i</w:t>
      </w:r>
      <w:bookmarkStart w:id="0" w:name="_GoBack"/>
      <w:bookmarkEnd w:id="0"/>
      <w:r w:rsidRPr="00196186">
        <w:rPr>
          <w:sz w:val="36"/>
          <w:szCs w:val="36"/>
          <w:lang w:bidi="en-US"/>
        </w:rPr>
        <w:t xml:space="preserve">mplications. As Arendt reminds us, the public realm, </w:t>
      </w:r>
      <w:proofErr w:type="spellStart"/>
      <w:r w:rsidRPr="00196186">
        <w:rPr>
          <w:sz w:val="36"/>
          <w:szCs w:val="36"/>
          <w:lang w:bidi="en-US"/>
        </w:rPr>
        <w:t>phenomenologically</w:t>
      </w:r>
      <w:proofErr w:type="spellEnd"/>
      <w:r w:rsidRPr="00196186">
        <w:rPr>
          <w:sz w:val="36"/>
          <w:szCs w:val="36"/>
          <w:lang w:bidi="en-US"/>
        </w:rPr>
        <w:t xml:space="preserve"> construed, does not know the distinction between rulers and ruled. Nor does it know any "collective subjects" such as a "sovereign" people, the </w:t>
      </w:r>
      <w:r w:rsidRPr="00196186">
        <w:rPr>
          <w:i/>
          <w:iCs/>
          <w:sz w:val="36"/>
          <w:szCs w:val="36"/>
          <w:lang w:bidi="en-US"/>
        </w:rPr>
        <w:t xml:space="preserve">Volk, </w:t>
      </w:r>
      <w:r w:rsidRPr="00196186">
        <w:rPr>
          <w:sz w:val="36"/>
          <w:szCs w:val="36"/>
          <w:lang w:bidi="en-US"/>
        </w:rPr>
        <w:t xml:space="preserve">or the proletariat. </w:t>
      </w:r>
      <w:r w:rsidRPr="00196186">
        <w:rPr>
          <w:rStyle w:val="DebateUnderline"/>
          <w:sz w:val="36"/>
          <w:szCs w:val="36"/>
        </w:rPr>
        <w:t xml:space="preserve">As plural (individual) citizens, we are brought together by what lies between us—an institutionally articulated public realm. This realm "relates and separates" us, as a table does those who sit around it </w:t>
      </w:r>
      <w:r w:rsidRPr="00196186">
        <w:rPr>
          <w:sz w:val="36"/>
          <w:szCs w:val="36"/>
          <w:lang w:bidi="en-US"/>
        </w:rPr>
        <w:t xml:space="preserve">(Arendt, 1958: 52). This relation and separation makes the formation of opinions possible, and opinions— the stuff of the talkative politics Arendt celebrates—are held by </w:t>
      </w:r>
      <w:r w:rsidRPr="00196186">
        <w:rPr>
          <w:i/>
          <w:iCs/>
          <w:sz w:val="36"/>
          <w:szCs w:val="36"/>
          <w:lang w:bidi="en-US"/>
        </w:rPr>
        <w:t xml:space="preserve">individuals, </w:t>
      </w:r>
      <w:r w:rsidRPr="00196186">
        <w:rPr>
          <w:sz w:val="36"/>
          <w:szCs w:val="36"/>
          <w:lang w:bidi="en-US"/>
        </w:rPr>
        <w:t xml:space="preserve">not groups or collective subjects (Arendt, 1968a: 227). The extraordinary salience of plurality in Arendt's thought raises an </w:t>
      </w:r>
      <w:proofErr w:type="spellStart"/>
      <w:r w:rsidRPr="00196186">
        <w:rPr>
          <w:sz w:val="36"/>
          <w:szCs w:val="36"/>
          <w:lang w:bidi="en-US"/>
        </w:rPr>
        <w:t>iminediate</w:t>
      </w:r>
      <w:proofErr w:type="spellEnd"/>
      <w:r w:rsidRPr="00196186">
        <w:rPr>
          <w:sz w:val="36"/>
          <w:szCs w:val="36"/>
          <w:lang w:bidi="en-US"/>
        </w:rPr>
        <w:t xml:space="preserve"> question. If this notion distinguishes her from an overly "Platonic" tradition of political philosophy in general, does it not also distinguish her from her teacher Heidegger in particular?¶ The answer to this question is most assuredly "yes." For while Heidegger was quite aware of the importance of the distinction between </w:t>
      </w:r>
      <w:r w:rsidRPr="00196186">
        <w:rPr>
          <w:i/>
          <w:iCs/>
          <w:sz w:val="36"/>
          <w:szCs w:val="36"/>
          <w:lang w:bidi="en-US"/>
        </w:rPr>
        <w:t xml:space="preserve">praxis </w:t>
      </w:r>
      <w:r w:rsidRPr="00196186">
        <w:rPr>
          <w:sz w:val="36"/>
          <w:szCs w:val="36"/>
          <w:lang w:bidi="en-US"/>
        </w:rPr>
        <w:t xml:space="preserve">and </w:t>
      </w:r>
      <w:proofErr w:type="spellStart"/>
      <w:r w:rsidRPr="00196186">
        <w:rPr>
          <w:i/>
          <w:iCs/>
          <w:sz w:val="36"/>
          <w:szCs w:val="36"/>
          <w:lang w:bidi="en-US"/>
        </w:rPr>
        <w:t>poiesis</w:t>
      </w:r>
      <w:proofErr w:type="spellEnd"/>
      <w:r w:rsidRPr="00196186">
        <w:rPr>
          <w:i/>
          <w:iCs/>
          <w:sz w:val="36"/>
          <w:szCs w:val="36"/>
          <w:lang w:bidi="en-US"/>
        </w:rPr>
        <w:t xml:space="preserve">, </w:t>
      </w:r>
      <w:r w:rsidRPr="00196186">
        <w:rPr>
          <w:sz w:val="36"/>
          <w:szCs w:val="36"/>
          <w:lang w:bidi="en-US"/>
        </w:rPr>
        <w:t>drawing attention to the "</w:t>
      </w:r>
      <w:proofErr w:type="spellStart"/>
      <w:r w:rsidRPr="00196186">
        <w:rPr>
          <w:sz w:val="36"/>
          <w:szCs w:val="36"/>
          <w:lang w:bidi="en-US"/>
        </w:rPr>
        <w:t>productionist</w:t>
      </w:r>
      <w:proofErr w:type="spellEnd"/>
      <w:r w:rsidRPr="00196186">
        <w:rPr>
          <w:sz w:val="36"/>
          <w:szCs w:val="36"/>
          <w:lang w:bidi="en-US"/>
        </w:rPr>
        <w:t xml:space="preserve">" character of ancient Greek ontology as far back as his Marburg lectures of 1927, his notion of authentic </w:t>
      </w:r>
      <w:proofErr w:type="spellStart"/>
      <w:r w:rsidRPr="00196186">
        <w:rPr>
          <w:i/>
          <w:iCs/>
          <w:sz w:val="36"/>
          <w:szCs w:val="36"/>
          <w:lang w:bidi="en-US"/>
        </w:rPr>
        <w:t>Existenz</w:t>
      </w:r>
      <w:proofErr w:type="spellEnd"/>
      <w:r w:rsidRPr="00196186">
        <w:rPr>
          <w:i/>
          <w:iCs/>
          <w:sz w:val="36"/>
          <w:szCs w:val="36"/>
          <w:lang w:bidi="en-US"/>
        </w:rPr>
        <w:t xml:space="preserve"> </w:t>
      </w:r>
      <w:r w:rsidRPr="00196186">
        <w:rPr>
          <w:sz w:val="36"/>
          <w:szCs w:val="36"/>
          <w:lang w:bidi="en-US"/>
        </w:rPr>
        <w:t xml:space="preserve">was surprisingly devoid of a robust interactive dimension (his identification of </w:t>
      </w:r>
      <w:proofErr w:type="spellStart"/>
      <w:r w:rsidRPr="00196186">
        <w:rPr>
          <w:i/>
          <w:iCs/>
          <w:sz w:val="36"/>
          <w:szCs w:val="36"/>
          <w:lang w:bidi="en-US"/>
        </w:rPr>
        <w:t>Mitsein</w:t>
      </w:r>
      <w:proofErr w:type="spellEnd"/>
      <w:r w:rsidRPr="00196186">
        <w:rPr>
          <w:i/>
          <w:iCs/>
          <w:sz w:val="36"/>
          <w:szCs w:val="36"/>
          <w:lang w:bidi="en-US"/>
        </w:rPr>
        <w:t xml:space="preserve"> </w:t>
      </w:r>
      <w:r w:rsidRPr="00196186">
        <w:rPr>
          <w:sz w:val="36"/>
          <w:szCs w:val="36"/>
          <w:lang w:bidi="en-US"/>
        </w:rPr>
        <w:t xml:space="preserve">as a structural characteristic of human existence notwithstanding).^ If, as Jacques </w:t>
      </w:r>
      <w:proofErr w:type="spellStart"/>
      <w:r w:rsidRPr="00196186">
        <w:rPr>
          <w:sz w:val="36"/>
          <w:szCs w:val="36"/>
          <w:lang w:bidi="en-US"/>
        </w:rPr>
        <w:t>Taminiaux</w:t>
      </w:r>
      <w:proofErr w:type="spellEnd"/>
      <w:r w:rsidRPr="00196186">
        <w:rPr>
          <w:sz w:val="36"/>
          <w:szCs w:val="36"/>
          <w:lang w:bidi="en-US"/>
        </w:rPr>
        <w:t xml:space="preserve"> has suggested, </w:t>
      </w:r>
      <w:r w:rsidRPr="00196186">
        <w:rPr>
          <w:rStyle w:val="DebateUnderline"/>
          <w:sz w:val="36"/>
          <w:szCs w:val="36"/>
        </w:rPr>
        <w:t xml:space="preserve">Heidegger's notion of authentic versus inauthentic </w:t>
      </w:r>
      <w:proofErr w:type="spellStart"/>
      <w:r w:rsidRPr="00196186">
        <w:rPr>
          <w:i/>
          <w:iCs/>
          <w:sz w:val="36"/>
          <w:szCs w:val="36"/>
        </w:rPr>
        <w:t>Existenz</w:t>
      </w:r>
      <w:proofErr w:type="spellEnd"/>
      <w:r w:rsidRPr="00196186">
        <w:rPr>
          <w:i/>
          <w:iCs/>
          <w:sz w:val="36"/>
          <w:szCs w:val="36"/>
        </w:rPr>
        <w:t xml:space="preserve"> </w:t>
      </w:r>
      <w:r w:rsidRPr="00196186">
        <w:rPr>
          <w:sz w:val="36"/>
          <w:szCs w:val="36"/>
          <w:lang w:bidi="en-US"/>
        </w:rPr>
        <w:t xml:space="preserve">was based on the </w:t>
      </w:r>
      <w:proofErr w:type="spellStart"/>
      <w:r w:rsidRPr="00196186">
        <w:rPr>
          <w:sz w:val="36"/>
          <w:szCs w:val="36"/>
          <w:lang w:bidi="en-US"/>
        </w:rPr>
        <w:t>reappropriation</w:t>
      </w:r>
      <w:proofErr w:type="spellEnd"/>
      <w:r w:rsidRPr="00196186">
        <w:rPr>
          <w:sz w:val="36"/>
          <w:szCs w:val="36"/>
          <w:lang w:bidi="en-US"/>
        </w:rPr>
        <w:t xml:space="preserve"> of Aristotle's distinction, it is a </w:t>
      </w:r>
      <w:proofErr w:type="spellStart"/>
      <w:r w:rsidRPr="00196186">
        <w:rPr>
          <w:sz w:val="36"/>
          <w:szCs w:val="36"/>
          <w:lang w:bidi="en-US"/>
        </w:rPr>
        <w:t>reappropriation</w:t>
      </w:r>
      <w:proofErr w:type="spellEnd"/>
      <w:r w:rsidRPr="00196186">
        <w:rPr>
          <w:sz w:val="36"/>
          <w:szCs w:val="36"/>
          <w:lang w:bidi="en-US"/>
        </w:rPr>
        <w:t xml:space="preserve"> that </w:t>
      </w:r>
      <w:r w:rsidRPr="00196186">
        <w:rPr>
          <w:rStyle w:val="DebateUnderline"/>
          <w:b/>
          <w:sz w:val="36"/>
          <w:szCs w:val="36"/>
        </w:rPr>
        <w:t>washes out the importance of human plurality and interaction</w:t>
      </w:r>
      <w:r w:rsidRPr="00196186">
        <w:rPr>
          <w:sz w:val="36"/>
          <w:szCs w:val="36"/>
          <w:lang w:bidi="en-US"/>
        </w:rPr>
        <w:t xml:space="preserve">—^ </w:t>
      </w:r>
      <w:r w:rsidRPr="00196186">
        <w:rPr>
          <w:rStyle w:val="DebateUnderline"/>
          <w:sz w:val="36"/>
          <w:szCs w:val="36"/>
        </w:rPr>
        <w:t>what Arendt calls "the sharing of words and deeds</w:t>
      </w:r>
      <w:r w:rsidRPr="00196186">
        <w:rPr>
          <w:sz w:val="36"/>
          <w:szCs w:val="36"/>
          <w:lang w:bidi="en-US"/>
        </w:rPr>
        <w:t>" (</w:t>
      </w:r>
      <w:proofErr w:type="spellStart"/>
      <w:r w:rsidRPr="00196186">
        <w:rPr>
          <w:sz w:val="36"/>
          <w:szCs w:val="36"/>
          <w:lang w:bidi="en-US"/>
        </w:rPr>
        <w:t>Taminiaux</w:t>
      </w:r>
      <w:proofErr w:type="spellEnd"/>
      <w:r w:rsidRPr="00196186">
        <w:rPr>
          <w:sz w:val="36"/>
          <w:szCs w:val="36"/>
          <w:lang w:bidi="en-US"/>
        </w:rPr>
        <w:t xml:space="preserve">, 1991:126). </w:t>
      </w:r>
      <w:r w:rsidRPr="00196186">
        <w:rPr>
          <w:rStyle w:val="DebateUnderline"/>
          <w:sz w:val="36"/>
          <w:szCs w:val="36"/>
        </w:rPr>
        <w:t xml:space="preserve">The largely individualist character of authentic </w:t>
      </w:r>
      <w:proofErr w:type="spellStart"/>
      <w:r w:rsidRPr="00196186">
        <w:rPr>
          <w:i/>
          <w:iCs/>
          <w:sz w:val="36"/>
          <w:szCs w:val="36"/>
        </w:rPr>
        <w:t>Dasein</w:t>
      </w:r>
      <w:proofErr w:type="spellEnd"/>
      <w:r w:rsidRPr="00196186">
        <w:rPr>
          <w:i/>
          <w:iCs/>
          <w:sz w:val="36"/>
          <w:szCs w:val="36"/>
        </w:rPr>
        <w:t xml:space="preserve"> </w:t>
      </w:r>
      <w:r w:rsidRPr="00196186">
        <w:rPr>
          <w:sz w:val="36"/>
          <w:szCs w:val="36"/>
          <w:lang w:bidi="en-US"/>
        </w:rPr>
        <w:t xml:space="preserve">we find in Div. II </w:t>
      </w:r>
      <w:r w:rsidRPr="00196186">
        <w:rPr>
          <w:i/>
          <w:iCs/>
          <w:sz w:val="36"/>
          <w:szCs w:val="36"/>
          <w:lang w:bidi="en-US"/>
        </w:rPr>
        <w:t xml:space="preserve">of Being and Time </w:t>
      </w:r>
      <w:r w:rsidRPr="00196186">
        <w:rPr>
          <w:sz w:val="36"/>
          <w:szCs w:val="36"/>
          <w:lang w:bidi="en-US"/>
        </w:rPr>
        <w:t xml:space="preserve">(at odds, in certain respects, with the relational and anti-Cartesian ontology of Div. I) </w:t>
      </w:r>
      <w:r w:rsidRPr="00196186">
        <w:rPr>
          <w:rStyle w:val="DebateUnderline"/>
          <w:sz w:val="36"/>
          <w:szCs w:val="36"/>
        </w:rPr>
        <w:t xml:space="preserve">is reproduced in the "authentic" community </w:t>
      </w:r>
      <w:r w:rsidRPr="00196186">
        <w:rPr>
          <w:sz w:val="36"/>
          <w:szCs w:val="36"/>
          <w:lang w:bidi="en-US"/>
        </w:rPr>
        <w:t xml:space="preserve">that emerges in chapter V ("Temporality and </w:t>
      </w:r>
      <w:proofErr w:type="spellStart"/>
      <w:r w:rsidRPr="00196186">
        <w:rPr>
          <w:sz w:val="36"/>
          <w:szCs w:val="36"/>
          <w:lang w:bidi="en-US"/>
        </w:rPr>
        <w:t>Historicality</w:t>
      </w:r>
      <w:proofErr w:type="spellEnd"/>
      <w:r w:rsidRPr="00196186">
        <w:rPr>
          <w:sz w:val="36"/>
          <w:szCs w:val="36"/>
          <w:lang w:bidi="en-US"/>
        </w:rPr>
        <w:t xml:space="preserve">"). </w:t>
      </w:r>
      <w:r w:rsidRPr="00196186">
        <w:rPr>
          <w:rStyle w:val="DebateUnderline"/>
          <w:sz w:val="36"/>
          <w:szCs w:val="36"/>
        </w:rPr>
        <w:t xml:space="preserve">The image of a </w:t>
      </w:r>
      <w:r w:rsidRPr="00196186">
        <w:rPr>
          <w:rStyle w:val="DebateUnderline"/>
          <w:b/>
          <w:sz w:val="36"/>
          <w:szCs w:val="36"/>
        </w:rPr>
        <w:t xml:space="preserve">unitary people </w:t>
      </w:r>
      <w:r w:rsidRPr="00196186">
        <w:rPr>
          <w:rStyle w:val="DebateUnderline"/>
          <w:sz w:val="36"/>
          <w:szCs w:val="36"/>
        </w:rPr>
        <w:t xml:space="preserve">taking over the role of an authentic self reappears in the notorious </w:t>
      </w:r>
      <w:proofErr w:type="spellStart"/>
      <w:r w:rsidRPr="00196186">
        <w:rPr>
          <w:i/>
          <w:iCs/>
          <w:sz w:val="36"/>
          <w:szCs w:val="36"/>
        </w:rPr>
        <w:t>Rektoratsrede</w:t>
      </w:r>
      <w:proofErr w:type="spellEnd"/>
      <w:r w:rsidRPr="00196186">
        <w:rPr>
          <w:i/>
          <w:iCs/>
          <w:sz w:val="36"/>
          <w:szCs w:val="36"/>
        </w:rPr>
        <w:t xml:space="preserve"> </w:t>
      </w:r>
      <w:r w:rsidRPr="00196186">
        <w:rPr>
          <w:sz w:val="36"/>
          <w:szCs w:val="36"/>
          <w:lang w:bidi="en-US"/>
        </w:rPr>
        <w:t xml:space="preserve">(1933) and again in the </w:t>
      </w:r>
      <w:r w:rsidRPr="00196186">
        <w:rPr>
          <w:i/>
          <w:iCs/>
          <w:sz w:val="36"/>
          <w:szCs w:val="36"/>
          <w:lang w:bidi="en-US"/>
        </w:rPr>
        <w:t xml:space="preserve">Introduction to Metaphysics {1935) </w:t>
      </w:r>
      <w:r w:rsidRPr="00196186">
        <w:rPr>
          <w:sz w:val="36"/>
          <w:szCs w:val="36"/>
          <w:lang w:bidi="en-US"/>
        </w:rPr>
        <w:t xml:space="preserve">(See </w:t>
      </w:r>
      <w:proofErr w:type="spellStart"/>
      <w:r w:rsidRPr="00196186">
        <w:rPr>
          <w:sz w:val="36"/>
          <w:szCs w:val="36"/>
          <w:lang w:bidi="en-US"/>
        </w:rPr>
        <w:t>Taminiaux</w:t>
      </w:r>
      <w:proofErr w:type="spellEnd"/>
      <w:r w:rsidRPr="00196186">
        <w:rPr>
          <w:sz w:val="36"/>
          <w:szCs w:val="36"/>
          <w:lang w:bidi="en-US"/>
        </w:rPr>
        <w:t xml:space="preserve">, 1991:133-136).¶ In these texts, Heidegger emerges as an increasingly </w:t>
      </w:r>
      <w:proofErr w:type="spellStart"/>
      <w:r w:rsidRPr="00196186">
        <w:rPr>
          <w:i/>
          <w:iCs/>
          <w:sz w:val="36"/>
          <w:szCs w:val="36"/>
          <w:lang w:bidi="en-US"/>
        </w:rPr>
        <w:t>VoBdsch</w:t>
      </w:r>
      <w:proofErr w:type="spellEnd"/>
      <w:r w:rsidRPr="00196186">
        <w:rPr>
          <w:i/>
          <w:iCs/>
          <w:sz w:val="36"/>
          <w:szCs w:val="36"/>
          <w:lang w:bidi="en-US"/>
        </w:rPr>
        <w:t xml:space="preserve"> </w:t>
      </w:r>
      <w:r w:rsidRPr="00196186">
        <w:rPr>
          <w:sz w:val="36"/>
          <w:szCs w:val="36"/>
          <w:lang w:bidi="en-US"/>
        </w:rPr>
        <w:t xml:space="preserve">thinker, one who attributes to the state the essentially speculative function of "clearing" a space within which the unique destiny of a particular historical people can come to light. The "world" of a historical people is manifest in its political organization. Its laws, customs, and institutions do not simply articulate a </w:t>
      </w:r>
      <w:r w:rsidRPr="00196186">
        <w:rPr>
          <w:i/>
          <w:iCs/>
          <w:sz w:val="36"/>
          <w:szCs w:val="36"/>
          <w:lang w:bidi="en-US"/>
        </w:rPr>
        <w:t xml:space="preserve">public </w:t>
      </w:r>
      <w:r w:rsidRPr="00196186">
        <w:rPr>
          <w:sz w:val="36"/>
          <w:szCs w:val="36"/>
          <w:lang w:bidi="en-US"/>
        </w:rPr>
        <w:t xml:space="preserve">world; rather, they trace an </w:t>
      </w:r>
      <w:r w:rsidRPr="00196186">
        <w:rPr>
          <w:i/>
          <w:iCs/>
          <w:sz w:val="36"/>
          <w:szCs w:val="36"/>
          <w:lang w:bidi="en-US"/>
        </w:rPr>
        <w:t xml:space="preserve">ontological horizon </w:t>
      </w:r>
      <w:r w:rsidRPr="00196186">
        <w:rPr>
          <w:sz w:val="36"/>
          <w:szCs w:val="36"/>
          <w:lang w:bidi="en-US"/>
        </w:rPr>
        <w:t xml:space="preserve">for the culture as a whole. Thus, the political association is a "space of disclosure" for Heidegger (as it is for Arendt), but a "space of disclosure" in the most fundamental ("primordial") sense possible. A formulation taken from Heidegger's 1942 seminar on Parmenides brings this speculative-ontological </w:t>
      </w:r>
      <w:proofErr w:type="spellStart"/>
      <w:r w:rsidRPr="00196186">
        <w:rPr>
          <w:sz w:val="36"/>
          <w:szCs w:val="36"/>
          <w:lang w:bidi="en-US"/>
        </w:rPr>
        <w:t>fimction</w:t>
      </w:r>
      <w:proofErr w:type="spellEnd"/>
      <w:r w:rsidRPr="00196186">
        <w:rPr>
          <w:sz w:val="36"/>
          <w:szCs w:val="36"/>
          <w:lang w:bidi="en-US"/>
        </w:rPr>
        <w:t xml:space="preserve"> of the political association into sharp focus: What is the polis? . . . </w:t>
      </w:r>
      <w:r w:rsidRPr="00196186">
        <w:rPr>
          <w:i/>
          <w:iCs/>
          <w:sz w:val="36"/>
          <w:szCs w:val="36"/>
          <w:lang w:bidi="en-US"/>
        </w:rPr>
        <w:t xml:space="preserve">Polis </w:t>
      </w:r>
      <w:r w:rsidRPr="00196186">
        <w:rPr>
          <w:sz w:val="36"/>
          <w:szCs w:val="36"/>
          <w:lang w:bidi="en-US"/>
        </w:rPr>
        <w:t xml:space="preserve">is the </w:t>
      </w:r>
      <w:proofErr w:type="spellStart"/>
      <w:r w:rsidRPr="00196186">
        <w:rPr>
          <w:i/>
          <w:iCs/>
          <w:sz w:val="36"/>
          <w:szCs w:val="36"/>
          <w:lang w:bidi="en-US"/>
        </w:rPr>
        <w:t>polos</w:t>
      </w:r>
      <w:proofErr w:type="spellEnd"/>
      <w:r w:rsidRPr="00196186">
        <w:rPr>
          <w:i/>
          <w:iCs/>
          <w:sz w:val="36"/>
          <w:szCs w:val="36"/>
          <w:lang w:bidi="en-US"/>
        </w:rPr>
        <w:t xml:space="preserve">, </w:t>
      </w:r>
      <w:r w:rsidRPr="00196186">
        <w:rPr>
          <w:sz w:val="36"/>
          <w:szCs w:val="36"/>
          <w:lang w:bidi="en-US"/>
        </w:rPr>
        <w:t xml:space="preserve">the pivot, the place around which gravitates, in its specific manner, everything that for the Greeks is disclosed amidst beings. . . . As this location, the pivot lets beings appear in their Being subject to the totality of their involvement. The pivot neither makes nor creates beings in their Being, but as the pivot, it is the site of the </w:t>
      </w:r>
      <w:proofErr w:type="spellStart"/>
      <w:r w:rsidRPr="00196186">
        <w:rPr>
          <w:sz w:val="36"/>
          <w:szCs w:val="36"/>
          <w:lang w:bidi="en-US"/>
        </w:rPr>
        <w:t>unconcealedness</w:t>
      </w:r>
      <w:proofErr w:type="spellEnd"/>
      <w:r w:rsidRPr="00196186">
        <w:rPr>
          <w:sz w:val="36"/>
          <w:szCs w:val="36"/>
          <w:lang w:bidi="en-US"/>
        </w:rPr>
        <w:t xml:space="preserve"> of beings as a whole.... Between polis and Being, a relation of the same origin rules (Heidegger, 1992:132-133).¶ This conception relates back to the idea of the polis as an example of what Heidegger (in "The Origin of the Work of Art" [1936]) calls the "setting-into-work-of-truth." A genuine work of art neither represents nor expresses; rather, it "opens" the "world of a historical people." As Heidegger puts it in that essay, "To be a work means to set up a world" (Heidegger, 1971: 44).¶ The </w:t>
      </w:r>
      <w:r w:rsidRPr="00196186">
        <w:rPr>
          <w:i/>
          <w:iCs/>
          <w:sz w:val="36"/>
          <w:szCs w:val="36"/>
          <w:lang w:bidi="en-US"/>
        </w:rPr>
        <w:t xml:space="preserve">polis, </w:t>
      </w:r>
      <w:r w:rsidRPr="00196186">
        <w:rPr>
          <w:sz w:val="36"/>
          <w:szCs w:val="36"/>
          <w:lang w:bidi="en-US"/>
        </w:rPr>
        <w:t xml:space="preserve">then, is a unique, indeed privileged, instance of such a "world-disclosing" artwork. As such, it is made possible not by the interaction—- the </w:t>
      </w:r>
      <w:r w:rsidRPr="00196186">
        <w:rPr>
          <w:i/>
          <w:iCs/>
          <w:sz w:val="36"/>
          <w:szCs w:val="36"/>
          <w:lang w:bidi="en-US"/>
        </w:rPr>
        <w:t>praxis</w:t>
      </w:r>
      <w:r w:rsidRPr="00196186">
        <w:rPr>
          <w:sz w:val="36"/>
          <w:szCs w:val="36"/>
          <w:lang w:bidi="en-US"/>
        </w:rPr>
        <w:t xml:space="preserve">—of citizens </w:t>
      </w:r>
      <w:proofErr w:type="spellStart"/>
      <w:r w:rsidRPr="00196186">
        <w:rPr>
          <w:sz w:val="36"/>
          <w:szCs w:val="36"/>
          <w:lang w:bidi="en-US"/>
        </w:rPr>
        <w:t>vdthin</w:t>
      </w:r>
      <w:proofErr w:type="spellEnd"/>
      <w:r w:rsidRPr="00196186">
        <w:rPr>
          <w:sz w:val="36"/>
          <w:szCs w:val="36"/>
          <w:lang w:bidi="en-US"/>
        </w:rPr>
        <w:t xml:space="preserve"> an institutional-legal context of civic equality. Rather, it is the most fundamental and uncanny instance of </w:t>
      </w:r>
      <w:proofErr w:type="spellStart"/>
      <w:r w:rsidRPr="00196186">
        <w:rPr>
          <w:sz w:val="36"/>
          <w:szCs w:val="36"/>
          <w:lang w:bidi="en-US"/>
        </w:rPr>
        <w:t>poiesis</w:t>
      </w:r>
      <w:proofErr w:type="spellEnd"/>
      <w:r w:rsidRPr="00196186">
        <w:rPr>
          <w:sz w:val="36"/>
          <w:szCs w:val="36"/>
          <w:lang w:bidi="en-US"/>
        </w:rPr>
        <w:t xml:space="preserve"> imaginable. The polis is the work of a "creator" who engages in a </w:t>
      </w:r>
      <w:proofErr w:type="spellStart"/>
      <w:r w:rsidRPr="00196186">
        <w:rPr>
          <w:i/>
          <w:iCs/>
          <w:sz w:val="36"/>
          <w:szCs w:val="36"/>
          <w:lang w:bidi="en-US"/>
        </w:rPr>
        <w:t>polemos</w:t>
      </w:r>
      <w:proofErr w:type="spellEnd"/>
      <w:r w:rsidRPr="00196186">
        <w:rPr>
          <w:i/>
          <w:iCs/>
          <w:sz w:val="36"/>
          <w:szCs w:val="36"/>
          <w:lang w:bidi="en-US"/>
        </w:rPr>
        <w:t xml:space="preserve"> </w:t>
      </w:r>
      <w:r w:rsidRPr="00196186">
        <w:rPr>
          <w:sz w:val="36"/>
          <w:szCs w:val="36"/>
          <w:lang w:bidi="en-US"/>
        </w:rPr>
        <w:t xml:space="preserve">or conflict </w:t>
      </w:r>
      <w:proofErr w:type="spellStart"/>
      <w:r w:rsidRPr="00196186">
        <w:rPr>
          <w:i/>
          <w:iCs/>
          <w:sz w:val="36"/>
          <w:szCs w:val="36"/>
          <w:lang w:bidi="en-US"/>
        </w:rPr>
        <w:t>vfith</w:t>
      </w:r>
      <w:proofErr w:type="spellEnd"/>
      <w:r w:rsidRPr="00196186">
        <w:rPr>
          <w:i/>
          <w:iCs/>
          <w:sz w:val="36"/>
          <w:szCs w:val="36"/>
          <w:lang w:bidi="en-US"/>
        </w:rPr>
        <w:t xml:space="preserve"> </w:t>
      </w:r>
      <w:r w:rsidRPr="00196186">
        <w:rPr>
          <w:sz w:val="36"/>
          <w:szCs w:val="36"/>
          <w:lang w:bidi="en-US"/>
        </w:rPr>
        <w:t xml:space="preserve">the dark background of nature and myth, struggling to create a human world—a space of disclosure—amid the surrounding darkness, which Heidegger calls "earth." The original </w:t>
      </w:r>
      <w:proofErr w:type="spellStart"/>
      <w:r w:rsidRPr="00196186">
        <w:rPr>
          <w:i/>
          <w:iCs/>
          <w:sz w:val="36"/>
          <w:szCs w:val="36"/>
          <w:lang w:bidi="en-US"/>
        </w:rPr>
        <w:t>agon</w:t>
      </w:r>
      <w:proofErr w:type="spellEnd"/>
      <w:r w:rsidRPr="00196186">
        <w:rPr>
          <w:i/>
          <w:iCs/>
          <w:sz w:val="36"/>
          <w:szCs w:val="36"/>
          <w:lang w:bidi="en-US"/>
        </w:rPr>
        <w:t xml:space="preserve"> </w:t>
      </w:r>
      <w:r w:rsidRPr="00196186">
        <w:rPr>
          <w:sz w:val="36"/>
          <w:szCs w:val="36"/>
          <w:lang w:bidi="en-US"/>
        </w:rPr>
        <w:t xml:space="preserve">is not between equal but </w:t>
      </w:r>
      <w:proofErr w:type="spellStart"/>
      <w:r w:rsidRPr="00196186">
        <w:rPr>
          <w:sz w:val="36"/>
          <w:szCs w:val="36"/>
          <w:lang w:bidi="en-US"/>
        </w:rPr>
        <w:t>competitve</w:t>
      </w:r>
      <w:proofErr w:type="spellEnd"/>
      <w:r w:rsidRPr="00196186">
        <w:rPr>
          <w:sz w:val="36"/>
          <w:szCs w:val="36"/>
          <w:lang w:bidi="en-US"/>
        </w:rPr>
        <w:t xml:space="preserve"> citizens (Arendt's "aristocratic" or Greek conception in The </w:t>
      </w:r>
      <w:r w:rsidRPr="00196186">
        <w:rPr>
          <w:i/>
          <w:iCs/>
          <w:sz w:val="36"/>
          <w:szCs w:val="36"/>
          <w:lang w:bidi="en-US"/>
        </w:rPr>
        <w:t xml:space="preserve">Human Condition). </w:t>
      </w:r>
      <w:r w:rsidRPr="00196186">
        <w:rPr>
          <w:sz w:val="36"/>
          <w:szCs w:val="36"/>
          <w:lang w:bidi="en-US"/>
        </w:rPr>
        <w:t>Rather, it is between "world" and "earth" as such, between "</w:t>
      </w:r>
      <w:proofErr w:type="spellStart"/>
      <w:r w:rsidRPr="00196186">
        <w:rPr>
          <w:sz w:val="36"/>
          <w:szCs w:val="36"/>
          <w:lang w:bidi="en-US"/>
        </w:rPr>
        <w:t>concealedness</w:t>
      </w:r>
      <w:proofErr w:type="spellEnd"/>
      <w:r w:rsidRPr="00196186">
        <w:rPr>
          <w:sz w:val="36"/>
          <w:szCs w:val="36"/>
          <w:lang w:bidi="en-US"/>
        </w:rPr>
        <w:t>" and "</w:t>
      </w:r>
      <w:proofErr w:type="spellStart"/>
      <w:r w:rsidRPr="00196186">
        <w:rPr>
          <w:sz w:val="36"/>
          <w:szCs w:val="36"/>
          <w:lang w:bidi="en-US"/>
        </w:rPr>
        <w:t>unconcealedness</w:t>
      </w:r>
      <w:proofErr w:type="spellEnd"/>
      <w:r w:rsidRPr="00196186">
        <w:rPr>
          <w:sz w:val="36"/>
          <w:szCs w:val="36"/>
          <w:lang w:bidi="en-US"/>
        </w:rPr>
        <w:t xml:space="preserve">." "It is this conflict," Heidegger writes in 1935, that </w:t>
      </w:r>
      <w:proofErr w:type="spellStart"/>
      <w:r w:rsidRPr="00196186">
        <w:rPr>
          <w:sz w:val="36"/>
          <w:szCs w:val="36"/>
          <w:lang w:bidi="en-US"/>
        </w:rPr>
        <w:t>frrst</w:t>
      </w:r>
      <w:proofErr w:type="spellEnd"/>
      <w:r w:rsidRPr="00196186">
        <w:rPr>
          <w:sz w:val="36"/>
          <w:szCs w:val="36"/>
          <w:lang w:bidi="en-US"/>
        </w:rPr>
        <w:t xml:space="preserve"> projects and develops what had hitherto been unheard of, unsaid, and </w:t>
      </w:r>
      <w:proofErr w:type="spellStart"/>
      <w:r w:rsidRPr="00196186">
        <w:rPr>
          <w:sz w:val="36"/>
          <w:szCs w:val="36"/>
          <w:lang w:bidi="en-US"/>
        </w:rPr>
        <w:t>unthought</w:t>
      </w:r>
      <w:proofErr w:type="spellEnd"/>
      <w:r w:rsidRPr="00196186">
        <w:rPr>
          <w:sz w:val="36"/>
          <w:szCs w:val="36"/>
          <w:lang w:bidi="en-US"/>
        </w:rPr>
        <w:t xml:space="preserve">. The battle is then sustained by the creators, poets, thinkers, statesmen. Against the overwhelming chaos they set the barrier of their work, and in their work they capture the world thus opened up. It is with these works that the elemental power, </w:t>
      </w:r>
      <w:proofErr w:type="spellStart"/>
      <w:r w:rsidRPr="00196186">
        <w:rPr>
          <w:i/>
          <w:iCs/>
          <w:sz w:val="36"/>
          <w:szCs w:val="36"/>
          <w:lang w:bidi="en-US"/>
        </w:rPr>
        <w:t>physis</w:t>
      </w:r>
      <w:proofErr w:type="spellEnd"/>
      <w:r w:rsidRPr="00196186">
        <w:rPr>
          <w:i/>
          <w:iCs/>
          <w:sz w:val="36"/>
          <w:szCs w:val="36"/>
          <w:lang w:bidi="en-US"/>
        </w:rPr>
        <w:t xml:space="preserve">, </w:t>
      </w:r>
      <w:proofErr w:type="spellStart"/>
      <w:r w:rsidRPr="00196186">
        <w:rPr>
          <w:sz w:val="36"/>
          <w:szCs w:val="36"/>
          <w:lang w:bidi="en-US"/>
        </w:rPr>
        <w:t>frrst</w:t>
      </w:r>
      <w:proofErr w:type="spellEnd"/>
      <w:r w:rsidRPr="00196186">
        <w:rPr>
          <w:sz w:val="36"/>
          <w:szCs w:val="36"/>
          <w:lang w:bidi="en-US"/>
        </w:rPr>
        <w:t xml:space="preserve"> comes to stand. Only now does the </w:t>
      </w:r>
      <w:proofErr w:type="spellStart"/>
      <w:r w:rsidRPr="00196186">
        <w:rPr>
          <w:sz w:val="36"/>
          <w:szCs w:val="36"/>
          <w:lang w:bidi="en-US"/>
        </w:rPr>
        <w:t>essent</w:t>
      </w:r>
      <w:proofErr w:type="spellEnd"/>
      <w:r w:rsidRPr="00196186">
        <w:rPr>
          <w:sz w:val="36"/>
          <w:szCs w:val="36"/>
          <w:lang w:bidi="en-US"/>
        </w:rPr>
        <w:t xml:space="preserve"> become </w:t>
      </w:r>
      <w:proofErr w:type="spellStart"/>
      <w:r w:rsidRPr="00196186">
        <w:rPr>
          <w:sz w:val="36"/>
          <w:szCs w:val="36"/>
          <w:lang w:bidi="en-US"/>
        </w:rPr>
        <w:t>essent</w:t>
      </w:r>
      <w:proofErr w:type="spellEnd"/>
      <w:r w:rsidRPr="00196186">
        <w:rPr>
          <w:sz w:val="36"/>
          <w:szCs w:val="36"/>
          <w:lang w:bidi="en-US"/>
        </w:rPr>
        <w:t xml:space="preserve"> as such. This world-building is history in the authentic sense (Heidegger, 1959: 62).¶ Such "world-revealing" or "world-building" </w:t>
      </w:r>
      <w:proofErr w:type="spellStart"/>
      <w:r w:rsidRPr="00196186">
        <w:rPr>
          <w:i/>
          <w:iCs/>
          <w:sz w:val="36"/>
          <w:szCs w:val="36"/>
          <w:lang w:bidi="en-US"/>
        </w:rPr>
        <w:t>poiesis</w:t>
      </w:r>
      <w:proofErr w:type="spellEnd"/>
      <w:r w:rsidRPr="00196186">
        <w:rPr>
          <w:i/>
          <w:iCs/>
          <w:sz w:val="36"/>
          <w:szCs w:val="36"/>
          <w:lang w:bidi="en-US"/>
        </w:rPr>
        <w:t xml:space="preserve"> </w:t>
      </w:r>
      <w:r w:rsidRPr="00196186">
        <w:rPr>
          <w:sz w:val="36"/>
          <w:szCs w:val="36"/>
          <w:lang w:bidi="en-US"/>
        </w:rPr>
        <w:t xml:space="preserve">can take many forms. It can occur in the words of a thinker, a poet, a priest or a playwright. But it is the city's founder—the "lonely" figure who brings forth a political world in the form of a new polis—who is most important. For the </w:t>
      </w:r>
      <w:r w:rsidRPr="00196186">
        <w:rPr>
          <w:i/>
          <w:iCs/>
          <w:sz w:val="36"/>
          <w:szCs w:val="36"/>
          <w:lang w:bidi="en-US"/>
        </w:rPr>
        <w:t xml:space="preserve">polis </w:t>
      </w:r>
      <w:r w:rsidRPr="00196186">
        <w:rPr>
          <w:sz w:val="36"/>
          <w:szCs w:val="36"/>
          <w:lang w:bidi="en-US"/>
        </w:rPr>
        <w:t xml:space="preserve">is "the historical place, the there </w:t>
      </w:r>
      <w:r w:rsidRPr="00196186">
        <w:rPr>
          <w:i/>
          <w:iCs/>
          <w:sz w:val="36"/>
          <w:szCs w:val="36"/>
          <w:lang w:bidi="en-US"/>
        </w:rPr>
        <w:t xml:space="preserve">in </w:t>
      </w:r>
      <w:r w:rsidRPr="00196186">
        <w:rPr>
          <w:sz w:val="36"/>
          <w:szCs w:val="36"/>
          <w:lang w:bidi="en-US"/>
        </w:rPr>
        <w:t xml:space="preserve">which, out of which, and </w:t>
      </w:r>
      <w:r w:rsidRPr="00196186">
        <w:rPr>
          <w:i/>
          <w:iCs/>
          <w:sz w:val="36"/>
          <w:szCs w:val="36"/>
          <w:lang w:bidi="en-US"/>
        </w:rPr>
        <w:t xml:space="preserve">for </w:t>
      </w:r>
      <w:r w:rsidRPr="00196186">
        <w:rPr>
          <w:sz w:val="36"/>
          <w:szCs w:val="36"/>
          <w:lang w:bidi="en-US"/>
        </w:rPr>
        <w:t xml:space="preserve">which history happens." Such </w:t>
      </w:r>
      <w:r w:rsidRPr="00196186">
        <w:rPr>
          <w:rStyle w:val="DebateUnderline"/>
          <w:sz w:val="36"/>
          <w:szCs w:val="36"/>
        </w:rPr>
        <w:t xml:space="preserve">a radical </w:t>
      </w:r>
      <w:r w:rsidRPr="00196186">
        <w:rPr>
          <w:sz w:val="36"/>
          <w:szCs w:val="36"/>
          <w:lang w:bidi="en-US"/>
        </w:rPr>
        <w:t xml:space="preserve">or foundational </w:t>
      </w:r>
      <w:r w:rsidRPr="00196186">
        <w:rPr>
          <w:rStyle w:val="DebateUnderline"/>
          <w:sz w:val="36"/>
          <w:szCs w:val="36"/>
        </w:rPr>
        <w:t>beginning can occur, Heidegger states, only if there are "violent men" willing to "use power, to become pre-eminent in historical being as creators, as men of action</w:t>
      </w:r>
      <w:r w:rsidRPr="00196186">
        <w:rPr>
          <w:sz w:val="36"/>
          <w:szCs w:val="36"/>
          <w:lang w:bidi="en-US"/>
        </w:rPr>
        <w:t xml:space="preserve">." Such men—founders such as </w:t>
      </w:r>
      <w:proofErr w:type="spellStart"/>
      <w:r w:rsidRPr="00196186">
        <w:rPr>
          <w:sz w:val="36"/>
          <w:szCs w:val="36"/>
          <w:lang w:bidi="en-US"/>
        </w:rPr>
        <w:t>Sophocles's</w:t>
      </w:r>
      <w:proofErr w:type="spellEnd"/>
      <w:r w:rsidRPr="00196186">
        <w:rPr>
          <w:sz w:val="36"/>
          <w:szCs w:val="36"/>
          <w:lang w:bidi="en-US"/>
        </w:rPr>
        <w:t xml:space="preserve"> Theseus—are, strictly speaking, </w:t>
      </w:r>
      <w:proofErr w:type="spellStart"/>
      <w:r w:rsidRPr="00196186">
        <w:rPr>
          <w:i/>
          <w:iCs/>
          <w:sz w:val="36"/>
          <w:szCs w:val="36"/>
          <w:lang w:bidi="en-US"/>
        </w:rPr>
        <w:t>apolis</w:t>
      </w:r>
      <w:proofErr w:type="spellEnd"/>
      <w:r w:rsidRPr="00196186">
        <w:rPr>
          <w:i/>
          <w:iCs/>
          <w:sz w:val="36"/>
          <w:szCs w:val="36"/>
          <w:lang w:bidi="en-US"/>
        </w:rPr>
        <w:t xml:space="preserve">, </w:t>
      </w:r>
      <w:r w:rsidRPr="00196186">
        <w:rPr>
          <w:sz w:val="36"/>
          <w:szCs w:val="36"/>
          <w:lang w:bidi="en-US"/>
        </w:rPr>
        <w:t xml:space="preserve">"without city and place, lonely, strange, and </w:t>
      </w:r>
      <w:proofErr w:type="spellStart"/>
      <w:r w:rsidRPr="00196186">
        <w:rPr>
          <w:sz w:val="36"/>
          <w:szCs w:val="36"/>
          <w:lang w:bidi="en-US"/>
        </w:rPr>
        <w:t>ahen</w:t>
      </w:r>
      <w:proofErr w:type="spellEnd"/>
      <w:r w:rsidRPr="00196186">
        <w:rPr>
          <w:sz w:val="36"/>
          <w:szCs w:val="36"/>
          <w:lang w:bidi="en-US"/>
        </w:rPr>
        <w:t xml:space="preserve">" (Heidegger, 1959: 62).¶ I cite these passages because they reveal how </w:t>
      </w:r>
      <w:r w:rsidRPr="00196186">
        <w:rPr>
          <w:rStyle w:val="DebateUnderline"/>
          <w:sz w:val="36"/>
          <w:szCs w:val="36"/>
        </w:rPr>
        <w:t>Heidegger</w:t>
      </w:r>
      <w:r w:rsidRPr="00196186">
        <w:rPr>
          <w:sz w:val="36"/>
          <w:szCs w:val="36"/>
          <w:lang w:bidi="en-US"/>
        </w:rPr>
        <w:t xml:space="preserve">, his </w:t>
      </w:r>
      <w:proofErr w:type="spellStart"/>
      <w:r w:rsidRPr="00196186">
        <w:rPr>
          <w:sz w:val="36"/>
          <w:szCs w:val="36"/>
          <w:lang w:bidi="en-US"/>
        </w:rPr>
        <w:t>thematization</w:t>
      </w:r>
      <w:proofErr w:type="spellEnd"/>
      <w:r w:rsidRPr="00196186">
        <w:rPr>
          <w:sz w:val="36"/>
          <w:szCs w:val="36"/>
          <w:lang w:bidi="en-US"/>
        </w:rPr>
        <w:t xml:space="preserve"> of the "</w:t>
      </w:r>
      <w:proofErr w:type="spellStart"/>
      <w:r w:rsidRPr="00196186">
        <w:rPr>
          <w:sz w:val="36"/>
          <w:szCs w:val="36"/>
          <w:lang w:bidi="en-US"/>
        </w:rPr>
        <w:t>productionist</w:t>
      </w:r>
      <w:proofErr w:type="spellEnd"/>
      <w:r w:rsidRPr="00196186">
        <w:rPr>
          <w:sz w:val="36"/>
          <w:szCs w:val="36"/>
          <w:lang w:bidi="en-US"/>
        </w:rPr>
        <w:t xml:space="preserve">" prejudices of Greek ontology notwithstanding, himself </w:t>
      </w:r>
      <w:r w:rsidRPr="00196186">
        <w:rPr>
          <w:rStyle w:val="DebateUnderline"/>
          <w:sz w:val="36"/>
          <w:szCs w:val="36"/>
        </w:rPr>
        <w:t xml:space="preserve">succumbed to the lure </w:t>
      </w:r>
      <w:r w:rsidRPr="00196186">
        <w:rPr>
          <w:i/>
          <w:iCs/>
          <w:sz w:val="36"/>
          <w:szCs w:val="36"/>
        </w:rPr>
        <w:t xml:space="preserve">of </w:t>
      </w:r>
      <w:proofErr w:type="spellStart"/>
      <w:r w:rsidRPr="00196186">
        <w:rPr>
          <w:i/>
          <w:iCs/>
          <w:sz w:val="36"/>
          <w:szCs w:val="36"/>
        </w:rPr>
        <w:t>poiesis</w:t>
      </w:r>
      <w:proofErr w:type="spellEnd"/>
      <w:r w:rsidRPr="00196186">
        <w:rPr>
          <w:i/>
          <w:iCs/>
          <w:sz w:val="36"/>
          <w:szCs w:val="36"/>
        </w:rPr>
        <w:t xml:space="preserve"> </w:t>
      </w:r>
      <w:r w:rsidRPr="00196186">
        <w:rPr>
          <w:sz w:val="36"/>
          <w:szCs w:val="36"/>
          <w:lang w:bidi="en-US"/>
        </w:rPr>
        <w:t xml:space="preserve">(albeit in a "radicalized" form). </w:t>
      </w:r>
      <w:r w:rsidRPr="00196186">
        <w:rPr>
          <w:rStyle w:val="DebateUnderline"/>
          <w:sz w:val="36"/>
          <w:szCs w:val="36"/>
        </w:rPr>
        <w:t>Plurality and equality are effaced, as the "poetic" founder-legislator performs his lonely, quasi-divine work</w:t>
      </w:r>
      <w:r w:rsidRPr="00196186">
        <w:rPr>
          <w:sz w:val="36"/>
          <w:szCs w:val="36"/>
          <w:lang w:bidi="en-US"/>
        </w:rPr>
        <w:t xml:space="preserve">. Using Sophocles as his departure point (specifically, an interpretation of the first choral ode from Antigone) </w:t>
      </w:r>
      <w:r w:rsidRPr="00196186">
        <w:rPr>
          <w:rStyle w:val="DebateUnderline"/>
          <w:sz w:val="36"/>
          <w:szCs w:val="36"/>
        </w:rPr>
        <w:t xml:space="preserve">Heidegger comes to a conclusion surprisingly reminiscent of Machiavelli and Rousseau. Everything, it turns out, depends on the availability of a singular founder-legislator. Without him, no </w:t>
      </w:r>
      <w:r w:rsidRPr="00196186">
        <w:rPr>
          <w:i/>
          <w:iCs/>
          <w:sz w:val="36"/>
          <w:szCs w:val="36"/>
        </w:rPr>
        <w:t xml:space="preserve">polis </w:t>
      </w:r>
      <w:r w:rsidRPr="00196186">
        <w:rPr>
          <w:rStyle w:val="DebateUnderline"/>
          <w:sz w:val="36"/>
          <w:szCs w:val="36"/>
        </w:rPr>
        <w:t>or republic can come into being and grow into a "world" of its own.</w:t>
      </w:r>
      <w:r w:rsidRPr="00196186">
        <w:rPr>
          <w:sz w:val="36"/>
          <w:szCs w:val="36"/>
          <w:lang w:bidi="en-US"/>
        </w:rPr>
        <w:t xml:space="preserve">¶ Nothing could be further from the </w:t>
      </w:r>
      <w:proofErr w:type="spellStart"/>
      <w:r w:rsidRPr="00196186">
        <w:rPr>
          <w:sz w:val="36"/>
          <w:szCs w:val="36"/>
          <w:lang w:bidi="en-US"/>
        </w:rPr>
        <w:t>Arendtian</w:t>
      </w:r>
      <w:proofErr w:type="spellEnd"/>
      <w:r w:rsidRPr="00196186">
        <w:rPr>
          <w:sz w:val="36"/>
          <w:szCs w:val="36"/>
          <w:lang w:bidi="en-US"/>
        </w:rPr>
        <w:t xml:space="preserve"> conception of a constitutional founding than this emphasis of the "lonely, strange, and alien" man of creative, radically poetic, violence. In </w:t>
      </w:r>
      <w:r w:rsidRPr="00196186">
        <w:rPr>
          <w:i/>
          <w:iCs/>
          <w:sz w:val="36"/>
          <w:szCs w:val="36"/>
          <w:lang w:bidi="en-US"/>
        </w:rPr>
        <w:t xml:space="preserve">On </w:t>
      </w:r>
      <w:r w:rsidRPr="00196186">
        <w:rPr>
          <w:sz w:val="36"/>
          <w:szCs w:val="36"/>
          <w:lang w:bidi="en-US"/>
        </w:rPr>
        <w:t xml:space="preserve">Revolution </w:t>
      </w:r>
      <w:r w:rsidRPr="00196186">
        <w:rPr>
          <w:rStyle w:val="DebateUnderline"/>
          <w:sz w:val="36"/>
          <w:szCs w:val="36"/>
        </w:rPr>
        <w:t xml:space="preserve">Arendt takes enormous pains to separate the </w:t>
      </w:r>
      <w:r w:rsidRPr="00196186">
        <w:rPr>
          <w:i/>
          <w:iCs/>
          <w:sz w:val="36"/>
          <w:szCs w:val="36"/>
        </w:rPr>
        <w:t xml:space="preserve">violence </w:t>
      </w:r>
      <w:r w:rsidRPr="00196186">
        <w:rPr>
          <w:rStyle w:val="DebateUnderline"/>
          <w:sz w:val="36"/>
          <w:szCs w:val="36"/>
        </w:rPr>
        <w:t xml:space="preserve">that accompanies </w:t>
      </w:r>
      <w:r w:rsidRPr="00196186">
        <w:rPr>
          <w:i/>
          <w:iCs/>
          <w:sz w:val="36"/>
          <w:szCs w:val="36"/>
        </w:rPr>
        <w:t xml:space="preserve">liberation </w:t>
      </w:r>
      <w:r w:rsidRPr="00196186">
        <w:rPr>
          <w:rStyle w:val="DebateUnderline"/>
          <w:sz w:val="36"/>
          <w:szCs w:val="36"/>
        </w:rPr>
        <w:t xml:space="preserve">from oppression </w:t>
      </w:r>
      <w:r w:rsidRPr="00196186">
        <w:rPr>
          <w:sz w:val="36"/>
          <w:szCs w:val="36"/>
          <w:lang w:bidi="en-US"/>
        </w:rPr>
        <w:t xml:space="preserve">(on the one hand) </w:t>
      </w:r>
      <w:r w:rsidRPr="00196186">
        <w:rPr>
          <w:rStyle w:val="DebateUnderline"/>
          <w:sz w:val="36"/>
          <w:szCs w:val="36"/>
        </w:rPr>
        <w:t xml:space="preserve">from the debate, deliberation, and argument that precedes the constitutional creation of a new </w:t>
      </w:r>
      <w:r w:rsidRPr="00196186">
        <w:rPr>
          <w:sz w:val="36"/>
          <w:szCs w:val="36"/>
          <w:lang w:bidi="en-US"/>
        </w:rPr>
        <w:t xml:space="preserve">(legally and institutionally articulated) </w:t>
      </w:r>
      <w:r w:rsidRPr="00196186">
        <w:rPr>
          <w:rStyle w:val="DebateUnderline"/>
          <w:sz w:val="36"/>
          <w:szCs w:val="36"/>
        </w:rPr>
        <w:t xml:space="preserve">"space of freedom." </w:t>
      </w:r>
      <w:r w:rsidRPr="00196186">
        <w:rPr>
          <w:sz w:val="36"/>
          <w:szCs w:val="36"/>
          <w:lang w:bidi="en-US"/>
        </w:rPr>
        <w:t xml:space="preserve">Hence the paradigmatic stature of the American founders for her; hence her approving citation of their debates at the constitutional convention in Philadelphia as exemplary instances of political speech. Plurality and equality, in other words, attend even the </w:t>
      </w:r>
      <w:proofErr w:type="spellStart"/>
      <w:r w:rsidRPr="00196186">
        <w:rPr>
          <w:sz w:val="36"/>
          <w:szCs w:val="36"/>
          <w:lang w:bidi="en-US"/>
        </w:rPr>
        <w:t>ur</w:t>
      </w:r>
      <w:proofErr w:type="spellEnd"/>
      <w:r w:rsidRPr="00196186">
        <w:rPr>
          <w:sz w:val="36"/>
          <w:szCs w:val="36"/>
          <w:lang w:bidi="en-US"/>
        </w:rPr>
        <w:t>-political moment of foundation. This is a remarkable "deviation" not only from Heidegger, but also from the French and Marxian revolutionary traditions (</w:t>
      </w:r>
      <w:proofErr w:type="spellStart"/>
      <w:r w:rsidRPr="00196186">
        <w:rPr>
          <w:sz w:val="36"/>
          <w:szCs w:val="36"/>
          <w:lang w:bidi="en-US"/>
        </w:rPr>
        <w:t>vdth</w:t>
      </w:r>
      <w:proofErr w:type="spellEnd"/>
      <w:r w:rsidRPr="00196186">
        <w:rPr>
          <w:sz w:val="36"/>
          <w:szCs w:val="36"/>
          <w:lang w:bidi="en-US"/>
        </w:rPr>
        <w:t xml:space="preserve"> their emphasis on the </w:t>
      </w:r>
      <w:r w:rsidRPr="00196186">
        <w:rPr>
          <w:i/>
          <w:iCs/>
          <w:sz w:val="36"/>
          <w:szCs w:val="36"/>
          <w:lang w:bidi="en-US"/>
        </w:rPr>
        <w:t xml:space="preserve">violence </w:t>
      </w:r>
      <w:r w:rsidRPr="00196186">
        <w:rPr>
          <w:sz w:val="36"/>
          <w:szCs w:val="36"/>
          <w:lang w:bidi="en-US"/>
        </w:rPr>
        <w:t>of the beginning), and from the Western tradition of political thought as a whole (where the myth of the "founding legislator" looms very large indeed).</w:t>
      </w:r>
    </w:p>
    <w:p w14:paraId="70204B8E" w14:textId="77777777" w:rsidR="009B127A" w:rsidRPr="00196186" w:rsidRDefault="009B127A" w:rsidP="009B127A">
      <w:pPr>
        <w:rPr>
          <w:sz w:val="36"/>
          <w:szCs w:val="36"/>
        </w:rPr>
      </w:pPr>
    </w:p>
    <w:p w14:paraId="092AB8E7" w14:textId="17D93EF3" w:rsidR="008F50F2" w:rsidRPr="00196186" w:rsidRDefault="001A4DF3" w:rsidP="008F50F2">
      <w:pPr>
        <w:pStyle w:val="Heading4"/>
        <w:rPr>
          <w:sz w:val="36"/>
          <w:szCs w:val="36"/>
        </w:rPr>
      </w:pPr>
      <w:r w:rsidRPr="00196186">
        <w:rPr>
          <w:sz w:val="36"/>
          <w:szCs w:val="36"/>
        </w:rPr>
        <w:t>15</w:t>
      </w:r>
      <w:r w:rsidR="008F50F2" w:rsidRPr="00196186">
        <w:rPr>
          <w:sz w:val="36"/>
          <w:szCs w:val="36"/>
        </w:rPr>
        <w:t>. Fear of death is necessary to prevent genocide and extinction</w:t>
      </w:r>
    </w:p>
    <w:p w14:paraId="47042F50" w14:textId="77777777" w:rsidR="008F50F2" w:rsidRPr="00196186" w:rsidRDefault="008F50F2" w:rsidP="008F50F2">
      <w:pPr>
        <w:rPr>
          <w:sz w:val="36"/>
          <w:szCs w:val="36"/>
        </w:rPr>
      </w:pPr>
      <w:proofErr w:type="spellStart"/>
      <w:r w:rsidRPr="00196186">
        <w:rPr>
          <w:rStyle w:val="StyleStyleBold12pt"/>
          <w:sz w:val="36"/>
          <w:szCs w:val="36"/>
        </w:rPr>
        <w:t>Beres</w:t>
      </w:r>
      <w:proofErr w:type="spellEnd"/>
      <w:r w:rsidRPr="00196186">
        <w:rPr>
          <w:rStyle w:val="StyleStyleBold12pt"/>
          <w:sz w:val="36"/>
          <w:szCs w:val="36"/>
        </w:rPr>
        <w:t xml:space="preserve"> 96</w:t>
      </w:r>
      <w:r w:rsidRPr="00196186">
        <w:rPr>
          <w:sz w:val="36"/>
          <w:szCs w:val="36"/>
        </w:rPr>
        <w:t xml:space="preserve">, Louis Rene, PhD at Princeton, “No Fear, No Trembling Israel, Death and the Meaning of Anxiety,” www.freeman.org/m_online/feb96/beresn.htm </w:t>
      </w:r>
    </w:p>
    <w:p w14:paraId="0697EF26" w14:textId="77777777" w:rsidR="008F50F2" w:rsidRPr="00196186" w:rsidRDefault="008F50F2" w:rsidP="008F50F2">
      <w:pPr>
        <w:rPr>
          <w:sz w:val="36"/>
          <w:szCs w:val="36"/>
        </w:rPr>
      </w:pPr>
    </w:p>
    <w:p w14:paraId="0DBE4B8A" w14:textId="77777777" w:rsidR="008F50F2" w:rsidRPr="00196186" w:rsidRDefault="008F50F2" w:rsidP="008F50F2">
      <w:pPr>
        <w:rPr>
          <w:rStyle w:val="StyleBoldUnderline"/>
          <w:sz w:val="36"/>
          <w:szCs w:val="36"/>
        </w:rPr>
      </w:pPr>
      <w:r w:rsidRPr="00196186">
        <w:rPr>
          <w:rStyle w:val="StyleBoldUnderline"/>
          <w:sz w:val="36"/>
          <w:szCs w:val="36"/>
          <w:highlight w:val="yellow"/>
        </w:rPr>
        <w:t>Fear of death</w:t>
      </w:r>
      <w:r w:rsidRPr="00196186">
        <w:rPr>
          <w:sz w:val="36"/>
          <w:szCs w:val="36"/>
          <w:highlight w:val="yellow"/>
        </w:rPr>
        <w:t>,</w:t>
      </w:r>
      <w:r w:rsidRPr="00196186">
        <w:rPr>
          <w:sz w:val="36"/>
          <w:szCs w:val="36"/>
        </w:rPr>
        <w:t xml:space="preserve"> the ultimate source of anxiety, </w:t>
      </w:r>
      <w:r w:rsidRPr="00196186">
        <w:rPr>
          <w:rStyle w:val="StyleBoldUnderline"/>
          <w:sz w:val="36"/>
          <w:szCs w:val="36"/>
          <w:highlight w:val="yellow"/>
        </w:rPr>
        <w:t>is essential to human survival.</w:t>
      </w:r>
      <w:r w:rsidRPr="00196186">
        <w:rPr>
          <w:rStyle w:val="StyleStyleBold12pt"/>
          <w:sz w:val="36"/>
          <w:szCs w:val="36"/>
        </w:rPr>
        <w:t xml:space="preserve"> This</w:t>
      </w:r>
      <w:r w:rsidRPr="00196186">
        <w:rPr>
          <w:sz w:val="36"/>
          <w:szCs w:val="36"/>
        </w:rPr>
        <w:t xml:space="preserve"> is true not only for individuals, but also for states. </w:t>
      </w:r>
      <w:r w:rsidRPr="00196186">
        <w:rPr>
          <w:rStyle w:val="StyleBoldUnderline"/>
          <w:sz w:val="36"/>
          <w:szCs w:val="36"/>
          <w:highlight w:val="yellow"/>
        </w:rPr>
        <w:t>Without such fear, states will exhibit an incapacity to confront nonbeing that can hasten their disappearance</w:t>
      </w:r>
      <w:r w:rsidRPr="00196186">
        <w:rPr>
          <w:rStyle w:val="StyleStyleBold12pt"/>
          <w:sz w:val="36"/>
          <w:szCs w:val="36"/>
        </w:rPr>
        <w:t xml:space="preserve">. </w:t>
      </w:r>
      <w:r w:rsidRPr="00196186">
        <w:rPr>
          <w:sz w:val="36"/>
          <w:szCs w:val="36"/>
        </w:rPr>
        <w:t xml:space="preserve">So it is today with the State of Israel.  Israel suffers acutely from insufficient existential dread. Refusing to tremble before the growing prospect of collective disintegration - a </w:t>
      </w:r>
      <w:proofErr w:type="spellStart"/>
      <w:r w:rsidRPr="00196186">
        <w:rPr>
          <w:sz w:val="36"/>
          <w:szCs w:val="36"/>
        </w:rPr>
        <w:t>forseeable</w:t>
      </w:r>
      <w:proofErr w:type="spellEnd"/>
      <w:r w:rsidRPr="00196186">
        <w:rPr>
          <w:sz w:val="36"/>
          <w:szCs w:val="36"/>
        </w:rPr>
        <w:t xml:space="preserve"> prospect connected with both genocide and war - this state is now unable to take the necessary steps toward collective survival. What is more, because death is the one fact of life which is not relative but absolute, Israel's blithe unawareness of its national mortality deprives its still living days of essential absoluteness and growth.  For states, just as for individuals, </w:t>
      </w:r>
      <w:r w:rsidRPr="00196186">
        <w:rPr>
          <w:rStyle w:val="StyleBoldUnderline"/>
          <w:sz w:val="36"/>
          <w:szCs w:val="36"/>
          <w:highlight w:val="yellow"/>
        </w:rPr>
        <w:t>confronting death can give the most positive reality to life itself</w:t>
      </w:r>
      <w:r w:rsidRPr="00196186">
        <w:rPr>
          <w:rStyle w:val="StyleStyleBold12pt"/>
          <w:sz w:val="36"/>
          <w:szCs w:val="36"/>
          <w:highlight w:val="yellow"/>
        </w:rPr>
        <w:t>.</w:t>
      </w:r>
      <w:r w:rsidRPr="00196186">
        <w:rPr>
          <w:rStyle w:val="StyleStyleBold12pt"/>
          <w:sz w:val="36"/>
          <w:szCs w:val="36"/>
        </w:rPr>
        <w:t xml:space="preserve"> In this respect, a cultivated awareness of nonbeing is central to each state's pattern of potentialities as well as to its very existence. </w:t>
      </w:r>
      <w:r w:rsidRPr="00196186">
        <w:rPr>
          <w:rStyle w:val="StyleBoldUnderline"/>
          <w:sz w:val="36"/>
          <w:szCs w:val="36"/>
          <w:highlight w:val="yellow"/>
        </w:rPr>
        <w:t>When a state chooses to block off such an awareness</w:t>
      </w:r>
      <w:r w:rsidRPr="00196186">
        <w:rPr>
          <w:rStyle w:val="StyleStyleBold12pt"/>
          <w:sz w:val="36"/>
          <w:szCs w:val="36"/>
        </w:rPr>
        <w:t>,</w:t>
      </w:r>
      <w:r w:rsidRPr="00196186">
        <w:rPr>
          <w:sz w:val="36"/>
          <w:szCs w:val="36"/>
        </w:rPr>
        <w:t xml:space="preserve"> a choice currently made by the State of Israel, </w:t>
      </w:r>
      <w:r w:rsidRPr="00196186">
        <w:rPr>
          <w:rStyle w:val="StyleBoldUnderline"/>
          <w:sz w:val="36"/>
          <w:szCs w:val="36"/>
          <w:highlight w:val="yellow"/>
        </w:rPr>
        <w:t>it loses</w:t>
      </w:r>
      <w:r w:rsidRPr="00196186">
        <w:rPr>
          <w:rStyle w:val="StyleStyleBold12pt"/>
          <w:sz w:val="36"/>
          <w:szCs w:val="36"/>
        </w:rPr>
        <w:t xml:space="preserve">, possibly forever, </w:t>
      </w:r>
      <w:r w:rsidRPr="00196186">
        <w:rPr>
          <w:rStyle w:val="StyleBoldUnderline"/>
          <w:sz w:val="36"/>
          <w:szCs w:val="36"/>
        </w:rPr>
        <w:t>t</w:t>
      </w:r>
      <w:r w:rsidRPr="00196186">
        <w:rPr>
          <w:rStyle w:val="StyleBoldUnderline"/>
          <w:sz w:val="36"/>
          <w:szCs w:val="36"/>
          <w:highlight w:val="yellow"/>
        </w:rPr>
        <w:t>he</w:t>
      </w:r>
      <w:r w:rsidRPr="00196186">
        <w:rPr>
          <w:rStyle w:val="StyleStyleBold12pt"/>
          <w:sz w:val="36"/>
          <w:szCs w:val="36"/>
        </w:rPr>
        <w:t xml:space="preserve"> altogether critical </w:t>
      </w:r>
      <w:r w:rsidRPr="00196186">
        <w:rPr>
          <w:rStyle w:val="StyleBoldUnderline"/>
          <w:sz w:val="36"/>
          <w:szCs w:val="36"/>
          <w:highlight w:val="yellow"/>
        </w:rPr>
        <w:t>benefits of "anxiety</w:t>
      </w:r>
      <w:r w:rsidRPr="00196186">
        <w:rPr>
          <w:rStyle w:val="StyleStyleBold12pt"/>
          <w:sz w:val="36"/>
          <w:szCs w:val="36"/>
          <w:highlight w:val="yellow"/>
        </w:rPr>
        <w:t>."</w:t>
      </w:r>
      <w:r w:rsidRPr="00196186">
        <w:rPr>
          <w:sz w:val="36"/>
          <w:szCs w:val="36"/>
        </w:rPr>
        <w:t xml:space="preserve">  There is, of course, a distinctly ironic resonance to this argument. Anxiety, after all, is generally taken as a negative, as a liability that cripples rather than enhances life. But anxiety is not something we "have." It is something we (states and individuals) "are." It is true, to be sure, that anxiety, at the onset of psychosis, can lead individuals to experience literally the threat of self-dissolution, but this is, by definition, not a problem for states.  Anxiety stems from the awareness that existence can actually be destroyed, that one can actually become nothing. An ontological characteristic, it has been commonly called Angst, a word related to anguish (which comes from the Latin </w:t>
      </w:r>
      <w:proofErr w:type="spellStart"/>
      <w:r w:rsidRPr="00196186">
        <w:rPr>
          <w:sz w:val="36"/>
          <w:szCs w:val="36"/>
        </w:rPr>
        <w:t>angustus</w:t>
      </w:r>
      <w:proofErr w:type="spellEnd"/>
      <w:r w:rsidRPr="00196186">
        <w:rPr>
          <w:sz w:val="36"/>
          <w:szCs w:val="36"/>
        </w:rPr>
        <w:t xml:space="preserve">, "narrow," which in turn comes from </w:t>
      </w:r>
      <w:proofErr w:type="spellStart"/>
      <w:r w:rsidRPr="00196186">
        <w:rPr>
          <w:sz w:val="36"/>
          <w:szCs w:val="36"/>
        </w:rPr>
        <w:t>angere</w:t>
      </w:r>
      <w:proofErr w:type="spellEnd"/>
      <w:r w:rsidRPr="00196186">
        <w:rPr>
          <w:sz w:val="36"/>
          <w:szCs w:val="36"/>
        </w:rPr>
        <w:t xml:space="preserve">, "to choke.") Herein lies the relevant idea of birth trauma as the prototype of all anxiety, as "pain in narrows" through the "choking" straits of birth. Kierkegaard identified anxiety as "the dizziness of freedom," adding: </w:t>
      </w:r>
      <w:r w:rsidRPr="00196186">
        <w:rPr>
          <w:rStyle w:val="StyleStyleBold12pt"/>
          <w:sz w:val="36"/>
          <w:szCs w:val="36"/>
        </w:rPr>
        <w:t>"</w:t>
      </w:r>
      <w:r w:rsidRPr="00196186">
        <w:rPr>
          <w:rStyle w:val="StyleBoldUnderline"/>
          <w:sz w:val="36"/>
          <w:szCs w:val="36"/>
          <w:highlight w:val="yellow"/>
        </w:rPr>
        <w:t>Anxiety is the reality of freedom as a potentiality before this freedom has materialized."</w:t>
      </w:r>
      <w:r w:rsidRPr="00196186">
        <w:rPr>
          <w:rStyle w:val="StyleBoldUnderline"/>
          <w:sz w:val="36"/>
          <w:szCs w:val="36"/>
        </w:rPr>
        <w:t xml:space="preserve"> </w:t>
      </w:r>
    </w:p>
    <w:p w14:paraId="5864B297" w14:textId="77777777" w:rsidR="008F50F2" w:rsidRPr="00196186" w:rsidRDefault="008F50F2" w:rsidP="008F50F2">
      <w:pPr>
        <w:rPr>
          <w:color w:val="000000"/>
          <w:sz w:val="36"/>
          <w:szCs w:val="36"/>
        </w:rPr>
      </w:pPr>
    </w:p>
    <w:p w14:paraId="4EE4AE04" w14:textId="77777777" w:rsidR="00A430C1" w:rsidRPr="00196186" w:rsidRDefault="00A430C1" w:rsidP="00A430C1">
      <w:pPr>
        <w:rPr>
          <w:sz w:val="36"/>
          <w:szCs w:val="36"/>
        </w:rPr>
      </w:pPr>
    </w:p>
    <w:p w14:paraId="70AB335E" w14:textId="77777777" w:rsidR="00A430C1" w:rsidRPr="00196186" w:rsidRDefault="00A430C1" w:rsidP="00A430C1">
      <w:pPr>
        <w:rPr>
          <w:sz w:val="36"/>
          <w:szCs w:val="36"/>
        </w:rPr>
      </w:pPr>
    </w:p>
    <w:p w14:paraId="777D7586" w14:textId="77777777" w:rsidR="00A430C1" w:rsidRPr="00196186" w:rsidRDefault="00A430C1" w:rsidP="00A430C1">
      <w:pPr>
        <w:rPr>
          <w:sz w:val="36"/>
          <w:szCs w:val="36"/>
        </w:rPr>
      </w:pPr>
    </w:p>
    <w:sectPr w:rsidR="00A430C1" w:rsidRPr="00196186"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CF70B0"/>
    <w:multiLevelType w:val="hybridMultilevel"/>
    <w:tmpl w:val="8FDE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27A"/>
    <w:rsid w:val="00004788"/>
    <w:rsid w:val="00026DD8"/>
    <w:rsid w:val="000C170A"/>
    <w:rsid w:val="000F2C66"/>
    <w:rsid w:val="001227C8"/>
    <w:rsid w:val="00171613"/>
    <w:rsid w:val="00196186"/>
    <w:rsid w:val="001A4DF3"/>
    <w:rsid w:val="001E71C1"/>
    <w:rsid w:val="00206176"/>
    <w:rsid w:val="002555B8"/>
    <w:rsid w:val="002637E8"/>
    <w:rsid w:val="00264F9B"/>
    <w:rsid w:val="002814C9"/>
    <w:rsid w:val="002840A9"/>
    <w:rsid w:val="0028781A"/>
    <w:rsid w:val="00322E36"/>
    <w:rsid w:val="003313B9"/>
    <w:rsid w:val="00342F8C"/>
    <w:rsid w:val="003764BF"/>
    <w:rsid w:val="003E3273"/>
    <w:rsid w:val="00422CBA"/>
    <w:rsid w:val="0043120D"/>
    <w:rsid w:val="00450804"/>
    <w:rsid w:val="00466A74"/>
    <w:rsid w:val="00477268"/>
    <w:rsid w:val="004E3E21"/>
    <w:rsid w:val="004E54E4"/>
    <w:rsid w:val="0051421E"/>
    <w:rsid w:val="00523595"/>
    <w:rsid w:val="00545D35"/>
    <w:rsid w:val="005F1960"/>
    <w:rsid w:val="00606094"/>
    <w:rsid w:val="0066646B"/>
    <w:rsid w:val="006A1B12"/>
    <w:rsid w:val="006C6193"/>
    <w:rsid w:val="00700F6A"/>
    <w:rsid w:val="00712419"/>
    <w:rsid w:val="007159EB"/>
    <w:rsid w:val="00783529"/>
    <w:rsid w:val="007F7C39"/>
    <w:rsid w:val="00803A2A"/>
    <w:rsid w:val="00862371"/>
    <w:rsid w:val="008A2A3C"/>
    <w:rsid w:val="008A5A86"/>
    <w:rsid w:val="008C0A5F"/>
    <w:rsid w:val="008E4C33"/>
    <w:rsid w:val="008F50F2"/>
    <w:rsid w:val="00930D0F"/>
    <w:rsid w:val="00982D6A"/>
    <w:rsid w:val="009A1EE7"/>
    <w:rsid w:val="009B127A"/>
    <w:rsid w:val="009B7A5A"/>
    <w:rsid w:val="009C53A9"/>
    <w:rsid w:val="009D43D0"/>
    <w:rsid w:val="00A15FAA"/>
    <w:rsid w:val="00A41B39"/>
    <w:rsid w:val="00A430C1"/>
    <w:rsid w:val="00A45FDA"/>
    <w:rsid w:val="00A5761E"/>
    <w:rsid w:val="00A822EF"/>
    <w:rsid w:val="00A91867"/>
    <w:rsid w:val="00AE5887"/>
    <w:rsid w:val="00B32D10"/>
    <w:rsid w:val="00B564CC"/>
    <w:rsid w:val="00B63B90"/>
    <w:rsid w:val="00B95E85"/>
    <w:rsid w:val="00CA428E"/>
    <w:rsid w:val="00CA7980"/>
    <w:rsid w:val="00D2050D"/>
    <w:rsid w:val="00D36EAB"/>
    <w:rsid w:val="00D9001D"/>
    <w:rsid w:val="00DC2C9D"/>
    <w:rsid w:val="00E06F41"/>
    <w:rsid w:val="00E260EC"/>
    <w:rsid w:val="00E7011A"/>
    <w:rsid w:val="00E824E5"/>
    <w:rsid w:val="00EA2122"/>
    <w:rsid w:val="00EA5BD5"/>
    <w:rsid w:val="00F057A3"/>
    <w:rsid w:val="00F14C96"/>
    <w:rsid w:val="00F30252"/>
    <w:rsid w:val="00F5511B"/>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1D5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3E21"/>
  </w:style>
  <w:style w:type="paragraph" w:styleId="Heading1">
    <w:name w:val="heading 1"/>
    <w:aliases w:val="Pocket"/>
    <w:basedOn w:val="Normal"/>
    <w:next w:val="Normal"/>
    <w:link w:val="Heading1Char"/>
    <w:uiPriority w:val="9"/>
    <w:qFormat/>
    <w:rsid w:val="004E3E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4E3E21"/>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4E3E21"/>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4E3E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E3E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E21"/>
  </w:style>
  <w:style w:type="character" w:customStyle="1" w:styleId="Heading3Char">
    <w:name w:val="Heading 3 Char"/>
    <w:aliases w:val="Block Char"/>
    <w:basedOn w:val="DefaultParagraphFont"/>
    <w:link w:val="Heading3"/>
    <w:uiPriority w:val="9"/>
    <w:rsid w:val="004E3E21"/>
    <w:rPr>
      <w:rFonts w:eastAsiaTheme="majorEastAsia" w:cstheme="majorBidi"/>
      <w:b/>
      <w:bCs/>
      <w:u w:val="single"/>
    </w:rPr>
  </w:style>
  <w:style w:type="character" w:customStyle="1" w:styleId="Heading4Char">
    <w:name w:val="Heading 4 Char"/>
    <w:aliases w:val="Tag Char,Big card Char,body Char,small text Char,Normal Tag Char,heading 2 Char,Heading 2 Char2 Char Char1,Heading 2 Char1 Char Char Char1, Ch Char,Ch Char,no read Char"/>
    <w:basedOn w:val="DefaultParagraphFont"/>
    <w:link w:val="Heading4"/>
    <w:uiPriority w:val="9"/>
    <w:rsid w:val="004E3E21"/>
    <w:rPr>
      <w:rFonts w:eastAsiaTheme="majorEastAsia" w:cstheme="majorBidi"/>
      <w:b/>
      <w:bCs/>
      <w:iCs/>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1"/>
    <w:qFormat/>
    <w:rsid w:val="004E3E21"/>
    <w:rPr>
      <w:rFonts w:ascii="Times New Roman" w:hAnsi="Times New Roman"/>
      <w:b/>
      <w:sz w:val="24"/>
      <w:u w:val="none"/>
    </w:rPr>
  </w:style>
  <w:style w:type="character" w:customStyle="1" w:styleId="StyleBoldUnderline">
    <w:name w:val="Style Bold Underline"/>
    <w:aliases w:val="Intense Emphasis,Underline,apple-style-span + 6 pt,Bold,Kern at 16 pt,Intense Emphasis1,Underline Char,Bold Cite Char,ci,Block Heading Char,Cites and Cards Char,Thick Underline Char,Intense Emphasis2,HHeading 3 + 12 pt,c,Style,Bo"/>
    <w:basedOn w:val="DefaultParagraphFont"/>
    <w:uiPriority w:val="1"/>
    <w:qFormat/>
    <w:rsid w:val="004E3E21"/>
    <w:rPr>
      <w:rFonts w:ascii="Times New Roman" w:hAnsi="Times New Roman"/>
      <w:b/>
      <w:sz w:val="24"/>
      <w:u w:val="single"/>
    </w:rPr>
  </w:style>
  <w:style w:type="paragraph" w:styleId="DocumentMap">
    <w:name w:val="Document Map"/>
    <w:basedOn w:val="Normal"/>
    <w:link w:val="DocumentMapChar"/>
    <w:uiPriority w:val="99"/>
    <w:unhideWhenUsed/>
    <w:rsid w:val="004E3E21"/>
    <w:rPr>
      <w:rFonts w:cs="Lucida Grande"/>
      <w:b/>
      <w:sz w:val="22"/>
    </w:rPr>
  </w:style>
  <w:style w:type="character" w:customStyle="1" w:styleId="DocumentMapChar">
    <w:name w:val="Document Map Char"/>
    <w:basedOn w:val="DefaultParagraphFont"/>
    <w:link w:val="DocumentMap"/>
    <w:uiPriority w:val="99"/>
    <w:rsid w:val="004E3E21"/>
    <w:rPr>
      <w:rFonts w:cs="Lucida Grande"/>
      <w:b/>
      <w:sz w:val="22"/>
    </w:rPr>
  </w:style>
  <w:style w:type="paragraph" w:styleId="Title">
    <w:name w:val="Title"/>
    <w:aliases w:val="Cites and Cards,Bold Underlined,UNDERLINE"/>
    <w:basedOn w:val="Normal"/>
    <w:next w:val="Normal"/>
    <w:link w:val="TitleChar"/>
    <w:uiPriority w:val="6"/>
    <w:qFormat/>
    <w:rsid w:val="009B127A"/>
    <w:pPr>
      <w:ind w:left="720"/>
      <w:outlineLvl w:val="0"/>
    </w:pPr>
    <w:rPr>
      <w:b/>
      <w:sz w:val="22"/>
      <w:u w:val="single"/>
    </w:rPr>
  </w:style>
  <w:style w:type="character" w:customStyle="1" w:styleId="TitleChar">
    <w:name w:val="Title Char"/>
    <w:aliases w:val="Bold Underlined Char,UNDERLINE Char"/>
    <w:basedOn w:val="DefaultParagraphFont"/>
    <w:link w:val="Title"/>
    <w:uiPriority w:val="6"/>
    <w:qFormat/>
    <w:rsid w:val="009B127A"/>
    <w:rPr>
      <w:b/>
      <w:sz w:val="22"/>
      <w:u w:val="single"/>
    </w:rPr>
  </w:style>
  <w:style w:type="character" w:customStyle="1" w:styleId="Heading1Char">
    <w:name w:val="Heading 1 Char"/>
    <w:aliases w:val="Pocket Char"/>
    <w:basedOn w:val="DefaultParagraphFont"/>
    <w:link w:val="Heading1"/>
    <w:uiPriority w:val="9"/>
    <w:rsid w:val="004E3E21"/>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4E3E21"/>
    <w:rPr>
      <w:rFonts w:eastAsiaTheme="majorEastAsia" w:cstheme="majorBidi"/>
      <w:b/>
      <w:bCs/>
      <w:szCs w:val="44"/>
      <w:u w:val="double"/>
    </w:rPr>
  </w:style>
  <w:style w:type="character" w:styleId="Emphasis">
    <w:name w:val="Emphasis"/>
    <w:basedOn w:val="DefaultParagraphFont"/>
    <w:uiPriority w:val="7"/>
    <w:qFormat/>
    <w:rsid w:val="004E3E21"/>
    <w:rPr>
      <w:rFonts w:ascii="Times New Roman" w:hAnsi="Times New Roman" w:cs="Times New Roman"/>
      <w:b/>
      <w:i w:val="0"/>
      <w:iCs/>
      <w:sz w:val="24"/>
      <w:u w:val="single"/>
      <w:bdr w:val="single" w:sz="18" w:space="0" w:color="auto"/>
    </w:rPr>
  </w:style>
  <w:style w:type="paragraph" w:styleId="NoSpacing">
    <w:name w:val="No Spacing"/>
    <w:uiPriority w:val="1"/>
    <w:rsid w:val="004E3E21"/>
    <w:rPr>
      <w:rFonts w:asciiTheme="minorHAnsi" w:hAnsiTheme="minorHAnsi" w:cstheme="minorBidi"/>
    </w:rPr>
  </w:style>
  <w:style w:type="paragraph" w:styleId="ListParagraph">
    <w:name w:val="List Paragraph"/>
    <w:basedOn w:val="Normal"/>
    <w:uiPriority w:val="34"/>
    <w:qFormat/>
    <w:rsid w:val="004E3E21"/>
    <w:pPr>
      <w:ind w:left="720"/>
      <w:contextualSpacing/>
    </w:pPr>
  </w:style>
  <w:style w:type="paragraph" w:styleId="Header">
    <w:name w:val="header"/>
    <w:basedOn w:val="Normal"/>
    <w:link w:val="HeaderChar"/>
    <w:uiPriority w:val="99"/>
    <w:unhideWhenUsed/>
    <w:rsid w:val="004E3E21"/>
    <w:pPr>
      <w:tabs>
        <w:tab w:val="center" w:pos="4320"/>
        <w:tab w:val="right" w:pos="8640"/>
      </w:tabs>
    </w:pPr>
  </w:style>
  <w:style w:type="character" w:customStyle="1" w:styleId="HeaderChar">
    <w:name w:val="Header Char"/>
    <w:basedOn w:val="DefaultParagraphFont"/>
    <w:link w:val="Header"/>
    <w:uiPriority w:val="99"/>
    <w:rsid w:val="004E3E21"/>
  </w:style>
  <w:style w:type="paragraph" w:styleId="Footer">
    <w:name w:val="footer"/>
    <w:basedOn w:val="Normal"/>
    <w:link w:val="FooterChar"/>
    <w:uiPriority w:val="99"/>
    <w:unhideWhenUsed/>
    <w:rsid w:val="004E3E21"/>
    <w:pPr>
      <w:tabs>
        <w:tab w:val="center" w:pos="4320"/>
        <w:tab w:val="right" w:pos="8640"/>
      </w:tabs>
    </w:pPr>
  </w:style>
  <w:style w:type="character" w:customStyle="1" w:styleId="FooterChar">
    <w:name w:val="Footer Char"/>
    <w:basedOn w:val="DefaultParagraphFont"/>
    <w:link w:val="Footer"/>
    <w:uiPriority w:val="99"/>
    <w:rsid w:val="004E3E21"/>
  </w:style>
  <w:style w:type="character" w:styleId="PageNumber">
    <w:name w:val="page number"/>
    <w:basedOn w:val="DefaultParagraphFont"/>
    <w:uiPriority w:val="99"/>
    <w:semiHidden/>
    <w:unhideWhenUsed/>
    <w:rsid w:val="004E3E21"/>
  </w:style>
  <w:style w:type="character" w:styleId="Hyperlink">
    <w:name w:val="Hyperlink"/>
    <w:aliases w:val="heading 1 (block title),Read,Important,Internet Link"/>
    <w:basedOn w:val="DefaultParagraphFont"/>
    <w:uiPriority w:val="99"/>
    <w:unhideWhenUsed/>
    <w:rsid w:val="004E3E21"/>
    <w:rPr>
      <w:color w:val="0000FF" w:themeColor="hyperlink"/>
      <w:u w:val="single"/>
    </w:rPr>
  </w:style>
  <w:style w:type="character" w:customStyle="1" w:styleId="CardsChar">
    <w:name w:val="Cards Char"/>
    <w:link w:val="Cards"/>
    <w:locked/>
    <w:rsid w:val="00A430C1"/>
    <w:rPr>
      <w:rFonts w:eastAsia="Times New Roman"/>
      <w:sz w:val="20"/>
    </w:rPr>
  </w:style>
  <w:style w:type="paragraph" w:customStyle="1" w:styleId="Cards">
    <w:name w:val="Cards"/>
    <w:next w:val="Normal"/>
    <w:link w:val="CardsChar"/>
    <w:qFormat/>
    <w:rsid w:val="00A430C1"/>
    <w:pPr>
      <w:widowControl w:val="0"/>
      <w:ind w:left="432" w:right="432"/>
      <w:jc w:val="both"/>
    </w:pPr>
    <w:rPr>
      <w:rFonts w:eastAsia="Times New Roman"/>
      <w:sz w:val="20"/>
    </w:rPr>
  </w:style>
  <w:style w:type="character" w:customStyle="1" w:styleId="Author-Date">
    <w:name w:val="Author-Date"/>
    <w:qFormat/>
    <w:rsid w:val="00A430C1"/>
    <w:rPr>
      <w:b/>
      <w:bCs w:val="0"/>
      <w:sz w:val="24"/>
    </w:rPr>
  </w:style>
  <w:style w:type="paragraph" w:customStyle="1" w:styleId="CiteInfo">
    <w:name w:val="Cite Info"/>
    <w:basedOn w:val="Normal"/>
    <w:qFormat/>
    <w:rsid w:val="00A430C1"/>
    <w:pPr>
      <w:spacing w:line="276" w:lineRule="auto"/>
    </w:pPr>
    <w:rPr>
      <w:rFonts w:eastAsia="Times New Roman"/>
      <w:sz w:val="20"/>
      <w:szCs w:val="16"/>
    </w:rPr>
  </w:style>
  <w:style w:type="character" w:customStyle="1" w:styleId="NothingChar">
    <w:name w:val="Nothing Char"/>
    <w:link w:val="Nothing"/>
    <w:locked/>
    <w:rsid w:val="001A4DF3"/>
    <w:rPr>
      <w:rFonts w:eastAsia="Times New Roman"/>
      <w:sz w:val="20"/>
    </w:rPr>
  </w:style>
  <w:style w:type="paragraph" w:customStyle="1" w:styleId="Nothing">
    <w:name w:val="Nothing"/>
    <w:link w:val="NothingChar"/>
    <w:qFormat/>
    <w:rsid w:val="001A4DF3"/>
    <w:pPr>
      <w:jc w:val="both"/>
    </w:pPr>
    <w:rPr>
      <w:rFonts w:eastAsia="Times New Roman"/>
      <w:sz w:val="20"/>
    </w:rPr>
  </w:style>
  <w:style w:type="character" w:customStyle="1" w:styleId="DebateUnderline">
    <w:name w:val="Debate Underline"/>
    <w:qFormat/>
    <w:rsid w:val="001A4DF3"/>
    <w:rPr>
      <w:rFonts w:ascii="Times New Roman" w:hAnsi="Times New Roman" w:cs="Times New Roman" w:hint="default"/>
      <w:sz w:val="20"/>
      <w:u w:val="thick"/>
    </w:rPr>
  </w:style>
  <w:style w:type="character" w:customStyle="1" w:styleId="cite">
    <w:name w:val="cite"/>
    <w:aliases w:val="Heading 3 Char Char Char"/>
    <w:basedOn w:val="DefaultParagraphFont"/>
    <w:rsid w:val="001A4DF3"/>
    <w:rPr>
      <w:rFonts w:ascii="Times New Roman" w:hAnsi="Times New Roman"/>
      <w:b/>
      <w:sz w:val="24"/>
    </w:rPr>
  </w:style>
  <w:style w:type="paragraph" w:customStyle="1" w:styleId="tag">
    <w:name w:val="tag"/>
    <w:basedOn w:val="Normal"/>
    <w:next w:val="Normal"/>
    <w:link w:val="tagChar"/>
    <w:rsid w:val="001A4DF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A4DF3"/>
    <w:rPr>
      <w:rFonts w:eastAsia="Times New Roman"/>
      <w:b/>
      <w:szCs w:val="20"/>
    </w:rPr>
  </w:style>
  <w:style w:type="paragraph" w:customStyle="1" w:styleId="card">
    <w:name w:val="card"/>
    <w:basedOn w:val="Normal"/>
    <w:next w:val="Normal"/>
    <w:link w:val="cardChar"/>
    <w:rsid w:val="001A4DF3"/>
    <w:pPr>
      <w:ind w:left="288" w:right="288"/>
    </w:pPr>
    <w:rPr>
      <w:rFonts w:eastAsia="Times New Roman"/>
      <w:sz w:val="20"/>
      <w:szCs w:val="20"/>
    </w:rPr>
  </w:style>
  <w:style w:type="character" w:customStyle="1" w:styleId="cardChar">
    <w:name w:val="card Char"/>
    <w:basedOn w:val="DefaultParagraphFont"/>
    <w:link w:val="card"/>
    <w:rsid w:val="001A4DF3"/>
    <w:rPr>
      <w:rFonts w:eastAsia="Times New Roman"/>
      <w:sz w:val="20"/>
      <w:szCs w:val="20"/>
    </w:rPr>
  </w:style>
  <w:style w:type="character" w:customStyle="1" w:styleId="underline">
    <w:name w:val="underline"/>
    <w:basedOn w:val="DefaultParagraphFont"/>
    <w:rsid w:val="001A4DF3"/>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3E21"/>
  </w:style>
  <w:style w:type="paragraph" w:styleId="Heading1">
    <w:name w:val="heading 1"/>
    <w:aliases w:val="Pocket"/>
    <w:basedOn w:val="Normal"/>
    <w:next w:val="Normal"/>
    <w:link w:val="Heading1Char"/>
    <w:uiPriority w:val="9"/>
    <w:qFormat/>
    <w:rsid w:val="004E3E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4E3E21"/>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4E3E21"/>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4E3E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E3E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E21"/>
  </w:style>
  <w:style w:type="character" w:customStyle="1" w:styleId="Heading3Char">
    <w:name w:val="Heading 3 Char"/>
    <w:aliases w:val="Block Char"/>
    <w:basedOn w:val="DefaultParagraphFont"/>
    <w:link w:val="Heading3"/>
    <w:uiPriority w:val="9"/>
    <w:rsid w:val="004E3E21"/>
    <w:rPr>
      <w:rFonts w:eastAsiaTheme="majorEastAsia" w:cstheme="majorBidi"/>
      <w:b/>
      <w:bCs/>
      <w:u w:val="single"/>
    </w:rPr>
  </w:style>
  <w:style w:type="character" w:customStyle="1" w:styleId="Heading4Char">
    <w:name w:val="Heading 4 Char"/>
    <w:aliases w:val="Tag Char,Big card Char,body Char,small text Char,Normal Tag Char,heading 2 Char,Heading 2 Char2 Char Char1,Heading 2 Char1 Char Char Char1, Ch Char,Ch Char,no read Char"/>
    <w:basedOn w:val="DefaultParagraphFont"/>
    <w:link w:val="Heading4"/>
    <w:uiPriority w:val="9"/>
    <w:rsid w:val="004E3E21"/>
    <w:rPr>
      <w:rFonts w:eastAsiaTheme="majorEastAsia" w:cstheme="majorBidi"/>
      <w:b/>
      <w:bCs/>
      <w:iCs/>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1"/>
    <w:qFormat/>
    <w:rsid w:val="004E3E21"/>
    <w:rPr>
      <w:rFonts w:ascii="Times New Roman" w:hAnsi="Times New Roman"/>
      <w:b/>
      <w:sz w:val="24"/>
      <w:u w:val="none"/>
    </w:rPr>
  </w:style>
  <w:style w:type="character" w:customStyle="1" w:styleId="StyleBoldUnderline">
    <w:name w:val="Style Bold Underline"/>
    <w:aliases w:val="Intense Emphasis,Underline,apple-style-span + 6 pt,Bold,Kern at 16 pt,Intense Emphasis1,Underline Char,Bold Cite Char,ci,Block Heading Char,Cites and Cards Char,Thick Underline Char,Intense Emphasis2,HHeading 3 + 12 pt,c,Style,Bo"/>
    <w:basedOn w:val="DefaultParagraphFont"/>
    <w:uiPriority w:val="1"/>
    <w:qFormat/>
    <w:rsid w:val="004E3E21"/>
    <w:rPr>
      <w:rFonts w:ascii="Times New Roman" w:hAnsi="Times New Roman"/>
      <w:b/>
      <w:sz w:val="24"/>
      <w:u w:val="single"/>
    </w:rPr>
  </w:style>
  <w:style w:type="paragraph" w:styleId="DocumentMap">
    <w:name w:val="Document Map"/>
    <w:basedOn w:val="Normal"/>
    <w:link w:val="DocumentMapChar"/>
    <w:uiPriority w:val="99"/>
    <w:unhideWhenUsed/>
    <w:rsid w:val="004E3E21"/>
    <w:rPr>
      <w:rFonts w:cs="Lucida Grande"/>
      <w:b/>
      <w:sz w:val="22"/>
    </w:rPr>
  </w:style>
  <w:style w:type="character" w:customStyle="1" w:styleId="DocumentMapChar">
    <w:name w:val="Document Map Char"/>
    <w:basedOn w:val="DefaultParagraphFont"/>
    <w:link w:val="DocumentMap"/>
    <w:uiPriority w:val="99"/>
    <w:rsid w:val="004E3E21"/>
    <w:rPr>
      <w:rFonts w:cs="Lucida Grande"/>
      <w:b/>
      <w:sz w:val="22"/>
    </w:rPr>
  </w:style>
  <w:style w:type="paragraph" w:styleId="Title">
    <w:name w:val="Title"/>
    <w:aliases w:val="Cites and Cards,Bold Underlined,UNDERLINE"/>
    <w:basedOn w:val="Normal"/>
    <w:next w:val="Normal"/>
    <w:link w:val="TitleChar"/>
    <w:uiPriority w:val="6"/>
    <w:qFormat/>
    <w:rsid w:val="009B127A"/>
    <w:pPr>
      <w:ind w:left="720"/>
      <w:outlineLvl w:val="0"/>
    </w:pPr>
    <w:rPr>
      <w:b/>
      <w:sz w:val="22"/>
      <w:u w:val="single"/>
    </w:rPr>
  </w:style>
  <w:style w:type="character" w:customStyle="1" w:styleId="TitleChar">
    <w:name w:val="Title Char"/>
    <w:aliases w:val="Bold Underlined Char,UNDERLINE Char"/>
    <w:basedOn w:val="DefaultParagraphFont"/>
    <w:link w:val="Title"/>
    <w:uiPriority w:val="6"/>
    <w:qFormat/>
    <w:rsid w:val="009B127A"/>
    <w:rPr>
      <w:b/>
      <w:sz w:val="22"/>
      <w:u w:val="single"/>
    </w:rPr>
  </w:style>
  <w:style w:type="character" w:customStyle="1" w:styleId="Heading1Char">
    <w:name w:val="Heading 1 Char"/>
    <w:aliases w:val="Pocket Char"/>
    <w:basedOn w:val="DefaultParagraphFont"/>
    <w:link w:val="Heading1"/>
    <w:uiPriority w:val="9"/>
    <w:rsid w:val="004E3E21"/>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4E3E21"/>
    <w:rPr>
      <w:rFonts w:eastAsiaTheme="majorEastAsia" w:cstheme="majorBidi"/>
      <w:b/>
      <w:bCs/>
      <w:szCs w:val="44"/>
      <w:u w:val="double"/>
    </w:rPr>
  </w:style>
  <w:style w:type="character" w:styleId="Emphasis">
    <w:name w:val="Emphasis"/>
    <w:basedOn w:val="DefaultParagraphFont"/>
    <w:uiPriority w:val="7"/>
    <w:qFormat/>
    <w:rsid w:val="004E3E21"/>
    <w:rPr>
      <w:rFonts w:ascii="Times New Roman" w:hAnsi="Times New Roman" w:cs="Times New Roman"/>
      <w:b/>
      <w:i w:val="0"/>
      <w:iCs/>
      <w:sz w:val="24"/>
      <w:u w:val="single"/>
      <w:bdr w:val="single" w:sz="18" w:space="0" w:color="auto"/>
    </w:rPr>
  </w:style>
  <w:style w:type="paragraph" w:styleId="NoSpacing">
    <w:name w:val="No Spacing"/>
    <w:uiPriority w:val="1"/>
    <w:rsid w:val="004E3E21"/>
    <w:rPr>
      <w:rFonts w:asciiTheme="minorHAnsi" w:hAnsiTheme="minorHAnsi" w:cstheme="minorBidi"/>
    </w:rPr>
  </w:style>
  <w:style w:type="paragraph" w:styleId="ListParagraph">
    <w:name w:val="List Paragraph"/>
    <w:basedOn w:val="Normal"/>
    <w:uiPriority w:val="34"/>
    <w:qFormat/>
    <w:rsid w:val="004E3E21"/>
    <w:pPr>
      <w:ind w:left="720"/>
      <w:contextualSpacing/>
    </w:pPr>
  </w:style>
  <w:style w:type="paragraph" w:styleId="Header">
    <w:name w:val="header"/>
    <w:basedOn w:val="Normal"/>
    <w:link w:val="HeaderChar"/>
    <w:uiPriority w:val="99"/>
    <w:unhideWhenUsed/>
    <w:rsid w:val="004E3E21"/>
    <w:pPr>
      <w:tabs>
        <w:tab w:val="center" w:pos="4320"/>
        <w:tab w:val="right" w:pos="8640"/>
      </w:tabs>
    </w:pPr>
  </w:style>
  <w:style w:type="character" w:customStyle="1" w:styleId="HeaderChar">
    <w:name w:val="Header Char"/>
    <w:basedOn w:val="DefaultParagraphFont"/>
    <w:link w:val="Header"/>
    <w:uiPriority w:val="99"/>
    <w:rsid w:val="004E3E21"/>
  </w:style>
  <w:style w:type="paragraph" w:styleId="Footer">
    <w:name w:val="footer"/>
    <w:basedOn w:val="Normal"/>
    <w:link w:val="FooterChar"/>
    <w:uiPriority w:val="99"/>
    <w:unhideWhenUsed/>
    <w:rsid w:val="004E3E21"/>
    <w:pPr>
      <w:tabs>
        <w:tab w:val="center" w:pos="4320"/>
        <w:tab w:val="right" w:pos="8640"/>
      </w:tabs>
    </w:pPr>
  </w:style>
  <w:style w:type="character" w:customStyle="1" w:styleId="FooterChar">
    <w:name w:val="Footer Char"/>
    <w:basedOn w:val="DefaultParagraphFont"/>
    <w:link w:val="Footer"/>
    <w:uiPriority w:val="99"/>
    <w:rsid w:val="004E3E21"/>
  </w:style>
  <w:style w:type="character" w:styleId="PageNumber">
    <w:name w:val="page number"/>
    <w:basedOn w:val="DefaultParagraphFont"/>
    <w:uiPriority w:val="99"/>
    <w:semiHidden/>
    <w:unhideWhenUsed/>
    <w:rsid w:val="004E3E21"/>
  </w:style>
  <w:style w:type="character" w:styleId="Hyperlink">
    <w:name w:val="Hyperlink"/>
    <w:aliases w:val="heading 1 (block title),Read,Important,Internet Link"/>
    <w:basedOn w:val="DefaultParagraphFont"/>
    <w:uiPriority w:val="99"/>
    <w:unhideWhenUsed/>
    <w:rsid w:val="004E3E21"/>
    <w:rPr>
      <w:color w:val="0000FF" w:themeColor="hyperlink"/>
      <w:u w:val="single"/>
    </w:rPr>
  </w:style>
  <w:style w:type="character" w:customStyle="1" w:styleId="CardsChar">
    <w:name w:val="Cards Char"/>
    <w:link w:val="Cards"/>
    <w:locked/>
    <w:rsid w:val="00A430C1"/>
    <w:rPr>
      <w:rFonts w:eastAsia="Times New Roman"/>
      <w:sz w:val="20"/>
    </w:rPr>
  </w:style>
  <w:style w:type="paragraph" w:customStyle="1" w:styleId="Cards">
    <w:name w:val="Cards"/>
    <w:next w:val="Normal"/>
    <w:link w:val="CardsChar"/>
    <w:qFormat/>
    <w:rsid w:val="00A430C1"/>
    <w:pPr>
      <w:widowControl w:val="0"/>
      <w:ind w:left="432" w:right="432"/>
      <w:jc w:val="both"/>
    </w:pPr>
    <w:rPr>
      <w:rFonts w:eastAsia="Times New Roman"/>
      <w:sz w:val="20"/>
    </w:rPr>
  </w:style>
  <w:style w:type="character" w:customStyle="1" w:styleId="Author-Date">
    <w:name w:val="Author-Date"/>
    <w:qFormat/>
    <w:rsid w:val="00A430C1"/>
    <w:rPr>
      <w:b/>
      <w:bCs w:val="0"/>
      <w:sz w:val="24"/>
    </w:rPr>
  </w:style>
  <w:style w:type="paragraph" w:customStyle="1" w:styleId="CiteInfo">
    <w:name w:val="Cite Info"/>
    <w:basedOn w:val="Normal"/>
    <w:qFormat/>
    <w:rsid w:val="00A430C1"/>
    <w:pPr>
      <w:spacing w:line="276" w:lineRule="auto"/>
    </w:pPr>
    <w:rPr>
      <w:rFonts w:eastAsia="Times New Roman"/>
      <w:sz w:val="20"/>
      <w:szCs w:val="16"/>
    </w:rPr>
  </w:style>
  <w:style w:type="character" w:customStyle="1" w:styleId="NothingChar">
    <w:name w:val="Nothing Char"/>
    <w:link w:val="Nothing"/>
    <w:locked/>
    <w:rsid w:val="001A4DF3"/>
    <w:rPr>
      <w:rFonts w:eastAsia="Times New Roman"/>
      <w:sz w:val="20"/>
    </w:rPr>
  </w:style>
  <w:style w:type="paragraph" w:customStyle="1" w:styleId="Nothing">
    <w:name w:val="Nothing"/>
    <w:link w:val="NothingChar"/>
    <w:qFormat/>
    <w:rsid w:val="001A4DF3"/>
    <w:pPr>
      <w:jc w:val="both"/>
    </w:pPr>
    <w:rPr>
      <w:rFonts w:eastAsia="Times New Roman"/>
      <w:sz w:val="20"/>
    </w:rPr>
  </w:style>
  <w:style w:type="character" w:customStyle="1" w:styleId="DebateUnderline">
    <w:name w:val="Debate Underline"/>
    <w:qFormat/>
    <w:rsid w:val="001A4DF3"/>
    <w:rPr>
      <w:rFonts w:ascii="Times New Roman" w:hAnsi="Times New Roman" w:cs="Times New Roman" w:hint="default"/>
      <w:sz w:val="20"/>
      <w:u w:val="thick"/>
    </w:rPr>
  </w:style>
  <w:style w:type="character" w:customStyle="1" w:styleId="cite">
    <w:name w:val="cite"/>
    <w:aliases w:val="Heading 3 Char Char Char"/>
    <w:basedOn w:val="DefaultParagraphFont"/>
    <w:rsid w:val="001A4DF3"/>
    <w:rPr>
      <w:rFonts w:ascii="Times New Roman" w:hAnsi="Times New Roman"/>
      <w:b/>
      <w:sz w:val="24"/>
    </w:rPr>
  </w:style>
  <w:style w:type="paragraph" w:customStyle="1" w:styleId="tag">
    <w:name w:val="tag"/>
    <w:basedOn w:val="Normal"/>
    <w:next w:val="Normal"/>
    <w:link w:val="tagChar"/>
    <w:rsid w:val="001A4DF3"/>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A4DF3"/>
    <w:rPr>
      <w:rFonts w:eastAsia="Times New Roman"/>
      <w:b/>
      <w:szCs w:val="20"/>
    </w:rPr>
  </w:style>
  <w:style w:type="paragraph" w:customStyle="1" w:styleId="card">
    <w:name w:val="card"/>
    <w:basedOn w:val="Normal"/>
    <w:next w:val="Normal"/>
    <w:link w:val="cardChar"/>
    <w:rsid w:val="001A4DF3"/>
    <w:pPr>
      <w:ind w:left="288" w:right="288"/>
    </w:pPr>
    <w:rPr>
      <w:rFonts w:eastAsia="Times New Roman"/>
      <w:sz w:val="20"/>
      <w:szCs w:val="20"/>
    </w:rPr>
  </w:style>
  <w:style w:type="character" w:customStyle="1" w:styleId="cardChar">
    <w:name w:val="card Char"/>
    <w:basedOn w:val="DefaultParagraphFont"/>
    <w:link w:val="card"/>
    <w:rsid w:val="001A4DF3"/>
    <w:rPr>
      <w:rFonts w:eastAsia="Times New Roman"/>
      <w:sz w:val="20"/>
      <w:szCs w:val="20"/>
    </w:rPr>
  </w:style>
  <w:style w:type="character" w:customStyle="1" w:styleId="underline">
    <w:name w:val="underline"/>
    <w:basedOn w:val="DefaultParagraphFont"/>
    <w:rsid w:val="001A4DF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ythosandlogos.com/Bos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28</Pages>
  <Words>6686</Words>
  <Characters>38112</Characters>
  <Application>Microsoft Macintosh Word</Application>
  <DocSecurity>0</DocSecurity>
  <Lines>317</Lines>
  <Paragraphs>89</Paragraphs>
  <ScaleCrop>false</ScaleCrop>
  <Company/>
  <LinksUpToDate>false</LinksUpToDate>
  <CharactersWithSpaces>44709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6</cp:revision>
  <dcterms:created xsi:type="dcterms:W3CDTF">2014-01-05T21:30:00Z</dcterms:created>
  <dcterms:modified xsi:type="dcterms:W3CDTF">2014-01-05T21:53:00Z</dcterms:modified>
</cp:coreProperties>
</file>