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C19" w:rsidRDefault="00591C19" w:rsidP="00591C19">
      <w:pPr>
        <w:pStyle w:val="Heading1"/>
      </w:pPr>
      <w:r>
        <w:t>off</w:t>
      </w:r>
    </w:p>
    <w:p w:rsidR="00591C19" w:rsidRDefault="00591C19" w:rsidP="00591C19">
      <w:pPr>
        <w:tabs>
          <w:tab w:val="left" w:pos="90"/>
        </w:tabs>
        <w:rPr>
          <w:b/>
        </w:rPr>
      </w:pPr>
      <w:r>
        <w:rPr>
          <w:b/>
        </w:rPr>
        <w:t xml:space="preserve">The 1ac relies on a fundamental assumption of what a veteran is – they say that one who goes through “war” is a veteran. This, however, always necessitates answering the question: “what is war?” Unlike the 1ac, we acknowledge that we are all in a constant state of militarism. Calls to this state of “war” are what allow all other forms of militarism to go unnoticed </w:t>
      </w:r>
    </w:p>
    <w:p w:rsidR="00591C19" w:rsidRDefault="00591C19" w:rsidP="00591C19">
      <w:pPr>
        <w:tabs>
          <w:tab w:val="left" w:pos="90"/>
        </w:tabs>
        <w:rPr>
          <w:sz w:val="16"/>
        </w:rPr>
      </w:pPr>
      <w:r>
        <w:rPr>
          <w:b/>
        </w:rPr>
        <w:t>Cuomo 1996</w:t>
      </w:r>
      <w:r>
        <w:rPr>
          <w:sz w:val="16"/>
        </w:rPr>
        <w:t xml:space="preserve"> – PhD, University of Wisconsin-Madison, Department of Philosophy, University of Cincinnati (Chris, Hypatia Fall 1996. Vol. 11, Issue 3, pg 30)</w:t>
      </w:r>
    </w:p>
    <w:p w:rsidR="00591C19" w:rsidRDefault="00591C19" w:rsidP="00591C19">
      <w:pPr>
        <w:rPr>
          <w:rFonts w:eastAsia="Times New Roman"/>
          <w:sz w:val="14"/>
          <w:szCs w:val="10"/>
        </w:rPr>
      </w:pPr>
      <w:r>
        <w:rPr>
          <w:rFonts w:eastAsia="Times New Roman"/>
          <w:sz w:val="14"/>
          <w:szCs w:val="24"/>
        </w:rPr>
        <w:t xml:space="preserve">In "Gender and `Postmodern' War," Robin Schott introduces some of the ways in which </w:t>
      </w:r>
      <w:r>
        <w:rPr>
          <w:rFonts w:eastAsia="Times New Roman"/>
          <w:color w:val="000000"/>
          <w:highlight w:val="green"/>
          <w:u w:val="single"/>
        </w:rPr>
        <w:t>war is</w:t>
      </w:r>
      <w:r>
        <w:rPr>
          <w:rFonts w:eastAsia="Times New Roman"/>
          <w:sz w:val="14"/>
          <w:szCs w:val="24"/>
        </w:rPr>
        <w:t xml:space="preserve"> currently </w:t>
      </w:r>
      <w:r>
        <w:rPr>
          <w:rFonts w:eastAsia="Times New Roman"/>
          <w:color w:val="000000"/>
          <w:u w:val="single"/>
        </w:rPr>
        <w:t xml:space="preserve">best seen not as an event but as </w:t>
      </w:r>
      <w:r>
        <w:rPr>
          <w:rFonts w:eastAsia="Times New Roman"/>
          <w:color w:val="000000"/>
          <w:highlight w:val="green"/>
          <w:u w:val="single"/>
        </w:rPr>
        <w:t>a presence</w:t>
      </w:r>
      <w:r>
        <w:rPr>
          <w:rFonts w:eastAsia="Times New Roman"/>
          <w:sz w:val="14"/>
          <w:szCs w:val="24"/>
        </w:rPr>
        <w:t xml:space="preserve"> (</w:t>
      </w:r>
      <w:r>
        <w:rPr>
          <w:rFonts w:eastAsia="Times New Roman"/>
          <w:sz w:val="14"/>
          <w:szCs w:val="10"/>
        </w:rPr>
        <w:t>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w:t>
      </w:r>
      <w:r>
        <w:rPr>
          <w:rFonts w:eastAsia="Times New Roman"/>
          <w:sz w:val="14"/>
          <w:szCs w:val="24"/>
        </w:rPr>
        <w:t xml:space="preserve">    </w:t>
      </w:r>
      <w:r>
        <w:rPr>
          <w:rFonts w:eastAsia="Times New Roman"/>
          <w:color w:val="000000"/>
          <w:highlight w:val="green"/>
          <w:u w:val="single"/>
        </w:rPr>
        <w:t>Theory that does not investigate</w:t>
      </w:r>
      <w:r>
        <w:rPr>
          <w:rFonts w:eastAsia="Times New Roman"/>
          <w:color w:val="000000"/>
          <w:u w:val="single"/>
        </w:rPr>
        <w:t xml:space="preserve"> or even notice </w:t>
      </w:r>
      <w:r>
        <w:rPr>
          <w:rFonts w:eastAsia="Times New Roman"/>
          <w:color w:val="000000"/>
          <w:highlight w:val="green"/>
          <w:u w:val="single"/>
        </w:rPr>
        <w:t xml:space="preserve">the </w:t>
      </w:r>
      <w:r>
        <w:rPr>
          <w:rFonts w:eastAsia="Times New Roman"/>
          <w:b/>
          <w:color w:val="000000"/>
          <w:highlight w:val="green"/>
          <w:u w:val="single"/>
        </w:rPr>
        <w:t>omnipresence of militarism</w:t>
      </w:r>
      <w:r>
        <w:rPr>
          <w:rFonts w:eastAsia="Times New Roman"/>
          <w:color w:val="000000"/>
          <w:highlight w:val="green"/>
          <w:u w:val="single"/>
        </w:rPr>
        <w:t xml:space="preserve"> cannot</w:t>
      </w:r>
      <w:r>
        <w:rPr>
          <w:rFonts w:eastAsia="Times New Roman"/>
          <w:color w:val="000000"/>
          <w:u w:val="single"/>
        </w:rPr>
        <w:t xml:space="preserve"> represent or </w:t>
      </w:r>
      <w:r>
        <w:rPr>
          <w:rFonts w:eastAsia="Times New Roman"/>
          <w:color w:val="000000"/>
          <w:highlight w:val="green"/>
          <w:u w:val="single"/>
        </w:rPr>
        <w:t xml:space="preserve">address </w:t>
      </w:r>
      <w:r>
        <w:rPr>
          <w:rFonts w:eastAsia="Times New Roman"/>
          <w:color w:val="000000"/>
          <w:u w:val="single"/>
        </w:rPr>
        <w:t xml:space="preserve">the depth and specificity of the </w:t>
      </w:r>
      <w:r>
        <w:rPr>
          <w:rFonts w:eastAsia="Times New Roman"/>
          <w:color w:val="000000"/>
          <w:highlight w:val="green"/>
          <w:u w:val="single"/>
        </w:rPr>
        <w:t xml:space="preserve">everyday </w:t>
      </w:r>
      <w:r>
        <w:rPr>
          <w:rFonts w:eastAsia="Times New Roman"/>
          <w:color w:val="000000"/>
          <w:u w:val="single"/>
        </w:rPr>
        <w:t xml:space="preserve">effects of </w:t>
      </w:r>
      <w:r>
        <w:rPr>
          <w:rFonts w:eastAsia="Times New Roman"/>
          <w:color w:val="000000"/>
          <w:highlight w:val="green"/>
          <w:u w:val="single"/>
        </w:rPr>
        <w:t>militarism</w:t>
      </w:r>
      <w:r>
        <w:rPr>
          <w:rFonts w:eastAsia="Times New Roman"/>
          <w:color w:val="000000"/>
          <w:u w:val="single"/>
        </w:rPr>
        <w:t xml:space="preserve"> on women, on people living in occupied territories, on members of military institutions, and on the environment.</w:t>
      </w:r>
      <w:r>
        <w:rPr>
          <w:rFonts w:eastAsia="Times New Roman"/>
          <w:sz w:val="14"/>
          <w:szCs w:val="24"/>
        </w:rPr>
        <w:t xml:space="preserve"> These effects are relevant to feminists in a number of ways because </w:t>
      </w:r>
      <w:r>
        <w:rPr>
          <w:rFonts w:eastAsia="Times New Roman"/>
          <w:color w:val="000000"/>
          <w:highlight w:val="green"/>
          <w:u w:val="single"/>
        </w:rPr>
        <w:t>military practices</w:t>
      </w:r>
      <w:r>
        <w:rPr>
          <w:rFonts w:eastAsia="Times New Roman"/>
          <w:sz w:val="14"/>
          <w:szCs w:val="24"/>
        </w:rPr>
        <w:t xml:space="preserve"> and institutions help </w:t>
      </w:r>
      <w:r>
        <w:rPr>
          <w:rFonts w:eastAsia="Times New Roman"/>
          <w:color w:val="000000"/>
          <w:u w:val="single"/>
        </w:rPr>
        <w:t xml:space="preserve">construct gendered and national identity, and because they </w:t>
      </w:r>
      <w:r>
        <w:rPr>
          <w:rFonts w:eastAsia="Times New Roman"/>
          <w:color w:val="000000"/>
          <w:highlight w:val="green"/>
          <w:u w:val="single"/>
        </w:rPr>
        <w:t xml:space="preserve">justify </w:t>
      </w:r>
      <w:r>
        <w:rPr>
          <w:rFonts w:eastAsia="Times New Roman"/>
          <w:color w:val="000000"/>
          <w:u w:val="single"/>
        </w:rPr>
        <w:t xml:space="preserve">the </w:t>
      </w:r>
      <w:r>
        <w:rPr>
          <w:rFonts w:eastAsia="Times New Roman"/>
          <w:color w:val="000000"/>
          <w:highlight w:val="green"/>
          <w:u w:val="single"/>
        </w:rPr>
        <w:t xml:space="preserve">destruction </w:t>
      </w:r>
      <w:r>
        <w:rPr>
          <w:rFonts w:eastAsia="Times New Roman"/>
          <w:color w:val="000000"/>
          <w:u w:val="single"/>
        </w:rPr>
        <w:t xml:space="preserve">of natural nonhuman entities and communities </w:t>
      </w:r>
      <w:r>
        <w:rPr>
          <w:rFonts w:eastAsia="Times New Roman"/>
          <w:b/>
          <w:color w:val="000000"/>
          <w:highlight w:val="green"/>
          <w:u w:val="single"/>
        </w:rPr>
        <w:t>during peacetime</w:t>
      </w:r>
      <w:r>
        <w:rPr>
          <w:rFonts w:eastAsia="Times New Roman"/>
          <w:b/>
          <w:color w:val="000000"/>
          <w:u w:val="single"/>
        </w:rPr>
        <w:t>.</w:t>
      </w:r>
      <w:r>
        <w:rPr>
          <w:rFonts w:eastAsia="Times New Roman"/>
          <w:sz w:val="14"/>
          <w:szCs w:val="24"/>
        </w:rPr>
        <w:t xml:space="preserve"> </w:t>
      </w:r>
      <w:r>
        <w:rPr>
          <w:rFonts w:eastAsia="Times New Roman"/>
          <w:color w:val="000000"/>
          <w:highlight w:val="green"/>
          <w:u w:val="single"/>
        </w:rPr>
        <w:t xml:space="preserve">Lack of attention </w:t>
      </w:r>
      <w:r>
        <w:rPr>
          <w:rFonts w:eastAsia="Times New Roman"/>
          <w:color w:val="000000"/>
          <w:u w:val="single"/>
        </w:rPr>
        <w:t xml:space="preserve">to these aspects of the business of making or preventing military violence in an extremely technologized world </w:t>
      </w:r>
      <w:r>
        <w:rPr>
          <w:rFonts w:eastAsia="Times New Roman"/>
          <w:b/>
          <w:color w:val="000000"/>
          <w:highlight w:val="green"/>
          <w:u w:val="single"/>
        </w:rPr>
        <w:t>results in theory that cannot accommodate the connections</w:t>
      </w:r>
      <w:r>
        <w:rPr>
          <w:rFonts w:eastAsia="Times New Roman"/>
          <w:color w:val="000000"/>
          <w:highlight w:val="green"/>
          <w:u w:val="single"/>
        </w:rPr>
        <w:t xml:space="preserve"> among the constant presence of militarism</w:t>
      </w:r>
      <w:r>
        <w:rPr>
          <w:rFonts w:eastAsia="Times New Roman"/>
          <w:color w:val="000000"/>
          <w:u w:val="single"/>
        </w:rPr>
        <w:t xml:space="preserve">, </w:t>
      </w:r>
      <w:r w:rsidRPr="008D5661">
        <w:rPr>
          <w:rFonts w:eastAsia="Times New Roman"/>
          <w:color w:val="000000"/>
          <w:u w:val="single"/>
        </w:rPr>
        <w:t>declared wars, and other closely related social phenomena, such as nationalistic glorifications of motherhood, media violence, and current ideological gravitations to military solutions for social problems</w:t>
      </w:r>
      <w:r>
        <w:rPr>
          <w:rFonts w:eastAsia="Times New Roman"/>
          <w:color w:val="000000"/>
          <w:u w:val="single"/>
        </w:rPr>
        <w:t xml:space="preserve">. </w:t>
      </w:r>
      <w:r>
        <w:rPr>
          <w:rFonts w:eastAsia="Times New Roman"/>
          <w:color w:val="000000"/>
          <w:highlight w:val="green"/>
          <w:u w:val="single"/>
        </w:rPr>
        <w:t>Ethical approaches that do not attend to the ways in which warfare</w:t>
      </w:r>
      <w:r>
        <w:rPr>
          <w:rFonts w:eastAsia="Times New Roman"/>
          <w:color w:val="000000"/>
          <w:u w:val="single"/>
        </w:rPr>
        <w:t xml:space="preserve"> and military practices </w:t>
      </w:r>
      <w:r>
        <w:rPr>
          <w:rFonts w:eastAsia="Times New Roman"/>
          <w:color w:val="000000"/>
          <w:highlight w:val="green"/>
          <w:u w:val="single"/>
        </w:rPr>
        <w:t>are woven into the very fabric of life</w:t>
      </w:r>
      <w:r>
        <w:rPr>
          <w:rFonts w:eastAsia="Times New Roman"/>
          <w:color w:val="000000"/>
          <w:u w:val="single"/>
        </w:rPr>
        <w:t xml:space="preserve"> in twenty-first century technological states </w:t>
      </w:r>
      <w:r>
        <w:rPr>
          <w:rFonts w:eastAsia="Times New Roman"/>
          <w:b/>
          <w:color w:val="000000"/>
          <w:highlight w:val="green"/>
          <w:u w:val="single"/>
        </w:rPr>
        <w:t xml:space="preserve">lead to crisis-based politics </w:t>
      </w:r>
      <w:r>
        <w:rPr>
          <w:rFonts w:eastAsia="Times New Roman"/>
          <w:b/>
          <w:color w:val="000000"/>
          <w:u w:val="single"/>
        </w:rPr>
        <w:t>and analyses</w:t>
      </w:r>
      <w:r>
        <w:rPr>
          <w:rFonts w:eastAsia="Times New Roman"/>
          <w:sz w:val="14"/>
          <w:szCs w:val="24"/>
        </w:rPr>
        <w:t xml:space="preserve">. For any feminism that aims to resist oppression and create alternative social and political options, </w:t>
      </w:r>
      <w:r>
        <w:rPr>
          <w:rFonts w:eastAsia="Times New Roman"/>
          <w:color w:val="000000"/>
          <w:highlight w:val="green"/>
          <w:u w:val="single"/>
        </w:rPr>
        <w:t>crisis-based ethics</w:t>
      </w:r>
      <w:r>
        <w:rPr>
          <w:rFonts w:eastAsia="Times New Roman"/>
          <w:color w:val="000000"/>
          <w:u w:val="single"/>
        </w:rPr>
        <w:t xml:space="preserve"> and politics are problematic because they </w:t>
      </w:r>
      <w:r>
        <w:rPr>
          <w:rFonts w:eastAsia="Times New Roman"/>
          <w:b/>
          <w:color w:val="000000"/>
          <w:highlight w:val="green"/>
          <w:u w:val="single"/>
        </w:rPr>
        <w:t>distract attention</w:t>
      </w:r>
      <w:r>
        <w:rPr>
          <w:rFonts w:eastAsia="Times New Roman"/>
          <w:color w:val="000000"/>
          <w:highlight w:val="green"/>
          <w:u w:val="single"/>
        </w:rPr>
        <w:t xml:space="preserve"> from the need for sustained </w:t>
      </w:r>
      <w:r>
        <w:rPr>
          <w:rFonts w:eastAsia="Times New Roman"/>
          <w:color w:val="000000"/>
          <w:u w:val="single"/>
        </w:rPr>
        <w:t xml:space="preserve">resistance to the enmeshed, omnipresent systems of </w:t>
      </w:r>
      <w:r>
        <w:rPr>
          <w:rFonts w:eastAsia="Times New Roman"/>
          <w:color w:val="000000"/>
          <w:highlight w:val="green"/>
          <w:u w:val="single"/>
        </w:rPr>
        <w:t xml:space="preserve">domination and oppression </w:t>
      </w:r>
      <w:r>
        <w:rPr>
          <w:rFonts w:eastAsia="Times New Roman"/>
          <w:color w:val="000000"/>
          <w:u w:val="single"/>
        </w:rPr>
        <w:t>that so often function as givens in most people's lives</w:t>
      </w:r>
      <w:r>
        <w:rPr>
          <w:rFonts w:eastAsia="Times New Roman"/>
          <w:sz w:val="14"/>
          <w:szCs w:val="24"/>
        </w:rPr>
        <w:t xml:space="preserve">. </w:t>
      </w:r>
      <w:r>
        <w:rPr>
          <w:rFonts w:eastAsia="Times New Roman"/>
          <w:color w:val="000000"/>
          <w:highlight w:val="green"/>
          <w:u w:val="single"/>
        </w:rPr>
        <w:t xml:space="preserve">Neglecting </w:t>
      </w:r>
      <w:r>
        <w:rPr>
          <w:rFonts w:eastAsia="Times New Roman"/>
          <w:color w:val="000000"/>
          <w:u w:val="single"/>
        </w:rPr>
        <w:t xml:space="preserve">the omnipresence of </w:t>
      </w:r>
      <w:r>
        <w:rPr>
          <w:rFonts w:eastAsia="Times New Roman"/>
          <w:color w:val="000000"/>
          <w:highlight w:val="green"/>
          <w:u w:val="single"/>
        </w:rPr>
        <w:t xml:space="preserve">militarism allows the </w:t>
      </w:r>
      <w:r>
        <w:rPr>
          <w:rFonts w:eastAsia="Times New Roman"/>
          <w:b/>
          <w:color w:val="000000"/>
          <w:highlight w:val="green"/>
          <w:u w:val="single"/>
        </w:rPr>
        <w:t>false belief</w:t>
      </w:r>
      <w:r>
        <w:rPr>
          <w:rFonts w:eastAsia="Times New Roman"/>
          <w:color w:val="000000"/>
          <w:highlight w:val="green"/>
          <w:u w:val="single"/>
        </w:rPr>
        <w:t xml:space="preserve"> that the </w:t>
      </w:r>
      <w:r>
        <w:rPr>
          <w:rFonts w:eastAsia="Times New Roman"/>
          <w:b/>
          <w:color w:val="000000"/>
          <w:highlight w:val="green"/>
          <w:u w:val="single"/>
        </w:rPr>
        <w:t xml:space="preserve">absence of </w:t>
      </w:r>
      <w:r>
        <w:rPr>
          <w:rFonts w:eastAsia="Times New Roman"/>
          <w:b/>
          <w:color w:val="000000"/>
          <w:u w:val="single"/>
        </w:rPr>
        <w:t xml:space="preserve">declared </w:t>
      </w:r>
      <w:r>
        <w:rPr>
          <w:rFonts w:eastAsia="Times New Roman"/>
          <w:b/>
          <w:color w:val="000000"/>
          <w:highlight w:val="green"/>
          <w:u w:val="single"/>
        </w:rPr>
        <w:t>armed conflicts is peace</w:t>
      </w:r>
      <w:r>
        <w:rPr>
          <w:rFonts w:eastAsia="Times New Roman"/>
          <w:color w:val="000000"/>
          <w:highlight w:val="green"/>
          <w:u w:val="single"/>
        </w:rPr>
        <w:t xml:space="preserve">, </w:t>
      </w:r>
      <w:r>
        <w:rPr>
          <w:rFonts w:eastAsia="Times New Roman"/>
          <w:color w:val="000000"/>
          <w:u w:val="single"/>
        </w:rPr>
        <w:t>the polar opposite of war.</w:t>
      </w:r>
      <w:r>
        <w:rPr>
          <w:rFonts w:eastAsia="Times New Roman"/>
          <w:sz w:val="14"/>
          <w:szCs w:val="24"/>
        </w:rPr>
        <w:t xml:space="preserve"> It is particularly easy for those whose lives are shaped by the safety of privilege, and who do not regularly encounter the realities of militarism, to maintain this false belief. </w:t>
      </w:r>
      <w:r>
        <w:rPr>
          <w:rFonts w:eastAsia="Times New Roman"/>
          <w:color w:val="000000"/>
          <w:u w:val="single"/>
        </w:rPr>
        <w:t xml:space="preserve">The </w:t>
      </w:r>
      <w:r>
        <w:rPr>
          <w:rFonts w:eastAsia="Times New Roman"/>
          <w:color w:val="000000"/>
          <w:highlight w:val="green"/>
          <w:u w:val="single"/>
        </w:rPr>
        <w:t>belief that militarism is an ethical</w:t>
      </w:r>
      <w:r>
        <w:rPr>
          <w:rFonts w:eastAsia="Times New Roman"/>
          <w:color w:val="000000"/>
          <w:u w:val="single"/>
        </w:rPr>
        <w:t>, political concern only regarding armed conflict</w:t>
      </w:r>
      <w:r>
        <w:rPr>
          <w:rFonts w:eastAsia="Times New Roman"/>
          <w:color w:val="000000"/>
          <w:highlight w:val="green"/>
          <w:u w:val="single"/>
        </w:rPr>
        <w:t xml:space="preserve">, </w:t>
      </w:r>
      <w:r>
        <w:rPr>
          <w:rFonts w:eastAsia="Times New Roman"/>
          <w:b/>
          <w:color w:val="000000"/>
          <w:highlight w:val="green"/>
          <w:u w:val="single"/>
        </w:rPr>
        <w:t>creates forms of resistance</w:t>
      </w:r>
      <w:r>
        <w:rPr>
          <w:rFonts w:eastAsia="Times New Roman"/>
          <w:color w:val="000000"/>
          <w:highlight w:val="green"/>
          <w:u w:val="single"/>
        </w:rPr>
        <w:t xml:space="preserve"> to militarism that are merely e</w:t>
      </w:r>
      <w:r>
        <w:rPr>
          <w:rFonts w:eastAsia="Times New Roman"/>
          <w:b/>
          <w:color w:val="000000"/>
          <w:highlight w:val="green"/>
          <w:u w:val="single"/>
        </w:rPr>
        <w:t xml:space="preserve">xercises </w:t>
      </w:r>
      <w:r>
        <w:rPr>
          <w:rFonts w:eastAsia="Times New Roman"/>
          <w:b/>
          <w:color w:val="000000"/>
          <w:u w:val="single"/>
        </w:rPr>
        <w:t>in crisis control.</w:t>
      </w:r>
      <w:r>
        <w:rPr>
          <w:rFonts w:eastAsia="Times New Roman"/>
          <w:color w:val="000000"/>
          <w:u w:val="single"/>
        </w:rPr>
        <w:t xml:space="preserve"> Antiwar resistance is then mobilized when the "real" violence finally occurs, or when the stability of privilege is directly threatened, and at that point it is difficult not to respond in ways that make resisters drop all other political priorities. </w:t>
      </w:r>
      <w:r>
        <w:rPr>
          <w:rFonts w:eastAsia="Times New Roman"/>
          <w:color w:val="000000"/>
          <w:highlight w:val="green"/>
          <w:u w:val="single"/>
        </w:rPr>
        <w:t>Crisis-</w:t>
      </w:r>
      <w:r>
        <w:rPr>
          <w:rFonts w:eastAsia="Times New Roman"/>
          <w:color w:val="000000"/>
          <w:u w:val="single"/>
        </w:rPr>
        <w:t xml:space="preserve">driven </w:t>
      </w:r>
      <w:r>
        <w:rPr>
          <w:rFonts w:eastAsia="Times New Roman"/>
          <w:color w:val="000000"/>
          <w:highlight w:val="green"/>
          <w:u w:val="single"/>
        </w:rPr>
        <w:t>attention</w:t>
      </w:r>
      <w:r>
        <w:rPr>
          <w:rFonts w:eastAsia="Times New Roman"/>
          <w:color w:val="000000"/>
          <w:u w:val="single"/>
        </w:rPr>
        <w:t xml:space="preserve"> to declarations of war </w:t>
      </w:r>
      <w:r>
        <w:rPr>
          <w:rFonts w:eastAsia="Times New Roman"/>
          <w:color w:val="000000"/>
          <w:highlight w:val="green"/>
          <w:u w:val="single"/>
        </w:rPr>
        <w:t xml:space="preserve">might actually </w:t>
      </w:r>
      <w:r>
        <w:rPr>
          <w:rFonts w:eastAsia="Times New Roman"/>
          <w:b/>
          <w:color w:val="000000"/>
          <w:highlight w:val="green"/>
          <w:u w:val="single"/>
        </w:rPr>
        <w:t xml:space="preserve">keep resisters complacent about </w:t>
      </w:r>
      <w:r>
        <w:rPr>
          <w:rFonts w:eastAsia="Times New Roman"/>
          <w:b/>
          <w:color w:val="000000"/>
          <w:u w:val="single"/>
        </w:rPr>
        <w:t xml:space="preserve">and complicitous in the general presence of </w:t>
      </w:r>
      <w:r>
        <w:rPr>
          <w:rFonts w:eastAsia="Times New Roman"/>
          <w:b/>
          <w:color w:val="000000"/>
          <w:highlight w:val="green"/>
          <w:u w:val="single"/>
        </w:rPr>
        <w:t>global militarism</w:t>
      </w:r>
      <w:r>
        <w:rPr>
          <w:rFonts w:eastAsia="Times New Roman"/>
          <w:color w:val="000000"/>
          <w:highlight w:val="green"/>
          <w:u w:val="single"/>
        </w:rPr>
        <w:t xml:space="preserve">. </w:t>
      </w:r>
      <w:r>
        <w:rPr>
          <w:rFonts w:eastAsia="Times New Roman"/>
          <w:color w:val="000000"/>
          <w:u w:val="single"/>
        </w:rPr>
        <w:t xml:space="preserve">Seeing war as necessarily embedded in constant military presence draws attention to the fact that horrific, state-sponsored violence is happening nearly all over, all of the time, and that it is perpetrated by military institutions and other militaristic agents of the state.  </w:t>
      </w:r>
      <w:r>
        <w:rPr>
          <w:rFonts w:eastAsia="Times New Roman"/>
          <w:sz w:val="14"/>
          <w:szCs w:val="24"/>
        </w:rPr>
        <w:t xml:space="preserve">  </w:t>
      </w:r>
      <w:r>
        <w:rPr>
          <w:rFonts w:eastAsia="Times New Roman"/>
          <w:b/>
          <w:color w:val="000000"/>
          <w:highlight w:val="green"/>
          <w:u w:val="single"/>
        </w:rPr>
        <w:t xml:space="preserve">Moving away from crisis-driven politics </w:t>
      </w:r>
      <w:r>
        <w:rPr>
          <w:rFonts w:eastAsia="Times New Roman"/>
          <w:b/>
          <w:color w:val="000000"/>
          <w:u w:val="single"/>
        </w:rPr>
        <w:t xml:space="preserve">and ontologies </w:t>
      </w:r>
      <w:r>
        <w:rPr>
          <w:rFonts w:eastAsia="Times New Roman"/>
          <w:color w:val="000000"/>
          <w:u w:val="single"/>
        </w:rPr>
        <w:t xml:space="preserve">concerning war and military violence also </w:t>
      </w:r>
      <w:r>
        <w:rPr>
          <w:rFonts w:eastAsia="Times New Roman"/>
          <w:b/>
          <w:color w:val="000000"/>
          <w:u w:val="single"/>
        </w:rPr>
        <w:t>enables consideration</w:t>
      </w:r>
      <w:r>
        <w:rPr>
          <w:rFonts w:eastAsia="Times New Roman"/>
          <w:color w:val="000000"/>
          <w:u w:val="single"/>
        </w:rPr>
        <w:t xml:space="preserve"> of relationships among seemingly disparate phenomena, and therefore </w:t>
      </w:r>
      <w:r>
        <w:rPr>
          <w:rFonts w:eastAsia="Times New Roman"/>
          <w:color w:val="000000"/>
          <w:highlight w:val="green"/>
          <w:u w:val="single"/>
        </w:rPr>
        <w:t>can shape more nuanced theoretical and practical forms of resistance</w:t>
      </w:r>
      <w:r>
        <w:rPr>
          <w:rFonts w:eastAsia="Times New Roman"/>
          <w:sz w:val="14"/>
          <w:szCs w:val="24"/>
          <w:highlight w:val="green"/>
        </w:rPr>
        <w:t>.</w:t>
      </w:r>
      <w:r>
        <w:rPr>
          <w:rFonts w:eastAsia="Times New Roman"/>
          <w:sz w:val="14"/>
          <w:szCs w:val="24"/>
        </w:rPr>
        <w:t xml:space="preserve"> For example, i</w:t>
      </w:r>
      <w:r>
        <w:rPr>
          <w:rFonts w:eastAsia="Times New Roman"/>
          <w:color w:val="000000"/>
          <w:u w:val="single"/>
        </w:rPr>
        <w:t xml:space="preserve">nvestigating the ways in which war is part of a presence allows consideration of the relationships among the events of war and the following: how militarism is a foundational trope in the social and political imagination; how the pervasive </w:t>
      </w:r>
      <w:r>
        <w:rPr>
          <w:rFonts w:eastAsia="Times New Roman"/>
          <w:color w:val="000000"/>
          <w:u w:val="single"/>
        </w:rPr>
        <w:lastRenderedPageBreak/>
        <w:t>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w:t>
      </w:r>
      <w:r>
        <w:rPr>
          <w:rFonts w:eastAsia="Times New Roman"/>
          <w:sz w:val="14"/>
          <w:szCs w:val="24"/>
        </w:rPr>
        <w:t xml:space="preserve">." </w:t>
      </w:r>
      <w:r>
        <w:rPr>
          <w:rFonts w:eastAsia="Times New Roman"/>
          <w:sz w:val="14"/>
          <w:szCs w:val="10"/>
        </w:rPr>
        <w:t>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w:t>
      </w:r>
      <w:r>
        <w:rPr>
          <w:rFonts w:eastAsia="Times New Roman"/>
          <w:sz w:val="14"/>
          <w:szCs w:val="24"/>
        </w:rPr>
        <w:t xml:space="preserve"> </w:t>
      </w:r>
      <w:r>
        <w:rPr>
          <w:rFonts w:eastAsia="Times New Roman"/>
          <w:color w:val="000000"/>
          <w:u w:val="single"/>
        </w:rPr>
        <w:t xml:space="preserve">the dramatic nature of declared, large-scale conflicts should not obfuscate the ways in which military violence pervades most societies in increasingly technologically sophisticated ways and the significance of military institutions and </w:t>
      </w:r>
      <w:r>
        <w:rPr>
          <w:rFonts w:eastAsia="Times New Roman"/>
          <w:color w:val="000000"/>
          <w:highlight w:val="green"/>
          <w:u w:val="single"/>
        </w:rPr>
        <w:t xml:space="preserve">everyday </w:t>
      </w:r>
      <w:r>
        <w:rPr>
          <w:rFonts w:eastAsia="Times New Roman"/>
          <w:b/>
          <w:color w:val="000000"/>
          <w:highlight w:val="green"/>
          <w:u w:val="single"/>
        </w:rPr>
        <w:t xml:space="preserve">practices </w:t>
      </w:r>
      <w:r>
        <w:rPr>
          <w:rFonts w:eastAsia="Times New Roman"/>
          <w:b/>
          <w:color w:val="000000"/>
          <w:u w:val="single"/>
        </w:rPr>
        <w:t xml:space="preserve">in </w:t>
      </w:r>
      <w:r>
        <w:rPr>
          <w:rFonts w:eastAsia="Times New Roman"/>
          <w:b/>
          <w:color w:val="000000"/>
          <w:highlight w:val="green"/>
          <w:u w:val="single"/>
        </w:rPr>
        <w:t>shap</w:t>
      </w:r>
      <w:r>
        <w:rPr>
          <w:rFonts w:eastAsia="Times New Roman"/>
          <w:b/>
          <w:color w:val="000000"/>
          <w:u w:val="single"/>
        </w:rPr>
        <w:t>ing</w:t>
      </w:r>
      <w:r>
        <w:rPr>
          <w:rFonts w:eastAsia="Times New Roman"/>
          <w:b/>
          <w:color w:val="000000"/>
          <w:highlight w:val="green"/>
          <w:u w:val="single"/>
        </w:rPr>
        <w:t xml:space="preserve"> reality</w:t>
      </w:r>
      <w:r>
        <w:rPr>
          <w:rFonts w:eastAsia="Times New Roman"/>
          <w:b/>
          <w:color w:val="000000"/>
          <w:u w:val="single"/>
        </w:rPr>
        <w:t>.</w:t>
      </w:r>
      <w:r>
        <w:rPr>
          <w:rFonts w:eastAsia="Times New Roman"/>
          <w:sz w:val="14"/>
          <w:szCs w:val="24"/>
        </w:rPr>
        <w:t xml:space="preserve"> </w:t>
      </w:r>
      <w:r>
        <w:rPr>
          <w:rFonts w:eastAsia="Times New Roman"/>
          <w:color w:val="000000"/>
          <w:u w:val="single"/>
        </w:rPr>
        <w:t>Philosophical discussions that focus only on the ethics of declaring and fighting wars miss these connections</w:t>
      </w:r>
      <w:r>
        <w:rPr>
          <w:rFonts w:eastAsia="Times New Roman"/>
          <w:color w:val="000000"/>
          <w:highlight w:val="green"/>
          <w:u w:val="single"/>
        </w:rPr>
        <w:t>, and</w:t>
      </w:r>
      <w:r>
        <w:rPr>
          <w:rFonts w:eastAsia="Times New Roman"/>
          <w:color w:val="000000"/>
          <w:u w:val="single"/>
        </w:rPr>
        <w:t xml:space="preserve"> also miss the ways in which even declared military conflicts are often experienced as omnipresent horrors. These approaches also </w:t>
      </w:r>
      <w:r>
        <w:rPr>
          <w:rFonts w:eastAsia="Times New Roman"/>
          <w:color w:val="000000"/>
          <w:highlight w:val="green"/>
          <w:u w:val="single"/>
        </w:rPr>
        <w:t xml:space="preserve">leave unquestioned tendencies to </w:t>
      </w:r>
      <w:r>
        <w:rPr>
          <w:rFonts w:eastAsia="Times New Roman"/>
          <w:b/>
          <w:color w:val="000000"/>
          <w:highlight w:val="green"/>
          <w:u w:val="single"/>
        </w:rPr>
        <w:t>suspend or distort moral judgement</w:t>
      </w:r>
      <w:r>
        <w:rPr>
          <w:rFonts w:eastAsia="Times New Roman"/>
          <w:color w:val="000000"/>
          <w:highlight w:val="green"/>
          <w:u w:val="single"/>
        </w:rPr>
        <w:t xml:space="preserve"> in the face of what appears to be the inevitability of war</w:t>
      </w:r>
      <w:r>
        <w:rPr>
          <w:rFonts w:eastAsia="Times New Roman"/>
          <w:color w:val="000000"/>
          <w:u w:val="single"/>
        </w:rPr>
        <w:t xml:space="preserve"> and militarism.</w:t>
      </w:r>
    </w:p>
    <w:p w:rsidR="00591C19" w:rsidRDefault="00591C19" w:rsidP="00591C19"/>
    <w:p w:rsidR="00591C19" w:rsidRDefault="00591C19" w:rsidP="00591C19">
      <w:pPr>
        <w:rPr>
          <w:b/>
        </w:rPr>
      </w:pPr>
      <w:r>
        <w:rPr>
          <w:b/>
        </w:rPr>
        <w:t>This raises the fundament</w:t>
      </w:r>
      <w:r>
        <w:rPr>
          <w:b/>
        </w:rPr>
        <w:t>al question of who is a veteran</w:t>
      </w:r>
      <w:r>
        <w:rPr>
          <w:b/>
        </w:rPr>
        <w:t xml:space="preserve">. This leads to the continuum of veteran-hood where those who don’t fir the exact definition of the 1ac is marked as irrelevant </w:t>
      </w:r>
    </w:p>
    <w:p w:rsidR="00591C19" w:rsidRDefault="00591C19" w:rsidP="00591C19">
      <w:pPr>
        <w:rPr>
          <w:sz w:val="16"/>
          <w:szCs w:val="16"/>
        </w:rPr>
      </w:pPr>
      <w:r>
        <w:rPr>
          <w:b/>
        </w:rPr>
        <w:t>Think Africa Press 12</w:t>
      </w:r>
      <w:r>
        <w:t xml:space="preserve"> </w:t>
      </w:r>
      <w:r>
        <w:rPr>
          <w:sz w:val="16"/>
          <w:szCs w:val="16"/>
        </w:rPr>
        <w:t xml:space="preserve">welcomes inquiries regarding the republication of its articles. If you would like to republish this or any other article for re-print, syndication or educational purposes, please contact: </w:t>
      </w:r>
      <w:hyperlink r:id="rId10" w:history="1">
        <w:r>
          <w:rPr>
            <w:rStyle w:val="Hyperlink"/>
            <w:sz w:val="16"/>
            <w:szCs w:val="16"/>
          </w:rPr>
          <w:t>editor@thinkafricapress.com</w:t>
        </w:r>
      </w:hyperlink>
      <w:r>
        <w:rPr>
          <w:sz w:val="16"/>
          <w:szCs w:val="16"/>
        </w:rPr>
        <w:t xml:space="preserve"> http://thinkafricapress.com/mozambique/who-counts-veteran-renamo-frelimo</w:t>
      </w:r>
    </w:p>
    <w:p w:rsidR="00591C19" w:rsidRDefault="00591C19" w:rsidP="00591C19">
      <w:pPr>
        <w:rPr>
          <w:sz w:val="14"/>
        </w:rPr>
      </w:pPr>
      <w:r>
        <w:rPr>
          <w:rStyle w:val="StyleBoldUnderline"/>
        </w:rPr>
        <w:t xml:space="preserve">Nearly </w:t>
      </w:r>
      <w:r>
        <w:rPr>
          <w:rStyle w:val="StyleBoldUnderline"/>
          <w:highlight w:val="green"/>
        </w:rPr>
        <w:t>20 years after the end of Mozambique’s civil war, debate about ex-combatant</w:t>
      </w:r>
      <w:r>
        <w:rPr>
          <w:sz w:val="14"/>
          <w:highlight w:val="green"/>
        </w:rPr>
        <w:t xml:space="preserve"> </w:t>
      </w:r>
      <w:r>
        <w:rPr>
          <w:sz w:val="14"/>
        </w:rPr>
        <w:t xml:space="preserve">pensions and benefits </w:t>
      </w:r>
      <w:r>
        <w:rPr>
          <w:rStyle w:val="StyleBoldUnderline"/>
          <w:highlight w:val="green"/>
        </w:rPr>
        <w:t xml:space="preserve">are </w:t>
      </w:r>
      <w:r>
        <w:rPr>
          <w:rStyle w:val="StyleBoldUnderline"/>
        </w:rPr>
        <w:t xml:space="preserve">still </w:t>
      </w:r>
      <w:r>
        <w:rPr>
          <w:rStyle w:val="StyleBoldUnderline"/>
          <w:highlight w:val="green"/>
        </w:rPr>
        <w:t>heated</w:t>
      </w:r>
      <w:r>
        <w:rPr>
          <w:sz w:val="14"/>
          <w:highlight w:val="green"/>
        </w:rPr>
        <w:t xml:space="preserve"> </w:t>
      </w:r>
      <w:r>
        <w:rPr>
          <w:sz w:val="14"/>
        </w:rPr>
        <w:t xml:space="preserve">in the capital Maputo. </w:t>
      </w:r>
      <w:r>
        <w:rPr>
          <w:rStyle w:val="StyleBoldUnderline"/>
          <w:highlight w:val="green"/>
        </w:rPr>
        <w:t>The discussion has centred on defining who counts as a ‘veteran’</w:t>
      </w:r>
      <w:r>
        <w:rPr>
          <w:sz w:val="14"/>
        </w:rPr>
        <w:t>, which in a country that faced two devastating wars over the course of 30 years is a far from easy task.</w:t>
      </w:r>
    </w:p>
    <w:p w:rsidR="00591C19" w:rsidRDefault="00591C19" w:rsidP="00591C19">
      <w:pPr>
        <w:rPr>
          <w:bCs/>
          <w:u w:val="single"/>
        </w:rPr>
      </w:pPr>
      <w:r>
        <w:rPr>
          <w:sz w:val="14"/>
        </w:rPr>
        <w:t xml:space="preserve">The Statute of Veterans, passed in May 2011, is the latest attempt by the government to solve this dilemma and provide benefits to those who deserve them. </w:t>
      </w:r>
      <w:r>
        <w:rPr>
          <w:rStyle w:val="StyleBoldUnderline"/>
          <w:highlight w:val="green"/>
        </w:rPr>
        <w:t>What has developed is not a dichotomy of ex-combatant versus civilian, but instead a continuum of veteran-hood. Entitlement to benefits depends on which war a combatant participated in, for how long, and with which armed group.</w:t>
      </w:r>
    </w:p>
    <w:p w:rsidR="00591C19" w:rsidRDefault="00591C19" w:rsidP="00591C19">
      <w:pPr>
        <w:rPr>
          <w:sz w:val="14"/>
          <w:szCs w:val="14"/>
        </w:rPr>
      </w:pPr>
      <w:r>
        <w:rPr>
          <w:sz w:val="14"/>
          <w:szCs w:val="14"/>
        </w:rPr>
        <w:t>Under the statute, veterans of Mozambique’s FRELIMO-led liberation war against Portugal (1964-75) are to receive a new “participation bonus” on top of their already existing minimum wage pensions. Veterans of Mozambique’s 16-year civil war (1977-92), however, are only offered a “social re-insertion bonus”, as long as they served for three years or more. This bonus is offered to both veterans from FRELIMO – the country’s ruling socialist party since independence in 1975 – or RENAMO – the country’s political opposition party, but what was initially a militant rebel group funded by Rhodesia (now Zimbabwe) then apartheid South Africa.</w:t>
      </w:r>
    </w:p>
    <w:p w:rsidR="00591C19" w:rsidRDefault="00591C19" w:rsidP="00591C19">
      <w:pPr>
        <w:rPr>
          <w:sz w:val="14"/>
          <w:szCs w:val="14"/>
        </w:rPr>
      </w:pPr>
      <w:r>
        <w:rPr>
          <w:sz w:val="14"/>
          <w:szCs w:val="14"/>
        </w:rPr>
        <w:t>Missing links?</w:t>
      </w:r>
    </w:p>
    <w:p w:rsidR="00591C19" w:rsidRDefault="00591C19" w:rsidP="00591C19">
      <w:pPr>
        <w:rPr>
          <w:sz w:val="14"/>
          <w:szCs w:val="14"/>
        </w:rPr>
      </w:pPr>
      <w:r>
        <w:rPr>
          <w:sz w:val="14"/>
          <w:szCs w:val="14"/>
        </w:rPr>
        <w:t>While providing unprecedented benefits to combatants of both wars, the statute has been opposed strongly by RENAMO representatives who claim it discriminates against their ex-combatants by providing higher benefits to FRELIMO fighters who fought in Mozambique’s liberation war.</w:t>
      </w:r>
    </w:p>
    <w:p w:rsidR="00591C19" w:rsidRDefault="00591C19" w:rsidP="00591C19">
      <w:pPr>
        <w:rPr>
          <w:sz w:val="14"/>
          <w:szCs w:val="14"/>
        </w:rPr>
      </w:pPr>
      <w:r>
        <w:rPr>
          <w:sz w:val="14"/>
          <w:szCs w:val="14"/>
        </w:rPr>
        <w:t>More controversially, RENAMO has opposed the statute provision that means only years of fighting after an ex-combatant’s 14th birthday count. This suggests that, contrary to RENAMO’s previous assertions, the group recruited fighters younger than 14.</w:t>
      </w:r>
    </w:p>
    <w:p w:rsidR="00591C19" w:rsidRDefault="00591C19" w:rsidP="00591C19">
      <w:pPr>
        <w:rPr>
          <w:sz w:val="14"/>
          <w:szCs w:val="14"/>
        </w:rPr>
      </w:pPr>
      <w:r>
        <w:rPr>
          <w:sz w:val="14"/>
          <w:szCs w:val="14"/>
        </w:rPr>
        <w:t>RENAMO’s cries of exclusion, however, have not been the only or even the loudest within the debate. After the statute was passed, much of the discourse has been pushed by Herminio dos Santos, president of the National Forum of Demobilised Soldiers (Fórum dos Desmobilizados de Guerra de Moçambique), who has campaigned for higher pensions and a broader definition of those entitled to veteran benefits.</w:t>
      </w:r>
    </w:p>
    <w:p w:rsidR="00591C19" w:rsidRDefault="00591C19" w:rsidP="00591C19">
      <w:pPr>
        <w:rPr>
          <w:sz w:val="14"/>
        </w:rPr>
      </w:pPr>
      <w:r>
        <w:rPr>
          <w:sz w:val="14"/>
        </w:rPr>
        <w:t xml:space="preserve">Dos Santos has led several protests in Maputo and has been detained by police just as often. One of his main points of contention with the benefit scheme is the exclusion of peasant militia fighters, known as Naparamas, who fought alongside the government army against RENAMO. While they were never officially accounted for, </w:t>
      </w:r>
      <w:r>
        <w:rPr>
          <w:rStyle w:val="StyleBoldUnderline"/>
        </w:rPr>
        <w:t xml:space="preserve">activists claim there are </w:t>
      </w:r>
      <w:r>
        <w:rPr>
          <w:rStyle w:val="StyleBoldUnderline"/>
          <w:highlight w:val="green"/>
        </w:rPr>
        <w:t>nearly 22,000 of these ex-combatants being ignored by the government</w:t>
      </w:r>
      <w:r>
        <w:rPr>
          <w:sz w:val="14"/>
          <w:highlight w:val="green"/>
        </w:rPr>
        <w:t>.</w:t>
      </w:r>
    </w:p>
    <w:p w:rsidR="00591C19" w:rsidRDefault="00591C19" w:rsidP="00591C19">
      <w:pPr>
        <w:rPr>
          <w:sz w:val="14"/>
          <w:szCs w:val="14"/>
        </w:rPr>
      </w:pPr>
      <w:r>
        <w:rPr>
          <w:sz w:val="14"/>
          <w:szCs w:val="14"/>
        </w:rPr>
        <w:t>Fruitless negotiations</w:t>
      </w:r>
    </w:p>
    <w:p w:rsidR="00591C19" w:rsidRDefault="00591C19" w:rsidP="00591C19">
      <w:pPr>
        <w:rPr>
          <w:sz w:val="14"/>
          <w:szCs w:val="14"/>
        </w:rPr>
      </w:pPr>
      <w:r>
        <w:rPr>
          <w:sz w:val="14"/>
          <w:szCs w:val="14"/>
        </w:rPr>
        <w:t>On March 12, Herminio dos Santos and his supporters were finally able to meet with Mateus Kida, Minister for Veteran Affairs, to discuss potential improvements to the veteran benefit system. In addition to the recognition of Naparamas as veterans, Dos Santos pushed for an overall increase in pensions to all ex-combatants to around 12,000 meticals a month ($440), nearly 6 times the national minimum wage set for agricultural workers.</w:t>
      </w:r>
    </w:p>
    <w:p w:rsidR="00591C19" w:rsidRDefault="00591C19" w:rsidP="00591C19">
      <w:pPr>
        <w:rPr>
          <w:sz w:val="14"/>
          <w:szCs w:val="14"/>
        </w:rPr>
      </w:pPr>
      <w:r>
        <w:rPr>
          <w:sz w:val="14"/>
          <w:szCs w:val="14"/>
        </w:rPr>
        <w:t>These and other requests were dismissed by Minister Kida, who claimed he would not have agreed to the meeting were he previously aware of them. 14 other demobilised associations also distanced themselves from the proposals and have backed away from Dos Santos’ attempts to engender a redefinition of veterans through demonstrations.</w:t>
      </w:r>
    </w:p>
    <w:p w:rsidR="00591C19" w:rsidRDefault="00591C19" w:rsidP="00591C19">
      <w:pPr>
        <w:rPr>
          <w:sz w:val="14"/>
          <w:szCs w:val="14"/>
        </w:rPr>
      </w:pPr>
      <w:r>
        <w:rPr>
          <w:sz w:val="14"/>
          <w:szCs w:val="14"/>
        </w:rPr>
        <w:t>Successful reintegration?</w:t>
      </w:r>
    </w:p>
    <w:p w:rsidR="00591C19" w:rsidRDefault="00591C19" w:rsidP="00591C19">
      <w:pPr>
        <w:rPr>
          <w:sz w:val="14"/>
          <w:szCs w:val="14"/>
        </w:rPr>
      </w:pPr>
      <w:r>
        <w:rPr>
          <w:sz w:val="14"/>
          <w:szCs w:val="14"/>
        </w:rPr>
        <w:t>The fervent debate around ex-combatant benefits over the past few years questions the success of Mozambique’s reintegration process twenty years ago, which had heavy international involvement and was widely regarded as exemplary.</w:t>
      </w:r>
    </w:p>
    <w:p w:rsidR="00591C19" w:rsidRDefault="00591C19" w:rsidP="00591C19">
      <w:pPr>
        <w:rPr>
          <w:sz w:val="14"/>
        </w:rPr>
      </w:pPr>
      <w:r>
        <w:rPr>
          <w:sz w:val="14"/>
        </w:rPr>
        <w:lastRenderedPageBreak/>
        <w:t xml:space="preserve">While it may seem farfetched to link the current debate on veteran benefits to reintegration programmes that started two decades ago, </w:t>
      </w:r>
      <w:r>
        <w:rPr>
          <w:rStyle w:val="StyleBoldUnderline"/>
          <w:highlight w:val="green"/>
        </w:rPr>
        <w:t>their impact has undoubtedly shaped today’s discourse</w:t>
      </w:r>
      <w:r>
        <w:rPr>
          <w:sz w:val="14"/>
        </w:rPr>
        <w:t xml:space="preserve">. Like the recent statute, for example, </w:t>
      </w:r>
      <w:r>
        <w:rPr>
          <w:rStyle w:val="StyleBoldUnderline"/>
          <w:highlight w:val="green"/>
        </w:rPr>
        <w:t>the</w:t>
      </w:r>
      <w:r>
        <w:rPr>
          <w:sz w:val="14"/>
          <w:highlight w:val="green"/>
        </w:rPr>
        <w:t xml:space="preserve"> </w:t>
      </w:r>
      <w:r>
        <w:rPr>
          <w:sz w:val="14"/>
        </w:rPr>
        <w:t xml:space="preserve">reintegration </w:t>
      </w:r>
      <w:r>
        <w:rPr>
          <w:rStyle w:val="StyleBoldUnderline"/>
          <w:highlight w:val="green"/>
        </w:rPr>
        <w:t>programmes excluded the thousands of militia fighters</w:t>
      </w:r>
      <w:r>
        <w:rPr>
          <w:sz w:val="14"/>
          <w:highlight w:val="green"/>
        </w:rPr>
        <w:t xml:space="preserve"> </w:t>
      </w:r>
      <w:r>
        <w:rPr>
          <w:sz w:val="14"/>
        </w:rPr>
        <w:t>Herminio Dos Santos is now representing.</w:t>
      </w:r>
    </w:p>
    <w:p w:rsidR="00921CA0" w:rsidRPr="00921CA0" w:rsidRDefault="00591C19" w:rsidP="00921CA0">
      <w:pPr>
        <w:rPr>
          <w:bCs/>
          <w:u w:val="single"/>
        </w:rPr>
      </w:pPr>
      <w:r>
        <w:rPr>
          <w:sz w:val="14"/>
        </w:rPr>
        <w:t xml:space="preserve">Widely funded and composed of varying initiatives and methods of reintegration, Mozambique’s security reform was widely declared a success in that it prevented a large-scale return to violence after the 1992 peace agreement. However, </w:t>
      </w:r>
      <w:r>
        <w:rPr>
          <w:rStyle w:val="StyleBoldUnderline"/>
          <w:b w:val="0"/>
          <w:highlight w:val="green"/>
        </w:rPr>
        <w:t xml:space="preserve">in doing so, it </w:t>
      </w:r>
      <w:r>
        <w:rPr>
          <w:rStyle w:val="StyleBoldUnderline"/>
          <w:b w:val="0"/>
        </w:rPr>
        <w:t xml:space="preserve">arguably </w:t>
      </w:r>
      <w:r>
        <w:rPr>
          <w:rStyle w:val="StyleBoldUnderline"/>
          <w:b w:val="0"/>
          <w:highlight w:val="green"/>
        </w:rPr>
        <w:t>retained more of a ‘negative peace’ in which wide-scale violence was absent, as opposed to ‘positive peace’ with reconciliation and prosperity.</w:t>
      </w:r>
    </w:p>
    <w:p w:rsidR="00591C19" w:rsidRDefault="00591C19" w:rsidP="00591C19">
      <w:pPr>
        <w:rPr>
          <w:b/>
        </w:rPr>
      </w:pPr>
    </w:p>
    <w:p w:rsidR="00591C19" w:rsidRDefault="00591C19" w:rsidP="00591C19">
      <w:pPr>
        <w:rPr>
          <w:b/>
        </w:rPr>
      </w:pPr>
      <w:r>
        <w:rPr>
          <w:b/>
        </w:rPr>
        <w:t xml:space="preserve">This is a form of linguistic violence. Even if the 1ac is a nonviolent discourse, it has the possibility of being positive or negative. Claiming “war” as an isolated event and not evaluating how “war” happens every day is a choice. It is through this that we can prioritize “war” over everyday events and allow ruptures in our social space where we say that “non-veterans don’t matter.” </w:t>
      </w:r>
    </w:p>
    <w:p w:rsidR="00591C19" w:rsidRDefault="00591C19" w:rsidP="00591C19">
      <w:pPr>
        <w:rPr>
          <w:b/>
        </w:rPr>
      </w:pPr>
      <w:r>
        <w:rPr>
          <w:b/>
        </w:rPr>
        <w:t xml:space="preserve">Gay 98 </w:t>
      </w:r>
      <w:r>
        <w:rPr>
          <w:sz w:val="16"/>
          <w:szCs w:val="16"/>
        </w:rPr>
        <w:t xml:space="preserve">William C Gay. Ph.D. in Philosophy from Boston College, Prof. UNC,  Peace Review, Dec 1998.Vol.10, Iss. 4;  pg. 545-8 </w:t>
      </w:r>
    </w:p>
    <w:p w:rsidR="00591C19" w:rsidRDefault="00591C19" w:rsidP="00591C19">
      <w:pPr>
        <w:rPr>
          <w:sz w:val="14"/>
        </w:rPr>
      </w:pPr>
      <w:r>
        <w:rPr>
          <w:sz w:val="14"/>
        </w:rPr>
        <w:t xml:space="preserve">Many times </w:t>
      </w:r>
      <w:r>
        <w:rPr>
          <w:color w:val="000000"/>
          <w:u w:val="single"/>
        </w:rPr>
        <w:t>the first step in reducing linguistic violence is to simply refrain from</w:t>
      </w:r>
      <w:r>
        <w:rPr>
          <w:sz w:val="14"/>
        </w:rPr>
        <w:t xml:space="preserve"> the</w:t>
      </w:r>
      <w:r>
        <w:rPr>
          <w:color w:val="000000"/>
          <w:u w:val="single"/>
        </w:rPr>
        <w:t xml:space="preserve"> use</w:t>
      </w:r>
      <w:r>
        <w:rPr>
          <w:sz w:val="14"/>
        </w:rPr>
        <w:t xml:space="preserve"> of offensive and oppressive terms. </w:t>
      </w:r>
      <w:r>
        <w:rPr>
          <w:color w:val="000000"/>
          <w:u w:val="single"/>
        </w:rPr>
        <w:t>However</w:t>
      </w:r>
      <w:r>
        <w:rPr>
          <w:color w:val="000000"/>
          <w:highlight w:val="green"/>
          <w:u w:val="single"/>
        </w:rPr>
        <w:t>, just because linguistic violence is not being used</w:t>
      </w:r>
      <w:r>
        <w:rPr>
          <w:b/>
          <w:color w:val="000000"/>
          <w:highlight w:val="green"/>
          <w:u w:val="single"/>
        </w:rPr>
        <w:t xml:space="preserve">, a </w:t>
      </w:r>
      <w:r>
        <w:rPr>
          <w:b/>
          <w:color w:val="000000"/>
          <w:u w:val="single"/>
        </w:rPr>
        <w:t xml:space="preserve">genuinely </w:t>
      </w:r>
      <w:r>
        <w:rPr>
          <w:b/>
          <w:color w:val="000000"/>
          <w:highlight w:val="green"/>
          <w:u w:val="single"/>
        </w:rPr>
        <w:t>pacific discourse</w:t>
      </w:r>
      <w:r>
        <w:rPr>
          <w:color w:val="000000"/>
          <w:highlight w:val="green"/>
          <w:u w:val="single"/>
        </w:rPr>
        <w:t xml:space="preserve"> is not necessarily present</w:t>
      </w:r>
      <w:r>
        <w:rPr>
          <w:sz w:val="14"/>
        </w:rPr>
        <w:t xml:space="preserve">. </w:t>
      </w:r>
      <w:r>
        <w:rPr>
          <w:color w:val="000000"/>
          <w:highlight w:val="green"/>
          <w:u w:val="single"/>
        </w:rPr>
        <w:t>Nonviolent discourse, like the condition of peace, can be negative or positive</w:t>
      </w:r>
      <w:r>
        <w:rPr>
          <w:sz w:val="14"/>
        </w:rPr>
        <w:t>. "</w:t>
      </w:r>
      <w:r>
        <w:rPr>
          <w:color w:val="000000"/>
          <w:u w:val="single"/>
        </w:rPr>
        <w:t>Negative peace" refers to the temporary absence of actual war or the lull between wars, while "positive peace" refers to the negation of war and the presence of justice</w:t>
      </w:r>
      <w:r>
        <w:rPr>
          <w:sz w:val="14"/>
        </w:rPr>
        <w:t xml:space="preserve">.     The </w:t>
      </w:r>
      <w:r>
        <w:rPr>
          <w:color w:val="000000"/>
          <w:highlight w:val="green"/>
          <w:u w:val="single"/>
        </w:rPr>
        <w:t>pacific discourse</w:t>
      </w:r>
      <w:r>
        <w:rPr>
          <w:sz w:val="14"/>
        </w:rPr>
        <w:t xml:space="preserve"> that is </w:t>
      </w:r>
      <w:r>
        <w:rPr>
          <w:color w:val="000000"/>
          <w:highlight w:val="green"/>
          <w:u w:val="single"/>
        </w:rPr>
        <w:t>analogous to neg</w:t>
      </w:r>
      <w:r>
        <w:rPr>
          <w:color w:val="000000"/>
          <w:u w:val="single"/>
        </w:rPr>
        <w:t xml:space="preserve">ative </w:t>
      </w:r>
      <w:r>
        <w:rPr>
          <w:color w:val="000000"/>
          <w:highlight w:val="green"/>
          <w:u w:val="single"/>
        </w:rPr>
        <w:t>peace can actually perpetuate injustice</w:t>
      </w:r>
      <w:r>
        <w:rPr>
          <w:sz w:val="14"/>
        </w:rPr>
        <w:t xml:space="preserve">. Broadcasters in local and national news may altogether avoid using terms like "dyke" or "fag" or even "homosexual," but they and their audiences can remain homophobic even when the language of lesbian and gay pride is used. </w:t>
      </w:r>
      <w:r>
        <w:rPr>
          <w:color w:val="000000"/>
          <w:u w:val="single"/>
        </w:rPr>
        <w:t>A government may cease referring to a particular nation as "a rogue state," but public and private attitudes may continue to foster prejudice</w:t>
      </w:r>
      <w:r>
        <w:rPr>
          <w:sz w:val="14"/>
        </w:rPr>
        <w:t xml:space="preserve"> toward this nation and its inhabitants. </w:t>
      </w:r>
      <w:r>
        <w:rPr>
          <w:color w:val="000000"/>
          <w:highlight w:val="green"/>
          <w:u w:val="single"/>
        </w:rPr>
        <w:t>When prejudices remain unspoken</w:t>
      </w:r>
      <w:r>
        <w:rPr>
          <w:sz w:val="14"/>
        </w:rPr>
        <w:t>, at least in public forums</w:t>
      </w:r>
      <w:r>
        <w:rPr>
          <w:sz w:val="14"/>
          <w:highlight w:val="green"/>
        </w:rPr>
        <w:t xml:space="preserve">, </w:t>
      </w:r>
      <w:r>
        <w:rPr>
          <w:b/>
          <w:color w:val="000000"/>
          <w:highlight w:val="green"/>
          <w:u w:val="single"/>
        </w:rPr>
        <w:t>their detection and eradication are made even more difficult.</w:t>
      </w:r>
      <w:r>
        <w:rPr>
          <w:sz w:val="14"/>
        </w:rPr>
        <w:t xml:space="preserve"> Of course, we need to find ways to restrain hate speech in order to at least stop linguistic attacks in the public arena. Likewise, </w:t>
      </w:r>
      <w:r>
        <w:rPr>
          <w:color w:val="000000"/>
          <w:u w:val="single"/>
        </w:rPr>
        <w:t>we need to find ways to restrain armed conflicts and hostile name calling directed against an adversary of the state</w:t>
      </w:r>
      <w:r>
        <w:rPr>
          <w:sz w:val="14"/>
        </w:rPr>
        <w:t xml:space="preserve">. However, </w:t>
      </w:r>
      <w:r>
        <w:rPr>
          <w:color w:val="000000"/>
          <w:u w:val="single"/>
        </w:rPr>
        <w:t>even if avoidance of linguistic violence is necessary, it is not sufficient</w:t>
      </w:r>
      <w:r>
        <w:rPr>
          <w:sz w:val="14"/>
        </w:rPr>
        <w:t xml:space="preserve">. </w:t>
      </w:r>
      <w:r>
        <w:rPr>
          <w:color w:val="000000"/>
          <w:highlight w:val="green"/>
          <w:u w:val="single"/>
        </w:rPr>
        <w:t>Those who bite their tongues</w:t>
      </w:r>
      <w:r>
        <w:rPr>
          <w:sz w:val="14"/>
        </w:rPr>
        <w:t xml:space="preserve"> to comply with the demands of political correctness </w:t>
      </w:r>
      <w:r>
        <w:rPr>
          <w:b/>
          <w:color w:val="000000"/>
          <w:highlight w:val="green"/>
          <w:u w:val="single"/>
        </w:rPr>
        <w:t>are often ready to lash out vitriolic epithets when these constraints are removed</w:t>
      </w:r>
      <w:r>
        <w:rPr>
          <w:sz w:val="14"/>
          <w:highlight w:val="green"/>
        </w:rPr>
        <w:t>.</w:t>
      </w:r>
      <w:r>
        <w:rPr>
          <w:sz w:val="14"/>
        </w:rPr>
        <w:t xml:space="preserve"> Thus, the practice of linguistic nonviolence is more like negative peace when the absence of hurtful or harmful terminology merely marks a lull in reliance on linguistic violence or a shift of its use from the public to the private sphere. </w:t>
      </w:r>
      <w:r>
        <w:rPr>
          <w:color w:val="000000"/>
          <w:u w:val="single"/>
        </w:rPr>
        <w:t xml:space="preserve">The </w:t>
      </w:r>
      <w:r>
        <w:rPr>
          <w:sz w:val="14"/>
        </w:rPr>
        <w:t xml:space="preserve">merely public or merely </w:t>
      </w:r>
      <w:r>
        <w:rPr>
          <w:color w:val="000000"/>
          <w:highlight w:val="green"/>
          <w:u w:val="single"/>
        </w:rPr>
        <w:t>formal repression of language and behavior</w:t>
      </w:r>
      <w:r>
        <w:rPr>
          <w:color w:val="000000"/>
          <w:u w:val="single"/>
        </w:rPr>
        <w:t xml:space="preserve"> </w:t>
      </w:r>
      <w:r>
        <w:rPr>
          <w:sz w:val="14"/>
        </w:rPr>
        <w:t xml:space="preserve">that expresses these attitudes </w:t>
      </w:r>
      <w:r>
        <w:rPr>
          <w:b/>
          <w:color w:val="000000"/>
          <w:highlight w:val="green"/>
          <w:u w:val="single"/>
        </w:rPr>
        <w:t>builds up pressure that can erupt in subsequent outbursts of linguistic</w:t>
      </w:r>
      <w:r>
        <w:rPr>
          <w:sz w:val="14"/>
        </w:rPr>
        <w:t xml:space="preserve"> violence </w:t>
      </w:r>
      <w:r>
        <w:rPr>
          <w:b/>
          <w:color w:val="000000"/>
          <w:highlight w:val="green"/>
          <w:u w:val="single"/>
        </w:rPr>
        <w:t>and physical violence</w:t>
      </w:r>
      <w:r>
        <w:rPr>
          <w:sz w:val="14"/>
        </w:rPr>
        <w:t xml:space="preserve">.     </w:t>
      </w:r>
      <w:r>
        <w:rPr>
          <w:color w:val="000000"/>
          <w:u w:val="single"/>
        </w:rPr>
        <w:t>Pacific discourse</w:t>
      </w:r>
      <w:r>
        <w:rPr>
          <w:sz w:val="14"/>
        </w:rPr>
        <w:t xml:space="preserve"> that is </w:t>
      </w:r>
      <w:r>
        <w:rPr>
          <w:color w:val="000000"/>
          <w:u w:val="single"/>
        </w:rPr>
        <w:t>analogous to positive peace facilitates and reflects the move from a lull in the occurrence of violence to its negation</w:t>
      </w:r>
      <w:r>
        <w:rPr>
          <w:sz w:val="14"/>
        </w:rPr>
        <w:t xml:space="preserve">. </w:t>
      </w:r>
      <w:r>
        <w:rPr>
          <w:color w:val="000000"/>
          <w:u w:val="single"/>
        </w:rPr>
        <w:t xml:space="preserve">The </w:t>
      </w:r>
      <w:r>
        <w:rPr>
          <w:color w:val="000000"/>
          <w:highlight w:val="green"/>
          <w:u w:val="single"/>
        </w:rPr>
        <w:t>establishment of a genuinely pacific discourse</w:t>
      </w:r>
      <w:r>
        <w:rPr>
          <w:color w:val="000000"/>
          <w:u w:val="single"/>
        </w:rPr>
        <w:t xml:space="preserve"> that is </w:t>
      </w:r>
      <w:r>
        <w:rPr>
          <w:color w:val="000000"/>
          <w:highlight w:val="green"/>
          <w:u w:val="single"/>
        </w:rPr>
        <w:t>analogous to</w:t>
      </w:r>
      <w:r>
        <w:rPr>
          <w:color w:val="000000"/>
          <w:u w:val="single"/>
        </w:rPr>
        <w:t xml:space="preserve"> </w:t>
      </w:r>
      <w:r>
        <w:rPr>
          <w:color w:val="000000"/>
          <w:highlight w:val="green"/>
          <w:u w:val="single"/>
        </w:rPr>
        <w:t>pos</w:t>
      </w:r>
      <w:r>
        <w:rPr>
          <w:color w:val="000000"/>
          <w:u w:val="single"/>
        </w:rPr>
        <w:t xml:space="preserve">itive </w:t>
      </w:r>
      <w:r>
        <w:rPr>
          <w:color w:val="000000"/>
          <w:highlight w:val="green"/>
          <w:u w:val="single"/>
        </w:rPr>
        <w:t>peace requires a transformation of cultures oriented to violence and war</w:t>
      </w:r>
      <w:r>
        <w:rPr>
          <w:color w:val="000000"/>
          <w:u w:val="single"/>
        </w:rPr>
        <w:t>.</w:t>
      </w:r>
      <w:r>
        <w:rPr>
          <w:sz w:val="14"/>
        </w:rPr>
        <w:t xml:space="preserve"> It also requires a commitment to the active pursuit of domestic and global justice. </w:t>
      </w:r>
      <w:r>
        <w:rPr>
          <w:b/>
          <w:color w:val="000000"/>
          <w:highlight w:val="green"/>
          <w:u w:val="single"/>
        </w:rPr>
        <w:t>Efforts to establish a practice of linguistic nonviolence analogous to positive peace are part of a larger struggle to reduce cultural violence</w:t>
      </w:r>
      <w:r>
        <w:rPr>
          <w:sz w:val="14"/>
        </w:rPr>
        <w:t xml:space="preserve">. They advance the quest for societies in which human emancipation, dignity, and respect are not restricted on the basis of irrelevant factors like race, gender, class, or sexual orientation.     Correlative to the distinction between negative and positive peace is the distinction between coercive and nonviolent methods of advancing pacific discourse. Just as I advocate pacifism as the proper response to the physical violence of war, so I advocate pacific discourse as the proper response to linguistic violence. </w:t>
      </w:r>
      <w:r>
        <w:rPr>
          <w:color w:val="000000"/>
          <w:u w:val="single"/>
        </w:rPr>
        <w:t>Some people do not think war can be eliminated</w:t>
      </w:r>
      <w:r>
        <w:rPr>
          <w:sz w:val="14"/>
        </w:rPr>
        <w:t xml:space="preserve">. The term "warism" refers to taking war for granted, and ample evidence exists for challenging this assumption. </w:t>
      </w:r>
      <w:r>
        <w:rPr>
          <w:color w:val="000000"/>
          <w:u w:val="single"/>
        </w:rPr>
        <w:t>Others think that insofar as national security is to be defended, the use of military force cannot be avoided.</w:t>
      </w:r>
      <w:r>
        <w:rPr>
          <w:sz w:val="14"/>
        </w:rPr>
        <w:t xml:space="preserve"> I am among those who maintain that </w:t>
      </w:r>
      <w:r>
        <w:rPr>
          <w:color w:val="000000"/>
          <w:u w:val="single"/>
        </w:rPr>
        <w:t>a nonviolent model of national security is feasible.</w:t>
      </w:r>
      <w:r>
        <w:rPr>
          <w:sz w:val="14"/>
        </w:rPr>
        <w:t xml:space="preserve"> Likewise, </w:t>
      </w:r>
      <w:r>
        <w:rPr>
          <w:color w:val="000000"/>
          <w:u w:val="single"/>
        </w:rPr>
        <w:t>some people do not think that language as currently structured can be changed</w:t>
      </w:r>
      <w:r>
        <w:rPr>
          <w:sz w:val="14"/>
        </w:rPr>
        <w:t xml:space="preserve">. This view is termed "linguistic institutionalism" or "linguistic determinism," and </w:t>
      </w:r>
      <w:r>
        <w:rPr>
          <w:color w:val="000000"/>
          <w:u w:val="single"/>
        </w:rPr>
        <w:t>ample evidence is</w:t>
      </w:r>
      <w:r>
        <w:rPr>
          <w:sz w:val="14"/>
        </w:rPr>
        <w:t xml:space="preserve"> also </w:t>
      </w:r>
      <w:r>
        <w:rPr>
          <w:color w:val="000000"/>
          <w:u w:val="single"/>
        </w:rPr>
        <w:t>available for challenging this assumption.</w:t>
      </w:r>
      <w:r>
        <w:rPr>
          <w:sz w:val="14"/>
        </w:rPr>
        <w:t xml:space="preserve"> Others think that insofar as the violence of language is to be countered, force will have to be exercised. I am also among those who maintain that holding fast to linguistic nonviolence as a means is as important as aiming for linguistic nonviolence as a goal.     Hate speech can be prevented through legal or physical coercion. Likewise, politically correct discourse can be achieved through legal or even physical coercion. The use of legal or physical coercion to end hate speech or establish politically correct discourse entails the abandonment of nonviolence. When people are silenced by the threat posed in the words of law or by the constraint imposed through the deeds of authorities, verbally or physically violent means have been employed. By contrast, </w:t>
      </w:r>
      <w:r>
        <w:rPr>
          <w:color w:val="000000"/>
          <w:u w:val="single"/>
        </w:rPr>
        <w:t>individuals can intentionally choose to eschew hate speech and to use politically correct discourse. They also can use linguistically nonviolent tactics to persuade others to do so as well</w:t>
      </w:r>
      <w:r>
        <w:rPr>
          <w:sz w:val="14"/>
        </w:rPr>
        <w:t xml:space="preserve">.     From a pacifist perspective or, even more generally, from a nonviolent perspective, much </w:t>
      </w:r>
      <w:r>
        <w:rPr>
          <w:color w:val="000000"/>
          <w:u w:val="single"/>
        </w:rPr>
        <w:t xml:space="preserve">discourse that calls for an end to </w:t>
      </w:r>
      <w:r>
        <w:rPr>
          <w:color w:val="000000"/>
          <w:u w:val="single"/>
        </w:rPr>
        <w:lastRenderedPageBreak/>
        <w:t>violence and war or that calls for the establishment of peace and social justice actually places a primacy on ends over means. When the end is primary, nonviolence may be practiced only so long as it is effective. For the pacifist and the practitioner of nonviolence, the primary commitment is to the means</w:t>
      </w:r>
      <w:r>
        <w:rPr>
          <w:sz w:val="14"/>
        </w:rPr>
        <w:t xml:space="preserve">. The commitment to nonviolence requires that the achievement of political goals is secondary. Political </w:t>
      </w:r>
      <w:r>
        <w:rPr>
          <w:color w:val="000000"/>
          <w:u w:val="single"/>
        </w:rPr>
        <w:t>goals must be foregone or at least postponed when they cannot be achieved nonviolently.</w:t>
      </w:r>
      <w:r>
        <w:rPr>
          <w:sz w:val="14"/>
        </w:rPr>
        <w:t xml:space="preserve">     Various activities promote the pursuit of the respect, cooperation and understanding needed for positive peace and social justice and for the genuinely pacific discourse that is an integral part of them. Linguistically, these activities go beyond the mere removal from discourse of terms that convey biases based on race, gender, class, and sexual orientation. Open dialogue, especially face-to-face conversation, is one of the most effective ways of experiencing that the other is not so alien or alienating. Beyond having political leaders of various nations meet, we need cultural and educational exchanges, as well as trade agreements among businesses and foreign travel by citizens. We can come to regard cultural diversity in the expression of race, gender, class, and sexual orientation as making up the harmonies and melodies that together create the song of humanity. Just as creative and appreciated cooks use a wide variety of herbs and spices to keep their dishes from being bland, so too can we move from an image of a culture with diverse components as in a melting pot to one of a stew that is well seasoned with a variety of herbs and spices. A pacific discourse that expresses such an affirmation of diversity needs to be an understood language of inclusion.     While linguistic violence often relies on authoritarian, monological, aggressive and calculative methods, a positively nonviolent discourse is democratic, dialogical, receptive, and mediative. </w:t>
      </w:r>
      <w:r>
        <w:rPr>
          <w:color w:val="000000"/>
          <w:highlight w:val="green"/>
          <w:u w:val="single"/>
        </w:rPr>
        <w:t>A positively nonviolent discourse is not passive in the sense of avoiding engagement; it is pacific in the sense of seeking to actively build, from domestic to international levels, lasting peace and justice.</w:t>
      </w:r>
      <w:r>
        <w:rPr>
          <w:sz w:val="14"/>
        </w:rPr>
        <w:t xml:space="preserve"> A positively nonviolent discourse provides a way of perceiving and communicating that frees us to the diversity and open-endedness of life rather than the sameness and senselessness of violence. A positively nonviolent discourse can provide the communicative means to overcome linguistic violence that does not contradict or compromise its goal at any point during its pursuit.   The first step is breaking our silence concerning the many forms of violence. </w:t>
      </w:r>
      <w:r>
        <w:rPr>
          <w:b/>
          <w:color w:val="000000"/>
          <w:highlight w:val="green"/>
          <w:u w:val="single"/>
        </w:rPr>
        <w:t>We need to recognize that often</w:t>
      </w:r>
      <w:r>
        <w:rPr>
          <w:b/>
          <w:color w:val="000000"/>
          <w:u w:val="single"/>
        </w:rPr>
        <w:t xml:space="preserve"> </w:t>
      </w:r>
      <w:r>
        <w:rPr>
          <w:b/>
          <w:color w:val="000000"/>
          <w:highlight w:val="green"/>
          <w:u w:val="single"/>
        </w:rPr>
        <w:t>silence is violence</w:t>
      </w:r>
      <w:r>
        <w:rPr>
          <w:sz w:val="14"/>
        </w:rPr>
        <w:t xml:space="preserve">; frequently, </w:t>
      </w:r>
      <w:r>
        <w:rPr>
          <w:b/>
          <w:color w:val="000000"/>
          <w:highlight w:val="green"/>
          <w:u w:val="single"/>
        </w:rPr>
        <w:t>unless we break the silence, we are being complicitous to the violence of the situation</w:t>
      </w:r>
      <w:r>
        <w:rPr>
          <w:sz w:val="14"/>
        </w:rPr>
        <w:t xml:space="preserve">. However, in breaking the silence, our aim should be to avoid counter-violence, in its physical forms and in its verbal forms. Efforts to advance peace and justice should occupy the space between silence and violence. Linguistic violence can be overcome, but the care and vigilance of the positive practice of physical and linguistic nonviolence is needed if the gains are to be substantive, rather than merely formal, and if the goals of nonviolence are to be equally operative in the means whereby we overcome linguistic violence and social injustice.    </w:t>
      </w:r>
    </w:p>
    <w:p w:rsidR="00591C19" w:rsidRDefault="00591C19" w:rsidP="00591C19">
      <w:pPr>
        <w:rPr>
          <w:color w:val="000000"/>
          <w:u w:val="single"/>
        </w:rPr>
      </w:pPr>
      <w:r>
        <w:rPr>
          <w:color w:val="000000"/>
          <w:u w:val="single"/>
        </w:rPr>
        <w:t xml:space="preserve"> </w:t>
      </w:r>
    </w:p>
    <w:p w:rsidR="000022F2" w:rsidRDefault="00591C19" w:rsidP="00591C19">
      <w:pPr>
        <w:pStyle w:val="Heading1"/>
      </w:pPr>
      <w:r>
        <w:lastRenderedPageBreak/>
        <w:t>Case</w:t>
      </w:r>
    </w:p>
    <w:p w:rsidR="00591C19" w:rsidRDefault="00591C19" w:rsidP="00591C19">
      <w:pPr>
        <w:pStyle w:val="Heading2"/>
      </w:pPr>
      <w:r>
        <w:lastRenderedPageBreak/>
        <w:t>case</w:t>
      </w:r>
    </w:p>
    <w:p w:rsidR="00591C19" w:rsidRDefault="00591C19" w:rsidP="00591C19">
      <w:pPr>
        <w:rPr>
          <w:rStyle w:val="StyleBoldUnderline"/>
        </w:rPr>
      </w:pPr>
    </w:p>
    <w:p w:rsidR="00921CA0" w:rsidRDefault="00921CA0" w:rsidP="00921CA0">
      <w:pPr>
        <w:pStyle w:val="Heading4"/>
      </w:pPr>
      <w:r>
        <w:t xml:space="preserve">What is war and who is a soldier? </w:t>
      </w:r>
      <w:r w:rsidR="009D4C29">
        <w:t>The distinction between veterans and civilians is not as clear cut as the 1AC makes it out to be -- PTSD in prison gaurds proves</w:t>
      </w:r>
    </w:p>
    <w:p w:rsidR="00921CA0" w:rsidRDefault="00921CA0" w:rsidP="00921CA0">
      <w:r w:rsidRPr="00921CA0">
        <w:rPr>
          <w:rStyle w:val="StyleStyleBold12pt"/>
        </w:rPr>
        <w:t>Lennard, ’12</w:t>
      </w:r>
      <w:r>
        <w:t xml:space="preserve"> [Natasha, Salon. “31 percent of correctional officers have PTSD” http://www.salon.com/2012/12/04/31_percent_of_correctional_officers_have_ptsd/]</w:t>
      </w:r>
    </w:p>
    <w:p w:rsidR="00921CA0" w:rsidRDefault="00921CA0" w:rsidP="00921CA0">
      <w:r w:rsidRPr="00921CA0">
        <w:rPr>
          <w:rStyle w:val="StyleBoldUnderline"/>
        </w:rPr>
        <w:t xml:space="preserve">While post traumatic stress disorder (PTSD) is commonly associated with soldiers returning from combat, a recent study illustrates that domestic sites of trauma regularly produce PTSD in </w:t>
      </w:r>
      <w:r w:rsidRPr="00921CA0">
        <w:t>emergency service first responders and</w:t>
      </w:r>
      <w:r>
        <w:t xml:space="preserve">, above all, </w:t>
      </w:r>
      <w:r w:rsidRPr="00921CA0">
        <w:rPr>
          <w:rStyle w:val="StyleBoldUnderline"/>
        </w:rPr>
        <w:t>prison</w:t>
      </w:r>
      <w:r>
        <w:t xml:space="preserve"> guards. </w:t>
      </w:r>
      <w:r w:rsidRPr="00921CA0">
        <w:rPr>
          <w:rStyle w:val="StyleBoldUnderline"/>
        </w:rPr>
        <w:t>Thirty-one percent of U.S. correctional security officers suffer from PTSD, according to a report from Desert Waters Correctional Outreach</w:t>
      </w:r>
      <w:r>
        <w:t xml:space="preserve"> — a nonprofit dedicated to corrections professionals’ well-being.</w:t>
      </w:r>
    </w:p>
    <w:p w:rsidR="00921CA0" w:rsidRDefault="00921CA0" w:rsidP="00921CA0"/>
    <w:p w:rsidR="00921CA0" w:rsidRDefault="00921CA0" w:rsidP="00921CA0">
      <w:r w:rsidRPr="00921CA0">
        <w:rPr>
          <w:rStyle w:val="StyleBoldUnderline"/>
        </w:rPr>
        <w:t>The most recent National Comorbidity Study asserted that the prevalence of PTSD in the general population in 3.5 percent — nearly 10 times less prevalent than in prison security guards.</w:t>
      </w:r>
      <w:r>
        <w:t xml:space="preserve"> 14.3 percent of New York firefighters were found to suffer from PTSD — a prevalence rate nearly half that of correctional officers. A National Institutes of Health study from 2009 put the prevalence rate of PTSD in Iraq war veterans (20 percent) below that of prison security officers.</w:t>
      </w:r>
    </w:p>
    <w:p w:rsidR="00921CA0" w:rsidRDefault="00921CA0" w:rsidP="00921CA0"/>
    <w:p w:rsidR="00921CA0" w:rsidRDefault="00921CA0" w:rsidP="00921CA0">
      <w:r>
        <w:t>Participants in the Desert Waters study responded to questions indicating the degree to which they witnessed or experienced incidents of workplace violence, injury and death (VID) and related emotions such as depression and anxiety. Participants also responded to questions about health-related behaviors and conditions, and functioning.</w:t>
      </w:r>
    </w:p>
    <w:p w:rsidR="00921CA0" w:rsidRDefault="00921CA0" w:rsidP="00921CA0"/>
    <w:p w:rsidR="00921CA0" w:rsidRDefault="00921CA0" w:rsidP="00921CA0">
      <w:r>
        <w:t xml:space="preserve">Although the study was undertaken with the health and safety concerns of prison workers as its primary goal, its </w:t>
      </w:r>
      <w:r w:rsidRPr="00921CA0">
        <w:rPr>
          <w:rStyle w:val="StyleBoldUnderline"/>
        </w:rPr>
        <w:t>findings highlight the extent to which prisons in the U.S. function as sites of extreme trauma, producing comparable rates of PTSD as war zones</w:t>
      </w:r>
      <w:r>
        <w:t>.</w:t>
      </w:r>
    </w:p>
    <w:p w:rsidR="00921CA0" w:rsidRDefault="00921CA0" w:rsidP="00921CA0"/>
    <w:p w:rsidR="00921CA0" w:rsidRPr="002B74E5" w:rsidRDefault="00921CA0" w:rsidP="00921CA0">
      <w:pPr>
        <w:rPr>
          <w:sz w:val="16"/>
        </w:rPr>
      </w:pPr>
      <w:r w:rsidRPr="00921CA0">
        <w:rPr>
          <w:sz w:val="16"/>
        </w:rPr>
        <w:t xml:space="preserve">“Corrections environments represent uniquely unsafe workplaces due to repeated exposure to trauma, compared to most occupations. While not widely recognized, </w:t>
      </w:r>
      <w:r w:rsidRPr="00921CA0">
        <w:rPr>
          <w:rStyle w:val="StyleBoldUnderline"/>
        </w:rPr>
        <w:t>corrections professionals are exposed to the same types of VID-related events as are emergency responders and war-time military personnel, and they are potentially exposed to even more life-threatening experiences than law enforcement personnel over time</w:t>
      </w:r>
      <w:r w:rsidRPr="00921CA0">
        <w:rPr>
          <w:sz w:val="16"/>
        </w:rPr>
        <w:t>,” the study noted.</w:t>
      </w:r>
      <w:bookmarkStart w:id="0" w:name="_GoBack"/>
      <w:bookmarkEnd w:id="0"/>
    </w:p>
    <w:p w:rsidR="00921CA0" w:rsidRPr="00921CA0" w:rsidRDefault="00921CA0" w:rsidP="00921CA0"/>
    <w:p w:rsidR="00591C19" w:rsidRDefault="00C20ECF" w:rsidP="00591C19">
      <w:pPr>
        <w:pStyle w:val="Heading4"/>
      </w:pPr>
      <w:r>
        <w:t xml:space="preserve">We should listen to and acknowledge the veteran – </w:t>
      </w:r>
      <w:r w:rsidR="00620BCA">
        <w:t xml:space="preserve">but </w:t>
      </w:r>
      <w:r>
        <w:t xml:space="preserve">that’s not a reason to vote aff or unconditionally </w:t>
      </w:r>
      <w:r>
        <w:rPr>
          <w:u w:val="single"/>
        </w:rPr>
        <w:t>affirm</w:t>
      </w:r>
      <w:r>
        <w:t xml:space="preserve"> the </w:t>
      </w:r>
      <w:r w:rsidR="003F47FE">
        <w:t xml:space="preserve">voices of </w:t>
      </w:r>
      <w:r>
        <w:t>veteran</w:t>
      </w:r>
      <w:r w:rsidR="003F47FE">
        <w:t>s</w:t>
      </w:r>
      <w:r>
        <w:t xml:space="preserve"> – </w:t>
      </w:r>
    </w:p>
    <w:p w:rsidR="008D5661" w:rsidRPr="008D5661" w:rsidRDefault="008D5661" w:rsidP="008D5661">
      <w:r>
        <w:t xml:space="preserve">1. Difference among veterans makes affirmation incoherent – Vietnam vets </w:t>
      </w:r>
    </w:p>
    <w:p w:rsidR="003F47FE" w:rsidRDefault="003F47FE" w:rsidP="003F47FE">
      <w:r>
        <w:t xml:space="preserve">The aff </w:t>
      </w:r>
    </w:p>
    <w:p w:rsidR="00E53B75" w:rsidRDefault="00E53B75" w:rsidP="003F47FE">
      <w:r>
        <w:t>2. Some veteran stories should be listened to but not affirmed</w:t>
      </w:r>
    </w:p>
    <w:p w:rsidR="00257F4E" w:rsidRDefault="00257F4E" w:rsidP="003F47FE">
      <w:r>
        <w:t xml:space="preserve">Affirmation doesn’t mean </w:t>
      </w:r>
    </w:p>
    <w:p w:rsidR="00257F4E" w:rsidRDefault="00257F4E" w:rsidP="003F47FE">
      <w:r>
        <w:t xml:space="preserve">Voting neg affirms the ability of voice – the </w:t>
      </w:r>
      <w:r w:rsidR="002205F6">
        <w:t>aff should defend a particular co</w:t>
      </w:r>
      <w:r>
        <w:t>ntent</w:t>
      </w:r>
    </w:p>
    <w:p w:rsidR="00257F4E" w:rsidRDefault="00257F4E" w:rsidP="003F47FE"/>
    <w:p w:rsidR="00257F4E" w:rsidRPr="00631180" w:rsidRDefault="00257F4E" w:rsidP="00257F4E">
      <w:pPr>
        <w:pStyle w:val="Heading4"/>
        <w:rPr>
          <w:rStyle w:val="StyleStyleBold12pt"/>
          <w:b/>
        </w:rPr>
      </w:pPr>
      <w:r w:rsidRPr="00631180">
        <w:rPr>
          <w:rStyle w:val="StyleStyleBold12pt"/>
          <w:b/>
        </w:rPr>
        <w:lastRenderedPageBreak/>
        <w:t xml:space="preserve">Distance war – 1AC cross-x </w:t>
      </w:r>
      <w:r>
        <w:rPr>
          <w:rStyle w:val="StyleStyleBold12pt"/>
          <w:b/>
        </w:rPr>
        <w:t xml:space="preserve">said veterans are people who are deployed overseas for three years – this ignores how technology is changing the way that war functions – </w:t>
      </w:r>
    </w:p>
    <w:p w:rsidR="00257F4E" w:rsidRDefault="00257F4E" w:rsidP="00257F4E">
      <w:r w:rsidRPr="00D2182A">
        <w:rPr>
          <w:rStyle w:val="StyleStyleBold12pt"/>
        </w:rPr>
        <w:t>Zucchino, ’12</w:t>
      </w:r>
      <w:r>
        <w:t xml:space="preserve"> [David, LA Times, “Stress of combat reaches drone crews”. http://www.stripes.com/stress-of-combat-reaches-drone-crews-1.171999]</w:t>
      </w:r>
    </w:p>
    <w:p w:rsidR="00257F4E" w:rsidRDefault="00257F4E" w:rsidP="00257F4E">
      <w:r w:rsidRPr="00A11474">
        <w:rPr>
          <w:rStyle w:val="StyleBoldUnderline"/>
          <w:highlight w:val="yellow"/>
        </w:rPr>
        <w:t>Only rarely do drone crews fire on the enemy. The rest of the time, they sit and watch. For hours</w:t>
      </w:r>
      <w:r w:rsidRPr="002C0AD9">
        <w:rPr>
          <w:rStyle w:val="StyleBoldUnderline"/>
        </w:rPr>
        <w:t xml:space="preserve"> on end</w:t>
      </w:r>
      <w:r>
        <w:t>. Day after day.</w:t>
      </w:r>
    </w:p>
    <w:p w:rsidR="00257F4E" w:rsidRDefault="00257F4E" w:rsidP="00257F4E"/>
    <w:p w:rsidR="00257F4E" w:rsidRDefault="00257F4E" w:rsidP="00257F4E">
      <w:r w:rsidRPr="00A11474">
        <w:rPr>
          <w:rStyle w:val="StyleBoldUnderline"/>
          <w:highlight w:val="yellow"/>
        </w:rPr>
        <w:t>It can get monotonous</w:t>
      </w:r>
      <w:r w:rsidRPr="00C656AA">
        <w:rPr>
          <w:rStyle w:val="StyleBoldUnderline"/>
        </w:rPr>
        <w:t xml:space="preserve"> and</w:t>
      </w:r>
      <w:r>
        <w:t xml:space="preserve">, yes, </w:t>
      </w:r>
      <w:r w:rsidRPr="00C656AA">
        <w:rPr>
          <w:rStyle w:val="StyleBoldUnderline"/>
        </w:rPr>
        <w:t>boring</w:t>
      </w:r>
      <w:r>
        <w:t>.</w:t>
      </w:r>
    </w:p>
    <w:p w:rsidR="00257F4E" w:rsidRDefault="00257F4E" w:rsidP="00257F4E"/>
    <w:p w:rsidR="00257F4E" w:rsidRDefault="00257F4E" w:rsidP="00257F4E">
      <w:r w:rsidRPr="00A11474">
        <w:rPr>
          <w:rStyle w:val="StyleBoldUnderline"/>
          <w:highlight w:val="yellow"/>
        </w:rPr>
        <w:t>It can also be gut-wrenching</w:t>
      </w:r>
      <w:r w:rsidRPr="00A11474">
        <w:rPr>
          <w:highlight w:val="yellow"/>
        </w:rPr>
        <w:t>.</w:t>
      </w:r>
    </w:p>
    <w:p w:rsidR="00257F4E" w:rsidRDefault="00257F4E" w:rsidP="00257F4E"/>
    <w:p w:rsidR="00257F4E" w:rsidRDefault="00257F4E" w:rsidP="00257F4E">
      <w:r w:rsidRPr="00A11474">
        <w:rPr>
          <w:rStyle w:val="StyleBoldUnderline"/>
          <w:highlight w:val="yellow"/>
        </w:rPr>
        <w:t>Crews sometimes see ground troops take casualties or come under attack. They zoom in on enemy dead to confirm casualties. Psychologically, they're in the middle of combat. But physically most of them are on another continent, which can lead to a sense of helplessness</w:t>
      </w:r>
      <w:r w:rsidRPr="00A11474">
        <w:rPr>
          <w:highlight w:val="yellow"/>
        </w:rPr>
        <w:t>.</w:t>
      </w:r>
    </w:p>
    <w:p w:rsidR="00257F4E" w:rsidRDefault="00257F4E" w:rsidP="00257F4E"/>
    <w:p w:rsidR="00257F4E" w:rsidRDefault="00257F4E" w:rsidP="00257F4E">
      <w:r>
        <w:t>"</w:t>
      </w:r>
      <w:r w:rsidRPr="00C656AA">
        <w:rPr>
          <w:rStyle w:val="StyleBoldUnderline"/>
        </w:rPr>
        <w:t>That lack of control is one of the main features of producing stress," said Air Force Col. Hernando Ortega, who discussed results of a survey of Predator and Reaper crews</w:t>
      </w:r>
      <w:r>
        <w:t xml:space="preserve"> at a recent conference in Washington, D.C. They ask themselves, he said: "Could I have done better? Did I make the right choices?"</w:t>
      </w:r>
    </w:p>
    <w:p w:rsidR="00257F4E" w:rsidRDefault="00257F4E" w:rsidP="00257F4E"/>
    <w:p w:rsidR="00257F4E" w:rsidRDefault="00257F4E" w:rsidP="00257F4E">
      <w:r>
        <w:t>The Air Force is only now becoming aware of the toll — which Air Force psychologists call combat stress — posed by drone crews' job, even as the drone workload is growing.</w:t>
      </w:r>
    </w:p>
    <w:p w:rsidR="00257F4E" w:rsidRDefault="00257F4E" w:rsidP="00257F4E"/>
    <w:p w:rsidR="00257F4E" w:rsidRDefault="00257F4E" w:rsidP="00257F4E">
      <w:r>
        <w:t xml:space="preserve">In recent years, </w:t>
      </w:r>
      <w:r w:rsidRPr="00A11474">
        <w:rPr>
          <w:rStyle w:val="StyleBoldUnderline"/>
          <w:highlight w:val="yellow"/>
        </w:rPr>
        <w:t>the Air Force has trained more drone pilots than conventional pilots, and the Pentagon is increasingly relying on drones to fight wars</w:t>
      </w:r>
      <w:r w:rsidRPr="00C656AA">
        <w:rPr>
          <w:rStyle w:val="StyleBoldUnderline"/>
        </w:rPr>
        <w:t xml:space="preserve"> </w:t>
      </w:r>
      <w:r w:rsidRPr="00C656AA">
        <w:t>and terrorism</w:t>
      </w:r>
      <w:r w:rsidRPr="00C656AA">
        <w:rPr>
          <w:rStyle w:val="StyleBoldUnderline"/>
        </w:rPr>
        <w:t xml:space="preserve"> </w:t>
      </w:r>
      <w:r w:rsidRPr="00A11474">
        <w:rPr>
          <w:rStyle w:val="StyleBoldUnderline"/>
          <w:highlight w:val="yellow"/>
        </w:rPr>
        <w:t>overseas</w:t>
      </w:r>
      <w:r>
        <w:t>. Drone crews flew 54 combat air patrols a day over and Iraq last year, up from five a day in 2004. The goal is 65 patrols a day by 2013.</w:t>
      </w:r>
    </w:p>
    <w:p w:rsidR="00257F4E" w:rsidRDefault="00257F4E" w:rsidP="00257F4E"/>
    <w:p w:rsidR="00257F4E" w:rsidRDefault="00257F4E" w:rsidP="00257F4E">
      <w:r>
        <w:t>The military is changing its terminology accordingly. What the Air Force used to call UAVs, for unmanned aerial vehicles, are now called RPAs, for remotely piloted aircraft.</w:t>
      </w:r>
    </w:p>
    <w:p w:rsidR="00257F4E" w:rsidRDefault="00257F4E" w:rsidP="00257F4E"/>
    <w:p w:rsidR="00257F4E" w:rsidRDefault="00257F4E" w:rsidP="00257F4E">
      <w:r>
        <w:t>"They are not unmanned at all," Ortega said. "They're manned to the hilt."</w:t>
      </w:r>
    </w:p>
    <w:p w:rsidR="00257F4E" w:rsidRDefault="00257F4E" w:rsidP="00257F4E"/>
    <w:p w:rsidR="00257F4E" w:rsidRDefault="00257F4E" w:rsidP="00257F4E">
      <w:r>
        <w:t>In civilian jobs, the pressures of working long hours on staggered shifts are wearing enough. But with drone missions, one miscalculation can prove fatal.</w:t>
      </w:r>
    </w:p>
    <w:p w:rsidR="00257F4E" w:rsidRDefault="00257F4E" w:rsidP="00257F4E"/>
    <w:p w:rsidR="00257F4E" w:rsidRDefault="00257F4E" w:rsidP="00257F4E">
      <w:r w:rsidRPr="008F4495">
        <w:rPr>
          <w:rStyle w:val="StyleBoldUnderline"/>
        </w:rPr>
        <w:t xml:space="preserve">Last April, </w:t>
      </w:r>
      <w:r w:rsidRPr="00A11474">
        <w:rPr>
          <w:rStyle w:val="StyleBoldUnderline"/>
          <w:highlight w:val="yellow"/>
        </w:rPr>
        <w:t xml:space="preserve">two U.S. Marines were accidentally killed by </w:t>
      </w:r>
      <w:r w:rsidRPr="00E53B75">
        <w:rPr>
          <w:rStyle w:val="StyleBoldUnderline"/>
          <w:highlight w:val="yellow"/>
        </w:rPr>
        <w:t>Predator fire, and at least 15 Afghan civilians died in a mistaken attack by a Predator and helicopter gunships</w:t>
      </w:r>
      <w:r>
        <w:t xml:space="preserve"> in February 2010.</w:t>
      </w:r>
    </w:p>
    <w:p w:rsidR="00257F4E" w:rsidRDefault="00257F4E" w:rsidP="00257F4E"/>
    <w:p w:rsidR="00257F4E" w:rsidRDefault="00257F4E" w:rsidP="00257F4E">
      <w:r>
        <w:t>The Air Force considers drone crews "deployed'' in combat, even though most of them fly planes from U.S. bases. "The most dangerous part of their day is their commute,'' said Peter W. Singer, a Brookings Institution scholar who studies robotics in warfare.</w:t>
      </w:r>
    </w:p>
    <w:p w:rsidR="00257F4E" w:rsidRDefault="00257F4E" w:rsidP="00257F4E"/>
    <w:p w:rsidR="00257F4E" w:rsidRPr="008F4495" w:rsidRDefault="00257F4E" w:rsidP="00257F4E">
      <w:pPr>
        <w:rPr>
          <w:rStyle w:val="StyleBoldUnderline"/>
        </w:rPr>
      </w:pPr>
      <w:r>
        <w:t>Crews must shift repeatedly between home and combat. "</w:t>
      </w:r>
      <w:r w:rsidRPr="008F4495">
        <w:rPr>
          <w:rStyle w:val="StyleBoldUnderline"/>
        </w:rPr>
        <w:t>A Predator pilot told me: 'I'm spending 12 hours fighting enemy combatants, and 20 minutes later I'm talking to my kids about homework,'" Singer said.</w:t>
      </w:r>
    </w:p>
    <w:p w:rsidR="00257F4E" w:rsidRDefault="00257F4E" w:rsidP="00257F4E"/>
    <w:p w:rsidR="00257F4E" w:rsidRDefault="00257F4E" w:rsidP="00257F4E">
      <w:r>
        <w:lastRenderedPageBreak/>
        <w:t>The three-member crews typically work 12-hour shifts. They monitor the landscape and events on the ground — what the Air Force calls ISR, for intelligence, surveillance and reconnaissance — often through the early-morning hours.</w:t>
      </w:r>
    </w:p>
    <w:p w:rsidR="00257F4E" w:rsidRDefault="00257F4E" w:rsidP="00257F4E"/>
    <w:p w:rsidR="00257F4E" w:rsidRDefault="00257F4E" w:rsidP="00257F4E">
      <w:r>
        <w:t>"Humans don't work well at 3 in the morning … we're not nocturnal," said Ortega, a flight surgeon. "And that builds fatigue, which decreases human performance, which leads to more stress."</w:t>
      </w:r>
    </w:p>
    <w:p w:rsidR="00257F4E" w:rsidRDefault="00257F4E" w:rsidP="00257F4E"/>
    <w:p w:rsidR="00257F4E" w:rsidRDefault="00257F4E" w:rsidP="00257F4E">
      <w:r>
        <w:t>"It's really kind of a boring job ... it's kind of terrible," Ortega said, paraphrasing comments from the survey.</w:t>
      </w:r>
    </w:p>
    <w:p w:rsidR="00257F4E" w:rsidRDefault="00257F4E" w:rsidP="00257F4E"/>
    <w:p w:rsidR="00257F4E" w:rsidRPr="00617F6B" w:rsidRDefault="00257F4E" w:rsidP="00257F4E">
      <w:pPr>
        <w:rPr>
          <w:rStyle w:val="StyleBoldUnderline"/>
        </w:rPr>
      </w:pPr>
      <w:r w:rsidRPr="00617F6B">
        <w:rPr>
          <w:rStyle w:val="StyleBoldUnderline"/>
        </w:rPr>
        <w:t xml:space="preserve">At the same time, </w:t>
      </w:r>
      <w:r w:rsidRPr="00E53B75">
        <w:rPr>
          <w:rStyle w:val="StyleBoldUnderline"/>
          <w:highlight w:val="yellow"/>
        </w:rPr>
        <w:t>the crews can develop strong emotional bonds with ground troops via text messages and radio</w:t>
      </w:r>
      <w:r w:rsidRPr="00617F6B">
        <w:rPr>
          <w:rStyle w:val="StyleBoldUnderline"/>
        </w:rPr>
        <w:t>, Ortega said. "These guys actually telecommute to the war zone," he said. "The band of brothers is built online."</w:t>
      </w:r>
    </w:p>
    <w:p w:rsidR="00257F4E" w:rsidRDefault="00257F4E" w:rsidP="00257F4E"/>
    <w:p w:rsidR="00257F4E" w:rsidRPr="00617F6B" w:rsidRDefault="00257F4E" w:rsidP="00257F4E">
      <w:pPr>
        <w:rPr>
          <w:rStyle w:val="StyleBoldUnderline"/>
        </w:rPr>
      </w:pPr>
      <w:r w:rsidRPr="00E53B75">
        <w:rPr>
          <w:rStyle w:val="StyleBoldUnderline"/>
          <w:highlight w:val="yellow"/>
        </w:rPr>
        <w:t>That contributes to the sense of helplessness when their colleagues are in physical danger.</w:t>
      </w:r>
    </w:p>
    <w:p w:rsidR="00257F4E" w:rsidRDefault="00257F4E" w:rsidP="00257F4E"/>
    <w:p w:rsidR="00257F4E" w:rsidRDefault="00257F4E" w:rsidP="00257F4E">
      <w:r>
        <w:t>"There can be guilt even if no shot is fired, just from the fact that you don't feel you can help," said Col. Kent McDonald, an Air Force psychiatrist who helped conduct the recent survey of 900 drone crew members in 2010 and 2011.</w:t>
      </w:r>
    </w:p>
    <w:p w:rsidR="00257F4E" w:rsidRDefault="00257F4E" w:rsidP="00257F4E"/>
    <w:p w:rsidR="00257F4E" w:rsidRDefault="00257F4E" w:rsidP="00257F4E">
      <w:r>
        <w:t>In the survey, 46% of active-duty drone pilots reported high levels of stress, and 29% reported emotional exhaustion or burnout. The data included Air Force crews who have flown drones over Iraq and Afghanistan, but not crews who fly drones over Pakistan, Yemen and Somalia as part of CIA programs.</w:t>
      </w:r>
    </w:p>
    <w:p w:rsidR="00257F4E" w:rsidRDefault="00257F4E" w:rsidP="00257F4E"/>
    <w:p w:rsidR="00257F4E" w:rsidRDefault="00257F4E" w:rsidP="00257F4E">
      <w:r>
        <w:t>Active-duty sensor operators, who operate camera and surveillance gear, reported high-stress rates of 41% and burnout rates of 21%. Mission intelligence coordinators, who are often separated from pilots and sensor operators, reported high-stress rates of 39% and burnout rates of 20%.</w:t>
      </w:r>
    </w:p>
    <w:p w:rsidR="00257F4E" w:rsidRDefault="00257F4E" w:rsidP="00257F4E"/>
    <w:p w:rsidR="00257F4E" w:rsidRDefault="00257F4E" w:rsidP="00257F4E">
      <w:r>
        <w:t>By comparison, a recent Families and Work Institute study found that 26% of civilian workers were "often or very often burned out or stressed by their work," and a Yale University study found that 29% of workers felt "quite a bit or extremely stressed at work."</w:t>
      </w:r>
    </w:p>
    <w:p w:rsidR="00257F4E" w:rsidRDefault="00257F4E" w:rsidP="00257F4E"/>
    <w:p w:rsidR="00257F4E" w:rsidRDefault="00257F4E" w:rsidP="00257F4E">
      <w:r w:rsidRPr="00E53B75">
        <w:rPr>
          <w:rStyle w:val="StyleBoldUnderline"/>
          <w:highlight w:val="yellow"/>
        </w:rPr>
        <w:t>Combat stress puts many drone crew members at high risk forpost-traumatic stress disorder</w:t>
      </w:r>
      <w:r>
        <w:t>, Air Force psychologists say, though no pilots and only a couple of camera operators have been diagnosed with PTSD.</w:t>
      </w:r>
    </w:p>
    <w:p w:rsidR="00257F4E" w:rsidRDefault="00257F4E" w:rsidP="00257F4E"/>
    <w:p w:rsidR="00257F4E" w:rsidRDefault="00257F4E" w:rsidP="00257F4E">
      <w:r>
        <w:t>By comparison, between 11% and 20% of troops from Iraq and Afghanistan, including some Air Force crew members who fly conventional warplanes, have been diagnosed with PTSD, according to the National Center for PTSD.</w:t>
      </w:r>
    </w:p>
    <w:p w:rsidR="00257F4E" w:rsidRDefault="00257F4E" w:rsidP="00257F4E"/>
    <w:p w:rsidR="00257F4E" w:rsidRDefault="00257F4E" w:rsidP="00257F4E">
      <w:r>
        <w:t>At the very least, the stress leaves drone crews at risk for depression and anxiety disorders, potentially affecting their performance, psychologists say.</w:t>
      </w:r>
    </w:p>
    <w:p w:rsidR="00257F4E" w:rsidRDefault="00257F4E" w:rsidP="00257F4E"/>
    <w:p w:rsidR="00257F4E" w:rsidRDefault="00257F4E" w:rsidP="00257F4E">
      <w:r w:rsidRPr="00617F6B">
        <w:rPr>
          <w:rStyle w:val="StyleBoldUnderline"/>
        </w:rPr>
        <w:t>Often, crew members don't even acknowledge that they're stressed by combat.</w:t>
      </w:r>
      <w:r>
        <w:t xml:space="preserve"> After all, they're not directly exposed to combat smells or sounds, or the imminent threat of death — all typically associated with PTSD in ground troops.</w:t>
      </w:r>
    </w:p>
    <w:p w:rsidR="00257F4E" w:rsidRDefault="00257F4E" w:rsidP="00257F4E"/>
    <w:p w:rsidR="00257F4E" w:rsidRDefault="00257F4E" w:rsidP="00257F4E">
      <w:r>
        <w:lastRenderedPageBreak/>
        <w:t>Crews who feel stress don't say it's "because I was in combat or because we had to blow up a building or because we saw people get blown up," Ortega said. Rather, he said, they complain of shift work, schedule changes, long hours, low staffing and failure to maintain family relationships.</w:t>
      </w:r>
    </w:p>
    <w:p w:rsidR="00257F4E" w:rsidRDefault="00257F4E" w:rsidP="00257F4E"/>
    <w:p w:rsidR="00257F4E" w:rsidRDefault="00257F4E" w:rsidP="00257F4E">
      <w:r>
        <w:t>As one respondent complained: "Sustaining vigilance is mind-numbing." Others wrote: "Too much monotony/Groundhog Day" and "Not being around to do stuff at home."</w:t>
      </w:r>
    </w:p>
    <w:p w:rsidR="00257F4E" w:rsidRDefault="00257F4E" w:rsidP="00257F4E"/>
    <w:p w:rsidR="00257F4E" w:rsidRDefault="00257F4E" w:rsidP="00257F4E">
      <w:r>
        <w:t>The Air Force is considering assigning more chaplains and psychologists to drone units, said Dr. Wayne Chappelle, an Air Force clinical psychologist. It's also considering workshops on family stresses, and adding psychologists to military clinics so that crew members don't have to be referred to outside specialists.</w:t>
      </w:r>
    </w:p>
    <w:p w:rsidR="00257F4E" w:rsidRDefault="00257F4E" w:rsidP="00257F4E"/>
    <w:p w:rsidR="00257F4E" w:rsidRDefault="00257F4E" w:rsidP="00257F4E">
      <w:r>
        <w:t>Combat stress needs to be addressed before it affects crew performance, Chappelle said.</w:t>
      </w:r>
    </w:p>
    <w:p w:rsidR="00257F4E" w:rsidRDefault="00257F4E" w:rsidP="00257F4E"/>
    <w:p w:rsidR="00257F4E" w:rsidRPr="00617F6B" w:rsidRDefault="00257F4E" w:rsidP="00257F4E">
      <w:pPr>
        <w:rPr>
          <w:rStyle w:val="StyleBoldUnderline"/>
        </w:rPr>
      </w:pPr>
      <w:r w:rsidRPr="00617F6B">
        <w:rPr>
          <w:rStyle w:val="StyleBoldUnderline"/>
        </w:rPr>
        <w:t>Crew members may not be able to escape combat stress, Ortega said.</w:t>
      </w:r>
    </w:p>
    <w:p w:rsidR="00257F4E" w:rsidRPr="00617F6B" w:rsidRDefault="00257F4E" w:rsidP="00257F4E">
      <w:pPr>
        <w:rPr>
          <w:rStyle w:val="StyleBoldUnderline"/>
        </w:rPr>
      </w:pPr>
    </w:p>
    <w:p w:rsidR="00257F4E" w:rsidRDefault="00257F4E" w:rsidP="00257F4E">
      <w:pPr>
        <w:rPr>
          <w:rStyle w:val="StyleBoldUnderline"/>
        </w:rPr>
      </w:pPr>
      <w:r w:rsidRPr="00E53B75">
        <w:rPr>
          <w:rStyle w:val="StyleBoldUnderline"/>
          <w:highlight w:val="yellow"/>
        </w:rPr>
        <w:t>"This is a different kind of war, but it's still war," he said. "And they do internally feel it."</w:t>
      </w:r>
    </w:p>
    <w:p w:rsidR="00257F4E" w:rsidRPr="003F47FE" w:rsidRDefault="00257F4E" w:rsidP="003F47FE"/>
    <w:sectPr w:rsidR="00257F4E" w:rsidRPr="003F47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03E" w:rsidRDefault="001F703E" w:rsidP="005F5576">
      <w:r>
        <w:separator/>
      </w:r>
    </w:p>
  </w:endnote>
  <w:endnote w:type="continuationSeparator" w:id="0">
    <w:p w:rsidR="001F703E" w:rsidRDefault="001F703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03E" w:rsidRDefault="001F703E" w:rsidP="005F5576">
      <w:r>
        <w:separator/>
      </w:r>
    </w:p>
  </w:footnote>
  <w:footnote w:type="continuationSeparator" w:id="0">
    <w:p w:rsidR="001F703E" w:rsidRDefault="001F703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3DE"/>
    <w:rsid w:val="0000213B"/>
    <w:rsid w:val="000022F2"/>
    <w:rsid w:val="00003031"/>
    <w:rsid w:val="0000459F"/>
    <w:rsid w:val="000045B9"/>
    <w:rsid w:val="00004EB4"/>
    <w:rsid w:val="00007596"/>
    <w:rsid w:val="000101DF"/>
    <w:rsid w:val="0001270C"/>
    <w:rsid w:val="00012AF1"/>
    <w:rsid w:val="00013F0D"/>
    <w:rsid w:val="00014341"/>
    <w:rsid w:val="00014BD8"/>
    <w:rsid w:val="0002196C"/>
    <w:rsid w:val="00021F29"/>
    <w:rsid w:val="00022691"/>
    <w:rsid w:val="00022D40"/>
    <w:rsid w:val="00023232"/>
    <w:rsid w:val="00023C62"/>
    <w:rsid w:val="00024062"/>
    <w:rsid w:val="00024DE2"/>
    <w:rsid w:val="00027EED"/>
    <w:rsid w:val="0003041D"/>
    <w:rsid w:val="00031F4D"/>
    <w:rsid w:val="00032D83"/>
    <w:rsid w:val="00033028"/>
    <w:rsid w:val="000360A7"/>
    <w:rsid w:val="0003666D"/>
    <w:rsid w:val="00040000"/>
    <w:rsid w:val="00041235"/>
    <w:rsid w:val="000417CC"/>
    <w:rsid w:val="00043E9E"/>
    <w:rsid w:val="00052A1D"/>
    <w:rsid w:val="00052CE5"/>
    <w:rsid w:val="00055E12"/>
    <w:rsid w:val="000564AB"/>
    <w:rsid w:val="00056BF9"/>
    <w:rsid w:val="00057EFF"/>
    <w:rsid w:val="00061E02"/>
    <w:rsid w:val="00064A59"/>
    <w:rsid w:val="000670E6"/>
    <w:rsid w:val="0007162E"/>
    <w:rsid w:val="00073B9A"/>
    <w:rsid w:val="00075989"/>
    <w:rsid w:val="00076B17"/>
    <w:rsid w:val="00077A8F"/>
    <w:rsid w:val="0008152A"/>
    <w:rsid w:val="00081B11"/>
    <w:rsid w:val="00082A74"/>
    <w:rsid w:val="00084AA4"/>
    <w:rsid w:val="00085015"/>
    <w:rsid w:val="000858B5"/>
    <w:rsid w:val="00085B7A"/>
    <w:rsid w:val="00087566"/>
    <w:rsid w:val="00090287"/>
    <w:rsid w:val="00090BA2"/>
    <w:rsid w:val="0009241B"/>
    <w:rsid w:val="000938F5"/>
    <w:rsid w:val="00093E43"/>
    <w:rsid w:val="00095065"/>
    <w:rsid w:val="00095157"/>
    <w:rsid w:val="00095B0B"/>
    <w:rsid w:val="000978A3"/>
    <w:rsid w:val="00097D7E"/>
    <w:rsid w:val="000A15FD"/>
    <w:rsid w:val="000A1D39"/>
    <w:rsid w:val="000A2BCE"/>
    <w:rsid w:val="000A40CE"/>
    <w:rsid w:val="000A4C35"/>
    <w:rsid w:val="000A4FA5"/>
    <w:rsid w:val="000A7C7C"/>
    <w:rsid w:val="000B054F"/>
    <w:rsid w:val="000B5476"/>
    <w:rsid w:val="000B61C8"/>
    <w:rsid w:val="000B61EE"/>
    <w:rsid w:val="000C3616"/>
    <w:rsid w:val="000C3EB5"/>
    <w:rsid w:val="000C4129"/>
    <w:rsid w:val="000C47E5"/>
    <w:rsid w:val="000C482A"/>
    <w:rsid w:val="000C730C"/>
    <w:rsid w:val="000C767D"/>
    <w:rsid w:val="000D0B76"/>
    <w:rsid w:val="000D2AE5"/>
    <w:rsid w:val="000D30DB"/>
    <w:rsid w:val="000D3A26"/>
    <w:rsid w:val="000D3D8D"/>
    <w:rsid w:val="000E01A0"/>
    <w:rsid w:val="000E03FE"/>
    <w:rsid w:val="000E2D45"/>
    <w:rsid w:val="000E301C"/>
    <w:rsid w:val="000E41A3"/>
    <w:rsid w:val="000F2204"/>
    <w:rsid w:val="000F30CC"/>
    <w:rsid w:val="000F37E7"/>
    <w:rsid w:val="000F4007"/>
    <w:rsid w:val="000F764B"/>
    <w:rsid w:val="00100648"/>
    <w:rsid w:val="00103704"/>
    <w:rsid w:val="001053C8"/>
    <w:rsid w:val="00105AFB"/>
    <w:rsid w:val="00107888"/>
    <w:rsid w:val="00111406"/>
    <w:rsid w:val="00113C68"/>
    <w:rsid w:val="00114663"/>
    <w:rsid w:val="0011725C"/>
    <w:rsid w:val="0012057B"/>
    <w:rsid w:val="0012062E"/>
    <w:rsid w:val="00122A50"/>
    <w:rsid w:val="00123A5E"/>
    <w:rsid w:val="00126D92"/>
    <w:rsid w:val="001301AC"/>
    <w:rsid w:val="001304DF"/>
    <w:rsid w:val="00131F01"/>
    <w:rsid w:val="00132857"/>
    <w:rsid w:val="001352B2"/>
    <w:rsid w:val="00140397"/>
    <w:rsid w:val="0014072D"/>
    <w:rsid w:val="00141F7D"/>
    <w:rsid w:val="00141FBF"/>
    <w:rsid w:val="001429AB"/>
    <w:rsid w:val="00144D92"/>
    <w:rsid w:val="001451F2"/>
    <w:rsid w:val="00150608"/>
    <w:rsid w:val="00152173"/>
    <w:rsid w:val="001524CC"/>
    <w:rsid w:val="00162AE3"/>
    <w:rsid w:val="0016454A"/>
    <w:rsid w:val="001646D8"/>
    <w:rsid w:val="0016509D"/>
    <w:rsid w:val="00165DED"/>
    <w:rsid w:val="00166A03"/>
    <w:rsid w:val="0016711C"/>
    <w:rsid w:val="00167A9F"/>
    <w:rsid w:val="001711E1"/>
    <w:rsid w:val="00172515"/>
    <w:rsid w:val="0017328A"/>
    <w:rsid w:val="001737A8"/>
    <w:rsid w:val="00173BD5"/>
    <w:rsid w:val="00174898"/>
    <w:rsid w:val="00175018"/>
    <w:rsid w:val="00175731"/>
    <w:rsid w:val="00177828"/>
    <w:rsid w:val="001778F4"/>
    <w:rsid w:val="00177A1E"/>
    <w:rsid w:val="001809F8"/>
    <w:rsid w:val="001818C7"/>
    <w:rsid w:val="0018259F"/>
    <w:rsid w:val="00182D51"/>
    <w:rsid w:val="00182D99"/>
    <w:rsid w:val="0018565A"/>
    <w:rsid w:val="001858A0"/>
    <w:rsid w:val="00187E2A"/>
    <w:rsid w:val="001909BB"/>
    <w:rsid w:val="00191395"/>
    <w:rsid w:val="00192060"/>
    <w:rsid w:val="00192940"/>
    <w:rsid w:val="001938CA"/>
    <w:rsid w:val="0019578E"/>
    <w:rsid w:val="0019587B"/>
    <w:rsid w:val="001A1522"/>
    <w:rsid w:val="001A4F0E"/>
    <w:rsid w:val="001B0A04"/>
    <w:rsid w:val="001B1693"/>
    <w:rsid w:val="001B1F04"/>
    <w:rsid w:val="001B3CEC"/>
    <w:rsid w:val="001B3EF5"/>
    <w:rsid w:val="001B44EE"/>
    <w:rsid w:val="001B5788"/>
    <w:rsid w:val="001B7AB3"/>
    <w:rsid w:val="001C18BC"/>
    <w:rsid w:val="001C1D82"/>
    <w:rsid w:val="001C2147"/>
    <w:rsid w:val="001C3C5F"/>
    <w:rsid w:val="001C404C"/>
    <w:rsid w:val="001C587E"/>
    <w:rsid w:val="001C79F1"/>
    <w:rsid w:val="001C7C90"/>
    <w:rsid w:val="001D0D51"/>
    <w:rsid w:val="001D3B40"/>
    <w:rsid w:val="001D3FAE"/>
    <w:rsid w:val="001D72B4"/>
    <w:rsid w:val="001E0E13"/>
    <w:rsid w:val="001E279F"/>
    <w:rsid w:val="001E38BB"/>
    <w:rsid w:val="001E5406"/>
    <w:rsid w:val="001E5D6B"/>
    <w:rsid w:val="001E78E3"/>
    <w:rsid w:val="001F3DBE"/>
    <w:rsid w:val="001F703E"/>
    <w:rsid w:val="001F7572"/>
    <w:rsid w:val="0020006E"/>
    <w:rsid w:val="002009AE"/>
    <w:rsid w:val="002009B9"/>
    <w:rsid w:val="002015D6"/>
    <w:rsid w:val="002016E1"/>
    <w:rsid w:val="00201B21"/>
    <w:rsid w:val="00202BED"/>
    <w:rsid w:val="00203BCB"/>
    <w:rsid w:val="0020631C"/>
    <w:rsid w:val="0020770F"/>
    <w:rsid w:val="002101DA"/>
    <w:rsid w:val="0021040F"/>
    <w:rsid w:val="00212245"/>
    <w:rsid w:val="00212E23"/>
    <w:rsid w:val="00212F71"/>
    <w:rsid w:val="002138F2"/>
    <w:rsid w:val="002163F6"/>
    <w:rsid w:val="00217499"/>
    <w:rsid w:val="002205F6"/>
    <w:rsid w:val="0022128A"/>
    <w:rsid w:val="00222723"/>
    <w:rsid w:val="002235AB"/>
    <w:rsid w:val="00223E78"/>
    <w:rsid w:val="002265A0"/>
    <w:rsid w:val="00226613"/>
    <w:rsid w:val="00227AC3"/>
    <w:rsid w:val="00235773"/>
    <w:rsid w:val="00235A5D"/>
    <w:rsid w:val="0024023F"/>
    <w:rsid w:val="00240C4E"/>
    <w:rsid w:val="00241399"/>
    <w:rsid w:val="00242024"/>
    <w:rsid w:val="00242612"/>
    <w:rsid w:val="00243DC0"/>
    <w:rsid w:val="00245D94"/>
    <w:rsid w:val="00245F8E"/>
    <w:rsid w:val="00246593"/>
    <w:rsid w:val="002472E1"/>
    <w:rsid w:val="00250E16"/>
    <w:rsid w:val="00255467"/>
    <w:rsid w:val="00257696"/>
    <w:rsid w:val="00257F4E"/>
    <w:rsid w:val="002627BD"/>
    <w:rsid w:val="0026289A"/>
    <w:rsid w:val="0026382E"/>
    <w:rsid w:val="00264302"/>
    <w:rsid w:val="00272786"/>
    <w:rsid w:val="00276041"/>
    <w:rsid w:val="0027704D"/>
    <w:rsid w:val="002817E9"/>
    <w:rsid w:val="00283402"/>
    <w:rsid w:val="00283981"/>
    <w:rsid w:val="00285411"/>
    <w:rsid w:val="002875E2"/>
    <w:rsid w:val="00287AB7"/>
    <w:rsid w:val="002904C5"/>
    <w:rsid w:val="0029237A"/>
    <w:rsid w:val="00292475"/>
    <w:rsid w:val="00292516"/>
    <w:rsid w:val="002939D5"/>
    <w:rsid w:val="00294D00"/>
    <w:rsid w:val="00295F3A"/>
    <w:rsid w:val="002968D4"/>
    <w:rsid w:val="00296A07"/>
    <w:rsid w:val="00297603"/>
    <w:rsid w:val="002A1DFA"/>
    <w:rsid w:val="002A213E"/>
    <w:rsid w:val="002A2325"/>
    <w:rsid w:val="002A48AD"/>
    <w:rsid w:val="002A612B"/>
    <w:rsid w:val="002B0D09"/>
    <w:rsid w:val="002B1790"/>
    <w:rsid w:val="002B40E0"/>
    <w:rsid w:val="002B6163"/>
    <w:rsid w:val="002B68A4"/>
    <w:rsid w:val="002B72DB"/>
    <w:rsid w:val="002B74E5"/>
    <w:rsid w:val="002C15AF"/>
    <w:rsid w:val="002C455B"/>
    <w:rsid w:val="002C56B9"/>
    <w:rsid w:val="002C571D"/>
    <w:rsid w:val="002C5772"/>
    <w:rsid w:val="002C676F"/>
    <w:rsid w:val="002C7431"/>
    <w:rsid w:val="002D0374"/>
    <w:rsid w:val="002D0E32"/>
    <w:rsid w:val="002D2946"/>
    <w:rsid w:val="002D301B"/>
    <w:rsid w:val="002D4048"/>
    <w:rsid w:val="002D4667"/>
    <w:rsid w:val="002D47C7"/>
    <w:rsid w:val="002D529E"/>
    <w:rsid w:val="002D5E46"/>
    <w:rsid w:val="002D6BD6"/>
    <w:rsid w:val="002D7E2E"/>
    <w:rsid w:val="002E12C0"/>
    <w:rsid w:val="002E13FB"/>
    <w:rsid w:val="002E4DD9"/>
    <w:rsid w:val="002E4E29"/>
    <w:rsid w:val="002E5989"/>
    <w:rsid w:val="002F0314"/>
    <w:rsid w:val="002F2703"/>
    <w:rsid w:val="002F480D"/>
    <w:rsid w:val="002F5C01"/>
    <w:rsid w:val="002F615D"/>
    <w:rsid w:val="002F6F33"/>
    <w:rsid w:val="00301767"/>
    <w:rsid w:val="003027EC"/>
    <w:rsid w:val="00310068"/>
    <w:rsid w:val="00310921"/>
    <w:rsid w:val="0031182D"/>
    <w:rsid w:val="00314B9D"/>
    <w:rsid w:val="003157F3"/>
    <w:rsid w:val="00315CA2"/>
    <w:rsid w:val="00316FEB"/>
    <w:rsid w:val="003224EC"/>
    <w:rsid w:val="00322551"/>
    <w:rsid w:val="00325054"/>
    <w:rsid w:val="00326EEB"/>
    <w:rsid w:val="00327FB2"/>
    <w:rsid w:val="0033078A"/>
    <w:rsid w:val="00331559"/>
    <w:rsid w:val="003333DE"/>
    <w:rsid w:val="003338EE"/>
    <w:rsid w:val="00334F5E"/>
    <w:rsid w:val="00335126"/>
    <w:rsid w:val="003370F1"/>
    <w:rsid w:val="00341D6C"/>
    <w:rsid w:val="00343E75"/>
    <w:rsid w:val="003444A9"/>
    <w:rsid w:val="00344BE7"/>
    <w:rsid w:val="00344E78"/>
    <w:rsid w:val="00344E91"/>
    <w:rsid w:val="00347123"/>
    <w:rsid w:val="0034756E"/>
    <w:rsid w:val="00347E74"/>
    <w:rsid w:val="00351D97"/>
    <w:rsid w:val="003533D6"/>
    <w:rsid w:val="003538C1"/>
    <w:rsid w:val="00354B5B"/>
    <w:rsid w:val="0035553D"/>
    <w:rsid w:val="00355DF5"/>
    <w:rsid w:val="00356B77"/>
    <w:rsid w:val="003576C7"/>
    <w:rsid w:val="00365093"/>
    <w:rsid w:val="00366B2B"/>
    <w:rsid w:val="00371F68"/>
    <w:rsid w:val="00372995"/>
    <w:rsid w:val="00372AFE"/>
    <w:rsid w:val="0037369C"/>
    <w:rsid w:val="00373C7C"/>
    <w:rsid w:val="0037605D"/>
    <w:rsid w:val="00377FB4"/>
    <w:rsid w:val="003822C8"/>
    <w:rsid w:val="00383803"/>
    <w:rsid w:val="00383E0A"/>
    <w:rsid w:val="003847C7"/>
    <w:rsid w:val="0038518D"/>
    <w:rsid w:val="00385298"/>
    <w:rsid w:val="003852CE"/>
    <w:rsid w:val="00392E92"/>
    <w:rsid w:val="00392FFF"/>
    <w:rsid w:val="00393D43"/>
    <w:rsid w:val="00395C83"/>
    <w:rsid w:val="003966A9"/>
    <w:rsid w:val="00397444"/>
    <w:rsid w:val="003A00FB"/>
    <w:rsid w:val="003A2A3B"/>
    <w:rsid w:val="003A440C"/>
    <w:rsid w:val="003B024E"/>
    <w:rsid w:val="003B0AA7"/>
    <w:rsid w:val="003B0C84"/>
    <w:rsid w:val="003B183E"/>
    <w:rsid w:val="003B1A9B"/>
    <w:rsid w:val="003B2352"/>
    <w:rsid w:val="003B2F3E"/>
    <w:rsid w:val="003B55B7"/>
    <w:rsid w:val="003B6215"/>
    <w:rsid w:val="003C0C52"/>
    <w:rsid w:val="003C1771"/>
    <w:rsid w:val="003C17B6"/>
    <w:rsid w:val="003C316E"/>
    <w:rsid w:val="003C514B"/>
    <w:rsid w:val="003C65DC"/>
    <w:rsid w:val="003C756E"/>
    <w:rsid w:val="003D2C33"/>
    <w:rsid w:val="003D4455"/>
    <w:rsid w:val="003D7489"/>
    <w:rsid w:val="003D7B0C"/>
    <w:rsid w:val="003E1ACE"/>
    <w:rsid w:val="003E2D7F"/>
    <w:rsid w:val="003E3460"/>
    <w:rsid w:val="003E39F4"/>
    <w:rsid w:val="003E458B"/>
    <w:rsid w:val="003E4831"/>
    <w:rsid w:val="003E48DE"/>
    <w:rsid w:val="003E4CFB"/>
    <w:rsid w:val="003E4DBF"/>
    <w:rsid w:val="003E6AB3"/>
    <w:rsid w:val="003E7E8B"/>
    <w:rsid w:val="003F27CF"/>
    <w:rsid w:val="003F3030"/>
    <w:rsid w:val="003F3843"/>
    <w:rsid w:val="003F47AE"/>
    <w:rsid w:val="003F47FE"/>
    <w:rsid w:val="004005B1"/>
    <w:rsid w:val="004006C3"/>
    <w:rsid w:val="00400D52"/>
    <w:rsid w:val="00400E53"/>
    <w:rsid w:val="00402BB2"/>
    <w:rsid w:val="00403971"/>
    <w:rsid w:val="00405D2D"/>
    <w:rsid w:val="00407386"/>
    <w:rsid w:val="00410EF1"/>
    <w:rsid w:val="0041263C"/>
    <w:rsid w:val="0041384A"/>
    <w:rsid w:val="004138EF"/>
    <w:rsid w:val="004146B7"/>
    <w:rsid w:val="00414CF5"/>
    <w:rsid w:val="00421085"/>
    <w:rsid w:val="00421C11"/>
    <w:rsid w:val="00423D0A"/>
    <w:rsid w:val="00426B36"/>
    <w:rsid w:val="00431030"/>
    <w:rsid w:val="004319DE"/>
    <w:rsid w:val="00431D5E"/>
    <w:rsid w:val="00431E51"/>
    <w:rsid w:val="00432617"/>
    <w:rsid w:val="0043338F"/>
    <w:rsid w:val="00435232"/>
    <w:rsid w:val="004400EA"/>
    <w:rsid w:val="00440874"/>
    <w:rsid w:val="0044110A"/>
    <w:rsid w:val="00444873"/>
    <w:rsid w:val="00444CD1"/>
    <w:rsid w:val="004462CC"/>
    <w:rsid w:val="0044653D"/>
    <w:rsid w:val="0044713D"/>
    <w:rsid w:val="00450882"/>
    <w:rsid w:val="00451C20"/>
    <w:rsid w:val="00452001"/>
    <w:rsid w:val="0045442E"/>
    <w:rsid w:val="004564E2"/>
    <w:rsid w:val="004571E2"/>
    <w:rsid w:val="00457D06"/>
    <w:rsid w:val="00457D67"/>
    <w:rsid w:val="004600BD"/>
    <w:rsid w:val="00460A5B"/>
    <w:rsid w:val="00461944"/>
    <w:rsid w:val="00462418"/>
    <w:rsid w:val="00463F18"/>
    <w:rsid w:val="00466AE4"/>
    <w:rsid w:val="00467DF0"/>
    <w:rsid w:val="004708AA"/>
    <w:rsid w:val="00471A70"/>
    <w:rsid w:val="00472911"/>
    <w:rsid w:val="004733D0"/>
    <w:rsid w:val="00473475"/>
    <w:rsid w:val="004734F2"/>
    <w:rsid w:val="00473A79"/>
    <w:rsid w:val="0047482D"/>
    <w:rsid w:val="00475B44"/>
    <w:rsid w:val="00475E03"/>
    <w:rsid w:val="00476723"/>
    <w:rsid w:val="0047798D"/>
    <w:rsid w:val="00481A3B"/>
    <w:rsid w:val="00482C97"/>
    <w:rsid w:val="00482CEF"/>
    <w:rsid w:val="00482F0D"/>
    <w:rsid w:val="00482F59"/>
    <w:rsid w:val="0048388F"/>
    <w:rsid w:val="00485E03"/>
    <w:rsid w:val="00486548"/>
    <w:rsid w:val="00487811"/>
    <w:rsid w:val="0049046B"/>
    <w:rsid w:val="004917A0"/>
    <w:rsid w:val="004925AE"/>
    <w:rsid w:val="004931DE"/>
    <w:rsid w:val="00493CF5"/>
    <w:rsid w:val="0049622F"/>
    <w:rsid w:val="004A082E"/>
    <w:rsid w:val="004A6083"/>
    <w:rsid w:val="004A68BD"/>
    <w:rsid w:val="004A6C8E"/>
    <w:rsid w:val="004A6E81"/>
    <w:rsid w:val="004A76E6"/>
    <w:rsid w:val="004A7806"/>
    <w:rsid w:val="004B0545"/>
    <w:rsid w:val="004B1DBE"/>
    <w:rsid w:val="004B7AE9"/>
    <w:rsid w:val="004B7E46"/>
    <w:rsid w:val="004C34A5"/>
    <w:rsid w:val="004C57CC"/>
    <w:rsid w:val="004C5FB2"/>
    <w:rsid w:val="004C68B4"/>
    <w:rsid w:val="004C7359"/>
    <w:rsid w:val="004C7DFD"/>
    <w:rsid w:val="004D0827"/>
    <w:rsid w:val="004D0F32"/>
    <w:rsid w:val="004D229E"/>
    <w:rsid w:val="004D3745"/>
    <w:rsid w:val="004D3987"/>
    <w:rsid w:val="004E294C"/>
    <w:rsid w:val="004E3132"/>
    <w:rsid w:val="004E39E5"/>
    <w:rsid w:val="004E3CA7"/>
    <w:rsid w:val="004E552E"/>
    <w:rsid w:val="004E656D"/>
    <w:rsid w:val="004E6D9C"/>
    <w:rsid w:val="004E6F0D"/>
    <w:rsid w:val="004F0849"/>
    <w:rsid w:val="004F13B5"/>
    <w:rsid w:val="004F173C"/>
    <w:rsid w:val="004F1B8C"/>
    <w:rsid w:val="004F2E74"/>
    <w:rsid w:val="004F33F3"/>
    <w:rsid w:val="004F45B0"/>
    <w:rsid w:val="004F6414"/>
    <w:rsid w:val="004F7060"/>
    <w:rsid w:val="005020C3"/>
    <w:rsid w:val="0050581A"/>
    <w:rsid w:val="0050610E"/>
    <w:rsid w:val="005111F8"/>
    <w:rsid w:val="00513FA2"/>
    <w:rsid w:val="00514387"/>
    <w:rsid w:val="00514FDE"/>
    <w:rsid w:val="005156B0"/>
    <w:rsid w:val="00516459"/>
    <w:rsid w:val="00516CBA"/>
    <w:rsid w:val="00520153"/>
    <w:rsid w:val="00522A35"/>
    <w:rsid w:val="005256B9"/>
    <w:rsid w:val="005257F9"/>
    <w:rsid w:val="005305F1"/>
    <w:rsid w:val="00533858"/>
    <w:rsid w:val="005349E1"/>
    <w:rsid w:val="00537EF5"/>
    <w:rsid w:val="005420CC"/>
    <w:rsid w:val="005432E7"/>
    <w:rsid w:val="005434D0"/>
    <w:rsid w:val="0054437C"/>
    <w:rsid w:val="00544A71"/>
    <w:rsid w:val="00545077"/>
    <w:rsid w:val="005455DF"/>
    <w:rsid w:val="00546541"/>
    <w:rsid w:val="005466BE"/>
    <w:rsid w:val="00546D61"/>
    <w:rsid w:val="0054701B"/>
    <w:rsid w:val="00553207"/>
    <w:rsid w:val="00553F4A"/>
    <w:rsid w:val="00555385"/>
    <w:rsid w:val="005565B3"/>
    <w:rsid w:val="005579BF"/>
    <w:rsid w:val="005606D9"/>
    <w:rsid w:val="00560C3E"/>
    <w:rsid w:val="005615DB"/>
    <w:rsid w:val="005616BC"/>
    <w:rsid w:val="00563468"/>
    <w:rsid w:val="00564EC2"/>
    <w:rsid w:val="00565A0F"/>
    <w:rsid w:val="00565EAE"/>
    <w:rsid w:val="00565F13"/>
    <w:rsid w:val="0056601A"/>
    <w:rsid w:val="00567804"/>
    <w:rsid w:val="00573677"/>
    <w:rsid w:val="00575F5B"/>
    <w:rsid w:val="00575F7D"/>
    <w:rsid w:val="00576CB1"/>
    <w:rsid w:val="00577DD2"/>
    <w:rsid w:val="00580383"/>
    <w:rsid w:val="00580E40"/>
    <w:rsid w:val="00581BB1"/>
    <w:rsid w:val="00582131"/>
    <w:rsid w:val="005879BC"/>
    <w:rsid w:val="00590731"/>
    <w:rsid w:val="00591585"/>
    <w:rsid w:val="00591C19"/>
    <w:rsid w:val="005942F7"/>
    <w:rsid w:val="0059501C"/>
    <w:rsid w:val="00596982"/>
    <w:rsid w:val="00596B66"/>
    <w:rsid w:val="00596CE5"/>
    <w:rsid w:val="00596D5F"/>
    <w:rsid w:val="00597A85"/>
    <w:rsid w:val="005A1200"/>
    <w:rsid w:val="005A387A"/>
    <w:rsid w:val="005A3ED6"/>
    <w:rsid w:val="005A506B"/>
    <w:rsid w:val="005A5517"/>
    <w:rsid w:val="005A5BE9"/>
    <w:rsid w:val="005A701C"/>
    <w:rsid w:val="005A763D"/>
    <w:rsid w:val="005A79DB"/>
    <w:rsid w:val="005B06C6"/>
    <w:rsid w:val="005B2444"/>
    <w:rsid w:val="005B2D14"/>
    <w:rsid w:val="005B3140"/>
    <w:rsid w:val="005B49B0"/>
    <w:rsid w:val="005B51DA"/>
    <w:rsid w:val="005B65EF"/>
    <w:rsid w:val="005B689A"/>
    <w:rsid w:val="005C06DF"/>
    <w:rsid w:val="005C0B05"/>
    <w:rsid w:val="005C441A"/>
    <w:rsid w:val="005C44A4"/>
    <w:rsid w:val="005C5381"/>
    <w:rsid w:val="005C5A77"/>
    <w:rsid w:val="005C5D33"/>
    <w:rsid w:val="005D1156"/>
    <w:rsid w:val="005D3871"/>
    <w:rsid w:val="005D550E"/>
    <w:rsid w:val="005D5A1A"/>
    <w:rsid w:val="005E00DE"/>
    <w:rsid w:val="005E0681"/>
    <w:rsid w:val="005E09F3"/>
    <w:rsid w:val="005E3B08"/>
    <w:rsid w:val="005E3FE4"/>
    <w:rsid w:val="005E572E"/>
    <w:rsid w:val="005F0333"/>
    <w:rsid w:val="005F09C5"/>
    <w:rsid w:val="005F54A0"/>
    <w:rsid w:val="005F5576"/>
    <w:rsid w:val="005F644B"/>
    <w:rsid w:val="006014AB"/>
    <w:rsid w:val="00603275"/>
    <w:rsid w:val="00605F20"/>
    <w:rsid w:val="00613D83"/>
    <w:rsid w:val="006144B8"/>
    <w:rsid w:val="00614DBC"/>
    <w:rsid w:val="00615DC0"/>
    <w:rsid w:val="0061680A"/>
    <w:rsid w:val="0061791C"/>
    <w:rsid w:val="00620BCA"/>
    <w:rsid w:val="00622274"/>
    <w:rsid w:val="00622985"/>
    <w:rsid w:val="00622BFD"/>
    <w:rsid w:val="00623B70"/>
    <w:rsid w:val="00627482"/>
    <w:rsid w:val="00630253"/>
    <w:rsid w:val="0063578B"/>
    <w:rsid w:val="00635B25"/>
    <w:rsid w:val="00636B3D"/>
    <w:rsid w:val="00640B76"/>
    <w:rsid w:val="00641025"/>
    <w:rsid w:val="00643791"/>
    <w:rsid w:val="00643797"/>
    <w:rsid w:val="00644F00"/>
    <w:rsid w:val="00650E98"/>
    <w:rsid w:val="00651C29"/>
    <w:rsid w:val="00651F67"/>
    <w:rsid w:val="00653458"/>
    <w:rsid w:val="00656C61"/>
    <w:rsid w:val="00660F61"/>
    <w:rsid w:val="00662923"/>
    <w:rsid w:val="006638C1"/>
    <w:rsid w:val="006640F8"/>
    <w:rsid w:val="006649A3"/>
    <w:rsid w:val="006672D8"/>
    <w:rsid w:val="0067086C"/>
    <w:rsid w:val="0067094D"/>
    <w:rsid w:val="00670D96"/>
    <w:rsid w:val="00670DF3"/>
    <w:rsid w:val="00672877"/>
    <w:rsid w:val="00673939"/>
    <w:rsid w:val="00673F90"/>
    <w:rsid w:val="00682A03"/>
    <w:rsid w:val="00683154"/>
    <w:rsid w:val="0068389D"/>
    <w:rsid w:val="006842F3"/>
    <w:rsid w:val="0068458E"/>
    <w:rsid w:val="006866CA"/>
    <w:rsid w:val="00687365"/>
    <w:rsid w:val="00687DD9"/>
    <w:rsid w:val="00690115"/>
    <w:rsid w:val="00690898"/>
    <w:rsid w:val="00691F06"/>
    <w:rsid w:val="00693039"/>
    <w:rsid w:val="00693A5A"/>
    <w:rsid w:val="00693F7A"/>
    <w:rsid w:val="0069687D"/>
    <w:rsid w:val="006A4B71"/>
    <w:rsid w:val="006A5CFB"/>
    <w:rsid w:val="006B0F34"/>
    <w:rsid w:val="006B302F"/>
    <w:rsid w:val="006B751A"/>
    <w:rsid w:val="006C2DBB"/>
    <w:rsid w:val="006C38FF"/>
    <w:rsid w:val="006C4953"/>
    <w:rsid w:val="006C5F7B"/>
    <w:rsid w:val="006C64D4"/>
    <w:rsid w:val="006C7DE8"/>
    <w:rsid w:val="006C7E0C"/>
    <w:rsid w:val="006D1F97"/>
    <w:rsid w:val="006D4A2F"/>
    <w:rsid w:val="006D4F5E"/>
    <w:rsid w:val="006D719E"/>
    <w:rsid w:val="006E1097"/>
    <w:rsid w:val="006E1E78"/>
    <w:rsid w:val="006E2009"/>
    <w:rsid w:val="006E212A"/>
    <w:rsid w:val="006E234E"/>
    <w:rsid w:val="006E3783"/>
    <w:rsid w:val="006E3988"/>
    <w:rsid w:val="006E53F0"/>
    <w:rsid w:val="006E607E"/>
    <w:rsid w:val="006E65BC"/>
    <w:rsid w:val="006F0E34"/>
    <w:rsid w:val="006F46C3"/>
    <w:rsid w:val="006F6FC5"/>
    <w:rsid w:val="006F796E"/>
    <w:rsid w:val="006F7CDF"/>
    <w:rsid w:val="00700BDB"/>
    <w:rsid w:val="0070121B"/>
    <w:rsid w:val="00701872"/>
    <w:rsid w:val="00701E73"/>
    <w:rsid w:val="0070646F"/>
    <w:rsid w:val="00707976"/>
    <w:rsid w:val="0071163B"/>
    <w:rsid w:val="00711FE2"/>
    <w:rsid w:val="00712649"/>
    <w:rsid w:val="0071460D"/>
    <w:rsid w:val="00714BC9"/>
    <w:rsid w:val="00716249"/>
    <w:rsid w:val="00716456"/>
    <w:rsid w:val="00716479"/>
    <w:rsid w:val="0072382A"/>
    <w:rsid w:val="00723F91"/>
    <w:rsid w:val="00724EAD"/>
    <w:rsid w:val="00725623"/>
    <w:rsid w:val="007263C7"/>
    <w:rsid w:val="00726E17"/>
    <w:rsid w:val="007308BA"/>
    <w:rsid w:val="007327F3"/>
    <w:rsid w:val="00733D9A"/>
    <w:rsid w:val="00736F47"/>
    <w:rsid w:val="007376E4"/>
    <w:rsid w:val="00740005"/>
    <w:rsid w:val="007425B0"/>
    <w:rsid w:val="00743059"/>
    <w:rsid w:val="0074312D"/>
    <w:rsid w:val="007431B1"/>
    <w:rsid w:val="00744B0C"/>
    <w:rsid w:val="00744F58"/>
    <w:rsid w:val="00745067"/>
    <w:rsid w:val="0074624A"/>
    <w:rsid w:val="00746256"/>
    <w:rsid w:val="007467A7"/>
    <w:rsid w:val="00747759"/>
    <w:rsid w:val="00750BD1"/>
    <w:rsid w:val="00750CED"/>
    <w:rsid w:val="00751A03"/>
    <w:rsid w:val="00753C0D"/>
    <w:rsid w:val="00754672"/>
    <w:rsid w:val="00755039"/>
    <w:rsid w:val="00760A29"/>
    <w:rsid w:val="00761173"/>
    <w:rsid w:val="007624FC"/>
    <w:rsid w:val="00762B43"/>
    <w:rsid w:val="00766CEB"/>
    <w:rsid w:val="0076701E"/>
    <w:rsid w:val="00767F18"/>
    <w:rsid w:val="007714B0"/>
    <w:rsid w:val="00771843"/>
    <w:rsid w:val="00771E18"/>
    <w:rsid w:val="007739F1"/>
    <w:rsid w:val="007745C6"/>
    <w:rsid w:val="007755F6"/>
    <w:rsid w:val="00775BF6"/>
    <w:rsid w:val="00776143"/>
    <w:rsid w:val="007761AD"/>
    <w:rsid w:val="00777387"/>
    <w:rsid w:val="007815E5"/>
    <w:rsid w:val="00783A39"/>
    <w:rsid w:val="00787343"/>
    <w:rsid w:val="00790BFA"/>
    <w:rsid w:val="00791121"/>
    <w:rsid w:val="00791C88"/>
    <w:rsid w:val="007924E3"/>
    <w:rsid w:val="007926BF"/>
    <w:rsid w:val="00797B76"/>
    <w:rsid w:val="007A1901"/>
    <w:rsid w:val="007A1CB9"/>
    <w:rsid w:val="007A36DF"/>
    <w:rsid w:val="007A3D06"/>
    <w:rsid w:val="007A4B9D"/>
    <w:rsid w:val="007A4CDA"/>
    <w:rsid w:val="007A5A93"/>
    <w:rsid w:val="007B00C3"/>
    <w:rsid w:val="007B1E3C"/>
    <w:rsid w:val="007B383B"/>
    <w:rsid w:val="007B38F4"/>
    <w:rsid w:val="007B7880"/>
    <w:rsid w:val="007B7B3C"/>
    <w:rsid w:val="007B7F5B"/>
    <w:rsid w:val="007C1A29"/>
    <w:rsid w:val="007C350D"/>
    <w:rsid w:val="007C3689"/>
    <w:rsid w:val="007C3C9B"/>
    <w:rsid w:val="007C5362"/>
    <w:rsid w:val="007C6EEA"/>
    <w:rsid w:val="007D1C7F"/>
    <w:rsid w:val="007D2173"/>
    <w:rsid w:val="007D3012"/>
    <w:rsid w:val="007D65A7"/>
    <w:rsid w:val="007D6F07"/>
    <w:rsid w:val="007D72C1"/>
    <w:rsid w:val="007D76BB"/>
    <w:rsid w:val="007E3864"/>
    <w:rsid w:val="007E3F59"/>
    <w:rsid w:val="007E5043"/>
    <w:rsid w:val="007E5183"/>
    <w:rsid w:val="007E609A"/>
    <w:rsid w:val="007F24A3"/>
    <w:rsid w:val="007F44F1"/>
    <w:rsid w:val="007F518B"/>
    <w:rsid w:val="007F616F"/>
    <w:rsid w:val="0080292A"/>
    <w:rsid w:val="00803D8B"/>
    <w:rsid w:val="00804790"/>
    <w:rsid w:val="00804CF9"/>
    <w:rsid w:val="00805380"/>
    <w:rsid w:val="00812F6D"/>
    <w:rsid w:val="008133F9"/>
    <w:rsid w:val="008135AB"/>
    <w:rsid w:val="008136E9"/>
    <w:rsid w:val="00813EB7"/>
    <w:rsid w:val="00816E77"/>
    <w:rsid w:val="0081771D"/>
    <w:rsid w:val="00823AAC"/>
    <w:rsid w:val="008241D4"/>
    <w:rsid w:val="0082608F"/>
    <w:rsid w:val="008263D2"/>
    <w:rsid w:val="00826C4B"/>
    <w:rsid w:val="00826FBC"/>
    <w:rsid w:val="008271C8"/>
    <w:rsid w:val="00827D03"/>
    <w:rsid w:val="00830D96"/>
    <w:rsid w:val="008352BF"/>
    <w:rsid w:val="00840C08"/>
    <w:rsid w:val="0084154E"/>
    <w:rsid w:val="00842A43"/>
    <w:rsid w:val="0084313C"/>
    <w:rsid w:val="00844439"/>
    <w:rsid w:val="008457DF"/>
    <w:rsid w:val="0084594D"/>
    <w:rsid w:val="00854C66"/>
    <w:rsid w:val="008553E1"/>
    <w:rsid w:val="00871E69"/>
    <w:rsid w:val="0087643B"/>
    <w:rsid w:val="00877669"/>
    <w:rsid w:val="00880A3A"/>
    <w:rsid w:val="00884428"/>
    <w:rsid w:val="008861B0"/>
    <w:rsid w:val="008877B9"/>
    <w:rsid w:val="00890DCF"/>
    <w:rsid w:val="008911B6"/>
    <w:rsid w:val="00892AD7"/>
    <w:rsid w:val="00893C95"/>
    <w:rsid w:val="00897F92"/>
    <w:rsid w:val="008A058F"/>
    <w:rsid w:val="008A0D81"/>
    <w:rsid w:val="008A1DD5"/>
    <w:rsid w:val="008A4892"/>
    <w:rsid w:val="008A5FD5"/>
    <w:rsid w:val="008A64C9"/>
    <w:rsid w:val="008B02BE"/>
    <w:rsid w:val="008B0A3B"/>
    <w:rsid w:val="008B180A"/>
    <w:rsid w:val="008B1906"/>
    <w:rsid w:val="008B20C5"/>
    <w:rsid w:val="008B24B7"/>
    <w:rsid w:val="008B376B"/>
    <w:rsid w:val="008B5A4B"/>
    <w:rsid w:val="008B6B39"/>
    <w:rsid w:val="008B6F08"/>
    <w:rsid w:val="008C0BC8"/>
    <w:rsid w:val="008C1239"/>
    <w:rsid w:val="008C2CD8"/>
    <w:rsid w:val="008C5743"/>
    <w:rsid w:val="008C68EE"/>
    <w:rsid w:val="008C707A"/>
    <w:rsid w:val="008C7F44"/>
    <w:rsid w:val="008D0E92"/>
    <w:rsid w:val="008D15A8"/>
    <w:rsid w:val="008D1E16"/>
    <w:rsid w:val="008D32B4"/>
    <w:rsid w:val="008D380E"/>
    <w:rsid w:val="008D3CE0"/>
    <w:rsid w:val="008D4273"/>
    <w:rsid w:val="008D4EF3"/>
    <w:rsid w:val="008D5145"/>
    <w:rsid w:val="008D5661"/>
    <w:rsid w:val="008D684D"/>
    <w:rsid w:val="008D6DE9"/>
    <w:rsid w:val="008D6EE4"/>
    <w:rsid w:val="008D7860"/>
    <w:rsid w:val="008E0E4F"/>
    <w:rsid w:val="008E1FD5"/>
    <w:rsid w:val="008E4139"/>
    <w:rsid w:val="008F2BBB"/>
    <w:rsid w:val="008F322F"/>
    <w:rsid w:val="008F4366"/>
    <w:rsid w:val="008F4C3B"/>
    <w:rsid w:val="008F6366"/>
    <w:rsid w:val="00900B5A"/>
    <w:rsid w:val="00901452"/>
    <w:rsid w:val="00901743"/>
    <w:rsid w:val="00907DFE"/>
    <w:rsid w:val="00914596"/>
    <w:rsid w:val="009146BF"/>
    <w:rsid w:val="00915AD4"/>
    <w:rsid w:val="00915EF1"/>
    <w:rsid w:val="00916C3A"/>
    <w:rsid w:val="00920368"/>
    <w:rsid w:val="00921CA0"/>
    <w:rsid w:val="00924C08"/>
    <w:rsid w:val="00927D88"/>
    <w:rsid w:val="009301F8"/>
    <w:rsid w:val="00930D1F"/>
    <w:rsid w:val="00930F98"/>
    <w:rsid w:val="00935127"/>
    <w:rsid w:val="00936ABC"/>
    <w:rsid w:val="0094025E"/>
    <w:rsid w:val="009408CB"/>
    <w:rsid w:val="0094256C"/>
    <w:rsid w:val="00944279"/>
    <w:rsid w:val="009454F6"/>
    <w:rsid w:val="009503AF"/>
    <w:rsid w:val="00953F11"/>
    <w:rsid w:val="00954292"/>
    <w:rsid w:val="00955E83"/>
    <w:rsid w:val="00963E74"/>
    <w:rsid w:val="00965CFD"/>
    <w:rsid w:val="0097043D"/>
    <w:rsid w:val="009706C1"/>
    <w:rsid w:val="009721D5"/>
    <w:rsid w:val="009722CB"/>
    <w:rsid w:val="00976675"/>
    <w:rsid w:val="00976941"/>
    <w:rsid w:val="00976FBF"/>
    <w:rsid w:val="00982092"/>
    <w:rsid w:val="00982480"/>
    <w:rsid w:val="00984749"/>
    <w:rsid w:val="00984B38"/>
    <w:rsid w:val="00985077"/>
    <w:rsid w:val="009874FA"/>
    <w:rsid w:val="009941A0"/>
    <w:rsid w:val="00995139"/>
    <w:rsid w:val="009956EF"/>
    <w:rsid w:val="009A0636"/>
    <w:rsid w:val="009A2055"/>
    <w:rsid w:val="009A2970"/>
    <w:rsid w:val="009A6FF5"/>
    <w:rsid w:val="009B0FBA"/>
    <w:rsid w:val="009B24BA"/>
    <w:rsid w:val="009B2B47"/>
    <w:rsid w:val="009B35DB"/>
    <w:rsid w:val="009B3AB4"/>
    <w:rsid w:val="009B3CF9"/>
    <w:rsid w:val="009B442F"/>
    <w:rsid w:val="009B46C0"/>
    <w:rsid w:val="009B7E64"/>
    <w:rsid w:val="009C05A1"/>
    <w:rsid w:val="009C4298"/>
    <w:rsid w:val="009D17A0"/>
    <w:rsid w:val="009D1B79"/>
    <w:rsid w:val="009D1E7D"/>
    <w:rsid w:val="009D29AB"/>
    <w:rsid w:val="009D318C"/>
    <w:rsid w:val="009D4339"/>
    <w:rsid w:val="009D4383"/>
    <w:rsid w:val="009D4C29"/>
    <w:rsid w:val="009D658A"/>
    <w:rsid w:val="009D708A"/>
    <w:rsid w:val="009D7FA8"/>
    <w:rsid w:val="009E1C13"/>
    <w:rsid w:val="009E459F"/>
    <w:rsid w:val="009E65C6"/>
    <w:rsid w:val="009E6E22"/>
    <w:rsid w:val="009E78A2"/>
    <w:rsid w:val="009F056C"/>
    <w:rsid w:val="009F29A5"/>
    <w:rsid w:val="009F51BC"/>
    <w:rsid w:val="009F5D71"/>
    <w:rsid w:val="009F6B08"/>
    <w:rsid w:val="009F7827"/>
    <w:rsid w:val="00A02101"/>
    <w:rsid w:val="00A028A4"/>
    <w:rsid w:val="00A0307F"/>
    <w:rsid w:val="00A07E14"/>
    <w:rsid w:val="00A10B8B"/>
    <w:rsid w:val="00A11159"/>
    <w:rsid w:val="00A11474"/>
    <w:rsid w:val="00A119A0"/>
    <w:rsid w:val="00A11E45"/>
    <w:rsid w:val="00A12226"/>
    <w:rsid w:val="00A13137"/>
    <w:rsid w:val="00A14257"/>
    <w:rsid w:val="00A15B15"/>
    <w:rsid w:val="00A20360"/>
    <w:rsid w:val="00A20D78"/>
    <w:rsid w:val="00A21086"/>
    <w:rsid w:val="00A2174A"/>
    <w:rsid w:val="00A223E1"/>
    <w:rsid w:val="00A25013"/>
    <w:rsid w:val="00A26733"/>
    <w:rsid w:val="00A34848"/>
    <w:rsid w:val="00A34B3D"/>
    <w:rsid w:val="00A3595E"/>
    <w:rsid w:val="00A3699B"/>
    <w:rsid w:val="00A36D65"/>
    <w:rsid w:val="00A37342"/>
    <w:rsid w:val="00A404E2"/>
    <w:rsid w:val="00A419B1"/>
    <w:rsid w:val="00A4357E"/>
    <w:rsid w:val="00A4531B"/>
    <w:rsid w:val="00A45EAA"/>
    <w:rsid w:val="00A46560"/>
    <w:rsid w:val="00A46C7F"/>
    <w:rsid w:val="00A519A7"/>
    <w:rsid w:val="00A525FC"/>
    <w:rsid w:val="00A549A3"/>
    <w:rsid w:val="00A56FD0"/>
    <w:rsid w:val="00A62DC1"/>
    <w:rsid w:val="00A725CB"/>
    <w:rsid w:val="00A73245"/>
    <w:rsid w:val="00A754B0"/>
    <w:rsid w:val="00A757A9"/>
    <w:rsid w:val="00A75F41"/>
    <w:rsid w:val="00A77145"/>
    <w:rsid w:val="00A773A6"/>
    <w:rsid w:val="00A77B21"/>
    <w:rsid w:val="00A8040B"/>
    <w:rsid w:val="00A80D13"/>
    <w:rsid w:val="00A82989"/>
    <w:rsid w:val="00A83293"/>
    <w:rsid w:val="00A84835"/>
    <w:rsid w:val="00A86DCC"/>
    <w:rsid w:val="00A876D1"/>
    <w:rsid w:val="00A904FE"/>
    <w:rsid w:val="00A9262C"/>
    <w:rsid w:val="00A94493"/>
    <w:rsid w:val="00AA37E4"/>
    <w:rsid w:val="00AA469A"/>
    <w:rsid w:val="00AA5A17"/>
    <w:rsid w:val="00AB0C33"/>
    <w:rsid w:val="00AB3965"/>
    <w:rsid w:val="00AB3B76"/>
    <w:rsid w:val="00AB61DD"/>
    <w:rsid w:val="00AB7B7F"/>
    <w:rsid w:val="00AC16C6"/>
    <w:rsid w:val="00AC16E7"/>
    <w:rsid w:val="00AC222F"/>
    <w:rsid w:val="00AC2CC7"/>
    <w:rsid w:val="00AC5D71"/>
    <w:rsid w:val="00AC70BF"/>
    <w:rsid w:val="00AC7B3B"/>
    <w:rsid w:val="00AD3C09"/>
    <w:rsid w:val="00AD3CE6"/>
    <w:rsid w:val="00AD3E79"/>
    <w:rsid w:val="00AD4B79"/>
    <w:rsid w:val="00AD53CD"/>
    <w:rsid w:val="00AD58E8"/>
    <w:rsid w:val="00AE0F62"/>
    <w:rsid w:val="00AE1307"/>
    <w:rsid w:val="00AE3282"/>
    <w:rsid w:val="00AE3E5C"/>
    <w:rsid w:val="00AE44D3"/>
    <w:rsid w:val="00AE7586"/>
    <w:rsid w:val="00AF1038"/>
    <w:rsid w:val="00AF3ACF"/>
    <w:rsid w:val="00AF41A2"/>
    <w:rsid w:val="00AF7A65"/>
    <w:rsid w:val="00B03332"/>
    <w:rsid w:val="00B06710"/>
    <w:rsid w:val="00B07EBF"/>
    <w:rsid w:val="00B1105D"/>
    <w:rsid w:val="00B125B4"/>
    <w:rsid w:val="00B142EC"/>
    <w:rsid w:val="00B166CB"/>
    <w:rsid w:val="00B16BBF"/>
    <w:rsid w:val="00B2296E"/>
    <w:rsid w:val="00B235E1"/>
    <w:rsid w:val="00B26C2C"/>
    <w:rsid w:val="00B26D09"/>
    <w:rsid w:val="00B272CF"/>
    <w:rsid w:val="00B305F6"/>
    <w:rsid w:val="00B30A32"/>
    <w:rsid w:val="00B30D52"/>
    <w:rsid w:val="00B3145D"/>
    <w:rsid w:val="00B357BA"/>
    <w:rsid w:val="00B36963"/>
    <w:rsid w:val="00B36DFC"/>
    <w:rsid w:val="00B36F17"/>
    <w:rsid w:val="00B37319"/>
    <w:rsid w:val="00B41D0E"/>
    <w:rsid w:val="00B4500F"/>
    <w:rsid w:val="00B458A2"/>
    <w:rsid w:val="00B4709F"/>
    <w:rsid w:val="00B47A40"/>
    <w:rsid w:val="00B47EA2"/>
    <w:rsid w:val="00B506C7"/>
    <w:rsid w:val="00B52387"/>
    <w:rsid w:val="00B526F8"/>
    <w:rsid w:val="00B564DB"/>
    <w:rsid w:val="00B60EEC"/>
    <w:rsid w:val="00B6138B"/>
    <w:rsid w:val="00B617CA"/>
    <w:rsid w:val="00B6223A"/>
    <w:rsid w:val="00B66EAB"/>
    <w:rsid w:val="00B676A5"/>
    <w:rsid w:val="00B67AC2"/>
    <w:rsid w:val="00B70CB4"/>
    <w:rsid w:val="00B72EF3"/>
    <w:rsid w:val="00B7336F"/>
    <w:rsid w:val="00B73488"/>
    <w:rsid w:val="00B7484D"/>
    <w:rsid w:val="00B768B6"/>
    <w:rsid w:val="00B77760"/>
    <w:rsid w:val="00B77C0E"/>
    <w:rsid w:val="00B806D0"/>
    <w:rsid w:val="00B80BA8"/>
    <w:rsid w:val="00B812D3"/>
    <w:rsid w:val="00B816A3"/>
    <w:rsid w:val="00B81F4A"/>
    <w:rsid w:val="00B830D0"/>
    <w:rsid w:val="00B9061E"/>
    <w:rsid w:val="00B908D1"/>
    <w:rsid w:val="00B9097B"/>
    <w:rsid w:val="00B91579"/>
    <w:rsid w:val="00B93464"/>
    <w:rsid w:val="00B940D1"/>
    <w:rsid w:val="00B974C3"/>
    <w:rsid w:val="00BA0D6F"/>
    <w:rsid w:val="00BA1F84"/>
    <w:rsid w:val="00BA3DA2"/>
    <w:rsid w:val="00BA785D"/>
    <w:rsid w:val="00BB58BD"/>
    <w:rsid w:val="00BB6A26"/>
    <w:rsid w:val="00BC0FB0"/>
    <w:rsid w:val="00BC1034"/>
    <w:rsid w:val="00BC49C6"/>
    <w:rsid w:val="00BC5A29"/>
    <w:rsid w:val="00BC7B3B"/>
    <w:rsid w:val="00BD2AFC"/>
    <w:rsid w:val="00BD3F60"/>
    <w:rsid w:val="00BD5E6C"/>
    <w:rsid w:val="00BD62C7"/>
    <w:rsid w:val="00BD68B1"/>
    <w:rsid w:val="00BE2408"/>
    <w:rsid w:val="00BE3EC6"/>
    <w:rsid w:val="00BE449C"/>
    <w:rsid w:val="00BE5BEB"/>
    <w:rsid w:val="00BE6528"/>
    <w:rsid w:val="00BF54D7"/>
    <w:rsid w:val="00BF6BD8"/>
    <w:rsid w:val="00C0087A"/>
    <w:rsid w:val="00C0147F"/>
    <w:rsid w:val="00C05274"/>
    <w:rsid w:val="00C05308"/>
    <w:rsid w:val="00C05A7E"/>
    <w:rsid w:val="00C05F9D"/>
    <w:rsid w:val="00C0624D"/>
    <w:rsid w:val="00C06277"/>
    <w:rsid w:val="00C17C0C"/>
    <w:rsid w:val="00C209E3"/>
    <w:rsid w:val="00C20ECF"/>
    <w:rsid w:val="00C22410"/>
    <w:rsid w:val="00C27212"/>
    <w:rsid w:val="00C313BB"/>
    <w:rsid w:val="00C3251E"/>
    <w:rsid w:val="00C34185"/>
    <w:rsid w:val="00C422F2"/>
    <w:rsid w:val="00C42D91"/>
    <w:rsid w:val="00C42DD6"/>
    <w:rsid w:val="00C46370"/>
    <w:rsid w:val="00C51325"/>
    <w:rsid w:val="00C529E2"/>
    <w:rsid w:val="00C545E7"/>
    <w:rsid w:val="00C55A76"/>
    <w:rsid w:val="00C57A75"/>
    <w:rsid w:val="00C6146C"/>
    <w:rsid w:val="00C6300F"/>
    <w:rsid w:val="00C66858"/>
    <w:rsid w:val="00C71F19"/>
    <w:rsid w:val="00C724EF"/>
    <w:rsid w:val="00C72793"/>
    <w:rsid w:val="00C72E69"/>
    <w:rsid w:val="00C73C3C"/>
    <w:rsid w:val="00C73FDA"/>
    <w:rsid w:val="00C7411E"/>
    <w:rsid w:val="00C75EF3"/>
    <w:rsid w:val="00C80C8B"/>
    <w:rsid w:val="00C83EE7"/>
    <w:rsid w:val="00C84988"/>
    <w:rsid w:val="00C8683F"/>
    <w:rsid w:val="00C87546"/>
    <w:rsid w:val="00C91773"/>
    <w:rsid w:val="00C91ED2"/>
    <w:rsid w:val="00C92524"/>
    <w:rsid w:val="00C93B4F"/>
    <w:rsid w:val="00C95894"/>
    <w:rsid w:val="00C9623B"/>
    <w:rsid w:val="00C9680D"/>
    <w:rsid w:val="00C96FE0"/>
    <w:rsid w:val="00C97135"/>
    <w:rsid w:val="00CA2A5E"/>
    <w:rsid w:val="00CA4AF6"/>
    <w:rsid w:val="00CA56B9"/>
    <w:rsid w:val="00CA59CA"/>
    <w:rsid w:val="00CA5F15"/>
    <w:rsid w:val="00CB0187"/>
    <w:rsid w:val="00CB20D2"/>
    <w:rsid w:val="00CB2356"/>
    <w:rsid w:val="00CB4075"/>
    <w:rsid w:val="00CB4BCB"/>
    <w:rsid w:val="00CB4E6D"/>
    <w:rsid w:val="00CB66C3"/>
    <w:rsid w:val="00CB6B58"/>
    <w:rsid w:val="00CC0B6A"/>
    <w:rsid w:val="00CC13E0"/>
    <w:rsid w:val="00CC23DE"/>
    <w:rsid w:val="00CC3CCE"/>
    <w:rsid w:val="00CC510C"/>
    <w:rsid w:val="00CC5811"/>
    <w:rsid w:val="00CC5EEA"/>
    <w:rsid w:val="00CC7B13"/>
    <w:rsid w:val="00CD29E0"/>
    <w:rsid w:val="00CD2AC1"/>
    <w:rsid w:val="00CD3E3A"/>
    <w:rsid w:val="00CD6765"/>
    <w:rsid w:val="00CD7459"/>
    <w:rsid w:val="00CE01A9"/>
    <w:rsid w:val="00CE254E"/>
    <w:rsid w:val="00CE4280"/>
    <w:rsid w:val="00CE55A6"/>
    <w:rsid w:val="00CE571A"/>
    <w:rsid w:val="00CF0510"/>
    <w:rsid w:val="00CF0C03"/>
    <w:rsid w:val="00CF13FC"/>
    <w:rsid w:val="00CF1555"/>
    <w:rsid w:val="00CF3E01"/>
    <w:rsid w:val="00CF4526"/>
    <w:rsid w:val="00CF459D"/>
    <w:rsid w:val="00CF4AAF"/>
    <w:rsid w:val="00CF561A"/>
    <w:rsid w:val="00CF5BA9"/>
    <w:rsid w:val="00CF6C18"/>
    <w:rsid w:val="00CF7EA8"/>
    <w:rsid w:val="00D004DA"/>
    <w:rsid w:val="00D01673"/>
    <w:rsid w:val="00D0171A"/>
    <w:rsid w:val="00D0309A"/>
    <w:rsid w:val="00D070CD"/>
    <w:rsid w:val="00D07BA4"/>
    <w:rsid w:val="00D109BA"/>
    <w:rsid w:val="00D14727"/>
    <w:rsid w:val="00D166E3"/>
    <w:rsid w:val="00D17069"/>
    <w:rsid w:val="00D1740F"/>
    <w:rsid w:val="00D17496"/>
    <w:rsid w:val="00D176BE"/>
    <w:rsid w:val="00D17C4E"/>
    <w:rsid w:val="00D211D4"/>
    <w:rsid w:val="00D21359"/>
    <w:rsid w:val="00D21385"/>
    <w:rsid w:val="00D214F5"/>
    <w:rsid w:val="00D215F6"/>
    <w:rsid w:val="00D22BE1"/>
    <w:rsid w:val="00D24203"/>
    <w:rsid w:val="00D247F2"/>
    <w:rsid w:val="00D26DCF"/>
    <w:rsid w:val="00D27278"/>
    <w:rsid w:val="00D2765B"/>
    <w:rsid w:val="00D27AD7"/>
    <w:rsid w:val="00D31DF7"/>
    <w:rsid w:val="00D3240B"/>
    <w:rsid w:val="00D326F9"/>
    <w:rsid w:val="00D33B91"/>
    <w:rsid w:val="00D351C1"/>
    <w:rsid w:val="00D35EB1"/>
    <w:rsid w:val="00D37851"/>
    <w:rsid w:val="00D40AB8"/>
    <w:rsid w:val="00D415C6"/>
    <w:rsid w:val="00D420EA"/>
    <w:rsid w:val="00D42516"/>
    <w:rsid w:val="00D44200"/>
    <w:rsid w:val="00D45B51"/>
    <w:rsid w:val="00D4639E"/>
    <w:rsid w:val="00D51ABF"/>
    <w:rsid w:val="00D51EA7"/>
    <w:rsid w:val="00D5444B"/>
    <w:rsid w:val="00D55302"/>
    <w:rsid w:val="00D57CBF"/>
    <w:rsid w:val="00D57D9F"/>
    <w:rsid w:val="00D658ED"/>
    <w:rsid w:val="00D66230"/>
    <w:rsid w:val="00D663DA"/>
    <w:rsid w:val="00D66ABC"/>
    <w:rsid w:val="00D703D1"/>
    <w:rsid w:val="00D719B1"/>
    <w:rsid w:val="00D71CFC"/>
    <w:rsid w:val="00D72F2F"/>
    <w:rsid w:val="00D745AF"/>
    <w:rsid w:val="00D75C62"/>
    <w:rsid w:val="00D75ED7"/>
    <w:rsid w:val="00D7648D"/>
    <w:rsid w:val="00D77486"/>
    <w:rsid w:val="00D809D9"/>
    <w:rsid w:val="00D81BF7"/>
    <w:rsid w:val="00D82CE2"/>
    <w:rsid w:val="00D86024"/>
    <w:rsid w:val="00D86CA7"/>
    <w:rsid w:val="00D8706F"/>
    <w:rsid w:val="00D874C4"/>
    <w:rsid w:val="00D918B5"/>
    <w:rsid w:val="00D91999"/>
    <w:rsid w:val="00D94CA3"/>
    <w:rsid w:val="00D96595"/>
    <w:rsid w:val="00DA018C"/>
    <w:rsid w:val="00DA1C9E"/>
    <w:rsid w:val="00DA2CDC"/>
    <w:rsid w:val="00DA2CE6"/>
    <w:rsid w:val="00DA3C9D"/>
    <w:rsid w:val="00DA49DD"/>
    <w:rsid w:val="00DA62E9"/>
    <w:rsid w:val="00DB0F7E"/>
    <w:rsid w:val="00DB32EF"/>
    <w:rsid w:val="00DB48F3"/>
    <w:rsid w:val="00DB5489"/>
    <w:rsid w:val="00DB6C98"/>
    <w:rsid w:val="00DC078F"/>
    <w:rsid w:val="00DC1109"/>
    <w:rsid w:val="00DC38C4"/>
    <w:rsid w:val="00DC6A6B"/>
    <w:rsid w:val="00DC701C"/>
    <w:rsid w:val="00DC7871"/>
    <w:rsid w:val="00DD7F91"/>
    <w:rsid w:val="00DE0B16"/>
    <w:rsid w:val="00DE4CFF"/>
    <w:rsid w:val="00DE72E4"/>
    <w:rsid w:val="00DE74B2"/>
    <w:rsid w:val="00DF1135"/>
    <w:rsid w:val="00DF12CB"/>
    <w:rsid w:val="00DF16BE"/>
    <w:rsid w:val="00DF18E7"/>
    <w:rsid w:val="00DF1F85"/>
    <w:rsid w:val="00DF330C"/>
    <w:rsid w:val="00DF7618"/>
    <w:rsid w:val="00E00376"/>
    <w:rsid w:val="00E007E1"/>
    <w:rsid w:val="00E00E46"/>
    <w:rsid w:val="00E01016"/>
    <w:rsid w:val="00E01B29"/>
    <w:rsid w:val="00E02354"/>
    <w:rsid w:val="00E03D9B"/>
    <w:rsid w:val="00E043B1"/>
    <w:rsid w:val="00E11218"/>
    <w:rsid w:val="00E11FE3"/>
    <w:rsid w:val="00E14EBD"/>
    <w:rsid w:val="00E16734"/>
    <w:rsid w:val="00E16DF9"/>
    <w:rsid w:val="00E17B6B"/>
    <w:rsid w:val="00E17DAA"/>
    <w:rsid w:val="00E21071"/>
    <w:rsid w:val="00E22192"/>
    <w:rsid w:val="00E23260"/>
    <w:rsid w:val="00E2367A"/>
    <w:rsid w:val="00E2402C"/>
    <w:rsid w:val="00E254B7"/>
    <w:rsid w:val="00E27BC7"/>
    <w:rsid w:val="00E309D8"/>
    <w:rsid w:val="00E309E7"/>
    <w:rsid w:val="00E31CD5"/>
    <w:rsid w:val="00E3414A"/>
    <w:rsid w:val="00E35FC9"/>
    <w:rsid w:val="00E36DA4"/>
    <w:rsid w:val="00E377A4"/>
    <w:rsid w:val="00E41346"/>
    <w:rsid w:val="00E41AC0"/>
    <w:rsid w:val="00E41DE1"/>
    <w:rsid w:val="00E420E9"/>
    <w:rsid w:val="00E4486D"/>
    <w:rsid w:val="00E4635D"/>
    <w:rsid w:val="00E46831"/>
    <w:rsid w:val="00E5262E"/>
    <w:rsid w:val="00E53B75"/>
    <w:rsid w:val="00E61D76"/>
    <w:rsid w:val="00E627AA"/>
    <w:rsid w:val="00E665FF"/>
    <w:rsid w:val="00E672F5"/>
    <w:rsid w:val="00E674DB"/>
    <w:rsid w:val="00E67969"/>
    <w:rsid w:val="00E70912"/>
    <w:rsid w:val="00E71281"/>
    <w:rsid w:val="00E738EE"/>
    <w:rsid w:val="00E75D6A"/>
    <w:rsid w:val="00E75F28"/>
    <w:rsid w:val="00E7720E"/>
    <w:rsid w:val="00E812D7"/>
    <w:rsid w:val="00E81EA2"/>
    <w:rsid w:val="00E8417B"/>
    <w:rsid w:val="00E84182"/>
    <w:rsid w:val="00E84E8A"/>
    <w:rsid w:val="00E86305"/>
    <w:rsid w:val="00E86B6E"/>
    <w:rsid w:val="00E87C1D"/>
    <w:rsid w:val="00E90A1B"/>
    <w:rsid w:val="00E90AA6"/>
    <w:rsid w:val="00E90C18"/>
    <w:rsid w:val="00E9289B"/>
    <w:rsid w:val="00E944D9"/>
    <w:rsid w:val="00E95D8B"/>
    <w:rsid w:val="00E967F6"/>
    <w:rsid w:val="00E977B8"/>
    <w:rsid w:val="00E97AD1"/>
    <w:rsid w:val="00EA0A90"/>
    <w:rsid w:val="00EA109B"/>
    <w:rsid w:val="00EA15A8"/>
    <w:rsid w:val="00EA2926"/>
    <w:rsid w:val="00EA5AA4"/>
    <w:rsid w:val="00EA728D"/>
    <w:rsid w:val="00EA7539"/>
    <w:rsid w:val="00EB0AB3"/>
    <w:rsid w:val="00EB0FEE"/>
    <w:rsid w:val="00EB1D3F"/>
    <w:rsid w:val="00EB2CDE"/>
    <w:rsid w:val="00EB45B0"/>
    <w:rsid w:val="00EB799E"/>
    <w:rsid w:val="00EC0BB8"/>
    <w:rsid w:val="00EC1048"/>
    <w:rsid w:val="00EC10DE"/>
    <w:rsid w:val="00EC1A81"/>
    <w:rsid w:val="00EC49D6"/>
    <w:rsid w:val="00EC6D23"/>
    <w:rsid w:val="00EC7E5C"/>
    <w:rsid w:val="00ED0923"/>
    <w:rsid w:val="00ED0C12"/>
    <w:rsid w:val="00ED4E46"/>
    <w:rsid w:val="00ED78F1"/>
    <w:rsid w:val="00ED7A0B"/>
    <w:rsid w:val="00EE017D"/>
    <w:rsid w:val="00EE045B"/>
    <w:rsid w:val="00EE11C1"/>
    <w:rsid w:val="00EE3245"/>
    <w:rsid w:val="00EE4DCA"/>
    <w:rsid w:val="00EE63F7"/>
    <w:rsid w:val="00EE77EB"/>
    <w:rsid w:val="00EF0F62"/>
    <w:rsid w:val="00EF1162"/>
    <w:rsid w:val="00EF21C6"/>
    <w:rsid w:val="00EF21CA"/>
    <w:rsid w:val="00EF23CD"/>
    <w:rsid w:val="00EF2890"/>
    <w:rsid w:val="00EF55C3"/>
    <w:rsid w:val="00EF5AF1"/>
    <w:rsid w:val="00F007E1"/>
    <w:rsid w:val="00F0134E"/>
    <w:rsid w:val="00F057C6"/>
    <w:rsid w:val="00F07CBA"/>
    <w:rsid w:val="00F103B2"/>
    <w:rsid w:val="00F10BAA"/>
    <w:rsid w:val="00F10D70"/>
    <w:rsid w:val="00F1375F"/>
    <w:rsid w:val="00F17D96"/>
    <w:rsid w:val="00F17EC9"/>
    <w:rsid w:val="00F17F5F"/>
    <w:rsid w:val="00F218D6"/>
    <w:rsid w:val="00F22565"/>
    <w:rsid w:val="00F22592"/>
    <w:rsid w:val="00F22E3C"/>
    <w:rsid w:val="00F2377D"/>
    <w:rsid w:val="00F23898"/>
    <w:rsid w:val="00F23B35"/>
    <w:rsid w:val="00F26949"/>
    <w:rsid w:val="00F3157B"/>
    <w:rsid w:val="00F316D7"/>
    <w:rsid w:val="00F3380E"/>
    <w:rsid w:val="00F3587A"/>
    <w:rsid w:val="00F35F5D"/>
    <w:rsid w:val="00F37DF7"/>
    <w:rsid w:val="00F4044B"/>
    <w:rsid w:val="00F40837"/>
    <w:rsid w:val="00F41DED"/>
    <w:rsid w:val="00F42F79"/>
    <w:rsid w:val="00F45A1A"/>
    <w:rsid w:val="00F464D1"/>
    <w:rsid w:val="00F46823"/>
    <w:rsid w:val="00F47773"/>
    <w:rsid w:val="00F47E4C"/>
    <w:rsid w:val="00F5019D"/>
    <w:rsid w:val="00F53852"/>
    <w:rsid w:val="00F54E3F"/>
    <w:rsid w:val="00F55890"/>
    <w:rsid w:val="00F55F05"/>
    <w:rsid w:val="00F56308"/>
    <w:rsid w:val="00F61F14"/>
    <w:rsid w:val="00F623C5"/>
    <w:rsid w:val="00F634D6"/>
    <w:rsid w:val="00F64385"/>
    <w:rsid w:val="00F6473F"/>
    <w:rsid w:val="00F65186"/>
    <w:rsid w:val="00F6527A"/>
    <w:rsid w:val="00F669CD"/>
    <w:rsid w:val="00F70CDF"/>
    <w:rsid w:val="00F72772"/>
    <w:rsid w:val="00F76366"/>
    <w:rsid w:val="00F805C0"/>
    <w:rsid w:val="00F81B40"/>
    <w:rsid w:val="00F83144"/>
    <w:rsid w:val="00F833C8"/>
    <w:rsid w:val="00F852D6"/>
    <w:rsid w:val="00F8684F"/>
    <w:rsid w:val="00F86D97"/>
    <w:rsid w:val="00F93C2F"/>
    <w:rsid w:val="00F953C5"/>
    <w:rsid w:val="00F95538"/>
    <w:rsid w:val="00F96CA9"/>
    <w:rsid w:val="00F9797B"/>
    <w:rsid w:val="00FA14A5"/>
    <w:rsid w:val="00FA5630"/>
    <w:rsid w:val="00FA6BE8"/>
    <w:rsid w:val="00FB1746"/>
    <w:rsid w:val="00FB268C"/>
    <w:rsid w:val="00FB354B"/>
    <w:rsid w:val="00FB4261"/>
    <w:rsid w:val="00FB43B1"/>
    <w:rsid w:val="00FB4659"/>
    <w:rsid w:val="00FB4DCB"/>
    <w:rsid w:val="00FB7A8C"/>
    <w:rsid w:val="00FC0608"/>
    <w:rsid w:val="00FC0D61"/>
    <w:rsid w:val="00FC2155"/>
    <w:rsid w:val="00FC41A7"/>
    <w:rsid w:val="00FC585C"/>
    <w:rsid w:val="00FC65DC"/>
    <w:rsid w:val="00FC71E0"/>
    <w:rsid w:val="00FD2709"/>
    <w:rsid w:val="00FD4DBF"/>
    <w:rsid w:val="00FD64C4"/>
    <w:rsid w:val="00FD675B"/>
    <w:rsid w:val="00FD7483"/>
    <w:rsid w:val="00FE151F"/>
    <w:rsid w:val="00FE352F"/>
    <w:rsid w:val="00FE380E"/>
    <w:rsid w:val="00FE4061"/>
    <w:rsid w:val="00FE4404"/>
    <w:rsid w:val="00FE4A68"/>
    <w:rsid w:val="00FE542E"/>
    <w:rsid w:val="00FE6B7F"/>
    <w:rsid w:val="00FE752F"/>
    <w:rsid w:val="00FF1CE3"/>
    <w:rsid w:val="00FF1FF8"/>
    <w:rsid w:val="00FF2013"/>
    <w:rsid w:val="00FF20C4"/>
    <w:rsid w:val="00FF2A4A"/>
    <w:rsid w:val="00FF3D19"/>
    <w:rsid w:val="00FF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1C19"/>
    <w:pPr>
      <w:spacing w:after="0" w:line="240" w:lineRule="auto"/>
    </w:pPr>
    <w:rPr>
      <w:rFonts w:ascii="Georgia" w:eastAsia="Calibri"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eastAsiaTheme="minorHAnsi" w:hAnsi="Calibr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eastAsiaTheme="minorHAnsi" w:hAnsi="Calibr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1C19"/>
    <w:pPr>
      <w:spacing w:after="0" w:line="240" w:lineRule="auto"/>
    </w:pPr>
    <w:rPr>
      <w:rFonts w:ascii="Georgia" w:eastAsia="Calibri"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eastAsiaTheme="minorHAnsi" w:hAnsi="Calibr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eastAsiaTheme="minorHAnsi" w:hAnsi="Calibr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732555">
      <w:bodyDiv w:val="1"/>
      <w:marLeft w:val="0"/>
      <w:marRight w:val="0"/>
      <w:marTop w:val="0"/>
      <w:marBottom w:val="0"/>
      <w:divBdr>
        <w:top w:val="none" w:sz="0" w:space="0" w:color="auto"/>
        <w:left w:val="none" w:sz="0" w:space="0" w:color="auto"/>
        <w:bottom w:val="none" w:sz="0" w:space="0" w:color="auto"/>
        <w:right w:val="none" w:sz="0" w:space="0" w:color="auto"/>
      </w:divBdr>
    </w:div>
    <w:div w:id="209003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mailto:editor@thinkafricapress.co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lanta%20Pub%20School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9</Pages>
  <Words>4461</Words>
  <Characters>25430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Atlanta Pub Schools, Team 2012</cp:lastModifiedBy>
  <cp:revision>10</cp:revision>
  <dcterms:created xsi:type="dcterms:W3CDTF">2013-11-02T13:01:00Z</dcterms:created>
  <dcterms:modified xsi:type="dcterms:W3CDTF">2013-11-02T13:12:00Z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