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3D2624">
      <w:pPr>
        <w:pStyle w:val="Heading2"/>
      </w:pPr>
    </w:p>
    <w:p w:rsidR="003D2624" w:rsidRDefault="003D2624" w:rsidP="003D2624">
      <w:pPr>
        <w:pStyle w:val="Heading2"/>
      </w:pPr>
      <w:r>
        <w:lastRenderedPageBreak/>
        <w:t>*** 1AC</w:t>
      </w:r>
    </w:p>
    <w:p w:rsidR="003D2624" w:rsidRDefault="003D2624" w:rsidP="003D2624">
      <w:pPr>
        <w:pStyle w:val="Heading3"/>
      </w:pPr>
      <w:r>
        <w:lastRenderedPageBreak/>
        <w:t>Patton</w:t>
      </w:r>
    </w:p>
    <w:p w:rsidR="003D2624" w:rsidRDefault="003D2624" w:rsidP="003D2624"/>
    <w:p w:rsidR="003D2624" w:rsidRDefault="003D2624" w:rsidP="003D2624">
      <w:r>
        <w:t xml:space="preserve">Men, all this stuff you hear about America not wanting to fight, wanting to stay out of the war, </w:t>
      </w:r>
      <w:proofErr w:type="gramStart"/>
      <w:r>
        <w:t>is</w:t>
      </w:r>
      <w:proofErr w:type="gramEnd"/>
      <w:r>
        <w:t xml:space="preserve"> a lot of bullshit. Americans love to fight. All real Americans love the sting and clash of battle. When you were kids, you all admired the champion marble shooter, the fastest runner, the big-league ball players and the toughest boxers. Americans love a winner and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3D2624" w:rsidRDefault="003D2624" w:rsidP="003D2624"/>
    <w:p w:rsidR="003D2624" w:rsidRDefault="003D2624" w:rsidP="003D2624">
      <w:r>
        <w:t>George Patton, war hero</w:t>
      </w:r>
    </w:p>
    <w:p w:rsidR="003D2624" w:rsidRDefault="003D2624" w:rsidP="003D2624"/>
    <w:p w:rsidR="003D2624" w:rsidRPr="001A4891" w:rsidRDefault="003D2624" w:rsidP="003D2624"/>
    <w:p w:rsidR="003D2624" w:rsidRDefault="003D2624" w:rsidP="003D2624">
      <w:pPr>
        <w:pStyle w:val="Heading3"/>
      </w:pPr>
      <w:r>
        <w:lastRenderedPageBreak/>
        <w:t xml:space="preserve">Contention one is </w:t>
      </w:r>
      <w:r>
        <w:rPr>
          <w:i/>
        </w:rPr>
        <w:t>Victory</w:t>
      </w:r>
    </w:p>
    <w:p w:rsidR="003D2624" w:rsidRDefault="003D2624" w:rsidP="003D2624">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3D2624" w:rsidRPr="004F263A" w:rsidRDefault="003D2624" w:rsidP="003D2624">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3D2624" w:rsidRDefault="003D2624" w:rsidP="003D2624">
      <w:proofErr w:type="spellStart"/>
      <w:r>
        <w:rPr>
          <w:rStyle w:val="StyleStyleBold12pt"/>
        </w:rPr>
        <w:t>Lifton</w:t>
      </w:r>
      <w:proofErr w:type="spellEnd"/>
      <w:r>
        <w:rPr>
          <w:rStyle w:val="StyleStyleBold12pt"/>
        </w:rPr>
        <w:t>, professor of psychiatry at Harvard, 3</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3D2624" w:rsidRDefault="003D2624" w:rsidP="003D2624"/>
    <w:p w:rsidR="003D2624" w:rsidRDefault="003D2624" w:rsidP="003D2624">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Pr>
          <w:sz w:val="16"/>
        </w:rPr>
        <w:t>’Tis</w:t>
      </w:r>
      <w:proofErr w:type="spellEnd"/>
      <w:r>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3D2624" w:rsidRDefault="003D2624" w:rsidP="003D2624">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 xml:space="preserve">Lincoln </w:t>
      </w:r>
      <w:proofErr w:type="spellStart"/>
      <w:r w:rsidRPr="000C27C5">
        <w:rPr>
          <w:rStyle w:val="StyleBoldUnderline"/>
        </w:rPr>
        <w:t>absolutized</w:t>
      </w:r>
      <w:proofErr w:type="spellEnd"/>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 xml:space="preserve">All the armies of Europe, Asia and Africa combined, with all the treasure of the earth (our own excepted) in their military chest; with a </w:t>
      </w:r>
      <w:proofErr w:type="spellStart"/>
      <w:r w:rsidRPr="000C27C5">
        <w:rPr>
          <w:rStyle w:val="StyleBoldUnderline"/>
        </w:rPr>
        <w:t>Buonaparte</w:t>
      </w:r>
      <w:proofErr w:type="spellEnd"/>
      <w:r w:rsidRPr="000C27C5">
        <w:rPr>
          <w:rStyle w:val="StyleBoldUnderline"/>
        </w:rPr>
        <w:t xml:space="preserv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w:t>
      </w:r>
      <w:proofErr w:type="spellStart"/>
      <w:r>
        <w:rPr>
          <w:sz w:val="16"/>
        </w:rPr>
        <w:t>exceptionalism</w:t>
      </w:r>
      <w:proofErr w:type="spellEnd"/>
      <w:r>
        <w:rPr>
          <w:sz w:val="16"/>
        </w:rPr>
        <w:t xml:space="preserve">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 xml:space="preserve">American </w:t>
      </w:r>
      <w:proofErr w:type="spellStart"/>
      <w:r>
        <w:rPr>
          <w:rStyle w:val="StyleBoldUnderline"/>
          <w:highlight w:val="yellow"/>
        </w:rPr>
        <w:t>exceptionalism</w:t>
      </w:r>
      <w:proofErr w:type="spellEnd"/>
      <w:r>
        <w:rPr>
          <w:rStyle w:val="StyleBoldUnderline"/>
          <w:highlight w:val="yellow"/>
        </w:rPr>
        <w:t xml:space="preserve"> has always been</w:t>
      </w:r>
      <w:r>
        <w:rPr>
          <w:sz w:val="16"/>
        </w:rPr>
        <w:t xml:space="preserve">, as the sociologist Seymour Martin </w:t>
      </w:r>
      <w:proofErr w:type="spellStart"/>
      <w:r>
        <w:rPr>
          <w:sz w:val="16"/>
        </w:rPr>
        <w:t>Lipset</w:t>
      </w:r>
      <w:proofErr w:type="spellEnd"/>
      <w:r>
        <w:rPr>
          <w:sz w:val="16"/>
        </w:rPr>
        <w:t xml:space="preserve">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w:t>
      </w:r>
      <w:proofErr w:type="spellStart"/>
      <w:r>
        <w:rPr>
          <w:sz w:val="16"/>
        </w:rPr>
        <w:t>exceptionalism</w:t>
      </w:r>
      <w:proofErr w:type="spellEnd"/>
      <w:r>
        <w:rPr>
          <w:sz w:val="16"/>
        </w:rPr>
        <w:t xml:space="preserve">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w:t>
      </w:r>
      <w:proofErr w:type="spellStart"/>
      <w:r>
        <w:rPr>
          <w:sz w:val="16"/>
        </w:rPr>
        <w:t>exceptionalism</w:t>
      </w:r>
      <w:proofErr w:type="spellEnd"/>
      <w:r>
        <w:rPr>
          <w:sz w:val="16"/>
        </w:rP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rPr>
          <w:sz w:val="16"/>
        </w:rPr>
        <w:t>postapocalyptic</w:t>
      </w:r>
      <w:proofErr w:type="spellEnd"/>
      <w:r>
        <w:rPr>
          <w:sz w:val="16"/>
        </w:rPr>
        <w:t xml:space="preserve"> utopia, and remnants of such sentiments persist whenever we speak of ourselves in more secular terms as the “new world.” Important to this feeling of </w:t>
      </w:r>
      <w:proofErr w:type="spellStart"/>
      <w:r>
        <w:rPr>
          <w:sz w:val="16"/>
        </w:rPr>
        <w:t>exceptionalism</w:t>
      </w:r>
      <w:proofErr w:type="spellEnd"/>
      <w:r>
        <w:rPr>
          <w:sz w:val="16"/>
        </w:rPr>
        <w:t xml:space="preserve"> has been a deep sense that America offered unparalleled access to regenerative power. </w:t>
      </w:r>
      <w:proofErr w:type="gramStart"/>
      <w:r>
        <w:rPr>
          <w:sz w:val="16"/>
        </w:rPr>
        <w:t xml:space="preserve">As Richard </w:t>
      </w:r>
      <w:proofErr w:type="spellStart"/>
      <w:r>
        <w:rPr>
          <w:sz w:val="16"/>
        </w:rPr>
        <w:t>Slotkin</w:t>
      </w:r>
      <w:proofErr w:type="spellEnd"/>
      <w:r>
        <w:rPr>
          <w:sz w:val="16"/>
        </w:rPr>
        <w:t xml:space="preserve">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w:t>
      </w:r>
      <w:proofErr w:type="spellStart"/>
      <w:r>
        <w:rPr>
          <w:sz w:val="16"/>
        </w:rPr>
        <w:t>Slotkin</w:t>
      </w:r>
      <w:proofErr w:type="spellEnd"/>
      <w:r>
        <w:rPr>
          <w:sz w:val="16"/>
        </w:rP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w:t>
      </w:r>
      <w:proofErr w:type="spellStart"/>
      <w:r>
        <w:rPr>
          <w:rStyle w:val="StyleBoldUnderline"/>
        </w:rPr>
        <w:t>exceptionalism</w:t>
      </w:r>
      <w:proofErr w:type="spellEnd"/>
      <w:r>
        <w:rPr>
          <w:rStyle w:val="StyleBoldUnderline"/>
        </w:rPr>
        <w:t xml:space="preserve">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 xml:space="preserve">it comes closer to resembling the comic-strip hero Superman than the </w:t>
      </w:r>
      <w:proofErr w:type="spellStart"/>
      <w:r>
        <w:rPr>
          <w:rStyle w:val="StyleBoldUnderline"/>
        </w:rPr>
        <w:t>Nietzschean</w:t>
      </w:r>
      <w:proofErr w:type="spellEnd"/>
      <w:r>
        <w:rPr>
          <w:rStyle w:val="StyleBoldUnderline"/>
        </w:rPr>
        <w:t xml:space="preserve">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3D2624" w:rsidRPr="004F263A" w:rsidRDefault="003D2624" w:rsidP="003D2624"/>
    <w:p w:rsidR="003D2624" w:rsidRPr="004F263A" w:rsidRDefault="003D2624" w:rsidP="003D2624"/>
    <w:p w:rsidR="003D2624" w:rsidRPr="004F263A" w:rsidRDefault="003D2624" w:rsidP="003D2624">
      <w:pPr>
        <w:pStyle w:val="Heading4"/>
      </w:pPr>
      <w:r w:rsidRPr="004F263A">
        <w:t xml:space="preserve">Why do we hold such an egotistical </w:t>
      </w:r>
      <w:proofErr w:type="spellStart"/>
      <w:r w:rsidRPr="004F263A">
        <w:t>self image</w:t>
      </w:r>
      <w:proofErr w:type="spellEnd"/>
      <w:r w:rsidRPr="004F263A">
        <w:t xml:space="preserve">?  We, as citizens, have lost a war over our </w:t>
      </w:r>
      <w:r w:rsidRPr="004F263A">
        <w:rPr>
          <w:i/>
          <w:u w:val="single"/>
        </w:rPr>
        <w:t>consciences</w:t>
      </w:r>
      <w:r>
        <w:t>.</w:t>
      </w:r>
    </w:p>
    <w:p w:rsidR="003D2624" w:rsidRPr="004F263A" w:rsidRDefault="003D2624" w:rsidP="003D2624">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3D2624" w:rsidRDefault="003D2624" w:rsidP="003D2624">
      <w:proofErr w:type="spellStart"/>
      <w:r w:rsidRPr="004F263A">
        <w:rPr>
          <w:rStyle w:val="StyleStyleBold12pt"/>
        </w:rPr>
        <w:t>Markwick</w:t>
      </w:r>
      <w:proofErr w:type="spellEnd"/>
      <w:r w:rsidRPr="004F263A">
        <w:rPr>
          <w:rStyle w:val="StyleStyleBold12pt"/>
        </w:rPr>
        <w:t>, Lecturer at Simon Fraser University, 10</w:t>
      </w:r>
      <w:r>
        <w:t xml:space="preserve">—Michael </w:t>
      </w:r>
      <w:proofErr w:type="spellStart"/>
      <w:r>
        <w:t>Markwick</w:t>
      </w:r>
      <w:proofErr w:type="spellEnd"/>
      <w:r>
        <w:t xml:space="preserve">,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3D2624" w:rsidRDefault="003D2624" w:rsidP="003D2624">
      <w:pPr>
        <w:rPr>
          <w:rStyle w:val="StyleBoldUnderline"/>
        </w:rPr>
      </w:pPr>
    </w:p>
    <w:p w:rsidR="003D2624" w:rsidRDefault="003D2624" w:rsidP="003D2624">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w:t>
      </w:r>
      <w:proofErr w:type="spellStart"/>
      <w:r>
        <w:rPr>
          <w:sz w:val="16"/>
        </w:rPr>
        <w:t>biopolitical</w:t>
      </w:r>
      <w:proofErr w:type="spellEnd"/>
      <w:r>
        <w:rPr>
          <w:sz w:val="16"/>
        </w:rPr>
        <w:t xml:space="preserve"> </w:t>
      </w:r>
      <w:r>
        <w:rPr>
          <w:rStyle w:val="StyleBoldUnderline"/>
          <w:highlight w:val="yellow"/>
        </w:rPr>
        <w:t>project of the war on terror is to</w:t>
      </w:r>
      <w:r>
        <w:rPr>
          <w:sz w:val="16"/>
        </w:rPr>
        <w:t xml:space="preserve"> produce, and lay claim to, what </w:t>
      </w:r>
      <w:proofErr w:type="spellStart"/>
      <w:r>
        <w:rPr>
          <w:sz w:val="16"/>
        </w:rPr>
        <w:t>Agamben</w:t>
      </w:r>
      <w:proofErr w:type="spellEnd"/>
      <w:r>
        <w:rPr>
          <w:sz w:val="16"/>
        </w:rPr>
        <w:t xml:space="preserve">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 xml:space="preserve">than theories of total </w:t>
      </w:r>
      <w:proofErr w:type="spellStart"/>
      <w:r>
        <w:rPr>
          <w:rStyle w:val="StyleBoldUnderline"/>
        </w:rPr>
        <w:t>biopolitical</w:t>
      </w:r>
      <w:proofErr w:type="spellEnd"/>
      <w:r>
        <w:rPr>
          <w:rStyle w:val="StyleBoldUnderline"/>
        </w:rPr>
        <w:t xml:space="preserve"> oppression</w:t>
      </w:r>
      <w:r>
        <w:rPr>
          <w:sz w:val="16"/>
        </w:rPr>
        <w:t xml:space="preserve"> (e.g. </w:t>
      </w:r>
      <w:proofErr w:type="spellStart"/>
      <w:r>
        <w:rPr>
          <w:sz w:val="16"/>
        </w:rPr>
        <w:t>Edkins</w:t>
      </w:r>
      <w:proofErr w:type="spellEnd"/>
      <w:r>
        <w:rPr>
          <w:sz w:val="16"/>
        </w:rPr>
        <w:t xml:space="preserve">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w:t>
      </w:r>
      <w:proofErr w:type="spellStart"/>
      <w:r>
        <w:rPr>
          <w:sz w:val="16"/>
        </w:rPr>
        <w:t>biopolitical</w:t>
      </w:r>
      <w:proofErr w:type="spellEnd"/>
      <w:r>
        <w:rPr>
          <w:sz w:val="16"/>
        </w:rPr>
        <w:t xml:space="preserve"> function as the source of citizenship and </w:t>
      </w:r>
      <w:proofErr w:type="spellStart"/>
      <w:r>
        <w:rPr>
          <w:sz w:val="16"/>
        </w:rPr>
        <w:t>arrogator</w:t>
      </w:r>
      <w:proofErr w:type="spellEnd"/>
      <w:r>
        <w:rPr>
          <w:sz w:val="16"/>
        </w:rPr>
        <w:t xml:space="preserve"> of conscience. They allow a more precise definition of the violence of sovereign power that reduces all of us to </w:t>
      </w:r>
      <w:proofErr w:type="spellStart"/>
      <w:r>
        <w:rPr>
          <w:sz w:val="16"/>
        </w:rPr>
        <w:t>homines</w:t>
      </w:r>
      <w:proofErr w:type="spellEnd"/>
      <w:r>
        <w:rPr>
          <w:sz w:val="16"/>
        </w:rPr>
        <w:t xml:space="preserve"> </w:t>
      </w:r>
      <w:proofErr w:type="spellStart"/>
      <w:r>
        <w:rPr>
          <w:sz w:val="16"/>
        </w:rPr>
        <w:t>sacri</w:t>
      </w:r>
      <w:proofErr w:type="spellEnd"/>
      <w:r>
        <w:rPr>
          <w:sz w:val="16"/>
        </w:rPr>
        <w:t xml:space="preserve">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3D2624" w:rsidRPr="004F263A" w:rsidRDefault="003D2624" w:rsidP="003D2624">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w:t>
      </w:r>
      <w:proofErr w:type="spellStart"/>
      <w:r>
        <w:rPr>
          <w:sz w:val="16"/>
        </w:rPr>
        <w:t>Kymlicka</w:t>
      </w:r>
      <w:proofErr w:type="spellEnd"/>
      <w:r>
        <w:rPr>
          <w:sz w:val="16"/>
        </w:rPr>
        <w:t xml:space="preserve"> summarizes this project as seeking “equality between groups, and freedom within groups”; the sequestering of deep personal beliefs is essential if we are to allow maximal equality and freedom. (</w:t>
      </w:r>
      <w:proofErr w:type="spellStart"/>
      <w:r>
        <w:rPr>
          <w:sz w:val="16"/>
        </w:rPr>
        <w:t>Kymlicka</w:t>
      </w:r>
      <w:proofErr w:type="spellEnd"/>
      <w:r>
        <w:rPr>
          <w:sz w:val="16"/>
        </w:rPr>
        <w:t xml:space="preserve">,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3D2624" w:rsidRPr="004F263A" w:rsidRDefault="003D2624" w:rsidP="003D2624">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3D2624" w:rsidRPr="004F263A" w:rsidRDefault="003D2624" w:rsidP="003D2624"/>
    <w:p w:rsidR="003D2624" w:rsidRPr="0021263A" w:rsidRDefault="003D2624" w:rsidP="003D2624">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3D2624" w:rsidRDefault="003D2624" w:rsidP="003D2624">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3D2624" w:rsidRPr="004F263A" w:rsidRDefault="003D2624" w:rsidP="003D2624"/>
    <w:p w:rsidR="003D2624" w:rsidRPr="004F263A" w:rsidRDefault="003D2624" w:rsidP="003D2624">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w:t>
      </w:r>
      <w:proofErr w:type="spellStart"/>
      <w:r>
        <w:rPr>
          <w:sz w:val="16"/>
        </w:rPr>
        <w:t>caesaropapist</w:t>
      </w:r>
      <w:proofErr w:type="spellEnd"/>
      <w:r>
        <w:rPr>
          <w:sz w:val="16"/>
        </w:rPr>
        <w:t xml:space="preserve">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proofErr w:type="spellStart"/>
      <w:r>
        <w:rPr>
          <w:rStyle w:val="StyleBoldUnderline"/>
          <w:highlight w:val="yellow"/>
        </w:rPr>
        <w:t>fulfilment</w:t>
      </w:r>
      <w:proofErr w:type="spellEnd"/>
      <w:r>
        <w:rPr>
          <w:rStyle w:val="StyleBoldUnderline"/>
          <w:highlight w:val="yellow"/>
        </w:rPr>
        <w:t xml:space="preserve">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3D2624" w:rsidRDefault="003D2624" w:rsidP="003D2624"/>
    <w:p w:rsidR="003D2624" w:rsidRDefault="003D2624" w:rsidP="003D2624">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w:t>
      </w:r>
      <w:proofErr w:type="spellStart"/>
      <w:r>
        <w:rPr>
          <w:sz w:val="16"/>
        </w:rPr>
        <w:t>Ignatieff</w:t>
      </w:r>
      <w:proofErr w:type="spellEnd"/>
      <w:r>
        <w:rPr>
          <w:sz w:val="16"/>
        </w:rPr>
        <w:t xml:space="preserve">,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w:t>
      </w:r>
      <w:proofErr w:type="spellStart"/>
      <w:r>
        <w:rPr>
          <w:sz w:val="16"/>
        </w:rPr>
        <w:t>Ignatieff</w:t>
      </w:r>
      <w:proofErr w:type="spellEnd"/>
      <w:r>
        <w:rPr>
          <w:sz w:val="16"/>
        </w:rPr>
        <w:t xml:space="preserve">, 2005) </w:t>
      </w:r>
      <w:r>
        <w:rPr>
          <w:rStyle w:val="StyleBoldUnderline"/>
        </w:rPr>
        <w:t xml:space="preserve">My concern is </w:t>
      </w:r>
      <w:r>
        <w:rPr>
          <w:rStyle w:val="StyleBoldUnderline"/>
          <w:highlight w:val="yellow"/>
        </w:rPr>
        <w:t xml:space="preserve">the </w:t>
      </w:r>
      <w:proofErr w:type="spellStart"/>
      <w:r>
        <w:rPr>
          <w:rStyle w:val="StyleBoldUnderline"/>
          <w:highlight w:val="yellow"/>
        </w:rPr>
        <w:t>biopolitical</w:t>
      </w:r>
      <w:proofErr w:type="spellEnd"/>
      <w:r>
        <w:rPr>
          <w:rStyle w:val="StyleBoldUnderline"/>
          <w:highlight w:val="yellow"/>
        </w:rPr>
        <w:t xml:space="preserve">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w:t>
      </w:r>
      <w:proofErr w:type="spellStart"/>
      <w:r>
        <w:rPr>
          <w:sz w:val="16"/>
        </w:rPr>
        <w:t>biopolitical</w:t>
      </w:r>
      <w:proofErr w:type="spellEnd"/>
      <w:r>
        <w:rPr>
          <w:sz w:val="16"/>
        </w:rPr>
        <w:t xml:space="preserve">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3D2624" w:rsidRDefault="003D2624" w:rsidP="003D2624"/>
    <w:p w:rsidR="003D2624" w:rsidRPr="0021263A" w:rsidRDefault="003D2624" w:rsidP="003D2624">
      <w:pPr>
        <w:pStyle w:val="Heading4"/>
      </w:pPr>
      <w:r w:rsidRPr="0021263A">
        <w:t>This leads to an apocalyptic violence, insistent on defending the nation at all costs—tha</w:t>
      </w:r>
      <w:r>
        <w:t>t makes annihilation possible</w:t>
      </w:r>
    </w:p>
    <w:p w:rsidR="003D2624" w:rsidRDefault="003D2624" w:rsidP="003D2624">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3D2624" w:rsidRPr="0021263A" w:rsidRDefault="003D2624" w:rsidP="003D2624">
      <w:pPr>
        <w:rPr>
          <w:highlight w:val="yellow"/>
        </w:rPr>
      </w:pPr>
    </w:p>
    <w:p w:rsidR="003D2624" w:rsidRDefault="003D2624" w:rsidP="003D2624">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w:t>
      </w:r>
      <w:proofErr w:type="spellStart"/>
      <w:r>
        <w:rPr>
          <w:sz w:val="16"/>
        </w:rPr>
        <w:t>Islamics</w:t>
      </w:r>
      <w:proofErr w:type="spellEnd"/>
      <w:r>
        <w:rPr>
          <w:sz w:val="16"/>
        </w:rPr>
        <w:t xml:space="preserve">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w:t>
      </w:r>
      <w:proofErr w:type="spellStart"/>
      <w:r>
        <w:rPr>
          <w:sz w:val="16"/>
        </w:rPr>
        <w:t>Aum</w:t>
      </w:r>
      <w:proofErr w:type="spellEnd"/>
      <w:r>
        <w:rPr>
          <w:sz w:val="16"/>
        </w:rPr>
        <w:t xml:space="preserve"> </w:t>
      </w:r>
      <w:proofErr w:type="spellStart"/>
      <w:r>
        <w:rPr>
          <w:sz w:val="16"/>
        </w:rPr>
        <w:t>Shinrikyo</w:t>
      </w:r>
      <w:proofErr w:type="spellEnd"/>
      <w:r>
        <w:rPr>
          <w:sz w:val="16"/>
        </w:rPr>
        <w:t xml:space="preserve">, which released </w:t>
      </w:r>
      <w:proofErr w:type="spellStart"/>
      <w:r>
        <w:rPr>
          <w:sz w:val="16"/>
        </w:rPr>
        <w:t>sarin</w:t>
      </w:r>
      <w:proofErr w:type="spellEnd"/>
      <w:r>
        <w:rPr>
          <w:sz w:val="16"/>
        </w:rPr>
        <w:t xml:space="preserve">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 xml:space="preserve">each, in its excess, nurtures the </w:t>
      </w:r>
      <w:proofErr w:type="spellStart"/>
      <w:r>
        <w:rPr>
          <w:rStyle w:val="StyleBoldUnderline"/>
          <w:highlight w:val="yellow"/>
        </w:rPr>
        <w:t>apocalypticism</w:t>
      </w:r>
      <w:proofErr w:type="spellEnd"/>
      <w:r>
        <w:rPr>
          <w:rStyle w:val="StyleBoldUnderline"/>
          <w:highlight w:val="yellow"/>
        </w:rPr>
        <w:t xml:space="preserve">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3D2624" w:rsidRDefault="003D2624" w:rsidP="003D2624"/>
    <w:p w:rsidR="003D2624" w:rsidRDefault="003D2624" w:rsidP="003D2624">
      <w:pPr>
        <w:pStyle w:val="Heading3"/>
      </w:pPr>
      <w:r>
        <w:lastRenderedPageBreak/>
        <w:t>Plan(s)</w:t>
      </w:r>
    </w:p>
    <w:p w:rsidR="003D2624" w:rsidRPr="00C541CC" w:rsidRDefault="003D2624" w:rsidP="003D2624">
      <w:pPr>
        <w:pStyle w:val="Heading4"/>
      </w:pPr>
      <w:r>
        <w:t>The United States Congress should surrender the global war on terror by restricting the President’s authority to introduce armed forces into hostilities.</w:t>
      </w:r>
    </w:p>
    <w:p w:rsidR="003D2624" w:rsidRDefault="003D2624" w:rsidP="003D2624"/>
    <w:p w:rsidR="003D2624" w:rsidRPr="00703A74" w:rsidRDefault="003D2624" w:rsidP="003D2624"/>
    <w:p w:rsidR="003D2624" w:rsidRDefault="003D2624" w:rsidP="003D2624"/>
    <w:p w:rsidR="003D2624" w:rsidRDefault="003D2624" w:rsidP="003D2624">
      <w:pPr>
        <w:pStyle w:val="Heading3"/>
      </w:pPr>
      <w:r>
        <w:lastRenderedPageBreak/>
        <w:t xml:space="preserve">Contention two is </w:t>
      </w:r>
      <w:r w:rsidRPr="004F263A">
        <w:rPr>
          <w:i/>
        </w:rPr>
        <w:t>Surrender</w:t>
      </w:r>
    </w:p>
    <w:p w:rsidR="003D2624" w:rsidRPr="0021263A" w:rsidRDefault="003D2624" w:rsidP="003D2624">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3D2624" w:rsidRDefault="003D2624" w:rsidP="003D2624">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3D2624" w:rsidRPr="0021263A" w:rsidRDefault="003D2624" w:rsidP="003D2624">
      <w:pPr>
        <w:rPr>
          <w:highlight w:val="yellow"/>
        </w:rPr>
      </w:pPr>
    </w:p>
    <w:p w:rsidR="003D2624" w:rsidRPr="0021263A" w:rsidRDefault="003D2624" w:rsidP="003D2624">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 xml:space="preserve">an artificial plunge into </w:t>
      </w:r>
      <w:proofErr w:type="spellStart"/>
      <w:r>
        <w:rPr>
          <w:rStyle w:val="StyleBoldUnderline"/>
        </w:rPr>
        <w:t>totalism</w:t>
      </w:r>
      <w:proofErr w:type="spellEnd"/>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3D2624" w:rsidRPr="0021263A" w:rsidRDefault="003D2624" w:rsidP="003D2624"/>
    <w:p w:rsidR="003D2624" w:rsidRPr="0021263A" w:rsidRDefault="003D2624" w:rsidP="003D2624">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3D2624" w:rsidRDefault="003D2624" w:rsidP="003D2624">
      <w:proofErr w:type="spellStart"/>
      <w:r>
        <w:rPr>
          <w:rStyle w:val="StyleStyleBold12pt"/>
        </w:rPr>
        <w:t>Moze</w:t>
      </w:r>
      <w:proofErr w:type="spellEnd"/>
      <w:r>
        <w:rPr>
          <w:rStyle w:val="StyleStyleBold12pt"/>
        </w:rPr>
        <w:t xml:space="preserve">, </w:t>
      </w:r>
      <w:proofErr w:type="spellStart"/>
      <w:r>
        <w:rPr>
          <w:rStyle w:val="StyleStyleBold12pt"/>
        </w:rPr>
        <w:t>Ph.D</w:t>
      </w:r>
      <w:proofErr w:type="spellEnd"/>
      <w:r>
        <w:rPr>
          <w:rStyle w:val="StyleStyleBold12pt"/>
        </w:rPr>
        <w:t xml:space="preserve">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3D2624" w:rsidRPr="0021263A" w:rsidRDefault="003D2624" w:rsidP="003D2624"/>
    <w:p w:rsidR="003D2624" w:rsidRPr="0021263A" w:rsidRDefault="003D2624" w:rsidP="003D2624">
      <w:pPr>
        <w:rPr>
          <w:sz w:val="16"/>
        </w:rPr>
      </w:pPr>
      <w:r w:rsidRPr="0021263A">
        <w:rPr>
          <w:sz w:val="16"/>
        </w:rPr>
        <w:t>Surrender and the Ego</w:t>
      </w:r>
    </w:p>
    <w:p w:rsidR="003D2624" w:rsidRPr="0021263A" w:rsidRDefault="003D2624" w:rsidP="003D2624">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w:t>
      </w:r>
      <w:proofErr w:type="spellStart"/>
      <w:r w:rsidRPr="0021263A">
        <w:rPr>
          <w:sz w:val="16"/>
        </w:rPr>
        <w:t>LaMothe</w:t>
      </w:r>
      <w:proofErr w:type="spellEnd"/>
      <w:r w:rsidRPr="0021263A">
        <w:rPr>
          <w:sz w:val="16"/>
        </w:rPr>
        <w:t>,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3D2624" w:rsidRPr="0021263A" w:rsidRDefault="003D2624" w:rsidP="003D2624">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0" w:name="31"/>
      <w:bookmarkEnd w:id="0"/>
      <w:r w:rsidRPr="0021263A">
        <w:rPr>
          <w:sz w:val="16"/>
        </w:rPr>
        <w:t>identity (</w:t>
      </w:r>
      <w:proofErr w:type="spellStart"/>
      <w:r w:rsidRPr="0021263A">
        <w:rPr>
          <w:sz w:val="16"/>
        </w:rPr>
        <w:t>Hidas</w:t>
      </w:r>
      <w:proofErr w:type="spellEnd"/>
      <w:r w:rsidRPr="0021263A">
        <w:rPr>
          <w:sz w:val="16"/>
        </w:rPr>
        <w:t>, 1981). In lieu of more culturally</w:t>
      </w:r>
      <w:r>
        <w:rPr>
          <w:sz w:val="16"/>
        </w:rPr>
        <w:t xml:space="preserve"> </w:t>
      </w:r>
      <w:r w:rsidRPr="0021263A">
        <w:rPr>
          <w:sz w:val="16"/>
        </w:rPr>
        <w:t>sanctioned spiritual practices in the West, our</w:t>
      </w:r>
      <w:r>
        <w:rPr>
          <w:sz w:val="16"/>
        </w:rPr>
        <w:t xml:space="preserve"> </w:t>
      </w:r>
      <w:r w:rsidRPr="0021263A">
        <w:rPr>
          <w:sz w:val="16"/>
        </w:rPr>
        <w:t xml:space="preserve">need for universal identity and spiritual </w:t>
      </w:r>
      <w:proofErr w:type="spellStart"/>
      <w:r w:rsidRPr="0021263A">
        <w:rPr>
          <w:sz w:val="16"/>
        </w:rPr>
        <w:t>sustenanc</w:t>
      </w:r>
      <w:proofErr w:type="spellEnd"/>
      <w:r w:rsidRPr="0021263A">
        <w:rPr>
          <w:sz w:val="16"/>
        </w:rPr>
        <w:t xml:space="preserve"> e comes by way of therapy (Some’, 1999), but</w:t>
      </w:r>
      <w:r>
        <w:rPr>
          <w:sz w:val="16"/>
        </w:rPr>
        <w:t xml:space="preserve"> </w:t>
      </w:r>
      <w:r w:rsidRPr="0021263A">
        <w:rPr>
          <w:sz w:val="16"/>
        </w:rPr>
        <w:t xml:space="preserve">Western therapy focuses heavily on ego </w:t>
      </w:r>
      <w:proofErr w:type="spellStart"/>
      <w:r w:rsidRPr="0021263A">
        <w:rPr>
          <w:sz w:val="16"/>
        </w:rPr>
        <w:t>strengthenin</w:t>
      </w:r>
      <w:proofErr w:type="spellEnd"/>
      <w:r w:rsidRPr="0021263A">
        <w:rPr>
          <w:sz w:val="16"/>
        </w:rPr>
        <w:t xml:space="preserve"> g and can inadvertently build up the Ego’s</w:t>
      </w:r>
      <w:r>
        <w:rPr>
          <w:sz w:val="16"/>
        </w:rPr>
        <w:t xml:space="preserve"> </w:t>
      </w:r>
      <w:r w:rsidRPr="0021263A">
        <w:rPr>
          <w:sz w:val="16"/>
        </w:rPr>
        <w:t xml:space="preserve">narcissistic muscles. </w:t>
      </w:r>
    </w:p>
    <w:p w:rsidR="003D2624" w:rsidRPr="0021263A" w:rsidRDefault="003D2624" w:rsidP="003D2624">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spellStart"/>
      <w:proofErr w:type="gramStart"/>
      <w:r w:rsidRPr="0021263A">
        <w:rPr>
          <w:sz w:val="16"/>
        </w:rPr>
        <w:t>fr</w:t>
      </w:r>
      <w:proofErr w:type="spellEnd"/>
      <w:proofErr w:type="gramEnd"/>
      <w:r w:rsidRPr="0021263A">
        <w:rPr>
          <w:sz w:val="16"/>
        </w:rPr>
        <w:t xml:space="preserve"> </w:t>
      </w:r>
      <w:proofErr w:type="spellStart"/>
      <w:r w:rsidRPr="0021263A">
        <w:rPr>
          <w:sz w:val="16"/>
        </w:rPr>
        <w:t>om</w:t>
      </w:r>
      <w:proofErr w:type="spellEnd"/>
      <w:r w:rsidRPr="0021263A">
        <w:rPr>
          <w:sz w:val="16"/>
        </w:rPr>
        <w:t xml:space="preserve">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w:t>
      </w:r>
      <w:proofErr w:type="spellStart"/>
      <w:r w:rsidRPr="0021263A">
        <w:rPr>
          <w:sz w:val="16"/>
        </w:rPr>
        <w:t>Hidas</w:t>
      </w:r>
      <w:proofErr w:type="spellEnd"/>
      <w:r w:rsidRPr="0021263A">
        <w:rPr>
          <w:sz w:val="16"/>
        </w:rPr>
        <w:t>, 1981; Leary,</w:t>
      </w:r>
      <w:r>
        <w:rPr>
          <w:sz w:val="16"/>
        </w:rPr>
        <w:t xml:space="preserve"> </w:t>
      </w:r>
      <w:r w:rsidRPr="0021263A">
        <w:rPr>
          <w:sz w:val="16"/>
        </w:rPr>
        <w:t xml:space="preserve">2004). It is an act of ego strength void of Ego fix </w:t>
      </w:r>
      <w:proofErr w:type="spellStart"/>
      <w:r w:rsidRPr="0021263A">
        <w:rPr>
          <w:sz w:val="16"/>
        </w:rPr>
        <w:t>ation</w:t>
      </w:r>
      <w:proofErr w:type="spellEnd"/>
      <w:r w:rsidRPr="0021263A">
        <w:rPr>
          <w:sz w:val="16"/>
        </w:rPr>
        <w:t xml:space="preserve">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w:t>
      </w:r>
      <w:proofErr w:type="spellStart"/>
      <w:r w:rsidRPr="0021263A">
        <w:rPr>
          <w:sz w:val="16"/>
        </w:rPr>
        <w:t>Branscomb</w:t>
      </w:r>
      <w:proofErr w:type="spellEnd"/>
      <w:r w:rsidRPr="0021263A">
        <w:rPr>
          <w:sz w:val="16"/>
        </w:rPr>
        <w:t xml:space="preserve">, 1991). </w:t>
      </w:r>
    </w:p>
    <w:p w:rsidR="003D2624" w:rsidRPr="0021263A" w:rsidRDefault="003D2624" w:rsidP="003D2624">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 xml:space="preserve">behavior </w:t>
      </w:r>
      <w:proofErr w:type="spellStart"/>
      <w:r w:rsidRPr="0021263A">
        <w:rPr>
          <w:sz w:val="16"/>
        </w:rPr>
        <w:t>can not</w:t>
      </w:r>
      <w:proofErr w:type="spellEnd"/>
      <w:r w:rsidRPr="0021263A">
        <w:rPr>
          <w:sz w:val="16"/>
        </w:rPr>
        <w:t xml:space="preserve">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w:t>
      </w:r>
      <w:proofErr w:type="spellStart"/>
      <w:r w:rsidRPr="0021263A">
        <w:rPr>
          <w:sz w:val="16"/>
        </w:rPr>
        <w:t>Baumeister</w:t>
      </w:r>
      <w:proofErr w:type="spellEnd"/>
      <w:r w:rsidRPr="0021263A">
        <w:rPr>
          <w:sz w:val="16"/>
        </w:rPr>
        <w:t xml:space="preserve"> &amp; </w:t>
      </w:r>
      <w:proofErr w:type="spellStart"/>
      <w:r w:rsidRPr="0021263A">
        <w:rPr>
          <w:sz w:val="16"/>
        </w:rPr>
        <w:t>Vohs</w:t>
      </w:r>
      <w:proofErr w:type="spellEnd"/>
      <w:r w:rsidRPr="0021263A">
        <w:rPr>
          <w:sz w:val="16"/>
        </w:rPr>
        <w:t xml:space="preserve">,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3D2624" w:rsidRPr="0021263A" w:rsidRDefault="003D2624" w:rsidP="003D2624">
      <w:pPr>
        <w:rPr>
          <w:sz w:val="16"/>
        </w:rPr>
      </w:pPr>
      <w:r>
        <w:rPr>
          <w:rStyle w:val="StyleBoldUnderline"/>
        </w:rPr>
        <w:t xml:space="preserve">It is beneath the fears of the narrow </w:t>
      </w:r>
      <w:proofErr w:type="spellStart"/>
      <w:r>
        <w:rPr>
          <w:rStyle w:val="StyleBoldUnderline"/>
        </w:rPr>
        <w:t>Egoic</w:t>
      </w:r>
      <w:proofErr w:type="spellEnd"/>
      <w:r>
        <w:rPr>
          <w:rStyle w:val="StyleBoldUnderline"/>
        </w:rPr>
        <w:t xml:space="preserve">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w:t>
      </w:r>
      <w:proofErr w:type="spellStart"/>
      <w:r w:rsidRPr="0021263A">
        <w:rPr>
          <w:sz w:val="16"/>
        </w:rPr>
        <w:t>Branscomb</w:t>
      </w:r>
      <w:proofErr w:type="spellEnd"/>
      <w:r w:rsidRPr="0021263A">
        <w:rPr>
          <w:sz w:val="16"/>
        </w:rPr>
        <w:t>, 1991). Surrender eases the burden and</w:t>
      </w:r>
      <w:r>
        <w:rPr>
          <w:sz w:val="16"/>
        </w:rPr>
        <w:t xml:space="preserve"> </w:t>
      </w:r>
      <w:r w:rsidRPr="0021263A">
        <w:rPr>
          <w:sz w:val="16"/>
        </w:rPr>
        <w:t xml:space="preserve">grip of </w:t>
      </w:r>
      <w:proofErr w:type="spellStart"/>
      <w:r w:rsidRPr="0021263A">
        <w:rPr>
          <w:sz w:val="16"/>
        </w:rPr>
        <w:t>Egoic</w:t>
      </w:r>
      <w:proofErr w:type="spellEnd"/>
      <w:r w:rsidRPr="0021263A">
        <w:rPr>
          <w:sz w:val="16"/>
        </w:rPr>
        <w:t xml:space="preserve">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3D2624" w:rsidRPr="0021263A" w:rsidRDefault="003D2624" w:rsidP="003D2624"/>
    <w:p w:rsidR="003D2624" w:rsidRPr="0021263A" w:rsidRDefault="003D2624" w:rsidP="003D2624">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3D2624" w:rsidRDefault="003D2624" w:rsidP="003D2624">
      <w:proofErr w:type="spellStart"/>
      <w:r>
        <w:rPr>
          <w:rStyle w:val="StyleStyleBold12pt"/>
        </w:rPr>
        <w:t>Moze</w:t>
      </w:r>
      <w:proofErr w:type="spellEnd"/>
      <w:r>
        <w:rPr>
          <w:rStyle w:val="StyleStyleBold12pt"/>
        </w:rPr>
        <w:t xml:space="preserv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3D2624" w:rsidRPr="0021263A" w:rsidRDefault="003D2624" w:rsidP="003D2624"/>
    <w:p w:rsidR="003D2624" w:rsidRPr="0021263A" w:rsidRDefault="003D2624" w:rsidP="003D2624">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3D2624" w:rsidRPr="0021263A" w:rsidRDefault="003D2624" w:rsidP="003D2624">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w:t>
      </w:r>
      <w:proofErr w:type="spellStart"/>
      <w:r w:rsidRPr="0021263A">
        <w:rPr>
          <w:sz w:val="16"/>
        </w:rPr>
        <w:t>LaMothe</w:t>
      </w:r>
      <w:proofErr w:type="spellEnd"/>
      <w:r w:rsidRPr="0021263A">
        <w:rPr>
          <w:sz w:val="16"/>
        </w:rPr>
        <w:t xml:space="preserv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w:t>
      </w:r>
      <w:proofErr w:type="spellStart"/>
      <w:r>
        <w:rPr>
          <w:rStyle w:val="StyleBoldUnderline"/>
          <w:highlight w:val="yellow"/>
        </w:rPr>
        <w:t>unacceptance</w:t>
      </w:r>
      <w:proofErr w:type="spellEnd"/>
      <w:r>
        <w:rPr>
          <w:rStyle w:val="StyleBoldUnderline"/>
          <w:highlight w:val="yellow"/>
        </w:rPr>
        <w:t xml:space="preserv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w:t>
      </w:r>
      <w:proofErr w:type="spellStart"/>
      <w:r w:rsidRPr="0021263A">
        <w:rPr>
          <w:sz w:val="16"/>
        </w:rPr>
        <w:t>Tiebout</w:t>
      </w:r>
      <w:proofErr w:type="spellEnd"/>
      <w:r w:rsidRPr="0021263A">
        <w:rPr>
          <w:sz w:val="16"/>
        </w:rPr>
        <w: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betrayal (</w:t>
      </w:r>
      <w:proofErr w:type="spellStart"/>
      <w:r w:rsidRPr="0021263A">
        <w:rPr>
          <w:sz w:val="16"/>
        </w:rPr>
        <w:t>LaMothe</w:t>
      </w:r>
      <w:proofErr w:type="spellEnd"/>
      <w:r w:rsidRPr="0021263A">
        <w:rPr>
          <w:sz w:val="16"/>
        </w:rPr>
        <w:t xml:space="preserve">, 2005; </w:t>
      </w:r>
      <w:proofErr w:type="spellStart"/>
      <w:r w:rsidRPr="0021263A">
        <w:rPr>
          <w:sz w:val="16"/>
        </w:rPr>
        <w:t>Tiebout</w:t>
      </w:r>
      <w:proofErr w:type="spellEnd"/>
      <w:r w:rsidRPr="0021263A">
        <w:rPr>
          <w:sz w:val="16"/>
        </w:rPr>
        <w:t xml:space="preserve">, 1949). It is </w:t>
      </w:r>
      <w:proofErr w:type="spellStart"/>
      <w:r w:rsidRPr="0021263A">
        <w:rPr>
          <w:sz w:val="16"/>
        </w:rPr>
        <w:t>ofte</w:t>
      </w:r>
      <w:proofErr w:type="spellEnd"/>
      <w:r w:rsidRPr="0021263A">
        <w:rPr>
          <w:sz w:val="16"/>
        </w:rPr>
        <w:t xml:space="preserve"> n a defense against hopelessness and the </w:t>
      </w:r>
      <w:proofErr w:type="gramStart"/>
      <w:r w:rsidRPr="0021263A">
        <w:rPr>
          <w:sz w:val="16"/>
        </w:rPr>
        <w:t>fear</w:t>
      </w:r>
      <w:r>
        <w:rPr>
          <w:sz w:val="16"/>
        </w:rPr>
        <w:t xml:space="preserve"> </w:t>
      </w:r>
      <w:bookmarkStart w:id="1" w:name="11"/>
      <w:bookmarkEnd w:id="1"/>
      <w:r w:rsidRPr="0021263A">
        <w:rPr>
          <w:sz w:val="16"/>
        </w:rPr>
        <w:t xml:space="preserve"> of</w:t>
      </w:r>
      <w:proofErr w:type="gramEnd"/>
      <w:r w:rsidRPr="0021263A">
        <w:rPr>
          <w:sz w:val="16"/>
        </w:rPr>
        <w:t xml:space="preserve"> the annihilation of one’s sense of identity (</w:t>
      </w:r>
      <w:proofErr w:type="spellStart"/>
      <w:r w:rsidRPr="0021263A">
        <w:rPr>
          <w:sz w:val="16"/>
        </w:rPr>
        <w:t>LaM</w:t>
      </w:r>
      <w:proofErr w:type="spellEnd"/>
      <w:r w:rsidRPr="0021263A">
        <w:rPr>
          <w:sz w:val="16"/>
        </w:rPr>
        <w:t xml:space="preserve"> </w:t>
      </w:r>
      <w:proofErr w:type="spellStart"/>
      <w:r w:rsidRPr="0021263A">
        <w:rPr>
          <w:sz w:val="16"/>
        </w:rPr>
        <w:t>othe</w:t>
      </w:r>
      <w:proofErr w:type="spellEnd"/>
      <w:r w:rsidRPr="0021263A">
        <w:rPr>
          <w:sz w:val="16"/>
        </w:rPr>
        <w:t>,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3D2624" w:rsidRPr="0021263A" w:rsidRDefault="003D2624" w:rsidP="003D2624">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 xml:space="preserve">negotiate a mutually satisfying interpersonal </w:t>
      </w:r>
      <w:proofErr w:type="spellStart"/>
      <w:r w:rsidRPr="0021263A">
        <w:rPr>
          <w:sz w:val="16"/>
        </w:rPr>
        <w:t>relat</w:t>
      </w:r>
      <w:proofErr w:type="spellEnd"/>
      <w:r w:rsidRPr="0021263A">
        <w:rPr>
          <w:sz w:val="16"/>
        </w:rPr>
        <w:t xml:space="preserve"> </w:t>
      </w:r>
      <w:proofErr w:type="spellStart"/>
      <w:r w:rsidRPr="0021263A">
        <w:rPr>
          <w:sz w:val="16"/>
        </w:rPr>
        <w:t>ionship</w:t>
      </w:r>
      <w:proofErr w:type="spellEnd"/>
      <w:r w:rsidRPr="0021263A">
        <w:rPr>
          <w:sz w:val="16"/>
        </w:rPr>
        <w:t>. It often accompanies the role of</w:t>
      </w:r>
      <w:r>
        <w:rPr>
          <w:sz w:val="16"/>
        </w:rPr>
        <w:t xml:space="preserve"> </w:t>
      </w:r>
      <w:r w:rsidRPr="0021263A">
        <w:rPr>
          <w:sz w:val="16"/>
        </w:rPr>
        <w:t xml:space="preserve">submission (Ghent, 1990). </w:t>
      </w:r>
      <w:r>
        <w:rPr>
          <w:rStyle w:val="StyleBoldUnderline"/>
        </w:rPr>
        <w:t xml:space="preserve">Both submission and resignation have a resistant quality about them which maintains an </w:t>
      </w:r>
      <w:proofErr w:type="spellStart"/>
      <w:r>
        <w:rPr>
          <w:rStyle w:val="StyleBoldUnderline"/>
        </w:rPr>
        <w:t>Egoic</w:t>
      </w:r>
      <w:proofErr w:type="spellEnd"/>
      <w:r>
        <w:rPr>
          <w:rStyle w:val="StyleBoldUnderline"/>
        </w:rPr>
        <w:t xml:space="preserve">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w:t>
      </w:r>
      <w:proofErr w:type="spellStart"/>
      <w:r w:rsidRPr="0021263A">
        <w:rPr>
          <w:sz w:val="16"/>
        </w:rPr>
        <w:t>resigna</w:t>
      </w:r>
      <w:proofErr w:type="spellEnd"/>
      <w:r w:rsidRPr="0021263A">
        <w:rPr>
          <w:sz w:val="16"/>
        </w:rPr>
        <w:t xml:space="preserve"> </w:t>
      </w:r>
      <w:proofErr w:type="spellStart"/>
      <w:r w:rsidRPr="0021263A">
        <w:rPr>
          <w:sz w:val="16"/>
        </w:rPr>
        <w:t>tion</w:t>
      </w:r>
      <w:proofErr w:type="spellEnd"/>
      <w:r w:rsidRPr="0021263A">
        <w:rPr>
          <w:sz w:val="16"/>
        </w:rPr>
        <w:t xml:space="preserve">. </w:t>
      </w:r>
    </w:p>
    <w:p w:rsidR="003D2624" w:rsidRPr="0021263A" w:rsidRDefault="003D2624" w:rsidP="003D2624">
      <w:pPr>
        <w:rPr>
          <w:sz w:val="16"/>
        </w:rPr>
      </w:pPr>
      <w:r w:rsidRPr="0021263A">
        <w:rPr>
          <w:sz w:val="16"/>
        </w:rPr>
        <w:t xml:space="preserve">In comparison, </w:t>
      </w:r>
      <w:r>
        <w:rPr>
          <w:rStyle w:val="StyleBoldUnderline"/>
          <w:highlight w:val="yellow"/>
        </w:rPr>
        <w:t>compliance</w:t>
      </w:r>
      <w:r w:rsidRPr="0021263A">
        <w:rPr>
          <w:sz w:val="16"/>
        </w:rPr>
        <w:t xml:space="preserve"> has a temporariness </w:t>
      </w:r>
      <w:proofErr w:type="spellStart"/>
      <w:r w:rsidRPr="0021263A">
        <w:rPr>
          <w:sz w:val="16"/>
        </w:rPr>
        <w:t>abou</w:t>
      </w:r>
      <w:proofErr w:type="spellEnd"/>
      <w:r w:rsidRPr="0021263A">
        <w:rPr>
          <w:sz w:val="16"/>
        </w:rPr>
        <w:t xml:space="preserve">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w:t>
      </w:r>
      <w:proofErr w:type="spellStart"/>
      <w:r>
        <w:rPr>
          <w:rStyle w:val="StyleBoldUnderline"/>
        </w:rPr>
        <w:t>t o</w:t>
      </w:r>
      <w:proofErr w:type="spellEnd"/>
      <w:r>
        <w:rPr>
          <w:rStyle w:val="StyleBoldUnderline"/>
        </w:rPr>
        <w:t xml:space="preserve">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w:t>
      </w:r>
      <w:proofErr w:type="spellStart"/>
      <w:r w:rsidRPr="0021263A">
        <w:rPr>
          <w:sz w:val="16"/>
        </w:rPr>
        <w:t>Tiebout</w:t>
      </w:r>
      <w:proofErr w:type="spellEnd"/>
      <w:r w:rsidRPr="0021263A">
        <w:rPr>
          <w:sz w:val="16"/>
        </w:rPr>
        <w:t>,</w:t>
      </w:r>
      <w:r>
        <w:rPr>
          <w:sz w:val="16"/>
        </w:rPr>
        <w:t xml:space="preserve"> </w:t>
      </w:r>
      <w:r w:rsidRPr="0021263A">
        <w:rPr>
          <w:sz w:val="16"/>
        </w:rPr>
        <w:t xml:space="preserve">1953). </w:t>
      </w:r>
    </w:p>
    <w:p w:rsidR="003D2624" w:rsidRPr="0021263A" w:rsidRDefault="003D2624" w:rsidP="003D2624">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w:t>
      </w:r>
      <w:proofErr w:type="spellStart"/>
      <w:r w:rsidRPr="0021263A">
        <w:rPr>
          <w:sz w:val="16"/>
        </w:rPr>
        <w:t>chang</w:t>
      </w:r>
      <w:proofErr w:type="spellEnd"/>
      <w:r w:rsidRPr="0021263A">
        <w:rPr>
          <w:sz w:val="16"/>
        </w:rPr>
        <w:t xml:space="preserve">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w:t>
      </w:r>
      <w:proofErr w:type="spellStart"/>
      <w:r w:rsidRPr="0021263A">
        <w:rPr>
          <w:sz w:val="16"/>
        </w:rPr>
        <w:t>Ghe</w:t>
      </w:r>
      <w:proofErr w:type="spellEnd"/>
      <w:r w:rsidRPr="0021263A">
        <w:rPr>
          <w:sz w:val="16"/>
        </w:rPr>
        <w:t xml:space="preserve"> </w:t>
      </w:r>
      <w:proofErr w:type="spellStart"/>
      <w:r w:rsidRPr="0021263A">
        <w:rPr>
          <w:sz w:val="16"/>
        </w:rPr>
        <w:t>nt</w:t>
      </w:r>
      <w:proofErr w:type="spellEnd"/>
      <w:r w:rsidRPr="0021263A">
        <w:rPr>
          <w:sz w:val="16"/>
        </w:rPr>
        <w:t xml:space="preserve">, 1990). Rather than an Egotistical defeat, </w:t>
      </w:r>
      <w:r>
        <w:rPr>
          <w:rStyle w:val="StyleBoldUnderline"/>
          <w:highlight w:val="yellow"/>
        </w:rPr>
        <w:t>healthy surrender is a compassionate giving over that rests on trust</w:t>
      </w:r>
      <w:r w:rsidRPr="0021263A">
        <w:rPr>
          <w:sz w:val="16"/>
        </w:rPr>
        <w:t xml:space="preserve"> (</w:t>
      </w:r>
      <w:proofErr w:type="spellStart"/>
      <w:r w:rsidRPr="0021263A">
        <w:rPr>
          <w:sz w:val="16"/>
        </w:rPr>
        <w:t>LaMothe</w:t>
      </w:r>
      <w:proofErr w:type="spellEnd"/>
      <w:r w:rsidRPr="0021263A">
        <w:rPr>
          <w:sz w:val="16"/>
        </w:rPr>
        <w:t>, 2005). Such</w:t>
      </w:r>
      <w:r>
        <w:rPr>
          <w:sz w:val="16"/>
        </w:rPr>
        <w:t xml:space="preserve"> </w:t>
      </w:r>
      <w:r w:rsidRPr="0021263A">
        <w:rPr>
          <w:sz w:val="16"/>
        </w:rPr>
        <w:t xml:space="preserve">surrender involves commitment, openness, soulful </w:t>
      </w:r>
      <w:proofErr w:type="spellStart"/>
      <w:r w:rsidRPr="0021263A">
        <w:rPr>
          <w:sz w:val="16"/>
        </w:rPr>
        <w:t>mo</w:t>
      </w:r>
      <w:proofErr w:type="spellEnd"/>
      <w:r w:rsidRPr="0021263A">
        <w:rPr>
          <w:sz w:val="16"/>
        </w:rPr>
        <w:t xml:space="preserve"> </w:t>
      </w:r>
      <w:proofErr w:type="spellStart"/>
      <w:r w:rsidRPr="0021263A">
        <w:rPr>
          <w:sz w:val="16"/>
        </w:rPr>
        <w:t>tivation</w:t>
      </w:r>
      <w:proofErr w:type="spellEnd"/>
      <w:r w:rsidRPr="0021263A">
        <w:rPr>
          <w:sz w:val="16"/>
        </w:rPr>
        <w:t xml:space="preserve">, and vibrancy. </w:t>
      </w:r>
    </w:p>
    <w:p w:rsidR="003D2624" w:rsidRPr="0021263A" w:rsidRDefault="003D2624" w:rsidP="003D2624">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w:t>
      </w:r>
      <w:proofErr w:type="spellStart"/>
      <w:r w:rsidRPr="0021263A">
        <w:rPr>
          <w:sz w:val="16"/>
        </w:rPr>
        <w:t>Tiebout</w:t>
      </w:r>
      <w:proofErr w:type="spellEnd"/>
      <w:r w:rsidRPr="0021263A">
        <w:rPr>
          <w:sz w:val="16"/>
        </w:rPr>
        <w:t xml:space="preserve">,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w:t>
      </w:r>
      <w:proofErr w:type="spellStart"/>
      <w:r w:rsidRPr="0021263A">
        <w:rPr>
          <w:sz w:val="16"/>
        </w:rPr>
        <w:t>Parlee</w:t>
      </w:r>
      <w:proofErr w:type="spellEnd"/>
      <w:r w:rsidRPr="0021263A">
        <w:rPr>
          <w:sz w:val="16"/>
        </w:rPr>
        <w:t>,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3D2624" w:rsidRDefault="003D2624" w:rsidP="003D2624">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w:t>
      </w:r>
      <w:proofErr w:type="spellStart"/>
      <w:r w:rsidRPr="0021263A">
        <w:rPr>
          <w:sz w:val="16"/>
        </w:rPr>
        <w:t>Branscomb</w:t>
      </w:r>
      <w:proofErr w:type="spellEnd"/>
      <w:r w:rsidRPr="0021263A">
        <w:rPr>
          <w:sz w:val="16"/>
        </w:rPr>
        <w:t>,</w:t>
      </w:r>
      <w:r>
        <w:rPr>
          <w:sz w:val="16"/>
        </w:rPr>
        <w:t xml:space="preserve"> </w:t>
      </w:r>
      <w:r w:rsidRPr="0021263A">
        <w:rPr>
          <w:sz w:val="16"/>
        </w:rPr>
        <w:t xml:space="preserve">1993; Jones, 1994; </w:t>
      </w:r>
      <w:proofErr w:type="spellStart"/>
      <w:r w:rsidRPr="0021263A">
        <w:rPr>
          <w:sz w:val="16"/>
        </w:rPr>
        <w:t>Tiebout</w:t>
      </w:r>
      <w:proofErr w:type="spellEnd"/>
      <w:r w:rsidRPr="0021263A">
        <w:rPr>
          <w:sz w:val="16"/>
        </w:rPr>
        <w:t xml:space="preserve">,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3D2624" w:rsidRPr="0021263A" w:rsidRDefault="003D2624" w:rsidP="003D2624">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w:t>
      </w:r>
      <w:proofErr w:type="spellStart"/>
      <w:r w:rsidRPr="0021263A">
        <w:rPr>
          <w:sz w:val="16"/>
        </w:rPr>
        <w:t>Branscomb</w:t>
      </w:r>
      <w:proofErr w:type="spellEnd"/>
      <w:r w:rsidRPr="0021263A">
        <w:rPr>
          <w:sz w:val="16"/>
        </w:rPr>
        <w:t>, 1993; Wolff, 1974). It</w:t>
      </w:r>
      <w:r>
        <w:rPr>
          <w:sz w:val="16"/>
        </w:rPr>
        <w:t xml:space="preserve"> </w:t>
      </w:r>
      <w:r w:rsidRPr="0021263A">
        <w:rPr>
          <w:sz w:val="16"/>
        </w:rPr>
        <w:t xml:space="preserve">nourishes the needs of the soul and gently releases the wants of the Ego (Zukav, 1990). </w:t>
      </w:r>
    </w:p>
    <w:p w:rsidR="003D2624" w:rsidRPr="0021263A" w:rsidRDefault="003D2624" w:rsidP="003D2624">
      <w:pPr>
        <w:rPr>
          <w:sz w:val="16"/>
        </w:rPr>
      </w:pPr>
      <w:bookmarkStart w:id="2" w:name="12"/>
      <w:bookmarkEnd w:id="2"/>
      <w:r>
        <w:rPr>
          <w:rStyle w:val="StyleBoldUnderline"/>
          <w:highlight w:val="yellow"/>
        </w:rPr>
        <w:t>An act of surrender is inevitably followed by a state of surrender</w:t>
      </w:r>
      <w:r w:rsidRPr="0021263A">
        <w:rPr>
          <w:sz w:val="16"/>
        </w:rPr>
        <w:t xml:space="preserve"> (</w:t>
      </w:r>
      <w:proofErr w:type="spellStart"/>
      <w:r w:rsidRPr="0021263A">
        <w:rPr>
          <w:sz w:val="16"/>
        </w:rPr>
        <w:t>Tiebout</w:t>
      </w:r>
      <w:proofErr w:type="spellEnd"/>
      <w:r w:rsidRPr="0021263A">
        <w:rPr>
          <w:sz w:val="16"/>
        </w:rPr>
        <w: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w:t>
      </w:r>
      <w:proofErr w:type="spellStart"/>
      <w:r w:rsidRPr="0021263A">
        <w:rPr>
          <w:sz w:val="16"/>
        </w:rPr>
        <w:t>LaMothe</w:t>
      </w:r>
      <w:proofErr w:type="spellEnd"/>
      <w:r w:rsidRPr="0021263A">
        <w:rPr>
          <w:sz w:val="16"/>
        </w:rPr>
        <w:t xml:space="preserve">, 200 5). There </w:t>
      </w:r>
      <w:r>
        <w:rPr>
          <w:sz w:val="16"/>
        </w:rPr>
        <w:t xml:space="preserve">is a dynamic flow of emergence </w:t>
      </w:r>
      <w:r w:rsidRPr="0021263A">
        <w:rPr>
          <w:sz w:val="16"/>
        </w:rPr>
        <w:t xml:space="preserve">and waning that actualizes the potential for </w:t>
      </w:r>
      <w:proofErr w:type="spellStart"/>
      <w:r w:rsidRPr="0021263A">
        <w:rPr>
          <w:sz w:val="16"/>
        </w:rPr>
        <w:t>enhanc</w:t>
      </w:r>
      <w:proofErr w:type="spellEnd"/>
      <w:r w:rsidRPr="0021263A">
        <w:rPr>
          <w:sz w:val="16"/>
        </w:rPr>
        <w:t xml:space="preserve"> </w:t>
      </w:r>
      <w:proofErr w:type="spellStart"/>
      <w:proofErr w:type="gramStart"/>
      <w:r w:rsidRPr="0021263A">
        <w:rPr>
          <w:sz w:val="16"/>
        </w:rPr>
        <w:t>ed</w:t>
      </w:r>
      <w:proofErr w:type="spellEnd"/>
      <w:proofErr w:type="gramEnd"/>
      <w:r w:rsidRPr="0021263A">
        <w:rPr>
          <w:sz w:val="16"/>
        </w:rPr>
        <w:t xml:space="preserve"> meaning and communion with Other</w:t>
      </w:r>
      <w:r>
        <w:rPr>
          <w:sz w:val="16"/>
        </w:rPr>
        <w:t xml:space="preserve"> </w:t>
      </w:r>
      <w:r w:rsidRPr="0021263A">
        <w:rPr>
          <w:sz w:val="16"/>
        </w:rPr>
        <w:t>(</w:t>
      </w:r>
      <w:proofErr w:type="spellStart"/>
      <w:r w:rsidRPr="0021263A">
        <w:rPr>
          <w:sz w:val="16"/>
        </w:rPr>
        <w:t>LaMothe</w:t>
      </w:r>
      <w:proofErr w:type="spellEnd"/>
      <w:r w:rsidRPr="0021263A">
        <w:rPr>
          <w:sz w:val="16"/>
        </w:rPr>
        <w:t xml:space="preserve">, 2005). </w:t>
      </w:r>
      <w:r>
        <w:rPr>
          <w:rStyle w:val="StyleBoldUnderline"/>
          <w:highlight w:val="yellow"/>
        </w:rPr>
        <w:t xml:space="preserve">One </w:t>
      </w:r>
      <w:r>
        <w:rPr>
          <w:rStyle w:val="StyleBoldUnderline"/>
          <w:highlight w:val="yellow"/>
        </w:rPr>
        <w:lastRenderedPageBreak/>
        <w:t xml:space="preserve">does not passively tolerate a situation nor cease personal action; instead, there is an awareness and reciprocity of responsive ness that is improvisational and </w:t>
      </w:r>
      <w:proofErr w:type="spellStart"/>
      <w:r>
        <w:rPr>
          <w:rStyle w:val="StyleBoldUnderline"/>
          <w:highlight w:val="yellow"/>
        </w:rPr>
        <w:t>uncontrolling</w:t>
      </w:r>
      <w:proofErr w:type="spellEnd"/>
      <w:r w:rsidRPr="001D710F">
        <w:rPr>
          <w:sz w:val="16"/>
        </w:rPr>
        <w:t xml:space="preserve"> </w:t>
      </w:r>
      <w:r w:rsidRPr="0021263A">
        <w:rPr>
          <w:sz w:val="16"/>
        </w:rPr>
        <w:t>(Rutledge, 2004; Tolle, 1999). To improvise is to be intuitive</w:t>
      </w:r>
      <w:r>
        <w:rPr>
          <w:sz w:val="16"/>
        </w:rPr>
        <w:t>ly creative; it is a universal capacity!</w:t>
      </w:r>
    </w:p>
    <w:p w:rsidR="003D2624" w:rsidRPr="001D710F" w:rsidRDefault="003D2624" w:rsidP="003D2624">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w:t>
      </w:r>
      <w:proofErr w:type="spellStart"/>
      <w:r>
        <w:rPr>
          <w:rStyle w:val="StyleBoldUnderline"/>
        </w:rPr>
        <w:t>compl</w:t>
      </w:r>
      <w:proofErr w:type="spellEnd"/>
      <w:r>
        <w:rPr>
          <w:rStyle w:val="StyleBoldUnderline"/>
        </w:rPr>
        <w:t xml:space="preserve"> </w:t>
      </w:r>
      <w:proofErr w:type="spellStart"/>
      <w:r>
        <w:rPr>
          <w:rStyle w:val="StyleBoldUnderline"/>
        </w:rPr>
        <w:t>exity</w:t>
      </w:r>
      <w:proofErr w:type="spellEnd"/>
      <w:r>
        <w:rPr>
          <w:rStyle w:val="StyleBoldUnderline"/>
        </w:rPr>
        <w:t xml:space="preserve">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3D2624" w:rsidRPr="0021263A" w:rsidRDefault="003D2624" w:rsidP="003D2624">
      <w:pPr>
        <w:rPr>
          <w:sz w:val="16"/>
        </w:rPr>
      </w:pPr>
      <w:r w:rsidRPr="0021263A">
        <w:rPr>
          <w:sz w:val="16"/>
        </w:rPr>
        <w:t xml:space="preserve">I hesitate to offer a definition of surrender, </w:t>
      </w:r>
      <w:proofErr w:type="spellStart"/>
      <w:r w:rsidRPr="0021263A">
        <w:rPr>
          <w:sz w:val="16"/>
        </w:rPr>
        <w:t>fea</w:t>
      </w:r>
      <w:proofErr w:type="spellEnd"/>
      <w:r w:rsidRPr="0021263A">
        <w:rPr>
          <w:sz w:val="16"/>
        </w:rPr>
        <w:t xml:space="preserve">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3D2624" w:rsidRPr="0021263A" w:rsidRDefault="003D2624" w:rsidP="003D2624"/>
    <w:p w:rsidR="003D2624" w:rsidRPr="004F263A" w:rsidRDefault="003D2624" w:rsidP="003D2624">
      <w:pPr>
        <w:pStyle w:val="Heading4"/>
      </w:pPr>
      <w:r w:rsidRPr="004F263A">
        <w:t xml:space="preserve">And, by promoting this sort of reflection and thought through the act of surrender, we solve a shift in citizen opinions on the war on terror—the </w:t>
      </w:r>
      <w:proofErr w:type="spellStart"/>
      <w:r w:rsidRPr="004F263A">
        <w:t>aff</w:t>
      </w:r>
      <w:proofErr w:type="spellEnd"/>
      <w:r w:rsidRPr="004F263A">
        <w:t xml:space="preserve"> is the sort of painful self-examination that creates change</w:t>
      </w:r>
    </w:p>
    <w:p w:rsidR="003D2624" w:rsidRDefault="003D2624" w:rsidP="003D2624">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w:t>
      </w:r>
      <w:r w:rsidRPr="004F263A">
        <w:t>http://samizdat.cc/shelf/documents/2004/06.07-greider/greider.pdf</w:t>
      </w:r>
      <w:r>
        <w:t>]</w:t>
      </w:r>
    </w:p>
    <w:p w:rsidR="003D2624" w:rsidRPr="004F263A" w:rsidRDefault="003D2624" w:rsidP="003D2624"/>
    <w:p w:rsidR="003D2624" w:rsidRPr="001D710F" w:rsidRDefault="003D2624" w:rsidP="003D2624">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w:t>
      </w:r>
      <w:proofErr w:type="spellStart"/>
      <w:r w:rsidRPr="001D710F">
        <w:rPr>
          <w:sz w:val="16"/>
        </w:rPr>
        <w:t>ulate</w:t>
      </w:r>
      <w:proofErr w:type="spellEnd"/>
      <w:r w:rsidRPr="001D710F">
        <w:rPr>
          <w:sz w:val="16"/>
        </w:rPr>
        <w:t xml:space="preserve"> on answers. Was it the uniquely horrific quality of the 9/11 attacks? Or the fact that, unlike Europe, the continental United States has never been bombed? For mod- </w:t>
      </w:r>
      <w:proofErr w:type="spellStart"/>
      <w:r w:rsidRPr="001D710F">
        <w:rPr>
          <w:sz w:val="16"/>
        </w:rPr>
        <w:t>ern</w:t>
      </w:r>
      <w:proofErr w:type="spellEnd"/>
      <w:r w:rsidRPr="001D710F">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3D2624" w:rsidRPr="001D710F" w:rsidRDefault="003D2624" w:rsidP="003D2624">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3D2624" w:rsidRPr="001D710F" w:rsidRDefault="003D2624" w:rsidP="003D2624">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3D2624" w:rsidRPr="004F263A" w:rsidRDefault="003D2624" w:rsidP="003D2624"/>
    <w:p w:rsidR="003D2624" w:rsidRPr="0021263A" w:rsidRDefault="003D2624" w:rsidP="003D2624">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3D2624" w:rsidRPr="004F263A" w:rsidRDefault="003D2624" w:rsidP="003D2624">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3D2624" w:rsidRDefault="003D2624" w:rsidP="003D2624">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3D2624" w:rsidRDefault="003D2624" w:rsidP="003D2624"/>
    <w:p w:rsidR="003D2624" w:rsidRPr="001D710F" w:rsidRDefault="003D2624" w:rsidP="003D2624">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3D2624" w:rsidRDefault="003D2624" w:rsidP="003D2624">
      <w:pPr>
        <w:rPr>
          <w:rStyle w:val="StyleStyleBold12pt"/>
        </w:rPr>
      </w:pPr>
    </w:p>
    <w:p w:rsidR="003D2624" w:rsidRPr="004F263A" w:rsidRDefault="003D2624" w:rsidP="003D2624">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3D2624" w:rsidRDefault="003D2624" w:rsidP="003D2624">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3D2624" w:rsidRDefault="003D2624" w:rsidP="003D2624"/>
    <w:p w:rsidR="003D2624" w:rsidRPr="001D710F" w:rsidRDefault="003D2624" w:rsidP="003D2624">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w:t>
      </w:r>
      <w:proofErr w:type="spellStart"/>
      <w:r w:rsidRPr="001D710F">
        <w:rPr>
          <w:sz w:val="16"/>
        </w:rPr>
        <w:t>Kymlicka’s</w:t>
      </w:r>
      <w:proofErr w:type="spellEnd"/>
      <w:r w:rsidRPr="001D710F">
        <w:rPr>
          <w:sz w:val="16"/>
        </w:rPr>
        <w:t xml:space="preserve">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3D2624" w:rsidRDefault="003D2624" w:rsidP="003D2624"/>
    <w:p w:rsidR="003D2624" w:rsidRPr="00BE2F9E" w:rsidRDefault="003D2624" w:rsidP="003D2624">
      <w:pPr>
        <w:pStyle w:val="Heading4"/>
      </w:pPr>
      <w:r w:rsidRPr="00BE2F9E">
        <w:t xml:space="preserve">Terrorism is politically motivated—only our radical action of stepping back and taking blame can address the real </w:t>
      </w:r>
      <w:proofErr w:type="spellStart"/>
      <w:r w:rsidRPr="00BE2F9E">
        <w:t>grievences</w:t>
      </w:r>
      <w:proofErr w:type="spellEnd"/>
      <w:r w:rsidRPr="00BE2F9E">
        <w:t xml:space="preserve"> </w:t>
      </w:r>
    </w:p>
    <w:p w:rsidR="003D2624" w:rsidRDefault="003D2624" w:rsidP="003D2624">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3D2624" w:rsidRDefault="003D2624" w:rsidP="003D2624"/>
    <w:p w:rsidR="003D2624" w:rsidRDefault="003D2624" w:rsidP="003D2624">
      <w:pPr>
        <w:rPr>
          <w:rStyle w:val="StyleBoldUnderline"/>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w:t>
      </w:r>
      <w:proofErr w:type="spellStart"/>
      <w:r>
        <w:rPr>
          <w:sz w:val="16"/>
        </w:rPr>
        <w:t>Roehrkasse</w:t>
      </w:r>
      <w:proofErr w:type="spellEnd"/>
      <w:r>
        <w:rPr>
          <w:sz w:val="16"/>
        </w:rPr>
        <w:t xml:space="preserv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w:t>
      </w:r>
      <w:proofErr w:type="spellStart"/>
      <w:r>
        <w:rPr>
          <w:sz w:val="16"/>
        </w:rPr>
        <w:t>economical</w:t>
      </w:r>
      <w:proofErr w:type="spellEnd"/>
      <w:r>
        <w:rPr>
          <w:sz w:val="16"/>
        </w:rPr>
        <w:t xml:space="preserve">,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w:t>
      </w:r>
      <w:proofErr w:type="spellStart"/>
      <w:r>
        <w:rPr>
          <w:sz w:val="16"/>
        </w:rPr>
        <w:t>Aimal</w:t>
      </w:r>
      <w:proofErr w:type="spellEnd"/>
      <w:r>
        <w:rPr>
          <w:sz w:val="16"/>
        </w:rPr>
        <w:t xml:space="preserve"> </w:t>
      </w:r>
      <w:proofErr w:type="spellStart"/>
      <w:r>
        <w:rPr>
          <w:sz w:val="16"/>
        </w:rPr>
        <w:t>Kasi</w:t>
      </w:r>
      <w:proofErr w:type="spellEnd"/>
      <w:r>
        <w:rPr>
          <w:sz w:val="16"/>
        </w:rPr>
        <w:t xml:space="preserve">,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w:t>
      </w:r>
      <w:proofErr w:type="spellStart"/>
      <w:r>
        <w:rPr>
          <w:sz w:val="16"/>
        </w:rPr>
        <w:t>Kasi</w:t>
      </w:r>
      <w:proofErr w:type="spellEnd"/>
      <w:r>
        <w:rPr>
          <w:sz w:val="16"/>
        </w:rPr>
        <w:t xml:space="preserve">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w:t>
      </w:r>
      <w:proofErr w:type="spellStart"/>
      <w:r>
        <w:rPr>
          <w:sz w:val="16"/>
        </w:rPr>
        <w:t>clichŽs</w:t>
      </w:r>
      <w:proofErr w:type="spellEnd"/>
      <w:r>
        <w:rPr>
          <w:sz w:val="16"/>
        </w:rPr>
        <w:t xml:space="preserve">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rStyle w:val="StyleBoldUnderline"/>
        </w:rPr>
        <w:t>///</w:t>
      </w:r>
    </w:p>
    <w:p w:rsidR="003D2624" w:rsidRDefault="003D2624" w:rsidP="003D2624">
      <w:pPr>
        <w:rPr>
          <w:rStyle w:val="StyleBoldUnderline"/>
        </w:rPr>
      </w:pPr>
    </w:p>
    <w:p w:rsidR="003D2624" w:rsidRDefault="003D2624" w:rsidP="003D2624">
      <w:pPr>
        <w:rPr>
          <w:rStyle w:val="StyleBoldUnderline"/>
        </w:rPr>
      </w:pPr>
    </w:p>
    <w:p w:rsidR="003D2624" w:rsidRDefault="003D2624" w:rsidP="003D2624">
      <w:pPr>
        <w:rPr>
          <w:rStyle w:val="StyleBoldUnderline"/>
        </w:rPr>
      </w:pPr>
    </w:p>
    <w:p w:rsidR="003D2624" w:rsidRDefault="003D2624" w:rsidP="003D2624">
      <w:pPr>
        <w:rPr>
          <w:rStyle w:val="StyleBoldUnderline"/>
        </w:rPr>
      </w:pPr>
    </w:p>
    <w:p w:rsidR="003D2624" w:rsidRDefault="003D2624" w:rsidP="003D2624">
      <w:pPr>
        <w:rPr>
          <w:sz w:val="16"/>
        </w:rPr>
      </w:pP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w:t>
      </w:r>
      <w:r>
        <w:rPr>
          <w:sz w:val="16"/>
        </w:rPr>
        <w:lastRenderedPageBreak/>
        <w:t xml:space="preserve">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w:t>
      </w:r>
      <w:proofErr w:type="spellStart"/>
      <w:r>
        <w:rPr>
          <w:sz w:val="16"/>
        </w:rPr>
        <w:t>Uday</w:t>
      </w:r>
      <w:proofErr w:type="spellEnd"/>
      <w:r>
        <w:rPr>
          <w:sz w:val="16"/>
        </w:rPr>
        <w:t xml:space="preserve"> and </w:t>
      </w:r>
      <w:proofErr w:type="spellStart"/>
      <w:r>
        <w:rPr>
          <w:sz w:val="16"/>
        </w:rPr>
        <w:t>Qusay</w:t>
      </w:r>
      <w:proofErr w:type="spellEnd"/>
      <w:r>
        <w:rPr>
          <w:sz w:val="16"/>
        </w:rPr>
        <w:t xml:space="preserve">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I would then inform Israel that it is no longer the 51st state of the union but -</w:t>
      </w:r>
      <w:proofErr w:type="spellStart"/>
      <w:r>
        <w:rPr>
          <w:sz w:val="16"/>
        </w:rPr>
        <w:t>ññ</w:t>
      </w:r>
      <w:proofErr w:type="spellEnd"/>
      <w:r>
        <w:rPr>
          <w:sz w:val="16"/>
        </w:rPr>
        <w:t xml:space="preserve"> oddly enough -</w:t>
      </w:r>
      <w:proofErr w:type="spellStart"/>
      <w:r>
        <w:rPr>
          <w:sz w:val="16"/>
        </w:rPr>
        <w:t>ññ</w:t>
      </w:r>
      <w:proofErr w:type="spellEnd"/>
      <w:r>
        <w:rPr>
          <w:sz w:val="16"/>
        </w:rPr>
        <w:t xml:space="preserve">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3D2624" w:rsidRPr="0021263A" w:rsidRDefault="003D2624" w:rsidP="003D2624"/>
    <w:p w:rsidR="003D2624" w:rsidRDefault="003D2624" w:rsidP="003D2624">
      <w:pPr>
        <w:pStyle w:val="Heading2"/>
      </w:pPr>
    </w:p>
    <w:p w:rsidR="003D2624" w:rsidRDefault="003D2624" w:rsidP="003D2624">
      <w:pPr>
        <w:pStyle w:val="Heading2"/>
      </w:pPr>
      <w:r>
        <w:lastRenderedPageBreak/>
        <w:t>*** 2AC</w:t>
      </w:r>
    </w:p>
    <w:p w:rsidR="003D2624" w:rsidRDefault="003D2624" w:rsidP="003D2624"/>
    <w:p w:rsidR="003D2624" w:rsidRDefault="003D2624" w:rsidP="003D2624">
      <w:pPr>
        <w:pStyle w:val="Heading3"/>
      </w:pPr>
      <w:r>
        <w:lastRenderedPageBreak/>
        <w:t>2ac soldier k</w:t>
      </w:r>
    </w:p>
    <w:p w:rsidR="003D2624" w:rsidRPr="003D2624" w:rsidRDefault="003D2624" w:rsidP="003D2624">
      <w:pPr>
        <w:pStyle w:val="Heading4"/>
      </w:pPr>
      <w:r w:rsidRPr="003D2624">
        <w:t xml:space="preserve">An analysis that begins with conscience is </w:t>
      </w:r>
      <w:proofErr w:type="gramStart"/>
      <w:r w:rsidRPr="003D2624">
        <w:t>key</w:t>
      </w:r>
      <w:proofErr w:type="gramEnd"/>
      <w:r w:rsidRPr="003D2624">
        <w:t>—we provide the best understanding of action in the context of sovereignty.</w:t>
      </w:r>
    </w:p>
    <w:p w:rsidR="003D2624" w:rsidRDefault="003D2624" w:rsidP="003D2624">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3D2624" w:rsidRPr="005B6352" w:rsidRDefault="003D2624" w:rsidP="003D2624"/>
    <w:p w:rsidR="003D2624" w:rsidRPr="001E6951" w:rsidRDefault="003D2624" w:rsidP="003D2624">
      <w:r w:rsidRPr="00F1525D">
        <w:rPr>
          <w:rStyle w:val="StyleBoldUnderline"/>
          <w:highlight w:val="yellow"/>
        </w:rPr>
        <w:t>In order to understand the</w:t>
      </w:r>
      <w:r w:rsidRPr="005B6352">
        <w:t xml:space="preserve"> impact of the </w:t>
      </w:r>
      <w:r w:rsidRPr="00F1525D">
        <w:rPr>
          <w:rStyle w:val="StyleBoldUnderline"/>
          <w:highlight w:val="yellow"/>
        </w:rPr>
        <w:t>war on terror</w:t>
      </w:r>
      <w:r w:rsidRPr="00F1525D">
        <w:rPr>
          <w:highlight w:val="yellow"/>
        </w:rPr>
        <w:t xml:space="preserve"> on</w:t>
      </w:r>
      <w:r w:rsidRPr="005B6352">
        <w:t xml:space="preserve"> democratic communication, an</w:t>
      </w:r>
      <w:r w:rsidRPr="008F2629">
        <w:rPr>
          <w:rStyle w:val="StyleBoldUnderline"/>
        </w:rPr>
        <w:t xml:space="preserve"> </w:t>
      </w:r>
      <w:r w:rsidRPr="00F1525D">
        <w:rPr>
          <w:rStyle w:val="StyleBoldUnderline"/>
          <w:highlight w:val="yellow"/>
        </w:rPr>
        <w:t xml:space="preserve">examination that begins with </w:t>
      </w:r>
      <w:r w:rsidRPr="00F1525D">
        <w:rPr>
          <w:rStyle w:val="Emphasis"/>
          <w:highlight w:val="yellow"/>
        </w:rPr>
        <w:t>conscience</w:t>
      </w:r>
      <w:r w:rsidRPr="00F1525D">
        <w:rPr>
          <w:rStyle w:val="StyleBoldUnderline"/>
          <w:highlight w:val="yellow"/>
        </w:rPr>
        <w:t xml:space="preserve"> may be</w:t>
      </w:r>
      <w:r w:rsidRPr="00F1525D">
        <w:rPr>
          <w:highlight w:val="yellow"/>
        </w:rPr>
        <w:t xml:space="preserve"> </w:t>
      </w:r>
      <w:r w:rsidRPr="00F1525D">
        <w:rPr>
          <w:rStyle w:val="Emphasis"/>
          <w:highlight w:val="yellow"/>
        </w:rPr>
        <w:t>more fruitful</w:t>
      </w:r>
      <w:r w:rsidRPr="00F1525D">
        <w:rPr>
          <w:rStyle w:val="StyleBoldUnderline"/>
          <w:highlight w:val="yellow"/>
        </w:rPr>
        <w:t xml:space="preserve"> than the debate over citizenship</w:t>
      </w:r>
      <w:r w:rsidRPr="008F2629">
        <w:rPr>
          <w:rStyle w:val="StyleBoldUnderline"/>
        </w:rPr>
        <w:t xml:space="preserve"> has proven to be</w:t>
      </w:r>
      <w:r w:rsidRPr="005B6352">
        <w:t xml:space="preserve">. The contestation between republican and liberal theorists, their strategies for reconciling the persistence of pluralism, lead to justifications of sovereign power and constructions of diversity that, in my view, fail the test of building a satisfactory ethic of democratic communication. My hope is that </w:t>
      </w:r>
      <w:r w:rsidRPr="008F2629">
        <w:rPr>
          <w:rStyle w:val="StyleBoldUnderline"/>
        </w:rPr>
        <w:t xml:space="preserve">an </w:t>
      </w:r>
      <w:r w:rsidRPr="00F1525D">
        <w:rPr>
          <w:rStyle w:val="StyleBoldUnderline"/>
          <w:highlight w:val="yellow"/>
        </w:rPr>
        <w:t>analysis that begins with</w:t>
      </w:r>
      <w:r w:rsidRPr="008F2629">
        <w:rPr>
          <w:rStyle w:val="StyleBoldUnderline"/>
        </w:rPr>
        <w:t xml:space="preserve"> the problem of </w:t>
      </w:r>
      <w:r w:rsidRPr="00F1525D">
        <w:rPr>
          <w:rStyle w:val="StyleBoldUnderline"/>
          <w:highlight w:val="yellow"/>
        </w:rPr>
        <w:t>conscience will</w:t>
      </w:r>
      <w:r w:rsidRPr="00F1525D">
        <w:rPr>
          <w:highlight w:val="yellow"/>
        </w:rPr>
        <w:t xml:space="preserve">, </w:t>
      </w:r>
      <w:r w:rsidRPr="00F1525D">
        <w:t xml:space="preserve">first, </w:t>
      </w:r>
      <w:r w:rsidRPr="00F1525D">
        <w:rPr>
          <w:rStyle w:val="StyleBoldUnderline"/>
          <w:highlight w:val="yellow"/>
        </w:rPr>
        <w:t>provide a way forward concerning</w:t>
      </w:r>
      <w:r w:rsidRPr="00F1525D">
        <w:t xml:space="preserve"> the problematic of citizenship and pluralism</w:t>
      </w:r>
      <w:r w:rsidRPr="00F1525D">
        <w:rPr>
          <w:highlight w:val="yellow"/>
        </w:rPr>
        <w:t xml:space="preserve">, </w:t>
      </w:r>
      <w:r w:rsidRPr="00F1525D">
        <w:rPr>
          <w:rStyle w:val="StyleBoldUnderline"/>
          <w:highlight w:val="yellow"/>
        </w:rPr>
        <w:t xml:space="preserve">the construction and </w:t>
      </w:r>
      <w:proofErr w:type="spellStart"/>
      <w:r w:rsidRPr="00F1525D">
        <w:rPr>
          <w:rStyle w:val="StyleBoldUnderline"/>
          <w:highlight w:val="yellow"/>
        </w:rPr>
        <w:t>anathematisation</w:t>
      </w:r>
      <w:proofErr w:type="spellEnd"/>
      <w:r w:rsidRPr="00F1525D">
        <w:rPr>
          <w:rStyle w:val="StyleBoldUnderline"/>
          <w:highlight w:val="yellow"/>
        </w:rPr>
        <w:t xml:space="preserve"> of the “other</w:t>
      </w:r>
      <w:r w:rsidRPr="00E914A4">
        <w:rPr>
          <w:rStyle w:val="StyleBoldUnderline"/>
        </w:rPr>
        <w:t>”</w:t>
      </w:r>
      <w:r w:rsidRPr="005B6352">
        <w:t xml:space="preserve"> that comes with every construction of the “we” of citizenship. (Hayward, 2007) </w:t>
      </w:r>
      <w:r w:rsidRPr="00F1525D">
        <w:rPr>
          <w:rStyle w:val="StyleBoldUnderline"/>
          <w:highlight w:val="yellow"/>
        </w:rPr>
        <w:t>Conscience</w:t>
      </w:r>
      <w:r w:rsidRPr="00F1525D">
        <w:rPr>
          <w:highlight w:val="yellow"/>
        </w:rPr>
        <w:t xml:space="preserve"> </w:t>
      </w:r>
      <w:r w:rsidRPr="00F1525D">
        <w:rPr>
          <w:rStyle w:val="StyleBoldUnderline"/>
          <w:highlight w:val="yellow"/>
        </w:rPr>
        <w:t>includes</w:t>
      </w:r>
      <w:r w:rsidRPr="005B6352">
        <w:t xml:space="preserve"> 195 </w:t>
      </w:r>
      <w:r w:rsidRPr="00E914A4">
        <w:rPr>
          <w:rStyle w:val="StyleBoldUnderline"/>
        </w:rPr>
        <w:t xml:space="preserve">our faculty for both </w:t>
      </w:r>
      <w:r w:rsidRPr="00F1525D">
        <w:rPr>
          <w:rStyle w:val="StyleBoldUnderline"/>
          <w:highlight w:val="yellow"/>
        </w:rPr>
        <w:t>encountering the other and reflecting on this encounter</w:t>
      </w:r>
      <w:r w:rsidRPr="005B6352">
        <w:t xml:space="preserve">. Second, it explores the persistence, indeed primacy, of conscience in democratic communication despite our constitutional or positive status as citizen or stateless other. In this sense, </w:t>
      </w:r>
      <w:r w:rsidRPr="00C863D0">
        <w:rPr>
          <w:rStyle w:val="StyleBoldUnderline"/>
        </w:rPr>
        <w:t xml:space="preserve">I do not believe conscience is </w:t>
      </w:r>
      <w:r w:rsidRPr="00C863D0">
        <w:rPr>
          <w:rStyle w:val="Emphasis"/>
        </w:rPr>
        <w:t>reducible</w:t>
      </w:r>
      <w:r w:rsidRPr="00C863D0">
        <w:rPr>
          <w:rStyle w:val="StyleBoldUnderline"/>
        </w:rPr>
        <w:t xml:space="preserve"> to the structures of discipline and dominance ranged against it</w:t>
      </w:r>
      <w:r w:rsidRPr="005B6352">
        <w:t xml:space="preserve">. Even in situations of the annihilation of citizenship, of its inscription into the projects of the state and our reduction to bare life, </w:t>
      </w:r>
      <w:r w:rsidRPr="00C863D0">
        <w:rPr>
          <w:rStyle w:val="StyleBoldUnderline"/>
        </w:rPr>
        <w:t xml:space="preserve">the </w:t>
      </w:r>
      <w:r w:rsidRPr="00F1525D">
        <w:rPr>
          <w:rStyle w:val="StyleBoldUnderline"/>
          <w:highlight w:val="yellow"/>
        </w:rPr>
        <w:t>human capacity to reflect upon the nature and purpose of existence remains intact despite attenuation</w:t>
      </w:r>
      <w:r w:rsidRPr="00F1525D">
        <w:rPr>
          <w:highlight w:val="yellow"/>
        </w:rPr>
        <w:t xml:space="preserve">, </w:t>
      </w:r>
      <w:r w:rsidRPr="00F1525D">
        <w:rPr>
          <w:rStyle w:val="StyleBoldUnderline"/>
          <w:highlight w:val="yellow"/>
        </w:rPr>
        <w:t xml:space="preserve">an enduring site of </w:t>
      </w:r>
      <w:proofErr w:type="spellStart"/>
      <w:r w:rsidRPr="00F1525D">
        <w:rPr>
          <w:rStyle w:val="Emphasis"/>
          <w:highlight w:val="yellow"/>
        </w:rPr>
        <w:t>judgement</w:t>
      </w:r>
      <w:proofErr w:type="spellEnd"/>
      <w:r w:rsidRPr="00F1525D">
        <w:rPr>
          <w:rStyle w:val="StyleBoldUnderline"/>
          <w:highlight w:val="yellow"/>
        </w:rPr>
        <w:t xml:space="preserve"> and </w:t>
      </w:r>
      <w:r w:rsidRPr="00F1525D">
        <w:rPr>
          <w:rStyle w:val="Emphasis"/>
          <w:highlight w:val="yellow"/>
        </w:rPr>
        <w:t>resistance</w:t>
      </w:r>
      <w:r w:rsidRPr="00F1525D">
        <w:rPr>
          <w:rStyle w:val="StyleBoldUnderline"/>
          <w:highlight w:val="yellow"/>
        </w:rPr>
        <w:t xml:space="preserve">, of </w:t>
      </w:r>
      <w:r w:rsidRPr="00F1525D">
        <w:rPr>
          <w:rStyle w:val="Emphasis"/>
          <w:highlight w:val="yellow"/>
        </w:rPr>
        <w:t>agency</w:t>
      </w:r>
      <w:r w:rsidRPr="00F1525D">
        <w:rPr>
          <w:rStyle w:val="StyleBoldUnderline"/>
          <w:highlight w:val="yellow"/>
        </w:rPr>
        <w:t xml:space="preserve"> and </w:t>
      </w:r>
      <w:r w:rsidRPr="00F1525D">
        <w:rPr>
          <w:rStyle w:val="Emphasis"/>
          <w:highlight w:val="yellow"/>
        </w:rPr>
        <w:t>emancipation</w:t>
      </w:r>
      <w:r w:rsidRPr="00C863D0">
        <w:rPr>
          <w:rStyle w:val="StyleBoldUnderline"/>
        </w:rPr>
        <w:t>.</w:t>
      </w:r>
    </w:p>
    <w:p w:rsidR="003D2624" w:rsidRPr="001E6951" w:rsidRDefault="003D2624" w:rsidP="003D2624">
      <w:r w:rsidRPr="001E6951">
        <w:t xml:space="preserve">To be clear, I </w:t>
      </w:r>
      <w:r w:rsidRPr="00C1535D">
        <w:rPr>
          <w:rStyle w:val="StyleBoldUnderline"/>
        </w:rPr>
        <w:t xml:space="preserve">do </w:t>
      </w:r>
      <w:r w:rsidRPr="00F1525D">
        <w:rPr>
          <w:rStyle w:val="StyleBoldUnderline"/>
          <w:highlight w:val="yellow"/>
        </w:rPr>
        <w:t>not mean by conscience an isolated, individual “holy</w:t>
      </w:r>
      <w:r w:rsidRPr="00C1535D">
        <w:rPr>
          <w:rStyle w:val="StyleBoldUnderline"/>
        </w:rPr>
        <w:t xml:space="preserve"> will</w:t>
      </w:r>
      <w:r w:rsidRPr="001E6951">
        <w:t xml:space="preserve">”, standing at one remove from others, a transcendent atomistic self. </w:t>
      </w:r>
      <w:r w:rsidRPr="00F1525D">
        <w:rPr>
          <w:rStyle w:val="StyleBoldUnderline"/>
          <w:highlight w:val="yellow"/>
        </w:rPr>
        <w:t>Conscience</w:t>
      </w:r>
      <w:r w:rsidRPr="001E6951">
        <w:t xml:space="preserve">, etymologically, is to know together, and it </w:t>
      </w:r>
      <w:r w:rsidRPr="00F1525D">
        <w:rPr>
          <w:rStyle w:val="StyleBoldUnderline"/>
          <w:highlight w:val="yellow"/>
        </w:rPr>
        <w:t>suggests a communion of deliberation</w:t>
      </w:r>
      <w:r w:rsidRPr="00F1525D">
        <w:rPr>
          <w:highlight w:val="yellow"/>
        </w:rPr>
        <w:t xml:space="preserve">, </w:t>
      </w:r>
      <w:r w:rsidRPr="00F1525D">
        <w:rPr>
          <w:rStyle w:val="StyleBoldUnderline"/>
          <w:highlight w:val="yellow"/>
        </w:rPr>
        <w:t>where</w:t>
      </w:r>
      <w:r w:rsidRPr="001E6951">
        <w:t xml:space="preserve"> the act of </w:t>
      </w:r>
      <w:r w:rsidRPr="00F1525D">
        <w:rPr>
          <w:rStyle w:val="StyleBoldUnderline"/>
          <w:highlight w:val="yellow"/>
        </w:rPr>
        <w:t>communication</w:t>
      </w:r>
      <w:r w:rsidRPr="00F1525D">
        <w:rPr>
          <w:highlight w:val="yellow"/>
        </w:rPr>
        <w:t xml:space="preserve"> </w:t>
      </w:r>
      <w:r w:rsidRPr="00F1525D">
        <w:rPr>
          <w:rStyle w:val="StyleBoldUnderline"/>
          <w:highlight w:val="yellow"/>
        </w:rPr>
        <w:t>goes</w:t>
      </w:r>
      <w:r w:rsidRPr="00F1525D">
        <w:rPr>
          <w:highlight w:val="yellow"/>
        </w:rPr>
        <w:t>,</w:t>
      </w:r>
      <w:r w:rsidRPr="001E6951">
        <w:t xml:space="preserve"> as it were, </w:t>
      </w:r>
      <w:r w:rsidRPr="00F1525D">
        <w:rPr>
          <w:rStyle w:val="StyleBoldUnderline"/>
          <w:highlight w:val="yellow"/>
        </w:rPr>
        <w:t xml:space="preserve">all the way down to the </w:t>
      </w:r>
      <w:r w:rsidRPr="00F1525D">
        <w:rPr>
          <w:rStyle w:val="Emphasis"/>
          <w:highlight w:val="yellow"/>
        </w:rPr>
        <w:t>core of our sense of self</w:t>
      </w:r>
      <w:r w:rsidRPr="001E6951">
        <w:t xml:space="preserve">. </w:t>
      </w:r>
      <w:r w:rsidRPr="00F1525D">
        <w:rPr>
          <w:rStyle w:val="StyleBoldUnderline"/>
          <w:highlight w:val="yellow"/>
        </w:rPr>
        <w:t xml:space="preserve">It is </w:t>
      </w:r>
      <w:r w:rsidRPr="00F1525D">
        <w:rPr>
          <w:rStyle w:val="Emphasis"/>
          <w:highlight w:val="yellow"/>
        </w:rPr>
        <w:t>not</w:t>
      </w:r>
      <w:r w:rsidRPr="001E6951">
        <w:t xml:space="preserve"> the </w:t>
      </w:r>
      <w:proofErr w:type="spellStart"/>
      <w:r w:rsidRPr="001E6951">
        <w:t>choicemaking</w:t>
      </w:r>
      <w:proofErr w:type="spellEnd"/>
      <w:r w:rsidRPr="001E6951">
        <w:t xml:space="preserve"> agent one would find, for example, </w:t>
      </w:r>
      <w:r w:rsidRPr="00F1525D">
        <w:rPr>
          <w:rStyle w:val="StyleBoldUnderline"/>
          <w:highlight w:val="yellow"/>
        </w:rPr>
        <w:t xml:space="preserve">behind a </w:t>
      </w:r>
      <w:proofErr w:type="spellStart"/>
      <w:r w:rsidRPr="00F1525D">
        <w:rPr>
          <w:rStyle w:val="StyleBoldUnderline"/>
          <w:highlight w:val="yellow"/>
        </w:rPr>
        <w:t>Rawlsian</w:t>
      </w:r>
      <w:proofErr w:type="spellEnd"/>
      <w:r w:rsidRPr="00F1525D">
        <w:rPr>
          <w:rStyle w:val="StyleBoldUnderline"/>
          <w:highlight w:val="yellow"/>
        </w:rPr>
        <w:t xml:space="preserve"> veil</w:t>
      </w:r>
      <w:r w:rsidRPr="00F1525D">
        <w:rPr>
          <w:highlight w:val="yellow"/>
        </w:rPr>
        <w:t xml:space="preserve">: </w:t>
      </w:r>
      <w:r w:rsidRPr="00F1525D">
        <w:rPr>
          <w:rStyle w:val="StyleBoldUnderline"/>
          <w:highlight w:val="yellow"/>
        </w:rPr>
        <w:t>conscience</w:t>
      </w:r>
      <w:r w:rsidRPr="00F1525D">
        <w:rPr>
          <w:highlight w:val="yellow"/>
        </w:rPr>
        <w:t xml:space="preserve"> </w:t>
      </w:r>
      <w:r w:rsidRPr="00F1525D">
        <w:rPr>
          <w:rStyle w:val="StyleBoldUnderline"/>
          <w:highlight w:val="yellow"/>
        </w:rPr>
        <w:t>takes up</w:t>
      </w:r>
      <w:r w:rsidRPr="001E6951">
        <w:t xml:space="preserve"> the complications and intricate conflicts within oneself, examining the </w:t>
      </w:r>
      <w:r w:rsidRPr="00F1525D">
        <w:rPr>
          <w:rStyle w:val="StyleBoldUnderline"/>
          <w:highlight w:val="yellow"/>
        </w:rPr>
        <w:t>features of identity including personal relationships and beliefs</w:t>
      </w:r>
      <w:r w:rsidRPr="00F1525D">
        <w:rPr>
          <w:highlight w:val="yellow"/>
        </w:rPr>
        <w:t xml:space="preserve"> </w:t>
      </w:r>
      <w:r w:rsidRPr="00F1525D">
        <w:rPr>
          <w:rStyle w:val="StyleBoldUnderline"/>
          <w:highlight w:val="yellow"/>
        </w:rPr>
        <w:t>that</w:t>
      </w:r>
      <w:r w:rsidRPr="001E6951">
        <w:t xml:space="preserve"> claim us, that often </w:t>
      </w:r>
      <w:r w:rsidRPr="00F1525D">
        <w:rPr>
          <w:rStyle w:val="Emphasis"/>
          <w:highlight w:val="yellow"/>
        </w:rPr>
        <w:t>precede our capacity to cho</w:t>
      </w:r>
      <w:r w:rsidRPr="003B0093">
        <w:rPr>
          <w:rStyle w:val="Emphasis"/>
        </w:rPr>
        <w:t>os</w:t>
      </w:r>
      <w:r w:rsidRPr="001E6951">
        <w:t xml:space="preserve">e. </w:t>
      </w:r>
      <w:r w:rsidRPr="003B0093">
        <w:rPr>
          <w:rStyle w:val="StyleBoldUnderline"/>
        </w:rPr>
        <w:t>This ongoing discernment of one’s sense of self is at the core</w:t>
      </w:r>
      <w:r w:rsidRPr="001E6951">
        <w:t xml:space="preserve"> </w:t>
      </w:r>
      <w:r w:rsidRPr="003B0093">
        <w:rPr>
          <w:rStyle w:val="StyleBoldUnderline"/>
        </w:rPr>
        <w:t>of</w:t>
      </w:r>
      <w:r w:rsidRPr="001E6951">
        <w:t xml:space="preserve"> W.E.B. </w:t>
      </w:r>
      <w:proofErr w:type="spellStart"/>
      <w:r w:rsidRPr="003B0093">
        <w:rPr>
          <w:rStyle w:val="StyleBoldUnderline"/>
        </w:rPr>
        <w:t>DuBois</w:t>
      </w:r>
      <w:proofErr w:type="spellEnd"/>
      <w:r w:rsidRPr="003B0093">
        <w:rPr>
          <w:rStyle w:val="StyleBoldUnderline"/>
        </w:rPr>
        <w:t>’</w:t>
      </w:r>
      <w:r w:rsidRPr="001E6951">
        <w:t xml:space="preserve"> powerful </w:t>
      </w:r>
      <w:r w:rsidRPr="003B0093">
        <w:rPr>
          <w:rStyle w:val="StyleBoldUnderline"/>
        </w:rPr>
        <w:t>exposition of the dilemma of race</w:t>
      </w:r>
      <w:r w:rsidRPr="001E6951">
        <w:t xml:space="preserve">. </w:t>
      </w:r>
      <w:r w:rsidRPr="00912816">
        <w:rPr>
          <w:rStyle w:val="StyleBoldUnderline"/>
        </w:rPr>
        <w:t>“One ever feels his two-ness, an American, a Negro” Dubois wrote,</w:t>
      </w:r>
    </w:p>
    <w:p w:rsidR="003D2624" w:rsidRDefault="003D2624" w:rsidP="003D2624">
      <w:proofErr w:type="gramStart"/>
      <w:r w:rsidRPr="001E6951">
        <w:t>two</w:t>
      </w:r>
      <w:proofErr w:type="gramEnd"/>
      <w:r w:rsidRPr="001E6951">
        <w:t xml:space="preserve"> souls, two thoughts, two </w:t>
      </w:r>
      <w:proofErr w:type="spellStart"/>
      <w:r w:rsidRPr="001E6951">
        <w:t>unreconciled</w:t>
      </w:r>
      <w:proofErr w:type="spellEnd"/>
      <w:r w:rsidRPr="001E6951">
        <w:t xml:space="preserve"> strivings; two warring ideals in one dark body, whose dogged strength alone keeps it from being torn asunder. [The American Negro may long] to merge his double-self into a better and truer self. [But] in this merging he wishes neither of the older selves to be lost. He would not Africanize America, for America has too much to teach the world and Africa. He would not bleach his Negro soul in a flood of white Americanism, for he knows that Negro blood has a message for the world. </w:t>
      </w:r>
      <w:r w:rsidRPr="00720306">
        <w:rPr>
          <w:rStyle w:val="Emphasis"/>
        </w:rPr>
        <w:t>He simply wishes to make it possible 196 for a man to be both a Negro and an American.</w:t>
      </w:r>
      <w:r w:rsidRPr="001E6951">
        <w:t xml:space="preserve"> (The Souls of Black Folk, as quoted in Calhoun, 2007: 289)</w:t>
      </w:r>
    </w:p>
    <w:p w:rsidR="003D2624" w:rsidRDefault="003D2624" w:rsidP="003D2624">
      <w:r w:rsidRPr="00F1525D">
        <w:rPr>
          <w:rStyle w:val="StyleBoldUnderline"/>
          <w:highlight w:val="yellow"/>
        </w:rPr>
        <w:t>The</w:t>
      </w:r>
      <w:r w:rsidRPr="001E6951">
        <w:t xml:space="preserve"> porous </w:t>
      </w:r>
      <w:r w:rsidRPr="00F1525D">
        <w:rPr>
          <w:rStyle w:val="StyleBoldUnderline"/>
          <w:highlight w:val="yellow"/>
        </w:rPr>
        <w:t>nature</w:t>
      </w:r>
      <w:r w:rsidRPr="00F1525D">
        <w:rPr>
          <w:highlight w:val="yellow"/>
        </w:rPr>
        <w:t xml:space="preserve"> </w:t>
      </w:r>
      <w:r w:rsidRPr="00F1525D">
        <w:rPr>
          <w:rStyle w:val="StyleBoldUnderline"/>
          <w:highlight w:val="yellow"/>
        </w:rPr>
        <w:t>of</w:t>
      </w:r>
      <w:r w:rsidRPr="00F1525D">
        <w:rPr>
          <w:highlight w:val="yellow"/>
        </w:rPr>
        <w:t xml:space="preserve"> </w:t>
      </w:r>
      <w:r w:rsidRPr="00F1525D">
        <w:rPr>
          <w:rStyle w:val="StyleBoldUnderline"/>
          <w:highlight w:val="yellow"/>
        </w:rPr>
        <w:t>conscience</w:t>
      </w:r>
      <w:r w:rsidRPr="001E6951">
        <w:t xml:space="preserve">, not a zone of exclusion but </w:t>
      </w:r>
      <w:r w:rsidRPr="00F1525D">
        <w:rPr>
          <w:rStyle w:val="StyleBoldUnderline"/>
          <w:highlight w:val="yellow"/>
        </w:rPr>
        <w:t>the inward point of contact between the self and the othe</w:t>
      </w:r>
      <w:r w:rsidRPr="00F1525D">
        <w:rPr>
          <w:highlight w:val="yellow"/>
        </w:rPr>
        <w:t>r,</w:t>
      </w:r>
      <w:r w:rsidRPr="001E6951">
        <w:t xml:space="preserve"> between aspects of the other in oneself, </w:t>
      </w:r>
      <w:r w:rsidRPr="00F1525D">
        <w:rPr>
          <w:rStyle w:val="StyleBoldUnderline"/>
          <w:highlight w:val="yellow"/>
        </w:rPr>
        <w:t xml:space="preserve">is also its </w:t>
      </w:r>
      <w:r w:rsidRPr="00F1525D">
        <w:rPr>
          <w:rStyle w:val="Emphasis"/>
          <w:highlight w:val="yellow"/>
        </w:rPr>
        <w:t>great</w:t>
      </w:r>
      <w:r w:rsidRPr="00F1525D">
        <w:rPr>
          <w:rStyle w:val="StyleBoldUnderline"/>
          <w:highlight w:val="yellow"/>
        </w:rPr>
        <w:t xml:space="preserve"> </w:t>
      </w:r>
      <w:r w:rsidRPr="00F1525D">
        <w:rPr>
          <w:rStyle w:val="Emphasis"/>
          <w:highlight w:val="yellow"/>
        </w:rPr>
        <w:t>vulnerability</w:t>
      </w:r>
      <w:r w:rsidRPr="00F1525D">
        <w:rPr>
          <w:highlight w:val="yellow"/>
        </w:rPr>
        <w:t>.</w:t>
      </w:r>
    </w:p>
    <w:p w:rsidR="003D2624" w:rsidRDefault="003D2624" w:rsidP="003D2624"/>
    <w:p w:rsidR="003D2624" w:rsidRDefault="003D2624" w:rsidP="003D2624"/>
    <w:p w:rsidR="003D2624" w:rsidRPr="003D2624" w:rsidRDefault="003D2624" w:rsidP="003D2624">
      <w:pPr>
        <w:pStyle w:val="Heading4"/>
      </w:pPr>
      <w:r w:rsidRPr="003D2624">
        <w:lastRenderedPageBreak/>
        <w:t>The perm solves—</w:t>
      </w:r>
      <w:proofErr w:type="gramStart"/>
      <w:r w:rsidRPr="003D2624">
        <w:t>The</w:t>
      </w:r>
      <w:proofErr w:type="gramEnd"/>
      <w:r w:rsidRPr="003D2624">
        <w:t xml:space="preserve"> act of surrender allows us to put paradoxical ideas in play and opens the gateway for actual change.  </w:t>
      </w:r>
    </w:p>
    <w:p w:rsidR="003D2624" w:rsidRDefault="003D2624" w:rsidP="003D2624">
      <w:proofErr w:type="spellStart"/>
      <w:r>
        <w:rPr>
          <w:rStyle w:val="StyleStyleBold12pt"/>
        </w:rPr>
        <w:t>Moze</w:t>
      </w:r>
      <w:proofErr w:type="spellEnd"/>
      <w:r>
        <w:rPr>
          <w:rStyle w:val="StyleStyleBold12pt"/>
        </w:rPr>
        <w:t xml:space="preserv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3D2624" w:rsidRDefault="003D2624" w:rsidP="003D2624"/>
    <w:p w:rsidR="003D2624" w:rsidRPr="00584A11" w:rsidRDefault="003D2624" w:rsidP="003D2624">
      <w:r w:rsidRPr="00584A11">
        <w:t>Paradox</w:t>
      </w:r>
      <w:r w:rsidRPr="003025B3">
        <w:rPr>
          <w:sz w:val="16"/>
        </w:rPr>
        <w:t xml:space="preserve"> </w:t>
      </w:r>
      <w:proofErr w:type="gramStart"/>
      <w:r w:rsidRPr="005E47DF">
        <w:rPr>
          <w:rStyle w:val="StyleBoldUnderline"/>
          <w:highlight w:val="yellow"/>
        </w:rPr>
        <w:t>Surrender  is</w:t>
      </w:r>
      <w:proofErr w:type="gramEnd"/>
      <w:r w:rsidRPr="00F60522">
        <w:rPr>
          <w:rStyle w:val="StyleBoldUnderline"/>
        </w:rPr>
        <w:t xml:space="preserve"> a </w:t>
      </w:r>
      <w:r w:rsidRPr="005E47DF">
        <w:rPr>
          <w:rStyle w:val="Emphasis"/>
          <w:highlight w:val="yellow"/>
        </w:rPr>
        <w:t>paradoxical</w:t>
      </w:r>
      <w:r w:rsidRPr="00F60522">
        <w:rPr>
          <w:rStyle w:val="StyleBoldUnderline"/>
        </w:rPr>
        <w:t xml:space="preserve"> phenomenon</w:t>
      </w:r>
      <w:r w:rsidRPr="00584A11">
        <w:t xml:space="preserve"> (Wallace, 2001), </w:t>
      </w:r>
      <w:r w:rsidRPr="00F60522">
        <w:rPr>
          <w:rStyle w:val="Emphasis"/>
        </w:rPr>
        <w:t xml:space="preserve">and </w:t>
      </w:r>
      <w:r w:rsidRPr="005E47DF">
        <w:rPr>
          <w:rStyle w:val="Emphasis"/>
          <w:highlight w:val="yellow"/>
        </w:rPr>
        <w:t>so is the process of  transformatio</w:t>
      </w:r>
      <w:r w:rsidRPr="00F60522">
        <w:rPr>
          <w:rStyle w:val="Emphasis"/>
        </w:rPr>
        <w:t>n</w:t>
      </w:r>
      <w:r w:rsidRPr="00584A11">
        <w:t xml:space="preserve"> and the bulk of human experience (Fe</w:t>
      </w:r>
      <w:r w:rsidRPr="003025B3">
        <w:rPr>
          <w:sz w:val="16"/>
        </w:rPr>
        <w:t xml:space="preserve"> </w:t>
      </w:r>
      <w:proofErr w:type="spellStart"/>
      <w:r w:rsidRPr="00584A11">
        <w:t>rendo</w:t>
      </w:r>
      <w:proofErr w:type="spellEnd"/>
      <w:r w:rsidRPr="00584A11">
        <w:t xml:space="preserve">, 2005; </w:t>
      </w:r>
      <w:proofErr w:type="spellStart"/>
      <w:r w:rsidRPr="00584A11">
        <w:t>Viorst</w:t>
      </w:r>
      <w:proofErr w:type="spellEnd"/>
      <w:r w:rsidRPr="00584A11">
        <w:t xml:space="preserve">, 1998). </w:t>
      </w:r>
    </w:p>
    <w:p w:rsidR="003D2624" w:rsidRDefault="003D2624" w:rsidP="003D2624"/>
    <w:p w:rsidR="003D2624" w:rsidRPr="00584A11" w:rsidRDefault="003D2624" w:rsidP="003D2624">
      <w:r w:rsidRPr="005E47DF">
        <w:rPr>
          <w:rStyle w:val="StyleBoldUnderline"/>
          <w:highlight w:val="yellow"/>
        </w:rPr>
        <w:t>Paradox</w:t>
      </w:r>
      <w:r w:rsidRPr="00584A11">
        <w:t xml:space="preserve"> exhibits the inexplicable, and this is difficult to embrace in Western </w:t>
      </w:r>
      <w:proofErr w:type="gramStart"/>
      <w:r w:rsidRPr="00584A11">
        <w:t xml:space="preserve">culture </w:t>
      </w:r>
      <w:r w:rsidRPr="003025B3">
        <w:rPr>
          <w:sz w:val="16"/>
        </w:rPr>
        <w:t xml:space="preserve"> </w:t>
      </w:r>
      <w:r w:rsidRPr="00584A11">
        <w:t>because</w:t>
      </w:r>
      <w:proofErr w:type="gramEnd"/>
      <w:r w:rsidRPr="00584A11">
        <w:t xml:space="preserve"> </w:t>
      </w:r>
      <w:r w:rsidRPr="00F60522">
        <w:rPr>
          <w:rStyle w:val="StyleBoldUnderline"/>
        </w:rPr>
        <w:t xml:space="preserve">it </w:t>
      </w:r>
      <w:r w:rsidRPr="005E47DF">
        <w:rPr>
          <w:rStyle w:val="StyleBoldUnderline"/>
          <w:highlight w:val="yellow"/>
        </w:rPr>
        <w:t xml:space="preserve">goes against our preferential grain of l </w:t>
      </w:r>
      <w:proofErr w:type="spellStart"/>
      <w:r w:rsidRPr="005E47DF">
        <w:rPr>
          <w:rStyle w:val="StyleBoldUnderline"/>
          <w:highlight w:val="yellow"/>
        </w:rPr>
        <w:t>ogic</w:t>
      </w:r>
      <w:proofErr w:type="spellEnd"/>
      <w:r w:rsidRPr="005E47DF">
        <w:rPr>
          <w:rStyle w:val="StyleBoldUnderline"/>
          <w:highlight w:val="yellow"/>
        </w:rPr>
        <w:t xml:space="preserve"> and reason</w:t>
      </w:r>
      <w:r w:rsidRPr="005E47DF">
        <w:rPr>
          <w:highlight w:val="yellow"/>
        </w:rPr>
        <w:t xml:space="preserve">. </w:t>
      </w:r>
      <w:r w:rsidRPr="005E47DF">
        <w:rPr>
          <w:rStyle w:val="StyleBoldUnderline"/>
          <w:highlight w:val="yellow"/>
        </w:rPr>
        <w:t xml:space="preserve">We experience a </w:t>
      </w:r>
      <w:proofErr w:type="gramStart"/>
      <w:r w:rsidRPr="005E47DF">
        <w:rPr>
          <w:rStyle w:val="Emphasis"/>
          <w:highlight w:val="yellow"/>
        </w:rPr>
        <w:t>contradiction</w:t>
      </w:r>
      <w:r w:rsidRPr="005E47DF">
        <w:rPr>
          <w:rStyle w:val="StyleBoldUnderline"/>
          <w:highlight w:val="yellow"/>
        </w:rPr>
        <w:t xml:space="preserve"> </w:t>
      </w:r>
      <w:r w:rsidRPr="005E47DF">
        <w:rPr>
          <w:sz w:val="16"/>
          <w:highlight w:val="yellow"/>
        </w:rPr>
        <w:t xml:space="preserve"> </w:t>
      </w:r>
      <w:r w:rsidRPr="005E47DF">
        <w:rPr>
          <w:rStyle w:val="StyleBoldUnderline"/>
          <w:highlight w:val="yellow"/>
        </w:rPr>
        <w:t>and</w:t>
      </w:r>
      <w:proofErr w:type="gramEnd"/>
      <w:r w:rsidRPr="005E47DF">
        <w:rPr>
          <w:rStyle w:val="StyleBoldUnderline"/>
          <w:highlight w:val="yellow"/>
        </w:rPr>
        <w:t xml:space="preserve"> yet discern truth within it</w:t>
      </w:r>
      <w:r w:rsidRPr="00F60522">
        <w:rPr>
          <w:rStyle w:val="StyleBoldUnderline"/>
        </w:rPr>
        <w:t>.</w:t>
      </w:r>
      <w:r w:rsidRPr="00584A11">
        <w:t xml:space="preserve"> </w:t>
      </w:r>
      <w:r w:rsidRPr="00F60522">
        <w:rPr>
          <w:rStyle w:val="StyleBoldUnderline"/>
        </w:rPr>
        <w:t xml:space="preserve">In the act and state of surrender, there is a balance point </w:t>
      </w:r>
      <w:proofErr w:type="gramStart"/>
      <w:r w:rsidRPr="00F60522">
        <w:rPr>
          <w:rStyle w:val="StyleBoldUnderline"/>
        </w:rPr>
        <w:t>between  being</w:t>
      </w:r>
      <w:proofErr w:type="gramEnd"/>
      <w:r w:rsidRPr="00F60522">
        <w:rPr>
          <w:rStyle w:val="StyleBoldUnderline"/>
        </w:rPr>
        <w:t xml:space="preserve"> in control and letting go; a paradox of</w:t>
      </w:r>
      <w:r w:rsidRPr="00584A11">
        <w:t xml:space="preserve"> being</w:t>
      </w:r>
      <w:r w:rsidRPr="003025B3">
        <w:rPr>
          <w:sz w:val="16"/>
        </w:rPr>
        <w:t xml:space="preserve"> </w:t>
      </w:r>
      <w:r w:rsidRPr="00F60522">
        <w:rPr>
          <w:rStyle w:val="StyleBoldUnderline"/>
        </w:rPr>
        <w:t>voluntary</w:t>
      </w:r>
      <w:r w:rsidRPr="00584A11">
        <w:t xml:space="preserve"> </w:t>
      </w:r>
      <w:r w:rsidRPr="003025B3">
        <w:rPr>
          <w:sz w:val="16"/>
        </w:rPr>
        <w:t xml:space="preserve"> </w:t>
      </w:r>
      <w:r w:rsidRPr="00F60522">
        <w:rPr>
          <w:rStyle w:val="StyleBoldUnderline"/>
        </w:rPr>
        <w:t>and involuntary</w:t>
      </w:r>
      <w:r w:rsidRPr="00584A11">
        <w:t xml:space="preserve"> (Rutledge, 2004). </w:t>
      </w:r>
      <w:r w:rsidRPr="003025B3">
        <w:rPr>
          <w:sz w:val="16"/>
        </w:rPr>
        <w:t xml:space="preserve"> </w:t>
      </w:r>
      <w:r w:rsidRPr="00875185">
        <w:rPr>
          <w:rStyle w:val="StyleBoldUnderline"/>
        </w:rPr>
        <w:t>An outcome of surrender is becoming more open</w:t>
      </w:r>
      <w:r w:rsidRPr="00584A11">
        <w:t xml:space="preserve"> and t</w:t>
      </w:r>
      <w:r w:rsidRPr="003025B3">
        <w:rPr>
          <w:sz w:val="16"/>
        </w:rPr>
        <w:t xml:space="preserve"> </w:t>
      </w:r>
      <w:r w:rsidRPr="00584A11">
        <w:t xml:space="preserve">rusting while gaining wisdom: the </w:t>
      </w:r>
      <w:proofErr w:type="gramStart"/>
      <w:r w:rsidRPr="00584A11">
        <w:t xml:space="preserve">paradox </w:t>
      </w:r>
      <w:r w:rsidRPr="003025B3">
        <w:rPr>
          <w:sz w:val="16"/>
        </w:rPr>
        <w:t xml:space="preserve"> </w:t>
      </w:r>
      <w:r w:rsidRPr="00584A11">
        <w:t>of</w:t>
      </w:r>
      <w:proofErr w:type="gramEnd"/>
      <w:r w:rsidRPr="00584A11">
        <w:t xml:space="preserve"> becoming younger (more childlike in curiosity) a</w:t>
      </w:r>
      <w:r w:rsidRPr="003025B3">
        <w:rPr>
          <w:sz w:val="16"/>
        </w:rPr>
        <w:t xml:space="preserve"> </w:t>
      </w:r>
      <w:proofErr w:type="spellStart"/>
      <w:r w:rsidRPr="00584A11">
        <w:t>nd</w:t>
      </w:r>
      <w:proofErr w:type="spellEnd"/>
      <w:r w:rsidRPr="00584A11">
        <w:t xml:space="preserve"> older (wiser) at the same time </w:t>
      </w:r>
      <w:r w:rsidRPr="003025B3">
        <w:rPr>
          <w:sz w:val="16"/>
        </w:rPr>
        <w:t xml:space="preserve"> </w:t>
      </w:r>
      <w:r w:rsidRPr="00584A11">
        <w:t>(</w:t>
      </w:r>
      <w:proofErr w:type="spellStart"/>
      <w:r w:rsidRPr="00584A11">
        <w:t>Branscomb</w:t>
      </w:r>
      <w:proofErr w:type="spellEnd"/>
      <w:r w:rsidRPr="00584A11">
        <w:t>, 1993). The Ego seeks to sustain control</w:t>
      </w:r>
      <w:r w:rsidRPr="003025B3">
        <w:rPr>
          <w:sz w:val="16"/>
        </w:rPr>
        <w:t xml:space="preserve"> </w:t>
      </w:r>
      <w:r w:rsidRPr="00584A11">
        <w:t xml:space="preserve">and yet, in the process of surrender – </w:t>
      </w:r>
      <w:proofErr w:type="gramStart"/>
      <w:r w:rsidRPr="00584A11">
        <w:t xml:space="preserve">the </w:t>
      </w:r>
      <w:r w:rsidRPr="003025B3">
        <w:rPr>
          <w:sz w:val="16"/>
        </w:rPr>
        <w:t xml:space="preserve"> </w:t>
      </w:r>
      <w:r w:rsidRPr="00584A11">
        <w:t>very</w:t>
      </w:r>
      <w:proofErr w:type="gramEnd"/>
      <w:r w:rsidRPr="00584A11">
        <w:t xml:space="preserve"> act it fights against – it gains more control </w:t>
      </w:r>
      <w:r w:rsidRPr="003025B3">
        <w:rPr>
          <w:sz w:val="16"/>
        </w:rPr>
        <w:t xml:space="preserve"> </w:t>
      </w:r>
      <w:r w:rsidRPr="00584A11">
        <w:t xml:space="preserve">(Jones, 1994; May, 1982). </w:t>
      </w:r>
    </w:p>
    <w:p w:rsidR="003D2624" w:rsidRDefault="003D2624" w:rsidP="003D2624"/>
    <w:p w:rsidR="003D2624" w:rsidRPr="00584A11" w:rsidRDefault="003D2624" w:rsidP="003D2624">
      <w:r w:rsidRPr="00875185">
        <w:rPr>
          <w:rStyle w:val="StyleBoldUnderline"/>
        </w:rPr>
        <w:t xml:space="preserve">Paradox is evidenced when we act in contradiction to the very behavior that we </w:t>
      </w:r>
      <w:proofErr w:type="gramStart"/>
      <w:r w:rsidRPr="00875185">
        <w:rPr>
          <w:rStyle w:val="StyleBoldUnderline"/>
        </w:rPr>
        <w:t>believe  will</w:t>
      </w:r>
      <w:proofErr w:type="gramEnd"/>
      <w:r w:rsidRPr="00875185">
        <w:rPr>
          <w:rStyle w:val="StyleBoldUnderline"/>
        </w:rPr>
        <w:t xml:space="preserve"> produce preferable outcomes</w:t>
      </w:r>
      <w:r w:rsidRPr="00584A11">
        <w:t xml:space="preserve"> (Leary, 2004). </w:t>
      </w:r>
      <w:proofErr w:type="gramStart"/>
      <w:r w:rsidRPr="00584A11">
        <w:t xml:space="preserve">We </w:t>
      </w:r>
      <w:r w:rsidRPr="003025B3">
        <w:rPr>
          <w:sz w:val="16"/>
        </w:rPr>
        <w:t xml:space="preserve"> </w:t>
      </w:r>
      <w:r w:rsidRPr="00584A11">
        <w:t>reason</w:t>
      </w:r>
      <w:proofErr w:type="gramEnd"/>
      <w:r w:rsidRPr="00584A11">
        <w:t xml:space="preserve"> one way but act in another. </w:t>
      </w:r>
      <w:proofErr w:type="gramStart"/>
      <w:r w:rsidRPr="005E47DF">
        <w:rPr>
          <w:rStyle w:val="StyleBoldUnderline"/>
          <w:highlight w:val="yellow"/>
        </w:rPr>
        <w:t xml:space="preserve">By  </w:t>
      </w:r>
      <w:r w:rsidRPr="005E47DF">
        <w:rPr>
          <w:rStyle w:val="Emphasis"/>
          <w:highlight w:val="yellow"/>
        </w:rPr>
        <w:t>acknowledging</w:t>
      </w:r>
      <w:proofErr w:type="gramEnd"/>
      <w:r w:rsidRPr="005E47DF">
        <w:rPr>
          <w:rStyle w:val="StyleBoldUnderline"/>
          <w:highlight w:val="yellow"/>
        </w:rPr>
        <w:t xml:space="preserve"> and </w:t>
      </w:r>
      <w:r w:rsidRPr="005E47DF">
        <w:rPr>
          <w:rStyle w:val="Emphasis"/>
          <w:highlight w:val="yellow"/>
        </w:rPr>
        <w:t>accepting</w:t>
      </w:r>
      <w:r w:rsidRPr="005E47DF">
        <w:rPr>
          <w:rStyle w:val="StyleBoldUnderline"/>
          <w:highlight w:val="yellow"/>
        </w:rPr>
        <w:t xml:space="preserve"> the paradox of our ways</w:t>
      </w:r>
      <w:r w:rsidRPr="005E47DF">
        <w:rPr>
          <w:sz w:val="16"/>
          <w:highlight w:val="yellow"/>
        </w:rPr>
        <w:t xml:space="preserve"> </w:t>
      </w:r>
      <w:r w:rsidRPr="005E47DF">
        <w:rPr>
          <w:highlight w:val="yellow"/>
        </w:rPr>
        <w:t xml:space="preserve">, </w:t>
      </w:r>
      <w:r w:rsidRPr="005E47DF">
        <w:rPr>
          <w:rStyle w:val="StyleBoldUnderline"/>
          <w:highlight w:val="yellow"/>
        </w:rPr>
        <w:t>we can</w:t>
      </w:r>
      <w:r w:rsidRPr="00875185">
        <w:rPr>
          <w:rStyle w:val="StyleBoldUnderline"/>
        </w:rPr>
        <w:t xml:space="preserve"> help to </w:t>
      </w:r>
      <w:r w:rsidRPr="005E47DF">
        <w:rPr>
          <w:rStyle w:val="StyleBoldUnderline"/>
          <w:highlight w:val="yellow"/>
        </w:rPr>
        <w:t>avoid</w:t>
      </w:r>
      <w:r w:rsidRPr="00875185">
        <w:rPr>
          <w:rStyle w:val="StyleBoldUnderline"/>
        </w:rPr>
        <w:t xml:space="preserve"> deducing </w:t>
      </w:r>
      <w:r w:rsidRPr="005E47DF">
        <w:rPr>
          <w:rStyle w:val="StyleBoldUnderline"/>
          <w:highlight w:val="yellow"/>
        </w:rPr>
        <w:t>inaccurate  conclusions</w:t>
      </w:r>
      <w:r w:rsidRPr="00584A11">
        <w:t xml:space="preserve"> about ourselves and others (Leary, 2004</w:t>
      </w:r>
      <w:r w:rsidRPr="003025B3">
        <w:rPr>
          <w:sz w:val="16"/>
        </w:rPr>
        <w:t xml:space="preserve"> </w:t>
      </w:r>
      <w:r w:rsidRPr="00584A11">
        <w:t xml:space="preserve">), </w:t>
      </w:r>
      <w:r w:rsidRPr="005E47DF">
        <w:rPr>
          <w:rStyle w:val="StyleBoldUnderline"/>
          <w:highlight w:val="yellow"/>
        </w:rPr>
        <w:t xml:space="preserve">and </w:t>
      </w:r>
      <w:r w:rsidRPr="005E47DF">
        <w:rPr>
          <w:rStyle w:val="Emphasis"/>
          <w:highlight w:val="yellow"/>
        </w:rPr>
        <w:t>open</w:t>
      </w:r>
      <w:r w:rsidRPr="005E47DF">
        <w:rPr>
          <w:rStyle w:val="StyleBoldUnderline"/>
          <w:highlight w:val="yellow"/>
        </w:rPr>
        <w:t xml:space="preserve"> </w:t>
      </w:r>
      <w:r w:rsidRPr="005E47DF">
        <w:rPr>
          <w:rStyle w:val="Emphasis"/>
          <w:highlight w:val="yellow"/>
        </w:rPr>
        <w:t>the</w:t>
      </w:r>
      <w:r w:rsidRPr="005E47DF">
        <w:rPr>
          <w:rStyle w:val="StyleBoldUnderline"/>
          <w:highlight w:val="yellow"/>
        </w:rPr>
        <w:t xml:space="preserve"> </w:t>
      </w:r>
      <w:r w:rsidRPr="005E47DF">
        <w:rPr>
          <w:rStyle w:val="Emphasis"/>
          <w:highlight w:val="yellow"/>
        </w:rPr>
        <w:t>gateway</w:t>
      </w:r>
      <w:r w:rsidRPr="005E47DF">
        <w:rPr>
          <w:rStyle w:val="StyleBoldUnderline"/>
          <w:highlight w:val="yellow"/>
        </w:rPr>
        <w:t xml:space="preserve"> for</w:t>
      </w:r>
      <w:r w:rsidRPr="00875185">
        <w:rPr>
          <w:rStyle w:val="StyleBoldUnderline"/>
        </w:rPr>
        <w:t xml:space="preserve"> surrender and  </w:t>
      </w:r>
      <w:r w:rsidRPr="005E47DF">
        <w:rPr>
          <w:rStyle w:val="StyleBoldUnderline"/>
          <w:highlight w:val="yellow"/>
        </w:rPr>
        <w:t>personal growth</w:t>
      </w:r>
      <w:r w:rsidRPr="00584A11">
        <w:t xml:space="preserve">. In surrender, we release the </w:t>
      </w:r>
      <w:proofErr w:type="spellStart"/>
      <w:r w:rsidRPr="00584A11">
        <w:t>burde</w:t>
      </w:r>
      <w:proofErr w:type="spellEnd"/>
      <w:r w:rsidRPr="003025B3">
        <w:rPr>
          <w:sz w:val="16"/>
        </w:rPr>
        <w:t xml:space="preserve"> </w:t>
      </w:r>
      <w:r w:rsidRPr="00584A11">
        <w:t xml:space="preserve">n of our </w:t>
      </w:r>
      <w:proofErr w:type="gramStart"/>
      <w:r w:rsidRPr="00584A11">
        <w:t xml:space="preserve">inadequate </w:t>
      </w:r>
      <w:r w:rsidRPr="003025B3">
        <w:rPr>
          <w:sz w:val="16"/>
        </w:rPr>
        <w:t xml:space="preserve"> </w:t>
      </w:r>
      <w:r w:rsidRPr="00584A11">
        <w:t>perceived</w:t>
      </w:r>
      <w:proofErr w:type="gramEnd"/>
      <w:r w:rsidRPr="00584A11">
        <w:t xml:space="preserve"> </w:t>
      </w:r>
      <w:r w:rsidRPr="003025B3">
        <w:rPr>
          <w:sz w:val="16"/>
        </w:rPr>
        <w:t xml:space="preserve"> </w:t>
      </w:r>
      <w:r w:rsidRPr="00584A11">
        <w:t xml:space="preserve">control and </w:t>
      </w:r>
      <w:r w:rsidRPr="003025B3">
        <w:rPr>
          <w:sz w:val="16"/>
        </w:rPr>
        <w:t xml:space="preserve"> </w:t>
      </w:r>
      <w:r w:rsidRPr="00584A11">
        <w:t xml:space="preserve">gain proficiency over that which we </w:t>
      </w:r>
      <w:r w:rsidRPr="003025B3">
        <w:rPr>
          <w:sz w:val="16"/>
        </w:rPr>
        <w:t xml:space="preserve"> </w:t>
      </w:r>
      <w:r w:rsidRPr="00584A11">
        <w:t>can</w:t>
      </w:r>
      <w:r w:rsidRPr="003025B3">
        <w:rPr>
          <w:sz w:val="16"/>
        </w:rPr>
        <w:t xml:space="preserve"> </w:t>
      </w:r>
      <w:r w:rsidRPr="00584A11">
        <w:t xml:space="preserve">control. </w:t>
      </w:r>
    </w:p>
    <w:p w:rsidR="003D2624" w:rsidRDefault="003D2624" w:rsidP="003D2624"/>
    <w:p w:rsidR="003D2624" w:rsidRDefault="003D2624" w:rsidP="003D2624">
      <w:r w:rsidRPr="00584A11">
        <w:t xml:space="preserve">Notice that </w:t>
      </w:r>
      <w:r w:rsidRPr="00875185">
        <w:rPr>
          <w:rStyle w:val="StyleBoldUnderline"/>
        </w:rPr>
        <w:t>paradox can only exist when there are expectations</w:t>
      </w:r>
      <w:r w:rsidRPr="00584A11">
        <w:t xml:space="preserve">. </w:t>
      </w:r>
      <w:r w:rsidRPr="001565EA">
        <w:rPr>
          <w:rStyle w:val="StyleBoldUnderline"/>
        </w:rPr>
        <w:t>Without expectations</w:t>
      </w:r>
      <w:proofErr w:type="gramStart"/>
      <w:r w:rsidRPr="001565EA">
        <w:rPr>
          <w:rStyle w:val="StyleBoldUnderline"/>
        </w:rPr>
        <w:t>,  occurrences</w:t>
      </w:r>
      <w:proofErr w:type="gramEnd"/>
      <w:r w:rsidRPr="001565EA">
        <w:rPr>
          <w:rStyle w:val="StyleBoldUnderline"/>
        </w:rPr>
        <w:t xml:space="preserve"> simply are what they are, not judged against an expectation</w:t>
      </w:r>
      <w:r w:rsidRPr="00584A11">
        <w:t xml:space="preserve"> or a standard. </w:t>
      </w:r>
      <w:r w:rsidRPr="003025B3">
        <w:rPr>
          <w:sz w:val="16"/>
        </w:rPr>
        <w:t xml:space="preserve"> </w:t>
      </w:r>
      <w:r w:rsidRPr="001565EA">
        <w:rPr>
          <w:rStyle w:val="StyleBoldUnderline"/>
        </w:rPr>
        <w:t xml:space="preserve">This is </w:t>
      </w:r>
      <w:proofErr w:type="gramStart"/>
      <w:r w:rsidRPr="001565EA">
        <w:rPr>
          <w:rStyle w:val="StyleBoldUnderline"/>
        </w:rPr>
        <w:t>the  challenge</w:t>
      </w:r>
      <w:proofErr w:type="gramEnd"/>
      <w:r w:rsidRPr="001565EA">
        <w:rPr>
          <w:rStyle w:val="StyleBoldUnderline"/>
        </w:rPr>
        <w:t xml:space="preserve"> for the Ego: quelling its certainties and managing its inclination to control</w:t>
      </w:r>
      <w:r w:rsidRPr="00584A11">
        <w:t xml:space="preserve"> and judge </w:t>
      </w:r>
      <w:r w:rsidRPr="003025B3">
        <w:rPr>
          <w:sz w:val="16"/>
        </w:rPr>
        <w:t xml:space="preserve"> </w:t>
      </w:r>
      <w:r w:rsidRPr="001565EA">
        <w:rPr>
          <w:rStyle w:val="StyleBoldUnderline"/>
        </w:rPr>
        <w:t xml:space="preserve">via expectations. Surrender </w:t>
      </w:r>
      <w:r w:rsidRPr="001565EA">
        <w:rPr>
          <w:rStyle w:val="Emphasis"/>
        </w:rPr>
        <w:t xml:space="preserve">accepts </w:t>
      </w:r>
      <w:proofErr w:type="gramStart"/>
      <w:r w:rsidRPr="001565EA">
        <w:rPr>
          <w:rStyle w:val="Emphasis"/>
        </w:rPr>
        <w:t>what  is</w:t>
      </w:r>
      <w:proofErr w:type="gramEnd"/>
      <w:r w:rsidRPr="001565EA">
        <w:rPr>
          <w:rStyle w:val="Emphasis"/>
        </w:rPr>
        <w:t>.</w:t>
      </w:r>
      <w:r w:rsidRPr="00584A11">
        <w:t xml:space="preserve"> </w:t>
      </w:r>
    </w:p>
    <w:p w:rsidR="003D2624" w:rsidRDefault="003D2624" w:rsidP="003D2624"/>
    <w:p w:rsidR="003D2624" w:rsidRDefault="003D2624" w:rsidP="003D2624"/>
    <w:p w:rsidR="003D2624" w:rsidRPr="003D2624" w:rsidRDefault="003D2624" w:rsidP="003D2624">
      <w:pPr>
        <w:pStyle w:val="Heading4"/>
      </w:pPr>
      <w:r w:rsidRPr="003D2624">
        <w:t>Their insistence on negativity and a particular starting point is problematic—only our inclusive approach can create movements and tangible change</w:t>
      </w:r>
    </w:p>
    <w:p w:rsidR="003D2624" w:rsidRPr="00C63688" w:rsidRDefault="003D2624" w:rsidP="003D2624">
      <w:pPr>
        <w:rPr>
          <w:sz w:val="16"/>
          <w:szCs w:val="16"/>
        </w:rPr>
      </w:pPr>
      <w:r w:rsidRPr="003025B3">
        <w:rPr>
          <w:rStyle w:val="StyleStyleBold12pt"/>
        </w:rPr>
        <w:t>Brand-Jacobsen, 2005</w:t>
      </w:r>
      <w:r w:rsidRPr="00C63688">
        <w:rPr>
          <w:sz w:val="16"/>
          <w:szCs w:val="16"/>
        </w:rPr>
        <w:t xml:space="preserve">[Kai </w:t>
      </w:r>
      <w:proofErr w:type="spellStart"/>
      <w:r w:rsidRPr="00C63688">
        <w:rPr>
          <w:sz w:val="16"/>
          <w:szCs w:val="16"/>
        </w:rPr>
        <w:t>Frithjof</w:t>
      </w:r>
      <w:proofErr w:type="spellEnd"/>
      <w:r w:rsidRPr="00C63688">
        <w:rPr>
          <w:sz w:val="16"/>
          <w:szCs w:val="16"/>
        </w:rPr>
        <w:t xml:space="preserve"> Brand-Jacobsen is founder and Director of the Peace Action, Training and Research Institute of Romania (PATRIR) and Co-Director of TRANSCEND, and is on the Executive Board of the TRANSCEND Peace University (TPU) where he is Course Director for the courses </w:t>
      </w:r>
      <w:proofErr w:type="spellStart"/>
      <w:r w:rsidRPr="00C63688">
        <w:rPr>
          <w:sz w:val="16"/>
          <w:szCs w:val="16"/>
        </w:rPr>
        <w:t>Peacebuilding</w:t>
      </w:r>
      <w:proofErr w:type="spellEnd"/>
      <w:r w:rsidRPr="00C63688">
        <w:rPr>
          <w:sz w:val="16"/>
          <w:szCs w:val="16"/>
        </w:rPr>
        <w:t xml:space="preserve"> and Empowerment and War to Peace Transitions. He has worked in Afghanistan, India, Pakistan, Nepal, Russia, South Eastern Europe, North America, Colombia, Somalia, Cambodia, Aceh-Indonesia and the Middle East at the invitation of governments, inter-governmental </w:t>
      </w:r>
      <w:proofErr w:type="spellStart"/>
      <w:r w:rsidRPr="00C63688">
        <w:rPr>
          <w:sz w:val="16"/>
          <w:szCs w:val="16"/>
        </w:rPr>
        <w:t>organisations</w:t>
      </w:r>
      <w:proofErr w:type="spellEnd"/>
      <w:r w:rsidRPr="00C63688">
        <w:rPr>
          <w:sz w:val="16"/>
          <w:szCs w:val="16"/>
        </w:rPr>
        <w:t xml:space="preserve">, UN agencies, and local </w:t>
      </w:r>
      <w:proofErr w:type="spellStart"/>
      <w:r w:rsidRPr="00C63688">
        <w:rPr>
          <w:sz w:val="16"/>
          <w:szCs w:val="16"/>
        </w:rPr>
        <w:t>organisations</w:t>
      </w:r>
      <w:proofErr w:type="spellEnd"/>
      <w:r w:rsidRPr="00C63688">
        <w:rPr>
          <w:sz w:val="16"/>
          <w:szCs w:val="16"/>
        </w:rPr>
        <w:t xml:space="preserve"> and communities. He has written and published widely, and is author of The Struggle Continues: The Political Economy of </w:t>
      </w:r>
      <w:proofErr w:type="spellStart"/>
      <w:r w:rsidRPr="00C63688">
        <w:rPr>
          <w:sz w:val="16"/>
          <w:szCs w:val="16"/>
        </w:rPr>
        <w:t>Globalisation</w:t>
      </w:r>
      <w:proofErr w:type="spellEnd"/>
      <w:r w:rsidRPr="00C63688">
        <w:rPr>
          <w:sz w:val="16"/>
          <w:szCs w:val="16"/>
        </w:rPr>
        <w:t xml:space="preserve"> and People's Struggles for Peace (Pluto, forthcoming), co-author, together with Johan </w:t>
      </w:r>
      <w:proofErr w:type="spellStart"/>
      <w:r w:rsidRPr="00C63688">
        <w:rPr>
          <w:sz w:val="16"/>
          <w:szCs w:val="16"/>
        </w:rPr>
        <w:t>Galtung</w:t>
      </w:r>
      <w:proofErr w:type="spellEnd"/>
      <w:r w:rsidRPr="00C63688">
        <w:rPr>
          <w:sz w:val="16"/>
          <w:szCs w:val="16"/>
        </w:rPr>
        <w:t xml:space="preserve">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w:t>
      </w:r>
      <w:proofErr w:type="spellStart"/>
      <w:r w:rsidRPr="00C63688">
        <w:rPr>
          <w:sz w:val="16"/>
          <w:szCs w:val="16"/>
        </w:rPr>
        <w:t>Galtung</w:t>
      </w:r>
      <w:proofErr w:type="spellEnd"/>
      <w:r w:rsidRPr="00C63688">
        <w:rPr>
          <w:sz w:val="16"/>
          <w:szCs w:val="16"/>
        </w:rPr>
        <w:t xml:space="preserve">, he was founder of the Nordic Institute for Peace Research (NIFF). Since 1996 he has provided more than 250 training </w:t>
      </w:r>
      <w:proofErr w:type="spellStart"/>
      <w:r w:rsidRPr="00C63688">
        <w:rPr>
          <w:sz w:val="16"/>
          <w:szCs w:val="16"/>
        </w:rPr>
        <w:t>programmes</w:t>
      </w:r>
      <w:proofErr w:type="spellEnd"/>
      <w:r w:rsidRPr="00C63688">
        <w:rPr>
          <w:sz w:val="16"/>
          <w:szCs w:val="16"/>
        </w:rPr>
        <w:t xml:space="preserve"> in </w:t>
      </w:r>
      <w:proofErr w:type="spellStart"/>
      <w:r w:rsidRPr="00C63688">
        <w:rPr>
          <w:sz w:val="16"/>
          <w:szCs w:val="16"/>
        </w:rPr>
        <w:t>peacebuilding</w:t>
      </w:r>
      <w:proofErr w:type="spellEnd"/>
      <w:r w:rsidRPr="00C63688">
        <w:rPr>
          <w:sz w:val="16"/>
          <w:szCs w:val="16"/>
        </w:rPr>
        <w:t xml:space="preserve">,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3D2624" w:rsidRDefault="003D2624" w:rsidP="003D2624">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w:t>
      </w:r>
      <w:r w:rsidRPr="00C63688">
        <w:rPr>
          <w:rStyle w:val="StyleBoldUnderline"/>
        </w:rPr>
        <w:lastRenderedPageBreak/>
        <w:t xml:space="preserve">empower, </w:t>
      </w:r>
      <w:proofErr w:type="spellStart"/>
      <w:r w:rsidRPr="00C63688">
        <w:rPr>
          <w:rStyle w:val="StyleBoldUnderline"/>
        </w:rPr>
        <w:t>mobilise</w:t>
      </w:r>
      <w:proofErr w:type="spellEnd"/>
      <w:r w:rsidRPr="00C63688">
        <w:rPr>
          <w:rStyle w:val="StyleBoldUnderline"/>
        </w:rPr>
        <w:t xml:space="preserv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w:t>
      </w:r>
      <w:proofErr w:type="spellStart"/>
      <w:r w:rsidRPr="00C63688">
        <w:rPr>
          <w:sz w:val="16"/>
          <w:szCs w:val="16"/>
        </w:rPr>
        <w:t>organisations</w:t>
      </w:r>
      <w:proofErr w:type="spellEnd"/>
      <w:r w:rsidRPr="00C63688">
        <w:rPr>
          <w:sz w:val="16"/>
          <w:szCs w:val="16"/>
        </w:rPr>
        <w:t xml:space="preserve">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w:t>
      </w:r>
      <w:proofErr w:type="spellStart"/>
      <w:r w:rsidRPr="00C63688">
        <w:rPr>
          <w:rStyle w:val="StyleBoldUnderline"/>
        </w:rPr>
        <w:t>Basta</w:t>
      </w:r>
      <w:proofErr w:type="spellEnd"/>
      <w:r w:rsidRPr="00C63688">
        <w:rPr>
          <w:rStyle w:val="StyleBoldUnderline"/>
        </w:rPr>
        <w:t>!',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proofErr w:type="spellStart"/>
      <w:r w:rsidRPr="00871CF0">
        <w:rPr>
          <w:rStyle w:val="StyleBoldUnderline"/>
          <w:highlight w:val="yellow"/>
        </w:rPr>
        <w:t>marginalised</w:t>
      </w:r>
      <w:proofErr w:type="spellEnd"/>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w:t>
      </w:r>
      <w:proofErr w:type="spellStart"/>
      <w:r w:rsidRPr="00C63688">
        <w:rPr>
          <w:sz w:val="16"/>
          <w:szCs w:val="16"/>
        </w:rPr>
        <w:t>Basta</w:t>
      </w:r>
      <w:proofErr w:type="spellEnd"/>
      <w:r w:rsidRPr="00C63688">
        <w:rPr>
          <w:sz w:val="16"/>
          <w:szCs w:val="16"/>
        </w:rPr>
        <w:t xml:space="preserve">!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 xml:space="preserve">While </w:t>
      </w:r>
      <w:proofErr w:type="spellStart"/>
      <w:r w:rsidRPr="00C63688">
        <w:rPr>
          <w:rStyle w:val="StyleBoldUnderline"/>
        </w:rPr>
        <w:t>Basta</w:t>
      </w:r>
      <w:proofErr w:type="spellEnd"/>
      <w:r w:rsidRPr="00C63688">
        <w:rPr>
          <w:rStyle w:val="StyleBoldUnderline"/>
        </w:rPr>
        <w:t>!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proofErr w:type="spellStart"/>
      <w:r w:rsidRPr="00871CF0">
        <w:rPr>
          <w:rStyle w:val="Emphasis"/>
          <w:highlight w:val="yellow"/>
        </w:rPr>
        <w:t>programme</w:t>
      </w:r>
      <w:proofErr w:type="spellEnd"/>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w:t>
      </w:r>
      <w:proofErr w:type="spellStart"/>
      <w:r w:rsidRPr="00C63688">
        <w:rPr>
          <w:sz w:val="16"/>
          <w:szCs w:val="16"/>
        </w:rPr>
        <w:t>globalisation</w:t>
      </w:r>
      <w:proofErr w:type="spellEnd"/>
      <w:r w:rsidRPr="00C63688">
        <w:rPr>
          <w:sz w:val="16"/>
          <w:szCs w:val="16"/>
        </w:rPr>
        <w:t xml:space="preserve">' movement is therefore also a social justice movement; 'non-governmental </w:t>
      </w:r>
      <w:proofErr w:type="spellStart"/>
      <w:r w:rsidRPr="00C63688">
        <w:rPr>
          <w:sz w:val="16"/>
          <w:szCs w:val="16"/>
        </w:rPr>
        <w:t>organisations'</w:t>
      </w:r>
      <w:proofErr w:type="spellEnd"/>
      <w:r w:rsidRPr="00C63688">
        <w:rPr>
          <w:sz w:val="16"/>
          <w:szCs w:val="16"/>
        </w:rPr>
        <w:t xml:space="preserve"> should also be people's </w:t>
      </w:r>
      <w:proofErr w:type="spellStart"/>
      <w:r w:rsidRPr="00C63688">
        <w:rPr>
          <w:sz w:val="16"/>
          <w:szCs w:val="16"/>
        </w:rPr>
        <w:t>organisations</w:t>
      </w:r>
      <w:proofErr w:type="spellEnd"/>
      <w:r w:rsidRPr="00C63688">
        <w:rPr>
          <w:sz w:val="16"/>
          <w:szCs w:val="16"/>
        </w:rPr>
        <w:t xml:space="preserve"> or people's movements; and one of our challenges today will be to build upon the growing 'anti-war' movement, transforming it also into a peace movement. A step further, as many social and peace activists have </w:t>
      </w:r>
      <w:proofErr w:type="spellStart"/>
      <w:r w:rsidRPr="00C63688">
        <w:rPr>
          <w:sz w:val="16"/>
          <w:szCs w:val="16"/>
        </w:rPr>
        <w:t>recognised</w:t>
      </w:r>
      <w:proofErr w:type="spellEnd"/>
      <w:r w:rsidRPr="00C63688">
        <w:rPr>
          <w:sz w:val="16"/>
          <w:szCs w:val="16"/>
        </w:rPr>
        <w:t>,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 xml:space="preserve">The 'abolish the debt' campaign/movement was successful because people were able to see the clear linkages between debt and the effective </w:t>
      </w:r>
      <w:proofErr w:type="spellStart"/>
      <w:r w:rsidRPr="00C63688">
        <w:rPr>
          <w:rStyle w:val="StyleBoldUnderline"/>
        </w:rPr>
        <w:t>colonisation</w:t>
      </w:r>
      <w:proofErr w:type="spellEnd"/>
      <w:r w:rsidRPr="00C63688">
        <w:rPr>
          <w:rStyle w:val="StyleBoldUnderline"/>
        </w:rPr>
        <w:t xml:space="preserve">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 xml:space="preserve">individual campaigns extremely useful and effective at times for involving people, raising awareness and </w:t>
      </w:r>
      <w:proofErr w:type="spellStart"/>
      <w:r w:rsidRPr="00C63688">
        <w:rPr>
          <w:rStyle w:val="StyleBoldUnderline"/>
        </w:rPr>
        <w:t>mobilising</w:t>
      </w:r>
      <w:proofErr w:type="spellEnd"/>
      <w:r w:rsidRPr="00C63688">
        <w:rPr>
          <w:rStyle w:val="StyleBoldUnderline"/>
        </w:rPr>
        <w:t xml:space="preserve">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w:t>
      </w:r>
      <w:proofErr w:type="spellStart"/>
      <w:r w:rsidRPr="00871CF0">
        <w:rPr>
          <w:rStyle w:val="Emphasis"/>
          <w:highlight w:val="yellow"/>
        </w:rPr>
        <w:t>kratos</w:t>
      </w:r>
      <w:proofErr w:type="spellEnd"/>
      <w:r w:rsidRPr="00871CF0">
        <w:rPr>
          <w:rStyle w:val="Emphasis"/>
          <w:highlight w:val="yellow"/>
        </w:rPr>
        <w:t xml:space="preserve">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w:t>
      </w:r>
      <w:proofErr w:type="spellStart"/>
      <w:r w:rsidRPr="00C63688">
        <w:rPr>
          <w:sz w:val="16"/>
          <w:szCs w:val="16"/>
        </w:rPr>
        <w:t>demagogia's</w:t>
      </w:r>
      <w:proofErr w:type="spellEnd"/>
      <w:r w:rsidRPr="00C63688">
        <w:rPr>
          <w:sz w:val="16"/>
          <w:szCs w:val="16"/>
        </w:rPr>
        <w:t xml:space="preserve">, where elites maintain power by promising the people what they will do for them (we call this 'elections'), but they are not system's or societies built upon people's power, demos </w:t>
      </w:r>
      <w:proofErr w:type="spellStart"/>
      <w:r w:rsidRPr="00C63688">
        <w:rPr>
          <w:sz w:val="16"/>
          <w:szCs w:val="16"/>
        </w:rPr>
        <w:t>kratos</w:t>
      </w:r>
      <w:proofErr w:type="spellEnd"/>
      <w:r w:rsidRPr="00C63688">
        <w:rPr>
          <w:sz w:val="16"/>
          <w:szCs w:val="16"/>
        </w:rPr>
        <w:t xml:space="preserve">.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w:t>
      </w:r>
      <w:proofErr w:type="spellStart"/>
      <w:r w:rsidRPr="00C63688">
        <w:rPr>
          <w:sz w:val="16"/>
          <w:szCs w:val="16"/>
        </w:rPr>
        <w:t>organisations</w:t>
      </w:r>
      <w:proofErr w:type="spellEnd"/>
      <w:r w:rsidRPr="00C63688">
        <w:rPr>
          <w:sz w:val="16"/>
          <w:szCs w:val="16"/>
        </w:rPr>
        <w:t xml:space="preserve"> who themselves frequently prefer the conference halls and well-funded projects to actually working democratically with people as part of the people themselves. An alternative today, what Johan </w:t>
      </w:r>
      <w:proofErr w:type="spellStart"/>
      <w:r w:rsidRPr="00C63688">
        <w:rPr>
          <w:sz w:val="16"/>
          <w:szCs w:val="16"/>
        </w:rPr>
        <w:t>Galtung</w:t>
      </w:r>
      <w:proofErr w:type="spellEnd"/>
      <w:r w:rsidRPr="00C63688">
        <w:rPr>
          <w:sz w:val="16"/>
          <w:szCs w:val="16"/>
        </w:rPr>
        <w:t xml:space="preserve">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w:t>
      </w:r>
      <w:proofErr w:type="spellStart"/>
      <w:r w:rsidRPr="00C63688">
        <w:rPr>
          <w:rStyle w:val="StyleBoldUnderline"/>
        </w:rPr>
        <w:t>focussing</w:t>
      </w:r>
      <w:proofErr w:type="spellEnd"/>
      <w:r w:rsidRPr="00C63688">
        <w:rPr>
          <w:rStyle w:val="StyleBoldUnderline"/>
        </w:rPr>
        <w:t xml:space="preserve">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w:t>
      </w:r>
      <w:r w:rsidRPr="00C63688">
        <w:rPr>
          <w:sz w:val="16"/>
          <w:szCs w:val="16"/>
        </w:rPr>
        <w:lastRenderedPageBreak/>
        <w:t xml:space="preserve">should be done_, and then go further to discussing what I/we can do about it. </w:t>
      </w:r>
      <w:proofErr w:type="spellStart"/>
      <w:r w:rsidRPr="00C63688">
        <w:rPr>
          <w:sz w:val="16"/>
          <w:szCs w:val="16"/>
        </w:rPr>
        <w:t>Mobilising</w:t>
      </w:r>
      <w:proofErr w:type="spellEnd"/>
      <w:r w:rsidRPr="00C63688">
        <w:rPr>
          <w:sz w:val="16"/>
          <w:szCs w:val="16"/>
        </w:rPr>
        <w:t xml:space="preserve">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The way is the goal. Perhaps the greatest achievement of the social justice/anti-</w:t>
      </w:r>
      <w:proofErr w:type="spellStart"/>
      <w:r w:rsidRPr="00C63688">
        <w:rPr>
          <w:sz w:val="16"/>
          <w:szCs w:val="16"/>
        </w:rPr>
        <w:t>globalisation</w:t>
      </w:r>
      <w:proofErr w:type="spellEnd"/>
      <w:r w:rsidRPr="00C63688">
        <w:rPr>
          <w:sz w:val="16"/>
          <w:szCs w:val="16"/>
        </w:rPr>
        <w:t xml:space="preserve"> movement is that it has </w:t>
      </w:r>
      <w:proofErr w:type="spellStart"/>
      <w:r w:rsidRPr="00C63688">
        <w:rPr>
          <w:sz w:val="16"/>
          <w:szCs w:val="16"/>
        </w:rPr>
        <w:t>mobilised</w:t>
      </w:r>
      <w:proofErr w:type="spellEnd"/>
      <w:r w:rsidRPr="00C63688">
        <w:rPr>
          <w:sz w:val="16"/>
          <w:szCs w:val="16"/>
        </w:rPr>
        <w:t xml:space="preserve">, involved, and empowered millions of people around the world in discussing, thinking about, and acting upon the realities around them. On the streets of Seattle, </w:t>
      </w:r>
      <w:proofErr w:type="spellStart"/>
      <w:r w:rsidRPr="00C63688">
        <w:rPr>
          <w:sz w:val="16"/>
          <w:szCs w:val="16"/>
        </w:rPr>
        <w:t>Praha</w:t>
      </w:r>
      <w:proofErr w:type="spellEnd"/>
      <w:r w:rsidRPr="00C63688">
        <w:rPr>
          <w:sz w:val="16"/>
          <w:szCs w:val="16"/>
        </w:rPr>
        <w:t xml:space="preserve">, Okinawa, Melbourne, </w:t>
      </w:r>
      <w:proofErr w:type="spellStart"/>
      <w:r w:rsidRPr="00C63688">
        <w:rPr>
          <w:sz w:val="16"/>
          <w:szCs w:val="16"/>
        </w:rPr>
        <w:t>Gotheburg</w:t>
      </w:r>
      <w:proofErr w:type="spellEnd"/>
      <w:r w:rsidRPr="00C63688">
        <w:rPr>
          <w:sz w:val="16"/>
          <w:szCs w:val="16"/>
        </w:rPr>
        <w:t xml:space="preserve">,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which often take diverse strategies and approaches to addressing deeply interlinking injustices </w:t>
      </w:r>
      <w:r w:rsidRPr="00C63688">
        <w:rPr>
          <w:sz w:val="16"/>
          <w:szCs w:val="16"/>
        </w:rPr>
        <w:t xml:space="preserve">and structures and cultures of violence. </w:t>
      </w:r>
      <w:proofErr w:type="spellStart"/>
      <w:r w:rsidRPr="00C63688">
        <w:rPr>
          <w:sz w:val="16"/>
          <w:szCs w:val="16"/>
        </w:rPr>
        <w:t>Conscientisation</w:t>
      </w:r>
      <w:proofErr w:type="spellEnd"/>
      <w:r w:rsidRPr="00C63688">
        <w:rPr>
          <w:sz w:val="16"/>
          <w:szCs w:val="16"/>
        </w:rPr>
        <w:t xml:space="preserve"> (</w:t>
      </w:r>
      <w:r w:rsidRPr="00C63688">
        <w:rPr>
          <w:rStyle w:val="StyleBoldUnderline"/>
        </w:rPr>
        <w:t>raising awareness</w:t>
      </w:r>
      <w:r w:rsidRPr="00C63688">
        <w:rPr>
          <w:sz w:val="16"/>
          <w:szCs w:val="16"/>
        </w:rPr>
        <w:t xml:space="preserve">, often political awareness -- but also social, cultural, economic), </w:t>
      </w:r>
      <w:proofErr w:type="spellStart"/>
      <w:r w:rsidRPr="00C63688">
        <w:rPr>
          <w:rStyle w:val="StyleBoldUnderline"/>
        </w:rPr>
        <w:t>organisation</w:t>
      </w:r>
      <w:proofErr w:type="spellEnd"/>
      <w:r w:rsidRPr="00C63688">
        <w:rPr>
          <w:sz w:val="16"/>
          <w:szCs w:val="16"/>
        </w:rPr>
        <w:t xml:space="preserve"> (we can do more together than we can apart, and it is necessary to </w:t>
      </w:r>
      <w:proofErr w:type="spellStart"/>
      <w:r w:rsidRPr="00C63688">
        <w:rPr>
          <w:sz w:val="16"/>
          <w:szCs w:val="16"/>
        </w:rPr>
        <w:t>organise</w:t>
      </w:r>
      <w:proofErr w:type="spellEnd"/>
      <w:r w:rsidRPr="00C63688">
        <w:rPr>
          <w:sz w:val="16"/>
          <w:szCs w:val="16"/>
        </w:rPr>
        <w:t xml:space="preserve"> -- though in many different ways -- to be able to bring about changes, both against what we think is wrong and for what we think is right), </w:t>
      </w:r>
      <w:proofErr w:type="spellStart"/>
      <w:r w:rsidRPr="00C63688">
        <w:rPr>
          <w:sz w:val="16"/>
          <w:szCs w:val="16"/>
        </w:rPr>
        <w:t>mobilisation</w:t>
      </w:r>
      <w:proofErr w:type="spellEnd"/>
      <w:r w:rsidRPr="00C63688">
        <w:rPr>
          <w:sz w:val="16"/>
          <w:szCs w:val="16"/>
        </w:rPr>
        <w:t xml:space="preserve">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w:t>
      </w:r>
      <w:proofErr w:type="spellStart"/>
      <w:r w:rsidRPr="00C63688">
        <w:rPr>
          <w:sz w:val="16"/>
          <w:szCs w:val="16"/>
        </w:rPr>
        <w:t>recognising</w:t>
      </w:r>
      <w:proofErr w:type="spellEnd"/>
      <w:r w:rsidRPr="00C63688">
        <w:rPr>
          <w:sz w:val="16"/>
          <w:szCs w:val="16"/>
        </w:rPr>
        <w:t xml:space="preserve"> the power we have to bring about change, rather than simply accepting existing, often extremely violent, power structures and believing that change can/should/must be implemented by those 'in power', whether slave owners, men, politicians, or </w:t>
      </w:r>
      <w:proofErr w:type="spellStart"/>
      <w:r w:rsidRPr="00C63688">
        <w:rPr>
          <w:sz w:val="16"/>
          <w:szCs w:val="16"/>
        </w:rPr>
        <w:t>fuhrers</w:t>
      </w:r>
      <w:proofErr w:type="spellEnd"/>
      <w:r w:rsidRPr="00C63688">
        <w:rPr>
          <w:sz w:val="16"/>
          <w:szCs w:val="16"/>
        </w:rPr>
        <w:t xml:space="preserve">) </w:t>
      </w:r>
      <w:r w:rsidRPr="00C63688">
        <w:rPr>
          <w:rStyle w:val="StyleBoldUnderline"/>
        </w:rPr>
        <w:t xml:space="preserve">are </w:t>
      </w:r>
      <w:r w:rsidRPr="00C63688">
        <w:rPr>
          <w:rStyle w:val="Emphasis"/>
        </w:rPr>
        <w:t>all necessary</w:t>
      </w:r>
      <w:r w:rsidRPr="00C63688">
        <w:rPr>
          <w:sz w:val="16"/>
          <w:szCs w:val="16"/>
        </w:rPr>
        <w:t xml:space="preserve">. </w:t>
      </w:r>
    </w:p>
    <w:p w:rsidR="003D2624" w:rsidRDefault="003D2624" w:rsidP="003D2624">
      <w:pPr>
        <w:rPr>
          <w:sz w:val="16"/>
          <w:szCs w:val="16"/>
        </w:rPr>
      </w:pPr>
    </w:p>
    <w:p w:rsidR="003D2624" w:rsidRDefault="003D2624" w:rsidP="003D2624">
      <w:pPr>
        <w:rPr>
          <w:sz w:val="16"/>
          <w:szCs w:val="16"/>
        </w:rPr>
      </w:pPr>
    </w:p>
    <w:p w:rsidR="003D2624" w:rsidRPr="00C63688" w:rsidRDefault="003D2624" w:rsidP="003D2624">
      <w:pPr>
        <w:rPr>
          <w:sz w:val="16"/>
          <w:szCs w:val="16"/>
        </w:rPr>
      </w:pPr>
    </w:p>
    <w:p w:rsidR="003D2624" w:rsidRDefault="003D2624" w:rsidP="003D2624"/>
    <w:p w:rsidR="003D2624" w:rsidRPr="003D2624" w:rsidRDefault="003D2624" w:rsidP="003D2624">
      <w:pPr>
        <w:pStyle w:val="Heading4"/>
      </w:pPr>
      <w:r w:rsidRPr="003D2624">
        <w:t xml:space="preserve">We must reject hopelessness—participating in democratic movements via solidarity with causes creates the CULTURAL and PSYCHOLOGICAL building blocks necessary for anti-authoritarian movements at home AND abroad—refusing this solidarity creates a cycle of pessimism, passivity, and mental slavery.  The </w:t>
      </w:r>
      <w:proofErr w:type="spellStart"/>
      <w:r w:rsidRPr="003D2624">
        <w:t>Aff</w:t>
      </w:r>
      <w:proofErr w:type="spellEnd"/>
      <w:r w:rsidRPr="003D2624">
        <w:t>, even if it cannot itself accomplish anything, is a psychological prerequisite for any change.</w:t>
      </w:r>
    </w:p>
    <w:p w:rsidR="003D2624" w:rsidRPr="003025B3" w:rsidRDefault="003D2624" w:rsidP="003D2624">
      <w:r w:rsidRPr="003025B3">
        <w:rPr>
          <w:rStyle w:val="StyleStyleBold12pt"/>
        </w:rPr>
        <w:t>Levine 11</w:t>
      </w:r>
      <w:r w:rsidRPr="003025B3">
        <w:t xml:space="preserve"> [Bruce, Bruce E. Levine, PhD, is a clinical </w:t>
      </w:r>
      <w:hyperlink r:id="rId12" w:tooltip="Psychologist" w:history="1">
        <w:r w:rsidRPr="003025B3">
          <w:rPr>
            <w:rStyle w:val="Hyperlink"/>
          </w:rPr>
          <w:t>psychologist</w:t>
        </w:r>
      </w:hyperlink>
      <w:r w:rsidRPr="003025B3">
        <w:t xml:space="preserve"> in private practice in </w:t>
      </w:r>
      <w:hyperlink r:id="rId13" w:tooltip="Cincinnati, Ohio" w:history="1">
        <w:r w:rsidRPr="003025B3">
          <w:rPr>
            <w:rStyle w:val="Hyperlink"/>
          </w:rPr>
          <w:t>Cincinnati, Ohio</w:t>
        </w:r>
      </w:hyperlink>
      <w:r w:rsidRPr="003025B3">
        <w:t>. He has been in practice for more than two decades</w:t>
      </w:r>
      <w:proofErr w:type="gramStart"/>
      <w:r w:rsidRPr="003025B3">
        <w:t>.[</w:t>
      </w:r>
      <w:proofErr w:type="gramEnd"/>
      <w:r>
        <w:fldChar w:fldCharType="begin"/>
      </w:r>
      <w:r>
        <w:instrText xml:space="preserve"> HYPERLINK "http://en.wikipedia.org/wiki/Wikipedia:Citation_needed" \o "Wikipedia:Citation needed" </w:instrText>
      </w:r>
      <w:r>
        <w:fldChar w:fldCharType="separate"/>
      </w:r>
      <w:r w:rsidRPr="003025B3">
        <w:rPr>
          <w:rStyle w:val="Hyperlink"/>
        </w:rPr>
        <w:t>citation needed</w:t>
      </w:r>
      <w:r>
        <w:rPr>
          <w:rStyle w:val="Hyperlink"/>
        </w:rPr>
        <w:fldChar w:fldCharType="end"/>
      </w:r>
      <w:r w:rsidRPr="003025B3">
        <w:t xml:space="preserve">Levine's most recent book is Get Up, Stand Up: Uniting Populists, Energizing the Defeated, and Battling the Corporate Elite (Chelsea Green Publishing, 2011, </w:t>
      </w:r>
      <w:hyperlink r:id="rId14" w:history="1">
        <w:r w:rsidRPr="003025B3">
          <w:rPr>
            <w:rStyle w:val="Hyperlink"/>
          </w:rPr>
          <w:t>ISBN 1603582983</w:t>
        </w:r>
      </w:hyperlink>
      <w:r w:rsidRPr="003025B3">
        <w:t xml:space="preserve">). It calls for a new kind of politics to help Americans overcome political demoralization. </w:t>
      </w:r>
      <w:hyperlink r:id="rId15" w:history="1">
        <w:r w:rsidRPr="003025B3">
          <w:rPr>
            <w:rStyle w:val="Hyperlink"/>
          </w:rPr>
          <w:t>http://october2011.org/blogs/kevin-zeese/how-anti-authoritarians-can-transcend-their-sense-hopelessness-and-fight-back</w:t>
        </w:r>
      </w:hyperlink>
      <w:r w:rsidRPr="003025B3">
        <w:t>]</w:t>
      </w:r>
    </w:p>
    <w:p w:rsidR="003D2624" w:rsidRPr="003025B3" w:rsidRDefault="003D2624" w:rsidP="003D2624"/>
    <w:p w:rsidR="003D2624" w:rsidRPr="00C63688" w:rsidRDefault="003D2624" w:rsidP="003D2624">
      <w:pPr>
        <w:rPr>
          <w:rStyle w:val="Emphasis"/>
        </w:rPr>
      </w:pPr>
      <w:r w:rsidRPr="00E754CE">
        <w:rPr>
          <w:rStyle w:val="StyleBoldUnderline"/>
          <w:highlight w:val="yellow"/>
        </w:rPr>
        <w:lastRenderedPageBreak/>
        <w:t>Critical thinking anti-authoritarians see the enormity of the military-industrial complex</w:t>
      </w:r>
      <w:r w:rsidRPr="00C63688">
        <w:rPr>
          <w:sz w:val="16"/>
          <w:szCs w:val="16"/>
        </w:rPr>
        <w:t xml:space="preserve">, </w:t>
      </w:r>
      <w:r w:rsidRPr="00C63688">
        <w:rPr>
          <w:rStyle w:val="StyleBoldUnderline"/>
        </w:rPr>
        <w:t>the energy-industrial complex, and the financial-industrial complex. They see the overwhelming power of the U.S. ruling class</w:t>
      </w:r>
      <w:r w:rsidRPr="00C63688">
        <w:rPr>
          <w:sz w:val="16"/>
          <w:szCs w:val="16"/>
        </w:rPr>
        <w:t xml:space="preserve">. They see many Americans unaware of the true sources of their oppression or with little knowledge of the strategies and tactics necessary to overcome it. </w:t>
      </w:r>
      <w:r w:rsidRPr="00E754CE">
        <w:rPr>
          <w:rStyle w:val="StyleBoldUnderline"/>
          <w:highlight w:val="yellow"/>
        </w:rPr>
        <w:t xml:space="preserve">They see American society </w:t>
      </w:r>
      <w:r w:rsidRPr="00E754CE">
        <w:rPr>
          <w:rStyle w:val="Emphasis"/>
          <w:highlight w:val="yellow"/>
        </w:rPr>
        <w:t>lacking the psychological and cultural building blocks necessary for democratic movemen</w:t>
      </w:r>
      <w:r w:rsidRPr="00C63688">
        <w:rPr>
          <w:rStyle w:val="Emphasis"/>
        </w:rPr>
        <w:t>ts</w:t>
      </w:r>
      <w:r w:rsidRPr="00C63688">
        <w:rPr>
          <w:sz w:val="16"/>
          <w:szCs w:val="16"/>
        </w:rPr>
        <w:t xml:space="preserve">—the self-respect required to reject the role as a mere subject of power, the collective self-confidence that success is possible, courage, determination, anti-authoritarianism, and solidarity. They see how the </w:t>
      </w:r>
      <w:proofErr w:type="spellStart"/>
      <w:r w:rsidRPr="00C63688">
        <w:rPr>
          <w:sz w:val="16"/>
          <w:szCs w:val="16"/>
        </w:rPr>
        <w:t>corporatocracy</w:t>
      </w:r>
      <w:proofErr w:type="spellEnd"/>
      <w:r w:rsidRPr="00C63688">
        <w:rPr>
          <w:sz w:val="16"/>
          <w:szCs w:val="16"/>
        </w:rPr>
        <w:t xml:space="preserve"> pays back those few Americans who do question, challenge, and resist illegitimate authority with economic and political marginalization. </w:t>
      </w:r>
      <w:r w:rsidRPr="00E754CE">
        <w:rPr>
          <w:rStyle w:val="StyleBoldUnderline"/>
          <w:highlight w:val="yellow"/>
        </w:rPr>
        <w:t>Why bother with</w:t>
      </w:r>
      <w:r w:rsidRPr="00C63688">
        <w:rPr>
          <w:rStyle w:val="StyleBoldUnderline"/>
        </w:rPr>
        <w:t xml:space="preserve"> any kind of political </w:t>
      </w:r>
      <w:r w:rsidRPr="00E754CE">
        <w:rPr>
          <w:rStyle w:val="StyleBoldUnderline"/>
          <w:highlight w:val="yellow"/>
        </w:rPr>
        <w:t>activism? Isn’t it futile</w:t>
      </w:r>
      <w:r w:rsidRPr="00C63688">
        <w:rPr>
          <w:rStyle w:val="StyleBoldUnderline"/>
        </w:rPr>
        <w:t xml:space="preserve">? </w:t>
      </w:r>
      <w:r w:rsidRPr="00C63688">
        <w:rPr>
          <w:sz w:val="16"/>
          <w:szCs w:val="16"/>
        </w:rPr>
        <w:t xml:space="preserve">Critical Thinking, Depression, and Political Passivity </w:t>
      </w:r>
      <w:r w:rsidRPr="00C63688">
        <w:rPr>
          <w:rStyle w:val="StyleBoldUnderline"/>
        </w:rPr>
        <w:t>Research shows that a more accurate notion of one’s powerless can result in a greater feeling of helplessness and is associated with depression</w:t>
      </w:r>
      <w:r w:rsidRPr="00C63688">
        <w:rPr>
          <w:sz w:val="16"/>
          <w:szCs w:val="16"/>
        </w:rPr>
        <w:t xml:space="preserve">. Several classic studies show that moderately depressed people are more critically thinking than those who are not depressed. Researchers Lauren Alloy and Lyn Abramson, studying </w:t>
      </w:r>
      <w:proofErr w:type="spellStart"/>
      <w:r w:rsidRPr="00C63688">
        <w:rPr>
          <w:sz w:val="16"/>
          <w:szCs w:val="16"/>
        </w:rPr>
        <w:t>nondepressed</w:t>
      </w:r>
      <w:proofErr w:type="spellEnd"/>
      <w:r w:rsidRPr="00C63688">
        <w:rPr>
          <w:sz w:val="16"/>
          <w:szCs w:val="16"/>
        </w:rPr>
        <w:t xml:space="preserve"> and depressed subjects who played a rigged game in which they had no actual control, found that </w:t>
      </w:r>
      <w:proofErr w:type="spellStart"/>
      <w:r w:rsidRPr="00C63688">
        <w:rPr>
          <w:sz w:val="16"/>
          <w:szCs w:val="16"/>
        </w:rPr>
        <w:t>nondepressed</w:t>
      </w:r>
      <w:proofErr w:type="spellEnd"/>
      <w:r w:rsidRPr="00C63688">
        <w:rPr>
          <w:sz w:val="16"/>
          <w:szCs w:val="16"/>
        </w:rPr>
        <w:t xml:space="preserve"> subjects overestimated their contribution to winning, while depressed subjects more accurately evaluated their lack of control. If you are critical thinking enough to see the reality of just how much influence the </w:t>
      </w:r>
      <w:proofErr w:type="spellStart"/>
      <w:r w:rsidRPr="00C63688">
        <w:rPr>
          <w:sz w:val="16"/>
          <w:szCs w:val="16"/>
        </w:rPr>
        <w:t>corporatocracy</w:t>
      </w:r>
      <w:proofErr w:type="spellEnd"/>
      <w:r w:rsidRPr="00C63688">
        <w:rPr>
          <w:sz w:val="16"/>
          <w:szCs w:val="16"/>
        </w:rPr>
        <w:t xml:space="preserve"> has and how little power you have, then you are going to experience more pain than those who do not see these truths. To dull this pain, in addition to drugs and other diversions, human beings use depression and apathy. But </w:t>
      </w:r>
      <w:r w:rsidRPr="00E754CE">
        <w:rPr>
          <w:rStyle w:val="StyleBoldUnderline"/>
          <w:highlight w:val="yellow"/>
        </w:rPr>
        <w:t xml:space="preserve">these “shutdown strategies” weaken us and create passivity, </w:t>
      </w:r>
      <w:r w:rsidRPr="00E754CE">
        <w:rPr>
          <w:rStyle w:val="StyleBoldUnderline"/>
        </w:rPr>
        <w:t>immobilization</w:t>
      </w:r>
      <w:r w:rsidRPr="00C63688">
        <w:rPr>
          <w:sz w:val="16"/>
          <w:szCs w:val="16"/>
        </w:rPr>
        <w:t xml:space="preserve">, </w:t>
      </w:r>
      <w:r w:rsidRPr="00E754CE">
        <w:rPr>
          <w:rStyle w:val="StyleBoldUnderline"/>
          <w:highlight w:val="yellow"/>
        </w:rPr>
        <w:t>and</w:t>
      </w:r>
      <w:r w:rsidRPr="00C63688">
        <w:rPr>
          <w:sz w:val="16"/>
          <w:szCs w:val="16"/>
        </w:rPr>
        <w:t xml:space="preserve"> what Bob Marley called “</w:t>
      </w:r>
      <w:r w:rsidRPr="00E754CE">
        <w:rPr>
          <w:rStyle w:val="StyleBoldUnderline"/>
          <w:highlight w:val="yellow"/>
        </w:rPr>
        <w:t>mental slavery</w:t>
      </w:r>
      <w:r w:rsidRPr="00C63688">
        <w:rPr>
          <w:sz w:val="16"/>
          <w:szCs w:val="16"/>
        </w:rPr>
        <w:t xml:space="preserve">,” which in itself can be humiliatingly painful. And </w:t>
      </w:r>
      <w:r w:rsidRPr="00E754CE">
        <w:rPr>
          <w:rStyle w:val="StyleBoldUnderline"/>
          <w:highlight w:val="yellow"/>
        </w:rPr>
        <w:t>in this vicious cycle, human beings use even more diversions and shutdown strategies to dull</w:t>
      </w:r>
      <w:r w:rsidRPr="00C63688">
        <w:rPr>
          <w:rStyle w:val="StyleBoldUnderline"/>
        </w:rPr>
        <w:t xml:space="preserve"> this </w:t>
      </w:r>
      <w:r w:rsidRPr="00E754CE">
        <w:rPr>
          <w:rStyle w:val="StyleBoldUnderline"/>
          <w:highlight w:val="yellow"/>
        </w:rPr>
        <w:t>ever-increasing pain</w:t>
      </w:r>
      <w:r w:rsidRPr="00C63688">
        <w:rPr>
          <w:rStyle w:val="StyleBoldUnderline"/>
        </w:rPr>
        <w:t xml:space="preserve">. </w:t>
      </w:r>
      <w:r w:rsidRPr="00C63688">
        <w:rPr>
          <w:sz w:val="16"/>
          <w:szCs w:val="16"/>
        </w:rPr>
        <w:t xml:space="preserve">When one is in such a debilitating vicious cycle, painful truths about the cause of one’s malaise—the truths of how we are getting screwed—are not positively energizing. Instead, one may take such truths as confirmation that pessimism and hopelessness are warranted. The vicious cycle continues. </w:t>
      </w:r>
      <w:r w:rsidRPr="00C63688">
        <w:rPr>
          <w:rStyle w:val="StyleBoldUnderline"/>
        </w:rPr>
        <w:t>When one is already in pain and immobilized, there is a reflexive negative reaction to any proposed solution</w:t>
      </w:r>
      <w:r w:rsidRPr="00C63688">
        <w:rPr>
          <w:sz w:val="16"/>
          <w:szCs w:val="16"/>
        </w:rPr>
        <w:t xml:space="preserve">. Solutions demand effort, and a demand for effort is painful for those with little energy. So, </w:t>
      </w:r>
      <w:r w:rsidRPr="00C63688">
        <w:rPr>
          <w:rStyle w:val="StyleBoldUnderline"/>
        </w:rPr>
        <w:t>it’s much easier to reflexively dismiss any solutio</w:t>
      </w:r>
      <w:r w:rsidRPr="00C63688">
        <w:rPr>
          <w:sz w:val="16"/>
          <w:szCs w:val="16"/>
        </w:rPr>
        <w:t xml:space="preserve">n. Of course, many solutions do deserve to be dismissed, as they may well be naïve. The feeling of hopelessness is a legitimate one. And hopeless people are turned off by attempts to invalidate their feelings. Is it possible to validate that feeling of hopelessness while at the same time challenging the wisdom of inactions based on hopelessness? And is it possible to challenge it in a way that doesn’t insult the intelligence of critical thinkers? Critical Thinking about Critical Thinking The battle against the </w:t>
      </w:r>
      <w:proofErr w:type="spellStart"/>
      <w:r w:rsidRPr="00C63688">
        <w:rPr>
          <w:sz w:val="16"/>
          <w:szCs w:val="16"/>
        </w:rPr>
        <w:t>corporatocracy</w:t>
      </w:r>
      <w:proofErr w:type="spellEnd"/>
      <w:r w:rsidRPr="00C63688">
        <w:rPr>
          <w:sz w:val="16"/>
          <w:szCs w:val="16"/>
        </w:rPr>
        <w:t xml:space="preserve"> demands critical thinking, which results in seeing many ugly truths about reality. This </w:t>
      </w:r>
      <w:r w:rsidRPr="00E754CE">
        <w:rPr>
          <w:rStyle w:val="StyleBoldUnderline"/>
          <w:highlight w:val="yellow"/>
        </w:rPr>
        <w:t>critical thinking is absolutely necessary</w:t>
      </w:r>
      <w:r w:rsidRPr="00C63688">
        <w:rPr>
          <w:rStyle w:val="StyleBoldUnderline"/>
        </w:rPr>
        <w:t>.</w:t>
      </w:r>
      <w:r w:rsidRPr="00C63688">
        <w:rPr>
          <w:sz w:val="16"/>
          <w:szCs w:val="16"/>
        </w:rPr>
        <w:t xml:space="preserve"> Without it, one is more likely to engage in tactics that can make matters worse. </w:t>
      </w:r>
      <w:r w:rsidRPr="00C63688">
        <w:rPr>
          <w:rStyle w:val="StyleBoldUnderline"/>
        </w:rPr>
        <w:t xml:space="preserve">Critical thinking also means the ability to </w:t>
      </w:r>
      <w:r w:rsidRPr="00E754CE">
        <w:rPr>
          <w:rStyle w:val="StyleBoldUnderline"/>
          <w:highlight w:val="yellow"/>
        </w:rPr>
        <w:t>think critically about one’s pessimism—realizing that pessimism can cripple the will.</w:t>
      </w:r>
      <w:r w:rsidRPr="00C63688">
        <w:rPr>
          <w:sz w:val="16"/>
          <w:szCs w:val="16"/>
        </w:rPr>
        <w:t xml:space="preserve"> Critical thinkers who reflect on their own critical thinking recognize how </w:t>
      </w:r>
      <w:r w:rsidRPr="00E754CE">
        <w:rPr>
          <w:rStyle w:val="StyleBoldUnderline"/>
          <w:highlight w:val="yellow"/>
        </w:rPr>
        <w:t xml:space="preserve">negativism can cause inaction, </w:t>
      </w:r>
      <w:r w:rsidRPr="00E754CE">
        <w:rPr>
          <w:rStyle w:val="Emphasis"/>
          <w:highlight w:val="yellow"/>
        </w:rPr>
        <w:t>which results in maintaining the status quo</w:t>
      </w:r>
      <w:r w:rsidRPr="003025B3">
        <w:rPr>
          <w:rStyle w:val="StyleStyleBold12pt"/>
        </w:rPr>
        <w:t>.</w:t>
      </w:r>
      <w:r w:rsidRPr="00C63688">
        <w:rPr>
          <w:sz w:val="16"/>
          <w:szCs w:val="16"/>
        </w:rPr>
        <w:t xml:space="preserve"> Critical thinking anti-authoritarians who move into hopelessness can forget that while they may in fact be better at seeing ugly truths than are many other people, they cannot see everything. </w:t>
      </w:r>
      <w:proofErr w:type="gramStart"/>
      <w:r w:rsidRPr="00C63688">
        <w:rPr>
          <w:sz w:val="16"/>
          <w:szCs w:val="16"/>
        </w:rPr>
        <w:t>Simply put, critical thinkers sometimes lose their humility Abraham Lincoln, considered by many historians to be our most critical thinking president, was</w:t>
      </w:r>
      <w:proofErr w:type="gramEnd"/>
      <w:r w:rsidRPr="00C63688">
        <w:rPr>
          <w:sz w:val="16"/>
          <w:szCs w:val="16"/>
        </w:rPr>
        <w:t xml:space="preserve"> also a major depressive. When he was a young man, he became so depressed that twice his friends had to form suicide watches over him. In the 1850s in the United States, the major battle was less over abolishing slavery than merely stopping the spread of it. Lincoln, who fought politically to stop the spread of slavery, wrote in 1856 a pessimistic analysis of the North’s chances of winning this fight: This immense, palpable pecuniary interest, on the question of extending slavery, unites the Southern people, as one man. But it </w:t>
      </w:r>
      <w:proofErr w:type="spellStart"/>
      <w:r w:rsidRPr="00C63688">
        <w:rPr>
          <w:sz w:val="16"/>
          <w:szCs w:val="16"/>
        </w:rPr>
        <w:t>can not</w:t>
      </w:r>
      <w:proofErr w:type="spellEnd"/>
      <w:r w:rsidRPr="00C63688">
        <w:rPr>
          <w:sz w:val="16"/>
          <w:szCs w:val="16"/>
        </w:rPr>
        <w:t xml:space="preserve"> be demonstrated that the North will gain a dollar by restricting it. Moral principle is all, or nearly all, that unites us of the North. Pity ’tis, it is so, but this is a looser bond, than pecuniary interest. Right here is the plain cause of their perfect union and our want of it. That slavery would be abolished in the United States less than a decade after Lincoln’s pessimistic analysis of the difficulty of merely stopping its spread was one of those seeming impossibilities that became possible because of unforeseen historical events. In the North, there was certainly not enough concern for African Americans so as to end slavery. But less than a decade after Lincoln’s pessimistic analysis about merely stopping the spread of slavery, one unforeseen event after another resulted in the abolition of slavery. </w:t>
      </w:r>
      <w:r w:rsidRPr="00E754CE">
        <w:rPr>
          <w:rStyle w:val="StyleBoldUnderline"/>
          <w:highlight w:val="yellow"/>
        </w:rPr>
        <w:t>There are many examples from history of seeming impossibilities actually happening</w:t>
      </w:r>
      <w:r w:rsidRPr="00C63688">
        <w:rPr>
          <w:sz w:val="16"/>
          <w:szCs w:val="16"/>
        </w:rPr>
        <w:t xml:space="preserve">, </w:t>
      </w:r>
      <w:r w:rsidRPr="00C63688">
        <w:rPr>
          <w:rStyle w:val="StyleBoldUnderline"/>
        </w:rPr>
        <w:t xml:space="preserve">examples that compel critical thinkers to rethink whether they are actually seeing all the possibilities. One recent example is, of course, </w:t>
      </w:r>
      <w:r w:rsidRPr="00E754CE">
        <w:rPr>
          <w:rStyle w:val="Emphasis"/>
          <w:highlight w:val="yellow"/>
        </w:rPr>
        <w:t>the Arab spring</w:t>
      </w:r>
      <w:r w:rsidRPr="00C63688">
        <w:rPr>
          <w:rStyle w:val="StyleBoldUnderline"/>
        </w:rPr>
        <w:t>.</w:t>
      </w:r>
      <w:r w:rsidRPr="00C63688">
        <w:rPr>
          <w:sz w:val="16"/>
          <w:szCs w:val="16"/>
        </w:rPr>
        <w:t xml:space="preserve"> Many </w:t>
      </w:r>
      <w:r w:rsidRPr="00C63688">
        <w:rPr>
          <w:rStyle w:val="StyleBoldUnderline"/>
        </w:rPr>
        <w:t>critical thinkers from that part of the world remain amazed at the huge revolts</w:t>
      </w:r>
      <w:r w:rsidRPr="00C63688">
        <w:rPr>
          <w:sz w:val="16"/>
          <w:szCs w:val="16"/>
        </w:rPr>
        <w:t xml:space="preserve"> in Egypt that toppled the Mubarak tyranny. </w:t>
      </w:r>
      <w:r w:rsidRPr="00E754CE">
        <w:rPr>
          <w:rStyle w:val="StyleBoldUnderline"/>
          <w:highlight w:val="yellow"/>
        </w:rPr>
        <w:t>The collapse of the Soviet empire</w:t>
      </w:r>
      <w:r w:rsidRPr="00C63688">
        <w:rPr>
          <w:rStyle w:val="StyleBoldUnderline"/>
        </w:rPr>
        <w:t xml:space="preserve"> seemed impossible</w:t>
      </w:r>
      <w:r w:rsidRPr="00C63688">
        <w:rPr>
          <w:sz w:val="16"/>
          <w:szCs w:val="16"/>
        </w:rPr>
        <w:t xml:space="preserve"> to most Americans up until shortly before it occurred. Most Americans saw only mass resignation within the Soviet Union and its sphere of control. But the shipyard workers in Gdansk, Poland, did not see their Soviet and Communist Party rulers as the all-powerful forces that Americans did. And so Polish workers’ Solidarity, by simply refusing to go away, provided a strong dose of morale across Eastern Europe at the same time other historical events—such as the Soviet Union’s Afghanistan war—weakened their empire. Why Not Just Wait for the Collapse? History tells us that not just the Soviet empire but </w:t>
      </w:r>
      <w:r w:rsidRPr="00E754CE">
        <w:rPr>
          <w:rStyle w:val="StyleBoldUnderline"/>
          <w:highlight w:val="yellow"/>
        </w:rPr>
        <w:t>all empires ultimately collapse</w:t>
      </w:r>
      <w:r w:rsidRPr="00C63688">
        <w:rPr>
          <w:sz w:val="16"/>
          <w:szCs w:val="16"/>
        </w:rPr>
        <w:t xml:space="preserve">, and so why not just wait for their fall? It is pretty safe to say that the U.S. military-industrial complex and other oppressive U.S. industrial complexes will ultimately fall. These may be transformed by our own efforts or, more likely—given Americans’ current state of political passivity—they will fall owing mostly under the weight of their own stupidity. So, if it is more likely that these will fall under the weight of </w:t>
      </w:r>
      <w:proofErr w:type="gramStart"/>
      <w:r w:rsidRPr="00C63688">
        <w:rPr>
          <w:sz w:val="16"/>
          <w:szCs w:val="16"/>
        </w:rPr>
        <w:t>their own</w:t>
      </w:r>
      <w:proofErr w:type="gramEnd"/>
      <w:r w:rsidRPr="00C63688">
        <w:rPr>
          <w:sz w:val="16"/>
          <w:szCs w:val="16"/>
        </w:rPr>
        <w:t xml:space="preserve"> stupidity, why bother with activism? One reason for democratic movements is that history tells us that not all empires and oppressive institutions fall under the weight of their own stupidity, as some are transformed by a combination of democratic movements and empire stupidity. </w:t>
      </w:r>
      <w:r w:rsidRPr="00E754CE">
        <w:rPr>
          <w:rStyle w:val="StyleBoldUnderline"/>
          <w:highlight w:val="yellow"/>
        </w:rPr>
        <w:t xml:space="preserve">There is another reason to work each day on the democracy battlefields at our </w:t>
      </w:r>
      <w:r w:rsidRPr="00E754CE">
        <w:rPr>
          <w:rStyle w:val="Emphasis"/>
          <w:highlight w:val="yellow"/>
        </w:rPr>
        <w:t>workplace</w:t>
      </w:r>
      <w:r w:rsidRPr="00E754CE">
        <w:rPr>
          <w:rStyle w:val="StyleBoldUnderline"/>
          <w:highlight w:val="yellow"/>
        </w:rPr>
        <w:t xml:space="preserve">, </w:t>
      </w:r>
      <w:r w:rsidRPr="00E754CE">
        <w:rPr>
          <w:rStyle w:val="Emphasis"/>
          <w:highlight w:val="yellow"/>
        </w:rPr>
        <w:t>schools</w:t>
      </w:r>
      <w:r w:rsidRPr="00E754CE">
        <w:rPr>
          <w:rStyle w:val="StyleBoldUnderline"/>
          <w:highlight w:val="yellow"/>
        </w:rPr>
        <w:t xml:space="preserve">, the </w:t>
      </w:r>
      <w:r w:rsidRPr="00E754CE">
        <w:rPr>
          <w:rStyle w:val="Emphasis"/>
          <w:highlight w:val="yellow"/>
        </w:rPr>
        <w:t>media</w:t>
      </w:r>
      <w:r w:rsidRPr="00E754CE">
        <w:rPr>
          <w:rStyle w:val="StyleBoldUnderline"/>
          <w:highlight w:val="yellow"/>
        </w:rPr>
        <w:t xml:space="preserve">, </w:t>
      </w:r>
      <w:r w:rsidRPr="00E754CE">
        <w:rPr>
          <w:rStyle w:val="StyleBoldUnderline"/>
        </w:rPr>
        <w:t xml:space="preserve">the </w:t>
      </w:r>
      <w:r w:rsidRPr="00E754CE">
        <w:rPr>
          <w:rStyle w:val="Emphasis"/>
        </w:rPr>
        <w:t>marketplace</w:t>
      </w:r>
      <w:r w:rsidRPr="00E754CE">
        <w:rPr>
          <w:rStyle w:val="StyleBoldUnderline"/>
          <w:highlight w:val="yellow"/>
        </w:rPr>
        <w:t>,</w:t>
      </w:r>
      <w:r w:rsidRPr="00C63688">
        <w:rPr>
          <w:rStyle w:val="StyleBoldUnderline"/>
        </w:rPr>
        <w:t xml:space="preserve"> etc.</w:t>
      </w:r>
      <w:r w:rsidRPr="00C63688">
        <w:rPr>
          <w:sz w:val="16"/>
          <w:szCs w:val="16"/>
        </w:rPr>
        <w:t xml:space="preserve"> </w:t>
      </w:r>
      <w:r w:rsidRPr="00E754CE">
        <w:rPr>
          <w:rStyle w:val="StyleBoldUnderline"/>
          <w:highlight w:val="yellow"/>
        </w:rPr>
        <w:lastRenderedPageBreak/>
        <w:t>Whether an empire and</w:t>
      </w:r>
      <w:r w:rsidRPr="00C63688">
        <w:rPr>
          <w:rStyle w:val="StyleBoldUnderline"/>
        </w:rPr>
        <w:t xml:space="preserve"> </w:t>
      </w:r>
      <w:r w:rsidRPr="00E754CE">
        <w:rPr>
          <w:rStyle w:val="StyleBoldUnderline"/>
          <w:highlight w:val="yellow"/>
        </w:rPr>
        <w:t>its oppressive institutions fall under the weight of their own stupidity or with help from a democratic movemen</w:t>
      </w:r>
      <w:r w:rsidRPr="00C63688">
        <w:rPr>
          <w:rStyle w:val="StyleBoldUnderline"/>
        </w:rPr>
        <w:t>t</w:t>
      </w:r>
      <w:r w:rsidRPr="00C63688">
        <w:rPr>
          <w:sz w:val="16"/>
          <w:szCs w:val="16"/>
        </w:rPr>
        <w:t xml:space="preserve">, </w:t>
      </w:r>
      <w:r w:rsidRPr="00E754CE">
        <w:rPr>
          <w:rStyle w:val="StyleBoldUnderline"/>
          <w:highlight w:val="yellow"/>
        </w:rPr>
        <w:t>there must be people</w:t>
      </w:r>
      <w:r w:rsidRPr="00C63688">
        <w:rPr>
          <w:rStyle w:val="StyleBoldUnderline"/>
        </w:rPr>
        <w:t xml:space="preserve"> around </w:t>
      </w:r>
      <w:r w:rsidRPr="00E754CE">
        <w:rPr>
          <w:rStyle w:val="StyleBoldUnderline"/>
          <w:highlight w:val="yellow"/>
        </w:rPr>
        <w:t>in the aftermath who have what it takes to create</w:t>
      </w:r>
      <w:r w:rsidRPr="00C63688">
        <w:rPr>
          <w:rStyle w:val="StyleBoldUnderline"/>
        </w:rPr>
        <w:t xml:space="preserve"> and maintain a </w:t>
      </w:r>
      <w:r w:rsidRPr="00E754CE">
        <w:rPr>
          <w:rStyle w:val="StyleBoldUnderline"/>
          <w:highlight w:val="yellow"/>
        </w:rPr>
        <w:t>democratic society</w:t>
      </w:r>
      <w:r w:rsidRPr="00E754CE">
        <w:rPr>
          <w:sz w:val="16"/>
          <w:szCs w:val="16"/>
          <w:highlight w:val="yellow"/>
        </w:rPr>
        <w:t>.</w:t>
      </w:r>
      <w:r w:rsidRPr="00C63688">
        <w:rPr>
          <w:sz w:val="16"/>
          <w:szCs w:val="16"/>
        </w:rPr>
        <w:t xml:space="preserve"> </w:t>
      </w:r>
      <w:r w:rsidRPr="00E754CE">
        <w:rPr>
          <w:rStyle w:val="StyleBoldUnderline"/>
          <w:highlight w:val="yellow"/>
        </w:rPr>
        <w:t>There must be people who have retained their</w:t>
      </w:r>
      <w:r w:rsidRPr="00C63688">
        <w:rPr>
          <w:rStyle w:val="StyleBoldUnderline"/>
        </w:rPr>
        <w:t xml:space="preserve"> individual </w:t>
      </w:r>
      <w:r w:rsidRPr="00E754CE">
        <w:rPr>
          <w:rStyle w:val="Emphasis"/>
          <w:highlight w:val="yellow"/>
        </w:rPr>
        <w:t>self</w:t>
      </w:r>
      <w:r w:rsidRPr="00E754CE">
        <w:rPr>
          <w:rStyle w:val="StyleBoldUnderline"/>
          <w:highlight w:val="yellow"/>
        </w:rPr>
        <w:t>-</w:t>
      </w:r>
      <w:r w:rsidRPr="00E754CE">
        <w:rPr>
          <w:rStyle w:val="Emphasis"/>
          <w:highlight w:val="yellow"/>
        </w:rPr>
        <w:t>respect</w:t>
      </w:r>
      <w:r w:rsidRPr="00C63688">
        <w:rPr>
          <w:rStyle w:val="StyleBoldUnderline"/>
        </w:rPr>
        <w:t xml:space="preserve">, collective </w:t>
      </w:r>
      <w:r w:rsidRPr="00E754CE">
        <w:rPr>
          <w:rStyle w:val="Emphasis"/>
          <w:highlight w:val="yellow"/>
        </w:rPr>
        <w:t>self</w:t>
      </w:r>
      <w:r w:rsidRPr="00E754CE">
        <w:rPr>
          <w:rStyle w:val="StyleBoldUnderline"/>
          <w:highlight w:val="yellow"/>
        </w:rPr>
        <w:t>-</w:t>
      </w:r>
      <w:r w:rsidRPr="00E754CE">
        <w:rPr>
          <w:rStyle w:val="Emphasis"/>
          <w:highlight w:val="yellow"/>
        </w:rPr>
        <w:t>confidence</w:t>
      </w:r>
      <w:r w:rsidRPr="00E754CE">
        <w:rPr>
          <w:rStyle w:val="StyleBoldUnderline"/>
          <w:highlight w:val="yellow"/>
        </w:rPr>
        <w:t xml:space="preserve">, </w:t>
      </w:r>
      <w:r w:rsidRPr="00E754CE">
        <w:rPr>
          <w:rStyle w:val="Emphasis"/>
          <w:highlight w:val="yellow"/>
        </w:rPr>
        <w:t>courage</w:t>
      </w:r>
      <w:r w:rsidRPr="00E754CE">
        <w:rPr>
          <w:rStyle w:val="StyleBoldUnderline"/>
          <w:highlight w:val="yellow"/>
        </w:rPr>
        <w:t xml:space="preserve">, </w:t>
      </w:r>
      <w:r w:rsidRPr="00E754CE">
        <w:rPr>
          <w:rStyle w:val="Emphasis"/>
          <w:highlight w:val="yellow"/>
        </w:rPr>
        <w:t>determination</w:t>
      </w:r>
      <w:r w:rsidRPr="00E754CE">
        <w:rPr>
          <w:rStyle w:val="StyleBoldUnderline"/>
          <w:highlight w:val="yellow"/>
        </w:rPr>
        <w:t xml:space="preserve">, </w:t>
      </w:r>
      <w:r w:rsidRPr="00E754CE">
        <w:rPr>
          <w:rStyle w:val="Emphasis"/>
          <w:highlight w:val="yellow"/>
        </w:rPr>
        <w:t>anti-authoritarianism, and solidarity</w:t>
      </w:r>
      <w:r w:rsidRPr="00E754CE">
        <w:rPr>
          <w:rStyle w:val="StyleStyleBold12pt"/>
          <w:highlight w:val="yellow"/>
        </w:rPr>
        <w:t>.</w:t>
      </w:r>
      <w:r w:rsidRPr="003025B3">
        <w:rPr>
          <w:rStyle w:val="StyleStyleBold12pt"/>
        </w:rPr>
        <w:t xml:space="preserve"> </w:t>
      </w:r>
      <w:r w:rsidRPr="00C63688">
        <w:rPr>
          <w:sz w:val="16"/>
          <w:szCs w:val="16"/>
        </w:rPr>
        <w:t xml:space="preserve">The lesson from history is that </w:t>
      </w:r>
      <w:r w:rsidRPr="00E754CE">
        <w:rPr>
          <w:rStyle w:val="StyleBoldUnderline"/>
          <w:highlight w:val="yellow"/>
        </w:rPr>
        <w:t>tyrannical</w:t>
      </w:r>
      <w:r w:rsidRPr="00C63688">
        <w:rPr>
          <w:rStyle w:val="StyleBoldUnderline"/>
        </w:rPr>
        <w:t xml:space="preserve"> and dehumanizing </w:t>
      </w:r>
      <w:r w:rsidRPr="00E754CE">
        <w:rPr>
          <w:rStyle w:val="StyleBoldUnderline"/>
          <w:highlight w:val="yellow"/>
        </w:rPr>
        <w:t>institutions are often more fragile than they appear</w:t>
      </w:r>
      <w:r w:rsidRPr="00C63688">
        <w:rPr>
          <w:rStyle w:val="StyleBoldUnderline"/>
        </w:rPr>
        <w:t>.</w:t>
      </w:r>
      <w:r w:rsidRPr="00C63688">
        <w:rPr>
          <w:sz w:val="16"/>
          <w:szCs w:val="16"/>
        </w:rPr>
        <w:t xml:space="preserve"> We never really know until it happens whether or not we are living in that time when historical variables are creating opportunities for seemingly impossible change. Maybe in our lifetime, or our kids’ lifetime, or their kids’ lifetime, </w:t>
      </w:r>
      <w:r w:rsidRPr="00E754CE">
        <w:rPr>
          <w:rStyle w:val="StyleBoldUnderline"/>
          <w:highlight w:val="yellow"/>
        </w:rPr>
        <w:t xml:space="preserve">the current </w:t>
      </w:r>
      <w:proofErr w:type="spellStart"/>
      <w:r w:rsidRPr="00E754CE">
        <w:rPr>
          <w:rStyle w:val="StyleBoldUnderline"/>
          <w:highlight w:val="yellow"/>
        </w:rPr>
        <w:t>corporatocracy</w:t>
      </w:r>
      <w:proofErr w:type="spellEnd"/>
      <w:r w:rsidRPr="00E754CE">
        <w:rPr>
          <w:rStyle w:val="StyleBoldUnderline"/>
          <w:highlight w:val="yellow"/>
        </w:rPr>
        <w:t xml:space="preserve"> will fall</w:t>
      </w:r>
      <w:r w:rsidRPr="00C63688">
        <w:rPr>
          <w:rStyle w:val="StyleBoldUnderline"/>
        </w:rPr>
        <w:t>. It may fall because of the efforts of democratic movements or because of its own stupidity or some combination</w:t>
      </w:r>
      <w:r w:rsidRPr="00C63688">
        <w:rPr>
          <w:sz w:val="16"/>
          <w:szCs w:val="16"/>
        </w:rPr>
        <w:t xml:space="preserve">. But </w:t>
      </w:r>
      <w:r w:rsidRPr="00E754CE">
        <w:rPr>
          <w:rStyle w:val="Emphasis"/>
          <w:highlight w:val="yellow"/>
        </w:rPr>
        <w:t>when it does</w:t>
      </w:r>
      <w:r w:rsidRPr="00C63688">
        <w:rPr>
          <w:rStyle w:val="Emphasis"/>
        </w:rPr>
        <w:t xml:space="preserve"> fall</w:t>
      </w:r>
      <w:r w:rsidRPr="00C63688">
        <w:rPr>
          <w:rStyle w:val="StyleBoldUnderline"/>
        </w:rPr>
        <w:t xml:space="preserve">, </w:t>
      </w:r>
      <w:r w:rsidRPr="00E754CE">
        <w:rPr>
          <w:rStyle w:val="StyleBoldUnderline"/>
          <w:highlight w:val="yellow"/>
        </w:rPr>
        <w:t xml:space="preserve">the likelihood that it will be replaced by an </w:t>
      </w:r>
      <w:r w:rsidRPr="00E754CE">
        <w:rPr>
          <w:rStyle w:val="Emphasis"/>
          <w:highlight w:val="yellow"/>
        </w:rPr>
        <w:t>enduring democratic society</w:t>
      </w:r>
      <w:r w:rsidRPr="00E754CE">
        <w:rPr>
          <w:rStyle w:val="StyleBoldUnderline"/>
          <w:highlight w:val="yellow"/>
        </w:rPr>
        <w:t xml:space="preserve"> rests on whether there are enough of us with </w:t>
      </w:r>
      <w:r w:rsidRPr="00E754CE">
        <w:rPr>
          <w:rStyle w:val="Emphasis"/>
          <w:highlight w:val="yellow"/>
        </w:rPr>
        <w:t>practice in democracy</w:t>
      </w:r>
      <w:r w:rsidRPr="00C63688">
        <w:rPr>
          <w:rStyle w:val="StyleBoldUnderline"/>
        </w:rPr>
        <w:t xml:space="preserve">, </w:t>
      </w:r>
      <w:r w:rsidRPr="00E754CE">
        <w:rPr>
          <w:rStyle w:val="StyleBoldUnderline"/>
          <w:highlight w:val="yellow"/>
        </w:rPr>
        <w:t xml:space="preserve">enough of us </w:t>
      </w:r>
      <w:r w:rsidRPr="00E754CE">
        <w:rPr>
          <w:rStyle w:val="Emphasis"/>
          <w:highlight w:val="yellow"/>
        </w:rPr>
        <w:t xml:space="preserve">who </w:t>
      </w:r>
      <w:r w:rsidRPr="00E754CE">
        <w:rPr>
          <w:b/>
          <w:highlight w:val="yellow"/>
          <w:u w:val="single"/>
          <w:bdr w:val="single" w:sz="4" w:space="0" w:color="auto"/>
        </w:rPr>
        <w:t>took</w:t>
      </w:r>
      <w:r w:rsidRPr="00E754CE">
        <w:rPr>
          <w:rStyle w:val="Emphasis"/>
          <w:highlight w:val="yellow"/>
        </w:rPr>
        <w:t xml:space="preserve"> </w:t>
      </w:r>
      <w:r w:rsidRPr="00E754CE">
        <w:rPr>
          <w:b/>
          <w:highlight w:val="yellow"/>
          <w:u w:val="single"/>
          <w:bdr w:val="single" w:sz="4" w:space="0" w:color="auto"/>
        </w:rPr>
        <w:t>seriously</w:t>
      </w:r>
      <w:r w:rsidRPr="00E754CE">
        <w:rPr>
          <w:rStyle w:val="Emphasis"/>
          <w:highlight w:val="yellow"/>
        </w:rPr>
        <w:t xml:space="preserve"> the </w:t>
      </w:r>
      <w:r w:rsidRPr="00E754CE">
        <w:rPr>
          <w:b/>
          <w:highlight w:val="yellow"/>
          <w:u w:val="single"/>
          <w:bdr w:val="single" w:sz="4" w:space="0" w:color="auto"/>
        </w:rPr>
        <w:t>psychological</w:t>
      </w:r>
      <w:r w:rsidRPr="00E754CE">
        <w:rPr>
          <w:rStyle w:val="Emphasis"/>
          <w:highlight w:val="yellow"/>
        </w:rPr>
        <w:t xml:space="preserve"> and </w:t>
      </w:r>
      <w:r w:rsidRPr="00E754CE">
        <w:rPr>
          <w:b/>
          <w:highlight w:val="yellow"/>
          <w:u w:val="single"/>
          <w:bdr w:val="single" w:sz="4" w:space="0" w:color="auto"/>
        </w:rPr>
        <w:t>cultural</w:t>
      </w:r>
      <w:r w:rsidRPr="00E754CE">
        <w:rPr>
          <w:rStyle w:val="Emphasis"/>
          <w:highlight w:val="yellow"/>
        </w:rPr>
        <w:t xml:space="preserve"> </w:t>
      </w:r>
      <w:r w:rsidRPr="00E754CE">
        <w:rPr>
          <w:b/>
          <w:highlight w:val="yellow"/>
          <w:u w:val="single"/>
          <w:bdr w:val="single" w:sz="4" w:space="0" w:color="auto"/>
        </w:rPr>
        <w:t>building</w:t>
      </w:r>
      <w:r w:rsidRPr="00E754CE">
        <w:rPr>
          <w:rStyle w:val="Emphasis"/>
          <w:highlight w:val="yellow"/>
        </w:rPr>
        <w:t xml:space="preserve"> </w:t>
      </w:r>
      <w:r w:rsidRPr="00E754CE">
        <w:rPr>
          <w:b/>
          <w:highlight w:val="yellow"/>
          <w:u w:val="single"/>
          <w:bdr w:val="single" w:sz="4" w:space="0" w:color="auto"/>
        </w:rPr>
        <w:t>blocks</w:t>
      </w:r>
      <w:r w:rsidRPr="00E754CE">
        <w:rPr>
          <w:rStyle w:val="StyleBoldUnderline"/>
          <w:highlight w:val="yellow"/>
        </w:rPr>
        <w:t xml:space="preserve"> of </w:t>
      </w:r>
      <w:r w:rsidRPr="00E754CE">
        <w:rPr>
          <w:rStyle w:val="Emphasis"/>
          <w:highlight w:val="yellow"/>
        </w:rPr>
        <w:t>self-</w:t>
      </w:r>
      <w:r w:rsidRPr="00E754CE">
        <w:rPr>
          <w:b/>
          <w:highlight w:val="yellow"/>
          <w:u w:val="single"/>
          <w:bdr w:val="single" w:sz="4" w:space="0" w:color="auto"/>
        </w:rPr>
        <w:t>respect</w:t>
      </w:r>
      <w:r w:rsidRPr="00E754CE">
        <w:rPr>
          <w:rStyle w:val="Emphasis"/>
          <w:highlight w:val="yellow"/>
        </w:rPr>
        <w:t>, collective self-</w:t>
      </w:r>
      <w:r w:rsidRPr="00E754CE">
        <w:rPr>
          <w:b/>
          <w:highlight w:val="yellow"/>
          <w:u w:val="single"/>
          <w:bdr w:val="single" w:sz="4" w:space="0" w:color="auto"/>
        </w:rPr>
        <w:t>confidence</w:t>
      </w:r>
      <w:r w:rsidRPr="00E754CE">
        <w:rPr>
          <w:rStyle w:val="Emphasis"/>
          <w:highlight w:val="yellow"/>
        </w:rPr>
        <w:t xml:space="preserve">, </w:t>
      </w:r>
      <w:r w:rsidRPr="00E754CE">
        <w:rPr>
          <w:b/>
          <w:highlight w:val="yellow"/>
          <w:u w:val="single"/>
          <w:bdr w:val="single" w:sz="4" w:space="0" w:color="auto"/>
        </w:rPr>
        <w:t>courage</w:t>
      </w:r>
      <w:r w:rsidRPr="00E754CE">
        <w:rPr>
          <w:rStyle w:val="Emphasis"/>
          <w:highlight w:val="yellow"/>
        </w:rPr>
        <w:t xml:space="preserve">, determination, </w:t>
      </w:r>
      <w:r w:rsidRPr="00E754CE">
        <w:rPr>
          <w:b/>
          <w:highlight w:val="yellow"/>
          <w:u w:val="single"/>
          <w:bdr w:val="single" w:sz="4" w:space="0" w:color="auto"/>
        </w:rPr>
        <w:t>anti</w:t>
      </w:r>
      <w:r w:rsidRPr="00E754CE">
        <w:rPr>
          <w:rStyle w:val="Emphasis"/>
          <w:highlight w:val="yellow"/>
        </w:rPr>
        <w:t>-</w:t>
      </w:r>
      <w:r w:rsidRPr="00E754CE">
        <w:rPr>
          <w:b/>
          <w:highlight w:val="yellow"/>
          <w:u w:val="single"/>
          <w:bdr w:val="single" w:sz="4" w:space="0" w:color="auto"/>
        </w:rPr>
        <w:t>authoritarianism</w:t>
      </w:r>
      <w:r w:rsidRPr="00E754CE">
        <w:rPr>
          <w:rStyle w:val="Emphasis"/>
          <w:highlight w:val="yellow"/>
        </w:rPr>
        <w:t xml:space="preserve">, and </w:t>
      </w:r>
      <w:r w:rsidRPr="00E754CE">
        <w:rPr>
          <w:b/>
          <w:highlight w:val="yellow"/>
          <w:u w:val="single"/>
          <w:bdr w:val="single" w:sz="4" w:space="0" w:color="auto"/>
        </w:rPr>
        <w:t>solidarity</w:t>
      </w:r>
      <w:r w:rsidRPr="00C63688">
        <w:rPr>
          <w:rStyle w:val="StyleBoldUnderline"/>
        </w:rPr>
        <w:t xml:space="preserve">. And </w:t>
      </w:r>
      <w:r w:rsidRPr="00E754CE">
        <w:rPr>
          <w:b/>
          <w:highlight w:val="yellow"/>
          <w:u w:val="single"/>
          <w:bdr w:val="single" w:sz="4" w:space="0" w:color="auto"/>
        </w:rPr>
        <w:t>democratic</w:t>
      </w:r>
      <w:r w:rsidRPr="00E754CE">
        <w:rPr>
          <w:rStyle w:val="StyleBoldUnderline"/>
          <w:highlight w:val="yellow"/>
        </w:rPr>
        <w:t xml:space="preserve"> </w:t>
      </w:r>
      <w:r w:rsidRPr="00E754CE">
        <w:rPr>
          <w:b/>
          <w:highlight w:val="yellow"/>
          <w:u w:val="single"/>
          <w:bdr w:val="single" w:sz="4" w:space="0" w:color="auto"/>
        </w:rPr>
        <w:t>movements</w:t>
      </w:r>
      <w:r w:rsidRPr="00E754CE">
        <w:rPr>
          <w:rStyle w:val="StyleBoldUnderline"/>
          <w:highlight w:val="yellow"/>
        </w:rPr>
        <w:t xml:space="preserve"> are the </w:t>
      </w:r>
      <w:r w:rsidRPr="00E754CE">
        <w:rPr>
          <w:b/>
          <w:highlight w:val="yellow"/>
          <w:u w:val="single"/>
          <w:bdr w:val="single" w:sz="4" w:space="0" w:color="auto"/>
        </w:rPr>
        <w:t>best</w:t>
      </w:r>
      <w:r w:rsidRPr="00E754CE">
        <w:rPr>
          <w:rStyle w:val="Emphasis"/>
          <w:highlight w:val="yellow"/>
        </w:rPr>
        <w:t xml:space="preserve"> </w:t>
      </w:r>
      <w:r w:rsidRPr="00E754CE">
        <w:rPr>
          <w:b/>
          <w:highlight w:val="yellow"/>
          <w:u w:val="single"/>
          <w:bdr w:val="single" w:sz="4" w:space="0" w:color="auto"/>
        </w:rPr>
        <w:t>place</w:t>
      </w:r>
      <w:r w:rsidRPr="00E754CE">
        <w:rPr>
          <w:rStyle w:val="Emphasis"/>
          <w:highlight w:val="yellow"/>
        </w:rPr>
        <w:t xml:space="preserve"> to </w:t>
      </w:r>
      <w:r w:rsidRPr="00E754CE">
        <w:rPr>
          <w:b/>
          <w:highlight w:val="yellow"/>
          <w:u w:val="single"/>
          <w:bdr w:val="single" w:sz="4" w:space="0" w:color="auto"/>
        </w:rPr>
        <w:t>practice</w:t>
      </w:r>
      <w:r w:rsidRPr="00E754CE">
        <w:rPr>
          <w:rStyle w:val="Emphasis"/>
          <w:highlight w:val="yellow"/>
        </w:rPr>
        <w:t xml:space="preserve"> creating those </w:t>
      </w:r>
      <w:r w:rsidRPr="00E754CE">
        <w:rPr>
          <w:b/>
          <w:highlight w:val="yellow"/>
          <w:u w:val="single"/>
          <w:bdr w:val="single" w:sz="4" w:space="0" w:color="auto"/>
        </w:rPr>
        <w:t>psychological</w:t>
      </w:r>
      <w:r w:rsidRPr="00E754CE">
        <w:rPr>
          <w:rStyle w:val="Emphasis"/>
          <w:highlight w:val="yellow"/>
        </w:rPr>
        <w:t xml:space="preserve"> and </w:t>
      </w:r>
      <w:r w:rsidRPr="00E754CE">
        <w:rPr>
          <w:b/>
          <w:highlight w:val="yellow"/>
          <w:u w:val="single"/>
          <w:bdr w:val="single" w:sz="4" w:space="0" w:color="auto"/>
        </w:rPr>
        <w:t>cultural</w:t>
      </w:r>
      <w:r w:rsidRPr="00E754CE">
        <w:rPr>
          <w:rStyle w:val="Emphasis"/>
          <w:highlight w:val="yellow"/>
        </w:rPr>
        <w:t xml:space="preserve"> </w:t>
      </w:r>
      <w:r w:rsidRPr="00E754CE">
        <w:rPr>
          <w:b/>
          <w:highlight w:val="yellow"/>
          <w:u w:val="single"/>
          <w:bdr w:val="single" w:sz="4" w:space="0" w:color="auto"/>
        </w:rPr>
        <w:t>building</w:t>
      </w:r>
      <w:r w:rsidRPr="00E754CE">
        <w:rPr>
          <w:rStyle w:val="Emphasis"/>
          <w:highlight w:val="yellow"/>
        </w:rPr>
        <w:t xml:space="preserve"> </w:t>
      </w:r>
      <w:r w:rsidRPr="00E754CE">
        <w:rPr>
          <w:b/>
          <w:highlight w:val="yellow"/>
          <w:u w:val="single"/>
          <w:bdr w:val="single" w:sz="4" w:space="0" w:color="auto"/>
        </w:rPr>
        <w:t>blocks</w:t>
      </w:r>
      <w:r w:rsidRPr="00C63688">
        <w:rPr>
          <w:rStyle w:val="Emphasis"/>
        </w:rPr>
        <w:t xml:space="preserve"> required for an enduring democracy.</w:t>
      </w:r>
    </w:p>
    <w:p w:rsidR="003D2624" w:rsidRDefault="003D2624" w:rsidP="003D2624"/>
    <w:p w:rsidR="003D2624" w:rsidRPr="00FC1F96" w:rsidRDefault="003D2624" w:rsidP="003D2624">
      <w:r>
        <w:tab/>
      </w:r>
    </w:p>
    <w:p w:rsidR="003D2624" w:rsidRPr="003D2624" w:rsidRDefault="003D2624" w:rsidP="003D2624">
      <w:pPr>
        <w:pStyle w:val="Heading4"/>
      </w:pPr>
      <w:r w:rsidRPr="003D2624">
        <w:t xml:space="preserve">Iraq Veterans </w:t>
      </w:r>
      <w:proofErr w:type="gramStart"/>
      <w:r w:rsidRPr="003D2624">
        <w:t>Against</w:t>
      </w:r>
      <w:proofErr w:type="gramEnd"/>
      <w:r w:rsidRPr="003D2624">
        <w:t xml:space="preserve"> the War demonstrates that anti-war activism cuts across academic and veteran communities.  It also proves that many veterans and active service personnel who fear speaking out hope for solidarity from others.</w:t>
      </w:r>
    </w:p>
    <w:p w:rsidR="003D2624" w:rsidRPr="00326D7E" w:rsidRDefault="003D2624" w:rsidP="003D2624">
      <w:r>
        <w:t xml:space="preserve">Iraq Veterans </w:t>
      </w:r>
      <w:proofErr w:type="gramStart"/>
      <w:r>
        <w:t>Against</w:t>
      </w:r>
      <w:proofErr w:type="gramEnd"/>
      <w:r>
        <w:t xml:space="preserve"> the War </w:t>
      </w:r>
      <w:r w:rsidRPr="00326D7E">
        <w:rPr>
          <w:b/>
          <w:u w:val="single"/>
        </w:rPr>
        <w:t>‘13</w:t>
      </w:r>
    </w:p>
    <w:p w:rsidR="003D2624" w:rsidRPr="00326D7E" w:rsidRDefault="003D2624" w:rsidP="003D2624">
      <w:r w:rsidRPr="00326D7E">
        <w:t>http://www.ivaw.org/about</w:t>
      </w:r>
    </w:p>
    <w:p w:rsidR="003D2624" w:rsidRDefault="003D2624" w:rsidP="003D2624"/>
    <w:p w:rsidR="003D2624" w:rsidRPr="006F2D3D" w:rsidRDefault="003D2624" w:rsidP="003D2624">
      <w:r w:rsidRPr="0037674E">
        <w:rPr>
          <w:rStyle w:val="StyleBoldUnderline"/>
          <w:highlight w:val="yellow"/>
        </w:rPr>
        <w:t xml:space="preserve">Iraq Veterans </w:t>
      </w:r>
      <w:proofErr w:type="gramStart"/>
      <w:r w:rsidRPr="0037674E">
        <w:rPr>
          <w:rStyle w:val="StyleBoldUnderline"/>
          <w:highlight w:val="yellow"/>
        </w:rPr>
        <w:t>Against</w:t>
      </w:r>
      <w:proofErr w:type="gramEnd"/>
      <w:r w:rsidRPr="0037674E">
        <w:rPr>
          <w:rStyle w:val="StyleBoldUnderline"/>
          <w:highlight w:val="yellow"/>
        </w:rPr>
        <w:t xml:space="preserve"> the War</w:t>
      </w:r>
      <w:r>
        <w:t xml:space="preserve"> (IVAW) </w:t>
      </w:r>
      <w:r w:rsidRPr="0037674E">
        <w:rPr>
          <w:rStyle w:val="StyleBoldUnderline"/>
          <w:highlight w:val="yellow"/>
        </w:rPr>
        <w:t>was founded by</w:t>
      </w:r>
      <w:r w:rsidRPr="00326D7E">
        <w:rPr>
          <w:rStyle w:val="StyleBoldUnderline"/>
        </w:rPr>
        <w:t xml:space="preserve"> Iraq war </w:t>
      </w:r>
      <w:r w:rsidRPr="0037674E">
        <w:rPr>
          <w:rStyle w:val="StyleBoldUnderline"/>
          <w:highlight w:val="yellow"/>
        </w:rPr>
        <w:t>veterans</w:t>
      </w:r>
      <w:r>
        <w:t xml:space="preserve"> in July 2004 at the annual convention of Veterans for Peace (VFP) in Boston </w:t>
      </w:r>
      <w:r w:rsidRPr="0037674E">
        <w:rPr>
          <w:rStyle w:val="StyleBoldUnderline"/>
          <w:highlight w:val="yellow"/>
        </w:rPr>
        <w:t>to give a voice to the large number</w:t>
      </w:r>
      <w:r w:rsidRPr="00326D7E">
        <w:rPr>
          <w:rStyle w:val="StyleBoldUnderline"/>
        </w:rPr>
        <w:t xml:space="preserve"> of active duty service people and veterans </w:t>
      </w:r>
      <w:r w:rsidRPr="0037674E">
        <w:rPr>
          <w:rStyle w:val="StyleBoldUnderline"/>
          <w:highlight w:val="yellow"/>
        </w:rPr>
        <w:t>who are against this wa</w:t>
      </w:r>
      <w:r w:rsidRPr="00326D7E">
        <w:rPr>
          <w:rStyle w:val="StyleBoldUnderline"/>
        </w:rPr>
        <w:t>r</w:t>
      </w:r>
      <w:r>
        <w:t xml:space="preserve">, </w:t>
      </w:r>
      <w:r w:rsidRPr="00326D7E">
        <w:rPr>
          <w:rStyle w:val="StyleBoldUnderline"/>
        </w:rPr>
        <w:t>but are under various pressures to remain silent</w:t>
      </w:r>
      <w:r>
        <w:t xml:space="preserve">. </w:t>
      </w:r>
      <w:r w:rsidRPr="00326D7E">
        <w:rPr>
          <w:rStyle w:val="StyleBoldUnderline"/>
        </w:rPr>
        <w:t>From its inception, IVAW has called for: Immediate withdrawal of all occupying forces in Iraq; Reparations for the human and structural damages Iraq has suffered, and stopping the corporate pillaging of Iraq so that their people can control their own lives and future; and Full benefits, adequate healthcare (including mental health), and other supports for returning servicemen and women</w:t>
      </w:r>
      <w:r>
        <w:t xml:space="preserve">. Our membership includes recent veterans and active duty servicemen and women from all branches of military service, National Guard members, and reservists who have served in the United States military since September 11, 2001. </w:t>
      </w:r>
      <w:r w:rsidRPr="00326D7E">
        <w:rPr>
          <w:rStyle w:val="StyleBoldUnderline"/>
        </w:rPr>
        <w:t>IVAW’s strategy is to mobilize the military community to withdraw its support for the war and occupation in Iraq</w:t>
      </w:r>
      <w:r>
        <w:t xml:space="preserve">. Therefore, IVAW is leading the movement of veterans and GIs who are working to bring the troops home now. Today, IVAW members are in 48 states, Washington, D.C., Canada, and on numerous bases overseas, including Iraq. IVAW has chapters around the country and in Canada. </w:t>
      </w:r>
      <w:r w:rsidRPr="0037674E">
        <w:rPr>
          <w:rStyle w:val="StyleBoldUnderline"/>
          <w:highlight w:val="yellow"/>
        </w:rPr>
        <w:t>IVAW members educate the public about the realities of the Iraq war by speaking in communities and to the media about their experiences. Members also dialogue with youth in classrooms about the realities of military service. IVAW supports all those resisting the war, including Conscientious Objectors and others facing military prosecution for their refusal to fight</w:t>
      </w:r>
      <w:r w:rsidRPr="00326D7E">
        <w:rPr>
          <w:rStyle w:val="StyleBoldUnderline"/>
        </w:rPr>
        <w:t>.</w:t>
      </w:r>
      <w:r>
        <w:t xml:space="preserve"> IVAW advocates for full funding for the Veterans Administration, and full quality health treatment (including mental health) and benefits for veterans when they return from duty.</w:t>
      </w:r>
    </w:p>
    <w:p w:rsidR="003D2624" w:rsidRDefault="003D2624" w:rsidP="003D2624"/>
    <w:p w:rsidR="003D2624" w:rsidRDefault="003D2624" w:rsidP="003D2624">
      <w:pPr>
        <w:pStyle w:val="Heading4"/>
      </w:pPr>
      <w:r>
        <w:lastRenderedPageBreak/>
        <w:t xml:space="preserve">Using personal experience to establish the legitimacy of argument </w:t>
      </w:r>
      <w:proofErr w:type="spellStart"/>
      <w:r>
        <w:t>essentializes</w:t>
      </w:r>
      <w:proofErr w:type="spellEnd"/>
      <w:r>
        <w:t xml:space="preserve"> difference.  This prevents an analysis of the ideological systems that shape the construction of experience</w:t>
      </w:r>
    </w:p>
    <w:p w:rsidR="003D2624" w:rsidRDefault="003D2624" w:rsidP="003D2624">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3D2624" w:rsidRDefault="003D2624" w:rsidP="003D2624"/>
    <w:p w:rsidR="003D2624" w:rsidRDefault="003D2624" w:rsidP="003D2624">
      <w:pPr>
        <w:rPr>
          <w:sz w:val="16"/>
        </w:rPr>
      </w:pPr>
      <w:r>
        <w:rPr>
          <w:rStyle w:val="StyleBoldUnderline"/>
        </w:rPr>
        <w:t>When</w:t>
      </w:r>
      <w:r>
        <w:rPr>
          <w:sz w:val="16"/>
        </w:rPr>
        <w:t xml:space="preserve"> the </w:t>
      </w:r>
      <w:r>
        <w:rPr>
          <w:rStyle w:val="StyleBoldUnderline"/>
        </w:rPr>
        <w:t xml:space="preserve">evidence offered is the evidence of "experience," the claim for </w:t>
      </w:r>
      <w:proofErr w:type="spellStart"/>
      <w:r>
        <w:rPr>
          <w:rStyle w:val="StyleBoldUnderline"/>
        </w:rPr>
        <w:t>referentiality</w:t>
      </w:r>
      <w:proofErr w:type="spellEnd"/>
      <w:r>
        <w:rPr>
          <w:rStyle w:val="StyleBoldUnderline"/>
        </w:rPr>
        <w:t xml:space="preserve"> is</w:t>
      </w:r>
      <w:r>
        <w:rPr>
          <w:sz w:val="16"/>
        </w:rPr>
        <w:t xml:space="preserve"> further </w:t>
      </w:r>
      <w:r>
        <w:rPr>
          <w:rStyle w:val="StyleBoldUnderline"/>
        </w:rPr>
        <w:t>buttressed-what could be truer</w:t>
      </w:r>
      <w:r>
        <w:rPr>
          <w:sz w:val="16"/>
        </w:rPr>
        <w:t xml:space="preserve">, after all, </w:t>
      </w:r>
      <w:r>
        <w:rPr>
          <w:rStyle w:val="StyleBoldUnderline"/>
        </w:rPr>
        <w:t>than a subject's own account of what he or she has lived through?</w:t>
      </w:r>
      <w:r>
        <w:rPr>
          <w:sz w:val="16"/>
        </w:rPr>
        <w:t xml:space="preserve"> It is precisely </w:t>
      </w:r>
      <w:r>
        <w:rPr>
          <w:rStyle w:val="StyleBoldUnderline"/>
        </w:rPr>
        <w:t xml:space="preserve">this kind of </w:t>
      </w:r>
      <w:r w:rsidRPr="00EF7BF3">
        <w:rPr>
          <w:rStyle w:val="StyleBoldUnderline"/>
          <w:highlight w:val="yellow"/>
        </w:rPr>
        <w:t xml:space="preserve">appeal to experience as </w:t>
      </w:r>
      <w:r w:rsidRPr="00EF7BF3">
        <w:rPr>
          <w:rStyle w:val="Emphasis"/>
          <w:highlight w:val="yellow"/>
        </w:rPr>
        <w:t>uncontestable evidence</w:t>
      </w:r>
      <w:r w:rsidRPr="00EF7BF3">
        <w:rPr>
          <w:rStyle w:val="StyleBoldUnderline"/>
          <w:highlight w:val="yellow"/>
        </w:rPr>
        <w:t xml:space="preserve"> and</w:t>
      </w:r>
      <w:r>
        <w:rPr>
          <w:rStyle w:val="StyleBoldUnderline"/>
        </w:rPr>
        <w:t xml:space="preserve"> as </w:t>
      </w:r>
      <w:r w:rsidRPr="00EF7BF3">
        <w:rPr>
          <w:rStyle w:val="StyleBoldUnderline"/>
          <w:highlight w:val="yellow"/>
        </w:rPr>
        <w:t xml:space="preserve">an </w:t>
      </w:r>
      <w:proofErr w:type="spellStart"/>
      <w:r w:rsidRPr="00EF7BF3">
        <w:rPr>
          <w:rStyle w:val="Emphasis"/>
          <w:highlight w:val="yellow"/>
        </w:rPr>
        <w:t>originary</w:t>
      </w:r>
      <w:proofErr w:type="spellEnd"/>
      <w:r w:rsidRPr="00EF7BF3">
        <w:rPr>
          <w:rStyle w:val="Emphasis"/>
          <w:highlight w:val="yellow"/>
        </w:rPr>
        <w:t xml:space="preserve"> point</w:t>
      </w:r>
      <w:r w:rsidRPr="00EF7BF3">
        <w:rPr>
          <w:rStyle w:val="StyleBoldUnderline"/>
          <w:highlight w:val="yellow"/>
        </w:rPr>
        <w:t xml:space="preserve"> of explanation-as a foundation on which analysis is based</w:t>
      </w:r>
      <w:r>
        <w:rPr>
          <w:rStyle w:val="StyleBoldUnderline"/>
        </w:rPr>
        <w:t xml:space="preserve">-that </w:t>
      </w:r>
      <w:r w:rsidRPr="00EF7BF3">
        <w:rPr>
          <w:rStyle w:val="Emphasis"/>
          <w:highlight w:val="yellow"/>
        </w:rPr>
        <w:t>weakens the critical thrust of histories of difference</w:t>
      </w:r>
      <w:r w:rsidRPr="00EF7BF3">
        <w:rPr>
          <w:rStyle w:val="StyleBoldUnderline"/>
          <w:highlight w:val="yellow"/>
        </w:rPr>
        <w:t xml:space="preserve">. By remaining </w:t>
      </w:r>
      <w:r w:rsidRPr="00EF7BF3">
        <w:rPr>
          <w:rStyle w:val="Emphasis"/>
          <w:highlight w:val="yellow"/>
        </w:rPr>
        <w:t>within the epistemological frame</w:t>
      </w:r>
      <w:r>
        <w:rPr>
          <w:rStyle w:val="StyleBoldUnderline"/>
        </w:rPr>
        <w:t xml:space="preserve"> of orthodox history, </w:t>
      </w:r>
      <w:r w:rsidRPr="00EF7BF3">
        <w:rPr>
          <w:rStyle w:val="StyleBoldUnderline"/>
          <w:highlight w:val="yellow"/>
        </w:rPr>
        <w:t>these studies lose the possibility of examining those</w:t>
      </w:r>
      <w:r>
        <w:rPr>
          <w:rStyle w:val="StyleBoldUnderline"/>
        </w:rPr>
        <w:t xml:space="preserve"> assumptions and </w:t>
      </w:r>
      <w:r w:rsidRPr="00EF7BF3">
        <w:rPr>
          <w:rStyle w:val="StyleBoldUnderline"/>
          <w:highlight w:val="yellow"/>
        </w:rPr>
        <w:t>practices that excluded considerations of difference in the first place. They take as self-evident the identities of those whose experience is being documented and</w:t>
      </w:r>
      <w:r>
        <w:rPr>
          <w:rStyle w:val="StyleBoldUnderline"/>
        </w:rPr>
        <w:t xml:space="preserve"> thus </w:t>
      </w:r>
      <w:r w:rsidRPr="00EF7BF3">
        <w:rPr>
          <w:rStyle w:val="StyleBoldUnderline"/>
          <w:highlight w:val="yellow"/>
        </w:rPr>
        <w:t xml:space="preserve">naturalize their </w:t>
      </w:r>
      <w:r w:rsidRPr="001A26AA">
        <w:rPr>
          <w:rStyle w:val="StyleBoldUnderline"/>
          <w:highlight w:val="yellow"/>
        </w:rPr>
        <w:t>difference. They locate resistance outside its discursive construction and reify agency as an inherent attribute of individuals</w:t>
      </w:r>
      <w:r>
        <w:rPr>
          <w:rStyle w:val="StyleBoldUnderline"/>
        </w:rPr>
        <w:t>, thus decontextualizing it. When experience is taken as the origin of knowledge, the vision of the individual subject</w:t>
      </w:r>
      <w:r>
        <w:rPr>
          <w:sz w:val="16"/>
        </w:rPr>
        <w:t xml:space="preserve"> (the person who had the experience or the historian who recounts it) </w:t>
      </w:r>
      <w:r>
        <w:rPr>
          <w:rStyle w:val="StyleBoldUnderline"/>
        </w:rPr>
        <w:t xml:space="preserve">becomes the bedrock of evidence on which explanation is built. </w:t>
      </w:r>
      <w:r w:rsidRPr="001A26AA">
        <w:rPr>
          <w:rStyle w:val="StyleBoldUnderline"/>
          <w:highlight w:val="yellow"/>
        </w:rPr>
        <w:t>Questions</w:t>
      </w:r>
      <w:r>
        <w:rPr>
          <w:rStyle w:val="StyleBoldUnderline"/>
        </w:rPr>
        <w:t xml:space="preserve"> about the constructed nature of experience, </w:t>
      </w:r>
      <w:r w:rsidRPr="001A26AA">
        <w:rPr>
          <w:rStyle w:val="StyleBoldUnderline"/>
          <w:highlight w:val="yellow"/>
        </w:rPr>
        <w:t>about how subjects are constituted as different in the first place, about how one's vision is structured</w:t>
      </w:r>
      <w:r>
        <w:rPr>
          <w:rStyle w:val="StyleBoldUnderline"/>
        </w:rPr>
        <w:t>-about language (or discourse) and history-</w:t>
      </w:r>
      <w:r w:rsidRPr="001A26AA">
        <w:rPr>
          <w:rStyle w:val="StyleBoldUnderline"/>
          <w:highlight w:val="yellow"/>
        </w:rPr>
        <w:t>are left aside. The evidence of experience</w:t>
      </w:r>
      <w:r>
        <w:rPr>
          <w:rStyle w:val="StyleBoldUnderline"/>
        </w:rPr>
        <w:t xml:space="preserve"> then </w:t>
      </w:r>
      <w:r w:rsidRPr="001A26AA">
        <w:rPr>
          <w:rStyle w:val="StyleBoldUnderline"/>
          <w:highlight w:val="yellow"/>
        </w:rPr>
        <w:t xml:space="preserve">becomes </w:t>
      </w:r>
      <w:r w:rsidRPr="001A26AA">
        <w:rPr>
          <w:rStyle w:val="Emphasis"/>
          <w:highlight w:val="yellow"/>
        </w:rPr>
        <w:t>evidence for the fact of difference</w:t>
      </w:r>
      <w:r w:rsidRPr="001A26AA">
        <w:rPr>
          <w:rStyle w:val="StyleBoldUnderline"/>
          <w:highlight w:val="yellow"/>
        </w:rPr>
        <w:t xml:space="preserve">, rather than a way of exploring </w:t>
      </w:r>
      <w:r w:rsidRPr="001A26AA">
        <w:rPr>
          <w:rStyle w:val="Emphasis"/>
          <w:highlight w:val="yellow"/>
        </w:rPr>
        <w:t>how difference is established</w:t>
      </w:r>
      <w:r>
        <w:rPr>
          <w:rStyle w:val="StyleBoldUnderline"/>
        </w:rPr>
        <w:t>, how it operates, how and in what ways it constitutes subjects who see and act in the world</w:t>
      </w:r>
      <w:r>
        <w:rPr>
          <w:sz w:val="16"/>
        </w:rPr>
        <w:t>.7</w:t>
      </w:r>
    </w:p>
    <w:p w:rsidR="003D2624" w:rsidRDefault="003D2624" w:rsidP="003D2624">
      <w:pPr>
        <w:rPr>
          <w:sz w:val="16"/>
        </w:rPr>
      </w:pPr>
      <w:r>
        <w:rPr>
          <w:sz w:val="16"/>
        </w:rPr>
        <w:t xml:space="preserve">To put it another way, </w:t>
      </w:r>
      <w:r w:rsidRPr="001A26AA">
        <w:rPr>
          <w:rStyle w:val="StyleBoldUnderline"/>
          <w:highlight w:val="yellow"/>
        </w:rPr>
        <w:t>the evidence of experience</w:t>
      </w:r>
      <w:r>
        <w:rPr>
          <w:sz w:val="16"/>
        </w:rPr>
        <w:t xml:space="preserve">, whether conceived through a metaphor of visibility or in any other way that takes meaning as transparent, </w:t>
      </w:r>
      <w:r w:rsidRPr="001A26AA">
        <w:rPr>
          <w:rStyle w:val="StyleBoldUnderline"/>
          <w:highlight w:val="yellow"/>
        </w:rPr>
        <w:t>reproduces</w:t>
      </w:r>
      <w:r>
        <w:rPr>
          <w:rStyle w:val="StyleBoldUnderline"/>
        </w:rPr>
        <w:t xml:space="preserve"> rather than contests given </w:t>
      </w:r>
      <w:r w:rsidRPr="001A26AA">
        <w:rPr>
          <w:rStyle w:val="StyleBoldUnderline"/>
          <w:highlight w:val="yellow"/>
        </w:rPr>
        <w:t>ideological systems</w:t>
      </w:r>
      <w:r>
        <w:rPr>
          <w:rStyle w:val="StyleBoldUnderline"/>
        </w:rPr>
        <w:t>-those that assume</w:t>
      </w:r>
      <w:r>
        <w:rPr>
          <w:sz w:val="16"/>
        </w:rPr>
        <w:t xml:space="preserve"> that </w:t>
      </w:r>
      <w:r>
        <w:rPr>
          <w:rStyle w:val="StyleBoldUnderline"/>
        </w:rPr>
        <w:t>the facts of history speak for themselves and those that rest on notions of a natural or established opposition between, sa</w:t>
      </w:r>
      <w:bookmarkStart w:id="3" w:name="_GoBack"/>
      <w:bookmarkEnd w:id="3"/>
      <w:r>
        <w:rPr>
          <w:rStyle w:val="StyleBoldUnderline"/>
        </w:rPr>
        <w:t xml:space="preserve">y, sexual practices and social conventions, or between homosexuality and heterosexuality. </w:t>
      </w:r>
      <w:r w:rsidRPr="001A26AA">
        <w:rPr>
          <w:rStyle w:val="StyleBoldUnderline"/>
          <w:highlight w:val="yellow"/>
        </w:rPr>
        <w:t>Histories that document the "hidden" world</w:t>
      </w:r>
      <w:r>
        <w:rPr>
          <w:sz w:val="16"/>
        </w:rPr>
        <w:t xml:space="preserve"> of homosexuality, for example, </w:t>
      </w:r>
      <w:r w:rsidRPr="001A26AA">
        <w:rPr>
          <w:rStyle w:val="StyleBoldUnderline"/>
          <w:highlight w:val="yellow"/>
        </w:rPr>
        <w:t>show the impact of</w:t>
      </w:r>
      <w:r w:rsidRPr="001A26AA">
        <w:rPr>
          <w:rStyle w:val="StyleBoldUnderline"/>
        </w:rPr>
        <w:t xml:space="preserve"> silence</w:t>
      </w:r>
      <w:r>
        <w:rPr>
          <w:rStyle w:val="StyleBoldUnderline"/>
        </w:rPr>
        <w:t xml:space="preserve"> and </w:t>
      </w:r>
      <w:proofErr w:type="gramStart"/>
      <w:r w:rsidRPr="001A26AA">
        <w:rPr>
          <w:rStyle w:val="StyleBoldUnderline"/>
          <w:highlight w:val="yellow"/>
        </w:rPr>
        <w:t>repression</w:t>
      </w:r>
      <w:r>
        <w:rPr>
          <w:rStyle w:val="StyleBoldUnderline"/>
        </w:rPr>
        <w:t xml:space="preserve"> on the lives of those affected by it </w:t>
      </w:r>
      <w:r w:rsidRPr="001A26AA">
        <w:rPr>
          <w:rStyle w:val="StyleBoldUnderline"/>
          <w:highlight w:val="yellow"/>
        </w:rPr>
        <w:t>and bring</w:t>
      </w:r>
      <w:proofErr w:type="gramEnd"/>
      <w:r w:rsidRPr="001A26AA">
        <w:rPr>
          <w:rStyle w:val="StyleBoldUnderline"/>
          <w:highlight w:val="yellow"/>
        </w:rPr>
        <w:t xml:space="preserve"> to light</w:t>
      </w:r>
      <w:r>
        <w:rPr>
          <w:rStyle w:val="StyleBoldUnderline"/>
        </w:rPr>
        <w:t xml:space="preserve"> the history of </w:t>
      </w:r>
      <w:r w:rsidRPr="001A26AA">
        <w:rPr>
          <w:rStyle w:val="StyleBoldUnderline"/>
          <w:highlight w:val="yellow"/>
        </w:rPr>
        <w:t>their</w:t>
      </w:r>
      <w:r>
        <w:rPr>
          <w:rStyle w:val="StyleBoldUnderline"/>
        </w:rPr>
        <w:t xml:space="preserve"> suppression and </w:t>
      </w:r>
      <w:r w:rsidRPr="001A26AA">
        <w:rPr>
          <w:rStyle w:val="StyleBoldUnderline"/>
          <w:highlight w:val="yellow"/>
        </w:rPr>
        <w:t xml:space="preserve">exploitation. But the project of making experience visible </w:t>
      </w:r>
      <w:r w:rsidRPr="001A26AA">
        <w:rPr>
          <w:rStyle w:val="Emphasis"/>
          <w:highlight w:val="yellow"/>
        </w:rPr>
        <w:t>precludes critical examination</w:t>
      </w:r>
      <w:r>
        <w:rPr>
          <w:rStyle w:val="Emphasis"/>
        </w:rPr>
        <w:t xml:space="preserve"> of the workings </w:t>
      </w:r>
      <w:r w:rsidRPr="001A26AA">
        <w:rPr>
          <w:rStyle w:val="Emphasis"/>
          <w:highlight w:val="yellow"/>
        </w:rPr>
        <w:t>of the ideological system itself</w:t>
      </w:r>
      <w:r w:rsidRPr="001A26AA">
        <w:rPr>
          <w:rStyle w:val="StyleBoldUnderline"/>
          <w:highlight w:val="yellow"/>
        </w:rPr>
        <w:t>, its categories of representation</w:t>
      </w:r>
      <w:r>
        <w:rPr>
          <w:rStyle w:val="StyleBoldUnderline"/>
        </w:rPr>
        <w:t xml:space="preserve"> (homosexual/heterosexual, man/woman, black/white as fixed immutable identities), </w:t>
      </w:r>
      <w:r w:rsidRPr="001A26AA">
        <w:rPr>
          <w:rStyle w:val="StyleBoldUnderline"/>
          <w:highlight w:val="yellow"/>
        </w:rPr>
        <w:t>its premises about</w:t>
      </w:r>
      <w:r>
        <w:rPr>
          <w:rStyle w:val="StyleBoldUnderline"/>
        </w:rPr>
        <w:t xml:space="preserve"> what these categories mean and </w:t>
      </w:r>
      <w:r w:rsidRPr="001A26AA">
        <w:rPr>
          <w:rStyle w:val="StyleBoldUnderline"/>
          <w:highlight w:val="yellow"/>
        </w:rPr>
        <w:t>how they operate</w:t>
      </w:r>
      <w:r>
        <w:rPr>
          <w:rStyle w:val="StyleBoldUnderline"/>
        </w:rPr>
        <w:t>, and of its notions of subjects, origin, and cause</w:t>
      </w:r>
      <w:r>
        <w:rPr>
          <w:sz w:val="16"/>
        </w:rPr>
        <w:t xml:space="preserve">. Homosexual practices are seen as the result of desire, conceived as a natural force operating outside or in opposition to social regulation. In these stories homosexuality is presented as a repressed desire (experience denied), made to seem invisible, abnormal, and silenced by a "society" that legislates heterosexuality as the only normal practice.8 </w:t>
      </w:r>
      <w:proofErr w:type="gramStart"/>
      <w:r>
        <w:rPr>
          <w:rStyle w:val="StyleBoldUnderline"/>
        </w:rPr>
        <w:t>Because</w:t>
      </w:r>
      <w:proofErr w:type="gramEnd"/>
      <w:r>
        <w:rPr>
          <w:sz w:val="16"/>
        </w:rPr>
        <w:t xml:space="preserve"> this kind of (homosexual) </w:t>
      </w:r>
      <w:r>
        <w:rPr>
          <w:rStyle w:val="StyleBoldUnderline"/>
        </w:rPr>
        <w:t>desire cannot</w:t>
      </w:r>
      <w:r>
        <w:rPr>
          <w:sz w:val="16"/>
        </w:rPr>
        <w:t xml:space="preserve"> ultimately </w:t>
      </w:r>
      <w:r>
        <w:rPr>
          <w:rStyle w:val="StyleBoldUnderline"/>
        </w:rPr>
        <w:t>be repressed-</w:t>
      </w:r>
      <w:r w:rsidRPr="001A26AA">
        <w:rPr>
          <w:rStyle w:val="StyleBoldUnderline"/>
          <w:highlight w:val="yellow"/>
        </w:rPr>
        <w:t xml:space="preserve">because experience is there-it </w:t>
      </w:r>
      <w:r w:rsidRPr="001A26AA">
        <w:rPr>
          <w:rStyle w:val="Emphasis"/>
          <w:highlight w:val="yellow"/>
        </w:rPr>
        <w:t>invents institutions to accommodate itself</w:t>
      </w:r>
      <w:r>
        <w:rPr>
          <w:rStyle w:val="StyleBoldUnderline"/>
        </w:rPr>
        <w:t xml:space="preserve">. These institutions are unacknowledged but not invisible; indeed, it is the possibility that they can be seen that threatens order and ultimately overcomes repression. </w:t>
      </w:r>
      <w:r w:rsidRPr="001A26AA">
        <w:rPr>
          <w:rStyle w:val="StyleBoldUnderline"/>
        </w:rPr>
        <w:t>Resistance</w:t>
      </w:r>
      <w:r>
        <w:rPr>
          <w:rStyle w:val="StyleBoldUnderline"/>
        </w:rPr>
        <w:t xml:space="preserve"> and agency are presented as driven by uncontainable desire; </w:t>
      </w:r>
      <w:r w:rsidRPr="001A26AA">
        <w:rPr>
          <w:rStyle w:val="StyleBoldUnderline"/>
          <w:highlight w:val="yellow"/>
        </w:rPr>
        <w:t>emancipation is a teleological story in which desire</w:t>
      </w:r>
      <w:r>
        <w:rPr>
          <w:rStyle w:val="StyleBoldUnderline"/>
        </w:rPr>
        <w:t xml:space="preserve"> ultimately </w:t>
      </w:r>
      <w:r w:rsidRPr="001A26AA">
        <w:rPr>
          <w:rStyle w:val="StyleBoldUnderline"/>
          <w:highlight w:val="yellow"/>
        </w:rPr>
        <w:t>overcomes social control and becomes visible</w:t>
      </w:r>
      <w:r>
        <w:rPr>
          <w:rStyle w:val="StyleBoldUnderline"/>
        </w:rPr>
        <w:t xml:space="preserve">. </w:t>
      </w:r>
      <w:proofErr w:type="gramStart"/>
      <w:r w:rsidRPr="001A26AA">
        <w:rPr>
          <w:rStyle w:val="StyleBoldUnderline"/>
          <w:highlight w:val="yellow"/>
        </w:rPr>
        <w:t>History is a chronology that makes experience visible, but in which categories appear</w:t>
      </w:r>
      <w:proofErr w:type="gramEnd"/>
      <w:r w:rsidRPr="001A26AA">
        <w:rPr>
          <w:rStyle w:val="StyleBoldUnderline"/>
          <w:highlight w:val="yellow"/>
        </w:rPr>
        <w:t xml:space="preserve"> as</w:t>
      </w:r>
      <w:r>
        <w:rPr>
          <w:rStyle w:val="StyleBoldUnderline"/>
        </w:rPr>
        <w:t xml:space="preserve"> nonetheless </w:t>
      </w:r>
      <w:r w:rsidRPr="001A26AA">
        <w:rPr>
          <w:rStyle w:val="StyleBoldUnderline"/>
          <w:highlight w:val="yellow"/>
        </w:rPr>
        <w:t>ahistorical</w:t>
      </w:r>
      <w:r>
        <w:rPr>
          <w:sz w:val="16"/>
        </w:rPr>
        <w:t xml:space="preserve">: desire, homosexuality, heterosexuality, femininity, masculinity, sex, and even sexual practices </w:t>
      </w:r>
      <w:r>
        <w:rPr>
          <w:rStyle w:val="StyleBoldUnderline"/>
        </w:rPr>
        <w:t xml:space="preserve">become so many fixed entities being played out over time, </w:t>
      </w:r>
      <w:r>
        <w:rPr>
          <w:rStyle w:val="Emphasis"/>
        </w:rPr>
        <w:t>but not themselves historicized</w:t>
      </w:r>
      <w:r>
        <w:rPr>
          <w:rStyle w:val="StyleBoldUnderline"/>
        </w:rPr>
        <w:t>. Presenting the story in this way excludes</w:t>
      </w:r>
      <w:r>
        <w:rPr>
          <w:sz w:val="16"/>
        </w:rPr>
        <w:t xml:space="preserve">, or at least under- states, </w:t>
      </w:r>
      <w:r>
        <w:rPr>
          <w:rStyle w:val="StyleBoldUnderline"/>
        </w:rPr>
        <w:t xml:space="preserve">the historically variable interrelationship </w:t>
      </w:r>
      <w:r>
        <w:rPr>
          <w:rStyle w:val="StyleBoldUnderline"/>
        </w:rPr>
        <w:lastRenderedPageBreak/>
        <w:t>between the meanings "homosexual" and "heterosexual," the constitutive force each has for the other, and the contested and changing nature of the terrain that they simultaneously occupy</w:t>
      </w:r>
      <w:r>
        <w:rPr>
          <w:sz w:val="16"/>
        </w:rPr>
        <w:t xml:space="preserve">. "The importance-an importance-of the category 'homosexual,'" writes Eve </w:t>
      </w:r>
      <w:proofErr w:type="spellStart"/>
      <w:r>
        <w:rPr>
          <w:sz w:val="16"/>
        </w:rPr>
        <w:t>Kosofsky</w:t>
      </w:r>
      <w:proofErr w:type="spellEnd"/>
      <w:r>
        <w:rPr>
          <w:sz w:val="16"/>
        </w:rPr>
        <w:t xml:space="preserve"> Sedgwick,</w:t>
      </w:r>
    </w:p>
    <w:p w:rsidR="003D2624" w:rsidRDefault="003D2624" w:rsidP="003D2624">
      <w:pPr>
        <w:ind w:left="720"/>
        <w:rPr>
          <w:sz w:val="16"/>
          <w:szCs w:val="16"/>
        </w:rPr>
      </w:pPr>
      <w:proofErr w:type="gramStart"/>
      <w:r>
        <w:rPr>
          <w:sz w:val="16"/>
          <w:szCs w:val="16"/>
        </w:rPr>
        <w:t>comes</w:t>
      </w:r>
      <w:proofErr w:type="gramEnd"/>
      <w:r>
        <w:rPr>
          <w:sz w:val="16"/>
          <w:szCs w:val="16"/>
        </w:rPr>
        <w:t xml:space="preserve"> not necessarily from its regulatory relation to a nascent or already-constituted minority of homosexual people or desires, but from its potential for giving whoever wields it a structuring definitional leverage over the whole range of male bonds that shape the social constitution.9 </w:t>
      </w:r>
    </w:p>
    <w:p w:rsidR="003D2624" w:rsidRDefault="003D2624" w:rsidP="003D2624"/>
    <w:p w:rsidR="003D2624" w:rsidRPr="00D17C4E" w:rsidRDefault="003D2624" w:rsidP="003D2624"/>
    <w:p w:rsidR="003D2624" w:rsidRDefault="003D2624" w:rsidP="00D17C4E"/>
    <w:p w:rsidR="003D2624" w:rsidRPr="00D17C4E" w:rsidRDefault="003D2624" w:rsidP="00D17C4E"/>
    <w:sectPr w:rsidR="003D2624"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66E" w:rsidRDefault="00CA466E" w:rsidP="005F5576">
      <w:r>
        <w:separator/>
      </w:r>
    </w:p>
  </w:endnote>
  <w:endnote w:type="continuationSeparator" w:id="0">
    <w:p w:rsidR="00CA466E" w:rsidRDefault="00CA46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66E" w:rsidRDefault="00CA466E" w:rsidP="005F5576">
      <w:r>
        <w:separator/>
      </w:r>
    </w:p>
  </w:footnote>
  <w:footnote w:type="continuationSeparator" w:id="0">
    <w:p w:rsidR="00CA466E" w:rsidRDefault="00CA46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24"/>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208F3"/>
    <w:rsid w:val="00020F16"/>
    <w:rsid w:val="000214BC"/>
    <w:rsid w:val="0002196C"/>
    <w:rsid w:val="00021F29"/>
    <w:rsid w:val="0002219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4F44"/>
    <w:rsid w:val="0003553C"/>
    <w:rsid w:val="000360A7"/>
    <w:rsid w:val="00036D8D"/>
    <w:rsid w:val="000375BB"/>
    <w:rsid w:val="00037CC8"/>
    <w:rsid w:val="00037DFD"/>
    <w:rsid w:val="00040DFA"/>
    <w:rsid w:val="00042A29"/>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535D"/>
    <w:rsid w:val="000755F6"/>
    <w:rsid w:val="00075982"/>
    <w:rsid w:val="00076522"/>
    <w:rsid w:val="0007690C"/>
    <w:rsid w:val="00077074"/>
    <w:rsid w:val="000820B2"/>
    <w:rsid w:val="00082BA7"/>
    <w:rsid w:val="00082FAE"/>
    <w:rsid w:val="00083C04"/>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4B3"/>
    <w:rsid w:val="000A1C74"/>
    <w:rsid w:val="000A1D39"/>
    <w:rsid w:val="000A1FD3"/>
    <w:rsid w:val="000A28A4"/>
    <w:rsid w:val="000A3827"/>
    <w:rsid w:val="000A3FD9"/>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8A2"/>
    <w:rsid w:val="000F4C1A"/>
    <w:rsid w:val="000F5FAF"/>
    <w:rsid w:val="000F6249"/>
    <w:rsid w:val="000F633A"/>
    <w:rsid w:val="000F7C84"/>
    <w:rsid w:val="000F7F0A"/>
    <w:rsid w:val="000F7F67"/>
    <w:rsid w:val="0010261F"/>
    <w:rsid w:val="00102FCD"/>
    <w:rsid w:val="00102FF9"/>
    <w:rsid w:val="00104C0C"/>
    <w:rsid w:val="00106110"/>
    <w:rsid w:val="0010655F"/>
    <w:rsid w:val="00107264"/>
    <w:rsid w:val="00107369"/>
    <w:rsid w:val="00110987"/>
    <w:rsid w:val="0011110A"/>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815"/>
    <w:rsid w:val="00125C60"/>
    <w:rsid w:val="001263D2"/>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37AE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57BCC"/>
    <w:rsid w:val="001621DC"/>
    <w:rsid w:val="001622F0"/>
    <w:rsid w:val="00164160"/>
    <w:rsid w:val="00164495"/>
    <w:rsid w:val="00164A3D"/>
    <w:rsid w:val="00164C37"/>
    <w:rsid w:val="0016509D"/>
    <w:rsid w:val="00165B8E"/>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FC3"/>
    <w:rsid w:val="00181208"/>
    <w:rsid w:val="0018230E"/>
    <w:rsid w:val="00182D51"/>
    <w:rsid w:val="00182D74"/>
    <w:rsid w:val="0018424B"/>
    <w:rsid w:val="001851E1"/>
    <w:rsid w:val="0018556C"/>
    <w:rsid w:val="0018565A"/>
    <w:rsid w:val="00185D19"/>
    <w:rsid w:val="0018678D"/>
    <w:rsid w:val="00187EB0"/>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E64A4"/>
    <w:rsid w:val="001F0A2A"/>
    <w:rsid w:val="001F11CD"/>
    <w:rsid w:val="001F2F33"/>
    <w:rsid w:val="001F4523"/>
    <w:rsid w:val="001F501E"/>
    <w:rsid w:val="001F5B2C"/>
    <w:rsid w:val="001F69FE"/>
    <w:rsid w:val="001F7572"/>
    <w:rsid w:val="001F75E5"/>
    <w:rsid w:val="0020006E"/>
    <w:rsid w:val="002009AE"/>
    <w:rsid w:val="00201117"/>
    <w:rsid w:val="00203C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A95"/>
    <w:rsid w:val="0024023F"/>
    <w:rsid w:val="0024076E"/>
    <w:rsid w:val="00240C4E"/>
    <w:rsid w:val="0024118B"/>
    <w:rsid w:val="0024126F"/>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1F14"/>
    <w:rsid w:val="00282AB6"/>
    <w:rsid w:val="0028367A"/>
    <w:rsid w:val="002851FC"/>
    <w:rsid w:val="00285836"/>
    <w:rsid w:val="00285A27"/>
    <w:rsid w:val="00286228"/>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4004"/>
    <w:rsid w:val="002B4337"/>
    <w:rsid w:val="002B4853"/>
    <w:rsid w:val="002B55CC"/>
    <w:rsid w:val="002B68A4"/>
    <w:rsid w:val="002B6EA0"/>
    <w:rsid w:val="002C0FD6"/>
    <w:rsid w:val="002C2FF1"/>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55C7"/>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5667"/>
    <w:rsid w:val="003A6FE0"/>
    <w:rsid w:val="003B024E"/>
    <w:rsid w:val="003B0947"/>
    <w:rsid w:val="003B0C84"/>
    <w:rsid w:val="003B183E"/>
    <w:rsid w:val="003B1B1E"/>
    <w:rsid w:val="003B1F6F"/>
    <w:rsid w:val="003B260A"/>
    <w:rsid w:val="003B2F3E"/>
    <w:rsid w:val="003B39FD"/>
    <w:rsid w:val="003B3B60"/>
    <w:rsid w:val="003B49C1"/>
    <w:rsid w:val="003B55B7"/>
    <w:rsid w:val="003B5F9E"/>
    <w:rsid w:val="003B63A2"/>
    <w:rsid w:val="003B641E"/>
    <w:rsid w:val="003B782D"/>
    <w:rsid w:val="003C0232"/>
    <w:rsid w:val="003C1B43"/>
    <w:rsid w:val="003C1F66"/>
    <w:rsid w:val="003C250D"/>
    <w:rsid w:val="003C364F"/>
    <w:rsid w:val="003C398F"/>
    <w:rsid w:val="003C3C2D"/>
    <w:rsid w:val="003C3E49"/>
    <w:rsid w:val="003C3F1B"/>
    <w:rsid w:val="003C4127"/>
    <w:rsid w:val="003C4A0C"/>
    <w:rsid w:val="003C5E8A"/>
    <w:rsid w:val="003C682A"/>
    <w:rsid w:val="003C6D82"/>
    <w:rsid w:val="003C756E"/>
    <w:rsid w:val="003C7A85"/>
    <w:rsid w:val="003D1007"/>
    <w:rsid w:val="003D2624"/>
    <w:rsid w:val="003D2C33"/>
    <w:rsid w:val="003D3189"/>
    <w:rsid w:val="003D3301"/>
    <w:rsid w:val="003D3B29"/>
    <w:rsid w:val="003D43DD"/>
    <w:rsid w:val="003D5466"/>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A"/>
    <w:rsid w:val="00442D2B"/>
    <w:rsid w:val="00442F21"/>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723"/>
    <w:rsid w:val="0046281E"/>
    <w:rsid w:val="00462F3B"/>
    <w:rsid w:val="00463CA5"/>
    <w:rsid w:val="00463FFE"/>
    <w:rsid w:val="004652E8"/>
    <w:rsid w:val="004655AE"/>
    <w:rsid w:val="0046686E"/>
    <w:rsid w:val="0046740D"/>
    <w:rsid w:val="004677FC"/>
    <w:rsid w:val="0047006A"/>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0F32"/>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2B3F"/>
    <w:rsid w:val="00572EB7"/>
    <w:rsid w:val="00572FBB"/>
    <w:rsid w:val="00573677"/>
    <w:rsid w:val="00574337"/>
    <w:rsid w:val="0057460D"/>
    <w:rsid w:val="00575F7D"/>
    <w:rsid w:val="00576233"/>
    <w:rsid w:val="00577AA0"/>
    <w:rsid w:val="00577C09"/>
    <w:rsid w:val="00580383"/>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FAA"/>
    <w:rsid w:val="0059410D"/>
    <w:rsid w:val="00595451"/>
    <w:rsid w:val="00595848"/>
    <w:rsid w:val="0059587E"/>
    <w:rsid w:val="00597E73"/>
    <w:rsid w:val="005A03F0"/>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1F4F"/>
    <w:rsid w:val="0060247C"/>
    <w:rsid w:val="006038DF"/>
    <w:rsid w:val="00603C25"/>
    <w:rsid w:val="006042FC"/>
    <w:rsid w:val="00605F20"/>
    <w:rsid w:val="00607CD8"/>
    <w:rsid w:val="006108FD"/>
    <w:rsid w:val="00610904"/>
    <w:rsid w:val="00614A4F"/>
    <w:rsid w:val="00614F49"/>
    <w:rsid w:val="00614F97"/>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1833"/>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422"/>
    <w:rsid w:val="006F46C3"/>
    <w:rsid w:val="006F5584"/>
    <w:rsid w:val="006F637A"/>
    <w:rsid w:val="006F68CA"/>
    <w:rsid w:val="006F6D3F"/>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30689"/>
    <w:rsid w:val="0073069D"/>
    <w:rsid w:val="00731399"/>
    <w:rsid w:val="0073182C"/>
    <w:rsid w:val="00731C2B"/>
    <w:rsid w:val="00731E9E"/>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E49"/>
    <w:rsid w:val="00763D76"/>
    <w:rsid w:val="007651CD"/>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E78"/>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196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1BF"/>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1D0"/>
    <w:rsid w:val="007F72F5"/>
    <w:rsid w:val="00803978"/>
    <w:rsid w:val="00803B34"/>
    <w:rsid w:val="00804858"/>
    <w:rsid w:val="00804DDF"/>
    <w:rsid w:val="008051F6"/>
    <w:rsid w:val="00805426"/>
    <w:rsid w:val="0080705C"/>
    <w:rsid w:val="0081004D"/>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3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72A"/>
    <w:rsid w:val="00870EE0"/>
    <w:rsid w:val="00871397"/>
    <w:rsid w:val="00871D23"/>
    <w:rsid w:val="00872B8C"/>
    <w:rsid w:val="0087365F"/>
    <w:rsid w:val="008754BA"/>
    <w:rsid w:val="0087643B"/>
    <w:rsid w:val="0087680A"/>
    <w:rsid w:val="00876A0D"/>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9B"/>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4ACC"/>
    <w:rsid w:val="008B54C6"/>
    <w:rsid w:val="008B5A48"/>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952"/>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1360"/>
    <w:rsid w:val="009920EF"/>
    <w:rsid w:val="009924A0"/>
    <w:rsid w:val="009928C0"/>
    <w:rsid w:val="009935E5"/>
    <w:rsid w:val="009938E1"/>
    <w:rsid w:val="009940E9"/>
    <w:rsid w:val="009944AD"/>
    <w:rsid w:val="00994D9C"/>
    <w:rsid w:val="0099799F"/>
    <w:rsid w:val="00997E02"/>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3D0E"/>
    <w:rsid w:val="009E5CC2"/>
    <w:rsid w:val="009E6327"/>
    <w:rsid w:val="009F0731"/>
    <w:rsid w:val="009F0782"/>
    <w:rsid w:val="009F0B57"/>
    <w:rsid w:val="009F0B85"/>
    <w:rsid w:val="009F1000"/>
    <w:rsid w:val="009F10FB"/>
    <w:rsid w:val="009F1A45"/>
    <w:rsid w:val="009F2B2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0E6B"/>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1B6A"/>
    <w:rsid w:val="00A5224C"/>
    <w:rsid w:val="00A53B14"/>
    <w:rsid w:val="00A550CF"/>
    <w:rsid w:val="00A55303"/>
    <w:rsid w:val="00A5635A"/>
    <w:rsid w:val="00A572B6"/>
    <w:rsid w:val="00A60026"/>
    <w:rsid w:val="00A62DC6"/>
    <w:rsid w:val="00A63107"/>
    <w:rsid w:val="00A65A3B"/>
    <w:rsid w:val="00A66203"/>
    <w:rsid w:val="00A6659C"/>
    <w:rsid w:val="00A671B1"/>
    <w:rsid w:val="00A70246"/>
    <w:rsid w:val="00A7047C"/>
    <w:rsid w:val="00A71D3A"/>
    <w:rsid w:val="00A73245"/>
    <w:rsid w:val="00A7368C"/>
    <w:rsid w:val="00A738A1"/>
    <w:rsid w:val="00A75ED6"/>
    <w:rsid w:val="00A76DDF"/>
    <w:rsid w:val="00A77145"/>
    <w:rsid w:val="00A773E7"/>
    <w:rsid w:val="00A77C1F"/>
    <w:rsid w:val="00A77D85"/>
    <w:rsid w:val="00A82989"/>
    <w:rsid w:val="00A832C1"/>
    <w:rsid w:val="00A832DC"/>
    <w:rsid w:val="00A85766"/>
    <w:rsid w:val="00A87C33"/>
    <w:rsid w:val="00A87DE1"/>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600"/>
    <w:rsid w:val="00B031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5C75"/>
    <w:rsid w:val="00B166CB"/>
    <w:rsid w:val="00B17937"/>
    <w:rsid w:val="00B21D20"/>
    <w:rsid w:val="00B22608"/>
    <w:rsid w:val="00B23404"/>
    <w:rsid w:val="00B235E1"/>
    <w:rsid w:val="00B23809"/>
    <w:rsid w:val="00B2384B"/>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60A"/>
    <w:rsid w:val="00B34EB0"/>
    <w:rsid w:val="00B357BA"/>
    <w:rsid w:val="00B35E17"/>
    <w:rsid w:val="00B37DCA"/>
    <w:rsid w:val="00B419A5"/>
    <w:rsid w:val="00B422B0"/>
    <w:rsid w:val="00B42AA1"/>
    <w:rsid w:val="00B50000"/>
    <w:rsid w:val="00B5066B"/>
    <w:rsid w:val="00B516AC"/>
    <w:rsid w:val="00B52A80"/>
    <w:rsid w:val="00B5356E"/>
    <w:rsid w:val="00B54104"/>
    <w:rsid w:val="00B5484C"/>
    <w:rsid w:val="00B54D8F"/>
    <w:rsid w:val="00B5517F"/>
    <w:rsid w:val="00B55510"/>
    <w:rsid w:val="00B55F2E"/>
    <w:rsid w:val="00B564DB"/>
    <w:rsid w:val="00B56E06"/>
    <w:rsid w:val="00B61937"/>
    <w:rsid w:val="00B61C7E"/>
    <w:rsid w:val="00B61D38"/>
    <w:rsid w:val="00B622CB"/>
    <w:rsid w:val="00B624EE"/>
    <w:rsid w:val="00B64220"/>
    <w:rsid w:val="00B642BE"/>
    <w:rsid w:val="00B651BF"/>
    <w:rsid w:val="00B6563E"/>
    <w:rsid w:val="00B657BF"/>
    <w:rsid w:val="00B67D65"/>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25B"/>
    <w:rsid w:val="00BA2EA3"/>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B71B9"/>
    <w:rsid w:val="00BC1034"/>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1BF"/>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D76"/>
    <w:rsid w:val="00C44DC4"/>
    <w:rsid w:val="00C473F4"/>
    <w:rsid w:val="00C50B22"/>
    <w:rsid w:val="00C5349A"/>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36A"/>
    <w:rsid w:val="00C87448"/>
    <w:rsid w:val="00C876E5"/>
    <w:rsid w:val="00C91495"/>
    <w:rsid w:val="00C91B72"/>
    <w:rsid w:val="00C92374"/>
    <w:rsid w:val="00C93C70"/>
    <w:rsid w:val="00C93D46"/>
    <w:rsid w:val="00C953D6"/>
    <w:rsid w:val="00C95B58"/>
    <w:rsid w:val="00C95D7B"/>
    <w:rsid w:val="00C96136"/>
    <w:rsid w:val="00C963CD"/>
    <w:rsid w:val="00C968D6"/>
    <w:rsid w:val="00C97CD0"/>
    <w:rsid w:val="00CA1DD8"/>
    <w:rsid w:val="00CA1F47"/>
    <w:rsid w:val="00CA375A"/>
    <w:rsid w:val="00CA38FA"/>
    <w:rsid w:val="00CA3D82"/>
    <w:rsid w:val="00CA4295"/>
    <w:rsid w:val="00CA466E"/>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4AD"/>
    <w:rsid w:val="00CD5FDB"/>
    <w:rsid w:val="00CD61AA"/>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6C18"/>
    <w:rsid w:val="00CF7EA8"/>
    <w:rsid w:val="00D004DA"/>
    <w:rsid w:val="00D0090D"/>
    <w:rsid w:val="00D00D7E"/>
    <w:rsid w:val="00D00EA1"/>
    <w:rsid w:val="00D01673"/>
    <w:rsid w:val="00D02E21"/>
    <w:rsid w:val="00D0309A"/>
    <w:rsid w:val="00D045E7"/>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30282"/>
    <w:rsid w:val="00D305BC"/>
    <w:rsid w:val="00D30869"/>
    <w:rsid w:val="00D310B2"/>
    <w:rsid w:val="00D31100"/>
    <w:rsid w:val="00D31DF7"/>
    <w:rsid w:val="00D31E23"/>
    <w:rsid w:val="00D3233B"/>
    <w:rsid w:val="00D33B91"/>
    <w:rsid w:val="00D34021"/>
    <w:rsid w:val="00D35876"/>
    <w:rsid w:val="00D35F54"/>
    <w:rsid w:val="00D40AFB"/>
    <w:rsid w:val="00D415C6"/>
    <w:rsid w:val="00D41D8D"/>
    <w:rsid w:val="00D420EA"/>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556B"/>
    <w:rsid w:val="00D76B1D"/>
    <w:rsid w:val="00D771C9"/>
    <w:rsid w:val="00D811F3"/>
    <w:rsid w:val="00D81E0F"/>
    <w:rsid w:val="00D8339C"/>
    <w:rsid w:val="00D842D1"/>
    <w:rsid w:val="00D84626"/>
    <w:rsid w:val="00D847AF"/>
    <w:rsid w:val="00D85585"/>
    <w:rsid w:val="00D86024"/>
    <w:rsid w:val="00D8643C"/>
    <w:rsid w:val="00D866F1"/>
    <w:rsid w:val="00D87837"/>
    <w:rsid w:val="00D901FF"/>
    <w:rsid w:val="00D9123D"/>
    <w:rsid w:val="00D93F10"/>
    <w:rsid w:val="00D94131"/>
    <w:rsid w:val="00D94622"/>
    <w:rsid w:val="00D94CA3"/>
    <w:rsid w:val="00D950C1"/>
    <w:rsid w:val="00D95BEE"/>
    <w:rsid w:val="00D95C93"/>
    <w:rsid w:val="00D96595"/>
    <w:rsid w:val="00D971C0"/>
    <w:rsid w:val="00D97B3C"/>
    <w:rsid w:val="00D97EB9"/>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701C"/>
    <w:rsid w:val="00DC71B2"/>
    <w:rsid w:val="00DC7223"/>
    <w:rsid w:val="00DC7295"/>
    <w:rsid w:val="00DC771F"/>
    <w:rsid w:val="00DD1669"/>
    <w:rsid w:val="00DD1972"/>
    <w:rsid w:val="00DD1E28"/>
    <w:rsid w:val="00DD31D4"/>
    <w:rsid w:val="00DD407E"/>
    <w:rsid w:val="00DD5063"/>
    <w:rsid w:val="00DD5DA4"/>
    <w:rsid w:val="00DD7051"/>
    <w:rsid w:val="00DD7F91"/>
    <w:rsid w:val="00DE0B3E"/>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1A"/>
    <w:rsid w:val="00E53668"/>
    <w:rsid w:val="00E5554D"/>
    <w:rsid w:val="00E559BF"/>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5EC6"/>
    <w:rsid w:val="00E86822"/>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CEB"/>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12B"/>
    <w:rsid w:val="00F42F79"/>
    <w:rsid w:val="00F43095"/>
    <w:rsid w:val="00F433D2"/>
    <w:rsid w:val="00F43CA7"/>
    <w:rsid w:val="00F44B00"/>
    <w:rsid w:val="00F450B9"/>
    <w:rsid w:val="00F464DB"/>
    <w:rsid w:val="00F46909"/>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4BEC"/>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340A"/>
    <w:rsid w:val="00FA4293"/>
    <w:rsid w:val="00FA5D68"/>
    <w:rsid w:val="00FA60EE"/>
    <w:rsid w:val="00FA63E6"/>
    <w:rsid w:val="00FA7337"/>
    <w:rsid w:val="00FB0E9C"/>
    <w:rsid w:val="00FB24A2"/>
    <w:rsid w:val="00FB3B28"/>
    <w:rsid w:val="00FB3BB3"/>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25A5"/>
    <w:rsid w:val="00FD2902"/>
    <w:rsid w:val="00FD293F"/>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6A8"/>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1 Char Char,Heading 2 Char2 Char,Ch,No Spacing112,No Spacing11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3D262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262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D262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3D2624"/>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3D2624"/>
    <w:pPr>
      <w:spacing w:after="120"/>
      <w:jc w:val="both"/>
      <w:outlineLvl w:val="2"/>
    </w:pPr>
    <w:rPr>
      <w:rFonts w:eastAsia="Times New Roman" w:cs="Times New Roman"/>
      <w:b/>
      <w:sz w:val="24"/>
      <w:szCs w:val="24"/>
    </w:rPr>
  </w:style>
  <w:style w:type="character" w:customStyle="1" w:styleId="cite">
    <w:name w:val="cite"/>
    <w:rsid w:val="003D2624"/>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1 Char Char,Heading 2 Char2 Char,Ch,No Spacing112,No Spacing11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3D262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262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D262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3D2624"/>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3D2624"/>
    <w:pPr>
      <w:spacing w:after="120"/>
      <w:jc w:val="both"/>
      <w:outlineLvl w:val="2"/>
    </w:pPr>
    <w:rPr>
      <w:rFonts w:eastAsia="Times New Roman" w:cs="Times New Roman"/>
      <w:b/>
      <w:sz w:val="24"/>
      <w:szCs w:val="24"/>
    </w:rPr>
  </w:style>
  <w:style w:type="character" w:customStyle="1" w:styleId="cite">
    <w:name w:val="cite"/>
    <w:rsid w:val="003D2624"/>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Cincinnati,_Ohio"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en.wikipedia.org/wiki/Psychologist"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5" Type="http://schemas.openxmlformats.org/officeDocument/2006/relationships/hyperlink" Target="http://october2011.org/blogs/kevin-zeese/how-anti-authoritarians-can-transcend-their-sense-hopelessness-and-fight-back"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en.wikipedia.org/wiki/Special:BookSources/16035829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29</Pages>
  <Words>16255</Words>
  <Characters>92660</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2013-10-07T00:28:00Z</dcterms:created>
  <dcterms:modified xsi:type="dcterms:W3CDTF">2013-10-07T00:30:00Z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